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40167" w14:textId="77777777" w:rsidR="00BB73E8" w:rsidRPr="00BB73E8" w:rsidRDefault="00BB73E8" w:rsidP="00BB73E8">
      <w:pPr>
        <w:widowControl w:val="0"/>
        <w:pBdr>
          <w:top w:val="single" w:sz="4" w:space="0" w:color="auto"/>
          <w:left w:val="single" w:sz="4" w:space="4" w:color="auto"/>
          <w:bottom w:val="single" w:sz="4" w:space="1" w:color="auto"/>
          <w:right w:val="single" w:sz="4" w:space="4" w:color="auto"/>
        </w:pBdr>
        <w:shd w:val="clear" w:color="auto" w:fill="FFFFFF"/>
        <w:autoSpaceDE w:val="0"/>
        <w:autoSpaceDN w:val="0"/>
        <w:jc w:val="both"/>
        <w:rPr>
          <w:rFonts w:ascii="Arial" w:eastAsia="Arial MT" w:hAnsi="Arial" w:cs="Arial"/>
          <w:color w:val="FF0000"/>
          <w:spacing w:val="-4"/>
          <w:sz w:val="18"/>
          <w:szCs w:val="18"/>
          <w:lang w:val="es-419" w:eastAsia="fr-FR"/>
        </w:rPr>
      </w:pPr>
      <w:bookmarkStart w:id="0" w:name="_Hlk128128059"/>
      <w:r w:rsidRPr="00BB73E8">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A56B252" w14:textId="77777777" w:rsidR="00BB73E8" w:rsidRPr="00BB73E8" w:rsidRDefault="00BB73E8" w:rsidP="007A429E">
      <w:pPr>
        <w:widowControl w:val="0"/>
        <w:autoSpaceDE w:val="0"/>
        <w:autoSpaceDN w:val="0"/>
        <w:jc w:val="both"/>
        <w:rPr>
          <w:rFonts w:ascii="Arial" w:eastAsia="Arial MT" w:hAnsi="Arial" w:cs="Arial"/>
          <w:sz w:val="20"/>
          <w:szCs w:val="20"/>
          <w:lang w:val="es-419" w:eastAsia="en-US"/>
        </w:rPr>
      </w:pPr>
    </w:p>
    <w:p w14:paraId="0F205EDA" w14:textId="60161B29" w:rsidR="00F56347" w:rsidRPr="00F56347" w:rsidRDefault="00F56347" w:rsidP="007A429E">
      <w:pPr>
        <w:widowControl w:val="0"/>
        <w:autoSpaceDE w:val="0"/>
        <w:autoSpaceDN w:val="0"/>
        <w:jc w:val="both"/>
        <w:rPr>
          <w:rFonts w:ascii="Arial" w:eastAsia="Arial MT" w:hAnsi="Arial" w:cs="Arial"/>
          <w:sz w:val="20"/>
          <w:szCs w:val="20"/>
          <w:lang w:val="es-419" w:eastAsia="en-US"/>
        </w:rPr>
      </w:pPr>
      <w:r w:rsidRPr="00F56347">
        <w:rPr>
          <w:rFonts w:ascii="Arial" w:eastAsia="Arial MT" w:hAnsi="Arial" w:cs="Arial"/>
          <w:sz w:val="20"/>
          <w:szCs w:val="20"/>
          <w:lang w:val="es-419" w:eastAsia="en-US"/>
        </w:rPr>
        <w:t>Asunto</w:t>
      </w:r>
      <w:r>
        <w:rPr>
          <w:rFonts w:ascii="Arial" w:eastAsia="Arial MT" w:hAnsi="Arial" w:cs="Arial"/>
          <w:sz w:val="20"/>
          <w:szCs w:val="20"/>
          <w:lang w:val="es-419" w:eastAsia="en-US"/>
        </w:rPr>
        <w:tab/>
      </w:r>
      <w:r>
        <w:rPr>
          <w:rFonts w:ascii="Arial" w:eastAsia="Arial MT" w:hAnsi="Arial" w:cs="Arial"/>
          <w:sz w:val="20"/>
          <w:szCs w:val="20"/>
          <w:lang w:val="es-419" w:eastAsia="en-US"/>
        </w:rPr>
        <w:tab/>
      </w:r>
      <w:r w:rsidRPr="00F56347">
        <w:rPr>
          <w:rFonts w:ascii="Arial" w:eastAsia="Arial MT" w:hAnsi="Arial" w:cs="Arial"/>
          <w:sz w:val="20"/>
          <w:szCs w:val="20"/>
          <w:lang w:val="es-419" w:eastAsia="en-US"/>
        </w:rPr>
        <w:t>Conflicto de competencia – acción de tutela primera instancia</w:t>
      </w:r>
    </w:p>
    <w:p w14:paraId="67E38F3C" w14:textId="77777777" w:rsidR="00F56347" w:rsidRPr="00F56347" w:rsidRDefault="00F56347" w:rsidP="007A429E">
      <w:pPr>
        <w:widowControl w:val="0"/>
        <w:autoSpaceDE w:val="0"/>
        <w:autoSpaceDN w:val="0"/>
        <w:jc w:val="both"/>
        <w:rPr>
          <w:rFonts w:ascii="Arial" w:eastAsia="Arial MT" w:hAnsi="Arial" w:cs="Arial"/>
          <w:sz w:val="20"/>
          <w:szCs w:val="20"/>
          <w:lang w:val="es-419" w:eastAsia="en-US"/>
        </w:rPr>
      </w:pPr>
      <w:r w:rsidRPr="00F56347">
        <w:rPr>
          <w:rFonts w:ascii="Arial" w:eastAsia="Arial MT" w:hAnsi="Arial" w:cs="Arial"/>
          <w:sz w:val="20"/>
          <w:szCs w:val="20"/>
          <w:lang w:val="es-419" w:eastAsia="en-US"/>
        </w:rPr>
        <w:t xml:space="preserve">Accionante </w:t>
      </w:r>
      <w:r w:rsidRPr="00F56347">
        <w:rPr>
          <w:rFonts w:ascii="Arial" w:eastAsia="Arial MT" w:hAnsi="Arial" w:cs="Arial"/>
          <w:sz w:val="20"/>
          <w:szCs w:val="20"/>
          <w:lang w:val="es-419" w:eastAsia="en-US"/>
        </w:rPr>
        <w:tab/>
        <w:t>Silvio Santiago Montaño Rúa</w:t>
      </w:r>
    </w:p>
    <w:p w14:paraId="75870680" w14:textId="0C4C273E" w:rsidR="00F56347" w:rsidRPr="00F56347" w:rsidRDefault="00F56347" w:rsidP="007A429E">
      <w:pPr>
        <w:widowControl w:val="0"/>
        <w:autoSpaceDE w:val="0"/>
        <w:autoSpaceDN w:val="0"/>
        <w:jc w:val="both"/>
        <w:rPr>
          <w:rFonts w:ascii="Arial" w:eastAsia="Arial MT" w:hAnsi="Arial" w:cs="Arial"/>
          <w:sz w:val="20"/>
          <w:szCs w:val="20"/>
          <w:lang w:val="es-419" w:eastAsia="en-US"/>
        </w:rPr>
      </w:pPr>
      <w:r w:rsidRPr="00F56347">
        <w:rPr>
          <w:rFonts w:ascii="Arial" w:eastAsia="Arial MT" w:hAnsi="Arial" w:cs="Arial"/>
          <w:sz w:val="20"/>
          <w:szCs w:val="20"/>
          <w:lang w:val="es-419" w:eastAsia="en-US"/>
        </w:rPr>
        <w:t xml:space="preserve">Accionado </w:t>
      </w:r>
      <w:r>
        <w:rPr>
          <w:rFonts w:ascii="Arial" w:eastAsia="Arial MT" w:hAnsi="Arial" w:cs="Arial"/>
          <w:sz w:val="20"/>
          <w:szCs w:val="20"/>
          <w:lang w:val="es-419" w:eastAsia="en-US"/>
        </w:rPr>
        <w:tab/>
      </w:r>
      <w:r w:rsidRPr="00F56347">
        <w:rPr>
          <w:rFonts w:ascii="Arial" w:eastAsia="Arial MT" w:hAnsi="Arial" w:cs="Arial"/>
          <w:sz w:val="20"/>
          <w:szCs w:val="20"/>
          <w:lang w:val="es-419" w:eastAsia="en-US"/>
        </w:rPr>
        <w:t>Policía Metropolitana de Pereira</w:t>
      </w:r>
    </w:p>
    <w:p w14:paraId="58115F8C" w14:textId="4C5F1785" w:rsidR="00F56347" w:rsidRPr="00F56347" w:rsidRDefault="00F56347" w:rsidP="007A429E">
      <w:pPr>
        <w:widowControl w:val="0"/>
        <w:autoSpaceDE w:val="0"/>
        <w:autoSpaceDN w:val="0"/>
        <w:ind w:left="1410" w:hanging="1410"/>
        <w:jc w:val="both"/>
        <w:rPr>
          <w:rFonts w:ascii="Arial" w:eastAsia="Arial MT" w:hAnsi="Arial" w:cs="Arial"/>
          <w:sz w:val="20"/>
          <w:szCs w:val="20"/>
          <w:lang w:val="es-419" w:eastAsia="en-US"/>
        </w:rPr>
      </w:pPr>
      <w:r w:rsidRPr="00F56347">
        <w:rPr>
          <w:rFonts w:ascii="Arial" w:eastAsia="Arial MT" w:hAnsi="Arial" w:cs="Arial"/>
          <w:sz w:val="20"/>
          <w:szCs w:val="20"/>
          <w:lang w:val="es-419" w:eastAsia="en-US"/>
        </w:rPr>
        <w:t xml:space="preserve">Proviene </w:t>
      </w:r>
      <w:r>
        <w:rPr>
          <w:rFonts w:ascii="Arial" w:eastAsia="Arial MT" w:hAnsi="Arial" w:cs="Arial"/>
          <w:sz w:val="20"/>
          <w:szCs w:val="20"/>
          <w:lang w:val="es-419" w:eastAsia="en-US"/>
        </w:rPr>
        <w:tab/>
      </w:r>
      <w:r w:rsidRPr="00F56347">
        <w:rPr>
          <w:rFonts w:ascii="Arial" w:eastAsia="Arial MT" w:hAnsi="Arial" w:cs="Arial"/>
          <w:sz w:val="20"/>
          <w:szCs w:val="20"/>
          <w:lang w:val="es-419" w:eastAsia="en-US"/>
        </w:rPr>
        <w:t xml:space="preserve">Juzgado Primero Penal del Circuito para Adolescentes con Función de Conocimiento de Pereira </w:t>
      </w:r>
      <w:r w:rsidR="00FE0956">
        <w:rPr>
          <w:rFonts w:ascii="Arial" w:eastAsia="Arial MT" w:hAnsi="Arial" w:cs="Arial"/>
          <w:sz w:val="20"/>
          <w:szCs w:val="20"/>
          <w:lang w:val="es-419" w:eastAsia="en-US"/>
        </w:rPr>
        <w:t>–</w:t>
      </w:r>
      <w:r w:rsidRPr="00F56347">
        <w:rPr>
          <w:rFonts w:ascii="Arial" w:eastAsia="Arial MT" w:hAnsi="Arial" w:cs="Arial"/>
          <w:sz w:val="20"/>
          <w:szCs w:val="20"/>
          <w:lang w:val="es-419" w:eastAsia="en-US"/>
        </w:rPr>
        <w:t xml:space="preserve"> Juzgado Cuarto Civil Municipal de Pereira  </w:t>
      </w:r>
    </w:p>
    <w:p w14:paraId="2D8B7239" w14:textId="71D7D711" w:rsidR="00F56347" w:rsidRPr="00F56347" w:rsidRDefault="00F56347" w:rsidP="007A429E">
      <w:pPr>
        <w:widowControl w:val="0"/>
        <w:autoSpaceDE w:val="0"/>
        <w:autoSpaceDN w:val="0"/>
        <w:jc w:val="both"/>
        <w:rPr>
          <w:rFonts w:ascii="Arial" w:eastAsia="Arial MT" w:hAnsi="Arial" w:cs="Arial"/>
          <w:sz w:val="20"/>
          <w:szCs w:val="20"/>
          <w:lang w:val="es-419" w:eastAsia="en-US"/>
        </w:rPr>
      </w:pPr>
    </w:p>
    <w:p w14:paraId="674558F4" w14:textId="134AC30C" w:rsidR="00BB73E8" w:rsidRPr="00BB73E8" w:rsidRDefault="007A429E" w:rsidP="007A429E">
      <w:pPr>
        <w:overflowPunct w:val="0"/>
        <w:autoSpaceDE w:val="0"/>
        <w:autoSpaceDN w:val="0"/>
        <w:adjustRightInd w:val="0"/>
        <w:jc w:val="both"/>
        <w:rPr>
          <w:rFonts w:ascii="Arial" w:hAnsi="Arial" w:cs="Arial"/>
          <w:sz w:val="20"/>
          <w:szCs w:val="20"/>
          <w:lang w:val="es-ES"/>
        </w:rPr>
      </w:pPr>
      <w:r w:rsidRPr="00BB73E8">
        <w:rPr>
          <w:rFonts w:ascii="Arial" w:hAnsi="Arial" w:cs="Arial"/>
          <w:b/>
          <w:bCs/>
          <w:iCs/>
          <w:sz w:val="20"/>
          <w:szCs w:val="20"/>
          <w:u w:val="single"/>
          <w:lang w:val="es-419" w:eastAsia="fr-FR"/>
        </w:rPr>
        <w:t>TEMAS:</w:t>
      </w:r>
      <w:r w:rsidRPr="00BB73E8">
        <w:rPr>
          <w:rFonts w:ascii="Arial" w:hAnsi="Arial" w:cs="Arial"/>
          <w:b/>
          <w:bCs/>
          <w:iCs/>
          <w:sz w:val="20"/>
          <w:szCs w:val="20"/>
          <w:lang w:val="es-419" w:eastAsia="fr-FR"/>
        </w:rPr>
        <w:tab/>
      </w:r>
      <w:r>
        <w:rPr>
          <w:rFonts w:ascii="Arial" w:hAnsi="Arial" w:cs="Arial"/>
          <w:b/>
          <w:bCs/>
          <w:iCs/>
          <w:sz w:val="20"/>
          <w:szCs w:val="20"/>
          <w:lang w:val="es-419" w:eastAsia="fr-FR"/>
        </w:rPr>
        <w:t xml:space="preserve">CONFLICTO DE COMPETENCIA / </w:t>
      </w:r>
      <w:r w:rsidRPr="00FE0956">
        <w:rPr>
          <w:rFonts w:ascii="Arial" w:hAnsi="Arial" w:cs="Arial"/>
          <w:b/>
          <w:bCs/>
          <w:iCs/>
          <w:sz w:val="20"/>
          <w:szCs w:val="20"/>
          <w:lang w:val="es-419" w:eastAsia="fr-FR"/>
        </w:rPr>
        <w:t xml:space="preserve">FACTOR FUNCIONAL </w:t>
      </w:r>
      <w:r>
        <w:rPr>
          <w:rFonts w:ascii="Arial" w:hAnsi="Arial" w:cs="Arial"/>
          <w:b/>
          <w:bCs/>
          <w:iCs/>
          <w:sz w:val="20"/>
          <w:szCs w:val="20"/>
          <w:lang w:val="es-419" w:eastAsia="fr-FR"/>
        </w:rPr>
        <w:t>/</w:t>
      </w:r>
      <w:r w:rsidRPr="00FE0956">
        <w:rPr>
          <w:rFonts w:ascii="Arial" w:hAnsi="Arial" w:cs="Arial"/>
          <w:b/>
          <w:bCs/>
          <w:iCs/>
          <w:sz w:val="20"/>
          <w:szCs w:val="20"/>
          <w:lang w:val="es-419" w:eastAsia="fr-FR"/>
        </w:rPr>
        <w:t xml:space="preserve"> NATURALEZA JURÍDICA DE LA ENTIDAD DEMANDADA</w:t>
      </w:r>
      <w:r>
        <w:rPr>
          <w:rFonts w:ascii="Arial" w:hAnsi="Arial" w:cs="Arial"/>
          <w:b/>
          <w:bCs/>
          <w:iCs/>
          <w:sz w:val="20"/>
          <w:szCs w:val="20"/>
          <w:lang w:val="es-419" w:eastAsia="fr-FR"/>
        </w:rPr>
        <w:t xml:space="preserve"> / POLICÍA NACIONAL / ES DEL ORDEN NACIONAL, INDEPENDIENTEMENTE DEL ORDEN TERRITORIAL EN QUE ACTÚE.</w:t>
      </w:r>
    </w:p>
    <w:p w14:paraId="6A7285D8" w14:textId="77777777" w:rsidR="00BB73E8" w:rsidRPr="00BB73E8" w:rsidRDefault="00BB73E8" w:rsidP="007A429E">
      <w:pPr>
        <w:overflowPunct w:val="0"/>
        <w:autoSpaceDE w:val="0"/>
        <w:autoSpaceDN w:val="0"/>
        <w:adjustRightInd w:val="0"/>
        <w:jc w:val="both"/>
        <w:rPr>
          <w:rFonts w:ascii="Arial" w:hAnsi="Arial" w:cs="Arial"/>
          <w:sz w:val="20"/>
          <w:szCs w:val="20"/>
          <w:lang w:val="es-ES"/>
        </w:rPr>
      </w:pPr>
    </w:p>
    <w:p w14:paraId="2D9F2711" w14:textId="0A45FD74" w:rsidR="000C2DE6" w:rsidRPr="000C2DE6" w:rsidRDefault="000C2DE6" w:rsidP="007A429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jc w:val="both"/>
        <w:textAlignment w:val="baseline"/>
        <w:rPr>
          <w:rFonts w:ascii="Arial" w:hAnsi="Arial" w:cs="Arial"/>
          <w:sz w:val="20"/>
          <w:szCs w:val="20"/>
          <w:lang w:val="es-ES"/>
        </w:rPr>
      </w:pPr>
      <w:r w:rsidRPr="000C2DE6">
        <w:rPr>
          <w:rFonts w:ascii="Arial" w:hAnsi="Arial" w:cs="Arial"/>
          <w:sz w:val="20"/>
          <w:szCs w:val="20"/>
          <w:lang w:val="es-ES"/>
        </w:rPr>
        <w:t xml:space="preserve">El numeral 2º del artículo 2.2.3.1.2.1 del Decreto 1069 de 2015, modificado por el artículo 1º del Decreto 333 de 2021, señala que: “Las acciones de tutela que se interpongan contra cualquier autoridad, organismo o entidad pública del orden nacional serán repartidas, para su conocimiento en primera instancia, a los Jueces del Circuito o con igual categoría.” </w:t>
      </w:r>
    </w:p>
    <w:p w14:paraId="4DAA87CC" w14:textId="77777777" w:rsidR="000C2DE6" w:rsidRPr="000C2DE6" w:rsidRDefault="000C2DE6" w:rsidP="007A429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jc w:val="both"/>
        <w:textAlignment w:val="baseline"/>
        <w:rPr>
          <w:rFonts w:ascii="Arial" w:hAnsi="Arial" w:cs="Arial"/>
          <w:sz w:val="20"/>
          <w:szCs w:val="20"/>
          <w:lang w:val="es-ES"/>
        </w:rPr>
      </w:pPr>
    </w:p>
    <w:p w14:paraId="45BC8B56" w14:textId="0AAF831F" w:rsidR="00BB73E8" w:rsidRDefault="000C2DE6" w:rsidP="007A429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jc w:val="both"/>
        <w:textAlignment w:val="baseline"/>
        <w:rPr>
          <w:rFonts w:ascii="Arial" w:hAnsi="Arial" w:cs="Arial"/>
          <w:sz w:val="20"/>
          <w:szCs w:val="20"/>
          <w:lang w:val="es-ES"/>
        </w:rPr>
      </w:pPr>
      <w:r w:rsidRPr="000C2DE6">
        <w:rPr>
          <w:rFonts w:ascii="Arial" w:hAnsi="Arial" w:cs="Arial"/>
          <w:sz w:val="20"/>
          <w:szCs w:val="20"/>
          <w:lang w:val="es-ES"/>
        </w:rPr>
        <w:t>La Policía Nacional es una entidad pública del orden nacional, que debe ser considerada en un solo organismo, al margen de los niveles territoriales que de ella se desprendan, por ende, a pesar de la existencia de dependencias de rango departamental, distrital o municipal, entre otras, tal categoría de nacional permanece invariablemente</w:t>
      </w:r>
      <w:r w:rsidR="00F60B8B">
        <w:rPr>
          <w:rFonts w:ascii="Arial" w:hAnsi="Arial" w:cs="Arial"/>
          <w:sz w:val="20"/>
          <w:szCs w:val="20"/>
          <w:lang w:val="es-ES"/>
        </w:rPr>
        <w:t>…</w:t>
      </w:r>
    </w:p>
    <w:p w14:paraId="75BC56FC" w14:textId="5561E56D" w:rsidR="00BB73E8" w:rsidRDefault="00BB73E8" w:rsidP="007A429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jc w:val="both"/>
        <w:textAlignment w:val="baseline"/>
        <w:rPr>
          <w:rFonts w:ascii="Arial" w:hAnsi="Arial" w:cs="Arial"/>
          <w:sz w:val="20"/>
          <w:szCs w:val="20"/>
          <w:lang w:val="es-ES"/>
        </w:rPr>
      </w:pPr>
    </w:p>
    <w:p w14:paraId="371E5820" w14:textId="77777777" w:rsidR="00F60B8B" w:rsidRPr="00F60B8B" w:rsidRDefault="00F60B8B" w:rsidP="007A429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jc w:val="both"/>
        <w:textAlignment w:val="baseline"/>
        <w:rPr>
          <w:rFonts w:ascii="Arial" w:hAnsi="Arial" w:cs="Arial"/>
          <w:sz w:val="20"/>
          <w:szCs w:val="20"/>
          <w:lang w:val="es-ES"/>
        </w:rPr>
      </w:pPr>
      <w:r w:rsidRPr="00F60B8B">
        <w:rPr>
          <w:rFonts w:ascii="Arial" w:hAnsi="Arial" w:cs="Arial"/>
          <w:sz w:val="20"/>
          <w:szCs w:val="20"/>
          <w:lang w:val="es-ES"/>
        </w:rPr>
        <w:t xml:space="preserve">Lo anterior encuentra respaldo en la jurisprudencia de la Corte Constitucional que en un caso similar al que es objeto de estudio, consideró: </w:t>
      </w:r>
    </w:p>
    <w:p w14:paraId="2227A75B" w14:textId="77777777" w:rsidR="00F60B8B" w:rsidRPr="00F60B8B" w:rsidRDefault="00F60B8B" w:rsidP="007A429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jc w:val="both"/>
        <w:textAlignment w:val="baseline"/>
        <w:rPr>
          <w:rFonts w:ascii="Arial" w:hAnsi="Arial" w:cs="Arial"/>
          <w:sz w:val="20"/>
          <w:szCs w:val="20"/>
          <w:lang w:val="es-ES"/>
        </w:rPr>
      </w:pPr>
    </w:p>
    <w:p w14:paraId="7C0A38D2" w14:textId="3E68F5E3" w:rsidR="00BB73E8" w:rsidRDefault="00F60B8B" w:rsidP="007A429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jc w:val="both"/>
        <w:textAlignment w:val="baseline"/>
        <w:rPr>
          <w:rFonts w:ascii="Arial" w:hAnsi="Arial" w:cs="Arial"/>
          <w:sz w:val="20"/>
          <w:szCs w:val="20"/>
          <w:lang w:val="es-ES"/>
        </w:rPr>
      </w:pPr>
      <w:r w:rsidRPr="00F60B8B">
        <w:rPr>
          <w:rFonts w:ascii="Arial" w:hAnsi="Arial" w:cs="Arial"/>
          <w:sz w:val="20"/>
          <w:szCs w:val="20"/>
          <w:lang w:val="es-ES"/>
        </w:rPr>
        <w:t>“</w:t>
      </w:r>
      <w:r>
        <w:rPr>
          <w:rFonts w:ascii="Arial" w:hAnsi="Arial" w:cs="Arial"/>
          <w:sz w:val="20"/>
          <w:szCs w:val="20"/>
          <w:lang w:val="es-ES"/>
        </w:rPr>
        <w:t xml:space="preserve">… </w:t>
      </w:r>
      <w:r w:rsidRPr="00F60B8B">
        <w:rPr>
          <w:rFonts w:ascii="Arial" w:hAnsi="Arial" w:cs="Arial"/>
          <w:sz w:val="20"/>
          <w:szCs w:val="20"/>
          <w:lang w:val="es-ES"/>
        </w:rPr>
        <w:t>fue poco afortunada la decisión del Tribunal Administrativo de Cundinamarca, agencia judicial que concluyó que la demandada es una entidad del orden distrital, por lo que quien debía asumir en principio serían los jueces municipales, sin advertir, que la Policía Nacional es un solo organismo del orden nacional</w:t>
      </w:r>
      <w:r w:rsidR="0082414F">
        <w:rPr>
          <w:rFonts w:ascii="Arial" w:hAnsi="Arial" w:cs="Arial"/>
          <w:sz w:val="20"/>
          <w:szCs w:val="20"/>
          <w:lang w:val="es-ES"/>
        </w:rPr>
        <w:t>…</w:t>
      </w:r>
      <w:r w:rsidRPr="00F60B8B">
        <w:rPr>
          <w:rFonts w:ascii="Arial" w:hAnsi="Arial" w:cs="Arial"/>
          <w:sz w:val="20"/>
          <w:szCs w:val="20"/>
          <w:lang w:val="es-ES"/>
        </w:rPr>
        <w:t>, lo que permite concluir que independientemente del nivel territorial en que actué siempre integrará la Rama Ejecutiva en el orden nacional</w:t>
      </w:r>
      <w:r w:rsidR="0082414F">
        <w:rPr>
          <w:rFonts w:ascii="Arial" w:hAnsi="Arial" w:cs="Arial"/>
          <w:sz w:val="20"/>
          <w:szCs w:val="20"/>
          <w:lang w:val="es-ES"/>
        </w:rPr>
        <w:t>…”</w:t>
      </w:r>
    </w:p>
    <w:p w14:paraId="48254999" w14:textId="77777777" w:rsidR="00BB73E8" w:rsidRDefault="00BB73E8" w:rsidP="007A429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jc w:val="both"/>
        <w:textAlignment w:val="baseline"/>
        <w:rPr>
          <w:rFonts w:ascii="Arial" w:hAnsi="Arial" w:cs="Arial"/>
          <w:sz w:val="20"/>
          <w:szCs w:val="20"/>
          <w:lang w:val="es-ES"/>
        </w:rPr>
      </w:pPr>
    </w:p>
    <w:p w14:paraId="67F7523E" w14:textId="5BADE2AD" w:rsidR="00BB73E8" w:rsidRDefault="00BB73E8" w:rsidP="007A429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jc w:val="both"/>
        <w:textAlignment w:val="baseline"/>
        <w:rPr>
          <w:rFonts w:ascii="Arial" w:hAnsi="Arial" w:cs="Arial"/>
          <w:sz w:val="20"/>
          <w:szCs w:val="20"/>
          <w:lang w:val="es-ES"/>
        </w:rPr>
      </w:pPr>
    </w:p>
    <w:p w14:paraId="38DDDF30" w14:textId="77777777" w:rsidR="0082414F" w:rsidRDefault="0082414F" w:rsidP="007A429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jc w:val="both"/>
        <w:textAlignment w:val="baseline"/>
        <w:rPr>
          <w:rFonts w:ascii="Arial" w:hAnsi="Arial" w:cs="Arial"/>
          <w:sz w:val="20"/>
          <w:szCs w:val="20"/>
          <w:lang w:val="es-ES"/>
        </w:rPr>
      </w:pPr>
    </w:p>
    <w:bookmarkEnd w:id="0"/>
    <w:p w14:paraId="3C598812" w14:textId="10B8D0B8" w:rsidR="00BD15C3" w:rsidRPr="00BB73E8" w:rsidRDefault="00BD15C3" w:rsidP="00BB73E8">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w:b/>
          <w:bCs/>
          <w:sz w:val="26"/>
          <w:szCs w:val="26"/>
        </w:rPr>
      </w:pPr>
      <w:r w:rsidRPr="00BB73E8">
        <w:rPr>
          <w:rFonts w:ascii="Arial Narrow" w:hAnsi="Arial Narrow" w:cs="Arial"/>
          <w:b/>
          <w:bCs/>
          <w:sz w:val="26"/>
          <w:szCs w:val="26"/>
        </w:rPr>
        <w:t>REPÚBLICA DE COLOMBIA</w:t>
      </w:r>
    </w:p>
    <w:p w14:paraId="31290B54" w14:textId="4D91EBE1" w:rsidR="00BD15C3" w:rsidRPr="00BB73E8" w:rsidRDefault="002E70B2" w:rsidP="00BB73E8">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w:sz w:val="26"/>
          <w:szCs w:val="26"/>
        </w:rPr>
      </w:pPr>
      <w:r w:rsidRPr="00BB73E8">
        <w:rPr>
          <w:rFonts w:ascii="Arial Narrow" w:hAnsi="Arial Narrow" w:cs="Arial"/>
          <w:noProof/>
          <w:sz w:val="26"/>
          <w:szCs w:val="26"/>
          <w:lang w:eastAsia="es-CO"/>
        </w:rPr>
        <w:drawing>
          <wp:inline distT="0" distB="0" distL="0" distR="0" wp14:anchorId="3B7652DB" wp14:editId="45555C99">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0EA45489" w14:textId="76CE2688" w:rsidR="009B11B7" w:rsidRPr="00BB73E8" w:rsidRDefault="00BD15C3" w:rsidP="00BB73E8">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w:b/>
          <w:bCs/>
          <w:sz w:val="26"/>
          <w:szCs w:val="26"/>
        </w:rPr>
      </w:pPr>
      <w:r w:rsidRPr="00BB73E8">
        <w:rPr>
          <w:rFonts w:ascii="Arial Narrow" w:hAnsi="Arial Narrow" w:cs="Arial"/>
          <w:b/>
          <w:bCs/>
          <w:sz w:val="26"/>
          <w:szCs w:val="26"/>
        </w:rPr>
        <w:t xml:space="preserve">TRIBUNAL SUPERIOR DEL DISTRITO JUDICIAL </w:t>
      </w:r>
    </w:p>
    <w:p w14:paraId="5DA91E26" w14:textId="5E062819" w:rsidR="002E70B2" w:rsidRPr="00BB73E8" w:rsidRDefault="00811A03" w:rsidP="00BB73E8">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w:b/>
          <w:bCs/>
          <w:sz w:val="26"/>
          <w:szCs w:val="26"/>
        </w:rPr>
      </w:pPr>
      <w:r w:rsidRPr="00BB73E8">
        <w:rPr>
          <w:rFonts w:ascii="Arial Narrow" w:hAnsi="Arial Narrow" w:cs="Arial"/>
          <w:b/>
          <w:bCs/>
          <w:sz w:val="26"/>
          <w:szCs w:val="26"/>
        </w:rPr>
        <w:t>PEREIRA</w:t>
      </w:r>
      <w:r w:rsidR="00E6258B" w:rsidRPr="00BB73E8">
        <w:rPr>
          <w:rFonts w:ascii="Arial Narrow" w:hAnsi="Arial Narrow" w:cs="Arial"/>
          <w:b/>
          <w:bCs/>
          <w:sz w:val="26"/>
          <w:szCs w:val="26"/>
        </w:rPr>
        <w:t xml:space="preserve"> - RISARALDA</w:t>
      </w:r>
    </w:p>
    <w:p w14:paraId="1906B575" w14:textId="7D64ACFF" w:rsidR="00EF51D9" w:rsidRPr="00BB73E8" w:rsidRDefault="00EF51D9" w:rsidP="00BB73E8">
      <w:pPr>
        <w:tabs>
          <w:tab w:val="left" w:pos="-720"/>
        </w:tabs>
        <w:suppressAutoHyphens/>
        <w:spacing w:line="276" w:lineRule="auto"/>
        <w:jc w:val="center"/>
        <w:rPr>
          <w:rFonts w:ascii="Arial Narrow" w:hAnsi="Arial Narrow" w:cs="Arial"/>
          <w:b/>
          <w:bCs/>
          <w:sz w:val="26"/>
          <w:szCs w:val="26"/>
        </w:rPr>
      </w:pPr>
      <w:r w:rsidRPr="00BB73E8">
        <w:rPr>
          <w:rFonts w:ascii="Arial Narrow" w:hAnsi="Arial Narrow" w:cs="Arial"/>
          <w:b/>
          <w:bCs/>
          <w:sz w:val="26"/>
          <w:szCs w:val="26"/>
        </w:rPr>
        <w:t>SALA MIXTA N</w:t>
      </w:r>
      <w:r w:rsidR="007863C3" w:rsidRPr="00BB73E8">
        <w:rPr>
          <w:rFonts w:ascii="Arial Narrow" w:hAnsi="Arial Narrow" w:cs="Arial"/>
          <w:b/>
          <w:bCs/>
          <w:sz w:val="26"/>
          <w:szCs w:val="26"/>
        </w:rPr>
        <w:t>o</w:t>
      </w:r>
      <w:r w:rsidRPr="00BB73E8">
        <w:rPr>
          <w:rFonts w:ascii="Arial Narrow" w:hAnsi="Arial Narrow" w:cs="Arial"/>
          <w:b/>
          <w:bCs/>
          <w:sz w:val="26"/>
          <w:szCs w:val="26"/>
        </w:rPr>
        <w:t>. 1</w:t>
      </w:r>
    </w:p>
    <w:p w14:paraId="4BF94505" w14:textId="5D4F8418" w:rsidR="00EF51D9" w:rsidRPr="00BB73E8" w:rsidRDefault="00EF51D9" w:rsidP="00BB73E8">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w:b/>
          <w:bCs/>
          <w:sz w:val="26"/>
          <w:szCs w:val="26"/>
        </w:rPr>
      </w:pPr>
    </w:p>
    <w:p w14:paraId="4E8B832E" w14:textId="15CFF640" w:rsidR="00DF6D24" w:rsidRPr="00BB73E8" w:rsidRDefault="00DF6D24" w:rsidP="00BB73E8">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w:bCs/>
          <w:sz w:val="26"/>
          <w:szCs w:val="26"/>
        </w:rPr>
      </w:pPr>
      <w:r w:rsidRPr="00BB73E8">
        <w:rPr>
          <w:rFonts w:ascii="Arial Narrow" w:hAnsi="Arial Narrow" w:cs="Arial"/>
          <w:bCs/>
          <w:sz w:val="26"/>
          <w:szCs w:val="26"/>
        </w:rPr>
        <w:t>Magistrado sustanciador: Carlos Mauricio García Barajas</w:t>
      </w:r>
    </w:p>
    <w:p w14:paraId="0A853E65" w14:textId="4E0F3C40" w:rsidR="0012582C" w:rsidRDefault="0012582C" w:rsidP="00BB73E8">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w:bCs/>
          <w:color w:val="auto"/>
          <w:sz w:val="26"/>
          <w:szCs w:val="26"/>
          <w:lang w:val="es-CO"/>
        </w:rPr>
      </w:pPr>
    </w:p>
    <w:p w14:paraId="39873AB1" w14:textId="77777777" w:rsidR="007A429E" w:rsidRPr="00F56347" w:rsidRDefault="007A429E" w:rsidP="00BB73E8">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w:bCs/>
          <w:color w:val="auto"/>
          <w:sz w:val="26"/>
          <w:szCs w:val="26"/>
          <w:lang w:val="es-CO"/>
        </w:rPr>
      </w:pPr>
    </w:p>
    <w:p w14:paraId="582D1D9A" w14:textId="58F2B7B9" w:rsidR="00F56347" w:rsidRPr="00BB73E8" w:rsidRDefault="00F56347" w:rsidP="00F56347">
      <w:pPr>
        <w:widowControl w:val="0"/>
        <w:autoSpaceDE w:val="0"/>
        <w:autoSpaceDN w:val="0"/>
        <w:jc w:val="both"/>
        <w:rPr>
          <w:rFonts w:ascii="Arial Narrow" w:eastAsia="Arial MT" w:hAnsi="Arial Narrow" w:cs="Arial"/>
          <w:sz w:val="26"/>
          <w:szCs w:val="26"/>
          <w:lang w:val="es-419" w:eastAsia="en-US"/>
        </w:rPr>
      </w:pPr>
      <w:r w:rsidRPr="00F56347">
        <w:rPr>
          <w:rFonts w:ascii="Arial Narrow" w:eastAsia="Arial MT" w:hAnsi="Arial Narrow" w:cs="Arial"/>
          <w:sz w:val="26"/>
          <w:szCs w:val="26"/>
          <w:lang w:val="es-419" w:eastAsia="en-US"/>
        </w:rPr>
        <w:t>Acta número</w:t>
      </w:r>
      <w:r w:rsidR="00A543A8">
        <w:rPr>
          <w:rFonts w:ascii="Arial Narrow" w:eastAsia="Arial MT" w:hAnsi="Arial Narrow" w:cs="Arial"/>
          <w:sz w:val="26"/>
          <w:szCs w:val="26"/>
          <w:lang w:val="es-419" w:eastAsia="en-US"/>
        </w:rPr>
        <w:t>:</w:t>
      </w:r>
      <w:r w:rsidRPr="00F56347">
        <w:rPr>
          <w:rFonts w:ascii="Arial Narrow" w:eastAsia="Arial MT" w:hAnsi="Arial Narrow" w:cs="Arial"/>
          <w:sz w:val="26"/>
          <w:szCs w:val="26"/>
          <w:lang w:val="es-419" w:eastAsia="en-US"/>
        </w:rPr>
        <w:tab/>
        <w:t>005 de 13-01-2023</w:t>
      </w:r>
    </w:p>
    <w:p w14:paraId="599EF07D" w14:textId="2FDB4E02" w:rsidR="00CD730E" w:rsidRPr="00A543A8" w:rsidRDefault="004D3B80" w:rsidP="00F56347">
      <w:pPr>
        <w:pStyle w:val="Sinespaciado"/>
        <w:spacing w:line="276" w:lineRule="auto"/>
        <w:rPr>
          <w:rFonts w:ascii="Arial Narrow" w:eastAsia="Georgia" w:hAnsi="Arial Narrow" w:cs="Georgia"/>
          <w:bCs/>
          <w:color w:val="000000" w:themeColor="text1"/>
          <w:sz w:val="26"/>
          <w:szCs w:val="26"/>
        </w:rPr>
      </w:pPr>
      <w:r w:rsidRPr="00A543A8">
        <w:rPr>
          <w:rFonts w:ascii="Arial Narrow" w:eastAsia="Georgia" w:hAnsi="Arial Narrow" w:cs="Georgia"/>
          <w:bCs/>
          <w:color w:val="000000" w:themeColor="text1"/>
          <w:sz w:val="26"/>
          <w:szCs w:val="26"/>
          <w:lang w:val="pt-BR"/>
        </w:rPr>
        <w:t>Auto</w:t>
      </w:r>
      <w:r w:rsidR="00CD730E" w:rsidRPr="00A543A8">
        <w:rPr>
          <w:rFonts w:ascii="Arial Narrow" w:eastAsia="Georgia" w:hAnsi="Arial Narrow" w:cs="Georgia"/>
          <w:bCs/>
          <w:color w:val="000000" w:themeColor="text1"/>
          <w:sz w:val="26"/>
          <w:szCs w:val="26"/>
          <w:lang w:val="pt-BR"/>
        </w:rPr>
        <w:t>:</w:t>
      </w:r>
      <w:r w:rsidR="00A543A8" w:rsidRPr="00A543A8">
        <w:rPr>
          <w:rFonts w:ascii="Arial Narrow" w:eastAsia="Georgia" w:hAnsi="Arial Narrow" w:cs="Georgia"/>
          <w:bCs/>
          <w:color w:val="000000" w:themeColor="text1"/>
          <w:sz w:val="26"/>
          <w:szCs w:val="26"/>
          <w:lang w:val="pt-BR"/>
        </w:rPr>
        <w:tab/>
      </w:r>
      <w:r w:rsidR="00A543A8" w:rsidRPr="00A543A8">
        <w:rPr>
          <w:rFonts w:ascii="Arial Narrow" w:eastAsia="Georgia" w:hAnsi="Arial Narrow" w:cs="Georgia"/>
          <w:bCs/>
          <w:color w:val="000000" w:themeColor="text1"/>
          <w:sz w:val="26"/>
          <w:szCs w:val="26"/>
          <w:lang w:val="pt-BR"/>
        </w:rPr>
        <w:tab/>
      </w:r>
      <w:r w:rsidR="00646893" w:rsidRPr="00A543A8">
        <w:rPr>
          <w:rFonts w:ascii="Arial Narrow" w:eastAsia="Georgia" w:hAnsi="Arial Narrow" w:cs="Georgia"/>
          <w:bCs/>
          <w:color w:val="000000" w:themeColor="text1"/>
          <w:sz w:val="26"/>
          <w:szCs w:val="26"/>
          <w:lang w:val="pt-BR"/>
        </w:rPr>
        <w:t>AT</w:t>
      </w:r>
      <w:r w:rsidR="003720DE" w:rsidRPr="00A543A8">
        <w:rPr>
          <w:rFonts w:ascii="Arial Narrow" w:eastAsia="Georgia" w:hAnsi="Arial Narrow" w:cs="Georgia"/>
          <w:bCs/>
          <w:color w:val="000000" w:themeColor="text1"/>
          <w:sz w:val="26"/>
          <w:szCs w:val="26"/>
          <w:lang w:val="pt-BR"/>
        </w:rPr>
        <w:t>1</w:t>
      </w:r>
      <w:r w:rsidR="00CD730E" w:rsidRPr="00A543A8">
        <w:rPr>
          <w:rFonts w:ascii="Arial Narrow" w:eastAsia="Georgia" w:hAnsi="Arial Narrow" w:cs="Georgia"/>
          <w:bCs/>
          <w:color w:val="000000" w:themeColor="text1"/>
          <w:sz w:val="26"/>
          <w:szCs w:val="26"/>
          <w:lang w:val="pt-BR"/>
        </w:rPr>
        <w:t>-</w:t>
      </w:r>
      <w:r w:rsidR="00E239E1" w:rsidRPr="00A543A8">
        <w:rPr>
          <w:rFonts w:ascii="Arial Narrow" w:eastAsia="Georgia" w:hAnsi="Arial Narrow" w:cs="Georgia"/>
          <w:bCs/>
          <w:color w:val="000000" w:themeColor="text1"/>
          <w:sz w:val="26"/>
          <w:szCs w:val="26"/>
          <w:lang w:val="pt-BR"/>
        </w:rPr>
        <w:t>0</w:t>
      </w:r>
      <w:r w:rsidR="00B969EB">
        <w:rPr>
          <w:rFonts w:ascii="Arial Narrow" w:eastAsia="Georgia" w:hAnsi="Arial Narrow" w:cs="Georgia"/>
          <w:bCs/>
          <w:color w:val="000000" w:themeColor="text1"/>
          <w:sz w:val="26"/>
          <w:szCs w:val="26"/>
          <w:lang w:val="pt-BR"/>
        </w:rPr>
        <w:t>0</w:t>
      </w:r>
      <w:bookmarkStart w:id="1" w:name="_GoBack"/>
      <w:bookmarkEnd w:id="1"/>
      <w:r w:rsidR="00E239E1" w:rsidRPr="00A543A8">
        <w:rPr>
          <w:rFonts w:ascii="Arial Narrow" w:eastAsia="Georgia" w:hAnsi="Arial Narrow" w:cs="Georgia"/>
          <w:bCs/>
          <w:color w:val="000000" w:themeColor="text1"/>
          <w:sz w:val="26"/>
          <w:szCs w:val="26"/>
          <w:lang w:val="pt-BR"/>
        </w:rPr>
        <w:t>01</w:t>
      </w:r>
      <w:r w:rsidR="00CD730E" w:rsidRPr="00A543A8">
        <w:rPr>
          <w:rFonts w:ascii="Arial Narrow" w:eastAsia="Georgia" w:hAnsi="Arial Narrow" w:cs="Georgia"/>
          <w:bCs/>
          <w:color w:val="000000" w:themeColor="text1"/>
          <w:sz w:val="26"/>
          <w:szCs w:val="26"/>
        </w:rPr>
        <w:t>-202</w:t>
      </w:r>
      <w:r w:rsidR="003720DE" w:rsidRPr="00A543A8">
        <w:rPr>
          <w:rFonts w:ascii="Arial Narrow" w:eastAsia="Georgia" w:hAnsi="Arial Narrow" w:cs="Georgia"/>
          <w:bCs/>
          <w:color w:val="000000" w:themeColor="text1"/>
          <w:sz w:val="26"/>
          <w:szCs w:val="26"/>
        </w:rPr>
        <w:t>3</w:t>
      </w:r>
    </w:p>
    <w:p w14:paraId="73754C63" w14:textId="77777777" w:rsidR="00CD730E" w:rsidRPr="00F56347" w:rsidRDefault="00CD730E" w:rsidP="00BB73E8">
      <w:pPr>
        <w:spacing w:line="276" w:lineRule="auto"/>
        <w:rPr>
          <w:rFonts w:ascii="Arial Narrow" w:eastAsia="Georgia" w:hAnsi="Arial Narrow" w:cs="Georgia"/>
          <w:color w:val="000000" w:themeColor="text1"/>
          <w:sz w:val="26"/>
          <w:szCs w:val="26"/>
          <w:lang w:val="es-ES"/>
        </w:rPr>
      </w:pPr>
    </w:p>
    <w:p w14:paraId="7600662D" w14:textId="1ACEB02C" w:rsidR="00CD730E" w:rsidRPr="00F56347" w:rsidRDefault="00CD730E" w:rsidP="00BB73E8">
      <w:pPr>
        <w:pStyle w:val="Sinespaciado"/>
        <w:spacing w:line="276" w:lineRule="auto"/>
        <w:jc w:val="center"/>
        <w:rPr>
          <w:rFonts w:ascii="Arial Narrow" w:eastAsia="Georgia" w:hAnsi="Arial Narrow" w:cs="Georgia"/>
          <w:b/>
          <w:bCs/>
          <w:color w:val="000000" w:themeColor="text1"/>
          <w:sz w:val="26"/>
          <w:szCs w:val="26"/>
        </w:rPr>
      </w:pPr>
      <w:r w:rsidRPr="00F56347">
        <w:rPr>
          <w:rFonts w:ascii="Arial Narrow" w:eastAsia="Georgia" w:hAnsi="Arial Narrow" w:cs="Georgia"/>
          <w:b/>
          <w:bCs/>
          <w:color w:val="000000" w:themeColor="text1"/>
          <w:sz w:val="26"/>
          <w:szCs w:val="26"/>
        </w:rPr>
        <w:t xml:space="preserve">Pereira, </w:t>
      </w:r>
      <w:r w:rsidR="0061287E" w:rsidRPr="00F56347">
        <w:rPr>
          <w:rFonts w:ascii="Arial Narrow" w:eastAsia="Georgia" w:hAnsi="Arial Narrow" w:cs="Georgia"/>
          <w:b/>
          <w:bCs/>
          <w:color w:val="000000" w:themeColor="text1"/>
          <w:sz w:val="26"/>
          <w:szCs w:val="26"/>
        </w:rPr>
        <w:t>trece</w:t>
      </w:r>
      <w:r w:rsidR="005B1B03" w:rsidRPr="00F56347">
        <w:rPr>
          <w:rFonts w:ascii="Arial Narrow" w:eastAsia="Georgia" w:hAnsi="Arial Narrow" w:cs="Georgia"/>
          <w:b/>
          <w:bCs/>
          <w:color w:val="000000" w:themeColor="text1"/>
          <w:sz w:val="26"/>
          <w:szCs w:val="26"/>
        </w:rPr>
        <w:t xml:space="preserve"> </w:t>
      </w:r>
      <w:r w:rsidRPr="00F56347">
        <w:rPr>
          <w:rFonts w:ascii="Arial Narrow" w:eastAsia="Georgia" w:hAnsi="Arial Narrow" w:cs="Georgia"/>
          <w:b/>
          <w:bCs/>
          <w:color w:val="000000" w:themeColor="text1"/>
          <w:sz w:val="26"/>
          <w:szCs w:val="26"/>
        </w:rPr>
        <w:t>(</w:t>
      </w:r>
      <w:r w:rsidR="0061287E" w:rsidRPr="00F56347">
        <w:rPr>
          <w:rFonts w:ascii="Arial Narrow" w:eastAsia="Georgia" w:hAnsi="Arial Narrow" w:cs="Georgia"/>
          <w:b/>
          <w:bCs/>
          <w:color w:val="000000" w:themeColor="text1"/>
          <w:sz w:val="26"/>
          <w:szCs w:val="26"/>
        </w:rPr>
        <w:t>13</w:t>
      </w:r>
      <w:r w:rsidRPr="00F56347">
        <w:rPr>
          <w:rFonts w:ascii="Arial Narrow" w:eastAsia="Georgia" w:hAnsi="Arial Narrow" w:cs="Georgia"/>
          <w:b/>
          <w:bCs/>
          <w:color w:val="000000" w:themeColor="text1"/>
          <w:sz w:val="26"/>
          <w:szCs w:val="26"/>
        </w:rPr>
        <w:t xml:space="preserve">) de </w:t>
      </w:r>
      <w:r w:rsidR="00897C8E" w:rsidRPr="00F56347">
        <w:rPr>
          <w:rFonts w:ascii="Arial Narrow" w:eastAsia="Georgia" w:hAnsi="Arial Narrow" w:cs="Georgia"/>
          <w:b/>
          <w:bCs/>
          <w:color w:val="000000" w:themeColor="text1"/>
          <w:sz w:val="26"/>
          <w:szCs w:val="26"/>
        </w:rPr>
        <w:t>enero</w:t>
      </w:r>
      <w:r w:rsidRPr="00F56347">
        <w:rPr>
          <w:rFonts w:ascii="Arial Narrow" w:eastAsia="Georgia" w:hAnsi="Arial Narrow" w:cs="Georgia"/>
          <w:b/>
          <w:bCs/>
          <w:color w:val="000000" w:themeColor="text1"/>
          <w:sz w:val="26"/>
          <w:szCs w:val="26"/>
        </w:rPr>
        <w:t xml:space="preserve"> de dos mil veinti</w:t>
      </w:r>
      <w:r w:rsidR="00897C8E" w:rsidRPr="00F56347">
        <w:rPr>
          <w:rFonts w:ascii="Arial Narrow" w:eastAsia="Georgia" w:hAnsi="Arial Narrow" w:cs="Georgia"/>
          <w:b/>
          <w:bCs/>
          <w:color w:val="000000" w:themeColor="text1"/>
          <w:sz w:val="26"/>
          <w:szCs w:val="26"/>
        </w:rPr>
        <w:t xml:space="preserve">trés </w:t>
      </w:r>
      <w:r w:rsidRPr="00F56347">
        <w:rPr>
          <w:rFonts w:ascii="Arial Narrow" w:eastAsia="Georgia" w:hAnsi="Arial Narrow" w:cs="Georgia"/>
          <w:b/>
          <w:bCs/>
          <w:color w:val="000000" w:themeColor="text1"/>
          <w:sz w:val="26"/>
          <w:szCs w:val="26"/>
        </w:rPr>
        <w:t>(202</w:t>
      </w:r>
      <w:r w:rsidR="003C5268" w:rsidRPr="00F56347">
        <w:rPr>
          <w:rFonts w:ascii="Arial Narrow" w:eastAsia="Georgia" w:hAnsi="Arial Narrow" w:cs="Georgia"/>
          <w:b/>
          <w:bCs/>
          <w:color w:val="000000" w:themeColor="text1"/>
          <w:sz w:val="26"/>
          <w:szCs w:val="26"/>
        </w:rPr>
        <w:t>3</w:t>
      </w:r>
      <w:r w:rsidRPr="00F56347">
        <w:rPr>
          <w:rFonts w:ascii="Arial Narrow" w:eastAsia="Georgia" w:hAnsi="Arial Narrow" w:cs="Georgia"/>
          <w:b/>
          <w:bCs/>
          <w:color w:val="000000" w:themeColor="text1"/>
          <w:sz w:val="26"/>
          <w:szCs w:val="26"/>
        </w:rPr>
        <w:t>)</w:t>
      </w:r>
    </w:p>
    <w:p w14:paraId="5476EF43" w14:textId="61A124BA" w:rsidR="36FF860D" w:rsidRPr="00BB73E8" w:rsidRDefault="36FF860D" w:rsidP="00BB73E8">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w:b/>
          <w:bCs/>
          <w:color w:val="auto"/>
          <w:sz w:val="26"/>
          <w:szCs w:val="26"/>
          <w:lang w:val="es-ES"/>
        </w:rPr>
      </w:pPr>
    </w:p>
    <w:p w14:paraId="2C3C4C34" w14:textId="07376C97" w:rsidR="005F5678" w:rsidRPr="00BB73E8" w:rsidRDefault="007737FC" w:rsidP="00BB73E8">
      <w:pPr>
        <w:pStyle w:val="Textoindependiente"/>
        <w:spacing w:line="276" w:lineRule="auto"/>
        <w:ind w:left="720" w:right="157"/>
        <w:jc w:val="center"/>
        <w:rPr>
          <w:rFonts w:ascii="Arial Narrow" w:hAnsi="Arial Narrow" w:cs="Arial"/>
          <w:b/>
          <w:bCs/>
          <w:sz w:val="26"/>
          <w:szCs w:val="26"/>
          <w:u w:val="single"/>
          <w:lang w:val="es-ES"/>
        </w:rPr>
      </w:pPr>
      <w:r w:rsidRPr="00BB73E8">
        <w:rPr>
          <w:rFonts w:ascii="Arial Narrow" w:hAnsi="Arial Narrow" w:cs="Arial"/>
          <w:b/>
          <w:bCs/>
          <w:sz w:val="26"/>
          <w:szCs w:val="26"/>
          <w:u w:val="single"/>
          <w:lang w:val="es-ES"/>
        </w:rPr>
        <w:t>OBJETIVO DE LA PRESENTE PROVIDENCIA</w:t>
      </w:r>
    </w:p>
    <w:p w14:paraId="20442130" w14:textId="77777777" w:rsidR="005F5678" w:rsidRPr="00BB73E8" w:rsidRDefault="005F5678" w:rsidP="00BB73E8">
      <w:pPr>
        <w:pStyle w:val="Textoindependiente"/>
        <w:spacing w:line="276" w:lineRule="auto"/>
        <w:ind w:right="157"/>
        <w:rPr>
          <w:rFonts w:ascii="Arial Narrow" w:hAnsi="Arial Narrow" w:cs="Arial"/>
          <w:b/>
          <w:bCs/>
          <w:sz w:val="26"/>
          <w:szCs w:val="26"/>
          <w:u w:val="single"/>
          <w:lang w:val="es-ES"/>
        </w:rPr>
      </w:pPr>
    </w:p>
    <w:p w14:paraId="2303AB70" w14:textId="16D1EF18" w:rsidR="00E24191" w:rsidRPr="00BB73E8" w:rsidRDefault="005F5678" w:rsidP="00BB73E8">
      <w:pPr>
        <w:pStyle w:val="Textoindependiente"/>
        <w:spacing w:line="276" w:lineRule="auto"/>
        <w:ind w:right="157"/>
        <w:rPr>
          <w:rFonts w:ascii="Arial Narrow" w:hAnsi="Arial Narrow" w:cs="Arial"/>
          <w:sz w:val="26"/>
          <w:szCs w:val="26"/>
          <w:lang w:val="es-ES"/>
        </w:rPr>
      </w:pPr>
      <w:r w:rsidRPr="00BB73E8">
        <w:rPr>
          <w:rFonts w:ascii="Arial Narrow" w:hAnsi="Arial Narrow" w:cs="Arial"/>
          <w:sz w:val="26"/>
          <w:szCs w:val="26"/>
          <w:lang w:val="es-ES"/>
        </w:rPr>
        <w:t>Corresponde</w:t>
      </w:r>
      <w:r w:rsidR="00003089" w:rsidRPr="00BB73E8">
        <w:rPr>
          <w:rFonts w:ascii="Arial Narrow" w:hAnsi="Arial Narrow" w:cs="Arial"/>
          <w:sz w:val="26"/>
          <w:szCs w:val="26"/>
          <w:lang w:val="es-ES"/>
        </w:rPr>
        <w:t xml:space="preserve"> a esta Corporación</w:t>
      </w:r>
      <w:r w:rsidR="00BC6AAB" w:rsidRPr="00BB73E8">
        <w:rPr>
          <w:rFonts w:ascii="Arial Narrow" w:hAnsi="Arial Narrow" w:cs="Arial"/>
          <w:sz w:val="26"/>
          <w:szCs w:val="26"/>
          <w:lang w:val="es-ES"/>
        </w:rPr>
        <w:t xml:space="preserve"> d</w:t>
      </w:r>
      <w:r w:rsidR="00003089" w:rsidRPr="00BB73E8">
        <w:rPr>
          <w:rFonts w:ascii="Arial Narrow" w:hAnsi="Arial Narrow" w:cs="Arial"/>
          <w:sz w:val="26"/>
          <w:szCs w:val="26"/>
          <w:lang w:val="es-ES"/>
        </w:rPr>
        <w:t>ecidir</w:t>
      </w:r>
      <w:r w:rsidR="00811A03" w:rsidRPr="00BB73E8">
        <w:rPr>
          <w:rFonts w:ascii="Arial Narrow" w:hAnsi="Arial Narrow" w:cs="Arial"/>
          <w:sz w:val="26"/>
          <w:szCs w:val="26"/>
          <w:lang w:val="es-ES"/>
        </w:rPr>
        <w:t xml:space="preserve"> </w:t>
      </w:r>
      <w:r w:rsidR="00DA7D87" w:rsidRPr="00BB73E8">
        <w:rPr>
          <w:rFonts w:ascii="Arial Narrow" w:hAnsi="Arial Narrow" w:cs="Arial"/>
          <w:sz w:val="26"/>
          <w:szCs w:val="26"/>
          <w:lang w:val="es-ES"/>
        </w:rPr>
        <w:t>el</w:t>
      </w:r>
      <w:r w:rsidR="1EA90D1A" w:rsidRPr="00BB73E8">
        <w:rPr>
          <w:rFonts w:ascii="Arial Narrow" w:hAnsi="Arial Narrow" w:cs="Arial"/>
          <w:sz w:val="26"/>
          <w:szCs w:val="26"/>
          <w:lang w:val="es-ES"/>
        </w:rPr>
        <w:t xml:space="preserve"> conflicto de competencia suscitado entre los despachos judiciales anunciados, respecto del conocimiento del trámite constitucional de la referencia</w:t>
      </w:r>
      <w:r w:rsidR="00E172F1" w:rsidRPr="00BB73E8">
        <w:rPr>
          <w:rFonts w:ascii="Arial Narrow" w:hAnsi="Arial Narrow" w:cs="Arial"/>
          <w:sz w:val="26"/>
          <w:szCs w:val="26"/>
          <w:lang w:val="es-ES"/>
        </w:rPr>
        <w:t>.</w:t>
      </w:r>
    </w:p>
    <w:p w14:paraId="33D25E1C" w14:textId="77777777" w:rsidR="001A54CF" w:rsidRPr="00BB73E8" w:rsidRDefault="001A54CF" w:rsidP="00BB73E8">
      <w:pPr>
        <w:pStyle w:val="Textoindependiente"/>
        <w:spacing w:line="276" w:lineRule="auto"/>
        <w:ind w:right="157"/>
        <w:rPr>
          <w:rFonts w:ascii="Arial Narrow" w:hAnsi="Arial Narrow" w:cs="Arial"/>
          <w:sz w:val="26"/>
          <w:szCs w:val="26"/>
          <w:lang w:val="es-ES"/>
        </w:rPr>
      </w:pPr>
    </w:p>
    <w:p w14:paraId="7BB5B1E2" w14:textId="514F4E3E" w:rsidR="005F5678" w:rsidRPr="00BB73E8" w:rsidRDefault="007737FC" w:rsidP="00D361DC">
      <w:pPr>
        <w:pStyle w:val="Textoindependiente"/>
        <w:spacing w:line="276" w:lineRule="auto"/>
        <w:ind w:right="157"/>
        <w:jc w:val="center"/>
        <w:rPr>
          <w:rFonts w:ascii="Arial Narrow" w:hAnsi="Arial Narrow" w:cs="Arial"/>
          <w:b/>
          <w:bCs/>
          <w:sz w:val="26"/>
          <w:szCs w:val="26"/>
          <w:u w:val="single"/>
          <w:lang w:val="es-ES"/>
        </w:rPr>
      </w:pPr>
      <w:r w:rsidRPr="00BB73E8">
        <w:rPr>
          <w:rFonts w:ascii="Arial Narrow" w:hAnsi="Arial Narrow" w:cs="Arial"/>
          <w:b/>
          <w:bCs/>
          <w:sz w:val="26"/>
          <w:szCs w:val="26"/>
          <w:u w:val="single"/>
          <w:lang w:val="es-ES"/>
        </w:rPr>
        <w:t>ANTECEDENTES</w:t>
      </w:r>
    </w:p>
    <w:p w14:paraId="2FBD6F8C" w14:textId="28713456" w:rsidR="00E24191" w:rsidRPr="00BB73E8" w:rsidRDefault="00E24191" w:rsidP="00BB73E8">
      <w:pPr>
        <w:pStyle w:val="Textoindependiente"/>
        <w:spacing w:line="276" w:lineRule="auto"/>
        <w:ind w:right="157"/>
        <w:rPr>
          <w:rFonts w:ascii="Arial Narrow" w:hAnsi="Arial Narrow" w:cs="Arial"/>
          <w:sz w:val="26"/>
          <w:szCs w:val="26"/>
          <w:lang w:val="es-ES"/>
        </w:rPr>
      </w:pPr>
    </w:p>
    <w:p w14:paraId="5879141F" w14:textId="30168BB6" w:rsidR="00085150" w:rsidRPr="00BB73E8" w:rsidRDefault="4FA8FA84" w:rsidP="00BB73E8">
      <w:pPr>
        <w:pStyle w:val="Textoindependiente"/>
        <w:spacing w:line="276" w:lineRule="auto"/>
        <w:ind w:right="57"/>
        <w:rPr>
          <w:rFonts w:ascii="Arial Narrow" w:hAnsi="Arial Narrow" w:cs="Arial"/>
          <w:sz w:val="26"/>
          <w:szCs w:val="26"/>
          <w:lang w:val="es-ES"/>
        </w:rPr>
      </w:pPr>
      <w:r w:rsidRPr="00BB73E8">
        <w:rPr>
          <w:rFonts w:ascii="Arial Narrow" w:hAnsi="Arial Narrow" w:cs="Arial"/>
          <w:b/>
          <w:sz w:val="26"/>
          <w:szCs w:val="26"/>
        </w:rPr>
        <w:t>1.</w:t>
      </w:r>
      <w:r w:rsidRPr="00BB73E8">
        <w:rPr>
          <w:rFonts w:ascii="Arial Narrow" w:hAnsi="Arial Narrow" w:cs="Arial"/>
          <w:sz w:val="26"/>
          <w:szCs w:val="26"/>
        </w:rPr>
        <w:t xml:space="preserve"> </w:t>
      </w:r>
      <w:r w:rsidR="00B244D0" w:rsidRPr="00BB73E8">
        <w:rPr>
          <w:rFonts w:ascii="Arial Narrow" w:hAnsi="Arial Narrow" w:cs="Arial"/>
          <w:sz w:val="26"/>
          <w:szCs w:val="26"/>
        </w:rPr>
        <w:t xml:space="preserve">El </w:t>
      </w:r>
      <w:r w:rsidR="008634DA" w:rsidRPr="00BB73E8">
        <w:rPr>
          <w:rFonts w:ascii="Arial Narrow" w:hAnsi="Arial Narrow" w:cs="Arial"/>
          <w:sz w:val="26"/>
          <w:szCs w:val="26"/>
        </w:rPr>
        <w:t xml:space="preserve">señor </w:t>
      </w:r>
      <w:r w:rsidR="00B244D0" w:rsidRPr="00BB73E8">
        <w:rPr>
          <w:rFonts w:ascii="Arial Narrow" w:hAnsi="Arial Narrow" w:cs="Arial"/>
          <w:sz w:val="26"/>
          <w:szCs w:val="26"/>
        </w:rPr>
        <w:t xml:space="preserve">Silvio Santiago Montaño Rúa </w:t>
      </w:r>
      <w:r w:rsidR="00085150" w:rsidRPr="00BB73E8">
        <w:rPr>
          <w:rFonts w:ascii="Arial Narrow" w:hAnsi="Arial Narrow" w:cs="Arial"/>
          <w:sz w:val="26"/>
          <w:szCs w:val="26"/>
          <w:lang w:val="es-ES"/>
        </w:rPr>
        <w:t xml:space="preserve">presentó </w:t>
      </w:r>
      <w:r w:rsidR="2860F7A4" w:rsidRPr="00BB73E8">
        <w:rPr>
          <w:rFonts w:ascii="Arial Narrow" w:hAnsi="Arial Narrow" w:cs="Arial"/>
          <w:sz w:val="26"/>
          <w:szCs w:val="26"/>
          <w:lang w:val="es-ES"/>
        </w:rPr>
        <w:t>acción de tutela contra</w:t>
      </w:r>
      <w:r w:rsidR="008634DA" w:rsidRPr="00BB73E8">
        <w:rPr>
          <w:rFonts w:ascii="Arial Narrow" w:hAnsi="Arial Narrow" w:cs="Arial"/>
          <w:sz w:val="26"/>
          <w:szCs w:val="26"/>
          <w:lang w:val="es-ES"/>
        </w:rPr>
        <w:t xml:space="preserve"> la</w:t>
      </w:r>
      <w:r w:rsidR="00DA6D10" w:rsidRPr="00BB73E8">
        <w:rPr>
          <w:rFonts w:ascii="Arial Narrow" w:hAnsi="Arial Narrow" w:cs="Arial"/>
          <w:sz w:val="26"/>
          <w:szCs w:val="26"/>
          <w:lang w:val="es-ES"/>
        </w:rPr>
        <w:t xml:space="preserve"> Policía Metropolitana de Pereira</w:t>
      </w:r>
      <w:r w:rsidR="0083771B" w:rsidRPr="00BB73E8">
        <w:rPr>
          <w:rFonts w:ascii="Arial Narrow" w:hAnsi="Arial Narrow" w:cs="Arial"/>
          <w:sz w:val="26"/>
          <w:szCs w:val="26"/>
          <w:lang w:val="es-ES"/>
        </w:rPr>
        <w:t xml:space="preserve">, entidad a la que acusa de </w:t>
      </w:r>
      <w:r w:rsidR="009D0746" w:rsidRPr="00BB73E8">
        <w:rPr>
          <w:rFonts w:ascii="Arial Narrow" w:hAnsi="Arial Narrow" w:cs="Arial"/>
          <w:sz w:val="26"/>
          <w:szCs w:val="26"/>
          <w:lang w:val="es-ES"/>
        </w:rPr>
        <w:t>incurrir en lesión a su debido proceso, dentro d</w:t>
      </w:r>
      <w:r w:rsidR="00ED6446" w:rsidRPr="00BB73E8">
        <w:rPr>
          <w:rFonts w:ascii="Arial Narrow" w:hAnsi="Arial Narrow" w:cs="Arial"/>
          <w:sz w:val="26"/>
          <w:szCs w:val="26"/>
          <w:lang w:val="es-ES"/>
        </w:rPr>
        <w:t xml:space="preserve">el trámite de decomiso de arma de fuego </w:t>
      </w:r>
      <w:r w:rsidR="00DF6D24" w:rsidRPr="00BB73E8">
        <w:rPr>
          <w:rFonts w:ascii="Arial Narrow" w:hAnsi="Arial Narrow" w:cs="Arial"/>
          <w:sz w:val="26"/>
          <w:szCs w:val="26"/>
          <w:lang w:val="es-ES"/>
        </w:rPr>
        <w:t>tramitado</w:t>
      </w:r>
      <w:r w:rsidR="00ED6446" w:rsidRPr="00BB73E8">
        <w:rPr>
          <w:rFonts w:ascii="Arial Narrow" w:hAnsi="Arial Narrow" w:cs="Arial"/>
          <w:sz w:val="26"/>
          <w:szCs w:val="26"/>
          <w:lang w:val="es-ES"/>
        </w:rPr>
        <w:t xml:space="preserve"> en su contra</w:t>
      </w:r>
      <w:r w:rsidR="00635C65" w:rsidRPr="00BB73E8">
        <w:rPr>
          <w:rFonts w:ascii="Arial Narrow" w:hAnsi="Arial Narrow" w:cs="Arial"/>
          <w:sz w:val="26"/>
          <w:szCs w:val="26"/>
          <w:vertAlign w:val="superscript"/>
          <w:lang w:val="es-ES"/>
        </w:rPr>
        <w:footnoteReference w:id="1"/>
      </w:r>
      <w:r w:rsidR="00CE72EF" w:rsidRPr="00BB73E8">
        <w:rPr>
          <w:rFonts w:ascii="Arial Narrow" w:hAnsi="Arial Narrow" w:cs="Arial"/>
          <w:sz w:val="26"/>
          <w:szCs w:val="26"/>
          <w:lang w:val="es-ES"/>
        </w:rPr>
        <w:t xml:space="preserve">. </w:t>
      </w:r>
    </w:p>
    <w:p w14:paraId="577A5BB2" w14:textId="77777777" w:rsidR="004334E6" w:rsidRPr="00BB73E8" w:rsidRDefault="004334E6" w:rsidP="00BB73E8">
      <w:pPr>
        <w:pStyle w:val="Textoindependiente"/>
        <w:spacing w:line="276" w:lineRule="auto"/>
        <w:ind w:right="57"/>
        <w:rPr>
          <w:rFonts w:ascii="Arial Narrow" w:hAnsi="Arial Narrow" w:cs="Arial"/>
          <w:sz w:val="26"/>
          <w:szCs w:val="26"/>
          <w:lang w:val="es-ES"/>
        </w:rPr>
      </w:pPr>
    </w:p>
    <w:p w14:paraId="43CFE3D5" w14:textId="05D10FC9" w:rsidR="004D7E6A" w:rsidRPr="00BB73E8" w:rsidRDefault="728B4FC2" w:rsidP="00BB73E8">
      <w:pPr>
        <w:pStyle w:val="Textoindependiente"/>
        <w:spacing w:line="276" w:lineRule="auto"/>
        <w:ind w:right="57"/>
        <w:rPr>
          <w:rFonts w:ascii="Arial Narrow" w:hAnsi="Arial Narrow" w:cs="Arial"/>
          <w:sz w:val="26"/>
          <w:szCs w:val="26"/>
          <w:lang w:val="es-ES"/>
        </w:rPr>
      </w:pPr>
      <w:r w:rsidRPr="00BB73E8">
        <w:rPr>
          <w:rFonts w:ascii="Arial Narrow" w:hAnsi="Arial Narrow" w:cs="Arial"/>
          <w:b/>
          <w:sz w:val="26"/>
          <w:szCs w:val="26"/>
          <w:lang w:val="es-ES"/>
        </w:rPr>
        <w:t>2.</w:t>
      </w:r>
      <w:r w:rsidRPr="00BB73E8">
        <w:rPr>
          <w:rFonts w:ascii="Arial Narrow" w:hAnsi="Arial Narrow" w:cs="Arial"/>
          <w:sz w:val="26"/>
          <w:szCs w:val="26"/>
          <w:lang w:val="es-ES"/>
        </w:rPr>
        <w:t xml:space="preserve"> </w:t>
      </w:r>
      <w:r w:rsidR="6C4891B4" w:rsidRPr="00BB73E8">
        <w:rPr>
          <w:rFonts w:ascii="Arial Narrow" w:hAnsi="Arial Narrow" w:cs="Arial"/>
          <w:sz w:val="26"/>
          <w:szCs w:val="26"/>
          <w:lang w:val="es-ES"/>
        </w:rPr>
        <w:t>La actuación c</w:t>
      </w:r>
      <w:r w:rsidR="00085150" w:rsidRPr="00BB73E8">
        <w:rPr>
          <w:rFonts w:ascii="Arial Narrow" w:hAnsi="Arial Narrow" w:cs="Arial"/>
          <w:sz w:val="26"/>
          <w:szCs w:val="26"/>
          <w:lang w:val="es-ES"/>
        </w:rPr>
        <w:t xml:space="preserve">orrespondió en un primer momento al </w:t>
      </w:r>
      <w:r w:rsidR="009048EB" w:rsidRPr="00BB73E8">
        <w:rPr>
          <w:rFonts w:ascii="Arial Narrow" w:hAnsi="Arial Narrow" w:cs="Arial"/>
          <w:sz w:val="26"/>
          <w:szCs w:val="26"/>
          <w:lang w:val="es-ES"/>
        </w:rPr>
        <w:t>Juzgado Primero Penal del Circuito para Adolescentes con Función de Conocimiento de Pereira</w:t>
      </w:r>
      <w:r w:rsidR="00DF6D24" w:rsidRPr="00BB73E8">
        <w:rPr>
          <w:rFonts w:ascii="Arial Narrow" w:hAnsi="Arial Narrow" w:cs="Arial"/>
          <w:sz w:val="26"/>
          <w:szCs w:val="26"/>
          <w:lang w:val="es-ES"/>
        </w:rPr>
        <w:t>,</w:t>
      </w:r>
      <w:r w:rsidR="009048EB" w:rsidRPr="00BB73E8">
        <w:rPr>
          <w:rFonts w:ascii="Arial Narrow" w:hAnsi="Arial Narrow" w:cs="Arial"/>
          <w:sz w:val="26"/>
          <w:szCs w:val="26"/>
          <w:lang w:val="es-ES"/>
        </w:rPr>
        <w:t xml:space="preserve"> </w:t>
      </w:r>
      <w:r w:rsidR="00085150" w:rsidRPr="00BB73E8">
        <w:rPr>
          <w:rFonts w:ascii="Arial Narrow" w:hAnsi="Arial Narrow" w:cs="Arial"/>
          <w:sz w:val="26"/>
          <w:szCs w:val="26"/>
          <w:lang w:val="es-ES"/>
        </w:rPr>
        <w:t>qu</w:t>
      </w:r>
      <w:r w:rsidR="0060745A" w:rsidRPr="00BB73E8">
        <w:rPr>
          <w:rFonts w:ascii="Arial Narrow" w:hAnsi="Arial Narrow" w:cs="Arial"/>
          <w:sz w:val="26"/>
          <w:szCs w:val="26"/>
          <w:lang w:val="es-ES"/>
        </w:rPr>
        <w:t>e</w:t>
      </w:r>
      <w:r w:rsidR="00FC182F" w:rsidRPr="00BB73E8">
        <w:rPr>
          <w:rFonts w:ascii="Arial Narrow" w:hAnsi="Arial Narrow" w:cs="Arial"/>
          <w:sz w:val="26"/>
          <w:szCs w:val="26"/>
          <w:lang w:val="es-ES"/>
        </w:rPr>
        <w:t xml:space="preserve"> se declaró con falta de competencia para </w:t>
      </w:r>
      <w:r w:rsidR="00A3168C" w:rsidRPr="00BB73E8">
        <w:rPr>
          <w:rFonts w:ascii="Arial Narrow" w:hAnsi="Arial Narrow" w:cs="Arial"/>
          <w:sz w:val="26"/>
          <w:szCs w:val="26"/>
          <w:lang w:val="es-ES"/>
        </w:rPr>
        <w:t>tramitarla</w:t>
      </w:r>
      <w:r w:rsidR="00FC182F" w:rsidRPr="00BB73E8">
        <w:rPr>
          <w:rFonts w:ascii="Arial Narrow" w:hAnsi="Arial Narrow" w:cs="Arial"/>
          <w:sz w:val="26"/>
          <w:szCs w:val="26"/>
          <w:lang w:val="es-ES"/>
        </w:rPr>
        <w:t xml:space="preserve"> </w:t>
      </w:r>
      <w:r w:rsidR="0019376D" w:rsidRPr="00BB73E8">
        <w:rPr>
          <w:rFonts w:ascii="Arial Narrow" w:hAnsi="Arial Narrow" w:cs="Arial"/>
          <w:sz w:val="26"/>
          <w:szCs w:val="26"/>
          <w:lang w:val="es-ES"/>
        </w:rPr>
        <w:t>sustentado</w:t>
      </w:r>
      <w:r w:rsidR="00FC182F" w:rsidRPr="00BB73E8">
        <w:rPr>
          <w:rFonts w:ascii="Arial Narrow" w:hAnsi="Arial Narrow" w:cs="Arial"/>
          <w:sz w:val="26"/>
          <w:szCs w:val="26"/>
          <w:lang w:val="es-ES"/>
        </w:rPr>
        <w:t xml:space="preserve"> en que</w:t>
      </w:r>
      <w:r w:rsidR="00305F75" w:rsidRPr="00BB73E8">
        <w:rPr>
          <w:rFonts w:ascii="Arial Narrow" w:hAnsi="Arial Narrow" w:cs="Arial"/>
          <w:sz w:val="26"/>
          <w:szCs w:val="26"/>
          <w:lang w:val="es-ES"/>
        </w:rPr>
        <w:t xml:space="preserve"> </w:t>
      </w:r>
      <w:r w:rsidR="008845AB" w:rsidRPr="00BB73E8">
        <w:rPr>
          <w:rFonts w:ascii="Arial Narrow" w:hAnsi="Arial Narrow" w:cs="Arial"/>
          <w:sz w:val="26"/>
          <w:szCs w:val="26"/>
          <w:lang w:val="es-ES"/>
        </w:rPr>
        <w:t xml:space="preserve">la </w:t>
      </w:r>
      <w:r w:rsidR="00D4674A" w:rsidRPr="00BB73E8">
        <w:rPr>
          <w:rFonts w:ascii="Arial Narrow" w:hAnsi="Arial Narrow" w:cs="Arial"/>
          <w:sz w:val="26"/>
          <w:szCs w:val="26"/>
          <w:lang w:val="es-ES"/>
        </w:rPr>
        <w:t>Policía Metropolitana de Pereira reúne la calidad de ent</w:t>
      </w:r>
      <w:r w:rsidR="00A3168C" w:rsidRPr="00BB73E8">
        <w:rPr>
          <w:rFonts w:ascii="Arial Narrow" w:hAnsi="Arial Narrow" w:cs="Arial"/>
          <w:sz w:val="26"/>
          <w:szCs w:val="26"/>
          <w:lang w:val="es-ES"/>
        </w:rPr>
        <w:t>e</w:t>
      </w:r>
      <w:r w:rsidR="00D4674A" w:rsidRPr="00BB73E8">
        <w:rPr>
          <w:rFonts w:ascii="Arial Narrow" w:hAnsi="Arial Narrow" w:cs="Arial"/>
          <w:sz w:val="26"/>
          <w:szCs w:val="26"/>
          <w:lang w:val="es-ES"/>
        </w:rPr>
        <w:t xml:space="preserve"> del orden municipal</w:t>
      </w:r>
      <w:r w:rsidR="002B64D9" w:rsidRPr="00BB73E8">
        <w:rPr>
          <w:rFonts w:ascii="Arial Narrow" w:hAnsi="Arial Narrow" w:cs="Arial"/>
          <w:sz w:val="26"/>
          <w:szCs w:val="26"/>
          <w:lang w:val="es-ES"/>
        </w:rPr>
        <w:t xml:space="preserve"> </w:t>
      </w:r>
      <w:r w:rsidR="00D4674A" w:rsidRPr="00BB73E8">
        <w:rPr>
          <w:rFonts w:ascii="Arial Narrow" w:hAnsi="Arial Narrow" w:cs="Arial"/>
          <w:sz w:val="26"/>
          <w:szCs w:val="26"/>
          <w:lang w:val="es-ES"/>
        </w:rPr>
        <w:t>y en ese sentido</w:t>
      </w:r>
      <w:r w:rsidR="00A3168C" w:rsidRPr="00BB73E8">
        <w:rPr>
          <w:rFonts w:ascii="Arial Narrow" w:hAnsi="Arial Narrow" w:cs="Arial"/>
          <w:sz w:val="26"/>
          <w:szCs w:val="26"/>
          <w:lang w:val="es-ES"/>
        </w:rPr>
        <w:t xml:space="preserve"> ordenó la remisión de las diligencias para el reparto de los jueces municipales de esta ciudad</w:t>
      </w:r>
      <w:r w:rsidR="00AD3001" w:rsidRPr="00BB73E8">
        <w:rPr>
          <w:rFonts w:ascii="Arial Narrow" w:hAnsi="Arial Narrow" w:cs="Arial"/>
          <w:sz w:val="26"/>
          <w:szCs w:val="26"/>
          <w:lang w:val="es-ES"/>
        </w:rPr>
        <w:t>,</w:t>
      </w:r>
      <w:r w:rsidR="00D4674A" w:rsidRPr="00BB73E8">
        <w:rPr>
          <w:rFonts w:ascii="Arial Narrow" w:hAnsi="Arial Narrow" w:cs="Arial"/>
          <w:sz w:val="26"/>
          <w:szCs w:val="26"/>
          <w:lang w:val="es-ES"/>
        </w:rPr>
        <w:t xml:space="preserve"> de </w:t>
      </w:r>
      <w:r w:rsidR="00305F75" w:rsidRPr="00BB73E8">
        <w:rPr>
          <w:rFonts w:ascii="Arial Narrow" w:hAnsi="Arial Narrow" w:cs="Arial"/>
          <w:sz w:val="26"/>
          <w:szCs w:val="26"/>
          <w:lang w:val="es-ES"/>
        </w:rPr>
        <w:t xml:space="preserve">conformidad con </w:t>
      </w:r>
      <w:r w:rsidR="00DE0D38" w:rsidRPr="00BB73E8">
        <w:rPr>
          <w:rFonts w:ascii="Arial Narrow" w:hAnsi="Arial Narrow" w:cs="Arial"/>
          <w:sz w:val="26"/>
          <w:szCs w:val="26"/>
        </w:rPr>
        <w:t>el numeral 1 del artículo 2.2.3.1.2.1 del Decreto 1069 de 2015, modificado por el artículo 1º del Decreto 333 de 2021</w:t>
      </w:r>
      <w:r w:rsidR="00714439" w:rsidRPr="00BB73E8">
        <w:rPr>
          <w:rStyle w:val="Refdenotaalpie"/>
          <w:rFonts w:ascii="Arial Narrow" w:hAnsi="Arial Narrow" w:cs="Arial"/>
          <w:sz w:val="26"/>
          <w:szCs w:val="26"/>
          <w:lang w:val="es-ES"/>
        </w:rPr>
        <w:footnoteReference w:id="2"/>
      </w:r>
      <w:r w:rsidR="00351E1E" w:rsidRPr="00BB73E8">
        <w:rPr>
          <w:rFonts w:ascii="Arial Narrow" w:hAnsi="Arial Narrow" w:cs="Arial"/>
          <w:sz w:val="26"/>
          <w:szCs w:val="26"/>
          <w:lang w:val="es-ES"/>
        </w:rPr>
        <w:t xml:space="preserve">. </w:t>
      </w:r>
    </w:p>
    <w:p w14:paraId="784BC7F1" w14:textId="77777777" w:rsidR="00E649D5" w:rsidRPr="00BB73E8" w:rsidRDefault="00E649D5" w:rsidP="00BB73E8">
      <w:pPr>
        <w:pStyle w:val="Textoindependiente"/>
        <w:spacing w:line="276" w:lineRule="auto"/>
        <w:ind w:right="157"/>
        <w:rPr>
          <w:rFonts w:ascii="Arial Narrow" w:hAnsi="Arial Narrow" w:cs="Arial"/>
          <w:sz w:val="26"/>
          <w:szCs w:val="26"/>
          <w:lang w:val="es-ES"/>
        </w:rPr>
      </w:pPr>
    </w:p>
    <w:p w14:paraId="3454F38A" w14:textId="5B1965C6" w:rsidR="0060745A" w:rsidRPr="00BB73E8" w:rsidRDefault="6AC7BD76" w:rsidP="00BB73E8">
      <w:pPr>
        <w:pStyle w:val="Textoindependiente"/>
        <w:spacing w:line="276" w:lineRule="auto"/>
        <w:ind w:right="157"/>
        <w:rPr>
          <w:rFonts w:ascii="Arial Narrow" w:hAnsi="Arial Narrow" w:cs="Arial"/>
          <w:sz w:val="26"/>
          <w:szCs w:val="26"/>
          <w:lang w:val="es-ES"/>
        </w:rPr>
      </w:pPr>
      <w:r w:rsidRPr="00BB73E8">
        <w:rPr>
          <w:rFonts w:ascii="Arial Narrow" w:hAnsi="Arial Narrow" w:cs="Arial"/>
          <w:b/>
          <w:sz w:val="26"/>
          <w:szCs w:val="26"/>
          <w:lang w:val="es-ES"/>
        </w:rPr>
        <w:t>3.</w:t>
      </w:r>
      <w:r w:rsidRPr="00BB73E8">
        <w:rPr>
          <w:rFonts w:ascii="Arial Narrow" w:hAnsi="Arial Narrow" w:cs="Arial"/>
          <w:sz w:val="26"/>
          <w:szCs w:val="26"/>
          <w:lang w:val="es-ES"/>
        </w:rPr>
        <w:t xml:space="preserve"> </w:t>
      </w:r>
      <w:r w:rsidR="005A607D" w:rsidRPr="00BB73E8">
        <w:rPr>
          <w:rFonts w:ascii="Arial Narrow" w:hAnsi="Arial Narrow" w:cs="Arial"/>
          <w:sz w:val="26"/>
          <w:szCs w:val="26"/>
          <w:lang w:val="es-ES"/>
        </w:rPr>
        <w:t xml:space="preserve">El </w:t>
      </w:r>
      <w:r w:rsidR="00044A2B" w:rsidRPr="00BB73E8">
        <w:rPr>
          <w:rFonts w:ascii="Arial Narrow" w:hAnsi="Arial Narrow" w:cs="Arial"/>
          <w:sz w:val="26"/>
          <w:szCs w:val="26"/>
        </w:rPr>
        <w:t xml:space="preserve">Juzgado Cuarto Civil Municipal de Pereira </w:t>
      </w:r>
      <w:r w:rsidR="0ACEE386" w:rsidRPr="00BB73E8">
        <w:rPr>
          <w:rFonts w:ascii="Arial Narrow" w:hAnsi="Arial Narrow" w:cs="Arial"/>
          <w:sz w:val="26"/>
          <w:szCs w:val="26"/>
        </w:rPr>
        <w:t>tampoco asumió el conocimiento de</w:t>
      </w:r>
      <w:r w:rsidR="00044A2B" w:rsidRPr="00BB73E8">
        <w:rPr>
          <w:rFonts w:ascii="Arial Narrow" w:hAnsi="Arial Narrow" w:cs="Arial"/>
          <w:sz w:val="26"/>
          <w:szCs w:val="26"/>
        </w:rPr>
        <w:t xml:space="preserve">l asunto </w:t>
      </w:r>
      <w:r w:rsidR="0ACEE386" w:rsidRPr="00BB73E8">
        <w:rPr>
          <w:rFonts w:ascii="Arial Narrow" w:hAnsi="Arial Narrow" w:cs="Arial"/>
          <w:sz w:val="26"/>
          <w:szCs w:val="26"/>
        </w:rPr>
        <w:t>y</w:t>
      </w:r>
      <w:r w:rsidR="207D6FCD" w:rsidRPr="00BB73E8">
        <w:rPr>
          <w:rFonts w:ascii="Arial Narrow" w:hAnsi="Arial Narrow" w:cs="Arial"/>
          <w:sz w:val="26"/>
          <w:szCs w:val="26"/>
          <w:lang w:val="es-ES"/>
        </w:rPr>
        <w:t xml:space="preserve"> planteó </w:t>
      </w:r>
      <w:r w:rsidR="004C3310" w:rsidRPr="00BB73E8">
        <w:rPr>
          <w:rFonts w:ascii="Arial Narrow" w:hAnsi="Arial Narrow" w:cs="Arial"/>
          <w:sz w:val="26"/>
          <w:szCs w:val="26"/>
          <w:lang w:val="es-ES"/>
        </w:rPr>
        <w:t xml:space="preserve">el </w:t>
      </w:r>
      <w:r w:rsidR="6BC7FFA6" w:rsidRPr="00BB73E8">
        <w:rPr>
          <w:rFonts w:ascii="Arial Narrow" w:hAnsi="Arial Narrow" w:cs="Arial"/>
          <w:sz w:val="26"/>
          <w:szCs w:val="26"/>
          <w:lang w:val="es-ES"/>
        </w:rPr>
        <w:t xml:space="preserve">correspondiente </w:t>
      </w:r>
      <w:r w:rsidR="004C3310" w:rsidRPr="00BB73E8">
        <w:rPr>
          <w:rFonts w:ascii="Arial Narrow" w:hAnsi="Arial Narrow" w:cs="Arial"/>
          <w:sz w:val="26"/>
          <w:szCs w:val="26"/>
          <w:lang w:val="es-ES"/>
        </w:rPr>
        <w:t xml:space="preserve">conflicto </w:t>
      </w:r>
      <w:r w:rsidR="0008557D" w:rsidRPr="00BB73E8">
        <w:rPr>
          <w:rFonts w:ascii="Arial Narrow" w:hAnsi="Arial Narrow" w:cs="Arial"/>
          <w:sz w:val="26"/>
          <w:szCs w:val="26"/>
          <w:lang w:val="es-ES"/>
        </w:rPr>
        <w:t xml:space="preserve">negativo </w:t>
      </w:r>
      <w:r w:rsidR="004C3310" w:rsidRPr="00BB73E8">
        <w:rPr>
          <w:rFonts w:ascii="Arial Narrow" w:hAnsi="Arial Narrow" w:cs="Arial"/>
          <w:sz w:val="26"/>
          <w:szCs w:val="26"/>
          <w:lang w:val="es-ES"/>
        </w:rPr>
        <w:t>de competencia</w:t>
      </w:r>
      <w:r w:rsidR="3653F901" w:rsidRPr="00BB73E8">
        <w:rPr>
          <w:rFonts w:ascii="Arial Narrow" w:hAnsi="Arial Narrow" w:cs="Arial"/>
          <w:sz w:val="26"/>
          <w:szCs w:val="26"/>
          <w:lang w:val="es-ES"/>
        </w:rPr>
        <w:t>,</w:t>
      </w:r>
      <w:r w:rsidR="004C3310" w:rsidRPr="00BB73E8">
        <w:rPr>
          <w:rFonts w:ascii="Arial Narrow" w:hAnsi="Arial Narrow" w:cs="Arial"/>
          <w:sz w:val="26"/>
          <w:szCs w:val="26"/>
          <w:lang w:val="es-ES"/>
        </w:rPr>
        <w:t xml:space="preserve"> al </w:t>
      </w:r>
      <w:r w:rsidR="7EBB3E93" w:rsidRPr="00BB73E8">
        <w:rPr>
          <w:rFonts w:ascii="Arial Narrow" w:hAnsi="Arial Narrow" w:cs="Arial"/>
          <w:sz w:val="26"/>
          <w:szCs w:val="26"/>
          <w:lang w:val="es-ES"/>
        </w:rPr>
        <w:t>estimar</w:t>
      </w:r>
      <w:r w:rsidR="004C3310" w:rsidRPr="00BB73E8">
        <w:rPr>
          <w:rFonts w:ascii="Arial Narrow" w:hAnsi="Arial Narrow" w:cs="Arial"/>
          <w:sz w:val="26"/>
          <w:szCs w:val="26"/>
          <w:lang w:val="es-ES"/>
        </w:rPr>
        <w:t xml:space="preserve"> que</w:t>
      </w:r>
      <w:r w:rsidR="008822FA" w:rsidRPr="00BB73E8">
        <w:rPr>
          <w:rFonts w:ascii="Arial Narrow" w:hAnsi="Arial Narrow" w:cs="Arial"/>
          <w:sz w:val="26"/>
          <w:szCs w:val="26"/>
          <w:lang w:val="es-ES"/>
        </w:rPr>
        <w:t xml:space="preserve">, contrario a lo </w:t>
      </w:r>
      <w:r w:rsidR="0083132D" w:rsidRPr="00BB73E8">
        <w:rPr>
          <w:rFonts w:ascii="Arial Narrow" w:hAnsi="Arial Narrow" w:cs="Arial"/>
          <w:sz w:val="26"/>
          <w:szCs w:val="26"/>
          <w:lang w:val="es-ES"/>
        </w:rPr>
        <w:t>concluido por aquel despacho,</w:t>
      </w:r>
      <w:r w:rsidR="008822FA" w:rsidRPr="00BB73E8">
        <w:rPr>
          <w:rFonts w:ascii="Arial Narrow" w:hAnsi="Arial Narrow" w:cs="Arial"/>
          <w:sz w:val="26"/>
          <w:szCs w:val="26"/>
          <w:lang w:val="es-ES"/>
        </w:rPr>
        <w:t xml:space="preserve"> </w:t>
      </w:r>
      <w:r w:rsidR="0083132D" w:rsidRPr="00BB73E8">
        <w:rPr>
          <w:rFonts w:ascii="Arial Narrow" w:hAnsi="Arial Narrow" w:cs="Arial"/>
          <w:sz w:val="26"/>
          <w:szCs w:val="26"/>
          <w:lang w:val="es-ES"/>
        </w:rPr>
        <w:t>la Policía Nacional</w:t>
      </w:r>
      <w:r w:rsidR="00CD0E53" w:rsidRPr="00BB73E8">
        <w:rPr>
          <w:rFonts w:ascii="Arial Narrow" w:hAnsi="Arial Narrow" w:cs="Arial"/>
          <w:sz w:val="26"/>
          <w:szCs w:val="26"/>
          <w:lang w:val="es-ES"/>
        </w:rPr>
        <w:t xml:space="preserve">, según lo previsto por la </w:t>
      </w:r>
      <w:r w:rsidR="005E4AA7" w:rsidRPr="00BB73E8">
        <w:rPr>
          <w:rFonts w:ascii="Arial Narrow" w:hAnsi="Arial Narrow" w:cs="Arial"/>
          <w:sz w:val="26"/>
          <w:szCs w:val="26"/>
          <w:lang w:val="es-ES"/>
        </w:rPr>
        <w:t>Ley 62 de 1993,</w:t>
      </w:r>
      <w:r w:rsidR="00902836" w:rsidRPr="00BB73E8">
        <w:rPr>
          <w:rFonts w:ascii="Arial Narrow" w:hAnsi="Arial Narrow" w:cs="Arial"/>
          <w:sz w:val="26"/>
          <w:szCs w:val="26"/>
          <w:lang w:val="es-ES"/>
        </w:rPr>
        <w:t xml:space="preserve"> se considera como</w:t>
      </w:r>
      <w:r w:rsidR="0083132D" w:rsidRPr="00BB73E8">
        <w:rPr>
          <w:rFonts w:ascii="Arial Narrow" w:hAnsi="Arial Narrow" w:cs="Arial"/>
          <w:sz w:val="26"/>
          <w:szCs w:val="26"/>
          <w:lang w:val="es-ES"/>
        </w:rPr>
        <w:t xml:space="preserve"> un solo órgano</w:t>
      </w:r>
      <w:r w:rsidR="008822FA" w:rsidRPr="00BB73E8">
        <w:rPr>
          <w:rFonts w:ascii="Arial Narrow" w:hAnsi="Arial Narrow" w:cs="Arial"/>
          <w:sz w:val="26"/>
          <w:szCs w:val="26"/>
          <w:lang w:val="es-ES"/>
        </w:rPr>
        <w:t xml:space="preserve"> </w:t>
      </w:r>
      <w:r w:rsidR="00030334" w:rsidRPr="00BB73E8">
        <w:rPr>
          <w:rFonts w:ascii="Arial Narrow" w:hAnsi="Arial Narrow" w:cs="Arial"/>
          <w:sz w:val="26"/>
          <w:szCs w:val="26"/>
          <w:lang w:val="es-ES"/>
        </w:rPr>
        <w:t>y por ello</w:t>
      </w:r>
      <w:r w:rsidR="008B600D" w:rsidRPr="00BB73E8">
        <w:rPr>
          <w:rFonts w:ascii="Arial Narrow" w:hAnsi="Arial Narrow" w:cs="Arial"/>
          <w:sz w:val="26"/>
          <w:szCs w:val="26"/>
          <w:lang w:val="es-ES"/>
        </w:rPr>
        <w:t xml:space="preserve"> su carácter de entidad del orden nacional no se desconfigura en razón a su</w:t>
      </w:r>
      <w:r w:rsidR="00030334" w:rsidRPr="00BB73E8">
        <w:rPr>
          <w:rFonts w:ascii="Arial Narrow" w:hAnsi="Arial Narrow" w:cs="Arial"/>
          <w:sz w:val="26"/>
          <w:szCs w:val="26"/>
          <w:lang w:val="es-ES"/>
        </w:rPr>
        <w:t xml:space="preserve"> división territorial,</w:t>
      </w:r>
      <w:r w:rsidR="008B600D" w:rsidRPr="00BB73E8">
        <w:rPr>
          <w:rFonts w:ascii="Arial Narrow" w:hAnsi="Arial Narrow" w:cs="Arial"/>
          <w:sz w:val="26"/>
          <w:szCs w:val="26"/>
          <w:lang w:val="es-ES"/>
        </w:rPr>
        <w:t xml:space="preserve"> como en este caso </w:t>
      </w:r>
      <w:r w:rsidR="00D93DD5" w:rsidRPr="00BB73E8">
        <w:rPr>
          <w:rFonts w:ascii="Arial Narrow" w:hAnsi="Arial Narrow" w:cs="Arial"/>
          <w:sz w:val="26"/>
          <w:szCs w:val="26"/>
          <w:lang w:val="es-ES"/>
        </w:rPr>
        <w:t>en</w:t>
      </w:r>
      <w:r w:rsidR="008B600D" w:rsidRPr="00BB73E8">
        <w:rPr>
          <w:rFonts w:ascii="Arial Narrow" w:hAnsi="Arial Narrow" w:cs="Arial"/>
          <w:sz w:val="26"/>
          <w:szCs w:val="26"/>
          <w:lang w:val="es-ES"/>
        </w:rPr>
        <w:t xml:space="preserve"> la de la Policía Metropolitana de Pereira</w:t>
      </w:r>
      <w:r w:rsidR="00E21990" w:rsidRPr="00BB73E8">
        <w:rPr>
          <w:rFonts w:ascii="Arial Narrow" w:hAnsi="Arial Narrow" w:cs="Arial"/>
          <w:sz w:val="26"/>
          <w:szCs w:val="26"/>
          <w:lang w:val="es-ES"/>
        </w:rPr>
        <w:t>,</w:t>
      </w:r>
      <w:r w:rsidR="00902836" w:rsidRPr="00BB73E8">
        <w:rPr>
          <w:rFonts w:ascii="Arial Narrow" w:hAnsi="Arial Narrow" w:cs="Arial"/>
          <w:sz w:val="26"/>
          <w:szCs w:val="26"/>
          <w:lang w:val="es-ES"/>
        </w:rPr>
        <w:t xml:space="preserve"> </w:t>
      </w:r>
      <w:r w:rsidR="00E21990" w:rsidRPr="00BB73E8">
        <w:rPr>
          <w:rFonts w:ascii="Arial Narrow" w:hAnsi="Arial Narrow" w:cs="Arial"/>
          <w:sz w:val="26"/>
          <w:szCs w:val="26"/>
          <w:lang w:val="es-ES"/>
        </w:rPr>
        <w:t>l</w:t>
      </w:r>
      <w:r w:rsidR="00902836" w:rsidRPr="00BB73E8">
        <w:rPr>
          <w:rFonts w:ascii="Arial Narrow" w:hAnsi="Arial Narrow" w:cs="Arial"/>
          <w:sz w:val="26"/>
          <w:szCs w:val="26"/>
          <w:lang w:val="es-ES"/>
        </w:rPr>
        <w:t xml:space="preserve">uego en aplicación </w:t>
      </w:r>
      <w:r w:rsidR="00E21990" w:rsidRPr="00BB73E8">
        <w:rPr>
          <w:rFonts w:ascii="Arial Narrow" w:hAnsi="Arial Narrow" w:cs="Arial"/>
          <w:sz w:val="26"/>
          <w:szCs w:val="26"/>
          <w:lang w:val="es-ES"/>
        </w:rPr>
        <w:t>del</w:t>
      </w:r>
      <w:r w:rsidR="008822FA" w:rsidRPr="00BB73E8">
        <w:rPr>
          <w:rFonts w:ascii="Arial Narrow" w:hAnsi="Arial Narrow" w:cs="Arial"/>
          <w:sz w:val="26"/>
          <w:szCs w:val="26"/>
          <w:lang w:val="es-ES"/>
        </w:rPr>
        <w:t xml:space="preserve"> numeral 2 del artículo</w:t>
      </w:r>
      <w:r w:rsidR="00E21990" w:rsidRPr="00BB73E8">
        <w:rPr>
          <w:rFonts w:ascii="Arial Narrow" w:hAnsi="Arial Narrow" w:cs="Arial"/>
          <w:sz w:val="26"/>
          <w:szCs w:val="26"/>
          <w:lang w:val="es-ES"/>
        </w:rPr>
        <w:t xml:space="preserve"> ya citado, la competencia para </w:t>
      </w:r>
      <w:r w:rsidR="00A540CE" w:rsidRPr="00BB73E8">
        <w:rPr>
          <w:rFonts w:ascii="Arial Narrow" w:hAnsi="Arial Narrow" w:cs="Arial"/>
          <w:sz w:val="26"/>
          <w:szCs w:val="26"/>
          <w:lang w:val="es-ES"/>
        </w:rPr>
        <w:t>desatar el proceso en primera instancia reside en los juzgados del circuito</w:t>
      </w:r>
      <w:r w:rsidR="005A607D" w:rsidRPr="00BB73E8">
        <w:rPr>
          <w:rFonts w:ascii="Arial Narrow" w:hAnsi="Arial Narrow" w:cs="Arial"/>
          <w:sz w:val="26"/>
          <w:szCs w:val="26"/>
          <w:vertAlign w:val="superscript"/>
          <w:lang w:val="es-ES"/>
        </w:rPr>
        <w:footnoteReference w:id="3"/>
      </w:r>
      <w:r w:rsidR="084AE02A" w:rsidRPr="00BB73E8">
        <w:rPr>
          <w:rFonts w:ascii="Arial Narrow" w:hAnsi="Arial Narrow" w:cs="Arial"/>
          <w:sz w:val="26"/>
          <w:szCs w:val="26"/>
          <w:lang w:val="es-ES"/>
        </w:rPr>
        <w:t>.</w:t>
      </w:r>
      <w:r w:rsidR="004D5394" w:rsidRPr="00BB73E8">
        <w:rPr>
          <w:rFonts w:ascii="Arial Narrow" w:hAnsi="Arial Narrow" w:cs="Arial"/>
          <w:sz w:val="26"/>
          <w:szCs w:val="26"/>
          <w:lang w:val="es-ES"/>
        </w:rPr>
        <w:t xml:space="preserve"> </w:t>
      </w:r>
    </w:p>
    <w:p w14:paraId="3B3288D3" w14:textId="013A648E" w:rsidR="4FA8FA84" w:rsidRPr="00BB73E8" w:rsidRDefault="4FA8FA84" w:rsidP="00BB73E8">
      <w:pPr>
        <w:pStyle w:val="Textoindependiente"/>
        <w:spacing w:line="276" w:lineRule="auto"/>
        <w:ind w:right="157"/>
        <w:rPr>
          <w:rFonts w:ascii="Arial Narrow" w:hAnsi="Arial Narrow" w:cs="Arial"/>
          <w:sz w:val="26"/>
          <w:szCs w:val="26"/>
          <w:lang w:val="es-ES"/>
        </w:rPr>
      </w:pPr>
    </w:p>
    <w:p w14:paraId="1634178B" w14:textId="2395C765" w:rsidR="00F024B5" w:rsidRPr="00BB73E8" w:rsidRDefault="00F024B5" w:rsidP="00BB73E8">
      <w:pPr>
        <w:spacing w:line="276" w:lineRule="auto"/>
        <w:jc w:val="center"/>
        <w:rPr>
          <w:rFonts w:ascii="Arial Narrow" w:hAnsi="Arial Narrow" w:cs="Arial"/>
          <w:b/>
          <w:bCs/>
          <w:sz w:val="26"/>
          <w:szCs w:val="26"/>
        </w:rPr>
      </w:pPr>
      <w:r w:rsidRPr="00BB73E8">
        <w:rPr>
          <w:rFonts w:ascii="Arial Narrow" w:hAnsi="Arial Narrow" w:cs="Arial"/>
          <w:b/>
          <w:bCs/>
          <w:sz w:val="26"/>
          <w:szCs w:val="26"/>
        </w:rPr>
        <w:t>CONSIDERACIONES</w:t>
      </w:r>
    </w:p>
    <w:p w14:paraId="47179C83" w14:textId="77777777" w:rsidR="00F024B5" w:rsidRPr="00BB73E8" w:rsidRDefault="00F024B5" w:rsidP="00BB73E8">
      <w:pPr>
        <w:spacing w:line="276" w:lineRule="auto"/>
        <w:jc w:val="center"/>
        <w:rPr>
          <w:rFonts w:ascii="Arial Narrow" w:hAnsi="Arial Narrow" w:cs="Arial"/>
          <w:b/>
          <w:bCs/>
          <w:sz w:val="26"/>
          <w:szCs w:val="26"/>
        </w:rPr>
      </w:pPr>
    </w:p>
    <w:p w14:paraId="70A92066" w14:textId="71E64A37" w:rsidR="00324D9C" w:rsidRPr="00BB73E8" w:rsidRDefault="7F2D17DD" w:rsidP="00BB73E8">
      <w:pPr>
        <w:autoSpaceDE w:val="0"/>
        <w:autoSpaceDN w:val="0"/>
        <w:adjustRightInd w:val="0"/>
        <w:spacing w:line="276" w:lineRule="auto"/>
        <w:jc w:val="both"/>
        <w:rPr>
          <w:rFonts w:ascii="Arial Narrow" w:hAnsi="Arial Narrow" w:cs="Arial"/>
          <w:sz w:val="26"/>
          <w:szCs w:val="26"/>
        </w:rPr>
      </w:pPr>
      <w:r w:rsidRPr="00BB73E8">
        <w:rPr>
          <w:rFonts w:ascii="Arial Narrow" w:hAnsi="Arial Narrow" w:cs="Arial"/>
          <w:b/>
          <w:sz w:val="26"/>
          <w:szCs w:val="26"/>
        </w:rPr>
        <w:t>1.</w:t>
      </w:r>
      <w:r w:rsidRPr="00BB73E8">
        <w:rPr>
          <w:rFonts w:ascii="Arial Narrow" w:hAnsi="Arial Narrow" w:cs="Arial"/>
          <w:sz w:val="26"/>
          <w:szCs w:val="26"/>
        </w:rPr>
        <w:t xml:space="preserve"> </w:t>
      </w:r>
      <w:r w:rsidR="00E649D5" w:rsidRPr="00BB73E8">
        <w:rPr>
          <w:rFonts w:ascii="Arial Narrow" w:hAnsi="Arial Narrow" w:cs="Arial"/>
          <w:sz w:val="26"/>
          <w:szCs w:val="26"/>
        </w:rPr>
        <w:t>A</w:t>
      </w:r>
      <w:r w:rsidR="00EC5CDE" w:rsidRPr="00BB73E8">
        <w:rPr>
          <w:rFonts w:ascii="Arial Narrow" w:hAnsi="Arial Narrow" w:cs="Arial"/>
          <w:sz w:val="26"/>
          <w:szCs w:val="26"/>
        </w:rPr>
        <w:t>l tenor de</w:t>
      </w:r>
      <w:r w:rsidR="00614A98" w:rsidRPr="00BB73E8">
        <w:rPr>
          <w:rFonts w:ascii="Arial Narrow" w:hAnsi="Arial Narrow" w:cs="Arial"/>
          <w:sz w:val="26"/>
          <w:szCs w:val="26"/>
        </w:rPr>
        <w:t>l</w:t>
      </w:r>
      <w:r w:rsidR="00EC5CDE" w:rsidRPr="00BB73E8">
        <w:rPr>
          <w:rFonts w:ascii="Arial Narrow" w:hAnsi="Arial Narrow" w:cs="Arial"/>
          <w:sz w:val="26"/>
          <w:szCs w:val="26"/>
        </w:rPr>
        <w:t xml:space="preserve"> </w:t>
      </w:r>
      <w:r w:rsidR="00396FDE" w:rsidRPr="00BB73E8">
        <w:rPr>
          <w:rFonts w:ascii="Arial Narrow" w:hAnsi="Arial Narrow" w:cs="Arial"/>
          <w:sz w:val="26"/>
          <w:szCs w:val="26"/>
        </w:rPr>
        <w:t xml:space="preserve">artículo 18 de la </w:t>
      </w:r>
      <w:r w:rsidR="00EC5CDE" w:rsidRPr="00BB73E8">
        <w:rPr>
          <w:rFonts w:ascii="Arial Narrow" w:hAnsi="Arial Narrow" w:cs="Arial"/>
          <w:sz w:val="26"/>
          <w:szCs w:val="26"/>
        </w:rPr>
        <w:t>L</w:t>
      </w:r>
      <w:r w:rsidR="00396FDE" w:rsidRPr="00BB73E8">
        <w:rPr>
          <w:rFonts w:ascii="Arial Narrow" w:hAnsi="Arial Narrow" w:cs="Arial"/>
          <w:sz w:val="26"/>
          <w:szCs w:val="26"/>
        </w:rPr>
        <w:t xml:space="preserve">ey 270 de </w:t>
      </w:r>
      <w:r w:rsidR="00E649D5" w:rsidRPr="00BB73E8">
        <w:rPr>
          <w:rFonts w:ascii="Arial Narrow" w:hAnsi="Arial Narrow" w:cs="Arial"/>
          <w:sz w:val="26"/>
          <w:szCs w:val="26"/>
        </w:rPr>
        <w:t>1996</w:t>
      </w:r>
      <w:r w:rsidR="00E9783A" w:rsidRPr="00BB73E8">
        <w:rPr>
          <w:rFonts w:ascii="Arial Narrow" w:hAnsi="Arial Narrow" w:cs="Arial"/>
          <w:sz w:val="26"/>
          <w:szCs w:val="26"/>
        </w:rPr>
        <w:t xml:space="preserve">, </w:t>
      </w:r>
      <w:r w:rsidR="00E649D5" w:rsidRPr="00BB73E8">
        <w:rPr>
          <w:rFonts w:ascii="Arial Narrow" w:hAnsi="Arial Narrow" w:cs="Arial"/>
          <w:sz w:val="26"/>
          <w:szCs w:val="26"/>
        </w:rPr>
        <w:t>corresponde</w:t>
      </w:r>
      <w:r w:rsidR="00DF6D24" w:rsidRPr="00BB73E8">
        <w:rPr>
          <w:rFonts w:ascii="Arial Narrow" w:hAnsi="Arial Narrow" w:cs="Arial"/>
          <w:sz w:val="26"/>
          <w:szCs w:val="26"/>
        </w:rPr>
        <w:t xml:space="preserve"> </w:t>
      </w:r>
      <w:r w:rsidR="00E649D5" w:rsidRPr="00BB73E8">
        <w:rPr>
          <w:rFonts w:ascii="Arial Narrow" w:hAnsi="Arial Narrow" w:cs="Arial"/>
          <w:sz w:val="26"/>
          <w:szCs w:val="26"/>
        </w:rPr>
        <w:t xml:space="preserve">a esta </w:t>
      </w:r>
      <w:r w:rsidR="00EF51D9" w:rsidRPr="00BB73E8">
        <w:rPr>
          <w:rFonts w:ascii="Arial Narrow" w:hAnsi="Arial Narrow" w:cs="Arial"/>
          <w:sz w:val="26"/>
          <w:szCs w:val="26"/>
        </w:rPr>
        <w:t>Sala Mixta</w:t>
      </w:r>
      <w:r w:rsidR="008C051F" w:rsidRPr="00BB73E8">
        <w:rPr>
          <w:rFonts w:ascii="Arial Narrow" w:hAnsi="Arial Narrow" w:cs="Arial"/>
          <w:sz w:val="26"/>
          <w:szCs w:val="26"/>
        </w:rPr>
        <w:t>,</w:t>
      </w:r>
      <w:r w:rsidR="00EF51D9" w:rsidRPr="00BB73E8">
        <w:rPr>
          <w:rFonts w:ascii="Arial Narrow" w:hAnsi="Arial Narrow" w:cs="Arial"/>
          <w:sz w:val="26"/>
          <w:szCs w:val="26"/>
        </w:rPr>
        <w:t xml:space="preserve"> dirimir el conflicto de competencia suscitado entre </w:t>
      </w:r>
      <w:r w:rsidR="00000C21" w:rsidRPr="00BB73E8">
        <w:rPr>
          <w:rFonts w:ascii="Arial Narrow" w:hAnsi="Arial Narrow" w:cs="Arial"/>
          <w:sz w:val="26"/>
          <w:szCs w:val="26"/>
        </w:rPr>
        <w:t>autoridades judiciales</w:t>
      </w:r>
      <w:r w:rsidR="00324D9C" w:rsidRPr="00BB73E8">
        <w:rPr>
          <w:rFonts w:ascii="Arial Narrow" w:hAnsi="Arial Narrow" w:cs="Arial"/>
          <w:sz w:val="26"/>
          <w:szCs w:val="26"/>
        </w:rPr>
        <w:t xml:space="preserve"> pertenecientes al mismo Distrito,</w:t>
      </w:r>
      <w:r w:rsidR="00000C21" w:rsidRPr="00BB73E8">
        <w:rPr>
          <w:rFonts w:ascii="Arial Narrow" w:hAnsi="Arial Narrow" w:cs="Arial"/>
          <w:sz w:val="26"/>
          <w:szCs w:val="26"/>
        </w:rPr>
        <w:t xml:space="preserve"> pero</w:t>
      </w:r>
      <w:r w:rsidR="00324D9C" w:rsidRPr="00BB73E8">
        <w:rPr>
          <w:rFonts w:ascii="Arial Narrow" w:hAnsi="Arial Narrow" w:cs="Arial"/>
          <w:sz w:val="26"/>
          <w:szCs w:val="26"/>
        </w:rPr>
        <w:t xml:space="preserve"> de diferente especialidad y categoría. </w:t>
      </w:r>
    </w:p>
    <w:p w14:paraId="2A97A6A3" w14:textId="77777777" w:rsidR="00AF2E50" w:rsidRPr="00BB73E8" w:rsidRDefault="00AF2E50" w:rsidP="00BB73E8">
      <w:pPr>
        <w:spacing w:line="276" w:lineRule="auto"/>
        <w:jc w:val="both"/>
        <w:rPr>
          <w:rFonts w:ascii="Arial Narrow" w:hAnsi="Arial Narrow" w:cs="Arial"/>
          <w:b/>
          <w:bCs/>
          <w:sz w:val="26"/>
          <w:szCs w:val="26"/>
        </w:rPr>
      </w:pPr>
    </w:p>
    <w:p w14:paraId="27759729" w14:textId="071ACF84" w:rsidR="00396FDE" w:rsidRPr="00BB73E8" w:rsidRDefault="00396FDE" w:rsidP="00BB73E8">
      <w:pPr>
        <w:spacing w:line="276" w:lineRule="auto"/>
        <w:jc w:val="both"/>
        <w:rPr>
          <w:rFonts w:ascii="Arial Narrow" w:hAnsi="Arial Narrow" w:cs="Arial"/>
          <w:sz w:val="26"/>
          <w:szCs w:val="26"/>
        </w:rPr>
      </w:pPr>
      <w:r w:rsidRPr="00BB73E8">
        <w:rPr>
          <w:rFonts w:ascii="Arial Narrow" w:hAnsi="Arial Narrow" w:cs="Arial"/>
          <w:b/>
          <w:bCs/>
          <w:sz w:val="26"/>
          <w:szCs w:val="26"/>
        </w:rPr>
        <w:t xml:space="preserve">2. </w:t>
      </w:r>
      <w:r w:rsidR="75E3E5CC" w:rsidRPr="00BB73E8">
        <w:rPr>
          <w:rFonts w:ascii="Arial Narrow" w:hAnsi="Arial Narrow" w:cs="Arial"/>
          <w:sz w:val="26"/>
          <w:szCs w:val="26"/>
        </w:rPr>
        <w:t xml:space="preserve">La </w:t>
      </w:r>
      <w:r w:rsidR="00187BDE" w:rsidRPr="00BB73E8">
        <w:rPr>
          <w:rFonts w:ascii="Arial Narrow" w:hAnsi="Arial Narrow" w:cs="Arial"/>
          <w:sz w:val="26"/>
          <w:szCs w:val="26"/>
        </w:rPr>
        <w:t>Colegiatura</w:t>
      </w:r>
      <w:r w:rsidR="75E3E5CC" w:rsidRPr="00BB73E8">
        <w:rPr>
          <w:rFonts w:ascii="Arial Narrow" w:hAnsi="Arial Narrow" w:cs="Arial"/>
          <w:sz w:val="26"/>
          <w:szCs w:val="26"/>
        </w:rPr>
        <w:t>, para decirlo de una vez</w:t>
      </w:r>
      <w:r w:rsidR="7D3D9E9E" w:rsidRPr="00BB73E8">
        <w:rPr>
          <w:rFonts w:ascii="Arial Narrow" w:hAnsi="Arial Narrow" w:cs="Arial"/>
          <w:sz w:val="26"/>
          <w:szCs w:val="26"/>
        </w:rPr>
        <w:t xml:space="preserve">, se inclina hacia la postura asumida por el </w:t>
      </w:r>
      <w:r w:rsidR="00465C78" w:rsidRPr="00BB73E8">
        <w:rPr>
          <w:rFonts w:ascii="Arial Narrow" w:hAnsi="Arial Narrow" w:cs="Arial"/>
          <w:sz w:val="26"/>
          <w:szCs w:val="26"/>
        </w:rPr>
        <w:t>Juzgado Cuarto Civil Municipal de Pereira</w:t>
      </w:r>
      <w:r w:rsidR="00F540BC" w:rsidRPr="00BB73E8">
        <w:rPr>
          <w:rFonts w:ascii="Arial Narrow" w:hAnsi="Arial Narrow" w:cs="Arial"/>
          <w:sz w:val="26"/>
          <w:szCs w:val="26"/>
        </w:rPr>
        <w:t>, por las siguientes razones</w:t>
      </w:r>
      <w:r w:rsidR="00465C78" w:rsidRPr="00BB73E8">
        <w:rPr>
          <w:rFonts w:ascii="Arial Narrow" w:hAnsi="Arial Narrow" w:cs="Arial"/>
          <w:sz w:val="26"/>
          <w:szCs w:val="26"/>
        </w:rPr>
        <w:t>.</w:t>
      </w:r>
    </w:p>
    <w:p w14:paraId="49F111EF" w14:textId="0520651C" w:rsidR="4FA8FA84" w:rsidRPr="00BB73E8" w:rsidRDefault="4FA8FA84" w:rsidP="00BB73E8">
      <w:pPr>
        <w:spacing w:line="276" w:lineRule="auto"/>
        <w:jc w:val="both"/>
        <w:rPr>
          <w:rFonts w:ascii="Arial Narrow" w:hAnsi="Arial Narrow" w:cs="Arial"/>
          <w:sz w:val="26"/>
          <w:szCs w:val="26"/>
        </w:rPr>
      </w:pPr>
    </w:p>
    <w:p w14:paraId="158F1DEE" w14:textId="4C526B0B" w:rsidR="00823060" w:rsidRPr="00BB73E8" w:rsidRDefault="3975910E" w:rsidP="00BB73E8">
      <w:pPr>
        <w:spacing w:line="276" w:lineRule="auto"/>
        <w:jc w:val="both"/>
        <w:rPr>
          <w:rFonts w:ascii="Arial Narrow" w:hAnsi="Arial Narrow" w:cs="Arial"/>
          <w:sz w:val="26"/>
          <w:szCs w:val="26"/>
        </w:rPr>
      </w:pPr>
      <w:r w:rsidRPr="00BB73E8">
        <w:rPr>
          <w:rFonts w:ascii="Arial Narrow" w:hAnsi="Arial Narrow" w:cs="Arial"/>
          <w:b/>
          <w:sz w:val="26"/>
          <w:szCs w:val="26"/>
        </w:rPr>
        <w:t>2.1.</w:t>
      </w:r>
      <w:r w:rsidRPr="00BB73E8">
        <w:rPr>
          <w:rFonts w:ascii="Arial Narrow" w:hAnsi="Arial Narrow" w:cs="Arial"/>
          <w:sz w:val="26"/>
          <w:szCs w:val="26"/>
        </w:rPr>
        <w:t xml:space="preserve"> </w:t>
      </w:r>
      <w:r w:rsidR="00BF5803" w:rsidRPr="00BB73E8">
        <w:rPr>
          <w:rFonts w:ascii="Arial Narrow" w:hAnsi="Arial Narrow" w:cs="Arial"/>
          <w:sz w:val="26"/>
          <w:szCs w:val="26"/>
        </w:rPr>
        <w:t>El</w:t>
      </w:r>
      <w:r w:rsidR="00823060" w:rsidRPr="00BB73E8">
        <w:rPr>
          <w:rFonts w:ascii="Arial Narrow" w:hAnsi="Arial Narrow" w:cs="Arial"/>
          <w:sz w:val="26"/>
          <w:szCs w:val="26"/>
        </w:rPr>
        <w:t xml:space="preserve"> numeral </w:t>
      </w:r>
      <w:r w:rsidR="00E042E3" w:rsidRPr="00BB73E8">
        <w:rPr>
          <w:rFonts w:ascii="Arial Narrow" w:hAnsi="Arial Narrow" w:cs="Arial"/>
          <w:sz w:val="26"/>
          <w:szCs w:val="26"/>
        </w:rPr>
        <w:t>2</w:t>
      </w:r>
      <w:r w:rsidR="00823060" w:rsidRPr="00BB73E8">
        <w:rPr>
          <w:rFonts w:ascii="Arial Narrow" w:hAnsi="Arial Narrow" w:cs="Arial"/>
          <w:sz w:val="26"/>
          <w:szCs w:val="26"/>
        </w:rPr>
        <w:t xml:space="preserve">º del artículo 2.2.3.1.2.1 del Decreto 1069 de 2015, modificado por el artículo 1º del Decreto 333 de 2021, </w:t>
      </w:r>
      <w:r w:rsidR="00BF40BE" w:rsidRPr="00BB73E8">
        <w:rPr>
          <w:rFonts w:ascii="Arial Narrow" w:hAnsi="Arial Narrow" w:cs="Arial"/>
          <w:sz w:val="26"/>
          <w:szCs w:val="26"/>
        </w:rPr>
        <w:t xml:space="preserve">señala que: </w:t>
      </w:r>
      <w:r w:rsidR="00823060" w:rsidRPr="00BB73E8">
        <w:rPr>
          <w:rFonts w:ascii="Arial Narrow" w:hAnsi="Arial Narrow" w:cs="Arial"/>
          <w:sz w:val="26"/>
          <w:szCs w:val="26"/>
        </w:rPr>
        <w:t>“</w:t>
      </w:r>
      <w:r w:rsidR="00823060" w:rsidRPr="0051205E">
        <w:rPr>
          <w:rFonts w:ascii="Arial Narrow" w:hAnsi="Arial Narrow" w:cs="Arial"/>
          <w:szCs w:val="26"/>
        </w:rPr>
        <w:t>Las acciones de tutela que se interpongan contra cualquier autoridad, organismo o entidad pública del orden nacional serán repartidas, para su conocimiento en primera instancia, a los Jueces del Circuito o con igual categoría</w:t>
      </w:r>
      <w:r w:rsidR="00823060" w:rsidRPr="00BB73E8">
        <w:rPr>
          <w:rFonts w:ascii="Arial Narrow" w:hAnsi="Arial Narrow" w:cs="Arial"/>
          <w:sz w:val="26"/>
          <w:szCs w:val="26"/>
        </w:rPr>
        <w:t xml:space="preserve">.” </w:t>
      </w:r>
    </w:p>
    <w:p w14:paraId="2E7BFD57" w14:textId="77777777" w:rsidR="00823060" w:rsidRPr="00BB73E8" w:rsidRDefault="00823060" w:rsidP="00BB73E8">
      <w:pPr>
        <w:spacing w:line="276" w:lineRule="auto"/>
        <w:jc w:val="both"/>
        <w:rPr>
          <w:rFonts w:ascii="Arial Narrow" w:hAnsi="Arial Narrow" w:cs="Arial"/>
          <w:sz w:val="26"/>
          <w:szCs w:val="26"/>
        </w:rPr>
      </w:pPr>
    </w:p>
    <w:p w14:paraId="58088490" w14:textId="2C0A76C7" w:rsidR="00E042E3" w:rsidRPr="00BB73E8" w:rsidRDefault="00CA27CF" w:rsidP="00BB73E8">
      <w:pPr>
        <w:spacing w:line="276" w:lineRule="auto"/>
        <w:jc w:val="both"/>
        <w:rPr>
          <w:rFonts w:ascii="Arial Narrow" w:hAnsi="Arial Narrow" w:cs="Arial"/>
          <w:sz w:val="26"/>
          <w:szCs w:val="26"/>
        </w:rPr>
      </w:pPr>
      <w:r w:rsidRPr="00BB73E8">
        <w:rPr>
          <w:rFonts w:ascii="Arial Narrow" w:hAnsi="Arial Narrow" w:cs="Arial"/>
          <w:b/>
          <w:sz w:val="26"/>
          <w:szCs w:val="26"/>
        </w:rPr>
        <w:t>2.2.</w:t>
      </w:r>
      <w:r w:rsidRPr="00BB73E8">
        <w:rPr>
          <w:rFonts w:ascii="Arial Narrow" w:hAnsi="Arial Narrow" w:cs="Arial"/>
          <w:sz w:val="26"/>
          <w:szCs w:val="26"/>
        </w:rPr>
        <w:t xml:space="preserve"> </w:t>
      </w:r>
      <w:r w:rsidR="00823060" w:rsidRPr="00BB73E8">
        <w:rPr>
          <w:rFonts w:ascii="Arial Narrow" w:hAnsi="Arial Narrow" w:cs="Arial"/>
          <w:sz w:val="26"/>
          <w:szCs w:val="26"/>
        </w:rPr>
        <w:t xml:space="preserve">La </w:t>
      </w:r>
      <w:r w:rsidR="00E042E3" w:rsidRPr="00BB73E8">
        <w:rPr>
          <w:rFonts w:ascii="Arial Narrow" w:hAnsi="Arial Narrow" w:cs="Arial"/>
          <w:sz w:val="26"/>
          <w:szCs w:val="26"/>
        </w:rPr>
        <w:t>Policía Nacional</w:t>
      </w:r>
      <w:r w:rsidR="00823060" w:rsidRPr="00BB73E8">
        <w:rPr>
          <w:rFonts w:ascii="Arial Narrow" w:hAnsi="Arial Narrow" w:cs="Arial"/>
          <w:sz w:val="26"/>
          <w:szCs w:val="26"/>
        </w:rPr>
        <w:t xml:space="preserve"> es una entidad pública del orden nacional,</w:t>
      </w:r>
      <w:r w:rsidR="0070099A" w:rsidRPr="00BB73E8">
        <w:rPr>
          <w:rFonts w:ascii="Arial Narrow" w:hAnsi="Arial Narrow" w:cs="Arial"/>
          <w:sz w:val="26"/>
          <w:szCs w:val="26"/>
        </w:rPr>
        <w:t xml:space="preserve"> que debe</w:t>
      </w:r>
      <w:r w:rsidR="00E914C9" w:rsidRPr="00BB73E8">
        <w:rPr>
          <w:rFonts w:ascii="Arial Narrow" w:hAnsi="Arial Narrow" w:cs="Arial"/>
          <w:sz w:val="26"/>
          <w:szCs w:val="26"/>
        </w:rPr>
        <w:t xml:space="preserve"> ser considerada en un solo organismo, </w:t>
      </w:r>
      <w:r w:rsidR="00315EC0" w:rsidRPr="00BB73E8">
        <w:rPr>
          <w:rFonts w:ascii="Arial Narrow" w:hAnsi="Arial Narrow" w:cs="Arial"/>
          <w:sz w:val="26"/>
          <w:szCs w:val="26"/>
        </w:rPr>
        <w:t xml:space="preserve">al margen </w:t>
      </w:r>
      <w:r w:rsidR="00E914C9" w:rsidRPr="00BB73E8">
        <w:rPr>
          <w:rFonts w:ascii="Arial Narrow" w:hAnsi="Arial Narrow" w:cs="Arial"/>
          <w:sz w:val="26"/>
          <w:szCs w:val="26"/>
        </w:rPr>
        <w:t>de los niveles territoriales que de ella se desprenda</w:t>
      </w:r>
      <w:r w:rsidR="00171B77" w:rsidRPr="00BB73E8">
        <w:rPr>
          <w:rFonts w:ascii="Arial Narrow" w:hAnsi="Arial Narrow" w:cs="Arial"/>
          <w:sz w:val="26"/>
          <w:szCs w:val="26"/>
        </w:rPr>
        <w:t>n,</w:t>
      </w:r>
      <w:r w:rsidR="00AF34B3" w:rsidRPr="00BB73E8">
        <w:rPr>
          <w:rFonts w:ascii="Arial Narrow" w:hAnsi="Arial Narrow" w:cs="Arial"/>
          <w:sz w:val="26"/>
          <w:szCs w:val="26"/>
        </w:rPr>
        <w:t xml:space="preserve"> por </w:t>
      </w:r>
      <w:r w:rsidR="00867AC4" w:rsidRPr="00BB73E8">
        <w:rPr>
          <w:rFonts w:ascii="Arial Narrow" w:hAnsi="Arial Narrow" w:cs="Arial"/>
          <w:sz w:val="26"/>
          <w:szCs w:val="26"/>
        </w:rPr>
        <w:t>ende,</w:t>
      </w:r>
      <w:r w:rsidR="00315EC0" w:rsidRPr="00BB73E8">
        <w:rPr>
          <w:rFonts w:ascii="Arial Narrow" w:hAnsi="Arial Narrow" w:cs="Arial"/>
          <w:sz w:val="26"/>
          <w:szCs w:val="26"/>
        </w:rPr>
        <w:t xml:space="preserve"> a pesar de</w:t>
      </w:r>
      <w:r w:rsidR="00AF34B3" w:rsidRPr="00BB73E8">
        <w:rPr>
          <w:rFonts w:ascii="Arial Narrow" w:hAnsi="Arial Narrow" w:cs="Arial"/>
          <w:sz w:val="26"/>
          <w:szCs w:val="26"/>
        </w:rPr>
        <w:t xml:space="preserve"> la existencia de dependencias</w:t>
      </w:r>
      <w:r w:rsidR="00315EC0" w:rsidRPr="00BB73E8">
        <w:rPr>
          <w:rFonts w:ascii="Arial Narrow" w:hAnsi="Arial Narrow" w:cs="Arial"/>
          <w:sz w:val="26"/>
          <w:szCs w:val="26"/>
        </w:rPr>
        <w:t xml:space="preserve"> de rango departamental, distrital o municipal, entre otras,</w:t>
      </w:r>
      <w:r w:rsidR="00AF34B3" w:rsidRPr="00BB73E8">
        <w:rPr>
          <w:rFonts w:ascii="Arial Narrow" w:hAnsi="Arial Narrow" w:cs="Arial"/>
          <w:sz w:val="26"/>
          <w:szCs w:val="26"/>
        </w:rPr>
        <w:t xml:space="preserve"> </w:t>
      </w:r>
      <w:r w:rsidR="00E914C9" w:rsidRPr="00BB73E8">
        <w:rPr>
          <w:rFonts w:ascii="Arial Narrow" w:hAnsi="Arial Narrow" w:cs="Arial"/>
          <w:sz w:val="26"/>
          <w:szCs w:val="26"/>
        </w:rPr>
        <w:t xml:space="preserve">tal categoría de nacional </w:t>
      </w:r>
      <w:r w:rsidR="00171B77" w:rsidRPr="00BB73E8">
        <w:rPr>
          <w:rFonts w:ascii="Arial Narrow" w:hAnsi="Arial Narrow" w:cs="Arial"/>
          <w:sz w:val="26"/>
          <w:szCs w:val="26"/>
        </w:rPr>
        <w:t>permanece invariablemente</w:t>
      </w:r>
      <w:r w:rsidR="00547CCD" w:rsidRPr="00BB73E8">
        <w:rPr>
          <w:rFonts w:ascii="Arial Narrow" w:hAnsi="Arial Narrow" w:cs="Arial"/>
          <w:sz w:val="26"/>
          <w:szCs w:val="26"/>
        </w:rPr>
        <w:t>.</w:t>
      </w:r>
    </w:p>
    <w:p w14:paraId="661EC472" w14:textId="77777777" w:rsidR="00AD1002" w:rsidRPr="00BB73E8" w:rsidRDefault="00AD1002" w:rsidP="00BB73E8">
      <w:pPr>
        <w:spacing w:line="276" w:lineRule="auto"/>
        <w:jc w:val="both"/>
        <w:rPr>
          <w:rFonts w:ascii="Arial Narrow" w:hAnsi="Arial Narrow" w:cs="Arial"/>
          <w:sz w:val="26"/>
          <w:szCs w:val="26"/>
        </w:rPr>
      </w:pPr>
    </w:p>
    <w:p w14:paraId="7814B7F0" w14:textId="58D81346" w:rsidR="00E042E3" w:rsidRPr="00BB73E8" w:rsidRDefault="00171B77" w:rsidP="00BB73E8">
      <w:pPr>
        <w:spacing w:line="276" w:lineRule="auto"/>
        <w:jc w:val="both"/>
        <w:rPr>
          <w:rFonts w:ascii="Arial Narrow" w:hAnsi="Arial Narrow" w:cs="Arial"/>
          <w:sz w:val="26"/>
          <w:szCs w:val="26"/>
        </w:rPr>
      </w:pPr>
      <w:r w:rsidRPr="00BB73E8">
        <w:rPr>
          <w:rFonts w:ascii="Arial Narrow" w:hAnsi="Arial Narrow" w:cs="Arial"/>
          <w:sz w:val="26"/>
          <w:szCs w:val="26"/>
        </w:rPr>
        <w:lastRenderedPageBreak/>
        <w:t xml:space="preserve">Lo anterior encuentra respaldo en la jurisprudencia de la Corte Constitucional que en un caso similar al que es objeto de estudio, consideró: </w:t>
      </w:r>
    </w:p>
    <w:p w14:paraId="74683846" w14:textId="5D43B915" w:rsidR="00315EC0" w:rsidRPr="00BB73E8" w:rsidRDefault="00315EC0" w:rsidP="00BB73E8">
      <w:pPr>
        <w:spacing w:line="276" w:lineRule="auto"/>
        <w:ind w:left="426" w:right="476"/>
        <w:jc w:val="both"/>
        <w:rPr>
          <w:rFonts w:ascii="Arial Narrow" w:hAnsi="Arial Narrow" w:cs="Arial"/>
          <w:sz w:val="26"/>
          <w:szCs w:val="26"/>
        </w:rPr>
      </w:pPr>
    </w:p>
    <w:p w14:paraId="0A204AF3" w14:textId="1CA1F29F" w:rsidR="00315EC0" w:rsidRPr="00D361DC" w:rsidRDefault="00315EC0" w:rsidP="00D361DC">
      <w:pPr>
        <w:ind w:left="426" w:right="476"/>
        <w:jc w:val="both"/>
        <w:rPr>
          <w:rFonts w:ascii="Arial Narrow" w:hAnsi="Arial Narrow" w:cs="Arial"/>
          <w:i/>
          <w:szCs w:val="26"/>
        </w:rPr>
      </w:pPr>
      <w:r w:rsidRPr="00D361DC">
        <w:rPr>
          <w:rFonts w:ascii="Arial Narrow" w:hAnsi="Arial Narrow" w:cs="Arial"/>
          <w:i/>
          <w:szCs w:val="26"/>
        </w:rPr>
        <w:t>“Así las cosas, en el presente asunto la Corte advierte que fue poco afortunada la decisión del Tribunal Administrativo de Cundinamarca, agencia judicial que concluyó que la demandada es una entidad del orden distrital, por lo que quien debía asumir en principio serían los jueces municipales, sin advertir, que la Policía Nacional es un solo organismo del orden nacional, (Ley 62 de 1993, artículo 1°), que depende del Ministerio de Defensa (artículo 10 de la Ley 62 de 1993), lo que permite concluir que independientemente del nivel territorial en que actué siempre integrará la Rama Ejecutiva en el orden nacional al tenor de lo dispuesto en el artículo 38 de la Ley 489 de 1998.”</w:t>
      </w:r>
      <w:r w:rsidR="00644D99" w:rsidRPr="00D361DC">
        <w:rPr>
          <w:rFonts w:ascii="Arial Narrow" w:hAnsi="Arial Narrow" w:cs="Arial"/>
          <w:i/>
          <w:szCs w:val="26"/>
        </w:rPr>
        <w:t xml:space="preserve"> </w:t>
      </w:r>
      <w:r w:rsidR="00644D99" w:rsidRPr="00D361DC">
        <w:rPr>
          <w:rFonts w:ascii="Arial Narrow" w:hAnsi="Arial Narrow" w:cs="Arial"/>
          <w:szCs w:val="26"/>
        </w:rPr>
        <w:t>(Auto 159 de 2014)</w:t>
      </w:r>
    </w:p>
    <w:p w14:paraId="17E9BC9F" w14:textId="77777777" w:rsidR="00823060" w:rsidRPr="00BB73E8" w:rsidRDefault="00823060" w:rsidP="00BB73E8">
      <w:pPr>
        <w:spacing w:line="276" w:lineRule="auto"/>
        <w:jc w:val="both"/>
        <w:rPr>
          <w:rFonts w:ascii="Arial Narrow" w:hAnsi="Arial Narrow" w:cs="Arial"/>
          <w:sz w:val="26"/>
          <w:szCs w:val="26"/>
        </w:rPr>
      </w:pPr>
    </w:p>
    <w:p w14:paraId="4998287A" w14:textId="3B35E405" w:rsidR="4FA8FA84" w:rsidRPr="00BB73E8" w:rsidRDefault="008E7F06" w:rsidP="00BB73E8">
      <w:pPr>
        <w:spacing w:line="276" w:lineRule="auto"/>
        <w:jc w:val="both"/>
        <w:rPr>
          <w:rFonts w:ascii="Arial Narrow" w:hAnsi="Arial Narrow" w:cs="Arial"/>
          <w:sz w:val="26"/>
          <w:szCs w:val="26"/>
        </w:rPr>
      </w:pPr>
      <w:r w:rsidRPr="00BB73E8">
        <w:rPr>
          <w:rFonts w:ascii="Arial Narrow" w:hAnsi="Arial Narrow" w:cs="Arial"/>
          <w:b/>
          <w:sz w:val="26"/>
          <w:szCs w:val="26"/>
        </w:rPr>
        <w:t>3</w:t>
      </w:r>
      <w:r w:rsidR="45F0F2E5" w:rsidRPr="00BB73E8">
        <w:rPr>
          <w:rFonts w:ascii="Arial Narrow" w:hAnsi="Arial Narrow" w:cs="Arial"/>
          <w:b/>
          <w:sz w:val="26"/>
          <w:szCs w:val="26"/>
        </w:rPr>
        <w:t>.</w:t>
      </w:r>
      <w:r w:rsidR="45F0F2E5" w:rsidRPr="00BB73E8">
        <w:rPr>
          <w:rFonts w:ascii="Arial Narrow" w:hAnsi="Arial Narrow" w:cs="Arial"/>
          <w:sz w:val="26"/>
          <w:szCs w:val="26"/>
        </w:rPr>
        <w:t xml:space="preserve"> </w:t>
      </w:r>
      <w:r w:rsidR="00B01EA4" w:rsidRPr="00BB73E8">
        <w:rPr>
          <w:rFonts w:ascii="Arial Narrow" w:hAnsi="Arial Narrow" w:cs="Arial"/>
          <w:sz w:val="26"/>
          <w:szCs w:val="26"/>
        </w:rPr>
        <w:t>En este orden,</w:t>
      </w:r>
      <w:r w:rsidR="00536943" w:rsidRPr="00BB73E8">
        <w:rPr>
          <w:rFonts w:ascii="Arial Narrow" w:hAnsi="Arial Narrow" w:cs="Arial"/>
          <w:sz w:val="26"/>
          <w:szCs w:val="26"/>
        </w:rPr>
        <w:t xml:space="preserve"> se concluye que </w:t>
      </w:r>
      <w:r w:rsidRPr="00BB73E8">
        <w:rPr>
          <w:rFonts w:ascii="Arial Narrow" w:hAnsi="Arial Narrow" w:cs="Arial"/>
          <w:sz w:val="26"/>
          <w:szCs w:val="26"/>
        </w:rPr>
        <w:t>la</w:t>
      </w:r>
      <w:r w:rsidR="00DF6D24" w:rsidRPr="00BB73E8">
        <w:rPr>
          <w:rFonts w:ascii="Arial Narrow" w:hAnsi="Arial Narrow" w:cs="Arial"/>
          <w:sz w:val="26"/>
          <w:szCs w:val="26"/>
        </w:rPr>
        <w:t xml:space="preserve"> demanda de tutela contra la Policía Metropolitana de Pereira fue bien repartida</w:t>
      </w:r>
      <w:r w:rsidRPr="00BB73E8">
        <w:rPr>
          <w:rFonts w:ascii="Arial Narrow" w:hAnsi="Arial Narrow" w:cs="Arial"/>
          <w:sz w:val="26"/>
          <w:szCs w:val="26"/>
        </w:rPr>
        <w:t xml:space="preserve"> </w:t>
      </w:r>
      <w:r w:rsidR="00DF6D24" w:rsidRPr="00BB73E8">
        <w:rPr>
          <w:rFonts w:ascii="Arial Narrow" w:hAnsi="Arial Narrow" w:cs="Arial"/>
          <w:sz w:val="26"/>
          <w:szCs w:val="26"/>
        </w:rPr>
        <w:t>ante</w:t>
      </w:r>
      <w:r w:rsidR="006668B5" w:rsidRPr="00BB73E8">
        <w:rPr>
          <w:rFonts w:ascii="Arial Narrow" w:hAnsi="Arial Narrow" w:cs="Arial"/>
          <w:sz w:val="26"/>
          <w:szCs w:val="26"/>
        </w:rPr>
        <w:t xml:space="preserve"> los juzgados con categoría del circuito y en ese entendid</w:t>
      </w:r>
      <w:r w:rsidR="00840307" w:rsidRPr="00BB73E8">
        <w:rPr>
          <w:rFonts w:ascii="Arial Narrow" w:hAnsi="Arial Narrow" w:cs="Arial"/>
          <w:sz w:val="26"/>
          <w:szCs w:val="26"/>
        </w:rPr>
        <w:t xml:space="preserve">o </w:t>
      </w:r>
      <w:r w:rsidR="00867AC4" w:rsidRPr="00BB73E8">
        <w:rPr>
          <w:rFonts w:ascii="Arial Narrow" w:hAnsi="Arial Narrow" w:cs="Arial"/>
          <w:sz w:val="26"/>
          <w:szCs w:val="26"/>
        </w:rPr>
        <w:t>lo procedente</w:t>
      </w:r>
      <w:r w:rsidR="00840307" w:rsidRPr="00BB73E8">
        <w:rPr>
          <w:rFonts w:ascii="Arial Narrow" w:hAnsi="Arial Narrow" w:cs="Arial"/>
          <w:sz w:val="26"/>
          <w:szCs w:val="26"/>
        </w:rPr>
        <w:t xml:space="preserve"> será remiti</w:t>
      </w:r>
      <w:r w:rsidR="00867AC4" w:rsidRPr="00BB73E8">
        <w:rPr>
          <w:rFonts w:ascii="Arial Narrow" w:hAnsi="Arial Narrow" w:cs="Arial"/>
          <w:sz w:val="26"/>
          <w:szCs w:val="26"/>
        </w:rPr>
        <w:t>r</w:t>
      </w:r>
      <w:r w:rsidRPr="00BB73E8">
        <w:rPr>
          <w:rFonts w:ascii="Arial Narrow" w:hAnsi="Arial Narrow" w:cs="Arial"/>
          <w:sz w:val="26"/>
          <w:szCs w:val="26"/>
        </w:rPr>
        <w:t xml:space="preserve"> el</w:t>
      </w:r>
      <w:r w:rsidR="00867AC4" w:rsidRPr="00BB73E8">
        <w:rPr>
          <w:rFonts w:ascii="Arial Narrow" w:hAnsi="Arial Narrow" w:cs="Arial"/>
          <w:sz w:val="26"/>
          <w:szCs w:val="26"/>
        </w:rPr>
        <w:t xml:space="preserve"> proceso al</w:t>
      </w:r>
      <w:r w:rsidRPr="00BB73E8">
        <w:rPr>
          <w:rFonts w:ascii="Arial Narrow" w:hAnsi="Arial Narrow" w:cs="Arial"/>
          <w:sz w:val="26"/>
          <w:szCs w:val="26"/>
        </w:rPr>
        <w:t xml:space="preserve"> </w:t>
      </w:r>
      <w:r w:rsidR="00644E36" w:rsidRPr="00BB73E8">
        <w:rPr>
          <w:rFonts w:ascii="Arial Narrow" w:hAnsi="Arial Narrow" w:cs="Arial"/>
          <w:sz w:val="26"/>
          <w:szCs w:val="26"/>
        </w:rPr>
        <w:t>Juzgado Primero Penal del Circuito para Adolescentes con Función de Conocimiento de Pereira</w:t>
      </w:r>
      <w:r w:rsidR="00DF6D24" w:rsidRPr="00BB73E8">
        <w:rPr>
          <w:rFonts w:ascii="Arial Narrow" w:hAnsi="Arial Narrow" w:cs="Arial"/>
          <w:sz w:val="26"/>
          <w:szCs w:val="26"/>
        </w:rPr>
        <w:t>, para que continúe su trámite sin más demoras.</w:t>
      </w:r>
    </w:p>
    <w:p w14:paraId="62BF94F0" w14:textId="33C3FA2B" w:rsidR="7F2D17DD" w:rsidRPr="00BB73E8" w:rsidRDefault="7F2D17DD" w:rsidP="00BB73E8">
      <w:pPr>
        <w:spacing w:line="276" w:lineRule="auto"/>
        <w:jc w:val="both"/>
        <w:rPr>
          <w:rFonts w:ascii="Arial Narrow" w:hAnsi="Arial Narrow" w:cs="Arial"/>
          <w:sz w:val="26"/>
          <w:szCs w:val="26"/>
        </w:rPr>
      </w:pPr>
    </w:p>
    <w:p w14:paraId="02DCAC4B" w14:textId="4D09C9A1" w:rsidR="006E3DD2" w:rsidRPr="00BB73E8" w:rsidRDefault="00D37667" w:rsidP="00BB73E8">
      <w:pPr>
        <w:autoSpaceDE w:val="0"/>
        <w:autoSpaceDN w:val="0"/>
        <w:adjustRightInd w:val="0"/>
        <w:spacing w:line="276" w:lineRule="auto"/>
        <w:jc w:val="both"/>
        <w:rPr>
          <w:rFonts w:ascii="Arial Narrow" w:hAnsi="Arial Narrow" w:cs="Arial"/>
          <w:sz w:val="26"/>
          <w:szCs w:val="26"/>
        </w:rPr>
      </w:pPr>
      <w:r w:rsidRPr="00BB73E8">
        <w:rPr>
          <w:rFonts w:ascii="Arial Narrow" w:hAnsi="Arial Narrow" w:cs="Arial"/>
          <w:sz w:val="26"/>
          <w:szCs w:val="26"/>
        </w:rPr>
        <w:t>En mérito de lo expuesto, se</w:t>
      </w:r>
    </w:p>
    <w:p w14:paraId="0B890AA5" w14:textId="77777777" w:rsidR="00781C31" w:rsidRPr="00BB73E8" w:rsidRDefault="00781C31" w:rsidP="00BB73E8">
      <w:pPr>
        <w:autoSpaceDE w:val="0"/>
        <w:autoSpaceDN w:val="0"/>
        <w:adjustRightInd w:val="0"/>
        <w:spacing w:line="276" w:lineRule="auto"/>
        <w:jc w:val="both"/>
        <w:rPr>
          <w:rFonts w:ascii="Arial Narrow" w:hAnsi="Arial Narrow" w:cs="Arial"/>
          <w:b/>
          <w:sz w:val="26"/>
          <w:szCs w:val="26"/>
        </w:rPr>
      </w:pPr>
    </w:p>
    <w:p w14:paraId="76D02B21" w14:textId="0940520B" w:rsidR="006E3DD2" w:rsidRPr="00BB73E8" w:rsidRDefault="006E3DD2" w:rsidP="00BB73E8">
      <w:pPr>
        <w:spacing w:line="276" w:lineRule="auto"/>
        <w:jc w:val="center"/>
        <w:rPr>
          <w:rFonts w:ascii="Arial Narrow" w:hAnsi="Arial Narrow" w:cs="Arial"/>
          <w:b/>
          <w:bCs/>
          <w:sz w:val="26"/>
          <w:szCs w:val="26"/>
        </w:rPr>
      </w:pPr>
      <w:r w:rsidRPr="00BB73E8">
        <w:rPr>
          <w:rFonts w:ascii="Arial Narrow" w:hAnsi="Arial Narrow" w:cs="Arial"/>
          <w:b/>
          <w:bCs/>
          <w:sz w:val="26"/>
          <w:szCs w:val="26"/>
        </w:rPr>
        <w:t>RESUELVE</w:t>
      </w:r>
    </w:p>
    <w:p w14:paraId="03981E15" w14:textId="7DC6B3F0" w:rsidR="006E3DD2" w:rsidRPr="00BB73E8" w:rsidRDefault="006E3DD2" w:rsidP="00BB73E8">
      <w:pPr>
        <w:spacing w:line="276" w:lineRule="auto"/>
        <w:jc w:val="both"/>
        <w:rPr>
          <w:rFonts w:ascii="Arial Narrow" w:hAnsi="Arial Narrow" w:cs="Arial"/>
          <w:sz w:val="26"/>
          <w:szCs w:val="26"/>
        </w:rPr>
      </w:pPr>
    </w:p>
    <w:p w14:paraId="02F7214B" w14:textId="539BBBE8" w:rsidR="00661368" w:rsidRPr="00BB73E8" w:rsidRDefault="005A3430" w:rsidP="00BB73E8">
      <w:pPr>
        <w:spacing w:line="276" w:lineRule="auto"/>
        <w:jc w:val="both"/>
        <w:rPr>
          <w:rFonts w:ascii="Arial Narrow" w:hAnsi="Arial Narrow" w:cs="Arial"/>
          <w:b/>
          <w:bCs/>
          <w:sz w:val="26"/>
          <w:szCs w:val="26"/>
        </w:rPr>
      </w:pPr>
      <w:r w:rsidRPr="00BB73E8">
        <w:rPr>
          <w:rFonts w:ascii="Arial Narrow" w:hAnsi="Arial Narrow" w:cs="Arial"/>
          <w:b/>
          <w:bCs/>
          <w:sz w:val="26"/>
          <w:szCs w:val="26"/>
        </w:rPr>
        <w:t xml:space="preserve">PRIMERO: </w:t>
      </w:r>
      <w:r w:rsidR="00661368" w:rsidRPr="00BB73E8">
        <w:rPr>
          <w:rFonts w:ascii="Arial Narrow" w:hAnsi="Arial Narrow" w:cs="Arial"/>
          <w:sz w:val="26"/>
          <w:szCs w:val="26"/>
        </w:rPr>
        <w:t xml:space="preserve">Dirimir el conflicto de competencia suscitado entre </w:t>
      </w:r>
      <w:r w:rsidR="00644E36" w:rsidRPr="00BB73E8">
        <w:rPr>
          <w:rFonts w:ascii="Arial Narrow" w:hAnsi="Arial Narrow" w:cs="Arial"/>
          <w:sz w:val="26"/>
          <w:szCs w:val="26"/>
        </w:rPr>
        <w:t>Juzgado Primero Penal del Circuito para Adolescentes con Función de Conocimiento y el Juzgado Cuarto Civil Municipal, ambos de esta ciudad</w:t>
      </w:r>
      <w:r w:rsidR="009C382E" w:rsidRPr="00BB73E8">
        <w:rPr>
          <w:rFonts w:ascii="Arial Narrow" w:hAnsi="Arial Narrow" w:cs="Arial"/>
          <w:sz w:val="26"/>
          <w:szCs w:val="26"/>
          <w:lang w:val="es-ES"/>
        </w:rPr>
        <w:t xml:space="preserve">, </w:t>
      </w:r>
      <w:r w:rsidR="00CC4B49" w:rsidRPr="00BB73E8">
        <w:rPr>
          <w:rFonts w:ascii="Arial Narrow" w:hAnsi="Arial Narrow" w:cs="Arial"/>
          <w:sz w:val="26"/>
          <w:szCs w:val="26"/>
          <w:lang w:val="es-ES"/>
        </w:rPr>
        <w:t>at</w:t>
      </w:r>
      <w:r w:rsidR="00661368" w:rsidRPr="00BB73E8">
        <w:rPr>
          <w:rFonts w:ascii="Arial Narrow" w:hAnsi="Arial Narrow" w:cs="Arial"/>
          <w:sz w:val="26"/>
          <w:szCs w:val="26"/>
          <w:lang w:val="es-ES"/>
        </w:rPr>
        <w:t xml:space="preserve">ribuyendo </w:t>
      </w:r>
      <w:r w:rsidR="00DF6D24" w:rsidRPr="00BB73E8">
        <w:rPr>
          <w:rFonts w:ascii="Arial Narrow" w:hAnsi="Arial Narrow" w:cs="Arial"/>
          <w:sz w:val="26"/>
          <w:szCs w:val="26"/>
          <w:lang w:val="es-ES"/>
        </w:rPr>
        <w:t>el conocimiento del asunto a</w:t>
      </w:r>
      <w:r w:rsidR="00661368" w:rsidRPr="00BB73E8">
        <w:rPr>
          <w:rFonts w:ascii="Arial Narrow" w:hAnsi="Arial Narrow" w:cs="Arial"/>
          <w:sz w:val="26"/>
          <w:szCs w:val="26"/>
          <w:lang w:val="es-ES"/>
        </w:rPr>
        <w:t>l</w:t>
      </w:r>
      <w:r w:rsidR="00CC4B49" w:rsidRPr="00BB73E8">
        <w:rPr>
          <w:rFonts w:ascii="Arial Narrow" w:hAnsi="Arial Narrow" w:cs="Arial"/>
          <w:sz w:val="26"/>
          <w:szCs w:val="26"/>
          <w:lang w:val="es-ES"/>
        </w:rPr>
        <w:t xml:space="preserve"> primero de los mencionados</w:t>
      </w:r>
      <w:r w:rsidR="00661368" w:rsidRPr="00BB73E8">
        <w:rPr>
          <w:rFonts w:ascii="Arial Narrow" w:hAnsi="Arial Narrow" w:cs="Arial"/>
          <w:sz w:val="26"/>
          <w:szCs w:val="26"/>
          <w:lang w:val="es-ES"/>
        </w:rPr>
        <w:t xml:space="preserve">.   </w:t>
      </w:r>
      <w:r w:rsidR="00661368" w:rsidRPr="00BB73E8">
        <w:rPr>
          <w:rFonts w:ascii="Arial Narrow" w:hAnsi="Arial Narrow" w:cs="Arial"/>
          <w:b/>
          <w:bCs/>
          <w:sz w:val="26"/>
          <w:szCs w:val="26"/>
        </w:rPr>
        <w:t xml:space="preserve"> </w:t>
      </w:r>
    </w:p>
    <w:p w14:paraId="2240DECC" w14:textId="2DAFF63A" w:rsidR="00661368" w:rsidRPr="00BB73E8" w:rsidRDefault="00661368" w:rsidP="00BB73E8">
      <w:pPr>
        <w:spacing w:line="276" w:lineRule="auto"/>
        <w:jc w:val="both"/>
        <w:rPr>
          <w:rFonts w:ascii="Arial Narrow" w:hAnsi="Arial Narrow" w:cs="Arial"/>
          <w:b/>
          <w:bCs/>
          <w:sz w:val="26"/>
          <w:szCs w:val="26"/>
        </w:rPr>
      </w:pPr>
    </w:p>
    <w:p w14:paraId="5285D8CD" w14:textId="0F430311" w:rsidR="00661368" w:rsidRPr="00BB73E8" w:rsidRDefault="00661368" w:rsidP="00BB73E8">
      <w:pPr>
        <w:spacing w:line="276" w:lineRule="auto"/>
        <w:jc w:val="both"/>
        <w:rPr>
          <w:rFonts w:ascii="Arial Narrow" w:hAnsi="Arial Narrow" w:cs="Arial"/>
          <w:sz w:val="26"/>
          <w:szCs w:val="26"/>
          <w:lang w:val="es-ES"/>
        </w:rPr>
      </w:pPr>
      <w:r w:rsidRPr="00BB73E8">
        <w:rPr>
          <w:rFonts w:ascii="Arial Narrow" w:hAnsi="Arial Narrow" w:cs="Arial"/>
          <w:b/>
          <w:bCs/>
          <w:sz w:val="26"/>
          <w:szCs w:val="26"/>
        </w:rPr>
        <w:t xml:space="preserve">SEGUNDO: </w:t>
      </w:r>
      <w:r w:rsidRPr="00BB73E8">
        <w:rPr>
          <w:rFonts w:ascii="Arial Narrow" w:hAnsi="Arial Narrow" w:cs="Arial"/>
          <w:sz w:val="26"/>
          <w:szCs w:val="26"/>
        </w:rPr>
        <w:t xml:space="preserve">Para su conocimiento comuníquese está decisión al </w:t>
      </w:r>
      <w:r w:rsidR="00CA27CF" w:rsidRPr="00BB73E8">
        <w:rPr>
          <w:rFonts w:ascii="Arial Narrow" w:hAnsi="Arial Narrow" w:cs="Arial"/>
          <w:sz w:val="26"/>
          <w:szCs w:val="26"/>
        </w:rPr>
        <w:t xml:space="preserve">Juzgado Cuarto Civil Municipal </w:t>
      </w:r>
      <w:r w:rsidR="00614A98" w:rsidRPr="00BB73E8">
        <w:rPr>
          <w:rFonts w:ascii="Arial Narrow" w:hAnsi="Arial Narrow" w:cs="Arial"/>
          <w:sz w:val="26"/>
          <w:szCs w:val="26"/>
        </w:rPr>
        <w:t>de Pereira</w:t>
      </w:r>
    </w:p>
    <w:p w14:paraId="7B3580DB" w14:textId="4E9D3E81" w:rsidR="00661368" w:rsidRPr="00BB73E8" w:rsidRDefault="00661368" w:rsidP="00BB73E8">
      <w:pPr>
        <w:spacing w:line="276" w:lineRule="auto"/>
        <w:jc w:val="both"/>
        <w:rPr>
          <w:rFonts w:ascii="Arial Narrow" w:hAnsi="Arial Narrow" w:cs="Arial"/>
          <w:sz w:val="26"/>
          <w:szCs w:val="26"/>
          <w:lang w:val="es-ES"/>
        </w:rPr>
      </w:pPr>
    </w:p>
    <w:p w14:paraId="0173B8E7" w14:textId="0E3F7C6E" w:rsidR="00661368" w:rsidRPr="00BB73E8" w:rsidRDefault="00661368" w:rsidP="00BB73E8">
      <w:pPr>
        <w:spacing w:line="276" w:lineRule="auto"/>
        <w:jc w:val="both"/>
        <w:rPr>
          <w:rFonts w:ascii="Arial Narrow" w:hAnsi="Arial Narrow" w:cs="Arial"/>
          <w:sz w:val="26"/>
          <w:szCs w:val="26"/>
        </w:rPr>
      </w:pPr>
      <w:r w:rsidRPr="00BB73E8">
        <w:rPr>
          <w:rFonts w:ascii="Arial Narrow" w:hAnsi="Arial Narrow" w:cs="Arial"/>
          <w:b/>
          <w:bCs/>
          <w:sz w:val="26"/>
          <w:szCs w:val="26"/>
          <w:lang w:val="es-ES"/>
        </w:rPr>
        <w:t xml:space="preserve">TERCERO: </w:t>
      </w:r>
      <w:r w:rsidRPr="00BB73E8">
        <w:rPr>
          <w:rFonts w:ascii="Arial Narrow" w:hAnsi="Arial Narrow" w:cs="Arial"/>
          <w:sz w:val="26"/>
          <w:szCs w:val="26"/>
          <w:lang w:val="es-ES"/>
        </w:rPr>
        <w:t xml:space="preserve">Remítase el asunto al </w:t>
      </w:r>
      <w:r w:rsidR="00CA27CF" w:rsidRPr="00BB73E8">
        <w:rPr>
          <w:rFonts w:ascii="Arial Narrow" w:hAnsi="Arial Narrow" w:cs="Arial"/>
          <w:sz w:val="26"/>
          <w:szCs w:val="26"/>
        </w:rPr>
        <w:t>Juzgado Primero Penal del Circuito para Adolescentes con Función de Conocimiento de Pereira</w:t>
      </w:r>
      <w:r w:rsidR="5AFAD357" w:rsidRPr="00BB73E8">
        <w:rPr>
          <w:rFonts w:ascii="Arial Narrow" w:hAnsi="Arial Narrow" w:cs="Arial"/>
          <w:sz w:val="26"/>
          <w:szCs w:val="26"/>
          <w:lang w:val="es-ES"/>
        </w:rPr>
        <w:t>,</w:t>
      </w:r>
      <w:r w:rsidRPr="00BB73E8">
        <w:rPr>
          <w:rFonts w:ascii="Arial Narrow" w:hAnsi="Arial Narrow" w:cs="Arial"/>
          <w:sz w:val="26"/>
          <w:szCs w:val="26"/>
          <w:lang w:val="es-ES"/>
        </w:rPr>
        <w:t xml:space="preserve"> para que avoque el conocimiento según lo decidido</w:t>
      </w:r>
      <w:r w:rsidR="00DF6D24" w:rsidRPr="00BB73E8">
        <w:rPr>
          <w:rFonts w:ascii="Arial Narrow" w:hAnsi="Arial Narrow" w:cs="Arial"/>
          <w:sz w:val="26"/>
          <w:szCs w:val="26"/>
          <w:lang w:val="es-ES"/>
        </w:rPr>
        <w:t>, sin más demoras.</w:t>
      </w:r>
      <w:r w:rsidRPr="00BB73E8">
        <w:rPr>
          <w:rFonts w:ascii="Arial Narrow" w:hAnsi="Arial Narrow" w:cs="Arial"/>
          <w:sz w:val="26"/>
          <w:szCs w:val="26"/>
          <w:lang w:val="es-ES"/>
        </w:rPr>
        <w:t xml:space="preserve"> </w:t>
      </w:r>
    </w:p>
    <w:p w14:paraId="63A0BBB5" w14:textId="77777777" w:rsidR="00D361DC" w:rsidRPr="00D361DC" w:rsidRDefault="00D361DC" w:rsidP="00D361DC">
      <w:pPr>
        <w:widowControl w:val="0"/>
        <w:autoSpaceDE w:val="0"/>
        <w:autoSpaceDN w:val="0"/>
        <w:adjustRightInd w:val="0"/>
        <w:spacing w:line="300" w:lineRule="auto"/>
        <w:jc w:val="both"/>
        <w:rPr>
          <w:rFonts w:ascii="Arial Narrow" w:eastAsia="Georgia" w:hAnsi="Arial Narrow" w:cs="Georgia"/>
          <w:sz w:val="26"/>
          <w:szCs w:val="26"/>
          <w:lang w:val="es-ES"/>
        </w:rPr>
      </w:pPr>
    </w:p>
    <w:p w14:paraId="284E06A4" w14:textId="77777777" w:rsidR="00D361DC" w:rsidRPr="00D361DC" w:rsidRDefault="00D361DC" w:rsidP="00D361DC">
      <w:pPr>
        <w:overflowPunct w:val="0"/>
        <w:autoSpaceDE w:val="0"/>
        <w:autoSpaceDN w:val="0"/>
        <w:adjustRightInd w:val="0"/>
        <w:spacing w:line="300" w:lineRule="auto"/>
        <w:ind w:right="49"/>
        <w:jc w:val="both"/>
        <w:rPr>
          <w:rFonts w:ascii="Arial Narrow" w:eastAsia="Georgia" w:hAnsi="Arial Narrow" w:cs="Georgia"/>
          <w:b/>
          <w:bCs/>
          <w:sz w:val="26"/>
          <w:szCs w:val="26"/>
          <w:lang w:val="es-ES"/>
        </w:rPr>
      </w:pPr>
      <w:r w:rsidRPr="00D361DC">
        <w:rPr>
          <w:rFonts w:ascii="Arial Narrow" w:eastAsia="Georgia" w:hAnsi="Arial Narrow" w:cs="Georgia"/>
          <w:b/>
          <w:bCs/>
          <w:sz w:val="26"/>
          <w:szCs w:val="26"/>
          <w:lang w:val="es-ES"/>
        </w:rPr>
        <w:t>NOTIFÍQUESE Y CÚMPLASE</w:t>
      </w:r>
    </w:p>
    <w:p w14:paraId="54618D08" w14:textId="77777777" w:rsidR="00D361DC" w:rsidRPr="00D361DC" w:rsidRDefault="00D361DC" w:rsidP="00D361DC">
      <w:pPr>
        <w:widowControl w:val="0"/>
        <w:autoSpaceDE w:val="0"/>
        <w:autoSpaceDN w:val="0"/>
        <w:spacing w:line="300" w:lineRule="auto"/>
        <w:jc w:val="both"/>
        <w:rPr>
          <w:rFonts w:ascii="Arial Narrow" w:eastAsia="Arial MT" w:hAnsi="Arial Narrow" w:cs="Arial"/>
          <w:sz w:val="26"/>
          <w:szCs w:val="26"/>
          <w:lang w:val="es-ES" w:eastAsia="en-US"/>
        </w:rPr>
      </w:pPr>
    </w:p>
    <w:p w14:paraId="3D6C4260" w14:textId="77777777" w:rsidR="00D361DC" w:rsidRPr="00D361DC" w:rsidRDefault="00D361DC" w:rsidP="00D361DC">
      <w:pPr>
        <w:widowControl w:val="0"/>
        <w:autoSpaceDE w:val="0"/>
        <w:autoSpaceDN w:val="0"/>
        <w:spacing w:line="300" w:lineRule="auto"/>
        <w:jc w:val="both"/>
        <w:rPr>
          <w:rFonts w:ascii="Arial Narrow" w:eastAsia="Arial MT" w:hAnsi="Arial Narrow" w:cs="Arial"/>
          <w:sz w:val="26"/>
          <w:szCs w:val="26"/>
          <w:lang w:val="es-ES" w:eastAsia="en-US"/>
        </w:rPr>
      </w:pPr>
      <w:r w:rsidRPr="00D361DC">
        <w:rPr>
          <w:rFonts w:ascii="Arial Narrow" w:eastAsia="Arial MT" w:hAnsi="Arial Narrow" w:cs="Arial"/>
          <w:sz w:val="26"/>
          <w:szCs w:val="26"/>
          <w:lang w:val="es-ES" w:eastAsia="en-US"/>
        </w:rPr>
        <w:t>Los Magistrados</w:t>
      </w:r>
    </w:p>
    <w:p w14:paraId="7D3B27E0" w14:textId="77777777" w:rsidR="00D361DC" w:rsidRPr="00D361DC" w:rsidRDefault="00D361DC" w:rsidP="00D361DC">
      <w:pPr>
        <w:widowControl w:val="0"/>
        <w:autoSpaceDE w:val="0"/>
        <w:autoSpaceDN w:val="0"/>
        <w:spacing w:line="300" w:lineRule="auto"/>
        <w:jc w:val="both"/>
        <w:rPr>
          <w:rFonts w:ascii="Arial Narrow" w:eastAsia="Arial MT" w:hAnsi="Arial Narrow" w:cs="Arial"/>
          <w:sz w:val="26"/>
          <w:szCs w:val="26"/>
          <w:lang w:val="es-ES" w:eastAsia="en-US"/>
        </w:rPr>
      </w:pPr>
    </w:p>
    <w:p w14:paraId="6175B5C2" w14:textId="77777777" w:rsidR="00D361DC" w:rsidRPr="00D361DC" w:rsidRDefault="00D361DC" w:rsidP="00D361DC">
      <w:pPr>
        <w:widowControl w:val="0"/>
        <w:autoSpaceDE w:val="0"/>
        <w:autoSpaceDN w:val="0"/>
        <w:spacing w:line="300" w:lineRule="auto"/>
        <w:jc w:val="both"/>
        <w:rPr>
          <w:rFonts w:ascii="Arial Narrow" w:eastAsia="Arial MT" w:hAnsi="Arial Narrow" w:cs="Arial"/>
          <w:sz w:val="26"/>
          <w:szCs w:val="26"/>
          <w:lang w:val="es-ES" w:eastAsia="en-US"/>
        </w:rPr>
      </w:pPr>
    </w:p>
    <w:p w14:paraId="7BCAB734" w14:textId="77777777" w:rsidR="00D361DC" w:rsidRPr="00D361DC" w:rsidRDefault="00D361DC" w:rsidP="00D361DC">
      <w:pPr>
        <w:widowControl w:val="0"/>
        <w:autoSpaceDE w:val="0"/>
        <w:autoSpaceDN w:val="0"/>
        <w:spacing w:line="300" w:lineRule="auto"/>
        <w:jc w:val="center"/>
        <w:rPr>
          <w:rFonts w:ascii="Arial Narrow" w:eastAsia="Arial MT" w:hAnsi="Arial Narrow" w:cs="Arial"/>
          <w:b/>
          <w:sz w:val="26"/>
          <w:szCs w:val="26"/>
          <w:lang w:val="es-ES" w:eastAsia="en-US"/>
        </w:rPr>
      </w:pPr>
      <w:r w:rsidRPr="00D361DC">
        <w:rPr>
          <w:rFonts w:ascii="Arial Narrow" w:eastAsia="Arial MT" w:hAnsi="Arial Narrow" w:cs="Arial"/>
          <w:b/>
          <w:sz w:val="26"/>
          <w:szCs w:val="26"/>
          <w:lang w:val="es-ES" w:eastAsia="en-US"/>
        </w:rPr>
        <w:t>CARLOS MAURICIO GARCÍA BARAJAS</w:t>
      </w:r>
    </w:p>
    <w:p w14:paraId="2AE33D07" w14:textId="77777777" w:rsidR="00D361DC" w:rsidRPr="00D361DC" w:rsidRDefault="00D361DC" w:rsidP="00D361DC">
      <w:pPr>
        <w:widowControl w:val="0"/>
        <w:autoSpaceDE w:val="0"/>
        <w:autoSpaceDN w:val="0"/>
        <w:spacing w:line="300" w:lineRule="auto"/>
        <w:jc w:val="center"/>
        <w:rPr>
          <w:rFonts w:ascii="Arial Narrow" w:eastAsia="Arial MT" w:hAnsi="Arial Narrow" w:cs="Arial"/>
          <w:sz w:val="26"/>
          <w:szCs w:val="26"/>
          <w:lang w:val="es-ES" w:eastAsia="en-US"/>
        </w:rPr>
      </w:pPr>
    </w:p>
    <w:p w14:paraId="6AA90830" w14:textId="77777777" w:rsidR="00D361DC" w:rsidRPr="00D361DC" w:rsidRDefault="00D361DC" w:rsidP="00D361DC">
      <w:pPr>
        <w:widowControl w:val="0"/>
        <w:autoSpaceDE w:val="0"/>
        <w:autoSpaceDN w:val="0"/>
        <w:spacing w:line="300" w:lineRule="auto"/>
        <w:jc w:val="center"/>
        <w:rPr>
          <w:rFonts w:ascii="Arial Narrow" w:eastAsia="Arial MT" w:hAnsi="Arial Narrow" w:cs="Arial"/>
          <w:sz w:val="26"/>
          <w:szCs w:val="26"/>
          <w:lang w:val="es-ES" w:eastAsia="en-US"/>
        </w:rPr>
      </w:pPr>
    </w:p>
    <w:p w14:paraId="3FD5DA31" w14:textId="1EA698CD" w:rsidR="004D3B80" w:rsidRPr="00BB73E8" w:rsidRDefault="00614A98" w:rsidP="00BB73E8">
      <w:pPr>
        <w:spacing w:line="276" w:lineRule="auto"/>
        <w:jc w:val="center"/>
        <w:rPr>
          <w:rFonts w:ascii="Arial Narrow" w:hAnsi="Arial Narrow" w:cs="Arial"/>
          <w:b/>
          <w:bCs/>
          <w:sz w:val="26"/>
          <w:szCs w:val="26"/>
          <w:lang w:eastAsia="es-CO"/>
        </w:rPr>
      </w:pPr>
      <w:r w:rsidRPr="00BB73E8">
        <w:rPr>
          <w:rFonts w:ascii="Arial Narrow" w:hAnsi="Arial Narrow" w:cs="Arial"/>
          <w:b/>
          <w:bCs/>
          <w:sz w:val="26"/>
          <w:szCs w:val="26"/>
          <w:lang w:eastAsia="es-CO"/>
        </w:rPr>
        <w:t xml:space="preserve">ANA LUCÍA CAICEDO CALDERÓN </w:t>
      </w:r>
    </w:p>
    <w:p w14:paraId="16EC0424" w14:textId="09F5F2F1" w:rsidR="004D3B80" w:rsidRPr="00BB73E8" w:rsidRDefault="004D3B80" w:rsidP="00BB73E8">
      <w:pPr>
        <w:spacing w:line="276" w:lineRule="auto"/>
        <w:jc w:val="center"/>
        <w:rPr>
          <w:rFonts w:ascii="Arial Narrow" w:hAnsi="Arial Narrow" w:cs="Arial"/>
          <w:b/>
          <w:bCs/>
          <w:sz w:val="26"/>
          <w:szCs w:val="26"/>
          <w:lang w:eastAsia="es-CO"/>
        </w:rPr>
      </w:pPr>
    </w:p>
    <w:p w14:paraId="3B75C84A" w14:textId="61B75D79" w:rsidR="005B1B03" w:rsidRDefault="005B1B03" w:rsidP="00BB73E8">
      <w:pPr>
        <w:spacing w:line="276" w:lineRule="auto"/>
        <w:jc w:val="center"/>
        <w:rPr>
          <w:rFonts w:ascii="Arial Narrow" w:hAnsi="Arial Narrow" w:cs="Arial"/>
          <w:b/>
          <w:bCs/>
          <w:sz w:val="26"/>
          <w:szCs w:val="26"/>
          <w:lang w:eastAsia="es-CO"/>
        </w:rPr>
      </w:pPr>
    </w:p>
    <w:p w14:paraId="1B4C3B66" w14:textId="6FE66349" w:rsidR="006C6C15" w:rsidRPr="00BB73E8" w:rsidRDefault="00E70741" w:rsidP="00BB73E8">
      <w:pPr>
        <w:spacing w:line="276" w:lineRule="auto"/>
        <w:jc w:val="center"/>
        <w:rPr>
          <w:rFonts w:ascii="Arial Narrow" w:hAnsi="Arial Narrow" w:cs="Arial"/>
          <w:b/>
          <w:bCs/>
          <w:sz w:val="26"/>
          <w:szCs w:val="26"/>
          <w:lang w:eastAsia="es-CO"/>
        </w:rPr>
      </w:pPr>
      <w:r w:rsidRPr="00BB73E8">
        <w:rPr>
          <w:rFonts w:ascii="Arial Narrow" w:hAnsi="Arial Narrow" w:cs="Arial"/>
          <w:b/>
          <w:bCs/>
          <w:sz w:val="26"/>
          <w:szCs w:val="26"/>
          <w:lang w:eastAsia="es-CO"/>
        </w:rPr>
        <w:t>CARLOS ALBERTO PAZ ZÚÑIGA</w:t>
      </w:r>
    </w:p>
    <w:sectPr w:rsidR="006C6C15" w:rsidRPr="00BB73E8" w:rsidSect="00FE0956">
      <w:headerReference w:type="default" r:id="rId12"/>
      <w:footerReference w:type="default" r:id="rId13"/>
      <w:pgSz w:w="12242" w:h="18722" w:code="258"/>
      <w:pgMar w:top="1871" w:right="1304" w:bottom="1304" w:left="1871" w:header="567" w:footer="567" w:gutter="0"/>
      <w:cols w:space="708"/>
      <w:noEndnote/>
      <w:titlePg/>
      <w:docGrid w:linePitch="381"/>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FB1D69" w16cex:dateUtc="2022-11-10T19:04:22.427Z"/>
  <w16cex:commentExtensible w16cex:durableId="02E8A220" w16cex:dateUtc="2023-01-13T13:35:22.78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4990F" w14:textId="77777777" w:rsidR="00211FFD" w:rsidRDefault="00211FFD" w:rsidP="00BD15C3">
      <w:r>
        <w:separator/>
      </w:r>
    </w:p>
  </w:endnote>
  <w:endnote w:type="continuationSeparator" w:id="0">
    <w:p w14:paraId="3137567B" w14:textId="77777777" w:rsidR="00211FFD" w:rsidRDefault="00211FFD" w:rsidP="00BD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229AA9DE" w14:paraId="26A8BF52" w14:textId="77777777" w:rsidTr="229AA9DE">
      <w:tc>
        <w:tcPr>
          <w:tcW w:w="2945" w:type="dxa"/>
        </w:tcPr>
        <w:p w14:paraId="38CB0ABD" w14:textId="7A3010C8" w:rsidR="229AA9DE" w:rsidRDefault="229AA9DE" w:rsidP="229AA9DE">
          <w:pPr>
            <w:pStyle w:val="Encabezado"/>
            <w:ind w:left="-115"/>
          </w:pPr>
        </w:p>
      </w:tc>
      <w:tc>
        <w:tcPr>
          <w:tcW w:w="2945" w:type="dxa"/>
        </w:tcPr>
        <w:p w14:paraId="68F43F17" w14:textId="6C8ACA3A" w:rsidR="229AA9DE" w:rsidRDefault="229AA9DE" w:rsidP="229AA9DE">
          <w:pPr>
            <w:pStyle w:val="Encabezado"/>
            <w:jc w:val="center"/>
          </w:pPr>
        </w:p>
      </w:tc>
      <w:tc>
        <w:tcPr>
          <w:tcW w:w="2945" w:type="dxa"/>
        </w:tcPr>
        <w:p w14:paraId="2CBEC602" w14:textId="56489D75" w:rsidR="229AA9DE" w:rsidRDefault="229AA9DE" w:rsidP="229AA9DE">
          <w:pPr>
            <w:pStyle w:val="Encabezado"/>
            <w:ind w:right="-115"/>
            <w:jc w:val="right"/>
          </w:pPr>
        </w:p>
      </w:tc>
    </w:tr>
  </w:tbl>
  <w:p w14:paraId="036F526D" w14:textId="2E3E2E9C" w:rsidR="229AA9DE" w:rsidRDefault="229AA9DE" w:rsidP="229AA9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A4CF6" w14:textId="77777777" w:rsidR="00211FFD" w:rsidRDefault="00211FFD" w:rsidP="00BD15C3">
      <w:r>
        <w:separator/>
      </w:r>
    </w:p>
  </w:footnote>
  <w:footnote w:type="continuationSeparator" w:id="0">
    <w:p w14:paraId="0219DD92" w14:textId="77777777" w:rsidR="00211FFD" w:rsidRDefault="00211FFD" w:rsidP="00BD15C3">
      <w:r>
        <w:continuationSeparator/>
      </w:r>
    </w:p>
  </w:footnote>
  <w:footnote w:id="1">
    <w:p w14:paraId="2474BF1D" w14:textId="3D9D6525" w:rsidR="4FA8FA84" w:rsidRPr="00FE0956" w:rsidRDefault="4FA8FA84" w:rsidP="00FE0956">
      <w:pPr>
        <w:rPr>
          <w:rFonts w:ascii="Arial" w:hAnsi="Arial" w:cs="Arial"/>
          <w:sz w:val="18"/>
          <w:szCs w:val="16"/>
        </w:rPr>
      </w:pPr>
      <w:r w:rsidRPr="00FE0956">
        <w:rPr>
          <w:rFonts w:ascii="Arial" w:eastAsia="Georgia" w:hAnsi="Arial" w:cs="Arial"/>
          <w:sz w:val="18"/>
          <w:szCs w:val="16"/>
          <w:vertAlign w:val="superscript"/>
        </w:rPr>
        <w:footnoteRef/>
      </w:r>
      <w:r w:rsidR="7F2D17DD" w:rsidRPr="00FE0956">
        <w:rPr>
          <w:rFonts w:ascii="Arial" w:eastAsia="Georgia" w:hAnsi="Arial" w:cs="Arial"/>
          <w:sz w:val="18"/>
          <w:szCs w:val="16"/>
        </w:rPr>
        <w:t xml:space="preserve"> </w:t>
      </w:r>
      <w:r w:rsidR="009D0746" w:rsidRPr="00FE0956">
        <w:rPr>
          <w:rFonts w:ascii="Arial" w:eastAsia="Georgia" w:hAnsi="Arial" w:cs="Arial"/>
          <w:sz w:val="18"/>
          <w:szCs w:val="16"/>
        </w:rPr>
        <w:t>Folios 05 a 11 del a</w:t>
      </w:r>
      <w:r w:rsidR="7F2D17DD" w:rsidRPr="00FE0956">
        <w:rPr>
          <w:rFonts w:ascii="Arial" w:eastAsia="Georgia" w:hAnsi="Arial" w:cs="Arial"/>
          <w:sz w:val="18"/>
          <w:szCs w:val="16"/>
        </w:rPr>
        <w:t>rchivo 0</w:t>
      </w:r>
      <w:r w:rsidR="00E31A6A" w:rsidRPr="00FE0956">
        <w:rPr>
          <w:rFonts w:ascii="Arial" w:eastAsia="Georgia" w:hAnsi="Arial" w:cs="Arial"/>
          <w:sz w:val="18"/>
          <w:szCs w:val="16"/>
        </w:rPr>
        <w:t>2</w:t>
      </w:r>
      <w:r w:rsidR="7F2D17DD" w:rsidRPr="00FE0956">
        <w:rPr>
          <w:rFonts w:ascii="Arial" w:eastAsia="Georgia" w:hAnsi="Arial" w:cs="Arial"/>
          <w:sz w:val="18"/>
          <w:szCs w:val="16"/>
        </w:rPr>
        <w:t xml:space="preserve"> del cuaderno </w:t>
      </w:r>
      <w:r w:rsidR="00E31A6A" w:rsidRPr="00FE0956">
        <w:rPr>
          <w:rFonts w:ascii="Arial" w:eastAsia="Georgia" w:hAnsi="Arial" w:cs="Arial"/>
          <w:sz w:val="18"/>
          <w:szCs w:val="16"/>
        </w:rPr>
        <w:t>01</w:t>
      </w:r>
    </w:p>
  </w:footnote>
  <w:footnote w:id="2">
    <w:p w14:paraId="2B8F476C" w14:textId="4A12574E" w:rsidR="00F82245" w:rsidRPr="00FE0956" w:rsidRDefault="00F82245" w:rsidP="00FE0956">
      <w:pPr>
        <w:pStyle w:val="Textonotapie"/>
        <w:jc w:val="both"/>
        <w:rPr>
          <w:rFonts w:ascii="Arial" w:hAnsi="Arial" w:cs="Arial"/>
          <w:sz w:val="18"/>
          <w:szCs w:val="16"/>
        </w:rPr>
      </w:pPr>
      <w:r w:rsidRPr="00FE0956">
        <w:rPr>
          <w:rStyle w:val="Refdenotaalpie"/>
          <w:rFonts w:ascii="Arial" w:eastAsia="Georgia" w:hAnsi="Arial" w:cs="Arial"/>
          <w:sz w:val="18"/>
          <w:szCs w:val="16"/>
        </w:rPr>
        <w:footnoteRef/>
      </w:r>
      <w:r w:rsidR="7F2D17DD" w:rsidRPr="00FE0956">
        <w:rPr>
          <w:rFonts w:ascii="Arial" w:eastAsia="Georgia" w:hAnsi="Arial" w:cs="Arial"/>
          <w:sz w:val="18"/>
          <w:szCs w:val="16"/>
        </w:rPr>
        <w:t xml:space="preserve"> </w:t>
      </w:r>
      <w:r w:rsidR="00FC182F" w:rsidRPr="00FE0956">
        <w:rPr>
          <w:rFonts w:ascii="Arial" w:eastAsia="Georgia" w:hAnsi="Arial" w:cs="Arial"/>
          <w:sz w:val="18"/>
          <w:szCs w:val="16"/>
        </w:rPr>
        <w:t xml:space="preserve">Folios </w:t>
      </w:r>
      <w:r w:rsidR="00995F6A" w:rsidRPr="00FE0956">
        <w:rPr>
          <w:rFonts w:ascii="Arial" w:eastAsia="Georgia" w:hAnsi="Arial" w:cs="Arial"/>
          <w:sz w:val="18"/>
          <w:szCs w:val="16"/>
        </w:rPr>
        <w:t>40</w:t>
      </w:r>
      <w:r w:rsidR="00FC182F" w:rsidRPr="00FE0956">
        <w:rPr>
          <w:rFonts w:ascii="Arial" w:eastAsia="Georgia" w:hAnsi="Arial" w:cs="Arial"/>
          <w:sz w:val="18"/>
          <w:szCs w:val="16"/>
        </w:rPr>
        <w:t xml:space="preserve"> </w:t>
      </w:r>
      <w:r w:rsidR="00995F6A" w:rsidRPr="00FE0956">
        <w:rPr>
          <w:rFonts w:ascii="Arial" w:eastAsia="Georgia" w:hAnsi="Arial" w:cs="Arial"/>
          <w:sz w:val="18"/>
          <w:szCs w:val="16"/>
        </w:rPr>
        <w:t>y 4</w:t>
      </w:r>
      <w:r w:rsidR="00FC182F" w:rsidRPr="00FE0956">
        <w:rPr>
          <w:rFonts w:ascii="Arial" w:eastAsia="Georgia" w:hAnsi="Arial" w:cs="Arial"/>
          <w:sz w:val="18"/>
          <w:szCs w:val="16"/>
        </w:rPr>
        <w:t>1 del archivo 02 del cuaderno 01</w:t>
      </w:r>
    </w:p>
  </w:footnote>
  <w:footnote w:id="3">
    <w:p w14:paraId="6CA78BAA" w14:textId="6E7439FB" w:rsidR="4FA8FA84" w:rsidRPr="00FE0956" w:rsidRDefault="4FA8FA84" w:rsidP="00FE0956">
      <w:pPr>
        <w:rPr>
          <w:rFonts w:ascii="Arial" w:hAnsi="Arial" w:cs="Arial"/>
          <w:sz w:val="28"/>
        </w:rPr>
      </w:pPr>
      <w:r w:rsidRPr="00FE0956">
        <w:rPr>
          <w:rFonts w:ascii="Arial" w:eastAsia="Georgia" w:hAnsi="Arial" w:cs="Arial"/>
          <w:sz w:val="18"/>
          <w:szCs w:val="16"/>
          <w:vertAlign w:val="superscript"/>
        </w:rPr>
        <w:footnoteRef/>
      </w:r>
      <w:r w:rsidR="7F2D17DD" w:rsidRPr="00FE0956">
        <w:rPr>
          <w:rFonts w:ascii="Arial" w:eastAsia="Georgia" w:hAnsi="Arial" w:cs="Arial"/>
          <w:sz w:val="18"/>
          <w:szCs w:val="16"/>
        </w:rPr>
        <w:t xml:space="preserve"> Archivo </w:t>
      </w:r>
      <w:r w:rsidR="00A540CE" w:rsidRPr="00FE0956">
        <w:rPr>
          <w:rFonts w:ascii="Arial" w:eastAsia="Georgia" w:hAnsi="Arial" w:cs="Arial"/>
          <w:sz w:val="18"/>
          <w:szCs w:val="16"/>
        </w:rPr>
        <w:t>03</w:t>
      </w:r>
      <w:r w:rsidR="7F2D17DD" w:rsidRPr="00FE0956">
        <w:rPr>
          <w:rFonts w:ascii="Arial" w:eastAsia="Georgia" w:hAnsi="Arial" w:cs="Arial"/>
          <w:sz w:val="18"/>
          <w:szCs w:val="16"/>
        </w:rPr>
        <w:t xml:space="preserve"> del cuaderno </w:t>
      </w:r>
      <w:r w:rsidR="00253713" w:rsidRPr="00FE0956">
        <w:rPr>
          <w:rFonts w:ascii="Arial" w:eastAsia="Georgia" w:hAnsi="Arial" w:cs="Arial"/>
          <w:sz w:val="18"/>
          <w:szCs w:val="16"/>
        </w:rPr>
        <w:t>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9EAD1" w14:textId="79EA520C" w:rsidR="00F82245" w:rsidRPr="00FE0956" w:rsidRDefault="00BE3A49" w:rsidP="00FE0956">
    <w:pPr>
      <w:pStyle w:val="Encabezado"/>
      <w:rPr>
        <w:rFonts w:ascii="Arial" w:eastAsia="Georgia" w:hAnsi="Arial" w:cs="Arial"/>
        <w:sz w:val="18"/>
        <w:szCs w:val="16"/>
        <w:lang w:val="es-ES" w:eastAsia="es-MX"/>
      </w:rPr>
    </w:pPr>
    <w:r w:rsidRPr="00FE0956">
      <w:rPr>
        <w:rFonts w:ascii="Arial" w:eastAsia="Georgia" w:hAnsi="Arial" w:cs="Arial"/>
        <w:sz w:val="18"/>
        <w:szCs w:val="16"/>
        <w:lang w:val="es-ES" w:eastAsia="es-MX"/>
      </w:rPr>
      <w:t>CONFLICTO DE COMPETENCIA</w:t>
    </w:r>
  </w:p>
  <w:p w14:paraId="7EE4A57E" w14:textId="3339371B" w:rsidR="00F82245" w:rsidRPr="00FE0956" w:rsidRDefault="32971772" w:rsidP="00FE0956">
    <w:pPr>
      <w:pStyle w:val="Encabezado"/>
      <w:rPr>
        <w:rFonts w:ascii="Arial" w:eastAsia="Georgia" w:hAnsi="Arial" w:cs="Arial"/>
        <w:sz w:val="18"/>
        <w:szCs w:val="16"/>
      </w:rPr>
    </w:pPr>
    <w:r w:rsidRPr="00FE0956">
      <w:rPr>
        <w:rFonts w:ascii="Arial" w:eastAsia="Georgia" w:hAnsi="Arial" w:cs="Arial"/>
        <w:sz w:val="18"/>
        <w:szCs w:val="16"/>
        <w:lang w:val="es-ES" w:eastAsia="es-MX"/>
      </w:rPr>
      <w:t xml:space="preserve">Rad. No. </w:t>
    </w:r>
    <w:r w:rsidR="005B514D" w:rsidRPr="00FE0956">
      <w:rPr>
        <w:rFonts w:ascii="Arial" w:eastAsia="Georgia" w:hAnsi="Arial" w:cs="Arial"/>
        <w:sz w:val="18"/>
        <w:szCs w:val="16"/>
        <w:lang w:val="es-ES"/>
      </w:rPr>
      <w:t>66001400300420220122501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A5CF0"/>
    <w:multiLevelType w:val="hybridMultilevel"/>
    <w:tmpl w:val="007CD246"/>
    <w:lvl w:ilvl="0" w:tplc="66843D6A">
      <w:start w:val="1"/>
      <w:numFmt w:val="decimal"/>
      <w:lvlText w:val="%1."/>
      <w:lvlJc w:val="left"/>
      <w:pPr>
        <w:ind w:left="720" w:hanging="360"/>
      </w:pPr>
    </w:lvl>
    <w:lvl w:ilvl="1" w:tplc="7BCEFACE">
      <w:start w:val="1"/>
      <w:numFmt w:val="lowerLetter"/>
      <w:lvlText w:val="%2."/>
      <w:lvlJc w:val="left"/>
      <w:pPr>
        <w:ind w:left="1440" w:hanging="360"/>
      </w:pPr>
    </w:lvl>
    <w:lvl w:ilvl="2" w:tplc="4BC65526">
      <w:start w:val="1"/>
      <w:numFmt w:val="lowerRoman"/>
      <w:lvlText w:val="%3."/>
      <w:lvlJc w:val="right"/>
      <w:pPr>
        <w:ind w:left="2160" w:hanging="180"/>
      </w:pPr>
    </w:lvl>
    <w:lvl w:ilvl="3" w:tplc="FA567C08">
      <w:start w:val="1"/>
      <w:numFmt w:val="decimal"/>
      <w:lvlText w:val="%4."/>
      <w:lvlJc w:val="left"/>
      <w:pPr>
        <w:ind w:left="2880" w:hanging="360"/>
      </w:pPr>
    </w:lvl>
    <w:lvl w:ilvl="4" w:tplc="CA34D714">
      <w:start w:val="1"/>
      <w:numFmt w:val="lowerLetter"/>
      <w:lvlText w:val="%5."/>
      <w:lvlJc w:val="left"/>
      <w:pPr>
        <w:ind w:left="3600" w:hanging="360"/>
      </w:pPr>
    </w:lvl>
    <w:lvl w:ilvl="5" w:tplc="D856FA08">
      <w:start w:val="1"/>
      <w:numFmt w:val="lowerRoman"/>
      <w:lvlText w:val="%6."/>
      <w:lvlJc w:val="right"/>
      <w:pPr>
        <w:ind w:left="4320" w:hanging="180"/>
      </w:pPr>
    </w:lvl>
    <w:lvl w:ilvl="6" w:tplc="B0CE81AC">
      <w:start w:val="1"/>
      <w:numFmt w:val="decimal"/>
      <w:lvlText w:val="%7."/>
      <w:lvlJc w:val="left"/>
      <w:pPr>
        <w:ind w:left="5040" w:hanging="360"/>
      </w:pPr>
    </w:lvl>
    <w:lvl w:ilvl="7" w:tplc="131C553A">
      <w:start w:val="1"/>
      <w:numFmt w:val="lowerLetter"/>
      <w:lvlText w:val="%8."/>
      <w:lvlJc w:val="left"/>
      <w:pPr>
        <w:ind w:left="5760" w:hanging="360"/>
      </w:pPr>
    </w:lvl>
    <w:lvl w:ilvl="8" w:tplc="F63A9AF6">
      <w:start w:val="1"/>
      <w:numFmt w:val="lowerRoman"/>
      <w:lvlText w:val="%9."/>
      <w:lvlJc w:val="right"/>
      <w:pPr>
        <w:ind w:left="6480" w:hanging="180"/>
      </w:pPr>
    </w:lvl>
  </w:abstractNum>
  <w:abstractNum w:abstractNumId="1" w15:restartNumberingAfterBreak="0">
    <w:nsid w:val="10B645F8"/>
    <w:multiLevelType w:val="hybridMultilevel"/>
    <w:tmpl w:val="6186CFB2"/>
    <w:lvl w:ilvl="0" w:tplc="74D44C52">
      <w:start w:val="1"/>
      <w:numFmt w:val="decimal"/>
      <w:lvlText w:val="%1."/>
      <w:lvlJc w:val="left"/>
      <w:pPr>
        <w:ind w:left="1068" w:hanging="360"/>
      </w:pPr>
      <w:rPr>
        <w:rFonts w:cstheme="minorBid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1AD939BC"/>
    <w:multiLevelType w:val="hybridMultilevel"/>
    <w:tmpl w:val="C9D819EC"/>
    <w:lvl w:ilvl="0" w:tplc="E54427C0">
      <w:start w:val="1"/>
      <w:numFmt w:val="decimal"/>
      <w:lvlText w:val="%1."/>
      <w:lvlJc w:val="left"/>
      <w:pPr>
        <w:ind w:left="720" w:hanging="360"/>
      </w:pPr>
    </w:lvl>
    <w:lvl w:ilvl="1" w:tplc="47866F1C">
      <w:start w:val="1"/>
      <w:numFmt w:val="lowerLetter"/>
      <w:lvlText w:val="%2."/>
      <w:lvlJc w:val="left"/>
      <w:pPr>
        <w:ind w:left="1440" w:hanging="360"/>
      </w:pPr>
    </w:lvl>
    <w:lvl w:ilvl="2" w:tplc="F41C66B4">
      <w:start w:val="1"/>
      <w:numFmt w:val="lowerRoman"/>
      <w:lvlText w:val="%3."/>
      <w:lvlJc w:val="right"/>
      <w:pPr>
        <w:ind w:left="2160" w:hanging="180"/>
      </w:pPr>
    </w:lvl>
    <w:lvl w:ilvl="3" w:tplc="87567EFA">
      <w:start w:val="1"/>
      <w:numFmt w:val="decimal"/>
      <w:lvlText w:val="%4."/>
      <w:lvlJc w:val="left"/>
      <w:pPr>
        <w:ind w:left="2880" w:hanging="360"/>
      </w:pPr>
    </w:lvl>
    <w:lvl w:ilvl="4" w:tplc="BD0CE8BA">
      <w:start w:val="1"/>
      <w:numFmt w:val="lowerLetter"/>
      <w:lvlText w:val="%5."/>
      <w:lvlJc w:val="left"/>
      <w:pPr>
        <w:ind w:left="3600" w:hanging="360"/>
      </w:pPr>
    </w:lvl>
    <w:lvl w:ilvl="5" w:tplc="BCE0672A">
      <w:start w:val="1"/>
      <w:numFmt w:val="lowerRoman"/>
      <w:lvlText w:val="%6."/>
      <w:lvlJc w:val="right"/>
      <w:pPr>
        <w:ind w:left="4320" w:hanging="180"/>
      </w:pPr>
    </w:lvl>
    <w:lvl w:ilvl="6" w:tplc="2604E6BC">
      <w:start w:val="1"/>
      <w:numFmt w:val="decimal"/>
      <w:lvlText w:val="%7."/>
      <w:lvlJc w:val="left"/>
      <w:pPr>
        <w:ind w:left="5040" w:hanging="360"/>
      </w:pPr>
    </w:lvl>
    <w:lvl w:ilvl="7" w:tplc="50005E32">
      <w:start w:val="1"/>
      <w:numFmt w:val="lowerLetter"/>
      <w:lvlText w:val="%8."/>
      <w:lvlJc w:val="left"/>
      <w:pPr>
        <w:ind w:left="5760" w:hanging="360"/>
      </w:pPr>
    </w:lvl>
    <w:lvl w:ilvl="8" w:tplc="22768D28">
      <w:start w:val="1"/>
      <w:numFmt w:val="lowerRoman"/>
      <w:lvlText w:val="%9."/>
      <w:lvlJc w:val="right"/>
      <w:pPr>
        <w:ind w:left="6480" w:hanging="180"/>
      </w:pPr>
    </w:lvl>
  </w:abstractNum>
  <w:abstractNum w:abstractNumId="3"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A163CA0"/>
    <w:multiLevelType w:val="hybridMultilevel"/>
    <w:tmpl w:val="9B885392"/>
    <w:lvl w:ilvl="0" w:tplc="DEEEE46C">
      <w:start w:val="73"/>
      <w:numFmt w:val="bullet"/>
      <w:lvlText w:val="-"/>
      <w:lvlJc w:val="left"/>
      <w:pPr>
        <w:ind w:left="1065" w:hanging="360"/>
      </w:pPr>
      <w:rPr>
        <w:rFonts w:ascii="Arial Narrow" w:eastAsia="Times New Roman" w:hAnsi="Arial Narrow"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6C8C109F"/>
    <w:multiLevelType w:val="hybridMultilevel"/>
    <w:tmpl w:val="6A64E93A"/>
    <w:lvl w:ilvl="0" w:tplc="DA3CC25E">
      <w:start w:val="1"/>
      <w:numFmt w:val="decimal"/>
      <w:lvlText w:val="%1."/>
      <w:lvlJc w:val="left"/>
      <w:pPr>
        <w:ind w:left="720" w:hanging="360"/>
      </w:pPr>
    </w:lvl>
    <w:lvl w:ilvl="1" w:tplc="1D886EB0">
      <w:start w:val="1"/>
      <w:numFmt w:val="lowerLetter"/>
      <w:lvlText w:val="%2."/>
      <w:lvlJc w:val="left"/>
      <w:pPr>
        <w:ind w:left="1440" w:hanging="360"/>
      </w:pPr>
    </w:lvl>
    <w:lvl w:ilvl="2" w:tplc="C8367064">
      <w:start w:val="1"/>
      <w:numFmt w:val="lowerRoman"/>
      <w:lvlText w:val="%3."/>
      <w:lvlJc w:val="right"/>
      <w:pPr>
        <w:ind w:left="2160" w:hanging="180"/>
      </w:pPr>
    </w:lvl>
    <w:lvl w:ilvl="3" w:tplc="1AFEFC6A">
      <w:start w:val="1"/>
      <w:numFmt w:val="decimal"/>
      <w:lvlText w:val="%4."/>
      <w:lvlJc w:val="left"/>
      <w:pPr>
        <w:ind w:left="2880" w:hanging="360"/>
      </w:pPr>
    </w:lvl>
    <w:lvl w:ilvl="4" w:tplc="FAFEA666">
      <w:start w:val="1"/>
      <w:numFmt w:val="lowerLetter"/>
      <w:lvlText w:val="%5."/>
      <w:lvlJc w:val="left"/>
      <w:pPr>
        <w:ind w:left="3600" w:hanging="360"/>
      </w:pPr>
    </w:lvl>
    <w:lvl w:ilvl="5" w:tplc="20A0EC58">
      <w:start w:val="1"/>
      <w:numFmt w:val="lowerRoman"/>
      <w:lvlText w:val="%6."/>
      <w:lvlJc w:val="right"/>
      <w:pPr>
        <w:ind w:left="4320" w:hanging="180"/>
      </w:pPr>
    </w:lvl>
    <w:lvl w:ilvl="6" w:tplc="91060D28">
      <w:start w:val="1"/>
      <w:numFmt w:val="decimal"/>
      <w:lvlText w:val="%7."/>
      <w:lvlJc w:val="left"/>
      <w:pPr>
        <w:ind w:left="5040" w:hanging="360"/>
      </w:pPr>
    </w:lvl>
    <w:lvl w:ilvl="7" w:tplc="00DEC624">
      <w:start w:val="1"/>
      <w:numFmt w:val="lowerLetter"/>
      <w:lvlText w:val="%8."/>
      <w:lvlJc w:val="left"/>
      <w:pPr>
        <w:ind w:left="5760" w:hanging="360"/>
      </w:pPr>
    </w:lvl>
    <w:lvl w:ilvl="8" w:tplc="F3EAF634">
      <w:start w:val="1"/>
      <w:numFmt w:val="lowerRoman"/>
      <w:lvlText w:val="%9."/>
      <w:lvlJc w:val="right"/>
      <w:pPr>
        <w:ind w:left="6480" w:hanging="180"/>
      </w:pPr>
    </w:lvl>
  </w:abstractNum>
  <w:abstractNum w:abstractNumId="9"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15:restartNumberingAfterBreak="0">
    <w:nsid w:val="78A93B32"/>
    <w:multiLevelType w:val="hybridMultilevel"/>
    <w:tmpl w:val="CF521E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3"/>
  </w:num>
  <w:num w:numId="8">
    <w:abstractNumId w:val="4"/>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 w:vendorID="64" w:dllVersion="4096" w:nlCheck="1" w:checkStyle="0"/>
  <w:activeWritingStyle w:appName="MSWord" w:lang="es-CO" w:vendorID="64" w:dllVersion="4096" w:nlCheck="1" w:checkStyle="0"/>
  <w:activeWritingStyle w:appName="MSWord" w:lang="pt-BR"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0C21"/>
    <w:rsid w:val="00003089"/>
    <w:rsid w:val="000035F3"/>
    <w:rsid w:val="000106D0"/>
    <w:rsid w:val="000149E5"/>
    <w:rsid w:val="000219DB"/>
    <w:rsid w:val="00022430"/>
    <w:rsid w:val="000228FA"/>
    <w:rsid w:val="000233F6"/>
    <w:rsid w:val="00027890"/>
    <w:rsid w:val="00030334"/>
    <w:rsid w:val="00030520"/>
    <w:rsid w:val="0003698D"/>
    <w:rsid w:val="00036BB8"/>
    <w:rsid w:val="00042586"/>
    <w:rsid w:val="00044116"/>
    <w:rsid w:val="000442CB"/>
    <w:rsid w:val="00044A2B"/>
    <w:rsid w:val="0004518B"/>
    <w:rsid w:val="0004628B"/>
    <w:rsid w:val="00054566"/>
    <w:rsid w:val="00055236"/>
    <w:rsid w:val="00057413"/>
    <w:rsid w:val="00057DD0"/>
    <w:rsid w:val="0006094F"/>
    <w:rsid w:val="00067CF2"/>
    <w:rsid w:val="000709D8"/>
    <w:rsid w:val="00071A22"/>
    <w:rsid w:val="00073C1B"/>
    <w:rsid w:val="000740E0"/>
    <w:rsid w:val="0007660C"/>
    <w:rsid w:val="0008406C"/>
    <w:rsid w:val="0008444D"/>
    <w:rsid w:val="00084750"/>
    <w:rsid w:val="00085150"/>
    <w:rsid w:val="0008557D"/>
    <w:rsid w:val="00085E38"/>
    <w:rsid w:val="0008665E"/>
    <w:rsid w:val="00091A56"/>
    <w:rsid w:val="000940BC"/>
    <w:rsid w:val="000972EE"/>
    <w:rsid w:val="000A0CE9"/>
    <w:rsid w:val="000A17E7"/>
    <w:rsid w:val="000A2CC4"/>
    <w:rsid w:val="000A508E"/>
    <w:rsid w:val="000A5CAE"/>
    <w:rsid w:val="000A7F94"/>
    <w:rsid w:val="000B3578"/>
    <w:rsid w:val="000B44C6"/>
    <w:rsid w:val="000B623F"/>
    <w:rsid w:val="000C040B"/>
    <w:rsid w:val="000C19FD"/>
    <w:rsid w:val="000C2DE6"/>
    <w:rsid w:val="000C3A2B"/>
    <w:rsid w:val="000C3D5D"/>
    <w:rsid w:val="000C4E94"/>
    <w:rsid w:val="000CB834"/>
    <w:rsid w:val="000D0955"/>
    <w:rsid w:val="000E255C"/>
    <w:rsid w:val="000E4827"/>
    <w:rsid w:val="000E6EB5"/>
    <w:rsid w:val="000E7740"/>
    <w:rsid w:val="000F015D"/>
    <w:rsid w:val="000F0339"/>
    <w:rsid w:val="000F5E96"/>
    <w:rsid w:val="000F6911"/>
    <w:rsid w:val="000F7C86"/>
    <w:rsid w:val="00100223"/>
    <w:rsid w:val="001007BE"/>
    <w:rsid w:val="00105D2F"/>
    <w:rsid w:val="001077AC"/>
    <w:rsid w:val="00111C72"/>
    <w:rsid w:val="00111D19"/>
    <w:rsid w:val="00112ADB"/>
    <w:rsid w:val="00115623"/>
    <w:rsid w:val="00120C0A"/>
    <w:rsid w:val="00122B10"/>
    <w:rsid w:val="0012582C"/>
    <w:rsid w:val="00127D45"/>
    <w:rsid w:val="00130FF0"/>
    <w:rsid w:val="00132348"/>
    <w:rsid w:val="00132B4F"/>
    <w:rsid w:val="00132FD5"/>
    <w:rsid w:val="00133179"/>
    <w:rsid w:val="001333EE"/>
    <w:rsid w:val="00134232"/>
    <w:rsid w:val="0013522F"/>
    <w:rsid w:val="00140F5E"/>
    <w:rsid w:val="001434E9"/>
    <w:rsid w:val="0014381A"/>
    <w:rsid w:val="00144A11"/>
    <w:rsid w:val="00145833"/>
    <w:rsid w:val="00145B56"/>
    <w:rsid w:val="00145F40"/>
    <w:rsid w:val="001527CF"/>
    <w:rsid w:val="001528F5"/>
    <w:rsid w:val="0015418E"/>
    <w:rsid w:val="00171B77"/>
    <w:rsid w:val="00177283"/>
    <w:rsid w:val="0018307F"/>
    <w:rsid w:val="00184326"/>
    <w:rsid w:val="0018583B"/>
    <w:rsid w:val="00185967"/>
    <w:rsid w:val="00187BDE"/>
    <w:rsid w:val="00190FEA"/>
    <w:rsid w:val="00191BB4"/>
    <w:rsid w:val="0019376D"/>
    <w:rsid w:val="0019402D"/>
    <w:rsid w:val="00196142"/>
    <w:rsid w:val="0019760D"/>
    <w:rsid w:val="001A0D94"/>
    <w:rsid w:val="001A333B"/>
    <w:rsid w:val="001A5428"/>
    <w:rsid w:val="001A54CF"/>
    <w:rsid w:val="001A677D"/>
    <w:rsid w:val="001B05BF"/>
    <w:rsid w:val="001B100D"/>
    <w:rsid w:val="001B3B27"/>
    <w:rsid w:val="001B6846"/>
    <w:rsid w:val="001C1F63"/>
    <w:rsid w:val="001C246D"/>
    <w:rsid w:val="001C5F43"/>
    <w:rsid w:val="001C6CF4"/>
    <w:rsid w:val="001D7C87"/>
    <w:rsid w:val="001E1225"/>
    <w:rsid w:val="001E2BFF"/>
    <w:rsid w:val="001E3052"/>
    <w:rsid w:val="001F1B80"/>
    <w:rsid w:val="001F26DD"/>
    <w:rsid w:val="001F2BC9"/>
    <w:rsid w:val="001F4D73"/>
    <w:rsid w:val="001F5990"/>
    <w:rsid w:val="00201494"/>
    <w:rsid w:val="00202D6B"/>
    <w:rsid w:val="00205C7C"/>
    <w:rsid w:val="00211FFD"/>
    <w:rsid w:val="002127D4"/>
    <w:rsid w:val="00220A58"/>
    <w:rsid w:val="0022265F"/>
    <w:rsid w:val="0022519E"/>
    <w:rsid w:val="0023163D"/>
    <w:rsid w:val="0024043E"/>
    <w:rsid w:val="00242709"/>
    <w:rsid w:val="002454E9"/>
    <w:rsid w:val="00253713"/>
    <w:rsid w:val="00257F74"/>
    <w:rsid w:val="002613C4"/>
    <w:rsid w:val="00261F7F"/>
    <w:rsid w:val="00265460"/>
    <w:rsid w:val="002833A6"/>
    <w:rsid w:val="00286743"/>
    <w:rsid w:val="0028728E"/>
    <w:rsid w:val="00287A42"/>
    <w:rsid w:val="00290181"/>
    <w:rsid w:val="00293023"/>
    <w:rsid w:val="00293B06"/>
    <w:rsid w:val="0029729F"/>
    <w:rsid w:val="002A2E09"/>
    <w:rsid w:val="002A4188"/>
    <w:rsid w:val="002B3ED4"/>
    <w:rsid w:val="002B5093"/>
    <w:rsid w:val="002B5318"/>
    <w:rsid w:val="002B64D9"/>
    <w:rsid w:val="002B654C"/>
    <w:rsid w:val="002C2BFC"/>
    <w:rsid w:val="002C328E"/>
    <w:rsid w:val="002D08BD"/>
    <w:rsid w:val="002D1551"/>
    <w:rsid w:val="002D26B1"/>
    <w:rsid w:val="002D3E40"/>
    <w:rsid w:val="002D5241"/>
    <w:rsid w:val="002D6761"/>
    <w:rsid w:val="002E1032"/>
    <w:rsid w:val="002E2AB2"/>
    <w:rsid w:val="002E4939"/>
    <w:rsid w:val="002E4D2D"/>
    <w:rsid w:val="002E51F0"/>
    <w:rsid w:val="002E70B2"/>
    <w:rsid w:val="002F0401"/>
    <w:rsid w:val="002F0877"/>
    <w:rsid w:val="002F0BF1"/>
    <w:rsid w:val="002F172A"/>
    <w:rsid w:val="002F65FB"/>
    <w:rsid w:val="002F76EA"/>
    <w:rsid w:val="002F79E7"/>
    <w:rsid w:val="002F7A68"/>
    <w:rsid w:val="00301BE6"/>
    <w:rsid w:val="00302080"/>
    <w:rsid w:val="00305F75"/>
    <w:rsid w:val="0031585C"/>
    <w:rsid w:val="00315EC0"/>
    <w:rsid w:val="00316614"/>
    <w:rsid w:val="00320318"/>
    <w:rsid w:val="00324D9C"/>
    <w:rsid w:val="003257A2"/>
    <w:rsid w:val="003325CF"/>
    <w:rsid w:val="00340457"/>
    <w:rsid w:val="00345BD7"/>
    <w:rsid w:val="00347F2F"/>
    <w:rsid w:val="00351E1E"/>
    <w:rsid w:val="0035289D"/>
    <w:rsid w:val="003573A4"/>
    <w:rsid w:val="00362692"/>
    <w:rsid w:val="00362DEC"/>
    <w:rsid w:val="003640E7"/>
    <w:rsid w:val="00365F93"/>
    <w:rsid w:val="0036702E"/>
    <w:rsid w:val="003720DE"/>
    <w:rsid w:val="00375699"/>
    <w:rsid w:val="00383F4E"/>
    <w:rsid w:val="003840CB"/>
    <w:rsid w:val="00385660"/>
    <w:rsid w:val="00385CA7"/>
    <w:rsid w:val="00386AC3"/>
    <w:rsid w:val="00387BD6"/>
    <w:rsid w:val="003914AA"/>
    <w:rsid w:val="003917A3"/>
    <w:rsid w:val="00395DF3"/>
    <w:rsid w:val="00396D32"/>
    <w:rsid w:val="00396FDE"/>
    <w:rsid w:val="003A14C8"/>
    <w:rsid w:val="003A1CC3"/>
    <w:rsid w:val="003A4150"/>
    <w:rsid w:val="003A6254"/>
    <w:rsid w:val="003B0CD5"/>
    <w:rsid w:val="003B1F61"/>
    <w:rsid w:val="003B34A5"/>
    <w:rsid w:val="003B3C63"/>
    <w:rsid w:val="003B4566"/>
    <w:rsid w:val="003B76CB"/>
    <w:rsid w:val="003C0B92"/>
    <w:rsid w:val="003C0C3F"/>
    <w:rsid w:val="003C2788"/>
    <w:rsid w:val="003C4CE2"/>
    <w:rsid w:val="003C5268"/>
    <w:rsid w:val="003C7CA0"/>
    <w:rsid w:val="003D0027"/>
    <w:rsid w:val="003D1761"/>
    <w:rsid w:val="003D31C9"/>
    <w:rsid w:val="003E164A"/>
    <w:rsid w:val="003E1799"/>
    <w:rsid w:val="003E397A"/>
    <w:rsid w:val="003E7C1A"/>
    <w:rsid w:val="003F022A"/>
    <w:rsid w:val="003F2B9D"/>
    <w:rsid w:val="003F6AE2"/>
    <w:rsid w:val="00402125"/>
    <w:rsid w:val="0040302B"/>
    <w:rsid w:val="00403A7E"/>
    <w:rsid w:val="004046A3"/>
    <w:rsid w:val="00406F6D"/>
    <w:rsid w:val="00407F2C"/>
    <w:rsid w:val="0041148A"/>
    <w:rsid w:val="00412AEF"/>
    <w:rsid w:val="0041343E"/>
    <w:rsid w:val="004144C8"/>
    <w:rsid w:val="004167F5"/>
    <w:rsid w:val="00420219"/>
    <w:rsid w:val="004204A1"/>
    <w:rsid w:val="0042174C"/>
    <w:rsid w:val="004224F3"/>
    <w:rsid w:val="0042545C"/>
    <w:rsid w:val="00425ED7"/>
    <w:rsid w:val="00427C0E"/>
    <w:rsid w:val="0043077A"/>
    <w:rsid w:val="004307CD"/>
    <w:rsid w:val="00433347"/>
    <w:rsid w:val="004334E6"/>
    <w:rsid w:val="00434816"/>
    <w:rsid w:val="004375F5"/>
    <w:rsid w:val="004428BB"/>
    <w:rsid w:val="00452587"/>
    <w:rsid w:val="00452BFC"/>
    <w:rsid w:val="004575F1"/>
    <w:rsid w:val="00460181"/>
    <w:rsid w:val="00462631"/>
    <w:rsid w:val="00465C78"/>
    <w:rsid w:val="0046793D"/>
    <w:rsid w:val="00471617"/>
    <w:rsid w:val="00471D78"/>
    <w:rsid w:val="00471F78"/>
    <w:rsid w:val="0047317F"/>
    <w:rsid w:val="00473C5D"/>
    <w:rsid w:val="004803DC"/>
    <w:rsid w:val="00482377"/>
    <w:rsid w:val="004840D7"/>
    <w:rsid w:val="0048657D"/>
    <w:rsid w:val="00487AB7"/>
    <w:rsid w:val="004912DD"/>
    <w:rsid w:val="00493F12"/>
    <w:rsid w:val="0049648C"/>
    <w:rsid w:val="004B3C00"/>
    <w:rsid w:val="004C2DB6"/>
    <w:rsid w:val="004C3310"/>
    <w:rsid w:val="004C5911"/>
    <w:rsid w:val="004C6D44"/>
    <w:rsid w:val="004C7360"/>
    <w:rsid w:val="004D3B80"/>
    <w:rsid w:val="004D4452"/>
    <w:rsid w:val="004D5394"/>
    <w:rsid w:val="004D53FB"/>
    <w:rsid w:val="004D7E6A"/>
    <w:rsid w:val="004E4B9F"/>
    <w:rsid w:val="004E68D8"/>
    <w:rsid w:val="004E6C64"/>
    <w:rsid w:val="004F0480"/>
    <w:rsid w:val="004F20CB"/>
    <w:rsid w:val="004F630C"/>
    <w:rsid w:val="004FF1C8"/>
    <w:rsid w:val="00500992"/>
    <w:rsid w:val="005013B0"/>
    <w:rsid w:val="0050728B"/>
    <w:rsid w:val="0051205E"/>
    <w:rsid w:val="00515B78"/>
    <w:rsid w:val="0051613B"/>
    <w:rsid w:val="00522919"/>
    <w:rsid w:val="0052338C"/>
    <w:rsid w:val="00523A34"/>
    <w:rsid w:val="00527C18"/>
    <w:rsid w:val="00533B7D"/>
    <w:rsid w:val="00535970"/>
    <w:rsid w:val="00535F0D"/>
    <w:rsid w:val="00536943"/>
    <w:rsid w:val="005411B8"/>
    <w:rsid w:val="005424B8"/>
    <w:rsid w:val="00543E25"/>
    <w:rsid w:val="00547CCD"/>
    <w:rsid w:val="00547FB1"/>
    <w:rsid w:val="00552BA6"/>
    <w:rsid w:val="00552FB6"/>
    <w:rsid w:val="00553218"/>
    <w:rsid w:val="00557064"/>
    <w:rsid w:val="00563AFD"/>
    <w:rsid w:val="0057023E"/>
    <w:rsid w:val="00570580"/>
    <w:rsid w:val="00572C2F"/>
    <w:rsid w:val="00575295"/>
    <w:rsid w:val="0058259A"/>
    <w:rsid w:val="0058401B"/>
    <w:rsid w:val="00587D08"/>
    <w:rsid w:val="00591229"/>
    <w:rsid w:val="0059382A"/>
    <w:rsid w:val="005938B1"/>
    <w:rsid w:val="00594E2A"/>
    <w:rsid w:val="005A01AF"/>
    <w:rsid w:val="005A225A"/>
    <w:rsid w:val="005A3430"/>
    <w:rsid w:val="005A40DF"/>
    <w:rsid w:val="005A607D"/>
    <w:rsid w:val="005A72F1"/>
    <w:rsid w:val="005A79D7"/>
    <w:rsid w:val="005B1B03"/>
    <w:rsid w:val="005B1FC6"/>
    <w:rsid w:val="005B514D"/>
    <w:rsid w:val="005C1FC6"/>
    <w:rsid w:val="005C2B95"/>
    <w:rsid w:val="005C40BA"/>
    <w:rsid w:val="005C44E3"/>
    <w:rsid w:val="005C7986"/>
    <w:rsid w:val="005D2074"/>
    <w:rsid w:val="005E4AA7"/>
    <w:rsid w:val="005E54C1"/>
    <w:rsid w:val="005F1E7F"/>
    <w:rsid w:val="005F46CB"/>
    <w:rsid w:val="005F5678"/>
    <w:rsid w:val="005F6C1C"/>
    <w:rsid w:val="00600A9E"/>
    <w:rsid w:val="00601DB6"/>
    <w:rsid w:val="00602472"/>
    <w:rsid w:val="00603E4C"/>
    <w:rsid w:val="00604409"/>
    <w:rsid w:val="0060745A"/>
    <w:rsid w:val="0061063F"/>
    <w:rsid w:val="0061287E"/>
    <w:rsid w:val="00614A98"/>
    <w:rsid w:val="00614BC5"/>
    <w:rsid w:val="00616BD9"/>
    <w:rsid w:val="00620BF1"/>
    <w:rsid w:val="00621847"/>
    <w:rsid w:val="0062449A"/>
    <w:rsid w:val="00624605"/>
    <w:rsid w:val="00624AB0"/>
    <w:rsid w:val="00624BE0"/>
    <w:rsid w:val="006310E2"/>
    <w:rsid w:val="00631A8C"/>
    <w:rsid w:val="00634709"/>
    <w:rsid w:val="00634E0C"/>
    <w:rsid w:val="00635C65"/>
    <w:rsid w:val="00637197"/>
    <w:rsid w:val="00640F7C"/>
    <w:rsid w:val="00643793"/>
    <w:rsid w:val="00644D99"/>
    <w:rsid w:val="00644E36"/>
    <w:rsid w:val="00646408"/>
    <w:rsid w:val="00646893"/>
    <w:rsid w:val="00652CAC"/>
    <w:rsid w:val="0065336B"/>
    <w:rsid w:val="006544D7"/>
    <w:rsid w:val="00655E79"/>
    <w:rsid w:val="006601C8"/>
    <w:rsid w:val="00661368"/>
    <w:rsid w:val="00663350"/>
    <w:rsid w:val="00663B48"/>
    <w:rsid w:val="006665CE"/>
    <w:rsid w:val="006668B5"/>
    <w:rsid w:val="0066742C"/>
    <w:rsid w:val="00670A86"/>
    <w:rsid w:val="006713D5"/>
    <w:rsid w:val="00674284"/>
    <w:rsid w:val="006746F9"/>
    <w:rsid w:val="00674F8F"/>
    <w:rsid w:val="00677D9E"/>
    <w:rsid w:val="00680B06"/>
    <w:rsid w:val="00685A6C"/>
    <w:rsid w:val="00690F27"/>
    <w:rsid w:val="0069467F"/>
    <w:rsid w:val="006A1DE7"/>
    <w:rsid w:val="006A60F4"/>
    <w:rsid w:val="006B4182"/>
    <w:rsid w:val="006B4C30"/>
    <w:rsid w:val="006C005D"/>
    <w:rsid w:val="006C1FC3"/>
    <w:rsid w:val="006C6C15"/>
    <w:rsid w:val="006D01FD"/>
    <w:rsid w:val="006D080D"/>
    <w:rsid w:val="006D0BE9"/>
    <w:rsid w:val="006D197D"/>
    <w:rsid w:val="006D4513"/>
    <w:rsid w:val="006D4FC8"/>
    <w:rsid w:val="006D5536"/>
    <w:rsid w:val="006D59AB"/>
    <w:rsid w:val="006D7702"/>
    <w:rsid w:val="006D790E"/>
    <w:rsid w:val="006D7A8D"/>
    <w:rsid w:val="006E0A99"/>
    <w:rsid w:val="006E3DD2"/>
    <w:rsid w:val="006F0784"/>
    <w:rsid w:val="006F164D"/>
    <w:rsid w:val="006F23F9"/>
    <w:rsid w:val="006F2601"/>
    <w:rsid w:val="006F52D7"/>
    <w:rsid w:val="006F7E48"/>
    <w:rsid w:val="0070099A"/>
    <w:rsid w:val="007025D4"/>
    <w:rsid w:val="00702FBA"/>
    <w:rsid w:val="0070698D"/>
    <w:rsid w:val="00707728"/>
    <w:rsid w:val="00707FE8"/>
    <w:rsid w:val="00710EEE"/>
    <w:rsid w:val="0071416E"/>
    <w:rsid w:val="00714439"/>
    <w:rsid w:val="00714952"/>
    <w:rsid w:val="007258A4"/>
    <w:rsid w:val="00726557"/>
    <w:rsid w:val="00733620"/>
    <w:rsid w:val="00735A36"/>
    <w:rsid w:val="00740ACD"/>
    <w:rsid w:val="007451D8"/>
    <w:rsid w:val="00745828"/>
    <w:rsid w:val="007479D2"/>
    <w:rsid w:val="00751EAD"/>
    <w:rsid w:val="00757185"/>
    <w:rsid w:val="0075772F"/>
    <w:rsid w:val="00762B98"/>
    <w:rsid w:val="00762D8B"/>
    <w:rsid w:val="00763ADB"/>
    <w:rsid w:val="00763C64"/>
    <w:rsid w:val="007647A3"/>
    <w:rsid w:val="00765FA9"/>
    <w:rsid w:val="00767143"/>
    <w:rsid w:val="00772849"/>
    <w:rsid w:val="00772F28"/>
    <w:rsid w:val="0077354F"/>
    <w:rsid w:val="007737FC"/>
    <w:rsid w:val="00774678"/>
    <w:rsid w:val="00781C31"/>
    <w:rsid w:val="00782EBF"/>
    <w:rsid w:val="007863C3"/>
    <w:rsid w:val="00787B0B"/>
    <w:rsid w:val="00794943"/>
    <w:rsid w:val="00796068"/>
    <w:rsid w:val="007A1004"/>
    <w:rsid w:val="007A429E"/>
    <w:rsid w:val="007A5730"/>
    <w:rsid w:val="007A597B"/>
    <w:rsid w:val="007B1045"/>
    <w:rsid w:val="007B2AD4"/>
    <w:rsid w:val="007B3E90"/>
    <w:rsid w:val="007B7627"/>
    <w:rsid w:val="007B793E"/>
    <w:rsid w:val="007C2FD8"/>
    <w:rsid w:val="007C4203"/>
    <w:rsid w:val="007C5CDD"/>
    <w:rsid w:val="007C72F3"/>
    <w:rsid w:val="007D078D"/>
    <w:rsid w:val="007D1747"/>
    <w:rsid w:val="007D7039"/>
    <w:rsid w:val="007E0D4E"/>
    <w:rsid w:val="007E2F07"/>
    <w:rsid w:val="007E5FF3"/>
    <w:rsid w:val="007E7FBD"/>
    <w:rsid w:val="007F1D5C"/>
    <w:rsid w:val="007F73E0"/>
    <w:rsid w:val="007F74A9"/>
    <w:rsid w:val="007F7BE8"/>
    <w:rsid w:val="00801979"/>
    <w:rsid w:val="008026A2"/>
    <w:rsid w:val="00805EE5"/>
    <w:rsid w:val="00806569"/>
    <w:rsid w:val="00807D92"/>
    <w:rsid w:val="00811A03"/>
    <w:rsid w:val="00814320"/>
    <w:rsid w:val="008154EB"/>
    <w:rsid w:val="00815F1F"/>
    <w:rsid w:val="00823060"/>
    <w:rsid w:val="008239D5"/>
    <w:rsid w:val="0082414F"/>
    <w:rsid w:val="00825B36"/>
    <w:rsid w:val="0083132D"/>
    <w:rsid w:val="00831BB3"/>
    <w:rsid w:val="0083296E"/>
    <w:rsid w:val="0083304C"/>
    <w:rsid w:val="0083451E"/>
    <w:rsid w:val="00835C8B"/>
    <w:rsid w:val="0083771B"/>
    <w:rsid w:val="00840307"/>
    <w:rsid w:val="00840EEC"/>
    <w:rsid w:val="00841263"/>
    <w:rsid w:val="008425AD"/>
    <w:rsid w:val="00845384"/>
    <w:rsid w:val="00845D23"/>
    <w:rsid w:val="0084777D"/>
    <w:rsid w:val="00850AD5"/>
    <w:rsid w:val="00851FD5"/>
    <w:rsid w:val="00854BCD"/>
    <w:rsid w:val="008569A8"/>
    <w:rsid w:val="008577BC"/>
    <w:rsid w:val="00862838"/>
    <w:rsid w:val="008634DA"/>
    <w:rsid w:val="00863EBE"/>
    <w:rsid w:val="0086480A"/>
    <w:rsid w:val="00865520"/>
    <w:rsid w:val="00866262"/>
    <w:rsid w:val="008676DA"/>
    <w:rsid w:val="00867AC4"/>
    <w:rsid w:val="008714EC"/>
    <w:rsid w:val="00871C76"/>
    <w:rsid w:val="008738E5"/>
    <w:rsid w:val="00877DA5"/>
    <w:rsid w:val="008822FA"/>
    <w:rsid w:val="008845AB"/>
    <w:rsid w:val="008857BE"/>
    <w:rsid w:val="00892145"/>
    <w:rsid w:val="00896560"/>
    <w:rsid w:val="008979A1"/>
    <w:rsid w:val="00897C8E"/>
    <w:rsid w:val="008A358A"/>
    <w:rsid w:val="008B08C4"/>
    <w:rsid w:val="008B2DE6"/>
    <w:rsid w:val="008B34E5"/>
    <w:rsid w:val="008B5C6D"/>
    <w:rsid w:val="008B5DB3"/>
    <w:rsid w:val="008B600D"/>
    <w:rsid w:val="008B7E88"/>
    <w:rsid w:val="008C051F"/>
    <w:rsid w:val="008C23EB"/>
    <w:rsid w:val="008C5AF8"/>
    <w:rsid w:val="008C6EE3"/>
    <w:rsid w:val="008D17F7"/>
    <w:rsid w:val="008D2455"/>
    <w:rsid w:val="008D4190"/>
    <w:rsid w:val="008E1A70"/>
    <w:rsid w:val="008E6FB5"/>
    <w:rsid w:val="008E7F06"/>
    <w:rsid w:val="008F5C0B"/>
    <w:rsid w:val="008F5FE8"/>
    <w:rsid w:val="00902836"/>
    <w:rsid w:val="009048EB"/>
    <w:rsid w:val="009060D4"/>
    <w:rsid w:val="0090613C"/>
    <w:rsid w:val="00906DCD"/>
    <w:rsid w:val="00910B97"/>
    <w:rsid w:val="0091373D"/>
    <w:rsid w:val="00915083"/>
    <w:rsid w:val="00922FA1"/>
    <w:rsid w:val="009247C9"/>
    <w:rsid w:val="00925ACF"/>
    <w:rsid w:val="0093088B"/>
    <w:rsid w:val="00933B7C"/>
    <w:rsid w:val="009356EF"/>
    <w:rsid w:val="009417B9"/>
    <w:rsid w:val="009428A9"/>
    <w:rsid w:val="0094548E"/>
    <w:rsid w:val="00947B30"/>
    <w:rsid w:val="009544D3"/>
    <w:rsid w:val="009553EE"/>
    <w:rsid w:val="00957A60"/>
    <w:rsid w:val="00960097"/>
    <w:rsid w:val="00961BD8"/>
    <w:rsid w:val="00964752"/>
    <w:rsid w:val="0096495D"/>
    <w:rsid w:val="00965074"/>
    <w:rsid w:val="00967278"/>
    <w:rsid w:val="0097078D"/>
    <w:rsid w:val="00971346"/>
    <w:rsid w:val="00974BE8"/>
    <w:rsid w:val="009754AB"/>
    <w:rsid w:val="0098007B"/>
    <w:rsid w:val="00980134"/>
    <w:rsid w:val="00980FC3"/>
    <w:rsid w:val="00991A7F"/>
    <w:rsid w:val="00993CC9"/>
    <w:rsid w:val="00993DF3"/>
    <w:rsid w:val="00995C45"/>
    <w:rsid w:val="00995F6A"/>
    <w:rsid w:val="009968BB"/>
    <w:rsid w:val="009A1B36"/>
    <w:rsid w:val="009A4720"/>
    <w:rsid w:val="009A4865"/>
    <w:rsid w:val="009A5944"/>
    <w:rsid w:val="009B0B8C"/>
    <w:rsid w:val="009B11B7"/>
    <w:rsid w:val="009B3128"/>
    <w:rsid w:val="009B7247"/>
    <w:rsid w:val="009C382E"/>
    <w:rsid w:val="009D0746"/>
    <w:rsid w:val="009D27FA"/>
    <w:rsid w:val="009E3AC4"/>
    <w:rsid w:val="009E5BC0"/>
    <w:rsid w:val="009E70F1"/>
    <w:rsid w:val="009E7988"/>
    <w:rsid w:val="009F2275"/>
    <w:rsid w:val="009F4224"/>
    <w:rsid w:val="009F6277"/>
    <w:rsid w:val="009F6599"/>
    <w:rsid w:val="009F78A9"/>
    <w:rsid w:val="009F7B94"/>
    <w:rsid w:val="00A00C7C"/>
    <w:rsid w:val="00A0195E"/>
    <w:rsid w:val="00A04133"/>
    <w:rsid w:val="00A07465"/>
    <w:rsid w:val="00A135E8"/>
    <w:rsid w:val="00A1463D"/>
    <w:rsid w:val="00A15249"/>
    <w:rsid w:val="00A155EB"/>
    <w:rsid w:val="00A16BBA"/>
    <w:rsid w:val="00A25A55"/>
    <w:rsid w:val="00A26B29"/>
    <w:rsid w:val="00A3168C"/>
    <w:rsid w:val="00A34A67"/>
    <w:rsid w:val="00A35A49"/>
    <w:rsid w:val="00A410D2"/>
    <w:rsid w:val="00A448A8"/>
    <w:rsid w:val="00A46642"/>
    <w:rsid w:val="00A46F3F"/>
    <w:rsid w:val="00A476F6"/>
    <w:rsid w:val="00A51880"/>
    <w:rsid w:val="00A52F89"/>
    <w:rsid w:val="00A540CE"/>
    <w:rsid w:val="00A543A8"/>
    <w:rsid w:val="00A54E0C"/>
    <w:rsid w:val="00A54F56"/>
    <w:rsid w:val="00A67E1C"/>
    <w:rsid w:val="00A721F4"/>
    <w:rsid w:val="00A765E2"/>
    <w:rsid w:val="00A7732B"/>
    <w:rsid w:val="00A77496"/>
    <w:rsid w:val="00A774DC"/>
    <w:rsid w:val="00A77FF5"/>
    <w:rsid w:val="00A8173C"/>
    <w:rsid w:val="00A82250"/>
    <w:rsid w:val="00A825E7"/>
    <w:rsid w:val="00A85773"/>
    <w:rsid w:val="00A85AA5"/>
    <w:rsid w:val="00A92213"/>
    <w:rsid w:val="00A97C73"/>
    <w:rsid w:val="00AA06DD"/>
    <w:rsid w:val="00AA2B24"/>
    <w:rsid w:val="00AA6C55"/>
    <w:rsid w:val="00AA7465"/>
    <w:rsid w:val="00AA7624"/>
    <w:rsid w:val="00AA7DE1"/>
    <w:rsid w:val="00AB3BDE"/>
    <w:rsid w:val="00AC2839"/>
    <w:rsid w:val="00AC7F5B"/>
    <w:rsid w:val="00AD1002"/>
    <w:rsid w:val="00AD2476"/>
    <w:rsid w:val="00AD3001"/>
    <w:rsid w:val="00AD4646"/>
    <w:rsid w:val="00AD582C"/>
    <w:rsid w:val="00AD698D"/>
    <w:rsid w:val="00AD6BBB"/>
    <w:rsid w:val="00AE0C86"/>
    <w:rsid w:val="00AE1759"/>
    <w:rsid w:val="00AE21CF"/>
    <w:rsid w:val="00AE28E4"/>
    <w:rsid w:val="00AE3063"/>
    <w:rsid w:val="00AE33A2"/>
    <w:rsid w:val="00AE51F2"/>
    <w:rsid w:val="00AE6690"/>
    <w:rsid w:val="00AF0BB2"/>
    <w:rsid w:val="00AF0C7A"/>
    <w:rsid w:val="00AF2E50"/>
    <w:rsid w:val="00AF34B3"/>
    <w:rsid w:val="00B00FE0"/>
    <w:rsid w:val="00B01EA4"/>
    <w:rsid w:val="00B10B5F"/>
    <w:rsid w:val="00B11AF8"/>
    <w:rsid w:val="00B121BB"/>
    <w:rsid w:val="00B16A48"/>
    <w:rsid w:val="00B20D74"/>
    <w:rsid w:val="00B2117B"/>
    <w:rsid w:val="00B21F2F"/>
    <w:rsid w:val="00B232AB"/>
    <w:rsid w:val="00B244D0"/>
    <w:rsid w:val="00B2646E"/>
    <w:rsid w:val="00B30AB6"/>
    <w:rsid w:val="00B30B25"/>
    <w:rsid w:val="00B3396C"/>
    <w:rsid w:val="00B34579"/>
    <w:rsid w:val="00B36C61"/>
    <w:rsid w:val="00B37C1C"/>
    <w:rsid w:val="00B40075"/>
    <w:rsid w:val="00B4009D"/>
    <w:rsid w:val="00B40D03"/>
    <w:rsid w:val="00B412B4"/>
    <w:rsid w:val="00B43A39"/>
    <w:rsid w:val="00B4444E"/>
    <w:rsid w:val="00B472AA"/>
    <w:rsid w:val="00B54669"/>
    <w:rsid w:val="00B5579E"/>
    <w:rsid w:val="00B605C7"/>
    <w:rsid w:val="00B67827"/>
    <w:rsid w:val="00B71D52"/>
    <w:rsid w:val="00B730B3"/>
    <w:rsid w:val="00B73168"/>
    <w:rsid w:val="00B7388B"/>
    <w:rsid w:val="00B740BD"/>
    <w:rsid w:val="00B75565"/>
    <w:rsid w:val="00B81842"/>
    <w:rsid w:val="00B81D02"/>
    <w:rsid w:val="00B86557"/>
    <w:rsid w:val="00B87293"/>
    <w:rsid w:val="00B87693"/>
    <w:rsid w:val="00B94F7D"/>
    <w:rsid w:val="00B96692"/>
    <w:rsid w:val="00B969EB"/>
    <w:rsid w:val="00B9752F"/>
    <w:rsid w:val="00BA1302"/>
    <w:rsid w:val="00BA2539"/>
    <w:rsid w:val="00BA2CF2"/>
    <w:rsid w:val="00BA5C10"/>
    <w:rsid w:val="00BA7CE1"/>
    <w:rsid w:val="00BB0C7E"/>
    <w:rsid w:val="00BB508C"/>
    <w:rsid w:val="00BB7117"/>
    <w:rsid w:val="00BB73E8"/>
    <w:rsid w:val="00BC1AB8"/>
    <w:rsid w:val="00BC1D59"/>
    <w:rsid w:val="00BC6AAB"/>
    <w:rsid w:val="00BD15C3"/>
    <w:rsid w:val="00BD20B8"/>
    <w:rsid w:val="00BD27F5"/>
    <w:rsid w:val="00BD39F8"/>
    <w:rsid w:val="00BD3E07"/>
    <w:rsid w:val="00BD6A71"/>
    <w:rsid w:val="00BD788B"/>
    <w:rsid w:val="00BE15D5"/>
    <w:rsid w:val="00BE1E4C"/>
    <w:rsid w:val="00BE3A49"/>
    <w:rsid w:val="00BE6D2B"/>
    <w:rsid w:val="00BE707B"/>
    <w:rsid w:val="00BF0380"/>
    <w:rsid w:val="00BF2483"/>
    <w:rsid w:val="00BF2539"/>
    <w:rsid w:val="00BF40BE"/>
    <w:rsid w:val="00BF45BC"/>
    <w:rsid w:val="00BF5803"/>
    <w:rsid w:val="00BF695C"/>
    <w:rsid w:val="00C068B3"/>
    <w:rsid w:val="00C1109D"/>
    <w:rsid w:val="00C13203"/>
    <w:rsid w:val="00C13E06"/>
    <w:rsid w:val="00C14141"/>
    <w:rsid w:val="00C20109"/>
    <w:rsid w:val="00C23DC0"/>
    <w:rsid w:val="00C24A49"/>
    <w:rsid w:val="00C25892"/>
    <w:rsid w:val="00C27B75"/>
    <w:rsid w:val="00C27EC4"/>
    <w:rsid w:val="00C3057F"/>
    <w:rsid w:val="00C312F4"/>
    <w:rsid w:val="00C314CD"/>
    <w:rsid w:val="00C32783"/>
    <w:rsid w:val="00C350B6"/>
    <w:rsid w:val="00C40462"/>
    <w:rsid w:val="00C41E23"/>
    <w:rsid w:val="00C4249A"/>
    <w:rsid w:val="00C468ED"/>
    <w:rsid w:val="00C50418"/>
    <w:rsid w:val="00C51640"/>
    <w:rsid w:val="00C52E3C"/>
    <w:rsid w:val="00C5647A"/>
    <w:rsid w:val="00C6517E"/>
    <w:rsid w:val="00C6663C"/>
    <w:rsid w:val="00C721CD"/>
    <w:rsid w:val="00C87FAD"/>
    <w:rsid w:val="00C91EF8"/>
    <w:rsid w:val="00C9264A"/>
    <w:rsid w:val="00C92AC5"/>
    <w:rsid w:val="00CA27CF"/>
    <w:rsid w:val="00CA5C41"/>
    <w:rsid w:val="00CB0E46"/>
    <w:rsid w:val="00CB520E"/>
    <w:rsid w:val="00CC0204"/>
    <w:rsid w:val="00CC4B49"/>
    <w:rsid w:val="00CC514E"/>
    <w:rsid w:val="00CC5EB7"/>
    <w:rsid w:val="00CD0A5B"/>
    <w:rsid w:val="00CD0E53"/>
    <w:rsid w:val="00CD27F2"/>
    <w:rsid w:val="00CD31CE"/>
    <w:rsid w:val="00CD3561"/>
    <w:rsid w:val="00CD377B"/>
    <w:rsid w:val="00CD468A"/>
    <w:rsid w:val="00CD64EA"/>
    <w:rsid w:val="00CD730E"/>
    <w:rsid w:val="00CE1945"/>
    <w:rsid w:val="00CE2EEE"/>
    <w:rsid w:val="00CE5926"/>
    <w:rsid w:val="00CE72EF"/>
    <w:rsid w:val="00CF2D0B"/>
    <w:rsid w:val="00CF2DD9"/>
    <w:rsid w:val="00CF37A2"/>
    <w:rsid w:val="00CF7E9B"/>
    <w:rsid w:val="00D00536"/>
    <w:rsid w:val="00D01676"/>
    <w:rsid w:val="00D065E4"/>
    <w:rsid w:val="00D1155F"/>
    <w:rsid w:val="00D1164C"/>
    <w:rsid w:val="00D13C19"/>
    <w:rsid w:val="00D165C0"/>
    <w:rsid w:val="00D16893"/>
    <w:rsid w:val="00D17C2B"/>
    <w:rsid w:val="00D21B06"/>
    <w:rsid w:val="00D23225"/>
    <w:rsid w:val="00D23BD8"/>
    <w:rsid w:val="00D240AA"/>
    <w:rsid w:val="00D25754"/>
    <w:rsid w:val="00D25C5F"/>
    <w:rsid w:val="00D267CE"/>
    <w:rsid w:val="00D361DC"/>
    <w:rsid w:val="00D36866"/>
    <w:rsid w:val="00D36F7A"/>
    <w:rsid w:val="00D37667"/>
    <w:rsid w:val="00D414D8"/>
    <w:rsid w:val="00D42B59"/>
    <w:rsid w:val="00D42CD6"/>
    <w:rsid w:val="00D444B6"/>
    <w:rsid w:val="00D4641F"/>
    <w:rsid w:val="00D4674A"/>
    <w:rsid w:val="00D46C70"/>
    <w:rsid w:val="00D470D6"/>
    <w:rsid w:val="00D52DFE"/>
    <w:rsid w:val="00D52E00"/>
    <w:rsid w:val="00D5669E"/>
    <w:rsid w:val="00D5790E"/>
    <w:rsid w:val="00D61185"/>
    <w:rsid w:val="00D635D4"/>
    <w:rsid w:val="00D64E88"/>
    <w:rsid w:val="00D66965"/>
    <w:rsid w:val="00D70679"/>
    <w:rsid w:val="00D708F6"/>
    <w:rsid w:val="00D723A5"/>
    <w:rsid w:val="00D75C9D"/>
    <w:rsid w:val="00D76214"/>
    <w:rsid w:val="00D7702A"/>
    <w:rsid w:val="00D80A32"/>
    <w:rsid w:val="00D80DE1"/>
    <w:rsid w:val="00D83EB7"/>
    <w:rsid w:val="00D85837"/>
    <w:rsid w:val="00D9137D"/>
    <w:rsid w:val="00D92F8E"/>
    <w:rsid w:val="00D93089"/>
    <w:rsid w:val="00D93DD5"/>
    <w:rsid w:val="00D93E5B"/>
    <w:rsid w:val="00DA0EAA"/>
    <w:rsid w:val="00DA137E"/>
    <w:rsid w:val="00DA20CA"/>
    <w:rsid w:val="00DA41A4"/>
    <w:rsid w:val="00DA6D10"/>
    <w:rsid w:val="00DA7966"/>
    <w:rsid w:val="00DA7D87"/>
    <w:rsid w:val="00DB1EEC"/>
    <w:rsid w:val="00DB2961"/>
    <w:rsid w:val="00DB48F2"/>
    <w:rsid w:val="00DB5A46"/>
    <w:rsid w:val="00DB7799"/>
    <w:rsid w:val="00DB7AB6"/>
    <w:rsid w:val="00DB7C2D"/>
    <w:rsid w:val="00DB7D97"/>
    <w:rsid w:val="00DC26CA"/>
    <w:rsid w:val="00DC3561"/>
    <w:rsid w:val="00DC7399"/>
    <w:rsid w:val="00DD2612"/>
    <w:rsid w:val="00DD7103"/>
    <w:rsid w:val="00DE0D38"/>
    <w:rsid w:val="00DE3B7A"/>
    <w:rsid w:val="00DE4FC2"/>
    <w:rsid w:val="00DE5EC0"/>
    <w:rsid w:val="00DF00B2"/>
    <w:rsid w:val="00DF2AD3"/>
    <w:rsid w:val="00DF3808"/>
    <w:rsid w:val="00DF38A4"/>
    <w:rsid w:val="00DF5608"/>
    <w:rsid w:val="00DF5AA7"/>
    <w:rsid w:val="00DF6D24"/>
    <w:rsid w:val="00E02143"/>
    <w:rsid w:val="00E042E3"/>
    <w:rsid w:val="00E04DC2"/>
    <w:rsid w:val="00E1437F"/>
    <w:rsid w:val="00E15DBE"/>
    <w:rsid w:val="00E16C50"/>
    <w:rsid w:val="00E172F1"/>
    <w:rsid w:val="00E2044F"/>
    <w:rsid w:val="00E21990"/>
    <w:rsid w:val="00E239E1"/>
    <w:rsid w:val="00E24191"/>
    <w:rsid w:val="00E27DFB"/>
    <w:rsid w:val="00E31A6A"/>
    <w:rsid w:val="00E34987"/>
    <w:rsid w:val="00E370A9"/>
    <w:rsid w:val="00E45A26"/>
    <w:rsid w:val="00E467BB"/>
    <w:rsid w:val="00E52345"/>
    <w:rsid w:val="00E525B9"/>
    <w:rsid w:val="00E56FD0"/>
    <w:rsid w:val="00E61C40"/>
    <w:rsid w:val="00E6258B"/>
    <w:rsid w:val="00E649D5"/>
    <w:rsid w:val="00E65919"/>
    <w:rsid w:val="00E70741"/>
    <w:rsid w:val="00E709CC"/>
    <w:rsid w:val="00E750FE"/>
    <w:rsid w:val="00E754B9"/>
    <w:rsid w:val="00E75996"/>
    <w:rsid w:val="00E80D4E"/>
    <w:rsid w:val="00E80E54"/>
    <w:rsid w:val="00E828AF"/>
    <w:rsid w:val="00E82ADE"/>
    <w:rsid w:val="00E85E42"/>
    <w:rsid w:val="00E8641D"/>
    <w:rsid w:val="00E8744D"/>
    <w:rsid w:val="00E914C9"/>
    <w:rsid w:val="00E921C0"/>
    <w:rsid w:val="00E93794"/>
    <w:rsid w:val="00E945DB"/>
    <w:rsid w:val="00E9783A"/>
    <w:rsid w:val="00EA1FF7"/>
    <w:rsid w:val="00EA30EB"/>
    <w:rsid w:val="00EA319E"/>
    <w:rsid w:val="00EA3EF6"/>
    <w:rsid w:val="00EA5179"/>
    <w:rsid w:val="00EA68D4"/>
    <w:rsid w:val="00EA7B32"/>
    <w:rsid w:val="00EB1834"/>
    <w:rsid w:val="00EB1890"/>
    <w:rsid w:val="00EB2BFB"/>
    <w:rsid w:val="00EB45D6"/>
    <w:rsid w:val="00EB7DF4"/>
    <w:rsid w:val="00EC0793"/>
    <w:rsid w:val="00EC2AD2"/>
    <w:rsid w:val="00EC5CDE"/>
    <w:rsid w:val="00EC7747"/>
    <w:rsid w:val="00ED01B6"/>
    <w:rsid w:val="00ED020D"/>
    <w:rsid w:val="00ED1400"/>
    <w:rsid w:val="00ED45AF"/>
    <w:rsid w:val="00ED51AD"/>
    <w:rsid w:val="00ED53AF"/>
    <w:rsid w:val="00ED6446"/>
    <w:rsid w:val="00EE1401"/>
    <w:rsid w:val="00EE17B4"/>
    <w:rsid w:val="00EE4B31"/>
    <w:rsid w:val="00EE556E"/>
    <w:rsid w:val="00EF2A3B"/>
    <w:rsid w:val="00EF51D9"/>
    <w:rsid w:val="00EF6A19"/>
    <w:rsid w:val="00EF73B8"/>
    <w:rsid w:val="00F024B5"/>
    <w:rsid w:val="00F03602"/>
    <w:rsid w:val="00F0407B"/>
    <w:rsid w:val="00F11964"/>
    <w:rsid w:val="00F17FCB"/>
    <w:rsid w:val="00F22196"/>
    <w:rsid w:val="00F251BE"/>
    <w:rsid w:val="00F25E1D"/>
    <w:rsid w:val="00F32D05"/>
    <w:rsid w:val="00F378AB"/>
    <w:rsid w:val="00F41F2B"/>
    <w:rsid w:val="00F46858"/>
    <w:rsid w:val="00F5026D"/>
    <w:rsid w:val="00F5251E"/>
    <w:rsid w:val="00F53152"/>
    <w:rsid w:val="00F540BC"/>
    <w:rsid w:val="00F551DD"/>
    <w:rsid w:val="00F56347"/>
    <w:rsid w:val="00F60B8B"/>
    <w:rsid w:val="00F62EC9"/>
    <w:rsid w:val="00F65CFB"/>
    <w:rsid w:val="00F66838"/>
    <w:rsid w:val="00F66886"/>
    <w:rsid w:val="00F77723"/>
    <w:rsid w:val="00F80369"/>
    <w:rsid w:val="00F82245"/>
    <w:rsid w:val="00F832CF"/>
    <w:rsid w:val="00F85885"/>
    <w:rsid w:val="00F85D63"/>
    <w:rsid w:val="00FA0B2A"/>
    <w:rsid w:val="00FA22F0"/>
    <w:rsid w:val="00FA2D38"/>
    <w:rsid w:val="00FB1245"/>
    <w:rsid w:val="00FB7E77"/>
    <w:rsid w:val="00FC15BC"/>
    <w:rsid w:val="00FC182F"/>
    <w:rsid w:val="00FE0282"/>
    <w:rsid w:val="00FE0451"/>
    <w:rsid w:val="00FE0956"/>
    <w:rsid w:val="00FE0E27"/>
    <w:rsid w:val="00FE0F89"/>
    <w:rsid w:val="00FE41DA"/>
    <w:rsid w:val="00FE5E28"/>
    <w:rsid w:val="00FE77E7"/>
    <w:rsid w:val="00FF0400"/>
    <w:rsid w:val="00FF4DBF"/>
    <w:rsid w:val="01E4E33E"/>
    <w:rsid w:val="01E65D5C"/>
    <w:rsid w:val="02184465"/>
    <w:rsid w:val="02BF604E"/>
    <w:rsid w:val="02FD7679"/>
    <w:rsid w:val="030C0758"/>
    <w:rsid w:val="0325B3E5"/>
    <w:rsid w:val="03635A13"/>
    <w:rsid w:val="03F4EBBD"/>
    <w:rsid w:val="04C5EB7E"/>
    <w:rsid w:val="04EC7F44"/>
    <w:rsid w:val="05BC5D02"/>
    <w:rsid w:val="063D347F"/>
    <w:rsid w:val="07C2717B"/>
    <w:rsid w:val="07C77476"/>
    <w:rsid w:val="083BCC7D"/>
    <w:rsid w:val="084AE02A"/>
    <w:rsid w:val="08C982E1"/>
    <w:rsid w:val="08CA3D09"/>
    <w:rsid w:val="08CC7139"/>
    <w:rsid w:val="09A7FC54"/>
    <w:rsid w:val="0A23564A"/>
    <w:rsid w:val="0A3256B8"/>
    <w:rsid w:val="0ACEE386"/>
    <w:rsid w:val="0BBF26AB"/>
    <w:rsid w:val="0BC45524"/>
    <w:rsid w:val="0C1A09C4"/>
    <w:rsid w:val="0D5A1AD4"/>
    <w:rsid w:val="0D803CE7"/>
    <w:rsid w:val="0DE3F363"/>
    <w:rsid w:val="0DEB16A0"/>
    <w:rsid w:val="0E0F5894"/>
    <w:rsid w:val="0E687140"/>
    <w:rsid w:val="0F045CC3"/>
    <w:rsid w:val="0F07DE00"/>
    <w:rsid w:val="0FA7E23D"/>
    <w:rsid w:val="0FD3542D"/>
    <w:rsid w:val="0FF2E0AD"/>
    <w:rsid w:val="0FFA63FB"/>
    <w:rsid w:val="11759B4F"/>
    <w:rsid w:val="118F5EA0"/>
    <w:rsid w:val="120F0F17"/>
    <w:rsid w:val="1250DED8"/>
    <w:rsid w:val="12B76486"/>
    <w:rsid w:val="12BE87C3"/>
    <w:rsid w:val="12C67549"/>
    <w:rsid w:val="13180696"/>
    <w:rsid w:val="13D22616"/>
    <w:rsid w:val="13E360ED"/>
    <w:rsid w:val="13ECAF39"/>
    <w:rsid w:val="145A5824"/>
    <w:rsid w:val="14622B03"/>
    <w:rsid w:val="146245AA"/>
    <w:rsid w:val="14BF46EB"/>
    <w:rsid w:val="14CB8805"/>
    <w:rsid w:val="14EABF36"/>
    <w:rsid w:val="14F64D21"/>
    <w:rsid w:val="1511B737"/>
    <w:rsid w:val="15129153"/>
    <w:rsid w:val="153FBF67"/>
    <w:rsid w:val="1596E8D6"/>
    <w:rsid w:val="15F62885"/>
    <w:rsid w:val="16BB9D97"/>
    <w:rsid w:val="1799E66C"/>
    <w:rsid w:val="1886045D"/>
    <w:rsid w:val="189597E9"/>
    <w:rsid w:val="189DA9B3"/>
    <w:rsid w:val="18C0205C"/>
    <w:rsid w:val="18D76E73"/>
    <w:rsid w:val="18FC515E"/>
    <w:rsid w:val="18FF6260"/>
    <w:rsid w:val="199884A6"/>
    <w:rsid w:val="19C70B0D"/>
    <w:rsid w:val="19CB76A8"/>
    <w:rsid w:val="1A00F89F"/>
    <w:rsid w:val="1A077668"/>
    <w:rsid w:val="1A397A14"/>
    <w:rsid w:val="1A602EA0"/>
    <w:rsid w:val="1A6A59F9"/>
    <w:rsid w:val="1ACFDC4A"/>
    <w:rsid w:val="1AD1872E"/>
    <w:rsid w:val="1AE979C4"/>
    <w:rsid w:val="1AFCCC4F"/>
    <w:rsid w:val="1B9CC900"/>
    <w:rsid w:val="1BDD37FB"/>
    <w:rsid w:val="1BDE98C1"/>
    <w:rsid w:val="1BEFD398"/>
    <w:rsid w:val="1CB1D45B"/>
    <w:rsid w:val="1CCA8753"/>
    <w:rsid w:val="1E0927F0"/>
    <w:rsid w:val="1E5716A5"/>
    <w:rsid w:val="1E6D3A8E"/>
    <w:rsid w:val="1EA90D1A"/>
    <w:rsid w:val="1F36A7DF"/>
    <w:rsid w:val="1FA4F851"/>
    <w:rsid w:val="1FCB0F84"/>
    <w:rsid w:val="1FFD046C"/>
    <w:rsid w:val="2048E605"/>
    <w:rsid w:val="2077A561"/>
    <w:rsid w:val="207D6FCD"/>
    <w:rsid w:val="212C9B7D"/>
    <w:rsid w:val="2140C8B2"/>
    <w:rsid w:val="221736D9"/>
    <w:rsid w:val="22771921"/>
    <w:rsid w:val="229AA9DE"/>
    <w:rsid w:val="22E3D70E"/>
    <w:rsid w:val="2304D03D"/>
    <w:rsid w:val="24786974"/>
    <w:rsid w:val="24CD6C76"/>
    <w:rsid w:val="24D58013"/>
    <w:rsid w:val="24FB3614"/>
    <w:rsid w:val="25C06742"/>
    <w:rsid w:val="25C797A0"/>
    <w:rsid w:val="26606C8A"/>
    <w:rsid w:val="26C95287"/>
    <w:rsid w:val="26EE1C8B"/>
    <w:rsid w:val="271D77A0"/>
    <w:rsid w:val="27E11757"/>
    <w:rsid w:val="2860F7A4"/>
    <w:rsid w:val="287DCD3D"/>
    <w:rsid w:val="28B2CA93"/>
    <w:rsid w:val="28BBBB03"/>
    <w:rsid w:val="28BCD21C"/>
    <w:rsid w:val="292728C2"/>
    <w:rsid w:val="29301EFD"/>
    <w:rsid w:val="29CEA737"/>
    <w:rsid w:val="29E83141"/>
    <w:rsid w:val="2A065C64"/>
    <w:rsid w:val="2A4C9068"/>
    <w:rsid w:val="2A4EF752"/>
    <w:rsid w:val="2AEF7DD7"/>
    <w:rsid w:val="2B01F7C4"/>
    <w:rsid w:val="2B37CDCA"/>
    <w:rsid w:val="2BBFDD16"/>
    <w:rsid w:val="2C50716B"/>
    <w:rsid w:val="2C769C17"/>
    <w:rsid w:val="2C7C581C"/>
    <w:rsid w:val="2CA6AFBD"/>
    <w:rsid w:val="2CB2322F"/>
    <w:rsid w:val="2CF6E8BA"/>
    <w:rsid w:val="2D37BABE"/>
    <w:rsid w:val="2DEA3877"/>
    <w:rsid w:val="2F86B66A"/>
    <w:rsid w:val="2FA2CABC"/>
    <w:rsid w:val="3053FCF2"/>
    <w:rsid w:val="30D86A37"/>
    <w:rsid w:val="30FB4711"/>
    <w:rsid w:val="3121D5AC"/>
    <w:rsid w:val="316D5EE9"/>
    <w:rsid w:val="31A1677E"/>
    <w:rsid w:val="31DFE652"/>
    <w:rsid w:val="32629D49"/>
    <w:rsid w:val="327D266C"/>
    <w:rsid w:val="32971772"/>
    <w:rsid w:val="32A33E1A"/>
    <w:rsid w:val="32B9EDCB"/>
    <w:rsid w:val="3318C893"/>
    <w:rsid w:val="333D37DF"/>
    <w:rsid w:val="3501FA9F"/>
    <w:rsid w:val="35B4AA88"/>
    <w:rsid w:val="35DF66D0"/>
    <w:rsid w:val="3653F901"/>
    <w:rsid w:val="3674D8A1"/>
    <w:rsid w:val="36CD5F43"/>
    <w:rsid w:val="36D6282A"/>
    <w:rsid w:val="36FF860D"/>
    <w:rsid w:val="375E0A6D"/>
    <w:rsid w:val="37886C10"/>
    <w:rsid w:val="37AEA424"/>
    <w:rsid w:val="38C47B42"/>
    <w:rsid w:val="38DF9A23"/>
    <w:rsid w:val="38E7D92F"/>
    <w:rsid w:val="38FDF85A"/>
    <w:rsid w:val="3931FF37"/>
    <w:rsid w:val="3975910E"/>
    <w:rsid w:val="399AE195"/>
    <w:rsid w:val="39ADDA29"/>
    <w:rsid w:val="3A6F0FF4"/>
    <w:rsid w:val="3ABF6597"/>
    <w:rsid w:val="3B0375E2"/>
    <w:rsid w:val="3B49AA8A"/>
    <w:rsid w:val="3B820E98"/>
    <w:rsid w:val="3BAA59B6"/>
    <w:rsid w:val="3BBBB80E"/>
    <w:rsid w:val="3C341F31"/>
    <w:rsid w:val="3C389AD6"/>
    <w:rsid w:val="3C4F9662"/>
    <w:rsid w:val="3CCB7033"/>
    <w:rsid w:val="3E7EDDF1"/>
    <w:rsid w:val="3E814B4C"/>
    <w:rsid w:val="3F17DCF9"/>
    <w:rsid w:val="3F712B63"/>
    <w:rsid w:val="3F7572EF"/>
    <w:rsid w:val="3FDC2772"/>
    <w:rsid w:val="401BBAE7"/>
    <w:rsid w:val="402105EF"/>
    <w:rsid w:val="40B3AD5A"/>
    <w:rsid w:val="40E23794"/>
    <w:rsid w:val="40F6557D"/>
    <w:rsid w:val="412E44EC"/>
    <w:rsid w:val="412EA71B"/>
    <w:rsid w:val="41B9FF84"/>
    <w:rsid w:val="41D2146B"/>
    <w:rsid w:val="43EB492B"/>
    <w:rsid w:val="44236E11"/>
    <w:rsid w:val="443BB23D"/>
    <w:rsid w:val="44652BFD"/>
    <w:rsid w:val="446647DD"/>
    <w:rsid w:val="4468EDBE"/>
    <w:rsid w:val="45200BEF"/>
    <w:rsid w:val="4554211B"/>
    <w:rsid w:val="45871E7D"/>
    <w:rsid w:val="459BEBAF"/>
    <w:rsid w:val="45F0F2E5"/>
    <w:rsid w:val="4621064C"/>
    <w:rsid w:val="47659701"/>
    <w:rsid w:val="47ABAE7C"/>
    <w:rsid w:val="48D73BE9"/>
    <w:rsid w:val="4939B900"/>
    <w:rsid w:val="499D8907"/>
    <w:rsid w:val="49D16713"/>
    <w:rsid w:val="4B5FCE54"/>
    <w:rsid w:val="4B8F4D73"/>
    <w:rsid w:val="4BC6E394"/>
    <w:rsid w:val="4C48ECCA"/>
    <w:rsid w:val="4C8130D9"/>
    <w:rsid w:val="4D05C7AB"/>
    <w:rsid w:val="4D12108B"/>
    <w:rsid w:val="4E455645"/>
    <w:rsid w:val="4E8A7B49"/>
    <w:rsid w:val="4E94C55D"/>
    <w:rsid w:val="4E960E50"/>
    <w:rsid w:val="4E976F16"/>
    <w:rsid w:val="4EC6EE35"/>
    <w:rsid w:val="4EE7C4B9"/>
    <w:rsid w:val="4F05E24A"/>
    <w:rsid w:val="4FA8FA84"/>
    <w:rsid w:val="4FDA5F1B"/>
    <w:rsid w:val="4FDCFBCB"/>
    <w:rsid w:val="502A2D77"/>
    <w:rsid w:val="51226089"/>
    <w:rsid w:val="51356BA6"/>
    <w:rsid w:val="514B30F1"/>
    <w:rsid w:val="5154A1FC"/>
    <w:rsid w:val="5178F3F5"/>
    <w:rsid w:val="51CF0FD8"/>
    <w:rsid w:val="5219B1C1"/>
    <w:rsid w:val="529094B8"/>
    <w:rsid w:val="52B0372E"/>
    <w:rsid w:val="52DB19B0"/>
    <w:rsid w:val="544084EB"/>
    <w:rsid w:val="5484592D"/>
    <w:rsid w:val="548C42BE"/>
    <w:rsid w:val="5515E41F"/>
    <w:rsid w:val="55321679"/>
    <w:rsid w:val="558EF1EA"/>
    <w:rsid w:val="56AA6E81"/>
    <w:rsid w:val="58E40C7D"/>
    <w:rsid w:val="5946F978"/>
    <w:rsid w:val="59510FD2"/>
    <w:rsid w:val="5AAD8910"/>
    <w:rsid w:val="5ABBBB4C"/>
    <w:rsid w:val="5AFAD357"/>
    <w:rsid w:val="5AFB8442"/>
    <w:rsid w:val="5B3F3EAE"/>
    <w:rsid w:val="5B4FB0D0"/>
    <w:rsid w:val="5B7DDFA4"/>
    <w:rsid w:val="5B89D5D0"/>
    <w:rsid w:val="5C8F6B12"/>
    <w:rsid w:val="5CE30F97"/>
    <w:rsid w:val="5D46D55A"/>
    <w:rsid w:val="5D5EB7E6"/>
    <w:rsid w:val="5D5EC3B4"/>
    <w:rsid w:val="5DCEF244"/>
    <w:rsid w:val="5E185DB9"/>
    <w:rsid w:val="5E6CE2FB"/>
    <w:rsid w:val="5EFDE883"/>
    <w:rsid w:val="5F0437A2"/>
    <w:rsid w:val="5F337414"/>
    <w:rsid w:val="5FA2389B"/>
    <w:rsid w:val="5FB7AC95"/>
    <w:rsid w:val="5FB80A76"/>
    <w:rsid w:val="5FC70BD4"/>
    <w:rsid w:val="601EBF23"/>
    <w:rsid w:val="615EE1E8"/>
    <w:rsid w:val="61605D2A"/>
    <w:rsid w:val="6162DC35"/>
    <w:rsid w:val="61D88A9B"/>
    <w:rsid w:val="61E9A9B1"/>
    <w:rsid w:val="6278267D"/>
    <w:rsid w:val="62804D43"/>
    <w:rsid w:val="62B5CCAB"/>
    <w:rsid w:val="62CB75E8"/>
    <w:rsid w:val="63DB771F"/>
    <w:rsid w:val="6429279C"/>
    <w:rsid w:val="647DA5DA"/>
    <w:rsid w:val="6524C1EA"/>
    <w:rsid w:val="652A5330"/>
    <w:rsid w:val="6575178D"/>
    <w:rsid w:val="65B28E3C"/>
    <w:rsid w:val="66361E7E"/>
    <w:rsid w:val="66497916"/>
    <w:rsid w:val="6722B26E"/>
    <w:rsid w:val="674F0C2F"/>
    <w:rsid w:val="674F2023"/>
    <w:rsid w:val="67BA3BDC"/>
    <w:rsid w:val="67E1F4D0"/>
    <w:rsid w:val="6810C352"/>
    <w:rsid w:val="6858036D"/>
    <w:rsid w:val="68E1390E"/>
    <w:rsid w:val="68FA6EEC"/>
    <w:rsid w:val="691C630F"/>
    <w:rsid w:val="69221BEF"/>
    <w:rsid w:val="69820E02"/>
    <w:rsid w:val="6A4888B0"/>
    <w:rsid w:val="6AC7BD76"/>
    <w:rsid w:val="6AD16CDD"/>
    <w:rsid w:val="6AFC0C7F"/>
    <w:rsid w:val="6B199592"/>
    <w:rsid w:val="6B1F0F63"/>
    <w:rsid w:val="6B5A6934"/>
    <w:rsid w:val="6BC7FFA6"/>
    <w:rsid w:val="6C4891B4"/>
    <w:rsid w:val="6C75E403"/>
    <w:rsid w:val="6C99A9CA"/>
    <w:rsid w:val="6CB565F3"/>
    <w:rsid w:val="6CD78BBB"/>
    <w:rsid w:val="6CF63995"/>
    <w:rsid w:val="6D02590B"/>
    <w:rsid w:val="6D10EE5A"/>
    <w:rsid w:val="6D209136"/>
    <w:rsid w:val="6D2FD3CF"/>
    <w:rsid w:val="6D55864A"/>
    <w:rsid w:val="6E0A6E65"/>
    <w:rsid w:val="6E513654"/>
    <w:rsid w:val="6E51F56D"/>
    <w:rsid w:val="6EDB31E7"/>
    <w:rsid w:val="6F01EB82"/>
    <w:rsid w:val="6F25C6C5"/>
    <w:rsid w:val="6F455345"/>
    <w:rsid w:val="6F55DF89"/>
    <w:rsid w:val="6F7D4F68"/>
    <w:rsid w:val="6FB44391"/>
    <w:rsid w:val="6FE7A60E"/>
    <w:rsid w:val="701518FF"/>
    <w:rsid w:val="707904FB"/>
    <w:rsid w:val="71420F27"/>
    <w:rsid w:val="714CFF82"/>
    <w:rsid w:val="71575D5C"/>
    <w:rsid w:val="720901D3"/>
    <w:rsid w:val="721A7376"/>
    <w:rsid w:val="72744AA4"/>
    <w:rsid w:val="727C9A09"/>
    <w:rsid w:val="728B4FC2"/>
    <w:rsid w:val="739DF0FB"/>
    <w:rsid w:val="73ABDC75"/>
    <w:rsid w:val="7411B983"/>
    <w:rsid w:val="745F26C6"/>
    <w:rsid w:val="74C6F37B"/>
    <w:rsid w:val="7596A7D3"/>
    <w:rsid w:val="75E3E5CC"/>
    <w:rsid w:val="766282FE"/>
    <w:rsid w:val="76E6CC94"/>
    <w:rsid w:val="7741373E"/>
    <w:rsid w:val="7796C788"/>
    <w:rsid w:val="77A45CDE"/>
    <w:rsid w:val="77AFEFE5"/>
    <w:rsid w:val="77B150AB"/>
    <w:rsid w:val="7826E71C"/>
    <w:rsid w:val="7871621E"/>
    <w:rsid w:val="78D2B330"/>
    <w:rsid w:val="7958C8BC"/>
    <w:rsid w:val="7A1AB18B"/>
    <w:rsid w:val="7A3F810E"/>
    <w:rsid w:val="7A9AE99B"/>
    <w:rsid w:val="7ADBFDA0"/>
    <w:rsid w:val="7B09F948"/>
    <w:rsid w:val="7B5764A1"/>
    <w:rsid w:val="7C0A53F2"/>
    <w:rsid w:val="7C392274"/>
    <w:rsid w:val="7D057484"/>
    <w:rsid w:val="7D3D9E9E"/>
    <w:rsid w:val="7DC203FA"/>
    <w:rsid w:val="7DCD565D"/>
    <w:rsid w:val="7EBB3E93"/>
    <w:rsid w:val="7EEA8FF7"/>
    <w:rsid w:val="7F2D17DD"/>
    <w:rsid w:val="7F6B0873"/>
    <w:rsid w:val="7FAEE1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EDC95"/>
  <w15:docId w15:val="{97929FC4-E4BA-4017-AEA1-A7168C1C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pPr>
      <w:spacing w:after="0" w:line="240" w:lineRule="auto"/>
    </w:pPr>
    <w:rPr>
      <w:rFonts w:ascii="Times New Roman" w:eastAsia="Times New Roman" w:hAnsi="Times New Roman" w:cs="Times New Roman"/>
      <w:sz w:val="24"/>
      <w:szCs w:val="24"/>
      <w:lang w:val="es-CO" w:eastAsia="es-ES"/>
    </w:rPr>
  </w:style>
  <w:style w:type="paragraph" w:styleId="Ttulo1">
    <w:name w:val="heading 1"/>
    <w:basedOn w:val="Normal"/>
    <w:link w:val="Ttulo1Car"/>
    <w:uiPriority w:val="1"/>
    <w:qFormat/>
    <w:rsid w:val="00733620"/>
    <w:pPr>
      <w:widowControl w:val="0"/>
      <w:autoSpaceDE w:val="0"/>
      <w:autoSpaceDN w:val="0"/>
      <w:ind w:left="660"/>
      <w:outlineLvl w:val="0"/>
    </w:pPr>
    <w:rPr>
      <w:rFonts w:ascii="Verdana" w:eastAsia="Verdana" w:hAnsi="Verdana" w:cs="Verdana"/>
      <w:b/>
      <w:bCs/>
      <w:sz w:val="20"/>
      <w:szCs w:val="20"/>
      <w:lang w:val="es-ES" w:eastAsia="en-US"/>
    </w:rPr>
  </w:style>
  <w:style w:type="paragraph" w:styleId="Ttulo2">
    <w:name w:val="heading 2"/>
    <w:basedOn w:val="Normal"/>
    <w:next w:val="Normal"/>
    <w:link w:val="Ttulo2Car"/>
    <w:uiPriority w:val="9"/>
    <w:semiHidden/>
    <w:unhideWhenUsed/>
    <w:qFormat/>
    <w:rsid w:val="002D26B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uiPriority w:val="99"/>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link w:val="SinespaciadoCar"/>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F5026D"/>
    <w:rPr>
      <w:color w:val="605E5C"/>
      <w:shd w:val="clear" w:color="auto" w:fill="E1DFDD"/>
    </w:rPr>
  </w:style>
  <w:style w:type="character" w:customStyle="1" w:styleId="Ttulo1Car">
    <w:name w:val="Título 1 Car"/>
    <w:basedOn w:val="Fuentedeprrafopredeter"/>
    <w:link w:val="Ttulo1"/>
    <w:uiPriority w:val="1"/>
    <w:rsid w:val="00733620"/>
    <w:rPr>
      <w:rFonts w:ascii="Verdana" w:eastAsia="Verdana" w:hAnsi="Verdana" w:cs="Verdana"/>
      <w:b/>
      <w:bCs/>
      <w:sz w:val="20"/>
      <w:szCs w:val="20"/>
    </w:rPr>
  </w:style>
  <w:style w:type="character" w:styleId="Textodelmarcadordeposicin">
    <w:name w:val="Placeholder Text"/>
    <w:basedOn w:val="Fuentedeprrafopredeter"/>
    <w:uiPriority w:val="99"/>
    <w:semiHidden/>
    <w:rsid w:val="00E45A26"/>
    <w:rPr>
      <w:color w:val="808080"/>
    </w:rPr>
  </w:style>
  <w:style w:type="table" w:styleId="Tablaconcuadrcula">
    <w:name w:val="Table Grid"/>
    <w:basedOn w:val="Tablanormal"/>
    <w:uiPriority w:val="39"/>
    <w:rsid w:val="00CB0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CO" w:eastAsia="es-ES"/>
    </w:rPr>
  </w:style>
  <w:style w:type="character" w:styleId="Refdecomentario">
    <w:name w:val="annotation reference"/>
    <w:basedOn w:val="Fuentedeprrafopredeter"/>
    <w:uiPriority w:val="99"/>
    <w:semiHidden/>
    <w:unhideWhenUsed/>
    <w:rPr>
      <w:sz w:val="16"/>
      <w:szCs w:val="16"/>
    </w:rPr>
  </w:style>
  <w:style w:type="character" w:customStyle="1" w:styleId="SinespaciadoCar">
    <w:name w:val="Sin espaciado Car"/>
    <w:link w:val="Sinespaciado"/>
    <w:uiPriority w:val="1"/>
    <w:locked/>
    <w:rsid w:val="006C6C15"/>
    <w:rPr>
      <w:rFonts w:ascii="Times New Roman" w:eastAsia="Times New Roman" w:hAnsi="Times New Roman" w:cs="Times New Roman"/>
      <w:sz w:val="24"/>
      <w:szCs w:val="24"/>
      <w:lang w:val="es-CO" w:eastAsia="es-ES"/>
    </w:rPr>
  </w:style>
  <w:style w:type="paragraph" w:customStyle="1" w:styleId="paragraph">
    <w:name w:val="paragraph"/>
    <w:basedOn w:val="Normal"/>
    <w:rsid w:val="006C6C15"/>
    <w:pPr>
      <w:spacing w:before="100" w:beforeAutospacing="1" w:after="100" w:afterAutospacing="1"/>
    </w:pPr>
    <w:rPr>
      <w:lang w:val="es-ES"/>
    </w:rPr>
  </w:style>
  <w:style w:type="character" w:customStyle="1" w:styleId="normaltextrun">
    <w:name w:val="normaltextrun"/>
    <w:basedOn w:val="Fuentedeprrafopredeter"/>
    <w:rsid w:val="006C6C15"/>
  </w:style>
  <w:style w:type="character" w:customStyle="1" w:styleId="eop">
    <w:name w:val="eop"/>
    <w:basedOn w:val="Fuentedeprrafopredeter"/>
    <w:rsid w:val="006C6C15"/>
  </w:style>
  <w:style w:type="character" w:styleId="Textoennegrita">
    <w:name w:val="Strong"/>
    <w:basedOn w:val="Fuentedeprrafopredeter"/>
    <w:uiPriority w:val="22"/>
    <w:qFormat/>
    <w:rsid w:val="00B01EA4"/>
    <w:rPr>
      <w:b/>
      <w:bCs/>
    </w:rPr>
  </w:style>
  <w:style w:type="character" w:customStyle="1" w:styleId="Ttulo2Car">
    <w:name w:val="Título 2 Car"/>
    <w:basedOn w:val="Fuentedeprrafopredeter"/>
    <w:link w:val="Ttulo2"/>
    <w:uiPriority w:val="9"/>
    <w:semiHidden/>
    <w:rsid w:val="002D26B1"/>
    <w:rPr>
      <w:rFonts w:asciiTheme="majorHAnsi" w:eastAsiaTheme="majorEastAsia" w:hAnsiTheme="majorHAnsi" w:cstheme="majorBidi"/>
      <w:color w:val="2E74B5" w:themeColor="accent1" w:themeShade="BF"/>
      <w:sz w:val="26"/>
      <w:szCs w:val="26"/>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83871">
      <w:bodyDiv w:val="1"/>
      <w:marLeft w:val="0"/>
      <w:marRight w:val="0"/>
      <w:marTop w:val="0"/>
      <w:marBottom w:val="0"/>
      <w:divBdr>
        <w:top w:val="none" w:sz="0" w:space="0" w:color="auto"/>
        <w:left w:val="none" w:sz="0" w:space="0" w:color="auto"/>
        <w:bottom w:val="none" w:sz="0" w:space="0" w:color="auto"/>
        <w:right w:val="none" w:sz="0" w:space="0" w:color="auto"/>
      </w:divBdr>
    </w:div>
    <w:div w:id="752093917">
      <w:bodyDiv w:val="1"/>
      <w:marLeft w:val="0"/>
      <w:marRight w:val="0"/>
      <w:marTop w:val="0"/>
      <w:marBottom w:val="0"/>
      <w:divBdr>
        <w:top w:val="none" w:sz="0" w:space="0" w:color="auto"/>
        <w:left w:val="none" w:sz="0" w:space="0" w:color="auto"/>
        <w:bottom w:val="none" w:sz="0" w:space="0" w:color="auto"/>
        <w:right w:val="none" w:sz="0" w:space="0" w:color="auto"/>
      </w:divBdr>
    </w:div>
    <w:div w:id="776171831">
      <w:bodyDiv w:val="1"/>
      <w:marLeft w:val="0"/>
      <w:marRight w:val="0"/>
      <w:marTop w:val="0"/>
      <w:marBottom w:val="0"/>
      <w:divBdr>
        <w:top w:val="none" w:sz="0" w:space="0" w:color="auto"/>
        <w:left w:val="none" w:sz="0" w:space="0" w:color="auto"/>
        <w:bottom w:val="none" w:sz="0" w:space="0" w:color="auto"/>
        <w:right w:val="none" w:sz="0" w:space="0" w:color="auto"/>
      </w:divBdr>
    </w:div>
    <w:div w:id="847408007">
      <w:bodyDiv w:val="1"/>
      <w:marLeft w:val="0"/>
      <w:marRight w:val="0"/>
      <w:marTop w:val="0"/>
      <w:marBottom w:val="0"/>
      <w:divBdr>
        <w:top w:val="none" w:sz="0" w:space="0" w:color="auto"/>
        <w:left w:val="none" w:sz="0" w:space="0" w:color="auto"/>
        <w:bottom w:val="none" w:sz="0" w:space="0" w:color="auto"/>
        <w:right w:val="none" w:sz="0" w:space="0" w:color="auto"/>
      </w:divBdr>
    </w:div>
    <w:div w:id="192900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be8deba4998240ec"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C7A09098A79D44D827BA53D4FF622D7" ma:contentTypeVersion="2" ma:contentTypeDescription="Crear nuevo documento." ma:contentTypeScope="" ma:versionID="c7fb7f03d55fc5a440dfba5dd5977035">
  <xsd:schema xmlns:xsd="http://www.w3.org/2001/XMLSchema" xmlns:xs="http://www.w3.org/2001/XMLSchema" xmlns:p="http://schemas.microsoft.com/office/2006/metadata/properties" xmlns:ns2="e4f22a3a-7bc7-43f9-b75b-5576341dd3a6" targetNamespace="http://schemas.microsoft.com/office/2006/metadata/properties" ma:root="true" ma:fieldsID="70596a4c171830f937bbcbe0e3884e11" ns2:_="">
    <xsd:import namespace="e4f22a3a-7bc7-43f9-b75b-5576341dd3a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22a3a-7bc7-43f9-b75b-5576341dd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8DC77-9B74-4034-9A6B-4760397AB0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3.xml><?xml version="1.0" encoding="utf-8"?>
<ds:datastoreItem xmlns:ds="http://schemas.openxmlformats.org/officeDocument/2006/customXml" ds:itemID="{AC82E8EE-063D-4695-86EF-6EBEBD588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22a3a-7bc7-43f9-b75b-5576341dd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33C58A-CBF6-4C47-8C9F-F2172064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1090</Words>
  <Characters>5996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DOLLY HOYOS VERBEL</dc:creator>
  <cp:keywords/>
  <dc:description/>
  <cp:lastModifiedBy>Hermides Alonso Gaviria Ocampo</cp:lastModifiedBy>
  <cp:revision>14</cp:revision>
  <cp:lastPrinted>2020-02-25T12:17:00Z</cp:lastPrinted>
  <dcterms:created xsi:type="dcterms:W3CDTF">2023-01-12T12:51:00Z</dcterms:created>
  <dcterms:modified xsi:type="dcterms:W3CDTF">2023-02-24T17:00:00Z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0x0101008C7A09098A79D44D827BA53D4FF622D7</vt:lpwstr>
  </property>
</Properties>
</file>