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6458" w14:textId="77777777" w:rsidR="00C71C5A" w:rsidRPr="00C71C5A" w:rsidRDefault="00C71C5A" w:rsidP="00C71C5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3C58C9" w14:textId="77777777" w:rsidR="00C71C5A" w:rsidRPr="00C71C5A" w:rsidRDefault="00C71C5A" w:rsidP="00C71C5A">
      <w:pPr>
        <w:spacing w:after="0" w:line="240" w:lineRule="auto"/>
        <w:jc w:val="both"/>
        <w:rPr>
          <w:rFonts w:ascii="Arial" w:eastAsia="Times New Roman" w:hAnsi="Arial" w:cs="Arial"/>
          <w:sz w:val="20"/>
          <w:szCs w:val="20"/>
          <w:lang w:val="es-419" w:eastAsia="es-ES"/>
        </w:rPr>
      </w:pPr>
    </w:p>
    <w:p w14:paraId="686A9301" w14:textId="285748FE" w:rsidR="00C71C5A" w:rsidRDefault="00D943F4" w:rsidP="00C71C5A">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t xml:space="preserve">CONTRATO DE TRABAJO / </w:t>
      </w:r>
      <w:r>
        <w:rPr>
          <w:rFonts w:ascii="Arial" w:eastAsia="Arial" w:hAnsi="Arial" w:cs="Arial"/>
          <w:b/>
          <w:bCs/>
          <w:color w:val="000000"/>
          <w:sz w:val="20"/>
          <w:szCs w:val="20"/>
          <w:lang w:val="es-419"/>
        </w:rPr>
        <w:t>SUSPENSIÓN / EFECTOS / DEPÓSITO ANTE EL MINISTERIO DEL TRABAJO / SI SE ACUERDA EN PACTO COLECTIVO / EN ESTE CASO SE CELEBRÓ UN CONTRATO DE TRANSACCIÓN.</w:t>
      </w:r>
    </w:p>
    <w:p w14:paraId="55543C30" w14:textId="1B95D6FB" w:rsidR="00C71C5A" w:rsidRDefault="00C71C5A" w:rsidP="00C71C5A">
      <w:pPr>
        <w:spacing w:after="0" w:line="240" w:lineRule="auto"/>
        <w:jc w:val="both"/>
        <w:rPr>
          <w:rFonts w:ascii="Arial" w:eastAsia="Arial" w:hAnsi="Arial" w:cs="Arial"/>
          <w:color w:val="000000"/>
          <w:sz w:val="20"/>
          <w:szCs w:val="20"/>
          <w:lang w:val="es-ES" w:eastAsia="es-ES"/>
        </w:rPr>
      </w:pPr>
    </w:p>
    <w:p w14:paraId="5E6510FB" w14:textId="6BF16CF1" w:rsidR="00C71C5A" w:rsidRDefault="005127D6" w:rsidP="00C71C5A">
      <w:pPr>
        <w:spacing w:after="0" w:line="240" w:lineRule="auto"/>
        <w:jc w:val="both"/>
        <w:rPr>
          <w:rFonts w:ascii="Arial" w:eastAsia="Arial" w:hAnsi="Arial" w:cs="Arial"/>
          <w:color w:val="000000"/>
          <w:sz w:val="20"/>
          <w:szCs w:val="20"/>
          <w:lang w:val="es-ES" w:eastAsia="es-ES"/>
        </w:rPr>
      </w:pPr>
      <w:r w:rsidRPr="005127D6">
        <w:rPr>
          <w:rFonts w:ascii="Arial" w:eastAsia="Arial" w:hAnsi="Arial" w:cs="Arial"/>
          <w:color w:val="000000"/>
          <w:sz w:val="20"/>
          <w:szCs w:val="20"/>
          <w:lang w:val="es-ES" w:eastAsia="es-ES"/>
        </w:rPr>
        <w:t>Establece el artículo 53 del CST que la suspensión del contrato de trabajo trae consigo la interrupción de la obligación del trabajador de prestar el servicio prometido y para el empleador la obligación de pagar los salarios; pero que, durante ese mismo periodo corren a cargo del empleador, además de las obligaciones ya surgidas con anterioridad, las que correspondan por muerte o por enfermedad de los trabajadores; haciendo finalmente la salvedad relativa a que esos periodos de suspensión pueden ser descontados al liquidar las vacaciones, el auxilio de cesantías y jubilaciones.</w:t>
      </w:r>
    </w:p>
    <w:p w14:paraId="269DA72D" w14:textId="442678E3" w:rsidR="00C71C5A" w:rsidRDefault="00C71C5A" w:rsidP="00C71C5A">
      <w:pPr>
        <w:spacing w:after="0" w:line="240" w:lineRule="auto"/>
        <w:jc w:val="both"/>
        <w:rPr>
          <w:rFonts w:ascii="Arial" w:eastAsia="Arial" w:hAnsi="Arial" w:cs="Arial"/>
          <w:color w:val="000000"/>
          <w:sz w:val="20"/>
          <w:szCs w:val="20"/>
          <w:lang w:val="es-ES" w:eastAsia="es-ES"/>
        </w:rPr>
      </w:pPr>
    </w:p>
    <w:p w14:paraId="12F86872" w14:textId="2AE396DD" w:rsidR="00C71C5A" w:rsidRDefault="00431E96" w:rsidP="00C71C5A">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31E96">
        <w:rPr>
          <w:rFonts w:ascii="Arial" w:eastAsia="Arial" w:hAnsi="Arial" w:cs="Arial"/>
          <w:color w:val="000000"/>
          <w:sz w:val="20"/>
          <w:szCs w:val="20"/>
          <w:lang w:val="es-ES" w:eastAsia="es-ES"/>
        </w:rPr>
        <w:t>el artículo 59 del decreto 1469 de 1978 prevé que “El pacto colectivo debe celebrarse por escrito y se extenderá en tantos ejemplares cuantas sean las partes y uno más que se depositará necesariamente en la División de Relaciones Colectivas de Trabajo del Ministerio del Ramo, a más tardar dentro de los quince días siguientes al de su firma. Sin el cumplimiento de estos requisitos el pacto colectivo no produce ningún efecto”.</w:t>
      </w:r>
    </w:p>
    <w:p w14:paraId="0B4AA31E" w14:textId="77777777" w:rsidR="00C71C5A" w:rsidRDefault="00C71C5A" w:rsidP="00C71C5A">
      <w:pPr>
        <w:spacing w:after="0" w:line="240" w:lineRule="auto"/>
        <w:jc w:val="both"/>
        <w:rPr>
          <w:rFonts w:ascii="Arial" w:eastAsia="Arial" w:hAnsi="Arial" w:cs="Arial"/>
          <w:color w:val="000000"/>
          <w:sz w:val="20"/>
          <w:szCs w:val="20"/>
          <w:lang w:val="es-ES" w:eastAsia="es-ES"/>
        </w:rPr>
      </w:pPr>
    </w:p>
    <w:p w14:paraId="28D55A1C" w14:textId="24AE0AA4" w:rsidR="00C71C5A" w:rsidRDefault="00D943F4" w:rsidP="00C71C5A">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943F4">
        <w:rPr>
          <w:rFonts w:ascii="Arial" w:eastAsia="Arial" w:hAnsi="Arial" w:cs="Arial"/>
          <w:color w:val="000000"/>
          <w:sz w:val="20"/>
          <w:szCs w:val="20"/>
          <w:lang w:val="es-ES" w:eastAsia="es-ES"/>
        </w:rPr>
        <w:t>más allá de que el documento, equivocadamente se haya titulado como “PACTO COLECTIVO”, realmente las partes, no solamente eran conscientes, sino que así lo definieron en su cláusula primera, que el acuerdo de voluntades que se estaba estableciendo en ese documento estaba regulado por las normas propias de un contrato de transacción, que como bien lo dispusieron en su inciso 4°, está regulado por los artículos 2469 y siguientes del código civil; por lo que, al no haberse tratado realmente de un auténtico pacto colectivo, no era propio de ese tipo contractual su depósito ante el Ministerio del Trabajo</w:t>
      </w:r>
      <w:r>
        <w:rPr>
          <w:rFonts w:ascii="Arial" w:eastAsia="Arial" w:hAnsi="Arial" w:cs="Arial"/>
          <w:color w:val="000000"/>
          <w:sz w:val="20"/>
          <w:szCs w:val="20"/>
          <w:lang w:val="es-ES" w:eastAsia="es-ES"/>
        </w:rPr>
        <w:t>…</w:t>
      </w:r>
    </w:p>
    <w:p w14:paraId="3560B7C9" w14:textId="77777777" w:rsidR="00C71C5A" w:rsidRPr="00C71C5A" w:rsidRDefault="00C71C5A" w:rsidP="00C71C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776F5D" w14:textId="77777777" w:rsidR="00C71C5A" w:rsidRPr="00C71C5A" w:rsidRDefault="00C71C5A" w:rsidP="00C71C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F8185B" w14:textId="77777777" w:rsidR="00C71C5A" w:rsidRPr="00C71C5A" w:rsidRDefault="00C71C5A" w:rsidP="00C71C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CB1F2A" w14:textId="77777777" w:rsidR="00C71C5A" w:rsidRPr="00C71C5A" w:rsidRDefault="00C71C5A"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TRIBUNAL SUPERIOR DEL DISTRITO JUDICIAL</w:t>
      </w:r>
    </w:p>
    <w:p w14:paraId="757792BA" w14:textId="77777777" w:rsidR="00C71C5A" w:rsidRPr="00C71C5A" w:rsidRDefault="00C71C5A"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SALA DE DECISIÓN LABORAL</w:t>
      </w:r>
    </w:p>
    <w:p w14:paraId="0744EF2C" w14:textId="77777777" w:rsidR="00C71C5A" w:rsidRPr="00C71C5A" w:rsidRDefault="00C71C5A"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MAGISTRADO PONENTE: JULIO CÉSAR SALAZAR MUÑOZ</w:t>
      </w:r>
    </w:p>
    <w:p w14:paraId="7A98195D" w14:textId="77777777" w:rsidR="00C71C5A" w:rsidRPr="00C71C5A" w:rsidRDefault="00C71C5A" w:rsidP="00C71C5A">
      <w:pPr>
        <w:spacing w:after="0"/>
        <w:jc w:val="center"/>
        <w:textAlignment w:val="baseline"/>
        <w:rPr>
          <w:rFonts w:ascii="Arial" w:eastAsia="Times New Roman" w:hAnsi="Arial" w:cs="Arial"/>
          <w:b/>
          <w:bCs/>
          <w:sz w:val="24"/>
          <w:szCs w:val="24"/>
          <w:lang w:eastAsia="es-CO"/>
        </w:rPr>
      </w:pPr>
    </w:p>
    <w:p w14:paraId="5CD03579" w14:textId="3FEBF2D8" w:rsidR="003C07B8" w:rsidRPr="00C71C5A" w:rsidRDefault="00C71C5A" w:rsidP="00C71C5A">
      <w:pPr>
        <w:spacing w:after="0"/>
        <w:jc w:val="center"/>
        <w:textAlignment w:val="baseline"/>
        <w:rPr>
          <w:rFonts w:ascii="Arial" w:eastAsia="Times New Roman" w:hAnsi="Arial" w:cs="Arial"/>
          <w:bCs/>
          <w:sz w:val="24"/>
          <w:szCs w:val="24"/>
          <w:lang w:eastAsia="es-CO"/>
        </w:rPr>
      </w:pPr>
      <w:r w:rsidRPr="00C71C5A">
        <w:rPr>
          <w:rFonts w:ascii="Arial" w:eastAsia="Times New Roman" w:hAnsi="Arial" w:cs="Arial"/>
          <w:bCs/>
          <w:sz w:val="24"/>
          <w:szCs w:val="24"/>
          <w:lang w:eastAsia="es-CO"/>
        </w:rPr>
        <w:t>Pereira, veinticinco de enero de dos mil veintitrés</w:t>
      </w:r>
    </w:p>
    <w:p w14:paraId="3AA0384D" w14:textId="77777777" w:rsidR="003C07B8" w:rsidRPr="00C71C5A" w:rsidRDefault="003C07B8"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Acta de Sala de Discusión No 008 de 23 de enero de 2023      </w:t>
      </w:r>
    </w:p>
    <w:p w14:paraId="50809C7E" w14:textId="77777777" w:rsidR="00163D11" w:rsidRPr="00C71C5A" w:rsidRDefault="00163D11" w:rsidP="00C71C5A">
      <w:pPr>
        <w:spacing w:after="0"/>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1510689E" w14:textId="7A60E23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Se resuelve el recurso de apelación interpuesto por el curador ad litem de la sociedad demandada </w:t>
      </w:r>
      <w:r w:rsidR="00D456D6" w:rsidRPr="00C71C5A">
        <w:rPr>
          <w:rFonts w:ascii="Arial" w:eastAsia="Times New Roman" w:hAnsi="Arial" w:cs="Arial"/>
          <w:b/>
          <w:sz w:val="24"/>
          <w:szCs w:val="24"/>
          <w:lang w:eastAsia="es-CO"/>
        </w:rPr>
        <w:t xml:space="preserve">Clínica Marañón </w:t>
      </w:r>
      <w:r w:rsidRPr="00C71C5A">
        <w:rPr>
          <w:rFonts w:ascii="Arial" w:eastAsia="Times New Roman" w:hAnsi="Arial" w:cs="Arial"/>
          <w:b/>
          <w:sz w:val="24"/>
          <w:szCs w:val="24"/>
          <w:lang w:eastAsia="es-CO"/>
        </w:rPr>
        <w:t>S.A.S.</w:t>
      </w:r>
      <w:r w:rsidRPr="00C71C5A">
        <w:rPr>
          <w:rFonts w:ascii="Arial" w:eastAsia="Times New Roman" w:hAnsi="Arial" w:cs="Arial"/>
          <w:sz w:val="24"/>
          <w:szCs w:val="24"/>
          <w:lang w:eastAsia="es-CO"/>
        </w:rPr>
        <w:t xml:space="preserve"> en contra de la sentencia proferida por el Juzgado Segundo Laboral del Circuito el 21 de julio de 2022, dentro del proceso </w:t>
      </w:r>
      <w:bookmarkStart w:id="0" w:name="_GoBack"/>
      <w:bookmarkEnd w:id="0"/>
      <w:r w:rsidR="00D456D6">
        <w:rPr>
          <w:rFonts w:ascii="Arial" w:eastAsia="Times New Roman" w:hAnsi="Arial" w:cs="Arial"/>
          <w:b/>
          <w:sz w:val="24"/>
          <w:szCs w:val="24"/>
          <w:lang w:eastAsia="es-CO"/>
        </w:rPr>
        <w:t xml:space="preserve">ordinario laboral </w:t>
      </w:r>
      <w:r w:rsidRPr="00C71C5A">
        <w:rPr>
          <w:rFonts w:ascii="Arial" w:eastAsia="Times New Roman" w:hAnsi="Arial" w:cs="Arial"/>
          <w:sz w:val="24"/>
          <w:szCs w:val="24"/>
          <w:lang w:eastAsia="es-CO"/>
        </w:rPr>
        <w:t xml:space="preserve">que le promueve la señora </w:t>
      </w:r>
      <w:r w:rsidR="00D456D6" w:rsidRPr="00C71C5A">
        <w:rPr>
          <w:rFonts w:ascii="Arial" w:eastAsia="Times New Roman" w:hAnsi="Arial" w:cs="Arial"/>
          <w:b/>
          <w:sz w:val="24"/>
          <w:szCs w:val="24"/>
          <w:lang w:eastAsia="es-CO"/>
        </w:rPr>
        <w:t>María Estrella Galvis Arias</w:t>
      </w:r>
      <w:r w:rsidRPr="00C71C5A">
        <w:rPr>
          <w:rFonts w:ascii="Arial" w:eastAsia="Times New Roman" w:hAnsi="Arial" w:cs="Arial"/>
          <w:sz w:val="24"/>
          <w:szCs w:val="24"/>
          <w:lang w:eastAsia="es-CO"/>
        </w:rPr>
        <w:t>, cuya radicación corresponde al N°</w:t>
      </w:r>
      <w:r w:rsidR="00D456D6">
        <w:rPr>
          <w:rFonts w:ascii="Arial" w:eastAsia="Times New Roman" w:hAnsi="Arial" w:cs="Arial"/>
          <w:sz w:val="24"/>
          <w:szCs w:val="24"/>
          <w:lang w:eastAsia="es-CO"/>
        </w:rPr>
        <w:t xml:space="preserve"> </w:t>
      </w:r>
      <w:r w:rsidRPr="00C71C5A">
        <w:rPr>
          <w:rFonts w:ascii="Arial" w:eastAsia="Times New Roman" w:hAnsi="Arial" w:cs="Arial"/>
          <w:sz w:val="24"/>
          <w:szCs w:val="24"/>
          <w:lang w:eastAsia="es-CO"/>
        </w:rPr>
        <w:t>66001310500220180010301.</w:t>
      </w:r>
    </w:p>
    <w:p w14:paraId="318A3A2F" w14:textId="5B782832" w:rsidR="00163D11" w:rsidRDefault="00163D11" w:rsidP="00C71C5A">
      <w:pPr>
        <w:spacing w:after="0"/>
        <w:jc w:val="both"/>
        <w:textAlignment w:val="baseline"/>
        <w:rPr>
          <w:rFonts w:ascii="Arial" w:eastAsia="Times New Roman" w:hAnsi="Arial" w:cs="Arial"/>
          <w:sz w:val="24"/>
          <w:szCs w:val="24"/>
          <w:lang w:eastAsia="es-CO"/>
        </w:rPr>
      </w:pPr>
    </w:p>
    <w:p w14:paraId="2BAAE699" w14:textId="77777777" w:rsidR="00D943F4" w:rsidRPr="00C71C5A" w:rsidRDefault="00D943F4" w:rsidP="00C71C5A">
      <w:pPr>
        <w:spacing w:after="0"/>
        <w:jc w:val="both"/>
        <w:textAlignment w:val="baseline"/>
        <w:rPr>
          <w:rFonts w:ascii="Arial" w:eastAsia="Times New Roman" w:hAnsi="Arial" w:cs="Arial"/>
          <w:sz w:val="24"/>
          <w:szCs w:val="24"/>
          <w:lang w:eastAsia="es-CO"/>
        </w:rPr>
      </w:pPr>
    </w:p>
    <w:p w14:paraId="1EE6ED2D" w14:textId="77777777" w:rsidR="00163D11" w:rsidRPr="00C71C5A" w:rsidRDefault="00163D11"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ANTECEDENTES</w:t>
      </w:r>
      <w:r w:rsidRPr="00C71C5A">
        <w:rPr>
          <w:rFonts w:ascii="Arial" w:eastAsia="Times New Roman" w:hAnsi="Arial" w:cs="Arial"/>
          <w:sz w:val="24"/>
          <w:szCs w:val="24"/>
          <w:lang w:eastAsia="es-CO"/>
        </w:rPr>
        <w:t>    </w:t>
      </w:r>
    </w:p>
    <w:p w14:paraId="1C25917F"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684B66D0" w14:textId="311CE69C"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Pretende </w:t>
      </w:r>
      <w:r w:rsidR="00F5343B" w:rsidRPr="00C71C5A">
        <w:rPr>
          <w:rFonts w:ascii="Arial" w:eastAsia="Times New Roman" w:hAnsi="Arial" w:cs="Arial"/>
          <w:sz w:val="24"/>
          <w:szCs w:val="24"/>
          <w:lang w:eastAsia="es-CO"/>
        </w:rPr>
        <w:t xml:space="preserve">la señora María Estrella Galvis Arias </w:t>
      </w:r>
      <w:r w:rsidRPr="00C71C5A">
        <w:rPr>
          <w:rFonts w:ascii="Arial" w:eastAsia="Times New Roman" w:hAnsi="Arial" w:cs="Arial"/>
          <w:sz w:val="24"/>
          <w:szCs w:val="24"/>
          <w:lang w:eastAsia="es-CO"/>
        </w:rPr>
        <w:t xml:space="preserve">que la justicia laboral declare que entre </w:t>
      </w:r>
      <w:r w:rsidR="00F5343B" w:rsidRPr="00C71C5A">
        <w:rPr>
          <w:rFonts w:ascii="Arial" w:eastAsia="Times New Roman" w:hAnsi="Arial" w:cs="Arial"/>
          <w:sz w:val="24"/>
          <w:szCs w:val="24"/>
          <w:lang w:eastAsia="es-CO"/>
        </w:rPr>
        <w:t>ella</w:t>
      </w:r>
      <w:r w:rsidRPr="00C71C5A">
        <w:rPr>
          <w:rFonts w:ascii="Arial" w:eastAsia="Times New Roman" w:hAnsi="Arial" w:cs="Arial"/>
          <w:sz w:val="24"/>
          <w:szCs w:val="24"/>
          <w:lang w:eastAsia="es-CO"/>
        </w:rPr>
        <w:t xml:space="preserve"> y la sociedad Clínica Marañón S.A.S. existió un contrato de trabajo a término indefinido entre el </w:t>
      </w:r>
      <w:r w:rsidR="00F5343B" w:rsidRPr="00C71C5A">
        <w:rPr>
          <w:rFonts w:ascii="Arial" w:eastAsia="Times New Roman" w:hAnsi="Arial" w:cs="Arial"/>
          <w:sz w:val="24"/>
          <w:szCs w:val="24"/>
          <w:lang w:eastAsia="es-CO"/>
        </w:rPr>
        <w:t>31 de julio de 1990</w:t>
      </w:r>
      <w:r w:rsidRPr="00C71C5A">
        <w:rPr>
          <w:rFonts w:ascii="Arial" w:eastAsia="Times New Roman" w:hAnsi="Arial" w:cs="Arial"/>
          <w:sz w:val="24"/>
          <w:szCs w:val="24"/>
          <w:lang w:eastAsia="es-CO"/>
        </w:rPr>
        <w:t xml:space="preserve"> y el 2 de octubre de 2016 y con base en ello aspira que se condene a la entidad accionada a reconocer y pagar la prima de servicios proporcional del año 2016, así como las cesantías, intereses a las cesantías y las vacaciones generadas entre el 1° de enero de 2015 y el 2 de octubre de 2016, la indemnización por despido sin justa causa, las sanciones moratorias previstas en los artículos 99 de la ley 50 de 1990 y 65 del CST, lo que resulte probado extra y ultra petita, además de las costas procesales a su favor.</w:t>
      </w:r>
    </w:p>
    <w:p w14:paraId="2FB423D0" w14:textId="77777777" w:rsidR="00163D11" w:rsidRPr="00C71C5A" w:rsidRDefault="00163D11" w:rsidP="00C71C5A">
      <w:pPr>
        <w:spacing w:after="0"/>
        <w:jc w:val="both"/>
        <w:textAlignment w:val="baseline"/>
        <w:rPr>
          <w:rFonts w:ascii="Arial" w:eastAsia="Times New Roman" w:hAnsi="Arial" w:cs="Arial"/>
          <w:sz w:val="24"/>
          <w:szCs w:val="24"/>
          <w:lang w:eastAsia="es-CO"/>
        </w:rPr>
      </w:pPr>
    </w:p>
    <w:p w14:paraId="2CCEABC5" w14:textId="2A3368C8"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lastRenderedPageBreak/>
        <w:t>Refiere que</w:t>
      </w:r>
      <w:r w:rsidR="0099781C">
        <w:rPr>
          <w:rFonts w:ascii="Arial" w:eastAsia="Times New Roman" w:hAnsi="Arial" w:cs="Arial"/>
          <w:sz w:val="24"/>
          <w:szCs w:val="24"/>
          <w:lang w:eastAsia="es-CO"/>
        </w:rPr>
        <w:t xml:space="preserve"> p</w:t>
      </w:r>
      <w:r w:rsidRPr="00C71C5A">
        <w:rPr>
          <w:rFonts w:ascii="Arial" w:eastAsia="Times New Roman" w:hAnsi="Arial" w:cs="Arial"/>
          <w:sz w:val="24"/>
          <w:szCs w:val="24"/>
          <w:lang w:eastAsia="es-CO"/>
        </w:rPr>
        <w:t xml:space="preserve">restó sus servicios a favor de la entidad accionada entre las fechas relacionadas anteriormente, desempeñando inicialmente el cargo de </w:t>
      </w:r>
      <w:r w:rsidR="00B862AE" w:rsidRPr="00C71C5A">
        <w:rPr>
          <w:rFonts w:ascii="Arial" w:eastAsia="Times New Roman" w:hAnsi="Arial" w:cs="Arial"/>
          <w:sz w:val="24"/>
          <w:szCs w:val="24"/>
          <w:lang w:eastAsia="es-CO"/>
        </w:rPr>
        <w:t>auxiliar de enfermería, pasando posteriormente a las áreas de farmacia</w:t>
      </w:r>
      <w:r w:rsidR="00D35A5C" w:rsidRPr="00C71C5A">
        <w:rPr>
          <w:rFonts w:ascii="Arial" w:eastAsia="Times New Roman" w:hAnsi="Arial" w:cs="Arial"/>
          <w:sz w:val="24"/>
          <w:szCs w:val="24"/>
          <w:lang w:eastAsia="es-CO"/>
        </w:rPr>
        <w:t xml:space="preserve"> y administrativa, y retornando luego al cargo de auxiliar de enfermería y en el área de facturación; </w:t>
      </w:r>
      <w:r w:rsidRPr="00C71C5A">
        <w:rPr>
          <w:rFonts w:ascii="Arial" w:eastAsia="Times New Roman" w:hAnsi="Arial" w:cs="Arial"/>
          <w:sz w:val="24"/>
          <w:szCs w:val="24"/>
          <w:lang w:eastAsia="es-CO"/>
        </w:rPr>
        <w:t xml:space="preserve">las tareas y funciones ejecutadas en virtud a los cargos relacionados precedentemente, los realizó bajo la continuada dependencia y subordinación de la Clínica Marañón S.A.S. a través de sus inmediatos superiores; la remuneración pactada entre las partes era equivalente </w:t>
      </w:r>
      <w:r w:rsidR="00D35A5C" w:rsidRPr="00C71C5A">
        <w:rPr>
          <w:rFonts w:ascii="Arial" w:eastAsia="Times New Roman" w:hAnsi="Arial" w:cs="Arial"/>
          <w:sz w:val="24"/>
          <w:szCs w:val="24"/>
          <w:lang w:eastAsia="es-CO"/>
        </w:rPr>
        <w:t>a la suma de $1.179.000</w:t>
      </w:r>
      <w:r w:rsidRPr="00C71C5A">
        <w:rPr>
          <w:rFonts w:ascii="Arial" w:eastAsia="Times New Roman" w:hAnsi="Arial" w:cs="Arial"/>
          <w:sz w:val="24"/>
          <w:szCs w:val="24"/>
          <w:lang w:eastAsia="es-CO"/>
        </w:rPr>
        <w:t>; el 2 de junio de 2016 se suscribió pacto colectivo entre la sociedad demandada y siete trabajadores vinculados mediante contrato de trabajo, incluid</w:t>
      </w:r>
      <w:r w:rsidR="00D35A5C" w:rsidRPr="00C71C5A">
        <w:rPr>
          <w:rFonts w:ascii="Arial" w:eastAsia="Times New Roman" w:hAnsi="Arial" w:cs="Arial"/>
          <w:sz w:val="24"/>
          <w:szCs w:val="24"/>
          <w:lang w:eastAsia="es-CO"/>
        </w:rPr>
        <w:t>a</w:t>
      </w:r>
      <w:r w:rsidRPr="00C71C5A">
        <w:rPr>
          <w:rFonts w:ascii="Arial" w:eastAsia="Times New Roman" w:hAnsi="Arial" w:cs="Arial"/>
          <w:sz w:val="24"/>
          <w:szCs w:val="24"/>
          <w:lang w:eastAsia="es-CO"/>
        </w:rPr>
        <w:t xml:space="preserve"> </w:t>
      </w:r>
      <w:r w:rsidR="00D35A5C" w:rsidRPr="00C71C5A">
        <w:rPr>
          <w:rFonts w:ascii="Arial" w:eastAsia="Times New Roman" w:hAnsi="Arial" w:cs="Arial"/>
          <w:sz w:val="24"/>
          <w:szCs w:val="24"/>
          <w:lang w:eastAsia="es-CO"/>
        </w:rPr>
        <w:t>ella</w:t>
      </w:r>
      <w:r w:rsidRPr="00C71C5A">
        <w:rPr>
          <w:rFonts w:ascii="Arial" w:eastAsia="Times New Roman" w:hAnsi="Arial" w:cs="Arial"/>
          <w:sz w:val="24"/>
          <w:szCs w:val="24"/>
          <w:lang w:eastAsia="es-CO"/>
        </w:rPr>
        <w:t>, en el que se decidió: i) Suspender los contratos de trabajo por un término de cuatro meses contados a partir del 2 de junio de 2016; ii) Continuar cancelándose durante ese periodo la seguridad social; iii) Reanudación de los contratos a partir del 2 de octubre de 2016; iv) Cancelar en los primeros quince días los salarios adeudados a 31 de mayo de 2016.</w:t>
      </w:r>
    </w:p>
    <w:p w14:paraId="0FA069CE" w14:textId="77777777" w:rsidR="00163D11" w:rsidRPr="00C71C5A" w:rsidRDefault="00163D11" w:rsidP="00C71C5A">
      <w:pPr>
        <w:spacing w:after="0"/>
        <w:jc w:val="both"/>
        <w:textAlignment w:val="baseline"/>
        <w:rPr>
          <w:rFonts w:ascii="Arial" w:eastAsia="Times New Roman" w:hAnsi="Arial" w:cs="Arial"/>
          <w:sz w:val="24"/>
          <w:szCs w:val="24"/>
          <w:lang w:eastAsia="es-CO"/>
        </w:rPr>
      </w:pPr>
    </w:p>
    <w:p w14:paraId="1807B105"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El 2 de octubre de 2016 se presentó a su lugar de trabajo con el fin de reanudar la prestación del servicio, pero ese día les dijeron que no iban a ser reintegrados, es decir, operó un despido unilateral y sin justa causa.</w:t>
      </w:r>
    </w:p>
    <w:p w14:paraId="7A1ED498" w14:textId="77777777" w:rsidR="00163D11" w:rsidRPr="00C71C5A" w:rsidRDefault="00163D11" w:rsidP="00C71C5A">
      <w:pPr>
        <w:spacing w:after="0"/>
        <w:jc w:val="both"/>
        <w:textAlignment w:val="baseline"/>
        <w:rPr>
          <w:rFonts w:ascii="Arial" w:eastAsia="Times New Roman" w:hAnsi="Arial" w:cs="Arial"/>
          <w:sz w:val="24"/>
          <w:szCs w:val="24"/>
          <w:lang w:eastAsia="es-CO"/>
        </w:rPr>
      </w:pPr>
    </w:p>
    <w:p w14:paraId="20BCA7BC" w14:textId="5DE35A21" w:rsidR="00796A5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Al dar respuesta a la acción a través de curador ad litem -</w:t>
      </w:r>
      <w:r w:rsidR="00796A51" w:rsidRPr="00C71C5A">
        <w:rPr>
          <w:rFonts w:ascii="Arial" w:eastAsia="Times New Roman" w:hAnsi="Arial" w:cs="Arial"/>
          <w:sz w:val="24"/>
          <w:szCs w:val="24"/>
          <w:lang w:eastAsia="es-CO"/>
        </w:rPr>
        <w:t>archivo 07 carpeta primera instancia</w:t>
      </w:r>
      <w:r w:rsidRPr="00C71C5A">
        <w:rPr>
          <w:rFonts w:ascii="Arial" w:eastAsia="Times New Roman" w:hAnsi="Arial" w:cs="Arial"/>
          <w:sz w:val="24"/>
          <w:szCs w:val="24"/>
          <w:lang w:eastAsia="es-CO"/>
        </w:rPr>
        <w:t xml:space="preserve">- la Clínica Marañón S.A.S. </w:t>
      </w:r>
      <w:r w:rsidR="00796A51" w:rsidRPr="00C71C5A">
        <w:rPr>
          <w:rFonts w:ascii="Arial" w:eastAsia="Times New Roman" w:hAnsi="Arial" w:cs="Arial"/>
          <w:sz w:val="24"/>
          <w:szCs w:val="24"/>
          <w:lang w:eastAsia="es-CO"/>
        </w:rPr>
        <w:t>manifestó que no le constaba ninguno de los hechos narrados por la actora, ya que carece de información que le permita aceptarlos o negarlos. Se opuso a la prosperidad de las pretensiones y formuló las excepciones de mérito que denominó “</w:t>
      </w:r>
      <w:r w:rsidR="00796A51" w:rsidRPr="00C71C5A">
        <w:rPr>
          <w:rFonts w:ascii="Arial" w:eastAsia="Times New Roman" w:hAnsi="Arial" w:cs="Arial"/>
          <w:i/>
          <w:sz w:val="24"/>
          <w:szCs w:val="24"/>
          <w:lang w:eastAsia="es-CO"/>
        </w:rPr>
        <w:t>Excepción de fondo falta de causa para demandar”, “Excepción de fondo cobro de lo no debido”, “Excepción de fondo de prescripción</w:t>
      </w:r>
      <w:r w:rsidR="00796A51" w:rsidRPr="00C71C5A">
        <w:rPr>
          <w:rFonts w:ascii="Arial" w:eastAsia="Times New Roman" w:hAnsi="Arial" w:cs="Arial"/>
          <w:sz w:val="24"/>
          <w:szCs w:val="24"/>
          <w:lang w:eastAsia="es-CO"/>
        </w:rPr>
        <w:t>”</w:t>
      </w:r>
      <w:r w:rsidR="003C07B8" w:rsidRPr="00C71C5A">
        <w:rPr>
          <w:rFonts w:ascii="Arial" w:eastAsia="Times New Roman" w:hAnsi="Arial" w:cs="Arial"/>
          <w:sz w:val="24"/>
          <w:szCs w:val="24"/>
          <w:lang w:eastAsia="es-CO"/>
        </w:rPr>
        <w:t xml:space="preserve"> y</w:t>
      </w:r>
      <w:r w:rsidR="00796A51" w:rsidRPr="00C71C5A">
        <w:rPr>
          <w:rFonts w:ascii="Arial" w:eastAsia="Times New Roman" w:hAnsi="Arial" w:cs="Arial"/>
          <w:sz w:val="24"/>
          <w:szCs w:val="24"/>
          <w:lang w:eastAsia="es-CO"/>
        </w:rPr>
        <w:t xml:space="preserve"> “</w:t>
      </w:r>
      <w:r w:rsidR="00796A51" w:rsidRPr="00C71C5A">
        <w:rPr>
          <w:rFonts w:ascii="Arial" w:eastAsia="Times New Roman" w:hAnsi="Arial" w:cs="Arial"/>
          <w:i/>
          <w:sz w:val="24"/>
          <w:szCs w:val="24"/>
          <w:lang w:eastAsia="es-CO"/>
        </w:rPr>
        <w:t>Excepción innominada</w:t>
      </w:r>
      <w:r w:rsidR="00796A51" w:rsidRPr="00C71C5A">
        <w:rPr>
          <w:rFonts w:ascii="Arial" w:eastAsia="Times New Roman" w:hAnsi="Arial" w:cs="Arial"/>
          <w:sz w:val="24"/>
          <w:szCs w:val="24"/>
          <w:lang w:eastAsia="es-CO"/>
        </w:rPr>
        <w:t>”.</w:t>
      </w:r>
    </w:p>
    <w:p w14:paraId="176FFF35" w14:textId="77777777" w:rsidR="00163D11" w:rsidRPr="00C71C5A" w:rsidRDefault="00163D11" w:rsidP="00C71C5A">
      <w:pPr>
        <w:spacing w:after="0"/>
        <w:jc w:val="both"/>
        <w:textAlignment w:val="baseline"/>
        <w:rPr>
          <w:rFonts w:ascii="Arial" w:eastAsia="Times New Roman" w:hAnsi="Arial" w:cs="Arial"/>
          <w:sz w:val="24"/>
          <w:szCs w:val="24"/>
          <w:lang w:eastAsia="es-CO"/>
        </w:rPr>
      </w:pPr>
    </w:p>
    <w:p w14:paraId="47E7A6A9" w14:textId="323F7C23" w:rsidR="00C8236E"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En sentencia de</w:t>
      </w:r>
      <w:r w:rsidR="00796A51" w:rsidRPr="00C71C5A">
        <w:rPr>
          <w:rFonts w:ascii="Arial" w:eastAsia="Times New Roman" w:hAnsi="Arial" w:cs="Arial"/>
          <w:sz w:val="24"/>
          <w:szCs w:val="24"/>
          <w:lang w:eastAsia="es-CO"/>
        </w:rPr>
        <w:t xml:space="preserve"> 21 </w:t>
      </w:r>
      <w:r w:rsidRPr="00C71C5A">
        <w:rPr>
          <w:rFonts w:ascii="Arial" w:eastAsia="Times New Roman" w:hAnsi="Arial" w:cs="Arial"/>
          <w:sz w:val="24"/>
          <w:szCs w:val="24"/>
          <w:lang w:eastAsia="es-CO"/>
        </w:rPr>
        <w:t xml:space="preserve">de </w:t>
      </w:r>
      <w:r w:rsidR="00796A51" w:rsidRPr="00C71C5A">
        <w:rPr>
          <w:rFonts w:ascii="Arial" w:eastAsia="Times New Roman" w:hAnsi="Arial" w:cs="Arial"/>
          <w:sz w:val="24"/>
          <w:szCs w:val="24"/>
          <w:lang w:eastAsia="es-CO"/>
        </w:rPr>
        <w:t>julio</w:t>
      </w:r>
      <w:r w:rsidRPr="00C71C5A">
        <w:rPr>
          <w:rFonts w:ascii="Arial" w:eastAsia="Times New Roman" w:hAnsi="Arial" w:cs="Arial"/>
          <w:sz w:val="24"/>
          <w:szCs w:val="24"/>
          <w:lang w:eastAsia="es-CO"/>
        </w:rPr>
        <w:t xml:space="preserve"> de 202</w:t>
      </w:r>
      <w:r w:rsidR="00796A51" w:rsidRPr="00C71C5A">
        <w:rPr>
          <w:rFonts w:ascii="Arial" w:eastAsia="Times New Roman" w:hAnsi="Arial" w:cs="Arial"/>
          <w:sz w:val="24"/>
          <w:szCs w:val="24"/>
          <w:lang w:eastAsia="es-CO"/>
        </w:rPr>
        <w:t>2</w:t>
      </w:r>
      <w:r w:rsidRPr="00C71C5A">
        <w:rPr>
          <w:rFonts w:ascii="Arial" w:eastAsia="Times New Roman" w:hAnsi="Arial" w:cs="Arial"/>
          <w:sz w:val="24"/>
          <w:szCs w:val="24"/>
          <w:lang w:eastAsia="es-CO"/>
        </w:rPr>
        <w:t xml:space="preserve">, la funcionaria de primer grado, después de referenciar el contenido de los artículos 22, 23 y 24 del CST y de analizar las pruebas allegadas al plenario, </w:t>
      </w:r>
      <w:r w:rsidR="008D2E02" w:rsidRPr="00C71C5A">
        <w:rPr>
          <w:rFonts w:ascii="Arial" w:eastAsia="Times New Roman" w:hAnsi="Arial" w:cs="Arial"/>
          <w:sz w:val="24"/>
          <w:szCs w:val="24"/>
          <w:lang w:eastAsia="es-CO"/>
        </w:rPr>
        <w:t xml:space="preserve">concluyó que </w:t>
      </w:r>
      <w:r w:rsidR="00944741" w:rsidRPr="00C71C5A">
        <w:rPr>
          <w:rFonts w:ascii="Arial" w:eastAsia="Times New Roman" w:hAnsi="Arial" w:cs="Arial"/>
          <w:sz w:val="24"/>
          <w:szCs w:val="24"/>
          <w:lang w:eastAsia="es-CO"/>
        </w:rPr>
        <w:t xml:space="preserve">entre la señora María Estrella Galvis Arias y la Clínica Marañón de Pereira existió un contrato de trabajo a término indefinido que inició el 31 de julio de 1990, indicando frente al extremo final de la relación laboral, que el mismo debía ubicarse para el </w:t>
      </w:r>
      <w:r w:rsidR="0082222F" w:rsidRPr="00C71C5A">
        <w:rPr>
          <w:rFonts w:ascii="Arial" w:eastAsia="Times New Roman" w:hAnsi="Arial" w:cs="Arial"/>
          <w:sz w:val="24"/>
          <w:szCs w:val="24"/>
          <w:lang w:eastAsia="es-CO"/>
        </w:rPr>
        <w:t xml:space="preserve">2 de octubre de 2016, en consideración a que al proceso fue allegado documento denominado “Pacto Colectivo”, celebrado entre </w:t>
      </w:r>
      <w:r w:rsidR="00705CE1" w:rsidRPr="00C71C5A">
        <w:rPr>
          <w:rFonts w:ascii="Arial" w:eastAsia="Times New Roman" w:hAnsi="Arial" w:cs="Arial"/>
          <w:sz w:val="24"/>
          <w:szCs w:val="24"/>
          <w:lang w:eastAsia="es-CO"/>
        </w:rPr>
        <w:t xml:space="preserve">la entidad accionada y sus trabajadores, incluida la demandante, en donde se convino, entre otras cosas, la suspensión de la ejecución de los contratos de trabajo </w:t>
      </w:r>
      <w:r w:rsidR="00AA11A3" w:rsidRPr="00C71C5A">
        <w:rPr>
          <w:rFonts w:ascii="Arial" w:eastAsia="Times New Roman" w:hAnsi="Arial" w:cs="Arial"/>
          <w:sz w:val="24"/>
          <w:szCs w:val="24"/>
          <w:lang w:eastAsia="es-CO"/>
        </w:rPr>
        <w:t xml:space="preserve">por un periodo de cuatro meses contados a partir del 2 de junio de 2016, habiendo quedado probado en el plenario que vencido ese término, la actora se presentó a </w:t>
      </w:r>
      <w:r w:rsidR="00A73A70" w:rsidRPr="00C71C5A">
        <w:rPr>
          <w:rFonts w:ascii="Arial" w:eastAsia="Times New Roman" w:hAnsi="Arial" w:cs="Arial"/>
          <w:sz w:val="24"/>
          <w:szCs w:val="24"/>
          <w:lang w:eastAsia="es-CO"/>
        </w:rPr>
        <w:t xml:space="preserve">retomar sus actividades, pero la Clínica Marañón S.A.S. </w:t>
      </w:r>
      <w:r w:rsidR="002933EF" w:rsidRPr="00C71C5A">
        <w:rPr>
          <w:rFonts w:ascii="Arial" w:eastAsia="Times New Roman" w:hAnsi="Arial" w:cs="Arial"/>
          <w:sz w:val="24"/>
          <w:szCs w:val="24"/>
          <w:lang w:eastAsia="es-CO"/>
        </w:rPr>
        <w:t xml:space="preserve">no permitió que </w:t>
      </w:r>
      <w:r w:rsidR="00FB0CA8" w:rsidRPr="00C71C5A">
        <w:rPr>
          <w:rFonts w:ascii="Arial" w:eastAsia="Times New Roman" w:hAnsi="Arial" w:cs="Arial"/>
          <w:sz w:val="24"/>
          <w:szCs w:val="24"/>
          <w:lang w:eastAsia="es-CO"/>
        </w:rPr>
        <w:t>ella se reintegrara, causándose de esta manera la terminación unilateral y sin justa causa del contrato de trabajo a partir del 2 de octubre de 2016.</w:t>
      </w:r>
    </w:p>
    <w:p w14:paraId="764D3165" w14:textId="77777777" w:rsidR="00FB0CA8" w:rsidRPr="00C71C5A" w:rsidRDefault="00FB0CA8" w:rsidP="00C71C5A">
      <w:pPr>
        <w:spacing w:after="0"/>
        <w:jc w:val="both"/>
        <w:textAlignment w:val="baseline"/>
        <w:rPr>
          <w:rFonts w:ascii="Arial" w:eastAsia="Times New Roman" w:hAnsi="Arial" w:cs="Arial"/>
          <w:sz w:val="24"/>
          <w:szCs w:val="24"/>
          <w:lang w:eastAsia="es-CO"/>
        </w:rPr>
      </w:pPr>
    </w:p>
    <w:p w14:paraId="07E05164" w14:textId="05599762" w:rsidR="00903ABF" w:rsidRPr="00C71C5A" w:rsidRDefault="00FB0CA8"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Conforme con lo expuesto</w:t>
      </w:r>
      <w:r w:rsidR="00BB52EA" w:rsidRPr="00C71C5A">
        <w:rPr>
          <w:rFonts w:ascii="Arial" w:eastAsia="Times New Roman" w:hAnsi="Arial" w:cs="Arial"/>
          <w:sz w:val="24"/>
          <w:szCs w:val="24"/>
          <w:lang w:eastAsia="es-CO"/>
        </w:rPr>
        <w:t xml:space="preserve"> y al no existir prueba en el proceso que </w:t>
      </w:r>
      <w:r w:rsidR="00163D11" w:rsidRPr="00C71C5A">
        <w:rPr>
          <w:rFonts w:ascii="Arial" w:eastAsia="Times New Roman" w:hAnsi="Arial" w:cs="Arial"/>
          <w:sz w:val="24"/>
          <w:szCs w:val="24"/>
          <w:lang w:eastAsia="es-CO"/>
        </w:rPr>
        <w:t xml:space="preserve">demuestre el pago de las acreencias laborales reclamadas por </w:t>
      </w:r>
      <w:r w:rsidR="008A758E" w:rsidRPr="00C71C5A">
        <w:rPr>
          <w:rFonts w:ascii="Arial" w:eastAsia="Times New Roman" w:hAnsi="Arial" w:cs="Arial"/>
          <w:sz w:val="24"/>
          <w:szCs w:val="24"/>
          <w:lang w:eastAsia="es-CO"/>
        </w:rPr>
        <w:t>la</w:t>
      </w:r>
      <w:r w:rsidR="00163D11" w:rsidRPr="00C71C5A">
        <w:rPr>
          <w:rFonts w:ascii="Arial" w:eastAsia="Times New Roman" w:hAnsi="Arial" w:cs="Arial"/>
          <w:sz w:val="24"/>
          <w:szCs w:val="24"/>
          <w:lang w:eastAsia="es-CO"/>
        </w:rPr>
        <w:t xml:space="preserve"> actor</w:t>
      </w:r>
      <w:r w:rsidR="008A758E" w:rsidRPr="00C71C5A">
        <w:rPr>
          <w:rFonts w:ascii="Arial" w:eastAsia="Times New Roman" w:hAnsi="Arial" w:cs="Arial"/>
          <w:sz w:val="24"/>
          <w:szCs w:val="24"/>
          <w:lang w:eastAsia="es-CO"/>
        </w:rPr>
        <w:t>a</w:t>
      </w:r>
      <w:r w:rsidR="00163D11" w:rsidRPr="00C71C5A">
        <w:rPr>
          <w:rFonts w:ascii="Arial" w:eastAsia="Times New Roman" w:hAnsi="Arial" w:cs="Arial"/>
          <w:sz w:val="24"/>
          <w:szCs w:val="24"/>
          <w:lang w:eastAsia="es-CO"/>
        </w:rPr>
        <w:t xml:space="preserve">, </w:t>
      </w:r>
      <w:r w:rsidR="00BB52EA" w:rsidRPr="00C71C5A">
        <w:rPr>
          <w:rFonts w:ascii="Arial" w:eastAsia="Times New Roman" w:hAnsi="Arial" w:cs="Arial"/>
          <w:sz w:val="24"/>
          <w:szCs w:val="24"/>
          <w:lang w:eastAsia="es-CO"/>
        </w:rPr>
        <w:t xml:space="preserve">condenó </w:t>
      </w:r>
      <w:r w:rsidR="00CA50AC" w:rsidRPr="00C71C5A">
        <w:rPr>
          <w:rFonts w:ascii="Arial" w:eastAsia="Times New Roman" w:hAnsi="Arial" w:cs="Arial"/>
          <w:sz w:val="24"/>
          <w:szCs w:val="24"/>
          <w:lang w:eastAsia="es-CO"/>
        </w:rPr>
        <w:t>a la Clínica Marañón S.A.S.</w:t>
      </w:r>
      <w:r w:rsidR="00913A8E" w:rsidRPr="00C71C5A">
        <w:rPr>
          <w:rFonts w:ascii="Arial" w:eastAsia="Times New Roman" w:hAnsi="Arial" w:cs="Arial"/>
          <w:sz w:val="24"/>
          <w:szCs w:val="24"/>
          <w:lang w:eastAsia="es-CO"/>
        </w:rPr>
        <w:t>, tomando como salario base de liquidación la suma de $1.099.000,</w:t>
      </w:r>
      <w:r w:rsidR="00CA50AC" w:rsidRPr="00C71C5A">
        <w:rPr>
          <w:rFonts w:ascii="Arial" w:eastAsia="Times New Roman" w:hAnsi="Arial" w:cs="Arial"/>
          <w:sz w:val="24"/>
          <w:szCs w:val="24"/>
          <w:lang w:eastAsia="es-CO"/>
        </w:rPr>
        <w:t xml:space="preserve"> a reconocer y pagar </w:t>
      </w:r>
      <w:r w:rsidR="005F2124" w:rsidRPr="00C71C5A">
        <w:rPr>
          <w:rFonts w:ascii="Arial" w:eastAsia="Times New Roman" w:hAnsi="Arial" w:cs="Arial"/>
          <w:sz w:val="24"/>
          <w:szCs w:val="24"/>
          <w:lang w:eastAsia="es-CO"/>
        </w:rPr>
        <w:t xml:space="preserve">a favor de la demandante </w:t>
      </w:r>
      <w:r w:rsidR="00D2706A" w:rsidRPr="00C71C5A">
        <w:rPr>
          <w:rFonts w:ascii="Arial" w:eastAsia="Times New Roman" w:hAnsi="Arial" w:cs="Arial"/>
          <w:sz w:val="24"/>
          <w:szCs w:val="24"/>
          <w:lang w:eastAsia="es-CO"/>
        </w:rPr>
        <w:t>las siguientes sumas de dinero: i) $1.663.291 por concepto de cesantías</w:t>
      </w:r>
      <w:r w:rsidR="002E0A26" w:rsidRPr="00C71C5A">
        <w:rPr>
          <w:rFonts w:ascii="Arial" w:eastAsia="Times New Roman" w:hAnsi="Arial" w:cs="Arial"/>
          <w:sz w:val="24"/>
          <w:szCs w:val="24"/>
          <w:lang w:eastAsia="es-CO"/>
        </w:rPr>
        <w:t>; ii) $165.274 por concepto de intereses a las cesantías</w:t>
      </w:r>
      <w:r w:rsidR="00CF4591" w:rsidRPr="00C71C5A">
        <w:rPr>
          <w:rFonts w:ascii="Arial" w:eastAsia="Times New Roman" w:hAnsi="Arial" w:cs="Arial"/>
          <w:sz w:val="24"/>
          <w:szCs w:val="24"/>
          <w:lang w:eastAsia="es-CO"/>
        </w:rPr>
        <w:t xml:space="preserve">; iii) 490.291 por concepto de prima de servicios; iv) 778.458 por concepto de </w:t>
      </w:r>
      <w:r w:rsidR="00CF4591" w:rsidRPr="00C71C5A">
        <w:rPr>
          <w:rFonts w:ascii="Arial" w:eastAsia="Times New Roman" w:hAnsi="Arial" w:cs="Arial"/>
          <w:sz w:val="24"/>
          <w:szCs w:val="24"/>
          <w:lang w:eastAsia="es-CO"/>
        </w:rPr>
        <w:lastRenderedPageBreak/>
        <w:t>compensación de vacaciones</w:t>
      </w:r>
      <w:r w:rsidR="00A024F6" w:rsidRPr="00C71C5A">
        <w:rPr>
          <w:rFonts w:ascii="Arial" w:eastAsia="Times New Roman" w:hAnsi="Arial" w:cs="Arial"/>
          <w:sz w:val="24"/>
          <w:szCs w:val="24"/>
          <w:lang w:eastAsia="es-CO"/>
        </w:rPr>
        <w:t>; $19.540.219 por concepto de indemnización por despido sin justa causa</w:t>
      </w:r>
      <w:r w:rsidR="00903ABF" w:rsidRPr="00C71C5A">
        <w:rPr>
          <w:rFonts w:ascii="Arial" w:eastAsia="Times New Roman" w:hAnsi="Arial" w:cs="Arial"/>
          <w:sz w:val="24"/>
          <w:szCs w:val="24"/>
          <w:lang w:eastAsia="es-CO"/>
        </w:rPr>
        <w:t>.</w:t>
      </w:r>
    </w:p>
    <w:p w14:paraId="4AADB62C" w14:textId="77777777" w:rsidR="00903ABF" w:rsidRPr="00C71C5A" w:rsidRDefault="00903ABF" w:rsidP="00C71C5A">
      <w:pPr>
        <w:spacing w:after="0"/>
        <w:jc w:val="both"/>
        <w:textAlignment w:val="baseline"/>
        <w:rPr>
          <w:rFonts w:ascii="Arial" w:eastAsia="Times New Roman" w:hAnsi="Arial" w:cs="Arial"/>
          <w:sz w:val="24"/>
          <w:szCs w:val="24"/>
          <w:lang w:eastAsia="es-CO"/>
        </w:rPr>
      </w:pPr>
    </w:p>
    <w:p w14:paraId="61FEDD65" w14:textId="77777777" w:rsidR="000F3CD7" w:rsidRPr="00C71C5A" w:rsidRDefault="00903ABF"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Así mismo, al no existir pruebas que demuestren que </w:t>
      </w:r>
      <w:r w:rsidR="000A792C" w:rsidRPr="00C71C5A">
        <w:rPr>
          <w:rFonts w:ascii="Arial" w:eastAsia="Times New Roman" w:hAnsi="Arial" w:cs="Arial"/>
          <w:sz w:val="24"/>
          <w:szCs w:val="24"/>
          <w:lang w:eastAsia="es-CO"/>
        </w:rPr>
        <w:t xml:space="preserve">la ausencia de pago de las prestaciones sociales </w:t>
      </w:r>
      <w:r w:rsidR="00F17AE3" w:rsidRPr="00C71C5A">
        <w:rPr>
          <w:rFonts w:ascii="Arial" w:eastAsia="Times New Roman" w:hAnsi="Arial" w:cs="Arial"/>
          <w:sz w:val="24"/>
          <w:szCs w:val="24"/>
          <w:lang w:eastAsia="es-CO"/>
        </w:rPr>
        <w:t>por parte de la Clínica Marañón S.A.S. obedecieron a un comportamiento que se pueda ubicar en el plano de la buena fe, condenó a la entidad empleadora a reconocer y pagar a favor de la accionante la sanción moratoria prevista en el artículo 65 del CST</w:t>
      </w:r>
      <w:r w:rsidR="00387798" w:rsidRPr="00C71C5A">
        <w:rPr>
          <w:rFonts w:ascii="Arial" w:eastAsia="Times New Roman" w:hAnsi="Arial" w:cs="Arial"/>
          <w:sz w:val="24"/>
          <w:szCs w:val="24"/>
          <w:lang w:eastAsia="es-CO"/>
        </w:rPr>
        <w:t>, correspondiente a la suma diaria de $36.633 a partir del 3 de octubre de 2016 y</w:t>
      </w:r>
      <w:r w:rsidR="005676EA" w:rsidRPr="00C71C5A">
        <w:rPr>
          <w:rFonts w:ascii="Arial" w:eastAsia="Times New Roman" w:hAnsi="Arial" w:cs="Arial"/>
          <w:sz w:val="24"/>
          <w:szCs w:val="24"/>
          <w:lang w:eastAsia="es-CO"/>
        </w:rPr>
        <w:t xml:space="preserve"> hasta el 3 de octubre de 2018, </w:t>
      </w:r>
      <w:r w:rsidR="0042505E" w:rsidRPr="00C71C5A">
        <w:rPr>
          <w:rFonts w:ascii="Arial" w:eastAsia="Times New Roman" w:hAnsi="Arial" w:cs="Arial"/>
          <w:sz w:val="24"/>
          <w:szCs w:val="24"/>
          <w:lang w:eastAsia="es-CO"/>
        </w:rPr>
        <w:t xml:space="preserve">condenando a la sociedad accionada a reconocer y pagar a partir del 4 de octubre de 2018 intereses a la tasa máxima de créditos </w:t>
      </w:r>
      <w:r w:rsidR="003B6A8D" w:rsidRPr="00C71C5A">
        <w:rPr>
          <w:rFonts w:ascii="Arial" w:eastAsia="Times New Roman" w:hAnsi="Arial" w:cs="Arial"/>
          <w:sz w:val="24"/>
          <w:szCs w:val="24"/>
          <w:lang w:eastAsia="es-CO"/>
        </w:rPr>
        <w:t>de libre asignación certificados por la Superintendencia Financiera, los cuales corren hasta que se verifique el pago total de la obligación.</w:t>
      </w:r>
    </w:p>
    <w:p w14:paraId="1AC14F85" w14:textId="77777777" w:rsidR="000F3CD7" w:rsidRPr="00C71C5A" w:rsidRDefault="000F3CD7" w:rsidP="00C71C5A">
      <w:pPr>
        <w:spacing w:after="0"/>
        <w:jc w:val="both"/>
        <w:textAlignment w:val="baseline"/>
        <w:rPr>
          <w:rFonts w:ascii="Arial" w:eastAsia="Times New Roman" w:hAnsi="Arial" w:cs="Arial"/>
          <w:sz w:val="24"/>
          <w:szCs w:val="24"/>
          <w:lang w:eastAsia="es-CO"/>
        </w:rPr>
      </w:pPr>
    </w:p>
    <w:p w14:paraId="40EA11E3" w14:textId="77777777" w:rsidR="00AB2134" w:rsidRPr="00C71C5A" w:rsidRDefault="000F3CD7"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Posteriormente, condenó a la entidad empleadora a reconocer y pagar </w:t>
      </w:r>
      <w:r w:rsidR="00A40591" w:rsidRPr="00C71C5A">
        <w:rPr>
          <w:rFonts w:ascii="Arial" w:eastAsia="Times New Roman" w:hAnsi="Arial" w:cs="Arial"/>
          <w:sz w:val="24"/>
          <w:szCs w:val="24"/>
          <w:lang w:eastAsia="es-CO"/>
        </w:rPr>
        <w:t>la suma de $8.352.399 por concepto de sanción moratoria del artículo 99 de la ley 50 de 1990, por la falta de consignación de las cesantías del año 2015.</w:t>
      </w:r>
    </w:p>
    <w:p w14:paraId="64C3B3D7" w14:textId="77777777" w:rsidR="00AB2134" w:rsidRPr="00C71C5A" w:rsidRDefault="00AB2134" w:rsidP="00C71C5A">
      <w:pPr>
        <w:spacing w:after="0"/>
        <w:jc w:val="both"/>
        <w:textAlignment w:val="baseline"/>
        <w:rPr>
          <w:rFonts w:ascii="Arial" w:eastAsia="Times New Roman" w:hAnsi="Arial" w:cs="Arial"/>
          <w:sz w:val="24"/>
          <w:szCs w:val="24"/>
          <w:lang w:eastAsia="es-CO"/>
        </w:rPr>
      </w:pPr>
    </w:p>
    <w:p w14:paraId="5A7F83A1" w14:textId="77777777" w:rsidR="00AB2134" w:rsidRPr="00C71C5A" w:rsidRDefault="00AB2134"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Finalmente, condenó en costas procesales en un 100% a la entidad accionada, en favor de la demandante.</w:t>
      </w:r>
    </w:p>
    <w:p w14:paraId="645C2AF8" w14:textId="77777777" w:rsidR="00AB2134" w:rsidRPr="00C71C5A" w:rsidRDefault="00AB2134" w:rsidP="00C71C5A">
      <w:pPr>
        <w:spacing w:after="0"/>
        <w:jc w:val="both"/>
        <w:textAlignment w:val="baseline"/>
        <w:rPr>
          <w:rFonts w:ascii="Arial" w:eastAsia="Times New Roman" w:hAnsi="Arial" w:cs="Arial"/>
          <w:sz w:val="24"/>
          <w:szCs w:val="24"/>
          <w:lang w:eastAsia="es-CO"/>
        </w:rPr>
      </w:pPr>
    </w:p>
    <w:p w14:paraId="43AE097D" w14:textId="77777777" w:rsidR="00C74935" w:rsidRPr="00C71C5A" w:rsidRDefault="009F76F6"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Inconforme con la decisión, el curador ad litem que representa los intereses de la Clínica Marañ</w:t>
      </w:r>
      <w:r w:rsidR="00911F47" w:rsidRPr="00C71C5A">
        <w:rPr>
          <w:rFonts w:ascii="Arial" w:eastAsia="Times New Roman" w:hAnsi="Arial" w:cs="Arial"/>
          <w:sz w:val="24"/>
          <w:szCs w:val="24"/>
          <w:lang w:eastAsia="es-CO"/>
        </w:rPr>
        <w:t xml:space="preserve">ón interpuso </w:t>
      </w:r>
      <w:r w:rsidR="000C2FF7" w:rsidRPr="00C71C5A">
        <w:rPr>
          <w:rFonts w:ascii="Arial" w:eastAsia="Times New Roman" w:hAnsi="Arial" w:cs="Arial"/>
          <w:sz w:val="24"/>
          <w:szCs w:val="24"/>
          <w:lang w:eastAsia="es-CO"/>
        </w:rPr>
        <w:t>recurso de apelación</w:t>
      </w:r>
      <w:r w:rsidR="00AD0848" w:rsidRPr="00C71C5A">
        <w:rPr>
          <w:rFonts w:ascii="Arial" w:eastAsia="Times New Roman" w:hAnsi="Arial" w:cs="Arial"/>
          <w:sz w:val="24"/>
          <w:szCs w:val="24"/>
          <w:lang w:eastAsia="es-CO"/>
        </w:rPr>
        <w:t>, manifestando que</w:t>
      </w:r>
      <w:r w:rsidR="001F58F7" w:rsidRPr="00C71C5A">
        <w:rPr>
          <w:rFonts w:ascii="Arial" w:eastAsia="Times New Roman" w:hAnsi="Arial" w:cs="Arial"/>
          <w:sz w:val="24"/>
          <w:szCs w:val="24"/>
          <w:lang w:eastAsia="es-CO"/>
        </w:rPr>
        <w:t xml:space="preserve"> el pacto colectivo celebrado entre la Clínica Marañón S.A.S. y sus trabajadores, incluida la señora María Estrella Galvis Arias</w:t>
      </w:r>
      <w:r w:rsidR="00A47D49" w:rsidRPr="00C71C5A">
        <w:rPr>
          <w:rFonts w:ascii="Arial" w:eastAsia="Times New Roman" w:hAnsi="Arial" w:cs="Arial"/>
          <w:sz w:val="24"/>
          <w:szCs w:val="24"/>
          <w:lang w:eastAsia="es-CO"/>
        </w:rPr>
        <w:t>, no produjo ningún efecto, debido a que</w:t>
      </w:r>
      <w:r w:rsidR="00C74935" w:rsidRPr="00C71C5A">
        <w:rPr>
          <w:rFonts w:ascii="Arial" w:eastAsia="Times New Roman" w:hAnsi="Arial" w:cs="Arial"/>
          <w:sz w:val="24"/>
          <w:szCs w:val="24"/>
          <w:lang w:eastAsia="es-CO"/>
        </w:rPr>
        <w:t xml:space="preserve"> el mismo no fue depositado ante el Ministerio del Trabajo como lo ordena la ley.</w:t>
      </w:r>
    </w:p>
    <w:p w14:paraId="7D78F519" w14:textId="77777777" w:rsidR="00C74935" w:rsidRPr="00C71C5A" w:rsidRDefault="00C74935" w:rsidP="00C71C5A">
      <w:pPr>
        <w:spacing w:after="0"/>
        <w:jc w:val="both"/>
        <w:textAlignment w:val="baseline"/>
        <w:rPr>
          <w:rFonts w:ascii="Arial" w:eastAsia="Times New Roman" w:hAnsi="Arial" w:cs="Arial"/>
          <w:sz w:val="24"/>
          <w:szCs w:val="24"/>
          <w:lang w:eastAsia="es-CO"/>
        </w:rPr>
      </w:pPr>
    </w:p>
    <w:p w14:paraId="5052A530" w14:textId="67EC109A" w:rsidR="00370BDB" w:rsidRPr="00C71C5A" w:rsidRDefault="00C74935"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Así mismo, considera que </w:t>
      </w:r>
      <w:r w:rsidR="004201BD" w:rsidRPr="00C71C5A">
        <w:rPr>
          <w:rFonts w:ascii="Arial" w:eastAsia="Times New Roman" w:hAnsi="Arial" w:cs="Arial"/>
          <w:sz w:val="24"/>
          <w:szCs w:val="24"/>
          <w:lang w:eastAsia="es-CO"/>
        </w:rPr>
        <w:t xml:space="preserve">al no haberse prestado el servicio entre el 2 de junio de 2016 y el 2 de octubre de 2016, la liquidación </w:t>
      </w:r>
      <w:r w:rsidR="001E1849" w:rsidRPr="00C71C5A">
        <w:rPr>
          <w:rFonts w:ascii="Arial" w:eastAsia="Times New Roman" w:hAnsi="Arial" w:cs="Arial"/>
          <w:sz w:val="24"/>
          <w:szCs w:val="24"/>
          <w:lang w:eastAsia="es-CO"/>
        </w:rPr>
        <w:t xml:space="preserve">de las prestaciones sociales </w:t>
      </w:r>
      <w:r w:rsidR="001F3DBD" w:rsidRPr="00C71C5A">
        <w:rPr>
          <w:rFonts w:ascii="Arial" w:eastAsia="Times New Roman" w:hAnsi="Arial" w:cs="Arial"/>
          <w:sz w:val="24"/>
          <w:szCs w:val="24"/>
          <w:lang w:eastAsia="es-CO"/>
        </w:rPr>
        <w:t>y vacaciones efectuada por el juzgado resulta errónea.</w:t>
      </w:r>
      <w:r w:rsidR="00370BDB" w:rsidRPr="00C71C5A">
        <w:rPr>
          <w:rFonts w:ascii="Arial" w:eastAsia="Times New Roman" w:hAnsi="Arial" w:cs="Arial"/>
          <w:sz w:val="24"/>
          <w:szCs w:val="24"/>
          <w:lang w:eastAsia="es-CO"/>
        </w:rPr>
        <w:t xml:space="preserve"> </w:t>
      </w:r>
    </w:p>
    <w:p w14:paraId="6E3D4A5D" w14:textId="565D4CA7" w:rsidR="00163D11" w:rsidRDefault="00163D11" w:rsidP="00C71C5A">
      <w:pPr>
        <w:spacing w:after="0"/>
        <w:jc w:val="both"/>
        <w:textAlignment w:val="baseline"/>
        <w:rPr>
          <w:rFonts w:ascii="Arial" w:eastAsia="Times New Roman" w:hAnsi="Arial" w:cs="Arial"/>
          <w:sz w:val="24"/>
          <w:szCs w:val="24"/>
          <w:lang w:eastAsia="es-CO"/>
        </w:rPr>
      </w:pPr>
    </w:p>
    <w:p w14:paraId="54529109" w14:textId="77777777" w:rsidR="00D943F4" w:rsidRPr="00C71C5A" w:rsidRDefault="00D943F4" w:rsidP="00C71C5A">
      <w:pPr>
        <w:spacing w:after="0"/>
        <w:jc w:val="both"/>
        <w:textAlignment w:val="baseline"/>
        <w:rPr>
          <w:rFonts w:ascii="Arial" w:eastAsia="Times New Roman" w:hAnsi="Arial" w:cs="Arial"/>
          <w:sz w:val="24"/>
          <w:szCs w:val="24"/>
          <w:lang w:eastAsia="es-CO"/>
        </w:rPr>
      </w:pPr>
    </w:p>
    <w:p w14:paraId="405ACC59" w14:textId="77777777" w:rsidR="00163D11" w:rsidRPr="00C71C5A" w:rsidRDefault="00163D11"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ALEGATOS DE CONCLUSIÓN</w:t>
      </w:r>
      <w:r w:rsidRPr="00C71C5A">
        <w:rPr>
          <w:rFonts w:ascii="Arial" w:eastAsia="Times New Roman" w:hAnsi="Arial" w:cs="Arial"/>
          <w:sz w:val="24"/>
          <w:szCs w:val="24"/>
          <w:lang w:eastAsia="es-CO"/>
        </w:rPr>
        <w:t>    </w:t>
      </w:r>
    </w:p>
    <w:p w14:paraId="765E5A68" w14:textId="77777777" w:rsidR="00163D11" w:rsidRPr="00C71C5A" w:rsidRDefault="00163D11"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1CBF2D16" w14:textId="15D8D3DD"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Conforme se dejó plasmado en la constancia emitida por la Secretaría de la Corporación,</w:t>
      </w:r>
      <w:r w:rsidR="004800E4" w:rsidRPr="00C71C5A">
        <w:rPr>
          <w:rFonts w:ascii="Arial" w:eastAsia="Times New Roman" w:hAnsi="Arial" w:cs="Arial"/>
          <w:sz w:val="24"/>
          <w:szCs w:val="24"/>
          <w:lang w:eastAsia="es-CO"/>
        </w:rPr>
        <w:t xml:space="preserve"> </w:t>
      </w:r>
      <w:r w:rsidRPr="00C71C5A">
        <w:rPr>
          <w:rFonts w:ascii="Arial" w:eastAsia="Times New Roman" w:hAnsi="Arial" w:cs="Arial"/>
          <w:sz w:val="24"/>
          <w:szCs w:val="24"/>
          <w:lang w:eastAsia="es-CO"/>
        </w:rPr>
        <w:t>la parte actora hizo uso del derecho a remitir en término los alegatos de conclusión; mientras que el curador ad litem que defiende los intereses de la Clínica Marañón S.A.S. dejó transcurrir en silencio el plazo otorgado para tales efectos.  </w:t>
      </w:r>
    </w:p>
    <w:p w14:paraId="6D316EA5"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1C6E9EFD" w14:textId="4CF0ACC9"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En cuanto al contenido de los alegatos de conclusión remitidos por el apoderado judicial </w:t>
      </w:r>
      <w:r w:rsidR="004800E4" w:rsidRPr="00C71C5A">
        <w:rPr>
          <w:rFonts w:ascii="Arial" w:eastAsia="Times New Roman" w:hAnsi="Arial" w:cs="Arial"/>
          <w:sz w:val="24"/>
          <w:szCs w:val="24"/>
          <w:lang w:eastAsia="es-CO"/>
        </w:rPr>
        <w:t>de la señora María Estrella Galvis Arias</w:t>
      </w:r>
      <w:r w:rsidRPr="00C71C5A">
        <w:rPr>
          <w:rFonts w:ascii="Arial" w:eastAsia="Times New Roman" w:hAnsi="Arial" w:cs="Arial"/>
          <w:sz w:val="24"/>
          <w:szCs w:val="24"/>
          <w:lang w:eastAsia="es-CO"/>
        </w:rPr>
        <w:t>, teniendo en cuenta que el artículo 279 del CGP dispone que </w:t>
      </w:r>
      <w:r w:rsidRPr="00C71C5A">
        <w:rPr>
          <w:rFonts w:ascii="Arial" w:eastAsia="Times New Roman" w:hAnsi="Arial" w:cs="Arial"/>
          <w:i/>
          <w:iCs/>
          <w:sz w:val="24"/>
          <w:szCs w:val="24"/>
          <w:lang w:eastAsia="es-CO"/>
        </w:rPr>
        <w:t>“</w:t>
      </w:r>
      <w:r w:rsidR="00D456D6">
        <w:rPr>
          <w:rFonts w:ascii="Arial" w:eastAsia="Times New Roman" w:hAnsi="Arial" w:cs="Arial"/>
          <w:i/>
          <w:iCs/>
          <w:szCs w:val="24"/>
          <w:lang w:eastAsia="es-CO"/>
        </w:rPr>
        <w:t>n</w:t>
      </w:r>
      <w:r w:rsidRPr="00D456D6">
        <w:rPr>
          <w:rFonts w:ascii="Arial" w:eastAsia="Times New Roman" w:hAnsi="Arial" w:cs="Arial"/>
          <w:i/>
          <w:iCs/>
          <w:szCs w:val="24"/>
          <w:lang w:eastAsia="es-CO"/>
        </w:rPr>
        <w:t>o se podrá hacer transcripciones o reproducciones de actas, decisiones o conceptos que obren en el expediente</w:t>
      </w:r>
      <w:r w:rsidRPr="00C71C5A">
        <w:rPr>
          <w:rFonts w:ascii="Arial" w:eastAsia="Times New Roman" w:hAnsi="Arial" w:cs="Arial"/>
          <w:i/>
          <w:iCs/>
          <w:sz w:val="24"/>
          <w:szCs w:val="24"/>
          <w:lang w:eastAsia="es-CO"/>
        </w:rPr>
        <w:t>”, </w:t>
      </w:r>
      <w:r w:rsidRPr="00C71C5A">
        <w:rPr>
          <w:rFonts w:ascii="Arial" w:eastAsia="Times New Roman" w:hAnsi="Arial" w:cs="Arial"/>
          <w:sz w:val="24"/>
          <w:szCs w:val="24"/>
          <w:lang w:eastAsia="es-CO"/>
        </w:rPr>
        <w:t>baste decir </w:t>
      </w:r>
      <w:r w:rsidR="001B6702" w:rsidRPr="00C71C5A">
        <w:rPr>
          <w:rFonts w:ascii="Arial" w:eastAsia="Times New Roman" w:hAnsi="Arial" w:cs="Arial"/>
          <w:sz w:val="24"/>
          <w:szCs w:val="24"/>
          <w:lang w:eastAsia="es-CO"/>
        </w:rPr>
        <w:t xml:space="preserve">que </w:t>
      </w:r>
      <w:r w:rsidRPr="00C71C5A">
        <w:rPr>
          <w:rFonts w:ascii="Arial" w:eastAsia="Times New Roman" w:hAnsi="Arial" w:cs="Arial"/>
          <w:sz w:val="24"/>
          <w:szCs w:val="24"/>
          <w:lang w:eastAsia="es-CO"/>
        </w:rPr>
        <w:t xml:space="preserve">los argumentos allí esgrimidos coinciden con los expuestos en la demanda y con base en ellos solicita que se confirme en su integridad la sentencia proferida </w:t>
      </w:r>
      <w:r w:rsidR="001B6702" w:rsidRPr="00C71C5A">
        <w:rPr>
          <w:rFonts w:ascii="Arial" w:eastAsia="Times New Roman" w:hAnsi="Arial" w:cs="Arial"/>
          <w:sz w:val="24"/>
          <w:szCs w:val="24"/>
          <w:lang w:eastAsia="es-CO"/>
        </w:rPr>
        <w:t>por el</w:t>
      </w:r>
      <w:r w:rsidRPr="00C71C5A">
        <w:rPr>
          <w:rFonts w:ascii="Arial" w:eastAsia="Times New Roman" w:hAnsi="Arial" w:cs="Arial"/>
          <w:sz w:val="24"/>
          <w:szCs w:val="24"/>
          <w:lang w:eastAsia="es-CO"/>
        </w:rPr>
        <w:t xml:space="preserve"> Juzgado </w:t>
      </w:r>
      <w:r w:rsidR="001B6702" w:rsidRPr="00C71C5A">
        <w:rPr>
          <w:rFonts w:ascii="Arial" w:eastAsia="Times New Roman" w:hAnsi="Arial" w:cs="Arial"/>
          <w:sz w:val="24"/>
          <w:szCs w:val="24"/>
          <w:lang w:eastAsia="es-CO"/>
        </w:rPr>
        <w:t>Segundo</w:t>
      </w:r>
      <w:r w:rsidRPr="00C71C5A">
        <w:rPr>
          <w:rFonts w:ascii="Arial" w:eastAsia="Times New Roman" w:hAnsi="Arial" w:cs="Arial"/>
          <w:sz w:val="24"/>
          <w:szCs w:val="24"/>
          <w:lang w:eastAsia="es-CO"/>
        </w:rPr>
        <w:t xml:space="preserve"> Laboral del Circuito.  </w:t>
      </w:r>
    </w:p>
    <w:p w14:paraId="5AD60AE1"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66DF9EFC" w14:textId="6881CA71" w:rsidR="00D943F4"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Atendidas las argumentaciones a esta Sala de Decisión le corresponde resolver los siguientes:</w:t>
      </w:r>
    </w:p>
    <w:p w14:paraId="56404BEF" w14:textId="7BADE577" w:rsidR="00D943F4" w:rsidRDefault="00D943F4" w:rsidP="00C71C5A">
      <w:pPr>
        <w:spacing w:after="0"/>
        <w:jc w:val="both"/>
        <w:textAlignment w:val="baseline"/>
        <w:rPr>
          <w:rFonts w:ascii="Arial" w:eastAsia="Times New Roman" w:hAnsi="Arial" w:cs="Arial"/>
          <w:sz w:val="24"/>
          <w:szCs w:val="24"/>
          <w:lang w:eastAsia="es-CO"/>
        </w:rPr>
      </w:pPr>
    </w:p>
    <w:p w14:paraId="5948F7AC" w14:textId="77777777" w:rsidR="00D943F4" w:rsidRPr="00C71C5A" w:rsidRDefault="00D943F4" w:rsidP="00C71C5A">
      <w:pPr>
        <w:spacing w:after="0"/>
        <w:jc w:val="both"/>
        <w:textAlignment w:val="baseline"/>
        <w:rPr>
          <w:rFonts w:ascii="Arial" w:eastAsia="Times New Roman" w:hAnsi="Arial" w:cs="Arial"/>
          <w:sz w:val="24"/>
          <w:szCs w:val="24"/>
          <w:lang w:eastAsia="es-CO"/>
        </w:rPr>
      </w:pPr>
    </w:p>
    <w:p w14:paraId="0768F8D0" w14:textId="77777777" w:rsidR="00163D11" w:rsidRPr="00C71C5A" w:rsidRDefault="00163D11"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PROBLEMAS JURÍDICOS</w:t>
      </w:r>
      <w:r w:rsidRPr="00C71C5A">
        <w:rPr>
          <w:rFonts w:ascii="Arial" w:eastAsia="Times New Roman" w:hAnsi="Arial" w:cs="Arial"/>
          <w:sz w:val="24"/>
          <w:szCs w:val="24"/>
          <w:lang w:eastAsia="es-CO"/>
        </w:rPr>
        <w:t>    </w:t>
      </w:r>
    </w:p>
    <w:p w14:paraId="611E086B" w14:textId="77777777" w:rsidR="00163D11" w:rsidRPr="00C71C5A" w:rsidRDefault="00163D11" w:rsidP="00C71C5A">
      <w:pPr>
        <w:spacing w:after="0"/>
        <w:ind w:left="567" w:right="616"/>
        <w:jc w:val="center"/>
        <w:textAlignment w:val="baseline"/>
        <w:rPr>
          <w:rFonts w:ascii="Arial" w:eastAsia="Times New Roman" w:hAnsi="Arial" w:cs="Arial"/>
          <w:i/>
          <w:sz w:val="24"/>
          <w:szCs w:val="24"/>
          <w:lang w:eastAsia="es-CO"/>
        </w:rPr>
      </w:pPr>
      <w:r w:rsidRPr="00C71C5A">
        <w:rPr>
          <w:rFonts w:ascii="Arial" w:eastAsia="Times New Roman" w:hAnsi="Arial" w:cs="Arial"/>
          <w:i/>
          <w:sz w:val="24"/>
          <w:szCs w:val="24"/>
          <w:lang w:eastAsia="es-CO"/>
        </w:rPr>
        <w:t>    </w:t>
      </w:r>
    </w:p>
    <w:p w14:paraId="5835EE4D" w14:textId="546D138E" w:rsidR="00163D11" w:rsidRPr="00C71C5A" w:rsidRDefault="00163D11" w:rsidP="00D456D6">
      <w:pPr>
        <w:spacing w:after="0"/>
        <w:ind w:left="426" w:right="420"/>
        <w:jc w:val="both"/>
        <w:textAlignment w:val="baseline"/>
        <w:rPr>
          <w:rFonts w:ascii="Arial" w:eastAsia="Times New Roman" w:hAnsi="Arial" w:cs="Arial"/>
          <w:i/>
          <w:sz w:val="24"/>
          <w:szCs w:val="24"/>
          <w:lang w:eastAsia="es-CO"/>
        </w:rPr>
      </w:pPr>
      <w:r w:rsidRPr="00C71C5A">
        <w:rPr>
          <w:rFonts w:ascii="Arial" w:eastAsia="Times New Roman" w:hAnsi="Arial" w:cs="Arial"/>
          <w:b/>
          <w:bCs/>
          <w:i/>
          <w:sz w:val="24"/>
          <w:szCs w:val="24"/>
          <w:lang w:val="es-ES" w:eastAsia="es-CO"/>
        </w:rPr>
        <w:t>1. ¿</w:t>
      </w:r>
      <w:r w:rsidR="00BE787C" w:rsidRPr="00C71C5A">
        <w:rPr>
          <w:rFonts w:ascii="Arial" w:eastAsia="Times New Roman" w:hAnsi="Arial" w:cs="Arial"/>
          <w:b/>
          <w:bCs/>
          <w:i/>
          <w:sz w:val="24"/>
          <w:szCs w:val="24"/>
          <w:lang w:val="es-ES" w:eastAsia="es-CO"/>
        </w:rPr>
        <w:t xml:space="preserve">Celebraron </w:t>
      </w:r>
      <w:r w:rsidR="0089131B" w:rsidRPr="00C71C5A">
        <w:rPr>
          <w:rFonts w:ascii="Arial" w:eastAsia="Times New Roman" w:hAnsi="Arial" w:cs="Arial"/>
          <w:b/>
          <w:bCs/>
          <w:i/>
          <w:sz w:val="24"/>
          <w:szCs w:val="24"/>
          <w:lang w:val="es-ES" w:eastAsia="es-CO"/>
        </w:rPr>
        <w:t xml:space="preserve">la Clínica Marañón S.A.S. y sus trabajadores un auténtico </w:t>
      </w:r>
      <w:r w:rsidR="002C377E" w:rsidRPr="00C71C5A">
        <w:rPr>
          <w:rFonts w:ascii="Arial" w:eastAsia="Times New Roman" w:hAnsi="Arial" w:cs="Arial"/>
          <w:b/>
          <w:bCs/>
          <w:i/>
          <w:sz w:val="24"/>
          <w:szCs w:val="24"/>
          <w:lang w:val="es-ES" w:eastAsia="es-CO"/>
        </w:rPr>
        <w:t>pacto colectivo de trabajo</w:t>
      </w:r>
      <w:r w:rsidRPr="00C71C5A">
        <w:rPr>
          <w:rFonts w:ascii="Arial" w:eastAsia="Times New Roman" w:hAnsi="Arial" w:cs="Arial"/>
          <w:b/>
          <w:bCs/>
          <w:i/>
          <w:sz w:val="24"/>
          <w:szCs w:val="24"/>
          <w:lang w:val="es-ES" w:eastAsia="es-CO"/>
        </w:rPr>
        <w:t>?</w:t>
      </w:r>
      <w:r w:rsidRPr="00C71C5A">
        <w:rPr>
          <w:rFonts w:ascii="Arial" w:eastAsia="Times New Roman" w:hAnsi="Arial" w:cs="Arial"/>
          <w:i/>
          <w:sz w:val="24"/>
          <w:szCs w:val="24"/>
          <w:lang w:eastAsia="es-CO"/>
        </w:rPr>
        <w:t>    </w:t>
      </w:r>
    </w:p>
    <w:p w14:paraId="2803DC5C" w14:textId="77777777" w:rsidR="00163D11" w:rsidRPr="00C71C5A" w:rsidRDefault="00163D11" w:rsidP="00D456D6">
      <w:pPr>
        <w:spacing w:after="0"/>
        <w:ind w:left="426" w:right="420"/>
        <w:jc w:val="both"/>
        <w:textAlignment w:val="baseline"/>
        <w:rPr>
          <w:rFonts w:ascii="Arial" w:eastAsia="Times New Roman" w:hAnsi="Arial" w:cs="Arial"/>
          <w:i/>
          <w:sz w:val="24"/>
          <w:szCs w:val="24"/>
          <w:lang w:eastAsia="es-CO"/>
        </w:rPr>
      </w:pPr>
      <w:r w:rsidRPr="00C71C5A">
        <w:rPr>
          <w:rFonts w:ascii="Arial" w:eastAsia="Times New Roman" w:hAnsi="Arial" w:cs="Arial"/>
          <w:i/>
          <w:sz w:val="24"/>
          <w:szCs w:val="24"/>
          <w:lang w:eastAsia="es-CO"/>
        </w:rPr>
        <w:t>   </w:t>
      </w:r>
    </w:p>
    <w:p w14:paraId="37298DD7" w14:textId="6B7ECD04" w:rsidR="00163D11" w:rsidRPr="00C71C5A" w:rsidRDefault="00163D11" w:rsidP="00D456D6">
      <w:pPr>
        <w:spacing w:after="0"/>
        <w:ind w:left="426" w:right="420"/>
        <w:jc w:val="both"/>
        <w:textAlignment w:val="baseline"/>
        <w:rPr>
          <w:rFonts w:ascii="Arial" w:eastAsia="Times New Roman" w:hAnsi="Arial" w:cs="Arial"/>
          <w:i/>
          <w:sz w:val="24"/>
          <w:szCs w:val="24"/>
          <w:lang w:eastAsia="es-CO"/>
        </w:rPr>
      </w:pPr>
      <w:r w:rsidRPr="00C71C5A">
        <w:rPr>
          <w:rFonts w:ascii="Arial" w:eastAsia="Times New Roman" w:hAnsi="Arial" w:cs="Arial"/>
          <w:b/>
          <w:bCs/>
          <w:i/>
          <w:sz w:val="24"/>
          <w:szCs w:val="24"/>
          <w:lang w:val="es-ES" w:eastAsia="es-CO"/>
        </w:rPr>
        <w:t xml:space="preserve">2. ¿Le asiste razón al curador ad litem de la sociedad Clínica Marañón S.A.S. cuando afirma que </w:t>
      </w:r>
      <w:r w:rsidR="002C377E" w:rsidRPr="00C71C5A">
        <w:rPr>
          <w:rFonts w:ascii="Arial" w:eastAsia="Times New Roman" w:hAnsi="Arial" w:cs="Arial"/>
          <w:b/>
          <w:bCs/>
          <w:i/>
          <w:sz w:val="24"/>
          <w:szCs w:val="24"/>
          <w:lang w:val="es-ES" w:eastAsia="es-CO"/>
        </w:rPr>
        <w:t xml:space="preserve">la liquidación de las prestaciones sociales y </w:t>
      </w:r>
      <w:r w:rsidR="008D7C65" w:rsidRPr="00C71C5A">
        <w:rPr>
          <w:rFonts w:ascii="Arial" w:eastAsia="Times New Roman" w:hAnsi="Arial" w:cs="Arial"/>
          <w:b/>
          <w:bCs/>
          <w:i/>
          <w:sz w:val="24"/>
          <w:szCs w:val="24"/>
          <w:lang w:val="es-ES" w:eastAsia="es-CO"/>
        </w:rPr>
        <w:t xml:space="preserve">vacaciones fueron realizadas </w:t>
      </w:r>
      <w:r w:rsidR="000D3435" w:rsidRPr="00C71C5A">
        <w:rPr>
          <w:rFonts w:ascii="Arial" w:eastAsia="Times New Roman" w:hAnsi="Arial" w:cs="Arial"/>
          <w:b/>
          <w:bCs/>
          <w:i/>
          <w:sz w:val="24"/>
          <w:szCs w:val="24"/>
          <w:lang w:val="es-ES" w:eastAsia="es-CO"/>
        </w:rPr>
        <w:t>de manera errónea por parte del juzgado de conocimiento</w:t>
      </w:r>
      <w:r w:rsidRPr="00C71C5A">
        <w:rPr>
          <w:rFonts w:ascii="Arial" w:eastAsia="Times New Roman" w:hAnsi="Arial" w:cs="Arial"/>
          <w:b/>
          <w:bCs/>
          <w:i/>
          <w:sz w:val="24"/>
          <w:szCs w:val="24"/>
          <w:lang w:val="es-ES" w:eastAsia="es-CO"/>
        </w:rPr>
        <w:t>?</w:t>
      </w:r>
      <w:r w:rsidRPr="00C71C5A">
        <w:rPr>
          <w:rFonts w:ascii="Arial" w:eastAsia="Times New Roman" w:hAnsi="Arial" w:cs="Arial"/>
          <w:i/>
          <w:sz w:val="24"/>
          <w:szCs w:val="24"/>
          <w:lang w:eastAsia="es-CO"/>
        </w:rPr>
        <w:t>   </w:t>
      </w:r>
    </w:p>
    <w:p w14:paraId="50333178"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56FDA38E"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5B786C0E" w14:textId="5F525B9F" w:rsidR="00163D11" w:rsidRDefault="00163D11" w:rsidP="00C71C5A">
      <w:pPr>
        <w:spacing w:after="0"/>
        <w:jc w:val="both"/>
        <w:textAlignment w:val="baseline"/>
        <w:rPr>
          <w:rFonts w:ascii="Arial" w:eastAsia="Times New Roman" w:hAnsi="Arial" w:cs="Arial"/>
          <w:sz w:val="24"/>
          <w:szCs w:val="24"/>
          <w:lang w:eastAsia="es-CO"/>
        </w:rPr>
      </w:pPr>
    </w:p>
    <w:p w14:paraId="7591D04E" w14:textId="77777777" w:rsidR="00D943F4" w:rsidRPr="00C71C5A" w:rsidRDefault="00D943F4" w:rsidP="00C71C5A">
      <w:pPr>
        <w:spacing w:after="0"/>
        <w:jc w:val="both"/>
        <w:textAlignment w:val="baseline"/>
        <w:rPr>
          <w:rFonts w:ascii="Arial" w:eastAsia="Times New Roman" w:hAnsi="Arial" w:cs="Arial"/>
          <w:sz w:val="24"/>
          <w:szCs w:val="24"/>
          <w:lang w:eastAsia="es-CO"/>
        </w:rPr>
      </w:pPr>
    </w:p>
    <w:p w14:paraId="05B203C7" w14:textId="1E59E765" w:rsidR="00163D11" w:rsidRPr="00C71C5A" w:rsidRDefault="00086182" w:rsidP="00C71C5A">
      <w:pPr>
        <w:pStyle w:val="paragraph"/>
        <w:spacing w:before="0" w:beforeAutospacing="0" w:after="0" w:afterAutospacing="0" w:line="276" w:lineRule="auto"/>
        <w:jc w:val="both"/>
        <w:textAlignment w:val="baseline"/>
        <w:rPr>
          <w:rFonts w:ascii="Arial" w:hAnsi="Arial" w:cs="Arial"/>
          <w:b/>
          <w:bCs/>
          <w:lang w:val="es-ES"/>
        </w:rPr>
      </w:pPr>
      <w:r w:rsidRPr="00C71C5A">
        <w:rPr>
          <w:rFonts w:ascii="Arial" w:hAnsi="Arial" w:cs="Arial"/>
          <w:b/>
          <w:bCs/>
          <w:lang w:val="es-ES"/>
        </w:rPr>
        <w:t>EFECTOS DE LA SUSPENSIÓN DEL CONTRATO DE TRABAJO</w:t>
      </w:r>
    </w:p>
    <w:p w14:paraId="2476F063" w14:textId="77777777" w:rsidR="00086182" w:rsidRPr="00C71C5A" w:rsidRDefault="00086182" w:rsidP="00C71C5A">
      <w:pPr>
        <w:pStyle w:val="paragraph"/>
        <w:spacing w:before="0" w:beforeAutospacing="0" w:after="0" w:afterAutospacing="0" w:line="276" w:lineRule="auto"/>
        <w:jc w:val="both"/>
        <w:textAlignment w:val="baseline"/>
        <w:rPr>
          <w:rFonts w:ascii="Arial" w:hAnsi="Arial" w:cs="Arial"/>
          <w:b/>
          <w:bCs/>
          <w:lang w:val="es-ES"/>
        </w:rPr>
      </w:pPr>
    </w:p>
    <w:p w14:paraId="3CC4DFBA" w14:textId="57DADF08" w:rsidR="00FE4C5B" w:rsidRPr="00C71C5A" w:rsidRDefault="00987AA0" w:rsidP="00C71C5A">
      <w:pPr>
        <w:pStyle w:val="paragraph"/>
        <w:spacing w:before="0" w:beforeAutospacing="0" w:after="0" w:afterAutospacing="0" w:line="276" w:lineRule="auto"/>
        <w:jc w:val="both"/>
        <w:textAlignment w:val="baseline"/>
        <w:rPr>
          <w:rFonts w:ascii="Arial" w:hAnsi="Arial" w:cs="Arial"/>
          <w:lang w:val="es-ES"/>
        </w:rPr>
      </w:pPr>
      <w:bookmarkStart w:id="1" w:name="_Hlk128639559"/>
      <w:r w:rsidRPr="00C71C5A">
        <w:rPr>
          <w:rFonts w:ascii="Arial" w:hAnsi="Arial" w:cs="Arial"/>
          <w:lang w:val="es-ES"/>
        </w:rPr>
        <w:t xml:space="preserve">Establece el artículo 53 del </w:t>
      </w:r>
      <w:r w:rsidR="00072BC5" w:rsidRPr="00C71C5A">
        <w:rPr>
          <w:rFonts w:ascii="Arial" w:hAnsi="Arial" w:cs="Arial"/>
          <w:lang w:val="es-ES"/>
        </w:rPr>
        <w:t>CST</w:t>
      </w:r>
      <w:r w:rsidR="005C5294" w:rsidRPr="00C71C5A">
        <w:rPr>
          <w:rFonts w:ascii="Arial" w:hAnsi="Arial" w:cs="Arial"/>
          <w:lang w:val="es-ES"/>
        </w:rPr>
        <w:t xml:space="preserve"> que </w:t>
      </w:r>
      <w:r w:rsidR="007D1BDE" w:rsidRPr="00C71C5A">
        <w:rPr>
          <w:rFonts w:ascii="Arial" w:hAnsi="Arial" w:cs="Arial"/>
          <w:lang w:val="es-ES"/>
        </w:rPr>
        <w:t xml:space="preserve">la suspensión del contrato de trabajo trae consigo la interrupción de la obligación del trabajador de </w:t>
      </w:r>
      <w:r w:rsidR="004748B0" w:rsidRPr="00C71C5A">
        <w:rPr>
          <w:rFonts w:ascii="Arial" w:hAnsi="Arial" w:cs="Arial"/>
          <w:lang w:val="es-ES"/>
        </w:rPr>
        <w:t xml:space="preserve">prestar el servicio prometido y para el empleador </w:t>
      </w:r>
      <w:r w:rsidR="000061B9" w:rsidRPr="00C71C5A">
        <w:rPr>
          <w:rFonts w:ascii="Arial" w:hAnsi="Arial" w:cs="Arial"/>
          <w:lang w:val="es-ES"/>
        </w:rPr>
        <w:t>la obligación de pagar los salarios; pero que, durante ese mismo periodo</w:t>
      </w:r>
      <w:r w:rsidR="00B548B1" w:rsidRPr="00C71C5A">
        <w:rPr>
          <w:rFonts w:ascii="Arial" w:hAnsi="Arial" w:cs="Arial"/>
          <w:lang w:val="es-ES"/>
        </w:rPr>
        <w:t xml:space="preserve"> corren a cargo del empleador, además de las obligaciones ya surgidas con anterioridad, las que correspondan por muerte o por enfermedad de los trabajadores</w:t>
      </w:r>
      <w:r w:rsidR="00417339" w:rsidRPr="00C71C5A">
        <w:rPr>
          <w:rFonts w:ascii="Arial" w:hAnsi="Arial" w:cs="Arial"/>
          <w:lang w:val="es-ES"/>
        </w:rPr>
        <w:t xml:space="preserve">; haciendo finalmente la salvedad </w:t>
      </w:r>
      <w:r w:rsidR="0061344B" w:rsidRPr="00C71C5A">
        <w:rPr>
          <w:rFonts w:ascii="Arial" w:hAnsi="Arial" w:cs="Arial"/>
          <w:lang w:val="es-ES"/>
        </w:rPr>
        <w:t>rel</w:t>
      </w:r>
      <w:r w:rsidR="0063386F" w:rsidRPr="00C71C5A">
        <w:rPr>
          <w:rFonts w:ascii="Arial" w:hAnsi="Arial" w:cs="Arial"/>
          <w:lang w:val="es-ES"/>
        </w:rPr>
        <w:t xml:space="preserve">ativa a que esos periodos de suspensión pueden ser descontados al liquidar </w:t>
      </w:r>
      <w:r w:rsidR="00A23A29" w:rsidRPr="00C71C5A">
        <w:rPr>
          <w:rFonts w:ascii="Arial" w:hAnsi="Arial" w:cs="Arial"/>
          <w:lang w:val="es-ES"/>
        </w:rPr>
        <w:t>las vacaciones</w:t>
      </w:r>
      <w:r w:rsidR="00866CDF" w:rsidRPr="00C71C5A">
        <w:rPr>
          <w:rFonts w:ascii="Arial" w:hAnsi="Arial" w:cs="Arial"/>
          <w:lang w:val="es-ES"/>
        </w:rPr>
        <w:t xml:space="preserve">, </w:t>
      </w:r>
      <w:r w:rsidR="00A23A29" w:rsidRPr="00C71C5A">
        <w:rPr>
          <w:rFonts w:ascii="Arial" w:hAnsi="Arial" w:cs="Arial"/>
          <w:lang w:val="es-ES"/>
        </w:rPr>
        <w:t>el auxilio de cesantías</w:t>
      </w:r>
      <w:r w:rsidR="00866CDF" w:rsidRPr="00C71C5A">
        <w:rPr>
          <w:rFonts w:ascii="Arial" w:hAnsi="Arial" w:cs="Arial"/>
          <w:lang w:val="es-ES"/>
        </w:rPr>
        <w:t xml:space="preserve"> y jubilaciones.</w:t>
      </w:r>
    </w:p>
    <w:bookmarkEnd w:id="1"/>
    <w:p w14:paraId="19479D13" w14:textId="75F12F9A" w:rsidR="00163D11" w:rsidRDefault="00163D11" w:rsidP="00C71C5A">
      <w:pPr>
        <w:spacing w:after="0"/>
        <w:jc w:val="both"/>
        <w:textAlignment w:val="baseline"/>
        <w:rPr>
          <w:rFonts w:ascii="Arial" w:eastAsia="Times New Roman" w:hAnsi="Arial" w:cs="Arial"/>
          <w:sz w:val="24"/>
          <w:szCs w:val="24"/>
          <w:lang w:val="es-ES" w:eastAsia="es-CO"/>
        </w:rPr>
      </w:pPr>
    </w:p>
    <w:p w14:paraId="40BC1D1C" w14:textId="77777777" w:rsidR="00D943F4" w:rsidRPr="00C71C5A" w:rsidRDefault="00D943F4" w:rsidP="00C71C5A">
      <w:pPr>
        <w:spacing w:after="0"/>
        <w:jc w:val="both"/>
        <w:textAlignment w:val="baseline"/>
        <w:rPr>
          <w:rFonts w:ascii="Arial" w:eastAsia="Times New Roman" w:hAnsi="Arial" w:cs="Arial"/>
          <w:sz w:val="24"/>
          <w:szCs w:val="24"/>
          <w:lang w:val="es-ES" w:eastAsia="es-CO"/>
        </w:rPr>
      </w:pPr>
    </w:p>
    <w:p w14:paraId="6B6199B6"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EL CASO CONCRETO</w:t>
      </w:r>
      <w:r w:rsidRPr="00C71C5A">
        <w:rPr>
          <w:rFonts w:ascii="Arial" w:eastAsia="Times New Roman" w:hAnsi="Arial" w:cs="Arial"/>
          <w:sz w:val="24"/>
          <w:szCs w:val="24"/>
          <w:lang w:eastAsia="es-CO"/>
        </w:rPr>
        <w:t>.  </w:t>
      </w:r>
    </w:p>
    <w:p w14:paraId="1A52D870" w14:textId="77777777" w:rsidR="00163D11" w:rsidRPr="00C71C5A" w:rsidRDefault="00163D11" w:rsidP="00C71C5A">
      <w:pPr>
        <w:spacing w:after="0"/>
        <w:jc w:val="both"/>
        <w:textAlignment w:val="baseline"/>
        <w:rPr>
          <w:rFonts w:ascii="Arial" w:eastAsia="Times New Roman" w:hAnsi="Arial" w:cs="Arial"/>
          <w:sz w:val="24"/>
          <w:szCs w:val="24"/>
          <w:lang w:eastAsia="es-CO"/>
        </w:rPr>
      </w:pPr>
    </w:p>
    <w:p w14:paraId="57C7AB1E" w14:textId="085498F8" w:rsidR="00B81A15" w:rsidRPr="00C71C5A" w:rsidRDefault="00C86E64"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Al iniciar la presente acción, </w:t>
      </w:r>
      <w:r w:rsidR="004E37FE" w:rsidRPr="00C71C5A">
        <w:rPr>
          <w:rFonts w:ascii="Arial" w:eastAsia="Times New Roman" w:hAnsi="Arial" w:cs="Arial"/>
          <w:sz w:val="24"/>
          <w:szCs w:val="24"/>
          <w:lang w:eastAsia="es-CO"/>
        </w:rPr>
        <w:t xml:space="preserve">la señora María </w:t>
      </w:r>
      <w:r w:rsidR="00605834" w:rsidRPr="00C71C5A">
        <w:rPr>
          <w:rFonts w:ascii="Arial" w:eastAsia="Times New Roman" w:hAnsi="Arial" w:cs="Arial"/>
          <w:sz w:val="24"/>
          <w:szCs w:val="24"/>
          <w:lang w:eastAsia="es-CO"/>
        </w:rPr>
        <w:t xml:space="preserve">Estrella Galvis Arias narró </w:t>
      </w:r>
      <w:r w:rsidR="00921D55" w:rsidRPr="00C71C5A">
        <w:rPr>
          <w:rFonts w:ascii="Arial" w:eastAsia="Times New Roman" w:hAnsi="Arial" w:cs="Arial"/>
          <w:sz w:val="24"/>
          <w:szCs w:val="24"/>
          <w:lang w:eastAsia="es-CO"/>
        </w:rPr>
        <w:t xml:space="preserve">en el hecho décimo de la demanda -archivo </w:t>
      </w:r>
      <w:r w:rsidR="004D5BCE" w:rsidRPr="00C71C5A">
        <w:rPr>
          <w:rFonts w:ascii="Arial" w:eastAsia="Times New Roman" w:hAnsi="Arial" w:cs="Arial"/>
          <w:sz w:val="24"/>
          <w:szCs w:val="24"/>
          <w:lang w:eastAsia="es-CO"/>
        </w:rPr>
        <w:t>03 carpeta primera instancia-</w:t>
      </w:r>
      <w:r w:rsidR="0046038E" w:rsidRPr="00C71C5A">
        <w:rPr>
          <w:rFonts w:ascii="Arial" w:eastAsia="Times New Roman" w:hAnsi="Arial" w:cs="Arial"/>
          <w:sz w:val="24"/>
          <w:szCs w:val="24"/>
          <w:lang w:eastAsia="es-CO"/>
        </w:rPr>
        <w:t xml:space="preserve"> que </w:t>
      </w:r>
      <w:r w:rsidR="00104FDE" w:rsidRPr="00C71C5A">
        <w:rPr>
          <w:rFonts w:ascii="Arial" w:eastAsia="Times New Roman" w:hAnsi="Arial" w:cs="Arial"/>
          <w:sz w:val="24"/>
          <w:szCs w:val="24"/>
          <w:lang w:eastAsia="es-CO"/>
        </w:rPr>
        <w:t xml:space="preserve">la Clínica Marañón S.A.S. a través de su representante legal </w:t>
      </w:r>
      <w:r w:rsidR="0015321E" w:rsidRPr="00C71C5A">
        <w:rPr>
          <w:rFonts w:ascii="Arial" w:eastAsia="Times New Roman" w:hAnsi="Arial" w:cs="Arial"/>
          <w:sz w:val="24"/>
          <w:szCs w:val="24"/>
          <w:lang w:eastAsia="es-CO"/>
        </w:rPr>
        <w:t>y siete trabajadores vinculados mediante contrato de trabajo, incluida ella, suscri</w:t>
      </w:r>
      <w:r w:rsidR="00E33DCC" w:rsidRPr="00C71C5A">
        <w:rPr>
          <w:rFonts w:ascii="Arial" w:eastAsia="Times New Roman" w:hAnsi="Arial" w:cs="Arial"/>
          <w:sz w:val="24"/>
          <w:szCs w:val="24"/>
          <w:lang w:eastAsia="es-CO"/>
        </w:rPr>
        <w:t xml:space="preserve">bieron el 2 de junio de 2016 un “Pacto Colectivo” en el que conjuntamente se tomó la decisión de suspender </w:t>
      </w:r>
      <w:r w:rsidR="00546ED3" w:rsidRPr="00C71C5A">
        <w:rPr>
          <w:rFonts w:ascii="Arial" w:eastAsia="Times New Roman" w:hAnsi="Arial" w:cs="Arial"/>
          <w:sz w:val="24"/>
          <w:szCs w:val="24"/>
          <w:lang w:eastAsia="es-CO"/>
        </w:rPr>
        <w:t>los contratos de trabajo por un periodo de cuatro meses</w:t>
      </w:r>
      <w:r w:rsidR="00DB00C5" w:rsidRPr="00C71C5A">
        <w:rPr>
          <w:rFonts w:ascii="Arial" w:eastAsia="Times New Roman" w:hAnsi="Arial" w:cs="Arial"/>
          <w:sz w:val="24"/>
          <w:szCs w:val="24"/>
          <w:lang w:eastAsia="es-CO"/>
        </w:rPr>
        <w:t>, comprometiéndose la entidad empleadora a con</w:t>
      </w:r>
      <w:r w:rsidR="0097479C" w:rsidRPr="00C71C5A">
        <w:rPr>
          <w:rFonts w:ascii="Arial" w:eastAsia="Times New Roman" w:hAnsi="Arial" w:cs="Arial"/>
          <w:sz w:val="24"/>
          <w:szCs w:val="24"/>
          <w:lang w:eastAsia="es-CO"/>
        </w:rPr>
        <w:t xml:space="preserve">tinuar pagando la seguridad social, así como cancelar los salarios adeudados a 31 de mayo de 2016 dentro de los </w:t>
      </w:r>
      <w:r w:rsidR="006917A1" w:rsidRPr="00C71C5A">
        <w:rPr>
          <w:rFonts w:ascii="Arial" w:eastAsia="Times New Roman" w:hAnsi="Arial" w:cs="Arial"/>
          <w:sz w:val="24"/>
          <w:szCs w:val="24"/>
          <w:lang w:eastAsia="es-CO"/>
        </w:rPr>
        <w:t>primero quince días siguientes a la suspensión de los contratos de trabajo</w:t>
      </w:r>
      <w:r w:rsidR="008B15D9" w:rsidRPr="00C71C5A">
        <w:rPr>
          <w:rFonts w:ascii="Arial" w:eastAsia="Times New Roman" w:hAnsi="Arial" w:cs="Arial"/>
          <w:sz w:val="24"/>
          <w:szCs w:val="24"/>
          <w:lang w:eastAsia="es-CO"/>
        </w:rPr>
        <w:t xml:space="preserve"> y pactándose la reanudación </w:t>
      </w:r>
      <w:r w:rsidR="00764C70" w:rsidRPr="00C71C5A">
        <w:rPr>
          <w:rFonts w:ascii="Arial" w:eastAsia="Times New Roman" w:hAnsi="Arial" w:cs="Arial"/>
          <w:sz w:val="24"/>
          <w:szCs w:val="24"/>
          <w:lang w:eastAsia="es-CO"/>
        </w:rPr>
        <w:t>de la ejecución de los referidos contratos a partir del 2 de octubre de 2016.</w:t>
      </w:r>
    </w:p>
    <w:p w14:paraId="474FEF21" w14:textId="77777777" w:rsidR="00764C70" w:rsidRPr="00C71C5A" w:rsidRDefault="00764C70" w:rsidP="00C71C5A">
      <w:pPr>
        <w:spacing w:after="0"/>
        <w:jc w:val="both"/>
        <w:textAlignment w:val="baseline"/>
        <w:rPr>
          <w:rFonts w:ascii="Arial" w:eastAsia="Times New Roman" w:hAnsi="Arial" w:cs="Arial"/>
          <w:sz w:val="24"/>
          <w:szCs w:val="24"/>
          <w:lang w:eastAsia="es-CO"/>
        </w:rPr>
      </w:pPr>
    </w:p>
    <w:p w14:paraId="659C4C77" w14:textId="5FACB140" w:rsidR="00764C70" w:rsidRPr="00C71C5A" w:rsidRDefault="00926F43"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Para demostrar dichas afirmaciones, la parte actora, adjuntó con la demanda </w:t>
      </w:r>
      <w:r w:rsidR="007A4CAA" w:rsidRPr="00C71C5A">
        <w:rPr>
          <w:rFonts w:ascii="Arial" w:eastAsia="Times New Roman" w:hAnsi="Arial" w:cs="Arial"/>
          <w:sz w:val="24"/>
          <w:szCs w:val="24"/>
          <w:lang w:eastAsia="es-CO"/>
        </w:rPr>
        <w:t xml:space="preserve">el documento suscrito el 2 de junio de </w:t>
      </w:r>
      <w:r w:rsidR="008B7A5D" w:rsidRPr="00C71C5A">
        <w:rPr>
          <w:rFonts w:ascii="Arial" w:eastAsia="Times New Roman" w:hAnsi="Arial" w:cs="Arial"/>
          <w:sz w:val="24"/>
          <w:szCs w:val="24"/>
          <w:lang w:eastAsia="es-CO"/>
        </w:rPr>
        <w:t>2016 por parte de la Clínica Marañón S.A.S. a través de su representante legal</w:t>
      </w:r>
      <w:r w:rsidR="00F74E21" w:rsidRPr="00C71C5A">
        <w:rPr>
          <w:rFonts w:ascii="Arial" w:eastAsia="Times New Roman" w:hAnsi="Arial" w:cs="Arial"/>
          <w:sz w:val="24"/>
          <w:szCs w:val="24"/>
          <w:lang w:eastAsia="es-CO"/>
        </w:rPr>
        <w:t xml:space="preserve"> y los trabajadores Luis Alberto Bedoya Rodas, Dora Libia Franco </w:t>
      </w:r>
      <w:proofErr w:type="spellStart"/>
      <w:r w:rsidR="00F74E21" w:rsidRPr="00C71C5A">
        <w:rPr>
          <w:rFonts w:ascii="Arial" w:eastAsia="Times New Roman" w:hAnsi="Arial" w:cs="Arial"/>
          <w:sz w:val="24"/>
          <w:szCs w:val="24"/>
          <w:lang w:eastAsia="es-CO"/>
        </w:rPr>
        <w:t>Galviz</w:t>
      </w:r>
      <w:proofErr w:type="spellEnd"/>
      <w:r w:rsidR="004E0D52" w:rsidRPr="00C71C5A">
        <w:rPr>
          <w:rFonts w:ascii="Arial" w:eastAsia="Times New Roman" w:hAnsi="Arial" w:cs="Arial"/>
          <w:sz w:val="24"/>
          <w:szCs w:val="24"/>
          <w:lang w:eastAsia="es-CO"/>
        </w:rPr>
        <w:t xml:space="preserve">, </w:t>
      </w:r>
      <w:r w:rsidR="004E0D52" w:rsidRPr="00C71C5A">
        <w:rPr>
          <w:rFonts w:ascii="Arial" w:eastAsia="Times New Roman" w:hAnsi="Arial" w:cs="Arial"/>
          <w:b/>
          <w:bCs/>
          <w:sz w:val="24"/>
          <w:szCs w:val="24"/>
          <w:lang w:eastAsia="es-CO"/>
        </w:rPr>
        <w:t>María Estrella Galvis Arias</w:t>
      </w:r>
      <w:r w:rsidR="004E0D52" w:rsidRPr="00C71C5A">
        <w:rPr>
          <w:rFonts w:ascii="Arial" w:eastAsia="Times New Roman" w:hAnsi="Arial" w:cs="Arial"/>
          <w:sz w:val="24"/>
          <w:szCs w:val="24"/>
          <w:lang w:eastAsia="es-CO"/>
        </w:rPr>
        <w:t>, Jairo Hernández Zapata</w:t>
      </w:r>
      <w:r w:rsidR="00E42967" w:rsidRPr="00C71C5A">
        <w:rPr>
          <w:rFonts w:ascii="Arial" w:eastAsia="Times New Roman" w:hAnsi="Arial" w:cs="Arial"/>
          <w:sz w:val="24"/>
          <w:szCs w:val="24"/>
          <w:lang w:eastAsia="es-CO"/>
        </w:rPr>
        <w:t>, Carlos Alberto Ruiz Morales, Liliana María Taborda Torres y Jenny Constanza Castaño Jiménez -págs.6 a 9 archivo 04 carpeta primera instancia-.</w:t>
      </w:r>
    </w:p>
    <w:p w14:paraId="72BFEFD8" w14:textId="77777777" w:rsidR="00E42967" w:rsidRPr="00C71C5A" w:rsidRDefault="00E42967" w:rsidP="00C71C5A">
      <w:pPr>
        <w:spacing w:after="0"/>
        <w:jc w:val="both"/>
        <w:textAlignment w:val="baseline"/>
        <w:rPr>
          <w:rFonts w:ascii="Arial" w:eastAsia="Times New Roman" w:hAnsi="Arial" w:cs="Arial"/>
          <w:sz w:val="24"/>
          <w:szCs w:val="24"/>
          <w:lang w:eastAsia="es-CO"/>
        </w:rPr>
      </w:pPr>
    </w:p>
    <w:p w14:paraId="52B8B0DF" w14:textId="539AF1A2" w:rsidR="00E42967" w:rsidRPr="00C71C5A" w:rsidRDefault="00E42967"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Sin embargo, </w:t>
      </w:r>
      <w:r w:rsidR="00904E9E" w:rsidRPr="00C71C5A">
        <w:rPr>
          <w:rFonts w:ascii="Arial" w:eastAsia="Times New Roman" w:hAnsi="Arial" w:cs="Arial"/>
          <w:sz w:val="24"/>
          <w:szCs w:val="24"/>
          <w:lang w:eastAsia="es-CO"/>
        </w:rPr>
        <w:t>al sustentar el recurso de apelación, el curador ad litem que vela por los intereses de la sociedad demandada, sostuvo que e</w:t>
      </w:r>
      <w:r w:rsidR="00CA34F9" w:rsidRPr="00C71C5A">
        <w:rPr>
          <w:rFonts w:ascii="Arial" w:eastAsia="Times New Roman" w:hAnsi="Arial" w:cs="Arial"/>
          <w:sz w:val="24"/>
          <w:szCs w:val="24"/>
          <w:lang w:eastAsia="es-CO"/>
        </w:rPr>
        <w:t xml:space="preserve">l “Pacto Colectivo” celebrado entre </w:t>
      </w:r>
      <w:r w:rsidR="00CA34F9" w:rsidRPr="00C71C5A">
        <w:rPr>
          <w:rFonts w:ascii="Arial" w:eastAsia="Times New Roman" w:hAnsi="Arial" w:cs="Arial"/>
          <w:sz w:val="24"/>
          <w:szCs w:val="24"/>
          <w:lang w:eastAsia="es-CO"/>
        </w:rPr>
        <w:lastRenderedPageBreak/>
        <w:t xml:space="preserve">las partes no produjo efectos, debido a que </w:t>
      </w:r>
      <w:r w:rsidR="00DA246C" w:rsidRPr="00C71C5A">
        <w:rPr>
          <w:rFonts w:ascii="Arial" w:eastAsia="Times New Roman" w:hAnsi="Arial" w:cs="Arial"/>
          <w:sz w:val="24"/>
          <w:szCs w:val="24"/>
          <w:lang w:eastAsia="es-CO"/>
        </w:rPr>
        <w:t>el mismo no fue depositado ante el Ministerio del Trabajo en la forma dispuesta en la ley.</w:t>
      </w:r>
    </w:p>
    <w:p w14:paraId="511DBACD" w14:textId="77777777" w:rsidR="00DA246C" w:rsidRPr="00C71C5A" w:rsidRDefault="00DA246C" w:rsidP="00C71C5A">
      <w:pPr>
        <w:spacing w:after="0"/>
        <w:jc w:val="both"/>
        <w:textAlignment w:val="baseline"/>
        <w:rPr>
          <w:rFonts w:ascii="Arial" w:eastAsia="Times New Roman" w:hAnsi="Arial" w:cs="Arial"/>
          <w:sz w:val="24"/>
          <w:szCs w:val="24"/>
          <w:lang w:eastAsia="es-CO"/>
        </w:rPr>
      </w:pPr>
    </w:p>
    <w:p w14:paraId="6DE4DA54" w14:textId="7608F4DB" w:rsidR="00D45CED" w:rsidRPr="00C71C5A" w:rsidRDefault="00DA246C" w:rsidP="00C71C5A">
      <w:pPr>
        <w:spacing w:after="0"/>
        <w:jc w:val="both"/>
        <w:textAlignment w:val="baseline"/>
        <w:rPr>
          <w:rFonts w:ascii="Arial" w:eastAsia="Times New Roman" w:hAnsi="Arial" w:cs="Arial"/>
          <w:i/>
          <w:iCs/>
          <w:sz w:val="24"/>
          <w:szCs w:val="24"/>
          <w:lang w:eastAsia="es-CO"/>
        </w:rPr>
      </w:pPr>
      <w:r w:rsidRPr="00C71C5A">
        <w:rPr>
          <w:rFonts w:ascii="Arial" w:eastAsia="Times New Roman" w:hAnsi="Arial" w:cs="Arial"/>
          <w:sz w:val="24"/>
          <w:szCs w:val="24"/>
          <w:lang w:eastAsia="es-CO"/>
        </w:rPr>
        <w:t xml:space="preserve">En efecto, </w:t>
      </w:r>
      <w:r w:rsidR="001C3AAF" w:rsidRPr="00C71C5A">
        <w:rPr>
          <w:rFonts w:ascii="Arial" w:eastAsia="Times New Roman" w:hAnsi="Arial" w:cs="Arial"/>
          <w:sz w:val="24"/>
          <w:szCs w:val="24"/>
          <w:lang w:eastAsia="es-CO"/>
        </w:rPr>
        <w:t xml:space="preserve">el artículo 59 del decreto </w:t>
      </w:r>
      <w:r w:rsidR="007051F1" w:rsidRPr="00C71C5A">
        <w:rPr>
          <w:rFonts w:ascii="Arial" w:eastAsia="Times New Roman" w:hAnsi="Arial" w:cs="Arial"/>
          <w:sz w:val="24"/>
          <w:szCs w:val="24"/>
          <w:lang w:eastAsia="es-CO"/>
        </w:rPr>
        <w:t xml:space="preserve">1469 de 1978 prevé que </w:t>
      </w:r>
      <w:r w:rsidR="007051F1" w:rsidRPr="00C71C5A">
        <w:rPr>
          <w:rFonts w:ascii="Arial" w:eastAsia="Times New Roman" w:hAnsi="Arial" w:cs="Arial"/>
          <w:i/>
          <w:iCs/>
          <w:sz w:val="24"/>
          <w:szCs w:val="24"/>
          <w:lang w:eastAsia="es-CO"/>
        </w:rPr>
        <w:t>“</w:t>
      </w:r>
      <w:r w:rsidR="007051F1" w:rsidRPr="0072042E">
        <w:rPr>
          <w:rFonts w:ascii="Arial" w:eastAsia="Times New Roman" w:hAnsi="Arial" w:cs="Arial"/>
          <w:i/>
          <w:iCs/>
          <w:szCs w:val="24"/>
          <w:lang w:eastAsia="es-CO"/>
        </w:rPr>
        <w:t>El pacto colectivo debe celebrarse por escrito y se extenderá en tantos ejemplares cuantas sean las partes y uno más que se depositará necesariamente en la División de Relaciones Colectivas de Trabajo del Ministerio del Ramo, a más tardar dentro de los quince días siguientes al de su firma. Sin el cumplimiento de estos requisitos el pacto colectivo no produce ningún efecto</w:t>
      </w:r>
      <w:r w:rsidR="007051F1" w:rsidRPr="00C71C5A">
        <w:rPr>
          <w:rFonts w:ascii="Arial" w:eastAsia="Times New Roman" w:hAnsi="Arial" w:cs="Arial"/>
          <w:i/>
          <w:iCs/>
          <w:sz w:val="24"/>
          <w:szCs w:val="24"/>
          <w:lang w:eastAsia="es-CO"/>
        </w:rPr>
        <w:t>”</w:t>
      </w:r>
      <w:r w:rsidR="00D45CED" w:rsidRPr="00C71C5A">
        <w:rPr>
          <w:rFonts w:ascii="Arial" w:eastAsia="Times New Roman" w:hAnsi="Arial" w:cs="Arial"/>
          <w:i/>
          <w:iCs/>
          <w:sz w:val="24"/>
          <w:szCs w:val="24"/>
          <w:lang w:eastAsia="es-CO"/>
        </w:rPr>
        <w:t>.</w:t>
      </w:r>
    </w:p>
    <w:p w14:paraId="240584D5" w14:textId="77777777" w:rsidR="00D45CED" w:rsidRPr="00C71C5A" w:rsidRDefault="00D45CED" w:rsidP="00C71C5A">
      <w:pPr>
        <w:spacing w:after="0"/>
        <w:jc w:val="both"/>
        <w:textAlignment w:val="baseline"/>
        <w:rPr>
          <w:rFonts w:ascii="Arial" w:eastAsia="Times New Roman" w:hAnsi="Arial" w:cs="Arial"/>
          <w:i/>
          <w:iCs/>
          <w:sz w:val="24"/>
          <w:szCs w:val="24"/>
          <w:lang w:eastAsia="es-CO"/>
        </w:rPr>
      </w:pPr>
    </w:p>
    <w:p w14:paraId="03BBF53F" w14:textId="77777777" w:rsidR="00B914A0" w:rsidRPr="00C71C5A" w:rsidRDefault="00AA730E"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Conforme con lo </w:t>
      </w:r>
      <w:r w:rsidR="0081480D" w:rsidRPr="00C71C5A">
        <w:rPr>
          <w:rFonts w:ascii="Arial" w:eastAsia="Times New Roman" w:hAnsi="Arial" w:cs="Arial"/>
          <w:sz w:val="24"/>
          <w:szCs w:val="24"/>
          <w:lang w:eastAsia="es-CO"/>
        </w:rPr>
        <w:t>dispuesto en la norma en cita</w:t>
      </w:r>
      <w:r w:rsidR="00F00010" w:rsidRPr="00C71C5A">
        <w:rPr>
          <w:rFonts w:ascii="Arial" w:eastAsia="Times New Roman" w:hAnsi="Arial" w:cs="Arial"/>
          <w:sz w:val="24"/>
          <w:szCs w:val="24"/>
          <w:lang w:eastAsia="es-CO"/>
        </w:rPr>
        <w:t>, razón le asist</w:t>
      </w:r>
      <w:r w:rsidR="008B0C04" w:rsidRPr="00C71C5A">
        <w:rPr>
          <w:rFonts w:ascii="Arial" w:eastAsia="Times New Roman" w:hAnsi="Arial" w:cs="Arial"/>
          <w:sz w:val="24"/>
          <w:szCs w:val="24"/>
          <w:lang w:eastAsia="es-CO"/>
        </w:rPr>
        <w:t>iría</w:t>
      </w:r>
      <w:r w:rsidR="00F00010" w:rsidRPr="00C71C5A">
        <w:rPr>
          <w:rFonts w:ascii="Arial" w:eastAsia="Times New Roman" w:hAnsi="Arial" w:cs="Arial"/>
          <w:sz w:val="24"/>
          <w:szCs w:val="24"/>
          <w:lang w:eastAsia="es-CO"/>
        </w:rPr>
        <w:t xml:space="preserve"> en principio al curador ad litem de </w:t>
      </w:r>
      <w:r w:rsidR="008B0C04" w:rsidRPr="00C71C5A">
        <w:rPr>
          <w:rFonts w:ascii="Arial" w:eastAsia="Times New Roman" w:hAnsi="Arial" w:cs="Arial"/>
          <w:sz w:val="24"/>
          <w:szCs w:val="24"/>
          <w:lang w:eastAsia="es-CO"/>
        </w:rPr>
        <w:t xml:space="preserve">la entidad accionada, ya que al revisar la documental incorporada al proceso, no existe ninguna </w:t>
      </w:r>
      <w:r w:rsidR="00942340" w:rsidRPr="00C71C5A">
        <w:rPr>
          <w:rFonts w:ascii="Arial" w:eastAsia="Times New Roman" w:hAnsi="Arial" w:cs="Arial"/>
          <w:sz w:val="24"/>
          <w:szCs w:val="24"/>
          <w:lang w:eastAsia="es-CO"/>
        </w:rPr>
        <w:t xml:space="preserve">prueba que acredite que el denominado “Pacto Colectivo” suscrito </w:t>
      </w:r>
      <w:r w:rsidR="008D67E2" w:rsidRPr="00C71C5A">
        <w:rPr>
          <w:rFonts w:ascii="Arial" w:eastAsia="Times New Roman" w:hAnsi="Arial" w:cs="Arial"/>
          <w:sz w:val="24"/>
          <w:szCs w:val="24"/>
          <w:lang w:eastAsia="es-CO"/>
        </w:rPr>
        <w:t>el 2 de junio de 2016</w:t>
      </w:r>
      <w:r w:rsidR="00A22D15" w:rsidRPr="00C71C5A">
        <w:rPr>
          <w:rFonts w:ascii="Arial" w:eastAsia="Times New Roman" w:hAnsi="Arial" w:cs="Arial"/>
          <w:sz w:val="24"/>
          <w:szCs w:val="24"/>
          <w:lang w:eastAsia="es-CO"/>
        </w:rPr>
        <w:t xml:space="preserve"> fue depositado ante el Ministerio del Traba</w:t>
      </w:r>
      <w:r w:rsidR="00662172" w:rsidRPr="00C71C5A">
        <w:rPr>
          <w:rFonts w:ascii="Arial" w:eastAsia="Times New Roman" w:hAnsi="Arial" w:cs="Arial"/>
          <w:sz w:val="24"/>
          <w:szCs w:val="24"/>
          <w:lang w:eastAsia="es-CO"/>
        </w:rPr>
        <w:t xml:space="preserve">jo dentro de los quince días siguientes a su firma, lo que traería como consecuencia que </w:t>
      </w:r>
      <w:r w:rsidR="00EC032E" w:rsidRPr="00C71C5A">
        <w:rPr>
          <w:rFonts w:ascii="Arial" w:eastAsia="Times New Roman" w:hAnsi="Arial" w:cs="Arial"/>
          <w:sz w:val="24"/>
          <w:szCs w:val="24"/>
          <w:lang w:eastAsia="es-CO"/>
        </w:rPr>
        <w:t xml:space="preserve">lo pactado en ese documento </w:t>
      </w:r>
      <w:r w:rsidR="00DB1E9F" w:rsidRPr="00C71C5A">
        <w:rPr>
          <w:rFonts w:ascii="Arial" w:eastAsia="Times New Roman" w:hAnsi="Arial" w:cs="Arial"/>
          <w:sz w:val="24"/>
          <w:szCs w:val="24"/>
          <w:lang w:eastAsia="es-CO"/>
        </w:rPr>
        <w:t xml:space="preserve">careciera de efectos; sin embargo, a ese documento no puede aplicársele </w:t>
      </w:r>
      <w:r w:rsidR="00E622AE" w:rsidRPr="00C71C5A">
        <w:rPr>
          <w:rFonts w:ascii="Arial" w:eastAsia="Times New Roman" w:hAnsi="Arial" w:cs="Arial"/>
          <w:sz w:val="24"/>
          <w:szCs w:val="24"/>
          <w:lang w:eastAsia="es-CO"/>
        </w:rPr>
        <w:t>las disposiciones que regulan los pactos colectivos</w:t>
      </w:r>
      <w:r w:rsidR="00B914A0" w:rsidRPr="00C71C5A">
        <w:rPr>
          <w:rFonts w:ascii="Arial" w:eastAsia="Times New Roman" w:hAnsi="Arial" w:cs="Arial"/>
          <w:sz w:val="24"/>
          <w:szCs w:val="24"/>
          <w:lang w:eastAsia="es-CO"/>
        </w:rPr>
        <w:t>, por las razones que pasan a explicarse.</w:t>
      </w:r>
    </w:p>
    <w:p w14:paraId="38AA55B1" w14:textId="77777777" w:rsidR="00B914A0" w:rsidRPr="00C71C5A" w:rsidRDefault="00B914A0" w:rsidP="00C71C5A">
      <w:pPr>
        <w:spacing w:after="0"/>
        <w:jc w:val="both"/>
        <w:textAlignment w:val="baseline"/>
        <w:rPr>
          <w:rFonts w:ascii="Arial" w:eastAsia="Times New Roman" w:hAnsi="Arial" w:cs="Arial"/>
          <w:sz w:val="24"/>
          <w:szCs w:val="24"/>
          <w:lang w:eastAsia="es-CO"/>
        </w:rPr>
      </w:pPr>
    </w:p>
    <w:p w14:paraId="6FBEA21C" w14:textId="77777777" w:rsidR="000057EE" w:rsidRPr="00C71C5A" w:rsidRDefault="00615336"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Al verificarse el contenido del documento visible en las páginas 6 a 9 </w:t>
      </w:r>
      <w:r w:rsidR="00860E65" w:rsidRPr="00C71C5A">
        <w:rPr>
          <w:rFonts w:ascii="Arial" w:eastAsia="Times New Roman" w:hAnsi="Arial" w:cs="Arial"/>
          <w:sz w:val="24"/>
          <w:szCs w:val="24"/>
          <w:lang w:eastAsia="es-CO"/>
        </w:rPr>
        <w:t xml:space="preserve">del archivo 04 de la carpeta de primera instancia, evidentemente se </w:t>
      </w:r>
      <w:r w:rsidR="00E43D25" w:rsidRPr="00C71C5A">
        <w:rPr>
          <w:rFonts w:ascii="Arial" w:eastAsia="Times New Roman" w:hAnsi="Arial" w:cs="Arial"/>
          <w:sz w:val="24"/>
          <w:szCs w:val="24"/>
          <w:lang w:eastAsia="es-CO"/>
        </w:rPr>
        <w:t>ve que el título que se le adjudica a</w:t>
      </w:r>
      <w:r w:rsidR="00897E9B" w:rsidRPr="00C71C5A">
        <w:rPr>
          <w:rFonts w:ascii="Arial" w:eastAsia="Times New Roman" w:hAnsi="Arial" w:cs="Arial"/>
          <w:sz w:val="24"/>
          <w:szCs w:val="24"/>
          <w:lang w:eastAsia="es-CO"/>
        </w:rPr>
        <w:t xml:space="preserve"> ese documento es de “PACTO COLECTIVO”; sin embargo, ello solo operó de manera enunciativa</w:t>
      </w:r>
      <w:r w:rsidR="009F7126" w:rsidRPr="00C71C5A">
        <w:rPr>
          <w:rFonts w:ascii="Arial" w:eastAsia="Times New Roman" w:hAnsi="Arial" w:cs="Arial"/>
          <w:sz w:val="24"/>
          <w:szCs w:val="24"/>
          <w:lang w:eastAsia="es-CO"/>
        </w:rPr>
        <w:t xml:space="preserve">, pues realmente las partes celebraron </w:t>
      </w:r>
      <w:r w:rsidR="00431CEC" w:rsidRPr="00C71C5A">
        <w:rPr>
          <w:rFonts w:ascii="Arial" w:eastAsia="Times New Roman" w:hAnsi="Arial" w:cs="Arial"/>
          <w:sz w:val="24"/>
          <w:szCs w:val="24"/>
          <w:lang w:eastAsia="es-CO"/>
        </w:rPr>
        <w:t>un contrato de transacción, tal y como se advierte en la</w:t>
      </w:r>
      <w:r w:rsidR="00460619" w:rsidRPr="00C71C5A">
        <w:rPr>
          <w:rFonts w:ascii="Arial" w:eastAsia="Times New Roman" w:hAnsi="Arial" w:cs="Arial"/>
          <w:sz w:val="24"/>
          <w:szCs w:val="24"/>
          <w:lang w:eastAsia="es-CO"/>
        </w:rPr>
        <w:t xml:space="preserve"> </w:t>
      </w:r>
      <w:r w:rsidR="00431CEC" w:rsidRPr="00C71C5A">
        <w:rPr>
          <w:rFonts w:ascii="Arial" w:eastAsia="Times New Roman" w:hAnsi="Arial" w:cs="Arial"/>
          <w:sz w:val="24"/>
          <w:szCs w:val="24"/>
          <w:lang w:eastAsia="es-CO"/>
        </w:rPr>
        <w:t xml:space="preserve">cláusula </w:t>
      </w:r>
      <w:r w:rsidR="002A5540" w:rsidRPr="00C71C5A">
        <w:rPr>
          <w:rFonts w:ascii="Arial" w:eastAsia="Times New Roman" w:hAnsi="Arial" w:cs="Arial"/>
          <w:sz w:val="24"/>
          <w:szCs w:val="24"/>
          <w:lang w:eastAsia="es-CO"/>
        </w:rPr>
        <w:t xml:space="preserve">1 en donde las partes manifiestan </w:t>
      </w:r>
      <w:r w:rsidR="00460619" w:rsidRPr="00C71C5A">
        <w:rPr>
          <w:rFonts w:ascii="Arial" w:eastAsia="Times New Roman" w:hAnsi="Arial" w:cs="Arial"/>
          <w:sz w:val="24"/>
          <w:szCs w:val="24"/>
          <w:lang w:eastAsia="es-CO"/>
        </w:rPr>
        <w:t>que</w:t>
      </w:r>
      <w:r w:rsidR="000057EE" w:rsidRPr="00C71C5A">
        <w:rPr>
          <w:rFonts w:ascii="Arial" w:eastAsia="Times New Roman" w:hAnsi="Arial" w:cs="Arial"/>
          <w:sz w:val="24"/>
          <w:szCs w:val="24"/>
          <w:lang w:eastAsia="es-CO"/>
        </w:rPr>
        <w:t>:</w:t>
      </w:r>
    </w:p>
    <w:p w14:paraId="513F47F9" w14:textId="77777777" w:rsidR="000057EE" w:rsidRPr="00C71C5A" w:rsidRDefault="000057EE" w:rsidP="00C71C5A">
      <w:pPr>
        <w:spacing w:after="0"/>
        <w:jc w:val="both"/>
        <w:textAlignment w:val="baseline"/>
        <w:rPr>
          <w:rFonts w:ascii="Arial" w:eastAsia="Times New Roman" w:hAnsi="Arial" w:cs="Arial"/>
          <w:sz w:val="24"/>
          <w:szCs w:val="24"/>
          <w:lang w:eastAsia="es-CO"/>
        </w:rPr>
      </w:pPr>
    </w:p>
    <w:p w14:paraId="6DF5C512" w14:textId="6EBB2875" w:rsidR="00645452" w:rsidRPr="00D456D6" w:rsidRDefault="00C120B8" w:rsidP="00D456D6">
      <w:pPr>
        <w:spacing w:after="0" w:line="240" w:lineRule="auto"/>
        <w:ind w:left="426" w:right="420"/>
        <w:jc w:val="both"/>
        <w:textAlignment w:val="baseline"/>
        <w:rPr>
          <w:rFonts w:ascii="Arial" w:eastAsia="Times New Roman" w:hAnsi="Arial" w:cs="Arial"/>
          <w:i/>
          <w:iCs/>
          <w:szCs w:val="24"/>
          <w:lang w:eastAsia="es-CO"/>
        </w:rPr>
      </w:pPr>
      <w:r w:rsidRPr="00D456D6">
        <w:rPr>
          <w:rFonts w:ascii="Arial" w:eastAsia="Times New Roman" w:hAnsi="Arial" w:cs="Arial"/>
          <w:i/>
          <w:iCs/>
          <w:szCs w:val="24"/>
          <w:lang w:eastAsia="es-CO"/>
        </w:rPr>
        <w:t>“</w:t>
      </w:r>
      <w:r w:rsidRPr="00D456D6">
        <w:rPr>
          <w:rFonts w:ascii="Arial" w:eastAsia="Times New Roman" w:hAnsi="Arial" w:cs="Arial"/>
          <w:b/>
          <w:bCs/>
          <w:i/>
          <w:iCs/>
          <w:szCs w:val="24"/>
          <w:lang w:eastAsia="es-CO"/>
        </w:rPr>
        <w:t>Constituye un propósito de esta transacción</w:t>
      </w:r>
      <w:r w:rsidRPr="00D456D6">
        <w:rPr>
          <w:rFonts w:ascii="Arial" w:eastAsia="Times New Roman" w:hAnsi="Arial" w:cs="Arial"/>
          <w:i/>
          <w:iCs/>
          <w:szCs w:val="24"/>
          <w:lang w:eastAsia="es-CO"/>
        </w:rPr>
        <w:t xml:space="preserve"> superar las dificultades por las que atraviesa el sector salud en nuestro País lo que ha hecho</w:t>
      </w:r>
      <w:r w:rsidR="00924806" w:rsidRPr="00D456D6">
        <w:rPr>
          <w:rFonts w:ascii="Arial" w:eastAsia="Times New Roman" w:hAnsi="Arial" w:cs="Arial"/>
          <w:i/>
          <w:iCs/>
          <w:szCs w:val="24"/>
          <w:lang w:eastAsia="es-CO"/>
        </w:rPr>
        <w:t>, cerrar varias instituciones de salud, fusionarse otras, entrar en liquidación algunas, y a ello no es ajena la CLINICA MARA</w:t>
      </w:r>
      <w:r w:rsidR="0093718E" w:rsidRPr="00D456D6">
        <w:rPr>
          <w:rFonts w:ascii="Arial" w:eastAsia="Times New Roman" w:hAnsi="Arial" w:cs="Arial"/>
          <w:i/>
          <w:iCs/>
          <w:szCs w:val="24"/>
          <w:lang w:eastAsia="es-CO"/>
        </w:rPr>
        <w:t xml:space="preserve">ÑON dada la crisis financiera, y un imparable crecimiento </w:t>
      </w:r>
      <w:r w:rsidR="001B4A56" w:rsidRPr="00D456D6">
        <w:rPr>
          <w:rFonts w:ascii="Arial" w:eastAsia="Times New Roman" w:hAnsi="Arial" w:cs="Arial"/>
          <w:i/>
          <w:iCs/>
          <w:szCs w:val="24"/>
          <w:lang w:eastAsia="es-CO"/>
        </w:rPr>
        <w:t>acelerado</w:t>
      </w:r>
      <w:r w:rsidR="0093718E" w:rsidRPr="00D456D6">
        <w:rPr>
          <w:rFonts w:ascii="Arial" w:eastAsia="Times New Roman" w:hAnsi="Arial" w:cs="Arial"/>
          <w:i/>
          <w:iCs/>
          <w:szCs w:val="24"/>
          <w:lang w:eastAsia="es-CO"/>
        </w:rPr>
        <w:t xml:space="preserve"> de las deudas del ESTADO y las EPS</w:t>
      </w:r>
      <w:r w:rsidR="001B4A56" w:rsidRPr="00D456D6">
        <w:rPr>
          <w:rFonts w:ascii="Arial" w:eastAsia="Times New Roman" w:hAnsi="Arial" w:cs="Arial"/>
          <w:i/>
          <w:iCs/>
          <w:szCs w:val="24"/>
          <w:lang w:eastAsia="es-CO"/>
        </w:rPr>
        <w:t xml:space="preserve"> con los prestadores de los servicios de salud IPS, lo cual redunda en el no pago de los insumos</w:t>
      </w:r>
      <w:r w:rsidR="00322936" w:rsidRPr="00D456D6">
        <w:rPr>
          <w:rFonts w:ascii="Arial" w:eastAsia="Times New Roman" w:hAnsi="Arial" w:cs="Arial"/>
          <w:i/>
          <w:iCs/>
          <w:szCs w:val="24"/>
          <w:lang w:eastAsia="es-CO"/>
        </w:rPr>
        <w:t>, los honorarios al personal médico y profesional y tampoco a la parte operativa y administrativa, lo que hizo que el Ministerio de salud a través de la secretaría de salud Departamental suspendie</w:t>
      </w:r>
      <w:r w:rsidR="00645452" w:rsidRPr="00D456D6">
        <w:rPr>
          <w:rFonts w:ascii="Arial" w:eastAsia="Times New Roman" w:hAnsi="Arial" w:cs="Arial"/>
          <w:i/>
          <w:iCs/>
          <w:szCs w:val="24"/>
          <w:lang w:eastAsia="es-CO"/>
        </w:rPr>
        <w:t>ra la prestación de algunos servicios</w:t>
      </w:r>
      <w:r w:rsidR="799D1033" w:rsidRPr="00D456D6">
        <w:rPr>
          <w:rFonts w:ascii="Arial" w:eastAsia="Times New Roman" w:hAnsi="Arial" w:cs="Arial"/>
          <w:i/>
          <w:iCs/>
          <w:szCs w:val="24"/>
          <w:lang w:eastAsia="es-CO"/>
        </w:rPr>
        <w:t>,</w:t>
      </w:r>
      <w:r w:rsidR="00645452" w:rsidRPr="00D456D6">
        <w:rPr>
          <w:rFonts w:ascii="Arial" w:eastAsia="Times New Roman" w:hAnsi="Arial" w:cs="Arial"/>
          <w:i/>
          <w:iCs/>
          <w:szCs w:val="24"/>
          <w:lang w:eastAsia="es-CO"/>
        </w:rPr>
        <w:t xml:space="preserve"> hechos que al momento de la firma de este documento se mantiene</w:t>
      </w:r>
      <w:r w:rsidR="4EBB4236" w:rsidRPr="00D456D6">
        <w:rPr>
          <w:rFonts w:ascii="Arial" w:eastAsia="Times New Roman" w:hAnsi="Arial" w:cs="Arial"/>
          <w:i/>
          <w:iCs/>
          <w:szCs w:val="24"/>
          <w:lang w:eastAsia="es-CO"/>
        </w:rPr>
        <w:t>n</w:t>
      </w:r>
      <w:r w:rsidR="00645452" w:rsidRPr="00D456D6">
        <w:rPr>
          <w:rFonts w:ascii="Arial" w:eastAsia="Times New Roman" w:hAnsi="Arial" w:cs="Arial"/>
          <w:i/>
          <w:iCs/>
          <w:szCs w:val="24"/>
          <w:lang w:eastAsia="es-CO"/>
        </w:rPr>
        <w:t>.</w:t>
      </w:r>
    </w:p>
    <w:p w14:paraId="040E4BAD" w14:textId="77777777" w:rsidR="00645452" w:rsidRPr="00D456D6" w:rsidRDefault="00645452" w:rsidP="00D456D6">
      <w:pPr>
        <w:spacing w:after="0" w:line="240" w:lineRule="auto"/>
        <w:ind w:left="426" w:right="420"/>
        <w:jc w:val="both"/>
        <w:textAlignment w:val="baseline"/>
        <w:rPr>
          <w:rFonts w:ascii="Arial" w:eastAsia="Times New Roman" w:hAnsi="Arial" w:cs="Arial"/>
          <w:i/>
          <w:iCs/>
          <w:szCs w:val="24"/>
          <w:lang w:eastAsia="es-CO"/>
        </w:rPr>
      </w:pPr>
    </w:p>
    <w:p w14:paraId="344EB126" w14:textId="77777777" w:rsidR="00B20B04" w:rsidRPr="00D456D6" w:rsidRDefault="00645452" w:rsidP="00D456D6">
      <w:pPr>
        <w:spacing w:after="0" w:line="240" w:lineRule="auto"/>
        <w:ind w:left="426" w:right="420"/>
        <w:jc w:val="both"/>
        <w:textAlignment w:val="baseline"/>
        <w:rPr>
          <w:rFonts w:ascii="Arial" w:eastAsia="Times New Roman" w:hAnsi="Arial" w:cs="Arial"/>
          <w:i/>
          <w:iCs/>
          <w:szCs w:val="24"/>
          <w:lang w:eastAsia="es-CO"/>
        </w:rPr>
      </w:pPr>
      <w:r w:rsidRPr="00D456D6">
        <w:rPr>
          <w:rFonts w:ascii="Arial" w:eastAsia="Times New Roman" w:hAnsi="Arial" w:cs="Arial"/>
          <w:i/>
          <w:iCs/>
          <w:szCs w:val="24"/>
          <w:lang w:eastAsia="es-CO"/>
        </w:rPr>
        <w:t>Este acuerdo se guiará por los principios de Bienestar Integral, Equidad, Competitividad, Legalidad, Viabilidad económica, Reciprocidad y Solidaridad</w:t>
      </w:r>
      <w:r w:rsidR="00B20B04" w:rsidRPr="00D456D6">
        <w:rPr>
          <w:rFonts w:ascii="Arial" w:eastAsia="Times New Roman" w:hAnsi="Arial" w:cs="Arial"/>
          <w:i/>
          <w:iCs/>
          <w:szCs w:val="24"/>
          <w:lang w:eastAsia="es-CO"/>
        </w:rPr>
        <w:t>.</w:t>
      </w:r>
    </w:p>
    <w:p w14:paraId="67A16A26" w14:textId="77777777" w:rsidR="00B20B04" w:rsidRPr="00D456D6" w:rsidRDefault="00B20B04" w:rsidP="00D456D6">
      <w:pPr>
        <w:spacing w:after="0" w:line="240" w:lineRule="auto"/>
        <w:ind w:left="426" w:right="420"/>
        <w:jc w:val="both"/>
        <w:textAlignment w:val="baseline"/>
        <w:rPr>
          <w:rFonts w:ascii="Arial" w:eastAsia="Times New Roman" w:hAnsi="Arial" w:cs="Arial"/>
          <w:i/>
          <w:iCs/>
          <w:szCs w:val="24"/>
          <w:lang w:eastAsia="es-CO"/>
        </w:rPr>
      </w:pPr>
    </w:p>
    <w:p w14:paraId="7A8BA558" w14:textId="77777777" w:rsidR="00EB7CD7" w:rsidRPr="00D456D6" w:rsidRDefault="00B20B04" w:rsidP="00D456D6">
      <w:pPr>
        <w:spacing w:after="0" w:line="240" w:lineRule="auto"/>
        <w:ind w:left="426" w:right="420"/>
        <w:jc w:val="both"/>
        <w:textAlignment w:val="baseline"/>
        <w:rPr>
          <w:rFonts w:ascii="Arial" w:eastAsia="Times New Roman" w:hAnsi="Arial" w:cs="Arial"/>
          <w:i/>
          <w:iCs/>
          <w:szCs w:val="24"/>
          <w:lang w:eastAsia="es-CO"/>
        </w:rPr>
      </w:pPr>
      <w:r w:rsidRPr="00D456D6">
        <w:rPr>
          <w:rFonts w:ascii="Arial" w:eastAsia="Times New Roman" w:hAnsi="Arial" w:cs="Arial"/>
          <w:i/>
          <w:iCs/>
          <w:szCs w:val="24"/>
          <w:lang w:eastAsia="es-CO"/>
        </w:rPr>
        <w:t>Los convenios que se logren y queden plasmados en el presente documento, no violan derechos ciertos e indiscutibles, preca</w:t>
      </w:r>
      <w:r w:rsidR="007A6DAF" w:rsidRPr="00D456D6">
        <w:rPr>
          <w:rFonts w:ascii="Arial" w:eastAsia="Times New Roman" w:hAnsi="Arial" w:cs="Arial"/>
          <w:i/>
          <w:iCs/>
          <w:szCs w:val="24"/>
          <w:lang w:eastAsia="es-CO"/>
        </w:rPr>
        <w:t xml:space="preserve">ven litigios eventuales, y terminan un litigio pendiente, para lo cual ambas partes están dispuestas a realizar la </w:t>
      </w:r>
      <w:r w:rsidR="00EB7CD7" w:rsidRPr="00D456D6">
        <w:rPr>
          <w:rFonts w:ascii="Arial" w:eastAsia="Times New Roman" w:hAnsi="Arial" w:cs="Arial"/>
          <w:i/>
          <w:iCs/>
          <w:szCs w:val="24"/>
          <w:lang w:eastAsia="es-CO"/>
        </w:rPr>
        <w:t>renuncia reciproca de algunos de sus intereses.</w:t>
      </w:r>
    </w:p>
    <w:p w14:paraId="42E73E40" w14:textId="77777777" w:rsidR="00EB7CD7" w:rsidRPr="00D456D6" w:rsidRDefault="00EB7CD7" w:rsidP="00D456D6">
      <w:pPr>
        <w:spacing w:after="0" w:line="240" w:lineRule="auto"/>
        <w:ind w:left="426" w:right="420"/>
        <w:jc w:val="both"/>
        <w:textAlignment w:val="baseline"/>
        <w:rPr>
          <w:rFonts w:ascii="Arial" w:eastAsia="Times New Roman" w:hAnsi="Arial" w:cs="Arial"/>
          <w:i/>
          <w:iCs/>
          <w:szCs w:val="24"/>
          <w:lang w:eastAsia="es-CO"/>
        </w:rPr>
      </w:pPr>
    </w:p>
    <w:p w14:paraId="5B27D863" w14:textId="54156D2B" w:rsidR="00DA246C" w:rsidRPr="00D456D6" w:rsidRDefault="00EB7CD7" w:rsidP="00D456D6">
      <w:pPr>
        <w:spacing w:after="0" w:line="240" w:lineRule="auto"/>
        <w:ind w:left="426" w:right="420"/>
        <w:jc w:val="both"/>
        <w:textAlignment w:val="baseline"/>
        <w:rPr>
          <w:rFonts w:ascii="Arial" w:eastAsia="Times New Roman" w:hAnsi="Arial" w:cs="Arial"/>
          <w:szCs w:val="24"/>
          <w:lang w:eastAsia="es-CO"/>
        </w:rPr>
      </w:pPr>
      <w:r w:rsidRPr="00D456D6">
        <w:rPr>
          <w:rFonts w:ascii="Arial" w:eastAsia="Times New Roman" w:hAnsi="Arial" w:cs="Arial"/>
          <w:b/>
          <w:bCs/>
          <w:i/>
          <w:iCs/>
          <w:szCs w:val="24"/>
          <w:lang w:eastAsia="es-CO"/>
        </w:rPr>
        <w:t xml:space="preserve">El presente Acuerdo se regirá por los artículos 2469 </w:t>
      </w:r>
      <w:r w:rsidR="001B3CF6" w:rsidRPr="00D456D6">
        <w:rPr>
          <w:rFonts w:ascii="Arial" w:eastAsia="Times New Roman" w:hAnsi="Arial" w:cs="Arial"/>
          <w:b/>
          <w:bCs/>
          <w:i/>
          <w:iCs/>
          <w:szCs w:val="24"/>
          <w:lang w:eastAsia="es-CO"/>
        </w:rPr>
        <w:t>concordantes y subsiguientes del C.C.</w:t>
      </w:r>
      <w:r w:rsidR="001B3CF6" w:rsidRPr="00D456D6">
        <w:rPr>
          <w:rFonts w:ascii="Arial" w:eastAsia="Times New Roman" w:hAnsi="Arial" w:cs="Arial"/>
          <w:i/>
          <w:iCs/>
          <w:szCs w:val="24"/>
          <w:lang w:eastAsia="es-CO"/>
        </w:rPr>
        <w:t xml:space="preserve"> y las cláusulas que a continuación se estipulan.”</w:t>
      </w:r>
      <w:r w:rsidR="00784F6D" w:rsidRPr="00D456D6">
        <w:rPr>
          <w:rFonts w:ascii="Arial" w:eastAsia="Times New Roman" w:hAnsi="Arial" w:cs="Arial"/>
          <w:szCs w:val="24"/>
          <w:lang w:eastAsia="es-CO"/>
        </w:rPr>
        <w:t>. (Negrillas por fuera de texto)</w:t>
      </w:r>
    </w:p>
    <w:p w14:paraId="1F11A264" w14:textId="77777777" w:rsidR="00784F6D" w:rsidRPr="00C71C5A" w:rsidRDefault="00784F6D" w:rsidP="00C71C5A">
      <w:pPr>
        <w:spacing w:after="0"/>
        <w:jc w:val="both"/>
        <w:textAlignment w:val="baseline"/>
        <w:rPr>
          <w:rFonts w:ascii="Arial" w:eastAsia="Times New Roman" w:hAnsi="Arial" w:cs="Arial"/>
          <w:sz w:val="24"/>
          <w:szCs w:val="24"/>
          <w:lang w:eastAsia="es-CO"/>
        </w:rPr>
      </w:pPr>
    </w:p>
    <w:p w14:paraId="691A9BBD" w14:textId="48C81B2F" w:rsidR="007146FB" w:rsidRPr="00C71C5A" w:rsidRDefault="00784F6D"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Nótese que, más allá de que el documento, equivocadamente se haya titulado como “PACTO COLECTIVO”, realmente </w:t>
      </w:r>
      <w:r w:rsidR="008729F3" w:rsidRPr="00C71C5A">
        <w:rPr>
          <w:rFonts w:ascii="Arial" w:eastAsia="Times New Roman" w:hAnsi="Arial" w:cs="Arial"/>
          <w:sz w:val="24"/>
          <w:szCs w:val="24"/>
          <w:lang w:eastAsia="es-CO"/>
        </w:rPr>
        <w:t xml:space="preserve">las partes, no solamente eran conscientes, sino que así lo definieron en su cláusula primera, que </w:t>
      </w:r>
      <w:r w:rsidR="003F6401" w:rsidRPr="00C71C5A">
        <w:rPr>
          <w:rFonts w:ascii="Arial" w:eastAsia="Times New Roman" w:hAnsi="Arial" w:cs="Arial"/>
          <w:sz w:val="24"/>
          <w:szCs w:val="24"/>
          <w:lang w:eastAsia="es-CO"/>
        </w:rPr>
        <w:t xml:space="preserve">el acuerdo de voluntades que se estaba estableciendo en ese documento estaba regulado por las normas propias de un contrato de transacción, que como bien lo </w:t>
      </w:r>
      <w:r w:rsidR="004F1A19" w:rsidRPr="00C71C5A">
        <w:rPr>
          <w:rFonts w:ascii="Arial" w:eastAsia="Times New Roman" w:hAnsi="Arial" w:cs="Arial"/>
          <w:sz w:val="24"/>
          <w:szCs w:val="24"/>
          <w:lang w:eastAsia="es-CO"/>
        </w:rPr>
        <w:t>dispusieron en su inciso 4°, está regulado por los artículos 24</w:t>
      </w:r>
      <w:r w:rsidR="00F8186C" w:rsidRPr="00C71C5A">
        <w:rPr>
          <w:rFonts w:ascii="Arial" w:eastAsia="Times New Roman" w:hAnsi="Arial" w:cs="Arial"/>
          <w:sz w:val="24"/>
          <w:szCs w:val="24"/>
          <w:lang w:eastAsia="es-CO"/>
        </w:rPr>
        <w:t xml:space="preserve">69 y siguientes del código civil; por lo que, al no haberse </w:t>
      </w:r>
      <w:r w:rsidR="00F8186C" w:rsidRPr="00C71C5A">
        <w:rPr>
          <w:rFonts w:ascii="Arial" w:eastAsia="Times New Roman" w:hAnsi="Arial" w:cs="Arial"/>
          <w:sz w:val="24"/>
          <w:szCs w:val="24"/>
          <w:lang w:eastAsia="es-CO"/>
        </w:rPr>
        <w:lastRenderedPageBreak/>
        <w:t xml:space="preserve">tratado realmente de un </w:t>
      </w:r>
      <w:r w:rsidR="00C83511" w:rsidRPr="00C71C5A">
        <w:rPr>
          <w:rFonts w:ascii="Arial" w:eastAsia="Times New Roman" w:hAnsi="Arial" w:cs="Arial"/>
          <w:sz w:val="24"/>
          <w:szCs w:val="24"/>
          <w:lang w:eastAsia="es-CO"/>
        </w:rPr>
        <w:t>auténtico pacto colectivo</w:t>
      </w:r>
      <w:r w:rsidR="00D44730" w:rsidRPr="00C71C5A">
        <w:rPr>
          <w:rFonts w:ascii="Arial" w:eastAsia="Times New Roman" w:hAnsi="Arial" w:cs="Arial"/>
          <w:sz w:val="24"/>
          <w:szCs w:val="24"/>
          <w:lang w:eastAsia="es-CO"/>
        </w:rPr>
        <w:t xml:space="preserve">, no era </w:t>
      </w:r>
      <w:r w:rsidR="003776EE" w:rsidRPr="00C71C5A">
        <w:rPr>
          <w:rFonts w:ascii="Arial" w:eastAsia="Times New Roman" w:hAnsi="Arial" w:cs="Arial"/>
          <w:sz w:val="24"/>
          <w:szCs w:val="24"/>
          <w:lang w:eastAsia="es-CO"/>
        </w:rPr>
        <w:t xml:space="preserve">propio de ese tipo contractual </w:t>
      </w:r>
      <w:r w:rsidR="007146FB" w:rsidRPr="00C71C5A">
        <w:rPr>
          <w:rFonts w:ascii="Arial" w:eastAsia="Times New Roman" w:hAnsi="Arial" w:cs="Arial"/>
          <w:sz w:val="24"/>
          <w:szCs w:val="24"/>
          <w:lang w:eastAsia="es-CO"/>
        </w:rPr>
        <w:t>su depósito ante el Ministerio del Trabajo en los términos previstos en el artículo 59 del decreto 1469 de 1978</w:t>
      </w:r>
      <w:r w:rsidR="0025022B" w:rsidRPr="00C71C5A">
        <w:rPr>
          <w:rFonts w:ascii="Arial" w:eastAsia="Times New Roman" w:hAnsi="Arial" w:cs="Arial"/>
          <w:sz w:val="24"/>
          <w:szCs w:val="24"/>
          <w:lang w:eastAsia="es-CO"/>
        </w:rPr>
        <w:t xml:space="preserve"> y por tanto no </w:t>
      </w:r>
      <w:r w:rsidR="00591ED6" w:rsidRPr="00C71C5A">
        <w:rPr>
          <w:rFonts w:ascii="Arial" w:eastAsia="Times New Roman" w:hAnsi="Arial" w:cs="Arial"/>
          <w:sz w:val="24"/>
          <w:szCs w:val="24"/>
          <w:lang w:eastAsia="es-CO"/>
        </w:rPr>
        <w:t>hay lugar a acceder al reclamo</w:t>
      </w:r>
      <w:r w:rsidR="005C7473" w:rsidRPr="00C71C5A">
        <w:rPr>
          <w:rFonts w:ascii="Arial" w:eastAsia="Times New Roman" w:hAnsi="Arial" w:cs="Arial"/>
          <w:sz w:val="24"/>
          <w:szCs w:val="24"/>
          <w:lang w:eastAsia="es-CO"/>
        </w:rPr>
        <w:t xml:space="preserve"> </w:t>
      </w:r>
      <w:r w:rsidR="00591ED6" w:rsidRPr="00C71C5A">
        <w:rPr>
          <w:rFonts w:ascii="Arial" w:eastAsia="Times New Roman" w:hAnsi="Arial" w:cs="Arial"/>
          <w:sz w:val="24"/>
          <w:szCs w:val="24"/>
          <w:lang w:eastAsia="es-CO"/>
        </w:rPr>
        <w:t>efectuado por el curador ad litem de la entidad accionada frente a ese punto</w:t>
      </w:r>
      <w:r w:rsidR="004B39E4" w:rsidRPr="00C71C5A">
        <w:rPr>
          <w:rFonts w:ascii="Arial" w:eastAsia="Times New Roman" w:hAnsi="Arial" w:cs="Arial"/>
          <w:sz w:val="24"/>
          <w:szCs w:val="24"/>
          <w:lang w:eastAsia="es-CO"/>
        </w:rPr>
        <w:t xml:space="preserve"> en la sustentación del recurso de apelación. </w:t>
      </w:r>
    </w:p>
    <w:p w14:paraId="0C2A5193" w14:textId="77777777" w:rsidR="00A63E46" w:rsidRPr="00C71C5A" w:rsidRDefault="00A63E46" w:rsidP="00C71C5A">
      <w:pPr>
        <w:spacing w:after="0"/>
        <w:jc w:val="both"/>
        <w:textAlignment w:val="baseline"/>
        <w:rPr>
          <w:rFonts w:ascii="Arial" w:eastAsia="Times New Roman" w:hAnsi="Arial" w:cs="Arial"/>
          <w:sz w:val="24"/>
          <w:szCs w:val="24"/>
          <w:lang w:eastAsia="es-CO"/>
        </w:rPr>
      </w:pPr>
    </w:p>
    <w:p w14:paraId="592F4BBE" w14:textId="48D64EE5" w:rsidR="00A63E46" w:rsidRPr="00C71C5A" w:rsidRDefault="00A63E46"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En torno al segundo ítem objeto de apelación</w:t>
      </w:r>
      <w:r w:rsidR="0004230C" w:rsidRPr="00C71C5A">
        <w:rPr>
          <w:rFonts w:ascii="Arial" w:eastAsia="Times New Roman" w:hAnsi="Arial" w:cs="Arial"/>
          <w:sz w:val="24"/>
          <w:szCs w:val="24"/>
          <w:lang w:eastAsia="es-CO"/>
        </w:rPr>
        <w:t xml:space="preserve">, es del caso recordar que la falladora de primera instancia determinó que la entidad accionada no </w:t>
      </w:r>
      <w:r w:rsidR="0041008F" w:rsidRPr="00C71C5A">
        <w:rPr>
          <w:rFonts w:ascii="Arial" w:eastAsia="Times New Roman" w:hAnsi="Arial" w:cs="Arial"/>
          <w:sz w:val="24"/>
          <w:szCs w:val="24"/>
          <w:lang w:eastAsia="es-CO"/>
        </w:rPr>
        <w:t xml:space="preserve">demostró haber cancelado las prestaciones económicas reclamadas por la señora María Estrella Galvis Arias, motivo por el que </w:t>
      </w:r>
      <w:r w:rsidR="000F7E58" w:rsidRPr="00C71C5A">
        <w:rPr>
          <w:rFonts w:ascii="Arial" w:eastAsia="Times New Roman" w:hAnsi="Arial" w:cs="Arial"/>
          <w:sz w:val="24"/>
          <w:szCs w:val="24"/>
          <w:lang w:eastAsia="es-CO"/>
        </w:rPr>
        <w:t xml:space="preserve">decidió acceder a cada uno de esos reclamos consistentes en: </w:t>
      </w:r>
      <w:r w:rsidR="009C76A6" w:rsidRPr="00C71C5A">
        <w:rPr>
          <w:rFonts w:ascii="Arial" w:eastAsia="Times New Roman" w:hAnsi="Arial" w:cs="Arial"/>
          <w:sz w:val="24"/>
          <w:szCs w:val="24"/>
          <w:lang w:eastAsia="es-CO"/>
        </w:rPr>
        <w:t>la</w:t>
      </w:r>
      <w:r w:rsidR="004F0E39" w:rsidRPr="00C71C5A">
        <w:rPr>
          <w:rFonts w:ascii="Arial" w:eastAsia="Times New Roman" w:hAnsi="Arial" w:cs="Arial"/>
          <w:sz w:val="24"/>
          <w:szCs w:val="24"/>
          <w:lang w:eastAsia="es-CO"/>
        </w:rPr>
        <w:t xml:space="preserve">s primas de servicios del año 2016, las cesantías </w:t>
      </w:r>
      <w:r w:rsidR="00156C0D" w:rsidRPr="00C71C5A">
        <w:rPr>
          <w:rFonts w:ascii="Arial" w:eastAsia="Times New Roman" w:hAnsi="Arial" w:cs="Arial"/>
          <w:sz w:val="24"/>
          <w:szCs w:val="24"/>
          <w:lang w:eastAsia="es-CO"/>
        </w:rPr>
        <w:t xml:space="preserve">y sus intereses </w:t>
      </w:r>
      <w:r w:rsidR="004F0E39" w:rsidRPr="00C71C5A">
        <w:rPr>
          <w:rFonts w:ascii="Arial" w:eastAsia="Times New Roman" w:hAnsi="Arial" w:cs="Arial"/>
          <w:sz w:val="24"/>
          <w:szCs w:val="24"/>
          <w:lang w:eastAsia="es-CO"/>
        </w:rPr>
        <w:t>de los años 2015 y 2016</w:t>
      </w:r>
      <w:r w:rsidR="00011BC6" w:rsidRPr="00C71C5A">
        <w:rPr>
          <w:rFonts w:ascii="Arial" w:eastAsia="Times New Roman" w:hAnsi="Arial" w:cs="Arial"/>
          <w:sz w:val="24"/>
          <w:szCs w:val="24"/>
          <w:lang w:eastAsia="es-CO"/>
        </w:rPr>
        <w:t>, así como las vacaciones de los años 2015 y 2016.</w:t>
      </w:r>
    </w:p>
    <w:p w14:paraId="1654B71B" w14:textId="77777777" w:rsidR="00011BC6" w:rsidRPr="00C71C5A" w:rsidRDefault="00011BC6" w:rsidP="00C71C5A">
      <w:pPr>
        <w:spacing w:after="0"/>
        <w:jc w:val="both"/>
        <w:textAlignment w:val="baseline"/>
        <w:rPr>
          <w:rFonts w:ascii="Arial" w:eastAsia="Times New Roman" w:hAnsi="Arial" w:cs="Arial"/>
          <w:sz w:val="24"/>
          <w:szCs w:val="24"/>
          <w:lang w:eastAsia="es-CO"/>
        </w:rPr>
      </w:pPr>
    </w:p>
    <w:p w14:paraId="5C3E6313" w14:textId="78BAFD30" w:rsidR="0056159E" w:rsidRPr="00C71C5A" w:rsidRDefault="00011BC6"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Así las cosas, procederá la Sala a verificar </w:t>
      </w:r>
      <w:r w:rsidR="00ED3910" w:rsidRPr="00C71C5A">
        <w:rPr>
          <w:rFonts w:ascii="Arial" w:eastAsia="Times New Roman" w:hAnsi="Arial" w:cs="Arial"/>
          <w:sz w:val="24"/>
          <w:szCs w:val="24"/>
          <w:lang w:eastAsia="es-CO"/>
        </w:rPr>
        <w:t xml:space="preserve">si los cálculos efectuados por la </w:t>
      </w:r>
      <w:r w:rsidR="00ED3910" w:rsidRPr="00C71C5A">
        <w:rPr>
          <w:rFonts w:ascii="Arial" w:eastAsia="Times New Roman" w:hAnsi="Arial" w:cs="Arial"/>
          <w:i/>
          <w:iCs/>
          <w:sz w:val="24"/>
          <w:szCs w:val="24"/>
          <w:lang w:eastAsia="es-CO"/>
        </w:rPr>
        <w:t>a quo</w:t>
      </w:r>
      <w:r w:rsidR="00ED3910" w:rsidRPr="00C71C5A">
        <w:rPr>
          <w:rFonts w:ascii="Arial" w:eastAsia="Times New Roman" w:hAnsi="Arial" w:cs="Arial"/>
          <w:sz w:val="24"/>
          <w:szCs w:val="24"/>
          <w:lang w:eastAsia="es-CO"/>
        </w:rPr>
        <w:t xml:space="preserve"> se ajustan a derecho, </w:t>
      </w:r>
      <w:r w:rsidR="00434764" w:rsidRPr="00C71C5A">
        <w:rPr>
          <w:rFonts w:ascii="Arial" w:eastAsia="Times New Roman" w:hAnsi="Arial" w:cs="Arial"/>
          <w:sz w:val="24"/>
          <w:szCs w:val="24"/>
          <w:lang w:eastAsia="es-CO"/>
        </w:rPr>
        <w:t>siendo del caso recordar que el salario base de liquidación tomado por la funcionaria de primera instancia fue de $1.099.000</w:t>
      </w:r>
      <w:r w:rsidR="0066229E" w:rsidRPr="00C71C5A">
        <w:rPr>
          <w:rFonts w:ascii="Arial" w:eastAsia="Times New Roman" w:hAnsi="Arial" w:cs="Arial"/>
          <w:sz w:val="24"/>
          <w:szCs w:val="24"/>
          <w:lang w:eastAsia="es-CO"/>
        </w:rPr>
        <w:t xml:space="preserve">, rubro que no fue objeto de controversia en la sustentación del recurso de apelación y por tanto, será ese valor el que se tome para </w:t>
      </w:r>
      <w:r w:rsidR="006E523F" w:rsidRPr="00C71C5A">
        <w:rPr>
          <w:rFonts w:ascii="Arial" w:eastAsia="Times New Roman" w:hAnsi="Arial" w:cs="Arial"/>
          <w:sz w:val="24"/>
          <w:szCs w:val="24"/>
          <w:lang w:eastAsia="es-CO"/>
        </w:rPr>
        <w:t>realizar los cálculos correspondientes</w:t>
      </w:r>
      <w:r w:rsidR="00AD783F" w:rsidRPr="00C71C5A">
        <w:rPr>
          <w:rFonts w:ascii="Arial" w:eastAsia="Times New Roman" w:hAnsi="Arial" w:cs="Arial"/>
          <w:sz w:val="24"/>
          <w:szCs w:val="24"/>
          <w:lang w:eastAsia="es-CO"/>
        </w:rPr>
        <w:t>.</w:t>
      </w:r>
    </w:p>
    <w:p w14:paraId="0CF304F7" w14:textId="77777777" w:rsidR="00AD783F" w:rsidRPr="00C71C5A" w:rsidRDefault="00AD783F" w:rsidP="00C71C5A">
      <w:pPr>
        <w:spacing w:after="0"/>
        <w:jc w:val="both"/>
        <w:textAlignment w:val="baseline"/>
        <w:rPr>
          <w:rFonts w:ascii="Arial" w:eastAsia="Times New Roman" w:hAnsi="Arial" w:cs="Arial"/>
          <w:sz w:val="24"/>
          <w:szCs w:val="24"/>
          <w:lang w:eastAsia="es-CO"/>
        </w:rPr>
      </w:pPr>
    </w:p>
    <w:p w14:paraId="6D94C77C" w14:textId="5DB865EA" w:rsidR="00AD783F" w:rsidRPr="00C71C5A" w:rsidRDefault="00AD783F"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De la misma manera, tal y como se anunció </w:t>
      </w:r>
      <w:r w:rsidR="009F7FB9" w:rsidRPr="00C71C5A">
        <w:rPr>
          <w:rFonts w:ascii="Arial" w:eastAsia="Times New Roman" w:hAnsi="Arial" w:cs="Arial"/>
          <w:sz w:val="24"/>
          <w:szCs w:val="24"/>
          <w:lang w:eastAsia="es-CO"/>
        </w:rPr>
        <w:t>previamente en el tema expuesto en las consideraciones</w:t>
      </w:r>
      <w:r w:rsidR="005817EF" w:rsidRPr="00C71C5A">
        <w:rPr>
          <w:rFonts w:ascii="Arial" w:eastAsia="Times New Roman" w:hAnsi="Arial" w:cs="Arial"/>
          <w:sz w:val="24"/>
          <w:szCs w:val="24"/>
          <w:lang w:eastAsia="es-CO"/>
        </w:rPr>
        <w:t xml:space="preserve">, como el contrato de trabajo que sostuvo la señora María Estrella Galvis Arias </w:t>
      </w:r>
      <w:r w:rsidR="00D61D3E" w:rsidRPr="00C71C5A">
        <w:rPr>
          <w:rFonts w:ascii="Arial" w:eastAsia="Times New Roman" w:hAnsi="Arial" w:cs="Arial"/>
          <w:sz w:val="24"/>
          <w:szCs w:val="24"/>
          <w:lang w:eastAsia="es-CO"/>
        </w:rPr>
        <w:t xml:space="preserve">y la Clínica Marañón S.A.S. estuvo suspendido entre </w:t>
      </w:r>
      <w:r w:rsidR="0048127C" w:rsidRPr="00C71C5A">
        <w:rPr>
          <w:rFonts w:ascii="Arial" w:eastAsia="Times New Roman" w:hAnsi="Arial" w:cs="Arial"/>
          <w:sz w:val="24"/>
          <w:szCs w:val="24"/>
          <w:lang w:eastAsia="es-CO"/>
        </w:rPr>
        <w:t xml:space="preserve">el 2 de junio de 2016 y el 2 de octubre de 2016, conforme con lo previsto en el artículo 53 del CST, se </w:t>
      </w:r>
      <w:r w:rsidR="00FF1F3D" w:rsidRPr="00C71C5A">
        <w:rPr>
          <w:rFonts w:ascii="Arial" w:eastAsia="Times New Roman" w:hAnsi="Arial" w:cs="Arial"/>
          <w:sz w:val="24"/>
          <w:szCs w:val="24"/>
          <w:lang w:eastAsia="es-CO"/>
        </w:rPr>
        <w:t>descontará ese periodo para liquidar el auxilio de cesantías y las vacaciones.</w:t>
      </w:r>
    </w:p>
    <w:p w14:paraId="2C05A15E" w14:textId="77777777" w:rsidR="00FF1F3D" w:rsidRPr="00C71C5A" w:rsidRDefault="00FF1F3D" w:rsidP="00C71C5A">
      <w:pPr>
        <w:spacing w:after="0"/>
        <w:jc w:val="both"/>
        <w:textAlignment w:val="baseline"/>
        <w:rPr>
          <w:rFonts w:ascii="Arial" w:eastAsia="Times New Roman" w:hAnsi="Arial" w:cs="Arial"/>
          <w:sz w:val="24"/>
          <w:szCs w:val="24"/>
          <w:lang w:eastAsia="es-CO"/>
        </w:rPr>
      </w:pPr>
    </w:p>
    <w:p w14:paraId="6424394F" w14:textId="77777777" w:rsidR="00CD723B" w:rsidRPr="00C71C5A" w:rsidRDefault="00FF1F3D" w:rsidP="00C71C5A">
      <w:pPr>
        <w:spacing w:after="0"/>
        <w:jc w:val="both"/>
        <w:textAlignment w:val="baseline"/>
        <w:rPr>
          <w:rFonts w:ascii="Arial" w:eastAsia="Times New Roman" w:hAnsi="Arial" w:cs="Arial"/>
          <w:b/>
          <w:bCs/>
          <w:sz w:val="24"/>
          <w:szCs w:val="24"/>
          <w:lang w:eastAsia="es-CO"/>
        </w:rPr>
      </w:pPr>
      <w:r w:rsidRPr="00C71C5A">
        <w:rPr>
          <w:rFonts w:ascii="Arial" w:eastAsia="Times New Roman" w:hAnsi="Arial" w:cs="Arial"/>
          <w:b/>
          <w:bCs/>
          <w:sz w:val="24"/>
          <w:szCs w:val="24"/>
          <w:lang w:eastAsia="es-CO"/>
        </w:rPr>
        <w:t xml:space="preserve">Primas de servicios </w:t>
      </w:r>
      <w:r w:rsidR="002B7CFA" w:rsidRPr="00C71C5A">
        <w:rPr>
          <w:rFonts w:ascii="Arial" w:eastAsia="Times New Roman" w:hAnsi="Arial" w:cs="Arial"/>
          <w:b/>
          <w:bCs/>
          <w:sz w:val="24"/>
          <w:szCs w:val="24"/>
          <w:lang w:eastAsia="es-CO"/>
        </w:rPr>
        <w:t>año 201</w:t>
      </w:r>
      <w:r w:rsidR="00FC1086" w:rsidRPr="00C71C5A">
        <w:rPr>
          <w:rFonts w:ascii="Arial" w:eastAsia="Times New Roman" w:hAnsi="Arial" w:cs="Arial"/>
          <w:b/>
          <w:bCs/>
          <w:sz w:val="24"/>
          <w:szCs w:val="24"/>
          <w:lang w:eastAsia="es-CO"/>
        </w:rPr>
        <w:t>6</w:t>
      </w:r>
      <w:r w:rsidR="002B7CFA" w:rsidRPr="00C71C5A">
        <w:rPr>
          <w:rFonts w:ascii="Arial" w:eastAsia="Times New Roman" w:hAnsi="Arial" w:cs="Arial"/>
          <w:b/>
          <w:bCs/>
          <w:sz w:val="24"/>
          <w:szCs w:val="24"/>
          <w:lang w:eastAsia="es-CO"/>
        </w:rPr>
        <w:t xml:space="preserve">: </w:t>
      </w:r>
    </w:p>
    <w:p w14:paraId="079EB8AE" w14:textId="77777777" w:rsidR="00CD723B" w:rsidRPr="00C71C5A" w:rsidRDefault="00CD723B" w:rsidP="00C71C5A">
      <w:pPr>
        <w:spacing w:after="0"/>
        <w:jc w:val="both"/>
        <w:textAlignment w:val="baseline"/>
        <w:rPr>
          <w:rFonts w:ascii="Arial" w:eastAsia="Times New Roman" w:hAnsi="Arial" w:cs="Arial"/>
          <w:b/>
          <w:bCs/>
          <w:sz w:val="24"/>
          <w:szCs w:val="24"/>
          <w:lang w:eastAsia="es-CO"/>
        </w:rPr>
      </w:pPr>
    </w:p>
    <w:p w14:paraId="1B21DE4C" w14:textId="3ED2DC0D" w:rsidR="008A6E55" w:rsidRPr="00C71C5A" w:rsidRDefault="002B7CFA"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$1.099.000</w:t>
      </w:r>
      <w:r w:rsidR="00CD723B" w:rsidRPr="00C71C5A">
        <w:rPr>
          <w:rFonts w:ascii="Arial" w:eastAsia="Times New Roman" w:hAnsi="Arial" w:cs="Arial"/>
          <w:sz w:val="24"/>
          <w:szCs w:val="24"/>
          <w:lang w:eastAsia="es-CO"/>
        </w:rPr>
        <w:t xml:space="preserve"> (Salario Base de Liquidación)</w:t>
      </w:r>
    </w:p>
    <w:p w14:paraId="48AA02A7" w14:textId="5B5F9286" w:rsidR="00E632DD" w:rsidRPr="00C71C5A" w:rsidRDefault="00215CF9"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272</w:t>
      </w:r>
      <w:r w:rsidR="00A710CF" w:rsidRPr="00C71C5A">
        <w:rPr>
          <w:rFonts w:ascii="Arial" w:eastAsia="Times New Roman" w:hAnsi="Arial" w:cs="Arial"/>
          <w:sz w:val="24"/>
          <w:szCs w:val="24"/>
          <w:lang w:eastAsia="es-CO"/>
        </w:rPr>
        <w:t xml:space="preserve"> días </w:t>
      </w:r>
      <w:r w:rsidR="00CD723B" w:rsidRPr="00C71C5A">
        <w:rPr>
          <w:rFonts w:ascii="Arial" w:eastAsia="Times New Roman" w:hAnsi="Arial" w:cs="Arial"/>
          <w:sz w:val="24"/>
          <w:szCs w:val="24"/>
          <w:lang w:eastAsia="es-CO"/>
        </w:rPr>
        <w:t>(1/01</w:t>
      </w:r>
      <w:r w:rsidR="00183B24" w:rsidRPr="00C71C5A">
        <w:rPr>
          <w:rFonts w:ascii="Arial" w:eastAsia="Times New Roman" w:hAnsi="Arial" w:cs="Arial"/>
          <w:sz w:val="24"/>
          <w:szCs w:val="24"/>
          <w:lang w:eastAsia="es-CO"/>
        </w:rPr>
        <w:t xml:space="preserve">/16 a </w:t>
      </w:r>
      <w:r w:rsidR="00E632DD" w:rsidRPr="00C71C5A">
        <w:rPr>
          <w:rFonts w:ascii="Arial" w:eastAsia="Times New Roman" w:hAnsi="Arial" w:cs="Arial"/>
          <w:sz w:val="24"/>
          <w:szCs w:val="24"/>
          <w:lang w:eastAsia="es-CO"/>
        </w:rPr>
        <w:t>2</w:t>
      </w:r>
      <w:r w:rsidR="00183B24" w:rsidRPr="00C71C5A">
        <w:rPr>
          <w:rFonts w:ascii="Arial" w:eastAsia="Times New Roman" w:hAnsi="Arial" w:cs="Arial"/>
          <w:sz w:val="24"/>
          <w:szCs w:val="24"/>
          <w:lang w:eastAsia="es-CO"/>
        </w:rPr>
        <w:t>/</w:t>
      </w:r>
      <w:r w:rsidR="00E632DD" w:rsidRPr="00C71C5A">
        <w:rPr>
          <w:rFonts w:ascii="Arial" w:eastAsia="Times New Roman" w:hAnsi="Arial" w:cs="Arial"/>
          <w:sz w:val="24"/>
          <w:szCs w:val="24"/>
          <w:lang w:eastAsia="es-CO"/>
        </w:rPr>
        <w:t>10</w:t>
      </w:r>
      <w:r w:rsidR="00183B24" w:rsidRPr="00C71C5A">
        <w:rPr>
          <w:rFonts w:ascii="Arial" w:eastAsia="Times New Roman" w:hAnsi="Arial" w:cs="Arial"/>
          <w:sz w:val="24"/>
          <w:szCs w:val="24"/>
          <w:lang w:eastAsia="es-CO"/>
        </w:rPr>
        <w:t>/16)</w:t>
      </w:r>
    </w:p>
    <w:p w14:paraId="308DBD75" w14:textId="63B6D7D7" w:rsidR="00E632DD" w:rsidRPr="00C71C5A" w:rsidRDefault="00215CF9"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$1.099.000 x 272 / 360 </w:t>
      </w:r>
      <w:r w:rsidR="00D34D77" w:rsidRPr="00C71C5A">
        <w:rPr>
          <w:rFonts w:ascii="Arial" w:eastAsia="Times New Roman" w:hAnsi="Arial" w:cs="Arial"/>
          <w:sz w:val="24"/>
          <w:szCs w:val="24"/>
          <w:lang w:eastAsia="es-CO"/>
        </w:rPr>
        <w:t>= $</w:t>
      </w:r>
      <w:r w:rsidR="004F7D6E" w:rsidRPr="00C71C5A">
        <w:rPr>
          <w:rFonts w:ascii="Arial" w:eastAsia="Times New Roman" w:hAnsi="Arial" w:cs="Arial"/>
          <w:sz w:val="24"/>
          <w:szCs w:val="24"/>
          <w:lang w:eastAsia="es-CO"/>
        </w:rPr>
        <w:t>824.250</w:t>
      </w:r>
    </w:p>
    <w:p w14:paraId="7099B4CA" w14:textId="77777777" w:rsidR="008F4FA1" w:rsidRPr="00C71C5A" w:rsidRDefault="008F4FA1" w:rsidP="00D456D6">
      <w:pPr>
        <w:pStyle w:val="Prrafodelista"/>
        <w:spacing w:after="0"/>
        <w:rPr>
          <w:rFonts w:ascii="Arial" w:eastAsia="Times New Roman" w:hAnsi="Arial" w:cs="Arial"/>
          <w:sz w:val="24"/>
          <w:szCs w:val="24"/>
          <w:lang w:eastAsia="es-CO"/>
        </w:rPr>
      </w:pPr>
    </w:p>
    <w:p w14:paraId="6D97B8CE" w14:textId="78657ADA" w:rsidR="008F4FA1" w:rsidRPr="00C71C5A" w:rsidRDefault="008F4FA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De acuerdo con los cálculos relacionados anteriormente, tendría derecho la demandante a que se le reconociera por concepto de primas de servicios del año 2016, la suma de $824.250 y no la suma de $4</w:t>
      </w:r>
      <w:r w:rsidR="0019713F" w:rsidRPr="00C71C5A">
        <w:rPr>
          <w:rFonts w:ascii="Arial" w:eastAsia="Times New Roman" w:hAnsi="Arial" w:cs="Arial"/>
          <w:sz w:val="24"/>
          <w:szCs w:val="24"/>
          <w:lang w:eastAsia="es-CO"/>
        </w:rPr>
        <w:t xml:space="preserve">90.291; pero como esa decisión no fue controvertida por la parte actora, ella se conservará en atención al principio de la no </w:t>
      </w:r>
      <w:proofErr w:type="spellStart"/>
      <w:r w:rsidR="0019713F" w:rsidRPr="00C71C5A">
        <w:rPr>
          <w:rFonts w:ascii="Arial" w:eastAsia="Times New Roman" w:hAnsi="Arial" w:cs="Arial"/>
          <w:i/>
          <w:sz w:val="24"/>
          <w:szCs w:val="24"/>
          <w:lang w:eastAsia="es-CO"/>
        </w:rPr>
        <w:t>reformatio</w:t>
      </w:r>
      <w:proofErr w:type="spellEnd"/>
      <w:r w:rsidR="0019713F" w:rsidRPr="00C71C5A">
        <w:rPr>
          <w:rFonts w:ascii="Arial" w:eastAsia="Times New Roman" w:hAnsi="Arial" w:cs="Arial"/>
          <w:i/>
          <w:sz w:val="24"/>
          <w:szCs w:val="24"/>
          <w:lang w:eastAsia="es-CO"/>
        </w:rPr>
        <w:t xml:space="preserve"> in </w:t>
      </w:r>
      <w:proofErr w:type="spellStart"/>
      <w:r w:rsidR="0019713F" w:rsidRPr="00C71C5A">
        <w:rPr>
          <w:rFonts w:ascii="Arial" w:eastAsia="Times New Roman" w:hAnsi="Arial" w:cs="Arial"/>
          <w:i/>
          <w:sz w:val="24"/>
          <w:szCs w:val="24"/>
          <w:lang w:eastAsia="es-CO"/>
        </w:rPr>
        <w:t>pejus</w:t>
      </w:r>
      <w:proofErr w:type="spellEnd"/>
      <w:r w:rsidR="0019713F" w:rsidRPr="00C71C5A">
        <w:rPr>
          <w:rFonts w:ascii="Arial" w:eastAsia="Times New Roman" w:hAnsi="Arial" w:cs="Arial"/>
          <w:sz w:val="24"/>
          <w:szCs w:val="24"/>
          <w:lang w:eastAsia="es-CO"/>
        </w:rPr>
        <w:t>.</w:t>
      </w:r>
    </w:p>
    <w:p w14:paraId="386FBF6C" w14:textId="77777777" w:rsidR="0019713F" w:rsidRPr="00C71C5A" w:rsidRDefault="0019713F" w:rsidP="00C71C5A">
      <w:pPr>
        <w:spacing w:after="0"/>
        <w:jc w:val="both"/>
        <w:textAlignment w:val="baseline"/>
        <w:rPr>
          <w:rFonts w:ascii="Arial" w:eastAsia="Times New Roman" w:hAnsi="Arial" w:cs="Arial"/>
          <w:sz w:val="24"/>
          <w:szCs w:val="24"/>
          <w:lang w:eastAsia="es-CO"/>
        </w:rPr>
      </w:pPr>
    </w:p>
    <w:p w14:paraId="1607F730" w14:textId="52EA16E3" w:rsidR="0019713F" w:rsidRPr="00C71C5A" w:rsidRDefault="00A83056" w:rsidP="00C71C5A">
      <w:pPr>
        <w:spacing w:after="0"/>
        <w:jc w:val="both"/>
        <w:textAlignment w:val="baseline"/>
        <w:rPr>
          <w:rFonts w:ascii="Arial" w:eastAsia="Times New Roman" w:hAnsi="Arial" w:cs="Arial"/>
          <w:b/>
          <w:bCs/>
          <w:sz w:val="24"/>
          <w:szCs w:val="24"/>
          <w:lang w:eastAsia="es-CO"/>
        </w:rPr>
      </w:pPr>
      <w:r w:rsidRPr="00C71C5A">
        <w:rPr>
          <w:rFonts w:ascii="Arial" w:eastAsia="Times New Roman" w:hAnsi="Arial" w:cs="Arial"/>
          <w:b/>
          <w:bCs/>
          <w:sz w:val="24"/>
          <w:szCs w:val="24"/>
          <w:lang w:eastAsia="es-CO"/>
        </w:rPr>
        <w:t>Auxilio de cesantías años 2015 y 2016.</w:t>
      </w:r>
    </w:p>
    <w:p w14:paraId="49B444A0" w14:textId="77777777" w:rsidR="00A83056" w:rsidRPr="00C71C5A" w:rsidRDefault="00A83056" w:rsidP="00C71C5A">
      <w:pPr>
        <w:spacing w:after="0"/>
        <w:jc w:val="both"/>
        <w:textAlignment w:val="baseline"/>
        <w:rPr>
          <w:rFonts w:ascii="Arial" w:eastAsia="Times New Roman" w:hAnsi="Arial" w:cs="Arial"/>
          <w:b/>
          <w:bCs/>
          <w:sz w:val="24"/>
          <w:szCs w:val="24"/>
          <w:lang w:eastAsia="es-CO"/>
        </w:rPr>
      </w:pPr>
    </w:p>
    <w:p w14:paraId="1D6E79C1" w14:textId="38CFB85D" w:rsidR="00A83056" w:rsidRPr="00C71C5A" w:rsidRDefault="00A83056"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Año 2015:</w:t>
      </w:r>
    </w:p>
    <w:p w14:paraId="2CB65C83" w14:textId="77777777" w:rsidR="00A83056" w:rsidRPr="00C71C5A" w:rsidRDefault="00A83056" w:rsidP="00C71C5A">
      <w:pPr>
        <w:spacing w:after="0"/>
        <w:jc w:val="both"/>
        <w:textAlignment w:val="baseline"/>
        <w:rPr>
          <w:rFonts w:ascii="Arial" w:eastAsia="Times New Roman" w:hAnsi="Arial" w:cs="Arial"/>
          <w:sz w:val="24"/>
          <w:szCs w:val="24"/>
          <w:lang w:eastAsia="es-CO"/>
        </w:rPr>
      </w:pPr>
    </w:p>
    <w:p w14:paraId="280726FD" w14:textId="5BD46A36" w:rsidR="00A83056" w:rsidRPr="00C71C5A" w:rsidRDefault="002F73F5"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$1.099.000 </w:t>
      </w:r>
      <w:r w:rsidR="00B74FD1" w:rsidRPr="00C71C5A">
        <w:rPr>
          <w:rFonts w:ascii="Arial" w:eastAsia="Times New Roman" w:hAnsi="Arial" w:cs="Arial"/>
          <w:sz w:val="24"/>
          <w:szCs w:val="24"/>
          <w:lang w:eastAsia="es-CO"/>
        </w:rPr>
        <w:t>(</w:t>
      </w:r>
      <w:r w:rsidRPr="00C71C5A">
        <w:rPr>
          <w:rFonts w:ascii="Arial" w:eastAsia="Times New Roman" w:hAnsi="Arial" w:cs="Arial"/>
          <w:sz w:val="24"/>
          <w:szCs w:val="24"/>
          <w:lang w:eastAsia="es-CO"/>
        </w:rPr>
        <w:t>Salario Bas</w:t>
      </w:r>
      <w:r w:rsidR="00855782" w:rsidRPr="00C71C5A">
        <w:rPr>
          <w:rFonts w:ascii="Arial" w:eastAsia="Times New Roman" w:hAnsi="Arial" w:cs="Arial"/>
          <w:sz w:val="24"/>
          <w:szCs w:val="24"/>
          <w:lang w:eastAsia="es-CO"/>
        </w:rPr>
        <w:t>e</w:t>
      </w:r>
      <w:r w:rsidRPr="00C71C5A">
        <w:rPr>
          <w:rFonts w:ascii="Arial" w:eastAsia="Times New Roman" w:hAnsi="Arial" w:cs="Arial"/>
          <w:sz w:val="24"/>
          <w:szCs w:val="24"/>
          <w:lang w:eastAsia="es-CO"/>
        </w:rPr>
        <w:t xml:space="preserve"> de Liquidación</w:t>
      </w:r>
      <w:r w:rsidR="00B74FD1" w:rsidRPr="00C71C5A">
        <w:rPr>
          <w:rFonts w:ascii="Arial" w:eastAsia="Times New Roman" w:hAnsi="Arial" w:cs="Arial"/>
          <w:sz w:val="24"/>
          <w:szCs w:val="24"/>
          <w:lang w:eastAsia="es-CO"/>
        </w:rPr>
        <w:t>)</w:t>
      </w:r>
    </w:p>
    <w:p w14:paraId="65A63750" w14:textId="23BB98AC" w:rsidR="002F73F5" w:rsidRPr="00C71C5A" w:rsidRDefault="002F73F5"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360 días.</w:t>
      </w:r>
    </w:p>
    <w:p w14:paraId="26B7989B" w14:textId="15C5D9D8" w:rsidR="002F73F5" w:rsidRPr="00C71C5A" w:rsidRDefault="002F73F5"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$1.099.000 </w:t>
      </w:r>
      <w:r w:rsidR="00855782" w:rsidRPr="00C71C5A">
        <w:rPr>
          <w:rFonts w:ascii="Arial" w:eastAsia="Times New Roman" w:hAnsi="Arial" w:cs="Arial"/>
          <w:sz w:val="24"/>
          <w:szCs w:val="24"/>
          <w:lang w:eastAsia="es-CO"/>
        </w:rPr>
        <w:t>x 360 / 360 = $1.099.000</w:t>
      </w:r>
    </w:p>
    <w:p w14:paraId="3FDB72F6" w14:textId="77777777" w:rsidR="00855782" w:rsidRPr="00C71C5A" w:rsidRDefault="00855782" w:rsidP="00C71C5A">
      <w:pPr>
        <w:spacing w:after="0"/>
        <w:jc w:val="both"/>
        <w:textAlignment w:val="baseline"/>
        <w:rPr>
          <w:rFonts w:ascii="Arial" w:eastAsia="Times New Roman" w:hAnsi="Arial" w:cs="Arial"/>
          <w:sz w:val="24"/>
          <w:szCs w:val="24"/>
          <w:lang w:eastAsia="es-CO"/>
        </w:rPr>
      </w:pPr>
    </w:p>
    <w:p w14:paraId="0D8DB69B" w14:textId="7B619289" w:rsidR="00855782" w:rsidRPr="00C71C5A" w:rsidRDefault="00855782"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Año 2016</w:t>
      </w:r>
    </w:p>
    <w:p w14:paraId="47935D56" w14:textId="77777777" w:rsidR="00855782" w:rsidRPr="00C71C5A" w:rsidRDefault="00855782" w:rsidP="00C71C5A">
      <w:pPr>
        <w:spacing w:after="0"/>
        <w:jc w:val="both"/>
        <w:textAlignment w:val="baseline"/>
        <w:rPr>
          <w:rFonts w:ascii="Arial" w:eastAsia="Times New Roman" w:hAnsi="Arial" w:cs="Arial"/>
          <w:sz w:val="24"/>
          <w:szCs w:val="24"/>
          <w:lang w:eastAsia="es-CO"/>
        </w:rPr>
      </w:pPr>
    </w:p>
    <w:p w14:paraId="634A28EA" w14:textId="6E7B2EA4" w:rsidR="00855782" w:rsidRPr="00C71C5A" w:rsidRDefault="00855782"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$1.099.000 Salario Base de Liquidación</w:t>
      </w:r>
    </w:p>
    <w:p w14:paraId="2F10940B" w14:textId="7C14849B" w:rsidR="00855782" w:rsidRPr="00C71C5A" w:rsidRDefault="00855782"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lastRenderedPageBreak/>
        <w:t>181 días (</w:t>
      </w:r>
      <w:r w:rsidR="00B74FD1" w:rsidRPr="00C71C5A">
        <w:rPr>
          <w:rFonts w:ascii="Arial" w:eastAsia="Times New Roman" w:hAnsi="Arial" w:cs="Arial"/>
          <w:sz w:val="24"/>
          <w:szCs w:val="24"/>
          <w:lang w:eastAsia="es-CO"/>
        </w:rPr>
        <w:t>1/01/16 a 1/06/16)</w:t>
      </w:r>
    </w:p>
    <w:p w14:paraId="2A0C2737" w14:textId="4E0ACDBF" w:rsidR="00855782" w:rsidRPr="00C71C5A" w:rsidRDefault="00855782"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$1.099.000 x </w:t>
      </w:r>
      <w:r w:rsidR="00464683" w:rsidRPr="00C71C5A">
        <w:rPr>
          <w:rFonts w:ascii="Arial" w:eastAsia="Times New Roman" w:hAnsi="Arial" w:cs="Arial"/>
          <w:sz w:val="24"/>
          <w:szCs w:val="24"/>
          <w:lang w:eastAsia="es-CO"/>
        </w:rPr>
        <w:t>181</w:t>
      </w:r>
      <w:r w:rsidRPr="00C71C5A">
        <w:rPr>
          <w:rFonts w:ascii="Arial" w:eastAsia="Times New Roman" w:hAnsi="Arial" w:cs="Arial"/>
          <w:sz w:val="24"/>
          <w:szCs w:val="24"/>
          <w:lang w:eastAsia="es-CO"/>
        </w:rPr>
        <w:t xml:space="preserve"> / 360 = $</w:t>
      </w:r>
      <w:r w:rsidR="00464683" w:rsidRPr="00C71C5A">
        <w:rPr>
          <w:rFonts w:ascii="Arial" w:eastAsia="Times New Roman" w:hAnsi="Arial" w:cs="Arial"/>
          <w:sz w:val="24"/>
          <w:szCs w:val="24"/>
          <w:lang w:eastAsia="es-CO"/>
        </w:rPr>
        <w:t>552.553</w:t>
      </w:r>
    </w:p>
    <w:p w14:paraId="6D266169" w14:textId="77777777" w:rsidR="00464683" w:rsidRPr="00C71C5A" w:rsidRDefault="00464683" w:rsidP="00C71C5A">
      <w:pPr>
        <w:spacing w:after="0"/>
        <w:jc w:val="both"/>
        <w:textAlignment w:val="baseline"/>
        <w:rPr>
          <w:rFonts w:ascii="Arial" w:eastAsia="Times New Roman" w:hAnsi="Arial" w:cs="Arial"/>
          <w:sz w:val="24"/>
          <w:szCs w:val="24"/>
          <w:lang w:eastAsia="es-CO"/>
        </w:rPr>
      </w:pPr>
    </w:p>
    <w:p w14:paraId="041C0856" w14:textId="539D2EB5" w:rsidR="00E20A3F" w:rsidRPr="00C71C5A" w:rsidRDefault="00E20A3F"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Según los cálculos realizados, tiene derecho la señora María Estrella Galvis Arias a que se le reconozca por concepto de auxilio de cesantías causadas en los años 20</w:t>
      </w:r>
      <w:r w:rsidR="006E7AAC" w:rsidRPr="00C71C5A">
        <w:rPr>
          <w:rFonts w:ascii="Arial" w:eastAsia="Times New Roman" w:hAnsi="Arial" w:cs="Arial"/>
          <w:sz w:val="24"/>
          <w:szCs w:val="24"/>
          <w:lang w:eastAsia="es-CO"/>
        </w:rPr>
        <w:t>15 y 2016, la suma de $1.651.553 y no la suma de $</w:t>
      </w:r>
      <w:r w:rsidR="009B2374" w:rsidRPr="00C71C5A">
        <w:rPr>
          <w:rFonts w:ascii="Arial" w:eastAsia="Times New Roman" w:hAnsi="Arial" w:cs="Arial"/>
          <w:sz w:val="24"/>
          <w:szCs w:val="24"/>
          <w:lang w:eastAsia="es-CO"/>
        </w:rPr>
        <w:t xml:space="preserve">1.663.291 fijada por la </w:t>
      </w:r>
      <w:r w:rsidR="009B2374" w:rsidRPr="00C71C5A">
        <w:rPr>
          <w:rFonts w:ascii="Arial" w:eastAsia="Times New Roman" w:hAnsi="Arial" w:cs="Arial"/>
          <w:i/>
          <w:iCs/>
          <w:sz w:val="24"/>
          <w:szCs w:val="24"/>
          <w:lang w:eastAsia="es-CO"/>
        </w:rPr>
        <w:t>a quo</w:t>
      </w:r>
      <w:r w:rsidR="00D27566" w:rsidRPr="00C71C5A">
        <w:rPr>
          <w:rFonts w:ascii="Arial" w:eastAsia="Times New Roman" w:hAnsi="Arial" w:cs="Arial"/>
          <w:sz w:val="24"/>
          <w:szCs w:val="24"/>
          <w:lang w:eastAsia="es-CO"/>
        </w:rPr>
        <w:t>.</w:t>
      </w:r>
    </w:p>
    <w:p w14:paraId="6D796F4F" w14:textId="77777777" w:rsidR="00D27566" w:rsidRPr="00C71C5A" w:rsidRDefault="00D27566" w:rsidP="00C71C5A">
      <w:pPr>
        <w:spacing w:after="0"/>
        <w:jc w:val="both"/>
        <w:textAlignment w:val="baseline"/>
        <w:rPr>
          <w:rFonts w:ascii="Arial" w:eastAsia="Times New Roman" w:hAnsi="Arial" w:cs="Arial"/>
          <w:sz w:val="24"/>
          <w:szCs w:val="24"/>
          <w:lang w:eastAsia="es-CO"/>
        </w:rPr>
      </w:pPr>
    </w:p>
    <w:p w14:paraId="0AF1A689" w14:textId="127B4679" w:rsidR="00D27566" w:rsidRPr="00C71C5A" w:rsidRDefault="00D27566" w:rsidP="00C71C5A">
      <w:pPr>
        <w:spacing w:after="0"/>
        <w:jc w:val="both"/>
        <w:textAlignment w:val="baseline"/>
        <w:rPr>
          <w:rFonts w:ascii="Arial" w:eastAsia="Times New Roman" w:hAnsi="Arial" w:cs="Arial"/>
          <w:b/>
          <w:bCs/>
          <w:sz w:val="24"/>
          <w:szCs w:val="24"/>
          <w:lang w:eastAsia="es-CO"/>
        </w:rPr>
      </w:pPr>
      <w:r w:rsidRPr="00C71C5A">
        <w:rPr>
          <w:rFonts w:ascii="Arial" w:eastAsia="Times New Roman" w:hAnsi="Arial" w:cs="Arial"/>
          <w:b/>
          <w:bCs/>
          <w:sz w:val="24"/>
          <w:szCs w:val="24"/>
          <w:lang w:eastAsia="es-CO"/>
        </w:rPr>
        <w:t>Intereses a las cesantías</w:t>
      </w:r>
      <w:r w:rsidR="0049793D" w:rsidRPr="00C71C5A">
        <w:rPr>
          <w:rFonts w:ascii="Arial" w:eastAsia="Times New Roman" w:hAnsi="Arial" w:cs="Arial"/>
          <w:b/>
          <w:bCs/>
          <w:sz w:val="24"/>
          <w:szCs w:val="24"/>
          <w:lang w:eastAsia="es-CO"/>
        </w:rPr>
        <w:t xml:space="preserve"> años 2015 y 2016.</w:t>
      </w:r>
    </w:p>
    <w:p w14:paraId="4C495E40" w14:textId="77777777" w:rsidR="0049793D" w:rsidRPr="00C71C5A" w:rsidRDefault="0049793D" w:rsidP="00C71C5A">
      <w:pPr>
        <w:spacing w:after="0"/>
        <w:jc w:val="both"/>
        <w:textAlignment w:val="baseline"/>
        <w:rPr>
          <w:rFonts w:ascii="Arial" w:eastAsia="Times New Roman" w:hAnsi="Arial" w:cs="Arial"/>
          <w:b/>
          <w:bCs/>
          <w:sz w:val="24"/>
          <w:szCs w:val="24"/>
          <w:lang w:eastAsia="es-CO"/>
        </w:rPr>
      </w:pPr>
    </w:p>
    <w:p w14:paraId="77F5AAEC" w14:textId="1F980E29" w:rsidR="0049793D" w:rsidRPr="00C71C5A" w:rsidRDefault="0049793D"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Año 2015:</w:t>
      </w:r>
    </w:p>
    <w:p w14:paraId="59AEE5E7" w14:textId="77777777" w:rsidR="0049793D" w:rsidRPr="00C71C5A" w:rsidRDefault="0049793D" w:rsidP="00C71C5A">
      <w:pPr>
        <w:spacing w:after="0"/>
        <w:jc w:val="both"/>
        <w:textAlignment w:val="baseline"/>
        <w:rPr>
          <w:rFonts w:ascii="Arial" w:eastAsia="Times New Roman" w:hAnsi="Arial" w:cs="Arial"/>
          <w:sz w:val="24"/>
          <w:szCs w:val="24"/>
          <w:lang w:eastAsia="es-CO"/>
        </w:rPr>
      </w:pPr>
    </w:p>
    <w:p w14:paraId="6E7189BF" w14:textId="25114ADD" w:rsidR="0049793D" w:rsidRPr="00C71C5A" w:rsidRDefault="0049793D"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$1.099.000 (Valor de las cesantías año 2015)</w:t>
      </w:r>
    </w:p>
    <w:p w14:paraId="6026222D" w14:textId="1FA39EBA" w:rsidR="0049793D" w:rsidRPr="00C71C5A" w:rsidRDefault="00F545A5"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12% (intereses generados en el año 2015)</w:t>
      </w:r>
    </w:p>
    <w:p w14:paraId="2D830A7A" w14:textId="6911BAF1" w:rsidR="00845611" w:rsidRPr="00C71C5A" w:rsidRDefault="00845611"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$1.099.000 x 12% = </w:t>
      </w:r>
      <w:r w:rsidR="006A5304" w:rsidRPr="00C71C5A">
        <w:rPr>
          <w:rFonts w:ascii="Arial" w:eastAsia="Times New Roman" w:hAnsi="Arial" w:cs="Arial"/>
          <w:sz w:val="24"/>
          <w:szCs w:val="24"/>
          <w:lang w:eastAsia="es-CO"/>
        </w:rPr>
        <w:t>$131.880</w:t>
      </w:r>
    </w:p>
    <w:p w14:paraId="1FEE6369" w14:textId="77777777" w:rsidR="006A5304" w:rsidRPr="00C71C5A" w:rsidRDefault="006A5304" w:rsidP="00C71C5A">
      <w:pPr>
        <w:spacing w:after="0"/>
        <w:jc w:val="both"/>
        <w:textAlignment w:val="baseline"/>
        <w:rPr>
          <w:rFonts w:ascii="Arial" w:eastAsia="Times New Roman" w:hAnsi="Arial" w:cs="Arial"/>
          <w:sz w:val="24"/>
          <w:szCs w:val="24"/>
          <w:lang w:eastAsia="es-CO"/>
        </w:rPr>
      </w:pPr>
    </w:p>
    <w:p w14:paraId="4DF8E1EA" w14:textId="26EEFA88" w:rsidR="006A5304" w:rsidRPr="00C71C5A" w:rsidRDefault="006A5304"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Año 2016:</w:t>
      </w:r>
    </w:p>
    <w:p w14:paraId="6639B3F1" w14:textId="77777777" w:rsidR="006A5304" w:rsidRPr="00C71C5A" w:rsidRDefault="006A5304" w:rsidP="00C71C5A">
      <w:pPr>
        <w:spacing w:after="0"/>
        <w:jc w:val="both"/>
        <w:textAlignment w:val="baseline"/>
        <w:rPr>
          <w:rFonts w:ascii="Arial" w:eastAsia="Times New Roman" w:hAnsi="Arial" w:cs="Arial"/>
          <w:sz w:val="24"/>
          <w:szCs w:val="24"/>
          <w:lang w:eastAsia="es-CO"/>
        </w:rPr>
      </w:pPr>
    </w:p>
    <w:p w14:paraId="2EC11D6D" w14:textId="37251022" w:rsidR="006A5304" w:rsidRPr="00C71C5A" w:rsidRDefault="0096014E"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w:t>
      </w:r>
      <w:r w:rsidR="006A5304" w:rsidRPr="00C71C5A">
        <w:rPr>
          <w:rFonts w:ascii="Arial" w:eastAsia="Times New Roman" w:hAnsi="Arial" w:cs="Arial"/>
          <w:sz w:val="24"/>
          <w:szCs w:val="24"/>
          <w:lang w:eastAsia="es-CO"/>
        </w:rPr>
        <w:t>552.553</w:t>
      </w:r>
      <w:r w:rsidRPr="00C71C5A">
        <w:rPr>
          <w:rFonts w:ascii="Arial" w:eastAsia="Times New Roman" w:hAnsi="Arial" w:cs="Arial"/>
          <w:sz w:val="24"/>
          <w:szCs w:val="24"/>
          <w:lang w:eastAsia="es-CO"/>
        </w:rPr>
        <w:t xml:space="preserve"> (Cesantías generadas entre el 1/01/16 y el 1/06/16)</w:t>
      </w:r>
    </w:p>
    <w:p w14:paraId="31DC3594" w14:textId="78CE724E" w:rsidR="0096014E" w:rsidRPr="00C71C5A" w:rsidRDefault="00685BF9"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6.033% (intereses generados entre el 1/01/16 y el 1/06/16)</w:t>
      </w:r>
    </w:p>
    <w:p w14:paraId="7104C016" w14:textId="67C4A85E" w:rsidR="00685BF9" w:rsidRPr="00C71C5A" w:rsidRDefault="002F151E"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$552.553 x 6.033% = $33.</w:t>
      </w:r>
      <w:r w:rsidR="003701DC" w:rsidRPr="00C71C5A">
        <w:rPr>
          <w:rFonts w:ascii="Arial" w:eastAsia="Times New Roman" w:hAnsi="Arial" w:cs="Arial"/>
          <w:sz w:val="24"/>
          <w:szCs w:val="24"/>
          <w:lang w:eastAsia="es-CO"/>
        </w:rPr>
        <w:t>336</w:t>
      </w:r>
    </w:p>
    <w:p w14:paraId="772FDC32" w14:textId="77777777" w:rsidR="003701DC" w:rsidRPr="00C71C5A" w:rsidRDefault="003701DC" w:rsidP="00C71C5A">
      <w:pPr>
        <w:spacing w:after="0"/>
        <w:jc w:val="both"/>
        <w:textAlignment w:val="baseline"/>
        <w:rPr>
          <w:rFonts w:ascii="Arial" w:eastAsia="Times New Roman" w:hAnsi="Arial" w:cs="Arial"/>
          <w:sz w:val="24"/>
          <w:szCs w:val="24"/>
          <w:lang w:eastAsia="es-CO"/>
        </w:rPr>
      </w:pPr>
    </w:p>
    <w:p w14:paraId="47AFF5E8" w14:textId="7387A315" w:rsidR="003701DC" w:rsidRPr="00C71C5A" w:rsidRDefault="003701DC"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Conforme con las liquidaciones previas, tiene derecho la demandante a que se le reconozca por concepto de intereses a las cesantías de los años 2015 y 2016, la suma de $</w:t>
      </w:r>
      <w:r w:rsidR="005769AD" w:rsidRPr="00C71C5A">
        <w:rPr>
          <w:rFonts w:ascii="Arial" w:eastAsia="Times New Roman" w:hAnsi="Arial" w:cs="Arial"/>
          <w:sz w:val="24"/>
          <w:szCs w:val="24"/>
          <w:lang w:eastAsia="es-CO"/>
        </w:rPr>
        <w:t>165.216 y no la suma de $165.274 fijada por la falladora de primera instancia.</w:t>
      </w:r>
    </w:p>
    <w:p w14:paraId="55836AF2" w14:textId="77777777" w:rsidR="00DC23C0" w:rsidRPr="00C71C5A" w:rsidRDefault="00DC23C0" w:rsidP="00C71C5A">
      <w:pPr>
        <w:spacing w:after="0"/>
        <w:jc w:val="both"/>
        <w:textAlignment w:val="baseline"/>
        <w:rPr>
          <w:rFonts w:ascii="Arial" w:eastAsia="Times New Roman" w:hAnsi="Arial" w:cs="Arial"/>
          <w:sz w:val="24"/>
          <w:szCs w:val="24"/>
          <w:lang w:eastAsia="es-CO"/>
        </w:rPr>
      </w:pPr>
    </w:p>
    <w:p w14:paraId="08E73C73" w14:textId="32460F38" w:rsidR="00DC23C0" w:rsidRPr="00C71C5A" w:rsidRDefault="00DC23C0" w:rsidP="00C71C5A">
      <w:pPr>
        <w:spacing w:after="0"/>
        <w:jc w:val="both"/>
        <w:textAlignment w:val="baseline"/>
        <w:rPr>
          <w:rFonts w:ascii="Arial" w:eastAsia="Times New Roman" w:hAnsi="Arial" w:cs="Arial"/>
          <w:b/>
          <w:bCs/>
          <w:sz w:val="24"/>
          <w:szCs w:val="24"/>
          <w:lang w:eastAsia="es-CO"/>
        </w:rPr>
      </w:pPr>
      <w:r w:rsidRPr="00C71C5A">
        <w:rPr>
          <w:rFonts w:ascii="Arial" w:eastAsia="Times New Roman" w:hAnsi="Arial" w:cs="Arial"/>
          <w:b/>
          <w:bCs/>
          <w:sz w:val="24"/>
          <w:szCs w:val="24"/>
          <w:lang w:eastAsia="es-CO"/>
        </w:rPr>
        <w:t>Vacaciones años 2015 y 2016.</w:t>
      </w:r>
    </w:p>
    <w:p w14:paraId="7BB54E03" w14:textId="77777777" w:rsidR="00DC23C0" w:rsidRPr="00C71C5A" w:rsidRDefault="00DC23C0" w:rsidP="00C71C5A">
      <w:pPr>
        <w:spacing w:after="0"/>
        <w:jc w:val="both"/>
        <w:textAlignment w:val="baseline"/>
        <w:rPr>
          <w:rFonts w:ascii="Arial" w:eastAsia="Times New Roman" w:hAnsi="Arial" w:cs="Arial"/>
          <w:b/>
          <w:bCs/>
          <w:sz w:val="24"/>
          <w:szCs w:val="24"/>
          <w:lang w:eastAsia="es-CO"/>
        </w:rPr>
      </w:pPr>
    </w:p>
    <w:p w14:paraId="194E12D4" w14:textId="50A212A6" w:rsidR="00DC23C0" w:rsidRPr="00C71C5A" w:rsidRDefault="008222A0"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Año 2015</w:t>
      </w:r>
      <w:r w:rsidR="0075736C" w:rsidRPr="00C71C5A">
        <w:rPr>
          <w:rFonts w:ascii="Arial" w:eastAsia="Times New Roman" w:hAnsi="Arial" w:cs="Arial"/>
          <w:sz w:val="24"/>
          <w:szCs w:val="24"/>
          <w:lang w:eastAsia="es-CO"/>
        </w:rPr>
        <w:t>:</w:t>
      </w:r>
    </w:p>
    <w:p w14:paraId="7F0D70CE" w14:textId="77777777" w:rsidR="00DC23C0" w:rsidRPr="00C71C5A" w:rsidRDefault="00DC23C0" w:rsidP="00C71C5A">
      <w:pPr>
        <w:spacing w:after="0"/>
        <w:jc w:val="both"/>
        <w:textAlignment w:val="baseline"/>
        <w:rPr>
          <w:rFonts w:ascii="Arial" w:eastAsia="Times New Roman" w:hAnsi="Arial" w:cs="Arial"/>
          <w:sz w:val="24"/>
          <w:szCs w:val="24"/>
          <w:lang w:eastAsia="es-CO"/>
        </w:rPr>
      </w:pPr>
    </w:p>
    <w:p w14:paraId="38331CF4" w14:textId="4E89ADDB" w:rsidR="00DC23C0" w:rsidRPr="00C71C5A" w:rsidRDefault="00A35A33"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$1.099.000 (Salario Base de Liquidación)</w:t>
      </w:r>
    </w:p>
    <w:p w14:paraId="249C2695" w14:textId="045357CC" w:rsidR="00A35A33" w:rsidRPr="00C71C5A" w:rsidRDefault="0075736C"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360 días </w:t>
      </w:r>
    </w:p>
    <w:p w14:paraId="3DE8B377" w14:textId="7CC8D43A" w:rsidR="0075736C" w:rsidRPr="00C71C5A" w:rsidRDefault="0075736C"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w:t>
      </w:r>
      <w:r w:rsidR="00052B5F" w:rsidRPr="00C71C5A">
        <w:rPr>
          <w:rFonts w:ascii="Arial" w:eastAsia="Times New Roman" w:hAnsi="Arial" w:cs="Arial"/>
          <w:sz w:val="24"/>
          <w:szCs w:val="24"/>
          <w:lang w:eastAsia="es-CO"/>
        </w:rPr>
        <w:t xml:space="preserve">1.099.000 x </w:t>
      </w:r>
      <w:r w:rsidR="000951B1" w:rsidRPr="00C71C5A">
        <w:rPr>
          <w:rFonts w:ascii="Arial" w:eastAsia="Times New Roman" w:hAnsi="Arial" w:cs="Arial"/>
          <w:sz w:val="24"/>
          <w:szCs w:val="24"/>
          <w:lang w:eastAsia="es-CO"/>
        </w:rPr>
        <w:t>360 / 720 = $549.500</w:t>
      </w:r>
    </w:p>
    <w:p w14:paraId="1687B820" w14:textId="77777777" w:rsidR="000951B1" w:rsidRPr="00C71C5A" w:rsidRDefault="000951B1" w:rsidP="00C71C5A">
      <w:pPr>
        <w:spacing w:after="0"/>
        <w:jc w:val="both"/>
        <w:textAlignment w:val="baseline"/>
        <w:rPr>
          <w:rFonts w:ascii="Arial" w:eastAsia="Times New Roman" w:hAnsi="Arial" w:cs="Arial"/>
          <w:sz w:val="24"/>
          <w:szCs w:val="24"/>
          <w:lang w:eastAsia="es-CO"/>
        </w:rPr>
      </w:pPr>
    </w:p>
    <w:p w14:paraId="2CB75023" w14:textId="6323D60A" w:rsidR="000951B1" w:rsidRPr="00C71C5A" w:rsidRDefault="000951B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Año 2016:</w:t>
      </w:r>
    </w:p>
    <w:p w14:paraId="067B70D5" w14:textId="77777777" w:rsidR="000951B1" w:rsidRPr="00C71C5A" w:rsidRDefault="000951B1" w:rsidP="00C71C5A">
      <w:pPr>
        <w:spacing w:after="0"/>
        <w:jc w:val="both"/>
        <w:textAlignment w:val="baseline"/>
        <w:rPr>
          <w:rFonts w:ascii="Arial" w:eastAsia="Times New Roman" w:hAnsi="Arial" w:cs="Arial"/>
          <w:sz w:val="24"/>
          <w:szCs w:val="24"/>
          <w:lang w:eastAsia="es-CO"/>
        </w:rPr>
      </w:pPr>
    </w:p>
    <w:p w14:paraId="6163C563" w14:textId="7BEE0F43" w:rsidR="000951B1" w:rsidRPr="00C71C5A" w:rsidRDefault="000951B1"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$1.099.000 (Salario Base de Liquidación)</w:t>
      </w:r>
    </w:p>
    <w:p w14:paraId="1E608A97" w14:textId="50CC9DC0" w:rsidR="000951B1" w:rsidRPr="00C71C5A" w:rsidRDefault="0081143C"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181 días (1/01/16 a 1/06/16)</w:t>
      </w:r>
    </w:p>
    <w:p w14:paraId="4C60A406" w14:textId="2F019671" w:rsidR="0081143C" w:rsidRPr="00C71C5A" w:rsidRDefault="0081143C" w:rsidP="00C71C5A">
      <w:pPr>
        <w:pStyle w:val="Prrafodelista"/>
        <w:numPr>
          <w:ilvl w:val="0"/>
          <w:numId w:val="1"/>
        </w:num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$1.099.000 x 181 / 720 = </w:t>
      </w:r>
      <w:r w:rsidR="00A86330" w:rsidRPr="00C71C5A">
        <w:rPr>
          <w:rFonts w:ascii="Arial" w:eastAsia="Times New Roman" w:hAnsi="Arial" w:cs="Arial"/>
          <w:sz w:val="24"/>
          <w:szCs w:val="24"/>
          <w:lang w:eastAsia="es-CO"/>
        </w:rPr>
        <w:t>$276.276</w:t>
      </w:r>
    </w:p>
    <w:p w14:paraId="442ED0F8" w14:textId="77777777" w:rsidR="0049793D" w:rsidRPr="00C71C5A" w:rsidRDefault="0049793D" w:rsidP="00C71C5A">
      <w:pPr>
        <w:spacing w:after="0"/>
        <w:jc w:val="both"/>
        <w:textAlignment w:val="baseline"/>
        <w:rPr>
          <w:rFonts w:ascii="Arial" w:eastAsia="Times New Roman" w:hAnsi="Arial" w:cs="Arial"/>
          <w:sz w:val="24"/>
          <w:szCs w:val="24"/>
          <w:lang w:eastAsia="es-CO"/>
        </w:rPr>
      </w:pPr>
    </w:p>
    <w:p w14:paraId="11ED1FF7" w14:textId="59082AC4" w:rsidR="00364753" w:rsidRPr="00C71C5A" w:rsidRDefault="00364753"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xml:space="preserve">Tendría derecho la accionante a que se le reconociera por concepto de </w:t>
      </w:r>
      <w:r w:rsidR="00FC7157" w:rsidRPr="00C71C5A">
        <w:rPr>
          <w:rFonts w:ascii="Arial" w:eastAsia="Times New Roman" w:hAnsi="Arial" w:cs="Arial"/>
          <w:sz w:val="24"/>
          <w:szCs w:val="24"/>
          <w:lang w:eastAsia="es-CO"/>
        </w:rPr>
        <w:t xml:space="preserve">compensación de vacaciones, la suma de $825.776 y no la suma de $778.458 fijada por la </w:t>
      </w:r>
      <w:r w:rsidR="00FC7157" w:rsidRPr="00C71C5A">
        <w:rPr>
          <w:rFonts w:ascii="Arial" w:eastAsia="Times New Roman" w:hAnsi="Arial" w:cs="Arial"/>
          <w:i/>
          <w:iCs/>
          <w:sz w:val="24"/>
          <w:szCs w:val="24"/>
          <w:lang w:eastAsia="es-CO"/>
        </w:rPr>
        <w:t>a quo</w:t>
      </w:r>
      <w:r w:rsidR="00FC7157" w:rsidRPr="00C71C5A">
        <w:rPr>
          <w:rFonts w:ascii="Arial" w:eastAsia="Times New Roman" w:hAnsi="Arial" w:cs="Arial"/>
          <w:sz w:val="24"/>
          <w:szCs w:val="24"/>
          <w:lang w:eastAsia="es-CO"/>
        </w:rPr>
        <w:t xml:space="preserve">; pero, como esa decisión no fue controvertida por la parte actora, ella se conservará en aplicación del principio de la no </w:t>
      </w:r>
      <w:proofErr w:type="spellStart"/>
      <w:r w:rsidR="00FC7157" w:rsidRPr="00C71C5A">
        <w:rPr>
          <w:rFonts w:ascii="Arial" w:eastAsia="Times New Roman" w:hAnsi="Arial" w:cs="Arial"/>
          <w:sz w:val="24"/>
          <w:szCs w:val="24"/>
          <w:lang w:eastAsia="es-CO"/>
        </w:rPr>
        <w:t>reformatio</w:t>
      </w:r>
      <w:proofErr w:type="spellEnd"/>
      <w:r w:rsidR="00FC7157" w:rsidRPr="00C71C5A">
        <w:rPr>
          <w:rFonts w:ascii="Arial" w:eastAsia="Times New Roman" w:hAnsi="Arial" w:cs="Arial"/>
          <w:sz w:val="24"/>
          <w:szCs w:val="24"/>
          <w:lang w:eastAsia="es-CO"/>
        </w:rPr>
        <w:t xml:space="preserve"> in </w:t>
      </w:r>
      <w:proofErr w:type="spellStart"/>
      <w:r w:rsidR="00FC7157" w:rsidRPr="00C71C5A">
        <w:rPr>
          <w:rFonts w:ascii="Arial" w:eastAsia="Times New Roman" w:hAnsi="Arial" w:cs="Arial"/>
          <w:sz w:val="24"/>
          <w:szCs w:val="24"/>
          <w:lang w:eastAsia="es-CO"/>
        </w:rPr>
        <w:t>pejus</w:t>
      </w:r>
      <w:proofErr w:type="spellEnd"/>
      <w:r w:rsidR="00FC7157" w:rsidRPr="00C71C5A">
        <w:rPr>
          <w:rFonts w:ascii="Arial" w:eastAsia="Times New Roman" w:hAnsi="Arial" w:cs="Arial"/>
          <w:sz w:val="24"/>
          <w:szCs w:val="24"/>
          <w:lang w:eastAsia="es-CO"/>
        </w:rPr>
        <w:t>.</w:t>
      </w:r>
    </w:p>
    <w:p w14:paraId="052325B2" w14:textId="77777777" w:rsidR="00FC7157" w:rsidRPr="00C71C5A" w:rsidRDefault="00FC7157" w:rsidP="00C71C5A">
      <w:pPr>
        <w:spacing w:after="0"/>
        <w:jc w:val="both"/>
        <w:textAlignment w:val="baseline"/>
        <w:rPr>
          <w:rFonts w:ascii="Arial" w:eastAsia="Times New Roman" w:hAnsi="Arial" w:cs="Arial"/>
          <w:sz w:val="24"/>
          <w:szCs w:val="24"/>
          <w:lang w:eastAsia="es-CO"/>
        </w:rPr>
      </w:pPr>
    </w:p>
    <w:p w14:paraId="64361E85" w14:textId="431CDD8B" w:rsidR="00FC7157" w:rsidRPr="00C71C5A" w:rsidRDefault="00011E7E"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Así las cosas, al haber arrojado un resultado inferior al liquidado por el juzgado de conocimiento frente a</w:t>
      </w:r>
      <w:r w:rsidR="000925E5" w:rsidRPr="00C71C5A">
        <w:rPr>
          <w:rFonts w:ascii="Arial" w:eastAsia="Times New Roman" w:hAnsi="Arial" w:cs="Arial"/>
          <w:sz w:val="24"/>
          <w:szCs w:val="24"/>
          <w:lang w:eastAsia="es-CO"/>
        </w:rPr>
        <w:t xml:space="preserve">l auxilio de cesantías y sus intereses, se modificará el ordinal segundo de la sentencia </w:t>
      </w:r>
      <w:r w:rsidR="00BE6782" w:rsidRPr="00C71C5A">
        <w:rPr>
          <w:rFonts w:ascii="Arial" w:eastAsia="Times New Roman" w:hAnsi="Arial" w:cs="Arial"/>
          <w:sz w:val="24"/>
          <w:szCs w:val="24"/>
          <w:lang w:eastAsia="es-CO"/>
        </w:rPr>
        <w:t>recurrida por el curador ad litem de la sociedad accionada.</w:t>
      </w:r>
    </w:p>
    <w:p w14:paraId="5A7AEA39" w14:textId="77777777" w:rsidR="00BE6782" w:rsidRPr="00C71C5A" w:rsidRDefault="00BE6782" w:rsidP="00C71C5A">
      <w:pPr>
        <w:spacing w:after="0"/>
        <w:jc w:val="both"/>
        <w:textAlignment w:val="baseline"/>
        <w:rPr>
          <w:rFonts w:ascii="Arial" w:eastAsia="Times New Roman" w:hAnsi="Arial" w:cs="Arial"/>
          <w:sz w:val="24"/>
          <w:szCs w:val="24"/>
          <w:lang w:eastAsia="es-CO"/>
        </w:rPr>
      </w:pPr>
    </w:p>
    <w:p w14:paraId="7F840933" w14:textId="24EE834D" w:rsidR="00BE6782" w:rsidRPr="00C71C5A" w:rsidRDefault="00BE6782"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lastRenderedPageBreak/>
        <w:t>Sin costas en esta sede.</w:t>
      </w:r>
    </w:p>
    <w:p w14:paraId="1315591D"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3508685B"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En mérito de lo expuesto, la </w:t>
      </w:r>
      <w:r w:rsidRPr="00C71C5A">
        <w:rPr>
          <w:rFonts w:ascii="Arial" w:eastAsia="Times New Roman" w:hAnsi="Arial" w:cs="Arial"/>
          <w:b/>
          <w:bCs/>
          <w:sz w:val="24"/>
          <w:szCs w:val="24"/>
          <w:lang w:eastAsia="es-CO"/>
        </w:rPr>
        <w:t>Sala de Decisión Laboral del Tribunal Superior de Pereira</w:t>
      </w:r>
      <w:r w:rsidRPr="00C71C5A">
        <w:rPr>
          <w:rFonts w:ascii="Arial" w:eastAsia="Times New Roman" w:hAnsi="Arial" w:cs="Arial"/>
          <w:sz w:val="24"/>
          <w:szCs w:val="24"/>
          <w:lang w:eastAsia="es-CO"/>
        </w:rPr>
        <w:t>, administrando justicia en nombre de la República y por autoridad de la ley,    </w:t>
      </w:r>
    </w:p>
    <w:p w14:paraId="1E983517" w14:textId="59161E10" w:rsidR="00163D11" w:rsidRDefault="00163D11" w:rsidP="00C71C5A">
      <w:pPr>
        <w:spacing w:after="0"/>
        <w:jc w:val="both"/>
        <w:textAlignment w:val="baseline"/>
        <w:rPr>
          <w:rFonts w:ascii="Arial" w:eastAsia="Times New Roman" w:hAnsi="Arial" w:cs="Arial"/>
          <w:sz w:val="24"/>
          <w:szCs w:val="24"/>
          <w:lang w:eastAsia="es-CO"/>
        </w:rPr>
      </w:pPr>
    </w:p>
    <w:p w14:paraId="4CF7CA3B" w14:textId="77777777" w:rsidR="00D943F4" w:rsidRPr="00C71C5A" w:rsidRDefault="00D943F4" w:rsidP="00C71C5A">
      <w:pPr>
        <w:spacing w:after="0"/>
        <w:jc w:val="both"/>
        <w:textAlignment w:val="baseline"/>
        <w:rPr>
          <w:rFonts w:ascii="Arial" w:eastAsia="Times New Roman" w:hAnsi="Arial" w:cs="Arial"/>
          <w:sz w:val="24"/>
          <w:szCs w:val="24"/>
          <w:lang w:eastAsia="es-CO"/>
        </w:rPr>
      </w:pPr>
    </w:p>
    <w:p w14:paraId="50397883" w14:textId="77777777" w:rsidR="00163D11" w:rsidRPr="00C71C5A" w:rsidRDefault="00163D11"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RESUELVE</w:t>
      </w:r>
      <w:r w:rsidRPr="00C71C5A">
        <w:rPr>
          <w:rFonts w:ascii="Arial" w:eastAsia="Times New Roman" w:hAnsi="Arial" w:cs="Arial"/>
          <w:sz w:val="24"/>
          <w:szCs w:val="24"/>
          <w:lang w:eastAsia="es-CO"/>
        </w:rPr>
        <w:t>    </w:t>
      </w:r>
    </w:p>
    <w:p w14:paraId="47D12C88" w14:textId="77777777" w:rsidR="00163D11" w:rsidRPr="00C71C5A" w:rsidRDefault="00163D11" w:rsidP="00C71C5A">
      <w:pPr>
        <w:spacing w:after="0"/>
        <w:jc w:val="center"/>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6579EEEE" w14:textId="7BA32EF8" w:rsidR="00BE6782"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 xml:space="preserve">PRIMERO. </w:t>
      </w:r>
      <w:r w:rsidR="00BE6782" w:rsidRPr="00C71C5A">
        <w:rPr>
          <w:rFonts w:ascii="Arial" w:eastAsia="Times New Roman" w:hAnsi="Arial" w:cs="Arial"/>
          <w:b/>
          <w:bCs/>
          <w:sz w:val="24"/>
          <w:szCs w:val="24"/>
          <w:lang w:eastAsia="es-CO"/>
        </w:rPr>
        <w:t xml:space="preserve">MODIFICAR </w:t>
      </w:r>
      <w:r w:rsidR="00BE6782" w:rsidRPr="00C71C5A">
        <w:rPr>
          <w:rFonts w:ascii="Arial" w:eastAsia="Times New Roman" w:hAnsi="Arial" w:cs="Arial"/>
          <w:sz w:val="24"/>
          <w:szCs w:val="24"/>
          <w:lang w:eastAsia="es-CO"/>
        </w:rPr>
        <w:t>el ordinal SEGUNDO de la sentencia proferida el 21 de julio de 2022, el cual quedará así:</w:t>
      </w:r>
    </w:p>
    <w:p w14:paraId="4904FF00" w14:textId="77777777" w:rsidR="00BE6782" w:rsidRPr="00C71C5A" w:rsidRDefault="00BE6782" w:rsidP="00C71C5A">
      <w:pPr>
        <w:spacing w:after="0"/>
        <w:jc w:val="both"/>
        <w:textAlignment w:val="baseline"/>
        <w:rPr>
          <w:rFonts w:ascii="Arial" w:eastAsia="Times New Roman" w:hAnsi="Arial" w:cs="Arial"/>
          <w:sz w:val="24"/>
          <w:szCs w:val="24"/>
          <w:lang w:eastAsia="es-CO"/>
        </w:rPr>
      </w:pPr>
    </w:p>
    <w:p w14:paraId="1BDB85B0" w14:textId="2E0F91CD" w:rsidR="00BE6782" w:rsidRPr="00C71C5A" w:rsidRDefault="00BE6782" w:rsidP="00C71C5A">
      <w:pPr>
        <w:spacing w:after="0"/>
        <w:ind w:left="567" w:right="567"/>
        <w:jc w:val="both"/>
        <w:textAlignment w:val="baseline"/>
        <w:rPr>
          <w:rFonts w:ascii="Arial" w:eastAsia="Times New Roman" w:hAnsi="Arial" w:cs="Arial"/>
          <w:i/>
          <w:iCs/>
          <w:sz w:val="24"/>
          <w:szCs w:val="24"/>
          <w:lang w:eastAsia="es-CO"/>
        </w:rPr>
      </w:pPr>
      <w:r w:rsidRPr="00C71C5A">
        <w:rPr>
          <w:rFonts w:ascii="Arial" w:eastAsia="Times New Roman" w:hAnsi="Arial" w:cs="Arial"/>
          <w:i/>
          <w:iCs/>
          <w:sz w:val="24"/>
          <w:szCs w:val="24"/>
          <w:lang w:eastAsia="es-CO"/>
        </w:rPr>
        <w:t>“</w:t>
      </w:r>
      <w:r w:rsidRPr="00C71C5A">
        <w:rPr>
          <w:rFonts w:ascii="Arial" w:eastAsia="Times New Roman" w:hAnsi="Arial" w:cs="Arial"/>
          <w:b/>
          <w:bCs/>
          <w:i/>
          <w:iCs/>
          <w:sz w:val="24"/>
          <w:szCs w:val="24"/>
          <w:lang w:eastAsia="es-CO"/>
        </w:rPr>
        <w:t xml:space="preserve">SEGUNDO. </w:t>
      </w:r>
      <w:r w:rsidR="00E07EEF" w:rsidRPr="00C71C5A">
        <w:rPr>
          <w:rFonts w:ascii="Arial" w:eastAsia="Times New Roman" w:hAnsi="Arial" w:cs="Arial"/>
          <w:b/>
          <w:bCs/>
          <w:i/>
          <w:iCs/>
          <w:sz w:val="24"/>
          <w:szCs w:val="24"/>
          <w:lang w:eastAsia="es-CO"/>
        </w:rPr>
        <w:t xml:space="preserve">CONDENAR </w:t>
      </w:r>
      <w:r w:rsidR="00E07EEF" w:rsidRPr="00C71C5A">
        <w:rPr>
          <w:rFonts w:ascii="Arial" w:eastAsia="Times New Roman" w:hAnsi="Arial" w:cs="Arial"/>
          <w:i/>
          <w:iCs/>
          <w:sz w:val="24"/>
          <w:szCs w:val="24"/>
          <w:lang w:eastAsia="es-CO"/>
        </w:rPr>
        <w:t>a la sociedad demandada CLÍNICA MARAÑÓN S.A.S. a reconocer y pagar a favor de la señora MARÍA ESTRELLA GALVIS ARIAS, las siguientes sumas de dinero</w:t>
      </w:r>
      <w:r w:rsidR="002C7A5A" w:rsidRPr="00C71C5A">
        <w:rPr>
          <w:rFonts w:ascii="Arial" w:eastAsia="Times New Roman" w:hAnsi="Arial" w:cs="Arial"/>
          <w:i/>
          <w:iCs/>
          <w:sz w:val="24"/>
          <w:szCs w:val="24"/>
          <w:lang w:eastAsia="es-CO"/>
        </w:rPr>
        <w:t>:</w:t>
      </w:r>
    </w:p>
    <w:p w14:paraId="46101211" w14:textId="77777777" w:rsidR="002C7A5A" w:rsidRPr="00C71C5A" w:rsidRDefault="002C7A5A" w:rsidP="00C71C5A">
      <w:pPr>
        <w:spacing w:after="0"/>
        <w:ind w:left="567" w:right="567"/>
        <w:jc w:val="both"/>
        <w:textAlignment w:val="baseline"/>
        <w:rPr>
          <w:rFonts w:ascii="Arial" w:eastAsia="Times New Roman" w:hAnsi="Arial" w:cs="Arial"/>
          <w:i/>
          <w:iCs/>
          <w:sz w:val="24"/>
          <w:szCs w:val="24"/>
          <w:lang w:eastAsia="es-CO"/>
        </w:rPr>
      </w:pPr>
    </w:p>
    <w:p w14:paraId="05CBA57A" w14:textId="30A0803F" w:rsidR="002C7A5A" w:rsidRPr="00C71C5A" w:rsidRDefault="002C7A5A" w:rsidP="00C71C5A">
      <w:pPr>
        <w:pStyle w:val="Prrafodelista"/>
        <w:numPr>
          <w:ilvl w:val="0"/>
          <w:numId w:val="2"/>
        </w:numPr>
        <w:spacing w:after="0"/>
        <w:ind w:right="567"/>
        <w:jc w:val="both"/>
        <w:textAlignment w:val="baseline"/>
        <w:rPr>
          <w:rFonts w:ascii="Arial" w:eastAsia="Times New Roman" w:hAnsi="Arial" w:cs="Arial"/>
          <w:i/>
          <w:iCs/>
          <w:sz w:val="24"/>
          <w:szCs w:val="24"/>
          <w:lang w:eastAsia="es-CO"/>
        </w:rPr>
      </w:pPr>
      <w:r w:rsidRPr="00C71C5A">
        <w:rPr>
          <w:rFonts w:ascii="Arial" w:eastAsia="Times New Roman" w:hAnsi="Arial" w:cs="Arial"/>
          <w:i/>
          <w:iCs/>
          <w:sz w:val="24"/>
          <w:szCs w:val="24"/>
          <w:lang w:eastAsia="es-CO"/>
        </w:rPr>
        <w:t>$</w:t>
      </w:r>
      <w:r w:rsidR="00F26EA5" w:rsidRPr="00C71C5A">
        <w:rPr>
          <w:rFonts w:ascii="Arial" w:eastAsia="Times New Roman" w:hAnsi="Arial" w:cs="Arial"/>
          <w:i/>
          <w:iCs/>
          <w:sz w:val="24"/>
          <w:szCs w:val="24"/>
          <w:lang w:eastAsia="es-CO"/>
        </w:rPr>
        <w:t>1.651.553 por concepto de auxilio de cesantías.</w:t>
      </w:r>
    </w:p>
    <w:p w14:paraId="6D7A3679" w14:textId="22426A97" w:rsidR="00F26EA5" w:rsidRPr="00C71C5A" w:rsidRDefault="00F26EA5" w:rsidP="00C71C5A">
      <w:pPr>
        <w:pStyle w:val="Prrafodelista"/>
        <w:numPr>
          <w:ilvl w:val="0"/>
          <w:numId w:val="2"/>
        </w:numPr>
        <w:spacing w:after="0"/>
        <w:ind w:right="567"/>
        <w:jc w:val="both"/>
        <w:textAlignment w:val="baseline"/>
        <w:rPr>
          <w:rFonts w:ascii="Arial" w:eastAsia="Times New Roman" w:hAnsi="Arial" w:cs="Arial"/>
          <w:i/>
          <w:iCs/>
          <w:sz w:val="24"/>
          <w:szCs w:val="24"/>
          <w:lang w:eastAsia="es-CO"/>
        </w:rPr>
      </w:pPr>
      <w:r w:rsidRPr="00C71C5A">
        <w:rPr>
          <w:rFonts w:ascii="Arial" w:eastAsia="Times New Roman" w:hAnsi="Arial" w:cs="Arial"/>
          <w:i/>
          <w:iCs/>
          <w:sz w:val="24"/>
          <w:szCs w:val="24"/>
          <w:lang w:eastAsia="es-CO"/>
        </w:rPr>
        <w:t>$</w:t>
      </w:r>
      <w:r w:rsidR="00BD791A" w:rsidRPr="00C71C5A">
        <w:rPr>
          <w:rFonts w:ascii="Arial" w:eastAsia="Times New Roman" w:hAnsi="Arial" w:cs="Arial"/>
          <w:i/>
          <w:iCs/>
          <w:sz w:val="24"/>
          <w:szCs w:val="24"/>
          <w:lang w:eastAsia="es-CO"/>
        </w:rPr>
        <w:t>165.216 por concepto de intereses a las cesantías.</w:t>
      </w:r>
    </w:p>
    <w:p w14:paraId="3DF8BC92" w14:textId="3B7EA179" w:rsidR="00BD791A" w:rsidRPr="00C71C5A" w:rsidRDefault="00BD791A" w:rsidP="00C71C5A">
      <w:pPr>
        <w:pStyle w:val="Prrafodelista"/>
        <w:numPr>
          <w:ilvl w:val="0"/>
          <w:numId w:val="2"/>
        </w:numPr>
        <w:spacing w:after="0"/>
        <w:ind w:right="567"/>
        <w:jc w:val="both"/>
        <w:textAlignment w:val="baseline"/>
        <w:rPr>
          <w:rFonts w:ascii="Arial" w:eastAsia="Times New Roman" w:hAnsi="Arial" w:cs="Arial"/>
          <w:i/>
          <w:iCs/>
          <w:sz w:val="24"/>
          <w:szCs w:val="24"/>
          <w:lang w:eastAsia="es-CO"/>
        </w:rPr>
      </w:pPr>
      <w:r w:rsidRPr="00C71C5A">
        <w:rPr>
          <w:rFonts w:ascii="Arial" w:eastAsia="Times New Roman" w:hAnsi="Arial" w:cs="Arial"/>
          <w:i/>
          <w:iCs/>
          <w:sz w:val="24"/>
          <w:szCs w:val="24"/>
          <w:lang w:eastAsia="es-CO"/>
        </w:rPr>
        <w:t>$490.291 por concepto de prima de servicios.</w:t>
      </w:r>
    </w:p>
    <w:p w14:paraId="5ED8B439" w14:textId="6EA58C0E" w:rsidR="00BD791A" w:rsidRPr="00C71C5A" w:rsidRDefault="00BD2104" w:rsidP="00C71C5A">
      <w:pPr>
        <w:pStyle w:val="Prrafodelista"/>
        <w:numPr>
          <w:ilvl w:val="0"/>
          <w:numId w:val="2"/>
        </w:numPr>
        <w:spacing w:after="0"/>
        <w:ind w:right="567"/>
        <w:jc w:val="both"/>
        <w:textAlignment w:val="baseline"/>
        <w:rPr>
          <w:rFonts w:ascii="Arial" w:eastAsia="Times New Roman" w:hAnsi="Arial" w:cs="Arial"/>
          <w:i/>
          <w:iCs/>
          <w:sz w:val="24"/>
          <w:szCs w:val="24"/>
          <w:lang w:eastAsia="es-CO"/>
        </w:rPr>
      </w:pPr>
      <w:r w:rsidRPr="00C71C5A">
        <w:rPr>
          <w:rFonts w:ascii="Arial" w:eastAsia="Times New Roman" w:hAnsi="Arial" w:cs="Arial"/>
          <w:i/>
          <w:iCs/>
          <w:sz w:val="24"/>
          <w:szCs w:val="24"/>
          <w:lang w:eastAsia="es-CO"/>
        </w:rPr>
        <w:t>$778.458 por concepto de compensación de vacaciones.”.</w:t>
      </w:r>
    </w:p>
    <w:p w14:paraId="7423BDBC" w14:textId="77777777" w:rsidR="00BE6782" w:rsidRPr="00C71C5A" w:rsidRDefault="00BE6782" w:rsidP="00C71C5A">
      <w:pPr>
        <w:spacing w:after="0"/>
        <w:jc w:val="both"/>
        <w:textAlignment w:val="baseline"/>
        <w:rPr>
          <w:rFonts w:ascii="Arial" w:eastAsia="Times New Roman" w:hAnsi="Arial" w:cs="Arial"/>
          <w:b/>
          <w:bCs/>
          <w:sz w:val="24"/>
          <w:szCs w:val="24"/>
          <w:lang w:eastAsia="es-CO"/>
        </w:rPr>
      </w:pPr>
    </w:p>
    <w:p w14:paraId="3EA6294F" w14:textId="5F6115D1" w:rsidR="00163D11" w:rsidRPr="00C71C5A" w:rsidRDefault="00BD2104"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b/>
          <w:bCs/>
          <w:sz w:val="24"/>
          <w:szCs w:val="24"/>
          <w:lang w:eastAsia="es-CO"/>
        </w:rPr>
        <w:t xml:space="preserve">SEGUNDO. </w:t>
      </w:r>
      <w:r w:rsidR="00163D11" w:rsidRPr="00C71C5A">
        <w:rPr>
          <w:rFonts w:ascii="Arial" w:eastAsia="Times New Roman" w:hAnsi="Arial" w:cs="Arial"/>
          <w:b/>
          <w:bCs/>
          <w:sz w:val="24"/>
          <w:szCs w:val="24"/>
          <w:lang w:eastAsia="es-CO"/>
        </w:rPr>
        <w:t xml:space="preserve">CONFIRMAR </w:t>
      </w:r>
      <w:r w:rsidR="00163D11" w:rsidRPr="00C71C5A">
        <w:rPr>
          <w:rFonts w:ascii="Arial" w:eastAsia="Times New Roman" w:hAnsi="Arial" w:cs="Arial"/>
          <w:sz w:val="24"/>
          <w:szCs w:val="24"/>
          <w:lang w:eastAsia="es-CO"/>
        </w:rPr>
        <w:t xml:space="preserve">en </w:t>
      </w:r>
      <w:r w:rsidRPr="00C71C5A">
        <w:rPr>
          <w:rFonts w:ascii="Arial" w:eastAsia="Times New Roman" w:hAnsi="Arial" w:cs="Arial"/>
          <w:sz w:val="24"/>
          <w:szCs w:val="24"/>
          <w:lang w:eastAsia="es-CO"/>
        </w:rPr>
        <w:t>todo lo demás</w:t>
      </w:r>
      <w:r w:rsidR="00163D11" w:rsidRPr="00C71C5A">
        <w:rPr>
          <w:rFonts w:ascii="Arial" w:eastAsia="Times New Roman" w:hAnsi="Arial" w:cs="Arial"/>
          <w:sz w:val="24"/>
          <w:szCs w:val="24"/>
          <w:lang w:eastAsia="es-CO"/>
        </w:rPr>
        <w:t xml:space="preserve"> la sentencia recurrida.</w:t>
      </w:r>
    </w:p>
    <w:p w14:paraId="09FDD027" w14:textId="77777777" w:rsidR="00BD2104" w:rsidRPr="00C71C5A" w:rsidRDefault="00BD2104" w:rsidP="00C71C5A">
      <w:pPr>
        <w:spacing w:after="0"/>
        <w:jc w:val="both"/>
        <w:textAlignment w:val="baseline"/>
        <w:rPr>
          <w:rFonts w:ascii="Arial" w:eastAsia="Times New Roman" w:hAnsi="Arial" w:cs="Arial"/>
          <w:sz w:val="24"/>
          <w:szCs w:val="24"/>
          <w:lang w:eastAsia="es-CO"/>
        </w:rPr>
      </w:pPr>
    </w:p>
    <w:p w14:paraId="078B959E" w14:textId="2A8EBD06" w:rsidR="00163D11" w:rsidRPr="00C71C5A" w:rsidRDefault="00BD2104"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Sin costas en esta sede.</w:t>
      </w:r>
    </w:p>
    <w:p w14:paraId="0210421F" w14:textId="77777777" w:rsidR="00163D11" w:rsidRPr="00C71C5A" w:rsidRDefault="00163D11"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  </w:t>
      </w:r>
    </w:p>
    <w:p w14:paraId="13B0868E" w14:textId="77777777" w:rsidR="003C07B8" w:rsidRPr="00C71C5A" w:rsidRDefault="003C07B8" w:rsidP="00C71C5A">
      <w:pPr>
        <w:spacing w:after="0"/>
        <w:jc w:val="both"/>
        <w:textAlignment w:val="baseline"/>
        <w:rPr>
          <w:rFonts w:ascii="Arial" w:eastAsia="Times New Roman" w:hAnsi="Arial" w:cs="Arial"/>
          <w:sz w:val="24"/>
          <w:szCs w:val="24"/>
          <w:lang w:eastAsia="es-CO"/>
        </w:rPr>
      </w:pPr>
      <w:r w:rsidRPr="00C71C5A">
        <w:rPr>
          <w:rFonts w:ascii="Arial" w:eastAsia="Times New Roman" w:hAnsi="Arial" w:cs="Arial"/>
          <w:sz w:val="24"/>
          <w:szCs w:val="24"/>
          <w:lang w:eastAsia="es-CO"/>
        </w:rPr>
        <w:t>Notifíquese por estado y comuníquese a los correos electrónicos de los apoderados de las partes.</w:t>
      </w:r>
    </w:p>
    <w:p w14:paraId="24410148" w14:textId="77777777" w:rsidR="00C71C5A" w:rsidRPr="00C71C5A" w:rsidRDefault="00C71C5A" w:rsidP="00C71C5A">
      <w:pPr>
        <w:spacing w:after="0"/>
        <w:jc w:val="both"/>
        <w:textAlignment w:val="baseline"/>
        <w:rPr>
          <w:rFonts w:ascii="Arial" w:eastAsia="Times New Roman" w:hAnsi="Arial" w:cs="Arial"/>
          <w:spacing w:val="-4"/>
          <w:sz w:val="24"/>
          <w:szCs w:val="24"/>
          <w:lang w:val="es-ES" w:eastAsia="es-CO"/>
        </w:rPr>
      </w:pPr>
      <w:bookmarkStart w:id="2" w:name="_Hlk124502669"/>
    </w:p>
    <w:p w14:paraId="6CDAFD19" w14:textId="77777777" w:rsidR="00C71C5A" w:rsidRPr="00C71C5A" w:rsidRDefault="00C71C5A" w:rsidP="00C71C5A">
      <w:pPr>
        <w:spacing w:after="0"/>
        <w:jc w:val="both"/>
        <w:textAlignment w:val="baseline"/>
        <w:rPr>
          <w:rFonts w:ascii="Arial" w:eastAsia="Times New Roman" w:hAnsi="Arial" w:cs="Arial"/>
          <w:spacing w:val="-4"/>
          <w:sz w:val="24"/>
          <w:szCs w:val="24"/>
          <w:lang w:val="es-ES" w:eastAsia="es-CO"/>
        </w:rPr>
      </w:pPr>
      <w:r w:rsidRPr="00C71C5A">
        <w:rPr>
          <w:rFonts w:ascii="Arial" w:eastAsia="Times New Roman" w:hAnsi="Arial" w:cs="Arial"/>
          <w:spacing w:val="-4"/>
          <w:sz w:val="24"/>
          <w:szCs w:val="24"/>
          <w:lang w:val="es-ES" w:eastAsia="es-CO"/>
        </w:rPr>
        <w:t>Quienes Integran la Sala,</w:t>
      </w:r>
    </w:p>
    <w:p w14:paraId="282C8F09" w14:textId="77777777" w:rsidR="00C71C5A" w:rsidRPr="00C71C5A" w:rsidRDefault="00C71C5A" w:rsidP="00C71C5A">
      <w:pPr>
        <w:widowControl w:val="0"/>
        <w:autoSpaceDE w:val="0"/>
        <w:autoSpaceDN w:val="0"/>
        <w:adjustRightInd w:val="0"/>
        <w:spacing w:after="0"/>
        <w:rPr>
          <w:rFonts w:ascii="Arial" w:hAnsi="Arial" w:cs="Arial"/>
          <w:b/>
          <w:sz w:val="24"/>
          <w:szCs w:val="24"/>
        </w:rPr>
      </w:pPr>
    </w:p>
    <w:p w14:paraId="507815EC" w14:textId="77777777" w:rsidR="00C71C5A" w:rsidRPr="00C71C5A" w:rsidRDefault="00C71C5A" w:rsidP="00C71C5A">
      <w:pPr>
        <w:widowControl w:val="0"/>
        <w:autoSpaceDE w:val="0"/>
        <w:autoSpaceDN w:val="0"/>
        <w:adjustRightInd w:val="0"/>
        <w:spacing w:after="0"/>
        <w:rPr>
          <w:rFonts w:ascii="Arial" w:hAnsi="Arial" w:cs="Arial"/>
          <w:b/>
          <w:sz w:val="24"/>
          <w:szCs w:val="24"/>
        </w:rPr>
      </w:pPr>
    </w:p>
    <w:p w14:paraId="29EDEDC8" w14:textId="77777777" w:rsidR="00C71C5A" w:rsidRPr="00C71C5A" w:rsidRDefault="00C71C5A" w:rsidP="00C71C5A">
      <w:pPr>
        <w:widowControl w:val="0"/>
        <w:autoSpaceDE w:val="0"/>
        <w:autoSpaceDN w:val="0"/>
        <w:adjustRightInd w:val="0"/>
        <w:spacing w:after="0"/>
        <w:rPr>
          <w:rFonts w:ascii="Arial" w:hAnsi="Arial" w:cs="Arial"/>
          <w:b/>
          <w:sz w:val="24"/>
          <w:szCs w:val="24"/>
        </w:rPr>
      </w:pPr>
    </w:p>
    <w:p w14:paraId="27C7CC7A" w14:textId="77777777" w:rsidR="00C71C5A" w:rsidRPr="00C71C5A" w:rsidRDefault="00C71C5A" w:rsidP="00C71C5A">
      <w:pPr>
        <w:widowControl w:val="0"/>
        <w:autoSpaceDE w:val="0"/>
        <w:autoSpaceDN w:val="0"/>
        <w:adjustRightInd w:val="0"/>
        <w:spacing w:after="0"/>
        <w:jc w:val="center"/>
        <w:rPr>
          <w:rFonts w:ascii="Arial" w:hAnsi="Arial" w:cs="Arial"/>
          <w:b/>
          <w:bCs/>
          <w:sz w:val="24"/>
          <w:szCs w:val="24"/>
        </w:rPr>
      </w:pPr>
      <w:r w:rsidRPr="00C71C5A">
        <w:rPr>
          <w:rFonts w:ascii="Arial" w:hAnsi="Arial" w:cs="Arial"/>
          <w:b/>
          <w:bCs/>
          <w:sz w:val="24"/>
          <w:szCs w:val="24"/>
        </w:rPr>
        <w:t>JULIO CÉSAR SALAZAR MUÑOZ</w:t>
      </w:r>
    </w:p>
    <w:p w14:paraId="36FC2E5A" w14:textId="77777777" w:rsidR="00C71C5A" w:rsidRPr="00C71C5A" w:rsidRDefault="00C71C5A" w:rsidP="00C71C5A">
      <w:pPr>
        <w:widowControl w:val="0"/>
        <w:autoSpaceDE w:val="0"/>
        <w:autoSpaceDN w:val="0"/>
        <w:adjustRightInd w:val="0"/>
        <w:spacing w:after="0"/>
        <w:jc w:val="center"/>
        <w:rPr>
          <w:rFonts w:ascii="Arial" w:hAnsi="Arial" w:cs="Arial"/>
          <w:sz w:val="24"/>
          <w:szCs w:val="24"/>
        </w:rPr>
      </w:pPr>
      <w:r w:rsidRPr="00C71C5A">
        <w:rPr>
          <w:rFonts w:ascii="Arial" w:hAnsi="Arial" w:cs="Arial"/>
          <w:sz w:val="24"/>
          <w:szCs w:val="24"/>
        </w:rPr>
        <w:t>Magistrado Ponente</w:t>
      </w:r>
    </w:p>
    <w:p w14:paraId="038AF7DC" w14:textId="77777777" w:rsidR="00C71C5A" w:rsidRPr="00C71C5A" w:rsidRDefault="00C71C5A" w:rsidP="00C71C5A">
      <w:pPr>
        <w:widowControl w:val="0"/>
        <w:autoSpaceDE w:val="0"/>
        <w:autoSpaceDN w:val="0"/>
        <w:adjustRightInd w:val="0"/>
        <w:spacing w:after="0"/>
        <w:rPr>
          <w:rFonts w:ascii="Arial" w:hAnsi="Arial" w:cs="Arial"/>
          <w:sz w:val="24"/>
          <w:szCs w:val="24"/>
        </w:rPr>
      </w:pPr>
    </w:p>
    <w:p w14:paraId="05535924" w14:textId="77777777" w:rsidR="00C71C5A" w:rsidRPr="00C71C5A" w:rsidRDefault="00C71C5A" w:rsidP="00C71C5A">
      <w:pPr>
        <w:widowControl w:val="0"/>
        <w:autoSpaceDE w:val="0"/>
        <w:autoSpaceDN w:val="0"/>
        <w:adjustRightInd w:val="0"/>
        <w:spacing w:after="0"/>
        <w:rPr>
          <w:rFonts w:ascii="Arial" w:hAnsi="Arial" w:cs="Arial"/>
          <w:sz w:val="24"/>
          <w:szCs w:val="24"/>
        </w:rPr>
      </w:pPr>
    </w:p>
    <w:p w14:paraId="698F5F9D" w14:textId="77777777" w:rsidR="00C71C5A" w:rsidRPr="00C71C5A" w:rsidRDefault="00C71C5A" w:rsidP="00C71C5A">
      <w:pPr>
        <w:widowControl w:val="0"/>
        <w:autoSpaceDE w:val="0"/>
        <w:autoSpaceDN w:val="0"/>
        <w:adjustRightInd w:val="0"/>
        <w:spacing w:after="0"/>
        <w:rPr>
          <w:rFonts w:ascii="Arial" w:hAnsi="Arial" w:cs="Arial"/>
          <w:sz w:val="24"/>
          <w:szCs w:val="24"/>
        </w:rPr>
      </w:pPr>
    </w:p>
    <w:p w14:paraId="3C540A50" w14:textId="77777777" w:rsidR="00C71C5A" w:rsidRPr="00C71C5A" w:rsidRDefault="00C71C5A" w:rsidP="00C71C5A">
      <w:pPr>
        <w:widowControl w:val="0"/>
        <w:autoSpaceDE w:val="0"/>
        <w:autoSpaceDN w:val="0"/>
        <w:adjustRightInd w:val="0"/>
        <w:spacing w:after="0"/>
        <w:rPr>
          <w:rFonts w:ascii="Arial" w:hAnsi="Arial" w:cs="Arial"/>
          <w:sz w:val="24"/>
          <w:szCs w:val="24"/>
        </w:rPr>
      </w:pPr>
      <w:r w:rsidRPr="00C71C5A">
        <w:rPr>
          <w:rFonts w:ascii="Arial" w:hAnsi="Arial" w:cs="Arial"/>
          <w:b/>
          <w:bCs/>
          <w:sz w:val="24"/>
          <w:szCs w:val="24"/>
        </w:rPr>
        <w:t>ANA LUCÍA CAICEDO CALDERON</w:t>
      </w:r>
      <w:r w:rsidRPr="00C71C5A">
        <w:rPr>
          <w:rFonts w:ascii="Arial" w:hAnsi="Arial" w:cs="Arial"/>
          <w:b/>
          <w:bCs/>
          <w:sz w:val="24"/>
          <w:szCs w:val="24"/>
        </w:rPr>
        <w:tab/>
      </w:r>
      <w:r w:rsidRPr="00C71C5A">
        <w:rPr>
          <w:rFonts w:ascii="Arial" w:hAnsi="Arial" w:cs="Arial"/>
          <w:b/>
          <w:bCs/>
          <w:sz w:val="24"/>
          <w:szCs w:val="24"/>
        </w:rPr>
        <w:tab/>
        <w:t xml:space="preserve">   GERMÁN DARÍO GÓEZ VINASCO</w:t>
      </w:r>
    </w:p>
    <w:p w14:paraId="5BF3C423" w14:textId="022909AA" w:rsidR="00107DA3" w:rsidRDefault="00C71C5A" w:rsidP="00C71C5A">
      <w:pPr>
        <w:spacing w:after="0"/>
        <w:jc w:val="both"/>
        <w:textAlignment w:val="baseline"/>
        <w:rPr>
          <w:rFonts w:ascii="Arial" w:eastAsia="Times New Roman" w:hAnsi="Arial" w:cs="Arial"/>
          <w:bCs/>
          <w:sz w:val="24"/>
          <w:szCs w:val="24"/>
          <w:lang w:val="es-ES_tradnl"/>
        </w:rPr>
      </w:pPr>
      <w:r w:rsidRPr="00C71C5A">
        <w:rPr>
          <w:rFonts w:ascii="Arial" w:hAnsi="Arial" w:cs="Arial"/>
          <w:bCs/>
          <w:sz w:val="24"/>
          <w:szCs w:val="24"/>
        </w:rPr>
        <w:t>Magistrada</w:t>
      </w:r>
      <w:r w:rsidRPr="00C71C5A">
        <w:rPr>
          <w:rFonts w:ascii="Arial" w:hAnsi="Arial" w:cs="Arial"/>
          <w:bCs/>
          <w:sz w:val="24"/>
          <w:szCs w:val="24"/>
        </w:rPr>
        <w:tab/>
      </w:r>
      <w:r w:rsidRPr="00C71C5A">
        <w:rPr>
          <w:rFonts w:ascii="Arial" w:hAnsi="Arial" w:cs="Arial"/>
          <w:bCs/>
          <w:sz w:val="24"/>
          <w:szCs w:val="24"/>
        </w:rPr>
        <w:tab/>
      </w:r>
      <w:r w:rsidRPr="00C71C5A">
        <w:rPr>
          <w:rFonts w:ascii="Arial" w:hAnsi="Arial" w:cs="Arial"/>
          <w:bCs/>
          <w:sz w:val="24"/>
          <w:szCs w:val="24"/>
        </w:rPr>
        <w:tab/>
      </w:r>
      <w:r w:rsidRPr="00C71C5A">
        <w:rPr>
          <w:rFonts w:ascii="Arial" w:hAnsi="Arial" w:cs="Arial"/>
          <w:bCs/>
          <w:sz w:val="24"/>
          <w:szCs w:val="24"/>
        </w:rPr>
        <w:tab/>
      </w:r>
      <w:r w:rsidRPr="00C71C5A">
        <w:rPr>
          <w:rFonts w:ascii="Arial" w:hAnsi="Arial" w:cs="Arial"/>
          <w:bCs/>
          <w:sz w:val="24"/>
          <w:szCs w:val="24"/>
        </w:rPr>
        <w:tab/>
      </w:r>
      <w:r w:rsidRPr="00C71C5A">
        <w:rPr>
          <w:rFonts w:ascii="Arial" w:hAnsi="Arial" w:cs="Arial"/>
          <w:bCs/>
          <w:sz w:val="24"/>
          <w:szCs w:val="24"/>
        </w:rPr>
        <w:tab/>
      </w:r>
      <w:r w:rsidRPr="00C71C5A">
        <w:rPr>
          <w:rFonts w:ascii="Arial" w:hAnsi="Arial" w:cs="Arial"/>
          <w:b/>
          <w:bCs/>
          <w:sz w:val="24"/>
          <w:szCs w:val="24"/>
        </w:rPr>
        <w:t xml:space="preserve">   </w:t>
      </w:r>
      <w:r w:rsidRPr="00C71C5A">
        <w:rPr>
          <w:rFonts w:ascii="Arial" w:eastAsia="Times New Roman" w:hAnsi="Arial" w:cs="Arial"/>
          <w:bCs/>
          <w:sz w:val="24"/>
          <w:szCs w:val="24"/>
          <w:lang w:val="es-ES_tradnl"/>
        </w:rPr>
        <w:t>Magistrado</w:t>
      </w:r>
      <w:bookmarkEnd w:id="2"/>
    </w:p>
    <w:p w14:paraId="7B646724" w14:textId="75D570AE" w:rsidR="00C71C5A" w:rsidRPr="00C71C5A" w:rsidRDefault="00C71C5A" w:rsidP="00C71C5A">
      <w:pPr>
        <w:spacing w:after="0"/>
        <w:jc w:val="both"/>
        <w:textAlignment w:val="baseline"/>
        <w:rPr>
          <w:rFonts w:ascii="Arial" w:hAnsi="Arial" w:cs="Arial"/>
          <w:sz w:val="24"/>
          <w:szCs w:val="24"/>
        </w:rPr>
      </w:pPr>
      <w:r>
        <w:rPr>
          <w:rFonts w:ascii="Arial" w:hAnsi="Arial" w:cs="Arial"/>
          <w:sz w:val="24"/>
          <w:szCs w:val="24"/>
        </w:rPr>
        <w:t>Ausencia justificada</w:t>
      </w:r>
    </w:p>
    <w:sectPr w:rsidR="00C71C5A" w:rsidRPr="00C71C5A" w:rsidSect="00C71C5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60B82C" w16cex:dateUtc="2023-01-18T15:13:33.658Z"/>
  <w16cex:commentExtensible w16cex:durableId="7A01F000" w16cex:dateUtc="2023-01-23T20:19:17.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6EB5" w14:textId="77777777" w:rsidR="004233DE" w:rsidRDefault="004233DE" w:rsidP="003C07B8">
      <w:pPr>
        <w:spacing w:after="0" w:line="240" w:lineRule="auto"/>
      </w:pPr>
      <w:r>
        <w:separator/>
      </w:r>
    </w:p>
  </w:endnote>
  <w:endnote w:type="continuationSeparator" w:id="0">
    <w:p w14:paraId="06944266" w14:textId="77777777" w:rsidR="004233DE" w:rsidRDefault="004233DE" w:rsidP="003C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491407"/>
      <w:docPartObj>
        <w:docPartGallery w:val="Page Numbers (Bottom of Page)"/>
        <w:docPartUnique/>
      </w:docPartObj>
    </w:sdtPr>
    <w:sdtEndPr>
      <w:rPr>
        <w:rFonts w:ascii="Arial" w:eastAsia="Times New Roman" w:hAnsi="Arial" w:cs="Arial"/>
        <w:sz w:val="18"/>
        <w:szCs w:val="14"/>
        <w:lang w:eastAsia="es-CO"/>
      </w:rPr>
    </w:sdtEndPr>
    <w:sdtContent>
      <w:p w14:paraId="11CB41CD" w14:textId="7104D41D" w:rsidR="003C07B8" w:rsidRPr="00C71C5A" w:rsidRDefault="003C07B8">
        <w:pPr>
          <w:pStyle w:val="Piedepgina"/>
          <w:jc w:val="right"/>
          <w:rPr>
            <w:rFonts w:ascii="Arial" w:eastAsia="Times New Roman" w:hAnsi="Arial" w:cs="Arial"/>
            <w:sz w:val="18"/>
            <w:szCs w:val="14"/>
            <w:lang w:eastAsia="es-CO"/>
          </w:rPr>
        </w:pPr>
        <w:r w:rsidRPr="00C71C5A">
          <w:rPr>
            <w:rFonts w:ascii="Arial" w:eastAsia="Times New Roman" w:hAnsi="Arial" w:cs="Arial"/>
            <w:sz w:val="18"/>
            <w:szCs w:val="14"/>
            <w:lang w:eastAsia="es-CO"/>
          </w:rPr>
          <w:fldChar w:fldCharType="begin"/>
        </w:r>
        <w:r w:rsidRPr="00C71C5A">
          <w:rPr>
            <w:rFonts w:ascii="Arial" w:eastAsia="Times New Roman" w:hAnsi="Arial" w:cs="Arial"/>
            <w:sz w:val="18"/>
            <w:szCs w:val="14"/>
            <w:lang w:eastAsia="es-CO"/>
          </w:rPr>
          <w:instrText>PAGE   \* MERGEFORMAT</w:instrText>
        </w:r>
        <w:r w:rsidRPr="00C71C5A">
          <w:rPr>
            <w:rFonts w:ascii="Arial" w:eastAsia="Times New Roman" w:hAnsi="Arial" w:cs="Arial"/>
            <w:sz w:val="18"/>
            <w:szCs w:val="14"/>
            <w:lang w:eastAsia="es-CO"/>
          </w:rPr>
          <w:fldChar w:fldCharType="separate"/>
        </w:r>
        <w:r w:rsidRPr="00C71C5A">
          <w:rPr>
            <w:rFonts w:ascii="Arial" w:eastAsia="Times New Roman" w:hAnsi="Arial" w:cs="Arial"/>
            <w:sz w:val="18"/>
            <w:szCs w:val="14"/>
            <w:lang w:eastAsia="es-CO"/>
          </w:rPr>
          <w:t>2</w:t>
        </w:r>
        <w:r w:rsidRPr="00C71C5A">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D2F9" w14:textId="77777777" w:rsidR="004233DE" w:rsidRDefault="004233DE" w:rsidP="003C07B8">
      <w:pPr>
        <w:spacing w:after="0" w:line="240" w:lineRule="auto"/>
      </w:pPr>
      <w:r>
        <w:separator/>
      </w:r>
    </w:p>
  </w:footnote>
  <w:footnote w:type="continuationSeparator" w:id="0">
    <w:p w14:paraId="29960C70" w14:textId="77777777" w:rsidR="004233DE" w:rsidRDefault="004233DE" w:rsidP="003C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09C9" w14:textId="779C13C1" w:rsidR="00C71C5A" w:rsidRPr="00C71C5A" w:rsidRDefault="003C07B8" w:rsidP="00C71C5A">
    <w:pPr>
      <w:spacing w:after="0" w:line="240" w:lineRule="auto"/>
      <w:jc w:val="center"/>
      <w:textAlignment w:val="baseline"/>
      <w:rPr>
        <w:rFonts w:ascii="Arial" w:eastAsia="Times New Roman" w:hAnsi="Arial" w:cs="Arial"/>
        <w:sz w:val="18"/>
        <w:szCs w:val="14"/>
        <w:lang w:eastAsia="es-CO"/>
      </w:rPr>
    </w:pPr>
    <w:r w:rsidRPr="00C71C5A">
      <w:rPr>
        <w:rFonts w:ascii="Arial" w:eastAsia="Times New Roman" w:hAnsi="Arial" w:cs="Arial"/>
        <w:sz w:val="18"/>
        <w:szCs w:val="14"/>
        <w:lang w:eastAsia="es-CO"/>
      </w:rPr>
      <w:t>María Estrella Galvis Arias vs Clínica Marañ</w:t>
    </w:r>
    <w:r w:rsidR="00C71C5A" w:rsidRPr="00C71C5A">
      <w:rPr>
        <w:rFonts w:ascii="Arial" w:eastAsia="Times New Roman" w:hAnsi="Arial" w:cs="Arial"/>
        <w:sz w:val="18"/>
        <w:szCs w:val="14"/>
        <w:lang w:eastAsia="es-CO"/>
      </w:rPr>
      <w:t>ó</w:t>
    </w:r>
    <w:r w:rsidRPr="00C71C5A">
      <w:rPr>
        <w:rFonts w:ascii="Arial" w:eastAsia="Times New Roman" w:hAnsi="Arial" w:cs="Arial"/>
        <w:sz w:val="18"/>
        <w:szCs w:val="14"/>
        <w:lang w:eastAsia="es-CO"/>
      </w:rPr>
      <w:t>n S.A.S.</w:t>
    </w:r>
  </w:p>
  <w:p w14:paraId="26FCD8ED" w14:textId="39AED198" w:rsidR="003C07B8" w:rsidRPr="00C71C5A" w:rsidRDefault="003C07B8" w:rsidP="00C71C5A">
    <w:pPr>
      <w:spacing w:after="0" w:line="240" w:lineRule="auto"/>
      <w:jc w:val="center"/>
      <w:textAlignment w:val="baseline"/>
      <w:rPr>
        <w:rFonts w:ascii="Arial" w:eastAsia="Times New Roman" w:hAnsi="Arial" w:cs="Arial"/>
        <w:sz w:val="18"/>
        <w:szCs w:val="14"/>
        <w:lang w:eastAsia="es-CO"/>
      </w:rPr>
    </w:pPr>
    <w:r w:rsidRPr="00C71C5A">
      <w:rPr>
        <w:rFonts w:ascii="Arial" w:eastAsia="Times New Roman" w:hAnsi="Arial" w:cs="Arial"/>
        <w:sz w:val="18"/>
        <w:szCs w:val="14"/>
        <w:lang w:eastAsia="es-CO"/>
      </w:rPr>
      <w:t>Rad. 66001310500220180010301.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2910"/>
    <w:multiLevelType w:val="hybridMultilevel"/>
    <w:tmpl w:val="609A7968"/>
    <w:lvl w:ilvl="0" w:tplc="CD8E681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034059B"/>
    <w:multiLevelType w:val="hybridMultilevel"/>
    <w:tmpl w:val="18304A84"/>
    <w:lvl w:ilvl="0" w:tplc="A884513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11"/>
    <w:rsid w:val="000057EE"/>
    <w:rsid w:val="000061B9"/>
    <w:rsid w:val="00011BC6"/>
    <w:rsid w:val="00011E7E"/>
    <w:rsid w:val="0004230C"/>
    <w:rsid w:val="00052B5F"/>
    <w:rsid w:val="00072BC5"/>
    <w:rsid w:val="00086182"/>
    <w:rsid w:val="000925E5"/>
    <w:rsid w:val="000951B1"/>
    <w:rsid w:val="000A792C"/>
    <w:rsid w:val="000C2FF7"/>
    <w:rsid w:val="000D3435"/>
    <w:rsid w:val="000F3CD7"/>
    <w:rsid w:val="000F7E58"/>
    <w:rsid w:val="00104FDE"/>
    <w:rsid w:val="0015321E"/>
    <w:rsid w:val="00156C0D"/>
    <w:rsid w:val="00163D11"/>
    <w:rsid w:val="00166C71"/>
    <w:rsid w:val="00183B24"/>
    <w:rsid w:val="0019713F"/>
    <w:rsid w:val="001B3CF6"/>
    <w:rsid w:val="001B4A56"/>
    <w:rsid w:val="001B6702"/>
    <w:rsid w:val="001C3AAF"/>
    <w:rsid w:val="001E1849"/>
    <w:rsid w:val="001F3DBD"/>
    <w:rsid w:val="001F58F7"/>
    <w:rsid w:val="00215CF9"/>
    <w:rsid w:val="0025022B"/>
    <w:rsid w:val="002933EF"/>
    <w:rsid w:val="002A3B32"/>
    <w:rsid w:val="002A5540"/>
    <w:rsid w:val="002B7CFA"/>
    <w:rsid w:val="002C377E"/>
    <w:rsid w:val="002C7A5A"/>
    <w:rsid w:val="002E0A26"/>
    <w:rsid w:val="002F151E"/>
    <w:rsid w:val="002F73F5"/>
    <w:rsid w:val="00322936"/>
    <w:rsid w:val="0035706E"/>
    <w:rsid w:val="00364753"/>
    <w:rsid w:val="003701DC"/>
    <w:rsid w:val="00370BDB"/>
    <w:rsid w:val="003776EE"/>
    <w:rsid w:val="00387798"/>
    <w:rsid w:val="003B6A8D"/>
    <w:rsid w:val="003B6FDE"/>
    <w:rsid w:val="003C07B8"/>
    <w:rsid w:val="003F6401"/>
    <w:rsid w:val="0041008F"/>
    <w:rsid w:val="00417339"/>
    <w:rsid w:val="004201BD"/>
    <w:rsid w:val="004233DE"/>
    <w:rsid w:val="0042505E"/>
    <w:rsid w:val="00426791"/>
    <w:rsid w:val="00431CEC"/>
    <w:rsid w:val="00431E96"/>
    <w:rsid w:val="00434764"/>
    <w:rsid w:val="0046038E"/>
    <w:rsid w:val="00460619"/>
    <w:rsid w:val="00464683"/>
    <w:rsid w:val="004748B0"/>
    <w:rsid w:val="004800E4"/>
    <w:rsid w:val="0048127C"/>
    <w:rsid w:val="00497682"/>
    <w:rsid w:val="0049793D"/>
    <w:rsid w:val="004B39E4"/>
    <w:rsid w:val="004D5BCE"/>
    <w:rsid w:val="004E0D52"/>
    <w:rsid w:val="004E37FE"/>
    <w:rsid w:val="004F0E39"/>
    <w:rsid w:val="004F1A19"/>
    <w:rsid w:val="004F7D6E"/>
    <w:rsid w:val="005127D6"/>
    <w:rsid w:val="00546ED3"/>
    <w:rsid w:val="0056159E"/>
    <w:rsid w:val="005676EA"/>
    <w:rsid w:val="005769AD"/>
    <w:rsid w:val="005817EF"/>
    <w:rsid w:val="00584EA0"/>
    <w:rsid w:val="00591ED6"/>
    <w:rsid w:val="005C5294"/>
    <w:rsid w:val="005C7473"/>
    <w:rsid w:val="005F2124"/>
    <w:rsid w:val="00605834"/>
    <w:rsid w:val="0061344B"/>
    <w:rsid w:val="00613A6B"/>
    <w:rsid w:val="00615336"/>
    <w:rsid w:val="0063386F"/>
    <w:rsid w:val="00644F19"/>
    <w:rsid w:val="00644F70"/>
    <w:rsid w:val="00645452"/>
    <w:rsid w:val="00662172"/>
    <w:rsid w:val="0066229E"/>
    <w:rsid w:val="00685BF9"/>
    <w:rsid w:val="006917A1"/>
    <w:rsid w:val="006A5304"/>
    <w:rsid w:val="006E523F"/>
    <w:rsid w:val="006E7AAC"/>
    <w:rsid w:val="007051F1"/>
    <w:rsid w:val="00705CE1"/>
    <w:rsid w:val="007146FB"/>
    <w:rsid w:val="0072042E"/>
    <w:rsid w:val="0073732B"/>
    <w:rsid w:val="0075736C"/>
    <w:rsid w:val="00764C70"/>
    <w:rsid w:val="00784F6D"/>
    <w:rsid w:val="00796A51"/>
    <w:rsid w:val="007A4CAA"/>
    <w:rsid w:val="007A6DAF"/>
    <w:rsid w:val="007D1BDE"/>
    <w:rsid w:val="007F7DA5"/>
    <w:rsid w:val="00810BA0"/>
    <w:rsid w:val="0081143C"/>
    <w:rsid w:val="0081480D"/>
    <w:rsid w:val="0082222F"/>
    <w:rsid w:val="008222A0"/>
    <w:rsid w:val="00845611"/>
    <w:rsid w:val="0085146E"/>
    <w:rsid w:val="00853DB9"/>
    <w:rsid w:val="00855782"/>
    <w:rsid w:val="00860E65"/>
    <w:rsid w:val="00864848"/>
    <w:rsid w:val="00866CDF"/>
    <w:rsid w:val="008729F3"/>
    <w:rsid w:val="00885593"/>
    <w:rsid w:val="0089131B"/>
    <w:rsid w:val="00897E9B"/>
    <w:rsid w:val="008A6E55"/>
    <w:rsid w:val="008A758E"/>
    <w:rsid w:val="008B0C04"/>
    <w:rsid w:val="008B15D9"/>
    <w:rsid w:val="008B7A5D"/>
    <w:rsid w:val="008D2E02"/>
    <w:rsid w:val="008D67E2"/>
    <w:rsid w:val="008D7C65"/>
    <w:rsid w:val="008E0466"/>
    <w:rsid w:val="008F4FA1"/>
    <w:rsid w:val="00903ABF"/>
    <w:rsid w:val="00904E9E"/>
    <w:rsid w:val="00911F47"/>
    <w:rsid w:val="00913A8E"/>
    <w:rsid w:val="00921D55"/>
    <w:rsid w:val="00924806"/>
    <w:rsid w:val="00926F43"/>
    <w:rsid w:val="0093718E"/>
    <w:rsid w:val="00942340"/>
    <w:rsid w:val="00944741"/>
    <w:rsid w:val="0096014E"/>
    <w:rsid w:val="0097479C"/>
    <w:rsid w:val="00987AA0"/>
    <w:rsid w:val="0099781C"/>
    <w:rsid w:val="009B2374"/>
    <w:rsid w:val="009C76A6"/>
    <w:rsid w:val="009F7126"/>
    <w:rsid w:val="009F76F6"/>
    <w:rsid w:val="009F7FB9"/>
    <w:rsid w:val="00A024F6"/>
    <w:rsid w:val="00A22D15"/>
    <w:rsid w:val="00A23A29"/>
    <w:rsid w:val="00A35A33"/>
    <w:rsid w:val="00A40591"/>
    <w:rsid w:val="00A47D49"/>
    <w:rsid w:val="00A63E46"/>
    <w:rsid w:val="00A710CF"/>
    <w:rsid w:val="00A73A70"/>
    <w:rsid w:val="00A778AE"/>
    <w:rsid w:val="00A83056"/>
    <w:rsid w:val="00A86330"/>
    <w:rsid w:val="00A92833"/>
    <w:rsid w:val="00AA11A3"/>
    <w:rsid w:val="00AA730E"/>
    <w:rsid w:val="00AB2134"/>
    <w:rsid w:val="00AD0848"/>
    <w:rsid w:val="00AD783F"/>
    <w:rsid w:val="00B20B04"/>
    <w:rsid w:val="00B342E3"/>
    <w:rsid w:val="00B548B1"/>
    <w:rsid w:val="00B74FD1"/>
    <w:rsid w:val="00B81A15"/>
    <w:rsid w:val="00B862AE"/>
    <w:rsid w:val="00B914A0"/>
    <w:rsid w:val="00BB0262"/>
    <w:rsid w:val="00BB52EA"/>
    <w:rsid w:val="00BD2104"/>
    <w:rsid w:val="00BD7579"/>
    <w:rsid w:val="00BD791A"/>
    <w:rsid w:val="00BE6782"/>
    <w:rsid w:val="00BE787C"/>
    <w:rsid w:val="00C03E47"/>
    <w:rsid w:val="00C120B8"/>
    <w:rsid w:val="00C71C5A"/>
    <w:rsid w:val="00C74935"/>
    <w:rsid w:val="00C8236E"/>
    <w:rsid w:val="00C83511"/>
    <w:rsid w:val="00C86E64"/>
    <w:rsid w:val="00CA34F9"/>
    <w:rsid w:val="00CA50AC"/>
    <w:rsid w:val="00CD723B"/>
    <w:rsid w:val="00CF4591"/>
    <w:rsid w:val="00D2706A"/>
    <w:rsid w:val="00D27566"/>
    <w:rsid w:val="00D34D77"/>
    <w:rsid w:val="00D35A5C"/>
    <w:rsid w:val="00D44730"/>
    <w:rsid w:val="00D456D6"/>
    <w:rsid w:val="00D45CED"/>
    <w:rsid w:val="00D61D3E"/>
    <w:rsid w:val="00D943F4"/>
    <w:rsid w:val="00DA246C"/>
    <w:rsid w:val="00DB00C5"/>
    <w:rsid w:val="00DB1E9F"/>
    <w:rsid w:val="00DC23C0"/>
    <w:rsid w:val="00E07EEF"/>
    <w:rsid w:val="00E20A3F"/>
    <w:rsid w:val="00E2329C"/>
    <w:rsid w:val="00E33DCC"/>
    <w:rsid w:val="00E42967"/>
    <w:rsid w:val="00E43D25"/>
    <w:rsid w:val="00E479C8"/>
    <w:rsid w:val="00E622AE"/>
    <w:rsid w:val="00E632DD"/>
    <w:rsid w:val="00EB7CD7"/>
    <w:rsid w:val="00EC032E"/>
    <w:rsid w:val="00ED3910"/>
    <w:rsid w:val="00F00010"/>
    <w:rsid w:val="00F05D77"/>
    <w:rsid w:val="00F17AE3"/>
    <w:rsid w:val="00F26EA5"/>
    <w:rsid w:val="00F42CD9"/>
    <w:rsid w:val="00F5343B"/>
    <w:rsid w:val="00F545A5"/>
    <w:rsid w:val="00F74E21"/>
    <w:rsid w:val="00F8186C"/>
    <w:rsid w:val="00FB0CA8"/>
    <w:rsid w:val="00FC1086"/>
    <w:rsid w:val="00FC7157"/>
    <w:rsid w:val="00FE4C5B"/>
    <w:rsid w:val="00FF1F3D"/>
    <w:rsid w:val="2C46DC5F"/>
    <w:rsid w:val="325BC1E0"/>
    <w:rsid w:val="33FB840F"/>
    <w:rsid w:val="4EBB4236"/>
    <w:rsid w:val="799D1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7712"/>
  <w15:chartTrackingRefBased/>
  <w15:docId w15:val="{42CF5F67-B35F-4C7E-AE8F-E6DD0CA1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D1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63D11"/>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8A6E55"/>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3C07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7B8"/>
    <w:rPr>
      <w:rFonts w:ascii="Calibri" w:eastAsia="Calibri" w:hAnsi="Calibri" w:cs="Times New Roman"/>
    </w:rPr>
  </w:style>
  <w:style w:type="paragraph" w:styleId="Piedepgina">
    <w:name w:val="footer"/>
    <w:basedOn w:val="Normal"/>
    <w:link w:val="PiedepginaCar"/>
    <w:uiPriority w:val="99"/>
    <w:unhideWhenUsed/>
    <w:rsid w:val="003C07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7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bd2806d695bf4f98"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4A6DAD53-DF55-4C06-AFF8-9CD6BAC2BB2B}">
  <ds:schemaRefs>
    <ds:schemaRef ds:uri="http://schemas.microsoft.com/sharepoint/v3/contenttype/forms"/>
  </ds:schemaRefs>
</ds:datastoreItem>
</file>

<file path=customXml/itemProps2.xml><?xml version="1.0" encoding="utf-8"?>
<ds:datastoreItem xmlns:ds="http://schemas.openxmlformats.org/officeDocument/2006/customXml" ds:itemID="{2F7DA746-4C6F-4027-92D7-834917098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B0A3A-23B9-4097-BCB2-DA047745188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3207</Words>
  <Characters>17641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223</cp:revision>
  <dcterms:created xsi:type="dcterms:W3CDTF">2022-12-09T13:53:00Z</dcterms:created>
  <dcterms:modified xsi:type="dcterms:W3CDTF">2023-03-02T13:59:00Z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