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2FFA9" w14:textId="77777777" w:rsidR="00A221A5" w:rsidRPr="00CC5102" w:rsidRDefault="00A221A5" w:rsidP="00A221A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3315962"/>
      <w:bookmarkStart w:id="1" w:name="_GoBack"/>
      <w:bookmarkEnd w:id="1"/>
      <w:r w:rsidRPr="00CC510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916C406" w14:textId="77777777" w:rsidR="00A221A5" w:rsidRPr="00CC5102" w:rsidRDefault="00A221A5" w:rsidP="00A221A5">
      <w:pPr>
        <w:spacing w:after="0" w:line="240" w:lineRule="auto"/>
        <w:jc w:val="both"/>
        <w:rPr>
          <w:rFonts w:ascii="Arial" w:eastAsia="Times New Roman" w:hAnsi="Arial" w:cs="Arial"/>
          <w:sz w:val="20"/>
          <w:szCs w:val="20"/>
          <w:lang w:val="es-419" w:eastAsia="es-ES"/>
        </w:rPr>
      </w:pPr>
    </w:p>
    <w:p w14:paraId="496AD48C" w14:textId="0D33C8A0" w:rsidR="00A221A5" w:rsidRPr="00CC5102" w:rsidRDefault="002258A6" w:rsidP="00A221A5">
      <w:pPr>
        <w:spacing w:after="0" w:line="240" w:lineRule="auto"/>
        <w:jc w:val="both"/>
        <w:rPr>
          <w:rFonts w:ascii="Arial" w:eastAsia="Arial" w:hAnsi="Arial" w:cs="Arial"/>
          <w:color w:val="000000"/>
          <w:sz w:val="20"/>
          <w:szCs w:val="20"/>
          <w:lang w:val="es-ES" w:eastAsia="es-ES"/>
        </w:rPr>
      </w:pPr>
      <w:r w:rsidRPr="00CC5102">
        <w:rPr>
          <w:rFonts w:ascii="Arial" w:eastAsia="Arial" w:hAnsi="Arial" w:cs="Arial"/>
          <w:b/>
          <w:bCs/>
          <w:color w:val="000000"/>
          <w:sz w:val="20"/>
          <w:szCs w:val="20"/>
          <w:u w:val="single"/>
          <w:lang w:val="es-419"/>
        </w:rPr>
        <w:t>TEMAS:</w:t>
      </w:r>
      <w:r w:rsidRPr="00CC5102">
        <w:rPr>
          <w:rFonts w:ascii="Arial" w:eastAsia="Arial" w:hAnsi="Arial" w:cs="Arial"/>
          <w:b/>
          <w:bCs/>
          <w:color w:val="000000"/>
          <w:sz w:val="20"/>
          <w:szCs w:val="20"/>
          <w:lang w:val="es-419"/>
        </w:rPr>
        <w:tab/>
      </w:r>
      <w:r>
        <w:rPr>
          <w:rFonts w:ascii="Arial" w:eastAsia="Arial" w:hAnsi="Arial" w:cs="Arial"/>
          <w:b/>
          <w:bCs/>
          <w:color w:val="000000"/>
          <w:sz w:val="20"/>
          <w:szCs w:val="20"/>
          <w:lang w:val="es-419"/>
        </w:rPr>
        <w:t>CONTRATO DE TRABAJO / CARGA PROBATORIA DE LAS PARTES / DEMANDANTE, DEMOSTRAR LA PRESTACIÓN DEL SERVICIO / DEMANDADO, ACREDITAR QUE NO FUE BAJO SUBORDINACIÓN O POR REMUNERACIÓN.</w:t>
      </w:r>
    </w:p>
    <w:p w14:paraId="2268EBCF" w14:textId="77777777" w:rsidR="00A221A5" w:rsidRPr="00CC5102" w:rsidRDefault="00A221A5" w:rsidP="00A221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E2B1BB9" w14:textId="224E98A8" w:rsidR="00A221A5" w:rsidRPr="00CC5102" w:rsidRDefault="00732479" w:rsidP="00A221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32479">
        <w:rPr>
          <w:rFonts w:ascii="Arial" w:eastAsia="Arial" w:hAnsi="Arial" w:cs="Arial"/>
          <w:color w:val="000000"/>
          <w:sz w:val="20"/>
          <w:szCs w:val="20"/>
          <w:lang w:val="es-ES" w:eastAsia="es-ES"/>
        </w:rPr>
        <w:t>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del CST que “Se presume que toda relación de trabajo personal está regida por un contrato de trabajo”, lo cual no hace nada distinto a repartir la carga probatoria</w:t>
      </w:r>
      <w:r>
        <w:rPr>
          <w:rFonts w:ascii="Arial" w:eastAsia="Arial" w:hAnsi="Arial" w:cs="Arial"/>
          <w:color w:val="000000"/>
          <w:sz w:val="20"/>
          <w:szCs w:val="20"/>
          <w:lang w:val="es-ES" w:eastAsia="es-ES"/>
        </w:rPr>
        <w:t>…</w:t>
      </w:r>
    </w:p>
    <w:p w14:paraId="46D35289" w14:textId="77777777" w:rsidR="00A221A5" w:rsidRPr="00CC5102" w:rsidRDefault="00A221A5" w:rsidP="00A221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41232CD" w14:textId="1D70F0EE" w:rsidR="00A221A5" w:rsidRPr="00CC5102" w:rsidRDefault="00753B87" w:rsidP="00A221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53B87">
        <w:rPr>
          <w:rFonts w:ascii="Arial" w:eastAsia="Arial" w:hAnsi="Arial" w:cs="Arial"/>
          <w:color w:val="000000"/>
          <w:sz w:val="20"/>
          <w:szCs w:val="20"/>
          <w:lang w:val="es-ES" w:eastAsia="es-ES"/>
        </w:rPr>
        <w:t>En efecto, si la “relación de trabajo” es la prestación personal de un servicio de manera continuada y por remuneración, al trabajador le bastará demostrar la prestación de tales servicios</w:t>
      </w:r>
      <w:r>
        <w:rPr>
          <w:rFonts w:ascii="Arial" w:eastAsia="Arial" w:hAnsi="Arial" w:cs="Arial"/>
          <w:color w:val="000000"/>
          <w:sz w:val="20"/>
          <w:szCs w:val="20"/>
          <w:lang w:val="es-ES" w:eastAsia="es-ES"/>
        </w:rPr>
        <w:t>…</w:t>
      </w:r>
    </w:p>
    <w:p w14:paraId="3933C4EE" w14:textId="77777777" w:rsidR="00A221A5" w:rsidRPr="00CC5102" w:rsidRDefault="00A221A5" w:rsidP="00A221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216ABDD" w14:textId="340ABB14" w:rsidR="00A221A5" w:rsidRPr="00CC5102" w:rsidRDefault="00A57069" w:rsidP="00A221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57069">
        <w:rPr>
          <w:rFonts w:ascii="Arial" w:eastAsia="Arial" w:hAnsi="Arial" w:cs="Arial"/>
          <w:color w:val="000000"/>
          <w:sz w:val="20"/>
          <w:szCs w:val="20"/>
          <w:lang w:val="es-ES" w:eastAsia="es-ES"/>
        </w:rPr>
        <w:t>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w:t>
      </w:r>
    </w:p>
    <w:p w14:paraId="0ACC091E" w14:textId="77777777" w:rsidR="00A221A5" w:rsidRPr="00CC5102" w:rsidRDefault="00A221A5" w:rsidP="00A221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086707B" w14:textId="08AA3B2E" w:rsidR="00A221A5" w:rsidRDefault="002258A6" w:rsidP="00A221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2258A6">
        <w:rPr>
          <w:rFonts w:ascii="Arial" w:eastAsia="Arial" w:hAnsi="Arial" w:cs="Arial"/>
          <w:color w:val="000000"/>
          <w:sz w:val="20"/>
          <w:szCs w:val="20"/>
          <w:lang w:val="es-ES" w:eastAsia="es-ES"/>
        </w:rPr>
        <w:t>aspectos éstos que denotan que entre ellos no existió una relación regida por un contrato de trabajo, al estar ausente el elemento de la continuada dependencia y subordinación; como acertadamente lo determinó la funcionaria de primera instancia y por ende se confirmará en su integridad la sentencia</w:t>
      </w:r>
      <w:r>
        <w:rPr>
          <w:rFonts w:ascii="Arial" w:eastAsia="Arial" w:hAnsi="Arial" w:cs="Arial"/>
          <w:color w:val="000000"/>
          <w:sz w:val="20"/>
          <w:szCs w:val="20"/>
          <w:lang w:val="es-ES" w:eastAsia="es-ES"/>
        </w:rPr>
        <w:t>…</w:t>
      </w:r>
    </w:p>
    <w:p w14:paraId="38B5992C" w14:textId="77777777" w:rsidR="002258A6" w:rsidRPr="00CC5102" w:rsidRDefault="002258A6" w:rsidP="00A221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095FB72" w14:textId="77777777" w:rsidR="00A221A5" w:rsidRPr="00CC5102" w:rsidRDefault="00A221A5" w:rsidP="00A221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4DC194F" w14:textId="77777777" w:rsidR="00A221A5" w:rsidRPr="00CC5102" w:rsidRDefault="00A221A5" w:rsidP="00A221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7605C5BB" w14:textId="004B158A" w:rsidR="00FD2435" w:rsidRPr="00A221A5" w:rsidRDefault="00FD2435" w:rsidP="00A221A5">
      <w:pPr>
        <w:spacing w:after="0"/>
        <w:jc w:val="center"/>
        <w:textAlignment w:val="baseline"/>
        <w:rPr>
          <w:rFonts w:ascii="Arial" w:eastAsia="Times New Roman" w:hAnsi="Arial" w:cs="Arial"/>
          <w:sz w:val="24"/>
          <w:szCs w:val="24"/>
          <w:lang w:eastAsia="es-CO"/>
        </w:rPr>
      </w:pPr>
      <w:r w:rsidRPr="00A221A5">
        <w:rPr>
          <w:rFonts w:ascii="Arial" w:eastAsia="Times New Roman" w:hAnsi="Arial" w:cs="Arial"/>
          <w:b/>
          <w:bCs/>
          <w:sz w:val="24"/>
          <w:szCs w:val="24"/>
          <w:lang w:eastAsia="es-CO"/>
        </w:rPr>
        <w:t>TRIBUNAL SUPERIOR DEL DISTRITO JUDICIAL</w:t>
      </w:r>
    </w:p>
    <w:p w14:paraId="567F7FD5" w14:textId="710F9B18" w:rsidR="00FD2435" w:rsidRPr="00A221A5" w:rsidRDefault="00FD2435" w:rsidP="00A221A5">
      <w:pPr>
        <w:spacing w:after="0"/>
        <w:jc w:val="center"/>
        <w:textAlignment w:val="baseline"/>
        <w:rPr>
          <w:rFonts w:ascii="Arial" w:eastAsia="Times New Roman" w:hAnsi="Arial" w:cs="Arial"/>
          <w:sz w:val="24"/>
          <w:szCs w:val="24"/>
          <w:lang w:eastAsia="es-CO"/>
        </w:rPr>
      </w:pPr>
      <w:r w:rsidRPr="00A221A5">
        <w:rPr>
          <w:rFonts w:ascii="Arial" w:eastAsia="Times New Roman" w:hAnsi="Arial" w:cs="Arial"/>
          <w:b/>
          <w:bCs/>
          <w:sz w:val="24"/>
          <w:szCs w:val="24"/>
          <w:lang w:eastAsia="es-CO"/>
        </w:rPr>
        <w:t>SALA DE DECISIÓN LABORAL</w:t>
      </w:r>
    </w:p>
    <w:p w14:paraId="7457F39B" w14:textId="28416820" w:rsidR="00FD2435" w:rsidRPr="00A221A5" w:rsidRDefault="00FD2435" w:rsidP="00A221A5">
      <w:pPr>
        <w:spacing w:after="0"/>
        <w:jc w:val="center"/>
        <w:textAlignment w:val="baseline"/>
        <w:rPr>
          <w:rFonts w:ascii="Arial" w:eastAsia="Times New Roman" w:hAnsi="Arial" w:cs="Arial"/>
          <w:sz w:val="24"/>
          <w:szCs w:val="24"/>
          <w:lang w:eastAsia="es-CO"/>
        </w:rPr>
      </w:pPr>
      <w:r w:rsidRPr="00A221A5">
        <w:rPr>
          <w:rFonts w:ascii="Arial" w:eastAsia="Times New Roman" w:hAnsi="Arial" w:cs="Arial"/>
          <w:b/>
          <w:bCs/>
          <w:sz w:val="24"/>
          <w:szCs w:val="24"/>
          <w:lang w:eastAsia="es-CO"/>
        </w:rPr>
        <w:t>MAGISTRADO PONENTE: JULIO CÉSAR SALAZAR MUÑOZ</w:t>
      </w:r>
    </w:p>
    <w:p w14:paraId="09EC39A4" w14:textId="77777777" w:rsidR="00A221A5" w:rsidRPr="00A221A5" w:rsidRDefault="00A221A5" w:rsidP="00A221A5">
      <w:pPr>
        <w:pStyle w:val="paragraph"/>
        <w:spacing w:before="0" w:beforeAutospacing="0" w:after="0" w:afterAutospacing="0" w:line="276" w:lineRule="auto"/>
        <w:jc w:val="center"/>
        <w:textAlignment w:val="baseline"/>
        <w:rPr>
          <w:rStyle w:val="normaltextrun"/>
          <w:rFonts w:ascii="Arial" w:hAnsi="Arial" w:cs="Arial"/>
          <w:bCs/>
        </w:rPr>
      </w:pPr>
      <w:bookmarkStart w:id="2" w:name="_Hlk129096020"/>
    </w:p>
    <w:p w14:paraId="370C80B7" w14:textId="70445E8D" w:rsidR="00B326F8" w:rsidRPr="00A221A5" w:rsidRDefault="00A221A5" w:rsidP="00A221A5">
      <w:pPr>
        <w:pStyle w:val="paragraph"/>
        <w:spacing w:before="0" w:beforeAutospacing="0" w:after="0" w:afterAutospacing="0" w:line="276" w:lineRule="auto"/>
        <w:jc w:val="center"/>
        <w:textAlignment w:val="baseline"/>
        <w:rPr>
          <w:rStyle w:val="normaltextrun"/>
          <w:rFonts w:ascii="Arial" w:hAnsi="Arial" w:cs="Arial"/>
          <w:bCs/>
        </w:rPr>
      </w:pPr>
      <w:r w:rsidRPr="00A221A5">
        <w:rPr>
          <w:rStyle w:val="normaltextrun"/>
          <w:rFonts w:ascii="Arial" w:hAnsi="Arial" w:cs="Arial"/>
          <w:bCs/>
        </w:rPr>
        <w:t>Pereira, diecisiete de marzo de dos mil veintitrés</w:t>
      </w:r>
    </w:p>
    <w:p w14:paraId="75B2B9A7" w14:textId="4BD19E3B" w:rsidR="00B326F8" w:rsidRPr="00A221A5" w:rsidRDefault="00B326F8" w:rsidP="00A221A5">
      <w:pPr>
        <w:pStyle w:val="paragraph"/>
        <w:spacing w:before="0" w:beforeAutospacing="0" w:after="0" w:afterAutospacing="0" w:line="276" w:lineRule="auto"/>
        <w:jc w:val="center"/>
        <w:textAlignment w:val="baseline"/>
        <w:rPr>
          <w:rFonts w:ascii="Arial" w:hAnsi="Arial" w:cs="Arial"/>
        </w:rPr>
      </w:pPr>
      <w:r w:rsidRPr="00A221A5">
        <w:rPr>
          <w:rFonts w:ascii="Arial" w:hAnsi="Arial" w:cs="Arial"/>
        </w:rPr>
        <w:t>Acta de Sala de Discusión No 40 de 13 de marzo de 2023</w:t>
      </w:r>
    </w:p>
    <w:bookmarkEnd w:id="2"/>
    <w:p w14:paraId="29DB8D50" w14:textId="77777777" w:rsidR="00A221A5" w:rsidRPr="00A221A5" w:rsidRDefault="00A221A5" w:rsidP="00A221A5">
      <w:pPr>
        <w:spacing w:after="0"/>
        <w:textAlignment w:val="baseline"/>
        <w:rPr>
          <w:rFonts w:ascii="Arial" w:eastAsia="Times New Roman" w:hAnsi="Arial" w:cs="Arial"/>
          <w:sz w:val="24"/>
          <w:szCs w:val="24"/>
          <w:lang w:eastAsia="es-CO"/>
        </w:rPr>
      </w:pPr>
    </w:p>
    <w:p w14:paraId="68E2185F" w14:textId="79CB9ADD" w:rsidR="00FD2435" w:rsidRPr="00A221A5" w:rsidRDefault="00FD2435" w:rsidP="00A221A5">
      <w:pPr>
        <w:spacing w:after="0"/>
        <w:textAlignment w:val="baseline"/>
        <w:rPr>
          <w:rFonts w:ascii="Arial" w:eastAsia="Times New Roman" w:hAnsi="Arial" w:cs="Arial"/>
          <w:sz w:val="24"/>
          <w:szCs w:val="24"/>
          <w:lang w:eastAsia="es-CO"/>
        </w:rPr>
      </w:pPr>
    </w:p>
    <w:p w14:paraId="1EC08214" w14:textId="5989A234" w:rsidR="00FD2435" w:rsidRPr="00CB06F3" w:rsidRDefault="00FD2435"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Se resuel</w:t>
      </w:r>
      <w:r w:rsidR="00A54CB4" w:rsidRPr="00CB06F3">
        <w:rPr>
          <w:rFonts w:ascii="Arial" w:eastAsia="Times New Roman" w:hAnsi="Arial" w:cs="Arial"/>
          <w:spacing w:val="2"/>
          <w:sz w:val="24"/>
          <w:szCs w:val="24"/>
          <w:lang w:eastAsia="es-CO"/>
        </w:rPr>
        <w:t>v</w:t>
      </w:r>
      <w:r w:rsidRPr="00CB06F3">
        <w:rPr>
          <w:rFonts w:ascii="Arial" w:eastAsia="Times New Roman" w:hAnsi="Arial" w:cs="Arial"/>
          <w:spacing w:val="2"/>
          <w:sz w:val="24"/>
          <w:szCs w:val="24"/>
          <w:lang w:eastAsia="es-CO"/>
        </w:rPr>
        <w:t xml:space="preserve">e el grado jurisdiccional de consulta dispuesto a favor del demandante </w:t>
      </w:r>
      <w:r w:rsidR="008A2412" w:rsidRPr="00CB06F3">
        <w:rPr>
          <w:rFonts w:ascii="Arial" w:eastAsia="Times New Roman" w:hAnsi="Arial" w:cs="Arial"/>
          <w:b/>
          <w:spacing w:val="2"/>
          <w:sz w:val="24"/>
          <w:szCs w:val="24"/>
          <w:lang w:eastAsia="es-CO"/>
        </w:rPr>
        <w:t>Hernando Valencia Grisales</w:t>
      </w:r>
      <w:r w:rsidR="008A2412" w:rsidRPr="00CB06F3">
        <w:rPr>
          <w:rFonts w:ascii="Arial" w:eastAsia="Times New Roman" w:hAnsi="Arial" w:cs="Arial"/>
          <w:spacing w:val="2"/>
          <w:sz w:val="24"/>
          <w:szCs w:val="24"/>
          <w:lang w:eastAsia="es-CO"/>
        </w:rPr>
        <w:t xml:space="preserve"> </w:t>
      </w:r>
      <w:r w:rsidRPr="00CB06F3">
        <w:rPr>
          <w:rFonts w:ascii="Arial" w:eastAsia="Times New Roman" w:hAnsi="Arial" w:cs="Arial"/>
          <w:spacing w:val="2"/>
          <w:sz w:val="24"/>
          <w:szCs w:val="24"/>
          <w:lang w:eastAsia="es-CO"/>
        </w:rPr>
        <w:t xml:space="preserve">en la sentencia proferida por el Juzgado Tercero Laboral del Circuito el 28 de octubre de 2022, dentro del proceso </w:t>
      </w:r>
      <w:r w:rsidR="008A2412" w:rsidRPr="00CB06F3">
        <w:rPr>
          <w:rFonts w:ascii="Arial" w:eastAsia="Times New Roman" w:hAnsi="Arial" w:cs="Arial"/>
          <w:b/>
          <w:spacing w:val="2"/>
          <w:sz w:val="24"/>
          <w:szCs w:val="24"/>
          <w:lang w:eastAsia="es-CO"/>
        </w:rPr>
        <w:t xml:space="preserve">ordinario laboral </w:t>
      </w:r>
      <w:r w:rsidRPr="00CB06F3">
        <w:rPr>
          <w:rFonts w:ascii="Arial" w:eastAsia="Times New Roman" w:hAnsi="Arial" w:cs="Arial"/>
          <w:spacing w:val="2"/>
          <w:sz w:val="24"/>
          <w:szCs w:val="24"/>
          <w:lang w:eastAsia="es-CO"/>
        </w:rPr>
        <w:t xml:space="preserve">que le promueve al señor </w:t>
      </w:r>
      <w:r w:rsidR="008A2412" w:rsidRPr="00CB06F3">
        <w:rPr>
          <w:rFonts w:ascii="Arial" w:eastAsia="Times New Roman" w:hAnsi="Arial" w:cs="Arial"/>
          <w:b/>
          <w:spacing w:val="2"/>
          <w:sz w:val="24"/>
          <w:szCs w:val="24"/>
          <w:lang w:eastAsia="es-CO"/>
        </w:rPr>
        <w:t>Jorge Ocampo López</w:t>
      </w:r>
      <w:r w:rsidRPr="00CB06F3">
        <w:rPr>
          <w:rFonts w:ascii="Arial" w:eastAsia="Times New Roman" w:hAnsi="Arial" w:cs="Arial"/>
          <w:spacing w:val="2"/>
          <w:sz w:val="24"/>
          <w:szCs w:val="24"/>
          <w:lang w:eastAsia="es-CO"/>
        </w:rPr>
        <w:t>, cuya radicación corresponde al N°</w:t>
      </w:r>
      <w:r w:rsidR="008A2412" w:rsidRPr="00CB06F3">
        <w:rPr>
          <w:rFonts w:ascii="Arial" w:eastAsia="Times New Roman" w:hAnsi="Arial" w:cs="Arial"/>
          <w:spacing w:val="2"/>
          <w:sz w:val="24"/>
          <w:szCs w:val="24"/>
          <w:lang w:eastAsia="es-CO"/>
        </w:rPr>
        <w:t xml:space="preserve"> </w:t>
      </w:r>
      <w:r w:rsidRPr="00CB06F3">
        <w:rPr>
          <w:rFonts w:ascii="Arial" w:eastAsia="Times New Roman" w:hAnsi="Arial" w:cs="Arial"/>
          <w:spacing w:val="2"/>
          <w:sz w:val="24"/>
          <w:szCs w:val="24"/>
          <w:lang w:eastAsia="es-CO"/>
        </w:rPr>
        <w:t>66001310500320190032501.</w:t>
      </w:r>
    </w:p>
    <w:p w14:paraId="5F0E4C22" w14:textId="77777777" w:rsidR="00FD2435" w:rsidRPr="00CB06F3" w:rsidRDefault="00FD2435"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w:t>
      </w:r>
    </w:p>
    <w:p w14:paraId="428B8B7E" w14:textId="77777777" w:rsidR="00FD2435" w:rsidRPr="00CB06F3" w:rsidRDefault="00FD2435" w:rsidP="00A221A5">
      <w:pPr>
        <w:spacing w:after="0"/>
        <w:jc w:val="center"/>
        <w:textAlignment w:val="baseline"/>
        <w:rPr>
          <w:rFonts w:ascii="Arial" w:eastAsia="Times New Roman" w:hAnsi="Arial" w:cs="Arial"/>
          <w:spacing w:val="2"/>
          <w:sz w:val="24"/>
          <w:szCs w:val="24"/>
          <w:lang w:eastAsia="es-CO"/>
        </w:rPr>
      </w:pPr>
      <w:r w:rsidRPr="00CB06F3">
        <w:rPr>
          <w:rFonts w:ascii="Arial" w:eastAsia="Times New Roman" w:hAnsi="Arial" w:cs="Arial"/>
          <w:b/>
          <w:bCs/>
          <w:spacing w:val="2"/>
          <w:sz w:val="24"/>
          <w:szCs w:val="24"/>
          <w:lang w:eastAsia="es-CO"/>
        </w:rPr>
        <w:t>ANTECEDENTES</w:t>
      </w:r>
      <w:r w:rsidRPr="00CB06F3">
        <w:rPr>
          <w:rFonts w:ascii="Arial" w:eastAsia="Times New Roman" w:hAnsi="Arial" w:cs="Arial"/>
          <w:spacing w:val="2"/>
          <w:sz w:val="24"/>
          <w:szCs w:val="24"/>
          <w:lang w:eastAsia="es-CO"/>
        </w:rPr>
        <w:t>    </w:t>
      </w:r>
    </w:p>
    <w:p w14:paraId="7E734420" w14:textId="77777777" w:rsidR="00FD2435" w:rsidRPr="00CB06F3" w:rsidRDefault="00FD2435"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w:t>
      </w:r>
    </w:p>
    <w:p w14:paraId="62210E6E" w14:textId="634C2E3A" w:rsidR="00FD2435" w:rsidRPr="00CB06F3" w:rsidRDefault="00FD2435"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xml:space="preserve">Pretende el señor Hernando Valencia Grisales que la justicia laboral declare que entre él y el señor Jorge Ocampo López existió un contrato de trabajo a término indefinido entre el 1° de enero de 2011 y el 14 de enero de 2017 y con base en ello </w:t>
      </w:r>
      <w:r w:rsidRPr="00CB06F3">
        <w:rPr>
          <w:rFonts w:ascii="Arial" w:eastAsia="Times New Roman" w:hAnsi="Arial" w:cs="Arial"/>
          <w:spacing w:val="2"/>
          <w:sz w:val="24"/>
          <w:szCs w:val="24"/>
          <w:lang w:eastAsia="es-CO"/>
        </w:rPr>
        <w:lastRenderedPageBreak/>
        <w:t>aspira que se condene al demandado a reconocer y pagar las prestaciones sociales, vacaciones, la indemnización por despido sin justa causa, los aportes al sistema general de pensiones, la indexación de las sumas reconocidas, lo que resulte probado extra y ultra petita, además de las costas procesales a su favor.</w:t>
      </w:r>
    </w:p>
    <w:p w14:paraId="7C9657FC" w14:textId="2EBA547C" w:rsidR="00FD2435" w:rsidRPr="00CB06F3" w:rsidRDefault="00FD2435" w:rsidP="00A221A5">
      <w:pPr>
        <w:spacing w:after="0"/>
        <w:jc w:val="both"/>
        <w:textAlignment w:val="baseline"/>
        <w:rPr>
          <w:rFonts w:ascii="Arial" w:eastAsia="Times New Roman" w:hAnsi="Arial" w:cs="Arial"/>
          <w:spacing w:val="2"/>
          <w:sz w:val="24"/>
          <w:szCs w:val="24"/>
          <w:lang w:eastAsia="es-CO"/>
        </w:rPr>
      </w:pPr>
    </w:p>
    <w:p w14:paraId="3D47EF4A" w14:textId="2FCE5EA9" w:rsidR="00FD2435" w:rsidRPr="00CB06F3" w:rsidRDefault="00FD2435"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Refiere que</w:t>
      </w:r>
      <w:r w:rsidR="00732479" w:rsidRPr="00CB06F3">
        <w:rPr>
          <w:rFonts w:ascii="Arial" w:eastAsia="Times New Roman" w:hAnsi="Arial" w:cs="Arial"/>
          <w:spacing w:val="2"/>
          <w:sz w:val="24"/>
          <w:szCs w:val="24"/>
          <w:lang w:eastAsia="es-CO"/>
        </w:rPr>
        <w:t xml:space="preserve"> p</w:t>
      </w:r>
      <w:r w:rsidRPr="00CB06F3">
        <w:rPr>
          <w:rFonts w:ascii="Arial" w:eastAsia="Times New Roman" w:hAnsi="Arial" w:cs="Arial"/>
          <w:spacing w:val="2"/>
          <w:sz w:val="24"/>
          <w:szCs w:val="24"/>
          <w:lang w:eastAsia="es-CO"/>
        </w:rPr>
        <w:t xml:space="preserve">restó sus servicios a favor del señor Jorge Ocampo López entre las calendas relacionadas anteriormente, ejecutando las tareas de oficios varios para el mantenimiento de la finca y las canchas de fútbol de propiedad del accionado; dichas actividades las realizó en un horario de trabajo de lunes a sábado desde las 7:00 am hasta las 5:00 pm; </w:t>
      </w:r>
      <w:r w:rsidR="00D938E6" w:rsidRPr="00CB06F3">
        <w:rPr>
          <w:rFonts w:ascii="Arial" w:eastAsia="Times New Roman" w:hAnsi="Arial" w:cs="Arial"/>
          <w:spacing w:val="2"/>
          <w:sz w:val="24"/>
          <w:szCs w:val="24"/>
          <w:lang w:eastAsia="es-CO"/>
        </w:rPr>
        <w:t>se pactó una remuneración equivalente al salario mínimo legal mensual vigente; el demandado le suministró todos los implementos necesarios para llevar a cabo su labor; el 14 de enero de 2017 el señor Ocampo López decidió dar por finalizada la relación laboral de manera unilateral y sin justa causa.</w:t>
      </w:r>
    </w:p>
    <w:p w14:paraId="05DBDE9D" w14:textId="5EF7EDC6" w:rsidR="00D938E6" w:rsidRPr="00CB06F3" w:rsidRDefault="00D938E6" w:rsidP="00A221A5">
      <w:pPr>
        <w:spacing w:after="0"/>
        <w:jc w:val="both"/>
        <w:textAlignment w:val="baseline"/>
        <w:rPr>
          <w:rFonts w:ascii="Arial" w:eastAsia="Times New Roman" w:hAnsi="Arial" w:cs="Arial"/>
          <w:spacing w:val="2"/>
          <w:sz w:val="24"/>
          <w:szCs w:val="24"/>
          <w:lang w:eastAsia="es-CO"/>
        </w:rPr>
      </w:pPr>
    </w:p>
    <w:p w14:paraId="68699C5E" w14:textId="1734F4FD" w:rsidR="00D938E6" w:rsidRPr="00CB06F3" w:rsidRDefault="00D938E6"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xml:space="preserve">Al dar respuesta a la demanda -archivo 15 carpeta primera instancia-, el señor Jorge Ocampo López sostuvo que entre él y el señor Hernando Valencia Grisales no existió una relación laboral como se alega en la demanda, sino que se presentó un vínculo de índole comercial, consistente en que al demandante se le arrendó la zona de parqueadero de las canchas de </w:t>
      </w:r>
      <w:proofErr w:type="spellStart"/>
      <w:r w:rsidRPr="00CB06F3">
        <w:rPr>
          <w:rFonts w:ascii="Arial" w:eastAsia="Times New Roman" w:hAnsi="Arial" w:cs="Arial"/>
          <w:spacing w:val="2"/>
          <w:sz w:val="24"/>
          <w:szCs w:val="24"/>
          <w:lang w:eastAsia="es-CO"/>
        </w:rPr>
        <w:t>turiscarga</w:t>
      </w:r>
      <w:proofErr w:type="spellEnd"/>
      <w:r w:rsidRPr="00CB06F3">
        <w:rPr>
          <w:rFonts w:ascii="Arial" w:eastAsia="Times New Roman" w:hAnsi="Arial" w:cs="Arial"/>
          <w:spacing w:val="2"/>
          <w:sz w:val="24"/>
          <w:szCs w:val="24"/>
          <w:lang w:eastAsia="es-CO"/>
        </w:rPr>
        <w:t xml:space="preserve"> por la suma de $200.000 mensuales</w:t>
      </w:r>
      <w:r w:rsidR="009B3A8E" w:rsidRPr="00CB06F3">
        <w:rPr>
          <w:rFonts w:ascii="Arial" w:eastAsia="Times New Roman" w:hAnsi="Arial" w:cs="Arial"/>
          <w:spacing w:val="2"/>
          <w:sz w:val="24"/>
          <w:szCs w:val="24"/>
          <w:lang w:eastAsia="es-CO"/>
        </w:rPr>
        <w:t>, añadiendo que esa relación civil o comercial se presentó entre los meses de noviembre de 2014 y diciembre de 2016. Se opuso a las pretensiones elevadas por el demandante y formuló las excepciones de mérito que denominó “</w:t>
      </w:r>
      <w:r w:rsidR="009B3A8E" w:rsidRPr="00CB06F3">
        <w:rPr>
          <w:rFonts w:ascii="Arial" w:eastAsia="Times New Roman" w:hAnsi="Arial" w:cs="Arial"/>
          <w:i/>
          <w:spacing w:val="2"/>
          <w:sz w:val="24"/>
          <w:szCs w:val="24"/>
          <w:lang w:eastAsia="es-CO"/>
        </w:rPr>
        <w:t>Inexistencia de vínculo laboral y cobro de lo no debido</w:t>
      </w:r>
      <w:r w:rsidR="009B3A8E" w:rsidRPr="00CB06F3">
        <w:rPr>
          <w:rFonts w:ascii="Arial" w:eastAsia="Times New Roman" w:hAnsi="Arial" w:cs="Arial"/>
          <w:spacing w:val="2"/>
          <w:sz w:val="24"/>
          <w:szCs w:val="24"/>
          <w:lang w:eastAsia="es-CO"/>
        </w:rPr>
        <w:t>” y “Prescripción”.</w:t>
      </w:r>
    </w:p>
    <w:p w14:paraId="65A73B64" w14:textId="5B9E4EFB" w:rsidR="009B3A8E" w:rsidRPr="00CB06F3" w:rsidRDefault="009B3A8E" w:rsidP="00A221A5">
      <w:pPr>
        <w:spacing w:after="0"/>
        <w:jc w:val="both"/>
        <w:textAlignment w:val="baseline"/>
        <w:rPr>
          <w:rFonts w:ascii="Arial" w:eastAsia="Times New Roman" w:hAnsi="Arial" w:cs="Arial"/>
          <w:spacing w:val="2"/>
          <w:sz w:val="24"/>
          <w:szCs w:val="24"/>
          <w:lang w:eastAsia="es-CO"/>
        </w:rPr>
      </w:pPr>
    </w:p>
    <w:p w14:paraId="6348E359" w14:textId="43F6AD6D" w:rsidR="009B3A8E" w:rsidRPr="00CB06F3" w:rsidRDefault="009B3A8E"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xml:space="preserve">En sentencia de 28 de octubre de 2022, la funcionaria de primera instancia sostuvo que, conforme con la contestación a la demandada otorgada por el señor Jorge Ocampo López, demostrada se encuentra la prestación personal del servicio por parte del señor Hernando Valencia Grisales, operando a su favor la presunción prevista en el artículo 24 del CST, por lo que, en esas circunstancia, le correspondía al demandado probar, como lo anunció en la respuesta a la acción, que esos servicios no fueron prestados bajo su continuada dependencia y subordinación; sosteniendo que, luego de valorar las pruebas allegadas al plenario, el demandado logró acreditar que las actividades ejecutadas por el actor en el parqueadero de las canchas de </w:t>
      </w:r>
      <w:proofErr w:type="spellStart"/>
      <w:r w:rsidRPr="00CB06F3">
        <w:rPr>
          <w:rFonts w:ascii="Arial" w:eastAsia="Times New Roman" w:hAnsi="Arial" w:cs="Arial"/>
          <w:spacing w:val="2"/>
          <w:sz w:val="24"/>
          <w:szCs w:val="24"/>
          <w:lang w:eastAsia="es-CO"/>
        </w:rPr>
        <w:t>turiscarga</w:t>
      </w:r>
      <w:proofErr w:type="spellEnd"/>
      <w:r w:rsidRPr="00CB06F3">
        <w:rPr>
          <w:rFonts w:ascii="Arial" w:eastAsia="Times New Roman" w:hAnsi="Arial" w:cs="Arial"/>
          <w:spacing w:val="2"/>
          <w:sz w:val="24"/>
          <w:szCs w:val="24"/>
          <w:lang w:eastAsia="es-CO"/>
        </w:rPr>
        <w:t>, las realizó con plena autonomía, libertad e independencia, ya que esa zona, la del parqueo, le fue entregada al demandante para que la explotara</w:t>
      </w:r>
      <w:r w:rsidR="000871B8" w:rsidRPr="00CB06F3">
        <w:rPr>
          <w:rFonts w:ascii="Arial" w:eastAsia="Times New Roman" w:hAnsi="Arial" w:cs="Arial"/>
          <w:spacing w:val="2"/>
          <w:sz w:val="24"/>
          <w:szCs w:val="24"/>
          <w:lang w:eastAsia="es-CO"/>
        </w:rPr>
        <w:t>.</w:t>
      </w:r>
    </w:p>
    <w:p w14:paraId="6968195E" w14:textId="59A22521" w:rsidR="000871B8" w:rsidRPr="00CB06F3" w:rsidRDefault="000871B8" w:rsidP="00A221A5">
      <w:pPr>
        <w:spacing w:after="0"/>
        <w:jc w:val="both"/>
        <w:textAlignment w:val="baseline"/>
        <w:rPr>
          <w:rFonts w:ascii="Arial" w:eastAsia="Times New Roman" w:hAnsi="Arial" w:cs="Arial"/>
          <w:spacing w:val="2"/>
          <w:sz w:val="24"/>
          <w:szCs w:val="24"/>
          <w:lang w:eastAsia="es-CO"/>
        </w:rPr>
      </w:pPr>
    </w:p>
    <w:p w14:paraId="3C77581A" w14:textId="7AC9A25B" w:rsidR="000871B8" w:rsidRPr="00CB06F3" w:rsidRDefault="000871B8"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lastRenderedPageBreak/>
        <w:t>Conforme con lo expuesto, negó la totalidad de las pretensiones incoadas por el señor Hernando Valencia Grisales y en consecuencia lo condenó en costas procesales a favor del demandado.</w:t>
      </w:r>
    </w:p>
    <w:p w14:paraId="246679F7" w14:textId="0A61CAC8" w:rsidR="000871B8" w:rsidRPr="00CB06F3" w:rsidRDefault="000871B8" w:rsidP="00A221A5">
      <w:pPr>
        <w:spacing w:after="0"/>
        <w:jc w:val="both"/>
        <w:textAlignment w:val="baseline"/>
        <w:rPr>
          <w:rFonts w:ascii="Arial" w:eastAsia="Times New Roman" w:hAnsi="Arial" w:cs="Arial"/>
          <w:spacing w:val="2"/>
          <w:sz w:val="24"/>
          <w:szCs w:val="24"/>
          <w:lang w:eastAsia="es-CO"/>
        </w:rPr>
      </w:pPr>
    </w:p>
    <w:p w14:paraId="64AD0A29" w14:textId="783BF6B3" w:rsidR="000871B8" w:rsidRPr="00CB06F3" w:rsidRDefault="000871B8"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xml:space="preserve">No hubo apelación de la sentencia, por lo </w:t>
      </w:r>
      <w:r w:rsidR="3536FA0E" w:rsidRPr="00CB06F3">
        <w:rPr>
          <w:rFonts w:ascii="Arial" w:eastAsia="Times New Roman" w:hAnsi="Arial" w:cs="Arial"/>
          <w:spacing w:val="2"/>
          <w:sz w:val="24"/>
          <w:szCs w:val="24"/>
          <w:lang w:eastAsia="es-CO"/>
        </w:rPr>
        <w:t>que,</w:t>
      </w:r>
      <w:r w:rsidRPr="00CB06F3">
        <w:rPr>
          <w:rFonts w:ascii="Arial" w:eastAsia="Times New Roman" w:hAnsi="Arial" w:cs="Arial"/>
          <w:spacing w:val="2"/>
          <w:sz w:val="24"/>
          <w:szCs w:val="24"/>
          <w:lang w:eastAsia="es-CO"/>
        </w:rPr>
        <w:t xml:space="preserve"> al haber resultado la decisión completamente desfavorable a los intereses de la parte actora, se dispuso el grado jurisdiccional de consulta a su favor.</w:t>
      </w:r>
    </w:p>
    <w:p w14:paraId="68E92084" w14:textId="77777777" w:rsidR="00FD2435" w:rsidRPr="00CB06F3" w:rsidRDefault="00FD2435" w:rsidP="00A221A5">
      <w:pPr>
        <w:spacing w:after="0"/>
        <w:jc w:val="both"/>
        <w:textAlignment w:val="baseline"/>
        <w:rPr>
          <w:rFonts w:ascii="Arial" w:eastAsia="Times New Roman" w:hAnsi="Arial" w:cs="Arial"/>
          <w:spacing w:val="2"/>
          <w:sz w:val="24"/>
          <w:szCs w:val="24"/>
          <w:lang w:eastAsia="es-CO"/>
        </w:rPr>
      </w:pPr>
    </w:p>
    <w:p w14:paraId="529168AE" w14:textId="77777777" w:rsidR="00FD2435" w:rsidRPr="00CB06F3" w:rsidRDefault="00FD2435" w:rsidP="00A221A5">
      <w:pPr>
        <w:spacing w:after="0"/>
        <w:jc w:val="center"/>
        <w:textAlignment w:val="baseline"/>
        <w:rPr>
          <w:rFonts w:ascii="Arial" w:eastAsia="Times New Roman" w:hAnsi="Arial" w:cs="Arial"/>
          <w:spacing w:val="2"/>
          <w:sz w:val="24"/>
          <w:szCs w:val="24"/>
          <w:lang w:eastAsia="es-CO"/>
        </w:rPr>
      </w:pPr>
      <w:r w:rsidRPr="00CB06F3">
        <w:rPr>
          <w:rFonts w:ascii="Arial" w:eastAsia="Times New Roman" w:hAnsi="Arial" w:cs="Arial"/>
          <w:b/>
          <w:bCs/>
          <w:spacing w:val="2"/>
          <w:sz w:val="24"/>
          <w:szCs w:val="24"/>
          <w:lang w:eastAsia="es-CO"/>
        </w:rPr>
        <w:t>ALEGATOS DE CONCLUSIÓN</w:t>
      </w:r>
      <w:r w:rsidRPr="00CB06F3">
        <w:rPr>
          <w:rFonts w:ascii="Arial" w:eastAsia="Times New Roman" w:hAnsi="Arial" w:cs="Arial"/>
          <w:spacing w:val="2"/>
          <w:sz w:val="24"/>
          <w:szCs w:val="24"/>
          <w:lang w:eastAsia="es-CO"/>
        </w:rPr>
        <w:t>    </w:t>
      </w:r>
    </w:p>
    <w:p w14:paraId="2F69B74D" w14:textId="77777777" w:rsidR="00FD2435" w:rsidRPr="00CB06F3" w:rsidRDefault="00FD2435" w:rsidP="00A221A5">
      <w:pPr>
        <w:spacing w:after="0"/>
        <w:jc w:val="center"/>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w:t>
      </w:r>
    </w:p>
    <w:p w14:paraId="05A9C185" w14:textId="77777777" w:rsidR="00FD2435" w:rsidRPr="00CB06F3" w:rsidRDefault="00FD2435"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Conforme se dejó plasmado en la constancia emitida por la Secretaría de la Corporación, las partes no hicieron uso del derecho a remitir alegatos de conclusión en esta sede.</w:t>
      </w:r>
    </w:p>
    <w:p w14:paraId="5C71B5CD" w14:textId="77777777" w:rsidR="00FD2435" w:rsidRPr="00CB06F3" w:rsidRDefault="00FD2435"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w:t>
      </w:r>
    </w:p>
    <w:p w14:paraId="115852F1" w14:textId="35F89802" w:rsidR="00FD2435" w:rsidRPr="00CB06F3" w:rsidRDefault="00FD2435"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xml:space="preserve">Atendidas las </w:t>
      </w:r>
      <w:r w:rsidR="00073EFC" w:rsidRPr="00CB06F3">
        <w:rPr>
          <w:rFonts w:ascii="Arial" w:eastAsia="Times New Roman" w:hAnsi="Arial" w:cs="Arial"/>
          <w:spacing w:val="2"/>
          <w:sz w:val="24"/>
          <w:szCs w:val="24"/>
          <w:lang w:eastAsia="es-CO"/>
        </w:rPr>
        <w:t>posturas de las partes</w:t>
      </w:r>
      <w:r w:rsidRPr="00CB06F3">
        <w:rPr>
          <w:rFonts w:ascii="Arial" w:eastAsia="Times New Roman" w:hAnsi="Arial" w:cs="Arial"/>
          <w:spacing w:val="2"/>
          <w:sz w:val="24"/>
          <w:szCs w:val="24"/>
          <w:lang w:eastAsia="es-CO"/>
        </w:rPr>
        <w:t>, a esta Sala de Decisión le corresponde resolver los siguientes:</w:t>
      </w:r>
      <w:r w:rsidRPr="00CB06F3">
        <w:rPr>
          <w:rFonts w:ascii="Arial" w:eastAsia="Times New Roman" w:hAnsi="Arial" w:cs="Arial"/>
          <w:b/>
          <w:bCs/>
          <w:spacing w:val="2"/>
          <w:sz w:val="24"/>
          <w:szCs w:val="24"/>
          <w:lang w:eastAsia="es-CO"/>
        </w:rPr>
        <w:t> </w:t>
      </w:r>
      <w:r w:rsidRPr="00CB06F3">
        <w:rPr>
          <w:rFonts w:ascii="Arial" w:eastAsia="Times New Roman" w:hAnsi="Arial" w:cs="Arial"/>
          <w:spacing w:val="2"/>
          <w:sz w:val="24"/>
          <w:szCs w:val="24"/>
          <w:lang w:eastAsia="es-CO"/>
        </w:rPr>
        <w:t>     </w:t>
      </w:r>
    </w:p>
    <w:p w14:paraId="04729663" w14:textId="77777777" w:rsidR="00FD2435" w:rsidRPr="00CB06F3" w:rsidRDefault="00FD2435"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w:t>
      </w:r>
    </w:p>
    <w:p w14:paraId="3AFFF53C" w14:textId="77777777" w:rsidR="00FD2435" w:rsidRPr="00CB06F3" w:rsidRDefault="00FD2435" w:rsidP="00A221A5">
      <w:pPr>
        <w:spacing w:after="0"/>
        <w:jc w:val="center"/>
        <w:textAlignment w:val="baseline"/>
        <w:rPr>
          <w:rFonts w:ascii="Arial" w:eastAsia="Times New Roman" w:hAnsi="Arial" w:cs="Arial"/>
          <w:spacing w:val="2"/>
          <w:sz w:val="24"/>
          <w:szCs w:val="24"/>
          <w:lang w:eastAsia="es-CO"/>
        </w:rPr>
      </w:pPr>
      <w:r w:rsidRPr="00CB06F3">
        <w:rPr>
          <w:rFonts w:ascii="Arial" w:eastAsia="Times New Roman" w:hAnsi="Arial" w:cs="Arial"/>
          <w:b/>
          <w:bCs/>
          <w:spacing w:val="2"/>
          <w:sz w:val="24"/>
          <w:szCs w:val="24"/>
          <w:lang w:eastAsia="es-CO"/>
        </w:rPr>
        <w:t>PROBLEMAS JURÍDICOS</w:t>
      </w:r>
      <w:r w:rsidRPr="00CB06F3">
        <w:rPr>
          <w:rFonts w:ascii="Arial" w:eastAsia="Times New Roman" w:hAnsi="Arial" w:cs="Arial"/>
          <w:spacing w:val="2"/>
          <w:sz w:val="24"/>
          <w:szCs w:val="24"/>
          <w:lang w:eastAsia="es-CO"/>
        </w:rPr>
        <w:t>    </w:t>
      </w:r>
    </w:p>
    <w:p w14:paraId="086FCB27" w14:textId="77777777" w:rsidR="00FD2435" w:rsidRPr="00CB06F3" w:rsidRDefault="00FD2435" w:rsidP="00A221A5">
      <w:pPr>
        <w:spacing w:after="0"/>
        <w:jc w:val="center"/>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w:t>
      </w:r>
    </w:p>
    <w:p w14:paraId="43D14E2A" w14:textId="7AB73082" w:rsidR="00FD2435" w:rsidRPr="00CB06F3" w:rsidRDefault="00FD2435" w:rsidP="00A221A5">
      <w:pPr>
        <w:spacing w:after="0"/>
        <w:ind w:left="567" w:right="616"/>
        <w:jc w:val="both"/>
        <w:textAlignment w:val="baseline"/>
        <w:rPr>
          <w:rFonts w:ascii="Arial" w:eastAsia="Times New Roman" w:hAnsi="Arial" w:cs="Arial"/>
          <w:b/>
          <w:bCs/>
          <w:i/>
          <w:spacing w:val="2"/>
          <w:sz w:val="24"/>
          <w:szCs w:val="24"/>
          <w:lang w:val="es-ES" w:eastAsia="es-CO"/>
        </w:rPr>
      </w:pPr>
      <w:r w:rsidRPr="00CB06F3">
        <w:rPr>
          <w:rFonts w:ascii="Arial" w:eastAsia="Times New Roman" w:hAnsi="Arial" w:cs="Arial"/>
          <w:b/>
          <w:bCs/>
          <w:i/>
          <w:spacing w:val="2"/>
          <w:sz w:val="24"/>
          <w:szCs w:val="24"/>
          <w:lang w:val="es-ES" w:eastAsia="es-CO"/>
        </w:rPr>
        <w:t>1. ¿</w:t>
      </w:r>
      <w:r w:rsidR="000871B8" w:rsidRPr="00CB06F3">
        <w:rPr>
          <w:rFonts w:ascii="Arial" w:eastAsia="Times New Roman" w:hAnsi="Arial" w:cs="Arial"/>
          <w:b/>
          <w:bCs/>
          <w:i/>
          <w:spacing w:val="2"/>
          <w:sz w:val="24"/>
          <w:szCs w:val="24"/>
          <w:lang w:val="es-ES" w:eastAsia="es-CO"/>
        </w:rPr>
        <w:t>Existió entre los Hernando Valencia Grisales y Jorge Ocampo López un contrato de trabajo a término indefinido entre el 1° de enero de 2011 y el 14 de enero de 2017, como se afirma en la demanda</w:t>
      </w:r>
      <w:r w:rsidRPr="00CB06F3">
        <w:rPr>
          <w:rFonts w:ascii="Arial" w:eastAsia="Times New Roman" w:hAnsi="Arial" w:cs="Arial"/>
          <w:b/>
          <w:bCs/>
          <w:i/>
          <w:spacing w:val="2"/>
          <w:sz w:val="24"/>
          <w:szCs w:val="24"/>
          <w:lang w:val="es-ES" w:eastAsia="es-CO"/>
        </w:rPr>
        <w:t>?</w:t>
      </w:r>
    </w:p>
    <w:p w14:paraId="4FB08789" w14:textId="77777777" w:rsidR="00FD2435" w:rsidRPr="00CB06F3" w:rsidRDefault="00FD2435" w:rsidP="00A221A5">
      <w:pPr>
        <w:spacing w:after="0"/>
        <w:ind w:left="567" w:right="616"/>
        <w:jc w:val="both"/>
        <w:textAlignment w:val="baseline"/>
        <w:rPr>
          <w:rFonts w:ascii="Arial" w:eastAsia="Times New Roman" w:hAnsi="Arial" w:cs="Arial"/>
          <w:b/>
          <w:bCs/>
          <w:i/>
          <w:spacing w:val="2"/>
          <w:sz w:val="24"/>
          <w:szCs w:val="24"/>
          <w:lang w:val="es-ES" w:eastAsia="es-CO"/>
        </w:rPr>
      </w:pPr>
    </w:p>
    <w:p w14:paraId="424C6A49" w14:textId="2D9AE60E" w:rsidR="00FD2435" w:rsidRPr="00CB06F3" w:rsidRDefault="00FD2435" w:rsidP="00A221A5">
      <w:pPr>
        <w:spacing w:after="0"/>
        <w:ind w:left="567" w:right="616"/>
        <w:jc w:val="both"/>
        <w:textAlignment w:val="baseline"/>
        <w:rPr>
          <w:rFonts w:ascii="Arial" w:eastAsia="Times New Roman" w:hAnsi="Arial" w:cs="Arial"/>
          <w:b/>
          <w:bCs/>
          <w:i/>
          <w:spacing w:val="2"/>
          <w:sz w:val="24"/>
          <w:szCs w:val="24"/>
          <w:lang w:val="es-ES" w:eastAsia="es-CO"/>
        </w:rPr>
      </w:pPr>
      <w:r w:rsidRPr="00CB06F3">
        <w:rPr>
          <w:rFonts w:ascii="Arial" w:eastAsia="Times New Roman" w:hAnsi="Arial" w:cs="Arial"/>
          <w:b/>
          <w:bCs/>
          <w:i/>
          <w:spacing w:val="2"/>
          <w:sz w:val="24"/>
          <w:szCs w:val="24"/>
          <w:lang w:val="es-ES" w:eastAsia="es-CO"/>
        </w:rPr>
        <w:t xml:space="preserve">2. Con base en la respuesta al interrogante anterior ¿Hay lugar a </w:t>
      </w:r>
      <w:r w:rsidR="000871B8" w:rsidRPr="00CB06F3">
        <w:rPr>
          <w:rFonts w:ascii="Arial" w:eastAsia="Times New Roman" w:hAnsi="Arial" w:cs="Arial"/>
          <w:b/>
          <w:bCs/>
          <w:i/>
          <w:spacing w:val="2"/>
          <w:sz w:val="24"/>
          <w:szCs w:val="24"/>
          <w:lang w:val="es-ES" w:eastAsia="es-CO"/>
        </w:rPr>
        <w:t>acceder a las pretensiones de la demanda</w:t>
      </w:r>
      <w:r w:rsidRPr="00CB06F3">
        <w:rPr>
          <w:rFonts w:ascii="Arial" w:eastAsia="Times New Roman" w:hAnsi="Arial" w:cs="Arial"/>
          <w:b/>
          <w:bCs/>
          <w:i/>
          <w:spacing w:val="2"/>
          <w:sz w:val="24"/>
          <w:szCs w:val="24"/>
          <w:lang w:val="es-ES" w:eastAsia="es-CO"/>
        </w:rPr>
        <w:t>?</w:t>
      </w:r>
    </w:p>
    <w:p w14:paraId="0896525B" w14:textId="77777777" w:rsidR="00FD2435" w:rsidRPr="00CB06F3" w:rsidRDefault="00FD2435" w:rsidP="00A221A5">
      <w:pPr>
        <w:spacing w:after="0"/>
        <w:jc w:val="both"/>
        <w:textAlignment w:val="baseline"/>
        <w:rPr>
          <w:rFonts w:ascii="Arial" w:eastAsia="Times New Roman" w:hAnsi="Arial" w:cs="Arial"/>
          <w:b/>
          <w:bCs/>
          <w:spacing w:val="2"/>
          <w:sz w:val="24"/>
          <w:szCs w:val="24"/>
          <w:lang w:val="es-ES" w:eastAsia="es-CO"/>
        </w:rPr>
      </w:pPr>
      <w:r w:rsidRPr="00CB06F3">
        <w:rPr>
          <w:rFonts w:ascii="Arial" w:eastAsia="Times New Roman" w:hAnsi="Arial" w:cs="Arial"/>
          <w:spacing w:val="2"/>
          <w:sz w:val="24"/>
          <w:szCs w:val="24"/>
          <w:lang w:eastAsia="es-CO"/>
        </w:rPr>
        <w:t>    </w:t>
      </w:r>
    </w:p>
    <w:p w14:paraId="09E22CC0" w14:textId="77777777" w:rsidR="00FD2435" w:rsidRPr="00CB06F3" w:rsidRDefault="00FD2435"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Con el propósito de dar solución a los interrogantes en el caso concreto, la Sala considera necesario precisar, el siguiente aspecto: </w:t>
      </w:r>
    </w:p>
    <w:p w14:paraId="44DB845C" w14:textId="77777777" w:rsidR="00FD2435" w:rsidRPr="00CB06F3" w:rsidRDefault="00FD2435" w:rsidP="00A221A5">
      <w:pPr>
        <w:spacing w:after="0"/>
        <w:jc w:val="both"/>
        <w:textAlignment w:val="baseline"/>
        <w:rPr>
          <w:rFonts w:ascii="Arial" w:eastAsia="Times New Roman" w:hAnsi="Arial" w:cs="Arial"/>
          <w:spacing w:val="2"/>
          <w:sz w:val="24"/>
          <w:szCs w:val="24"/>
          <w:lang w:eastAsia="es-CO"/>
        </w:rPr>
      </w:pPr>
    </w:p>
    <w:p w14:paraId="0E45034A" w14:textId="77777777" w:rsidR="00AA05CA" w:rsidRPr="00CB06F3" w:rsidRDefault="00AA05CA" w:rsidP="00A221A5">
      <w:pPr>
        <w:pStyle w:val="paragraph"/>
        <w:spacing w:before="0" w:beforeAutospacing="0" w:after="0" w:afterAutospacing="0" w:line="276" w:lineRule="auto"/>
        <w:jc w:val="both"/>
        <w:textAlignment w:val="baseline"/>
        <w:rPr>
          <w:rFonts w:ascii="Arial" w:hAnsi="Arial" w:cs="Arial"/>
          <w:spacing w:val="2"/>
        </w:rPr>
      </w:pPr>
      <w:r w:rsidRPr="00CB06F3">
        <w:rPr>
          <w:rStyle w:val="normaltextrun"/>
          <w:rFonts w:ascii="Arial" w:hAnsi="Arial" w:cs="Arial"/>
          <w:b/>
          <w:bCs/>
          <w:spacing w:val="2"/>
        </w:rPr>
        <w:t>CARGA DE LA PRUEBA EN MATERIA DE CONTRATOS DE TRABAJO.</w:t>
      </w:r>
      <w:r w:rsidRPr="00CB06F3">
        <w:rPr>
          <w:rStyle w:val="eop"/>
          <w:rFonts w:ascii="Arial" w:hAnsi="Arial" w:cs="Arial"/>
          <w:spacing w:val="2"/>
        </w:rPr>
        <w:t> </w:t>
      </w:r>
    </w:p>
    <w:p w14:paraId="089BDE37" w14:textId="77777777" w:rsidR="00AA05CA" w:rsidRPr="00CB06F3" w:rsidRDefault="00AA05CA" w:rsidP="00A221A5">
      <w:pPr>
        <w:pStyle w:val="paragraph"/>
        <w:spacing w:before="0" w:beforeAutospacing="0" w:after="0" w:afterAutospacing="0" w:line="276" w:lineRule="auto"/>
        <w:jc w:val="both"/>
        <w:textAlignment w:val="baseline"/>
        <w:rPr>
          <w:rFonts w:ascii="Arial" w:hAnsi="Arial" w:cs="Arial"/>
          <w:spacing w:val="2"/>
        </w:rPr>
      </w:pPr>
      <w:r w:rsidRPr="00CB06F3">
        <w:rPr>
          <w:rStyle w:val="eop"/>
          <w:rFonts w:ascii="Arial" w:hAnsi="Arial" w:cs="Arial"/>
          <w:spacing w:val="2"/>
        </w:rPr>
        <w:t> </w:t>
      </w:r>
    </w:p>
    <w:p w14:paraId="5EA89D86" w14:textId="77777777" w:rsidR="00AA05CA" w:rsidRPr="00CB06F3" w:rsidRDefault="00AA05CA" w:rsidP="00A221A5">
      <w:pPr>
        <w:pStyle w:val="paragraph"/>
        <w:spacing w:before="0" w:beforeAutospacing="0" w:after="0" w:afterAutospacing="0" w:line="276" w:lineRule="auto"/>
        <w:jc w:val="both"/>
        <w:textAlignment w:val="baseline"/>
        <w:rPr>
          <w:rFonts w:ascii="Arial" w:hAnsi="Arial" w:cs="Arial"/>
          <w:spacing w:val="2"/>
        </w:rPr>
      </w:pPr>
      <w:r w:rsidRPr="00CB06F3">
        <w:rPr>
          <w:rStyle w:val="normaltextrun"/>
          <w:rFonts w:ascii="Arial" w:hAnsi="Arial" w:cs="Arial"/>
          <w:spacing w:val="2"/>
        </w:rPr>
        <w:t>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del CST que “</w:t>
      </w:r>
      <w:r w:rsidRPr="00CB06F3">
        <w:rPr>
          <w:rStyle w:val="normaltextrun"/>
          <w:rFonts w:ascii="Arial" w:hAnsi="Arial" w:cs="Arial"/>
          <w:i/>
          <w:iCs/>
          <w:spacing w:val="2"/>
          <w:sz w:val="22"/>
        </w:rPr>
        <w:t>Se presume que toda relación de trabajo personal está regida por un contrato de trabajo</w:t>
      </w:r>
      <w:r w:rsidRPr="00CB06F3">
        <w:rPr>
          <w:rStyle w:val="normaltextrun"/>
          <w:rFonts w:ascii="Arial" w:hAnsi="Arial" w:cs="Arial"/>
          <w:spacing w:val="2"/>
        </w:rPr>
        <w:t xml:space="preserve">”, lo cual no hace </w:t>
      </w:r>
      <w:r w:rsidRPr="00CB06F3">
        <w:rPr>
          <w:rStyle w:val="normaltextrun"/>
          <w:rFonts w:ascii="Arial" w:hAnsi="Arial" w:cs="Arial"/>
          <w:spacing w:val="2"/>
        </w:rPr>
        <w:lastRenderedPageBreak/>
        <w:t>nada distinto a repartir la carga probatoria respecto a las reclamaciones de carácter contractual laboral.</w:t>
      </w:r>
      <w:r w:rsidRPr="00CB06F3">
        <w:rPr>
          <w:rStyle w:val="eop"/>
          <w:rFonts w:ascii="Arial" w:hAnsi="Arial" w:cs="Arial"/>
          <w:spacing w:val="2"/>
        </w:rPr>
        <w:t> </w:t>
      </w:r>
    </w:p>
    <w:p w14:paraId="05B00AB4" w14:textId="77777777" w:rsidR="00AA05CA" w:rsidRPr="00CB06F3" w:rsidRDefault="00AA05CA" w:rsidP="00A221A5">
      <w:pPr>
        <w:pStyle w:val="paragraph"/>
        <w:spacing w:before="0" w:beforeAutospacing="0" w:after="0" w:afterAutospacing="0" w:line="276" w:lineRule="auto"/>
        <w:jc w:val="both"/>
        <w:textAlignment w:val="baseline"/>
        <w:rPr>
          <w:rFonts w:ascii="Arial" w:hAnsi="Arial" w:cs="Arial"/>
          <w:spacing w:val="2"/>
        </w:rPr>
      </w:pPr>
      <w:r w:rsidRPr="00CB06F3">
        <w:rPr>
          <w:rStyle w:val="eop"/>
          <w:rFonts w:ascii="Arial" w:hAnsi="Arial" w:cs="Arial"/>
          <w:spacing w:val="2"/>
        </w:rPr>
        <w:t> </w:t>
      </w:r>
    </w:p>
    <w:p w14:paraId="4D9759E1" w14:textId="77777777" w:rsidR="00AA05CA" w:rsidRPr="00CB06F3" w:rsidRDefault="00AA05CA" w:rsidP="00A221A5">
      <w:pPr>
        <w:pStyle w:val="paragraph"/>
        <w:spacing w:before="0" w:beforeAutospacing="0" w:after="0" w:afterAutospacing="0" w:line="276" w:lineRule="auto"/>
        <w:jc w:val="both"/>
        <w:textAlignment w:val="baseline"/>
        <w:rPr>
          <w:rFonts w:ascii="Arial" w:hAnsi="Arial" w:cs="Arial"/>
          <w:spacing w:val="2"/>
        </w:rPr>
      </w:pPr>
      <w:r w:rsidRPr="00CB06F3">
        <w:rPr>
          <w:rStyle w:val="normaltextrun"/>
          <w:rFonts w:ascii="Arial" w:hAnsi="Arial" w:cs="Arial"/>
          <w:spacing w:val="2"/>
        </w:rPr>
        <w:t xml:space="preserve">En efecto, si la “relación de trabajo” es la prestación personal de un servicio </w:t>
      </w:r>
      <w:r w:rsidRPr="00CB06F3">
        <w:rPr>
          <w:rStyle w:val="normaltextrun"/>
          <w:rFonts w:ascii="Arial" w:hAnsi="Arial" w:cs="Arial"/>
          <w:spacing w:val="2"/>
          <w:u w:val="single"/>
        </w:rPr>
        <w:t>de manera continuada</w:t>
      </w:r>
      <w:r w:rsidRPr="00CB06F3">
        <w:rPr>
          <w:rStyle w:val="normaltextrun"/>
          <w:rFonts w:ascii="Arial" w:hAnsi="Arial" w:cs="Arial"/>
          <w:spacing w:val="2"/>
        </w:rPr>
        <w:t xml:space="preserve"> y por remuneración, al trabajador le bastará demostrar la prestación de tales servicios para que, en principio, se asuma que los llevó a cabo bajo la modalidad de un contrato de trabajo y, en consecuencia, pueda gozar de todos los beneficios otorgados por el CST.</w:t>
      </w:r>
      <w:r w:rsidRPr="00CB06F3">
        <w:rPr>
          <w:rStyle w:val="eop"/>
          <w:rFonts w:ascii="Arial" w:hAnsi="Arial" w:cs="Arial"/>
          <w:spacing w:val="2"/>
        </w:rPr>
        <w:t> </w:t>
      </w:r>
    </w:p>
    <w:p w14:paraId="425FF94F" w14:textId="77777777" w:rsidR="00AA05CA" w:rsidRPr="00CB06F3" w:rsidRDefault="00AA05CA" w:rsidP="00A221A5">
      <w:pPr>
        <w:pStyle w:val="paragraph"/>
        <w:spacing w:before="0" w:beforeAutospacing="0" w:after="0" w:afterAutospacing="0" w:line="276" w:lineRule="auto"/>
        <w:jc w:val="both"/>
        <w:textAlignment w:val="baseline"/>
        <w:rPr>
          <w:rFonts w:ascii="Arial" w:hAnsi="Arial" w:cs="Arial"/>
          <w:spacing w:val="2"/>
        </w:rPr>
      </w:pPr>
      <w:r w:rsidRPr="00CB06F3">
        <w:rPr>
          <w:rStyle w:val="eop"/>
          <w:rFonts w:ascii="Arial" w:hAnsi="Arial" w:cs="Arial"/>
          <w:spacing w:val="2"/>
        </w:rPr>
        <w:t> </w:t>
      </w:r>
    </w:p>
    <w:p w14:paraId="76EC2D1A" w14:textId="77777777" w:rsidR="00AA05CA" w:rsidRPr="00CB06F3" w:rsidRDefault="00AA05CA" w:rsidP="00A221A5">
      <w:pPr>
        <w:pStyle w:val="paragraph"/>
        <w:spacing w:before="0" w:beforeAutospacing="0" w:after="0" w:afterAutospacing="0" w:line="276" w:lineRule="auto"/>
        <w:jc w:val="both"/>
        <w:textAlignment w:val="baseline"/>
        <w:rPr>
          <w:rFonts w:ascii="Arial" w:hAnsi="Arial" w:cs="Arial"/>
          <w:spacing w:val="2"/>
        </w:rPr>
      </w:pPr>
      <w:r w:rsidRPr="00CB06F3">
        <w:rPr>
          <w:rStyle w:val="normaltextrun"/>
          <w:rFonts w:ascii="Arial" w:hAnsi="Arial" w:cs="Arial"/>
          <w:spacing w:val="2"/>
        </w:rPr>
        <w:t>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w:t>
      </w:r>
      <w:r w:rsidRPr="00CB06F3">
        <w:rPr>
          <w:rStyle w:val="eop"/>
          <w:rFonts w:ascii="Arial" w:hAnsi="Arial" w:cs="Arial"/>
          <w:spacing w:val="2"/>
        </w:rPr>
        <w:t> </w:t>
      </w:r>
    </w:p>
    <w:p w14:paraId="676FC136" w14:textId="77777777" w:rsidR="00FD2435" w:rsidRPr="00CB06F3" w:rsidRDefault="00FD2435" w:rsidP="00A221A5">
      <w:pPr>
        <w:spacing w:after="0"/>
        <w:jc w:val="both"/>
        <w:textAlignment w:val="baseline"/>
        <w:rPr>
          <w:rFonts w:ascii="Arial" w:eastAsia="Times New Roman" w:hAnsi="Arial" w:cs="Arial"/>
          <w:spacing w:val="2"/>
          <w:sz w:val="24"/>
          <w:szCs w:val="24"/>
          <w:lang w:eastAsia="es-CO"/>
        </w:rPr>
      </w:pPr>
    </w:p>
    <w:p w14:paraId="455419C5" w14:textId="77777777" w:rsidR="00FD2435" w:rsidRPr="00CB06F3" w:rsidRDefault="00FD2435"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b/>
          <w:bCs/>
          <w:spacing w:val="2"/>
          <w:sz w:val="24"/>
          <w:szCs w:val="24"/>
          <w:lang w:eastAsia="es-CO"/>
        </w:rPr>
        <w:t>EL CASO CONCRETO</w:t>
      </w:r>
      <w:r w:rsidRPr="00CB06F3">
        <w:rPr>
          <w:rFonts w:ascii="Arial" w:eastAsia="Times New Roman" w:hAnsi="Arial" w:cs="Arial"/>
          <w:spacing w:val="2"/>
          <w:sz w:val="24"/>
          <w:szCs w:val="24"/>
          <w:lang w:eastAsia="es-CO"/>
        </w:rPr>
        <w:t>.  </w:t>
      </w:r>
    </w:p>
    <w:p w14:paraId="109B288E" w14:textId="77777777" w:rsidR="00AA05CA" w:rsidRPr="00CB06F3" w:rsidRDefault="00AA05CA" w:rsidP="00A221A5">
      <w:pPr>
        <w:spacing w:after="0"/>
        <w:jc w:val="both"/>
        <w:textAlignment w:val="baseline"/>
        <w:rPr>
          <w:rFonts w:ascii="Arial" w:eastAsia="Times New Roman" w:hAnsi="Arial" w:cs="Arial"/>
          <w:spacing w:val="2"/>
          <w:sz w:val="24"/>
          <w:szCs w:val="24"/>
          <w:lang w:eastAsia="es-CO"/>
        </w:rPr>
      </w:pPr>
    </w:p>
    <w:p w14:paraId="71D85967" w14:textId="74CCCAC5" w:rsidR="00AA05CA" w:rsidRPr="00CB06F3" w:rsidRDefault="00176228"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xml:space="preserve">Al dar respuesta a la acción -archivo </w:t>
      </w:r>
      <w:r w:rsidR="00AD2E96" w:rsidRPr="00CB06F3">
        <w:rPr>
          <w:rFonts w:ascii="Arial" w:eastAsia="Times New Roman" w:hAnsi="Arial" w:cs="Arial"/>
          <w:spacing w:val="2"/>
          <w:sz w:val="24"/>
          <w:szCs w:val="24"/>
          <w:lang w:eastAsia="es-CO"/>
        </w:rPr>
        <w:t xml:space="preserve">15 carpeta primera instancia- el demandado Jorge Ocampo López edificó su defensa argumentando </w:t>
      </w:r>
      <w:r w:rsidR="5686C297" w:rsidRPr="00CB06F3">
        <w:rPr>
          <w:rFonts w:ascii="Arial" w:eastAsia="Times New Roman" w:hAnsi="Arial" w:cs="Arial"/>
          <w:spacing w:val="2"/>
          <w:sz w:val="24"/>
          <w:szCs w:val="24"/>
          <w:lang w:eastAsia="es-CO"/>
        </w:rPr>
        <w:t>que,</w:t>
      </w:r>
      <w:r w:rsidR="00AD2E96" w:rsidRPr="00CB06F3">
        <w:rPr>
          <w:rFonts w:ascii="Arial" w:eastAsia="Times New Roman" w:hAnsi="Arial" w:cs="Arial"/>
          <w:spacing w:val="2"/>
          <w:sz w:val="24"/>
          <w:szCs w:val="24"/>
          <w:lang w:eastAsia="es-CO"/>
        </w:rPr>
        <w:t xml:space="preserve"> si bien el señor Hernando Valencia Grisales </w:t>
      </w:r>
      <w:r w:rsidR="001F4440" w:rsidRPr="00CB06F3">
        <w:rPr>
          <w:rFonts w:ascii="Arial" w:eastAsia="Times New Roman" w:hAnsi="Arial" w:cs="Arial"/>
          <w:spacing w:val="2"/>
          <w:sz w:val="24"/>
          <w:szCs w:val="24"/>
          <w:lang w:eastAsia="es-CO"/>
        </w:rPr>
        <w:t xml:space="preserve">prestaba sus servicios en la zona de parqueo de las canchas de </w:t>
      </w:r>
      <w:proofErr w:type="spellStart"/>
      <w:r w:rsidR="001F4440" w:rsidRPr="00CB06F3">
        <w:rPr>
          <w:rFonts w:ascii="Arial" w:eastAsia="Times New Roman" w:hAnsi="Arial" w:cs="Arial"/>
          <w:spacing w:val="2"/>
          <w:sz w:val="24"/>
          <w:szCs w:val="24"/>
          <w:lang w:eastAsia="es-CO"/>
        </w:rPr>
        <w:t>turiscarga</w:t>
      </w:r>
      <w:proofErr w:type="spellEnd"/>
      <w:r w:rsidR="001F4440" w:rsidRPr="00CB06F3">
        <w:rPr>
          <w:rFonts w:ascii="Arial" w:eastAsia="Times New Roman" w:hAnsi="Arial" w:cs="Arial"/>
          <w:spacing w:val="2"/>
          <w:sz w:val="24"/>
          <w:szCs w:val="24"/>
          <w:lang w:eastAsia="es-CO"/>
        </w:rPr>
        <w:t xml:space="preserve"> de su propiedad, la verdad es que ello ocurrió en virtud a una relación civil o comercial en la que se le entregó al demandante la explotación de esa área</w:t>
      </w:r>
      <w:r w:rsidR="0088755F" w:rsidRPr="00CB06F3">
        <w:rPr>
          <w:rFonts w:ascii="Arial" w:eastAsia="Times New Roman" w:hAnsi="Arial" w:cs="Arial"/>
          <w:spacing w:val="2"/>
          <w:sz w:val="24"/>
          <w:szCs w:val="24"/>
          <w:lang w:eastAsia="es-CO"/>
        </w:rPr>
        <w:t xml:space="preserve"> y por ello el actor le cancelaba mensualmente la suma de $200.000.</w:t>
      </w:r>
    </w:p>
    <w:p w14:paraId="4AA98D4F" w14:textId="77777777" w:rsidR="0088755F" w:rsidRPr="00CB06F3" w:rsidRDefault="0088755F" w:rsidP="00A221A5">
      <w:pPr>
        <w:spacing w:after="0"/>
        <w:jc w:val="both"/>
        <w:textAlignment w:val="baseline"/>
        <w:rPr>
          <w:rFonts w:ascii="Arial" w:eastAsia="Times New Roman" w:hAnsi="Arial" w:cs="Arial"/>
          <w:spacing w:val="2"/>
          <w:sz w:val="24"/>
          <w:szCs w:val="24"/>
          <w:lang w:eastAsia="es-CO"/>
        </w:rPr>
      </w:pPr>
    </w:p>
    <w:p w14:paraId="1F6622CB" w14:textId="7CC67477" w:rsidR="0088755F" w:rsidRPr="00CB06F3" w:rsidRDefault="0088755F"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xml:space="preserve">Conforme con lo expuesto, al no existir duda de la prestación personal del servicio del señor Valencia Grisales en la zona de parqueo ubicada en las canchas de fútbol de propiedad del señor Ocampo López, </w:t>
      </w:r>
      <w:r w:rsidR="00177C88" w:rsidRPr="00CB06F3">
        <w:rPr>
          <w:rFonts w:ascii="Arial" w:eastAsia="Times New Roman" w:hAnsi="Arial" w:cs="Arial"/>
          <w:spacing w:val="2"/>
          <w:sz w:val="24"/>
          <w:szCs w:val="24"/>
          <w:lang w:eastAsia="es-CO"/>
        </w:rPr>
        <w:t>opera a favor del demandante la presunción prevista en el artículo 24 del CST, consistente en entender que esa relación contractual se rigió bajo los presupuestos de un contrato de trabajo</w:t>
      </w:r>
      <w:r w:rsidR="006C7D81" w:rsidRPr="00CB06F3">
        <w:rPr>
          <w:rFonts w:ascii="Arial" w:eastAsia="Times New Roman" w:hAnsi="Arial" w:cs="Arial"/>
          <w:spacing w:val="2"/>
          <w:sz w:val="24"/>
          <w:szCs w:val="24"/>
          <w:lang w:eastAsia="es-CO"/>
        </w:rPr>
        <w:t xml:space="preserve">; correspondiéndole al presunto empleador, acreditar que esos servicios no fueron prestados bajo su continuada dependencia y subordinación, para exonerarse de las consecuencias </w:t>
      </w:r>
      <w:r w:rsidR="00F25D22" w:rsidRPr="00CB06F3">
        <w:rPr>
          <w:rFonts w:ascii="Arial" w:eastAsia="Times New Roman" w:hAnsi="Arial" w:cs="Arial"/>
          <w:spacing w:val="2"/>
          <w:sz w:val="24"/>
          <w:szCs w:val="24"/>
          <w:lang w:eastAsia="es-CO"/>
        </w:rPr>
        <w:t>económicas que conlleva la existencia de un contrato de trabajo.</w:t>
      </w:r>
    </w:p>
    <w:p w14:paraId="0EBA8A9A" w14:textId="77777777" w:rsidR="00F25D22" w:rsidRPr="00CB06F3" w:rsidRDefault="00F25D22" w:rsidP="00A221A5">
      <w:pPr>
        <w:spacing w:after="0"/>
        <w:jc w:val="both"/>
        <w:textAlignment w:val="baseline"/>
        <w:rPr>
          <w:rFonts w:ascii="Arial" w:eastAsia="Times New Roman" w:hAnsi="Arial" w:cs="Arial"/>
          <w:spacing w:val="2"/>
          <w:sz w:val="24"/>
          <w:szCs w:val="24"/>
          <w:lang w:eastAsia="es-CO"/>
        </w:rPr>
      </w:pPr>
    </w:p>
    <w:p w14:paraId="04AB49A9" w14:textId="72EBC0E6" w:rsidR="00F25D22" w:rsidRPr="00CB06F3" w:rsidRDefault="00F25D22"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xml:space="preserve">Con el fin de </w:t>
      </w:r>
      <w:r w:rsidR="00D46497" w:rsidRPr="00CB06F3">
        <w:rPr>
          <w:rFonts w:ascii="Arial" w:eastAsia="Times New Roman" w:hAnsi="Arial" w:cs="Arial"/>
          <w:spacing w:val="2"/>
          <w:sz w:val="24"/>
          <w:szCs w:val="24"/>
          <w:lang w:eastAsia="es-CO"/>
        </w:rPr>
        <w:t>acreditar los hechos relatados en la demanda, el accionante solicitó que se escucharan los testimonios de Andrés Fe</w:t>
      </w:r>
      <w:r w:rsidR="00BA586A" w:rsidRPr="00CB06F3">
        <w:rPr>
          <w:rFonts w:ascii="Arial" w:eastAsia="Times New Roman" w:hAnsi="Arial" w:cs="Arial"/>
          <w:spacing w:val="2"/>
          <w:sz w:val="24"/>
          <w:szCs w:val="24"/>
          <w:lang w:eastAsia="es-CO"/>
        </w:rPr>
        <w:t>lipe Quintero Ruiz, Héctor Fabio Quintero Ruiz, además del interrogatorio de parte del demandado.</w:t>
      </w:r>
    </w:p>
    <w:p w14:paraId="0BD842AA" w14:textId="77777777" w:rsidR="00BA586A" w:rsidRPr="00CB06F3" w:rsidRDefault="00BA586A" w:rsidP="00A221A5">
      <w:pPr>
        <w:spacing w:after="0"/>
        <w:jc w:val="both"/>
        <w:textAlignment w:val="baseline"/>
        <w:rPr>
          <w:rFonts w:ascii="Arial" w:eastAsia="Times New Roman" w:hAnsi="Arial" w:cs="Arial"/>
          <w:spacing w:val="2"/>
          <w:sz w:val="24"/>
          <w:szCs w:val="24"/>
          <w:lang w:eastAsia="es-CO"/>
        </w:rPr>
      </w:pPr>
    </w:p>
    <w:p w14:paraId="53E074B9" w14:textId="5A0BC4B2" w:rsidR="00BA586A" w:rsidRPr="00CB06F3" w:rsidRDefault="00BA586A"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xml:space="preserve">Por su parte, el accionado solicitó que se escucharan las declaraciones de </w:t>
      </w:r>
      <w:r w:rsidR="00963C6B" w:rsidRPr="00CB06F3">
        <w:rPr>
          <w:rFonts w:ascii="Arial" w:eastAsia="Times New Roman" w:hAnsi="Arial" w:cs="Arial"/>
          <w:spacing w:val="2"/>
          <w:sz w:val="24"/>
          <w:szCs w:val="24"/>
          <w:lang w:eastAsia="es-CO"/>
        </w:rPr>
        <w:t xml:space="preserve">José Emiro Palencia Álvarez, Celio Díaz Castaño, </w:t>
      </w:r>
      <w:proofErr w:type="spellStart"/>
      <w:r w:rsidR="00963C6B" w:rsidRPr="00CB06F3">
        <w:rPr>
          <w:rFonts w:ascii="Arial" w:eastAsia="Times New Roman" w:hAnsi="Arial" w:cs="Arial"/>
          <w:spacing w:val="2"/>
          <w:sz w:val="24"/>
          <w:szCs w:val="24"/>
          <w:lang w:eastAsia="es-CO"/>
        </w:rPr>
        <w:t>Jhon</w:t>
      </w:r>
      <w:proofErr w:type="spellEnd"/>
      <w:r w:rsidR="00963C6B" w:rsidRPr="00CB06F3">
        <w:rPr>
          <w:rFonts w:ascii="Arial" w:eastAsia="Times New Roman" w:hAnsi="Arial" w:cs="Arial"/>
          <w:spacing w:val="2"/>
          <w:sz w:val="24"/>
          <w:szCs w:val="24"/>
          <w:lang w:eastAsia="es-CO"/>
        </w:rPr>
        <w:t xml:space="preserve"> Henry Giraldo López y Jorge Ocampo Botero.</w:t>
      </w:r>
    </w:p>
    <w:p w14:paraId="745F4365" w14:textId="77777777" w:rsidR="00963C6B" w:rsidRPr="00CB06F3" w:rsidRDefault="00963C6B" w:rsidP="00A221A5">
      <w:pPr>
        <w:spacing w:after="0"/>
        <w:jc w:val="both"/>
        <w:textAlignment w:val="baseline"/>
        <w:rPr>
          <w:rFonts w:ascii="Arial" w:eastAsia="Times New Roman" w:hAnsi="Arial" w:cs="Arial"/>
          <w:spacing w:val="2"/>
          <w:sz w:val="24"/>
          <w:szCs w:val="24"/>
          <w:lang w:eastAsia="es-CO"/>
        </w:rPr>
      </w:pPr>
    </w:p>
    <w:p w14:paraId="51C75729" w14:textId="64C0E867" w:rsidR="00963C6B" w:rsidRPr="00CB06F3" w:rsidRDefault="00EC4871"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xml:space="preserve">A estas peticiones probatorias accedió el despacho en el decreto de pruebas realizado en la audiencia de que trata el artículo 77 del CPTSS, llevada a cabo el </w:t>
      </w:r>
      <w:r w:rsidR="00907CE2" w:rsidRPr="00CB06F3">
        <w:rPr>
          <w:rFonts w:ascii="Arial" w:eastAsia="Times New Roman" w:hAnsi="Arial" w:cs="Arial"/>
          <w:spacing w:val="2"/>
          <w:sz w:val="24"/>
          <w:szCs w:val="24"/>
          <w:lang w:eastAsia="es-CO"/>
        </w:rPr>
        <w:t>11 de marzo de 2021.</w:t>
      </w:r>
    </w:p>
    <w:p w14:paraId="45E3034C" w14:textId="77777777" w:rsidR="00907CE2" w:rsidRPr="00CB06F3" w:rsidRDefault="00907CE2" w:rsidP="00A221A5">
      <w:pPr>
        <w:spacing w:after="0"/>
        <w:jc w:val="both"/>
        <w:textAlignment w:val="baseline"/>
        <w:rPr>
          <w:rFonts w:ascii="Arial" w:eastAsia="Times New Roman" w:hAnsi="Arial" w:cs="Arial"/>
          <w:spacing w:val="2"/>
          <w:sz w:val="24"/>
          <w:szCs w:val="24"/>
          <w:lang w:eastAsia="es-CO"/>
        </w:rPr>
      </w:pPr>
    </w:p>
    <w:p w14:paraId="3EB410E0" w14:textId="0818207F" w:rsidR="00907CE2" w:rsidRPr="00CB06F3" w:rsidRDefault="00907CE2"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xml:space="preserve">Llegada la fecha y hora programada para adelantar la audiencia de trámite y juzgamiento, se hicieron presentes, además de los apoderados judiciales de las partes, el demandado para absolver el interrogatorio de parte y el señor Jorge </w:t>
      </w:r>
      <w:r w:rsidR="00A44AFA" w:rsidRPr="00CB06F3">
        <w:rPr>
          <w:rFonts w:ascii="Arial" w:eastAsia="Times New Roman" w:hAnsi="Arial" w:cs="Arial"/>
          <w:spacing w:val="2"/>
          <w:sz w:val="24"/>
          <w:szCs w:val="24"/>
          <w:lang w:eastAsia="es-CO"/>
        </w:rPr>
        <w:t>Ocampo Botero con el objeto de rendir su declaración, por petición de la parte actora.</w:t>
      </w:r>
    </w:p>
    <w:p w14:paraId="364EE416" w14:textId="77777777" w:rsidR="00A44AFA" w:rsidRPr="00CB06F3" w:rsidRDefault="00A44AFA" w:rsidP="00A221A5">
      <w:pPr>
        <w:spacing w:after="0"/>
        <w:jc w:val="both"/>
        <w:textAlignment w:val="baseline"/>
        <w:rPr>
          <w:rFonts w:ascii="Arial" w:eastAsia="Times New Roman" w:hAnsi="Arial" w:cs="Arial"/>
          <w:spacing w:val="2"/>
          <w:sz w:val="24"/>
          <w:szCs w:val="24"/>
          <w:lang w:eastAsia="es-CO"/>
        </w:rPr>
      </w:pPr>
    </w:p>
    <w:p w14:paraId="53B07358" w14:textId="59E15C62" w:rsidR="00A44AFA" w:rsidRPr="00CB06F3" w:rsidRDefault="00A44AFA"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xml:space="preserve">En el interrogatorio de parte, el señor Jorge Ocampo López reiteró la postura adoptada en la contestación de la demanda, argumentando que </w:t>
      </w:r>
      <w:r w:rsidR="001C7A7B" w:rsidRPr="00CB06F3">
        <w:rPr>
          <w:rFonts w:ascii="Arial" w:eastAsia="Times New Roman" w:hAnsi="Arial" w:cs="Arial"/>
          <w:spacing w:val="2"/>
          <w:sz w:val="24"/>
          <w:szCs w:val="24"/>
          <w:lang w:eastAsia="es-CO"/>
        </w:rPr>
        <w:t xml:space="preserve">entre él y el señor Hernando Valencia Grisales no existió una relación regida por un contrato de trabajo, ya que </w:t>
      </w:r>
      <w:r w:rsidR="00F40C61" w:rsidRPr="00CB06F3">
        <w:rPr>
          <w:rFonts w:ascii="Arial" w:eastAsia="Times New Roman" w:hAnsi="Arial" w:cs="Arial"/>
          <w:spacing w:val="2"/>
          <w:sz w:val="24"/>
          <w:szCs w:val="24"/>
          <w:lang w:eastAsia="es-CO"/>
        </w:rPr>
        <w:t xml:space="preserve">entre ellos pactaron el alquiler o arriendo de la zona de parqueo de las canchas de </w:t>
      </w:r>
      <w:proofErr w:type="spellStart"/>
      <w:r w:rsidR="00F40C61" w:rsidRPr="00CB06F3">
        <w:rPr>
          <w:rFonts w:ascii="Arial" w:eastAsia="Times New Roman" w:hAnsi="Arial" w:cs="Arial"/>
          <w:spacing w:val="2"/>
          <w:sz w:val="24"/>
          <w:szCs w:val="24"/>
          <w:lang w:eastAsia="es-CO"/>
        </w:rPr>
        <w:t>turiscarga</w:t>
      </w:r>
      <w:proofErr w:type="spellEnd"/>
      <w:r w:rsidR="00F40C61" w:rsidRPr="00CB06F3">
        <w:rPr>
          <w:rFonts w:ascii="Arial" w:eastAsia="Times New Roman" w:hAnsi="Arial" w:cs="Arial"/>
          <w:spacing w:val="2"/>
          <w:sz w:val="24"/>
          <w:szCs w:val="24"/>
          <w:lang w:eastAsia="es-CO"/>
        </w:rPr>
        <w:t xml:space="preserve"> de su propiedad, indicando que por el uso y explotación de ese espacio, el </w:t>
      </w:r>
      <w:r w:rsidR="006635AE" w:rsidRPr="00CB06F3">
        <w:rPr>
          <w:rFonts w:ascii="Arial" w:eastAsia="Times New Roman" w:hAnsi="Arial" w:cs="Arial"/>
          <w:spacing w:val="2"/>
          <w:sz w:val="24"/>
          <w:szCs w:val="24"/>
          <w:lang w:eastAsia="es-CO"/>
        </w:rPr>
        <w:t xml:space="preserve">demandante le cancelaba mensualmente la suma de $200.000; a renglón seguido dijo que él no estaba pendiente de como realizaba esas actividades el señor Valencia Grisales y que era de su resorte </w:t>
      </w:r>
      <w:r w:rsidR="00D94717" w:rsidRPr="00CB06F3">
        <w:rPr>
          <w:rFonts w:ascii="Arial" w:eastAsia="Times New Roman" w:hAnsi="Arial" w:cs="Arial"/>
          <w:spacing w:val="2"/>
          <w:sz w:val="24"/>
          <w:szCs w:val="24"/>
          <w:lang w:eastAsia="es-CO"/>
        </w:rPr>
        <w:t>definir las tarifas del parqueo de motos y carros, sin que el interviniera en eso, ni en las personas que utilizaba para tales fines.</w:t>
      </w:r>
    </w:p>
    <w:p w14:paraId="23B04670" w14:textId="77777777" w:rsidR="00D94717" w:rsidRPr="00CB06F3" w:rsidRDefault="00D94717" w:rsidP="00A221A5">
      <w:pPr>
        <w:spacing w:after="0"/>
        <w:jc w:val="both"/>
        <w:textAlignment w:val="baseline"/>
        <w:rPr>
          <w:rFonts w:ascii="Arial" w:eastAsia="Times New Roman" w:hAnsi="Arial" w:cs="Arial"/>
          <w:spacing w:val="2"/>
          <w:sz w:val="24"/>
          <w:szCs w:val="24"/>
          <w:lang w:eastAsia="es-CO"/>
        </w:rPr>
      </w:pPr>
    </w:p>
    <w:p w14:paraId="3A206997" w14:textId="0A23612C" w:rsidR="00D94717" w:rsidRPr="00CB06F3" w:rsidRDefault="00D94717"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xml:space="preserve">A su turno, el señor Jorge Ocampo </w:t>
      </w:r>
      <w:r w:rsidR="00C164F2" w:rsidRPr="00CB06F3">
        <w:rPr>
          <w:rFonts w:ascii="Arial" w:eastAsia="Times New Roman" w:hAnsi="Arial" w:cs="Arial"/>
          <w:spacing w:val="2"/>
          <w:sz w:val="24"/>
          <w:szCs w:val="24"/>
          <w:lang w:eastAsia="es-CO"/>
        </w:rPr>
        <w:t xml:space="preserve">Botero, hijo del demandado, sostuvo que conoció al señor Hernando Valencia Grisales por la época del mundial de fútbol del año 2014, </w:t>
      </w:r>
      <w:r w:rsidR="00764219" w:rsidRPr="00CB06F3">
        <w:rPr>
          <w:rFonts w:ascii="Arial" w:eastAsia="Times New Roman" w:hAnsi="Arial" w:cs="Arial"/>
          <w:spacing w:val="2"/>
          <w:sz w:val="24"/>
          <w:szCs w:val="24"/>
          <w:lang w:eastAsia="es-CO"/>
        </w:rPr>
        <w:t xml:space="preserve">ya que él era la persona que explotaba la zona de parqueo de las canchas de fútbol de </w:t>
      </w:r>
      <w:proofErr w:type="spellStart"/>
      <w:r w:rsidR="00764219" w:rsidRPr="00CB06F3">
        <w:rPr>
          <w:rFonts w:ascii="Arial" w:eastAsia="Times New Roman" w:hAnsi="Arial" w:cs="Arial"/>
          <w:spacing w:val="2"/>
          <w:sz w:val="24"/>
          <w:szCs w:val="24"/>
          <w:lang w:eastAsia="es-CO"/>
        </w:rPr>
        <w:t>turiscarga</w:t>
      </w:r>
      <w:proofErr w:type="spellEnd"/>
      <w:r w:rsidR="4A89E2FC" w:rsidRPr="00CB06F3">
        <w:rPr>
          <w:rFonts w:ascii="Arial" w:eastAsia="Times New Roman" w:hAnsi="Arial" w:cs="Arial"/>
          <w:spacing w:val="2"/>
          <w:sz w:val="24"/>
          <w:szCs w:val="24"/>
          <w:lang w:eastAsia="es-CO"/>
        </w:rPr>
        <w:t xml:space="preserve"> </w:t>
      </w:r>
      <w:r w:rsidR="00764219" w:rsidRPr="00CB06F3">
        <w:rPr>
          <w:rFonts w:ascii="Arial" w:eastAsia="Times New Roman" w:hAnsi="Arial" w:cs="Arial"/>
          <w:spacing w:val="2"/>
          <w:sz w:val="24"/>
          <w:szCs w:val="24"/>
          <w:lang w:eastAsia="es-CO"/>
        </w:rPr>
        <w:t xml:space="preserve">de propiedad de su progenitor; indicó que en esa época él iba los fines de semana </w:t>
      </w:r>
      <w:r w:rsidR="00F3224B" w:rsidRPr="00CB06F3">
        <w:rPr>
          <w:rFonts w:ascii="Arial" w:eastAsia="Times New Roman" w:hAnsi="Arial" w:cs="Arial"/>
          <w:spacing w:val="2"/>
          <w:sz w:val="24"/>
          <w:szCs w:val="24"/>
          <w:lang w:eastAsia="es-CO"/>
        </w:rPr>
        <w:t xml:space="preserve">a cuadrar el valor percibido por el alquiler de las canchas y la venta de los productos de los quioscos, y en esas oportunidades el señor Valencia Grisales aprovechaba para enviarle a su padre, por intermedio suyo, la suma de $50.000 </w:t>
      </w:r>
      <w:r w:rsidR="0044796B" w:rsidRPr="00CB06F3">
        <w:rPr>
          <w:rFonts w:ascii="Arial" w:eastAsia="Times New Roman" w:hAnsi="Arial" w:cs="Arial"/>
          <w:spacing w:val="2"/>
          <w:sz w:val="24"/>
          <w:szCs w:val="24"/>
          <w:lang w:eastAsia="es-CO"/>
        </w:rPr>
        <w:t xml:space="preserve">por el arrendamiento de la zona de parqueo; informó que ellos, es decir, él y su padre, nunca estaban pendientes de la forma en la que el actor realizaba sus tareas, al punto que cuando él iba a hacer el cuadre de las canchas y de los quioscos, </w:t>
      </w:r>
      <w:r w:rsidR="004F70C6" w:rsidRPr="00CB06F3">
        <w:rPr>
          <w:rFonts w:ascii="Arial" w:eastAsia="Times New Roman" w:hAnsi="Arial" w:cs="Arial"/>
          <w:spacing w:val="2"/>
          <w:sz w:val="24"/>
          <w:szCs w:val="24"/>
          <w:lang w:eastAsia="es-CO"/>
        </w:rPr>
        <w:t xml:space="preserve">nunca le preguntaba a Hernando cuantos carros y motos estuvieron durante la semana, </w:t>
      </w:r>
      <w:r w:rsidR="00D241C0" w:rsidRPr="00CB06F3">
        <w:rPr>
          <w:rFonts w:ascii="Arial" w:eastAsia="Times New Roman" w:hAnsi="Arial" w:cs="Arial"/>
          <w:spacing w:val="2"/>
          <w:sz w:val="24"/>
          <w:szCs w:val="24"/>
          <w:lang w:eastAsia="es-CO"/>
        </w:rPr>
        <w:t>ya que independientemente de eso y de cuanto cobraba el demandante por el uso del parqueadero, él le tenía que cumplir a su padre con el pago semanal de los $50.000</w:t>
      </w:r>
      <w:r w:rsidR="00C55451" w:rsidRPr="00CB06F3">
        <w:rPr>
          <w:rFonts w:ascii="Arial" w:eastAsia="Times New Roman" w:hAnsi="Arial" w:cs="Arial"/>
          <w:spacing w:val="2"/>
          <w:sz w:val="24"/>
          <w:szCs w:val="24"/>
          <w:lang w:eastAsia="es-CO"/>
        </w:rPr>
        <w:t xml:space="preserve">; contestó, ante pregunta efectuada por la </w:t>
      </w:r>
      <w:r w:rsidR="00756E85" w:rsidRPr="00CB06F3">
        <w:rPr>
          <w:rFonts w:ascii="Arial" w:eastAsia="Times New Roman" w:hAnsi="Arial" w:cs="Arial"/>
          <w:i/>
          <w:iCs/>
          <w:spacing w:val="2"/>
          <w:sz w:val="24"/>
          <w:szCs w:val="24"/>
          <w:lang w:eastAsia="es-CO"/>
        </w:rPr>
        <w:t>a quo</w:t>
      </w:r>
      <w:r w:rsidR="00756E85" w:rsidRPr="00CB06F3">
        <w:rPr>
          <w:rFonts w:ascii="Arial" w:eastAsia="Times New Roman" w:hAnsi="Arial" w:cs="Arial"/>
          <w:spacing w:val="2"/>
          <w:sz w:val="24"/>
          <w:szCs w:val="24"/>
          <w:lang w:eastAsia="es-CO"/>
        </w:rPr>
        <w:t xml:space="preserve">, que Hernando realizaba libremente sus actividades y que en varias oportunidades que </w:t>
      </w:r>
      <w:r w:rsidR="00C2500F" w:rsidRPr="00CB06F3">
        <w:rPr>
          <w:rFonts w:ascii="Arial" w:eastAsia="Times New Roman" w:hAnsi="Arial" w:cs="Arial"/>
          <w:spacing w:val="2"/>
          <w:sz w:val="24"/>
          <w:szCs w:val="24"/>
          <w:lang w:eastAsia="es-CO"/>
        </w:rPr>
        <w:t xml:space="preserve">fue y él no estaba, había delegado a un tercero cualquiera para que estuviera pendiente del parqueadero; sostuvo que </w:t>
      </w:r>
      <w:r w:rsidR="00DF42D5" w:rsidRPr="00CB06F3">
        <w:rPr>
          <w:rFonts w:ascii="Arial" w:eastAsia="Times New Roman" w:hAnsi="Arial" w:cs="Arial"/>
          <w:spacing w:val="2"/>
          <w:sz w:val="24"/>
          <w:szCs w:val="24"/>
          <w:lang w:eastAsia="es-CO"/>
        </w:rPr>
        <w:t xml:space="preserve">el accionante no solamente </w:t>
      </w:r>
      <w:r w:rsidR="00DF42D5" w:rsidRPr="00CB06F3">
        <w:rPr>
          <w:rFonts w:ascii="Arial" w:eastAsia="Times New Roman" w:hAnsi="Arial" w:cs="Arial"/>
          <w:spacing w:val="2"/>
          <w:sz w:val="24"/>
          <w:szCs w:val="24"/>
          <w:lang w:eastAsia="es-CO"/>
        </w:rPr>
        <w:lastRenderedPageBreak/>
        <w:t>utilizaba y explotaba la zona de parqueo al interior de la propiedad, sino que también hacía uso del espacio al borde de la carretera como parqueader</w:t>
      </w:r>
      <w:r w:rsidR="00172CB0" w:rsidRPr="00CB06F3">
        <w:rPr>
          <w:rFonts w:ascii="Arial" w:eastAsia="Times New Roman" w:hAnsi="Arial" w:cs="Arial"/>
          <w:spacing w:val="2"/>
          <w:sz w:val="24"/>
          <w:szCs w:val="24"/>
          <w:lang w:eastAsia="es-CO"/>
        </w:rPr>
        <w:t xml:space="preserve">o de las motos y carros que frecuentaban el lugar, situación en la que ellos no intervenían; </w:t>
      </w:r>
      <w:r w:rsidR="00DE3CF3" w:rsidRPr="00CB06F3">
        <w:rPr>
          <w:rFonts w:ascii="Arial" w:eastAsia="Times New Roman" w:hAnsi="Arial" w:cs="Arial"/>
          <w:spacing w:val="2"/>
          <w:sz w:val="24"/>
          <w:szCs w:val="24"/>
          <w:lang w:eastAsia="es-CO"/>
        </w:rPr>
        <w:t>expresó</w:t>
      </w:r>
      <w:r w:rsidR="00172CB0" w:rsidRPr="00CB06F3">
        <w:rPr>
          <w:rFonts w:ascii="Arial" w:eastAsia="Times New Roman" w:hAnsi="Arial" w:cs="Arial"/>
          <w:spacing w:val="2"/>
          <w:sz w:val="24"/>
          <w:szCs w:val="24"/>
          <w:lang w:eastAsia="es-CO"/>
        </w:rPr>
        <w:t xml:space="preserve"> que en alguna op</w:t>
      </w:r>
      <w:r w:rsidR="00411141" w:rsidRPr="00CB06F3">
        <w:rPr>
          <w:rFonts w:ascii="Arial" w:eastAsia="Times New Roman" w:hAnsi="Arial" w:cs="Arial"/>
          <w:spacing w:val="2"/>
          <w:sz w:val="24"/>
          <w:szCs w:val="24"/>
          <w:lang w:eastAsia="es-CO"/>
        </w:rPr>
        <w:t>ortunidad se presentó un daño de un carro en la zona de parqueo y entre el afectado y el señor Valencia Grisales arreglaron el asunto</w:t>
      </w:r>
      <w:r w:rsidR="00DE3CF3" w:rsidRPr="00CB06F3">
        <w:rPr>
          <w:rFonts w:ascii="Arial" w:eastAsia="Times New Roman" w:hAnsi="Arial" w:cs="Arial"/>
          <w:spacing w:val="2"/>
          <w:sz w:val="24"/>
          <w:szCs w:val="24"/>
          <w:lang w:eastAsia="es-CO"/>
        </w:rPr>
        <w:t xml:space="preserve">; finalmente reiteró que ellos no sabían </w:t>
      </w:r>
      <w:r w:rsidR="7650C55B" w:rsidRPr="00CB06F3">
        <w:rPr>
          <w:rFonts w:ascii="Arial" w:eastAsia="Times New Roman" w:hAnsi="Arial" w:cs="Arial"/>
          <w:spacing w:val="2"/>
          <w:sz w:val="24"/>
          <w:szCs w:val="24"/>
          <w:lang w:eastAsia="es-CO"/>
        </w:rPr>
        <w:t>cuántos</w:t>
      </w:r>
      <w:r w:rsidR="00DE3CF3" w:rsidRPr="00CB06F3">
        <w:rPr>
          <w:rFonts w:ascii="Arial" w:eastAsia="Times New Roman" w:hAnsi="Arial" w:cs="Arial"/>
          <w:spacing w:val="2"/>
          <w:sz w:val="24"/>
          <w:szCs w:val="24"/>
          <w:lang w:eastAsia="es-CO"/>
        </w:rPr>
        <w:t xml:space="preserve"> carros y motos hacían uso del parqueadero, ya que eso no era de su incumbencia, pues lo único que importaba era que semanalmente se cancelaran los $50.000 por la explotación del parqueadero.</w:t>
      </w:r>
    </w:p>
    <w:p w14:paraId="22D12CDD" w14:textId="77777777" w:rsidR="00DE3CF3" w:rsidRPr="00CB06F3" w:rsidRDefault="00DE3CF3" w:rsidP="00A221A5">
      <w:pPr>
        <w:spacing w:after="0"/>
        <w:jc w:val="both"/>
        <w:textAlignment w:val="baseline"/>
        <w:rPr>
          <w:rFonts w:ascii="Arial" w:eastAsia="Times New Roman" w:hAnsi="Arial" w:cs="Arial"/>
          <w:spacing w:val="2"/>
          <w:sz w:val="24"/>
          <w:szCs w:val="24"/>
          <w:lang w:eastAsia="es-CO"/>
        </w:rPr>
      </w:pPr>
    </w:p>
    <w:p w14:paraId="63AE53EB" w14:textId="4D751BE9" w:rsidR="00DE3CF3" w:rsidRPr="00CB06F3" w:rsidRDefault="002C0B89"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Al finalizar la declaración del señor Ocampo Botero, el apoderado judicial de la parte actora desistió de la prueba testimonial solicitada</w:t>
      </w:r>
      <w:r w:rsidR="04C2B298" w:rsidRPr="00CB06F3">
        <w:rPr>
          <w:rFonts w:ascii="Arial" w:eastAsia="Times New Roman" w:hAnsi="Arial" w:cs="Arial"/>
          <w:spacing w:val="2"/>
          <w:sz w:val="24"/>
          <w:szCs w:val="24"/>
          <w:lang w:eastAsia="es-CO"/>
        </w:rPr>
        <w:t>, quedándose por tanto sin pruebas que apoyaran sus afirmaciones</w:t>
      </w:r>
      <w:r w:rsidR="00D74411" w:rsidRPr="00CB06F3">
        <w:rPr>
          <w:rFonts w:ascii="Arial" w:eastAsia="Times New Roman" w:hAnsi="Arial" w:cs="Arial"/>
          <w:spacing w:val="2"/>
          <w:sz w:val="24"/>
          <w:szCs w:val="24"/>
          <w:lang w:eastAsia="es-CO"/>
        </w:rPr>
        <w:t xml:space="preserve">; mientras que el apoderado judicial de la parte demandada decidió desistir de los demás testimonios decretados por petición suya; </w:t>
      </w:r>
      <w:r w:rsidR="00AC0E0F" w:rsidRPr="00CB06F3">
        <w:rPr>
          <w:rFonts w:ascii="Arial" w:eastAsia="Times New Roman" w:hAnsi="Arial" w:cs="Arial"/>
          <w:spacing w:val="2"/>
          <w:sz w:val="24"/>
          <w:szCs w:val="24"/>
          <w:lang w:eastAsia="es-CO"/>
        </w:rPr>
        <w:t xml:space="preserve">peticiones que fueron aceptadas por la </w:t>
      </w:r>
      <w:r w:rsidR="00AC0E0F" w:rsidRPr="00CB06F3">
        <w:rPr>
          <w:rFonts w:ascii="Arial" w:eastAsia="Times New Roman" w:hAnsi="Arial" w:cs="Arial"/>
          <w:i/>
          <w:iCs/>
          <w:spacing w:val="2"/>
          <w:sz w:val="24"/>
          <w:szCs w:val="24"/>
          <w:lang w:eastAsia="es-CO"/>
        </w:rPr>
        <w:t>a quo</w:t>
      </w:r>
      <w:r w:rsidR="00AC0E0F" w:rsidRPr="00CB06F3">
        <w:rPr>
          <w:rFonts w:ascii="Arial" w:eastAsia="Times New Roman" w:hAnsi="Arial" w:cs="Arial"/>
          <w:spacing w:val="2"/>
          <w:sz w:val="24"/>
          <w:szCs w:val="24"/>
          <w:lang w:eastAsia="es-CO"/>
        </w:rPr>
        <w:t>.</w:t>
      </w:r>
    </w:p>
    <w:p w14:paraId="514A2E56" w14:textId="77777777" w:rsidR="00AC0E0F" w:rsidRPr="00CB06F3" w:rsidRDefault="00AC0E0F" w:rsidP="00A221A5">
      <w:pPr>
        <w:spacing w:after="0"/>
        <w:jc w:val="both"/>
        <w:textAlignment w:val="baseline"/>
        <w:rPr>
          <w:rFonts w:ascii="Arial" w:eastAsia="Times New Roman" w:hAnsi="Arial" w:cs="Arial"/>
          <w:spacing w:val="2"/>
          <w:sz w:val="24"/>
          <w:szCs w:val="24"/>
          <w:lang w:eastAsia="es-CO"/>
        </w:rPr>
      </w:pPr>
    </w:p>
    <w:p w14:paraId="2E4CE292" w14:textId="5E984F7C" w:rsidR="00AC0E0F" w:rsidRPr="00CB06F3" w:rsidRDefault="00AC0E0F"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xml:space="preserve">Así las cosas, al valorar las pruebas allegadas al plenario, se evidencia que del interrogatorio de parte del señor Jorge Ocampo López no se desprendió ninguna confesión en torno a </w:t>
      </w:r>
      <w:r w:rsidR="00301920" w:rsidRPr="00CB06F3">
        <w:rPr>
          <w:rFonts w:ascii="Arial" w:eastAsia="Times New Roman" w:hAnsi="Arial" w:cs="Arial"/>
          <w:spacing w:val="2"/>
          <w:sz w:val="24"/>
          <w:szCs w:val="24"/>
          <w:lang w:eastAsia="es-CO"/>
        </w:rPr>
        <w:t xml:space="preserve">la continuada dependencia y subordinación, ya que él mantuvo su postura defensiva relativa a que entre él y el accionante se presentó una relación de índole civil o comercial, que </w:t>
      </w:r>
      <w:r w:rsidR="001A53BF" w:rsidRPr="00CB06F3">
        <w:rPr>
          <w:rFonts w:ascii="Arial" w:eastAsia="Times New Roman" w:hAnsi="Arial" w:cs="Arial"/>
          <w:spacing w:val="2"/>
          <w:sz w:val="24"/>
          <w:szCs w:val="24"/>
          <w:lang w:eastAsia="es-CO"/>
        </w:rPr>
        <w:t>identificó como un contrato de arrendamiento.</w:t>
      </w:r>
    </w:p>
    <w:p w14:paraId="4D771DDB" w14:textId="77777777" w:rsidR="001A53BF" w:rsidRPr="00CB06F3" w:rsidRDefault="001A53BF" w:rsidP="00A221A5">
      <w:pPr>
        <w:spacing w:after="0"/>
        <w:jc w:val="both"/>
        <w:textAlignment w:val="baseline"/>
        <w:rPr>
          <w:rFonts w:ascii="Arial" w:eastAsia="Times New Roman" w:hAnsi="Arial" w:cs="Arial"/>
          <w:spacing w:val="2"/>
          <w:sz w:val="24"/>
          <w:szCs w:val="24"/>
          <w:lang w:eastAsia="es-CO"/>
        </w:rPr>
      </w:pPr>
    </w:p>
    <w:p w14:paraId="37537D72" w14:textId="0AAEB298" w:rsidR="00D25782" w:rsidRPr="00CB06F3" w:rsidRDefault="001A53BF"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Ahora, frente al testimonio rendido por el señor Jorge Ocampo Botero</w:t>
      </w:r>
      <w:r w:rsidR="00AB059E" w:rsidRPr="00CB06F3">
        <w:rPr>
          <w:rFonts w:ascii="Arial" w:eastAsia="Times New Roman" w:hAnsi="Arial" w:cs="Arial"/>
          <w:spacing w:val="2"/>
          <w:sz w:val="24"/>
          <w:szCs w:val="24"/>
          <w:lang w:eastAsia="es-CO"/>
        </w:rPr>
        <w:t xml:space="preserve">, la Sala advierte que a pesar del lazo de familiaridad que sostiene con el demandante, su relato fue espontáneo, claro y coherente de acuerdo con los hechos que le constaban respecto a la relación contractual sostenida entre su progenitor y el señor Hernando Valencia </w:t>
      </w:r>
      <w:r w:rsidR="002C7321" w:rsidRPr="00CB06F3">
        <w:rPr>
          <w:rFonts w:ascii="Arial" w:eastAsia="Times New Roman" w:hAnsi="Arial" w:cs="Arial"/>
          <w:spacing w:val="2"/>
          <w:sz w:val="24"/>
          <w:szCs w:val="24"/>
          <w:lang w:eastAsia="es-CO"/>
        </w:rPr>
        <w:t>Grisales, sin que se evidenciara algún ánimo de favorecer con sus dichos los intereses de su padre; razones por las</w:t>
      </w:r>
      <w:r w:rsidR="008E5455" w:rsidRPr="00CB06F3">
        <w:rPr>
          <w:rFonts w:ascii="Arial" w:eastAsia="Times New Roman" w:hAnsi="Arial" w:cs="Arial"/>
          <w:spacing w:val="2"/>
          <w:sz w:val="24"/>
          <w:szCs w:val="24"/>
          <w:lang w:eastAsia="es-CO"/>
        </w:rPr>
        <w:t xml:space="preserve"> que su narración cobra plena validez al interior del proceso, quedando demostrado que las actividades que el actor ejecutó en la zona de parqueo en las canchas de </w:t>
      </w:r>
      <w:proofErr w:type="spellStart"/>
      <w:r w:rsidR="008E5455" w:rsidRPr="00CB06F3">
        <w:rPr>
          <w:rFonts w:ascii="Arial" w:eastAsia="Times New Roman" w:hAnsi="Arial" w:cs="Arial"/>
          <w:spacing w:val="2"/>
          <w:sz w:val="24"/>
          <w:szCs w:val="24"/>
          <w:lang w:eastAsia="es-CO"/>
        </w:rPr>
        <w:t>turiscarga</w:t>
      </w:r>
      <w:proofErr w:type="spellEnd"/>
      <w:r w:rsidR="008E5455" w:rsidRPr="00CB06F3">
        <w:rPr>
          <w:rFonts w:ascii="Arial" w:eastAsia="Times New Roman" w:hAnsi="Arial" w:cs="Arial"/>
          <w:spacing w:val="2"/>
          <w:sz w:val="24"/>
          <w:szCs w:val="24"/>
          <w:lang w:eastAsia="es-CO"/>
        </w:rPr>
        <w:t xml:space="preserve"> de propiedad del demandado, no fueron ejecutadas bajo la continuada dependencia y subordinación del señor </w:t>
      </w:r>
      <w:r w:rsidR="00C94170" w:rsidRPr="00CB06F3">
        <w:rPr>
          <w:rFonts w:ascii="Arial" w:eastAsia="Times New Roman" w:hAnsi="Arial" w:cs="Arial"/>
          <w:spacing w:val="2"/>
          <w:sz w:val="24"/>
          <w:szCs w:val="24"/>
          <w:lang w:eastAsia="es-CO"/>
        </w:rPr>
        <w:t>Ocampo López, quien simplemente, a cambio de $50.000 semanales, le hizo entrega al demandante de ese espacio para que él, de acuerdo con sus propias pautas, lo explotara</w:t>
      </w:r>
      <w:r w:rsidR="00B35773" w:rsidRPr="00CB06F3">
        <w:rPr>
          <w:rFonts w:ascii="Arial" w:eastAsia="Times New Roman" w:hAnsi="Arial" w:cs="Arial"/>
          <w:spacing w:val="2"/>
          <w:sz w:val="24"/>
          <w:szCs w:val="24"/>
          <w:lang w:eastAsia="es-CO"/>
        </w:rPr>
        <w:t>, sin que el demanda</w:t>
      </w:r>
      <w:r w:rsidR="00482B7F" w:rsidRPr="00CB06F3">
        <w:rPr>
          <w:rFonts w:ascii="Arial" w:eastAsia="Times New Roman" w:hAnsi="Arial" w:cs="Arial"/>
          <w:spacing w:val="2"/>
          <w:sz w:val="24"/>
          <w:szCs w:val="24"/>
          <w:lang w:eastAsia="es-CO"/>
        </w:rPr>
        <w:t>do</w:t>
      </w:r>
      <w:r w:rsidR="00B35773" w:rsidRPr="00CB06F3">
        <w:rPr>
          <w:rFonts w:ascii="Arial" w:eastAsia="Times New Roman" w:hAnsi="Arial" w:cs="Arial"/>
          <w:spacing w:val="2"/>
          <w:sz w:val="24"/>
          <w:szCs w:val="24"/>
          <w:lang w:eastAsia="es-CO"/>
        </w:rPr>
        <w:t xml:space="preserve"> estuviera pendiente de la forma en la que lo hacía, o los valores que cobraba por el uso del parqueo de motos y carros, </w:t>
      </w:r>
      <w:r w:rsidR="00482B7F" w:rsidRPr="00CB06F3">
        <w:rPr>
          <w:rFonts w:ascii="Arial" w:eastAsia="Times New Roman" w:hAnsi="Arial" w:cs="Arial"/>
          <w:spacing w:val="2"/>
          <w:sz w:val="24"/>
          <w:szCs w:val="24"/>
          <w:lang w:eastAsia="es-CO"/>
        </w:rPr>
        <w:t xml:space="preserve">al punto que era el propio señor Hernando Valencia Grisales quien definía quien lo podía reemplazar en sus ausencias; aspectos éstos que denotan que </w:t>
      </w:r>
      <w:r w:rsidR="0025383A" w:rsidRPr="00CB06F3">
        <w:rPr>
          <w:rFonts w:ascii="Arial" w:eastAsia="Times New Roman" w:hAnsi="Arial" w:cs="Arial"/>
          <w:spacing w:val="2"/>
          <w:sz w:val="24"/>
          <w:szCs w:val="24"/>
          <w:lang w:eastAsia="es-CO"/>
        </w:rPr>
        <w:t>entre ellos no existió una relación regida por un contrato de trabajo, al estar ausente el elemento de la continuada dependencia y subordinación</w:t>
      </w:r>
      <w:r w:rsidR="00D25782" w:rsidRPr="00CB06F3">
        <w:rPr>
          <w:rFonts w:ascii="Arial" w:eastAsia="Times New Roman" w:hAnsi="Arial" w:cs="Arial"/>
          <w:spacing w:val="2"/>
          <w:sz w:val="24"/>
          <w:szCs w:val="24"/>
          <w:lang w:eastAsia="es-CO"/>
        </w:rPr>
        <w:t xml:space="preserve">; como acertadamente lo determinó </w:t>
      </w:r>
      <w:r w:rsidR="00D25782" w:rsidRPr="00CB06F3">
        <w:rPr>
          <w:rFonts w:ascii="Arial" w:eastAsia="Times New Roman" w:hAnsi="Arial" w:cs="Arial"/>
          <w:spacing w:val="2"/>
          <w:sz w:val="24"/>
          <w:szCs w:val="24"/>
          <w:lang w:eastAsia="es-CO"/>
        </w:rPr>
        <w:lastRenderedPageBreak/>
        <w:t xml:space="preserve">la funcionaria de primera instancia y por ende se confirmará en su integridad la sentencia proferida el </w:t>
      </w:r>
      <w:r w:rsidR="00D928C9" w:rsidRPr="00CB06F3">
        <w:rPr>
          <w:rFonts w:ascii="Arial" w:eastAsia="Times New Roman" w:hAnsi="Arial" w:cs="Arial"/>
          <w:spacing w:val="2"/>
          <w:sz w:val="24"/>
          <w:szCs w:val="24"/>
          <w:lang w:eastAsia="es-CO"/>
        </w:rPr>
        <w:t>28 de octubre de 2022.</w:t>
      </w:r>
    </w:p>
    <w:p w14:paraId="21DF29F2" w14:textId="77777777" w:rsidR="00D25782" w:rsidRPr="00CB06F3" w:rsidRDefault="00D25782" w:rsidP="00A221A5">
      <w:pPr>
        <w:spacing w:after="0"/>
        <w:jc w:val="both"/>
        <w:textAlignment w:val="baseline"/>
        <w:rPr>
          <w:rFonts w:ascii="Arial" w:eastAsia="Times New Roman" w:hAnsi="Arial" w:cs="Arial"/>
          <w:spacing w:val="2"/>
          <w:sz w:val="24"/>
          <w:szCs w:val="24"/>
          <w:lang w:eastAsia="es-CO"/>
        </w:rPr>
      </w:pPr>
    </w:p>
    <w:p w14:paraId="321FAD96" w14:textId="1E8BCD47" w:rsidR="00D25782" w:rsidRPr="00CB06F3" w:rsidRDefault="00D25782"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xml:space="preserve">De esta manera queda resuelto el grado jurisdiccional </w:t>
      </w:r>
      <w:r w:rsidR="00D928C9" w:rsidRPr="00CB06F3">
        <w:rPr>
          <w:rFonts w:ascii="Arial" w:eastAsia="Times New Roman" w:hAnsi="Arial" w:cs="Arial"/>
          <w:spacing w:val="2"/>
          <w:sz w:val="24"/>
          <w:szCs w:val="24"/>
          <w:lang w:eastAsia="es-CO"/>
        </w:rPr>
        <w:t>dispuesto a favor de la parte demandante.</w:t>
      </w:r>
    </w:p>
    <w:p w14:paraId="139ABF10" w14:textId="77777777" w:rsidR="00D928C9" w:rsidRPr="00CB06F3" w:rsidRDefault="00D928C9" w:rsidP="00A221A5">
      <w:pPr>
        <w:spacing w:after="0"/>
        <w:jc w:val="both"/>
        <w:textAlignment w:val="baseline"/>
        <w:rPr>
          <w:rFonts w:ascii="Arial" w:eastAsia="Times New Roman" w:hAnsi="Arial" w:cs="Arial"/>
          <w:spacing w:val="2"/>
          <w:sz w:val="24"/>
          <w:szCs w:val="24"/>
          <w:lang w:eastAsia="es-CO"/>
        </w:rPr>
      </w:pPr>
    </w:p>
    <w:p w14:paraId="523FEF61" w14:textId="05812A11" w:rsidR="00D928C9" w:rsidRPr="00CB06F3" w:rsidRDefault="00D928C9"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Sin costas en esta sede.</w:t>
      </w:r>
    </w:p>
    <w:p w14:paraId="605AB3FB" w14:textId="77777777" w:rsidR="00FD2435" w:rsidRPr="00CB06F3" w:rsidRDefault="00FD2435"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w:t>
      </w:r>
    </w:p>
    <w:p w14:paraId="12B788AA" w14:textId="77777777" w:rsidR="00FD2435" w:rsidRPr="00CB06F3" w:rsidRDefault="00FD2435"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En mérito de lo expuesto, la </w:t>
      </w:r>
      <w:r w:rsidRPr="00CB06F3">
        <w:rPr>
          <w:rFonts w:ascii="Arial" w:eastAsia="Times New Roman" w:hAnsi="Arial" w:cs="Arial"/>
          <w:b/>
          <w:bCs/>
          <w:spacing w:val="2"/>
          <w:sz w:val="24"/>
          <w:szCs w:val="24"/>
          <w:lang w:eastAsia="es-CO"/>
        </w:rPr>
        <w:t>Sala de Decisión Laboral del Tribunal Superior de Pereira</w:t>
      </w:r>
      <w:r w:rsidRPr="00CB06F3">
        <w:rPr>
          <w:rFonts w:ascii="Arial" w:eastAsia="Times New Roman" w:hAnsi="Arial" w:cs="Arial"/>
          <w:spacing w:val="2"/>
          <w:sz w:val="24"/>
          <w:szCs w:val="24"/>
          <w:lang w:eastAsia="es-CO"/>
        </w:rPr>
        <w:t>, administrando justicia en nombre de la República y por autoridad de la ley,    </w:t>
      </w:r>
    </w:p>
    <w:p w14:paraId="2602AB7D" w14:textId="77777777" w:rsidR="00FD2435" w:rsidRPr="00CB06F3" w:rsidRDefault="00FD2435"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w:t>
      </w:r>
    </w:p>
    <w:p w14:paraId="4F79AA0F" w14:textId="77777777" w:rsidR="00FD2435" w:rsidRPr="00CB06F3" w:rsidRDefault="00FD2435" w:rsidP="00A221A5">
      <w:pPr>
        <w:spacing w:after="0"/>
        <w:jc w:val="center"/>
        <w:textAlignment w:val="baseline"/>
        <w:rPr>
          <w:rFonts w:ascii="Arial" w:eastAsia="Times New Roman" w:hAnsi="Arial" w:cs="Arial"/>
          <w:spacing w:val="2"/>
          <w:sz w:val="24"/>
          <w:szCs w:val="24"/>
          <w:lang w:eastAsia="es-CO"/>
        </w:rPr>
      </w:pPr>
      <w:r w:rsidRPr="00CB06F3">
        <w:rPr>
          <w:rFonts w:ascii="Arial" w:eastAsia="Times New Roman" w:hAnsi="Arial" w:cs="Arial"/>
          <w:b/>
          <w:bCs/>
          <w:spacing w:val="2"/>
          <w:sz w:val="24"/>
          <w:szCs w:val="24"/>
          <w:lang w:eastAsia="es-CO"/>
        </w:rPr>
        <w:t>RESUELVE</w:t>
      </w:r>
      <w:r w:rsidRPr="00CB06F3">
        <w:rPr>
          <w:rFonts w:ascii="Arial" w:eastAsia="Times New Roman" w:hAnsi="Arial" w:cs="Arial"/>
          <w:spacing w:val="2"/>
          <w:sz w:val="24"/>
          <w:szCs w:val="24"/>
          <w:lang w:eastAsia="es-CO"/>
        </w:rPr>
        <w:t>    </w:t>
      </w:r>
    </w:p>
    <w:p w14:paraId="097DDE84" w14:textId="77777777" w:rsidR="00FD2435" w:rsidRPr="00CB06F3" w:rsidRDefault="00FD2435" w:rsidP="00A221A5">
      <w:pPr>
        <w:spacing w:after="0"/>
        <w:jc w:val="center"/>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    </w:t>
      </w:r>
    </w:p>
    <w:p w14:paraId="1E9348FB" w14:textId="19DE28D5" w:rsidR="00FD2435" w:rsidRPr="00CB06F3" w:rsidRDefault="00FD2435"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b/>
          <w:bCs/>
          <w:spacing w:val="2"/>
          <w:sz w:val="24"/>
          <w:szCs w:val="24"/>
          <w:lang w:eastAsia="es-CO"/>
        </w:rPr>
        <w:t xml:space="preserve">CONFIRMAR </w:t>
      </w:r>
      <w:r w:rsidRPr="00CB06F3">
        <w:rPr>
          <w:rFonts w:ascii="Arial" w:eastAsia="Times New Roman" w:hAnsi="Arial" w:cs="Arial"/>
          <w:spacing w:val="2"/>
          <w:sz w:val="24"/>
          <w:szCs w:val="24"/>
          <w:lang w:eastAsia="es-CO"/>
        </w:rPr>
        <w:t xml:space="preserve">la sentencia </w:t>
      </w:r>
      <w:r w:rsidR="00D928C9" w:rsidRPr="00CB06F3">
        <w:rPr>
          <w:rFonts w:ascii="Arial" w:eastAsia="Times New Roman" w:hAnsi="Arial" w:cs="Arial"/>
          <w:spacing w:val="2"/>
          <w:sz w:val="24"/>
          <w:szCs w:val="24"/>
          <w:lang w:eastAsia="es-CO"/>
        </w:rPr>
        <w:t>que por consulta se ha conocido.</w:t>
      </w:r>
    </w:p>
    <w:p w14:paraId="43DAFC18" w14:textId="77777777" w:rsidR="00D928C9" w:rsidRPr="00CB06F3" w:rsidRDefault="00D928C9" w:rsidP="00A221A5">
      <w:pPr>
        <w:spacing w:after="0"/>
        <w:jc w:val="both"/>
        <w:textAlignment w:val="baseline"/>
        <w:rPr>
          <w:rFonts w:ascii="Arial" w:eastAsia="Times New Roman" w:hAnsi="Arial" w:cs="Arial"/>
          <w:spacing w:val="2"/>
          <w:sz w:val="24"/>
          <w:szCs w:val="24"/>
          <w:lang w:eastAsia="es-CO"/>
        </w:rPr>
      </w:pPr>
    </w:p>
    <w:p w14:paraId="581A8496" w14:textId="75E910DA" w:rsidR="00D928C9" w:rsidRPr="00CB06F3" w:rsidRDefault="00D928C9" w:rsidP="00A221A5">
      <w:pPr>
        <w:spacing w:after="0"/>
        <w:jc w:val="both"/>
        <w:textAlignment w:val="baseline"/>
        <w:rPr>
          <w:rFonts w:ascii="Arial" w:eastAsia="Times New Roman" w:hAnsi="Arial" w:cs="Arial"/>
          <w:spacing w:val="2"/>
          <w:sz w:val="24"/>
          <w:szCs w:val="24"/>
          <w:lang w:eastAsia="es-CO"/>
        </w:rPr>
      </w:pPr>
      <w:r w:rsidRPr="00CB06F3">
        <w:rPr>
          <w:rFonts w:ascii="Arial" w:eastAsia="Times New Roman" w:hAnsi="Arial" w:cs="Arial"/>
          <w:spacing w:val="2"/>
          <w:sz w:val="24"/>
          <w:szCs w:val="24"/>
          <w:lang w:eastAsia="es-CO"/>
        </w:rPr>
        <w:t>Sin costas en esta sede.</w:t>
      </w:r>
    </w:p>
    <w:p w14:paraId="53F1ABAF" w14:textId="77777777" w:rsidR="00D928C9" w:rsidRPr="00CB06F3" w:rsidRDefault="00D928C9" w:rsidP="00A221A5">
      <w:pPr>
        <w:spacing w:after="0"/>
        <w:jc w:val="both"/>
        <w:textAlignment w:val="baseline"/>
        <w:rPr>
          <w:rFonts w:ascii="Arial" w:eastAsia="Times New Roman" w:hAnsi="Arial" w:cs="Arial"/>
          <w:spacing w:val="2"/>
          <w:sz w:val="24"/>
          <w:szCs w:val="24"/>
          <w:lang w:eastAsia="es-CO"/>
        </w:rPr>
      </w:pPr>
    </w:p>
    <w:p w14:paraId="5BF7EBD5" w14:textId="77777777" w:rsidR="00B326F8" w:rsidRPr="00CB06F3" w:rsidRDefault="00B326F8" w:rsidP="00A221A5">
      <w:pPr>
        <w:widowControl w:val="0"/>
        <w:autoSpaceDE w:val="0"/>
        <w:autoSpaceDN w:val="0"/>
        <w:adjustRightInd w:val="0"/>
        <w:spacing w:after="0"/>
        <w:jc w:val="both"/>
        <w:rPr>
          <w:rFonts w:ascii="Arial" w:eastAsia="Arial" w:hAnsi="Arial" w:cs="Arial"/>
          <w:spacing w:val="2"/>
          <w:sz w:val="24"/>
          <w:szCs w:val="24"/>
        </w:rPr>
      </w:pPr>
      <w:bookmarkStart w:id="3" w:name="_Hlk129096409"/>
      <w:r w:rsidRPr="00CB06F3">
        <w:rPr>
          <w:rFonts w:ascii="Arial" w:hAnsi="Arial" w:cs="Arial"/>
          <w:spacing w:val="2"/>
          <w:sz w:val="24"/>
          <w:szCs w:val="24"/>
          <w:lang w:eastAsia="es-CO"/>
        </w:rPr>
        <w:t>No</w:t>
      </w:r>
      <w:r w:rsidRPr="00CB06F3">
        <w:rPr>
          <w:rFonts w:ascii="Arial" w:eastAsia="Arial" w:hAnsi="Arial" w:cs="Arial"/>
          <w:spacing w:val="2"/>
          <w:sz w:val="24"/>
          <w:szCs w:val="24"/>
        </w:rPr>
        <w:t>tifíquese por estado y a los correos electrónicos de los apoderados de las partes.</w:t>
      </w:r>
    </w:p>
    <w:bookmarkEnd w:id="3"/>
    <w:p w14:paraId="31FF928D" w14:textId="77777777" w:rsidR="00B326F8" w:rsidRPr="00CB06F3" w:rsidRDefault="00B326F8" w:rsidP="00A221A5">
      <w:pPr>
        <w:spacing w:after="0"/>
        <w:jc w:val="both"/>
        <w:textAlignment w:val="baseline"/>
        <w:rPr>
          <w:rFonts w:ascii="Arial" w:eastAsia="Times New Roman" w:hAnsi="Arial" w:cs="Arial"/>
          <w:spacing w:val="2"/>
          <w:sz w:val="24"/>
          <w:szCs w:val="24"/>
          <w:lang w:eastAsia="es-CO"/>
        </w:rPr>
      </w:pPr>
    </w:p>
    <w:p w14:paraId="15A51AD7" w14:textId="77777777" w:rsidR="00A221A5" w:rsidRPr="00CB06F3" w:rsidRDefault="00A221A5" w:rsidP="00A221A5">
      <w:pPr>
        <w:spacing w:after="0"/>
        <w:jc w:val="both"/>
        <w:textAlignment w:val="baseline"/>
        <w:rPr>
          <w:rFonts w:ascii="Arial" w:eastAsia="Times New Roman" w:hAnsi="Arial" w:cs="Arial"/>
          <w:spacing w:val="2"/>
          <w:sz w:val="24"/>
          <w:szCs w:val="24"/>
          <w:lang w:val="es-ES" w:eastAsia="es-CO"/>
        </w:rPr>
      </w:pPr>
      <w:r w:rsidRPr="00CB06F3">
        <w:rPr>
          <w:rFonts w:ascii="Arial" w:eastAsia="Times New Roman" w:hAnsi="Arial" w:cs="Arial"/>
          <w:spacing w:val="2"/>
          <w:sz w:val="24"/>
          <w:szCs w:val="24"/>
          <w:lang w:val="es-ES" w:eastAsia="es-CO"/>
        </w:rPr>
        <w:t>Quienes Integran la Sala,</w:t>
      </w:r>
    </w:p>
    <w:p w14:paraId="7A0364C5" w14:textId="77777777" w:rsidR="00A221A5" w:rsidRPr="00A221A5" w:rsidRDefault="00A221A5" w:rsidP="00A221A5">
      <w:pPr>
        <w:widowControl w:val="0"/>
        <w:autoSpaceDE w:val="0"/>
        <w:autoSpaceDN w:val="0"/>
        <w:adjustRightInd w:val="0"/>
        <w:spacing w:after="0"/>
        <w:rPr>
          <w:rFonts w:ascii="Arial" w:hAnsi="Arial" w:cs="Arial"/>
          <w:b/>
          <w:sz w:val="24"/>
          <w:szCs w:val="24"/>
        </w:rPr>
      </w:pPr>
    </w:p>
    <w:p w14:paraId="6F3DE262" w14:textId="77777777" w:rsidR="00A221A5" w:rsidRPr="00A221A5" w:rsidRDefault="00A221A5" w:rsidP="00A221A5">
      <w:pPr>
        <w:widowControl w:val="0"/>
        <w:autoSpaceDE w:val="0"/>
        <w:autoSpaceDN w:val="0"/>
        <w:adjustRightInd w:val="0"/>
        <w:spacing w:after="0"/>
        <w:rPr>
          <w:rFonts w:ascii="Arial" w:hAnsi="Arial" w:cs="Arial"/>
          <w:b/>
          <w:sz w:val="24"/>
          <w:szCs w:val="24"/>
        </w:rPr>
      </w:pPr>
    </w:p>
    <w:p w14:paraId="3422BD84" w14:textId="77777777" w:rsidR="00A221A5" w:rsidRPr="00A221A5" w:rsidRDefault="00A221A5" w:rsidP="00A221A5">
      <w:pPr>
        <w:widowControl w:val="0"/>
        <w:autoSpaceDE w:val="0"/>
        <w:autoSpaceDN w:val="0"/>
        <w:adjustRightInd w:val="0"/>
        <w:spacing w:after="0"/>
        <w:rPr>
          <w:rFonts w:ascii="Arial" w:hAnsi="Arial" w:cs="Arial"/>
          <w:b/>
          <w:sz w:val="24"/>
          <w:szCs w:val="24"/>
        </w:rPr>
      </w:pPr>
    </w:p>
    <w:p w14:paraId="33CD4ACB" w14:textId="77777777" w:rsidR="00A221A5" w:rsidRPr="00A221A5" w:rsidRDefault="00A221A5" w:rsidP="00A221A5">
      <w:pPr>
        <w:widowControl w:val="0"/>
        <w:autoSpaceDE w:val="0"/>
        <w:autoSpaceDN w:val="0"/>
        <w:adjustRightInd w:val="0"/>
        <w:spacing w:after="0"/>
        <w:jc w:val="center"/>
        <w:rPr>
          <w:rFonts w:ascii="Arial" w:hAnsi="Arial" w:cs="Arial"/>
          <w:b/>
          <w:bCs/>
          <w:sz w:val="24"/>
          <w:szCs w:val="24"/>
        </w:rPr>
      </w:pPr>
      <w:r w:rsidRPr="00A221A5">
        <w:rPr>
          <w:rFonts w:ascii="Arial" w:hAnsi="Arial" w:cs="Arial"/>
          <w:b/>
          <w:bCs/>
          <w:sz w:val="24"/>
          <w:szCs w:val="24"/>
        </w:rPr>
        <w:t>JULIO CÉSAR SALAZAR MUÑOZ</w:t>
      </w:r>
    </w:p>
    <w:p w14:paraId="65BB1F6A" w14:textId="77777777" w:rsidR="00A221A5" w:rsidRPr="00A221A5" w:rsidRDefault="00A221A5" w:rsidP="00A221A5">
      <w:pPr>
        <w:widowControl w:val="0"/>
        <w:autoSpaceDE w:val="0"/>
        <w:autoSpaceDN w:val="0"/>
        <w:adjustRightInd w:val="0"/>
        <w:spacing w:after="0"/>
        <w:jc w:val="center"/>
        <w:rPr>
          <w:rFonts w:ascii="Arial" w:hAnsi="Arial" w:cs="Arial"/>
          <w:sz w:val="24"/>
          <w:szCs w:val="24"/>
        </w:rPr>
      </w:pPr>
      <w:r w:rsidRPr="00A221A5">
        <w:rPr>
          <w:rFonts w:ascii="Arial" w:hAnsi="Arial" w:cs="Arial"/>
          <w:sz w:val="24"/>
          <w:szCs w:val="24"/>
        </w:rPr>
        <w:t>Magistrado Ponente</w:t>
      </w:r>
    </w:p>
    <w:p w14:paraId="56B12542" w14:textId="77777777" w:rsidR="00A221A5" w:rsidRPr="00A221A5" w:rsidRDefault="00A221A5" w:rsidP="00A221A5">
      <w:pPr>
        <w:widowControl w:val="0"/>
        <w:autoSpaceDE w:val="0"/>
        <w:autoSpaceDN w:val="0"/>
        <w:adjustRightInd w:val="0"/>
        <w:spacing w:after="0"/>
        <w:rPr>
          <w:rFonts w:ascii="Arial" w:hAnsi="Arial" w:cs="Arial"/>
          <w:sz w:val="24"/>
          <w:szCs w:val="24"/>
        </w:rPr>
      </w:pPr>
    </w:p>
    <w:p w14:paraId="64EF4990" w14:textId="77777777" w:rsidR="00A221A5" w:rsidRPr="00A221A5" w:rsidRDefault="00A221A5" w:rsidP="00A221A5">
      <w:pPr>
        <w:widowControl w:val="0"/>
        <w:autoSpaceDE w:val="0"/>
        <w:autoSpaceDN w:val="0"/>
        <w:adjustRightInd w:val="0"/>
        <w:spacing w:after="0"/>
        <w:rPr>
          <w:rFonts w:ascii="Arial" w:hAnsi="Arial" w:cs="Arial"/>
          <w:sz w:val="24"/>
          <w:szCs w:val="24"/>
        </w:rPr>
      </w:pPr>
    </w:p>
    <w:p w14:paraId="4AE60B6E" w14:textId="77777777" w:rsidR="00A221A5" w:rsidRPr="00A221A5" w:rsidRDefault="00A221A5" w:rsidP="00A221A5">
      <w:pPr>
        <w:widowControl w:val="0"/>
        <w:autoSpaceDE w:val="0"/>
        <w:autoSpaceDN w:val="0"/>
        <w:adjustRightInd w:val="0"/>
        <w:spacing w:after="0"/>
        <w:rPr>
          <w:rFonts w:ascii="Arial" w:hAnsi="Arial" w:cs="Arial"/>
          <w:sz w:val="24"/>
          <w:szCs w:val="24"/>
        </w:rPr>
      </w:pPr>
    </w:p>
    <w:p w14:paraId="765146EF" w14:textId="54E73BB3" w:rsidR="00A221A5" w:rsidRPr="00A221A5" w:rsidRDefault="00A221A5" w:rsidP="00A221A5">
      <w:pPr>
        <w:widowControl w:val="0"/>
        <w:autoSpaceDE w:val="0"/>
        <w:autoSpaceDN w:val="0"/>
        <w:adjustRightInd w:val="0"/>
        <w:spacing w:after="0"/>
        <w:rPr>
          <w:rFonts w:ascii="Arial" w:hAnsi="Arial" w:cs="Arial"/>
          <w:sz w:val="24"/>
          <w:szCs w:val="24"/>
        </w:rPr>
      </w:pPr>
      <w:r w:rsidRPr="00A221A5">
        <w:rPr>
          <w:rFonts w:ascii="Arial" w:hAnsi="Arial" w:cs="Arial"/>
          <w:b/>
          <w:bCs/>
          <w:sz w:val="24"/>
          <w:szCs w:val="24"/>
        </w:rPr>
        <w:t>ANA LUCÍA CAICEDO CALDERON</w:t>
      </w:r>
      <w:r w:rsidRPr="00A221A5">
        <w:rPr>
          <w:rFonts w:ascii="Arial" w:hAnsi="Arial" w:cs="Arial"/>
          <w:b/>
          <w:bCs/>
          <w:sz w:val="24"/>
          <w:szCs w:val="24"/>
        </w:rPr>
        <w:tab/>
      </w:r>
      <w:r w:rsidRPr="00A221A5">
        <w:rPr>
          <w:rFonts w:ascii="Arial" w:hAnsi="Arial" w:cs="Arial"/>
          <w:b/>
          <w:bCs/>
          <w:sz w:val="24"/>
          <w:szCs w:val="24"/>
        </w:rPr>
        <w:tab/>
        <w:t xml:space="preserve"> GERMÁN DARÍO GÓEZ VINASCO</w:t>
      </w:r>
    </w:p>
    <w:p w14:paraId="53DF1502" w14:textId="5112AF98" w:rsidR="00107DA3" w:rsidRPr="00A221A5" w:rsidRDefault="00A221A5" w:rsidP="00A221A5">
      <w:pPr>
        <w:spacing w:after="0"/>
        <w:jc w:val="both"/>
        <w:textAlignment w:val="baseline"/>
        <w:rPr>
          <w:rFonts w:ascii="Arial" w:eastAsia="Times New Roman" w:hAnsi="Arial" w:cs="Arial"/>
          <w:bCs/>
          <w:sz w:val="24"/>
          <w:szCs w:val="24"/>
          <w:lang w:val="es-ES_tradnl"/>
        </w:rPr>
      </w:pPr>
      <w:r w:rsidRPr="00A221A5">
        <w:rPr>
          <w:rFonts w:ascii="Arial" w:hAnsi="Arial" w:cs="Arial"/>
          <w:bCs/>
          <w:sz w:val="24"/>
          <w:szCs w:val="24"/>
        </w:rPr>
        <w:t>Magistrada</w:t>
      </w:r>
      <w:r w:rsidRPr="00A221A5">
        <w:rPr>
          <w:rFonts w:ascii="Arial" w:hAnsi="Arial" w:cs="Arial"/>
          <w:bCs/>
          <w:sz w:val="24"/>
          <w:szCs w:val="24"/>
        </w:rPr>
        <w:tab/>
      </w:r>
      <w:r w:rsidRPr="00A221A5">
        <w:rPr>
          <w:rFonts w:ascii="Arial" w:hAnsi="Arial" w:cs="Arial"/>
          <w:bCs/>
          <w:sz w:val="24"/>
          <w:szCs w:val="24"/>
        </w:rPr>
        <w:tab/>
      </w:r>
      <w:r w:rsidRPr="00A221A5">
        <w:rPr>
          <w:rFonts w:ascii="Arial" w:hAnsi="Arial" w:cs="Arial"/>
          <w:bCs/>
          <w:sz w:val="24"/>
          <w:szCs w:val="24"/>
        </w:rPr>
        <w:tab/>
      </w:r>
      <w:r w:rsidRPr="00A221A5">
        <w:rPr>
          <w:rFonts w:ascii="Arial" w:hAnsi="Arial" w:cs="Arial"/>
          <w:bCs/>
          <w:sz w:val="24"/>
          <w:szCs w:val="24"/>
        </w:rPr>
        <w:tab/>
      </w:r>
      <w:r w:rsidRPr="00A221A5">
        <w:rPr>
          <w:rFonts w:ascii="Arial" w:hAnsi="Arial" w:cs="Arial"/>
          <w:bCs/>
          <w:sz w:val="24"/>
          <w:szCs w:val="24"/>
        </w:rPr>
        <w:tab/>
      </w:r>
      <w:r w:rsidRPr="00A221A5">
        <w:rPr>
          <w:rFonts w:ascii="Arial" w:hAnsi="Arial" w:cs="Arial"/>
          <w:bCs/>
          <w:sz w:val="24"/>
          <w:szCs w:val="24"/>
        </w:rPr>
        <w:tab/>
      </w:r>
      <w:r w:rsidRPr="00A221A5">
        <w:rPr>
          <w:rFonts w:ascii="Arial" w:hAnsi="Arial" w:cs="Arial"/>
          <w:b/>
          <w:bCs/>
          <w:sz w:val="24"/>
          <w:szCs w:val="24"/>
        </w:rPr>
        <w:t xml:space="preserve"> </w:t>
      </w:r>
      <w:r w:rsidRPr="00A221A5">
        <w:rPr>
          <w:rFonts w:ascii="Arial" w:eastAsia="Times New Roman" w:hAnsi="Arial" w:cs="Arial"/>
          <w:bCs/>
          <w:sz w:val="24"/>
          <w:szCs w:val="24"/>
          <w:lang w:val="es-ES_tradnl"/>
        </w:rPr>
        <w:t>Magistrado</w:t>
      </w:r>
    </w:p>
    <w:sectPr w:rsidR="00107DA3" w:rsidRPr="00A221A5" w:rsidSect="00CB06F3">
      <w:headerReference w:type="default" r:id="rId10"/>
      <w:footerReference w:type="default" r:id="rId11"/>
      <w:pgSz w:w="12240" w:h="15840" w:code="1"/>
      <w:pgMar w:top="1985" w:right="1361" w:bottom="1418" w:left="192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3E18F14" w16cex:dateUtc="2023-03-06T22:02:00Z"/>
  <w16cex:commentExtensible w16cex:durableId="371319B5" w16cex:dateUtc="2023-03-13T18:31:00Z"/>
  <w16cex:commentExtensible w16cex:durableId="27B9AD51" w16cex:dateUtc="2023-03-13T19:10:00Z"/>
  <w16cex:commentExtensible w16cex:durableId="27BAFD46" w16cex:dateUtc="2023-03-14T19: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6401F" w14:textId="77777777" w:rsidR="00577C08" w:rsidRDefault="00577C08" w:rsidP="00B326F8">
      <w:pPr>
        <w:spacing w:after="0" w:line="240" w:lineRule="auto"/>
      </w:pPr>
      <w:r>
        <w:separator/>
      </w:r>
    </w:p>
  </w:endnote>
  <w:endnote w:type="continuationSeparator" w:id="0">
    <w:p w14:paraId="1D6C289B" w14:textId="77777777" w:rsidR="00577C08" w:rsidRDefault="00577C08" w:rsidP="00B3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893942"/>
      <w:docPartObj>
        <w:docPartGallery w:val="Page Numbers (Bottom of Page)"/>
        <w:docPartUnique/>
      </w:docPartObj>
    </w:sdtPr>
    <w:sdtEndPr>
      <w:rPr>
        <w:rFonts w:ascii="Arial" w:hAnsi="Arial" w:cs="Arial"/>
        <w:sz w:val="18"/>
        <w:szCs w:val="14"/>
      </w:rPr>
    </w:sdtEndPr>
    <w:sdtContent>
      <w:p w14:paraId="6D2C79EB" w14:textId="75F18DAA" w:rsidR="00B326F8" w:rsidRPr="008A2412" w:rsidRDefault="00B326F8">
        <w:pPr>
          <w:pStyle w:val="Piedepgina"/>
          <w:jc w:val="right"/>
          <w:rPr>
            <w:rFonts w:ascii="Arial" w:hAnsi="Arial" w:cs="Arial"/>
            <w:sz w:val="18"/>
            <w:szCs w:val="14"/>
          </w:rPr>
        </w:pPr>
        <w:r w:rsidRPr="008A2412">
          <w:rPr>
            <w:rFonts w:ascii="Arial" w:hAnsi="Arial" w:cs="Arial"/>
            <w:sz w:val="18"/>
            <w:szCs w:val="14"/>
          </w:rPr>
          <w:fldChar w:fldCharType="begin"/>
        </w:r>
        <w:r w:rsidRPr="008A2412">
          <w:rPr>
            <w:rFonts w:ascii="Arial" w:hAnsi="Arial" w:cs="Arial"/>
            <w:sz w:val="18"/>
            <w:szCs w:val="14"/>
          </w:rPr>
          <w:instrText>PAGE   \* MERGEFORMAT</w:instrText>
        </w:r>
        <w:r w:rsidRPr="008A2412">
          <w:rPr>
            <w:rFonts w:ascii="Arial" w:hAnsi="Arial" w:cs="Arial"/>
            <w:sz w:val="18"/>
            <w:szCs w:val="14"/>
          </w:rPr>
          <w:fldChar w:fldCharType="separate"/>
        </w:r>
        <w:r w:rsidRPr="008A2412">
          <w:rPr>
            <w:rFonts w:ascii="Arial" w:hAnsi="Arial" w:cs="Arial"/>
            <w:sz w:val="18"/>
            <w:szCs w:val="14"/>
          </w:rPr>
          <w:t>2</w:t>
        </w:r>
        <w:r w:rsidRPr="008A2412">
          <w:rPr>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B5AC0" w14:textId="77777777" w:rsidR="00577C08" w:rsidRDefault="00577C08" w:rsidP="00B326F8">
      <w:pPr>
        <w:spacing w:after="0" w:line="240" w:lineRule="auto"/>
      </w:pPr>
      <w:r>
        <w:separator/>
      </w:r>
    </w:p>
  </w:footnote>
  <w:footnote w:type="continuationSeparator" w:id="0">
    <w:p w14:paraId="181A8FA4" w14:textId="77777777" w:rsidR="00577C08" w:rsidRDefault="00577C08" w:rsidP="00B3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4B2D" w14:textId="77777777" w:rsidR="008A2412" w:rsidRPr="008A2412" w:rsidRDefault="00B326F8" w:rsidP="008A2412">
    <w:pPr>
      <w:pStyle w:val="Encabezado"/>
      <w:jc w:val="center"/>
      <w:rPr>
        <w:rFonts w:ascii="Arial" w:hAnsi="Arial" w:cs="Arial"/>
        <w:sz w:val="18"/>
        <w:szCs w:val="14"/>
      </w:rPr>
    </w:pPr>
    <w:r w:rsidRPr="008A2412">
      <w:rPr>
        <w:rFonts w:ascii="Arial" w:hAnsi="Arial" w:cs="Arial"/>
        <w:sz w:val="18"/>
        <w:szCs w:val="14"/>
      </w:rPr>
      <w:t>Hernando Valencia Grisales Vs Jorge Ocampo López</w:t>
    </w:r>
  </w:p>
  <w:p w14:paraId="57E7A277" w14:textId="6546779A" w:rsidR="00B326F8" w:rsidRPr="008A2412" w:rsidRDefault="00B326F8" w:rsidP="008A2412">
    <w:pPr>
      <w:pStyle w:val="Encabezado"/>
      <w:jc w:val="center"/>
      <w:rPr>
        <w:rFonts w:ascii="Arial" w:hAnsi="Arial" w:cs="Arial"/>
        <w:sz w:val="18"/>
        <w:szCs w:val="14"/>
      </w:rPr>
    </w:pPr>
    <w:r w:rsidRPr="008A2412">
      <w:rPr>
        <w:rFonts w:ascii="Arial" w:hAnsi="Arial" w:cs="Arial"/>
        <w:sz w:val="18"/>
        <w:szCs w:val="14"/>
      </w:rPr>
      <w:t>Rad. 66001310500320190032501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35"/>
    <w:rsid w:val="00073EFC"/>
    <w:rsid w:val="000871B8"/>
    <w:rsid w:val="0009190F"/>
    <w:rsid w:val="0017019D"/>
    <w:rsid w:val="00172CB0"/>
    <w:rsid w:val="00176228"/>
    <w:rsid w:val="00177C88"/>
    <w:rsid w:val="001A53BF"/>
    <w:rsid w:val="001C7A7B"/>
    <w:rsid w:val="001D1E24"/>
    <w:rsid w:val="001F4440"/>
    <w:rsid w:val="002258A6"/>
    <w:rsid w:val="0025383A"/>
    <w:rsid w:val="002C0B89"/>
    <w:rsid w:val="002C7321"/>
    <w:rsid w:val="002E718A"/>
    <w:rsid w:val="00301920"/>
    <w:rsid w:val="00411141"/>
    <w:rsid w:val="0044796B"/>
    <w:rsid w:val="00482B7F"/>
    <w:rsid w:val="004F31CB"/>
    <w:rsid w:val="004F70C6"/>
    <w:rsid w:val="00577C08"/>
    <w:rsid w:val="006635AE"/>
    <w:rsid w:val="00672330"/>
    <w:rsid w:val="006C7D81"/>
    <w:rsid w:val="006E081A"/>
    <w:rsid w:val="00732479"/>
    <w:rsid w:val="00753B87"/>
    <w:rsid w:val="00756E85"/>
    <w:rsid w:val="00764219"/>
    <w:rsid w:val="00810BA0"/>
    <w:rsid w:val="00853DB9"/>
    <w:rsid w:val="0088755F"/>
    <w:rsid w:val="008A2412"/>
    <w:rsid w:val="008E5455"/>
    <w:rsid w:val="00907CE2"/>
    <w:rsid w:val="00963C6B"/>
    <w:rsid w:val="009B3A8E"/>
    <w:rsid w:val="00A221A5"/>
    <w:rsid w:val="00A44AFA"/>
    <w:rsid w:val="00A54CB4"/>
    <w:rsid w:val="00A57069"/>
    <w:rsid w:val="00AA05CA"/>
    <w:rsid w:val="00AB059E"/>
    <w:rsid w:val="00AC0E0F"/>
    <w:rsid w:val="00AD136C"/>
    <w:rsid w:val="00AD2E96"/>
    <w:rsid w:val="00B0752C"/>
    <w:rsid w:val="00B12F1E"/>
    <w:rsid w:val="00B326F8"/>
    <w:rsid w:val="00B342E3"/>
    <w:rsid w:val="00B35773"/>
    <w:rsid w:val="00BA586A"/>
    <w:rsid w:val="00BF1834"/>
    <w:rsid w:val="00C164F2"/>
    <w:rsid w:val="00C2500F"/>
    <w:rsid w:val="00C55451"/>
    <w:rsid w:val="00C94170"/>
    <w:rsid w:val="00CB06F3"/>
    <w:rsid w:val="00CD71E7"/>
    <w:rsid w:val="00D241C0"/>
    <w:rsid w:val="00D25782"/>
    <w:rsid w:val="00D46497"/>
    <w:rsid w:val="00D74411"/>
    <w:rsid w:val="00D928C9"/>
    <w:rsid w:val="00D938E6"/>
    <w:rsid w:val="00D94717"/>
    <w:rsid w:val="00DE3CF3"/>
    <w:rsid w:val="00DF42D5"/>
    <w:rsid w:val="00E479C8"/>
    <w:rsid w:val="00EC4871"/>
    <w:rsid w:val="00F05D77"/>
    <w:rsid w:val="00F25D22"/>
    <w:rsid w:val="00F3224B"/>
    <w:rsid w:val="00F40C61"/>
    <w:rsid w:val="00FD2435"/>
    <w:rsid w:val="04C2B298"/>
    <w:rsid w:val="0E134735"/>
    <w:rsid w:val="1C469C90"/>
    <w:rsid w:val="1FED42FF"/>
    <w:rsid w:val="2679755D"/>
    <w:rsid w:val="3536FA0E"/>
    <w:rsid w:val="402E8FA3"/>
    <w:rsid w:val="4A89E2FC"/>
    <w:rsid w:val="5686C297"/>
    <w:rsid w:val="5C0D7C13"/>
    <w:rsid w:val="6542E7C8"/>
    <w:rsid w:val="6D91C1AC"/>
    <w:rsid w:val="6E217106"/>
    <w:rsid w:val="7650C5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0700"/>
  <w15:chartTrackingRefBased/>
  <w15:docId w15:val="{2066C0F8-BCE6-49E9-9120-9028C949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43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A05C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AA05CA"/>
  </w:style>
  <w:style w:type="character" w:customStyle="1" w:styleId="eop">
    <w:name w:val="eop"/>
    <w:rsid w:val="00AA05CA"/>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2E718A"/>
    <w:rPr>
      <w:b/>
      <w:bCs/>
    </w:rPr>
  </w:style>
  <w:style w:type="character" w:customStyle="1" w:styleId="AsuntodelcomentarioCar">
    <w:name w:val="Asunto del comentario Car"/>
    <w:basedOn w:val="TextocomentarioCar"/>
    <w:link w:val="Asuntodelcomentario"/>
    <w:uiPriority w:val="99"/>
    <w:semiHidden/>
    <w:rsid w:val="002E718A"/>
    <w:rPr>
      <w:rFonts w:ascii="Calibri" w:eastAsia="Calibri" w:hAnsi="Calibri" w:cs="Times New Roman"/>
      <w:b/>
      <w:bCs/>
      <w:sz w:val="20"/>
      <w:szCs w:val="20"/>
    </w:rPr>
  </w:style>
  <w:style w:type="paragraph" w:styleId="Encabezado">
    <w:name w:val="header"/>
    <w:basedOn w:val="Normal"/>
    <w:link w:val="EncabezadoCar"/>
    <w:uiPriority w:val="99"/>
    <w:unhideWhenUsed/>
    <w:rsid w:val="00B326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6F8"/>
    <w:rPr>
      <w:rFonts w:ascii="Calibri" w:eastAsia="Calibri" w:hAnsi="Calibri" w:cs="Times New Roman"/>
    </w:rPr>
  </w:style>
  <w:style w:type="paragraph" w:styleId="Piedepgina">
    <w:name w:val="footer"/>
    <w:basedOn w:val="Normal"/>
    <w:link w:val="PiedepginaCar"/>
    <w:uiPriority w:val="99"/>
    <w:unhideWhenUsed/>
    <w:rsid w:val="00B326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6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6987E-CF15-4A6F-A12C-239EFE516C2A}">
  <ds:schemaRefs>
    <ds:schemaRef ds:uri="http://schemas.microsoft.com/sharepoint/v3/contenttype/forms"/>
  </ds:schemaRefs>
</ds:datastoreItem>
</file>

<file path=customXml/itemProps2.xml><?xml version="1.0" encoding="utf-8"?>
<ds:datastoreItem xmlns:ds="http://schemas.openxmlformats.org/officeDocument/2006/customXml" ds:itemID="{C6F3A69B-5244-4F4F-966A-B01BEDA7F657}">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BB1A0CE4-20B9-4B40-9AF4-BF1FA2894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518CF-DB83-4E32-A86B-F68FAA63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2371</Words>
  <Characters>13041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61</cp:revision>
  <dcterms:created xsi:type="dcterms:W3CDTF">2023-03-02T19:16:00Z</dcterms:created>
  <dcterms:modified xsi:type="dcterms:W3CDTF">2023-05-10T14:50:00Z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