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EEAF6" w:themeColor="accent1" w:themeTint="33"/>
  <w:body>
    <w:p w:rsidR="00235A98" w:rsidRPr="005A0FCE" w:rsidRDefault="00235A98" w:rsidP="00235A98">
      <w:pPr>
        <w:pStyle w:val="Puesto"/>
        <w:spacing w:line="240" w:lineRule="auto"/>
        <w:jc w:val="both"/>
        <w:rPr>
          <w:rFonts w:ascii="Tahoma" w:hAnsi="Tahoma" w:cs="Tahoma"/>
          <w:b w:val="0"/>
          <w:sz w:val="18"/>
          <w:szCs w:val="18"/>
        </w:rPr>
      </w:pPr>
      <w:bookmarkStart w:id="0" w:name="_GoBack"/>
      <w:bookmarkEnd w:id="0"/>
      <w:r w:rsidRPr="005A0FCE">
        <w:rPr>
          <w:rFonts w:ascii="Tahoma" w:hAnsi="Tahoma" w:cs="Tahoma"/>
          <w:sz w:val="18"/>
          <w:szCs w:val="18"/>
        </w:rPr>
        <w:t>Providencia:</w:t>
      </w:r>
      <w:r w:rsidRPr="005A0FCE">
        <w:rPr>
          <w:rFonts w:ascii="Tahoma" w:hAnsi="Tahoma" w:cs="Tahoma"/>
          <w:b w:val="0"/>
          <w:sz w:val="18"/>
          <w:szCs w:val="18"/>
        </w:rPr>
        <w:tab/>
      </w:r>
      <w:r w:rsidRPr="005A0FCE">
        <w:rPr>
          <w:rFonts w:ascii="Tahoma" w:hAnsi="Tahoma" w:cs="Tahoma"/>
          <w:b w:val="0"/>
          <w:sz w:val="18"/>
          <w:szCs w:val="18"/>
        </w:rPr>
        <w:tab/>
      </w:r>
      <w:r>
        <w:rPr>
          <w:rFonts w:ascii="Tahoma" w:hAnsi="Tahoma" w:cs="Tahoma"/>
          <w:b w:val="0"/>
          <w:sz w:val="18"/>
          <w:szCs w:val="18"/>
        </w:rPr>
        <w:tab/>
      </w:r>
      <w:r>
        <w:rPr>
          <w:rFonts w:ascii="Tahoma" w:hAnsi="Tahoma" w:cs="Tahoma"/>
          <w:b w:val="0"/>
          <w:bCs/>
          <w:sz w:val="18"/>
          <w:szCs w:val="18"/>
        </w:rPr>
        <w:t xml:space="preserve">Sentencia del 15 de abril </w:t>
      </w:r>
      <w:r w:rsidRPr="005A0FCE">
        <w:rPr>
          <w:rFonts w:ascii="Tahoma" w:hAnsi="Tahoma" w:cs="Tahoma"/>
          <w:b w:val="0"/>
          <w:bCs/>
          <w:sz w:val="18"/>
          <w:szCs w:val="18"/>
        </w:rPr>
        <w:t>de 2016</w:t>
      </w:r>
    </w:p>
    <w:p w:rsidR="00235A98" w:rsidRPr="005A0FCE" w:rsidRDefault="00235A98" w:rsidP="00235A98">
      <w:pPr>
        <w:pStyle w:val="Puesto"/>
        <w:spacing w:line="240" w:lineRule="auto"/>
        <w:jc w:val="both"/>
        <w:rPr>
          <w:rFonts w:ascii="Tahoma" w:hAnsi="Tahoma" w:cs="Tahoma"/>
          <w:b w:val="0"/>
          <w:sz w:val="18"/>
          <w:szCs w:val="18"/>
        </w:rPr>
      </w:pPr>
      <w:r w:rsidRPr="005A0FCE">
        <w:rPr>
          <w:rFonts w:ascii="Tahoma" w:hAnsi="Tahoma" w:cs="Tahoma"/>
          <w:sz w:val="18"/>
          <w:szCs w:val="18"/>
        </w:rPr>
        <w:t>Radicación No.:</w:t>
      </w:r>
      <w:r w:rsidRPr="005A0FCE">
        <w:rPr>
          <w:rFonts w:ascii="Tahoma" w:hAnsi="Tahoma" w:cs="Tahoma"/>
          <w:b w:val="0"/>
          <w:sz w:val="18"/>
          <w:szCs w:val="18"/>
        </w:rPr>
        <w:tab/>
      </w:r>
      <w:r w:rsidRPr="005A0FCE">
        <w:rPr>
          <w:rFonts w:ascii="Tahoma" w:hAnsi="Tahoma" w:cs="Tahoma"/>
          <w:b w:val="0"/>
          <w:sz w:val="18"/>
          <w:szCs w:val="18"/>
        </w:rPr>
        <w:tab/>
      </w:r>
      <w:r>
        <w:rPr>
          <w:rFonts w:ascii="Tahoma" w:hAnsi="Tahoma" w:cs="Tahoma"/>
          <w:b w:val="0"/>
          <w:sz w:val="18"/>
          <w:szCs w:val="18"/>
        </w:rPr>
        <w:tab/>
      </w:r>
      <w:r w:rsidRPr="005A0FCE">
        <w:rPr>
          <w:rFonts w:ascii="Tahoma" w:hAnsi="Tahoma" w:cs="Tahoma"/>
          <w:b w:val="0"/>
          <w:sz w:val="18"/>
          <w:szCs w:val="18"/>
        </w:rPr>
        <w:t>66001-31-05-003-2014-00327-01</w:t>
      </w:r>
    </w:p>
    <w:p w:rsidR="00235A98" w:rsidRPr="005A0FCE" w:rsidRDefault="00235A98" w:rsidP="00235A98">
      <w:pPr>
        <w:pStyle w:val="Puesto"/>
        <w:spacing w:line="240" w:lineRule="auto"/>
        <w:jc w:val="both"/>
        <w:rPr>
          <w:rFonts w:ascii="Tahoma" w:hAnsi="Tahoma" w:cs="Tahoma"/>
          <w:b w:val="0"/>
          <w:sz w:val="18"/>
          <w:szCs w:val="18"/>
        </w:rPr>
      </w:pPr>
      <w:r w:rsidRPr="005A0FCE">
        <w:rPr>
          <w:rFonts w:ascii="Tahoma" w:hAnsi="Tahoma" w:cs="Tahoma"/>
          <w:sz w:val="18"/>
          <w:szCs w:val="18"/>
        </w:rPr>
        <w:t>Proceso:</w:t>
      </w:r>
      <w:r w:rsidRPr="005A0FCE">
        <w:rPr>
          <w:rFonts w:ascii="Tahoma" w:hAnsi="Tahoma" w:cs="Tahoma"/>
          <w:b w:val="0"/>
          <w:sz w:val="18"/>
          <w:szCs w:val="18"/>
        </w:rPr>
        <w:tab/>
      </w:r>
      <w:r w:rsidRPr="005A0FCE">
        <w:rPr>
          <w:rFonts w:ascii="Tahoma" w:hAnsi="Tahoma" w:cs="Tahoma"/>
          <w:b w:val="0"/>
          <w:sz w:val="18"/>
          <w:szCs w:val="18"/>
        </w:rPr>
        <w:tab/>
      </w:r>
      <w:r>
        <w:rPr>
          <w:rFonts w:ascii="Tahoma" w:hAnsi="Tahoma" w:cs="Tahoma"/>
          <w:b w:val="0"/>
          <w:sz w:val="18"/>
          <w:szCs w:val="18"/>
        </w:rPr>
        <w:tab/>
      </w:r>
      <w:r w:rsidRPr="005A0FCE">
        <w:rPr>
          <w:rFonts w:ascii="Tahoma" w:hAnsi="Tahoma" w:cs="Tahoma"/>
          <w:b w:val="0"/>
          <w:sz w:val="18"/>
          <w:szCs w:val="18"/>
        </w:rPr>
        <w:t xml:space="preserve">Ordinario laboral </w:t>
      </w:r>
    </w:p>
    <w:p w:rsidR="00235A98" w:rsidRPr="005A0FCE" w:rsidRDefault="00235A98" w:rsidP="00235A98">
      <w:pPr>
        <w:pStyle w:val="Puesto"/>
        <w:spacing w:line="240" w:lineRule="auto"/>
        <w:jc w:val="both"/>
        <w:rPr>
          <w:rFonts w:ascii="Tahoma" w:hAnsi="Tahoma" w:cs="Tahoma"/>
          <w:b w:val="0"/>
          <w:sz w:val="18"/>
          <w:szCs w:val="18"/>
        </w:rPr>
      </w:pPr>
      <w:r w:rsidRPr="005A0FCE">
        <w:rPr>
          <w:rFonts w:ascii="Tahoma" w:hAnsi="Tahoma" w:cs="Tahoma"/>
          <w:sz w:val="18"/>
          <w:szCs w:val="18"/>
        </w:rPr>
        <w:t>Demandante:</w:t>
      </w:r>
      <w:r w:rsidRPr="005A0FCE">
        <w:rPr>
          <w:rFonts w:ascii="Tahoma" w:hAnsi="Tahoma" w:cs="Tahoma"/>
          <w:b w:val="0"/>
          <w:sz w:val="18"/>
          <w:szCs w:val="18"/>
        </w:rPr>
        <w:tab/>
      </w:r>
      <w:r w:rsidRPr="005A0FCE">
        <w:rPr>
          <w:rFonts w:ascii="Tahoma" w:hAnsi="Tahoma" w:cs="Tahoma"/>
          <w:b w:val="0"/>
          <w:sz w:val="18"/>
          <w:szCs w:val="18"/>
        </w:rPr>
        <w:tab/>
      </w:r>
      <w:r>
        <w:rPr>
          <w:rFonts w:ascii="Tahoma" w:hAnsi="Tahoma" w:cs="Tahoma"/>
          <w:b w:val="0"/>
          <w:sz w:val="18"/>
          <w:szCs w:val="18"/>
        </w:rPr>
        <w:tab/>
      </w:r>
      <w:r w:rsidRPr="005A0FCE">
        <w:rPr>
          <w:rFonts w:ascii="Tahoma" w:hAnsi="Tahoma" w:cs="Tahoma"/>
          <w:b w:val="0"/>
          <w:sz w:val="18"/>
          <w:szCs w:val="18"/>
        </w:rPr>
        <w:t>Rosalba Patiño Giraldo</w:t>
      </w:r>
    </w:p>
    <w:p w:rsidR="00235A98" w:rsidRPr="005A0FCE" w:rsidRDefault="00235A98" w:rsidP="00235A98">
      <w:pPr>
        <w:pStyle w:val="Puesto"/>
        <w:spacing w:line="240" w:lineRule="auto"/>
        <w:ind w:left="708" w:hanging="708"/>
        <w:jc w:val="both"/>
        <w:rPr>
          <w:rFonts w:ascii="Tahoma" w:hAnsi="Tahoma" w:cs="Tahoma"/>
          <w:b w:val="0"/>
          <w:sz w:val="18"/>
          <w:szCs w:val="18"/>
        </w:rPr>
      </w:pPr>
      <w:r w:rsidRPr="005A0FCE">
        <w:rPr>
          <w:rFonts w:ascii="Tahoma" w:hAnsi="Tahoma" w:cs="Tahoma"/>
          <w:sz w:val="18"/>
          <w:szCs w:val="18"/>
        </w:rPr>
        <w:t>Demandado:</w:t>
      </w:r>
      <w:r w:rsidRPr="005A0FCE">
        <w:rPr>
          <w:rFonts w:ascii="Tahoma" w:hAnsi="Tahoma" w:cs="Tahoma"/>
          <w:b w:val="0"/>
          <w:sz w:val="18"/>
          <w:szCs w:val="18"/>
        </w:rPr>
        <w:tab/>
      </w:r>
      <w:r w:rsidRPr="005A0FCE">
        <w:rPr>
          <w:rFonts w:ascii="Tahoma" w:hAnsi="Tahoma" w:cs="Tahoma"/>
          <w:b w:val="0"/>
          <w:sz w:val="18"/>
          <w:szCs w:val="18"/>
        </w:rPr>
        <w:tab/>
      </w:r>
      <w:r>
        <w:rPr>
          <w:rFonts w:ascii="Tahoma" w:hAnsi="Tahoma" w:cs="Tahoma"/>
          <w:b w:val="0"/>
          <w:sz w:val="18"/>
          <w:szCs w:val="18"/>
        </w:rPr>
        <w:tab/>
        <w:t xml:space="preserve">Administradora de Riesgos Laborales </w:t>
      </w:r>
      <w:r w:rsidRPr="005A0FCE">
        <w:rPr>
          <w:rFonts w:ascii="Tahoma" w:hAnsi="Tahoma" w:cs="Tahoma"/>
          <w:b w:val="0"/>
          <w:sz w:val="18"/>
          <w:szCs w:val="18"/>
        </w:rPr>
        <w:t>Positiva Compañía de Seguros S.A.</w:t>
      </w:r>
    </w:p>
    <w:p w:rsidR="00235A98" w:rsidRPr="005A0FCE" w:rsidRDefault="00235A98" w:rsidP="00235A98">
      <w:pPr>
        <w:pStyle w:val="Puesto"/>
        <w:spacing w:line="240" w:lineRule="auto"/>
        <w:jc w:val="both"/>
        <w:rPr>
          <w:rFonts w:ascii="Tahoma" w:hAnsi="Tahoma" w:cs="Tahoma"/>
          <w:b w:val="0"/>
          <w:sz w:val="18"/>
          <w:szCs w:val="18"/>
        </w:rPr>
      </w:pPr>
      <w:r w:rsidRPr="005A0FCE">
        <w:rPr>
          <w:rFonts w:ascii="Tahoma" w:hAnsi="Tahoma" w:cs="Tahoma"/>
          <w:sz w:val="18"/>
          <w:szCs w:val="18"/>
        </w:rPr>
        <w:t>Juzgado de origen:</w:t>
      </w:r>
      <w:r w:rsidRPr="005A0FCE">
        <w:rPr>
          <w:rFonts w:ascii="Tahoma" w:hAnsi="Tahoma" w:cs="Tahoma"/>
          <w:b w:val="0"/>
          <w:sz w:val="18"/>
          <w:szCs w:val="18"/>
        </w:rPr>
        <w:tab/>
      </w:r>
      <w:r>
        <w:rPr>
          <w:rFonts w:ascii="Tahoma" w:hAnsi="Tahoma" w:cs="Tahoma"/>
          <w:b w:val="0"/>
          <w:sz w:val="18"/>
          <w:szCs w:val="18"/>
        </w:rPr>
        <w:tab/>
      </w:r>
      <w:r w:rsidRPr="005A0FCE">
        <w:rPr>
          <w:rFonts w:ascii="Tahoma" w:hAnsi="Tahoma" w:cs="Tahoma"/>
          <w:b w:val="0"/>
          <w:sz w:val="18"/>
          <w:szCs w:val="18"/>
        </w:rPr>
        <w:t>Tercero Laboral del Circuito de Pereira</w:t>
      </w:r>
    </w:p>
    <w:p w:rsidR="00235A98" w:rsidRPr="005A0FCE" w:rsidRDefault="00235A98" w:rsidP="00235A98">
      <w:pPr>
        <w:pStyle w:val="Puesto"/>
        <w:spacing w:line="240" w:lineRule="auto"/>
        <w:jc w:val="both"/>
        <w:rPr>
          <w:rFonts w:ascii="Tahoma" w:hAnsi="Tahoma" w:cs="Tahoma"/>
          <w:b w:val="0"/>
          <w:sz w:val="18"/>
          <w:szCs w:val="18"/>
        </w:rPr>
      </w:pPr>
      <w:r w:rsidRPr="005A0FCE">
        <w:rPr>
          <w:rFonts w:ascii="Tahoma" w:hAnsi="Tahoma" w:cs="Tahoma"/>
          <w:sz w:val="18"/>
          <w:szCs w:val="18"/>
        </w:rPr>
        <w:t>Magistrada ponente:</w:t>
      </w:r>
      <w:r w:rsidRPr="005A0FCE">
        <w:rPr>
          <w:rFonts w:ascii="Tahoma" w:hAnsi="Tahoma" w:cs="Tahoma"/>
          <w:b w:val="0"/>
          <w:sz w:val="18"/>
          <w:szCs w:val="18"/>
        </w:rPr>
        <w:tab/>
      </w:r>
      <w:r>
        <w:rPr>
          <w:rFonts w:ascii="Tahoma" w:hAnsi="Tahoma" w:cs="Tahoma"/>
          <w:b w:val="0"/>
          <w:sz w:val="18"/>
          <w:szCs w:val="18"/>
        </w:rPr>
        <w:tab/>
      </w:r>
      <w:r w:rsidRPr="005A0FCE">
        <w:rPr>
          <w:rFonts w:ascii="Tahoma" w:hAnsi="Tahoma" w:cs="Tahoma"/>
          <w:b w:val="0"/>
          <w:sz w:val="18"/>
          <w:szCs w:val="18"/>
        </w:rPr>
        <w:t>Dra. Ana Lucía Caicedo Calderón</w:t>
      </w:r>
    </w:p>
    <w:p w:rsidR="00435CD6" w:rsidRPr="00435CD6" w:rsidRDefault="00435CD6" w:rsidP="001B1BBE">
      <w:pPr>
        <w:pStyle w:val="Puesto"/>
        <w:spacing w:line="240" w:lineRule="auto"/>
        <w:ind w:left="2805" w:hanging="2805"/>
        <w:jc w:val="both"/>
        <w:rPr>
          <w:rFonts w:ascii="Tahoma" w:hAnsi="Tahoma" w:cs="Tahoma"/>
          <w:sz w:val="20"/>
          <w:szCs w:val="20"/>
        </w:rPr>
      </w:pPr>
      <w:r>
        <w:rPr>
          <w:rFonts w:ascii="Tahoma" w:hAnsi="Tahoma" w:cs="Tahoma"/>
          <w:sz w:val="20"/>
          <w:szCs w:val="20"/>
        </w:rPr>
        <w:t>ACLARACIÓN DE VOTO:</w:t>
      </w:r>
      <w:r>
        <w:rPr>
          <w:rFonts w:ascii="Tahoma" w:hAnsi="Tahoma" w:cs="Tahoma"/>
          <w:sz w:val="20"/>
          <w:szCs w:val="20"/>
        </w:rPr>
        <w:tab/>
        <w:t>Dra. ANA LUCÍA CAICEDO CALDERÓN</w:t>
      </w:r>
    </w:p>
    <w:p w:rsidR="00A76DCE" w:rsidRPr="00A76DCE" w:rsidRDefault="004C7FD6" w:rsidP="00A76DCE">
      <w:pPr>
        <w:pStyle w:val="Puesto"/>
        <w:spacing w:line="240" w:lineRule="auto"/>
        <w:ind w:left="2805" w:hanging="2805"/>
        <w:jc w:val="both"/>
        <w:rPr>
          <w:rFonts w:ascii="Tahoma" w:hAnsi="Tahoma" w:cs="Tahoma"/>
          <w:sz w:val="18"/>
          <w:szCs w:val="18"/>
        </w:rPr>
      </w:pPr>
      <w:r w:rsidRPr="004C7FD6">
        <w:rPr>
          <w:rFonts w:ascii="Tahoma" w:hAnsi="Tahoma" w:cs="Tahoma"/>
          <w:b w:val="0"/>
          <w:sz w:val="20"/>
          <w:szCs w:val="20"/>
        </w:rPr>
        <w:t>Tema</w:t>
      </w:r>
      <w:r w:rsidRPr="004C7FD6">
        <w:rPr>
          <w:rFonts w:ascii="Tahoma" w:hAnsi="Tahoma" w:cs="Tahoma"/>
          <w:sz w:val="20"/>
          <w:szCs w:val="20"/>
        </w:rPr>
        <w:t>:</w:t>
      </w:r>
      <w:r w:rsidR="0083123E" w:rsidRPr="00C76801">
        <w:rPr>
          <w:rFonts w:ascii="Tahoma" w:hAnsi="Tahoma" w:cs="Tahoma"/>
          <w:sz w:val="18"/>
          <w:szCs w:val="18"/>
        </w:rPr>
        <w:t xml:space="preserve"> </w:t>
      </w:r>
      <w:r w:rsidR="0083123E" w:rsidRPr="00C76801">
        <w:rPr>
          <w:rFonts w:ascii="Tahoma" w:hAnsi="Tahoma" w:cs="Tahoma"/>
          <w:sz w:val="18"/>
          <w:szCs w:val="18"/>
        </w:rPr>
        <w:tab/>
      </w:r>
      <w:r w:rsidR="000B44E6">
        <w:rPr>
          <w:rFonts w:ascii="Tahoma" w:hAnsi="Tahoma" w:cs="Tahoma"/>
          <w:sz w:val="18"/>
          <w:szCs w:val="18"/>
        </w:rPr>
        <w:t>ADOPCIÓN DE MEDIDAS DE SENSIBILIZACIÓN</w:t>
      </w:r>
      <w:r w:rsidR="00A76DCE">
        <w:rPr>
          <w:rFonts w:ascii="Tahoma" w:hAnsi="Tahoma" w:cs="Tahoma"/>
          <w:sz w:val="18"/>
          <w:szCs w:val="18"/>
        </w:rPr>
        <w:t xml:space="preserve"> Y NO REPETICIÓN  PARA SUPERAR ESTEREOTIPOS DE DISCRIMINACIÓN DE GÉNERO</w:t>
      </w:r>
      <w:r w:rsidR="001B1BBE">
        <w:rPr>
          <w:rFonts w:ascii="Tahoma" w:hAnsi="Tahoma" w:cs="Tahoma"/>
          <w:sz w:val="18"/>
          <w:szCs w:val="18"/>
        </w:rPr>
        <w:t xml:space="preserve">:  </w:t>
      </w:r>
    </w:p>
    <w:p w:rsidR="00A76DCE" w:rsidRDefault="00A76DCE" w:rsidP="00A76DCE">
      <w:pPr>
        <w:pStyle w:val="Textoindependiente"/>
        <w:ind w:left="2805"/>
        <w:rPr>
          <w:rFonts w:ascii="Tahoma" w:hAnsi="Tahoma" w:cs="Tahoma"/>
          <w:sz w:val="18"/>
          <w:szCs w:val="18"/>
        </w:rPr>
      </w:pPr>
      <w:r w:rsidRPr="00A76DCE">
        <w:rPr>
          <w:rFonts w:ascii="Tahoma" w:hAnsi="Tahoma" w:cs="Tahoma"/>
          <w:sz w:val="18"/>
          <w:szCs w:val="18"/>
        </w:rPr>
        <w:t>En cumplimiento de los artículos 2, 3, 4  y 11 literal “d” de la Convención sobre la eliminación de todas las formas de discriminación contra la mujer –CEDAW- así como de los artículos 6 numeral 3º, 9, 12 y 15 numeral 3 de la ley 1257 de 2008, normas que buscan, por una parte, sensibilizar sobre el tema de discriminación de género con el fin de superar los estereotipos que se advirtieron en la investigación administrativa realizada por la ARL POSITIVA COMPAÑÍA DE SEGUROSD S.A., y, por otra,  para que, en lo posible, no se vuelvan a repetir por esa entidad</w:t>
      </w:r>
      <w:r>
        <w:rPr>
          <w:rFonts w:ascii="Tahoma" w:hAnsi="Tahoma" w:cs="Tahoma"/>
          <w:sz w:val="18"/>
          <w:szCs w:val="18"/>
        </w:rPr>
        <w:t>.</w:t>
      </w:r>
    </w:p>
    <w:p w:rsidR="00A76DCE" w:rsidRDefault="00A76DCE" w:rsidP="00A76DCE">
      <w:pPr>
        <w:spacing w:line="276" w:lineRule="auto"/>
        <w:ind w:firstLine="708"/>
        <w:jc w:val="both"/>
        <w:rPr>
          <w:rFonts w:ascii="Tahoma" w:hAnsi="Tahoma" w:cs="Tahoma"/>
          <w:sz w:val="22"/>
          <w:szCs w:val="22"/>
        </w:rPr>
      </w:pPr>
    </w:p>
    <w:p w:rsidR="00A76DCE" w:rsidRPr="001B1BBE" w:rsidRDefault="00A76DCE" w:rsidP="001B1BBE">
      <w:pPr>
        <w:pStyle w:val="Textoindependiente"/>
        <w:ind w:left="2805"/>
        <w:rPr>
          <w:rFonts w:ascii="Tahoma" w:hAnsi="Tahoma" w:cs="Tahoma"/>
          <w:sz w:val="18"/>
          <w:szCs w:val="18"/>
          <w:lang w:val="es-ES"/>
        </w:rPr>
      </w:pPr>
    </w:p>
    <w:p w:rsidR="002643DF" w:rsidRPr="00C76801" w:rsidRDefault="002643DF" w:rsidP="002643DF">
      <w:pPr>
        <w:rPr>
          <w:lang w:val="es-CO" w:eastAsia="es-MX"/>
        </w:rPr>
      </w:pPr>
    </w:p>
    <w:p w:rsidR="00782D3A" w:rsidRPr="00C76801" w:rsidRDefault="00F1550A" w:rsidP="00E8735A">
      <w:pPr>
        <w:pStyle w:val="Ttulo1"/>
        <w:widowControl/>
        <w:autoSpaceDE/>
        <w:autoSpaceDN/>
        <w:adjustRightInd/>
        <w:spacing w:line="276" w:lineRule="auto"/>
        <w:rPr>
          <w:rFonts w:ascii="Tahoma" w:hAnsi="Tahoma" w:cs="Tahoma"/>
          <w:bCs/>
          <w:u w:val="single"/>
        </w:rPr>
      </w:pPr>
      <w:r>
        <w:rPr>
          <w:rFonts w:ascii="Tahoma" w:hAnsi="Tahoma" w:cs="Tahoma"/>
          <w:bCs/>
          <w:u w:val="single"/>
        </w:rPr>
        <w:t xml:space="preserve">ACLARACIÓN </w:t>
      </w:r>
      <w:r w:rsidR="00782D3A" w:rsidRPr="00C76801">
        <w:rPr>
          <w:rFonts w:ascii="Tahoma" w:hAnsi="Tahoma" w:cs="Tahoma"/>
          <w:bCs/>
          <w:u w:val="single"/>
        </w:rPr>
        <w:t>DE VOTO</w:t>
      </w:r>
    </w:p>
    <w:p w:rsidR="00782D3A" w:rsidRPr="00C76801" w:rsidRDefault="00782D3A" w:rsidP="00E8735A">
      <w:pPr>
        <w:spacing w:line="276" w:lineRule="auto"/>
        <w:jc w:val="both"/>
        <w:rPr>
          <w:rFonts w:ascii="Tahoma" w:hAnsi="Tahoma" w:cs="Tahoma"/>
          <w:b/>
          <w:bCs/>
          <w:sz w:val="28"/>
        </w:rPr>
      </w:pPr>
    </w:p>
    <w:p w:rsidR="00833E1B" w:rsidRDefault="00235A98" w:rsidP="00235A98">
      <w:pPr>
        <w:spacing w:line="276" w:lineRule="auto"/>
        <w:ind w:firstLine="708"/>
        <w:jc w:val="both"/>
        <w:rPr>
          <w:rFonts w:ascii="Tahoma" w:hAnsi="Tahoma" w:cs="Tahoma"/>
          <w:sz w:val="22"/>
          <w:szCs w:val="22"/>
        </w:rPr>
      </w:pPr>
      <w:r w:rsidRPr="00235A98">
        <w:rPr>
          <w:rFonts w:ascii="Tahoma" w:hAnsi="Tahoma" w:cs="Tahoma"/>
          <w:sz w:val="22"/>
          <w:szCs w:val="22"/>
        </w:rPr>
        <w:t>A pesar de que fui quien realizó la Ponencia de la sentencia que se profirió en este asunto</w:t>
      </w:r>
      <w:r w:rsidR="00E67CF5">
        <w:rPr>
          <w:rFonts w:ascii="Tahoma" w:hAnsi="Tahoma" w:cs="Tahoma"/>
          <w:sz w:val="22"/>
          <w:szCs w:val="22"/>
        </w:rPr>
        <w:t xml:space="preserve"> </w:t>
      </w:r>
      <w:r w:rsidR="00E67CF5" w:rsidRPr="00E67CF5">
        <w:rPr>
          <w:rFonts w:ascii="Tahoma" w:hAnsi="Tahoma" w:cs="Tahoma"/>
          <w:i/>
          <w:sz w:val="22"/>
          <w:szCs w:val="22"/>
        </w:rPr>
        <w:t xml:space="preserve">-en la que se aplicó </w:t>
      </w:r>
      <w:r w:rsidR="00E67CF5" w:rsidRPr="00E67CF5">
        <w:rPr>
          <w:rFonts w:ascii="Tahoma" w:hAnsi="Tahoma" w:cs="Tahoma"/>
          <w:b/>
          <w:i/>
          <w:sz w:val="22"/>
          <w:szCs w:val="22"/>
        </w:rPr>
        <w:t>perspectiva de género</w:t>
      </w:r>
      <w:r w:rsidR="00E67CF5" w:rsidRPr="00E67CF5">
        <w:rPr>
          <w:rFonts w:ascii="Tahoma" w:hAnsi="Tahoma" w:cs="Tahoma"/>
          <w:i/>
          <w:sz w:val="22"/>
          <w:szCs w:val="22"/>
        </w:rPr>
        <w:t>-</w:t>
      </w:r>
      <w:r w:rsidR="00E67CF5">
        <w:rPr>
          <w:rFonts w:ascii="Tahoma" w:hAnsi="Tahoma" w:cs="Tahoma"/>
          <w:sz w:val="22"/>
          <w:szCs w:val="22"/>
        </w:rPr>
        <w:t xml:space="preserve">, </w:t>
      </w:r>
      <w:r w:rsidRPr="00235A98">
        <w:rPr>
          <w:rFonts w:ascii="Tahoma" w:hAnsi="Tahoma" w:cs="Tahoma"/>
          <w:sz w:val="22"/>
          <w:szCs w:val="22"/>
        </w:rPr>
        <w:t xml:space="preserve">uno de los puntos que expuse </w:t>
      </w:r>
      <w:r w:rsidR="00833E1B">
        <w:rPr>
          <w:rFonts w:ascii="Tahoma" w:hAnsi="Tahoma" w:cs="Tahoma"/>
          <w:sz w:val="22"/>
          <w:szCs w:val="22"/>
        </w:rPr>
        <w:t xml:space="preserve">en el  proyecto que se pasó al resto de la Sala </w:t>
      </w:r>
      <w:r w:rsidRPr="00235A98">
        <w:rPr>
          <w:rFonts w:ascii="Tahoma" w:hAnsi="Tahoma" w:cs="Tahoma"/>
          <w:sz w:val="22"/>
          <w:szCs w:val="22"/>
        </w:rPr>
        <w:t xml:space="preserve">fue el relacionado con la necesidad de adoptar </w:t>
      </w:r>
      <w:r w:rsidR="000B44E6">
        <w:rPr>
          <w:rFonts w:ascii="Tahoma" w:hAnsi="Tahoma" w:cs="Tahoma"/>
          <w:b/>
          <w:sz w:val="22"/>
          <w:szCs w:val="22"/>
        </w:rPr>
        <w:t xml:space="preserve">medidas de sensibilización </w:t>
      </w:r>
      <w:r w:rsidRPr="00235A98">
        <w:rPr>
          <w:rFonts w:ascii="Tahoma" w:hAnsi="Tahoma" w:cs="Tahoma"/>
          <w:b/>
          <w:sz w:val="22"/>
          <w:szCs w:val="22"/>
        </w:rPr>
        <w:t>y no repetición</w:t>
      </w:r>
      <w:r>
        <w:rPr>
          <w:rFonts w:ascii="Tahoma" w:hAnsi="Tahoma" w:cs="Tahoma"/>
          <w:b/>
          <w:sz w:val="22"/>
          <w:szCs w:val="22"/>
        </w:rPr>
        <w:t xml:space="preserve">, </w:t>
      </w:r>
      <w:r w:rsidR="00E67CF5">
        <w:rPr>
          <w:rFonts w:ascii="Tahoma" w:hAnsi="Tahoma" w:cs="Tahoma"/>
          <w:sz w:val="22"/>
          <w:szCs w:val="22"/>
        </w:rPr>
        <w:t>medidas que</w:t>
      </w:r>
      <w:r>
        <w:rPr>
          <w:rFonts w:ascii="Tahoma" w:hAnsi="Tahoma" w:cs="Tahoma"/>
          <w:sz w:val="22"/>
          <w:szCs w:val="22"/>
        </w:rPr>
        <w:t xml:space="preserve"> no fueron acogida</w:t>
      </w:r>
      <w:r w:rsidR="00E67CF5">
        <w:rPr>
          <w:rFonts w:ascii="Tahoma" w:hAnsi="Tahoma" w:cs="Tahoma"/>
          <w:sz w:val="22"/>
          <w:szCs w:val="22"/>
        </w:rPr>
        <w:t>s</w:t>
      </w:r>
      <w:r>
        <w:rPr>
          <w:rFonts w:ascii="Tahoma" w:hAnsi="Tahoma" w:cs="Tahoma"/>
          <w:sz w:val="22"/>
          <w:szCs w:val="22"/>
        </w:rPr>
        <w:t xml:space="preserve"> por l</w:t>
      </w:r>
      <w:r w:rsidR="00833E1B">
        <w:rPr>
          <w:rFonts w:ascii="Tahoma" w:hAnsi="Tahoma" w:cs="Tahoma"/>
          <w:sz w:val="22"/>
          <w:szCs w:val="22"/>
        </w:rPr>
        <w:t xml:space="preserve">os otros dos integrantes </w:t>
      </w:r>
      <w:r>
        <w:rPr>
          <w:rFonts w:ascii="Tahoma" w:hAnsi="Tahoma" w:cs="Tahoma"/>
          <w:sz w:val="22"/>
          <w:szCs w:val="22"/>
        </w:rPr>
        <w:t>de la Sala, razón por la cual me vi en la necesidad de retirar ese capítulo. Como quiera que ese punto no afecta</w:t>
      </w:r>
      <w:r w:rsidR="00E67CF5">
        <w:rPr>
          <w:rFonts w:ascii="Tahoma" w:hAnsi="Tahoma" w:cs="Tahoma"/>
          <w:sz w:val="22"/>
          <w:szCs w:val="22"/>
        </w:rPr>
        <w:t>ba</w:t>
      </w:r>
      <w:r>
        <w:rPr>
          <w:rFonts w:ascii="Tahoma" w:hAnsi="Tahoma" w:cs="Tahoma"/>
          <w:sz w:val="22"/>
          <w:szCs w:val="22"/>
        </w:rPr>
        <w:t xml:space="preserve"> en nada la decisión final del asunto, </w:t>
      </w:r>
      <w:r w:rsidR="00E67CF5">
        <w:rPr>
          <w:rFonts w:ascii="Tahoma" w:hAnsi="Tahoma" w:cs="Tahoma"/>
          <w:sz w:val="22"/>
          <w:szCs w:val="22"/>
        </w:rPr>
        <w:t>no había lugar a que yo salvara parcialmente el voto y por eso me reservé el derecho de aclararlo, a efectos de tomar por lo menos dos de esas medidas, no solo en mi calidad de integrante de esta Sala, MAGISTRADA, MUJER, INTEGRANTE DE LA RED DE FORMADORES DE GÉNERO DE LA ESCUELA RODRIGO LARA BONILLA y VICEPRESIDENTA DEL COMITÉ SECCIONAL DE G</w:t>
      </w:r>
      <w:r w:rsidR="003D112E">
        <w:rPr>
          <w:rFonts w:ascii="Tahoma" w:hAnsi="Tahoma" w:cs="Tahoma"/>
          <w:sz w:val="22"/>
          <w:szCs w:val="22"/>
        </w:rPr>
        <w:t xml:space="preserve">ÉNERO DE RISARALDA, sino por sobre todo </w:t>
      </w:r>
      <w:r w:rsidR="00E67CF5">
        <w:rPr>
          <w:rFonts w:ascii="Tahoma" w:hAnsi="Tahoma" w:cs="Tahoma"/>
          <w:sz w:val="22"/>
          <w:szCs w:val="22"/>
        </w:rPr>
        <w:t>e</w:t>
      </w:r>
      <w:r w:rsidRPr="008109EC">
        <w:rPr>
          <w:rFonts w:ascii="Tahoma" w:hAnsi="Tahoma" w:cs="Tahoma"/>
          <w:sz w:val="22"/>
          <w:szCs w:val="22"/>
        </w:rPr>
        <w:t xml:space="preserve">n cumplimiento de los artículos </w:t>
      </w:r>
      <w:r>
        <w:rPr>
          <w:rFonts w:ascii="Tahoma" w:hAnsi="Tahoma" w:cs="Tahoma"/>
          <w:sz w:val="22"/>
          <w:szCs w:val="22"/>
        </w:rPr>
        <w:t xml:space="preserve">2, 3, 4  y 11 literal “d” de la Convención sobre la eliminación de todas las formas de discriminación contra la mujer –CEDAW- </w:t>
      </w:r>
      <w:r w:rsidRPr="008109EC">
        <w:rPr>
          <w:rFonts w:ascii="Tahoma" w:hAnsi="Tahoma" w:cs="Tahoma"/>
          <w:sz w:val="22"/>
          <w:szCs w:val="22"/>
        </w:rPr>
        <w:t>así como</w:t>
      </w:r>
      <w:r>
        <w:rPr>
          <w:rFonts w:ascii="Tahoma" w:hAnsi="Tahoma" w:cs="Tahoma"/>
          <w:sz w:val="22"/>
          <w:szCs w:val="22"/>
        </w:rPr>
        <w:t xml:space="preserve"> de los artículos </w:t>
      </w:r>
      <w:r w:rsidRPr="008109EC">
        <w:rPr>
          <w:rFonts w:ascii="Tahoma" w:hAnsi="Tahoma" w:cs="Tahoma"/>
          <w:sz w:val="22"/>
          <w:szCs w:val="22"/>
        </w:rPr>
        <w:t xml:space="preserve">6 numeral 3º, 9, 12 y 15 numeral 3 de la ley 1257 de 2008, </w:t>
      </w:r>
      <w:r w:rsidR="003D112E">
        <w:rPr>
          <w:rFonts w:ascii="Tahoma" w:hAnsi="Tahoma" w:cs="Tahoma"/>
          <w:sz w:val="22"/>
          <w:szCs w:val="22"/>
        </w:rPr>
        <w:t xml:space="preserve">normas que buscan, por una parte, </w:t>
      </w:r>
      <w:r>
        <w:rPr>
          <w:rFonts w:ascii="Tahoma" w:hAnsi="Tahoma" w:cs="Tahoma"/>
          <w:sz w:val="22"/>
          <w:szCs w:val="22"/>
        </w:rPr>
        <w:t xml:space="preserve">sensibilizar sobre el tema de discriminación de género con el fin de superar los estereotipos que se advirtieron en la investigación administrativa realizada por la ARL </w:t>
      </w:r>
      <w:r w:rsidR="003D112E">
        <w:rPr>
          <w:rFonts w:ascii="Tahoma" w:hAnsi="Tahoma" w:cs="Tahoma"/>
          <w:sz w:val="22"/>
          <w:szCs w:val="22"/>
        </w:rPr>
        <w:t>POSITIVA COMPAÑÍA DE SEGUROSD S.A.</w:t>
      </w:r>
      <w:r w:rsidR="00833E1B">
        <w:rPr>
          <w:rFonts w:ascii="Tahoma" w:hAnsi="Tahoma" w:cs="Tahoma"/>
          <w:sz w:val="22"/>
          <w:szCs w:val="22"/>
        </w:rPr>
        <w:t xml:space="preserve">, y, por otra, </w:t>
      </w:r>
      <w:r w:rsidR="003D112E">
        <w:rPr>
          <w:rFonts w:ascii="Tahoma" w:hAnsi="Tahoma" w:cs="Tahoma"/>
          <w:sz w:val="22"/>
          <w:szCs w:val="22"/>
        </w:rPr>
        <w:t xml:space="preserve"> </w:t>
      </w:r>
      <w:r w:rsidR="00E67CF5">
        <w:rPr>
          <w:rFonts w:ascii="Tahoma" w:hAnsi="Tahoma" w:cs="Tahoma"/>
          <w:sz w:val="22"/>
          <w:szCs w:val="22"/>
        </w:rPr>
        <w:t xml:space="preserve">para </w:t>
      </w:r>
      <w:r>
        <w:rPr>
          <w:rFonts w:ascii="Tahoma" w:hAnsi="Tahoma" w:cs="Tahoma"/>
          <w:sz w:val="22"/>
          <w:szCs w:val="22"/>
        </w:rPr>
        <w:t>que</w:t>
      </w:r>
      <w:r w:rsidR="00E67CF5">
        <w:rPr>
          <w:rFonts w:ascii="Tahoma" w:hAnsi="Tahoma" w:cs="Tahoma"/>
          <w:sz w:val="22"/>
          <w:szCs w:val="22"/>
        </w:rPr>
        <w:t>, en lo posible,</w:t>
      </w:r>
      <w:r>
        <w:rPr>
          <w:rFonts w:ascii="Tahoma" w:hAnsi="Tahoma" w:cs="Tahoma"/>
          <w:sz w:val="22"/>
          <w:szCs w:val="22"/>
        </w:rPr>
        <w:t xml:space="preserve"> no se vuelvan a </w:t>
      </w:r>
      <w:r w:rsidR="00E67CF5">
        <w:rPr>
          <w:rFonts w:ascii="Tahoma" w:hAnsi="Tahoma" w:cs="Tahoma"/>
          <w:sz w:val="22"/>
          <w:szCs w:val="22"/>
        </w:rPr>
        <w:t xml:space="preserve">repetir </w:t>
      </w:r>
      <w:r w:rsidR="003D112E">
        <w:rPr>
          <w:rFonts w:ascii="Tahoma" w:hAnsi="Tahoma" w:cs="Tahoma"/>
          <w:sz w:val="22"/>
          <w:szCs w:val="22"/>
        </w:rPr>
        <w:t>por esa entidad</w:t>
      </w:r>
      <w:r w:rsidR="00833E1B">
        <w:rPr>
          <w:rFonts w:ascii="Tahoma" w:hAnsi="Tahoma" w:cs="Tahoma"/>
          <w:sz w:val="22"/>
          <w:szCs w:val="22"/>
        </w:rPr>
        <w:t xml:space="preserve">. </w:t>
      </w:r>
    </w:p>
    <w:p w:rsidR="00833E1B" w:rsidRDefault="00833E1B" w:rsidP="00235A98">
      <w:pPr>
        <w:spacing w:line="276" w:lineRule="auto"/>
        <w:ind w:firstLine="708"/>
        <w:jc w:val="both"/>
        <w:rPr>
          <w:rFonts w:ascii="Tahoma" w:hAnsi="Tahoma" w:cs="Tahoma"/>
          <w:sz w:val="22"/>
          <w:szCs w:val="22"/>
        </w:rPr>
      </w:pPr>
    </w:p>
    <w:p w:rsidR="00833E1B" w:rsidRDefault="00833E1B" w:rsidP="00235A98">
      <w:pPr>
        <w:spacing w:line="276" w:lineRule="auto"/>
        <w:ind w:firstLine="708"/>
        <w:jc w:val="both"/>
        <w:rPr>
          <w:rFonts w:ascii="Tahoma" w:hAnsi="Tahoma" w:cs="Tahoma"/>
          <w:sz w:val="22"/>
          <w:szCs w:val="22"/>
        </w:rPr>
      </w:pPr>
      <w:r>
        <w:rPr>
          <w:rFonts w:ascii="Tahoma" w:hAnsi="Tahoma" w:cs="Tahoma"/>
          <w:sz w:val="22"/>
          <w:szCs w:val="22"/>
        </w:rPr>
        <w:t xml:space="preserve">En ese propósito y a sabiendas de que la Secretaría de esta Corporación dispone de la trascripción escrita de la sentencia que se pronunció oralmente </w:t>
      </w:r>
      <w:r w:rsidR="002B70B8">
        <w:rPr>
          <w:rFonts w:ascii="Tahoma" w:hAnsi="Tahoma" w:cs="Tahoma"/>
          <w:sz w:val="22"/>
          <w:szCs w:val="22"/>
        </w:rPr>
        <w:t xml:space="preserve">el pasado 15 de abril, la suscrita propone que se adopten </w:t>
      </w:r>
      <w:r w:rsidR="00235A98">
        <w:rPr>
          <w:rFonts w:ascii="Tahoma" w:hAnsi="Tahoma" w:cs="Tahoma"/>
          <w:sz w:val="22"/>
          <w:szCs w:val="22"/>
        </w:rPr>
        <w:t>las siguientes medidas</w:t>
      </w:r>
      <w:r>
        <w:rPr>
          <w:rFonts w:ascii="Tahoma" w:hAnsi="Tahoma" w:cs="Tahoma"/>
          <w:sz w:val="22"/>
          <w:szCs w:val="22"/>
        </w:rPr>
        <w:t xml:space="preserve">: </w:t>
      </w:r>
    </w:p>
    <w:p w:rsidR="00833E1B" w:rsidRDefault="00833E1B" w:rsidP="00235A98">
      <w:pPr>
        <w:spacing w:line="276" w:lineRule="auto"/>
        <w:ind w:firstLine="708"/>
        <w:jc w:val="both"/>
        <w:rPr>
          <w:rFonts w:ascii="Tahoma" w:hAnsi="Tahoma" w:cs="Tahoma"/>
          <w:sz w:val="22"/>
          <w:szCs w:val="22"/>
        </w:rPr>
      </w:pPr>
    </w:p>
    <w:p w:rsidR="00235A98" w:rsidRDefault="00235A98" w:rsidP="00235A98">
      <w:pPr>
        <w:spacing w:line="276" w:lineRule="auto"/>
        <w:ind w:firstLine="708"/>
        <w:jc w:val="both"/>
        <w:rPr>
          <w:rFonts w:ascii="Tahoma" w:hAnsi="Tahoma" w:cs="Tahoma"/>
          <w:sz w:val="22"/>
          <w:szCs w:val="22"/>
        </w:rPr>
      </w:pPr>
    </w:p>
    <w:p w:rsidR="00235A98" w:rsidRPr="00ED3FCA" w:rsidRDefault="00235A98" w:rsidP="00235A98">
      <w:pPr>
        <w:pStyle w:val="Prrafodelista"/>
        <w:spacing w:line="276" w:lineRule="auto"/>
        <w:ind w:left="1068"/>
        <w:jc w:val="both"/>
        <w:rPr>
          <w:rFonts w:ascii="Tahoma" w:hAnsi="Tahoma" w:cs="Tahoma"/>
          <w:sz w:val="22"/>
          <w:szCs w:val="22"/>
        </w:rPr>
      </w:pPr>
    </w:p>
    <w:p w:rsidR="00235A98" w:rsidRDefault="002B70B8" w:rsidP="00235A98">
      <w:pPr>
        <w:pStyle w:val="Prrafodelista"/>
        <w:numPr>
          <w:ilvl w:val="0"/>
          <w:numId w:val="18"/>
        </w:numPr>
        <w:spacing w:line="276" w:lineRule="auto"/>
        <w:jc w:val="both"/>
        <w:rPr>
          <w:rFonts w:ascii="Tahoma" w:hAnsi="Tahoma" w:cs="Tahoma"/>
          <w:sz w:val="22"/>
          <w:szCs w:val="22"/>
        </w:rPr>
      </w:pPr>
      <w:r>
        <w:rPr>
          <w:rFonts w:ascii="Tahoma" w:hAnsi="Tahoma" w:cs="Tahoma"/>
          <w:sz w:val="22"/>
          <w:szCs w:val="22"/>
        </w:rPr>
        <w:t xml:space="preserve">Remitir por la Secretaría de esta Corporación, copia </w:t>
      </w:r>
      <w:r w:rsidR="000B44E6">
        <w:rPr>
          <w:rFonts w:ascii="Tahoma" w:hAnsi="Tahoma" w:cs="Tahoma"/>
          <w:sz w:val="22"/>
          <w:szCs w:val="22"/>
        </w:rPr>
        <w:t xml:space="preserve">escrita </w:t>
      </w:r>
      <w:r>
        <w:rPr>
          <w:rFonts w:ascii="Tahoma" w:hAnsi="Tahoma" w:cs="Tahoma"/>
          <w:sz w:val="22"/>
          <w:szCs w:val="22"/>
        </w:rPr>
        <w:t xml:space="preserve">de la referida providencia </w:t>
      </w:r>
      <w:r w:rsidR="00235A98">
        <w:rPr>
          <w:rFonts w:ascii="Tahoma" w:hAnsi="Tahoma" w:cs="Tahoma"/>
          <w:sz w:val="22"/>
          <w:szCs w:val="22"/>
        </w:rPr>
        <w:t>a la ARL POSITIVA COMPAÑÍA DE SEGUROS S.A.</w:t>
      </w:r>
      <w:r>
        <w:rPr>
          <w:rFonts w:ascii="Tahoma" w:hAnsi="Tahoma" w:cs="Tahoma"/>
          <w:sz w:val="22"/>
          <w:szCs w:val="22"/>
        </w:rPr>
        <w:t xml:space="preserve">, a efectos de que </w:t>
      </w:r>
      <w:r w:rsidR="000B44E6">
        <w:rPr>
          <w:rFonts w:ascii="Tahoma" w:hAnsi="Tahoma" w:cs="Tahoma"/>
          <w:sz w:val="22"/>
          <w:szCs w:val="22"/>
        </w:rPr>
        <w:t xml:space="preserve">sus directivas </w:t>
      </w:r>
      <w:r>
        <w:rPr>
          <w:rFonts w:ascii="Tahoma" w:hAnsi="Tahoma" w:cs="Tahoma"/>
          <w:sz w:val="22"/>
          <w:szCs w:val="22"/>
        </w:rPr>
        <w:t xml:space="preserve">la </w:t>
      </w:r>
      <w:r w:rsidR="000B44E6">
        <w:rPr>
          <w:rFonts w:ascii="Tahoma" w:hAnsi="Tahoma" w:cs="Tahoma"/>
          <w:sz w:val="22"/>
          <w:szCs w:val="22"/>
        </w:rPr>
        <w:t xml:space="preserve">socialicen </w:t>
      </w:r>
      <w:r>
        <w:rPr>
          <w:rFonts w:ascii="Tahoma" w:hAnsi="Tahoma" w:cs="Tahoma"/>
          <w:sz w:val="22"/>
          <w:szCs w:val="22"/>
        </w:rPr>
        <w:t xml:space="preserve">especialmente </w:t>
      </w:r>
      <w:r w:rsidR="000B44E6">
        <w:rPr>
          <w:rFonts w:ascii="Tahoma" w:hAnsi="Tahoma" w:cs="Tahoma"/>
          <w:sz w:val="22"/>
          <w:szCs w:val="22"/>
        </w:rPr>
        <w:t>entre el</w:t>
      </w:r>
      <w:r w:rsidR="00235A98">
        <w:rPr>
          <w:rFonts w:ascii="Tahoma" w:hAnsi="Tahoma" w:cs="Tahoma"/>
          <w:sz w:val="22"/>
          <w:szCs w:val="22"/>
        </w:rPr>
        <w:t xml:space="preserve"> personal e</w:t>
      </w:r>
      <w:r w:rsidR="000B44E6">
        <w:rPr>
          <w:rFonts w:ascii="Tahoma" w:hAnsi="Tahoma" w:cs="Tahoma"/>
          <w:sz w:val="22"/>
          <w:szCs w:val="22"/>
        </w:rPr>
        <w:t xml:space="preserve">ncargado </w:t>
      </w:r>
      <w:r w:rsidR="00235A98">
        <w:rPr>
          <w:rFonts w:ascii="Tahoma" w:hAnsi="Tahoma" w:cs="Tahoma"/>
          <w:sz w:val="22"/>
          <w:szCs w:val="22"/>
        </w:rPr>
        <w:t xml:space="preserve">de las investigaciones administrativas tendientes a establecer </w:t>
      </w:r>
      <w:r w:rsidR="000B44E6">
        <w:rPr>
          <w:rFonts w:ascii="Tahoma" w:hAnsi="Tahoma" w:cs="Tahoma"/>
          <w:sz w:val="22"/>
          <w:szCs w:val="22"/>
        </w:rPr>
        <w:t xml:space="preserve">la concesión o negación de la pensión de sobrevivencia, advirtiéndoles que tanto en la Secretaría como en el proceso existe el respectivo audio de la sentencia. </w:t>
      </w:r>
    </w:p>
    <w:p w:rsidR="00235A98" w:rsidRPr="00ED3FCA" w:rsidRDefault="00235A98" w:rsidP="00235A98">
      <w:pPr>
        <w:pStyle w:val="Prrafodelista"/>
        <w:rPr>
          <w:rFonts w:ascii="Tahoma" w:hAnsi="Tahoma" w:cs="Tahoma"/>
          <w:sz w:val="22"/>
          <w:szCs w:val="22"/>
        </w:rPr>
      </w:pPr>
    </w:p>
    <w:p w:rsidR="00235A98" w:rsidRDefault="000B44E6" w:rsidP="006E4D44">
      <w:pPr>
        <w:pStyle w:val="Prrafodelista"/>
        <w:numPr>
          <w:ilvl w:val="0"/>
          <w:numId w:val="18"/>
        </w:numPr>
        <w:spacing w:line="276" w:lineRule="auto"/>
        <w:jc w:val="both"/>
        <w:rPr>
          <w:rFonts w:ascii="Tahoma" w:hAnsi="Tahoma" w:cs="Tahoma"/>
          <w:sz w:val="22"/>
          <w:szCs w:val="22"/>
        </w:rPr>
      </w:pPr>
      <w:r w:rsidRPr="000B44E6">
        <w:rPr>
          <w:rFonts w:ascii="Tahoma" w:hAnsi="Tahoma" w:cs="Tahoma"/>
          <w:sz w:val="22"/>
          <w:szCs w:val="22"/>
        </w:rPr>
        <w:lastRenderedPageBreak/>
        <w:t xml:space="preserve">Remitir por </w:t>
      </w:r>
      <w:r w:rsidR="00235A98" w:rsidRPr="000B44E6">
        <w:rPr>
          <w:rFonts w:ascii="Tahoma" w:hAnsi="Tahoma" w:cs="Tahoma"/>
          <w:sz w:val="22"/>
          <w:szCs w:val="22"/>
        </w:rPr>
        <w:t xml:space="preserve">la Secretaría de esta Corporación copia </w:t>
      </w:r>
      <w:r>
        <w:rPr>
          <w:rFonts w:ascii="Tahoma" w:hAnsi="Tahoma" w:cs="Tahoma"/>
          <w:sz w:val="22"/>
          <w:szCs w:val="22"/>
        </w:rPr>
        <w:t xml:space="preserve">escrita y/o </w:t>
      </w:r>
      <w:r w:rsidR="00235A98" w:rsidRPr="000B44E6">
        <w:rPr>
          <w:rFonts w:ascii="Tahoma" w:hAnsi="Tahoma" w:cs="Tahoma"/>
          <w:sz w:val="22"/>
          <w:szCs w:val="22"/>
        </w:rPr>
        <w:t xml:space="preserve">magnética de </w:t>
      </w:r>
      <w:r w:rsidRPr="000B44E6">
        <w:rPr>
          <w:rFonts w:ascii="Tahoma" w:hAnsi="Tahoma" w:cs="Tahoma"/>
          <w:sz w:val="22"/>
          <w:szCs w:val="22"/>
        </w:rPr>
        <w:t>la sentencia a la CO</w:t>
      </w:r>
      <w:r w:rsidR="00235A98" w:rsidRPr="000B44E6">
        <w:rPr>
          <w:rFonts w:ascii="Tahoma" w:hAnsi="Tahoma" w:cs="Tahoma"/>
          <w:sz w:val="22"/>
          <w:szCs w:val="22"/>
        </w:rPr>
        <w:t xml:space="preserve">MISIÓN </w:t>
      </w:r>
      <w:r w:rsidRPr="000B44E6">
        <w:rPr>
          <w:rFonts w:ascii="Tahoma" w:hAnsi="Tahoma" w:cs="Tahoma"/>
          <w:sz w:val="22"/>
          <w:szCs w:val="22"/>
        </w:rPr>
        <w:t>SECCIONAL DE GÉNERO DE RISARALDA</w:t>
      </w:r>
      <w:r w:rsidR="00235A98" w:rsidRPr="000B44E6">
        <w:rPr>
          <w:rFonts w:ascii="Tahoma" w:hAnsi="Tahoma" w:cs="Tahoma"/>
          <w:sz w:val="22"/>
          <w:szCs w:val="22"/>
        </w:rPr>
        <w:t xml:space="preserve">, para que la incluya en el observatorio de política de igualdad y no discriminación con enfoque diferencial de género. </w:t>
      </w:r>
    </w:p>
    <w:p w:rsidR="004D4C2E" w:rsidRPr="004D4C2E" w:rsidRDefault="004D4C2E" w:rsidP="004D4C2E">
      <w:pPr>
        <w:pStyle w:val="Prrafodelista"/>
        <w:rPr>
          <w:rFonts w:ascii="Tahoma" w:hAnsi="Tahoma" w:cs="Tahoma"/>
          <w:sz w:val="22"/>
          <w:szCs w:val="22"/>
        </w:rPr>
      </w:pPr>
    </w:p>
    <w:p w:rsidR="00235A98" w:rsidRPr="009B2DEA" w:rsidRDefault="004D4C2E" w:rsidP="009B6B34">
      <w:pPr>
        <w:pStyle w:val="Prrafodelista"/>
        <w:numPr>
          <w:ilvl w:val="0"/>
          <w:numId w:val="18"/>
        </w:numPr>
        <w:spacing w:line="276" w:lineRule="auto"/>
        <w:jc w:val="both"/>
        <w:rPr>
          <w:rFonts w:ascii="Tahoma" w:hAnsi="Tahoma" w:cs="Tahoma"/>
          <w:sz w:val="22"/>
          <w:szCs w:val="22"/>
        </w:rPr>
      </w:pPr>
      <w:r w:rsidRPr="009B2DEA">
        <w:rPr>
          <w:rFonts w:ascii="Tahoma" w:hAnsi="Tahoma" w:cs="Tahoma"/>
          <w:sz w:val="22"/>
          <w:szCs w:val="22"/>
        </w:rPr>
        <w:t xml:space="preserve">Ordenar a la Profesional Universitaria Grado 12 </w:t>
      </w:r>
      <w:r w:rsidR="009B2DEA">
        <w:rPr>
          <w:rFonts w:ascii="Tahoma" w:hAnsi="Tahoma" w:cs="Tahoma"/>
          <w:sz w:val="22"/>
          <w:szCs w:val="22"/>
        </w:rPr>
        <w:t xml:space="preserve">de </w:t>
      </w:r>
      <w:r w:rsidRPr="009B2DEA">
        <w:rPr>
          <w:rFonts w:ascii="Tahoma" w:hAnsi="Tahoma" w:cs="Tahoma"/>
          <w:sz w:val="22"/>
          <w:szCs w:val="22"/>
        </w:rPr>
        <w:t xml:space="preserve">este Tribunal, Dra. ALEXANDRA HOLGUIN URREGO, </w:t>
      </w:r>
      <w:r w:rsidR="009B2DEA" w:rsidRPr="009B2DEA">
        <w:rPr>
          <w:rFonts w:ascii="Tahoma" w:hAnsi="Tahoma" w:cs="Tahoma"/>
          <w:sz w:val="22"/>
          <w:szCs w:val="22"/>
        </w:rPr>
        <w:t xml:space="preserve">que divulgue por el correo institucional </w:t>
      </w:r>
      <w:r w:rsidR="009B2DEA">
        <w:rPr>
          <w:rFonts w:ascii="Tahoma" w:hAnsi="Tahoma" w:cs="Tahoma"/>
          <w:sz w:val="22"/>
          <w:szCs w:val="22"/>
        </w:rPr>
        <w:t>a todos los Juzgados Laborales de este Distrito</w:t>
      </w:r>
      <w:r w:rsidR="009B2DEA" w:rsidRPr="009B2DEA">
        <w:rPr>
          <w:rFonts w:ascii="Tahoma" w:hAnsi="Tahoma" w:cs="Tahoma"/>
          <w:sz w:val="22"/>
          <w:szCs w:val="22"/>
        </w:rPr>
        <w:t xml:space="preserve"> </w:t>
      </w:r>
      <w:r w:rsidR="008F75FF">
        <w:rPr>
          <w:rFonts w:ascii="Tahoma" w:hAnsi="Tahoma" w:cs="Tahoma"/>
          <w:sz w:val="22"/>
          <w:szCs w:val="22"/>
        </w:rPr>
        <w:t xml:space="preserve">Judicial </w:t>
      </w:r>
      <w:r w:rsidR="009B2DEA" w:rsidRPr="009B2DEA">
        <w:rPr>
          <w:rFonts w:ascii="Tahoma" w:hAnsi="Tahoma" w:cs="Tahoma"/>
          <w:sz w:val="22"/>
          <w:szCs w:val="22"/>
        </w:rPr>
        <w:t xml:space="preserve">copia de esta sentencia </w:t>
      </w:r>
      <w:r w:rsidR="009B2DEA">
        <w:rPr>
          <w:rFonts w:ascii="Tahoma" w:hAnsi="Tahoma" w:cs="Tahoma"/>
          <w:sz w:val="22"/>
          <w:szCs w:val="22"/>
        </w:rPr>
        <w:t xml:space="preserve">resaltando que es un asunto en la que se aplicó </w:t>
      </w:r>
      <w:r w:rsidR="009B2DEA">
        <w:rPr>
          <w:rFonts w:ascii="Tahoma" w:hAnsi="Tahoma" w:cs="Tahoma"/>
          <w:b/>
          <w:sz w:val="22"/>
          <w:szCs w:val="22"/>
        </w:rPr>
        <w:t xml:space="preserve">perspectiva de género. </w:t>
      </w:r>
      <w:r w:rsidR="009B2DEA">
        <w:rPr>
          <w:rFonts w:ascii="Tahoma" w:hAnsi="Tahoma" w:cs="Tahoma"/>
          <w:sz w:val="22"/>
          <w:szCs w:val="22"/>
        </w:rPr>
        <w:t xml:space="preserve">Igualmente </w:t>
      </w:r>
      <w:r w:rsidR="008F75FF">
        <w:rPr>
          <w:rFonts w:ascii="Tahoma" w:hAnsi="Tahoma" w:cs="Tahoma"/>
          <w:sz w:val="22"/>
          <w:szCs w:val="22"/>
        </w:rPr>
        <w:t xml:space="preserve">debe publicarse </w:t>
      </w:r>
      <w:r w:rsidR="009B2DEA" w:rsidRPr="009B2DEA">
        <w:rPr>
          <w:rFonts w:ascii="Tahoma" w:hAnsi="Tahoma" w:cs="Tahoma"/>
          <w:sz w:val="22"/>
          <w:szCs w:val="22"/>
        </w:rPr>
        <w:t xml:space="preserve">el respectivo salvamento de voto. </w:t>
      </w:r>
    </w:p>
    <w:p w:rsidR="00782D3A" w:rsidRPr="00F81906" w:rsidRDefault="00782D3A" w:rsidP="00F81906">
      <w:pPr>
        <w:pStyle w:val="Textoindependiente"/>
        <w:spacing w:line="276" w:lineRule="auto"/>
        <w:rPr>
          <w:rFonts w:ascii="Tahoma" w:hAnsi="Tahoma" w:cs="Tahoma"/>
          <w:sz w:val="22"/>
          <w:szCs w:val="22"/>
          <w:lang w:val="es-ES"/>
        </w:rPr>
      </w:pPr>
    </w:p>
    <w:p w:rsidR="00782D3A" w:rsidRPr="00F81906" w:rsidRDefault="00782D3A" w:rsidP="00F81906">
      <w:pPr>
        <w:pStyle w:val="Textoindependiente"/>
        <w:autoSpaceDE/>
        <w:autoSpaceDN/>
        <w:adjustRightInd/>
        <w:spacing w:line="276" w:lineRule="auto"/>
        <w:rPr>
          <w:rFonts w:ascii="Tahoma" w:hAnsi="Tahoma" w:cs="Tahoma"/>
          <w:sz w:val="22"/>
          <w:szCs w:val="22"/>
          <w:lang w:val="es-ES"/>
        </w:rPr>
      </w:pPr>
    </w:p>
    <w:p w:rsidR="00782D3A" w:rsidRPr="00F81906" w:rsidRDefault="00782D3A" w:rsidP="00F81906">
      <w:pPr>
        <w:widowControl w:val="0"/>
        <w:autoSpaceDE w:val="0"/>
        <w:autoSpaceDN w:val="0"/>
        <w:adjustRightInd w:val="0"/>
        <w:spacing w:line="276" w:lineRule="auto"/>
        <w:jc w:val="both"/>
        <w:rPr>
          <w:rFonts w:ascii="Tahoma" w:hAnsi="Tahoma" w:cs="Tahoma"/>
          <w:sz w:val="22"/>
          <w:szCs w:val="22"/>
        </w:rPr>
      </w:pPr>
    </w:p>
    <w:p w:rsidR="00782D3A" w:rsidRPr="00F81906" w:rsidRDefault="00782D3A" w:rsidP="00F81906">
      <w:pPr>
        <w:widowControl w:val="0"/>
        <w:autoSpaceDE w:val="0"/>
        <w:autoSpaceDN w:val="0"/>
        <w:adjustRightInd w:val="0"/>
        <w:spacing w:line="276" w:lineRule="auto"/>
        <w:jc w:val="both"/>
        <w:rPr>
          <w:rFonts w:ascii="Tahoma" w:hAnsi="Tahoma" w:cs="Tahoma"/>
          <w:sz w:val="22"/>
          <w:szCs w:val="22"/>
        </w:rPr>
      </w:pPr>
    </w:p>
    <w:p w:rsidR="00782D3A" w:rsidRDefault="00782D3A" w:rsidP="00F81906">
      <w:pPr>
        <w:pStyle w:val="Ttulo3"/>
        <w:spacing w:line="276" w:lineRule="auto"/>
        <w:rPr>
          <w:rFonts w:ascii="Tahoma" w:hAnsi="Tahoma" w:cs="Tahoma"/>
          <w:sz w:val="22"/>
          <w:szCs w:val="22"/>
        </w:rPr>
      </w:pPr>
      <w:r w:rsidRPr="00F81906">
        <w:rPr>
          <w:rFonts w:ascii="Tahoma" w:hAnsi="Tahoma" w:cs="Tahoma"/>
          <w:sz w:val="22"/>
          <w:szCs w:val="22"/>
        </w:rPr>
        <w:t>ANA LUCÍA CAICEDO CALDERÓN</w:t>
      </w:r>
    </w:p>
    <w:p w:rsidR="000B44E6" w:rsidRPr="000B44E6" w:rsidRDefault="000B44E6" w:rsidP="000B44E6">
      <w:pPr>
        <w:jc w:val="center"/>
        <w:rPr>
          <w:rFonts w:ascii="Tahoma" w:hAnsi="Tahoma" w:cs="Tahoma"/>
          <w:sz w:val="22"/>
          <w:szCs w:val="22"/>
        </w:rPr>
      </w:pPr>
      <w:r w:rsidRPr="000B44E6">
        <w:rPr>
          <w:rFonts w:ascii="Tahoma" w:hAnsi="Tahoma" w:cs="Tahoma"/>
          <w:sz w:val="22"/>
          <w:szCs w:val="22"/>
        </w:rPr>
        <w:t>Magistrada</w:t>
      </w:r>
    </w:p>
    <w:sectPr w:rsidR="000B44E6" w:rsidRPr="000B44E6" w:rsidSect="00A929AC">
      <w:footerReference w:type="even" r:id="rId8"/>
      <w:footerReference w:type="default" r:id="rId9"/>
      <w:pgSz w:w="12242" w:h="18722" w:code="121"/>
      <w:pgMar w:top="1701" w:right="1418" w:bottom="1701" w:left="1843"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852" w:rsidRDefault="000C4852">
      <w:r>
        <w:separator/>
      </w:r>
    </w:p>
  </w:endnote>
  <w:endnote w:type="continuationSeparator" w:id="0">
    <w:p w:rsidR="000C4852" w:rsidRDefault="000C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 courier">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F0306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F0306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F0306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43B57">
      <w:rPr>
        <w:rStyle w:val="Nmerodepgina"/>
        <w:noProof/>
      </w:rPr>
      <w:t>2</w:t>
    </w:r>
    <w:r>
      <w:rPr>
        <w:rStyle w:val="Nmerodepgina"/>
      </w:rPr>
      <w:fldChar w:fldCharType="end"/>
    </w:r>
  </w:p>
  <w:p w:rsidR="00F0306B" w:rsidRDefault="00F030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852" w:rsidRDefault="000C4852">
      <w:r>
        <w:separator/>
      </w:r>
    </w:p>
  </w:footnote>
  <w:footnote w:type="continuationSeparator" w:id="0">
    <w:p w:rsidR="000C4852" w:rsidRDefault="000C48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5FC3"/>
    <w:multiLevelType w:val="hybridMultilevel"/>
    <w:tmpl w:val="21842D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6383E22"/>
    <w:multiLevelType w:val="multilevel"/>
    <w:tmpl w:val="AE6CFBBE"/>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1086275D"/>
    <w:multiLevelType w:val="hybridMultilevel"/>
    <w:tmpl w:val="E440EE6E"/>
    <w:lvl w:ilvl="0" w:tplc="2894106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DC43C7"/>
    <w:multiLevelType w:val="hybridMultilevel"/>
    <w:tmpl w:val="DBFC14C6"/>
    <w:lvl w:ilvl="0" w:tplc="0C0A0001">
      <w:start w:val="1"/>
      <w:numFmt w:val="bullet"/>
      <w:lvlText w:val=""/>
      <w:lvlJc w:val="left"/>
      <w:pPr>
        <w:tabs>
          <w:tab w:val="num" w:pos="840"/>
        </w:tabs>
        <w:ind w:left="840" w:hanging="360"/>
      </w:pPr>
      <w:rPr>
        <w:rFonts w:ascii="Symbol" w:hAnsi="Symbol" w:cs="Symbol" w:hint="default"/>
      </w:rPr>
    </w:lvl>
    <w:lvl w:ilvl="1" w:tplc="0C0A0003">
      <w:start w:val="1"/>
      <w:numFmt w:val="bullet"/>
      <w:lvlText w:val="o"/>
      <w:lvlJc w:val="left"/>
      <w:pPr>
        <w:tabs>
          <w:tab w:val="num" w:pos="1560"/>
        </w:tabs>
        <w:ind w:left="1560" w:hanging="360"/>
      </w:pPr>
      <w:rPr>
        <w:rFonts w:ascii="Courier New" w:hAnsi="Courier New" w:cs="Courier New" w:hint="default"/>
      </w:rPr>
    </w:lvl>
    <w:lvl w:ilvl="2" w:tplc="0C0A0005">
      <w:start w:val="1"/>
      <w:numFmt w:val="bullet"/>
      <w:lvlText w:val=""/>
      <w:lvlJc w:val="left"/>
      <w:pPr>
        <w:tabs>
          <w:tab w:val="num" w:pos="2280"/>
        </w:tabs>
        <w:ind w:left="2280" w:hanging="360"/>
      </w:pPr>
      <w:rPr>
        <w:rFonts w:ascii="Wingdings" w:hAnsi="Wingdings" w:cs="Wingdings" w:hint="default"/>
      </w:rPr>
    </w:lvl>
    <w:lvl w:ilvl="3" w:tplc="0C0A0001">
      <w:start w:val="1"/>
      <w:numFmt w:val="bullet"/>
      <w:lvlText w:val=""/>
      <w:lvlJc w:val="left"/>
      <w:pPr>
        <w:tabs>
          <w:tab w:val="num" w:pos="3000"/>
        </w:tabs>
        <w:ind w:left="3000" w:hanging="360"/>
      </w:pPr>
      <w:rPr>
        <w:rFonts w:ascii="Symbol" w:hAnsi="Symbol" w:cs="Symbol" w:hint="default"/>
      </w:rPr>
    </w:lvl>
    <w:lvl w:ilvl="4" w:tplc="0C0A0003">
      <w:start w:val="1"/>
      <w:numFmt w:val="bullet"/>
      <w:lvlText w:val="o"/>
      <w:lvlJc w:val="left"/>
      <w:pPr>
        <w:tabs>
          <w:tab w:val="num" w:pos="3720"/>
        </w:tabs>
        <w:ind w:left="3720" w:hanging="360"/>
      </w:pPr>
      <w:rPr>
        <w:rFonts w:ascii="Courier New" w:hAnsi="Courier New" w:cs="Courier New" w:hint="default"/>
      </w:rPr>
    </w:lvl>
    <w:lvl w:ilvl="5" w:tplc="0C0A0005">
      <w:start w:val="1"/>
      <w:numFmt w:val="bullet"/>
      <w:lvlText w:val=""/>
      <w:lvlJc w:val="left"/>
      <w:pPr>
        <w:tabs>
          <w:tab w:val="num" w:pos="4440"/>
        </w:tabs>
        <w:ind w:left="4440" w:hanging="360"/>
      </w:pPr>
      <w:rPr>
        <w:rFonts w:ascii="Wingdings" w:hAnsi="Wingdings" w:cs="Wingdings" w:hint="default"/>
      </w:rPr>
    </w:lvl>
    <w:lvl w:ilvl="6" w:tplc="0C0A0001">
      <w:start w:val="1"/>
      <w:numFmt w:val="bullet"/>
      <w:lvlText w:val=""/>
      <w:lvlJc w:val="left"/>
      <w:pPr>
        <w:tabs>
          <w:tab w:val="num" w:pos="5160"/>
        </w:tabs>
        <w:ind w:left="5160" w:hanging="360"/>
      </w:pPr>
      <w:rPr>
        <w:rFonts w:ascii="Symbol" w:hAnsi="Symbol" w:cs="Symbol" w:hint="default"/>
      </w:rPr>
    </w:lvl>
    <w:lvl w:ilvl="7" w:tplc="0C0A0003">
      <w:start w:val="1"/>
      <w:numFmt w:val="bullet"/>
      <w:lvlText w:val="o"/>
      <w:lvlJc w:val="left"/>
      <w:pPr>
        <w:tabs>
          <w:tab w:val="num" w:pos="5880"/>
        </w:tabs>
        <w:ind w:left="5880" w:hanging="360"/>
      </w:pPr>
      <w:rPr>
        <w:rFonts w:ascii="Courier New" w:hAnsi="Courier New" w:cs="Courier New" w:hint="default"/>
      </w:rPr>
    </w:lvl>
    <w:lvl w:ilvl="8" w:tplc="0C0A0005">
      <w:start w:val="1"/>
      <w:numFmt w:val="bullet"/>
      <w:lvlText w:val=""/>
      <w:lvlJc w:val="left"/>
      <w:pPr>
        <w:tabs>
          <w:tab w:val="num" w:pos="6600"/>
        </w:tabs>
        <w:ind w:left="6600" w:hanging="360"/>
      </w:pPr>
      <w:rPr>
        <w:rFonts w:ascii="Wingdings" w:hAnsi="Wingdings" w:cs="Wingdings" w:hint="default"/>
      </w:rPr>
    </w:lvl>
  </w:abstractNum>
  <w:abstractNum w:abstractNumId="4">
    <w:nsid w:val="1B2D53AC"/>
    <w:multiLevelType w:val="hybridMultilevel"/>
    <w:tmpl w:val="82BE139A"/>
    <w:lvl w:ilvl="0" w:tplc="F43C2AFC">
      <w:start w:val="1"/>
      <w:numFmt w:val="lowerLetter"/>
      <w:lvlText w:val="%1)"/>
      <w:lvlJc w:val="left"/>
      <w:pPr>
        <w:ind w:left="1069" w:hanging="360"/>
      </w:pPr>
      <w:rPr>
        <w:rFonts w:hint="default"/>
      </w:rPr>
    </w:lvl>
    <w:lvl w:ilvl="1" w:tplc="0C0A0019">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23C20E23"/>
    <w:multiLevelType w:val="hybridMultilevel"/>
    <w:tmpl w:val="FD58D4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C6A1C1D"/>
    <w:multiLevelType w:val="hybridMultilevel"/>
    <w:tmpl w:val="9B6867C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6226CE2"/>
    <w:multiLevelType w:val="hybridMultilevel"/>
    <w:tmpl w:val="521C93AA"/>
    <w:lvl w:ilvl="0" w:tplc="7C6C992A">
      <w:start w:val="1"/>
      <w:numFmt w:val="lowerLetter"/>
      <w:lvlText w:val="%1)"/>
      <w:lvlJc w:val="left"/>
      <w:pPr>
        <w:tabs>
          <w:tab w:val="num" w:pos="519"/>
        </w:tabs>
        <w:ind w:left="519" w:hanging="360"/>
      </w:pPr>
      <w:rPr>
        <w:rFonts w:hint="default"/>
      </w:rPr>
    </w:lvl>
    <w:lvl w:ilvl="1" w:tplc="0C0A0019" w:tentative="1">
      <w:start w:val="1"/>
      <w:numFmt w:val="lowerLetter"/>
      <w:lvlText w:val="%2."/>
      <w:lvlJc w:val="left"/>
      <w:pPr>
        <w:tabs>
          <w:tab w:val="num" w:pos="1239"/>
        </w:tabs>
        <w:ind w:left="1239" w:hanging="360"/>
      </w:pPr>
    </w:lvl>
    <w:lvl w:ilvl="2" w:tplc="0C0A001B" w:tentative="1">
      <w:start w:val="1"/>
      <w:numFmt w:val="lowerRoman"/>
      <w:lvlText w:val="%3."/>
      <w:lvlJc w:val="right"/>
      <w:pPr>
        <w:tabs>
          <w:tab w:val="num" w:pos="1959"/>
        </w:tabs>
        <w:ind w:left="1959" w:hanging="180"/>
      </w:pPr>
    </w:lvl>
    <w:lvl w:ilvl="3" w:tplc="0C0A000F" w:tentative="1">
      <w:start w:val="1"/>
      <w:numFmt w:val="decimal"/>
      <w:lvlText w:val="%4."/>
      <w:lvlJc w:val="left"/>
      <w:pPr>
        <w:tabs>
          <w:tab w:val="num" w:pos="2679"/>
        </w:tabs>
        <w:ind w:left="2679" w:hanging="360"/>
      </w:pPr>
    </w:lvl>
    <w:lvl w:ilvl="4" w:tplc="0C0A0019" w:tentative="1">
      <w:start w:val="1"/>
      <w:numFmt w:val="lowerLetter"/>
      <w:lvlText w:val="%5."/>
      <w:lvlJc w:val="left"/>
      <w:pPr>
        <w:tabs>
          <w:tab w:val="num" w:pos="3399"/>
        </w:tabs>
        <w:ind w:left="3399" w:hanging="360"/>
      </w:pPr>
    </w:lvl>
    <w:lvl w:ilvl="5" w:tplc="0C0A001B" w:tentative="1">
      <w:start w:val="1"/>
      <w:numFmt w:val="lowerRoman"/>
      <w:lvlText w:val="%6."/>
      <w:lvlJc w:val="right"/>
      <w:pPr>
        <w:tabs>
          <w:tab w:val="num" w:pos="4119"/>
        </w:tabs>
        <w:ind w:left="4119" w:hanging="180"/>
      </w:pPr>
    </w:lvl>
    <w:lvl w:ilvl="6" w:tplc="0C0A000F" w:tentative="1">
      <w:start w:val="1"/>
      <w:numFmt w:val="decimal"/>
      <w:lvlText w:val="%7."/>
      <w:lvlJc w:val="left"/>
      <w:pPr>
        <w:tabs>
          <w:tab w:val="num" w:pos="4839"/>
        </w:tabs>
        <w:ind w:left="4839" w:hanging="360"/>
      </w:pPr>
    </w:lvl>
    <w:lvl w:ilvl="7" w:tplc="0C0A0019" w:tentative="1">
      <w:start w:val="1"/>
      <w:numFmt w:val="lowerLetter"/>
      <w:lvlText w:val="%8."/>
      <w:lvlJc w:val="left"/>
      <w:pPr>
        <w:tabs>
          <w:tab w:val="num" w:pos="5559"/>
        </w:tabs>
        <w:ind w:left="5559" w:hanging="360"/>
      </w:pPr>
    </w:lvl>
    <w:lvl w:ilvl="8" w:tplc="0C0A001B" w:tentative="1">
      <w:start w:val="1"/>
      <w:numFmt w:val="lowerRoman"/>
      <w:lvlText w:val="%9."/>
      <w:lvlJc w:val="right"/>
      <w:pPr>
        <w:tabs>
          <w:tab w:val="num" w:pos="6279"/>
        </w:tabs>
        <w:ind w:left="6279" w:hanging="180"/>
      </w:pPr>
    </w:lvl>
  </w:abstractNum>
  <w:abstractNum w:abstractNumId="9">
    <w:nsid w:val="5199312C"/>
    <w:multiLevelType w:val="hybridMultilevel"/>
    <w:tmpl w:val="5B8ED1E0"/>
    <w:lvl w:ilvl="0" w:tplc="22C2DAD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nsid w:val="52584BB7"/>
    <w:multiLevelType w:val="hybridMultilevel"/>
    <w:tmpl w:val="40D6A400"/>
    <w:lvl w:ilvl="0" w:tplc="E0B65BC6">
      <w:start w:val="1"/>
      <w:numFmt w:val="lowerRoman"/>
      <w:lvlText w:val="%1)"/>
      <w:lvlJc w:val="left"/>
      <w:pPr>
        <w:tabs>
          <w:tab w:val="num" w:pos="1428"/>
        </w:tabs>
        <w:ind w:left="1428" w:hanging="720"/>
      </w:pPr>
      <w:rPr>
        <w:rFonts w:hint="default"/>
        <w:i/>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nsid w:val="52B76E59"/>
    <w:multiLevelType w:val="hybridMultilevel"/>
    <w:tmpl w:val="AD9815F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75A6BF4"/>
    <w:multiLevelType w:val="hybridMultilevel"/>
    <w:tmpl w:val="42FAF3BE"/>
    <w:lvl w:ilvl="0" w:tplc="0C0A000F">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8F16E6A"/>
    <w:multiLevelType w:val="hybridMultilevel"/>
    <w:tmpl w:val="378C67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B3A79D6"/>
    <w:multiLevelType w:val="hybridMultilevel"/>
    <w:tmpl w:val="ECBC84C6"/>
    <w:lvl w:ilvl="0" w:tplc="0C0A000F">
      <w:start w:val="1"/>
      <w:numFmt w:val="decimal"/>
      <w:lvlText w:val="%1."/>
      <w:lvlJc w:val="left"/>
      <w:pPr>
        <w:tabs>
          <w:tab w:val="num" w:pos="720"/>
        </w:tabs>
        <w:ind w:left="720" w:hanging="360"/>
      </w:pPr>
    </w:lvl>
    <w:lvl w:ilvl="1" w:tplc="11A43FEE">
      <w:start w:val="1"/>
      <w:numFmt w:val="upperRoman"/>
      <w:lvlText w:val="%2."/>
      <w:lvlJc w:val="left"/>
      <w:pPr>
        <w:tabs>
          <w:tab w:val="num" w:pos="1800"/>
        </w:tabs>
        <w:ind w:left="1800" w:hanging="72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D3D24DC"/>
    <w:multiLevelType w:val="hybridMultilevel"/>
    <w:tmpl w:val="0596AD7E"/>
    <w:lvl w:ilvl="0" w:tplc="0C0A000F">
      <w:start w:val="1"/>
      <w:numFmt w:val="decimal"/>
      <w:lvlText w:val="%1."/>
      <w:lvlJc w:val="left"/>
      <w:pPr>
        <w:tabs>
          <w:tab w:val="num" w:pos="720"/>
        </w:tabs>
        <w:ind w:left="720" w:hanging="360"/>
      </w:pPr>
      <w:rPr>
        <w:rFonts w:hint="default"/>
      </w:rPr>
    </w:lvl>
    <w:lvl w:ilvl="1" w:tplc="5502C326">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67626DBC"/>
    <w:multiLevelType w:val="hybridMultilevel"/>
    <w:tmpl w:val="24DC7A82"/>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6B3D57D1"/>
    <w:multiLevelType w:val="multilevel"/>
    <w:tmpl w:val="7F6005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108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2160"/>
        </w:tabs>
        <w:ind w:left="2160" w:hanging="180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880"/>
        </w:tabs>
        <w:ind w:left="2880" w:hanging="2520"/>
      </w:pPr>
      <w:rPr>
        <w:rFonts w:hint="default"/>
      </w:rPr>
    </w:lvl>
  </w:abstractNum>
  <w:abstractNum w:abstractNumId="18">
    <w:nsid w:val="7EA30698"/>
    <w:multiLevelType w:val="hybridMultilevel"/>
    <w:tmpl w:val="D5BE68D2"/>
    <w:lvl w:ilvl="0" w:tplc="0C0A000F">
      <w:start w:val="3"/>
      <w:numFmt w:val="decimal"/>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num w:numId="1">
    <w:abstractNumId w:val="3"/>
  </w:num>
  <w:num w:numId="2">
    <w:abstractNumId w:val="11"/>
  </w:num>
  <w:num w:numId="3">
    <w:abstractNumId w:val="6"/>
  </w:num>
  <w:num w:numId="4">
    <w:abstractNumId w:val="12"/>
  </w:num>
  <w:num w:numId="5">
    <w:abstractNumId w:val="7"/>
  </w:num>
  <w:num w:numId="6">
    <w:abstractNumId w:val="13"/>
  </w:num>
  <w:num w:numId="7">
    <w:abstractNumId w:val="8"/>
  </w:num>
  <w:num w:numId="8">
    <w:abstractNumId w:val="0"/>
  </w:num>
  <w:num w:numId="9">
    <w:abstractNumId w:val="15"/>
  </w:num>
  <w:num w:numId="10">
    <w:abstractNumId w:val="18"/>
  </w:num>
  <w:num w:numId="11">
    <w:abstractNumId w:val="17"/>
  </w:num>
  <w:num w:numId="12">
    <w:abstractNumId w:val="16"/>
  </w:num>
  <w:num w:numId="13">
    <w:abstractNumId w:val="10"/>
  </w:num>
  <w:num w:numId="14">
    <w:abstractNumId w:val="14"/>
  </w:num>
  <w:num w:numId="15">
    <w:abstractNumId w:val="1"/>
  </w:num>
  <w:num w:numId="16">
    <w:abstractNumId w:val="5"/>
  </w:num>
  <w:num w:numId="17">
    <w:abstractNumId w:val="2"/>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04"/>
    <w:rsid w:val="00001D9E"/>
    <w:rsid w:val="00005FE7"/>
    <w:rsid w:val="0003459A"/>
    <w:rsid w:val="00055D56"/>
    <w:rsid w:val="00085817"/>
    <w:rsid w:val="0009080D"/>
    <w:rsid w:val="0009221C"/>
    <w:rsid w:val="00095044"/>
    <w:rsid w:val="00095BCE"/>
    <w:rsid w:val="000A56AE"/>
    <w:rsid w:val="000A681C"/>
    <w:rsid w:val="000B2D41"/>
    <w:rsid w:val="000B44E6"/>
    <w:rsid w:val="000C4852"/>
    <w:rsid w:val="00103495"/>
    <w:rsid w:val="00107A5B"/>
    <w:rsid w:val="001103D7"/>
    <w:rsid w:val="00115AFF"/>
    <w:rsid w:val="00156484"/>
    <w:rsid w:val="00173C9C"/>
    <w:rsid w:val="001811C6"/>
    <w:rsid w:val="001A16A0"/>
    <w:rsid w:val="001A56E3"/>
    <w:rsid w:val="001B051C"/>
    <w:rsid w:val="001B1BBE"/>
    <w:rsid w:val="001C0EBE"/>
    <w:rsid w:val="001C3B62"/>
    <w:rsid w:val="001D0F0B"/>
    <w:rsid w:val="001D1D11"/>
    <w:rsid w:val="001D688D"/>
    <w:rsid w:val="001E6555"/>
    <w:rsid w:val="00201C0A"/>
    <w:rsid w:val="00210B65"/>
    <w:rsid w:val="00221E3E"/>
    <w:rsid w:val="002228D3"/>
    <w:rsid w:val="00222EC4"/>
    <w:rsid w:val="002246DC"/>
    <w:rsid w:val="00231DFB"/>
    <w:rsid w:val="00232EC4"/>
    <w:rsid w:val="00233C49"/>
    <w:rsid w:val="00235A98"/>
    <w:rsid w:val="00253F96"/>
    <w:rsid w:val="002551FF"/>
    <w:rsid w:val="0025601E"/>
    <w:rsid w:val="002643DF"/>
    <w:rsid w:val="0028043A"/>
    <w:rsid w:val="00282884"/>
    <w:rsid w:val="00283CAB"/>
    <w:rsid w:val="002B70B8"/>
    <w:rsid w:val="002C7A6B"/>
    <w:rsid w:val="002F2E49"/>
    <w:rsid w:val="003021B2"/>
    <w:rsid w:val="003224A8"/>
    <w:rsid w:val="003245A0"/>
    <w:rsid w:val="00326D68"/>
    <w:rsid w:val="003325AA"/>
    <w:rsid w:val="00363522"/>
    <w:rsid w:val="00375AA9"/>
    <w:rsid w:val="003A53D9"/>
    <w:rsid w:val="003A6AB6"/>
    <w:rsid w:val="003B67F2"/>
    <w:rsid w:val="003D112E"/>
    <w:rsid w:val="003D4F25"/>
    <w:rsid w:val="00411366"/>
    <w:rsid w:val="00421A82"/>
    <w:rsid w:val="00423330"/>
    <w:rsid w:val="00435CD6"/>
    <w:rsid w:val="00496E67"/>
    <w:rsid w:val="00497A9F"/>
    <w:rsid w:val="004A1075"/>
    <w:rsid w:val="004A7232"/>
    <w:rsid w:val="004C10F3"/>
    <w:rsid w:val="004C1DC8"/>
    <w:rsid w:val="004C4FC3"/>
    <w:rsid w:val="004C5D20"/>
    <w:rsid w:val="004C7FD6"/>
    <w:rsid w:val="004D1C41"/>
    <w:rsid w:val="004D24A4"/>
    <w:rsid w:val="004D4C2E"/>
    <w:rsid w:val="004E24AF"/>
    <w:rsid w:val="004E5FAC"/>
    <w:rsid w:val="00503C57"/>
    <w:rsid w:val="00504CB1"/>
    <w:rsid w:val="00510B20"/>
    <w:rsid w:val="0051471B"/>
    <w:rsid w:val="00554071"/>
    <w:rsid w:val="00554F04"/>
    <w:rsid w:val="00562945"/>
    <w:rsid w:val="0056685B"/>
    <w:rsid w:val="00571A61"/>
    <w:rsid w:val="00583F42"/>
    <w:rsid w:val="00593D49"/>
    <w:rsid w:val="005A6189"/>
    <w:rsid w:val="005B4CD3"/>
    <w:rsid w:val="005C432E"/>
    <w:rsid w:val="005D0315"/>
    <w:rsid w:val="005D6C17"/>
    <w:rsid w:val="005D73E1"/>
    <w:rsid w:val="005F1C18"/>
    <w:rsid w:val="005F3741"/>
    <w:rsid w:val="0060110F"/>
    <w:rsid w:val="00601BB9"/>
    <w:rsid w:val="006235BE"/>
    <w:rsid w:val="006532E4"/>
    <w:rsid w:val="00676FC1"/>
    <w:rsid w:val="006959D3"/>
    <w:rsid w:val="006A1A69"/>
    <w:rsid w:val="006A38A3"/>
    <w:rsid w:val="0070606F"/>
    <w:rsid w:val="00757AFF"/>
    <w:rsid w:val="00760339"/>
    <w:rsid w:val="00762F4A"/>
    <w:rsid w:val="00770712"/>
    <w:rsid w:val="00777535"/>
    <w:rsid w:val="00777A28"/>
    <w:rsid w:val="00782D3A"/>
    <w:rsid w:val="007A7DE2"/>
    <w:rsid w:val="007B060F"/>
    <w:rsid w:val="007B65A9"/>
    <w:rsid w:val="007E7A37"/>
    <w:rsid w:val="007F721C"/>
    <w:rsid w:val="00800F64"/>
    <w:rsid w:val="00817723"/>
    <w:rsid w:val="008229C8"/>
    <w:rsid w:val="0083123E"/>
    <w:rsid w:val="00832A84"/>
    <w:rsid w:val="00833E1B"/>
    <w:rsid w:val="0086126A"/>
    <w:rsid w:val="0086762A"/>
    <w:rsid w:val="00872948"/>
    <w:rsid w:val="008768A2"/>
    <w:rsid w:val="00880685"/>
    <w:rsid w:val="00891AF1"/>
    <w:rsid w:val="008A4CBD"/>
    <w:rsid w:val="008C09D3"/>
    <w:rsid w:val="008C29B3"/>
    <w:rsid w:val="008F0F3E"/>
    <w:rsid w:val="008F5548"/>
    <w:rsid w:val="008F75FF"/>
    <w:rsid w:val="009046D3"/>
    <w:rsid w:val="00905052"/>
    <w:rsid w:val="0094648D"/>
    <w:rsid w:val="00993F8A"/>
    <w:rsid w:val="009A1FF7"/>
    <w:rsid w:val="009A54E6"/>
    <w:rsid w:val="009B280C"/>
    <w:rsid w:val="009B2DEA"/>
    <w:rsid w:val="009D0461"/>
    <w:rsid w:val="009F40F9"/>
    <w:rsid w:val="00A01BB0"/>
    <w:rsid w:val="00A14181"/>
    <w:rsid w:val="00A25CE2"/>
    <w:rsid w:val="00A33025"/>
    <w:rsid w:val="00A541A3"/>
    <w:rsid w:val="00A717A9"/>
    <w:rsid w:val="00A73491"/>
    <w:rsid w:val="00A7446C"/>
    <w:rsid w:val="00A76DCE"/>
    <w:rsid w:val="00A7792B"/>
    <w:rsid w:val="00A90B60"/>
    <w:rsid w:val="00A929AC"/>
    <w:rsid w:val="00A92BAB"/>
    <w:rsid w:val="00A97FA1"/>
    <w:rsid w:val="00AC143D"/>
    <w:rsid w:val="00AC64F9"/>
    <w:rsid w:val="00AD4352"/>
    <w:rsid w:val="00AE4607"/>
    <w:rsid w:val="00AF5FA9"/>
    <w:rsid w:val="00B0436C"/>
    <w:rsid w:val="00B43BEF"/>
    <w:rsid w:val="00B517E1"/>
    <w:rsid w:val="00B629B3"/>
    <w:rsid w:val="00B64E2A"/>
    <w:rsid w:val="00B7056E"/>
    <w:rsid w:val="00BD21AA"/>
    <w:rsid w:val="00C213B4"/>
    <w:rsid w:val="00C24428"/>
    <w:rsid w:val="00C4311E"/>
    <w:rsid w:val="00C43B57"/>
    <w:rsid w:val="00C5427A"/>
    <w:rsid w:val="00C64469"/>
    <w:rsid w:val="00C76801"/>
    <w:rsid w:val="00C83E77"/>
    <w:rsid w:val="00C86633"/>
    <w:rsid w:val="00C9423D"/>
    <w:rsid w:val="00C96D41"/>
    <w:rsid w:val="00CB739E"/>
    <w:rsid w:val="00CD59F2"/>
    <w:rsid w:val="00D03D70"/>
    <w:rsid w:val="00D14814"/>
    <w:rsid w:val="00D308BA"/>
    <w:rsid w:val="00D75804"/>
    <w:rsid w:val="00D80C31"/>
    <w:rsid w:val="00D83073"/>
    <w:rsid w:val="00D84A29"/>
    <w:rsid w:val="00D935F4"/>
    <w:rsid w:val="00D93C01"/>
    <w:rsid w:val="00DB49AA"/>
    <w:rsid w:val="00DC0E7B"/>
    <w:rsid w:val="00DF58E1"/>
    <w:rsid w:val="00E03CAC"/>
    <w:rsid w:val="00E068D8"/>
    <w:rsid w:val="00E148E0"/>
    <w:rsid w:val="00E178A4"/>
    <w:rsid w:val="00E25ADB"/>
    <w:rsid w:val="00E314D4"/>
    <w:rsid w:val="00E5165C"/>
    <w:rsid w:val="00E568CD"/>
    <w:rsid w:val="00E62799"/>
    <w:rsid w:val="00E63B7B"/>
    <w:rsid w:val="00E67CF5"/>
    <w:rsid w:val="00E71BA8"/>
    <w:rsid w:val="00E8735A"/>
    <w:rsid w:val="00EC047D"/>
    <w:rsid w:val="00F01155"/>
    <w:rsid w:val="00F0306B"/>
    <w:rsid w:val="00F13218"/>
    <w:rsid w:val="00F1550A"/>
    <w:rsid w:val="00F17120"/>
    <w:rsid w:val="00F233A1"/>
    <w:rsid w:val="00F308E1"/>
    <w:rsid w:val="00F47ADB"/>
    <w:rsid w:val="00F53021"/>
    <w:rsid w:val="00F53ED3"/>
    <w:rsid w:val="00F55905"/>
    <w:rsid w:val="00F67008"/>
    <w:rsid w:val="00F77C73"/>
    <w:rsid w:val="00F81906"/>
    <w:rsid w:val="00F90957"/>
    <w:rsid w:val="00F91F81"/>
    <w:rsid w:val="00F92B7A"/>
    <w:rsid w:val="00FA3F02"/>
    <w:rsid w:val="00FB0904"/>
    <w:rsid w:val="00FC0800"/>
    <w:rsid w:val="00FC5548"/>
    <w:rsid w:val="00FD0051"/>
    <w:rsid w:val="00FD2216"/>
    <w:rsid w:val="00FD61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9C031C-9F58-433F-9AD9-4199A3D3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qFormat/>
    <w:pPr>
      <w:keepNext/>
      <w:widowControl w:val="0"/>
      <w:autoSpaceDE w:val="0"/>
      <w:autoSpaceDN w:val="0"/>
      <w:adjustRightInd w:val="0"/>
      <w:spacing w:line="360" w:lineRule="auto"/>
      <w:jc w:val="center"/>
      <w:outlineLvl w:val="2"/>
    </w:pPr>
    <w:rPr>
      <w:rFonts w:ascii="Arial" w:hAnsi="Arial" w:cs="Arial"/>
      <w:b/>
    </w:rPr>
  </w:style>
  <w:style w:type="paragraph" w:styleId="Ttulo4">
    <w:name w:val="heading 4"/>
    <w:basedOn w:val="Normal"/>
    <w:next w:val="Normal"/>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6">
    <w:name w:val="heading 6"/>
    <w:basedOn w:val="Normal"/>
    <w:next w:val="Normal"/>
    <w:qFormat/>
    <w:pPr>
      <w:keepNext/>
      <w:widowControl w:val="0"/>
      <w:autoSpaceDE w:val="0"/>
      <w:autoSpaceDN w:val="0"/>
      <w:adjustRightInd w:val="0"/>
      <w:spacing w:line="360" w:lineRule="auto"/>
      <w:jc w:val="both"/>
      <w:outlineLvl w:val="5"/>
    </w:pPr>
    <w:rPr>
      <w:rFonts w:ascii="Arial" w:hAnsi="Arial" w:cs="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Texto nota pie Car"/>
    <w:basedOn w:val="Normal"/>
    <w:link w:val="TextonotapieCar1"/>
    <w:semiHidden/>
    <w:rPr>
      <w:sz w:val="20"/>
      <w:szCs w:val="20"/>
    </w:rPr>
  </w:style>
  <w:style w:type="character" w:styleId="Refdenotaalpie">
    <w:name w:val="footnote reference"/>
    <w:semiHidden/>
    <w:rPr>
      <w:vertAlign w:val="superscript"/>
    </w:rPr>
  </w:style>
  <w:style w:type="paragraph" w:styleId="Textoindependiente">
    <w:name w:val="Body Text"/>
    <w:basedOn w:val="Normal"/>
    <w:pPr>
      <w:autoSpaceDE w:val="0"/>
      <w:autoSpaceDN w:val="0"/>
      <w:adjustRightInd w:val="0"/>
      <w:jc w:val="both"/>
    </w:pPr>
    <w:rPr>
      <w:lang w:val="es-CO"/>
    </w:rPr>
  </w:style>
  <w:style w:type="paragraph" w:styleId="Sangradetextonormal">
    <w:name w:val="Body Text Indent"/>
    <w:basedOn w:val="Normal"/>
    <w:pPr>
      <w:autoSpaceDE w:val="0"/>
      <w:autoSpaceDN w:val="0"/>
      <w:adjustRightInd w:val="0"/>
      <w:spacing w:line="360" w:lineRule="auto"/>
      <w:ind w:left="60"/>
      <w:jc w:val="both"/>
    </w:pPr>
    <w:rPr>
      <w:rFonts w:ascii="Arial" w:hAnsi="Arial" w:cs="Arial"/>
      <w:lang w:val="es-CO"/>
    </w:rPr>
  </w:style>
  <w:style w:type="paragraph" w:styleId="Sangra3detindependiente">
    <w:name w:val="Body Text Indent 3"/>
    <w:basedOn w:val="Normal"/>
    <w:pPr>
      <w:spacing w:line="480" w:lineRule="auto"/>
      <w:ind w:firstLine="708"/>
      <w:jc w:val="both"/>
    </w:pPr>
    <w:rPr>
      <w:rFonts w:ascii="Arial" w:hAnsi="Arial" w:cs="Arial"/>
      <w:b/>
      <w:bCs/>
      <w:sz w:val="28"/>
      <w:szCs w:val="28"/>
      <w:lang w:val="es-ES_tradnl"/>
    </w:rPr>
  </w:style>
  <w:style w:type="paragraph" w:customStyle="1" w:styleId="Nueve">
    <w:name w:val="Nueve"/>
    <w:pPr>
      <w:widowControl w:val="0"/>
      <w:autoSpaceDE w:val="0"/>
      <w:autoSpaceDN w:val="0"/>
      <w:adjustRightInd w:val="0"/>
      <w:spacing w:before="71" w:after="71"/>
      <w:ind w:firstLine="159"/>
      <w:jc w:val="both"/>
    </w:pPr>
    <w:rPr>
      <w:rFonts w:ascii="Arial" w:hAnsi="Arial" w:cs="Arial"/>
      <w:color w:val="000000"/>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paragraph" w:styleId="Textoindependiente2">
    <w:name w:val="Body Text 2"/>
    <w:basedOn w:val="Normal"/>
    <w:pPr>
      <w:widowControl w:val="0"/>
      <w:autoSpaceDE w:val="0"/>
      <w:autoSpaceDN w:val="0"/>
      <w:adjustRightInd w:val="0"/>
      <w:jc w:val="both"/>
    </w:pPr>
    <w:rPr>
      <w:rFonts w:ascii="Arial" w:hAnsi="Arial" w:cs="Arial"/>
      <w:sz w:val="28"/>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paragraph" w:styleId="Textodebloque">
    <w:name w:val="Block Text"/>
    <w:basedOn w:val="Normal"/>
    <w:pPr>
      <w:spacing w:line="360" w:lineRule="auto"/>
      <w:ind w:left="1134" w:right="567"/>
      <w:jc w:val="both"/>
    </w:pPr>
    <w:rPr>
      <w:rFonts w:ascii="Book Antiqua" w:hAnsi="Book Antiqua" w:cs="Arial"/>
    </w:r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character" w:customStyle="1" w:styleId="TextonotapieCar1">
    <w:name w:val="Texto nota pie Car1"/>
    <w:aliases w:val="Texto nota pie Car Car"/>
    <w:link w:val="Textonotapie"/>
    <w:rsid w:val="003A6AB6"/>
    <w:rPr>
      <w:lang w:val="es-ES" w:eastAsia="es-ES" w:bidi="ar-SA"/>
    </w:rPr>
  </w:style>
  <w:style w:type="paragraph" w:customStyle="1" w:styleId="Textoindependiente21">
    <w:name w:val="Texto independiente 21"/>
    <w:basedOn w:val="Normal"/>
    <w:rsid w:val="003021B2"/>
    <w:pPr>
      <w:overflowPunct w:val="0"/>
      <w:autoSpaceDE w:val="0"/>
      <w:autoSpaceDN w:val="0"/>
      <w:adjustRightInd w:val="0"/>
      <w:spacing w:line="480" w:lineRule="auto"/>
      <w:ind w:firstLine="1418"/>
      <w:jc w:val="both"/>
      <w:textAlignment w:val="baseline"/>
    </w:pPr>
    <w:rPr>
      <w:rFonts w:ascii="new courier" w:hAnsi="new courier"/>
      <w:b/>
      <w:sz w:val="26"/>
      <w:szCs w:val="20"/>
    </w:rPr>
  </w:style>
  <w:style w:type="paragraph" w:styleId="Encabezado">
    <w:name w:val="header"/>
    <w:basedOn w:val="Normal"/>
    <w:rsid w:val="008C29B3"/>
    <w:pPr>
      <w:tabs>
        <w:tab w:val="center" w:pos="4252"/>
        <w:tab w:val="right" w:pos="8504"/>
      </w:tabs>
      <w:overflowPunct w:val="0"/>
      <w:autoSpaceDE w:val="0"/>
      <w:autoSpaceDN w:val="0"/>
      <w:adjustRightInd w:val="0"/>
      <w:textAlignment w:val="baseline"/>
    </w:pPr>
    <w:rPr>
      <w:rFonts w:ascii="Arial" w:hAnsi="Arial"/>
      <w:szCs w:val="20"/>
    </w:rPr>
  </w:style>
  <w:style w:type="paragraph" w:styleId="NormalWeb">
    <w:name w:val="Normal (Web)"/>
    <w:basedOn w:val="Normal"/>
    <w:rsid w:val="008C29B3"/>
    <w:pPr>
      <w:spacing w:before="100" w:beforeAutospacing="1" w:after="100" w:afterAutospacing="1"/>
    </w:pPr>
  </w:style>
  <w:style w:type="character" w:customStyle="1" w:styleId="textonavy1">
    <w:name w:val="texto_navy1"/>
    <w:rsid w:val="003A53D9"/>
    <w:rPr>
      <w:color w:val="000080"/>
    </w:rPr>
  </w:style>
  <w:style w:type="character" w:customStyle="1" w:styleId="apple-converted-space">
    <w:name w:val="apple-converted-space"/>
    <w:basedOn w:val="Fuentedeprrafopredeter"/>
    <w:rsid w:val="00503C57"/>
  </w:style>
  <w:style w:type="paragraph" w:styleId="Prrafodelista">
    <w:name w:val="List Paragraph"/>
    <w:basedOn w:val="Normal"/>
    <w:uiPriority w:val="99"/>
    <w:qFormat/>
    <w:rsid w:val="00235A98"/>
    <w:pPr>
      <w:ind w:left="720"/>
      <w:contextualSpacing/>
    </w:pPr>
  </w:style>
  <w:style w:type="character" w:customStyle="1" w:styleId="PuestoCar">
    <w:name w:val="Puesto Car"/>
    <w:basedOn w:val="Fuentedeprrafopredeter"/>
    <w:link w:val="Puesto"/>
    <w:rsid w:val="00235A98"/>
    <w:rPr>
      <w:rFonts w:ascii="Arial" w:hAnsi="Arial" w:cs="Arial"/>
      <w:b/>
      <w:sz w:val="24"/>
      <w:szCs w:val="24"/>
    </w:rPr>
  </w:style>
  <w:style w:type="paragraph" w:styleId="Textodeglobo">
    <w:name w:val="Balloon Text"/>
    <w:basedOn w:val="Normal"/>
    <w:link w:val="TextodegloboCar"/>
    <w:rsid w:val="00A929AC"/>
    <w:rPr>
      <w:rFonts w:ascii="Segoe UI" w:hAnsi="Segoe UI" w:cs="Segoe UI"/>
      <w:sz w:val="18"/>
      <w:szCs w:val="18"/>
    </w:rPr>
  </w:style>
  <w:style w:type="character" w:customStyle="1" w:styleId="TextodegloboCar">
    <w:name w:val="Texto de globo Car"/>
    <w:basedOn w:val="Fuentedeprrafopredeter"/>
    <w:link w:val="Textodeglobo"/>
    <w:rsid w:val="00A929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31391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07249830">
          <w:marLeft w:val="0"/>
          <w:marRight w:val="0"/>
          <w:marTop w:val="0"/>
          <w:marBottom w:val="0"/>
          <w:divBdr>
            <w:top w:val="none" w:sz="0" w:space="0" w:color="auto"/>
            <w:left w:val="none" w:sz="0" w:space="0" w:color="auto"/>
            <w:bottom w:val="none" w:sz="0" w:space="0" w:color="auto"/>
            <w:right w:val="none" w:sz="0" w:space="0" w:color="auto"/>
          </w:divBdr>
        </w:div>
        <w:div w:id="2038849322">
          <w:marLeft w:val="0"/>
          <w:marRight w:val="0"/>
          <w:marTop w:val="0"/>
          <w:marBottom w:val="0"/>
          <w:divBdr>
            <w:top w:val="none" w:sz="0" w:space="0" w:color="auto"/>
            <w:left w:val="none" w:sz="0" w:space="0" w:color="auto"/>
            <w:bottom w:val="none" w:sz="0" w:space="0" w:color="auto"/>
            <w:right w:val="none" w:sz="0" w:space="0" w:color="auto"/>
          </w:divBdr>
        </w:div>
        <w:div w:id="2127573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117B3-30CD-47AF-B54A-864C655FA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602</Words>
  <Characters>3317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bjbjqPqP</vt:lpstr>
    </vt:vector>
  </TitlesOfParts>
  <Company>Personal</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bjbjqPqP</dc:title>
  <dc:subject/>
  <dc:creator>Usuario</dc:creator>
  <cp:keywords/>
  <dc:description/>
  <cp:lastModifiedBy>Henry Lora Rodriguez</cp:lastModifiedBy>
  <cp:revision>4</cp:revision>
  <cp:lastPrinted>2016-04-25T20:08:00Z</cp:lastPrinted>
  <dcterms:created xsi:type="dcterms:W3CDTF">2016-04-25T20:09:00Z</dcterms:created>
  <dcterms:modified xsi:type="dcterms:W3CDTF">2017-07-13T16:43:00Z</dcterms:modified>
</cp:coreProperties>
</file>