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BA2" w:rsidRDefault="00AE4BA2" w:rsidP="00AE4BA2">
      <w:pPr>
        <w:pStyle w:val="NoSpacing"/>
        <w:ind w:right="51"/>
        <w:jc w:val="both"/>
        <w:rPr>
          <w:rFonts w:ascii="Arial" w:hAnsi="Arial" w:cs="Arial"/>
          <w:spacing w:val="-10"/>
          <w:sz w:val="18"/>
          <w:szCs w:val="18"/>
          <w:lang w:val="es-CO"/>
        </w:rPr>
      </w:pPr>
      <w:r>
        <w:rPr>
          <w:rFonts w:ascii="Arial" w:hAnsi="Arial" w:cs="Arial"/>
          <w:spacing w:val="-10"/>
          <w:sz w:val="18"/>
          <w:szCs w:val="18"/>
          <w:lang w:val="es-CO"/>
        </w:rPr>
        <w:t>DEBIDO PROCESO ADMINISTRATIVO</w:t>
      </w:r>
      <w:r w:rsidRPr="00254545">
        <w:rPr>
          <w:rFonts w:ascii="Arial" w:hAnsi="Arial" w:cs="Arial"/>
          <w:spacing w:val="-10"/>
          <w:sz w:val="18"/>
          <w:szCs w:val="18"/>
          <w:lang w:val="es-CO"/>
        </w:rPr>
        <w:t xml:space="preserve">/ </w:t>
      </w:r>
      <w:r>
        <w:rPr>
          <w:rFonts w:ascii="Arial" w:hAnsi="Arial" w:cs="Arial"/>
          <w:spacing w:val="-10"/>
          <w:sz w:val="18"/>
          <w:szCs w:val="18"/>
          <w:lang w:val="es-CO"/>
        </w:rPr>
        <w:t>Vulneración por falta de notificación de acto administrativo</w:t>
      </w:r>
    </w:p>
    <w:p w:rsidR="00AE4BA2" w:rsidRPr="00254545" w:rsidRDefault="00AE4BA2" w:rsidP="00AE4BA2">
      <w:pPr>
        <w:pStyle w:val="NoSpacing"/>
        <w:ind w:right="51"/>
        <w:jc w:val="both"/>
        <w:rPr>
          <w:rFonts w:ascii="Arial" w:hAnsi="Arial" w:cs="Arial"/>
          <w:spacing w:val="-10"/>
          <w:sz w:val="18"/>
          <w:szCs w:val="18"/>
          <w:lang w:val="es-CO"/>
        </w:rPr>
      </w:pPr>
    </w:p>
    <w:p w:rsidR="00AE4BA2" w:rsidRDefault="00AE4BA2" w:rsidP="00AE4BA2">
      <w:pPr>
        <w:pStyle w:val="NoSpacing"/>
        <w:ind w:right="51"/>
        <w:jc w:val="both"/>
        <w:rPr>
          <w:rFonts w:ascii="Arial" w:hAnsi="Arial" w:cs="Arial"/>
          <w:spacing w:val="-10"/>
          <w:sz w:val="18"/>
          <w:szCs w:val="18"/>
          <w:lang w:val="es-CO"/>
        </w:rPr>
      </w:pPr>
      <w:r w:rsidRPr="00254545">
        <w:rPr>
          <w:rFonts w:ascii="Arial" w:hAnsi="Arial" w:cs="Arial"/>
          <w:spacing w:val="-10"/>
          <w:sz w:val="18"/>
          <w:szCs w:val="18"/>
          <w:lang w:val="es-CO"/>
        </w:rPr>
        <w:t>“</w:t>
      </w:r>
      <w:r w:rsidRPr="00AE4BA2">
        <w:rPr>
          <w:rFonts w:ascii="Arial" w:hAnsi="Arial" w:cs="Arial"/>
          <w:spacing w:val="-10"/>
          <w:sz w:val="18"/>
          <w:szCs w:val="18"/>
          <w:lang w:val="es-CO"/>
        </w:rPr>
        <w:t>Ahora bien, de conformidad con lo establecido en el Acuerdo 02 de 1996 del CSJ, la decisión que define sobre la inscripción en ese registro, es una acto contra el que incluso procede el recurso de apelación ante la Sala Administrativa del Consejo Superior de la Judicatura (Artículo 1), pero conforme a la constancia precedente (Folio 32, vuelto, ib.) el citado acto administrativo no ha sido notificado a la actora, cuando debió hacerse acorde con lo dispuesto en el artículo 73 del CPACA y ello implica la vulneración del derecho fundamental al debido proceso tal como se dijo en las premisas jurídicas de esta decisión.</w:t>
      </w:r>
      <w:r>
        <w:rPr>
          <w:rFonts w:ascii="Arial" w:hAnsi="Arial" w:cs="Arial"/>
          <w:spacing w:val="-10"/>
          <w:sz w:val="18"/>
          <w:szCs w:val="18"/>
          <w:lang w:val="es-CO"/>
        </w:rPr>
        <w:t>”</w:t>
      </w:r>
    </w:p>
    <w:p w:rsidR="00AE4BA2" w:rsidRDefault="00AE4BA2" w:rsidP="00AE4BA2">
      <w:pPr>
        <w:pStyle w:val="NoSpacing"/>
        <w:ind w:right="51"/>
        <w:jc w:val="both"/>
        <w:rPr>
          <w:rFonts w:ascii="Arial" w:hAnsi="Arial" w:cs="Arial"/>
          <w:spacing w:val="-10"/>
          <w:sz w:val="18"/>
          <w:szCs w:val="18"/>
          <w:lang w:val="es-CO"/>
        </w:rPr>
      </w:pPr>
    </w:p>
    <w:p w:rsidR="00AE4BA2" w:rsidRPr="0089627F" w:rsidRDefault="00AE4BA2" w:rsidP="0089627F">
      <w:pPr>
        <w:pStyle w:val="NoSpacing"/>
        <w:ind w:right="51"/>
        <w:jc w:val="both"/>
        <w:rPr>
          <w:rFonts w:ascii="Arial" w:hAnsi="Arial" w:cs="Arial"/>
          <w:spacing w:val="-6"/>
          <w:sz w:val="16"/>
          <w:szCs w:val="16"/>
        </w:rPr>
      </w:pPr>
      <w:r w:rsidRPr="00AE4BA2">
        <w:rPr>
          <w:rFonts w:ascii="Arial" w:hAnsi="Arial" w:cs="Arial"/>
          <w:spacing w:val="-6"/>
          <w:sz w:val="16"/>
          <w:szCs w:val="16"/>
          <w:lang w:val="es-CO"/>
        </w:rPr>
        <w:t xml:space="preserve">Cita: </w:t>
      </w:r>
      <w:r w:rsidRPr="00AE4BA2">
        <w:rPr>
          <w:rFonts w:ascii="Arial" w:hAnsi="Arial" w:cs="Arial"/>
          <w:spacing w:val="-6"/>
          <w:sz w:val="16"/>
          <w:szCs w:val="16"/>
        </w:rPr>
        <w:t xml:space="preserve">Corte Constitucional, </w:t>
      </w:r>
      <w:r w:rsidRPr="00AE4BA2">
        <w:rPr>
          <w:rFonts w:ascii="Arial" w:hAnsi="Arial" w:cs="Arial"/>
          <w:spacing w:val="-6"/>
          <w:sz w:val="16"/>
          <w:szCs w:val="16"/>
        </w:rPr>
        <w:t>sentencia C-341 de 2014.</w:t>
      </w:r>
    </w:p>
    <w:p w:rsidR="00AE4BA2" w:rsidRPr="00C22368" w:rsidRDefault="00AE4BA2" w:rsidP="00AE4BA2">
      <w:pPr>
        <w:pStyle w:val="NoSpacing"/>
        <w:ind w:right="51"/>
        <w:jc w:val="both"/>
        <w:rPr>
          <w:rFonts w:ascii="Arial" w:hAnsi="Arial" w:cs="Arial"/>
          <w:spacing w:val="-10"/>
          <w:sz w:val="16"/>
          <w:szCs w:val="16"/>
          <w:lang w:val="es-CO"/>
        </w:rPr>
      </w:pPr>
    </w:p>
    <w:p w:rsidR="00EE7CA4" w:rsidRDefault="00EE7CA4"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F06C11" w:rsidRDefault="00486062" w:rsidP="00ED7F33">
      <w:pPr>
        <w:spacing w:line="360" w:lineRule="auto"/>
        <w:jc w:val="center"/>
        <w:rPr>
          <w:rFonts w:ascii="Arial" w:hAnsi="Arial" w:cs="Arial"/>
          <w:w w:val="140"/>
          <w:sz w:val="2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941368">
        <w:rPr>
          <w:rFonts w:ascii="Arial" w:hAnsi="Arial" w:cs="Arial"/>
          <w:sz w:val="22"/>
        </w:rPr>
        <w:t>Juliana Arias García</w:t>
      </w:r>
    </w:p>
    <w:p w:rsidR="00941368" w:rsidRPr="005D63E3" w:rsidRDefault="00964618" w:rsidP="0094136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3544"/>
        </w:tabs>
        <w:spacing w:line="360" w:lineRule="auto"/>
        <w:ind w:left="1418" w:hanging="2"/>
        <w:rPr>
          <w:rFonts w:ascii="Arial" w:hAnsi="Arial" w:cs="Arial"/>
          <w:sz w:val="22"/>
          <w:szCs w:val="22"/>
          <w:lang w:val="es-CO"/>
        </w:rPr>
      </w:pPr>
      <w:r w:rsidRPr="00964618">
        <w:rPr>
          <w:rFonts w:ascii="Arial" w:hAnsi="Arial" w:cs="Arial"/>
          <w:sz w:val="22"/>
        </w:rPr>
        <w:t>Accionado (s)</w:t>
      </w:r>
      <w:r w:rsidR="00941368">
        <w:rPr>
          <w:rFonts w:ascii="Arial" w:hAnsi="Arial" w:cs="Arial"/>
          <w:sz w:val="22"/>
        </w:rPr>
        <w:tab/>
      </w:r>
      <w:r w:rsidRPr="00964618">
        <w:rPr>
          <w:rFonts w:ascii="Arial" w:hAnsi="Arial" w:cs="Arial"/>
          <w:sz w:val="22"/>
        </w:rPr>
        <w:t xml:space="preserve">: </w:t>
      </w:r>
      <w:r w:rsidR="00941368">
        <w:rPr>
          <w:rFonts w:ascii="Arial" w:hAnsi="Arial" w:cs="Arial"/>
          <w:sz w:val="22"/>
          <w:szCs w:val="22"/>
        </w:rPr>
        <w:t>Sala Administrativa del CSJ con sede en Bogotá</w:t>
      </w:r>
    </w:p>
    <w:p w:rsidR="00941368" w:rsidRDefault="00941368" w:rsidP="0094136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1418" w:hanging="5"/>
        <w:rPr>
          <w:rFonts w:ascii="Arial" w:hAnsi="Arial" w:cs="Arial"/>
          <w:sz w:val="22"/>
          <w:szCs w:val="22"/>
        </w:rPr>
      </w:pPr>
      <w:r>
        <w:rPr>
          <w:rFonts w:ascii="Arial" w:hAnsi="Arial" w:cs="Arial"/>
          <w:sz w:val="22"/>
          <w:szCs w:val="22"/>
        </w:rPr>
        <w:t>Vinculada</w:t>
      </w:r>
      <w:r>
        <w:rPr>
          <w:rFonts w:ascii="Arial" w:hAnsi="Arial" w:cs="Arial"/>
          <w:sz w:val="22"/>
          <w:szCs w:val="22"/>
        </w:rPr>
        <w:tab/>
      </w:r>
      <w:r>
        <w:rPr>
          <w:rFonts w:ascii="Arial" w:hAnsi="Arial" w:cs="Arial"/>
          <w:sz w:val="22"/>
          <w:szCs w:val="22"/>
        </w:rPr>
        <w:tab/>
        <w:t>: Sala Administrativa del CSJ Seccional de Risaralda y otra</w:t>
      </w:r>
    </w:p>
    <w:p w:rsidR="00964618" w:rsidRPr="00964618" w:rsidRDefault="00964618" w:rsidP="00941368">
      <w:pPr>
        <w:pStyle w:val="Textoindependien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F7395A">
        <w:rPr>
          <w:rFonts w:ascii="Arial" w:hAnsi="Arial" w:cs="Arial"/>
          <w:sz w:val="22"/>
        </w:rPr>
        <w:t>2016-</w:t>
      </w:r>
      <w:r w:rsidR="00941368">
        <w:rPr>
          <w:rFonts w:ascii="Arial" w:hAnsi="Arial" w:cs="Arial"/>
          <w:sz w:val="22"/>
        </w:rPr>
        <w:t>00720</w:t>
      </w:r>
      <w:r w:rsidRPr="00964618">
        <w:rPr>
          <w:rFonts w:ascii="Arial" w:hAnsi="Arial" w:cs="Arial"/>
          <w:sz w:val="22"/>
        </w:rPr>
        <w:t>-00 (Interno No.</w:t>
      </w:r>
      <w:r w:rsidR="00941368">
        <w:rPr>
          <w:rFonts w:ascii="Arial" w:hAnsi="Arial" w:cs="Arial"/>
          <w:sz w:val="22"/>
        </w:rPr>
        <w:t>720</w:t>
      </w:r>
      <w:r w:rsidRPr="00964618">
        <w:rPr>
          <w:rFonts w:ascii="Arial" w:hAnsi="Arial" w:cs="Arial"/>
          <w:sz w:val="22"/>
        </w:rPr>
        <w:t xml:space="preserve">) </w:t>
      </w:r>
    </w:p>
    <w:p w:rsidR="008E5334" w:rsidRPr="00211546"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9C1B3A">
        <w:rPr>
          <w:rFonts w:ascii="Arial" w:hAnsi="Arial" w:cs="Arial"/>
          <w:sz w:val="22"/>
          <w:szCs w:val="22"/>
        </w:rPr>
        <w:t xml:space="preserve"> </w:t>
      </w:r>
      <w:r w:rsidR="001D2AD7">
        <w:rPr>
          <w:rFonts w:ascii="Arial" w:hAnsi="Arial" w:cs="Arial"/>
          <w:sz w:val="22"/>
          <w:szCs w:val="22"/>
        </w:rPr>
        <w:t>Debido proceso administrativo</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026BFF" w:rsidRPr="002060F5" w:rsidRDefault="00026BFF" w:rsidP="00026BFF">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2B6D4C">
        <w:rPr>
          <w:rFonts w:ascii="Arial" w:hAnsi="Arial"/>
          <w:sz w:val="22"/>
          <w:szCs w:val="22"/>
        </w:rPr>
        <w:t>369 de 05-08-2016</w:t>
      </w:r>
    </w:p>
    <w:p w:rsidR="002060F5" w:rsidRPr="00F06C11" w:rsidRDefault="002060F5" w:rsidP="002060F5">
      <w:pPr>
        <w:pBdr>
          <w:bottom w:val="double" w:sz="6" w:space="1" w:color="auto"/>
        </w:pBdr>
        <w:spacing w:line="360" w:lineRule="auto"/>
        <w:jc w:val="center"/>
        <w:rPr>
          <w:rFonts w:ascii="Arial" w:hAnsi="Arial" w:cs="Arial"/>
          <w:b/>
          <w:bCs/>
          <w:sz w:val="16"/>
          <w:szCs w:val="22"/>
          <w:lang w:val="es-CO"/>
        </w:rPr>
      </w:pPr>
    </w:p>
    <w:p w:rsidR="00D809D6" w:rsidRPr="00F06C11" w:rsidRDefault="00D809D6" w:rsidP="00F373C4">
      <w:pPr>
        <w:spacing w:line="360" w:lineRule="auto"/>
        <w:jc w:val="center"/>
        <w:rPr>
          <w:rFonts w:ascii="Arial" w:hAnsi="Arial" w:cs="Arial"/>
          <w:b/>
          <w:bCs/>
          <w:sz w:val="20"/>
          <w:szCs w:val="22"/>
        </w:rPr>
      </w:pPr>
    </w:p>
    <w:p w:rsidR="00026BFF" w:rsidRPr="000C5EA2" w:rsidRDefault="00026BFF" w:rsidP="000C5EA2">
      <w:pPr>
        <w:spacing w:line="360" w:lineRule="auto"/>
        <w:jc w:val="center"/>
        <w:rPr>
          <w:rFonts w:ascii="Arial" w:hAnsi="Arial" w:cs="Arial"/>
          <w:iCs/>
          <w:smallCaps/>
          <w:szCs w:val="28"/>
          <w:lang w:val="es-CO"/>
        </w:rPr>
      </w:pPr>
      <w:r w:rsidRPr="00702E17">
        <w:rPr>
          <w:rFonts w:ascii="Arial" w:hAnsi="Arial" w:cs="Arial"/>
          <w:iCs/>
          <w:smallCaps/>
          <w:sz w:val="28"/>
          <w:szCs w:val="28"/>
          <w:lang w:val="es-CO"/>
        </w:rPr>
        <w:t xml:space="preserve">Pereira, </w:t>
      </w:r>
      <w:r w:rsidR="00F7395A" w:rsidRPr="00702E17">
        <w:rPr>
          <w:rFonts w:ascii="Arial" w:hAnsi="Arial" w:cs="Arial"/>
          <w:iCs/>
          <w:smallCaps/>
          <w:sz w:val="28"/>
          <w:szCs w:val="28"/>
          <w:lang w:val="es-CO"/>
        </w:rPr>
        <w:t>R.</w:t>
      </w:r>
      <w:r w:rsidRPr="00702E17">
        <w:rPr>
          <w:rFonts w:ascii="Arial" w:hAnsi="Arial" w:cs="Arial"/>
          <w:iCs/>
          <w:smallCaps/>
          <w:sz w:val="28"/>
          <w:szCs w:val="28"/>
          <w:lang w:val="es-CO"/>
        </w:rPr>
        <w:t xml:space="preserve">, </w:t>
      </w:r>
      <w:r w:rsidR="002B6D4C">
        <w:rPr>
          <w:rFonts w:ascii="Arial" w:hAnsi="Arial" w:cs="Arial"/>
          <w:iCs/>
          <w:smallCaps/>
          <w:sz w:val="28"/>
          <w:szCs w:val="28"/>
          <w:lang w:val="es-CO"/>
        </w:rPr>
        <w:t xml:space="preserve">cinco </w:t>
      </w:r>
      <w:r w:rsidRPr="00702E17">
        <w:rPr>
          <w:rFonts w:ascii="Arial" w:hAnsi="Arial" w:cs="Arial"/>
          <w:iCs/>
          <w:smallCaps/>
          <w:sz w:val="28"/>
          <w:szCs w:val="28"/>
          <w:lang w:val="es-CO"/>
        </w:rPr>
        <w:t>(</w:t>
      </w:r>
      <w:r w:rsidR="002B6D4C">
        <w:rPr>
          <w:rFonts w:ascii="Arial" w:hAnsi="Arial" w:cs="Arial"/>
          <w:iCs/>
          <w:smallCaps/>
          <w:sz w:val="28"/>
          <w:szCs w:val="28"/>
          <w:lang w:val="es-CO"/>
        </w:rPr>
        <w:t>5</w:t>
      </w:r>
      <w:r w:rsidRPr="00702E17">
        <w:rPr>
          <w:rFonts w:ascii="Arial" w:hAnsi="Arial" w:cs="Arial"/>
          <w:iCs/>
          <w:smallCaps/>
          <w:sz w:val="28"/>
          <w:szCs w:val="28"/>
          <w:lang w:val="es-CO"/>
        </w:rPr>
        <w:t xml:space="preserve">) de </w:t>
      </w:r>
      <w:r w:rsidR="00702E17" w:rsidRPr="00702E17">
        <w:rPr>
          <w:rFonts w:ascii="Arial" w:hAnsi="Arial" w:cs="Arial"/>
          <w:iCs/>
          <w:smallCaps/>
          <w:sz w:val="28"/>
          <w:szCs w:val="28"/>
          <w:lang w:val="es-CO"/>
        </w:rPr>
        <w:t xml:space="preserve">agosto </w:t>
      </w:r>
      <w:r w:rsidRPr="00702E17">
        <w:rPr>
          <w:rFonts w:ascii="Arial" w:hAnsi="Arial" w:cs="Arial"/>
          <w:iCs/>
          <w:smallCaps/>
          <w:sz w:val="28"/>
          <w:szCs w:val="28"/>
          <w:lang w:val="es-CO"/>
        </w:rPr>
        <w:t xml:space="preserve">de dos mil </w:t>
      </w:r>
      <w:r w:rsidR="000C5EA2" w:rsidRPr="00702E17">
        <w:rPr>
          <w:rFonts w:ascii="Arial" w:hAnsi="Arial" w:cs="Arial"/>
          <w:iCs/>
          <w:smallCaps/>
          <w:sz w:val="28"/>
          <w:szCs w:val="28"/>
          <w:lang w:val="es-CO"/>
        </w:rPr>
        <w:t xml:space="preserve">dieciséis </w:t>
      </w:r>
      <w:r w:rsidRPr="00702E17">
        <w:rPr>
          <w:rFonts w:ascii="Arial" w:hAnsi="Arial" w:cs="Arial"/>
          <w:iCs/>
          <w:smallCaps/>
          <w:sz w:val="28"/>
          <w:szCs w:val="28"/>
          <w:lang w:val="es-CO"/>
        </w:rPr>
        <w:t>(</w:t>
      </w:r>
      <w:r w:rsidR="000C5EA2" w:rsidRPr="00702E17">
        <w:rPr>
          <w:rFonts w:ascii="Arial" w:hAnsi="Arial" w:cs="Arial"/>
          <w:iCs/>
          <w:smallCaps/>
          <w:sz w:val="28"/>
          <w:szCs w:val="28"/>
          <w:lang w:val="es-CO"/>
        </w:rPr>
        <w:t>2016</w:t>
      </w:r>
      <w:r w:rsidRPr="00702E17">
        <w:rPr>
          <w:rFonts w:ascii="Arial" w:hAnsi="Arial" w:cs="Arial"/>
          <w:iCs/>
          <w:smallCaps/>
          <w:sz w:val="28"/>
          <w:szCs w:val="28"/>
          <w:lang w:val="es-CO"/>
        </w:rPr>
        <w:t>)</w:t>
      </w:r>
      <w:r w:rsidRPr="00702E17">
        <w:rPr>
          <w:rFonts w:ascii="Arial" w:hAnsi="Arial" w:cs="Arial"/>
          <w:iCs/>
          <w:sz w:val="28"/>
          <w:szCs w:val="28"/>
          <w:lang w:val="es-CO"/>
        </w:rPr>
        <w:t>.</w:t>
      </w:r>
    </w:p>
    <w:p w:rsidR="000147A2" w:rsidRPr="00F06C11" w:rsidRDefault="000147A2" w:rsidP="0099045D">
      <w:pPr>
        <w:spacing w:line="360" w:lineRule="auto"/>
        <w:jc w:val="center"/>
        <w:rPr>
          <w:rFonts w:ascii="Arial" w:hAnsi="Arial" w:cs="Arial"/>
          <w:b/>
          <w:bCs/>
          <w:sz w:val="20"/>
          <w:lang w:val="es-CO"/>
        </w:rPr>
      </w:pPr>
    </w:p>
    <w:p w:rsidR="00CB272A" w:rsidRPr="00F9418E" w:rsidRDefault="00CB272A" w:rsidP="00CB272A">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CB272A" w:rsidRPr="00F06C11" w:rsidRDefault="00CB272A" w:rsidP="00CB272A">
      <w:pPr>
        <w:pStyle w:val="Textoindependiente"/>
        <w:spacing w:line="360" w:lineRule="auto"/>
        <w:rPr>
          <w:rFonts w:ascii="Arial" w:hAnsi="Arial"/>
          <w:sz w:val="20"/>
          <w:szCs w:val="24"/>
        </w:rPr>
      </w:pPr>
    </w:p>
    <w:p w:rsidR="00480DBD" w:rsidRDefault="00480DBD" w:rsidP="00480DBD">
      <w:pPr>
        <w:pStyle w:val="Textoindependiente"/>
        <w:spacing w:line="360" w:lineRule="auto"/>
        <w:rPr>
          <w:rFonts w:ascii="Arial" w:hAnsi="Arial"/>
          <w:szCs w:val="24"/>
        </w:rPr>
      </w:pPr>
      <w:r>
        <w:rPr>
          <w:rFonts w:ascii="Arial" w:hAnsi="Arial"/>
          <w:szCs w:val="24"/>
        </w:rPr>
        <w:t>La acción constitucional de la referencia, adelantadas las debidas actuaciones con el trámite preferente y sumario, sin que se evidencien causales de nulidad que la invaliden.</w:t>
      </w:r>
    </w:p>
    <w:p w:rsidR="00CB272A" w:rsidRPr="00F06C11" w:rsidRDefault="00CB272A" w:rsidP="00CB272A">
      <w:pPr>
        <w:pStyle w:val="Textoindependiente"/>
        <w:spacing w:line="360" w:lineRule="auto"/>
        <w:rPr>
          <w:rFonts w:ascii="Arial" w:hAnsi="Arial"/>
          <w:sz w:val="20"/>
          <w:szCs w:val="24"/>
        </w:rPr>
      </w:pPr>
    </w:p>
    <w:p w:rsidR="00CB272A" w:rsidRPr="00EC57DE" w:rsidRDefault="00CB272A" w:rsidP="00CB272A">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CB272A" w:rsidRPr="00F06C11" w:rsidRDefault="00CB272A" w:rsidP="00CB272A">
      <w:pPr>
        <w:pStyle w:val="Textoindependiente"/>
        <w:spacing w:line="360" w:lineRule="auto"/>
        <w:rPr>
          <w:rFonts w:ascii="Arial" w:hAnsi="Arial" w:cs="Arial"/>
          <w:sz w:val="20"/>
          <w:szCs w:val="24"/>
        </w:rPr>
      </w:pPr>
    </w:p>
    <w:p w:rsidR="00CB272A" w:rsidRDefault="00640C64" w:rsidP="00CB272A">
      <w:pPr>
        <w:spacing w:line="360" w:lineRule="auto"/>
        <w:jc w:val="both"/>
        <w:rPr>
          <w:rFonts w:ascii="Arial" w:hAnsi="Arial" w:cs="Arial"/>
        </w:rPr>
      </w:pPr>
      <w:r>
        <w:rPr>
          <w:rFonts w:ascii="Arial" w:hAnsi="Arial" w:cs="Arial"/>
        </w:rPr>
        <w:t xml:space="preserve">Se informó que la actora </w:t>
      </w:r>
      <w:r w:rsidR="00157AC3">
        <w:rPr>
          <w:rFonts w:ascii="Arial" w:hAnsi="Arial" w:cs="Arial"/>
        </w:rPr>
        <w:t xml:space="preserve">el día 16-06-2016 </w:t>
      </w:r>
      <w:r>
        <w:rPr>
          <w:rFonts w:ascii="Arial" w:hAnsi="Arial" w:cs="Arial"/>
        </w:rPr>
        <w:t xml:space="preserve">presentó solicitud </w:t>
      </w:r>
      <w:r w:rsidR="00702E17">
        <w:rPr>
          <w:rFonts w:ascii="Arial" w:hAnsi="Arial" w:cs="Arial"/>
        </w:rPr>
        <w:t>a la accionada</w:t>
      </w:r>
      <w:r w:rsidR="00D8674A">
        <w:rPr>
          <w:rFonts w:ascii="Arial" w:hAnsi="Arial" w:cs="Arial"/>
        </w:rPr>
        <w:t xml:space="preserve">, para que </w:t>
      </w:r>
      <w:r w:rsidR="00157AC3">
        <w:rPr>
          <w:rFonts w:ascii="Arial" w:hAnsi="Arial" w:cs="Arial"/>
        </w:rPr>
        <w:t>se le asignara el número y se expidiera la tarjeta profesional de abogada</w:t>
      </w:r>
      <w:r w:rsidR="00702E17">
        <w:rPr>
          <w:rFonts w:ascii="Arial" w:hAnsi="Arial" w:cs="Arial"/>
        </w:rPr>
        <w:t xml:space="preserve">, </w:t>
      </w:r>
      <w:r w:rsidR="00157AC3">
        <w:rPr>
          <w:rFonts w:ascii="Arial" w:hAnsi="Arial" w:cs="Arial"/>
        </w:rPr>
        <w:t xml:space="preserve">pero </w:t>
      </w:r>
      <w:r>
        <w:rPr>
          <w:rFonts w:ascii="Arial" w:hAnsi="Arial" w:cs="Arial"/>
        </w:rPr>
        <w:t xml:space="preserve">a la fecha de instaurada </w:t>
      </w:r>
      <w:r w:rsidR="00157AC3">
        <w:rPr>
          <w:rFonts w:ascii="Arial" w:hAnsi="Arial" w:cs="Arial"/>
        </w:rPr>
        <w:t>la acción no había sido atendida</w:t>
      </w:r>
      <w:r>
        <w:rPr>
          <w:rFonts w:ascii="Arial" w:hAnsi="Arial" w:cs="Arial"/>
        </w:rPr>
        <w:t xml:space="preserve"> </w:t>
      </w:r>
      <w:r w:rsidR="00CB272A" w:rsidRPr="00AF753A">
        <w:rPr>
          <w:rFonts w:ascii="Arial" w:hAnsi="Arial" w:cs="Arial"/>
        </w:rPr>
        <w:t>(Folio</w:t>
      </w:r>
      <w:r>
        <w:rPr>
          <w:rFonts w:ascii="Arial" w:hAnsi="Arial" w:cs="Arial"/>
        </w:rPr>
        <w:t xml:space="preserve"> </w:t>
      </w:r>
      <w:r w:rsidR="00157AC3">
        <w:rPr>
          <w:rFonts w:ascii="Arial" w:hAnsi="Arial" w:cs="Arial"/>
        </w:rPr>
        <w:t>7 y 8</w:t>
      </w:r>
      <w:r w:rsidR="00F7681B">
        <w:rPr>
          <w:rFonts w:ascii="Arial" w:hAnsi="Arial" w:cs="Arial"/>
        </w:rPr>
        <w:t xml:space="preserve">, </w:t>
      </w:r>
      <w:r w:rsidR="00480DBD">
        <w:rPr>
          <w:rFonts w:ascii="Arial" w:hAnsi="Arial" w:cs="Arial"/>
        </w:rPr>
        <w:t>este cuaderno</w:t>
      </w:r>
      <w:r w:rsidR="00CB272A">
        <w:rPr>
          <w:rFonts w:ascii="Arial" w:hAnsi="Arial" w:cs="Arial"/>
        </w:rPr>
        <w:t>)</w:t>
      </w:r>
      <w:r w:rsidR="00CB272A" w:rsidRPr="00AF753A">
        <w:rPr>
          <w:rFonts w:ascii="Arial" w:hAnsi="Arial" w:cs="Arial"/>
        </w:rPr>
        <w:t xml:space="preserve">. </w:t>
      </w:r>
    </w:p>
    <w:p w:rsidR="00CB272A" w:rsidRPr="00F06C11" w:rsidRDefault="00CB272A" w:rsidP="0099045D">
      <w:pPr>
        <w:pStyle w:val="Textoindependiente"/>
        <w:spacing w:line="360" w:lineRule="auto"/>
        <w:rPr>
          <w:rFonts w:ascii="Arial" w:hAnsi="Arial"/>
          <w:sz w:val="20"/>
          <w:szCs w:val="24"/>
          <w:lang w:val="es-CO"/>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F06C11"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F7681B" w:rsidRDefault="00157AC3" w:rsidP="00F7681B">
      <w:pPr>
        <w:spacing w:line="360" w:lineRule="auto"/>
        <w:jc w:val="both"/>
        <w:rPr>
          <w:rFonts w:ascii="Arial" w:hAnsi="Arial" w:cs="Arial"/>
        </w:rPr>
      </w:pPr>
      <w:r>
        <w:rPr>
          <w:rFonts w:ascii="Arial" w:hAnsi="Arial" w:cs="Arial"/>
          <w:spacing w:val="-3"/>
          <w:lang w:val="es-ES_tradnl"/>
        </w:rPr>
        <w:t xml:space="preserve">La </w:t>
      </w:r>
      <w:r w:rsidR="00B07E5C">
        <w:rPr>
          <w:rFonts w:ascii="Arial" w:hAnsi="Arial" w:cs="Arial"/>
          <w:spacing w:val="-3"/>
          <w:lang w:val="es-ES_tradnl"/>
        </w:rPr>
        <w:t>ac</w:t>
      </w:r>
      <w:r w:rsidR="0012749A">
        <w:rPr>
          <w:rFonts w:ascii="Arial" w:hAnsi="Arial" w:cs="Arial"/>
          <w:spacing w:val="-3"/>
          <w:lang w:val="es-ES_tradnl"/>
        </w:rPr>
        <w:t>cionante</w:t>
      </w:r>
      <w:r w:rsidR="00B07E5C">
        <w:rPr>
          <w:rFonts w:ascii="Arial" w:hAnsi="Arial" w:cs="Arial"/>
          <w:spacing w:val="-3"/>
          <w:lang w:val="es-ES_tradnl"/>
        </w:rPr>
        <w:t xml:space="preserve"> </w:t>
      </w:r>
      <w:r w:rsidR="003F77C9">
        <w:rPr>
          <w:rFonts w:ascii="Arial" w:hAnsi="Arial" w:cs="Arial"/>
          <w:spacing w:val="-3"/>
          <w:lang w:val="es-ES_tradnl"/>
        </w:rPr>
        <w:t xml:space="preserve">considera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Pr>
          <w:rFonts w:ascii="Arial" w:hAnsi="Arial" w:cs="Arial"/>
          <w:spacing w:val="-3"/>
          <w:lang w:val="es-ES_tradnl"/>
        </w:rPr>
        <w:t>n</w:t>
      </w:r>
      <w:r w:rsidR="008259FB">
        <w:rPr>
          <w:rFonts w:ascii="Arial" w:hAnsi="Arial" w:cs="Arial"/>
          <w:spacing w:val="-3"/>
          <w:lang w:val="es-ES_tradnl"/>
        </w:rPr>
        <w:t xml:space="preserve"> </w:t>
      </w:r>
      <w:r>
        <w:rPr>
          <w:rFonts w:ascii="Arial" w:hAnsi="Arial" w:cs="Arial"/>
          <w:spacing w:val="-3"/>
          <w:lang w:val="es-ES_tradnl"/>
        </w:rPr>
        <w:t xml:space="preserve">los </w:t>
      </w:r>
      <w:r w:rsidR="00640C64">
        <w:rPr>
          <w:rFonts w:ascii="Arial" w:hAnsi="Arial" w:cs="Arial"/>
          <w:spacing w:val="-3"/>
          <w:lang w:val="es-ES_tradnl"/>
        </w:rPr>
        <w:t>derecho</w:t>
      </w:r>
      <w:r>
        <w:rPr>
          <w:rFonts w:ascii="Arial" w:hAnsi="Arial" w:cs="Arial"/>
          <w:spacing w:val="-3"/>
          <w:lang w:val="es-ES_tradnl"/>
        </w:rPr>
        <w:t>s</w:t>
      </w:r>
      <w:r w:rsidR="00640C64">
        <w:rPr>
          <w:rFonts w:ascii="Arial" w:hAnsi="Arial" w:cs="Arial"/>
          <w:spacing w:val="-3"/>
          <w:lang w:val="es-ES_tradnl"/>
        </w:rPr>
        <w:t xml:space="preserve"> fundamental</w:t>
      </w:r>
      <w:r>
        <w:rPr>
          <w:rFonts w:ascii="Arial" w:hAnsi="Arial" w:cs="Arial"/>
          <w:spacing w:val="-3"/>
          <w:lang w:val="es-ES_tradnl"/>
        </w:rPr>
        <w:t>es</w:t>
      </w:r>
      <w:r w:rsidR="00640C64">
        <w:rPr>
          <w:rFonts w:ascii="Arial" w:hAnsi="Arial" w:cs="Arial"/>
          <w:spacing w:val="-3"/>
          <w:lang w:val="es-ES_tradnl"/>
        </w:rPr>
        <w:t xml:space="preserve"> </w:t>
      </w:r>
      <w:r>
        <w:rPr>
          <w:rFonts w:ascii="Arial" w:hAnsi="Arial" w:cs="Arial"/>
          <w:spacing w:val="-3"/>
          <w:lang w:val="es-ES_tradnl"/>
        </w:rPr>
        <w:t xml:space="preserve">al trabajo, al mínimo vital y al debido proceso </w:t>
      </w:r>
      <w:r w:rsidR="00F7681B" w:rsidRPr="00AF753A">
        <w:rPr>
          <w:rFonts w:ascii="Arial" w:hAnsi="Arial" w:cs="Arial"/>
        </w:rPr>
        <w:t>(Folio</w:t>
      </w:r>
      <w:r w:rsidR="00480DBD">
        <w:rPr>
          <w:rFonts w:ascii="Arial" w:hAnsi="Arial" w:cs="Arial"/>
        </w:rPr>
        <w:t xml:space="preserve"> </w:t>
      </w:r>
      <w:r>
        <w:rPr>
          <w:rFonts w:ascii="Arial" w:hAnsi="Arial" w:cs="Arial"/>
        </w:rPr>
        <w:t>9</w:t>
      </w:r>
      <w:r w:rsidR="00F7681B" w:rsidRPr="00AF753A">
        <w:rPr>
          <w:rFonts w:ascii="Arial" w:hAnsi="Arial" w:cs="Arial"/>
        </w:rPr>
        <w:t xml:space="preserve">, </w:t>
      </w:r>
      <w:r w:rsidR="00480DBD">
        <w:rPr>
          <w:rFonts w:ascii="Arial" w:hAnsi="Arial" w:cs="Arial"/>
        </w:rPr>
        <w:t>este cuaderno</w:t>
      </w:r>
      <w:r w:rsidR="00F7681B">
        <w:rPr>
          <w:rFonts w:ascii="Arial" w:hAnsi="Arial" w:cs="Arial"/>
        </w:rPr>
        <w:t>)</w:t>
      </w:r>
      <w:r w:rsidR="00F7681B" w:rsidRPr="00AF753A">
        <w:rPr>
          <w:rFonts w:ascii="Arial" w:hAnsi="Arial" w:cs="Arial"/>
        </w:rPr>
        <w:t xml:space="preserve">. </w:t>
      </w:r>
    </w:p>
    <w:p w:rsidR="00F7681B" w:rsidRPr="00F06C11" w:rsidRDefault="00F7681B" w:rsidP="00F7681B">
      <w:pPr>
        <w:spacing w:line="360" w:lineRule="auto"/>
        <w:jc w:val="both"/>
        <w:rPr>
          <w:rFonts w:ascii="Arial" w:hAnsi="Arial" w:cs="Arial"/>
          <w:sz w:val="20"/>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BA69B4" w:rsidRPr="00F06C11" w:rsidRDefault="00BA69B4" w:rsidP="00BA69B4">
      <w:pPr>
        <w:pStyle w:val="Textoindependiente"/>
        <w:spacing w:line="360" w:lineRule="auto"/>
        <w:ind w:left="360"/>
        <w:rPr>
          <w:rFonts w:ascii="Arial" w:hAnsi="Arial"/>
          <w:sz w:val="20"/>
          <w:szCs w:val="24"/>
        </w:rPr>
      </w:pPr>
    </w:p>
    <w:p w:rsidR="00CE71D8" w:rsidRDefault="003A3B20" w:rsidP="00F768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rPr>
        <w:t>Solicit</w:t>
      </w:r>
      <w:r w:rsidR="00CA5A96">
        <w:rPr>
          <w:rFonts w:ascii="Arial" w:hAnsi="Arial" w:cs="Arial"/>
        </w:rPr>
        <w:t>ó</w:t>
      </w:r>
      <w:r>
        <w:rPr>
          <w:rFonts w:ascii="Arial" w:hAnsi="Arial" w:cs="Arial"/>
        </w:rPr>
        <w:t xml:space="preserve"> </w:t>
      </w:r>
      <w:r w:rsidR="003F77C9">
        <w:rPr>
          <w:rFonts w:ascii="Arial" w:hAnsi="Arial" w:cs="Arial"/>
        </w:rPr>
        <w:t>que</w:t>
      </w:r>
      <w:r w:rsidR="00640C64">
        <w:rPr>
          <w:rFonts w:ascii="Arial" w:hAnsi="Arial" w:cs="Arial"/>
        </w:rPr>
        <w:t xml:space="preserve"> s</w:t>
      </w:r>
      <w:r w:rsidR="003F77C9">
        <w:rPr>
          <w:rFonts w:ascii="Arial" w:hAnsi="Arial" w:cs="Arial"/>
        </w:rPr>
        <w:t>e</w:t>
      </w:r>
      <w:r w:rsidR="00702E17">
        <w:rPr>
          <w:rFonts w:ascii="Arial" w:hAnsi="Arial" w:cs="Arial"/>
        </w:rPr>
        <w:t xml:space="preserve"> tutele</w:t>
      </w:r>
      <w:r w:rsidR="00157AC3">
        <w:rPr>
          <w:rFonts w:ascii="Arial" w:hAnsi="Arial" w:cs="Arial"/>
        </w:rPr>
        <w:t>n</w:t>
      </w:r>
      <w:r w:rsidR="00702E17">
        <w:rPr>
          <w:rFonts w:ascii="Arial" w:hAnsi="Arial" w:cs="Arial"/>
        </w:rPr>
        <w:t xml:space="preserve"> </w:t>
      </w:r>
      <w:r w:rsidR="00157AC3">
        <w:rPr>
          <w:rFonts w:ascii="Arial" w:hAnsi="Arial" w:cs="Arial"/>
        </w:rPr>
        <w:t xml:space="preserve">los </w:t>
      </w:r>
      <w:r w:rsidR="00702E17">
        <w:rPr>
          <w:rFonts w:ascii="Arial" w:hAnsi="Arial" w:cs="Arial"/>
        </w:rPr>
        <w:t>derecho</w:t>
      </w:r>
      <w:r w:rsidR="00157AC3">
        <w:rPr>
          <w:rFonts w:ascii="Arial" w:hAnsi="Arial" w:cs="Arial"/>
        </w:rPr>
        <w:t>s</w:t>
      </w:r>
      <w:r w:rsidR="00702E17">
        <w:rPr>
          <w:rFonts w:ascii="Arial" w:hAnsi="Arial" w:cs="Arial"/>
        </w:rPr>
        <w:t xml:space="preserve"> fundamental</w:t>
      </w:r>
      <w:r w:rsidR="00157AC3">
        <w:rPr>
          <w:rFonts w:ascii="Arial" w:hAnsi="Arial" w:cs="Arial"/>
        </w:rPr>
        <w:t>es</w:t>
      </w:r>
      <w:r w:rsidR="00702E17">
        <w:rPr>
          <w:rFonts w:ascii="Arial" w:hAnsi="Arial" w:cs="Arial"/>
        </w:rPr>
        <w:t xml:space="preserve"> invocado</w:t>
      </w:r>
      <w:r w:rsidR="00157AC3">
        <w:rPr>
          <w:rFonts w:ascii="Arial" w:hAnsi="Arial" w:cs="Arial"/>
        </w:rPr>
        <w:t>s</w:t>
      </w:r>
      <w:r w:rsidR="00702E17">
        <w:rPr>
          <w:rFonts w:ascii="Arial" w:hAnsi="Arial" w:cs="Arial"/>
        </w:rPr>
        <w:t xml:space="preserve"> y se </w:t>
      </w:r>
      <w:r w:rsidR="003F77C9">
        <w:rPr>
          <w:rFonts w:ascii="Arial" w:hAnsi="Arial" w:cs="Arial"/>
        </w:rPr>
        <w:t xml:space="preserve">ordene </w:t>
      </w:r>
      <w:r w:rsidR="00157AC3">
        <w:rPr>
          <w:rFonts w:ascii="Arial" w:hAnsi="Arial" w:cs="Arial"/>
        </w:rPr>
        <w:t xml:space="preserve">a la accionada expedir la tarjeta profesional de abogada, o en su defecto asignar el número que le corresponderá como abogada titulada </w:t>
      </w:r>
      <w:r w:rsidR="00006C6E" w:rsidRPr="00AF753A">
        <w:rPr>
          <w:rFonts w:ascii="Arial" w:hAnsi="Arial" w:cs="Arial"/>
        </w:rPr>
        <w:t>(</w:t>
      </w:r>
      <w:r w:rsidR="00F7681B" w:rsidRPr="00AF753A">
        <w:rPr>
          <w:rFonts w:ascii="Arial" w:hAnsi="Arial" w:cs="Arial"/>
        </w:rPr>
        <w:t>Folio</w:t>
      </w:r>
      <w:r w:rsidR="00F7681B">
        <w:rPr>
          <w:rFonts w:ascii="Arial" w:hAnsi="Arial" w:cs="Arial"/>
        </w:rPr>
        <w:t xml:space="preserve">s </w:t>
      </w:r>
      <w:r w:rsidR="0052592A">
        <w:rPr>
          <w:rFonts w:ascii="Arial" w:hAnsi="Arial" w:cs="Arial"/>
        </w:rPr>
        <w:t>9</w:t>
      </w:r>
      <w:r w:rsidR="00480DBD">
        <w:rPr>
          <w:rFonts w:ascii="Arial" w:hAnsi="Arial" w:cs="Arial"/>
        </w:rPr>
        <w:t>,</w:t>
      </w:r>
      <w:r w:rsidR="00F7681B" w:rsidRPr="00AF753A">
        <w:rPr>
          <w:rFonts w:ascii="Arial" w:hAnsi="Arial" w:cs="Arial"/>
        </w:rPr>
        <w:t xml:space="preserve"> </w:t>
      </w:r>
      <w:r w:rsidR="00480DBD">
        <w:rPr>
          <w:rFonts w:ascii="Arial" w:hAnsi="Arial" w:cs="Arial"/>
        </w:rPr>
        <w:t>este cuaderno</w:t>
      </w:r>
      <w:r w:rsidR="00F7681B">
        <w:rPr>
          <w:rFonts w:ascii="Arial" w:hAnsi="Arial" w:cs="Arial"/>
        </w:rPr>
        <w:t>)</w:t>
      </w:r>
      <w:r w:rsidR="00F7681B" w:rsidRPr="00AF753A">
        <w:rPr>
          <w:rFonts w:ascii="Arial" w:hAnsi="Arial" w:cs="Arial"/>
        </w:rPr>
        <w:t>.</w:t>
      </w:r>
    </w:p>
    <w:p w:rsidR="003A2CB1" w:rsidRPr="009C04FD" w:rsidRDefault="003A2CB1" w:rsidP="000145EA">
      <w:pPr>
        <w:pStyle w:val="Sinespaciado"/>
        <w:spacing w:line="360" w:lineRule="auto"/>
        <w:jc w:val="both"/>
        <w:rPr>
          <w:rFonts w:ascii="Arial" w:hAnsi="Arial" w:cs="Arial"/>
          <w:sz w:val="22"/>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F06C11" w:rsidRDefault="0035297D" w:rsidP="00704D44">
      <w:pPr>
        <w:pStyle w:val="Sinespaciado"/>
        <w:tabs>
          <w:tab w:val="left" w:pos="1200"/>
        </w:tabs>
        <w:spacing w:line="360" w:lineRule="auto"/>
        <w:jc w:val="both"/>
        <w:rPr>
          <w:rFonts w:ascii="Arial" w:hAnsi="Arial"/>
          <w:sz w:val="20"/>
          <w:szCs w:val="24"/>
        </w:rPr>
      </w:pPr>
    </w:p>
    <w:p w:rsidR="00B41B34" w:rsidRPr="00702E17" w:rsidRDefault="0052592A" w:rsidP="00E51070">
      <w:pPr>
        <w:spacing w:line="360" w:lineRule="auto"/>
        <w:jc w:val="both"/>
        <w:rPr>
          <w:rFonts w:ascii="Arial" w:hAnsi="Arial" w:cs="Arial"/>
        </w:rPr>
      </w:pPr>
      <w:r>
        <w:rPr>
          <w:rFonts w:ascii="Arial" w:hAnsi="Arial" w:cs="Arial"/>
        </w:rPr>
        <w:t xml:space="preserve">La acción se asignó a este despacho el día 25-07-2016, con ocasión del impedimento de la Magistrada sustanciadora, aceptado en Sala Dual de la Corporación (Folio 16, este cuaderno, </w:t>
      </w:r>
      <w:r w:rsidR="00CD7D80" w:rsidRPr="00834D1D">
        <w:rPr>
          <w:rFonts w:ascii="Arial" w:hAnsi="Arial" w:cs="Arial"/>
        </w:rPr>
        <w:t xml:space="preserve">con providencia </w:t>
      </w:r>
      <w:r w:rsidR="00702E17">
        <w:rPr>
          <w:rFonts w:ascii="Arial" w:hAnsi="Arial" w:cs="Arial"/>
        </w:rPr>
        <w:t xml:space="preserve">del </w:t>
      </w:r>
      <w:r>
        <w:rPr>
          <w:rFonts w:ascii="Arial" w:hAnsi="Arial" w:cs="Arial"/>
        </w:rPr>
        <w:t xml:space="preserve">mismo </w:t>
      </w:r>
      <w:r w:rsidR="00CD7D80">
        <w:rPr>
          <w:rFonts w:ascii="Arial" w:hAnsi="Arial" w:cs="Arial"/>
        </w:rPr>
        <w:t xml:space="preserve">día </w:t>
      </w:r>
      <w:r w:rsidR="00CD7D80" w:rsidRPr="00834D1D">
        <w:rPr>
          <w:rFonts w:ascii="Arial" w:hAnsi="Arial" w:cs="Arial"/>
        </w:rPr>
        <w:t xml:space="preserve">se admitió, </w:t>
      </w:r>
      <w:r w:rsidR="001B6BBA" w:rsidRPr="008E5A62">
        <w:rPr>
          <w:rFonts w:ascii="Arial" w:hAnsi="Arial"/>
        </w:rPr>
        <w:t xml:space="preserve">se vinculó a </w:t>
      </w:r>
      <w:r w:rsidR="001B6BBA">
        <w:rPr>
          <w:rFonts w:ascii="Arial" w:hAnsi="Arial"/>
        </w:rPr>
        <w:t>quienes se estimó conveniente</w:t>
      </w:r>
      <w:r w:rsidR="001B6BBA" w:rsidRPr="008E5A62">
        <w:rPr>
          <w:rFonts w:ascii="Arial" w:hAnsi="Arial"/>
        </w:rPr>
        <w:t xml:space="preserve"> y se dispuso notificar a la partes, entre otros ordenamientos</w:t>
      </w:r>
      <w:r w:rsidR="009C1B3A" w:rsidRPr="00D55E5A">
        <w:rPr>
          <w:rFonts w:ascii="Arial" w:hAnsi="Arial"/>
        </w:rPr>
        <w:t xml:space="preserve"> (Folio </w:t>
      </w:r>
      <w:r>
        <w:rPr>
          <w:rFonts w:ascii="Arial" w:hAnsi="Arial"/>
        </w:rPr>
        <w:t>17</w:t>
      </w:r>
      <w:r w:rsidR="00006C6E">
        <w:rPr>
          <w:rFonts w:ascii="Arial" w:hAnsi="Arial"/>
        </w:rPr>
        <w:t>, ibídem</w:t>
      </w:r>
      <w:r w:rsidR="009C1B3A" w:rsidRPr="00D55E5A">
        <w:rPr>
          <w:rFonts w:ascii="Arial" w:hAnsi="Arial"/>
        </w:rPr>
        <w:t xml:space="preserve">). Fueron </w:t>
      </w:r>
      <w:r w:rsidR="009C1B3A">
        <w:rPr>
          <w:rFonts w:ascii="Arial" w:hAnsi="Arial"/>
        </w:rPr>
        <w:t xml:space="preserve">debidamente </w:t>
      </w:r>
      <w:r w:rsidR="009C1B3A" w:rsidRPr="00D55E5A">
        <w:rPr>
          <w:rFonts w:ascii="Arial" w:hAnsi="Arial"/>
        </w:rPr>
        <w:t xml:space="preserve">notificados los extremos de la acción (Folios </w:t>
      </w:r>
      <w:r>
        <w:rPr>
          <w:rFonts w:ascii="Arial" w:hAnsi="Arial"/>
        </w:rPr>
        <w:t>18</w:t>
      </w:r>
      <w:r w:rsidR="009C1B3A" w:rsidRPr="00D55E5A">
        <w:rPr>
          <w:rFonts w:ascii="Arial" w:hAnsi="Arial"/>
        </w:rPr>
        <w:t xml:space="preserve">, </w:t>
      </w:r>
      <w:r w:rsidR="00006C6E">
        <w:rPr>
          <w:rFonts w:ascii="Arial" w:hAnsi="Arial"/>
        </w:rPr>
        <w:t>ibídem</w:t>
      </w:r>
      <w:r w:rsidR="009C1B3A" w:rsidRPr="00D55E5A">
        <w:rPr>
          <w:rFonts w:ascii="Arial" w:hAnsi="Arial"/>
        </w:rPr>
        <w:t xml:space="preserve">). </w:t>
      </w:r>
      <w:r w:rsidR="00702E17">
        <w:rPr>
          <w:rFonts w:ascii="Arial" w:hAnsi="Arial"/>
        </w:rPr>
        <w:t xml:space="preserve">Seguidamente con proveído del </w:t>
      </w:r>
      <w:r>
        <w:rPr>
          <w:rFonts w:ascii="Arial" w:hAnsi="Arial"/>
        </w:rPr>
        <w:t xml:space="preserve">02-08-2016 </w:t>
      </w:r>
      <w:r w:rsidR="00702E17">
        <w:rPr>
          <w:rFonts w:ascii="Arial" w:hAnsi="Arial"/>
        </w:rPr>
        <w:t xml:space="preserve">se </w:t>
      </w:r>
      <w:r>
        <w:rPr>
          <w:rFonts w:ascii="Arial" w:hAnsi="Arial"/>
        </w:rPr>
        <w:t xml:space="preserve">hizo una vinculación </w:t>
      </w:r>
      <w:r w:rsidR="00F54D67">
        <w:rPr>
          <w:rFonts w:ascii="Arial" w:hAnsi="Arial" w:cs="Arial"/>
        </w:rPr>
        <w:t xml:space="preserve">(Folio </w:t>
      </w:r>
      <w:r>
        <w:rPr>
          <w:rFonts w:ascii="Arial" w:hAnsi="Arial" w:cs="Arial"/>
        </w:rPr>
        <w:t>29</w:t>
      </w:r>
      <w:r w:rsidR="00F54D67">
        <w:rPr>
          <w:rFonts w:ascii="Arial" w:hAnsi="Arial" w:cs="Arial"/>
        </w:rPr>
        <w:t xml:space="preserve">, ibídem)   </w:t>
      </w:r>
      <w:r w:rsidR="00DE7BF9">
        <w:rPr>
          <w:rFonts w:ascii="Arial" w:hAnsi="Arial"/>
        </w:rPr>
        <w:t xml:space="preserve">Contestó </w:t>
      </w:r>
      <w:r>
        <w:rPr>
          <w:rFonts w:ascii="Arial" w:hAnsi="Arial"/>
        </w:rPr>
        <w:t xml:space="preserve">la Unidad de Registro Nacional de Abogados y Auxiliares de la Justicia del CSJ </w:t>
      </w:r>
      <w:r>
        <w:rPr>
          <w:rFonts w:ascii="Arial" w:hAnsi="Arial" w:cs="Arial"/>
          <w:spacing w:val="3"/>
        </w:rPr>
        <w:t>(Folios 19 a 20, ib.)</w:t>
      </w:r>
      <w:r>
        <w:rPr>
          <w:rFonts w:ascii="Arial" w:hAnsi="Arial"/>
        </w:rPr>
        <w:t xml:space="preserve"> y la Sala Administrativa del CSJ Seccional de Risaralda (Folios 25 a 27, ib.)</w:t>
      </w:r>
      <w:r w:rsidR="00C01E52">
        <w:rPr>
          <w:rFonts w:ascii="Arial" w:hAnsi="Arial" w:cs="Arial"/>
          <w:spacing w:val="3"/>
        </w:rPr>
        <w:t>.</w:t>
      </w:r>
    </w:p>
    <w:p w:rsidR="003A2CB1" w:rsidRPr="00F06C11" w:rsidRDefault="003A2CB1" w:rsidP="00B50331">
      <w:pPr>
        <w:spacing w:line="360" w:lineRule="auto"/>
        <w:jc w:val="both"/>
        <w:rPr>
          <w:rFonts w:ascii="Arial" w:hAnsi="Arial"/>
          <w:sz w:val="20"/>
        </w:rPr>
      </w:pPr>
    </w:p>
    <w:p w:rsidR="0019227F" w:rsidRDefault="003A2CB1" w:rsidP="0019227F">
      <w:pPr>
        <w:numPr>
          <w:ilvl w:val="0"/>
          <w:numId w:val="18"/>
        </w:numPr>
        <w:spacing w:line="360" w:lineRule="auto"/>
        <w:jc w:val="both"/>
        <w:rPr>
          <w:rFonts w:ascii="Arial" w:hAnsi="Arial"/>
        </w:rPr>
      </w:pPr>
      <w:r>
        <w:rPr>
          <w:rFonts w:ascii="Arial" w:hAnsi="Arial"/>
        </w:rPr>
        <w:t>LA SINOPSIS DE LA RESPUESTA</w:t>
      </w:r>
    </w:p>
    <w:p w:rsidR="0019227F" w:rsidRDefault="0019227F" w:rsidP="0019227F">
      <w:pPr>
        <w:spacing w:line="360" w:lineRule="auto"/>
        <w:jc w:val="both"/>
        <w:rPr>
          <w:rFonts w:ascii="Arial" w:hAnsi="Arial"/>
          <w:sz w:val="20"/>
        </w:rPr>
      </w:pPr>
    </w:p>
    <w:p w:rsidR="0052592A" w:rsidRPr="0052592A" w:rsidRDefault="0052592A" w:rsidP="0052592A">
      <w:pPr>
        <w:pStyle w:val="Prrafodelista"/>
        <w:numPr>
          <w:ilvl w:val="1"/>
          <w:numId w:val="18"/>
        </w:numPr>
        <w:spacing w:line="360" w:lineRule="auto"/>
        <w:jc w:val="both"/>
        <w:rPr>
          <w:rFonts w:ascii="Arial" w:hAnsi="Arial"/>
        </w:rPr>
      </w:pPr>
      <w:r>
        <w:rPr>
          <w:rFonts w:ascii="Arial" w:hAnsi="Arial"/>
        </w:rPr>
        <w:t xml:space="preserve">La </w:t>
      </w:r>
      <w:r w:rsidRPr="0052592A">
        <w:rPr>
          <w:rFonts w:ascii="Arial" w:hAnsi="Arial"/>
        </w:rPr>
        <w:t xml:space="preserve">Unidad de Registro Nacional de Abogados y Auxiliares de la Justicia del CSJ </w:t>
      </w:r>
    </w:p>
    <w:p w:rsidR="0052592A" w:rsidRDefault="0052592A" w:rsidP="0019227F">
      <w:pPr>
        <w:spacing w:line="360" w:lineRule="auto"/>
        <w:jc w:val="both"/>
        <w:rPr>
          <w:rFonts w:ascii="Arial" w:hAnsi="Arial"/>
        </w:rPr>
      </w:pPr>
    </w:p>
    <w:p w:rsidR="0019227F" w:rsidRDefault="00D81957" w:rsidP="0019227F">
      <w:pPr>
        <w:spacing w:line="360" w:lineRule="auto"/>
        <w:jc w:val="both"/>
        <w:rPr>
          <w:rFonts w:ascii="Arial" w:hAnsi="Arial" w:cs="Arial"/>
        </w:rPr>
      </w:pPr>
      <w:r>
        <w:rPr>
          <w:rFonts w:ascii="Arial" w:hAnsi="Arial"/>
          <w:lang w:val="es-CO"/>
        </w:rPr>
        <w:t xml:space="preserve">Refirió la congestión que presenta por el gran número de solicitudes recibidas y los inconvenientes que se </w:t>
      </w:r>
      <w:r w:rsidR="00A42F25">
        <w:rPr>
          <w:rFonts w:ascii="Arial" w:hAnsi="Arial"/>
          <w:lang w:val="es-CO"/>
        </w:rPr>
        <w:t>ha tenido</w:t>
      </w:r>
      <w:r>
        <w:rPr>
          <w:rFonts w:ascii="Arial" w:hAnsi="Arial"/>
          <w:lang w:val="es-CO"/>
        </w:rPr>
        <w:t xml:space="preserve"> debido a la actualización de su portal web; aclaró que las </w:t>
      </w:r>
      <w:r w:rsidR="00A42F25">
        <w:rPr>
          <w:rFonts w:ascii="Arial" w:hAnsi="Arial"/>
          <w:lang w:val="es-CO"/>
        </w:rPr>
        <w:t>peticiones</w:t>
      </w:r>
      <w:r>
        <w:rPr>
          <w:rFonts w:ascii="Arial" w:hAnsi="Arial"/>
          <w:lang w:val="es-CO"/>
        </w:rPr>
        <w:t xml:space="preserve"> deben atenderse conforme al orden de llegada</w:t>
      </w:r>
      <w:r w:rsidR="00A42F25">
        <w:rPr>
          <w:rFonts w:ascii="Arial" w:hAnsi="Arial"/>
          <w:lang w:val="es-CO"/>
        </w:rPr>
        <w:t xml:space="preserve"> y </w:t>
      </w:r>
      <w:r>
        <w:rPr>
          <w:rFonts w:ascii="Arial" w:hAnsi="Arial"/>
          <w:lang w:val="es-CO"/>
        </w:rPr>
        <w:t xml:space="preserve">describió el trámite dado a la de la accionante. </w:t>
      </w:r>
      <w:r w:rsidR="00A42F25">
        <w:rPr>
          <w:rFonts w:ascii="Arial" w:hAnsi="Arial"/>
          <w:lang w:val="es-CO"/>
        </w:rPr>
        <w:t>Finalmente i</w:t>
      </w:r>
      <w:r>
        <w:rPr>
          <w:rFonts w:ascii="Arial" w:hAnsi="Arial"/>
          <w:lang w:val="es-CO"/>
        </w:rPr>
        <w:t xml:space="preserve">ndicó que ya asignó el número de tarjeta profesional y que el documento físico se encuentra en proceso de elaboración </w:t>
      </w:r>
      <w:r w:rsidR="006E7C1B">
        <w:rPr>
          <w:rFonts w:ascii="Arial" w:hAnsi="Arial"/>
        </w:rPr>
        <w:t xml:space="preserve">(Folios </w:t>
      </w:r>
      <w:r>
        <w:rPr>
          <w:rFonts w:ascii="Arial" w:hAnsi="Arial"/>
        </w:rPr>
        <w:t>19 a 20</w:t>
      </w:r>
      <w:r w:rsidR="006E7C1B">
        <w:rPr>
          <w:rFonts w:ascii="Arial" w:hAnsi="Arial"/>
        </w:rPr>
        <w:t>, ib.)</w:t>
      </w:r>
      <w:r w:rsidR="0019227F" w:rsidRPr="0019227F">
        <w:rPr>
          <w:rFonts w:ascii="Arial" w:hAnsi="Arial" w:cs="Arial"/>
        </w:rPr>
        <w:t>.</w:t>
      </w:r>
    </w:p>
    <w:p w:rsidR="00D81957" w:rsidRDefault="00D81957" w:rsidP="0019227F">
      <w:pPr>
        <w:spacing w:line="360" w:lineRule="auto"/>
        <w:jc w:val="both"/>
        <w:rPr>
          <w:rFonts w:ascii="Arial" w:hAnsi="Arial" w:cs="Arial"/>
        </w:rPr>
      </w:pPr>
    </w:p>
    <w:p w:rsidR="00D81957" w:rsidRDefault="00D81957" w:rsidP="00D81957">
      <w:pPr>
        <w:pStyle w:val="Prrafodelista"/>
        <w:numPr>
          <w:ilvl w:val="1"/>
          <w:numId w:val="18"/>
        </w:numPr>
        <w:spacing w:line="360" w:lineRule="auto"/>
        <w:jc w:val="both"/>
        <w:rPr>
          <w:rFonts w:ascii="Arial" w:hAnsi="Arial"/>
        </w:rPr>
      </w:pPr>
      <w:r>
        <w:rPr>
          <w:rFonts w:ascii="Arial" w:hAnsi="Arial"/>
        </w:rPr>
        <w:t xml:space="preserve">La Sala Administrativa </w:t>
      </w:r>
      <w:r w:rsidR="004C7756">
        <w:rPr>
          <w:rFonts w:ascii="Arial" w:hAnsi="Arial"/>
        </w:rPr>
        <w:t>d</w:t>
      </w:r>
      <w:r>
        <w:rPr>
          <w:rFonts w:ascii="Arial" w:hAnsi="Arial"/>
        </w:rPr>
        <w:t>el CSJ Seccional de Risaralda</w:t>
      </w:r>
    </w:p>
    <w:p w:rsidR="00D81957" w:rsidRDefault="00D81957" w:rsidP="00D81957">
      <w:pPr>
        <w:spacing w:line="360" w:lineRule="auto"/>
        <w:jc w:val="both"/>
        <w:rPr>
          <w:rFonts w:ascii="Arial" w:hAnsi="Arial"/>
        </w:rPr>
      </w:pPr>
    </w:p>
    <w:p w:rsidR="00D81957" w:rsidRDefault="00A42F25" w:rsidP="00D81957">
      <w:pPr>
        <w:spacing w:line="360" w:lineRule="auto"/>
        <w:jc w:val="both"/>
        <w:rPr>
          <w:rFonts w:ascii="Arial" w:hAnsi="Arial"/>
        </w:rPr>
      </w:pPr>
      <w:r>
        <w:rPr>
          <w:rFonts w:ascii="Arial" w:hAnsi="Arial"/>
        </w:rPr>
        <w:t xml:space="preserve">Manifestó que es una simple intermediaria que recibe y verifica la documentación que se envía a la </w:t>
      </w:r>
      <w:r w:rsidRPr="0052592A">
        <w:rPr>
          <w:rFonts w:ascii="Arial" w:hAnsi="Arial"/>
        </w:rPr>
        <w:t>Unidad de Registro Nacional de Abogados</w:t>
      </w:r>
      <w:r>
        <w:rPr>
          <w:rFonts w:ascii="Arial" w:hAnsi="Arial"/>
        </w:rPr>
        <w:t xml:space="preserve"> de la Sala Administrativa del CSJ, encargada de </w:t>
      </w:r>
      <w:r w:rsidR="004C7756">
        <w:rPr>
          <w:rFonts w:ascii="Arial" w:hAnsi="Arial"/>
        </w:rPr>
        <w:t xml:space="preserve">asignar </w:t>
      </w:r>
      <w:r>
        <w:rPr>
          <w:rFonts w:ascii="Arial" w:hAnsi="Arial"/>
        </w:rPr>
        <w:t xml:space="preserve">y </w:t>
      </w:r>
      <w:r w:rsidR="004C7756">
        <w:rPr>
          <w:rFonts w:ascii="Arial" w:hAnsi="Arial"/>
        </w:rPr>
        <w:t xml:space="preserve">expedir </w:t>
      </w:r>
      <w:r>
        <w:rPr>
          <w:rFonts w:ascii="Arial" w:hAnsi="Arial"/>
        </w:rPr>
        <w:t>de tarjetas profesionales de abogado, por lo que solicita declarar la improcedencia del amparo en su contra (Folios 26 y 27, ib.).</w:t>
      </w:r>
    </w:p>
    <w:p w:rsidR="0019227F" w:rsidRPr="00F06C11" w:rsidRDefault="0019227F" w:rsidP="003A2CB1">
      <w:pPr>
        <w:spacing w:line="360" w:lineRule="auto"/>
        <w:jc w:val="both"/>
        <w:rPr>
          <w:rFonts w:ascii="Arial" w:hAnsi="Arial"/>
          <w:sz w:val="20"/>
          <w:lang w:val="es-ES_tradnl"/>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DE7BF9" w:rsidRPr="00F06C11" w:rsidRDefault="00DE7BF9" w:rsidP="00DE7BF9">
      <w:pPr>
        <w:pStyle w:val="Textoindependiente"/>
        <w:spacing w:line="360" w:lineRule="auto"/>
        <w:rPr>
          <w:rFonts w:ascii="Arial" w:hAnsi="Arial"/>
          <w:sz w:val="20"/>
          <w:szCs w:val="24"/>
          <w:lang w:val="es-CO"/>
        </w:rPr>
      </w:pPr>
    </w:p>
    <w:p w:rsidR="00CF429F" w:rsidRPr="00AE73C7" w:rsidRDefault="00CF429F" w:rsidP="00CF429F">
      <w:pPr>
        <w:pStyle w:val="Textoindependiente"/>
        <w:numPr>
          <w:ilvl w:val="1"/>
          <w:numId w:val="18"/>
        </w:numPr>
        <w:tabs>
          <w:tab w:val="clear" w:pos="708"/>
          <w:tab w:val="left" w:pos="709"/>
        </w:tabs>
        <w:spacing w:line="360" w:lineRule="auto"/>
        <w:rPr>
          <w:rFonts w:ascii="Arial" w:hAnsi="Arial"/>
          <w:szCs w:val="24"/>
        </w:rPr>
      </w:pPr>
      <w:r w:rsidRPr="00AE73C7">
        <w:rPr>
          <w:rFonts w:ascii="Arial" w:hAnsi="Arial"/>
          <w:szCs w:val="24"/>
        </w:rPr>
        <w:t>La competencia</w:t>
      </w:r>
    </w:p>
    <w:p w:rsidR="00A50109" w:rsidRPr="00F06C11" w:rsidRDefault="00A50109" w:rsidP="00A50109">
      <w:pPr>
        <w:pStyle w:val="Textoindependiente"/>
        <w:tabs>
          <w:tab w:val="clear" w:pos="708"/>
          <w:tab w:val="left" w:pos="709"/>
        </w:tabs>
        <w:spacing w:line="360" w:lineRule="auto"/>
        <w:ind w:left="720"/>
        <w:rPr>
          <w:rFonts w:ascii="Arial" w:hAnsi="Arial"/>
          <w:sz w:val="20"/>
          <w:szCs w:val="24"/>
        </w:rPr>
      </w:pPr>
    </w:p>
    <w:p w:rsidR="001A2C0D" w:rsidRDefault="001A2C0D" w:rsidP="001A2C0D">
      <w:pPr>
        <w:pStyle w:val="Sangra2detindependiente"/>
        <w:spacing w:after="0" w:line="360" w:lineRule="auto"/>
        <w:ind w:left="0"/>
        <w:jc w:val="both"/>
        <w:rPr>
          <w:rFonts w:ascii="Arial" w:hAnsi="Arial" w:cs="Arial"/>
          <w:sz w:val="24"/>
          <w:szCs w:val="24"/>
        </w:rPr>
      </w:pPr>
      <w:r w:rsidRPr="00BD0D74">
        <w:rPr>
          <w:rFonts w:ascii="Arial" w:hAnsi="Arial" w:cs="Arial"/>
          <w:sz w:val="24"/>
          <w:szCs w:val="24"/>
        </w:rPr>
        <w:lastRenderedPageBreak/>
        <w:t>Es</w:t>
      </w:r>
      <w:r>
        <w:rPr>
          <w:rFonts w:ascii="Arial" w:hAnsi="Arial" w:cs="Arial"/>
          <w:sz w:val="24"/>
          <w:szCs w:val="24"/>
        </w:rPr>
        <w:t xml:space="preserve"> </w:t>
      </w:r>
      <w:r w:rsidRPr="00BD0D74">
        <w:rPr>
          <w:rFonts w:ascii="Arial" w:hAnsi="Arial" w:cs="Arial"/>
          <w:sz w:val="24"/>
          <w:szCs w:val="24"/>
        </w:rPr>
        <w:t>compe</w:t>
      </w:r>
      <w:r>
        <w:rPr>
          <w:rFonts w:ascii="Arial" w:hAnsi="Arial" w:cs="Arial"/>
          <w:sz w:val="24"/>
          <w:szCs w:val="24"/>
        </w:rPr>
        <w:t xml:space="preserve">tente este Tribunal para conocer el amparo constitucional en virtud del factor territorial, en razón al lugar donde ocurre la presunta violación, al tener el accionante su domicilio en este Distrito </w:t>
      </w:r>
      <w:r w:rsidRPr="00BD0D74">
        <w:rPr>
          <w:rFonts w:ascii="Arial" w:hAnsi="Arial" w:cs="Arial"/>
          <w:sz w:val="24"/>
          <w:szCs w:val="24"/>
        </w:rPr>
        <w:t>(Artículos 86 de la CP y 37</w:t>
      </w:r>
      <w:r>
        <w:rPr>
          <w:rFonts w:ascii="Arial" w:hAnsi="Arial" w:cs="Arial"/>
          <w:sz w:val="24"/>
          <w:szCs w:val="24"/>
        </w:rPr>
        <w:t xml:space="preserve"> del Decreto 2591 de 1991) y conoce esta Corporación, pues </w:t>
      </w:r>
      <w:r w:rsidR="004C7756">
        <w:rPr>
          <w:rFonts w:ascii="Arial" w:hAnsi="Arial" w:cs="Arial"/>
          <w:sz w:val="24"/>
          <w:szCs w:val="24"/>
        </w:rPr>
        <w:t xml:space="preserve">la </w:t>
      </w:r>
      <w:r>
        <w:rPr>
          <w:rFonts w:ascii="Arial" w:hAnsi="Arial" w:cs="Arial"/>
          <w:sz w:val="24"/>
          <w:szCs w:val="24"/>
        </w:rPr>
        <w:t>accionad</w:t>
      </w:r>
      <w:r w:rsidR="00ED41BE">
        <w:rPr>
          <w:rFonts w:ascii="Arial" w:hAnsi="Arial" w:cs="Arial"/>
          <w:sz w:val="24"/>
          <w:szCs w:val="24"/>
        </w:rPr>
        <w:t>a</w:t>
      </w:r>
      <w:r>
        <w:rPr>
          <w:rFonts w:ascii="Arial" w:hAnsi="Arial" w:cs="Arial"/>
          <w:sz w:val="24"/>
          <w:szCs w:val="24"/>
        </w:rPr>
        <w:t xml:space="preserve"> es una entidad del orden nacional (Artículo 1°-1°, Decreto 1382 del 2000).</w:t>
      </w:r>
    </w:p>
    <w:p w:rsidR="00A44325" w:rsidRPr="00F06C11" w:rsidRDefault="00A44325" w:rsidP="00CF429F">
      <w:pPr>
        <w:pStyle w:val="Sangra2detindependiente"/>
        <w:spacing w:after="0" w:line="360" w:lineRule="auto"/>
        <w:ind w:left="0"/>
        <w:jc w:val="both"/>
        <w:rPr>
          <w:rFonts w:ascii="Arial" w:hAnsi="Arial" w:cs="Arial"/>
          <w:szCs w:val="24"/>
        </w:rPr>
      </w:pPr>
    </w:p>
    <w:p w:rsidR="00CF429F" w:rsidRPr="00AE73C7"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AE73C7">
        <w:rPr>
          <w:rFonts w:ascii="Arial" w:hAnsi="Arial"/>
          <w:szCs w:val="24"/>
        </w:rPr>
        <w:t>La legitimación en la causa</w:t>
      </w:r>
    </w:p>
    <w:p w:rsidR="00CF429F" w:rsidRPr="00F06C11" w:rsidRDefault="00CF429F" w:rsidP="00CF429F">
      <w:pPr>
        <w:pStyle w:val="Textoindependiente"/>
        <w:spacing w:line="360" w:lineRule="auto"/>
        <w:rPr>
          <w:rFonts w:ascii="Arial" w:hAnsi="Arial" w:cs="Arial"/>
          <w:sz w:val="20"/>
          <w:szCs w:val="24"/>
        </w:rPr>
      </w:pPr>
    </w:p>
    <w:p w:rsidR="001A2C0D" w:rsidRDefault="001A2C0D" w:rsidP="004C7756">
      <w:pPr>
        <w:spacing w:line="360" w:lineRule="auto"/>
        <w:jc w:val="both"/>
        <w:rPr>
          <w:rFonts w:ascii="Arial" w:hAnsi="Arial" w:cs="Arial"/>
          <w:lang w:val="es-CO"/>
        </w:rPr>
      </w:pPr>
      <w:r w:rsidRPr="004C7756">
        <w:rPr>
          <w:rFonts w:ascii="Arial" w:hAnsi="Arial" w:cs="Arial"/>
        </w:rPr>
        <w:t xml:space="preserve">Se cumple la legitimación por activa porque el </w:t>
      </w:r>
      <w:r w:rsidR="004C7756" w:rsidRPr="004C7756">
        <w:rPr>
          <w:rFonts w:ascii="Arial" w:hAnsi="Arial" w:cs="Arial"/>
        </w:rPr>
        <w:t xml:space="preserve">formulario único para múltiples trámites de profesionales del derecho fue suscrito por la señora </w:t>
      </w:r>
      <w:r w:rsidR="00941368" w:rsidRPr="004C7756">
        <w:rPr>
          <w:rFonts w:ascii="Arial" w:hAnsi="Arial" w:cs="Arial"/>
        </w:rPr>
        <w:t>Juliana Arias García</w:t>
      </w:r>
      <w:r w:rsidRPr="004C7756">
        <w:rPr>
          <w:rFonts w:ascii="Arial" w:hAnsi="Arial" w:cs="Arial"/>
        </w:rPr>
        <w:t xml:space="preserve">. En el extremo pasivo, </w:t>
      </w:r>
      <w:r w:rsidR="006E7C1B" w:rsidRPr="004C7756">
        <w:rPr>
          <w:rFonts w:ascii="Arial" w:hAnsi="Arial" w:cs="Arial"/>
        </w:rPr>
        <w:t xml:space="preserve">la </w:t>
      </w:r>
      <w:r w:rsidR="004C7756" w:rsidRPr="004C7756">
        <w:rPr>
          <w:rFonts w:ascii="Arial" w:hAnsi="Arial"/>
        </w:rPr>
        <w:t>Unidad de Registro Nacional de Abogados y Auxiliares de la Justicia del CSJ</w:t>
      </w:r>
      <w:r>
        <w:rPr>
          <w:rFonts w:ascii="Arial" w:hAnsi="Arial"/>
        </w:rPr>
        <w:t xml:space="preserve">, </w:t>
      </w:r>
      <w:r w:rsidR="004C7756">
        <w:rPr>
          <w:rFonts w:ascii="Arial" w:hAnsi="Arial"/>
        </w:rPr>
        <w:t>debido a que es la encargada de asignar el número de tarjeta profesional de abogado y expedir el documento físico</w:t>
      </w:r>
      <w:r>
        <w:rPr>
          <w:rFonts w:ascii="Arial" w:hAnsi="Arial" w:cs="Arial"/>
          <w:lang w:val="es-CO"/>
        </w:rPr>
        <w:t>.</w:t>
      </w:r>
    </w:p>
    <w:p w:rsidR="004C7756" w:rsidRDefault="004C7756" w:rsidP="004C7756">
      <w:pPr>
        <w:spacing w:line="360" w:lineRule="auto"/>
        <w:jc w:val="both"/>
        <w:rPr>
          <w:rFonts w:ascii="Arial" w:hAnsi="Arial" w:cs="Arial"/>
          <w:lang w:val="es-CO"/>
        </w:rPr>
      </w:pPr>
    </w:p>
    <w:p w:rsidR="004C7756" w:rsidRDefault="004C7756" w:rsidP="004C7756">
      <w:pPr>
        <w:widowControl/>
        <w:spacing w:line="360" w:lineRule="auto"/>
        <w:jc w:val="both"/>
        <w:rPr>
          <w:rFonts w:ascii="Arial" w:hAnsi="Arial" w:cs="Arial"/>
        </w:rPr>
      </w:pPr>
      <w:r>
        <w:rPr>
          <w:rFonts w:ascii="Arial" w:hAnsi="Arial" w:cs="Arial"/>
        </w:rPr>
        <w:t>Como las Salas Administrativas del CSJ con sede en Bogotá DC y del CSJ Seccional de Risaralda, no son las encargadas de asignar y expedir el documento objeto de este amparo, carecen de legitimación, de manera que se declarará improcedente la tutela en su contra.</w:t>
      </w:r>
    </w:p>
    <w:p w:rsidR="004C7756" w:rsidRPr="004C7756" w:rsidRDefault="004C7756" w:rsidP="004C7756">
      <w:pPr>
        <w:spacing w:line="360" w:lineRule="auto"/>
        <w:jc w:val="both"/>
        <w:rPr>
          <w:rFonts w:ascii="Arial" w:hAnsi="Arial"/>
        </w:rPr>
      </w:pPr>
    </w:p>
    <w:p w:rsidR="00CF429F" w:rsidRPr="00AE73C7" w:rsidRDefault="00CF429F" w:rsidP="00B84361">
      <w:pPr>
        <w:pStyle w:val="Textoindependiente"/>
        <w:numPr>
          <w:ilvl w:val="1"/>
          <w:numId w:val="18"/>
        </w:numPr>
        <w:tabs>
          <w:tab w:val="clear" w:pos="0"/>
          <w:tab w:val="clear" w:pos="1416"/>
        </w:tabs>
        <w:spacing w:line="360" w:lineRule="auto"/>
        <w:rPr>
          <w:rFonts w:ascii="Arial" w:hAnsi="Arial"/>
          <w:szCs w:val="24"/>
        </w:rPr>
      </w:pPr>
      <w:r w:rsidRPr="00AE73C7">
        <w:rPr>
          <w:rFonts w:ascii="Arial" w:hAnsi="Arial"/>
          <w:szCs w:val="24"/>
        </w:rPr>
        <w:t>El problema jurídico a resolver</w:t>
      </w:r>
    </w:p>
    <w:p w:rsidR="00984EE4" w:rsidRPr="00F06C11" w:rsidRDefault="00984EE4" w:rsidP="00CF429F">
      <w:pPr>
        <w:pStyle w:val="Textoindependiente"/>
        <w:tabs>
          <w:tab w:val="clear" w:pos="708"/>
          <w:tab w:val="clear" w:pos="1416"/>
          <w:tab w:val="left" w:pos="709"/>
          <w:tab w:val="left" w:pos="1418"/>
        </w:tabs>
        <w:spacing w:line="360" w:lineRule="auto"/>
        <w:rPr>
          <w:rFonts w:ascii="Arial" w:hAnsi="Arial"/>
          <w:sz w:val="20"/>
          <w:szCs w:val="24"/>
        </w:rPr>
      </w:pPr>
    </w:p>
    <w:p w:rsidR="005427D5" w:rsidRPr="00AE73C7" w:rsidRDefault="005427D5" w:rsidP="00B66EF6">
      <w:pPr>
        <w:pStyle w:val="Textoindependiente"/>
        <w:spacing w:line="360" w:lineRule="auto"/>
        <w:rPr>
          <w:rFonts w:ascii="Arial" w:hAnsi="Arial" w:cs="Arial"/>
        </w:rPr>
      </w:pPr>
      <w:r w:rsidRPr="00AE73C7">
        <w:rPr>
          <w:rFonts w:ascii="Arial" w:hAnsi="Arial" w:cs="Arial"/>
        </w:rPr>
        <w:t>¿</w:t>
      </w:r>
      <w:r w:rsidR="00B66EF6">
        <w:rPr>
          <w:rFonts w:ascii="Arial" w:hAnsi="Arial" w:cs="Arial"/>
        </w:rPr>
        <w:t xml:space="preserve">La </w:t>
      </w:r>
      <w:r w:rsidR="007D386B" w:rsidRPr="004C7756">
        <w:rPr>
          <w:rFonts w:ascii="Arial" w:hAnsi="Arial"/>
        </w:rPr>
        <w:t>Unidad de Registro Nacional de Abogados y Auxiliares de la Justicia del CSJ</w:t>
      </w:r>
      <w:r w:rsidR="00B66EF6">
        <w:rPr>
          <w:rFonts w:ascii="Arial" w:hAnsi="Arial" w:cs="Arial"/>
          <w:szCs w:val="24"/>
          <w:lang w:val="es-CO"/>
        </w:rPr>
        <w:t xml:space="preserve">, </w:t>
      </w:r>
      <w:r w:rsidRPr="00AE73C7">
        <w:rPr>
          <w:rFonts w:ascii="Arial" w:hAnsi="Arial" w:cs="Arial"/>
        </w:rPr>
        <w:t>ha</w:t>
      </w:r>
      <w:r w:rsidR="007D386B">
        <w:rPr>
          <w:rFonts w:ascii="Arial" w:hAnsi="Arial" w:cs="Arial"/>
        </w:rPr>
        <w:t xml:space="preserve"> </w:t>
      </w:r>
      <w:r w:rsidRPr="00AE73C7">
        <w:rPr>
          <w:rFonts w:ascii="Arial" w:hAnsi="Arial" w:cs="Arial"/>
        </w:rPr>
        <w:t xml:space="preserve">vulnerado o amenazado </w:t>
      </w:r>
      <w:r w:rsidR="007D386B">
        <w:rPr>
          <w:rFonts w:ascii="Arial" w:hAnsi="Arial" w:cs="Arial"/>
        </w:rPr>
        <w:t xml:space="preserve">los </w:t>
      </w:r>
      <w:r w:rsidR="001A2C0D">
        <w:rPr>
          <w:rFonts w:ascii="Arial" w:hAnsi="Arial" w:cs="Arial"/>
        </w:rPr>
        <w:t>derecho</w:t>
      </w:r>
      <w:r w:rsidR="007D386B">
        <w:rPr>
          <w:rFonts w:ascii="Arial" w:hAnsi="Arial" w:cs="Arial"/>
        </w:rPr>
        <w:t>s</w:t>
      </w:r>
      <w:r w:rsidR="001A2C0D">
        <w:rPr>
          <w:rFonts w:ascii="Arial" w:hAnsi="Arial" w:cs="Arial"/>
        </w:rPr>
        <w:t xml:space="preserve"> fundamental</w:t>
      </w:r>
      <w:r w:rsidR="007D386B">
        <w:rPr>
          <w:rFonts w:ascii="Arial" w:hAnsi="Arial" w:cs="Arial"/>
        </w:rPr>
        <w:t>es</w:t>
      </w:r>
      <w:r w:rsidR="001A2C0D">
        <w:rPr>
          <w:rFonts w:ascii="Arial" w:hAnsi="Arial" w:cs="Arial"/>
        </w:rPr>
        <w:t xml:space="preserve"> </w:t>
      </w:r>
      <w:r w:rsidR="007D386B">
        <w:rPr>
          <w:rFonts w:ascii="Arial" w:hAnsi="Arial" w:cs="Arial"/>
        </w:rPr>
        <w:t>invocados</w:t>
      </w:r>
      <w:r w:rsidRPr="00AE73C7">
        <w:rPr>
          <w:rFonts w:ascii="Arial" w:hAnsi="Arial" w:cs="Arial"/>
        </w:rPr>
        <w:t xml:space="preserve">, según lo expuesto en </w:t>
      </w:r>
      <w:r w:rsidR="000F6705">
        <w:rPr>
          <w:rFonts w:ascii="Arial" w:hAnsi="Arial" w:cs="Arial"/>
        </w:rPr>
        <w:t xml:space="preserve">el </w:t>
      </w:r>
      <w:r w:rsidRPr="00AE73C7">
        <w:rPr>
          <w:rFonts w:ascii="Arial" w:hAnsi="Arial" w:cs="Arial"/>
        </w:rPr>
        <w:t>escrito de tutela?</w:t>
      </w:r>
    </w:p>
    <w:p w:rsidR="0084306F" w:rsidRPr="00F06C11" w:rsidRDefault="0084306F" w:rsidP="008430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84306F" w:rsidRDefault="0084306F" w:rsidP="00B84361">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333FB6">
        <w:rPr>
          <w:rFonts w:ascii="Arial" w:hAnsi="Arial"/>
          <w:szCs w:val="24"/>
        </w:rPr>
        <w:t>La resolución del problema jurídico</w:t>
      </w:r>
    </w:p>
    <w:p w:rsidR="00B66EF6" w:rsidRDefault="00B66EF6" w:rsidP="00B66EF6">
      <w:pPr>
        <w:pStyle w:val="Textoindependiente"/>
        <w:tabs>
          <w:tab w:val="clear" w:pos="708"/>
          <w:tab w:val="clear" w:pos="1416"/>
          <w:tab w:val="left" w:pos="709"/>
          <w:tab w:val="left" w:pos="1418"/>
        </w:tabs>
        <w:spacing w:line="360" w:lineRule="auto"/>
        <w:rPr>
          <w:rFonts w:ascii="Arial" w:hAnsi="Arial"/>
          <w:szCs w:val="24"/>
        </w:rPr>
      </w:pPr>
    </w:p>
    <w:p w:rsidR="001A2C0D" w:rsidRPr="00F33A95" w:rsidRDefault="001A2C0D" w:rsidP="00B84361">
      <w:pPr>
        <w:pStyle w:val="Textoindependiente"/>
        <w:numPr>
          <w:ilvl w:val="2"/>
          <w:numId w:val="18"/>
        </w:numPr>
        <w:tabs>
          <w:tab w:val="clear" w:pos="708"/>
          <w:tab w:val="clear" w:pos="1416"/>
          <w:tab w:val="left" w:pos="709"/>
          <w:tab w:val="left" w:pos="1418"/>
        </w:tabs>
        <w:spacing w:line="360" w:lineRule="auto"/>
        <w:rPr>
          <w:rFonts w:ascii="Arial" w:hAnsi="Arial"/>
          <w:szCs w:val="24"/>
        </w:rPr>
      </w:pPr>
      <w:r w:rsidRPr="00F33A95">
        <w:rPr>
          <w:rFonts w:ascii="Arial" w:hAnsi="Arial"/>
          <w:szCs w:val="24"/>
        </w:rPr>
        <w:t>Los presupuestos generales de procedencia</w:t>
      </w:r>
    </w:p>
    <w:p w:rsidR="001A2C0D" w:rsidRPr="00F06C11" w:rsidRDefault="001A2C0D" w:rsidP="001A2C0D">
      <w:pPr>
        <w:pStyle w:val="Textoindependiente"/>
        <w:tabs>
          <w:tab w:val="clear" w:pos="708"/>
          <w:tab w:val="clear" w:pos="1416"/>
          <w:tab w:val="left" w:pos="709"/>
          <w:tab w:val="left" w:pos="1418"/>
        </w:tabs>
        <w:spacing w:line="360" w:lineRule="auto"/>
        <w:ind w:left="720"/>
        <w:rPr>
          <w:rFonts w:ascii="Arial" w:hAnsi="Arial"/>
          <w:sz w:val="20"/>
          <w:szCs w:val="24"/>
        </w:rPr>
      </w:pPr>
    </w:p>
    <w:p w:rsidR="001A2C0D" w:rsidRPr="00E31930" w:rsidRDefault="001A2C0D" w:rsidP="001A2C0D">
      <w:pPr>
        <w:spacing w:line="360" w:lineRule="auto"/>
        <w:jc w:val="both"/>
        <w:rPr>
          <w:rFonts w:ascii="Arial" w:hAnsi="Arial" w:cs="Arial"/>
          <w:noProof/>
        </w:rPr>
      </w:pPr>
      <w:r w:rsidRPr="00F33A95">
        <w:rPr>
          <w:rFonts w:ascii="Arial" w:hAnsi="Arial" w:cs="Arial"/>
          <w:noProof/>
        </w:rPr>
        <w:t>La Corte Constitucional tiene establecido que</w:t>
      </w:r>
      <w:r w:rsidR="00047B97">
        <w:rPr>
          <w:rFonts w:ascii="Arial" w:hAnsi="Arial" w:cs="Arial"/>
          <w:noProof/>
        </w:rPr>
        <w:t>:</w:t>
      </w:r>
      <w:r w:rsidRPr="00F33A95">
        <w:rPr>
          <w:rFonts w:ascii="Arial" w:hAnsi="Arial" w:cs="Arial"/>
          <w:noProof/>
        </w:rPr>
        <w:t xml:space="preserv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xml:space="preserve">, son exigencias generales de procedencia de la acción, indispensables para conocer de fondo las solicitudes de protección </w:t>
      </w:r>
      <w:r>
        <w:rPr>
          <w:rFonts w:ascii="Arial" w:hAnsi="Arial" w:cs="Arial"/>
          <w:noProof/>
        </w:rPr>
        <w:t xml:space="preserve">de los derechos fundamentales. </w:t>
      </w:r>
      <w:r w:rsidRPr="00F33A95">
        <w:rPr>
          <w:rFonts w:ascii="Arial" w:hAnsi="Arial" w:cs="Arial"/>
          <w:noProof/>
        </w:rPr>
        <w:t xml:space="preserve">Este último supuesto no merece reparo, pues la acción se formuló dentro de los seis (6) meses siguientes a los hechos violatarios, que es el plazo general, </w:t>
      </w:r>
      <w:r w:rsidR="00E31930">
        <w:rPr>
          <w:rFonts w:ascii="Arial" w:hAnsi="Arial" w:cs="Arial"/>
          <w:noProof/>
          <w:szCs w:val="22"/>
          <w:lang w:val="es-CO"/>
        </w:rPr>
        <w:t xml:space="preserve">fijado </w:t>
      </w:r>
      <w:r w:rsidR="002B6D4C">
        <w:rPr>
          <w:rFonts w:ascii="Arial" w:hAnsi="Arial" w:cs="Arial"/>
          <w:noProof/>
          <w:szCs w:val="22"/>
          <w:lang w:val="es-CO"/>
        </w:rPr>
        <w:t xml:space="preserve">por la </w:t>
      </w:r>
      <w:r w:rsidR="00E31930">
        <w:rPr>
          <w:rFonts w:ascii="Arial" w:hAnsi="Arial" w:cs="Arial"/>
          <w:noProof/>
          <w:szCs w:val="22"/>
          <w:lang w:val="es-CO"/>
        </w:rPr>
        <w:t>doctrina constitucional</w:t>
      </w:r>
      <w:r w:rsidR="00E31930">
        <w:rPr>
          <w:rStyle w:val="Refdenotaalpie"/>
          <w:rFonts w:ascii="Arial" w:hAnsi="Arial" w:cs="Arial"/>
          <w:noProof/>
          <w:szCs w:val="22"/>
          <w:lang w:val="es-CO"/>
        </w:rPr>
        <w:footnoteReference w:id="1"/>
      </w:r>
      <w:r w:rsidR="00E31930">
        <w:rPr>
          <w:rFonts w:ascii="Arial" w:hAnsi="Arial" w:cs="Arial"/>
        </w:rPr>
        <w:t xml:space="preserve"> </w:t>
      </w:r>
      <w:r w:rsidR="00E31930" w:rsidRPr="00E31930">
        <w:rPr>
          <w:rFonts w:ascii="Arial" w:hAnsi="Arial" w:cs="Arial"/>
        </w:rPr>
        <w:t>como ordinaria</w:t>
      </w:r>
      <w:r w:rsidR="00E31930" w:rsidRPr="00E31930">
        <w:rPr>
          <w:rStyle w:val="Refdenotaalpie"/>
          <w:rFonts w:ascii="Arial" w:hAnsi="Arial" w:cs="Arial"/>
        </w:rPr>
        <w:footnoteReference w:id="2"/>
      </w:r>
      <w:r w:rsidRPr="00E31930">
        <w:rPr>
          <w:rFonts w:ascii="Arial" w:hAnsi="Arial" w:cs="Arial"/>
          <w:noProof/>
        </w:rPr>
        <w:t xml:space="preserve">; nótese que </w:t>
      </w:r>
      <w:r w:rsidR="001D2AD7" w:rsidRPr="00E31930">
        <w:rPr>
          <w:rFonts w:ascii="Arial" w:hAnsi="Arial" w:cs="Arial"/>
          <w:noProof/>
        </w:rPr>
        <w:t xml:space="preserve">la solicitud fue radicada el </w:t>
      </w:r>
      <w:r w:rsidRPr="00E31930">
        <w:rPr>
          <w:rFonts w:ascii="Arial" w:hAnsi="Arial" w:cs="Arial"/>
          <w:noProof/>
        </w:rPr>
        <w:t xml:space="preserve">día </w:t>
      </w:r>
      <w:r w:rsidR="001D2AD7" w:rsidRPr="00E31930">
        <w:rPr>
          <w:rFonts w:ascii="Arial" w:hAnsi="Arial" w:cs="Arial"/>
          <w:noProof/>
        </w:rPr>
        <w:t>16</w:t>
      </w:r>
      <w:r w:rsidR="00B66EF6" w:rsidRPr="00E31930">
        <w:rPr>
          <w:rFonts w:ascii="Arial" w:hAnsi="Arial" w:cs="Arial"/>
          <w:noProof/>
        </w:rPr>
        <w:t>-</w:t>
      </w:r>
      <w:r w:rsidR="001D2AD7" w:rsidRPr="00E31930">
        <w:rPr>
          <w:rFonts w:ascii="Arial" w:hAnsi="Arial" w:cs="Arial"/>
          <w:noProof/>
        </w:rPr>
        <w:t>06</w:t>
      </w:r>
      <w:r w:rsidRPr="00E31930">
        <w:rPr>
          <w:rFonts w:ascii="Arial" w:hAnsi="Arial" w:cs="Arial"/>
          <w:noProof/>
        </w:rPr>
        <w:t xml:space="preserve">-2016 (Folio </w:t>
      </w:r>
      <w:r w:rsidR="00E31930" w:rsidRPr="00E31930">
        <w:rPr>
          <w:rFonts w:ascii="Arial" w:hAnsi="Arial" w:cs="Arial"/>
          <w:noProof/>
        </w:rPr>
        <w:t>3</w:t>
      </w:r>
      <w:r w:rsidRPr="00E31930">
        <w:rPr>
          <w:rFonts w:ascii="Arial" w:hAnsi="Arial" w:cs="Arial"/>
          <w:noProof/>
        </w:rPr>
        <w:t xml:space="preserve">, </w:t>
      </w:r>
      <w:r w:rsidR="00211ED0" w:rsidRPr="00E31930">
        <w:rPr>
          <w:rFonts w:ascii="Arial" w:hAnsi="Arial" w:cs="Arial"/>
          <w:noProof/>
        </w:rPr>
        <w:t>ib.</w:t>
      </w:r>
      <w:r w:rsidRPr="00E31930">
        <w:rPr>
          <w:rFonts w:ascii="Arial" w:hAnsi="Arial" w:cs="Arial"/>
          <w:noProof/>
        </w:rPr>
        <w:t>)</w:t>
      </w:r>
      <w:r w:rsidR="00B66EF6" w:rsidRPr="00E31930">
        <w:rPr>
          <w:rFonts w:ascii="Arial" w:hAnsi="Arial" w:cs="Arial"/>
          <w:noProof/>
        </w:rPr>
        <w:t xml:space="preserve"> </w:t>
      </w:r>
      <w:r w:rsidR="00047B97" w:rsidRPr="00E31930">
        <w:rPr>
          <w:rFonts w:ascii="Arial" w:hAnsi="Arial" w:cs="Arial"/>
          <w:noProof/>
        </w:rPr>
        <w:t xml:space="preserve">y </w:t>
      </w:r>
      <w:r w:rsidRPr="00E31930">
        <w:rPr>
          <w:rFonts w:ascii="Arial" w:hAnsi="Arial" w:cs="Arial"/>
          <w:noProof/>
        </w:rPr>
        <w:t xml:space="preserve">la tutela se presentó el </w:t>
      </w:r>
      <w:r w:rsidR="001D2AD7" w:rsidRPr="00E31930">
        <w:rPr>
          <w:rFonts w:ascii="Arial" w:hAnsi="Arial" w:cs="Arial"/>
          <w:noProof/>
        </w:rPr>
        <w:t>25</w:t>
      </w:r>
      <w:r w:rsidR="00B66EF6" w:rsidRPr="00E31930">
        <w:rPr>
          <w:rFonts w:ascii="Arial" w:hAnsi="Arial" w:cs="Arial"/>
          <w:noProof/>
        </w:rPr>
        <w:t>-07-2016</w:t>
      </w:r>
      <w:r w:rsidRPr="00E31930">
        <w:rPr>
          <w:rFonts w:ascii="Arial" w:hAnsi="Arial" w:cs="Arial"/>
          <w:noProof/>
        </w:rPr>
        <w:t xml:space="preserve"> (Folio </w:t>
      </w:r>
      <w:r w:rsidR="00E31930" w:rsidRPr="00E31930">
        <w:rPr>
          <w:rFonts w:ascii="Arial" w:hAnsi="Arial" w:cs="Arial"/>
          <w:noProof/>
        </w:rPr>
        <w:t>12</w:t>
      </w:r>
      <w:r w:rsidRPr="00E31930">
        <w:rPr>
          <w:rFonts w:ascii="Arial" w:hAnsi="Arial" w:cs="Arial"/>
          <w:noProof/>
        </w:rPr>
        <w:t xml:space="preserve">, </w:t>
      </w:r>
      <w:r w:rsidR="00211ED0" w:rsidRPr="00E31930">
        <w:rPr>
          <w:rFonts w:ascii="Arial" w:hAnsi="Arial" w:cs="Arial"/>
          <w:noProof/>
        </w:rPr>
        <w:t>ib.</w:t>
      </w:r>
      <w:r w:rsidRPr="00E31930">
        <w:rPr>
          <w:rFonts w:ascii="Arial" w:hAnsi="Arial" w:cs="Arial"/>
          <w:noProof/>
        </w:rPr>
        <w:t xml:space="preserve">).  </w:t>
      </w:r>
    </w:p>
    <w:p w:rsidR="001A2C0D" w:rsidRPr="00F06C11" w:rsidRDefault="001A2C0D" w:rsidP="001A2C0D">
      <w:pPr>
        <w:spacing w:line="360" w:lineRule="auto"/>
        <w:jc w:val="both"/>
        <w:rPr>
          <w:rFonts w:ascii="Arial" w:hAnsi="Arial" w:cs="Arial"/>
          <w:noProof/>
          <w:sz w:val="20"/>
        </w:rPr>
      </w:pPr>
    </w:p>
    <w:p w:rsidR="001A2C0D" w:rsidRPr="00F33A95" w:rsidRDefault="001A2C0D" w:rsidP="001A2C0D">
      <w:pPr>
        <w:spacing w:line="360" w:lineRule="auto"/>
        <w:jc w:val="both"/>
        <w:rPr>
          <w:rFonts w:ascii="Arial" w:hAnsi="Arial" w:cs="Arial"/>
        </w:rPr>
      </w:pPr>
      <w:r w:rsidRPr="00F33A95">
        <w:rPr>
          <w:rFonts w:ascii="Arial" w:hAnsi="Arial" w:cs="Arial"/>
        </w:rPr>
        <w:lastRenderedPageBreak/>
        <w:t>En cuanto a la subsidiariedad debe indicarse que la acción es viable siempre que el afectado no disponga de otro medio de defensa judicial, de tal manera que no se sustituyan los mecanismos legales ordinarios</w:t>
      </w:r>
      <w:r w:rsidRPr="00F33A95">
        <w:rPr>
          <w:rFonts w:ascii="Arial" w:hAnsi="Arial" w:cs="Arial"/>
          <w:vertAlign w:val="superscript"/>
        </w:rPr>
        <w:footnoteReference w:id="3"/>
      </w:r>
      <w:r w:rsidRPr="00F33A95">
        <w:rPr>
          <w:rFonts w:ascii="Arial" w:hAnsi="Arial" w:cs="Arial"/>
        </w:rPr>
        <w:t>.  Esta regla tiene dos (2) excepciones que guardan en común la existencia del medio judicial ordinario</w:t>
      </w:r>
      <w:r w:rsidRPr="00F33A95">
        <w:rPr>
          <w:rStyle w:val="Refdenotaalpie"/>
          <w:rFonts w:ascii="Arial" w:hAnsi="Arial" w:cs="Arial"/>
        </w:rPr>
        <w:footnoteReference w:id="4"/>
      </w:r>
      <w:r w:rsidRPr="00F33A95">
        <w:rPr>
          <w:rFonts w:ascii="Arial" w:hAnsi="Arial" w:cs="Arial"/>
        </w:rPr>
        <w:t>: (i) la tutela transitoria para evitar un perjuicio irremediable; y (ii) La ineficacia de la acción ordinaria para salvaguardar los derechos fundamentales del accionante.</w:t>
      </w:r>
      <w:r w:rsidR="00211ED0">
        <w:rPr>
          <w:rFonts w:ascii="Arial" w:hAnsi="Arial" w:cs="Arial"/>
        </w:rPr>
        <w:t xml:space="preserve"> </w:t>
      </w:r>
      <w:r w:rsidRPr="00F33A95">
        <w:rPr>
          <w:rFonts w:ascii="Arial" w:hAnsi="Arial"/>
        </w:rPr>
        <w:t xml:space="preserve">En el </w:t>
      </w:r>
      <w:r w:rsidRPr="00F33A95">
        <w:rPr>
          <w:rFonts w:ascii="Arial" w:hAnsi="Arial"/>
          <w:i/>
        </w:rPr>
        <w:t>sub examine</w:t>
      </w:r>
      <w:r w:rsidRPr="00F33A95">
        <w:rPr>
          <w:rFonts w:ascii="Arial" w:hAnsi="Arial"/>
        </w:rPr>
        <w:t xml:space="preserve">, </w:t>
      </w:r>
      <w:r w:rsidR="001D2AD7">
        <w:rPr>
          <w:rFonts w:ascii="Arial" w:hAnsi="Arial"/>
        </w:rPr>
        <w:t>la</w:t>
      </w:r>
      <w:r w:rsidRPr="00F33A95">
        <w:rPr>
          <w:rFonts w:ascii="Arial" w:hAnsi="Arial"/>
        </w:rPr>
        <w:t xml:space="preserve"> accionante no cuenta con otro mecanismo diferente a esta acción para procurar la defensa de los derechos invocados en su petición</w:t>
      </w:r>
      <w:r w:rsidRPr="00F33A95">
        <w:rPr>
          <w:rFonts w:ascii="Arial" w:hAnsi="Arial" w:cs="Arial"/>
        </w:rPr>
        <w:t xml:space="preserve">. Por consiguiente, como este asunto supera el test de procedencia, puede examinarse de fondo. </w:t>
      </w:r>
    </w:p>
    <w:p w:rsidR="001A2C0D" w:rsidRPr="00F06C11" w:rsidRDefault="001A2C0D" w:rsidP="0084306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124C0B" w:rsidRPr="000150E9" w:rsidRDefault="00124C0B" w:rsidP="00B84361">
      <w:pPr>
        <w:pStyle w:val="Textoindependiente"/>
        <w:numPr>
          <w:ilvl w:val="2"/>
          <w:numId w:val="18"/>
        </w:numPr>
        <w:spacing w:line="360" w:lineRule="auto"/>
        <w:rPr>
          <w:rFonts w:ascii="Arial" w:hAnsi="Arial"/>
          <w:szCs w:val="24"/>
        </w:rPr>
      </w:pPr>
      <w:r w:rsidRPr="000150E9">
        <w:rPr>
          <w:rFonts w:ascii="Arial" w:hAnsi="Arial"/>
          <w:szCs w:val="24"/>
        </w:rPr>
        <w:t>El debido proceso administrativo</w:t>
      </w:r>
    </w:p>
    <w:p w:rsidR="000150E9" w:rsidRDefault="000150E9" w:rsidP="000150E9">
      <w:pPr>
        <w:spacing w:line="360" w:lineRule="auto"/>
        <w:jc w:val="both"/>
        <w:rPr>
          <w:rFonts w:ascii="Arial" w:hAnsi="Arial" w:cs="Arial"/>
        </w:rPr>
      </w:pPr>
    </w:p>
    <w:p w:rsidR="00124C0B" w:rsidRDefault="00124C0B" w:rsidP="000150E9">
      <w:pPr>
        <w:spacing w:line="360" w:lineRule="auto"/>
        <w:jc w:val="both"/>
        <w:rPr>
          <w:rFonts w:ascii="Arial" w:hAnsi="Arial" w:cs="Arial"/>
          <w:noProof/>
        </w:rPr>
      </w:pPr>
      <w:r w:rsidRPr="000150E9">
        <w:rPr>
          <w:rFonts w:ascii="Arial" w:hAnsi="Arial" w:cs="Arial"/>
        </w:rPr>
        <w:t xml:space="preserve">Para la Corte Constitucional en el concepto de debido proceso se encierran como garantías constitucionales que revisten la actividad de la administración los derechos de defensa, contradicción, publicidad entre otros, los cuales se amplían a todos los </w:t>
      </w:r>
      <w:r w:rsidRPr="000150E9">
        <w:rPr>
          <w:rFonts w:ascii="Arial" w:hAnsi="Arial" w:cs="Arial"/>
          <w:noProof/>
        </w:rPr>
        <w:t xml:space="preserve">administrados a quienes obligue la misma mediante sus disposiciones. </w:t>
      </w:r>
    </w:p>
    <w:p w:rsidR="000150E9" w:rsidRPr="000150E9" w:rsidRDefault="000150E9" w:rsidP="000150E9">
      <w:pPr>
        <w:spacing w:line="360" w:lineRule="auto"/>
        <w:jc w:val="both"/>
        <w:rPr>
          <w:rFonts w:ascii="Arial" w:hAnsi="Arial" w:cs="Arial"/>
          <w:noProof/>
        </w:rPr>
      </w:pPr>
    </w:p>
    <w:p w:rsidR="00124C0B" w:rsidRDefault="00124C0B" w:rsidP="000150E9">
      <w:pPr>
        <w:spacing w:line="360" w:lineRule="auto"/>
        <w:jc w:val="both"/>
        <w:rPr>
          <w:rFonts w:ascii="Arial" w:hAnsi="Arial" w:cs="Arial"/>
        </w:rPr>
      </w:pPr>
      <w:r w:rsidRPr="000150E9">
        <w:rPr>
          <w:rFonts w:ascii="Arial" w:hAnsi="Arial" w:cs="Arial"/>
        </w:rPr>
        <w:t xml:space="preserve">Así las cosas, con el fin de garantizar tales derechos, se </w:t>
      </w:r>
      <w:proofErr w:type="gramStart"/>
      <w:r w:rsidRPr="000150E9">
        <w:rPr>
          <w:rFonts w:ascii="Arial" w:hAnsi="Arial" w:cs="Arial"/>
        </w:rPr>
        <w:t>hace</w:t>
      </w:r>
      <w:proofErr w:type="gramEnd"/>
      <w:r w:rsidRPr="000150E9">
        <w:rPr>
          <w:rFonts w:ascii="Arial" w:hAnsi="Arial" w:cs="Arial"/>
        </w:rPr>
        <w:t xml:space="preserve"> necesario el conocimiento de las decisiones con el fin de que las partes tengan ocasión de ejercer su defensa y en especial la contradicción mediante la interposición de recursos. Así lo explica la Corte</w:t>
      </w:r>
      <w:r w:rsidRPr="000150E9">
        <w:rPr>
          <w:rStyle w:val="Refdenotaalpie"/>
          <w:rFonts w:ascii="Arial" w:eastAsiaTheme="majorEastAsia" w:hAnsi="Arial"/>
        </w:rPr>
        <w:footnoteReference w:id="5"/>
      </w:r>
      <w:r w:rsidRPr="000150E9">
        <w:rPr>
          <w:rFonts w:ascii="Arial" w:hAnsi="Arial" w:cs="Arial"/>
        </w:rPr>
        <w:t xml:space="preserve">: </w:t>
      </w:r>
    </w:p>
    <w:p w:rsidR="000150E9" w:rsidRPr="000150E9" w:rsidRDefault="000150E9" w:rsidP="000150E9">
      <w:pPr>
        <w:spacing w:line="360" w:lineRule="auto"/>
        <w:jc w:val="both"/>
        <w:rPr>
          <w:rFonts w:ascii="Arial" w:hAnsi="Arial" w:cs="Arial"/>
        </w:rPr>
      </w:pPr>
    </w:p>
    <w:p w:rsidR="004411DD" w:rsidRPr="004411DD" w:rsidRDefault="004411DD" w:rsidP="000150E9">
      <w:pPr>
        <w:ind w:left="567" w:right="567"/>
        <w:jc w:val="both"/>
        <w:rPr>
          <w:rFonts w:ascii="Arial" w:hAnsi="Arial" w:cs="Arial"/>
        </w:rPr>
      </w:pPr>
      <w:r w:rsidRPr="004411DD">
        <w:rPr>
          <w:rFonts w:ascii="Arial" w:hAnsi="Arial" w:cs="Arial"/>
          <w:color w:val="2D2D2D"/>
          <w:shd w:val="clear" w:color="auto" w:fill="FFFFFF"/>
        </w:rPr>
        <w:t xml:space="preserve">El </w:t>
      </w:r>
      <w:r w:rsidR="00930859">
        <w:rPr>
          <w:rFonts w:ascii="Arial" w:hAnsi="Arial" w:cs="Arial"/>
          <w:color w:val="2D2D2D"/>
          <w:shd w:val="clear" w:color="auto" w:fill="FFFFFF"/>
        </w:rPr>
        <w:t xml:space="preserve">(Sic) </w:t>
      </w:r>
      <w:r w:rsidRPr="004411DD">
        <w:rPr>
          <w:rFonts w:ascii="Arial" w:hAnsi="Arial" w:cs="Arial"/>
          <w:color w:val="2D2D2D"/>
          <w:shd w:val="clear" w:color="auto" w:fill="FFFFFF"/>
        </w:rPr>
        <w:t>suma, el principio de publicidad, visto como instrumento para la realización del debido proceso, implica la exigencia de proferir decisiones debidamente motivadas en los aspectos de hecho y de derecho, y el deber de ponerlas en conocimiento de los distintos sujetos procesales con interés jurídico en actuar, a través de los mecanismos de comunicación instituidos en la ley</w:t>
      </w:r>
      <w:bookmarkStart w:id="0" w:name="_ftnref17"/>
      <w:r w:rsidRPr="004411DD">
        <w:rPr>
          <w:rStyle w:val="Refdenotaalpie"/>
          <w:rFonts w:ascii="Arial" w:hAnsi="Arial"/>
          <w:color w:val="2D2D2D"/>
          <w:shd w:val="clear" w:color="auto" w:fill="FFFFFF"/>
        </w:rPr>
        <w:footnoteReference w:id="6"/>
      </w:r>
      <w:bookmarkEnd w:id="0"/>
      <w:r w:rsidRPr="004411DD">
        <w:rPr>
          <w:rFonts w:ascii="Arial" w:hAnsi="Arial" w:cs="Arial"/>
          <w:color w:val="2D2D2D"/>
          <w:shd w:val="clear" w:color="auto" w:fill="FFFFFF"/>
        </w:rPr>
        <w:t>, con el fin de que puedan ejercer sus derechos  a la defensa y contradicción.</w:t>
      </w:r>
    </w:p>
    <w:p w:rsidR="00431BC5" w:rsidRPr="00C34911" w:rsidRDefault="00431BC5" w:rsidP="00431BC5">
      <w:pPr>
        <w:pStyle w:val="Textoindependiente"/>
        <w:spacing w:line="360" w:lineRule="auto"/>
        <w:rPr>
          <w:rFonts w:ascii="Arial" w:hAnsi="Arial"/>
          <w:sz w:val="32"/>
          <w:szCs w:val="24"/>
        </w:rPr>
      </w:pPr>
    </w:p>
    <w:p w:rsidR="00211ED0" w:rsidRPr="008650AF" w:rsidRDefault="00211ED0" w:rsidP="00B84361">
      <w:pPr>
        <w:pStyle w:val="Textoindependiente"/>
        <w:numPr>
          <w:ilvl w:val="0"/>
          <w:numId w:val="18"/>
        </w:numPr>
        <w:tabs>
          <w:tab w:val="clear" w:pos="0"/>
          <w:tab w:val="clear" w:pos="1416"/>
        </w:tabs>
        <w:spacing w:line="360" w:lineRule="auto"/>
        <w:rPr>
          <w:rFonts w:ascii="Arial" w:hAnsi="Arial"/>
          <w:szCs w:val="24"/>
        </w:rPr>
      </w:pPr>
      <w:r w:rsidRPr="008650AF">
        <w:rPr>
          <w:rFonts w:ascii="Arial" w:hAnsi="Arial"/>
          <w:szCs w:val="24"/>
        </w:rPr>
        <w:t>EL CASO CONCRETO MATERIA DE ANÁLISIS</w:t>
      </w:r>
    </w:p>
    <w:p w:rsidR="009E4FCD" w:rsidRPr="00F06C11" w:rsidRDefault="009E4FCD" w:rsidP="009E4FCD">
      <w:pPr>
        <w:pStyle w:val="Prrafodelista"/>
        <w:spacing w:line="360" w:lineRule="auto"/>
        <w:ind w:left="720"/>
        <w:jc w:val="both"/>
        <w:rPr>
          <w:rFonts w:ascii="Arial" w:hAnsi="Arial"/>
          <w:sz w:val="20"/>
          <w:lang w:val="es-ES_tradnl"/>
        </w:rPr>
      </w:pPr>
    </w:p>
    <w:p w:rsidR="000150E9" w:rsidRDefault="00211ED0" w:rsidP="00211ED0">
      <w:pPr>
        <w:pStyle w:val="Textoindependiente"/>
        <w:spacing w:line="360" w:lineRule="auto"/>
        <w:rPr>
          <w:rFonts w:ascii="Arial" w:hAnsi="Arial"/>
          <w:szCs w:val="24"/>
        </w:rPr>
      </w:pPr>
      <w:r w:rsidRPr="0019227F">
        <w:rPr>
          <w:rFonts w:ascii="Arial" w:hAnsi="Arial"/>
          <w:szCs w:val="24"/>
        </w:rPr>
        <w:t xml:space="preserve">Pretendía </w:t>
      </w:r>
      <w:r w:rsidR="00817A9D">
        <w:rPr>
          <w:rFonts w:ascii="Arial" w:hAnsi="Arial"/>
          <w:szCs w:val="24"/>
        </w:rPr>
        <w:t>la</w:t>
      </w:r>
      <w:r w:rsidRPr="0019227F">
        <w:rPr>
          <w:rFonts w:ascii="Arial" w:hAnsi="Arial"/>
          <w:szCs w:val="24"/>
        </w:rPr>
        <w:t xml:space="preserve"> accionante que se ordenara </w:t>
      </w:r>
      <w:r w:rsidR="001619EA">
        <w:rPr>
          <w:rFonts w:ascii="Arial" w:hAnsi="Arial"/>
          <w:szCs w:val="24"/>
        </w:rPr>
        <w:t xml:space="preserve">expedir la tarjeta profesional de abogada o en su defecto asignar el número que tendría como abogada titulada conforme la solicitud presentada </w:t>
      </w:r>
      <w:r w:rsidRPr="0019227F">
        <w:rPr>
          <w:rFonts w:ascii="Arial" w:hAnsi="Arial"/>
          <w:szCs w:val="24"/>
        </w:rPr>
        <w:t xml:space="preserve">el </w:t>
      </w:r>
      <w:r w:rsidR="001619EA">
        <w:rPr>
          <w:rFonts w:ascii="Arial" w:hAnsi="Arial"/>
          <w:szCs w:val="24"/>
        </w:rPr>
        <w:t>día 16-06-2016</w:t>
      </w:r>
      <w:r w:rsidR="000150E9">
        <w:rPr>
          <w:rFonts w:ascii="Arial" w:hAnsi="Arial"/>
          <w:szCs w:val="24"/>
        </w:rPr>
        <w:t>.</w:t>
      </w:r>
    </w:p>
    <w:p w:rsidR="000150E9" w:rsidRDefault="000150E9" w:rsidP="00211ED0">
      <w:pPr>
        <w:pStyle w:val="Textoindependiente"/>
        <w:spacing w:line="360" w:lineRule="auto"/>
        <w:rPr>
          <w:rFonts w:ascii="Arial" w:hAnsi="Arial"/>
          <w:szCs w:val="24"/>
        </w:rPr>
      </w:pPr>
    </w:p>
    <w:p w:rsidR="00211ED0" w:rsidRDefault="000150E9" w:rsidP="00211ED0">
      <w:pPr>
        <w:pStyle w:val="Textoindependiente"/>
        <w:spacing w:line="360" w:lineRule="auto"/>
        <w:rPr>
          <w:rFonts w:ascii="Arial" w:hAnsi="Arial" w:cs="Arial"/>
          <w:szCs w:val="24"/>
          <w:lang w:val="es-CO" w:eastAsia="es-CO"/>
        </w:rPr>
      </w:pPr>
      <w:r w:rsidRPr="0019227F">
        <w:rPr>
          <w:rFonts w:ascii="Arial" w:hAnsi="Arial" w:cs="Arial"/>
          <w:szCs w:val="24"/>
          <w:lang w:val="es-CO" w:eastAsia="es-CO"/>
        </w:rPr>
        <w:lastRenderedPageBreak/>
        <w:t xml:space="preserve">Según </w:t>
      </w:r>
      <w:r w:rsidR="00211ED0" w:rsidRPr="0019227F">
        <w:rPr>
          <w:rFonts w:ascii="Arial" w:hAnsi="Arial" w:cs="Arial"/>
          <w:szCs w:val="24"/>
          <w:lang w:val="es-CO" w:eastAsia="es-CO"/>
        </w:rPr>
        <w:t xml:space="preserve">lo informa </w:t>
      </w:r>
      <w:r w:rsidR="00D54DA0">
        <w:rPr>
          <w:rFonts w:ascii="Arial" w:hAnsi="Arial" w:cs="Arial"/>
          <w:szCs w:val="24"/>
          <w:lang w:val="es-CO" w:eastAsia="es-CO"/>
        </w:rPr>
        <w:t xml:space="preserve">la </w:t>
      </w:r>
      <w:r w:rsidR="00567A25">
        <w:rPr>
          <w:rFonts w:ascii="Arial" w:hAnsi="Arial" w:cs="Arial"/>
          <w:szCs w:val="24"/>
          <w:lang w:val="es-CO" w:eastAsia="es-CO"/>
        </w:rPr>
        <w:t xml:space="preserve">Directora de la Unidad </w:t>
      </w:r>
      <w:r w:rsidR="00567A25" w:rsidRPr="004C7756">
        <w:rPr>
          <w:rFonts w:ascii="Arial" w:hAnsi="Arial"/>
        </w:rPr>
        <w:t>de Registro Nacional de Abogados y Auxiliares de la Justicia del CSJ</w:t>
      </w:r>
      <w:r w:rsidR="00211ED0" w:rsidRPr="0019227F">
        <w:rPr>
          <w:rFonts w:ascii="Arial" w:hAnsi="Arial" w:cs="Arial"/>
          <w:szCs w:val="24"/>
          <w:lang w:val="es-CO" w:eastAsia="es-CO"/>
        </w:rPr>
        <w:t xml:space="preserve">, </w:t>
      </w:r>
      <w:r w:rsidR="00567A25">
        <w:rPr>
          <w:rFonts w:ascii="Arial" w:hAnsi="Arial" w:cs="Arial"/>
          <w:szCs w:val="24"/>
          <w:lang w:val="es-CO" w:eastAsia="es-CO"/>
        </w:rPr>
        <w:t xml:space="preserve">mediante el acta de registro No.19745 </w:t>
      </w:r>
      <w:r>
        <w:rPr>
          <w:rFonts w:ascii="Arial" w:hAnsi="Arial" w:cs="Arial"/>
          <w:szCs w:val="24"/>
          <w:lang w:val="es-CO" w:eastAsia="es-CO"/>
        </w:rPr>
        <w:t>s</w:t>
      </w:r>
      <w:r w:rsidR="00567A25">
        <w:rPr>
          <w:rFonts w:ascii="Arial" w:hAnsi="Arial" w:cs="Arial"/>
          <w:szCs w:val="24"/>
          <w:lang w:val="es-CO" w:eastAsia="es-CO"/>
        </w:rPr>
        <w:t>e asignó</w:t>
      </w:r>
      <w:r>
        <w:rPr>
          <w:rFonts w:ascii="Arial" w:hAnsi="Arial" w:cs="Arial"/>
          <w:szCs w:val="24"/>
          <w:lang w:val="es-CO" w:eastAsia="es-CO"/>
        </w:rPr>
        <w:t>,</w:t>
      </w:r>
      <w:r w:rsidR="00567A25">
        <w:rPr>
          <w:rFonts w:ascii="Arial" w:hAnsi="Arial" w:cs="Arial"/>
          <w:szCs w:val="24"/>
          <w:lang w:val="es-CO" w:eastAsia="es-CO"/>
        </w:rPr>
        <w:t xml:space="preserve"> </w:t>
      </w:r>
      <w:r>
        <w:rPr>
          <w:rFonts w:ascii="Arial" w:hAnsi="Arial" w:cs="Arial"/>
          <w:szCs w:val="24"/>
          <w:lang w:val="es-CO" w:eastAsia="es-CO"/>
        </w:rPr>
        <w:t xml:space="preserve">a la señora Arias García, </w:t>
      </w:r>
      <w:r w:rsidR="00567A25">
        <w:rPr>
          <w:rFonts w:ascii="Arial" w:hAnsi="Arial" w:cs="Arial"/>
          <w:szCs w:val="24"/>
          <w:lang w:val="es-CO" w:eastAsia="es-CO"/>
        </w:rPr>
        <w:t>la tarjeta profesional No.273529</w:t>
      </w:r>
      <w:r w:rsidR="00D54DA0">
        <w:rPr>
          <w:rFonts w:ascii="Arial" w:hAnsi="Arial" w:cs="Arial"/>
          <w:szCs w:val="24"/>
          <w:lang w:val="es-CO" w:eastAsia="es-CO"/>
        </w:rPr>
        <w:t xml:space="preserve"> (Folio </w:t>
      </w:r>
      <w:r w:rsidR="00567A25">
        <w:rPr>
          <w:rFonts w:ascii="Arial" w:hAnsi="Arial" w:cs="Arial"/>
          <w:szCs w:val="24"/>
          <w:lang w:val="es-CO" w:eastAsia="es-CO"/>
        </w:rPr>
        <w:t>19 vto.</w:t>
      </w:r>
      <w:r w:rsidR="00782F56">
        <w:rPr>
          <w:rFonts w:ascii="Arial" w:hAnsi="Arial" w:cs="Arial"/>
          <w:szCs w:val="24"/>
          <w:lang w:val="es-CO" w:eastAsia="es-CO"/>
        </w:rPr>
        <w:t xml:space="preserve"> y 21 vto.</w:t>
      </w:r>
      <w:r w:rsidR="00211ED0" w:rsidRPr="0019227F">
        <w:rPr>
          <w:rFonts w:ascii="Arial" w:hAnsi="Arial" w:cs="Arial"/>
          <w:szCs w:val="24"/>
          <w:lang w:val="es-CO" w:eastAsia="es-CO"/>
        </w:rPr>
        <w:t xml:space="preserve">, ib.), </w:t>
      </w:r>
      <w:r w:rsidR="00567A25">
        <w:rPr>
          <w:rFonts w:ascii="Arial" w:hAnsi="Arial" w:cs="Arial"/>
          <w:szCs w:val="24"/>
          <w:lang w:val="es-CO" w:eastAsia="es-CO"/>
        </w:rPr>
        <w:t>con certificación de vigencia No.239626 (Folio 21, ib.), no obstante</w:t>
      </w:r>
      <w:r>
        <w:rPr>
          <w:rFonts w:ascii="Arial" w:hAnsi="Arial" w:cs="Arial"/>
          <w:szCs w:val="24"/>
          <w:lang w:val="es-CO" w:eastAsia="es-CO"/>
        </w:rPr>
        <w:t xml:space="preserve"> </w:t>
      </w:r>
      <w:r w:rsidR="00567A25">
        <w:rPr>
          <w:rFonts w:ascii="Arial" w:hAnsi="Arial" w:cs="Arial"/>
          <w:szCs w:val="24"/>
          <w:lang w:val="es-CO" w:eastAsia="es-CO"/>
        </w:rPr>
        <w:t xml:space="preserve">el </w:t>
      </w:r>
      <w:r w:rsidR="00782F56">
        <w:rPr>
          <w:rFonts w:ascii="Arial" w:hAnsi="Arial" w:cs="Arial"/>
          <w:szCs w:val="24"/>
          <w:lang w:val="es-CO" w:eastAsia="es-CO"/>
        </w:rPr>
        <w:t>documento físico</w:t>
      </w:r>
      <w:r>
        <w:rPr>
          <w:rFonts w:ascii="Arial" w:hAnsi="Arial" w:cs="Arial"/>
          <w:szCs w:val="24"/>
          <w:lang w:val="es-CO" w:eastAsia="es-CO"/>
        </w:rPr>
        <w:t>,</w:t>
      </w:r>
      <w:r w:rsidR="00782F56">
        <w:rPr>
          <w:rFonts w:ascii="Arial" w:hAnsi="Arial" w:cs="Arial"/>
          <w:szCs w:val="24"/>
          <w:lang w:val="es-CO" w:eastAsia="es-CO"/>
        </w:rPr>
        <w:t xml:space="preserve"> </w:t>
      </w:r>
      <w:r w:rsidR="00567A25">
        <w:rPr>
          <w:rFonts w:ascii="Arial" w:hAnsi="Arial" w:cs="Arial"/>
          <w:szCs w:val="24"/>
          <w:lang w:val="es-CO" w:eastAsia="es-CO"/>
        </w:rPr>
        <w:t>se encuentra en proceso de elaboración y será enviado al CSJ Seccional de Risaralda para ser entregado a la titular.</w:t>
      </w:r>
    </w:p>
    <w:p w:rsidR="000150E9" w:rsidRDefault="000150E9" w:rsidP="00211ED0">
      <w:pPr>
        <w:pStyle w:val="Textoindependiente"/>
        <w:spacing w:line="360" w:lineRule="auto"/>
        <w:rPr>
          <w:rFonts w:ascii="Arial" w:hAnsi="Arial" w:cs="Arial"/>
          <w:szCs w:val="24"/>
          <w:lang w:val="es-CO" w:eastAsia="es-CO"/>
        </w:rPr>
      </w:pPr>
    </w:p>
    <w:p w:rsidR="000150E9" w:rsidRPr="000150E9" w:rsidRDefault="000150E9" w:rsidP="00211ED0">
      <w:pPr>
        <w:pStyle w:val="Textoindependiente"/>
        <w:spacing w:line="360" w:lineRule="auto"/>
        <w:rPr>
          <w:rFonts w:ascii="Arial" w:hAnsi="Arial" w:cs="Arial"/>
          <w:szCs w:val="24"/>
          <w:lang w:val="es-CO" w:eastAsia="es-CO"/>
        </w:rPr>
      </w:pPr>
      <w:r>
        <w:rPr>
          <w:rFonts w:ascii="Arial" w:hAnsi="Arial" w:cs="Arial"/>
          <w:szCs w:val="24"/>
          <w:lang w:val="es-CO" w:eastAsia="es-CO"/>
        </w:rPr>
        <w:t xml:space="preserve">Ahora bien, de conformidad con lo establecido en el Acuerdo 02 de 1996 del CSJ, la decisión que define sobre la </w:t>
      </w:r>
      <w:r w:rsidRPr="000150E9">
        <w:rPr>
          <w:rFonts w:ascii="Arial" w:hAnsi="Arial" w:cs="Arial"/>
          <w:szCs w:val="24"/>
          <w:lang w:val="es-CO" w:eastAsia="es-CO"/>
        </w:rPr>
        <w:t xml:space="preserve">inscripción </w:t>
      </w:r>
      <w:r>
        <w:rPr>
          <w:rFonts w:ascii="Arial" w:hAnsi="Arial" w:cs="Arial"/>
          <w:szCs w:val="24"/>
          <w:lang w:val="es-CO" w:eastAsia="es-CO"/>
        </w:rPr>
        <w:t xml:space="preserve">en ese registro, es una acto contra el que incluso </w:t>
      </w:r>
      <w:r w:rsidRPr="000150E9">
        <w:rPr>
          <w:rFonts w:ascii="Arial" w:hAnsi="Arial" w:cs="Arial"/>
          <w:szCs w:val="24"/>
          <w:lang w:val="es-CO" w:eastAsia="es-CO"/>
        </w:rPr>
        <w:t>procede el recurso de apelación ante la Sala Administrativa del Consejo Superior de la Judicatura</w:t>
      </w:r>
      <w:r w:rsidR="004A7EDB">
        <w:rPr>
          <w:rFonts w:ascii="Arial" w:hAnsi="Arial" w:cs="Arial"/>
          <w:szCs w:val="24"/>
          <w:lang w:val="es-CO" w:eastAsia="es-CO"/>
        </w:rPr>
        <w:t xml:space="preserve"> (Artículo 1), pero conforme </w:t>
      </w:r>
      <w:r w:rsidR="004A7EDB">
        <w:rPr>
          <w:rFonts w:ascii="Arial" w:hAnsi="Arial" w:cs="Arial"/>
          <w:szCs w:val="22"/>
          <w:lang w:val="es-ES"/>
        </w:rPr>
        <w:t xml:space="preserve">a la constancia precedente (Folio 32, vuelto, ib.) el citado acto administrativo no ha sido notificado a la actora, cuando debió hacerse acorde con lo dispuesto en el artículo 73 del CPACA y ello implica </w:t>
      </w:r>
      <w:r w:rsidR="004A7EDB">
        <w:rPr>
          <w:rFonts w:ascii="Arial" w:hAnsi="Arial" w:cs="Arial"/>
          <w:szCs w:val="24"/>
        </w:rPr>
        <w:t>la vulneración del derecho fundamental al debido proceso tal como se dijo en las premisas jurídicas de esta decisión.</w:t>
      </w:r>
    </w:p>
    <w:p w:rsidR="00211ED0" w:rsidRPr="00F06C11" w:rsidRDefault="00211ED0" w:rsidP="00211ED0">
      <w:pPr>
        <w:pStyle w:val="Textoindependiente"/>
        <w:spacing w:line="360" w:lineRule="auto"/>
        <w:rPr>
          <w:rFonts w:ascii="Arial" w:hAnsi="Arial"/>
          <w:sz w:val="20"/>
          <w:szCs w:val="24"/>
        </w:rPr>
      </w:pPr>
    </w:p>
    <w:p w:rsidR="006E3281" w:rsidRPr="0019227F" w:rsidRDefault="006E3281" w:rsidP="00B84361">
      <w:pPr>
        <w:pStyle w:val="Textoindependien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19227F">
        <w:rPr>
          <w:rFonts w:ascii="Arial" w:hAnsi="Arial" w:cs="Arial"/>
          <w:szCs w:val="24"/>
        </w:rPr>
        <w:t xml:space="preserve">LAS CONCLUSIONES </w:t>
      </w:r>
    </w:p>
    <w:p w:rsidR="006E3281" w:rsidRPr="00F06C11" w:rsidRDefault="006E3281" w:rsidP="006E32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0"/>
          <w:szCs w:val="24"/>
        </w:rPr>
      </w:pPr>
    </w:p>
    <w:p w:rsidR="004A7EDB" w:rsidRDefault="004A7EDB" w:rsidP="004A7EDB">
      <w:pPr>
        <w:spacing w:line="360" w:lineRule="auto"/>
        <w:ind w:right="51"/>
        <w:jc w:val="both"/>
        <w:rPr>
          <w:rFonts w:ascii="Arial" w:hAnsi="Arial"/>
        </w:rPr>
      </w:pPr>
      <w:r>
        <w:rPr>
          <w:rFonts w:ascii="Arial" w:hAnsi="Arial"/>
        </w:rPr>
        <w:t xml:space="preserve">Acorde </w:t>
      </w:r>
      <w:r w:rsidRPr="007B7A69">
        <w:rPr>
          <w:rFonts w:ascii="Arial" w:hAnsi="Arial"/>
        </w:rPr>
        <w:t>con las premisas expuestas en los acápites anteriores: (i) Se declarará próspera la pretensión tutelar, para amparar el derecho</w:t>
      </w:r>
      <w:r>
        <w:rPr>
          <w:rFonts w:ascii="Arial" w:hAnsi="Arial"/>
        </w:rPr>
        <w:t xml:space="preserve"> al debido proceso</w:t>
      </w:r>
      <w:r w:rsidRPr="007B7A69">
        <w:rPr>
          <w:rFonts w:ascii="Arial" w:hAnsi="Arial"/>
        </w:rPr>
        <w:t>; (ii) Se expedirán las órdene</w:t>
      </w:r>
      <w:r>
        <w:rPr>
          <w:rFonts w:ascii="Arial" w:hAnsi="Arial"/>
        </w:rPr>
        <w:t xml:space="preserve">s necesarias para su protección, </w:t>
      </w:r>
      <w:proofErr w:type="gramStart"/>
      <w:r>
        <w:rPr>
          <w:rFonts w:ascii="Arial" w:hAnsi="Arial"/>
        </w:rPr>
        <w:t xml:space="preserve">y </w:t>
      </w:r>
      <w:r w:rsidRPr="007B7A69">
        <w:rPr>
          <w:rFonts w:ascii="Arial" w:hAnsi="Arial"/>
        </w:rPr>
        <w:t>.</w:t>
      </w:r>
      <w:proofErr w:type="gramEnd"/>
      <w:r>
        <w:rPr>
          <w:rFonts w:ascii="Arial" w:hAnsi="Arial"/>
        </w:rPr>
        <w:t xml:space="preserve">  </w:t>
      </w:r>
    </w:p>
    <w:p w:rsidR="004A7EDB" w:rsidRPr="00951700" w:rsidRDefault="004A7EDB" w:rsidP="004A7EDB">
      <w:pPr>
        <w:spacing w:line="360" w:lineRule="auto"/>
        <w:ind w:right="51"/>
        <w:jc w:val="both"/>
        <w:rPr>
          <w:rFonts w:ascii="Arial" w:hAnsi="Arial"/>
        </w:rPr>
      </w:pPr>
    </w:p>
    <w:p w:rsidR="004A7EDB" w:rsidRDefault="004A7EDB" w:rsidP="004A7EDB">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4A7EDB" w:rsidRPr="00433FF0" w:rsidRDefault="004A7EDB" w:rsidP="004A7EDB">
      <w:pPr>
        <w:tabs>
          <w:tab w:val="left" w:pos="-720"/>
        </w:tabs>
        <w:suppressAutoHyphens/>
        <w:spacing w:line="360" w:lineRule="auto"/>
        <w:jc w:val="both"/>
        <w:rPr>
          <w:rFonts w:ascii="Arial" w:hAnsi="Arial" w:cs="Arial"/>
          <w:sz w:val="2"/>
        </w:rPr>
      </w:pPr>
    </w:p>
    <w:p w:rsidR="004A7EDB" w:rsidRDefault="004A7EDB" w:rsidP="004A7EDB">
      <w:pPr>
        <w:pStyle w:val="Textoindependiente"/>
        <w:spacing w:line="360" w:lineRule="auto"/>
        <w:jc w:val="center"/>
        <w:rPr>
          <w:rFonts w:ascii="Arial" w:hAnsi="Arial" w:cs="Arial"/>
          <w:bCs/>
          <w:smallCaps/>
          <w:szCs w:val="22"/>
        </w:rPr>
      </w:pPr>
      <w:r w:rsidRPr="004D0D02">
        <w:rPr>
          <w:rFonts w:ascii="Arial" w:hAnsi="Arial" w:cs="Arial"/>
          <w:bCs/>
          <w:smallCaps/>
          <w:szCs w:val="22"/>
        </w:rPr>
        <w:t xml:space="preserve">F </w:t>
      </w:r>
      <w:r w:rsidRPr="004D0D02">
        <w:rPr>
          <w:rFonts w:ascii="Arial" w:hAnsi="Arial" w:cs="Arial"/>
          <w:bCs/>
          <w:smallCaps/>
          <w:sz w:val="22"/>
          <w:szCs w:val="22"/>
        </w:rPr>
        <w:t xml:space="preserve">A L </w:t>
      </w:r>
      <w:proofErr w:type="spellStart"/>
      <w:r w:rsidRPr="004D0D02">
        <w:rPr>
          <w:rFonts w:ascii="Arial" w:hAnsi="Arial" w:cs="Arial"/>
          <w:bCs/>
          <w:smallCaps/>
          <w:sz w:val="22"/>
          <w:szCs w:val="22"/>
        </w:rPr>
        <w:t>L</w:t>
      </w:r>
      <w:proofErr w:type="spellEnd"/>
      <w:r w:rsidRPr="004D0D02">
        <w:rPr>
          <w:rFonts w:ascii="Arial" w:hAnsi="Arial" w:cs="Arial"/>
          <w:bCs/>
          <w:smallCaps/>
          <w:sz w:val="22"/>
          <w:szCs w:val="22"/>
        </w:rPr>
        <w:t xml:space="preserve"> A</w:t>
      </w:r>
      <w:r w:rsidRPr="004D0D02">
        <w:rPr>
          <w:rFonts w:ascii="Arial" w:hAnsi="Arial" w:cs="Arial"/>
          <w:bCs/>
          <w:smallCaps/>
          <w:szCs w:val="22"/>
        </w:rPr>
        <w:t>,</w:t>
      </w:r>
    </w:p>
    <w:p w:rsidR="004A7EDB" w:rsidRPr="00FA66E1" w:rsidRDefault="004A7EDB" w:rsidP="004A7EDB">
      <w:pPr>
        <w:pStyle w:val="Textoindependiente"/>
        <w:spacing w:line="360" w:lineRule="auto"/>
        <w:jc w:val="center"/>
        <w:rPr>
          <w:rFonts w:ascii="Arial" w:hAnsi="Arial" w:cs="Arial"/>
          <w:bCs/>
          <w:smallCaps/>
          <w:sz w:val="18"/>
          <w:szCs w:val="22"/>
        </w:rPr>
      </w:pPr>
    </w:p>
    <w:p w:rsidR="004A7EDB" w:rsidRDefault="004A7EDB" w:rsidP="004A7EDB">
      <w:pPr>
        <w:pStyle w:val="Textoindependiente"/>
        <w:numPr>
          <w:ilvl w:val="0"/>
          <w:numId w:val="6"/>
        </w:numPr>
        <w:tabs>
          <w:tab w:val="clear" w:pos="708"/>
          <w:tab w:val="clear" w:pos="786"/>
          <w:tab w:val="num" w:pos="360"/>
        </w:tabs>
        <w:spacing w:line="360" w:lineRule="auto"/>
        <w:ind w:left="360"/>
        <w:rPr>
          <w:rFonts w:ascii="Arial" w:hAnsi="Arial"/>
          <w:szCs w:val="24"/>
        </w:rPr>
      </w:pPr>
      <w:r w:rsidRPr="00B77970">
        <w:rPr>
          <w:rFonts w:ascii="Arial" w:hAnsi="Arial"/>
          <w:szCs w:val="24"/>
        </w:rPr>
        <w:t xml:space="preserve">TUTELAR el derecho </w:t>
      </w:r>
      <w:r>
        <w:rPr>
          <w:rFonts w:ascii="Arial" w:hAnsi="Arial"/>
          <w:szCs w:val="24"/>
        </w:rPr>
        <w:t>al debido proceso de la señora Juliana Arias García</w:t>
      </w:r>
      <w:r w:rsidRPr="00B77970">
        <w:rPr>
          <w:rFonts w:ascii="Arial" w:hAnsi="Arial"/>
          <w:szCs w:val="24"/>
        </w:rPr>
        <w:t>.</w:t>
      </w:r>
    </w:p>
    <w:p w:rsidR="004A7EDB" w:rsidRDefault="004A7EDB" w:rsidP="004A7EDB">
      <w:pPr>
        <w:pStyle w:val="Textoindependiente"/>
        <w:tabs>
          <w:tab w:val="clear" w:pos="708"/>
        </w:tabs>
        <w:spacing w:line="360" w:lineRule="auto"/>
        <w:ind w:left="360"/>
        <w:rPr>
          <w:rFonts w:ascii="Arial" w:hAnsi="Arial"/>
          <w:szCs w:val="24"/>
        </w:rPr>
      </w:pPr>
    </w:p>
    <w:p w:rsidR="004A7EDB" w:rsidRPr="00841934" w:rsidRDefault="004A7EDB" w:rsidP="004A7EDB">
      <w:pPr>
        <w:pStyle w:val="Textoindependiente"/>
        <w:numPr>
          <w:ilvl w:val="0"/>
          <w:numId w:val="6"/>
        </w:numPr>
        <w:tabs>
          <w:tab w:val="clear" w:pos="708"/>
          <w:tab w:val="clear" w:pos="786"/>
          <w:tab w:val="num" w:pos="360"/>
        </w:tabs>
        <w:spacing w:line="360" w:lineRule="auto"/>
        <w:ind w:left="360"/>
        <w:rPr>
          <w:rFonts w:ascii="Arial" w:hAnsi="Arial"/>
          <w:szCs w:val="24"/>
        </w:rPr>
      </w:pPr>
      <w:r w:rsidRPr="0010068C">
        <w:rPr>
          <w:rFonts w:ascii="Arial" w:hAnsi="Arial"/>
          <w:szCs w:val="24"/>
        </w:rPr>
        <w:t xml:space="preserve">ORDENAR, en consecuencia, </w:t>
      </w:r>
      <w:r w:rsidRPr="0010068C">
        <w:rPr>
          <w:rFonts w:ascii="Arial" w:hAnsi="Arial"/>
        </w:rPr>
        <w:t>a</w:t>
      </w:r>
      <w:r>
        <w:rPr>
          <w:rFonts w:ascii="Arial" w:hAnsi="Arial"/>
        </w:rPr>
        <w:t xml:space="preserve"> la</w:t>
      </w:r>
      <w:r w:rsidRPr="0010068C">
        <w:rPr>
          <w:rFonts w:ascii="Arial" w:hAnsi="Arial"/>
        </w:rPr>
        <w:t xml:space="preserve"> </w:t>
      </w:r>
      <w:r w:rsidR="00DA6A53">
        <w:rPr>
          <w:rFonts w:ascii="Arial" w:hAnsi="Arial"/>
        </w:rPr>
        <w:t xml:space="preserve">Directora </w:t>
      </w:r>
      <w:r>
        <w:rPr>
          <w:rFonts w:ascii="Arial" w:hAnsi="Arial"/>
        </w:rPr>
        <w:t xml:space="preserve">de la </w:t>
      </w:r>
      <w:r w:rsidRPr="0052592A">
        <w:rPr>
          <w:rFonts w:ascii="Arial" w:hAnsi="Arial"/>
        </w:rPr>
        <w:t>Unidad de Registro Nacional de Abogados y Auxiliares de la Justicia</w:t>
      </w:r>
      <w:r>
        <w:rPr>
          <w:rFonts w:ascii="Arial" w:hAnsi="Arial"/>
        </w:rPr>
        <w:t xml:space="preserve"> del CSJ,</w:t>
      </w:r>
      <w:r w:rsidRPr="0010068C">
        <w:rPr>
          <w:rFonts w:ascii="Arial" w:hAnsi="Arial" w:cs="Arial"/>
        </w:rPr>
        <w:t xml:space="preserve"> que</w:t>
      </w:r>
      <w:r w:rsidRPr="0010068C">
        <w:rPr>
          <w:rFonts w:ascii="Arial" w:hAnsi="Arial"/>
        </w:rPr>
        <w:t xml:space="preserve"> en el perentorio término de cuarenta y ocho (48) horas</w:t>
      </w:r>
      <w:r>
        <w:rPr>
          <w:rFonts w:ascii="Arial" w:hAnsi="Arial"/>
        </w:rPr>
        <w:t>,</w:t>
      </w:r>
      <w:r w:rsidRPr="0010068C">
        <w:rPr>
          <w:rFonts w:ascii="Arial" w:hAnsi="Arial"/>
        </w:rPr>
        <w:t xml:space="preserve"> siguientes a la notificación de esta sentencia, </w:t>
      </w:r>
      <w:r>
        <w:rPr>
          <w:rFonts w:ascii="Arial" w:hAnsi="Arial"/>
        </w:rPr>
        <w:t xml:space="preserve">notifique a </w:t>
      </w:r>
      <w:r w:rsidRPr="0010068C">
        <w:rPr>
          <w:rFonts w:ascii="Arial" w:hAnsi="Arial"/>
        </w:rPr>
        <w:t>l</w:t>
      </w:r>
      <w:r>
        <w:rPr>
          <w:rFonts w:ascii="Arial" w:hAnsi="Arial"/>
        </w:rPr>
        <w:t>a</w:t>
      </w:r>
      <w:r w:rsidRPr="0010068C">
        <w:rPr>
          <w:rFonts w:ascii="Arial" w:hAnsi="Arial"/>
        </w:rPr>
        <w:t xml:space="preserve"> accionante </w:t>
      </w:r>
      <w:r>
        <w:rPr>
          <w:rFonts w:ascii="Arial" w:hAnsi="Arial" w:cs="Arial"/>
          <w:szCs w:val="24"/>
          <w:lang w:val="es-CO" w:eastAsia="es-CO"/>
        </w:rPr>
        <w:t xml:space="preserve">el acta de registro No.19745 </w:t>
      </w:r>
      <w:r w:rsidR="00DA6A53">
        <w:rPr>
          <w:rFonts w:ascii="Arial" w:hAnsi="Arial" w:cs="Arial"/>
          <w:szCs w:val="24"/>
          <w:lang w:val="es-CO" w:eastAsia="es-CO"/>
        </w:rPr>
        <w:t xml:space="preserve">que le </w:t>
      </w:r>
      <w:r>
        <w:rPr>
          <w:rFonts w:ascii="Arial" w:hAnsi="Arial" w:cs="Arial"/>
          <w:szCs w:val="24"/>
          <w:lang w:val="es-CO" w:eastAsia="es-CO"/>
        </w:rPr>
        <w:t>asignó</w:t>
      </w:r>
      <w:r w:rsidR="00DA6A53">
        <w:rPr>
          <w:rFonts w:ascii="Arial" w:hAnsi="Arial" w:cs="Arial"/>
          <w:szCs w:val="24"/>
          <w:lang w:val="es-CO" w:eastAsia="es-CO"/>
        </w:rPr>
        <w:t xml:space="preserve"> </w:t>
      </w:r>
      <w:r>
        <w:rPr>
          <w:rFonts w:ascii="Arial" w:hAnsi="Arial" w:cs="Arial"/>
          <w:szCs w:val="24"/>
          <w:lang w:val="es-CO" w:eastAsia="es-CO"/>
        </w:rPr>
        <w:t>la tarjeta profesional No.273529</w:t>
      </w:r>
      <w:r w:rsidRPr="00841934">
        <w:rPr>
          <w:rFonts w:ascii="Arial" w:hAnsi="Arial"/>
        </w:rPr>
        <w:t>.</w:t>
      </w:r>
    </w:p>
    <w:p w:rsidR="004A7EDB" w:rsidRDefault="004A7EDB" w:rsidP="004A7EDB">
      <w:pPr>
        <w:pStyle w:val="Textoindependiente"/>
        <w:tabs>
          <w:tab w:val="clear" w:pos="708"/>
        </w:tabs>
        <w:spacing w:line="360" w:lineRule="auto"/>
        <w:ind w:left="360"/>
        <w:rPr>
          <w:rFonts w:ascii="Arial" w:hAnsi="Arial"/>
          <w:szCs w:val="24"/>
        </w:rPr>
      </w:pPr>
    </w:p>
    <w:p w:rsidR="004A7EDB" w:rsidRDefault="004A7EDB" w:rsidP="004A7EDB">
      <w:pPr>
        <w:pStyle w:val="Textoindependiente"/>
        <w:numPr>
          <w:ilvl w:val="0"/>
          <w:numId w:val="6"/>
        </w:numPr>
        <w:tabs>
          <w:tab w:val="clear" w:pos="708"/>
          <w:tab w:val="clear" w:pos="786"/>
          <w:tab w:val="num" w:pos="360"/>
        </w:tabs>
        <w:spacing w:line="360" w:lineRule="auto"/>
        <w:ind w:left="360"/>
        <w:rPr>
          <w:rFonts w:ascii="Arial" w:hAnsi="Arial"/>
          <w:szCs w:val="24"/>
        </w:rPr>
      </w:pPr>
      <w:r>
        <w:rPr>
          <w:rFonts w:ascii="Arial" w:hAnsi="Arial"/>
          <w:szCs w:val="24"/>
        </w:rPr>
        <w:t xml:space="preserve">ADVERTIR expresamente </w:t>
      </w:r>
      <w:r w:rsidRPr="0010068C">
        <w:rPr>
          <w:rFonts w:ascii="Arial" w:hAnsi="Arial"/>
        </w:rPr>
        <w:t>a</w:t>
      </w:r>
      <w:r>
        <w:rPr>
          <w:rFonts w:ascii="Arial" w:hAnsi="Arial"/>
        </w:rPr>
        <w:t xml:space="preserve"> </w:t>
      </w:r>
      <w:r w:rsidR="00DA6A53">
        <w:rPr>
          <w:rFonts w:ascii="Arial" w:hAnsi="Arial"/>
        </w:rPr>
        <w:t xml:space="preserve">Directora de la </w:t>
      </w:r>
      <w:r w:rsidR="00DA6A53" w:rsidRPr="0052592A">
        <w:rPr>
          <w:rFonts w:ascii="Arial" w:hAnsi="Arial"/>
        </w:rPr>
        <w:t>Unidad de Registro Nacional de Abogados y Auxiliares de la Justicia</w:t>
      </w:r>
      <w:r w:rsidR="00DA6A53">
        <w:rPr>
          <w:rFonts w:ascii="Arial" w:hAnsi="Arial"/>
        </w:rPr>
        <w:t xml:space="preserve"> del CSJ</w:t>
      </w:r>
      <w:r>
        <w:rPr>
          <w:rFonts w:ascii="Arial" w:hAnsi="Arial" w:cs="Arial"/>
          <w:szCs w:val="24"/>
        </w:rPr>
        <w:t xml:space="preserve">, </w:t>
      </w:r>
      <w:r>
        <w:rPr>
          <w:rFonts w:ascii="Arial" w:hAnsi="Arial"/>
          <w:szCs w:val="24"/>
        </w:rPr>
        <w:t xml:space="preserve">que el incumplimiento a la orden impartida en esta decisión, se sanciona con arresto y multa, previo incidente ante esta Sala. </w:t>
      </w:r>
    </w:p>
    <w:p w:rsidR="004A7EDB" w:rsidRPr="00841934" w:rsidRDefault="004A7EDB" w:rsidP="004A7EDB">
      <w:pPr>
        <w:rPr>
          <w:rFonts w:ascii="Arial" w:hAnsi="Arial"/>
        </w:rPr>
      </w:pPr>
    </w:p>
    <w:p w:rsidR="004A7EDB" w:rsidRPr="004B4845" w:rsidRDefault="00E02E57" w:rsidP="004A7EDB">
      <w:pPr>
        <w:pStyle w:val="Textoindependiente"/>
        <w:numPr>
          <w:ilvl w:val="0"/>
          <w:numId w:val="6"/>
        </w:numPr>
        <w:tabs>
          <w:tab w:val="clear" w:pos="708"/>
          <w:tab w:val="clear" w:pos="786"/>
          <w:tab w:val="num" w:pos="360"/>
        </w:tabs>
        <w:spacing w:line="360" w:lineRule="auto"/>
        <w:ind w:left="360"/>
        <w:rPr>
          <w:rFonts w:ascii="Arial" w:hAnsi="Arial"/>
          <w:szCs w:val="24"/>
        </w:rPr>
      </w:pPr>
      <w:r>
        <w:rPr>
          <w:rFonts w:ascii="Arial" w:hAnsi="Arial" w:cs="Arial"/>
          <w:szCs w:val="24"/>
        </w:rPr>
        <w:t xml:space="preserve">DECLARAR improcedente la tutela contra </w:t>
      </w:r>
      <w:r>
        <w:rPr>
          <w:rFonts w:ascii="Arial" w:hAnsi="Arial" w:cs="Arial"/>
        </w:rPr>
        <w:t>las Salas Administrativas del CSJ con sede en Bogotá DC y del CSJ Seccional de Risaralda, por carecer de legitimación</w:t>
      </w:r>
      <w:r w:rsidR="004A7EDB" w:rsidRPr="004B5E8B">
        <w:rPr>
          <w:rFonts w:ascii="Arial" w:hAnsi="Arial" w:cs="Arial"/>
          <w:spacing w:val="0"/>
          <w:szCs w:val="24"/>
          <w:shd w:val="clear" w:color="auto" w:fill="FFFFFF"/>
          <w:lang w:val="es-ES"/>
        </w:rPr>
        <w:t>.</w:t>
      </w:r>
    </w:p>
    <w:p w:rsidR="004A7EDB" w:rsidRDefault="004A7EDB" w:rsidP="004A7EDB">
      <w:pPr>
        <w:pStyle w:val="Textoindependiente"/>
        <w:tabs>
          <w:tab w:val="clear" w:pos="708"/>
        </w:tabs>
        <w:spacing w:line="360" w:lineRule="auto"/>
        <w:ind w:left="360"/>
        <w:rPr>
          <w:rFonts w:ascii="Arial" w:hAnsi="Arial"/>
          <w:szCs w:val="24"/>
        </w:rPr>
      </w:pPr>
    </w:p>
    <w:p w:rsidR="004A7EDB" w:rsidRPr="00B77970" w:rsidRDefault="004A7EDB" w:rsidP="004A7EDB">
      <w:pPr>
        <w:pStyle w:val="Textoindependiente"/>
        <w:numPr>
          <w:ilvl w:val="0"/>
          <w:numId w:val="6"/>
        </w:numPr>
        <w:tabs>
          <w:tab w:val="clear" w:pos="708"/>
          <w:tab w:val="clear" w:pos="786"/>
          <w:tab w:val="num" w:pos="360"/>
        </w:tabs>
        <w:spacing w:line="360" w:lineRule="auto"/>
        <w:ind w:left="360"/>
        <w:rPr>
          <w:rFonts w:ascii="Arial" w:hAnsi="Arial"/>
          <w:szCs w:val="24"/>
        </w:rPr>
      </w:pPr>
      <w:r w:rsidRPr="00B77970">
        <w:rPr>
          <w:rFonts w:ascii="Arial" w:hAnsi="Arial"/>
          <w:szCs w:val="24"/>
        </w:rPr>
        <w:lastRenderedPageBreak/>
        <w:t>NOTIFICAR esta decisión a todas las partes, por el medio más expedito y eficaz.</w:t>
      </w:r>
    </w:p>
    <w:p w:rsidR="004A7EDB" w:rsidRPr="00B77970" w:rsidRDefault="004A7EDB" w:rsidP="004A7EDB">
      <w:pPr>
        <w:pStyle w:val="Textoindependiente"/>
        <w:tabs>
          <w:tab w:val="clear" w:pos="708"/>
        </w:tabs>
        <w:spacing w:line="360" w:lineRule="auto"/>
        <w:ind w:left="360"/>
        <w:rPr>
          <w:rFonts w:ascii="Arial" w:hAnsi="Arial"/>
          <w:szCs w:val="24"/>
        </w:rPr>
      </w:pPr>
    </w:p>
    <w:p w:rsidR="004A7EDB" w:rsidRPr="00B77970" w:rsidRDefault="004A7EDB" w:rsidP="004A7EDB">
      <w:pPr>
        <w:pStyle w:val="Textoindependiente"/>
        <w:numPr>
          <w:ilvl w:val="0"/>
          <w:numId w:val="6"/>
        </w:numPr>
        <w:tabs>
          <w:tab w:val="clear" w:pos="708"/>
          <w:tab w:val="clear" w:pos="786"/>
          <w:tab w:val="num" w:pos="360"/>
        </w:tabs>
        <w:spacing w:line="360" w:lineRule="auto"/>
        <w:ind w:left="360"/>
        <w:rPr>
          <w:rFonts w:ascii="Arial" w:hAnsi="Arial"/>
          <w:szCs w:val="24"/>
        </w:rPr>
      </w:pPr>
      <w:r w:rsidRPr="00B77970">
        <w:rPr>
          <w:rFonts w:ascii="Arial" w:hAnsi="Arial"/>
          <w:szCs w:val="24"/>
        </w:rPr>
        <w:t>REMITIR la presente acción, de no ser impugnado este fallo, a la Corte Constitucional para su eventual revisión.</w:t>
      </w:r>
    </w:p>
    <w:p w:rsidR="004A7EDB" w:rsidRPr="00B77970" w:rsidRDefault="004A7EDB" w:rsidP="004A7EDB">
      <w:pPr>
        <w:pStyle w:val="Textoindependiente"/>
        <w:tabs>
          <w:tab w:val="clear" w:pos="708"/>
        </w:tabs>
        <w:spacing w:line="360" w:lineRule="auto"/>
        <w:rPr>
          <w:rFonts w:ascii="Arial" w:hAnsi="Arial"/>
          <w:szCs w:val="24"/>
        </w:rPr>
      </w:pPr>
    </w:p>
    <w:p w:rsidR="004A7EDB" w:rsidRDefault="004A7EDB" w:rsidP="004A7EDB">
      <w:pPr>
        <w:pStyle w:val="Prrafodelista"/>
        <w:widowControl/>
        <w:numPr>
          <w:ilvl w:val="0"/>
          <w:numId w:val="6"/>
        </w:numPr>
        <w:tabs>
          <w:tab w:val="clear" w:pos="786"/>
          <w:tab w:val="num" w:pos="360"/>
        </w:tabs>
        <w:autoSpaceDE/>
        <w:autoSpaceDN/>
        <w:adjustRightInd/>
        <w:spacing w:line="360" w:lineRule="auto"/>
        <w:ind w:left="360" w:right="51"/>
        <w:contextualSpacing/>
        <w:jc w:val="both"/>
        <w:rPr>
          <w:rFonts w:ascii="Arial" w:hAnsi="Arial" w:cs="Arial"/>
          <w:spacing w:val="-3"/>
        </w:rPr>
      </w:pPr>
      <w:r w:rsidRPr="00B77970">
        <w:rPr>
          <w:rFonts w:ascii="Arial" w:hAnsi="Arial"/>
        </w:rPr>
        <w:t xml:space="preserve">ARCHIVAR el expediente, previas anotaciones en los libros </w:t>
      </w:r>
      <w:proofErr w:type="spellStart"/>
      <w:r w:rsidRPr="00B77970">
        <w:rPr>
          <w:rFonts w:ascii="Arial" w:hAnsi="Arial"/>
        </w:rPr>
        <w:t>radicadores</w:t>
      </w:r>
      <w:proofErr w:type="spellEnd"/>
      <w:r w:rsidRPr="00B77970">
        <w:rPr>
          <w:rFonts w:ascii="Arial" w:hAnsi="Arial"/>
        </w:rPr>
        <w:t>, una vez agotado el trámite ante la Corte Constitucional.</w:t>
      </w:r>
    </w:p>
    <w:p w:rsidR="00984EE4" w:rsidRPr="00F06C11" w:rsidRDefault="00984EE4" w:rsidP="00126266">
      <w:pPr>
        <w:pStyle w:val="Textoindependiente"/>
        <w:spacing w:line="360" w:lineRule="auto"/>
        <w:jc w:val="center"/>
        <w:rPr>
          <w:rFonts w:ascii="Arial" w:hAnsi="Arial"/>
          <w:smallCaps/>
          <w:sz w:val="8"/>
          <w:szCs w:val="24"/>
        </w:rPr>
      </w:pPr>
    </w:p>
    <w:p w:rsidR="00126266" w:rsidRPr="001B6BBA" w:rsidRDefault="00126266" w:rsidP="00126266">
      <w:pPr>
        <w:pStyle w:val="Textoindependiente"/>
        <w:spacing w:line="360" w:lineRule="auto"/>
        <w:jc w:val="center"/>
        <w:rPr>
          <w:rFonts w:ascii="Arial" w:hAnsi="Arial"/>
          <w:smallCaps/>
          <w:szCs w:val="24"/>
          <w:lang w:val="en-US"/>
        </w:rPr>
      </w:pPr>
      <w:proofErr w:type="spellStart"/>
      <w:r w:rsidRPr="001B6BBA">
        <w:rPr>
          <w:rFonts w:ascii="Arial" w:hAnsi="Arial"/>
          <w:smallCaps/>
          <w:szCs w:val="24"/>
          <w:lang w:val="en-US"/>
        </w:rPr>
        <w:t>Notifíquese</w:t>
      </w:r>
      <w:proofErr w:type="spellEnd"/>
      <w:r w:rsidRPr="001B6BBA">
        <w:rPr>
          <w:rFonts w:ascii="Arial" w:hAnsi="Arial"/>
          <w:smallCaps/>
          <w:szCs w:val="24"/>
          <w:lang w:val="en-US"/>
        </w:rPr>
        <w:t>,</w:t>
      </w:r>
    </w:p>
    <w:p w:rsidR="000848A3" w:rsidRPr="00C12187" w:rsidRDefault="000848A3" w:rsidP="00C641FE">
      <w:pPr>
        <w:pStyle w:val="Textoindependiente"/>
        <w:spacing w:line="360" w:lineRule="auto"/>
        <w:jc w:val="center"/>
        <w:rPr>
          <w:rFonts w:ascii="Arial" w:hAnsi="Arial"/>
          <w:sz w:val="2"/>
          <w:lang w:val="en-US"/>
        </w:rPr>
      </w:pPr>
    </w:p>
    <w:p w:rsidR="000006D6" w:rsidRPr="00F06C11" w:rsidRDefault="000006D6" w:rsidP="00017666">
      <w:pPr>
        <w:pStyle w:val="Textoindependiente"/>
        <w:spacing w:line="360" w:lineRule="auto"/>
        <w:rPr>
          <w:rFonts w:ascii="Arial" w:hAnsi="Arial"/>
          <w:sz w:val="2"/>
          <w:lang w:val="en-US"/>
        </w:rPr>
      </w:pPr>
    </w:p>
    <w:p w:rsidR="00F06C11" w:rsidRDefault="00F06C11" w:rsidP="00017666">
      <w:pPr>
        <w:pStyle w:val="Textoindependiente"/>
        <w:spacing w:line="360" w:lineRule="auto"/>
        <w:rPr>
          <w:rFonts w:ascii="Arial" w:hAnsi="Arial"/>
          <w:sz w:val="28"/>
          <w:lang w:val="en-US"/>
        </w:rPr>
      </w:pPr>
    </w:p>
    <w:p w:rsidR="00C42E3F" w:rsidRPr="00F06C11" w:rsidRDefault="00C42E3F" w:rsidP="00017666">
      <w:pPr>
        <w:pStyle w:val="Textoindependiente"/>
        <w:spacing w:line="360" w:lineRule="auto"/>
        <w:rPr>
          <w:rFonts w:ascii="Arial" w:hAnsi="Arial"/>
          <w:sz w:val="28"/>
          <w:lang w:val="en-US"/>
        </w:rPr>
      </w:pPr>
    </w:p>
    <w:p w:rsidR="00951517" w:rsidRPr="001B6BBA" w:rsidRDefault="00951517" w:rsidP="00F06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20" w:lineRule="exact"/>
        <w:jc w:val="center"/>
        <w:textAlignment w:val="baseline"/>
        <w:rPr>
          <w:rFonts w:ascii="Arial" w:hAnsi="Arial" w:cs="Arial"/>
          <w:i/>
          <w:spacing w:val="-3"/>
          <w:w w:val="150"/>
          <w:sz w:val="18"/>
          <w:szCs w:val="18"/>
          <w:lang w:val="en-US"/>
        </w:rPr>
      </w:pPr>
      <w:r w:rsidRPr="001B6BBA">
        <w:rPr>
          <w:rFonts w:ascii="Arial" w:hAnsi="Arial" w:cs="Arial"/>
          <w:i/>
          <w:spacing w:val="-3"/>
          <w:w w:val="150"/>
          <w:sz w:val="28"/>
          <w:lang w:val="en-US"/>
        </w:rPr>
        <w:t>D</w:t>
      </w:r>
      <w:r w:rsidRPr="001B6BBA">
        <w:rPr>
          <w:rFonts w:ascii="Arial" w:hAnsi="Arial" w:cs="Arial"/>
          <w:i/>
          <w:spacing w:val="-3"/>
          <w:w w:val="150"/>
          <w:sz w:val="18"/>
          <w:szCs w:val="16"/>
          <w:lang w:val="en-US"/>
        </w:rPr>
        <w:t xml:space="preserve">UBERNEY </w:t>
      </w:r>
      <w:r w:rsidRPr="001B6BBA">
        <w:rPr>
          <w:rFonts w:ascii="Arial" w:hAnsi="Arial" w:cs="Arial"/>
          <w:i/>
          <w:spacing w:val="-3"/>
          <w:w w:val="150"/>
          <w:sz w:val="28"/>
          <w:lang w:val="en-US"/>
        </w:rPr>
        <w:t>G</w:t>
      </w:r>
      <w:r w:rsidRPr="001B6BBA">
        <w:rPr>
          <w:rFonts w:ascii="Arial" w:hAnsi="Arial" w:cs="Arial"/>
          <w:i/>
          <w:spacing w:val="-3"/>
          <w:w w:val="150"/>
          <w:sz w:val="18"/>
          <w:szCs w:val="16"/>
          <w:lang w:val="en-US"/>
        </w:rPr>
        <w:t xml:space="preserve">RISALES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AE4BA2" w:rsidRDefault="00951517" w:rsidP="00AE4BA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20" w:lineRule="exact"/>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AE4BA2" w:rsidRDefault="00AE4BA2" w:rsidP="00AE4BA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20" w:lineRule="exact"/>
        <w:jc w:val="center"/>
        <w:textAlignment w:val="baseline"/>
        <w:rPr>
          <w:rFonts w:ascii="Arial" w:hAnsi="Arial" w:cs="Arial"/>
          <w:i/>
          <w:spacing w:val="-3"/>
          <w:sz w:val="14"/>
          <w:szCs w:val="20"/>
          <w:lang w:val="en-US"/>
        </w:rPr>
      </w:pPr>
    </w:p>
    <w:p w:rsidR="00AE4BA2" w:rsidRPr="00AE4BA2" w:rsidRDefault="00AE4BA2" w:rsidP="00AE4BA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20" w:lineRule="exact"/>
        <w:jc w:val="center"/>
        <w:textAlignment w:val="baseline"/>
        <w:rPr>
          <w:rFonts w:ascii="Arial" w:hAnsi="Arial" w:cs="Arial"/>
          <w:i/>
          <w:spacing w:val="-3"/>
          <w:sz w:val="14"/>
          <w:szCs w:val="20"/>
          <w:lang w:val="en-US"/>
        </w:rPr>
      </w:pPr>
    </w:p>
    <w:p w:rsidR="00951517" w:rsidRPr="001B6BBA" w:rsidRDefault="00951517" w:rsidP="00F06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20" w:lineRule="exact"/>
        <w:textAlignment w:val="baseline"/>
        <w:rPr>
          <w:rFonts w:ascii="Arial" w:hAnsi="Arial"/>
          <w:i/>
          <w:w w:val="150"/>
          <w:sz w:val="20"/>
          <w:lang w:val="en-US"/>
        </w:rPr>
      </w:pPr>
      <w:r w:rsidRPr="001B6BBA">
        <w:rPr>
          <w:rFonts w:ascii="Arial" w:hAnsi="Arial"/>
          <w:i/>
          <w:w w:val="150"/>
          <w:sz w:val="28"/>
          <w:szCs w:val="18"/>
          <w:lang w:val="en-US"/>
        </w:rPr>
        <w:t>E</w:t>
      </w:r>
      <w:r w:rsidRPr="001B6BBA">
        <w:rPr>
          <w:rFonts w:ascii="Arial" w:hAnsi="Arial"/>
          <w:i/>
          <w:w w:val="150"/>
          <w:sz w:val="18"/>
          <w:szCs w:val="18"/>
          <w:lang w:val="en-US"/>
        </w:rPr>
        <w:t>DDER</w:t>
      </w:r>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r w:rsidRPr="001B6BBA">
        <w:rPr>
          <w:rFonts w:ascii="Arial" w:hAnsi="Arial"/>
          <w:i/>
          <w:w w:val="150"/>
          <w:sz w:val="28"/>
          <w:szCs w:val="18"/>
          <w:lang w:val="en-US"/>
        </w:rPr>
        <w:tab/>
      </w:r>
      <w:r w:rsidRPr="001B6BBA">
        <w:rPr>
          <w:rFonts w:ascii="Arial" w:hAnsi="Arial"/>
          <w:i/>
          <w:w w:val="150"/>
          <w:sz w:val="28"/>
          <w:szCs w:val="18"/>
          <w:lang w:val="en-US"/>
        </w:rPr>
        <w:tab/>
      </w:r>
      <w:r w:rsidR="002B6D4C" w:rsidRPr="001E65AD">
        <w:rPr>
          <w:rFonts w:ascii="Arial" w:hAnsi="Arial" w:cs="Arial"/>
          <w:i/>
          <w:spacing w:val="-3"/>
          <w:w w:val="150"/>
          <w:sz w:val="28"/>
          <w:szCs w:val="18"/>
        </w:rPr>
        <w:t>C</w:t>
      </w:r>
      <w:r w:rsidR="002B6D4C" w:rsidRPr="001E65AD">
        <w:rPr>
          <w:rFonts w:ascii="Arial" w:hAnsi="Arial" w:cs="Arial"/>
          <w:i/>
          <w:spacing w:val="-3"/>
          <w:w w:val="150"/>
          <w:sz w:val="18"/>
          <w:szCs w:val="18"/>
        </w:rPr>
        <w:t xml:space="preserve">LAUDIA </w:t>
      </w:r>
      <w:r w:rsidR="002B6D4C" w:rsidRPr="001E65AD">
        <w:rPr>
          <w:rFonts w:ascii="Arial" w:hAnsi="Arial"/>
          <w:i/>
          <w:w w:val="150"/>
          <w:sz w:val="28"/>
        </w:rPr>
        <w:t>M</w:t>
      </w:r>
      <w:r w:rsidR="002B6D4C" w:rsidRPr="001E65AD">
        <w:rPr>
          <w:rFonts w:ascii="Arial" w:hAnsi="Arial"/>
          <w:i/>
          <w:w w:val="150"/>
          <w:sz w:val="18"/>
          <w:szCs w:val="18"/>
        </w:rPr>
        <w:t>ARÍA</w:t>
      </w:r>
      <w:r w:rsidR="002B6D4C" w:rsidRPr="001E65AD">
        <w:rPr>
          <w:rFonts w:ascii="Arial" w:hAnsi="Arial"/>
          <w:i/>
          <w:w w:val="150"/>
          <w:sz w:val="18"/>
        </w:rPr>
        <w:t xml:space="preserve"> </w:t>
      </w:r>
      <w:r w:rsidR="002B6D4C" w:rsidRPr="001E65AD">
        <w:rPr>
          <w:rFonts w:ascii="Arial" w:hAnsi="Arial" w:cs="Arial"/>
          <w:i/>
          <w:spacing w:val="-3"/>
          <w:w w:val="150"/>
          <w:sz w:val="28"/>
          <w:szCs w:val="18"/>
        </w:rPr>
        <w:t>A</w:t>
      </w:r>
      <w:r w:rsidR="002B6D4C" w:rsidRPr="001E65AD">
        <w:rPr>
          <w:rFonts w:ascii="Arial" w:hAnsi="Arial"/>
          <w:i/>
          <w:w w:val="150"/>
          <w:sz w:val="18"/>
          <w:szCs w:val="18"/>
        </w:rPr>
        <w:t xml:space="preserve">RCILA </w:t>
      </w:r>
      <w:r w:rsidR="002B6D4C" w:rsidRPr="001E65AD">
        <w:rPr>
          <w:rFonts w:ascii="Arial" w:hAnsi="Arial" w:cs="Arial"/>
          <w:i/>
          <w:spacing w:val="-3"/>
          <w:w w:val="150"/>
          <w:sz w:val="28"/>
          <w:szCs w:val="18"/>
        </w:rPr>
        <w:t>R</w:t>
      </w:r>
      <w:r w:rsidR="002B6D4C" w:rsidRPr="001E65AD">
        <w:rPr>
          <w:rFonts w:ascii="Arial" w:hAnsi="Arial" w:cs="Arial"/>
          <w:i/>
          <w:spacing w:val="-3"/>
          <w:w w:val="150"/>
          <w:sz w:val="18"/>
          <w:szCs w:val="18"/>
        </w:rPr>
        <w:t>Í</w:t>
      </w:r>
      <w:r w:rsidR="002B6D4C" w:rsidRPr="001E65AD">
        <w:rPr>
          <w:rFonts w:ascii="Arial" w:hAnsi="Arial"/>
          <w:i/>
          <w:w w:val="150"/>
          <w:sz w:val="18"/>
          <w:szCs w:val="18"/>
        </w:rPr>
        <w:t>OS</w:t>
      </w:r>
    </w:p>
    <w:p w:rsidR="00671332" w:rsidRDefault="00951517" w:rsidP="00F06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20" w:lineRule="exact"/>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002B6D4C">
        <w:rPr>
          <w:rFonts w:ascii="Arial" w:hAnsi="Arial" w:cs="Arial"/>
          <w:i/>
          <w:w w:val="150"/>
          <w:sz w:val="18"/>
          <w:lang w:val="en-GB"/>
        </w:rPr>
        <w:t>A</w:t>
      </w:r>
    </w:p>
    <w:p w:rsidR="002B6D4C" w:rsidRDefault="002B6D4C" w:rsidP="00F06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20" w:lineRule="exact"/>
        <w:textAlignment w:val="baseline"/>
        <w:rPr>
          <w:rFonts w:ascii="Arial" w:hAnsi="Arial" w:cs="Arial"/>
          <w:i/>
          <w:w w:val="150"/>
          <w:sz w:val="18"/>
          <w:lang w:val="en-GB"/>
        </w:rPr>
      </w:pP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sidRPr="002B6D4C">
        <w:rPr>
          <w:rFonts w:ascii="Arial" w:hAnsi="Arial" w:cs="Arial"/>
          <w:i/>
          <w:w w:val="150"/>
          <w:sz w:val="18"/>
          <w:lang w:val="es-CO"/>
        </w:rPr>
        <w:t>Impedida</w:t>
      </w:r>
      <w:r>
        <w:rPr>
          <w:rFonts w:ascii="Arial" w:hAnsi="Arial" w:cs="Arial"/>
          <w:i/>
          <w:w w:val="150"/>
          <w:sz w:val="18"/>
          <w:lang w:val="en-GB"/>
        </w:rPr>
        <w:t xml:space="preserve"> </w:t>
      </w:r>
    </w:p>
    <w:p w:rsidR="002B6D4C" w:rsidRDefault="002B6D4C" w:rsidP="00F06C11">
      <w:pPr>
        <w:pStyle w:val="Textoindependiente"/>
        <w:spacing w:line="360" w:lineRule="auto"/>
        <w:jc w:val="right"/>
        <w:rPr>
          <w:rFonts w:ascii="Arial" w:hAnsi="Arial"/>
          <w:w w:val="150"/>
          <w:sz w:val="8"/>
          <w:szCs w:val="10"/>
          <w:lang w:val="en-US"/>
        </w:rPr>
      </w:pPr>
    </w:p>
    <w:p w:rsidR="00B65814" w:rsidRPr="00B65814" w:rsidRDefault="00C16956" w:rsidP="00F06C11">
      <w:pPr>
        <w:pStyle w:val="Textoindependiente"/>
        <w:spacing w:line="360" w:lineRule="auto"/>
        <w:jc w:val="right"/>
        <w:rPr>
          <w:rFonts w:ascii="Arial" w:hAnsi="Arial"/>
          <w:w w:val="150"/>
          <w:sz w:val="10"/>
          <w:szCs w:val="10"/>
        </w:rPr>
      </w:pPr>
      <w:r>
        <w:rPr>
          <w:rFonts w:ascii="Arial" w:hAnsi="Arial"/>
          <w:w w:val="150"/>
          <w:sz w:val="8"/>
          <w:szCs w:val="10"/>
          <w:lang w:val="en-US"/>
        </w:rPr>
        <w:t>DGH/</w:t>
      </w:r>
      <w:r w:rsidR="00E02E57">
        <w:rPr>
          <w:rFonts w:ascii="Arial" w:hAnsi="Arial"/>
          <w:w w:val="150"/>
          <w:sz w:val="8"/>
          <w:szCs w:val="10"/>
          <w:lang w:val="en-US"/>
        </w:rPr>
        <w:t>DGD</w:t>
      </w:r>
      <w:r w:rsidR="004E4D7B" w:rsidRPr="00984EE4">
        <w:rPr>
          <w:rFonts w:ascii="Arial" w:hAnsi="Arial"/>
          <w:w w:val="150"/>
          <w:sz w:val="8"/>
          <w:szCs w:val="10"/>
          <w:lang w:val="en-US"/>
        </w:rPr>
        <w:t>/</w:t>
      </w:r>
      <w:r w:rsidR="00F04FAF">
        <w:rPr>
          <w:rFonts w:ascii="Arial" w:hAnsi="Arial"/>
          <w:w w:val="150"/>
          <w:sz w:val="8"/>
          <w:szCs w:val="10"/>
          <w:lang w:val="en-US"/>
        </w:rPr>
        <w:t>2016</w:t>
      </w:r>
      <w:bookmarkStart w:id="1" w:name="_GoBack"/>
      <w:bookmarkEnd w:id="1"/>
    </w:p>
    <w:sectPr w:rsidR="00B65814" w:rsidRPr="00B65814" w:rsidSect="00C52552">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3CB" w:rsidRDefault="00D463CB" w:rsidP="0099045D">
      <w:r>
        <w:separator/>
      </w:r>
    </w:p>
  </w:endnote>
  <w:endnote w:type="continuationSeparator" w:id="0">
    <w:p w:rsidR="00D463CB" w:rsidRDefault="00D463CB"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3CB" w:rsidRDefault="00D463CB" w:rsidP="0099045D">
      <w:r>
        <w:separator/>
      </w:r>
    </w:p>
  </w:footnote>
  <w:footnote w:type="continuationSeparator" w:id="0">
    <w:p w:rsidR="00D463CB" w:rsidRDefault="00D463CB" w:rsidP="0099045D">
      <w:r>
        <w:continuationSeparator/>
      </w:r>
    </w:p>
  </w:footnote>
  <w:footnote w:id="1">
    <w:p w:rsidR="00E31930" w:rsidRDefault="00E31930" w:rsidP="00E31930">
      <w:pPr>
        <w:pStyle w:val="Textonotapie"/>
        <w:rPr>
          <w:rFonts w:asciiTheme="minorHAnsi" w:hAnsiTheme="minorHAnsi" w:cs="Arial"/>
          <w:lang w:val="es-CO"/>
        </w:rPr>
      </w:pPr>
      <w:r>
        <w:rPr>
          <w:rStyle w:val="Refdenotaalpie"/>
          <w:rFonts w:asciiTheme="minorHAnsi" w:hAnsiTheme="minorHAnsi" w:cs="Arial"/>
          <w:lang w:val="es-CO"/>
        </w:rPr>
        <w:footnoteRef/>
      </w:r>
      <w:r>
        <w:rPr>
          <w:rFonts w:asciiTheme="minorHAnsi" w:hAnsiTheme="minorHAnsi" w:cs="Arial"/>
          <w:lang w:val="es-CO"/>
        </w:rPr>
        <w:t xml:space="preserve"> CORTE CONSTITUCIONAL. Sentencia T-079 de 2010.</w:t>
      </w:r>
    </w:p>
  </w:footnote>
  <w:footnote w:id="2">
    <w:p w:rsidR="00E31930" w:rsidRPr="000C6F22" w:rsidRDefault="00E31930" w:rsidP="00E31930">
      <w:pPr>
        <w:pStyle w:val="Textonotapie"/>
        <w:jc w:val="both"/>
        <w:rPr>
          <w:rFonts w:asciiTheme="minorHAnsi" w:hAnsiTheme="minorHAnsi"/>
          <w:b/>
        </w:rPr>
      </w:pPr>
      <w:r w:rsidRPr="000C6F22">
        <w:rPr>
          <w:rStyle w:val="Refdenotaalpie"/>
          <w:rFonts w:asciiTheme="minorHAnsi" w:hAnsiTheme="minorHAnsi"/>
          <w:lang w:val="es-CO"/>
        </w:rPr>
        <w:footnoteRef/>
      </w:r>
      <w:r w:rsidRPr="000C6F22">
        <w:rPr>
          <w:rFonts w:asciiTheme="minorHAnsi" w:hAnsiTheme="minorHAnsi"/>
          <w:lang w:val="es-CO"/>
        </w:rPr>
        <w:t xml:space="preserve"> CORTE SUPREMA DE JUSTICIA, Sala de Casación Civil. Sentencia </w:t>
      </w:r>
      <w:r>
        <w:rPr>
          <w:rFonts w:asciiTheme="minorHAnsi" w:hAnsiTheme="minorHAnsi"/>
        </w:rPr>
        <w:t>STC10329-</w:t>
      </w:r>
      <w:r w:rsidRPr="000C6F22">
        <w:rPr>
          <w:rFonts w:asciiTheme="minorHAnsi" w:hAnsiTheme="minorHAnsi"/>
        </w:rPr>
        <w:t>2015.</w:t>
      </w:r>
    </w:p>
  </w:footnote>
  <w:footnote w:id="3">
    <w:p w:rsidR="001A2C0D" w:rsidRPr="00DD1EC0" w:rsidRDefault="001A2C0D" w:rsidP="001A2C0D">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ourier New"/>
          <w:lang w:val="es-AR"/>
        </w:rPr>
        <w:t xml:space="preserve">CORTE CONSTITUCIONAL. Sentencias </w:t>
      </w:r>
      <w:r w:rsidRPr="00DD1EC0">
        <w:rPr>
          <w:rFonts w:asciiTheme="minorHAnsi" w:hAnsiTheme="minorHAnsi"/>
          <w:lang w:val="es-AR"/>
        </w:rPr>
        <w:t xml:space="preserve">T-162 de 2010, T-034 de 2010 y T-099 de 2008. </w:t>
      </w:r>
    </w:p>
  </w:footnote>
  <w:footnote w:id="4">
    <w:p w:rsidR="001A2C0D" w:rsidRPr="00DD1EC0" w:rsidRDefault="001A2C0D" w:rsidP="001A2C0D">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ourier New"/>
          <w:lang w:val="es-AR"/>
        </w:rPr>
        <w:t>CORTE CONSTITUCIONAL. Sentencias</w:t>
      </w:r>
      <w:r w:rsidRPr="00DD1EC0">
        <w:rPr>
          <w:rFonts w:asciiTheme="minorHAnsi" w:hAnsiTheme="minorHAnsi"/>
          <w:lang w:val="es-AR"/>
        </w:rPr>
        <w:t xml:space="preserve"> T-623 de 2011, T-498 de 2011, T-162 de 2010, T-034 de 2010, T-180 de 2009, T-989 de 2008, T-972 de 2005, T-822 de 2002, T-626 de 2000 y T-315 de 2000.</w:t>
      </w:r>
    </w:p>
  </w:footnote>
  <w:footnote w:id="5">
    <w:p w:rsidR="00124C0B" w:rsidRPr="004411DD" w:rsidRDefault="00124C0B" w:rsidP="004411DD">
      <w:pPr>
        <w:pStyle w:val="Textonotapie"/>
        <w:jc w:val="both"/>
        <w:rPr>
          <w:rFonts w:asciiTheme="minorHAnsi" w:hAnsiTheme="minorHAnsi"/>
        </w:rPr>
      </w:pPr>
      <w:r w:rsidRPr="004411DD">
        <w:rPr>
          <w:rStyle w:val="Refdenotaalpie"/>
          <w:rFonts w:asciiTheme="minorHAnsi" w:eastAsiaTheme="majorEastAsia" w:hAnsiTheme="minorHAnsi"/>
        </w:rPr>
        <w:footnoteRef/>
      </w:r>
      <w:r w:rsidRPr="004411DD">
        <w:rPr>
          <w:rFonts w:asciiTheme="minorHAnsi" w:hAnsiTheme="minorHAnsi"/>
        </w:rPr>
        <w:t xml:space="preserve"> </w:t>
      </w:r>
      <w:r w:rsidRPr="004411DD">
        <w:rPr>
          <w:rFonts w:asciiTheme="minorHAnsi" w:hAnsiTheme="minorHAnsi" w:cs="Calibri"/>
          <w:lang w:val="es-MX"/>
        </w:rPr>
        <w:t xml:space="preserve">CORTE CONSTITUCIONAL. Sentencia </w:t>
      </w:r>
      <w:r w:rsidR="004411DD" w:rsidRPr="004411DD">
        <w:rPr>
          <w:rFonts w:asciiTheme="minorHAnsi" w:hAnsiTheme="minorHAnsi" w:cs="Calibri"/>
          <w:lang w:val="es-MX"/>
        </w:rPr>
        <w:t>C</w:t>
      </w:r>
      <w:r w:rsidRPr="004411DD">
        <w:rPr>
          <w:rFonts w:asciiTheme="minorHAnsi" w:hAnsiTheme="minorHAnsi" w:cs="Calibri"/>
          <w:lang w:val="es-MX"/>
        </w:rPr>
        <w:t>-</w:t>
      </w:r>
      <w:r w:rsidR="004411DD" w:rsidRPr="004411DD">
        <w:rPr>
          <w:rFonts w:asciiTheme="minorHAnsi" w:hAnsiTheme="minorHAnsi" w:cs="Calibri"/>
          <w:lang w:val="es-MX"/>
        </w:rPr>
        <w:t>341</w:t>
      </w:r>
      <w:r w:rsidRPr="004411DD">
        <w:rPr>
          <w:rFonts w:asciiTheme="minorHAnsi" w:hAnsiTheme="minorHAnsi" w:cs="Calibri"/>
          <w:lang w:val="es-MX"/>
        </w:rPr>
        <w:t xml:space="preserve"> de 201</w:t>
      </w:r>
      <w:r w:rsidR="004411DD" w:rsidRPr="004411DD">
        <w:rPr>
          <w:rFonts w:asciiTheme="minorHAnsi" w:hAnsiTheme="minorHAnsi" w:cs="Calibri"/>
          <w:lang w:val="es-MX"/>
        </w:rPr>
        <w:t>4</w:t>
      </w:r>
      <w:r w:rsidRPr="004411DD">
        <w:rPr>
          <w:rFonts w:asciiTheme="minorHAnsi" w:hAnsiTheme="minorHAnsi" w:cs="Calibri"/>
          <w:lang w:val="es-MX"/>
        </w:rPr>
        <w:t>.</w:t>
      </w:r>
    </w:p>
  </w:footnote>
  <w:footnote w:id="6">
    <w:p w:rsidR="004411DD" w:rsidRPr="004411DD" w:rsidRDefault="004411DD" w:rsidP="004411DD">
      <w:pPr>
        <w:pStyle w:val="Textonotapie"/>
        <w:jc w:val="both"/>
        <w:rPr>
          <w:rFonts w:asciiTheme="minorHAnsi" w:hAnsiTheme="minorHAnsi"/>
          <w:lang w:val="es-CO"/>
        </w:rPr>
      </w:pPr>
      <w:r w:rsidRPr="004411DD">
        <w:rPr>
          <w:rStyle w:val="Refdenotaalpie"/>
          <w:rFonts w:asciiTheme="minorHAnsi" w:hAnsiTheme="minorHAnsi"/>
        </w:rPr>
        <w:footnoteRef/>
      </w:r>
      <w:r w:rsidRPr="004411DD">
        <w:rPr>
          <w:rFonts w:asciiTheme="minorHAnsi" w:hAnsiTheme="minorHAnsi"/>
        </w:rPr>
        <w:t xml:space="preserve"> </w:t>
      </w:r>
      <w:r w:rsidRPr="004411DD">
        <w:rPr>
          <w:rFonts w:asciiTheme="minorHAnsi" w:hAnsiTheme="minorHAnsi" w:cs="Calibri"/>
          <w:lang w:val="es-MX"/>
        </w:rPr>
        <w:t xml:space="preserve">CORTE CONSTITUCIONAL. </w:t>
      </w:r>
      <w:r w:rsidRPr="004411DD">
        <w:rPr>
          <w:rFonts w:asciiTheme="minorHAnsi" w:hAnsiTheme="minorHAnsi" w:cs="Verdana"/>
          <w:color w:val="2D2D2D"/>
          <w:shd w:val="clear" w:color="auto" w:fill="FFFFFF"/>
        </w:rPr>
        <w:t>Sentencia C-836 de 2001 y C-641 de 2002</w:t>
      </w:r>
      <w:r w:rsidR="000150E9">
        <w:rPr>
          <w:rFonts w:asciiTheme="minorHAnsi" w:hAnsiTheme="minorHAnsi" w:cs="Verdana"/>
          <w:color w:val="2D2D2D"/>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rsidP="00F7395A">
    <w:pPr>
      <w:pStyle w:val="Encabezado"/>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92217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92217F" w:rsidRPr="006414F7">
      <w:rPr>
        <w:rFonts w:ascii="Calibri" w:hAnsi="Calibri" w:cs="Calibri"/>
        <w:i/>
        <w:sz w:val="20"/>
      </w:rPr>
      <w:fldChar w:fldCharType="separate"/>
    </w:r>
    <w:r w:rsidR="0089627F">
      <w:rPr>
        <w:rFonts w:ascii="Calibri" w:hAnsi="Calibri" w:cs="Calibri"/>
        <w:i/>
        <w:noProof/>
        <w:sz w:val="20"/>
      </w:rPr>
      <w:t>6</w:t>
    </w:r>
    <w:r w:rsidR="0092217F" w:rsidRPr="006414F7">
      <w:rPr>
        <w:rFonts w:ascii="Calibri" w:hAnsi="Calibri" w:cs="Calibri"/>
        <w:i/>
        <w:sz w:val="20"/>
      </w:rPr>
      <w:fldChar w:fldCharType="end"/>
    </w:r>
  </w:p>
  <w:p w:rsidR="000B5596" w:rsidRPr="002A70E1" w:rsidRDefault="000B5596" w:rsidP="000B5596">
    <w:pPr>
      <w:pStyle w:val="Encabezado"/>
      <w:ind w:right="360"/>
      <w:jc w:val="both"/>
      <w:rPr>
        <w:rFonts w:asciiTheme="minorHAnsi" w:hAnsiTheme="minorHAnsi"/>
        <w:b/>
        <w:bCs/>
        <w:i/>
        <w:sz w:val="22"/>
      </w:rPr>
    </w:pPr>
    <w:r w:rsidRPr="006414F7">
      <w:rPr>
        <w:rFonts w:ascii="Calibri" w:hAnsi="Calibri" w:cs="Calibri"/>
        <w:i/>
        <w:sz w:val="20"/>
        <w:szCs w:val="22"/>
      </w:rPr>
      <w:t>EXPEDIENTE No.</w:t>
    </w:r>
    <w:r w:rsidR="00F7395A">
      <w:rPr>
        <w:rFonts w:ascii="Calibri" w:hAnsi="Calibri" w:cs="Calibri"/>
        <w:i/>
        <w:sz w:val="20"/>
        <w:szCs w:val="22"/>
      </w:rPr>
      <w:t>2016-</w:t>
    </w:r>
    <w:r w:rsidR="00941368">
      <w:rPr>
        <w:rFonts w:ascii="Calibri" w:hAnsi="Calibri" w:cs="Calibri"/>
        <w:i/>
        <w:sz w:val="20"/>
        <w:szCs w:val="22"/>
      </w:rPr>
      <w:t>00720</w:t>
    </w:r>
    <w:r w:rsidR="00F7395A">
      <w:rPr>
        <w:rFonts w:ascii="Calibri" w:hAnsi="Calibri" w:cs="Calibri"/>
        <w:i/>
        <w:sz w:val="20"/>
        <w:szCs w:val="22"/>
      </w:rPr>
      <w:t xml:space="preserve">-00 </w:t>
    </w:r>
    <w:r w:rsidR="003B4B8E">
      <w:rPr>
        <w:rFonts w:ascii="Calibri" w:hAnsi="Calibri" w:cs="Calibri"/>
        <w:i/>
        <w:sz w:val="20"/>
        <w:szCs w:val="22"/>
      </w:rPr>
      <w:t>LLRR</w:t>
    </w:r>
  </w:p>
  <w:p w:rsidR="00CC51AE" w:rsidRPr="006414F7" w:rsidRDefault="00CC51AE" w:rsidP="00ED32C8">
    <w:pPr>
      <w:pStyle w:val="Encabezado"/>
      <w:ind w:right="360"/>
      <w:jc w:val="both"/>
      <w:rPr>
        <w:rFonts w:ascii="Calibri" w:hAnsi="Calibri"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19417EA"/>
    <w:multiLevelType w:val="multilevel"/>
    <w:tmpl w:val="3296163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9481E23"/>
    <w:multiLevelType w:val="hybridMultilevel"/>
    <w:tmpl w:val="2AC8CA16"/>
    <w:lvl w:ilvl="0" w:tplc="05000B76">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4"/>
  </w:num>
  <w:num w:numId="3">
    <w:abstractNumId w:val="13"/>
  </w:num>
  <w:num w:numId="4">
    <w:abstractNumId w:val="3"/>
  </w:num>
  <w:num w:numId="5">
    <w:abstractNumId w:val="27"/>
  </w:num>
  <w:num w:numId="6">
    <w:abstractNumId w:val="0"/>
  </w:num>
  <w:num w:numId="7">
    <w:abstractNumId w:val="21"/>
  </w:num>
  <w:num w:numId="8">
    <w:abstractNumId w:val="1"/>
  </w:num>
  <w:num w:numId="9">
    <w:abstractNumId w:val="28"/>
  </w:num>
  <w:num w:numId="10">
    <w:abstractNumId w:val="22"/>
  </w:num>
  <w:num w:numId="11">
    <w:abstractNumId w:val="18"/>
  </w:num>
  <w:num w:numId="12">
    <w:abstractNumId w:val="26"/>
  </w:num>
  <w:num w:numId="13">
    <w:abstractNumId w:val="9"/>
  </w:num>
  <w:num w:numId="14">
    <w:abstractNumId w:val="10"/>
  </w:num>
  <w:num w:numId="15">
    <w:abstractNumId w:val="16"/>
  </w:num>
  <w:num w:numId="16">
    <w:abstractNumId w:val="5"/>
  </w:num>
  <w:num w:numId="17">
    <w:abstractNumId w:val="17"/>
  </w:num>
  <w:num w:numId="18">
    <w:abstractNumId w:val="8"/>
  </w:num>
  <w:num w:numId="19">
    <w:abstractNumId w:val="6"/>
  </w:num>
  <w:num w:numId="20">
    <w:abstractNumId w:val="11"/>
  </w:num>
  <w:num w:numId="21">
    <w:abstractNumId w:val="19"/>
  </w:num>
  <w:num w:numId="22">
    <w:abstractNumId w:val="25"/>
  </w:num>
  <w:num w:numId="23">
    <w:abstractNumId w:val="7"/>
  </w:num>
  <w:num w:numId="24">
    <w:abstractNumId w:val="23"/>
  </w:num>
  <w:num w:numId="25">
    <w:abstractNumId w:val="4"/>
  </w:num>
  <w:num w:numId="26">
    <w:abstractNumId w:val="12"/>
  </w:num>
  <w:num w:numId="27">
    <w:abstractNumId w:val="24"/>
  </w:num>
  <w:num w:numId="2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0"/>
  </w:num>
  <w:num w:numId="32">
    <w:abstractNumId w:val="2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0E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35"/>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47B97"/>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4FAC"/>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6705"/>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4C0B"/>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AC3"/>
    <w:rsid w:val="00157D2D"/>
    <w:rsid w:val="00160026"/>
    <w:rsid w:val="001604D9"/>
    <w:rsid w:val="001605B9"/>
    <w:rsid w:val="00160B52"/>
    <w:rsid w:val="00160BC3"/>
    <w:rsid w:val="00160CAD"/>
    <w:rsid w:val="00160DF5"/>
    <w:rsid w:val="0016115F"/>
    <w:rsid w:val="00161638"/>
    <w:rsid w:val="001617A2"/>
    <w:rsid w:val="0016193A"/>
    <w:rsid w:val="001619E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C70"/>
    <w:rsid w:val="00175D2D"/>
    <w:rsid w:val="0017620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27F"/>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2C0D"/>
    <w:rsid w:val="001A52A7"/>
    <w:rsid w:val="001A6A5E"/>
    <w:rsid w:val="001A6BD6"/>
    <w:rsid w:val="001A7270"/>
    <w:rsid w:val="001A7A98"/>
    <w:rsid w:val="001B024F"/>
    <w:rsid w:val="001B0E0F"/>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AD7"/>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C1B"/>
    <w:rsid w:val="001F4D67"/>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1ED0"/>
    <w:rsid w:val="00212487"/>
    <w:rsid w:val="00212561"/>
    <w:rsid w:val="00213147"/>
    <w:rsid w:val="00213459"/>
    <w:rsid w:val="00213B31"/>
    <w:rsid w:val="00213B67"/>
    <w:rsid w:val="00214D2E"/>
    <w:rsid w:val="00214E8E"/>
    <w:rsid w:val="002157B9"/>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4ECA"/>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5C9"/>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BC3"/>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D4C"/>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946"/>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E13"/>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0FF"/>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A61"/>
    <w:rsid w:val="003A52DC"/>
    <w:rsid w:val="003A58B3"/>
    <w:rsid w:val="003A5B20"/>
    <w:rsid w:val="003A5BB2"/>
    <w:rsid w:val="003B08F5"/>
    <w:rsid w:val="003B0B82"/>
    <w:rsid w:val="003B0EE1"/>
    <w:rsid w:val="003B12FB"/>
    <w:rsid w:val="003B1C6C"/>
    <w:rsid w:val="003B3673"/>
    <w:rsid w:val="003B37F0"/>
    <w:rsid w:val="003B4005"/>
    <w:rsid w:val="003B4B8E"/>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1BC5"/>
    <w:rsid w:val="00432145"/>
    <w:rsid w:val="00432310"/>
    <w:rsid w:val="00432E4F"/>
    <w:rsid w:val="00433FCF"/>
    <w:rsid w:val="004347D4"/>
    <w:rsid w:val="00434CF1"/>
    <w:rsid w:val="00435CD3"/>
    <w:rsid w:val="004360F4"/>
    <w:rsid w:val="004361F0"/>
    <w:rsid w:val="00437C1F"/>
    <w:rsid w:val="00437D07"/>
    <w:rsid w:val="00440090"/>
    <w:rsid w:val="004411DD"/>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950"/>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0DBD"/>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A7EDB"/>
    <w:rsid w:val="004B0FC2"/>
    <w:rsid w:val="004B115F"/>
    <w:rsid w:val="004B1986"/>
    <w:rsid w:val="004B1BC3"/>
    <w:rsid w:val="004B36EB"/>
    <w:rsid w:val="004B3732"/>
    <w:rsid w:val="004B3F03"/>
    <w:rsid w:val="004B3F1F"/>
    <w:rsid w:val="004B4065"/>
    <w:rsid w:val="004B45E4"/>
    <w:rsid w:val="004B4FA9"/>
    <w:rsid w:val="004B7439"/>
    <w:rsid w:val="004C0EA4"/>
    <w:rsid w:val="004C1276"/>
    <w:rsid w:val="004C1BA7"/>
    <w:rsid w:val="004C23DA"/>
    <w:rsid w:val="004C247F"/>
    <w:rsid w:val="004C260D"/>
    <w:rsid w:val="004C3734"/>
    <w:rsid w:val="004C3E37"/>
    <w:rsid w:val="004C4062"/>
    <w:rsid w:val="004C449D"/>
    <w:rsid w:val="004C4D15"/>
    <w:rsid w:val="004C5E38"/>
    <w:rsid w:val="004C5FBD"/>
    <w:rsid w:val="004C630D"/>
    <w:rsid w:val="004C66CC"/>
    <w:rsid w:val="004C6B7B"/>
    <w:rsid w:val="004C6D4E"/>
    <w:rsid w:val="004C6E9F"/>
    <w:rsid w:val="004C72C8"/>
    <w:rsid w:val="004C7364"/>
    <w:rsid w:val="004C7756"/>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9E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92A"/>
    <w:rsid w:val="00525CF8"/>
    <w:rsid w:val="00525D07"/>
    <w:rsid w:val="00525F1A"/>
    <w:rsid w:val="005268D5"/>
    <w:rsid w:val="00526D7F"/>
    <w:rsid w:val="00527022"/>
    <w:rsid w:val="005274AC"/>
    <w:rsid w:val="0052786B"/>
    <w:rsid w:val="0052794E"/>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67A25"/>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27E70"/>
    <w:rsid w:val="006304B5"/>
    <w:rsid w:val="00630872"/>
    <w:rsid w:val="00630CCB"/>
    <w:rsid w:val="00631011"/>
    <w:rsid w:val="00631466"/>
    <w:rsid w:val="006319BF"/>
    <w:rsid w:val="00631F9A"/>
    <w:rsid w:val="006320EA"/>
    <w:rsid w:val="00634C22"/>
    <w:rsid w:val="00634D43"/>
    <w:rsid w:val="00634FEE"/>
    <w:rsid w:val="00635741"/>
    <w:rsid w:val="006365A4"/>
    <w:rsid w:val="006369B3"/>
    <w:rsid w:val="006372C3"/>
    <w:rsid w:val="006372ED"/>
    <w:rsid w:val="00637FA1"/>
    <w:rsid w:val="0064084F"/>
    <w:rsid w:val="00640C64"/>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618"/>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CC3"/>
    <w:rsid w:val="006E253B"/>
    <w:rsid w:val="006E28D7"/>
    <w:rsid w:val="006E2EB4"/>
    <w:rsid w:val="006E3242"/>
    <w:rsid w:val="006E3281"/>
    <w:rsid w:val="006E392C"/>
    <w:rsid w:val="006E48D1"/>
    <w:rsid w:val="006E4A22"/>
    <w:rsid w:val="006E5F93"/>
    <w:rsid w:val="006E69BE"/>
    <w:rsid w:val="006E72C2"/>
    <w:rsid w:val="006E7847"/>
    <w:rsid w:val="006E7BBA"/>
    <w:rsid w:val="006E7C1B"/>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E3F"/>
    <w:rsid w:val="00701F8A"/>
    <w:rsid w:val="00701FD1"/>
    <w:rsid w:val="00702CDD"/>
    <w:rsid w:val="00702D00"/>
    <w:rsid w:val="00702E17"/>
    <w:rsid w:val="00703126"/>
    <w:rsid w:val="0070347D"/>
    <w:rsid w:val="007049D2"/>
    <w:rsid w:val="00704CBD"/>
    <w:rsid w:val="00704D44"/>
    <w:rsid w:val="00705F12"/>
    <w:rsid w:val="0070650E"/>
    <w:rsid w:val="007073D1"/>
    <w:rsid w:val="00707648"/>
    <w:rsid w:val="00707B0A"/>
    <w:rsid w:val="007106FD"/>
    <w:rsid w:val="00710A01"/>
    <w:rsid w:val="00710C9E"/>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2F5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386B"/>
    <w:rsid w:val="007D4C9C"/>
    <w:rsid w:val="007D4D36"/>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17A9D"/>
    <w:rsid w:val="008200A3"/>
    <w:rsid w:val="00820AFB"/>
    <w:rsid w:val="008216F7"/>
    <w:rsid w:val="008220D5"/>
    <w:rsid w:val="0082221D"/>
    <w:rsid w:val="00822D3B"/>
    <w:rsid w:val="00823DDB"/>
    <w:rsid w:val="00823F51"/>
    <w:rsid w:val="00824A43"/>
    <w:rsid w:val="0082564B"/>
    <w:rsid w:val="008259FB"/>
    <w:rsid w:val="00825E20"/>
    <w:rsid w:val="00826128"/>
    <w:rsid w:val="008268BB"/>
    <w:rsid w:val="008269E6"/>
    <w:rsid w:val="008271AC"/>
    <w:rsid w:val="008271E9"/>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6A4"/>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27F"/>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859"/>
    <w:rsid w:val="00930A34"/>
    <w:rsid w:val="00930A64"/>
    <w:rsid w:val="00930CA4"/>
    <w:rsid w:val="0093201B"/>
    <w:rsid w:val="00932CAA"/>
    <w:rsid w:val="009345B8"/>
    <w:rsid w:val="00934829"/>
    <w:rsid w:val="0093486D"/>
    <w:rsid w:val="00934911"/>
    <w:rsid w:val="009363CF"/>
    <w:rsid w:val="0093690C"/>
    <w:rsid w:val="00936BEB"/>
    <w:rsid w:val="009371D8"/>
    <w:rsid w:val="0093743B"/>
    <w:rsid w:val="00940202"/>
    <w:rsid w:val="00940AD7"/>
    <w:rsid w:val="009411E1"/>
    <w:rsid w:val="00941368"/>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458"/>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4FD"/>
    <w:rsid w:val="009C0B8C"/>
    <w:rsid w:val="009C0D66"/>
    <w:rsid w:val="009C1B3A"/>
    <w:rsid w:val="009C254F"/>
    <w:rsid w:val="009C288C"/>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0C"/>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3801"/>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2F25"/>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AFD"/>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4EB2"/>
    <w:rsid w:val="00A95191"/>
    <w:rsid w:val="00A955B1"/>
    <w:rsid w:val="00A95CC6"/>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BA2"/>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1E31"/>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20"/>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814"/>
    <w:rsid w:val="00B65AFA"/>
    <w:rsid w:val="00B65C15"/>
    <w:rsid w:val="00B6625D"/>
    <w:rsid w:val="00B66DE2"/>
    <w:rsid w:val="00B66EF6"/>
    <w:rsid w:val="00B70051"/>
    <w:rsid w:val="00B70187"/>
    <w:rsid w:val="00B70407"/>
    <w:rsid w:val="00B70810"/>
    <w:rsid w:val="00B714DE"/>
    <w:rsid w:val="00B71589"/>
    <w:rsid w:val="00B71A81"/>
    <w:rsid w:val="00B71AE7"/>
    <w:rsid w:val="00B71D5D"/>
    <w:rsid w:val="00B71DD4"/>
    <w:rsid w:val="00B724C6"/>
    <w:rsid w:val="00B72A08"/>
    <w:rsid w:val="00B745C1"/>
    <w:rsid w:val="00B74A2D"/>
    <w:rsid w:val="00B7574C"/>
    <w:rsid w:val="00B7596F"/>
    <w:rsid w:val="00B75FBF"/>
    <w:rsid w:val="00B767F1"/>
    <w:rsid w:val="00B77970"/>
    <w:rsid w:val="00B77C71"/>
    <w:rsid w:val="00B77CD2"/>
    <w:rsid w:val="00B804CD"/>
    <w:rsid w:val="00B80992"/>
    <w:rsid w:val="00B81D32"/>
    <w:rsid w:val="00B8416D"/>
    <w:rsid w:val="00B84361"/>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1E52"/>
    <w:rsid w:val="00C02102"/>
    <w:rsid w:val="00C02644"/>
    <w:rsid w:val="00C02C57"/>
    <w:rsid w:val="00C032D6"/>
    <w:rsid w:val="00C033B6"/>
    <w:rsid w:val="00C0358E"/>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187"/>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915"/>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911"/>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2E3F"/>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C88"/>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45"/>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D7D80"/>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3CB"/>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4DA0"/>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957"/>
    <w:rsid w:val="00D81ABC"/>
    <w:rsid w:val="00D82503"/>
    <w:rsid w:val="00D8279D"/>
    <w:rsid w:val="00D829EF"/>
    <w:rsid w:val="00D831CB"/>
    <w:rsid w:val="00D834EE"/>
    <w:rsid w:val="00D8416E"/>
    <w:rsid w:val="00D844AE"/>
    <w:rsid w:val="00D84746"/>
    <w:rsid w:val="00D8523F"/>
    <w:rsid w:val="00D85E84"/>
    <w:rsid w:val="00D862DE"/>
    <w:rsid w:val="00D866D1"/>
    <w:rsid w:val="00D8674A"/>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A53"/>
    <w:rsid w:val="00DA6B15"/>
    <w:rsid w:val="00DA6FAB"/>
    <w:rsid w:val="00DA7AF6"/>
    <w:rsid w:val="00DA7FE8"/>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C9C"/>
    <w:rsid w:val="00DD3DF7"/>
    <w:rsid w:val="00DD4A2B"/>
    <w:rsid w:val="00DD4A9B"/>
    <w:rsid w:val="00DD5749"/>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184"/>
    <w:rsid w:val="00DE3E76"/>
    <w:rsid w:val="00DE51A8"/>
    <w:rsid w:val="00DE6847"/>
    <w:rsid w:val="00DE68FE"/>
    <w:rsid w:val="00DE7BF9"/>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725A"/>
    <w:rsid w:val="00DF74B6"/>
    <w:rsid w:val="00DF7973"/>
    <w:rsid w:val="00E00086"/>
    <w:rsid w:val="00E00108"/>
    <w:rsid w:val="00E01E3C"/>
    <w:rsid w:val="00E020CA"/>
    <w:rsid w:val="00E02570"/>
    <w:rsid w:val="00E02E57"/>
    <w:rsid w:val="00E02F52"/>
    <w:rsid w:val="00E03332"/>
    <w:rsid w:val="00E03F76"/>
    <w:rsid w:val="00E04707"/>
    <w:rsid w:val="00E0484C"/>
    <w:rsid w:val="00E04C49"/>
    <w:rsid w:val="00E057EE"/>
    <w:rsid w:val="00E062EB"/>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3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7"/>
    <w:rsid w:val="00ED2E67"/>
    <w:rsid w:val="00ED2FEE"/>
    <w:rsid w:val="00ED3185"/>
    <w:rsid w:val="00ED31EF"/>
    <w:rsid w:val="00ED32C8"/>
    <w:rsid w:val="00ED3317"/>
    <w:rsid w:val="00ED3D37"/>
    <w:rsid w:val="00ED3F97"/>
    <w:rsid w:val="00ED403A"/>
    <w:rsid w:val="00ED41BE"/>
    <w:rsid w:val="00ED4333"/>
    <w:rsid w:val="00ED4790"/>
    <w:rsid w:val="00ED4826"/>
    <w:rsid w:val="00ED49A3"/>
    <w:rsid w:val="00ED4B67"/>
    <w:rsid w:val="00ED5117"/>
    <w:rsid w:val="00ED594C"/>
    <w:rsid w:val="00ED6E3C"/>
    <w:rsid w:val="00ED73B0"/>
    <w:rsid w:val="00ED749D"/>
    <w:rsid w:val="00ED7F33"/>
    <w:rsid w:val="00EE056E"/>
    <w:rsid w:val="00EE0BFD"/>
    <w:rsid w:val="00EE1072"/>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C11"/>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4D67"/>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7681B"/>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986"/>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paragraph" w:customStyle="1" w:styleId="NoSpacing">
    <w:name w:val="No Spacing"/>
    <w:rsid w:val="00AE4BA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4162469">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154AE-0462-46FB-A071-FB8F960E5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6</Pages>
  <Words>1687</Words>
  <Characters>9282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19</cp:revision>
  <cp:lastPrinted>2016-08-05T18:14:00Z</cp:lastPrinted>
  <dcterms:created xsi:type="dcterms:W3CDTF">2016-08-02T12:29:00Z</dcterms:created>
  <dcterms:modified xsi:type="dcterms:W3CDTF">2016-10-18T20:34:00Z</dcterms:modified>
</cp:coreProperties>
</file>