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096" w:rsidRDefault="00C66096" w:rsidP="00C66096">
      <w:pPr>
        <w:spacing w:line="360" w:lineRule="auto"/>
        <w:jc w:val="center"/>
        <w:rPr>
          <w:rFonts w:ascii="Arial" w:hAnsi="Arial" w:cs="Arial"/>
          <w:bCs/>
          <w:sz w:val="26"/>
          <w:szCs w:val="26"/>
        </w:rPr>
      </w:pPr>
    </w:p>
    <w:p w:rsidR="006C67BE" w:rsidRPr="00B86892" w:rsidRDefault="006C67BE" w:rsidP="00C66096">
      <w:pPr>
        <w:spacing w:line="360" w:lineRule="auto"/>
        <w:jc w:val="center"/>
        <w:rPr>
          <w:rFonts w:ascii="Arial" w:hAnsi="Arial" w:cs="Arial"/>
          <w:bCs/>
          <w:sz w:val="26"/>
          <w:szCs w:val="26"/>
        </w:rPr>
      </w:pPr>
    </w:p>
    <w:p w:rsidR="00C66096" w:rsidRPr="00B86892" w:rsidRDefault="00C66096" w:rsidP="00C66096">
      <w:pPr>
        <w:spacing w:line="360" w:lineRule="auto"/>
        <w:jc w:val="center"/>
        <w:rPr>
          <w:rFonts w:ascii="Arial" w:hAnsi="Arial" w:cs="Arial"/>
          <w:bCs/>
          <w:sz w:val="26"/>
          <w:szCs w:val="26"/>
        </w:rPr>
      </w:pPr>
      <w:r w:rsidRPr="00B86892">
        <w:rPr>
          <w:rFonts w:ascii="Arial" w:hAnsi="Arial" w:cs="Arial"/>
          <w:bCs/>
          <w:sz w:val="26"/>
          <w:szCs w:val="26"/>
        </w:rPr>
        <w:t>TRIBUNAL SUPERIOR DE PEREIRA</w:t>
      </w:r>
    </w:p>
    <w:p w:rsidR="00C66096" w:rsidRPr="00B86892" w:rsidRDefault="00C66096" w:rsidP="00C66096">
      <w:pPr>
        <w:spacing w:line="360" w:lineRule="auto"/>
        <w:jc w:val="center"/>
        <w:rPr>
          <w:rFonts w:ascii="Arial" w:hAnsi="Arial" w:cs="Arial"/>
          <w:bCs/>
          <w:sz w:val="26"/>
          <w:szCs w:val="26"/>
        </w:rPr>
      </w:pPr>
      <w:r w:rsidRPr="00B86892">
        <w:rPr>
          <w:rFonts w:ascii="Arial" w:hAnsi="Arial" w:cs="Arial"/>
          <w:bCs/>
          <w:sz w:val="26"/>
          <w:szCs w:val="26"/>
        </w:rPr>
        <w:t>Sala de Decisión Civil Familia</w:t>
      </w:r>
    </w:p>
    <w:p w:rsidR="00C66096" w:rsidRPr="00B86892" w:rsidRDefault="00C66096" w:rsidP="00C66096">
      <w:pPr>
        <w:spacing w:line="360" w:lineRule="auto"/>
        <w:jc w:val="center"/>
        <w:rPr>
          <w:rFonts w:ascii="Arial" w:hAnsi="Arial" w:cs="Arial"/>
          <w:bCs/>
          <w:sz w:val="26"/>
          <w:szCs w:val="26"/>
        </w:rPr>
      </w:pPr>
    </w:p>
    <w:p w:rsidR="00C66096" w:rsidRPr="00B86892" w:rsidRDefault="00C66096" w:rsidP="00C66096">
      <w:pPr>
        <w:spacing w:line="360" w:lineRule="auto"/>
        <w:jc w:val="center"/>
        <w:rPr>
          <w:rFonts w:ascii="Arial" w:hAnsi="Arial" w:cs="Arial"/>
          <w:bCs/>
          <w:sz w:val="26"/>
          <w:szCs w:val="26"/>
        </w:rPr>
      </w:pPr>
      <w:r w:rsidRPr="00B86892">
        <w:rPr>
          <w:rFonts w:ascii="Arial" w:hAnsi="Arial" w:cs="Arial"/>
          <w:bCs/>
          <w:sz w:val="26"/>
          <w:szCs w:val="26"/>
        </w:rPr>
        <w:t>Magistrado Ponente:</w:t>
      </w:r>
    </w:p>
    <w:p w:rsidR="00C66096" w:rsidRPr="00B86892" w:rsidRDefault="00C66096" w:rsidP="00C66096">
      <w:pPr>
        <w:spacing w:line="360" w:lineRule="auto"/>
        <w:jc w:val="center"/>
        <w:rPr>
          <w:rFonts w:ascii="Arial" w:hAnsi="Arial" w:cs="Arial"/>
          <w:bCs/>
          <w:sz w:val="22"/>
          <w:szCs w:val="22"/>
        </w:rPr>
      </w:pPr>
      <w:r w:rsidRPr="00B86892">
        <w:rPr>
          <w:rFonts w:ascii="Arial" w:hAnsi="Arial" w:cs="Arial"/>
          <w:bCs/>
          <w:sz w:val="22"/>
          <w:szCs w:val="22"/>
        </w:rPr>
        <w:t>EDDER JIMMY SÁNCHEZ CALAMBÁS</w:t>
      </w:r>
    </w:p>
    <w:p w:rsidR="00C66096" w:rsidRPr="00B86892" w:rsidRDefault="00C66096" w:rsidP="00C66096">
      <w:pPr>
        <w:spacing w:line="360" w:lineRule="auto"/>
        <w:jc w:val="center"/>
        <w:rPr>
          <w:rFonts w:ascii="Arial" w:hAnsi="Arial" w:cs="Arial"/>
          <w:bCs/>
          <w:sz w:val="26"/>
          <w:szCs w:val="26"/>
        </w:rPr>
      </w:pPr>
    </w:p>
    <w:p w:rsidR="00C66096" w:rsidRPr="00B86892" w:rsidRDefault="00C66096" w:rsidP="00C66096">
      <w:pPr>
        <w:spacing w:line="360" w:lineRule="auto"/>
        <w:jc w:val="center"/>
        <w:rPr>
          <w:rFonts w:ascii="Arial" w:hAnsi="Arial" w:cs="Arial"/>
          <w:bCs/>
          <w:sz w:val="26"/>
          <w:szCs w:val="26"/>
        </w:rPr>
      </w:pPr>
      <w:r w:rsidRPr="00B86892">
        <w:rPr>
          <w:rFonts w:ascii="Arial" w:hAnsi="Arial" w:cs="Arial"/>
          <w:bCs/>
          <w:sz w:val="26"/>
          <w:szCs w:val="26"/>
        </w:rPr>
        <w:t xml:space="preserve">Pereira, </w:t>
      </w:r>
      <w:r w:rsidR="00364313">
        <w:rPr>
          <w:rFonts w:ascii="Arial" w:hAnsi="Arial" w:cs="Arial"/>
          <w:bCs/>
          <w:sz w:val="26"/>
          <w:szCs w:val="26"/>
        </w:rPr>
        <w:t>veinticuatro</w:t>
      </w:r>
      <w:r w:rsidRPr="00B86892">
        <w:rPr>
          <w:rFonts w:ascii="Arial" w:hAnsi="Arial" w:cs="Arial"/>
          <w:bCs/>
          <w:sz w:val="26"/>
          <w:szCs w:val="26"/>
        </w:rPr>
        <w:t xml:space="preserve"> (</w:t>
      </w:r>
      <w:r w:rsidR="00364313">
        <w:rPr>
          <w:rFonts w:ascii="Arial" w:hAnsi="Arial" w:cs="Arial"/>
          <w:bCs/>
          <w:sz w:val="26"/>
          <w:szCs w:val="26"/>
        </w:rPr>
        <w:t>24</w:t>
      </w:r>
      <w:r w:rsidRPr="00B86892">
        <w:rPr>
          <w:rFonts w:ascii="Arial" w:hAnsi="Arial" w:cs="Arial"/>
          <w:bCs/>
          <w:sz w:val="26"/>
          <w:szCs w:val="26"/>
        </w:rPr>
        <w:t>) de junio de dos mil dieciséis (2016)</w:t>
      </w:r>
    </w:p>
    <w:p w:rsidR="00C66096" w:rsidRPr="00B86892" w:rsidRDefault="00C66096" w:rsidP="00C66096">
      <w:pPr>
        <w:spacing w:line="360" w:lineRule="auto"/>
        <w:jc w:val="center"/>
        <w:rPr>
          <w:rFonts w:ascii="Arial" w:hAnsi="Arial" w:cs="Arial"/>
          <w:sz w:val="26"/>
          <w:szCs w:val="26"/>
        </w:rPr>
      </w:pPr>
      <w:r w:rsidRPr="00B86892">
        <w:rPr>
          <w:rFonts w:ascii="Arial" w:hAnsi="Arial" w:cs="Arial"/>
          <w:sz w:val="26"/>
          <w:szCs w:val="26"/>
        </w:rPr>
        <w:t xml:space="preserve">Acta Nº </w:t>
      </w:r>
      <w:r w:rsidR="00364313">
        <w:rPr>
          <w:rFonts w:ascii="Arial" w:hAnsi="Arial" w:cs="Arial"/>
          <w:sz w:val="28"/>
          <w:szCs w:val="26"/>
        </w:rPr>
        <w:t>2</w:t>
      </w:r>
      <w:r w:rsidRPr="00B86892">
        <w:rPr>
          <w:rFonts w:ascii="Arial" w:hAnsi="Arial" w:cs="Arial"/>
          <w:sz w:val="28"/>
          <w:szCs w:val="26"/>
        </w:rPr>
        <w:t>9</w:t>
      </w:r>
      <w:r w:rsidR="00364313">
        <w:rPr>
          <w:rFonts w:ascii="Arial" w:hAnsi="Arial" w:cs="Arial"/>
          <w:sz w:val="28"/>
          <w:szCs w:val="26"/>
        </w:rPr>
        <w:t>8</w:t>
      </w:r>
      <w:r w:rsidRPr="00B86892">
        <w:rPr>
          <w:rFonts w:ascii="Arial" w:hAnsi="Arial" w:cs="Arial"/>
          <w:sz w:val="28"/>
          <w:szCs w:val="26"/>
        </w:rPr>
        <w:t xml:space="preserve"> </w:t>
      </w:r>
      <w:r w:rsidRPr="00B86892">
        <w:rPr>
          <w:rFonts w:ascii="Arial" w:hAnsi="Arial" w:cs="Arial"/>
          <w:sz w:val="26"/>
          <w:szCs w:val="26"/>
        </w:rPr>
        <w:t xml:space="preserve">de </w:t>
      </w:r>
      <w:r w:rsidR="00364313">
        <w:rPr>
          <w:rFonts w:ascii="Arial" w:hAnsi="Arial" w:cs="Arial"/>
          <w:sz w:val="26"/>
          <w:szCs w:val="26"/>
        </w:rPr>
        <w:t>24</w:t>
      </w:r>
      <w:r w:rsidRPr="00B86892">
        <w:rPr>
          <w:rFonts w:ascii="Arial" w:hAnsi="Arial" w:cs="Arial"/>
          <w:sz w:val="26"/>
          <w:szCs w:val="26"/>
        </w:rPr>
        <w:t>-06-2016</w:t>
      </w:r>
    </w:p>
    <w:p w:rsidR="00C66096" w:rsidRPr="00B86892" w:rsidRDefault="00C66096" w:rsidP="00C66096">
      <w:pPr>
        <w:spacing w:line="360" w:lineRule="auto"/>
        <w:jc w:val="center"/>
        <w:rPr>
          <w:rFonts w:ascii="Arial" w:hAnsi="Arial" w:cs="Arial"/>
          <w:bCs/>
          <w:sz w:val="26"/>
          <w:szCs w:val="26"/>
        </w:rPr>
      </w:pPr>
      <w:r w:rsidRPr="00F728FA">
        <w:rPr>
          <w:rFonts w:ascii="Arial" w:hAnsi="Arial" w:cs="Arial"/>
          <w:sz w:val="26"/>
          <w:szCs w:val="26"/>
        </w:rPr>
        <w:t>Refer</w:t>
      </w:r>
      <w:r w:rsidR="00EA277B" w:rsidRPr="00F728FA">
        <w:rPr>
          <w:rFonts w:ascii="Arial" w:hAnsi="Arial" w:cs="Arial"/>
          <w:sz w:val="26"/>
          <w:szCs w:val="26"/>
        </w:rPr>
        <w:t>encia 66001-22-13-000-2016-00618</w:t>
      </w:r>
      <w:r w:rsidRPr="00F728FA">
        <w:rPr>
          <w:rFonts w:ascii="Arial" w:hAnsi="Arial" w:cs="Arial"/>
          <w:sz w:val="26"/>
          <w:szCs w:val="26"/>
        </w:rPr>
        <w:t>-00</w:t>
      </w:r>
    </w:p>
    <w:p w:rsidR="00C66096" w:rsidRDefault="00C66096" w:rsidP="00C66096">
      <w:pPr>
        <w:pStyle w:val="Ttulo1"/>
        <w:ind w:firstLine="2835"/>
        <w:rPr>
          <w:b w:val="0"/>
          <w:sz w:val="28"/>
        </w:rPr>
      </w:pPr>
    </w:p>
    <w:p w:rsidR="006C67BE" w:rsidRPr="006C67BE" w:rsidRDefault="006C67BE" w:rsidP="006C67BE"/>
    <w:p w:rsidR="00C66096" w:rsidRPr="008851A4" w:rsidRDefault="008851A4" w:rsidP="00C66096">
      <w:pPr>
        <w:pStyle w:val="Ttulo1"/>
        <w:ind w:firstLine="2835"/>
        <w:rPr>
          <w:b w:val="0"/>
          <w:sz w:val="24"/>
          <w:szCs w:val="28"/>
        </w:rPr>
      </w:pPr>
      <w:r w:rsidRPr="008851A4">
        <w:rPr>
          <w:b w:val="0"/>
          <w:sz w:val="24"/>
          <w:szCs w:val="28"/>
        </w:rPr>
        <w:t>I. ASUNTO</w:t>
      </w:r>
    </w:p>
    <w:p w:rsidR="00C66096" w:rsidRPr="008851A4" w:rsidRDefault="00C66096" w:rsidP="00C66096">
      <w:pPr>
        <w:pStyle w:val="Ttulo1"/>
        <w:ind w:firstLine="2835"/>
        <w:rPr>
          <w:b w:val="0"/>
          <w:sz w:val="20"/>
          <w:szCs w:val="28"/>
        </w:rPr>
      </w:pPr>
    </w:p>
    <w:p w:rsidR="004A61BF" w:rsidRDefault="00C66096" w:rsidP="00C66096">
      <w:pPr>
        <w:suppressAutoHyphens/>
        <w:spacing w:line="360" w:lineRule="auto"/>
        <w:ind w:firstLine="2835"/>
        <w:jc w:val="both"/>
        <w:rPr>
          <w:rFonts w:ascii="Arial" w:hAnsi="Arial" w:cs="Arial"/>
          <w:sz w:val="28"/>
          <w:szCs w:val="28"/>
        </w:rPr>
      </w:pPr>
      <w:r w:rsidRPr="00B86892">
        <w:rPr>
          <w:rFonts w:ascii="Arial" w:hAnsi="Arial" w:cs="Arial"/>
          <w:sz w:val="28"/>
          <w:szCs w:val="28"/>
        </w:rPr>
        <w:t xml:space="preserve">Se decide en primera instancia, la acción de tutela interpuesta por </w:t>
      </w:r>
      <w:r w:rsidR="00E17B41">
        <w:rPr>
          <w:rFonts w:ascii="Arial" w:hAnsi="Arial" w:cs="Arial"/>
          <w:sz w:val="22"/>
          <w:szCs w:val="24"/>
        </w:rPr>
        <w:t>EMANUEL DE JESÚS OTÁLVARO MONTOYA</w:t>
      </w:r>
      <w:r w:rsidRPr="00B86892">
        <w:rPr>
          <w:rFonts w:ascii="Arial" w:hAnsi="Arial" w:cs="Arial"/>
          <w:sz w:val="28"/>
          <w:szCs w:val="28"/>
        </w:rPr>
        <w:t xml:space="preserve">, frente al </w:t>
      </w:r>
      <w:r w:rsidRPr="00B86892">
        <w:rPr>
          <w:rFonts w:ascii="Arial" w:hAnsi="Arial" w:cs="Arial"/>
          <w:sz w:val="22"/>
          <w:szCs w:val="24"/>
        </w:rPr>
        <w:t>MINISTERIO DE DEFENSA NACIONAL</w:t>
      </w:r>
      <w:r w:rsidR="002C31D8">
        <w:rPr>
          <w:rFonts w:ascii="Arial" w:hAnsi="Arial" w:cs="Arial"/>
          <w:sz w:val="22"/>
          <w:szCs w:val="24"/>
        </w:rPr>
        <w:t xml:space="preserve">, </w:t>
      </w:r>
      <w:r w:rsidR="002C31D8" w:rsidRPr="008851A4">
        <w:rPr>
          <w:rFonts w:ascii="Arial" w:hAnsi="Arial" w:cs="Arial"/>
          <w:sz w:val="28"/>
          <w:szCs w:val="28"/>
        </w:rPr>
        <w:t>la</w:t>
      </w:r>
      <w:r w:rsidR="002C31D8">
        <w:rPr>
          <w:rFonts w:ascii="Arial" w:hAnsi="Arial" w:cs="Arial"/>
          <w:sz w:val="22"/>
          <w:szCs w:val="24"/>
        </w:rPr>
        <w:t xml:space="preserve"> DIRECCIÓN GENERAL DE SANIDAD MILITAR D</w:t>
      </w:r>
      <w:r w:rsidRPr="00B86892">
        <w:rPr>
          <w:rFonts w:ascii="Arial" w:hAnsi="Arial" w:cs="Arial"/>
          <w:sz w:val="22"/>
          <w:szCs w:val="24"/>
        </w:rPr>
        <w:t xml:space="preserve">EL EJÉRCITO NACIONAL </w:t>
      </w:r>
      <w:r w:rsidR="004A61BF">
        <w:rPr>
          <w:rFonts w:ascii="Arial" w:hAnsi="Arial" w:cs="Arial"/>
          <w:sz w:val="28"/>
          <w:szCs w:val="24"/>
        </w:rPr>
        <w:t>y el</w:t>
      </w:r>
      <w:r w:rsidRPr="00B86892">
        <w:rPr>
          <w:rFonts w:ascii="Arial" w:hAnsi="Arial" w:cs="Arial"/>
          <w:sz w:val="28"/>
          <w:szCs w:val="24"/>
        </w:rPr>
        <w:t xml:space="preserve"> </w:t>
      </w:r>
      <w:r w:rsidRPr="00B86892">
        <w:rPr>
          <w:rFonts w:ascii="Arial" w:hAnsi="Arial" w:cs="Arial"/>
          <w:sz w:val="22"/>
          <w:szCs w:val="24"/>
        </w:rPr>
        <w:t>DISPENSARIO MÉDICO 3029 DEL BATALLÓN SAN MATEO</w:t>
      </w:r>
      <w:r w:rsidR="004A61BF">
        <w:rPr>
          <w:rFonts w:ascii="Arial" w:hAnsi="Arial" w:cs="Arial"/>
          <w:sz w:val="22"/>
          <w:szCs w:val="24"/>
        </w:rPr>
        <w:t xml:space="preserve"> Nº 8</w:t>
      </w:r>
      <w:r w:rsidRPr="00B86892">
        <w:rPr>
          <w:rFonts w:ascii="Arial" w:hAnsi="Arial" w:cs="Arial"/>
          <w:sz w:val="28"/>
          <w:szCs w:val="24"/>
        </w:rPr>
        <w:t xml:space="preserve">, </w:t>
      </w:r>
      <w:r w:rsidR="004A61BF">
        <w:rPr>
          <w:rFonts w:ascii="Arial" w:hAnsi="Arial" w:cs="Arial"/>
          <w:sz w:val="28"/>
          <w:szCs w:val="28"/>
        </w:rPr>
        <w:t xml:space="preserve">a la que </w:t>
      </w:r>
      <w:r w:rsidR="00ED7EA3">
        <w:rPr>
          <w:rFonts w:ascii="Arial" w:hAnsi="Arial" w:cs="Arial"/>
          <w:sz w:val="28"/>
          <w:szCs w:val="28"/>
        </w:rPr>
        <w:t>se</w:t>
      </w:r>
      <w:r w:rsidR="004A61BF">
        <w:rPr>
          <w:rFonts w:ascii="Arial" w:hAnsi="Arial" w:cs="Arial"/>
          <w:sz w:val="28"/>
          <w:szCs w:val="28"/>
        </w:rPr>
        <w:t xml:space="preserve"> </w:t>
      </w:r>
      <w:r w:rsidR="00907A04">
        <w:rPr>
          <w:rFonts w:ascii="Arial" w:hAnsi="Arial" w:cs="Arial"/>
          <w:sz w:val="28"/>
          <w:szCs w:val="28"/>
        </w:rPr>
        <w:t xml:space="preserve">vinculó </w:t>
      </w:r>
      <w:r w:rsidR="005A750C">
        <w:rPr>
          <w:rFonts w:ascii="Arial" w:hAnsi="Arial" w:cs="Arial"/>
          <w:sz w:val="28"/>
          <w:szCs w:val="28"/>
        </w:rPr>
        <w:t xml:space="preserve">al </w:t>
      </w:r>
      <w:r w:rsidR="004A61BF">
        <w:rPr>
          <w:rFonts w:ascii="Arial" w:hAnsi="Arial" w:cs="Arial"/>
          <w:sz w:val="28"/>
          <w:szCs w:val="28"/>
        </w:rPr>
        <w:t>Jefe de Recursos Humanos del Batallón de Ingenieros Nº 17</w:t>
      </w:r>
      <w:r w:rsidR="00602983">
        <w:rPr>
          <w:rFonts w:ascii="Arial" w:hAnsi="Arial" w:cs="Arial"/>
          <w:sz w:val="28"/>
          <w:szCs w:val="28"/>
        </w:rPr>
        <w:t>.</w:t>
      </w:r>
    </w:p>
    <w:p w:rsidR="006C67BE" w:rsidRDefault="006C67BE" w:rsidP="006C67BE">
      <w:pPr>
        <w:pStyle w:val="Ttulo1"/>
        <w:spacing w:before="0"/>
        <w:ind w:firstLine="2835"/>
        <w:rPr>
          <w:b w:val="0"/>
          <w:sz w:val="24"/>
          <w:szCs w:val="28"/>
        </w:rPr>
      </w:pPr>
    </w:p>
    <w:p w:rsidR="00C66096" w:rsidRPr="00C35C45" w:rsidRDefault="00C35C45" w:rsidP="00C66096">
      <w:pPr>
        <w:pStyle w:val="Ttulo1"/>
        <w:ind w:firstLine="2835"/>
        <w:rPr>
          <w:b w:val="0"/>
          <w:sz w:val="24"/>
          <w:szCs w:val="28"/>
        </w:rPr>
      </w:pPr>
      <w:r w:rsidRPr="00C35C45">
        <w:rPr>
          <w:b w:val="0"/>
          <w:sz w:val="24"/>
          <w:szCs w:val="28"/>
        </w:rPr>
        <w:t>II. ANTECEDENTES</w:t>
      </w:r>
    </w:p>
    <w:p w:rsidR="00C66096" w:rsidRPr="00B86892" w:rsidRDefault="00C66096" w:rsidP="00C66096">
      <w:pPr>
        <w:pStyle w:val="Ttulo1"/>
        <w:ind w:firstLine="2835"/>
        <w:rPr>
          <w:b w:val="0"/>
          <w:sz w:val="22"/>
          <w:szCs w:val="26"/>
        </w:rPr>
      </w:pPr>
    </w:p>
    <w:p w:rsidR="00BE5F5C" w:rsidRDefault="00C66096" w:rsidP="00C66096">
      <w:pPr>
        <w:pStyle w:val="Sinespaciado3"/>
        <w:spacing w:line="360" w:lineRule="auto"/>
        <w:ind w:firstLine="2835"/>
        <w:jc w:val="both"/>
        <w:rPr>
          <w:rFonts w:ascii="Arial" w:hAnsi="Arial" w:cs="Arial"/>
          <w:sz w:val="28"/>
          <w:szCs w:val="24"/>
        </w:rPr>
      </w:pPr>
      <w:r w:rsidRPr="00B86892">
        <w:rPr>
          <w:rFonts w:ascii="Arial" w:hAnsi="Arial" w:cs="Arial"/>
          <w:spacing w:val="-3"/>
          <w:sz w:val="28"/>
          <w:szCs w:val="28"/>
        </w:rPr>
        <w:t xml:space="preserve">1. Reclama el tutelante </w:t>
      </w:r>
      <w:r w:rsidR="006C7C20">
        <w:rPr>
          <w:rFonts w:ascii="Arial" w:hAnsi="Arial" w:cs="Arial"/>
          <w:spacing w:val="-3"/>
          <w:sz w:val="28"/>
          <w:szCs w:val="28"/>
        </w:rPr>
        <w:t xml:space="preserve">la protección de </w:t>
      </w:r>
      <w:r w:rsidRPr="00B86892">
        <w:rPr>
          <w:rFonts w:ascii="Arial" w:hAnsi="Arial" w:cs="Arial"/>
          <w:spacing w:val="-3"/>
          <w:sz w:val="28"/>
          <w:szCs w:val="28"/>
        </w:rPr>
        <w:t xml:space="preserve">su derecho fundamental </w:t>
      </w:r>
      <w:r w:rsidR="00BE5F5C">
        <w:rPr>
          <w:rFonts w:ascii="Arial" w:hAnsi="Arial" w:cs="Arial"/>
          <w:spacing w:val="-3"/>
          <w:sz w:val="28"/>
          <w:szCs w:val="28"/>
        </w:rPr>
        <w:t xml:space="preserve">a la seguridad social en salud y se ordene </w:t>
      </w:r>
      <w:r w:rsidR="00EA277B">
        <w:rPr>
          <w:rFonts w:ascii="Arial" w:hAnsi="Arial" w:cs="Arial"/>
          <w:spacing w:val="-3"/>
          <w:sz w:val="28"/>
          <w:szCs w:val="28"/>
        </w:rPr>
        <w:t xml:space="preserve">a las accionadas </w:t>
      </w:r>
      <w:r w:rsidR="00BE5F5C">
        <w:rPr>
          <w:rFonts w:ascii="Arial" w:hAnsi="Arial" w:cs="Arial"/>
          <w:spacing w:val="-3"/>
          <w:sz w:val="28"/>
          <w:szCs w:val="28"/>
        </w:rPr>
        <w:t>el cubrimiento en forma total, completa e integral de su salud</w:t>
      </w:r>
      <w:r w:rsidR="004E3FB1">
        <w:rPr>
          <w:rFonts w:ascii="Arial" w:hAnsi="Arial" w:cs="Arial"/>
          <w:spacing w:val="-3"/>
          <w:sz w:val="28"/>
          <w:szCs w:val="28"/>
        </w:rPr>
        <w:t xml:space="preserve">, </w:t>
      </w:r>
      <w:r w:rsidR="00BA63D5">
        <w:rPr>
          <w:rFonts w:ascii="Arial" w:hAnsi="Arial" w:cs="Arial"/>
          <w:spacing w:val="-3"/>
          <w:sz w:val="28"/>
          <w:szCs w:val="28"/>
        </w:rPr>
        <w:t xml:space="preserve">se atienda su </w:t>
      </w:r>
      <w:r w:rsidR="004E3FB1">
        <w:rPr>
          <w:rFonts w:ascii="Arial" w:hAnsi="Arial" w:cs="Arial"/>
          <w:spacing w:val="-3"/>
          <w:sz w:val="28"/>
          <w:szCs w:val="28"/>
        </w:rPr>
        <w:t xml:space="preserve">enfermedad </w:t>
      </w:r>
      <w:r w:rsidR="007467F9">
        <w:rPr>
          <w:rFonts w:ascii="Arial" w:hAnsi="Arial" w:cs="Arial"/>
          <w:spacing w:val="-3"/>
          <w:sz w:val="28"/>
          <w:szCs w:val="28"/>
        </w:rPr>
        <w:t>leishmaniasis</w:t>
      </w:r>
      <w:r w:rsidR="00FE43AB">
        <w:rPr>
          <w:rFonts w:ascii="Arial" w:hAnsi="Arial" w:cs="Arial"/>
          <w:spacing w:val="-3"/>
          <w:sz w:val="28"/>
          <w:szCs w:val="28"/>
        </w:rPr>
        <w:t xml:space="preserve"> en el</w:t>
      </w:r>
      <w:r w:rsidR="00FE43AB" w:rsidRPr="006917FC">
        <w:rPr>
          <w:rFonts w:ascii="Arial" w:hAnsi="Arial" w:cs="Arial"/>
          <w:spacing w:val="-3"/>
          <w:sz w:val="28"/>
          <w:szCs w:val="28"/>
        </w:rPr>
        <w:t xml:space="preserve"> </w:t>
      </w:r>
      <w:r w:rsidR="007467F9" w:rsidRPr="006917FC">
        <w:rPr>
          <w:rFonts w:ascii="Arial" w:hAnsi="Arial" w:cs="Arial"/>
          <w:sz w:val="28"/>
          <w:szCs w:val="28"/>
        </w:rPr>
        <w:t>Dispensario Médico 3029 del Batallón San Mateo Nº 8”</w:t>
      </w:r>
      <w:r w:rsidR="000B02E9" w:rsidRPr="006917FC">
        <w:rPr>
          <w:rFonts w:ascii="Arial" w:hAnsi="Arial" w:cs="Arial"/>
          <w:sz w:val="28"/>
          <w:szCs w:val="28"/>
        </w:rPr>
        <w:t xml:space="preserve"> y que </w:t>
      </w:r>
      <w:r w:rsidR="006D0724" w:rsidRPr="006917FC">
        <w:rPr>
          <w:rFonts w:ascii="Arial" w:hAnsi="Arial" w:cs="Arial"/>
          <w:sz w:val="28"/>
          <w:szCs w:val="28"/>
        </w:rPr>
        <w:t>de no ser viable</w:t>
      </w:r>
      <w:r w:rsidR="00BA63D5" w:rsidRPr="006917FC">
        <w:rPr>
          <w:rFonts w:ascii="Arial" w:hAnsi="Arial" w:cs="Arial"/>
          <w:sz w:val="28"/>
          <w:szCs w:val="28"/>
        </w:rPr>
        <w:t xml:space="preserve"> el </w:t>
      </w:r>
      <w:r w:rsidR="00BA63D5">
        <w:rPr>
          <w:rFonts w:ascii="Arial" w:hAnsi="Arial" w:cs="Arial"/>
          <w:sz w:val="28"/>
          <w:szCs w:val="24"/>
        </w:rPr>
        <w:t>servicio en esa dispensario médico</w:t>
      </w:r>
      <w:r w:rsidR="006D0724">
        <w:rPr>
          <w:rFonts w:ascii="Arial" w:hAnsi="Arial" w:cs="Arial"/>
          <w:sz w:val="28"/>
          <w:szCs w:val="24"/>
        </w:rPr>
        <w:t xml:space="preserve">, le suministren los gastos de transporte, viáticos y </w:t>
      </w:r>
      <w:r w:rsidR="006D0724">
        <w:rPr>
          <w:rFonts w:ascii="Arial" w:hAnsi="Arial" w:cs="Arial"/>
          <w:sz w:val="28"/>
          <w:szCs w:val="24"/>
        </w:rPr>
        <w:lastRenderedPageBreak/>
        <w:t xml:space="preserve">estadía por el tiempo que dure </w:t>
      </w:r>
      <w:r w:rsidR="002E4976">
        <w:rPr>
          <w:rFonts w:ascii="Arial" w:hAnsi="Arial" w:cs="Arial"/>
          <w:sz w:val="28"/>
          <w:szCs w:val="24"/>
        </w:rPr>
        <w:t>la patología en la ciudad en donde deba presentarse</w:t>
      </w:r>
      <w:r w:rsidR="00BA63D5">
        <w:rPr>
          <w:rFonts w:ascii="Arial" w:hAnsi="Arial" w:cs="Arial"/>
          <w:sz w:val="28"/>
          <w:szCs w:val="24"/>
        </w:rPr>
        <w:t>.</w:t>
      </w:r>
    </w:p>
    <w:p w:rsidR="006C67BE" w:rsidRDefault="006C67BE" w:rsidP="00C66096">
      <w:pPr>
        <w:pStyle w:val="Sinespaciado3"/>
        <w:spacing w:line="360" w:lineRule="auto"/>
        <w:ind w:firstLine="2835"/>
        <w:jc w:val="both"/>
        <w:rPr>
          <w:rFonts w:ascii="Arial" w:hAnsi="Arial" w:cs="Arial"/>
          <w:sz w:val="24"/>
          <w:szCs w:val="24"/>
        </w:rPr>
      </w:pPr>
    </w:p>
    <w:p w:rsidR="00CD0824" w:rsidRPr="006A2CAE" w:rsidRDefault="00C66096" w:rsidP="006A2CAE">
      <w:pPr>
        <w:pStyle w:val="Sinespaciado3"/>
        <w:spacing w:line="360" w:lineRule="auto"/>
        <w:ind w:firstLine="2835"/>
        <w:jc w:val="both"/>
        <w:rPr>
          <w:rFonts w:ascii="Arial" w:hAnsi="Arial" w:cs="Arial"/>
          <w:i/>
          <w:sz w:val="28"/>
          <w:szCs w:val="28"/>
        </w:rPr>
      </w:pPr>
      <w:r w:rsidRPr="00B86892">
        <w:rPr>
          <w:rFonts w:ascii="Arial" w:hAnsi="Arial" w:cs="Arial"/>
          <w:sz w:val="28"/>
          <w:szCs w:val="28"/>
        </w:rPr>
        <w:t xml:space="preserve">2. </w:t>
      </w:r>
      <w:r w:rsidR="004F11E0">
        <w:rPr>
          <w:rFonts w:ascii="Arial" w:hAnsi="Arial" w:cs="Arial"/>
          <w:sz w:val="28"/>
          <w:szCs w:val="28"/>
        </w:rPr>
        <w:t>Como base de sus pretensiones consignó</w:t>
      </w:r>
      <w:r w:rsidR="006A2CAE">
        <w:rPr>
          <w:rFonts w:ascii="Arial" w:hAnsi="Arial" w:cs="Arial"/>
          <w:sz w:val="28"/>
          <w:szCs w:val="28"/>
        </w:rPr>
        <w:t xml:space="preserve"> que prestó el servicio militar desde el 31 de julio de 2014 hasta el 7 de mayo de 2016 en el Batallón de Ingenieros No. 17 General Carlos Alberto Bejarana Muñoz en Antioquia, pero al salir de la institución no le practicaron los exámenes médicos generales, por lo que a la semana siguiente  y estando en esta ciudad, su cuerpo se empezó “</w:t>
      </w:r>
      <w:r w:rsidR="006A2CAE" w:rsidRPr="00961211">
        <w:rPr>
          <w:rFonts w:ascii="Arial" w:hAnsi="Arial" w:cs="Arial"/>
          <w:i/>
          <w:sz w:val="24"/>
          <w:szCs w:val="24"/>
        </w:rPr>
        <w:t>brotar y a llenar de nacidos, granos, salpullido</w:t>
      </w:r>
      <w:r w:rsidR="006A2CAE">
        <w:rPr>
          <w:rFonts w:ascii="Arial" w:hAnsi="Arial" w:cs="Arial"/>
          <w:i/>
          <w:sz w:val="24"/>
          <w:szCs w:val="24"/>
        </w:rPr>
        <w:t xml:space="preserve">” </w:t>
      </w:r>
      <w:r w:rsidR="006A2CAE" w:rsidRPr="006A2CAE">
        <w:rPr>
          <w:rFonts w:ascii="Arial" w:hAnsi="Arial" w:cs="Arial"/>
          <w:sz w:val="28"/>
          <w:szCs w:val="28"/>
        </w:rPr>
        <w:t xml:space="preserve">al parecer </w:t>
      </w:r>
      <w:r w:rsidR="006A2CAE">
        <w:rPr>
          <w:rFonts w:ascii="Arial" w:hAnsi="Arial" w:cs="Arial"/>
          <w:sz w:val="28"/>
          <w:szCs w:val="28"/>
        </w:rPr>
        <w:t>por</w:t>
      </w:r>
      <w:r w:rsidR="006A2CAE" w:rsidRPr="006A2CAE">
        <w:rPr>
          <w:rFonts w:ascii="Arial" w:hAnsi="Arial" w:cs="Arial"/>
          <w:sz w:val="28"/>
          <w:szCs w:val="28"/>
        </w:rPr>
        <w:t xml:space="preserve"> </w:t>
      </w:r>
      <w:proofErr w:type="spellStart"/>
      <w:r w:rsidR="006A2CAE" w:rsidRPr="006A2CAE">
        <w:rPr>
          <w:rFonts w:ascii="Arial" w:hAnsi="Arial" w:cs="Arial"/>
          <w:sz w:val="28"/>
          <w:szCs w:val="28"/>
        </w:rPr>
        <w:t>leshmaniasis</w:t>
      </w:r>
      <w:proofErr w:type="spellEnd"/>
      <w:r w:rsidR="006A2CAE" w:rsidRPr="006A2CAE">
        <w:rPr>
          <w:rFonts w:ascii="Arial" w:hAnsi="Arial" w:cs="Arial"/>
          <w:i/>
          <w:spacing w:val="-3"/>
          <w:sz w:val="24"/>
          <w:szCs w:val="24"/>
        </w:rPr>
        <w:t xml:space="preserve"> </w:t>
      </w:r>
      <w:r w:rsidR="006A2CAE">
        <w:rPr>
          <w:rFonts w:ascii="Arial" w:hAnsi="Arial" w:cs="Arial"/>
          <w:i/>
          <w:spacing w:val="-3"/>
          <w:sz w:val="24"/>
          <w:szCs w:val="24"/>
        </w:rPr>
        <w:t>“</w:t>
      </w:r>
      <w:r w:rsidR="006A2CAE" w:rsidRPr="00961211">
        <w:rPr>
          <w:rFonts w:ascii="Arial" w:hAnsi="Arial" w:cs="Arial"/>
          <w:i/>
          <w:spacing w:val="-3"/>
          <w:sz w:val="24"/>
          <w:szCs w:val="24"/>
        </w:rPr>
        <w:t>enfermedad que solo se adquiere en el monte, y que en el sector donde se encontraba prestando el servicio, el animal que la transmite abunda; esto es un hecho notorio</w:t>
      </w:r>
      <w:r w:rsidR="006A2CAE">
        <w:rPr>
          <w:rFonts w:ascii="Arial" w:hAnsi="Arial" w:cs="Arial"/>
          <w:i/>
          <w:sz w:val="24"/>
          <w:szCs w:val="24"/>
        </w:rPr>
        <w:t xml:space="preserve">”, </w:t>
      </w:r>
    </w:p>
    <w:p w:rsidR="00E75E9B" w:rsidRPr="0066311C" w:rsidRDefault="00E75E9B" w:rsidP="001A0EFC">
      <w:pPr>
        <w:pStyle w:val="Sinespaciado"/>
        <w:ind w:right="476" w:firstLine="426"/>
        <w:jc w:val="both"/>
        <w:rPr>
          <w:rFonts w:ascii="Arial" w:hAnsi="Arial" w:cs="Arial"/>
          <w:i/>
          <w:sz w:val="28"/>
          <w:szCs w:val="24"/>
        </w:rPr>
      </w:pPr>
    </w:p>
    <w:p w:rsidR="006A2CAE" w:rsidRPr="006A2CAE" w:rsidRDefault="006A2CAE" w:rsidP="006A2CAE">
      <w:pPr>
        <w:pStyle w:val="Sinespaciado"/>
        <w:spacing w:line="360" w:lineRule="auto"/>
        <w:ind w:right="51" w:firstLine="2835"/>
        <w:jc w:val="both"/>
        <w:rPr>
          <w:rFonts w:ascii="Arial" w:hAnsi="Arial" w:cs="Arial"/>
          <w:spacing w:val="-3"/>
          <w:sz w:val="28"/>
          <w:szCs w:val="28"/>
        </w:rPr>
      </w:pPr>
      <w:r>
        <w:rPr>
          <w:rFonts w:ascii="Arial" w:hAnsi="Arial" w:cs="Arial"/>
          <w:spacing w:val="-3"/>
          <w:sz w:val="28"/>
          <w:szCs w:val="28"/>
        </w:rPr>
        <w:t>Dice, en razón de ello acudió al Dispensario Médico San Mateo</w:t>
      </w:r>
      <w:r w:rsidR="006917FC">
        <w:rPr>
          <w:rFonts w:ascii="Arial" w:hAnsi="Arial" w:cs="Arial"/>
          <w:spacing w:val="-3"/>
          <w:sz w:val="28"/>
          <w:szCs w:val="28"/>
        </w:rPr>
        <w:t xml:space="preserve"> de Pereira</w:t>
      </w:r>
      <w:r>
        <w:rPr>
          <w:rFonts w:ascii="Arial" w:hAnsi="Arial" w:cs="Arial"/>
          <w:spacing w:val="-3"/>
          <w:sz w:val="28"/>
          <w:szCs w:val="28"/>
        </w:rPr>
        <w:t xml:space="preserve">, allí le solicitaron el certificado a través del cual se informe que debe presentarse en dicha institución en Antioquia para definir su situación de sanidad, el que allegó, pero le fue requerido además el documento y/o examen de evacuación para ser atendido. </w:t>
      </w:r>
    </w:p>
    <w:p w:rsidR="006A2CAE" w:rsidRDefault="006A2CAE" w:rsidP="001A0EFC">
      <w:pPr>
        <w:pStyle w:val="Sinespaciado"/>
        <w:ind w:left="426" w:right="476"/>
        <w:jc w:val="both"/>
        <w:rPr>
          <w:rFonts w:ascii="Arial" w:hAnsi="Arial" w:cs="Arial"/>
          <w:i/>
          <w:spacing w:val="-3"/>
          <w:sz w:val="22"/>
          <w:szCs w:val="24"/>
        </w:rPr>
      </w:pPr>
    </w:p>
    <w:p w:rsidR="006A2CAE" w:rsidRDefault="006A2CAE" w:rsidP="001A0EFC">
      <w:pPr>
        <w:pStyle w:val="Sinespaciado"/>
        <w:ind w:left="426" w:right="476"/>
        <w:jc w:val="both"/>
        <w:rPr>
          <w:rFonts w:ascii="Arial" w:hAnsi="Arial" w:cs="Arial"/>
          <w:i/>
          <w:spacing w:val="-3"/>
          <w:sz w:val="22"/>
          <w:szCs w:val="24"/>
        </w:rPr>
      </w:pPr>
    </w:p>
    <w:p w:rsidR="00060C30" w:rsidRPr="005A59E0" w:rsidRDefault="00C66096" w:rsidP="005A59E0">
      <w:pPr>
        <w:suppressAutoHyphens/>
        <w:spacing w:line="360" w:lineRule="auto"/>
        <w:ind w:firstLine="2835"/>
        <w:jc w:val="both"/>
        <w:rPr>
          <w:rFonts w:ascii="Arial" w:hAnsi="Arial" w:cs="Arial"/>
          <w:sz w:val="24"/>
          <w:szCs w:val="24"/>
        </w:rPr>
      </w:pPr>
      <w:r w:rsidRPr="00B86892">
        <w:rPr>
          <w:rFonts w:ascii="Arial" w:hAnsi="Arial" w:cs="Arial"/>
          <w:sz w:val="28"/>
          <w:szCs w:val="28"/>
        </w:rPr>
        <w:t xml:space="preserve">3. La demanda fue admitida contra el </w:t>
      </w:r>
      <w:r w:rsidR="00060C30" w:rsidRPr="005A59E0">
        <w:rPr>
          <w:rFonts w:ascii="Arial" w:hAnsi="Arial" w:cs="Arial"/>
          <w:sz w:val="24"/>
          <w:szCs w:val="24"/>
        </w:rPr>
        <w:t>MINISTERIO DE DEFENSA NACIONAL,</w:t>
      </w:r>
      <w:r w:rsidR="00060C30">
        <w:rPr>
          <w:rFonts w:ascii="Arial" w:hAnsi="Arial" w:cs="Arial"/>
          <w:sz w:val="22"/>
          <w:szCs w:val="24"/>
        </w:rPr>
        <w:t xml:space="preserve"> </w:t>
      </w:r>
      <w:r w:rsidR="00060C30" w:rsidRPr="006917FC">
        <w:rPr>
          <w:rFonts w:ascii="Arial" w:hAnsi="Arial" w:cs="Arial"/>
          <w:sz w:val="28"/>
          <w:szCs w:val="28"/>
        </w:rPr>
        <w:t>la</w:t>
      </w:r>
      <w:r w:rsidR="00060C30">
        <w:rPr>
          <w:rFonts w:ascii="Arial" w:hAnsi="Arial" w:cs="Arial"/>
          <w:sz w:val="22"/>
          <w:szCs w:val="24"/>
        </w:rPr>
        <w:t xml:space="preserve"> </w:t>
      </w:r>
      <w:r w:rsidR="00060C30" w:rsidRPr="005A59E0">
        <w:rPr>
          <w:rFonts w:ascii="Arial" w:hAnsi="Arial" w:cs="Arial"/>
          <w:sz w:val="24"/>
          <w:szCs w:val="24"/>
        </w:rPr>
        <w:t>DIRECCIÓN GENERAL DE SANIDAD MILITAR DEL EJÉRCITO NACIONAL</w:t>
      </w:r>
      <w:r w:rsidR="00060C30" w:rsidRPr="00B86892">
        <w:rPr>
          <w:rFonts w:ascii="Arial" w:hAnsi="Arial" w:cs="Arial"/>
          <w:sz w:val="22"/>
          <w:szCs w:val="24"/>
        </w:rPr>
        <w:t xml:space="preserve"> </w:t>
      </w:r>
      <w:r w:rsidR="00060C30">
        <w:rPr>
          <w:rFonts w:ascii="Arial" w:hAnsi="Arial" w:cs="Arial"/>
          <w:sz w:val="28"/>
          <w:szCs w:val="24"/>
        </w:rPr>
        <w:t>y el</w:t>
      </w:r>
      <w:r w:rsidR="00060C30" w:rsidRPr="00B86892">
        <w:rPr>
          <w:rFonts w:ascii="Arial" w:hAnsi="Arial" w:cs="Arial"/>
          <w:sz w:val="28"/>
          <w:szCs w:val="24"/>
        </w:rPr>
        <w:t xml:space="preserve"> </w:t>
      </w:r>
      <w:r w:rsidR="00060C30" w:rsidRPr="005A59E0">
        <w:rPr>
          <w:rFonts w:ascii="Arial" w:hAnsi="Arial" w:cs="Arial"/>
          <w:sz w:val="24"/>
          <w:szCs w:val="24"/>
        </w:rPr>
        <w:t>DISPENSARIO MÉDICO 3029 DEL BATALLÓN SAN MATEO Nº 8</w:t>
      </w:r>
      <w:r w:rsidR="00060C30" w:rsidRPr="00B86892">
        <w:rPr>
          <w:rFonts w:ascii="Arial" w:hAnsi="Arial" w:cs="Arial"/>
          <w:sz w:val="28"/>
          <w:szCs w:val="24"/>
        </w:rPr>
        <w:t xml:space="preserve">, </w:t>
      </w:r>
      <w:r w:rsidR="00ED7EA3">
        <w:rPr>
          <w:rFonts w:ascii="Arial" w:hAnsi="Arial" w:cs="Arial"/>
          <w:sz w:val="28"/>
          <w:szCs w:val="28"/>
        </w:rPr>
        <w:t>y se</w:t>
      </w:r>
      <w:r w:rsidR="00060C30">
        <w:rPr>
          <w:rFonts w:ascii="Arial" w:hAnsi="Arial" w:cs="Arial"/>
          <w:sz w:val="28"/>
          <w:szCs w:val="28"/>
        </w:rPr>
        <w:t xml:space="preserve"> vincul</w:t>
      </w:r>
      <w:r w:rsidR="00ED7EA3">
        <w:rPr>
          <w:rFonts w:ascii="Arial" w:hAnsi="Arial" w:cs="Arial"/>
          <w:sz w:val="28"/>
          <w:szCs w:val="28"/>
        </w:rPr>
        <w:t>ó</w:t>
      </w:r>
      <w:r w:rsidR="00060C30">
        <w:rPr>
          <w:rFonts w:ascii="Arial" w:hAnsi="Arial" w:cs="Arial"/>
          <w:sz w:val="28"/>
          <w:szCs w:val="28"/>
        </w:rPr>
        <w:t xml:space="preserve"> al </w:t>
      </w:r>
      <w:r w:rsidR="00907A04">
        <w:rPr>
          <w:rFonts w:ascii="Arial" w:hAnsi="Arial" w:cs="Arial"/>
          <w:sz w:val="28"/>
          <w:szCs w:val="28"/>
        </w:rPr>
        <w:t xml:space="preserve">Jefe de Recursos Humanos del Batallón de Ingenieros Nº 17 “General Carlos Alberto Bejarano Muñoz” </w:t>
      </w:r>
      <w:r w:rsidR="00907A04" w:rsidRPr="00907A04">
        <w:rPr>
          <w:rFonts w:ascii="Arial" w:hAnsi="Arial" w:cs="Arial"/>
          <w:sz w:val="24"/>
          <w:szCs w:val="28"/>
        </w:rPr>
        <w:t xml:space="preserve">- </w:t>
      </w:r>
      <w:r w:rsidR="00060C30" w:rsidRPr="00907A04">
        <w:rPr>
          <w:rFonts w:ascii="Arial" w:hAnsi="Arial" w:cs="Arial"/>
          <w:sz w:val="24"/>
          <w:szCs w:val="28"/>
        </w:rPr>
        <w:t xml:space="preserve">Sargento Viceprimero </w:t>
      </w:r>
      <w:r w:rsidR="006A2CAE" w:rsidRPr="00907A04">
        <w:rPr>
          <w:rFonts w:ascii="Arial" w:hAnsi="Arial" w:cs="Arial"/>
          <w:sz w:val="24"/>
          <w:szCs w:val="28"/>
        </w:rPr>
        <w:t>John Alexander Cardozo Londoño</w:t>
      </w:r>
      <w:r w:rsidR="00907A04" w:rsidRPr="00907A04">
        <w:rPr>
          <w:rFonts w:ascii="Arial" w:hAnsi="Arial" w:cs="Arial"/>
          <w:sz w:val="24"/>
          <w:szCs w:val="28"/>
        </w:rPr>
        <w:t>-.</w:t>
      </w:r>
    </w:p>
    <w:p w:rsidR="00060C30" w:rsidRPr="0066311C" w:rsidRDefault="00060C30" w:rsidP="00C66096">
      <w:pPr>
        <w:suppressAutoHyphens/>
        <w:spacing w:line="360" w:lineRule="auto"/>
        <w:ind w:firstLine="2835"/>
        <w:jc w:val="both"/>
        <w:rPr>
          <w:rFonts w:ascii="Arial" w:hAnsi="Arial" w:cs="Arial"/>
          <w:sz w:val="28"/>
          <w:szCs w:val="28"/>
        </w:rPr>
      </w:pPr>
    </w:p>
    <w:p w:rsidR="00ED7EA3" w:rsidRDefault="00C66096" w:rsidP="00C66096">
      <w:pPr>
        <w:pStyle w:val="Sinespaciado1"/>
        <w:spacing w:line="360" w:lineRule="auto"/>
        <w:ind w:firstLine="2835"/>
        <w:jc w:val="both"/>
        <w:rPr>
          <w:rFonts w:ascii="Arial" w:hAnsi="Arial" w:cs="Arial"/>
          <w:sz w:val="28"/>
          <w:szCs w:val="28"/>
        </w:rPr>
      </w:pPr>
      <w:r w:rsidRPr="00B86892">
        <w:rPr>
          <w:rFonts w:ascii="Arial" w:hAnsi="Arial" w:cs="Arial"/>
          <w:sz w:val="28"/>
          <w:szCs w:val="28"/>
        </w:rPr>
        <w:t xml:space="preserve">4. </w:t>
      </w:r>
      <w:r w:rsidR="00F91C16">
        <w:rPr>
          <w:rFonts w:ascii="Arial" w:hAnsi="Arial" w:cs="Arial"/>
          <w:sz w:val="28"/>
          <w:szCs w:val="28"/>
        </w:rPr>
        <w:t>Los accionados y vinculado, guardaron silencio.</w:t>
      </w:r>
    </w:p>
    <w:p w:rsidR="00C66096" w:rsidRPr="00A21F00" w:rsidRDefault="00907A04" w:rsidP="00C66096">
      <w:pPr>
        <w:pStyle w:val="Ttulo1"/>
        <w:ind w:firstLine="2835"/>
        <w:rPr>
          <w:b w:val="0"/>
          <w:sz w:val="28"/>
          <w:szCs w:val="26"/>
        </w:rPr>
      </w:pPr>
      <w:r w:rsidRPr="00907A04">
        <w:rPr>
          <w:b w:val="0"/>
          <w:sz w:val="24"/>
          <w:szCs w:val="26"/>
        </w:rPr>
        <w:lastRenderedPageBreak/>
        <w:t>III. CONSIDERACIONES DE LA SALA</w:t>
      </w:r>
    </w:p>
    <w:p w:rsidR="00C66096" w:rsidRPr="00B86892" w:rsidRDefault="00C66096" w:rsidP="00C66096">
      <w:pPr>
        <w:pStyle w:val="Ttulo1"/>
        <w:ind w:firstLine="2835"/>
        <w:rPr>
          <w:b w:val="0"/>
          <w:sz w:val="22"/>
          <w:szCs w:val="26"/>
        </w:rPr>
      </w:pPr>
    </w:p>
    <w:p w:rsidR="00C66096" w:rsidRPr="00B86892" w:rsidRDefault="00C66096" w:rsidP="00C66096">
      <w:pPr>
        <w:pStyle w:val="Sinespaciado1"/>
        <w:spacing w:line="360" w:lineRule="auto"/>
        <w:ind w:firstLine="2835"/>
        <w:jc w:val="both"/>
        <w:rPr>
          <w:rFonts w:ascii="Arial" w:hAnsi="Arial" w:cs="Arial"/>
          <w:sz w:val="28"/>
          <w:szCs w:val="28"/>
        </w:rPr>
      </w:pPr>
      <w:r w:rsidRPr="00B86892">
        <w:rPr>
          <w:rFonts w:ascii="Arial" w:hAnsi="Arial" w:cs="Arial"/>
          <w:sz w:val="28"/>
          <w:szCs w:val="28"/>
        </w:rPr>
        <w:t>1. Esta Corporación es competente para conocer de la tutela, de conformidad con lo previsto en los artículos 86 C. P., en los Decretos 2591 de 1991 y 1382 de 2000.</w:t>
      </w:r>
    </w:p>
    <w:p w:rsidR="006C67BE" w:rsidRDefault="006C67BE" w:rsidP="00C66096">
      <w:pPr>
        <w:pStyle w:val="Sinespaciado1"/>
        <w:spacing w:line="360" w:lineRule="auto"/>
        <w:ind w:firstLine="2835"/>
        <w:jc w:val="both"/>
        <w:rPr>
          <w:rFonts w:ascii="Arial" w:hAnsi="Arial" w:cs="Arial"/>
          <w:sz w:val="28"/>
          <w:szCs w:val="28"/>
        </w:rPr>
      </w:pPr>
    </w:p>
    <w:p w:rsidR="00C66096" w:rsidRPr="00B86892" w:rsidRDefault="00C66096" w:rsidP="00C66096">
      <w:pPr>
        <w:pStyle w:val="Sinespaciado1"/>
        <w:spacing w:line="360" w:lineRule="auto"/>
        <w:ind w:firstLine="2835"/>
        <w:jc w:val="both"/>
        <w:rPr>
          <w:rFonts w:ascii="Arial" w:hAnsi="Arial" w:cs="Arial"/>
          <w:sz w:val="28"/>
          <w:szCs w:val="28"/>
        </w:rPr>
      </w:pPr>
      <w:r w:rsidRPr="00B86892">
        <w:rPr>
          <w:rFonts w:ascii="Arial" w:hAnsi="Arial" w:cs="Arial"/>
          <w:sz w:val="28"/>
          <w:szCs w:val="28"/>
        </w:rPr>
        <w:t>2.</w:t>
      </w:r>
      <w:r w:rsidRPr="00B86892">
        <w:rPr>
          <w:rFonts w:ascii="Arial" w:hAnsi="Arial" w:cs="Arial"/>
          <w:spacing w:val="-3"/>
          <w:sz w:val="28"/>
          <w:szCs w:val="28"/>
        </w:rPr>
        <w:t xml:space="preserve"> 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Pr="00B86892">
        <w:rPr>
          <w:rFonts w:ascii="Arial" w:hAnsi="Arial" w:cs="Arial"/>
          <w:sz w:val="28"/>
          <w:szCs w:val="28"/>
        </w:rPr>
        <w:t>en los casos previstos por el artículo 42 del Decreto 2591 de 1991.</w:t>
      </w:r>
    </w:p>
    <w:p w:rsidR="00C66096" w:rsidRPr="00FD0E17" w:rsidRDefault="00C66096" w:rsidP="00C66096">
      <w:pPr>
        <w:pStyle w:val="Sinespaciado1"/>
        <w:spacing w:line="360" w:lineRule="auto"/>
        <w:ind w:firstLine="2835"/>
        <w:jc w:val="both"/>
        <w:rPr>
          <w:rFonts w:ascii="Arial" w:hAnsi="Arial" w:cs="Arial"/>
          <w:szCs w:val="28"/>
        </w:rPr>
      </w:pPr>
    </w:p>
    <w:p w:rsidR="00C66096" w:rsidRPr="00B86892" w:rsidRDefault="00C66096" w:rsidP="00C66096">
      <w:pPr>
        <w:pStyle w:val="Sinespaciado2"/>
        <w:spacing w:line="360" w:lineRule="auto"/>
        <w:ind w:firstLine="2835"/>
        <w:jc w:val="both"/>
        <w:rPr>
          <w:rFonts w:ascii="Arial" w:hAnsi="Arial" w:cs="Arial"/>
          <w:sz w:val="28"/>
          <w:szCs w:val="28"/>
        </w:rPr>
      </w:pPr>
      <w:r w:rsidRPr="00B86892">
        <w:rPr>
          <w:rFonts w:ascii="Arial" w:hAnsi="Arial" w:cs="Arial"/>
          <w:spacing w:val="-3"/>
          <w:sz w:val="28"/>
          <w:szCs w:val="28"/>
        </w:rPr>
        <w:t>3. L</w:t>
      </w:r>
      <w:r w:rsidRPr="00B86892">
        <w:rPr>
          <w:rFonts w:ascii="Arial" w:hAnsi="Arial" w:cs="Arial"/>
          <w:sz w:val="28"/>
          <w:szCs w:val="28"/>
        </w:rPr>
        <w:t xml:space="preserve">a Ley </w:t>
      </w:r>
      <w:r w:rsidRPr="00B86892">
        <w:rPr>
          <w:rFonts w:ascii="Arial" w:hAnsi="Arial" w:cs="Arial"/>
          <w:sz w:val="26"/>
          <w:szCs w:val="26"/>
        </w:rPr>
        <w:t>1751</w:t>
      </w:r>
      <w:r w:rsidRPr="00B86892">
        <w:rPr>
          <w:rFonts w:ascii="Arial" w:hAnsi="Arial" w:cs="Arial"/>
          <w:sz w:val="28"/>
          <w:szCs w:val="28"/>
        </w:rPr>
        <w:t xml:space="preserve"> de </w:t>
      </w:r>
      <w:r w:rsidRPr="00B86892">
        <w:rPr>
          <w:rFonts w:ascii="Arial" w:hAnsi="Arial" w:cs="Arial"/>
          <w:sz w:val="26"/>
          <w:szCs w:val="26"/>
        </w:rPr>
        <w:t>2015</w:t>
      </w:r>
      <w:r w:rsidRPr="00B86892">
        <w:rPr>
          <w:rFonts w:ascii="Arial" w:hAnsi="Arial" w:cs="Arial"/>
          <w:sz w:val="28"/>
          <w:szCs w:val="28"/>
        </w:rPr>
        <w:t>, por medio de la cual se regula el derecho fundamental a la salud, señala:</w:t>
      </w:r>
    </w:p>
    <w:p w:rsidR="00C66096" w:rsidRPr="00FD0E17" w:rsidRDefault="00C66096" w:rsidP="00C66096">
      <w:pPr>
        <w:pStyle w:val="Sinespaciado2"/>
        <w:spacing w:line="360" w:lineRule="auto"/>
        <w:ind w:firstLine="2835"/>
        <w:jc w:val="both"/>
        <w:rPr>
          <w:rFonts w:ascii="Arial" w:hAnsi="Arial" w:cs="Arial"/>
          <w:i/>
          <w:szCs w:val="23"/>
        </w:rPr>
      </w:pPr>
    </w:p>
    <w:p w:rsidR="00C66096" w:rsidRPr="00B86892" w:rsidRDefault="00C66096" w:rsidP="00C66096">
      <w:pPr>
        <w:pStyle w:val="Sinespaciado2"/>
        <w:ind w:left="426" w:right="760" w:firstLine="2409"/>
        <w:jc w:val="both"/>
        <w:rPr>
          <w:rFonts w:ascii="Arial" w:hAnsi="Arial" w:cs="Arial"/>
          <w:i/>
          <w:sz w:val="24"/>
          <w:szCs w:val="24"/>
        </w:rPr>
      </w:pPr>
      <w:r w:rsidRPr="00B86892">
        <w:rPr>
          <w:rFonts w:ascii="Arial" w:hAnsi="Arial" w:cs="Arial"/>
          <w:i/>
          <w:sz w:val="24"/>
          <w:szCs w:val="24"/>
        </w:rPr>
        <w:t xml:space="preserve">Artículo 2ª </w:t>
      </w:r>
      <w:r w:rsidR="00C349D1">
        <w:rPr>
          <w:rFonts w:ascii="Arial" w:hAnsi="Arial" w:cs="Arial"/>
          <w:i/>
          <w:sz w:val="24"/>
          <w:szCs w:val="24"/>
        </w:rPr>
        <w:t>“</w:t>
      </w:r>
      <w:r w:rsidRPr="00B86892">
        <w:rPr>
          <w:rFonts w:ascii="Arial" w:hAnsi="Arial" w:cs="Arial"/>
          <w:i/>
          <w:sz w:val="24"/>
          <w:szCs w:val="24"/>
        </w:rPr>
        <w:t>El derecho fundamental a la salud es autónomo e irrenunciable en lo individual y en lo colectivo.</w:t>
      </w:r>
    </w:p>
    <w:p w:rsidR="00C66096" w:rsidRPr="00B86892" w:rsidRDefault="00C66096" w:rsidP="00C66096">
      <w:pPr>
        <w:pStyle w:val="Sinespaciado2"/>
        <w:ind w:left="709" w:right="760" w:firstLine="2126"/>
        <w:jc w:val="both"/>
        <w:rPr>
          <w:rFonts w:ascii="Arial" w:hAnsi="Arial" w:cs="Arial"/>
          <w:i/>
          <w:sz w:val="24"/>
          <w:szCs w:val="24"/>
        </w:rPr>
      </w:pPr>
    </w:p>
    <w:p w:rsidR="00C66096" w:rsidRPr="00B86892" w:rsidRDefault="00C66096" w:rsidP="006C67BE">
      <w:pPr>
        <w:pStyle w:val="Sinespaciado2"/>
        <w:ind w:left="426" w:right="760" w:firstLine="2409"/>
        <w:jc w:val="both"/>
        <w:rPr>
          <w:rFonts w:ascii="Arial" w:hAnsi="Arial" w:cs="Arial"/>
          <w:i/>
          <w:sz w:val="24"/>
          <w:szCs w:val="24"/>
        </w:rPr>
      </w:pPr>
      <w:r w:rsidRPr="00B86892">
        <w:rPr>
          <w:rFonts w:ascii="Arial" w:hAnsi="Arial" w:cs="Arial"/>
          <w:i/>
          <w:sz w:val="24"/>
          <w:szCs w:val="24"/>
        </w:rPr>
        <w:t>Comprende el acceso a los servicios de salud de manera oportuna, eficaz y con calidad para la preservación, el mejoramiento y la promoción de la salud. El Estado adoptará políticas para asegurar la igualdad de trato y oportunidades en el acceso a las actividades de promoción, prevención, diagnóstico, tratamiento, rehabilitación y paliación para todas las personas. De conformidad con el artículo 49 de la Constitución Política, su prestación como servicio público esencial obligatorio, se ejecuta bajo la indelegable dirección, supervisión, organización, regulación, coordinación y control del Estado.”</w:t>
      </w:r>
    </w:p>
    <w:p w:rsidR="00C66096" w:rsidRPr="00B86892" w:rsidRDefault="00C66096" w:rsidP="006C67BE">
      <w:pPr>
        <w:spacing w:before="100" w:beforeAutospacing="1" w:line="240" w:lineRule="atLeast"/>
        <w:ind w:left="567" w:right="902" w:firstLine="2268"/>
        <w:jc w:val="both"/>
        <w:rPr>
          <w:rFonts w:ascii="Arial" w:hAnsi="Arial" w:cs="Arial"/>
          <w:sz w:val="24"/>
          <w:szCs w:val="24"/>
        </w:rPr>
      </w:pPr>
    </w:p>
    <w:p w:rsidR="00C66096" w:rsidRDefault="0080105C" w:rsidP="0080105C">
      <w:pPr>
        <w:pStyle w:val="Sinespaciado1"/>
        <w:spacing w:line="360" w:lineRule="auto"/>
        <w:ind w:right="51" w:firstLine="2835"/>
        <w:jc w:val="both"/>
        <w:rPr>
          <w:rFonts w:ascii="Arial" w:hAnsi="Arial" w:cs="Arial"/>
          <w:spacing w:val="-3"/>
          <w:sz w:val="28"/>
          <w:szCs w:val="28"/>
        </w:rPr>
      </w:pPr>
      <w:r>
        <w:rPr>
          <w:rFonts w:ascii="Arial" w:hAnsi="Arial" w:cs="Arial"/>
          <w:spacing w:val="-3"/>
          <w:sz w:val="28"/>
          <w:szCs w:val="28"/>
        </w:rPr>
        <w:t>4.</w:t>
      </w:r>
      <w:r w:rsidR="00067D8A">
        <w:rPr>
          <w:rFonts w:ascii="Arial" w:hAnsi="Arial" w:cs="Arial"/>
          <w:spacing w:val="-3"/>
          <w:sz w:val="28"/>
          <w:szCs w:val="28"/>
        </w:rPr>
        <w:t xml:space="preserve"> De otro lado, </w:t>
      </w:r>
      <w:r w:rsidR="00803681" w:rsidRPr="00803681">
        <w:rPr>
          <w:rFonts w:ascii="Arial" w:hAnsi="Arial" w:cs="Arial"/>
          <w:spacing w:val="-3"/>
          <w:sz w:val="28"/>
          <w:szCs w:val="28"/>
        </w:rPr>
        <w:t>en virtud del principio de r</w:t>
      </w:r>
      <w:r w:rsidR="00E45AC9">
        <w:rPr>
          <w:rFonts w:ascii="Arial" w:hAnsi="Arial" w:cs="Arial"/>
          <w:spacing w:val="-3"/>
          <w:sz w:val="28"/>
          <w:szCs w:val="28"/>
        </w:rPr>
        <w:t>azonabilidad y proporcionalidad</w:t>
      </w:r>
      <w:r w:rsidR="00803681" w:rsidRPr="00803681">
        <w:rPr>
          <w:rFonts w:ascii="Arial" w:hAnsi="Arial" w:cs="Arial"/>
          <w:spacing w:val="-3"/>
          <w:sz w:val="28"/>
          <w:szCs w:val="28"/>
        </w:rPr>
        <w:t xml:space="preserve"> frente a quienes cumplen con el deber de velar por la seguridad del régimen constitucional, a través de las </w:t>
      </w:r>
      <w:r w:rsidR="00803681" w:rsidRPr="00803681">
        <w:rPr>
          <w:rFonts w:ascii="Arial" w:hAnsi="Arial" w:cs="Arial"/>
          <w:spacing w:val="-3"/>
          <w:sz w:val="28"/>
          <w:szCs w:val="28"/>
        </w:rPr>
        <w:lastRenderedPageBreak/>
        <w:t>Fuerzas Armadas, al Estado le asiste la responsabilidad de garantizarles el cubrimiento de sus necesidades básicas de salud, alojamiento, alimentación, vestuario y bienestar, desde el día de su incorporación, durante el servicio y hasta la fecha del desacuartelamiento</w:t>
      </w:r>
      <w:r w:rsidR="00067D8A">
        <w:rPr>
          <w:rFonts w:ascii="Arial" w:hAnsi="Arial" w:cs="Arial"/>
          <w:spacing w:val="-3"/>
          <w:sz w:val="28"/>
          <w:szCs w:val="28"/>
        </w:rPr>
        <w:t>.</w:t>
      </w:r>
    </w:p>
    <w:p w:rsidR="006C67BE" w:rsidRDefault="006C67BE" w:rsidP="00067D8A">
      <w:pPr>
        <w:pStyle w:val="Sinespaciado1"/>
        <w:spacing w:line="360" w:lineRule="auto"/>
        <w:ind w:right="51" w:firstLine="2835"/>
        <w:jc w:val="both"/>
        <w:rPr>
          <w:rFonts w:ascii="Arial" w:hAnsi="Arial" w:cs="Arial"/>
          <w:spacing w:val="-3"/>
          <w:sz w:val="28"/>
          <w:szCs w:val="28"/>
        </w:rPr>
      </w:pPr>
    </w:p>
    <w:p w:rsidR="00C971A9" w:rsidRDefault="004C3203" w:rsidP="00067D8A">
      <w:pPr>
        <w:pStyle w:val="Sinespaciado1"/>
        <w:spacing w:line="360" w:lineRule="auto"/>
        <w:ind w:right="51" w:firstLine="2835"/>
        <w:jc w:val="both"/>
        <w:rPr>
          <w:rFonts w:ascii="Arial" w:hAnsi="Arial" w:cs="Arial"/>
          <w:spacing w:val="-3"/>
          <w:sz w:val="28"/>
          <w:szCs w:val="28"/>
        </w:rPr>
      </w:pPr>
      <w:r>
        <w:rPr>
          <w:rFonts w:ascii="Arial" w:hAnsi="Arial" w:cs="Arial"/>
          <w:spacing w:val="-3"/>
          <w:sz w:val="28"/>
          <w:szCs w:val="28"/>
        </w:rPr>
        <w:t xml:space="preserve">Dirección en la que </w:t>
      </w:r>
      <w:r w:rsidR="00C971A9">
        <w:rPr>
          <w:rFonts w:ascii="Arial" w:hAnsi="Arial" w:cs="Arial"/>
          <w:spacing w:val="-3"/>
          <w:sz w:val="28"/>
          <w:szCs w:val="28"/>
        </w:rPr>
        <w:t xml:space="preserve">ha dicho la Corte Constitucional en sentencia </w:t>
      </w:r>
      <w:r w:rsidR="003D0826">
        <w:rPr>
          <w:rFonts w:ascii="Arial" w:hAnsi="Arial" w:cs="Arial"/>
          <w:spacing w:val="-3"/>
          <w:sz w:val="28"/>
          <w:szCs w:val="28"/>
        </w:rPr>
        <w:t>T</w:t>
      </w:r>
      <w:r w:rsidR="006265A4">
        <w:rPr>
          <w:rFonts w:ascii="Arial" w:hAnsi="Arial" w:cs="Arial"/>
          <w:spacing w:val="-3"/>
          <w:sz w:val="28"/>
          <w:szCs w:val="28"/>
        </w:rPr>
        <w:t>-</w:t>
      </w:r>
      <w:r w:rsidR="003D0826">
        <w:rPr>
          <w:rFonts w:ascii="Arial" w:hAnsi="Arial" w:cs="Arial"/>
          <w:spacing w:val="-3"/>
          <w:sz w:val="28"/>
          <w:szCs w:val="28"/>
        </w:rPr>
        <w:t xml:space="preserve">737 de 2013, </w:t>
      </w:r>
      <w:r w:rsidR="00C971A9">
        <w:rPr>
          <w:rFonts w:ascii="Arial" w:hAnsi="Arial" w:cs="Arial"/>
          <w:spacing w:val="-3"/>
          <w:sz w:val="28"/>
          <w:szCs w:val="28"/>
        </w:rPr>
        <w:t xml:space="preserve">que: </w:t>
      </w:r>
    </w:p>
    <w:p w:rsidR="00C971A9" w:rsidRDefault="00C971A9" w:rsidP="00067D8A">
      <w:pPr>
        <w:pStyle w:val="Sinespaciado1"/>
        <w:spacing w:line="360" w:lineRule="auto"/>
        <w:ind w:right="51" w:firstLine="2835"/>
        <w:jc w:val="both"/>
        <w:rPr>
          <w:rFonts w:ascii="Arial" w:hAnsi="Arial" w:cs="Arial"/>
          <w:spacing w:val="-3"/>
          <w:sz w:val="28"/>
          <w:szCs w:val="28"/>
        </w:rPr>
      </w:pPr>
    </w:p>
    <w:p w:rsidR="00067D8A" w:rsidRPr="00C971A9" w:rsidRDefault="00067D8A" w:rsidP="00C971A9">
      <w:pPr>
        <w:pStyle w:val="Sinespaciado1"/>
        <w:ind w:left="851" w:right="618" w:firstLine="1984"/>
        <w:jc w:val="both"/>
        <w:rPr>
          <w:rFonts w:ascii="Arial" w:hAnsi="Arial" w:cs="Arial"/>
          <w:i/>
          <w:spacing w:val="-3"/>
          <w:sz w:val="24"/>
          <w:szCs w:val="28"/>
        </w:rPr>
      </w:pPr>
      <w:r w:rsidRPr="00C971A9">
        <w:rPr>
          <w:rFonts w:ascii="Arial" w:hAnsi="Arial" w:cs="Arial"/>
          <w:i/>
          <w:spacing w:val="-3"/>
          <w:sz w:val="24"/>
          <w:szCs w:val="28"/>
        </w:rPr>
        <w:t>La obligación en cabeza del Ejército Nacional de satisfacer las necesidades básicas de salud de los soldados cuya integridad personal se vea lesionada mientras ejercen la actividad militar o con ocasión de la misma, encuentra su razón de ser, por un lado, en la necesidad de garantizar que las personas que prestan el servicio militar obligatorio cuenten con las condiciones físicas y psicológicas suficientes para realizar la actividad castrense, y por el otro, en la responsabilidad que el Estado asume al momento de reclutar a los colombianos, frente a su integridad personal y seguridad.</w:t>
      </w:r>
    </w:p>
    <w:p w:rsidR="00067D8A" w:rsidRPr="00067D8A" w:rsidRDefault="00067D8A" w:rsidP="00067D8A">
      <w:pPr>
        <w:pStyle w:val="Sinespaciado1"/>
        <w:spacing w:line="360" w:lineRule="auto"/>
        <w:ind w:right="51" w:firstLine="2835"/>
        <w:jc w:val="both"/>
        <w:rPr>
          <w:rFonts w:ascii="Arial" w:hAnsi="Arial" w:cs="Arial"/>
          <w:spacing w:val="-3"/>
          <w:sz w:val="28"/>
          <w:szCs w:val="28"/>
        </w:rPr>
      </w:pPr>
      <w:r w:rsidRPr="00067D8A">
        <w:rPr>
          <w:rFonts w:ascii="Arial" w:hAnsi="Arial" w:cs="Arial"/>
          <w:spacing w:val="-3"/>
          <w:sz w:val="28"/>
          <w:szCs w:val="28"/>
        </w:rPr>
        <w:t xml:space="preserve"> </w:t>
      </w:r>
    </w:p>
    <w:p w:rsidR="002B0E7E" w:rsidRDefault="002B0E7E" w:rsidP="00C971A9">
      <w:pPr>
        <w:pStyle w:val="Sinespaciado1"/>
        <w:spacing w:line="360" w:lineRule="auto"/>
        <w:ind w:right="51" w:firstLine="2835"/>
        <w:jc w:val="both"/>
        <w:rPr>
          <w:rFonts w:ascii="Arial" w:hAnsi="Arial" w:cs="Arial"/>
          <w:spacing w:val="-3"/>
          <w:sz w:val="28"/>
          <w:szCs w:val="28"/>
        </w:rPr>
      </w:pPr>
    </w:p>
    <w:p w:rsidR="00C971A9" w:rsidRDefault="00502C5E" w:rsidP="00C971A9">
      <w:pPr>
        <w:pStyle w:val="Sinespaciado1"/>
        <w:spacing w:line="360" w:lineRule="auto"/>
        <w:ind w:right="51" w:firstLine="2835"/>
        <w:jc w:val="both"/>
      </w:pPr>
      <w:r>
        <w:rPr>
          <w:rFonts w:ascii="Arial" w:hAnsi="Arial" w:cs="Arial"/>
          <w:spacing w:val="-3"/>
          <w:sz w:val="28"/>
          <w:szCs w:val="28"/>
        </w:rPr>
        <w:t xml:space="preserve">En tal sentido, </w:t>
      </w:r>
      <w:r w:rsidR="00067D8A" w:rsidRPr="00067D8A">
        <w:rPr>
          <w:rFonts w:ascii="Arial" w:hAnsi="Arial" w:cs="Arial"/>
          <w:spacing w:val="-3"/>
          <w:sz w:val="28"/>
          <w:szCs w:val="28"/>
        </w:rPr>
        <w:t>la Ley 48 de 1993 y el Decreto 2048 del mismo año, reglamenta que el Ejército Nacional tiene la obligación de someter a las personas que van a ser reclutadas, a evaluaciones médicas que permitan determinar con claridad si son aptas o no para el ingreso y permanencia en el servicio y para desarrollar de manera normal y eficiente la actividad militar, con el fin de evitar posteriores pérdidas de efectivos que se pudieron prevenir a partir del primer examen.</w:t>
      </w:r>
      <w:r w:rsidR="00C971A9" w:rsidRPr="00C971A9">
        <w:t xml:space="preserve"> </w:t>
      </w:r>
    </w:p>
    <w:p w:rsidR="00C971A9" w:rsidRDefault="00C971A9" w:rsidP="00C971A9">
      <w:pPr>
        <w:pStyle w:val="Sinespaciado1"/>
        <w:spacing w:line="360" w:lineRule="auto"/>
        <w:ind w:right="51" w:firstLine="2835"/>
        <w:jc w:val="both"/>
      </w:pPr>
    </w:p>
    <w:p w:rsidR="00B95B03" w:rsidRDefault="00502C5E" w:rsidP="00C971A9">
      <w:pPr>
        <w:pStyle w:val="Sinespaciado1"/>
        <w:spacing w:line="360" w:lineRule="auto"/>
        <w:ind w:right="51" w:firstLine="2835"/>
        <w:jc w:val="both"/>
        <w:rPr>
          <w:rFonts w:ascii="Arial" w:hAnsi="Arial" w:cs="Arial"/>
          <w:spacing w:val="-3"/>
          <w:sz w:val="28"/>
          <w:szCs w:val="28"/>
        </w:rPr>
      </w:pPr>
      <w:r>
        <w:rPr>
          <w:rFonts w:ascii="Arial" w:hAnsi="Arial" w:cs="Arial"/>
          <w:spacing w:val="-3"/>
          <w:sz w:val="28"/>
          <w:szCs w:val="28"/>
        </w:rPr>
        <w:t xml:space="preserve">Por su parte, </w:t>
      </w:r>
      <w:r w:rsidR="002B0E7E">
        <w:rPr>
          <w:rFonts w:ascii="Arial" w:hAnsi="Arial" w:cs="Arial"/>
          <w:spacing w:val="-3"/>
          <w:sz w:val="28"/>
          <w:szCs w:val="28"/>
        </w:rPr>
        <w:t>e</w:t>
      </w:r>
      <w:r w:rsidR="00C971A9" w:rsidRPr="00C971A9">
        <w:rPr>
          <w:rFonts w:ascii="Arial" w:hAnsi="Arial" w:cs="Arial"/>
          <w:spacing w:val="-3"/>
          <w:sz w:val="28"/>
          <w:szCs w:val="28"/>
        </w:rPr>
        <w:t xml:space="preserve">l </w:t>
      </w:r>
      <w:r w:rsidR="002B0E7E">
        <w:rPr>
          <w:rFonts w:ascii="Arial" w:hAnsi="Arial" w:cs="Arial"/>
          <w:spacing w:val="-3"/>
          <w:sz w:val="28"/>
          <w:szCs w:val="28"/>
        </w:rPr>
        <w:t xml:space="preserve">artículo 8 del </w:t>
      </w:r>
      <w:r w:rsidR="00C971A9" w:rsidRPr="00C971A9">
        <w:rPr>
          <w:rFonts w:ascii="Arial" w:hAnsi="Arial" w:cs="Arial"/>
          <w:spacing w:val="-3"/>
          <w:sz w:val="28"/>
          <w:szCs w:val="28"/>
        </w:rPr>
        <w:t>Decreto 1796 de 2000</w:t>
      </w:r>
      <w:r w:rsidR="00B95B03">
        <w:rPr>
          <w:rFonts w:ascii="Arial" w:hAnsi="Arial" w:cs="Arial"/>
          <w:spacing w:val="-3"/>
          <w:sz w:val="28"/>
          <w:szCs w:val="28"/>
        </w:rPr>
        <w:t xml:space="preserve"> </w:t>
      </w:r>
      <w:r w:rsidR="00C971A9" w:rsidRPr="00C971A9">
        <w:rPr>
          <w:rFonts w:ascii="Arial" w:hAnsi="Arial" w:cs="Arial"/>
          <w:spacing w:val="-3"/>
          <w:sz w:val="28"/>
          <w:szCs w:val="28"/>
        </w:rPr>
        <w:t xml:space="preserve">establece la obligación de realizar exámenes médicos y paraclínicos de capacidad psicofísica al momento del retiro de los miembros de las Fuerzas Militares y/o de la Policía Nacional. El examen de retiro tiene carácter definitivo para todos los efectos legales; por tanto, </w:t>
      </w:r>
      <w:r w:rsidR="00C971A9" w:rsidRPr="00C971A9">
        <w:rPr>
          <w:rFonts w:ascii="Arial" w:hAnsi="Arial" w:cs="Arial"/>
          <w:spacing w:val="-3"/>
          <w:sz w:val="28"/>
          <w:szCs w:val="28"/>
        </w:rPr>
        <w:lastRenderedPageBreak/>
        <w:t xml:space="preserve">debe practicarse dentro de los dos (2) meses siguientes al acto administrativo que produce la novedad, siendo de carácter obligatorio en todos los casos. Los exámenes médico-laborales y tratamientos que se deriven del examen de capacidad sicofísica para retiro, así como la correspondiente Junta Médico-Laboral Militar o de Policía, deben observar completa continuidad desde su comienzo hasta su terminación. </w:t>
      </w:r>
    </w:p>
    <w:p w:rsidR="00B95B03" w:rsidRDefault="00B95B03" w:rsidP="00C971A9">
      <w:pPr>
        <w:pStyle w:val="Sinespaciado1"/>
        <w:spacing w:line="360" w:lineRule="auto"/>
        <w:ind w:right="51" w:firstLine="2835"/>
        <w:jc w:val="both"/>
        <w:rPr>
          <w:rFonts w:ascii="Arial" w:hAnsi="Arial" w:cs="Arial"/>
          <w:spacing w:val="-3"/>
          <w:sz w:val="28"/>
          <w:szCs w:val="28"/>
        </w:rPr>
      </w:pPr>
    </w:p>
    <w:p w:rsidR="00C971A9" w:rsidRPr="00C971A9" w:rsidRDefault="006265A4" w:rsidP="00C971A9">
      <w:pPr>
        <w:pStyle w:val="Sinespaciado1"/>
        <w:spacing w:line="360" w:lineRule="auto"/>
        <w:ind w:right="51" w:firstLine="2835"/>
        <w:jc w:val="both"/>
        <w:rPr>
          <w:rFonts w:ascii="Arial" w:hAnsi="Arial" w:cs="Arial"/>
          <w:spacing w:val="-3"/>
          <w:sz w:val="28"/>
          <w:szCs w:val="28"/>
        </w:rPr>
      </w:pPr>
      <w:r>
        <w:rPr>
          <w:rFonts w:ascii="Arial" w:hAnsi="Arial" w:cs="Arial"/>
          <w:spacing w:val="-3"/>
          <w:sz w:val="28"/>
          <w:szCs w:val="28"/>
        </w:rPr>
        <w:t xml:space="preserve">Es así como en Sentencia T-411 de 2006, el Alto Tribunal Constitucional, </w:t>
      </w:r>
      <w:r w:rsidR="00C971A9" w:rsidRPr="00C971A9">
        <w:rPr>
          <w:rFonts w:ascii="Arial" w:hAnsi="Arial" w:cs="Arial"/>
          <w:spacing w:val="-3"/>
          <w:sz w:val="28"/>
          <w:szCs w:val="28"/>
        </w:rPr>
        <w:t>concluyó que las personas que prestan el servicio militar tienen derecho a acceder a los servicios médicos en salud a costa de las instituciones de las Fuerzas Militares, de acuerdo con las siguientes reglas:</w:t>
      </w:r>
    </w:p>
    <w:p w:rsidR="00C971A9" w:rsidRPr="006265A4" w:rsidRDefault="00C971A9" w:rsidP="006265A4">
      <w:pPr>
        <w:pStyle w:val="Sinespaciado1"/>
        <w:ind w:left="851" w:right="618" w:firstLine="1984"/>
        <w:jc w:val="both"/>
        <w:rPr>
          <w:rFonts w:ascii="Arial" w:hAnsi="Arial" w:cs="Arial"/>
          <w:spacing w:val="-3"/>
          <w:sz w:val="24"/>
          <w:szCs w:val="28"/>
        </w:rPr>
      </w:pPr>
      <w:r w:rsidRPr="00C971A9">
        <w:rPr>
          <w:rFonts w:ascii="Arial" w:hAnsi="Arial" w:cs="Arial"/>
          <w:spacing w:val="-3"/>
          <w:sz w:val="28"/>
          <w:szCs w:val="28"/>
        </w:rPr>
        <w:t xml:space="preserve"> </w:t>
      </w:r>
    </w:p>
    <w:p w:rsidR="00C971A9" w:rsidRPr="006265A4" w:rsidRDefault="00C971A9" w:rsidP="006265A4">
      <w:pPr>
        <w:pStyle w:val="Sinespaciado1"/>
        <w:ind w:left="851" w:right="618" w:firstLine="1984"/>
        <w:jc w:val="both"/>
        <w:rPr>
          <w:rFonts w:ascii="Arial" w:hAnsi="Arial" w:cs="Arial"/>
          <w:spacing w:val="-3"/>
          <w:sz w:val="24"/>
          <w:szCs w:val="28"/>
        </w:rPr>
      </w:pPr>
      <w:r w:rsidRPr="006265A4">
        <w:rPr>
          <w:rFonts w:ascii="Arial" w:hAnsi="Arial" w:cs="Arial"/>
          <w:spacing w:val="-3"/>
          <w:sz w:val="24"/>
          <w:szCs w:val="28"/>
        </w:rPr>
        <w:t>“(i) Durante todo el tiempo de prestación del servicio militar mientras se encuentre vinculado a las Fuerzas Militares o a la Policía Nacional;</w:t>
      </w:r>
    </w:p>
    <w:p w:rsidR="00C971A9" w:rsidRPr="006265A4" w:rsidRDefault="00C971A9" w:rsidP="006265A4">
      <w:pPr>
        <w:pStyle w:val="Sinespaciado1"/>
        <w:ind w:left="851" w:right="618" w:firstLine="1984"/>
        <w:jc w:val="both"/>
        <w:rPr>
          <w:rFonts w:ascii="Arial" w:hAnsi="Arial" w:cs="Arial"/>
          <w:spacing w:val="-3"/>
          <w:sz w:val="24"/>
          <w:szCs w:val="28"/>
        </w:rPr>
      </w:pPr>
      <w:r w:rsidRPr="006265A4">
        <w:rPr>
          <w:rFonts w:ascii="Arial" w:hAnsi="Arial" w:cs="Arial"/>
          <w:spacing w:val="-3"/>
          <w:sz w:val="24"/>
          <w:szCs w:val="28"/>
        </w:rPr>
        <w:t xml:space="preserve"> </w:t>
      </w:r>
    </w:p>
    <w:p w:rsidR="00C971A9" w:rsidRPr="00F823A7" w:rsidRDefault="00C971A9" w:rsidP="006265A4">
      <w:pPr>
        <w:pStyle w:val="Sinespaciado1"/>
        <w:ind w:left="851" w:right="618" w:firstLine="1984"/>
        <w:jc w:val="both"/>
        <w:rPr>
          <w:rFonts w:ascii="Arial" w:hAnsi="Arial" w:cs="Arial"/>
          <w:spacing w:val="-3"/>
          <w:sz w:val="24"/>
          <w:szCs w:val="28"/>
          <w:u w:val="single"/>
        </w:rPr>
      </w:pPr>
      <w:r w:rsidRPr="00F823A7">
        <w:rPr>
          <w:rFonts w:ascii="Arial" w:hAnsi="Arial" w:cs="Arial"/>
          <w:spacing w:val="-3"/>
          <w:sz w:val="24"/>
          <w:szCs w:val="28"/>
          <w:u w:val="single"/>
        </w:rPr>
        <w:t>(ii) Aún después de su desacuartelamiento, cuando se trate de afecciones que sean producto de la prestación del servicio o</w:t>
      </w:r>
    </w:p>
    <w:p w:rsidR="00C971A9" w:rsidRPr="006265A4" w:rsidRDefault="00C971A9" w:rsidP="006265A4">
      <w:pPr>
        <w:pStyle w:val="Sinespaciado1"/>
        <w:ind w:left="851" w:right="618" w:firstLine="1984"/>
        <w:jc w:val="both"/>
        <w:rPr>
          <w:rFonts w:ascii="Arial" w:hAnsi="Arial" w:cs="Arial"/>
          <w:spacing w:val="-3"/>
          <w:sz w:val="24"/>
          <w:szCs w:val="28"/>
        </w:rPr>
      </w:pPr>
      <w:r w:rsidRPr="006265A4">
        <w:rPr>
          <w:rFonts w:ascii="Arial" w:hAnsi="Arial" w:cs="Arial"/>
          <w:spacing w:val="-3"/>
          <w:sz w:val="24"/>
          <w:szCs w:val="28"/>
        </w:rPr>
        <w:t xml:space="preserve"> </w:t>
      </w:r>
    </w:p>
    <w:p w:rsidR="00C971A9" w:rsidRPr="006265A4" w:rsidRDefault="00C971A9" w:rsidP="006265A4">
      <w:pPr>
        <w:pStyle w:val="Sinespaciado1"/>
        <w:ind w:left="851" w:right="618" w:firstLine="1984"/>
        <w:jc w:val="both"/>
        <w:rPr>
          <w:rFonts w:ascii="Arial" w:hAnsi="Arial" w:cs="Arial"/>
          <w:spacing w:val="-3"/>
          <w:sz w:val="24"/>
          <w:szCs w:val="28"/>
        </w:rPr>
      </w:pPr>
      <w:r w:rsidRPr="006265A4">
        <w:rPr>
          <w:rFonts w:ascii="Arial" w:hAnsi="Arial" w:cs="Arial"/>
          <w:spacing w:val="-3"/>
          <w:sz w:val="24"/>
          <w:szCs w:val="28"/>
        </w:rPr>
        <w:t xml:space="preserve"> (iii) cuando el padecimiento, siendo anterior a éste, se haya agravado durante su prestación, siempre que se cumplan las dos condiciones anteriormente señaladas, esto es, que la información suministrada al momento de la evaluación médica de ingreso haya sido veraz, clara y completa respecto del estado de salud del conscripto y que la lesión preexistente se hubiere agravado de forma sustancial en razón de las actividades desarrolladas durante la prestación del servicio y debido a las deficiencias de los servicios médicos de la unidad milit</w:t>
      </w:r>
      <w:r w:rsidR="006265A4">
        <w:rPr>
          <w:rFonts w:ascii="Arial" w:hAnsi="Arial" w:cs="Arial"/>
          <w:spacing w:val="-3"/>
          <w:sz w:val="24"/>
          <w:szCs w:val="28"/>
        </w:rPr>
        <w:t>ar en la que se encontraba.”</w:t>
      </w:r>
      <w:r w:rsidR="00F823A7">
        <w:rPr>
          <w:rFonts w:ascii="Arial" w:hAnsi="Arial" w:cs="Arial"/>
          <w:spacing w:val="-3"/>
          <w:sz w:val="24"/>
          <w:szCs w:val="28"/>
        </w:rPr>
        <w:t xml:space="preserve"> Subrayas propias.</w:t>
      </w:r>
    </w:p>
    <w:p w:rsidR="00067D8A" w:rsidRDefault="00067D8A" w:rsidP="00067D8A">
      <w:pPr>
        <w:pStyle w:val="Sinespaciado1"/>
        <w:spacing w:line="360" w:lineRule="auto"/>
        <w:ind w:right="51" w:firstLine="2835"/>
        <w:jc w:val="both"/>
        <w:rPr>
          <w:rFonts w:ascii="Arial" w:hAnsi="Arial" w:cs="Arial"/>
          <w:spacing w:val="-3"/>
          <w:sz w:val="28"/>
          <w:szCs w:val="28"/>
        </w:rPr>
      </w:pPr>
    </w:p>
    <w:p w:rsidR="00C66096" w:rsidRPr="00B95B03" w:rsidRDefault="00B95B03" w:rsidP="00C66096">
      <w:pPr>
        <w:pStyle w:val="Ttulo1"/>
        <w:ind w:firstLine="2835"/>
        <w:rPr>
          <w:b w:val="0"/>
          <w:sz w:val="24"/>
          <w:szCs w:val="26"/>
        </w:rPr>
      </w:pPr>
      <w:r w:rsidRPr="00B95B03">
        <w:rPr>
          <w:b w:val="0"/>
          <w:sz w:val="24"/>
          <w:szCs w:val="26"/>
        </w:rPr>
        <w:t>IV. CASO CONCRETO</w:t>
      </w:r>
    </w:p>
    <w:p w:rsidR="00C66096" w:rsidRPr="00B86892" w:rsidRDefault="00C66096" w:rsidP="00C66096">
      <w:pPr>
        <w:pStyle w:val="Ttulo1"/>
        <w:ind w:firstLine="2835"/>
        <w:rPr>
          <w:b w:val="0"/>
          <w:spacing w:val="-3"/>
          <w:sz w:val="22"/>
        </w:rPr>
      </w:pPr>
    </w:p>
    <w:p w:rsidR="001566CD" w:rsidRPr="001566CD" w:rsidRDefault="00C66096" w:rsidP="001566CD">
      <w:pPr>
        <w:spacing w:line="360" w:lineRule="auto"/>
        <w:ind w:firstLine="2835"/>
        <w:jc w:val="both"/>
        <w:rPr>
          <w:rFonts w:ascii="Arial" w:hAnsi="Arial" w:cs="Arial"/>
          <w:sz w:val="28"/>
          <w:szCs w:val="28"/>
        </w:rPr>
      </w:pPr>
      <w:r w:rsidRPr="001566CD">
        <w:rPr>
          <w:rFonts w:ascii="Arial" w:hAnsi="Arial" w:cs="Arial"/>
          <w:spacing w:val="-3"/>
          <w:sz w:val="28"/>
          <w:szCs w:val="28"/>
        </w:rPr>
        <w:t xml:space="preserve">1. </w:t>
      </w:r>
      <w:r w:rsidRPr="001566CD">
        <w:rPr>
          <w:rFonts w:ascii="Arial" w:hAnsi="Arial" w:cs="Arial"/>
          <w:spacing w:val="-3"/>
          <w:sz w:val="28"/>
          <w:szCs w:val="28"/>
          <w:lang w:val="es-CO" w:eastAsia="en-US"/>
        </w:rPr>
        <w:t xml:space="preserve">En el asunto objeto de </w:t>
      </w:r>
      <w:r w:rsidR="00D00EB0">
        <w:rPr>
          <w:rFonts w:ascii="Arial" w:hAnsi="Arial" w:cs="Arial"/>
          <w:spacing w:val="-3"/>
          <w:sz w:val="28"/>
          <w:szCs w:val="28"/>
          <w:lang w:val="es-CO" w:eastAsia="en-US"/>
        </w:rPr>
        <w:t>análisis</w:t>
      </w:r>
      <w:r w:rsidRPr="001566CD">
        <w:rPr>
          <w:rFonts w:ascii="Arial" w:hAnsi="Arial" w:cs="Arial"/>
          <w:spacing w:val="-3"/>
          <w:sz w:val="28"/>
          <w:szCs w:val="28"/>
          <w:lang w:val="es-CO" w:eastAsia="en-US"/>
        </w:rPr>
        <w:t xml:space="preserve"> </w:t>
      </w:r>
      <w:r w:rsidR="00E17B41" w:rsidRPr="001566CD">
        <w:rPr>
          <w:rFonts w:ascii="Arial" w:hAnsi="Arial" w:cs="Arial"/>
          <w:spacing w:val="-3"/>
          <w:sz w:val="22"/>
          <w:szCs w:val="28"/>
          <w:lang w:val="es-CO" w:eastAsia="en-US"/>
        </w:rPr>
        <w:t>EMANUEL DE JESÚS OTÁLVARO MONTOYA</w:t>
      </w:r>
      <w:r w:rsidRPr="001566CD">
        <w:rPr>
          <w:rFonts w:ascii="Arial" w:hAnsi="Arial" w:cs="Arial"/>
          <w:spacing w:val="-3"/>
          <w:sz w:val="22"/>
          <w:szCs w:val="28"/>
          <w:lang w:val="es-CO" w:eastAsia="en-US"/>
        </w:rPr>
        <w:t xml:space="preserve"> </w:t>
      </w:r>
      <w:r w:rsidRPr="001566CD">
        <w:rPr>
          <w:rFonts w:ascii="Arial" w:hAnsi="Arial" w:cs="Arial"/>
          <w:spacing w:val="-3"/>
          <w:sz w:val="28"/>
          <w:szCs w:val="28"/>
          <w:lang w:val="es-CO" w:eastAsia="en-US"/>
        </w:rPr>
        <w:t xml:space="preserve">pide se </w:t>
      </w:r>
      <w:r w:rsidRPr="001566CD">
        <w:rPr>
          <w:rFonts w:ascii="Arial" w:hAnsi="Arial" w:cs="Arial"/>
          <w:spacing w:val="-3"/>
          <w:sz w:val="28"/>
          <w:szCs w:val="28"/>
        </w:rPr>
        <w:t xml:space="preserve">proteja su derecho fundamental a </w:t>
      </w:r>
      <w:r w:rsidR="003944D5">
        <w:rPr>
          <w:rFonts w:ascii="Arial" w:hAnsi="Arial" w:cs="Arial"/>
          <w:spacing w:val="-3"/>
          <w:sz w:val="28"/>
          <w:szCs w:val="28"/>
        </w:rPr>
        <w:t>la seguridad social en salud, ordenando</w:t>
      </w:r>
      <w:r w:rsidR="001566CD" w:rsidRPr="001566CD">
        <w:rPr>
          <w:rFonts w:ascii="Arial" w:hAnsi="Arial" w:cs="Arial"/>
          <w:spacing w:val="-3"/>
          <w:sz w:val="28"/>
          <w:szCs w:val="28"/>
        </w:rPr>
        <w:t xml:space="preserve"> </w:t>
      </w:r>
      <w:r w:rsidR="00163334">
        <w:rPr>
          <w:rFonts w:ascii="Arial" w:hAnsi="Arial" w:cs="Arial"/>
          <w:spacing w:val="-3"/>
          <w:sz w:val="28"/>
          <w:szCs w:val="28"/>
        </w:rPr>
        <w:t xml:space="preserve">a las entidades accionadas </w:t>
      </w:r>
      <w:r w:rsidR="001566CD" w:rsidRPr="001566CD">
        <w:rPr>
          <w:rFonts w:ascii="Arial" w:hAnsi="Arial" w:cs="Arial"/>
          <w:spacing w:val="-3"/>
          <w:sz w:val="28"/>
          <w:szCs w:val="28"/>
        </w:rPr>
        <w:t xml:space="preserve">el cubrimiento en forma integral de su salud, para que le atiendan la </w:t>
      </w:r>
      <w:r w:rsidR="001566CD" w:rsidRPr="001566CD">
        <w:rPr>
          <w:rFonts w:ascii="Arial" w:hAnsi="Arial" w:cs="Arial"/>
          <w:spacing w:val="-3"/>
          <w:sz w:val="28"/>
          <w:szCs w:val="28"/>
        </w:rPr>
        <w:lastRenderedPageBreak/>
        <w:t xml:space="preserve">enfermedad </w:t>
      </w:r>
      <w:r w:rsidR="00DE7AC7">
        <w:rPr>
          <w:rFonts w:ascii="Arial" w:hAnsi="Arial" w:cs="Arial"/>
          <w:spacing w:val="-3"/>
          <w:sz w:val="28"/>
          <w:szCs w:val="28"/>
        </w:rPr>
        <w:t xml:space="preserve">que </w:t>
      </w:r>
      <w:r w:rsidR="0005689A">
        <w:rPr>
          <w:rFonts w:ascii="Arial" w:hAnsi="Arial" w:cs="Arial"/>
          <w:spacing w:val="-3"/>
          <w:sz w:val="28"/>
          <w:szCs w:val="28"/>
        </w:rPr>
        <w:t>padece, adquirida</w:t>
      </w:r>
      <w:r w:rsidR="00334761">
        <w:rPr>
          <w:rFonts w:ascii="Arial" w:hAnsi="Arial" w:cs="Arial"/>
          <w:spacing w:val="-3"/>
          <w:sz w:val="28"/>
          <w:szCs w:val="28"/>
        </w:rPr>
        <w:t xml:space="preserve"> cuando prestaba e</w:t>
      </w:r>
      <w:r w:rsidR="00CD46C3">
        <w:rPr>
          <w:rFonts w:ascii="Arial" w:hAnsi="Arial" w:cs="Arial"/>
          <w:spacing w:val="-3"/>
          <w:sz w:val="28"/>
          <w:szCs w:val="28"/>
        </w:rPr>
        <w:t>l servicio militar obligatorio,</w:t>
      </w:r>
      <w:r w:rsidR="00334761">
        <w:rPr>
          <w:rFonts w:ascii="Arial" w:hAnsi="Arial" w:cs="Arial"/>
          <w:spacing w:val="-3"/>
          <w:sz w:val="28"/>
          <w:szCs w:val="28"/>
        </w:rPr>
        <w:t xml:space="preserve"> </w:t>
      </w:r>
      <w:r w:rsidR="00DE7AC7">
        <w:rPr>
          <w:rFonts w:ascii="Arial" w:hAnsi="Arial" w:cs="Arial"/>
          <w:spacing w:val="-3"/>
          <w:sz w:val="28"/>
          <w:szCs w:val="28"/>
        </w:rPr>
        <w:t xml:space="preserve">que cree es </w:t>
      </w:r>
      <w:r w:rsidR="0005689A">
        <w:rPr>
          <w:rFonts w:ascii="Arial" w:hAnsi="Arial" w:cs="Arial"/>
          <w:spacing w:val="-3"/>
          <w:sz w:val="28"/>
          <w:szCs w:val="28"/>
        </w:rPr>
        <w:t xml:space="preserve">leishmaniasis, </w:t>
      </w:r>
      <w:r w:rsidR="00163334">
        <w:rPr>
          <w:rFonts w:ascii="Arial" w:hAnsi="Arial" w:cs="Arial"/>
          <w:spacing w:val="-3"/>
          <w:sz w:val="28"/>
          <w:szCs w:val="28"/>
        </w:rPr>
        <w:t xml:space="preserve">que de no ser atendido en el Dispensario Médico del Batallón San Mateo se </w:t>
      </w:r>
      <w:r w:rsidR="001566CD" w:rsidRPr="001566CD">
        <w:rPr>
          <w:rFonts w:ascii="Arial" w:hAnsi="Arial" w:cs="Arial"/>
          <w:sz w:val="28"/>
          <w:szCs w:val="28"/>
        </w:rPr>
        <w:t xml:space="preserve">le suministren los gastos de transporte, viáticos y estadía por el tiempo que dure la </w:t>
      </w:r>
      <w:r w:rsidR="00DE7AC7">
        <w:rPr>
          <w:rFonts w:ascii="Arial" w:hAnsi="Arial" w:cs="Arial"/>
          <w:sz w:val="28"/>
          <w:szCs w:val="28"/>
        </w:rPr>
        <w:t>enfermedad</w:t>
      </w:r>
      <w:r w:rsidR="001566CD" w:rsidRPr="001566CD">
        <w:rPr>
          <w:rFonts w:ascii="Arial" w:hAnsi="Arial" w:cs="Arial"/>
          <w:sz w:val="28"/>
          <w:szCs w:val="28"/>
        </w:rPr>
        <w:t xml:space="preserve"> en la ciudad en donde deba presentarse.</w:t>
      </w:r>
    </w:p>
    <w:p w:rsidR="003D0826" w:rsidRDefault="003D0826" w:rsidP="00C66096">
      <w:pPr>
        <w:spacing w:line="360" w:lineRule="auto"/>
        <w:ind w:firstLine="2835"/>
        <w:jc w:val="both"/>
        <w:rPr>
          <w:rFonts w:ascii="Arial" w:hAnsi="Arial" w:cs="Arial"/>
          <w:spacing w:val="-3"/>
          <w:sz w:val="28"/>
          <w:szCs w:val="28"/>
        </w:rPr>
      </w:pPr>
    </w:p>
    <w:p w:rsidR="00992A9C" w:rsidRDefault="005A68B3" w:rsidP="00992A9C">
      <w:pPr>
        <w:spacing w:line="360" w:lineRule="auto"/>
        <w:ind w:firstLine="2835"/>
        <w:jc w:val="both"/>
        <w:rPr>
          <w:rFonts w:ascii="Arial" w:hAnsi="Arial" w:cs="Arial"/>
          <w:sz w:val="28"/>
          <w:szCs w:val="28"/>
        </w:rPr>
      </w:pPr>
      <w:r>
        <w:rPr>
          <w:rFonts w:ascii="Arial" w:hAnsi="Arial" w:cs="Arial"/>
          <w:spacing w:val="-3"/>
          <w:sz w:val="28"/>
          <w:szCs w:val="28"/>
        </w:rPr>
        <w:t>2</w:t>
      </w:r>
      <w:r w:rsidR="00C66096" w:rsidRPr="00F728FA">
        <w:rPr>
          <w:rFonts w:ascii="Arial" w:hAnsi="Arial" w:cs="Arial"/>
          <w:spacing w:val="-3"/>
          <w:sz w:val="28"/>
          <w:szCs w:val="28"/>
        </w:rPr>
        <w:t xml:space="preserve">. </w:t>
      </w:r>
      <w:r w:rsidR="00CA5D08">
        <w:rPr>
          <w:rFonts w:ascii="Arial" w:hAnsi="Arial" w:cs="Arial"/>
          <w:spacing w:val="-3"/>
          <w:sz w:val="28"/>
          <w:szCs w:val="28"/>
        </w:rPr>
        <w:t>L</w:t>
      </w:r>
      <w:r w:rsidR="00C66096" w:rsidRPr="00F728FA">
        <w:rPr>
          <w:rFonts w:ascii="Arial" w:hAnsi="Arial" w:cs="Arial"/>
          <w:sz w:val="28"/>
          <w:szCs w:val="28"/>
        </w:rPr>
        <w:t>a re</w:t>
      </w:r>
      <w:r w:rsidR="00A45470" w:rsidRPr="00F728FA">
        <w:rPr>
          <w:rFonts w:ascii="Arial" w:hAnsi="Arial" w:cs="Arial"/>
          <w:sz w:val="28"/>
          <w:szCs w:val="28"/>
        </w:rPr>
        <w:t xml:space="preserve">lación de los hechos </w:t>
      </w:r>
      <w:r w:rsidR="00EC6B78">
        <w:rPr>
          <w:rFonts w:ascii="Arial" w:hAnsi="Arial" w:cs="Arial"/>
          <w:sz w:val="28"/>
          <w:szCs w:val="28"/>
        </w:rPr>
        <w:t xml:space="preserve">expresados por el tutelante </w:t>
      </w:r>
      <w:r w:rsidR="00A45470" w:rsidRPr="00F728FA">
        <w:rPr>
          <w:rFonts w:ascii="Arial" w:hAnsi="Arial" w:cs="Arial"/>
          <w:sz w:val="28"/>
          <w:szCs w:val="28"/>
        </w:rPr>
        <w:t xml:space="preserve">y </w:t>
      </w:r>
      <w:r w:rsidR="00EC6B78">
        <w:rPr>
          <w:rFonts w:ascii="Arial" w:hAnsi="Arial" w:cs="Arial"/>
          <w:sz w:val="28"/>
          <w:szCs w:val="28"/>
        </w:rPr>
        <w:t>la</w:t>
      </w:r>
      <w:r w:rsidR="009A7353" w:rsidRPr="00F728FA">
        <w:rPr>
          <w:rFonts w:ascii="Arial" w:hAnsi="Arial" w:cs="Arial"/>
          <w:sz w:val="28"/>
          <w:szCs w:val="28"/>
        </w:rPr>
        <w:t xml:space="preserve"> </w:t>
      </w:r>
      <w:r w:rsidR="00EC6B78" w:rsidRPr="00F728FA">
        <w:rPr>
          <w:rFonts w:ascii="Arial" w:hAnsi="Arial" w:cs="Arial"/>
          <w:sz w:val="28"/>
          <w:szCs w:val="28"/>
        </w:rPr>
        <w:t xml:space="preserve">constancia </w:t>
      </w:r>
      <w:r w:rsidR="00EC6B78">
        <w:rPr>
          <w:rFonts w:ascii="Arial" w:hAnsi="Arial" w:cs="Arial"/>
          <w:sz w:val="28"/>
          <w:szCs w:val="28"/>
        </w:rPr>
        <w:t xml:space="preserve">adjunta, </w:t>
      </w:r>
      <w:r w:rsidR="00EC6B78" w:rsidRPr="00F728FA">
        <w:rPr>
          <w:rFonts w:ascii="Arial" w:hAnsi="Arial" w:cs="Arial"/>
          <w:sz w:val="28"/>
          <w:szCs w:val="28"/>
        </w:rPr>
        <w:t xml:space="preserve">suscrita por el Sargento Viceprimero </w:t>
      </w:r>
      <w:r w:rsidR="00EC6B78" w:rsidRPr="00EC6B78">
        <w:rPr>
          <w:rFonts w:ascii="Arial" w:hAnsi="Arial" w:cs="Arial"/>
          <w:sz w:val="28"/>
          <w:szCs w:val="28"/>
        </w:rPr>
        <w:t>John Alexander Cardozo Londoño,</w:t>
      </w:r>
      <w:r w:rsidR="00EC6B78" w:rsidRPr="00F728FA">
        <w:rPr>
          <w:rFonts w:ascii="Arial" w:hAnsi="Arial" w:cs="Arial"/>
          <w:sz w:val="28"/>
          <w:szCs w:val="28"/>
        </w:rPr>
        <w:t xml:space="preserve"> Jefe de Recursos Humanos de ese cuerpo armado</w:t>
      </w:r>
      <w:r w:rsidR="00EC6B78">
        <w:rPr>
          <w:rFonts w:ascii="Arial" w:hAnsi="Arial" w:cs="Arial"/>
          <w:sz w:val="28"/>
          <w:szCs w:val="28"/>
        </w:rPr>
        <w:t xml:space="preserve">, </w:t>
      </w:r>
      <w:r w:rsidR="00CA5D08">
        <w:rPr>
          <w:rFonts w:ascii="Arial" w:hAnsi="Arial" w:cs="Arial"/>
          <w:sz w:val="28"/>
          <w:szCs w:val="28"/>
        </w:rPr>
        <w:t>dan cuenta que</w:t>
      </w:r>
      <w:r w:rsidR="00992A9C">
        <w:rPr>
          <w:rFonts w:ascii="Arial" w:hAnsi="Arial" w:cs="Arial"/>
          <w:sz w:val="28"/>
          <w:szCs w:val="28"/>
        </w:rPr>
        <w:t>:</w:t>
      </w:r>
      <w:r w:rsidR="00EC6B78">
        <w:rPr>
          <w:rFonts w:ascii="Arial" w:hAnsi="Arial" w:cs="Arial"/>
          <w:sz w:val="28"/>
          <w:szCs w:val="28"/>
        </w:rPr>
        <w:t xml:space="preserve"> </w:t>
      </w:r>
      <w:r w:rsidR="00992A9C">
        <w:rPr>
          <w:rFonts w:ascii="Arial" w:hAnsi="Arial" w:cs="Arial"/>
          <w:sz w:val="28"/>
          <w:szCs w:val="28"/>
        </w:rPr>
        <w:t xml:space="preserve">(i) </w:t>
      </w:r>
      <w:r w:rsidR="009A7353" w:rsidRPr="00F728FA">
        <w:rPr>
          <w:rFonts w:ascii="Arial" w:hAnsi="Arial" w:cs="Arial"/>
          <w:sz w:val="28"/>
          <w:szCs w:val="28"/>
        </w:rPr>
        <w:t>el accionante prestó su serv</w:t>
      </w:r>
      <w:r w:rsidR="00F910F0" w:rsidRPr="00F728FA">
        <w:rPr>
          <w:rFonts w:ascii="Arial" w:hAnsi="Arial" w:cs="Arial"/>
          <w:sz w:val="28"/>
          <w:szCs w:val="28"/>
        </w:rPr>
        <w:t xml:space="preserve">icio militar obligatorio </w:t>
      </w:r>
      <w:r w:rsidR="00B26FD7" w:rsidRPr="00F728FA">
        <w:rPr>
          <w:rFonts w:ascii="Arial" w:hAnsi="Arial" w:cs="Arial"/>
          <w:sz w:val="28"/>
          <w:szCs w:val="28"/>
        </w:rPr>
        <w:t xml:space="preserve">en </w:t>
      </w:r>
      <w:r w:rsidR="0027626C" w:rsidRPr="00F728FA">
        <w:rPr>
          <w:rFonts w:ascii="Arial" w:hAnsi="Arial" w:cs="Arial"/>
          <w:sz w:val="28"/>
          <w:szCs w:val="28"/>
        </w:rPr>
        <w:t xml:space="preserve">el Batallón de Ingenieros Nº 17 “General Carlos Alberto Bejarano Muñoz de la población de Carepa, Antioquia, desde el 31-07-2014 hasta </w:t>
      </w:r>
      <w:r w:rsidR="00247054">
        <w:rPr>
          <w:rFonts w:ascii="Arial" w:hAnsi="Arial" w:cs="Arial"/>
          <w:sz w:val="28"/>
          <w:szCs w:val="28"/>
        </w:rPr>
        <w:t xml:space="preserve">07-05-2016 y se indicó </w:t>
      </w:r>
      <w:r w:rsidR="00F96A21">
        <w:rPr>
          <w:rFonts w:ascii="Arial" w:hAnsi="Arial" w:cs="Arial"/>
          <w:sz w:val="28"/>
          <w:szCs w:val="28"/>
        </w:rPr>
        <w:t>la</w:t>
      </w:r>
      <w:r w:rsidR="00247054">
        <w:rPr>
          <w:rFonts w:ascii="Arial" w:hAnsi="Arial" w:cs="Arial"/>
          <w:sz w:val="28"/>
          <w:szCs w:val="28"/>
        </w:rPr>
        <w:t xml:space="preserve"> obligación de “</w:t>
      </w:r>
      <w:r w:rsidR="00247054">
        <w:rPr>
          <w:rFonts w:ascii="Arial" w:hAnsi="Arial" w:cs="Arial"/>
          <w:sz w:val="24"/>
          <w:szCs w:val="28"/>
        </w:rPr>
        <w:t>presentarse al dispensario Nº 17 para solucionar la situación de sanidad reportada durante el examen de evacuación de acuerdo al acta Nº4271, dentro de los sesenta (60) días siguientes a la fecha de su licenciamiento.” (</w:t>
      </w:r>
      <w:proofErr w:type="spellStart"/>
      <w:r w:rsidR="00247054">
        <w:rPr>
          <w:rFonts w:ascii="Arial" w:hAnsi="Arial" w:cs="Arial"/>
          <w:sz w:val="24"/>
          <w:szCs w:val="28"/>
        </w:rPr>
        <w:t>fl</w:t>
      </w:r>
      <w:proofErr w:type="spellEnd"/>
      <w:r w:rsidR="00247054">
        <w:rPr>
          <w:rFonts w:ascii="Arial" w:hAnsi="Arial" w:cs="Arial"/>
          <w:sz w:val="24"/>
          <w:szCs w:val="28"/>
        </w:rPr>
        <w:t>. 6)</w:t>
      </w:r>
      <w:r w:rsidR="00992A9C">
        <w:rPr>
          <w:rFonts w:ascii="Arial" w:hAnsi="Arial" w:cs="Arial"/>
          <w:sz w:val="24"/>
          <w:szCs w:val="28"/>
        </w:rPr>
        <w:t xml:space="preserve">; (ii) </w:t>
      </w:r>
      <w:r w:rsidR="00992A9C">
        <w:rPr>
          <w:rFonts w:ascii="Arial" w:hAnsi="Arial" w:cs="Arial"/>
          <w:sz w:val="28"/>
          <w:szCs w:val="28"/>
        </w:rPr>
        <w:t xml:space="preserve">al poco tiempo de su retiro presentó sarpullido y otros síntomas en su cuerpo que al parecer responden a </w:t>
      </w:r>
      <w:proofErr w:type="spellStart"/>
      <w:r w:rsidR="00992A9C">
        <w:rPr>
          <w:rFonts w:ascii="Arial" w:hAnsi="Arial" w:cs="Arial"/>
          <w:sz w:val="28"/>
          <w:szCs w:val="28"/>
        </w:rPr>
        <w:t>leshmaniasis</w:t>
      </w:r>
      <w:proofErr w:type="spellEnd"/>
      <w:r w:rsidR="00992A9C">
        <w:rPr>
          <w:rFonts w:ascii="Arial" w:hAnsi="Arial" w:cs="Arial"/>
          <w:sz w:val="28"/>
          <w:szCs w:val="28"/>
        </w:rPr>
        <w:t>; (iii) acudió al dispensario médico del Batallón San Mateo de esta ciudad, sin que le fuera brindada la atención requerida, por falta del examen de evacuación</w:t>
      </w:r>
      <w:r w:rsidR="00AB7AAC">
        <w:rPr>
          <w:rFonts w:ascii="Arial" w:hAnsi="Arial" w:cs="Arial"/>
          <w:sz w:val="28"/>
          <w:szCs w:val="28"/>
        </w:rPr>
        <w:t>.</w:t>
      </w:r>
    </w:p>
    <w:p w:rsidR="00992A9C" w:rsidRDefault="00992A9C" w:rsidP="00E5007E">
      <w:pPr>
        <w:spacing w:line="360" w:lineRule="auto"/>
        <w:ind w:firstLine="2835"/>
        <w:jc w:val="both"/>
        <w:rPr>
          <w:rFonts w:ascii="Arial" w:hAnsi="Arial" w:cs="Arial"/>
          <w:sz w:val="28"/>
          <w:szCs w:val="28"/>
        </w:rPr>
      </w:pPr>
    </w:p>
    <w:p w:rsidR="009A7353" w:rsidRDefault="00D625C3" w:rsidP="00C66096">
      <w:pPr>
        <w:spacing w:line="360" w:lineRule="auto"/>
        <w:ind w:firstLine="2835"/>
        <w:jc w:val="both"/>
        <w:rPr>
          <w:rFonts w:ascii="Arial" w:hAnsi="Arial" w:cs="Arial"/>
          <w:sz w:val="28"/>
          <w:szCs w:val="28"/>
        </w:rPr>
      </w:pPr>
      <w:r>
        <w:rPr>
          <w:rFonts w:ascii="Arial" w:hAnsi="Arial" w:cs="Arial"/>
          <w:sz w:val="28"/>
          <w:szCs w:val="28"/>
        </w:rPr>
        <w:t xml:space="preserve">De otro lado, </w:t>
      </w:r>
      <w:r w:rsidR="00BA2A0D">
        <w:rPr>
          <w:rFonts w:ascii="Arial" w:hAnsi="Arial" w:cs="Arial"/>
          <w:sz w:val="28"/>
          <w:szCs w:val="28"/>
        </w:rPr>
        <w:t>las afirmaciones del tutelante no fueron cuestionada por las entidades accionadas, por lo que ha de atenderse e</w:t>
      </w:r>
      <w:r w:rsidR="00CF5222" w:rsidRPr="00F728FA">
        <w:rPr>
          <w:rFonts w:ascii="Arial" w:hAnsi="Arial" w:cs="Arial"/>
          <w:sz w:val="28"/>
          <w:szCs w:val="28"/>
        </w:rPr>
        <w:t xml:space="preserve">l principio de la buena fe del artículo 83 de la Constitución y </w:t>
      </w:r>
      <w:r w:rsidR="00BA2A0D">
        <w:rPr>
          <w:rFonts w:ascii="Arial" w:hAnsi="Arial" w:cs="Arial"/>
          <w:sz w:val="28"/>
          <w:szCs w:val="28"/>
        </w:rPr>
        <w:t xml:space="preserve">tener por cierto los mismos </w:t>
      </w:r>
      <w:r w:rsidR="00CF5222" w:rsidRPr="00F728FA">
        <w:rPr>
          <w:rFonts w:ascii="Arial" w:hAnsi="Arial" w:cs="Arial"/>
          <w:sz w:val="28"/>
          <w:szCs w:val="28"/>
        </w:rPr>
        <w:t>con base en</w:t>
      </w:r>
      <w:r w:rsidR="000B68A8" w:rsidRPr="00F728FA">
        <w:rPr>
          <w:rFonts w:ascii="Arial" w:hAnsi="Arial" w:cs="Arial"/>
          <w:sz w:val="28"/>
          <w:szCs w:val="28"/>
        </w:rPr>
        <w:t xml:space="preserve"> el artículo </w:t>
      </w:r>
      <w:r w:rsidR="000C57DB" w:rsidRPr="00F728FA">
        <w:rPr>
          <w:rFonts w:ascii="Arial" w:hAnsi="Arial" w:cs="Arial"/>
          <w:sz w:val="28"/>
          <w:szCs w:val="28"/>
        </w:rPr>
        <w:t xml:space="preserve">20 </w:t>
      </w:r>
      <w:r w:rsidR="000B68A8" w:rsidRPr="00F728FA">
        <w:rPr>
          <w:rFonts w:ascii="Arial" w:hAnsi="Arial" w:cs="Arial"/>
          <w:sz w:val="28"/>
          <w:szCs w:val="28"/>
        </w:rPr>
        <w:t>del Decreto 2591</w:t>
      </w:r>
      <w:r w:rsidR="000C57DB" w:rsidRPr="00F728FA">
        <w:rPr>
          <w:rFonts w:ascii="Arial" w:hAnsi="Arial" w:cs="Arial"/>
          <w:sz w:val="28"/>
          <w:szCs w:val="28"/>
        </w:rPr>
        <w:t xml:space="preserve"> de 1991</w:t>
      </w:r>
      <w:r w:rsidR="00A441CB" w:rsidRPr="00F728FA">
        <w:rPr>
          <w:rStyle w:val="Refdenotaalpie"/>
          <w:rFonts w:ascii="Arial" w:hAnsi="Arial" w:cs="Arial"/>
          <w:sz w:val="28"/>
          <w:szCs w:val="28"/>
        </w:rPr>
        <w:footnoteReference w:id="1"/>
      </w:r>
      <w:r w:rsidR="00BA2A0D">
        <w:rPr>
          <w:rFonts w:ascii="Arial" w:hAnsi="Arial" w:cs="Arial"/>
          <w:sz w:val="28"/>
          <w:szCs w:val="28"/>
        </w:rPr>
        <w:t>.</w:t>
      </w:r>
    </w:p>
    <w:p w:rsidR="006F7972" w:rsidRDefault="00F823A7" w:rsidP="00A93EF5">
      <w:pPr>
        <w:spacing w:line="360" w:lineRule="auto"/>
        <w:ind w:firstLine="2835"/>
        <w:jc w:val="both"/>
        <w:textAlignment w:val="baseline"/>
        <w:rPr>
          <w:rFonts w:ascii="Arial" w:hAnsi="Arial" w:cs="Arial"/>
          <w:i/>
          <w:iCs/>
          <w:sz w:val="24"/>
          <w:szCs w:val="28"/>
          <w:bdr w:val="none" w:sz="0" w:space="0" w:color="auto" w:frame="1"/>
        </w:rPr>
      </w:pPr>
      <w:r>
        <w:rPr>
          <w:rFonts w:ascii="Arial" w:hAnsi="Arial" w:cs="Arial"/>
          <w:iCs/>
          <w:sz w:val="28"/>
          <w:szCs w:val="28"/>
          <w:bdr w:val="none" w:sz="0" w:space="0" w:color="auto" w:frame="1"/>
        </w:rPr>
        <w:lastRenderedPageBreak/>
        <w:t xml:space="preserve">Y es que como lo indicó la </w:t>
      </w:r>
      <w:r w:rsidR="006F7972" w:rsidRPr="00FD0E17">
        <w:rPr>
          <w:rFonts w:ascii="Arial" w:hAnsi="Arial" w:cs="Arial"/>
          <w:iCs/>
          <w:sz w:val="28"/>
          <w:szCs w:val="28"/>
          <w:bdr w:val="none" w:sz="0" w:space="0" w:color="auto" w:frame="1"/>
        </w:rPr>
        <w:t>Corte Constitucional</w:t>
      </w:r>
      <w:r>
        <w:rPr>
          <w:rFonts w:ascii="Arial" w:hAnsi="Arial" w:cs="Arial"/>
          <w:iCs/>
          <w:sz w:val="28"/>
          <w:szCs w:val="28"/>
          <w:bdr w:val="none" w:sz="0" w:space="0" w:color="auto" w:frame="1"/>
        </w:rPr>
        <w:t xml:space="preserve"> en sentencia a que se ha venido haciendo referencia, </w:t>
      </w:r>
      <w:r w:rsidR="0087256F" w:rsidRPr="00FD0E17">
        <w:rPr>
          <w:rFonts w:ascii="Arial" w:hAnsi="Arial" w:cs="Arial"/>
          <w:i/>
          <w:iCs/>
          <w:sz w:val="24"/>
          <w:szCs w:val="28"/>
          <w:bdr w:val="none" w:sz="0" w:space="0" w:color="auto" w:frame="1"/>
        </w:rPr>
        <w:t>“…</w:t>
      </w:r>
      <w:r w:rsidR="006F7972" w:rsidRPr="00FD0E17">
        <w:rPr>
          <w:rFonts w:ascii="Arial" w:hAnsi="Arial" w:cs="Arial"/>
          <w:i/>
          <w:iCs/>
          <w:sz w:val="24"/>
          <w:szCs w:val="28"/>
          <w:bdr w:val="none" w:sz="0" w:space="0" w:color="auto" w:frame="1"/>
        </w:rPr>
        <w:t>Una vez seleccionada e incorporada al servicio militar luego de que la persona ha sido declarada apta, se materializa en cabeza del Estado, la obligación de prestar los servicios médicos requeridos, y que si bien, en principio solo son obligatorios mientras se encuentran vinculados a la Institución, de manera excepcional se extienden más allá del retiro, cuando el soldado que se ha visto afectado por un accidente común o de trabajo o por alguna enfermedad durante la prestación del servicio, puede reclamar a los organismos de sanidad de las Fuerzas Militares, que tienen atribuidas las funciones de prevención, protección y rehabilitación en beneficio de su personal, la atención médica, quirúrgica, de servicios hospitalarios, odontológicos y farmacéuticos necesarios para su recuperación, aún después del desacuartelamiento</w:t>
      </w:r>
      <w:r w:rsidR="0087256F" w:rsidRPr="00FD0E17">
        <w:rPr>
          <w:rFonts w:ascii="Arial" w:hAnsi="Arial" w:cs="Arial"/>
          <w:i/>
          <w:iCs/>
          <w:sz w:val="24"/>
          <w:szCs w:val="28"/>
          <w:bdr w:val="none" w:sz="0" w:space="0" w:color="auto" w:frame="1"/>
        </w:rPr>
        <w:t>…”</w:t>
      </w:r>
      <w:r w:rsidR="009A46E7" w:rsidRPr="00FD0E17">
        <w:rPr>
          <w:rStyle w:val="Refdenotaalpie"/>
          <w:rFonts w:ascii="Arial" w:hAnsi="Arial" w:cs="Arial"/>
          <w:i/>
          <w:iCs/>
          <w:sz w:val="24"/>
          <w:szCs w:val="28"/>
          <w:bdr w:val="none" w:sz="0" w:space="0" w:color="auto" w:frame="1"/>
        </w:rPr>
        <w:footnoteReference w:id="2"/>
      </w:r>
    </w:p>
    <w:p w:rsidR="003D0826" w:rsidRDefault="003D0826" w:rsidP="00A93EF5">
      <w:pPr>
        <w:spacing w:line="360" w:lineRule="auto"/>
        <w:ind w:firstLine="2835"/>
        <w:jc w:val="both"/>
        <w:textAlignment w:val="baseline"/>
        <w:rPr>
          <w:rFonts w:ascii="Arial" w:hAnsi="Arial" w:cs="Arial"/>
          <w:i/>
          <w:iCs/>
          <w:sz w:val="24"/>
          <w:szCs w:val="28"/>
          <w:bdr w:val="none" w:sz="0" w:space="0" w:color="auto" w:frame="1"/>
        </w:rPr>
      </w:pPr>
    </w:p>
    <w:p w:rsidR="003D0826" w:rsidRPr="00D625C3" w:rsidRDefault="005A68B3" w:rsidP="00A93EF5">
      <w:pPr>
        <w:spacing w:line="360" w:lineRule="auto"/>
        <w:ind w:firstLine="2835"/>
        <w:jc w:val="both"/>
        <w:rPr>
          <w:rFonts w:ascii="Arial" w:hAnsi="Arial" w:cs="Arial"/>
          <w:sz w:val="24"/>
          <w:szCs w:val="28"/>
        </w:rPr>
      </w:pPr>
      <w:r>
        <w:rPr>
          <w:rFonts w:ascii="Arial" w:hAnsi="Arial" w:cs="Arial"/>
          <w:spacing w:val="-3"/>
          <w:sz w:val="28"/>
          <w:szCs w:val="28"/>
        </w:rPr>
        <w:t>3</w:t>
      </w:r>
      <w:r w:rsidR="003D0826" w:rsidRPr="00B86892">
        <w:rPr>
          <w:rFonts w:ascii="Arial" w:hAnsi="Arial" w:cs="Arial"/>
          <w:spacing w:val="-3"/>
          <w:sz w:val="28"/>
          <w:szCs w:val="28"/>
        </w:rPr>
        <w:t xml:space="preserve">. </w:t>
      </w:r>
      <w:r w:rsidR="00CA5D08">
        <w:rPr>
          <w:rFonts w:ascii="Arial" w:hAnsi="Arial" w:cs="Arial"/>
          <w:spacing w:val="-3"/>
          <w:sz w:val="28"/>
          <w:szCs w:val="28"/>
        </w:rPr>
        <w:t>S</w:t>
      </w:r>
      <w:r w:rsidR="006F379B">
        <w:rPr>
          <w:rFonts w:ascii="Arial" w:hAnsi="Arial" w:cs="Arial"/>
          <w:spacing w:val="-3"/>
          <w:sz w:val="28"/>
          <w:szCs w:val="28"/>
        </w:rPr>
        <w:t xml:space="preserve">egún </w:t>
      </w:r>
      <w:r w:rsidR="003D0826">
        <w:rPr>
          <w:rFonts w:ascii="Arial" w:hAnsi="Arial" w:cs="Arial"/>
          <w:spacing w:val="-3"/>
          <w:sz w:val="28"/>
          <w:szCs w:val="28"/>
        </w:rPr>
        <w:t xml:space="preserve">comunicación telefónica con el accionante, </w:t>
      </w:r>
      <w:r w:rsidR="006F379B">
        <w:rPr>
          <w:rFonts w:ascii="Arial" w:hAnsi="Arial" w:cs="Arial"/>
          <w:spacing w:val="-3"/>
          <w:sz w:val="28"/>
          <w:szCs w:val="28"/>
        </w:rPr>
        <w:t>en razón a que no fue atendido</w:t>
      </w:r>
      <w:r w:rsidR="003D0826">
        <w:rPr>
          <w:rFonts w:ascii="Arial" w:hAnsi="Arial" w:cs="Arial"/>
          <w:spacing w:val="-3"/>
          <w:sz w:val="28"/>
          <w:szCs w:val="28"/>
        </w:rPr>
        <w:t xml:space="preserve"> en esta ciudad de donde es oriundo y </w:t>
      </w:r>
      <w:r w:rsidR="006F379B">
        <w:rPr>
          <w:rFonts w:ascii="Arial" w:hAnsi="Arial" w:cs="Arial"/>
          <w:spacing w:val="-3"/>
          <w:sz w:val="28"/>
          <w:szCs w:val="28"/>
        </w:rPr>
        <w:t>reside, se desplazó</w:t>
      </w:r>
      <w:r w:rsidR="003D0826">
        <w:rPr>
          <w:rFonts w:ascii="Arial" w:hAnsi="Arial" w:cs="Arial"/>
          <w:spacing w:val="-3"/>
          <w:sz w:val="28"/>
          <w:szCs w:val="28"/>
        </w:rPr>
        <w:t xml:space="preserve"> por sus medios </w:t>
      </w:r>
      <w:r w:rsidR="00D15FD7">
        <w:rPr>
          <w:rFonts w:ascii="Arial" w:hAnsi="Arial" w:cs="Arial"/>
          <w:spacing w:val="-3"/>
          <w:sz w:val="28"/>
          <w:szCs w:val="28"/>
        </w:rPr>
        <w:t>a</w:t>
      </w:r>
      <w:r w:rsidR="003D0826">
        <w:rPr>
          <w:rFonts w:ascii="Arial" w:hAnsi="Arial" w:cs="Arial"/>
          <w:spacing w:val="-3"/>
          <w:sz w:val="28"/>
          <w:szCs w:val="28"/>
        </w:rPr>
        <w:t xml:space="preserve"> Carepa, Antioquia, donde el martes 21 de junio de este año, fue atendido en la Brigada número 17, </w:t>
      </w:r>
      <w:r w:rsidR="00EE31A7">
        <w:rPr>
          <w:rFonts w:ascii="Arial" w:hAnsi="Arial" w:cs="Arial"/>
          <w:spacing w:val="-3"/>
          <w:sz w:val="28"/>
          <w:szCs w:val="28"/>
        </w:rPr>
        <w:t>donde previos análisis se le diagnosticó leishmaniasis</w:t>
      </w:r>
      <w:r w:rsidR="00241383">
        <w:rPr>
          <w:rFonts w:ascii="Arial" w:hAnsi="Arial" w:cs="Arial"/>
          <w:spacing w:val="-3"/>
          <w:sz w:val="28"/>
          <w:szCs w:val="28"/>
        </w:rPr>
        <w:t xml:space="preserve"> y </w:t>
      </w:r>
      <w:r w:rsidR="003D0826">
        <w:rPr>
          <w:rFonts w:ascii="Arial" w:hAnsi="Arial" w:cs="Arial"/>
          <w:spacing w:val="-3"/>
          <w:sz w:val="28"/>
          <w:szCs w:val="28"/>
        </w:rPr>
        <w:t>le suministraron medicamentos para cinco días</w:t>
      </w:r>
      <w:r w:rsidR="00241383">
        <w:rPr>
          <w:rFonts w:ascii="Arial" w:hAnsi="Arial" w:cs="Arial"/>
          <w:spacing w:val="-3"/>
          <w:sz w:val="28"/>
          <w:szCs w:val="28"/>
        </w:rPr>
        <w:t xml:space="preserve">. </w:t>
      </w:r>
      <w:r w:rsidR="003D0826">
        <w:rPr>
          <w:rFonts w:ascii="Arial" w:hAnsi="Arial" w:cs="Arial"/>
          <w:spacing w:val="-3"/>
          <w:sz w:val="28"/>
          <w:szCs w:val="28"/>
        </w:rPr>
        <w:t xml:space="preserve"> </w:t>
      </w:r>
      <w:r w:rsidR="00241383">
        <w:rPr>
          <w:rFonts w:ascii="Arial" w:hAnsi="Arial" w:cs="Arial"/>
          <w:spacing w:val="-3"/>
          <w:sz w:val="28"/>
          <w:szCs w:val="28"/>
        </w:rPr>
        <w:t xml:space="preserve">Dice, </w:t>
      </w:r>
      <w:r w:rsidR="003D0826">
        <w:rPr>
          <w:rFonts w:ascii="Arial" w:hAnsi="Arial" w:cs="Arial"/>
          <w:spacing w:val="-3"/>
          <w:sz w:val="28"/>
          <w:szCs w:val="28"/>
        </w:rPr>
        <w:t xml:space="preserve">no cuenta con recursos para su sostenimiento en esa población, </w:t>
      </w:r>
      <w:r w:rsidR="00241383">
        <w:rPr>
          <w:rFonts w:ascii="Arial" w:hAnsi="Arial" w:cs="Arial"/>
          <w:spacing w:val="-3"/>
          <w:sz w:val="28"/>
          <w:szCs w:val="28"/>
        </w:rPr>
        <w:t xml:space="preserve">su familia está en Pereira a donde regresará, </w:t>
      </w:r>
      <w:r w:rsidR="0075603D">
        <w:rPr>
          <w:rFonts w:ascii="Arial" w:hAnsi="Arial" w:cs="Arial"/>
          <w:spacing w:val="-3"/>
          <w:sz w:val="28"/>
          <w:szCs w:val="28"/>
        </w:rPr>
        <w:t xml:space="preserve">pero </w:t>
      </w:r>
      <w:r w:rsidR="00241383">
        <w:rPr>
          <w:rFonts w:ascii="Arial" w:hAnsi="Arial" w:cs="Arial"/>
          <w:spacing w:val="-3"/>
          <w:sz w:val="28"/>
          <w:szCs w:val="28"/>
        </w:rPr>
        <w:t>debido a que su</w:t>
      </w:r>
      <w:r w:rsidR="0075603D">
        <w:rPr>
          <w:rFonts w:ascii="Arial" w:hAnsi="Arial" w:cs="Arial"/>
          <w:spacing w:val="-3"/>
          <w:sz w:val="28"/>
          <w:szCs w:val="28"/>
        </w:rPr>
        <w:t xml:space="preserve"> enfermedad avanza</w:t>
      </w:r>
      <w:r w:rsidR="003D0826">
        <w:rPr>
          <w:rFonts w:ascii="Arial" w:hAnsi="Arial" w:cs="Arial"/>
          <w:spacing w:val="-3"/>
          <w:sz w:val="28"/>
          <w:szCs w:val="28"/>
        </w:rPr>
        <w:t>, espera poder ser atendido en el</w:t>
      </w:r>
      <w:r w:rsidR="0075603D">
        <w:rPr>
          <w:rFonts w:ascii="Arial" w:hAnsi="Arial" w:cs="Arial"/>
          <w:spacing w:val="-3"/>
          <w:sz w:val="28"/>
          <w:szCs w:val="28"/>
        </w:rPr>
        <w:t xml:space="preserve"> Dispensario Médico del Batallón San Mateo Nº 8</w:t>
      </w:r>
      <w:r w:rsidR="00D625C3">
        <w:rPr>
          <w:rFonts w:ascii="Arial" w:hAnsi="Arial" w:cs="Arial"/>
          <w:sz w:val="28"/>
          <w:szCs w:val="28"/>
        </w:rPr>
        <w:t xml:space="preserve"> de Pereira </w:t>
      </w:r>
      <w:r w:rsidR="00D625C3">
        <w:rPr>
          <w:rFonts w:ascii="Arial" w:hAnsi="Arial" w:cs="Arial"/>
          <w:sz w:val="24"/>
          <w:szCs w:val="28"/>
        </w:rPr>
        <w:t>(</w:t>
      </w:r>
      <w:proofErr w:type="spellStart"/>
      <w:r w:rsidR="00D625C3">
        <w:rPr>
          <w:rFonts w:ascii="Arial" w:hAnsi="Arial" w:cs="Arial"/>
          <w:sz w:val="24"/>
          <w:szCs w:val="28"/>
        </w:rPr>
        <w:t>fl</w:t>
      </w:r>
      <w:proofErr w:type="spellEnd"/>
      <w:r w:rsidR="00D625C3">
        <w:rPr>
          <w:rFonts w:ascii="Arial" w:hAnsi="Arial" w:cs="Arial"/>
          <w:sz w:val="24"/>
          <w:szCs w:val="28"/>
        </w:rPr>
        <w:t>. 15).</w:t>
      </w:r>
    </w:p>
    <w:p w:rsidR="00A160F0" w:rsidRDefault="00A160F0" w:rsidP="003D0826">
      <w:pPr>
        <w:spacing w:line="360" w:lineRule="auto"/>
        <w:ind w:firstLine="2835"/>
        <w:jc w:val="both"/>
        <w:rPr>
          <w:rFonts w:ascii="Arial" w:hAnsi="Arial" w:cs="Arial"/>
          <w:sz w:val="28"/>
          <w:szCs w:val="28"/>
        </w:rPr>
      </w:pPr>
    </w:p>
    <w:p w:rsidR="003E51C0" w:rsidRDefault="005A68B3" w:rsidP="003D0826">
      <w:pPr>
        <w:spacing w:line="360" w:lineRule="auto"/>
        <w:ind w:firstLine="2835"/>
        <w:jc w:val="both"/>
        <w:rPr>
          <w:rFonts w:ascii="Arial" w:hAnsi="Arial" w:cs="Arial"/>
          <w:sz w:val="28"/>
          <w:szCs w:val="28"/>
        </w:rPr>
      </w:pPr>
      <w:r>
        <w:rPr>
          <w:rFonts w:ascii="Arial" w:hAnsi="Arial" w:cs="Arial"/>
          <w:sz w:val="28"/>
          <w:szCs w:val="28"/>
        </w:rPr>
        <w:t>4</w:t>
      </w:r>
      <w:r w:rsidR="00A160F0">
        <w:rPr>
          <w:rFonts w:ascii="Arial" w:hAnsi="Arial" w:cs="Arial"/>
          <w:sz w:val="28"/>
          <w:szCs w:val="28"/>
        </w:rPr>
        <w:t xml:space="preserve">. </w:t>
      </w:r>
      <w:r w:rsidR="006C7C20">
        <w:rPr>
          <w:rFonts w:ascii="Arial" w:hAnsi="Arial" w:cs="Arial"/>
          <w:sz w:val="28"/>
          <w:szCs w:val="28"/>
        </w:rPr>
        <w:t>Surge entonces,</w:t>
      </w:r>
      <w:r w:rsidR="00A160F0">
        <w:rPr>
          <w:rFonts w:ascii="Arial" w:hAnsi="Arial" w:cs="Arial"/>
          <w:sz w:val="28"/>
          <w:szCs w:val="28"/>
        </w:rPr>
        <w:t xml:space="preserve"> que Sanidad del Ejército Nacional</w:t>
      </w:r>
      <w:r w:rsidR="000B39FE">
        <w:rPr>
          <w:rFonts w:ascii="Arial" w:hAnsi="Arial" w:cs="Arial"/>
          <w:sz w:val="28"/>
          <w:szCs w:val="28"/>
        </w:rPr>
        <w:t xml:space="preserve"> por intermedio del Dispensario Médico Nº 17 de Antioquia</w:t>
      </w:r>
      <w:r w:rsidR="00A160F0">
        <w:rPr>
          <w:rFonts w:ascii="Arial" w:hAnsi="Arial" w:cs="Arial"/>
          <w:sz w:val="28"/>
          <w:szCs w:val="28"/>
        </w:rPr>
        <w:t>, brindó el servicio médico al accionante</w:t>
      </w:r>
      <w:r w:rsidR="003E51C0">
        <w:rPr>
          <w:rFonts w:ascii="Arial" w:hAnsi="Arial" w:cs="Arial"/>
          <w:sz w:val="28"/>
          <w:szCs w:val="28"/>
        </w:rPr>
        <w:t xml:space="preserve">, en el lugar donde le fue indicado debía acudir </w:t>
      </w:r>
      <w:r w:rsidR="000B39FE">
        <w:rPr>
          <w:rFonts w:ascii="Arial" w:hAnsi="Arial" w:cs="Arial"/>
          <w:sz w:val="28"/>
          <w:szCs w:val="28"/>
        </w:rPr>
        <w:t xml:space="preserve">dentro de los </w:t>
      </w:r>
      <w:r w:rsidR="003E51C0">
        <w:rPr>
          <w:rFonts w:ascii="Arial" w:hAnsi="Arial" w:cs="Arial"/>
          <w:sz w:val="28"/>
          <w:szCs w:val="28"/>
        </w:rPr>
        <w:t xml:space="preserve">60 días </w:t>
      </w:r>
      <w:r w:rsidR="000B39FE">
        <w:rPr>
          <w:rFonts w:ascii="Arial" w:hAnsi="Arial" w:cs="Arial"/>
          <w:sz w:val="28"/>
          <w:szCs w:val="28"/>
        </w:rPr>
        <w:t>posteriores a</w:t>
      </w:r>
      <w:r w:rsidR="003E51C0">
        <w:rPr>
          <w:rFonts w:ascii="Arial" w:hAnsi="Arial" w:cs="Arial"/>
          <w:sz w:val="28"/>
          <w:szCs w:val="28"/>
        </w:rPr>
        <w:t xml:space="preserve"> su retiro</w:t>
      </w:r>
      <w:r w:rsidR="00A160F0">
        <w:rPr>
          <w:rFonts w:ascii="Arial" w:hAnsi="Arial" w:cs="Arial"/>
          <w:sz w:val="28"/>
          <w:szCs w:val="28"/>
        </w:rPr>
        <w:t xml:space="preserve">, </w:t>
      </w:r>
      <w:r w:rsidR="00545C87">
        <w:rPr>
          <w:rFonts w:ascii="Arial" w:hAnsi="Arial" w:cs="Arial"/>
          <w:sz w:val="28"/>
          <w:szCs w:val="28"/>
        </w:rPr>
        <w:t>sin embargo</w:t>
      </w:r>
      <w:r w:rsidR="00BC44D0">
        <w:rPr>
          <w:rFonts w:ascii="Arial" w:hAnsi="Arial" w:cs="Arial"/>
          <w:sz w:val="28"/>
          <w:szCs w:val="28"/>
        </w:rPr>
        <w:t xml:space="preserve">, </w:t>
      </w:r>
      <w:r w:rsidR="00250D12">
        <w:rPr>
          <w:rFonts w:ascii="Arial" w:hAnsi="Arial" w:cs="Arial"/>
          <w:sz w:val="28"/>
          <w:szCs w:val="28"/>
        </w:rPr>
        <w:t>s</w:t>
      </w:r>
      <w:r w:rsidR="00BC44D0">
        <w:rPr>
          <w:rFonts w:ascii="Arial" w:hAnsi="Arial" w:cs="Arial"/>
          <w:sz w:val="28"/>
          <w:szCs w:val="28"/>
        </w:rPr>
        <w:t xml:space="preserve">u patología </w:t>
      </w:r>
      <w:r w:rsidR="00250D12">
        <w:rPr>
          <w:rFonts w:ascii="Arial" w:hAnsi="Arial" w:cs="Arial"/>
          <w:sz w:val="28"/>
          <w:szCs w:val="28"/>
        </w:rPr>
        <w:t>demanda</w:t>
      </w:r>
      <w:r w:rsidR="003E51C0">
        <w:rPr>
          <w:rFonts w:ascii="Arial" w:hAnsi="Arial" w:cs="Arial"/>
          <w:sz w:val="28"/>
          <w:szCs w:val="28"/>
        </w:rPr>
        <w:t xml:space="preserve"> continuidad en su tratamiento, que pide sea </w:t>
      </w:r>
      <w:r w:rsidR="003E51C0">
        <w:rPr>
          <w:rFonts w:ascii="Arial" w:hAnsi="Arial" w:cs="Arial"/>
          <w:sz w:val="28"/>
          <w:szCs w:val="28"/>
        </w:rPr>
        <w:lastRenderedPageBreak/>
        <w:t xml:space="preserve">brindado en esta ciudad, lugar donde reside con su familia y </w:t>
      </w:r>
      <w:r w:rsidR="00250D12">
        <w:rPr>
          <w:rFonts w:ascii="Arial" w:hAnsi="Arial" w:cs="Arial"/>
          <w:sz w:val="28"/>
          <w:szCs w:val="28"/>
        </w:rPr>
        <w:t>carece de capacidad ec</w:t>
      </w:r>
      <w:r w:rsidR="003E51C0">
        <w:rPr>
          <w:rFonts w:ascii="Arial" w:hAnsi="Arial" w:cs="Arial"/>
          <w:sz w:val="28"/>
          <w:szCs w:val="28"/>
        </w:rPr>
        <w:t xml:space="preserve">onómica para su traslado al Departamento de Antioquia. </w:t>
      </w:r>
    </w:p>
    <w:p w:rsidR="006C67BE" w:rsidRDefault="006C67BE" w:rsidP="0017295C">
      <w:pPr>
        <w:spacing w:line="360" w:lineRule="auto"/>
        <w:ind w:firstLine="2835"/>
        <w:jc w:val="both"/>
        <w:rPr>
          <w:rFonts w:ascii="Arial" w:hAnsi="Arial" w:cs="Arial"/>
          <w:spacing w:val="-3"/>
          <w:sz w:val="28"/>
          <w:szCs w:val="28"/>
        </w:rPr>
      </w:pPr>
    </w:p>
    <w:p w:rsidR="00C66096" w:rsidRPr="0017295C" w:rsidRDefault="005A68B3" w:rsidP="0017295C">
      <w:pPr>
        <w:spacing w:line="360" w:lineRule="auto"/>
        <w:ind w:firstLine="2835"/>
        <w:jc w:val="both"/>
        <w:rPr>
          <w:rFonts w:ascii="Arial" w:hAnsi="Arial" w:cs="Arial"/>
          <w:spacing w:val="-3"/>
          <w:sz w:val="28"/>
          <w:szCs w:val="28"/>
        </w:rPr>
      </w:pPr>
      <w:r>
        <w:rPr>
          <w:rFonts w:ascii="Arial" w:hAnsi="Arial" w:cs="Arial"/>
          <w:spacing w:val="-3"/>
          <w:sz w:val="28"/>
          <w:szCs w:val="28"/>
        </w:rPr>
        <w:t>5</w:t>
      </w:r>
      <w:r w:rsidR="003E51C0">
        <w:rPr>
          <w:rFonts w:ascii="Arial" w:hAnsi="Arial" w:cs="Arial"/>
          <w:spacing w:val="-3"/>
          <w:sz w:val="28"/>
          <w:szCs w:val="28"/>
        </w:rPr>
        <w:t xml:space="preserve">. </w:t>
      </w:r>
      <w:r w:rsidR="0017295C">
        <w:rPr>
          <w:rFonts w:ascii="Arial" w:hAnsi="Arial" w:cs="Arial"/>
          <w:spacing w:val="-3"/>
          <w:sz w:val="28"/>
          <w:szCs w:val="28"/>
        </w:rPr>
        <w:t>En armon</w:t>
      </w:r>
      <w:r w:rsidR="0009682C">
        <w:rPr>
          <w:rFonts w:ascii="Arial" w:hAnsi="Arial" w:cs="Arial"/>
          <w:spacing w:val="-3"/>
          <w:sz w:val="28"/>
          <w:szCs w:val="28"/>
        </w:rPr>
        <w:t>ía con las premisas expuestas</w:t>
      </w:r>
      <w:r w:rsidR="003D382D">
        <w:rPr>
          <w:rFonts w:ascii="Arial" w:hAnsi="Arial" w:cs="Arial"/>
          <w:spacing w:val="-3"/>
          <w:sz w:val="28"/>
          <w:szCs w:val="28"/>
        </w:rPr>
        <w:t>: (i)</w:t>
      </w:r>
      <w:r w:rsidR="0017295C">
        <w:rPr>
          <w:rFonts w:ascii="Arial" w:hAnsi="Arial" w:cs="Arial"/>
          <w:spacing w:val="-3"/>
          <w:sz w:val="28"/>
          <w:szCs w:val="28"/>
        </w:rPr>
        <w:t xml:space="preserve"> s</w:t>
      </w:r>
      <w:r w:rsidR="003E51C0">
        <w:rPr>
          <w:rFonts w:ascii="Arial" w:hAnsi="Arial" w:cs="Arial"/>
          <w:spacing w:val="-3"/>
          <w:sz w:val="28"/>
          <w:szCs w:val="28"/>
        </w:rPr>
        <w:t>e amparará el derecho fundamen</w:t>
      </w:r>
      <w:bookmarkStart w:id="0" w:name="_GoBack"/>
      <w:bookmarkEnd w:id="0"/>
      <w:r w:rsidR="003E51C0">
        <w:rPr>
          <w:rFonts w:ascii="Arial" w:hAnsi="Arial" w:cs="Arial"/>
          <w:spacing w:val="-3"/>
          <w:sz w:val="28"/>
          <w:szCs w:val="28"/>
        </w:rPr>
        <w:t xml:space="preserve">tal a la salud de </w:t>
      </w:r>
      <w:r w:rsidR="00F823A7">
        <w:rPr>
          <w:rFonts w:ascii="Arial" w:hAnsi="Arial" w:cs="Arial"/>
          <w:spacing w:val="-3"/>
          <w:sz w:val="28"/>
          <w:szCs w:val="28"/>
        </w:rPr>
        <w:t>Emanuel de Jesús Ot</w:t>
      </w:r>
      <w:r w:rsidR="00664074">
        <w:rPr>
          <w:rFonts w:ascii="Arial" w:hAnsi="Arial" w:cs="Arial"/>
          <w:spacing w:val="-3"/>
          <w:sz w:val="28"/>
          <w:szCs w:val="28"/>
        </w:rPr>
        <w:t>álvaro Montoya, (</w:t>
      </w:r>
      <w:r w:rsidR="003D382D">
        <w:rPr>
          <w:rFonts w:ascii="Arial" w:hAnsi="Arial" w:cs="Arial"/>
          <w:spacing w:val="-3"/>
          <w:sz w:val="28"/>
          <w:szCs w:val="28"/>
        </w:rPr>
        <w:t>i</w:t>
      </w:r>
      <w:r w:rsidR="00664074">
        <w:rPr>
          <w:rFonts w:ascii="Arial" w:hAnsi="Arial" w:cs="Arial"/>
          <w:spacing w:val="-3"/>
          <w:sz w:val="28"/>
          <w:szCs w:val="28"/>
        </w:rPr>
        <w:t>i</w:t>
      </w:r>
      <w:r w:rsidR="00CC0BCB">
        <w:rPr>
          <w:rFonts w:ascii="Arial" w:hAnsi="Arial" w:cs="Arial"/>
          <w:spacing w:val="-3"/>
          <w:sz w:val="28"/>
          <w:szCs w:val="28"/>
        </w:rPr>
        <w:t xml:space="preserve">) </w:t>
      </w:r>
      <w:r w:rsidR="00664074">
        <w:rPr>
          <w:rFonts w:ascii="Arial" w:hAnsi="Arial" w:cs="Arial"/>
          <w:spacing w:val="-3"/>
          <w:sz w:val="28"/>
          <w:szCs w:val="28"/>
        </w:rPr>
        <w:t xml:space="preserve">se ordenará al </w:t>
      </w:r>
      <w:r w:rsidR="00C66096" w:rsidRPr="00F5258F">
        <w:rPr>
          <w:rFonts w:ascii="Arial" w:hAnsi="Arial" w:cs="Arial"/>
          <w:sz w:val="28"/>
          <w:szCs w:val="28"/>
        </w:rPr>
        <w:t>Dispensario Médico 3029 del Batallón de Artillería No. 8 “Batalla San Mateo”</w:t>
      </w:r>
      <w:r w:rsidR="00C66096" w:rsidRPr="00F5258F">
        <w:rPr>
          <w:rFonts w:ascii="Arial" w:hAnsi="Arial" w:cs="Arial"/>
          <w:spacing w:val="-3"/>
          <w:sz w:val="28"/>
          <w:szCs w:val="28"/>
        </w:rPr>
        <w:t xml:space="preserve"> </w:t>
      </w:r>
      <w:r w:rsidR="00CC0BCB">
        <w:rPr>
          <w:rFonts w:ascii="Arial" w:hAnsi="Arial" w:cs="Arial"/>
          <w:spacing w:val="-3"/>
          <w:sz w:val="28"/>
          <w:szCs w:val="28"/>
        </w:rPr>
        <w:t>continúe prestando e</w:t>
      </w:r>
      <w:r w:rsidR="00946A7A">
        <w:rPr>
          <w:rFonts w:ascii="Arial" w:hAnsi="Arial" w:cs="Arial"/>
          <w:spacing w:val="-3"/>
          <w:sz w:val="28"/>
          <w:szCs w:val="28"/>
        </w:rPr>
        <w:t xml:space="preserve">l servicio de salud </w:t>
      </w:r>
      <w:r w:rsidR="00250D12">
        <w:rPr>
          <w:rFonts w:ascii="Arial" w:hAnsi="Arial" w:cs="Arial"/>
          <w:spacing w:val="-3"/>
          <w:sz w:val="28"/>
          <w:szCs w:val="28"/>
        </w:rPr>
        <w:t>-</w:t>
      </w:r>
      <w:r w:rsidR="00470619">
        <w:rPr>
          <w:rFonts w:ascii="Arial" w:hAnsi="Arial" w:cs="Arial"/>
          <w:spacing w:val="-3"/>
          <w:sz w:val="24"/>
          <w:szCs w:val="28"/>
        </w:rPr>
        <w:t xml:space="preserve">exámenes, valoraciones, medicamentos, procedimientos- </w:t>
      </w:r>
      <w:r w:rsidR="00946A7A">
        <w:rPr>
          <w:rFonts w:ascii="Arial" w:hAnsi="Arial" w:cs="Arial"/>
          <w:spacing w:val="-3"/>
          <w:sz w:val="28"/>
          <w:szCs w:val="28"/>
        </w:rPr>
        <w:t>que requiera</w:t>
      </w:r>
      <w:r w:rsidR="00CC0BCB">
        <w:rPr>
          <w:rFonts w:ascii="Arial" w:hAnsi="Arial" w:cs="Arial"/>
          <w:spacing w:val="-3"/>
          <w:sz w:val="28"/>
          <w:szCs w:val="28"/>
        </w:rPr>
        <w:t xml:space="preserve"> el joven Otálvaro Montoya en razón </w:t>
      </w:r>
      <w:r w:rsidR="00946A7A">
        <w:rPr>
          <w:rFonts w:ascii="Arial" w:hAnsi="Arial" w:cs="Arial"/>
          <w:spacing w:val="-3"/>
          <w:sz w:val="28"/>
          <w:szCs w:val="28"/>
        </w:rPr>
        <w:t>de sus patologías actuales adquiridas con ocasión de la prestación del servicio militar</w:t>
      </w:r>
      <w:r w:rsidR="000B6647">
        <w:rPr>
          <w:rFonts w:ascii="Arial" w:hAnsi="Arial" w:cs="Arial"/>
          <w:spacing w:val="-3"/>
          <w:sz w:val="28"/>
          <w:szCs w:val="28"/>
        </w:rPr>
        <w:t>, hasta tanto se restablez</w:t>
      </w:r>
      <w:r w:rsidR="00324602">
        <w:rPr>
          <w:rFonts w:ascii="Arial" w:hAnsi="Arial" w:cs="Arial"/>
          <w:spacing w:val="-3"/>
          <w:sz w:val="28"/>
          <w:szCs w:val="28"/>
        </w:rPr>
        <w:t>ca su estado de salud;</w:t>
      </w:r>
      <w:r w:rsidR="00946A7A">
        <w:rPr>
          <w:rFonts w:ascii="Arial" w:hAnsi="Arial" w:cs="Arial"/>
          <w:spacing w:val="-3"/>
          <w:sz w:val="28"/>
          <w:szCs w:val="28"/>
        </w:rPr>
        <w:t xml:space="preserve"> </w:t>
      </w:r>
      <w:r w:rsidR="00772BBB" w:rsidRPr="00F5258F">
        <w:rPr>
          <w:rFonts w:ascii="Arial" w:hAnsi="Arial" w:cs="Arial"/>
          <w:sz w:val="28"/>
          <w:szCs w:val="28"/>
          <w:bdr w:val="none" w:sz="0" w:space="0" w:color="auto" w:frame="1"/>
        </w:rPr>
        <w:t>(</w:t>
      </w:r>
      <w:r w:rsidR="00664074">
        <w:rPr>
          <w:rFonts w:ascii="Arial" w:hAnsi="Arial" w:cs="Arial"/>
          <w:sz w:val="28"/>
          <w:szCs w:val="28"/>
          <w:bdr w:val="none" w:sz="0" w:space="0" w:color="auto" w:frame="1"/>
        </w:rPr>
        <w:t>i</w:t>
      </w:r>
      <w:r w:rsidR="00772BBB" w:rsidRPr="00F5258F">
        <w:rPr>
          <w:rFonts w:ascii="Arial" w:hAnsi="Arial" w:cs="Arial"/>
          <w:sz w:val="28"/>
          <w:szCs w:val="28"/>
          <w:bdr w:val="none" w:sz="0" w:space="0" w:color="auto" w:frame="1"/>
        </w:rPr>
        <w:t>i</w:t>
      </w:r>
      <w:r w:rsidR="003D382D">
        <w:rPr>
          <w:rFonts w:ascii="Arial" w:hAnsi="Arial" w:cs="Arial"/>
          <w:sz w:val="28"/>
          <w:szCs w:val="28"/>
          <w:bdr w:val="none" w:sz="0" w:space="0" w:color="auto" w:frame="1"/>
        </w:rPr>
        <w:t>i</w:t>
      </w:r>
      <w:r w:rsidR="00772BBB" w:rsidRPr="00F5258F">
        <w:rPr>
          <w:rFonts w:ascii="Arial" w:hAnsi="Arial" w:cs="Arial"/>
          <w:sz w:val="28"/>
          <w:szCs w:val="28"/>
          <w:bdr w:val="none" w:sz="0" w:space="0" w:color="auto" w:frame="1"/>
        </w:rPr>
        <w:t xml:space="preserve">) </w:t>
      </w:r>
      <w:r w:rsidR="00664074">
        <w:rPr>
          <w:rFonts w:ascii="Arial" w:hAnsi="Arial" w:cs="Arial"/>
          <w:sz w:val="28"/>
          <w:szCs w:val="28"/>
          <w:bdr w:val="none" w:sz="0" w:space="0" w:color="auto" w:frame="1"/>
        </w:rPr>
        <w:t>se dispondrá a</w:t>
      </w:r>
      <w:r w:rsidR="00C75EE9" w:rsidRPr="00F5258F">
        <w:rPr>
          <w:rFonts w:ascii="Arial" w:hAnsi="Arial" w:cs="Arial"/>
          <w:sz w:val="28"/>
          <w:szCs w:val="28"/>
          <w:bdr w:val="none" w:sz="0" w:space="0" w:color="auto" w:frame="1"/>
        </w:rPr>
        <w:t xml:space="preserve"> </w:t>
      </w:r>
      <w:r w:rsidR="00772BBB" w:rsidRPr="00F5258F">
        <w:rPr>
          <w:rFonts w:ascii="Arial" w:hAnsi="Arial" w:cs="Arial"/>
          <w:sz w:val="28"/>
          <w:szCs w:val="28"/>
          <w:bdr w:val="none" w:sz="0" w:space="0" w:color="auto" w:frame="1"/>
        </w:rPr>
        <w:t xml:space="preserve">la Dirección de Sanidad del Ejército Nacional, </w:t>
      </w:r>
      <w:r w:rsidR="00703C67" w:rsidRPr="00F5258F">
        <w:rPr>
          <w:rFonts w:ascii="Arial" w:hAnsi="Arial" w:cs="Arial"/>
          <w:sz w:val="28"/>
          <w:szCs w:val="28"/>
          <w:bdr w:val="none" w:sz="0" w:space="0" w:color="auto" w:frame="1"/>
        </w:rPr>
        <w:t>que</w:t>
      </w:r>
      <w:r w:rsidR="00772BBB" w:rsidRPr="00F5258F">
        <w:rPr>
          <w:rFonts w:ascii="Arial" w:hAnsi="Arial" w:cs="Arial"/>
          <w:sz w:val="28"/>
          <w:szCs w:val="28"/>
          <w:bdr w:val="none" w:sz="0" w:space="0" w:color="auto" w:frame="1"/>
        </w:rPr>
        <w:t xml:space="preserve"> ponga en marcha las gestiones necesarias para que </w:t>
      </w:r>
      <w:r w:rsidR="00664074">
        <w:rPr>
          <w:rFonts w:ascii="Arial" w:hAnsi="Arial" w:cs="Arial"/>
          <w:sz w:val="28"/>
          <w:szCs w:val="28"/>
          <w:bdr w:val="none" w:sz="0" w:space="0" w:color="auto" w:frame="1"/>
        </w:rPr>
        <w:t xml:space="preserve">el servicio de salud </w:t>
      </w:r>
      <w:r w:rsidR="00772BBB" w:rsidRPr="00F5258F">
        <w:rPr>
          <w:rFonts w:ascii="Arial" w:hAnsi="Arial" w:cs="Arial"/>
          <w:sz w:val="28"/>
          <w:szCs w:val="28"/>
          <w:bdr w:val="none" w:sz="0" w:space="0" w:color="auto" w:frame="1"/>
        </w:rPr>
        <w:t xml:space="preserve">al </w:t>
      </w:r>
      <w:r w:rsidR="00664074">
        <w:rPr>
          <w:rFonts w:ascii="Arial" w:hAnsi="Arial" w:cs="Arial"/>
          <w:sz w:val="28"/>
          <w:szCs w:val="28"/>
          <w:bdr w:val="none" w:sz="0" w:space="0" w:color="auto" w:frame="1"/>
        </w:rPr>
        <w:t>joven</w:t>
      </w:r>
      <w:r w:rsidR="00772BBB" w:rsidRPr="00F5258F">
        <w:rPr>
          <w:rFonts w:ascii="Arial" w:hAnsi="Arial" w:cs="Arial"/>
          <w:sz w:val="28"/>
          <w:szCs w:val="28"/>
          <w:bdr w:val="none" w:sz="0" w:space="0" w:color="auto" w:frame="1"/>
        </w:rPr>
        <w:t xml:space="preserve"> </w:t>
      </w:r>
      <w:r w:rsidR="00703C67" w:rsidRPr="00F5258F">
        <w:rPr>
          <w:rFonts w:ascii="Arial" w:hAnsi="Arial" w:cs="Arial"/>
          <w:sz w:val="28"/>
          <w:szCs w:val="28"/>
          <w:bdr w:val="none" w:sz="0" w:space="0" w:color="auto" w:frame="1"/>
        </w:rPr>
        <w:t xml:space="preserve">Emanuel de Jesús Otálvaro Montoya </w:t>
      </w:r>
      <w:r w:rsidR="00470619">
        <w:rPr>
          <w:rFonts w:ascii="Arial" w:hAnsi="Arial" w:cs="Arial"/>
          <w:sz w:val="28"/>
          <w:szCs w:val="28"/>
          <w:bdr w:val="none" w:sz="0" w:space="0" w:color="auto" w:frame="1"/>
        </w:rPr>
        <w:t>sea brindado</w:t>
      </w:r>
      <w:r w:rsidR="00664074">
        <w:rPr>
          <w:rFonts w:ascii="Arial" w:hAnsi="Arial" w:cs="Arial"/>
          <w:sz w:val="28"/>
          <w:szCs w:val="28"/>
          <w:bdr w:val="none" w:sz="0" w:space="0" w:color="auto" w:frame="1"/>
        </w:rPr>
        <w:t xml:space="preserve"> </w:t>
      </w:r>
      <w:r w:rsidR="00470619">
        <w:rPr>
          <w:rFonts w:ascii="Arial" w:hAnsi="Arial" w:cs="Arial"/>
          <w:sz w:val="28"/>
          <w:szCs w:val="28"/>
          <w:bdr w:val="none" w:sz="0" w:space="0" w:color="auto" w:frame="1"/>
        </w:rPr>
        <w:t xml:space="preserve">de manera efectiva </w:t>
      </w:r>
      <w:r w:rsidR="00664074">
        <w:rPr>
          <w:rFonts w:ascii="Arial" w:hAnsi="Arial" w:cs="Arial"/>
          <w:sz w:val="28"/>
          <w:szCs w:val="28"/>
          <w:bdr w:val="none" w:sz="0" w:space="0" w:color="auto" w:frame="1"/>
        </w:rPr>
        <w:t>en la ciudad de Pereira</w:t>
      </w:r>
      <w:r w:rsidR="00470619">
        <w:rPr>
          <w:rFonts w:ascii="Arial" w:hAnsi="Arial" w:cs="Arial"/>
          <w:sz w:val="28"/>
          <w:szCs w:val="28"/>
          <w:bdr w:val="none" w:sz="0" w:space="0" w:color="auto" w:frame="1"/>
        </w:rPr>
        <w:t>, en caso contrario de</w:t>
      </w:r>
      <w:r w:rsidR="0009682C">
        <w:rPr>
          <w:rFonts w:ascii="Arial" w:hAnsi="Arial" w:cs="Arial"/>
          <w:sz w:val="28"/>
          <w:szCs w:val="28"/>
          <w:bdr w:val="none" w:sz="0" w:space="0" w:color="auto" w:frame="1"/>
        </w:rPr>
        <w:t>berá suministrar los viáticos -</w:t>
      </w:r>
      <w:r w:rsidR="00470619">
        <w:rPr>
          <w:rFonts w:ascii="Arial" w:hAnsi="Arial" w:cs="Arial"/>
          <w:sz w:val="24"/>
          <w:szCs w:val="28"/>
          <w:bdr w:val="none" w:sz="0" w:space="0" w:color="auto" w:frame="1"/>
        </w:rPr>
        <w:t xml:space="preserve">transporte, alimentación, hospedaje- </w:t>
      </w:r>
      <w:r w:rsidR="00470619">
        <w:rPr>
          <w:rFonts w:ascii="Arial" w:hAnsi="Arial" w:cs="Arial"/>
          <w:sz w:val="28"/>
          <w:szCs w:val="28"/>
          <w:bdr w:val="none" w:sz="0" w:space="0" w:color="auto" w:frame="1"/>
        </w:rPr>
        <w:t xml:space="preserve">para </w:t>
      </w:r>
      <w:r w:rsidR="00324602">
        <w:rPr>
          <w:rFonts w:ascii="Arial" w:hAnsi="Arial" w:cs="Arial"/>
          <w:sz w:val="28"/>
          <w:szCs w:val="28"/>
          <w:bdr w:val="none" w:sz="0" w:space="0" w:color="auto" w:frame="1"/>
        </w:rPr>
        <w:t>su traslado</w:t>
      </w:r>
      <w:r w:rsidR="00470619">
        <w:rPr>
          <w:rFonts w:ascii="Arial" w:hAnsi="Arial" w:cs="Arial"/>
          <w:sz w:val="28"/>
          <w:szCs w:val="28"/>
          <w:bdr w:val="none" w:sz="0" w:space="0" w:color="auto" w:frame="1"/>
        </w:rPr>
        <w:t xml:space="preserve"> al lugar donde será atendido</w:t>
      </w:r>
      <w:r w:rsidR="00B667BE" w:rsidRPr="00F5258F">
        <w:rPr>
          <w:rFonts w:ascii="Arial" w:hAnsi="Arial" w:cs="Arial"/>
          <w:sz w:val="28"/>
          <w:szCs w:val="28"/>
          <w:bdr w:val="none" w:sz="0" w:space="0" w:color="auto" w:frame="1"/>
        </w:rPr>
        <w:t>; (i</w:t>
      </w:r>
      <w:r w:rsidR="003D382D">
        <w:rPr>
          <w:rFonts w:ascii="Arial" w:hAnsi="Arial" w:cs="Arial"/>
          <w:sz w:val="28"/>
          <w:szCs w:val="28"/>
          <w:bdr w:val="none" w:sz="0" w:space="0" w:color="auto" w:frame="1"/>
        </w:rPr>
        <w:t>v</w:t>
      </w:r>
      <w:r w:rsidR="00B667BE" w:rsidRPr="00F5258F">
        <w:rPr>
          <w:rFonts w:ascii="Arial" w:hAnsi="Arial" w:cs="Arial"/>
          <w:sz w:val="28"/>
          <w:szCs w:val="28"/>
          <w:bdr w:val="none" w:sz="0" w:space="0" w:color="auto" w:frame="1"/>
        </w:rPr>
        <w:t xml:space="preserve">) </w:t>
      </w:r>
      <w:r w:rsidR="00664074">
        <w:rPr>
          <w:rFonts w:ascii="Arial" w:hAnsi="Arial" w:cs="Arial"/>
          <w:sz w:val="28"/>
          <w:szCs w:val="28"/>
          <w:bdr w:val="none" w:sz="0" w:space="0" w:color="auto" w:frame="1"/>
        </w:rPr>
        <w:t xml:space="preserve">se negará </w:t>
      </w:r>
      <w:r w:rsidR="00C66096" w:rsidRPr="00F5258F">
        <w:rPr>
          <w:rFonts w:ascii="Arial" w:hAnsi="Arial" w:cs="Arial"/>
          <w:bCs/>
          <w:spacing w:val="-3"/>
          <w:sz w:val="28"/>
          <w:szCs w:val="28"/>
        </w:rPr>
        <w:t xml:space="preserve">la acción de amparo frente al </w:t>
      </w:r>
      <w:r w:rsidR="00C66096" w:rsidRPr="00F5258F">
        <w:rPr>
          <w:rFonts w:ascii="Arial" w:hAnsi="Arial" w:cs="Arial"/>
          <w:sz w:val="28"/>
          <w:szCs w:val="28"/>
        </w:rPr>
        <w:t>M</w:t>
      </w:r>
      <w:r w:rsidR="00152CBD">
        <w:rPr>
          <w:rFonts w:ascii="Arial" w:hAnsi="Arial" w:cs="Arial"/>
          <w:sz w:val="28"/>
          <w:szCs w:val="28"/>
        </w:rPr>
        <w:t xml:space="preserve">inisterio de Defensa Nacional </w:t>
      </w:r>
      <w:r w:rsidR="00C66096" w:rsidRPr="00F5258F">
        <w:rPr>
          <w:rFonts w:ascii="Arial" w:hAnsi="Arial" w:cs="Arial"/>
          <w:sz w:val="28"/>
          <w:szCs w:val="28"/>
        </w:rPr>
        <w:t>y (v)</w:t>
      </w:r>
      <w:r w:rsidR="00B667BE" w:rsidRPr="00F5258F">
        <w:rPr>
          <w:rFonts w:ascii="Arial" w:hAnsi="Arial" w:cs="Arial"/>
          <w:sz w:val="28"/>
          <w:szCs w:val="28"/>
        </w:rPr>
        <w:t xml:space="preserve"> </w:t>
      </w:r>
      <w:r w:rsidR="00664074">
        <w:rPr>
          <w:rFonts w:ascii="Arial" w:hAnsi="Arial" w:cs="Arial"/>
          <w:sz w:val="28"/>
          <w:szCs w:val="28"/>
        </w:rPr>
        <w:t>se de</w:t>
      </w:r>
      <w:r w:rsidR="00C349D1">
        <w:rPr>
          <w:rFonts w:ascii="Arial" w:hAnsi="Arial" w:cs="Arial"/>
          <w:sz w:val="28"/>
          <w:szCs w:val="28"/>
        </w:rPr>
        <w:t>s</w:t>
      </w:r>
      <w:r w:rsidR="00664074">
        <w:rPr>
          <w:rFonts w:ascii="Arial" w:hAnsi="Arial" w:cs="Arial"/>
          <w:sz w:val="28"/>
          <w:szCs w:val="28"/>
        </w:rPr>
        <w:t xml:space="preserve">vinculará </w:t>
      </w:r>
      <w:r w:rsidR="00B667BE" w:rsidRPr="00F5258F">
        <w:rPr>
          <w:rFonts w:ascii="Arial" w:hAnsi="Arial" w:cs="Arial"/>
          <w:sz w:val="28"/>
          <w:szCs w:val="28"/>
        </w:rPr>
        <w:t xml:space="preserve">al Sargento Viceprimero </w:t>
      </w:r>
      <w:r w:rsidR="00BA5E4E" w:rsidRPr="00F5258F">
        <w:rPr>
          <w:rFonts w:ascii="Arial" w:hAnsi="Arial" w:cs="Arial"/>
          <w:sz w:val="28"/>
          <w:szCs w:val="28"/>
        </w:rPr>
        <w:t>John Alexander Cardozo Londoño</w:t>
      </w:r>
      <w:r w:rsidR="00B667BE" w:rsidRPr="00F5258F">
        <w:rPr>
          <w:rFonts w:ascii="Arial" w:hAnsi="Arial" w:cs="Arial"/>
          <w:sz w:val="28"/>
          <w:szCs w:val="28"/>
        </w:rPr>
        <w:t>, Jefe de Recursos Humanos del Batallón de Ingenieros Nº 17 “General Carlos Alberto Bejarano Muñoz</w:t>
      </w:r>
      <w:r w:rsidR="000E48C2">
        <w:rPr>
          <w:rFonts w:ascii="Arial" w:hAnsi="Arial" w:cs="Arial"/>
          <w:sz w:val="28"/>
          <w:szCs w:val="28"/>
        </w:rPr>
        <w:t>”</w:t>
      </w:r>
      <w:r w:rsidR="00B667BE" w:rsidRPr="00F5258F">
        <w:rPr>
          <w:rFonts w:ascii="Arial" w:hAnsi="Arial" w:cs="Arial"/>
          <w:sz w:val="28"/>
          <w:szCs w:val="28"/>
        </w:rPr>
        <w:t>.</w:t>
      </w:r>
    </w:p>
    <w:p w:rsidR="003D382D" w:rsidRDefault="003D382D" w:rsidP="006C67BE">
      <w:pPr>
        <w:pStyle w:val="Ttulo1"/>
        <w:spacing w:before="0"/>
        <w:ind w:firstLine="2835"/>
        <w:rPr>
          <w:b w:val="0"/>
          <w:sz w:val="24"/>
        </w:rPr>
      </w:pPr>
    </w:p>
    <w:p w:rsidR="00C66096" w:rsidRPr="000E48C2" w:rsidRDefault="000E48C2" w:rsidP="00C66096">
      <w:pPr>
        <w:pStyle w:val="Ttulo1"/>
        <w:ind w:firstLine="2835"/>
        <w:rPr>
          <w:b w:val="0"/>
          <w:sz w:val="24"/>
        </w:rPr>
      </w:pPr>
      <w:r w:rsidRPr="000E48C2">
        <w:rPr>
          <w:b w:val="0"/>
          <w:sz w:val="24"/>
        </w:rPr>
        <w:t>V DECISIÓN</w:t>
      </w:r>
    </w:p>
    <w:p w:rsidR="00C66096" w:rsidRPr="000E48C2" w:rsidRDefault="00C66096" w:rsidP="00C66096">
      <w:pPr>
        <w:pStyle w:val="Ttulo1"/>
        <w:ind w:firstLine="2835"/>
        <w:rPr>
          <w:b w:val="0"/>
          <w:sz w:val="22"/>
        </w:rPr>
      </w:pPr>
    </w:p>
    <w:p w:rsidR="00C66096" w:rsidRPr="00B86892" w:rsidRDefault="00C66096" w:rsidP="00C66096">
      <w:pPr>
        <w:pStyle w:val="Sinespaciado3"/>
        <w:spacing w:line="360" w:lineRule="auto"/>
        <w:ind w:firstLine="2835"/>
        <w:jc w:val="both"/>
        <w:rPr>
          <w:rFonts w:ascii="Arial" w:hAnsi="Arial" w:cs="Arial"/>
          <w:spacing w:val="-3"/>
          <w:sz w:val="28"/>
          <w:szCs w:val="28"/>
        </w:rPr>
      </w:pPr>
      <w:r w:rsidRPr="00B86892">
        <w:rPr>
          <w:rFonts w:ascii="Arial" w:hAnsi="Arial" w:cs="Arial"/>
          <w:spacing w:val="-3"/>
          <w:sz w:val="28"/>
          <w:szCs w:val="28"/>
        </w:rPr>
        <w:t>En mérito de lo expuesto, la Sala de Decisión Civil Familia del Tribunal Superior de Pereira, administrando justicia en nombre de la República y por autoridad de la ley,</w:t>
      </w:r>
    </w:p>
    <w:p w:rsidR="00C66096" w:rsidRPr="000E48C2" w:rsidRDefault="00C66096" w:rsidP="00C66096">
      <w:pPr>
        <w:pStyle w:val="Ttulo1"/>
        <w:ind w:firstLine="2835"/>
        <w:rPr>
          <w:b w:val="0"/>
          <w:sz w:val="24"/>
          <w:szCs w:val="26"/>
        </w:rPr>
      </w:pPr>
      <w:r w:rsidRPr="000E48C2">
        <w:rPr>
          <w:b w:val="0"/>
          <w:sz w:val="24"/>
          <w:szCs w:val="26"/>
        </w:rPr>
        <w:lastRenderedPageBreak/>
        <w:t>RESUELVE:</w:t>
      </w:r>
    </w:p>
    <w:p w:rsidR="00C66096" w:rsidRPr="00FD0E17" w:rsidRDefault="00C66096" w:rsidP="00C66096">
      <w:pPr>
        <w:pStyle w:val="Ttulo1"/>
        <w:ind w:firstLine="2835"/>
        <w:rPr>
          <w:b w:val="0"/>
          <w:sz w:val="24"/>
        </w:rPr>
      </w:pPr>
    </w:p>
    <w:p w:rsidR="00C66096" w:rsidRDefault="000E48C2" w:rsidP="00C66096">
      <w:pPr>
        <w:suppressAutoHyphens/>
        <w:spacing w:line="360" w:lineRule="auto"/>
        <w:ind w:firstLine="2835"/>
        <w:jc w:val="both"/>
        <w:rPr>
          <w:rFonts w:ascii="Arial" w:hAnsi="Arial" w:cs="Arial"/>
          <w:sz w:val="28"/>
          <w:szCs w:val="28"/>
        </w:rPr>
      </w:pPr>
      <w:r w:rsidRPr="000E48C2">
        <w:rPr>
          <w:rFonts w:ascii="Arial" w:hAnsi="Arial" w:cs="Arial"/>
          <w:bCs/>
          <w:spacing w:val="-3"/>
          <w:sz w:val="24"/>
          <w:szCs w:val="28"/>
        </w:rPr>
        <w:t>PRIMERO:</w:t>
      </w:r>
      <w:r w:rsidRPr="000E48C2">
        <w:rPr>
          <w:rFonts w:ascii="Arial" w:hAnsi="Arial" w:cs="Arial"/>
          <w:spacing w:val="-3"/>
          <w:sz w:val="24"/>
          <w:szCs w:val="28"/>
        </w:rPr>
        <w:t xml:space="preserve"> </w:t>
      </w:r>
      <w:r w:rsidRPr="000E48C2">
        <w:rPr>
          <w:rFonts w:ascii="Arial" w:hAnsi="Arial" w:cs="Arial"/>
          <w:bCs/>
          <w:spacing w:val="-3"/>
          <w:sz w:val="24"/>
          <w:szCs w:val="28"/>
        </w:rPr>
        <w:t>AMPAR</w:t>
      </w:r>
      <w:r>
        <w:rPr>
          <w:rFonts w:ascii="Arial" w:hAnsi="Arial" w:cs="Arial"/>
          <w:bCs/>
          <w:spacing w:val="-3"/>
          <w:sz w:val="24"/>
          <w:szCs w:val="28"/>
        </w:rPr>
        <w:t>AR</w:t>
      </w:r>
      <w:r w:rsidR="00C66096" w:rsidRPr="0003674C">
        <w:rPr>
          <w:rFonts w:ascii="Arial" w:hAnsi="Arial" w:cs="Arial"/>
          <w:bCs/>
          <w:spacing w:val="-3"/>
          <w:sz w:val="28"/>
          <w:szCs w:val="28"/>
        </w:rPr>
        <w:t xml:space="preserve"> </w:t>
      </w:r>
      <w:r>
        <w:rPr>
          <w:rFonts w:ascii="Arial" w:hAnsi="Arial" w:cs="Arial"/>
          <w:bCs/>
          <w:spacing w:val="-3"/>
          <w:sz w:val="28"/>
          <w:szCs w:val="28"/>
        </w:rPr>
        <w:t>e</w:t>
      </w:r>
      <w:r w:rsidR="00C66096" w:rsidRPr="0003674C">
        <w:rPr>
          <w:rFonts w:ascii="Arial" w:hAnsi="Arial" w:cs="Arial"/>
          <w:bCs/>
          <w:spacing w:val="-3"/>
          <w:sz w:val="28"/>
          <w:szCs w:val="28"/>
        </w:rPr>
        <w:t xml:space="preserve">l </w:t>
      </w:r>
      <w:r w:rsidR="00C66096" w:rsidRPr="0003674C">
        <w:rPr>
          <w:rFonts w:ascii="Arial" w:hAnsi="Arial" w:cs="Arial"/>
          <w:spacing w:val="-3"/>
          <w:sz w:val="28"/>
          <w:szCs w:val="28"/>
        </w:rPr>
        <w:t xml:space="preserve">derecho fundamental a </w:t>
      </w:r>
      <w:r w:rsidR="00E77909">
        <w:rPr>
          <w:rFonts w:ascii="Arial" w:hAnsi="Arial" w:cs="Arial"/>
          <w:spacing w:val="-3"/>
          <w:sz w:val="28"/>
          <w:szCs w:val="28"/>
        </w:rPr>
        <w:t xml:space="preserve">seguridad social en salud </w:t>
      </w:r>
      <w:r w:rsidR="00C66096" w:rsidRPr="0003674C">
        <w:rPr>
          <w:rFonts w:ascii="Arial" w:hAnsi="Arial" w:cs="Arial"/>
          <w:spacing w:val="-3"/>
          <w:sz w:val="28"/>
          <w:szCs w:val="28"/>
        </w:rPr>
        <w:t xml:space="preserve">de </w:t>
      </w:r>
      <w:r w:rsidRPr="000E48C2">
        <w:rPr>
          <w:rFonts w:ascii="Arial" w:hAnsi="Arial" w:cs="Arial"/>
          <w:sz w:val="24"/>
          <w:szCs w:val="28"/>
        </w:rPr>
        <w:t>EMANUEL DE JESÚS OTÁLVARO MONTOYA</w:t>
      </w:r>
      <w:r w:rsidR="00C66096" w:rsidRPr="0003674C">
        <w:rPr>
          <w:rFonts w:ascii="Arial" w:hAnsi="Arial" w:cs="Arial"/>
          <w:sz w:val="28"/>
          <w:szCs w:val="28"/>
        </w:rPr>
        <w:t xml:space="preserve"> frente a la </w:t>
      </w:r>
      <w:r w:rsidR="0003674C" w:rsidRPr="0003674C">
        <w:rPr>
          <w:rFonts w:ascii="Arial" w:hAnsi="Arial" w:cs="Arial"/>
          <w:sz w:val="28"/>
          <w:szCs w:val="28"/>
        </w:rPr>
        <w:t>Dispensario Médico 3029 del Batallón de Artillería No. 8 “Batalla San Mateo</w:t>
      </w:r>
      <w:r w:rsidR="009A28FB">
        <w:rPr>
          <w:rFonts w:ascii="Arial" w:hAnsi="Arial" w:cs="Arial"/>
          <w:sz w:val="28"/>
          <w:szCs w:val="28"/>
        </w:rPr>
        <w:t>”</w:t>
      </w:r>
      <w:r w:rsidR="00C66096" w:rsidRPr="0003674C">
        <w:rPr>
          <w:rFonts w:ascii="Arial" w:hAnsi="Arial" w:cs="Arial"/>
          <w:sz w:val="28"/>
          <w:szCs w:val="28"/>
        </w:rPr>
        <w:t>.</w:t>
      </w:r>
    </w:p>
    <w:p w:rsidR="008039BC" w:rsidRPr="0003674C" w:rsidRDefault="008039BC" w:rsidP="00C66096">
      <w:pPr>
        <w:suppressAutoHyphens/>
        <w:spacing w:line="360" w:lineRule="auto"/>
        <w:ind w:firstLine="2835"/>
        <w:jc w:val="both"/>
        <w:rPr>
          <w:rFonts w:ascii="Arial" w:hAnsi="Arial" w:cs="Arial"/>
          <w:sz w:val="28"/>
          <w:szCs w:val="28"/>
        </w:rPr>
      </w:pPr>
    </w:p>
    <w:p w:rsidR="00EE70B9" w:rsidRDefault="00470619" w:rsidP="00C66096">
      <w:pPr>
        <w:pStyle w:val="Sinespaciado1"/>
        <w:spacing w:line="360" w:lineRule="auto"/>
        <w:ind w:firstLine="2835"/>
        <w:jc w:val="both"/>
        <w:rPr>
          <w:rFonts w:ascii="Arial" w:hAnsi="Arial" w:cs="Arial"/>
          <w:spacing w:val="-3"/>
          <w:sz w:val="28"/>
          <w:szCs w:val="28"/>
        </w:rPr>
      </w:pPr>
      <w:r w:rsidRPr="00470619">
        <w:rPr>
          <w:rFonts w:ascii="Arial" w:hAnsi="Arial" w:cs="Arial"/>
          <w:bCs/>
          <w:spacing w:val="-3"/>
          <w:sz w:val="24"/>
          <w:szCs w:val="26"/>
        </w:rPr>
        <w:t>SEGUNDO</w:t>
      </w:r>
      <w:r w:rsidRPr="00470619">
        <w:rPr>
          <w:rFonts w:ascii="Arial" w:hAnsi="Arial" w:cs="Arial"/>
          <w:spacing w:val="-3"/>
          <w:sz w:val="24"/>
          <w:szCs w:val="28"/>
        </w:rPr>
        <w:t xml:space="preserve">: </w:t>
      </w:r>
      <w:r w:rsidR="00C66096" w:rsidRPr="00B86892">
        <w:rPr>
          <w:rFonts w:ascii="Arial" w:hAnsi="Arial" w:cs="Arial"/>
          <w:spacing w:val="-3"/>
          <w:sz w:val="24"/>
          <w:szCs w:val="24"/>
        </w:rPr>
        <w:t>ORDENA</w:t>
      </w:r>
      <w:r w:rsidR="006C67BE">
        <w:rPr>
          <w:rFonts w:ascii="Arial" w:hAnsi="Arial" w:cs="Arial"/>
          <w:spacing w:val="-3"/>
          <w:sz w:val="24"/>
          <w:szCs w:val="24"/>
        </w:rPr>
        <w:t>R</w:t>
      </w:r>
      <w:r w:rsidR="00C66096" w:rsidRPr="00B86892">
        <w:rPr>
          <w:rFonts w:ascii="Arial" w:hAnsi="Arial" w:cs="Arial"/>
          <w:spacing w:val="-3"/>
          <w:sz w:val="24"/>
          <w:szCs w:val="24"/>
        </w:rPr>
        <w:t xml:space="preserve"> </w:t>
      </w:r>
      <w:r w:rsidR="00324602">
        <w:rPr>
          <w:rFonts w:ascii="Arial" w:hAnsi="Arial" w:cs="Arial"/>
          <w:spacing w:val="-3"/>
          <w:sz w:val="28"/>
          <w:szCs w:val="28"/>
        </w:rPr>
        <w:t xml:space="preserve">al </w:t>
      </w:r>
      <w:r w:rsidR="00324602" w:rsidRPr="00324602">
        <w:rPr>
          <w:rFonts w:ascii="Arial" w:hAnsi="Arial" w:cs="Arial"/>
          <w:sz w:val="24"/>
          <w:szCs w:val="28"/>
        </w:rPr>
        <w:t>DISPENSARIO MÉDICO 3029 DEL BATALLÓN DE ARTILLERÍA NO. 8 “BATALLA SAN MATEO”</w:t>
      </w:r>
      <w:r w:rsidR="00324602" w:rsidRPr="00F5258F">
        <w:rPr>
          <w:rFonts w:ascii="Arial" w:hAnsi="Arial" w:cs="Arial"/>
          <w:spacing w:val="-3"/>
          <w:sz w:val="28"/>
          <w:szCs w:val="28"/>
        </w:rPr>
        <w:t xml:space="preserve"> </w:t>
      </w:r>
      <w:r w:rsidR="00324602">
        <w:rPr>
          <w:rFonts w:ascii="Arial" w:hAnsi="Arial" w:cs="Arial"/>
          <w:spacing w:val="-3"/>
          <w:sz w:val="28"/>
          <w:szCs w:val="28"/>
        </w:rPr>
        <w:t>continúe prestando el servicio de salud –</w:t>
      </w:r>
      <w:r w:rsidR="00324602">
        <w:rPr>
          <w:rFonts w:ascii="Arial" w:hAnsi="Arial" w:cs="Arial"/>
          <w:spacing w:val="-3"/>
          <w:sz w:val="24"/>
          <w:szCs w:val="28"/>
        </w:rPr>
        <w:t xml:space="preserve">exámenes, valoraciones, medicamentos, procedimientos- </w:t>
      </w:r>
      <w:r w:rsidR="00324602">
        <w:rPr>
          <w:rFonts w:ascii="Arial" w:hAnsi="Arial" w:cs="Arial"/>
          <w:spacing w:val="-3"/>
          <w:sz w:val="28"/>
          <w:szCs w:val="28"/>
        </w:rPr>
        <w:t>que requiera el joven Otálvaro Montoya en razón de sus patologías actuales adquiridas con ocasión de la prestación del servicio militar, hasta tanto se restablezca su estado de salud.</w:t>
      </w:r>
    </w:p>
    <w:p w:rsidR="00324602" w:rsidRPr="00E77909" w:rsidRDefault="00324602" w:rsidP="00C66096">
      <w:pPr>
        <w:pStyle w:val="Sinespaciado1"/>
        <w:spacing w:line="360" w:lineRule="auto"/>
        <w:ind w:firstLine="2835"/>
        <w:jc w:val="both"/>
        <w:rPr>
          <w:rFonts w:ascii="Arial" w:hAnsi="Arial" w:cs="Arial"/>
          <w:spacing w:val="-3"/>
          <w:sz w:val="24"/>
          <w:szCs w:val="28"/>
        </w:rPr>
      </w:pPr>
    </w:p>
    <w:p w:rsidR="00324602" w:rsidRDefault="00324602" w:rsidP="00C66096">
      <w:pPr>
        <w:suppressAutoHyphens/>
        <w:spacing w:line="360" w:lineRule="auto"/>
        <w:ind w:firstLine="2835"/>
        <w:jc w:val="both"/>
        <w:rPr>
          <w:rFonts w:ascii="Arial" w:hAnsi="Arial" w:cs="Arial"/>
          <w:sz w:val="28"/>
          <w:szCs w:val="28"/>
          <w:bdr w:val="none" w:sz="0" w:space="0" w:color="auto" w:frame="1"/>
        </w:rPr>
      </w:pPr>
      <w:r w:rsidRPr="00324602">
        <w:rPr>
          <w:rFonts w:ascii="Arial" w:hAnsi="Arial" w:cs="Arial"/>
          <w:bCs/>
          <w:spacing w:val="-3"/>
          <w:sz w:val="24"/>
          <w:szCs w:val="28"/>
        </w:rPr>
        <w:t>TERCERO:</w:t>
      </w:r>
      <w:r w:rsidR="00C66096" w:rsidRPr="004921F2">
        <w:rPr>
          <w:rFonts w:ascii="Arial" w:hAnsi="Arial" w:cs="Arial"/>
          <w:bCs/>
          <w:spacing w:val="-3"/>
          <w:sz w:val="28"/>
          <w:szCs w:val="28"/>
        </w:rPr>
        <w:t xml:space="preserve"> </w:t>
      </w:r>
      <w:r w:rsidR="006C67BE">
        <w:rPr>
          <w:rFonts w:ascii="Arial" w:hAnsi="Arial" w:cs="Arial"/>
          <w:sz w:val="24"/>
          <w:szCs w:val="28"/>
          <w:bdr w:val="none" w:sz="0" w:space="0" w:color="auto" w:frame="1"/>
        </w:rPr>
        <w:t>ORDENAR</w:t>
      </w:r>
      <w:r w:rsidR="00E77909" w:rsidRPr="00E77909">
        <w:rPr>
          <w:rFonts w:ascii="Arial" w:hAnsi="Arial" w:cs="Arial"/>
          <w:sz w:val="24"/>
          <w:szCs w:val="28"/>
          <w:bdr w:val="none" w:sz="0" w:space="0" w:color="auto" w:frame="1"/>
        </w:rPr>
        <w:t xml:space="preserve"> </w:t>
      </w:r>
      <w:r w:rsidR="00E77909">
        <w:rPr>
          <w:rFonts w:ascii="Arial" w:hAnsi="Arial" w:cs="Arial"/>
          <w:sz w:val="28"/>
          <w:szCs w:val="28"/>
          <w:bdr w:val="none" w:sz="0" w:space="0" w:color="auto" w:frame="1"/>
        </w:rPr>
        <w:t xml:space="preserve">a </w:t>
      </w:r>
      <w:r w:rsidR="00E77909" w:rsidRPr="00BA69ED">
        <w:rPr>
          <w:rFonts w:ascii="Arial" w:hAnsi="Arial" w:cs="Arial"/>
          <w:sz w:val="28"/>
          <w:szCs w:val="28"/>
          <w:bdr w:val="none" w:sz="0" w:space="0" w:color="auto" w:frame="1"/>
        </w:rPr>
        <w:t xml:space="preserve">la </w:t>
      </w:r>
      <w:r w:rsidRPr="00324602">
        <w:rPr>
          <w:rFonts w:ascii="Arial" w:hAnsi="Arial" w:cs="Arial"/>
          <w:sz w:val="24"/>
          <w:szCs w:val="28"/>
          <w:bdr w:val="none" w:sz="0" w:space="0" w:color="auto" w:frame="1"/>
        </w:rPr>
        <w:t>DIRECCIÓN DE SANIDAD DEL EJÉRCITO NACIONAL</w:t>
      </w:r>
      <w:r w:rsidR="00E77909" w:rsidRPr="00BA69ED">
        <w:rPr>
          <w:rFonts w:ascii="Arial" w:hAnsi="Arial" w:cs="Arial"/>
          <w:sz w:val="28"/>
          <w:szCs w:val="28"/>
          <w:bdr w:val="none" w:sz="0" w:space="0" w:color="auto" w:frame="1"/>
        </w:rPr>
        <w:t>,</w:t>
      </w:r>
      <w:r w:rsidRPr="00F5258F">
        <w:rPr>
          <w:rFonts w:ascii="Arial" w:hAnsi="Arial" w:cs="Arial"/>
          <w:sz w:val="28"/>
          <w:szCs w:val="28"/>
          <w:bdr w:val="none" w:sz="0" w:space="0" w:color="auto" w:frame="1"/>
        </w:rPr>
        <w:t xml:space="preserve"> ponga en marcha las gestiones necesarias para que </w:t>
      </w:r>
      <w:r>
        <w:rPr>
          <w:rFonts w:ascii="Arial" w:hAnsi="Arial" w:cs="Arial"/>
          <w:sz w:val="28"/>
          <w:szCs w:val="28"/>
          <w:bdr w:val="none" w:sz="0" w:space="0" w:color="auto" w:frame="1"/>
        </w:rPr>
        <w:t xml:space="preserve">el servicio de salud </w:t>
      </w:r>
      <w:r w:rsidRPr="00F5258F">
        <w:rPr>
          <w:rFonts w:ascii="Arial" w:hAnsi="Arial" w:cs="Arial"/>
          <w:sz w:val="28"/>
          <w:szCs w:val="28"/>
          <w:bdr w:val="none" w:sz="0" w:space="0" w:color="auto" w:frame="1"/>
        </w:rPr>
        <w:t xml:space="preserve">al </w:t>
      </w:r>
      <w:r>
        <w:rPr>
          <w:rFonts w:ascii="Arial" w:hAnsi="Arial" w:cs="Arial"/>
          <w:sz w:val="28"/>
          <w:szCs w:val="28"/>
          <w:bdr w:val="none" w:sz="0" w:space="0" w:color="auto" w:frame="1"/>
        </w:rPr>
        <w:t>joven</w:t>
      </w:r>
      <w:r w:rsidRPr="00F5258F">
        <w:rPr>
          <w:rFonts w:ascii="Arial" w:hAnsi="Arial" w:cs="Arial"/>
          <w:sz w:val="28"/>
          <w:szCs w:val="28"/>
          <w:bdr w:val="none" w:sz="0" w:space="0" w:color="auto" w:frame="1"/>
        </w:rPr>
        <w:t xml:space="preserve"> Emanuel de Jesús Otálvaro Montoya </w:t>
      </w:r>
      <w:r>
        <w:rPr>
          <w:rFonts w:ascii="Arial" w:hAnsi="Arial" w:cs="Arial"/>
          <w:sz w:val="28"/>
          <w:szCs w:val="28"/>
          <w:bdr w:val="none" w:sz="0" w:space="0" w:color="auto" w:frame="1"/>
        </w:rPr>
        <w:t xml:space="preserve">sea brindado de manera efectiva en la ciudad de Pereira, en caso contrario deberá suministrar los viáticos – </w:t>
      </w:r>
      <w:r>
        <w:rPr>
          <w:rFonts w:ascii="Arial" w:hAnsi="Arial" w:cs="Arial"/>
          <w:sz w:val="24"/>
          <w:szCs w:val="28"/>
          <w:bdr w:val="none" w:sz="0" w:space="0" w:color="auto" w:frame="1"/>
        </w:rPr>
        <w:t xml:space="preserve">transporte, alimentación, hospedaje- </w:t>
      </w:r>
      <w:r>
        <w:rPr>
          <w:rFonts w:ascii="Arial" w:hAnsi="Arial" w:cs="Arial"/>
          <w:sz w:val="28"/>
          <w:szCs w:val="28"/>
          <w:bdr w:val="none" w:sz="0" w:space="0" w:color="auto" w:frame="1"/>
        </w:rPr>
        <w:t>para su traslado al lugar donde será atendido.</w:t>
      </w:r>
    </w:p>
    <w:p w:rsidR="00324602" w:rsidRDefault="00324602" w:rsidP="00C66096">
      <w:pPr>
        <w:suppressAutoHyphens/>
        <w:spacing w:line="360" w:lineRule="auto"/>
        <w:ind w:firstLine="2835"/>
        <w:jc w:val="both"/>
        <w:rPr>
          <w:rFonts w:ascii="Arial" w:hAnsi="Arial" w:cs="Arial"/>
          <w:sz w:val="28"/>
          <w:szCs w:val="28"/>
          <w:bdr w:val="none" w:sz="0" w:space="0" w:color="auto" w:frame="1"/>
        </w:rPr>
      </w:pPr>
    </w:p>
    <w:p w:rsidR="00C66096" w:rsidRPr="004921F2" w:rsidRDefault="00324602" w:rsidP="00C66096">
      <w:pPr>
        <w:suppressAutoHyphens/>
        <w:spacing w:line="360" w:lineRule="auto"/>
        <w:ind w:firstLine="2835"/>
        <w:jc w:val="both"/>
        <w:rPr>
          <w:rFonts w:ascii="Arial" w:hAnsi="Arial" w:cs="Arial"/>
          <w:bCs/>
          <w:spacing w:val="-3"/>
          <w:sz w:val="28"/>
          <w:szCs w:val="28"/>
        </w:rPr>
      </w:pPr>
      <w:r w:rsidRPr="00324602">
        <w:rPr>
          <w:rFonts w:ascii="Arial" w:hAnsi="Arial" w:cs="Arial"/>
          <w:bCs/>
          <w:spacing w:val="-3"/>
          <w:sz w:val="24"/>
          <w:szCs w:val="28"/>
        </w:rPr>
        <w:t>CUARTO:</w:t>
      </w:r>
      <w:r w:rsidR="00F575D4" w:rsidRPr="00776566">
        <w:rPr>
          <w:rFonts w:ascii="Arial" w:hAnsi="Arial" w:cs="Arial"/>
          <w:bCs/>
          <w:spacing w:val="-3"/>
          <w:sz w:val="28"/>
          <w:szCs w:val="28"/>
        </w:rPr>
        <w:t xml:space="preserve"> </w:t>
      </w:r>
      <w:r w:rsidR="00C66096" w:rsidRPr="00741A0D">
        <w:rPr>
          <w:rFonts w:ascii="Arial" w:hAnsi="Arial" w:cs="Arial"/>
          <w:bCs/>
          <w:spacing w:val="-3"/>
          <w:sz w:val="24"/>
          <w:szCs w:val="28"/>
        </w:rPr>
        <w:t xml:space="preserve">NEGAR </w:t>
      </w:r>
      <w:r w:rsidR="00C66096" w:rsidRPr="004921F2">
        <w:rPr>
          <w:rFonts w:ascii="Arial" w:hAnsi="Arial" w:cs="Arial"/>
          <w:bCs/>
          <w:spacing w:val="-3"/>
          <w:sz w:val="28"/>
          <w:szCs w:val="28"/>
        </w:rPr>
        <w:t xml:space="preserve">la acción de amparo frente al </w:t>
      </w:r>
      <w:r w:rsidR="001A5690">
        <w:rPr>
          <w:rFonts w:ascii="Arial" w:hAnsi="Arial" w:cs="Arial"/>
          <w:sz w:val="28"/>
          <w:szCs w:val="28"/>
        </w:rPr>
        <w:t>Ministerio d</w:t>
      </w:r>
      <w:r w:rsidR="00BA04E1" w:rsidRPr="00BA04E1">
        <w:rPr>
          <w:rFonts w:ascii="Arial" w:hAnsi="Arial" w:cs="Arial"/>
          <w:sz w:val="28"/>
          <w:szCs w:val="28"/>
        </w:rPr>
        <w:t>e Defensa Nacional.</w:t>
      </w:r>
    </w:p>
    <w:p w:rsidR="00C66096" w:rsidRPr="00905255" w:rsidRDefault="00C66096" w:rsidP="00C66096">
      <w:pPr>
        <w:suppressAutoHyphens/>
        <w:spacing w:line="360" w:lineRule="auto"/>
        <w:ind w:firstLine="2835"/>
        <w:jc w:val="both"/>
        <w:rPr>
          <w:rFonts w:ascii="Arial" w:hAnsi="Arial" w:cs="Arial"/>
          <w:bCs/>
          <w:spacing w:val="-3"/>
          <w:sz w:val="22"/>
          <w:szCs w:val="28"/>
        </w:rPr>
      </w:pPr>
    </w:p>
    <w:p w:rsidR="00F575D4" w:rsidRDefault="00324602" w:rsidP="00C66096">
      <w:pPr>
        <w:suppressAutoHyphens/>
        <w:spacing w:line="360" w:lineRule="auto"/>
        <w:ind w:firstLine="2835"/>
        <w:jc w:val="both"/>
        <w:rPr>
          <w:rFonts w:ascii="Arial" w:hAnsi="Arial" w:cs="Arial"/>
          <w:bCs/>
          <w:spacing w:val="-3"/>
          <w:sz w:val="28"/>
          <w:szCs w:val="28"/>
        </w:rPr>
      </w:pPr>
      <w:r w:rsidRPr="00324602">
        <w:rPr>
          <w:rFonts w:ascii="Arial" w:hAnsi="Arial" w:cs="Arial"/>
          <w:bCs/>
          <w:spacing w:val="-3"/>
          <w:sz w:val="24"/>
          <w:szCs w:val="28"/>
        </w:rPr>
        <w:t xml:space="preserve">QUINTO: </w:t>
      </w:r>
      <w:r w:rsidRPr="00324602">
        <w:rPr>
          <w:rFonts w:ascii="Arial" w:hAnsi="Arial" w:cs="Arial"/>
          <w:sz w:val="24"/>
          <w:szCs w:val="28"/>
        </w:rPr>
        <w:t>DESVINCULAR</w:t>
      </w:r>
      <w:r w:rsidR="00F575D4">
        <w:rPr>
          <w:rFonts w:ascii="Arial" w:hAnsi="Arial" w:cs="Arial"/>
          <w:sz w:val="28"/>
          <w:szCs w:val="28"/>
        </w:rPr>
        <w:t xml:space="preserve"> al Sargento Viceprimero </w:t>
      </w:r>
      <w:r w:rsidR="00F575D4" w:rsidRPr="00BA5E4E">
        <w:rPr>
          <w:rFonts w:ascii="Arial" w:hAnsi="Arial" w:cs="Arial"/>
          <w:sz w:val="28"/>
          <w:szCs w:val="28"/>
        </w:rPr>
        <w:t>John Alexander Cardozo Londoño</w:t>
      </w:r>
      <w:r w:rsidR="00F575D4">
        <w:rPr>
          <w:rFonts w:ascii="Arial" w:hAnsi="Arial" w:cs="Arial"/>
          <w:sz w:val="28"/>
          <w:szCs w:val="28"/>
        </w:rPr>
        <w:t>, Jefe de Recursos Humanos del Batallón de Ingenieros Nº 17 “General Carlos Alberto Bejarano Muñoz</w:t>
      </w:r>
      <w:r w:rsidR="00152CBD">
        <w:rPr>
          <w:rFonts w:ascii="Arial" w:hAnsi="Arial" w:cs="Arial"/>
          <w:sz w:val="28"/>
          <w:szCs w:val="28"/>
        </w:rPr>
        <w:t>”.</w:t>
      </w:r>
    </w:p>
    <w:p w:rsidR="00F575D4" w:rsidRDefault="00F575D4" w:rsidP="00C66096">
      <w:pPr>
        <w:suppressAutoHyphens/>
        <w:spacing w:line="360" w:lineRule="auto"/>
        <w:ind w:firstLine="2835"/>
        <w:jc w:val="both"/>
        <w:rPr>
          <w:rFonts w:ascii="Arial" w:hAnsi="Arial" w:cs="Arial"/>
          <w:bCs/>
          <w:spacing w:val="-3"/>
          <w:sz w:val="28"/>
          <w:szCs w:val="28"/>
        </w:rPr>
      </w:pPr>
    </w:p>
    <w:p w:rsidR="00C66096" w:rsidRPr="004921F2" w:rsidRDefault="00324602" w:rsidP="00C66096">
      <w:pPr>
        <w:suppressAutoHyphens/>
        <w:spacing w:line="360" w:lineRule="auto"/>
        <w:ind w:firstLine="2835"/>
        <w:jc w:val="both"/>
        <w:rPr>
          <w:rFonts w:ascii="Arial" w:hAnsi="Arial" w:cs="Arial"/>
          <w:spacing w:val="-3"/>
          <w:sz w:val="28"/>
          <w:szCs w:val="28"/>
        </w:rPr>
      </w:pPr>
      <w:r w:rsidRPr="00324602">
        <w:rPr>
          <w:rFonts w:ascii="Arial" w:hAnsi="Arial" w:cs="Arial"/>
          <w:spacing w:val="-3"/>
          <w:sz w:val="24"/>
          <w:szCs w:val="28"/>
        </w:rPr>
        <w:t>SEXTO:</w:t>
      </w:r>
      <w:r w:rsidR="00495801" w:rsidRPr="00B86892">
        <w:rPr>
          <w:rFonts w:ascii="Arial" w:hAnsi="Arial" w:cs="Arial"/>
          <w:spacing w:val="-3"/>
          <w:sz w:val="28"/>
          <w:szCs w:val="28"/>
        </w:rPr>
        <w:t xml:space="preserve"> </w:t>
      </w:r>
      <w:r w:rsidR="00495801">
        <w:rPr>
          <w:rFonts w:ascii="Arial" w:hAnsi="Arial" w:cs="Arial"/>
          <w:spacing w:val="-3"/>
          <w:sz w:val="28"/>
          <w:szCs w:val="28"/>
        </w:rPr>
        <w:t>Notifíquese</w:t>
      </w:r>
      <w:r w:rsidR="00C66096" w:rsidRPr="004921F2">
        <w:rPr>
          <w:rFonts w:ascii="Arial" w:hAnsi="Arial" w:cs="Arial"/>
          <w:spacing w:val="-3"/>
          <w:sz w:val="28"/>
          <w:szCs w:val="28"/>
        </w:rPr>
        <w:t xml:space="preserve"> esta decisión a las partes por el medio más expedito posible (</w:t>
      </w:r>
      <w:r w:rsidR="00C66096" w:rsidRPr="004921F2">
        <w:rPr>
          <w:rFonts w:ascii="Arial" w:hAnsi="Arial" w:cs="Arial"/>
          <w:spacing w:val="-3"/>
          <w:sz w:val="24"/>
          <w:szCs w:val="28"/>
        </w:rPr>
        <w:t>Art. 5o. Dto. 306 de 1992</w:t>
      </w:r>
      <w:r w:rsidR="00C66096" w:rsidRPr="004921F2">
        <w:rPr>
          <w:rFonts w:ascii="Arial" w:hAnsi="Arial" w:cs="Arial"/>
          <w:spacing w:val="-3"/>
          <w:sz w:val="28"/>
          <w:szCs w:val="28"/>
        </w:rPr>
        <w:t>).</w:t>
      </w:r>
    </w:p>
    <w:p w:rsidR="00C66096" w:rsidRDefault="00324602" w:rsidP="00C66096">
      <w:pPr>
        <w:suppressAutoHyphens/>
        <w:spacing w:line="360" w:lineRule="auto"/>
        <w:ind w:firstLine="2835"/>
        <w:jc w:val="both"/>
        <w:rPr>
          <w:rFonts w:ascii="Arial" w:hAnsi="Arial" w:cs="Arial"/>
          <w:spacing w:val="-3"/>
          <w:sz w:val="28"/>
          <w:szCs w:val="28"/>
        </w:rPr>
      </w:pPr>
      <w:r w:rsidRPr="00324602">
        <w:rPr>
          <w:rFonts w:ascii="Arial" w:hAnsi="Arial" w:cs="Arial"/>
          <w:spacing w:val="-3"/>
          <w:sz w:val="24"/>
          <w:szCs w:val="28"/>
        </w:rPr>
        <w:lastRenderedPageBreak/>
        <w:t xml:space="preserve">SÉPTIMO: </w:t>
      </w:r>
      <w:r w:rsidR="00C66096" w:rsidRPr="00B86892">
        <w:rPr>
          <w:rFonts w:ascii="Arial" w:hAnsi="Arial" w:cs="Arial"/>
          <w:spacing w:val="-3"/>
          <w:sz w:val="28"/>
          <w:szCs w:val="28"/>
        </w:rPr>
        <w:t>De no ser impugnada esta providencia, remítase el expediente a la Honorable Corte Constitucional para su eventual revisión.</w:t>
      </w:r>
    </w:p>
    <w:p w:rsidR="00144E08" w:rsidRPr="00B86892" w:rsidRDefault="00144E08" w:rsidP="00C66096">
      <w:pPr>
        <w:suppressAutoHyphens/>
        <w:spacing w:line="360" w:lineRule="auto"/>
        <w:ind w:firstLine="2835"/>
        <w:jc w:val="both"/>
        <w:rPr>
          <w:rFonts w:ascii="Arial" w:hAnsi="Arial" w:cs="Arial"/>
          <w:spacing w:val="-3"/>
          <w:sz w:val="28"/>
          <w:szCs w:val="28"/>
        </w:rPr>
      </w:pPr>
    </w:p>
    <w:p w:rsidR="00C66096" w:rsidRPr="00B86892" w:rsidRDefault="00C66096" w:rsidP="00C66096">
      <w:pPr>
        <w:suppressAutoHyphens/>
        <w:spacing w:line="360" w:lineRule="auto"/>
        <w:ind w:firstLine="2835"/>
        <w:jc w:val="both"/>
        <w:rPr>
          <w:rFonts w:ascii="Arial" w:hAnsi="Arial" w:cs="Arial"/>
          <w:spacing w:val="-3"/>
          <w:sz w:val="28"/>
          <w:szCs w:val="28"/>
        </w:rPr>
      </w:pPr>
      <w:r w:rsidRPr="00B86892">
        <w:rPr>
          <w:rFonts w:ascii="Arial" w:hAnsi="Arial" w:cs="Arial"/>
          <w:spacing w:val="-3"/>
          <w:sz w:val="28"/>
          <w:szCs w:val="28"/>
        </w:rPr>
        <w:t>Notifíquese y cúmplase.</w:t>
      </w:r>
    </w:p>
    <w:p w:rsidR="00C66096" w:rsidRPr="00144E08" w:rsidRDefault="00C66096" w:rsidP="00C66096">
      <w:pPr>
        <w:suppressAutoHyphens/>
        <w:spacing w:line="360" w:lineRule="auto"/>
        <w:ind w:firstLine="2835"/>
        <w:jc w:val="both"/>
        <w:rPr>
          <w:rFonts w:ascii="Arial" w:hAnsi="Arial" w:cs="Arial"/>
          <w:spacing w:val="-3"/>
          <w:sz w:val="28"/>
          <w:szCs w:val="28"/>
        </w:rPr>
      </w:pPr>
    </w:p>
    <w:p w:rsidR="00BE606B" w:rsidRDefault="00C66096" w:rsidP="00BE606B">
      <w:pPr>
        <w:suppressAutoHyphens/>
        <w:spacing w:line="360" w:lineRule="auto"/>
        <w:ind w:firstLine="2835"/>
        <w:jc w:val="both"/>
        <w:rPr>
          <w:rFonts w:ascii="Arial" w:hAnsi="Arial" w:cs="Arial"/>
          <w:spacing w:val="-3"/>
          <w:sz w:val="28"/>
          <w:szCs w:val="28"/>
        </w:rPr>
      </w:pPr>
      <w:r w:rsidRPr="00B86892">
        <w:rPr>
          <w:rFonts w:ascii="Arial" w:hAnsi="Arial" w:cs="Arial"/>
          <w:spacing w:val="-3"/>
          <w:sz w:val="28"/>
          <w:szCs w:val="28"/>
        </w:rPr>
        <w:t>Los Magistrados,</w:t>
      </w:r>
    </w:p>
    <w:p w:rsidR="00BE606B" w:rsidRDefault="00BE606B" w:rsidP="00BE606B">
      <w:pPr>
        <w:suppressAutoHyphens/>
        <w:spacing w:line="360" w:lineRule="auto"/>
        <w:ind w:firstLine="2835"/>
        <w:jc w:val="both"/>
        <w:rPr>
          <w:rFonts w:ascii="Arial" w:hAnsi="Arial" w:cs="Arial"/>
          <w:spacing w:val="-3"/>
          <w:sz w:val="28"/>
          <w:szCs w:val="28"/>
        </w:rPr>
      </w:pPr>
    </w:p>
    <w:p w:rsidR="00BE606B" w:rsidRDefault="00BE606B" w:rsidP="00BE606B">
      <w:pPr>
        <w:suppressAutoHyphens/>
        <w:spacing w:line="360" w:lineRule="auto"/>
        <w:ind w:firstLine="2835"/>
        <w:jc w:val="both"/>
        <w:rPr>
          <w:rFonts w:ascii="Arial" w:hAnsi="Arial" w:cs="Arial"/>
          <w:spacing w:val="-3"/>
          <w:sz w:val="28"/>
          <w:szCs w:val="28"/>
        </w:rPr>
      </w:pPr>
    </w:p>
    <w:p w:rsidR="00144E08" w:rsidRDefault="00144E08" w:rsidP="00BE606B">
      <w:pPr>
        <w:suppressAutoHyphens/>
        <w:spacing w:line="360" w:lineRule="auto"/>
        <w:ind w:firstLine="2835"/>
        <w:jc w:val="both"/>
        <w:rPr>
          <w:rFonts w:ascii="Arial" w:hAnsi="Arial" w:cs="Arial"/>
          <w:spacing w:val="-3"/>
          <w:sz w:val="28"/>
          <w:szCs w:val="28"/>
        </w:rPr>
      </w:pPr>
    </w:p>
    <w:p w:rsidR="00BE606B" w:rsidRDefault="00BE606B" w:rsidP="00BE606B">
      <w:pPr>
        <w:suppressAutoHyphens/>
        <w:spacing w:line="360" w:lineRule="auto"/>
        <w:ind w:firstLine="2835"/>
        <w:jc w:val="both"/>
        <w:rPr>
          <w:rFonts w:ascii="Arial" w:hAnsi="Arial" w:cs="Arial"/>
          <w:spacing w:val="-3"/>
          <w:sz w:val="28"/>
          <w:szCs w:val="28"/>
        </w:rPr>
      </w:pPr>
    </w:p>
    <w:p w:rsidR="00BE606B" w:rsidRDefault="00BE606B" w:rsidP="00BE606B">
      <w:pPr>
        <w:suppressAutoHyphens/>
        <w:spacing w:line="360" w:lineRule="auto"/>
        <w:ind w:firstLine="2835"/>
        <w:jc w:val="both"/>
        <w:rPr>
          <w:rFonts w:ascii="Arial" w:hAnsi="Arial" w:cs="Arial"/>
          <w:spacing w:val="-3"/>
          <w:sz w:val="28"/>
          <w:szCs w:val="28"/>
        </w:rPr>
      </w:pPr>
    </w:p>
    <w:p w:rsidR="00BE606B" w:rsidRDefault="00C66096" w:rsidP="00BE606B">
      <w:pPr>
        <w:suppressAutoHyphens/>
        <w:spacing w:line="360" w:lineRule="auto"/>
        <w:ind w:firstLine="2835"/>
        <w:jc w:val="both"/>
        <w:rPr>
          <w:rFonts w:ascii="Arial" w:hAnsi="Arial" w:cs="Arial"/>
          <w:spacing w:val="-3"/>
          <w:sz w:val="28"/>
          <w:szCs w:val="28"/>
        </w:rPr>
      </w:pPr>
      <w:r w:rsidRPr="00B86892">
        <w:rPr>
          <w:rFonts w:ascii="Arial" w:hAnsi="Arial" w:cs="Arial"/>
          <w:spacing w:val="-3"/>
          <w:sz w:val="24"/>
          <w:szCs w:val="26"/>
        </w:rPr>
        <w:t>EDDER JIMMY SÁNCHEZ CALAMBÁS</w:t>
      </w:r>
    </w:p>
    <w:p w:rsidR="00BE606B" w:rsidRDefault="00BE606B" w:rsidP="00BE606B">
      <w:pPr>
        <w:suppressAutoHyphens/>
        <w:spacing w:line="360" w:lineRule="auto"/>
        <w:ind w:firstLine="2835"/>
        <w:jc w:val="both"/>
        <w:rPr>
          <w:rFonts w:ascii="Arial" w:hAnsi="Arial" w:cs="Arial"/>
          <w:spacing w:val="-3"/>
          <w:sz w:val="28"/>
          <w:szCs w:val="28"/>
        </w:rPr>
      </w:pPr>
    </w:p>
    <w:p w:rsidR="00144E08" w:rsidRDefault="00144E08" w:rsidP="00BE606B">
      <w:pPr>
        <w:suppressAutoHyphens/>
        <w:spacing w:line="360" w:lineRule="auto"/>
        <w:ind w:firstLine="2835"/>
        <w:jc w:val="both"/>
        <w:rPr>
          <w:rFonts w:ascii="Arial" w:hAnsi="Arial" w:cs="Arial"/>
          <w:spacing w:val="-3"/>
          <w:sz w:val="28"/>
          <w:szCs w:val="28"/>
        </w:rPr>
      </w:pPr>
    </w:p>
    <w:p w:rsidR="00BE606B" w:rsidRDefault="00BE606B" w:rsidP="00BE606B">
      <w:pPr>
        <w:suppressAutoHyphens/>
        <w:spacing w:line="360" w:lineRule="auto"/>
        <w:ind w:firstLine="2835"/>
        <w:jc w:val="both"/>
        <w:rPr>
          <w:rFonts w:ascii="Arial" w:hAnsi="Arial" w:cs="Arial"/>
          <w:spacing w:val="-3"/>
          <w:sz w:val="28"/>
          <w:szCs w:val="28"/>
        </w:rPr>
      </w:pPr>
    </w:p>
    <w:p w:rsidR="00BE606B" w:rsidRDefault="00BE606B" w:rsidP="00BE606B">
      <w:pPr>
        <w:suppressAutoHyphens/>
        <w:spacing w:line="360" w:lineRule="auto"/>
        <w:ind w:firstLine="2835"/>
        <w:jc w:val="both"/>
        <w:rPr>
          <w:rFonts w:ascii="Arial" w:hAnsi="Arial" w:cs="Arial"/>
          <w:spacing w:val="-3"/>
          <w:sz w:val="28"/>
          <w:szCs w:val="28"/>
        </w:rPr>
      </w:pPr>
    </w:p>
    <w:p w:rsidR="00BE606B" w:rsidRDefault="00BE606B" w:rsidP="00BE606B">
      <w:pPr>
        <w:suppressAutoHyphens/>
        <w:spacing w:line="360" w:lineRule="auto"/>
        <w:ind w:firstLine="2835"/>
        <w:jc w:val="both"/>
        <w:rPr>
          <w:rFonts w:ascii="Arial" w:hAnsi="Arial" w:cs="Arial"/>
          <w:spacing w:val="-3"/>
          <w:sz w:val="28"/>
          <w:szCs w:val="28"/>
        </w:rPr>
      </w:pPr>
    </w:p>
    <w:p w:rsidR="00BE606B" w:rsidRDefault="00C66096" w:rsidP="00BE606B">
      <w:pPr>
        <w:suppressAutoHyphens/>
        <w:spacing w:line="360" w:lineRule="auto"/>
        <w:ind w:firstLine="2835"/>
        <w:jc w:val="both"/>
        <w:rPr>
          <w:rFonts w:ascii="Arial" w:hAnsi="Arial" w:cs="Arial"/>
          <w:spacing w:val="-3"/>
          <w:sz w:val="28"/>
          <w:szCs w:val="28"/>
        </w:rPr>
      </w:pPr>
      <w:r w:rsidRPr="00B86892">
        <w:rPr>
          <w:rFonts w:ascii="Arial" w:hAnsi="Arial" w:cs="Arial"/>
          <w:sz w:val="24"/>
          <w:szCs w:val="26"/>
        </w:rPr>
        <w:t>JAIME ALBERTO SARAZA NARANJO</w:t>
      </w:r>
    </w:p>
    <w:p w:rsidR="00BE606B" w:rsidRDefault="00BE606B" w:rsidP="00BE606B">
      <w:pPr>
        <w:suppressAutoHyphens/>
        <w:spacing w:line="360" w:lineRule="auto"/>
        <w:ind w:firstLine="2835"/>
        <w:jc w:val="both"/>
        <w:rPr>
          <w:rFonts w:ascii="Arial" w:hAnsi="Arial" w:cs="Arial"/>
          <w:spacing w:val="-3"/>
          <w:sz w:val="28"/>
          <w:szCs w:val="28"/>
        </w:rPr>
      </w:pPr>
    </w:p>
    <w:p w:rsidR="00BE606B" w:rsidRDefault="00BE606B" w:rsidP="00BE606B">
      <w:pPr>
        <w:suppressAutoHyphens/>
        <w:spacing w:line="360" w:lineRule="auto"/>
        <w:ind w:firstLine="2835"/>
        <w:jc w:val="both"/>
        <w:rPr>
          <w:rFonts w:ascii="Arial" w:hAnsi="Arial" w:cs="Arial"/>
          <w:spacing w:val="-3"/>
          <w:sz w:val="28"/>
          <w:szCs w:val="28"/>
        </w:rPr>
      </w:pPr>
    </w:p>
    <w:p w:rsidR="00144E08" w:rsidRDefault="00144E08" w:rsidP="00BE606B">
      <w:pPr>
        <w:suppressAutoHyphens/>
        <w:spacing w:line="360" w:lineRule="auto"/>
        <w:ind w:firstLine="2835"/>
        <w:jc w:val="both"/>
        <w:rPr>
          <w:rFonts w:ascii="Arial" w:hAnsi="Arial" w:cs="Arial"/>
          <w:spacing w:val="-3"/>
          <w:sz w:val="28"/>
          <w:szCs w:val="28"/>
        </w:rPr>
      </w:pPr>
    </w:p>
    <w:p w:rsidR="00BE606B" w:rsidRDefault="00BE606B" w:rsidP="00BE606B">
      <w:pPr>
        <w:suppressAutoHyphens/>
        <w:spacing w:line="360" w:lineRule="auto"/>
        <w:ind w:firstLine="2835"/>
        <w:jc w:val="both"/>
        <w:rPr>
          <w:rFonts w:ascii="Arial" w:hAnsi="Arial" w:cs="Arial"/>
          <w:spacing w:val="-3"/>
          <w:sz w:val="28"/>
          <w:szCs w:val="28"/>
        </w:rPr>
      </w:pPr>
    </w:p>
    <w:p w:rsidR="00BE606B" w:rsidRDefault="00BE606B" w:rsidP="00BE606B">
      <w:pPr>
        <w:suppressAutoHyphens/>
        <w:spacing w:line="360" w:lineRule="auto"/>
        <w:ind w:firstLine="2835"/>
        <w:jc w:val="both"/>
        <w:rPr>
          <w:rFonts w:ascii="Arial" w:hAnsi="Arial" w:cs="Arial"/>
          <w:spacing w:val="-3"/>
          <w:sz w:val="28"/>
          <w:szCs w:val="28"/>
        </w:rPr>
      </w:pPr>
    </w:p>
    <w:p w:rsidR="005A59E0" w:rsidRPr="00BE606B" w:rsidRDefault="00C66096" w:rsidP="00BE606B">
      <w:pPr>
        <w:suppressAutoHyphens/>
        <w:spacing w:line="360" w:lineRule="auto"/>
        <w:ind w:firstLine="2835"/>
        <w:jc w:val="both"/>
        <w:rPr>
          <w:rFonts w:ascii="Arial" w:hAnsi="Arial" w:cs="Arial"/>
          <w:spacing w:val="-3"/>
          <w:sz w:val="28"/>
          <w:szCs w:val="28"/>
        </w:rPr>
      </w:pPr>
      <w:r w:rsidRPr="00B86892">
        <w:rPr>
          <w:rFonts w:ascii="Arial" w:hAnsi="Arial" w:cs="Arial"/>
          <w:sz w:val="24"/>
          <w:szCs w:val="26"/>
        </w:rPr>
        <w:t>CLAUDIA MARÍA ARCILA RÍOS</w:t>
      </w:r>
    </w:p>
    <w:p w:rsidR="00174CEE" w:rsidRPr="005A59E0" w:rsidRDefault="00174CEE" w:rsidP="005A59E0">
      <w:pPr>
        <w:suppressAutoHyphens/>
        <w:spacing w:line="360" w:lineRule="auto"/>
        <w:jc w:val="center"/>
        <w:rPr>
          <w:rFonts w:ascii="Arial" w:hAnsi="Arial" w:cs="Arial"/>
          <w:sz w:val="24"/>
          <w:szCs w:val="26"/>
        </w:rPr>
      </w:pPr>
      <w:r>
        <w:rPr>
          <w:rFonts w:ascii="Arial" w:hAnsi="Arial" w:cs="Arial"/>
          <w:sz w:val="24"/>
          <w:szCs w:val="26"/>
        </w:rPr>
        <w:t>Con ausencia justificada</w:t>
      </w:r>
    </w:p>
    <w:sectPr w:rsidR="00174CEE" w:rsidRPr="005A59E0" w:rsidSect="0080190F">
      <w:headerReference w:type="default" r:id="rId7"/>
      <w:footerReference w:type="default" r:id="rId8"/>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C71" w:rsidRDefault="00962C71" w:rsidP="00C66096">
      <w:r>
        <w:separator/>
      </w:r>
    </w:p>
  </w:endnote>
  <w:endnote w:type="continuationSeparator" w:id="0">
    <w:p w:rsidR="00962C71" w:rsidRDefault="00962C71" w:rsidP="00C6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A25" w:rsidRPr="00B97631" w:rsidRDefault="00E7362F">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A68B3">
      <w:rPr>
        <w:rFonts w:ascii="Arial" w:hAnsi="Arial" w:cs="Arial"/>
        <w:noProof/>
        <w:sz w:val="22"/>
        <w:szCs w:val="22"/>
      </w:rPr>
      <w:t>10</w:t>
    </w:r>
    <w:r w:rsidRPr="00B97631">
      <w:rPr>
        <w:rFonts w:ascii="Arial" w:hAnsi="Arial" w:cs="Arial"/>
        <w:sz w:val="22"/>
        <w:szCs w:val="22"/>
      </w:rPr>
      <w:fldChar w:fldCharType="end"/>
    </w:r>
  </w:p>
  <w:p w:rsidR="00105A25" w:rsidRDefault="00962C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C71" w:rsidRDefault="00962C71" w:rsidP="00C66096">
      <w:r>
        <w:separator/>
      </w:r>
    </w:p>
  </w:footnote>
  <w:footnote w:type="continuationSeparator" w:id="0">
    <w:p w:rsidR="00962C71" w:rsidRDefault="00962C71" w:rsidP="00C66096">
      <w:r>
        <w:continuationSeparator/>
      </w:r>
    </w:p>
  </w:footnote>
  <w:footnote w:id="1">
    <w:p w:rsidR="00A441CB" w:rsidRPr="00A441CB" w:rsidRDefault="00A441CB" w:rsidP="00A441CB">
      <w:pPr>
        <w:pStyle w:val="cuerpo"/>
        <w:spacing w:before="145" w:after="0"/>
        <w:ind w:firstLine="0"/>
      </w:pPr>
      <w:r>
        <w:rPr>
          <w:rStyle w:val="Refdenotaalpie"/>
        </w:rPr>
        <w:footnoteRef/>
      </w:r>
      <w:r>
        <w:t xml:space="preserve"> </w:t>
      </w:r>
      <w:r w:rsidRPr="00A441CB">
        <w:t>ART. 20</w:t>
      </w:r>
      <w:proofErr w:type="gramStart"/>
      <w:r w:rsidRPr="00A441CB">
        <w:t>.—</w:t>
      </w:r>
      <w:proofErr w:type="gramEnd"/>
      <w:r w:rsidRPr="00A441CB">
        <w:rPr>
          <w:b/>
          <w:bCs/>
        </w:rPr>
        <w:t>Presunción de veracidad.</w:t>
      </w:r>
      <w:r w:rsidRPr="00A441CB">
        <w:t xml:space="preserve"> Si el informe no fuere rendido dentro del plazo correspondiente, se tendrán por ciertos los hechos y se entrará a resolver de plano, salvo que el juez estime necesaria otra averiguación previa.</w:t>
      </w:r>
    </w:p>
    <w:p w:rsidR="00A441CB" w:rsidRPr="00A441CB" w:rsidRDefault="00A441CB">
      <w:pPr>
        <w:pStyle w:val="Textonotapie"/>
        <w:rPr>
          <w:lang w:val="es-CO"/>
        </w:rPr>
      </w:pPr>
    </w:p>
  </w:footnote>
  <w:footnote w:id="2">
    <w:p w:rsidR="009A46E7" w:rsidRPr="009A46E7" w:rsidRDefault="009A46E7">
      <w:pPr>
        <w:pStyle w:val="Textonotapie"/>
        <w:rPr>
          <w:lang w:val="es-CO"/>
        </w:rPr>
      </w:pPr>
      <w:r>
        <w:rPr>
          <w:rStyle w:val="Refdenotaalpie"/>
        </w:rPr>
        <w:footnoteRef/>
      </w:r>
      <w:r>
        <w:t xml:space="preserve"> </w:t>
      </w:r>
      <w:r>
        <w:rPr>
          <w:rFonts w:ascii="Arial" w:hAnsi="Arial" w:cs="Arial"/>
        </w:rPr>
        <w:t>Corte Constitucional, sentencia T-737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5E4" w:rsidRPr="005643A9" w:rsidRDefault="00E7362F" w:rsidP="00BF55E4">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BF55E4" w:rsidRPr="005643A9" w:rsidRDefault="00E7362F" w:rsidP="00BF55E4">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338C14E9" wp14:editId="200AFE38">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BF55E4" w:rsidRPr="005643A9" w:rsidRDefault="00962C71" w:rsidP="00BF55E4">
    <w:pPr>
      <w:pStyle w:val="Sinespaciado1"/>
      <w:rPr>
        <w:rFonts w:ascii="Arial" w:hAnsi="Arial" w:cs="Arial"/>
        <w:sz w:val="16"/>
        <w:szCs w:val="16"/>
      </w:rPr>
    </w:pPr>
  </w:p>
  <w:p w:rsidR="00BF55E4" w:rsidRPr="005643A9" w:rsidRDefault="00962C71" w:rsidP="00BF55E4">
    <w:pPr>
      <w:pStyle w:val="Sinespaciado2"/>
      <w:rPr>
        <w:rFonts w:ascii="Arial" w:hAnsi="Arial" w:cs="Arial"/>
        <w:sz w:val="16"/>
        <w:szCs w:val="16"/>
      </w:rPr>
    </w:pPr>
  </w:p>
  <w:p w:rsidR="00BF55E4" w:rsidRDefault="00E7362F" w:rsidP="00BF55E4">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F55E4" w:rsidRPr="005643A9" w:rsidRDefault="00E7362F" w:rsidP="00BF55E4">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w:t>
    </w:r>
    <w:r w:rsidR="00F728FA">
      <w:rPr>
        <w:rFonts w:ascii="Arial" w:hAnsi="Arial" w:cs="Arial"/>
        <w:sz w:val="16"/>
        <w:szCs w:val="16"/>
      </w:rPr>
      <w:t>T-1a. 66001-22-13-000-2016-00618</w:t>
    </w:r>
    <w:r>
      <w:rPr>
        <w:rFonts w:ascii="Arial" w:hAnsi="Arial" w:cs="Arial"/>
        <w:sz w:val="16"/>
        <w:szCs w:val="16"/>
      </w:rPr>
      <w:t>-00</w:t>
    </w:r>
  </w:p>
  <w:p w:rsidR="00BF55E4" w:rsidRPr="005643A9" w:rsidRDefault="00E7362F" w:rsidP="00BF55E4">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096"/>
    <w:rsid w:val="0003674C"/>
    <w:rsid w:val="00037F6A"/>
    <w:rsid w:val="000510E6"/>
    <w:rsid w:val="0005689A"/>
    <w:rsid w:val="00060C30"/>
    <w:rsid w:val="00062253"/>
    <w:rsid w:val="00067D8A"/>
    <w:rsid w:val="0009682C"/>
    <w:rsid w:val="000B02E9"/>
    <w:rsid w:val="000B39FE"/>
    <w:rsid w:val="000B6647"/>
    <w:rsid w:val="000B68A8"/>
    <w:rsid w:val="000C1DB0"/>
    <w:rsid w:val="000C57DB"/>
    <w:rsid w:val="000E48C2"/>
    <w:rsid w:val="000F3988"/>
    <w:rsid w:val="00116AEA"/>
    <w:rsid w:val="00117C95"/>
    <w:rsid w:val="00144E08"/>
    <w:rsid w:val="00152CBD"/>
    <w:rsid w:val="001566CD"/>
    <w:rsid w:val="00163334"/>
    <w:rsid w:val="0017295C"/>
    <w:rsid w:val="00174CEE"/>
    <w:rsid w:val="001A0EFC"/>
    <w:rsid w:val="001A461A"/>
    <w:rsid w:val="001A5690"/>
    <w:rsid w:val="001D081E"/>
    <w:rsid w:val="001D13AC"/>
    <w:rsid w:val="0021453F"/>
    <w:rsid w:val="00241383"/>
    <w:rsid w:val="00247054"/>
    <w:rsid w:val="0024799E"/>
    <w:rsid w:val="00250D12"/>
    <w:rsid w:val="0027626C"/>
    <w:rsid w:val="002B0E7E"/>
    <w:rsid w:val="002C31D8"/>
    <w:rsid w:val="002D49FA"/>
    <w:rsid w:val="002E4976"/>
    <w:rsid w:val="002E58C7"/>
    <w:rsid w:val="002E5E71"/>
    <w:rsid w:val="002F687A"/>
    <w:rsid w:val="00324602"/>
    <w:rsid w:val="00334761"/>
    <w:rsid w:val="0035270E"/>
    <w:rsid w:val="00353DFC"/>
    <w:rsid w:val="00364313"/>
    <w:rsid w:val="003944D5"/>
    <w:rsid w:val="003D0826"/>
    <w:rsid w:val="003D382D"/>
    <w:rsid w:val="003E51C0"/>
    <w:rsid w:val="00401C6C"/>
    <w:rsid w:val="00436974"/>
    <w:rsid w:val="00447888"/>
    <w:rsid w:val="004634CD"/>
    <w:rsid w:val="00470619"/>
    <w:rsid w:val="004818CA"/>
    <w:rsid w:val="00495801"/>
    <w:rsid w:val="004A5620"/>
    <w:rsid w:val="004A61BF"/>
    <w:rsid w:val="004B2AFE"/>
    <w:rsid w:val="004C3203"/>
    <w:rsid w:val="004E3FB1"/>
    <w:rsid w:val="004F11E0"/>
    <w:rsid w:val="004F415E"/>
    <w:rsid w:val="00502C5E"/>
    <w:rsid w:val="00545C87"/>
    <w:rsid w:val="005672FA"/>
    <w:rsid w:val="00590251"/>
    <w:rsid w:val="005A59E0"/>
    <w:rsid w:val="005A68B3"/>
    <w:rsid w:val="005A750C"/>
    <w:rsid w:val="005E79A5"/>
    <w:rsid w:val="00602983"/>
    <w:rsid w:val="006265A4"/>
    <w:rsid w:val="0066311C"/>
    <w:rsid w:val="00664074"/>
    <w:rsid w:val="006917FC"/>
    <w:rsid w:val="006A2CAE"/>
    <w:rsid w:val="006C67BE"/>
    <w:rsid w:val="006C7C20"/>
    <w:rsid w:val="006D0724"/>
    <w:rsid w:val="006D3E76"/>
    <w:rsid w:val="006F379B"/>
    <w:rsid w:val="006F7972"/>
    <w:rsid w:val="00703C67"/>
    <w:rsid w:val="007467F9"/>
    <w:rsid w:val="0075603D"/>
    <w:rsid w:val="00772BBB"/>
    <w:rsid w:val="00776566"/>
    <w:rsid w:val="007D4ABF"/>
    <w:rsid w:val="007F0944"/>
    <w:rsid w:val="0080105C"/>
    <w:rsid w:val="00803681"/>
    <w:rsid w:val="008039BC"/>
    <w:rsid w:val="0087254F"/>
    <w:rsid w:val="0087256F"/>
    <w:rsid w:val="00877B1C"/>
    <w:rsid w:val="008851A4"/>
    <w:rsid w:val="008C1558"/>
    <w:rsid w:val="00905255"/>
    <w:rsid w:val="00907A04"/>
    <w:rsid w:val="0092314F"/>
    <w:rsid w:val="00946A7A"/>
    <w:rsid w:val="00950113"/>
    <w:rsid w:val="00961211"/>
    <w:rsid w:val="00962C71"/>
    <w:rsid w:val="00992A9C"/>
    <w:rsid w:val="009A28FB"/>
    <w:rsid w:val="009A46E7"/>
    <w:rsid w:val="009A7353"/>
    <w:rsid w:val="009F4133"/>
    <w:rsid w:val="00A044FD"/>
    <w:rsid w:val="00A11A4F"/>
    <w:rsid w:val="00A160F0"/>
    <w:rsid w:val="00A279C1"/>
    <w:rsid w:val="00A441CB"/>
    <w:rsid w:val="00A44B7C"/>
    <w:rsid w:val="00A45470"/>
    <w:rsid w:val="00A474B1"/>
    <w:rsid w:val="00A51388"/>
    <w:rsid w:val="00A65B81"/>
    <w:rsid w:val="00A827ED"/>
    <w:rsid w:val="00A93EF5"/>
    <w:rsid w:val="00AA04E0"/>
    <w:rsid w:val="00AB02C7"/>
    <w:rsid w:val="00AB7AAC"/>
    <w:rsid w:val="00AD6EB8"/>
    <w:rsid w:val="00B14489"/>
    <w:rsid w:val="00B26FD7"/>
    <w:rsid w:val="00B34683"/>
    <w:rsid w:val="00B667BE"/>
    <w:rsid w:val="00B85BC4"/>
    <w:rsid w:val="00B95B03"/>
    <w:rsid w:val="00BA04E1"/>
    <w:rsid w:val="00BA2A0D"/>
    <w:rsid w:val="00BA5E4E"/>
    <w:rsid w:val="00BA63D5"/>
    <w:rsid w:val="00BA69ED"/>
    <w:rsid w:val="00BB2AB4"/>
    <w:rsid w:val="00BC44D0"/>
    <w:rsid w:val="00BE5F5C"/>
    <w:rsid w:val="00BE606B"/>
    <w:rsid w:val="00C07C84"/>
    <w:rsid w:val="00C138A3"/>
    <w:rsid w:val="00C349D1"/>
    <w:rsid w:val="00C35C45"/>
    <w:rsid w:val="00C421F1"/>
    <w:rsid w:val="00C450B6"/>
    <w:rsid w:val="00C66096"/>
    <w:rsid w:val="00C75EE9"/>
    <w:rsid w:val="00C971A9"/>
    <w:rsid w:val="00CA5D08"/>
    <w:rsid w:val="00CC0BCB"/>
    <w:rsid w:val="00CD0824"/>
    <w:rsid w:val="00CD46C3"/>
    <w:rsid w:val="00CF5222"/>
    <w:rsid w:val="00D00EB0"/>
    <w:rsid w:val="00D15FD7"/>
    <w:rsid w:val="00D34C32"/>
    <w:rsid w:val="00D4093B"/>
    <w:rsid w:val="00D625C3"/>
    <w:rsid w:val="00D82004"/>
    <w:rsid w:val="00DE7AC7"/>
    <w:rsid w:val="00E17B41"/>
    <w:rsid w:val="00E31D1F"/>
    <w:rsid w:val="00E45AC9"/>
    <w:rsid w:val="00E5007E"/>
    <w:rsid w:val="00E7362F"/>
    <w:rsid w:val="00E75E9B"/>
    <w:rsid w:val="00E77909"/>
    <w:rsid w:val="00EA277B"/>
    <w:rsid w:val="00EC6B78"/>
    <w:rsid w:val="00ED7EA3"/>
    <w:rsid w:val="00EE31A7"/>
    <w:rsid w:val="00EE70B9"/>
    <w:rsid w:val="00F06091"/>
    <w:rsid w:val="00F23598"/>
    <w:rsid w:val="00F5258F"/>
    <w:rsid w:val="00F575D4"/>
    <w:rsid w:val="00F728FA"/>
    <w:rsid w:val="00F8118E"/>
    <w:rsid w:val="00F823A7"/>
    <w:rsid w:val="00F910F0"/>
    <w:rsid w:val="00F91C16"/>
    <w:rsid w:val="00F96A21"/>
    <w:rsid w:val="00FA5809"/>
    <w:rsid w:val="00FA790E"/>
    <w:rsid w:val="00FD0E17"/>
    <w:rsid w:val="00FE136D"/>
    <w:rsid w:val="00FE43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C1607-1585-4409-88FE-D5113D0DF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096"/>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C66096"/>
    <w:pPr>
      <w:keepNext/>
      <w:keepLines/>
      <w:spacing w:before="240"/>
      <w:outlineLvl w:val="0"/>
    </w:pPr>
    <w:rPr>
      <w:rFonts w:ascii="Arial" w:eastAsiaTheme="majorEastAsia" w:hAnsi="Arial" w:cstheme="majorBidi"/>
      <w:b/>
      <w:sz w:val="26"/>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66096"/>
    <w:rPr>
      <w:rFonts w:ascii="Arial" w:eastAsiaTheme="majorEastAsia" w:hAnsi="Arial" w:cstheme="majorBidi"/>
      <w:b/>
      <w:sz w:val="26"/>
      <w:szCs w:val="32"/>
      <w:lang w:eastAsia="es-ES"/>
    </w:rPr>
  </w:style>
  <w:style w:type="paragraph" w:styleId="Textonotapie">
    <w:name w:val="footnote text"/>
    <w:aliases w:val="Footnote Text Char Char Char Char Char,Footnote Text Char Char Char Char,Footnote reference,FA Fu,Footnote Text Char Char Char"/>
    <w:basedOn w:val="Normal"/>
    <w:link w:val="TextonotapieCar"/>
    <w:uiPriority w:val="99"/>
    <w:semiHidden/>
    <w:rsid w:val="00C66096"/>
  </w:style>
  <w:style w:type="character" w:customStyle="1" w:styleId="TextonotapieCar">
    <w:name w:val="Texto nota pie Car"/>
    <w:aliases w:val="Footnote Text Char Char Char Char Char Car,Footnote Text Char Char Char Char Car,Footnote reference Car,FA Fu Car,Footnote Text Char Char Char Car"/>
    <w:basedOn w:val="Fuentedeprrafopredeter"/>
    <w:link w:val="Textonotapie"/>
    <w:uiPriority w:val="99"/>
    <w:semiHidden/>
    <w:rsid w:val="00C66096"/>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semiHidden/>
    <w:rsid w:val="00C66096"/>
    <w:rPr>
      <w:vertAlign w:val="superscript"/>
    </w:rPr>
  </w:style>
  <w:style w:type="paragraph" w:customStyle="1" w:styleId="Sinespaciado1">
    <w:name w:val="Sin espaciado1"/>
    <w:link w:val="NoSpacingChar"/>
    <w:uiPriority w:val="99"/>
    <w:rsid w:val="00C66096"/>
    <w:pPr>
      <w:spacing w:after="0" w:line="240" w:lineRule="auto"/>
    </w:pPr>
    <w:rPr>
      <w:rFonts w:ascii="Calibri" w:eastAsia="Times New Roman" w:hAnsi="Calibri" w:cs="Times New Roman"/>
      <w:lang w:val="es-CO"/>
    </w:rPr>
  </w:style>
  <w:style w:type="paragraph" w:styleId="Encabezado">
    <w:name w:val="header"/>
    <w:basedOn w:val="Normal"/>
    <w:link w:val="EncabezadoCar"/>
    <w:rsid w:val="00C66096"/>
    <w:pPr>
      <w:tabs>
        <w:tab w:val="center" w:pos="4419"/>
        <w:tab w:val="right" w:pos="8838"/>
      </w:tabs>
    </w:pPr>
  </w:style>
  <w:style w:type="character" w:customStyle="1" w:styleId="EncabezadoCar">
    <w:name w:val="Encabezado Car"/>
    <w:basedOn w:val="Fuentedeprrafopredeter"/>
    <w:link w:val="Encabezado"/>
    <w:rsid w:val="00C66096"/>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C66096"/>
    <w:pPr>
      <w:tabs>
        <w:tab w:val="center" w:pos="4419"/>
        <w:tab w:val="right" w:pos="8838"/>
      </w:tabs>
    </w:pPr>
  </w:style>
  <w:style w:type="character" w:customStyle="1" w:styleId="PiedepginaCar">
    <w:name w:val="Pie de página Car"/>
    <w:basedOn w:val="Fuentedeprrafopredeter"/>
    <w:link w:val="Piedepgina"/>
    <w:uiPriority w:val="99"/>
    <w:rsid w:val="00C66096"/>
    <w:rPr>
      <w:rFonts w:ascii="Times New Roman" w:eastAsia="Times New Roman" w:hAnsi="Times New Roman" w:cs="Times New Roman"/>
      <w:sz w:val="20"/>
      <w:szCs w:val="20"/>
      <w:lang w:eastAsia="es-ES"/>
    </w:rPr>
  </w:style>
  <w:style w:type="paragraph" w:customStyle="1" w:styleId="Sinespaciado3">
    <w:name w:val="Sin espaciado3"/>
    <w:uiPriority w:val="99"/>
    <w:rsid w:val="00C66096"/>
    <w:pPr>
      <w:spacing w:after="0" w:line="240" w:lineRule="auto"/>
    </w:pPr>
    <w:rPr>
      <w:rFonts w:ascii="Calibri" w:eastAsia="Times New Roman" w:hAnsi="Calibri" w:cs="Times New Roman"/>
      <w:lang w:val="es-CO"/>
    </w:rPr>
  </w:style>
  <w:style w:type="paragraph" w:customStyle="1" w:styleId="Sinespaciado2">
    <w:name w:val="Sin espaciado2"/>
    <w:uiPriority w:val="99"/>
    <w:rsid w:val="00C66096"/>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C66096"/>
    <w:rPr>
      <w:rFonts w:ascii="Calibri" w:eastAsia="Times New Roman" w:hAnsi="Calibri" w:cs="Times New Roman"/>
      <w:lang w:val="es-CO"/>
    </w:rPr>
  </w:style>
  <w:style w:type="paragraph" w:styleId="Sinespaciado">
    <w:name w:val="No Spacing"/>
    <w:uiPriority w:val="1"/>
    <w:qFormat/>
    <w:rsid w:val="00FE136D"/>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1566CD"/>
    <w:pPr>
      <w:ind w:left="720"/>
      <w:contextualSpacing/>
    </w:pPr>
  </w:style>
  <w:style w:type="paragraph" w:customStyle="1" w:styleId="cuerpo">
    <w:name w:val="cuerpo"/>
    <w:rsid w:val="000C57DB"/>
    <w:pPr>
      <w:widowControl w:val="0"/>
      <w:autoSpaceDE w:val="0"/>
      <w:autoSpaceDN w:val="0"/>
      <w:adjustRightInd w:val="0"/>
      <w:spacing w:after="180" w:line="240" w:lineRule="auto"/>
      <w:ind w:firstLine="112"/>
      <w:jc w:val="both"/>
    </w:pPr>
    <w:rPr>
      <w:rFonts w:ascii="Arial" w:eastAsia="Times New Roman" w:hAnsi="Arial" w:cs="Arial"/>
      <w:color w:val="000000"/>
      <w:sz w:val="20"/>
      <w:szCs w:val="24"/>
      <w:lang w:eastAsia="es-ES"/>
    </w:rPr>
  </w:style>
  <w:style w:type="character" w:customStyle="1" w:styleId="apple-converted-space">
    <w:name w:val="apple-converted-space"/>
    <w:basedOn w:val="Fuentedeprrafopredeter"/>
    <w:rsid w:val="00BA69ED"/>
  </w:style>
  <w:style w:type="paragraph" w:styleId="Textoindependiente">
    <w:name w:val="Body Text"/>
    <w:basedOn w:val="Normal"/>
    <w:link w:val="TextoindependienteCar"/>
    <w:uiPriority w:val="99"/>
    <w:semiHidden/>
    <w:unhideWhenUsed/>
    <w:rsid w:val="00BA69ED"/>
    <w:pPr>
      <w:spacing w:before="100" w:beforeAutospacing="1" w:after="100" w:afterAutospacing="1"/>
    </w:pPr>
    <w:rPr>
      <w:sz w:val="24"/>
      <w:szCs w:val="24"/>
    </w:rPr>
  </w:style>
  <w:style w:type="character" w:customStyle="1" w:styleId="TextoindependienteCar">
    <w:name w:val="Texto independiente Car"/>
    <w:basedOn w:val="Fuentedeprrafopredeter"/>
    <w:link w:val="Textoindependiente"/>
    <w:uiPriority w:val="99"/>
    <w:semiHidden/>
    <w:rsid w:val="00BA69E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D38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382D"/>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20371">
      <w:bodyDiv w:val="1"/>
      <w:marLeft w:val="0"/>
      <w:marRight w:val="0"/>
      <w:marTop w:val="0"/>
      <w:marBottom w:val="0"/>
      <w:divBdr>
        <w:top w:val="none" w:sz="0" w:space="0" w:color="auto"/>
        <w:left w:val="none" w:sz="0" w:space="0" w:color="auto"/>
        <w:bottom w:val="none" w:sz="0" w:space="0" w:color="auto"/>
        <w:right w:val="none" w:sz="0" w:space="0" w:color="auto"/>
      </w:divBdr>
    </w:div>
    <w:div w:id="936911938">
      <w:bodyDiv w:val="1"/>
      <w:marLeft w:val="0"/>
      <w:marRight w:val="0"/>
      <w:marTop w:val="0"/>
      <w:marBottom w:val="0"/>
      <w:divBdr>
        <w:top w:val="none" w:sz="0" w:space="0" w:color="auto"/>
        <w:left w:val="none" w:sz="0" w:space="0" w:color="auto"/>
        <w:bottom w:val="none" w:sz="0" w:space="0" w:color="auto"/>
        <w:right w:val="none" w:sz="0" w:space="0" w:color="auto"/>
      </w:divBdr>
    </w:div>
    <w:div w:id="944115136">
      <w:bodyDiv w:val="1"/>
      <w:marLeft w:val="0"/>
      <w:marRight w:val="0"/>
      <w:marTop w:val="0"/>
      <w:marBottom w:val="0"/>
      <w:divBdr>
        <w:top w:val="none" w:sz="0" w:space="0" w:color="auto"/>
        <w:left w:val="none" w:sz="0" w:space="0" w:color="auto"/>
        <w:bottom w:val="none" w:sz="0" w:space="0" w:color="auto"/>
        <w:right w:val="none" w:sz="0" w:space="0" w:color="auto"/>
      </w:divBdr>
    </w:div>
    <w:div w:id="976766928">
      <w:bodyDiv w:val="1"/>
      <w:marLeft w:val="0"/>
      <w:marRight w:val="0"/>
      <w:marTop w:val="0"/>
      <w:marBottom w:val="0"/>
      <w:divBdr>
        <w:top w:val="none" w:sz="0" w:space="0" w:color="auto"/>
        <w:left w:val="none" w:sz="0" w:space="0" w:color="auto"/>
        <w:bottom w:val="none" w:sz="0" w:space="0" w:color="auto"/>
        <w:right w:val="none" w:sz="0" w:space="0" w:color="auto"/>
      </w:divBdr>
    </w:div>
    <w:div w:id="1012492189">
      <w:bodyDiv w:val="1"/>
      <w:marLeft w:val="0"/>
      <w:marRight w:val="0"/>
      <w:marTop w:val="0"/>
      <w:marBottom w:val="0"/>
      <w:divBdr>
        <w:top w:val="none" w:sz="0" w:space="0" w:color="auto"/>
        <w:left w:val="none" w:sz="0" w:space="0" w:color="auto"/>
        <w:bottom w:val="none" w:sz="0" w:space="0" w:color="auto"/>
        <w:right w:val="none" w:sz="0" w:space="0" w:color="auto"/>
      </w:divBdr>
    </w:div>
    <w:div w:id="1123038621">
      <w:bodyDiv w:val="1"/>
      <w:marLeft w:val="0"/>
      <w:marRight w:val="0"/>
      <w:marTop w:val="0"/>
      <w:marBottom w:val="0"/>
      <w:divBdr>
        <w:top w:val="none" w:sz="0" w:space="0" w:color="auto"/>
        <w:left w:val="none" w:sz="0" w:space="0" w:color="auto"/>
        <w:bottom w:val="none" w:sz="0" w:space="0" w:color="auto"/>
        <w:right w:val="none" w:sz="0" w:space="0" w:color="auto"/>
      </w:divBdr>
    </w:div>
    <w:div w:id="170020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E4CE1-B2BC-4D91-8CD4-08FE1A9E4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10</Pages>
  <Words>2209</Words>
  <Characters>12150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Carlos Alberto Ospina G.</cp:lastModifiedBy>
  <cp:revision>94</cp:revision>
  <cp:lastPrinted>2016-06-24T17:05:00Z</cp:lastPrinted>
  <dcterms:created xsi:type="dcterms:W3CDTF">2016-06-23T21:08:00Z</dcterms:created>
  <dcterms:modified xsi:type="dcterms:W3CDTF">2016-06-27T14:00:00Z</dcterms:modified>
</cp:coreProperties>
</file>