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54" w:rsidRPr="001A2160" w:rsidRDefault="00F30354" w:rsidP="00E2579D">
      <w:pPr>
        <w:spacing w:line="360" w:lineRule="auto"/>
        <w:jc w:val="center"/>
        <w:rPr>
          <w:rFonts w:ascii="Arial" w:hAnsi="Arial" w:cs="Arial"/>
          <w:bCs/>
          <w:sz w:val="26"/>
          <w:szCs w:val="26"/>
          <w:lang w:val="es-CO"/>
        </w:rPr>
      </w:pPr>
    </w:p>
    <w:p w:rsidR="006906C2" w:rsidRPr="00835BEC" w:rsidRDefault="006906C2" w:rsidP="006906C2">
      <w:pPr>
        <w:spacing w:line="360" w:lineRule="auto"/>
        <w:jc w:val="center"/>
        <w:rPr>
          <w:rFonts w:ascii="Arial" w:hAnsi="Arial" w:cs="Arial"/>
          <w:bCs/>
          <w:sz w:val="26"/>
          <w:szCs w:val="26"/>
        </w:rPr>
      </w:pPr>
      <w:r w:rsidRPr="00835BEC">
        <w:rPr>
          <w:rFonts w:ascii="Arial" w:hAnsi="Arial" w:cs="Arial"/>
          <w:bCs/>
          <w:sz w:val="26"/>
          <w:szCs w:val="26"/>
        </w:rPr>
        <w:t>TRIBUNAL SUPERIOR DE PEREIRA</w:t>
      </w:r>
    </w:p>
    <w:p w:rsidR="006906C2" w:rsidRPr="00835BEC" w:rsidRDefault="006906C2" w:rsidP="006906C2">
      <w:pPr>
        <w:spacing w:line="360" w:lineRule="auto"/>
        <w:jc w:val="center"/>
        <w:rPr>
          <w:rFonts w:ascii="Arial" w:hAnsi="Arial" w:cs="Arial"/>
          <w:bCs/>
          <w:sz w:val="26"/>
          <w:szCs w:val="26"/>
        </w:rPr>
      </w:pPr>
      <w:r w:rsidRPr="00835BEC">
        <w:rPr>
          <w:rFonts w:ascii="Arial" w:hAnsi="Arial" w:cs="Arial"/>
          <w:bCs/>
          <w:sz w:val="26"/>
          <w:szCs w:val="26"/>
        </w:rPr>
        <w:t>Sala de Decisión Civil Familia</w:t>
      </w:r>
    </w:p>
    <w:p w:rsidR="006906C2" w:rsidRPr="00835BEC" w:rsidRDefault="006906C2" w:rsidP="006906C2">
      <w:pPr>
        <w:spacing w:line="360" w:lineRule="auto"/>
        <w:jc w:val="center"/>
        <w:rPr>
          <w:rFonts w:ascii="Arial" w:hAnsi="Arial" w:cs="Arial"/>
          <w:bCs/>
          <w:sz w:val="26"/>
          <w:szCs w:val="26"/>
        </w:rPr>
      </w:pPr>
    </w:p>
    <w:p w:rsidR="006906C2" w:rsidRPr="00835BEC" w:rsidRDefault="006906C2" w:rsidP="006906C2">
      <w:pPr>
        <w:spacing w:line="360" w:lineRule="auto"/>
        <w:jc w:val="center"/>
        <w:rPr>
          <w:rFonts w:ascii="Arial" w:hAnsi="Arial" w:cs="Arial"/>
          <w:bCs/>
          <w:sz w:val="24"/>
          <w:szCs w:val="26"/>
        </w:rPr>
      </w:pPr>
      <w:r w:rsidRPr="00835BEC">
        <w:rPr>
          <w:rFonts w:ascii="Arial" w:hAnsi="Arial" w:cs="Arial"/>
          <w:bCs/>
          <w:sz w:val="24"/>
          <w:szCs w:val="26"/>
        </w:rPr>
        <w:t>Magistrado Ponente:</w:t>
      </w:r>
    </w:p>
    <w:p w:rsidR="006906C2" w:rsidRPr="00835BEC" w:rsidRDefault="006906C2" w:rsidP="006906C2">
      <w:pPr>
        <w:spacing w:line="360" w:lineRule="auto"/>
        <w:jc w:val="center"/>
        <w:rPr>
          <w:rFonts w:ascii="Arial" w:hAnsi="Arial" w:cs="Arial"/>
          <w:bCs/>
          <w:sz w:val="22"/>
          <w:szCs w:val="22"/>
        </w:rPr>
      </w:pPr>
      <w:r w:rsidRPr="00835BEC">
        <w:rPr>
          <w:rFonts w:ascii="Arial" w:hAnsi="Arial" w:cs="Arial"/>
          <w:bCs/>
          <w:sz w:val="22"/>
          <w:szCs w:val="22"/>
        </w:rPr>
        <w:t>EDDER JIMMY SÁNCHEZ CALAMBÁS</w:t>
      </w:r>
    </w:p>
    <w:p w:rsidR="006906C2" w:rsidRPr="00835BEC" w:rsidRDefault="006906C2" w:rsidP="006906C2">
      <w:pPr>
        <w:spacing w:line="360" w:lineRule="auto"/>
        <w:jc w:val="center"/>
        <w:rPr>
          <w:rFonts w:ascii="Arial" w:hAnsi="Arial" w:cs="Arial"/>
          <w:bCs/>
          <w:sz w:val="26"/>
          <w:szCs w:val="26"/>
        </w:rPr>
      </w:pPr>
    </w:p>
    <w:p w:rsidR="006906C2" w:rsidRPr="00835BEC" w:rsidRDefault="006906C2" w:rsidP="006906C2">
      <w:pPr>
        <w:spacing w:line="360" w:lineRule="auto"/>
        <w:jc w:val="center"/>
        <w:rPr>
          <w:rFonts w:ascii="Arial" w:hAnsi="Arial" w:cs="Arial"/>
          <w:bCs/>
          <w:sz w:val="26"/>
          <w:szCs w:val="26"/>
        </w:rPr>
      </w:pPr>
      <w:r w:rsidRPr="00835BEC">
        <w:rPr>
          <w:rFonts w:ascii="Arial" w:hAnsi="Arial" w:cs="Arial"/>
          <w:bCs/>
          <w:sz w:val="26"/>
          <w:szCs w:val="26"/>
        </w:rPr>
        <w:t xml:space="preserve">Pereira, </w:t>
      </w:r>
      <w:r w:rsidR="00C93E5E">
        <w:rPr>
          <w:rFonts w:ascii="Arial" w:hAnsi="Arial" w:cs="Arial"/>
          <w:bCs/>
          <w:sz w:val="26"/>
          <w:szCs w:val="26"/>
        </w:rPr>
        <w:t>once</w:t>
      </w:r>
      <w:r w:rsidRPr="00835BEC">
        <w:rPr>
          <w:rFonts w:ascii="Arial" w:hAnsi="Arial" w:cs="Arial"/>
          <w:bCs/>
          <w:sz w:val="26"/>
          <w:szCs w:val="26"/>
        </w:rPr>
        <w:t xml:space="preserve"> (</w:t>
      </w:r>
      <w:r w:rsidR="00C93E5E">
        <w:rPr>
          <w:rFonts w:ascii="Arial" w:hAnsi="Arial" w:cs="Arial"/>
          <w:bCs/>
          <w:sz w:val="26"/>
          <w:szCs w:val="26"/>
        </w:rPr>
        <w:t>11</w:t>
      </w:r>
      <w:r w:rsidRPr="00835BEC">
        <w:rPr>
          <w:rFonts w:ascii="Arial" w:hAnsi="Arial" w:cs="Arial"/>
          <w:bCs/>
          <w:sz w:val="26"/>
          <w:szCs w:val="26"/>
        </w:rPr>
        <w:t xml:space="preserve">) de </w:t>
      </w:r>
      <w:r w:rsidR="00F363B7" w:rsidRPr="00835BEC">
        <w:rPr>
          <w:rFonts w:ascii="Arial" w:hAnsi="Arial" w:cs="Arial"/>
          <w:bCs/>
          <w:sz w:val="26"/>
          <w:szCs w:val="26"/>
        </w:rPr>
        <w:t>julio</w:t>
      </w:r>
      <w:r w:rsidRPr="00835BEC">
        <w:rPr>
          <w:rFonts w:ascii="Arial" w:hAnsi="Arial" w:cs="Arial"/>
          <w:bCs/>
          <w:sz w:val="26"/>
          <w:szCs w:val="26"/>
        </w:rPr>
        <w:t xml:space="preserve"> de dos mil dieciséis (2016)</w:t>
      </w:r>
    </w:p>
    <w:p w:rsidR="006906C2" w:rsidRPr="00835BEC" w:rsidRDefault="006906C2" w:rsidP="006906C2">
      <w:pPr>
        <w:spacing w:line="360" w:lineRule="auto"/>
        <w:jc w:val="center"/>
        <w:rPr>
          <w:rFonts w:ascii="Arial" w:hAnsi="Arial" w:cs="Arial"/>
          <w:sz w:val="26"/>
          <w:szCs w:val="26"/>
        </w:rPr>
      </w:pPr>
      <w:r w:rsidRPr="00835BEC">
        <w:rPr>
          <w:rFonts w:ascii="Arial" w:hAnsi="Arial" w:cs="Arial"/>
          <w:sz w:val="26"/>
          <w:szCs w:val="26"/>
        </w:rPr>
        <w:t xml:space="preserve">Acta Nº </w:t>
      </w:r>
      <w:r w:rsidR="00C93E5E">
        <w:rPr>
          <w:rFonts w:ascii="Arial" w:hAnsi="Arial" w:cs="Arial"/>
          <w:sz w:val="28"/>
          <w:szCs w:val="26"/>
        </w:rPr>
        <w:t>325</w:t>
      </w:r>
      <w:r w:rsidRPr="00835BEC">
        <w:rPr>
          <w:rFonts w:ascii="Arial" w:hAnsi="Arial" w:cs="Arial"/>
          <w:sz w:val="28"/>
          <w:szCs w:val="26"/>
        </w:rPr>
        <w:t xml:space="preserve"> </w:t>
      </w:r>
      <w:r w:rsidR="00C93E5E">
        <w:rPr>
          <w:rFonts w:ascii="Arial" w:hAnsi="Arial" w:cs="Arial"/>
          <w:sz w:val="26"/>
          <w:szCs w:val="26"/>
        </w:rPr>
        <w:t>de 11</w:t>
      </w:r>
      <w:r w:rsidRPr="00835BEC">
        <w:rPr>
          <w:rFonts w:ascii="Arial" w:hAnsi="Arial" w:cs="Arial"/>
          <w:sz w:val="26"/>
          <w:szCs w:val="26"/>
        </w:rPr>
        <w:t>-0</w:t>
      </w:r>
      <w:r w:rsidR="00F363B7" w:rsidRPr="00835BEC">
        <w:rPr>
          <w:rFonts w:ascii="Arial" w:hAnsi="Arial" w:cs="Arial"/>
          <w:sz w:val="26"/>
          <w:szCs w:val="26"/>
        </w:rPr>
        <w:t>7</w:t>
      </w:r>
      <w:r w:rsidRPr="00835BEC">
        <w:rPr>
          <w:rFonts w:ascii="Arial" w:hAnsi="Arial" w:cs="Arial"/>
          <w:sz w:val="26"/>
          <w:szCs w:val="26"/>
        </w:rPr>
        <w:t>-2016</w:t>
      </w:r>
    </w:p>
    <w:p w:rsidR="006906C2" w:rsidRPr="00835BEC" w:rsidRDefault="00F30354" w:rsidP="006906C2">
      <w:pPr>
        <w:spacing w:line="360" w:lineRule="auto"/>
        <w:jc w:val="center"/>
        <w:rPr>
          <w:rFonts w:ascii="Arial" w:hAnsi="Arial" w:cs="Arial"/>
          <w:bCs/>
          <w:sz w:val="26"/>
          <w:szCs w:val="26"/>
        </w:rPr>
      </w:pPr>
      <w:r w:rsidRPr="00835BEC">
        <w:rPr>
          <w:rFonts w:ascii="Arial" w:hAnsi="Arial" w:cs="Arial"/>
          <w:sz w:val="26"/>
          <w:szCs w:val="26"/>
        </w:rPr>
        <w:t>Expediente</w:t>
      </w:r>
      <w:r w:rsidR="00F363B7" w:rsidRPr="00835BEC">
        <w:rPr>
          <w:rFonts w:ascii="Arial" w:hAnsi="Arial" w:cs="Arial"/>
          <w:sz w:val="26"/>
          <w:szCs w:val="26"/>
        </w:rPr>
        <w:t>: 66001-22-13-000-2016-0063</w:t>
      </w:r>
      <w:r w:rsidR="006906C2" w:rsidRPr="00835BEC">
        <w:rPr>
          <w:rFonts w:ascii="Arial" w:hAnsi="Arial" w:cs="Arial"/>
          <w:sz w:val="26"/>
          <w:szCs w:val="26"/>
        </w:rPr>
        <w:t>9-00</w:t>
      </w:r>
    </w:p>
    <w:p w:rsidR="006906C2" w:rsidRPr="00835BEC" w:rsidRDefault="006906C2" w:rsidP="006906C2">
      <w:pPr>
        <w:pStyle w:val="Sinespaciado1"/>
        <w:spacing w:line="360" w:lineRule="auto"/>
        <w:ind w:firstLine="2835"/>
        <w:jc w:val="center"/>
        <w:rPr>
          <w:rFonts w:ascii="Arial" w:hAnsi="Arial" w:cs="Arial"/>
          <w:szCs w:val="26"/>
          <w:lang w:val="es-ES" w:eastAsia="es-ES"/>
        </w:rPr>
      </w:pPr>
    </w:p>
    <w:p w:rsidR="006906C2" w:rsidRPr="00835BEC" w:rsidRDefault="006906C2" w:rsidP="006906C2">
      <w:pPr>
        <w:pStyle w:val="Sinespaciado1"/>
        <w:spacing w:line="360" w:lineRule="auto"/>
        <w:ind w:firstLine="2835"/>
        <w:jc w:val="center"/>
        <w:rPr>
          <w:rFonts w:ascii="Arial" w:hAnsi="Arial" w:cs="Arial"/>
          <w:szCs w:val="26"/>
          <w:lang w:val="es-ES" w:eastAsia="es-ES"/>
        </w:rPr>
      </w:pPr>
    </w:p>
    <w:p w:rsidR="006906C2" w:rsidRPr="00835BEC" w:rsidRDefault="006906C2" w:rsidP="006906C2">
      <w:pPr>
        <w:pStyle w:val="Sinespaciado1"/>
        <w:spacing w:line="360" w:lineRule="auto"/>
        <w:ind w:firstLine="2835"/>
        <w:rPr>
          <w:rFonts w:ascii="Arial" w:hAnsi="Arial" w:cs="Arial"/>
          <w:b/>
          <w:szCs w:val="28"/>
          <w:lang w:val="es-ES" w:eastAsia="es-ES"/>
        </w:rPr>
      </w:pPr>
      <w:r w:rsidRPr="00835BEC">
        <w:rPr>
          <w:rFonts w:ascii="Arial" w:hAnsi="Arial" w:cs="Arial"/>
          <w:b/>
          <w:szCs w:val="28"/>
          <w:lang w:val="es-ES" w:eastAsia="es-ES"/>
        </w:rPr>
        <w:t>I. A</w:t>
      </w:r>
      <w:r w:rsidR="00F30354" w:rsidRPr="00835BEC">
        <w:rPr>
          <w:rFonts w:ascii="Arial" w:hAnsi="Arial" w:cs="Arial"/>
          <w:b/>
          <w:szCs w:val="28"/>
          <w:lang w:val="es-ES" w:eastAsia="es-ES"/>
        </w:rPr>
        <w:t>SUNTO</w:t>
      </w:r>
    </w:p>
    <w:p w:rsidR="006906C2" w:rsidRPr="00835BEC" w:rsidRDefault="006906C2" w:rsidP="006906C2">
      <w:pPr>
        <w:pStyle w:val="Sinespaciado1"/>
        <w:spacing w:line="360" w:lineRule="auto"/>
        <w:ind w:firstLine="2835"/>
        <w:rPr>
          <w:rFonts w:ascii="Arial" w:hAnsi="Arial" w:cs="Arial"/>
          <w:szCs w:val="28"/>
          <w:lang w:val="es-ES" w:eastAsia="es-ES"/>
        </w:rPr>
      </w:pPr>
    </w:p>
    <w:p w:rsidR="006906C2" w:rsidRPr="00835BEC" w:rsidRDefault="006906C2" w:rsidP="006906C2">
      <w:pPr>
        <w:suppressAutoHyphens/>
        <w:spacing w:line="360" w:lineRule="auto"/>
        <w:ind w:firstLine="2835"/>
        <w:jc w:val="both"/>
        <w:rPr>
          <w:rFonts w:ascii="Arial" w:hAnsi="Arial" w:cs="Arial"/>
          <w:sz w:val="26"/>
          <w:szCs w:val="26"/>
        </w:rPr>
      </w:pPr>
      <w:r w:rsidRPr="00835BEC">
        <w:rPr>
          <w:rFonts w:ascii="Arial" w:hAnsi="Arial" w:cs="Arial"/>
          <w:sz w:val="26"/>
          <w:szCs w:val="26"/>
        </w:rPr>
        <w:t>Se decide la acción de tutela interpuesta por</w:t>
      </w:r>
      <w:r w:rsidR="00A16B3D" w:rsidRPr="00835BEC">
        <w:rPr>
          <w:rFonts w:ascii="Arial" w:hAnsi="Arial" w:cs="Arial"/>
          <w:sz w:val="26"/>
          <w:szCs w:val="26"/>
        </w:rPr>
        <w:t xml:space="preserve"> la señora</w:t>
      </w:r>
      <w:r w:rsidRPr="00835BEC">
        <w:rPr>
          <w:rFonts w:ascii="Arial" w:hAnsi="Arial" w:cs="Arial"/>
          <w:sz w:val="26"/>
          <w:szCs w:val="26"/>
        </w:rPr>
        <w:t xml:space="preserve"> </w:t>
      </w:r>
      <w:r w:rsidR="00F30354" w:rsidRPr="00835BEC">
        <w:rPr>
          <w:rFonts w:ascii="Arial" w:hAnsi="Arial" w:cs="Arial"/>
          <w:sz w:val="22"/>
          <w:szCs w:val="24"/>
        </w:rPr>
        <w:t>LUZ AYDEE MEDINA VÁSQUEZ</w:t>
      </w:r>
      <w:r w:rsidRPr="00835BEC">
        <w:rPr>
          <w:rFonts w:ascii="Arial" w:hAnsi="Arial" w:cs="Arial"/>
          <w:sz w:val="26"/>
          <w:szCs w:val="26"/>
        </w:rPr>
        <w:t>, en</w:t>
      </w:r>
      <w:r w:rsidR="00F30354" w:rsidRPr="00835BEC">
        <w:rPr>
          <w:rFonts w:ascii="Arial" w:hAnsi="Arial" w:cs="Arial"/>
          <w:sz w:val="26"/>
          <w:szCs w:val="26"/>
        </w:rPr>
        <w:t xml:space="preserve"> favor de </w:t>
      </w:r>
      <w:r w:rsidRPr="00835BEC">
        <w:rPr>
          <w:rFonts w:ascii="Arial" w:hAnsi="Arial" w:cs="Arial"/>
          <w:sz w:val="26"/>
          <w:szCs w:val="26"/>
        </w:rPr>
        <w:t xml:space="preserve">su </w:t>
      </w:r>
      <w:r w:rsidR="00A16B3D" w:rsidRPr="00835BEC">
        <w:rPr>
          <w:rFonts w:ascii="Arial" w:hAnsi="Arial" w:cs="Arial"/>
          <w:sz w:val="26"/>
          <w:szCs w:val="26"/>
        </w:rPr>
        <w:t>hija</w:t>
      </w:r>
      <w:r w:rsidRPr="00835BEC">
        <w:rPr>
          <w:rFonts w:ascii="Arial" w:hAnsi="Arial" w:cs="Arial"/>
          <w:sz w:val="26"/>
          <w:szCs w:val="26"/>
        </w:rPr>
        <w:t xml:space="preserve"> </w:t>
      </w:r>
      <w:r w:rsidR="00F30354" w:rsidRPr="00835BEC">
        <w:rPr>
          <w:rFonts w:ascii="Arial" w:hAnsi="Arial" w:cs="Arial"/>
          <w:sz w:val="22"/>
          <w:szCs w:val="26"/>
        </w:rPr>
        <w:t>MARÍA FERNANDA VERA MEDINA</w:t>
      </w:r>
      <w:r w:rsidR="00F30354" w:rsidRPr="00835BEC">
        <w:rPr>
          <w:rFonts w:ascii="Arial" w:hAnsi="Arial" w:cs="Arial"/>
          <w:sz w:val="24"/>
          <w:szCs w:val="26"/>
        </w:rPr>
        <w:t>,</w:t>
      </w:r>
      <w:r w:rsidRPr="00835BEC">
        <w:rPr>
          <w:rFonts w:ascii="Arial" w:hAnsi="Arial" w:cs="Arial"/>
          <w:sz w:val="26"/>
          <w:szCs w:val="26"/>
        </w:rPr>
        <w:t xml:space="preserve"> frente a </w:t>
      </w:r>
      <w:r w:rsidR="009A3358" w:rsidRPr="00835BEC">
        <w:rPr>
          <w:rFonts w:ascii="Arial" w:hAnsi="Arial" w:cs="Arial"/>
          <w:sz w:val="26"/>
          <w:szCs w:val="26"/>
        </w:rPr>
        <w:t xml:space="preserve">la </w:t>
      </w:r>
      <w:r w:rsidR="00F30354" w:rsidRPr="00835BEC">
        <w:rPr>
          <w:rFonts w:ascii="Arial" w:hAnsi="Arial" w:cs="Arial"/>
          <w:sz w:val="22"/>
          <w:szCs w:val="26"/>
        </w:rPr>
        <w:t>DIRECCIÓN GENERAL DE SANIDAD DEL EJÉRCITO</w:t>
      </w:r>
      <w:r w:rsidR="0026535D" w:rsidRPr="00835BEC">
        <w:rPr>
          <w:rFonts w:ascii="Arial" w:hAnsi="Arial" w:cs="Arial"/>
          <w:sz w:val="26"/>
          <w:szCs w:val="26"/>
        </w:rPr>
        <w:t xml:space="preserve">, </w:t>
      </w:r>
      <w:r w:rsidR="009A3358" w:rsidRPr="00835BEC">
        <w:rPr>
          <w:rFonts w:ascii="Arial" w:hAnsi="Arial" w:cs="Arial"/>
          <w:sz w:val="26"/>
          <w:szCs w:val="26"/>
        </w:rPr>
        <w:t xml:space="preserve">la </w:t>
      </w:r>
      <w:r w:rsidR="00F30354" w:rsidRPr="00835BEC">
        <w:rPr>
          <w:rFonts w:ascii="Arial" w:hAnsi="Arial" w:cs="Arial"/>
          <w:sz w:val="22"/>
          <w:szCs w:val="26"/>
        </w:rPr>
        <w:t>DIRECCIÓN GENERAL DE SANIDAD MILITAR</w:t>
      </w:r>
      <w:r w:rsidR="008B0DE9" w:rsidRPr="00835BEC">
        <w:rPr>
          <w:rFonts w:ascii="Arial" w:hAnsi="Arial" w:cs="Arial"/>
          <w:sz w:val="24"/>
          <w:szCs w:val="26"/>
        </w:rPr>
        <w:t xml:space="preserve"> y </w:t>
      </w:r>
      <w:r w:rsidRPr="00835BEC">
        <w:rPr>
          <w:rFonts w:ascii="Arial" w:hAnsi="Arial" w:cs="Arial"/>
          <w:sz w:val="24"/>
          <w:szCs w:val="26"/>
        </w:rPr>
        <w:t xml:space="preserve">la </w:t>
      </w:r>
      <w:r w:rsidR="00F30354" w:rsidRPr="00835BEC">
        <w:rPr>
          <w:rFonts w:ascii="Arial" w:hAnsi="Arial" w:cs="Arial"/>
          <w:sz w:val="22"/>
          <w:szCs w:val="26"/>
        </w:rPr>
        <w:t>DIRECCIÓN DEL DISPENSARIO MÉDICO 3029 DEL BATALLÓN DE ARTILLERÍA N° 8 “BATALLA DE SAN MATEO</w:t>
      </w:r>
      <w:r w:rsidR="008B0DE9" w:rsidRPr="00835BEC">
        <w:rPr>
          <w:rFonts w:ascii="Arial" w:hAnsi="Arial" w:cs="Arial"/>
          <w:sz w:val="24"/>
          <w:szCs w:val="26"/>
        </w:rPr>
        <w:t>”</w:t>
      </w:r>
      <w:r w:rsidRPr="00835BEC">
        <w:rPr>
          <w:rFonts w:ascii="Arial" w:hAnsi="Arial" w:cs="Arial"/>
          <w:sz w:val="26"/>
          <w:szCs w:val="26"/>
        </w:rPr>
        <w:t>.</w:t>
      </w:r>
    </w:p>
    <w:p w:rsidR="006906C2" w:rsidRPr="00835BEC" w:rsidRDefault="006906C2" w:rsidP="006906C2">
      <w:pPr>
        <w:suppressAutoHyphens/>
        <w:spacing w:line="360" w:lineRule="auto"/>
        <w:ind w:firstLine="2835"/>
        <w:jc w:val="both"/>
        <w:rPr>
          <w:rFonts w:ascii="Arial" w:hAnsi="Arial" w:cs="Arial"/>
          <w:sz w:val="24"/>
          <w:szCs w:val="24"/>
        </w:rPr>
      </w:pPr>
    </w:p>
    <w:p w:rsidR="0021744A" w:rsidRPr="00835BEC" w:rsidRDefault="006906C2" w:rsidP="0021744A">
      <w:pPr>
        <w:pStyle w:val="Sinespaciado1"/>
        <w:spacing w:line="360" w:lineRule="auto"/>
        <w:ind w:firstLine="2835"/>
        <w:rPr>
          <w:rFonts w:ascii="Arial" w:hAnsi="Arial" w:cs="Arial"/>
          <w:b/>
          <w:szCs w:val="28"/>
          <w:lang w:val="es-ES" w:eastAsia="es-ES"/>
        </w:rPr>
      </w:pPr>
      <w:r w:rsidRPr="00835BEC">
        <w:rPr>
          <w:rFonts w:ascii="Arial" w:hAnsi="Arial" w:cs="Arial"/>
          <w:b/>
          <w:szCs w:val="28"/>
          <w:lang w:val="es-ES" w:eastAsia="es-ES"/>
        </w:rPr>
        <w:t>II. A</w:t>
      </w:r>
      <w:r w:rsidR="00F30354" w:rsidRPr="00835BEC">
        <w:rPr>
          <w:rFonts w:ascii="Arial" w:hAnsi="Arial" w:cs="Arial"/>
          <w:b/>
          <w:szCs w:val="28"/>
          <w:lang w:val="es-ES" w:eastAsia="es-ES"/>
        </w:rPr>
        <w:t>NTECEDENTES</w:t>
      </w:r>
    </w:p>
    <w:p w:rsidR="0021744A" w:rsidRPr="00835BEC" w:rsidRDefault="0021744A" w:rsidP="0021744A">
      <w:pPr>
        <w:pStyle w:val="Sinespaciado1"/>
        <w:spacing w:line="360" w:lineRule="auto"/>
        <w:ind w:firstLine="2835"/>
        <w:rPr>
          <w:rFonts w:ascii="Arial" w:hAnsi="Arial" w:cs="Arial"/>
          <w:sz w:val="24"/>
          <w:szCs w:val="28"/>
          <w:lang w:val="es-ES" w:eastAsia="es-ES"/>
        </w:rPr>
      </w:pPr>
    </w:p>
    <w:p w:rsidR="0021744A" w:rsidRPr="00835BEC" w:rsidRDefault="006906C2" w:rsidP="00377001">
      <w:pPr>
        <w:pStyle w:val="Sinespaciado1"/>
        <w:spacing w:line="360" w:lineRule="auto"/>
        <w:ind w:firstLine="2835"/>
        <w:jc w:val="both"/>
        <w:rPr>
          <w:rFonts w:ascii="Arial" w:hAnsi="Arial" w:cs="Arial"/>
          <w:sz w:val="28"/>
          <w:szCs w:val="28"/>
          <w:lang w:val="es-ES" w:eastAsia="es-ES"/>
        </w:rPr>
      </w:pPr>
      <w:r w:rsidRPr="00835BEC">
        <w:rPr>
          <w:rFonts w:ascii="Arial" w:hAnsi="Arial" w:cs="Arial"/>
          <w:spacing w:val="-3"/>
          <w:sz w:val="26"/>
          <w:szCs w:val="26"/>
        </w:rPr>
        <w:t xml:space="preserve">1. </w:t>
      </w:r>
      <w:r w:rsidR="008927F0" w:rsidRPr="00835BEC">
        <w:rPr>
          <w:rFonts w:ascii="Arial" w:hAnsi="Arial" w:cs="Arial"/>
          <w:spacing w:val="-3"/>
          <w:sz w:val="26"/>
          <w:szCs w:val="26"/>
        </w:rPr>
        <w:t>L</w:t>
      </w:r>
      <w:r w:rsidRPr="00835BEC">
        <w:rPr>
          <w:rFonts w:ascii="Arial" w:hAnsi="Arial" w:cs="Arial"/>
          <w:spacing w:val="-3"/>
          <w:sz w:val="26"/>
          <w:szCs w:val="26"/>
        </w:rPr>
        <w:t xml:space="preserve">a </w:t>
      </w:r>
      <w:r w:rsidR="00F30354" w:rsidRPr="00835BEC">
        <w:rPr>
          <w:rFonts w:ascii="Arial" w:hAnsi="Arial" w:cs="Arial"/>
          <w:spacing w:val="-3"/>
          <w:sz w:val="26"/>
          <w:szCs w:val="26"/>
        </w:rPr>
        <w:t>citada ciudadana</w:t>
      </w:r>
      <w:r w:rsidRPr="00835BEC">
        <w:rPr>
          <w:rFonts w:ascii="Arial" w:hAnsi="Arial" w:cs="Arial"/>
          <w:spacing w:val="-3"/>
          <w:sz w:val="26"/>
          <w:szCs w:val="26"/>
        </w:rPr>
        <w:t xml:space="preserve"> </w:t>
      </w:r>
      <w:r w:rsidR="003D0FBD" w:rsidRPr="00835BEC">
        <w:rPr>
          <w:rFonts w:ascii="Arial" w:hAnsi="Arial" w:cs="Arial"/>
          <w:spacing w:val="-3"/>
          <w:sz w:val="26"/>
          <w:szCs w:val="26"/>
        </w:rPr>
        <w:t xml:space="preserve">interpone el presente amparo constitucional reclamando la salvaguarda de </w:t>
      </w:r>
      <w:r w:rsidR="0021744A" w:rsidRPr="00835BEC">
        <w:rPr>
          <w:rFonts w:ascii="Arial" w:hAnsi="Arial" w:cs="Arial"/>
          <w:spacing w:val="-3"/>
          <w:sz w:val="26"/>
          <w:szCs w:val="26"/>
        </w:rPr>
        <w:t>los</w:t>
      </w:r>
      <w:r w:rsidR="003D0FBD" w:rsidRPr="00835BEC">
        <w:rPr>
          <w:rFonts w:ascii="Arial" w:hAnsi="Arial" w:cs="Arial"/>
          <w:spacing w:val="-3"/>
          <w:sz w:val="26"/>
          <w:szCs w:val="26"/>
        </w:rPr>
        <w:t xml:space="preserve"> derechos fundamentales</w:t>
      </w:r>
      <w:r w:rsidR="00F30354" w:rsidRPr="00835BEC">
        <w:rPr>
          <w:rFonts w:ascii="Arial" w:hAnsi="Arial" w:cs="Arial"/>
          <w:spacing w:val="-3"/>
          <w:sz w:val="26"/>
          <w:szCs w:val="26"/>
        </w:rPr>
        <w:t xml:space="preserve"> a la salud e igualdad</w:t>
      </w:r>
      <w:r w:rsidR="0021744A" w:rsidRPr="00835BEC">
        <w:rPr>
          <w:rFonts w:ascii="Arial" w:hAnsi="Arial" w:cs="Arial"/>
          <w:spacing w:val="-3"/>
          <w:sz w:val="26"/>
          <w:szCs w:val="26"/>
        </w:rPr>
        <w:t xml:space="preserve"> de su hija</w:t>
      </w:r>
      <w:r w:rsidR="00F30354" w:rsidRPr="00835BEC">
        <w:rPr>
          <w:rFonts w:ascii="Arial" w:hAnsi="Arial" w:cs="Arial"/>
          <w:spacing w:val="-3"/>
          <w:sz w:val="26"/>
          <w:szCs w:val="26"/>
        </w:rPr>
        <w:t>, de c</w:t>
      </w:r>
      <w:r w:rsidR="00256833" w:rsidRPr="00835BEC">
        <w:rPr>
          <w:rFonts w:ascii="Arial" w:hAnsi="Arial" w:cs="Arial"/>
          <w:spacing w:val="-3"/>
          <w:sz w:val="26"/>
          <w:szCs w:val="26"/>
        </w:rPr>
        <w:t xml:space="preserve">uatro </w:t>
      </w:r>
      <w:r w:rsidR="00F30354" w:rsidRPr="00835BEC">
        <w:rPr>
          <w:rFonts w:ascii="Arial" w:hAnsi="Arial" w:cs="Arial"/>
          <w:spacing w:val="-3"/>
          <w:sz w:val="26"/>
          <w:szCs w:val="26"/>
        </w:rPr>
        <w:t>años de edad</w:t>
      </w:r>
      <w:r w:rsidR="0021744A" w:rsidRPr="00835BEC">
        <w:rPr>
          <w:rFonts w:ascii="Arial" w:hAnsi="Arial" w:cs="Arial"/>
          <w:spacing w:val="-3"/>
          <w:sz w:val="26"/>
          <w:szCs w:val="26"/>
        </w:rPr>
        <w:t>, por considerar están siendo vulnerados por las entidades accionadas.</w:t>
      </w:r>
    </w:p>
    <w:p w:rsidR="00377001" w:rsidRPr="00835BEC" w:rsidRDefault="00377001" w:rsidP="006906C2">
      <w:pPr>
        <w:pStyle w:val="Sinespaciado3"/>
        <w:spacing w:line="360" w:lineRule="auto"/>
        <w:ind w:firstLine="2835"/>
        <w:jc w:val="both"/>
        <w:rPr>
          <w:rFonts w:ascii="Arial" w:hAnsi="Arial" w:cs="Arial"/>
          <w:spacing w:val="-3"/>
          <w:sz w:val="16"/>
          <w:szCs w:val="26"/>
        </w:rPr>
      </w:pPr>
    </w:p>
    <w:p w:rsidR="00256833" w:rsidRPr="00835BEC" w:rsidRDefault="00256833" w:rsidP="006906C2">
      <w:pPr>
        <w:pStyle w:val="Sinespaciado3"/>
        <w:spacing w:line="360" w:lineRule="auto"/>
        <w:ind w:firstLine="2835"/>
        <w:jc w:val="both"/>
        <w:rPr>
          <w:rFonts w:ascii="Arial" w:hAnsi="Arial" w:cs="Arial"/>
          <w:sz w:val="26"/>
          <w:szCs w:val="26"/>
        </w:rPr>
      </w:pPr>
      <w:r w:rsidRPr="00835BEC">
        <w:rPr>
          <w:rFonts w:ascii="Arial" w:hAnsi="Arial" w:cs="Arial"/>
          <w:sz w:val="26"/>
          <w:szCs w:val="26"/>
        </w:rPr>
        <w:t xml:space="preserve">2. Señaló como sustento de su reclamo, en síntesis, lo siguiente: </w:t>
      </w:r>
    </w:p>
    <w:p w:rsidR="003E02DA" w:rsidRPr="00835BEC" w:rsidRDefault="003E02DA" w:rsidP="006906C2">
      <w:pPr>
        <w:pStyle w:val="Sinespaciado3"/>
        <w:spacing w:line="360" w:lineRule="auto"/>
        <w:ind w:firstLine="2835"/>
        <w:jc w:val="both"/>
        <w:rPr>
          <w:rFonts w:ascii="Arial" w:hAnsi="Arial" w:cs="Arial"/>
          <w:sz w:val="16"/>
          <w:szCs w:val="26"/>
        </w:rPr>
      </w:pPr>
    </w:p>
    <w:p w:rsidR="003E02DA" w:rsidRPr="00835BEC" w:rsidRDefault="003E02DA" w:rsidP="006906C2">
      <w:pPr>
        <w:pStyle w:val="Sinespaciado3"/>
        <w:spacing w:line="360" w:lineRule="auto"/>
        <w:ind w:firstLine="2835"/>
        <w:jc w:val="both"/>
        <w:rPr>
          <w:rFonts w:ascii="Arial" w:hAnsi="Arial" w:cs="Arial"/>
          <w:sz w:val="26"/>
          <w:szCs w:val="26"/>
        </w:rPr>
      </w:pPr>
      <w:r w:rsidRPr="00835BEC">
        <w:rPr>
          <w:rFonts w:ascii="Arial" w:hAnsi="Arial" w:cs="Arial"/>
          <w:sz w:val="26"/>
          <w:szCs w:val="26"/>
        </w:rPr>
        <w:t>2.1. S</w:t>
      </w:r>
      <w:r w:rsidR="006B246D" w:rsidRPr="00835BEC">
        <w:rPr>
          <w:rFonts w:ascii="Arial" w:hAnsi="Arial" w:cs="Arial"/>
          <w:sz w:val="26"/>
          <w:szCs w:val="26"/>
        </w:rPr>
        <w:t>u hija nació el 12 de octubre de 2011 y desde hace varios años viene padeciendo cuadros febriles recurrentes</w:t>
      </w:r>
      <w:r w:rsidR="00283A59" w:rsidRPr="00835BEC">
        <w:rPr>
          <w:rFonts w:ascii="Arial" w:hAnsi="Arial" w:cs="Arial"/>
          <w:sz w:val="26"/>
          <w:szCs w:val="26"/>
        </w:rPr>
        <w:t>, dolor abdominal crónico</w:t>
      </w:r>
      <w:r w:rsidR="00256833" w:rsidRPr="00835BEC">
        <w:rPr>
          <w:rFonts w:ascii="Arial" w:hAnsi="Arial" w:cs="Arial"/>
          <w:sz w:val="26"/>
          <w:szCs w:val="26"/>
        </w:rPr>
        <w:t xml:space="preserve">, por lo que el </w:t>
      </w:r>
      <w:r w:rsidR="00283A59" w:rsidRPr="00835BEC">
        <w:rPr>
          <w:rFonts w:ascii="Arial" w:hAnsi="Arial" w:cs="Arial"/>
          <w:sz w:val="26"/>
          <w:szCs w:val="26"/>
        </w:rPr>
        <w:t xml:space="preserve">14 de abril </w:t>
      </w:r>
      <w:r w:rsidR="00256833" w:rsidRPr="00835BEC">
        <w:rPr>
          <w:rFonts w:ascii="Arial" w:hAnsi="Arial" w:cs="Arial"/>
          <w:sz w:val="26"/>
          <w:szCs w:val="26"/>
        </w:rPr>
        <w:t xml:space="preserve">del año pasado </w:t>
      </w:r>
      <w:r w:rsidR="00283A59" w:rsidRPr="00835BEC">
        <w:rPr>
          <w:rFonts w:ascii="Arial" w:hAnsi="Arial" w:cs="Arial"/>
          <w:sz w:val="26"/>
          <w:szCs w:val="26"/>
        </w:rPr>
        <w:t xml:space="preserve">la niña fue </w:t>
      </w:r>
      <w:r w:rsidR="00283A59" w:rsidRPr="00835BEC">
        <w:rPr>
          <w:rFonts w:ascii="Arial" w:hAnsi="Arial" w:cs="Arial"/>
          <w:sz w:val="26"/>
          <w:szCs w:val="26"/>
        </w:rPr>
        <w:lastRenderedPageBreak/>
        <w:t>atendida en el Hospita</w:t>
      </w:r>
      <w:r w:rsidR="00256833" w:rsidRPr="00835BEC">
        <w:rPr>
          <w:rFonts w:ascii="Arial" w:hAnsi="Arial" w:cs="Arial"/>
          <w:sz w:val="26"/>
          <w:szCs w:val="26"/>
        </w:rPr>
        <w:t>l Infantil Universitario Rafael Henao Toro</w:t>
      </w:r>
      <w:r w:rsidR="00283A59" w:rsidRPr="00835BEC">
        <w:rPr>
          <w:rFonts w:ascii="Arial" w:hAnsi="Arial" w:cs="Arial"/>
          <w:sz w:val="26"/>
          <w:szCs w:val="26"/>
        </w:rPr>
        <w:t xml:space="preserve"> de Manizales</w:t>
      </w:r>
      <w:r w:rsidR="00B23F89" w:rsidRPr="00835BEC">
        <w:rPr>
          <w:rFonts w:ascii="Arial" w:hAnsi="Arial" w:cs="Arial"/>
          <w:sz w:val="26"/>
          <w:szCs w:val="26"/>
        </w:rPr>
        <w:t>, por un</w:t>
      </w:r>
      <w:r w:rsidR="00283A59" w:rsidRPr="00835BEC">
        <w:rPr>
          <w:rFonts w:ascii="Arial" w:hAnsi="Arial" w:cs="Arial"/>
          <w:sz w:val="26"/>
          <w:szCs w:val="26"/>
        </w:rPr>
        <w:t>a m</w:t>
      </w:r>
      <w:r w:rsidR="00B23F89" w:rsidRPr="00835BEC">
        <w:rPr>
          <w:rFonts w:ascii="Arial" w:hAnsi="Arial" w:cs="Arial"/>
          <w:sz w:val="26"/>
          <w:szCs w:val="26"/>
        </w:rPr>
        <w:t>édica infectóloga</w:t>
      </w:r>
      <w:r w:rsidR="00256833" w:rsidRPr="00835BEC">
        <w:rPr>
          <w:rFonts w:ascii="Arial" w:hAnsi="Arial" w:cs="Arial"/>
          <w:sz w:val="26"/>
          <w:szCs w:val="26"/>
        </w:rPr>
        <w:t>,</w:t>
      </w:r>
      <w:r w:rsidR="00B23F89" w:rsidRPr="00835BEC">
        <w:rPr>
          <w:rFonts w:ascii="Arial" w:hAnsi="Arial" w:cs="Arial"/>
          <w:sz w:val="26"/>
          <w:szCs w:val="26"/>
        </w:rPr>
        <w:t xml:space="preserve"> qu</w:t>
      </w:r>
      <w:r w:rsidR="00256833" w:rsidRPr="00835BEC">
        <w:rPr>
          <w:rFonts w:ascii="Arial" w:hAnsi="Arial" w:cs="Arial"/>
          <w:sz w:val="26"/>
          <w:szCs w:val="26"/>
        </w:rPr>
        <w:t>i</w:t>
      </w:r>
      <w:r w:rsidR="00B23F89" w:rsidRPr="00835BEC">
        <w:rPr>
          <w:rFonts w:ascii="Arial" w:hAnsi="Arial" w:cs="Arial"/>
          <w:sz w:val="26"/>
          <w:szCs w:val="26"/>
        </w:rPr>
        <w:t>e</w:t>
      </w:r>
      <w:r w:rsidR="00256833" w:rsidRPr="00835BEC">
        <w:rPr>
          <w:rFonts w:ascii="Arial" w:hAnsi="Arial" w:cs="Arial"/>
          <w:sz w:val="26"/>
          <w:szCs w:val="26"/>
        </w:rPr>
        <w:t>n</w:t>
      </w:r>
      <w:r w:rsidR="00B23F89" w:rsidRPr="00835BEC">
        <w:rPr>
          <w:rFonts w:ascii="Arial" w:hAnsi="Arial" w:cs="Arial"/>
          <w:sz w:val="26"/>
          <w:szCs w:val="26"/>
        </w:rPr>
        <w:t xml:space="preserve"> le ordenó valoraci</w:t>
      </w:r>
      <w:r w:rsidR="009C157A" w:rsidRPr="00835BEC">
        <w:rPr>
          <w:rFonts w:ascii="Arial" w:hAnsi="Arial" w:cs="Arial"/>
          <w:sz w:val="26"/>
          <w:szCs w:val="26"/>
        </w:rPr>
        <w:t>ones</w:t>
      </w:r>
      <w:r w:rsidR="00B23F89" w:rsidRPr="00835BEC">
        <w:rPr>
          <w:rFonts w:ascii="Arial" w:hAnsi="Arial" w:cs="Arial"/>
          <w:sz w:val="26"/>
          <w:szCs w:val="26"/>
        </w:rPr>
        <w:t xml:space="preserve"> por gastroenterología pediátrica,</w:t>
      </w:r>
      <w:r w:rsidR="009C157A" w:rsidRPr="00835BEC">
        <w:rPr>
          <w:rFonts w:ascii="Arial" w:hAnsi="Arial" w:cs="Arial"/>
          <w:sz w:val="26"/>
          <w:szCs w:val="26"/>
        </w:rPr>
        <w:t xml:space="preserve"> otorrinolaringología y tomografía axial computada de senos paranasales o cara, bajo sedación</w:t>
      </w:r>
      <w:r w:rsidRPr="00835BEC">
        <w:rPr>
          <w:rFonts w:ascii="Arial" w:hAnsi="Arial" w:cs="Arial"/>
          <w:sz w:val="26"/>
          <w:szCs w:val="26"/>
        </w:rPr>
        <w:t>.</w:t>
      </w:r>
    </w:p>
    <w:p w:rsidR="003E02DA" w:rsidRPr="00835BEC" w:rsidRDefault="003E02DA" w:rsidP="006906C2">
      <w:pPr>
        <w:pStyle w:val="Sinespaciado3"/>
        <w:spacing w:line="360" w:lineRule="auto"/>
        <w:ind w:firstLine="2835"/>
        <w:jc w:val="both"/>
        <w:rPr>
          <w:rFonts w:ascii="Arial" w:hAnsi="Arial" w:cs="Arial"/>
          <w:sz w:val="16"/>
          <w:szCs w:val="26"/>
        </w:rPr>
      </w:pPr>
    </w:p>
    <w:p w:rsidR="003E02DA" w:rsidRPr="00835BEC" w:rsidRDefault="00256833" w:rsidP="006906C2">
      <w:pPr>
        <w:pStyle w:val="Sinespaciado3"/>
        <w:spacing w:line="360" w:lineRule="auto"/>
        <w:ind w:firstLine="2835"/>
        <w:jc w:val="both"/>
        <w:rPr>
          <w:rFonts w:ascii="Arial" w:hAnsi="Arial" w:cs="Arial"/>
          <w:sz w:val="26"/>
          <w:szCs w:val="26"/>
        </w:rPr>
      </w:pPr>
      <w:r w:rsidRPr="00835BEC">
        <w:rPr>
          <w:rFonts w:ascii="Arial" w:hAnsi="Arial" w:cs="Arial"/>
          <w:sz w:val="26"/>
          <w:szCs w:val="26"/>
        </w:rPr>
        <w:t>2.2</w:t>
      </w:r>
      <w:r w:rsidR="003E02DA" w:rsidRPr="00835BEC">
        <w:rPr>
          <w:rFonts w:ascii="Arial" w:hAnsi="Arial" w:cs="Arial"/>
          <w:sz w:val="26"/>
          <w:szCs w:val="26"/>
        </w:rPr>
        <w:t>. D</w:t>
      </w:r>
      <w:r w:rsidR="002D3CDE" w:rsidRPr="00835BEC">
        <w:rPr>
          <w:rFonts w:ascii="Arial" w:hAnsi="Arial" w:cs="Arial"/>
          <w:sz w:val="26"/>
          <w:szCs w:val="26"/>
        </w:rPr>
        <w:t>esde a</w:t>
      </w:r>
      <w:r w:rsidRPr="00835BEC">
        <w:rPr>
          <w:rFonts w:ascii="Arial" w:hAnsi="Arial" w:cs="Arial"/>
          <w:sz w:val="26"/>
          <w:szCs w:val="26"/>
        </w:rPr>
        <w:t xml:space="preserve">quella época </w:t>
      </w:r>
      <w:r w:rsidR="002D3CDE" w:rsidRPr="00835BEC">
        <w:rPr>
          <w:rFonts w:ascii="Arial" w:hAnsi="Arial" w:cs="Arial"/>
          <w:sz w:val="26"/>
          <w:szCs w:val="26"/>
        </w:rPr>
        <w:t xml:space="preserve">ha intentado que el Dispensario Médico del Batallón de Artillería </w:t>
      </w:r>
      <w:r w:rsidR="00B60840" w:rsidRPr="00835BEC">
        <w:rPr>
          <w:rFonts w:ascii="Arial" w:hAnsi="Arial" w:cs="Arial"/>
          <w:sz w:val="26"/>
          <w:szCs w:val="26"/>
        </w:rPr>
        <w:t>de Pereira, autorice los tratamientos ordenados</w:t>
      </w:r>
      <w:r w:rsidRPr="00835BEC">
        <w:rPr>
          <w:rFonts w:ascii="Arial" w:hAnsi="Arial" w:cs="Arial"/>
          <w:sz w:val="26"/>
          <w:szCs w:val="26"/>
        </w:rPr>
        <w:t xml:space="preserve">, </w:t>
      </w:r>
      <w:r w:rsidR="00060146" w:rsidRPr="00835BEC">
        <w:rPr>
          <w:rFonts w:ascii="Arial" w:hAnsi="Arial" w:cs="Arial"/>
          <w:sz w:val="26"/>
          <w:szCs w:val="26"/>
        </w:rPr>
        <w:t>sin que hasta la fecha se hay</w:t>
      </w:r>
      <w:r w:rsidR="00B60840" w:rsidRPr="00835BEC">
        <w:rPr>
          <w:rFonts w:ascii="Arial" w:hAnsi="Arial" w:cs="Arial"/>
          <w:sz w:val="26"/>
          <w:szCs w:val="26"/>
        </w:rPr>
        <w:t>an realizado</w:t>
      </w:r>
      <w:r w:rsidR="003E02DA" w:rsidRPr="00835BEC">
        <w:rPr>
          <w:rFonts w:ascii="Arial" w:hAnsi="Arial" w:cs="Arial"/>
          <w:sz w:val="26"/>
          <w:szCs w:val="26"/>
        </w:rPr>
        <w:t>.</w:t>
      </w:r>
    </w:p>
    <w:p w:rsidR="003E02DA" w:rsidRPr="00835BEC" w:rsidRDefault="003E02DA" w:rsidP="006906C2">
      <w:pPr>
        <w:pStyle w:val="Sinespaciado3"/>
        <w:spacing w:line="360" w:lineRule="auto"/>
        <w:ind w:firstLine="2835"/>
        <w:jc w:val="both"/>
        <w:rPr>
          <w:rFonts w:ascii="Arial" w:hAnsi="Arial" w:cs="Arial"/>
          <w:sz w:val="16"/>
          <w:szCs w:val="26"/>
        </w:rPr>
      </w:pPr>
    </w:p>
    <w:p w:rsidR="00BE45CD" w:rsidRPr="00835BEC" w:rsidRDefault="00256833" w:rsidP="006906C2">
      <w:pPr>
        <w:pStyle w:val="Sinespaciado3"/>
        <w:spacing w:line="360" w:lineRule="auto"/>
        <w:ind w:firstLine="2835"/>
        <w:jc w:val="both"/>
        <w:rPr>
          <w:rFonts w:ascii="Arial" w:hAnsi="Arial" w:cs="Arial"/>
          <w:sz w:val="26"/>
          <w:szCs w:val="26"/>
        </w:rPr>
      </w:pPr>
      <w:r w:rsidRPr="00835BEC">
        <w:rPr>
          <w:rFonts w:ascii="Arial" w:hAnsi="Arial" w:cs="Arial"/>
          <w:sz w:val="26"/>
          <w:szCs w:val="26"/>
        </w:rPr>
        <w:t>2.3</w:t>
      </w:r>
      <w:r w:rsidR="003E02DA" w:rsidRPr="00835BEC">
        <w:rPr>
          <w:rFonts w:ascii="Arial" w:hAnsi="Arial" w:cs="Arial"/>
          <w:sz w:val="26"/>
          <w:szCs w:val="26"/>
        </w:rPr>
        <w:t>. L</w:t>
      </w:r>
      <w:r w:rsidR="00232D8F" w:rsidRPr="00835BEC">
        <w:rPr>
          <w:rFonts w:ascii="Arial" w:hAnsi="Arial" w:cs="Arial"/>
          <w:sz w:val="26"/>
          <w:szCs w:val="26"/>
        </w:rPr>
        <w:t xml:space="preserve">a </w:t>
      </w:r>
      <w:r w:rsidR="00807B40" w:rsidRPr="00835BEC">
        <w:rPr>
          <w:rFonts w:ascii="Arial" w:hAnsi="Arial" w:cs="Arial"/>
          <w:sz w:val="26"/>
          <w:szCs w:val="26"/>
        </w:rPr>
        <w:t xml:space="preserve">salud de la </w:t>
      </w:r>
      <w:r w:rsidR="00232D8F" w:rsidRPr="00835BEC">
        <w:rPr>
          <w:rFonts w:ascii="Arial" w:hAnsi="Arial" w:cs="Arial"/>
          <w:sz w:val="26"/>
          <w:szCs w:val="26"/>
        </w:rPr>
        <w:t>menor se ha complica</w:t>
      </w:r>
      <w:r w:rsidR="00807B40" w:rsidRPr="00835BEC">
        <w:rPr>
          <w:rFonts w:ascii="Arial" w:hAnsi="Arial" w:cs="Arial"/>
          <w:sz w:val="26"/>
          <w:szCs w:val="26"/>
        </w:rPr>
        <w:t>do en los últimos d</w:t>
      </w:r>
      <w:r w:rsidR="00CD5039" w:rsidRPr="00835BEC">
        <w:rPr>
          <w:rFonts w:ascii="Arial" w:hAnsi="Arial" w:cs="Arial"/>
          <w:sz w:val="26"/>
          <w:szCs w:val="26"/>
        </w:rPr>
        <w:t>ías, presenta</w:t>
      </w:r>
      <w:r w:rsidR="00807B40" w:rsidRPr="00835BEC">
        <w:rPr>
          <w:rFonts w:ascii="Arial" w:hAnsi="Arial" w:cs="Arial"/>
          <w:sz w:val="26"/>
          <w:szCs w:val="26"/>
        </w:rPr>
        <w:t xml:space="preserve"> cuadros febriles recurrentes, dolores abdominales severos y requiere el tratamiento ordenado desde el año 2015</w:t>
      </w:r>
      <w:r w:rsidR="00BE45CD" w:rsidRPr="00835BEC">
        <w:rPr>
          <w:rFonts w:ascii="Arial" w:hAnsi="Arial" w:cs="Arial"/>
          <w:sz w:val="26"/>
          <w:szCs w:val="26"/>
        </w:rPr>
        <w:t>.</w:t>
      </w:r>
    </w:p>
    <w:p w:rsidR="00BE45CD" w:rsidRPr="00835BEC" w:rsidRDefault="00BE45CD" w:rsidP="006906C2">
      <w:pPr>
        <w:pStyle w:val="Sinespaciado3"/>
        <w:spacing w:line="360" w:lineRule="auto"/>
        <w:ind w:firstLine="2835"/>
        <w:jc w:val="both"/>
        <w:rPr>
          <w:rFonts w:ascii="Arial" w:hAnsi="Arial" w:cs="Arial"/>
          <w:sz w:val="16"/>
          <w:szCs w:val="26"/>
        </w:rPr>
      </w:pPr>
    </w:p>
    <w:p w:rsidR="00EA7DE4" w:rsidRPr="00835BEC" w:rsidRDefault="00256833" w:rsidP="006906C2">
      <w:pPr>
        <w:pStyle w:val="Sinespaciado3"/>
        <w:spacing w:line="360" w:lineRule="auto"/>
        <w:ind w:firstLine="2835"/>
        <w:jc w:val="both"/>
        <w:rPr>
          <w:rFonts w:ascii="Arial" w:hAnsi="Arial" w:cs="Arial"/>
          <w:sz w:val="26"/>
          <w:szCs w:val="26"/>
        </w:rPr>
      </w:pPr>
      <w:r w:rsidRPr="00835BEC">
        <w:rPr>
          <w:rFonts w:ascii="Arial" w:hAnsi="Arial" w:cs="Arial"/>
          <w:sz w:val="26"/>
          <w:szCs w:val="26"/>
        </w:rPr>
        <w:t>2.4</w:t>
      </w:r>
      <w:r w:rsidR="00BE45CD" w:rsidRPr="00835BEC">
        <w:rPr>
          <w:rFonts w:ascii="Arial" w:hAnsi="Arial" w:cs="Arial"/>
          <w:sz w:val="26"/>
          <w:szCs w:val="26"/>
        </w:rPr>
        <w:t>. A</w:t>
      </w:r>
      <w:r w:rsidR="00CD5039" w:rsidRPr="00835BEC">
        <w:rPr>
          <w:rFonts w:ascii="Arial" w:hAnsi="Arial" w:cs="Arial"/>
          <w:sz w:val="26"/>
          <w:szCs w:val="26"/>
        </w:rPr>
        <w:t xml:space="preserve"> principios de junio de este año Sanidad </w:t>
      </w:r>
      <w:r w:rsidR="00690D71" w:rsidRPr="00835BEC">
        <w:rPr>
          <w:rFonts w:ascii="Arial" w:hAnsi="Arial" w:cs="Arial"/>
          <w:sz w:val="26"/>
          <w:szCs w:val="26"/>
        </w:rPr>
        <w:t xml:space="preserve">Militar </w:t>
      </w:r>
      <w:r w:rsidR="0081073A" w:rsidRPr="00835BEC">
        <w:rPr>
          <w:rFonts w:ascii="Arial" w:hAnsi="Arial" w:cs="Arial"/>
          <w:sz w:val="26"/>
          <w:szCs w:val="26"/>
        </w:rPr>
        <w:t xml:space="preserve">del </w:t>
      </w:r>
      <w:r w:rsidR="00CD5039" w:rsidRPr="00835BEC">
        <w:rPr>
          <w:rFonts w:ascii="Arial" w:hAnsi="Arial" w:cs="Arial"/>
          <w:sz w:val="26"/>
          <w:szCs w:val="26"/>
        </w:rPr>
        <w:t xml:space="preserve">Batallón </w:t>
      </w:r>
      <w:r w:rsidR="0081073A" w:rsidRPr="00835BEC">
        <w:rPr>
          <w:rFonts w:ascii="Arial" w:hAnsi="Arial" w:cs="Arial"/>
          <w:sz w:val="26"/>
          <w:szCs w:val="26"/>
        </w:rPr>
        <w:t>le actualizó las remisiones médicas ordenadas, pero no le han dado las autorizaciones para realizar el tratamiento que requiere su hija.</w:t>
      </w:r>
    </w:p>
    <w:p w:rsidR="0081073A" w:rsidRPr="00835BEC" w:rsidRDefault="0081073A" w:rsidP="006906C2">
      <w:pPr>
        <w:pStyle w:val="Sinespaciado3"/>
        <w:spacing w:line="360" w:lineRule="auto"/>
        <w:ind w:firstLine="2835"/>
        <w:jc w:val="both"/>
        <w:rPr>
          <w:rFonts w:ascii="Arial" w:hAnsi="Arial" w:cs="Arial"/>
          <w:sz w:val="16"/>
          <w:szCs w:val="26"/>
        </w:rPr>
      </w:pPr>
    </w:p>
    <w:p w:rsidR="00256833" w:rsidRPr="00835BEC" w:rsidRDefault="00256833" w:rsidP="00A61456">
      <w:pPr>
        <w:pStyle w:val="Sinespaciado1"/>
        <w:spacing w:line="360" w:lineRule="auto"/>
        <w:ind w:firstLine="2835"/>
        <w:jc w:val="both"/>
        <w:rPr>
          <w:rFonts w:ascii="Arial" w:hAnsi="Arial" w:cs="Arial"/>
          <w:sz w:val="26"/>
          <w:szCs w:val="26"/>
        </w:rPr>
      </w:pPr>
      <w:r w:rsidRPr="00835BEC">
        <w:rPr>
          <w:rFonts w:ascii="Arial" w:hAnsi="Arial" w:cs="Arial"/>
          <w:sz w:val="26"/>
          <w:szCs w:val="26"/>
        </w:rPr>
        <w:t>3.</w:t>
      </w:r>
      <w:r w:rsidRPr="00835BEC">
        <w:rPr>
          <w:rFonts w:ascii="Arial" w:hAnsi="Arial" w:cs="Arial"/>
          <w:spacing w:val="-3"/>
          <w:sz w:val="26"/>
          <w:szCs w:val="26"/>
        </w:rPr>
        <w:t xml:space="preserve"> </w:t>
      </w:r>
      <w:r w:rsidRPr="00835BEC">
        <w:rPr>
          <w:rFonts w:ascii="Arial" w:hAnsi="Arial" w:cs="Arial"/>
          <w:sz w:val="26"/>
          <w:szCs w:val="26"/>
        </w:rPr>
        <w:t xml:space="preserve">Pide, conforme a lo relatado, se ordene a las entidades accionadas: </w:t>
      </w:r>
      <w:r w:rsidRPr="00835BEC">
        <w:rPr>
          <w:rFonts w:ascii="Arial" w:hAnsi="Arial" w:cs="Arial"/>
          <w:spacing w:val="-3"/>
          <w:sz w:val="26"/>
          <w:szCs w:val="26"/>
        </w:rPr>
        <w:t xml:space="preserve">(i) que en el término de 48 horas le autoricen los procedimientos, diagnósticos, terapias, exámenes médicos y todo lo que surja en razón o con ocasión de la condición física y psicológica de su hija menor, </w:t>
      </w:r>
      <w:r w:rsidR="00EC7782" w:rsidRPr="00835BEC">
        <w:rPr>
          <w:rFonts w:ascii="Arial" w:hAnsi="Arial" w:cs="Arial"/>
          <w:spacing w:val="-3"/>
          <w:sz w:val="26"/>
          <w:szCs w:val="26"/>
        </w:rPr>
        <w:t>de conformidad</w:t>
      </w:r>
      <w:r w:rsidRPr="00835BEC">
        <w:rPr>
          <w:rFonts w:ascii="Arial" w:hAnsi="Arial" w:cs="Arial"/>
          <w:spacing w:val="-3"/>
          <w:sz w:val="26"/>
          <w:szCs w:val="26"/>
        </w:rPr>
        <w:t xml:space="preserve"> </w:t>
      </w:r>
      <w:r w:rsidR="00EC7782" w:rsidRPr="00835BEC">
        <w:rPr>
          <w:rFonts w:ascii="Arial" w:hAnsi="Arial" w:cs="Arial"/>
          <w:spacing w:val="-3"/>
          <w:sz w:val="26"/>
          <w:szCs w:val="26"/>
        </w:rPr>
        <w:t>con lo ordenado</w:t>
      </w:r>
      <w:r w:rsidRPr="00835BEC">
        <w:rPr>
          <w:rFonts w:ascii="Arial" w:hAnsi="Arial" w:cs="Arial"/>
          <w:spacing w:val="-3"/>
          <w:sz w:val="26"/>
          <w:szCs w:val="26"/>
        </w:rPr>
        <w:t xml:space="preserve"> </w:t>
      </w:r>
      <w:r w:rsidR="00EC7782" w:rsidRPr="00835BEC">
        <w:rPr>
          <w:rFonts w:ascii="Arial" w:hAnsi="Arial" w:cs="Arial"/>
          <w:spacing w:val="-3"/>
          <w:sz w:val="26"/>
          <w:szCs w:val="26"/>
        </w:rPr>
        <w:t xml:space="preserve">por </w:t>
      </w:r>
      <w:r w:rsidRPr="00835BEC">
        <w:rPr>
          <w:rFonts w:ascii="Arial" w:hAnsi="Arial" w:cs="Arial"/>
          <w:spacing w:val="-3"/>
          <w:sz w:val="26"/>
          <w:szCs w:val="26"/>
        </w:rPr>
        <w:t>el médico tratante; (ii) si las autorizaciones médicas no son otorgadas para Pereira, se conceda</w:t>
      </w:r>
      <w:r w:rsidR="001006E1" w:rsidRPr="00835BEC">
        <w:rPr>
          <w:rFonts w:ascii="Arial" w:hAnsi="Arial" w:cs="Arial"/>
          <w:spacing w:val="-3"/>
          <w:sz w:val="26"/>
          <w:szCs w:val="26"/>
        </w:rPr>
        <w:t>n</w:t>
      </w:r>
      <w:r w:rsidRPr="00835BEC">
        <w:rPr>
          <w:rFonts w:ascii="Arial" w:hAnsi="Arial" w:cs="Arial"/>
          <w:spacing w:val="-3"/>
          <w:sz w:val="26"/>
          <w:szCs w:val="26"/>
        </w:rPr>
        <w:t xml:space="preserve"> a favor de su hija y ella, los viáticos, hospedaje y demás gastos </w:t>
      </w:r>
      <w:r w:rsidR="00EC7782" w:rsidRPr="00835BEC">
        <w:rPr>
          <w:rFonts w:ascii="Arial" w:hAnsi="Arial" w:cs="Arial"/>
          <w:spacing w:val="-3"/>
          <w:sz w:val="26"/>
          <w:szCs w:val="26"/>
        </w:rPr>
        <w:t>necesarios,</w:t>
      </w:r>
      <w:r w:rsidRPr="00835BEC">
        <w:rPr>
          <w:rFonts w:ascii="Arial" w:hAnsi="Arial" w:cs="Arial"/>
          <w:spacing w:val="-3"/>
          <w:sz w:val="26"/>
          <w:szCs w:val="26"/>
        </w:rPr>
        <w:t xml:space="preserve"> y (iii) prevenir a las accionadas para que no vuelvan a incurrir en las acciones que dieron mérito para iniciar el presente amparo constitucional.</w:t>
      </w:r>
    </w:p>
    <w:p w:rsidR="00256833" w:rsidRPr="00835BEC" w:rsidRDefault="00256833" w:rsidP="00A61456">
      <w:pPr>
        <w:pStyle w:val="Sinespaciado1"/>
        <w:spacing w:line="360" w:lineRule="auto"/>
        <w:ind w:firstLine="2835"/>
        <w:jc w:val="both"/>
        <w:rPr>
          <w:rFonts w:ascii="Arial" w:hAnsi="Arial" w:cs="Arial"/>
          <w:sz w:val="16"/>
          <w:szCs w:val="26"/>
        </w:rPr>
      </w:pPr>
    </w:p>
    <w:p w:rsidR="00A61456" w:rsidRPr="00835BEC" w:rsidRDefault="00EC7782" w:rsidP="00EC7782">
      <w:pPr>
        <w:pStyle w:val="Sinespaciado1"/>
        <w:spacing w:line="360" w:lineRule="auto"/>
        <w:ind w:firstLine="2835"/>
        <w:jc w:val="both"/>
        <w:rPr>
          <w:rFonts w:ascii="Arial" w:hAnsi="Arial" w:cs="Arial"/>
          <w:sz w:val="26"/>
          <w:szCs w:val="26"/>
        </w:rPr>
      </w:pPr>
      <w:r w:rsidRPr="00835BEC">
        <w:rPr>
          <w:rFonts w:ascii="Arial" w:hAnsi="Arial" w:cs="Arial"/>
          <w:sz w:val="26"/>
          <w:szCs w:val="26"/>
        </w:rPr>
        <w:t xml:space="preserve">4. </w:t>
      </w:r>
      <w:r w:rsidR="00A61456" w:rsidRPr="00835BEC">
        <w:rPr>
          <w:rFonts w:ascii="Arial" w:hAnsi="Arial" w:cs="Arial"/>
          <w:sz w:val="26"/>
          <w:szCs w:val="26"/>
        </w:rPr>
        <w:t>Por a</w:t>
      </w:r>
      <w:r w:rsidR="007F63A7" w:rsidRPr="00835BEC">
        <w:rPr>
          <w:rFonts w:ascii="Arial" w:hAnsi="Arial" w:cs="Arial"/>
          <w:sz w:val="26"/>
          <w:szCs w:val="26"/>
        </w:rPr>
        <w:t>uto de</w:t>
      </w:r>
      <w:r w:rsidR="00A61456" w:rsidRPr="00835BEC">
        <w:rPr>
          <w:rFonts w:ascii="Arial" w:hAnsi="Arial" w:cs="Arial"/>
          <w:sz w:val="26"/>
          <w:szCs w:val="26"/>
        </w:rPr>
        <w:t xml:space="preserve"> 24 de junio de este año se admitió la demanda, </w:t>
      </w:r>
      <w:r w:rsidR="00A61456" w:rsidRPr="00835BEC">
        <w:rPr>
          <w:rFonts w:ascii="Arial" w:hAnsi="Arial" w:cs="Arial"/>
          <w:sz w:val="26"/>
          <w:szCs w:val="26"/>
          <w:lang w:val="es-ES"/>
        </w:rPr>
        <w:t xml:space="preserve">se dispuso su notificación y traslado </w:t>
      </w:r>
      <w:r w:rsidR="00A61456" w:rsidRPr="00835BEC">
        <w:rPr>
          <w:rFonts w:ascii="Arial" w:hAnsi="Arial" w:cs="Arial"/>
          <w:i/>
          <w:sz w:val="26"/>
          <w:szCs w:val="26"/>
        </w:rPr>
        <w:t>(</w:t>
      </w:r>
      <w:proofErr w:type="spellStart"/>
      <w:r w:rsidR="00A61456" w:rsidRPr="00835BEC">
        <w:rPr>
          <w:rFonts w:ascii="Arial" w:hAnsi="Arial" w:cs="Arial"/>
          <w:szCs w:val="26"/>
        </w:rPr>
        <w:t>fl</w:t>
      </w:r>
      <w:proofErr w:type="spellEnd"/>
      <w:r w:rsidR="00A61456" w:rsidRPr="00835BEC">
        <w:rPr>
          <w:rFonts w:ascii="Arial" w:hAnsi="Arial" w:cs="Arial"/>
          <w:szCs w:val="26"/>
        </w:rPr>
        <w:t>. 20</w:t>
      </w:r>
      <w:r w:rsidR="00A61456" w:rsidRPr="00835BEC">
        <w:rPr>
          <w:rFonts w:ascii="Arial" w:hAnsi="Arial" w:cs="Arial"/>
          <w:i/>
          <w:sz w:val="26"/>
          <w:szCs w:val="26"/>
        </w:rPr>
        <w:t>).</w:t>
      </w:r>
    </w:p>
    <w:p w:rsidR="00A61456" w:rsidRPr="00835BEC" w:rsidRDefault="00A61456" w:rsidP="001B01F2">
      <w:pPr>
        <w:suppressAutoHyphens/>
        <w:spacing w:line="360" w:lineRule="auto"/>
        <w:ind w:firstLine="2835"/>
        <w:jc w:val="both"/>
        <w:rPr>
          <w:rFonts w:ascii="Arial" w:hAnsi="Arial" w:cs="Arial"/>
          <w:sz w:val="16"/>
          <w:szCs w:val="26"/>
        </w:rPr>
      </w:pPr>
    </w:p>
    <w:p w:rsidR="002750D2" w:rsidRPr="00835BEC" w:rsidRDefault="00EC7782" w:rsidP="006906C2">
      <w:pPr>
        <w:pStyle w:val="Sinespaciado1"/>
        <w:spacing w:line="360" w:lineRule="auto"/>
        <w:ind w:firstLine="2835"/>
        <w:jc w:val="both"/>
        <w:rPr>
          <w:rFonts w:ascii="Arial" w:hAnsi="Arial" w:cs="Arial"/>
          <w:sz w:val="26"/>
          <w:szCs w:val="26"/>
        </w:rPr>
      </w:pPr>
      <w:r w:rsidRPr="00835BEC">
        <w:rPr>
          <w:rFonts w:ascii="Arial" w:hAnsi="Arial" w:cs="Arial"/>
          <w:sz w:val="26"/>
          <w:szCs w:val="26"/>
        </w:rPr>
        <w:t>4</w:t>
      </w:r>
      <w:r w:rsidR="007F63A7" w:rsidRPr="00835BEC">
        <w:rPr>
          <w:rFonts w:ascii="Arial" w:hAnsi="Arial" w:cs="Arial"/>
          <w:sz w:val="26"/>
          <w:szCs w:val="26"/>
        </w:rPr>
        <w:t xml:space="preserve">.1. </w:t>
      </w:r>
      <w:r w:rsidR="00416D12" w:rsidRPr="00835BEC">
        <w:rPr>
          <w:rFonts w:ascii="Arial" w:hAnsi="Arial" w:cs="Arial"/>
          <w:sz w:val="26"/>
          <w:szCs w:val="26"/>
        </w:rPr>
        <w:t>Se pronunció l</w:t>
      </w:r>
      <w:r w:rsidR="006906C2" w:rsidRPr="00835BEC">
        <w:rPr>
          <w:rFonts w:ascii="Arial" w:hAnsi="Arial" w:cs="Arial"/>
          <w:sz w:val="26"/>
          <w:szCs w:val="26"/>
        </w:rPr>
        <w:t xml:space="preserve">a Directora </w:t>
      </w:r>
      <w:r w:rsidR="00BB27EB" w:rsidRPr="00835BEC">
        <w:rPr>
          <w:rFonts w:ascii="Arial" w:hAnsi="Arial" w:cs="Arial"/>
          <w:sz w:val="26"/>
          <w:szCs w:val="26"/>
        </w:rPr>
        <w:t xml:space="preserve">encargada </w:t>
      </w:r>
      <w:r w:rsidR="006906C2" w:rsidRPr="00835BEC">
        <w:rPr>
          <w:rFonts w:ascii="Arial" w:hAnsi="Arial" w:cs="Arial"/>
          <w:sz w:val="26"/>
          <w:szCs w:val="26"/>
        </w:rPr>
        <w:t xml:space="preserve">del Dispensario Médico 3029 del Batallón de Artillería Nº 8 “Batalla de San Mateo”, </w:t>
      </w:r>
      <w:r w:rsidR="002750D2" w:rsidRPr="00835BEC">
        <w:rPr>
          <w:rFonts w:ascii="Arial" w:hAnsi="Arial" w:cs="Arial"/>
          <w:sz w:val="26"/>
          <w:szCs w:val="26"/>
        </w:rPr>
        <w:t xml:space="preserve">informándole a </w:t>
      </w:r>
      <w:r w:rsidR="006906C2" w:rsidRPr="00835BEC">
        <w:rPr>
          <w:rFonts w:ascii="Arial" w:hAnsi="Arial" w:cs="Arial"/>
          <w:sz w:val="26"/>
          <w:szCs w:val="26"/>
        </w:rPr>
        <w:t>la accionante a través de este Despacho</w:t>
      </w:r>
      <w:r w:rsidR="002750D2" w:rsidRPr="00835BEC">
        <w:rPr>
          <w:rFonts w:ascii="Arial" w:hAnsi="Arial" w:cs="Arial"/>
          <w:sz w:val="26"/>
          <w:szCs w:val="26"/>
        </w:rPr>
        <w:t xml:space="preserve"> que </w:t>
      </w:r>
      <w:r w:rsidR="00596034" w:rsidRPr="00835BEC">
        <w:rPr>
          <w:rFonts w:ascii="Arial" w:hAnsi="Arial" w:cs="Arial"/>
          <w:sz w:val="26"/>
          <w:szCs w:val="26"/>
        </w:rPr>
        <w:t xml:space="preserve">puede acercarse al Dispensario Médico 3028 </w:t>
      </w:r>
      <w:r w:rsidR="001910E6" w:rsidRPr="00835BEC">
        <w:rPr>
          <w:rFonts w:ascii="Arial" w:hAnsi="Arial" w:cs="Arial"/>
          <w:sz w:val="26"/>
          <w:szCs w:val="26"/>
        </w:rPr>
        <w:t>del Batallón Ayacucho de</w:t>
      </w:r>
      <w:r w:rsidR="00596034" w:rsidRPr="00835BEC">
        <w:rPr>
          <w:rFonts w:ascii="Arial" w:hAnsi="Arial" w:cs="Arial"/>
          <w:sz w:val="26"/>
          <w:szCs w:val="26"/>
        </w:rPr>
        <w:t xml:space="preserve"> Manizales </w:t>
      </w:r>
      <w:r w:rsidR="00596034" w:rsidRPr="00835BEC">
        <w:rPr>
          <w:rFonts w:ascii="Arial" w:hAnsi="Arial" w:cs="Arial"/>
          <w:sz w:val="26"/>
          <w:szCs w:val="26"/>
        </w:rPr>
        <w:lastRenderedPageBreak/>
        <w:t xml:space="preserve">por las órdenes </w:t>
      </w:r>
      <w:r w:rsidR="001910E6" w:rsidRPr="00835BEC">
        <w:rPr>
          <w:rFonts w:ascii="Arial" w:hAnsi="Arial" w:cs="Arial"/>
          <w:sz w:val="26"/>
          <w:szCs w:val="26"/>
        </w:rPr>
        <w:t>de infectología pediátrica y otorrinolaringología</w:t>
      </w:r>
      <w:r w:rsidR="00E87E67" w:rsidRPr="00835BEC">
        <w:rPr>
          <w:rFonts w:ascii="Arial" w:hAnsi="Arial" w:cs="Arial"/>
          <w:sz w:val="26"/>
          <w:szCs w:val="26"/>
        </w:rPr>
        <w:t>, porque solo fue posible lograrlo en Manizales</w:t>
      </w:r>
      <w:r w:rsidR="0095452E" w:rsidRPr="00835BEC">
        <w:rPr>
          <w:rFonts w:ascii="Arial" w:hAnsi="Arial" w:cs="Arial"/>
          <w:sz w:val="26"/>
          <w:szCs w:val="26"/>
        </w:rPr>
        <w:t>; frente al reconocimiento de viáticos, señala que no manejan presupuesto alguno, ni tienen facultades para autorizar su creación y ejecuciones relacionadas, porque solo prestan servicios de salud.</w:t>
      </w:r>
    </w:p>
    <w:p w:rsidR="0095452E" w:rsidRPr="00835BEC" w:rsidRDefault="0095452E" w:rsidP="006906C2">
      <w:pPr>
        <w:pStyle w:val="Sinespaciado1"/>
        <w:spacing w:line="360" w:lineRule="auto"/>
        <w:ind w:firstLine="2835"/>
        <w:jc w:val="both"/>
        <w:rPr>
          <w:rFonts w:ascii="Arial" w:hAnsi="Arial" w:cs="Arial"/>
          <w:sz w:val="16"/>
          <w:szCs w:val="26"/>
        </w:rPr>
      </w:pPr>
    </w:p>
    <w:p w:rsidR="006906C2" w:rsidRPr="00835BEC" w:rsidRDefault="00EC7782" w:rsidP="00B00B55">
      <w:pPr>
        <w:pStyle w:val="Sinespaciado1"/>
        <w:spacing w:line="360" w:lineRule="auto"/>
        <w:ind w:firstLine="2835"/>
        <w:jc w:val="both"/>
        <w:rPr>
          <w:rFonts w:ascii="Arial" w:hAnsi="Arial" w:cs="Arial"/>
          <w:sz w:val="26"/>
          <w:szCs w:val="26"/>
        </w:rPr>
      </w:pPr>
      <w:r w:rsidRPr="00835BEC">
        <w:rPr>
          <w:rFonts w:ascii="Arial" w:hAnsi="Arial" w:cs="Arial"/>
          <w:sz w:val="26"/>
          <w:szCs w:val="26"/>
        </w:rPr>
        <w:t xml:space="preserve">Expresa </w:t>
      </w:r>
      <w:r w:rsidR="00B00B55" w:rsidRPr="00835BEC">
        <w:rPr>
          <w:rFonts w:ascii="Arial" w:hAnsi="Arial" w:cs="Arial"/>
          <w:sz w:val="26"/>
          <w:szCs w:val="26"/>
        </w:rPr>
        <w:t xml:space="preserve">que no están incursos en ningún tipo de acción u omisión que </w:t>
      </w:r>
      <w:r w:rsidR="006906C2" w:rsidRPr="00835BEC">
        <w:rPr>
          <w:rFonts w:ascii="Arial" w:hAnsi="Arial" w:cs="Arial"/>
          <w:sz w:val="26"/>
          <w:szCs w:val="26"/>
        </w:rPr>
        <w:t>viole o transgreda algún derecho fundamental de</w:t>
      </w:r>
      <w:r w:rsidR="00A03BD6" w:rsidRPr="00835BEC">
        <w:rPr>
          <w:rFonts w:ascii="Arial" w:hAnsi="Arial" w:cs="Arial"/>
          <w:sz w:val="26"/>
          <w:szCs w:val="26"/>
        </w:rPr>
        <w:t xml:space="preserve"> </w:t>
      </w:r>
      <w:r w:rsidR="006906C2" w:rsidRPr="00835BEC">
        <w:rPr>
          <w:rFonts w:ascii="Arial" w:hAnsi="Arial" w:cs="Arial"/>
          <w:sz w:val="26"/>
          <w:szCs w:val="26"/>
        </w:rPr>
        <w:t>l</w:t>
      </w:r>
      <w:r w:rsidR="00A03BD6" w:rsidRPr="00835BEC">
        <w:rPr>
          <w:rFonts w:ascii="Arial" w:hAnsi="Arial" w:cs="Arial"/>
          <w:sz w:val="26"/>
          <w:szCs w:val="26"/>
        </w:rPr>
        <w:t>a</w:t>
      </w:r>
      <w:r w:rsidR="006906C2" w:rsidRPr="00835BEC">
        <w:rPr>
          <w:rFonts w:ascii="Arial" w:hAnsi="Arial" w:cs="Arial"/>
          <w:sz w:val="26"/>
          <w:szCs w:val="26"/>
        </w:rPr>
        <w:t xml:space="preserve"> menor, por lo que </w:t>
      </w:r>
      <w:r w:rsidRPr="00835BEC">
        <w:rPr>
          <w:rFonts w:ascii="Arial" w:hAnsi="Arial" w:cs="Arial"/>
          <w:sz w:val="26"/>
          <w:szCs w:val="26"/>
        </w:rPr>
        <w:t>pid</w:t>
      </w:r>
      <w:r w:rsidR="006906C2" w:rsidRPr="00835BEC">
        <w:rPr>
          <w:rFonts w:ascii="Arial" w:hAnsi="Arial" w:cs="Arial"/>
          <w:sz w:val="26"/>
          <w:szCs w:val="26"/>
        </w:rPr>
        <w:t>e</w:t>
      </w:r>
      <w:r w:rsidRPr="00835BEC">
        <w:rPr>
          <w:rFonts w:ascii="Arial" w:hAnsi="Arial" w:cs="Arial"/>
          <w:sz w:val="26"/>
          <w:szCs w:val="26"/>
        </w:rPr>
        <w:t xml:space="preserve"> </w:t>
      </w:r>
      <w:r w:rsidR="006906C2" w:rsidRPr="00835BEC">
        <w:rPr>
          <w:rFonts w:ascii="Arial" w:hAnsi="Arial" w:cs="Arial"/>
          <w:sz w:val="26"/>
          <w:szCs w:val="26"/>
        </w:rPr>
        <w:t>se desestimen las pretensiones</w:t>
      </w:r>
      <w:r w:rsidRPr="00835BEC">
        <w:rPr>
          <w:rFonts w:ascii="Arial" w:hAnsi="Arial" w:cs="Arial"/>
          <w:sz w:val="26"/>
          <w:szCs w:val="26"/>
        </w:rPr>
        <w:t>.</w:t>
      </w:r>
      <w:r w:rsidR="006906C2" w:rsidRPr="00835BEC">
        <w:rPr>
          <w:rFonts w:ascii="Arial" w:hAnsi="Arial" w:cs="Arial"/>
          <w:sz w:val="26"/>
          <w:szCs w:val="26"/>
        </w:rPr>
        <w:t xml:space="preserve"> (</w:t>
      </w:r>
      <w:r w:rsidR="00220E14" w:rsidRPr="00835BEC">
        <w:rPr>
          <w:rFonts w:ascii="Arial" w:hAnsi="Arial" w:cs="Arial"/>
          <w:szCs w:val="26"/>
        </w:rPr>
        <w:t>fls. 22-24</w:t>
      </w:r>
      <w:r w:rsidR="006906C2" w:rsidRPr="00835BEC">
        <w:rPr>
          <w:rFonts w:ascii="Arial" w:hAnsi="Arial" w:cs="Arial"/>
          <w:sz w:val="26"/>
          <w:szCs w:val="26"/>
        </w:rPr>
        <w:t>).</w:t>
      </w:r>
    </w:p>
    <w:p w:rsidR="006906C2" w:rsidRPr="00835BEC" w:rsidRDefault="006906C2" w:rsidP="006906C2">
      <w:pPr>
        <w:suppressAutoHyphens/>
        <w:spacing w:line="360" w:lineRule="auto"/>
        <w:ind w:firstLine="2835"/>
        <w:jc w:val="both"/>
        <w:rPr>
          <w:rFonts w:ascii="Arial" w:hAnsi="Arial" w:cs="Arial"/>
          <w:sz w:val="16"/>
          <w:szCs w:val="28"/>
        </w:rPr>
      </w:pPr>
    </w:p>
    <w:p w:rsidR="00B90195" w:rsidRPr="00835BEC" w:rsidRDefault="00EC7782" w:rsidP="006906C2">
      <w:pPr>
        <w:suppressAutoHyphens/>
        <w:spacing w:line="360" w:lineRule="auto"/>
        <w:ind w:firstLine="2835"/>
        <w:jc w:val="both"/>
        <w:rPr>
          <w:rFonts w:ascii="Arial" w:hAnsi="Arial" w:cs="Arial"/>
          <w:sz w:val="26"/>
          <w:szCs w:val="26"/>
        </w:rPr>
      </w:pPr>
      <w:r w:rsidRPr="00835BEC">
        <w:rPr>
          <w:rFonts w:ascii="Arial" w:hAnsi="Arial" w:cs="Arial"/>
          <w:sz w:val="26"/>
          <w:szCs w:val="26"/>
        </w:rPr>
        <w:t>4</w:t>
      </w:r>
      <w:r w:rsidR="00B90195" w:rsidRPr="00835BEC">
        <w:rPr>
          <w:rFonts w:ascii="Arial" w:hAnsi="Arial" w:cs="Arial"/>
          <w:sz w:val="26"/>
          <w:szCs w:val="26"/>
        </w:rPr>
        <w:t>.2</w:t>
      </w:r>
      <w:r w:rsidR="006906C2" w:rsidRPr="00835BEC">
        <w:rPr>
          <w:rFonts w:ascii="Arial" w:hAnsi="Arial" w:cs="Arial"/>
          <w:sz w:val="26"/>
          <w:szCs w:val="26"/>
        </w:rPr>
        <w:t>. L</w:t>
      </w:r>
      <w:r w:rsidR="008F4206" w:rsidRPr="00835BEC">
        <w:rPr>
          <w:rFonts w:ascii="Arial" w:hAnsi="Arial" w:cs="Arial"/>
          <w:sz w:val="26"/>
          <w:szCs w:val="26"/>
        </w:rPr>
        <w:t>as Direcciones Generales de Sanidad del Ejército y de Sanidad Militar, guardaron silencio.</w:t>
      </w:r>
    </w:p>
    <w:p w:rsidR="00B90195" w:rsidRPr="00835BEC" w:rsidRDefault="00B90195" w:rsidP="006906C2">
      <w:pPr>
        <w:suppressAutoHyphens/>
        <w:spacing w:line="360" w:lineRule="auto"/>
        <w:ind w:firstLine="2835"/>
        <w:jc w:val="both"/>
        <w:rPr>
          <w:rFonts w:ascii="Arial" w:hAnsi="Arial" w:cs="Arial"/>
          <w:sz w:val="32"/>
          <w:szCs w:val="26"/>
        </w:rPr>
      </w:pPr>
    </w:p>
    <w:p w:rsidR="006906C2" w:rsidRPr="00835BEC" w:rsidRDefault="006906C2" w:rsidP="006906C2">
      <w:pPr>
        <w:pStyle w:val="Sinespaciado1"/>
        <w:spacing w:line="360" w:lineRule="auto"/>
        <w:ind w:firstLine="2835"/>
        <w:rPr>
          <w:rFonts w:ascii="Arial" w:hAnsi="Arial" w:cs="Arial"/>
          <w:b/>
          <w:spacing w:val="-3"/>
          <w:szCs w:val="28"/>
        </w:rPr>
      </w:pPr>
      <w:r w:rsidRPr="00835BEC">
        <w:rPr>
          <w:rFonts w:ascii="Arial" w:hAnsi="Arial" w:cs="Arial"/>
          <w:b/>
          <w:spacing w:val="-3"/>
          <w:szCs w:val="28"/>
        </w:rPr>
        <w:t>III. C</w:t>
      </w:r>
      <w:r w:rsidR="00EC7782" w:rsidRPr="00835BEC">
        <w:rPr>
          <w:rFonts w:ascii="Arial" w:hAnsi="Arial" w:cs="Arial"/>
          <w:b/>
          <w:spacing w:val="-3"/>
          <w:szCs w:val="28"/>
        </w:rPr>
        <w:t>ONSIDERACIONES</w:t>
      </w:r>
    </w:p>
    <w:p w:rsidR="006906C2" w:rsidRPr="00835BEC" w:rsidRDefault="006906C2" w:rsidP="006906C2">
      <w:pPr>
        <w:pStyle w:val="Sinespaciado1"/>
        <w:spacing w:line="360" w:lineRule="auto"/>
        <w:ind w:firstLine="2835"/>
        <w:jc w:val="both"/>
        <w:rPr>
          <w:rFonts w:ascii="Arial" w:hAnsi="Arial" w:cs="Arial"/>
          <w:spacing w:val="-3"/>
          <w:szCs w:val="26"/>
        </w:rPr>
      </w:pPr>
    </w:p>
    <w:p w:rsidR="006906C2" w:rsidRPr="00835BEC" w:rsidRDefault="006906C2" w:rsidP="006906C2">
      <w:pPr>
        <w:pStyle w:val="Sinespaciado1"/>
        <w:spacing w:line="360" w:lineRule="auto"/>
        <w:ind w:firstLine="2835"/>
        <w:jc w:val="both"/>
        <w:rPr>
          <w:rFonts w:ascii="Arial" w:hAnsi="Arial" w:cs="Arial"/>
          <w:sz w:val="26"/>
          <w:szCs w:val="26"/>
        </w:rPr>
      </w:pPr>
      <w:r w:rsidRPr="00835BEC">
        <w:rPr>
          <w:rFonts w:ascii="Arial" w:hAnsi="Arial" w:cs="Arial"/>
          <w:sz w:val="26"/>
          <w:szCs w:val="26"/>
        </w:rPr>
        <w:t>1. Esta Corporación es competente para conocer de la tutela, de conformidad con lo previsto en los artículos 86 C. P., en los Decretos 2591 de 1991 y 1382 de 2000.</w:t>
      </w:r>
    </w:p>
    <w:p w:rsidR="006906C2" w:rsidRPr="00835BEC" w:rsidRDefault="006906C2" w:rsidP="006906C2">
      <w:pPr>
        <w:pStyle w:val="Sinespaciado1"/>
        <w:spacing w:line="360" w:lineRule="auto"/>
        <w:ind w:firstLine="2835"/>
        <w:jc w:val="both"/>
        <w:rPr>
          <w:rFonts w:ascii="Arial" w:hAnsi="Arial" w:cs="Arial"/>
          <w:sz w:val="16"/>
          <w:szCs w:val="26"/>
        </w:rPr>
      </w:pPr>
    </w:p>
    <w:p w:rsidR="006906C2" w:rsidRPr="00835BEC" w:rsidRDefault="006906C2" w:rsidP="00F7707D">
      <w:pPr>
        <w:pStyle w:val="Sinespaciado1"/>
        <w:spacing w:line="360" w:lineRule="auto"/>
        <w:ind w:firstLine="2835"/>
        <w:jc w:val="both"/>
        <w:rPr>
          <w:rFonts w:ascii="Arial" w:hAnsi="Arial" w:cs="Arial"/>
          <w:spacing w:val="-3"/>
          <w:sz w:val="26"/>
          <w:szCs w:val="26"/>
        </w:rPr>
      </w:pPr>
      <w:r w:rsidRPr="00835BEC">
        <w:rPr>
          <w:rFonts w:ascii="Arial" w:hAnsi="Arial" w:cs="Arial"/>
          <w:sz w:val="26"/>
          <w:szCs w:val="26"/>
        </w:rPr>
        <w:t>2.</w:t>
      </w:r>
      <w:r w:rsidRPr="00835BEC">
        <w:rPr>
          <w:rFonts w:ascii="Arial" w:hAnsi="Arial" w:cs="Arial"/>
          <w:spacing w:val="-3"/>
          <w:sz w:val="26"/>
          <w:szCs w:val="26"/>
        </w:rPr>
        <w:t xml:space="preserve"> </w:t>
      </w:r>
      <w:r w:rsidR="00F7707D" w:rsidRPr="00835BEC">
        <w:rPr>
          <w:rFonts w:ascii="Arial" w:hAnsi="Arial" w:cs="Arial"/>
          <w:spacing w:val="-3"/>
          <w:sz w:val="26"/>
          <w:szCs w:val="26"/>
        </w:rPr>
        <w:t>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F079E7" w:rsidRPr="00835BEC" w:rsidRDefault="00F079E7" w:rsidP="00F079E7">
      <w:pPr>
        <w:pStyle w:val="Sinespaciado2"/>
        <w:spacing w:line="360" w:lineRule="auto"/>
        <w:ind w:firstLine="2835"/>
        <w:jc w:val="both"/>
        <w:rPr>
          <w:rFonts w:ascii="Arial" w:hAnsi="Arial" w:cs="Arial"/>
          <w:spacing w:val="-3"/>
          <w:sz w:val="16"/>
          <w:szCs w:val="26"/>
        </w:rPr>
      </w:pPr>
    </w:p>
    <w:p w:rsidR="00F079E7" w:rsidRPr="00835BEC" w:rsidRDefault="00F079E7" w:rsidP="00F079E7">
      <w:pPr>
        <w:pStyle w:val="Sinespaciado2"/>
        <w:spacing w:line="360" w:lineRule="auto"/>
        <w:ind w:firstLine="2835"/>
        <w:jc w:val="both"/>
        <w:rPr>
          <w:rFonts w:ascii="Arial" w:hAnsi="Arial" w:cs="Arial"/>
          <w:spacing w:val="-3"/>
          <w:sz w:val="26"/>
          <w:szCs w:val="26"/>
        </w:rPr>
      </w:pPr>
      <w:r w:rsidRPr="00835BEC">
        <w:rPr>
          <w:rFonts w:ascii="Arial" w:hAnsi="Arial" w:cs="Arial"/>
          <w:spacing w:val="-3"/>
          <w:sz w:val="26"/>
          <w:szCs w:val="26"/>
        </w:rPr>
        <w:t xml:space="preserve">3. Uno de los principios más relevantes que incorpora la ley estatutaria es el de continuidad en el servicio, que significa que la atención en salud no podrá ser suspendida al paciente, en ningún caso, por razones </w:t>
      </w:r>
      <w:r w:rsidRPr="00835BEC">
        <w:rPr>
          <w:rFonts w:ascii="Arial" w:hAnsi="Arial" w:cs="Arial"/>
          <w:spacing w:val="-3"/>
          <w:sz w:val="26"/>
          <w:szCs w:val="26"/>
        </w:rPr>
        <w:lastRenderedPageBreak/>
        <w:t>administrativas o económicas, entre otras razones, porque ello constituiría un agravio a la confianza legítima. Sobre este punto, en reiteradas ocasiones, la Corte Constitucional ha manifestado que:</w:t>
      </w:r>
    </w:p>
    <w:p w:rsidR="00F079E7" w:rsidRPr="00835BEC" w:rsidRDefault="00F079E7" w:rsidP="00F079E7">
      <w:pPr>
        <w:pStyle w:val="Sinespaciado2"/>
        <w:spacing w:line="360" w:lineRule="auto"/>
        <w:ind w:firstLine="2835"/>
        <w:jc w:val="both"/>
        <w:rPr>
          <w:rFonts w:ascii="Arial" w:hAnsi="Arial" w:cs="Arial"/>
          <w:spacing w:val="-3"/>
          <w:szCs w:val="26"/>
        </w:rPr>
      </w:pPr>
    </w:p>
    <w:p w:rsidR="00F079E7" w:rsidRPr="00835BEC" w:rsidRDefault="00F079E7" w:rsidP="00A06C2D">
      <w:pPr>
        <w:pStyle w:val="Sinespaciado2"/>
        <w:ind w:left="708" w:right="902" w:firstLine="2127"/>
        <w:jc w:val="both"/>
        <w:rPr>
          <w:rFonts w:ascii="Arial" w:hAnsi="Arial" w:cs="Arial"/>
          <w:i/>
          <w:spacing w:val="-3"/>
          <w:szCs w:val="26"/>
        </w:rPr>
      </w:pPr>
      <w:r w:rsidRPr="00835BEC">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F079E7" w:rsidRPr="00835BEC" w:rsidRDefault="00F079E7" w:rsidP="00F079E7">
      <w:pPr>
        <w:pStyle w:val="Sinespaciado2"/>
        <w:ind w:right="902" w:firstLine="2835"/>
        <w:jc w:val="both"/>
        <w:rPr>
          <w:rFonts w:ascii="Arial" w:hAnsi="Arial" w:cs="Arial"/>
          <w:i/>
          <w:spacing w:val="-3"/>
          <w:sz w:val="20"/>
          <w:szCs w:val="26"/>
        </w:rPr>
      </w:pPr>
    </w:p>
    <w:p w:rsidR="00F079E7" w:rsidRPr="00835BEC" w:rsidRDefault="00F079E7" w:rsidP="00A06C2D">
      <w:pPr>
        <w:pStyle w:val="Sinespaciado2"/>
        <w:ind w:left="708" w:right="902" w:firstLine="2127"/>
        <w:jc w:val="both"/>
        <w:rPr>
          <w:rFonts w:ascii="Arial" w:hAnsi="Arial" w:cs="Arial"/>
          <w:spacing w:val="-3"/>
          <w:sz w:val="26"/>
          <w:szCs w:val="26"/>
        </w:rPr>
      </w:pPr>
      <w:r w:rsidRPr="00835BEC">
        <w:rPr>
          <w:rFonts w:ascii="Arial" w:hAnsi="Arial" w:cs="Arial"/>
          <w:i/>
          <w:spacing w:val="-3"/>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835BEC">
        <w:rPr>
          <w:rStyle w:val="Refdenotaalpie"/>
          <w:rFonts w:ascii="Arial" w:hAnsi="Arial" w:cs="Arial"/>
          <w:i/>
          <w:spacing w:val="-3"/>
          <w:szCs w:val="26"/>
        </w:rPr>
        <w:footnoteReference w:id="1"/>
      </w:r>
    </w:p>
    <w:p w:rsidR="00A06C2D" w:rsidRPr="00835BEC" w:rsidRDefault="00A06C2D" w:rsidP="00F079E7">
      <w:pPr>
        <w:pStyle w:val="Sinespaciado2"/>
        <w:spacing w:line="360" w:lineRule="auto"/>
        <w:ind w:firstLine="2835"/>
        <w:jc w:val="both"/>
        <w:rPr>
          <w:rFonts w:ascii="Arial" w:hAnsi="Arial" w:cs="Arial"/>
          <w:spacing w:val="-3"/>
          <w:sz w:val="24"/>
          <w:szCs w:val="26"/>
        </w:rPr>
      </w:pPr>
    </w:p>
    <w:p w:rsidR="00A06C2D" w:rsidRPr="00835BEC" w:rsidRDefault="00A06C2D" w:rsidP="00A06C2D">
      <w:pPr>
        <w:pStyle w:val="Sinespaciado2"/>
        <w:spacing w:line="360" w:lineRule="auto"/>
        <w:ind w:firstLine="2835"/>
        <w:jc w:val="both"/>
        <w:rPr>
          <w:rFonts w:ascii="Arial" w:hAnsi="Arial" w:cs="Arial"/>
          <w:spacing w:val="-3"/>
          <w:sz w:val="26"/>
          <w:szCs w:val="26"/>
        </w:rPr>
      </w:pPr>
      <w:r w:rsidRPr="00835BEC">
        <w:rPr>
          <w:rFonts w:ascii="Arial" w:hAnsi="Arial" w:cs="Arial"/>
          <w:spacing w:val="-3"/>
          <w:sz w:val="26"/>
          <w:szCs w:val="26"/>
        </w:rPr>
        <w:t xml:space="preserve">4. Otro de los principios que incluye la Ley 1751 de 2015 es el de prevalencia de derechos. De acuerdo con el literal f) del artículo 6 de la ley en cita, le compete al Estado “implementar medidas concretas y específicas para garantizar la atención integral a niñas, niños y adolescentes. De ahí que, en tratándose de menores de edad, el derecho a la salud cobra mayor relevancia, toda vez que se trata de sujetos que por su temprana edad y situación de indefensión requieren de especial protección (art. 44 C.P. y </w:t>
      </w:r>
      <w:r w:rsidR="006906C2" w:rsidRPr="00835BEC">
        <w:rPr>
          <w:rFonts w:ascii="Arial" w:hAnsi="Arial" w:cs="Arial"/>
          <w:spacing w:val="-3"/>
          <w:sz w:val="26"/>
          <w:szCs w:val="26"/>
        </w:rPr>
        <w:t>Convención de</w:t>
      </w:r>
      <w:r w:rsidRPr="00835BEC">
        <w:rPr>
          <w:rFonts w:ascii="Arial" w:hAnsi="Arial" w:cs="Arial"/>
          <w:spacing w:val="-3"/>
          <w:sz w:val="26"/>
          <w:szCs w:val="26"/>
        </w:rPr>
        <w:t xml:space="preserve"> las Naciones Unidas sobre los Derechos del N</w:t>
      </w:r>
      <w:r w:rsidR="006906C2" w:rsidRPr="00835BEC">
        <w:rPr>
          <w:rFonts w:ascii="Arial" w:hAnsi="Arial" w:cs="Arial"/>
          <w:spacing w:val="-3"/>
          <w:sz w:val="26"/>
          <w:szCs w:val="26"/>
        </w:rPr>
        <w:t>iño de 1989, ratificada por Colombia mediante la Ley 12 de 1991</w:t>
      </w:r>
      <w:r w:rsidRPr="00835BEC">
        <w:rPr>
          <w:rFonts w:ascii="Arial" w:hAnsi="Arial" w:cs="Arial"/>
          <w:spacing w:val="-3"/>
          <w:sz w:val="26"/>
          <w:szCs w:val="26"/>
        </w:rPr>
        <w:t>).</w:t>
      </w:r>
    </w:p>
    <w:p w:rsidR="00A06C2D" w:rsidRPr="00835BEC" w:rsidRDefault="00A06C2D" w:rsidP="00A06C2D">
      <w:pPr>
        <w:pStyle w:val="Sinespaciado2"/>
        <w:spacing w:line="360" w:lineRule="auto"/>
        <w:ind w:firstLine="2835"/>
        <w:jc w:val="both"/>
        <w:rPr>
          <w:rFonts w:ascii="Arial" w:hAnsi="Arial" w:cs="Arial"/>
          <w:spacing w:val="-3"/>
          <w:sz w:val="32"/>
          <w:szCs w:val="26"/>
        </w:rPr>
      </w:pPr>
    </w:p>
    <w:p w:rsidR="006906C2" w:rsidRPr="00835BEC" w:rsidRDefault="006906C2" w:rsidP="00A06C2D">
      <w:pPr>
        <w:pStyle w:val="Sinespaciado2"/>
        <w:spacing w:line="360" w:lineRule="auto"/>
        <w:ind w:firstLine="2835"/>
        <w:jc w:val="both"/>
        <w:rPr>
          <w:rFonts w:ascii="Arial" w:hAnsi="Arial" w:cs="Arial"/>
          <w:b/>
          <w:spacing w:val="-3"/>
          <w:szCs w:val="26"/>
        </w:rPr>
      </w:pPr>
      <w:r w:rsidRPr="00835BEC">
        <w:rPr>
          <w:rFonts w:ascii="Arial" w:hAnsi="Arial" w:cs="Arial"/>
          <w:b/>
          <w:spacing w:val="-3"/>
          <w:szCs w:val="28"/>
          <w:lang w:val="es-ES"/>
        </w:rPr>
        <w:t>IV. C</w:t>
      </w:r>
      <w:r w:rsidR="00A06C2D" w:rsidRPr="00835BEC">
        <w:rPr>
          <w:rFonts w:ascii="Arial" w:hAnsi="Arial" w:cs="Arial"/>
          <w:b/>
          <w:spacing w:val="-3"/>
          <w:szCs w:val="28"/>
          <w:lang w:val="es-ES"/>
        </w:rPr>
        <w:t>ASO CONCRETO</w:t>
      </w:r>
    </w:p>
    <w:p w:rsidR="006906C2" w:rsidRPr="00835BEC" w:rsidRDefault="006906C2" w:rsidP="006906C2">
      <w:pPr>
        <w:pStyle w:val="Sinespaciado1"/>
        <w:spacing w:line="360" w:lineRule="auto"/>
        <w:ind w:firstLine="2835"/>
        <w:jc w:val="both"/>
        <w:rPr>
          <w:rFonts w:ascii="Arial" w:hAnsi="Arial" w:cs="Arial"/>
          <w:spacing w:val="-3"/>
          <w:szCs w:val="26"/>
          <w:lang w:val="es-ES"/>
        </w:rPr>
      </w:pPr>
    </w:p>
    <w:p w:rsidR="000C6E63" w:rsidRPr="00835BEC" w:rsidRDefault="006906C2" w:rsidP="009601D4">
      <w:pPr>
        <w:spacing w:line="360" w:lineRule="auto"/>
        <w:ind w:firstLine="2835"/>
        <w:jc w:val="both"/>
        <w:rPr>
          <w:rFonts w:ascii="Arial" w:hAnsi="Arial" w:cs="Arial"/>
          <w:spacing w:val="-3"/>
          <w:sz w:val="26"/>
          <w:szCs w:val="26"/>
        </w:rPr>
      </w:pPr>
      <w:r w:rsidRPr="00835BEC">
        <w:rPr>
          <w:rFonts w:ascii="Arial" w:hAnsi="Arial" w:cs="Arial"/>
          <w:spacing w:val="-3"/>
          <w:sz w:val="26"/>
          <w:szCs w:val="26"/>
        </w:rPr>
        <w:t xml:space="preserve">1. </w:t>
      </w:r>
      <w:r w:rsidR="001875AE" w:rsidRPr="00835BEC">
        <w:rPr>
          <w:rFonts w:ascii="Arial" w:hAnsi="Arial" w:cs="Arial"/>
          <w:spacing w:val="-3"/>
          <w:sz w:val="26"/>
          <w:szCs w:val="26"/>
        </w:rPr>
        <w:t xml:space="preserve"> </w:t>
      </w:r>
      <w:r w:rsidR="009601D4" w:rsidRPr="00835BEC">
        <w:rPr>
          <w:rFonts w:ascii="Arial" w:hAnsi="Arial" w:cs="Arial"/>
          <w:spacing w:val="-3"/>
          <w:sz w:val="26"/>
          <w:szCs w:val="26"/>
        </w:rPr>
        <w:t>En el presente asunto, se</w:t>
      </w:r>
      <w:r w:rsidR="001875AE" w:rsidRPr="00835BEC">
        <w:rPr>
          <w:rFonts w:ascii="Arial" w:hAnsi="Arial" w:cs="Arial"/>
          <w:spacing w:val="-3"/>
          <w:sz w:val="26"/>
          <w:szCs w:val="26"/>
        </w:rPr>
        <w:t xml:space="preserve"> trata de una niña de cuatro años de edad, según copia del registro civil de nacimiento que se aporta con el libelo, quien por la</w:t>
      </w:r>
      <w:r w:rsidR="00C14332" w:rsidRPr="00835BEC">
        <w:rPr>
          <w:rFonts w:ascii="Arial" w:hAnsi="Arial" w:cs="Arial"/>
          <w:spacing w:val="-3"/>
          <w:sz w:val="26"/>
          <w:szCs w:val="26"/>
        </w:rPr>
        <w:t>s</w:t>
      </w:r>
      <w:r w:rsidR="001875AE" w:rsidRPr="00835BEC">
        <w:rPr>
          <w:rFonts w:ascii="Arial" w:hAnsi="Arial" w:cs="Arial"/>
          <w:spacing w:val="-3"/>
          <w:sz w:val="26"/>
          <w:szCs w:val="26"/>
        </w:rPr>
        <w:t xml:space="preserve"> dolencias que padece fue atendida en el Hospital Infantil Universitario de Manizales el 14 de abril de 2015; su médica tratante le </w:t>
      </w:r>
      <w:r w:rsidR="001875AE" w:rsidRPr="00835BEC">
        <w:rPr>
          <w:rFonts w:ascii="Arial" w:hAnsi="Arial" w:cs="Arial"/>
          <w:spacing w:val="-3"/>
          <w:sz w:val="26"/>
          <w:szCs w:val="26"/>
        </w:rPr>
        <w:lastRenderedPageBreak/>
        <w:t>ordenó valoraciones en gastroenterología pediátrica, otorrinolaringología, una tomografía axial computada de senos paranasales o cara (cortes axiales y coronales) bajo sedación y control en un mes (fls. 6-10)</w:t>
      </w:r>
      <w:r w:rsidR="009601D4" w:rsidRPr="00835BEC">
        <w:rPr>
          <w:rFonts w:ascii="Arial" w:hAnsi="Arial" w:cs="Arial"/>
          <w:spacing w:val="-3"/>
          <w:sz w:val="26"/>
          <w:szCs w:val="26"/>
        </w:rPr>
        <w:t>, los cuales, a pesar de haber transcurrido más de un año no se le han realizado.</w:t>
      </w:r>
    </w:p>
    <w:p w:rsidR="009601D4" w:rsidRPr="00835BEC" w:rsidRDefault="009601D4" w:rsidP="009601D4">
      <w:pPr>
        <w:spacing w:line="360" w:lineRule="auto"/>
        <w:ind w:firstLine="2835"/>
        <w:jc w:val="both"/>
        <w:rPr>
          <w:rFonts w:ascii="Arial" w:hAnsi="Arial" w:cs="Arial"/>
          <w:spacing w:val="-3"/>
          <w:sz w:val="16"/>
          <w:szCs w:val="26"/>
        </w:rPr>
      </w:pPr>
    </w:p>
    <w:p w:rsidR="007C4AE1" w:rsidRPr="00835BEC" w:rsidRDefault="001875AE" w:rsidP="001875AE">
      <w:pPr>
        <w:spacing w:line="360" w:lineRule="auto"/>
        <w:ind w:firstLine="2835"/>
        <w:jc w:val="both"/>
        <w:rPr>
          <w:rFonts w:ascii="Arial" w:hAnsi="Arial" w:cs="Arial"/>
          <w:spacing w:val="-3"/>
          <w:sz w:val="26"/>
          <w:szCs w:val="26"/>
        </w:rPr>
      </w:pPr>
      <w:r w:rsidRPr="00835BEC">
        <w:rPr>
          <w:rFonts w:ascii="Arial" w:hAnsi="Arial" w:cs="Arial"/>
          <w:spacing w:val="-3"/>
          <w:sz w:val="26"/>
          <w:szCs w:val="26"/>
        </w:rPr>
        <w:t>La madre de la menor se queja por</w:t>
      </w:r>
      <w:r w:rsidR="000C6E63" w:rsidRPr="00835BEC">
        <w:rPr>
          <w:rFonts w:ascii="Arial" w:hAnsi="Arial" w:cs="Arial"/>
          <w:spacing w:val="-3"/>
          <w:sz w:val="26"/>
          <w:szCs w:val="26"/>
        </w:rPr>
        <w:t>que dichas valoraciones y procedimiento no se han podido realizar, por</w:t>
      </w:r>
      <w:r w:rsidRPr="00835BEC">
        <w:rPr>
          <w:rFonts w:ascii="Arial" w:hAnsi="Arial" w:cs="Arial"/>
          <w:spacing w:val="-3"/>
          <w:sz w:val="26"/>
          <w:szCs w:val="26"/>
        </w:rPr>
        <w:t xml:space="preserve"> cuanto </w:t>
      </w:r>
      <w:r w:rsidR="000C6E63" w:rsidRPr="00835BEC">
        <w:rPr>
          <w:rFonts w:ascii="Arial" w:hAnsi="Arial" w:cs="Arial"/>
          <w:spacing w:val="-3"/>
          <w:sz w:val="26"/>
          <w:szCs w:val="26"/>
        </w:rPr>
        <w:t>el Dispensario Médico del Batallón de Pereira aduce no tener convenio con entidades de aquí de Pereira donde existen los especialistas, sino en Manizales o Bogotá</w:t>
      </w:r>
      <w:r w:rsidR="00885965" w:rsidRPr="00835BEC">
        <w:rPr>
          <w:rFonts w:ascii="Arial" w:hAnsi="Arial" w:cs="Arial"/>
          <w:spacing w:val="-3"/>
          <w:sz w:val="26"/>
          <w:szCs w:val="26"/>
        </w:rPr>
        <w:t>.</w:t>
      </w:r>
      <w:r w:rsidR="008D130F" w:rsidRPr="00835BEC">
        <w:rPr>
          <w:rFonts w:ascii="Arial" w:hAnsi="Arial" w:cs="Arial"/>
          <w:spacing w:val="-3"/>
          <w:sz w:val="26"/>
          <w:szCs w:val="26"/>
        </w:rPr>
        <w:t xml:space="preserve"> </w:t>
      </w:r>
      <w:r w:rsidR="00885965" w:rsidRPr="00835BEC">
        <w:rPr>
          <w:rFonts w:ascii="Arial" w:hAnsi="Arial" w:cs="Arial"/>
          <w:spacing w:val="-3"/>
          <w:sz w:val="26"/>
          <w:szCs w:val="26"/>
        </w:rPr>
        <w:t xml:space="preserve"> La señora Luz </w:t>
      </w:r>
      <w:proofErr w:type="spellStart"/>
      <w:r w:rsidR="00885965" w:rsidRPr="00835BEC">
        <w:rPr>
          <w:rFonts w:ascii="Arial" w:hAnsi="Arial" w:cs="Arial"/>
          <w:spacing w:val="-3"/>
          <w:sz w:val="26"/>
          <w:szCs w:val="26"/>
        </w:rPr>
        <w:t>Aydee</w:t>
      </w:r>
      <w:proofErr w:type="spellEnd"/>
      <w:r w:rsidR="00885965" w:rsidRPr="00835BEC">
        <w:rPr>
          <w:rFonts w:ascii="Arial" w:hAnsi="Arial" w:cs="Arial"/>
          <w:spacing w:val="-3"/>
          <w:sz w:val="26"/>
          <w:szCs w:val="26"/>
        </w:rPr>
        <w:t xml:space="preserve"> aduce que </w:t>
      </w:r>
      <w:r w:rsidR="000C6E63" w:rsidRPr="00835BEC">
        <w:rPr>
          <w:rFonts w:ascii="Arial" w:hAnsi="Arial" w:cs="Arial"/>
          <w:spacing w:val="-3"/>
          <w:sz w:val="26"/>
          <w:szCs w:val="26"/>
        </w:rPr>
        <w:t>de ser as</w:t>
      </w:r>
      <w:r w:rsidR="00885965" w:rsidRPr="00835BEC">
        <w:rPr>
          <w:rFonts w:ascii="Arial" w:hAnsi="Arial" w:cs="Arial"/>
          <w:spacing w:val="-3"/>
          <w:sz w:val="26"/>
          <w:szCs w:val="26"/>
        </w:rPr>
        <w:t>í</w:t>
      </w:r>
      <w:r w:rsidR="000C6E63" w:rsidRPr="00835BEC">
        <w:rPr>
          <w:rFonts w:ascii="Arial" w:hAnsi="Arial" w:cs="Arial"/>
          <w:spacing w:val="-3"/>
          <w:sz w:val="26"/>
          <w:szCs w:val="26"/>
        </w:rPr>
        <w:t>, necesitar</w:t>
      </w:r>
      <w:r w:rsidR="00885965" w:rsidRPr="00835BEC">
        <w:rPr>
          <w:rFonts w:ascii="Arial" w:hAnsi="Arial" w:cs="Arial"/>
          <w:spacing w:val="-3"/>
          <w:sz w:val="26"/>
          <w:szCs w:val="26"/>
        </w:rPr>
        <w:t>í</w:t>
      </w:r>
      <w:r w:rsidR="000C6E63" w:rsidRPr="00835BEC">
        <w:rPr>
          <w:rFonts w:ascii="Arial" w:hAnsi="Arial" w:cs="Arial"/>
          <w:spacing w:val="-3"/>
          <w:sz w:val="26"/>
          <w:szCs w:val="26"/>
        </w:rPr>
        <w:t>a los vi</w:t>
      </w:r>
      <w:r w:rsidR="00885965" w:rsidRPr="00835BEC">
        <w:rPr>
          <w:rFonts w:ascii="Arial" w:hAnsi="Arial" w:cs="Arial"/>
          <w:spacing w:val="-3"/>
          <w:sz w:val="26"/>
          <w:szCs w:val="26"/>
        </w:rPr>
        <w:t>á</w:t>
      </w:r>
      <w:r w:rsidR="000C6E63" w:rsidRPr="00835BEC">
        <w:rPr>
          <w:rFonts w:ascii="Arial" w:hAnsi="Arial" w:cs="Arial"/>
          <w:spacing w:val="-3"/>
          <w:sz w:val="26"/>
          <w:szCs w:val="26"/>
        </w:rPr>
        <w:t>ticos</w:t>
      </w:r>
      <w:r w:rsidR="00885965" w:rsidRPr="00835BEC">
        <w:rPr>
          <w:rFonts w:ascii="Arial" w:hAnsi="Arial" w:cs="Arial"/>
          <w:spacing w:val="-3"/>
          <w:sz w:val="26"/>
          <w:szCs w:val="26"/>
        </w:rPr>
        <w:t>, pues carece de medios económicos y no tiene como suplir los gastos que ello ocasione (fls. 25-26).</w:t>
      </w:r>
    </w:p>
    <w:p w:rsidR="009B4577" w:rsidRPr="00835BEC" w:rsidRDefault="009B4577" w:rsidP="00F43AC5">
      <w:pPr>
        <w:spacing w:line="360" w:lineRule="auto"/>
        <w:ind w:firstLine="2835"/>
        <w:jc w:val="both"/>
        <w:rPr>
          <w:rFonts w:ascii="Arial" w:hAnsi="Arial" w:cs="Arial"/>
          <w:spacing w:val="-3"/>
          <w:sz w:val="16"/>
          <w:szCs w:val="28"/>
        </w:rPr>
      </w:pPr>
    </w:p>
    <w:p w:rsidR="00C40142" w:rsidRPr="00835BEC" w:rsidRDefault="008A375C" w:rsidP="00C40142">
      <w:pPr>
        <w:pStyle w:val="Sinespaciado1"/>
        <w:spacing w:line="360" w:lineRule="auto"/>
        <w:ind w:firstLine="2835"/>
        <w:jc w:val="both"/>
        <w:rPr>
          <w:rFonts w:ascii="Arial" w:hAnsi="Arial" w:cs="Arial"/>
          <w:sz w:val="26"/>
          <w:szCs w:val="26"/>
        </w:rPr>
      </w:pPr>
      <w:r w:rsidRPr="00835BEC">
        <w:rPr>
          <w:rFonts w:ascii="Arial" w:hAnsi="Arial" w:cs="Arial"/>
          <w:sz w:val="26"/>
          <w:szCs w:val="26"/>
        </w:rPr>
        <w:t>2</w:t>
      </w:r>
      <w:r w:rsidR="00C14332" w:rsidRPr="00835BEC">
        <w:rPr>
          <w:rFonts w:ascii="Arial" w:hAnsi="Arial" w:cs="Arial"/>
          <w:sz w:val="26"/>
          <w:szCs w:val="26"/>
        </w:rPr>
        <w:t>. De la relación de los hechos, las</w:t>
      </w:r>
      <w:r w:rsidR="006906C2" w:rsidRPr="00835BEC">
        <w:rPr>
          <w:rFonts w:ascii="Arial" w:hAnsi="Arial" w:cs="Arial"/>
          <w:sz w:val="26"/>
          <w:szCs w:val="26"/>
        </w:rPr>
        <w:t xml:space="preserve"> pruebas arrimadas con el amparo constitucional y de la respuesta</w:t>
      </w:r>
      <w:r w:rsidR="00876250" w:rsidRPr="00835BEC">
        <w:rPr>
          <w:rFonts w:ascii="Arial" w:hAnsi="Arial" w:cs="Arial"/>
          <w:sz w:val="26"/>
          <w:szCs w:val="26"/>
        </w:rPr>
        <w:t xml:space="preserve"> emitida</w:t>
      </w:r>
      <w:r w:rsidR="006906C2" w:rsidRPr="00835BEC">
        <w:rPr>
          <w:rFonts w:ascii="Arial" w:hAnsi="Arial" w:cs="Arial"/>
          <w:sz w:val="26"/>
          <w:szCs w:val="26"/>
        </w:rPr>
        <w:t xml:space="preserve"> por </w:t>
      </w:r>
      <w:r w:rsidR="00876250" w:rsidRPr="00835BEC">
        <w:rPr>
          <w:rFonts w:ascii="Arial" w:hAnsi="Arial" w:cs="Arial"/>
          <w:sz w:val="26"/>
          <w:szCs w:val="26"/>
        </w:rPr>
        <w:t>la Directora encargada del Dispensario Médico 3029 del Batallón de Artillería Nº 8 “Batalla de San Mateo”</w:t>
      </w:r>
      <w:r w:rsidR="00B6344D" w:rsidRPr="00835BEC">
        <w:rPr>
          <w:rFonts w:ascii="Arial" w:hAnsi="Arial" w:cs="Arial"/>
          <w:sz w:val="26"/>
          <w:szCs w:val="26"/>
        </w:rPr>
        <w:t>,</w:t>
      </w:r>
      <w:r w:rsidR="00885965" w:rsidRPr="00835BEC">
        <w:rPr>
          <w:rFonts w:ascii="Arial" w:hAnsi="Arial" w:cs="Arial"/>
          <w:sz w:val="26"/>
          <w:szCs w:val="26"/>
        </w:rPr>
        <w:t xml:space="preserve"> resulta claro que</w:t>
      </w:r>
      <w:r w:rsidR="006906C2" w:rsidRPr="00835BEC">
        <w:rPr>
          <w:rFonts w:ascii="Arial" w:hAnsi="Arial" w:cs="Arial"/>
          <w:sz w:val="26"/>
          <w:szCs w:val="26"/>
        </w:rPr>
        <w:t xml:space="preserve"> hasta </w:t>
      </w:r>
      <w:r w:rsidR="006A0FE9" w:rsidRPr="00835BEC">
        <w:rPr>
          <w:rFonts w:ascii="Arial" w:hAnsi="Arial" w:cs="Arial"/>
          <w:sz w:val="26"/>
          <w:szCs w:val="26"/>
        </w:rPr>
        <w:t xml:space="preserve">el </w:t>
      </w:r>
      <w:r w:rsidR="006906C2" w:rsidRPr="00835BEC">
        <w:rPr>
          <w:rFonts w:ascii="Arial" w:hAnsi="Arial" w:cs="Arial"/>
          <w:sz w:val="26"/>
          <w:szCs w:val="26"/>
        </w:rPr>
        <w:t>día de hoy,</w:t>
      </w:r>
      <w:r w:rsidR="00C6529D" w:rsidRPr="00835BEC">
        <w:rPr>
          <w:rFonts w:ascii="Arial" w:hAnsi="Arial" w:cs="Arial"/>
          <w:sz w:val="26"/>
          <w:szCs w:val="26"/>
        </w:rPr>
        <w:t xml:space="preserve"> </w:t>
      </w:r>
      <w:r w:rsidR="00885965" w:rsidRPr="00835BEC">
        <w:rPr>
          <w:rFonts w:ascii="Arial" w:hAnsi="Arial" w:cs="Arial"/>
          <w:sz w:val="26"/>
          <w:szCs w:val="26"/>
        </w:rPr>
        <w:t xml:space="preserve">la niña </w:t>
      </w:r>
      <w:r w:rsidR="00885965" w:rsidRPr="00835BEC">
        <w:rPr>
          <w:rFonts w:ascii="Arial" w:hAnsi="Arial" w:cs="Arial"/>
          <w:szCs w:val="26"/>
        </w:rPr>
        <w:t xml:space="preserve">MARÍA FERNANDA </w:t>
      </w:r>
      <w:r w:rsidR="00C6529D" w:rsidRPr="00835BEC">
        <w:rPr>
          <w:rFonts w:ascii="Arial" w:hAnsi="Arial" w:cs="Arial"/>
          <w:sz w:val="26"/>
          <w:szCs w:val="26"/>
        </w:rPr>
        <w:t>no</w:t>
      </w:r>
      <w:r w:rsidR="006906C2" w:rsidRPr="00835BEC">
        <w:rPr>
          <w:rFonts w:ascii="Arial" w:hAnsi="Arial" w:cs="Arial"/>
          <w:sz w:val="26"/>
          <w:szCs w:val="26"/>
        </w:rPr>
        <w:t xml:space="preserve"> ha </w:t>
      </w:r>
      <w:r w:rsidR="00885965" w:rsidRPr="00835BEC">
        <w:rPr>
          <w:rFonts w:ascii="Arial" w:hAnsi="Arial" w:cs="Arial"/>
          <w:sz w:val="26"/>
          <w:szCs w:val="26"/>
        </w:rPr>
        <w:t xml:space="preserve">recibido la atención en salud que requiere, valoraciones y procedimiento ordenados por su medica tratante; </w:t>
      </w:r>
      <w:r w:rsidR="0043795B" w:rsidRPr="00835BEC">
        <w:rPr>
          <w:rFonts w:ascii="Arial" w:hAnsi="Arial" w:cs="Arial"/>
          <w:sz w:val="26"/>
          <w:szCs w:val="26"/>
        </w:rPr>
        <w:t>so</w:t>
      </w:r>
      <w:r w:rsidR="00C6529D" w:rsidRPr="00835BEC">
        <w:rPr>
          <w:rFonts w:ascii="Arial" w:hAnsi="Arial" w:cs="Arial"/>
          <w:sz w:val="26"/>
          <w:szCs w:val="26"/>
        </w:rPr>
        <w:t xml:space="preserve">lo al </w:t>
      </w:r>
      <w:r w:rsidR="00ED5814" w:rsidRPr="00835BEC">
        <w:rPr>
          <w:rFonts w:ascii="Arial" w:hAnsi="Arial" w:cs="Arial"/>
          <w:sz w:val="26"/>
          <w:szCs w:val="26"/>
        </w:rPr>
        <w:t>dar respuesta</w:t>
      </w:r>
      <w:r w:rsidR="00C6529D" w:rsidRPr="00835BEC">
        <w:rPr>
          <w:rFonts w:ascii="Arial" w:hAnsi="Arial" w:cs="Arial"/>
          <w:sz w:val="26"/>
          <w:szCs w:val="26"/>
        </w:rPr>
        <w:t xml:space="preserve"> </w:t>
      </w:r>
      <w:r w:rsidR="00ED5814" w:rsidRPr="00835BEC">
        <w:rPr>
          <w:rFonts w:ascii="Arial" w:hAnsi="Arial" w:cs="Arial"/>
          <w:sz w:val="26"/>
          <w:szCs w:val="26"/>
        </w:rPr>
        <w:t>a</w:t>
      </w:r>
      <w:r w:rsidR="00C6529D" w:rsidRPr="00835BEC">
        <w:rPr>
          <w:rFonts w:ascii="Arial" w:hAnsi="Arial" w:cs="Arial"/>
          <w:sz w:val="26"/>
          <w:szCs w:val="26"/>
        </w:rPr>
        <w:t xml:space="preserve">l presente </w:t>
      </w:r>
      <w:r w:rsidR="006A0FE9" w:rsidRPr="00835BEC">
        <w:rPr>
          <w:rFonts w:ascii="Arial" w:hAnsi="Arial" w:cs="Arial"/>
          <w:sz w:val="26"/>
          <w:szCs w:val="26"/>
        </w:rPr>
        <w:t>enjuiciamiento</w:t>
      </w:r>
      <w:r w:rsidR="00E50990" w:rsidRPr="00835BEC">
        <w:rPr>
          <w:rFonts w:ascii="Arial" w:hAnsi="Arial" w:cs="Arial"/>
          <w:sz w:val="26"/>
          <w:szCs w:val="26"/>
        </w:rPr>
        <w:t xml:space="preserve"> constitucional, un</w:t>
      </w:r>
      <w:r w:rsidR="00C6529D" w:rsidRPr="00835BEC">
        <w:rPr>
          <w:rFonts w:ascii="Arial" w:hAnsi="Arial" w:cs="Arial"/>
          <w:sz w:val="26"/>
          <w:szCs w:val="26"/>
        </w:rPr>
        <w:t xml:space="preserve">a </w:t>
      </w:r>
      <w:r w:rsidR="00E50990" w:rsidRPr="00835BEC">
        <w:rPr>
          <w:rFonts w:ascii="Arial" w:hAnsi="Arial" w:cs="Arial"/>
          <w:sz w:val="26"/>
          <w:szCs w:val="26"/>
        </w:rPr>
        <w:t xml:space="preserve">de las </w:t>
      </w:r>
      <w:r w:rsidR="00C6529D" w:rsidRPr="00835BEC">
        <w:rPr>
          <w:rFonts w:ascii="Arial" w:hAnsi="Arial" w:cs="Arial"/>
          <w:sz w:val="26"/>
          <w:szCs w:val="26"/>
        </w:rPr>
        <w:t>accionada</w:t>
      </w:r>
      <w:r w:rsidR="00E50990" w:rsidRPr="00835BEC">
        <w:rPr>
          <w:rFonts w:ascii="Arial" w:hAnsi="Arial" w:cs="Arial"/>
          <w:sz w:val="26"/>
          <w:szCs w:val="26"/>
        </w:rPr>
        <w:t>s</w:t>
      </w:r>
      <w:r w:rsidR="00C6529D" w:rsidRPr="00835BEC">
        <w:rPr>
          <w:rFonts w:ascii="Arial" w:hAnsi="Arial" w:cs="Arial"/>
          <w:sz w:val="26"/>
          <w:szCs w:val="26"/>
        </w:rPr>
        <w:t xml:space="preserve"> informa que </w:t>
      </w:r>
      <w:r w:rsidR="00E50990" w:rsidRPr="00835BEC">
        <w:rPr>
          <w:rFonts w:ascii="Arial" w:hAnsi="Arial" w:cs="Arial"/>
          <w:sz w:val="26"/>
          <w:szCs w:val="26"/>
        </w:rPr>
        <w:t xml:space="preserve">la madre de la menor </w:t>
      </w:r>
      <w:r w:rsidR="00C6529D" w:rsidRPr="00835BEC">
        <w:rPr>
          <w:rFonts w:ascii="Arial" w:hAnsi="Arial" w:cs="Arial"/>
          <w:sz w:val="26"/>
          <w:szCs w:val="26"/>
        </w:rPr>
        <w:t xml:space="preserve">puede acercarse al Dispensario </w:t>
      </w:r>
      <w:r w:rsidR="005624CE" w:rsidRPr="00835BEC">
        <w:rPr>
          <w:rFonts w:ascii="Arial" w:hAnsi="Arial" w:cs="Arial"/>
          <w:sz w:val="26"/>
          <w:szCs w:val="26"/>
        </w:rPr>
        <w:t xml:space="preserve">3029 ubicado en Manizales, </w:t>
      </w:r>
      <w:r w:rsidR="00ED5814" w:rsidRPr="00835BEC">
        <w:rPr>
          <w:rFonts w:ascii="Arial" w:hAnsi="Arial" w:cs="Arial"/>
          <w:sz w:val="26"/>
          <w:szCs w:val="26"/>
        </w:rPr>
        <w:t>a</w:t>
      </w:r>
      <w:r w:rsidR="005624CE" w:rsidRPr="00835BEC">
        <w:rPr>
          <w:rFonts w:ascii="Arial" w:hAnsi="Arial" w:cs="Arial"/>
          <w:sz w:val="26"/>
          <w:szCs w:val="26"/>
        </w:rPr>
        <w:t xml:space="preserve"> reclamar </w:t>
      </w:r>
      <w:r w:rsidR="00E75DA4" w:rsidRPr="00835BEC">
        <w:rPr>
          <w:rFonts w:ascii="Arial" w:hAnsi="Arial" w:cs="Arial"/>
          <w:sz w:val="26"/>
          <w:szCs w:val="26"/>
        </w:rPr>
        <w:t xml:space="preserve">las órdenes para valoración en las especialidades de infectología y otorrinolaringología, guardando silencio sobre </w:t>
      </w:r>
      <w:r w:rsidR="00ED5814" w:rsidRPr="00835BEC">
        <w:rPr>
          <w:rFonts w:ascii="Arial" w:hAnsi="Arial" w:cs="Arial"/>
          <w:sz w:val="26"/>
          <w:szCs w:val="26"/>
        </w:rPr>
        <w:t>la valoración</w:t>
      </w:r>
      <w:r w:rsidR="00E75DA4" w:rsidRPr="00835BEC">
        <w:rPr>
          <w:rFonts w:ascii="Arial" w:hAnsi="Arial" w:cs="Arial"/>
          <w:sz w:val="26"/>
          <w:szCs w:val="26"/>
        </w:rPr>
        <w:t xml:space="preserve"> </w:t>
      </w:r>
      <w:r w:rsidR="00885965" w:rsidRPr="00835BEC">
        <w:rPr>
          <w:rFonts w:ascii="Arial" w:hAnsi="Arial" w:cs="Arial"/>
          <w:sz w:val="26"/>
          <w:szCs w:val="26"/>
        </w:rPr>
        <w:t xml:space="preserve">por </w:t>
      </w:r>
      <w:r w:rsidR="00E75DA4" w:rsidRPr="00835BEC">
        <w:rPr>
          <w:rFonts w:ascii="Arial" w:hAnsi="Arial" w:cs="Arial"/>
          <w:sz w:val="26"/>
          <w:szCs w:val="26"/>
        </w:rPr>
        <w:t>gastroenterología</w:t>
      </w:r>
      <w:r w:rsidR="00885965" w:rsidRPr="00835BEC">
        <w:rPr>
          <w:rFonts w:ascii="Arial" w:hAnsi="Arial" w:cs="Arial"/>
          <w:sz w:val="26"/>
          <w:szCs w:val="26"/>
        </w:rPr>
        <w:t xml:space="preserve">, la </w:t>
      </w:r>
      <w:r w:rsidR="00885965" w:rsidRPr="00835BEC">
        <w:rPr>
          <w:rFonts w:ascii="Arial" w:hAnsi="Arial" w:cs="Arial"/>
          <w:spacing w:val="-3"/>
          <w:sz w:val="26"/>
          <w:szCs w:val="26"/>
        </w:rPr>
        <w:t xml:space="preserve">tomografía axial computada de senos paranasales o cara (cortes axiales y coronales) bajo sedación y </w:t>
      </w:r>
      <w:r w:rsidR="00E75DA4" w:rsidRPr="00835BEC">
        <w:rPr>
          <w:rFonts w:ascii="Arial" w:hAnsi="Arial" w:cs="Arial"/>
          <w:sz w:val="26"/>
          <w:szCs w:val="26"/>
        </w:rPr>
        <w:t xml:space="preserve">controles </w:t>
      </w:r>
      <w:r w:rsidR="00885965" w:rsidRPr="00835BEC">
        <w:rPr>
          <w:rFonts w:ascii="Arial" w:hAnsi="Arial" w:cs="Arial"/>
          <w:sz w:val="26"/>
          <w:szCs w:val="26"/>
        </w:rPr>
        <w:t xml:space="preserve">posteriores, </w:t>
      </w:r>
      <w:r w:rsidR="00E75DA4" w:rsidRPr="00835BEC">
        <w:rPr>
          <w:rFonts w:ascii="Arial" w:hAnsi="Arial" w:cs="Arial"/>
          <w:sz w:val="26"/>
          <w:szCs w:val="26"/>
        </w:rPr>
        <w:t xml:space="preserve">prescritos </w:t>
      </w:r>
      <w:r w:rsidR="006906C2" w:rsidRPr="00835BEC">
        <w:rPr>
          <w:rFonts w:ascii="Arial" w:hAnsi="Arial" w:cs="Arial"/>
          <w:sz w:val="26"/>
          <w:szCs w:val="26"/>
        </w:rPr>
        <w:t xml:space="preserve"> </w:t>
      </w:r>
      <w:r w:rsidR="00E75DA4" w:rsidRPr="00835BEC">
        <w:rPr>
          <w:rFonts w:ascii="Arial" w:hAnsi="Arial" w:cs="Arial"/>
          <w:sz w:val="26"/>
          <w:szCs w:val="26"/>
        </w:rPr>
        <w:t>por la médica tratante</w:t>
      </w:r>
      <w:r w:rsidR="00885965" w:rsidRPr="00835BEC">
        <w:rPr>
          <w:rFonts w:ascii="Arial" w:hAnsi="Arial" w:cs="Arial"/>
          <w:sz w:val="26"/>
          <w:szCs w:val="26"/>
        </w:rPr>
        <w:t>. F</w:t>
      </w:r>
      <w:r w:rsidR="00C40142" w:rsidRPr="00835BEC">
        <w:rPr>
          <w:rFonts w:ascii="Arial" w:hAnsi="Arial" w:cs="Arial"/>
          <w:sz w:val="26"/>
          <w:szCs w:val="26"/>
        </w:rPr>
        <w:t>rente al reconocimiento de vi</w:t>
      </w:r>
      <w:r w:rsidR="001D1D1D" w:rsidRPr="00835BEC">
        <w:rPr>
          <w:rFonts w:ascii="Arial" w:hAnsi="Arial" w:cs="Arial"/>
          <w:sz w:val="26"/>
          <w:szCs w:val="26"/>
        </w:rPr>
        <w:t xml:space="preserve">áticos, </w:t>
      </w:r>
      <w:r w:rsidR="00885965" w:rsidRPr="00835BEC">
        <w:rPr>
          <w:rFonts w:ascii="Arial" w:hAnsi="Arial" w:cs="Arial"/>
          <w:sz w:val="26"/>
          <w:szCs w:val="26"/>
        </w:rPr>
        <w:t xml:space="preserve">el Dispensario accionado, es reticente a reconocerlo, aduciendo </w:t>
      </w:r>
      <w:r w:rsidR="00C40142" w:rsidRPr="00835BEC">
        <w:rPr>
          <w:rFonts w:ascii="Arial" w:hAnsi="Arial" w:cs="Arial"/>
          <w:sz w:val="26"/>
          <w:szCs w:val="26"/>
        </w:rPr>
        <w:t>no manejan presupuesto.</w:t>
      </w:r>
    </w:p>
    <w:p w:rsidR="009601D4" w:rsidRPr="00835BEC" w:rsidRDefault="009601D4" w:rsidP="00C40142">
      <w:pPr>
        <w:pStyle w:val="Sinespaciado1"/>
        <w:spacing w:line="360" w:lineRule="auto"/>
        <w:ind w:firstLine="2835"/>
        <w:jc w:val="both"/>
        <w:rPr>
          <w:rFonts w:ascii="Arial" w:hAnsi="Arial" w:cs="Arial"/>
          <w:sz w:val="16"/>
          <w:szCs w:val="26"/>
        </w:rPr>
      </w:pPr>
    </w:p>
    <w:p w:rsidR="009601D4" w:rsidRPr="00835BEC" w:rsidRDefault="008A375C" w:rsidP="00C82775">
      <w:pPr>
        <w:pStyle w:val="Sinespaciado1"/>
        <w:spacing w:line="360" w:lineRule="auto"/>
        <w:ind w:firstLine="2835"/>
        <w:jc w:val="both"/>
        <w:rPr>
          <w:rFonts w:ascii="Arial" w:hAnsi="Arial" w:cs="Arial"/>
          <w:sz w:val="26"/>
          <w:szCs w:val="26"/>
        </w:rPr>
      </w:pPr>
      <w:r w:rsidRPr="00835BEC">
        <w:rPr>
          <w:rFonts w:ascii="Arial" w:hAnsi="Arial" w:cs="Arial"/>
          <w:sz w:val="26"/>
          <w:szCs w:val="26"/>
        </w:rPr>
        <w:t>3</w:t>
      </w:r>
      <w:r w:rsidR="009601D4" w:rsidRPr="00835BEC">
        <w:rPr>
          <w:rFonts w:ascii="Arial" w:hAnsi="Arial" w:cs="Arial"/>
          <w:sz w:val="26"/>
          <w:szCs w:val="26"/>
        </w:rPr>
        <w:t xml:space="preserve">. Por otra parte, en cuanto a la </w:t>
      </w:r>
      <w:r w:rsidR="00F33A80" w:rsidRPr="00835BEC">
        <w:rPr>
          <w:rFonts w:ascii="Arial" w:hAnsi="Arial" w:cs="Arial"/>
          <w:sz w:val="26"/>
          <w:szCs w:val="26"/>
        </w:rPr>
        <w:t>Dirección de Sanidad del Ejército</w:t>
      </w:r>
      <w:r w:rsidR="009601D4" w:rsidRPr="00835BEC">
        <w:rPr>
          <w:rFonts w:ascii="Arial" w:hAnsi="Arial" w:cs="Arial"/>
          <w:sz w:val="26"/>
          <w:szCs w:val="26"/>
        </w:rPr>
        <w:t xml:space="preserve"> y la </w:t>
      </w:r>
      <w:r w:rsidR="00F33A80" w:rsidRPr="00835BEC">
        <w:rPr>
          <w:rFonts w:ascii="Arial" w:hAnsi="Arial" w:cs="Arial"/>
          <w:sz w:val="26"/>
          <w:szCs w:val="26"/>
        </w:rPr>
        <w:t>Dirección del Dispensario Médico 3029 del Batallón de Artillería N° 8 “Batalla de San Mateo</w:t>
      </w:r>
      <w:r w:rsidR="009601D4" w:rsidRPr="00835BEC">
        <w:rPr>
          <w:rFonts w:ascii="Arial" w:hAnsi="Arial" w:cs="Arial"/>
          <w:sz w:val="26"/>
          <w:szCs w:val="26"/>
        </w:rPr>
        <w:t xml:space="preserve">” </w:t>
      </w:r>
      <w:r w:rsidR="00C82775" w:rsidRPr="00835BEC">
        <w:rPr>
          <w:rFonts w:ascii="Arial" w:hAnsi="Arial" w:cs="Arial"/>
          <w:sz w:val="26"/>
          <w:szCs w:val="26"/>
        </w:rPr>
        <w:t>no han rehusado ser los</w:t>
      </w:r>
      <w:r w:rsidR="009601D4" w:rsidRPr="00835BEC">
        <w:rPr>
          <w:rFonts w:ascii="Arial" w:hAnsi="Arial" w:cs="Arial"/>
          <w:sz w:val="26"/>
          <w:szCs w:val="26"/>
        </w:rPr>
        <w:t xml:space="preserve"> responsable</w:t>
      </w:r>
      <w:r w:rsidR="00C82775" w:rsidRPr="00835BEC">
        <w:rPr>
          <w:rFonts w:ascii="Arial" w:hAnsi="Arial" w:cs="Arial"/>
          <w:sz w:val="26"/>
          <w:szCs w:val="26"/>
        </w:rPr>
        <w:t>s</w:t>
      </w:r>
      <w:r w:rsidR="009601D4" w:rsidRPr="00835BEC">
        <w:rPr>
          <w:rFonts w:ascii="Arial" w:hAnsi="Arial" w:cs="Arial"/>
          <w:sz w:val="26"/>
          <w:szCs w:val="26"/>
        </w:rPr>
        <w:t xml:space="preserve"> de atender la salud de</w:t>
      </w:r>
      <w:r w:rsidR="00C82775" w:rsidRPr="00835BEC">
        <w:rPr>
          <w:rFonts w:ascii="Arial" w:hAnsi="Arial" w:cs="Arial"/>
          <w:sz w:val="26"/>
          <w:szCs w:val="26"/>
        </w:rPr>
        <w:t xml:space="preserve"> </w:t>
      </w:r>
      <w:r w:rsidR="009601D4" w:rsidRPr="00835BEC">
        <w:rPr>
          <w:rFonts w:ascii="Arial" w:hAnsi="Arial" w:cs="Arial"/>
          <w:sz w:val="26"/>
          <w:szCs w:val="26"/>
        </w:rPr>
        <w:t>l</w:t>
      </w:r>
      <w:r w:rsidR="00C82775" w:rsidRPr="00835BEC">
        <w:rPr>
          <w:rFonts w:ascii="Arial" w:hAnsi="Arial" w:cs="Arial"/>
          <w:sz w:val="26"/>
          <w:szCs w:val="26"/>
        </w:rPr>
        <w:t>a</w:t>
      </w:r>
      <w:r w:rsidR="009601D4" w:rsidRPr="00835BEC">
        <w:rPr>
          <w:rFonts w:ascii="Arial" w:hAnsi="Arial" w:cs="Arial"/>
          <w:sz w:val="26"/>
          <w:szCs w:val="26"/>
        </w:rPr>
        <w:t xml:space="preserve"> menor</w:t>
      </w:r>
      <w:r w:rsidR="00C82775" w:rsidRPr="00835BEC">
        <w:rPr>
          <w:rFonts w:ascii="Arial" w:hAnsi="Arial" w:cs="Arial"/>
          <w:sz w:val="26"/>
          <w:szCs w:val="26"/>
        </w:rPr>
        <w:t xml:space="preserve">. La primera de las nombradas </w:t>
      </w:r>
      <w:r w:rsidR="00C82775" w:rsidRPr="00835BEC">
        <w:rPr>
          <w:rFonts w:ascii="Arial" w:hAnsi="Arial" w:cs="Arial"/>
          <w:sz w:val="26"/>
          <w:szCs w:val="26"/>
        </w:rPr>
        <w:lastRenderedPageBreak/>
        <w:t>guardó silencio frente a notificación y traslado de la demanda,</w:t>
      </w:r>
      <w:r w:rsidR="009601D4" w:rsidRPr="00835BEC">
        <w:rPr>
          <w:rFonts w:ascii="Arial" w:hAnsi="Arial" w:cs="Arial"/>
          <w:sz w:val="26"/>
          <w:szCs w:val="26"/>
        </w:rPr>
        <w:t xml:space="preserve"> y </w:t>
      </w:r>
      <w:r w:rsidR="00C82775" w:rsidRPr="00835BEC">
        <w:rPr>
          <w:rFonts w:ascii="Arial" w:hAnsi="Arial" w:cs="Arial"/>
          <w:sz w:val="26"/>
          <w:szCs w:val="26"/>
        </w:rPr>
        <w:t>la segunda, al dar respuesta ninguna oposición manifestó.</w:t>
      </w:r>
    </w:p>
    <w:p w:rsidR="00E74309" w:rsidRPr="00835BEC" w:rsidRDefault="00E74309" w:rsidP="00C82775">
      <w:pPr>
        <w:pStyle w:val="Sinespaciado1"/>
        <w:spacing w:line="360" w:lineRule="auto"/>
        <w:ind w:firstLine="2835"/>
        <w:jc w:val="both"/>
        <w:rPr>
          <w:rFonts w:ascii="Arial" w:hAnsi="Arial" w:cs="Arial"/>
          <w:szCs w:val="26"/>
        </w:rPr>
      </w:pPr>
    </w:p>
    <w:p w:rsidR="002F3123" w:rsidRPr="00835BEC" w:rsidRDefault="002D1639" w:rsidP="00C024EC">
      <w:pPr>
        <w:pStyle w:val="Sinespaciado1"/>
        <w:spacing w:line="360" w:lineRule="auto"/>
        <w:ind w:firstLine="2835"/>
        <w:jc w:val="both"/>
        <w:rPr>
          <w:rFonts w:ascii="Arial" w:hAnsi="Arial" w:cs="Arial"/>
          <w:sz w:val="26"/>
          <w:szCs w:val="26"/>
        </w:rPr>
      </w:pPr>
      <w:r w:rsidRPr="00835BEC">
        <w:rPr>
          <w:rFonts w:ascii="Arial" w:hAnsi="Arial" w:cs="Arial"/>
          <w:sz w:val="26"/>
          <w:szCs w:val="26"/>
        </w:rPr>
        <w:t>4</w:t>
      </w:r>
      <w:r w:rsidR="002F3123" w:rsidRPr="00835BEC">
        <w:rPr>
          <w:rFonts w:ascii="Arial" w:hAnsi="Arial" w:cs="Arial"/>
          <w:sz w:val="26"/>
          <w:szCs w:val="26"/>
        </w:rPr>
        <w:t xml:space="preserve">. De las anteriores consideraciones se concluye que </w:t>
      </w:r>
      <w:r w:rsidR="00C024EC" w:rsidRPr="00835BEC">
        <w:rPr>
          <w:rFonts w:ascii="Arial" w:hAnsi="Arial" w:cs="Arial"/>
          <w:sz w:val="26"/>
          <w:szCs w:val="26"/>
        </w:rPr>
        <w:t xml:space="preserve">la Dirección de Sanidad del Ejército y la Dirección del Dispensario Médico 3029 del Batallón de Artillería N° 8 “Batalla de San Mateo”, </w:t>
      </w:r>
      <w:r w:rsidR="002F3123" w:rsidRPr="00835BEC">
        <w:rPr>
          <w:rFonts w:ascii="Arial" w:hAnsi="Arial" w:cs="Arial"/>
          <w:sz w:val="26"/>
          <w:szCs w:val="26"/>
        </w:rPr>
        <w:t>conculcan el dere</w:t>
      </w:r>
      <w:r w:rsidR="00EE4758" w:rsidRPr="00835BEC">
        <w:rPr>
          <w:rFonts w:ascii="Arial" w:hAnsi="Arial" w:cs="Arial"/>
          <w:sz w:val="26"/>
          <w:szCs w:val="26"/>
        </w:rPr>
        <w:t>cho fundamental a la s</w:t>
      </w:r>
      <w:r w:rsidR="002F3123" w:rsidRPr="00835BEC">
        <w:rPr>
          <w:rFonts w:ascii="Arial" w:hAnsi="Arial" w:cs="Arial"/>
          <w:sz w:val="26"/>
          <w:szCs w:val="26"/>
        </w:rPr>
        <w:t xml:space="preserve">alud de la menor </w:t>
      </w:r>
      <w:r w:rsidR="00C14332" w:rsidRPr="00835BEC">
        <w:rPr>
          <w:rFonts w:ascii="Arial" w:hAnsi="Arial" w:cs="Arial"/>
          <w:sz w:val="26"/>
          <w:szCs w:val="26"/>
        </w:rPr>
        <w:t>tantas veces mencionada.</w:t>
      </w:r>
      <w:r w:rsidR="002F3123" w:rsidRPr="00835BEC">
        <w:rPr>
          <w:rFonts w:ascii="Arial" w:hAnsi="Arial" w:cs="Arial"/>
          <w:sz w:val="26"/>
          <w:szCs w:val="26"/>
        </w:rPr>
        <w:t xml:space="preserve"> Igualmente, afectan el principio de la prevalencia de derechos de un sujeto de especial protección constitucional</w:t>
      </w:r>
      <w:r w:rsidR="00C14332" w:rsidRPr="00835BEC">
        <w:rPr>
          <w:rFonts w:ascii="Arial" w:hAnsi="Arial" w:cs="Arial"/>
          <w:sz w:val="26"/>
          <w:szCs w:val="26"/>
        </w:rPr>
        <w:t>, lo que conforme a la jurisprudencia citada, repugna al ordenamiento constitucional.</w:t>
      </w:r>
    </w:p>
    <w:p w:rsidR="002F3123" w:rsidRPr="00835BEC" w:rsidRDefault="002F3123" w:rsidP="00C82775">
      <w:pPr>
        <w:pStyle w:val="Sinespaciado1"/>
        <w:spacing w:line="360" w:lineRule="auto"/>
        <w:ind w:firstLine="2835"/>
        <w:jc w:val="both"/>
        <w:rPr>
          <w:rFonts w:ascii="Arial" w:hAnsi="Arial" w:cs="Arial"/>
          <w:szCs w:val="26"/>
        </w:rPr>
      </w:pPr>
    </w:p>
    <w:p w:rsidR="002E57F1" w:rsidRPr="00835BEC" w:rsidRDefault="002D1639" w:rsidP="00CE7A1A">
      <w:pPr>
        <w:pStyle w:val="Sinespaciado1"/>
        <w:spacing w:line="360" w:lineRule="auto"/>
        <w:ind w:firstLine="2835"/>
        <w:jc w:val="both"/>
        <w:rPr>
          <w:rFonts w:ascii="Arial" w:hAnsi="Arial" w:cs="Arial"/>
          <w:sz w:val="26"/>
          <w:szCs w:val="26"/>
        </w:rPr>
      </w:pPr>
      <w:r w:rsidRPr="00835BEC">
        <w:rPr>
          <w:rFonts w:ascii="Arial" w:hAnsi="Arial" w:cs="Arial"/>
          <w:sz w:val="26"/>
          <w:szCs w:val="26"/>
        </w:rPr>
        <w:t>5</w:t>
      </w:r>
      <w:r w:rsidR="00C82775" w:rsidRPr="00835BEC">
        <w:rPr>
          <w:rFonts w:ascii="Arial" w:hAnsi="Arial" w:cs="Arial"/>
          <w:sz w:val="26"/>
          <w:szCs w:val="26"/>
        </w:rPr>
        <w:t xml:space="preserve">. </w:t>
      </w:r>
      <w:r w:rsidR="0045247C" w:rsidRPr="00835BEC">
        <w:rPr>
          <w:rFonts w:ascii="Arial" w:hAnsi="Arial" w:cs="Arial"/>
          <w:sz w:val="26"/>
          <w:szCs w:val="26"/>
        </w:rPr>
        <w:t>De otro lado, e</w:t>
      </w:r>
      <w:r w:rsidR="00C82775" w:rsidRPr="00835BEC">
        <w:rPr>
          <w:rFonts w:ascii="Arial" w:hAnsi="Arial" w:cs="Arial"/>
          <w:sz w:val="26"/>
          <w:szCs w:val="26"/>
        </w:rPr>
        <w:t xml:space="preserve">n cuanto a la capacidad económica de la señora </w:t>
      </w:r>
      <w:r w:rsidR="00C82775" w:rsidRPr="00835BEC">
        <w:rPr>
          <w:rFonts w:ascii="Arial" w:hAnsi="Arial" w:cs="Arial"/>
          <w:szCs w:val="26"/>
        </w:rPr>
        <w:t>LUZ AYDEE</w:t>
      </w:r>
      <w:r w:rsidR="005C4E14" w:rsidRPr="00835BEC">
        <w:rPr>
          <w:rFonts w:ascii="Arial" w:hAnsi="Arial" w:cs="Arial"/>
          <w:sz w:val="26"/>
          <w:szCs w:val="26"/>
        </w:rPr>
        <w:t>, a pesar de no aportar</w:t>
      </w:r>
      <w:r w:rsidR="00C82775" w:rsidRPr="00835BEC">
        <w:rPr>
          <w:rFonts w:ascii="Arial" w:hAnsi="Arial" w:cs="Arial"/>
          <w:sz w:val="26"/>
          <w:szCs w:val="26"/>
        </w:rPr>
        <w:t xml:space="preserve"> elementos de los que se pudiera inferir la ausencia de medios para sufragar por sí misma lo que requiere su hija, lo cierto es que, las entidades demandadas ninguna prueba en contrario aportaron.</w:t>
      </w:r>
      <w:r w:rsidR="005C4E14" w:rsidRPr="00835BEC">
        <w:rPr>
          <w:rFonts w:ascii="Arial" w:hAnsi="Arial" w:cs="Arial"/>
          <w:sz w:val="26"/>
          <w:szCs w:val="26"/>
        </w:rPr>
        <w:t xml:space="preserve">  </w:t>
      </w:r>
      <w:r w:rsidR="00C82775" w:rsidRPr="00835BEC">
        <w:rPr>
          <w:rFonts w:ascii="Arial" w:hAnsi="Arial" w:cs="Arial"/>
          <w:sz w:val="26"/>
          <w:szCs w:val="26"/>
        </w:rPr>
        <w:t>Tal ausencia de medios económicos</w:t>
      </w:r>
      <w:r w:rsidR="00C8245E" w:rsidRPr="00835BEC">
        <w:rPr>
          <w:rFonts w:ascii="Arial" w:hAnsi="Arial" w:cs="Arial"/>
          <w:sz w:val="26"/>
          <w:szCs w:val="26"/>
        </w:rPr>
        <w:t xml:space="preserve"> manifestada por la tutelante y no controvertida por las accionadas</w:t>
      </w:r>
      <w:r w:rsidR="00C82775" w:rsidRPr="00835BEC">
        <w:rPr>
          <w:rFonts w:ascii="Arial" w:hAnsi="Arial" w:cs="Arial"/>
          <w:sz w:val="26"/>
          <w:szCs w:val="26"/>
        </w:rPr>
        <w:t xml:space="preserve">, también conlleva que la Sala </w:t>
      </w:r>
      <w:r w:rsidR="00C8245E" w:rsidRPr="00835BEC">
        <w:rPr>
          <w:rFonts w:ascii="Arial" w:hAnsi="Arial" w:cs="Arial"/>
          <w:sz w:val="26"/>
          <w:szCs w:val="26"/>
        </w:rPr>
        <w:t xml:space="preserve">ordene el pago de los viáticos, en el evento de que las valoraciones y procedimientos ordenados a la menor se lleven a cabo en ciudad distinta de </w:t>
      </w:r>
      <w:r w:rsidR="00CE7A1A" w:rsidRPr="00835BEC">
        <w:rPr>
          <w:rFonts w:ascii="Arial" w:hAnsi="Arial" w:cs="Arial"/>
          <w:sz w:val="26"/>
          <w:szCs w:val="26"/>
        </w:rPr>
        <w:t>Pereira.</w:t>
      </w:r>
    </w:p>
    <w:p w:rsidR="006906C2" w:rsidRPr="00835BEC" w:rsidRDefault="006906C2" w:rsidP="006906C2">
      <w:pPr>
        <w:pStyle w:val="Sinespaciado1"/>
        <w:spacing w:line="360" w:lineRule="auto"/>
        <w:ind w:firstLine="2835"/>
        <w:jc w:val="both"/>
        <w:rPr>
          <w:rFonts w:ascii="Arial" w:hAnsi="Arial" w:cs="Arial"/>
          <w:szCs w:val="28"/>
        </w:rPr>
      </w:pPr>
    </w:p>
    <w:p w:rsidR="00CE7A1A" w:rsidRPr="00835BEC" w:rsidRDefault="002D1639" w:rsidP="00CE7A1A">
      <w:pPr>
        <w:pStyle w:val="Sinespaciado1"/>
        <w:spacing w:line="360" w:lineRule="auto"/>
        <w:ind w:firstLine="2835"/>
        <w:jc w:val="both"/>
        <w:rPr>
          <w:rFonts w:ascii="Arial" w:hAnsi="Arial" w:cs="Arial"/>
          <w:sz w:val="26"/>
          <w:szCs w:val="26"/>
          <w:lang w:val="es-MX"/>
        </w:rPr>
      </w:pPr>
      <w:r w:rsidRPr="00835BEC">
        <w:rPr>
          <w:rFonts w:ascii="Arial" w:hAnsi="Arial" w:cs="Arial"/>
          <w:spacing w:val="-3"/>
          <w:sz w:val="26"/>
          <w:szCs w:val="26"/>
        </w:rPr>
        <w:t>6</w:t>
      </w:r>
      <w:r w:rsidR="006906C2" w:rsidRPr="00835BEC">
        <w:rPr>
          <w:rFonts w:ascii="Arial" w:hAnsi="Arial" w:cs="Arial"/>
          <w:spacing w:val="-3"/>
          <w:sz w:val="26"/>
          <w:szCs w:val="26"/>
        </w:rPr>
        <w:t xml:space="preserve">. </w:t>
      </w:r>
      <w:r w:rsidR="00F25578" w:rsidRPr="00835BEC">
        <w:rPr>
          <w:rFonts w:ascii="Arial" w:hAnsi="Arial" w:cs="Arial"/>
          <w:spacing w:val="-3"/>
          <w:sz w:val="26"/>
          <w:szCs w:val="26"/>
        </w:rPr>
        <w:t xml:space="preserve">En relación </w:t>
      </w:r>
      <w:r w:rsidR="00CE7A1A" w:rsidRPr="00835BEC">
        <w:rPr>
          <w:rFonts w:ascii="Arial" w:hAnsi="Arial" w:cs="Arial"/>
          <w:spacing w:val="-3"/>
          <w:sz w:val="26"/>
          <w:szCs w:val="26"/>
        </w:rPr>
        <w:t>a este tópico</w:t>
      </w:r>
      <w:r w:rsidR="001856BD" w:rsidRPr="00835BEC">
        <w:rPr>
          <w:rFonts w:ascii="Arial" w:hAnsi="Arial" w:cs="Arial"/>
          <w:sz w:val="26"/>
          <w:szCs w:val="26"/>
          <w:lang w:val="es-MX"/>
        </w:rPr>
        <w:t xml:space="preserve">, para el caso es aplicable la </w:t>
      </w:r>
      <w:r w:rsidR="00CE7A1A" w:rsidRPr="00835BEC">
        <w:rPr>
          <w:rFonts w:ascii="Arial" w:hAnsi="Arial" w:cs="Arial"/>
          <w:sz w:val="26"/>
          <w:szCs w:val="26"/>
          <w:lang w:val="es-MX"/>
        </w:rPr>
        <w:t xml:space="preserve">reiterada </w:t>
      </w:r>
      <w:r w:rsidR="001856BD" w:rsidRPr="00835BEC">
        <w:rPr>
          <w:rFonts w:ascii="Arial" w:hAnsi="Arial" w:cs="Arial"/>
          <w:sz w:val="26"/>
          <w:szCs w:val="26"/>
          <w:lang w:val="es-MX"/>
        </w:rPr>
        <w:t>jurisprudencia constitucional, en los siguientes términos:</w:t>
      </w:r>
    </w:p>
    <w:p w:rsidR="00CE7A1A" w:rsidRPr="00835BEC" w:rsidRDefault="00CE7A1A" w:rsidP="00CE7A1A">
      <w:pPr>
        <w:pStyle w:val="Sinespaciado1"/>
        <w:spacing w:line="360" w:lineRule="auto"/>
        <w:ind w:firstLine="2835"/>
        <w:jc w:val="both"/>
        <w:rPr>
          <w:rFonts w:ascii="Arial" w:hAnsi="Arial" w:cs="Arial"/>
          <w:lang w:val="es-MX"/>
        </w:rPr>
      </w:pPr>
    </w:p>
    <w:p w:rsidR="00CE7A1A" w:rsidRPr="00835BEC" w:rsidRDefault="00CE7A1A" w:rsidP="00CE7A1A">
      <w:pPr>
        <w:pStyle w:val="Sinespaciado1"/>
        <w:ind w:left="426" w:right="760" w:firstLine="2409"/>
        <w:jc w:val="both"/>
        <w:rPr>
          <w:rFonts w:ascii="Arial" w:hAnsi="Arial" w:cs="Arial"/>
          <w:i/>
          <w:lang w:val="es-MX"/>
        </w:rPr>
      </w:pPr>
      <w:r w:rsidRPr="00835BEC">
        <w:rPr>
          <w:rFonts w:ascii="Arial" w:hAnsi="Arial" w:cs="Arial"/>
          <w:i/>
          <w:lang w:val="es-MX"/>
        </w:rPr>
        <w:t>“</w:t>
      </w:r>
      <w:r w:rsidR="001856BD" w:rsidRPr="00835BEC">
        <w:rPr>
          <w:rFonts w:ascii="Arial" w:hAnsi="Arial" w:cs="Arial"/>
          <w:i/>
          <w:lang w:val="es-MX"/>
        </w:rPr>
        <w:t>(…) el transporte y hospedaje del paciente no son servicios médicos, en ciertos eventos el acceso al servicio de salud depende de que al paciente le sean financiados los gastos de desplazamiento y estadía en el lugar donde se le pueda prestar atención médica. (…) Así pues, toda persona tiene derecho a que se remuevan las barreras y obstáculos que impidan a una persona acceder a los servicios de salud que requiere con necesidad, cuando éstas implican el desplazamiento a un lugar distinto al de residencia, debido a que en su territorio no existen instituciones en capacidad de prestarlo, y la persona no puede asumir los costos de dicho traslado (Corte Constitucional, Sentencia T-760 de 2008; tesis reiterada en la Providencia T-842 de 2011).</w:t>
      </w:r>
    </w:p>
    <w:p w:rsidR="00CE7A1A" w:rsidRPr="00835BEC" w:rsidRDefault="00CE7A1A" w:rsidP="00CE7A1A">
      <w:pPr>
        <w:pStyle w:val="Sinespaciado1"/>
        <w:ind w:left="426" w:right="760" w:firstLine="2409"/>
        <w:jc w:val="both"/>
        <w:rPr>
          <w:rFonts w:ascii="Arial" w:hAnsi="Arial" w:cs="Arial"/>
          <w:i/>
          <w:sz w:val="18"/>
          <w:lang w:val="es-MX"/>
        </w:rPr>
      </w:pPr>
    </w:p>
    <w:p w:rsidR="00CE7A1A" w:rsidRPr="00835BEC" w:rsidRDefault="001856BD" w:rsidP="00CE7A1A">
      <w:pPr>
        <w:pStyle w:val="Sinespaciado1"/>
        <w:ind w:left="426" w:right="760" w:firstLine="2409"/>
        <w:jc w:val="both"/>
        <w:rPr>
          <w:rFonts w:ascii="Arial" w:hAnsi="Arial" w:cs="Arial"/>
          <w:i/>
          <w:lang w:val="es-MX"/>
        </w:rPr>
      </w:pPr>
      <w:r w:rsidRPr="00835BEC">
        <w:rPr>
          <w:rFonts w:ascii="Arial" w:hAnsi="Arial" w:cs="Arial"/>
          <w:i/>
          <w:lang w:val="es-MX"/>
        </w:rPr>
        <w:t xml:space="preserve">Así mismo, también ha puntualizado sobre los presupuestos que el juez constitucional debe observar para la concesión del </w:t>
      </w:r>
      <w:r w:rsidRPr="00835BEC">
        <w:rPr>
          <w:rFonts w:ascii="Arial" w:hAnsi="Arial" w:cs="Arial"/>
          <w:i/>
          <w:lang w:val="es-MX"/>
        </w:rPr>
        <w:lastRenderedPageBreak/>
        <w:t>amparo con relación al subsidio de transporte y hospedaje del paciente, a saber:</w:t>
      </w:r>
    </w:p>
    <w:p w:rsidR="00CE7A1A" w:rsidRPr="00835BEC" w:rsidRDefault="00CE7A1A" w:rsidP="00CE7A1A">
      <w:pPr>
        <w:pStyle w:val="Sinespaciado1"/>
        <w:ind w:left="426" w:right="760" w:firstLine="2409"/>
        <w:jc w:val="both"/>
        <w:rPr>
          <w:rFonts w:ascii="Arial" w:hAnsi="Arial" w:cs="Arial"/>
          <w:i/>
          <w:sz w:val="18"/>
          <w:lang w:val="es-MX"/>
        </w:rPr>
      </w:pPr>
    </w:p>
    <w:p w:rsidR="00CE7A1A" w:rsidRPr="00835BEC" w:rsidRDefault="001856BD" w:rsidP="00CE7A1A">
      <w:pPr>
        <w:pStyle w:val="Sinespaciado1"/>
        <w:ind w:left="426" w:right="760" w:firstLine="2409"/>
        <w:jc w:val="both"/>
        <w:rPr>
          <w:rFonts w:ascii="Arial" w:hAnsi="Arial" w:cs="Arial"/>
          <w:i/>
          <w:lang w:val="es-MX"/>
        </w:rPr>
      </w:pPr>
      <w:r w:rsidRPr="00835BEC">
        <w:rPr>
          <w:rFonts w:ascii="Arial" w:hAnsi="Arial" w:cs="Arial"/>
          <w:i/>
          <w:lang w:val="es-MX"/>
        </w:rPr>
        <w:t xml:space="preserve">(i) </w:t>
      </w:r>
      <w:proofErr w:type="gramStart"/>
      <w:r w:rsidRPr="00835BEC">
        <w:rPr>
          <w:rFonts w:ascii="Arial" w:hAnsi="Arial" w:cs="Arial"/>
          <w:i/>
          <w:lang w:val="es-MX"/>
        </w:rPr>
        <w:t>que</w:t>
      </w:r>
      <w:proofErr w:type="gramEnd"/>
      <w:r w:rsidRPr="00835BEC">
        <w:rPr>
          <w:rFonts w:ascii="Arial" w:hAnsi="Arial" w:cs="Arial"/>
          <w:i/>
          <w:lang w:val="es-MX"/>
        </w:rPr>
        <w:t xml:space="preserve"> el procedimiento o tratamiento se considere indispensable para garantizar los derechos a la salud y a la integridad, en conexidad con la vida de la persona; (ii) ni el paciente ni sus familiares cercanos tienen los recursos económicos suficientes para pagar el valor del traslado; y (iii) de no efectuarse la remisión se pone en riesgo la vida, la integridad física o el estado de salud del usuario. (Corte Constitucional, Sentencias T-246 de 2010 y T-481 de 2011, citadas en el Fallo T-842 de 2011).</w:t>
      </w:r>
    </w:p>
    <w:p w:rsidR="00CE7A1A" w:rsidRPr="00835BEC" w:rsidRDefault="00CE7A1A" w:rsidP="00CE7A1A">
      <w:pPr>
        <w:pStyle w:val="Sinespaciado1"/>
        <w:ind w:left="426" w:right="760" w:firstLine="2409"/>
        <w:jc w:val="both"/>
        <w:rPr>
          <w:rFonts w:ascii="Arial" w:hAnsi="Arial" w:cs="Arial"/>
          <w:i/>
          <w:sz w:val="18"/>
          <w:lang w:val="es-MX"/>
        </w:rPr>
      </w:pPr>
    </w:p>
    <w:p w:rsidR="00CE7A1A" w:rsidRPr="00835BEC" w:rsidRDefault="001856BD" w:rsidP="00CE7A1A">
      <w:pPr>
        <w:pStyle w:val="Sinespaciado1"/>
        <w:ind w:left="426" w:right="760" w:firstLine="2409"/>
        <w:jc w:val="both"/>
        <w:rPr>
          <w:rFonts w:ascii="Arial" w:hAnsi="Arial" w:cs="Arial"/>
          <w:i/>
          <w:lang w:val="es-MX"/>
        </w:rPr>
      </w:pPr>
      <w:r w:rsidRPr="00835BEC">
        <w:rPr>
          <w:rFonts w:ascii="Arial" w:hAnsi="Arial" w:cs="Arial"/>
          <w:i/>
          <w:lang w:val="es-MX"/>
        </w:rPr>
        <w:t xml:space="preserve">Entonces, «cuando se verifican los requisitos mencionados, el juez constitucional debe ordenar el desplazamiento </w:t>
      </w:r>
      <w:proofErr w:type="spellStart"/>
      <w:r w:rsidRPr="00835BEC">
        <w:rPr>
          <w:rFonts w:ascii="Arial" w:hAnsi="Arial" w:cs="Arial"/>
          <w:i/>
          <w:lang w:val="es-MX"/>
        </w:rPr>
        <w:t>medicalizado</w:t>
      </w:r>
      <w:proofErr w:type="spellEnd"/>
      <w:r w:rsidRPr="00835BEC">
        <w:rPr>
          <w:rFonts w:ascii="Arial" w:hAnsi="Arial" w:cs="Arial"/>
          <w:i/>
          <w:lang w:val="es-MX"/>
        </w:rPr>
        <w:t xml:space="preserve"> o el pago total del valor de transporte y estadía para acceder a servicios médicos que no revistan el carácter de urgencias médicas (Providencia T-481 de 2011, citada en la Sentencia T-842 de 2011).</w:t>
      </w:r>
    </w:p>
    <w:p w:rsidR="00CE7A1A" w:rsidRPr="00835BEC" w:rsidRDefault="00CE7A1A" w:rsidP="00CE7A1A">
      <w:pPr>
        <w:pStyle w:val="Sinespaciado1"/>
        <w:ind w:left="426" w:right="760" w:firstLine="2409"/>
        <w:jc w:val="both"/>
        <w:rPr>
          <w:rFonts w:ascii="Arial" w:hAnsi="Arial" w:cs="Arial"/>
          <w:i/>
          <w:sz w:val="18"/>
          <w:lang w:val="es-MX"/>
        </w:rPr>
      </w:pPr>
    </w:p>
    <w:p w:rsidR="001856BD" w:rsidRPr="00835BEC" w:rsidRDefault="001856BD" w:rsidP="00CE7A1A">
      <w:pPr>
        <w:pStyle w:val="Sinespaciado1"/>
        <w:ind w:left="426" w:right="760" w:firstLine="2409"/>
        <w:jc w:val="both"/>
        <w:rPr>
          <w:rFonts w:ascii="Arial" w:hAnsi="Arial" w:cs="Arial"/>
          <w:b/>
          <w:bCs/>
          <w:lang w:val="es-ES_tradnl"/>
        </w:rPr>
      </w:pPr>
      <w:r w:rsidRPr="00835BEC">
        <w:rPr>
          <w:rFonts w:ascii="Arial" w:hAnsi="Arial" w:cs="Arial"/>
          <w:i/>
          <w:lang w:val="es-MX"/>
        </w:rPr>
        <w:t>Aunado a ello, la Corte Constitucional ha estimado que procede la tutela para garantizar el pago del traslado y estadía del usuario con un acompañante en aquellos casos en los que: “(i) el paciente sea totalmente dependiente de un tercero para su desplazamiento, (ii) requiera atención permanente para garantizar su integridad física y el ejercicio adecuado de sus labores cotidianas y (iii) ni él ni su núcleo familiar cuenten con los recursos suficientes para financiar el traslado”. (CC T-233/11)</w:t>
      </w:r>
      <w:r w:rsidR="00EA0060" w:rsidRPr="00835BEC">
        <w:rPr>
          <w:rFonts w:ascii="Arial" w:hAnsi="Arial" w:cs="Arial"/>
          <w:i/>
          <w:lang w:val="es-MX"/>
        </w:rPr>
        <w:t>(…)”</w:t>
      </w:r>
      <w:r w:rsidR="00F768A9" w:rsidRPr="00835BEC">
        <w:rPr>
          <w:rStyle w:val="Refdenotaalpie"/>
          <w:rFonts w:ascii="Arial" w:hAnsi="Arial" w:cs="Arial"/>
          <w:i/>
          <w:lang w:val="es-MX"/>
        </w:rPr>
        <w:footnoteReference w:id="2"/>
      </w:r>
    </w:p>
    <w:p w:rsidR="00C46AF0" w:rsidRPr="00835BEC" w:rsidRDefault="00C46AF0" w:rsidP="00F53C4D">
      <w:pPr>
        <w:pStyle w:val="Sinespaciado1"/>
        <w:spacing w:line="360" w:lineRule="auto"/>
        <w:ind w:firstLine="2835"/>
        <w:jc w:val="both"/>
        <w:rPr>
          <w:rFonts w:ascii="Arial" w:hAnsi="Arial" w:cs="Arial"/>
          <w:spacing w:val="-3"/>
          <w:sz w:val="24"/>
          <w:szCs w:val="26"/>
        </w:rPr>
      </w:pPr>
    </w:p>
    <w:p w:rsidR="001A7B64" w:rsidRPr="00835BEC" w:rsidRDefault="002D1639" w:rsidP="00AE43D5">
      <w:pPr>
        <w:suppressAutoHyphens/>
        <w:spacing w:line="360" w:lineRule="auto"/>
        <w:ind w:firstLine="2835"/>
        <w:jc w:val="both"/>
        <w:rPr>
          <w:rFonts w:ascii="Arial" w:hAnsi="Arial" w:cs="Arial"/>
          <w:spacing w:val="-3"/>
          <w:sz w:val="26"/>
          <w:szCs w:val="26"/>
        </w:rPr>
      </w:pPr>
      <w:r w:rsidRPr="00835BEC">
        <w:rPr>
          <w:rFonts w:ascii="Arial" w:hAnsi="Arial" w:cs="Arial"/>
          <w:spacing w:val="-3"/>
          <w:sz w:val="26"/>
          <w:szCs w:val="26"/>
        </w:rPr>
        <w:t>7</w:t>
      </w:r>
      <w:r w:rsidR="00C46AF0" w:rsidRPr="00835BEC">
        <w:rPr>
          <w:rFonts w:ascii="Arial" w:hAnsi="Arial" w:cs="Arial"/>
          <w:spacing w:val="-3"/>
          <w:sz w:val="26"/>
          <w:szCs w:val="26"/>
        </w:rPr>
        <w:t xml:space="preserve">. </w:t>
      </w:r>
      <w:r w:rsidR="006906C2" w:rsidRPr="00835BEC">
        <w:rPr>
          <w:rFonts w:ascii="Arial" w:hAnsi="Arial" w:cs="Arial"/>
          <w:spacing w:val="-3"/>
          <w:sz w:val="26"/>
          <w:szCs w:val="26"/>
        </w:rPr>
        <w:t xml:space="preserve">Así las cosas, se tutelará el derecho </w:t>
      </w:r>
      <w:r w:rsidR="009E5815" w:rsidRPr="00835BEC">
        <w:rPr>
          <w:rFonts w:ascii="Arial" w:hAnsi="Arial" w:cs="Arial"/>
          <w:spacing w:val="-3"/>
          <w:sz w:val="26"/>
          <w:szCs w:val="26"/>
        </w:rPr>
        <w:t xml:space="preserve">fundamental </w:t>
      </w:r>
      <w:r w:rsidR="006906C2" w:rsidRPr="00835BEC">
        <w:rPr>
          <w:rFonts w:ascii="Arial" w:hAnsi="Arial" w:cs="Arial"/>
          <w:spacing w:val="-3"/>
          <w:sz w:val="26"/>
          <w:szCs w:val="26"/>
        </w:rPr>
        <w:t xml:space="preserve">a la salud del cual es titular </w:t>
      </w:r>
      <w:r w:rsidR="00BA340E" w:rsidRPr="00835BEC">
        <w:rPr>
          <w:rFonts w:ascii="Arial" w:hAnsi="Arial" w:cs="Arial"/>
          <w:spacing w:val="-3"/>
          <w:sz w:val="26"/>
          <w:szCs w:val="26"/>
        </w:rPr>
        <w:t xml:space="preserve">la menor </w:t>
      </w:r>
      <w:r w:rsidR="009F6386" w:rsidRPr="00835BEC">
        <w:rPr>
          <w:rFonts w:ascii="Arial" w:hAnsi="Arial" w:cs="Arial"/>
          <w:sz w:val="26"/>
          <w:szCs w:val="26"/>
        </w:rPr>
        <w:t>María Fernanda Vera Medina</w:t>
      </w:r>
      <w:r w:rsidR="00CE7A1A" w:rsidRPr="00835BEC">
        <w:rPr>
          <w:rFonts w:ascii="Arial" w:hAnsi="Arial" w:cs="Arial"/>
          <w:sz w:val="26"/>
          <w:szCs w:val="26"/>
        </w:rPr>
        <w:t>. En consecuencia,</w:t>
      </w:r>
      <w:r w:rsidR="006906C2" w:rsidRPr="00835BEC">
        <w:rPr>
          <w:rFonts w:ascii="Arial" w:hAnsi="Arial" w:cs="Arial"/>
          <w:sz w:val="26"/>
          <w:szCs w:val="26"/>
        </w:rPr>
        <w:t xml:space="preserve"> </w:t>
      </w:r>
      <w:r w:rsidR="006906C2" w:rsidRPr="00835BEC">
        <w:rPr>
          <w:rFonts w:ascii="Arial" w:hAnsi="Arial" w:cs="Arial"/>
          <w:spacing w:val="-3"/>
          <w:sz w:val="26"/>
          <w:szCs w:val="26"/>
        </w:rPr>
        <w:t>se ordenará</w:t>
      </w:r>
      <w:r w:rsidR="006906C2" w:rsidRPr="00835BEC">
        <w:rPr>
          <w:rFonts w:ascii="Arial" w:hAnsi="Arial" w:cs="Arial"/>
          <w:sz w:val="26"/>
          <w:szCs w:val="26"/>
        </w:rPr>
        <w:t xml:space="preserve"> </w:t>
      </w:r>
      <w:r w:rsidR="00F53C4D" w:rsidRPr="00835BEC">
        <w:rPr>
          <w:rFonts w:ascii="Arial" w:hAnsi="Arial" w:cs="Arial"/>
          <w:sz w:val="26"/>
          <w:szCs w:val="26"/>
        </w:rPr>
        <w:t xml:space="preserve">a la </w:t>
      </w:r>
      <w:r w:rsidR="007A6F4F" w:rsidRPr="00835BEC">
        <w:rPr>
          <w:rFonts w:ascii="Arial" w:hAnsi="Arial" w:cs="Arial"/>
          <w:sz w:val="26"/>
          <w:szCs w:val="26"/>
        </w:rPr>
        <w:t xml:space="preserve">Dirección de Sanidad </w:t>
      </w:r>
      <w:r w:rsidR="007A712C" w:rsidRPr="00835BEC">
        <w:rPr>
          <w:rFonts w:ascii="Arial" w:hAnsi="Arial" w:cs="Arial"/>
          <w:sz w:val="26"/>
          <w:szCs w:val="26"/>
        </w:rPr>
        <w:t>del Ejército</w:t>
      </w:r>
      <w:r w:rsidR="007A6F4F" w:rsidRPr="00835BEC">
        <w:rPr>
          <w:rFonts w:ascii="Arial" w:hAnsi="Arial" w:cs="Arial"/>
          <w:sz w:val="26"/>
          <w:szCs w:val="26"/>
        </w:rPr>
        <w:t xml:space="preserve"> y a la </w:t>
      </w:r>
      <w:r w:rsidR="00F53C4D" w:rsidRPr="00835BEC">
        <w:rPr>
          <w:rFonts w:ascii="Arial" w:hAnsi="Arial" w:cs="Arial"/>
          <w:sz w:val="26"/>
          <w:szCs w:val="26"/>
        </w:rPr>
        <w:t>Dirección del Dispensario Médico 3029 del Batallón de Artillería N° 8 “Batalla de San Mateo”</w:t>
      </w:r>
      <w:r w:rsidR="006906C2" w:rsidRPr="00835BEC">
        <w:rPr>
          <w:rFonts w:ascii="Arial" w:hAnsi="Arial" w:cs="Arial"/>
          <w:spacing w:val="-3"/>
          <w:sz w:val="26"/>
          <w:szCs w:val="26"/>
        </w:rPr>
        <w:t xml:space="preserve">, que en el término improrrogable de cuarenta y ocho (48) horas, siguientes a notificación de este proveído, </w:t>
      </w:r>
      <w:r w:rsidR="00CE7A1A" w:rsidRPr="00835BEC">
        <w:rPr>
          <w:rFonts w:ascii="Arial" w:hAnsi="Arial" w:cs="Arial"/>
          <w:spacing w:val="-3"/>
          <w:sz w:val="26"/>
          <w:szCs w:val="26"/>
        </w:rPr>
        <w:t>–si aún no lo ha hecho–, autorice</w:t>
      </w:r>
      <w:r w:rsidR="00C14332" w:rsidRPr="00835BEC">
        <w:rPr>
          <w:rFonts w:ascii="Arial" w:hAnsi="Arial" w:cs="Arial"/>
          <w:spacing w:val="-3"/>
          <w:sz w:val="26"/>
          <w:szCs w:val="26"/>
        </w:rPr>
        <w:t>n</w:t>
      </w:r>
      <w:r w:rsidR="00CE7A1A" w:rsidRPr="00835BEC">
        <w:rPr>
          <w:rFonts w:ascii="Arial" w:hAnsi="Arial" w:cs="Arial"/>
          <w:spacing w:val="-3"/>
          <w:sz w:val="26"/>
          <w:szCs w:val="26"/>
        </w:rPr>
        <w:t xml:space="preserve"> las valoraciones en gastroenterología pediátrica, otorrinolaringología, una tomografía axial computada de senos paranasales o cara (cortes axiales y coronales) bajo sedación y control posteriores, </w:t>
      </w:r>
      <w:r w:rsidR="00860D11" w:rsidRPr="00835BEC">
        <w:rPr>
          <w:rFonts w:ascii="Arial" w:hAnsi="Arial" w:cs="Arial"/>
          <w:sz w:val="26"/>
          <w:szCs w:val="26"/>
        </w:rPr>
        <w:t xml:space="preserve">dando continuidad al tratamiento ya iniciado </w:t>
      </w:r>
      <w:r w:rsidR="00860D11" w:rsidRPr="00835BEC">
        <w:rPr>
          <w:rFonts w:ascii="Arial" w:hAnsi="Arial" w:cs="Arial"/>
          <w:spacing w:val="-3"/>
          <w:sz w:val="26"/>
          <w:szCs w:val="26"/>
        </w:rPr>
        <w:t>y demás atenciones que sean dispuestas por sus médicos tr</w:t>
      </w:r>
      <w:r w:rsidR="00FB7051">
        <w:rPr>
          <w:rFonts w:ascii="Arial" w:hAnsi="Arial" w:cs="Arial"/>
          <w:spacing w:val="-3"/>
          <w:sz w:val="26"/>
          <w:szCs w:val="26"/>
        </w:rPr>
        <w:t xml:space="preserve">atantes a efectos de superar su </w:t>
      </w:r>
      <w:r w:rsidR="00860D11" w:rsidRPr="00835BEC">
        <w:rPr>
          <w:rFonts w:ascii="Arial" w:hAnsi="Arial" w:cs="Arial"/>
          <w:spacing w:val="-3"/>
          <w:sz w:val="26"/>
          <w:szCs w:val="26"/>
        </w:rPr>
        <w:t>patología</w:t>
      </w:r>
      <w:r w:rsidR="00FB7051">
        <w:rPr>
          <w:rFonts w:ascii="Arial" w:hAnsi="Arial" w:cs="Arial"/>
          <w:spacing w:val="-3"/>
          <w:sz w:val="26"/>
          <w:szCs w:val="26"/>
        </w:rPr>
        <w:t xml:space="preserve"> actual</w:t>
      </w:r>
      <w:r w:rsidR="00CE7A1A" w:rsidRPr="00835BEC">
        <w:rPr>
          <w:rFonts w:ascii="Arial" w:hAnsi="Arial" w:cs="Arial"/>
          <w:spacing w:val="-3"/>
          <w:sz w:val="26"/>
          <w:szCs w:val="26"/>
        </w:rPr>
        <w:t>. Y en el evento de que deban ser practicados en ciudad distinta de Pereira,</w:t>
      </w:r>
      <w:r w:rsidR="005F0695" w:rsidRPr="00835BEC">
        <w:rPr>
          <w:rFonts w:ascii="Arial" w:hAnsi="Arial" w:cs="Arial"/>
          <w:spacing w:val="-3"/>
          <w:sz w:val="26"/>
          <w:szCs w:val="26"/>
        </w:rPr>
        <w:t xml:space="preserve"> cubra</w:t>
      </w:r>
      <w:r w:rsidR="00CE7A1A" w:rsidRPr="00835BEC">
        <w:rPr>
          <w:rFonts w:ascii="Arial" w:hAnsi="Arial" w:cs="Arial"/>
          <w:spacing w:val="-3"/>
          <w:sz w:val="26"/>
          <w:szCs w:val="26"/>
        </w:rPr>
        <w:t xml:space="preserve"> </w:t>
      </w:r>
      <w:r w:rsidR="00D20C38" w:rsidRPr="00835BEC">
        <w:rPr>
          <w:rFonts w:ascii="Arial" w:hAnsi="Arial" w:cs="Arial"/>
          <w:spacing w:val="-3"/>
          <w:sz w:val="26"/>
          <w:szCs w:val="26"/>
        </w:rPr>
        <w:t xml:space="preserve">los gastos de transporte de ida y regreso </w:t>
      </w:r>
      <w:r w:rsidR="0060643C" w:rsidRPr="00835BEC">
        <w:rPr>
          <w:rFonts w:ascii="Arial" w:hAnsi="Arial" w:cs="Arial"/>
          <w:spacing w:val="-3"/>
          <w:sz w:val="26"/>
          <w:szCs w:val="26"/>
        </w:rPr>
        <w:t>y los de estadía</w:t>
      </w:r>
      <w:r w:rsidR="005F0695" w:rsidRPr="00835BEC">
        <w:rPr>
          <w:rFonts w:ascii="Arial" w:hAnsi="Arial" w:cs="Arial"/>
          <w:spacing w:val="-3"/>
          <w:sz w:val="26"/>
          <w:szCs w:val="26"/>
        </w:rPr>
        <w:t>, tanto de la niña como de su acompañante</w:t>
      </w:r>
      <w:r w:rsidR="001A7B64" w:rsidRPr="00835BEC">
        <w:rPr>
          <w:rFonts w:ascii="Arial" w:hAnsi="Arial" w:cs="Arial"/>
          <w:spacing w:val="-3"/>
          <w:sz w:val="26"/>
          <w:szCs w:val="26"/>
        </w:rPr>
        <w:t>.</w:t>
      </w:r>
    </w:p>
    <w:p w:rsidR="00DE2763" w:rsidRPr="00835BEC" w:rsidRDefault="00DE2763" w:rsidP="005F0695">
      <w:pPr>
        <w:pStyle w:val="Sinespaciado1"/>
        <w:spacing w:line="360" w:lineRule="auto"/>
        <w:ind w:firstLine="2835"/>
        <w:jc w:val="both"/>
        <w:rPr>
          <w:rFonts w:ascii="Arial" w:hAnsi="Arial" w:cs="Arial"/>
          <w:spacing w:val="-3"/>
          <w:sz w:val="16"/>
          <w:szCs w:val="26"/>
        </w:rPr>
      </w:pPr>
    </w:p>
    <w:p w:rsidR="00DE2763" w:rsidRPr="00835BEC" w:rsidRDefault="00DE2763" w:rsidP="00D93ACD">
      <w:pPr>
        <w:suppressAutoHyphens/>
        <w:spacing w:line="360" w:lineRule="auto"/>
        <w:ind w:firstLine="2835"/>
        <w:jc w:val="both"/>
        <w:rPr>
          <w:rFonts w:ascii="Arial" w:hAnsi="Arial" w:cs="Arial"/>
          <w:sz w:val="26"/>
          <w:szCs w:val="26"/>
        </w:rPr>
      </w:pPr>
      <w:r w:rsidRPr="00835BEC">
        <w:rPr>
          <w:rFonts w:ascii="Arial" w:hAnsi="Arial" w:cs="Arial"/>
          <w:bCs/>
          <w:spacing w:val="-3"/>
          <w:sz w:val="26"/>
          <w:szCs w:val="26"/>
        </w:rPr>
        <w:lastRenderedPageBreak/>
        <w:t>Se desvinculará a la</w:t>
      </w:r>
      <w:r w:rsidRPr="00835BEC">
        <w:rPr>
          <w:rFonts w:ascii="Arial" w:hAnsi="Arial" w:cs="Arial"/>
          <w:sz w:val="26"/>
          <w:szCs w:val="26"/>
        </w:rPr>
        <w:t xml:space="preserve"> Dirección General de Sanidad </w:t>
      </w:r>
      <w:r w:rsidR="007A712C" w:rsidRPr="00835BEC">
        <w:rPr>
          <w:rFonts w:ascii="Arial" w:hAnsi="Arial" w:cs="Arial"/>
          <w:sz w:val="26"/>
          <w:szCs w:val="26"/>
        </w:rPr>
        <w:t>Militar</w:t>
      </w:r>
      <w:r w:rsidRPr="00835BEC">
        <w:rPr>
          <w:rFonts w:ascii="Arial" w:hAnsi="Arial" w:cs="Arial"/>
          <w:sz w:val="26"/>
          <w:szCs w:val="26"/>
        </w:rPr>
        <w:t>, porque no es la competente para brindarle los servicios de salud a la menor</w:t>
      </w:r>
      <w:r w:rsidR="0045247C" w:rsidRPr="00835BEC">
        <w:rPr>
          <w:rFonts w:ascii="Arial" w:hAnsi="Arial" w:cs="Arial"/>
          <w:sz w:val="26"/>
          <w:szCs w:val="26"/>
        </w:rPr>
        <w:t xml:space="preserve">, conforme a lo dispuesto en </w:t>
      </w:r>
      <w:r w:rsidR="006325B6" w:rsidRPr="00835BEC">
        <w:rPr>
          <w:rFonts w:ascii="Arial" w:hAnsi="Arial" w:cs="Arial"/>
          <w:sz w:val="26"/>
          <w:szCs w:val="26"/>
        </w:rPr>
        <w:t xml:space="preserve">el artículo 9 de </w:t>
      </w:r>
      <w:r w:rsidR="0045247C" w:rsidRPr="00835BEC">
        <w:rPr>
          <w:rFonts w:ascii="Arial" w:hAnsi="Arial" w:cs="Arial"/>
          <w:sz w:val="26"/>
          <w:szCs w:val="26"/>
        </w:rPr>
        <w:t>la Ley 352 de 1997</w:t>
      </w:r>
      <w:r w:rsidRPr="00835BEC">
        <w:rPr>
          <w:rFonts w:ascii="Arial" w:hAnsi="Arial" w:cs="Arial"/>
          <w:sz w:val="26"/>
          <w:szCs w:val="26"/>
        </w:rPr>
        <w:t>.</w:t>
      </w:r>
    </w:p>
    <w:p w:rsidR="00212EC9" w:rsidRPr="00835BEC" w:rsidRDefault="00212EC9" w:rsidP="0045247C">
      <w:pPr>
        <w:pStyle w:val="Sinespaciado1"/>
        <w:spacing w:line="360" w:lineRule="auto"/>
        <w:jc w:val="both"/>
        <w:rPr>
          <w:rFonts w:ascii="Arial" w:hAnsi="Arial" w:cs="Arial"/>
          <w:sz w:val="26"/>
          <w:szCs w:val="26"/>
          <w:lang w:val="es-ES" w:eastAsia="es-ES"/>
        </w:rPr>
      </w:pPr>
    </w:p>
    <w:p w:rsidR="006906C2" w:rsidRPr="00835BEC" w:rsidRDefault="006906C2" w:rsidP="006906C2">
      <w:pPr>
        <w:pStyle w:val="Sinespaciado3"/>
        <w:spacing w:line="360" w:lineRule="auto"/>
        <w:ind w:firstLine="2835"/>
        <w:rPr>
          <w:rFonts w:ascii="Arial" w:hAnsi="Arial" w:cs="Arial"/>
          <w:b/>
          <w:bCs/>
          <w:spacing w:val="-3"/>
          <w:szCs w:val="26"/>
        </w:rPr>
      </w:pPr>
      <w:r w:rsidRPr="00835BEC">
        <w:rPr>
          <w:rFonts w:ascii="Arial" w:hAnsi="Arial" w:cs="Arial"/>
          <w:b/>
          <w:bCs/>
          <w:spacing w:val="-3"/>
          <w:szCs w:val="26"/>
        </w:rPr>
        <w:t>V. D</w:t>
      </w:r>
      <w:r w:rsidR="005F0695" w:rsidRPr="00835BEC">
        <w:rPr>
          <w:rFonts w:ascii="Arial" w:hAnsi="Arial" w:cs="Arial"/>
          <w:b/>
          <w:bCs/>
          <w:spacing w:val="-3"/>
          <w:szCs w:val="26"/>
        </w:rPr>
        <w:t>ECISIÓN</w:t>
      </w:r>
    </w:p>
    <w:p w:rsidR="006906C2" w:rsidRPr="00835BEC" w:rsidRDefault="006906C2" w:rsidP="006906C2">
      <w:pPr>
        <w:pStyle w:val="Sinespaciado3"/>
        <w:spacing w:line="360" w:lineRule="auto"/>
        <w:ind w:firstLine="2835"/>
        <w:rPr>
          <w:rFonts w:ascii="Arial" w:hAnsi="Arial" w:cs="Arial"/>
          <w:bCs/>
          <w:spacing w:val="-3"/>
          <w:szCs w:val="28"/>
        </w:rPr>
      </w:pPr>
    </w:p>
    <w:p w:rsidR="006906C2" w:rsidRPr="00835BEC" w:rsidRDefault="006906C2" w:rsidP="008E6F1D">
      <w:pPr>
        <w:pStyle w:val="Sinespaciado3"/>
        <w:spacing w:line="360" w:lineRule="auto"/>
        <w:ind w:firstLine="2835"/>
        <w:jc w:val="both"/>
        <w:rPr>
          <w:rFonts w:ascii="Arial" w:hAnsi="Arial" w:cs="Arial"/>
          <w:spacing w:val="-3"/>
          <w:sz w:val="26"/>
          <w:szCs w:val="26"/>
        </w:rPr>
      </w:pPr>
      <w:r w:rsidRPr="00835BEC">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45247C" w:rsidRPr="00835BEC" w:rsidRDefault="0045247C" w:rsidP="006906C2">
      <w:pPr>
        <w:pStyle w:val="Sinespaciado3"/>
        <w:spacing w:line="360" w:lineRule="auto"/>
        <w:ind w:firstLine="2835"/>
        <w:rPr>
          <w:rFonts w:ascii="Arial" w:hAnsi="Arial" w:cs="Arial"/>
          <w:spacing w:val="-3"/>
          <w:sz w:val="24"/>
          <w:szCs w:val="28"/>
        </w:rPr>
      </w:pPr>
    </w:p>
    <w:p w:rsidR="006906C2" w:rsidRPr="00835BEC" w:rsidRDefault="006906C2" w:rsidP="008E6F1D">
      <w:pPr>
        <w:pStyle w:val="Sinespaciado3"/>
        <w:spacing w:line="360" w:lineRule="auto"/>
        <w:ind w:firstLine="2835"/>
        <w:rPr>
          <w:rFonts w:ascii="Arial" w:hAnsi="Arial" w:cs="Arial"/>
          <w:b/>
          <w:spacing w:val="-3"/>
          <w:szCs w:val="28"/>
        </w:rPr>
      </w:pPr>
      <w:r w:rsidRPr="00835BEC">
        <w:rPr>
          <w:rFonts w:ascii="Arial" w:hAnsi="Arial" w:cs="Arial"/>
          <w:b/>
          <w:spacing w:val="-3"/>
          <w:szCs w:val="28"/>
        </w:rPr>
        <w:t>R</w:t>
      </w:r>
      <w:r w:rsidR="005F0695" w:rsidRPr="00835BEC">
        <w:rPr>
          <w:rFonts w:ascii="Arial" w:hAnsi="Arial" w:cs="Arial"/>
          <w:b/>
          <w:spacing w:val="-3"/>
          <w:szCs w:val="28"/>
        </w:rPr>
        <w:t>ESUELVE</w:t>
      </w:r>
    </w:p>
    <w:p w:rsidR="0045247C" w:rsidRPr="00835BEC" w:rsidRDefault="0045247C" w:rsidP="006906C2">
      <w:pPr>
        <w:pStyle w:val="Sinespaciado3"/>
        <w:spacing w:line="360" w:lineRule="auto"/>
        <w:ind w:firstLine="2835"/>
        <w:jc w:val="both"/>
        <w:rPr>
          <w:rFonts w:ascii="Arial" w:hAnsi="Arial" w:cs="Arial"/>
          <w:spacing w:val="-3"/>
          <w:sz w:val="24"/>
          <w:szCs w:val="28"/>
        </w:rPr>
      </w:pPr>
    </w:p>
    <w:p w:rsidR="0045247C" w:rsidRPr="00835BEC" w:rsidRDefault="006906C2" w:rsidP="005F0695">
      <w:pPr>
        <w:suppressAutoHyphens/>
        <w:spacing w:line="360" w:lineRule="auto"/>
        <w:ind w:firstLine="2835"/>
        <w:jc w:val="both"/>
        <w:rPr>
          <w:rFonts w:ascii="Arial" w:hAnsi="Arial" w:cs="Arial"/>
          <w:sz w:val="26"/>
          <w:szCs w:val="26"/>
        </w:rPr>
      </w:pPr>
      <w:r w:rsidRPr="00835BEC">
        <w:rPr>
          <w:rFonts w:ascii="Arial" w:hAnsi="Arial" w:cs="Arial"/>
          <w:bCs/>
          <w:spacing w:val="-3"/>
          <w:sz w:val="26"/>
          <w:szCs w:val="26"/>
        </w:rPr>
        <w:t>Primero:</w:t>
      </w:r>
      <w:r w:rsidRPr="00835BEC">
        <w:rPr>
          <w:rFonts w:ascii="Arial" w:hAnsi="Arial" w:cs="Arial"/>
          <w:spacing w:val="-3"/>
          <w:sz w:val="26"/>
          <w:szCs w:val="26"/>
        </w:rPr>
        <w:t xml:space="preserve"> </w:t>
      </w:r>
      <w:r w:rsidRPr="00835BEC">
        <w:rPr>
          <w:rFonts w:ascii="Arial" w:hAnsi="Arial" w:cs="Arial"/>
          <w:spacing w:val="-3"/>
          <w:sz w:val="24"/>
          <w:szCs w:val="26"/>
        </w:rPr>
        <w:t>CONCEDER</w:t>
      </w:r>
      <w:r w:rsidRPr="00835BEC">
        <w:rPr>
          <w:rFonts w:ascii="Arial" w:hAnsi="Arial" w:cs="Arial"/>
          <w:spacing w:val="-3"/>
          <w:sz w:val="26"/>
          <w:szCs w:val="26"/>
        </w:rPr>
        <w:t xml:space="preserve"> </w:t>
      </w:r>
      <w:r w:rsidRPr="00835BEC">
        <w:rPr>
          <w:rFonts w:ascii="Arial" w:hAnsi="Arial" w:cs="Arial"/>
          <w:bCs/>
          <w:spacing w:val="-3"/>
          <w:sz w:val="26"/>
          <w:szCs w:val="26"/>
        </w:rPr>
        <w:t xml:space="preserve">el amparo constitucional al </w:t>
      </w:r>
      <w:r w:rsidRPr="00835BEC">
        <w:rPr>
          <w:rFonts w:ascii="Arial" w:hAnsi="Arial" w:cs="Arial"/>
          <w:spacing w:val="-3"/>
          <w:sz w:val="26"/>
          <w:szCs w:val="26"/>
        </w:rPr>
        <w:t xml:space="preserve">derecho fundamental a la salud de </w:t>
      </w:r>
      <w:r w:rsidR="00305881" w:rsidRPr="00835BEC">
        <w:rPr>
          <w:rFonts w:ascii="Arial" w:hAnsi="Arial" w:cs="Arial"/>
          <w:sz w:val="26"/>
          <w:szCs w:val="26"/>
        </w:rPr>
        <w:t xml:space="preserve">la menor </w:t>
      </w:r>
      <w:r w:rsidR="00DD76D7" w:rsidRPr="00835BEC">
        <w:rPr>
          <w:rFonts w:ascii="Arial" w:hAnsi="Arial" w:cs="Arial"/>
          <w:sz w:val="26"/>
          <w:szCs w:val="26"/>
        </w:rPr>
        <w:t>María Fernanda Vera Medina</w:t>
      </w:r>
      <w:r w:rsidR="0045247C" w:rsidRPr="00835BEC">
        <w:rPr>
          <w:rFonts w:ascii="Arial" w:hAnsi="Arial" w:cs="Arial"/>
          <w:sz w:val="26"/>
          <w:szCs w:val="26"/>
        </w:rPr>
        <w:t>,</w:t>
      </w:r>
      <w:r w:rsidR="005F0695" w:rsidRPr="00835BEC">
        <w:rPr>
          <w:rFonts w:ascii="Arial" w:hAnsi="Arial" w:cs="Arial"/>
          <w:sz w:val="26"/>
          <w:szCs w:val="26"/>
        </w:rPr>
        <w:t xml:space="preserve"> </w:t>
      </w:r>
      <w:r w:rsidRPr="00835BEC">
        <w:rPr>
          <w:rFonts w:ascii="Arial" w:hAnsi="Arial" w:cs="Arial"/>
          <w:sz w:val="26"/>
          <w:szCs w:val="26"/>
        </w:rPr>
        <w:t xml:space="preserve">frente a la </w:t>
      </w:r>
      <w:r w:rsidR="00DD76D7" w:rsidRPr="00835BEC">
        <w:rPr>
          <w:rFonts w:ascii="Arial" w:hAnsi="Arial" w:cs="Arial"/>
          <w:sz w:val="26"/>
          <w:szCs w:val="26"/>
        </w:rPr>
        <w:t xml:space="preserve">Dirección de Sanidad del Ejército </w:t>
      </w:r>
      <w:r w:rsidR="0045247C" w:rsidRPr="00835BEC">
        <w:rPr>
          <w:rFonts w:ascii="Arial" w:hAnsi="Arial" w:cs="Arial"/>
          <w:sz w:val="26"/>
          <w:szCs w:val="26"/>
        </w:rPr>
        <w:t>y</w:t>
      </w:r>
      <w:r w:rsidR="005F0695" w:rsidRPr="00835BEC">
        <w:rPr>
          <w:rFonts w:ascii="Arial" w:hAnsi="Arial" w:cs="Arial"/>
          <w:sz w:val="26"/>
          <w:szCs w:val="26"/>
        </w:rPr>
        <w:t xml:space="preserve"> </w:t>
      </w:r>
      <w:r w:rsidR="00DD76D7" w:rsidRPr="00835BEC">
        <w:rPr>
          <w:rFonts w:ascii="Arial" w:hAnsi="Arial" w:cs="Arial"/>
          <w:sz w:val="26"/>
          <w:szCs w:val="26"/>
        </w:rPr>
        <w:t xml:space="preserve">La Dirección del Dispensario Médico </w:t>
      </w:r>
      <w:r w:rsidR="005F0695" w:rsidRPr="00835BEC">
        <w:rPr>
          <w:rFonts w:ascii="Arial" w:hAnsi="Arial" w:cs="Arial"/>
          <w:sz w:val="26"/>
          <w:szCs w:val="26"/>
        </w:rPr>
        <w:t xml:space="preserve">3029 </w:t>
      </w:r>
      <w:r w:rsidR="00DD76D7" w:rsidRPr="00835BEC">
        <w:rPr>
          <w:rFonts w:ascii="Arial" w:hAnsi="Arial" w:cs="Arial"/>
          <w:sz w:val="26"/>
          <w:szCs w:val="26"/>
        </w:rPr>
        <w:t xml:space="preserve">del Batallón de Artillería N° 8 “Batalla </w:t>
      </w:r>
      <w:r w:rsidR="00C97209" w:rsidRPr="00835BEC">
        <w:rPr>
          <w:rFonts w:ascii="Arial" w:hAnsi="Arial" w:cs="Arial"/>
          <w:sz w:val="26"/>
          <w:szCs w:val="26"/>
        </w:rPr>
        <w:t xml:space="preserve">de </w:t>
      </w:r>
      <w:r w:rsidR="00DD76D7" w:rsidRPr="00835BEC">
        <w:rPr>
          <w:rFonts w:ascii="Arial" w:hAnsi="Arial" w:cs="Arial"/>
          <w:sz w:val="26"/>
          <w:szCs w:val="26"/>
        </w:rPr>
        <w:t xml:space="preserve">San Mateo” </w:t>
      </w:r>
      <w:r w:rsidR="00C97209" w:rsidRPr="00835BEC">
        <w:rPr>
          <w:rFonts w:ascii="Arial" w:hAnsi="Arial" w:cs="Arial"/>
          <w:sz w:val="26"/>
          <w:szCs w:val="26"/>
        </w:rPr>
        <w:t xml:space="preserve">de </w:t>
      </w:r>
      <w:r w:rsidR="00DD76D7" w:rsidRPr="00835BEC">
        <w:rPr>
          <w:rFonts w:ascii="Arial" w:hAnsi="Arial" w:cs="Arial"/>
          <w:sz w:val="26"/>
          <w:szCs w:val="26"/>
        </w:rPr>
        <w:t>Pereira</w:t>
      </w:r>
      <w:r w:rsidR="0045247C" w:rsidRPr="00835BEC">
        <w:rPr>
          <w:rFonts w:ascii="Arial" w:hAnsi="Arial" w:cs="Arial"/>
          <w:sz w:val="26"/>
          <w:szCs w:val="26"/>
        </w:rPr>
        <w:t>.</w:t>
      </w:r>
    </w:p>
    <w:p w:rsidR="0045247C" w:rsidRPr="00835BEC" w:rsidRDefault="0045247C" w:rsidP="005F0695">
      <w:pPr>
        <w:suppressAutoHyphens/>
        <w:spacing w:line="360" w:lineRule="auto"/>
        <w:ind w:firstLine="2835"/>
        <w:jc w:val="both"/>
        <w:rPr>
          <w:rFonts w:ascii="Arial" w:hAnsi="Arial" w:cs="Arial"/>
          <w:sz w:val="22"/>
          <w:szCs w:val="26"/>
        </w:rPr>
      </w:pPr>
    </w:p>
    <w:p w:rsidR="00305881" w:rsidRPr="00835BEC" w:rsidRDefault="005F0695" w:rsidP="005F0695">
      <w:pPr>
        <w:suppressAutoHyphens/>
        <w:spacing w:line="360" w:lineRule="auto"/>
        <w:ind w:firstLine="2835"/>
        <w:jc w:val="both"/>
        <w:rPr>
          <w:rFonts w:ascii="Arial" w:hAnsi="Arial" w:cs="Arial"/>
          <w:spacing w:val="-3"/>
          <w:sz w:val="26"/>
          <w:szCs w:val="26"/>
        </w:rPr>
      </w:pPr>
      <w:r w:rsidRPr="00835BEC">
        <w:rPr>
          <w:rFonts w:ascii="Arial" w:hAnsi="Arial" w:cs="Arial"/>
          <w:sz w:val="26"/>
          <w:szCs w:val="26"/>
        </w:rPr>
        <w:t xml:space="preserve">En consecuencia, </w:t>
      </w:r>
      <w:r w:rsidRPr="00835BEC">
        <w:rPr>
          <w:rFonts w:ascii="Arial" w:hAnsi="Arial" w:cs="Arial"/>
          <w:spacing w:val="-3"/>
          <w:sz w:val="26"/>
          <w:szCs w:val="26"/>
        </w:rPr>
        <w:t>se les ordena que en el término improrrogable de cuarenta y ocho (48) horas, siguientes a notificación de este proveído, –si aún no lo ha</w:t>
      </w:r>
      <w:r w:rsidR="00D93ACD" w:rsidRPr="00835BEC">
        <w:rPr>
          <w:rFonts w:ascii="Arial" w:hAnsi="Arial" w:cs="Arial"/>
          <w:spacing w:val="-3"/>
          <w:sz w:val="26"/>
          <w:szCs w:val="26"/>
        </w:rPr>
        <w:t>n</w:t>
      </w:r>
      <w:r w:rsidRPr="00835BEC">
        <w:rPr>
          <w:rFonts w:ascii="Arial" w:hAnsi="Arial" w:cs="Arial"/>
          <w:spacing w:val="-3"/>
          <w:sz w:val="26"/>
          <w:szCs w:val="26"/>
        </w:rPr>
        <w:t xml:space="preserve"> hecho–, autorice</w:t>
      </w:r>
      <w:r w:rsidR="00C14332" w:rsidRPr="00835BEC">
        <w:rPr>
          <w:rFonts w:ascii="Arial" w:hAnsi="Arial" w:cs="Arial"/>
          <w:spacing w:val="-3"/>
          <w:sz w:val="26"/>
          <w:szCs w:val="26"/>
        </w:rPr>
        <w:t>n</w:t>
      </w:r>
      <w:r w:rsidRPr="00835BEC">
        <w:rPr>
          <w:rFonts w:ascii="Arial" w:hAnsi="Arial" w:cs="Arial"/>
          <w:spacing w:val="-3"/>
          <w:sz w:val="26"/>
          <w:szCs w:val="26"/>
        </w:rPr>
        <w:t xml:space="preserve"> las valoraciones en gastroenterología pediátrica, otorrinolaringología, una tomografía axial computada de senos paranasales o cara (cortes axiales y coronales) bajo sedación y control posteriores, </w:t>
      </w:r>
      <w:r w:rsidR="00AE43D5" w:rsidRPr="00835BEC">
        <w:rPr>
          <w:rFonts w:ascii="Arial" w:hAnsi="Arial" w:cs="Arial"/>
          <w:sz w:val="26"/>
          <w:szCs w:val="26"/>
        </w:rPr>
        <w:t xml:space="preserve">dando continuidad al tratamiento ya iniciado </w:t>
      </w:r>
      <w:r w:rsidR="00AE43D5" w:rsidRPr="00835BEC">
        <w:rPr>
          <w:rFonts w:ascii="Arial" w:hAnsi="Arial" w:cs="Arial"/>
          <w:spacing w:val="-3"/>
          <w:sz w:val="26"/>
          <w:szCs w:val="26"/>
        </w:rPr>
        <w:t>y demás atenciones que sean dispuestas por sus médicos tr</w:t>
      </w:r>
      <w:r w:rsidR="0073000F" w:rsidRPr="00835BEC">
        <w:rPr>
          <w:rFonts w:ascii="Arial" w:hAnsi="Arial" w:cs="Arial"/>
          <w:spacing w:val="-3"/>
          <w:sz w:val="26"/>
          <w:szCs w:val="26"/>
        </w:rPr>
        <w:t>atantes a efectos de superar su</w:t>
      </w:r>
      <w:r w:rsidR="00AE43D5" w:rsidRPr="00835BEC">
        <w:rPr>
          <w:rFonts w:ascii="Arial" w:hAnsi="Arial" w:cs="Arial"/>
          <w:spacing w:val="-3"/>
          <w:sz w:val="26"/>
          <w:szCs w:val="26"/>
        </w:rPr>
        <w:t xml:space="preserve"> patología</w:t>
      </w:r>
      <w:r w:rsidR="0073000F" w:rsidRPr="00835BEC">
        <w:rPr>
          <w:rFonts w:ascii="Arial" w:hAnsi="Arial" w:cs="Arial"/>
          <w:spacing w:val="-3"/>
          <w:sz w:val="26"/>
          <w:szCs w:val="26"/>
        </w:rPr>
        <w:t xml:space="preserve"> actual</w:t>
      </w:r>
      <w:r w:rsidR="00EA4190">
        <w:rPr>
          <w:rFonts w:ascii="Arial" w:hAnsi="Arial" w:cs="Arial"/>
          <w:spacing w:val="-3"/>
          <w:sz w:val="26"/>
          <w:szCs w:val="26"/>
        </w:rPr>
        <w:t xml:space="preserve"> (a</w:t>
      </w:r>
      <w:r w:rsidR="0017626E">
        <w:rPr>
          <w:rFonts w:ascii="Arial" w:hAnsi="Arial" w:cs="Arial"/>
          <w:spacing w:val="-3"/>
          <w:sz w:val="26"/>
          <w:szCs w:val="26"/>
        </w:rPr>
        <w:t>tenci</w:t>
      </w:r>
      <w:r w:rsidR="00EA4190">
        <w:rPr>
          <w:rFonts w:ascii="Arial" w:hAnsi="Arial" w:cs="Arial"/>
          <w:spacing w:val="-3"/>
          <w:sz w:val="26"/>
          <w:szCs w:val="26"/>
        </w:rPr>
        <w:t>ón integral)</w:t>
      </w:r>
      <w:r w:rsidRPr="00835BEC">
        <w:rPr>
          <w:rFonts w:ascii="Arial" w:hAnsi="Arial" w:cs="Arial"/>
          <w:spacing w:val="-3"/>
          <w:sz w:val="26"/>
          <w:szCs w:val="26"/>
        </w:rPr>
        <w:t xml:space="preserve">. </w:t>
      </w:r>
      <w:r w:rsidR="0017626E">
        <w:rPr>
          <w:rFonts w:ascii="Arial" w:hAnsi="Arial" w:cs="Arial"/>
          <w:spacing w:val="-3"/>
          <w:sz w:val="26"/>
          <w:szCs w:val="26"/>
        </w:rPr>
        <w:t xml:space="preserve"> </w:t>
      </w:r>
      <w:r w:rsidRPr="00835BEC">
        <w:rPr>
          <w:rFonts w:ascii="Arial" w:hAnsi="Arial" w:cs="Arial"/>
          <w:spacing w:val="-3"/>
          <w:sz w:val="26"/>
          <w:szCs w:val="26"/>
        </w:rPr>
        <w:t>Y en el evento de que deban ser practicados en ciudad distinta de Pereira, cubra</w:t>
      </w:r>
      <w:r w:rsidR="00CA7538" w:rsidRPr="00835BEC">
        <w:rPr>
          <w:rFonts w:ascii="Arial" w:hAnsi="Arial" w:cs="Arial"/>
          <w:spacing w:val="-3"/>
          <w:sz w:val="26"/>
          <w:szCs w:val="26"/>
        </w:rPr>
        <w:t>n</w:t>
      </w:r>
      <w:r w:rsidRPr="00835BEC">
        <w:rPr>
          <w:rFonts w:ascii="Arial" w:hAnsi="Arial" w:cs="Arial"/>
          <w:spacing w:val="-3"/>
          <w:sz w:val="26"/>
          <w:szCs w:val="26"/>
        </w:rPr>
        <w:t xml:space="preserve"> los gastos de transporte de ida y regreso y los de estadía, tanto de la niña como de su acompañante.</w:t>
      </w:r>
    </w:p>
    <w:p w:rsidR="006906C2" w:rsidRPr="00835BEC" w:rsidRDefault="006906C2" w:rsidP="006906C2">
      <w:pPr>
        <w:pStyle w:val="Sinespaciado1"/>
        <w:spacing w:line="360" w:lineRule="auto"/>
        <w:ind w:firstLine="2835"/>
        <w:jc w:val="both"/>
        <w:rPr>
          <w:rFonts w:ascii="Arial" w:hAnsi="Arial" w:cs="Arial"/>
          <w:spacing w:val="-3"/>
          <w:szCs w:val="28"/>
        </w:rPr>
      </w:pPr>
    </w:p>
    <w:p w:rsidR="00014F0B" w:rsidRPr="00835BEC" w:rsidRDefault="005F0695" w:rsidP="00CA7538">
      <w:pPr>
        <w:suppressAutoHyphens/>
        <w:spacing w:line="360" w:lineRule="auto"/>
        <w:ind w:firstLine="2835"/>
        <w:jc w:val="both"/>
        <w:rPr>
          <w:rFonts w:ascii="Arial" w:hAnsi="Arial" w:cs="Arial"/>
          <w:sz w:val="26"/>
          <w:szCs w:val="26"/>
        </w:rPr>
      </w:pPr>
      <w:r w:rsidRPr="00835BEC">
        <w:rPr>
          <w:rFonts w:ascii="Arial" w:hAnsi="Arial" w:cs="Arial"/>
          <w:bCs/>
          <w:spacing w:val="-3"/>
          <w:sz w:val="26"/>
          <w:szCs w:val="26"/>
        </w:rPr>
        <w:t>Segundo</w:t>
      </w:r>
      <w:r w:rsidR="006906C2" w:rsidRPr="00835BEC">
        <w:rPr>
          <w:rFonts w:ascii="Arial" w:hAnsi="Arial" w:cs="Arial"/>
          <w:bCs/>
          <w:spacing w:val="-3"/>
          <w:sz w:val="26"/>
          <w:szCs w:val="26"/>
        </w:rPr>
        <w:t xml:space="preserve">: </w:t>
      </w:r>
      <w:r w:rsidR="006906C2" w:rsidRPr="00835BEC">
        <w:rPr>
          <w:rFonts w:ascii="Arial" w:hAnsi="Arial" w:cs="Arial"/>
          <w:bCs/>
          <w:spacing w:val="-3"/>
          <w:sz w:val="22"/>
          <w:szCs w:val="26"/>
        </w:rPr>
        <w:t>DESVINCULAR</w:t>
      </w:r>
      <w:r w:rsidR="006906C2" w:rsidRPr="00835BEC">
        <w:rPr>
          <w:rFonts w:ascii="Arial" w:hAnsi="Arial" w:cs="Arial"/>
          <w:bCs/>
          <w:spacing w:val="-3"/>
          <w:sz w:val="26"/>
          <w:szCs w:val="26"/>
        </w:rPr>
        <w:t xml:space="preserve"> a la</w:t>
      </w:r>
      <w:r w:rsidR="00014F0B" w:rsidRPr="00835BEC">
        <w:rPr>
          <w:rFonts w:ascii="Arial" w:hAnsi="Arial" w:cs="Arial"/>
          <w:sz w:val="26"/>
          <w:szCs w:val="26"/>
        </w:rPr>
        <w:t xml:space="preserve"> </w:t>
      </w:r>
      <w:r w:rsidR="00052722" w:rsidRPr="00835BEC">
        <w:rPr>
          <w:rFonts w:ascii="Arial" w:hAnsi="Arial" w:cs="Arial"/>
          <w:sz w:val="26"/>
          <w:szCs w:val="26"/>
        </w:rPr>
        <w:t>Dirección</w:t>
      </w:r>
      <w:r w:rsidR="00014F0B" w:rsidRPr="00835BEC">
        <w:rPr>
          <w:rFonts w:ascii="Arial" w:hAnsi="Arial" w:cs="Arial"/>
          <w:sz w:val="26"/>
          <w:szCs w:val="26"/>
        </w:rPr>
        <w:t xml:space="preserve"> General de Sanidad </w:t>
      </w:r>
      <w:r w:rsidR="001450A3" w:rsidRPr="00835BEC">
        <w:rPr>
          <w:rFonts w:ascii="Arial" w:hAnsi="Arial" w:cs="Arial"/>
          <w:sz w:val="26"/>
          <w:szCs w:val="26"/>
        </w:rPr>
        <w:t>Militar</w:t>
      </w:r>
      <w:r w:rsidR="00AE6CAA" w:rsidRPr="00835BEC">
        <w:rPr>
          <w:rFonts w:ascii="Arial" w:hAnsi="Arial" w:cs="Arial"/>
          <w:sz w:val="26"/>
          <w:szCs w:val="26"/>
        </w:rPr>
        <w:t>.</w:t>
      </w:r>
    </w:p>
    <w:p w:rsidR="00014F0B" w:rsidRPr="00835BEC" w:rsidRDefault="00014F0B" w:rsidP="006906C2">
      <w:pPr>
        <w:suppressAutoHyphens/>
        <w:spacing w:line="360" w:lineRule="auto"/>
        <w:ind w:firstLine="2835"/>
        <w:jc w:val="both"/>
        <w:rPr>
          <w:rFonts w:ascii="Arial" w:hAnsi="Arial" w:cs="Arial"/>
          <w:bCs/>
          <w:spacing w:val="-3"/>
          <w:sz w:val="22"/>
          <w:szCs w:val="26"/>
        </w:rPr>
      </w:pPr>
    </w:p>
    <w:p w:rsidR="006906C2" w:rsidRPr="00835BEC" w:rsidRDefault="005F0695" w:rsidP="006906C2">
      <w:pPr>
        <w:suppressAutoHyphens/>
        <w:spacing w:line="360" w:lineRule="auto"/>
        <w:ind w:firstLine="2835"/>
        <w:jc w:val="both"/>
        <w:rPr>
          <w:rFonts w:ascii="Arial" w:hAnsi="Arial" w:cs="Arial"/>
          <w:spacing w:val="-3"/>
          <w:sz w:val="26"/>
          <w:szCs w:val="26"/>
        </w:rPr>
      </w:pPr>
      <w:r w:rsidRPr="00835BEC">
        <w:rPr>
          <w:rFonts w:ascii="Arial" w:hAnsi="Arial" w:cs="Arial"/>
          <w:bCs/>
          <w:spacing w:val="-3"/>
          <w:sz w:val="26"/>
          <w:szCs w:val="26"/>
        </w:rPr>
        <w:t>Tercero</w:t>
      </w:r>
      <w:r w:rsidR="006906C2" w:rsidRPr="00835BEC">
        <w:rPr>
          <w:rFonts w:ascii="Arial" w:hAnsi="Arial" w:cs="Arial"/>
          <w:bCs/>
          <w:spacing w:val="-3"/>
          <w:sz w:val="26"/>
          <w:szCs w:val="26"/>
        </w:rPr>
        <w:t xml:space="preserve">: </w:t>
      </w:r>
      <w:r w:rsidR="006906C2" w:rsidRPr="00835BEC">
        <w:rPr>
          <w:rFonts w:ascii="Arial" w:hAnsi="Arial" w:cs="Arial"/>
          <w:spacing w:val="-3"/>
          <w:sz w:val="26"/>
          <w:szCs w:val="26"/>
        </w:rPr>
        <w:t>Notifíquese esta decisión a las partes por el medio más expedito posible (Art. 5o. Dto. 306 de 1992).</w:t>
      </w:r>
    </w:p>
    <w:p w:rsidR="006906C2" w:rsidRPr="00835BEC" w:rsidRDefault="005F0695" w:rsidP="006906C2">
      <w:pPr>
        <w:suppressAutoHyphens/>
        <w:spacing w:line="360" w:lineRule="auto"/>
        <w:ind w:firstLine="2835"/>
        <w:jc w:val="both"/>
        <w:rPr>
          <w:rFonts w:ascii="Arial" w:hAnsi="Arial" w:cs="Arial"/>
          <w:spacing w:val="-3"/>
          <w:sz w:val="26"/>
          <w:szCs w:val="26"/>
        </w:rPr>
      </w:pPr>
      <w:r w:rsidRPr="00835BEC">
        <w:rPr>
          <w:rFonts w:ascii="Arial" w:hAnsi="Arial" w:cs="Arial"/>
          <w:spacing w:val="-3"/>
          <w:sz w:val="26"/>
          <w:szCs w:val="26"/>
        </w:rPr>
        <w:lastRenderedPageBreak/>
        <w:t>Cuarto</w:t>
      </w:r>
      <w:r w:rsidR="006906C2" w:rsidRPr="00835BEC">
        <w:rPr>
          <w:rFonts w:ascii="Arial" w:hAnsi="Arial" w:cs="Arial"/>
          <w:spacing w:val="-3"/>
          <w:sz w:val="26"/>
          <w:szCs w:val="26"/>
        </w:rPr>
        <w:t>: De no ser impugnada esta providencia, remítase el expediente a la Honorable Corte Constitucional para su eventual revisión.</w:t>
      </w:r>
    </w:p>
    <w:p w:rsidR="006906C2" w:rsidRPr="00835BEC" w:rsidRDefault="006906C2" w:rsidP="006906C2">
      <w:pPr>
        <w:suppressAutoHyphens/>
        <w:spacing w:line="360" w:lineRule="auto"/>
        <w:ind w:firstLine="2835"/>
        <w:jc w:val="both"/>
        <w:rPr>
          <w:rFonts w:ascii="Arial" w:hAnsi="Arial" w:cs="Arial"/>
          <w:spacing w:val="-3"/>
          <w:sz w:val="24"/>
          <w:szCs w:val="26"/>
        </w:rPr>
      </w:pPr>
    </w:p>
    <w:p w:rsidR="006906C2" w:rsidRPr="00835BEC" w:rsidRDefault="006906C2" w:rsidP="006906C2">
      <w:pPr>
        <w:suppressAutoHyphens/>
        <w:spacing w:line="360" w:lineRule="auto"/>
        <w:ind w:firstLine="2835"/>
        <w:jc w:val="both"/>
        <w:rPr>
          <w:rFonts w:ascii="Arial" w:hAnsi="Arial" w:cs="Arial"/>
          <w:spacing w:val="-3"/>
          <w:sz w:val="28"/>
          <w:szCs w:val="28"/>
        </w:rPr>
      </w:pPr>
      <w:r w:rsidRPr="00835BEC">
        <w:rPr>
          <w:rFonts w:ascii="Arial" w:hAnsi="Arial" w:cs="Arial"/>
          <w:spacing w:val="-3"/>
          <w:sz w:val="26"/>
          <w:szCs w:val="26"/>
        </w:rPr>
        <w:t>Notifíquese y cúmplase</w:t>
      </w:r>
      <w:r w:rsidRPr="00835BEC">
        <w:rPr>
          <w:rFonts w:ascii="Arial" w:hAnsi="Arial" w:cs="Arial"/>
          <w:spacing w:val="-3"/>
          <w:sz w:val="28"/>
          <w:szCs w:val="28"/>
        </w:rPr>
        <w:t>.</w:t>
      </w:r>
    </w:p>
    <w:p w:rsidR="006906C2" w:rsidRPr="00835BEC" w:rsidRDefault="006906C2" w:rsidP="006906C2">
      <w:pPr>
        <w:suppressAutoHyphens/>
        <w:spacing w:line="360" w:lineRule="auto"/>
        <w:ind w:firstLine="2835"/>
        <w:jc w:val="both"/>
        <w:rPr>
          <w:rFonts w:ascii="Arial" w:hAnsi="Arial" w:cs="Arial"/>
          <w:spacing w:val="-3"/>
          <w:sz w:val="24"/>
          <w:szCs w:val="26"/>
        </w:rPr>
      </w:pPr>
    </w:p>
    <w:p w:rsidR="006906C2" w:rsidRPr="00835BEC" w:rsidRDefault="006906C2" w:rsidP="006906C2">
      <w:pPr>
        <w:suppressAutoHyphens/>
        <w:spacing w:line="360" w:lineRule="auto"/>
        <w:ind w:firstLine="2835"/>
        <w:jc w:val="both"/>
        <w:rPr>
          <w:rFonts w:ascii="Arial" w:hAnsi="Arial" w:cs="Arial"/>
          <w:spacing w:val="-3"/>
          <w:sz w:val="26"/>
          <w:szCs w:val="26"/>
        </w:rPr>
      </w:pPr>
      <w:r w:rsidRPr="00835BEC">
        <w:rPr>
          <w:rFonts w:ascii="Arial" w:hAnsi="Arial" w:cs="Arial"/>
          <w:spacing w:val="-3"/>
          <w:sz w:val="26"/>
          <w:szCs w:val="26"/>
        </w:rPr>
        <w:t>Los Magistrados,</w:t>
      </w:r>
    </w:p>
    <w:p w:rsidR="006906C2" w:rsidRPr="00835BEC" w:rsidRDefault="006906C2" w:rsidP="006906C2">
      <w:pPr>
        <w:suppressAutoHyphens/>
        <w:spacing w:line="360" w:lineRule="auto"/>
        <w:ind w:firstLine="2835"/>
        <w:jc w:val="both"/>
        <w:rPr>
          <w:rFonts w:ascii="Arial" w:hAnsi="Arial" w:cs="Arial"/>
          <w:spacing w:val="-3"/>
          <w:sz w:val="24"/>
          <w:szCs w:val="26"/>
        </w:rPr>
      </w:pPr>
    </w:p>
    <w:p w:rsidR="006906C2" w:rsidRPr="00835BEC" w:rsidRDefault="006906C2" w:rsidP="006906C2">
      <w:pPr>
        <w:suppressAutoHyphens/>
        <w:spacing w:line="360" w:lineRule="auto"/>
        <w:ind w:firstLine="2835"/>
        <w:jc w:val="both"/>
        <w:rPr>
          <w:rFonts w:ascii="Arial" w:hAnsi="Arial" w:cs="Arial"/>
          <w:spacing w:val="-3"/>
          <w:sz w:val="22"/>
          <w:szCs w:val="28"/>
        </w:rPr>
      </w:pPr>
    </w:p>
    <w:p w:rsidR="0073000F" w:rsidRPr="00835BEC" w:rsidRDefault="0073000F" w:rsidP="006906C2">
      <w:pPr>
        <w:suppressAutoHyphens/>
        <w:spacing w:line="360" w:lineRule="auto"/>
        <w:ind w:firstLine="2835"/>
        <w:jc w:val="both"/>
        <w:rPr>
          <w:rFonts w:ascii="Arial" w:hAnsi="Arial" w:cs="Arial"/>
          <w:spacing w:val="-3"/>
          <w:sz w:val="22"/>
          <w:szCs w:val="28"/>
        </w:rPr>
      </w:pPr>
    </w:p>
    <w:p w:rsidR="006906C2" w:rsidRPr="00835BEC" w:rsidRDefault="006906C2" w:rsidP="006906C2">
      <w:pPr>
        <w:suppressAutoHyphens/>
        <w:spacing w:line="360" w:lineRule="auto"/>
        <w:ind w:firstLine="2835"/>
        <w:jc w:val="both"/>
        <w:rPr>
          <w:rFonts w:ascii="Arial" w:hAnsi="Arial" w:cs="Arial"/>
          <w:spacing w:val="-3"/>
          <w:sz w:val="22"/>
          <w:szCs w:val="28"/>
        </w:rPr>
      </w:pPr>
    </w:p>
    <w:p w:rsidR="006906C2" w:rsidRPr="00835BEC" w:rsidRDefault="006906C2" w:rsidP="006906C2">
      <w:pPr>
        <w:suppressAutoHyphens/>
        <w:spacing w:line="360" w:lineRule="auto"/>
        <w:ind w:firstLine="2835"/>
        <w:jc w:val="both"/>
        <w:rPr>
          <w:rFonts w:ascii="Arial" w:hAnsi="Arial" w:cs="Arial"/>
          <w:spacing w:val="-3"/>
          <w:sz w:val="22"/>
          <w:szCs w:val="28"/>
        </w:rPr>
      </w:pPr>
    </w:p>
    <w:p w:rsidR="006906C2" w:rsidRPr="00835BEC" w:rsidRDefault="006906C2" w:rsidP="006906C2">
      <w:pPr>
        <w:suppressAutoHyphens/>
        <w:spacing w:line="360" w:lineRule="auto"/>
        <w:ind w:firstLine="2835"/>
        <w:jc w:val="both"/>
        <w:rPr>
          <w:rFonts w:ascii="Arial" w:hAnsi="Arial" w:cs="Arial"/>
          <w:spacing w:val="-3"/>
          <w:sz w:val="22"/>
          <w:szCs w:val="28"/>
        </w:rPr>
      </w:pPr>
      <w:r w:rsidRPr="00835BEC">
        <w:rPr>
          <w:rFonts w:ascii="Arial" w:hAnsi="Arial" w:cs="Arial"/>
          <w:spacing w:val="-3"/>
          <w:sz w:val="22"/>
          <w:szCs w:val="26"/>
        </w:rPr>
        <w:t>EDDER JIMMY SÁNCHEZ CALAMBÁS</w:t>
      </w:r>
    </w:p>
    <w:p w:rsidR="006906C2" w:rsidRPr="00835BEC" w:rsidRDefault="006906C2" w:rsidP="006906C2">
      <w:pPr>
        <w:suppressAutoHyphens/>
        <w:spacing w:line="360" w:lineRule="auto"/>
        <w:ind w:firstLine="2835"/>
        <w:jc w:val="both"/>
        <w:rPr>
          <w:rFonts w:ascii="Arial" w:hAnsi="Arial" w:cs="Arial"/>
          <w:spacing w:val="-3"/>
          <w:sz w:val="24"/>
          <w:szCs w:val="28"/>
        </w:rPr>
      </w:pPr>
    </w:p>
    <w:p w:rsidR="006906C2" w:rsidRPr="00835BEC" w:rsidRDefault="006906C2" w:rsidP="006906C2">
      <w:pPr>
        <w:suppressAutoHyphens/>
        <w:spacing w:line="360" w:lineRule="auto"/>
        <w:ind w:firstLine="2835"/>
        <w:jc w:val="both"/>
        <w:rPr>
          <w:rFonts w:ascii="Arial" w:hAnsi="Arial" w:cs="Arial"/>
          <w:spacing w:val="-3"/>
          <w:sz w:val="24"/>
          <w:szCs w:val="28"/>
        </w:rPr>
      </w:pPr>
    </w:p>
    <w:p w:rsidR="006906C2" w:rsidRPr="00835BEC" w:rsidRDefault="006906C2" w:rsidP="006906C2">
      <w:pPr>
        <w:suppressAutoHyphens/>
        <w:spacing w:line="360" w:lineRule="auto"/>
        <w:ind w:firstLine="2835"/>
        <w:jc w:val="both"/>
        <w:rPr>
          <w:rFonts w:ascii="Arial" w:hAnsi="Arial" w:cs="Arial"/>
          <w:spacing w:val="-3"/>
          <w:sz w:val="24"/>
          <w:szCs w:val="28"/>
        </w:rPr>
      </w:pPr>
    </w:p>
    <w:p w:rsidR="0073000F" w:rsidRPr="00835BEC" w:rsidRDefault="0073000F" w:rsidP="006906C2">
      <w:pPr>
        <w:suppressAutoHyphens/>
        <w:spacing w:line="360" w:lineRule="auto"/>
        <w:ind w:firstLine="2835"/>
        <w:jc w:val="both"/>
        <w:rPr>
          <w:rFonts w:ascii="Arial" w:hAnsi="Arial" w:cs="Arial"/>
          <w:spacing w:val="-3"/>
          <w:sz w:val="24"/>
          <w:szCs w:val="28"/>
        </w:rPr>
      </w:pPr>
    </w:p>
    <w:p w:rsidR="006906C2" w:rsidRPr="00835BEC" w:rsidRDefault="006906C2" w:rsidP="006906C2">
      <w:pPr>
        <w:suppressAutoHyphens/>
        <w:spacing w:line="360" w:lineRule="auto"/>
        <w:ind w:firstLine="2835"/>
        <w:jc w:val="both"/>
        <w:rPr>
          <w:rFonts w:ascii="Arial" w:hAnsi="Arial" w:cs="Arial"/>
          <w:spacing w:val="-3"/>
          <w:sz w:val="24"/>
          <w:szCs w:val="28"/>
        </w:rPr>
      </w:pPr>
    </w:p>
    <w:p w:rsidR="006906C2" w:rsidRPr="00835BEC" w:rsidRDefault="006906C2" w:rsidP="006906C2">
      <w:pPr>
        <w:suppressAutoHyphens/>
        <w:spacing w:line="360" w:lineRule="auto"/>
        <w:ind w:firstLine="2835"/>
        <w:jc w:val="both"/>
        <w:rPr>
          <w:rFonts w:ascii="Arial" w:hAnsi="Arial" w:cs="Arial"/>
          <w:spacing w:val="-3"/>
          <w:sz w:val="22"/>
          <w:szCs w:val="28"/>
        </w:rPr>
      </w:pPr>
      <w:r w:rsidRPr="00835BEC">
        <w:rPr>
          <w:rFonts w:ascii="Arial" w:hAnsi="Arial" w:cs="Arial"/>
          <w:sz w:val="22"/>
          <w:szCs w:val="26"/>
        </w:rPr>
        <w:t>JAIME ALBERTO SARAZA NARANJO</w:t>
      </w:r>
    </w:p>
    <w:p w:rsidR="006906C2" w:rsidRPr="00835BEC" w:rsidRDefault="006906C2" w:rsidP="006906C2">
      <w:pPr>
        <w:suppressAutoHyphens/>
        <w:spacing w:line="360" w:lineRule="auto"/>
        <w:ind w:firstLine="2835"/>
        <w:jc w:val="both"/>
        <w:rPr>
          <w:rFonts w:ascii="Arial" w:hAnsi="Arial" w:cs="Arial"/>
          <w:spacing w:val="-3"/>
          <w:sz w:val="24"/>
          <w:szCs w:val="28"/>
        </w:rPr>
      </w:pPr>
    </w:p>
    <w:p w:rsidR="0073000F" w:rsidRPr="00835BEC" w:rsidRDefault="0073000F" w:rsidP="006906C2">
      <w:pPr>
        <w:suppressAutoHyphens/>
        <w:spacing w:line="360" w:lineRule="auto"/>
        <w:ind w:firstLine="2835"/>
        <w:jc w:val="both"/>
        <w:rPr>
          <w:rFonts w:ascii="Arial" w:hAnsi="Arial" w:cs="Arial"/>
          <w:spacing w:val="-3"/>
          <w:sz w:val="24"/>
          <w:szCs w:val="28"/>
        </w:rPr>
      </w:pPr>
    </w:p>
    <w:p w:rsidR="006906C2" w:rsidRPr="00835BEC" w:rsidRDefault="006906C2" w:rsidP="006906C2">
      <w:pPr>
        <w:suppressAutoHyphens/>
        <w:spacing w:line="360" w:lineRule="auto"/>
        <w:ind w:firstLine="2835"/>
        <w:jc w:val="both"/>
        <w:rPr>
          <w:rFonts w:ascii="Arial" w:hAnsi="Arial" w:cs="Arial"/>
          <w:spacing w:val="-3"/>
          <w:sz w:val="24"/>
          <w:szCs w:val="28"/>
        </w:rPr>
      </w:pPr>
    </w:p>
    <w:p w:rsidR="006906C2" w:rsidRPr="00835BEC" w:rsidRDefault="006906C2" w:rsidP="006906C2">
      <w:pPr>
        <w:suppressAutoHyphens/>
        <w:spacing w:line="360" w:lineRule="auto"/>
        <w:ind w:firstLine="2835"/>
        <w:jc w:val="both"/>
        <w:rPr>
          <w:rFonts w:ascii="Arial" w:hAnsi="Arial" w:cs="Arial"/>
          <w:spacing w:val="-3"/>
          <w:sz w:val="24"/>
          <w:szCs w:val="28"/>
        </w:rPr>
      </w:pPr>
    </w:p>
    <w:p w:rsidR="006906C2" w:rsidRPr="00835BEC" w:rsidRDefault="006906C2" w:rsidP="006906C2">
      <w:pPr>
        <w:suppressAutoHyphens/>
        <w:spacing w:line="360" w:lineRule="auto"/>
        <w:ind w:firstLine="2835"/>
        <w:jc w:val="both"/>
        <w:rPr>
          <w:rFonts w:ascii="Arial" w:hAnsi="Arial" w:cs="Arial"/>
          <w:spacing w:val="-3"/>
          <w:sz w:val="24"/>
          <w:szCs w:val="28"/>
        </w:rPr>
      </w:pPr>
    </w:p>
    <w:p w:rsidR="00772926" w:rsidRDefault="006906C2" w:rsidP="006906C2">
      <w:pPr>
        <w:suppressAutoHyphens/>
        <w:spacing w:line="360" w:lineRule="auto"/>
        <w:ind w:firstLine="2835"/>
        <w:jc w:val="both"/>
        <w:rPr>
          <w:rFonts w:ascii="Arial" w:hAnsi="Arial" w:cs="Arial"/>
          <w:sz w:val="22"/>
          <w:szCs w:val="26"/>
        </w:rPr>
      </w:pPr>
      <w:r w:rsidRPr="00835BEC">
        <w:rPr>
          <w:rFonts w:ascii="Arial" w:hAnsi="Arial" w:cs="Arial"/>
          <w:sz w:val="22"/>
          <w:szCs w:val="26"/>
        </w:rPr>
        <w:t>CLAUDIA MARÍA ARCILA RÍOS</w:t>
      </w:r>
      <w:bookmarkStart w:id="0" w:name="_GoBack"/>
      <w:bookmarkEnd w:id="0"/>
    </w:p>
    <w:sectPr w:rsidR="00772926" w:rsidSect="0080190F">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F4" w:rsidRDefault="003353F4" w:rsidP="006906C2">
      <w:r>
        <w:separator/>
      </w:r>
    </w:p>
  </w:endnote>
  <w:endnote w:type="continuationSeparator" w:id="0">
    <w:p w:rsidR="003353F4" w:rsidRDefault="003353F4" w:rsidP="0069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BF76F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10E10">
      <w:rPr>
        <w:rFonts w:ascii="Arial" w:hAnsi="Arial" w:cs="Arial"/>
        <w:noProof/>
        <w:sz w:val="22"/>
        <w:szCs w:val="22"/>
      </w:rPr>
      <w:t>8</w:t>
    </w:r>
    <w:r w:rsidRPr="00B97631">
      <w:rPr>
        <w:rFonts w:ascii="Arial" w:hAnsi="Arial" w:cs="Arial"/>
        <w:sz w:val="22"/>
        <w:szCs w:val="22"/>
      </w:rPr>
      <w:fldChar w:fldCharType="end"/>
    </w:r>
  </w:p>
  <w:p w:rsidR="00105A25" w:rsidRDefault="003353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F4" w:rsidRDefault="003353F4" w:rsidP="006906C2">
      <w:r>
        <w:separator/>
      </w:r>
    </w:p>
  </w:footnote>
  <w:footnote w:type="continuationSeparator" w:id="0">
    <w:p w:rsidR="003353F4" w:rsidRDefault="003353F4" w:rsidP="006906C2">
      <w:r>
        <w:continuationSeparator/>
      </w:r>
    </w:p>
  </w:footnote>
  <w:footnote w:id="1">
    <w:p w:rsidR="00F079E7" w:rsidRPr="00F079E7" w:rsidRDefault="00F079E7" w:rsidP="00F079E7">
      <w:pPr>
        <w:pStyle w:val="Textonotapie"/>
        <w:jc w:val="both"/>
        <w:rPr>
          <w:rFonts w:ascii="Arial" w:hAnsi="Arial" w:cs="Arial"/>
          <w:lang w:val="es-CO"/>
        </w:rPr>
      </w:pPr>
      <w:r w:rsidRPr="00F079E7">
        <w:rPr>
          <w:rStyle w:val="Refdenotaalpie"/>
          <w:rFonts w:ascii="Arial" w:hAnsi="Arial" w:cs="Arial"/>
        </w:rPr>
        <w:footnoteRef/>
      </w:r>
      <w:r w:rsidRPr="00F079E7">
        <w:rPr>
          <w:rFonts w:ascii="Arial" w:hAnsi="Arial" w:cs="Arial"/>
        </w:rPr>
        <w:t xml:space="preserve"> </w:t>
      </w:r>
      <w:r w:rsidRPr="00F079E7">
        <w:rPr>
          <w:rFonts w:ascii="Arial" w:hAnsi="Arial" w:cs="Arial"/>
          <w:sz w:val="18"/>
          <w:lang w:val="es-CO"/>
        </w:rPr>
        <w:t>CORTE CONSTITUCIONAL</w:t>
      </w:r>
      <w:r w:rsidRPr="00F079E7">
        <w:rPr>
          <w:rFonts w:ascii="Arial" w:hAnsi="Arial" w:cs="Arial"/>
          <w:lang w:val="es-CO"/>
        </w:rPr>
        <w:t xml:space="preserve">, </w:t>
      </w:r>
      <w:r>
        <w:rPr>
          <w:rFonts w:ascii="Arial" w:hAnsi="Arial" w:cs="Arial"/>
          <w:lang w:val="es-CO"/>
        </w:rPr>
        <w:t>s</w:t>
      </w:r>
      <w:r w:rsidRPr="00F079E7">
        <w:rPr>
          <w:rFonts w:ascii="Arial" w:hAnsi="Arial" w:cs="Arial"/>
          <w:lang w:val="es-CO"/>
        </w:rPr>
        <w:t>entencia T-121 de 2015.</w:t>
      </w:r>
    </w:p>
  </w:footnote>
  <w:footnote w:id="2">
    <w:p w:rsidR="00F768A9" w:rsidRPr="00F768A9" w:rsidRDefault="00F768A9">
      <w:pPr>
        <w:pStyle w:val="Textonotapie"/>
        <w:rPr>
          <w:lang w:val="es-CO"/>
        </w:rPr>
      </w:pPr>
      <w:r>
        <w:rPr>
          <w:rStyle w:val="Refdenotaalpie"/>
        </w:rPr>
        <w:footnoteRef/>
      </w:r>
      <w:r>
        <w:t xml:space="preserve"> </w:t>
      </w:r>
      <w:r w:rsidRPr="00C37B11">
        <w:rPr>
          <w:rFonts w:ascii="Arial" w:hAnsi="Arial" w:cs="Arial"/>
          <w:sz w:val="18"/>
          <w:szCs w:val="18"/>
          <w:lang w:val="es-CO"/>
        </w:rPr>
        <w:t xml:space="preserve">Corte Suprema de Justicia Sala de Casación Civil, Sentencia de 10 de febrero de 2016, MP. Ariel Salazar Ramírez expediente </w:t>
      </w:r>
      <w:r w:rsidRPr="00C37B11">
        <w:rPr>
          <w:rFonts w:ascii="Arial" w:hAnsi="Arial" w:cs="Arial"/>
          <w:sz w:val="18"/>
          <w:szCs w:val="18"/>
        </w:rPr>
        <w:t>54001-22-21-000-2015-00206-01</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5643A9" w:rsidRDefault="00BF76F1" w:rsidP="00105A2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05A25" w:rsidRPr="005643A9" w:rsidRDefault="00BF76F1" w:rsidP="00105A25">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7098F756" wp14:editId="37559CB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A25" w:rsidRPr="005643A9" w:rsidRDefault="003353F4" w:rsidP="00105A25">
    <w:pPr>
      <w:pStyle w:val="Sinespaciado1"/>
      <w:rPr>
        <w:rFonts w:ascii="Arial" w:hAnsi="Arial" w:cs="Arial"/>
        <w:sz w:val="16"/>
        <w:szCs w:val="16"/>
      </w:rPr>
    </w:pPr>
  </w:p>
  <w:p w:rsidR="00105A25" w:rsidRPr="005643A9" w:rsidRDefault="003353F4" w:rsidP="00105A25">
    <w:pPr>
      <w:pStyle w:val="Sinespaciado"/>
      <w:rPr>
        <w:rFonts w:ascii="Arial" w:hAnsi="Arial" w:cs="Arial"/>
        <w:sz w:val="16"/>
        <w:szCs w:val="16"/>
      </w:rPr>
    </w:pPr>
  </w:p>
  <w:p w:rsidR="00105A25" w:rsidRDefault="00BF76F1" w:rsidP="00105A2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BF76F1" w:rsidP="00105A2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w:t>
    </w:r>
    <w:r w:rsidR="00ED5BB5">
      <w:rPr>
        <w:rFonts w:ascii="Arial" w:hAnsi="Arial" w:cs="Arial"/>
        <w:sz w:val="16"/>
        <w:szCs w:val="16"/>
      </w:rPr>
      <w:t>66001-22-13-000-2016-0063</w:t>
    </w:r>
    <w:r>
      <w:rPr>
        <w:rFonts w:ascii="Arial" w:hAnsi="Arial" w:cs="Arial"/>
        <w:sz w:val="16"/>
        <w:szCs w:val="16"/>
      </w:rPr>
      <w:t>9-00</w:t>
    </w:r>
  </w:p>
  <w:p w:rsidR="00105A25" w:rsidRPr="005643A9" w:rsidRDefault="00BF76F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C2"/>
    <w:rsid w:val="00006BD2"/>
    <w:rsid w:val="00014F0B"/>
    <w:rsid w:val="000510E6"/>
    <w:rsid w:val="00052722"/>
    <w:rsid w:val="00056A66"/>
    <w:rsid w:val="00060146"/>
    <w:rsid w:val="000C2D54"/>
    <w:rsid w:val="000C4CE5"/>
    <w:rsid w:val="000C6E63"/>
    <w:rsid w:val="000D6AA1"/>
    <w:rsid w:val="000F09F9"/>
    <w:rsid w:val="000F56CF"/>
    <w:rsid w:val="001006E1"/>
    <w:rsid w:val="001008DF"/>
    <w:rsid w:val="0010276C"/>
    <w:rsid w:val="00115159"/>
    <w:rsid w:val="001450A3"/>
    <w:rsid w:val="00163A05"/>
    <w:rsid w:val="00170EE7"/>
    <w:rsid w:val="0017626E"/>
    <w:rsid w:val="001856BD"/>
    <w:rsid w:val="001875AE"/>
    <w:rsid w:val="001910E6"/>
    <w:rsid w:val="001A2160"/>
    <w:rsid w:val="001A461A"/>
    <w:rsid w:val="001A4681"/>
    <w:rsid w:val="001A4D18"/>
    <w:rsid w:val="001A7B64"/>
    <w:rsid w:val="001B01F2"/>
    <w:rsid w:val="001D1877"/>
    <w:rsid w:val="001D1D1D"/>
    <w:rsid w:val="001D2407"/>
    <w:rsid w:val="00210251"/>
    <w:rsid w:val="00212EC9"/>
    <w:rsid w:val="0021744A"/>
    <w:rsid w:val="00220E14"/>
    <w:rsid w:val="00232D8F"/>
    <w:rsid w:val="002462E2"/>
    <w:rsid w:val="00251267"/>
    <w:rsid w:val="00256833"/>
    <w:rsid w:val="002619C2"/>
    <w:rsid w:val="0026535D"/>
    <w:rsid w:val="002750D2"/>
    <w:rsid w:val="00283A59"/>
    <w:rsid w:val="002C0EDF"/>
    <w:rsid w:val="002D1639"/>
    <w:rsid w:val="002D3CDE"/>
    <w:rsid w:val="002D49FA"/>
    <w:rsid w:val="002E3303"/>
    <w:rsid w:val="002E57F1"/>
    <w:rsid w:val="002F3123"/>
    <w:rsid w:val="00305881"/>
    <w:rsid w:val="0031551D"/>
    <w:rsid w:val="003353F4"/>
    <w:rsid w:val="003409BE"/>
    <w:rsid w:val="00342618"/>
    <w:rsid w:val="003447DC"/>
    <w:rsid w:val="00377001"/>
    <w:rsid w:val="003856DE"/>
    <w:rsid w:val="003871B4"/>
    <w:rsid w:val="003960D1"/>
    <w:rsid w:val="003B6AF7"/>
    <w:rsid w:val="003D0FBD"/>
    <w:rsid w:val="003D78F8"/>
    <w:rsid w:val="003E02DA"/>
    <w:rsid w:val="003E7466"/>
    <w:rsid w:val="00401C6C"/>
    <w:rsid w:val="00416D12"/>
    <w:rsid w:val="0043795B"/>
    <w:rsid w:val="00445134"/>
    <w:rsid w:val="0045247C"/>
    <w:rsid w:val="0046391B"/>
    <w:rsid w:val="004818CA"/>
    <w:rsid w:val="00485FE9"/>
    <w:rsid w:val="004A5620"/>
    <w:rsid w:val="004B37F9"/>
    <w:rsid w:val="004B5B15"/>
    <w:rsid w:val="004D31C2"/>
    <w:rsid w:val="00510E10"/>
    <w:rsid w:val="005228DB"/>
    <w:rsid w:val="0054312F"/>
    <w:rsid w:val="005624CE"/>
    <w:rsid w:val="00574FE6"/>
    <w:rsid w:val="00576E76"/>
    <w:rsid w:val="00581AE3"/>
    <w:rsid w:val="005831B4"/>
    <w:rsid w:val="00590251"/>
    <w:rsid w:val="00596034"/>
    <w:rsid w:val="0059688F"/>
    <w:rsid w:val="005B2355"/>
    <w:rsid w:val="005C4E14"/>
    <w:rsid w:val="005C7718"/>
    <w:rsid w:val="005E1262"/>
    <w:rsid w:val="005F0695"/>
    <w:rsid w:val="00602991"/>
    <w:rsid w:val="00603C23"/>
    <w:rsid w:val="0060643C"/>
    <w:rsid w:val="006325B6"/>
    <w:rsid w:val="006342F2"/>
    <w:rsid w:val="00654F4B"/>
    <w:rsid w:val="006906C2"/>
    <w:rsid w:val="00690D71"/>
    <w:rsid w:val="006A0FE9"/>
    <w:rsid w:val="006B246D"/>
    <w:rsid w:val="006C3B1C"/>
    <w:rsid w:val="00704691"/>
    <w:rsid w:val="00712A9B"/>
    <w:rsid w:val="00713105"/>
    <w:rsid w:val="0073000F"/>
    <w:rsid w:val="00733C68"/>
    <w:rsid w:val="00746970"/>
    <w:rsid w:val="00772926"/>
    <w:rsid w:val="007A6726"/>
    <w:rsid w:val="007A6F4F"/>
    <w:rsid w:val="007A712C"/>
    <w:rsid w:val="007B5DF2"/>
    <w:rsid w:val="007C4AE1"/>
    <w:rsid w:val="007F63A7"/>
    <w:rsid w:val="00807B40"/>
    <w:rsid w:val="0081073A"/>
    <w:rsid w:val="00815F0C"/>
    <w:rsid w:val="00816F21"/>
    <w:rsid w:val="00835BEC"/>
    <w:rsid w:val="00837B0E"/>
    <w:rsid w:val="00842D78"/>
    <w:rsid w:val="00860D11"/>
    <w:rsid w:val="0086726B"/>
    <w:rsid w:val="00876250"/>
    <w:rsid w:val="00885965"/>
    <w:rsid w:val="008927F0"/>
    <w:rsid w:val="008965B8"/>
    <w:rsid w:val="00896AEB"/>
    <w:rsid w:val="008A375C"/>
    <w:rsid w:val="008B0DE9"/>
    <w:rsid w:val="008D130F"/>
    <w:rsid w:val="008E49BF"/>
    <w:rsid w:val="008E6F1D"/>
    <w:rsid w:val="008F0D1A"/>
    <w:rsid w:val="008F4206"/>
    <w:rsid w:val="00902F49"/>
    <w:rsid w:val="00905969"/>
    <w:rsid w:val="00910D47"/>
    <w:rsid w:val="00922E2E"/>
    <w:rsid w:val="0092314F"/>
    <w:rsid w:val="009458AF"/>
    <w:rsid w:val="0095452E"/>
    <w:rsid w:val="009601D4"/>
    <w:rsid w:val="00986625"/>
    <w:rsid w:val="00991D81"/>
    <w:rsid w:val="009A2E52"/>
    <w:rsid w:val="009A3358"/>
    <w:rsid w:val="009B2EED"/>
    <w:rsid w:val="009B4577"/>
    <w:rsid w:val="009B6512"/>
    <w:rsid w:val="009C157A"/>
    <w:rsid w:val="009E5815"/>
    <w:rsid w:val="009F3271"/>
    <w:rsid w:val="009F6386"/>
    <w:rsid w:val="00A01CA0"/>
    <w:rsid w:val="00A03BD6"/>
    <w:rsid w:val="00A044FD"/>
    <w:rsid w:val="00A06C2D"/>
    <w:rsid w:val="00A16B3D"/>
    <w:rsid w:val="00A17AC2"/>
    <w:rsid w:val="00A61456"/>
    <w:rsid w:val="00A641E7"/>
    <w:rsid w:val="00A65891"/>
    <w:rsid w:val="00A67D4B"/>
    <w:rsid w:val="00AA04E0"/>
    <w:rsid w:val="00AA3C16"/>
    <w:rsid w:val="00AB19C7"/>
    <w:rsid w:val="00AB3CF4"/>
    <w:rsid w:val="00AB3DAE"/>
    <w:rsid w:val="00AD6EB8"/>
    <w:rsid w:val="00AE43D5"/>
    <w:rsid w:val="00AE6CAA"/>
    <w:rsid w:val="00B00B55"/>
    <w:rsid w:val="00B16D16"/>
    <w:rsid w:val="00B23F89"/>
    <w:rsid w:val="00B34683"/>
    <w:rsid w:val="00B4169D"/>
    <w:rsid w:val="00B60840"/>
    <w:rsid w:val="00B6344D"/>
    <w:rsid w:val="00B7046B"/>
    <w:rsid w:val="00B90195"/>
    <w:rsid w:val="00B97B59"/>
    <w:rsid w:val="00BA340E"/>
    <w:rsid w:val="00BB00BE"/>
    <w:rsid w:val="00BB27EB"/>
    <w:rsid w:val="00BC6C44"/>
    <w:rsid w:val="00BD6FE6"/>
    <w:rsid w:val="00BE45CD"/>
    <w:rsid w:val="00BF5AB2"/>
    <w:rsid w:val="00BF76F1"/>
    <w:rsid w:val="00C012D1"/>
    <w:rsid w:val="00C024EC"/>
    <w:rsid w:val="00C06292"/>
    <w:rsid w:val="00C138A3"/>
    <w:rsid w:val="00C14332"/>
    <w:rsid w:val="00C20A91"/>
    <w:rsid w:val="00C40142"/>
    <w:rsid w:val="00C41EC3"/>
    <w:rsid w:val="00C450B6"/>
    <w:rsid w:val="00C46AF0"/>
    <w:rsid w:val="00C6529D"/>
    <w:rsid w:val="00C73487"/>
    <w:rsid w:val="00C8245E"/>
    <w:rsid w:val="00C82775"/>
    <w:rsid w:val="00C93E49"/>
    <w:rsid w:val="00C93E5E"/>
    <w:rsid w:val="00C97209"/>
    <w:rsid w:val="00CA7538"/>
    <w:rsid w:val="00CD5039"/>
    <w:rsid w:val="00CE7A1A"/>
    <w:rsid w:val="00D11ED1"/>
    <w:rsid w:val="00D20C38"/>
    <w:rsid w:val="00D34C32"/>
    <w:rsid w:val="00D45551"/>
    <w:rsid w:val="00D456AD"/>
    <w:rsid w:val="00D47954"/>
    <w:rsid w:val="00D93ACD"/>
    <w:rsid w:val="00DD3429"/>
    <w:rsid w:val="00DD76D7"/>
    <w:rsid w:val="00DE2763"/>
    <w:rsid w:val="00DF4F1E"/>
    <w:rsid w:val="00E1232C"/>
    <w:rsid w:val="00E2579D"/>
    <w:rsid w:val="00E34957"/>
    <w:rsid w:val="00E430DD"/>
    <w:rsid w:val="00E4338F"/>
    <w:rsid w:val="00E44FA9"/>
    <w:rsid w:val="00E50990"/>
    <w:rsid w:val="00E74309"/>
    <w:rsid w:val="00E75DA4"/>
    <w:rsid w:val="00E84195"/>
    <w:rsid w:val="00E87E67"/>
    <w:rsid w:val="00EA0060"/>
    <w:rsid w:val="00EA17FB"/>
    <w:rsid w:val="00EA3935"/>
    <w:rsid w:val="00EA4190"/>
    <w:rsid w:val="00EA7DE4"/>
    <w:rsid w:val="00EB51C6"/>
    <w:rsid w:val="00EC7782"/>
    <w:rsid w:val="00ED5814"/>
    <w:rsid w:val="00ED5BB5"/>
    <w:rsid w:val="00EE42B1"/>
    <w:rsid w:val="00EE4758"/>
    <w:rsid w:val="00F079E7"/>
    <w:rsid w:val="00F23598"/>
    <w:rsid w:val="00F25578"/>
    <w:rsid w:val="00F30354"/>
    <w:rsid w:val="00F30ADF"/>
    <w:rsid w:val="00F31D29"/>
    <w:rsid w:val="00F33A80"/>
    <w:rsid w:val="00F33B09"/>
    <w:rsid w:val="00F363B7"/>
    <w:rsid w:val="00F43AC5"/>
    <w:rsid w:val="00F53C4D"/>
    <w:rsid w:val="00F768A9"/>
    <w:rsid w:val="00F7707D"/>
    <w:rsid w:val="00F84816"/>
    <w:rsid w:val="00F8602A"/>
    <w:rsid w:val="00F94C58"/>
    <w:rsid w:val="00F97752"/>
    <w:rsid w:val="00FA5809"/>
    <w:rsid w:val="00FB1B25"/>
    <w:rsid w:val="00FB7051"/>
    <w:rsid w:val="00FE6CB3"/>
    <w:rsid w:val="00FF5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F7B07-EA0E-4D99-97AC-5D8531C5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C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6906C2"/>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6906C2"/>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6906C2"/>
    <w:rPr>
      <w:vertAlign w:val="superscript"/>
    </w:rPr>
  </w:style>
  <w:style w:type="paragraph" w:customStyle="1" w:styleId="Sinespaciado1">
    <w:name w:val="Sin espaciado1"/>
    <w:link w:val="NoSpacingChar"/>
    <w:uiPriority w:val="99"/>
    <w:rsid w:val="006906C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6906C2"/>
    <w:pPr>
      <w:tabs>
        <w:tab w:val="center" w:pos="4419"/>
        <w:tab w:val="right" w:pos="8838"/>
      </w:tabs>
    </w:pPr>
  </w:style>
  <w:style w:type="character" w:customStyle="1" w:styleId="EncabezadoCar">
    <w:name w:val="Encabezado Car"/>
    <w:basedOn w:val="Fuentedeprrafopredeter"/>
    <w:link w:val="Encabezado"/>
    <w:uiPriority w:val="99"/>
    <w:rsid w:val="006906C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6906C2"/>
    <w:pPr>
      <w:tabs>
        <w:tab w:val="center" w:pos="4419"/>
        <w:tab w:val="right" w:pos="8838"/>
      </w:tabs>
    </w:pPr>
  </w:style>
  <w:style w:type="character" w:customStyle="1" w:styleId="PiedepginaCar">
    <w:name w:val="Pie de página Car"/>
    <w:basedOn w:val="Fuentedeprrafopredeter"/>
    <w:link w:val="Piedepgina"/>
    <w:uiPriority w:val="99"/>
    <w:rsid w:val="006906C2"/>
    <w:rPr>
      <w:rFonts w:ascii="Times New Roman" w:eastAsia="Times New Roman" w:hAnsi="Times New Roman" w:cs="Times New Roman"/>
      <w:sz w:val="20"/>
      <w:szCs w:val="20"/>
      <w:lang w:eastAsia="es-ES"/>
    </w:rPr>
  </w:style>
  <w:style w:type="paragraph" w:styleId="Sinespaciado">
    <w:name w:val="No Spacing"/>
    <w:uiPriority w:val="99"/>
    <w:qFormat/>
    <w:rsid w:val="006906C2"/>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6906C2"/>
    <w:pPr>
      <w:spacing w:after="0" w:line="240" w:lineRule="auto"/>
    </w:pPr>
    <w:rPr>
      <w:rFonts w:ascii="Calibri" w:eastAsia="Times New Roman" w:hAnsi="Calibri" w:cs="Times New Roman"/>
      <w:lang w:val="es-CO"/>
    </w:rPr>
  </w:style>
  <w:style w:type="paragraph" w:customStyle="1" w:styleId="Sinespaciado2">
    <w:name w:val="Sin espaciado2"/>
    <w:rsid w:val="006906C2"/>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6906C2"/>
    <w:rPr>
      <w:rFonts w:ascii="Calibri" w:eastAsia="Times New Roman" w:hAnsi="Calibri" w:cs="Times New Roman"/>
      <w:lang w:val="es-CO"/>
    </w:rPr>
  </w:style>
  <w:style w:type="paragraph" w:styleId="Prrafodelista">
    <w:name w:val="List Paragraph"/>
    <w:basedOn w:val="Normal"/>
    <w:uiPriority w:val="34"/>
    <w:qFormat/>
    <w:rsid w:val="001A4D18"/>
    <w:pPr>
      <w:ind w:left="720"/>
      <w:contextualSpacing/>
    </w:pPr>
  </w:style>
  <w:style w:type="character" w:customStyle="1" w:styleId="apple-converted-space">
    <w:name w:val="apple-converted-space"/>
    <w:basedOn w:val="Fuentedeprrafopredeter"/>
    <w:rsid w:val="00C012D1"/>
  </w:style>
  <w:style w:type="character" w:styleId="Hipervnculo">
    <w:name w:val="Hyperlink"/>
    <w:basedOn w:val="Fuentedeprrafopredeter"/>
    <w:uiPriority w:val="99"/>
    <w:semiHidden/>
    <w:unhideWhenUsed/>
    <w:rsid w:val="00C012D1"/>
    <w:rPr>
      <w:color w:val="0000FF"/>
      <w:u w:val="single"/>
    </w:rPr>
  </w:style>
  <w:style w:type="paragraph" w:styleId="Textodeglobo">
    <w:name w:val="Balloon Text"/>
    <w:basedOn w:val="Normal"/>
    <w:link w:val="TextodegloboCar"/>
    <w:uiPriority w:val="99"/>
    <w:semiHidden/>
    <w:unhideWhenUsed/>
    <w:rsid w:val="00F303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35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31A6F-F890-4C67-B748-EDAA3DAC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2353</Words>
  <Characters>12943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Manuel Antonio Montilla Ortiz</cp:lastModifiedBy>
  <cp:revision>50</cp:revision>
  <cp:lastPrinted>2016-07-11T20:47:00Z</cp:lastPrinted>
  <dcterms:created xsi:type="dcterms:W3CDTF">2016-07-07T14:34:00Z</dcterms:created>
  <dcterms:modified xsi:type="dcterms:W3CDTF">2016-09-15T16:32:00Z</dcterms:modified>
</cp:coreProperties>
</file>