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5F" w:rsidRPr="00760671" w:rsidRDefault="0087085F" w:rsidP="0087085F">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87085F" w:rsidRDefault="0087085F" w:rsidP="0087085F">
      <w:pPr>
        <w:pStyle w:val="Sinespaciado"/>
        <w:rPr>
          <w:sz w:val="18"/>
          <w:szCs w:val="18"/>
        </w:rPr>
      </w:pPr>
      <w:bookmarkStart w:id="0" w:name="_GoBack"/>
    </w:p>
    <w:p w:rsidR="0087085F" w:rsidRPr="0087085F" w:rsidRDefault="0087085F" w:rsidP="0087085F">
      <w:pPr>
        <w:rPr>
          <w:rFonts w:asciiTheme="minorHAnsi" w:hAnsiTheme="minorHAnsi"/>
          <w:sz w:val="18"/>
          <w:szCs w:val="18"/>
        </w:rPr>
      </w:pPr>
      <w:r w:rsidRPr="0087085F">
        <w:rPr>
          <w:rFonts w:asciiTheme="minorHAnsi" w:hAnsiTheme="minorHAnsi"/>
          <w:sz w:val="18"/>
          <w:szCs w:val="18"/>
        </w:rPr>
        <w:t>Providencia:</w:t>
      </w:r>
      <w:r w:rsidRPr="0087085F">
        <w:rPr>
          <w:rFonts w:asciiTheme="minorHAnsi" w:hAnsiTheme="minorHAnsi"/>
          <w:sz w:val="18"/>
          <w:szCs w:val="18"/>
        </w:rPr>
        <w:tab/>
      </w:r>
      <w:r w:rsidRPr="0087085F">
        <w:rPr>
          <w:rFonts w:asciiTheme="minorHAnsi" w:hAnsiTheme="minorHAnsi"/>
          <w:sz w:val="18"/>
          <w:szCs w:val="18"/>
        </w:rPr>
        <w:tab/>
      </w:r>
      <w:r w:rsidRPr="0087085F">
        <w:rPr>
          <w:rFonts w:asciiTheme="minorHAnsi" w:hAnsiTheme="minorHAnsi"/>
          <w:sz w:val="18"/>
          <w:szCs w:val="18"/>
        </w:rPr>
        <w:tab/>
        <w:t>Auto – Decide incidente de desacato - 18 de octubre de 2016</w:t>
      </w:r>
    </w:p>
    <w:p w:rsidR="0087085F" w:rsidRPr="0087085F" w:rsidRDefault="0087085F" w:rsidP="0087085F">
      <w:pPr>
        <w:rPr>
          <w:rFonts w:asciiTheme="minorHAnsi" w:hAnsiTheme="minorHAnsi"/>
          <w:sz w:val="18"/>
          <w:szCs w:val="18"/>
        </w:rPr>
      </w:pPr>
      <w:r w:rsidRPr="0087085F">
        <w:rPr>
          <w:rFonts w:asciiTheme="minorHAnsi" w:hAnsiTheme="minorHAnsi"/>
          <w:sz w:val="18"/>
          <w:szCs w:val="18"/>
        </w:rPr>
        <w:t>Radicación Nro. :</w:t>
      </w:r>
      <w:r w:rsidRPr="0087085F">
        <w:rPr>
          <w:rFonts w:asciiTheme="minorHAnsi" w:hAnsiTheme="minorHAnsi"/>
          <w:sz w:val="18"/>
          <w:szCs w:val="18"/>
        </w:rPr>
        <w:tab/>
      </w:r>
      <w:r w:rsidRPr="0087085F">
        <w:rPr>
          <w:rFonts w:asciiTheme="minorHAnsi" w:hAnsiTheme="minorHAnsi"/>
          <w:sz w:val="18"/>
          <w:szCs w:val="18"/>
        </w:rPr>
        <w:tab/>
      </w:r>
      <w:r w:rsidRPr="0087085F">
        <w:rPr>
          <w:rFonts w:asciiTheme="minorHAnsi" w:hAnsiTheme="minorHAnsi"/>
          <w:sz w:val="18"/>
          <w:szCs w:val="18"/>
        </w:rPr>
        <w:tab/>
        <w:t>66001-22-13-000-2016-00785-00</w:t>
      </w:r>
    </w:p>
    <w:p w:rsidR="0087085F" w:rsidRPr="0087085F" w:rsidRDefault="0087085F" w:rsidP="0087085F">
      <w:pPr>
        <w:rPr>
          <w:rFonts w:asciiTheme="minorHAnsi" w:hAnsiTheme="minorHAnsi"/>
          <w:sz w:val="18"/>
          <w:szCs w:val="18"/>
        </w:rPr>
      </w:pPr>
      <w:r w:rsidRPr="0087085F">
        <w:rPr>
          <w:rFonts w:asciiTheme="minorHAnsi" w:hAnsiTheme="minorHAnsi"/>
          <w:sz w:val="18"/>
          <w:szCs w:val="18"/>
        </w:rPr>
        <w:t>Accionante:</w:t>
      </w:r>
      <w:r w:rsidRPr="0087085F">
        <w:rPr>
          <w:rFonts w:asciiTheme="minorHAnsi" w:hAnsiTheme="minorHAnsi"/>
          <w:sz w:val="18"/>
          <w:szCs w:val="18"/>
        </w:rPr>
        <w:tab/>
      </w:r>
      <w:r w:rsidRPr="0087085F">
        <w:rPr>
          <w:rFonts w:asciiTheme="minorHAnsi" w:hAnsiTheme="minorHAnsi"/>
          <w:sz w:val="18"/>
          <w:szCs w:val="18"/>
        </w:rPr>
        <w:tab/>
      </w:r>
      <w:r w:rsidRPr="0087085F">
        <w:rPr>
          <w:rFonts w:asciiTheme="minorHAnsi" w:hAnsiTheme="minorHAnsi"/>
          <w:sz w:val="18"/>
          <w:szCs w:val="18"/>
        </w:rPr>
        <w:tab/>
        <w:t>JUAN CAMILO CARDONA CHICA</w:t>
      </w:r>
    </w:p>
    <w:p w:rsidR="0087085F" w:rsidRPr="0087085F" w:rsidRDefault="0087085F" w:rsidP="0087085F">
      <w:pPr>
        <w:rPr>
          <w:rFonts w:asciiTheme="minorHAnsi" w:hAnsiTheme="minorHAnsi"/>
          <w:sz w:val="18"/>
          <w:szCs w:val="18"/>
        </w:rPr>
      </w:pPr>
      <w:r w:rsidRPr="0087085F">
        <w:rPr>
          <w:rFonts w:asciiTheme="minorHAnsi" w:hAnsiTheme="minorHAnsi"/>
          <w:sz w:val="18"/>
          <w:szCs w:val="18"/>
        </w:rPr>
        <w:t>Accionado:</w:t>
      </w:r>
      <w:r w:rsidRPr="0087085F">
        <w:rPr>
          <w:rFonts w:asciiTheme="minorHAnsi" w:hAnsiTheme="minorHAnsi"/>
          <w:sz w:val="18"/>
          <w:szCs w:val="18"/>
        </w:rPr>
        <w:tab/>
      </w:r>
      <w:r w:rsidRPr="0087085F">
        <w:rPr>
          <w:rFonts w:asciiTheme="minorHAnsi" w:hAnsiTheme="minorHAnsi"/>
          <w:sz w:val="18"/>
          <w:szCs w:val="18"/>
        </w:rPr>
        <w:tab/>
      </w:r>
      <w:r w:rsidRPr="0087085F">
        <w:rPr>
          <w:rFonts w:asciiTheme="minorHAnsi" w:hAnsiTheme="minorHAnsi"/>
          <w:sz w:val="18"/>
          <w:szCs w:val="18"/>
        </w:rPr>
        <w:tab/>
      </w:r>
      <w:proofErr w:type="spellStart"/>
      <w:r w:rsidRPr="0087085F">
        <w:rPr>
          <w:rFonts w:asciiTheme="minorHAnsi" w:hAnsiTheme="minorHAnsi"/>
          <w:sz w:val="18"/>
          <w:szCs w:val="18"/>
        </w:rPr>
        <w:t>EPS</w:t>
      </w:r>
      <w:proofErr w:type="spellEnd"/>
      <w:r w:rsidRPr="0087085F">
        <w:rPr>
          <w:rFonts w:asciiTheme="minorHAnsi" w:hAnsiTheme="minorHAnsi"/>
          <w:sz w:val="18"/>
          <w:szCs w:val="18"/>
        </w:rPr>
        <w:t xml:space="preserve">-S </w:t>
      </w:r>
      <w:proofErr w:type="spellStart"/>
      <w:r w:rsidRPr="0087085F">
        <w:rPr>
          <w:rFonts w:asciiTheme="minorHAnsi" w:hAnsiTheme="minorHAnsi"/>
          <w:sz w:val="18"/>
          <w:szCs w:val="18"/>
        </w:rPr>
        <w:t>ASMET</w:t>
      </w:r>
      <w:proofErr w:type="spellEnd"/>
      <w:r w:rsidRPr="0087085F">
        <w:rPr>
          <w:rFonts w:asciiTheme="minorHAnsi" w:hAnsiTheme="minorHAnsi"/>
          <w:sz w:val="18"/>
          <w:szCs w:val="18"/>
        </w:rPr>
        <w:t xml:space="preserve"> SALUD. </w:t>
      </w:r>
    </w:p>
    <w:p w:rsidR="0087085F" w:rsidRPr="0087085F" w:rsidRDefault="0087085F" w:rsidP="0087085F">
      <w:pPr>
        <w:rPr>
          <w:rFonts w:asciiTheme="minorHAnsi" w:hAnsiTheme="minorHAnsi"/>
          <w:sz w:val="18"/>
          <w:szCs w:val="18"/>
        </w:rPr>
      </w:pPr>
      <w:r w:rsidRPr="0087085F">
        <w:rPr>
          <w:rFonts w:asciiTheme="minorHAnsi" w:hAnsiTheme="minorHAnsi"/>
          <w:sz w:val="18"/>
          <w:szCs w:val="18"/>
        </w:rPr>
        <w:t>Proceso:</w:t>
      </w:r>
      <w:r w:rsidRPr="0087085F">
        <w:rPr>
          <w:rFonts w:asciiTheme="minorHAnsi" w:hAnsiTheme="minorHAnsi"/>
          <w:sz w:val="18"/>
          <w:szCs w:val="18"/>
        </w:rPr>
        <w:tab/>
      </w:r>
      <w:r w:rsidRPr="0087085F">
        <w:rPr>
          <w:rFonts w:asciiTheme="minorHAnsi" w:hAnsiTheme="minorHAnsi"/>
          <w:sz w:val="18"/>
          <w:szCs w:val="18"/>
        </w:rPr>
        <w:tab/>
      </w:r>
      <w:r w:rsidRPr="0087085F">
        <w:rPr>
          <w:rFonts w:asciiTheme="minorHAnsi" w:hAnsiTheme="minorHAnsi"/>
          <w:sz w:val="18"/>
          <w:szCs w:val="18"/>
        </w:rPr>
        <w:tab/>
      </w:r>
      <w:r w:rsidRPr="0087085F">
        <w:rPr>
          <w:rFonts w:asciiTheme="minorHAnsi" w:hAnsiTheme="minorHAnsi"/>
          <w:sz w:val="18"/>
          <w:szCs w:val="18"/>
        </w:rPr>
        <w:tab/>
        <w:t>Tutela</w:t>
      </w:r>
    </w:p>
    <w:p w:rsidR="0087085F" w:rsidRPr="0087085F" w:rsidRDefault="0087085F" w:rsidP="0087085F">
      <w:pPr>
        <w:rPr>
          <w:rFonts w:asciiTheme="minorHAnsi" w:hAnsiTheme="minorHAnsi"/>
          <w:sz w:val="18"/>
          <w:szCs w:val="18"/>
        </w:rPr>
      </w:pPr>
      <w:r w:rsidRPr="0087085F">
        <w:rPr>
          <w:rFonts w:asciiTheme="minorHAnsi" w:hAnsiTheme="minorHAnsi"/>
          <w:sz w:val="18"/>
          <w:szCs w:val="18"/>
        </w:rPr>
        <w:t>Magistrado Ponente:</w:t>
      </w:r>
      <w:r w:rsidRPr="0087085F">
        <w:rPr>
          <w:rFonts w:asciiTheme="minorHAnsi" w:hAnsiTheme="minorHAnsi"/>
          <w:sz w:val="18"/>
          <w:szCs w:val="18"/>
        </w:rPr>
        <w:tab/>
      </w:r>
      <w:r w:rsidRPr="0087085F">
        <w:rPr>
          <w:rFonts w:asciiTheme="minorHAnsi" w:hAnsiTheme="minorHAnsi"/>
          <w:sz w:val="18"/>
          <w:szCs w:val="18"/>
        </w:rPr>
        <w:tab/>
      </w:r>
      <w:proofErr w:type="spellStart"/>
      <w:r w:rsidRPr="0087085F">
        <w:rPr>
          <w:rFonts w:asciiTheme="minorHAnsi" w:hAnsiTheme="minorHAnsi"/>
          <w:sz w:val="18"/>
          <w:szCs w:val="18"/>
        </w:rPr>
        <w:t>EDDER</w:t>
      </w:r>
      <w:proofErr w:type="spellEnd"/>
      <w:r w:rsidRPr="0087085F">
        <w:rPr>
          <w:rFonts w:asciiTheme="minorHAnsi" w:hAnsiTheme="minorHAnsi"/>
          <w:sz w:val="18"/>
          <w:szCs w:val="18"/>
        </w:rPr>
        <w:t xml:space="preserve"> JIMMY SÁNCHEZ </w:t>
      </w:r>
      <w:proofErr w:type="spellStart"/>
      <w:r w:rsidRPr="0087085F">
        <w:rPr>
          <w:rFonts w:asciiTheme="minorHAnsi" w:hAnsiTheme="minorHAnsi"/>
          <w:sz w:val="18"/>
          <w:szCs w:val="18"/>
        </w:rPr>
        <w:t>CALAMBÁS</w:t>
      </w:r>
      <w:proofErr w:type="spellEnd"/>
    </w:p>
    <w:bookmarkEnd w:id="0"/>
    <w:p w:rsidR="0087085F" w:rsidRPr="00BA5131" w:rsidRDefault="0087085F" w:rsidP="0087085F">
      <w:pPr>
        <w:rPr>
          <w:rFonts w:asciiTheme="minorHAnsi" w:hAnsiTheme="minorHAnsi"/>
          <w:sz w:val="18"/>
          <w:szCs w:val="18"/>
        </w:rPr>
      </w:pPr>
    </w:p>
    <w:p w:rsidR="00EB3EEE" w:rsidRPr="00EB3EEE" w:rsidRDefault="00EB3EEE" w:rsidP="00EB3EEE">
      <w:pPr>
        <w:jc w:val="both"/>
        <w:rPr>
          <w:rFonts w:asciiTheme="minorHAnsi" w:hAnsiTheme="minorHAnsi"/>
          <w:sz w:val="18"/>
          <w:szCs w:val="18"/>
        </w:rPr>
      </w:pPr>
    </w:p>
    <w:p w:rsidR="00EB3EEE" w:rsidRPr="00EB3EEE" w:rsidRDefault="00EB3EEE" w:rsidP="00EB3EEE">
      <w:pPr>
        <w:jc w:val="both"/>
        <w:rPr>
          <w:rFonts w:asciiTheme="minorHAnsi" w:hAnsiTheme="minorHAnsi"/>
          <w:sz w:val="18"/>
          <w:szCs w:val="18"/>
        </w:rPr>
      </w:pPr>
      <w:r w:rsidRPr="00EB3EEE">
        <w:rPr>
          <w:rFonts w:asciiTheme="minorHAnsi" w:hAnsiTheme="minorHAnsi"/>
          <w:b/>
          <w:sz w:val="18"/>
          <w:szCs w:val="18"/>
        </w:rPr>
        <w:t>Tema:</w:t>
      </w:r>
      <w:r w:rsidRPr="00EB3EEE">
        <w:rPr>
          <w:rFonts w:asciiTheme="minorHAnsi" w:hAnsiTheme="minorHAnsi"/>
          <w:b/>
          <w:sz w:val="18"/>
          <w:szCs w:val="18"/>
        </w:rPr>
        <w:tab/>
      </w:r>
      <w:r w:rsidRPr="00EB3EEE">
        <w:rPr>
          <w:rFonts w:asciiTheme="minorHAnsi" w:hAnsiTheme="minorHAnsi"/>
          <w:b/>
          <w:sz w:val="18"/>
          <w:szCs w:val="18"/>
        </w:rPr>
        <w:tab/>
      </w:r>
      <w:r w:rsidRPr="00EB3EEE">
        <w:rPr>
          <w:rFonts w:asciiTheme="minorHAnsi" w:hAnsiTheme="minorHAnsi"/>
          <w:b/>
          <w:sz w:val="18"/>
          <w:szCs w:val="18"/>
        </w:rPr>
        <w:tab/>
      </w:r>
      <w:r w:rsidRPr="00EB3EEE">
        <w:rPr>
          <w:rFonts w:asciiTheme="minorHAnsi" w:hAnsiTheme="minorHAnsi"/>
          <w:b/>
          <w:sz w:val="18"/>
          <w:szCs w:val="18"/>
        </w:rPr>
        <w:tab/>
        <w:t>INCIDENTE DE DESACATO EN TUTELA / NATURALEZA / A QUIEN ESTÁ DIRIGIDA LA ORDEN / QUIEN DEBE CUMPLIRLA / ALCANCE DE LA ORDEN / SE DECLARA EL INCUMPLIMIENTO DEL FALLO / SANCIONA / “</w:t>
      </w:r>
      <w:r w:rsidRPr="00EB3EEE">
        <w:rPr>
          <w:rFonts w:asciiTheme="minorHAnsi" w:hAnsiTheme="minorHAnsi"/>
          <w:sz w:val="18"/>
          <w:szCs w:val="18"/>
        </w:rPr>
        <w:t xml:space="preserve">Se observa, que en el citado fallo se ordenó a la </w:t>
      </w:r>
      <w:proofErr w:type="spellStart"/>
      <w:r w:rsidRPr="00EB3EEE">
        <w:rPr>
          <w:rFonts w:asciiTheme="minorHAnsi" w:hAnsiTheme="minorHAnsi"/>
          <w:sz w:val="18"/>
          <w:szCs w:val="18"/>
        </w:rPr>
        <w:t>EPS</w:t>
      </w:r>
      <w:proofErr w:type="spellEnd"/>
      <w:r w:rsidRPr="00EB3EEE">
        <w:rPr>
          <w:rFonts w:asciiTheme="minorHAnsi" w:hAnsiTheme="minorHAnsi"/>
          <w:sz w:val="18"/>
          <w:szCs w:val="18"/>
        </w:rPr>
        <w:t xml:space="preserve">-S </w:t>
      </w:r>
      <w:proofErr w:type="spellStart"/>
      <w:r w:rsidRPr="00EB3EEE">
        <w:rPr>
          <w:rFonts w:asciiTheme="minorHAnsi" w:hAnsiTheme="minorHAnsi"/>
          <w:sz w:val="18"/>
          <w:szCs w:val="18"/>
        </w:rPr>
        <w:t>ASMET</w:t>
      </w:r>
      <w:proofErr w:type="spellEnd"/>
      <w:r w:rsidRPr="00EB3EEE">
        <w:rPr>
          <w:rFonts w:asciiTheme="minorHAnsi" w:hAnsiTheme="minorHAnsi"/>
          <w:sz w:val="18"/>
          <w:szCs w:val="18"/>
        </w:rPr>
        <w:t xml:space="preserve"> SALUD que, “en el término improrrogable de cuarenta y ocho (48) horas, siguientes a notificación de este proveído, –si aún no lo han hecho–, autorice y haga efectivo el procedimiento prescrito por su médico tratante, relacionado con la “HERNIA INGUINAL UNILATERAL O NO ESPECIFICADA, SIN OBSTRUCCIÓN NI GANGRENA” que padece, además, los exámenes, valoraciones y medicamentos, que requiera en razón de tal patología.” Mandato que, no fue objeto de impugnación por la autoridad querellada.”</w:t>
      </w:r>
    </w:p>
    <w:p w:rsidR="00EB3EEE" w:rsidRPr="00EB3EEE" w:rsidRDefault="00EB3EEE" w:rsidP="00EB3EEE">
      <w:pPr>
        <w:jc w:val="both"/>
        <w:rPr>
          <w:rFonts w:asciiTheme="minorHAnsi" w:hAnsiTheme="minorHAnsi"/>
          <w:sz w:val="18"/>
          <w:szCs w:val="18"/>
        </w:rPr>
      </w:pPr>
      <w:r w:rsidRPr="00EB3EEE">
        <w:rPr>
          <w:rFonts w:asciiTheme="minorHAnsi" w:hAnsiTheme="minorHAnsi"/>
          <w:sz w:val="18"/>
          <w:szCs w:val="18"/>
        </w:rPr>
        <w:t>(…)</w:t>
      </w:r>
    </w:p>
    <w:p w:rsidR="00EB3EEE" w:rsidRPr="00EB3EEE" w:rsidRDefault="00EB3EEE" w:rsidP="00EB3EEE">
      <w:pPr>
        <w:jc w:val="both"/>
        <w:rPr>
          <w:rFonts w:asciiTheme="minorHAnsi" w:hAnsiTheme="minorHAnsi"/>
          <w:sz w:val="18"/>
          <w:szCs w:val="18"/>
        </w:rPr>
      </w:pPr>
    </w:p>
    <w:p w:rsidR="00EB3EEE" w:rsidRPr="00EB3EEE" w:rsidRDefault="00EB3EEE" w:rsidP="00EB3EEE">
      <w:pPr>
        <w:jc w:val="both"/>
        <w:rPr>
          <w:rFonts w:asciiTheme="minorHAnsi" w:hAnsiTheme="minorHAnsi"/>
          <w:sz w:val="18"/>
          <w:szCs w:val="18"/>
        </w:rPr>
      </w:pPr>
      <w:r w:rsidRPr="00EB3EEE">
        <w:rPr>
          <w:rFonts w:asciiTheme="minorHAnsi" w:hAnsiTheme="minorHAnsi"/>
          <w:sz w:val="18"/>
          <w:szCs w:val="18"/>
        </w:rPr>
        <w:t xml:space="preserve">“De lo anterior se evidencia que la Directora Departamental de la sede Risaralda de la </w:t>
      </w:r>
      <w:proofErr w:type="spellStart"/>
      <w:r w:rsidRPr="00EB3EEE">
        <w:rPr>
          <w:rFonts w:asciiTheme="minorHAnsi" w:hAnsiTheme="minorHAnsi"/>
          <w:sz w:val="18"/>
          <w:szCs w:val="18"/>
        </w:rPr>
        <w:t>EPS</w:t>
      </w:r>
      <w:proofErr w:type="spellEnd"/>
      <w:r w:rsidRPr="00EB3EEE">
        <w:rPr>
          <w:rFonts w:asciiTheme="minorHAnsi" w:hAnsiTheme="minorHAnsi"/>
          <w:sz w:val="18"/>
          <w:szCs w:val="18"/>
        </w:rPr>
        <w:t xml:space="preserve">-S </w:t>
      </w:r>
      <w:proofErr w:type="spellStart"/>
      <w:r w:rsidRPr="00EB3EEE">
        <w:rPr>
          <w:rFonts w:asciiTheme="minorHAnsi" w:hAnsiTheme="minorHAnsi"/>
          <w:sz w:val="18"/>
          <w:szCs w:val="18"/>
        </w:rPr>
        <w:t>ASMET</w:t>
      </w:r>
      <w:proofErr w:type="spellEnd"/>
      <w:r w:rsidRPr="00EB3EEE">
        <w:rPr>
          <w:rFonts w:asciiTheme="minorHAnsi" w:hAnsiTheme="minorHAnsi"/>
          <w:sz w:val="18"/>
          <w:szCs w:val="18"/>
        </w:rPr>
        <w:t xml:space="preserve"> SALUD, doctora GLORIA ELENA POSADA MEJÍA, ha incumplido la orden de tutela; al expediente no se ha arrimado prueba de lo contrario, por lo que sin duda se observa que la funcionaria responsable del acatamiento del fallo de tutela no ha ajustado su conducta a los parámetros señalados por el fallador constitucional.”</w:t>
      </w:r>
    </w:p>
    <w:p w:rsidR="00EB3EEE" w:rsidRPr="00EB3EEE" w:rsidRDefault="00EB3EEE" w:rsidP="00EB3EEE">
      <w:pPr>
        <w:jc w:val="both"/>
        <w:rPr>
          <w:rFonts w:asciiTheme="minorHAnsi" w:hAnsiTheme="minorHAnsi"/>
          <w:sz w:val="18"/>
          <w:szCs w:val="18"/>
        </w:rPr>
      </w:pPr>
    </w:p>
    <w:p w:rsidR="00EB3EEE" w:rsidRPr="00EB3EEE" w:rsidRDefault="00EB3EEE" w:rsidP="00EB3EEE">
      <w:pPr>
        <w:pStyle w:val="Textonotapie"/>
        <w:rPr>
          <w:rFonts w:asciiTheme="minorHAnsi" w:hAnsiTheme="minorHAnsi"/>
          <w:sz w:val="18"/>
          <w:szCs w:val="18"/>
          <w:lang w:val="es-CO"/>
        </w:rPr>
      </w:pPr>
      <w:r w:rsidRPr="00EB3EEE">
        <w:rPr>
          <w:rFonts w:asciiTheme="minorHAnsi" w:hAnsiTheme="minorHAnsi"/>
          <w:b/>
          <w:sz w:val="18"/>
          <w:szCs w:val="18"/>
        </w:rPr>
        <w:t>Citación jurisprudencial:</w:t>
      </w:r>
      <w:r w:rsidRPr="00EB3EEE">
        <w:rPr>
          <w:rFonts w:asciiTheme="minorHAnsi" w:hAnsiTheme="minorHAnsi"/>
          <w:sz w:val="18"/>
          <w:szCs w:val="18"/>
        </w:rPr>
        <w:t xml:space="preserve"> </w:t>
      </w:r>
      <w:r w:rsidRPr="00EB3EEE">
        <w:rPr>
          <w:rFonts w:asciiTheme="minorHAnsi" w:hAnsiTheme="minorHAnsi" w:cs="Arial"/>
          <w:bCs/>
          <w:sz w:val="18"/>
          <w:szCs w:val="18"/>
        </w:rPr>
        <w:t xml:space="preserve">Sentencia T-171 de 2009. / </w:t>
      </w:r>
      <w:r w:rsidRPr="00EB3EEE">
        <w:rPr>
          <w:rFonts w:asciiTheme="minorHAnsi" w:hAnsiTheme="minorHAnsi" w:cs="Arial"/>
          <w:sz w:val="18"/>
          <w:szCs w:val="18"/>
          <w:lang w:val="es-CO"/>
        </w:rPr>
        <w:t>Sentencia T-459 de 2003</w:t>
      </w:r>
      <w:proofErr w:type="gramStart"/>
      <w:r w:rsidRPr="00EB3EEE">
        <w:rPr>
          <w:rFonts w:asciiTheme="minorHAnsi" w:hAnsiTheme="minorHAnsi" w:cs="Arial"/>
          <w:sz w:val="18"/>
          <w:szCs w:val="18"/>
          <w:lang w:val="es-CO"/>
        </w:rPr>
        <w:t>./</w:t>
      </w:r>
      <w:proofErr w:type="gramEnd"/>
      <w:r>
        <w:rPr>
          <w:rFonts w:asciiTheme="minorHAnsi" w:hAnsiTheme="minorHAnsi" w:cs="Arial"/>
          <w:sz w:val="18"/>
          <w:szCs w:val="18"/>
          <w:lang w:val="es-CO"/>
        </w:rPr>
        <w:t xml:space="preserve"> </w:t>
      </w:r>
      <w:proofErr w:type="spellStart"/>
      <w:r w:rsidRPr="00EB3EEE">
        <w:rPr>
          <w:rFonts w:asciiTheme="minorHAnsi" w:hAnsiTheme="minorHAnsi" w:cs="Arial"/>
          <w:sz w:val="18"/>
          <w:szCs w:val="18"/>
          <w:lang w:val="es-CO"/>
        </w:rPr>
        <w:t>Sent</w:t>
      </w:r>
      <w:r w:rsidRPr="00EB3EEE">
        <w:rPr>
          <w:rFonts w:asciiTheme="minorHAnsi" w:hAnsiTheme="minorHAnsi" w:cs="Arial"/>
          <w:bCs/>
          <w:iCs/>
          <w:sz w:val="18"/>
          <w:szCs w:val="18"/>
        </w:rPr>
        <w:t>encias</w:t>
      </w:r>
      <w:proofErr w:type="spellEnd"/>
      <w:r w:rsidRPr="00EB3EEE">
        <w:rPr>
          <w:rFonts w:asciiTheme="minorHAnsi" w:hAnsiTheme="minorHAnsi" w:cs="Arial"/>
          <w:bCs/>
          <w:iCs/>
          <w:sz w:val="18"/>
          <w:szCs w:val="18"/>
        </w:rPr>
        <w:t xml:space="preserve"> T-1113 y T-368 de 2005.</w:t>
      </w:r>
    </w:p>
    <w:p w:rsidR="00EB3EEE" w:rsidRPr="00EB3EEE" w:rsidRDefault="00EB3EEE" w:rsidP="00EB3EEE">
      <w:pPr>
        <w:pStyle w:val="Textonotapie"/>
        <w:jc w:val="both"/>
        <w:rPr>
          <w:rFonts w:asciiTheme="minorHAnsi" w:hAnsiTheme="minorHAnsi"/>
          <w:sz w:val="18"/>
          <w:szCs w:val="18"/>
        </w:rPr>
      </w:pPr>
    </w:p>
    <w:p w:rsidR="00EB3EEE" w:rsidRPr="00EB3EEE" w:rsidRDefault="00EB3EEE" w:rsidP="00EB3EEE">
      <w:pPr>
        <w:pStyle w:val="Sinespaciado"/>
        <w:jc w:val="center"/>
        <w:rPr>
          <w:rFonts w:asciiTheme="minorHAnsi" w:hAnsiTheme="minorHAnsi"/>
          <w:sz w:val="18"/>
          <w:szCs w:val="18"/>
        </w:rPr>
      </w:pPr>
      <w:r w:rsidRPr="00EB3EEE">
        <w:rPr>
          <w:rFonts w:asciiTheme="minorHAnsi" w:hAnsiTheme="minorHAnsi"/>
          <w:sz w:val="18"/>
          <w:szCs w:val="18"/>
        </w:rPr>
        <w:t>------------------------------------------------------------------------------------------------------------------</w:t>
      </w:r>
    </w:p>
    <w:p w:rsidR="00EB3EEE" w:rsidRPr="00B2689F" w:rsidRDefault="00EB3EEE" w:rsidP="00EB3EEE">
      <w:pPr>
        <w:pStyle w:val="Sinespaciado"/>
        <w:jc w:val="both"/>
        <w:rPr>
          <w:rFonts w:asciiTheme="minorHAnsi" w:hAnsiTheme="minorHAnsi"/>
          <w:sz w:val="18"/>
          <w:szCs w:val="18"/>
        </w:rPr>
      </w:pPr>
    </w:p>
    <w:p w:rsidR="00FA4226" w:rsidRPr="00CE3692" w:rsidRDefault="00FA4226" w:rsidP="00FA4226">
      <w:pPr>
        <w:spacing w:line="360" w:lineRule="auto"/>
        <w:jc w:val="center"/>
        <w:rPr>
          <w:rFonts w:ascii="Arial" w:hAnsi="Arial" w:cs="Arial"/>
          <w:b/>
          <w:bCs/>
          <w:sz w:val="24"/>
          <w:szCs w:val="26"/>
        </w:rPr>
      </w:pPr>
    </w:p>
    <w:p w:rsidR="00FA4226" w:rsidRPr="00622139" w:rsidRDefault="00FA4226" w:rsidP="00FA4226">
      <w:pPr>
        <w:spacing w:line="360" w:lineRule="auto"/>
        <w:jc w:val="center"/>
        <w:rPr>
          <w:rFonts w:ascii="Arial" w:hAnsi="Arial" w:cs="Arial"/>
          <w:b/>
          <w:bCs/>
          <w:sz w:val="24"/>
          <w:szCs w:val="26"/>
        </w:rPr>
      </w:pPr>
      <w:r w:rsidRPr="00622139">
        <w:rPr>
          <w:rFonts w:ascii="Arial" w:hAnsi="Arial" w:cs="Arial"/>
          <w:b/>
          <w:bCs/>
          <w:sz w:val="24"/>
          <w:szCs w:val="26"/>
        </w:rPr>
        <w:t>TRIBUNAL SUPERIOR DE PEREIRA</w:t>
      </w:r>
    </w:p>
    <w:p w:rsidR="00FA4226" w:rsidRPr="00622139" w:rsidRDefault="00FA4226" w:rsidP="00FA4226">
      <w:pPr>
        <w:spacing w:line="360" w:lineRule="auto"/>
        <w:jc w:val="center"/>
        <w:rPr>
          <w:rFonts w:ascii="Arial" w:hAnsi="Arial" w:cs="Arial"/>
          <w:bCs/>
          <w:sz w:val="24"/>
          <w:szCs w:val="26"/>
        </w:rPr>
      </w:pPr>
      <w:r w:rsidRPr="00622139">
        <w:rPr>
          <w:rFonts w:ascii="Arial" w:hAnsi="Arial" w:cs="Arial"/>
          <w:bCs/>
          <w:sz w:val="24"/>
          <w:szCs w:val="26"/>
        </w:rPr>
        <w:t>Sala Civil Familia Unitaria</w:t>
      </w:r>
    </w:p>
    <w:p w:rsidR="00FA4226" w:rsidRPr="00CE3692" w:rsidRDefault="00FA4226" w:rsidP="00FA4226">
      <w:pPr>
        <w:spacing w:line="360" w:lineRule="auto"/>
        <w:jc w:val="center"/>
        <w:rPr>
          <w:rFonts w:ascii="Arial" w:hAnsi="Arial" w:cs="Arial"/>
          <w:bCs/>
          <w:sz w:val="24"/>
          <w:szCs w:val="26"/>
        </w:rPr>
      </w:pPr>
    </w:p>
    <w:p w:rsidR="00FA4226" w:rsidRPr="00CE3692" w:rsidRDefault="00FA4226" w:rsidP="00FA4226">
      <w:pPr>
        <w:spacing w:line="360" w:lineRule="auto"/>
        <w:jc w:val="center"/>
        <w:rPr>
          <w:rFonts w:ascii="Arial" w:hAnsi="Arial" w:cs="Arial"/>
          <w:bCs/>
          <w:sz w:val="24"/>
          <w:szCs w:val="26"/>
        </w:rPr>
      </w:pPr>
    </w:p>
    <w:p w:rsidR="00FA4226" w:rsidRPr="00622139" w:rsidRDefault="00FA4226" w:rsidP="00FA4226">
      <w:pPr>
        <w:spacing w:line="360" w:lineRule="auto"/>
        <w:jc w:val="center"/>
        <w:rPr>
          <w:rFonts w:ascii="Arial" w:hAnsi="Arial" w:cs="Arial"/>
          <w:bCs/>
          <w:sz w:val="24"/>
          <w:szCs w:val="26"/>
        </w:rPr>
      </w:pPr>
      <w:r w:rsidRPr="00622139">
        <w:rPr>
          <w:rFonts w:ascii="Arial" w:hAnsi="Arial" w:cs="Arial"/>
          <w:bCs/>
          <w:sz w:val="24"/>
          <w:szCs w:val="26"/>
        </w:rPr>
        <w:t>Magistrado Ponente:</w:t>
      </w:r>
    </w:p>
    <w:p w:rsidR="00FA4226" w:rsidRPr="00622139" w:rsidRDefault="00FA4226" w:rsidP="00FA4226">
      <w:pPr>
        <w:spacing w:line="360" w:lineRule="auto"/>
        <w:jc w:val="center"/>
        <w:rPr>
          <w:rFonts w:ascii="Arial" w:hAnsi="Arial" w:cs="Arial"/>
          <w:b/>
          <w:bCs/>
          <w:sz w:val="22"/>
          <w:szCs w:val="24"/>
        </w:rPr>
      </w:pPr>
      <w:r w:rsidRPr="00622139">
        <w:rPr>
          <w:rFonts w:ascii="Arial" w:hAnsi="Arial" w:cs="Arial"/>
          <w:b/>
          <w:bCs/>
          <w:sz w:val="22"/>
          <w:szCs w:val="24"/>
        </w:rPr>
        <w:t>EDDER JIMMY SÁNCHEZ CALAMBÁS</w:t>
      </w:r>
    </w:p>
    <w:p w:rsidR="00FA4226" w:rsidRPr="00CE3692" w:rsidRDefault="00FA4226" w:rsidP="00FA4226">
      <w:pPr>
        <w:spacing w:line="360" w:lineRule="auto"/>
        <w:jc w:val="center"/>
        <w:rPr>
          <w:rFonts w:ascii="Arial" w:hAnsi="Arial" w:cs="Arial"/>
          <w:bCs/>
          <w:sz w:val="24"/>
          <w:szCs w:val="26"/>
        </w:rPr>
      </w:pPr>
    </w:p>
    <w:p w:rsidR="00FA4226" w:rsidRPr="00CE3692" w:rsidRDefault="00FA4226" w:rsidP="00FA4226">
      <w:pPr>
        <w:spacing w:line="360" w:lineRule="auto"/>
        <w:jc w:val="center"/>
        <w:rPr>
          <w:rFonts w:ascii="Arial" w:hAnsi="Arial" w:cs="Arial"/>
          <w:bCs/>
          <w:sz w:val="24"/>
          <w:szCs w:val="26"/>
        </w:rPr>
      </w:pPr>
    </w:p>
    <w:p w:rsidR="00FA4226" w:rsidRPr="00622139" w:rsidRDefault="00FA4226" w:rsidP="00FA4226">
      <w:pPr>
        <w:spacing w:line="360" w:lineRule="auto"/>
        <w:jc w:val="center"/>
        <w:rPr>
          <w:rFonts w:ascii="Arial" w:hAnsi="Arial" w:cs="Arial"/>
          <w:bCs/>
          <w:sz w:val="24"/>
          <w:szCs w:val="26"/>
        </w:rPr>
      </w:pPr>
      <w:r w:rsidRPr="00622139">
        <w:rPr>
          <w:rFonts w:ascii="Arial" w:hAnsi="Arial" w:cs="Arial"/>
          <w:bCs/>
          <w:sz w:val="24"/>
          <w:szCs w:val="26"/>
        </w:rPr>
        <w:t xml:space="preserve">Pereira, </w:t>
      </w:r>
      <w:r w:rsidR="000B6130">
        <w:rPr>
          <w:rFonts w:ascii="Arial" w:hAnsi="Arial" w:cs="Arial"/>
          <w:bCs/>
          <w:sz w:val="24"/>
          <w:szCs w:val="26"/>
        </w:rPr>
        <w:t>dieciocho</w:t>
      </w:r>
      <w:r w:rsidRPr="00622139">
        <w:rPr>
          <w:rFonts w:ascii="Arial" w:hAnsi="Arial" w:cs="Arial"/>
          <w:bCs/>
          <w:sz w:val="24"/>
          <w:szCs w:val="26"/>
        </w:rPr>
        <w:t xml:space="preserve"> (</w:t>
      </w:r>
      <w:r w:rsidR="000B6130">
        <w:rPr>
          <w:rFonts w:ascii="Arial" w:hAnsi="Arial" w:cs="Arial"/>
          <w:bCs/>
          <w:sz w:val="24"/>
          <w:szCs w:val="26"/>
        </w:rPr>
        <w:t>18</w:t>
      </w:r>
      <w:r w:rsidRPr="00622139">
        <w:rPr>
          <w:rFonts w:ascii="Arial" w:hAnsi="Arial" w:cs="Arial"/>
          <w:bCs/>
          <w:sz w:val="24"/>
          <w:szCs w:val="26"/>
        </w:rPr>
        <w:t>) de octubre de dos mil dieciséis (2016)</w:t>
      </w:r>
    </w:p>
    <w:p w:rsidR="00FA4226" w:rsidRPr="00622139" w:rsidRDefault="00FA4226" w:rsidP="00FA4226">
      <w:pPr>
        <w:spacing w:line="360" w:lineRule="auto"/>
        <w:jc w:val="center"/>
        <w:rPr>
          <w:rFonts w:ascii="Arial" w:hAnsi="Arial" w:cs="Arial"/>
          <w:sz w:val="24"/>
          <w:szCs w:val="26"/>
        </w:rPr>
      </w:pPr>
      <w:r>
        <w:rPr>
          <w:rFonts w:ascii="Arial" w:hAnsi="Arial" w:cs="Arial"/>
          <w:sz w:val="24"/>
          <w:szCs w:val="26"/>
        </w:rPr>
        <w:t>Expediente</w:t>
      </w:r>
      <w:r w:rsidRPr="00622139">
        <w:rPr>
          <w:rFonts w:ascii="Arial" w:hAnsi="Arial" w:cs="Arial"/>
          <w:sz w:val="24"/>
          <w:szCs w:val="26"/>
        </w:rPr>
        <w:t>: 66001-22-13-000-2016-00</w:t>
      </w:r>
      <w:r w:rsidR="000B6130">
        <w:rPr>
          <w:rFonts w:ascii="Arial" w:hAnsi="Arial" w:cs="Arial"/>
          <w:sz w:val="24"/>
          <w:szCs w:val="26"/>
        </w:rPr>
        <w:t>785</w:t>
      </w:r>
      <w:r w:rsidRPr="00622139">
        <w:rPr>
          <w:rFonts w:ascii="Arial" w:hAnsi="Arial" w:cs="Arial"/>
          <w:sz w:val="24"/>
          <w:szCs w:val="26"/>
        </w:rPr>
        <w:t>-00</w:t>
      </w:r>
    </w:p>
    <w:p w:rsidR="00FA4226" w:rsidRPr="00CE3692" w:rsidRDefault="00FA4226" w:rsidP="00FA4226">
      <w:pPr>
        <w:pStyle w:val="Sinespaciado1"/>
        <w:spacing w:line="360" w:lineRule="auto"/>
        <w:jc w:val="center"/>
        <w:rPr>
          <w:rFonts w:ascii="Arial" w:hAnsi="Arial" w:cs="Arial"/>
          <w:szCs w:val="26"/>
          <w:lang w:val="es-ES" w:eastAsia="es-ES"/>
        </w:rPr>
      </w:pPr>
    </w:p>
    <w:p w:rsidR="00FA4226" w:rsidRPr="00CE3692" w:rsidRDefault="00FA4226" w:rsidP="00FA4226">
      <w:pPr>
        <w:spacing w:line="360" w:lineRule="auto"/>
        <w:jc w:val="center"/>
        <w:rPr>
          <w:rFonts w:ascii="Arial" w:hAnsi="Arial" w:cs="Arial"/>
          <w:bCs/>
          <w:sz w:val="22"/>
          <w:szCs w:val="26"/>
        </w:rPr>
      </w:pPr>
    </w:p>
    <w:p w:rsidR="00FA4226" w:rsidRPr="00CE3692" w:rsidRDefault="00FA4226" w:rsidP="00FA4226">
      <w:pPr>
        <w:spacing w:line="360" w:lineRule="auto"/>
        <w:jc w:val="center"/>
        <w:rPr>
          <w:rFonts w:ascii="Arial" w:hAnsi="Arial" w:cs="Arial"/>
          <w:bCs/>
          <w:sz w:val="22"/>
          <w:szCs w:val="26"/>
        </w:rPr>
      </w:pPr>
    </w:p>
    <w:p w:rsidR="00FA4226" w:rsidRPr="00C92CD5" w:rsidRDefault="00FA4226" w:rsidP="00FA4226">
      <w:pPr>
        <w:spacing w:line="360" w:lineRule="auto"/>
        <w:ind w:firstLine="2835"/>
        <w:jc w:val="both"/>
        <w:rPr>
          <w:rFonts w:ascii="Arial" w:hAnsi="Arial" w:cs="Arial"/>
          <w:b/>
          <w:bCs/>
          <w:sz w:val="22"/>
          <w:szCs w:val="26"/>
        </w:rPr>
      </w:pPr>
      <w:r w:rsidRPr="00C92CD5">
        <w:rPr>
          <w:rFonts w:ascii="Arial" w:hAnsi="Arial" w:cs="Arial"/>
          <w:b/>
          <w:bCs/>
          <w:sz w:val="22"/>
          <w:szCs w:val="26"/>
        </w:rPr>
        <w:t>I. ASUNTO</w:t>
      </w:r>
    </w:p>
    <w:p w:rsidR="00FA4226" w:rsidRPr="00CE3692" w:rsidRDefault="00FA4226" w:rsidP="00FA4226">
      <w:pPr>
        <w:spacing w:line="360" w:lineRule="auto"/>
        <w:ind w:firstLine="2835"/>
        <w:jc w:val="both"/>
        <w:rPr>
          <w:rFonts w:ascii="Arial" w:hAnsi="Arial" w:cs="Arial"/>
          <w:bCs/>
          <w:sz w:val="24"/>
          <w:szCs w:val="26"/>
        </w:rPr>
      </w:pPr>
    </w:p>
    <w:p w:rsidR="00FA4226" w:rsidRPr="00B04B3A" w:rsidRDefault="00FA4226" w:rsidP="00FA4226">
      <w:pPr>
        <w:spacing w:line="360" w:lineRule="auto"/>
        <w:ind w:firstLine="2835"/>
        <w:jc w:val="both"/>
        <w:rPr>
          <w:rFonts w:ascii="Arial" w:hAnsi="Arial" w:cs="Arial"/>
          <w:b/>
          <w:bCs/>
          <w:sz w:val="26"/>
          <w:szCs w:val="26"/>
        </w:rPr>
      </w:pPr>
      <w:r>
        <w:rPr>
          <w:rFonts w:ascii="Arial" w:hAnsi="Arial" w:cs="Arial"/>
          <w:bCs/>
          <w:sz w:val="26"/>
          <w:szCs w:val="26"/>
        </w:rPr>
        <w:t xml:space="preserve">Se decide el incidente de desacato promovido por </w:t>
      </w:r>
      <w:r w:rsidR="000B6130">
        <w:rPr>
          <w:rFonts w:ascii="Arial" w:hAnsi="Arial" w:cs="Arial"/>
          <w:bCs/>
          <w:sz w:val="26"/>
          <w:szCs w:val="26"/>
        </w:rPr>
        <w:t>el ciudadano</w:t>
      </w:r>
      <w:r>
        <w:rPr>
          <w:rFonts w:ascii="Arial" w:hAnsi="Arial" w:cs="Arial"/>
          <w:bCs/>
          <w:sz w:val="26"/>
          <w:szCs w:val="26"/>
        </w:rPr>
        <w:t xml:space="preserve"> </w:t>
      </w:r>
      <w:r w:rsidR="000B6130">
        <w:rPr>
          <w:rFonts w:ascii="Arial" w:hAnsi="Arial" w:cs="Arial"/>
          <w:bCs/>
          <w:sz w:val="22"/>
          <w:szCs w:val="26"/>
        </w:rPr>
        <w:t>JUAN CAMILO CARDONA CHICA</w:t>
      </w:r>
      <w:r>
        <w:rPr>
          <w:rFonts w:ascii="Arial" w:hAnsi="Arial" w:cs="Arial"/>
          <w:bCs/>
          <w:sz w:val="26"/>
          <w:szCs w:val="26"/>
        </w:rPr>
        <w:t xml:space="preserve">, contra la </w:t>
      </w:r>
      <w:r w:rsidR="00377119">
        <w:rPr>
          <w:rFonts w:ascii="Arial" w:hAnsi="Arial" w:cs="Arial"/>
          <w:spacing w:val="-3"/>
          <w:sz w:val="22"/>
          <w:szCs w:val="22"/>
        </w:rPr>
        <w:t>EPS-S ASMET SALUD</w:t>
      </w:r>
      <w:r w:rsidRPr="00C92CD5">
        <w:rPr>
          <w:rFonts w:ascii="Arial" w:hAnsi="Arial" w:cs="Arial"/>
          <w:bCs/>
          <w:sz w:val="22"/>
          <w:szCs w:val="22"/>
        </w:rPr>
        <w:t>.</w:t>
      </w:r>
    </w:p>
    <w:p w:rsidR="00FA4226" w:rsidRPr="00622139" w:rsidRDefault="00FA4226" w:rsidP="00FA4226">
      <w:pPr>
        <w:spacing w:line="360" w:lineRule="auto"/>
        <w:ind w:firstLine="2835"/>
        <w:jc w:val="both"/>
        <w:rPr>
          <w:rFonts w:ascii="Arial" w:hAnsi="Arial" w:cs="Arial"/>
          <w:bCs/>
          <w:sz w:val="24"/>
          <w:szCs w:val="26"/>
        </w:rPr>
      </w:pPr>
    </w:p>
    <w:p w:rsidR="00FA4226" w:rsidRPr="00A80AA7" w:rsidRDefault="00FA4226" w:rsidP="00FA4226">
      <w:pPr>
        <w:pStyle w:val="Sinespaciado"/>
        <w:spacing w:line="360" w:lineRule="auto"/>
        <w:ind w:firstLine="2835"/>
        <w:rPr>
          <w:rFonts w:ascii="Arial" w:eastAsia="Batang" w:hAnsi="Arial" w:cs="Arial"/>
          <w:sz w:val="22"/>
          <w:szCs w:val="26"/>
        </w:rPr>
      </w:pPr>
      <w:r>
        <w:rPr>
          <w:rFonts w:ascii="Arial" w:hAnsi="Arial" w:cs="Arial"/>
          <w:b/>
          <w:sz w:val="22"/>
          <w:szCs w:val="26"/>
        </w:rPr>
        <w:lastRenderedPageBreak/>
        <w:t>I</w:t>
      </w:r>
      <w:r w:rsidRPr="00A80AA7">
        <w:rPr>
          <w:rFonts w:ascii="Arial" w:hAnsi="Arial" w:cs="Arial"/>
          <w:b/>
          <w:sz w:val="22"/>
          <w:szCs w:val="26"/>
        </w:rPr>
        <w:t>I. ANTECEDENTES</w:t>
      </w:r>
    </w:p>
    <w:p w:rsidR="00FA4226" w:rsidRPr="00F31926" w:rsidRDefault="00FA4226" w:rsidP="00FA4226">
      <w:pPr>
        <w:pStyle w:val="Sinespaciado1"/>
        <w:tabs>
          <w:tab w:val="left" w:pos="1134"/>
        </w:tabs>
        <w:spacing w:line="360" w:lineRule="auto"/>
        <w:ind w:firstLine="2835"/>
        <w:jc w:val="both"/>
        <w:rPr>
          <w:rFonts w:ascii="Arial" w:hAnsi="Arial" w:cs="Arial"/>
          <w:sz w:val="24"/>
          <w:szCs w:val="26"/>
        </w:rPr>
      </w:pPr>
    </w:p>
    <w:p w:rsidR="001E2CC2" w:rsidRPr="001E2CC2" w:rsidRDefault="00FA4226" w:rsidP="001E2CC2">
      <w:pPr>
        <w:pStyle w:val="Sinespaciado1"/>
        <w:tabs>
          <w:tab w:val="left" w:pos="1134"/>
        </w:tabs>
        <w:spacing w:line="360" w:lineRule="auto"/>
        <w:ind w:firstLine="2835"/>
        <w:jc w:val="both"/>
        <w:rPr>
          <w:rFonts w:ascii="Arial" w:hAnsi="Arial" w:cs="Arial"/>
          <w:i/>
          <w:sz w:val="24"/>
          <w:szCs w:val="24"/>
        </w:rPr>
      </w:pPr>
      <w:r>
        <w:rPr>
          <w:rFonts w:ascii="Arial" w:hAnsi="Arial" w:cs="Arial"/>
          <w:sz w:val="26"/>
          <w:szCs w:val="26"/>
        </w:rPr>
        <w:t xml:space="preserve">1. Mediante fallo </w:t>
      </w:r>
      <w:r w:rsidRPr="00EE2343">
        <w:rPr>
          <w:rFonts w:ascii="Arial" w:hAnsi="Arial" w:cs="Arial"/>
          <w:sz w:val="26"/>
          <w:szCs w:val="26"/>
        </w:rPr>
        <w:t>calendad</w:t>
      </w:r>
      <w:r>
        <w:rPr>
          <w:rFonts w:ascii="Arial" w:hAnsi="Arial" w:cs="Arial"/>
          <w:sz w:val="26"/>
          <w:szCs w:val="26"/>
        </w:rPr>
        <w:t>o</w:t>
      </w:r>
      <w:r w:rsidRPr="00EE2343">
        <w:rPr>
          <w:rFonts w:ascii="Arial" w:hAnsi="Arial" w:cs="Arial"/>
          <w:sz w:val="26"/>
          <w:szCs w:val="26"/>
        </w:rPr>
        <w:t xml:space="preserve"> </w:t>
      </w:r>
      <w:r w:rsidR="00836A58">
        <w:rPr>
          <w:rFonts w:ascii="Arial" w:hAnsi="Arial" w:cs="Arial"/>
          <w:sz w:val="26"/>
          <w:szCs w:val="26"/>
        </w:rPr>
        <w:t>24</w:t>
      </w:r>
      <w:r w:rsidRPr="00EE2343">
        <w:rPr>
          <w:rFonts w:ascii="Arial" w:hAnsi="Arial" w:cs="Arial"/>
          <w:sz w:val="26"/>
          <w:szCs w:val="26"/>
        </w:rPr>
        <w:t xml:space="preserve"> de </w:t>
      </w:r>
      <w:r w:rsidR="00836A58">
        <w:rPr>
          <w:rFonts w:ascii="Arial" w:hAnsi="Arial" w:cs="Arial"/>
          <w:sz w:val="26"/>
          <w:szCs w:val="26"/>
        </w:rPr>
        <w:t>agosto</w:t>
      </w:r>
      <w:r w:rsidRPr="00EE2343">
        <w:rPr>
          <w:rFonts w:ascii="Arial" w:hAnsi="Arial" w:cs="Arial"/>
          <w:sz w:val="26"/>
          <w:szCs w:val="26"/>
        </w:rPr>
        <w:t xml:space="preserve"> de </w:t>
      </w:r>
      <w:r>
        <w:rPr>
          <w:rFonts w:ascii="Arial" w:hAnsi="Arial" w:cs="Arial"/>
          <w:sz w:val="26"/>
          <w:szCs w:val="26"/>
        </w:rPr>
        <w:t>2016</w:t>
      </w:r>
      <w:r w:rsidRPr="00EE2343">
        <w:rPr>
          <w:rFonts w:ascii="Arial" w:hAnsi="Arial" w:cs="Arial"/>
          <w:sz w:val="26"/>
          <w:szCs w:val="26"/>
        </w:rPr>
        <w:t xml:space="preserve">, </w:t>
      </w:r>
      <w:r>
        <w:rPr>
          <w:rFonts w:ascii="Arial" w:hAnsi="Arial" w:cs="Arial"/>
          <w:sz w:val="26"/>
          <w:szCs w:val="26"/>
        </w:rPr>
        <w:t xml:space="preserve">esta Corporación concedió la tutela interpuesta por </w:t>
      </w:r>
      <w:r w:rsidR="00836A58">
        <w:rPr>
          <w:rFonts w:ascii="Arial" w:hAnsi="Arial" w:cs="Arial"/>
          <w:sz w:val="26"/>
          <w:szCs w:val="26"/>
        </w:rPr>
        <w:t xml:space="preserve">el ciudadano </w:t>
      </w:r>
      <w:r w:rsidR="00836A58" w:rsidRPr="00836A58">
        <w:rPr>
          <w:rFonts w:ascii="Arial" w:hAnsi="Arial" w:cs="Arial"/>
          <w:szCs w:val="26"/>
        </w:rPr>
        <w:t>DUVÁN ANDRÉS PULGARÍN ESCOBAR</w:t>
      </w:r>
      <w:r>
        <w:rPr>
          <w:rFonts w:ascii="Arial" w:hAnsi="Arial" w:cs="Arial"/>
          <w:sz w:val="26"/>
          <w:szCs w:val="26"/>
        </w:rPr>
        <w:t xml:space="preserve"> y, en consecuencia, ordenó a la </w:t>
      </w:r>
      <w:r w:rsidR="00836A58">
        <w:rPr>
          <w:rFonts w:ascii="Arial" w:hAnsi="Arial" w:cs="Arial"/>
          <w:szCs w:val="26"/>
        </w:rPr>
        <w:t>EPS ASMET SALUD</w:t>
      </w:r>
      <w:r>
        <w:rPr>
          <w:rFonts w:ascii="Arial" w:hAnsi="Arial" w:cs="Arial"/>
          <w:sz w:val="26"/>
          <w:szCs w:val="26"/>
        </w:rPr>
        <w:t xml:space="preserve"> que, </w:t>
      </w:r>
      <w:r w:rsidRPr="001671A9">
        <w:rPr>
          <w:rFonts w:ascii="Arial" w:hAnsi="Arial" w:cs="Arial"/>
          <w:i/>
          <w:sz w:val="24"/>
          <w:szCs w:val="24"/>
        </w:rPr>
        <w:t>“</w:t>
      </w:r>
      <w:r w:rsidR="001E2CC2" w:rsidRPr="001E2CC2">
        <w:rPr>
          <w:rFonts w:ascii="Arial" w:hAnsi="Arial" w:cs="Arial"/>
          <w:i/>
          <w:spacing w:val="-3"/>
          <w:sz w:val="24"/>
          <w:szCs w:val="26"/>
        </w:rPr>
        <w:t>en el término improrrogable de cuarenta y ocho (48) horas, siguientes a notificación de este proveído, –si aún no lo han hecho–, autorice y haga efectivo el procedimiento prescrito por su médico tratante, relacionado con la</w:t>
      </w:r>
      <w:r w:rsidR="001E2CC2" w:rsidRPr="001E2CC2">
        <w:rPr>
          <w:rFonts w:ascii="Arial" w:hAnsi="Arial" w:cs="Arial"/>
          <w:spacing w:val="-3"/>
          <w:sz w:val="24"/>
          <w:szCs w:val="26"/>
        </w:rPr>
        <w:t xml:space="preserve"> </w:t>
      </w:r>
      <w:r w:rsidR="001E2CC2" w:rsidRPr="001E2CC2">
        <w:rPr>
          <w:rFonts w:ascii="Arial" w:hAnsi="Arial" w:cs="Arial"/>
          <w:sz w:val="24"/>
          <w:szCs w:val="26"/>
        </w:rPr>
        <w:t>“</w:t>
      </w:r>
      <w:r w:rsidR="001E2CC2" w:rsidRPr="001E2CC2">
        <w:rPr>
          <w:rFonts w:ascii="Arial" w:hAnsi="Arial" w:cs="Arial"/>
          <w:i/>
          <w:szCs w:val="26"/>
        </w:rPr>
        <w:t>HERNIA INGUINAL UNILATERAL O NO ESPECIFICADA, SIN OBSTRUCCIÓN NI GANGRENA</w:t>
      </w:r>
      <w:r w:rsidR="001E2CC2" w:rsidRPr="001E2CC2">
        <w:rPr>
          <w:rFonts w:ascii="Arial" w:hAnsi="Arial" w:cs="Arial"/>
          <w:sz w:val="24"/>
          <w:szCs w:val="26"/>
        </w:rPr>
        <w:t xml:space="preserve">” </w:t>
      </w:r>
      <w:r w:rsidR="001E2CC2" w:rsidRPr="001E2CC2">
        <w:rPr>
          <w:rFonts w:ascii="Arial" w:hAnsi="Arial" w:cs="Arial"/>
          <w:i/>
          <w:sz w:val="24"/>
          <w:szCs w:val="26"/>
        </w:rPr>
        <w:t xml:space="preserve">que padece, </w:t>
      </w:r>
      <w:r w:rsidR="001E2CC2" w:rsidRPr="001E2CC2">
        <w:rPr>
          <w:rFonts w:ascii="Arial" w:hAnsi="Arial" w:cs="Arial"/>
          <w:i/>
          <w:spacing w:val="-3"/>
          <w:sz w:val="24"/>
          <w:szCs w:val="26"/>
        </w:rPr>
        <w:t>además, los exámenes, valoraciones y medicamentos, que requiera en razón de tal patología</w:t>
      </w:r>
      <w:r w:rsidR="00F31926">
        <w:rPr>
          <w:rFonts w:ascii="Arial" w:hAnsi="Arial" w:cs="Arial"/>
          <w:spacing w:val="-3"/>
          <w:sz w:val="24"/>
          <w:szCs w:val="26"/>
        </w:rPr>
        <w:t>.</w:t>
      </w:r>
      <w:r w:rsidR="001E2CC2">
        <w:rPr>
          <w:rFonts w:ascii="Arial" w:hAnsi="Arial" w:cs="Arial"/>
          <w:spacing w:val="-3"/>
          <w:sz w:val="24"/>
          <w:szCs w:val="26"/>
        </w:rPr>
        <w:t>”</w:t>
      </w:r>
    </w:p>
    <w:p w:rsidR="00FA4226" w:rsidRPr="00464BBF" w:rsidRDefault="00FA4226" w:rsidP="00FA4226">
      <w:pPr>
        <w:pStyle w:val="Sinespaciado1"/>
        <w:tabs>
          <w:tab w:val="left" w:pos="1134"/>
        </w:tabs>
        <w:spacing w:line="360" w:lineRule="auto"/>
        <w:ind w:firstLine="2835"/>
        <w:jc w:val="both"/>
        <w:rPr>
          <w:rFonts w:ascii="Arial" w:hAnsi="Arial" w:cs="Arial"/>
          <w:bCs/>
          <w:sz w:val="16"/>
          <w:szCs w:val="26"/>
        </w:rPr>
      </w:pPr>
    </w:p>
    <w:p w:rsidR="001E2CC2" w:rsidRDefault="00FA4226" w:rsidP="00FA4226">
      <w:pPr>
        <w:pStyle w:val="Sinespaciado1"/>
        <w:tabs>
          <w:tab w:val="left" w:pos="1134"/>
        </w:tabs>
        <w:spacing w:line="360" w:lineRule="auto"/>
        <w:ind w:firstLine="2835"/>
        <w:jc w:val="both"/>
        <w:rPr>
          <w:rFonts w:ascii="Arial" w:hAnsi="Arial" w:cs="Arial"/>
          <w:bCs/>
          <w:sz w:val="26"/>
          <w:szCs w:val="26"/>
        </w:rPr>
      </w:pPr>
      <w:r>
        <w:rPr>
          <w:rFonts w:ascii="Arial" w:hAnsi="Arial" w:cs="Arial"/>
          <w:bCs/>
          <w:sz w:val="26"/>
          <w:szCs w:val="26"/>
        </w:rPr>
        <w:t xml:space="preserve">2. El </w:t>
      </w:r>
      <w:r w:rsidR="001E2CC2">
        <w:rPr>
          <w:rFonts w:ascii="Arial" w:hAnsi="Arial" w:cs="Arial"/>
          <w:bCs/>
          <w:sz w:val="26"/>
          <w:szCs w:val="26"/>
        </w:rPr>
        <w:t>31</w:t>
      </w:r>
      <w:r>
        <w:rPr>
          <w:rFonts w:ascii="Arial" w:hAnsi="Arial" w:cs="Arial"/>
          <w:bCs/>
          <w:sz w:val="26"/>
          <w:szCs w:val="26"/>
        </w:rPr>
        <w:t xml:space="preserve"> de agosto del año que cursa, </w:t>
      </w:r>
      <w:r w:rsidR="001E2CC2">
        <w:rPr>
          <w:rFonts w:ascii="Arial" w:hAnsi="Arial" w:cs="Arial"/>
          <w:bCs/>
          <w:sz w:val="26"/>
          <w:szCs w:val="26"/>
        </w:rPr>
        <w:t>el señor</w:t>
      </w:r>
      <w:r>
        <w:rPr>
          <w:rFonts w:ascii="Arial" w:hAnsi="Arial" w:cs="Arial"/>
          <w:bCs/>
          <w:sz w:val="26"/>
          <w:szCs w:val="26"/>
        </w:rPr>
        <w:t xml:space="preserve"> </w:t>
      </w:r>
      <w:r w:rsidR="001E2CC2">
        <w:rPr>
          <w:rFonts w:ascii="Arial" w:hAnsi="Arial" w:cs="Arial"/>
          <w:bCs/>
          <w:szCs w:val="26"/>
        </w:rPr>
        <w:t>JUAN CAMILO CARDONA CHICA</w:t>
      </w:r>
      <w:r>
        <w:rPr>
          <w:rFonts w:ascii="Arial" w:hAnsi="Arial" w:cs="Arial"/>
          <w:bCs/>
          <w:sz w:val="26"/>
          <w:szCs w:val="26"/>
        </w:rPr>
        <w:t xml:space="preserve"> presentó ante este despacho solicitud</w:t>
      </w:r>
      <w:r w:rsidR="00F959B9">
        <w:rPr>
          <w:rFonts w:ascii="Arial" w:hAnsi="Arial" w:cs="Arial"/>
          <w:bCs/>
          <w:sz w:val="26"/>
          <w:szCs w:val="26"/>
        </w:rPr>
        <w:t xml:space="preserve"> de apertura de incidente de desacato, ante la renuencia al cumplimiento del fallo por parte de la </w:t>
      </w:r>
      <w:r w:rsidR="001E2CC2" w:rsidRPr="001E2CC2">
        <w:rPr>
          <w:rFonts w:ascii="Arial" w:hAnsi="Arial" w:cs="Arial"/>
          <w:bCs/>
          <w:szCs w:val="26"/>
        </w:rPr>
        <w:t>EPS</w:t>
      </w:r>
      <w:r w:rsidR="00F959B9">
        <w:rPr>
          <w:rFonts w:ascii="Arial" w:hAnsi="Arial" w:cs="Arial"/>
          <w:bCs/>
          <w:szCs w:val="26"/>
        </w:rPr>
        <w:t xml:space="preserve"> </w:t>
      </w:r>
      <w:r w:rsidR="001E2CC2">
        <w:rPr>
          <w:rFonts w:ascii="Arial" w:hAnsi="Arial" w:cs="Arial"/>
          <w:bCs/>
          <w:sz w:val="26"/>
          <w:szCs w:val="26"/>
        </w:rPr>
        <w:t>a</w:t>
      </w:r>
      <w:r w:rsidR="00F959B9">
        <w:rPr>
          <w:rFonts w:ascii="Arial" w:hAnsi="Arial" w:cs="Arial"/>
          <w:bCs/>
          <w:sz w:val="26"/>
          <w:szCs w:val="26"/>
        </w:rPr>
        <w:t>ccionada</w:t>
      </w:r>
      <w:r w:rsidR="001E2CC2">
        <w:rPr>
          <w:rFonts w:ascii="Arial" w:hAnsi="Arial" w:cs="Arial"/>
          <w:bCs/>
          <w:sz w:val="26"/>
          <w:szCs w:val="26"/>
        </w:rPr>
        <w:t>.</w:t>
      </w:r>
    </w:p>
    <w:p w:rsidR="00FA4226" w:rsidRPr="0047788E" w:rsidRDefault="00FA4226" w:rsidP="00FA4226">
      <w:pPr>
        <w:pStyle w:val="Sinespaciado1"/>
        <w:tabs>
          <w:tab w:val="left" w:pos="1134"/>
        </w:tabs>
        <w:spacing w:line="360" w:lineRule="auto"/>
        <w:ind w:firstLine="2835"/>
        <w:jc w:val="both"/>
        <w:rPr>
          <w:rFonts w:ascii="Arial" w:hAnsi="Arial" w:cs="Arial"/>
          <w:bCs/>
          <w:sz w:val="16"/>
          <w:szCs w:val="26"/>
        </w:rPr>
      </w:pPr>
    </w:p>
    <w:p w:rsidR="00FA4226" w:rsidRDefault="00FA4226" w:rsidP="00FA4226">
      <w:pPr>
        <w:pStyle w:val="Sinespaciado1"/>
        <w:tabs>
          <w:tab w:val="left" w:pos="1134"/>
        </w:tabs>
        <w:spacing w:line="360" w:lineRule="auto"/>
        <w:ind w:firstLine="2835"/>
        <w:jc w:val="both"/>
        <w:rPr>
          <w:rFonts w:ascii="Arial" w:hAnsi="Arial" w:cs="Arial"/>
          <w:spacing w:val="-3"/>
          <w:sz w:val="26"/>
          <w:szCs w:val="26"/>
        </w:rPr>
      </w:pPr>
      <w:r>
        <w:rPr>
          <w:rFonts w:ascii="Arial" w:hAnsi="Arial" w:cs="Arial"/>
          <w:spacing w:val="-3"/>
          <w:sz w:val="26"/>
          <w:szCs w:val="26"/>
          <w:lang w:val="es-ES_tradnl"/>
        </w:rPr>
        <w:t>3</w:t>
      </w:r>
      <w:r w:rsidRPr="00D14C19">
        <w:rPr>
          <w:rFonts w:ascii="Arial" w:hAnsi="Arial" w:cs="Arial"/>
          <w:spacing w:val="-3"/>
          <w:sz w:val="26"/>
          <w:szCs w:val="26"/>
          <w:lang w:val="es-ES_tradnl"/>
        </w:rPr>
        <w:t xml:space="preserve">. </w:t>
      </w:r>
      <w:r>
        <w:rPr>
          <w:rFonts w:ascii="Arial" w:hAnsi="Arial" w:cs="Arial"/>
          <w:spacing w:val="-3"/>
          <w:sz w:val="26"/>
          <w:szCs w:val="26"/>
          <w:lang w:val="es-ES_tradnl"/>
        </w:rPr>
        <w:t>En las labores de individualización</w:t>
      </w:r>
      <w:r w:rsidRPr="0047788E">
        <w:rPr>
          <w:rFonts w:ascii="Arial" w:hAnsi="Arial" w:cs="Arial"/>
          <w:spacing w:val="-3"/>
          <w:sz w:val="26"/>
          <w:szCs w:val="26"/>
          <w:lang w:val="es-ES_tradnl"/>
        </w:rPr>
        <w:t xml:space="preserve"> y </w:t>
      </w:r>
      <w:r w:rsidR="00BD5234">
        <w:rPr>
          <w:rFonts w:ascii="Arial" w:hAnsi="Arial" w:cs="Arial"/>
          <w:spacing w:val="-3"/>
          <w:sz w:val="26"/>
          <w:szCs w:val="26"/>
          <w:lang w:val="es-ES_tradnl"/>
        </w:rPr>
        <w:t xml:space="preserve">determinación de </w:t>
      </w:r>
      <w:r w:rsidRPr="0047788E">
        <w:rPr>
          <w:rFonts w:ascii="Arial" w:hAnsi="Arial" w:cs="Arial"/>
          <w:spacing w:val="-3"/>
          <w:sz w:val="26"/>
          <w:szCs w:val="26"/>
          <w:lang w:val="es-ES_tradnl"/>
        </w:rPr>
        <w:t xml:space="preserve">responsabilidad de la persona a quien concretamente </w:t>
      </w:r>
      <w:r>
        <w:rPr>
          <w:rFonts w:ascii="Arial" w:hAnsi="Arial" w:cs="Arial"/>
          <w:spacing w:val="-3"/>
          <w:sz w:val="26"/>
          <w:szCs w:val="26"/>
          <w:lang w:val="es-ES_tradnl"/>
        </w:rPr>
        <w:t>le corresponde el acatamiento de la orden de tutela, encontró la Sala que se trata de</w:t>
      </w:r>
      <w:r w:rsidR="001E2CC2">
        <w:rPr>
          <w:rFonts w:ascii="Arial" w:hAnsi="Arial" w:cs="Arial"/>
          <w:spacing w:val="-3"/>
          <w:sz w:val="26"/>
          <w:szCs w:val="26"/>
          <w:lang w:val="es-ES_tradnl"/>
        </w:rPr>
        <w:t xml:space="preserve"> </w:t>
      </w:r>
      <w:r>
        <w:rPr>
          <w:rFonts w:ascii="Arial" w:hAnsi="Arial" w:cs="Arial"/>
          <w:spacing w:val="-3"/>
          <w:sz w:val="26"/>
          <w:szCs w:val="26"/>
          <w:lang w:val="es-ES_tradnl"/>
        </w:rPr>
        <w:t>l</w:t>
      </w:r>
      <w:r w:rsidR="001E2CC2">
        <w:rPr>
          <w:rFonts w:ascii="Arial" w:hAnsi="Arial" w:cs="Arial"/>
          <w:spacing w:val="-3"/>
          <w:sz w:val="26"/>
          <w:szCs w:val="26"/>
          <w:lang w:val="es-ES_tradnl"/>
        </w:rPr>
        <w:t>a</w:t>
      </w:r>
      <w:r>
        <w:rPr>
          <w:rFonts w:ascii="Arial" w:hAnsi="Arial" w:cs="Arial"/>
          <w:spacing w:val="-3"/>
          <w:sz w:val="26"/>
          <w:szCs w:val="26"/>
          <w:lang w:val="es-ES_tradnl"/>
        </w:rPr>
        <w:t xml:space="preserve"> Director</w:t>
      </w:r>
      <w:r w:rsidR="001E2CC2">
        <w:rPr>
          <w:rFonts w:ascii="Arial" w:hAnsi="Arial" w:cs="Arial"/>
          <w:spacing w:val="-3"/>
          <w:sz w:val="26"/>
          <w:szCs w:val="26"/>
          <w:lang w:val="es-ES_tradnl"/>
        </w:rPr>
        <w:t>a</w:t>
      </w:r>
      <w:r>
        <w:rPr>
          <w:rFonts w:ascii="Arial" w:hAnsi="Arial" w:cs="Arial"/>
          <w:spacing w:val="-3"/>
          <w:sz w:val="26"/>
          <w:szCs w:val="26"/>
          <w:lang w:val="es-ES_tradnl"/>
        </w:rPr>
        <w:t xml:space="preserve"> </w:t>
      </w:r>
      <w:r w:rsidR="001E2CC2">
        <w:rPr>
          <w:rFonts w:ascii="Arial" w:hAnsi="Arial" w:cs="Arial"/>
          <w:spacing w:val="-3"/>
          <w:sz w:val="26"/>
          <w:szCs w:val="26"/>
          <w:lang w:val="es-ES_tradnl"/>
        </w:rPr>
        <w:t>Departamental</w:t>
      </w:r>
      <w:r>
        <w:rPr>
          <w:rFonts w:ascii="Arial" w:hAnsi="Arial" w:cs="Arial"/>
          <w:spacing w:val="-3"/>
          <w:sz w:val="26"/>
          <w:szCs w:val="26"/>
          <w:lang w:val="es-ES_tradnl"/>
        </w:rPr>
        <w:t xml:space="preserve"> </w:t>
      </w:r>
      <w:r w:rsidR="001E2CC2">
        <w:rPr>
          <w:rFonts w:ascii="Arial" w:hAnsi="Arial" w:cs="Arial"/>
          <w:spacing w:val="-3"/>
          <w:sz w:val="26"/>
          <w:szCs w:val="26"/>
          <w:lang w:val="es-ES_tradnl"/>
        </w:rPr>
        <w:t xml:space="preserve">de la sede Risaralda </w:t>
      </w:r>
      <w:r>
        <w:rPr>
          <w:rFonts w:ascii="Arial" w:hAnsi="Arial" w:cs="Arial"/>
          <w:spacing w:val="-3"/>
          <w:sz w:val="26"/>
          <w:szCs w:val="26"/>
          <w:lang w:val="es-ES_tradnl"/>
        </w:rPr>
        <w:t xml:space="preserve">de la </w:t>
      </w:r>
      <w:r w:rsidR="001E2CC2" w:rsidRPr="001E2CC2">
        <w:rPr>
          <w:rFonts w:ascii="Arial" w:hAnsi="Arial" w:cs="Arial"/>
          <w:spacing w:val="-3"/>
          <w:szCs w:val="26"/>
          <w:lang w:val="es-ES_tradnl"/>
        </w:rPr>
        <w:t>EPS-S ASMET SALUD</w:t>
      </w:r>
      <w:r>
        <w:rPr>
          <w:rFonts w:ascii="Arial" w:hAnsi="Arial" w:cs="Arial"/>
          <w:spacing w:val="-3"/>
          <w:sz w:val="26"/>
          <w:szCs w:val="26"/>
          <w:lang w:val="es-ES_tradnl"/>
        </w:rPr>
        <w:t xml:space="preserve">, </w:t>
      </w:r>
      <w:r w:rsidR="001E2CC2">
        <w:rPr>
          <w:rFonts w:ascii="Arial" w:hAnsi="Arial" w:cs="Arial"/>
          <w:spacing w:val="-3"/>
          <w:sz w:val="26"/>
          <w:szCs w:val="26"/>
          <w:lang w:val="es-ES_tradnl"/>
        </w:rPr>
        <w:t xml:space="preserve">señora </w:t>
      </w:r>
      <w:r w:rsidR="001E2CC2">
        <w:rPr>
          <w:rFonts w:ascii="Arial" w:hAnsi="Arial" w:cs="Arial"/>
          <w:spacing w:val="-3"/>
          <w:szCs w:val="26"/>
          <w:lang w:val="es-ES_tradnl"/>
        </w:rPr>
        <w:t>GLORIA ELENA POSADA MEJ</w:t>
      </w:r>
      <w:r w:rsidR="001E2CC2">
        <w:rPr>
          <w:rFonts w:ascii="Arial" w:hAnsi="Arial" w:cs="Arial"/>
          <w:spacing w:val="-3"/>
          <w:szCs w:val="26"/>
        </w:rPr>
        <w:t>ÍA</w:t>
      </w:r>
      <w:r w:rsidR="001E2CC2">
        <w:rPr>
          <w:rFonts w:ascii="Arial" w:hAnsi="Arial" w:cs="Arial"/>
          <w:spacing w:val="-3"/>
          <w:sz w:val="26"/>
          <w:szCs w:val="26"/>
          <w:lang w:val="es-ES_tradnl"/>
        </w:rPr>
        <w:t>, designada</w:t>
      </w:r>
      <w:r>
        <w:rPr>
          <w:rFonts w:ascii="Arial" w:hAnsi="Arial" w:cs="Arial"/>
          <w:spacing w:val="-3"/>
          <w:sz w:val="26"/>
          <w:szCs w:val="26"/>
          <w:lang w:val="es-ES_tradnl"/>
        </w:rPr>
        <w:t xml:space="preserve"> en tal cargo desde el 2</w:t>
      </w:r>
      <w:r w:rsidR="001E2CC2">
        <w:rPr>
          <w:rFonts w:ascii="Arial" w:hAnsi="Arial" w:cs="Arial"/>
          <w:spacing w:val="-3"/>
          <w:sz w:val="26"/>
          <w:szCs w:val="26"/>
          <w:lang w:val="es-ES_tradnl"/>
        </w:rPr>
        <w:t>7</w:t>
      </w:r>
      <w:r>
        <w:rPr>
          <w:rFonts w:ascii="Arial" w:hAnsi="Arial" w:cs="Arial"/>
          <w:spacing w:val="-3"/>
          <w:sz w:val="26"/>
          <w:szCs w:val="26"/>
          <w:lang w:val="es-ES_tradnl"/>
        </w:rPr>
        <w:t xml:space="preserve"> de </w:t>
      </w:r>
      <w:r w:rsidR="001E2CC2">
        <w:rPr>
          <w:rFonts w:ascii="Arial" w:hAnsi="Arial" w:cs="Arial"/>
          <w:spacing w:val="-3"/>
          <w:sz w:val="26"/>
          <w:szCs w:val="26"/>
          <w:lang w:val="es-ES_tradnl"/>
        </w:rPr>
        <w:t>junio</w:t>
      </w:r>
      <w:r w:rsidR="00B70209">
        <w:rPr>
          <w:rFonts w:ascii="Arial" w:hAnsi="Arial" w:cs="Arial"/>
          <w:spacing w:val="-3"/>
          <w:sz w:val="26"/>
          <w:szCs w:val="26"/>
          <w:lang w:val="es-ES_tradnl"/>
        </w:rPr>
        <w:t xml:space="preserve"> de 2016 (fl. 26</w:t>
      </w:r>
      <w:r>
        <w:rPr>
          <w:rFonts w:ascii="Arial" w:hAnsi="Arial" w:cs="Arial"/>
          <w:spacing w:val="-3"/>
          <w:sz w:val="26"/>
          <w:szCs w:val="26"/>
          <w:lang w:val="es-ES_tradnl"/>
        </w:rPr>
        <w:t>).</w:t>
      </w:r>
    </w:p>
    <w:p w:rsidR="00FA4226" w:rsidRPr="00383A2A" w:rsidRDefault="00FA4226" w:rsidP="00FA4226">
      <w:pPr>
        <w:pStyle w:val="Sinespaciado1"/>
        <w:tabs>
          <w:tab w:val="left" w:pos="1134"/>
        </w:tabs>
        <w:spacing w:line="360" w:lineRule="auto"/>
        <w:ind w:firstLine="2835"/>
        <w:jc w:val="both"/>
        <w:rPr>
          <w:rFonts w:ascii="Arial" w:hAnsi="Arial" w:cs="Arial"/>
          <w:spacing w:val="-3"/>
          <w:sz w:val="16"/>
          <w:szCs w:val="26"/>
        </w:rPr>
      </w:pPr>
    </w:p>
    <w:p w:rsidR="00FA4226" w:rsidRDefault="00FA4226" w:rsidP="00FA4226">
      <w:pPr>
        <w:pStyle w:val="Sinespaciado1"/>
        <w:tabs>
          <w:tab w:val="left" w:pos="1134"/>
        </w:tabs>
        <w:spacing w:line="360" w:lineRule="auto"/>
        <w:ind w:firstLine="2835"/>
        <w:jc w:val="both"/>
        <w:rPr>
          <w:rFonts w:ascii="Arial" w:hAnsi="Arial" w:cs="Arial"/>
          <w:spacing w:val="-3"/>
          <w:sz w:val="26"/>
          <w:szCs w:val="26"/>
          <w:lang w:val="es-ES_tradnl"/>
        </w:rPr>
      </w:pPr>
      <w:r w:rsidRPr="0035635C">
        <w:rPr>
          <w:rFonts w:ascii="Arial" w:hAnsi="Arial" w:cs="Arial"/>
          <w:spacing w:val="-3"/>
          <w:sz w:val="26"/>
          <w:szCs w:val="26"/>
          <w:lang w:val="es-ES_tradnl"/>
        </w:rPr>
        <w:t xml:space="preserve">4. Mediante auto del </w:t>
      </w:r>
      <w:r w:rsidR="00B70209" w:rsidRPr="0035635C">
        <w:rPr>
          <w:rFonts w:ascii="Arial" w:hAnsi="Arial" w:cs="Arial"/>
          <w:spacing w:val="-3"/>
          <w:sz w:val="26"/>
          <w:szCs w:val="26"/>
          <w:lang w:val="es-ES_tradnl"/>
        </w:rPr>
        <w:t>27</w:t>
      </w:r>
      <w:r w:rsidRPr="0035635C">
        <w:rPr>
          <w:rFonts w:ascii="Arial" w:hAnsi="Arial" w:cs="Arial"/>
          <w:spacing w:val="-3"/>
          <w:sz w:val="26"/>
          <w:szCs w:val="26"/>
          <w:lang w:val="es-ES_tradnl"/>
        </w:rPr>
        <w:t xml:space="preserve"> de septiembre pasado, se dispuso, entonces, </w:t>
      </w:r>
      <w:r w:rsidR="00B70209" w:rsidRPr="0035635C">
        <w:rPr>
          <w:rFonts w:ascii="Arial" w:hAnsi="Arial" w:cs="Arial"/>
          <w:sz w:val="26"/>
          <w:szCs w:val="26"/>
        </w:rPr>
        <w:t>enterarla</w:t>
      </w:r>
      <w:r w:rsidRPr="0035635C">
        <w:rPr>
          <w:rFonts w:ascii="Arial" w:hAnsi="Arial" w:cs="Arial"/>
          <w:sz w:val="26"/>
          <w:szCs w:val="26"/>
        </w:rPr>
        <w:t xml:space="preserve"> del contenido de la providencia precitada, para que en el </w:t>
      </w:r>
      <w:r w:rsidRPr="0035635C">
        <w:rPr>
          <w:rFonts w:ascii="Arial" w:hAnsi="Arial" w:cs="Arial"/>
          <w:spacing w:val="-3"/>
          <w:sz w:val="26"/>
          <w:szCs w:val="26"/>
          <w:lang w:val="es-ES_tradnl"/>
        </w:rPr>
        <w:t>término de cuarenta y ocho (48) horas, después de qu</w:t>
      </w:r>
      <w:r w:rsidR="0035635C" w:rsidRPr="0035635C">
        <w:rPr>
          <w:rFonts w:ascii="Arial" w:hAnsi="Arial" w:cs="Arial"/>
          <w:spacing w:val="-3"/>
          <w:sz w:val="26"/>
          <w:szCs w:val="26"/>
          <w:lang w:val="es-ES_tradnl"/>
        </w:rPr>
        <w:t>e fuera notificada</w:t>
      </w:r>
      <w:r w:rsidRPr="0035635C">
        <w:rPr>
          <w:rFonts w:ascii="Arial" w:hAnsi="Arial" w:cs="Arial"/>
          <w:spacing w:val="-3"/>
          <w:sz w:val="26"/>
          <w:szCs w:val="26"/>
          <w:lang w:val="es-ES_tradnl"/>
        </w:rPr>
        <w:t xml:space="preserve">, atendiera </w:t>
      </w:r>
      <w:r w:rsidR="0035635C" w:rsidRPr="0035635C">
        <w:rPr>
          <w:rFonts w:ascii="Arial" w:hAnsi="Arial" w:cs="Arial"/>
          <w:spacing w:val="-3"/>
          <w:sz w:val="26"/>
          <w:szCs w:val="26"/>
          <w:lang w:val="es-ES_tradnl"/>
        </w:rPr>
        <w:t>el</w:t>
      </w:r>
      <w:r w:rsidRPr="0035635C">
        <w:rPr>
          <w:rFonts w:ascii="Arial" w:hAnsi="Arial" w:cs="Arial"/>
          <w:spacing w:val="-3"/>
          <w:sz w:val="26"/>
          <w:szCs w:val="26"/>
          <w:lang w:val="es-ES_tradnl"/>
        </w:rPr>
        <w:t xml:space="preserve"> contenido </w:t>
      </w:r>
      <w:r w:rsidR="0035635C" w:rsidRPr="0035635C">
        <w:rPr>
          <w:rFonts w:ascii="Arial" w:hAnsi="Arial" w:cs="Arial"/>
          <w:spacing w:val="-3"/>
          <w:sz w:val="26"/>
          <w:szCs w:val="26"/>
          <w:lang w:val="es-ES_tradnl"/>
        </w:rPr>
        <w:t>de</w:t>
      </w:r>
      <w:r w:rsidRPr="0035635C">
        <w:rPr>
          <w:rFonts w:ascii="Arial" w:hAnsi="Arial" w:cs="Arial"/>
          <w:spacing w:val="-3"/>
          <w:sz w:val="26"/>
          <w:szCs w:val="26"/>
          <w:lang w:val="es-ES_tradnl"/>
        </w:rPr>
        <w:t xml:space="preserve"> la parte resolutiva de la sentencia. Se notificó en debida forma (</w:t>
      </w:r>
      <w:r w:rsidR="0035635C" w:rsidRPr="0035635C">
        <w:rPr>
          <w:rFonts w:ascii="Arial" w:hAnsi="Arial" w:cs="Arial"/>
          <w:spacing w:val="-3"/>
          <w:sz w:val="26"/>
          <w:szCs w:val="26"/>
          <w:lang w:val="es-ES_tradnl"/>
        </w:rPr>
        <w:t>fls. 19-20</w:t>
      </w:r>
      <w:r w:rsidRPr="0035635C">
        <w:rPr>
          <w:rFonts w:ascii="Arial" w:hAnsi="Arial" w:cs="Arial"/>
          <w:spacing w:val="-3"/>
          <w:sz w:val="26"/>
          <w:szCs w:val="26"/>
          <w:lang w:val="es-ES_tradnl"/>
        </w:rPr>
        <w:t>).</w:t>
      </w:r>
      <w:r w:rsidR="0035635C" w:rsidRPr="0035635C">
        <w:rPr>
          <w:rFonts w:ascii="Arial" w:hAnsi="Arial" w:cs="Arial"/>
          <w:spacing w:val="-3"/>
          <w:sz w:val="26"/>
          <w:szCs w:val="26"/>
          <w:lang w:val="es-ES_tradnl"/>
        </w:rPr>
        <w:t xml:space="preserve"> Guardó silencio.</w:t>
      </w:r>
    </w:p>
    <w:p w:rsidR="00FA4226" w:rsidRPr="00E20E97" w:rsidRDefault="00FA4226" w:rsidP="00FA4226">
      <w:pPr>
        <w:pStyle w:val="Sinespaciado1"/>
        <w:tabs>
          <w:tab w:val="left" w:pos="1134"/>
        </w:tabs>
        <w:spacing w:line="360" w:lineRule="auto"/>
        <w:ind w:firstLine="2835"/>
        <w:jc w:val="both"/>
        <w:rPr>
          <w:rFonts w:ascii="Arial" w:hAnsi="Arial" w:cs="Arial"/>
          <w:spacing w:val="-3"/>
          <w:sz w:val="18"/>
          <w:szCs w:val="26"/>
          <w:lang w:val="es-ES_tradnl"/>
        </w:rPr>
      </w:pPr>
    </w:p>
    <w:p w:rsidR="00FA4226" w:rsidRPr="0035635C" w:rsidRDefault="00FA4226" w:rsidP="0035635C">
      <w:pPr>
        <w:pStyle w:val="Sinespaciado1"/>
        <w:tabs>
          <w:tab w:val="left" w:pos="1134"/>
        </w:tabs>
        <w:spacing w:line="360" w:lineRule="auto"/>
        <w:ind w:firstLine="2835"/>
        <w:jc w:val="both"/>
        <w:rPr>
          <w:rFonts w:ascii="Arial" w:hAnsi="Arial" w:cs="Arial"/>
          <w:spacing w:val="-3"/>
          <w:sz w:val="16"/>
          <w:szCs w:val="26"/>
          <w:lang w:val="es-ES_tradnl"/>
        </w:rPr>
      </w:pPr>
      <w:r>
        <w:rPr>
          <w:rFonts w:ascii="Arial" w:hAnsi="Arial" w:cs="Arial"/>
          <w:spacing w:val="-3"/>
          <w:sz w:val="26"/>
          <w:szCs w:val="26"/>
          <w:lang w:val="es-ES_tradnl"/>
        </w:rPr>
        <w:t xml:space="preserve">5. </w:t>
      </w:r>
      <w:r w:rsidR="0035635C">
        <w:rPr>
          <w:rFonts w:ascii="Arial" w:hAnsi="Arial" w:cs="Arial"/>
          <w:spacing w:val="-3"/>
          <w:sz w:val="26"/>
          <w:szCs w:val="26"/>
          <w:lang w:val="es-ES_tradnl"/>
        </w:rPr>
        <w:t>Por auto de</w:t>
      </w:r>
      <w:r>
        <w:rPr>
          <w:rFonts w:ascii="Arial" w:hAnsi="Arial" w:cs="Arial"/>
          <w:spacing w:val="-3"/>
          <w:sz w:val="26"/>
          <w:szCs w:val="26"/>
          <w:lang w:val="es-ES_tradnl"/>
        </w:rPr>
        <w:t xml:space="preserve"> </w:t>
      </w:r>
      <w:r w:rsidR="0035635C">
        <w:rPr>
          <w:rFonts w:ascii="Arial" w:hAnsi="Arial" w:cs="Arial"/>
          <w:spacing w:val="-3"/>
          <w:sz w:val="26"/>
          <w:szCs w:val="26"/>
          <w:lang w:val="es-ES_tradnl"/>
        </w:rPr>
        <w:t>7</w:t>
      </w:r>
      <w:r>
        <w:rPr>
          <w:rFonts w:ascii="Arial" w:hAnsi="Arial" w:cs="Arial"/>
          <w:spacing w:val="-3"/>
          <w:sz w:val="26"/>
          <w:szCs w:val="26"/>
          <w:lang w:val="es-ES_tradnl"/>
        </w:rPr>
        <w:t xml:space="preserve"> de </w:t>
      </w:r>
      <w:r w:rsidR="0035635C">
        <w:rPr>
          <w:rFonts w:ascii="Arial" w:hAnsi="Arial" w:cs="Arial"/>
          <w:spacing w:val="-3"/>
          <w:sz w:val="26"/>
          <w:szCs w:val="26"/>
          <w:lang w:val="es-ES_tradnl"/>
        </w:rPr>
        <w:t>octubre</w:t>
      </w:r>
      <w:r>
        <w:rPr>
          <w:rFonts w:ascii="Arial" w:hAnsi="Arial" w:cs="Arial"/>
          <w:spacing w:val="-3"/>
          <w:sz w:val="26"/>
          <w:szCs w:val="26"/>
          <w:lang w:val="es-ES_tradnl"/>
        </w:rPr>
        <w:t xml:space="preserve"> de 2016, </w:t>
      </w:r>
      <w:r w:rsidR="0035635C">
        <w:rPr>
          <w:rFonts w:ascii="Arial" w:hAnsi="Arial" w:cs="Arial"/>
          <w:spacing w:val="-3"/>
          <w:sz w:val="26"/>
          <w:szCs w:val="26"/>
          <w:lang w:val="es-ES_tradnl"/>
        </w:rPr>
        <w:t>se abrió</w:t>
      </w:r>
      <w:r>
        <w:rPr>
          <w:rFonts w:ascii="Arial" w:hAnsi="Arial" w:cs="Arial"/>
          <w:spacing w:val="-3"/>
          <w:sz w:val="26"/>
          <w:szCs w:val="26"/>
          <w:lang w:val="es-ES_tradnl"/>
        </w:rPr>
        <w:t xml:space="preserve"> incidente de desacato en contra de</w:t>
      </w:r>
      <w:r w:rsidR="0035635C">
        <w:rPr>
          <w:rFonts w:ascii="Arial" w:hAnsi="Arial" w:cs="Arial"/>
          <w:spacing w:val="-3"/>
          <w:sz w:val="26"/>
          <w:szCs w:val="26"/>
          <w:lang w:val="es-ES_tradnl"/>
        </w:rPr>
        <w:t xml:space="preserve"> </w:t>
      </w:r>
      <w:r>
        <w:rPr>
          <w:rFonts w:ascii="Arial" w:hAnsi="Arial" w:cs="Arial"/>
          <w:spacing w:val="-3"/>
          <w:sz w:val="26"/>
          <w:szCs w:val="26"/>
          <w:lang w:val="es-ES_tradnl"/>
        </w:rPr>
        <w:t>l</w:t>
      </w:r>
      <w:r w:rsidR="0035635C">
        <w:rPr>
          <w:rFonts w:ascii="Arial" w:hAnsi="Arial" w:cs="Arial"/>
          <w:spacing w:val="-3"/>
          <w:sz w:val="26"/>
          <w:szCs w:val="26"/>
          <w:lang w:val="es-ES_tradnl"/>
        </w:rPr>
        <w:t xml:space="preserve">a </w:t>
      </w:r>
      <w:r>
        <w:rPr>
          <w:rFonts w:ascii="Arial" w:hAnsi="Arial" w:cs="Arial"/>
          <w:spacing w:val="-3"/>
          <w:sz w:val="26"/>
          <w:szCs w:val="26"/>
          <w:lang w:val="es-ES_tradnl"/>
        </w:rPr>
        <w:t>Director</w:t>
      </w:r>
      <w:r w:rsidR="0035635C">
        <w:rPr>
          <w:rFonts w:ascii="Arial" w:hAnsi="Arial" w:cs="Arial"/>
          <w:spacing w:val="-3"/>
          <w:sz w:val="26"/>
          <w:szCs w:val="26"/>
          <w:lang w:val="es-ES_tradnl"/>
        </w:rPr>
        <w:t>a</w:t>
      </w:r>
      <w:r>
        <w:rPr>
          <w:rFonts w:ascii="Arial" w:hAnsi="Arial" w:cs="Arial"/>
          <w:spacing w:val="-3"/>
          <w:sz w:val="26"/>
          <w:szCs w:val="26"/>
          <w:lang w:val="es-ES_tradnl"/>
        </w:rPr>
        <w:t xml:space="preserve"> </w:t>
      </w:r>
      <w:r w:rsidR="0035635C">
        <w:rPr>
          <w:rFonts w:ascii="Arial" w:hAnsi="Arial" w:cs="Arial"/>
          <w:spacing w:val="-3"/>
          <w:sz w:val="26"/>
          <w:szCs w:val="26"/>
          <w:lang w:val="es-ES_tradnl"/>
        </w:rPr>
        <w:t xml:space="preserve">Departamental de la sede Risaralda de la </w:t>
      </w:r>
      <w:r w:rsidR="0035635C" w:rsidRPr="001E2CC2">
        <w:rPr>
          <w:rFonts w:ascii="Arial" w:hAnsi="Arial" w:cs="Arial"/>
          <w:spacing w:val="-3"/>
          <w:szCs w:val="26"/>
          <w:lang w:val="es-ES_tradnl"/>
        </w:rPr>
        <w:t>EPS-S ASMET SALUD</w:t>
      </w:r>
      <w:r w:rsidR="00ED107F">
        <w:rPr>
          <w:rFonts w:ascii="Arial" w:hAnsi="Arial" w:cs="Arial"/>
          <w:spacing w:val="-3"/>
          <w:sz w:val="26"/>
          <w:szCs w:val="26"/>
          <w:lang w:val="es-ES_tradnl"/>
        </w:rPr>
        <w:t>, doct</w:t>
      </w:r>
      <w:r w:rsidR="0035635C">
        <w:rPr>
          <w:rFonts w:ascii="Arial" w:hAnsi="Arial" w:cs="Arial"/>
          <w:spacing w:val="-3"/>
          <w:sz w:val="26"/>
          <w:szCs w:val="26"/>
          <w:lang w:val="es-ES_tradnl"/>
        </w:rPr>
        <w:t xml:space="preserve">ora </w:t>
      </w:r>
      <w:r w:rsidR="0035635C">
        <w:rPr>
          <w:rFonts w:ascii="Arial" w:hAnsi="Arial" w:cs="Arial"/>
          <w:spacing w:val="-3"/>
          <w:szCs w:val="26"/>
          <w:lang w:val="es-ES_tradnl"/>
        </w:rPr>
        <w:t>GLORIA ELENA POSADA MEJ</w:t>
      </w:r>
      <w:r w:rsidR="0035635C">
        <w:rPr>
          <w:rFonts w:ascii="Arial" w:hAnsi="Arial" w:cs="Arial"/>
          <w:spacing w:val="-3"/>
          <w:szCs w:val="26"/>
        </w:rPr>
        <w:t xml:space="preserve">ÍA; </w:t>
      </w:r>
      <w:r>
        <w:rPr>
          <w:rFonts w:ascii="Arial" w:hAnsi="Arial" w:cs="Arial"/>
          <w:spacing w:val="-3"/>
          <w:sz w:val="26"/>
          <w:szCs w:val="26"/>
          <w:lang w:val="es-ES_tradnl"/>
        </w:rPr>
        <w:t xml:space="preserve">decisión debidamente notificada, frente a la cual </w:t>
      </w:r>
      <w:r w:rsidR="0035635C">
        <w:rPr>
          <w:rFonts w:ascii="Arial" w:hAnsi="Arial" w:cs="Arial"/>
          <w:spacing w:val="-3"/>
          <w:sz w:val="26"/>
          <w:szCs w:val="26"/>
          <w:lang w:val="es-ES_tradnl"/>
        </w:rPr>
        <w:t>también guardó silencio. (fls. 22-25</w:t>
      </w:r>
      <w:r>
        <w:rPr>
          <w:rFonts w:ascii="Arial" w:hAnsi="Arial" w:cs="Arial"/>
          <w:spacing w:val="-3"/>
          <w:sz w:val="26"/>
          <w:szCs w:val="26"/>
          <w:lang w:val="es-ES_tradnl"/>
        </w:rPr>
        <w:t>).</w:t>
      </w:r>
    </w:p>
    <w:p w:rsidR="00FA4226" w:rsidRPr="00C2779E" w:rsidRDefault="00FA4226" w:rsidP="00FA4226">
      <w:pPr>
        <w:pStyle w:val="Sinespaciado1"/>
        <w:tabs>
          <w:tab w:val="left" w:pos="1134"/>
        </w:tabs>
        <w:spacing w:line="360" w:lineRule="auto"/>
        <w:ind w:firstLine="2835"/>
        <w:jc w:val="both"/>
        <w:rPr>
          <w:rFonts w:ascii="Arial" w:hAnsi="Arial" w:cs="Arial"/>
          <w:spacing w:val="-3"/>
          <w:sz w:val="16"/>
          <w:szCs w:val="26"/>
          <w:lang w:val="es-ES_tradnl"/>
        </w:rPr>
      </w:pPr>
    </w:p>
    <w:p w:rsidR="00FA4226" w:rsidRPr="00C2779E" w:rsidRDefault="00FB75EA" w:rsidP="00FA4226">
      <w:pPr>
        <w:pStyle w:val="Sinespaciado1"/>
        <w:tabs>
          <w:tab w:val="left" w:pos="1134"/>
        </w:tabs>
        <w:spacing w:line="360" w:lineRule="auto"/>
        <w:ind w:firstLine="2835"/>
        <w:jc w:val="both"/>
        <w:rPr>
          <w:rFonts w:ascii="Arial" w:hAnsi="Arial" w:cs="Arial"/>
          <w:bCs/>
          <w:sz w:val="26"/>
          <w:szCs w:val="26"/>
        </w:rPr>
      </w:pPr>
      <w:r>
        <w:rPr>
          <w:rFonts w:ascii="Arial" w:hAnsi="Arial" w:cs="Arial"/>
          <w:spacing w:val="-3"/>
          <w:sz w:val="26"/>
          <w:szCs w:val="26"/>
          <w:lang w:val="es-ES_tradnl"/>
        </w:rPr>
        <w:t>6</w:t>
      </w:r>
      <w:r w:rsidR="00FA4226">
        <w:rPr>
          <w:rFonts w:ascii="Arial" w:hAnsi="Arial" w:cs="Arial"/>
          <w:spacing w:val="-3"/>
          <w:sz w:val="26"/>
          <w:szCs w:val="26"/>
          <w:lang w:val="es-ES_tradnl"/>
        </w:rPr>
        <w:t xml:space="preserve">. Cumplido el trámite de ley, esta Sala resolverá sobre el </w:t>
      </w:r>
      <w:r w:rsidR="00F959B9">
        <w:rPr>
          <w:rFonts w:ascii="Arial" w:hAnsi="Arial" w:cs="Arial"/>
          <w:spacing w:val="-3"/>
          <w:sz w:val="26"/>
          <w:szCs w:val="26"/>
          <w:lang w:val="es-ES_tradnl"/>
        </w:rPr>
        <w:t xml:space="preserve">incidente; decisión que tomará </w:t>
      </w:r>
      <w:r w:rsidR="00E1253B">
        <w:rPr>
          <w:rFonts w:ascii="Arial" w:hAnsi="Arial" w:cs="Arial"/>
          <w:sz w:val="26"/>
          <w:szCs w:val="26"/>
        </w:rPr>
        <w:t xml:space="preserve">en Sala Unitaria, </w:t>
      </w:r>
      <w:r w:rsidR="00F959B9">
        <w:rPr>
          <w:rFonts w:ascii="Arial" w:hAnsi="Arial" w:cs="Arial"/>
          <w:sz w:val="26"/>
          <w:szCs w:val="26"/>
        </w:rPr>
        <w:t xml:space="preserve">en consonancia con el artículo 35 del CGP, </w:t>
      </w:r>
      <w:r w:rsidR="00FA4226">
        <w:rPr>
          <w:rFonts w:ascii="Arial" w:hAnsi="Arial" w:cs="Arial"/>
          <w:spacing w:val="-3"/>
          <w:sz w:val="26"/>
          <w:szCs w:val="26"/>
          <w:lang w:val="es-ES_tradnl"/>
        </w:rPr>
        <w:t>previas las siguientes</w:t>
      </w:r>
    </w:p>
    <w:p w:rsidR="00FA4226" w:rsidRPr="00C2779E" w:rsidRDefault="00FA4226" w:rsidP="00FA4226">
      <w:pPr>
        <w:pStyle w:val="Sinespaciado"/>
        <w:spacing w:line="360" w:lineRule="auto"/>
        <w:ind w:firstLine="2835"/>
        <w:jc w:val="both"/>
        <w:rPr>
          <w:rFonts w:ascii="Arial" w:hAnsi="Arial" w:cs="Arial"/>
          <w:sz w:val="24"/>
          <w:szCs w:val="26"/>
        </w:rPr>
      </w:pPr>
    </w:p>
    <w:p w:rsidR="00FA4226" w:rsidRPr="00BA4785" w:rsidRDefault="00FA4226" w:rsidP="00FA4226">
      <w:pPr>
        <w:pStyle w:val="Sinespaciado"/>
        <w:spacing w:line="360" w:lineRule="auto"/>
        <w:ind w:firstLine="2835"/>
        <w:jc w:val="both"/>
        <w:rPr>
          <w:rFonts w:ascii="Arial" w:hAnsi="Arial" w:cs="Arial"/>
          <w:sz w:val="26"/>
          <w:szCs w:val="26"/>
        </w:rPr>
      </w:pPr>
      <w:r>
        <w:rPr>
          <w:rFonts w:ascii="Arial" w:hAnsi="Arial" w:cs="Arial"/>
          <w:b/>
          <w:sz w:val="22"/>
          <w:szCs w:val="26"/>
        </w:rPr>
        <w:t>I</w:t>
      </w:r>
      <w:r w:rsidRPr="000012C8">
        <w:rPr>
          <w:rFonts w:ascii="Arial" w:hAnsi="Arial" w:cs="Arial"/>
          <w:b/>
          <w:sz w:val="22"/>
          <w:szCs w:val="26"/>
        </w:rPr>
        <w:t>II. CONSIDERACIONES</w:t>
      </w:r>
    </w:p>
    <w:p w:rsidR="00FA4226" w:rsidRPr="00646ECD" w:rsidRDefault="00FA4226" w:rsidP="00FA4226">
      <w:pPr>
        <w:pStyle w:val="Sinespaciado1"/>
        <w:spacing w:line="360" w:lineRule="auto"/>
        <w:ind w:firstLine="2835"/>
        <w:jc w:val="both"/>
        <w:rPr>
          <w:rFonts w:ascii="Arial" w:hAnsi="Arial" w:cs="Arial"/>
          <w:spacing w:val="-3"/>
          <w:sz w:val="24"/>
          <w:szCs w:val="26"/>
        </w:rPr>
      </w:pPr>
    </w:p>
    <w:p w:rsidR="00FA4226" w:rsidRDefault="00FA4226" w:rsidP="00FA4226">
      <w:pPr>
        <w:pStyle w:val="Sinespaciado"/>
        <w:spacing w:line="360" w:lineRule="auto"/>
        <w:ind w:firstLine="2835"/>
        <w:jc w:val="both"/>
        <w:rPr>
          <w:rFonts w:ascii="Arial" w:hAnsi="Arial" w:cs="Arial"/>
          <w:bCs/>
          <w:sz w:val="26"/>
          <w:szCs w:val="26"/>
        </w:rPr>
      </w:pPr>
      <w:r>
        <w:rPr>
          <w:rFonts w:ascii="Arial" w:hAnsi="Arial" w:cs="Arial"/>
          <w:bCs/>
          <w:sz w:val="26"/>
          <w:szCs w:val="26"/>
        </w:rPr>
        <w:t>1.</w:t>
      </w:r>
      <w:r w:rsidRPr="00660544">
        <w:rPr>
          <w:rFonts w:ascii="Arial" w:hAnsi="Arial" w:cs="Arial"/>
          <w:bCs/>
          <w:sz w:val="26"/>
          <w:szCs w:val="26"/>
        </w:rPr>
        <w:t xml:space="preserve"> El incidente de desacato es un mecanismo de creación legal que procede a petición de la parte interesada, de oficio o por intervención del Ministerio Público, el cual tiene como propósito que el juez </w:t>
      </w:r>
      <w:r>
        <w:rPr>
          <w:rFonts w:ascii="Arial" w:hAnsi="Arial" w:cs="Arial"/>
          <w:bCs/>
          <w:sz w:val="26"/>
          <w:szCs w:val="26"/>
        </w:rPr>
        <w:t>C</w:t>
      </w:r>
      <w:r w:rsidRPr="00660544">
        <w:rPr>
          <w:rFonts w:ascii="Arial" w:hAnsi="Arial" w:cs="Arial"/>
          <w:bCs/>
          <w:sz w:val="26"/>
          <w:szCs w:val="26"/>
        </w:rPr>
        <w:t xml:space="preserve">onstitucional, en ejercicio de sus potestades disciplinarias, sancione con arresto y multa a quien desatienda las órdenes de tutela mediante las cuales se protejan derechos fundamentales. </w:t>
      </w:r>
      <w:r>
        <w:rPr>
          <w:rFonts w:ascii="Arial" w:hAnsi="Arial" w:cs="Arial"/>
          <w:bCs/>
          <w:sz w:val="26"/>
          <w:szCs w:val="26"/>
        </w:rPr>
        <w:t>E</w:t>
      </w:r>
      <w:r w:rsidRPr="00660544">
        <w:rPr>
          <w:rFonts w:ascii="Arial" w:hAnsi="Arial" w:cs="Arial"/>
          <w:bCs/>
          <w:sz w:val="26"/>
          <w:szCs w:val="26"/>
        </w:rPr>
        <w:t>stá regulado en los artículos 27 y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00E1253B" w:rsidRPr="00E1253B">
        <w:rPr>
          <w:rFonts w:ascii="Arial" w:hAnsi="Arial" w:cs="Arial"/>
          <w:bCs/>
          <w:sz w:val="26"/>
          <w:szCs w:val="26"/>
        </w:rPr>
        <w:t xml:space="preserve"> </w:t>
      </w:r>
      <w:r w:rsidR="00E1253B" w:rsidRPr="00D96A47">
        <w:rPr>
          <w:rFonts w:ascii="Arial" w:hAnsi="Arial" w:cs="Arial"/>
          <w:bCs/>
          <w:sz w:val="26"/>
          <w:szCs w:val="26"/>
        </w:rPr>
        <w:t>La Corte Constitucional ha</w:t>
      </w:r>
      <w:r w:rsidR="00E1253B">
        <w:rPr>
          <w:rFonts w:ascii="Arial" w:hAnsi="Arial" w:cs="Arial"/>
          <w:bCs/>
          <w:sz w:val="26"/>
          <w:szCs w:val="26"/>
        </w:rPr>
        <w:t xml:space="preserve"> señalado </w:t>
      </w:r>
      <w:r w:rsidR="00E1253B" w:rsidRPr="00D96A47">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00E1253B" w:rsidRPr="00D96A47">
        <w:rPr>
          <w:rStyle w:val="Refdenotaalpie"/>
          <w:rFonts w:ascii="Arial" w:hAnsi="Arial" w:cs="Arial"/>
          <w:bCs/>
          <w:sz w:val="26"/>
          <w:szCs w:val="26"/>
        </w:rPr>
        <w:footnoteReference w:id="1"/>
      </w:r>
      <w:r w:rsidR="00E1253B" w:rsidRPr="00D96A47">
        <w:rPr>
          <w:rFonts w:ascii="Arial" w:hAnsi="Arial" w:cs="Arial"/>
          <w:bCs/>
          <w:sz w:val="26"/>
          <w:szCs w:val="26"/>
        </w:rPr>
        <w:t>.</w:t>
      </w:r>
    </w:p>
    <w:p w:rsidR="00FA4226" w:rsidRPr="00464BBF" w:rsidRDefault="00FA4226" w:rsidP="00FA4226">
      <w:pPr>
        <w:pStyle w:val="Sinespaciado"/>
        <w:spacing w:line="360" w:lineRule="auto"/>
        <w:ind w:firstLine="2835"/>
        <w:jc w:val="both"/>
        <w:rPr>
          <w:rFonts w:ascii="Arial" w:hAnsi="Arial" w:cs="Arial"/>
          <w:bCs/>
          <w:sz w:val="16"/>
          <w:szCs w:val="26"/>
        </w:rPr>
      </w:pPr>
    </w:p>
    <w:p w:rsidR="00FA4226" w:rsidRDefault="00FA4226" w:rsidP="00FA4226">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2. </w:t>
      </w:r>
      <w:r w:rsidRPr="00C02AF8">
        <w:rPr>
          <w:rFonts w:ascii="Arial" w:hAnsi="Arial" w:cs="Arial"/>
          <w:bCs/>
          <w:sz w:val="26"/>
          <w:szCs w:val="26"/>
        </w:rPr>
        <w:t xml:space="preserve">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w:t>
      </w:r>
      <w:r w:rsidRPr="00C02AF8">
        <w:rPr>
          <w:rFonts w:ascii="Arial" w:hAnsi="Arial" w:cs="Arial"/>
          <w:bCs/>
          <w:sz w:val="26"/>
          <w:szCs w:val="26"/>
        </w:rPr>
        <w:lastRenderedPageBreak/>
        <w:t>entrar a determinar si en efecto la orden judicial por él revisada fue o no cumplida por el destinatario de la misma (conducta esperada)</w:t>
      </w:r>
      <w:r>
        <w:rPr>
          <w:rFonts w:ascii="Arial" w:hAnsi="Arial" w:cs="Arial"/>
          <w:bCs/>
          <w:sz w:val="26"/>
          <w:szCs w:val="26"/>
        </w:rPr>
        <w:t>.</w:t>
      </w:r>
    </w:p>
    <w:p w:rsidR="00FA4226" w:rsidRPr="00BA4785" w:rsidRDefault="00FA4226" w:rsidP="00FA4226">
      <w:pPr>
        <w:pStyle w:val="Sinespaciado"/>
        <w:spacing w:line="360" w:lineRule="auto"/>
        <w:ind w:firstLine="2835"/>
        <w:jc w:val="both"/>
        <w:rPr>
          <w:rFonts w:ascii="Arial" w:hAnsi="Arial" w:cs="Arial"/>
          <w:bCs/>
          <w:sz w:val="16"/>
          <w:szCs w:val="26"/>
        </w:rPr>
      </w:pPr>
    </w:p>
    <w:p w:rsidR="00E1253B" w:rsidRPr="0005263B" w:rsidRDefault="00FA4226" w:rsidP="0005263B">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3. </w:t>
      </w:r>
      <w:r w:rsidR="00E1253B" w:rsidRPr="00D96A47">
        <w:rPr>
          <w:rFonts w:ascii="Arial" w:hAnsi="Arial" w:cs="Arial"/>
          <w:bCs/>
          <w:sz w:val="26"/>
          <w:szCs w:val="26"/>
        </w:rPr>
        <w:t>Además, es obligación del juez garantizar los derechos al debido proceso y de defensa de la persona contra quien se ejerce, en virtud de lo cual deberá</w:t>
      </w:r>
      <w:r w:rsidR="00E1253B" w:rsidRPr="00D96A47">
        <w:rPr>
          <w:rFonts w:ascii="Arial" w:hAnsi="Arial" w:cs="Arial"/>
          <w:bCs/>
          <w:sz w:val="23"/>
          <w:szCs w:val="23"/>
        </w:rPr>
        <w:t xml:space="preserve">: </w:t>
      </w:r>
      <w:r w:rsidR="00E1253B"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E1253B" w:rsidRPr="00D96A47">
        <w:rPr>
          <w:rStyle w:val="Refdenotaalpie"/>
          <w:rFonts w:ascii="Arial" w:hAnsi="Arial" w:cs="Arial"/>
          <w:bCs/>
          <w:i/>
          <w:iCs/>
          <w:sz w:val="24"/>
          <w:szCs w:val="24"/>
        </w:rPr>
        <w:footnoteReference w:id="2"/>
      </w:r>
      <w:r w:rsidR="00E1253B" w:rsidRPr="00D96A47">
        <w:rPr>
          <w:rFonts w:ascii="Arial" w:hAnsi="Arial" w:cs="Arial"/>
          <w:bCs/>
          <w:i/>
          <w:iCs/>
          <w:sz w:val="24"/>
          <w:szCs w:val="24"/>
        </w:rPr>
        <w:t>”.</w:t>
      </w:r>
    </w:p>
    <w:p w:rsidR="00E1253B" w:rsidRPr="00183ADB" w:rsidRDefault="00E1253B" w:rsidP="00E1253B">
      <w:pPr>
        <w:spacing w:line="360" w:lineRule="auto"/>
        <w:ind w:firstLine="2835"/>
        <w:jc w:val="both"/>
        <w:rPr>
          <w:rFonts w:ascii="Arial" w:hAnsi="Arial" w:cs="Arial"/>
          <w:bCs/>
          <w:i/>
          <w:iCs/>
          <w:sz w:val="16"/>
          <w:szCs w:val="24"/>
        </w:rPr>
      </w:pPr>
    </w:p>
    <w:p w:rsidR="00E1253B" w:rsidRPr="00D96A47" w:rsidRDefault="0005263B" w:rsidP="00E1253B">
      <w:pPr>
        <w:spacing w:line="360" w:lineRule="auto"/>
        <w:ind w:firstLine="2835"/>
        <w:jc w:val="both"/>
        <w:rPr>
          <w:rFonts w:ascii="Arial" w:hAnsi="Arial" w:cs="Arial"/>
          <w:sz w:val="23"/>
          <w:szCs w:val="23"/>
        </w:rPr>
      </w:pPr>
      <w:r>
        <w:rPr>
          <w:rFonts w:ascii="Arial" w:hAnsi="Arial" w:cs="Arial"/>
          <w:bCs/>
          <w:sz w:val="26"/>
          <w:szCs w:val="26"/>
        </w:rPr>
        <w:t>4</w:t>
      </w:r>
      <w:r w:rsidR="00E1253B" w:rsidRPr="00D96A47">
        <w:rPr>
          <w:rFonts w:ascii="Arial" w:hAnsi="Arial" w:cs="Arial"/>
          <w:bCs/>
          <w:sz w:val="26"/>
          <w:szCs w:val="26"/>
        </w:rPr>
        <w:t xml:space="preserve">. En el trámite del desacato siempre será necesario demostrar la responsabilidad subjetiva en el incumplimiento del fallo de tutela, </w:t>
      </w:r>
      <w:r w:rsidR="00E1253B" w:rsidRPr="00D96A47">
        <w:rPr>
          <w:rFonts w:ascii="Arial" w:hAnsi="Arial" w:cs="Arial"/>
          <w:bCs/>
          <w:iCs/>
          <w:sz w:val="26"/>
          <w:szCs w:val="26"/>
        </w:rPr>
        <w:t xml:space="preserve">por tanto dentro del proceso debe aparecer probada la negligencia de la persona que desconoció el referido fallo, lo cual conlleva que no pueda presumirse la responsabilidad por el sólo hecho del incumplimiento. </w:t>
      </w:r>
      <w:r w:rsidR="00E1253B"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00E1253B"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00E1253B" w:rsidRPr="00D96A47">
        <w:rPr>
          <w:rStyle w:val="Refdenotaalpie"/>
          <w:rFonts w:ascii="Arial" w:hAnsi="Arial" w:cs="Arial"/>
          <w:bCs/>
          <w:i/>
          <w:iCs/>
          <w:sz w:val="24"/>
          <w:szCs w:val="24"/>
        </w:rPr>
        <w:footnoteReference w:id="3"/>
      </w:r>
      <w:r w:rsidR="00E1253B" w:rsidRPr="00D96A47">
        <w:rPr>
          <w:rFonts w:ascii="Arial" w:hAnsi="Arial" w:cs="Arial"/>
          <w:bCs/>
          <w:i/>
          <w:iCs/>
          <w:sz w:val="24"/>
          <w:szCs w:val="24"/>
        </w:rPr>
        <w:t>”.</w:t>
      </w:r>
    </w:p>
    <w:p w:rsidR="00E1253B" w:rsidRPr="00183ADB" w:rsidRDefault="00E1253B" w:rsidP="00E1253B">
      <w:pPr>
        <w:pStyle w:val="Sinespaciado"/>
        <w:spacing w:line="360" w:lineRule="auto"/>
        <w:ind w:firstLine="2835"/>
        <w:jc w:val="both"/>
        <w:rPr>
          <w:rFonts w:ascii="Arial" w:hAnsi="Arial" w:cs="Arial"/>
          <w:bCs/>
          <w:i/>
          <w:iCs/>
          <w:sz w:val="16"/>
          <w:szCs w:val="26"/>
        </w:rPr>
      </w:pPr>
    </w:p>
    <w:p w:rsidR="00E1253B" w:rsidRDefault="00E1253B" w:rsidP="00E1253B">
      <w:pPr>
        <w:pStyle w:val="Sinespaciado1"/>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E1253B" w:rsidRPr="0005263B" w:rsidRDefault="00E1253B" w:rsidP="00E1253B">
      <w:pPr>
        <w:pStyle w:val="Sinespaciado1"/>
        <w:spacing w:line="360" w:lineRule="auto"/>
        <w:ind w:firstLine="2835"/>
        <w:jc w:val="both"/>
        <w:rPr>
          <w:rFonts w:ascii="Arial" w:hAnsi="Arial" w:cs="Arial"/>
          <w:bCs/>
          <w:sz w:val="24"/>
          <w:szCs w:val="26"/>
        </w:rPr>
      </w:pPr>
    </w:p>
    <w:p w:rsidR="00FA4226" w:rsidRPr="00001182" w:rsidRDefault="00FA4226" w:rsidP="00FA4226">
      <w:pPr>
        <w:pStyle w:val="Sinespaciado"/>
        <w:spacing w:line="360" w:lineRule="auto"/>
        <w:ind w:firstLine="2835"/>
        <w:rPr>
          <w:rFonts w:ascii="Arial" w:hAnsi="Arial" w:cs="Arial"/>
          <w:b/>
          <w:sz w:val="22"/>
          <w:szCs w:val="26"/>
        </w:rPr>
      </w:pPr>
      <w:r>
        <w:rPr>
          <w:rFonts w:ascii="Arial" w:hAnsi="Arial" w:cs="Arial"/>
          <w:b/>
          <w:sz w:val="22"/>
          <w:szCs w:val="26"/>
        </w:rPr>
        <w:t>IV</w:t>
      </w:r>
      <w:r w:rsidRPr="00001182">
        <w:rPr>
          <w:rFonts w:ascii="Arial" w:hAnsi="Arial" w:cs="Arial"/>
          <w:b/>
          <w:sz w:val="22"/>
          <w:szCs w:val="26"/>
        </w:rPr>
        <w:t>. DEL CASO CONCRETO</w:t>
      </w:r>
    </w:p>
    <w:p w:rsidR="00FA4226" w:rsidRPr="00130B72" w:rsidRDefault="00FA4226" w:rsidP="00FA4226">
      <w:pPr>
        <w:pStyle w:val="Sinespaciado"/>
        <w:spacing w:line="360" w:lineRule="auto"/>
        <w:ind w:firstLine="2835"/>
        <w:jc w:val="both"/>
        <w:rPr>
          <w:rFonts w:ascii="Arial" w:hAnsi="Arial" w:cs="Arial"/>
          <w:sz w:val="24"/>
          <w:szCs w:val="26"/>
        </w:rPr>
      </w:pPr>
    </w:p>
    <w:p w:rsidR="00FA4226" w:rsidRDefault="00FA4226" w:rsidP="00FA4226">
      <w:pPr>
        <w:pStyle w:val="Sinespaciado"/>
        <w:spacing w:line="360" w:lineRule="auto"/>
        <w:ind w:firstLine="2835"/>
        <w:jc w:val="both"/>
        <w:rPr>
          <w:rFonts w:ascii="Arial" w:hAnsi="Arial" w:cs="Arial"/>
          <w:bCs/>
          <w:sz w:val="26"/>
          <w:szCs w:val="26"/>
        </w:rPr>
      </w:pPr>
      <w:r w:rsidRPr="00BA0485">
        <w:rPr>
          <w:rFonts w:ascii="Arial" w:hAnsi="Arial" w:cs="Arial"/>
          <w:bCs/>
          <w:sz w:val="26"/>
          <w:szCs w:val="26"/>
        </w:rPr>
        <w:t xml:space="preserve">1. </w:t>
      </w:r>
      <w:r w:rsidRPr="00195077">
        <w:rPr>
          <w:rFonts w:ascii="Arial" w:hAnsi="Arial" w:cs="Arial"/>
          <w:bCs/>
          <w:sz w:val="26"/>
          <w:szCs w:val="26"/>
        </w:rPr>
        <w:t>Con fundamento en lo anterior, cumple señalar que</w:t>
      </w:r>
      <w:r w:rsidR="0005263B">
        <w:rPr>
          <w:rFonts w:ascii="Arial" w:hAnsi="Arial" w:cs="Arial"/>
          <w:bCs/>
          <w:sz w:val="26"/>
          <w:szCs w:val="26"/>
        </w:rPr>
        <w:t>,</w:t>
      </w:r>
      <w:r w:rsidRPr="00195077">
        <w:rPr>
          <w:rFonts w:ascii="Arial" w:hAnsi="Arial" w:cs="Arial"/>
          <w:bCs/>
          <w:sz w:val="26"/>
          <w:szCs w:val="26"/>
        </w:rPr>
        <w:t xml:space="preserve"> con el marcado propósito de establecer o evidenciar si existió o no </w:t>
      </w:r>
      <w:r w:rsidRPr="00195077">
        <w:rPr>
          <w:rFonts w:ascii="Arial" w:hAnsi="Arial" w:cs="Arial"/>
          <w:bCs/>
          <w:sz w:val="26"/>
          <w:szCs w:val="26"/>
        </w:rPr>
        <w:lastRenderedPageBreak/>
        <w:t xml:space="preserve">desacato en relación con la sentencia que profirió </w:t>
      </w:r>
      <w:r>
        <w:rPr>
          <w:rFonts w:ascii="Arial" w:hAnsi="Arial" w:cs="Arial"/>
          <w:bCs/>
          <w:sz w:val="26"/>
          <w:szCs w:val="26"/>
        </w:rPr>
        <w:t xml:space="preserve">esta Sala el </w:t>
      </w:r>
      <w:r w:rsidR="0035635C">
        <w:rPr>
          <w:rFonts w:ascii="Arial" w:hAnsi="Arial" w:cs="Arial"/>
          <w:bCs/>
          <w:sz w:val="26"/>
          <w:szCs w:val="26"/>
        </w:rPr>
        <w:t>24</w:t>
      </w:r>
      <w:r>
        <w:rPr>
          <w:rFonts w:ascii="Arial" w:hAnsi="Arial" w:cs="Arial"/>
          <w:bCs/>
          <w:sz w:val="26"/>
          <w:szCs w:val="26"/>
        </w:rPr>
        <w:t xml:space="preserve"> de </w:t>
      </w:r>
      <w:r w:rsidR="0035635C">
        <w:rPr>
          <w:rFonts w:ascii="Arial" w:hAnsi="Arial" w:cs="Arial"/>
          <w:bCs/>
          <w:sz w:val="26"/>
          <w:szCs w:val="26"/>
        </w:rPr>
        <w:t>agosto</w:t>
      </w:r>
      <w:r>
        <w:rPr>
          <w:rFonts w:ascii="Arial" w:hAnsi="Arial" w:cs="Arial"/>
          <w:bCs/>
          <w:sz w:val="26"/>
          <w:szCs w:val="26"/>
        </w:rPr>
        <w:t xml:space="preserve"> de 2016</w:t>
      </w:r>
      <w:r w:rsidRPr="00195077">
        <w:rPr>
          <w:rFonts w:ascii="Arial" w:hAnsi="Arial" w:cs="Arial"/>
          <w:bCs/>
          <w:sz w:val="26"/>
          <w:szCs w:val="26"/>
        </w:rPr>
        <w:t xml:space="preserve"> en el proceso de tutela que entabló </w:t>
      </w:r>
      <w:r w:rsidR="0035635C">
        <w:rPr>
          <w:rFonts w:ascii="Arial" w:hAnsi="Arial" w:cs="Arial"/>
          <w:bCs/>
          <w:sz w:val="26"/>
          <w:szCs w:val="26"/>
        </w:rPr>
        <w:t>el señor</w:t>
      </w:r>
      <w:r w:rsidRPr="00195077">
        <w:rPr>
          <w:rFonts w:ascii="Arial" w:hAnsi="Arial" w:cs="Arial"/>
          <w:bCs/>
          <w:sz w:val="26"/>
          <w:szCs w:val="26"/>
        </w:rPr>
        <w:t xml:space="preserve"> </w:t>
      </w:r>
      <w:r w:rsidR="0035635C">
        <w:rPr>
          <w:rFonts w:ascii="Arial" w:hAnsi="Arial" w:cs="Arial"/>
          <w:bCs/>
          <w:sz w:val="22"/>
          <w:szCs w:val="26"/>
        </w:rPr>
        <w:t>DUVÁN ANDRÉS PULGARÍN ESCOBAR</w:t>
      </w:r>
      <w:r>
        <w:rPr>
          <w:rFonts w:ascii="Arial" w:hAnsi="Arial" w:cs="Arial"/>
          <w:bCs/>
          <w:sz w:val="26"/>
          <w:szCs w:val="26"/>
        </w:rPr>
        <w:t xml:space="preserve"> contra la </w:t>
      </w:r>
      <w:r w:rsidR="0035635C">
        <w:rPr>
          <w:rFonts w:ascii="Arial" w:hAnsi="Arial" w:cs="Arial"/>
          <w:bCs/>
          <w:sz w:val="22"/>
          <w:szCs w:val="26"/>
        </w:rPr>
        <w:t>EPS-S ASMET SALUD</w:t>
      </w:r>
      <w:r w:rsidRPr="00195077">
        <w:rPr>
          <w:rFonts w:ascii="Arial" w:hAnsi="Arial" w:cs="Arial"/>
          <w:bCs/>
          <w:sz w:val="26"/>
          <w:szCs w:val="26"/>
        </w:rPr>
        <w:t xml:space="preserve">, es preciso efectuar un cotejo entre esa concreta decisión y la supuesta omisión que se le reprocha a la autoridad accionada, dado que </w:t>
      </w:r>
      <w:r w:rsidRPr="00195077">
        <w:rPr>
          <w:rFonts w:ascii="Arial" w:hAnsi="Arial" w:cs="Arial"/>
          <w:bCs/>
          <w:i/>
          <w:sz w:val="24"/>
          <w:szCs w:val="24"/>
        </w:rPr>
        <w:t>“[e]l desacato se predica de quien incumple la orden emanada del Juez de tutela, pues se parte del supuesto de que el sujeto contra quien se pronunció la decisión, debe ajustar estrictamente su conducta a los parámetros señalados por el fallador, tendiente a ordenar que cese la vulneración que motivó el proceso constitucional”</w:t>
      </w:r>
      <w:r w:rsidRPr="00195077">
        <w:rPr>
          <w:rFonts w:ascii="Arial" w:hAnsi="Arial" w:cs="Arial"/>
          <w:bCs/>
          <w:sz w:val="26"/>
          <w:szCs w:val="26"/>
        </w:rPr>
        <w:t xml:space="preserve"> </w:t>
      </w:r>
      <w:r w:rsidRPr="0005263B">
        <w:rPr>
          <w:rFonts w:ascii="Arial" w:hAnsi="Arial" w:cs="Arial"/>
          <w:bCs/>
          <w:sz w:val="24"/>
          <w:szCs w:val="26"/>
        </w:rPr>
        <w:t xml:space="preserve">(auto del 13 de enero de 2000, </w:t>
      </w:r>
      <w:proofErr w:type="spellStart"/>
      <w:r w:rsidRPr="0005263B">
        <w:rPr>
          <w:rFonts w:ascii="Arial" w:hAnsi="Arial" w:cs="Arial"/>
          <w:bCs/>
          <w:sz w:val="24"/>
          <w:szCs w:val="26"/>
        </w:rPr>
        <w:t>exp</w:t>
      </w:r>
      <w:proofErr w:type="spellEnd"/>
      <w:r w:rsidRPr="0005263B">
        <w:rPr>
          <w:rFonts w:ascii="Arial" w:hAnsi="Arial" w:cs="Arial"/>
          <w:bCs/>
          <w:sz w:val="24"/>
          <w:szCs w:val="26"/>
        </w:rPr>
        <w:t>. 8150).</w:t>
      </w:r>
    </w:p>
    <w:p w:rsidR="00FA4226" w:rsidRPr="00130B72" w:rsidRDefault="00FA4226" w:rsidP="00FA4226">
      <w:pPr>
        <w:pStyle w:val="Sinespaciado"/>
        <w:spacing w:line="360" w:lineRule="auto"/>
        <w:ind w:firstLine="2835"/>
        <w:jc w:val="both"/>
        <w:rPr>
          <w:rFonts w:ascii="Arial" w:hAnsi="Arial" w:cs="Arial"/>
          <w:bCs/>
          <w:sz w:val="16"/>
          <w:szCs w:val="26"/>
        </w:rPr>
      </w:pPr>
    </w:p>
    <w:p w:rsidR="00FA4226" w:rsidRPr="00A64350" w:rsidRDefault="00FA4226" w:rsidP="00A64350">
      <w:pPr>
        <w:pStyle w:val="Sinespaciado"/>
        <w:spacing w:line="360" w:lineRule="auto"/>
        <w:ind w:firstLine="2835"/>
        <w:jc w:val="both"/>
        <w:rPr>
          <w:rFonts w:ascii="Arial" w:hAnsi="Arial" w:cs="Arial"/>
          <w:i/>
          <w:spacing w:val="-3"/>
          <w:sz w:val="26"/>
          <w:szCs w:val="26"/>
        </w:rPr>
      </w:pPr>
      <w:r w:rsidRPr="00A64350">
        <w:rPr>
          <w:rFonts w:ascii="Arial" w:hAnsi="Arial" w:cs="Arial"/>
          <w:bCs/>
          <w:sz w:val="26"/>
          <w:szCs w:val="26"/>
        </w:rPr>
        <w:t xml:space="preserve">2. Se observa, que en el citado fallo se ordenó a la </w:t>
      </w:r>
      <w:r w:rsidR="0035635C" w:rsidRPr="00A64350">
        <w:rPr>
          <w:rFonts w:ascii="Arial" w:hAnsi="Arial" w:cs="Arial"/>
          <w:bCs/>
          <w:sz w:val="22"/>
          <w:szCs w:val="26"/>
        </w:rPr>
        <w:t>EPS-S ASMET SALUD</w:t>
      </w:r>
      <w:r w:rsidR="0035635C" w:rsidRPr="00A64350">
        <w:rPr>
          <w:rFonts w:ascii="Arial" w:hAnsi="Arial" w:cs="Arial"/>
          <w:spacing w:val="-3"/>
        </w:rPr>
        <w:t xml:space="preserve"> </w:t>
      </w:r>
      <w:r w:rsidR="0005263B" w:rsidRPr="0005263B">
        <w:rPr>
          <w:rFonts w:ascii="Arial" w:hAnsi="Arial" w:cs="Arial"/>
          <w:spacing w:val="-3"/>
          <w:sz w:val="26"/>
          <w:szCs w:val="26"/>
        </w:rPr>
        <w:t>que,</w:t>
      </w:r>
      <w:r w:rsidR="0005263B">
        <w:rPr>
          <w:rFonts w:ascii="Arial" w:hAnsi="Arial" w:cs="Arial"/>
          <w:spacing w:val="-3"/>
          <w:sz w:val="26"/>
          <w:szCs w:val="26"/>
        </w:rPr>
        <w:t xml:space="preserve"> </w:t>
      </w:r>
      <w:r w:rsidR="0005263B">
        <w:rPr>
          <w:rFonts w:ascii="Arial" w:hAnsi="Arial" w:cs="Arial"/>
          <w:i/>
          <w:sz w:val="24"/>
          <w:szCs w:val="24"/>
        </w:rPr>
        <w:t>“</w:t>
      </w:r>
      <w:r w:rsidR="00A64350" w:rsidRPr="00A64350">
        <w:rPr>
          <w:rFonts w:ascii="Arial" w:hAnsi="Arial" w:cs="Arial"/>
          <w:i/>
          <w:spacing w:val="-3"/>
          <w:sz w:val="24"/>
          <w:szCs w:val="26"/>
        </w:rPr>
        <w:t>en el término improrrogable de cuarenta y ocho (48) horas, siguientes a notificación de este proveído, –si aún no lo han hecho–, autorice y haga efectivo el procedimiento prescrito por su médico tratante, relacionado con la</w:t>
      </w:r>
      <w:r w:rsidR="00A64350" w:rsidRPr="00A64350">
        <w:rPr>
          <w:rFonts w:ascii="Arial" w:hAnsi="Arial" w:cs="Arial"/>
          <w:spacing w:val="-3"/>
          <w:sz w:val="24"/>
          <w:szCs w:val="26"/>
        </w:rPr>
        <w:t xml:space="preserve"> </w:t>
      </w:r>
      <w:r w:rsidR="00A64350" w:rsidRPr="00A64350">
        <w:rPr>
          <w:rFonts w:ascii="Arial" w:hAnsi="Arial" w:cs="Arial"/>
          <w:sz w:val="24"/>
          <w:szCs w:val="26"/>
        </w:rPr>
        <w:t>“</w:t>
      </w:r>
      <w:r w:rsidR="00A64350" w:rsidRPr="00A64350">
        <w:rPr>
          <w:rFonts w:ascii="Arial" w:hAnsi="Arial" w:cs="Arial"/>
          <w:i/>
          <w:sz w:val="22"/>
          <w:szCs w:val="26"/>
        </w:rPr>
        <w:t>HERNIA INGUINAL UNILATERAL O NO ESPECIFICADA, SIN OBSTRUCCIÓN NI GANGRENA</w:t>
      </w:r>
      <w:r w:rsidR="00A64350" w:rsidRPr="00A64350">
        <w:rPr>
          <w:rFonts w:ascii="Arial" w:hAnsi="Arial" w:cs="Arial"/>
          <w:sz w:val="24"/>
          <w:szCs w:val="26"/>
        </w:rPr>
        <w:t xml:space="preserve">” </w:t>
      </w:r>
      <w:r w:rsidR="00A64350" w:rsidRPr="00A64350">
        <w:rPr>
          <w:rFonts w:ascii="Arial" w:hAnsi="Arial" w:cs="Arial"/>
          <w:i/>
          <w:sz w:val="24"/>
          <w:szCs w:val="26"/>
        </w:rPr>
        <w:t xml:space="preserve">que padece, </w:t>
      </w:r>
      <w:r w:rsidR="00A64350" w:rsidRPr="00A64350">
        <w:rPr>
          <w:rFonts w:ascii="Arial" w:hAnsi="Arial" w:cs="Arial"/>
          <w:i/>
          <w:spacing w:val="-3"/>
          <w:sz w:val="24"/>
          <w:szCs w:val="26"/>
        </w:rPr>
        <w:t>además, los exámenes, valoraciones y medicamentos, que requiera en razón de tal patología</w:t>
      </w:r>
      <w:r w:rsidR="0005263B">
        <w:rPr>
          <w:rFonts w:ascii="Arial" w:hAnsi="Arial" w:cs="Arial"/>
          <w:spacing w:val="-3"/>
          <w:sz w:val="24"/>
          <w:szCs w:val="26"/>
        </w:rPr>
        <w:t>.</w:t>
      </w:r>
      <w:r w:rsidR="00A64350" w:rsidRPr="00A64350">
        <w:rPr>
          <w:rFonts w:ascii="Arial" w:hAnsi="Arial" w:cs="Arial"/>
          <w:spacing w:val="-3"/>
          <w:sz w:val="24"/>
          <w:szCs w:val="26"/>
        </w:rPr>
        <w:t>”</w:t>
      </w:r>
      <w:r w:rsidR="00A64350" w:rsidRPr="00A64350">
        <w:rPr>
          <w:rFonts w:ascii="Arial" w:hAnsi="Arial" w:cs="Arial"/>
          <w:i/>
          <w:spacing w:val="-3"/>
          <w:sz w:val="26"/>
          <w:szCs w:val="26"/>
        </w:rPr>
        <w:t xml:space="preserve"> </w:t>
      </w:r>
      <w:r w:rsidR="00A64350">
        <w:rPr>
          <w:rFonts w:ascii="Arial" w:hAnsi="Arial" w:cs="Arial"/>
          <w:bCs/>
          <w:sz w:val="26"/>
          <w:szCs w:val="26"/>
        </w:rPr>
        <w:t>Mandato</w:t>
      </w:r>
      <w:r w:rsidRPr="00A64350">
        <w:rPr>
          <w:rFonts w:ascii="Arial" w:hAnsi="Arial" w:cs="Arial"/>
          <w:bCs/>
          <w:sz w:val="26"/>
          <w:szCs w:val="26"/>
        </w:rPr>
        <w:t xml:space="preserve"> que, no f</w:t>
      </w:r>
      <w:r w:rsidR="00A64350">
        <w:rPr>
          <w:rFonts w:ascii="Arial" w:hAnsi="Arial" w:cs="Arial"/>
          <w:bCs/>
          <w:sz w:val="26"/>
          <w:szCs w:val="26"/>
        </w:rPr>
        <w:t>ue</w:t>
      </w:r>
      <w:r w:rsidRPr="00A64350">
        <w:rPr>
          <w:rFonts w:ascii="Arial" w:hAnsi="Arial" w:cs="Arial"/>
          <w:bCs/>
          <w:sz w:val="26"/>
          <w:szCs w:val="26"/>
        </w:rPr>
        <w:t xml:space="preserve"> objeto de impugnación por la autoridad querellada.</w:t>
      </w:r>
    </w:p>
    <w:p w:rsidR="00FA4226" w:rsidRPr="00CB6863" w:rsidRDefault="00FA4226" w:rsidP="00FA4226">
      <w:pPr>
        <w:pStyle w:val="Sinespaciado"/>
        <w:spacing w:line="360" w:lineRule="auto"/>
        <w:ind w:firstLine="2835"/>
        <w:jc w:val="both"/>
        <w:rPr>
          <w:rFonts w:ascii="Arial" w:hAnsi="Arial" w:cs="Arial"/>
          <w:bCs/>
          <w:sz w:val="16"/>
          <w:szCs w:val="26"/>
        </w:rPr>
      </w:pPr>
    </w:p>
    <w:p w:rsidR="00A64350" w:rsidRPr="00ED107F" w:rsidRDefault="00FA4226" w:rsidP="00A64350">
      <w:pPr>
        <w:pStyle w:val="Sinespaciado"/>
        <w:spacing w:line="360" w:lineRule="auto"/>
        <w:ind w:firstLine="2835"/>
        <w:jc w:val="both"/>
        <w:rPr>
          <w:rFonts w:ascii="Arial" w:hAnsi="Arial" w:cs="Arial"/>
          <w:sz w:val="26"/>
          <w:szCs w:val="26"/>
        </w:rPr>
      </w:pPr>
      <w:r>
        <w:rPr>
          <w:rFonts w:ascii="Arial" w:hAnsi="Arial" w:cs="Arial"/>
          <w:bCs/>
          <w:sz w:val="26"/>
          <w:szCs w:val="26"/>
        </w:rPr>
        <w:t xml:space="preserve">3. </w:t>
      </w:r>
      <w:r>
        <w:rPr>
          <w:rFonts w:ascii="Arial" w:hAnsi="Arial" w:cs="Arial"/>
          <w:sz w:val="26"/>
          <w:szCs w:val="26"/>
        </w:rPr>
        <w:t xml:space="preserve">De otro lado, </w:t>
      </w:r>
      <w:r w:rsidR="00A64350">
        <w:rPr>
          <w:rFonts w:ascii="Arial" w:hAnsi="Arial" w:cs="Arial"/>
          <w:sz w:val="26"/>
          <w:szCs w:val="26"/>
        </w:rPr>
        <w:t>d</w:t>
      </w:r>
      <w:r>
        <w:rPr>
          <w:rFonts w:ascii="Arial" w:hAnsi="Arial" w:cs="Arial"/>
          <w:sz w:val="26"/>
          <w:szCs w:val="26"/>
        </w:rPr>
        <w:t>en</w:t>
      </w:r>
      <w:r w:rsidR="00A64350">
        <w:rPr>
          <w:rFonts w:ascii="Arial" w:hAnsi="Arial" w:cs="Arial"/>
          <w:sz w:val="26"/>
          <w:szCs w:val="26"/>
        </w:rPr>
        <w:t>tro</w:t>
      </w:r>
      <w:r>
        <w:rPr>
          <w:rFonts w:ascii="Arial" w:hAnsi="Arial" w:cs="Arial"/>
          <w:sz w:val="26"/>
          <w:szCs w:val="26"/>
        </w:rPr>
        <w:t xml:space="preserve"> </w:t>
      </w:r>
      <w:r w:rsidR="00A64350">
        <w:rPr>
          <w:rFonts w:ascii="Arial" w:hAnsi="Arial" w:cs="Arial"/>
          <w:sz w:val="26"/>
          <w:szCs w:val="26"/>
        </w:rPr>
        <w:t>d</w:t>
      </w:r>
      <w:r>
        <w:rPr>
          <w:rFonts w:ascii="Arial" w:hAnsi="Arial" w:cs="Arial"/>
          <w:sz w:val="26"/>
          <w:szCs w:val="26"/>
        </w:rPr>
        <w:t>el trámite de</w:t>
      </w:r>
      <w:r w:rsidR="00ED107F">
        <w:rPr>
          <w:rFonts w:ascii="Arial" w:hAnsi="Arial" w:cs="Arial"/>
          <w:sz w:val="26"/>
          <w:szCs w:val="26"/>
        </w:rPr>
        <w:t>l incidente</w:t>
      </w:r>
      <w:r w:rsidR="00ED107F">
        <w:rPr>
          <w:rFonts w:ascii="Arial" w:hAnsi="Arial" w:cs="Arial"/>
          <w:bCs/>
          <w:sz w:val="26"/>
          <w:szCs w:val="26"/>
        </w:rPr>
        <w:t xml:space="preserve"> se le </w:t>
      </w:r>
      <w:r w:rsidR="00ED107F" w:rsidRPr="00D96A47">
        <w:rPr>
          <w:rFonts w:ascii="Arial" w:hAnsi="Arial" w:cs="Arial"/>
          <w:bCs/>
          <w:sz w:val="26"/>
          <w:szCs w:val="26"/>
        </w:rPr>
        <w:t>garantizar</w:t>
      </w:r>
      <w:r w:rsidR="00ED107F">
        <w:rPr>
          <w:rFonts w:ascii="Arial" w:hAnsi="Arial" w:cs="Arial"/>
          <w:bCs/>
          <w:sz w:val="26"/>
          <w:szCs w:val="26"/>
        </w:rPr>
        <w:t>on</w:t>
      </w:r>
      <w:r w:rsidR="00ED107F" w:rsidRPr="00D96A47">
        <w:rPr>
          <w:rFonts w:ascii="Arial" w:hAnsi="Arial" w:cs="Arial"/>
          <w:bCs/>
          <w:sz w:val="26"/>
          <w:szCs w:val="26"/>
        </w:rPr>
        <w:t xml:space="preserve"> los derechos al debido proceso y de defensa de la</w:t>
      </w:r>
      <w:r w:rsidR="00ED107F">
        <w:rPr>
          <w:rFonts w:ascii="Arial" w:hAnsi="Arial" w:cs="Arial"/>
          <w:bCs/>
          <w:sz w:val="26"/>
          <w:szCs w:val="26"/>
        </w:rPr>
        <w:t xml:space="preserve"> persona contra quien se ejerce, puesto que fue requerida previamente </w:t>
      </w:r>
      <w:r w:rsidR="00ED107F" w:rsidRPr="00ED107F">
        <w:rPr>
          <w:rFonts w:ascii="Arial" w:hAnsi="Arial" w:cs="Arial"/>
          <w:bCs/>
          <w:iCs/>
          <w:sz w:val="26"/>
          <w:szCs w:val="26"/>
        </w:rPr>
        <w:t xml:space="preserve">sobre </w:t>
      </w:r>
      <w:r w:rsidR="00ED107F">
        <w:rPr>
          <w:rFonts w:ascii="Arial" w:hAnsi="Arial" w:cs="Arial"/>
          <w:bCs/>
          <w:iCs/>
          <w:sz w:val="26"/>
          <w:szCs w:val="26"/>
        </w:rPr>
        <w:t>el cumplimiento del fallo, le fue comunicada</w:t>
      </w:r>
      <w:r w:rsidR="00ED107F" w:rsidRPr="00ED107F">
        <w:rPr>
          <w:rFonts w:ascii="Arial" w:hAnsi="Arial" w:cs="Arial"/>
          <w:bCs/>
          <w:iCs/>
          <w:sz w:val="26"/>
          <w:szCs w:val="26"/>
        </w:rPr>
        <w:t xml:space="preserve"> la iniciación del </w:t>
      </w:r>
      <w:r w:rsidR="00ED107F">
        <w:rPr>
          <w:rFonts w:ascii="Arial" w:hAnsi="Arial" w:cs="Arial"/>
          <w:bCs/>
          <w:iCs/>
          <w:sz w:val="26"/>
          <w:szCs w:val="26"/>
        </w:rPr>
        <w:t xml:space="preserve">incidente </w:t>
      </w:r>
      <w:r w:rsidR="00ED107F" w:rsidRPr="00ED107F">
        <w:rPr>
          <w:rFonts w:ascii="Arial" w:hAnsi="Arial" w:cs="Arial"/>
          <w:bCs/>
          <w:iCs/>
          <w:sz w:val="26"/>
          <w:szCs w:val="26"/>
        </w:rPr>
        <w:t>y se le dio la oportunidad para que informara la razón por la cual no ha dado cu</w:t>
      </w:r>
      <w:r w:rsidR="00ED107F">
        <w:rPr>
          <w:rFonts w:ascii="Arial" w:hAnsi="Arial" w:cs="Arial"/>
          <w:bCs/>
          <w:iCs/>
          <w:sz w:val="26"/>
          <w:szCs w:val="26"/>
        </w:rPr>
        <w:t>mplimiento a la orden y presentara</w:t>
      </w:r>
      <w:r w:rsidR="00ED107F" w:rsidRPr="00ED107F">
        <w:rPr>
          <w:rFonts w:ascii="Arial" w:hAnsi="Arial" w:cs="Arial"/>
          <w:bCs/>
          <w:iCs/>
          <w:sz w:val="26"/>
          <w:szCs w:val="26"/>
        </w:rPr>
        <w:t xml:space="preserve"> sus argumentos de defensa, decisiones frente a las cuales guardó silencio</w:t>
      </w:r>
      <w:r w:rsidR="00A64350" w:rsidRPr="00ED107F">
        <w:rPr>
          <w:rFonts w:ascii="Arial" w:hAnsi="Arial" w:cs="Arial"/>
          <w:sz w:val="26"/>
          <w:szCs w:val="26"/>
        </w:rPr>
        <w:t>.</w:t>
      </w:r>
    </w:p>
    <w:p w:rsidR="00FA4226" w:rsidRPr="00653CAB" w:rsidRDefault="00FA4226" w:rsidP="00FA4226">
      <w:pPr>
        <w:pStyle w:val="Sinespaciado1"/>
        <w:spacing w:line="360" w:lineRule="auto"/>
        <w:ind w:firstLine="2835"/>
        <w:jc w:val="both"/>
        <w:rPr>
          <w:rFonts w:ascii="Arial" w:hAnsi="Arial" w:cs="Arial"/>
          <w:sz w:val="16"/>
          <w:szCs w:val="26"/>
          <w:lang w:val="es-ES"/>
        </w:rPr>
      </w:pPr>
    </w:p>
    <w:p w:rsidR="00FA4226" w:rsidRPr="00F359CC" w:rsidRDefault="00A64350" w:rsidP="00FA422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FA4226">
        <w:rPr>
          <w:rFonts w:ascii="Arial" w:hAnsi="Arial" w:cs="Arial"/>
          <w:sz w:val="26"/>
          <w:szCs w:val="26"/>
          <w:lang w:val="es-ES"/>
        </w:rPr>
        <w:t xml:space="preserve">. </w:t>
      </w:r>
      <w:r>
        <w:rPr>
          <w:rFonts w:ascii="Arial" w:hAnsi="Arial" w:cs="Arial"/>
          <w:sz w:val="26"/>
          <w:szCs w:val="26"/>
          <w:lang w:val="es-ES"/>
        </w:rPr>
        <w:t>De l</w:t>
      </w:r>
      <w:r w:rsidR="00FA4226">
        <w:rPr>
          <w:rFonts w:ascii="Arial" w:hAnsi="Arial" w:cs="Arial"/>
          <w:sz w:val="26"/>
          <w:szCs w:val="26"/>
          <w:lang w:val="es-ES"/>
        </w:rPr>
        <w:t xml:space="preserve">o anterior </w:t>
      </w:r>
      <w:r>
        <w:rPr>
          <w:rFonts w:ascii="Arial" w:hAnsi="Arial" w:cs="Arial"/>
          <w:sz w:val="26"/>
          <w:szCs w:val="26"/>
          <w:lang w:val="es-ES"/>
        </w:rPr>
        <w:t>se evidencia que</w:t>
      </w:r>
      <w:r w:rsidR="00FA4226">
        <w:rPr>
          <w:rFonts w:ascii="Arial" w:hAnsi="Arial" w:cs="Arial"/>
          <w:sz w:val="26"/>
          <w:szCs w:val="26"/>
          <w:lang w:val="es-ES"/>
        </w:rPr>
        <w:t xml:space="preserve"> la </w:t>
      </w:r>
      <w:r w:rsidR="00ED107F">
        <w:rPr>
          <w:rFonts w:ascii="Arial" w:hAnsi="Arial" w:cs="Arial"/>
          <w:spacing w:val="-3"/>
          <w:sz w:val="26"/>
          <w:szCs w:val="26"/>
          <w:lang w:val="es-ES_tradnl"/>
        </w:rPr>
        <w:t xml:space="preserve">Directora Departamental de la sede Risaralda de la </w:t>
      </w:r>
      <w:r w:rsidR="00ED107F" w:rsidRPr="001E2CC2">
        <w:rPr>
          <w:rFonts w:ascii="Arial" w:hAnsi="Arial" w:cs="Arial"/>
          <w:spacing w:val="-3"/>
          <w:szCs w:val="26"/>
          <w:lang w:val="es-ES_tradnl"/>
        </w:rPr>
        <w:t>EPS-S ASMET SALUD</w:t>
      </w:r>
      <w:r w:rsidR="00ED107F">
        <w:rPr>
          <w:rFonts w:ascii="Arial" w:hAnsi="Arial" w:cs="Arial"/>
          <w:spacing w:val="-3"/>
          <w:sz w:val="26"/>
          <w:szCs w:val="26"/>
          <w:lang w:val="es-ES_tradnl"/>
        </w:rPr>
        <w:t xml:space="preserve">, doctora </w:t>
      </w:r>
      <w:r w:rsidR="00ED107F">
        <w:rPr>
          <w:rFonts w:ascii="Arial" w:hAnsi="Arial" w:cs="Arial"/>
          <w:spacing w:val="-3"/>
          <w:szCs w:val="26"/>
          <w:lang w:val="es-ES_tradnl"/>
        </w:rPr>
        <w:t>GLORIA ELENA POSADA MEJ</w:t>
      </w:r>
      <w:r w:rsidR="00ED107F">
        <w:rPr>
          <w:rFonts w:ascii="Arial" w:hAnsi="Arial" w:cs="Arial"/>
          <w:spacing w:val="-3"/>
          <w:szCs w:val="26"/>
        </w:rPr>
        <w:t>ÍA</w:t>
      </w:r>
      <w:r w:rsidR="00FA4226">
        <w:rPr>
          <w:rFonts w:ascii="Arial" w:hAnsi="Arial" w:cs="Arial"/>
          <w:sz w:val="26"/>
          <w:szCs w:val="26"/>
          <w:lang w:val="es-ES"/>
        </w:rPr>
        <w:t>, ha incumplido</w:t>
      </w:r>
      <w:r>
        <w:rPr>
          <w:rFonts w:ascii="Arial" w:hAnsi="Arial" w:cs="Arial"/>
          <w:sz w:val="26"/>
          <w:szCs w:val="26"/>
          <w:lang w:val="es-ES"/>
        </w:rPr>
        <w:t xml:space="preserve"> la orden de tutela;</w:t>
      </w:r>
      <w:r w:rsidR="00FA4226">
        <w:rPr>
          <w:rFonts w:ascii="Arial" w:hAnsi="Arial" w:cs="Arial"/>
          <w:sz w:val="26"/>
          <w:szCs w:val="26"/>
          <w:lang w:val="es-ES"/>
        </w:rPr>
        <w:t xml:space="preserve"> al expediente no se ha arrimado prueba de </w:t>
      </w:r>
      <w:r w:rsidR="00C15ABC">
        <w:rPr>
          <w:rFonts w:ascii="Arial" w:hAnsi="Arial" w:cs="Arial"/>
          <w:sz w:val="26"/>
          <w:szCs w:val="26"/>
          <w:lang w:val="es-ES"/>
        </w:rPr>
        <w:t>lo contrario</w:t>
      </w:r>
      <w:r w:rsidR="00FA4226">
        <w:rPr>
          <w:rFonts w:ascii="Arial" w:hAnsi="Arial" w:cs="Arial"/>
          <w:sz w:val="26"/>
          <w:szCs w:val="26"/>
          <w:lang w:val="es-ES"/>
        </w:rPr>
        <w:t>, por lo que s</w:t>
      </w:r>
      <w:r w:rsidR="00FA4226">
        <w:rPr>
          <w:rFonts w:ascii="Arial" w:hAnsi="Arial" w:cs="Arial"/>
          <w:bCs/>
          <w:sz w:val="26"/>
          <w:szCs w:val="26"/>
        </w:rPr>
        <w:t xml:space="preserve">in duda </w:t>
      </w:r>
      <w:r w:rsidR="00FA4226" w:rsidRPr="00E6610B">
        <w:rPr>
          <w:rFonts w:ascii="Arial" w:hAnsi="Arial" w:cs="Arial"/>
          <w:bCs/>
          <w:sz w:val="26"/>
          <w:szCs w:val="26"/>
        </w:rPr>
        <w:t>se observa</w:t>
      </w:r>
      <w:r w:rsidR="00FA4226">
        <w:rPr>
          <w:rFonts w:ascii="Arial" w:hAnsi="Arial" w:cs="Arial"/>
          <w:bCs/>
          <w:sz w:val="26"/>
          <w:szCs w:val="26"/>
        </w:rPr>
        <w:t xml:space="preserve"> que </w:t>
      </w:r>
      <w:r>
        <w:rPr>
          <w:rFonts w:ascii="Arial" w:hAnsi="Arial" w:cs="Arial"/>
          <w:bCs/>
          <w:sz w:val="26"/>
          <w:szCs w:val="26"/>
        </w:rPr>
        <w:t>la funcionaria</w:t>
      </w:r>
      <w:r w:rsidR="00FA4226">
        <w:rPr>
          <w:rFonts w:ascii="Arial" w:hAnsi="Arial" w:cs="Arial"/>
          <w:bCs/>
          <w:sz w:val="26"/>
          <w:szCs w:val="26"/>
        </w:rPr>
        <w:t xml:space="preserve"> responsable del acatamiento del fallo de tutela no ha ajustado </w:t>
      </w:r>
      <w:r w:rsidR="00FA4226" w:rsidRPr="00F359CC">
        <w:rPr>
          <w:rFonts w:ascii="Arial" w:hAnsi="Arial" w:cs="Arial"/>
          <w:bCs/>
          <w:sz w:val="26"/>
          <w:szCs w:val="26"/>
        </w:rPr>
        <w:t xml:space="preserve">su conducta a los parámetros señalados por el fallador </w:t>
      </w:r>
      <w:r w:rsidR="00FA4226">
        <w:rPr>
          <w:rFonts w:ascii="Arial" w:hAnsi="Arial" w:cs="Arial"/>
          <w:bCs/>
          <w:sz w:val="26"/>
          <w:szCs w:val="26"/>
        </w:rPr>
        <w:t>constitucional</w:t>
      </w:r>
      <w:r w:rsidR="00FA4226">
        <w:rPr>
          <w:rFonts w:ascii="Arial" w:hAnsi="Arial" w:cs="Arial"/>
          <w:sz w:val="26"/>
          <w:szCs w:val="26"/>
        </w:rPr>
        <w:t>.</w:t>
      </w:r>
    </w:p>
    <w:p w:rsidR="00FA4226" w:rsidRPr="00130B72" w:rsidRDefault="00FA4226" w:rsidP="00FA4226">
      <w:pPr>
        <w:pStyle w:val="Sinespaciado"/>
        <w:spacing w:line="360" w:lineRule="auto"/>
        <w:ind w:firstLine="2835"/>
        <w:jc w:val="both"/>
        <w:rPr>
          <w:rFonts w:ascii="Arial" w:hAnsi="Arial" w:cs="Arial"/>
          <w:bCs/>
          <w:sz w:val="16"/>
          <w:szCs w:val="26"/>
        </w:rPr>
      </w:pPr>
    </w:p>
    <w:p w:rsidR="00FA4226" w:rsidRDefault="00A64350" w:rsidP="00FA4226">
      <w:pPr>
        <w:pStyle w:val="Sinespaciado"/>
        <w:spacing w:line="360" w:lineRule="auto"/>
        <w:ind w:firstLine="2835"/>
        <w:jc w:val="both"/>
        <w:rPr>
          <w:rFonts w:ascii="Arial" w:hAnsi="Arial" w:cs="Arial"/>
          <w:bCs/>
          <w:sz w:val="26"/>
          <w:szCs w:val="26"/>
        </w:rPr>
      </w:pPr>
      <w:r>
        <w:rPr>
          <w:rFonts w:ascii="Arial" w:hAnsi="Arial" w:cs="Arial"/>
          <w:sz w:val="26"/>
          <w:szCs w:val="26"/>
        </w:rPr>
        <w:t>5</w:t>
      </w:r>
      <w:r w:rsidR="00FA4226">
        <w:rPr>
          <w:rFonts w:ascii="Arial" w:hAnsi="Arial" w:cs="Arial"/>
          <w:sz w:val="26"/>
          <w:szCs w:val="26"/>
        </w:rPr>
        <w:t xml:space="preserve">. </w:t>
      </w:r>
      <w:r w:rsidR="00FA4226" w:rsidRPr="00626006">
        <w:rPr>
          <w:rFonts w:ascii="Arial" w:hAnsi="Arial" w:cs="Arial"/>
          <w:sz w:val="26"/>
          <w:szCs w:val="26"/>
        </w:rPr>
        <w:t xml:space="preserve">De otra parte, no encuentra la Sala situaciones especiales que puedan constituir causales exonerativas de responsabilidad fijadas por </w:t>
      </w:r>
      <w:r w:rsidR="00FA4226">
        <w:rPr>
          <w:rFonts w:ascii="Arial" w:hAnsi="Arial" w:cs="Arial"/>
          <w:sz w:val="26"/>
          <w:szCs w:val="26"/>
        </w:rPr>
        <w:t xml:space="preserve">la </w:t>
      </w:r>
      <w:r w:rsidR="00FA4226" w:rsidRPr="00626006">
        <w:rPr>
          <w:rFonts w:ascii="Arial" w:hAnsi="Arial" w:cs="Arial"/>
          <w:sz w:val="26"/>
          <w:szCs w:val="26"/>
        </w:rPr>
        <w:t xml:space="preserve">doctrina constitucional. </w:t>
      </w:r>
      <w:r w:rsidR="00646ECD">
        <w:rPr>
          <w:rFonts w:ascii="Arial" w:hAnsi="Arial" w:cs="Arial"/>
          <w:sz w:val="26"/>
          <w:szCs w:val="26"/>
        </w:rPr>
        <w:t>La</w:t>
      </w:r>
      <w:r w:rsidR="00FA4226" w:rsidRPr="00626006">
        <w:rPr>
          <w:rFonts w:ascii="Arial" w:hAnsi="Arial" w:cs="Arial"/>
          <w:sz w:val="26"/>
          <w:szCs w:val="26"/>
        </w:rPr>
        <w:t xml:space="preserve"> incumplid</w:t>
      </w:r>
      <w:r w:rsidR="00646ECD">
        <w:rPr>
          <w:rFonts w:ascii="Arial" w:hAnsi="Arial" w:cs="Arial"/>
          <w:sz w:val="26"/>
          <w:szCs w:val="26"/>
        </w:rPr>
        <w:t>a</w:t>
      </w:r>
      <w:r w:rsidR="00FA4226" w:rsidRPr="00626006">
        <w:rPr>
          <w:rFonts w:ascii="Arial" w:hAnsi="Arial" w:cs="Arial"/>
          <w:sz w:val="26"/>
          <w:szCs w:val="26"/>
        </w:rPr>
        <w:t xml:space="preserve"> ha asumido durante todo el tiempo una conducta inactiva, lo cual demuestra una </w:t>
      </w:r>
      <w:r w:rsidR="00FA4226">
        <w:rPr>
          <w:rFonts w:ascii="Arial" w:hAnsi="Arial" w:cs="Arial"/>
          <w:sz w:val="26"/>
          <w:szCs w:val="26"/>
        </w:rPr>
        <w:t xml:space="preserve">evidente </w:t>
      </w:r>
      <w:r w:rsidR="00FA4226" w:rsidRPr="00626006">
        <w:rPr>
          <w:rFonts w:ascii="Arial" w:hAnsi="Arial" w:cs="Arial"/>
          <w:sz w:val="26"/>
          <w:szCs w:val="26"/>
        </w:rPr>
        <w:t>negligencia en su proceder.</w:t>
      </w:r>
    </w:p>
    <w:p w:rsidR="00FA4226" w:rsidRPr="00130B72" w:rsidRDefault="00FA4226" w:rsidP="00FA4226">
      <w:pPr>
        <w:pStyle w:val="Sinespaciado"/>
        <w:spacing w:line="360" w:lineRule="auto"/>
        <w:ind w:firstLine="2835"/>
        <w:jc w:val="both"/>
        <w:rPr>
          <w:rFonts w:ascii="Arial" w:hAnsi="Arial" w:cs="Arial"/>
          <w:bCs/>
          <w:sz w:val="16"/>
          <w:szCs w:val="26"/>
        </w:rPr>
      </w:pPr>
    </w:p>
    <w:p w:rsidR="00FA4226" w:rsidRDefault="00C15ABC" w:rsidP="00FA4226">
      <w:pPr>
        <w:pStyle w:val="Sinespaciado"/>
        <w:spacing w:line="360" w:lineRule="auto"/>
        <w:ind w:firstLine="2835"/>
        <w:jc w:val="both"/>
        <w:rPr>
          <w:rFonts w:ascii="Arial" w:hAnsi="Arial" w:cs="Arial"/>
          <w:sz w:val="26"/>
          <w:szCs w:val="26"/>
        </w:rPr>
      </w:pPr>
      <w:r>
        <w:rPr>
          <w:rFonts w:ascii="Arial" w:hAnsi="Arial" w:cs="Arial"/>
          <w:bCs/>
          <w:sz w:val="26"/>
          <w:szCs w:val="26"/>
        </w:rPr>
        <w:t>6</w:t>
      </w:r>
      <w:r w:rsidR="00FA4226">
        <w:rPr>
          <w:rFonts w:ascii="Arial" w:hAnsi="Arial" w:cs="Arial"/>
          <w:bCs/>
          <w:sz w:val="26"/>
          <w:szCs w:val="26"/>
        </w:rPr>
        <w:t xml:space="preserve">. </w:t>
      </w:r>
      <w:r w:rsidR="00FA4226">
        <w:rPr>
          <w:rFonts w:ascii="Arial" w:hAnsi="Arial" w:cs="Arial"/>
          <w:sz w:val="26"/>
          <w:szCs w:val="26"/>
          <w:lang w:val="es-ES_tradnl"/>
        </w:rPr>
        <w:t xml:space="preserve">Vistas así las cosas, </w:t>
      </w:r>
      <w:r w:rsidR="00FA4226" w:rsidRPr="00527F82">
        <w:rPr>
          <w:rFonts w:ascii="Arial" w:hAnsi="Arial" w:cs="Arial"/>
          <w:sz w:val="26"/>
          <w:szCs w:val="26"/>
        </w:rPr>
        <w:t>no queda alternativa diferente, sin perjuicio de continuar con las acciones que sean del caso hasta log</w:t>
      </w:r>
      <w:r w:rsidR="00FA4226">
        <w:rPr>
          <w:rFonts w:ascii="Arial" w:hAnsi="Arial" w:cs="Arial"/>
          <w:sz w:val="26"/>
          <w:szCs w:val="26"/>
        </w:rPr>
        <w:t>r</w:t>
      </w:r>
      <w:r w:rsidR="00FA4226" w:rsidRPr="00527F82">
        <w:rPr>
          <w:rFonts w:ascii="Arial" w:hAnsi="Arial" w:cs="Arial"/>
          <w:sz w:val="26"/>
          <w:szCs w:val="26"/>
        </w:rPr>
        <w:t xml:space="preserve">ar el cumplimiento del fallo, a lo cual estará atento </w:t>
      </w:r>
      <w:r w:rsidR="00FA4226">
        <w:rPr>
          <w:rFonts w:ascii="Arial" w:hAnsi="Arial" w:cs="Arial"/>
          <w:sz w:val="26"/>
          <w:szCs w:val="26"/>
        </w:rPr>
        <w:t>este despacho</w:t>
      </w:r>
      <w:r w:rsidR="00FA4226" w:rsidRPr="00527F82">
        <w:rPr>
          <w:rFonts w:ascii="Arial" w:hAnsi="Arial" w:cs="Arial"/>
          <w:sz w:val="26"/>
          <w:szCs w:val="26"/>
        </w:rPr>
        <w:t xml:space="preserve">, a </w:t>
      </w:r>
      <w:r w:rsidR="00FA4226">
        <w:rPr>
          <w:rFonts w:ascii="Arial" w:hAnsi="Arial" w:cs="Arial"/>
          <w:sz w:val="26"/>
          <w:szCs w:val="26"/>
        </w:rPr>
        <w:t>declarar que se ha incurrido en desacato por parte de</w:t>
      </w:r>
      <w:r w:rsidR="00A64350">
        <w:rPr>
          <w:rFonts w:ascii="Arial" w:hAnsi="Arial" w:cs="Arial"/>
          <w:sz w:val="26"/>
          <w:szCs w:val="26"/>
        </w:rPr>
        <w:t xml:space="preserve"> </w:t>
      </w:r>
      <w:r w:rsidR="00FA4226">
        <w:rPr>
          <w:rFonts w:ascii="Arial" w:hAnsi="Arial" w:cs="Arial"/>
          <w:sz w:val="26"/>
          <w:szCs w:val="26"/>
        </w:rPr>
        <w:t>l</w:t>
      </w:r>
      <w:r w:rsidR="00A64350">
        <w:rPr>
          <w:rFonts w:ascii="Arial" w:hAnsi="Arial" w:cs="Arial"/>
          <w:sz w:val="26"/>
          <w:szCs w:val="26"/>
        </w:rPr>
        <w:t>a</w:t>
      </w:r>
      <w:r w:rsidR="00FA4226">
        <w:rPr>
          <w:rFonts w:ascii="Arial" w:hAnsi="Arial" w:cs="Arial"/>
          <w:sz w:val="26"/>
          <w:szCs w:val="26"/>
        </w:rPr>
        <w:t xml:space="preserve"> señor</w:t>
      </w:r>
      <w:r w:rsidR="00A64350">
        <w:rPr>
          <w:rFonts w:ascii="Arial" w:hAnsi="Arial" w:cs="Arial"/>
          <w:sz w:val="26"/>
          <w:szCs w:val="26"/>
        </w:rPr>
        <w:t>a</w:t>
      </w:r>
      <w:r w:rsidR="00FA4226" w:rsidRPr="00B37BF2">
        <w:rPr>
          <w:rFonts w:ascii="Arial" w:hAnsi="Arial" w:cs="Arial"/>
          <w:sz w:val="26"/>
          <w:szCs w:val="26"/>
        </w:rPr>
        <w:t xml:space="preserve"> </w:t>
      </w:r>
      <w:r w:rsidR="009524C4">
        <w:rPr>
          <w:rFonts w:ascii="Arial" w:hAnsi="Arial" w:cs="Arial"/>
          <w:sz w:val="26"/>
          <w:szCs w:val="26"/>
        </w:rPr>
        <w:t>Gloria Elena Posada Díaz</w:t>
      </w:r>
      <w:r w:rsidR="00FA4226">
        <w:rPr>
          <w:rFonts w:ascii="Arial" w:hAnsi="Arial" w:cs="Arial"/>
          <w:sz w:val="26"/>
          <w:szCs w:val="26"/>
        </w:rPr>
        <w:t xml:space="preserve"> Director</w:t>
      </w:r>
      <w:r w:rsidR="009524C4">
        <w:rPr>
          <w:rFonts w:ascii="Arial" w:hAnsi="Arial" w:cs="Arial"/>
          <w:sz w:val="26"/>
          <w:szCs w:val="26"/>
        </w:rPr>
        <w:t>a</w:t>
      </w:r>
      <w:r w:rsidR="00FA4226">
        <w:rPr>
          <w:rFonts w:ascii="Arial" w:hAnsi="Arial" w:cs="Arial"/>
          <w:sz w:val="26"/>
          <w:szCs w:val="26"/>
        </w:rPr>
        <w:t xml:space="preserve"> </w:t>
      </w:r>
      <w:r w:rsidR="009524C4">
        <w:rPr>
          <w:rFonts w:ascii="Arial" w:hAnsi="Arial" w:cs="Arial"/>
          <w:spacing w:val="-3"/>
          <w:sz w:val="26"/>
          <w:szCs w:val="26"/>
          <w:lang w:val="es-ES_tradnl"/>
        </w:rPr>
        <w:t xml:space="preserve">Departamental de la sede Risaralda de la </w:t>
      </w:r>
      <w:r w:rsidR="009524C4" w:rsidRPr="001E2CC2">
        <w:rPr>
          <w:rFonts w:ascii="Arial" w:hAnsi="Arial" w:cs="Arial"/>
          <w:spacing w:val="-3"/>
          <w:sz w:val="22"/>
          <w:szCs w:val="26"/>
          <w:lang w:val="es-ES_tradnl"/>
        </w:rPr>
        <w:t>EPS-S ASMET SALUD</w:t>
      </w:r>
      <w:r w:rsidR="009524C4">
        <w:rPr>
          <w:rFonts w:ascii="Arial" w:hAnsi="Arial" w:cs="Arial"/>
          <w:spacing w:val="-3"/>
          <w:sz w:val="26"/>
          <w:szCs w:val="26"/>
          <w:lang w:val="es-ES_tradnl"/>
        </w:rPr>
        <w:t xml:space="preserve">, </w:t>
      </w:r>
      <w:r w:rsidR="00FA4226">
        <w:rPr>
          <w:rFonts w:ascii="Arial" w:hAnsi="Arial" w:cs="Arial"/>
          <w:sz w:val="26"/>
          <w:szCs w:val="26"/>
        </w:rPr>
        <w:t xml:space="preserve">a quien se </w:t>
      </w:r>
      <w:r w:rsidR="00FA4226" w:rsidRPr="005D787D">
        <w:rPr>
          <w:rFonts w:ascii="Arial" w:hAnsi="Arial" w:cs="Arial"/>
          <w:sz w:val="26"/>
          <w:szCs w:val="26"/>
        </w:rPr>
        <w:t>impondrá conforme el artículo 52 del Decreto 2591 de 1991 las sanciones consistente</w:t>
      </w:r>
      <w:r w:rsidR="009524C4">
        <w:rPr>
          <w:rFonts w:ascii="Arial" w:hAnsi="Arial" w:cs="Arial"/>
          <w:sz w:val="26"/>
          <w:szCs w:val="26"/>
        </w:rPr>
        <w:t>s</w:t>
      </w:r>
      <w:r w:rsidR="00FA4226" w:rsidRPr="005D787D">
        <w:rPr>
          <w:rFonts w:ascii="Arial" w:hAnsi="Arial" w:cs="Arial"/>
          <w:sz w:val="26"/>
          <w:szCs w:val="26"/>
        </w:rPr>
        <w:t xml:space="preserve"> en</w:t>
      </w:r>
      <w:r w:rsidR="00FA4226">
        <w:rPr>
          <w:rFonts w:ascii="Arial" w:hAnsi="Arial" w:cs="Arial"/>
          <w:sz w:val="26"/>
          <w:szCs w:val="26"/>
        </w:rPr>
        <w:t xml:space="preserve"> dos (2) días de arresto y multa</w:t>
      </w:r>
      <w:r w:rsidR="00FA4226" w:rsidRPr="005D787D">
        <w:rPr>
          <w:rFonts w:ascii="Arial" w:hAnsi="Arial" w:cs="Arial"/>
          <w:sz w:val="26"/>
          <w:szCs w:val="26"/>
        </w:rPr>
        <w:t xml:space="preserve"> de un (1) salario</w:t>
      </w:r>
      <w:r w:rsidR="00FA4226">
        <w:rPr>
          <w:rFonts w:ascii="Arial" w:hAnsi="Arial" w:cs="Arial"/>
          <w:sz w:val="26"/>
          <w:szCs w:val="26"/>
        </w:rPr>
        <w:t xml:space="preserve"> mínimo legal mensual vigente.</w:t>
      </w:r>
    </w:p>
    <w:p w:rsidR="009524C4" w:rsidRPr="009524C4" w:rsidRDefault="009524C4" w:rsidP="00FA4226">
      <w:pPr>
        <w:pStyle w:val="Sinespaciado"/>
        <w:spacing w:line="360" w:lineRule="auto"/>
        <w:ind w:firstLine="2835"/>
        <w:jc w:val="both"/>
        <w:rPr>
          <w:rFonts w:ascii="Arial" w:hAnsi="Arial" w:cs="Arial"/>
          <w:sz w:val="16"/>
          <w:szCs w:val="26"/>
        </w:rPr>
      </w:pPr>
    </w:p>
    <w:p w:rsidR="00FA4226" w:rsidRPr="002D028F" w:rsidRDefault="00FA4226" w:rsidP="00FA4226">
      <w:pPr>
        <w:pStyle w:val="Sinespaciado"/>
        <w:spacing w:line="360" w:lineRule="auto"/>
        <w:ind w:firstLine="2835"/>
        <w:jc w:val="both"/>
        <w:rPr>
          <w:rFonts w:ascii="Arial" w:hAnsi="Arial" w:cs="Arial"/>
          <w:sz w:val="26"/>
          <w:szCs w:val="26"/>
        </w:rPr>
      </w:pPr>
      <w:r w:rsidRPr="00EF15D6">
        <w:rPr>
          <w:rFonts w:ascii="Arial" w:hAnsi="Arial" w:cs="Arial"/>
          <w:bCs/>
          <w:sz w:val="26"/>
          <w:szCs w:val="26"/>
        </w:rPr>
        <w:t xml:space="preserve">En mérito de lo expuesto, </w:t>
      </w:r>
      <w:r>
        <w:rPr>
          <w:rFonts w:ascii="Arial" w:hAnsi="Arial" w:cs="Arial"/>
          <w:bCs/>
          <w:sz w:val="26"/>
          <w:szCs w:val="26"/>
        </w:rPr>
        <w:t>esta Sala Unitaria d</w:t>
      </w:r>
      <w:r w:rsidRPr="00EF15D6">
        <w:rPr>
          <w:rFonts w:ascii="Arial" w:hAnsi="Arial" w:cs="Arial"/>
          <w:bCs/>
          <w:sz w:val="26"/>
          <w:szCs w:val="26"/>
        </w:rPr>
        <w:t>el Tribunal Superior del Distrito Judicial de</w:t>
      </w:r>
      <w:r>
        <w:rPr>
          <w:rFonts w:ascii="Arial" w:hAnsi="Arial" w:cs="Arial"/>
          <w:bCs/>
          <w:sz w:val="26"/>
          <w:szCs w:val="26"/>
        </w:rPr>
        <w:t xml:space="preserve"> Pereira</w:t>
      </w:r>
      <w:r w:rsidRPr="00EF15D6">
        <w:rPr>
          <w:rFonts w:ascii="Arial" w:hAnsi="Arial" w:cs="Arial"/>
          <w:bCs/>
          <w:sz w:val="26"/>
          <w:szCs w:val="26"/>
        </w:rPr>
        <w:t>,</w:t>
      </w:r>
    </w:p>
    <w:p w:rsidR="00FA4226" w:rsidRPr="002D028F" w:rsidRDefault="00FA4226" w:rsidP="00FA4226">
      <w:pPr>
        <w:pStyle w:val="Sinespaciado"/>
        <w:spacing w:line="360" w:lineRule="auto"/>
        <w:ind w:firstLine="2835"/>
        <w:jc w:val="both"/>
        <w:rPr>
          <w:rFonts w:ascii="Arial" w:hAnsi="Arial" w:cs="Arial"/>
          <w:bCs/>
          <w:sz w:val="24"/>
          <w:szCs w:val="26"/>
        </w:rPr>
      </w:pPr>
    </w:p>
    <w:p w:rsidR="00FA4226" w:rsidRDefault="00FA4226" w:rsidP="00FA4226">
      <w:pPr>
        <w:pStyle w:val="Sinespaciado"/>
        <w:spacing w:line="360" w:lineRule="auto"/>
        <w:ind w:firstLine="2835"/>
        <w:rPr>
          <w:rFonts w:ascii="Arial" w:hAnsi="Arial" w:cs="Arial"/>
          <w:b/>
          <w:sz w:val="26"/>
          <w:szCs w:val="26"/>
        </w:rPr>
      </w:pPr>
      <w:r w:rsidRPr="00130B72">
        <w:rPr>
          <w:rFonts w:ascii="Arial" w:hAnsi="Arial" w:cs="Arial"/>
          <w:b/>
          <w:sz w:val="24"/>
          <w:szCs w:val="26"/>
        </w:rPr>
        <w:t>RESUELVE</w:t>
      </w:r>
      <w:r w:rsidRPr="00EF15D6">
        <w:rPr>
          <w:rFonts w:ascii="Arial" w:hAnsi="Arial" w:cs="Arial"/>
          <w:b/>
          <w:sz w:val="26"/>
          <w:szCs w:val="26"/>
        </w:rPr>
        <w:t>:</w:t>
      </w:r>
    </w:p>
    <w:p w:rsidR="00FA4226" w:rsidRPr="00130B72" w:rsidRDefault="00FA4226" w:rsidP="00FA4226">
      <w:pPr>
        <w:pStyle w:val="Sinespaciado"/>
        <w:spacing w:line="360" w:lineRule="auto"/>
        <w:ind w:firstLine="2835"/>
        <w:jc w:val="both"/>
        <w:rPr>
          <w:rFonts w:ascii="Arial" w:hAnsi="Arial" w:cs="Arial"/>
          <w:sz w:val="24"/>
          <w:szCs w:val="26"/>
        </w:rPr>
      </w:pPr>
    </w:p>
    <w:p w:rsidR="00FA4226" w:rsidRDefault="00FA4226" w:rsidP="00FA4226">
      <w:pPr>
        <w:spacing w:line="360" w:lineRule="auto"/>
        <w:ind w:firstLine="2835"/>
        <w:jc w:val="both"/>
        <w:rPr>
          <w:rFonts w:ascii="Arial" w:hAnsi="Arial" w:cs="Arial"/>
          <w:sz w:val="26"/>
          <w:szCs w:val="26"/>
        </w:rPr>
      </w:pPr>
      <w:r w:rsidRPr="00EF15D6">
        <w:rPr>
          <w:rFonts w:ascii="Arial" w:hAnsi="Arial" w:cs="Arial"/>
          <w:b/>
          <w:sz w:val="26"/>
          <w:szCs w:val="26"/>
        </w:rPr>
        <w:t>Primero</w:t>
      </w:r>
      <w:r w:rsidRPr="00EF15D6">
        <w:rPr>
          <w:rFonts w:ascii="Arial" w:hAnsi="Arial" w:cs="Arial"/>
          <w:sz w:val="26"/>
          <w:szCs w:val="26"/>
        </w:rPr>
        <w:t xml:space="preserve">: </w:t>
      </w:r>
      <w:r>
        <w:rPr>
          <w:rFonts w:ascii="Arial" w:hAnsi="Arial" w:cs="Arial"/>
          <w:b/>
          <w:sz w:val="26"/>
          <w:szCs w:val="26"/>
        </w:rPr>
        <w:t>Declarar</w:t>
      </w:r>
      <w:r>
        <w:rPr>
          <w:rFonts w:ascii="Arial" w:hAnsi="Arial" w:cs="Arial"/>
          <w:sz w:val="26"/>
          <w:szCs w:val="26"/>
        </w:rPr>
        <w:t xml:space="preserve"> que </w:t>
      </w:r>
      <w:r w:rsidR="009524C4">
        <w:rPr>
          <w:rFonts w:ascii="Arial" w:hAnsi="Arial" w:cs="Arial"/>
          <w:sz w:val="26"/>
          <w:szCs w:val="26"/>
        </w:rPr>
        <w:t>la</w:t>
      </w:r>
      <w:r>
        <w:rPr>
          <w:rFonts w:ascii="Arial" w:hAnsi="Arial" w:cs="Arial"/>
          <w:sz w:val="26"/>
          <w:szCs w:val="26"/>
        </w:rPr>
        <w:t xml:space="preserve"> señor</w:t>
      </w:r>
      <w:r w:rsidR="009524C4">
        <w:rPr>
          <w:rFonts w:ascii="Arial" w:hAnsi="Arial" w:cs="Arial"/>
          <w:sz w:val="26"/>
          <w:szCs w:val="26"/>
        </w:rPr>
        <w:t>a</w:t>
      </w:r>
      <w:r>
        <w:rPr>
          <w:rFonts w:ascii="Arial" w:hAnsi="Arial" w:cs="Arial"/>
          <w:sz w:val="26"/>
          <w:szCs w:val="26"/>
        </w:rPr>
        <w:t xml:space="preserve"> </w:t>
      </w:r>
      <w:r w:rsidR="009524C4">
        <w:rPr>
          <w:rFonts w:ascii="Arial" w:hAnsi="Arial" w:cs="Arial"/>
          <w:sz w:val="22"/>
          <w:szCs w:val="26"/>
        </w:rPr>
        <w:t>GLORIA ELENA POSADA MEJÍA</w:t>
      </w:r>
      <w:r>
        <w:rPr>
          <w:rFonts w:ascii="Arial" w:hAnsi="Arial" w:cs="Arial"/>
          <w:sz w:val="26"/>
          <w:szCs w:val="26"/>
        </w:rPr>
        <w:t>, en su calidad de</w:t>
      </w:r>
      <w:r w:rsidRPr="006601AB">
        <w:rPr>
          <w:rFonts w:ascii="Arial" w:hAnsi="Arial" w:cs="Arial"/>
          <w:sz w:val="22"/>
          <w:szCs w:val="26"/>
        </w:rPr>
        <w:t xml:space="preserve"> </w:t>
      </w:r>
      <w:r w:rsidR="009524C4">
        <w:rPr>
          <w:rFonts w:ascii="Arial" w:hAnsi="Arial" w:cs="Arial"/>
          <w:sz w:val="26"/>
          <w:szCs w:val="26"/>
        </w:rPr>
        <w:t xml:space="preserve">Directora </w:t>
      </w:r>
      <w:r w:rsidR="009524C4">
        <w:rPr>
          <w:rFonts w:ascii="Arial" w:hAnsi="Arial" w:cs="Arial"/>
          <w:spacing w:val="-3"/>
          <w:sz w:val="26"/>
          <w:szCs w:val="26"/>
          <w:lang w:val="es-ES_tradnl"/>
        </w:rPr>
        <w:t xml:space="preserve">Departamental de la sede Risaralda de la </w:t>
      </w:r>
      <w:r w:rsidR="009524C4" w:rsidRPr="001E2CC2">
        <w:rPr>
          <w:rFonts w:ascii="Arial" w:hAnsi="Arial" w:cs="Arial"/>
          <w:spacing w:val="-3"/>
          <w:sz w:val="22"/>
          <w:szCs w:val="26"/>
          <w:lang w:val="es-ES_tradnl"/>
        </w:rPr>
        <w:t>EPS-S ASMET SALUD</w:t>
      </w:r>
      <w:r w:rsidR="009524C4">
        <w:rPr>
          <w:rFonts w:ascii="Arial" w:hAnsi="Arial" w:cs="Arial"/>
          <w:spacing w:val="-3"/>
          <w:sz w:val="26"/>
          <w:szCs w:val="26"/>
          <w:lang w:val="es-ES_tradnl"/>
        </w:rPr>
        <w:t xml:space="preserve">, </w:t>
      </w:r>
      <w:r>
        <w:rPr>
          <w:rFonts w:ascii="Arial" w:hAnsi="Arial" w:cs="Arial"/>
          <w:sz w:val="26"/>
          <w:szCs w:val="26"/>
        </w:rPr>
        <w:t xml:space="preserve">ha incurrido en desacato al fallo de tutela proferido por esta Sala el </w:t>
      </w:r>
      <w:r w:rsidR="009524C4">
        <w:rPr>
          <w:rFonts w:ascii="Arial" w:hAnsi="Arial" w:cs="Arial"/>
          <w:sz w:val="26"/>
          <w:szCs w:val="26"/>
        </w:rPr>
        <w:t>24</w:t>
      </w:r>
      <w:r>
        <w:rPr>
          <w:rFonts w:ascii="Arial" w:hAnsi="Arial" w:cs="Arial"/>
          <w:sz w:val="26"/>
          <w:szCs w:val="26"/>
        </w:rPr>
        <w:t xml:space="preserve"> de </w:t>
      </w:r>
      <w:r w:rsidR="009524C4">
        <w:rPr>
          <w:rFonts w:ascii="Arial" w:hAnsi="Arial" w:cs="Arial"/>
          <w:sz w:val="26"/>
          <w:szCs w:val="26"/>
        </w:rPr>
        <w:t>agosto</w:t>
      </w:r>
      <w:r>
        <w:rPr>
          <w:rFonts w:ascii="Arial" w:hAnsi="Arial" w:cs="Arial"/>
          <w:sz w:val="26"/>
          <w:szCs w:val="26"/>
        </w:rPr>
        <w:t xml:space="preserve"> de 2016.</w:t>
      </w:r>
    </w:p>
    <w:p w:rsidR="00FA4226" w:rsidRPr="00130B72" w:rsidRDefault="00FA4226" w:rsidP="00FA4226">
      <w:pPr>
        <w:spacing w:line="360" w:lineRule="auto"/>
        <w:ind w:firstLine="2835"/>
        <w:jc w:val="both"/>
        <w:rPr>
          <w:rFonts w:ascii="Arial" w:hAnsi="Arial" w:cs="Arial"/>
          <w:sz w:val="16"/>
          <w:szCs w:val="26"/>
        </w:rPr>
      </w:pPr>
    </w:p>
    <w:p w:rsidR="00FA4226" w:rsidRDefault="00FA4226" w:rsidP="00FA4226">
      <w:pPr>
        <w:spacing w:line="360" w:lineRule="auto"/>
        <w:ind w:firstLine="2835"/>
        <w:jc w:val="both"/>
        <w:rPr>
          <w:rFonts w:ascii="Arial" w:hAnsi="Arial" w:cs="Arial"/>
          <w:sz w:val="26"/>
          <w:szCs w:val="26"/>
        </w:rPr>
      </w:pPr>
      <w:r>
        <w:rPr>
          <w:rFonts w:ascii="Arial" w:hAnsi="Arial" w:cs="Arial"/>
          <w:b/>
          <w:sz w:val="26"/>
          <w:szCs w:val="26"/>
        </w:rPr>
        <w:t>Segundo: Imponer</w:t>
      </w:r>
      <w:r>
        <w:rPr>
          <w:rFonts w:ascii="Arial" w:hAnsi="Arial" w:cs="Arial"/>
          <w:sz w:val="26"/>
          <w:szCs w:val="26"/>
        </w:rPr>
        <w:t xml:space="preserve"> a</w:t>
      </w:r>
      <w:r w:rsidR="009524C4">
        <w:rPr>
          <w:rFonts w:ascii="Arial" w:hAnsi="Arial" w:cs="Arial"/>
          <w:sz w:val="26"/>
          <w:szCs w:val="26"/>
        </w:rPr>
        <w:t xml:space="preserve"> </w:t>
      </w:r>
      <w:r>
        <w:rPr>
          <w:rFonts w:ascii="Arial" w:hAnsi="Arial" w:cs="Arial"/>
          <w:sz w:val="26"/>
          <w:szCs w:val="26"/>
        </w:rPr>
        <w:t>l</w:t>
      </w:r>
      <w:r w:rsidR="009524C4">
        <w:rPr>
          <w:rFonts w:ascii="Arial" w:hAnsi="Arial" w:cs="Arial"/>
          <w:sz w:val="26"/>
          <w:szCs w:val="26"/>
        </w:rPr>
        <w:t>a mencionada</w:t>
      </w:r>
      <w:r>
        <w:rPr>
          <w:rFonts w:ascii="Arial" w:hAnsi="Arial" w:cs="Arial"/>
          <w:sz w:val="26"/>
          <w:szCs w:val="26"/>
        </w:rPr>
        <w:t xml:space="preserve">, las </w:t>
      </w:r>
      <w:r w:rsidRPr="005D787D">
        <w:rPr>
          <w:rFonts w:ascii="Arial" w:hAnsi="Arial" w:cs="Arial"/>
          <w:sz w:val="26"/>
          <w:szCs w:val="26"/>
        </w:rPr>
        <w:t>sanciones consistente</w:t>
      </w:r>
      <w:r>
        <w:rPr>
          <w:rFonts w:ascii="Arial" w:hAnsi="Arial" w:cs="Arial"/>
          <w:sz w:val="26"/>
          <w:szCs w:val="26"/>
        </w:rPr>
        <w:t>s</w:t>
      </w:r>
      <w:r w:rsidRPr="005D787D">
        <w:rPr>
          <w:rFonts w:ascii="Arial" w:hAnsi="Arial" w:cs="Arial"/>
          <w:sz w:val="26"/>
          <w:szCs w:val="26"/>
        </w:rPr>
        <w:t xml:space="preserve"> en</w:t>
      </w:r>
      <w:r>
        <w:rPr>
          <w:rFonts w:ascii="Arial" w:hAnsi="Arial" w:cs="Arial"/>
          <w:sz w:val="26"/>
          <w:szCs w:val="26"/>
        </w:rPr>
        <w:t xml:space="preserve"> dos (2) días de arresto y multa</w:t>
      </w:r>
      <w:r w:rsidRPr="005D787D">
        <w:rPr>
          <w:rFonts w:ascii="Arial" w:hAnsi="Arial" w:cs="Arial"/>
          <w:sz w:val="26"/>
          <w:szCs w:val="26"/>
        </w:rPr>
        <w:t xml:space="preserve"> de un (1) salario mínimo legal mensual vigente.  </w:t>
      </w:r>
      <w:r>
        <w:rPr>
          <w:rFonts w:ascii="Arial" w:hAnsi="Arial" w:cs="Arial"/>
          <w:sz w:val="26"/>
          <w:szCs w:val="26"/>
        </w:rPr>
        <w:t xml:space="preserve">Multa que deberá ser consignada dentro de los cinco (5) días siguientes a la notificación de esta providencia, a favor del Consejo Superior de la Judicatura cuentas 110-0050-00118-9 del Banco Popular </w:t>
      </w:r>
      <w:proofErr w:type="spellStart"/>
      <w:r>
        <w:rPr>
          <w:rFonts w:ascii="Arial" w:hAnsi="Arial" w:cs="Arial"/>
          <w:sz w:val="26"/>
          <w:szCs w:val="26"/>
        </w:rPr>
        <w:t>ó</w:t>
      </w:r>
      <w:proofErr w:type="spellEnd"/>
      <w:r>
        <w:rPr>
          <w:rFonts w:ascii="Arial" w:hAnsi="Arial" w:cs="Arial"/>
          <w:sz w:val="26"/>
          <w:szCs w:val="26"/>
        </w:rPr>
        <w:t xml:space="preserve"> 3-0070-000030-4 del Banco Agrario de Colombia S.A., denominadas </w:t>
      </w:r>
      <w:r w:rsidRPr="002D028F">
        <w:rPr>
          <w:rFonts w:ascii="Arial" w:hAnsi="Arial" w:cs="Arial"/>
          <w:sz w:val="22"/>
          <w:szCs w:val="26"/>
        </w:rPr>
        <w:t>DTN MULTAS Y CAUCIONES EFECTIVAS</w:t>
      </w:r>
      <w:r>
        <w:rPr>
          <w:rFonts w:ascii="Arial" w:hAnsi="Arial" w:cs="Arial"/>
          <w:sz w:val="26"/>
          <w:szCs w:val="26"/>
        </w:rPr>
        <w:t>.</w:t>
      </w:r>
    </w:p>
    <w:p w:rsidR="00FA4226" w:rsidRPr="00130B72" w:rsidRDefault="00FA4226" w:rsidP="00FA4226">
      <w:pPr>
        <w:spacing w:line="360" w:lineRule="auto"/>
        <w:ind w:firstLine="2835"/>
        <w:jc w:val="both"/>
        <w:rPr>
          <w:rFonts w:ascii="Arial" w:hAnsi="Arial" w:cs="Arial"/>
          <w:sz w:val="16"/>
          <w:szCs w:val="26"/>
        </w:rPr>
      </w:pPr>
    </w:p>
    <w:p w:rsidR="00FA4226" w:rsidRDefault="00FA4226" w:rsidP="00FA4226">
      <w:pPr>
        <w:spacing w:line="360" w:lineRule="auto"/>
        <w:ind w:firstLine="2835"/>
        <w:jc w:val="both"/>
        <w:rPr>
          <w:rFonts w:ascii="Arial" w:hAnsi="Arial" w:cs="Arial"/>
          <w:sz w:val="26"/>
          <w:szCs w:val="26"/>
        </w:rPr>
      </w:pPr>
      <w:r>
        <w:rPr>
          <w:rFonts w:ascii="Arial" w:hAnsi="Arial" w:cs="Arial"/>
          <w:b/>
          <w:sz w:val="26"/>
          <w:szCs w:val="26"/>
        </w:rPr>
        <w:t>Tercero</w:t>
      </w:r>
      <w:r w:rsidRPr="00EF15D6">
        <w:rPr>
          <w:rFonts w:ascii="Arial" w:hAnsi="Arial" w:cs="Arial"/>
          <w:sz w:val="26"/>
          <w:szCs w:val="26"/>
        </w:rPr>
        <w:t xml:space="preserve">: </w:t>
      </w:r>
      <w:r w:rsidRPr="008B34D5">
        <w:rPr>
          <w:rFonts w:ascii="Arial" w:hAnsi="Arial" w:cs="Arial"/>
          <w:b/>
          <w:sz w:val="26"/>
          <w:szCs w:val="26"/>
        </w:rPr>
        <w:t>Comunicar</w:t>
      </w:r>
      <w:r w:rsidRPr="00EF15D6">
        <w:rPr>
          <w:rFonts w:ascii="Arial" w:hAnsi="Arial" w:cs="Arial"/>
          <w:sz w:val="26"/>
          <w:szCs w:val="26"/>
        </w:rPr>
        <w:t xml:space="preserve"> a los interesados en la forma prevista por el artículo 30 del Decreto 2591 de 1991.</w:t>
      </w:r>
    </w:p>
    <w:p w:rsidR="00FA4226" w:rsidRPr="00130B72" w:rsidRDefault="00FA4226" w:rsidP="00FA4226">
      <w:pPr>
        <w:spacing w:line="360" w:lineRule="auto"/>
        <w:ind w:firstLine="2835"/>
        <w:jc w:val="both"/>
        <w:rPr>
          <w:rFonts w:ascii="Arial" w:hAnsi="Arial" w:cs="Arial"/>
          <w:sz w:val="16"/>
          <w:szCs w:val="26"/>
        </w:rPr>
      </w:pPr>
    </w:p>
    <w:p w:rsidR="00FA4226" w:rsidRDefault="00FA4226" w:rsidP="00FA4226">
      <w:pPr>
        <w:spacing w:line="360" w:lineRule="auto"/>
        <w:ind w:firstLine="2835"/>
        <w:jc w:val="both"/>
        <w:rPr>
          <w:rFonts w:ascii="Arial" w:hAnsi="Arial" w:cs="Arial"/>
          <w:sz w:val="26"/>
          <w:szCs w:val="26"/>
        </w:rPr>
      </w:pPr>
      <w:r>
        <w:rPr>
          <w:rFonts w:ascii="Arial" w:hAnsi="Arial" w:cs="Arial"/>
          <w:b/>
          <w:sz w:val="26"/>
          <w:szCs w:val="26"/>
        </w:rPr>
        <w:t xml:space="preserve">Cuarto: Remitir </w:t>
      </w:r>
      <w:r>
        <w:rPr>
          <w:rFonts w:ascii="Arial" w:hAnsi="Arial" w:cs="Arial"/>
          <w:sz w:val="26"/>
          <w:szCs w:val="26"/>
        </w:rPr>
        <w:t>en los términos del artículo 52 del Decreto 2591 de 1991, a la Sala de Casación Civil de la Corte Suprema de Justicia, el presente trámite, para que se surta la consulta de la decisión aquí proferida.</w:t>
      </w:r>
    </w:p>
    <w:p w:rsidR="00FA4226" w:rsidRPr="002D028F" w:rsidRDefault="00FA4226" w:rsidP="00FA4226">
      <w:pPr>
        <w:spacing w:line="360" w:lineRule="auto"/>
        <w:ind w:firstLine="2835"/>
        <w:jc w:val="both"/>
        <w:rPr>
          <w:rFonts w:ascii="Arial" w:hAnsi="Arial" w:cs="Arial"/>
          <w:sz w:val="16"/>
          <w:szCs w:val="26"/>
        </w:rPr>
      </w:pPr>
    </w:p>
    <w:p w:rsidR="00FA4226" w:rsidRPr="00C15ABC" w:rsidRDefault="00FA4226" w:rsidP="00C15ABC">
      <w:pPr>
        <w:spacing w:line="360" w:lineRule="auto"/>
        <w:ind w:firstLine="2835"/>
        <w:jc w:val="both"/>
        <w:rPr>
          <w:rFonts w:ascii="Arial" w:hAnsi="Arial" w:cs="Arial"/>
          <w:sz w:val="26"/>
          <w:szCs w:val="26"/>
        </w:rPr>
      </w:pPr>
      <w:r w:rsidRPr="00EF15D6">
        <w:rPr>
          <w:rFonts w:ascii="Arial" w:hAnsi="Arial" w:cs="Arial"/>
          <w:sz w:val="26"/>
          <w:szCs w:val="26"/>
        </w:rPr>
        <w:t>Notifíquese y cúmplase</w:t>
      </w:r>
    </w:p>
    <w:p w:rsidR="00FA4226" w:rsidRPr="00CE3692" w:rsidRDefault="00FA4226" w:rsidP="00C15ABC">
      <w:pPr>
        <w:spacing w:line="360" w:lineRule="auto"/>
        <w:ind w:firstLine="2835"/>
        <w:jc w:val="both"/>
        <w:rPr>
          <w:rFonts w:ascii="Arial" w:hAnsi="Arial" w:cs="Arial"/>
          <w:sz w:val="28"/>
          <w:szCs w:val="26"/>
        </w:rPr>
      </w:pPr>
    </w:p>
    <w:p w:rsidR="00FA4226" w:rsidRPr="00CE3692" w:rsidRDefault="00FA4226" w:rsidP="00CE3692">
      <w:pPr>
        <w:spacing w:line="360" w:lineRule="auto"/>
        <w:ind w:firstLine="2835"/>
        <w:jc w:val="both"/>
        <w:rPr>
          <w:rFonts w:ascii="Arial" w:hAnsi="Arial" w:cs="Arial"/>
          <w:sz w:val="28"/>
          <w:szCs w:val="26"/>
        </w:rPr>
      </w:pPr>
    </w:p>
    <w:p w:rsidR="00010679" w:rsidRDefault="00FA4226" w:rsidP="00FA4226">
      <w:pPr>
        <w:spacing w:line="360" w:lineRule="auto"/>
        <w:ind w:firstLine="2835"/>
        <w:jc w:val="both"/>
        <w:rPr>
          <w:rFonts w:ascii="Arial" w:hAnsi="Arial" w:cs="Arial"/>
          <w:b/>
          <w:spacing w:val="-3"/>
          <w:sz w:val="22"/>
          <w:szCs w:val="22"/>
        </w:rPr>
      </w:pPr>
      <w:r w:rsidRPr="00097B24">
        <w:rPr>
          <w:rFonts w:ascii="Arial" w:hAnsi="Arial" w:cs="Arial"/>
          <w:b/>
          <w:spacing w:val="-3"/>
          <w:sz w:val="22"/>
          <w:szCs w:val="22"/>
        </w:rPr>
        <w:t>EDDER JIMMY SÁNCHEZ CALAMBÁS</w:t>
      </w:r>
    </w:p>
    <w:p w:rsidR="00C15ABC" w:rsidRPr="00FA4226" w:rsidRDefault="00C15ABC" w:rsidP="00FA4226">
      <w:pPr>
        <w:spacing w:line="360" w:lineRule="auto"/>
        <w:ind w:firstLine="2835"/>
        <w:jc w:val="both"/>
        <w:rPr>
          <w:rFonts w:ascii="Arial" w:hAnsi="Arial" w:cs="Arial"/>
          <w:b/>
          <w:spacing w:val="-3"/>
          <w:sz w:val="22"/>
          <w:szCs w:val="22"/>
        </w:rPr>
      </w:pPr>
      <w:r>
        <w:rPr>
          <w:rFonts w:ascii="Arial" w:hAnsi="Arial" w:cs="Arial"/>
          <w:sz w:val="26"/>
          <w:szCs w:val="26"/>
        </w:rPr>
        <w:t>Magistrado</w:t>
      </w:r>
    </w:p>
    <w:sectPr w:rsidR="00C15ABC" w:rsidRPr="00FA4226" w:rsidSect="00622139">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B8" w:rsidRDefault="009550B8" w:rsidP="00FA4226">
      <w:r>
        <w:separator/>
      </w:r>
    </w:p>
  </w:endnote>
  <w:endnote w:type="continuationSeparator" w:id="0">
    <w:p w:rsidR="009550B8" w:rsidRDefault="009550B8" w:rsidP="00FA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B97631" w:rsidRDefault="00A917C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7085F">
      <w:rPr>
        <w:rFonts w:ascii="Arial" w:hAnsi="Arial" w:cs="Arial"/>
        <w:noProof/>
        <w:sz w:val="22"/>
        <w:szCs w:val="22"/>
      </w:rPr>
      <w:t>7</w:t>
    </w:r>
    <w:r w:rsidRPr="00B97631">
      <w:rPr>
        <w:rFonts w:ascii="Arial" w:hAnsi="Arial" w:cs="Arial"/>
        <w:sz w:val="22"/>
        <w:szCs w:val="22"/>
      </w:rPr>
      <w:fldChar w:fldCharType="end"/>
    </w:r>
  </w:p>
  <w:p w:rsidR="00D76785" w:rsidRDefault="00955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B8" w:rsidRDefault="009550B8" w:rsidP="00FA4226">
      <w:r>
        <w:separator/>
      </w:r>
    </w:p>
  </w:footnote>
  <w:footnote w:type="continuationSeparator" w:id="0">
    <w:p w:rsidR="009550B8" w:rsidRDefault="009550B8" w:rsidP="00FA4226">
      <w:r>
        <w:continuationSeparator/>
      </w:r>
    </w:p>
  </w:footnote>
  <w:footnote w:id="1">
    <w:p w:rsidR="00E1253B" w:rsidRPr="009752D4" w:rsidRDefault="00E1253B" w:rsidP="00E1253B">
      <w:pPr>
        <w:pStyle w:val="Textonotapie"/>
        <w:jc w:val="both"/>
        <w:rPr>
          <w:rFonts w:ascii="Arial" w:hAnsi="Arial" w:cs="Arial"/>
          <w:lang w:val="es-CO"/>
        </w:rPr>
      </w:pPr>
      <w:r w:rsidRPr="00C15704">
        <w:rPr>
          <w:rStyle w:val="Refdenotaalpie"/>
          <w:rFonts w:ascii="Arial" w:hAnsi="Arial" w:cs="Arial"/>
        </w:rPr>
        <w:footnoteRef/>
      </w:r>
      <w:r w:rsidRPr="00C15704">
        <w:rPr>
          <w:rFonts w:ascii="Arial" w:hAnsi="Arial" w:cs="Arial"/>
        </w:rPr>
        <w:t xml:space="preserve"> </w:t>
      </w:r>
      <w:r w:rsidRPr="00E1253B">
        <w:rPr>
          <w:rFonts w:ascii="Arial" w:hAnsi="Arial" w:cs="Arial"/>
          <w:sz w:val="18"/>
        </w:rPr>
        <w:t>CORTE CONSTITUCIONAL</w:t>
      </w:r>
      <w:r>
        <w:rPr>
          <w:rFonts w:ascii="Arial" w:hAnsi="Arial" w:cs="Arial"/>
        </w:rPr>
        <w:t xml:space="preserve"> </w:t>
      </w:r>
      <w:r w:rsidRPr="00C15704">
        <w:rPr>
          <w:rFonts w:ascii="Arial" w:hAnsi="Arial" w:cs="Arial"/>
          <w:bCs/>
        </w:rPr>
        <w:t>sentencia T-171 de 2009.</w:t>
      </w:r>
    </w:p>
  </w:footnote>
  <w:footnote w:id="2">
    <w:p w:rsidR="00E1253B" w:rsidRPr="001D4B86" w:rsidRDefault="00E1253B" w:rsidP="00E1253B">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3">
    <w:p w:rsidR="00E1253B" w:rsidRPr="0001724F" w:rsidRDefault="00E1253B" w:rsidP="00E1253B">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25" w:rsidRDefault="00A917C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p w:rsidR="00D76785" w:rsidRPr="005643A9" w:rsidRDefault="00A917C9" w:rsidP="005B38E1">
    <w:pPr>
      <w:pStyle w:val="Sinespaciado"/>
      <w:rPr>
        <w:rFonts w:ascii="Arial" w:hAnsi="Arial" w:cs="Arial"/>
        <w:sz w:val="16"/>
        <w:szCs w:val="16"/>
      </w:rPr>
    </w:pPr>
    <w:r w:rsidRPr="005643A9">
      <w:rPr>
        <w:rFonts w:ascii="Arial" w:hAnsi="Arial" w:cs="Arial"/>
        <w:sz w:val="16"/>
        <w:szCs w:val="16"/>
      </w:rPr>
      <w:t>REPÚBLICA DE COLOMBIA</w:t>
    </w:r>
  </w:p>
  <w:p w:rsidR="00D76785" w:rsidRPr="005643A9" w:rsidRDefault="00A917C9"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70BC116D" wp14:editId="79F577A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9550B8" w:rsidP="005B38E1">
    <w:pPr>
      <w:pStyle w:val="Sinespaciado1"/>
      <w:rPr>
        <w:rFonts w:ascii="Arial" w:hAnsi="Arial" w:cs="Arial"/>
        <w:sz w:val="16"/>
        <w:szCs w:val="16"/>
      </w:rPr>
    </w:pPr>
  </w:p>
  <w:p w:rsidR="00D76785" w:rsidRPr="005643A9" w:rsidRDefault="009550B8" w:rsidP="005B38E1">
    <w:pPr>
      <w:pStyle w:val="Sinespaciado"/>
      <w:rPr>
        <w:rFonts w:ascii="Arial" w:hAnsi="Arial" w:cs="Arial"/>
        <w:sz w:val="16"/>
        <w:szCs w:val="16"/>
      </w:rPr>
    </w:pPr>
  </w:p>
  <w:p w:rsidR="00D76785" w:rsidRDefault="00A917C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Pr="005643A9" w:rsidRDefault="00A917C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Desacato. 1°. 66001-22-13-000-2016-00</w:t>
    </w:r>
    <w:r w:rsidR="00377119">
      <w:rPr>
        <w:rFonts w:ascii="Arial" w:hAnsi="Arial" w:cs="Arial"/>
        <w:sz w:val="16"/>
        <w:szCs w:val="16"/>
      </w:rPr>
      <w:t>785</w:t>
    </w:r>
    <w:r>
      <w:rPr>
        <w:rFonts w:ascii="Arial" w:hAnsi="Arial" w:cs="Arial"/>
        <w:sz w:val="16"/>
        <w:szCs w:val="16"/>
      </w:rPr>
      <w:t>-00</w:t>
    </w:r>
  </w:p>
  <w:p w:rsidR="00D76785" w:rsidRPr="005643A9" w:rsidRDefault="00A917C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6"/>
    <w:rsid w:val="00010679"/>
    <w:rsid w:val="0005263B"/>
    <w:rsid w:val="000B6130"/>
    <w:rsid w:val="00195906"/>
    <w:rsid w:val="001E2CC2"/>
    <w:rsid w:val="002C64A1"/>
    <w:rsid w:val="00321F86"/>
    <w:rsid w:val="0035635C"/>
    <w:rsid w:val="00377119"/>
    <w:rsid w:val="003C6BDD"/>
    <w:rsid w:val="003D1F26"/>
    <w:rsid w:val="00646ECD"/>
    <w:rsid w:val="007036F5"/>
    <w:rsid w:val="00770F85"/>
    <w:rsid w:val="00836A58"/>
    <w:rsid w:val="0087085F"/>
    <w:rsid w:val="008B34D5"/>
    <w:rsid w:val="009524C4"/>
    <w:rsid w:val="009550B8"/>
    <w:rsid w:val="00970AC4"/>
    <w:rsid w:val="00A64350"/>
    <w:rsid w:val="00A917C9"/>
    <w:rsid w:val="00B70209"/>
    <w:rsid w:val="00BD478C"/>
    <w:rsid w:val="00BD5234"/>
    <w:rsid w:val="00C15ABC"/>
    <w:rsid w:val="00CE3692"/>
    <w:rsid w:val="00DD5D07"/>
    <w:rsid w:val="00E1253B"/>
    <w:rsid w:val="00E518FE"/>
    <w:rsid w:val="00EB3EEE"/>
    <w:rsid w:val="00ED107F"/>
    <w:rsid w:val="00F31926"/>
    <w:rsid w:val="00F644A2"/>
    <w:rsid w:val="00F959B9"/>
    <w:rsid w:val="00FA4226"/>
    <w:rsid w:val="00FB7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7B36-A6F1-4FAE-9FD4-7AE5E4F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2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959B9"/>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rsid w:val="00FA4226"/>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FA4226"/>
    <w:rPr>
      <w:rFonts w:ascii="Times New Roman" w:eastAsia="Times New Roman" w:hAnsi="Times New Roman" w:cs="Times New Roman"/>
      <w:sz w:val="20"/>
      <w:szCs w:val="20"/>
      <w:lang w:eastAsia="es-ES"/>
    </w:rPr>
  </w:style>
  <w:style w:type="character" w:styleId="Refdenotaalpie">
    <w:name w:val="footnote reference"/>
    <w:aliases w:val="Texto de nota al pie"/>
    <w:rsid w:val="00FA4226"/>
    <w:rPr>
      <w:vertAlign w:val="superscript"/>
    </w:rPr>
  </w:style>
  <w:style w:type="paragraph" w:customStyle="1" w:styleId="Sinespaciado1">
    <w:name w:val="Sin espaciado1"/>
    <w:link w:val="NoSpacingChar"/>
    <w:rsid w:val="00FA4226"/>
    <w:pPr>
      <w:spacing w:after="0" w:line="240" w:lineRule="auto"/>
    </w:pPr>
    <w:rPr>
      <w:rFonts w:ascii="Calibri" w:eastAsia="Times New Roman" w:hAnsi="Calibri" w:cs="Times New Roman"/>
      <w:lang w:val="es-CO"/>
    </w:rPr>
  </w:style>
  <w:style w:type="paragraph" w:styleId="Encabezado">
    <w:name w:val="header"/>
    <w:basedOn w:val="Normal"/>
    <w:link w:val="EncabezadoCar"/>
    <w:rsid w:val="00FA4226"/>
    <w:pPr>
      <w:tabs>
        <w:tab w:val="center" w:pos="4419"/>
        <w:tab w:val="right" w:pos="8838"/>
      </w:tabs>
    </w:pPr>
  </w:style>
  <w:style w:type="character" w:customStyle="1" w:styleId="EncabezadoCar">
    <w:name w:val="Encabezado Car"/>
    <w:basedOn w:val="Fuentedeprrafopredeter"/>
    <w:link w:val="Encabezado"/>
    <w:rsid w:val="00FA4226"/>
    <w:rPr>
      <w:rFonts w:ascii="Times New Roman" w:eastAsia="Times New Roman" w:hAnsi="Times New Roman" w:cs="Times New Roman"/>
      <w:sz w:val="20"/>
      <w:szCs w:val="20"/>
      <w:lang w:eastAsia="es-ES"/>
    </w:rPr>
  </w:style>
  <w:style w:type="paragraph" w:styleId="Piedepgina">
    <w:name w:val="footer"/>
    <w:basedOn w:val="Normal"/>
    <w:link w:val="PiedepginaCar"/>
    <w:rsid w:val="00FA4226"/>
    <w:pPr>
      <w:tabs>
        <w:tab w:val="center" w:pos="4419"/>
        <w:tab w:val="right" w:pos="8838"/>
      </w:tabs>
    </w:pPr>
  </w:style>
  <w:style w:type="character" w:customStyle="1" w:styleId="PiedepginaCar">
    <w:name w:val="Pie de página Car"/>
    <w:basedOn w:val="Fuentedeprrafopredeter"/>
    <w:link w:val="Piedepgina"/>
    <w:rsid w:val="00FA4226"/>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A4226"/>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uiPriority w:val="99"/>
    <w:locked/>
    <w:rsid w:val="00FA4226"/>
    <w:rPr>
      <w:rFonts w:ascii="Calibri" w:eastAsia="Times New Roman" w:hAnsi="Calibri" w:cs="Times New Roman"/>
      <w:lang w:val="es-CO"/>
    </w:rPr>
  </w:style>
  <w:style w:type="character" w:customStyle="1" w:styleId="Ttulo1Car">
    <w:name w:val="Título 1 Car"/>
    <w:basedOn w:val="Fuentedeprrafopredeter"/>
    <w:link w:val="Ttulo1"/>
    <w:rsid w:val="00F959B9"/>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E518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8F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EB3EE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7</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15</cp:revision>
  <cp:lastPrinted>2016-10-18T15:35:00Z</cp:lastPrinted>
  <dcterms:created xsi:type="dcterms:W3CDTF">2016-10-14T16:29:00Z</dcterms:created>
  <dcterms:modified xsi:type="dcterms:W3CDTF">2017-02-01T16:40:00Z</dcterms:modified>
</cp:coreProperties>
</file>