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98" w:rsidRPr="00100F98" w:rsidRDefault="00100F98" w:rsidP="00100F98">
      <w:pPr>
        <w:jc w:val="both"/>
        <w:rPr>
          <w:rFonts w:asciiTheme="minorHAnsi" w:hAnsiTheme="minorHAnsi"/>
          <w:sz w:val="18"/>
          <w:szCs w:val="18"/>
        </w:rPr>
      </w:pPr>
      <w:r w:rsidRPr="00100F98">
        <w:rPr>
          <w:rFonts w:asciiTheme="minorHAnsi" w:hAnsiTheme="minorHAnsi"/>
          <w:sz w:val="18"/>
          <w:szCs w:val="18"/>
        </w:rPr>
        <w:t>Providencia:</w:t>
      </w:r>
      <w:r w:rsidRPr="00100F98">
        <w:rPr>
          <w:rFonts w:asciiTheme="minorHAnsi" w:hAnsiTheme="minorHAnsi"/>
          <w:sz w:val="18"/>
          <w:szCs w:val="18"/>
        </w:rPr>
        <w:tab/>
      </w:r>
      <w:r w:rsidRPr="00100F98">
        <w:rPr>
          <w:rFonts w:asciiTheme="minorHAnsi" w:hAnsiTheme="minorHAnsi"/>
          <w:sz w:val="18"/>
          <w:szCs w:val="18"/>
        </w:rPr>
        <w:tab/>
      </w:r>
      <w:r w:rsidRPr="00100F98">
        <w:rPr>
          <w:rFonts w:asciiTheme="minorHAnsi" w:hAnsiTheme="minorHAnsi"/>
          <w:sz w:val="18"/>
          <w:szCs w:val="18"/>
        </w:rPr>
        <w:tab/>
        <w:t>SENTENCIA DE TUTELA – 1ª Instancia - 28 de octubre de 2016</w:t>
      </w:r>
    </w:p>
    <w:p w:rsidR="00100F98" w:rsidRPr="00100F98" w:rsidRDefault="00100F98" w:rsidP="00100F98">
      <w:pPr>
        <w:jc w:val="both"/>
        <w:rPr>
          <w:rFonts w:asciiTheme="minorHAnsi" w:hAnsiTheme="minorHAnsi"/>
          <w:sz w:val="18"/>
          <w:szCs w:val="18"/>
        </w:rPr>
      </w:pPr>
      <w:r w:rsidRPr="00100F98">
        <w:rPr>
          <w:rFonts w:asciiTheme="minorHAnsi" w:hAnsiTheme="minorHAnsi"/>
          <w:sz w:val="18"/>
          <w:szCs w:val="18"/>
        </w:rPr>
        <w:t>Radicación Nro. :</w:t>
      </w:r>
      <w:r w:rsidRPr="00100F98">
        <w:rPr>
          <w:rFonts w:asciiTheme="minorHAnsi" w:hAnsiTheme="minorHAnsi"/>
          <w:sz w:val="18"/>
          <w:szCs w:val="18"/>
        </w:rPr>
        <w:tab/>
      </w:r>
      <w:r w:rsidRPr="00100F98">
        <w:rPr>
          <w:rFonts w:asciiTheme="minorHAnsi" w:hAnsiTheme="minorHAnsi"/>
          <w:sz w:val="18"/>
          <w:szCs w:val="18"/>
        </w:rPr>
        <w:tab/>
      </w:r>
      <w:r w:rsidRPr="00100F98">
        <w:rPr>
          <w:rFonts w:asciiTheme="minorHAnsi" w:hAnsiTheme="minorHAnsi"/>
          <w:sz w:val="18"/>
          <w:szCs w:val="18"/>
        </w:rPr>
        <w:tab/>
        <w:t>66001-22-13-000-2016-00961-00</w:t>
      </w:r>
    </w:p>
    <w:p w:rsidR="00100F98" w:rsidRPr="00100F98" w:rsidRDefault="00100F98" w:rsidP="00100F98">
      <w:pPr>
        <w:jc w:val="both"/>
        <w:rPr>
          <w:rFonts w:asciiTheme="minorHAnsi" w:hAnsiTheme="minorHAnsi"/>
          <w:sz w:val="18"/>
          <w:szCs w:val="18"/>
        </w:rPr>
      </w:pPr>
      <w:r w:rsidRPr="00100F98">
        <w:rPr>
          <w:rFonts w:asciiTheme="minorHAnsi" w:hAnsiTheme="minorHAnsi"/>
          <w:sz w:val="18"/>
          <w:szCs w:val="18"/>
        </w:rPr>
        <w:t>Accionante:</w:t>
      </w:r>
      <w:r w:rsidRPr="00100F98">
        <w:rPr>
          <w:rFonts w:asciiTheme="minorHAnsi" w:hAnsiTheme="minorHAnsi"/>
          <w:sz w:val="18"/>
          <w:szCs w:val="18"/>
        </w:rPr>
        <w:tab/>
      </w:r>
      <w:r w:rsidRPr="00100F98">
        <w:rPr>
          <w:rFonts w:asciiTheme="minorHAnsi" w:hAnsiTheme="minorHAnsi"/>
          <w:sz w:val="18"/>
          <w:szCs w:val="18"/>
        </w:rPr>
        <w:tab/>
      </w:r>
      <w:r w:rsidRPr="00100F98">
        <w:rPr>
          <w:rFonts w:asciiTheme="minorHAnsi" w:hAnsiTheme="minorHAnsi"/>
          <w:sz w:val="18"/>
          <w:szCs w:val="18"/>
        </w:rPr>
        <w:tab/>
      </w:r>
      <w:proofErr w:type="spellStart"/>
      <w:r w:rsidRPr="00100F98">
        <w:rPr>
          <w:rFonts w:asciiTheme="minorHAnsi" w:hAnsiTheme="minorHAnsi"/>
          <w:sz w:val="18"/>
          <w:szCs w:val="18"/>
        </w:rPr>
        <w:t>AICARDO</w:t>
      </w:r>
      <w:proofErr w:type="spellEnd"/>
      <w:r w:rsidRPr="00100F98">
        <w:rPr>
          <w:rFonts w:asciiTheme="minorHAnsi" w:hAnsiTheme="minorHAnsi"/>
          <w:sz w:val="18"/>
          <w:szCs w:val="18"/>
        </w:rPr>
        <w:t xml:space="preserve"> ANTONIO ECHEVERRI CERVANTES</w:t>
      </w:r>
    </w:p>
    <w:p w:rsidR="00100F98" w:rsidRPr="00100F98" w:rsidRDefault="00100F98" w:rsidP="00100F98">
      <w:pPr>
        <w:jc w:val="both"/>
        <w:rPr>
          <w:rFonts w:asciiTheme="minorHAnsi" w:hAnsiTheme="minorHAnsi"/>
          <w:sz w:val="18"/>
          <w:szCs w:val="18"/>
        </w:rPr>
      </w:pPr>
      <w:r w:rsidRPr="00100F98">
        <w:rPr>
          <w:rFonts w:asciiTheme="minorHAnsi" w:hAnsiTheme="minorHAnsi"/>
          <w:sz w:val="18"/>
          <w:szCs w:val="18"/>
        </w:rPr>
        <w:t>Accionados:</w:t>
      </w:r>
      <w:r w:rsidRPr="00100F98">
        <w:rPr>
          <w:rFonts w:asciiTheme="minorHAnsi" w:hAnsiTheme="minorHAnsi"/>
          <w:sz w:val="18"/>
          <w:szCs w:val="18"/>
        </w:rPr>
        <w:tab/>
      </w:r>
      <w:r w:rsidRPr="00100F98">
        <w:rPr>
          <w:rFonts w:asciiTheme="minorHAnsi" w:hAnsiTheme="minorHAnsi"/>
          <w:sz w:val="18"/>
          <w:szCs w:val="18"/>
        </w:rPr>
        <w:tab/>
      </w:r>
      <w:r w:rsidRPr="00100F98">
        <w:rPr>
          <w:rFonts w:asciiTheme="minorHAnsi" w:hAnsiTheme="minorHAnsi"/>
          <w:sz w:val="18"/>
          <w:szCs w:val="18"/>
        </w:rPr>
        <w:tab/>
        <w:t>MINISTERIO DE DEFENSA NACIONAL.</w:t>
      </w:r>
    </w:p>
    <w:p w:rsidR="00100F98" w:rsidRPr="00100F98" w:rsidRDefault="00100F98" w:rsidP="00100F98">
      <w:pPr>
        <w:jc w:val="both"/>
        <w:rPr>
          <w:rFonts w:asciiTheme="minorHAnsi" w:hAnsiTheme="minorHAnsi"/>
          <w:sz w:val="18"/>
          <w:szCs w:val="18"/>
        </w:rPr>
      </w:pPr>
      <w:r w:rsidRPr="00100F98">
        <w:rPr>
          <w:rFonts w:asciiTheme="minorHAnsi" w:hAnsiTheme="minorHAnsi"/>
          <w:sz w:val="18"/>
          <w:szCs w:val="18"/>
        </w:rPr>
        <w:t>Proceso:</w:t>
      </w:r>
      <w:r w:rsidRPr="00100F98">
        <w:rPr>
          <w:rFonts w:asciiTheme="minorHAnsi" w:hAnsiTheme="minorHAnsi"/>
          <w:sz w:val="18"/>
          <w:szCs w:val="18"/>
        </w:rPr>
        <w:tab/>
      </w:r>
      <w:r w:rsidRPr="00100F98">
        <w:rPr>
          <w:rFonts w:asciiTheme="minorHAnsi" w:hAnsiTheme="minorHAnsi"/>
          <w:sz w:val="18"/>
          <w:szCs w:val="18"/>
        </w:rPr>
        <w:tab/>
      </w:r>
      <w:r w:rsidRPr="00100F98">
        <w:rPr>
          <w:rFonts w:asciiTheme="minorHAnsi" w:hAnsiTheme="minorHAnsi"/>
          <w:sz w:val="18"/>
          <w:szCs w:val="18"/>
        </w:rPr>
        <w:tab/>
      </w:r>
      <w:r w:rsidRPr="00100F98">
        <w:rPr>
          <w:rFonts w:asciiTheme="minorHAnsi" w:hAnsiTheme="minorHAnsi"/>
          <w:sz w:val="18"/>
          <w:szCs w:val="18"/>
        </w:rPr>
        <w:tab/>
        <w:t xml:space="preserve">Acción de Tutela </w:t>
      </w:r>
    </w:p>
    <w:p w:rsidR="00100F98" w:rsidRPr="00100F98" w:rsidRDefault="00100F98" w:rsidP="00100F98">
      <w:pPr>
        <w:jc w:val="both"/>
        <w:rPr>
          <w:rFonts w:asciiTheme="minorHAnsi" w:hAnsiTheme="minorHAnsi"/>
          <w:sz w:val="18"/>
          <w:szCs w:val="18"/>
        </w:rPr>
      </w:pPr>
      <w:r w:rsidRPr="00100F98">
        <w:rPr>
          <w:rFonts w:asciiTheme="minorHAnsi" w:hAnsiTheme="minorHAnsi"/>
          <w:sz w:val="18"/>
          <w:szCs w:val="18"/>
        </w:rPr>
        <w:t>Magistrado Ponente:</w:t>
      </w:r>
      <w:r w:rsidRPr="00100F98">
        <w:rPr>
          <w:rFonts w:asciiTheme="minorHAnsi" w:hAnsiTheme="minorHAnsi"/>
          <w:sz w:val="18"/>
          <w:szCs w:val="18"/>
        </w:rPr>
        <w:tab/>
      </w:r>
      <w:r w:rsidRPr="00100F98">
        <w:rPr>
          <w:rFonts w:asciiTheme="minorHAnsi" w:hAnsiTheme="minorHAnsi"/>
          <w:sz w:val="18"/>
          <w:szCs w:val="18"/>
        </w:rPr>
        <w:tab/>
      </w:r>
      <w:proofErr w:type="spellStart"/>
      <w:r w:rsidRPr="00100F98">
        <w:rPr>
          <w:rFonts w:asciiTheme="minorHAnsi" w:hAnsiTheme="minorHAnsi"/>
          <w:sz w:val="18"/>
          <w:szCs w:val="18"/>
        </w:rPr>
        <w:t>EDDER</w:t>
      </w:r>
      <w:proofErr w:type="spellEnd"/>
      <w:r w:rsidRPr="00100F98">
        <w:rPr>
          <w:rFonts w:asciiTheme="minorHAnsi" w:hAnsiTheme="minorHAnsi"/>
          <w:sz w:val="18"/>
          <w:szCs w:val="18"/>
        </w:rPr>
        <w:t xml:space="preserve"> JIMMY SÁNCHEZ </w:t>
      </w:r>
      <w:proofErr w:type="spellStart"/>
      <w:r w:rsidRPr="00100F98">
        <w:rPr>
          <w:rFonts w:asciiTheme="minorHAnsi" w:hAnsiTheme="minorHAnsi"/>
          <w:sz w:val="18"/>
          <w:szCs w:val="18"/>
        </w:rPr>
        <w:t>CALAMBÁS</w:t>
      </w:r>
      <w:proofErr w:type="spellEnd"/>
    </w:p>
    <w:p w:rsidR="00100F98" w:rsidRPr="00D8027A" w:rsidRDefault="00100F98" w:rsidP="00100F98">
      <w:pPr>
        <w:jc w:val="both"/>
        <w:rPr>
          <w:rFonts w:ascii="Calibri" w:hAnsi="Calibri"/>
          <w:sz w:val="18"/>
          <w:szCs w:val="18"/>
        </w:rPr>
      </w:pPr>
    </w:p>
    <w:p w:rsidR="00100F98" w:rsidRPr="00BF0606" w:rsidRDefault="00100F98" w:rsidP="00100F98">
      <w:pPr>
        <w:jc w:val="both"/>
        <w:rPr>
          <w:rFonts w:asciiTheme="minorHAnsi" w:hAnsiTheme="minorHAnsi"/>
          <w:sz w:val="18"/>
          <w:szCs w:val="18"/>
        </w:rPr>
      </w:pPr>
      <w:r>
        <w:rPr>
          <w:rFonts w:asciiTheme="minorHAnsi" w:hAnsiTheme="minorHAnsi"/>
          <w:b/>
          <w:color w:val="000000" w:themeColor="text1"/>
          <w:sz w:val="18"/>
          <w:szCs w:val="18"/>
        </w:rPr>
        <w:t>Tema:</w:t>
      </w:r>
      <w:r>
        <w:rPr>
          <w:rFonts w:asciiTheme="minorHAnsi" w:hAnsiTheme="minorHAnsi"/>
          <w:b/>
          <w:color w:val="000000" w:themeColor="text1"/>
          <w:sz w:val="18"/>
          <w:szCs w:val="18"/>
        </w:rPr>
        <w:tab/>
      </w:r>
      <w:r>
        <w:rPr>
          <w:rFonts w:asciiTheme="minorHAnsi" w:hAnsiTheme="minorHAnsi"/>
          <w:b/>
          <w:color w:val="000000" w:themeColor="text1"/>
          <w:sz w:val="18"/>
          <w:szCs w:val="18"/>
        </w:rPr>
        <w:tab/>
      </w:r>
      <w:r>
        <w:rPr>
          <w:rFonts w:asciiTheme="minorHAnsi" w:hAnsiTheme="minorHAnsi"/>
          <w:b/>
          <w:color w:val="000000" w:themeColor="text1"/>
          <w:sz w:val="18"/>
          <w:szCs w:val="18"/>
        </w:rPr>
        <w:tab/>
      </w:r>
      <w:r>
        <w:rPr>
          <w:rFonts w:asciiTheme="minorHAnsi" w:hAnsiTheme="minorHAnsi"/>
          <w:b/>
          <w:color w:val="000000" w:themeColor="text1"/>
          <w:sz w:val="18"/>
          <w:szCs w:val="18"/>
        </w:rPr>
        <w:tab/>
      </w:r>
      <w:r>
        <w:rPr>
          <w:rFonts w:asciiTheme="minorHAnsi" w:hAnsiTheme="minorHAnsi"/>
          <w:b/>
          <w:color w:val="000000" w:themeColor="text1"/>
          <w:sz w:val="18"/>
          <w:szCs w:val="18"/>
        </w:rPr>
        <w:tab/>
        <w:t>PETICIÓN / CONCEDE</w:t>
      </w:r>
      <w:r w:rsidRPr="001C7DD9">
        <w:rPr>
          <w:rFonts w:asciiTheme="minorHAnsi" w:hAnsiTheme="minorHAnsi"/>
          <w:b/>
          <w:color w:val="000000" w:themeColor="text1"/>
          <w:sz w:val="18"/>
          <w:szCs w:val="18"/>
        </w:rPr>
        <w:t xml:space="preserve"> </w:t>
      </w:r>
      <w:r w:rsidRPr="006C1312">
        <w:rPr>
          <w:rFonts w:asciiTheme="minorHAnsi" w:hAnsiTheme="minorHAnsi"/>
          <w:b/>
          <w:color w:val="000000" w:themeColor="text1"/>
          <w:sz w:val="18"/>
          <w:szCs w:val="18"/>
        </w:rPr>
        <w:t>/</w:t>
      </w:r>
      <w:r>
        <w:rPr>
          <w:rFonts w:asciiTheme="minorHAnsi" w:hAnsiTheme="minorHAnsi"/>
          <w:sz w:val="18"/>
          <w:szCs w:val="18"/>
        </w:rPr>
        <w:t xml:space="preserve"> </w:t>
      </w:r>
      <w:bookmarkStart w:id="0" w:name="_GoBack"/>
      <w:bookmarkEnd w:id="0"/>
      <w:r w:rsidRPr="00BF0606">
        <w:rPr>
          <w:rFonts w:asciiTheme="minorHAnsi" w:hAnsiTheme="minorHAnsi"/>
          <w:sz w:val="18"/>
          <w:szCs w:val="18"/>
        </w:rPr>
        <w:t>“El acervo probatorio da cuenta de que el escrito petitorio fue remitido por el apoderado del actor el 12 de marzo de 2016, a través de la empresa de correo “Pronto envíos” al Ministerio de Defensa Nacional, que fue efectivamente entregado, como se constata con la certificación de la empresa prenombrada, el día 16 del mismo mes y año en la ciudad de Bogotá (</w:t>
      </w:r>
      <w:proofErr w:type="spellStart"/>
      <w:r w:rsidRPr="00BF0606">
        <w:rPr>
          <w:rFonts w:asciiTheme="minorHAnsi" w:hAnsiTheme="minorHAnsi"/>
          <w:sz w:val="18"/>
          <w:szCs w:val="18"/>
        </w:rPr>
        <w:t>fl</w:t>
      </w:r>
      <w:proofErr w:type="spellEnd"/>
      <w:r w:rsidRPr="00BF0606">
        <w:rPr>
          <w:rFonts w:asciiTheme="minorHAnsi" w:hAnsiTheme="minorHAnsi"/>
          <w:sz w:val="18"/>
          <w:szCs w:val="18"/>
        </w:rPr>
        <w:t>. 7).</w:t>
      </w:r>
    </w:p>
    <w:p w:rsidR="00100F98" w:rsidRPr="00BF0606" w:rsidRDefault="00100F98" w:rsidP="00100F98">
      <w:pPr>
        <w:jc w:val="both"/>
        <w:rPr>
          <w:rFonts w:asciiTheme="minorHAnsi" w:hAnsiTheme="minorHAnsi"/>
          <w:sz w:val="18"/>
          <w:szCs w:val="18"/>
        </w:rPr>
      </w:pPr>
    </w:p>
    <w:p w:rsidR="00100F98" w:rsidRPr="00BF0606" w:rsidRDefault="00100F98" w:rsidP="00100F98">
      <w:pPr>
        <w:jc w:val="both"/>
        <w:rPr>
          <w:rFonts w:asciiTheme="minorHAnsi" w:hAnsiTheme="minorHAnsi"/>
          <w:sz w:val="18"/>
          <w:szCs w:val="18"/>
        </w:rPr>
      </w:pPr>
      <w:r w:rsidRPr="00BF0606">
        <w:rPr>
          <w:rFonts w:asciiTheme="minorHAnsi" w:hAnsiTheme="minorHAnsi"/>
          <w:sz w:val="18"/>
          <w:szCs w:val="18"/>
        </w:rPr>
        <w:t>Como en el presente asunto la entidad querellada no acreditó que hubiese desaparecido el motivo que originó la queja constitucional y es evidente que desde la fecha en que fue radicada la petición a que se hace referencia, hasta cuando se interpuso la tutela, transcurrió un tiempo superior al establecido en la legislación para atender la petición que se le hizo, se impone el amparo al derecho fundamental de petición del accionante.</w:t>
      </w:r>
    </w:p>
    <w:p w:rsidR="00100F98" w:rsidRPr="00BF0606" w:rsidRDefault="00100F98" w:rsidP="00100F98">
      <w:pPr>
        <w:jc w:val="both"/>
        <w:rPr>
          <w:rFonts w:asciiTheme="minorHAnsi" w:hAnsiTheme="minorHAnsi"/>
          <w:sz w:val="18"/>
          <w:szCs w:val="18"/>
        </w:rPr>
      </w:pPr>
    </w:p>
    <w:p w:rsidR="00100F98" w:rsidRPr="00BF0606" w:rsidRDefault="00100F98" w:rsidP="00100F98">
      <w:pPr>
        <w:jc w:val="both"/>
        <w:rPr>
          <w:rFonts w:asciiTheme="minorHAnsi" w:hAnsiTheme="minorHAnsi"/>
          <w:sz w:val="18"/>
          <w:szCs w:val="18"/>
        </w:rPr>
      </w:pPr>
      <w:r w:rsidRPr="00BF0606">
        <w:rPr>
          <w:rFonts w:asciiTheme="minorHAnsi" w:hAnsiTheme="minorHAnsi"/>
          <w:sz w:val="18"/>
          <w:szCs w:val="18"/>
        </w:rPr>
        <w:t xml:space="preserve">En consecuencia se ordenará al Ministerio de Defensa que en el término de cuarenta y ocho (48) horas, proceda a dar respuesta de fondo a la petición elevada por el señor </w:t>
      </w:r>
      <w:proofErr w:type="spellStart"/>
      <w:r w:rsidRPr="00BF0606">
        <w:rPr>
          <w:rFonts w:asciiTheme="minorHAnsi" w:hAnsiTheme="minorHAnsi"/>
          <w:sz w:val="18"/>
          <w:szCs w:val="18"/>
        </w:rPr>
        <w:t>Aicardo</w:t>
      </w:r>
      <w:proofErr w:type="spellEnd"/>
      <w:r w:rsidRPr="00BF0606">
        <w:rPr>
          <w:rFonts w:asciiTheme="minorHAnsi" w:hAnsiTheme="minorHAnsi"/>
          <w:sz w:val="18"/>
          <w:szCs w:val="18"/>
        </w:rPr>
        <w:t xml:space="preserve"> Antonio Echeverri Cervantes, </w:t>
      </w:r>
      <w:proofErr w:type="spellStart"/>
      <w:r w:rsidRPr="00BF0606">
        <w:rPr>
          <w:rFonts w:asciiTheme="minorHAnsi" w:hAnsiTheme="minorHAnsi"/>
          <w:sz w:val="18"/>
          <w:szCs w:val="18"/>
        </w:rPr>
        <w:t>recepcionada</w:t>
      </w:r>
      <w:proofErr w:type="spellEnd"/>
      <w:r w:rsidRPr="00BF0606">
        <w:rPr>
          <w:rFonts w:asciiTheme="minorHAnsi" w:hAnsiTheme="minorHAnsi"/>
          <w:sz w:val="18"/>
          <w:szCs w:val="18"/>
        </w:rPr>
        <w:t xml:space="preserve"> por la entidad demandada desde el 16 de marzo hogaño, tendiente a obtener el reconocimiento de la indemnización sustitutiva de la pensión de sobreviviente y/o la devolución de los aportes del tiempo laborado en esa institución por su fallecido hijo, cuando se desempeñaba como Soldado regular, la que deberá ser puesta en su conocimiento.”</w:t>
      </w:r>
    </w:p>
    <w:p w:rsidR="00100F98" w:rsidRPr="00BF0606" w:rsidRDefault="00100F98" w:rsidP="00100F98">
      <w:pPr>
        <w:jc w:val="both"/>
        <w:rPr>
          <w:rFonts w:asciiTheme="minorHAnsi" w:hAnsiTheme="minorHAnsi"/>
          <w:sz w:val="18"/>
          <w:szCs w:val="18"/>
        </w:rPr>
      </w:pPr>
    </w:p>
    <w:p w:rsidR="00100F98" w:rsidRPr="00BF0606" w:rsidRDefault="00100F98" w:rsidP="00100F98">
      <w:pPr>
        <w:jc w:val="both"/>
        <w:rPr>
          <w:rFonts w:asciiTheme="minorHAnsi" w:hAnsiTheme="minorHAnsi"/>
          <w:sz w:val="18"/>
          <w:szCs w:val="18"/>
        </w:rPr>
      </w:pPr>
      <w:r w:rsidRPr="00100F98">
        <w:rPr>
          <w:rFonts w:asciiTheme="minorHAnsi" w:hAnsiTheme="minorHAnsi"/>
          <w:b/>
          <w:sz w:val="18"/>
          <w:szCs w:val="18"/>
        </w:rPr>
        <w:t>Citación jurisprudencial:</w:t>
      </w:r>
      <w:r w:rsidRPr="00BF0606">
        <w:rPr>
          <w:rFonts w:asciiTheme="minorHAnsi" w:hAnsiTheme="minorHAnsi"/>
          <w:sz w:val="18"/>
          <w:szCs w:val="18"/>
        </w:rPr>
        <w:t xml:space="preserve"> sentencias T-1160A de 2011 y T-149 de 2013. / Sentencia SU975 de 2003. / Sentencia T-981 de 2003. / Sentencia T-513 de 2007</w:t>
      </w:r>
    </w:p>
    <w:p w:rsidR="00100F98" w:rsidRPr="006C1312" w:rsidRDefault="00100F98" w:rsidP="00100F98">
      <w:pPr>
        <w:jc w:val="both"/>
        <w:rPr>
          <w:rFonts w:asciiTheme="minorHAnsi" w:hAnsiTheme="minorHAnsi" w:cs="Arial"/>
          <w:w w:val="140"/>
          <w:sz w:val="18"/>
          <w:szCs w:val="18"/>
        </w:rPr>
      </w:pPr>
    </w:p>
    <w:p w:rsidR="00100F98" w:rsidRDefault="00100F98" w:rsidP="00100F98">
      <w:pPr>
        <w:pStyle w:val="Sinespaciado"/>
        <w:spacing w:line="360" w:lineRule="auto"/>
        <w:ind w:left="708" w:firstLine="708"/>
        <w:jc w:val="center"/>
        <w:rPr>
          <w:rFonts w:ascii="Arial" w:hAnsi="Arial" w:cs="Arial"/>
          <w:w w:val="140"/>
          <w:sz w:val="14"/>
        </w:rPr>
      </w:pPr>
      <w:r>
        <w:rPr>
          <w:rFonts w:ascii="Arial" w:hAnsi="Arial" w:cs="Arial"/>
          <w:w w:val="140"/>
          <w:sz w:val="14"/>
        </w:rPr>
        <w:t>------------------------------------------------------------------------------------------------------</w:t>
      </w:r>
    </w:p>
    <w:p w:rsidR="00A337FE" w:rsidRPr="000E3F31" w:rsidRDefault="00A337FE" w:rsidP="00A337FE">
      <w:pPr>
        <w:spacing w:line="360" w:lineRule="auto"/>
        <w:jc w:val="center"/>
        <w:rPr>
          <w:rFonts w:ascii="Arial" w:hAnsi="Arial" w:cs="Arial"/>
          <w:b/>
          <w:bCs/>
          <w:sz w:val="24"/>
          <w:szCs w:val="26"/>
        </w:rPr>
      </w:pPr>
    </w:p>
    <w:p w:rsidR="00A337FE" w:rsidRPr="000E3F31" w:rsidRDefault="00A337FE" w:rsidP="00A337FE">
      <w:pPr>
        <w:spacing w:line="360" w:lineRule="auto"/>
        <w:jc w:val="center"/>
        <w:rPr>
          <w:rFonts w:ascii="Arial" w:hAnsi="Arial" w:cs="Arial"/>
          <w:b/>
          <w:bCs/>
          <w:sz w:val="24"/>
          <w:szCs w:val="24"/>
        </w:rPr>
      </w:pPr>
      <w:r w:rsidRPr="000E3F31">
        <w:rPr>
          <w:rFonts w:ascii="Arial" w:hAnsi="Arial" w:cs="Arial"/>
          <w:b/>
          <w:bCs/>
          <w:sz w:val="24"/>
          <w:szCs w:val="24"/>
        </w:rPr>
        <w:t>TRIBUNAL SUPERIOR DE PEREIRA</w:t>
      </w:r>
    </w:p>
    <w:p w:rsidR="00A337FE" w:rsidRPr="000E3F31" w:rsidRDefault="00A337FE" w:rsidP="00A337FE">
      <w:pPr>
        <w:spacing w:line="360" w:lineRule="auto"/>
        <w:jc w:val="center"/>
        <w:rPr>
          <w:rFonts w:ascii="Arial" w:hAnsi="Arial" w:cs="Arial"/>
          <w:b/>
          <w:bCs/>
          <w:sz w:val="24"/>
          <w:szCs w:val="24"/>
        </w:rPr>
      </w:pPr>
      <w:r w:rsidRPr="000E3F31">
        <w:rPr>
          <w:rFonts w:ascii="Arial" w:hAnsi="Arial" w:cs="Arial"/>
          <w:b/>
          <w:bCs/>
          <w:sz w:val="24"/>
          <w:szCs w:val="24"/>
        </w:rPr>
        <w:t>Sala de Decisión Civil Familia</w:t>
      </w:r>
    </w:p>
    <w:p w:rsidR="00A337FE" w:rsidRPr="000E3F31" w:rsidRDefault="00A337FE" w:rsidP="00A337FE">
      <w:pPr>
        <w:spacing w:line="360" w:lineRule="auto"/>
        <w:jc w:val="center"/>
        <w:rPr>
          <w:rFonts w:ascii="Arial" w:hAnsi="Arial" w:cs="Arial"/>
          <w:bCs/>
          <w:sz w:val="22"/>
          <w:szCs w:val="24"/>
        </w:rPr>
      </w:pPr>
    </w:p>
    <w:p w:rsidR="00A337FE" w:rsidRPr="000E3F31" w:rsidRDefault="00A337FE" w:rsidP="00A337FE">
      <w:pPr>
        <w:spacing w:line="360" w:lineRule="auto"/>
        <w:jc w:val="center"/>
        <w:rPr>
          <w:rFonts w:ascii="Arial" w:hAnsi="Arial" w:cs="Arial"/>
          <w:bCs/>
          <w:sz w:val="22"/>
          <w:szCs w:val="24"/>
        </w:rPr>
      </w:pPr>
    </w:p>
    <w:p w:rsidR="00A337FE" w:rsidRPr="000E3F31" w:rsidRDefault="00A337FE" w:rsidP="00A337FE">
      <w:pPr>
        <w:spacing w:line="360" w:lineRule="auto"/>
        <w:jc w:val="center"/>
        <w:rPr>
          <w:rFonts w:ascii="Arial" w:hAnsi="Arial" w:cs="Arial"/>
          <w:bCs/>
          <w:sz w:val="24"/>
          <w:szCs w:val="24"/>
        </w:rPr>
      </w:pPr>
      <w:r w:rsidRPr="000E3F31">
        <w:rPr>
          <w:rFonts w:ascii="Arial" w:hAnsi="Arial" w:cs="Arial"/>
          <w:bCs/>
          <w:sz w:val="24"/>
          <w:szCs w:val="24"/>
        </w:rPr>
        <w:t xml:space="preserve">Magistrado Ponente: </w:t>
      </w:r>
    </w:p>
    <w:p w:rsidR="00A337FE" w:rsidRPr="000E3F31" w:rsidRDefault="00A337FE" w:rsidP="00A337FE">
      <w:pPr>
        <w:spacing w:line="360" w:lineRule="auto"/>
        <w:jc w:val="center"/>
        <w:rPr>
          <w:rFonts w:ascii="Arial" w:hAnsi="Arial" w:cs="Arial"/>
          <w:b/>
          <w:bCs/>
          <w:sz w:val="22"/>
          <w:szCs w:val="24"/>
        </w:rPr>
      </w:pPr>
      <w:proofErr w:type="spellStart"/>
      <w:r w:rsidRPr="000E3F31">
        <w:rPr>
          <w:rFonts w:ascii="Arial" w:hAnsi="Arial" w:cs="Arial"/>
          <w:b/>
          <w:bCs/>
          <w:sz w:val="22"/>
          <w:szCs w:val="24"/>
        </w:rPr>
        <w:t>EDDER</w:t>
      </w:r>
      <w:proofErr w:type="spellEnd"/>
      <w:r w:rsidRPr="000E3F31">
        <w:rPr>
          <w:rFonts w:ascii="Arial" w:hAnsi="Arial" w:cs="Arial"/>
          <w:b/>
          <w:bCs/>
          <w:sz w:val="22"/>
          <w:szCs w:val="24"/>
        </w:rPr>
        <w:t xml:space="preserve"> JIMMY SÁNCHEZ </w:t>
      </w:r>
      <w:proofErr w:type="spellStart"/>
      <w:r w:rsidRPr="000E3F31">
        <w:rPr>
          <w:rFonts w:ascii="Arial" w:hAnsi="Arial" w:cs="Arial"/>
          <w:b/>
          <w:bCs/>
          <w:sz w:val="22"/>
          <w:szCs w:val="24"/>
        </w:rPr>
        <w:t>CALAMBÁS</w:t>
      </w:r>
      <w:proofErr w:type="spellEnd"/>
    </w:p>
    <w:p w:rsidR="00A337FE" w:rsidRPr="000E3F31" w:rsidRDefault="00A337FE" w:rsidP="00A337FE">
      <w:pPr>
        <w:spacing w:line="360" w:lineRule="auto"/>
        <w:jc w:val="center"/>
        <w:rPr>
          <w:rFonts w:ascii="Arial" w:hAnsi="Arial" w:cs="Arial"/>
          <w:bCs/>
          <w:sz w:val="22"/>
          <w:szCs w:val="24"/>
        </w:rPr>
      </w:pPr>
    </w:p>
    <w:p w:rsidR="00A337FE" w:rsidRPr="000E3F31" w:rsidRDefault="00A337FE" w:rsidP="00A337FE">
      <w:pPr>
        <w:spacing w:line="360" w:lineRule="auto"/>
        <w:jc w:val="center"/>
        <w:rPr>
          <w:rFonts w:ascii="Arial" w:hAnsi="Arial" w:cs="Arial"/>
          <w:bCs/>
          <w:sz w:val="22"/>
          <w:szCs w:val="24"/>
        </w:rPr>
      </w:pPr>
    </w:p>
    <w:p w:rsidR="00A337FE" w:rsidRPr="000E3F31" w:rsidRDefault="00A337FE" w:rsidP="00A337FE">
      <w:pPr>
        <w:spacing w:line="360" w:lineRule="auto"/>
        <w:jc w:val="center"/>
        <w:rPr>
          <w:rFonts w:ascii="Arial" w:hAnsi="Arial" w:cs="Arial"/>
          <w:bCs/>
          <w:sz w:val="24"/>
          <w:szCs w:val="24"/>
        </w:rPr>
      </w:pPr>
      <w:r w:rsidRPr="000E3F31">
        <w:rPr>
          <w:rFonts w:ascii="Arial" w:hAnsi="Arial" w:cs="Arial"/>
          <w:bCs/>
          <w:sz w:val="24"/>
          <w:szCs w:val="24"/>
        </w:rPr>
        <w:t xml:space="preserve">Pereira, </w:t>
      </w:r>
      <w:r w:rsidR="0031753C">
        <w:rPr>
          <w:rFonts w:ascii="Arial" w:hAnsi="Arial" w:cs="Arial"/>
          <w:bCs/>
          <w:sz w:val="24"/>
          <w:szCs w:val="24"/>
        </w:rPr>
        <w:t>veintiocho (28</w:t>
      </w:r>
      <w:r w:rsidRPr="000E3F31">
        <w:rPr>
          <w:rFonts w:ascii="Arial" w:hAnsi="Arial" w:cs="Arial"/>
          <w:bCs/>
          <w:sz w:val="24"/>
          <w:szCs w:val="24"/>
        </w:rPr>
        <w:t>) de octubre de dos mil dieciséis (2016)</w:t>
      </w:r>
    </w:p>
    <w:p w:rsidR="00A337FE" w:rsidRPr="000E3F31" w:rsidRDefault="00A337FE" w:rsidP="00A337FE">
      <w:pPr>
        <w:spacing w:line="360" w:lineRule="auto"/>
        <w:jc w:val="center"/>
        <w:rPr>
          <w:rFonts w:ascii="Arial" w:hAnsi="Arial" w:cs="Arial"/>
          <w:sz w:val="24"/>
          <w:szCs w:val="24"/>
        </w:rPr>
      </w:pPr>
      <w:r w:rsidRPr="000E3F31">
        <w:rPr>
          <w:rFonts w:ascii="Arial" w:hAnsi="Arial" w:cs="Arial"/>
          <w:sz w:val="24"/>
          <w:szCs w:val="24"/>
        </w:rPr>
        <w:t xml:space="preserve">Acta Nº </w:t>
      </w:r>
      <w:r w:rsidR="0031753C">
        <w:rPr>
          <w:rFonts w:ascii="Arial" w:hAnsi="Arial" w:cs="Arial"/>
          <w:sz w:val="26"/>
          <w:szCs w:val="26"/>
        </w:rPr>
        <w:t>516</w:t>
      </w:r>
      <w:r w:rsidRPr="000E3F31">
        <w:rPr>
          <w:rFonts w:ascii="Arial" w:hAnsi="Arial" w:cs="Arial"/>
          <w:sz w:val="24"/>
          <w:szCs w:val="24"/>
        </w:rPr>
        <w:t xml:space="preserve"> de </w:t>
      </w:r>
      <w:r w:rsidR="0031753C">
        <w:rPr>
          <w:rFonts w:ascii="Arial" w:hAnsi="Arial" w:cs="Arial"/>
          <w:sz w:val="24"/>
          <w:szCs w:val="24"/>
        </w:rPr>
        <w:t>28-</w:t>
      </w:r>
      <w:r w:rsidRPr="000E3F31">
        <w:rPr>
          <w:rFonts w:ascii="Arial" w:hAnsi="Arial" w:cs="Arial"/>
          <w:sz w:val="24"/>
          <w:szCs w:val="24"/>
        </w:rPr>
        <w:t>10-2016</w:t>
      </w:r>
    </w:p>
    <w:p w:rsidR="00A337FE" w:rsidRPr="000E3F31" w:rsidRDefault="00A337FE" w:rsidP="00A337FE">
      <w:pPr>
        <w:spacing w:line="360" w:lineRule="auto"/>
        <w:jc w:val="center"/>
        <w:rPr>
          <w:rFonts w:ascii="Arial" w:hAnsi="Arial" w:cs="Arial"/>
          <w:bCs/>
          <w:sz w:val="24"/>
          <w:szCs w:val="24"/>
        </w:rPr>
      </w:pPr>
      <w:r w:rsidRPr="000E3F31">
        <w:rPr>
          <w:rFonts w:ascii="Arial" w:hAnsi="Arial" w:cs="Arial"/>
          <w:sz w:val="24"/>
          <w:szCs w:val="24"/>
        </w:rPr>
        <w:t>Expediente:</w:t>
      </w:r>
      <w:r w:rsidR="00882F0A" w:rsidRPr="000E3F31">
        <w:rPr>
          <w:rFonts w:ascii="Arial" w:hAnsi="Arial" w:cs="Arial"/>
          <w:sz w:val="24"/>
          <w:szCs w:val="24"/>
        </w:rPr>
        <w:t xml:space="preserve"> 66001-22-13-000-2016-00961</w:t>
      </w:r>
      <w:r w:rsidRPr="000E3F31">
        <w:rPr>
          <w:rFonts w:ascii="Arial" w:hAnsi="Arial" w:cs="Arial"/>
          <w:sz w:val="24"/>
          <w:szCs w:val="24"/>
        </w:rPr>
        <w:t>-00</w:t>
      </w:r>
    </w:p>
    <w:p w:rsidR="00A337FE" w:rsidRPr="000E3F31" w:rsidRDefault="00A337FE" w:rsidP="00A337FE">
      <w:pPr>
        <w:pStyle w:val="Sinespaciado1"/>
        <w:spacing w:line="360" w:lineRule="auto"/>
        <w:ind w:firstLine="2835"/>
        <w:rPr>
          <w:rFonts w:ascii="Arial" w:hAnsi="Arial" w:cs="Arial"/>
          <w:sz w:val="28"/>
          <w:szCs w:val="28"/>
          <w:lang w:val="es-ES" w:eastAsia="es-ES"/>
        </w:rPr>
      </w:pPr>
    </w:p>
    <w:p w:rsidR="00A337FE" w:rsidRPr="000E3F31" w:rsidRDefault="00A337FE" w:rsidP="00A337FE">
      <w:pPr>
        <w:pStyle w:val="Sinespaciado1"/>
        <w:spacing w:line="360" w:lineRule="auto"/>
        <w:ind w:firstLine="2835"/>
        <w:rPr>
          <w:rFonts w:ascii="Arial" w:hAnsi="Arial" w:cs="Arial"/>
          <w:sz w:val="28"/>
          <w:szCs w:val="28"/>
          <w:lang w:val="es-ES" w:eastAsia="es-ES"/>
        </w:rPr>
      </w:pPr>
    </w:p>
    <w:p w:rsidR="00A337FE" w:rsidRPr="000E3F31" w:rsidRDefault="00A337FE" w:rsidP="00A337FE">
      <w:pPr>
        <w:pStyle w:val="Sinespaciado1"/>
        <w:spacing w:line="360" w:lineRule="auto"/>
        <w:ind w:firstLine="2835"/>
        <w:rPr>
          <w:rFonts w:ascii="Arial" w:hAnsi="Arial" w:cs="Arial"/>
          <w:b/>
          <w:szCs w:val="28"/>
          <w:lang w:val="es-ES" w:eastAsia="es-ES"/>
        </w:rPr>
      </w:pPr>
      <w:r w:rsidRPr="000E3F31">
        <w:rPr>
          <w:rFonts w:ascii="Arial" w:hAnsi="Arial" w:cs="Arial"/>
          <w:b/>
          <w:szCs w:val="28"/>
          <w:lang w:val="es-ES" w:eastAsia="es-ES"/>
        </w:rPr>
        <w:t>I. ASUNTO</w:t>
      </w:r>
    </w:p>
    <w:p w:rsidR="00A337FE" w:rsidRPr="000E3F31" w:rsidRDefault="00A337FE" w:rsidP="00A337FE">
      <w:pPr>
        <w:pStyle w:val="Sinespaciado1"/>
        <w:spacing w:line="360" w:lineRule="auto"/>
        <w:ind w:firstLine="2835"/>
        <w:rPr>
          <w:rFonts w:ascii="Arial" w:hAnsi="Arial" w:cs="Arial"/>
          <w:b/>
          <w:sz w:val="24"/>
          <w:szCs w:val="28"/>
          <w:lang w:val="es-ES" w:eastAsia="es-ES"/>
        </w:rPr>
      </w:pPr>
    </w:p>
    <w:p w:rsidR="00A337FE" w:rsidRPr="000E3F31" w:rsidRDefault="00A337FE" w:rsidP="00A337FE">
      <w:pPr>
        <w:pStyle w:val="Sinespaciado1"/>
        <w:spacing w:line="360" w:lineRule="auto"/>
        <w:ind w:firstLine="2835"/>
        <w:jc w:val="both"/>
        <w:rPr>
          <w:rFonts w:ascii="Arial" w:hAnsi="Arial" w:cs="Arial"/>
          <w:sz w:val="26"/>
          <w:szCs w:val="26"/>
          <w:lang w:val="es-ES" w:eastAsia="es-ES"/>
        </w:rPr>
      </w:pPr>
      <w:r w:rsidRPr="000E3F31">
        <w:rPr>
          <w:rFonts w:ascii="Arial" w:hAnsi="Arial" w:cs="Arial"/>
          <w:sz w:val="26"/>
          <w:szCs w:val="26"/>
          <w:lang w:val="es-ES" w:eastAsia="es-ES"/>
        </w:rPr>
        <w:t xml:space="preserve">Se resuelve la acción de tutela interpuesta por el ciudadano </w:t>
      </w:r>
      <w:proofErr w:type="spellStart"/>
      <w:r w:rsidR="00882F0A" w:rsidRPr="000E3F31">
        <w:rPr>
          <w:rFonts w:ascii="Arial" w:hAnsi="Arial" w:cs="Arial"/>
          <w:szCs w:val="26"/>
          <w:lang w:val="es-ES" w:eastAsia="es-ES"/>
        </w:rPr>
        <w:t>AICARDO</w:t>
      </w:r>
      <w:proofErr w:type="spellEnd"/>
      <w:r w:rsidR="00882F0A" w:rsidRPr="000E3F31">
        <w:rPr>
          <w:rFonts w:ascii="Arial" w:hAnsi="Arial" w:cs="Arial"/>
          <w:szCs w:val="26"/>
          <w:lang w:val="es-ES" w:eastAsia="es-ES"/>
        </w:rPr>
        <w:t xml:space="preserve"> ANTONIO ECHEVERRI CERVANTES</w:t>
      </w:r>
      <w:r w:rsidRPr="000E3F31">
        <w:rPr>
          <w:rFonts w:ascii="Arial" w:hAnsi="Arial" w:cs="Arial"/>
          <w:szCs w:val="26"/>
          <w:lang w:val="es-ES" w:eastAsia="es-ES"/>
        </w:rPr>
        <w:t>,</w:t>
      </w:r>
      <w:r w:rsidRPr="000E3F31">
        <w:rPr>
          <w:rFonts w:ascii="Arial" w:hAnsi="Arial" w:cs="Arial"/>
          <w:sz w:val="26"/>
          <w:szCs w:val="26"/>
          <w:lang w:val="es-ES" w:eastAsia="es-ES"/>
        </w:rPr>
        <w:t xml:space="preserve"> frente al </w:t>
      </w:r>
      <w:r w:rsidRPr="000E3F31">
        <w:rPr>
          <w:rFonts w:ascii="Arial" w:hAnsi="Arial" w:cs="Arial"/>
          <w:szCs w:val="26"/>
          <w:lang w:val="es-ES" w:eastAsia="es-ES"/>
        </w:rPr>
        <w:t>MINISTERIO DE DEFENSA</w:t>
      </w:r>
      <w:r w:rsidR="00882F0A" w:rsidRPr="000E3F31">
        <w:rPr>
          <w:rFonts w:ascii="Arial" w:hAnsi="Arial" w:cs="Arial"/>
          <w:szCs w:val="26"/>
          <w:lang w:val="es-ES" w:eastAsia="es-ES"/>
        </w:rPr>
        <w:t xml:space="preserve"> NACIONAL</w:t>
      </w:r>
      <w:r w:rsidRPr="000E3F31">
        <w:rPr>
          <w:rFonts w:ascii="Arial" w:hAnsi="Arial" w:cs="Arial"/>
          <w:sz w:val="26"/>
          <w:szCs w:val="26"/>
          <w:lang w:val="es-ES" w:eastAsia="es-ES"/>
        </w:rPr>
        <w:t>.</w:t>
      </w:r>
    </w:p>
    <w:p w:rsidR="00A337FE" w:rsidRPr="000E3F31" w:rsidRDefault="00A337FE" w:rsidP="00A337FE">
      <w:pPr>
        <w:pStyle w:val="Sinespaciado1"/>
        <w:spacing w:line="360" w:lineRule="auto"/>
        <w:ind w:firstLine="2835"/>
        <w:jc w:val="both"/>
        <w:rPr>
          <w:rFonts w:ascii="Arial" w:hAnsi="Arial" w:cs="Arial"/>
          <w:sz w:val="24"/>
          <w:szCs w:val="26"/>
          <w:lang w:val="es-ES" w:eastAsia="es-ES"/>
        </w:rPr>
      </w:pPr>
    </w:p>
    <w:p w:rsidR="00A337FE" w:rsidRPr="000E3F31" w:rsidRDefault="00A337FE" w:rsidP="00A337FE">
      <w:pPr>
        <w:pStyle w:val="Sinespaciado1"/>
        <w:spacing w:line="360" w:lineRule="auto"/>
        <w:ind w:firstLine="2835"/>
        <w:jc w:val="both"/>
        <w:rPr>
          <w:rFonts w:ascii="Arial" w:hAnsi="Arial" w:cs="Arial"/>
          <w:szCs w:val="28"/>
          <w:lang w:val="es-ES" w:eastAsia="es-ES"/>
        </w:rPr>
      </w:pPr>
      <w:r w:rsidRPr="000E3F31">
        <w:rPr>
          <w:rFonts w:ascii="Arial" w:hAnsi="Arial" w:cs="Arial"/>
          <w:b/>
          <w:spacing w:val="-3"/>
          <w:szCs w:val="28"/>
        </w:rPr>
        <w:lastRenderedPageBreak/>
        <w:t>II. ANTECEDENTES</w:t>
      </w:r>
    </w:p>
    <w:p w:rsidR="00A337FE" w:rsidRPr="000E3F31" w:rsidRDefault="00A337FE" w:rsidP="00A337FE">
      <w:pPr>
        <w:suppressAutoHyphens/>
        <w:spacing w:line="360" w:lineRule="auto"/>
        <w:ind w:firstLine="2835"/>
        <w:jc w:val="both"/>
        <w:rPr>
          <w:rFonts w:ascii="Arial" w:hAnsi="Arial" w:cs="Arial"/>
          <w:b/>
          <w:spacing w:val="-3"/>
          <w:sz w:val="24"/>
          <w:szCs w:val="24"/>
        </w:rPr>
      </w:pPr>
    </w:p>
    <w:p w:rsidR="00A337FE" w:rsidRPr="000E3F31" w:rsidRDefault="00A337FE" w:rsidP="00A337FE">
      <w:pPr>
        <w:pStyle w:val="Sinespaciado1"/>
        <w:spacing w:line="360" w:lineRule="auto"/>
        <w:ind w:firstLine="2835"/>
        <w:jc w:val="both"/>
        <w:rPr>
          <w:rFonts w:ascii="Arial" w:hAnsi="Arial" w:cs="Arial"/>
          <w:spacing w:val="-3"/>
          <w:sz w:val="26"/>
          <w:szCs w:val="26"/>
        </w:rPr>
      </w:pPr>
      <w:r w:rsidRPr="000E3F31">
        <w:rPr>
          <w:rFonts w:ascii="Arial" w:hAnsi="Arial" w:cs="Arial"/>
          <w:sz w:val="26"/>
          <w:szCs w:val="26"/>
        </w:rPr>
        <w:t xml:space="preserve">1. El accionante </w:t>
      </w:r>
      <w:r w:rsidR="00882F0A" w:rsidRPr="000E3F31">
        <w:rPr>
          <w:rFonts w:ascii="Arial" w:hAnsi="Arial" w:cs="Arial"/>
          <w:sz w:val="26"/>
          <w:szCs w:val="26"/>
        </w:rPr>
        <w:t>por intermedio de apoderado</w:t>
      </w:r>
      <w:r w:rsidRPr="000E3F31">
        <w:rPr>
          <w:rFonts w:ascii="Arial" w:hAnsi="Arial" w:cs="Arial"/>
          <w:sz w:val="26"/>
          <w:szCs w:val="26"/>
        </w:rPr>
        <w:t xml:space="preserve"> judicial, promovió el amparo constitucional, al considerar que la</w:t>
      </w:r>
      <w:r w:rsidR="00882F0A" w:rsidRPr="000E3F31">
        <w:rPr>
          <w:rFonts w:ascii="Arial" w:hAnsi="Arial" w:cs="Arial"/>
          <w:sz w:val="26"/>
          <w:szCs w:val="26"/>
        </w:rPr>
        <w:t xml:space="preserve"> autoridad nombrada</w:t>
      </w:r>
      <w:r w:rsidRPr="000E3F31">
        <w:rPr>
          <w:rFonts w:ascii="Arial" w:hAnsi="Arial" w:cs="Arial"/>
          <w:sz w:val="26"/>
          <w:szCs w:val="26"/>
        </w:rPr>
        <w:t xml:space="preserve"> vulnera sus derechos fundamentales </w:t>
      </w:r>
      <w:r w:rsidR="00882F0A" w:rsidRPr="000E3F31">
        <w:rPr>
          <w:rFonts w:ascii="Arial" w:hAnsi="Arial" w:cs="Arial"/>
          <w:sz w:val="26"/>
          <w:szCs w:val="26"/>
        </w:rPr>
        <w:t xml:space="preserve">de petición, </w:t>
      </w:r>
      <w:r w:rsidRPr="000E3F31">
        <w:rPr>
          <w:rFonts w:ascii="Arial" w:hAnsi="Arial" w:cs="Arial"/>
          <w:sz w:val="26"/>
          <w:szCs w:val="26"/>
        </w:rPr>
        <w:t>de</w:t>
      </w:r>
      <w:r w:rsidR="00870EB5" w:rsidRPr="000E3F31">
        <w:rPr>
          <w:rFonts w:ascii="Arial" w:hAnsi="Arial" w:cs="Arial"/>
          <w:sz w:val="26"/>
          <w:szCs w:val="26"/>
        </w:rPr>
        <w:t>bido proceso e</w:t>
      </w:r>
      <w:r w:rsidR="00882F0A" w:rsidRPr="000E3F31">
        <w:rPr>
          <w:rFonts w:ascii="Arial" w:hAnsi="Arial" w:cs="Arial"/>
          <w:sz w:val="26"/>
          <w:szCs w:val="26"/>
        </w:rPr>
        <w:t xml:space="preserve"> igualdad</w:t>
      </w:r>
      <w:r w:rsidRPr="000E3F31">
        <w:rPr>
          <w:rFonts w:ascii="Arial" w:hAnsi="Arial" w:cs="Arial"/>
          <w:sz w:val="26"/>
          <w:szCs w:val="26"/>
        </w:rPr>
        <w:t>.</w:t>
      </w:r>
    </w:p>
    <w:p w:rsidR="00A337FE" w:rsidRPr="000E3F31" w:rsidRDefault="00A337FE" w:rsidP="00A337FE">
      <w:pPr>
        <w:pStyle w:val="Sinespaciado1"/>
        <w:spacing w:line="360" w:lineRule="auto"/>
        <w:ind w:firstLine="2835"/>
        <w:jc w:val="both"/>
        <w:rPr>
          <w:rFonts w:ascii="Arial" w:hAnsi="Arial" w:cs="Arial"/>
          <w:spacing w:val="-3"/>
          <w:sz w:val="16"/>
          <w:szCs w:val="26"/>
        </w:rPr>
      </w:pPr>
    </w:p>
    <w:p w:rsidR="00A2186C" w:rsidRPr="000E3F31" w:rsidRDefault="00A337FE" w:rsidP="00A2186C">
      <w:pPr>
        <w:suppressAutoHyphens/>
        <w:spacing w:line="360" w:lineRule="auto"/>
        <w:ind w:firstLine="2835"/>
        <w:jc w:val="both"/>
        <w:rPr>
          <w:rFonts w:ascii="Arial" w:hAnsi="Arial" w:cs="Arial"/>
          <w:sz w:val="16"/>
          <w:szCs w:val="26"/>
        </w:rPr>
      </w:pPr>
      <w:r w:rsidRPr="000E3F31">
        <w:rPr>
          <w:rFonts w:ascii="Arial" w:hAnsi="Arial" w:cs="Arial"/>
          <w:spacing w:val="-3"/>
          <w:sz w:val="26"/>
          <w:szCs w:val="26"/>
        </w:rPr>
        <w:t xml:space="preserve">2. </w:t>
      </w:r>
      <w:r w:rsidR="00563273" w:rsidRPr="000E3F31">
        <w:rPr>
          <w:rFonts w:ascii="Arial" w:hAnsi="Arial" w:cs="Arial"/>
          <w:spacing w:val="-3"/>
          <w:sz w:val="26"/>
          <w:szCs w:val="26"/>
        </w:rPr>
        <w:t>El</w:t>
      </w:r>
      <w:r w:rsidRPr="000E3F31">
        <w:rPr>
          <w:rFonts w:ascii="Arial" w:hAnsi="Arial" w:cs="Arial"/>
          <w:spacing w:val="-3"/>
          <w:sz w:val="26"/>
          <w:szCs w:val="26"/>
        </w:rPr>
        <w:t xml:space="preserve"> </w:t>
      </w:r>
      <w:r w:rsidR="00563273" w:rsidRPr="000E3F31">
        <w:rPr>
          <w:rFonts w:ascii="Arial" w:hAnsi="Arial" w:cs="Arial"/>
          <w:spacing w:val="-3"/>
          <w:sz w:val="26"/>
          <w:szCs w:val="26"/>
        </w:rPr>
        <w:t>vocero</w:t>
      </w:r>
      <w:r w:rsidRPr="000E3F31">
        <w:rPr>
          <w:rFonts w:ascii="Arial" w:hAnsi="Arial" w:cs="Arial"/>
          <w:spacing w:val="-3"/>
          <w:sz w:val="26"/>
          <w:szCs w:val="26"/>
        </w:rPr>
        <w:t xml:space="preserve"> judicial s</w:t>
      </w:r>
      <w:r w:rsidRPr="000E3F31">
        <w:rPr>
          <w:rFonts w:ascii="Arial" w:hAnsi="Arial" w:cs="Arial"/>
          <w:sz w:val="26"/>
          <w:szCs w:val="26"/>
        </w:rPr>
        <w:t xml:space="preserve">eñaló como sustento de su reclamo, en </w:t>
      </w:r>
      <w:r w:rsidR="00A2186C" w:rsidRPr="000E3F31">
        <w:rPr>
          <w:rFonts w:ascii="Arial" w:hAnsi="Arial" w:cs="Arial"/>
          <w:sz w:val="26"/>
          <w:szCs w:val="26"/>
        </w:rPr>
        <w:t>síntesis</w:t>
      </w:r>
      <w:r w:rsidRPr="000E3F31">
        <w:rPr>
          <w:rFonts w:ascii="Arial" w:hAnsi="Arial" w:cs="Arial"/>
          <w:sz w:val="26"/>
          <w:szCs w:val="26"/>
        </w:rPr>
        <w:t xml:space="preserve">, </w:t>
      </w:r>
      <w:r w:rsidRPr="000E3F31">
        <w:rPr>
          <w:rStyle w:val="FontStyle22"/>
          <w:rFonts w:ascii="Arial" w:hAnsi="Arial" w:cs="Arial"/>
          <w:color w:val="auto"/>
          <w:sz w:val="26"/>
          <w:szCs w:val="26"/>
          <w:lang w:val="es-ES_tradnl" w:eastAsia="es-ES_tradnl"/>
        </w:rPr>
        <w:t xml:space="preserve">que </w:t>
      </w:r>
      <w:r w:rsidR="00563273" w:rsidRPr="000E3F31">
        <w:rPr>
          <w:rStyle w:val="FontStyle22"/>
          <w:rFonts w:ascii="Arial" w:hAnsi="Arial" w:cs="Arial"/>
          <w:color w:val="auto"/>
          <w:sz w:val="26"/>
          <w:szCs w:val="26"/>
          <w:lang w:val="es-ES_tradnl" w:eastAsia="es-ES_tradnl"/>
        </w:rPr>
        <w:t xml:space="preserve">el accionante como padre de </w:t>
      </w:r>
      <w:proofErr w:type="spellStart"/>
      <w:r w:rsidR="00563273" w:rsidRPr="000E3F31">
        <w:rPr>
          <w:rFonts w:ascii="Arial" w:hAnsi="Arial" w:cs="Arial"/>
          <w:szCs w:val="26"/>
        </w:rPr>
        <w:t>AICARDO</w:t>
      </w:r>
      <w:proofErr w:type="spellEnd"/>
      <w:r w:rsidR="00563273" w:rsidRPr="000E3F31">
        <w:rPr>
          <w:rFonts w:ascii="Arial" w:hAnsi="Arial" w:cs="Arial"/>
          <w:szCs w:val="26"/>
        </w:rPr>
        <w:t xml:space="preserve"> ANTONIO ECHEVERRI RAMÍREZ</w:t>
      </w:r>
      <w:r w:rsidR="00A2186C" w:rsidRPr="000E3F31">
        <w:rPr>
          <w:rFonts w:ascii="Arial" w:hAnsi="Arial" w:cs="Arial"/>
          <w:szCs w:val="26"/>
        </w:rPr>
        <w:t xml:space="preserve"> -</w:t>
      </w:r>
      <w:r w:rsidR="00563273" w:rsidRPr="000E3F31">
        <w:rPr>
          <w:rStyle w:val="FontStyle22"/>
          <w:rFonts w:ascii="Arial" w:hAnsi="Arial" w:cs="Arial"/>
          <w:color w:val="auto"/>
          <w:sz w:val="26"/>
          <w:szCs w:val="26"/>
          <w:lang w:val="es-ES_tradnl" w:eastAsia="es-ES_tradnl"/>
        </w:rPr>
        <w:t>fallecido el 30 de junio de 1995</w:t>
      </w:r>
      <w:r w:rsidR="00A2186C" w:rsidRPr="000E3F31">
        <w:rPr>
          <w:rStyle w:val="FontStyle22"/>
          <w:rFonts w:ascii="Arial" w:hAnsi="Arial" w:cs="Arial"/>
          <w:color w:val="auto"/>
          <w:sz w:val="26"/>
          <w:szCs w:val="26"/>
          <w:lang w:val="es-ES_tradnl" w:eastAsia="es-ES_tradnl"/>
        </w:rPr>
        <w:t xml:space="preserve"> mientras se desempeñaba como soldado regular-, </w:t>
      </w:r>
      <w:r w:rsidR="00563273" w:rsidRPr="000E3F31">
        <w:rPr>
          <w:rFonts w:ascii="Arial" w:hAnsi="Arial" w:cs="Arial"/>
          <w:sz w:val="26"/>
          <w:szCs w:val="26"/>
        </w:rPr>
        <w:t xml:space="preserve">envió </w:t>
      </w:r>
      <w:r w:rsidR="00A2186C" w:rsidRPr="000E3F31">
        <w:rPr>
          <w:rFonts w:ascii="Arial" w:hAnsi="Arial" w:cs="Arial"/>
          <w:sz w:val="26"/>
          <w:szCs w:val="26"/>
        </w:rPr>
        <w:t xml:space="preserve">el 7 de marzo de 2016 </w:t>
      </w:r>
      <w:r w:rsidR="00563273" w:rsidRPr="000E3F31">
        <w:rPr>
          <w:rFonts w:ascii="Arial" w:hAnsi="Arial" w:cs="Arial"/>
          <w:sz w:val="26"/>
          <w:szCs w:val="26"/>
        </w:rPr>
        <w:t>un derecho de petición a la entidad accionada</w:t>
      </w:r>
      <w:r w:rsidR="00A2186C" w:rsidRPr="000E3F31">
        <w:rPr>
          <w:rFonts w:ascii="Arial" w:hAnsi="Arial" w:cs="Arial"/>
          <w:sz w:val="26"/>
          <w:szCs w:val="26"/>
        </w:rPr>
        <w:t xml:space="preserve">, </w:t>
      </w:r>
      <w:proofErr w:type="spellStart"/>
      <w:r w:rsidR="00A2186C" w:rsidRPr="000E3F31">
        <w:rPr>
          <w:rFonts w:ascii="Arial" w:hAnsi="Arial" w:cs="Arial"/>
          <w:sz w:val="26"/>
          <w:szCs w:val="26"/>
        </w:rPr>
        <w:t>recepcionado</w:t>
      </w:r>
      <w:proofErr w:type="spellEnd"/>
      <w:r w:rsidR="00A2186C" w:rsidRPr="000E3F31">
        <w:rPr>
          <w:rFonts w:ascii="Arial" w:hAnsi="Arial" w:cs="Arial"/>
          <w:sz w:val="26"/>
          <w:szCs w:val="26"/>
        </w:rPr>
        <w:t xml:space="preserve"> el 16 del mismo mes y año, solicitando el reconocimiento de la indemnización sustitutiva de la pensión de sobreviviente y/o la devolución de los aportes del tiempo laborado en esa institución, y que transcurridos más de 4 meses el ente demandado no ha dado respuesta de fondo a la solicitud.</w:t>
      </w:r>
    </w:p>
    <w:p w:rsidR="00A2186C" w:rsidRPr="000E3F31" w:rsidRDefault="00A2186C" w:rsidP="00A2186C">
      <w:pPr>
        <w:suppressAutoHyphens/>
        <w:spacing w:line="360" w:lineRule="auto"/>
        <w:ind w:firstLine="2835"/>
        <w:jc w:val="both"/>
        <w:rPr>
          <w:rStyle w:val="FontStyle22"/>
          <w:rFonts w:ascii="Arial" w:hAnsi="Arial" w:cs="Arial"/>
          <w:color w:val="auto"/>
          <w:sz w:val="16"/>
          <w:szCs w:val="26"/>
        </w:rPr>
      </w:pPr>
    </w:p>
    <w:p w:rsidR="00A337FE" w:rsidRPr="000E3F31" w:rsidRDefault="00A337FE" w:rsidP="00A337FE">
      <w:pPr>
        <w:suppressAutoHyphens/>
        <w:spacing w:line="360" w:lineRule="auto"/>
        <w:ind w:firstLine="2835"/>
        <w:jc w:val="both"/>
        <w:rPr>
          <w:rFonts w:ascii="Arial" w:hAnsi="Arial" w:cs="Arial"/>
          <w:sz w:val="14"/>
          <w:szCs w:val="26"/>
        </w:rPr>
      </w:pPr>
      <w:r w:rsidRPr="000E3F31">
        <w:rPr>
          <w:rFonts w:ascii="Arial" w:hAnsi="Arial" w:cs="Arial"/>
          <w:sz w:val="26"/>
          <w:szCs w:val="26"/>
        </w:rPr>
        <w:t xml:space="preserve">3. Pide, conforme a lo relatado, </w:t>
      </w:r>
      <w:r w:rsidR="00F25D5A">
        <w:rPr>
          <w:rFonts w:ascii="Arial" w:hAnsi="Arial" w:cs="Arial"/>
          <w:sz w:val="26"/>
          <w:szCs w:val="26"/>
        </w:rPr>
        <w:t>tutelar los derechos invocados</w:t>
      </w:r>
      <w:r w:rsidR="00A2186C" w:rsidRPr="000E3F31">
        <w:rPr>
          <w:rFonts w:ascii="Arial" w:hAnsi="Arial" w:cs="Arial"/>
          <w:sz w:val="26"/>
          <w:szCs w:val="26"/>
        </w:rPr>
        <w:t xml:space="preserve"> </w:t>
      </w:r>
      <w:r w:rsidRPr="000E3F31">
        <w:rPr>
          <w:rFonts w:ascii="Arial" w:hAnsi="Arial" w:cs="Arial"/>
          <w:sz w:val="26"/>
          <w:szCs w:val="26"/>
        </w:rPr>
        <w:t xml:space="preserve">y se ordene a la demandada </w:t>
      </w:r>
      <w:r w:rsidR="00A2186C" w:rsidRPr="000E3F31">
        <w:rPr>
          <w:rFonts w:ascii="Arial" w:hAnsi="Arial" w:cs="Arial"/>
          <w:sz w:val="26"/>
          <w:szCs w:val="26"/>
        </w:rPr>
        <w:t xml:space="preserve">resolver de fondo el </w:t>
      </w:r>
      <w:r w:rsidR="00F25D5A">
        <w:rPr>
          <w:rFonts w:ascii="Arial" w:hAnsi="Arial" w:cs="Arial"/>
          <w:sz w:val="26"/>
          <w:szCs w:val="26"/>
        </w:rPr>
        <w:t xml:space="preserve">referido </w:t>
      </w:r>
      <w:r w:rsidRPr="000E3F31">
        <w:rPr>
          <w:rFonts w:ascii="Arial" w:hAnsi="Arial" w:cs="Arial"/>
          <w:sz w:val="26"/>
          <w:szCs w:val="26"/>
        </w:rPr>
        <w:t>derecho de petición</w:t>
      </w:r>
      <w:r w:rsidR="004F5763" w:rsidRPr="000E3F31">
        <w:rPr>
          <w:rFonts w:ascii="Arial" w:hAnsi="Arial" w:cs="Arial"/>
          <w:sz w:val="26"/>
          <w:szCs w:val="26"/>
        </w:rPr>
        <w:t>.</w:t>
      </w:r>
    </w:p>
    <w:p w:rsidR="00A337FE" w:rsidRPr="000E3F31" w:rsidRDefault="00A337FE" w:rsidP="00A337FE">
      <w:pPr>
        <w:suppressAutoHyphens/>
        <w:spacing w:line="360" w:lineRule="auto"/>
        <w:ind w:firstLine="2835"/>
        <w:jc w:val="both"/>
        <w:rPr>
          <w:rFonts w:ascii="Arial" w:hAnsi="Arial" w:cs="Arial"/>
          <w:sz w:val="14"/>
          <w:szCs w:val="26"/>
        </w:rPr>
      </w:pPr>
    </w:p>
    <w:p w:rsidR="00A337FE" w:rsidRPr="000E3F31" w:rsidRDefault="00A337FE" w:rsidP="00A337FE">
      <w:pPr>
        <w:suppressAutoHyphens/>
        <w:spacing w:line="360" w:lineRule="auto"/>
        <w:ind w:firstLine="2835"/>
        <w:jc w:val="both"/>
        <w:rPr>
          <w:rFonts w:ascii="Arial" w:hAnsi="Arial" w:cs="Arial"/>
          <w:sz w:val="26"/>
          <w:szCs w:val="26"/>
        </w:rPr>
      </w:pPr>
      <w:r w:rsidRPr="000E3F31">
        <w:rPr>
          <w:rFonts w:ascii="Arial" w:hAnsi="Arial" w:cs="Arial"/>
          <w:sz w:val="26"/>
          <w:szCs w:val="26"/>
        </w:rPr>
        <w:t xml:space="preserve">4. </w:t>
      </w:r>
      <w:r w:rsidR="004F5763" w:rsidRPr="000E3F31">
        <w:rPr>
          <w:rFonts w:ascii="Arial" w:hAnsi="Arial" w:cs="Arial"/>
          <w:sz w:val="26"/>
          <w:szCs w:val="26"/>
        </w:rPr>
        <w:t>Por auto del 20</w:t>
      </w:r>
      <w:r w:rsidRPr="000E3F31">
        <w:rPr>
          <w:rFonts w:ascii="Arial" w:hAnsi="Arial" w:cs="Arial"/>
          <w:sz w:val="26"/>
          <w:szCs w:val="26"/>
        </w:rPr>
        <w:t xml:space="preserve"> de </w:t>
      </w:r>
      <w:r w:rsidR="004F5763" w:rsidRPr="000E3F31">
        <w:rPr>
          <w:rFonts w:ascii="Arial" w:hAnsi="Arial" w:cs="Arial"/>
          <w:sz w:val="26"/>
          <w:szCs w:val="26"/>
        </w:rPr>
        <w:t>octubre</w:t>
      </w:r>
      <w:r w:rsidRPr="000E3F31">
        <w:rPr>
          <w:rFonts w:ascii="Arial" w:hAnsi="Arial" w:cs="Arial"/>
          <w:sz w:val="26"/>
          <w:szCs w:val="26"/>
        </w:rPr>
        <w:t xml:space="preserve"> del año en curso fue admitida la demanda y se ordenó la notificación </w:t>
      </w:r>
      <w:r w:rsidR="004F5763" w:rsidRPr="000E3F31">
        <w:rPr>
          <w:rFonts w:ascii="Arial" w:hAnsi="Arial" w:cs="Arial"/>
          <w:sz w:val="26"/>
          <w:szCs w:val="26"/>
        </w:rPr>
        <w:t>a la autoridad demandada (</w:t>
      </w:r>
      <w:proofErr w:type="spellStart"/>
      <w:r w:rsidR="004F5763" w:rsidRPr="000E3F31">
        <w:rPr>
          <w:rFonts w:ascii="Arial" w:hAnsi="Arial" w:cs="Arial"/>
          <w:sz w:val="26"/>
          <w:szCs w:val="26"/>
        </w:rPr>
        <w:t>fl</w:t>
      </w:r>
      <w:proofErr w:type="spellEnd"/>
      <w:r w:rsidR="004F5763" w:rsidRPr="000E3F31">
        <w:rPr>
          <w:rFonts w:ascii="Arial" w:hAnsi="Arial" w:cs="Arial"/>
          <w:sz w:val="26"/>
          <w:szCs w:val="26"/>
        </w:rPr>
        <w:t>. 10</w:t>
      </w:r>
      <w:r w:rsidRPr="000E3F31">
        <w:rPr>
          <w:rFonts w:ascii="Arial" w:hAnsi="Arial" w:cs="Arial"/>
          <w:sz w:val="26"/>
          <w:szCs w:val="26"/>
        </w:rPr>
        <w:t>).</w:t>
      </w:r>
    </w:p>
    <w:p w:rsidR="00A337FE" w:rsidRPr="000E3F31" w:rsidRDefault="00A337FE" w:rsidP="00A337FE">
      <w:pPr>
        <w:suppressAutoHyphens/>
        <w:spacing w:line="360" w:lineRule="auto"/>
        <w:ind w:firstLine="2835"/>
        <w:jc w:val="both"/>
        <w:rPr>
          <w:rFonts w:ascii="Arial" w:hAnsi="Arial" w:cs="Arial"/>
          <w:sz w:val="16"/>
          <w:szCs w:val="26"/>
        </w:rPr>
      </w:pPr>
    </w:p>
    <w:p w:rsidR="004928C7" w:rsidRDefault="00A337FE" w:rsidP="004928C7">
      <w:pPr>
        <w:suppressAutoHyphens/>
        <w:spacing w:line="360" w:lineRule="auto"/>
        <w:ind w:firstLine="2835"/>
        <w:jc w:val="both"/>
        <w:rPr>
          <w:rStyle w:val="FontStyle27"/>
          <w:rFonts w:ascii="Arial" w:hAnsi="Arial" w:cs="Arial"/>
          <w:color w:val="auto"/>
          <w:sz w:val="24"/>
          <w:szCs w:val="26"/>
          <w:lang w:val="es-ES_tradnl" w:eastAsia="es-ES_tradnl"/>
        </w:rPr>
      </w:pPr>
      <w:r w:rsidRPr="000E3F31">
        <w:rPr>
          <w:rFonts w:ascii="Arial" w:hAnsi="Arial" w:cs="Arial"/>
          <w:sz w:val="26"/>
          <w:szCs w:val="26"/>
        </w:rPr>
        <w:t xml:space="preserve">4.1. </w:t>
      </w:r>
      <w:r w:rsidR="00B55306" w:rsidRPr="000E3F31">
        <w:rPr>
          <w:rStyle w:val="FontStyle27"/>
          <w:rFonts w:ascii="Arial" w:hAnsi="Arial" w:cs="Arial"/>
          <w:color w:val="auto"/>
          <w:sz w:val="26"/>
          <w:szCs w:val="26"/>
          <w:lang w:val="es-ES_tradnl" w:eastAsia="es-ES_tradnl"/>
        </w:rPr>
        <w:t xml:space="preserve">El </w:t>
      </w:r>
      <w:r w:rsidRPr="000E3F31">
        <w:rPr>
          <w:rStyle w:val="FontStyle27"/>
          <w:rFonts w:ascii="Arial" w:hAnsi="Arial" w:cs="Arial"/>
          <w:color w:val="auto"/>
          <w:sz w:val="26"/>
          <w:szCs w:val="26"/>
          <w:lang w:val="es-ES_tradnl" w:eastAsia="es-ES_tradnl"/>
        </w:rPr>
        <w:t xml:space="preserve">Ministerio de Defensa Nacional </w:t>
      </w:r>
      <w:r w:rsidR="00B55306" w:rsidRPr="000E3F31">
        <w:rPr>
          <w:rStyle w:val="FontStyle27"/>
          <w:rFonts w:ascii="Arial" w:hAnsi="Arial" w:cs="Arial"/>
          <w:color w:val="auto"/>
          <w:sz w:val="26"/>
          <w:szCs w:val="26"/>
          <w:lang w:val="es-ES_tradnl" w:eastAsia="es-ES_tradnl"/>
        </w:rPr>
        <w:t>guardó silencio.</w:t>
      </w:r>
    </w:p>
    <w:p w:rsidR="004928C7" w:rsidRDefault="004928C7" w:rsidP="004928C7">
      <w:pPr>
        <w:suppressAutoHyphens/>
        <w:spacing w:line="360" w:lineRule="auto"/>
        <w:ind w:firstLine="2835"/>
        <w:jc w:val="both"/>
        <w:rPr>
          <w:rStyle w:val="FontStyle27"/>
          <w:rFonts w:ascii="Arial" w:hAnsi="Arial" w:cs="Arial"/>
          <w:color w:val="auto"/>
          <w:sz w:val="24"/>
          <w:szCs w:val="26"/>
          <w:lang w:val="es-ES_tradnl" w:eastAsia="es-ES_tradnl"/>
        </w:rPr>
      </w:pPr>
    </w:p>
    <w:p w:rsidR="004928C7" w:rsidRPr="004928C7" w:rsidRDefault="004928C7" w:rsidP="004928C7">
      <w:pPr>
        <w:suppressAutoHyphens/>
        <w:spacing w:line="360" w:lineRule="auto"/>
        <w:ind w:firstLine="2835"/>
        <w:jc w:val="both"/>
        <w:rPr>
          <w:rFonts w:ascii="Arial" w:eastAsia="Arial Unicode MS" w:hAnsi="Arial" w:cs="Arial"/>
          <w:sz w:val="24"/>
          <w:szCs w:val="26"/>
          <w:lang w:val="es-ES_tradnl" w:eastAsia="es-ES_tradnl"/>
        </w:rPr>
      </w:pPr>
      <w:r w:rsidRPr="004928C7">
        <w:rPr>
          <w:rFonts w:ascii="Arial" w:hAnsi="Arial" w:cs="Arial"/>
          <w:b/>
          <w:spacing w:val="-3"/>
          <w:sz w:val="22"/>
          <w:szCs w:val="26"/>
        </w:rPr>
        <w:t>III. CONSIDERACIONES</w:t>
      </w:r>
    </w:p>
    <w:p w:rsidR="004928C7" w:rsidRDefault="004928C7" w:rsidP="004928C7">
      <w:pPr>
        <w:suppressAutoHyphens/>
        <w:spacing w:line="360" w:lineRule="auto"/>
        <w:ind w:firstLine="2835"/>
        <w:jc w:val="both"/>
        <w:rPr>
          <w:rFonts w:ascii="Arial" w:eastAsia="Arial Unicode MS" w:hAnsi="Arial" w:cs="Arial"/>
          <w:sz w:val="24"/>
          <w:szCs w:val="26"/>
          <w:lang w:val="es-ES_tradnl" w:eastAsia="es-ES_tradnl"/>
        </w:rPr>
      </w:pPr>
    </w:p>
    <w:p w:rsidR="00F91BEA" w:rsidRDefault="004928C7" w:rsidP="00F91BEA">
      <w:pPr>
        <w:suppressAutoHyphens/>
        <w:spacing w:line="360" w:lineRule="auto"/>
        <w:ind w:firstLine="2835"/>
        <w:jc w:val="both"/>
        <w:rPr>
          <w:rFonts w:ascii="Arial" w:hAnsi="Arial" w:cs="Arial"/>
          <w:sz w:val="16"/>
          <w:szCs w:val="26"/>
        </w:rPr>
      </w:pPr>
      <w:r w:rsidRPr="00F91BEA">
        <w:rPr>
          <w:rFonts w:ascii="Arial" w:hAnsi="Arial" w:cs="Arial"/>
          <w:sz w:val="26"/>
          <w:szCs w:val="26"/>
        </w:rPr>
        <w:t xml:space="preserve">1. Esta Corporación es competente para conocer de la tutela, de conformidad con lo previsto en el artículo </w:t>
      </w:r>
      <w:smartTag w:uri="urn:schemas-microsoft-com:office:smarttags" w:element="metricconverter">
        <w:smartTagPr>
          <w:attr w:name="ProductID" w:val="86 C"/>
        </w:smartTagPr>
        <w:r w:rsidRPr="00F91BEA">
          <w:rPr>
            <w:rFonts w:ascii="Arial" w:hAnsi="Arial" w:cs="Arial"/>
            <w:sz w:val="26"/>
            <w:szCs w:val="26"/>
          </w:rPr>
          <w:t>86 C</w:t>
        </w:r>
      </w:smartTag>
      <w:r w:rsidRPr="00F91BEA">
        <w:rPr>
          <w:rFonts w:ascii="Arial" w:hAnsi="Arial" w:cs="Arial"/>
          <w:sz w:val="26"/>
          <w:szCs w:val="26"/>
        </w:rPr>
        <w:t>.P., Decreto 2591 de 1991 y los pertinentes del Decreto 1382 de 2000.</w:t>
      </w:r>
    </w:p>
    <w:p w:rsidR="00F91BEA" w:rsidRPr="00F91BEA" w:rsidRDefault="00F91BEA" w:rsidP="00F91BEA">
      <w:pPr>
        <w:suppressAutoHyphens/>
        <w:spacing w:line="360" w:lineRule="auto"/>
        <w:ind w:firstLine="2835"/>
        <w:jc w:val="both"/>
        <w:rPr>
          <w:rFonts w:ascii="Arial" w:hAnsi="Arial" w:cs="Arial"/>
          <w:sz w:val="16"/>
          <w:szCs w:val="26"/>
        </w:rPr>
      </w:pPr>
    </w:p>
    <w:p w:rsidR="00F91BEA" w:rsidRDefault="004928C7" w:rsidP="00F91BEA">
      <w:pPr>
        <w:suppressAutoHyphens/>
        <w:spacing w:line="360" w:lineRule="auto"/>
        <w:ind w:firstLine="2835"/>
        <w:jc w:val="both"/>
        <w:rPr>
          <w:rFonts w:ascii="Arial" w:hAnsi="Arial" w:cs="Arial"/>
          <w:sz w:val="16"/>
          <w:szCs w:val="26"/>
        </w:rPr>
      </w:pPr>
      <w:r w:rsidRPr="00F91BEA">
        <w:rPr>
          <w:rFonts w:ascii="Arial" w:hAnsi="Arial" w:cs="Arial"/>
          <w:sz w:val="26"/>
          <w:szCs w:val="26"/>
        </w:rPr>
        <w:lastRenderedPageBreak/>
        <w:t xml:space="preserve">2. </w:t>
      </w:r>
      <w:r w:rsidRPr="00F91BEA">
        <w:rPr>
          <w:rFonts w:ascii="Arial" w:hAnsi="Arial" w:cs="Arial"/>
          <w:spacing w:val="-3"/>
          <w:sz w:val="26"/>
          <w:szCs w:val="26"/>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F91BEA">
        <w:rPr>
          <w:rFonts w:ascii="Arial" w:hAnsi="Arial" w:cs="Arial"/>
          <w:sz w:val="26"/>
          <w:szCs w:val="26"/>
        </w:rPr>
        <w:t>en los casos previstos por el artículo 42 del Decreto 2591 de 1991.</w:t>
      </w:r>
    </w:p>
    <w:p w:rsidR="00F91BEA" w:rsidRPr="00F91BEA" w:rsidRDefault="00F91BEA" w:rsidP="00F91BEA">
      <w:pPr>
        <w:suppressAutoHyphens/>
        <w:spacing w:line="360" w:lineRule="auto"/>
        <w:ind w:firstLine="2835"/>
        <w:jc w:val="both"/>
        <w:rPr>
          <w:rFonts w:ascii="Arial" w:hAnsi="Arial" w:cs="Arial"/>
          <w:sz w:val="16"/>
          <w:szCs w:val="26"/>
        </w:rPr>
      </w:pPr>
    </w:p>
    <w:p w:rsidR="00F91BEA" w:rsidRDefault="004928C7" w:rsidP="00F91BEA">
      <w:pPr>
        <w:suppressAutoHyphens/>
        <w:spacing w:line="360" w:lineRule="auto"/>
        <w:ind w:firstLine="2835"/>
        <w:jc w:val="both"/>
        <w:rPr>
          <w:rFonts w:ascii="Arial" w:hAnsi="Arial" w:cs="Arial"/>
          <w:spacing w:val="-3"/>
          <w:sz w:val="16"/>
          <w:szCs w:val="26"/>
        </w:rPr>
      </w:pPr>
      <w:r w:rsidRPr="00F91BEA">
        <w:rPr>
          <w:rFonts w:ascii="Arial" w:hAnsi="Arial" w:cs="Arial"/>
          <w:spacing w:val="-3"/>
          <w:sz w:val="26"/>
          <w:szCs w:val="26"/>
        </w:rPr>
        <w:t>Este mecanismo de protección, es de carácter residual y subsidiario porque solo procede cuando el afectado no disponga de otro medio judicial de salvaguarda, salvo que se utilice como mecanismo transitorio para evitar un perjuicio irremediable.</w:t>
      </w:r>
    </w:p>
    <w:p w:rsidR="00F91BEA" w:rsidRDefault="000D14B4" w:rsidP="00F91BEA">
      <w:pPr>
        <w:suppressAutoHyphens/>
        <w:spacing w:line="360" w:lineRule="auto"/>
        <w:ind w:firstLine="2835"/>
        <w:jc w:val="both"/>
        <w:rPr>
          <w:rFonts w:ascii="Arial" w:hAnsi="Arial" w:cs="Arial"/>
          <w:sz w:val="16"/>
          <w:szCs w:val="26"/>
        </w:rPr>
      </w:pPr>
      <w:r>
        <w:rPr>
          <w:rFonts w:ascii="Arial" w:hAnsi="Arial" w:cs="Arial"/>
          <w:sz w:val="26"/>
          <w:szCs w:val="26"/>
        </w:rPr>
        <w:t>3</w:t>
      </w:r>
      <w:r w:rsidR="00F91BEA" w:rsidRPr="000E3F31">
        <w:rPr>
          <w:rFonts w:ascii="Arial" w:hAnsi="Arial" w:cs="Arial"/>
          <w:sz w:val="26"/>
          <w:szCs w:val="26"/>
        </w:rPr>
        <w:t>. 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  Por esta razón, quien encuentre que la debida resolución a su derecho de petición no fue producida y/o comunicada dentro de los términos que la ley señala, puede acudir directamente a esta acción.</w:t>
      </w:r>
    </w:p>
    <w:p w:rsidR="00F91BEA" w:rsidRPr="00760025" w:rsidRDefault="00F91BEA" w:rsidP="00F91BEA">
      <w:pPr>
        <w:suppressAutoHyphens/>
        <w:spacing w:line="360" w:lineRule="auto"/>
        <w:ind w:firstLine="2835"/>
        <w:jc w:val="both"/>
        <w:rPr>
          <w:rFonts w:ascii="Arial" w:hAnsi="Arial" w:cs="Arial"/>
          <w:sz w:val="16"/>
          <w:szCs w:val="26"/>
        </w:rPr>
      </w:pPr>
    </w:p>
    <w:p w:rsidR="00F91BEA" w:rsidRPr="00F004F2" w:rsidRDefault="000D14B4" w:rsidP="00F91BEA">
      <w:pPr>
        <w:suppressAutoHyphens/>
        <w:spacing w:line="360" w:lineRule="auto"/>
        <w:ind w:firstLine="2835"/>
        <w:jc w:val="both"/>
        <w:rPr>
          <w:rFonts w:ascii="Arial" w:hAnsi="Arial" w:cs="Arial"/>
          <w:sz w:val="26"/>
          <w:szCs w:val="26"/>
        </w:rPr>
      </w:pPr>
      <w:r>
        <w:rPr>
          <w:rFonts w:ascii="Arial" w:hAnsi="Arial" w:cs="Arial"/>
          <w:sz w:val="26"/>
          <w:szCs w:val="26"/>
        </w:rPr>
        <w:t>4</w:t>
      </w:r>
      <w:r w:rsidR="00F91BEA" w:rsidRPr="00F004F2">
        <w:rPr>
          <w:rFonts w:ascii="Arial" w:hAnsi="Arial" w:cs="Arial"/>
          <w:sz w:val="26"/>
          <w:szCs w:val="26"/>
        </w:rPr>
        <w:t>. El 30 de junio de 2015 se expidió la Ley 1755,</w:t>
      </w:r>
      <w:r w:rsidR="00F91BEA" w:rsidRPr="00F004F2">
        <w:rPr>
          <w:rFonts w:ascii="Arial" w:hAnsi="Arial" w:cs="Arial"/>
          <w:sz w:val="28"/>
          <w:szCs w:val="28"/>
        </w:rPr>
        <w:t xml:space="preserve"> </w:t>
      </w:r>
      <w:r w:rsidR="00F91BEA" w:rsidRPr="00F004F2">
        <w:rPr>
          <w:rFonts w:ascii="Arial" w:hAnsi="Arial" w:cs="Arial"/>
          <w:i/>
          <w:sz w:val="24"/>
          <w:szCs w:val="24"/>
        </w:rPr>
        <w:t>"Por medio de la cual se regula el derecho fundamental de petición y se sustituye un título del Código de Procedimiento Administrativo y de lo Contencioso Administrativo”</w:t>
      </w:r>
      <w:r w:rsidR="00F91BEA" w:rsidRPr="00F004F2">
        <w:rPr>
          <w:rFonts w:ascii="Arial" w:hAnsi="Arial" w:cs="Arial"/>
          <w:i/>
          <w:sz w:val="28"/>
          <w:szCs w:val="28"/>
        </w:rPr>
        <w:t xml:space="preserve">. </w:t>
      </w:r>
      <w:r w:rsidR="00F91BEA" w:rsidRPr="00F004F2">
        <w:rPr>
          <w:rFonts w:ascii="Arial" w:hAnsi="Arial" w:cs="Arial"/>
          <w:sz w:val="26"/>
          <w:szCs w:val="26"/>
        </w:rPr>
        <w:t xml:space="preserve">Legislación que destaca la obligación de resolver o contestar la solicitud dentro de los 15 días siguientes a la fecha de su recibo, salvo algunas excepciones (art. 14 del </w:t>
      </w:r>
      <w:proofErr w:type="spellStart"/>
      <w:r w:rsidR="00F91BEA" w:rsidRPr="00F004F2">
        <w:rPr>
          <w:rFonts w:ascii="Arial" w:hAnsi="Arial" w:cs="Arial"/>
          <w:sz w:val="24"/>
          <w:szCs w:val="26"/>
        </w:rPr>
        <w:t>CPACA</w:t>
      </w:r>
      <w:proofErr w:type="spellEnd"/>
      <w:r w:rsidR="00F91BEA" w:rsidRPr="00F004F2">
        <w:rPr>
          <w:rFonts w:ascii="Arial" w:hAnsi="Arial" w:cs="Arial"/>
          <w:sz w:val="26"/>
          <w:szCs w:val="26"/>
        </w:rPr>
        <w:t xml:space="preserve">); en todo caso, impone a las autoridades el deber de dar pronta respuesta al peticionario, y excepcionalmente cuando no fuere posible resolverla en los plazos señalados, dejó previsto en el parágrafo del citado artículo, que la autoridad debe informar esta circunstancia al interesado, antes del vencimiento del </w:t>
      </w:r>
      <w:r w:rsidR="00F91BEA" w:rsidRPr="00F004F2">
        <w:rPr>
          <w:rFonts w:ascii="Arial" w:hAnsi="Arial" w:cs="Arial"/>
          <w:sz w:val="26"/>
          <w:szCs w:val="26"/>
        </w:rPr>
        <w:lastRenderedPageBreak/>
        <w:t>término señalado, expresando los motivos de la demora y señalando a la vez el plazo razonable en que se resolverá o dará respuesta, que no podrá exceder del doble del inicialmente previsto.</w:t>
      </w:r>
    </w:p>
    <w:p w:rsidR="00F91BEA" w:rsidRPr="00F004F2" w:rsidRDefault="00F91BEA" w:rsidP="00F91BEA">
      <w:pPr>
        <w:suppressAutoHyphens/>
        <w:spacing w:line="360" w:lineRule="auto"/>
        <w:ind w:firstLine="2835"/>
        <w:jc w:val="both"/>
        <w:rPr>
          <w:rFonts w:ascii="Arial" w:hAnsi="Arial" w:cs="Arial"/>
          <w:sz w:val="16"/>
          <w:szCs w:val="26"/>
        </w:rPr>
      </w:pPr>
    </w:p>
    <w:p w:rsidR="00F91BEA" w:rsidRDefault="000D14B4" w:rsidP="00F91BEA">
      <w:pPr>
        <w:suppressAutoHyphens/>
        <w:spacing w:line="360" w:lineRule="auto"/>
        <w:ind w:firstLine="2835"/>
        <w:jc w:val="both"/>
        <w:rPr>
          <w:rFonts w:ascii="Arial" w:hAnsi="Arial" w:cs="Arial"/>
          <w:sz w:val="16"/>
          <w:szCs w:val="26"/>
        </w:rPr>
      </w:pPr>
      <w:r>
        <w:rPr>
          <w:rFonts w:ascii="Arial" w:hAnsi="Arial" w:cs="Arial"/>
          <w:sz w:val="26"/>
          <w:szCs w:val="26"/>
        </w:rPr>
        <w:t>5</w:t>
      </w:r>
      <w:r w:rsidR="00F91BEA" w:rsidRPr="00F004F2">
        <w:rPr>
          <w:rFonts w:ascii="Arial" w:hAnsi="Arial" w:cs="Arial"/>
          <w:sz w:val="26"/>
          <w:szCs w:val="26"/>
        </w:rPr>
        <w:t>. Por su parte, la efectividad y el respeto por el derecho de petición, se encuentran subordinados a que la autoridad requerida, o el particular según se trate, emitan una respuesta de fondo, clara, congruente, oportuna y con una notificación eficaz. Esto es la respuesta al derecho de petición debe versar sobre aquello preguntado por la persona y no sobre un tema semejante o relativo al asunto principal de la petición.  Quiere decir, que la solución entregada al peticionario debe encontrarse libre de evasivas o premisas ininteligibles que desorienten el propósito esencial de la solicitud, sin que ello implique la aceptación de lo solicitado.  Respecto de la oportunidad de la respuesta, ésta se refiere al deber de la administración de resolver el ruego con la mayor celeridad posible, término que en todo caso, no puede exceder del estipulado en la legislación contencioso administrativa para resolver las peticiones formuladas.  Si la administración se encuentra imposibilitada para dar una respuesta en el lapso señalado por el legislador, la autoridad está en la obligación de explicar los motivos y señalar un término razonable en el cual se realizará la contestación</w:t>
      </w:r>
      <w:r w:rsidR="00F91BEA" w:rsidRPr="00F004F2">
        <w:rPr>
          <w:rStyle w:val="Refdenotaalpie"/>
          <w:rFonts w:ascii="Arial" w:hAnsi="Arial" w:cs="Arial"/>
          <w:sz w:val="26"/>
          <w:szCs w:val="26"/>
        </w:rPr>
        <w:footnoteReference w:id="1"/>
      </w:r>
      <w:r w:rsidR="00F91BEA" w:rsidRPr="00F004F2">
        <w:rPr>
          <w:rFonts w:ascii="Arial" w:hAnsi="Arial" w:cs="Arial"/>
          <w:sz w:val="26"/>
          <w:szCs w:val="26"/>
        </w:rPr>
        <w:t>.</w:t>
      </w:r>
    </w:p>
    <w:p w:rsidR="003936B6" w:rsidRPr="003936B6" w:rsidRDefault="003936B6" w:rsidP="00F91BEA">
      <w:pPr>
        <w:suppressAutoHyphens/>
        <w:spacing w:line="360" w:lineRule="auto"/>
        <w:ind w:firstLine="2835"/>
        <w:jc w:val="both"/>
        <w:rPr>
          <w:rFonts w:ascii="Arial" w:hAnsi="Arial" w:cs="Arial"/>
          <w:sz w:val="16"/>
          <w:szCs w:val="26"/>
        </w:rPr>
      </w:pPr>
    </w:p>
    <w:p w:rsidR="003936B6" w:rsidRDefault="000D14B4" w:rsidP="003936B6">
      <w:pPr>
        <w:suppressAutoHyphens/>
        <w:spacing w:line="360" w:lineRule="auto"/>
        <w:ind w:firstLine="2835"/>
        <w:jc w:val="both"/>
        <w:rPr>
          <w:rFonts w:ascii="Arial" w:hAnsi="Arial" w:cs="Arial"/>
          <w:spacing w:val="-3"/>
          <w:sz w:val="16"/>
          <w:szCs w:val="26"/>
        </w:rPr>
      </w:pPr>
      <w:r>
        <w:rPr>
          <w:rFonts w:ascii="Arial" w:hAnsi="Arial" w:cs="Arial"/>
          <w:spacing w:val="-3"/>
          <w:sz w:val="26"/>
          <w:szCs w:val="26"/>
        </w:rPr>
        <w:t>6</w:t>
      </w:r>
      <w:r w:rsidR="004928C7" w:rsidRPr="003936B6">
        <w:rPr>
          <w:rFonts w:ascii="Arial" w:hAnsi="Arial" w:cs="Arial"/>
          <w:spacing w:val="-3"/>
          <w:sz w:val="26"/>
          <w:szCs w:val="26"/>
        </w:rPr>
        <w:t xml:space="preserve">. En relación con la oportunidad de la respuesta, esto es, con </w:t>
      </w:r>
      <w:r w:rsidR="003936B6">
        <w:rPr>
          <w:rFonts w:ascii="Arial" w:hAnsi="Arial" w:cs="Arial"/>
          <w:spacing w:val="-3"/>
          <w:sz w:val="26"/>
          <w:szCs w:val="26"/>
        </w:rPr>
        <w:t>los</w:t>
      </w:r>
      <w:r w:rsidR="004928C7" w:rsidRPr="003936B6">
        <w:rPr>
          <w:rFonts w:ascii="Arial" w:hAnsi="Arial" w:cs="Arial"/>
          <w:spacing w:val="-3"/>
          <w:sz w:val="26"/>
          <w:szCs w:val="26"/>
        </w:rPr>
        <w:t xml:space="preserve"> término</w:t>
      </w:r>
      <w:r w:rsidR="003936B6">
        <w:rPr>
          <w:rFonts w:ascii="Arial" w:hAnsi="Arial" w:cs="Arial"/>
          <w:spacing w:val="-3"/>
          <w:sz w:val="26"/>
          <w:szCs w:val="26"/>
        </w:rPr>
        <w:t>s</w:t>
      </w:r>
      <w:r w:rsidR="004928C7" w:rsidRPr="003936B6">
        <w:rPr>
          <w:rFonts w:ascii="Arial" w:hAnsi="Arial" w:cs="Arial"/>
          <w:spacing w:val="-3"/>
          <w:sz w:val="26"/>
          <w:szCs w:val="26"/>
        </w:rPr>
        <w:t xml:space="preserve"> que tiene la administración para resolver las peticiones formuladas</w:t>
      </w:r>
      <w:r w:rsidR="003936B6">
        <w:rPr>
          <w:rFonts w:ascii="Arial" w:hAnsi="Arial" w:cs="Arial"/>
          <w:spacing w:val="-3"/>
          <w:sz w:val="26"/>
          <w:szCs w:val="26"/>
        </w:rPr>
        <w:t xml:space="preserve"> en materia pensional</w:t>
      </w:r>
      <w:r w:rsidR="004928C7" w:rsidRPr="003936B6">
        <w:rPr>
          <w:rFonts w:ascii="Arial" w:hAnsi="Arial" w:cs="Arial"/>
          <w:spacing w:val="-3"/>
          <w:sz w:val="26"/>
          <w:szCs w:val="26"/>
        </w:rPr>
        <w:t xml:space="preserve">, </w:t>
      </w:r>
      <w:r w:rsidR="003936B6" w:rsidRPr="003936B6">
        <w:rPr>
          <w:rFonts w:ascii="Arial" w:hAnsi="Arial" w:cs="Arial"/>
          <w:spacing w:val="-3"/>
          <w:sz w:val="26"/>
          <w:szCs w:val="26"/>
        </w:rPr>
        <w:t>la Corte Constitucional tiene establecido:</w:t>
      </w:r>
    </w:p>
    <w:p w:rsidR="003936B6" w:rsidRDefault="003936B6" w:rsidP="003936B6">
      <w:pPr>
        <w:suppressAutoHyphens/>
        <w:spacing w:line="360" w:lineRule="auto"/>
        <w:ind w:firstLine="2835"/>
        <w:jc w:val="both"/>
        <w:rPr>
          <w:rFonts w:ascii="Arial" w:hAnsi="Arial" w:cs="Arial"/>
          <w:spacing w:val="-3"/>
          <w:sz w:val="16"/>
          <w:szCs w:val="26"/>
        </w:rPr>
      </w:pPr>
    </w:p>
    <w:p w:rsidR="003936B6" w:rsidRPr="000D14B4" w:rsidRDefault="003936B6" w:rsidP="003936B6">
      <w:pPr>
        <w:suppressAutoHyphens/>
        <w:spacing w:line="360" w:lineRule="auto"/>
        <w:ind w:firstLine="2835"/>
        <w:jc w:val="both"/>
        <w:rPr>
          <w:rFonts w:ascii="Arial" w:hAnsi="Arial" w:cs="Arial"/>
          <w:i/>
          <w:spacing w:val="-3"/>
          <w:sz w:val="24"/>
          <w:szCs w:val="24"/>
        </w:rPr>
      </w:pPr>
      <w:r w:rsidRPr="000D14B4">
        <w:rPr>
          <w:rFonts w:ascii="Arial" w:hAnsi="Arial" w:cs="Arial"/>
          <w:i/>
          <w:spacing w:val="-3"/>
          <w:sz w:val="24"/>
          <w:szCs w:val="24"/>
        </w:rPr>
        <w:t>“…los términos constitucionales para resolver sobre las peticiones son los siguientes: (i) de quince días hábiles (cuando se trata de recursos en el trámite administrativo o de peticiones de información general sobre el trámite adelantado), (ii) de cuatro meses (cuando se trata de peticiones enderezadas al reconocimiento de pensiones) y (iii) de seis meses (cuando se trata de peticiones o de trámites enderezados al pago efectivo de las mesadas)…”</w:t>
      </w:r>
      <w:r w:rsidRPr="000D14B4">
        <w:rPr>
          <w:rStyle w:val="Refdenotaalpie"/>
          <w:rFonts w:ascii="Arial" w:hAnsi="Arial" w:cs="Arial"/>
          <w:i/>
          <w:spacing w:val="-3"/>
          <w:sz w:val="24"/>
          <w:szCs w:val="24"/>
        </w:rPr>
        <w:footnoteReference w:id="2"/>
      </w:r>
    </w:p>
    <w:p w:rsidR="003936B6" w:rsidRDefault="003936B6" w:rsidP="003936B6">
      <w:pPr>
        <w:suppressAutoHyphens/>
        <w:spacing w:line="360" w:lineRule="auto"/>
        <w:ind w:firstLine="2835"/>
        <w:jc w:val="both"/>
        <w:rPr>
          <w:rFonts w:ascii="Arial" w:hAnsi="Arial" w:cs="Arial"/>
          <w:spacing w:val="-3"/>
          <w:sz w:val="16"/>
          <w:szCs w:val="26"/>
        </w:rPr>
      </w:pPr>
    </w:p>
    <w:p w:rsidR="003936B6" w:rsidRDefault="001603EC" w:rsidP="003936B6">
      <w:pPr>
        <w:suppressAutoHyphens/>
        <w:spacing w:line="360" w:lineRule="auto"/>
        <w:ind w:firstLine="2835"/>
        <w:jc w:val="both"/>
        <w:rPr>
          <w:rFonts w:ascii="Arial" w:hAnsi="Arial" w:cs="Arial"/>
          <w:i/>
          <w:sz w:val="16"/>
          <w:szCs w:val="24"/>
        </w:rPr>
      </w:pPr>
      <w:r w:rsidRPr="001603EC">
        <w:rPr>
          <w:rFonts w:ascii="Arial" w:hAnsi="Arial" w:cs="Arial"/>
          <w:sz w:val="26"/>
          <w:szCs w:val="26"/>
        </w:rPr>
        <w:lastRenderedPageBreak/>
        <w:t>Y respecto de la indemnización sustitutiva precisó:</w:t>
      </w:r>
      <w:r>
        <w:rPr>
          <w:rFonts w:ascii="Arial" w:hAnsi="Arial" w:cs="Arial"/>
          <w:i/>
          <w:sz w:val="24"/>
          <w:szCs w:val="24"/>
        </w:rPr>
        <w:t xml:space="preserve"> </w:t>
      </w:r>
      <w:r w:rsidR="000D14B4">
        <w:rPr>
          <w:rFonts w:ascii="Arial" w:hAnsi="Arial" w:cs="Arial"/>
          <w:i/>
          <w:sz w:val="24"/>
          <w:szCs w:val="24"/>
        </w:rPr>
        <w:t>“</w:t>
      </w:r>
      <w:r w:rsidR="003936B6" w:rsidRPr="009E5077">
        <w:rPr>
          <w:rFonts w:ascii="Arial" w:hAnsi="Arial" w:cs="Arial"/>
          <w:i/>
          <w:sz w:val="24"/>
          <w:szCs w:val="24"/>
        </w:rPr>
        <w:t>Ahora bien, respecto del término con que cuentan las entidades responsables para responder las solicitudes de reconocimiento y pago de la indemnización sustitutiva, es pertinente precisar que esta Corporación, en Sentencia T-981 de 2003, señaló que en el caso de esta específica prestación, frente a la ausencia de regulación expresa sobre la materia, eran igualmente aplicables los términos establecidos en materia pensional como consecuencia de la aplicación analógica y sistemática de las normas consagradas en el Código Contencioso Administrativo, el Decreto 656 de 1994 y la Ley 700 de 2001</w:t>
      </w:r>
      <w:r w:rsidR="009E5077">
        <w:rPr>
          <w:rFonts w:ascii="Arial" w:hAnsi="Arial" w:cs="Arial"/>
          <w:sz w:val="24"/>
          <w:szCs w:val="24"/>
        </w:rPr>
        <w:t>”</w:t>
      </w:r>
      <w:r w:rsidR="003936B6" w:rsidRPr="009B4A37">
        <w:rPr>
          <w:rStyle w:val="Refdenotaalpie"/>
          <w:rFonts w:ascii="Arial" w:hAnsi="Arial" w:cs="Arial"/>
          <w:i/>
          <w:sz w:val="24"/>
          <w:szCs w:val="24"/>
        </w:rPr>
        <w:footnoteReference w:id="3"/>
      </w:r>
      <w:r w:rsidR="003936B6" w:rsidRPr="009B4A37">
        <w:rPr>
          <w:rFonts w:ascii="Arial" w:hAnsi="Arial" w:cs="Arial"/>
          <w:i/>
          <w:sz w:val="24"/>
          <w:szCs w:val="24"/>
        </w:rPr>
        <w:t>.</w:t>
      </w:r>
    </w:p>
    <w:p w:rsidR="001603EC" w:rsidRDefault="001603EC" w:rsidP="003936B6">
      <w:pPr>
        <w:suppressAutoHyphens/>
        <w:spacing w:line="360" w:lineRule="auto"/>
        <w:ind w:firstLine="2835"/>
        <w:jc w:val="both"/>
        <w:rPr>
          <w:rFonts w:ascii="Arial" w:hAnsi="Arial" w:cs="Arial"/>
          <w:i/>
          <w:sz w:val="16"/>
          <w:szCs w:val="24"/>
        </w:rPr>
      </w:pPr>
    </w:p>
    <w:p w:rsidR="001603EC" w:rsidRDefault="001603EC" w:rsidP="003936B6">
      <w:pPr>
        <w:suppressAutoHyphens/>
        <w:spacing w:line="360" w:lineRule="auto"/>
        <w:ind w:firstLine="2835"/>
        <w:jc w:val="both"/>
        <w:rPr>
          <w:rFonts w:ascii="Arial" w:hAnsi="Arial" w:cs="Arial"/>
          <w:i/>
          <w:sz w:val="16"/>
          <w:szCs w:val="24"/>
        </w:rPr>
      </w:pPr>
    </w:p>
    <w:p w:rsidR="001603EC" w:rsidRDefault="001603EC" w:rsidP="003936B6">
      <w:pPr>
        <w:suppressAutoHyphens/>
        <w:spacing w:line="360" w:lineRule="auto"/>
        <w:ind w:firstLine="2835"/>
        <w:jc w:val="both"/>
        <w:rPr>
          <w:rFonts w:ascii="Arial" w:hAnsi="Arial" w:cs="Arial"/>
          <w:i/>
          <w:sz w:val="16"/>
          <w:szCs w:val="24"/>
        </w:rPr>
      </w:pPr>
    </w:p>
    <w:p w:rsidR="001603EC" w:rsidRDefault="001603EC" w:rsidP="003936B6">
      <w:pPr>
        <w:suppressAutoHyphens/>
        <w:spacing w:line="360" w:lineRule="auto"/>
        <w:ind w:firstLine="2835"/>
        <w:jc w:val="both"/>
        <w:rPr>
          <w:rFonts w:ascii="Arial" w:hAnsi="Arial" w:cs="Arial"/>
          <w:i/>
          <w:sz w:val="16"/>
          <w:szCs w:val="24"/>
        </w:rPr>
      </w:pPr>
    </w:p>
    <w:p w:rsidR="001603EC" w:rsidRPr="001603EC" w:rsidRDefault="001603EC" w:rsidP="003936B6">
      <w:pPr>
        <w:suppressAutoHyphens/>
        <w:spacing w:line="360" w:lineRule="auto"/>
        <w:ind w:firstLine="2835"/>
        <w:jc w:val="both"/>
        <w:rPr>
          <w:rFonts w:ascii="Arial" w:hAnsi="Arial" w:cs="Arial"/>
          <w:i/>
          <w:sz w:val="16"/>
          <w:szCs w:val="24"/>
        </w:rPr>
      </w:pPr>
    </w:p>
    <w:p w:rsidR="00F91BEA" w:rsidRDefault="004928C7" w:rsidP="00F91BEA">
      <w:pPr>
        <w:suppressAutoHyphens/>
        <w:spacing w:line="360" w:lineRule="auto"/>
        <w:ind w:firstLine="2835"/>
        <w:jc w:val="both"/>
        <w:rPr>
          <w:rFonts w:ascii="Arial" w:hAnsi="Arial" w:cs="Arial"/>
          <w:b/>
          <w:spacing w:val="-3"/>
          <w:sz w:val="22"/>
          <w:szCs w:val="26"/>
        </w:rPr>
      </w:pPr>
      <w:r w:rsidRPr="00F91BEA">
        <w:rPr>
          <w:rFonts w:ascii="Arial" w:hAnsi="Arial" w:cs="Arial"/>
          <w:b/>
          <w:spacing w:val="-3"/>
          <w:sz w:val="22"/>
          <w:szCs w:val="26"/>
        </w:rPr>
        <w:t xml:space="preserve">IV. </w:t>
      </w:r>
      <w:r w:rsidR="00F91BEA" w:rsidRPr="00F91BEA">
        <w:rPr>
          <w:rFonts w:ascii="Arial" w:hAnsi="Arial" w:cs="Arial"/>
          <w:b/>
          <w:spacing w:val="-3"/>
          <w:sz w:val="22"/>
          <w:szCs w:val="26"/>
        </w:rPr>
        <w:t>DEL CASO CONCRETO</w:t>
      </w:r>
    </w:p>
    <w:p w:rsidR="00F91BEA" w:rsidRPr="001603EC" w:rsidRDefault="00F91BEA" w:rsidP="00F91BEA">
      <w:pPr>
        <w:suppressAutoHyphens/>
        <w:spacing w:line="360" w:lineRule="auto"/>
        <w:ind w:firstLine="2835"/>
        <w:jc w:val="both"/>
        <w:rPr>
          <w:rFonts w:ascii="Arial" w:hAnsi="Arial" w:cs="Arial"/>
          <w:spacing w:val="-3"/>
          <w:sz w:val="24"/>
          <w:szCs w:val="26"/>
        </w:rPr>
      </w:pPr>
    </w:p>
    <w:p w:rsidR="001571BF" w:rsidRDefault="00F91BEA" w:rsidP="001571BF">
      <w:pPr>
        <w:pStyle w:val="Sinespaciado2"/>
        <w:spacing w:line="360" w:lineRule="auto"/>
        <w:ind w:firstLine="2835"/>
        <w:jc w:val="both"/>
        <w:rPr>
          <w:rFonts w:ascii="Arial" w:hAnsi="Arial" w:cs="Arial"/>
          <w:sz w:val="16"/>
          <w:szCs w:val="26"/>
        </w:rPr>
      </w:pPr>
      <w:r w:rsidRPr="009B2F00">
        <w:rPr>
          <w:rFonts w:ascii="Arial" w:hAnsi="Arial" w:cs="Arial"/>
          <w:sz w:val="26"/>
          <w:szCs w:val="26"/>
        </w:rPr>
        <w:t xml:space="preserve">1. Se reclama en este caso por parte del señor </w:t>
      </w:r>
      <w:proofErr w:type="spellStart"/>
      <w:r w:rsidRPr="009B2F00">
        <w:rPr>
          <w:rFonts w:ascii="Arial" w:hAnsi="Arial" w:cs="Arial"/>
          <w:szCs w:val="26"/>
          <w:lang w:val="es-ES" w:eastAsia="es-ES"/>
        </w:rPr>
        <w:t>AICARDO</w:t>
      </w:r>
      <w:proofErr w:type="spellEnd"/>
      <w:r w:rsidRPr="009B2F00">
        <w:rPr>
          <w:rFonts w:ascii="Arial" w:hAnsi="Arial" w:cs="Arial"/>
          <w:szCs w:val="26"/>
          <w:lang w:val="es-ES" w:eastAsia="es-ES"/>
        </w:rPr>
        <w:t xml:space="preserve"> ANTONIO ECHEVERRI CERVANTES</w:t>
      </w:r>
      <w:r w:rsidRPr="009B2F00">
        <w:rPr>
          <w:rFonts w:ascii="Arial" w:hAnsi="Arial" w:cs="Arial"/>
          <w:sz w:val="26"/>
          <w:szCs w:val="26"/>
        </w:rPr>
        <w:t xml:space="preserve">, se ordene </w:t>
      </w:r>
      <w:r w:rsidRPr="009B2F00">
        <w:rPr>
          <w:rFonts w:ascii="Arial" w:hAnsi="Arial" w:cs="Arial"/>
          <w:sz w:val="26"/>
          <w:szCs w:val="26"/>
          <w:lang w:val="es-ES" w:eastAsia="es-ES"/>
        </w:rPr>
        <w:t xml:space="preserve">al </w:t>
      </w:r>
      <w:r w:rsidRPr="009B2F00">
        <w:rPr>
          <w:rFonts w:ascii="Arial" w:hAnsi="Arial" w:cs="Arial"/>
          <w:szCs w:val="26"/>
          <w:lang w:val="es-ES" w:eastAsia="es-ES"/>
        </w:rPr>
        <w:t xml:space="preserve">MINISTERIO DE DEFENSA NACIONAL </w:t>
      </w:r>
      <w:r w:rsidRPr="009B2F00">
        <w:rPr>
          <w:rFonts w:ascii="Arial" w:hAnsi="Arial" w:cs="Arial"/>
          <w:sz w:val="26"/>
          <w:szCs w:val="26"/>
        </w:rPr>
        <w:t xml:space="preserve">resolver de fondo el derecho de petición presentado el 16 de marzo de 2016, </w:t>
      </w:r>
      <w:r w:rsidRPr="009B2F00">
        <w:rPr>
          <w:rFonts w:ascii="Arial" w:hAnsi="Arial" w:cs="Arial"/>
          <w:spacing w:val="-3"/>
          <w:sz w:val="26"/>
          <w:szCs w:val="26"/>
        </w:rPr>
        <w:t>en el que</w:t>
      </w:r>
      <w:r w:rsidRPr="009B2F00">
        <w:rPr>
          <w:rStyle w:val="FontStyle22"/>
          <w:rFonts w:ascii="Arial" w:hAnsi="Arial" w:cs="Arial"/>
          <w:color w:val="auto"/>
          <w:sz w:val="26"/>
          <w:szCs w:val="26"/>
          <w:lang w:val="es-ES_tradnl" w:eastAsia="es-ES_tradnl"/>
        </w:rPr>
        <w:t xml:space="preserve"> en su calidad de padre de </w:t>
      </w:r>
      <w:proofErr w:type="spellStart"/>
      <w:r w:rsidRPr="009B2F00">
        <w:rPr>
          <w:rFonts w:ascii="Arial" w:hAnsi="Arial" w:cs="Arial"/>
          <w:szCs w:val="26"/>
        </w:rPr>
        <w:t>AICARDO</w:t>
      </w:r>
      <w:proofErr w:type="spellEnd"/>
      <w:r w:rsidRPr="009B2F00">
        <w:rPr>
          <w:rFonts w:ascii="Arial" w:hAnsi="Arial" w:cs="Arial"/>
          <w:szCs w:val="26"/>
        </w:rPr>
        <w:t xml:space="preserve"> ANTONIO ECHEVERRI RAMÍREZ -</w:t>
      </w:r>
      <w:r w:rsidRPr="009B2F00">
        <w:rPr>
          <w:rStyle w:val="FontStyle22"/>
          <w:rFonts w:ascii="Arial" w:hAnsi="Arial" w:cs="Arial"/>
          <w:color w:val="auto"/>
          <w:sz w:val="26"/>
          <w:szCs w:val="26"/>
          <w:lang w:val="es-ES_tradnl" w:eastAsia="es-ES_tradnl"/>
        </w:rPr>
        <w:t xml:space="preserve">fallecido el 30 de junio de 1995, mientras se desempeñaba como soldado regular-, </w:t>
      </w:r>
      <w:r w:rsidRPr="009B2F00">
        <w:rPr>
          <w:rFonts w:ascii="Arial" w:hAnsi="Arial" w:cs="Arial"/>
          <w:sz w:val="26"/>
          <w:szCs w:val="26"/>
        </w:rPr>
        <w:t>solicitó el reconocimiento y pago de la indemnización sustitutiva de la pensión de vejez y/o la devolución de aportes por el tiempo laborado en esa institución (</w:t>
      </w:r>
      <w:proofErr w:type="spellStart"/>
      <w:r w:rsidRPr="009B2F00">
        <w:rPr>
          <w:rFonts w:ascii="Arial" w:hAnsi="Arial" w:cs="Arial"/>
          <w:sz w:val="26"/>
          <w:szCs w:val="26"/>
        </w:rPr>
        <w:t>fl</w:t>
      </w:r>
      <w:proofErr w:type="spellEnd"/>
      <w:r w:rsidRPr="009B2F00">
        <w:rPr>
          <w:rFonts w:ascii="Arial" w:hAnsi="Arial" w:cs="Arial"/>
          <w:sz w:val="26"/>
          <w:szCs w:val="26"/>
        </w:rPr>
        <w:t>. 6).</w:t>
      </w:r>
    </w:p>
    <w:p w:rsidR="00AA7FC5" w:rsidRPr="00AA7FC5" w:rsidRDefault="00AA7FC5" w:rsidP="001571BF">
      <w:pPr>
        <w:pStyle w:val="Sinespaciado2"/>
        <w:spacing w:line="360" w:lineRule="auto"/>
        <w:ind w:firstLine="2835"/>
        <w:jc w:val="both"/>
        <w:rPr>
          <w:rFonts w:ascii="Arial" w:hAnsi="Arial" w:cs="Arial"/>
          <w:sz w:val="16"/>
          <w:szCs w:val="26"/>
        </w:rPr>
      </w:pPr>
    </w:p>
    <w:p w:rsidR="001571BF" w:rsidRDefault="004928C7" w:rsidP="001571BF">
      <w:pPr>
        <w:pStyle w:val="Sinespaciado2"/>
        <w:spacing w:line="360" w:lineRule="auto"/>
        <w:ind w:firstLine="2835"/>
        <w:jc w:val="both"/>
        <w:rPr>
          <w:rFonts w:ascii="Arial" w:hAnsi="Arial" w:cs="Arial"/>
          <w:spacing w:val="-3"/>
          <w:sz w:val="16"/>
          <w:szCs w:val="26"/>
        </w:rPr>
      </w:pPr>
      <w:r w:rsidRPr="001571BF">
        <w:rPr>
          <w:rFonts w:ascii="Arial" w:hAnsi="Arial" w:cs="Arial"/>
          <w:spacing w:val="-3"/>
          <w:sz w:val="26"/>
          <w:szCs w:val="26"/>
        </w:rPr>
        <w:t xml:space="preserve">2. El acervo probatorio da cuenta de que el escrito petitorio fue remitido por el </w:t>
      </w:r>
      <w:r w:rsidR="001571BF" w:rsidRPr="001571BF">
        <w:rPr>
          <w:rFonts w:ascii="Arial" w:hAnsi="Arial" w:cs="Arial"/>
          <w:spacing w:val="-3"/>
          <w:sz w:val="26"/>
          <w:szCs w:val="26"/>
        </w:rPr>
        <w:t xml:space="preserve">apoderado del </w:t>
      </w:r>
      <w:r w:rsidRPr="001571BF">
        <w:rPr>
          <w:rFonts w:ascii="Arial" w:hAnsi="Arial" w:cs="Arial"/>
          <w:spacing w:val="-3"/>
          <w:sz w:val="26"/>
          <w:szCs w:val="26"/>
        </w:rPr>
        <w:t>actor el</w:t>
      </w:r>
      <w:r w:rsidR="001571BF" w:rsidRPr="001571BF">
        <w:rPr>
          <w:rFonts w:ascii="Arial" w:hAnsi="Arial" w:cs="Arial"/>
          <w:spacing w:val="-3"/>
          <w:sz w:val="26"/>
          <w:szCs w:val="26"/>
        </w:rPr>
        <w:t xml:space="preserve"> 12</w:t>
      </w:r>
      <w:r w:rsidRPr="001571BF">
        <w:rPr>
          <w:rFonts w:ascii="Arial" w:hAnsi="Arial" w:cs="Arial"/>
          <w:spacing w:val="-3"/>
          <w:sz w:val="26"/>
          <w:szCs w:val="26"/>
        </w:rPr>
        <w:t xml:space="preserve"> de </w:t>
      </w:r>
      <w:r w:rsidR="001571BF" w:rsidRPr="001571BF">
        <w:rPr>
          <w:rFonts w:ascii="Arial" w:hAnsi="Arial" w:cs="Arial"/>
          <w:spacing w:val="-3"/>
          <w:sz w:val="26"/>
          <w:szCs w:val="26"/>
        </w:rPr>
        <w:t>marzo de 2016</w:t>
      </w:r>
      <w:r w:rsidRPr="001571BF">
        <w:rPr>
          <w:rFonts w:ascii="Arial" w:hAnsi="Arial" w:cs="Arial"/>
          <w:spacing w:val="-3"/>
          <w:sz w:val="26"/>
          <w:szCs w:val="26"/>
        </w:rPr>
        <w:t>, a través de la empresa de correo “</w:t>
      </w:r>
      <w:r w:rsidR="001571BF" w:rsidRPr="001571BF">
        <w:rPr>
          <w:rFonts w:ascii="Arial" w:hAnsi="Arial" w:cs="Arial"/>
          <w:i/>
          <w:spacing w:val="-3"/>
          <w:sz w:val="26"/>
          <w:szCs w:val="26"/>
        </w:rPr>
        <w:t>Pronto envíos</w:t>
      </w:r>
      <w:r w:rsidRPr="001571BF">
        <w:rPr>
          <w:rFonts w:ascii="Arial" w:hAnsi="Arial" w:cs="Arial"/>
          <w:i/>
          <w:spacing w:val="-3"/>
          <w:sz w:val="26"/>
          <w:szCs w:val="26"/>
        </w:rPr>
        <w:t>”</w:t>
      </w:r>
      <w:r w:rsidRPr="001571BF">
        <w:rPr>
          <w:rFonts w:ascii="Arial" w:hAnsi="Arial" w:cs="Arial"/>
          <w:spacing w:val="-3"/>
          <w:sz w:val="26"/>
          <w:szCs w:val="26"/>
        </w:rPr>
        <w:t xml:space="preserve"> al Ministerio de Defensa Nacional, </w:t>
      </w:r>
      <w:r w:rsidR="001571BF" w:rsidRPr="001571BF">
        <w:rPr>
          <w:rFonts w:ascii="Arial" w:hAnsi="Arial" w:cs="Arial"/>
          <w:spacing w:val="-3"/>
          <w:sz w:val="26"/>
          <w:szCs w:val="26"/>
        </w:rPr>
        <w:t>que fue</w:t>
      </w:r>
      <w:r w:rsidRPr="001571BF">
        <w:rPr>
          <w:rFonts w:ascii="Arial" w:hAnsi="Arial" w:cs="Arial"/>
          <w:spacing w:val="-3"/>
          <w:sz w:val="26"/>
          <w:szCs w:val="26"/>
        </w:rPr>
        <w:t xml:space="preserve"> efectiva</w:t>
      </w:r>
      <w:r w:rsidR="001571BF" w:rsidRPr="001571BF">
        <w:rPr>
          <w:rFonts w:ascii="Arial" w:hAnsi="Arial" w:cs="Arial"/>
          <w:spacing w:val="-3"/>
          <w:sz w:val="26"/>
          <w:szCs w:val="26"/>
        </w:rPr>
        <w:t>mente</w:t>
      </w:r>
      <w:r w:rsidRPr="001571BF">
        <w:rPr>
          <w:rFonts w:ascii="Arial" w:hAnsi="Arial" w:cs="Arial"/>
          <w:spacing w:val="-3"/>
          <w:sz w:val="26"/>
          <w:szCs w:val="26"/>
        </w:rPr>
        <w:t xml:space="preserve"> entrega</w:t>
      </w:r>
      <w:r w:rsidR="001571BF" w:rsidRPr="001571BF">
        <w:rPr>
          <w:rFonts w:ascii="Arial" w:hAnsi="Arial" w:cs="Arial"/>
          <w:spacing w:val="-3"/>
          <w:sz w:val="26"/>
          <w:szCs w:val="26"/>
        </w:rPr>
        <w:t xml:space="preserve">do, como se </w:t>
      </w:r>
      <w:r w:rsidR="001603EC">
        <w:rPr>
          <w:rFonts w:ascii="Arial" w:hAnsi="Arial" w:cs="Arial"/>
          <w:spacing w:val="-3"/>
          <w:sz w:val="26"/>
          <w:szCs w:val="26"/>
        </w:rPr>
        <w:t>constata</w:t>
      </w:r>
      <w:r w:rsidR="001571BF" w:rsidRPr="001571BF">
        <w:rPr>
          <w:rFonts w:ascii="Arial" w:hAnsi="Arial" w:cs="Arial"/>
          <w:spacing w:val="-3"/>
          <w:sz w:val="26"/>
          <w:szCs w:val="26"/>
        </w:rPr>
        <w:t xml:space="preserve"> con la certificación de la empresa prenombrada, </w:t>
      </w:r>
      <w:r w:rsidRPr="001571BF">
        <w:rPr>
          <w:rFonts w:ascii="Arial" w:hAnsi="Arial" w:cs="Arial"/>
          <w:spacing w:val="-3"/>
          <w:sz w:val="26"/>
          <w:szCs w:val="26"/>
        </w:rPr>
        <w:t>el día 1</w:t>
      </w:r>
      <w:r w:rsidR="001571BF" w:rsidRPr="001571BF">
        <w:rPr>
          <w:rFonts w:ascii="Arial" w:hAnsi="Arial" w:cs="Arial"/>
          <w:spacing w:val="-3"/>
          <w:sz w:val="26"/>
          <w:szCs w:val="26"/>
        </w:rPr>
        <w:t>6</w:t>
      </w:r>
      <w:r w:rsidRPr="001571BF">
        <w:rPr>
          <w:rFonts w:ascii="Arial" w:hAnsi="Arial" w:cs="Arial"/>
          <w:spacing w:val="-3"/>
          <w:sz w:val="26"/>
          <w:szCs w:val="26"/>
        </w:rPr>
        <w:t xml:space="preserve"> del mismo mes y año en la ciudad de Bogotá</w:t>
      </w:r>
      <w:r w:rsidR="001571BF" w:rsidRPr="001571BF">
        <w:rPr>
          <w:rFonts w:ascii="Arial" w:hAnsi="Arial" w:cs="Arial"/>
          <w:spacing w:val="-3"/>
          <w:sz w:val="26"/>
          <w:szCs w:val="26"/>
        </w:rPr>
        <w:t xml:space="preserve"> (</w:t>
      </w:r>
      <w:proofErr w:type="spellStart"/>
      <w:r w:rsidR="001571BF" w:rsidRPr="001571BF">
        <w:rPr>
          <w:rFonts w:ascii="Arial" w:hAnsi="Arial" w:cs="Arial"/>
          <w:spacing w:val="-3"/>
          <w:sz w:val="26"/>
          <w:szCs w:val="26"/>
        </w:rPr>
        <w:t>fl</w:t>
      </w:r>
      <w:proofErr w:type="spellEnd"/>
      <w:r w:rsidR="001571BF" w:rsidRPr="001571BF">
        <w:rPr>
          <w:rFonts w:ascii="Arial" w:hAnsi="Arial" w:cs="Arial"/>
          <w:spacing w:val="-3"/>
          <w:sz w:val="26"/>
          <w:szCs w:val="26"/>
        </w:rPr>
        <w:t>. 7).</w:t>
      </w:r>
    </w:p>
    <w:p w:rsidR="00AA7FC5" w:rsidRPr="00AA7FC5" w:rsidRDefault="00AA7FC5" w:rsidP="001571BF">
      <w:pPr>
        <w:pStyle w:val="Sinespaciado2"/>
        <w:spacing w:line="360" w:lineRule="auto"/>
        <w:ind w:firstLine="2835"/>
        <w:jc w:val="both"/>
        <w:rPr>
          <w:rFonts w:ascii="Arial" w:hAnsi="Arial" w:cs="Arial"/>
          <w:spacing w:val="-3"/>
          <w:sz w:val="16"/>
          <w:szCs w:val="26"/>
        </w:rPr>
      </w:pPr>
    </w:p>
    <w:p w:rsidR="001571BF" w:rsidRDefault="004928C7" w:rsidP="001571BF">
      <w:pPr>
        <w:pStyle w:val="Sinespaciado2"/>
        <w:spacing w:line="360" w:lineRule="auto"/>
        <w:ind w:firstLine="2835"/>
        <w:jc w:val="both"/>
        <w:rPr>
          <w:rFonts w:ascii="Arial" w:hAnsi="Arial" w:cs="Arial"/>
          <w:sz w:val="16"/>
          <w:szCs w:val="26"/>
        </w:rPr>
      </w:pPr>
      <w:r w:rsidRPr="001571BF">
        <w:rPr>
          <w:rFonts w:ascii="Arial" w:hAnsi="Arial" w:cs="Arial"/>
          <w:sz w:val="26"/>
          <w:szCs w:val="26"/>
        </w:rPr>
        <w:t xml:space="preserve">3. Como en el presente asunto la entidad querellada no acreditó que hubiese desaparecido el motivo que originó la queja </w:t>
      </w:r>
      <w:r w:rsidRPr="001571BF">
        <w:rPr>
          <w:rFonts w:ascii="Arial" w:hAnsi="Arial" w:cs="Arial"/>
          <w:sz w:val="26"/>
          <w:szCs w:val="26"/>
        </w:rPr>
        <w:lastRenderedPageBreak/>
        <w:t>constitucional y es evidente que desde la fecha en que fue radicada la petición a que se hace referencia, hasta cuando se interpuso la tutela, transcurrió un tiempo superior al establecido en la legislación para atender la petición que se le hizo, se impone el amparo al derecho fundamental de petición del accionante.</w:t>
      </w:r>
    </w:p>
    <w:p w:rsidR="00AA7FC5" w:rsidRPr="00AA7FC5" w:rsidRDefault="00AA7FC5" w:rsidP="001571BF">
      <w:pPr>
        <w:pStyle w:val="Sinespaciado2"/>
        <w:spacing w:line="360" w:lineRule="auto"/>
        <w:ind w:firstLine="2835"/>
        <w:jc w:val="both"/>
        <w:rPr>
          <w:rFonts w:ascii="Arial" w:hAnsi="Arial" w:cs="Arial"/>
          <w:sz w:val="16"/>
          <w:szCs w:val="26"/>
        </w:rPr>
      </w:pPr>
    </w:p>
    <w:p w:rsidR="00A71A8A" w:rsidRPr="00AA7FC5" w:rsidRDefault="001603EC" w:rsidP="009E5077">
      <w:pPr>
        <w:pStyle w:val="Sinespaciado2"/>
        <w:spacing w:line="360" w:lineRule="auto"/>
        <w:ind w:firstLine="2835"/>
        <w:jc w:val="both"/>
        <w:rPr>
          <w:rFonts w:ascii="Arial" w:hAnsi="Arial" w:cs="Arial"/>
          <w:bCs/>
          <w:sz w:val="24"/>
          <w:szCs w:val="26"/>
        </w:rPr>
      </w:pPr>
      <w:r w:rsidRPr="009E5077">
        <w:rPr>
          <w:rFonts w:ascii="Arial" w:hAnsi="Arial" w:cs="Arial"/>
          <w:sz w:val="26"/>
          <w:szCs w:val="26"/>
        </w:rPr>
        <w:t>4.</w:t>
      </w:r>
      <w:r w:rsidRPr="009E5077">
        <w:rPr>
          <w:rFonts w:ascii="Arial" w:hAnsi="Arial" w:cs="Arial"/>
          <w:spacing w:val="-3"/>
          <w:sz w:val="26"/>
          <w:szCs w:val="26"/>
        </w:rPr>
        <w:t xml:space="preserve"> </w:t>
      </w:r>
      <w:r w:rsidR="004928C7" w:rsidRPr="009E5077">
        <w:rPr>
          <w:rFonts w:ascii="Arial" w:hAnsi="Arial" w:cs="Arial"/>
          <w:sz w:val="26"/>
          <w:szCs w:val="26"/>
        </w:rPr>
        <w:t xml:space="preserve">En consecuencia se ordenará al Ministerio de Defensa </w:t>
      </w:r>
      <w:r w:rsidR="004928C7" w:rsidRPr="009E5077">
        <w:rPr>
          <w:rFonts w:ascii="Arial" w:hAnsi="Arial" w:cs="Arial"/>
          <w:spacing w:val="-3"/>
          <w:sz w:val="26"/>
          <w:szCs w:val="26"/>
        </w:rPr>
        <w:t xml:space="preserve">que en el término de cuarenta y ocho (48) horas, proceda a dar respuesta de fondo a la petición elevada por el </w:t>
      </w:r>
      <w:r w:rsidR="004928C7" w:rsidRPr="009E5077">
        <w:rPr>
          <w:rFonts w:ascii="Arial" w:hAnsi="Arial" w:cs="Arial"/>
          <w:sz w:val="26"/>
          <w:szCs w:val="26"/>
        </w:rPr>
        <w:t xml:space="preserve">señor </w:t>
      </w:r>
      <w:proofErr w:type="spellStart"/>
      <w:r w:rsidR="001571BF" w:rsidRPr="009E5077">
        <w:rPr>
          <w:rFonts w:ascii="Arial" w:hAnsi="Arial" w:cs="Arial"/>
          <w:sz w:val="26"/>
          <w:szCs w:val="26"/>
        </w:rPr>
        <w:t>Aicardo</w:t>
      </w:r>
      <w:proofErr w:type="spellEnd"/>
      <w:r w:rsidR="001571BF" w:rsidRPr="009E5077">
        <w:rPr>
          <w:rFonts w:ascii="Arial" w:hAnsi="Arial" w:cs="Arial"/>
          <w:sz w:val="26"/>
          <w:szCs w:val="26"/>
        </w:rPr>
        <w:t xml:space="preserve"> Antonio Echeverri Cervantes</w:t>
      </w:r>
      <w:r w:rsidR="001571BF" w:rsidRPr="009E5077">
        <w:rPr>
          <w:rFonts w:ascii="Arial" w:hAnsi="Arial" w:cs="Arial"/>
          <w:spacing w:val="-3"/>
          <w:sz w:val="26"/>
          <w:szCs w:val="26"/>
        </w:rPr>
        <w:t xml:space="preserve">, </w:t>
      </w:r>
      <w:proofErr w:type="spellStart"/>
      <w:r w:rsidR="001571BF" w:rsidRPr="009E5077">
        <w:rPr>
          <w:rFonts w:ascii="Arial" w:hAnsi="Arial" w:cs="Arial"/>
          <w:spacing w:val="-3"/>
          <w:sz w:val="26"/>
          <w:szCs w:val="26"/>
        </w:rPr>
        <w:t>recepcionada</w:t>
      </w:r>
      <w:proofErr w:type="spellEnd"/>
      <w:r w:rsidR="001571BF" w:rsidRPr="009E5077">
        <w:rPr>
          <w:rFonts w:ascii="Arial" w:hAnsi="Arial" w:cs="Arial"/>
          <w:spacing w:val="-3"/>
          <w:sz w:val="26"/>
          <w:szCs w:val="26"/>
        </w:rPr>
        <w:t xml:space="preserve"> por la entidad demandada desde el 16</w:t>
      </w:r>
      <w:r w:rsidR="004928C7" w:rsidRPr="009E5077">
        <w:rPr>
          <w:rFonts w:ascii="Arial" w:hAnsi="Arial" w:cs="Arial"/>
          <w:spacing w:val="-3"/>
          <w:sz w:val="26"/>
          <w:szCs w:val="26"/>
        </w:rPr>
        <w:t xml:space="preserve"> de </w:t>
      </w:r>
      <w:r w:rsidR="001571BF" w:rsidRPr="009E5077">
        <w:rPr>
          <w:rFonts w:ascii="Arial" w:hAnsi="Arial" w:cs="Arial"/>
          <w:spacing w:val="-3"/>
          <w:sz w:val="26"/>
          <w:szCs w:val="26"/>
        </w:rPr>
        <w:t>marzo hogaño</w:t>
      </w:r>
      <w:r w:rsidR="004928C7" w:rsidRPr="009E5077">
        <w:rPr>
          <w:rFonts w:ascii="Arial" w:hAnsi="Arial" w:cs="Arial"/>
          <w:spacing w:val="-3"/>
          <w:sz w:val="26"/>
          <w:szCs w:val="26"/>
        </w:rPr>
        <w:t xml:space="preserve">, tendiente a obtener </w:t>
      </w:r>
      <w:r w:rsidR="001571BF" w:rsidRPr="009E5077">
        <w:rPr>
          <w:rFonts w:ascii="Arial" w:hAnsi="Arial" w:cs="Arial"/>
          <w:sz w:val="26"/>
          <w:szCs w:val="26"/>
        </w:rPr>
        <w:t>el reconocimiento de la indemnización sustitutiva de la pensión de sobreviviente y/o la devolución de los aportes del tiempo laborado en esa institución por su fallecido hijo, cuando se d</w:t>
      </w:r>
      <w:r w:rsidR="00A71A8A" w:rsidRPr="009E5077">
        <w:rPr>
          <w:rFonts w:ascii="Arial" w:hAnsi="Arial" w:cs="Arial"/>
          <w:sz w:val="26"/>
          <w:szCs w:val="26"/>
        </w:rPr>
        <w:t xml:space="preserve">esempeñaba como Soldado regular, </w:t>
      </w:r>
      <w:r w:rsidR="00A71A8A" w:rsidRPr="009E5077">
        <w:rPr>
          <w:rFonts w:ascii="Arial" w:hAnsi="Arial" w:cs="Arial"/>
          <w:spacing w:val="-3"/>
          <w:sz w:val="26"/>
          <w:szCs w:val="26"/>
        </w:rPr>
        <w:t>la que deberá ser puesta en su conocimiento.</w:t>
      </w:r>
    </w:p>
    <w:p w:rsidR="001571BF" w:rsidRPr="00BC6356" w:rsidRDefault="001571BF" w:rsidP="001571BF">
      <w:pPr>
        <w:pStyle w:val="Sinespaciado2"/>
        <w:spacing w:line="360" w:lineRule="auto"/>
        <w:ind w:firstLine="2835"/>
        <w:jc w:val="both"/>
        <w:rPr>
          <w:rFonts w:ascii="Arial" w:hAnsi="Arial" w:cs="Arial"/>
          <w:sz w:val="24"/>
          <w:szCs w:val="26"/>
        </w:rPr>
      </w:pPr>
    </w:p>
    <w:p w:rsidR="001571BF" w:rsidRPr="001571BF" w:rsidRDefault="004928C7" w:rsidP="001571BF">
      <w:pPr>
        <w:pStyle w:val="Sinespaciado2"/>
        <w:spacing w:line="360" w:lineRule="auto"/>
        <w:ind w:firstLine="2835"/>
        <w:jc w:val="both"/>
        <w:rPr>
          <w:rFonts w:ascii="Arial" w:hAnsi="Arial" w:cs="Arial"/>
          <w:szCs w:val="26"/>
        </w:rPr>
      </w:pPr>
      <w:r w:rsidRPr="001571BF">
        <w:rPr>
          <w:rFonts w:ascii="Arial" w:hAnsi="Arial" w:cs="Arial"/>
          <w:b/>
          <w:bCs/>
          <w:szCs w:val="26"/>
        </w:rPr>
        <w:t xml:space="preserve">V. </w:t>
      </w:r>
      <w:r w:rsidR="001571BF" w:rsidRPr="001571BF">
        <w:rPr>
          <w:rFonts w:ascii="Arial" w:hAnsi="Arial" w:cs="Arial"/>
          <w:b/>
          <w:bCs/>
          <w:szCs w:val="26"/>
        </w:rPr>
        <w:t>DECISIÓN</w:t>
      </w:r>
    </w:p>
    <w:p w:rsidR="001571BF" w:rsidRPr="00BC6356" w:rsidRDefault="001571BF" w:rsidP="001571BF">
      <w:pPr>
        <w:pStyle w:val="Sinespaciado2"/>
        <w:spacing w:line="360" w:lineRule="auto"/>
        <w:ind w:firstLine="2835"/>
        <w:jc w:val="both"/>
        <w:rPr>
          <w:rFonts w:ascii="Arial" w:hAnsi="Arial" w:cs="Arial"/>
          <w:sz w:val="24"/>
          <w:szCs w:val="26"/>
        </w:rPr>
      </w:pPr>
    </w:p>
    <w:p w:rsidR="001571BF" w:rsidRDefault="004928C7" w:rsidP="001571BF">
      <w:pPr>
        <w:pStyle w:val="Sinespaciado2"/>
        <w:spacing w:line="360" w:lineRule="auto"/>
        <w:ind w:firstLine="2835"/>
        <w:jc w:val="both"/>
        <w:rPr>
          <w:rFonts w:ascii="Arial" w:hAnsi="Arial" w:cs="Arial"/>
          <w:sz w:val="26"/>
          <w:szCs w:val="26"/>
        </w:rPr>
      </w:pPr>
      <w:r w:rsidRPr="001571BF">
        <w:rPr>
          <w:rFonts w:ascii="Arial" w:hAnsi="Arial" w:cs="Arial"/>
          <w:sz w:val="26"/>
          <w:szCs w:val="26"/>
        </w:rPr>
        <w:t>En mérito de lo expuesto, la Sala de decisión Civil Familia del Tribunal Superior de Pereira, administrando justicia en nombre del pueblo y por mandato de la Constitución,</w:t>
      </w:r>
    </w:p>
    <w:p w:rsidR="001571BF" w:rsidRPr="001571BF" w:rsidRDefault="001571BF" w:rsidP="001571BF">
      <w:pPr>
        <w:pStyle w:val="Sinespaciado2"/>
        <w:spacing w:line="360" w:lineRule="auto"/>
        <w:ind w:firstLine="2835"/>
        <w:jc w:val="both"/>
        <w:rPr>
          <w:rFonts w:ascii="Arial" w:hAnsi="Arial" w:cs="Arial"/>
          <w:sz w:val="26"/>
          <w:szCs w:val="26"/>
        </w:rPr>
      </w:pPr>
    </w:p>
    <w:p w:rsidR="001571BF" w:rsidRDefault="004928C7" w:rsidP="001571BF">
      <w:pPr>
        <w:pStyle w:val="Sinespaciado2"/>
        <w:spacing w:line="360" w:lineRule="auto"/>
        <w:ind w:firstLine="2835"/>
        <w:jc w:val="both"/>
        <w:rPr>
          <w:rFonts w:ascii="Arial" w:hAnsi="Arial" w:cs="Arial"/>
          <w:b/>
          <w:spacing w:val="-3"/>
          <w:sz w:val="26"/>
          <w:szCs w:val="26"/>
        </w:rPr>
      </w:pPr>
      <w:r w:rsidRPr="001571BF">
        <w:rPr>
          <w:rFonts w:ascii="Arial" w:hAnsi="Arial" w:cs="Arial"/>
          <w:b/>
          <w:spacing w:val="-3"/>
          <w:sz w:val="26"/>
          <w:szCs w:val="26"/>
        </w:rPr>
        <w:t>RESUELVE:</w:t>
      </w:r>
    </w:p>
    <w:p w:rsidR="001571BF" w:rsidRDefault="001571BF" w:rsidP="001571BF">
      <w:pPr>
        <w:pStyle w:val="Sinespaciado2"/>
        <w:spacing w:line="360" w:lineRule="auto"/>
        <w:ind w:firstLine="2835"/>
        <w:jc w:val="both"/>
        <w:rPr>
          <w:rFonts w:ascii="Arial" w:hAnsi="Arial" w:cs="Arial"/>
          <w:b/>
          <w:spacing w:val="-3"/>
          <w:sz w:val="26"/>
          <w:szCs w:val="26"/>
        </w:rPr>
      </w:pPr>
    </w:p>
    <w:p w:rsidR="00A71A8A" w:rsidRDefault="00A71A8A" w:rsidP="00A71A8A">
      <w:pPr>
        <w:pStyle w:val="Sinespaciado1"/>
        <w:spacing w:line="360" w:lineRule="auto"/>
        <w:ind w:firstLine="2835"/>
        <w:jc w:val="both"/>
        <w:rPr>
          <w:rFonts w:ascii="Arial" w:hAnsi="Arial" w:cs="Arial"/>
          <w:sz w:val="16"/>
          <w:szCs w:val="26"/>
        </w:rPr>
      </w:pPr>
      <w:r w:rsidRPr="00F004F2">
        <w:rPr>
          <w:rFonts w:ascii="Arial" w:hAnsi="Arial" w:cs="Arial"/>
          <w:b/>
          <w:spacing w:val="-3"/>
          <w:sz w:val="26"/>
          <w:szCs w:val="26"/>
        </w:rPr>
        <w:t xml:space="preserve">Primero: </w:t>
      </w:r>
      <w:r w:rsidRPr="00F004F2">
        <w:rPr>
          <w:rFonts w:ascii="Arial" w:hAnsi="Arial" w:cs="Arial"/>
          <w:b/>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impetrado </w:t>
      </w:r>
      <w:r w:rsidRPr="00F004F2">
        <w:rPr>
          <w:rFonts w:ascii="Arial" w:hAnsi="Arial" w:cs="Arial"/>
          <w:spacing w:val="-3"/>
          <w:sz w:val="26"/>
          <w:szCs w:val="26"/>
        </w:rPr>
        <w:t xml:space="preserve">por el ciudadano </w:t>
      </w:r>
      <w:proofErr w:type="spellStart"/>
      <w:r w:rsidR="00091BF3">
        <w:rPr>
          <w:rFonts w:ascii="Arial" w:hAnsi="Arial" w:cs="Arial"/>
          <w:b/>
          <w:spacing w:val="-3"/>
          <w:sz w:val="26"/>
          <w:szCs w:val="26"/>
        </w:rPr>
        <w:t>Aicardo</w:t>
      </w:r>
      <w:proofErr w:type="spellEnd"/>
      <w:r w:rsidR="00091BF3">
        <w:rPr>
          <w:rFonts w:ascii="Arial" w:hAnsi="Arial" w:cs="Arial"/>
          <w:b/>
          <w:spacing w:val="-3"/>
          <w:sz w:val="26"/>
          <w:szCs w:val="26"/>
        </w:rPr>
        <w:t xml:space="preserve"> </w:t>
      </w:r>
      <w:r>
        <w:rPr>
          <w:rFonts w:ascii="Arial" w:hAnsi="Arial" w:cs="Arial"/>
          <w:b/>
          <w:spacing w:val="-3"/>
          <w:sz w:val="26"/>
          <w:szCs w:val="26"/>
        </w:rPr>
        <w:t>Antonio Echeverri Cervantes</w:t>
      </w:r>
      <w:r w:rsidRPr="001571BF">
        <w:rPr>
          <w:rFonts w:ascii="Arial" w:hAnsi="Arial" w:cs="Arial"/>
          <w:b/>
          <w:sz w:val="26"/>
          <w:szCs w:val="26"/>
          <w:lang w:val="es-ES" w:eastAsia="es-ES"/>
        </w:rPr>
        <w:t xml:space="preserve">, </w:t>
      </w:r>
      <w:r w:rsidRPr="001571BF">
        <w:rPr>
          <w:rFonts w:ascii="Arial" w:hAnsi="Arial" w:cs="Arial"/>
          <w:sz w:val="26"/>
          <w:szCs w:val="26"/>
          <w:lang w:val="es-ES" w:eastAsia="es-ES"/>
        </w:rPr>
        <w:t xml:space="preserve">contra el </w:t>
      </w:r>
      <w:r w:rsidRPr="001571BF">
        <w:rPr>
          <w:rFonts w:ascii="Arial" w:hAnsi="Arial" w:cs="Arial"/>
          <w:b/>
          <w:sz w:val="26"/>
          <w:szCs w:val="26"/>
          <w:lang w:val="es-ES" w:eastAsia="es-ES"/>
        </w:rPr>
        <w:t xml:space="preserve">Ministerio de Defensa Nacional, </w:t>
      </w:r>
      <w:r w:rsidRPr="001571BF">
        <w:rPr>
          <w:rFonts w:ascii="Arial" w:hAnsi="Arial" w:cs="Arial"/>
          <w:sz w:val="26"/>
          <w:szCs w:val="26"/>
        </w:rPr>
        <w:t>conforme a lo expuesto en la pa</w:t>
      </w:r>
      <w:r>
        <w:rPr>
          <w:rFonts w:ascii="Arial" w:hAnsi="Arial" w:cs="Arial"/>
          <w:sz w:val="26"/>
          <w:szCs w:val="26"/>
        </w:rPr>
        <w:t>rte motiva de esta providencia.</w:t>
      </w:r>
    </w:p>
    <w:p w:rsidR="00A71A8A" w:rsidRPr="00A71A8A" w:rsidRDefault="00A71A8A" w:rsidP="00A71A8A">
      <w:pPr>
        <w:pStyle w:val="Sinespaciado1"/>
        <w:spacing w:line="360" w:lineRule="auto"/>
        <w:ind w:firstLine="2835"/>
        <w:jc w:val="both"/>
        <w:rPr>
          <w:rFonts w:ascii="Arial" w:hAnsi="Arial" w:cs="Arial"/>
          <w:spacing w:val="-3"/>
          <w:sz w:val="16"/>
          <w:szCs w:val="26"/>
        </w:rPr>
      </w:pPr>
    </w:p>
    <w:p w:rsidR="00A71A8A" w:rsidRPr="00DA016A" w:rsidRDefault="004928C7" w:rsidP="00A71A8A">
      <w:pPr>
        <w:spacing w:line="360" w:lineRule="auto"/>
        <w:ind w:firstLine="2835"/>
        <w:jc w:val="both"/>
        <w:rPr>
          <w:rFonts w:ascii="Arial" w:hAnsi="Arial" w:cs="Arial"/>
          <w:bCs/>
          <w:sz w:val="16"/>
          <w:szCs w:val="26"/>
        </w:rPr>
      </w:pPr>
      <w:r w:rsidRPr="001571BF">
        <w:rPr>
          <w:rFonts w:ascii="Arial" w:hAnsi="Arial" w:cs="Arial"/>
          <w:b/>
          <w:spacing w:val="-3"/>
          <w:sz w:val="26"/>
          <w:szCs w:val="26"/>
        </w:rPr>
        <w:t xml:space="preserve">Segundo: ORDENAR </w:t>
      </w:r>
      <w:r w:rsidRPr="001571BF">
        <w:rPr>
          <w:rFonts w:ascii="Arial" w:hAnsi="Arial" w:cs="Arial"/>
          <w:spacing w:val="-3"/>
          <w:sz w:val="26"/>
          <w:szCs w:val="26"/>
        </w:rPr>
        <w:t xml:space="preserve">al </w:t>
      </w:r>
      <w:r w:rsidR="001571BF">
        <w:rPr>
          <w:rFonts w:ascii="Arial" w:hAnsi="Arial" w:cs="Arial"/>
          <w:b/>
          <w:sz w:val="26"/>
          <w:szCs w:val="26"/>
        </w:rPr>
        <w:t>Ministerio de Defensa Nacional,</w:t>
      </w:r>
      <w:r w:rsidRPr="001571BF">
        <w:rPr>
          <w:rFonts w:ascii="Arial" w:hAnsi="Arial" w:cs="Arial"/>
          <w:sz w:val="26"/>
          <w:szCs w:val="26"/>
        </w:rPr>
        <w:t xml:space="preserve"> representada por el Ministro </w:t>
      </w:r>
      <w:r w:rsidR="00A71A8A">
        <w:rPr>
          <w:rFonts w:ascii="Arial" w:hAnsi="Arial" w:cs="Arial"/>
          <w:sz w:val="26"/>
          <w:szCs w:val="26"/>
        </w:rPr>
        <w:t>Luis Carlos Villegas</w:t>
      </w:r>
      <w:r w:rsidRPr="001571BF">
        <w:rPr>
          <w:rFonts w:ascii="Arial" w:hAnsi="Arial" w:cs="Arial"/>
          <w:sz w:val="26"/>
          <w:szCs w:val="26"/>
        </w:rPr>
        <w:t xml:space="preserve"> o quien haga sus veces, que en el término de cuarenta y ocho (48) horas de respuesta de fondo y precisa a la petición elevada por el señor </w:t>
      </w:r>
      <w:proofErr w:type="spellStart"/>
      <w:r w:rsidR="00A71A8A">
        <w:rPr>
          <w:rFonts w:ascii="Arial" w:hAnsi="Arial" w:cs="Arial"/>
          <w:b/>
          <w:spacing w:val="-3"/>
          <w:sz w:val="26"/>
          <w:szCs w:val="26"/>
        </w:rPr>
        <w:t>Aicardo</w:t>
      </w:r>
      <w:proofErr w:type="spellEnd"/>
      <w:r w:rsidR="00A71A8A">
        <w:rPr>
          <w:rFonts w:ascii="Arial" w:hAnsi="Arial" w:cs="Arial"/>
          <w:b/>
          <w:spacing w:val="-3"/>
          <w:sz w:val="26"/>
          <w:szCs w:val="26"/>
        </w:rPr>
        <w:t xml:space="preserve"> </w:t>
      </w:r>
      <w:r w:rsidR="00091BF3">
        <w:rPr>
          <w:rFonts w:ascii="Arial" w:hAnsi="Arial" w:cs="Arial"/>
          <w:b/>
          <w:spacing w:val="-3"/>
          <w:sz w:val="26"/>
          <w:szCs w:val="26"/>
        </w:rPr>
        <w:t xml:space="preserve">Antonio </w:t>
      </w:r>
      <w:r w:rsidR="00A71A8A">
        <w:rPr>
          <w:rFonts w:ascii="Arial" w:hAnsi="Arial" w:cs="Arial"/>
          <w:b/>
          <w:spacing w:val="-3"/>
          <w:sz w:val="26"/>
          <w:szCs w:val="26"/>
        </w:rPr>
        <w:t>Echeverri Cervantes</w:t>
      </w:r>
      <w:r w:rsidRPr="001571BF">
        <w:rPr>
          <w:rFonts w:ascii="Arial" w:hAnsi="Arial" w:cs="Arial"/>
          <w:b/>
          <w:sz w:val="26"/>
          <w:szCs w:val="26"/>
        </w:rPr>
        <w:t xml:space="preserve"> </w:t>
      </w:r>
      <w:r w:rsidR="00A71A8A">
        <w:rPr>
          <w:rFonts w:ascii="Arial" w:hAnsi="Arial" w:cs="Arial"/>
          <w:sz w:val="26"/>
          <w:szCs w:val="26"/>
        </w:rPr>
        <w:t>el 16</w:t>
      </w:r>
      <w:r w:rsidRPr="001571BF">
        <w:rPr>
          <w:rFonts w:ascii="Arial" w:hAnsi="Arial" w:cs="Arial"/>
          <w:sz w:val="26"/>
          <w:szCs w:val="26"/>
        </w:rPr>
        <w:t xml:space="preserve"> de </w:t>
      </w:r>
      <w:r w:rsidR="009E5077">
        <w:rPr>
          <w:rFonts w:ascii="Arial" w:hAnsi="Arial" w:cs="Arial"/>
          <w:sz w:val="26"/>
          <w:szCs w:val="26"/>
        </w:rPr>
        <w:t>marzo de 2016</w:t>
      </w:r>
      <w:r w:rsidRPr="001571BF">
        <w:rPr>
          <w:rFonts w:ascii="Arial" w:hAnsi="Arial" w:cs="Arial"/>
          <w:sz w:val="26"/>
          <w:szCs w:val="26"/>
        </w:rPr>
        <w:t xml:space="preserve">, tendiente a </w:t>
      </w:r>
      <w:r w:rsidR="00A71A8A" w:rsidRPr="001571BF">
        <w:rPr>
          <w:rFonts w:ascii="Arial" w:hAnsi="Arial" w:cs="Arial"/>
          <w:spacing w:val="-3"/>
          <w:sz w:val="26"/>
          <w:szCs w:val="26"/>
        </w:rPr>
        <w:t xml:space="preserve">obtener </w:t>
      </w:r>
      <w:r w:rsidR="00A71A8A" w:rsidRPr="000E3F31">
        <w:rPr>
          <w:rFonts w:ascii="Arial" w:hAnsi="Arial" w:cs="Arial"/>
          <w:sz w:val="26"/>
          <w:szCs w:val="26"/>
        </w:rPr>
        <w:t xml:space="preserve">el reconocimiento de </w:t>
      </w:r>
      <w:r w:rsidR="00A71A8A" w:rsidRPr="000E3F31">
        <w:rPr>
          <w:rFonts w:ascii="Arial" w:hAnsi="Arial" w:cs="Arial"/>
          <w:sz w:val="26"/>
          <w:szCs w:val="26"/>
        </w:rPr>
        <w:lastRenderedPageBreak/>
        <w:t>la indemnización sustitutiva de la pensión de sobreviviente y/o la devolución de los aportes del tiempo laborado en esa institución</w:t>
      </w:r>
      <w:r w:rsidR="00A71A8A">
        <w:rPr>
          <w:rFonts w:ascii="Arial" w:hAnsi="Arial" w:cs="Arial"/>
          <w:sz w:val="26"/>
          <w:szCs w:val="26"/>
        </w:rPr>
        <w:t xml:space="preserve"> por su fallecido hijo, cuando se desempeñaba como Soldado regular, </w:t>
      </w:r>
      <w:r w:rsidR="00A71A8A" w:rsidRPr="00F004F2">
        <w:rPr>
          <w:rFonts w:ascii="Arial" w:hAnsi="Arial" w:cs="Arial"/>
          <w:spacing w:val="-3"/>
          <w:sz w:val="26"/>
          <w:szCs w:val="26"/>
        </w:rPr>
        <w:t>la que deberá ser puesta en su conocimiento.</w:t>
      </w:r>
    </w:p>
    <w:p w:rsidR="00A71A8A" w:rsidRPr="00A71A8A" w:rsidRDefault="00A71A8A" w:rsidP="00A71A8A">
      <w:pPr>
        <w:pStyle w:val="Sinespaciado2"/>
        <w:spacing w:line="360" w:lineRule="auto"/>
        <w:ind w:firstLine="2835"/>
        <w:jc w:val="both"/>
        <w:rPr>
          <w:rFonts w:ascii="Arial" w:hAnsi="Arial" w:cs="Arial"/>
          <w:sz w:val="16"/>
          <w:szCs w:val="26"/>
        </w:rPr>
      </w:pPr>
    </w:p>
    <w:p w:rsidR="00A71A8A" w:rsidRDefault="004928C7" w:rsidP="00A71A8A">
      <w:pPr>
        <w:pStyle w:val="Sinespaciado2"/>
        <w:spacing w:line="360" w:lineRule="auto"/>
        <w:ind w:firstLine="2835"/>
        <w:jc w:val="both"/>
        <w:rPr>
          <w:rFonts w:ascii="Arial" w:hAnsi="Arial" w:cs="Arial"/>
          <w:spacing w:val="-3"/>
          <w:sz w:val="16"/>
          <w:szCs w:val="26"/>
        </w:rPr>
      </w:pPr>
      <w:r w:rsidRPr="00A71A8A">
        <w:rPr>
          <w:rFonts w:ascii="Arial" w:hAnsi="Arial" w:cs="Arial"/>
          <w:b/>
          <w:spacing w:val="-3"/>
          <w:sz w:val="26"/>
          <w:szCs w:val="26"/>
        </w:rPr>
        <w:t xml:space="preserve">Tercero: </w:t>
      </w:r>
      <w:r w:rsidRPr="00A71A8A">
        <w:rPr>
          <w:rFonts w:ascii="Arial" w:hAnsi="Arial" w:cs="Arial"/>
          <w:spacing w:val="-3"/>
          <w:sz w:val="26"/>
          <w:szCs w:val="26"/>
        </w:rPr>
        <w:t>Notifíquese esta decisión a las partes por el medio más expedito posible (Art. 5o. Dto. 306 de 1992).</w:t>
      </w:r>
    </w:p>
    <w:p w:rsidR="00A71A8A" w:rsidRPr="00A71A8A" w:rsidRDefault="00A71A8A" w:rsidP="00A71A8A">
      <w:pPr>
        <w:pStyle w:val="Sinespaciado2"/>
        <w:spacing w:line="360" w:lineRule="auto"/>
        <w:ind w:firstLine="2835"/>
        <w:jc w:val="both"/>
        <w:rPr>
          <w:rFonts w:ascii="Arial" w:hAnsi="Arial" w:cs="Arial"/>
          <w:sz w:val="16"/>
          <w:szCs w:val="26"/>
        </w:rPr>
      </w:pPr>
    </w:p>
    <w:p w:rsidR="00A71A8A" w:rsidRDefault="004928C7" w:rsidP="00A71A8A">
      <w:pPr>
        <w:pStyle w:val="Sinespaciado2"/>
        <w:spacing w:line="360" w:lineRule="auto"/>
        <w:ind w:firstLine="2835"/>
        <w:jc w:val="both"/>
        <w:rPr>
          <w:rFonts w:ascii="Arial" w:hAnsi="Arial" w:cs="Arial"/>
          <w:spacing w:val="-3"/>
          <w:sz w:val="16"/>
          <w:szCs w:val="26"/>
        </w:rPr>
      </w:pPr>
      <w:r w:rsidRPr="00A71A8A">
        <w:rPr>
          <w:rFonts w:ascii="Arial" w:hAnsi="Arial" w:cs="Arial"/>
          <w:b/>
          <w:spacing w:val="-3"/>
          <w:sz w:val="26"/>
          <w:szCs w:val="26"/>
        </w:rPr>
        <w:t xml:space="preserve">Cuarto: </w:t>
      </w:r>
      <w:r w:rsidRPr="00A71A8A">
        <w:rPr>
          <w:rFonts w:ascii="Arial" w:hAnsi="Arial" w:cs="Arial"/>
          <w:spacing w:val="-3"/>
          <w:sz w:val="26"/>
          <w:szCs w:val="26"/>
        </w:rPr>
        <w:t>De no ser impugnada esta providencia, remítase el expediente a la Honorable Corte Constitucional para su eventual revisión.</w:t>
      </w:r>
    </w:p>
    <w:p w:rsidR="00A71A8A" w:rsidRDefault="00A71A8A" w:rsidP="00A71A8A">
      <w:pPr>
        <w:pStyle w:val="Sinespaciado2"/>
        <w:spacing w:line="360" w:lineRule="auto"/>
        <w:ind w:firstLine="2835"/>
        <w:jc w:val="both"/>
        <w:rPr>
          <w:rFonts w:ascii="Arial" w:hAnsi="Arial" w:cs="Arial"/>
          <w:spacing w:val="-3"/>
          <w:sz w:val="16"/>
          <w:szCs w:val="26"/>
        </w:rPr>
      </w:pPr>
    </w:p>
    <w:p w:rsidR="00D431C9" w:rsidRPr="00F004F2" w:rsidRDefault="00D431C9" w:rsidP="00D431C9">
      <w:pPr>
        <w:pStyle w:val="Sinespaciado2"/>
        <w:spacing w:line="360" w:lineRule="auto"/>
        <w:ind w:firstLine="2835"/>
        <w:jc w:val="both"/>
        <w:rPr>
          <w:rFonts w:ascii="Arial" w:hAnsi="Arial" w:cs="Arial"/>
          <w:spacing w:val="-3"/>
          <w:sz w:val="26"/>
          <w:szCs w:val="26"/>
        </w:rPr>
      </w:pPr>
      <w:r>
        <w:rPr>
          <w:rFonts w:ascii="Arial" w:hAnsi="Arial" w:cs="Arial"/>
          <w:b/>
          <w:spacing w:val="-3"/>
          <w:sz w:val="26"/>
          <w:szCs w:val="26"/>
        </w:rPr>
        <w:t>Quinto</w:t>
      </w:r>
      <w:r w:rsidRPr="00F004F2">
        <w:rPr>
          <w:rFonts w:ascii="Arial" w:hAnsi="Arial" w:cs="Arial"/>
          <w:spacing w:val="-3"/>
          <w:sz w:val="26"/>
          <w:szCs w:val="26"/>
        </w:rPr>
        <w:t xml:space="preserve">: Archivar el expediente, previas anotaciones en los libros </w:t>
      </w:r>
      <w:proofErr w:type="spellStart"/>
      <w:r w:rsidRPr="00F004F2">
        <w:rPr>
          <w:rFonts w:ascii="Arial" w:hAnsi="Arial" w:cs="Arial"/>
          <w:spacing w:val="-3"/>
          <w:sz w:val="26"/>
          <w:szCs w:val="26"/>
        </w:rPr>
        <w:t>radicadores</w:t>
      </w:r>
      <w:proofErr w:type="spellEnd"/>
      <w:r w:rsidRPr="00F004F2">
        <w:rPr>
          <w:rFonts w:ascii="Arial" w:hAnsi="Arial" w:cs="Arial"/>
          <w:spacing w:val="-3"/>
          <w:sz w:val="26"/>
          <w:szCs w:val="26"/>
        </w:rPr>
        <w:t>, una vez agotado el trámite ante la Corte Constitucional.</w:t>
      </w:r>
    </w:p>
    <w:p w:rsidR="00D431C9" w:rsidRPr="00F004F2" w:rsidRDefault="00D431C9" w:rsidP="00D431C9">
      <w:pPr>
        <w:pStyle w:val="Sinespaciado1"/>
        <w:spacing w:line="360" w:lineRule="auto"/>
        <w:ind w:firstLine="2835"/>
        <w:jc w:val="both"/>
        <w:rPr>
          <w:rFonts w:ascii="Arial" w:hAnsi="Arial" w:cs="Arial"/>
          <w:spacing w:val="-3"/>
          <w:sz w:val="16"/>
          <w:szCs w:val="28"/>
        </w:rPr>
      </w:pPr>
    </w:p>
    <w:p w:rsidR="00D431C9" w:rsidRPr="00D431C9" w:rsidRDefault="00D431C9" w:rsidP="00D431C9">
      <w:pPr>
        <w:spacing w:line="360" w:lineRule="auto"/>
        <w:ind w:firstLine="2835"/>
        <w:jc w:val="both"/>
        <w:rPr>
          <w:rFonts w:ascii="Arial" w:hAnsi="Arial" w:cs="Arial"/>
          <w:spacing w:val="-3"/>
          <w:sz w:val="16"/>
          <w:szCs w:val="26"/>
        </w:rPr>
      </w:pPr>
      <w:r w:rsidRPr="00F004F2">
        <w:rPr>
          <w:rFonts w:ascii="Arial" w:hAnsi="Arial" w:cs="Arial"/>
          <w:spacing w:val="-3"/>
          <w:sz w:val="26"/>
          <w:szCs w:val="26"/>
        </w:rPr>
        <w:t>Notifíquese y cúmplase,</w:t>
      </w:r>
    </w:p>
    <w:p w:rsidR="00D431C9" w:rsidRPr="00F004F2" w:rsidRDefault="00D431C9" w:rsidP="00D431C9">
      <w:pPr>
        <w:spacing w:line="360" w:lineRule="auto"/>
        <w:ind w:firstLine="2835"/>
        <w:jc w:val="both"/>
        <w:rPr>
          <w:rFonts w:ascii="Arial" w:hAnsi="Arial" w:cs="Arial"/>
          <w:spacing w:val="-3"/>
          <w:sz w:val="16"/>
          <w:szCs w:val="26"/>
        </w:rPr>
      </w:pPr>
    </w:p>
    <w:p w:rsidR="00D431C9" w:rsidRDefault="00D431C9" w:rsidP="00D431C9">
      <w:pPr>
        <w:spacing w:line="360" w:lineRule="auto"/>
        <w:ind w:firstLine="2835"/>
        <w:jc w:val="both"/>
        <w:rPr>
          <w:rFonts w:ascii="Arial" w:hAnsi="Arial" w:cs="Arial"/>
          <w:spacing w:val="-3"/>
          <w:sz w:val="16"/>
          <w:szCs w:val="28"/>
        </w:rPr>
      </w:pPr>
      <w:r w:rsidRPr="00F004F2">
        <w:rPr>
          <w:rFonts w:ascii="Arial" w:hAnsi="Arial" w:cs="Arial"/>
          <w:spacing w:val="-3"/>
          <w:sz w:val="26"/>
          <w:szCs w:val="26"/>
        </w:rPr>
        <w:t>Los Magistrados</w:t>
      </w:r>
      <w:r w:rsidRPr="00F004F2">
        <w:rPr>
          <w:rFonts w:ascii="Arial" w:hAnsi="Arial" w:cs="Arial"/>
          <w:spacing w:val="-3"/>
          <w:sz w:val="28"/>
          <w:szCs w:val="28"/>
        </w:rPr>
        <w:t>,</w:t>
      </w:r>
    </w:p>
    <w:p w:rsidR="00D431C9" w:rsidRPr="00D431C9" w:rsidRDefault="00D431C9" w:rsidP="00D431C9">
      <w:pPr>
        <w:pStyle w:val="Sinespaciado"/>
        <w:spacing w:line="360" w:lineRule="auto"/>
        <w:ind w:firstLine="2835"/>
        <w:rPr>
          <w:rFonts w:ascii="Arial" w:hAnsi="Arial" w:cs="Arial"/>
          <w:b/>
          <w:spacing w:val="-3"/>
          <w:sz w:val="24"/>
          <w:szCs w:val="22"/>
        </w:rPr>
      </w:pPr>
    </w:p>
    <w:p w:rsidR="00D431C9" w:rsidRDefault="00D431C9" w:rsidP="00D431C9">
      <w:pPr>
        <w:pStyle w:val="Sinespaciado"/>
        <w:spacing w:line="360" w:lineRule="auto"/>
        <w:ind w:firstLine="2835"/>
        <w:rPr>
          <w:rFonts w:ascii="Arial" w:hAnsi="Arial" w:cs="Arial"/>
          <w:b/>
          <w:spacing w:val="-3"/>
          <w:sz w:val="24"/>
          <w:szCs w:val="22"/>
        </w:rPr>
      </w:pPr>
    </w:p>
    <w:p w:rsidR="009E5077" w:rsidRPr="00D431C9" w:rsidRDefault="009E5077" w:rsidP="00D431C9">
      <w:pPr>
        <w:pStyle w:val="Sinespaciado"/>
        <w:spacing w:line="360" w:lineRule="auto"/>
        <w:ind w:firstLine="2835"/>
        <w:rPr>
          <w:rFonts w:ascii="Arial" w:hAnsi="Arial" w:cs="Arial"/>
          <w:b/>
          <w:spacing w:val="-3"/>
          <w:sz w:val="24"/>
          <w:szCs w:val="22"/>
        </w:rPr>
      </w:pPr>
    </w:p>
    <w:p w:rsidR="00D431C9" w:rsidRPr="00D431C9" w:rsidRDefault="00D431C9" w:rsidP="00D431C9">
      <w:pPr>
        <w:pStyle w:val="Sinespaciado"/>
        <w:spacing w:line="360" w:lineRule="auto"/>
        <w:ind w:firstLine="2835"/>
        <w:rPr>
          <w:rFonts w:ascii="Arial" w:hAnsi="Arial" w:cs="Arial"/>
          <w:b/>
          <w:spacing w:val="-3"/>
          <w:sz w:val="24"/>
          <w:szCs w:val="22"/>
        </w:rPr>
      </w:pPr>
    </w:p>
    <w:p w:rsidR="009E5077" w:rsidRDefault="00D431C9" w:rsidP="009E5077">
      <w:pPr>
        <w:pStyle w:val="Sinespaciado"/>
        <w:spacing w:line="360" w:lineRule="auto"/>
        <w:ind w:firstLine="2835"/>
        <w:rPr>
          <w:rFonts w:ascii="Arial" w:hAnsi="Arial" w:cs="Arial"/>
          <w:b/>
          <w:spacing w:val="-3"/>
          <w:sz w:val="22"/>
          <w:szCs w:val="22"/>
        </w:rPr>
      </w:pPr>
      <w:proofErr w:type="spellStart"/>
      <w:r w:rsidRPr="00F004F2">
        <w:rPr>
          <w:rFonts w:ascii="Arial" w:hAnsi="Arial" w:cs="Arial"/>
          <w:b/>
          <w:spacing w:val="-3"/>
          <w:sz w:val="22"/>
          <w:szCs w:val="22"/>
        </w:rPr>
        <w:t>EDDER</w:t>
      </w:r>
      <w:proofErr w:type="spellEnd"/>
      <w:r w:rsidRPr="00F004F2">
        <w:rPr>
          <w:rFonts w:ascii="Arial" w:hAnsi="Arial" w:cs="Arial"/>
          <w:b/>
          <w:spacing w:val="-3"/>
          <w:sz w:val="22"/>
          <w:szCs w:val="22"/>
        </w:rPr>
        <w:t xml:space="preserve"> JIMMY SÁNCHEZ </w:t>
      </w:r>
      <w:proofErr w:type="spellStart"/>
      <w:r w:rsidRPr="00F004F2">
        <w:rPr>
          <w:rFonts w:ascii="Arial" w:hAnsi="Arial" w:cs="Arial"/>
          <w:b/>
          <w:spacing w:val="-3"/>
          <w:sz w:val="22"/>
          <w:szCs w:val="22"/>
        </w:rPr>
        <w:t>CALAMBÁS</w:t>
      </w:r>
      <w:proofErr w:type="spellEnd"/>
    </w:p>
    <w:p w:rsidR="009E5077" w:rsidRPr="00D431C9" w:rsidRDefault="009E5077" w:rsidP="009E5077">
      <w:pPr>
        <w:pStyle w:val="Sinespaciado"/>
        <w:spacing w:line="360" w:lineRule="auto"/>
        <w:ind w:firstLine="2835"/>
        <w:rPr>
          <w:rFonts w:ascii="Arial" w:hAnsi="Arial" w:cs="Arial"/>
          <w:b/>
          <w:spacing w:val="-3"/>
          <w:sz w:val="24"/>
          <w:szCs w:val="22"/>
        </w:rPr>
      </w:pPr>
    </w:p>
    <w:p w:rsidR="009E5077" w:rsidRDefault="009E5077" w:rsidP="009E5077">
      <w:pPr>
        <w:pStyle w:val="Sinespaciado"/>
        <w:spacing w:line="360" w:lineRule="auto"/>
        <w:ind w:firstLine="2835"/>
        <w:rPr>
          <w:rFonts w:ascii="Arial" w:hAnsi="Arial" w:cs="Arial"/>
          <w:b/>
          <w:spacing w:val="-3"/>
          <w:sz w:val="24"/>
          <w:szCs w:val="22"/>
        </w:rPr>
      </w:pPr>
    </w:p>
    <w:p w:rsidR="009E5077" w:rsidRPr="00D431C9" w:rsidRDefault="009E5077" w:rsidP="009E5077">
      <w:pPr>
        <w:pStyle w:val="Sinespaciado"/>
        <w:spacing w:line="360" w:lineRule="auto"/>
        <w:ind w:firstLine="2835"/>
        <w:rPr>
          <w:rFonts w:ascii="Arial" w:hAnsi="Arial" w:cs="Arial"/>
          <w:b/>
          <w:spacing w:val="-3"/>
          <w:sz w:val="24"/>
          <w:szCs w:val="22"/>
        </w:rPr>
      </w:pPr>
    </w:p>
    <w:p w:rsidR="009E5077" w:rsidRPr="00D431C9" w:rsidRDefault="009E5077" w:rsidP="009E5077">
      <w:pPr>
        <w:pStyle w:val="Sinespaciado"/>
        <w:spacing w:line="360" w:lineRule="auto"/>
        <w:ind w:firstLine="2835"/>
        <w:rPr>
          <w:rFonts w:ascii="Arial" w:hAnsi="Arial" w:cs="Arial"/>
          <w:b/>
          <w:spacing w:val="-3"/>
          <w:sz w:val="24"/>
          <w:szCs w:val="22"/>
        </w:rPr>
      </w:pPr>
    </w:p>
    <w:p w:rsidR="009E5077" w:rsidRDefault="00D431C9" w:rsidP="009E5077">
      <w:pPr>
        <w:pStyle w:val="Sinespaciado"/>
        <w:spacing w:line="360" w:lineRule="auto"/>
        <w:ind w:firstLine="2835"/>
        <w:rPr>
          <w:rFonts w:ascii="Arial" w:hAnsi="Arial" w:cs="Arial"/>
          <w:b/>
          <w:spacing w:val="-3"/>
          <w:sz w:val="22"/>
          <w:szCs w:val="22"/>
        </w:rPr>
      </w:pPr>
      <w:r w:rsidRPr="00F004F2">
        <w:rPr>
          <w:rFonts w:ascii="Arial" w:hAnsi="Arial" w:cs="Arial"/>
          <w:b/>
          <w:spacing w:val="-3"/>
          <w:sz w:val="22"/>
          <w:szCs w:val="22"/>
        </w:rPr>
        <w:t>JAIME ALBERTO SARAZA NARANJO</w:t>
      </w:r>
    </w:p>
    <w:p w:rsidR="009E5077" w:rsidRPr="00D431C9" w:rsidRDefault="009E5077" w:rsidP="009E5077">
      <w:pPr>
        <w:pStyle w:val="Sinespaciado"/>
        <w:spacing w:line="360" w:lineRule="auto"/>
        <w:ind w:firstLine="2835"/>
        <w:rPr>
          <w:rFonts w:ascii="Arial" w:hAnsi="Arial" w:cs="Arial"/>
          <w:b/>
          <w:spacing w:val="-3"/>
          <w:sz w:val="24"/>
          <w:szCs w:val="22"/>
        </w:rPr>
      </w:pPr>
    </w:p>
    <w:p w:rsidR="009E5077" w:rsidRDefault="009E5077" w:rsidP="009E5077">
      <w:pPr>
        <w:pStyle w:val="Sinespaciado"/>
        <w:spacing w:line="360" w:lineRule="auto"/>
        <w:ind w:firstLine="2835"/>
        <w:rPr>
          <w:rFonts w:ascii="Arial" w:hAnsi="Arial" w:cs="Arial"/>
          <w:b/>
          <w:spacing w:val="-3"/>
          <w:sz w:val="24"/>
          <w:szCs w:val="22"/>
        </w:rPr>
      </w:pPr>
    </w:p>
    <w:p w:rsidR="009E5077" w:rsidRPr="00D431C9" w:rsidRDefault="009E5077" w:rsidP="009E5077">
      <w:pPr>
        <w:pStyle w:val="Sinespaciado"/>
        <w:spacing w:line="360" w:lineRule="auto"/>
        <w:ind w:firstLine="2835"/>
        <w:rPr>
          <w:rFonts w:ascii="Arial" w:hAnsi="Arial" w:cs="Arial"/>
          <w:b/>
          <w:spacing w:val="-3"/>
          <w:sz w:val="24"/>
          <w:szCs w:val="22"/>
        </w:rPr>
      </w:pPr>
    </w:p>
    <w:p w:rsidR="009E5077" w:rsidRPr="00D431C9" w:rsidRDefault="009E5077" w:rsidP="009E5077">
      <w:pPr>
        <w:pStyle w:val="Sinespaciado"/>
        <w:spacing w:line="360" w:lineRule="auto"/>
        <w:ind w:firstLine="2835"/>
        <w:rPr>
          <w:rFonts w:ascii="Arial" w:hAnsi="Arial" w:cs="Arial"/>
          <w:b/>
          <w:spacing w:val="-3"/>
          <w:sz w:val="24"/>
          <w:szCs w:val="22"/>
        </w:rPr>
      </w:pPr>
    </w:p>
    <w:p w:rsidR="00D431C9" w:rsidRPr="00F004F2" w:rsidRDefault="00D431C9" w:rsidP="009E5077">
      <w:pPr>
        <w:pStyle w:val="Sinespaciado"/>
        <w:spacing w:line="360" w:lineRule="auto"/>
        <w:ind w:firstLine="2835"/>
        <w:rPr>
          <w:rFonts w:ascii="Arial" w:hAnsi="Arial" w:cs="Arial"/>
          <w:b/>
          <w:spacing w:val="-3"/>
          <w:sz w:val="22"/>
          <w:szCs w:val="22"/>
        </w:rPr>
      </w:pPr>
      <w:r w:rsidRPr="00F004F2">
        <w:rPr>
          <w:rFonts w:ascii="Arial" w:hAnsi="Arial" w:cs="Arial"/>
          <w:b/>
          <w:spacing w:val="-3"/>
          <w:sz w:val="22"/>
          <w:szCs w:val="22"/>
        </w:rPr>
        <w:t>CLAUDIA MARÍA ARCILA RÍOS</w:t>
      </w:r>
    </w:p>
    <w:sectPr w:rsidR="00D431C9" w:rsidRPr="00F004F2" w:rsidSect="00751553">
      <w:headerReference w:type="even" r:id="rId8"/>
      <w:headerReference w:type="default" r:id="rId9"/>
      <w:footerReference w:type="even" r:id="rId10"/>
      <w:footerReference w:type="default" r:id="rId11"/>
      <w:pgSz w:w="12242" w:h="18722" w:code="120"/>
      <w:pgMar w:top="2835"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C4A" w:rsidRDefault="00B27C4A" w:rsidP="00A337FE">
      <w:r>
        <w:separator/>
      </w:r>
    </w:p>
  </w:endnote>
  <w:endnote w:type="continuationSeparator" w:id="0">
    <w:p w:rsidR="00B27C4A" w:rsidRDefault="00B27C4A" w:rsidP="00A33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2943CB" w:rsidP="005C20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206F" w:rsidRDefault="00B27C4A" w:rsidP="005C20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2943CB" w:rsidP="005C20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0F98">
      <w:rPr>
        <w:rStyle w:val="Nmerodepgina"/>
        <w:noProof/>
      </w:rPr>
      <w:t>2</w:t>
    </w:r>
    <w:r>
      <w:rPr>
        <w:rStyle w:val="Nmerodepgina"/>
      </w:rPr>
      <w:fldChar w:fldCharType="end"/>
    </w:r>
  </w:p>
  <w:p w:rsidR="005C206F" w:rsidRDefault="00B27C4A" w:rsidP="005C206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C4A" w:rsidRDefault="00B27C4A" w:rsidP="00A337FE">
      <w:r>
        <w:separator/>
      </w:r>
    </w:p>
  </w:footnote>
  <w:footnote w:type="continuationSeparator" w:id="0">
    <w:p w:rsidR="00B27C4A" w:rsidRDefault="00B27C4A" w:rsidP="00A337FE">
      <w:r>
        <w:continuationSeparator/>
      </w:r>
    </w:p>
  </w:footnote>
  <w:footnote w:id="1">
    <w:p w:rsidR="00F91BEA" w:rsidRPr="009B4A37" w:rsidRDefault="00F91BEA" w:rsidP="00F91BEA">
      <w:pPr>
        <w:pStyle w:val="Sinespaciado"/>
        <w:rPr>
          <w:rFonts w:ascii="Arial" w:hAnsi="Arial" w:cs="Arial"/>
        </w:rPr>
      </w:pPr>
      <w:r w:rsidRPr="009B4A37">
        <w:rPr>
          <w:rStyle w:val="Refdenotaalpie"/>
          <w:rFonts w:ascii="Arial" w:hAnsi="Arial" w:cs="Arial"/>
        </w:rPr>
        <w:footnoteRef/>
      </w:r>
      <w:r w:rsidRPr="009B4A37">
        <w:rPr>
          <w:rFonts w:ascii="Arial" w:hAnsi="Arial" w:cs="Arial"/>
        </w:rPr>
        <w:t xml:space="preserve"> Ver entre otras, sentencias </w:t>
      </w:r>
      <w:r w:rsidRPr="009B4A37">
        <w:rPr>
          <w:rFonts w:ascii="Arial" w:hAnsi="Arial" w:cs="Arial"/>
          <w:shd w:val="clear" w:color="auto" w:fill="FFFFFF"/>
        </w:rPr>
        <w:t>T-1160A de 2011 y T-149 de 2013.</w:t>
      </w:r>
    </w:p>
  </w:footnote>
  <w:footnote w:id="2">
    <w:p w:rsidR="003936B6" w:rsidRPr="009B4A37" w:rsidRDefault="003936B6">
      <w:pPr>
        <w:pStyle w:val="Textonotapie"/>
        <w:rPr>
          <w:lang w:val="es-CO"/>
        </w:rPr>
      </w:pPr>
      <w:r w:rsidRPr="009B4A37">
        <w:rPr>
          <w:rStyle w:val="Refdenotaalpie"/>
          <w:rFonts w:ascii="Arial" w:hAnsi="Arial" w:cs="Arial"/>
        </w:rPr>
        <w:footnoteRef/>
      </w:r>
      <w:r w:rsidRPr="009B4A37">
        <w:rPr>
          <w:rFonts w:ascii="Arial" w:hAnsi="Arial" w:cs="Arial"/>
        </w:rPr>
        <w:t xml:space="preserve"> </w:t>
      </w:r>
      <w:r w:rsidR="009B4A37" w:rsidRPr="009B4A37">
        <w:rPr>
          <w:rFonts w:ascii="Arial" w:hAnsi="Arial" w:cs="Arial"/>
          <w:lang w:val="es-CO"/>
        </w:rPr>
        <w:t>Corte Constitucional</w:t>
      </w:r>
      <w:r w:rsidRPr="009B4A37">
        <w:rPr>
          <w:rFonts w:ascii="Arial" w:hAnsi="Arial" w:cs="Arial"/>
          <w:lang w:val="es-CO"/>
        </w:rPr>
        <w:t>, Sentencia SU975 de 2003.</w:t>
      </w:r>
    </w:p>
  </w:footnote>
  <w:footnote w:id="3">
    <w:p w:rsidR="003936B6" w:rsidRDefault="003936B6" w:rsidP="003936B6">
      <w:pPr>
        <w:pStyle w:val="Textonotapie"/>
        <w:jc w:val="both"/>
      </w:pPr>
      <w:r w:rsidRPr="009B4A37">
        <w:rPr>
          <w:rStyle w:val="Refdenotaalpie"/>
          <w:rFonts w:ascii="Arial" w:hAnsi="Arial" w:cs="Arial"/>
        </w:rPr>
        <w:footnoteRef/>
      </w:r>
      <w:r w:rsidR="009B4A37">
        <w:rPr>
          <w:rFonts w:ascii="Arial" w:hAnsi="Arial" w:cs="Arial"/>
        </w:rPr>
        <w:t xml:space="preserve"> </w:t>
      </w:r>
      <w:r w:rsidR="001603EC">
        <w:rPr>
          <w:rFonts w:ascii="Arial" w:hAnsi="Arial" w:cs="Arial"/>
        </w:rPr>
        <w:t xml:space="preserve">Corte Constitucional, </w:t>
      </w:r>
      <w:r w:rsidR="001603EC" w:rsidRPr="009B4A37">
        <w:rPr>
          <w:rFonts w:ascii="Arial" w:hAnsi="Arial" w:cs="Arial"/>
          <w:lang w:val="es-CO"/>
        </w:rPr>
        <w:t xml:space="preserve">Sentencia </w:t>
      </w:r>
      <w:r w:rsidR="001603EC">
        <w:rPr>
          <w:rFonts w:ascii="Arial" w:hAnsi="Arial" w:cs="Arial"/>
        </w:rPr>
        <w:t>T-513 de 2007</w:t>
      </w:r>
      <w:r w:rsidRPr="009B4A37">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2943CB" w:rsidP="005C206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206F" w:rsidRDefault="00B27C4A" w:rsidP="005C206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B27C4A" w:rsidP="005C206F">
    <w:pPr>
      <w:pStyle w:val="Encabezado"/>
      <w:framePr w:wrap="around" w:vAnchor="text" w:hAnchor="margin" w:xAlign="right" w:y="1"/>
      <w:rPr>
        <w:rStyle w:val="Nmerodepgina"/>
      </w:rPr>
    </w:pPr>
  </w:p>
  <w:p w:rsidR="005C206F" w:rsidRPr="00A95E78" w:rsidRDefault="002943CB" w:rsidP="00A95E78">
    <w:pPr>
      <w:rPr>
        <w:rFonts w:ascii="Arial" w:hAnsi="Arial" w:cs="Arial"/>
        <w:sz w:val="16"/>
        <w:szCs w:val="16"/>
      </w:rPr>
    </w:pPr>
    <w:r w:rsidRPr="00A95E78">
      <w:rPr>
        <w:rFonts w:ascii="Arial" w:hAnsi="Arial" w:cs="Arial"/>
        <w:sz w:val="16"/>
        <w:szCs w:val="16"/>
      </w:rPr>
      <w:t xml:space="preserve">       REPÚBLICA DE COLOMBIA</w:t>
    </w:r>
  </w:p>
  <w:p w:rsidR="005C206F" w:rsidRPr="00A95E78" w:rsidRDefault="002943CB" w:rsidP="00A95E78">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6D126238" wp14:editId="754EFF4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06F" w:rsidRPr="00A95E78" w:rsidRDefault="00B27C4A" w:rsidP="00A95E78">
    <w:pPr>
      <w:rPr>
        <w:rFonts w:ascii="Arial" w:hAnsi="Arial" w:cs="Arial"/>
        <w:sz w:val="16"/>
        <w:szCs w:val="16"/>
        <w:lang w:val="es-CO" w:eastAsia="en-US"/>
      </w:rPr>
    </w:pPr>
  </w:p>
  <w:p w:rsidR="005C206F" w:rsidRPr="00A95E78" w:rsidRDefault="00B27C4A" w:rsidP="00A95E78">
    <w:pPr>
      <w:rPr>
        <w:rFonts w:ascii="Arial" w:hAnsi="Arial" w:cs="Arial"/>
        <w:sz w:val="16"/>
        <w:szCs w:val="16"/>
      </w:rPr>
    </w:pPr>
  </w:p>
  <w:p w:rsidR="005C206F" w:rsidRPr="00A95E78" w:rsidRDefault="002943CB" w:rsidP="00A95E78">
    <w:pPr>
      <w:rPr>
        <w:rFonts w:ascii="Arial" w:hAnsi="Arial" w:cs="Arial"/>
        <w:sz w:val="16"/>
        <w:szCs w:val="16"/>
      </w:rPr>
    </w:pP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p>
  <w:p w:rsidR="005C206F" w:rsidRPr="00A95E78" w:rsidRDefault="002943CB" w:rsidP="00A95E78">
    <w:pPr>
      <w:rPr>
        <w:rFonts w:ascii="Arial" w:hAnsi="Arial" w:cs="Arial"/>
        <w:sz w:val="16"/>
        <w:szCs w:val="16"/>
      </w:rPr>
    </w:pPr>
    <w:r w:rsidRPr="00A95E78">
      <w:rPr>
        <w:rFonts w:ascii="Arial" w:hAnsi="Arial" w:cs="Arial"/>
        <w:sz w:val="16"/>
        <w:szCs w:val="16"/>
      </w:rPr>
      <w:t>TRIBUNAL SUP</w:t>
    </w:r>
    <w:r>
      <w:rPr>
        <w:rFonts w:ascii="Arial" w:hAnsi="Arial" w:cs="Arial"/>
        <w:sz w:val="16"/>
        <w:szCs w:val="16"/>
      </w:rPr>
      <w:t>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95E78">
      <w:rPr>
        <w:rFonts w:ascii="Arial" w:hAnsi="Arial" w:cs="Arial"/>
        <w:sz w:val="16"/>
        <w:szCs w:val="16"/>
      </w:rPr>
      <w:t>EXPED</w:t>
    </w:r>
    <w:r>
      <w:rPr>
        <w:rFonts w:ascii="Arial" w:hAnsi="Arial" w:cs="Arial"/>
        <w:sz w:val="16"/>
        <w:szCs w:val="16"/>
      </w:rPr>
      <w:t>IENTE:</w:t>
    </w:r>
    <w:r w:rsidRPr="00A95E78">
      <w:rPr>
        <w:rFonts w:ascii="Arial" w:hAnsi="Arial" w:cs="Arial"/>
        <w:sz w:val="16"/>
        <w:szCs w:val="16"/>
      </w:rPr>
      <w:t xml:space="preserve"> T-</w:t>
    </w:r>
    <w:r>
      <w:rPr>
        <w:rFonts w:ascii="Arial" w:hAnsi="Arial" w:cs="Arial"/>
        <w:sz w:val="16"/>
        <w:szCs w:val="16"/>
      </w:rPr>
      <w:t>1</w:t>
    </w:r>
    <w:r w:rsidRPr="00A95E78">
      <w:rPr>
        <w:rFonts w:ascii="Arial" w:hAnsi="Arial" w:cs="Arial"/>
        <w:sz w:val="16"/>
        <w:szCs w:val="16"/>
      </w:rPr>
      <w:t>a. 66001-</w:t>
    </w:r>
    <w:r>
      <w:rPr>
        <w:rFonts w:ascii="Arial" w:hAnsi="Arial" w:cs="Arial"/>
        <w:sz w:val="16"/>
        <w:szCs w:val="16"/>
      </w:rPr>
      <w:t>22</w:t>
    </w:r>
    <w:r w:rsidRPr="00A95E78">
      <w:rPr>
        <w:rFonts w:ascii="Arial" w:hAnsi="Arial" w:cs="Arial"/>
        <w:sz w:val="16"/>
        <w:szCs w:val="16"/>
      </w:rPr>
      <w:t>-</w:t>
    </w:r>
    <w:r>
      <w:rPr>
        <w:rFonts w:ascii="Arial" w:hAnsi="Arial" w:cs="Arial"/>
        <w:sz w:val="16"/>
        <w:szCs w:val="16"/>
      </w:rPr>
      <w:t>1</w:t>
    </w:r>
    <w:r w:rsidRPr="00A95E78">
      <w:rPr>
        <w:rFonts w:ascii="Arial" w:hAnsi="Arial" w:cs="Arial"/>
        <w:sz w:val="16"/>
        <w:szCs w:val="16"/>
      </w:rPr>
      <w:t>3-00</w:t>
    </w:r>
    <w:r>
      <w:rPr>
        <w:rFonts w:ascii="Arial" w:hAnsi="Arial" w:cs="Arial"/>
        <w:sz w:val="16"/>
        <w:szCs w:val="16"/>
      </w:rPr>
      <w:t>0</w:t>
    </w:r>
    <w:r w:rsidRPr="00A95E78">
      <w:rPr>
        <w:rFonts w:ascii="Arial" w:hAnsi="Arial" w:cs="Arial"/>
        <w:sz w:val="16"/>
        <w:szCs w:val="16"/>
      </w:rPr>
      <w:t>-201</w:t>
    </w:r>
    <w:r>
      <w:rPr>
        <w:rFonts w:ascii="Arial" w:hAnsi="Arial" w:cs="Arial"/>
        <w:sz w:val="16"/>
        <w:szCs w:val="16"/>
      </w:rPr>
      <w:t>6</w:t>
    </w:r>
    <w:r w:rsidRPr="00A95E78">
      <w:rPr>
        <w:rFonts w:ascii="Arial" w:hAnsi="Arial" w:cs="Arial"/>
        <w:sz w:val="16"/>
        <w:szCs w:val="16"/>
      </w:rPr>
      <w:t>-00</w:t>
    </w:r>
    <w:r w:rsidR="006E21A2">
      <w:rPr>
        <w:rFonts w:ascii="Arial" w:hAnsi="Arial" w:cs="Arial"/>
        <w:sz w:val="16"/>
        <w:szCs w:val="16"/>
      </w:rPr>
      <w:t>961</w:t>
    </w:r>
    <w:r w:rsidRPr="00A95E78">
      <w:rPr>
        <w:rFonts w:ascii="Arial" w:hAnsi="Arial" w:cs="Arial"/>
        <w:sz w:val="16"/>
        <w:szCs w:val="16"/>
      </w:rPr>
      <w:t>-0</w:t>
    </w:r>
    <w:r>
      <w:rPr>
        <w:rFonts w:ascii="Arial" w:hAnsi="Arial" w:cs="Arial"/>
        <w:sz w:val="16"/>
        <w:szCs w:val="16"/>
      </w:rPr>
      <w:t>0</w:t>
    </w:r>
  </w:p>
  <w:p w:rsidR="005C206F" w:rsidRPr="005759F3" w:rsidRDefault="002943CB" w:rsidP="005759F3">
    <w:pPr>
      <w:tabs>
        <w:tab w:val="center" w:pos="4419"/>
        <w:tab w:val="right" w:pos="8838"/>
      </w:tabs>
      <w:rPr>
        <w:rFonts w:ascii="Arial" w:hAnsi="Arial" w:cs="Arial"/>
        <w:sz w:val="16"/>
        <w:szCs w:val="16"/>
      </w:rPr>
    </w:pPr>
    <w:r w:rsidRPr="00A95E78">
      <w:rPr>
        <w:rFonts w:ascii="Arial" w:hAnsi="Arial" w:cs="Arial"/>
        <w:sz w:val="16"/>
        <w:szCs w:val="16"/>
      </w:rPr>
      <w:t>_______________</w:t>
    </w:r>
    <w:r>
      <w:rPr>
        <w:rFonts w:ascii="Arial" w:hAnsi="Arial" w:cs="Arial"/>
        <w:sz w:val="16"/>
        <w:szCs w:val="16"/>
      </w:rPr>
      <w:t>__</w:t>
    </w:r>
    <w:r w:rsidRPr="00A95E78">
      <w:rPr>
        <w:rFonts w:ascii="Arial" w:hAnsi="Arial" w:cs="Arial"/>
        <w:sz w:val="16"/>
        <w:szCs w:val="16"/>
      </w:rPr>
      <w:t>_____________________________________________________________________________</w:t>
    </w:r>
    <w:r>
      <w:rPr>
        <w:rFonts w:ascii="Arial" w:hAnsi="Arial" w:cs="Arial"/>
        <w:sz w:val="16"/>
        <w:szCs w:val="16"/>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A2669"/>
    <w:multiLevelType w:val="hybridMultilevel"/>
    <w:tmpl w:val="A3823450"/>
    <w:lvl w:ilvl="0" w:tplc="32AC6810">
      <w:start w:val="1"/>
      <w:numFmt w:val="decimal"/>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731C4117"/>
    <w:multiLevelType w:val="hybridMultilevel"/>
    <w:tmpl w:val="A054437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FE"/>
    <w:rsid w:val="00010679"/>
    <w:rsid w:val="00091BF3"/>
    <w:rsid w:val="000D14B4"/>
    <w:rsid w:val="000E3F31"/>
    <w:rsid w:val="00100F98"/>
    <w:rsid w:val="00132354"/>
    <w:rsid w:val="001571BF"/>
    <w:rsid w:val="001603EC"/>
    <w:rsid w:val="00176D49"/>
    <w:rsid w:val="00195906"/>
    <w:rsid w:val="00214C95"/>
    <w:rsid w:val="002943CB"/>
    <w:rsid w:val="002A0C7C"/>
    <w:rsid w:val="0031753C"/>
    <w:rsid w:val="003471DF"/>
    <w:rsid w:val="003936B6"/>
    <w:rsid w:val="004928C7"/>
    <w:rsid w:val="004F5763"/>
    <w:rsid w:val="004F6B52"/>
    <w:rsid w:val="00563273"/>
    <w:rsid w:val="005C5F3B"/>
    <w:rsid w:val="0066459E"/>
    <w:rsid w:val="0067241F"/>
    <w:rsid w:val="006862EF"/>
    <w:rsid w:val="006E21A2"/>
    <w:rsid w:val="007036F5"/>
    <w:rsid w:val="00760025"/>
    <w:rsid w:val="00770F85"/>
    <w:rsid w:val="007A01C2"/>
    <w:rsid w:val="007B449A"/>
    <w:rsid w:val="007F434F"/>
    <w:rsid w:val="00870EB5"/>
    <w:rsid w:val="00882F0A"/>
    <w:rsid w:val="008914F9"/>
    <w:rsid w:val="008C7EEE"/>
    <w:rsid w:val="008E6604"/>
    <w:rsid w:val="00970AC4"/>
    <w:rsid w:val="009B2F00"/>
    <w:rsid w:val="009B4A37"/>
    <w:rsid w:val="009B52FD"/>
    <w:rsid w:val="009E5077"/>
    <w:rsid w:val="00A066C1"/>
    <w:rsid w:val="00A130C6"/>
    <w:rsid w:val="00A2186C"/>
    <w:rsid w:val="00A337FE"/>
    <w:rsid w:val="00A71A8A"/>
    <w:rsid w:val="00AA10AB"/>
    <w:rsid w:val="00AA7FC5"/>
    <w:rsid w:val="00B27C4A"/>
    <w:rsid w:val="00B55306"/>
    <w:rsid w:val="00BC3649"/>
    <w:rsid w:val="00BC6356"/>
    <w:rsid w:val="00BF3200"/>
    <w:rsid w:val="00D07D7D"/>
    <w:rsid w:val="00D16D77"/>
    <w:rsid w:val="00D431C9"/>
    <w:rsid w:val="00DA016A"/>
    <w:rsid w:val="00DF2249"/>
    <w:rsid w:val="00EC08CE"/>
    <w:rsid w:val="00EC7443"/>
    <w:rsid w:val="00F02E70"/>
    <w:rsid w:val="00F25D5A"/>
    <w:rsid w:val="00F65366"/>
    <w:rsid w:val="00F91BEA"/>
    <w:rsid w:val="00FA22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B119DED-F898-440B-A576-3790D46D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7F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A337FE"/>
    <w:rPr>
      <w:vertAlign w:val="superscript"/>
    </w:rPr>
  </w:style>
  <w:style w:type="paragraph" w:styleId="Encabezado">
    <w:name w:val="header"/>
    <w:basedOn w:val="Normal"/>
    <w:link w:val="EncabezadoCar"/>
    <w:rsid w:val="00A337FE"/>
    <w:pPr>
      <w:tabs>
        <w:tab w:val="center" w:pos="4252"/>
        <w:tab w:val="right" w:pos="8504"/>
      </w:tabs>
    </w:pPr>
  </w:style>
  <w:style w:type="character" w:customStyle="1" w:styleId="EncabezadoCar">
    <w:name w:val="Encabezado Car"/>
    <w:basedOn w:val="Fuentedeprrafopredeter"/>
    <w:link w:val="Encabezado"/>
    <w:rsid w:val="00A337FE"/>
    <w:rPr>
      <w:rFonts w:ascii="Times New Roman" w:eastAsia="Times New Roman" w:hAnsi="Times New Roman" w:cs="Times New Roman"/>
      <w:sz w:val="20"/>
      <w:szCs w:val="20"/>
      <w:lang w:eastAsia="es-ES"/>
    </w:rPr>
  </w:style>
  <w:style w:type="character" w:styleId="Nmerodepgina">
    <w:name w:val="page number"/>
    <w:basedOn w:val="Fuentedeprrafopredeter"/>
    <w:rsid w:val="00A337FE"/>
  </w:style>
  <w:style w:type="paragraph" w:styleId="Piedepgina">
    <w:name w:val="footer"/>
    <w:basedOn w:val="Normal"/>
    <w:link w:val="PiedepginaCar"/>
    <w:rsid w:val="00A337FE"/>
    <w:pPr>
      <w:tabs>
        <w:tab w:val="center" w:pos="4252"/>
        <w:tab w:val="right" w:pos="8504"/>
      </w:tabs>
    </w:pPr>
  </w:style>
  <w:style w:type="character" w:customStyle="1" w:styleId="PiedepginaCar">
    <w:name w:val="Pie de página Car"/>
    <w:basedOn w:val="Fuentedeprrafopredeter"/>
    <w:link w:val="Piedepgina"/>
    <w:rsid w:val="00A337FE"/>
    <w:rPr>
      <w:rFonts w:ascii="Times New Roman" w:eastAsia="Times New Roman" w:hAnsi="Times New Roman" w:cs="Times New Roman"/>
      <w:sz w:val="20"/>
      <w:szCs w:val="20"/>
      <w:lang w:eastAsia="es-ES"/>
    </w:rPr>
  </w:style>
  <w:style w:type="paragraph" w:customStyle="1" w:styleId="Sinespaciado1">
    <w:name w:val="Sin espaciado1"/>
    <w:link w:val="NoSpacingChar"/>
    <w:uiPriority w:val="99"/>
    <w:rsid w:val="00A337FE"/>
    <w:pPr>
      <w:spacing w:after="0" w:line="240" w:lineRule="auto"/>
    </w:pPr>
    <w:rPr>
      <w:rFonts w:ascii="Calibri" w:eastAsia="Times New Roman" w:hAnsi="Calibri" w:cs="Times New Roman"/>
      <w:lang w:val="es-CO"/>
    </w:rPr>
  </w:style>
  <w:style w:type="paragraph" w:customStyle="1" w:styleId="Sinespaciado3">
    <w:name w:val="Sin espaciado3"/>
    <w:uiPriority w:val="99"/>
    <w:rsid w:val="00A337FE"/>
    <w:pPr>
      <w:spacing w:after="0" w:line="240" w:lineRule="auto"/>
    </w:pPr>
    <w:rPr>
      <w:rFonts w:ascii="Calibri" w:eastAsia="Times New Roman" w:hAnsi="Calibri" w:cs="Times New Roman"/>
      <w:lang w:val="es-CO"/>
    </w:rPr>
  </w:style>
  <w:style w:type="paragraph" w:customStyle="1" w:styleId="Sinespaciado2">
    <w:name w:val="Sin espaciado2"/>
    <w:uiPriority w:val="99"/>
    <w:rsid w:val="00A337FE"/>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A337FE"/>
    <w:rPr>
      <w:rFonts w:ascii="Calibri" w:eastAsia="Times New Roman" w:hAnsi="Calibri" w:cs="Times New Roman"/>
      <w:lang w:val="es-CO"/>
    </w:rPr>
  </w:style>
  <w:style w:type="paragraph" w:styleId="Sinespaciado">
    <w:name w:val="No Spacing"/>
    <w:link w:val="SinespaciadoCar"/>
    <w:uiPriority w:val="1"/>
    <w:qFormat/>
    <w:rsid w:val="00A337FE"/>
    <w:pPr>
      <w:spacing w:after="0" w:line="240" w:lineRule="auto"/>
    </w:pPr>
    <w:rPr>
      <w:rFonts w:ascii="Times New Roman" w:eastAsia="Times New Roman" w:hAnsi="Times New Roman" w:cs="Times New Roman"/>
      <w:sz w:val="20"/>
      <w:szCs w:val="20"/>
      <w:lang w:eastAsia="es-ES"/>
    </w:rPr>
  </w:style>
  <w:style w:type="character" w:customStyle="1" w:styleId="FontStyle22">
    <w:name w:val="Font Style22"/>
    <w:basedOn w:val="Fuentedeprrafopredeter"/>
    <w:uiPriority w:val="99"/>
    <w:rsid w:val="00A337FE"/>
    <w:rPr>
      <w:rFonts w:ascii="Bookman Old Style" w:hAnsi="Bookman Old Style" w:cs="Bookman Old Style"/>
      <w:color w:val="000000"/>
      <w:sz w:val="22"/>
      <w:szCs w:val="22"/>
    </w:rPr>
  </w:style>
  <w:style w:type="character" w:customStyle="1" w:styleId="FontStyle23">
    <w:name w:val="Font Style23"/>
    <w:basedOn w:val="Fuentedeprrafopredeter"/>
    <w:uiPriority w:val="99"/>
    <w:rsid w:val="00A337FE"/>
    <w:rPr>
      <w:rFonts w:ascii="Bookman Old Style" w:hAnsi="Bookman Old Style" w:cs="Bookman Old Style"/>
      <w:color w:val="000000"/>
      <w:sz w:val="18"/>
      <w:szCs w:val="18"/>
    </w:rPr>
  </w:style>
  <w:style w:type="character" w:customStyle="1" w:styleId="FontStyle24">
    <w:name w:val="Font Style24"/>
    <w:basedOn w:val="Fuentedeprrafopredeter"/>
    <w:uiPriority w:val="99"/>
    <w:rsid w:val="00A337FE"/>
    <w:rPr>
      <w:rFonts w:ascii="Bookman Old Style" w:hAnsi="Bookman Old Style" w:cs="Bookman Old Style"/>
      <w:b/>
      <w:bCs/>
      <w:color w:val="000000"/>
      <w:sz w:val="22"/>
      <w:szCs w:val="22"/>
    </w:rPr>
  </w:style>
  <w:style w:type="paragraph" w:styleId="Prrafodelista">
    <w:name w:val="List Paragraph"/>
    <w:basedOn w:val="Normal"/>
    <w:uiPriority w:val="34"/>
    <w:qFormat/>
    <w:rsid w:val="00A337F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26">
    <w:name w:val="Font Style26"/>
    <w:basedOn w:val="Fuentedeprrafopredeter"/>
    <w:uiPriority w:val="99"/>
    <w:rsid w:val="00A337FE"/>
    <w:rPr>
      <w:rFonts w:ascii="Arial Unicode MS" w:eastAsia="Arial Unicode MS" w:cs="Arial Unicode MS"/>
      <w:b/>
      <w:bCs/>
      <w:color w:val="000000"/>
      <w:sz w:val="18"/>
      <w:szCs w:val="18"/>
    </w:rPr>
  </w:style>
  <w:style w:type="character" w:customStyle="1" w:styleId="FontStyle27">
    <w:name w:val="Font Style27"/>
    <w:basedOn w:val="Fuentedeprrafopredeter"/>
    <w:uiPriority w:val="99"/>
    <w:rsid w:val="00A337FE"/>
    <w:rPr>
      <w:rFonts w:ascii="Arial Unicode MS" w:eastAsia="Arial Unicode MS" w:cs="Arial Unicode MS"/>
      <w:color w:val="000000"/>
      <w:sz w:val="18"/>
      <w:szCs w:val="18"/>
    </w:rPr>
  </w:style>
  <w:style w:type="character" w:customStyle="1" w:styleId="FontStyle35">
    <w:name w:val="Font Style35"/>
    <w:basedOn w:val="Fuentedeprrafopredeter"/>
    <w:uiPriority w:val="99"/>
    <w:rsid w:val="00A337FE"/>
    <w:rPr>
      <w:rFonts w:ascii="Tahoma" w:hAnsi="Tahoma" w:cs="Tahoma"/>
      <w:color w:val="000000"/>
      <w:sz w:val="20"/>
      <w:szCs w:val="20"/>
    </w:rPr>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EC7443"/>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EC744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EC7443"/>
    <w:pPr>
      <w:spacing w:line="360" w:lineRule="auto"/>
      <w:jc w:val="both"/>
    </w:pPr>
    <w:rPr>
      <w:i/>
      <w:sz w:val="30"/>
    </w:rPr>
  </w:style>
  <w:style w:type="character" w:customStyle="1" w:styleId="TextoindependienteCar">
    <w:name w:val="Texto independiente Car"/>
    <w:basedOn w:val="Fuentedeprrafopredeter"/>
    <w:link w:val="Textoindependiente"/>
    <w:rsid w:val="00EC7443"/>
    <w:rPr>
      <w:rFonts w:ascii="Times New Roman" w:eastAsia="Times New Roman" w:hAnsi="Times New Roman" w:cs="Times New Roman"/>
      <w:i/>
      <w:sz w:val="30"/>
      <w:szCs w:val="20"/>
      <w:lang w:eastAsia="es-ES"/>
    </w:rPr>
  </w:style>
  <w:style w:type="paragraph" w:styleId="Textodeglobo">
    <w:name w:val="Balloon Text"/>
    <w:basedOn w:val="Normal"/>
    <w:link w:val="TextodegloboCar"/>
    <w:uiPriority w:val="99"/>
    <w:semiHidden/>
    <w:unhideWhenUsed/>
    <w:rsid w:val="005C5F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5F3B"/>
    <w:rPr>
      <w:rFonts w:ascii="Segoe UI" w:eastAsia="Times New Roman" w:hAnsi="Segoe UI" w:cs="Segoe UI"/>
      <w:sz w:val="18"/>
      <w:szCs w:val="18"/>
      <w:lang w:eastAsia="es-ES"/>
    </w:rPr>
  </w:style>
  <w:style w:type="character" w:styleId="Hipervnculo">
    <w:name w:val="Hyperlink"/>
    <w:semiHidden/>
    <w:unhideWhenUsed/>
    <w:rsid w:val="004928C7"/>
    <w:rPr>
      <w:color w:val="0000FF"/>
      <w:u w:val="single"/>
    </w:rPr>
  </w:style>
  <w:style w:type="paragraph" w:customStyle="1" w:styleId="Sinespaciado4">
    <w:name w:val="Sin espaciado4"/>
    <w:rsid w:val="004928C7"/>
    <w:pPr>
      <w:spacing w:after="0" w:line="240" w:lineRule="auto"/>
    </w:pPr>
    <w:rPr>
      <w:rFonts w:ascii="Calibri" w:eastAsia="Times New Roman" w:hAnsi="Calibri" w:cs="Times New Roman"/>
      <w:lang w:val="es-CO"/>
    </w:rPr>
  </w:style>
  <w:style w:type="character" w:customStyle="1" w:styleId="TextonotapieCar1">
    <w:name w:val="Texto nota pie Car1"/>
    <w:basedOn w:val="Fuentedeprrafopredeter"/>
    <w:uiPriority w:val="99"/>
    <w:semiHidden/>
    <w:locked/>
    <w:rsid w:val="003936B6"/>
    <w:rPr>
      <w:rFonts w:ascii="Times New Roman" w:eastAsia="Times New Roman" w:hAnsi="Times New Roman" w:cs="Times New Roman"/>
      <w:sz w:val="20"/>
      <w:szCs w:val="20"/>
      <w:lang w:val="es-CO" w:eastAsia="es-ES"/>
    </w:rPr>
  </w:style>
  <w:style w:type="character" w:customStyle="1" w:styleId="SinespaciadoCar">
    <w:name w:val="Sin espaciado Car"/>
    <w:link w:val="Sinespaciado"/>
    <w:uiPriority w:val="1"/>
    <w:locked/>
    <w:rsid w:val="00100F98"/>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9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0C592-0E69-4B71-A2AF-E55B74BA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7</Pages>
  <Words>1840</Words>
  <Characters>10120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34</cp:revision>
  <cp:lastPrinted>2016-10-26T16:53:00Z</cp:lastPrinted>
  <dcterms:created xsi:type="dcterms:W3CDTF">2016-10-25T19:40:00Z</dcterms:created>
  <dcterms:modified xsi:type="dcterms:W3CDTF">2017-01-12T20:43:00Z</dcterms:modified>
</cp:coreProperties>
</file>