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C1" w:rsidRPr="00FD37C1" w:rsidRDefault="00FD37C1" w:rsidP="00FD37C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FD37C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FD37C1">
        <w:rPr>
          <w:rFonts w:ascii="Calibri" w:eastAsia="Calibri" w:hAnsi="Calibri" w:cs="Calibri"/>
          <w:color w:val="222222"/>
          <w:sz w:val="18"/>
          <w:szCs w:val="18"/>
          <w:lang w:val="es-CO" w:eastAsia="fr-FR"/>
        </w:rPr>
        <w:t> </w:t>
      </w:r>
    </w:p>
    <w:p w:rsidR="00FD37C1" w:rsidRPr="00FD37C1" w:rsidRDefault="00FD37C1" w:rsidP="00FD37C1">
      <w:pPr>
        <w:shd w:val="clear" w:color="auto" w:fill="FFFFFF"/>
        <w:ind w:left="2124" w:hanging="2124"/>
        <w:jc w:val="both"/>
        <w:rPr>
          <w:rFonts w:ascii="Calibri" w:eastAsia="Calibri" w:hAnsi="Calibri" w:cs="Calibri"/>
          <w:color w:val="222222"/>
          <w:sz w:val="18"/>
          <w:szCs w:val="18"/>
          <w:lang w:val="es-CO" w:eastAsia="fr-FR"/>
        </w:rPr>
      </w:pPr>
      <w:r w:rsidRPr="00FD37C1">
        <w:rPr>
          <w:rFonts w:ascii="Calibri" w:hAnsi="Calibri" w:cs="Calibri"/>
          <w:color w:val="222222"/>
          <w:sz w:val="18"/>
          <w:szCs w:val="18"/>
          <w:lang w:val="es-CO" w:eastAsia="fr-FR"/>
        </w:rPr>
        <w:t>Providencia:</w:t>
      </w:r>
      <w:r w:rsidRPr="00FD37C1">
        <w:rPr>
          <w:rFonts w:ascii="Calibri" w:hAnsi="Calibri" w:cs="Calibri"/>
          <w:color w:val="222222"/>
          <w:sz w:val="18"/>
          <w:szCs w:val="18"/>
          <w:lang w:val="es-CO" w:eastAsia="fr-FR"/>
        </w:rPr>
        <w:tab/>
        <w:t>SENTENCIA DE TUTELA – 2ª INSTANCIA – 03 de noviembre de 2016</w:t>
      </w:r>
    </w:p>
    <w:p w:rsidR="00FD37C1" w:rsidRPr="00FD37C1" w:rsidRDefault="00FD37C1" w:rsidP="00FD37C1">
      <w:pPr>
        <w:shd w:val="clear" w:color="auto" w:fill="FFFFFF"/>
        <w:tabs>
          <w:tab w:val="left" w:pos="1418"/>
        </w:tabs>
        <w:jc w:val="both"/>
        <w:rPr>
          <w:rFonts w:ascii="Calibri" w:eastAsia="Calibri" w:hAnsi="Calibri" w:cs="Calibri"/>
          <w:sz w:val="18"/>
          <w:szCs w:val="18"/>
        </w:rPr>
      </w:pPr>
      <w:r w:rsidRPr="00FD37C1">
        <w:rPr>
          <w:rFonts w:ascii="Calibri" w:eastAsia="Calibri" w:hAnsi="Calibri" w:cs="Calibri"/>
          <w:color w:val="222222"/>
          <w:sz w:val="18"/>
          <w:szCs w:val="18"/>
          <w:lang w:val="es-CO" w:eastAsia="fr-FR"/>
        </w:rPr>
        <w:t>Radicación Nro. :</w:t>
      </w:r>
      <w:r w:rsidRPr="00FD37C1">
        <w:rPr>
          <w:rFonts w:ascii="Calibri" w:eastAsia="Calibri" w:hAnsi="Calibri" w:cs="Calibri"/>
          <w:color w:val="222222"/>
          <w:sz w:val="18"/>
          <w:szCs w:val="18"/>
          <w:lang w:val="es-CO" w:eastAsia="fr-FR"/>
        </w:rPr>
        <w:tab/>
        <w:t xml:space="preserve">  </w:t>
      </w:r>
      <w:r w:rsidRPr="00FD37C1">
        <w:rPr>
          <w:rFonts w:ascii="Calibri" w:eastAsia="Calibri" w:hAnsi="Calibri" w:cs="Calibri"/>
          <w:color w:val="222222"/>
          <w:sz w:val="18"/>
          <w:szCs w:val="18"/>
          <w:lang w:val="es-CO" w:eastAsia="fr-FR"/>
        </w:rPr>
        <w:tab/>
      </w:r>
      <w:r w:rsidRPr="00FD37C1">
        <w:rPr>
          <w:rFonts w:ascii="Arial" w:eastAsia="Calibri" w:hAnsi="Arial" w:cs="Arial"/>
          <w:sz w:val="16"/>
          <w:szCs w:val="16"/>
          <w:lang w:eastAsia="en-US"/>
        </w:rPr>
        <w:t>66001-31-10-003-2016-00126-01</w:t>
      </w:r>
    </w:p>
    <w:p w:rsidR="00FD37C1" w:rsidRPr="00FD37C1" w:rsidRDefault="00FD37C1" w:rsidP="00FD37C1">
      <w:pPr>
        <w:shd w:val="clear" w:color="auto" w:fill="FFFFFF"/>
        <w:tabs>
          <w:tab w:val="left" w:pos="1418"/>
        </w:tabs>
        <w:jc w:val="both"/>
        <w:rPr>
          <w:rFonts w:ascii="Calibri" w:eastAsia="Calibri" w:hAnsi="Calibri" w:cs="Calibri"/>
          <w:color w:val="222222"/>
          <w:sz w:val="18"/>
          <w:szCs w:val="18"/>
          <w:lang w:val="es-CO" w:eastAsia="fr-FR"/>
        </w:rPr>
      </w:pPr>
      <w:r w:rsidRPr="00FD37C1">
        <w:rPr>
          <w:rFonts w:ascii="Calibri" w:eastAsia="Calibri" w:hAnsi="Calibri" w:cs="Calibri"/>
          <w:color w:val="222222"/>
          <w:sz w:val="18"/>
          <w:szCs w:val="18"/>
          <w:lang w:val="es-CO" w:eastAsia="fr-FR"/>
        </w:rPr>
        <w:t>Accionante:</w:t>
      </w:r>
      <w:r w:rsidRPr="00FD37C1">
        <w:rPr>
          <w:rFonts w:ascii="Calibri" w:eastAsia="Calibri" w:hAnsi="Calibri" w:cs="Calibri"/>
          <w:color w:val="222222"/>
          <w:sz w:val="18"/>
          <w:szCs w:val="18"/>
          <w:lang w:val="es-CO" w:eastAsia="fr-FR"/>
        </w:rPr>
        <w:tab/>
      </w:r>
      <w:r w:rsidRPr="00FD37C1">
        <w:rPr>
          <w:rFonts w:ascii="Calibri" w:eastAsia="Calibri" w:hAnsi="Calibri" w:cs="Calibri"/>
          <w:color w:val="222222"/>
          <w:sz w:val="18"/>
          <w:szCs w:val="18"/>
          <w:lang w:val="es-CO" w:eastAsia="fr-FR"/>
        </w:rPr>
        <w:tab/>
      </w:r>
      <w:r w:rsidRPr="00FD37C1">
        <w:rPr>
          <w:rFonts w:ascii="Calibri" w:eastAsia="Calibri" w:hAnsi="Calibri" w:cs="Calibri"/>
          <w:color w:val="222222"/>
          <w:sz w:val="18"/>
          <w:szCs w:val="18"/>
          <w:lang w:eastAsia="fr-FR"/>
        </w:rPr>
        <w:t>PERSONERÍA DEL MUNICIPIO DE PUEBLO RICO - RISARALDA</w:t>
      </w:r>
    </w:p>
    <w:p w:rsidR="00FD37C1" w:rsidRPr="00FD37C1" w:rsidRDefault="00FD37C1" w:rsidP="00FD37C1">
      <w:pPr>
        <w:shd w:val="clear" w:color="auto" w:fill="FFFFFF"/>
        <w:ind w:left="2124" w:hanging="2124"/>
        <w:jc w:val="both"/>
        <w:rPr>
          <w:rFonts w:ascii="Calibri" w:eastAsia="Calibri" w:hAnsi="Calibri" w:cs="Calibri"/>
          <w:color w:val="222222"/>
          <w:sz w:val="18"/>
          <w:szCs w:val="18"/>
          <w:lang w:val="es-MX" w:eastAsia="fr-FR"/>
        </w:rPr>
      </w:pPr>
      <w:r w:rsidRPr="00FD37C1">
        <w:rPr>
          <w:rFonts w:ascii="Calibri" w:eastAsia="Calibri" w:hAnsi="Calibri" w:cs="Calibri"/>
          <w:color w:val="222222"/>
          <w:sz w:val="18"/>
          <w:szCs w:val="18"/>
          <w:lang w:val="es-CO" w:eastAsia="fr-FR"/>
        </w:rPr>
        <w:t>Accionados:     </w:t>
      </w:r>
      <w:r w:rsidRPr="00FD37C1">
        <w:rPr>
          <w:rFonts w:ascii="Calibri" w:eastAsia="Calibri" w:hAnsi="Calibri" w:cs="Calibri"/>
          <w:color w:val="222222"/>
          <w:sz w:val="18"/>
          <w:szCs w:val="18"/>
          <w:lang w:val="es-CO" w:eastAsia="fr-FR"/>
        </w:rPr>
        <w:tab/>
        <w:t>GOBERNACIÓN DE RISARALDA Y FUNDACIÓN CONSTRUYAMOS COLOMBIA</w:t>
      </w:r>
    </w:p>
    <w:p w:rsidR="00FD37C1" w:rsidRPr="00FD37C1" w:rsidRDefault="00FD37C1" w:rsidP="00FD37C1">
      <w:pPr>
        <w:shd w:val="clear" w:color="auto" w:fill="FFFFFF"/>
        <w:ind w:left="2124" w:hanging="2124"/>
        <w:jc w:val="both"/>
        <w:rPr>
          <w:rFonts w:ascii="Calibri" w:eastAsia="Calibri" w:hAnsi="Calibri" w:cs="Calibri"/>
          <w:color w:val="222222"/>
          <w:sz w:val="18"/>
          <w:szCs w:val="18"/>
          <w:lang w:val="es-CO" w:eastAsia="fr-FR"/>
        </w:rPr>
      </w:pPr>
      <w:r w:rsidRPr="00FD37C1">
        <w:rPr>
          <w:rFonts w:ascii="Calibri" w:eastAsia="Calibri" w:hAnsi="Calibri" w:cs="Calibri"/>
          <w:color w:val="222222"/>
          <w:sz w:val="18"/>
          <w:szCs w:val="18"/>
          <w:lang w:val="es-CO" w:eastAsia="fr-FR"/>
        </w:rPr>
        <w:t>Proceso:                </w:t>
      </w:r>
      <w:r w:rsidRPr="00FD37C1">
        <w:rPr>
          <w:rFonts w:ascii="Calibri" w:eastAsia="Calibri" w:hAnsi="Calibri" w:cs="Calibri"/>
          <w:color w:val="222222"/>
          <w:sz w:val="18"/>
          <w:szCs w:val="18"/>
          <w:lang w:val="es-CO" w:eastAsia="fr-FR"/>
        </w:rPr>
        <w:tab/>
        <w:t xml:space="preserve">Acción de Tutela – Modifica decisión del </w:t>
      </w:r>
      <w:r w:rsidRPr="00FD37C1">
        <w:rPr>
          <w:rFonts w:ascii="Calibri" w:eastAsia="Calibri" w:hAnsi="Calibri" w:cs="Calibri"/>
          <w:i/>
          <w:color w:val="222222"/>
          <w:sz w:val="18"/>
          <w:szCs w:val="18"/>
          <w:lang w:val="es-CO" w:eastAsia="fr-FR"/>
        </w:rPr>
        <w:t>a quo</w:t>
      </w:r>
      <w:r w:rsidRPr="00FD37C1">
        <w:rPr>
          <w:rFonts w:ascii="Calibri" w:eastAsia="Calibri" w:hAnsi="Calibri" w:cs="Calibri"/>
          <w:color w:val="222222"/>
          <w:sz w:val="18"/>
          <w:szCs w:val="18"/>
          <w:lang w:val="es-CO" w:eastAsia="fr-FR"/>
        </w:rPr>
        <w:t xml:space="preserve"> y declara hecho superado </w:t>
      </w:r>
    </w:p>
    <w:p w:rsidR="00FD37C1" w:rsidRPr="00FD37C1" w:rsidRDefault="00FD37C1" w:rsidP="00FD37C1">
      <w:pPr>
        <w:shd w:val="clear" w:color="auto" w:fill="FFFFFF"/>
        <w:ind w:left="2124" w:hanging="2124"/>
        <w:jc w:val="both"/>
        <w:rPr>
          <w:rFonts w:ascii="Calibri" w:eastAsia="Calibri" w:hAnsi="Calibri" w:cs="Calibri"/>
          <w:bCs/>
          <w:color w:val="222222"/>
          <w:sz w:val="18"/>
          <w:szCs w:val="18"/>
          <w:lang w:val="es-CO" w:eastAsia="fr-FR"/>
        </w:rPr>
      </w:pPr>
      <w:r w:rsidRPr="00FD37C1">
        <w:rPr>
          <w:rFonts w:ascii="Calibri" w:eastAsia="Calibri" w:hAnsi="Calibri" w:cs="Calibri"/>
          <w:color w:val="222222"/>
          <w:sz w:val="18"/>
          <w:szCs w:val="18"/>
          <w:lang w:val="es-CO" w:eastAsia="fr-FR"/>
        </w:rPr>
        <w:t>Magistrado Ponente: </w:t>
      </w:r>
      <w:r w:rsidRPr="00FD37C1">
        <w:rPr>
          <w:rFonts w:ascii="Calibri" w:eastAsia="Calibri" w:hAnsi="Calibri" w:cs="Calibri"/>
          <w:color w:val="222222"/>
          <w:sz w:val="18"/>
          <w:szCs w:val="18"/>
          <w:lang w:val="es-CO" w:eastAsia="fr-FR"/>
        </w:rPr>
        <w:tab/>
      </w:r>
      <w:proofErr w:type="spellStart"/>
      <w:r w:rsidRPr="00FD37C1">
        <w:rPr>
          <w:rFonts w:ascii="Calibri" w:eastAsia="Calibri" w:hAnsi="Calibri" w:cs="Calibri"/>
          <w:bCs/>
          <w:iCs/>
          <w:color w:val="222222"/>
          <w:sz w:val="18"/>
          <w:szCs w:val="18"/>
          <w:lang w:val="es-CO" w:eastAsia="fr-FR"/>
        </w:rPr>
        <w:t>EDDER</w:t>
      </w:r>
      <w:proofErr w:type="spellEnd"/>
      <w:r w:rsidRPr="00FD37C1">
        <w:rPr>
          <w:rFonts w:ascii="Calibri" w:eastAsia="Calibri" w:hAnsi="Calibri" w:cs="Calibri"/>
          <w:bCs/>
          <w:iCs/>
          <w:color w:val="222222"/>
          <w:sz w:val="18"/>
          <w:szCs w:val="18"/>
          <w:lang w:val="es-CO" w:eastAsia="fr-FR"/>
        </w:rPr>
        <w:t xml:space="preserve"> JIMMY SÁNCHEZ </w:t>
      </w:r>
      <w:proofErr w:type="spellStart"/>
      <w:r w:rsidRPr="00FD37C1">
        <w:rPr>
          <w:rFonts w:ascii="Calibri" w:eastAsia="Calibri" w:hAnsi="Calibri" w:cs="Calibri"/>
          <w:bCs/>
          <w:iCs/>
          <w:color w:val="222222"/>
          <w:sz w:val="18"/>
          <w:szCs w:val="18"/>
          <w:lang w:val="es-CO" w:eastAsia="fr-FR"/>
        </w:rPr>
        <w:t>CALAMBÁS</w:t>
      </w:r>
      <w:proofErr w:type="spellEnd"/>
    </w:p>
    <w:p w:rsidR="00FD37C1" w:rsidRPr="00FD37C1" w:rsidRDefault="00FD37C1" w:rsidP="00FD37C1">
      <w:pPr>
        <w:shd w:val="clear" w:color="auto" w:fill="FFFFFF"/>
        <w:jc w:val="both"/>
        <w:rPr>
          <w:rFonts w:ascii="Calibri" w:eastAsia="Calibri" w:hAnsi="Calibri" w:cs="Calibri"/>
          <w:b/>
          <w:bCs/>
          <w:color w:val="222222"/>
          <w:sz w:val="10"/>
          <w:szCs w:val="10"/>
          <w:lang w:val="es-CO" w:eastAsia="fr-FR"/>
        </w:rPr>
      </w:pPr>
    </w:p>
    <w:p w:rsidR="00FD37C1" w:rsidRPr="00FD37C1" w:rsidRDefault="00FD37C1" w:rsidP="00FD37C1">
      <w:pPr>
        <w:shd w:val="clear" w:color="auto" w:fill="FFFFFF"/>
        <w:jc w:val="both"/>
        <w:rPr>
          <w:rFonts w:ascii="Calibri" w:eastAsia="Calibri" w:hAnsi="Calibri" w:cs="Calibri"/>
          <w:bCs/>
          <w:color w:val="222222"/>
          <w:sz w:val="18"/>
          <w:szCs w:val="18"/>
          <w:lang w:eastAsia="fr-FR"/>
        </w:rPr>
      </w:pPr>
      <w:r w:rsidRPr="00FD37C1">
        <w:rPr>
          <w:rFonts w:ascii="Calibri" w:eastAsia="Calibri" w:hAnsi="Calibri" w:cs="Calibri"/>
          <w:b/>
          <w:bCs/>
          <w:color w:val="222222"/>
          <w:sz w:val="18"/>
          <w:szCs w:val="18"/>
          <w:lang w:val="es-CO" w:eastAsia="fr-FR"/>
        </w:rPr>
        <w:t>Temas:</w:t>
      </w:r>
      <w:r w:rsidRPr="00FD37C1">
        <w:rPr>
          <w:rFonts w:ascii="Calibri" w:eastAsia="Calibri" w:hAnsi="Calibri" w:cs="Calibri"/>
          <w:b/>
          <w:bCs/>
          <w:color w:val="222222"/>
          <w:sz w:val="18"/>
          <w:szCs w:val="18"/>
          <w:lang w:val="es-CO" w:eastAsia="fr-FR"/>
        </w:rPr>
        <w:tab/>
      </w:r>
      <w:r w:rsidRPr="00FD37C1">
        <w:rPr>
          <w:rFonts w:ascii="Calibri" w:eastAsia="Calibri" w:hAnsi="Calibri" w:cs="Calibri"/>
          <w:b/>
          <w:bCs/>
          <w:color w:val="222222"/>
          <w:sz w:val="18"/>
          <w:szCs w:val="18"/>
          <w:lang w:val="es-CO" w:eastAsia="fr-FR"/>
        </w:rPr>
        <w:tab/>
      </w:r>
      <w:r w:rsidRPr="00FD37C1">
        <w:rPr>
          <w:rFonts w:ascii="Calibri" w:eastAsia="Calibri" w:hAnsi="Calibri" w:cs="Calibri"/>
          <w:b/>
          <w:bCs/>
          <w:color w:val="222222"/>
          <w:sz w:val="18"/>
          <w:szCs w:val="18"/>
          <w:lang w:val="es-CO" w:eastAsia="fr-FR"/>
        </w:rPr>
        <w:tab/>
        <w:t xml:space="preserve">DERECHOS A LA DIGNIDAD HUMANA, A LA IGUALDAD, A LA EDUCACIÓN Y A LA ALIMENTACIÓN EQUILIBRADA / INTERRUPCIÓN DEL SERVICIO DE ALIMENTACIÓN ESCOLAR / HECHO SUPERADO. </w:t>
      </w:r>
      <w:r w:rsidRPr="00FD37C1">
        <w:rPr>
          <w:rFonts w:ascii="Calibri" w:eastAsia="Calibri" w:hAnsi="Calibri" w:cs="Calibri"/>
          <w:bCs/>
          <w:color w:val="222222"/>
          <w:sz w:val="18"/>
          <w:szCs w:val="18"/>
          <w:lang w:val="es-CO" w:eastAsia="fr-FR"/>
        </w:rPr>
        <w:t>“[E]s claro que, si bien la Gobernación tomó medidas para restablecer la prestación del servicio, durante el ciclo escolar de este año, sufrió interrupciones injustificables de cara a la vulneración de los derechos que se ocasiona a los niños y niñas que hacen parte del programa de alimentación en el municipio de Pueblo Rico Risaralda. Es así que, surge necesario (…) advertir a la Gobernación de Risaralda que debe realizar todos los trámites pertinentes para garantizar que los niños inscritos en el programa de almuerzos en los restaurantes del Municipio de Pueblo Rico Risaralda, no vean suspendidos de manera intempestiva durante el ciclo escolar el servicio de comedor. En consecuencia, todos los trámites presupuestales deberán realizarse con suficiente antelación para garantizar que el servicio se preste en total normalidad.</w:t>
      </w:r>
      <w:r w:rsidRPr="00FD37C1">
        <w:rPr>
          <w:rFonts w:ascii="Calibri" w:eastAsia="Calibri" w:hAnsi="Calibri" w:cs="Calibri"/>
          <w:bCs/>
          <w:color w:val="222222"/>
          <w:sz w:val="18"/>
          <w:szCs w:val="18"/>
          <w:lang w:eastAsia="fr-FR"/>
        </w:rPr>
        <w:t xml:space="preserve"> Sin más que agregar, se modificará la sentencia impugnada y en su lugar se (i) declarará el hecho superado respecto al restablecimiento del servicio de restaurante y (ii) se negará frente a la calidad y cantidad que se reclama de dicha asistencia alimenticia y se adicionará para  hacer la advertencia anunciada a la Gobernación de Risaralda.”. </w:t>
      </w:r>
    </w:p>
    <w:p w:rsidR="00FD37C1" w:rsidRPr="00FD37C1" w:rsidRDefault="00FD37C1" w:rsidP="00FD37C1">
      <w:pPr>
        <w:shd w:val="clear" w:color="auto" w:fill="FFFFFF"/>
        <w:jc w:val="both"/>
        <w:rPr>
          <w:rFonts w:ascii="Calibri" w:eastAsia="Calibri" w:hAnsi="Calibri" w:cs="Calibri"/>
          <w:b/>
          <w:bCs/>
          <w:color w:val="222222"/>
          <w:sz w:val="18"/>
          <w:szCs w:val="18"/>
          <w:lang w:val="es-CO" w:eastAsia="fr-FR"/>
        </w:rPr>
      </w:pPr>
    </w:p>
    <w:p w:rsidR="00E268E7" w:rsidRDefault="00FD37C1" w:rsidP="00FD37C1">
      <w:pPr>
        <w:shd w:val="clear" w:color="auto" w:fill="FFFFFF"/>
        <w:jc w:val="both"/>
        <w:rPr>
          <w:rFonts w:ascii="Arial" w:hAnsi="Arial" w:cs="Arial"/>
          <w:b/>
          <w:bCs/>
          <w:sz w:val="26"/>
          <w:szCs w:val="26"/>
        </w:rPr>
      </w:pPr>
      <w:r w:rsidRPr="00FD37C1">
        <w:rPr>
          <w:rFonts w:ascii="Calibri" w:eastAsia="Calibri" w:hAnsi="Calibri" w:cs="Calibri"/>
          <w:b/>
          <w:bCs/>
          <w:color w:val="222222"/>
          <w:sz w:val="18"/>
          <w:szCs w:val="18"/>
          <w:lang w:val="es-CO" w:eastAsia="fr-FR"/>
        </w:rPr>
        <w:t xml:space="preserve">Citación jurisprudencial: </w:t>
      </w:r>
      <w:r w:rsidRPr="00FD37C1">
        <w:rPr>
          <w:rFonts w:ascii="Calibri" w:eastAsia="Calibri" w:hAnsi="Calibri" w:cs="Calibri"/>
          <w:bCs/>
          <w:color w:val="222222"/>
          <w:sz w:val="18"/>
          <w:szCs w:val="18"/>
          <w:lang w:val="es-CO" w:eastAsia="fr-FR"/>
        </w:rPr>
        <w:t>CORTE CONSTITUCIONAL,</w:t>
      </w:r>
      <w:r w:rsidRPr="00FD37C1">
        <w:rPr>
          <w:rFonts w:ascii="Arial" w:hAnsi="Arial" w:cs="Arial"/>
          <w:spacing w:val="-3"/>
          <w:sz w:val="26"/>
          <w:szCs w:val="26"/>
        </w:rPr>
        <w:t xml:space="preserve"> </w:t>
      </w:r>
      <w:r w:rsidRPr="00FD37C1">
        <w:rPr>
          <w:rFonts w:ascii="Calibri" w:eastAsia="Calibri" w:hAnsi="Calibri" w:cs="Calibri"/>
          <w:bCs/>
          <w:color w:val="222222"/>
          <w:sz w:val="18"/>
          <w:szCs w:val="18"/>
          <w:lang w:eastAsia="fr-FR"/>
        </w:rPr>
        <w:t xml:space="preserve">Sentencia T- 907 de 2014 / Sentencia T-273 de 2014 / </w:t>
      </w:r>
      <w:r w:rsidRPr="00FD37C1">
        <w:rPr>
          <w:rFonts w:ascii="Calibri" w:eastAsia="Calibri" w:hAnsi="Calibri" w:cs="Calibri"/>
          <w:bCs/>
          <w:color w:val="222222"/>
          <w:sz w:val="18"/>
          <w:szCs w:val="18"/>
          <w:lang w:val="es-CO" w:eastAsia="fr-FR"/>
        </w:rPr>
        <w:t>Sentencia T-137 de 2015.</w:t>
      </w:r>
    </w:p>
    <w:p w:rsidR="00E268E7" w:rsidRDefault="00E268E7" w:rsidP="00C458D7">
      <w:pPr>
        <w:spacing w:line="360" w:lineRule="auto"/>
        <w:jc w:val="center"/>
        <w:rPr>
          <w:rFonts w:ascii="Arial" w:hAnsi="Arial" w:cs="Arial"/>
          <w:b/>
          <w:bCs/>
          <w:sz w:val="26"/>
          <w:szCs w:val="26"/>
        </w:rPr>
      </w:pPr>
    </w:p>
    <w:p w:rsidR="00FD37C1" w:rsidRDefault="00FD37C1" w:rsidP="00C458D7">
      <w:pPr>
        <w:spacing w:line="360" w:lineRule="auto"/>
        <w:jc w:val="center"/>
        <w:rPr>
          <w:rFonts w:ascii="Arial" w:hAnsi="Arial" w:cs="Arial"/>
          <w:b/>
          <w:bCs/>
          <w:sz w:val="26"/>
          <w:szCs w:val="26"/>
        </w:rPr>
      </w:pPr>
    </w:p>
    <w:p w:rsidR="00C458D7" w:rsidRDefault="00C458D7" w:rsidP="00C458D7">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458D7" w:rsidRPr="007B5D81" w:rsidRDefault="00C458D7" w:rsidP="00C458D7">
      <w:pPr>
        <w:spacing w:line="360" w:lineRule="auto"/>
        <w:jc w:val="center"/>
        <w:rPr>
          <w:rFonts w:ascii="Arial" w:hAnsi="Arial" w:cs="Arial"/>
          <w:bCs/>
          <w:sz w:val="26"/>
          <w:szCs w:val="26"/>
        </w:rPr>
      </w:pPr>
      <w:r w:rsidRPr="007B5D81">
        <w:rPr>
          <w:rFonts w:ascii="Arial" w:hAnsi="Arial" w:cs="Arial"/>
          <w:bCs/>
          <w:sz w:val="26"/>
          <w:szCs w:val="26"/>
        </w:rPr>
        <w:t>Sala de Decisión Civil Familia</w:t>
      </w:r>
    </w:p>
    <w:p w:rsidR="00C458D7" w:rsidRPr="00FD37C1" w:rsidRDefault="00C458D7" w:rsidP="00E268E7">
      <w:pPr>
        <w:spacing w:line="360" w:lineRule="auto"/>
        <w:jc w:val="center"/>
        <w:rPr>
          <w:rFonts w:ascii="Arial" w:hAnsi="Arial" w:cs="Arial"/>
          <w:bCs/>
          <w:sz w:val="16"/>
          <w:szCs w:val="16"/>
        </w:rPr>
      </w:pPr>
    </w:p>
    <w:p w:rsidR="00C458D7" w:rsidRDefault="00C458D7" w:rsidP="00C458D7">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C458D7" w:rsidRPr="00BC33AD" w:rsidRDefault="00C458D7" w:rsidP="00C458D7">
      <w:pPr>
        <w:spacing w:line="360" w:lineRule="auto"/>
        <w:jc w:val="center"/>
        <w:rPr>
          <w:rFonts w:ascii="Arial" w:hAnsi="Arial" w:cs="Arial"/>
          <w:b/>
          <w:bCs/>
          <w:sz w:val="24"/>
          <w:szCs w:val="24"/>
        </w:rPr>
      </w:pPr>
      <w:r w:rsidRPr="00BC33AD">
        <w:rPr>
          <w:rFonts w:ascii="Arial" w:hAnsi="Arial" w:cs="Arial"/>
          <w:b/>
          <w:bCs/>
          <w:sz w:val="24"/>
          <w:szCs w:val="24"/>
        </w:rPr>
        <w:t>EDDER JIMMY SÁNCHEZ CALAMBÁS</w:t>
      </w:r>
    </w:p>
    <w:p w:rsidR="00C458D7" w:rsidRPr="00D063A2" w:rsidRDefault="00C458D7" w:rsidP="00E268E7">
      <w:pPr>
        <w:spacing w:line="360" w:lineRule="auto"/>
        <w:jc w:val="center"/>
        <w:rPr>
          <w:rFonts w:ascii="Arial" w:hAnsi="Arial" w:cs="Arial"/>
          <w:bCs/>
          <w:sz w:val="26"/>
          <w:szCs w:val="26"/>
        </w:rPr>
      </w:pPr>
    </w:p>
    <w:p w:rsidR="00C458D7" w:rsidRPr="00D063A2" w:rsidRDefault="00C458D7" w:rsidP="00C458D7">
      <w:pPr>
        <w:spacing w:line="360" w:lineRule="auto"/>
        <w:jc w:val="center"/>
        <w:rPr>
          <w:rFonts w:ascii="Arial" w:hAnsi="Arial" w:cs="Arial"/>
          <w:bCs/>
          <w:sz w:val="26"/>
          <w:szCs w:val="26"/>
        </w:rPr>
      </w:pPr>
      <w:r w:rsidRPr="00D063A2">
        <w:rPr>
          <w:rFonts w:ascii="Arial" w:hAnsi="Arial" w:cs="Arial"/>
          <w:bCs/>
          <w:sz w:val="26"/>
          <w:szCs w:val="26"/>
        </w:rPr>
        <w:t>Pereira</w:t>
      </w:r>
      <w:r w:rsidR="00F65E52">
        <w:rPr>
          <w:rFonts w:ascii="Arial" w:hAnsi="Arial" w:cs="Arial"/>
          <w:bCs/>
          <w:sz w:val="26"/>
          <w:szCs w:val="26"/>
        </w:rPr>
        <w:t>, tres</w:t>
      </w:r>
      <w:r>
        <w:rPr>
          <w:rFonts w:ascii="Arial" w:hAnsi="Arial" w:cs="Arial"/>
          <w:bCs/>
          <w:sz w:val="26"/>
          <w:szCs w:val="26"/>
        </w:rPr>
        <w:t xml:space="preserve"> </w:t>
      </w:r>
      <w:r w:rsidR="007B5D81">
        <w:rPr>
          <w:rFonts w:ascii="Arial" w:hAnsi="Arial" w:cs="Arial"/>
          <w:bCs/>
          <w:sz w:val="26"/>
          <w:szCs w:val="26"/>
        </w:rPr>
        <w:t>(</w:t>
      </w:r>
      <w:r w:rsidR="00F65E52">
        <w:rPr>
          <w:rFonts w:ascii="Arial" w:hAnsi="Arial" w:cs="Arial"/>
          <w:bCs/>
          <w:sz w:val="26"/>
          <w:szCs w:val="26"/>
        </w:rPr>
        <w:t>3</w:t>
      </w:r>
      <w:r>
        <w:rPr>
          <w:rFonts w:ascii="Arial" w:hAnsi="Arial" w:cs="Arial"/>
          <w:bCs/>
          <w:sz w:val="26"/>
          <w:szCs w:val="26"/>
        </w:rPr>
        <w:t>)</w:t>
      </w:r>
      <w:r w:rsidRPr="00D063A2">
        <w:rPr>
          <w:rFonts w:ascii="Arial" w:hAnsi="Arial" w:cs="Arial"/>
          <w:bCs/>
          <w:sz w:val="26"/>
          <w:szCs w:val="26"/>
        </w:rPr>
        <w:t xml:space="preserve"> de </w:t>
      </w:r>
      <w:r w:rsidR="007B5D81">
        <w:rPr>
          <w:rFonts w:ascii="Arial" w:hAnsi="Arial" w:cs="Arial"/>
          <w:bCs/>
          <w:sz w:val="26"/>
          <w:szCs w:val="26"/>
        </w:rPr>
        <w:t>noviembre</w:t>
      </w:r>
      <w:r w:rsidRPr="00D063A2">
        <w:rPr>
          <w:rFonts w:ascii="Arial" w:hAnsi="Arial" w:cs="Arial"/>
          <w:bCs/>
          <w:sz w:val="26"/>
          <w:szCs w:val="26"/>
        </w:rPr>
        <w:t xml:space="preserve"> de dos mil </w:t>
      </w:r>
      <w:r>
        <w:rPr>
          <w:rFonts w:ascii="Arial" w:hAnsi="Arial" w:cs="Arial"/>
          <w:bCs/>
          <w:sz w:val="26"/>
          <w:szCs w:val="26"/>
        </w:rPr>
        <w:t>dieciséis</w:t>
      </w:r>
      <w:r w:rsidRPr="00D063A2">
        <w:rPr>
          <w:rFonts w:ascii="Arial" w:hAnsi="Arial" w:cs="Arial"/>
          <w:bCs/>
          <w:sz w:val="26"/>
          <w:szCs w:val="26"/>
        </w:rPr>
        <w:t xml:space="preserve"> (201</w:t>
      </w:r>
      <w:r>
        <w:rPr>
          <w:rFonts w:ascii="Arial" w:hAnsi="Arial" w:cs="Arial"/>
          <w:bCs/>
          <w:sz w:val="26"/>
          <w:szCs w:val="26"/>
        </w:rPr>
        <w:t>6</w:t>
      </w:r>
      <w:r w:rsidRPr="00D063A2">
        <w:rPr>
          <w:rFonts w:ascii="Arial" w:hAnsi="Arial" w:cs="Arial"/>
          <w:bCs/>
          <w:sz w:val="26"/>
          <w:szCs w:val="26"/>
        </w:rPr>
        <w:t>)</w:t>
      </w:r>
    </w:p>
    <w:p w:rsidR="00C458D7" w:rsidRPr="00FF0AD1" w:rsidRDefault="00C458D7" w:rsidP="00C458D7">
      <w:pPr>
        <w:spacing w:line="360" w:lineRule="auto"/>
        <w:jc w:val="center"/>
        <w:rPr>
          <w:rFonts w:ascii="Arial" w:hAnsi="Arial" w:cs="Arial"/>
          <w:sz w:val="26"/>
          <w:szCs w:val="26"/>
        </w:rPr>
      </w:pPr>
      <w:r w:rsidRPr="00FF0AD1">
        <w:rPr>
          <w:rFonts w:ascii="Arial" w:hAnsi="Arial" w:cs="Arial"/>
          <w:sz w:val="26"/>
          <w:szCs w:val="26"/>
        </w:rPr>
        <w:t xml:space="preserve">Acta Nº </w:t>
      </w:r>
      <w:r w:rsidR="00F65E52" w:rsidRPr="00F65E52">
        <w:rPr>
          <w:rFonts w:ascii="Arial" w:hAnsi="Arial" w:cs="Arial"/>
          <w:sz w:val="28"/>
          <w:szCs w:val="26"/>
        </w:rPr>
        <w:t>527</w:t>
      </w:r>
      <w:r w:rsidR="00FF0AD1" w:rsidRPr="00F65E52">
        <w:rPr>
          <w:rFonts w:ascii="Arial" w:hAnsi="Arial" w:cs="Arial"/>
          <w:sz w:val="28"/>
          <w:szCs w:val="26"/>
        </w:rPr>
        <w:t xml:space="preserve"> </w:t>
      </w:r>
      <w:r w:rsidR="00FF0AD1" w:rsidRPr="00FF0AD1">
        <w:rPr>
          <w:rFonts w:ascii="Arial" w:hAnsi="Arial" w:cs="Arial"/>
          <w:sz w:val="26"/>
          <w:szCs w:val="26"/>
        </w:rPr>
        <w:t>de 03</w:t>
      </w:r>
      <w:r w:rsidR="007B5D81" w:rsidRPr="00FF0AD1">
        <w:rPr>
          <w:rFonts w:ascii="Arial" w:hAnsi="Arial" w:cs="Arial"/>
          <w:sz w:val="26"/>
          <w:szCs w:val="26"/>
        </w:rPr>
        <w:t>-11-2016</w:t>
      </w:r>
    </w:p>
    <w:p w:rsidR="00C458D7" w:rsidRPr="00D063A2" w:rsidRDefault="00C458D7" w:rsidP="00C458D7">
      <w:pPr>
        <w:spacing w:line="360" w:lineRule="auto"/>
        <w:jc w:val="center"/>
        <w:rPr>
          <w:rFonts w:ascii="Arial" w:hAnsi="Arial" w:cs="Arial"/>
          <w:bCs/>
          <w:sz w:val="26"/>
          <w:szCs w:val="26"/>
        </w:rPr>
      </w:pPr>
      <w:r>
        <w:rPr>
          <w:rFonts w:ascii="Arial" w:hAnsi="Arial" w:cs="Arial"/>
          <w:sz w:val="26"/>
          <w:szCs w:val="26"/>
        </w:rPr>
        <w:t xml:space="preserve">Referencia: </w:t>
      </w:r>
      <w:r w:rsidRPr="00BC33AD">
        <w:rPr>
          <w:rFonts w:ascii="Arial" w:hAnsi="Arial" w:cs="Arial"/>
          <w:sz w:val="26"/>
          <w:szCs w:val="26"/>
        </w:rPr>
        <w:t>66</w:t>
      </w:r>
      <w:r w:rsidR="007B5D81">
        <w:rPr>
          <w:rFonts w:ascii="Arial" w:hAnsi="Arial" w:cs="Arial"/>
          <w:sz w:val="26"/>
          <w:szCs w:val="26"/>
        </w:rPr>
        <w:t>045</w:t>
      </w:r>
      <w:r w:rsidRPr="00BC33AD">
        <w:rPr>
          <w:rFonts w:ascii="Arial" w:hAnsi="Arial" w:cs="Arial"/>
          <w:sz w:val="26"/>
          <w:szCs w:val="26"/>
        </w:rPr>
        <w:t>-</w:t>
      </w:r>
      <w:r>
        <w:rPr>
          <w:rFonts w:ascii="Arial" w:hAnsi="Arial" w:cs="Arial"/>
          <w:sz w:val="26"/>
          <w:szCs w:val="26"/>
        </w:rPr>
        <w:t>31</w:t>
      </w:r>
      <w:r w:rsidRPr="00BC33AD">
        <w:rPr>
          <w:rFonts w:ascii="Arial" w:hAnsi="Arial" w:cs="Arial"/>
          <w:sz w:val="26"/>
          <w:szCs w:val="26"/>
        </w:rPr>
        <w:t>-</w:t>
      </w:r>
      <w:r w:rsidR="007B5D81">
        <w:rPr>
          <w:rFonts w:ascii="Arial" w:hAnsi="Arial" w:cs="Arial"/>
          <w:sz w:val="26"/>
          <w:szCs w:val="26"/>
        </w:rPr>
        <w:t>89</w:t>
      </w:r>
      <w:r w:rsidRPr="00BC33AD">
        <w:rPr>
          <w:rFonts w:ascii="Arial" w:hAnsi="Arial" w:cs="Arial"/>
          <w:sz w:val="26"/>
          <w:szCs w:val="26"/>
        </w:rPr>
        <w:t>-00</w:t>
      </w:r>
      <w:r w:rsidR="007B5D81">
        <w:rPr>
          <w:rFonts w:ascii="Arial" w:hAnsi="Arial" w:cs="Arial"/>
          <w:sz w:val="26"/>
          <w:szCs w:val="26"/>
        </w:rPr>
        <w:t>1</w:t>
      </w:r>
      <w:r w:rsidRPr="00BC33AD">
        <w:rPr>
          <w:rFonts w:ascii="Arial" w:hAnsi="Arial" w:cs="Arial"/>
          <w:sz w:val="26"/>
          <w:szCs w:val="26"/>
        </w:rPr>
        <w:t>-</w:t>
      </w:r>
      <w:r w:rsidRPr="00C876BE">
        <w:rPr>
          <w:rFonts w:ascii="Arial" w:hAnsi="Arial" w:cs="Arial"/>
          <w:b/>
          <w:sz w:val="26"/>
          <w:szCs w:val="26"/>
        </w:rPr>
        <w:t>2016-00</w:t>
      </w:r>
      <w:r w:rsidR="007B5D81">
        <w:rPr>
          <w:rFonts w:ascii="Arial" w:hAnsi="Arial" w:cs="Arial"/>
          <w:b/>
          <w:sz w:val="26"/>
          <w:szCs w:val="26"/>
        </w:rPr>
        <w:t>126</w:t>
      </w:r>
      <w:r w:rsidRPr="00BC33AD">
        <w:rPr>
          <w:rFonts w:ascii="Arial" w:hAnsi="Arial" w:cs="Arial"/>
          <w:sz w:val="26"/>
          <w:szCs w:val="26"/>
        </w:rPr>
        <w:t>-0</w:t>
      </w:r>
      <w:r>
        <w:rPr>
          <w:rFonts w:ascii="Arial" w:hAnsi="Arial" w:cs="Arial"/>
          <w:sz w:val="26"/>
          <w:szCs w:val="26"/>
        </w:rPr>
        <w:t>1</w:t>
      </w:r>
    </w:p>
    <w:p w:rsidR="00E268E7" w:rsidRDefault="00E268E7" w:rsidP="00C458D7">
      <w:pPr>
        <w:pStyle w:val="Sinespaciado1"/>
        <w:spacing w:line="360" w:lineRule="auto"/>
        <w:ind w:firstLine="2835"/>
        <w:rPr>
          <w:rFonts w:ascii="Arial" w:hAnsi="Arial" w:cs="Arial"/>
          <w:b/>
          <w:szCs w:val="26"/>
          <w:lang w:val="es-ES" w:eastAsia="es-ES"/>
        </w:rPr>
      </w:pPr>
    </w:p>
    <w:p w:rsidR="00C458D7" w:rsidRPr="00D4528D" w:rsidRDefault="00C458D7" w:rsidP="00C458D7">
      <w:pPr>
        <w:pStyle w:val="Sinespaciado1"/>
        <w:spacing w:line="360" w:lineRule="auto"/>
        <w:ind w:firstLine="2835"/>
        <w:rPr>
          <w:rFonts w:ascii="Arial" w:hAnsi="Arial" w:cs="Arial"/>
          <w:b/>
          <w:szCs w:val="26"/>
          <w:lang w:val="es-ES" w:eastAsia="es-ES"/>
        </w:rPr>
      </w:pPr>
      <w:r w:rsidRPr="00D4528D">
        <w:rPr>
          <w:rFonts w:ascii="Arial" w:hAnsi="Arial" w:cs="Arial"/>
          <w:b/>
          <w:szCs w:val="26"/>
          <w:lang w:val="es-ES" w:eastAsia="es-ES"/>
        </w:rPr>
        <w:t xml:space="preserve">I. </w:t>
      </w:r>
      <w:r w:rsidR="00D4528D" w:rsidRPr="00D4528D">
        <w:rPr>
          <w:rFonts w:ascii="Arial" w:hAnsi="Arial" w:cs="Arial"/>
          <w:b/>
          <w:szCs w:val="26"/>
          <w:lang w:val="es-ES" w:eastAsia="es-ES"/>
        </w:rPr>
        <w:t>ASUNTO</w:t>
      </w:r>
    </w:p>
    <w:p w:rsidR="00C458D7" w:rsidRPr="0034555C" w:rsidRDefault="00C458D7" w:rsidP="00C458D7">
      <w:pPr>
        <w:pStyle w:val="Sinespaciado1"/>
        <w:spacing w:line="360" w:lineRule="auto"/>
        <w:ind w:firstLine="2835"/>
        <w:rPr>
          <w:rFonts w:ascii="Arial" w:hAnsi="Arial" w:cs="Arial"/>
          <w:b/>
          <w:sz w:val="24"/>
          <w:szCs w:val="26"/>
          <w:lang w:val="es-ES" w:eastAsia="es-ES"/>
        </w:rPr>
      </w:pPr>
    </w:p>
    <w:p w:rsidR="00C458D7" w:rsidRPr="002B6F1B" w:rsidRDefault="00C458D7" w:rsidP="00C458D7">
      <w:pPr>
        <w:pStyle w:val="Sinespaciado1"/>
        <w:spacing w:line="360" w:lineRule="auto"/>
        <w:ind w:firstLine="2835"/>
        <w:jc w:val="both"/>
        <w:rPr>
          <w:rFonts w:ascii="Arial" w:hAnsi="Arial" w:cs="Arial"/>
          <w:lang w:val="es-ES" w:eastAsia="es-ES"/>
        </w:rPr>
      </w:pPr>
      <w:r w:rsidRPr="00D4528D">
        <w:rPr>
          <w:rFonts w:ascii="Arial" w:hAnsi="Arial" w:cs="Arial"/>
          <w:sz w:val="26"/>
          <w:szCs w:val="26"/>
          <w:lang w:val="es-ES" w:eastAsia="es-ES"/>
        </w:rPr>
        <w:t>Decide el Tribunal la impugnación presentada po</w:t>
      </w:r>
      <w:r w:rsidR="00D4528D" w:rsidRPr="00D4528D">
        <w:rPr>
          <w:rFonts w:ascii="Arial" w:hAnsi="Arial" w:cs="Arial"/>
          <w:sz w:val="26"/>
          <w:szCs w:val="26"/>
          <w:lang w:val="es-ES" w:eastAsia="es-ES"/>
        </w:rPr>
        <w:t xml:space="preserve">r la </w:t>
      </w:r>
      <w:r w:rsidR="002B6F1B" w:rsidRPr="002B6F1B">
        <w:rPr>
          <w:rFonts w:ascii="Arial" w:hAnsi="Arial" w:cs="Arial"/>
          <w:lang w:val="es-ES" w:eastAsia="es-ES"/>
        </w:rPr>
        <w:t>PERSONERÍA DEL MUNICIPIO DE PUEBLO RICO, RISARALDA</w:t>
      </w:r>
      <w:r w:rsidRPr="00D4528D">
        <w:rPr>
          <w:rFonts w:ascii="Arial" w:hAnsi="Arial" w:cs="Arial"/>
          <w:sz w:val="26"/>
          <w:szCs w:val="26"/>
          <w:lang w:val="es-ES" w:eastAsia="es-ES"/>
        </w:rPr>
        <w:t xml:space="preserve">, frente a la sentencia del pasado </w:t>
      </w:r>
      <w:r w:rsidR="00D4528D" w:rsidRPr="00D4528D">
        <w:rPr>
          <w:rFonts w:ascii="Arial" w:hAnsi="Arial" w:cs="Arial"/>
          <w:sz w:val="26"/>
          <w:szCs w:val="26"/>
          <w:lang w:val="es-ES" w:eastAsia="es-ES"/>
        </w:rPr>
        <w:t xml:space="preserve">16 </w:t>
      </w:r>
      <w:r w:rsidRPr="00D4528D">
        <w:rPr>
          <w:rFonts w:ascii="Arial" w:hAnsi="Arial" w:cs="Arial"/>
          <w:sz w:val="26"/>
          <w:szCs w:val="26"/>
          <w:lang w:val="es-ES" w:eastAsia="es-ES"/>
        </w:rPr>
        <w:t xml:space="preserve">de </w:t>
      </w:r>
      <w:r w:rsidR="00D4528D" w:rsidRPr="00D4528D">
        <w:rPr>
          <w:rFonts w:ascii="Arial" w:hAnsi="Arial" w:cs="Arial"/>
          <w:sz w:val="26"/>
          <w:szCs w:val="26"/>
          <w:lang w:val="es-ES" w:eastAsia="es-ES"/>
        </w:rPr>
        <w:t>septiembre</w:t>
      </w:r>
      <w:r w:rsidRPr="00D4528D">
        <w:rPr>
          <w:rFonts w:ascii="Arial" w:hAnsi="Arial" w:cs="Arial"/>
          <w:sz w:val="26"/>
          <w:szCs w:val="26"/>
          <w:lang w:val="es-ES" w:eastAsia="es-ES"/>
        </w:rPr>
        <w:t xml:space="preserve"> proferida por el Juzgado </w:t>
      </w:r>
      <w:r w:rsidR="00D4528D" w:rsidRPr="00D4528D">
        <w:rPr>
          <w:rFonts w:ascii="Arial" w:hAnsi="Arial" w:cs="Arial"/>
          <w:sz w:val="26"/>
          <w:szCs w:val="26"/>
          <w:lang w:val="es-ES" w:eastAsia="es-ES"/>
        </w:rPr>
        <w:t xml:space="preserve">Promiscuo </w:t>
      </w:r>
      <w:r w:rsidR="002F33DF">
        <w:rPr>
          <w:rFonts w:ascii="Arial" w:hAnsi="Arial" w:cs="Arial"/>
          <w:sz w:val="26"/>
          <w:szCs w:val="26"/>
          <w:lang w:val="es-ES" w:eastAsia="es-ES"/>
        </w:rPr>
        <w:t>del Circuito</w:t>
      </w:r>
      <w:r w:rsidRPr="00D4528D">
        <w:rPr>
          <w:rFonts w:ascii="Arial" w:hAnsi="Arial" w:cs="Arial"/>
          <w:sz w:val="26"/>
          <w:szCs w:val="26"/>
          <w:lang w:val="es-ES" w:eastAsia="es-ES"/>
        </w:rPr>
        <w:t xml:space="preserve"> de </w:t>
      </w:r>
      <w:r w:rsidR="002F33DF">
        <w:rPr>
          <w:rFonts w:ascii="Arial" w:hAnsi="Arial" w:cs="Arial"/>
          <w:sz w:val="26"/>
          <w:szCs w:val="26"/>
          <w:lang w:val="es-ES" w:eastAsia="es-ES"/>
        </w:rPr>
        <w:t>Apía</w:t>
      </w:r>
      <w:r w:rsidR="007027A2">
        <w:rPr>
          <w:rFonts w:ascii="Arial" w:hAnsi="Arial" w:cs="Arial"/>
          <w:sz w:val="26"/>
          <w:szCs w:val="26"/>
          <w:lang w:val="es-ES" w:eastAsia="es-ES"/>
        </w:rPr>
        <w:t xml:space="preserve"> -</w:t>
      </w:r>
      <w:r w:rsidR="002F33DF">
        <w:rPr>
          <w:rFonts w:ascii="Arial" w:hAnsi="Arial" w:cs="Arial"/>
          <w:sz w:val="26"/>
          <w:szCs w:val="26"/>
          <w:lang w:val="es-ES" w:eastAsia="es-ES"/>
        </w:rPr>
        <w:t xml:space="preserve"> Risaralda</w:t>
      </w:r>
      <w:r w:rsidR="007027A2">
        <w:rPr>
          <w:rStyle w:val="Appelnotedebasdep"/>
          <w:rFonts w:ascii="Arial" w:hAnsi="Arial" w:cs="Arial"/>
          <w:sz w:val="26"/>
          <w:szCs w:val="26"/>
          <w:lang w:val="es-ES" w:eastAsia="es-ES"/>
        </w:rPr>
        <w:footnoteReference w:id="1"/>
      </w:r>
      <w:r w:rsidRPr="00D4528D">
        <w:rPr>
          <w:rFonts w:ascii="Arial" w:hAnsi="Arial" w:cs="Arial"/>
          <w:sz w:val="26"/>
          <w:szCs w:val="26"/>
          <w:lang w:val="es-ES" w:eastAsia="es-ES"/>
        </w:rPr>
        <w:t xml:space="preserve">, dentro de la acción de tutela </w:t>
      </w:r>
      <w:r w:rsidR="00EF54E6" w:rsidRPr="00D4528D">
        <w:rPr>
          <w:rFonts w:ascii="Arial" w:hAnsi="Arial" w:cs="Arial"/>
          <w:sz w:val="26"/>
          <w:szCs w:val="26"/>
          <w:lang w:val="es-ES" w:eastAsia="es-ES"/>
        </w:rPr>
        <w:t>suscitada</w:t>
      </w:r>
      <w:r w:rsidRPr="00D4528D">
        <w:rPr>
          <w:rFonts w:ascii="Arial" w:hAnsi="Arial" w:cs="Arial"/>
          <w:sz w:val="26"/>
          <w:szCs w:val="26"/>
          <w:lang w:val="es-ES" w:eastAsia="es-ES"/>
        </w:rPr>
        <w:t xml:space="preserve"> por el opugnante, contra la </w:t>
      </w:r>
      <w:r w:rsidR="002B6F1B" w:rsidRPr="002B6F1B">
        <w:rPr>
          <w:rFonts w:ascii="Arial" w:hAnsi="Arial" w:cs="Arial"/>
          <w:lang w:val="es-ES" w:eastAsia="es-ES"/>
        </w:rPr>
        <w:t>GOBERNACIÓN DE RISARALDA</w:t>
      </w:r>
      <w:r w:rsidR="002F33DF" w:rsidRPr="00D4528D">
        <w:rPr>
          <w:rFonts w:ascii="Arial" w:hAnsi="Arial" w:cs="Arial"/>
          <w:b/>
          <w:sz w:val="26"/>
          <w:szCs w:val="26"/>
          <w:lang w:val="es-ES" w:eastAsia="es-ES"/>
        </w:rPr>
        <w:t xml:space="preserve"> </w:t>
      </w:r>
      <w:r w:rsidRPr="00D4528D">
        <w:rPr>
          <w:rFonts w:ascii="Arial" w:hAnsi="Arial" w:cs="Arial"/>
          <w:sz w:val="26"/>
          <w:szCs w:val="26"/>
          <w:lang w:val="es-ES" w:eastAsia="es-ES"/>
        </w:rPr>
        <w:t xml:space="preserve">y la </w:t>
      </w:r>
      <w:r w:rsidR="002B6F1B" w:rsidRPr="002B6F1B">
        <w:rPr>
          <w:rFonts w:ascii="Arial" w:hAnsi="Arial" w:cs="Arial"/>
          <w:lang w:val="es-ES" w:eastAsia="es-ES"/>
        </w:rPr>
        <w:t>FUNDACIÓN CONSTRUYAMOS COLOMBIA.</w:t>
      </w:r>
    </w:p>
    <w:p w:rsidR="00C458D7" w:rsidRPr="002F33DF" w:rsidRDefault="00C458D7" w:rsidP="00C458D7">
      <w:pPr>
        <w:pStyle w:val="Sinespaciado1"/>
        <w:spacing w:line="360" w:lineRule="auto"/>
        <w:ind w:firstLine="2835"/>
        <w:jc w:val="both"/>
        <w:rPr>
          <w:rFonts w:ascii="Arial" w:hAnsi="Arial" w:cs="Arial"/>
          <w:b/>
          <w:szCs w:val="26"/>
          <w:lang w:val="es-ES" w:eastAsia="es-ES"/>
        </w:rPr>
      </w:pPr>
      <w:r w:rsidRPr="002F33DF">
        <w:rPr>
          <w:rFonts w:ascii="Arial" w:hAnsi="Arial" w:cs="Arial"/>
          <w:b/>
          <w:szCs w:val="26"/>
          <w:lang w:val="es-ES" w:eastAsia="es-ES"/>
        </w:rPr>
        <w:lastRenderedPageBreak/>
        <w:t xml:space="preserve">II. </w:t>
      </w:r>
      <w:r w:rsidR="002F33DF" w:rsidRPr="002F33DF">
        <w:rPr>
          <w:rFonts w:ascii="Arial" w:hAnsi="Arial" w:cs="Arial"/>
          <w:b/>
          <w:szCs w:val="26"/>
          <w:lang w:val="es-ES" w:eastAsia="es-ES"/>
        </w:rPr>
        <w:t>ANTECEDENTES</w:t>
      </w:r>
    </w:p>
    <w:p w:rsidR="00C458D7" w:rsidRPr="002F33DF" w:rsidRDefault="00C458D7" w:rsidP="00C458D7">
      <w:pPr>
        <w:pStyle w:val="Sinespaciado1"/>
        <w:spacing w:line="360" w:lineRule="auto"/>
        <w:ind w:firstLine="2835"/>
        <w:jc w:val="both"/>
        <w:rPr>
          <w:rFonts w:ascii="Arial" w:hAnsi="Arial" w:cs="Arial"/>
          <w:sz w:val="24"/>
          <w:szCs w:val="26"/>
          <w:lang w:val="es-ES" w:eastAsia="es-ES"/>
        </w:rPr>
      </w:pPr>
    </w:p>
    <w:p w:rsidR="002F33DF" w:rsidRDefault="00C458D7" w:rsidP="002F33DF">
      <w:pPr>
        <w:pStyle w:val="Sinespaciado1"/>
        <w:spacing w:line="360" w:lineRule="auto"/>
        <w:ind w:firstLine="2835"/>
        <w:jc w:val="both"/>
        <w:rPr>
          <w:rFonts w:ascii="Arial" w:hAnsi="Arial" w:cs="Arial"/>
          <w:spacing w:val="-3"/>
          <w:sz w:val="16"/>
          <w:szCs w:val="26"/>
          <w:lang w:val="es-ES"/>
        </w:rPr>
      </w:pPr>
      <w:r w:rsidRPr="002F33DF">
        <w:rPr>
          <w:rFonts w:ascii="Arial" w:hAnsi="Arial" w:cs="Arial"/>
          <w:sz w:val="26"/>
          <w:szCs w:val="26"/>
        </w:rPr>
        <w:t>1. P</w:t>
      </w:r>
      <w:r w:rsidRPr="002F33DF">
        <w:rPr>
          <w:rFonts w:ascii="Arial" w:hAnsi="Arial" w:cs="Arial"/>
          <w:spacing w:val="-3"/>
          <w:sz w:val="26"/>
          <w:szCs w:val="26"/>
        </w:rPr>
        <w:t xml:space="preserve">romovió </w:t>
      </w:r>
      <w:r w:rsidR="00ED7576">
        <w:rPr>
          <w:rFonts w:ascii="Arial" w:hAnsi="Arial" w:cs="Arial"/>
          <w:spacing w:val="-3"/>
          <w:sz w:val="26"/>
          <w:szCs w:val="26"/>
        </w:rPr>
        <w:t>la citada Personería Municipal</w:t>
      </w:r>
      <w:r w:rsidR="002F33DF" w:rsidRPr="002F33DF">
        <w:rPr>
          <w:rFonts w:ascii="Arial" w:hAnsi="Arial" w:cs="Arial"/>
          <w:spacing w:val="-3"/>
          <w:sz w:val="26"/>
          <w:szCs w:val="26"/>
          <w:lang w:val="es-ES"/>
        </w:rPr>
        <w:t xml:space="preserve">, el amparo constitucional en representación de los menores estudiantes de las instituciones públicas de educación de esa municipalidad, al considerar que las entidades accionadas vulneran </w:t>
      </w:r>
      <w:r w:rsidR="00EF54E6">
        <w:rPr>
          <w:rFonts w:ascii="Arial" w:hAnsi="Arial" w:cs="Arial"/>
          <w:spacing w:val="-3"/>
          <w:sz w:val="26"/>
          <w:szCs w:val="26"/>
          <w:lang w:val="es-ES"/>
        </w:rPr>
        <w:t>sus</w:t>
      </w:r>
      <w:r w:rsidR="002F33DF" w:rsidRPr="002F33DF">
        <w:rPr>
          <w:rFonts w:ascii="Arial" w:hAnsi="Arial" w:cs="Arial"/>
          <w:spacing w:val="-3"/>
          <w:sz w:val="26"/>
          <w:szCs w:val="26"/>
          <w:lang w:val="es-ES"/>
        </w:rPr>
        <w:t xml:space="preserve"> derechos fundamentales a la dignidad humana, igualdad, alimentación equilibrada y a la educación.</w:t>
      </w:r>
    </w:p>
    <w:p w:rsidR="002F33DF" w:rsidRPr="002F33DF" w:rsidRDefault="002F33DF" w:rsidP="002F33DF">
      <w:pPr>
        <w:pStyle w:val="Sinespaciado1"/>
        <w:spacing w:line="360" w:lineRule="auto"/>
        <w:ind w:firstLine="2835"/>
        <w:jc w:val="both"/>
        <w:rPr>
          <w:rFonts w:ascii="Arial" w:hAnsi="Arial" w:cs="Arial"/>
          <w:spacing w:val="-3"/>
          <w:sz w:val="16"/>
          <w:szCs w:val="26"/>
          <w:lang w:val="es-ES"/>
        </w:rPr>
      </w:pPr>
    </w:p>
    <w:p w:rsidR="002F33DF" w:rsidRDefault="005239EE" w:rsidP="002F33DF">
      <w:pPr>
        <w:pStyle w:val="Sinespaciado1"/>
        <w:spacing w:line="360" w:lineRule="auto"/>
        <w:ind w:firstLine="2835"/>
        <w:jc w:val="both"/>
        <w:rPr>
          <w:rFonts w:ascii="Arial" w:hAnsi="Arial" w:cs="Arial"/>
          <w:sz w:val="26"/>
          <w:szCs w:val="26"/>
        </w:rPr>
      </w:pPr>
      <w:r>
        <w:rPr>
          <w:rFonts w:ascii="Arial" w:hAnsi="Arial" w:cs="Arial"/>
          <w:sz w:val="26"/>
          <w:szCs w:val="26"/>
        </w:rPr>
        <w:t>2. Señaló como sustento del</w:t>
      </w:r>
      <w:r w:rsidR="002F33DF" w:rsidRPr="00797F56">
        <w:rPr>
          <w:rFonts w:ascii="Arial" w:hAnsi="Arial" w:cs="Arial"/>
          <w:sz w:val="26"/>
          <w:szCs w:val="26"/>
        </w:rPr>
        <w:t xml:space="preserve"> reclamo, en síntesis, lo siguiente:</w:t>
      </w:r>
    </w:p>
    <w:p w:rsidR="00E32C39" w:rsidRDefault="002F33DF" w:rsidP="00E32C39">
      <w:pPr>
        <w:pStyle w:val="Sinespaciado1"/>
        <w:spacing w:line="360" w:lineRule="auto"/>
        <w:ind w:firstLine="2835"/>
        <w:jc w:val="both"/>
        <w:rPr>
          <w:rStyle w:val="FontStyle27"/>
          <w:sz w:val="16"/>
          <w:szCs w:val="26"/>
          <w:lang w:val="es-ES_tradnl" w:eastAsia="es-ES_tradnl"/>
        </w:rPr>
      </w:pPr>
      <w:r w:rsidRPr="00797F56">
        <w:rPr>
          <w:rStyle w:val="FontStyle27"/>
          <w:sz w:val="26"/>
          <w:szCs w:val="26"/>
          <w:lang w:val="es-ES_tradnl" w:eastAsia="es-ES_tradnl"/>
        </w:rPr>
        <w:t xml:space="preserve">2.1. </w:t>
      </w:r>
      <w:r w:rsidR="001D2D0D">
        <w:rPr>
          <w:rStyle w:val="FontStyle27"/>
          <w:sz w:val="26"/>
          <w:szCs w:val="26"/>
          <w:lang w:val="es-ES_tradnl" w:eastAsia="es-ES_tradnl"/>
        </w:rPr>
        <w:t>En el m</w:t>
      </w:r>
      <w:r w:rsidR="00E32C39" w:rsidRPr="00E32C39">
        <w:rPr>
          <w:rStyle w:val="FontStyle27"/>
          <w:sz w:val="26"/>
          <w:szCs w:val="26"/>
          <w:lang w:val="es-ES_tradnl" w:eastAsia="es-ES_tradnl"/>
        </w:rPr>
        <w:t>unicipio de Pueblo Rico se presta el servicio de comedor escolar a los estudiantes de todas las instituc</w:t>
      </w:r>
      <w:r w:rsidR="00E32C39">
        <w:rPr>
          <w:rStyle w:val="FontStyle27"/>
          <w:sz w:val="26"/>
          <w:szCs w:val="26"/>
          <w:lang w:val="es-ES_tradnl" w:eastAsia="es-ES_tradnl"/>
        </w:rPr>
        <w:t xml:space="preserve">iones educativas por parte de las </w:t>
      </w:r>
      <w:r w:rsidR="00E268E7">
        <w:rPr>
          <w:rStyle w:val="FontStyle27"/>
          <w:sz w:val="26"/>
          <w:szCs w:val="26"/>
          <w:lang w:val="es-ES_tradnl" w:eastAsia="es-ES_tradnl"/>
        </w:rPr>
        <w:t>accionada</w:t>
      </w:r>
      <w:r w:rsidR="00E268E7" w:rsidRPr="00E32C39">
        <w:rPr>
          <w:rStyle w:val="FontStyle27"/>
          <w:sz w:val="26"/>
          <w:szCs w:val="26"/>
          <w:lang w:val="es-ES_tradnl" w:eastAsia="es-ES_tradnl"/>
        </w:rPr>
        <w:t>s</w:t>
      </w:r>
      <w:r w:rsidR="00E32C39" w:rsidRPr="00E32C39">
        <w:rPr>
          <w:rStyle w:val="FontStyle27"/>
          <w:sz w:val="26"/>
          <w:szCs w:val="26"/>
          <w:lang w:val="es-ES_tradnl" w:eastAsia="es-ES_tradnl"/>
        </w:rPr>
        <w:t xml:space="preserve">, con recursos provenientes de la </w:t>
      </w:r>
      <w:r w:rsidR="007B5D81">
        <w:rPr>
          <w:rStyle w:val="FontStyle27"/>
          <w:sz w:val="26"/>
          <w:szCs w:val="26"/>
          <w:lang w:val="es-ES_tradnl" w:eastAsia="es-ES_tradnl"/>
        </w:rPr>
        <w:t xml:space="preserve">Gobernación Departamental, </w:t>
      </w:r>
      <w:r w:rsidR="00E32C39" w:rsidRPr="00E32C39">
        <w:rPr>
          <w:rStyle w:val="FontStyle27"/>
          <w:sz w:val="26"/>
          <w:szCs w:val="26"/>
          <w:lang w:val="es-ES_tradnl" w:eastAsia="es-ES_tradnl"/>
        </w:rPr>
        <w:t xml:space="preserve">y ese ente del Ministerio Público ha recibido quejas de la comunidad </w:t>
      </w:r>
      <w:r w:rsidR="001D2D0D">
        <w:rPr>
          <w:rStyle w:val="FontStyle27"/>
          <w:sz w:val="26"/>
          <w:szCs w:val="26"/>
          <w:lang w:val="es-ES_tradnl" w:eastAsia="es-ES_tradnl"/>
        </w:rPr>
        <w:t xml:space="preserve">de </w:t>
      </w:r>
      <w:r w:rsidR="00E32C39" w:rsidRPr="00E32C39">
        <w:rPr>
          <w:rStyle w:val="FontStyle27"/>
          <w:sz w:val="26"/>
          <w:szCs w:val="26"/>
          <w:lang w:val="es-ES_tradnl" w:eastAsia="es-ES_tradnl"/>
        </w:rPr>
        <w:t>que hace cerca de</w:t>
      </w:r>
      <w:r w:rsidR="001D2D0D">
        <w:rPr>
          <w:rStyle w:val="FontStyle27"/>
          <w:sz w:val="26"/>
          <w:szCs w:val="26"/>
          <w:lang w:val="es-ES_tradnl" w:eastAsia="es-ES_tradnl"/>
        </w:rPr>
        <w:t xml:space="preserve"> dos</w:t>
      </w:r>
      <w:r w:rsidR="00E32C39" w:rsidRPr="00E32C39">
        <w:rPr>
          <w:rStyle w:val="FontStyle27"/>
          <w:sz w:val="26"/>
          <w:szCs w:val="26"/>
          <w:lang w:val="es-ES_tradnl" w:eastAsia="es-ES_tradnl"/>
        </w:rPr>
        <w:t xml:space="preserve"> </w:t>
      </w:r>
      <w:r w:rsidR="007B5D81">
        <w:rPr>
          <w:rStyle w:val="FontStyle27"/>
          <w:sz w:val="26"/>
          <w:szCs w:val="26"/>
          <w:lang w:val="es-ES_tradnl" w:eastAsia="es-ES_tradnl"/>
        </w:rPr>
        <w:t>(</w:t>
      </w:r>
      <w:r w:rsidR="001D2D0D">
        <w:rPr>
          <w:rStyle w:val="FontStyle27"/>
          <w:sz w:val="26"/>
          <w:szCs w:val="26"/>
          <w:lang w:val="es-ES_tradnl" w:eastAsia="es-ES_tradnl"/>
        </w:rPr>
        <w:t>2</w:t>
      </w:r>
      <w:r w:rsidR="007B5D81">
        <w:rPr>
          <w:rStyle w:val="FontStyle27"/>
          <w:sz w:val="26"/>
          <w:szCs w:val="26"/>
          <w:lang w:val="es-ES_tradnl" w:eastAsia="es-ES_tradnl"/>
        </w:rPr>
        <w:t xml:space="preserve">) </w:t>
      </w:r>
      <w:r w:rsidR="00E32C39" w:rsidRPr="00E32C39">
        <w:rPr>
          <w:rStyle w:val="FontStyle27"/>
          <w:sz w:val="26"/>
          <w:szCs w:val="26"/>
          <w:lang w:val="es-ES_tradnl" w:eastAsia="es-ES_tradnl"/>
        </w:rPr>
        <w:t>semanas no se está prestando el citado servicio, omisión que continua hasta el día de radicación de la presente acción.</w:t>
      </w:r>
    </w:p>
    <w:p w:rsidR="007B5D81" w:rsidRPr="007B5D81" w:rsidRDefault="007B5D81" w:rsidP="00E32C39">
      <w:pPr>
        <w:pStyle w:val="Sinespaciado1"/>
        <w:spacing w:line="360" w:lineRule="auto"/>
        <w:ind w:firstLine="2835"/>
        <w:jc w:val="both"/>
        <w:rPr>
          <w:rStyle w:val="FontStyle27"/>
          <w:sz w:val="16"/>
          <w:szCs w:val="26"/>
          <w:lang w:val="es-ES_tradnl" w:eastAsia="es-ES_tradnl"/>
        </w:rPr>
      </w:pPr>
    </w:p>
    <w:p w:rsidR="00E32C39" w:rsidRDefault="007B5D81" w:rsidP="00E32C39">
      <w:pPr>
        <w:pStyle w:val="Sinespaciado1"/>
        <w:spacing w:line="360" w:lineRule="auto"/>
        <w:ind w:firstLine="2835"/>
        <w:jc w:val="both"/>
        <w:rPr>
          <w:rStyle w:val="FontStyle27"/>
          <w:sz w:val="16"/>
          <w:szCs w:val="26"/>
          <w:lang w:val="es-ES_tradnl" w:eastAsia="es-ES_tradnl"/>
        </w:rPr>
      </w:pPr>
      <w:r>
        <w:rPr>
          <w:rStyle w:val="FontStyle27"/>
          <w:sz w:val="26"/>
          <w:szCs w:val="26"/>
          <w:lang w:val="es-ES_tradnl" w:eastAsia="es-ES_tradnl"/>
        </w:rPr>
        <w:t xml:space="preserve">2.2. </w:t>
      </w:r>
      <w:r w:rsidR="00E32C39" w:rsidRPr="00E32C39">
        <w:rPr>
          <w:rStyle w:val="FontStyle27"/>
          <w:sz w:val="26"/>
          <w:szCs w:val="26"/>
          <w:lang w:val="es-ES_tradnl" w:eastAsia="es-ES_tradnl"/>
        </w:rPr>
        <w:t xml:space="preserve">Las </w:t>
      </w:r>
      <w:r w:rsidR="002B6F1B">
        <w:rPr>
          <w:rStyle w:val="FontStyle27"/>
          <w:sz w:val="26"/>
          <w:szCs w:val="26"/>
          <w:lang w:val="es-ES_tradnl" w:eastAsia="es-ES_tradnl"/>
        </w:rPr>
        <w:t>s</w:t>
      </w:r>
      <w:r w:rsidR="00E32C39" w:rsidRPr="00E32C39">
        <w:rPr>
          <w:rStyle w:val="FontStyle27"/>
          <w:sz w:val="26"/>
          <w:szCs w:val="26"/>
          <w:lang w:val="es-ES_tradnl" w:eastAsia="es-ES_tradnl"/>
        </w:rPr>
        <w:t xml:space="preserve">eñoras </w:t>
      </w:r>
      <w:r w:rsidR="002B6F1B" w:rsidRPr="002B6F1B">
        <w:rPr>
          <w:rStyle w:val="FontStyle27"/>
          <w:sz w:val="26"/>
          <w:szCs w:val="26"/>
          <w:lang w:val="es-ES_tradnl" w:eastAsia="es-ES_tradnl"/>
        </w:rPr>
        <w:t>Sandra Lorena Díaz Acevedo</w:t>
      </w:r>
      <w:r w:rsidR="00E32C39" w:rsidRPr="00E32C39">
        <w:rPr>
          <w:rStyle w:val="FontStyle27"/>
          <w:sz w:val="26"/>
          <w:szCs w:val="26"/>
          <w:lang w:val="es-ES_tradnl" w:eastAsia="es-ES_tradnl"/>
        </w:rPr>
        <w:t xml:space="preserve">, Cogestora Rural Social de Prosperidad Social y </w:t>
      </w:r>
      <w:r w:rsidR="002B6F1B" w:rsidRPr="002B6F1B">
        <w:rPr>
          <w:rStyle w:val="FontStyle27"/>
          <w:sz w:val="26"/>
          <w:szCs w:val="26"/>
          <w:lang w:val="es-ES_tradnl" w:eastAsia="es-ES_tradnl"/>
        </w:rPr>
        <w:t xml:space="preserve">Viviana </w:t>
      </w:r>
      <w:proofErr w:type="spellStart"/>
      <w:r w:rsidR="002B6F1B" w:rsidRPr="002B6F1B">
        <w:rPr>
          <w:rStyle w:val="FontStyle27"/>
          <w:sz w:val="26"/>
          <w:szCs w:val="26"/>
          <w:lang w:val="es-ES_tradnl" w:eastAsia="es-ES_tradnl"/>
        </w:rPr>
        <w:t>Yurani</w:t>
      </w:r>
      <w:proofErr w:type="spellEnd"/>
      <w:r w:rsidR="002B6F1B" w:rsidRPr="002B6F1B">
        <w:rPr>
          <w:rStyle w:val="FontStyle27"/>
          <w:sz w:val="26"/>
          <w:szCs w:val="26"/>
          <w:lang w:val="es-ES_tradnl" w:eastAsia="es-ES_tradnl"/>
        </w:rPr>
        <w:t xml:space="preserve"> Osorio Ospina</w:t>
      </w:r>
      <w:r w:rsidR="002B6F1B" w:rsidRPr="007B5D81">
        <w:rPr>
          <w:rStyle w:val="FontStyle27"/>
          <w:sz w:val="22"/>
          <w:szCs w:val="26"/>
          <w:lang w:val="es-ES_tradnl" w:eastAsia="es-ES_tradnl"/>
        </w:rPr>
        <w:t xml:space="preserve"> </w:t>
      </w:r>
      <w:r w:rsidR="00E32C39" w:rsidRPr="00E32C39">
        <w:rPr>
          <w:rStyle w:val="FontStyle27"/>
          <w:sz w:val="26"/>
          <w:szCs w:val="26"/>
          <w:lang w:val="es-ES_tradnl" w:eastAsia="es-ES_tradnl"/>
        </w:rPr>
        <w:t xml:space="preserve">Coordinadora de los restaurantes escolares de la </w:t>
      </w:r>
      <w:r w:rsidR="007E1B09">
        <w:rPr>
          <w:rStyle w:val="FontStyle27"/>
          <w:sz w:val="26"/>
          <w:szCs w:val="26"/>
          <w:lang w:val="es-ES_tradnl" w:eastAsia="es-ES_tradnl"/>
        </w:rPr>
        <w:t>zona urbana y rural de ese m</w:t>
      </w:r>
      <w:r w:rsidR="00E32C39" w:rsidRPr="00E32C39">
        <w:rPr>
          <w:rStyle w:val="FontStyle27"/>
          <w:sz w:val="26"/>
          <w:szCs w:val="26"/>
          <w:lang w:val="es-ES_tradnl" w:eastAsia="es-ES_tradnl"/>
        </w:rPr>
        <w:t>unicipio, confirmaron las quejas de los ciudadanos, la primera vía correo electrónico y la segunda, verbalmente.</w:t>
      </w:r>
    </w:p>
    <w:p w:rsidR="007B5D81" w:rsidRPr="007B5D81" w:rsidRDefault="007B5D81" w:rsidP="00E32C39">
      <w:pPr>
        <w:pStyle w:val="Sinespaciado1"/>
        <w:spacing w:line="360" w:lineRule="auto"/>
        <w:ind w:firstLine="2835"/>
        <w:jc w:val="both"/>
        <w:rPr>
          <w:rStyle w:val="FontStyle27"/>
          <w:sz w:val="16"/>
          <w:szCs w:val="26"/>
          <w:lang w:val="es-ES_tradnl" w:eastAsia="es-ES_tradnl"/>
        </w:rPr>
      </w:pPr>
    </w:p>
    <w:p w:rsidR="002F33DF" w:rsidRDefault="007B5D81" w:rsidP="00E32C39">
      <w:pPr>
        <w:pStyle w:val="Sinespaciado1"/>
        <w:spacing w:line="360" w:lineRule="auto"/>
        <w:ind w:firstLine="2835"/>
        <w:jc w:val="both"/>
        <w:rPr>
          <w:rStyle w:val="FontStyle27"/>
          <w:sz w:val="16"/>
          <w:szCs w:val="26"/>
          <w:lang w:val="es-ES_tradnl" w:eastAsia="es-ES_tradnl"/>
        </w:rPr>
      </w:pPr>
      <w:r>
        <w:rPr>
          <w:rStyle w:val="FontStyle27"/>
          <w:sz w:val="26"/>
          <w:szCs w:val="26"/>
          <w:lang w:val="es-ES_tradnl" w:eastAsia="es-ES_tradnl"/>
        </w:rPr>
        <w:t xml:space="preserve">2.3. </w:t>
      </w:r>
      <w:r w:rsidR="00F31E29">
        <w:rPr>
          <w:rStyle w:val="FontStyle27"/>
          <w:sz w:val="26"/>
          <w:szCs w:val="26"/>
          <w:lang w:val="es-ES_tradnl" w:eastAsia="es-ES_tradnl"/>
        </w:rPr>
        <w:t>Que</w:t>
      </w:r>
      <w:r w:rsidR="00E32C39" w:rsidRPr="00E32C39">
        <w:rPr>
          <w:rStyle w:val="FontStyle27"/>
          <w:sz w:val="26"/>
          <w:szCs w:val="26"/>
          <w:lang w:val="es-ES_tradnl" w:eastAsia="es-ES_tradnl"/>
        </w:rPr>
        <w:t xml:space="preserve"> también ha recepcionado en meses anteriores, quejas verbales sobre la calidad y cantidad de los productos alimenticios y sobre la suspensión del servicio por cerca de diez (10) días en el mes de julio pasado, afectando a los niños que pertenecen a familias campesinas y desplazadas por el conflicto armado.</w:t>
      </w:r>
    </w:p>
    <w:p w:rsidR="007B5D81" w:rsidRPr="007B5D81" w:rsidRDefault="007B5D81" w:rsidP="00E32C39">
      <w:pPr>
        <w:pStyle w:val="Sinespaciado1"/>
        <w:spacing w:line="360" w:lineRule="auto"/>
        <w:ind w:firstLine="2835"/>
        <w:jc w:val="both"/>
        <w:rPr>
          <w:rStyle w:val="FontStyle27"/>
          <w:sz w:val="16"/>
          <w:szCs w:val="26"/>
          <w:lang w:val="es-ES_tradnl" w:eastAsia="es-ES_tradnl"/>
        </w:rPr>
      </w:pPr>
    </w:p>
    <w:p w:rsidR="00101815" w:rsidRDefault="00C458D7" w:rsidP="00101815">
      <w:pPr>
        <w:tabs>
          <w:tab w:val="left" w:pos="3630"/>
        </w:tabs>
        <w:spacing w:line="360" w:lineRule="auto"/>
        <w:ind w:firstLine="2835"/>
        <w:jc w:val="both"/>
        <w:rPr>
          <w:rFonts w:ascii="Arial" w:hAnsi="Arial" w:cs="Arial"/>
          <w:sz w:val="16"/>
          <w:szCs w:val="26"/>
        </w:rPr>
      </w:pPr>
      <w:r w:rsidRPr="00E268E7">
        <w:rPr>
          <w:rFonts w:ascii="Arial" w:hAnsi="Arial" w:cs="Arial"/>
          <w:sz w:val="26"/>
          <w:szCs w:val="26"/>
        </w:rPr>
        <w:t xml:space="preserve">3. Correspondió el conocimiento de la acción al Juzgado </w:t>
      </w:r>
      <w:r w:rsidR="00E268E7" w:rsidRPr="00D4528D">
        <w:rPr>
          <w:rFonts w:ascii="Arial" w:hAnsi="Arial" w:cs="Arial"/>
          <w:sz w:val="26"/>
          <w:szCs w:val="26"/>
        </w:rPr>
        <w:t xml:space="preserve">Promiscuo </w:t>
      </w:r>
      <w:r w:rsidR="00E268E7">
        <w:rPr>
          <w:rFonts w:ascii="Arial" w:hAnsi="Arial" w:cs="Arial"/>
          <w:sz w:val="26"/>
          <w:szCs w:val="26"/>
        </w:rPr>
        <w:t>del Circuito</w:t>
      </w:r>
      <w:r w:rsidR="00E268E7" w:rsidRPr="00D4528D">
        <w:rPr>
          <w:rFonts w:ascii="Arial" w:hAnsi="Arial" w:cs="Arial"/>
          <w:sz w:val="26"/>
          <w:szCs w:val="26"/>
        </w:rPr>
        <w:t xml:space="preserve"> de </w:t>
      </w:r>
      <w:r w:rsidR="00E268E7">
        <w:rPr>
          <w:rFonts w:ascii="Arial" w:hAnsi="Arial" w:cs="Arial"/>
          <w:sz w:val="26"/>
          <w:szCs w:val="26"/>
        </w:rPr>
        <w:t>Apía, Risaralda</w:t>
      </w:r>
      <w:r w:rsidR="00E268E7" w:rsidRPr="00797F56">
        <w:rPr>
          <w:rFonts w:ascii="Arial" w:hAnsi="Arial" w:cs="Arial"/>
          <w:sz w:val="26"/>
          <w:szCs w:val="26"/>
        </w:rPr>
        <w:t>, autoridad</w:t>
      </w:r>
      <w:r w:rsidR="00101815">
        <w:rPr>
          <w:rFonts w:ascii="Arial" w:hAnsi="Arial" w:cs="Arial"/>
          <w:sz w:val="26"/>
          <w:szCs w:val="26"/>
        </w:rPr>
        <w:t xml:space="preserve"> que impartió el trámite legal </w:t>
      </w:r>
      <w:r w:rsidR="00101815" w:rsidRPr="00F31E29">
        <w:rPr>
          <w:rFonts w:ascii="Arial" w:hAnsi="Arial" w:cs="Arial"/>
          <w:sz w:val="24"/>
          <w:szCs w:val="26"/>
        </w:rPr>
        <w:t>(fl. 12 Cd. Ppal.).</w:t>
      </w:r>
    </w:p>
    <w:p w:rsidR="00101815" w:rsidRPr="00101815" w:rsidRDefault="00101815" w:rsidP="00101815">
      <w:pPr>
        <w:tabs>
          <w:tab w:val="left" w:pos="3630"/>
        </w:tabs>
        <w:spacing w:line="360" w:lineRule="auto"/>
        <w:ind w:firstLine="2835"/>
        <w:jc w:val="both"/>
        <w:rPr>
          <w:rFonts w:ascii="Arial" w:hAnsi="Arial" w:cs="Arial"/>
          <w:sz w:val="16"/>
          <w:szCs w:val="26"/>
        </w:rPr>
      </w:pPr>
    </w:p>
    <w:p w:rsidR="00760027" w:rsidRDefault="00C458D7" w:rsidP="00760027">
      <w:pPr>
        <w:pStyle w:val="Sinespaciado1"/>
        <w:spacing w:line="360" w:lineRule="auto"/>
        <w:ind w:firstLine="2835"/>
        <w:jc w:val="both"/>
        <w:rPr>
          <w:rFonts w:ascii="Arial" w:eastAsia="Batang" w:hAnsi="Arial" w:cs="Arial"/>
          <w:sz w:val="16"/>
          <w:szCs w:val="26"/>
        </w:rPr>
      </w:pPr>
      <w:r w:rsidRPr="00760027">
        <w:rPr>
          <w:rFonts w:ascii="Arial" w:hAnsi="Arial" w:cs="Arial"/>
          <w:sz w:val="26"/>
          <w:szCs w:val="26"/>
          <w:lang w:val="es-ES"/>
        </w:rPr>
        <w:lastRenderedPageBreak/>
        <w:t xml:space="preserve">3. 1. </w:t>
      </w:r>
      <w:r w:rsidRPr="00760027">
        <w:rPr>
          <w:rFonts w:ascii="Arial" w:hAnsi="Arial" w:cs="Arial"/>
          <w:sz w:val="26"/>
          <w:szCs w:val="26"/>
          <w:lang w:val="es-ES" w:eastAsia="es-ES"/>
        </w:rPr>
        <w:t xml:space="preserve">En ejercicio de su derecho de defensa la </w:t>
      </w:r>
      <w:r w:rsidR="002A711F" w:rsidRPr="002A711F">
        <w:rPr>
          <w:rFonts w:ascii="Arial" w:hAnsi="Arial" w:cs="Arial"/>
          <w:szCs w:val="26"/>
          <w:lang w:val="es-ES" w:eastAsia="es-ES"/>
        </w:rPr>
        <w:t>GOBERNACIÓN DE RISARALDA</w:t>
      </w:r>
      <w:r w:rsidR="00EC4619">
        <w:rPr>
          <w:rFonts w:ascii="Arial" w:hAnsi="Arial" w:cs="Arial"/>
          <w:sz w:val="26"/>
          <w:szCs w:val="26"/>
          <w:lang w:val="es-ES" w:eastAsia="es-ES"/>
        </w:rPr>
        <w:t xml:space="preserve"> a través de la </w:t>
      </w:r>
      <w:r w:rsidRPr="00760027">
        <w:rPr>
          <w:rFonts w:ascii="Arial" w:hAnsi="Arial" w:cs="Arial"/>
          <w:sz w:val="26"/>
          <w:szCs w:val="26"/>
          <w:lang w:val="es-ES" w:eastAsia="es-ES"/>
        </w:rPr>
        <w:t xml:space="preserve">Secretaría de Educación Departamental de Risaralda, considera </w:t>
      </w:r>
      <w:r w:rsidRPr="00760027">
        <w:rPr>
          <w:rFonts w:ascii="Arial" w:hAnsi="Arial" w:cs="Arial"/>
          <w:color w:val="000000"/>
          <w:spacing w:val="-3"/>
          <w:sz w:val="26"/>
          <w:szCs w:val="26"/>
          <w:lang w:val="es-ES_tradnl"/>
        </w:rPr>
        <w:t xml:space="preserve">improcedente la protección de los derechos fundamentales reclamados por </w:t>
      </w:r>
      <w:r w:rsidR="00101815" w:rsidRPr="00760027">
        <w:rPr>
          <w:rFonts w:ascii="Arial" w:hAnsi="Arial" w:cs="Arial"/>
          <w:color w:val="000000"/>
          <w:spacing w:val="-3"/>
          <w:sz w:val="26"/>
          <w:szCs w:val="26"/>
          <w:lang w:val="es-ES_tradnl"/>
        </w:rPr>
        <w:t>la Personería de Pueblo Rico</w:t>
      </w:r>
      <w:r w:rsidRPr="00760027">
        <w:rPr>
          <w:rFonts w:ascii="Arial" w:hAnsi="Arial" w:cs="Arial"/>
          <w:color w:val="000000"/>
          <w:spacing w:val="-3"/>
          <w:sz w:val="26"/>
          <w:szCs w:val="26"/>
          <w:lang w:val="es-ES_tradnl"/>
        </w:rPr>
        <w:t>, bajo el sustento</w:t>
      </w:r>
      <w:r w:rsidR="00101815" w:rsidRPr="00760027">
        <w:rPr>
          <w:rFonts w:ascii="Arial" w:hAnsi="Arial" w:cs="Arial"/>
          <w:color w:val="000000"/>
          <w:spacing w:val="-3"/>
          <w:sz w:val="26"/>
          <w:szCs w:val="26"/>
          <w:lang w:val="es-ES_tradnl"/>
        </w:rPr>
        <w:t xml:space="preserve"> de </w:t>
      </w:r>
      <w:r w:rsidR="00760027" w:rsidRPr="00760027">
        <w:rPr>
          <w:rFonts w:ascii="Arial" w:hAnsi="Arial" w:cs="Arial"/>
          <w:color w:val="000000"/>
          <w:spacing w:val="-3"/>
          <w:sz w:val="26"/>
          <w:szCs w:val="26"/>
          <w:lang w:val="es-ES_tradnl"/>
        </w:rPr>
        <w:t xml:space="preserve">que </w:t>
      </w:r>
      <w:r w:rsidR="00760027" w:rsidRPr="00760027">
        <w:rPr>
          <w:rFonts w:ascii="Arial" w:eastAsia="Batang" w:hAnsi="Arial" w:cs="Arial"/>
          <w:sz w:val="26"/>
          <w:szCs w:val="26"/>
        </w:rPr>
        <w:t xml:space="preserve">el Ministerio de Educación Nacional entregó a las entidades territoriales el manejo del </w:t>
      </w:r>
      <w:r w:rsidR="00760027" w:rsidRPr="00EC4619">
        <w:rPr>
          <w:rFonts w:ascii="Arial" w:eastAsia="Batang" w:hAnsi="Arial" w:cs="Arial"/>
          <w:sz w:val="24"/>
          <w:szCs w:val="26"/>
        </w:rPr>
        <w:t xml:space="preserve">PAE </w:t>
      </w:r>
      <w:r w:rsidR="00760027">
        <w:rPr>
          <w:rFonts w:ascii="Arial" w:eastAsia="Batang" w:hAnsi="Arial" w:cs="Arial"/>
          <w:sz w:val="26"/>
          <w:szCs w:val="26"/>
        </w:rPr>
        <w:t xml:space="preserve">– </w:t>
      </w:r>
      <w:r w:rsidR="00760027" w:rsidRPr="002A711F">
        <w:rPr>
          <w:rFonts w:ascii="Arial" w:eastAsia="Batang" w:hAnsi="Arial" w:cs="Arial"/>
          <w:sz w:val="24"/>
          <w:szCs w:val="26"/>
        </w:rPr>
        <w:t>Programa de Alimentación Escolar</w:t>
      </w:r>
      <w:r w:rsidR="00760027">
        <w:rPr>
          <w:rFonts w:ascii="Arial" w:eastAsia="Batang" w:hAnsi="Arial" w:cs="Arial"/>
          <w:sz w:val="26"/>
          <w:szCs w:val="26"/>
        </w:rPr>
        <w:t>-</w:t>
      </w:r>
      <w:r w:rsidR="00760027" w:rsidRPr="00760027">
        <w:rPr>
          <w:rFonts w:ascii="Arial" w:eastAsia="Batang" w:hAnsi="Arial" w:cs="Arial"/>
          <w:sz w:val="26"/>
          <w:szCs w:val="26"/>
        </w:rPr>
        <w:t>,</w:t>
      </w:r>
      <w:r w:rsidR="00760027">
        <w:rPr>
          <w:rFonts w:ascii="Arial" w:eastAsia="Batang" w:hAnsi="Arial" w:cs="Arial"/>
          <w:sz w:val="26"/>
          <w:szCs w:val="26"/>
        </w:rPr>
        <w:t xml:space="preserve"> y</w:t>
      </w:r>
      <w:r w:rsidR="00760027" w:rsidRPr="00760027">
        <w:rPr>
          <w:rFonts w:ascii="Arial" w:eastAsia="Batang" w:hAnsi="Arial" w:cs="Arial"/>
          <w:sz w:val="26"/>
          <w:szCs w:val="26"/>
        </w:rPr>
        <w:t xml:space="preserve"> desde el inicio del calendario académico </w:t>
      </w:r>
      <w:r w:rsidR="00760027">
        <w:rPr>
          <w:rFonts w:ascii="Arial" w:eastAsia="Batang" w:hAnsi="Arial" w:cs="Arial"/>
          <w:sz w:val="26"/>
          <w:szCs w:val="26"/>
        </w:rPr>
        <w:t>el ente</w:t>
      </w:r>
      <w:r w:rsidR="00760027" w:rsidRPr="00760027">
        <w:rPr>
          <w:rFonts w:ascii="Arial" w:eastAsia="Batang" w:hAnsi="Arial" w:cs="Arial"/>
          <w:sz w:val="26"/>
          <w:szCs w:val="26"/>
        </w:rPr>
        <w:t xml:space="preserve"> territorial </w:t>
      </w:r>
      <w:r w:rsidR="00760027">
        <w:rPr>
          <w:rFonts w:ascii="Arial" w:eastAsia="Batang" w:hAnsi="Arial" w:cs="Arial"/>
          <w:sz w:val="26"/>
          <w:szCs w:val="26"/>
        </w:rPr>
        <w:t>se ha encargado</w:t>
      </w:r>
      <w:r w:rsidR="00EC4619">
        <w:rPr>
          <w:rFonts w:ascii="Arial" w:eastAsia="Batang" w:hAnsi="Arial" w:cs="Arial"/>
          <w:sz w:val="26"/>
          <w:szCs w:val="26"/>
        </w:rPr>
        <w:t xml:space="preserve"> de ello</w:t>
      </w:r>
      <w:r w:rsidR="00760027">
        <w:rPr>
          <w:rFonts w:ascii="Arial" w:eastAsia="Batang" w:hAnsi="Arial" w:cs="Arial"/>
          <w:sz w:val="26"/>
          <w:szCs w:val="26"/>
        </w:rPr>
        <w:t xml:space="preserve"> </w:t>
      </w:r>
      <w:r w:rsidR="00760027" w:rsidRPr="00760027">
        <w:rPr>
          <w:rFonts w:ascii="Arial" w:eastAsia="Batang" w:hAnsi="Arial" w:cs="Arial"/>
          <w:sz w:val="26"/>
          <w:szCs w:val="26"/>
        </w:rPr>
        <w:t>en los doce municipi</w:t>
      </w:r>
      <w:r w:rsidR="00EC4619">
        <w:rPr>
          <w:rFonts w:ascii="Arial" w:eastAsia="Batang" w:hAnsi="Arial" w:cs="Arial"/>
          <w:sz w:val="26"/>
          <w:szCs w:val="26"/>
        </w:rPr>
        <w:t>os no certificados en educación</w:t>
      </w:r>
      <w:r w:rsidR="00760027">
        <w:rPr>
          <w:rFonts w:ascii="Arial" w:eastAsia="Batang" w:hAnsi="Arial" w:cs="Arial"/>
          <w:sz w:val="26"/>
          <w:szCs w:val="26"/>
        </w:rPr>
        <w:t>; como los recursos girados por el Ministerio</w:t>
      </w:r>
      <w:r w:rsidR="00760027" w:rsidRPr="00760027">
        <w:rPr>
          <w:rFonts w:ascii="Arial" w:eastAsia="Batang" w:hAnsi="Arial" w:cs="Arial"/>
          <w:sz w:val="26"/>
          <w:szCs w:val="26"/>
        </w:rPr>
        <w:t xml:space="preserve"> </w:t>
      </w:r>
      <w:r w:rsidR="00760027">
        <w:rPr>
          <w:rFonts w:ascii="Arial" w:eastAsia="Batang" w:hAnsi="Arial" w:cs="Arial"/>
          <w:sz w:val="26"/>
          <w:szCs w:val="26"/>
        </w:rPr>
        <w:t>son muy poco</w:t>
      </w:r>
      <w:r w:rsidR="00EC4619">
        <w:rPr>
          <w:rFonts w:ascii="Arial" w:eastAsia="Batang" w:hAnsi="Arial" w:cs="Arial"/>
          <w:sz w:val="26"/>
          <w:szCs w:val="26"/>
        </w:rPr>
        <w:t>s</w:t>
      </w:r>
      <w:r w:rsidR="00760027">
        <w:rPr>
          <w:rFonts w:ascii="Arial" w:eastAsia="Batang" w:hAnsi="Arial" w:cs="Arial"/>
          <w:sz w:val="26"/>
          <w:szCs w:val="26"/>
        </w:rPr>
        <w:t xml:space="preserve">, debe </w:t>
      </w:r>
      <w:r w:rsidR="00EC4619">
        <w:rPr>
          <w:rFonts w:ascii="Arial" w:eastAsia="Batang" w:hAnsi="Arial" w:cs="Arial"/>
          <w:sz w:val="26"/>
          <w:szCs w:val="26"/>
        </w:rPr>
        <w:t>cubrirlo</w:t>
      </w:r>
      <w:r w:rsidR="00760027">
        <w:rPr>
          <w:rFonts w:ascii="Arial" w:eastAsia="Batang" w:hAnsi="Arial" w:cs="Arial"/>
          <w:sz w:val="26"/>
          <w:szCs w:val="26"/>
        </w:rPr>
        <w:t xml:space="preserve"> con recursos propios, por lo que conformó</w:t>
      </w:r>
      <w:r w:rsidR="00760027" w:rsidRPr="00760027">
        <w:rPr>
          <w:rFonts w:ascii="Arial" w:eastAsia="Batang" w:hAnsi="Arial" w:cs="Arial"/>
          <w:sz w:val="26"/>
          <w:szCs w:val="26"/>
        </w:rPr>
        <w:t xml:space="preserve"> </w:t>
      </w:r>
      <w:r w:rsidR="00760027">
        <w:rPr>
          <w:rFonts w:ascii="Arial" w:eastAsia="Batang" w:hAnsi="Arial" w:cs="Arial"/>
          <w:sz w:val="26"/>
          <w:szCs w:val="26"/>
        </w:rPr>
        <w:t>u</w:t>
      </w:r>
      <w:r w:rsidR="00760027" w:rsidRPr="00760027">
        <w:rPr>
          <w:rFonts w:ascii="Arial" w:eastAsia="Batang" w:hAnsi="Arial" w:cs="Arial"/>
          <w:sz w:val="26"/>
          <w:szCs w:val="26"/>
        </w:rPr>
        <w:t xml:space="preserve">na bolsa común </w:t>
      </w:r>
      <w:r w:rsidR="00EC4619">
        <w:rPr>
          <w:rFonts w:ascii="Arial" w:eastAsia="Batang" w:hAnsi="Arial" w:cs="Arial"/>
          <w:sz w:val="26"/>
          <w:szCs w:val="26"/>
        </w:rPr>
        <w:t>con los prenombrados municipios</w:t>
      </w:r>
      <w:r w:rsidR="00760027">
        <w:rPr>
          <w:rFonts w:ascii="Arial" w:eastAsia="Batang" w:hAnsi="Arial" w:cs="Arial"/>
          <w:sz w:val="26"/>
          <w:szCs w:val="26"/>
        </w:rPr>
        <w:t>,</w:t>
      </w:r>
      <w:r w:rsidR="00760027" w:rsidRPr="00760027">
        <w:rPr>
          <w:rFonts w:ascii="Arial" w:eastAsia="Batang" w:hAnsi="Arial" w:cs="Arial"/>
          <w:sz w:val="26"/>
          <w:szCs w:val="26"/>
        </w:rPr>
        <w:t xml:space="preserve"> para seguir prestando el servicio </w:t>
      </w:r>
      <w:r w:rsidR="00760027">
        <w:rPr>
          <w:rFonts w:ascii="Arial" w:eastAsia="Batang" w:hAnsi="Arial" w:cs="Arial"/>
          <w:sz w:val="26"/>
          <w:szCs w:val="26"/>
        </w:rPr>
        <w:t>de forma continua, y</w:t>
      </w:r>
      <w:r w:rsidR="00EC4619">
        <w:rPr>
          <w:rFonts w:ascii="Arial" w:eastAsia="Batang" w:hAnsi="Arial" w:cs="Arial"/>
          <w:sz w:val="26"/>
          <w:szCs w:val="26"/>
        </w:rPr>
        <w:t xml:space="preserve"> debido </w:t>
      </w:r>
      <w:r w:rsidR="00FF0AD1">
        <w:rPr>
          <w:rFonts w:ascii="Arial" w:eastAsia="Batang" w:hAnsi="Arial" w:cs="Arial"/>
          <w:sz w:val="26"/>
          <w:szCs w:val="26"/>
        </w:rPr>
        <w:t>a</w:t>
      </w:r>
      <w:r w:rsidR="00760027" w:rsidRPr="00760027">
        <w:rPr>
          <w:rFonts w:ascii="Arial" w:eastAsia="Batang" w:hAnsi="Arial" w:cs="Arial"/>
          <w:sz w:val="26"/>
          <w:szCs w:val="26"/>
        </w:rPr>
        <w:t xml:space="preserve"> los tramites administrativo</w:t>
      </w:r>
      <w:r w:rsidR="00EC4619">
        <w:rPr>
          <w:rFonts w:ascii="Arial" w:eastAsia="Batang" w:hAnsi="Arial" w:cs="Arial"/>
          <w:sz w:val="26"/>
          <w:szCs w:val="26"/>
        </w:rPr>
        <w:t>s</w:t>
      </w:r>
      <w:r w:rsidR="00760027" w:rsidRPr="00760027">
        <w:rPr>
          <w:rFonts w:ascii="Arial" w:eastAsia="Batang" w:hAnsi="Arial" w:cs="Arial"/>
          <w:sz w:val="26"/>
          <w:szCs w:val="26"/>
        </w:rPr>
        <w:t>, financiero</w:t>
      </w:r>
      <w:r w:rsidR="00EC4619">
        <w:rPr>
          <w:rFonts w:ascii="Arial" w:eastAsia="Batang" w:hAnsi="Arial" w:cs="Arial"/>
          <w:sz w:val="26"/>
          <w:szCs w:val="26"/>
        </w:rPr>
        <w:t>s</w:t>
      </w:r>
      <w:r w:rsidR="00760027" w:rsidRPr="00760027">
        <w:rPr>
          <w:rFonts w:ascii="Arial" w:eastAsia="Batang" w:hAnsi="Arial" w:cs="Arial"/>
          <w:sz w:val="26"/>
          <w:szCs w:val="26"/>
        </w:rPr>
        <w:t xml:space="preserve"> y jurídico</w:t>
      </w:r>
      <w:r w:rsidR="00EC4619">
        <w:rPr>
          <w:rFonts w:ascii="Arial" w:eastAsia="Batang" w:hAnsi="Arial" w:cs="Arial"/>
          <w:sz w:val="26"/>
          <w:szCs w:val="26"/>
        </w:rPr>
        <w:t>s</w:t>
      </w:r>
      <w:r w:rsidR="00760027" w:rsidRPr="00760027">
        <w:rPr>
          <w:rFonts w:ascii="Arial" w:eastAsia="Batang" w:hAnsi="Arial" w:cs="Arial"/>
          <w:sz w:val="26"/>
          <w:szCs w:val="26"/>
        </w:rPr>
        <w:t xml:space="preserve">, </w:t>
      </w:r>
      <w:r w:rsidR="00E5027E">
        <w:rPr>
          <w:rFonts w:ascii="Arial" w:eastAsia="Batang" w:hAnsi="Arial" w:cs="Arial"/>
          <w:sz w:val="26"/>
          <w:szCs w:val="26"/>
        </w:rPr>
        <w:t>suspendió</w:t>
      </w:r>
      <w:r w:rsidR="00760027" w:rsidRPr="00760027">
        <w:rPr>
          <w:rFonts w:ascii="Arial" w:eastAsia="Batang" w:hAnsi="Arial" w:cs="Arial"/>
          <w:sz w:val="26"/>
          <w:szCs w:val="26"/>
        </w:rPr>
        <w:t xml:space="preserve"> el contrato suscrito con el operador con el fin de realizar la adición y continuar con la prest</w:t>
      </w:r>
      <w:r w:rsidR="00E5027E">
        <w:rPr>
          <w:rFonts w:ascii="Arial" w:eastAsia="Batang" w:hAnsi="Arial" w:cs="Arial"/>
          <w:sz w:val="26"/>
          <w:szCs w:val="26"/>
        </w:rPr>
        <w:t xml:space="preserve">ación del servicio, el cual </w:t>
      </w:r>
      <w:r w:rsidR="00EC4619">
        <w:rPr>
          <w:rFonts w:ascii="Arial" w:eastAsia="Batang" w:hAnsi="Arial" w:cs="Arial"/>
          <w:sz w:val="26"/>
          <w:szCs w:val="26"/>
        </w:rPr>
        <w:t>se</w:t>
      </w:r>
      <w:r w:rsidR="00FF0AD1">
        <w:rPr>
          <w:rFonts w:ascii="Arial" w:eastAsia="Batang" w:hAnsi="Arial" w:cs="Arial"/>
          <w:sz w:val="26"/>
          <w:szCs w:val="26"/>
        </w:rPr>
        <w:t xml:space="preserve"> reinicia</w:t>
      </w:r>
      <w:r w:rsidR="00EC4619">
        <w:rPr>
          <w:rFonts w:ascii="Arial" w:eastAsia="Batang" w:hAnsi="Arial" w:cs="Arial"/>
          <w:sz w:val="26"/>
          <w:szCs w:val="26"/>
        </w:rPr>
        <w:t>ría</w:t>
      </w:r>
      <w:r w:rsidR="00760027" w:rsidRPr="00760027">
        <w:rPr>
          <w:rFonts w:ascii="Arial" w:eastAsia="Batang" w:hAnsi="Arial" w:cs="Arial"/>
          <w:sz w:val="26"/>
          <w:szCs w:val="26"/>
        </w:rPr>
        <w:t xml:space="preserve"> el 12 de septiembre </w:t>
      </w:r>
      <w:r w:rsidR="00E5027E">
        <w:rPr>
          <w:rFonts w:ascii="Arial" w:eastAsia="Batang" w:hAnsi="Arial" w:cs="Arial"/>
          <w:sz w:val="26"/>
          <w:szCs w:val="26"/>
        </w:rPr>
        <w:t>pasado</w:t>
      </w:r>
      <w:r w:rsidR="00760027" w:rsidRPr="00760027">
        <w:rPr>
          <w:rFonts w:ascii="Arial" w:eastAsia="Batang" w:hAnsi="Arial" w:cs="Arial"/>
          <w:sz w:val="26"/>
          <w:szCs w:val="26"/>
        </w:rPr>
        <w:t>.</w:t>
      </w:r>
    </w:p>
    <w:p w:rsidR="00E5027E" w:rsidRPr="00E5027E" w:rsidRDefault="00E5027E" w:rsidP="00760027">
      <w:pPr>
        <w:pStyle w:val="Sinespaciado1"/>
        <w:spacing w:line="360" w:lineRule="auto"/>
        <w:ind w:firstLine="2835"/>
        <w:jc w:val="both"/>
        <w:rPr>
          <w:rFonts w:ascii="Arial" w:eastAsia="Batang" w:hAnsi="Arial" w:cs="Arial"/>
          <w:sz w:val="16"/>
          <w:szCs w:val="26"/>
        </w:rPr>
      </w:pPr>
    </w:p>
    <w:p w:rsidR="00EC4619" w:rsidRPr="00FF0AD1" w:rsidRDefault="00C458D7" w:rsidP="00EC4619">
      <w:pPr>
        <w:tabs>
          <w:tab w:val="left" w:pos="3630"/>
        </w:tabs>
        <w:spacing w:line="360" w:lineRule="auto"/>
        <w:ind w:firstLine="2835"/>
        <w:jc w:val="both"/>
        <w:rPr>
          <w:rFonts w:ascii="Arial" w:hAnsi="Arial" w:cs="Arial"/>
          <w:sz w:val="26"/>
          <w:szCs w:val="26"/>
        </w:rPr>
      </w:pPr>
      <w:r w:rsidRPr="00FF0AD1">
        <w:rPr>
          <w:rFonts w:ascii="Arial" w:eastAsia="Batang" w:hAnsi="Arial" w:cs="Arial"/>
          <w:sz w:val="26"/>
          <w:szCs w:val="26"/>
        </w:rPr>
        <w:t xml:space="preserve">3.2. </w:t>
      </w:r>
      <w:r w:rsidR="002A711F" w:rsidRPr="002A711F">
        <w:rPr>
          <w:rFonts w:ascii="Arial" w:eastAsia="Batang" w:hAnsi="Arial" w:cs="Arial"/>
          <w:sz w:val="22"/>
          <w:szCs w:val="26"/>
        </w:rPr>
        <w:t xml:space="preserve">LA FUNDACIÓN </w:t>
      </w:r>
      <w:r w:rsidR="002A711F" w:rsidRPr="002A711F">
        <w:rPr>
          <w:rFonts w:ascii="Arial" w:hAnsi="Arial" w:cs="Arial"/>
          <w:sz w:val="22"/>
          <w:szCs w:val="26"/>
        </w:rPr>
        <w:t xml:space="preserve">CONSTRUYAMOS COLOMBIA </w:t>
      </w:r>
      <w:r w:rsidR="00EC4619" w:rsidRPr="00FF0AD1">
        <w:rPr>
          <w:rFonts w:ascii="Arial" w:hAnsi="Arial" w:cs="Arial"/>
          <w:sz w:val="26"/>
          <w:szCs w:val="26"/>
        </w:rPr>
        <w:t xml:space="preserve">manifestó que bajo ninguna circunstancia han violado los derechos fundamentales de los menores usuarios y/o beneficiarios del Programa de Alimentación Escolar del </w:t>
      </w:r>
      <w:r w:rsidR="002A711F">
        <w:rPr>
          <w:rFonts w:ascii="Arial" w:hAnsi="Arial" w:cs="Arial"/>
          <w:sz w:val="26"/>
          <w:szCs w:val="26"/>
        </w:rPr>
        <w:t>m</w:t>
      </w:r>
      <w:r w:rsidR="00EC4619" w:rsidRPr="00FF0AD1">
        <w:rPr>
          <w:rFonts w:ascii="Arial" w:hAnsi="Arial" w:cs="Arial"/>
          <w:sz w:val="26"/>
          <w:szCs w:val="26"/>
        </w:rPr>
        <w:t xml:space="preserve">unicipio de Pueblo Rico, </w:t>
      </w:r>
      <w:r w:rsidR="00BA610F" w:rsidRPr="00FF0AD1">
        <w:rPr>
          <w:rFonts w:ascii="Arial" w:hAnsi="Arial" w:cs="Arial"/>
          <w:sz w:val="26"/>
          <w:szCs w:val="26"/>
        </w:rPr>
        <w:t>por</w:t>
      </w:r>
      <w:r w:rsidR="00EC4619" w:rsidRPr="00FF0AD1">
        <w:rPr>
          <w:rFonts w:ascii="Arial" w:hAnsi="Arial" w:cs="Arial"/>
          <w:sz w:val="26"/>
          <w:szCs w:val="26"/>
        </w:rPr>
        <w:t>que siempre ha</w:t>
      </w:r>
      <w:r w:rsidR="00BA610F" w:rsidRPr="00FF0AD1">
        <w:rPr>
          <w:rFonts w:ascii="Arial" w:hAnsi="Arial" w:cs="Arial"/>
          <w:sz w:val="26"/>
          <w:szCs w:val="26"/>
        </w:rPr>
        <w:t>n</w:t>
      </w:r>
      <w:r w:rsidR="00EC4619" w:rsidRPr="00FF0AD1">
        <w:rPr>
          <w:rFonts w:ascii="Arial" w:hAnsi="Arial" w:cs="Arial"/>
          <w:sz w:val="26"/>
          <w:szCs w:val="26"/>
        </w:rPr>
        <w:t xml:space="preserve"> actuado bajo la dirección del Departam</w:t>
      </w:r>
      <w:r w:rsidR="002A711F">
        <w:rPr>
          <w:rFonts w:ascii="Arial" w:hAnsi="Arial" w:cs="Arial"/>
          <w:sz w:val="26"/>
          <w:szCs w:val="26"/>
        </w:rPr>
        <w:t>ento de Risaralda como entidad c</w:t>
      </w:r>
      <w:r w:rsidR="00EC4619" w:rsidRPr="00FF0AD1">
        <w:rPr>
          <w:rFonts w:ascii="Arial" w:hAnsi="Arial" w:cs="Arial"/>
          <w:sz w:val="26"/>
          <w:szCs w:val="26"/>
        </w:rPr>
        <w:t>ontratante.</w:t>
      </w:r>
      <w:r w:rsidR="00BA610F" w:rsidRPr="00FF0AD1">
        <w:rPr>
          <w:rFonts w:ascii="Arial" w:hAnsi="Arial" w:cs="Arial"/>
          <w:sz w:val="26"/>
          <w:szCs w:val="26"/>
        </w:rPr>
        <w:t xml:space="preserve"> Piden </w:t>
      </w:r>
      <w:r w:rsidR="00EC4619" w:rsidRPr="00FF0AD1">
        <w:rPr>
          <w:rFonts w:ascii="Arial" w:hAnsi="Arial" w:cs="Arial"/>
          <w:sz w:val="26"/>
          <w:szCs w:val="26"/>
        </w:rPr>
        <w:t xml:space="preserve">negar </w:t>
      </w:r>
      <w:r w:rsidR="00BA610F" w:rsidRPr="00FF0AD1">
        <w:rPr>
          <w:rFonts w:ascii="Arial" w:hAnsi="Arial" w:cs="Arial"/>
          <w:sz w:val="26"/>
          <w:szCs w:val="26"/>
        </w:rPr>
        <w:t>el amparo.</w:t>
      </w:r>
    </w:p>
    <w:p w:rsidR="00C458D7" w:rsidRPr="00EC4619" w:rsidRDefault="00C458D7" w:rsidP="00C458D7">
      <w:pPr>
        <w:tabs>
          <w:tab w:val="left" w:pos="3630"/>
        </w:tabs>
        <w:spacing w:line="360" w:lineRule="auto"/>
        <w:ind w:firstLine="2835"/>
        <w:jc w:val="both"/>
        <w:rPr>
          <w:rFonts w:ascii="Arial" w:hAnsi="Arial" w:cs="Arial"/>
          <w:sz w:val="24"/>
          <w:szCs w:val="26"/>
        </w:rPr>
      </w:pPr>
    </w:p>
    <w:p w:rsidR="00C458D7" w:rsidRPr="00EC4619" w:rsidRDefault="00C458D7" w:rsidP="00C458D7">
      <w:pPr>
        <w:tabs>
          <w:tab w:val="left" w:pos="3630"/>
        </w:tabs>
        <w:spacing w:line="360" w:lineRule="auto"/>
        <w:ind w:firstLine="2835"/>
        <w:jc w:val="both"/>
        <w:rPr>
          <w:rFonts w:ascii="Arial" w:hAnsi="Arial" w:cs="Arial"/>
          <w:b/>
          <w:sz w:val="22"/>
          <w:szCs w:val="26"/>
        </w:rPr>
      </w:pPr>
      <w:r w:rsidRPr="00EC4619">
        <w:rPr>
          <w:rFonts w:ascii="Arial" w:hAnsi="Arial" w:cs="Arial"/>
          <w:b/>
          <w:sz w:val="22"/>
          <w:szCs w:val="26"/>
        </w:rPr>
        <w:t xml:space="preserve">III. </w:t>
      </w:r>
      <w:r w:rsidR="00EC4619" w:rsidRPr="00EC4619">
        <w:rPr>
          <w:rFonts w:ascii="Arial" w:hAnsi="Arial" w:cs="Arial"/>
          <w:b/>
          <w:sz w:val="22"/>
          <w:szCs w:val="26"/>
        </w:rPr>
        <w:t>EL FALLO IMPUGNADO</w:t>
      </w:r>
    </w:p>
    <w:p w:rsidR="00C458D7" w:rsidRPr="002F6EF0" w:rsidRDefault="00C458D7" w:rsidP="00C458D7">
      <w:pPr>
        <w:tabs>
          <w:tab w:val="left" w:pos="3630"/>
        </w:tabs>
        <w:spacing w:line="360" w:lineRule="auto"/>
        <w:ind w:firstLine="2835"/>
        <w:jc w:val="both"/>
        <w:rPr>
          <w:rFonts w:ascii="Arial" w:hAnsi="Arial" w:cs="Arial"/>
          <w:sz w:val="24"/>
          <w:szCs w:val="28"/>
        </w:rPr>
      </w:pPr>
    </w:p>
    <w:p w:rsidR="00EB0794" w:rsidRDefault="00C458D7" w:rsidP="00EB0794">
      <w:pPr>
        <w:tabs>
          <w:tab w:val="left" w:pos="3630"/>
        </w:tabs>
        <w:spacing w:line="360" w:lineRule="auto"/>
        <w:ind w:firstLine="2835"/>
        <w:jc w:val="both"/>
        <w:rPr>
          <w:rFonts w:ascii="Arial" w:hAnsi="Arial" w:cs="Arial"/>
          <w:sz w:val="16"/>
          <w:szCs w:val="26"/>
        </w:rPr>
      </w:pPr>
      <w:r>
        <w:rPr>
          <w:rFonts w:ascii="Arial" w:hAnsi="Arial" w:cs="Arial"/>
          <w:sz w:val="28"/>
          <w:szCs w:val="26"/>
        </w:rPr>
        <w:t>1</w:t>
      </w:r>
      <w:r w:rsidRPr="00662549">
        <w:rPr>
          <w:rFonts w:ascii="Arial" w:hAnsi="Arial" w:cs="Arial"/>
          <w:sz w:val="26"/>
          <w:szCs w:val="26"/>
        </w:rPr>
        <w:t xml:space="preserve">. El </w:t>
      </w:r>
      <w:r w:rsidR="00662549" w:rsidRPr="00662549">
        <w:rPr>
          <w:rFonts w:ascii="Arial" w:hAnsi="Arial" w:cs="Arial"/>
          <w:sz w:val="26"/>
          <w:szCs w:val="26"/>
        </w:rPr>
        <w:t>16</w:t>
      </w:r>
      <w:r w:rsidRPr="00662549">
        <w:rPr>
          <w:rFonts w:ascii="Arial" w:hAnsi="Arial" w:cs="Arial"/>
          <w:sz w:val="26"/>
          <w:szCs w:val="26"/>
        </w:rPr>
        <w:t xml:space="preserve"> de </w:t>
      </w:r>
      <w:r w:rsidR="00662549" w:rsidRPr="00662549">
        <w:rPr>
          <w:rFonts w:ascii="Arial" w:hAnsi="Arial" w:cs="Arial"/>
          <w:sz w:val="26"/>
          <w:szCs w:val="26"/>
        </w:rPr>
        <w:t>septiembre</w:t>
      </w:r>
      <w:r w:rsidRPr="00662549">
        <w:rPr>
          <w:rFonts w:ascii="Arial" w:hAnsi="Arial" w:cs="Arial"/>
          <w:sz w:val="26"/>
          <w:szCs w:val="26"/>
        </w:rPr>
        <w:t xml:space="preserve"> de este año, </w:t>
      </w:r>
      <w:r w:rsidR="00EB0794">
        <w:rPr>
          <w:rFonts w:ascii="Arial" w:hAnsi="Arial" w:cs="Arial"/>
          <w:sz w:val="26"/>
          <w:szCs w:val="26"/>
        </w:rPr>
        <w:t>la</w:t>
      </w:r>
      <w:r w:rsidRPr="00662549">
        <w:rPr>
          <w:rFonts w:ascii="Arial" w:hAnsi="Arial" w:cs="Arial"/>
          <w:sz w:val="26"/>
          <w:szCs w:val="26"/>
        </w:rPr>
        <w:t xml:space="preserve"> Juez </w:t>
      </w:r>
      <w:r w:rsidR="00662549" w:rsidRPr="00D4528D">
        <w:rPr>
          <w:rFonts w:ascii="Arial" w:hAnsi="Arial" w:cs="Arial"/>
          <w:sz w:val="26"/>
          <w:szCs w:val="26"/>
        </w:rPr>
        <w:t xml:space="preserve">Promiscuo </w:t>
      </w:r>
      <w:r w:rsidR="00662549">
        <w:rPr>
          <w:rFonts w:ascii="Arial" w:hAnsi="Arial" w:cs="Arial"/>
          <w:sz w:val="26"/>
          <w:szCs w:val="26"/>
        </w:rPr>
        <w:t>del Circuito</w:t>
      </w:r>
      <w:r w:rsidR="00662549" w:rsidRPr="00D4528D">
        <w:rPr>
          <w:rFonts w:ascii="Arial" w:hAnsi="Arial" w:cs="Arial"/>
          <w:sz w:val="26"/>
          <w:szCs w:val="26"/>
        </w:rPr>
        <w:t xml:space="preserve"> de </w:t>
      </w:r>
      <w:r w:rsidR="00662549">
        <w:rPr>
          <w:rFonts w:ascii="Arial" w:hAnsi="Arial" w:cs="Arial"/>
          <w:sz w:val="26"/>
          <w:szCs w:val="26"/>
        </w:rPr>
        <w:t xml:space="preserve">Apía, Risaralda </w:t>
      </w:r>
      <w:r w:rsidRPr="00662549">
        <w:rPr>
          <w:rFonts w:ascii="Arial" w:hAnsi="Arial" w:cs="Arial"/>
          <w:sz w:val="26"/>
          <w:szCs w:val="26"/>
        </w:rPr>
        <w:t xml:space="preserve">dictó sentencia declarando improcedente el amparo constitucional, </w:t>
      </w:r>
      <w:r w:rsidR="00EB0794">
        <w:rPr>
          <w:rFonts w:ascii="Arial" w:hAnsi="Arial" w:cs="Arial"/>
          <w:sz w:val="26"/>
          <w:szCs w:val="26"/>
        </w:rPr>
        <w:t>p</w:t>
      </w:r>
      <w:r w:rsidR="00EB0794" w:rsidRPr="00EB0794">
        <w:rPr>
          <w:rFonts w:ascii="Arial" w:hAnsi="Arial" w:cs="Arial"/>
          <w:sz w:val="26"/>
          <w:szCs w:val="26"/>
        </w:rPr>
        <w:t xml:space="preserve">orque constató </w:t>
      </w:r>
      <w:r w:rsidR="00EB0794">
        <w:rPr>
          <w:rFonts w:ascii="Arial" w:hAnsi="Arial" w:cs="Arial"/>
          <w:sz w:val="26"/>
          <w:szCs w:val="26"/>
        </w:rPr>
        <w:t xml:space="preserve">la veracidad del </w:t>
      </w:r>
      <w:r w:rsidR="00EB0794" w:rsidRPr="00EB0794">
        <w:rPr>
          <w:rFonts w:ascii="Arial" w:hAnsi="Arial" w:cs="Arial"/>
          <w:sz w:val="26"/>
          <w:szCs w:val="26"/>
        </w:rPr>
        <w:t>restablecimiento del servici</w:t>
      </w:r>
      <w:r w:rsidR="00D75C70">
        <w:rPr>
          <w:rFonts w:ascii="Arial" w:hAnsi="Arial" w:cs="Arial"/>
          <w:sz w:val="26"/>
          <w:szCs w:val="26"/>
        </w:rPr>
        <w:t>o de comedores escolares en el m</w:t>
      </w:r>
      <w:r w:rsidR="00EB0794" w:rsidRPr="00EB0794">
        <w:rPr>
          <w:rFonts w:ascii="Arial" w:hAnsi="Arial" w:cs="Arial"/>
          <w:sz w:val="26"/>
          <w:szCs w:val="26"/>
        </w:rPr>
        <w:t>unicipio de Pueblo Rico, desde el 12 de septiembre hogaño</w:t>
      </w:r>
      <w:r w:rsidR="00A53837">
        <w:rPr>
          <w:rFonts w:ascii="Arial" w:hAnsi="Arial" w:cs="Arial"/>
          <w:sz w:val="26"/>
          <w:szCs w:val="26"/>
        </w:rPr>
        <w:t xml:space="preserve">, </w:t>
      </w:r>
      <w:r w:rsidR="00FF0AD1">
        <w:rPr>
          <w:rFonts w:ascii="Arial" w:hAnsi="Arial" w:cs="Arial"/>
          <w:sz w:val="26"/>
          <w:szCs w:val="26"/>
        </w:rPr>
        <w:t>como expuso</w:t>
      </w:r>
      <w:r w:rsidR="00A53837">
        <w:rPr>
          <w:rFonts w:ascii="Arial" w:hAnsi="Arial" w:cs="Arial"/>
          <w:sz w:val="26"/>
          <w:szCs w:val="26"/>
        </w:rPr>
        <w:t xml:space="preserve"> en su respuesta </w:t>
      </w:r>
      <w:r w:rsidR="00EB0794" w:rsidRPr="00EB0794">
        <w:rPr>
          <w:rFonts w:ascii="Arial" w:hAnsi="Arial" w:cs="Arial"/>
          <w:sz w:val="26"/>
          <w:szCs w:val="26"/>
        </w:rPr>
        <w:t>la Secretaría de Educación Departamental de Risaralda,</w:t>
      </w:r>
      <w:r w:rsidR="00FF0AD1">
        <w:rPr>
          <w:rFonts w:ascii="Arial" w:hAnsi="Arial" w:cs="Arial"/>
          <w:sz w:val="26"/>
          <w:szCs w:val="26"/>
        </w:rPr>
        <w:t xml:space="preserve"> y </w:t>
      </w:r>
      <w:r w:rsidR="00A53837">
        <w:rPr>
          <w:rFonts w:ascii="Arial" w:hAnsi="Arial" w:cs="Arial"/>
          <w:sz w:val="26"/>
          <w:szCs w:val="26"/>
        </w:rPr>
        <w:t>haberlo corroborado</w:t>
      </w:r>
      <w:r w:rsidR="00EB0794" w:rsidRPr="00EB0794">
        <w:rPr>
          <w:rFonts w:ascii="Arial" w:hAnsi="Arial" w:cs="Arial"/>
          <w:sz w:val="26"/>
          <w:szCs w:val="26"/>
        </w:rPr>
        <w:t xml:space="preserve"> la Secretaría de Gobierno del Municipio de Pueblo Rico, configurándose por tanto un hecho superado en este aspecto.</w:t>
      </w:r>
    </w:p>
    <w:p w:rsidR="0093034D" w:rsidRPr="0093034D" w:rsidRDefault="0093034D" w:rsidP="00EB0794">
      <w:pPr>
        <w:tabs>
          <w:tab w:val="left" w:pos="3630"/>
        </w:tabs>
        <w:spacing w:line="360" w:lineRule="auto"/>
        <w:ind w:firstLine="2835"/>
        <w:jc w:val="both"/>
        <w:rPr>
          <w:rFonts w:ascii="Arial" w:hAnsi="Arial" w:cs="Arial"/>
          <w:sz w:val="16"/>
          <w:szCs w:val="26"/>
        </w:rPr>
      </w:pPr>
    </w:p>
    <w:p w:rsidR="00EB0794" w:rsidRDefault="00EB0794" w:rsidP="00EB0794">
      <w:pPr>
        <w:tabs>
          <w:tab w:val="left" w:pos="3630"/>
        </w:tabs>
        <w:spacing w:line="360" w:lineRule="auto"/>
        <w:ind w:firstLine="2835"/>
        <w:jc w:val="both"/>
        <w:rPr>
          <w:rFonts w:ascii="Arial" w:hAnsi="Arial" w:cs="Arial"/>
          <w:sz w:val="26"/>
          <w:szCs w:val="26"/>
        </w:rPr>
      </w:pPr>
      <w:r w:rsidRPr="00EB0794">
        <w:rPr>
          <w:rFonts w:ascii="Arial" w:hAnsi="Arial" w:cs="Arial"/>
          <w:sz w:val="26"/>
          <w:szCs w:val="26"/>
        </w:rPr>
        <w:lastRenderedPageBreak/>
        <w:t>Sobre la mala calidad y cantidad insuficiente de los productos alimenticios que se suministran a los niños, niñas y adolescentes escolarizados en el municipio de Pueblo Rico, discurrió que el actor no aportó prueba acerca de esos dos hechos, y que él como Ministerio Público puede velar para que se cumplan a cabalidad esas funciones e intervenir en defensa de los derechos de la comunidad.</w:t>
      </w:r>
    </w:p>
    <w:p w:rsidR="0067119B" w:rsidRDefault="0067119B" w:rsidP="00EB0794">
      <w:pPr>
        <w:tabs>
          <w:tab w:val="left" w:pos="3630"/>
        </w:tabs>
        <w:spacing w:line="360" w:lineRule="auto"/>
        <w:ind w:firstLine="2835"/>
        <w:jc w:val="both"/>
        <w:rPr>
          <w:rFonts w:ascii="Arial" w:hAnsi="Arial" w:cs="Arial"/>
          <w:sz w:val="26"/>
          <w:szCs w:val="26"/>
        </w:rPr>
      </w:pPr>
    </w:p>
    <w:p w:rsidR="00A53837" w:rsidRPr="00CA4F80" w:rsidRDefault="00A53837" w:rsidP="00A53837">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A53837" w:rsidRPr="0093034D" w:rsidRDefault="00A53837" w:rsidP="00A53837">
      <w:pPr>
        <w:pStyle w:val="Sinespaciado1"/>
        <w:spacing w:line="360" w:lineRule="auto"/>
        <w:ind w:firstLine="2835"/>
        <w:jc w:val="both"/>
        <w:rPr>
          <w:rFonts w:ascii="Arial" w:hAnsi="Arial" w:cs="Arial"/>
          <w:sz w:val="24"/>
          <w:szCs w:val="26"/>
        </w:rPr>
      </w:pPr>
    </w:p>
    <w:p w:rsidR="00AF683A" w:rsidRDefault="00A53837" w:rsidP="00C2345B">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w:t>
      </w:r>
      <w:r>
        <w:rPr>
          <w:rFonts w:ascii="Arial" w:hAnsi="Arial" w:cs="Arial"/>
          <w:sz w:val="26"/>
          <w:szCs w:val="26"/>
        </w:rPr>
        <w:t xml:space="preserve">pugnada por el Personero Municipal de Pueblo </w:t>
      </w:r>
      <w:r w:rsidR="00D75C70">
        <w:rPr>
          <w:rFonts w:ascii="Arial" w:hAnsi="Arial" w:cs="Arial"/>
          <w:sz w:val="26"/>
          <w:szCs w:val="26"/>
        </w:rPr>
        <w:t>R</w:t>
      </w:r>
      <w:r>
        <w:rPr>
          <w:rFonts w:ascii="Arial" w:hAnsi="Arial" w:cs="Arial"/>
          <w:sz w:val="26"/>
          <w:szCs w:val="26"/>
        </w:rPr>
        <w:t xml:space="preserve">ico quien se </w:t>
      </w:r>
      <w:r w:rsidR="00E135B4">
        <w:rPr>
          <w:rFonts w:ascii="Arial" w:hAnsi="Arial" w:cs="Arial"/>
          <w:sz w:val="26"/>
          <w:szCs w:val="26"/>
        </w:rPr>
        <w:t>pronunció</w:t>
      </w:r>
      <w:r>
        <w:rPr>
          <w:rFonts w:ascii="Arial" w:hAnsi="Arial" w:cs="Arial"/>
          <w:sz w:val="26"/>
          <w:szCs w:val="26"/>
        </w:rPr>
        <w:t xml:space="preserve"> sobre las figuras del hecho superado y la improcedencia</w:t>
      </w:r>
      <w:r w:rsidR="00C2345B">
        <w:rPr>
          <w:rFonts w:ascii="Arial" w:hAnsi="Arial" w:cs="Arial"/>
          <w:sz w:val="26"/>
          <w:szCs w:val="26"/>
        </w:rPr>
        <w:t xml:space="preserve"> en la acción de tutela</w:t>
      </w:r>
      <w:r w:rsidR="00E135B4">
        <w:rPr>
          <w:rFonts w:ascii="Arial" w:hAnsi="Arial" w:cs="Arial"/>
          <w:sz w:val="26"/>
          <w:szCs w:val="26"/>
        </w:rPr>
        <w:t>,</w:t>
      </w:r>
      <w:r w:rsidR="00C2345B">
        <w:rPr>
          <w:rFonts w:ascii="Arial" w:hAnsi="Arial" w:cs="Arial"/>
          <w:sz w:val="26"/>
          <w:szCs w:val="26"/>
        </w:rPr>
        <w:t xml:space="preserve"> reconoció</w:t>
      </w:r>
      <w:r w:rsidR="00E135B4">
        <w:rPr>
          <w:rFonts w:ascii="Arial" w:hAnsi="Arial" w:cs="Arial"/>
          <w:sz w:val="26"/>
          <w:szCs w:val="26"/>
        </w:rPr>
        <w:t xml:space="preserve"> que en el transcurso del presente trámite constitucional se normalizó la situación planteada, y que no obstante el Juez constitucional haberlo transcrito en la sentencia, no hizo uso de las advertencias que establece el artículo 24 del Decreto 2591 de 1991, trayendo a colación varios pronunciamiento</w:t>
      </w:r>
      <w:r w:rsidR="00C2345B">
        <w:rPr>
          <w:rFonts w:ascii="Arial" w:hAnsi="Arial" w:cs="Arial"/>
          <w:sz w:val="26"/>
          <w:szCs w:val="26"/>
        </w:rPr>
        <w:t>s</w:t>
      </w:r>
      <w:r w:rsidR="00E135B4">
        <w:rPr>
          <w:rFonts w:ascii="Arial" w:hAnsi="Arial" w:cs="Arial"/>
          <w:sz w:val="26"/>
          <w:szCs w:val="26"/>
        </w:rPr>
        <w:t xml:space="preserve"> de la Corte Constitucional. </w:t>
      </w:r>
      <w:r w:rsidR="00AF683A">
        <w:rPr>
          <w:rFonts w:ascii="Arial" w:hAnsi="Arial" w:cs="Arial"/>
          <w:sz w:val="26"/>
          <w:szCs w:val="26"/>
        </w:rPr>
        <w:t>Sobre</w:t>
      </w:r>
      <w:r w:rsidR="00775816">
        <w:rPr>
          <w:rFonts w:ascii="Arial" w:hAnsi="Arial" w:cs="Arial"/>
          <w:sz w:val="26"/>
          <w:szCs w:val="26"/>
        </w:rPr>
        <w:t xml:space="preserve"> la calidad y cantidad de </w:t>
      </w:r>
      <w:r w:rsidR="00C2345B">
        <w:rPr>
          <w:rFonts w:ascii="Arial" w:hAnsi="Arial" w:cs="Arial"/>
          <w:sz w:val="26"/>
          <w:szCs w:val="26"/>
        </w:rPr>
        <w:t xml:space="preserve">los alimentos suministrados a los estudiantes y el hecho de no haber presentado pruebas sobre esos hechos, </w:t>
      </w:r>
      <w:r w:rsidR="009E7FCD">
        <w:rPr>
          <w:rFonts w:ascii="Arial" w:hAnsi="Arial" w:cs="Arial"/>
          <w:sz w:val="26"/>
          <w:szCs w:val="26"/>
        </w:rPr>
        <w:t xml:space="preserve">manifestó </w:t>
      </w:r>
      <w:r w:rsidR="00C2345B">
        <w:rPr>
          <w:rFonts w:ascii="Arial" w:hAnsi="Arial" w:cs="Arial"/>
          <w:sz w:val="26"/>
          <w:szCs w:val="26"/>
        </w:rPr>
        <w:t>su desacuerdo</w:t>
      </w:r>
      <w:r w:rsidR="00FF0AD1">
        <w:rPr>
          <w:rFonts w:ascii="Arial" w:hAnsi="Arial" w:cs="Arial"/>
          <w:sz w:val="26"/>
          <w:szCs w:val="26"/>
        </w:rPr>
        <w:t>,</w:t>
      </w:r>
      <w:r w:rsidR="00C2345B">
        <w:rPr>
          <w:rFonts w:ascii="Arial" w:hAnsi="Arial" w:cs="Arial"/>
          <w:sz w:val="26"/>
          <w:szCs w:val="26"/>
        </w:rPr>
        <w:t xml:space="preserve"> pues él solicitó la práctica de </w:t>
      </w:r>
      <w:r w:rsidR="005D0827">
        <w:rPr>
          <w:rFonts w:ascii="Arial" w:hAnsi="Arial" w:cs="Arial"/>
          <w:sz w:val="26"/>
          <w:szCs w:val="26"/>
        </w:rPr>
        <w:t>algunas pruebas</w:t>
      </w:r>
      <w:r w:rsidR="00C2345B">
        <w:rPr>
          <w:rFonts w:ascii="Arial" w:hAnsi="Arial" w:cs="Arial"/>
          <w:sz w:val="26"/>
          <w:szCs w:val="26"/>
        </w:rPr>
        <w:t xml:space="preserve"> y presentó otras que obran en el plenario; consider</w:t>
      </w:r>
      <w:r w:rsidR="005D0827">
        <w:rPr>
          <w:rFonts w:ascii="Arial" w:hAnsi="Arial" w:cs="Arial"/>
          <w:sz w:val="26"/>
          <w:szCs w:val="26"/>
        </w:rPr>
        <w:t>a</w:t>
      </w:r>
      <w:r w:rsidR="00C2345B">
        <w:rPr>
          <w:rFonts w:ascii="Arial" w:hAnsi="Arial" w:cs="Arial"/>
          <w:sz w:val="26"/>
          <w:szCs w:val="26"/>
        </w:rPr>
        <w:t xml:space="preserve"> que</w:t>
      </w:r>
      <w:r w:rsidR="00AF683A">
        <w:rPr>
          <w:rFonts w:ascii="Arial" w:hAnsi="Arial" w:cs="Arial"/>
          <w:sz w:val="26"/>
          <w:szCs w:val="26"/>
        </w:rPr>
        <w:t xml:space="preserve"> la </w:t>
      </w:r>
      <w:r w:rsidR="00AF683A">
        <w:rPr>
          <w:rFonts w:ascii="Arial" w:hAnsi="Arial" w:cs="Arial"/>
          <w:i/>
          <w:sz w:val="26"/>
          <w:szCs w:val="26"/>
        </w:rPr>
        <w:t>a quo</w:t>
      </w:r>
      <w:r w:rsidR="00C2345B">
        <w:rPr>
          <w:rFonts w:ascii="Arial" w:hAnsi="Arial" w:cs="Arial"/>
          <w:sz w:val="26"/>
          <w:szCs w:val="26"/>
        </w:rPr>
        <w:t xml:space="preserve"> debió desplegar</w:t>
      </w:r>
      <w:r w:rsidR="00AF683A">
        <w:rPr>
          <w:rFonts w:ascii="Arial" w:hAnsi="Arial" w:cs="Arial"/>
          <w:sz w:val="26"/>
          <w:szCs w:val="26"/>
        </w:rPr>
        <w:t xml:space="preserve"> su</w:t>
      </w:r>
      <w:r w:rsidR="00C2345B">
        <w:rPr>
          <w:rFonts w:ascii="Arial" w:hAnsi="Arial" w:cs="Arial"/>
          <w:sz w:val="26"/>
          <w:szCs w:val="26"/>
        </w:rPr>
        <w:t xml:space="preserve"> facultad oficio</w:t>
      </w:r>
      <w:r w:rsidR="005D0827">
        <w:rPr>
          <w:rFonts w:ascii="Arial" w:hAnsi="Arial" w:cs="Arial"/>
          <w:sz w:val="26"/>
          <w:szCs w:val="26"/>
        </w:rPr>
        <w:t>sa</w:t>
      </w:r>
      <w:r w:rsidR="00AF683A">
        <w:rPr>
          <w:rFonts w:ascii="Arial" w:hAnsi="Arial" w:cs="Arial"/>
          <w:sz w:val="26"/>
          <w:szCs w:val="26"/>
        </w:rPr>
        <w:t xml:space="preserve">. </w:t>
      </w:r>
    </w:p>
    <w:p w:rsidR="00AF683A" w:rsidRPr="00FD37C1" w:rsidRDefault="00AF683A" w:rsidP="00C2345B">
      <w:pPr>
        <w:pStyle w:val="Sinespaciado1"/>
        <w:spacing w:line="360" w:lineRule="auto"/>
        <w:ind w:firstLine="2835"/>
        <w:jc w:val="both"/>
        <w:rPr>
          <w:rFonts w:ascii="Arial" w:hAnsi="Arial" w:cs="Arial"/>
          <w:sz w:val="16"/>
          <w:szCs w:val="16"/>
        </w:rPr>
      </w:pPr>
    </w:p>
    <w:p w:rsidR="00C2345B" w:rsidRDefault="00AF683A" w:rsidP="00C2345B">
      <w:pPr>
        <w:pStyle w:val="Sinespaciado1"/>
        <w:spacing w:line="360" w:lineRule="auto"/>
        <w:ind w:firstLine="2835"/>
        <w:jc w:val="both"/>
        <w:rPr>
          <w:rFonts w:ascii="Arial" w:hAnsi="Arial" w:cs="Arial"/>
          <w:sz w:val="16"/>
          <w:szCs w:val="26"/>
        </w:rPr>
      </w:pPr>
      <w:r>
        <w:rPr>
          <w:rFonts w:ascii="Arial" w:hAnsi="Arial" w:cs="Arial"/>
          <w:sz w:val="26"/>
          <w:szCs w:val="26"/>
        </w:rPr>
        <w:t>I</w:t>
      </w:r>
      <w:r w:rsidR="00A71D0D">
        <w:rPr>
          <w:rFonts w:ascii="Arial" w:hAnsi="Arial" w:cs="Arial"/>
          <w:sz w:val="26"/>
          <w:szCs w:val="26"/>
        </w:rPr>
        <w:t xml:space="preserve">ndicó que la convocatoria al ICBF la había hecho como entidad garante de los derechos de los niños y la familia.  Pide la revocatoria del primer numeral y </w:t>
      </w:r>
      <w:r w:rsidR="005D0827">
        <w:rPr>
          <w:rFonts w:ascii="Arial" w:hAnsi="Arial" w:cs="Arial"/>
          <w:sz w:val="26"/>
          <w:szCs w:val="26"/>
        </w:rPr>
        <w:t xml:space="preserve">que en </w:t>
      </w:r>
      <w:r w:rsidR="00A71D0D">
        <w:rPr>
          <w:rFonts w:ascii="Arial" w:hAnsi="Arial" w:cs="Arial"/>
          <w:sz w:val="26"/>
          <w:szCs w:val="26"/>
        </w:rPr>
        <w:t>su lugar</w:t>
      </w:r>
      <w:r w:rsidR="005D0827">
        <w:rPr>
          <w:rFonts w:ascii="Arial" w:hAnsi="Arial" w:cs="Arial"/>
          <w:sz w:val="26"/>
          <w:szCs w:val="26"/>
        </w:rPr>
        <w:t>,</w:t>
      </w:r>
      <w:r w:rsidR="00A71D0D">
        <w:rPr>
          <w:rFonts w:ascii="Arial" w:hAnsi="Arial" w:cs="Arial"/>
          <w:sz w:val="26"/>
          <w:szCs w:val="26"/>
        </w:rPr>
        <w:t xml:space="preserve"> se decrete</w:t>
      </w:r>
      <w:r w:rsidR="005D0827">
        <w:rPr>
          <w:rFonts w:ascii="Arial" w:hAnsi="Arial" w:cs="Arial"/>
          <w:sz w:val="26"/>
          <w:szCs w:val="26"/>
        </w:rPr>
        <w:t xml:space="preserve"> la carencia actual de objeto p</w:t>
      </w:r>
      <w:r w:rsidR="00A71D0D">
        <w:rPr>
          <w:rFonts w:ascii="Arial" w:hAnsi="Arial" w:cs="Arial"/>
          <w:sz w:val="26"/>
          <w:szCs w:val="26"/>
        </w:rPr>
        <w:t>o</w:t>
      </w:r>
      <w:r w:rsidR="005D0827">
        <w:rPr>
          <w:rFonts w:ascii="Arial" w:hAnsi="Arial" w:cs="Arial"/>
          <w:sz w:val="26"/>
          <w:szCs w:val="26"/>
        </w:rPr>
        <w:t>r hecho superado</w:t>
      </w:r>
      <w:r w:rsidR="00A71D0D">
        <w:rPr>
          <w:rFonts w:ascii="Arial" w:hAnsi="Arial" w:cs="Arial"/>
          <w:sz w:val="26"/>
          <w:szCs w:val="26"/>
        </w:rPr>
        <w:t xml:space="preserve"> y se hagan las exigencias necesarias a los accionados.</w:t>
      </w:r>
    </w:p>
    <w:p w:rsidR="00C458D7" w:rsidRDefault="00C458D7" w:rsidP="00C458D7">
      <w:pPr>
        <w:pStyle w:val="Sinespaciado1"/>
        <w:spacing w:line="360" w:lineRule="auto"/>
        <w:ind w:firstLine="2835"/>
        <w:jc w:val="both"/>
        <w:rPr>
          <w:rFonts w:ascii="Arial" w:hAnsi="Arial" w:cs="Arial"/>
          <w:sz w:val="24"/>
          <w:szCs w:val="26"/>
        </w:rPr>
      </w:pPr>
      <w:r w:rsidRPr="001A0574">
        <w:rPr>
          <w:rFonts w:ascii="Arial" w:hAnsi="Arial" w:cs="Arial"/>
          <w:sz w:val="26"/>
          <w:szCs w:val="26"/>
        </w:rPr>
        <w:t>Visto lo anterior, se pasa a resolver lo pertinente previas las siguientes,</w:t>
      </w:r>
    </w:p>
    <w:p w:rsidR="001A0574" w:rsidRPr="001A0574" w:rsidRDefault="001A0574" w:rsidP="00C458D7">
      <w:pPr>
        <w:pStyle w:val="Sinespaciado1"/>
        <w:spacing w:line="360" w:lineRule="auto"/>
        <w:ind w:firstLine="2835"/>
        <w:jc w:val="both"/>
        <w:rPr>
          <w:rFonts w:ascii="Arial" w:hAnsi="Arial" w:cs="Arial"/>
          <w:sz w:val="24"/>
          <w:szCs w:val="26"/>
        </w:rPr>
      </w:pPr>
    </w:p>
    <w:p w:rsidR="00C458D7" w:rsidRPr="001A0574" w:rsidRDefault="00C458D7" w:rsidP="00C458D7">
      <w:pPr>
        <w:pStyle w:val="Sinespaciado1"/>
        <w:spacing w:line="360" w:lineRule="auto"/>
        <w:ind w:firstLine="2835"/>
        <w:jc w:val="both"/>
        <w:rPr>
          <w:rFonts w:ascii="Arial" w:hAnsi="Arial" w:cs="Arial"/>
          <w:b/>
          <w:spacing w:val="-3"/>
          <w:szCs w:val="26"/>
        </w:rPr>
      </w:pPr>
      <w:r w:rsidRPr="001A0574">
        <w:rPr>
          <w:rFonts w:ascii="Arial" w:hAnsi="Arial" w:cs="Arial"/>
          <w:b/>
          <w:spacing w:val="-3"/>
          <w:szCs w:val="26"/>
        </w:rPr>
        <w:t xml:space="preserve">V. </w:t>
      </w:r>
      <w:r w:rsidR="001A0574" w:rsidRPr="001A0574">
        <w:rPr>
          <w:rFonts w:ascii="Arial" w:hAnsi="Arial" w:cs="Arial"/>
          <w:b/>
          <w:spacing w:val="-3"/>
          <w:szCs w:val="26"/>
        </w:rPr>
        <w:t>CONSIDERACIONES DE LA SALA</w:t>
      </w:r>
    </w:p>
    <w:p w:rsidR="001A0574" w:rsidRPr="007425D0" w:rsidRDefault="001A0574" w:rsidP="001A0574">
      <w:pPr>
        <w:pStyle w:val="Sinespaciado1"/>
        <w:spacing w:line="360" w:lineRule="auto"/>
        <w:ind w:firstLine="2835"/>
        <w:jc w:val="both"/>
        <w:rPr>
          <w:rFonts w:ascii="Arial" w:hAnsi="Arial" w:cs="Arial"/>
          <w:sz w:val="26"/>
          <w:szCs w:val="26"/>
        </w:rPr>
      </w:pPr>
      <w:r w:rsidRPr="008E5381">
        <w:rPr>
          <w:rFonts w:ascii="Arial" w:hAnsi="Arial" w:cs="Arial"/>
          <w:sz w:val="26"/>
          <w:szCs w:val="26"/>
        </w:rPr>
        <w:t>1. El Tribunal es competente para resolver la demanda de tutela, de conformidad con lo previsto en el artículo 86 de la Carta Política y en los Decretos 2591 de 1991 y 1382 de 2000.</w:t>
      </w:r>
    </w:p>
    <w:p w:rsidR="00E10186" w:rsidRDefault="001A0574" w:rsidP="00E10186">
      <w:pPr>
        <w:pStyle w:val="Sinespaciado2"/>
        <w:spacing w:line="360" w:lineRule="auto"/>
        <w:ind w:firstLine="2835"/>
        <w:jc w:val="both"/>
        <w:rPr>
          <w:rFonts w:ascii="Arial" w:hAnsi="Arial" w:cs="Arial"/>
          <w:sz w:val="26"/>
          <w:szCs w:val="26"/>
        </w:rPr>
      </w:pPr>
      <w:r w:rsidRPr="008E5381">
        <w:rPr>
          <w:rFonts w:ascii="Arial" w:hAnsi="Arial" w:cs="Arial"/>
          <w:sz w:val="26"/>
          <w:szCs w:val="26"/>
        </w:rPr>
        <w:lastRenderedPageBreak/>
        <w:t>2.</w:t>
      </w:r>
      <w:r w:rsidRPr="008E5381">
        <w:rPr>
          <w:rFonts w:ascii="Arial" w:hAnsi="Arial" w:cs="Arial"/>
          <w:spacing w:val="-3"/>
          <w:sz w:val="26"/>
          <w:szCs w:val="26"/>
        </w:rPr>
        <w:t xml:space="preserve"> </w:t>
      </w:r>
      <w:r w:rsidR="00E10186">
        <w:rPr>
          <w:rFonts w:ascii="Arial" w:hAnsi="Arial" w:cs="Arial"/>
          <w:sz w:val="26"/>
          <w:szCs w:val="26"/>
        </w:rPr>
        <w:t xml:space="preserve">Conforme </w:t>
      </w:r>
      <w:r w:rsidR="00E10186" w:rsidRPr="00E10186">
        <w:rPr>
          <w:rFonts w:ascii="Arial" w:hAnsi="Arial" w:cs="Arial"/>
          <w:sz w:val="26"/>
          <w:szCs w:val="26"/>
        </w:rPr>
        <w:t>a los artículos 1, 10 y 49 del Decreto 2591 de 1991</w:t>
      </w:r>
      <w:r w:rsidR="00E10186">
        <w:rPr>
          <w:rFonts w:ascii="Arial" w:hAnsi="Arial" w:cs="Arial"/>
          <w:sz w:val="26"/>
          <w:szCs w:val="26"/>
        </w:rPr>
        <w:t xml:space="preserve">, </w:t>
      </w:r>
      <w:r w:rsidRPr="008E5381">
        <w:rPr>
          <w:rFonts w:ascii="Arial" w:hAnsi="Arial" w:cs="Arial"/>
          <w:sz w:val="26"/>
          <w:szCs w:val="26"/>
        </w:rPr>
        <w:t>el Personero Municipal está legitimado para acudir en tutela, en razón de sus funciones constitucionales y legales</w:t>
      </w:r>
      <w:r w:rsidR="00E10186">
        <w:rPr>
          <w:rFonts w:ascii="Arial" w:hAnsi="Arial" w:cs="Arial"/>
          <w:sz w:val="26"/>
          <w:szCs w:val="26"/>
        </w:rPr>
        <w:t xml:space="preserve"> -</w:t>
      </w:r>
      <w:r w:rsidR="00E10186" w:rsidRPr="00E10186">
        <w:rPr>
          <w:rFonts w:ascii="Arial" w:hAnsi="Arial" w:cs="Arial"/>
          <w:sz w:val="26"/>
          <w:szCs w:val="26"/>
        </w:rPr>
        <w:t xml:space="preserve"> artículo 178 de la Ley 136 de 1994</w:t>
      </w:r>
      <w:r w:rsidR="00E10186">
        <w:rPr>
          <w:rFonts w:ascii="Arial" w:hAnsi="Arial" w:cs="Arial"/>
          <w:sz w:val="26"/>
          <w:szCs w:val="26"/>
        </w:rPr>
        <w:t>-</w:t>
      </w:r>
      <w:r w:rsidRPr="008E5381">
        <w:rPr>
          <w:rFonts w:ascii="Arial" w:hAnsi="Arial" w:cs="Arial"/>
          <w:sz w:val="26"/>
          <w:szCs w:val="26"/>
        </w:rPr>
        <w:t>, de conformidad con su misión de guarda y promoción de los derechos fundamentales</w:t>
      </w:r>
      <w:r w:rsidR="00E10186">
        <w:rPr>
          <w:rFonts w:ascii="Arial" w:hAnsi="Arial" w:cs="Arial"/>
          <w:sz w:val="26"/>
          <w:szCs w:val="26"/>
        </w:rPr>
        <w:t xml:space="preserve"> de quienes residen en Colombia, lo que está apoyado en abundante y reiterada</w:t>
      </w:r>
      <w:r w:rsidR="00E10186" w:rsidRPr="008E5381">
        <w:rPr>
          <w:rFonts w:ascii="Arial" w:hAnsi="Arial" w:cs="Arial"/>
          <w:sz w:val="26"/>
          <w:szCs w:val="26"/>
        </w:rPr>
        <w:t xml:space="preserve"> </w:t>
      </w:r>
      <w:r w:rsidR="00E10186">
        <w:rPr>
          <w:rFonts w:ascii="Arial" w:hAnsi="Arial" w:cs="Arial"/>
          <w:sz w:val="26"/>
          <w:szCs w:val="26"/>
        </w:rPr>
        <w:t>jurisprudencia Constitucional</w:t>
      </w:r>
      <w:r w:rsidR="00E10186">
        <w:rPr>
          <w:rStyle w:val="Appelnotedebasdep"/>
          <w:rFonts w:ascii="Arial" w:hAnsi="Arial" w:cs="Arial"/>
          <w:sz w:val="26"/>
          <w:szCs w:val="26"/>
        </w:rPr>
        <w:footnoteReference w:id="2"/>
      </w:r>
      <w:r w:rsidR="00E10186">
        <w:rPr>
          <w:rFonts w:ascii="Arial" w:hAnsi="Arial" w:cs="Arial"/>
          <w:sz w:val="26"/>
          <w:szCs w:val="26"/>
        </w:rPr>
        <w:t>.</w:t>
      </w:r>
    </w:p>
    <w:p w:rsidR="001A0574" w:rsidRPr="00FD37C1" w:rsidRDefault="001A0574" w:rsidP="001A0574">
      <w:pPr>
        <w:pStyle w:val="Sinespaciado1"/>
        <w:spacing w:line="360" w:lineRule="auto"/>
        <w:ind w:firstLine="2835"/>
        <w:jc w:val="both"/>
        <w:rPr>
          <w:rFonts w:ascii="Arial" w:hAnsi="Arial" w:cs="Arial"/>
          <w:spacing w:val="-3"/>
          <w:sz w:val="28"/>
          <w:szCs w:val="28"/>
        </w:rPr>
      </w:pPr>
    </w:p>
    <w:p w:rsidR="001A0574" w:rsidRDefault="001A0574" w:rsidP="008A0EB0">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E5381">
        <w:rPr>
          <w:rFonts w:ascii="Arial" w:hAnsi="Arial" w:cs="Arial"/>
          <w:spacing w:val="-3"/>
          <w:sz w:val="26"/>
          <w:szCs w:val="26"/>
        </w:rPr>
        <w:t xml:space="preserve">La controversia consiste en esclarecer si </w:t>
      </w:r>
      <w:r w:rsidR="008A0EB0">
        <w:rPr>
          <w:rFonts w:ascii="Arial" w:hAnsi="Arial" w:cs="Arial"/>
          <w:spacing w:val="-3"/>
          <w:sz w:val="26"/>
          <w:szCs w:val="26"/>
        </w:rPr>
        <w:t xml:space="preserve">la </w:t>
      </w:r>
      <w:r w:rsidR="00F730D6" w:rsidRPr="00F730D6">
        <w:rPr>
          <w:rFonts w:ascii="Arial" w:hAnsi="Arial" w:cs="Arial"/>
          <w:szCs w:val="26"/>
          <w:lang w:val="es-ES" w:eastAsia="es-ES"/>
        </w:rPr>
        <w:t>GOBERNACIÓN DE RISARALDA</w:t>
      </w:r>
      <w:r w:rsidR="00F730D6" w:rsidRPr="00F730D6">
        <w:rPr>
          <w:rFonts w:ascii="Arial" w:hAnsi="Arial" w:cs="Arial"/>
          <w:b/>
          <w:szCs w:val="26"/>
          <w:lang w:val="es-ES" w:eastAsia="es-ES"/>
        </w:rPr>
        <w:t xml:space="preserve"> </w:t>
      </w:r>
      <w:r w:rsidR="00614FBF" w:rsidRPr="00D4528D">
        <w:rPr>
          <w:rFonts w:ascii="Arial" w:hAnsi="Arial" w:cs="Arial"/>
          <w:sz w:val="26"/>
          <w:szCs w:val="26"/>
          <w:lang w:val="es-ES" w:eastAsia="es-ES"/>
        </w:rPr>
        <w:t xml:space="preserve">y la </w:t>
      </w:r>
      <w:r w:rsidR="00F730D6" w:rsidRPr="00F730D6">
        <w:rPr>
          <w:rFonts w:ascii="Arial" w:hAnsi="Arial" w:cs="Arial"/>
          <w:szCs w:val="26"/>
          <w:lang w:val="es-ES" w:eastAsia="es-ES"/>
        </w:rPr>
        <w:t>FUNDACIÓN CONSTRUYAMOS COLOMBIA</w:t>
      </w:r>
      <w:r w:rsidR="008A0EB0">
        <w:rPr>
          <w:rFonts w:ascii="Arial" w:hAnsi="Arial" w:cs="Arial"/>
          <w:spacing w:val="-3"/>
          <w:sz w:val="26"/>
          <w:szCs w:val="26"/>
        </w:rPr>
        <w:t xml:space="preserve">, </w:t>
      </w:r>
      <w:r w:rsidRPr="008E5381">
        <w:rPr>
          <w:rFonts w:ascii="Arial" w:hAnsi="Arial" w:cs="Arial"/>
          <w:spacing w:val="-3"/>
          <w:sz w:val="26"/>
          <w:szCs w:val="26"/>
        </w:rPr>
        <w:t>ha</w:t>
      </w:r>
      <w:r w:rsidR="008A0EB0">
        <w:rPr>
          <w:rFonts w:ascii="Arial" w:hAnsi="Arial" w:cs="Arial"/>
          <w:spacing w:val="-3"/>
          <w:sz w:val="26"/>
          <w:szCs w:val="26"/>
        </w:rPr>
        <w:t>n</w:t>
      </w:r>
      <w:r w:rsidRPr="008E5381">
        <w:rPr>
          <w:rFonts w:ascii="Arial" w:hAnsi="Arial" w:cs="Arial"/>
          <w:spacing w:val="-3"/>
          <w:sz w:val="26"/>
          <w:szCs w:val="26"/>
        </w:rPr>
        <w:t xml:space="preserve"> vulnerado los derechos fundamentales invocados </w:t>
      </w:r>
      <w:r>
        <w:rPr>
          <w:rFonts w:ascii="Arial" w:hAnsi="Arial" w:cs="Arial"/>
          <w:spacing w:val="-3"/>
          <w:sz w:val="26"/>
          <w:szCs w:val="26"/>
        </w:rPr>
        <w:t>en favor de l</w:t>
      </w:r>
      <w:r w:rsidR="008A0EB0">
        <w:rPr>
          <w:rFonts w:ascii="Arial" w:hAnsi="Arial" w:cs="Arial"/>
          <w:spacing w:val="-3"/>
          <w:sz w:val="26"/>
          <w:szCs w:val="26"/>
        </w:rPr>
        <w:t>os</w:t>
      </w:r>
      <w:r w:rsidR="008A0EB0" w:rsidRPr="008A0EB0">
        <w:rPr>
          <w:rFonts w:ascii="Arial" w:hAnsi="Arial" w:cs="Arial"/>
          <w:spacing w:val="-3"/>
          <w:sz w:val="26"/>
          <w:szCs w:val="26"/>
          <w:lang w:val="es-ES"/>
        </w:rPr>
        <w:t xml:space="preserve"> </w:t>
      </w:r>
      <w:r w:rsidR="008A0EB0" w:rsidRPr="002F33DF">
        <w:rPr>
          <w:rFonts w:ascii="Arial" w:hAnsi="Arial" w:cs="Arial"/>
          <w:spacing w:val="-3"/>
          <w:sz w:val="26"/>
          <w:szCs w:val="26"/>
          <w:lang w:val="es-ES"/>
        </w:rPr>
        <w:t>menores estudiantes de las instituciones públicas de educaci</w:t>
      </w:r>
      <w:r w:rsidR="008A0EB0">
        <w:rPr>
          <w:rFonts w:ascii="Arial" w:hAnsi="Arial" w:cs="Arial"/>
          <w:spacing w:val="-3"/>
          <w:sz w:val="26"/>
          <w:szCs w:val="26"/>
          <w:lang w:val="es-ES"/>
        </w:rPr>
        <w:t xml:space="preserve">ón del </w:t>
      </w:r>
      <w:r w:rsidR="00F730D6">
        <w:rPr>
          <w:rFonts w:ascii="Arial" w:hAnsi="Arial" w:cs="Arial"/>
          <w:spacing w:val="-3"/>
          <w:sz w:val="26"/>
          <w:szCs w:val="26"/>
          <w:lang w:val="es-ES"/>
        </w:rPr>
        <w:t>m</w:t>
      </w:r>
      <w:r w:rsidR="008A0EB0">
        <w:rPr>
          <w:rFonts w:ascii="Arial" w:hAnsi="Arial" w:cs="Arial"/>
          <w:spacing w:val="-3"/>
          <w:sz w:val="26"/>
          <w:szCs w:val="26"/>
          <w:lang w:val="es-ES"/>
        </w:rPr>
        <w:t xml:space="preserve">unicipio de Pueblo Rico, al no prestarles el </w:t>
      </w:r>
      <w:r w:rsidR="008A0EB0">
        <w:rPr>
          <w:rStyle w:val="FontStyle27"/>
          <w:sz w:val="26"/>
          <w:szCs w:val="26"/>
          <w:lang w:val="es-ES_tradnl" w:eastAsia="es-ES_tradnl"/>
        </w:rPr>
        <w:t>servicio de comedor escolar, suministrándoles alimentos de calidad y en la cantidad adecuada, durante el t</w:t>
      </w:r>
      <w:r w:rsidR="0033625F">
        <w:rPr>
          <w:rStyle w:val="FontStyle27"/>
          <w:sz w:val="26"/>
          <w:szCs w:val="26"/>
          <w:lang w:val="es-ES_tradnl" w:eastAsia="es-ES_tradnl"/>
        </w:rPr>
        <w:t>ranscurso del calendario escolar</w:t>
      </w:r>
      <w:r w:rsidR="008A0EB0">
        <w:rPr>
          <w:rFonts w:ascii="Arial" w:hAnsi="Arial" w:cs="Arial"/>
          <w:spacing w:val="-3"/>
          <w:sz w:val="26"/>
          <w:szCs w:val="26"/>
        </w:rPr>
        <w:t>.</w:t>
      </w:r>
    </w:p>
    <w:p w:rsidR="008A0EB0" w:rsidRPr="00FD37C1" w:rsidRDefault="008A0EB0" w:rsidP="008A0EB0">
      <w:pPr>
        <w:pStyle w:val="Sinespaciado1"/>
        <w:spacing w:line="360" w:lineRule="auto"/>
        <w:ind w:firstLine="2835"/>
        <w:jc w:val="both"/>
        <w:rPr>
          <w:rFonts w:ascii="Arial" w:hAnsi="Arial" w:cs="Arial"/>
          <w:spacing w:val="-3"/>
          <w:sz w:val="28"/>
          <w:szCs w:val="28"/>
        </w:rPr>
      </w:pPr>
    </w:p>
    <w:p w:rsidR="00754590" w:rsidRDefault="008A0EB0" w:rsidP="00C458D7">
      <w:pPr>
        <w:pStyle w:val="Sinespaciado1"/>
        <w:spacing w:line="360" w:lineRule="auto"/>
        <w:ind w:firstLine="2835"/>
        <w:jc w:val="both"/>
        <w:rPr>
          <w:rFonts w:ascii="Arial" w:hAnsi="Arial" w:cs="Arial"/>
          <w:i/>
          <w:spacing w:val="-3"/>
          <w:sz w:val="26"/>
          <w:szCs w:val="26"/>
        </w:rPr>
      </w:pPr>
      <w:r w:rsidRPr="001F6604">
        <w:rPr>
          <w:rFonts w:ascii="Arial" w:hAnsi="Arial" w:cs="Arial"/>
          <w:spacing w:val="-3"/>
          <w:sz w:val="26"/>
          <w:szCs w:val="26"/>
        </w:rPr>
        <w:t xml:space="preserve">4. </w:t>
      </w:r>
      <w:r w:rsidR="00F730D6" w:rsidRPr="00F730D6">
        <w:rPr>
          <w:rFonts w:ascii="Arial" w:hAnsi="Arial" w:cs="Arial"/>
          <w:spacing w:val="-3"/>
          <w:sz w:val="26"/>
          <w:szCs w:val="26"/>
        </w:rPr>
        <w:t xml:space="preserve">De conformidad con el artículo 67, la educación es </w:t>
      </w:r>
      <w:r w:rsidR="00F730D6" w:rsidRPr="00844D38">
        <w:rPr>
          <w:rFonts w:ascii="Arial" w:hAnsi="Arial" w:cs="Arial"/>
          <w:i/>
          <w:spacing w:val="-3"/>
          <w:sz w:val="24"/>
          <w:szCs w:val="26"/>
        </w:rPr>
        <w:t>“un derecho de la persona y un servicio público que tiene una función social”.</w:t>
      </w:r>
      <w:r w:rsidR="00F730D6" w:rsidRPr="00844D38">
        <w:rPr>
          <w:rFonts w:ascii="Arial" w:hAnsi="Arial" w:cs="Arial"/>
          <w:spacing w:val="-3"/>
          <w:sz w:val="24"/>
          <w:szCs w:val="26"/>
        </w:rPr>
        <w:t xml:space="preserve"> </w:t>
      </w:r>
      <w:r w:rsidR="00844D38" w:rsidRPr="00844D38">
        <w:rPr>
          <w:rFonts w:ascii="Arial" w:hAnsi="Arial" w:cs="Arial"/>
          <w:spacing w:val="-3"/>
          <w:sz w:val="26"/>
          <w:szCs w:val="26"/>
        </w:rPr>
        <w:t xml:space="preserve">En directa relación </w:t>
      </w:r>
      <w:r w:rsidR="00754590">
        <w:rPr>
          <w:rFonts w:ascii="Arial" w:hAnsi="Arial" w:cs="Arial"/>
          <w:spacing w:val="-3"/>
          <w:sz w:val="26"/>
          <w:szCs w:val="26"/>
        </w:rPr>
        <w:t>con este derech</w:t>
      </w:r>
      <w:r w:rsidR="00844D38" w:rsidRPr="00844D38">
        <w:rPr>
          <w:rFonts w:ascii="Arial" w:hAnsi="Arial" w:cs="Arial"/>
          <w:spacing w:val="-3"/>
          <w:sz w:val="26"/>
          <w:szCs w:val="26"/>
        </w:rPr>
        <w:t>o, la</w:t>
      </w:r>
      <w:r w:rsidR="00C8353D">
        <w:rPr>
          <w:rFonts w:ascii="Arial" w:hAnsi="Arial" w:cs="Arial"/>
          <w:spacing w:val="-3"/>
          <w:sz w:val="26"/>
          <w:szCs w:val="26"/>
        </w:rPr>
        <w:t xml:space="preserve"> Corte Constitucional </w:t>
      </w:r>
      <w:r w:rsidR="00844D38" w:rsidRPr="00844D38">
        <w:rPr>
          <w:rFonts w:ascii="Arial" w:hAnsi="Arial" w:cs="Arial"/>
          <w:spacing w:val="-3"/>
          <w:sz w:val="26"/>
          <w:szCs w:val="26"/>
        </w:rPr>
        <w:t>ha adoptado los lineamientos señalados en la Observación General Número 13 del Comité de Derecho Económicos Sociales y Culturales del Consejo Económico y Social de la Organiza</w:t>
      </w:r>
      <w:r w:rsidR="00754590">
        <w:rPr>
          <w:rFonts w:ascii="Arial" w:hAnsi="Arial" w:cs="Arial"/>
          <w:spacing w:val="-3"/>
          <w:sz w:val="26"/>
          <w:szCs w:val="26"/>
        </w:rPr>
        <w:t>ción de las Naciones Unidas.</w:t>
      </w:r>
      <w:r w:rsidR="00844D38" w:rsidRPr="00844D38">
        <w:rPr>
          <w:rFonts w:ascii="Arial" w:hAnsi="Arial" w:cs="Arial"/>
          <w:spacing w:val="-3"/>
          <w:sz w:val="26"/>
          <w:szCs w:val="26"/>
        </w:rPr>
        <w:t xml:space="preserve"> Esta Observación establece cuatro (4) características interrelacionadas que debe tener la educación en todas sus formas, a saber </w:t>
      </w:r>
      <w:r w:rsidR="00844D38" w:rsidRPr="00C8353D">
        <w:rPr>
          <w:rFonts w:ascii="Arial" w:hAnsi="Arial" w:cs="Arial"/>
          <w:i/>
          <w:spacing w:val="-3"/>
          <w:sz w:val="26"/>
          <w:szCs w:val="26"/>
        </w:rPr>
        <w:t xml:space="preserve">disponibilidad, accesibilidad; aceptabilidad; </w:t>
      </w:r>
      <w:r w:rsidR="00754590" w:rsidRPr="00C8353D">
        <w:rPr>
          <w:rFonts w:ascii="Arial" w:hAnsi="Arial" w:cs="Arial"/>
          <w:i/>
          <w:spacing w:val="-3"/>
          <w:sz w:val="26"/>
          <w:szCs w:val="26"/>
        </w:rPr>
        <w:t>y adaptabilidad</w:t>
      </w:r>
      <w:r w:rsidR="00C8353D">
        <w:rPr>
          <w:rStyle w:val="Appelnotedebasdep"/>
          <w:rFonts w:ascii="Arial" w:hAnsi="Arial" w:cs="Arial"/>
          <w:i/>
          <w:spacing w:val="-3"/>
          <w:sz w:val="26"/>
          <w:szCs w:val="26"/>
        </w:rPr>
        <w:footnoteReference w:id="3"/>
      </w:r>
      <w:r w:rsidR="00754590" w:rsidRPr="00C8353D">
        <w:rPr>
          <w:rFonts w:ascii="Arial" w:hAnsi="Arial" w:cs="Arial"/>
          <w:i/>
          <w:spacing w:val="-3"/>
          <w:sz w:val="26"/>
          <w:szCs w:val="26"/>
        </w:rPr>
        <w:t xml:space="preserve">. </w:t>
      </w:r>
      <w:r w:rsidR="00844D38" w:rsidRPr="00C8353D">
        <w:rPr>
          <w:rFonts w:ascii="Arial" w:hAnsi="Arial" w:cs="Arial"/>
          <w:i/>
          <w:spacing w:val="-3"/>
          <w:sz w:val="26"/>
          <w:szCs w:val="26"/>
        </w:rPr>
        <w:t xml:space="preserve"> </w:t>
      </w:r>
    </w:p>
    <w:p w:rsidR="00FD37C1" w:rsidRPr="00FD37C1" w:rsidRDefault="00FD37C1" w:rsidP="00C458D7">
      <w:pPr>
        <w:pStyle w:val="Sinespaciado1"/>
        <w:spacing w:line="360" w:lineRule="auto"/>
        <w:ind w:firstLine="2835"/>
        <w:jc w:val="both"/>
        <w:rPr>
          <w:rFonts w:ascii="Arial" w:hAnsi="Arial" w:cs="Arial"/>
          <w:i/>
          <w:spacing w:val="-3"/>
          <w:sz w:val="6"/>
          <w:szCs w:val="6"/>
        </w:rPr>
      </w:pPr>
    </w:p>
    <w:p w:rsidR="00754590" w:rsidRDefault="00844D38" w:rsidP="00C458D7">
      <w:pPr>
        <w:pStyle w:val="Sinespaciado1"/>
        <w:spacing w:line="360" w:lineRule="auto"/>
        <w:ind w:firstLine="2835"/>
        <w:jc w:val="both"/>
        <w:rPr>
          <w:rFonts w:ascii="Arial" w:hAnsi="Arial" w:cs="Arial"/>
          <w:spacing w:val="-3"/>
          <w:sz w:val="26"/>
          <w:szCs w:val="26"/>
        </w:rPr>
      </w:pPr>
      <w:r w:rsidRPr="00844D38">
        <w:rPr>
          <w:rFonts w:ascii="Arial" w:hAnsi="Arial" w:cs="Arial"/>
          <w:spacing w:val="-3"/>
          <w:sz w:val="26"/>
          <w:szCs w:val="26"/>
        </w:rPr>
        <w:t>Para el caso que ocupa a la Sala, resulta particularmente relevante la car</w:t>
      </w:r>
      <w:r w:rsidR="00754590">
        <w:rPr>
          <w:rFonts w:ascii="Arial" w:hAnsi="Arial" w:cs="Arial"/>
          <w:spacing w:val="-3"/>
          <w:sz w:val="26"/>
          <w:szCs w:val="26"/>
        </w:rPr>
        <w:t xml:space="preserve">acterística de la accesibilidad, que </w:t>
      </w:r>
      <w:r w:rsidR="00754590" w:rsidRPr="00754590">
        <w:rPr>
          <w:rFonts w:ascii="Arial" w:hAnsi="Arial" w:cs="Arial"/>
          <w:spacing w:val="-3"/>
          <w:sz w:val="26"/>
          <w:szCs w:val="26"/>
        </w:rPr>
        <w:t xml:space="preserve">implica la obligación del Estado de asegurar el acceso de todas las personas a la educación en condiciones de igualdad y libres de toda forma de </w:t>
      </w:r>
      <w:proofErr w:type="gramStart"/>
      <w:r w:rsidR="00754590" w:rsidRPr="00754590">
        <w:rPr>
          <w:rFonts w:ascii="Arial" w:hAnsi="Arial" w:cs="Arial"/>
          <w:spacing w:val="-3"/>
          <w:sz w:val="26"/>
          <w:szCs w:val="26"/>
        </w:rPr>
        <w:t>discriminación</w:t>
      </w:r>
      <w:proofErr w:type="gramEnd"/>
      <w:r w:rsidR="00754590" w:rsidRPr="00754590">
        <w:rPr>
          <w:rFonts w:ascii="Arial" w:hAnsi="Arial" w:cs="Arial"/>
          <w:spacing w:val="-3"/>
          <w:sz w:val="26"/>
          <w:szCs w:val="26"/>
        </w:rPr>
        <w:t>, así como facilidades en términos geográficos y econó</w:t>
      </w:r>
      <w:r w:rsidR="00754590">
        <w:rPr>
          <w:rFonts w:ascii="Arial" w:hAnsi="Arial" w:cs="Arial"/>
          <w:spacing w:val="-3"/>
          <w:sz w:val="26"/>
          <w:szCs w:val="26"/>
        </w:rPr>
        <w:t xml:space="preserve">micos </w:t>
      </w:r>
      <w:r w:rsidR="00754590">
        <w:rPr>
          <w:rFonts w:ascii="Arial" w:hAnsi="Arial" w:cs="Arial"/>
          <w:spacing w:val="-3"/>
          <w:sz w:val="26"/>
          <w:szCs w:val="26"/>
        </w:rPr>
        <w:lastRenderedPageBreak/>
        <w:t xml:space="preserve">para acceder al servicio., respecto al cual concluyó el alto Tribunal Constitucional: </w:t>
      </w:r>
    </w:p>
    <w:p w:rsidR="00FD37C1" w:rsidRPr="00FD37C1" w:rsidRDefault="00FD37C1" w:rsidP="00ED7E2C">
      <w:pPr>
        <w:pStyle w:val="Sinespaciado1"/>
        <w:ind w:left="567" w:right="618" w:firstLine="2268"/>
        <w:jc w:val="both"/>
        <w:rPr>
          <w:rFonts w:ascii="Arial" w:hAnsi="Arial" w:cs="Arial"/>
          <w:i/>
          <w:spacing w:val="-3"/>
          <w:sz w:val="6"/>
          <w:szCs w:val="6"/>
        </w:rPr>
      </w:pPr>
    </w:p>
    <w:p w:rsidR="00844D38" w:rsidRDefault="00754590" w:rsidP="00ED7E2C">
      <w:pPr>
        <w:pStyle w:val="Sinespaciado1"/>
        <w:ind w:left="567" w:right="618" w:firstLine="2268"/>
        <w:jc w:val="both"/>
        <w:rPr>
          <w:rFonts w:ascii="Arial" w:hAnsi="Arial" w:cs="Arial"/>
          <w:spacing w:val="-3"/>
          <w:sz w:val="26"/>
          <w:szCs w:val="26"/>
        </w:rPr>
      </w:pPr>
      <w:r w:rsidRPr="00C8353D">
        <w:rPr>
          <w:rFonts w:ascii="Arial" w:hAnsi="Arial" w:cs="Arial"/>
          <w:i/>
          <w:spacing w:val="-3"/>
          <w:sz w:val="26"/>
          <w:szCs w:val="26"/>
        </w:rPr>
        <w:t>“</w:t>
      </w:r>
      <w:r w:rsidRPr="00ED7E2C">
        <w:rPr>
          <w:rFonts w:ascii="Arial" w:hAnsi="Arial" w:cs="Arial"/>
          <w:i/>
          <w:spacing w:val="-3"/>
          <w:sz w:val="26"/>
          <w:szCs w:val="26"/>
          <w:u w:val="single"/>
        </w:rPr>
        <w:t xml:space="preserve">En otras palabras, los servicios de restaurante </w:t>
      </w:r>
      <w:proofErr w:type="gramStart"/>
      <w:r w:rsidRPr="00ED7E2C">
        <w:rPr>
          <w:rFonts w:ascii="Arial" w:hAnsi="Arial" w:cs="Arial"/>
          <w:i/>
          <w:spacing w:val="-3"/>
          <w:sz w:val="26"/>
          <w:szCs w:val="26"/>
          <w:u w:val="single"/>
        </w:rPr>
        <w:t>escolar</w:t>
      </w:r>
      <w:proofErr w:type="gramEnd"/>
      <w:r w:rsidRPr="00ED7E2C">
        <w:rPr>
          <w:rFonts w:ascii="Arial" w:hAnsi="Arial" w:cs="Arial"/>
          <w:i/>
          <w:spacing w:val="-3"/>
          <w:sz w:val="26"/>
          <w:szCs w:val="26"/>
          <w:u w:val="single"/>
        </w:rPr>
        <w:t>, transporte escolar y administrativos generales son necesarios y constituyen condiciones concretas para permitir y garantizar el acceso material del derecho fundamental a la educación de los niños y niñas, y su ausencia representa una barrera para poder recibir educación.</w:t>
      </w:r>
      <w:r w:rsidRPr="00C8353D">
        <w:rPr>
          <w:rFonts w:ascii="Arial" w:hAnsi="Arial" w:cs="Arial"/>
          <w:i/>
          <w:spacing w:val="-3"/>
          <w:sz w:val="26"/>
          <w:szCs w:val="26"/>
        </w:rPr>
        <w:t xml:space="preserve"> De un lado, el transporte escolar es una garantía de acceso y permanencia especialmente cuando existen circunstancias geográficas que dificultan la movilidad, cuando los estudiantes viven en áreas rurales apartadas de los centros educativos, o cuando existen otros factores que les impiden acudir a las aulas por carecer de facilidades de transporte. </w:t>
      </w:r>
      <w:r w:rsidRPr="00ED7E2C">
        <w:rPr>
          <w:rFonts w:ascii="Arial" w:hAnsi="Arial" w:cs="Arial"/>
          <w:i/>
          <w:spacing w:val="-3"/>
          <w:sz w:val="26"/>
          <w:szCs w:val="26"/>
          <w:u w:val="single"/>
        </w:rPr>
        <w:t xml:space="preserve">En cuanto al restaurante escolar, la garantía de alimentos adecuados y congruos es un presupuesto indispensable no solo para evitar la deserción escolar sino para asegurar que el proceso de educación de los niños y niñas sea brindado en condiciones dignas. </w:t>
      </w:r>
      <w:r w:rsidRPr="00ED7E2C">
        <w:rPr>
          <w:rFonts w:ascii="Arial" w:hAnsi="Arial" w:cs="Arial"/>
          <w:i/>
          <w:spacing w:val="-3"/>
          <w:sz w:val="26"/>
          <w:szCs w:val="26"/>
        </w:rPr>
        <w:t>Por último, los servicios administrativos constituyen factores operativos que habilitan la prestación del servicio.”</w:t>
      </w:r>
      <w:r w:rsidR="00230CE0">
        <w:rPr>
          <w:rStyle w:val="Appelnotedebasdep"/>
          <w:rFonts w:ascii="Arial" w:hAnsi="Arial" w:cs="Arial"/>
          <w:i/>
          <w:spacing w:val="-3"/>
          <w:sz w:val="26"/>
          <w:szCs w:val="26"/>
        </w:rPr>
        <w:footnoteReference w:id="4"/>
      </w:r>
      <w:r w:rsidR="00ED7E2C">
        <w:rPr>
          <w:rFonts w:ascii="Arial" w:hAnsi="Arial" w:cs="Arial"/>
          <w:i/>
          <w:spacing w:val="-3"/>
          <w:sz w:val="26"/>
          <w:szCs w:val="26"/>
        </w:rPr>
        <w:t xml:space="preserve"> </w:t>
      </w:r>
      <w:r w:rsidR="00ED7E2C">
        <w:rPr>
          <w:rFonts w:ascii="Arial" w:hAnsi="Arial" w:cs="Arial"/>
          <w:spacing w:val="-3"/>
          <w:sz w:val="26"/>
          <w:szCs w:val="26"/>
        </w:rPr>
        <w:t xml:space="preserve"> Subrayas propias.</w:t>
      </w:r>
    </w:p>
    <w:p w:rsidR="00844D38" w:rsidRDefault="00844D38" w:rsidP="00C458D7">
      <w:pPr>
        <w:pStyle w:val="Sinespaciado1"/>
        <w:spacing w:line="360" w:lineRule="auto"/>
        <w:ind w:firstLine="2835"/>
        <w:jc w:val="both"/>
        <w:rPr>
          <w:rFonts w:ascii="Arial" w:hAnsi="Arial" w:cs="Arial"/>
          <w:spacing w:val="-3"/>
          <w:sz w:val="26"/>
          <w:szCs w:val="26"/>
        </w:rPr>
      </w:pPr>
    </w:p>
    <w:p w:rsidR="00C458D7" w:rsidRPr="00613773" w:rsidRDefault="00C458D7" w:rsidP="00C458D7">
      <w:pPr>
        <w:pStyle w:val="Sinespaciado1"/>
        <w:spacing w:line="360" w:lineRule="auto"/>
        <w:ind w:firstLine="2835"/>
        <w:jc w:val="both"/>
        <w:rPr>
          <w:rFonts w:ascii="Arial" w:hAnsi="Arial" w:cs="Arial"/>
          <w:b/>
          <w:iCs/>
          <w:spacing w:val="-3"/>
          <w:szCs w:val="26"/>
        </w:rPr>
      </w:pPr>
      <w:r w:rsidRPr="00613773">
        <w:rPr>
          <w:rFonts w:ascii="Arial" w:hAnsi="Arial" w:cs="Arial"/>
          <w:b/>
          <w:iCs/>
          <w:spacing w:val="-3"/>
          <w:szCs w:val="26"/>
        </w:rPr>
        <w:t>V</w:t>
      </w:r>
      <w:r w:rsidR="00D522C9">
        <w:rPr>
          <w:rFonts w:ascii="Arial" w:hAnsi="Arial" w:cs="Arial"/>
          <w:b/>
          <w:iCs/>
          <w:spacing w:val="-3"/>
          <w:szCs w:val="26"/>
        </w:rPr>
        <w:t>I</w:t>
      </w:r>
      <w:r w:rsidRPr="00613773">
        <w:rPr>
          <w:rFonts w:ascii="Arial" w:hAnsi="Arial" w:cs="Arial"/>
          <w:b/>
          <w:iCs/>
          <w:spacing w:val="-3"/>
          <w:szCs w:val="26"/>
        </w:rPr>
        <w:t xml:space="preserve">. </w:t>
      </w:r>
      <w:r w:rsidR="00613773" w:rsidRPr="00613773">
        <w:rPr>
          <w:rFonts w:ascii="Arial" w:hAnsi="Arial" w:cs="Arial"/>
          <w:b/>
          <w:iCs/>
          <w:spacing w:val="-3"/>
          <w:szCs w:val="26"/>
        </w:rPr>
        <w:t>EL CASO CONCRETO</w:t>
      </w:r>
    </w:p>
    <w:p w:rsidR="00C458D7" w:rsidRPr="00AD378A" w:rsidRDefault="00C458D7" w:rsidP="00C458D7">
      <w:pPr>
        <w:pStyle w:val="Sinespaciado5"/>
        <w:spacing w:line="360" w:lineRule="auto"/>
        <w:ind w:firstLine="2835"/>
        <w:jc w:val="both"/>
        <w:rPr>
          <w:rFonts w:ascii="Arial" w:hAnsi="Arial" w:cs="Arial"/>
          <w:spacing w:val="-3"/>
          <w:sz w:val="24"/>
          <w:szCs w:val="28"/>
        </w:rPr>
      </w:pPr>
    </w:p>
    <w:p w:rsidR="00613773" w:rsidRDefault="00C458D7" w:rsidP="00613773">
      <w:pPr>
        <w:pStyle w:val="Sinespaciado1"/>
        <w:spacing w:line="360" w:lineRule="auto"/>
        <w:ind w:firstLine="2835"/>
        <w:jc w:val="both"/>
        <w:rPr>
          <w:rFonts w:ascii="Arial" w:hAnsi="Arial" w:cs="Arial"/>
          <w:sz w:val="16"/>
          <w:szCs w:val="26"/>
          <w:lang w:val="es-ES" w:eastAsia="es-ES"/>
        </w:rPr>
      </w:pPr>
      <w:r w:rsidRPr="00613773">
        <w:rPr>
          <w:rFonts w:ascii="Arial" w:hAnsi="Arial" w:cs="Arial"/>
          <w:spacing w:val="-3"/>
          <w:sz w:val="26"/>
          <w:szCs w:val="26"/>
        </w:rPr>
        <w:t xml:space="preserve">1. En el presente caso, el señor </w:t>
      </w:r>
      <w:r w:rsidR="00230CE0">
        <w:rPr>
          <w:rFonts w:ascii="Arial" w:hAnsi="Arial" w:cs="Arial"/>
          <w:spacing w:val="-3"/>
          <w:sz w:val="26"/>
          <w:szCs w:val="26"/>
        </w:rPr>
        <w:t>Personero del m</w:t>
      </w:r>
      <w:r w:rsidR="00613773" w:rsidRPr="00613773">
        <w:rPr>
          <w:rFonts w:ascii="Arial" w:hAnsi="Arial" w:cs="Arial"/>
          <w:spacing w:val="-3"/>
          <w:sz w:val="26"/>
          <w:szCs w:val="26"/>
        </w:rPr>
        <w:t>unicipio de Pueblo Rico, Risaralda</w:t>
      </w:r>
      <w:r w:rsidRPr="00613773">
        <w:rPr>
          <w:rFonts w:ascii="Arial" w:hAnsi="Arial" w:cs="Arial"/>
          <w:spacing w:val="-3"/>
          <w:sz w:val="26"/>
          <w:szCs w:val="26"/>
        </w:rPr>
        <w:t xml:space="preserve">, solicita el amparo de </w:t>
      </w:r>
      <w:r w:rsidR="0033625F">
        <w:rPr>
          <w:rFonts w:ascii="Arial" w:hAnsi="Arial" w:cs="Arial"/>
          <w:spacing w:val="-3"/>
          <w:sz w:val="26"/>
          <w:szCs w:val="26"/>
        </w:rPr>
        <w:t>los</w:t>
      </w:r>
      <w:r w:rsidRPr="00613773">
        <w:rPr>
          <w:rFonts w:ascii="Arial" w:hAnsi="Arial" w:cs="Arial"/>
          <w:spacing w:val="-3"/>
          <w:sz w:val="26"/>
          <w:szCs w:val="26"/>
        </w:rPr>
        <w:t xml:space="preserve"> derechos fundamentales que </w:t>
      </w:r>
      <w:r w:rsidR="0033625F">
        <w:rPr>
          <w:rFonts w:ascii="Arial" w:hAnsi="Arial" w:cs="Arial"/>
          <w:spacing w:val="-3"/>
          <w:sz w:val="26"/>
          <w:szCs w:val="26"/>
        </w:rPr>
        <w:t xml:space="preserve">invoca como vulnerados </w:t>
      </w:r>
      <w:r w:rsidRPr="00613773">
        <w:rPr>
          <w:rFonts w:ascii="Arial" w:hAnsi="Arial" w:cs="Arial"/>
          <w:spacing w:val="-3"/>
          <w:sz w:val="26"/>
          <w:szCs w:val="26"/>
        </w:rPr>
        <w:t xml:space="preserve">por </w:t>
      </w:r>
      <w:r w:rsidR="00613773" w:rsidRPr="00613773">
        <w:rPr>
          <w:rFonts w:ascii="Arial" w:hAnsi="Arial" w:cs="Arial"/>
          <w:spacing w:val="-3"/>
          <w:sz w:val="26"/>
          <w:szCs w:val="26"/>
        </w:rPr>
        <w:t>la</w:t>
      </w:r>
      <w:r w:rsidRPr="00613773">
        <w:rPr>
          <w:rFonts w:ascii="Arial" w:hAnsi="Arial" w:cs="Arial"/>
          <w:spacing w:val="-3"/>
          <w:sz w:val="26"/>
          <w:szCs w:val="26"/>
        </w:rPr>
        <w:t xml:space="preserve"> </w:t>
      </w:r>
      <w:r w:rsidR="00230CE0" w:rsidRPr="00230CE0">
        <w:rPr>
          <w:rFonts w:ascii="Arial" w:hAnsi="Arial" w:cs="Arial"/>
          <w:spacing w:val="-3"/>
          <w:szCs w:val="26"/>
        </w:rPr>
        <w:t xml:space="preserve">GOBERNACIÓN DE RISARALDA </w:t>
      </w:r>
      <w:r w:rsidRPr="00613773">
        <w:rPr>
          <w:rFonts w:ascii="Arial" w:hAnsi="Arial" w:cs="Arial"/>
          <w:spacing w:val="-3"/>
          <w:sz w:val="26"/>
          <w:szCs w:val="26"/>
        </w:rPr>
        <w:t xml:space="preserve">y </w:t>
      </w:r>
      <w:r w:rsidR="00613773" w:rsidRPr="00613773">
        <w:rPr>
          <w:rFonts w:ascii="Arial" w:hAnsi="Arial" w:cs="Arial"/>
          <w:spacing w:val="-3"/>
          <w:sz w:val="26"/>
          <w:szCs w:val="26"/>
        </w:rPr>
        <w:t xml:space="preserve">la </w:t>
      </w:r>
      <w:r w:rsidR="00230CE0" w:rsidRPr="00230CE0">
        <w:rPr>
          <w:rFonts w:ascii="Arial" w:hAnsi="Arial" w:cs="Arial"/>
          <w:szCs w:val="26"/>
          <w:lang w:val="es-ES" w:eastAsia="es-ES"/>
        </w:rPr>
        <w:t xml:space="preserve">FUNDACIÓN CONSTRUYAMOS COLOMBIA </w:t>
      </w:r>
      <w:r w:rsidR="0033625F">
        <w:rPr>
          <w:rFonts w:ascii="Arial" w:hAnsi="Arial" w:cs="Arial"/>
          <w:sz w:val="26"/>
          <w:szCs w:val="26"/>
          <w:lang w:val="es-ES" w:eastAsia="es-ES"/>
        </w:rPr>
        <w:t xml:space="preserve">al no suministrar </w:t>
      </w:r>
      <w:r w:rsidR="0093034D">
        <w:rPr>
          <w:rFonts w:ascii="Arial" w:hAnsi="Arial" w:cs="Arial"/>
          <w:sz w:val="26"/>
          <w:szCs w:val="26"/>
          <w:lang w:val="es-ES" w:eastAsia="es-ES"/>
        </w:rPr>
        <w:t xml:space="preserve">a los estudiantes de esa municipalidad, de manera oportuna, alimentos de calidad </w:t>
      </w:r>
      <w:r w:rsidR="009A5191">
        <w:rPr>
          <w:rFonts w:ascii="Arial" w:hAnsi="Arial" w:cs="Arial"/>
          <w:sz w:val="26"/>
          <w:szCs w:val="26"/>
          <w:lang w:val="es-ES" w:eastAsia="es-ES"/>
        </w:rPr>
        <w:t xml:space="preserve">y </w:t>
      </w:r>
      <w:r w:rsidR="0093034D">
        <w:rPr>
          <w:rFonts w:ascii="Arial" w:hAnsi="Arial" w:cs="Arial"/>
          <w:sz w:val="26"/>
          <w:szCs w:val="26"/>
          <w:lang w:val="es-ES" w:eastAsia="es-ES"/>
        </w:rPr>
        <w:t xml:space="preserve">en la cantidad adecuada, dentro del servicio </w:t>
      </w:r>
      <w:r w:rsidR="005D0827">
        <w:rPr>
          <w:rFonts w:ascii="Arial" w:hAnsi="Arial" w:cs="Arial"/>
          <w:sz w:val="26"/>
          <w:szCs w:val="26"/>
          <w:lang w:val="es-ES" w:eastAsia="es-ES"/>
        </w:rPr>
        <w:t>de</w:t>
      </w:r>
      <w:r w:rsidR="0093034D">
        <w:rPr>
          <w:rFonts w:ascii="Arial" w:hAnsi="Arial" w:cs="Arial"/>
          <w:sz w:val="26"/>
          <w:szCs w:val="26"/>
          <w:lang w:val="es-ES" w:eastAsia="es-ES"/>
        </w:rPr>
        <w:t xml:space="preserve"> comedor escolar.</w:t>
      </w:r>
    </w:p>
    <w:p w:rsidR="0093034D" w:rsidRPr="00FD37C1" w:rsidRDefault="0093034D" w:rsidP="00613773">
      <w:pPr>
        <w:pStyle w:val="Sinespaciado1"/>
        <w:spacing w:line="360" w:lineRule="auto"/>
        <w:ind w:firstLine="2835"/>
        <w:jc w:val="both"/>
        <w:rPr>
          <w:rFonts w:ascii="Arial" w:hAnsi="Arial" w:cs="Arial"/>
          <w:spacing w:val="-3"/>
          <w:sz w:val="28"/>
          <w:szCs w:val="28"/>
        </w:rPr>
      </w:pPr>
    </w:p>
    <w:p w:rsidR="0093034D" w:rsidRDefault="00C458D7" w:rsidP="009E60C3">
      <w:pPr>
        <w:pStyle w:val="Sinespaciado5"/>
        <w:tabs>
          <w:tab w:val="left" w:pos="3119"/>
        </w:tabs>
        <w:spacing w:line="360" w:lineRule="auto"/>
        <w:ind w:firstLine="2835"/>
        <w:jc w:val="both"/>
        <w:rPr>
          <w:rFonts w:ascii="Arial" w:hAnsi="Arial" w:cs="Arial"/>
          <w:sz w:val="16"/>
          <w:szCs w:val="26"/>
        </w:rPr>
      </w:pPr>
      <w:r w:rsidRPr="0093034D">
        <w:rPr>
          <w:rFonts w:ascii="Arial" w:hAnsi="Arial" w:cs="Arial"/>
          <w:spacing w:val="-3"/>
          <w:sz w:val="26"/>
          <w:szCs w:val="26"/>
        </w:rPr>
        <w:t xml:space="preserve">2. </w:t>
      </w:r>
      <w:r w:rsidR="0093034D" w:rsidRPr="0093034D">
        <w:rPr>
          <w:rFonts w:ascii="Arial" w:hAnsi="Arial" w:cs="Arial"/>
          <w:spacing w:val="-3"/>
          <w:sz w:val="26"/>
          <w:szCs w:val="26"/>
        </w:rPr>
        <w:t>La</w:t>
      </w:r>
      <w:r w:rsidRPr="0093034D">
        <w:rPr>
          <w:rFonts w:ascii="Arial" w:hAnsi="Arial" w:cs="Arial"/>
          <w:spacing w:val="-3"/>
          <w:sz w:val="26"/>
          <w:szCs w:val="26"/>
        </w:rPr>
        <w:t xml:space="preserve"> operador</w:t>
      </w:r>
      <w:r w:rsidR="0093034D" w:rsidRPr="0093034D">
        <w:rPr>
          <w:rFonts w:ascii="Arial" w:hAnsi="Arial" w:cs="Arial"/>
          <w:spacing w:val="-3"/>
          <w:sz w:val="26"/>
          <w:szCs w:val="26"/>
        </w:rPr>
        <w:t>a</w:t>
      </w:r>
      <w:r w:rsidRPr="0093034D">
        <w:rPr>
          <w:rFonts w:ascii="Arial" w:hAnsi="Arial" w:cs="Arial"/>
          <w:spacing w:val="-3"/>
          <w:sz w:val="26"/>
          <w:szCs w:val="26"/>
        </w:rPr>
        <w:t xml:space="preserve"> judicial de </w:t>
      </w:r>
      <w:r w:rsidRPr="0093034D">
        <w:rPr>
          <w:rFonts w:ascii="Arial" w:hAnsi="Arial" w:cs="Arial"/>
          <w:sz w:val="26"/>
          <w:szCs w:val="26"/>
        </w:rPr>
        <w:t xml:space="preserve">primera instancia, </w:t>
      </w:r>
      <w:r w:rsidR="009A5191">
        <w:rPr>
          <w:rFonts w:ascii="Arial" w:hAnsi="Arial" w:cs="Arial"/>
          <w:sz w:val="26"/>
          <w:szCs w:val="26"/>
        </w:rPr>
        <w:t xml:space="preserve">en sus consideraciones estimó </w:t>
      </w:r>
      <w:r w:rsidR="006658FC">
        <w:rPr>
          <w:rFonts w:ascii="Arial" w:hAnsi="Arial" w:cs="Arial"/>
          <w:sz w:val="26"/>
          <w:szCs w:val="26"/>
        </w:rPr>
        <w:t xml:space="preserve">(i) </w:t>
      </w:r>
      <w:r w:rsidR="009A5191">
        <w:rPr>
          <w:rFonts w:ascii="Arial" w:hAnsi="Arial" w:cs="Arial"/>
          <w:sz w:val="26"/>
          <w:szCs w:val="26"/>
        </w:rPr>
        <w:t>la existencia de un hecho superado</w:t>
      </w:r>
      <w:r w:rsidRPr="0093034D">
        <w:rPr>
          <w:rFonts w:ascii="Arial" w:hAnsi="Arial" w:cs="Arial"/>
          <w:sz w:val="26"/>
          <w:szCs w:val="26"/>
        </w:rPr>
        <w:t xml:space="preserve">, toda vez que </w:t>
      </w:r>
      <w:r w:rsidR="0093034D" w:rsidRPr="00EB0794">
        <w:rPr>
          <w:rFonts w:ascii="Arial" w:hAnsi="Arial" w:cs="Arial"/>
          <w:sz w:val="26"/>
          <w:szCs w:val="26"/>
        </w:rPr>
        <w:t xml:space="preserve">constató </w:t>
      </w:r>
      <w:r w:rsidR="0093034D">
        <w:rPr>
          <w:rFonts w:ascii="Arial" w:hAnsi="Arial" w:cs="Arial"/>
          <w:sz w:val="26"/>
          <w:szCs w:val="26"/>
        </w:rPr>
        <w:t xml:space="preserve">la veracidad del </w:t>
      </w:r>
      <w:r w:rsidR="0093034D" w:rsidRPr="00EB0794">
        <w:rPr>
          <w:rFonts w:ascii="Arial" w:hAnsi="Arial" w:cs="Arial"/>
          <w:sz w:val="26"/>
          <w:szCs w:val="26"/>
        </w:rPr>
        <w:t xml:space="preserve">restablecimiento del servicio de comedores escolares </w:t>
      </w:r>
      <w:r w:rsidR="004232E9">
        <w:rPr>
          <w:rFonts w:ascii="Arial" w:hAnsi="Arial" w:cs="Arial"/>
          <w:sz w:val="26"/>
          <w:szCs w:val="26"/>
        </w:rPr>
        <w:t>en el municipio</w:t>
      </w:r>
      <w:r w:rsidR="0093034D" w:rsidRPr="00EB0794">
        <w:rPr>
          <w:rFonts w:ascii="Arial" w:hAnsi="Arial" w:cs="Arial"/>
          <w:sz w:val="26"/>
          <w:szCs w:val="26"/>
        </w:rPr>
        <w:t xml:space="preserve"> </w:t>
      </w:r>
      <w:r w:rsidR="008F6F70">
        <w:rPr>
          <w:rFonts w:ascii="Arial" w:hAnsi="Arial" w:cs="Arial"/>
          <w:sz w:val="26"/>
          <w:szCs w:val="26"/>
        </w:rPr>
        <w:t xml:space="preserve">de Pueblo Rico, </w:t>
      </w:r>
      <w:r w:rsidR="0093034D">
        <w:rPr>
          <w:rFonts w:ascii="Arial" w:hAnsi="Arial" w:cs="Arial"/>
          <w:sz w:val="26"/>
          <w:szCs w:val="26"/>
        </w:rPr>
        <w:t>a partir d</w:t>
      </w:r>
      <w:r w:rsidR="0093034D" w:rsidRPr="00EB0794">
        <w:rPr>
          <w:rFonts w:ascii="Arial" w:hAnsi="Arial" w:cs="Arial"/>
          <w:sz w:val="26"/>
          <w:szCs w:val="26"/>
        </w:rPr>
        <w:t xml:space="preserve">el 12 de septiembre </w:t>
      </w:r>
      <w:r w:rsidR="008F6F70">
        <w:rPr>
          <w:rFonts w:ascii="Arial" w:hAnsi="Arial" w:cs="Arial"/>
          <w:sz w:val="26"/>
          <w:szCs w:val="26"/>
        </w:rPr>
        <w:t>pasado</w:t>
      </w:r>
      <w:r w:rsidR="006658FC">
        <w:rPr>
          <w:rFonts w:ascii="Arial" w:hAnsi="Arial" w:cs="Arial"/>
          <w:sz w:val="26"/>
          <w:szCs w:val="26"/>
        </w:rPr>
        <w:t xml:space="preserve"> y (ii) r</w:t>
      </w:r>
      <w:r w:rsidR="009E60C3">
        <w:rPr>
          <w:rFonts w:ascii="Arial" w:hAnsi="Arial" w:cs="Arial"/>
          <w:sz w:val="26"/>
          <w:szCs w:val="26"/>
        </w:rPr>
        <w:t xml:space="preserve">especto </w:t>
      </w:r>
      <w:r w:rsidR="005D0827">
        <w:rPr>
          <w:rFonts w:ascii="Arial" w:hAnsi="Arial" w:cs="Arial"/>
          <w:sz w:val="26"/>
          <w:szCs w:val="26"/>
        </w:rPr>
        <w:t xml:space="preserve">de </w:t>
      </w:r>
      <w:r w:rsidR="009E60C3">
        <w:rPr>
          <w:rFonts w:ascii="Arial" w:hAnsi="Arial" w:cs="Arial"/>
          <w:sz w:val="26"/>
          <w:szCs w:val="26"/>
        </w:rPr>
        <w:t xml:space="preserve">la </w:t>
      </w:r>
      <w:r w:rsidR="0093034D" w:rsidRPr="00EB0794">
        <w:rPr>
          <w:rFonts w:ascii="Arial" w:hAnsi="Arial" w:cs="Arial"/>
          <w:sz w:val="26"/>
          <w:szCs w:val="26"/>
        </w:rPr>
        <w:t xml:space="preserve">calidad y cantidad de los productos alimenticios que se suministran a los </w:t>
      </w:r>
      <w:r w:rsidR="00030670">
        <w:rPr>
          <w:rFonts w:ascii="Arial" w:hAnsi="Arial" w:cs="Arial"/>
          <w:sz w:val="26"/>
          <w:szCs w:val="26"/>
        </w:rPr>
        <w:t>estudiantes</w:t>
      </w:r>
      <w:r w:rsidR="0093034D" w:rsidRPr="00EB0794">
        <w:rPr>
          <w:rFonts w:ascii="Arial" w:hAnsi="Arial" w:cs="Arial"/>
          <w:sz w:val="26"/>
          <w:szCs w:val="26"/>
        </w:rPr>
        <w:t xml:space="preserve"> </w:t>
      </w:r>
      <w:r w:rsidR="00030670">
        <w:rPr>
          <w:rFonts w:ascii="Arial" w:hAnsi="Arial" w:cs="Arial"/>
          <w:sz w:val="26"/>
          <w:szCs w:val="26"/>
        </w:rPr>
        <w:t>d</w:t>
      </w:r>
      <w:r w:rsidR="0093034D" w:rsidRPr="00EB0794">
        <w:rPr>
          <w:rFonts w:ascii="Arial" w:hAnsi="Arial" w:cs="Arial"/>
          <w:sz w:val="26"/>
          <w:szCs w:val="26"/>
        </w:rPr>
        <w:t>e</w:t>
      </w:r>
      <w:r w:rsidR="008F6F70">
        <w:rPr>
          <w:rFonts w:ascii="Arial" w:hAnsi="Arial" w:cs="Arial"/>
          <w:sz w:val="26"/>
          <w:szCs w:val="26"/>
        </w:rPr>
        <w:t xml:space="preserve"> esa municipalidad</w:t>
      </w:r>
      <w:r w:rsidR="0093034D" w:rsidRPr="00EB0794">
        <w:rPr>
          <w:rFonts w:ascii="Arial" w:hAnsi="Arial" w:cs="Arial"/>
          <w:sz w:val="26"/>
          <w:szCs w:val="26"/>
        </w:rPr>
        <w:t>, discurrió que el actor no aportó prueba acerca de esos dos hechos, y que co</w:t>
      </w:r>
      <w:r w:rsidR="00030670">
        <w:rPr>
          <w:rFonts w:ascii="Arial" w:hAnsi="Arial" w:cs="Arial"/>
          <w:sz w:val="26"/>
          <w:szCs w:val="26"/>
        </w:rPr>
        <w:t xml:space="preserve">mo Ministerio </w:t>
      </w:r>
      <w:r w:rsidR="00030670">
        <w:rPr>
          <w:rFonts w:ascii="Arial" w:hAnsi="Arial" w:cs="Arial"/>
          <w:sz w:val="26"/>
          <w:szCs w:val="26"/>
        </w:rPr>
        <w:lastRenderedPageBreak/>
        <w:t xml:space="preserve">Público, </w:t>
      </w:r>
      <w:r w:rsidR="00030670" w:rsidRPr="00EB0794">
        <w:rPr>
          <w:rFonts w:ascii="Arial" w:hAnsi="Arial" w:cs="Arial"/>
          <w:sz w:val="26"/>
          <w:szCs w:val="26"/>
        </w:rPr>
        <w:t xml:space="preserve">él </w:t>
      </w:r>
      <w:r w:rsidR="0093034D" w:rsidRPr="00EB0794">
        <w:rPr>
          <w:rFonts w:ascii="Arial" w:hAnsi="Arial" w:cs="Arial"/>
          <w:sz w:val="26"/>
          <w:szCs w:val="26"/>
        </w:rPr>
        <w:t>puede velar para que se cumplan a cabalidad esas funciones e intervenir en defensa de los derechos de la comunidad.</w:t>
      </w:r>
    </w:p>
    <w:p w:rsidR="00030670" w:rsidRPr="00FD37C1" w:rsidRDefault="00030670" w:rsidP="009E60C3">
      <w:pPr>
        <w:pStyle w:val="Sinespaciado5"/>
        <w:tabs>
          <w:tab w:val="left" w:pos="3119"/>
        </w:tabs>
        <w:spacing w:line="360" w:lineRule="auto"/>
        <w:ind w:firstLine="2835"/>
        <w:jc w:val="both"/>
        <w:rPr>
          <w:rFonts w:ascii="Arial" w:hAnsi="Arial" w:cs="Arial"/>
          <w:sz w:val="28"/>
          <w:szCs w:val="28"/>
        </w:rPr>
      </w:pPr>
    </w:p>
    <w:p w:rsidR="005D4E26" w:rsidRDefault="00C458D7" w:rsidP="0082715D">
      <w:pPr>
        <w:pStyle w:val="Sinespaciado1"/>
        <w:spacing w:line="360" w:lineRule="auto"/>
        <w:ind w:firstLine="2835"/>
        <w:jc w:val="both"/>
        <w:rPr>
          <w:rFonts w:ascii="Arial" w:hAnsi="Arial" w:cs="Arial"/>
          <w:spacing w:val="-3"/>
          <w:sz w:val="26"/>
          <w:szCs w:val="26"/>
        </w:rPr>
      </w:pPr>
      <w:r w:rsidRPr="00033740">
        <w:rPr>
          <w:rFonts w:ascii="Arial" w:hAnsi="Arial" w:cs="Arial"/>
          <w:sz w:val="26"/>
          <w:szCs w:val="26"/>
        </w:rPr>
        <w:t xml:space="preserve">3. </w:t>
      </w:r>
      <w:r w:rsidR="0082715D">
        <w:rPr>
          <w:rFonts w:ascii="Arial" w:hAnsi="Arial" w:cs="Arial"/>
          <w:sz w:val="26"/>
          <w:szCs w:val="26"/>
        </w:rPr>
        <w:t>L</w:t>
      </w:r>
      <w:r w:rsidR="00FE4331">
        <w:rPr>
          <w:rFonts w:ascii="Arial" w:hAnsi="Arial" w:cs="Arial"/>
          <w:sz w:val="26"/>
          <w:szCs w:val="26"/>
        </w:rPr>
        <w:t>a</w:t>
      </w:r>
      <w:r w:rsidR="0082715D">
        <w:rPr>
          <w:rFonts w:ascii="Arial" w:hAnsi="Arial" w:cs="Arial"/>
          <w:sz w:val="26"/>
          <w:szCs w:val="26"/>
        </w:rPr>
        <w:t xml:space="preserve"> segunda decisión fue </w:t>
      </w:r>
      <w:r w:rsidR="006658FC">
        <w:rPr>
          <w:rFonts w:ascii="Arial" w:hAnsi="Arial" w:cs="Arial"/>
          <w:sz w:val="26"/>
          <w:szCs w:val="26"/>
        </w:rPr>
        <w:t>cuestionada</w:t>
      </w:r>
      <w:r w:rsidR="00033740" w:rsidRPr="00033740">
        <w:rPr>
          <w:rFonts w:ascii="Arial" w:hAnsi="Arial" w:cs="Arial"/>
          <w:sz w:val="26"/>
          <w:szCs w:val="26"/>
        </w:rPr>
        <w:t xml:space="preserve"> por la </w:t>
      </w:r>
      <w:r w:rsidR="00033740">
        <w:rPr>
          <w:rFonts w:ascii="Arial" w:hAnsi="Arial" w:cs="Arial"/>
          <w:sz w:val="26"/>
          <w:szCs w:val="26"/>
        </w:rPr>
        <w:t>Personería de Pueblo Rico</w:t>
      </w:r>
      <w:r w:rsidR="006658FC">
        <w:rPr>
          <w:rFonts w:ascii="Arial" w:hAnsi="Arial" w:cs="Arial"/>
          <w:sz w:val="26"/>
          <w:szCs w:val="26"/>
        </w:rPr>
        <w:t xml:space="preserve">, </w:t>
      </w:r>
      <w:r w:rsidR="0082715D">
        <w:rPr>
          <w:rFonts w:ascii="Arial" w:hAnsi="Arial" w:cs="Arial"/>
          <w:sz w:val="26"/>
          <w:szCs w:val="26"/>
        </w:rPr>
        <w:t>pu</w:t>
      </w:r>
      <w:r w:rsidR="00B57D85" w:rsidRPr="002C6CED">
        <w:rPr>
          <w:rFonts w:ascii="Arial" w:hAnsi="Arial" w:cs="Arial"/>
          <w:spacing w:val="-3"/>
          <w:sz w:val="26"/>
          <w:szCs w:val="26"/>
        </w:rPr>
        <w:t>e</w:t>
      </w:r>
      <w:r w:rsidR="0082715D">
        <w:rPr>
          <w:rFonts w:ascii="Arial" w:hAnsi="Arial" w:cs="Arial"/>
          <w:spacing w:val="-3"/>
          <w:sz w:val="26"/>
          <w:szCs w:val="26"/>
        </w:rPr>
        <w:t>s en verdad</w:t>
      </w:r>
      <w:r w:rsidR="00B57D85" w:rsidRPr="002C6CED">
        <w:rPr>
          <w:rFonts w:ascii="Arial" w:hAnsi="Arial" w:cs="Arial"/>
          <w:spacing w:val="-3"/>
          <w:sz w:val="26"/>
          <w:szCs w:val="26"/>
        </w:rPr>
        <w:t xml:space="preserve"> </w:t>
      </w:r>
      <w:r w:rsidRPr="002C6CED">
        <w:rPr>
          <w:rFonts w:ascii="Arial" w:hAnsi="Arial" w:cs="Arial"/>
          <w:spacing w:val="-3"/>
          <w:sz w:val="26"/>
          <w:szCs w:val="26"/>
        </w:rPr>
        <w:t>las prue</w:t>
      </w:r>
      <w:r w:rsidR="00B57D85" w:rsidRPr="002C6CED">
        <w:rPr>
          <w:rFonts w:ascii="Arial" w:hAnsi="Arial" w:cs="Arial"/>
          <w:spacing w:val="-3"/>
          <w:sz w:val="26"/>
          <w:szCs w:val="26"/>
        </w:rPr>
        <w:t xml:space="preserve">bas que obran en el expediente </w:t>
      </w:r>
      <w:r w:rsidR="005127AB">
        <w:rPr>
          <w:rFonts w:ascii="Arial" w:hAnsi="Arial" w:cs="Arial"/>
          <w:spacing w:val="-3"/>
          <w:sz w:val="26"/>
          <w:szCs w:val="26"/>
        </w:rPr>
        <w:t>dan cuenta q</w:t>
      </w:r>
      <w:r w:rsidR="00B57D85" w:rsidRPr="002C6CED">
        <w:rPr>
          <w:rFonts w:ascii="Arial" w:hAnsi="Arial" w:cs="Arial"/>
          <w:spacing w:val="-3"/>
          <w:sz w:val="26"/>
          <w:szCs w:val="26"/>
        </w:rPr>
        <w:t xml:space="preserve">ue el servicio de comedores escolares se restableció a partir del día 12 de septiembre pasado </w:t>
      </w:r>
      <w:r w:rsidR="00B57D85" w:rsidRPr="008F6F70">
        <w:rPr>
          <w:rFonts w:ascii="Arial" w:hAnsi="Arial" w:cs="Arial"/>
          <w:spacing w:val="-3"/>
          <w:sz w:val="24"/>
          <w:szCs w:val="26"/>
        </w:rPr>
        <w:t>(fl. 50)</w:t>
      </w:r>
      <w:r w:rsidR="009B35CD">
        <w:rPr>
          <w:rFonts w:ascii="Arial" w:hAnsi="Arial" w:cs="Arial"/>
          <w:spacing w:val="-3"/>
          <w:sz w:val="24"/>
          <w:szCs w:val="26"/>
        </w:rPr>
        <w:t xml:space="preserve">;  </w:t>
      </w:r>
      <w:r w:rsidR="009B35CD" w:rsidRPr="009B35CD">
        <w:rPr>
          <w:rFonts w:ascii="Arial" w:hAnsi="Arial" w:cs="Arial"/>
          <w:spacing w:val="-3"/>
          <w:sz w:val="26"/>
          <w:szCs w:val="26"/>
        </w:rPr>
        <w:t xml:space="preserve">por lo que subsigue centrar el análisis en </w:t>
      </w:r>
      <w:r w:rsidR="001063C5">
        <w:rPr>
          <w:rFonts w:ascii="Arial" w:hAnsi="Arial" w:cs="Arial"/>
          <w:spacing w:val="-3"/>
          <w:sz w:val="26"/>
          <w:szCs w:val="26"/>
        </w:rPr>
        <w:t>las inconformidades planteadas al fallo de primera sede</w:t>
      </w:r>
      <w:r w:rsidR="005D4E26">
        <w:rPr>
          <w:rFonts w:ascii="Arial" w:hAnsi="Arial" w:cs="Arial"/>
          <w:spacing w:val="-3"/>
          <w:sz w:val="26"/>
          <w:szCs w:val="26"/>
        </w:rPr>
        <w:t xml:space="preserve">. </w:t>
      </w:r>
    </w:p>
    <w:p w:rsidR="005D4E26" w:rsidRPr="00FD37C1" w:rsidRDefault="005D4E26" w:rsidP="0082715D">
      <w:pPr>
        <w:pStyle w:val="Sinespaciado1"/>
        <w:spacing w:line="360" w:lineRule="auto"/>
        <w:ind w:firstLine="2835"/>
        <w:jc w:val="both"/>
        <w:rPr>
          <w:rFonts w:ascii="Arial" w:hAnsi="Arial" w:cs="Arial"/>
          <w:spacing w:val="-3"/>
          <w:sz w:val="28"/>
          <w:szCs w:val="28"/>
        </w:rPr>
      </w:pPr>
    </w:p>
    <w:p w:rsidR="005D4E26" w:rsidRDefault="005D4E26" w:rsidP="0082715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4. Para empezar en cuanto a la declaratoria de improcedencia por no aportar pruebas frente a la calidad y cantidad de los productos alimenticios suministrados</w:t>
      </w:r>
      <w:r w:rsidR="00973281">
        <w:rPr>
          <w:rFonts w:ascii="Arial" w:hAnsi="Arial" w:cs="Arial"/>
          <w:spacing w:val="-3"/>
          <w:sz w:val="26"/>
          <w:szCs w:val="26"/>
        </w:rPr>
        <w:t xml:space="preserve">, </w:t>
      </w:r>
      <w:r w:rsidR="00BC1AFB">
        <w:rPr>
          <w:rFonts w:ascii="Arial" w:hAnsi="Arial" w:cs="Arial"/>
          <w:spacing w:val="-3"/>
          <w:sz w:val="26"/>
          <w:szCs w:val="26"/>
        </w:rPr>
        <w:t xml:space="preserve"> para </w:t>
      </w:r>
      <w:r w:rsidR="00973281">
        <w:rPr>
          <w:rFonts w:ascii="Arial" w:hAnsi="Arial" w:cs="Arial"/>
          <w:spacing w:val="-3"/>
          <w:sz w:val="26"/>
          <w:szCs w:val="26"/>
        </w:rPr>
        <w:t xml:space="preserve">lo que según el opugnante ha debido la juez hacer uso de su facultad oficiosa, debe decirse que </w:t>
      </w:r>
      <w:r w:rsidR="00BC1AFB">
        <w:rPr>
          <w:rFonts w:ascii="Arial" w:hAnsi="Arial" w:cs="Arial"/>
          <w:spacing w:val="-3"/>
          <w:sz w:val="26"/>
          <w:szCs w:val="26"/>
        </w:rPr>
        <w:t xml:space="preserve">como obra a folio 33, </w:t>
      </w:r>
      <w:r w:rsidR="00973281">
        <w:rPr>
          <w:rFonts w:ascii="Arial" w:hAnsi="Arial" w:cs="Arial"/>
          <w:spacing w:val="-3"/>
          <w:sz w:val="26"/>
          <w:szCs w:val="26"/>
        </w:rPr>
        <w:t>el despacho decretó la prueba que para tal efecto solicitó el accionante, sin resultados positivos como lo deja ver la constancia de secretaría que se observa a folio 51; es así como no le asiste razón al señor Personero Muni</w:t>
      </w:r>
      <w:r w:rsidR="002D4FFF">
        <w:rPr>
          <w:rFonts w:ascii="Arial" w:hAnsi="Arial" w:cs="Arial"/>
          <w:spacing w:val="-3"/>
          <w:sz w:val="26"/>
          <w:szCs w:val="26"/>
        </w:rPr>
        <w:t>cipal, pues en realidad no lograron</w:t>
      </w:r>
      <w:r w:rsidR="00973281">
        <w:rPr>
          <w:rFonts w:ascii="Arial" w:hAnsi="Arial" w:cs="Arial"/>
          <w:spacing w:val="-3"/>
          <w:sz w:val="26"/>
          <w:szCs w:val="26"/>
        </w:rPr>
        <w:t xml:space="preserve"> demostrarse tales hechos</w:t>
      </w:r>
      <w:r w:rsidR="00BC1AFB">
        <w:rPr>
          <w:rFonts w:ascii="Arial" w:hAnsi="Arial" w:cs="Arial"/>
          <w:spacing w:val="-3"/>
          <w:sz w:val="26"/>
          <w:szCs w:val="26"/>
        </w:rPr>
        <w:t xml:space="preserve"> para </w:t>
      </w:r>
      <w:r w:rsidR="00973281">
        <w:rPr>
          <w:rFonts w:ascii="Arial" w:hAnsi="Arial" w:cs="Arial"/>
          <w:spacing w:val="-3"/>
          <w:sz w:val="26"/>
          <w:szCs w:val="26"/>
        </w:rPr>
        <w:t>conceder el amparo al respecto.</w:t>
      </w:r>
    </w:p>
    <w:p w:rsidR="005D4E26" w:rsidRDefault="005D4E26" w:rsidP="0082715D">
      <w:pPr>
        <w:pStyle w:val="Sinespaciado1"/>
        <w:spacing w:line="360" w:lineRule="auto"/>
        <w:ind w:firstLine="2835"/>
        <w:jc w:val="both"/>
        <w:rPr>
          <w:rFonts w:ascii="Arial" w:hAnsi="Arial" w:cs="Arial"/>
          <w:spacing w:val="-3"/>
          <w:sz w:val="26"/>
          <w:szCs w:val="26"/>
        </w:rPr>
      </w:pPr>
    </w:p>
    <w:p w:rsidR="00EA1298" w:rsidRPr="006A3EA5" w:rsidRDefault="00EC21E0" w:rsidP="0082715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Ahora, </w:t>
      </w:r>
      <w:r w:rsidR="00546060">
        <w:rPr>
          <w:rFonts w:ascii="Arial" w:hAnsi="Arial" w:cs="Arial"/>
          <w:spacing w:val="-3"/>
          <w:sz w:val="26"/>
          <w:szCs w:val="26"/>
        </w:rPr>
        <w:t xml:space="preserve">sobre </w:t>
      </w:r>
      <w:r>
        <w:rPr>
          <w:rFonts w:ascii="Arial" w:hAnsi="Arial" w:cs="Arial"/>
          <w:spacing w:val="-3"/>
          <w:sz w:val="26"/>
          <w:szCs w:val="26"/>
        </w:rPr>
        <w:t xml:space="preserve">la advertencia </w:t>
      </w:r>
      <w:r w:rsidR="001063C5">
        <w:rPr>
          <w:rFonts w:ascii="Arial" w:hAnsi="Arial" w:cs="Arial"/>
          <w:spacing w:val="-3"/>
          <w:sz w:val="26"/>
          <w:szCs w:val="26"/>
        </w:rPr>
        <w:t>de que trata el artículo 24 del Decreto 2591 de 1991</w:t>
      </w:r>
      <w:r>
        <w:rPr>
          <w:rFonts w:ascii="Arial" w:hAnsi="Arial" w:cs="Arial"/>
          <w:spacing w:val="-3"/>
          <w:sz w:val="26"/>
          <w:szCs w:val="26"/>
        </w:rPr>
        <w:t>,</w:t>
      </w:r>
      <w:r w:rsidR="00546060">
        <w:rPr>
          <w:rFonts w:ascii="Arial" w:hAnsi="Arial" w:cs="Arial"/>
          <w:spacing w:val="-3"/>
          <w:sz w:val="26"/>
          <w:szCs w:val="26"/>
        </w:rPr>
        <w:t xml:space="preserve"> que</w:t>
      </w:r>
      <w:r>
        <w:rPr>
          <w:rFonts w:ascii="Arial" w:hAnsi="Arial" w:cs="Arial"/>
          <w:spacing w:val="-3"/>
          <w:sz w:val="26"/>
          <w:szCs w:val="26"/>
        </w:rPr>
        <w:t xml:space="preserve"> </w:t>
      </w:r>
      <w:r w:rsidR="006A3EA5">
        <w:rPr>
          <w:rFonts w:ascii="Arial" w:hAnsi="Arial" w:cs="Arial"/>
          <w:spacing w:val="-3"/>
          <w:sz w:val="26"/>
          <w:szCs w:val="26"/>
        </w:rPr>
        <w:t>e</w:t>
      </w:r>
      <w:r>
        <w:rPr>
          <w:rFonts w:ascii="Arial" w:hAnsi="Arial" w:cs="Arial"/>
          <w:spacing w:val="-3"/>
          <w:sz w:val="26"/>
          <w:szCs w:val="26"/>
        </w:rPr>
        <w:t xml:space="preserve">n su inciso final señala </w:t>
      </w:r>
      <w:r w:rsidRPr="004B74B2">
        <w:rPr>
          <w:rFonts w:ascii="Arial" w:hAnsi="Arial" w:cs="Arial"/>
          <w:i/>
          <w:spacing w:val="-3"/>
          <w:sz w:val="26"/>
          <w:szCs w:val="26"/>
        </w:rPr>
        <w:t>“El juez también prevendrá a la autoridad en los demás casos en que lo considere adecuado para evitar la repetición de la misma acción u omisión”</w:t>
      </w:r>
      <w:r w:rsidR="00546060">
        <w:rPr>
          <w:rFonts w:ascii="Arial" w:hAnsi="Arial" w:cs="Arial"/>
          <w:i/>
          <w:spacing w:val="-3"/>
          <w:sz w:val="26"/>
          <w:szCs w:val="26"/>
        </w:rPr>
        <w:t xml:space="preserve">; </w:t>
      </w:r>
      <w:r w:rsidR="00546060">
        <w:rPr>
          <w:rFonts w:ascii="Arial" w:hAnsi="Arial" w:cs="Arial"/>
          <w:spacing w:val="-3"/>
          <w:sz w:val="26"/>
          <w:szCs w:val="26"/>
        </w:rPr>
        <w:t xml:space="preserve"> según lo afirma l</w:t>
      </w:r>
      <w:r w:rsidR="006A3EA5">
        <w:rPr>
          <w:rFonts w:ascii="Arial" w:hAnsi="Arial" w:cs="Arial"/>
          <w:spacing w:val="-3"/>
          <w:sz w:val="26"/>
          <w:szCs w:val="26"/>
        </w:rPr>
        <w:t>a demandada Fundación Construyamos Colombia, el contr</w:t>
      </w:r>
      <w:r w:rsidR="00DC0F85">
        <w:rPr>
          <w:rFonts w:ascii="Arial" w:hAnsi="Arial" w:cs="Arial"/>
          <w:spacing w:val="-3"/>
          <w:sz w:val="26"/>
          <w:szCs w:val="26"/>
        </w:rPr>
        <w:t xml:space="preserve">ato ha sufrido suspensiones </w:t>
      </w:r>
      <w:r w:rsidR="00221A95" w:rsidRPr="00221A95">
        <w:rPr>
          <w:rFonts w:ascii="Arial" w:hAnsi="Arial" w:cs="Arial"/>
          <w:spacing w:val="-3"/>
          <w:sz w:val="24"/>
          <w:szCs w:val="26"/>
        </w:rPr>
        <w:t xml:space="preserve">-del 4 al 27 de junio de 2016 y del 1 al 02 de julio del mismo año- </w:t>
      </w:r>
      <w:r w:rsidR="00DC0F85">
        <w:rPr>
          <w:rFonts w:ascii="Arial" w:hAnsi="Arial" w:cs="Arial"/>
          <w:spacing w:val="-3"/>
          <w:sz w:val="26"/>
          <w:szCs w:val="26"/>
        </w:rPr>
        <w:t>por disposición de la entidad contratante esto es la Gobernación de Risaralda, reafirmando con ello los dichos del tutelante</w:t>
      </w:r>
      <w:r w:rsidR="00221A95">
        <w:rPr>
          <w:rFonts w:ascii="Arial" w:hAnsi="Arial" w:cs="Arial"/>
          <w:spacing w:val="-3"/>
          <w:sz w:val="26"/>
          <w:szCs w:val="26"/>
        </w:rPr>
        <w:t xml:space="preserve"> </w:t>
      </w:r>
      <w:r w:rsidR="00DC0F85">
        <w:rPr>
          <w:rFonts w:ascii="Arial" w:hAnsi="Arial" w:cs="Arial"/>
          <w:spacing w:val="-3"/>
          <w:sz w:val="26"/>
          <w:szCs w:val="26"/>
        </w:rPr>
        <w:t xml:space="preserve"> y refleja</w:t>
      </w:r>
      <w:r w:rsidR="00221A95">
        <w:rPr>
          <w:rFonts w:ascii="Arial" w:hAnsi="Arial" w:cs="Arial"/>
          <w:spacing w:val="-3"/>
          <w:sz w:val="26"/>
          <w:szCs w:val="26"/>
        </w:rPr>
        <w:t>dos</w:t>
      </w:r>
      <w:r w:rsidR="00DC0F85">
        <w:rPr>
          <w:rFonts w:ascii="Arial" w:hAnsi="Arial" w:cs="Arial"/>
          <w:spacing w:val="-3"/>
          <w:sz w:val="26"/>
          <w:szCs w:val="26"/>
        </w:rPr>
        <w:t xml:space="preserve"> su informe de visita a las instalaciones donde funciona el restaurante escolar. </w:t>
      </w:r>
    </w:p>
    <w:p w:rsidR="00594818" w:rsidRDefault="00594818" w:rsidP="00B57D85">
      <w:pPr>
        <w:pStyle w:val="Sinespaciado5"/>
        <w:tabs>
          <w:tab w:val="left" w:pos="3119"/>
        </w:tabs>
        <w:spacing w:line="360" w:lineRule="auto"/>
        <w:ind w:firstLine="2835"/>
        <w:jc w:val="both"/>
        <w:rPr>
          <w:rFonts w:ascii="Arial" w:hAnsi="Arial" w:cs="Arial"/>
          <w:spacing w:val="-3"/>
          <w:sz w:val="26"/>
          <w:szCs w:val="26"/>
        </w:rPr>
      </w:pPr>
    </w:p>
    <w:p w:rsidR="00CA5ADB" w:rsidRDefault="00221A95" w:rsidP="00B57D85">
      <w:pPr>
        <w:pStyle w:val="Sinespaciado5"/>
        <w:tabs>
          <w:tab w:val="left" w:pos="3119"/>
        </w:tabs>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CA5ADB" w:rsidRPr="00CA5ADB">
        <w:rPr>
          <w:rFonts w:ascii="Arial" w:hAnsi="Arial" w:cs="Arial"/>
          <w:spacing w:val="-3"/>
          <w:sz w:val="26"/>
          <w:szCs w:val="26"/>
        </w:rPr>
        <w:t xml:space="preserve">De acuerdo a esta información es claro que, si bien la </w:t>
      </w:r>
      <w:r w:rsidR="00CA5ADB">
        <w:rPr>
          <w:rFonts w:ascii="Arial" w:hAnsi="Arial" w:cs="Arial"/>
          <w:spacing w:val="-3"/>
          <w:sz w:val="26"/>
          <w:szCs w:val="26"/>
        </w:rPr>
        <w:t xml:space="preserve">Gobernación </w:t>
      </w:r>
      <w:r w:rsidR="00CA5ADB" w:rsidRPr="00CA5ADB">
        <w:rPr>
          <w:rFonts w:ascii="Arial" w:hAnsi="Arial" w:cs="Arial"/>
          <w:spacing w:val="-3"/>
          <w:sz w:val="26"/>
          <w:szCs w:val="26"/>
        </w:rPr>
        <w:t xml:space="preserve">tomó medidas para </w:t>
      </w:r>
      <w:r w:rsidR="00CA5ADB">
        <w:rPr>
          <w:rFonts w:ascii="Arial" w:hAnsi="Arial" w:cs="Arial"/>
          <w:spacing w:val="-3"/>
          <w:sz w:val="26"/>
          <w:szCs w:val="26"/>
        </w:rPr>
        <w:t xml:space="preserve">restablecer </w:t>
      </w:r>
      <w:r w:rsidR="00CA5ADB" w:rsidRPr="00CA5ADB">
        <w:rPr>
          <w:rFonts w:ascii="Arial" w:hAnsi="Arial" w:cs="Arial"/>
          <w:spacing w:val="-3"/>
          <w:sz w:val="26"/>
          <w:szCs w:val="26"/>
        </w:rPr>
        <w:t>la prestación del servicio</w:t>
      </w:r>
      <w:r w:rsidR="00CA5ADB">
        <w:rPr>
          <w:rFonts w:ascii="Arial" w:hAnsi="Arial" w:cs="Arial"/>
          <w:spacing w:val="-3"/>
          <w:sz w:val="26"/>
          <w:szCs w:val="26"/>
        </w:rPr>
        <w:t xml:space="preserve">, durante el ciclo escolar de este año, sufrió interrupciones injustificables </w:t>
      </w:r>
      <w:r w:rsidR="00063DAD">
        <w:rPr>
          <w:rFonts w:ascii="Arial" w:hAnsi="Arial" w:cs="Arial"/>
          <w:spacing w:val="-3"/>
          <w:sz w:val="26"/>
          <w:szCs w:val="26"/>
        </w:rPr>
        <w:t>de cara a la</w:t>
      </w:r>
      <w:r w:rsidR="00CA5ADB">
        <w:rPr>
          <w:rFonts w:ascii="Arial" w:hAnsi="Arial" w:cs="Arial"/>
          <w:spacing w:val="-3"/>
          <w:sz w:val="26"/>
          <w:szCs w:val="26"/>
        </w:rPr>
        <w:t xml:space="preserve"> vulneración de los derechos que se ocasiona a los niños y niñas que </w:t>
      </w:r>
      <w:r w:rsidR="00CA5ADB">
        <w:rPr>
          <w:rFonts w:ascii="Arial" w:hAnsi="Arial" w:cs="Arial"/>
          <w:spacing w:val="-3"/>
          <w:sz w:val="26"/>
          <w:szCs w:val="26"/>
        </w:rPr>
        <w:lastRenderedPageBreak/>
        <w:t xml:space="preserve">hacen parte del programa de alimentación en el municipio de Pueblo Rico Risaralda. </w:t>
      </w:r>
    </w:p>
    <w:p w:rsidR="00CA5ADB" w:rsidRDefault="00221A95" w:rsidP="00B57D85">
      <w:pPr>
        <w:pStyle w:val="Sinespaciado5"/>
        <w:tabs>
          <w:tab w:val="left" w:pos="3119"/>
        </w:tabs>
        <w:spacing w:line="360" w:lineRule="auto"/>
        <w:ind w:firstLine="2835"/>
        <w:jc w:val="both"/>
        <w:rPr>
          <w:rFonts w:ascii="Arial" w:hAnsi="Arial" w:cs="Arial"/>
          <w:spacing w:val="-3"/>
          <w:sz w:val="26"/>
          <w:szCs w:val="26"/>
        </w:rPr>
      </w:pPr>
      <w:r>
        <w:rPr>
          <w:rFonts w:ascii="Arial" w:hAnsi="Arial" w:cs="Arial"/>
          <w:spacing w:val="-3"/>
          <w:sz w:val="26"/>
          <w:szCs w:val="26"/>
        </w:rPr>
        <w:t>6</w:t>
      </w:r>
      <w:r w:rsidR="00063DAD">
        <w:rPr>
          <w:rFonts w:ascii="Arial" w:hAnsi="Arial" w:cs="Arial"/>
          <w:spacing w:val="-3"/>
          <w:sz w:val="26"/>
          <w:szCs w:val="26"/>
        </w:rPr>
        <w:t xml:space="preserve">. </w:t>
      </w:r>
      <w:r w:rsidR="00594818">
        <w:rPr>
          <w:rFonts w:ascii="Arial" w:hAnsi="Arial" w:cs="Arial"/>
          <w:spacing w:val="-3"/>
          <w:sz w:val="26"/>
          <w:szCs w:val="26"/>
        </w:rPr>
        <w:t>Es así</w:t>
      </w:r>
      <w:r w:rsidR="00063DAD">
        <w:rPr>
          <w:rFonts w:ascii="Arial" w:hAnsi="Arial" w:cs="Arial"/>
          <w:spacing w:val="-3"/>
          <w:sz w:val="26"/>
          <w:szCs w:val="26"/>
        </w:rPr>
        <w:t xml:space="preserve"> que</w:t>
      </w:r>
      <w:r>
        <w:rPr>
          <w:rFonts w:ascii="Arial" w:hAnsi="Arial" w:cs="Arial"/>
          <w:spacing w:val="-3"/>
          <w:sz w:val="26"/>
          <w:szCs w:val="26"/>
        </w:rPr>
        <w:t>,</w:t>
      </w:r>
      <w:r w:rsidR="00063DAD">
        <w:rPr>
          <w:rFonts w:ascii="Arial" w:hAnsi="Arial" w:cs="Arial"/>
          <w:spacing w:val="-3"/>
          <w:sz w:val="26"/>
          <w:szCs w:val="26"/>
        </w:rPr>
        <w:t xml:space="preserve"> </w:t>
      </w:r>
      <w:r w:rsidR="00594818">
        <w:rPr>
          <w:rFonts w:ascii="Arial" w:hAnsi="Arial" w:cs="Arial"/>
          <w:spacing w:val="-3"/>
          <w:sz w:val="26"/>
          <w:szCs w:val="26"/>
        </w:rPr>
        <w:t xml:space="preserve">surge </w:t>
      </w:r>
      <w:r w:rsidR="00B57D85" w:rsidRPr="002C6CED">
        <w:rPr>
          <w:rFonts w:ascii="Arial" w:hAnsi="Arial" w:cs="Arial"/>
          <w:spacing w:val="-3"/>
          <w:sz w:val="26"/>
          <w:szCs w:val="26"/>
        </w:rPr>
        <w:t>necesario</w:t>
      </w:r>
      <w:r w:rsidR="00594818">
        <w:rPr>
          <w:rFonts w:ascii="Arial" w:hAnsi="Arial" w:cs="Arial"/>
          <w:spacing w:val="-3"/>
          <w:sz w:val="26"/>
          <w:szCs w:val="26"/>
        </w:rPr>
        <w:t xml:space="preserve"> y como lo ha hecho la Corte Co</w:t>
      </w:r>
      <w:r w:rsidR="002D4FFF">
        <w:rPr>
          <w:rFonts w:ascii="Arial" w:hAnsi="Arial" w:cs="Arial"/>
          <w:spacing w:val="-3"/>
          <w:sz w:val="26"/>
          <w:szCs w:val="26"/>
        </w:rPr>
        <w:t>nstitucional en sentencia T- 907</w:t>
      </w:r>
      <w:r w:rsidR="00594818">
        <w:rPr>
          <w:rFonts w:ascii="Arial" w:hAnsi="Arial" w:cs="Arial"/>
          <w:spacing w:val="-3"/>
          <w:sz w:val="26"/>
          <w:szCs w:val="26"/>
        </w:rPr>
        <w:t xml:space="preserve"> de 2014, en caso de este mismo departamento, </w:t>
      </w:r>
      <w:r w:rsidR="00063DAD">
        <w:rPr>
          <w:rFonts w:ascii="Arial" w:hAnsi="Arial" w:cs="Arial"/>
          <w:spacing w:val="-3"/>
          <w:sz w:val="26"/>
          <w:szCs w:val="26"/>
        </w:rPr>
        <w:t>advertir</w:t>
      </w:r>
      <w:r w:rsidR="00063DAD" w:rsidRPr="00063DAD">
        <w:rPr>
          <w:rFonts w:ascii="Arial" w:hAnsi="Arial" w:cs="Arial"/>
          <w:spacing w:val="-3"/>
          <w:sz w:val="26"/>
          <w:szCs w:val="26"/>
        </w:rPr>
        <w:t xml:space="preserve"> a la </w:t>
      </w:r>
      <w:r w:rsidR="00063DAD">
        <w:rPr>
          <w:rFonts w:ascii="Arial" w:hAnsi="Arial" w:cs="Arial"/>
          <w:spacing w:val="-3"/>
          <w:sz w:val="26"/>
          <w:szCs w:val="26"/>
        </w:rPr>
        <w:t>Gobernación de Risaralda</w:t>
      </w:r>
      <w:r w:rsidR="00063DAD" w:rsidRPr="00063DAD">
        <w:rPr>
          <w:rFonts w:ascii="Arial" w:hAnsi="Arial" w:cs="Arial"/>
          <w:spacing w:val="-3"/>
          <w:sz w:val="26"/>
          <w:szCs w:val="26"/>
        </w:rPr>
        <w:t xml:space="preserve"> que debe realizar todos los trámites pertinentes para garantizar que los niños inscritos en el programa de almuerzos en los restaurantes del </w:t>
      </w:r>
      <w:r w:rsidR="00063DAD">
        <w:rPr>
          <w:rFonts w:ascii="Arial" w:hAnsi="Arial" w:cs="Arial"/>
          <w:spacing w:val="-3"/>
          <w:sz w:val="26"/>
          <w:szCs w:val="26"/>
        </w:rPr>
        <w:t>Municipio de Pueblo Rico Risaralda</w:t>
      </w:r>
      <w:r w:rsidR="00063DAD" w:rsidRPr="00063DAD">
        <w:rPr>
          <w:rFonts w:ascii="Arial" w:hAnsi="Arial" w:cs="Arial"/>
          <w:spacing w:val="-3"/>
          <w:sz w:val="26"/>
          <w:szCs w:val="26"/>
        </w:rPr>
        <w:t xml:space="preserve">, no vean </w:t>
      </w:r>
      <w:r>
        <w:rPr>
          <w:rFonts w:ascii="Arial" w:hAnsi="Arial" w:cs="Arial"/>
          <w:spacing w:val="-3"/>
          <w:sz w:val="26"/>
          <w:szCs w:val="26"/>
        </w:rPr>
        <w:t>suspendido</w:t>
      </w:r>
      <w:r w:rsidR="00403430">
        <w:rPr>
          <w:rFonts w:ascii="Arial" w:hAnsi="Arial" w:cs="Arial"/>
          <w:spacing w:val="-3"/>
          <w:sz w:val="26"/>
          <w:szCs w:val="26"/>
        </w:rPr>
        <w:t>s</w:t>
      </w:r>
      <w:r>
        <w:rPr>
          <w:rFonts w:ascii="Arial" w:hAnsi="Arial" w:cs="Arial"/>
          <w:spacing w:val="-3"/>
          <w:sz w:val="26"/>
          <w:szCs w:val="26"/>
        </w:rPr>
        <w:t xml:space="preserve"> de manera intempestiva </w:t>
      </w:r>
      <w:r w:rsidR="00063DAD">
        <w:rPr>
          <w:rFonts w:ascii="Arial" w:hAnsi="Arial" w:cs="Arial"/>
          <w:spacing w:val="-3"/>
          <w:sz w:val="26"/>
          <w:szCs w:val="26"/>
        </w:rPr>
        <w:t xml:space="preserve">durante el ciclo escolar </w:t>
      </w:r>
      <w:r w:rsidR="00063DAD" w:rsidRPr="00063DAD">
        <w:rPr>
          <w:rFonts w:ascii="Arial" w:hAnsi="Arial" w:cs="Arial"/>
          <w:spacing w:val="-3"/>
          <w:sz w:val="26"/>
          <w:szCs w:val="26"/>
        </w:rPr>
        <w:t>el servicio</w:t>
      </w:r>
      <w:r w:rsidR="00063DAD">
        <w:rPr>
          <w:rFonts w:ascii="Arial" w:hAnsi="Arial" w:cs="Arial"/>
          <w:spacing w:val="-3"/>
          <w:sz w:val="26"/>
          <w:szCs w:val="26"/>
        </w:rPr>
        <w:t xml:space="preserve"> de </w:t>
      </w:r>
      <w:r>
        <w:rPr>
          <w:rFonts w:ascii="Arial" w:hAnsi="Arial" w:cs="Arial"/>
          <w:spacing w:val="-3"/>
          <w:sz w:val="26"/>
          <w:szCs w:val="26"/>
        </w:rPr>
        <w:t>comedor</w:t>
      </w:r>
      <w:r w:rsidR="00063DAD" w:rsidRPr="00063DAD">
        <w:rPr>
          <w:rFonts w:ascii="Arial" w:hAnsi="Arial" w:cs="Arial"/>
          <w:spacing w:val="-3"/>
          <w:sz w:val="26"/>
          <w:szCs w:val="26"/>
        </w:rPr>
        <w:t>. En consecuencia, todos los trámites</w:t>
      </w:r>
      <w:r w:rsidR="00063DAD">
        <w:rPr>
          <w:rFonts w:ascii="Arial" w:hAnsi="Arial" w:cs="Arial"/>
          <w:spacing w:val="-3"/>
          <w:sz w:val="26"/>
          <w:szCs w:val="26"/>
        </w:rPr>
        <w:t xml:space="preserve"> presupuestales </w:t>
      </w:r>
      <w:r w:rsidR="00063DAD" w:rsidRPr="00063DAD">
        <w:rPr>
          <w:rFonts w:ascii="Arial" w:hAnsi="Arial" w:cs="Arial"/>
          <w:spacing w:val="-3"/>
          <w:sz w:val="26"/>
          <w:szCs w:val="26"/>
        </w:rPr>
        <w:t xml:space="preserve">deberán realizarse con suficiente antelación para garantizar que el servicio </w:t>
      </w:r>
      <w:r w:rsidR="00063DAD">
        <w:rPr>
          <w:rFonts w:ascii="Arial" w:hAnsi="Arial" w:cs="Arial"/>
          <w:spacing w:val="-3"/>
          <w:sz w:val="26"/>
          <w:szCs w:val="26"/>
        </w:rPr>
        <w:t>se preste en total normalidad.</w:t>
      </w:r>
    </w:p>
    <w:p w:rsidR="002C6CED" w:rsidRPr="00E86D1A" w:rsidRDefault="00221A95" w:rsidP="002C6CED">
      <w:pPr>
        <w:pStyle w:val="Sinespaciado5"/>
        <w:tabs>
          <w:tab w:val="left" w:pos="3119"/>
        </w:tabs>
        <w:spacing w:line="360" w:lineRule="auto"/>
        <w:ind w:firstLine="2835"/>
        <w:jc w:val="both"/>
        <w:rPr>
          <w:rFonts w:ascii="Arial" w:hAnsi="Arial" w:cs="Arial"/>
          <w:sz w:val="24"/>
          <w:szCs w:val="26"/>
        </w:rPr>
      </w:pPr>
      <w:r>
        <w:rPr>
          <w:rFonts w:ascii="Arial" w:hAnsi="Arial" w:cs="Arial"/>
          <w:spacing w:val="-3"/>
          <w:sz w:val="26"/>
          <w:szCs w:val="26"/>
        </w:rPr>
        <w:t>7</w:t>
      </w:r>
      <w:r w:rsidR="00063DAD">
        <w:rPr>
          <w:rFonts w:ascii="Arial" w:hAnsi="Arial" w:cs="Arial"/>
          <w:spacing w:val="-3"/>
          <w:sz w:val="26"/>
          <w:szCs w:val="26"/>
        </w:rPr>
        <w:t xml:space="preserve">. </w:t>
      </w:r>
      <w:r>
        <w:rPr>
          <w:rFonts w:ascii="Arial" w:hAnsi="Arial" w:cs="Arial"/>
          <w:spacing w:val="-3"/>
          <w:sz w:val="26"/>
          <w:szCs w:val="26"/>
        </w:rPr>
        <w:t>Sin más que agregar</w:t>
      </w:r>
      <w:r w:rsidR="00B678C9">
        <w:rPr>
          <w:rFonts w:ascii="Arial" w:hAnsi="Arial" w:cs="Arial"/>
          <w:spacing w:val="-3"/>
          <w:sz w:val="26"/>
          <w:szCs w:val="26"/>
        </w:rPr>
        <w:t xml:space="preserve">, </w:t>
      </w:r>
      <w:r w:rsidR="00063DAD">
        <w:rPr>
          <w:rFonts w:ascii="Arial" w:hAnsi="Arial" w:cs="Arial"/>
          <w:spacing w:val="-3"/>
          <w:sz w:val="26"/>
          <w:szCs w:val="26"/>
        </w:rPr>
        <w:t xml:space="preserve">se </w:t>
      </w:r>
      <w:r>
        <w:rPr>
          <w:rFonts w:ascii="Arial" w:hAnsi="Arial" w:cs="Arial"/>
          <w:spacing w:val="-3"/>
          <w:sz w:val="26"/>
          <w:szCs w:val="26"/>
        </w:rPr>
        <w:t>modificará</w:t>
      </w:r>
      <w:r w:rsidR="00063DAD">
        <w:rPr>
          <w:rFonts w:ascii="Arial" w:hAnsi="Arial" w:cs="Arial"/>
          <w:spacing w:val="-3"/>
          <w:sz w:val="26"/>
          <w:szCs w:val="26"/>
        </w:rPr>
        <w:t xml:space="preserve"> </w:t>
      </w:r>
      <w:r w:rsidR="00D62714">
        <w:rPr>
          <w:rFonts w:ascii="Arial" w:hAnsi="Arial" w:cs="Arial"/>
          <w:spacing w:val="-3"/>
          <w:sz w:val="26"/>
          <w:szCs w:val="26"/>
        </w:rPr>
        <w:t xml:space="preserve">la sentencia impugnada y en </w:t>
      </w:r>
      <w:r w:rsidR="0041456E">
        <w:rPr>
          <w:rFonts w:ascii="Arial" w:hAnsi="Arial" w:cs="Arial"/>
          <w:spacing w:val="-3"/>
          <w:sz w:val="26"/>
          <w:szCs w:val="26"/>
        </w:rPr>
        <w:t>su lugar se (i) declarará el hecho superado respecto al restablecimiento del servicio de restaurante</w:t>
      </w:r>
      <w:r>
        <w:rPr>
          <w:rFonts w:ascii="Arial" w:hAnsi="Arial" w:cs="Arial"/>
          <w:spacing w:val="-3"/>
          <w:sz w:val="26"/>
          <w:szCs w:val="26"/>
        </w:rPr>
        <w:t xml:space="preserve"> y</w:t>
      </w:r>
      <w:r w:rsidR="0041456E">
        <w:rPr>
          <w:rFonts w:ascii="Arial" w:hAnsi="Arial" w:cs="Arial"/>
          <w:spacing w:val="-3"/>
          <w:sz w:val="26"/>
          <w:szCs w:val="26"/>
        </w:rPr>
        <w:t xml:space="preserve"> (ii) se negará frente a la calidad y </w:t>
      </w:r>
      <w:r w:rsidR="00403430">
        <w:rPr>
          <w:rFonts w:ascii="Arial" w:hAnsi="Arial" w:cs="Arial"/>
          <w:spacing w:val="-3"/>
          <w:sz w:val="26"/>
          <w:szCs w:val="26"/>
        </w:rPr>
        <w:t>cantidad que se reclama de dicha</w:t>
      </w:r>
      <w:r w:rsidR="0041456E">
        <w:rPr>
          <w:rFonts w:ascii="Arial" w:hAnsi="Arial" w:cs="Arial"/>
          <w:spacing w:val="-3"/>
          <w:sz w:val="26"/>
          <w:szCs w:val="26"/>
        </w:rPr>
        <w:t xml:space="preserve"> </w:t>
      </w:r>
      <w:r>
        <w:rPr>
          <w:rFonts w:ascii="Arial" w:hAnsi="Arial" w:cs="Arial"/>
          <w:spacing w:val="-3"/>
          <w:sz w:val="26"/>
          <w:szCs w:val="26"/>
        </w:rPr>
        <w:t>asistencia alimenticia</w:t>
      </w:r>
      <w:r w:rsidR="0041456E">
        <w:rPr>
          <w:rFonts w:ascii="Arial" w:hAnsi="Arial" w:cs="Arial"/>
          <w:spacing w:val="-3"/>
          <w:sz w:val="26"/>
          <w:szCs w:val="26"/>
        </w:rPr>
        <w:t xml:space="preserve"> y </w:t>
      </w:r>
      <w:r>
        <w:rPr>
          <w:rFonts w:ascii="Arial" w:hAnsi="Arial" w:cs="Arial"/>
          <w:spacing w:val="-3"/>
          <w:sz w:val="26"/>
          <w:szCs w:val="26"/>
        </w:rPr>
        <w:t xml:space="preserve">se adicionará para  hacer </w:t>
      </w:r>
      <w:r w:rsidR="0041456E">
        <w:rPr>
          <w:rFonts w:ascii="Arial" w:hAnsi="Arial" w:cs="Arial"/>
          <w:spacing w:val="-3"/>
          <w:sz w:val="26"/>
          <w:szCs w:val="26"/>
        </w:rPr>
        <w:t>la advertencia anunciada a la Gobernación de Risaralda.</w:t>
      </w:r>
    </w:p>
    <w:p w:rsidR="00E86D1A" w:rsidRPr="00FD37C1" w:rsidRDefault="00E86D1A" w:rsidP="002C6CED">
      <w:pPr>
        <w:pStyle w:val="Sinespaciado5"/>
        <w:tabs>
          <w:tab w:val="left" w:pos="3119"/>
        </w:tabs>
        <w:spacing w:line="360" w:lineRule="auto"/>
        <w:ind w:firstLine="2835"/>
        <w:jc w:val="both"/>
        <w:rPr>
          <w:rFonts w:ascii="Arial" w:hAnsi="Arial" w:cs="Arial"/>
          <w:sz w:val="32"/>
          <w:szCs w:val="32"/>
        </w:rPr>
      </w:pPr>
    </w:p>
    <w:p w:rsidR="00C458D7" w:rsidRPr="00B678C9" w:rsidRDefault="00C458D7" w:rsidP="00C458D7">
      <w:pPr>
        <w:pStyle w:val="unico"/>
        <w:spacing w:before="0" w:beforeAutospacing="0" w:after="0" w:afterAutospacing="0" w:line="360" w:lineRule="auto"/>
        <w:ind w:firstLine="2835"/>
        <w:rPr>
          <w:rFonts w:ascii="Arial" w:hAnsi="Arial" w:cs="Arial"/>
          <w:b/>
          <w:bCs/>
          <w:sz w:val="22"/>
          <w:szCs w:val="26"/>
        </w:rPr>
      </w:pPr>
      <w:proofErr w:type="spellStart"/>
      <w:r w:rsidRPr="00B678C9">
        <w:rPr>
          <w:rFonts w:ascii="Arial" w:hAnsi="Arial" w:cs="Arial"/>
          <w:b/>
          <w:bCs/>
          <w:sz w:val="22"/>
          <w:szCs w:val="26"/>
        </w:rPr>
        <w:t>Vl</w:t>
      </w:r>
      <w:r w:rsidR="00D522C9">
        <w:rPr>
          <w:rFonts w:ascii="Arial" w:hAnsi="Arial" w:cs="Arial"/>
          <w:b/>
          <w:bCs/>
          <w:sz w:val="22"/>
          <w:szCs w:val="26"/>
        </w:rPr>
        <w:t>I</w:t>
      </w:r>
      <w:proofErr w:type="spellEnd"/>
      <w:r w:rsidRPr="00B678C9">
        <w:rPr>
          <w:rFonts w:ascii="Arial" w:hAnsi="Arial" w:cs="Arial"/>
          <w:b/>
          <w:bCs/>
          <w:sz w:val="22"/>
          <w:szCs w:val="26"/>
        </w:rPr>
        <w:t xml:space="preserve">. </w:t>
      </w:r>
      <w:r w:rsidR="00B678C9" w:rsidRPr="00B678C9">
        <w:rPr>
          <w:rFonts w:ascii="Arial" w:hAnsi="Arial" w:cs="Arial"/>
          <w:b/>
          <w:bCs/>
          <w:sz w:val="22"/>
          <w:szCs w:val="26"/>
        </w:rPr>
        <w:t>DECISIÓN</w:t>
      </w:r>
    </w:p>
    <w:p w:rsidR="00C458D7" w:rsidRPr="00B678C9" w:rsidRDefault="00C458D7" w:rsidP="00C458D7">
      <w:pPr>
        <w:pStyle w:val="unico"/>
        <w:spacing w:before="0" w:beforeAutospacing="0" w:after="0" w:afterAutospacing="0" w:line="360" w:lineRule="auto"/>
        <w:ind w:firstLine="2835"/>
        <w:jc w:val="both"/>
        <w:rPr>
          <w:rFonts w:ascii="Arial" w:hAnsi="Arial" w:cs="Arial"/>
          <w:bCs/>
          <w:szCs w:val="28"/>
        </w:rPr>
      </w:pPr>
    </w:p>
    <w:p w:rsidR="00C458D7" w:rsidRPr="00D13E9D" w:rsidRDefault="00C458D7" w:rsidP="00C458D7">
      <w:pPr>
        <w:pStyle w:val="unico"/>
        <w:spacing w:before="0" w:beforeAutospacing="0" w:after="0" w:afterAutospacing="0" w:line="360" w:lineRule="auto"/>
        <w:ind w:firstLine="2835"/>
        <w:jc w:val="both"/>
        <w:rPr>
          <w:rFonts w:ascii="Arial" w:hAnsi="Arial" w:cs="Arial"/>
          <w:sz w:val="26"/>
          <w:szCs w:val="26"/>
        </w:rPr>
      </w:pPr>
      <w:r w:rsidRPr="00D13E9D">
        <w:rPr>
          <w:rFonts w:ascii="Arial" w:hAnsi="Arial" w:cs="Arial"/>
          <w:sz w:val="26"/>
          <w:szCs w:val="26"/>
        </w:rPr>
        <w:t>En mérito de lo expuesto, la Sala Civil Familia del Tribunal Superior de Pereira, administrando justicia en nombre de la República y por autoridad de la ley,</w:t>
      </w:r>
    </w:p>
    <w:p w:rsidR="00C458D7" w:rsidRPr="00FD37C1" w:rsidRDefault="00C458D7" w:rsidP="00C458D7">
      <w:pPr>
        <w:pStyle w:val="unico"/>
        <w:spacing w:before="0" w:beforeAutospacing="0" w:after="0" w:afterAutospacing="0" w:line="360" w:lineRule="auto"/>
        <w:ind w:firstLine="2835"/>
        <w:jc w:val="both"/>
        <w:rPr>
          <w:rFonts w:ascii="Arial" w:hAnsi="Arial" w:cs="Arial"/>
          <w:spacing w:val="-3"/>
          <w:sz w:val="32"/>
          <w:szCs w:val="32"/>
        </w:rPr>
      </w:pPr>
    </w:p>
    <w:p w:rsidR="00C458D7" w:rsidRPr="00221A95" w:rsidRDefault="00C458D7" w:rsidP="00C458D7">
      <w:pPr>
        <w:pStyle w:val="unico"/>
        <w:spacing w:before="0" w:beforeAutospacing="0" w:after="0" w:afterAutospacing="0" w:line="360" w:lineRule="auto"/>
        <w:ind w:firstLine="2835"/>
        <w:rPr>
          <w:rFonts w:ascii="Arial" w:hAnsi="Arial" w:cs="Arial"/>
          <w:b/>
          <w:spacing w:val="-3"/>
          <w:szCs w:val="26"/>
        </w:rPr>
      </w:pPr>
      <w:r w:rsidRPr="00221A95">
        <w:rPr>
          <w:rFonts w:ascii="Arial" w:hAnsi="Arial" w:cs="Arial"/>
          <w:b/>
          <w:spacing w:val="-3"/>
          <w:szCs w:val="26"/>
        </w:rPr>
        <w:t>RESUELVE:</w:t>
      </w:r>
    </w:p>
    <w:p w:rsidR="00C458D7" w:rsidRPr="00221A95" w:rsidRDefault="00C458D7" w:rsidP="00C458D7">
      <w:pPr>
        <w:pStyle w:val="unico"/>
        <w:spacing w:before="0" w:beforeAutospacing="0" w:after="0" w:afterAutospacing="0" w:line="360" w:lineRule="auto"/>
        <w:ind w:firstLine="2835"/>
        <w:jc w:val="both"/>
        <w:rPr>
          <w:rFonts w:ascii="Arial" w:hAnsi="Arial" w:cs="Arial"/>
          <w:b/>
          <w:spacing w:val="-3"/>
          <w:sz w:val="22"/>
          <w:szCs w:val="26"/>
        </w:rPr>
      </w:pPr>
    </w:p>
    <w:p w:rsidR="00B678C9" w:rsidRDefault="00E407BF" w:rsidP="00B678C9">
      <w:pPr>
        <w:pStyle w:val="Sinespaciado2"/>
        <w:spacing w:line="360" w:lineRule="auto"/>
        <w:ind w:firstLine="2835"/>
        <w:jc w:val="both"/>
        <w:rPr>
          <w:rFonts w:ascii="Arial" w:hAnsi="Arial" w:cs="Arial"/>
          <w:spacing w:val="-3"/>
          <w:sz w:val="16"/>
          <w:szCs w:val="26"/>
        </w:rPr>
      </w:pPr>
      <w:r w:rsidRPr="00403430">
        <w:rPr>
          <w:rFonts w:ascii="Arial" w:hAnsi="Arial" w:cs="Arial"/>
          <w:b/>
          <w:spacing w:val="-3"/>
          <w:sz w:val="24"/>
          <w:szCs w:val="26"/>
        </w:rPr>
        <w:t>PRIMERO</w:t>
      </w:r>
      <w:r>
        <w:rPr>
          <w:rFonts w:ascii="Arial" w:hAnsi="Arial" w:cs="Arial"/>
          <w:spacing w:val="-3"/>
          <w:sz w:val="24"/>
          <w:szCs w:val="26"/>
        </w:rPr>
        <w:t>:</w:t>
      </w:r>
      <w:r w:rsidR="00B678C9" w:rsidRPr="00B678C9">
        <w:rPr>
          <w:rFonts w:ascii="Arial" w:hAnsi="Arial" w:cs="Arial"/>
          <w:spacing w:val="-3"/>
          <w:sz w:val="24"/>
          <w:szCs w:val="26"/>
        </w:rPr>
        <w:t xml:space="preserve"> </w:t>
      </w:r>
      <w:r w:rsidR="005A70DB">
        <w:rPr>
          <w:rFonts w:ascii="Arial" w:hAnsi="Arial" w:cs="Arial"/>
          <w:spacing w:val="-3"/>
          <w:sz w:val="24"/>
          <w:szCs w:val="26"/>
        </w:rPr>
        <w:t>MODIFICAR</w:t>
      </w:r>
      <w:r w:rsidR="00B678C9" w:rsidRPr="00B678C9">
        <w:rPr>
          <w:rFonts w:ascii="Arial" w:hAnsi="Arial" w:cs="Arial"/>
          <w:spacing w:val="-3"/>
          <w:sz w:val="26"/>
          <w:szCs w:val="26"/>
        </w:rPr>
        <w:t xml:space="preserve"> la sentencia proferida por el Juzgado </w:t>
      </w:r>
      <w:r w:rsidR="00B678C9" w:rsidRPr="00D4528D">
        <w:rPr>
          <w:rFonts w:ascii="Arial" w:hAnsi="Arial" w:cs="Arial"/>
          <w:sz w:val="26"/>
          <w:szCs w:val="26"/>
        </w:rPr>
        <w:t xml:space="preserve">Promiscuo </w:t>
      </w:r>
      <w:r w:rsidR="00B678C9">
        <w:rPr>
          <w:rFonts w:ascii="Arial" w:hAnsi="Arial" w:cs="Arial"/>
          <w:sz w:val="26"/>
          <w:szCs w:val="26"/>
        </w:rPr>
        <w:t>del Circuito</w:t>
      </w:r>
      <w:r w:rsidR="00B678C9" w:rsidRPr="00D4528D">
        <w:rPr>
          <w:rFonts w:ascii="Arial" w:hAnsi="Arial" w:cs="Arial"/>
          <w:sz w:val="26"/>
          <w:szCs w:val="26"/>
        </w:rPr>
        <w:t xml:space="preserve"> de </w:t>
      </w:r>
      <w:r w:rsidR="00B678C9">
        <w:rPr>
          <w:rFonts w:ascii="Arial" w:hAnsi="Arial" w:cs="Arial"/>
          <w:sz w:val="26"/>
          <w:szCs w:val="26"/>
        </w:rPr>
        <w:t>Apía, Risaralda</w:t>
      </w:r>
      <w:r w:rsidR="00B678C9" w:rsidRPr="00B678C9">
        <w:rPr>
          <w:rFonts w:ascii="Arial" w:hAnsi="Arial" w:cs="Arial"/>
          <w:spacing w:val="-3"/>
          <w:sz w:val="26"/>
          <w:szCs w:val="26"/>
        </w:rPr>
        <w:t xml:space="preserve">, el </w:t>
      </w:r>
      <w:r w:rsidR="00B678C9">
        <w:rPr>
          <w:rFonts w:ascii="Arial" w:hAnsi="Arial" w:cs="Arial"/>
          <w:spacing w:val="-3"/>
          <w:sz w:val="26"/>
          <w:szCs w:val="26"/>
        </w:rPr>
        <w:t>16</w:t>
      </w:r>
      <w:r w:rsidR="00B678C9" w:rsidRPr="00B678C9">
        <w:rPr>
          <w:rFonts w:ascii="Arial" w:hAnsi="Arial" w:cs="Arial"/>
          <w:spacing w:val="-3"/>
          <w:sz w:val="26"/>
          <w:szCs w:val="26"/>
        </w:rPr>
        <w:t xml:space="preserve"> de </w:t>
      </w:r>
      <w:r w:rsidR="00B678C9">
        <w:rPr>
          <w:rFonts w:ascii="Arial" w:hAnsi="Arial" w:cs="Arial"/>
          <w:spacing w:val="-3"/>
          <w:sz w:val="26"/>
          <w:szCs w:val="26"/>
        </w:rPr>
        <w:t>septiembre de 2016</w:t>
      </w:r>
      <w:r w:rsidR="00403430">
        <w:rPr>
          <w:rFonts w:ascii="Arial" w:hAnsi="Arial" w:cs="Arial"/>
          <w:spacing w:val="-3"/>
          <w:sz w:val="26"/>
          <w:szCs w:val="26"/>
        </w:rPr>
        <w:t>, que quedará</w:t>
      </w:r>
      <w:r w:rsidR="00221A95">
        <w:rPr>
          <w:rFonts w:ascii="Arial" w:hAnsi="Arial" w:cs="Arial"/>
          <w:spacing w:val="-3"/>
          <w:sz w:val="26"/>
          <w:szCs w:val="26"/>
        </w:rPr>
        <w:t xml:space="preserve"> así: </w:t>
      </w:r>
    </w:p>
    <w:p w:rsidR="00B678C9" w:rsidRPr="00B678C9" w:rsidRDefault="00B678C9" w:rsidP="00B678C9">
      <w:pPr>
        <w:pStyle w:val="Sinespaciado2"/>
        <w:spacing w:line="360" w:lineRule="auto"/>
        <w:ind w:firstLine="2835"/>
        <w:jc w:val="both"/>
        <w:rPr>
          <w:rFonts w:ascii="Arial" w:hAnsi="Arial" w:cs="Arial"/>
          <w:spacing w:val="-3"/>
          <w:sz w:val="16"/>
          <w:szCs w:val="26"/>
        </w:rPr>
      </w:pPr>
    </w:p>
    <w:p w:rsidR="00011199" w:rsidRPr="00403430" w:rsidRDefault="00221A95" w:rsidP="00B678C9">
      <w:pPr>
        <w:pStyle w:val="Sinespaciado2"/>
        <w:spacing w:line="360" w:lineRule="auto"/>
        <w:ind w:firstLine="2835"/>
        <w:jc w:val="both"/>
        <w:rPr>
          <w:rFonts w:ascii="Arial" w:hAnsi="Arial" w:cs="Arial"/>
          <w:i/>
          <w:spacing w:val="-3"/>
        </w:rPr>
      </w:pPr>
      <w:r w:rsidRPr="00403430">
        <w:rPr>
          <w:rFonts w:ascii="Arial" w:hAnsi="Arial" w:cs="Arial"/>
          <w:i/>
          <w:spacing w:val="-3"/>
        </w:rPr>
        <w:t>PRIMERO</w:t>
      </w:r>
      <w:r w:rsidR="00E407BF" w:rsidRPr="00403430">
        <w:rPr>
          <w:rFonts w:ascii="Arial" w:hAnsi="Arial" w:cs="Arial"/>
          <w:i/>
          <w:spacing w:val="-3"/>
        </w:rPr>
        <w:t>:</w:t>
      </w:r>
      <w:r w:rsidR="00B678C9" w:rsidRPr="00403430">
        <w:rPr>
          <w:rFonts w:ascii="Arial" w:hAnsi="Arial" w:cs="Arial"/>
          <w:i/>
          <w:spacing w:val="-3"/>
        </w:rPr>
        <w:t xml:space="preserve"> </w:t>
      </w:r>
      <w:r w:rsidR="009759BA" w:rsidRPr="00403430">
        <w:rPr>
          <w:rFonts w:ascii="Arial" w:hAnsi="Arial" w:cs="Arial"/>
          <w:i/>
          <w:spacing w:val="-3"/>
        </w:rPr>
        <w:t xml:space="preserve">DECLARAR la carencia actual de objeto por hecho superado respecto del restablecimiento del servicio de alimentación reclamado. </w:t>
      </w:r>
    </w:p>
    <w:p w:rsidR="00011199" w:rsidRPr="00403430" w:rsidRDefault="00403430" w:rsidP="00403430">
      <w:pPr>
        <w:pStyle w:val="Sinespaciado2"/>
        <w:tabs>
          <w:tab w:val="left" w:pos="3256"/>
        </w:tabs>
        <w:spacing w:line="360" w:lineRule="auto"/>
        <w:ind w:firstLine="2835"/>
        <w:jc w:val="both"/>
        <w:rPr>
          <w:rFonts w:ascii="Arial" w:hAnsi="Arial" w:cs="Arial"/>
          <w:i/>
          <w:spacing w:val="-3"/>
        </w:rPr>
      </w:pPr>
      <w:r w:rsidRPr="00403430">
        <w:rPr>
          <w:rFonts w:ascii="Arial" w:hAnsi="Arial" w:cs="Arial"/>
          <w:i/>
          <w:spacing w:val="-3"/>
        </w:rPr>
        <w:tab/>
      </w:r>
    </w:p>
    <w:p w:rsidR="00011199" w:rsidRPr="00403430" w:rsidRDefault="00221A95" w:rsidP="00B678C9">
      <w:pPr>
        <w:pStyle w:val="Sinespaciado2"/>
        <w:spacing w:line="360" w:lineRule="auto"/>
        <w:ind w:firstLine="2835"/>
        <w:jc w:val="both"/>
        <w:rPr>
          <w:rFonts w:ascii="Arial" w:hAnsi="Arial" w:cs="Arial"/>
          <w:i/>
          <w:spacing w:val="-3"/>
        </w:rPr>
      </w:pPr>
      <w:r w:rsidRPr="00403430">
        <w:rPr>
          <w:rFonts w:ascii="Arial" w:hAnsi="Arial" w:cs="Arial"/>
          <w:i/>
          <w:spacing w:val="-3"/>
        </w:rPr>
        <w:t>SEGUNDO</w:t>
      </w:r>
      <w:r w:rsidR="009759BA" w:rsidRPr="00403430">
        <w:rPr>
          <w:rFonts w:ascii="Arial" w:hAnsi="Arial" w:cs="Arial"/>
          <w:i/>
          <w:spacing w:val="-3"/>
        </w:rPr>
        <w:t xml:space="preserve">: NEGAR el amparo de tutela frente a la calidad y cantidad de dicho servicio. </w:t>
      </w:r>
    </w:p>
    <w:p w:rsidR="007B1C58" w:rsidRDefault="00221A95" w:rsidP="007B1C58">
      <w:pPr>
        <w:pStyle w:val="Sinespaciado5"/>
        <w:tabs>
          <w:tab w:val="left" w:pos="3119"/>
        </w:tabs>
        <w:spacing w:line="360" w:lineRule="auto"/>
        <w:ind w:firstLine="2835"/>
        <w:jc w:val="both"/>
        <w:rPr>
          <w:rFonts w:ascii="Arial" w:hAnsi="Arial" w:cs="Arial"/>
          <w:spacing w:val="-3"/>
          <w:sz w:val="26"/>
          <w:szCs w:val="26"/>
        </w:rPr>
      </w:pPr>
      <w:r w:rsidRPr="00403430">
        <w:rPr>
          <w:rFonts w:ascii="Arial" w:hAnsi="Arial" w:cs="Arial"/>
          <w:b/>
          <w:spacing w:val="-3"/>
          <w:sz w:val="24"/>
          <w:szCs w:val="26"/>
        </w:rPr>
        <w:lastRenderedPageBreak/>
        <w:t>SEGUNDO</w:t>
      </w:r>
      <w:r w:rsidR="009759BA">
        <w:rPr>
          <w:rFonts w:ascii="Arial" w:hAnsi="Arial" w:cs="Arial"/>
          <w:spacing w:val="-3"/>
          <w:sz w:val="24"/>
          <w:szCs w:val="26"/>
        </w:rPr>
        <w:t xml:space="preserve">: </w:t>
      </w:r>
      <w:r w:rsidR="00B678C9" w:rsidRPr="009759BA">
        <w:rPr>
          <w:rFonts w:ascii="Arial" w:hAnsi="Arial" w:cs="Arial"/>
          <w:spacing w:val="-3"/>
          <w:szCs w:val="26"/>
        </w:rPr>
        <w:t xml:space="preserve">ADVERTIR </w:t>
      </w:r>
      <w:r w:rsidR="007B1C58" w:rsidRPr="00063DAD">
        <w:rPr>
          <w:rFonts w:ascii="Arial" w:hAnsi="Arial" w:cs="Arial"/>
          <w:spacing w:val="-3"/>
          <w:sz w:val="26"/>
          <w:szCs w:val="26"/>
        </w:rPr>
        <w:t xml:space="preserve">a la </w:t>
      </w:r>
      <w:r w:rsidR="007B1C58">
        <w:rPr>
          <w:rFonts w:ascii="Arial" w:hAnsi="Arial" w:cs="Arial"/>
          <w:spacing w:val="-3"/>
          <w:sz w:val="26"/>
          <w:szCs w:val="26"/>
        </w:rPr>
        <w:t>Gobernación de Risaralda</w:t>
      </w:r>
      <w:r w:rsidR="007B1C58" w:rsidRPr="00063DAD">
        <w:rPr>
          <w:rFonts w:ascii="Arial" w:hAnsi="Arial" w:cs="Arial"/>
          <w:spacing w:val="-3"/>
          <w:sz w:val="26"/>
          <w:szCs w:val="26"/>
        </w:rPr>
        <w:t xml:space="preserve"> que debe realizar todos los trámites pertinentes para garantizar que los niños inscritos en el programa de almuerzos en los restaurantes del </w:t>
      </w:r>
      <w:r w:rsidR="007B1C58">
        <w:rPr>
          <w:rFonts w:ascii="Arial" w:hAnsi="Arial" w:cs="Arial"/>
          <w:spacing w:val="-3"/>
          <w:sz w:val="26"/>
          <w:szCs w:val="26"/>
        </w:rPr>
        <w:t>Municipio de Pueblo Rico Risaralda</w:t>
      </w:r>
      <w:r w:rsidR="007B1C58" w:rsidRPr="00063DAD">
        <w:rPr>
          <w:rFonts w:ascii="Arial" w:hAnsi="Arial" w:cs="Arial"/>
          <w:spacing w:val="-3"/>
          <w:sz w:val="26"/>
          <w:szCs w:val="26"/>
        </w:rPr>
        <w:t xml:space="preserve">, no vean </w:t>
      </w:r>
      <w:r w:rsidR="007B1C58">
        <w:rPr>
          <w:rFonts w:ascii="Arial" w:hAnsi="Arial" w:cs="Arial"/>
          <w:spacing w:val="-3"/>
          <w:sz w:val="26"/>
          <w:szCs w:val="26"/>
        </w:rPr>
        <w:t xml:space="preserve">intempestivamente durante el ciclo escolar </w:t>
      </w:r>
      <w:r w:rsidR="007B1C58" w:rsidRPr="00063DAD">
        <w:rPr>
          <w:rFonts w:ascii="Arial" w:hAnsi="Arial" w:cs="Arial"/>
          <w:spacing w:val="-3"/>
          <w:sz w:val="26"/>
          <w:szCs w:val="26"/>
        </w:rPr>
        <w:t>suspendido el servicio</w:t>
      </w:r>
      <w:r w:rsidR="007B1C58">
        <w:rPr>
          <w:rFonts w:ascii="Arial" w:hAnsi="Arial" w:cs="Arial"/>
          <w:spacing w:val="-3"/>
          <w:sz w:val="26"/>
          <w:szCs w:val="26"/>
        </w:rPr>
        <w:t xml:space="preserve"> de restaurante</w:t>
      </w:r>
      <w:r w:rsidR="007B1C58" w:rsidRPr="00063DAD">
        <w:rPr>
          <w:rFonts w:ascii="Arial" w:hAnsi="Arial" w:cs="Arial"/>
          <w:spacing w:val="-3"/>
          <w:sz w:val="26"/>
          <w:szCs w:val="26"/>
        </w:rPr>
        <w:t>. En consecuencia, todos los trámites</w:t>
      </w:r>
      <w:r w:rsidR="007B1C58">
        <w:rPr>
          <w:rFonts w:ascii="Arial" w:hAnsi="Arial" w:cs="Arial"/>
          <w:spacing w:val="-3"/>
          <w:sz w:val="26"/>
          <w:szCs w:val="26"/>
        </w:rPr>
        <w:t xml:space="preserve"> presupuestales </w:t>
      </w:r>
      <w:r w:rsidR="007B1C58" w:rsidRPr="00063DAD">
        <w:rPr>
          <w:rFonts w:ascii="Arial" w:hAnsi="Arial" w:cs="Arial"/>
          <w:spacing w:val="-3"/>
          <w:sz w:val="26"/>
          <w:szCs w:val="26"/>
        </w:rPr>
        <w:t xml:space="preserve">deberán realizarse con suficiente antelación para garantizar que el servicio </w:t>
      </w:r>
      <w:r w:rsidR="007B1C58">
        <w:rPr>
          <w:rFonts w:ascii="Arial" w:hAnsi="Arial" w:cs="Arial"/>
          <w:spacing w:val="-3"/>
          <w:sz w:val="26"/>
          <w:szCs w:val="26"/>
        </w:rPr>
        <w:t>se preste en total normalidad.</w:t>
      </w:r>
    </w:p>
    <w:p w:rsidR="007B1C58" w:rsidRDefault="007B1C58" w:rsidP="00E407BF">
      <w:pPr>
        <w:pStyle w:val="Sinespaciado2"/>
        <w:spacing w:line="360" w:lineRule="auto"/>
        <w:ind w:firstLine="2835"/>
        <w:jc w:val="both"/>
        <w:rPr>
          <w:rFonts w:ascii="Arial" w:hAnsi="Arial" w:cs="Arial"/>
          <w:spacing w:val="-3"/>
          <w:sz w:val="24"/>
          <w:szCs w:val="26"/>
        </w:rPr>
      </w:pPr>
    </w:p>
    <w:p w:rsidR="00C458D7" w:rsidRDefault="00221A95" w:rsidP="00E407BF">
      <w:pPr>
        <w:pStyle w:val="Sinespaciado2"/>
        <w:spacing w:line="360" w:lineRule="auto"/>
        <w:ind w:firstLine="2835"/>
        <w:jc w:val="both"/>
        <w:rPr>
          <w:rFonts w:ascii="Arial" w:hAnsi="Arial" w:cs="Arial"/>
          <w:sz w:val="16"/>
          <w:szCs w:val="26"/>
        </w:rPr>
      </w:pPr>
      <w:r w:rsidRPr="00403430">
        <w:rPr>
          <w:rFonts w:ascii="Arial" w:hAnsi="Arial" w:cs="Arial"/>
          <w:b/>
          <w:spacing w:val="-3"/>
          <w:sz w:val="24"/>
          <w:szCs w:val="26"/>
        </w:rPr>
        <w:t>TERCERO</w:t>
      </w:r>
      <w:r w:rsidR="00E407BF">
        <w:rPr>
          <w:rFonts w:ascii="Arial" w:hAnsi="Arial" w:cs="Arial"/>
          <w:spacing w:val="-3"/>
          <w:sz w:val="26"/>
          <w:szCs w:val="26"/>
        </w:rPr>
        <w:t>:</w:t>
      </w:r>
      <w:r w:rsidR="00E407BF" w:rsidRPr="00E407BF">
        <w:rPr>
          <w:rFonts w:ascii="Arial" w:hAnsi="Arial" w:cs="Arial"/>
          <w:spacing w:val="-3"/>
          <w:sz w:val="26"/>
          <w:szCs w:val="26"/>
        </w:rPr>
        <w:t xml:space="preserve"> </w:t>
      </w:r>
      <w:r w:rsidR="00E407BF" w:rsidRPr="00E407BF">
        <w:rPr>
          <w:rFonts w:ascii="Arial" w:hAnsi="Arial" w:cs="Arial"/>
          <w:sz w:val="26"/>
          <w:szCs w:val="26"/>
        </w:rPr>
        <w:t xml:space="preserve">Notifíquese </w:t>
      </w:r>
      <w:r w:rsidR="00C458D7" w:rsidRPr="00E407BF">
        <w:rPr>
          <w:rFonts w:ascii="Arial" w:hAnsi="Arial" w:cs="Arial"/>
          <w:sz w:val="26"/>
          <w:szCs w:val="26"/>
        </w:rPr>
        <w:t>esta decisión a las partes por el medio más expedito posible (Art. 5o. del Decreto 306 de 1992).</w:t>
      </w:r>
    </w:p>
    <w:p w:rsidR="00E407BF" w:rsidRPr="00E407BF" w:rsidRDefault="00E407BF" w:rsidP="00E407BF">
      <w:pPr>
        <w:pStyle w:val="Sinespaciado2"/>
        <w:spacing w:line="360" w:lineRule="auto"/>
        <w:ind w:firstLine="2835"/>
        <w:jc w:val="both"/>
        <w:rPr>
          <w:rFonts w:ascii="Arial" w:hAnsi="Arial" w:cs="Arial"/>
          <w:sz w:val="16"/>
          <w:szCs w:val="26"/>
        </w:rPr>
      </w:pPr>
    </w:p>
    <w:p w:rsidR="00E407BF" w:rsidRDefault="00221A95" w:rsidP="00E407BF">
      <w:pPr>
        <w:pStyle w:val="unico"/>
        <w:spacing w:before="0" w:beforeAutospacing="0" w:after="0" w:afterAutospacing="0" w:line="360" w:lineRule="auto"/>
        <w:ind w:firstLine="2835"/>
        <w:jc w:val="both"/>
        <w:rPr>
          <w:rFonts w:ascii="Arial" w:hAnsi="Arial" w:cs="Arial"/>
          <w:spacing w:val="-3"/>
          <w:sz w:val="16"/>
          <w:szCs w:val="26"/>
        </w:rPr>
      </w:pPr>
      <w:r w:rsidRPr="00403430">
        <w:rPr>
          <w:rFonts w:ascii="Arial" w:hAnsi="Arial" w:cs="Arial"/>
          <w:b/>
          <w:sz w:val="26"/>
          <w:szCs w:val="26"/>
        </w:rPr>
        <w:t>CUARTO</w:t>
      </w:r>
      <w:r w:rsidR="007B1C58">
        <w:rPr>
          <w:rFonts w:ascii="Arial" w:hAnsi="Arial" w:cs="Arial"/>
          <w:sz w:val="26"/>
          <w:szCs w:val="26"/>
        </w:rPr>
        <w:t>:</w:t>
      </w:r>
      <w:r w:rsidR="00C458D7" w:rsidRPr="00E407BF">
        <w:rPr>
          <w:rFonts w:ascii="Arial" w:hAnsi="Arial" w:cs="Arial"/>
          <w:b/>
          <w:sz w:val="26"/>
          <w:szCs w:val="26"/>
        </w:rPr>
        <w:t xml:space="preserve"> </w:t>
      </w:r>
      <w:r w:rsidR="00C458D7" w:rsidRPr="00E407BF">
        <w:rPr>
          <w:rFonts w:ascii="Arial" w:hAnsi="Arial" w:cs="Arial"/>
          <w:spacing w:val="-3"/>
          <w:sz w:val="26"/>
          <w:szCs w:val="26"/>
        </w:rPr>
        <w:t>Remítase el expediente a la Honorable Corte Constitucional para su eventual revisión.</w:t>
      </w:r>
    </w:p>
    <w:p w:rsidR="00E407BF" w:rsidRDefault="00E407BF" w:rsidP="00E407BF">
      <w:pPr>
        <w:pStyle w:val="unico"/>
        <w:spacing w:before="0" w:beforeAutospacing="0" w:after="0" w:afterAutospacing="0" w:line="360" w:lineRule="auto"/>
        <w:ind w:firstLine="2835"/>
        <w:jc w:val="both"/>
        <w:rPr>
          <w:rFonts w:ascii="Arial" w:hAnsi="Arial" w:cs="Arial"/>
          <w:spacing w:val="-3"/>
          <w:sz w:val="16"/>
          <w:szCs w:val="26"/>
        </w:rPr>
      </w:pPr>
    </w:p>
    <w:p w:rsidR="00C458D7" w:rsidRDefault="00C458D7" w:rsidP="00E407BF">
      <w:pPr>
        <w:pStyle w:val="unico"/>
        <w:spacing w:before="0" w:beforeAutospacing="0" w:after="0" w:afterAutospacing="0" w:line="360" w:lineRule="auto"/>
        <w:ind w:firstLine="2835"/>
        <w:jc w:val="both"/>
        <w:rPr>
          <w:rFonts w:ascii="Arial" w:hAnsi="Arial" w:cs="Arial"/>
          <w:spacing w:val="-3"/>
          <w:sz w:val="16"/>
          <w:szCs w:val="26"/>
        </w:rPr>
      </w:pPr>
      <w:r w:rsidRPr="00E407BF">
        <w:rPr>
          <w:rFonts w:ascii="Arial" w:hAnsi="Arial" w:cs="Arial"/>
          <w:spacing w:val="-3"/>
          <w:sz w:val="26"/>
          <w:szCs w:val="26"/>
        </w:rPr>
        <w:t>Cópiese y notifíquese</w:t>
      </w:r>
    </w:p>
    <w:p w:rsidR="00E407BF" w:rsidRPr="00E407BF" w:rsidRDefault="00E407BF" w:rsidP="00E407BF">
      <w:pPr>
        <w:pStyle w:val="unico"/>
        <w:spacing w:before="0" w:beforeAutospacing="0" w:after="0" w:afterAutospacing="0" w:line="360" w:lineRule="auto"/>
        <w:ind w:firstLine="2835"/>
        <w:jc w:val="both"/>
        <w:rPr>
          <w:rFonts w:ascii="Arial" w:hAnsi="Arial" w:cs="Arial"/>
          <w:spacing w:val="-3"/>
          <w:sz w:val="16"/>
          <w:szCs w:val="26"/>
        </w:rPr>
      </w:pPr>
    </w:p>
    <w:p w:rsidR="00C458D7" w:rsidRPr="00E407BF" w:rsidRDefault="00C458D7" w:rsidP="00C458D7">
      <w:pPr>
        <w:pStyle w:val="unico"/>
        <w:spacing w:before="0" w:beforeAutospacing="0" w:after="0" w:afterAutospacing="0" w:line="360" w:lineRule="auto"/>
        <w:ind w:firstLine="2835"/>
        <w:jc w:val="both"/>
        <w:rPr>
          <w:rFonts w:ascii="Arial" w:hAnsi="Arial" w:cs="Arial"/>
          <w:spacing w:val="-3"/>
          <w:sz w:val="20"/>
          <w:szCs w:val="26"/>
        </w:rPr>
      </w:pPr>
      <w:r w:rsidRPr="00E407BF">
        <w:rPr>
          <w:rFonts w:ascii="Arial" w:hAnsi="Arial" w:cs="Arial"/>
          <w:spacing w:val="-3"/>
          <w:sz w:val="26"/>
          <w:szCs w:val="26"/>
        </w:rPr>
        <w:t>Los Magistrados,</w:t>
      </w:r>
    </w:p>
    <w:p w:rsidR="00C458D7" w:rsidRPr="00403430" w:rsidRDefault="00C458D7" w:rsidP="00C458D7">
      <w:pPr>
        <w:pStyle w:val="Sansinterligne"/>
        <w:spacing w:line="360" w:lineRule="auto"/>
        <w:ind w:firstLine="2835"/>
        <w:rPr>
          <w:rFonts w:ascii="Arial" w:hAnsi="Arial" w:cs="Arial"/>
          <w:spacing w:val="-3"/>
          <w:sz w:val="24"/>
          <w:szCs w:val="22"/>
        </w:rPr>
      </w:pPr>
    </w:p>
    <w:p w:rsidR="007B1C58" w:rsidRPr="00403430" w:rsidRDefault="007B1C58" w:rsidP="00C458D7">
      <w:pPr>
        <w:pStyle w:val="Sansinterligne"/>
        <w:spacing w:line="360" w:lineRule="auto"/>
        <w:ind w:firstLine="2835"/>
        <w:rPr>
          <w:rFonts w:ascii="Arial" w:hAnsi="Arial" w:cs="Arial"/>
          <w:spacing w:val="-3"/>
          <w:sz w:val="24"/>
          <w:szCs w:val="22"/>
        </w:rPr>
      </w:pPr>
    </w:p>
    <w:p w:rsidR="007B1C58" w:rsidRPr="00403430" w:rsidRDefault="007B1C58" w:rsidP="00C458D7">
      <w:pPr>
        <w:pStyle w:val="Sansinterligne"/>
        <w:spacing w:line="360" w:lineRule="auto"/>
        <w:ind w:firstLine="2835"/>
        <w:rPr>
          <w:rFonts w:ascii="Arial" w:hAnsi="Arial" w:cs="Arial"/>
          <w:spacing w:val="-3"/>
          <w:sz w:val="24"/>
          <w:szCs w:val="22"/>
        </w:rPr>
      </w:pPr>
    </w:p>
    <w:p w:rsidR="008C72D6" w:rsidRDefault="00C458D7" w:rsidP="008C72D6">
      <w:pPr>
        <w:pStyle w:val="Sansinterligne"/>
        <w:spacing w:line="360" w:lineRule="auto"/>
        <w:ind w:firstLine="2835"/>
        <w:rPr>
          <w:rFonts w:ascii="Arial" w:hAnsi="Arial" w:cs="Arial"/>
          <w:b/>
          <w:spacing w:val="-3"/>
          <w:sz w:val="22"/>
          <w:szCs w:val="22"/>
        </w:rPr>
      </w:pPr>
      <w:proofErr w:type="spellStart"/>
      <w:r w:rsidRPr="00480C84">
        <w:rPr>
          <w:rFonts w:ascii="Arial" w:hAnsi="Arial" w:cs="Arial"/>
          <w:b/>
          <w:spacing w:val="-3"/>
          <w:sz w:val="22"/>
          <w:szCs w:val="22"/>
        </w:rPr>
        <w:t>EDDER</w:t>
      </w:r>
      <w:proofErr w:type="spellEnd"/>
      <w:r w:rsidRPr="00480C84">
        <w:rPr>
          <w:rFonts w:ascii="Arial" w:hAnsi="Arial" w:cs="Arial"/>
          <w:b/>
          <w:spacing w:val="-3"/>
          <w:sz w:val="22"/>
          <w:szCs w:val="22"/>
        </w:rPr>
        <w:t xml:space="preserve"> JIMMY SÁNCHEZ </w:t>
      </w:r>
      <w:proofErr w:type="spellStart"/>
      <w:r w:rsidRPr="00480C84">
        <w:rPr>
          <w:rFonts w:ascii="Arial" w:hAnsi="Arial" w:cs="Arial"/>
          <w:b/>
          <w:spacing w:val="-3"/>
          <w:sz w:val="22"/>
          <w:szCs w:val="22"/>
        </w:rPr>
        <w:t>CALAMBÁS</w:t>
      </w:r>
      <w:proofErr w:type="spellEnd"/>
    </w:p>
    <w:p w:rsidR="008C72D6" w:rsidRDefault="008C72D6" w:rsidP="008C72D6">
      <w:pPr>
        <w:pStyle w:val="Sansinterligne"/>
        <w:spacing w:line="360" w:lineRule="auto"/>
        <w:ind w:firstLine="2835"/>
        <w:rPr>
          <w:rFonts w:ascii="Arial" w:hAnsi="Arial" w:cs="Arial"/>
          <w:b/>
          <w:spacing w:val="-3"/>
          <w:sz w:val="22"/>
          <w:szCs w:val="22"/>
        </w:rPr>
      </w:pPr>
    </w:p>
    <w:p w:rsidR="008C72D6" w:rsidRDefault="008C72D6" w:rsidP="008C72D6">
      <w:pPr>
        <w:pStyle w:val="Sansinterligne"/>
        <w:spacing w:line="360" w:lineRule="auto"/>
        <w:ind w:firstLine="2835"/>
        <w:rPr>
          <w:rFonts w:ascii="Arial" w:hAnsi="Arial" w:cs="Arial"/>
          <w:b/>
          <w:spacing w:val="-3"/>
          <w:sz w:val="22"/>
          <w:szCs w:val="22"/>
        </w:rPr>
      </w:pPr>
    </w:p>
    <w:p w:rsidR="008C72D6" w:rsidRDefault="008C72D6" w:rsidP="008C72D6">
      <w:pPr>
        <w:pStyle w:val="Sansinterligne"/>
        <w:spacing w:line="360" w:lineRule="auto"/>
        <w:ind w:firstLine="2835"/>
        <w:rPr>
          <w:rFonts w:ascii="Arial" w:hAnsi="Arial" w:cs="Arial"/>
          <w:b/>
          <w:spacing w:val="-3"/>
          <w:sz w:val="22"/>
          <w:szCs w:val="22"/>
        </w:rPr>
      </w:pPr>
    </w:p>
    <w:p w:rsidR="00FD37C1" w:rsidRDefault="00FD37C1" w:rsidP="008C72D6">
      <w:pPr>
        <w:pStyle w:val="Sansinterligne"/>
        <w:spacing w:line="360" w:lineRule="auto"/>
        <w:ind w:firstLine="2835"/>
        <w:rPr>
          <w:rFonts w:ascii="Arial" w:hAnsi="Arial" w:cs="Arial"/>
          <w:b/>
          <w:spacing w:val="-3"/>
          <w:sz w:val="22"/>
          <w:szCs w:val="22"/>
        </w:rPr>
      </w:pPr>
    </w:p>
    <w:p w:rsidR="008C72D6" w:rsidRDefault="00C458D7" w:rsidP="008C72D6">
      <w:pPr>
        <w:pStyle w:val="Sansinterligne"/>
        <w:spacing w:line="360" w:lineRule="auto"/>
        <w:ind w:firstLine="2835"/>
        <w:rPr>
          <w:rFonts w:ascii="Arial" w:hAnsi="Arial" w:cs="Arial"/>
          <w:b/>
          <w:spacing w:val="-3"/>
          <w:sz w:val="22"/>
          <w:szCs w:val="22"/>
        </w:rPr>
      </w:pPr>
      <w:r w:rsidRPr="00480C84">
        <w:rPr>
          <w:rFonts w:ascii="Arial" w:hAnsi="Arial" w:cs="Arial"/>
          <w:b/>
          <w:spacing w:val="-3"/>
          <w:sz w:val="22"/>
          <w:szCs w:val="22"/>
        </w:rPr>
        <w:t>JAIME ALBERTO SARAZA NARANJO</w:t>
      </w:r>
    </w:p>
    <w:p w:rsidR="008C72D6" w:rsidRDefault="008C72D6" w:rsidP="008C72D6">
      <w:pPr>
        <w:pStyle w:val="Sansinterligne"/>
        <w:spacing w:line="360" w:lineRule="auto"/>
        <w:ind w:firstLine="2835"/>
        <w:rPr>
          <w:rFonts w:ascii="Arial" w:hAnsi="Arial" w:cs="Arial"/>
          <w:b/>
          <w:spacing w:val="-3"/>
          <w:sz w:val="22"/>
          <w:szCs w:val="22"/>
        </w:rPr>
      </w:pPr>
    </w:p>
    <w:p w:rsidR="008C72D6" w:rsidRDefault="008C72D6" w:rsidP="008C72D6">
      <w:pPr>
        <w:pStyle w:val="Sansinterligne"/>
        <w:spacing w:line="360" w:lineRule="auto"/>
        <w:ind w:firstLine="2835"/>
        <w:rPr>
          <w:rFonts w:ascii="Arial" w:hAnsi="Arial" w:cs="Arial"/>
          <w:b/>
          <w:spacing w:val="-3"/>
          <w:sz w:val="22"/>
          <w:szCs w:val="22"/>
        </w:rPr>
      </w:pPr>
    </w:p>
    <w:p w:rsidR="00FD37C1" w:rsidRDefault="00FD37C1" w:rsidP="008C72D6">
      <w:pPr>
        <w:pStyle w:val="Sansinterligne"/>
        <w:spacing w:line="360" w:lineRule="auto"/>
        <w:ind w:firstLine="2835"/>
        <w:rPr>
          <w:rFonts w:ascii="Arial" w:hAnsi="Arial" w:cs="Arial"/>
          <w:b/>
          <w:spacing w:val="-3"/>
          <w:sz w:val="22"/>
          <w:szCs w:val="22"/>
        </w:rPr>
      </w:pPr>
    </w:p>
    <w:p w:rsidR="008C72D6" w:rsidRDefault="008C72D6" w:rsidP="008C72D6">
      <w:pPr>
        <w:pStyle w:val="Sansinterligne"/>
        <w:spacing w:line="360" w:lineRule="auto"/>
        <w:ind w:firstLine="2835"/>
        <w:rPr>
          <w:rFonts w:ascii="Arial" w:hAnsi="Arial" w:cs="Arial"/>
          <w:b/>
          <w:spacing w:val="-3"/>
          <w:sz w:val="22"/>
          <w:szCs w:val="22"/>
        </w:rPr>
      </w:pPr>
      <w:bookmarkStart w:id="0" w:name="_GoBack"/>
      <w:bookmarkEnd w:id="0"/>
    </w:p>
    <w:p w:rsidR="00010679" w:rsidRDefault="00C458D7" w:rsidP="008C72D6">
      <w:pPr>
        <w:pStyle w:val="Sansinterligne"/>
        <w:spacing w:line="360" w:lineRule="auto"/>
        <w:ind w:firstLine="2835"/>
        <w:rPr>
          <w:rFonts w:ascii="Arial" w:hAnsi="Arial" w:cs="Arial"/>
          <w:b/>
          <w:spacing w:val="-3"/>
          <w:sz w:val="22"/>
          <w:szCs w:val="22"/>
        </w:rPr>
      </w:pPr>
      <w:r w:rsidRPr="00480C84">
        <w:rPr>
          <w:rFonts w:ascii="Arial" w:hAnsi="Arial" w:cs="Arial"/>
          <w:b/>
          <w:spacing w:val="-3"/>
          <w:sz w:val="22"/>
          <w:szCs w:val="22"/>
        </w:rPr>
        <w:t>CLAUDIA MARÍA ARCILA RÍOS</w:t>
      </w:r>
    </w:p>
    <w:sectPr w:rsidR="00010679" w:rsidSect="00C8194E">
      <w:headerReference w:type="default" r:id="rId8"/>
      <w:footerReference w:type="default" r:id="rId9"/>
      <w:pgSz w:w="12242" w:h="18705" w:code="11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C4" w:rsidRDefault="007D05C4" w:rsidP="00C458D7">
      <w:r>
        <w:separator/>
      </w:r>
    </w:p>
  </w:endnote>
  <w:endnote w:type="continuationSeparator" w:id="0">
    <w:p w:rsidR="007D05C4" w:rsidRDefault="007D05C4" w:rsidP="00C4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4E" w:rsidRPr="00B97631" w:rsidRDefault="00C8194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D37C1">
      <w:rPr>
        <w:rFonts w:ascii="Arial" w:hAnsi="Arial" w:cs="Arial"/>
        <w:noProof/>
        <w:sz w:val="22"/>
        <w:szCs w:val="22"/>
      </w:rPr>
      <w:t>9</w:t>
    </w:r>
    <w:r w:rsidRPr="00B97631">
      <w:rPr>
        <w:rFonts w:ascii="Arial" w:hAnsi="Arial" w:cs="Arial"/>
        <w:sz w:val="22"/>
        <w:szCs w:val="22"/>
      </w:rPr>
      <w:fldChar w:fldCharType="end"/>
    </w:r>
  </w:p>
  <w:p w:rsidR="00C8194E" w:rsidRDefault="00C819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C4" w:rsidRDefault="007D05C4" w:rsidP="00C458D7">
      <w:r>
        <w:separator/>
      </w:r>
    </w:p>
  </w:footnote>
  <w:footnote w:type="continuationSeparator" w:id="0">
    <w:p w:rsidR="007D05C4" w:rsidRDefault="007D05C4" w:rsidP="00C458D7">
      <w:r>
        <w:continuationSeparator/>
      </w:r>
    </w:p>
  </w:footnote>
  <w:footnote w:id="1">
    <w:p w:rsidR="007027A2" w:rsidRPr="007027A2" w:rsidRDefault="007027A2" w:rsidP="007027A2">
      <w:pPr>
        <w:pStyle w:val="Notedebasdepage"/>
        <w:jc w:val="both"/>
        <w:rPr>
          <w:rFonts w:ascii="Arial" w:hAnsi="Arial" w:cs="Arial"/>
          <w:lang w:val="es-CO"/>
        </w:rPr>
      </w:pPr>
      <w:r w:rsidRPr="007027A2">
        <w:rPr>
          <w:rStyle w:val="Appelnotedebasdep"/>
          <w:rFonts w:ascii="Arial" w:hAnsi="Arial" w:cs="Arial"/>
        </w:rPr>
        <w:footnoteRef/>
      </w:r>
      <w:r w:rsidRPr="007027A2">
        <w:rPr>
          <w:rFonts w:ascii="Arial" w:hAnsi="Arial" w:cs="Arial"/>
        </w:rPr>
        <w:t xml:space="preserve"> </w:t>
      </w:r>
      <w:r w:rsidRPr="007027A2">
        <w:rPr>
          <w:rFonts w:ascii="Arial" w:hAnsi="Arial" w:cs="Arial"/>
          <w:lang w:val="es-CO"/>
        </w:rPr>
        <w:t>Si bien en el proveído se indica Juzgado Promiscuo Municipal, se debe a un error involuntario de transcripción.</w:t>
      </w:r>
    </w:p>
  </w:footnote>
  <w:footnote w:id="2">
    <w:p w:rsidR="00C8194E" w:rsidRPr="00E10186" w:rsidRDefault="00C8194E">
      <w:pPr>
        <w:pStyle w:val="Notedebasdepage"/>
        <w:rPr>
          <w:rFonts w:ascii="Arial" w:hAnsi="Arial" w:cs="Arial"/>
          <w:lang w:val="es-CO"/>
        </w:rPr>
      </w:pPr>
      <w:r w:rsidRPr="00E10186">
        <w:rPr>
          <w:rStyle w:val="Appelnotedebasdep"/>
          <w:rFonts w:ascii="Arial" w:hAnsi="Arial" w:cs="Arial"/>
        </w:rPr>
        <w:footnoteRef/>
      </w:r>
      <w:r w:rsidRPr="00E10186">
        <w:rPr>
          <w:rFonts w:ascii="Arial" w:hAnsi="Arial" w:cs="Arial"/>
        </w:rPr>
        <w:t xml:space="preserve"> </w:t>
      </w:r>
      <w:r w:rsidRPr="00E10186">
        <w:rPr>
          <w:rFonts w:ascii="Arial" w:hAnsi="Arial" w:cs="Arial"/>
          <w:lang w:val="es-CO"/>
        </w:rPr>
        <w:t>Corte Constitucional, Sentencia T-137 de 2015.</w:t>
      </w:r>
    </w:p>
  </w:footnote>
  <w:footnote w:id="3">
    <w:p w:rsidR="00C8194E" w:rsidRPr="00C8353D" w:rsidRDefault="00C8194E">
      <w:pPr>
        <w:pStyle w:val="Notedebasdepage"/>
        <w:rPr>
          <w:rFonts w:ascii="Arial" w:hAnsi="Arial" w:cs="Arial"/>
          <w:lang w:val="es-CO"/>
        </w:rPr>
      </w:pPr>
      <w:r w:rsidRPr="00C8353D">
        <w:rPr>
          <w:rStyle w:val="Appelnotedebasdep"/>
          <w:rFonts w:ascii="Arial" w:hAnsi="Arial" w:cs="Arial"/>
        </w:rPr>
        <w:footnoteRef/>
      </w:r>
      <w:r w:rsidRPr="00C8353D">
        <w:rPr>
          <w:rFonts w:ascii="Arial" w:hAnsi="Arial" w:cs="Arial"/>
        </w:rPr>
        <w:t xml:space="preserve"> CORTE CONSTITUCIONAL Sentencia T-273/14, 16 de mayo de 2014, M.P. CALLE CORREA María Victoria. </w:t>
      </w:r>
    </w:p>
  </w:footnote>
  <w:footnote w:id="4">
    <w:p w:rsidR="00C8194E" w:rsidRPr="00230CE0" w:rsidRDefault="00C8194E">
      <w:pPr>
        <w:pStyle w:val="Notedebasdepage"/>
        <w:rPr>
          <w:rFonts w:ascii="Arial" w:hAnsi="Arial" w:cs="Arial"/>
          <w:lang w:val="es-CO"/>
        </w:rPr>
      </w:pPr>
      <w:r w:rsidRPr="00230CE0">
        <w:rPr>
          <w:rStyle w:val="Appelnotedebasdep"/>
          <w:rFonts w:ascii="Arial" w:hAnsi="Arial" w:cs="Arial"/>
        </w:rPr>
        <w:footnoteRef/>
      </w:r>
      <w:r w:rsidRPr="00230CE0">
        <w:rPr>
          <w:rFonts w:ascii="Arial" w:hAnsi="Arial" w:cs="Arial"/>
        </w:rPr>
        <w:t xml:space="preserve"> </w:t>
      </w:r>
      <w:r w:rsidRPr="00230CE0">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4E" w:rsidRPr="005643A9" w:rsidRDefault="00C8194E" w:rsidP="00C8194E">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8194E" w:rsidRPr="005643A9" w:rsidRDefault="00C8194E" w:rsidP="00C8194E">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7C54656F" wp14:editId="4CC45A32">
          <wp:simplePos x="0" y="0"/>
          <wp:positionH relativeFrom="column">
            <wp:posOffset>685800</wp:posOffset>
          </wp:positionH>
          <wp:positionV relativeFrom="paragraph">
            <wp:posOffset>19685</wp:posOffset>
          </wp:positionV>
          <wp:extent cx="407670" cy="394335"/>
          <wp:effectExtent l="0" t="0" r="0" b="5715"/>
          <wp:wrapNone/>
          <wp:docPr id="6" name="Imagen 6"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8194E" w:rsidRPr="005643A9" w:rsidRDefault="00C8194E" w:rsidP="00C8194E">
    <w:pPr>
      <w:pStyle w:val="Sinespaciado1"/>
      <w:rPr>
        <w:rFonts w:ascii="Arial" w:hAnsi="Arial" w:cs="Arial"/>
        <w:sz w:val="16"/>
        <w:szCs w:val="16"/>
      </w:rPr>
    </w:pPr>
  </w:p>
  <w:p w:rsidR="00C8194E" w:rsidRPr="005643A9" w:rsidRDefault="00C8194E" w:rsidP="00C8194E">
    <w:pPr>
      <w:pStyle w:val="Sansinterligne"/>
      <w:rPr>
        <w:rFonts w:ascii="Arial" w:hAnsi="Arial" w:cs="Arial"/>
        <w:sz w:val="16"/>
        <w:szCs w:val="16"/>
      </w:rPr>
    </w:pPr>
  </w:p>
  <w:p w:rsidR="00C8194E" w:rsidRDefault="00C8194E" w:rsidP="00C8194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8194E" w:rsidRPr="005643A9" w:rsidRDefault="00C8194E" w:rsidP="00C8194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66001-31-10-003-2016-00126-01</w:t>
    </w:r>
  </w:p>
  <w:p w:rsidR="00C8194E" w:rsidRDefault="00C8194E">
    <w:pPr>
      <w:pStyle w:val="En-tte"/>
      <w:pBdr>
        <w:bottom w:val="single" w:sz="12" w:space="1" w:color="auto"/>
      </w:pBdr>
      <w:rPr>
        <w:rFonts w:ascii="Arial" w:hAnsi="Arial" w:cs="Arial"/>
        <w:sz w:val="16"/>
        <w:szCs w:val="16"/>
      </w:rPr>
    </w:pPr>
  </w:p>
  <w:p w:rsidR="00C8194E" w:rsidRPr="005643A9" w:rsidRDefault="00C8194E">
    <w:pPr>
      <w:pStyle w:val="En-tt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D7"/>
    <w:rsid w:val="00010679"/>
    <w:rsid w:val="00011199"/>
    <w:rsid w:val="00030670"/>
    <w:rsid w:val="00033740"/>
    <w:rsid w:val="00063DAD"/>
    <w:rsid w:val="00101815"/>
    <w:rsid w:val="001063C5"/>
    <w:rsid w:val="00185129"/>
    <w:rsid w:val="00195906"/>
    <w:rsid w:val="001A0574"/>
    <w:rsid w:val="001D2D0D"/>
    <w:rsid w:val="001F6604"/>
    <w:rsid w:val="00216D20"/>
    <w:rsid w:val="00221A95"/>
    <w:rsid w:val="00230CE0"/>
    <w:rsid w:val="00243A0D"/>
    <w:rsid w:val="002A711F"/>
    <w:rsid w:val="002B6F1B"/>
    <w:rsid w:val="002C6CED"/>
    <w:rsid w:val="002D4FFF"/>
    <w:rsid w:val="002F33DF"/>
    <w:rsid w:val="002F6EF0"/>
    <w:rsid w:val="00310B27"/>
    <w:rsid w:val="0033625F"/>
    <w:rsid w:val="003964BB"/>
    <w:rsid w:val="003D1BE7"/>
    <w:rsid w:val="00403430"/>
    <w:rsid w:val="0041456E"/>
    <w:rsid w:val="004232E9"/>
    <w:rsid w:val="004B74B2"/>
    <w:rsid w:val="005058C8"/>
    <w:rsid w:val="005127AB"/>
    <w:rsid w:val="005239EE"/>
    <w:rsid w:val="00546060"/>
    <w:rsid w:val="00550D82"/>
    <w:rsid w:val="0057383E"/>
    <w:rsid w:val="00594818"/>
    <w:rsid w:val="005A70DB"/>
    <w:rsid w:val="005D0827"/>
    <w:rsid w:val="005D4E26"/>
    <w:rsid w:val="00613773"/>
    <w:rsid w:val="00614FBF"/>
    <w:rsid w:val="00662549"/>
    <w:rsid w:val="006658FC"/>
    <w:rsid w:val="0067119B"/>
    <w:rsid w:val="006A3EA5"/>
    <w:rsid w:val="007027A2"/>
    <w:rsid w:val="007036F5"/>
    <w:rsid w:val="00754590"/>
    <w:rsid w:val="00760027"/>
    <w:rsid w:val="00760407"/>
    <w:rsid w:val="00770F85"/>
    <w:rsid w:val="00775816"/>
    <w:rsid w:val="007B1C58"/>
    <w:rsid w:val="007B5D81"/>
    <w:rsid w:val="007D05C4"/>
    <w:rsid w:val="007E1B09"/>
    <w:rsid w:val="0082715D"/>
    <w:rsid w:val="00832DF6"/>
    <w:rsid w:val="00844D38"/>
    <w:rsid w:val="00880B6C"/>
    <w:rsid w:val="008A0EB0"/>
    <w:rsid w:val="008C72D6"/>
    <w:rsid w:val="008F6F70"/>
    <w:rsid w:val="0093034D"/>
    <w:rsid w:val="0095224F"/>
    <w:rsid w:val="00970AC4"/>
    <w:rsid w:val="00973281"/>
    <w:rsid w:val="009759BA"/>
    <w:rsid w:val="009A5191"/>
    <w:rsid w:val="009B35CD"/>
    <w:rsid w:val="009E60C3"/>
    <w:rsid w:val="009E7FCD"/>
    <w:rsid w:val="00A452DF"/>
    <w:rsid w:val="00A53837"/>
    <w:rsid w:val="00A550ED"/>
    <w:rsid w:val="00A71D0D"/>
    <w:rsid w:val="00AF683A"/>
    <w:rsid w:val="00B57D85"/>
    <w:rsid w:val="00B678C9"/>
    <w:rsid w:val="00BA47A1"/>
    <w:rsid w:val="00BA610F"/>
    <w:rsid w:val="00BB5209"/>
    <w:rsid w:val="00BC1AFB"/>
    <w:rsid w:val="00C2345B"/>
    <w:rsid w:val="00C458D7"/>
    <w:rsid w:val="00C8194E"/>
    <w:rsid w:val="00C8353D"/>
    <w:rsid w:val="00CA5ADB"/>
    <w:rsid w:val="00D13E9D"/>
    <w:rsid w:val="00D4528D"/>
    <w:rsid w:val="00D522C9"/>
    <w:rsid w:val="00D62714"/>
    <w:rsid w:val="00D75C70"/>
    <w:rsid w:val="00D97223"/>
    <w:rsid w:val="00DC0F85"/>
    <w:rsid w:val="00DD2724"/>
    <w:rsid w:val="00E10186"/>
    <w:rsid w:val="00E135B4"/>
    <w:rsid w:val="00E268E7"/>
    <w:rsid w:val="00E32C39"/>
    <w:rsid w:val="00E407BF"/>
    <w:rsid w:val="00E5027E"/>
    <w:rsid w:val="00E86D1A"/>
    <w:rsid w:val="00EA1298"/>
    <w:rsid w:val="00EB0794"/>
    <w:rsid w:val="00EC21E0"/>
    <w:rsid w:val="00EC4619"/>
    <w:rsid w:val="00ED7576"/>
    <w:rsid w:val="00ED7E2C"/>
    <w:rsid w:val="00EE35A5"/>
    <w:rsid w:val="00EF54E6"/>
    <w:rsid w:val="00F31E29"/>
    <w:rsid w:val="00F65E52"/>
    <w:rsid w:val="00F730D6"/>
    <w:rsid w:val="00F76667"/>
    <w:rsid w:val="00F76A23"/>
    <w:rsid w:val="00FD37C1"/>
    <w:rsid w:val="00FE4331"/>
    <w:rsid w:val="00FF0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D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C458D7"/>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C458D7"/>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C458D7"/>
    <w:rPr>
      <w:vertAlign w:val="superscript"/>
    </w:rPr>
  </w:style>
  <w:style w:type="paragraph" w:customStyle="1" w:styleId="Sinespaciado1">
    <w:name w:val="Sin espaciado1"/>
    <w:link w:val="NoSpacingChar"/>
    <w:qFormat/>
    <w:rsid w:val="00C458D7"/>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458D7"/>
    <w:pPr>
      <w:tabs>
        <w:tab w:val="center" w:pos="4419"/>
        <w:tab w:val="right" w:pos="8838"/>
      </w:tabs>
    </w:pPr>
  </w:style>
  <w:style w:type="character" w:customStyle="1" w:styleId="En-tteCar">
    <w:name w:val="En-tête Car"/>
    <w:basedOn w:val="Policepardfaut"/>
    <w:link w:val="En-tte"/>
    <w:uiPriority w:val="99"/>
    <w:rsid w:val="00C458D7"/>
    <w:rPr>
      <w:rFonts w:ascii="Times New Roman" w:eastAsia="Times New Roman" w:hAnsi="Times New Roman" w:cs="Times New Roman"/>
      <w:sz w:val="20"/>
      <w:szCs w:val="20"/>
      <w:lang w:eastAsia="es-ES"/>
    </w:rPr>
  </w:style>
  <w:style w:type="paragraph" w:styleId="Pieddepage">
    <w:name w:val="footer"/>
    <w:basedOn w:val="Normal"/>
    <w:link w:val="PieddepageCar"/>
    <w:rsid w:val="00C458D7"/>
    <w:pPr>
      <w:tabs>
        <w:tab w:val="center" w:pos="4419"/>
        <w:tab w:val="right" w:pos="8838"/>
      </w:tabs>
    </w:pPr>
  </w:style>
  <w:style w:type="character" w:customStyle="1" w:styleId="PieddepageCar">
    <w:name w:val="Pied de page Car"/>
    <w:basedOn w:val="Policepardfaut"/>
    <w:link w:val="Pieddepage"/>
    <w:rsid w:val="00C458D7"/>
    <w:rPr>
      <w:rFonts w:ascii="Times New Roman" w:eastAsia="Times New Roman" w:hAnsi="Times New Roman" w:cs="Times New Roman"/>
      <w:sz w:val="20"/>
      <w:szCs w:val="20"/>
      <w:lang w:eastAsia="es-ES"/>
    </w:rPr>
  </w:style>
  <w:style w:type="paragraph" w:styleId="Sansinterligne">
    <w:name w:val="No Spacing"/>
    <w:uiPriority w:val="1"/>
    <w:qFormat/>
    <w:rsid w:val="00C458D7"/>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C458D7"/>
    <w:pPr>
      <w:spacing w:before="100" w:beforeAutospacing="1" w:after="100" w:afterAutospacing="1"/>
    </w:pPr>
    <w:rPr>
      <w:sz w:val="24"/>
      <w:szCs w:val="24"/>
    </w:rPr>
  </w:style>
  <w:style w:type="paragraph" w:customStyle="1" w:styleId="Sinespaciado2">
    <w:name w:val="Sin espaciado2"/>
    <w:uiPriority w:val="99"/>
    <w:rsid w:val="00C458D7"/>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C458D7"/>
    <w:rPr>
      <w:rFonts w:ascii="Calibri" w:eastAsia="Times New Roman" w:hAnsi="Calibri" w:cs="Times New Roman"/>
      <w:lang w:val="es-CO"/>
    </w:rPr>
  </w:style>
  <w:style w:type="paragraph" w:customStyle="1" w:styleId="Sinespaciado5">
    <w:name w:val="Sin espaciado5"/>
    <w:rsid w:val="00C458D7"/>
    <w:pPr>
      <w:spacing w:after="0" w:line="240" w:lineRule="auto"/>
    </w:pPr>
    <w:rPr>
      <w:rFonts w:ascii="Calibri" w:eastAsia="Times New Roman" w:hAnsi="Calibri" w:cs="Times New Roman"/>
      <w:lang w:val="es-CO"/>
    </w:rPr>
  </w:style>
  <w:style w:type="character" w:customStyle="1" w:styleId="apple-converted-space">
    <w:name w:val="apple-converted-space"/>
    <w:basedOn w:val="Policepardfaut"/>
    <w:rsid w:val="00C458D7"/>
  </w:style>
  <w:style w:type="paragraph" w:styleId="Titre">
    <w:name w:val="Title"/>
    <w:basedOn w:val="Normal"/>
    <w:next w:val="Normal"/>
    <w:link w:val="TitreCar"/>
    <w:uiPriority w:val="10"/>
    <w:qFormat/>
    <w:rsid w:val="00C458D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58D7"/>
    <w:rPr>
      <w:rFonts w:asciiTheme="majorHAnsi" w:eastAsiaTheme="majorEastAsia" w:hAnsiTheme="majorHAnsi" w:cstheme="majorBidi"/>
      <w:spacing w:val="-10"/>
      <w:kern w:val="28"/>
      <w:sz w:val="56"/>
      <w:szCs w:val="56"/>
      <w:lang w:eastAsia="es-ES"/>
    </w:rPr>
  </w:style>
  <w:style w:type="paragraph" w:customStyle="1" w:styleId="Sinespaciado3">
    <w:name w:val="Sin espaciado3"/>
    <w:uiPriority w:val="99"/>
    <w:rsid w:val="002F33DF"/>
    <w:pPr>
      <w:spacing w:after="0" w:line="240" w:lineRule="auto"/>
    </w:pPr>
    <w:rPr>
      <w:rFonts w:ascii="Calibri" w:eastAsia="Times New Roman" w:hAnsi="Calibri" w:cs="Times New Roman"/>
      <w:lang w:val="es-CO"/>
    </w:rPr>
  </w:style>
  <w:style w:type="character" w:customStyle="1" w:styleId="FontStyle27">
    <w:name w:val="Font Style27"/>
    <w:basedOn w:val="Policepardfaut"/>
    <w:uiPriority w:val="99"/>
    <w:rsid w:val="002F33DF"/>
    <w:rPr>
      <w:rFonts w:ascii="Arial" w:hAnsi="Arial" w:cs="Arial"/>
      <w:color w:val="000000"/>
      <w:sz w:val="20"/>
      <w:szCs w:val="20"/>
    </w:rPr>
  </w:style>
  <w:style w:type="paragraph" w:styleId="Paragraphedeliste">
    <w:name w:val="List Paragraph"/>
    <w:basedOn w:val="Normal"/>
    <w:uiPriority w:val="34"/>
    <w:qFormat/>
    <w:rsid w:val="00662549"/>
    <w:pPr>
      <w:ind w:left="720"/>
      <w:contextualSpacing/>
    </w:pPr>
  </w:style>
  <w:style w:type="paragraph" w:styleId="Textedebulles">
    <w:name w:val="Balloon Text"/>
    <w:basedOn w:val="Normal"/>
    <w:link w:val="TextedebullesCar"/>
    <w:uiPriority w:val="99"/>
    <w:semiHidden/>
    <w:unhideWhenUsed/>
    <w:rsid w:val="005D4E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E2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D7"/>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C458D7"/>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C458D7"/>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C458D7"/>
    <w:rPr>
      <w:vertAlign w:val="superscript"/>
    </w:rPr>
  </w:style>
  <w:style w:type="paragraph" w:customStyle="1" w:styleId="Sinespaciado1">
    <w:name w:val="Sin espaciado1"/>
    <w:link w:val="NoSpacingChar"/>
    <w:qFormat/>
    <w:rsid w:val="00C458D7"/>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458D7"/>
    <w:pPr>
      <w:tabs>
        <w:tab w:val="center" w:pos="4419"/>
        <w:tab w:val="right" w:pos="8838"/>
      </w:tabs>
    </w:pPr>
  </w:style>
  <w:style w:type="character" w:customStyle="1" w:styleId="En-tteCar">
    <w:name w:val="En-tête Car"/>
    <w:basedOn w:val="Policepardfaut"/>
    <w:link w:val="En-tte"/>
    <w:uiPriority w:val="99"/>
    <w:rsid w:val="00C458D7"/>
    <w:rPr>
      <w:rFonts w:ascii="Times New Roman" w:eastAsia="Times New Roman" w:hAnsi="Times New Roman" w:cs="Times New Roman"/>
      <w:sz w:val="20"/>
      <w:szCs w:val="20"/>
      <w:lang w:eastAsia="es-ES"/>
    </w:rPr>
  </w:style>
  <w:style w:type="paragraph" w:styleId="Pieddepage">
    <w:name w:val="footer"/>
    <w:basedOn w:val="Normal"/>
    <w:link w:val="PieddepageCar"/>
    <w:rsid w:val="00C458D7"/>
    <w:pPr>
      <w:tabs>
        <w:tab w:val="center" w:pos="4419"/>
        <w:tab w:val="right" w:pos="8838"/>
      </w:tabs>
    </w:pPr>
  </w:style>
  <w:style w:type="character" w:customStyle="1" w:styleId="PieddepageCar">
    <w:name w:val="Pied de page Car"/>
    <w:basedOn w:val="Policepardfaut"/>
    <w:link w:val="Pieddepage"/>
    <w:rsid w:val="00C458D7"/>
    <w:rPr>
      <w:rFonts w:ascii="Times New Roman" w:eastAsia="Times New Roman" w:hAnsi="Times New Roman" w:cs="Times New Roman"/>
      <w:sz w:val="20"/>
      <w:szCs w:val="20"/>
      <w:lang w:eastAsia="es-ES"/>
    </w:rPr>
  </w:style>
  <w:style w:type="paragraph" w:styleId="Sansinterligne">
    <w:name w:val="No Spacing"/>
    <w:uiPriority w:val="1"/>
    <w:qFormat/>
    <w:rsid w:val="00C458D7"/>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C458D7"/>
    <w:pPr>
      <w:spacing w:before="100" w:beforeAutospacing="1" w:after="100" w:afterAutospacing="1"/>
    </w:pPr>
    <w:rPr>
      <w:sz w:val="24"/>
      <w:szCs w:val="24"/>
    </w:rPr>
  </w:style>
  <w:style w:type="paragraph" w:customStyle="1" w:styleId="Sinespaciado2">
    <w:name w:val="Sin espaciado2"/>
    <w:uiPriority w:val="99"/>
    <w:rsid w:val="00C458D7"/>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C458D7"/>
    <w:rPr>
      <w:rFonts w:ascii="Calibri" w:eastAsia="Times New Roman" w:hAnsi="Calibri" w:cs="Times New Roman"/>
      <w:lang w:val="es-CO"/>
    </w:rPr>
  </w:style>
  <w:style w:type="paragraph" w:customStyle="1" w:styleId="Sinespaciado5">
    <w:name w:val="Sin espaciado5"/>
    <w:rsid w:val="00C458D7"/>
    <w:pPr>
      <w:spacing w:after="0" w:line="240" w:lineRule="auto"/>
    </w:pPr>
    <w:rPr>
      <w:rFonts w:ascii="Calibri" w:eastAsia="Times New Roman" w:hAnsi="Calibri" w:cs="Times New Roman"/>
      <w:lang w:val="es-CO"/>
    </w:rPr>
  </w:style>
  <w:style w:type="character" w:customStyle="1" w:styleId="apple-converted-space">
    <w:name w:val="apple-converted-space"/>
    <w:basedOn w:val="Policepardfaut"/>
    <w:rsid w:val="00C458D7"/>
  </w:style>
  <w:style w:type="paragraph" w:styleId="Titre">
    <w:name w:val="Title"/>
    <w:basedOn w:val="Normal"/>
    <w:next w:val="Normal"/>
    <w:link w:val="TitreCar"/>
    <w:uiPriority w:val="10"/>
    <w:qFormat/>
    <w:rsid w:val="00C458D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58D7"/>
    <w:rPr>
      <w:rFonts w:asciiTheme="majorHAnsi" w:eastAsiaTheme="majorEastAsia" w:hAnsiTheme="majorHAnsi" w:cstheme="majorBidi"/>
      <w:spacing w:val="-10"/>
      <w:kern w:val="28"/>
      <w:sz w:val="56"/>
      <w:szCs w:val="56"/>
      <w:lang w:eastAsia="es-ES"/>
    </w:rPr>
  </w:style>
  <w:style w:type="paragraph" w:customStyle="1" w:styleId="Sinespaciado3">
    <w:name w:val="Sin espaciado3"/>
    <w:uiPriority w:val="99"/>
    <w:rsid w:val="002F33DF"/>
    <w:pPr>
      <w:spacing w:after="0" w:line="240" w:lineRule="auto"/>
    </w:pPr>
    <w:rPr>
      <w:rFonts w:ascii="Calibri" w:eastAsia="Times New Roman" w:hAnsi="Calibri" w:cs="Times New Roman"/>
      <w:lang w:val="es-CO"/>
    </w:rPr>
  </w:style>
  <w:style w:type="character" w:customStyle="1" w:styleId="FontStyle27">
    <w:name w:val="Font Style27"/>
    <w:basedOn w:val="Policepardfaut"/>
    <w:uiPriority w:val="99"/>
    <w:rsid w:val="002F33DF"/>
    <w:rPr>
      <w:rFonts w:ascii="Arial" w:hAnsi="Arial" w:cs="Arial"/>
      <w:color w:val="000000"/>
      <w:sz w:val="20"/>
      <w:szCs w:val="20"/>
    </w:rPr>
  </w:style>
  <w:style w:type="paragraph" w:styleId="Paragraphedeliste">
    <w:name w:val="List Paragraph"/>
    <w:basedOn w:val="Normal"/>
    <w:uiPriority w:val="34"/>
    <w:qFormat/>
    <w:rsid w:val="00662549"/>
    <w:pPr>
      <w:ind w:left="720"/>
      <w:contextualSpacing/>
    </w:pPr>
  </w:style>
  <w:style w:type="paragraph" w:styleId="Textedebulles">
    <w:name w:val="Balloon Text"/>
    <w:basedOn w:val="Normal"/>
    <w:link w:val="TextedebullesCar"/>
    <w:uiPriority w:val="99"/>
    <w:semiHidden/>
    <w:unhideWhenUsed/>
    <w:rsid w:val="005D4E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E2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87E3-28EB-4190-9785-5DDCFAA2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2522</Words>
  <Characters>13873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75</cp:revision>
  <cp:lastPrinted>2016-11-03T16:19:00Z</cp:lastPrinted>
  <dcterms:created xsi:type="dcterms:W3CDTF">2016-11-02T14:56:00Z</dcterms:created>
  <dcterms:modified xsi:type="dcterms:W3CDTF">2017-02-21T10:12:00Z</dcterms:modified>
</cp:coreProperties>
</file>