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B1" w:rsidRPr="00661C31" w:rsidRDefault="00D702B1" w:rsidP="00D702B1">
      <w:pPr>
        <w:jc w:val="both"/>
        <w:rPr>
          <w:rFonts w:ascii="Arial" w:hAnsi="Arial" w:cs="Arial"/>
          <w:szCs w:val="28"/>
        </w:rPr>
      </w:pPr>
      <w:r w:rsidRPr="00661C31">
        <w:rPr>
          <w:rFonts w:ascii="Arial" w:hAnsi="Arial" w:cs="Arial"/>
          <w:szCs w:val="28"/>
        </w:rPr>
        <w:t>IMPROCEDENCIA DE RECURSOS EN TRÁMITE DE DESACATO/ HECHO SUPERADO/ ORDEN DEL FALLO DE TUTELA/ Obligación de responder el derecho de petición, no implica acceder a lo solicitado.</w:t>
      </w:r>
    </w:p>
    <w:p w:rsidR="00D702B1" w:rsidRDefault="00D702B1" w:rsidP="00EB0D5B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EB0D5B" w:rsidRPr="001408CA" w:rsidRDefault="00EB0D5B" w:rsidP="00EB0D5B">
      <w:pPr>
        <w:jc w:val="center"/>
        <w:rPr>
          <w:rFonts w:ascii="Arial Narrow" w:hAnsi="Arial Narrow" w:cs="Arial"/>
          <w:b/>
          <w:sz w:val="28"/>
          <w:szCs w:val="28"/>
        </w:rPr>
      </w:pPr>
      <w:r w:rsidRPr="001408CA">
        <w:rPr>
          <w:rFonts w:ascii="Arial Narrow" w:hAnsi="Arial Narrow" w:cs="Arial"/>
          <w:b/>
          <w:sz w:val="28"/>
          <w:szCs w:val="28"/>
        </w:rPr>
        <w:t>REPÚBLICA DE COLOMBIA</w:t>
      </w:r>
    </w:p>
    <w:p w:rsidR="00EB0D5B" w:rsidRPr="001408CA" w:rsidRDefault="00EB0D5B" w:rsidP="00EB0D5B">
      <w:pPr>
        <w:tabs>
          <w:tab w:val="left" w:pos="3060"/>
        </w:tabs>
        <w:spacing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noProof/>
          <w:sz w:val="28"/>
          <w:szCs w:val="28"/>
        </w:rPr>
        <w:drawing>
          <wp:inline distT="0" distB="0" distL="0" distR="0" wp14:anchorId="026E33E3" wp14:editId="58C93353">
            <wp:extent cx="866775" cy="8858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1408CA">
        <w:rPr>
          <w:rFonts w:ascii="Arial Narrow" w:hAnsi="Arial Narrow" w:cs="Arial"/>
          <w:b/>
          <w:color w:val="000000"/>
          <w:sz w:val="28"/>
          <w:szCs w:val="28"/>
        </w:rPr>
        <w:br w:type="textWrapping" w:clear="all"/>
      </w:r>
      <w:r w:rsidRPr="001408CA">
        <w:rPr>
          <w:rFonts w:ascii="Arial Narrow" w:hAnsi="Arial Narrow" w:cs="Arial"/>
          <w:b/>
          <w:sz w:val="28"/>
          <w:szCs w:val="28"/>
        </w:rPr>
        <w:t>TRIBUNAL SUPERIOR DE DISTRITO JUDICIAL DE PEREIRA</w:t>
      </w:r>
    </w:p>
    <w:p w:rsidR="00EB0D5B" w:rsidRPr="001408CA" w:rsidRDefault="00EB0D5B" w:rsidP="00EB0D5B">
      <w:pPr>
        <w:keepNext/>
        <w:spacing w:line="360" w:lineRule="auto"/>
        <w:jc w:val="center"/>
        <w:outlineLvl w:val="0"/>
        <w:rPr>
          <w:rFonts w:ascii="Arial Narrow" w:hAnsi="Arial Narrow" w:cs="Arial"/>
          <w:b/>
          <w:bCs/>
          <w:kern w:val="32"/>
          <w:sz w:val="28"/>
          <w:szCs w:val="28"/>
        </w:rPr>
      </w:pPr>
      <w:r w:rsidRPr="001408CA">
        <w:rPr>
          <w:rFonts w:ascii="Arial Narrow" w:hAnsi="Arial Narrow" w:cs="Arial"/>
          <w:b/>
          <w:bCs/>
          <w:kern w:val="32"/>
          <w:sz w:val="28"/>
          <w:szCs w:val="28"/>
        </w:rPr>
        <w:t>SALA DE DECISIÓN LABORAL</w:t>
      </w:r>
    </w:p>
    <w:p w:rsidR="00EB0D5B" w:rsidRPr="006A4794" w:rsidRDefault="00EB0D5B" w:rsidP="00EB0D5B">
      <w:pPr>
        <w:pStyle w:val="Sinespaciado"/>
      </w:pPr>
    </w:p>
    <w:p w:rsidR="00EB0D5B" w:rsidRPr="001408CA" w:rsidRDefault="00EB0D5B" w:rsidP="00EB0D5B">
      <w:pPr>
        <w:jc w:val="center"/>
        <w:rPr>
          <w:rFonts w:ascii="Arial Narrow" w:hAnsi="Arial Narrow" w:cs="Arial"/>
          <w:sz w:val="28"/>
          <w:szCs w:val="28"/>
        </w:rPr>
      </w:pPr>
      <w:r w:rsidRPr="001408CA">
        <w:rPr>
          <w:rFonts w:ascii="Arial Narrow" w:hAnsi="Arial Narrow" w:cs="Arial"/>
          <w:sz w:val="28"/>
          <w:szCs w:val="28"/>
        </w:rPr>
        <w:t>Pereira,</w:t>
      </w:r>
      <w:r>
        <w:rPr>
          <w:rFonts w:ascii="Arial Narrow" w:hAnsi="Arial Narrow" w:cs="Arial"/>
          <w:sz w:val="28"/>
          <w:szCs w:val="28"/>
        </w:rPr>
        <w:t xml:space="preserve"> veintiuno </w:t>
      </w:r>
      <w:r w:rsidRPr="001408CA">
        <w:rPr>
          <w:rFonts w:ascii="Arial Narrow" w:hAnsi="Arial Narrow" w:cs="Arial"/>
          <w:sz w:val="28"/>
          <w:szCs w:val="28"/>
        </w:rPr>
        <w:t>(</w:t>
      </w:r>
      <w:r>
        <w:rPr>
          <w:rFonts w:ascii="Arial Narrow" w:hAnsi="Arial Narrow" w:cs="Arial"/>
          <w:sz w:val="28"/>
          <w:szCs w:val="28"/>
        </w:rPr>
        <w:t>21</w:t>
      </w:r>
      <w:r w:rsidRPr="001408CA">
        <w:rPr>
          <w:rFonts w:ascii="Arial Narrow" w:hAnsi="Arial Narrow" w:cs="Arial"/>
          <w:sz w:val="28"/>
          <w:szCs w:val="28"/>
        </w:rPr>
        <w:t xml:space="preserve">) de </w:t>
      </w:r>
      <w:r>
        <w:rPr>
          <w:rFonts w:ascii="Arial Narrow" w:hAnsi="Arial Narrow" w:cs="Arial"/>
          <w:sz w:val="28"/>
          <w:szCs w:val="28"/>
        </w:rPr>
        <w:t xml:space="preserve">enero de dos mil dieciséis </w:t>
      </w:r>
      <w:r w:rsidRPr="001408CA">
        <w:rPr>
          <w:rFonts w:ascii="Arial Narrow" w:hAnsi="Arial Narrow" w:cs="Arial"/>
          <w:sz w:val="28"/>
          <w:szCs w:val="28"/>
        </w:rPr>
        <w:t>(201</w:t>
      </w:r>
      <w:r>
        <w:rPr>
          <w:rFonts w:ascii="Arial Narrow" w:hAnsi="Arial Narrow" w:cs="Arial"/>
          <w:sz w:val="28"/>
          <w:szCs w:val="28"/>
        </w:rPr>
        <w:t>6</w:t>
      </w:r>
      <w:r w:rsidRPr="001408CA">
        <w:rPr>
          <w:rFonts w:ascii="Arial Narrow" w:hAnsi="Arial Narrow" w:cs="Arial"/>
          <w:sz w:val="28"/>
          <w:szCs w:val="28"/>
        </w:rPr>
        <w:t>)</w:t>
      </w:r>
    </w:p>
    <w:p w:rsidR="00EB0D5B" w:rsidRPr="0062047D" w:rsidRDefault="00EB0D5B" w:rsidP="00EB0D5B">
      <w:pPr>
        <w:pStyle w:val="Sinespaciado"/>
      </w:pPr>
    </w:p>
    <w:p w:rsidR="00EB0D5B" w:rsidRPr="009B5809" w:rsidRDefault="00EB0D5B" w:rsidP="009B5809">
      <w:pPr>
        <w:pStyle w:val="Sinespaciado"/>
      </w:pPr>
    </w:p>
    <w:p w:rsidR="00EB0D5B" w:rsidRDefault="00EB0D5B" w:rsidP="009B5809">
      <w:pPr>
        <w:spacing w:line="360" w:lineRule="auto"/>
        <w:ind w:left="-142" w:firstLine="708"/>
        <w:jc w:val="both"/>
        <w:rPr>
          <w:rFonts w:ascii="Arial Narrow" w:hAnsi="Arial Narrow"/>
          <w:sz w:val="28"/>
          <w:szCs w:val="28"/>
          <w:lang w:val="es-CO"/>
        </w:rPr>
      </w:pPr>
      <w:r>
        <w:rPr>
          <w:rFonts w:ascii="Arial Narrow" w:hAnsi="Arial Narrow"/>
          <w:sz w:val="28"/>
          <w:szCs w:val="28"/>
          <w:lang w:val="es-CO"/>
        </w:rPr>
        <w:t xml:space="preserve">Se solicita en el memorial que antecede se reponga el auto proferido el 13 de enero de los corrientes, que dispuso el archivo del trámite incidental solicitado por la señora </w:t>
      </w:r>
      <w:r w:rsidRPr="00F652C1">
        <w:rPr>
          <w:rFonts w:ascii="Arial Narrow" w:hAnsi="Arial Narrow"/>
          <w:b/>
          <w:sz w:val="28"/>
          <w:szCs w:val="28"/>
          <w:lang w:val="es-CO"/>
        </w:rPr>
        <w:t>María Isabel Aristizábal Orozco</w:t>
      </w:r>
      <w:r>
        <w:rPr>
          <w:rFonts w:ascii="Arial Narrow" w:hAnsi="Arial Narrow"/>
          <w:sz w:val="28"/>
          <w:szCs w:val="28"/>
          <w:lang w:val="es-CO"/>
        </w:rPr>
        <w:t xml:space="preserve">, quien actúa en nombre propio y de sus hijos menores Miguel Ángel y Manuela Ocampo Aristizábal, en contra de </w:t>
      </w:r>
      <w:r w:rsidRPr="00F652C1">
        <w:rPr>
          <w:rFonts w:ascii="Arial Narrow" w:hAnsi="Arial Narrow"/>
          <w:b/>
          <w:sz w:val="28"/>
          <w:szCs w:val="28"/>
          <w:lang w:val="es-CO"/>
        </w:rPr>
        <w:t>La Nación – Ministerio de Defensa – Grupo de Prestaciones Sociales</w:t>
      </w:r>
      <w:r>
        <w:rPr>
          <w:rFonts w:ascii="Arial Narrow" w:hAnsi="Arial Narrow"/>
          <w:sz w:val="28"/>
          <w:szCs w:val="28"/>
          <w:lang w:val="es-CO"/>
        </w:rPr>
        <w:t xml:space="preserve"> y la </w:t>
      </w:r>
      <w:r w:rsidRPr="00F652C1">
        <w:rPr>
          <w:rFonts w:ascii="Arial Narrow" w:hAnsi="Arial Narrow"/>
          <w:b/>
          <w:sz w:val="28"/>
          <w:szCs w:val="28"/>
          <w:lang w:val="es-CO"/>
        </w:rPr>
        <w:t>Dirección de Sanidad del Ejército Nacional</w:t>
      </w:r>
      <w:r>
        <w:rPr>
          <w:rFonts w:ascii="Arial Narrow" w:hAnsi="Arial Narrow"/>
          <w:sz w:val="28"/>
          <w:szCs w:val="28"/>
          <w:lang w:val="es-CO"/>
        </w:rPr>
        <w:t xml:space="preserve">. </w:t>
      </w:r>
    </w:p>
    <w:p w:rsidR="00EB0D5B" w:rsidRPr="00A77AD3" w:rsidRDefault="00EB0D5B" w:rsidP="009B5809">
      <w:pPr>
        <w:pStyle w:val="Sinespaciado"/>
        <w:ind w:left="-142"/>
      </w:pPr>
    </w:p>
    <w:p w:rsidR="00A77AD3" w:rsidRDefault="00EB0D5B" w:rsidP="009B5809">
      <w:pPr>
        <w:spacing w:line="360" w:lineRule="auto"/>
        <w:ind w:left="-142" w:firstLine="708"/>
        <w:jc w:val="both"/>
        <w:rPr>
          <w:rFonts w:ascii="Arial Narrow" w:hAnsi="Arial Narrow"/>
          <w:sz w:val="28"/>
          <w:szCs w:val="28"/>
          <w:lang w:val="es-CO"/>
        </w:rPr>
      </w:pPr>
      <w:r>
        <w:rPr>
          <w:rFonts w:ascii="Arial Narrow" w:hAnsi="Arial Narrow"/>
          <w:sz w:val="28"/>
          <w:szCs w:val="28"/>
          <w:lang w:val="es-CO"/>
        </w:rPr>
        <w:t xml:space="preserve">Insiste, entonces, la peticionaria que </w:t>
      </w:r>
      <w:r w:rsidR="00A77AD3">
        <w:rPr>
          <w:rFonts w:ascii="Arial Narrow" w:hAnsi="Arial Narrow"/>
          <w:sz w:val="28"/>
          <w:szCs w:val="28"/>
          <w:lang w:val="es-CO"/>
        </w:rPr>
        <w:t>se continúe con el trámite correspondiente, por cuanto no se ha dado cumplimiento al fallo de tutela que ordenó la convocatoria de la Junta Médica Laboral postmorten.</w:t>
      </w:r>
    </w:p>
    <w:p w:rsidR="00A77AD3" w:rsidRDefault="00A77AD3" w:rsidP="009B5809">
      <w:pPr>
        <w:pStyle w:val="Sinespaciado"/>
        <w:ind w:left="-142"/>
        <w:rPr>
          <w:lang w:val="es-CO"/>
        </w:rPr>
      </w:pPr>
    </w:p>
    <w:p w:rsidR="00EB0D5B" w:rsidRDefault="00A77AD3" w:rsidP="009B5809">
      <w:pPr>
        <w:spacing w:line="360" w:lineRule="auto"/>
        <w:ind w:left="-142" w:firstLine="708"/>
        <w:jc w:val="both"/>
        <w:rPr>
          <w:rFonts w:ascii="Arial Narrow" w:hAnsi="Arial Narrow"/>
          <w:sz w:val="28"/>
          <w:szCs w:val="28"/>
          <w:lang w:val="es-CO"/>
        </w:rPr>
      </w:pPr>
      <w:r>
        <w:rPr>
          <w:rFonts w:ascii="Arial Narrow" w:hAnsi="Arial Narrow"/>
          <w:sz w:val="28"/>
          <w:szCs w:val="28"/>
          <w:lang w:val="es-CO"/>
        </w:rPr>
        <w:t xml:space="preserve">Sea lo primero advertir, que </w:t>
      </w:r>
      <w:r w:rsidR="00C17E60">
        <w:rPr>
          <w:rFonts w:ascii="Arial Narrow" w:hAnsi="Arial Narrow"/>
          <w:sz w:val="28"/>
          <w:szCs w:val="28"/>
          <w:lang w:val="es-CO"/>
        </w:rPr>
        <w:t xml:space="preserve">el régimen de impugnaciones </w:t>
      </w:r>
      <w:r w:rsidR="00EB0D5B">
        <w:rPr>
          <w:rFonts w:ascii="Arial Narrow" w:hAnsi="Arial Narrow"/>
          <w:sz w:val="28"/>
          <w:szCs w:val="28"/>
          <w:lang w:val="es-CO"/>
        </w:rPr>
        <w:t xml:space="preserve">dentro del trámite de la acción de tutela </w:t>
      </w:r>
      <w:r w:rsidR="00C17E60">
        <w:rPr>
          <w:rFonts w:ascii="Arial Narrow" w:hAnsi="Arial Narrow"/>
          <w:sz w:val="28"/>
          <w:szCs w:val="28"/>
          <w:lang w:val="es-CO"/>
        </w:rPr>
        <w:t xml:space="preserve">e incidente de </w:t>
      </w:r>
      <w:r w:rsidR="00EB0D5B">
        <w:rPr>
          <w:rFonts w:ascii="Arial Narrow" w:hAnsi="Arial Narrow"/>
          <w:sz w:val="28"/>
          <w:szCs w:val="28"/>
          <w:lang w:val="es-CO"/>
        </w:rPr>
        <w:t xml:space="preserve">desacato, está reglado en la Constitución </w:t>
      </w:r>
      <w:r>
        <w:rPr>
          <w:rFonts w:ascii="Arial Narrow" w:hAnsi="Arial Narrow"/>
          <w:sz w:val="28"/>
          <w:szCs w:val="28"/>
          <w:lang w:val="es-CO"/>
        </w:rPr>
        <w:t xml:space="preserve">y en el Decreto Reglamentario 2591 de 1991, cuerpos normativos que prevén únicamente, la impugnación del fallo y el grado jurisdiccional de consulta para aquel evento en que el juez (a) constitucional imponga la sanción por desacato. </w:t>
      </w:r>
    </w:p>
    <w:p w:rsidR="00A77AD3" w:rsidRPr="000B3AA6" w:rsidRDefault="00A77AD3" w:rsidP="000B3AA6">
      <w:pPr>
        <w:pStyle w:val="Sinespaciado"/>
      </w:pPr>
    </w:p>
    <w:p w:rsidR="00A77AD3" w:rsidRDefault="00A77AD3" w:rsidP="009B5809">
      <w:pPr>
        <w:spacing w:line="360" w:lineRule="auto"/>
        <w:ind w:left="-142" w:firstLine="708"/>
        <w:jc w:val="both"/>
        <w:rPr>
          <w:rFonts w:ascii="Arial Narrow" w:hAnsi="Arial Narrow"/>
          <w:sz w:val="28"/>
          <w:szCs w:val="28"/>
          <w:lang w:val="es-CO"/>
        </w:rPr>
      </w:pPr>
      <w:r>
        <w:rPr>
          <w:rFonts w:ascii="Arial Narrow" w:hAnsi="Arial Narrow"/>
          <w:sz w:val="28"/>
          <w:szCs w:val="28"/>
          <w:lang w:val="es-CO"/>
        </w:rPr>
        <w:t xml:space="preserve">Así las cosas, </w:t>
      </w:r>
      <w:r w:rsidR="00EB0D5B">
        <w:rPr>
          <w:rFonts w:ascii="Arial Narrow" w:hAnsi="Arial Narrow"/>
          <w:sz w:val="28"/>
          <w:szCs w:val="28"/>
          <w:lang w:val="es-CO"/>
        </w:rPr>
        <w:t>observa la Sala que en la parte resolutiva del fallo se dispuso tutelar el derecho fundamental de petición elevado por la accionante, y se ordenó al Brigadier General, Carlos Arturo Franco Corredor que dentro del término de 5 días siguientes a la notificación del proveído, procediera a responder de fondo la petición del 4 de noviembre de 2014, en la cual solicita se conforme la Junta Médica Laboral Postmorten</w:t>
      </w:r>
      <w:r>
        <w:rPr>
          <w:rFonts w:ascii="Arial Narrow" w:hAnsi="Arial Narrow"/>
          <w:sz w:val="28"/>
          <w:szCs w:val="28"/>
          <w:lang w:val="es-CO"/>
        </w:rPr>
        <w:t>.</w:t>
      </w:r>
    </w:p>
    <w:p w:rsidR="00EB0D5B" w:rsidRDefault="00EB0D5B" w:rsidP="009B5809">
      <w:pPr>
        <w:pStyle w:val="Sinespaciado"/>
        <w:ind w:left="-142"/>
        <w:rPr>
          <w:lang w:val="es-CO"/>
        </w:rPr>
      </w:pPr>
      <w:r>
        <w:rPr>
          <w:lang w:val="es-CO"/>
        </w:rPr>
        <w:t xml:space="preserve"> </w:t>
      </w:r>
    </w:p>
    <w:p w:rsidR="00EB0D5B" w:rsidRDefault="000B3AA6" w:rsidP="009B5809">
      <w:pPr>
        <w:spacing w:line="360" w:lineRule="auto"/>
        <w:ind w:left="-142" w:firstLine="708"/>
        <w:jc w:val="both"/>
        <w:rPr>
          <w:rFonts w:ascii="Arial Narrow" w:hAnsi="Arial Narrow"/>
          <w:sz w:val="28"/>
          <w:szCs w:val="28"/>
          <w:lang w:val="es-CO"/>
        </w:rPr>
      </w:pPr>
      <w:r>
        <w:rPr>
          <w:rFonts w:ascii="Arial Narrow" w:hAnsi="Arial Narrow"/>
          <w:sz w:val="28"/>
          <w:szCs w:val="28"/>
          <w:lang w:val="es-CO"/>
        </w:rPr>
        <w:t xml:space="preserve">A más de lo </w:t>
      </w:r>
      <w:r w:rsidR="00EB0D5B">
        <w:rPr>
          <w:rFonts w:ascii="Arial Narrow" w:hAnsi="Arial Narrow"/>
          <w:sz w:val="28"/>
          <w:szCs w:val="28"/>
          <w:lang w:val="es-CO"/>
        </w:rPr>
        <w:t>anterior, claramente se deduce que la orden del juez de tutela está encaminada a la protección del derecho fundamental de petición, que no necesariamente debía ser favorable a la aspiración de la petente,</w:t>
      </w:r>
      <w:r w:rsidR="00C17E60">
        <w:rPr>
          <w:rFonts w:ascii="Arial Narrow" w:hAnsi="Arial Narrow"/>
          <w:sz w:val="28"/>
          <w:szCs w:val="28"/>
          <w:lang w:val="es-CO"/>
        </w:rPr>
        <w:t xml:space="preserve"> puesto que de ser adversa, de todas maneras, el obligado a dar respuesta, </w:t>
      </w:r>
      <w:r w:rsidR="00CA5758">
        <w:rPr>
          <w:rFonts w:ascii="Arial Narrow" w:hAnsi="Arial Narrow"/>
          <w:sz w:val="28"/>
          <w:szCs w:val="28"/>
          <w:lang w:val="es-CO"/>
        </w:rPr>
        <w:t>en orden a libr</w:t>
      </w:r>
      <w:r w:rsidR="00A77AD3">
        <w:rPr>
          <w:rFonts w:ascii="Arial Narrow" w:hAnsi="Arial Narrow"/>
          <w:sz w:val="28"/>
          <w:szCs w:val="28"/>
          <w:lang w:val="es-CO"/>
        </w:rPr>
        <w:t xml:space="preserve">arse de las consecuencias del </w:t>
      </w:r>
      <w:r w:rsidR="00A77AD3">
        <w:rPr>
          <w:rFonts w:ascii="Arial Narrow" w:hAnsi="Arial Narrow"/>
          <w:sz w:val="28"/>
          <w:szCs w:val="28"/>
          <w:lang w:val="es-CO"/>
        </w:rPr>
        <w:lastRenderedPageBreak/>
        <w:t xml:space="preserve">desacato, debe acreditar fehacientemente, que el particular obtuvo una resolución pronta, completa y de fondo sobre la misma, según los términos del artículo 13 de la Ley </w:t>
      </w:r>
      <w:r w:rsidR="00C17E60">
        <w:rPr>
          <w:rFonts w:ascii="Arial Narrow" w:hAnsi="Arial Narrow"/>
          <w:sz w:val="28"/>
          <w:szCs w:val="28"/>
          <w:lang w:val="es-CO"/>
        </w:rPr>
        <w:t xml:space="preserve">Estatutaria </w:t>
      </w:r>
      <w:r w:rsidR="00A77AD3">
        <w:rPr>
          <w:rFonts w:ascii="Arial Narrow" w:hAnsi="Arial Narrow"/>
          <w:sz w:val="28"/>
          <w:szCs w:val="28"/>
          <w:lang w:val="es-CO"/>
        </w:rPr>
        <w:t xml:space="preserve">1755 de 2015. </w:t>
      </w:r>
    </w:p>
    <w:p w:rsidR="00EB0D5B" w:rsidRPr="009B5809" w:rsidRDefault="00EB0D5B" w:rsidP="009B5809">
      <w:pPr>
        <w:pStyle w:val="Sinespaciado"/>
        <w:ind w:left="-142"/>
      </w:pPr>
    </w:p>
    <w:p w:rsidR="00EB0D5B" w:rsidRDefault="00C17E60" w:rsidP="009B5809">
      <w:pPr>
        <w:suppressAutoHyphens/>
        <w:spacing w:before="20" w:after="20" w:line="360" w:lineRule="auto"/>
        <w:ind w:left="-142" w:firstLine="70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CO"/>
        </w:rPr>
        <w:t xml:space="preserve">En el sub-lite, </w:t>
      </w:r>
      <w:r w:rsidR="00EB0D5B">
        <w:rPr>
          <w:rFonts w:ascii="Arial Narrow" w:hAnsi="Arial Narrow"/>
          <w:sz w:val="28"/>
          <w:szCs w:val="28"/>
          <w:lang w:val="es-CO"/>
        </w:rPr>
        <w:t xml:space="preserve">el incidente de desacato fue concluido por cuanto mediante el oficio No. </w:t>
      </w:r>
      <w:r w:rsidR="00EB0D5B">
        <w:rPr>
          <w:rFonts w:ascii="Arial Narrow" w:hAnsi="Arial Narrow" w:cs="Arial"/>
          <w:sz w:val="28"/>
          <w:szCs w:val="28"/>
        </w:rPr>
        <w:t>20158450615851 expedido por el Director General de Sanidad Militar, se cumplió lo ordenado en el fallo de tutela, pues de manera clara y precisa se le informa a la petente acerca de la improcedencia de convocar a la Junta Médico – Laboral Postmorten pretendida, siéndole notificada en debida forma a su portavoz judicial.</w:t>
      </w:r>
    </w:p>
    <w:p w:rsidR="009B5809" w:rsidRPr="009B5809" w:rsidRDefault="009B5809" w:rsidP="009B5809">
      <w:pPr>
        <w:pStyle w:val="Sinespaciado"/>
      </w:pPr>
    </w:p>
    <w:p w:rsidR="00EB0D5B" w:rsidRDefault="00EB0D5B" w:rsidP="009B5809">
      <w:pPr>
        <w:pStyle w:val="Sinespaciado"/>
        <w:spacing w:line="360" w:lineRule="auto"/>
        <w:ind w:left="-142" w:firstLine="709"/>
        <w:jc w:val="both"/>
        <w:rPr>
          <w:rFonts w:ascii="Arial Narrow" w:hAnsi="Arial Narrow" w:cs="Arial Narrow"/>
          <w:sz w:val="28"/>
          <w:szCs w:val="28"/>
        </w:rPr>
      </w:pPr>
      <w:r w:rsidRPr="00245F4E">
        <w:rPr>
          <w:rFonts w:ascii="Arial Narrow" w:hAnsi="Arial Narrow" w:cs="Arial Narrow"/>
          <w:sz w:val="28"/>
          <w:szCs w:val="28"/>
        </w:rPr>
        <w:t>En mérito de lo expuesto, el Tribunal Superior del Distrito Judicial de Pereira - Risaralda, Sala Laboral,</w:t>
      </w:r>
      <w:r>
        <w:rPr>
          <w:rFonts w:ascii="Arial Narrow" w:hAnsi="Arial Narrow" w:cs="Arial Narrow"/>
          <w:sz w:val="28"/>
          <w:szCs w:val="28"/>
        </w:rPr>
        <w:t xml:space="preserve"> </w:t>
      </w:r>
    </w:p>
    <w:p w:rsidR="00C17E60" w:rsidRPr="00C17E60" w:rsidRDefault="00C17E60" w:rsidP="00C17E60">
      <w:pPr>
        <w:pStyle w:val="Sinespaciado"/>
      </w:pPr>
    </w:p>
    <w:p w:rsidR="00EB0D5B" w:rsidRDefault="00EB0D5B" w:rsidP="009B5809">
      <w:pPr>
        <w:pStyle w:val="Sinespaciado"/>
        <w:spacing w:line="360" w:lineRule="auto"/>
        <w:ind w:left="-142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RESUELVE</w:t>
      </w:r>
    </w:p>
    <w:p w:rsidR="00EB0D5B" w:rsidRPr="00C17E60" w:rsidRDefault="00EB0D5B" w:rsidP="00C17E60">
      <w:pPr>
        <w:pStyle w:val="Sinespaciado"/>
      </w:pPr>
    </w:p>
    <w:p w:rsidR="00EB0D5B" w:rsidRDefault="00EB0D5B" w:rsidP="009B5809">
      <w:pPr>
        <w:spacing w:line="360" w:lineRule="auto"/>
        <w:ind w:left="-142" w:firstLine="36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Declarar improcedente </w:t>
      </w:r>
      <w:r>
        <w:rPr>
          <w:rFonts w:ascii="Arial Narrow" w:hAnsi="Arial Narrow" w:cs="Arial"/>
          <w:sz w:val="28"/>
          <w:szCs w:val="28"/>
        </w:rPr>
        <w:t xml:space="preserve">la solicitud invocada por la señora María Isabel Aristizábal Orozco, por lo expuesto en la parte motiva.  </w:t>
      </w:r>
    </w:p>
    <w:p w:rsidR="00EB0D5B" w:rsidRDefault="00EB0D5B" w:rsidP="009B5809">
      <w:pPr>
        <w:pStyle w:val="Sinespaciado"/>
        <w:ind w:left="-142"/>
      </w:pPr>
    </w:p>
    <w:p w:rsidR="00EB0D5B" w:rsidRDefault="00EB0D5B" w:rsidP="009B5809">
      <w:pPr>
        <w:spacing w:line="360" w:lineRule="auto"/>
        <w:ind w:left="-142" w:firstLine="348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Notifíquese por el medio más expedito, </w:t>
      </w:r>
    </w:p>
    <w:p w:rsidR="00EB0D5B" w:rsidRDefault="00EB0D5B" w:rsidP="009B5809">
      <w:pPr>
        <w:pStyle w:val="Sinespaciado"/>
        <w:ind w:left="-142"/>
      </w:pPr>
    </w:p>
    <w:p w:rsidR="00EB0D5B" w:rsidRDefault="00EB0D5B" w:rsidP="009B5809">
      <w:pPr>
        <w:spacing w:line="480" w:lineRule="auto"/>
        <w:ind w:left="-142" w:firstLine="348"/>
        <w:jc w:val="both"/>
        <w:rPr>
          <w:rFonts w:ascii="Arial Narrow" w:hAnsi="Arial Narrow" w:cs="Arial"/>
          <w:sz w:val="28"/>
          <w:szCs w:val="28"/>
        </w:rPr>
      </w:pPr>
    </w:p>
    <w:p w:rsidR="00EB0D5B" w:rsidRDefault="00EB0D5B" w:rsidP="009B5809">
      <w:pPr>
        <w:spacing w:line="360" w:lineRule="auto"/>
        <w:ind w:left="-142" w:firstLine="348"/>
        <w:jc w:val="center"/>
        <w:rPr>
          <w:rFonts w:ascii="Arial Narrow" w:hAnsi="Arial Narrow" w:cs="Arial"/>
          <w:sz w:val="28"/>
          <w:szCs w:val="28"/>
        </w:rPr>
      </w:pPr>
    </w:p>
    <w:p w:rsidR="00EB0D5B" w:rsidRDefault="00EB0D5B" w:rsidP="009B5809">
      <w:pPr>
        <w:ind w:left="-142" w:firstLine="348"/>
        <w:jc w:val="center"/>
        <w:rPr>
          <w:rFonts w:ascii="Arial Narrow" w:hAnsi="Arial Narrow" w:cs="Arial"/>
          <w:b/>
          <w:sz w:val="28"/>
          <w:szCs w:val="28"/>
        </w:rPr>
      </w:pPr>
      <w:r w:rsidRPr="00311802">
        <w:rPr>
          <w:rFonts w:ascii="Arial Narrow" w:hAnsi="Arial Narrow" w:cs="Arial"/>
          <w:b/>
          <w:sz w:val="28"/>
          <w:szCs w:val="28"/>
        </w:rPr>
        <w:t>FRANCISCO JAVIER TAMAYO TABARES</w:t>
      </w:r>
    </w:p>
    <w:p w:rsidR="00EB0D5B" w:rsidRPr="00311802" w:rsidRDefault="00EB0D5B" w:rsidP="009B5809">
      <w:pPr>
        <w:ind w:left="-142" w:firstLine="348"/>
        <w:jc w:val="center"/>
        <w:rPr>
          <w:rFonts w:ascii="Arial Narrow" w:hAnsi="Arial Narrow" w:cs="Arial"/>
          <w:sz w:val="28"/>
          <w:szCs w:val="28"/>
        </w:rPr>
      </w:pPr>
      <w:r w:rsidRPr="00311802">
        <w:rPr>
          <w:rFonts w:ascii="Arial Narrow" w:hAnsi="Arial Narrow" w:cs="Arial"/>
          <w:sz w:val="28"/>
          <w:szCs w:val="28"/>
        </w:rPr>
        <w:t>Magistrado</w:t>
      </w:r>
    </w:p>
    <w:p w:rsidR="00EB0D5B" w:rsidRPr="00311802" w:rsidRDefault="00EB0D5B" w:rsidP="009B5809">
      <w:pPr>
        <w:pStyle w:val="Sinespaciado"/>
        <w:ind w:left="-142"/>
      </w:pPr>
    </w:p>
    <w:p w:rsidR="00EB0D5B" w:rsidRDefault="00EB0D5B" w:rsidP="009B5809">
      <w:pPr>
        <w:ind w:left="-142"/>
        <w:jc w:val="both"/>
        <w:rPr>
          <w:rFonts w:ascii="Arial Narrow" w:hAnsi="Arial Narrow" w:cs="Microsoft Sans Serif"/>
          <w:b/>
          <w:bCs/>
          <w:iCs/>
          <w:sz w:val="28"/>
          <w:szCs w:val="28"/>
        </w:rPr>
      </w:pPr>
    </w:p>
    <w:p w:rsidR="00EB0D5B" w:rsidRDefault="00EB0D5B" w:rsidP="007F73D8">
      <w:pPr>
        <w:pStyle w:val="Sinespaciado"/>
      </w:pPr>
    </w:p>
    <w:p w:rsidR="00EB0D5B" w:rsidRDefault="00EB0D5B" w:rsidP="009B5809">
      <w:pPr>
        <w:ind w:left="-142"/>
        <w:jc w:val="both"/>
        <w:rPr>
          <w:rFonts w:ascii="Arial Narrow" w:hAnsi="Arial Narrow" w:cs="Microsoft Sans Serif"/>
          <w:b/>
          <w:bCs/>
          <w:iCs/>
          <w:sz w:val="28"/>
          <w:szCs w:val="28"/>
        </w:rPr>
      </w:pPr>
    </w:p>
    <w:p w:rsidR="00EB0D5B" w:rsidRDefault="00EB0D5B" w:rsidP="009B5809">
      <w:pPr>
        <w:pStyle w:val="Sinespaciado"/>
        <w:ind w:left="-142"/>
      </w:pPr>
    </w:p>
    <w:p w:rsidR="000B3AA6" w:rsidRPr="008424AB" w:rsidRDefault="000B3AA6" w:rsidP="009B5809">
      <w:pPr>
        <w:pStyle w:val="Sinespaciado"/>
        <w:ind w:left="-142"/>
      </w:pPr>
    </w:p>
    <w:p w:rsidR="00EB0D5B" w:rsidRPr="008424AB" w:rsidRDefault="00EB0D5B" w:rsidP="009B5809">
      <w:pPr>
        <w:ind w:left="-142"/>
        <w:jc w:val="both"/>
        <w:rPr>
          <w:rFonts w:ascii="Arial Narrow" w:hAnsi="Arial Narrow" w:cs="Microsoft Sans Serif"/>
          <w:sz w:val="28"/>
          <w:szCs w:val="28"/>
        </w:rPr>
      </w:pPr>
      <w:r w:rsidRPr="008424AB">
        <w:rPr>
          <w:rFonts w:ascii="Arial Narrow" w:hAnsi="Arial Narrow" w:cs="Microsoft Sans Serif"/>
          <w:b/>
          <w:bCs/>
          <w:iCs/>
          <w:sz w:val="28"/>
          <w:szCs w:val="28"/>
        </w:rPr>
        <w:t xml:space="preserve">ANA LUCÍA CAICEDO CALDERÓN             </w:t>
      </w:r>
      <w:r>
        <w:rPr>
          <w:rFonts w:ascii="Arial Narrow" w:hAnsi="Arial Narrow" w:cs="Microsoft Sans Serif"/>
          <w:b/>
          <w:bCs/>
          <w:iCs/>
          <w:sz w:val="28"/>
          <w:szCs w:val="28"/>
        </w:rPr>
        <w:t xml:space="preserve">               </w:t>
      </w:r>
      <w:r w:rsidRPr="008424AB">
        <w:rPr>
          <w:rFonts w:ascii="Arial Narrow" w:hAnsi="Arial Narrow" w:cs="Microsoft Sans Serif"/>
          <w:b/>
          <w:bCs/>
          <w:iCs/>
          <w:sz w:val="28"/>
          <w:szCs w:val="28"/>
        </w:rPr>
        <w:t>JULIO CÉSAR SALAZAR MUÑOZ</w:t>
      </w:r>
      <w:r w:rsidRPr="008424AB">
        <w:rPr>
          <w:rFonts w:ascii="Arial Narrow" w:hAnsi="Arial Narrow" w:cs="Microsoft Sans Serif"/>
          <w:sz w:val="28"/>
          <w:szCs w:val="28"/>
        </w:rPr>
        <w:t xml:space="preserve"> </w:t>
      </w:r>
    </w:p>
    <w:p w:rsidR="00EB0D5B" w:rsidRDefault="00EB0D5B" w:rsidP="009B5809">
      <w:pPr>
        <w:ind w:left="-142" w:firstLine="900"/>
        <w:jc w:val="both"/>
        <w:rPr>
          <w:rFonts w:ascii="Arial Narrow" w:hAnsi="Arial Narrow" w:cs="Microsoft Sans Serif"/>
          <w:bCs/>
          <w:iCs/>
          <w:sz w:val="28"/>
          <w:szCs w:val="28"/>
        </w:rPr>
      </w:pPr>
      <w:r w:rsidRPr="008424AB">
        <w:rPr>
          <w:rFonts w:ascii="Arial Narrow" w:hAnsi="Arial Narrow" w:cs="Microsoft Sans Serif"/>
          <w:b/>
          <w:bCs/>
          <w:iCs/>
          <w:sz w:val="28"/>
          <w:szCs w:val="28"/>
        </w:rPr>
        <w:t xml:space="preserve">   </w:t>
      </w:r>
      <w:r>
        <w:rPr>
          <w:rFonts w:ascii="Arial Narrow" w:hAnsi="Arial Narrow" w:cs="Microsoft Sans Serif"/>
          <w:bCs/>
          <w:iCs/>
          <w:sz w:val="28"/>
          <w:szCs w:val="28"/>
        </w:rPr>
        <w:t>Magistrada</w:t>
      </w:r>
      <w:r w:rsidRPr="008424AB">
        <w:rPr>
          <w:rFonts w:ascii="Arial Narrow" w:hAnsi="Arial Narrow" w:cs="Microsoft Sans Serif"/>
          <w:b/>
          <w:bCs/>
          <w:iCs/>
          <w:sz w:val="28"/>
          <w:szCs w:val="28"/>
        </w:rPr>
        <w:t xml:space="preserve">  </w:t>
      </w:r>
      <w:r w:rsidRPr="008424AB">
        <w:rPr>
          <w:rFonts w:ascii="Arial Narrow" w:hAnsi="Arial Narrow" w:cs="Microsoft Sans Serif"/>
          <w:b/>
          <w:bCs/>
          <w:iCs/>
          <w:sz w:val="28"/>
          <w:szCs w:val="28"/>
        </w:rPr>
        <w:tab/>
      </w:r>
      <w:r w:rsidRPr="008424AB">
        <w:rPr>
          <w:rFonts w:ascii="Arial Narrow" w:hAnsi="Arial Narrow" w:cs="Microsoft Sans Serif"/>
          <w:b/>
          <w:bCs/>
          <w:iCs/>
          <w:sz w:val="28"/>
          <w:szCs w:val="28"/>
        </w:rPr>
        <w:tab/>
      </w:r>
      <w:r w:rsidRPr="008424AB">
        <w:rPr>
          <w:rFonts w:ascii="Arial Narrow" w:hAnsi="Arial Narrow" w:cs="Microsoft Sans Serif"/>
          <w:bCs/>
          <w:iCs/>
          <w:sz w:val="28"/>
          <w:szCs w:val="28"/>
        </w:rPr>
        <w:t xml:space="preserve"> </w:t>
      </w:r>
      <w:r w:rsidRPr="008424AB">
        <w:rPr>
          <w:rFonts w:ascii="Arial Narrow" w:hAnsi="Arial Narrow" w:cs="Microsoft Sans Serif"/>
          <w:bCs/>
          <w:iCs/>
          <w:sz w:val="28"/>
          <w:szCs w:val="28"/>
        </w:rPr>
        <w:tab/>
      </w:r>
      <w:r w:rsidRPr="008424AB">
        <w:rPr>
          <w:rFonts w:ascii="Arial Narrow" w:hAnsi="Arial Narrow" w:cs="Microsoft Sans Serif"/>
          <w:bCs/>
          <w:iCs/>
          <w:sz w:val="28"/>
          <w:szCs w:val="28"/>
        </w:rPr>
        <w:tab/>
      </w:r>
      <w:r>
        <w:rPr>
          <w:rFonts w:ascii="Arial Narrow" w:hAnsi="Arial Narrow" w:cs="Microsoft Sans Serif"/>
          <w:bCs/>
          <w:iCs/>
          <w:sz w:val="28"/>
          <w:szCs w:val="28"/>
        </w:rPr>
        <w:tab/>
      </w:r>
      <w:r>
        <w:rPr>
          <w:rFonts w:ascii="Arial Narrow" w:hAnsi="Arial Narrow" w:cs="Microsoft Sans Serif"/>
          <w:bCs/>
          <w:iCs/>
          <w:sz w:val="28"/>
          <w:szCs w:val="28"/>
        </w:rPr>
        <w:tab/>
        <w:t xml:space="preserve">    Magistrado</w:t>
      </w:r>
    </w:p>
    <w:p w:rsidR="00EB0D5B" w:rsidRPr="00CA5758" w:rsidRDefault="00CA5758" w:rsidP="008C22B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 Narrow" w:hAnsi="Arial Narrow" w:cs="Microsoft Sans Serif"/>
          <w:bCs/>
          <w:iCs/>
        </w:rPr>
      </w:pPr>
      <w:r>
        <w:rPr>
          <w:rFonts w:ascii="Arial Narrow" w:hAnsi="Arial Narrow" w:cs="Microsoft Sans Serif"/>
          <w:bCs/>
          <w:iCs/>
          <w:sz w:val="28"/>
          <w:szCs w:val="28"/>
        </w:rPr>
        <w:t>En uso de permiso-</w:t>
      </w:r>
      <w:r w:rsidR="00EB0D5B" w:rsidRPr="00CA5758">
        <w:rPr>
          <w:rFonts w:ascii="Arial Narrow" w:hAnsi="Arial Narrow" w:cs="Microsoft Sans Serif"/>
          <w:bCs/>
          <w:iCs/>
          <w:sz w:val="28"/>
          <w:szCs w:val="28"/>
        </w:rPr>
        <w:tab/>
      </w:r>
      <w:r w:rsidR="00EB0D5B" w:rsidRPr="00CA5758">
        <w:rPr>
          <w:rFonts w:ascii="Arial Narrow" w:hAnsi="Arial Narrow" w:cs="Microsoft Sans Serif"/>
          <w:bCs/>
          <w:iCs/>
          <w:sz w:val="28"/>
          <w:szCs w:val="28"/>
        </w:rPr>
        <w:tab/>
      </w:r>
      <w:r w:rsidR="00EB0D5B" w:rsidRPr="00CA5758">
        <w:rPr>
          <w:rFonts w:ascii="Arial Narrow" w:hAnsi="Arial Narrow" w:cs="Microsoft Sans Serif"/>
          <w:bCs/>
          <w:iCs/>
          <w:sz w:val="28"/>
          <w:szCs w:val="28"/>
        </w:rPr>
        <w:tab/>
        <w:t xml:space="preserve">      </w:t>
      </w:r>
      <w:r w:rsidR="00EB0D5B" w:rsidRPr="00CA5758">
        <w:rPr>
          <w:rFonts w:ascii="Arial Narrow" w:hAnsi="Arial Narrow" w:cs="Microsoft Sans Serif"/>
          <w:bCs/>
          <w:iCs/>
          <w:sz w:val="28"/>
          <w:szCs w:val="28"/>
        </w:rPr>
        <w:tab/>
      </w:r>
      <w:r w:rsidR="00EB0D5B" w:rsidRPr="00CA5758">
        <w:rPr>
          <w:rFonts w:ascii="Arial Narrow" w:hAnsi="Arial Narrow" w:cs="Microsoft Sans Serif"/>
          <w:bCs/>
          <w:iCs/>
          <w:sz w:val="28"/>
          <w:szCs w:val="28"/>
        </w:rPr>
        <w:tab/>
      </w:r>
      <w:r w:rsidR="00EB0D5B" w:rsidRPr="00CA5758">
        <w:rPr>
          <w:rFonts w:ascii="Arial Narrow" w:hAnsi="Arial Narrow" w:cs="Microsoft Sans Serif"/>
          <w:bCs/>
          <w:iCs/>
          <w:sz w:val="28"/>
          <w:szCs w:val="28"/>
        </w:rPr>
        <w:tab/>
      </w:r>
      <w:r w:rsidR="00EB0D5B" w:rsidRPr="00CA5758">
        <w:rPr>
          <w:rFonts w:ascii="Arial Narrow" w:hAnsi="Arial Narrow" w:cs="Microsoft Sans Serif"/>
          <w:bCs/>
          <w:iCs/>
          <w:sz w:val="28"/>
          <w:szCs w:val="28"/>
        </w:rPr>
        <w:tab/>
      </w:r>
      <w:r w:rsidR="00EB0D5B" w:rsidRPr="00CA5758">
        <w:rPr>
          <w:rFonts w:ascii="Arial Narrow" w:hAnsi="Arial Narrow" w:cs="Microsoft Sans Serif"/>
          <w:bCs/>
          <w:iCs/>
          <w:sz w:val="28"/>
          <w:szCs w:val="28"/>
        </w:rPr>
        <w:tab/>
      </w:r>
      <w:r w:rsidR="00EB0D5B" w:rsidRPr="00CA5758">
        <w:rPr>
          <w:rFonts w:ascii="Arial Narrow" w:hAnsi="Arial Narrow" w:cs="Microsoft Sans Serif"/>
          <w:bCs/>
          <w:iCs/>
        </w:rPr>
        <w:t xml:space="preserve">   </w:t>
      </w:r>
    </w:p>
    <w:p w:rsidR="00EB0D5B" w:rsidRDefault="00EB0D5B" w:rsidP="00C17E60">
      <w:pPr>
        <w:pStyle w:val="Sinespaciado"/>
        <w:spacing w:line="720" w:lineRule="auto"/>
        <w:ind w:left="-142"/>
      </w:pPr>
      <w:r w:rsidRPr="008424AB">
        <w:t xml:space="preserve">                                     </w:t>
      </w:r>
    </w:p>
    <w:p w:rsidR="000B3AA6" w:rsidRDefault="000B3AA6" w:rsidP="00C17E60">
      <w:pPr>
        <w:pStyle w:val="Sinespaciado"/>
        <w:spacing w:line="720" w:lineRule="auto"/>
        <w:ind w:left="-142"/>
      </w:pPr>
    </w:p>
    <w:p w:rsidR="00EB0D5B" w:rsidRPr="008424AB" w:rsidRDefault="00EB0D5B" w:rsidP="00C17E60">
      <w:pPr>
        <w:ind w:left="-142" w:firstLine="426"/>
        <w:jc w:val="center"/>
        <w:rPr>
          <w:rFonts w:ascii="Arial Narrow" w:hAnsi="Arial Narrow" w:cs="Microsoft Sans Serif"/>
          <w:b/>
          <w:bCs/>
          <w:iCs/>
          <w:sz w:val="28"/>
          <w:szCs w:val="28"/>
        </w:rPr>
      </w:pPr>
      <w:r>
        <w:rPr>
          <w:rFonts w:ascii="Arial Narrow" w:hAnsi="Arial Narrow" w:cs="Microsoft Sans Serif"/>
          <w:b/>
          <w:bCs/>
          <w:iCs/>
          <w:sz w:val="28"/>
          <w:szCs w:val="28"/>
        </w:rPr>
        <w:t>Edna Patricia Duque Isaza</w:t>
      </w:r>
    </w:p>
    <w:p w:rsidR="00D84850" w:rsidRDefault="00EB0D5B" w:rsidP="00C17E60">
      <w:pPr>
        <w:ind w:left="-142" w:firstLine="426"/>
        <w:jc w:val="center"/>
      </w:pPr>
      <w:r>
        <w:rPr>
          <w:rFonts w:ascii="Arial Narrow" w:hAnsi="Arial Narrow" w:cs="Microsoft Sans Serif"/>
          <w:iCs/>
          <w:sz w:val="28"/>
          <w:szCs w:val="28"/>
        </w:rPr>
        <w:t>Secretaria</w:t>
      </w:r>
    </w:p>
    <w:sectPr w:rsidR="00D84850" w:rsidSect="009B5809">
      <w:headerReference w:type="default" r:id="rId8"/>
      <w:footerReference w:type="default" r:id="rId9"/>
      <w:pgSz w:w="12242" w:h="18722" w:code="121"/>
      <w:pgMar w:top="1276" w:right="1469" w:bottom="1135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4C" w:rsidRDefault="00605F4C">
      <w:r>
        <w:separator/>
      </w:r>
    </w:p>
  </w:endnote>
  <w:endnote w:type="continuationSeparator" w:id="0">
    <w:p w:rsidR="00605F4C" w:rsidRDefault="0060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8987221"/>
      <w:docPartObj>
        <w:docPartGallery w:val="Page Numbers (Bottom of Page)"/>
        <w:docPartUnique/>
      </w:docPartObj>
    </w:sdtPr>
    <w:sdtEndPr/>
    <w:sdtContent>
      <w:p w:rsidR="002744AC" w:rsidRDefault="0093276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F4C">
          <w:rPr>
            <w:noProof/>
          </w:rPr>
          <w:t>1</w:t>
        </w:r>
        <w:r>
          <w:fldChar w:fldCharType="end"/>
        </w:r>
      </w:p>
    </w:sdtContent>
  </w:sdt>
  <w:p w:rsidR="002744AC" w:rsidRDefault="00605F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4C" w:rsidRDefault="00605F4C">
      <w:r>
        <w:separator/>
      </w:r>
    </w:p>
  </w:footnote>
  <w:footnote w:type="continuationSeparator" w:id="0">
    <w:p w:rsidR="00605F4C" w:rsidRDefault="00605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4AC" w:rsidRPr="00F652C1" w:rsidRDefault="00932767">
    <w:pPr>
      <w:pStyle w:val="Encabezado"/>
      <w:rPr>
        <w:rFonts w:ascii="Arial Narrow" w:hAnsi="Arial Narrow"/>
      </w:rPr>
    </w:pPr>
    <w:r w:rsidRPr="00F652C1">
      <w:rPr>
        <w:rFonts w:ascii="Arial Narrow" w:hAnsi="Arial Narrow"/>
      </w:rPr>
      <w:t>Radicado: 66001-22-05-000-2015-00</w:t>
    </w:r>
    <w:r>
      <w:rPr>
        <w:rFonts w:ascii="Arial Narrow" w:hAnsi="Arial Narrow"/>
      </w:rPr>
      <w:t>094</w:t>
    </w:r>
    <w:r w:rsidRPr="00F652C1">
      <w:rPr>
        <w:rFonts w:ascii="Arial Narrow" w:hAnsi="Arial Narrow"/>
      </w:rPr>
      <w:t>-00</w:t>
    </w:r>
  </w:p>
  <w:p w:rsidR="002744AC" w:rsidRPr="00F652C1" w:rsidRDefault="00932767">
    <w:pPr>
      <w:pStyle w:val="Encabezado"/>
      <w:rPr>
        <w:rFonts w:ascii="Arial Narrow" w:hAnsi="Arial Narrow"/>
      </w:rPr>
    </w:pPr>
    <w:r>
      <w:rPr>
        <w:rFonts w:ascii="Arial Narrow" w:hAnsi="Arial Narrow"/>
      </w:rPr>
      <w:t xml:space="preserve">María Isabel Aristizabal Orozco </w:t>
    </w:r>
    <w:r w:rsidRPr="00F652C1">
      <w:rPr>
        <w:rFonts w:ascii="Arial Narrow" w:hAnsi="Arial Narrow"/>
      </w:rPr>
      <w:t xml:space="preserve">Vs </w:t>
    </w:r>
    <w:r>
      <w:rPr>
        <w:rFonts w:ascii="Arial Narrow" w:hAnsi="Arial Narrow"/>
      </w:rPr>
      <w:t xml:space="preserve">Dirección de Sanidad del Ejército Nacional y otros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D1867"/>
    <w:multiLevelType w:val="hybridMultilevel"/>
    <w:tmpl w:val="E73A47D6"/>
    <w:lvl w:ilvl="0" w:tplc="ED902AA2">
      <w:numFmt w:val="bullet"/>
      <w:lvlText w:val="-"/>
      <w:lvlJc w:val="left"/>
      <w:pPr>
        <w:ind w:left="1118" w:hanging="360"/>
      </w:pPr>
      <w:rPr>
        <w:rFonts w:ascii="Arial Narrow" w:eastAsia="Times New Roman" w:hAnsi="Arial Narrow" w:cs="Microsoft Sans Serif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5B"/>
    <w:rsid w:val="000B3AA6"/>
    <w:rsid w:val="000E7F42"/>
    <w:rsid w:val="0010648B"/>
    <w:rsid w:val="00172834"/>
    <w:rsid w:val="00242152"/>
    <w:rsid w:val="004A711C"/>
    <w:rsid w:val="004D01C5"/>
    <w:rsid w:val="00515BDC"/>
    <w:rsid w:val="00563496"/>
    <w:rsid w:val="005F5E82"/>
    <w:rsid w:val="00605F4C"/>
    <w:rsid w:val="006135E9"/>
    <w:rsid w:val="00661C31"/>
    <w:rsid w:val="006F2FF3"/>
    <w:rsid w:val="007B5499"/>
    <w:rsid w:val="007E1FFD"/>
    <w:rsid w:val="007F73D8"/>
    <w:rsid w:val="008C22BC"/>
    <w:rsid w:val="008E4516"/>
    <w:rsid w:val="008F003B"/>
    <w:rsid w:val="00907A5F"/>
    <w:rsid w:val="00932767"/>
    <w:rsid w:val="009B5809"/>
    <w:rsid w:val="00A23CFA"/>
    <w:rsid w:val="00A77AD3"/>
    <w:rsid w:val="00A928D2"/>
    <w:rsid w:val="00B56E76"/>
    <w:rsid w:val="00BA0C20"/>
    <w:rsid w:val="00BA64F9"/>
    <w:rsid w:val="00C17E60"/>
    <w:rsid w:val="00CA5758"/>
    <w:rsid w:val="00CF576A"/>
    <w:rsid w:val="00D702B1"/>
    <w:rsid w:val="00DF30A5"/>
    <w:rsid w:val="00E27B52"/>
    <w:rsid w:val="00E743FD"/>
    <w:rsid w:val="00EB0D5B"/>
    <w:rsid w:val="00F45930"/>
    <w:rsid w:val="00F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B42889-DE3D-42E0-944D-9052A535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D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0D5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B0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D5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EB0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58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80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CA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Mariela López de Meneses</cp:lastModifiedBy>
  <cp:revision>9</cp:revision>
  <cp:lastPrinted>2016-01-22T19:50:00Z</cp:lastPrinted>
  <dcterms:created xsi:type="dcterms:W3CDTF">2016-01-22T17:02:00Z</dcterms:created>
  <dcterms:modified xsi:type="dcterms:W3CDTF">2016-04-04T13:08:00Z</dcterms:modified>
</cp:coreProperties>
</file>