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2DB9" w:rsidRPr="00706D8C" w:rsidRDefault="00EF2DB9" w:rsidP="00EF2DB9">
      <w:pPr>
        <w:tabs>
          <w:tab w:val="center" w:pos="4419"/>
          <w:tab w:val="right" w:pos="8838"/>
        </w:tabs>
        <w:spacing w:line="360" w:lineRule="auto"/>
        <w:ind w:right="-7"/>
        <w:jc w:val="center"/>
        <w:rPr>
          <w:rFonts w:ascii="Arial Narrow" w:hAnsi="Arial Narrow"/>
          <w:b/>
          <w:i/>
          <w:sz w:val="28"/>
          <w:szCs w:val="28"/>
          <w:lang w:val="x-none" w:eastAsia="x-none"/>
        </w:rPr>
      </w:pPr>
      <w:r w:rsidRPr="00706D8C">
        <w:rPr>
          <w:rFonts w:ascii="Arial Narrow" w:hAnsi="Arial Narrow"/>
          <w:b/>
          <w:i/>
          <w:sz w:val="28"/>
          <w:szCs w:val="28"/>
          <w:lang w:val="x-none" w:eastAsia="x-none"/>
        </w:rPr>
        <w:t>TRIBUNAL SUPERIOR DEL DISTRITO</w:t>
      </w:r>
    </w:p>
    <w:p w:rsidR="00EF2DB9" w:rsidRPr="00706D8C" w:rsidRDefault="00EF2DB9" w:rsidP="00EF2DB9">
      <w:pPr>
        <w:tabs>
          <w:tab w:val="center" w:pos="4419"/>
          <w:tab w:val="right" w:pos="8838"/>
        </w:tabs>
        <w:spacing w:line="360" w:lineRule="auto"/>
        <w:ind w:right="-7"/>
        <w:jc w:val="center"/>
        <w:rPr>
          <w:rFonts w:ascii="Arial Narrow" w:hAnsi="Arial Narrow"/>
          <w:b/>
          <w:i/>
          <w:sz w:val="28"/>
          <w:szCs w:val="28"/>
          <w:lang w:val="x-none" w:eastAsia="x-none"/>
        </w:rPr>
      </w:pPr>
      <w:r w:rsidRPr="00706D8C">
        <w:rPr>
          <w:rFonts w:ascii="Arial Narrow" w:hAnsi="Arial Narrow"/>
          <w:b/>
          <w:i/>
          <w:noProof/>
          <w:spacing w:val="-3"/>
          <w:sz w:val="28"/>
          <w:szCs w:val="28"/>
        </w:rPr>
        <w:drawing>
          <wp:inline distT="0" distB="0" distL="0" distR="0" wp14:anchorId="09D60445" wp14:editId="726E794B">
            <wp:extent cx="655320" cy="68897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5320" cy="688975"/>
                    </a:xfrm>
                    <a:prstGeom prst="rect">
                      <a:avLst/>
                    </a:prstGeom>
                    <a:noFill/>
                    <a:ln>
                      <a:noFill/>
                    </a:ln>
                  </pic:spPr>
                </pic:pic>
              </a:graphicData>
            </a:graphic>
          </wp:inline>
        </w:drawing>
      </w:r>
    </w:p>
    <w:p w:rsidR="00EF2DB9" w:rsidRPr="00706D8C" w:rsidRDefault="00EF2DB9" w:rsidP="00EF2DB9">
      <w:pPr>
        <w:tabs>
          <w:tab w:val="center" w:pos="4419"/>
          <w:tab w:val="right" w:pos="8838"/>
        </w:tabs>
        <w:spacing w:line="360" w:lineRule="auto"/>
        <w:ind w:right="-7"/>
        <w:jc w:val="center"/>
        <w:rPr>
          <w:rFonts w:ascii="Arial Narrow" w:hAnsi="Arial Narrow"/>
          <w:b/>
          <w:i/>
          <w:sz w:val="28"/>
          <w:szCs w:val="28"/>
          <w:lang w:eastAsia="x-none"/>
        </w:rPr>
      </w:pPr>
      <w:r w:rsidRPr="00706D8C">
        <w:rPr>
          <w:rFonts w:ascii="Arial Narrow" w:hAnsi="Arial Narrow"/>
          <w:b/>
          <w:i/>
          <w:sz w:val="28"/>
          <w:szCs w:val="28"/>
          <w:lang w:val="x-none" w:eastAsia="x-none"/>
        </w:rPr>
        <w:t>PEREIRA RISARALDA</w:t>
      </w:r>
    </w:p>
    <w:p w:rsidR="00EF2DB9" w:rsidRPr="00706D8C" w:rsidRDefault="00EF2DB9" w:rsidP="00EF2DB9">
      <w:pPr>
        <w:tabs>
          <w:tab w:val="center" w:pos="4419"/>
          <w:tab w:val="right" w:pos="8838"/>
        </w:tabs>
        <w:spacing w:line="360" w:lineRule="auto"/>
        <w:ind w:right="-7"/>
        <w:jc w:val="center"/>
        <w:rPr>
          <w:rFonts w:ascii="Arial Narrow" w:hAnsi="Arial Narrow"/>
          <w:b/>
          <w:i/>
          <w:sz w:val="28"/>
          <w:szCs w:val="28"/>
          <w:lang w:eastAsia="x-none"/>
        </w:rPr>
      </w:pPr>
      <w:r w:rsidRPr="00706D8C">
        <w:rPr>
          <w:rFonts w:ascii="Arial Narrow" w:hAnsi="Arial Narrow" w:cs="Tahoma"/>
          <w:b/>
          <w:i/>
          <w:sz w:val="28"/>
          <w:szCs w:val="28"/>
          <w:lang w:val="es-CO"/>
        </w:rPr>
        <w:t>MAGISTRADO PONENTE: FRANCISCO JAVIER TAMAYO TABARES</w:t>
      </w:r>
    </w:p>
    <w:p w:rsidR="00EF2DB9" w:rsidRPr="00706D8C" w:rsidRDefault="00EF2DB9" w:rsidP="00EF2DB9">
      <w:pPr>
        <w:tabs>
          <w:tab w:val="center" w:pos="4419"/>
          <w:tab w:val="right" w:pos="8838"/>
        </w:tabs>
        <w:ind w:right="-7"/>
        <w:rPr>
          <w:rFonts w:ascii="Arial Narrow" w:hAnsi="Arial Narrow" w:cs="Tahoma"/>
          <w:i/>
          <w:sz w:val="28"/>
          <w:szCs w:val="28"/>
          <w:lang w:val="x-none" w:eastAsia="x-none"/>
        </w:rPr>
      </w:pPr>
    </w:p>
    <w:p w:rsidR="00EF2DB9" w:rsidRPr="00D37B15" w:rsidRDefault="00EF2DB9" w:rsidP="00EF2DB9">
      <w:pPr>
        <w:tabs>
          <w:tab w:val="center" w:pos="4419"/>
          <w:tab w:val="right" w:pos="8838"/>
        </w:tabs>
        <w:ind w:right="-7"/>
        <w:rPr>
          <w:rFonts w:ascii="Arial Narrow" w:hAnsi="Arial Narrow"/>
          <w:bCs/>
          <w:i/>
          <w:sz w:val="18"/>
          <w:szCs w:val="18"/>
          <w:lang w:val="x-none" w:eastAsia="x-none"/>
        </w:rPr>
      </w:pPr>
      <w:r w:rsidRPr="00D37B15">
        <w:rPr>
          <w:rFonts w:ascii="Arial Narrow" w:hAnsi="Arial Narrow" w:cs="Tahoma"/>
          <w:i/>
          <w:sz w:val="18"/>
          <w:szCs w:val="18"/>
          <w:lang w:val="x-none" w:eastAsia="x-none"/>
        </w:rPr>
        <w:t>Radicación Nro</w:t>
      </w:r>
      <w:r w:rsidRPr="00D37B15">
        <w:rPr>
          <w:rFonts w:ascii="Arial Narrow" w:hAnsi="Arial Narrow" w:cs="Tahoma"/>
          <w:i/>
          <w:sz w:val="18"/>
          <w:szCs w:val="18"/>
          <w:lang w:eastAsia="x-none"/>
        </w:rPr>
        <w:t>.</w:t>
      </w:r>
      <w:r w:rsidRPr="00D37B15">
        <w:rPr>
          <w:rFonts w:ascii="Arial Narrow" w:hAnsi="Arial Narrow" w:cs="Tahoma"/>
          <w:b/>
          <w:i/>
          <w:sz w:val="18"/>
          <w:szCs w:val="18"/>
          <w:lang w:eastAsia="x-none"/>
        </w:rPr>
        <w:t xml:space="preserve">                         </w:t>
      </w:r>
      <w:r w:rsidRPr="00D37B15">
        <w:rPr>
          <w:rFonts w:ascii="Arial Narrow" w:hAnsi="Arial Narrow" w:cs="Tahoma"/>
          <w:b/>
          <w:i/>
          <w:sz w:val="18"/>
          <w:szCs w:val="18"/>
          <w:lang w:val="x-none" w:eastAsia="x-none"/>
        </w:rPr>
        <w:t xml:space="preserve">  </w:t>
      </w:r>
      <w:r w:rsidRPr="00D37B15">
        <w:rPr>
          <w:rFonts w:ascii="Arial Narrow" w:hAnsi="Arial Narrow" w:cs="Tahoma"/>
          <w:bCs/>
          <w:i/>
          <w:iCs/>
          <w:sz w:val="18"/>
          <w:szCs w:val="18"/>
          <w:lang w:val="x-none" w:eastAsia="x-none"/>
        </w:rPr>
        <w:t xml:space="preserve">:     </w:t>
      </w:r>
      <w:r w:rsidRPr="00D37B15">
        <w:rPr>
          <w:rFonts w:ascii="Arial Narrow" w:hAnsi="Arial Narrow" w:cs="Tahoma"/>
          <w:bCs/>
          <w:i/>
          <w:iCs/>
          <w:sz w:val="18"/>
          <w:szCs w:val="18"/>
          <w:lang w:eastAsia="x-none"/>
        </w:rPr>
        <w:t xml:space="preserve">     </w:t>
      </w:r>
      <w:r w:rsidRPr="00D37B15">
        <w:rPr>
          <w:rFonts w:ascii="Arial Narrow" w:hAnsi="Arial Narrow" w:cs="Tahoma"/>
          <w:bCs/>
          <w:i/>
          <w:iCs/>
          <w:sz w:val="18"/>
          <w:szCs w:val="18"/>
          <w:lang w:val="x-none" w:eastAsia="x-none"/>
        </w:rPr>
        <w:t xml:space="preserve">      </w:t>
      </w:r>
      <w:r w:rsidRPr="00D37B15">
        <w:rPr>
          <w:rFonts w:ascii="Arial Narrow" w:hAnsi="Arial Narrow"/>
          <w:bCs/>
          <w:i/>
          <w:sz w:val="18"/>
          <w:szCs w:val="18"/>
          <w:lang w:eastAsia="x-none"/>
        </w:rPr>
        <w:t>66</w:t>
      </w:r>
      <w:r w:rsidR="003D63EA">
        <w:rPr>
          <w:rFonts w:ascii="Arial Narrow" w:hAnsi="Arial Narrow"/>
          <w:bCs/>
          <w:i/>
          <w:sz w:val="18"/>
          <w:szCs w:val="18"/>
          <w:lang w:eastAsia="x-none"/>
        </w:rPr>
        <w:t>170</w:t>
      </w:r>
      <w:r w:rsidRPr="00D37B15">
        <w:rPr>
          <w:rFonts w:ascii="Arial Narrow" w:hAnsi="Arial Narrow"/>
          <w:bCs/>
          <w:i/>
          <w:sz w:val="18"/>
          <w:szCs w:val="18"/>
          <w:lang w:eastAsia="x-none"/>
        </w:rPr>
        <w:t>-31-</w:t>
      </w:r>
      <w:r>
        <w:rPr>
          <w:rFonts w:ascii="Arial Narrow" w:hAnsi="Arial Narrow"/>
          <w:bCs/>
          <w:i/>
          <w:sz w:val="18"/>
          <w:szCs w:val="18"/>
          <w:lang w:eastAsia="x-none"/>
        </w:rPr>
        <w:t>05-00</w:t>
      </w:r>
      <w:r w:rsidR="00E77E97">
        <w:rPr>
          <w:rFonts w:ascii="Arial Narrow" w:hAnsi="Arial Narrow"/>
          <w:bCs/>
          <w:i/>
          <w:sz w:val="18"/>
          <w:szCs w:val="18"/>
          <w:lang w:eastAsia="x-none"/>
        </w:rPr>
        <w:t>1</w:t>
      </w:r>
      <w:r w:rsidRPr="00D37B15">
        <w:rPr>
          <w:rFonts w:ascii="Arial Narrow" w:hAnsi="Arial Narrow"/>
          <w:bCs/>
          <w:i/>
          <w:sz w:val="18"/>
          <w:szCs w:val="18"/>
          <w:lang w:eastAsia="x-none"/>
        </w:rPr>
        <w:t>-2015-00</w:t>
      </w:r>
      <w:r w:rsidR="003D63EA">
        <w:rPr>
          <w:rFonts w:ascii="Arial Narrow" w:hAnsi="Arial Narrow"/>
          <w:bCs/>
          <w:i/>
          <w:sz w:val="18"/>
          <w:szCs w:val="18"/>
          <w:lang w:eastAsia="x-none"/>
        </w:rPr>
        <w:t>285</w:t>
      </w:r>
      <w:r w:rsidRPr="00D37B15">
        <w:rPr>
          <w:rFonts w:ascii="Arial Narrow" w:hAnsi="Arial Narrow"/>
          <w:bCs/>
          <w:i/>
          <w:sz w:val="18"/>
          <w:szCs w:val="18"/>
          <w:lang w:eastAsia="x-none"/>
        </w:rPr>
        <w:t>-01</w:t>
      </w:r>
    </w:p>
    <w:p w:rsidR="00EF2DB9" w:rsidRPr="00D37B15" w:rsidRDefault="00EF2DB9" w:rsidP="00EF2DB9">
      <w:pPr>
        <w:jc w:val="both"/>
        <w:rPr>
          <w:rFonts w:ascii="Arial Narrow" w:hAnsi="Arial Narrow" w:cs="Tahoma"/>
          <w:i/>
          <w:sz w:val="18"/>
          <w:szCs w:val="18"/>
          <w:lang w:val="es-CO"/>
        </w:rPr>
      </w:pPr>
      <w:r w:rsidRPr="00D37B15">
        <w:rPr>
          <w:rFonts w:ascii="Arial Narrow" w:hAnsi="Arial Narrow" w:cs="Tahoma"/>
          <w:i/>
          <w:sz w:val="18"/>
          <w:szCs w:val="18"/>
          <w:lang w:val="es-CO"/>
        </w:rPr>
        <w:t>Proceso</w:t>
      </w:r>
      <w:r w:rsidRPr="00D37B15">
        <w:rPr>
          <w:rFonts w:ascii="Arial Narrow" w:hAnsi="Arial Narrow" w:cs="Tahoma"/>
          <w:i/>
          <w:sz w:val="18"/>
          <w:szCs w:val="18"/>
          <w:lang w:val="es-CO"/>
        </w:rPr>
        <w:tab/>
      </w:r>
      <w:r w:rsidRPr="00D37B15">
        <w:rPr>
          <w:rFonts w:ascii="Arial Narrow" w:hAnsi="Arial Narrow" w:cs="Tahoma"/>
          <w:i/>
          <w:sz w:val="18"/>
          <w:szCs w:val="18"/>
          <w:lang w:val="es-CO"/>
        </w:rPr>
        <w:tab/>
      </w:r>
      <w:r w:rsidRPr="00D37B15">
        <w:rPr>
          <w:rFonts w:ascii="Arial Narrow" w:hAnsi="Arial Narrow" w:cs="Tahoma"/>
          <w:i/>
          <w:sz w:val="18"/>
          <w:szCs w:val="18"/>
          <w:lang w:val="es-CO"/>
        </w:rPr>
        <w:tab/>
        <w:t>:</w:t>
      </w:r>
      <w:r w:rsidRPr="00D37B15">
        <w:rPr>
          <w:rFonts w:ascii="Arial Narrow" w:hAnsi="Arial Narrow" w:cs="Tahoma"/>
          <w:i/>
          <w:sz w:val="18"/>
          <w:szCs w:val="18"/>
          <w:lang w:val="es-CO"/>
        </w:rPr>
        <w:tab/>
        <w:t xml:space="preserve">Acción de Tutela </w:t>
      </w:r>
    </w:p>
    <w:p w:rsidR="00E77E97" w:rsidRDefault="00EF2DB9" w:rsidP="00EF2DB9">
      <w:pPr>
        <w:jc w:val="both"/>
        <w:rPr>
          <w:rFonts w:ascii="Arial Narrow" w:hAnsi="Arial Narrow" w:cs="Tahoma"/>
          <w:i/>
          <w:sz w:val="18"/>
          <w:szCs w:val="18"/>
          <w:lang w:val="es-CO"/>
        </w:rPr>
      </w:pPr>
      <w:r>
        <w:rPr>
          <w:rFonts w:ascii="Arial Narrow" w:hAnsi="Arial Narrow" w:cs="Tahoma"/>
          <w:i/>
          <w:sz w:val="18"/>
          <w:szCs w:val="18"/>
          <w:lang w:val="es-CO"/>
        </w:rPr>
        <w:t>Accionante</w:t>
      </w:r>
      <w:r>
        <w:rPr>
          <w:rFonts w:ascii="Arial Narrow" w:hAnsi="Arial Narrow" w:cs="Tahoma"/>
          <w:i/>
          <w:sz w:val="18"/>
          <w:szCs w:val="18"/>
          <w:lang w:val="es-CO"/>
        </w:rPr>
        <w:tab/>
      </w:r>
      <w:r>
        <w:rPr>
          <w:rFonts w:ascii="Arial Narrow" w:hAnsi="Arial Narrow" w:cs="Tahoma"/>
          <w:i/>
          <w:sz w:val="18"/>
          <w:szCs w:val="18"/>
          <w:lang w:val="es-CO"/>
        </w:rPr>
        <w:tab/>
        <w:t>:</w:t>
      </w:r>
      <w:r>
        <w:rPr>
          <w:rFonts w:ascii="Arial Narrow" w:hAnsi="Arial Narrow" w:cs="Tahoma"/>
          <w:i/>
          <w:sz w:val="18"/>
          <w:szCs w:val="18"/>
          <w:lang w:val="es-CO"/>
        </w:rPr>
        <w:tab/>
      </w:r>
      <w:r w:rsidR="003D63EA">
        <w:rPr>
          <w:rFonts w:ascii="Arial Narrow" w:hAnsi="Arial Narrow" w:cs="Tahoma"/>
          <w:i/>
          <w:sz w:val="18"/>
          <w:szCs w:val="18"/>
          <w:lang w:val="es-CO"/>
        </w:rPr>
        <w:t>Isabel Cristina Ruiz Uribe</w:t>
      </w:r>
      <w:r w:rsidR="00E77E97">
        <w:rPr>
          <w:rFonts w:ascii="Arial Narrow" w:hAnsi="Arial Narrow" w:cs="Tahoma"/>
          <w:i/>
          <w:sz w:val="18"/>
          <w:szCs w:val="18"/>
          <w:lang w:val="es-CO"/>
        </w:rPr>
        <w:t xml:space="preserve"> </w:t>
      </w:r>
    </w:p>
    <w:p w:rsidR="00EF2DB9" w:rsidRPr="00D37B15" w:rsidRDefault="00EF2DB9" w:rsidP="00EF2DB9">
      <w:pPr>
        <w:jc w:val="both"/>
        <w:rPr>
          <w:rFonts w:ascii="Arial Narrow" w:hAnsi="Arial Narrow" w:cs="Arial"/>
          <w:i/>
          <w:sz w:val="18"/>
          <w:szCs w:val="18"/>
        </w:rPr>
      </w:pPr>
      <w:r>
        <w:rPr>
          <w:rFonts w:ascii="Arial Narrow" w:hAnsi="Arial Narrow" w:cs="Tahoma"/>
          <w:i/>
          <w:sz w:val="18"/>
          <w:szCs w:val="18"/>
          <w:lang w:val="es-CO"/>
        </w:rPr>
        <w:t xml:space="preserve"> </w:t>
      </w:r>
      <w:r w:rsidRPr="00D37B15">
        <w:rPr>
          <w:rFonts w:ascii="Arial Narrow" w:hAnsi="Arial Narrow" w:cs="Tahoma"/>
          <w:i/>
          <w:sz w:val="18"/>
          <w:szCs w:val="18"/>
          <w:lang w:val="es-CO"/>
        </w:rPr>
        <w:t>Accionado                                  :</w:t>
      </w:r>
      <w:r w:rsidRPr="00D37B15">
        <w:rPr>
          <w:rFonts w:ascii="Arial Narrow" w:hAnsi="Arial Narrow" w:cs="Tahoma"/>
          <w:i/>
          <w:sz w:val="18"/>
          <w:szCs w:val="18"/>
          <w:lang w:val="es-CO"/>
        </w:rPr>
        <w:tab/>
      </w:r>
      <w:r w:rsidR="003D63EA">
        <w:rPr>
          <w:rFonts w:ascii="Arial Narrow" w:hAnsi="Arial Narrow" w:cs="Arial"/>
          <w:i/>
          <w:sz w:val="18"/>
          <w:szCs w:val="18"/>
        </w:rPr>
        <w:t>Fiduprevisora y Cosmitet Ltda</w:t>
      </w:r>
    </w:p>
    <w:p w:rsidR="00EF2DB9" w:rsidRPr="00D37B15" w:rsidRDefault="00EF2DB9" w:rsidP="00EF2DB9">
      <w:pPr>
        <w:jc w:val="both"/>
        <w:rPr>
          <w:rFonts w:ascii="Arial Narrow" w:hAnsi="Arial Narrow" w:cs="Tahoma"/>
          <w:i/>
          <w:sz w:val="18"/>
          <w:szCs w:val="18"/>
          <w:lang w:val="es-CO"/>
        </w:rPr>
      </w:pPr>
      <w:r w:rsidRPr="00D37B15">
        <w:rPr>
          <w:rFonts w:ascii="Arial Narrow" w:hAnsi="Arial Narrow" w:cs="Tahoma"/>
          <w:i/>
          <w:sz w:val="18"/>
          <w:szCs w:val="18"/>
          <w:lang w:val="es-CO"/>
        </w:rPr>
        <w:t>Juzgado de Origen</w:t>
      </w:r>
      <w:r w:rsidRPr="00D37B15">
        <w:rPr>
          <w:rFonts w:ascii="Arial Narrow" w:hAnsi="Arial Narrow" w:cs="Tahoma"/>
          <w:i/>
          <w:sz w:val="18"/>
          <w:szCs w:val="18"/>
          <w:lang w:val="es-CO"/>
        </w:rPr>
        <w:tab/>
        <w:t xml:space="preserve">               :  </w:t>
      </w:r>
      <w:r w:rsidRPr="00D37B15">
        <w:rPr>
          <w:rFonts w:ascii="Arial Narrow" w:hAnsi="Arial Narrow" w:cs="Tahoma"/>
          <w:i/>
          <w:sz w:val="18"/>
          <w:szCs w:val="18"/>
          <w:lang w:val="es-CO"/>
        </w:rPr>
        <w:tab/>
      </w:r>
      <w:r>
        <w:rPr>
          <w:rFonts w:ascii="Arial Narrow" w:hAnsi="Arial Narrow" w:cs="Tahoma"/>
          <w:i/>
          <w:sz w:val="18"/>
          <w:szCs w:val="18"/>
          <w:lang w:val="es-CO"/>
        </w:rPr>
        <w:t xml:space="preserve">Laboral del Circuito de </w:t>
      </w:r>
      <w:r w:rsidR="003D63EA">
        <w:rPr>
          <w:rFonts w:ascii="Arial Narrow" w:hAnsi="Arial Narrow" w:cs="Tahoma"/>
          <w:i/>
          <w:sz w:val="18"/>
          <w:szCs w:val="18"/>
          <w:lang w:val="es-CO"/>
        </w:rPr>
        <w:t>Dosquebradas</w:t>
      </w:r>
      <w:r>
        <w:rPr>
          <w:rFonts w:ascii="Arial Narrow" w:hAnsi="Arial Narrow" w:cs="Tahoma"/>
          <w:i/>
          <w:sz w:val="18"/>
          <w:szCs w:val="18"/>
          <w:lang w:val="es-CO"/>
        </w:rPr>
        <w:t xml:space="preserve"> </w:t>
      </w:r>
    </w:p>
    <w:p w:rsidR="00EF2DB9" w:rsidRPr="00706D8C" w:rsidRDefault="00EF2DB9" w:rsidP="00EF2DB9">
      <w:pPr>
        <w:jc w:val="both"/>
        <w:rPr>
          <w:rFonts w:ascii="Arial Narrow" w:hAnsi="Arial Narrow" w:cs="Tahoma"/>
          <w:bCs/>
          <w:i/>
          <w:sz w:val="18"/>
          <w:szCs w:val="18"/>
          <w:lang w:val="es-CO"/>
        </w:rPr>
      </w:pPr>
      <w:r w:rsidRPr="00D37B15">
        <w:rPr>
          <w:rFonts w:ascii="Arial Narrow" w:hAnsi="Arial Narrow" w:cs="Tahoma"/>
          <w:i/>
          <w:sz w:val="18"/>
          <w:szCs w:val="18"/>
          <w:lang w:val="es-CO"/>
        </w:rPr>
        <w:t>Providencia</w:t>
      </w:r>
      <w:r w:rsidRPr="00D37B15">
        <w:rPr>
          <w:rFonts w:ascii="Arial Narrow" w:hAnsi="Arial Narrow" w:cs="Tahoma"/>
          <w:i/>
          <w:sz w:val="18"/>
          <w:szCs w:val="18"/>
          <w:lang w:val="es-CO"/>
        </w:rPr>
        <w:tab/>
        <w:t xml:space="preserve">              :</w:t>
      </w:r>
      <w:r w:rsidRPr="00D37B15">
        <w:rPr>
          <w:rFonts w:ascii="Arial Narrow" w:hAnsi="Arial Narrow" w:cs="Tahoma"/>
          <w:i/>
          <w:sz w:val="18"/>
          <w:szCs w:val="18"/>
          <w:lang w:val="es-CO"/>
        </w:rPr>
        <w:tab/>
      </w:r>
      <w:r w:rsidRPr="00D37B15">
        <w:rPr>
          <w:rFonts w:ascii="Arial Narrow" w:hAnsi="Arial Narrow" w:cs="Tahoma"/>
          <w:i/>
          <w:sz w:val="18"/>
          <w:szCs w:val="18"/>
          <w:lang w:val="es-CO"/>
        </w:rPr>
        <w:tab/>
      </w:r>
      <w:r w:rsidRPr="00D37B15">
        <w:rPr>
          <w:rFonts w:ascii="Arial Narrow" w:hAnsi="Arial Narrow" w:cs="Tahoma"/>
          <w:bCs/>
          <w:i/>
          <w:sz w:val="18"/>
          <w:szCs w:val="18"/>
          <w:lang w:val="es-CO"/>
        </w:rPr>
        <w:t>Segunda Instancia</w:t>
      </w:r>
    </w:p>
    <w:p w:rsidR="00EF2DB9" w:rsidRDefault="00EF2DB9" w:rsidP="00EF2DB9">
      <w:pPr>
        <w:ind w:left="2835" w:hanging="2835"/>
        <w:jc w:val="both"/>
        <w:rPr>
          <w:rFonts w:ascii="Arial Narrow" w:hAnsi="Arial Narrow" w:cs="Tahoma"/>
          <w:bCs/>
          <w:i/>
          <w:sz w:val="18"/>
          <w:szCs w:val="18"/>
          <w:lang w:val="es-CO"/>
        </w:rPr>
      </w:pPr>
      <w:r w:rsidRPr="00706D8C">
        <w:rPr>
          <w:rFonts w:ascii="Arial Narrow" w:hAnsi="Arial Narrow" w:cs="Tahoma"/>
          <w:b/>
          <w:bCs/>
          <w:i/>
          <w:sz w:val="18"/>
          <w:szCs w:val="18"/>
          <w:lang w:val="es-CO"/>
        </w:rPr>
        <w:t xml:space="preserve">Tema </w:t>
      </w:r>
      <w:r w:rsidRPr="00706D8C">
        <w:rPr>
          <w:rFonts w:ascii="Arial Narrow" w:hAnsi="Arial Narrow" w:cs="Tahoma"/>
          <w:bCs/>
          <w:i/>
          <w:sz w:val="18"/>
          <w:szCs w:val="18"/>
          <w:lang w:val="es-CO"/>
        </w:rPr>
        <w:t xml:space="preserve">                                      :</w:t>
      </w:r>
      <w:r w:rsidRPr="00706D8C">
        <w:rPr>
          <w:rFonts w:ascii="Arial Narrow" w:hAnsi="Arial Narrow" w:cs="Tahoma"/>
          <w:bCs/>
          <w:i/>
          <w:sz w:val="18"/>
          <w:szCs w:val="18"/>
          <w:lang w:val="es-CO"/>
        </w:rPr>
        <w:tab/>
      </w:r>
    </w:p>
    <w:p w:rsidR="00C4064B" w:rsidRDefault="00C4064B" w:rsidP="00EF2DB9">
      <w:pPr>
        <w:ind w:left="2835" w:hanging="2835"/>
        <w:jc w:val="both"/>
        <w:rPr>
          <w:rFonts w:ascii="Arial Narrow" w:hAnsi="Arial Narrow" w:cs="Tahoma"/>
          <w:bCs/>
          <w:i/>
          <w:sz w:val="18"/>
          <w:szCs w:val="18"/>
        </w:rPr>
      </w:pPr>
    </w:p>
    <w:p w:rsidR="00C4064B" w:rsidRPr="007A4864" w:rsidRDefault="00F027EC" w:rsidP="007A4864">
      <w:pPr>
        <w:tabs>
          <w:tab w:val="left" w:pos="-720"/>
        </w:tabs>
        <w:suppressAutoHyphens/>
        <w:ind w:left="2835" w:right="-7"/>
        <w:jc w:val="both"/>
        <w:rPr>
          <w:rFonts w:ascii="Arial Narrow" w:hAnsi="Arial Narrow" w:cs="Tahoma"/>
          <w:color w:val="000000"/>
          <w:spacing w:val="-2"/>
          <w:sz w:val="18"/>
          <w:szCs w:val="28"/>
        </w:rPr>
      </w:pPr>
      <w:r w:rsidRPr="007A4864">
        <w:rPr>
          <w:rFonts w:ascii="Arial Narrow" w:hAnsi="Arial Narrow" w:cs="Tahoma"/>
          <w:color w:val="000000"/>
          <w:spacing w:val="-2"/>
          <w:sz w:val="18"/>
          <w:szCs w:val="28"/>
        </w:rPr>
        <w:t>PROCEDIMIENTO MÉDICO SIN REGISTRO INVIMA/</w:t>
      </w:r>
      <w:r w:rsidR="00502F5E" w:rsidRPr="007A4864">
        <w:rPr>
          <w:rFonts w:ascii="Arial Narrow" w:hAnsi="Arial Narrow" w:cs="Tahoma"/>
          <w:color w:val="000000"/>
          <w:spacing w:val="-2"/>
          <w:sz w:val="18"/>
          <w:szCs w:val="28"/>
        </w:rPr>
        <w:t xml:space="preserve"> </w:t>
      </w:r>
      <w:r w:rsidR="00DF1222" w:rsidRPr="007A4864">
        <w:rPr>
          <w:rFonts w:ascii="Arial Narrow" w:hAnsi="Arial Narrow" w:cs="Tahoma"/>
          <w:color w:val="000000"/>
          <w:spacing w:val="-2"/>
          <w:sz w:val="18"/>
          <w:szCs w:val="28"/>
        </w:rPr>
        <w:t>S</w:t>
      </w:r>
      <w:r w:rsidR="00DF1222" w:rsidRPr="007A4864">
        <w:rPr>
          <w:rFonts w:ascii="Arial Narrow" w:hAnsi="Arial Narrow" w:cs="Tahoma"/>
          <w:color w:val="000000"/>
          <w:spacing w:val="-2"/>
          <w:sz w:val="18"/>
          <w:szCs w:val="28"/>
        </w:rPr>
        <w:t>ervicio</w:t>
      </w:r>
      <w:r w:rsidR="007F12BC">
        <w:rPr>
          <w:rFonts w:ascii="Arial Narrow" w:hAnsi="Arial Narrow" w:cs="Tahoma"/>
          <w:color w:val="000000"/>
          <w:spacing w:val="-2"/>
          <w:sz w:val="18"/>
          <w:szCs w:val="28"/>
        </w:rPr>
        <w:t xml:space="preserve"> </w:t>
      </w:r>
      <w:r w:rsidR="00DF1222" w:rsidRPr="007A4864">
        <w:rPr>
          <w:rFonts w:ascii="Arial Narrow" w:hAnsi="Arial Narrow" w:cs="Tahoma"/>
          <w:color w:val="000000"/>
          <w:spacing w:val="-2"/>
          <w:sz w:val="18"/>
          <w:szCs w:val="28"/>
        </w:rPr>
        <w:t>a cargo de la entidad de salud</w:t>
      </w:r>
      <w:r w:rsidR="007F12BC">
        <w:rPr>
          <w:rFonts w:ascii="Arial Narrow" w:hAnsi="Arial Narrow" w:cs="Tahoma"/>
          <w:color w:val="000000"/>
          <w:spacing w:val="-2"/>
          <w:sz w:val="18"/>
          <w:szCs w:val="28"/>
        </w:rPr>
        <w:t>,</w:t>
      </w:r>
      <w:r w:rsidR="007A4864" w:rsidRPr="007A4864">
        <w:rPr>
          <w:rFonts w:ascii="Arial Narrow" w:hAnsi="Arial Narrow" w:cs="Tahoma"/>
          <w:color w:val="000000"/>
          <w:spacing w:val="-2"/>
          <w:sz w:val="18"/>
          <w:szCs w:val="28"/>
        </w:rPr>
        <w:t xml:space="preserve"> </w:t>
      </w:r>
      <w:r w:rsidR="007F12BC">
        <w:rPr>
          <w:rFonts w:ascii="Arial Narrow" w:hAnsi="Arial Narrow" w:cs="Tahoma"/>
          <w:color w:val="000000"/>
          <w:spacing w:val="-2"/>
          <w:sz w:val="18"/>
          <w:szCs w:val="28"/>
        </w:rPr>
        <w:t>siempre y cuando</w:t>
      </w:r>
      <w:r w:rsidR="002C649A" w:rsidRPr="007A4864">
        <w:rPr>
          <w:rFonts w:ascii="Arial Narrow" w:hAnsi="Arial Narrow" w:cs="Tahoma"/>
          <w:color w:val="000000"/>
          <w:spacing w:val="-2"/>
          <w:sz w:val="18"/>
          <w:szCs w:val="28"/>
        </w:rPr>
        <w:t xml:space="preserve"> el médico tratante determina su necesidad a</w:t>
      </w:r>
      <w:r w:rsidR="005B1C70" w:rsidRPr="007A4864">
        <w:rPr>
          <w:rFonts w:ascii="Arial Narrow" w:hAnsi="Arial Narrow" w:cs="Tahoma"/>
          <w:color w:val="000000"/>
          <w:spacing w:val="-2"/>
          <w:sz w:val="18"/>
          <w:szCs w:val="28"/>
        </w:rPr>
        <w:t xml:space="preserve"> pesar de</w:t>
      </w:r>
      <w:r w:rsidR="002F1A6F" w:rsidRPr="007A4864">
        <w:rPr>
          <w:rFonts w:ascii="Arial Narrow" w:hAnsi="Arial Narrow" w:cs="Tahoma"/>
          <w:color w:val="000000"/>
          <w:spacing w:val="-2"/>
          <w:sz w:val="18"/>
          <w:szCs w:val="28"/>
        </w:rPr>
        <w:t xml:space="preserve"> las alternativas</w:t>
      </w:r>
      <w:r w:rsidR="00701992" w:rsidRPr="007A4864">
        <w:rPr>
          <w:rFonts w:ascii="Arial Narrow" w:hAnsi="Arial Narrow" w:cs="Tahoma"/>
          <w:color w:val="000000"/>
          <w:spacing w:val="-2"/>
          <w:sz w:val="18"/>
          <w:szCs w:val="28"/>
        </w:rPr>
        <w:t xml:space="preserve"> incluidas en el plan de beneficios de salud</w:t>
      </w:r>
      <w:r w:rsidR="00E040CA" w:rsidRPr="007A4864">
        <w:rPr>
          <w:rFonts w:ascii="Arial Narrow" w:hAnsi="Arial Narrow" w:cs="Tahoma"/>
          <w:color w:val="000000"/>
          <w:spacing w:val="-2"/>
          <w:sz w:val="18"/>
          <w:szCs w:val="28"/>
        </w:rPr>
        <w:t xml:space="preserve"> </w:t>
      </w:r>
    </w:p>
    <w:p w:rsidR="00D01F08" w:rsidRPr="007A4864" w:rsidRDefault="00D01F08" w:rsidP="007A4864">
      <w:pPr>
        <w:tabs>
          <w:tab w:val="left" w:pos="-720"/>
        </w:tabs>
        <w:suppressAutoHyphens/>
        <w:ind w:left="2835" w:right="-7"/>
        <w:jc w:val="both"/>
        <w:rPr>
          <w:rFonts w:ascii="Arial Narrow" w:hAnsi="Arial Narrow" w:cs="Tahoma"/>
          <w:color w:val="000000"/>
          <w:spacing w:val="-2"/>
          <w:sz w:val="18"/>
          <w:szCs w:val="28"/>
        </w:rPr>
      </w:pPr>
    </w:p>
    <w:p w:rsidR="00D01F08" w:rsidRPr="007A4864" w:rsidRDefault="002F1A6F" w:rsidP="007A4864">
      <w:pPr>
        <w:tabs>
          <w:tab w:val="left" w:pos="-720"/>
        </w:tabs>
        <w:suppressAutoHyphens/>
        <w:ind w:left="2835" w:right="-7"/>
        <w:jc w:val="both"/>
        <w:rPr>
          <w:rFonts w:ascii="Arial Narrow" w:hAnsi="Arial Narrow" w:cs="Tahoma"/>
          <w:color w:val="000000"/>
          <w:spacing w:val="-2"/>
          <w:sz w:val="18"/>
          <w:szCs w:val="28"/>
        </w:rPr>
      </w:pPr>
      <w:r w:rsidRPr="007A4864">
        <w:rPr>
          <w:rFonts w:ascii="Arial Narrow" w:hAnsi="Arial Narrow" w:cs="Tahoma"/>
          <w:color w:val="000000"/>
          <w:spacing w:val="-2"/>
          <w:sz w:val="18"/>
          <w:szCs w:val="28"/>
        </w:rPr>
        <w:t>“(…)</w:t>
      </w:r>
      <w:r w:rsidR="00D01F08" w:rsidRPr="007A4864">
        <w:rPr>
          <w:rFonts w:ascii="Arial Narrow" w:hAnsi="Arial Narrow" w:cs="Tahoma"/>
          <w:color w:val="000000"/>
          <w:spacing w:val="-2"/>
          <w:sz w:val="18"/>
          <w:szCs w:val="28"/>
        </w:rPr>
        <w:t xml:space="preserve"> Cosmitet negó el servicio de salud con un fundamento válido y atendib</w:t>
      </w:r>
      <w:bookmarkStart w:id="0" w:name="_GoBack"/>
      <w:bookmarkEnd w:id="0"/>
      <w:r w:rsidR="00D01F08" w:rsidRPr="007A4864">
        <w:rPr>
          <w:rFonts w:ascii="Arial Narrow" w:hAnsi="Arial Narrow" w:cs="Tahoma"/>
          <w:color w:val="000000"/>
          <w:spacing w:val="-2"/>
          <w:sz w:val="18"/>
          <w:szCs w:val="28"/>
        </w:rPr>
        <w:t>le, en la medida que el Invima aún no ha avalado su uso, pero tal evento no puede repercutir de manera negativa en el derecho al diagnóstico que le asiste a la accionante, pues como lo planteó el a-quo, debe agotarse la consulta previa con el galeno tratante de las alternativas que se anuncian en</w:t>
      </w:r>
      <w:r w:rsidR="00812902" w:rsidRPr="007A4864">
        <w:rPr>
          <w:rFonts w:ascii="Arial Narrow" w:hAnsi="Arial Narrow" w:cs="Tahoma"/>
          <w:color w:val="000000"/>
          <w:spacing w:val="-2"/>
          <w:sz w:val="18"/>
          <w:szCs w:val="28"/>
        </w:rPr>
        <w:t xml:space="preserve"> el documento de negativa (…</w:t>
      </w:r>
      <w:r w:rsidR="00D01F08" w:rsidRPr="007A4864">
        <w:rPr>
          <w:rFonts w:ascii="Arial Narrow" w:hAnsi="Arial Narrow" w:cs="Tahoma"/>
          <w:color w:val="000000"/>
          <w:spacing w:val="-2"/>
          <w:sz w:val="18"/>
          <w:szCs w:val="28"/>
        </w:rPr>
        <w:t>) y, de encontrarse que el profesional de la salud mantiene su inclinación por el aludido procedimiento, deberá la entidad garantizar su prestación a la accionante, inaplicando su listado de exclusiones para este puntual evento, por ser un obstáculo para el adecuado ejercicio del derecho fundamental a la salud, en su dimensión de derecho al diagnóstico.</w:t>
      </w:r>
      <w:r w:rsidR="00812902" w:rsidRPr="007A4864">
        <w:rPr>
          <w:rFonts w:ascii="Arial Narrow" w:hAnsi="Arial Narrow" w:cs="Tahoma"/>
          <w:color w:val="000000"/>
          <w:spacing w:val="-2"/>
          <w:sz w:val="18"/>
          <w:szCs w:val="28"/>
        </w:rPr>
        <w:t>”</w:t>
      </w:r>
      <w:r w:rsidR="00D01F08" w:rsidRPr="007A4864">
        <w:rPr>
          <w:rFonts w:ascii="Arial Narrow" w:hAnsi="Arial Narrow" w:cs="Tahoma"/>
          <w:color w:val="000000"/>
          <w:spacing w:val="-2"/>
          <w:sz w:val="18"/>
          <w:szCs w:val="28"/>
        </w:rPr>
        <w:t xml:space="preserve"> </w:t>
      </w:r>
    </w:p>
    <w:p w:rsidR="007A4864" w:rsidRPr="007A4864" w:rsidRDefault="007A4864" w:rsidP="007A4864">
      <w:pPr>
        <w:tabs>
          <w:tab w:val="left" w:pos="-720"/>
        </w:tabs>
        <w:suppressAutoHyphens/>
        <w:ind w:left="2835" w:right="-7"/>
        <w:jc w:val="both"/>
        <w:rPr>
          <w:rFonts w:ascii="Arial Narrow" w:hAnsi="Arial Narrow" w:cs="Tahoma"/>
          <w:color w:val="000000"/>
          <w:spacing w:val="-2"/>
          <w:sz w:val="18"/>
          <w:szCs w:val="28"/>
        </w:rPr>
      </w:pPr>
    </w:p>
    <w:p w:rsidR="007A4864" w:rsidRPr="007A4864" w:rsidRDefault="007A4864" w:rsidP="007A4864">
      <w:pPr>
        <w:tabs>
          <w:tab w:val="left" w:pos="-720"/>
        </w:tabs>
        <w:suppressAutoHyphens/>
        <w:ind w:left="2835" w:right="-7"/>
        <w:jc w:val="both"/>
        <w:rPr>
          <w:rFonts w:ascii="Arial Narrow" w:hAnsi="Arial Narrow" w:cs="Tahoma"/>
          <w:color w:val="000000"/>
          <w:spacing w:val="-2"/>
          <w:sz w:val="16"/>
          <w:szCs w:val="28"/>
        </w:rPr>
      </w:pPr>
      <w:r w:rsidRPr="007A4864">
        <w:rPr>
          <w:rFonts w:ascii="Arial Narrow" w:hAnsi="Arial Narrow" w:cs="Tahoma"/>
          <w:color w:val="000000"/>
          <w:spacing w:val="-2"/>
          <w:sz w:val="16"/>
          <w:szCs w:val="28"/>
        </w:rPr>
        <w:t xml:space="preserve">Cita: </w:t>
      </w:r>
      <w:r w:rsidRPr="007A4864">
        <w:rPr>
          <w:rFonts w:ascii="Arial Narrow" w:hAnsi="Arial Narrow" w:cs="Tahoma"/>
          <w:color w:val="000000"/>
          <w:spacing w:val="-2"/>
          <w:sz w:val="16"/>
          <w:szCs w:val="28"/>
        </w:rPr>
        <w:t xml:space="preserve">Corte Constitucional </w:t>
      </w:r>
      <w:r w:rsidRPr="007A4864">
        <w:rPr>
          <w:rFonts w:ascii="Arial Narrow" w:hAnsi="Arial Narrow" w:cs="Tahoma"/>
          <w:color w:val="000000"/>
          <w:spacing w:val="-2"/>
          <w:sz w:val="16"/>
          <w:szCs w:val="28"/>
        </w:rPr>
        <w:t>sentenc</w:t>
      </w:r>
      <w:r w:rsidRPr="007A4864">
        <w:rPr>
          <w:rFonts w:ascii="Arial Narrow" w:hAnsi="Arial Narrow" w:cs="Tahoma"/>
          <w:color w:val="000000"/>
          <w:spacing w:val="-2"/>
          <w:sz w:val="16"/>
          <w:szCs w:val="28"/>
        </w:rPr>
        <w:t>ia C-258 de 20</w:t>
      </w:r>
      <w:r w:rsidRPr="007A4864">
        <w:rPr>
          <w:rFonts w:ascii="Arial Narrow" w:hAnsi="Arial Narrow" w:cs="Tahoma"/>
          <w:color w:val="000000"/>
          <w:spacing w:val="-2"/>
          <w:sz w:val="16"/>
          <w:szCs w:val="28"/>
        </w:rPr>
        <w:t>13</w:t>
      </w:r>
      <w:r>
        <w:rPr>
          <w:rFonts w:ascii="Arial Narrow" w:hAnsi="Arial Narrow" w:cs="Tahoma"/>
          <w:color w:val="000000"/>
          <w:spacing w:val="-2"/>
          <w:sz w:val="16"/>
          <w:szCs w:val="28"/>
        </w:rPr>
        <w:t>.</w:t>
      </w:r>
    </w:p>
    <w:p w:rsidR="00EF2DB9" w:rsidRDefault="00EF2DB9" w:rsidP="00EF2DB9">
      <w:pPr>
        <w:spacing w:line="276" w:lineRule="auto"/>
        <w:ind w:left="2835" w:hanging="2835"/>
        <w:jc w:val="both"/>
        <w:rPr>
          <w:rFonts w:ascii="Arial Narrow" w:hAnsi="Arial Narrow" w:cs="Tahoma"/>
          <w:bCs/>
          <w:i/>
          <w:sz w:val="18"/>
          <w:szCs w:val="18"/>
        </w:rPr>
      </w:pPr>
    </w:p>
    <w:p w:rsidR="00EF2DB9" w:rsidRPr="004C7DB7" w:rsidRDefault="00EF2DB9" w:rsidP="00EF2DB9">
      <w:pPr>
        <w:spacing w:line="360" w:lineRule="auto"/>
        <w:jc w:val="both"/>
        <w:rPr>
          <w:rFonts w:ascii="Arial Narrow" w:hAnsi="Arial Narrow" w:cs="Tahoma"/>
          <w:sz w:val="28"/>
          <w:szCs w:val="28"/>
          <w:lang w:val="es-CO"/>
        </w:rPr>
      </w:pPr>
      <w:r w:rsidRPr="004C7DB7">
        <w:rPr>
          <w:rFonts w:ascii="Arial Narrow" w:hAnsi="Arial Narrow" w:cs="Tahoma"/>
          <w:sz w:val="28"/>
          <w:szCs w:val="28"/>
          <w:lang w:val="es-CO"/>
        </w:rPr>
        <w:t>Pereira,</w:t>
      </w:r>
      <w:r>
        <w:rPr>
          <w:rFonts w:ascii="Arial Narrow" w:hAnsi="Arial Narrow" w:cs="Tahoma"/>
          <w:sz w:val="28"/>
          <w:szCs w:val="28"/>
          <w:lang w:val="es-CO"/>
        </w:rPr>
        <w:t xml:space="preserve"> </w:t>
      </w:r>
      <w:r w:rsidR="00E73132">
        <w:rPr>
          <w:rFonts w:ascii="Arial Narrow" w:hAnsi="Arial Narrow" w:cs="Tahoma"/>
          <w:sz w:val="28"/>
          <w:szCs w:val="28"/>
          <w:lang w:val="es-CO"/>
        </w:rPr>
        <w:t>diecisiete</w:t>
      </w:r>
      <w:r w:rsidR="00E77E97">
        <w:rPr>
          <w:rFonts w:ascii="Arial Narrow" w:hAnsi="Arial Narrow" w:cs="Tahoma"/>
          <w:sz w:val="28"/>
          <w:szCs w:val="28"/>
          <w:lang w:val="es-CO"/>
        </w:rPr>
        <w:t xml:space="preserve"> de </w:t>
      </w:r>
      <w:r w:rsidR="003D63EA">
        <w:rPr>
          <w:rFonts w:ascii="Arial Narrow" w:hAnsi="Arial Narrow" w:cs="Tahoma"/>
          <w:sz w:val="28"/>
          <w:szCs w:val="28"/>
          <w:lang w:val="es-CO"/>
        </w:rPr>
        <w:t>febrero</w:t>
      </w:r>
      <w:r>
        <w:rPr>
          <w:rFonts w:ascii="Arial Narrow" w:hAnsi="Arial Narrow" w:cs="Tahoma"/>
          <w:sz w:val="28"/>
          <w:szCs w:val="28"/>
          <w:lang w:val="es-CO"/>
        </w:rPr>
        <w:t xml:space="preserve"> de dos mil </w:t>
      </w:r>
      <w:r w:rsidR="003D63EA">
        <w:rPr>
          <w:rFonts w:ascii="Arial Narrow" w:hAnsi="Arial Narrow" w:cs="Tahoma"/>
          <w:sz w:val="28"/>
          <w:szCs w:val="28"/>
          <w:lang w:val="es-CO"/>
        </w:rPr>
        <w:t>dieciséis</w:t>
      </w:r>
      <w:r w:rsidRPr="004C7DB7">
        <w:rPr>
          <w:rFonts w:ascii="Arial Narrow" w:hAnsi="Arial Narrow" w:cs="Tahoma"/>
          <w:sz w:val="28"/>
          <w:szCs w:val="28"/>
          <w:lang w:val="es-CO"/>
        </w:rPr>
        <w:t>.</w:t>
      </w:r>
    </w:p>
    <w:p w:rsidR="00EF2DB9" w:rsidRPr="004C7DB7" w:rsidRDefault="00EF2DB9" w:rsidP="00EF2DB9">
      <w:pPr>
        <w:spacing w:line="360" w:lineRule="auto"/>
        <w:rPr>
          <w:rFonts w:ascii="Arial Narrow" w:hAnsi="Arial Narrow" w:cs="Tahoma"/>
          <w:sz w:val="28"/>
          <w:szCs w:val="28"/>
          <w:lang w:val="es-CO"/>
        </w:rPr>
      </w:pPr>
      <w:r w:rsidRPr="004C7DB7">
        <w:rPr>
          <w:rFonts w:ascii="Arial Narrow" w:hAnsi="Arial Narrow" w:cs="Tahoma"/>
          <w:sz w:val="28"/>
          <w:szCs w:val="28"/>
          <w:lang w:val="es-CO"/>
        </w:rPr>
        <w:t xml:space="preserve">Acta número </w:t>
      </w:r>
      <w:r w:rsidR="003D63EA">
        <w:rPr>
          <w:rFonts w:ascii="Arial Narrow" w:hAnsi="Arial Narrow" w:cs="Tahoma"/>
          <w:sz w:val="28"/>
          <w:szCs w:val="28"/>
          <w:lang w:val="es-CO"/>
        </w:rPr>
        <w:t>____</w:t>
      </w:r>
      <w:r w:rsidRPr="004C7DB7">
        <w:rPr>
          <w:rFonts w:ascii="Arial Narrow" w:hAnsi="Arial Narrow" w:cs="Tahoma"/>
          <w:sz w:val="28"/>
          <w:szCs w:val="28"/>
          <w:lang w:val="es-CO"/>
        </w:rPr>
        <w:t xml:space="preserve"> </w:t>
      </w:r>
      <w:r w:rsidR="00E77E97">
        <w:rPr>
          <w:rFonts w:ascii="Arial Narrow" w:hAnsi="Arial Narrow" w:cs="Tahoma"/>
          <w:sz w:val="28"/>
          <w:szCs w:val="28"/>
          <w:lang w:val="es-CO"/>
        </w:rPr>
        <w:t>1</w:t>
      </w:r>
      <w:r w:rsidR="00E73132">
        <w:rPr>
          <w:rFonts w:ascii="Arial Narrow" w:hAnsi="Arial Narrow" w:cs="Tahoma"/>
          <w:sz w:val="28"/>
          <w:szCs w:val="28"/>
          <w:lang w:val="es-CO"/>
        </w:rPr>
        <w:t>7</w:t>
      </w:r>
      <w:r>
        <w:rPr>
          <w:rFonts w:ascii="Arial Narrow" w:hAnsi="Arial Narrow" w:cs="Tahoma"/>
          <w:sz w:val="28"/>
          <w:szCs w:val="28"/>
          <w:lang w:val="es-CO"/>
        </w:rPr>
        <w:t xml:space="preserve"> de </w:t>
      </w:r>
      <w:r w:rsidR="003D63EA">
        <w:rPr>
          <w:rFonts w:ascii="Arial Narrow" w:hAnsi="Arial Narrow" w:cs="Tahoma"/>
          <w:sz w:val="28"/>
          <w:szCs w:val="28"/>
          <w:lang w:val="es-CO"/>
        </w:rPr>
        <w:t>febrero</w:t>
      </w:r>
      <w:r>
        <w:rPr>
          <w:rFonts w:ascii="Arial Narrow" w:hAnsi="Arial Narrow" w:cs="Tahoma"/>
          <w:sz w:val="28"/>
          <w:szCs w:val="28"/>
          <w:lang w:val="es-CO"/>
        </w:rPr>
        <w:t xml:space="preserve"> de 201</w:t>
      </w:r>
      <w:r w:rsidR="003D63EA">
        <w:rPr>
          <w:rFonts w:ascii="Arial Narrow" w:hAnsi="Arial Narrow" w:cs="Tahoma"/>
          <w:sz w:val="28"/>
          <w:szCs w:val="28"/>
          <w:lang w:val="es-CO"/>
        </w:rPr>
        <w:t>6</w:t>
      </w:r>
      <w:r w:rsidRPr="004C7DB7">
        <w:rPr>
          <w:rFonts w:ascii="Arial Narrow" w:hAnsi="Arial Narrow" w:cs="Tahoma"/>
          <w:sz w:val="28"/>
          <w:szCs w:val="28"/>
          <w:lang w:val="es-CO"/>
        </w:rPr>
        <w:t>.</w:t>
      </w:r>
    </w:p>
    <w:p w:rsidR="00EF2DB9" w:rsidRPr="004C7DB7" w:rsidRDefault="00EF2DB9" w:rsidP="00EF2DB9">
      <w:pPr>
        <w:jc w:val="center"/>
        <w:rPr>
          <w:rFonts w:ascii="Arial Narrow" w:hAnsi="Arial Narrow" w:cs="Tahoma"/>
          <w:sz w:val="28"/>
          <w:szCs w:val="28"/>
          <w:lang w:val="es-CO"/>
        </w:rPr>
      </w:pPr>
    </w:p>
    <w:p w:rsidR="00EF2DB9" w:rsidRPr="004C7DB7" w:rsidRDefault="00EF2DB9" w:rsidP="00EF2DB9">
      <w:pPr>
        <w:spacing w:line="360" w:lineRule="auto"/>
        <w:jc w:val="both"/>
        <w:rPr>
          <w:rFonts w:ascii="Arial Narrow" w:hAnsi="Arial Narrow" w:cs="Tahoma"/>
          <w:sz w:val="28"/>
          <w:szCs w:val="28"/>
        </w:rPr>
      </w:pPr>
      <w:r>
        <w:rPr>
          <w:rFonts w:ascii="Arial Narrow" w:hAnsi="Arial Narrow" w:cs="Tahoma"/>
          <w:sz w:val="28"/>
          <w:szCs w:val="28"/>
        </w:rPr>
        <w:t xml:space="preserve"> </w:t>
      </w:r>
      <w:r>
        <w:rPr>
          <w:rFonts w:ascii="Arial Narrow" w:hAnsi="Arial Narrow" w:cs="Tahoma"/>
          <w:sz w:val="28"/>
          <w:szCs w:val="28"/>
        </w:rPr>
        <w:tab/>
      </w:r>
      <w:r w:rsidRPr="004C7DB7">
        <w:rPr>
          <w:rFonts w:ascii="Arial Narrow" w:hAnsi="Arial Narrow" w:cs="Tahoma"/>
          <w:sz w:val="28"/>
          <w:szCs w:val="28"/>
        </w:rPr>
        <w:t>Procede la Sala de Decisión Laboral de este Tribunal a resolver la impugnación del fallo, contra la sentencia dictada por el Juzgado</w:t>
      </w:r>
      <w:r>
        <w:rPr>
          <w:rFonts w:ascii="Arial Narrow" w:hAnsi="Arial Narrow" w:cs="Tahoma"/>
          <w:sz w:val="28"/>
          <w:szCs w:val="28"/>
        </w:rPr>
        <w:t xml:space="preserve"> Laboral del Circuito de </w:t>
      </w:r>
      <w:r w:rsidR="003D63EA">
        <w:rPr>
          <w:rFonts w:ascii="Arial Narrow" w:hAnsi="Arial Narrow" w:cs="Tahoma"/>
          <w:sz w:val="28"/>
          <w:szCs w:val="28"/>
        </w:rPr>
        <w:t>Dosquebradas</w:t>
      </w:r>
      <w:r>
        <w:rPr>
          <w:rFonts w:ascii="Arial Narrow" w:hAnsi="Arial Narrow" w:cs="Tahoma"/>
          <w:sz w:val="28"/>
          <w:szCs w:val="28"/>
        </w:rPr>
        <w:t xml:space="preserve">, </w:t>
      </w:r>
      <w:r w:rsidRPr="004C7DB7">
        <w:rPr>
          <w:rFonts w:ascii="Arial Narrow" w:hAnsi="Arial Narrow" w:cs="Tahoma"/>
          <w:sz w:val="28"/>
          <w:szCs w:val="28"/>
        </w:rPr>
        <w:t>el</w:t>
      </w:r>
      <w:r>
        <w:rPr>
          <w:rFonts w:ascii="Arial Narrow" w:hAnsi="Arial Narrow" w:cs="Tahoma"/>
          <w:sz w:val="28"/>
          <w:szCs w:val="28"/>
        </w:rPr>
        <w:t xml:space="preserve"> </w:t>
      </w:r>
      <w:r w:rsidR="003D63EA">
        <w:rPr>
          <w:rFonts w:ascii="Arial Narrow" w:hAnsi="Arial Narrow" w:cs="Tahoma"/>
          <w:sz w:val="28"/>
          <w:szCs w:val="28"/>
        </w:rPr>
        <w:t>24</w:t>
      </w:r>
      <w:r>
        <w:rPr>
          <w:rFonts w:ascii="Arial Narrow" w:hAnsi="Arial Narrow" w:cs="Tahoma"/>
          <w:sz w:val="28"/>
          <w:szCs w:val="28"/>
        </w:rPr>
        <w:t xml:space="preserve"> de </w:t>
      </w:r>
      <w:r w:rsidR="003D63EA">
        <w:rPr>
          <w:rFonts w:ascii="Arial Narrow" w:hAnsi="Arial Narrow" w:cs="Tahoma"/>
          <w:sz w:val="28"/>
          <w:szCs w:val="28"/>
        </w:rPr>
        <w:t>noviem</w:t>
      </w:r>
      <w:r w:rsidR="00455B13">
        <w:rPr>
          <w:rFonts w:ascii="Arial Narrow" w:hAnsi="Arial Narrow" w:cs="Tahoma"/>
          <w:sz w:val="28"/>
          <w:szCs w:val="28"/>
        </w:rPr>
        <w:t>bre</w:t>
      </w:r>
      <w:r>
        <w:rPr>
          <w:rFonts w:ascii="Arial Narrow" w:hAnsi="Arial Narrow" w:cs="Tahoma"/>
          <w:sz w:val="28"/>
          <w:szCs w:val="28"/>
        </w:rPr>
        <w:t xml:space="preserve"> del año</w:t>
      </w:r>
      <w:r w:rsidR="00455B13">
        <w:rPr>
          <w:rFonts w:ascii="Arial Narrow" w:hAnsi="Arial Narrow" w:cs="Tahoma"/>
          <w:sz w:val="28"/>
          <w:szCs w:val="28"/>
        </w:rPr>
        <w:t xml:space="preserve"> 2015</w:t>
      </w:r>
      <w:r w:rsidRPr="004C7DB7">
        <w:rPr>
          <w:rFonts w:ascii="Arial Narrow" w:hAnsi="Arial Narrow" w:cs="Tahoma"/>
          <w:sz w:val="28"/>
          <w:szCs w:val="28"/>
        </w:rPr>
        <w:t xml:space="preserve">, dentro de la acción de tutela </w:t>
      </w:r>
      <w:r>
        <w:rPr>
          <w:rFonts w:ascii="Arial Narrow" w:hAnsi="Arial Narrow" w:cs="Tahoma"/>
          <w:sz w:val="28"/>
          <w:szCs w:val="28"/>
        </w:rPr>
        <w:t>p</w:t>
      </w:r>
      <w:r w:rsidRPr="004C7DB7">
        <w:rPr>
          <w:rFonts w:ascii="Arial Narrow" w:hAnsi="Arial Narrow" w:cs="Tahoma"/>
          <w:sz w:val="28"/>
          <w:szCs w:val="28"/>
        </w:rPr>
        <w:t xml:space="preserve">romovida por </w:t>
      </w:r>
      <w:r w:rsidR="00455B13">
        <w:rPr>
          <w:rFonts w:ascii="Arial Narrow" w:hAnsi="Arial Narrow" w:cs="Tahoma"/>
          <w:b/>
          <w:i/>
          <w:sz w:val="28"/>
          <w:szCs w:val="28"/>
        </w:rPr>
        <w:t>Isabel Cristina Ruiz Uribe</w:t>
      </w:r>
      <w:r w:rsidRPr="00EF2DB9">
        <w:rPr>
          <w:rFonts w:ascii="Arial Narrow" w:hAnsi="Arial Narrow" w:cs="Tahoma"/>
          <w:b/>
          <w:i/>
          <w:sz w:val="28"/>
          <w:szCs w:val="28"/>
        </w:rPr>
        <w:t xml:space="preserve"> </w:t>
      </w:r>
      <w:r w:rsidRPr="004C7DB7">
        <w:rPr>
          <w:rFonts w:ascii="Arial Narrow" w:hAnsi="Arial Narrow" w:cs="Tahoma"/>
          <w:sz w:val="28"/>
          <w:szCs w:val="28"/>
        </w:rPr>
        <w:t>en contra de</w:t>
      </w:r>
      <w:r>
        <w:rPr>
          <w:rFonts w:ascii="Arial Narrow" w:hAnsi="Arial Narrow" w:cs="Tahoma"/>
          <w:sz w:val="28"/>
          <w:szCs w:val="28"/>
        </w:rPr>
        <w:t xml:space="preserve"> la </w:t>
      </w:r>
      <w:r w:rsidR="00455B13">
        <w:rPr>
          <w:rFonts w:ascii="Arial Narrow" w:hAnsi="Arial Narrow" w:cs="Tahoma"/>
          <w:b/>
          <w:i/>
          <w:sz w:val="28"/>
          <w:szCs w:val="28"/>
        </w:rPr>
        <w:t>Fiduprevisora y Cosmitet Ltda.</w:t>
      </w:r>
      <w:r>
        <w:rPr>
          <w:rFonts w:ascii="Arial Narrow" w:hAnsi="Arial Narrow" w:cs="Tahoma"/>
          <w:b/>
          <w:i/>
          <w:sz w:val="28"/>
          <w:szCs w:val="28"/>
        </w:rPr>
        <w:t>,</w:t>
      </w:r>
      <w:r w:rsidRPr="004C7DB7">
        <w:rPr>
          <w:rFonts w:ascii="Arial Narrow" w:hAnsi="Arial Narrow" w:cs="Tahoma"/>
          <w:sz w:val="28"/>
          <w:szCs w:val="28"/>
        </w:rPr>
        <w:t xml:space="preserve"> por la presunta violación de su derecho constitucional a la </w:t>
      </w:r>
      <w:r w:rsidR="006F5D16">
        <w:rPr>
          <w:rFonts w:ascii="Arial Narrow" w:hAnsi="Arial Narrow" w:cs="Tahoma"/>
          <w:sz w:val="28"/>
          <w:szCs w:val="28"/>
        </w:rPr>
        <w:t>salud.</w:t>
      </w:r>
    </w:p>
    <w:p w:rsidR="00EF2DB9" w:rsidRPr="004C7DB7" w:rsidRDefault="00EF2DB9" w:rsidP="00EF2DB9">
      <w:pPr>
        <w:jc w:val="both"/>
        <w:rPr>
          <w:rFonts w:ascii="Arial Narrow" w:hAnsi="Arial Narrow" w:cs="Tahoma"/>
          <w:b/>
          <w:sz w:val="28"/>
          <w:szCs w:val="28"/>
        </w:rPr>
      </w:pPr>
    </w:p>
    <w:p w:rsidR="00EF2DB9" w:rsidRDefault="00EF2DB9" w:rsidP="00EF2DB9">
      <w:pPr>
        <w:spacing w:line="360" w:lineRule="auto"/>
        <w:jc w:val="both"/>
        <w:rPr>
          <w:rFonts w:ascii="Arial Narrow" w:hAnsi="Arial Narrow" w:cs="Tahoma"/>
          <w:sz w:val="28"/>
          <w:szCs w:val="28"/>
        </w:rPr>
      </w:pPr>
      <w:r>
        <w:rPr>
          <w:rFonts w:ascii="Arial Narrow" w:hAnsi="Arial Narrow" w:cs="Tahoma"/>
          <w:sz w:val="28"/>
          <w:szCs w:val="28"/>
        </w:rPr>
        <w:t xml:space="preserve"> </w:t>
      </w:r>
      <w:r>
        <w:rPr>
          <w:rFonts w:ascii="Arial Narrow" w:hAnsi="Arial Narrow" w:cs="Tahoma"/>
          <w:sz w:val="28"/>
          <w:szCs w:val="28"/>
        </w:rPr>
        <w:tab/>
      </w:r>
      <w:r w:rsidRPr="004C7DB7">
        <w:rPr>
          <w:rFonts w:ascii="Arial Narrow" w:hAnsi="Arial Narrow" w:cs="Tahoma"/>
          <w:sz w:val="28"/>
          <w:szCs w:val="28"/>
        </w:rPr>
        <w:t xml:space="preserve">El proyecto presentado por el ponente, fue aprobado y corresponde a la siguiente, </w:t>
      </w:r>
    </w:p>
    <w:p w:rsidR="00EF2DB9" w:rsidRDefault="00EF2DB9" w:rsidP="00EF2DB9">
      <w:pPr>
        <w:jc w:val="both"/>
        <w:rPr>
          <w:rFonts w:ascii="Arial Narrow" w:hAnsi="Arial Narrow" w:cs="Tahoma"/>
          <w:sz w:val="28"/>
          <w:szCs w:val="28"/>
        </w:rPr>
      </w:pPr>
    </w:p>
    <w:p w:rsidR="00EF2DB9" w:rsidRPr="00601FBD" w:rsidRDefault="00EF2DB9" w:rsidP="00EF2DB9">
      <w:pPr>
        <w:spacing w:line="360" w:lineRule="auto"/>
        <w:jc w:val="center"/>
        <w:rPr>
          <w:rFonts w:ascii="Arial Narrow" w:hAnsi="Arial Narrow" w:cs="Tahoma"/>
          <w:b/>
          <w:bCs/>
          <w:i/>
          <w:sz w:val="28"/>
          <w:szCs w:val="28"/>
          <w:lang w:val="es-CO"/>
        </w:rPr>
      </w:pPr>
      <w:r w:rsidRPr="00601FBD">
        <w:rPr>
          <w:rFonts w:ascii="Arial Narrow" w:hAnsi="Arial Narrow" w:cs="Tahoma"/>
          <w:bCs/>
          <w:i/>
          <w:sz w:val="28"/>
          <w:szCs w:val="28"/>
          <w:lang w:val="es-CO"/>
        </w:rPr>
        <w:t>I-</w:t>
      </w:r>
      <w:r w:rsidRPr="00601FBD">
        <w:rPr>
          <w:rFonts w:ascii="Arial Narrow" w:hAnsi="Arial Narrow" w:cs="Tahoma"/>
          <w:b/>
          <w:bCs/>
          <w:i/>
          <w:sz w:val="28"/>
          <w:szCs w:val="28"/>
          <w:lang w:val="es-CO"/>
        </w:rPr>
        <w:t xml:space="preserve"> SENTENCIA.</w:t>
      </w:r>
    </w:p>
    <w:p w:rsidR="00EF2DB9" w:rsidRPr="004C7DB7" w:rsidRDefault="00EF2DB9" w:rsidP="00EF2DB9">
      <w:pPr>
        <w:jc w:val="center"/>
        <w:rPr>
          <w:rFonts w:ascii="Arial Narrow" w:hAnsi="Arial Narrow" w:cs="Tahoma"/>
          <w:sz w:val="28"/>
          <w:szCs w:val="28"/>
          <w:lang w:val="es-CO"/>
        </w:rPr>
      </w:pPr>
    </w:p>
    <w:p w:rsidR="00EF2DB9" w:rsidRDefault="00EF2DB9" w:rsidP="00EF2DB9">
      <w:pPr>
        <w:spacing w:line="360" w:lineRule="auto"/>
        <w:ind w:firstLine="851"/>
        <w:jc w:val="both"/>
        <w:rPr>
          <w:rFonts w:ascii="Arial Narrow" w:hAnsi="Arial Narrow" w:cs="Tahoma"/>
          <w:b/>
          <w:bCs/>
          <w:i/>
          <w:iCs/>
          <w:sz w:val="28"/>
          <w:szCs w:val="28"/>
        </w:rPr>
      </w:pPr>
      <w:r w:rsidRPr="0056435D">
        <w:rPr>
          <w:rFonts w:ascii="Arial Narrow" w:hAnsi="Arial Narrow" w:cs="Tahoma"/>
          <w:b/>
          <w:bCs/>
          <w:i/>
          <w:iCs/>
          <w:sz w:val="28"/>
          <w:szCs w:val="28"/>
        </w:rPr>
        <w:t>1. Hechos jurídicamente relevantes.</w:t>
      </w:r>
    </w:p>
    <w:p w:rsidR="00EF2DB9" w:rsidRPr="0056435D" w:rsidRDefault="00EF2DB9" w:rsidP="0074785B">
      <w:pPr>
        <w:pStyle w:val="Sinespaciado"/>
      </w:pPr>
    </w:p>
    <w:p w:rsidR="003E28A6" w:rsidRDefault="006F5D16" w:rsidP="00195F57">
      <w:pPr>
        <w:spacing w:line="360" w:lineRule="auto"/>
        <w:ind w:firstLine="851"/>
        <w:jc w:val="both"/>
        <w:rPr>
          <w:rFonts w:ascii="Arial Narrow" w:hAnsi="Arial Narrow" w:cs="Tahoma"/>
          <w:spacing w:val="-3"/>
          <w:sz w:val="28"/>
          <w:szCs w:val="28"/>
        </w:rPr>
      </w:pPr>
      <w:r>
        <w:rPr>
          <w:rFonts w:ascii="Arial Narrow" w:hAnsi="Arial Narrow" w:cs="Tahoma"/>
          <w:spacing w:val="-3"/>
          <w:sz w:val="28"/>
          <w:szCs w:val="28"/>
        </w:rPr>
        <w:lastRenderedPageBreak/>
        <w:t xml:space="preserve">Relata </w:t>
      </w:r>
      <w:r w:rsidR="00455B13">
        <w:rPr>
          <w:rFonts w:ascii="Arial Narrow" w:hAnsi="Arial Narrow" w:cs="Tahoma"/>
          <w:spacing w:val="-3"/>
          <w:sz w:val="28"/>
          <w:szCs w:val="28"/>
        </w:rPr>
        <w:t>la actora que se desempeña como docente oficial en el Municipio de Dosquebradas, que de tiempo atrás presentó sangrado por una de sus fosas nasales, por lo que el médico le recetó spray y algunos medicamentos, sin mostrar una respuesta positiva, ra</w:t>
      </w:r>
      <w:r w:rsidR="003E28A6">
        <w:rPr>
          <w:rFonts w:ascii="Arial Narrow" w:hAnsi="Arial Narrow" w:cs="Tahoma"/>
          <w:spacing w:val="-3"/>
          <w:sz w:val="28"/>
          <w:szCs w:val="28"/>
        </w:rPr>
        <w:t>zón por la cual se le remitió al otorrino quien a su vez la remitió al alergólogo, siendo atendida por éste el 05 de junio de 2015 en la ciudad de Manizales. El referido especialista, ordenó una serie de exámenes paraclínicos y adicionalmente la prueba Intradérmica de alergias con escarificación o puntura (Aero alérgenos, alimentos, venenos de insectos y/o medicamentos), sin embargo tal prueba no fue autorizada por la entidad de salud, por estar excluida del planta de atención del régimen de los docentes.</w:t>
      </w:r>
    </w:p>
    <w:p w:rsidR="003E28A6" w:rsidRDefault="003E28A6" w:rsidP="00195F57">
      <w:pPr>
        <w:spacing w:line="360" w:lineRule="auto"/>
        <w:ind w:firstLine="851"/>
        <w:jc w:val="both"/>
        <w:rPr>
          <w:rFonts w:ascii="Arial Narrow" w:hAnsi="Arial Narrow" w:cs="Tahoma"/>
          <w:spacing w:val="-3"/>
          <w:sz w:val="28"/>
          <w:szCs w:val="28"/>
        </w:rPr>
      </w:pPr>
    </w:p>
    <w:p w:rsidR="003E28A6" w:rsidRDefault="003E28A6" w:rsidP="00195F57">
      <w:pPr>
        <w:spacing w:line="360" w:lineRule="auto"/>
        <w:ind w:firstLine="851"/>
        <w:jc w:val="both"/>
        <w:rPr>
          <w:rFonts w:ascii="Arial Narrow" w:hAnsi="Arial Narrow" w:cs="Tahoma"/>
          <w:spacing w:val="-3"/>
          <w:sz w:val="28"/>
          <w:szCs w:val="28"/>
        </w:rPr>
      </w:pPr>
      <w:r>
        <w:rPr>
          <w:rFonts w:ascii="Arial Narrow" w:hAnsi="Arial Narrow" w:cs="Tahoma"/>
          <w:spacing w:val="-3"/>
          <w:sz w:val="28"/>
          <w:szCs w:val="28"/>
        </w:rPr>
        <w:t>Por tales motivos, aduce que se está vulnerando su derecho a la salud y pide que se ordene la práctica del referido procedimiento médico.</w:t>
      </w:r>
    </w:p>
    <w:p w:rsidR="003827EE" w:rsidRDefault="003827EE" w:rsidP="0025420E">
      <w:pPr>
        <w:spacing w:line="360" w:lineRule="auto"/>
        <w:ind w:firstLine="851"/>
        <w:jc w:val="both"/>
        <w:rPr>
          <w:rFonts w:ascii="Arial Narrow" w:hAnsi="Arial Narrow" w:cs="Tahoma"/>
          <w:b/>
          <w:i/>
          <w:sz w:val="28"/>
          <w:szCs w:val="28"/>
        </w:rPr>
      </w:pPr>
    </w:p>
    <w:p w:rsidR="00EF2DB9" w:rsidRPr="0056435D" w:rsidRDefault="00EF2DB9" w:rsidP="00EF2DB9">
      <w:pPr>
        <w:spacing w:line="360" w:lineRule="auto"/>
        <w:ind w:firstLine="851"/>
        <w:jc w:val="both"/>
        <w:rPr>
          <w:rFonts w:ascii="Arial Narrow" w:hAnsi="Arial Narrow" w:cs="Tahoma"/>
          <w:b/>
          <w:i/>
          <w:sz w:val="28"/>
          <w:szCs w:val="28"/>
        </w:rPr>
      </w:pPr>
      <w:r w:rsidRPr="0056435D">
        <w:rPr>
          <w:rFonts w:ascii="Arial Narrow" w:hAnsi="Arial Narrow" w:cs="Tahoma"/>
          <w:b/>
          <w:i/>
          <w:sz w:val="28"/>
          <w:szCs w:val="28"/>
        </w:rPr>
        <w:t>2. Actuación procesal.</w:t>
      </w:r>
    </w:p>
    <w:p w:rsidR="00EF2DB9" w:rsidRPr="004C7DB7" w:rsidRDefault="00EF2DB9" w:rsidP="0074785B">
      <w:pPr>
        <w:pStyle w:val="Sinespaciado"/>
      </w:pPr>
    </w:p>
    <w:p w:rsidR="003818A8" w:rsidRDefault="003827EE" w:rsidP="00EF2DB9">
      <w:pPr>
        <w:spacing w:line="360" w:lineRule="auto"/>
        <w:ind w:firstLine="851"/>
        <w:jc w:val="both"/>
        <w:rPr>
          <w:rFonts w:ascii="Arial Narrow" w:hAnsi="Arial Narrow" w:cs="Tahoma"/>
          <w:sz w:val="28"/>
          <w:szCs w:val="28"/>
          <w:lang w:val="es-ES_tradnl"/>
        </w:rPr>
      </w:pPr>
      <w:r>
        <w:rPr>
          <w:rFonts w:ascii="Arial Narrow" w:hAnsi="Arial Narrow" w:cs="Tahoma"/>
          <w:sz w:val="28"/>
          <w:szCs w:val="28"/>
          <w:lang w:val="es-ES_tradnl"/>
        </w:rPr>
        <w:t>Admitida la tutela,</w:t>
      </w:r>
      <w:r w:rsidR="003818A8">
        <w:rPr>
          <w:rFonts w:ascii="Arial Narrow" w:hAnsi="Arial Narrow" w:cs="Tahoma"/>
          <w:sz w:val="28"/>
          <w:szCs w:val="28"/>
          <w:lang w:val="es-ES_tradnl"/>
        </w:rPr>
        <w:t xml:space="preserve"> se dio traslado a los entes accionados, los cuales guardaron silencio.</w:t>
      </w:r>
    </w:p>
    <w:p w:rsidR="00DA3BDD" w:rsidRDefault="00DA3BDD" w:rsidP="00EF2DB9">
      <w:pPr>
        <w:spacing w:line="360" w:lineRule="auto"/>
        <w:ind w:firstLine="851"/>
        <w:jc w:val="both"/>
        <w:rPr>
          <w:rFonts w:ascii="Arial Narrow" w:hAnsi="Arial Narrow" w:cs="Tahoma"/>
          <w:sz w:val="28"/>
          <w:szCs w:val="28"/>
          <w:lang w:val="es-ES_tradnl"/>
        </w:rPr>
      </w:pPr>
    </w:p>
    <w:p w:rsidR="00EF2DB9" w:rsidRPr="0056435D" w:rsidRDefault="00EF2DB9" w:rsidP="00EF2DB9">
      <w:pPr>
        <w:spacing w:line="360" w:lineRule="auto"/>
        <w:ind w:firstLine="851"/>
        <w:jc w:val="both"/>
        <w:rPr>
          <w:rFonts w:ascii="Arial Narrow" w:hAnsi="Arial Narrow" w:cs="Tahoma"/>
          <w:b/>
          <w:i/>
          <w:sz w:val="28"/>
          <w:szCs w:val="28"/>
        </w:rPr>
      </w:pPr>
      <w:r>
        <w:rPr>
          <w:rFonts w:ascii="Arial Narrow" w:hAnsi="Arial Narrow" w:cs="Tahoma"/>
          <w:b/>
          <w:i/>
          <w:sz w:val="28"/>
          <w:szCs w:val="28"/>
        </w:rPr>
        <w:t>3</w:t>
      </w:r>
      <w:r w:rsidRPr="0056435D">
        <w:rPr>
          <w:rFonts w:ascii="Arial Narrow" w:hAnsi="Arial Narrow" w:cs="Tahoma"/>
          <w:b/>
          <w:i/>
          <w:sz w:val="28"/>
          <w:szCs w:val="28"/>
        </w:rPr>
        <w:t>. Sentencia de primera instancia.</w:t>
      </w:r>
    </w:p>
    <w:p w:rsidR="00EF2DB9" w:rsidRPr="004C7DB7" w:rsidRDefault="00EF2DB9" w:rsidP="0074785B">
      <w:pPr>
        <w:pStyle w:val="Sinespaciado"/>
      </w:pPr>
    </w:p>
    <w:p w:rsidR="005D16BC" w:rsidRDefault="003818A8" w:rsidP="00EF2DB9">
      <w:pPr>
        <w:spacing w:line="360" w:lineRule="auto"/>
        <w:ind w:firstLine="851"/>
        <w:jc w:val="both"/>
        <w:rPr>
          <w:rFonts w:ascii="Arial Narrow" w:hAnsi="Arial Narrow" w:cs="Tahoma"/>
          <w:sz w:val="28"/>
          <w:szCs w:val="28"/>
        </w:rPr>
      </w:pPr>
      <w:r>
        <w:rPr>
          <w:rFonts w:ascii="Arial Narrow" w:hAnsi="Arial Narrow" w:cs="Tahoma"/>
          <w:sz w:val="28"/>
          <w:szCs w:val="28"/>
        </w:rPr>
        <w:t xml:space="preserve">El a-quo dictó sentencia tutelando el derecho a la salud </w:t>
      </w:r>
      <w:r w:rsidR="00F32E82">
        <w:rPr>
          <w:rFonts w:ascii="Arial Narrow" w:hAnsi="Arial Narrow" w:cs="Tahoma"/>
          <w:sz w:val="28"/>
          <w:szCs w:val="28"/>
        </w:rPr>
        <w:t xml:space="preserve">de la actora y ordenando que se consulte al galeno tratante de la accionante sobre las alternativas médicas mencionadas por la entidad y si </w:t>
      </w:r>
      <w:r w:rsidR="005D16BC">
        <w:rPr>
          <w:rFonts w:ascii="Arial Narrow" w:hAnsi="Arial Narrow" w:cs="Tahoma"/>
          <w:sz w:val="28"/>
          <w:szCs w:val="28"/>
        </w:rPr>
        <w:t>é</w:t>
      </w:r>
      <w:r w:rsidR="00F32E82">
        <w:rPr>
          <w:rFonts w:ascii="Arial Narrow" w:hAnsi="Arial Narrow" w:cs="Tahoma"/>
          <w:sz w:val="28"/>
          <w:szCs w:val="28"/>
        </w:rPr>
        <w:t>ste mantiene su criterio, se practique el procedimiento médico</w:t>
      </w:r>
      <w:r w:rsidR="005D16BC">
        <w:rPr>
          <w:rFonts w:ascii="Arial Narrow" w:hAnsi="Arial Narrow" w:cs="Tahoma"/>
          <w:sz w:val="28"/>
          <w:szCs w:val="28"/>
        </w:rPr>
        <w:t xml:space="preserve"> dispuesto por éste. Igualmente ordenó a la Fiduprevisora S.A. que supervise el cumplimiento de la orden dada a Cosmitet.</w:t>
      </w:r>
    </w:p>
    <w:p w:rsidR="005D16BC" w:rsidRDefault="005D16BC" w:rsidP="00EF2DB9">
      <w:pPr>
        <w:spacing w:line="360" w:lineRule="auto"/>
        <w:ind w:firstLine="851"/>
        <w:jc w:val="both"/>
        <w:rPr>
          <w:rFonts w:ascii="Arial Narrow" w:hAnsi="Arial Narrow" w:cs="Tahoma"/>
          <w:sz w:val="28"/>
          <w:szCs w:val="28"/>
        </w:rPr>
      </w:pPr>
    </w:p>
    <w:p w:rsidR="005D16BC" w:rsidRDefault="005D16BC" w:rsidP="00EF2DB9">
      <w:pPr>
        <w:spacing w:line="360" w:lineRule="auto"/>
        <w:ind w:firstLine="851"/>
        <w:jc w:val="both"/>
        <w:rPr>
          <w:rFonts w:ascii="Arial Narrow" w:hAnsi="Arial Narrow" w:cs="Tahoma"/>
          <w:sz w:val="28"/>
          <w:szCs w:val="28"/>
        </w:rPr>
      </w:pPr>
      <w:r>
        <w:rPr>
          <w:rFonts w:ascii="Arial Narrow" w:hAnsi="Arial Narrow" w:cs="Tahoma"/>
          <w:sz w:val="28"/>
          <w:szCs w:val="28"/>
        </w:rPr>
        <w:t>Para así decidir, encontró que el aludido procedimiento no está en la lista de los servicios excluidos a las personas del régimen de salud docente, además, forman parte del POS contenido en la Resolución No. 5521 del 2013. Sin embargo, estima prudente atender parcialmente las razones expuestas por Cosmitet en la negativa del servicio, al brindar otras alternativas, razón por la cual da la orden en ese sentido.</w:t>
      </w:r>
    </w:p>
    <w:p w:rsidR="00EF2DB9" w:rsidRDefault="00EF2DB9" w:rsidP="00CF150C">
      <w:pPr>
        <w:spacing w:line="360" w:lineRule="auto"/>
        <w:jc w:val="both"/>
        <w:rPr>
          <w:rFonts w:ascii="Arial Narrow" w:hAnsi="Arial Narrow" w:cs="Tahoma"/>
          <w:sz w:val="28"/>
          <w:szCs w:val="28"/>
        </w:rPr>
      </w:pPr>
    </w:p>
    <w:p w:rsidR="00EF2DB9" w:rsidRDefault="00EF2DB9" w:rsidP="00EF2DB9">
      <w:pPr>
        <w:spacing w:line="360" w:lineRule="auto"/>
        <w:ind w:firstLine="851"/>
        <w:jc w:val="both"/>
        <w:rPr>
          <w:rFonts w:ascii="Arial Narrow" w:hAnsi="Arial Narrow" w:cs="Tahoma"/>
          <w:b/>
          <w:i/>
          <w:sz w:val="28"/>
          <w:szCs w:val="28"/>
        </w:rPr>
      </w:pPr>
      <w:r>
        <w:rPr>
          <w:rFonts w:ascii="Arial Narrow" w:hAnsi="Arial Narrow" w:cs="Tahoma"/>
          <w:b/>
          <w:i/>
          <w:sz w:val="28"/>
          <w:szCs w:val="28"/>
        </w:rPr>
        <w:t>4</w:t>
      </w:r>
      <w:r w:rsidRPr="0056435D">
        <w:rPr>
          <w:rFonts w:ascii="Arial Narrow" w:hAnsi="Arial Narrow" w:cs="Tahoma"/>
          <w:b/>
          <w:i/>
          <w:sz w:val="28"/>
          <w:szCs w:val="28"/>
        </w:rPr>
        <w:t xml:space="preserve">. Impugnación. </w:t>
      </w:r>
    </w:p>
    <w:p w:rsidR="0074785B" w:rsidRDefault="0074785B" w:rsidP="0074785B">
      <w:pPr>
        <w:pStyle w:val="Sinespaciado"/>
      </w:pPr>
    </w:p>
    <w:p w:rsidR="00C54670" w:rsidRDefault="00EF2DB9" w:rsidP="00EF2DB9">
      <w:pPr>
        <w:spacing w:line="360" w:lineRule="auto"/>
        <w:ind w:firstLine="851"/>
        <w:jc w:val="both"/>
        <w:rPr>
          <w:rFonts w:ascii="Arial Narrow" w:hAnsi="Arial Narrow" w:cs="Tahoma"/>
          <w:sz w:val="28"/>
          <w:szCs w:val="28"/>
        </w:rPr>
      </w:pPr>
      <w:r>
        <w:rPr>
          <w:rFonts w:ascii="Arial Narrow" w:hAnsi="Arial Narrow" w:cs="Tahoma"/>
          <w:sz w:val="28"/>
          <w:szCs w:val="28"/>
        </w:rPr>
        <w:t xml:space="preserve">La anterior decisión, fue objeto de impugnación por parte </w:t>
      </w:r>
      <w:r w:rsidR="005D16BC">
        <w:rPr>
          <w:rFonts w:ascii="Arial Narrow" w:hAnsi="Arial Narrow" w:cs="Tahoma"/>
          <w:sz w:val="28"/>
          <w:szCs w:val="28"/>
        </w:rPr>
        <w:t xml:space="preserve">de Cosmitet Ltda., indicando como razones para ello: (i) Esa entidad solo puede prescribir y aplicar medicamentos, </w:t>
      </w:r>
      <w:r w:rsidR="00521D28">
        <w:rPr>
          <w:rFonts w:ascii="Arial Narrow" w:hAnsi="Arial Narrow" w:cs="Tahoma"/>
          <w:sz w:val="28"/>
          <w:szCs w:val="28"/>
        </w:rPr>
        <w:t>servicios</w:t>
      </w:r>
      <w:r w:rsidR="005D16BC">
        <w:rPr>
          <w:rFonts w:ascii="Arial Narrow" w:hAnsi="Arial Narrow" w:cs="Tahoma"/>
          <w:sz w:val="28"/>
          <w:szCs w:val="28"/>
        </w:rPr>
        <w:t xml:space="preserve"> médicos y prestaciones de salid que están avalados por el INVIMA</w:t>
      </w:r>
      <w:r w:rsidR="00DA3BDD">
        <w:rPr>
          <w:rFonts w:ascii="Arial Narrow" w:hAnsi="Arial Narrow" w:cs="Tahoma"/>
          <w:sz w:val="28"/>
          <w:szCs w:val="28"/>
        </w:rPr>
        <w:t xml:space="preserve">, (ii) </w:t>
      </w:r>
      <w:r w:rsidR="00521D28">
        <w:rPr>
          <w:rFonts w:ascii="Arial Narrow" w:hAnsi="Arial Narrow" w:cs="Tahoma"/>
          <w:sz w:val="28"/>
          <w:szCs w:val="28"/>
        </w:rPr>
        <w:t>que la decisión de tutela no protege el equilibrio económico de la entidad, pues la accionante</w:t>
      </w:r>
      <w:r w:rsidR="00C54670">
        <w:rPr>
          <w:rFonts w:ascii="Arial Narrow" w:hAnsi="Arial Narrow" w:cs="Tahoma"/>
          <w:sz w:val="28"/>
          <w:szCs w:val="28"/>
        </w:rPr>
        <w:t xml:space="preserve"> debe participar en los gastos de salud, (iii) que el procedimiento médico está por fuera del plan de beneficios que le corresponde a la demandante, razón por la cual debe esta cubrirlo directamente, (iv) que el juez constitucional no es el competente para controvertir la idoneidad de los tratamientos médicos, (v) no se llamó al tercero responsable de entregar la exclusión, que para este caso es la Fiduprevisora y (vi) se desconoció el principio de solidaridad familiar.</w:t>
      </w:r>
    </w:p>
    <w:p w:rsidR="001D5943" w:rsidRDefault="001D5943" w:rsidP="00CF150C">
      <w:pPr>
        <w:spacing w:line="480" w:lineRule="auto"/>
        <w:ind w:firstLine="851"/>
        <w:jc w:val="center"/>
        <w:rPr>
          <w:rFonts w:ascii="Arial Narrow" w:hAnsi="Arial Narrow" w:cs="Tahoma"/>
          <w:sz w:val="28"/>
          <w:szCs w:val="28"/>
        </w:rPr>
      </w:pPr>
    </w:p>
    <w:p w:rsidR="00EF2DB9" w:rsidRPr="00601FBD" w:rsidRDefault="00EF2DB9" w:rsidP="00EF2DB9">
      <w:pPr>
        <w:spacing w:line="360" w:lineRule="auto"/>
        <w:ind w:firstLine="851"/>
        <w:jc w:val="center"/>
        <w:rPr>
          <w:rFonts w:ascii="Arial Narrow" w:hAnsi="Arial Narrow" w:cs="Tahoma"/>
          <w:b/>
          <w:bCs/>
          <w:i/>
          <w:sz w:val="28"/>
          <w:szCs w:val="28"/>
        </w:rPr>
      </w:pPr>
      <w:r w:rsidRPr="00601FBD">
        <w:rPr>
          <w:rFonts w:ascii="Arial Narrow" w:hAnsi="Arial Narrow" w:cs="Tahoma"/>
          <w:bCs/>
          <w:i/>
          <w:sz w:val="28"/>
          <w:szCs w:val="28"/>
        </w:rPr>
        <w:t>II-</w:t>
      </w:r>
      <w:r w:rsidRPr="00601FBD">
        <w:rPr>
          <w:rFonts w:ascii="Arial Narrow" w:hAnsi="Arial Narrow" w:cs="Tahoma"/>
          <w:b/>
          <w:bCs/>
          <w:i/>
          <w:sz w:val="28"/>
          <w:szCs w:val="28"/>
        </w:rPr>
        <w:t xml:space="preserve"> CONSIDERACIONES.</w:t>
      </w:r>
    </w:p>
    <w:p w:rsidR="00EF2DB9" w:rsidRPr="003318FF" w:rsidRDefault="00EF2DB9" w:rsidP="00EF2DB9">
      <w:pPr>
        <w:spacing w:line="360" w:lineRule="auto"/>
        <w:ind w:firstLine="851"/>
        <w:jc w:val="both"/>
        <w:rPr>
          <w:rFonts w:ascii="Arial Narrow" w:hAnsi="Arial Narrow" w:cs="Tahoma"/>
          <w:b/>
          <w:bCs/>
          <w:i/>
          <w:sz w:val="28"/>
          <w:szCs w:val="28"/>
        </w:rPr>
      </w:pPr>
      <w:r w:rsidRPr="003318FF">
        <w:rPr>
          <w:rFonts w:ascii="Arial Narrow" w:hAnsi="Arial Narrow" w:cs="Tahoma"/>
          <w:b/>
          <w:bCs/>
          <w:i/>
          <w:sz w:val="28"/>
          <w:szCs w:val="28"/>
        </w:rPr>
        <w:t>1. Competencia.</w:t>
      </w:r>
    </w:p>
    <w:p w:rsidR="00EF2DB9" w:rsidRPr="003318FF" w:rsidRDefault="00EF2DB9" w:rsidP="00EF2DB9">
      <w:pPr>
        <w:ind w:firstLine="851"/>
        <w:jc w:val="both"/>
        <w:rPr>
          <w:rFonts w:ascii="Arial Narrow" w:hAnsi="Arial Narrow" w:cs="Tahoma"/>
          <w:b/>
          <w:bCs/>
          <w:sz w:val="28"/>
          <w:szCs w:val="28"/>
        </w:rPr>
      </w:pPr>
    </w:p>
    <w:p w:rsidR="00EF2DB9" w:rsidRPr="003318FF" w:rsidRDefault="00EF2DB9" w:rsidP="00EF2DB9">
      <w:pPr>
        <w:spacing w:line="360" w:lineRule="auto"/>
        <w:ind w:firstLine="851"/>
        <w:jc w:val="both"/>
        <w:rPr>
          <w:rFonts w:ascii="Arial Narrow" w:hAnsi="Arial Narrow" w:cs="Tahoma"/>
          <w:sz w:val="28"/>
          <w:szCs w:val="28"/>
        </w:rPr>
      </w:pPr>
      <w:r w:rsidRPr="003318FF">
        <w:rPr>
          <w:rFonts w:ascii="Arial Narrow" w:hAnsi="Arial Narrow" w:cs="Tahoma"/>
          <w:sz w:val="28"/>
          <w:szCs w:val="28"/>
        </w:rPr>
        <w:t>Esta Colegiatura es competente para resolver la impugnación presentada por la parte accionada, en virtud de los factores funcional y territorial.</w:t>
      </w:r>
    </w:p>
    <w:p w:rsidR="00EF2DB9" w:rsidRPr="003318FF" w:rsidRDefault="00EF2DB9" w:rsidP="00EF2DB9">
      <w:pPr>
        <w:ind w:firstLine="851"/>
        <w:jc w:val="both"/>
        <w:rPr>
          <w:rFonts w:ascii="Arial Narrow" w:hAnsi="Arial Narrow" w:cs="Tahoma"/>
          <w:sz w:val="28"/>
          <w:szCs w:val="28"/>
        </w:rPr>
      </w:pPr>
    </w:p>
    <w:p w:rsidR="00EF2DB9" w:rsidRPr="003318FF" w:rsidRDefault="00EF2DB9" w:rsidP="00EF2DB9">
      <w:pPr>
        <w:spacing w:line="360" w:lineRule="auto"/>
        <w:ind w:firstLine="851"/>
        <w:jc w:val="both"/>
        <w:rPr>
          <w:rFonts w:ascii="Arial Narrow" w:hAnsi="Arial Narrow" w:cs="Tahoma"/>
          <w:sz w:val="28"/>
          <w:szCs w:val="28"/>
        </w:rPr>
      </w:pPr>
      <w:r w:rsidRPr="003318FF">
        <w:rPr>
          <w:rFonts w:ascii="Arial Narrow" w:hAnsi="Arial Narrow" w:cs="Arial"/>
          <w:b/>
          <w:i/>
          <w:color w:val="000000"/>
          <w:spacing w:val="-2"/>
          <w:sz w:val="28"/>
          <w:szCs w:val="28"/>
        </w:rPr>
        <w:t>2. Problema Jurídico</w:t>
      </w:r>
    </w:p>
    <w:p w:rsidR="00EF2DB9" w:rsidRPr="003318FF" w:rsidRDefault="00EF2DB9" w:rsidP="00EF2DB9">
      <w:pPr>
        <w:ind w:firstLine="851"/>
        <w:jc w:val="both"/>
        <w:rPr>
          <w:rFonts w:ascii="Arial Narrow" w:hAnsi="Arial Narrow" w:cs="Tahoma"/>
          <w:sz w:val="28"/>
          <w:szCs w:val="28"/>
        </w:rPr>
      </w:pPr>
    </w:p>
    <w:p w:rsidR="006B2B60" w:rsidRDefault="00EF2DB9" w:rsidP="009B79E4">
      <w:pPr>
        <w:spacing w:line="360" w:lineRule="auto"/>
        <w:ind w:firstLine="851"/>
        <w:jc w:val="both"/>
        <w:rPr>
          <w:rFonts w:ascii="Arial Narrow" w:hAnsi="Arial Narrow" w:cs="Arial"/>
          <w:i/>
          <w:color w:val="000000"/>
          <w:spacing w:val="-2"/>
          <w:sz w:val="28"/>
          <w:szCs w:val="28"/>
        </w:rPr>
      </w:pPr>
      <w:r w:rsidRPr="003318FF">
        <w:rPr>
          <w:rFonts w:ascii="Arial Narrow" w:hAnsi="Arial Narrow" w:cs="Arial"/>
          <w:i/>
          <w:color w:val="000000"/>
          <w:spacing w:val="-2"/>
          <w:sz w:val="28"/>
          <w:szCs w:val="28"/>
        </w:rPr>
        <w:t>¿</w:t>
      </w:r>
      <w:r w:rsidR="008A6FA3">
        <w:rPr>
          <w:rFonts w:ascii="Arial Narrow" w:hAnsi="Arial Narrow" w:cs="Arial"/>
          <w:i/>
          <w:color w:val="000000"/>
          <w:spacing w:val="-2"/>
          <w:sz w:val="28"/>
          <w:szCs w:val="28"/>
        </w:rPr>
        <w:t>Le corresponde a Cosmitet Ltda., prestar el servicio ordenado por el galeno tratant</w:t>
      </w:r>
      <w:r w:rsidR="006B2B60">
        <w:rPr>
          <w:rFonts w:ascii="Arial Narrow" w:hAnsi="Arial Narrow" w:cs="Arial"/>
          <w:i/>
          <w:color w:val="000000"/>
          <w:spacing w:val="-2"/>
          <w:sz w:val="28"/>
          <w:szCs w:val="28"/>
        </w:rPr>
        <w:t>e a la señora Ruiz Uribe?</w:t>
      </w:r>
    </w:p>
    <w:p w:rsidR="00EF2DB9" w:rsidRPr="003318FF" w:rsidRDefault="00EF2DB9" w:rsidP="00EF2DB9">
      <w:pPr>
        <w:ind w:firstLine="851"/>
        <w:jc w:val="both"/>
        <w:rPr>
          <w:rFonts w:ascii="Arial Narrow" w:hAnsi="Arial Narrow" w:cs="Arial"/>
          <w:i/>
          <w:color w:val="000000"/>
          <w:spacing w:val="-2"/>
          <w:sz w:val="28"/>
          <w:szCs w:val="28"/>
        </w:rPr>
      </w:pPr>
    </w:p>
    <w:p w:rsidR="00EF2DB9" w:rsidRPr="003318FF" w:rsidRDefault="00EF2DB9" w:rsidP="00EF2DB9">
      <w:pPr>
        <w:spacing w:line="360" w:lineRule="auto"/>
        <w:ind w:firstLine="851"/>
        <w:jc w:val="both"/>
        <w:rPr>
          <w:rFonts w:ascii="Arial Narrow" w:hAnsi="Arial Narrow" w:cs="Arial"/>
          <w:i/>
          <w:color w:val="000000"/>
          <w:spacing w:val="-2"/>
          <w:sz w:val="28"/>
          <w:szCs w:val="28"/>
        </w:rPr>
      </w:pPr>
      <w:r w:rsidRPr="003318FF">
        <w:rPr>
          <w:rFonts w:ascii="Arial Narrow" w:hAnsi="Arial Narrow" w:cs="Arial"/>
          <w:b/>
          <w:i/>
          <w:sz w:val="28"/>
          <w:szCs w:val="28"/>
        </w:rPr>
        <w:t>3. Desarrollo de la problemática planteada:</w:t>
      </w:r>
    </w:p>
    <w:p w:rsidR="00EF2DB9" w:rsidRDefault="00EF2DB9" w:rsidP="00EF2DB9">
      <w:pPr>
        <w:ind w:firstLine="851"/>
        <w:jc w:val="both"/>
        <w:rPr>
          <w:rFonts w:ascii="Arial Narrow" w:hAnsi="Arial Narrow" w:cs="Arial"/>
          <w:i/>
          <w:color w:val="000000"/>
          <w:spacing w:val="-2"/>
          <w:sz w:val="28"/>
          <w:szCs w:val="28"/>
        </w:rPr>
      </w:pPr>
    </w:p>
    <w:p w:rsidR="009B79E4" w:rsidRDefault="00EF2DB9" w:rsidP="00EF2DB9">
      <w:pPr>
        <w:tabs>
          <w:tab w:val="left" w:pos="-720"/>
        </w:tabs>
        <w:suppressAutoHyphens/>
        <w:spacing w:line="360" w:lineRule="auto"/>
        <w:ind w:right="-7"/>
        <w:jc w:val="both"/>
        <w:rPr>
          <w:rFonts w:ascii="Arial Narrow" w:hAnsi="Arial Narrow" w:cs="Tahoma"/>
          <w:b/>
          <w:i/>
          <w:color w:val="000000"/>
          <w:spacing w:val="-2"/>
          <w:sz w:val="28"/>
          <w:szCs w:val="28"/>
        </w:rPr>
      </w:pPr>
      <w:r>
        <w:rPr>
          <w:rFonts w:ascii="Arial Narrow" w:hAnsi="Arial Narrow" w:cs="Tahoma"/>
          <w:b/>
          <w:i/>
          <w:color w:val="000000"/>
          <w:spacing w:val="-2"/>
          <w:sz w:val="28"/>
          <w:szCs w:val="28"/>
        </w:rPr>
        <w:tab/>
      </w:r>
      <w:r w:rsidRPr="00810555">
        <w:rPr>
          <w:rFonts w:ascii="Arial Narrow" w:hAnsi="Arial Narrow" w:cs="Tahoma"/>
          <w:b/>
          <w:i/>
          <w:color w:val="000000"/>
          <w:spacing w:val="-2"/>
          <w:sz w:val="28"/>
          <w:szCs w:val="28"/>
        </w:rPr>
        <w:t xml:space="preserve">El derecho </w:t>
      </w:r>
      <w:r w:rsidR="009B79E4">
        <w:rPr>
          <w:rFonts w:ascii="Arial Narrow" w:hAnsi="Arial Narrow" w:cs="Tahoma"/>
          <w:b/>
          <w:i/>
          <w:color w:val="000000"/>
          <w:spacing w:val="-2"/>
          <w:sz w:val="28"/>
          <w:szCs w:val="28"/>
        </w:rPr>
        <w:t xml:space="preserve">fundamental </w:t>
      </w:r>
      <w:r w:rsidRPr="00810555">
        <w:rPr>
          <w:rFonts w:ascii="Arial Narrow" w:hAnsi="Arial Narrow" w:cs="Tahoma"/>
          <w:b/>
          <w:i/>
          <w:color w:val="000000"/>
          <w:spacing w:val="-2"/>
          <w:sz w:val="28"/>
          <w:szCs w:val="28"/>
        </w:rPr>
        <w:t>a la salud</w:t>
      </w:r>
      <w:r w:rsidR="009B79E4">
        <w:rPr>
          <w:rFonts w:ascii="Arial Narrow" w:hAnsi="Arial Narrow" w:cs="Tahoma"/>
          <w:b/>
          <w:i/>
          <w:color w:val="000000"/>
          <w:spacing w:val="-2"/>
          <w:sz w:val="28"/>
          <w:szCs w:val="28"/>
        </w:rPr>
        <w:t>.</w:t>
      </w:r>
    </w:p>
    <w:p w:rsidR="00EF2DB9" w:rsidRPr="00810555" w:rsidRDefault="00EF2DB9" w:rsidP="00EF2DB9">
      <w:pPr>
        <w:tabs>
          <w:tab w:val="left" w:pos="-720"/>
        </w:tabs>
        <w:suppressAutoHyphens/>
        <w:ind w:right="-7"/>
        <w:jc w:val="both"/>
        <w:rPr>
          <w:rFonts w:ascii="Arial Narrow" w:hAnsi="Arial Narrow" w:cs="Tahoma"/>
          <w:b/>
          <w:color w:val="000000"/>
          <w:spacing w:val="-2"/>
          <w:sz w:val="28"/>
          <w:szCs w:val="28"/>
        </w:rPr>
      </w:pPr>
    </w:p>
    <w:p w:rsidR="004C43B9" w:rsidRDefault="00EF2DB9" w:rsidP="00EF2DB9">
      <w:pPr>
        <w:tabs>
          <w:tab w:val="left" w:pos="-720"/>
        </w:tabs>
        <w:suppressAutoHyphens/>
        <w:spacing w:line="360" w:lineRule="auto"/>
        <w:ind w:right="-7"/>
        <w:jc w:val="both"/>
        <w:rPr>
          <w:rFonts w:ascii="Arial Narrow" w:hAnsi="Arial Narrow" w:cs="Tahoma"/>
          <w:color w:val="000000"/>
          <w:spacing w:val="-2"/>
          <w:sz w:val="28"/>
          <w:szCs w:val="28"/>
        </w:rPr>
      </w:pPr>
      <w:r>
        <w:rPr>
          <w:rFonts w:ascii="Arial Narrow" w:hAnsi="Arial Narrow" w:cs="Tahoma"/>
          <w:color w:val="000000"/>
          <w:spacing w:val="-2"/>
          <w:sz w:val="28"/>
          <w:szCs w:val="28"/>
        </w:rPr>
        <w:tab/>
      </w:r>
      <w:r w:rsidR="009B79E4">
        <w:rPr>
          <w:rFonts w:ascii="Arial Narrow" w:hAnsi="Arial Narrow" w:cs="Tahoma"/>
          <w:color w:val="000000"/>
          <w:spacing w:val="-2"/>
          <w:sz w:val="28"/>
          <w:szCs w:val="28"/>
        </w:rPr>
        <w:t xml:space="preserve">El derecho a la salud ha sido elevado a rango de fundamental, no solo en virtud de la Ley 1751 de 2015, sino de incontables pronunciamientos de la Corte Constitucional, siendo el </w:t>
      </w:r>
      <w:r w:rsidR="004C43B9">
        <w:rPr>
          <w:rFonts w:ascii="Arial Narrow" w:hAnsi="Arial Narrow" w:cs="Tahoma"/>
          <w:color w:val="000000"/>
          <w:spacing w:val="-2"/>
          <w:sz w:val="28"/>
          <w:szCs w:val="28"/>
        </w:rPr>
        <w:t>más</w:t>
      </w:r>
      <w:r w:rsidR="009B79E4">
        <w:rPr>
          <w:rFonts w:ascii="Arial Narrow" w:hAnsi="Arial Narrow" w:cs="Tahoma"/>
          <w:color w:val="000000"/>
          <w:spacing w:val="-2"/>
          <w:sz w:val="28"/>
          <w:szCs w:val="28"/>
        </w:rPr>
        <w:t xml:space="preserve"> relevante el contenido en la sentencia T</w:t>
      </w:r>
      <w:r w:rsidR="004C43B9">
        <w:rPr>
          <w:rFonts w:ascii="Arial Narrow" w:hAnsi="Arial Narrow" w:cs="Tahoma"/>
          <w:color w:val="000000"/>
          <w:spacing w:val="-2"/>
          <w:sz w:val="28"/>
          <w:szCs w:val="28"/>
        </w:rPr>
        <w:t>-760 de 2008, que decantó de manera clara su fundamentalidad, partiendo de que el mismo protege múltiples ámbitos en la vida del ser humano y que es un presupuesto esencial e inherente para que materializar el principio de dignidad humana que sustenta la Constitución de 1991.</w:t>
      </w:r>
    </w:p>
    <w:p w:rsidR="004C43B9" w:rsidRDefault="004C43B9" w:rsidP="00EF2DB9">
      <w:pPr>
        <w:tabs>
          <w:tab w:val="left" w:pos="-720"/>
        </w:tabs>
        <w:suppressAutoHyphens/>
        <w:spacing w:line="360" w:lineRule="auto"/>
        <w:ind w:right="-7"/>
        <w:jc w:val="both"/>
        <w:rPr>
          <w:rFonts w:ascii="Arial Narrow" w:hAnsi="Arial Narrow" w:cs="Tahoma"/>
          <w:color w:val="000000"/>
          <w:spacing w:val="-2"/>
          <w:sz w:val="28"/>
          <w:szCs w:val="28"/>
        </w:rPr>
      </w:pPr>
    </w:p>
    <w:p w:rsidR="007C4A5E" w:rsidRDefault="004151EF" w:rsidP="00D63559">
      <w:pPr>
        <w:tabs>
          <w:tab w:val="left" w:pos="-720"/>
        </w:tabs>
        <w:suppressAutoHyphens/>
        <w:spacing w:line="360" w:lineRule="auto"/>
        <w:ind w:right="-7"/>
        <w:jc w:val="both"/>
        <w:rPr>
          <w:rFonts w:ascii="Arial Narrow" w:hAnsi="Arial Narrow" w:cs="Tahoma"/>
          <w:color w:val="000000"/>
          <w:spacing w:val="-2"/>
          <w:sz w:val="28"/>
          <w:szCs w:val="28"/>
        </w:rPr>
      </w:pPr>
      <w:r>
        <w:rPr>
          <w:rFonts w:ascii="Arial Narrow" w:hAnsi="Arial Narrow" w:cs="Tahoma"/>
          <w:color w:val="000000"/>
          <w:spacing w:val="-2"/>
          <w:sz w:val="28"/>
          <w:szCs w:val="28"/>
        </w:rPr>
        <w:t>Tal derecho implica una serie de garantías que van desde la ubicación en uno de los campos de cobertura del sistema (régimen contributivo, subsidiado o personas vinculadas) hasta la atención integral de los servicios de salud que sean indispensables para recuperarla, mejorarla u optimizarla.</w:t>
      </w:r>
      <w:r w:rsidR="006B2B60">
        <w:rPr>
          <w:rFonts w:ascii="Arial Narrow" w:hAnsi="Arial Narrow" w:cs="Tahoma"/>
          <w:color w:val="000000"/>
          <w:spacing w:val="-2"/>
          <w:sz w:val="28"/>
          <w:szCs w:val="28"/>
        </w:rPr>
        <w:t xml:space="preserve"> Así mismo, el derecho fundamental a la salud, implica el derecho a un diagnóstico (T-361-14 entre otras), </w:t>
      </w:r>
      <w:r w:rsidR="00D63559">
        <w:rPr>
          <w:rFonts w:ascii="Arial Narrow" w:hAnsi="Arial Narrow" w:cs="Tahoma"/>
          <w:color w:val="000000"/>
          <w:spacing w:val="-2"/>
          <w:sz w:val="28"/>
          <w:szCs w:val="28"/>
        </w:rPr>
        <w:t xml:space="preserve">lo que conlleva la obligación de las entidades que prestan el servicio de salud, tanto EPS como IPS, es garantizar a sus usuarios un diagnóstico, para lo cual deben poner al servicio del usuario toda su red, tendiente a que se le presten los servicios de laboratorio, especialistas, procedimientos, entre otros, tendientes todos a que el galeno tratante puede establecer con la mayor certeza posible, cual es la enfermedad que aqueja al paciente y </w:t>
      </w:r>
      <w:r w:rsidR="00EC35E6">
        <w:rPr>
          <w:rFonts w:ascii="Arial Narrow" w:hAnsi="Arial Narrow" w:cs="Tahoma"/>
          <w:color w:val="000000"/>
          <w:spacing w:val="-2"/>
          <w:sz w:val="28"/>
          <w:szCs w:val="28"/>
        </w:rPr>
        <w:t xml:space="preserve">fijar, conforme a ese diagnóstico cual es el tratamiento indicado, de conformidad con la </w:t>
      </w:r>
      <w:r w:rsidR="00EC35E6" w:rsidRPr="00EC35E6">
        <w:rPr>
          <w:rFonts w:ascii="Arial Narrow" w:hAnsi="Arial Narrow" w:cs="Tahoma"/>
          <w:i/>
          <w:color w:val="000000"/>
          <w:spacing w:val="-2"/>
          <w:sz w:val="28"/>
          <w:szCs w:val="28"/>
        </w:rPr>
        <w:t>lex artis</w:t>
      </w:r>
      <w:r w:rsidR="00EC35E6">
        <w:rPr>
          <w:rFonts w:ascii="Arial Narrow" w:hAnsi="Arial Narrow" w:cs="Tahoma"/>
          <w:color w:val="000000"/>
          <w:spacing w:val="-2"/>
          <w:sz w:val="28"/>
          <w:szCs w:val="28"/>
        </w:rPr>
        <w:t>.</w:t>
      </w:r>
    </w:p>
    <w:p w:rsidR="00EC35E6" w:rsidRDefault="00EC35E6" w:rsidP="00D63559">
      <w:pPr>
        <w:tabs>
          <w:tab w:val="left" w:pos="-720"/>
        </w:tabs>
        <w:suppressAutoHyphens/>
        <w:spacing w:line="360" w:lineRule="auto"/>
        <w:ind w:right="-7"/>
        <w:jc w:val="both"/>
        <w:rPr>
          <w:rFonts w:ascii="Arial Narrow" w:hAnsi="Arial Narrow" w:cs="Tahoma"/>
          <w:color w:val="000000"/>
          <w:spacing w:val="-2"/>
          <w:sz w:val="28"/>
          <w:szCs w:val="28"/>
        </w:rPr>
      </w:pPr>
    </w:p>
    <w:p w:rsidR="00D92E7A" w:rsidRDefault="00EC35E6" w:rsidP="00D63559">
      <w:pPr>
        <w:tabs>
          <w:tab w:val="left" w:pos="-720"/>
        </w:tabs>
        <w:suppressAutoHyphens/>
        <w:spacing w:line="360" w:lineRule="auto"/>
        <w:ind w:right="-7"/>
        <w:jc w:val="both"/>
        <w:rPr>
          <w:rFonts w:ascii="Arial Narrow" w:hAnsi="Arial Narrow" w:cs="Tahoma"/>
          <w:color w:val="000000"/>
          <w:spacing w:val="-2"/>
          <w:sz w:val="28"/>
          <w:szCs w:val="28"/>
        </w:rPr>
      </w:pPr>
      <w:r>
        <w:rPr>
          <w:rFonts w:ascii="Arial Narrow" w:hAnsi="Arial Narrow" w:cs="Tahoma"/>
          <w:color w:val="000000"/>
          <w:spacing w:val="-2"/>
          <w:sz w:val="28"/>
          <w:szCs w:val="28"/>
        </w:rPr>
        <w:t xml:space="preserve">Para llegar a ese diagnóstico, </w:t>
      </w:r>
      <w:r w:rsidR="000F766B">
        <w:rPr>
          <w:rFonts w:ascii="Arial Narrow" w:hAnsi="Arial Narrow" w:cs="Tahoma"/>
          <w:color w:val="000000"/>
          <w:spacing w:val="-2"/>
          <w:sz w:val="28"/>
          <w:szCs w:val="28"/>
        </w:rPr>
        <w:t xml:space="preserve">como ya se dijo, las entidades encargadas de prestar el servicio de salud </w:t>
      </w:r>
      <w:r w:rsidR="00D92E7A">
        <w:rPr>
          <w:rFonts w:ascii="Arial Narrow" w:hAnsi="Arial Narrow" w:cs="Tahoma"/>
          <w:color w:val="000000"/>
          <w:spacing w:val="-2"/>
          <w:sz w:val="28"/>
          <w:szCs w:val="28"/>
        </w:rPr>
        <w:t>deben desplegar toda su actividad, dentro de los planes de servicios que existan e incluso, cuando existan ciertas circunstancias especiales, acudir a tratamientos por fuera de ese plan.</w:t>
      </w:r>
    </w:p>
    <w:p w:rsidR="00D92E7A" w:rsidRDefault="00D92E7A" w:rsidP="00D63559">
      <w:pPr>
        <w:tabs>
          <w:tab w:val="left" w:pos="-720"/>
        </w:tabs>
        <w:suppressAutoHyphens/>
        <w:spacing w:line="360" w:lineRule="auto"/>
        <w:ind w:right="-7"/>
        <w:jc w:val="both"/>
        <w:rPr>
          <w:rFonts w:ascii="Arial Narrow" w:hAnsi="Arial Narrow" w:cs="Tahoma"/>
          <w:color w:val="000000"/>
          <w:spacing w:val="-2"/>
          <w:sz w:val="28"/>
          <w:szCs w:val="28"/>
        </w:rPr>
      </w:pPr>
    </w:p>
    <w:p w:rsidR="00824805" w:rsidRDefault="006C4059" w:rsidP="00D63559">
      <w:pPr>
        <w:tabs>
          <w:tab w:val="left" w:pos="-720"/>
        </w:tabs>
        <w:suppressAutoHyphens/>
        <w:spacing w:line="360" w:lineRule="auto"/>
        <w:ind w:right="-7"/>
        <w:jc w:val="both"/>
        <w:rPr>
          <w:rFonts w:ascii="Arial Narrow" w:hAnsi="Arial Narrow" w:cs="Tahoma"/>
          <w:color w:val="000000"/>
          <w:spacing w:val="-2"/>
          <w:sz w:val="28"/>
          <w:szCs w:val="28"/>
        </w:rPr>
      </w:pPr>
      <w:r>
        <w:rPr>
          <w:rFonts w:ascii="Arial Narrow" w:hAnsi="Arial Narrow" w:cs="Tahoma"/>
          <w:color w:val="000000"/>
          <w:spacing w:val="-2"/>
          <w:sz w:val="28"/>
          <w:szCs w:val="28"/>
        </w:rPr>
        <w:t xml:space="preserve">Los docentes, como régimen especial en materia de salud, cuentan con un régimen de servicios contenido en el </w:t>
      </w:r>
      <w:r w:rsidRPr="006C4059">
        <w:rPr>
          <w:rFonts w:ascii="Arial Narrow" w:hAnsi="Arial Narrow" w:cs="Tahoma"/>
          <w:color w:val="000000"/>
          <w:spacing w:val="-2"/>
          <w:sz w:val="28"/>
          <w:szCs w:val="28"/>
        </w:rPr>
        <w:t>Acuerdo 04 de 2004 y en la guía de atención al usuario 2012 -2016.</w:t>
      </w:r>
      <w:r>
        <w:rPr>
          <w:rFonts w:ascii="Arial Narrow" w:hAnsi="Arial Narrow" w:cs="Tahoma"/>
          <w:color w:val="000000"/>
          <w:spacing w:val="-2"/>
          <w:sz w:val="28"/>
          <w:szCs w:val="28"/>
        </w:rPr>
        <w:t xml:space="preserve"> Se establece</w:t>
      </w:r>
      <w:r w:rsidR="003C032B">
        <w:rPr>
          <w:rFonts w:ascii="Arial Narrow" w:hAnsi="Arial Narrow" w:cs="Tahoma"/>
          <w:color w:val="000000"/>
          <w:spacing w:val="-2"/>
          <w:sz w:val="28"/>
          <w:szCs w:val="28"/>
        </w:rPr>
        <w:t>n en dichos documentos unas exclusiones (</w:t>
      </w:r>
      <w:hyperlink r:id="rId9" w:history="1">
        <w:r w:rsidR="003C032B" w:rsidRPr="002C1122">
          <w:rPr>
            <w:rStyle w:val="Hipervnculo"/>
            <w:rFonts w:ascii="Arial Narrow" w:hAnsi="Arial Narrow" w:cs="Tahoma"/>
            <w:spacing w:val="-2"/>
            <w:sz w:val="28"/>
            <w:szCs w:val="28"/>
          </w:rPr>
          <w:t>http://www.fomag.gov.co/documents/Exclusiones%20Salud.pdf</w:t>
        </w:r>
      </w:hyperlink>
      <w:r w:rsidR="003C032B">
        <w:rPr>
          <w:rFonts w:ascii="Arial Narrow" w:hAnsi="Arial Narrow" w:cs="Tahoma"/>
          <w:color w:val="000000"/>
          <w:spacing w:val="-2"/>
          <w:sz w:val="28"/>
          <w:szCs w:val="28"/>
        </w:rPr>
        <w:t>), estimando que todo lo que no esté explícitamente excluido, se considera incluido. La Corte Constitucional ha decantado por asimilar el plan de servicios de los docentes con el Plan Obligatorio de Salud (Sentencia T-644 de 2010), por lo que</w:t>
      </w:r>
      <w:r w:rsidR="00824805">
        <w:rPr>
          <w:rFonts w:ascii="Arial Narrow" w:hAnsi="Arial Narrow" w:cs="Tahoma"/>
          <w:color w:val="000000"/>
          <w:spacing w:val="-2"/>
          <w:sz w:val="28"/>
          <w:szCs w:val="28"/>
        </w:rPr>
        <w:t xml:space="preserve"> es indispensable, primero que todo, entrar a verificar qué servicios de salud se encuentran expresamente fuera del servicio, cotejando ello con el POS.</w:t>
      </w:r>
    </w:p>
    <w:p w:rsidR="00824805" w:rsidRDefault="00824805" w:rsidP="00D63559">
      <w:pPr>
        <w:tabs>
          <w:tab w:val="left" w:pos="-720"/>
        </w:tabs>
        <w:suppressAutoHyphens/>
        <w:spacing w:line="360" w:lineRule="auto"/>
        <w:ind w:right="-7"/>
        <w:jc w:val="both"/>
        <w:rPr>
          <w:rFonts w:ascii="Arial Narrow" w:hAnsi="Arial Narrow" w:cs="Tahoma"/>
          <w:color w:val="000000"/>
          <w:spacing w:val="-2"/>
          <w:sz w:val="28"/>
          <w:szCs w:val="28"/>
        </w:rPr>
      </w:pPr>
    </w:p>
    <w:p w:rsidR="00824805" w:rsidRDefault="00824805" w:rsidP="00D63559">
      <w:pPr>
        <w:tabs>
          <w:tab w:val="left" w:pos="-720"/>
        </w:tabs>
        <w:suppressAutoHyphens/>
        <w:spacing w:line="360" w:lineRule="auto"/>
        <w:ind w:right="-7"/>
        <w:jc w:val="both"/>
        <w:rPr>
          <w:rFonts w:ascii="Arial Narrow" w:hAnsi="Arial Narrow" w:cs="Tahoma"/>
          <w:color w:val="000000"/>
          <w:spacing w:val="-2"/>
          <w:sz w:val="28"/>
          <w:szCs w:val="28"/>
        </w:rPr>
      </w:pPr>
      <w:r>
        <w:rPr>
          <w:rFonts w:ascii="Arial Narrow" w:hAnsi="Arial Narrow" w:cs="Tahoma"/>
          <w:color w:val="000000"/>
          <w:spacing w:val="-2"/>
          <w:sz w:val="28"/>
          <w:szCs w:val="28"/>
        </w:rPr>
        <w:t>En este caso, lo que se ordena por el especialista alergólogo es una prueba denominada Intradérmica de alérgicas con escarificación o puntura (aeroalérgenos, alimentos, venenos de insectos y/o medicamentos), la cual no se encuentra, según el Coordinador médico de Cosmitet Ltda., entre los servicios que presta la entidad, por cuanto la “vacuna inmunoterapia no están avaladas por el Invima”.</w:t>
      </w:r>
    </w:p>
    <w:p w:rsidR="00824805" w:rsidRDefault="00824805" w:rsidP="00D63559">
      <w:pPr>
        <w:tabs>
          <w:tab w:val="left" w:pos="-720"/>
        </w:tabs>
        <w:suppressAutoHyphens/>
        <w:spacing w:line="360" w:lineRule="auto"/>
        <w:ind w:right="-7"/>
        <w:jc w:val="both"/>
        <w:rPr>
          <w:rFonts w:ascii="Arial Narrow" w:hAnsi="Arial Narrow" w:cs="Tahoma"/>
          <w:color w:val="000000"/>
          <w:spacing w:val="-2"/>
          <w:sz w:val="28"/>
          <w:szCs w:val="28"/>
        </w:rPr>
      </w:pPr>
    </w:p>
    <w:p w:rsidR="003307FB" w:rsidRDefault="00824805" w:rsidP="00D63559">
      <w:pPr>
        <w:tabs>
          <w:tab w:val="left" w:pos="-720"/>
        </w:tabs>
        <w:suppressAutoHyphens/>
        <w:spacing w:line="360" w:lineRule="auto"/>
        <w:ind w:right="-7"/>
        <w:jc w:val="both"/>
        <w:rPr>
          <w:rFonts w:ascii="Arial Narrow" w:hAnsi="Arial Narrow" w:cs="Tahoma"/>
          <w:color w:val="000000"/>
          <w:spacing w:val="-2"/>
          <w:sz w:val="28"/>
          <w:szCs w:val="28"/>
        </w:rPr>
      </w:pPr>
      <w:r>
        <w:rPr>
          <w:rFonts w:ascii="Arial Narrow" w:hAnsi="Arial Narrow" w:cs="Tahoma"/>
          <w:color w:val="000000"/>
          <w:spacing w:val="-2"/>
          <w:sz w:val="28"/>
          <w:szCs w:val="28"/>
        </w:rPr>
        <w:t xml:space="preserve">Atendiendo este criterio, la negativa de la entidad es válida, en la medida en que el procedimiento </w:t>
      </w:r>
      <w:r w:rsidR="00874ABE">
        <w:rPr>
          <w:rFonts w:ascii="Arial Narrow" w:hAnsi="Arial Narrow" w:cs="Tahoma"/>
          <w:color w:val="000000"/>
          <w:spacing w:val="-2"/>
          <w:sz w:val="28"/>
          <w:szCs w:val="28"/>
        </w:rPr>
        <w:t>no cuenta con el registro Invima (tal como se constató en la página de la entidad), lo que implica que, en principio</w:t>
      </w:r>
      <w:r w:rsidR="003307FB">
        <w:rPr>
          <w:rFonts w:ascii="Arial Narrow" w:hAnsi="Arial Narrow" w:cs="Tahoma"/>
          <w:color w:val="000000"/>
          <w:spacing w:val="-2"/>
          <w:sz w:val="28"/>
          <w:szCs w:val="28"/>
        </w:rPr>
        <w:t>,</w:t>
      </w:r>
      <w:r w:rsidR="00874ABE">
        <w:rPr>
          <w:rFonts w:ascii="Arial Narrow" w:hAnsi="Arial Narrow" w:cs="Tahoma"/>
          <w:color w:val="000000"/>
          <w:spacing w:val="-2"/>
          <w:sz w:val="28"/>
          <w:szCs w:val="28"/>
        </w:rPr>
        <w:t xml:space="preserve"> la entidad no </w:t>
      </w:r>
      <w:r w:rsidR="003307FB">
        <w:rPr>
          <w:rFonts w:ascii="Arial Narrow" w:hAnsi="Arial Narrow" w:cs="Tahoma"/>
          <w:color w:val="000000"/>
          <w:spacing w:val="-2"/>
          <w:sz w:val="28"/>
          <w:szCs w:val="28"/>
        </w:rPr>
        <w:t>estaría en la obligación de prestar el servicio de salud requerido.</w:t>
      </w:r>
    </w:p>
    <w:p w:rsidR="00AF32DA" w:rsidRDefault="00AF32DA" w:rsidP="00D63559">
      <w:pPr>
        <w:tabs>
          <w:tab w:val="left" w:pos="-720"/>
        </w:tabs>
        <w:suppressAutoHyphens/>
        <w:spacing w:line="360" w:lineRule="auto"/>
        <w:ind w:right="-7"/>
        <w:jc w:val="both"/>
        <w:rPr>
          <w:rFonts w:ascii="Arial Narrow" w:hAnsi="Arial Narrow" w:cs="Tahoma"/>
          <w:color w:val="000000"/>
          <w:spacing w:val="-2"/>
          <w:sz w:val="28"/>
          <w:szCs w:val="28"/>
        </w:rPr>
      </w:pPr>
    </w:p>
    <w:p w:rsidR="00C12C10" w:rsidRDefault="008D4212" w:rsidP="00D63559">
      <w:pPr>
        <w:tabs>
          <w:tab w:val="left" w:pos="-720"/>
        </w:tabs>
        <w:suppressAutoHyphens/>
        <w:spacing w:line="360" w:lineRule="auto"/>
        <w:ind w:right="-7"/>
        <w:jc w:val="both"/>
        <w:rPr>
          <w:rFonts w:ascii="Arial Narrow" w:hAnsi="Arial Narrow" w:cs="Tahoma"/>
          <w:color w:val="000000"/>
          <w:spacing w:val="-2"/>
          <w:sz w:val="28"/>
          <w:szCs w:val="28"/>
        </w:rPr>
      </w:pPr>
      <w:r>
        <w:rPr>
          <w:rFonts w:ascii="Arial Narrow" w:hAnsi="Arial Narrow" w:cs="Tahoma"/>
          <w:color w:val="000000"/>
          <w:spacing w:val="-2"/>
          <w:sz w:val="28"/>
          <w:szCs w:val="28"/>
        </w:rPr>
        <w:t>Ante esta situación, encuentra esta Sala en sede de tutela</w:t>
      </w:r>
      <w:r w:rsidR="00497D0B">
        <w:rPr>
          <w:rFonts w:ascii="Arial Narrow" w:hAnsi="Arial Narrow" w:cs="Tahoma"/>
          <w:color w:val="000000"/>
          <w:spacing w:val="-2"/>
          <w:sz w:val="28"/>
          <w:szCs w:val="28"/>
        </w:rPr>
        <w:t xml:space="preserve">, que Cosmitet negó </w:t>
      </w:r>
      <w:r>
        <w:rPr>
          <w:rFonts w:ascii="Arial Narrow" w:hAnsi="Arial Narrow" w:cs="Tahoma"/>
          <w:color w:val="000000"/>
          <w:spacing w:val="-2"/>
          <w:sz w:val="28"/>
          <w:szCs w:val="28"/>
        </w:rPr>
        <w:t xml:space="preserve"> </w:t>
      </w:r>
      <w:r w:rsidR="00497D0B">
        <w:rPr>
          <w:rFonts w:ascii="Arial Narrow" w:hAnsi="Arial Narrow" w:cs="Tahoma"/>
          <w:color w:val="000000"/>
          <w:spacing w:val="-2"/>
          <w:sz w:val="28"/>
          <w:szCs w:val="28"/>
        </w:rPr>
        <w:t xml:space="preserve">el servicio de salud con un fundamento válido y atendible, en la medida que el Invima aún no ha avalado su uso, pero tal </w:t>
      </w:r>
      <w:r w:rsidR="00C12C10">
        <w:rPr>
          <w:rFonts w:ascii="Arial Narrow" w:hAnsi="Arial Narrow" w:cs="Tahoma"/>
          <w:color w:val="000000"/>
          <w:spacing w:val="-2"/>
          <w:sz w:val="28"/>
          <w:szCs w:val="28"/>
        </w:rPr>
        <w:t xml:space="preserve">evento </w:t>
      </w:r>
      <w:r w:rsidR="00497D0B">
        <w:rPr>
          <w:rFonts w:ascii="Arial Narrow" w:hAnsi="Arial Narrow" w:cs="Tahoma"/>
          <w:color w:val="000000"/>
          <w:spacing w:val="-2"/>
          <w:sz w:val="28"/>
          <w:szCs w:val="28"/>
        </w:rPr>
        <w:t>no puede repercutir de manera negativa en el derecho al diagnóstico que le asiste a la accionante,</w:t>
      </w:r>
      <w:r w:rsidR="00B81B19">
        <w:rPr>
          <w:rFonts w:ascii="Arial Narrow" w:hAnsi="Arial Narrow" w:cs="Tahoma"/>
          <w:color w:val="000000"/>
          <w:spacing w:val="-2"/>
          <w:sz w:val="28"/>
          <w:szCs w:val="28"/>
        </w:rPr>
        <w:t xml:space="preserve"> pues como lo planteó</w:t>
      </w:r>
      <w:r w:rsidR="00497D0B">
        <w:rPr>
          <w:rFonts w:ascii="Arial Narrow" w:hAnsi="Arial Narrow" w:cs="Tahoma"/>
          <w:color w:val="000000"/>
          <w:spacing w:val="-2"/>
          <w:sz w:val="28"/>
          <w:szCs w:val="28"/>
        </w:rPr>
        <w:t xml:space="preserve"> el a-quo, debe agotarse la consulta previa con el galeno tratante de las alternativas que se anuncian en el documento de negativa (fl. 4) y, de encontrarse que el profesional de la salud mantiene su inclinación por el aludido procedimiento, deberá la entidad garantizar su prestación a la accionante</w:t>
      </w:r>
      <w:r w:rsidR="00C12C10">
        <w:rPr>
          <w:rFonts w:ascii="Arial Narrow" w:hAnsi="Arial Narrow" w:cs="Tahoma"/>
          <w:color w:val="000000"/>
          <w:spacing w:val="-2"/>
          <w:sz w:val="28"/>
          <w:szCs w:val="28"/>
        </w:rPr>
        <w:t>, inaplicando su listado de exclusiones para este puntual evento, por ser un obstáculo para el adecuado ejercicio del</w:t>
      </w:r>
      <w:r w:rsidR="00EC466B">
        <w:rPr>
          <w:rFonts w:ascii="Arial Narrow" w:hAnsi="Arial Narrow" w:cs="Tahoma"/>
          <w:color w:val="000000"/>
          <w:spacing w:val="-2"/>
          <w:sz w:val="28"/>
          <w:szCs w:val="28"/>
        </w:rPr>
        <w:t xml:space="preserve"> derecho fundamental a la salud, en su dimensión de derecho al diagnóstico. </w:t>
      </w:r>
    </w:p>
    <w:p w:rsidR="00B81B19" w:rsidRDefault="00B81B19" w:rsidP="00D63559">
      <w:pPr>
        <w:tabs>
          <w:tab w:val="left" w:pos="-720"/>
        </w:tabs>
        <w:suppressAutoHyphens/>
        <w:spacing w:line="360" w:lineRule="auto"/>
        <w:ind w:right="-7"/>
        <w:jc w:val="both"/>
        <w:rPr>
          <w:rFonts w:ascii="Arial Narrow" w:hAnsi="Arial Narrow" w:cs="Tahoma"/>
          <w:color w:val="000000"/>
          <w:spacing w:val="-2"/>
          <w:sz w:val="28"/>
          <w:szCs w:val="28"/>
        </w:rPr>
      </w:pPr>
    </w:p>
    <w:p w:rsidR="00734D5A" w:rsidRDefault="00B81B19" w:rsidP="00D63559">
      <w:pPr>
        <w:tabs>
          <w:tab w:val="left" w:pos="-720"/>
        </w:tabs>
        <w:suppressAutoHyphens/>
        <w:spacing w:line="360" w:lineRule="auto"/>
        <w:ind w:right="-7"/>
        <w:jc w:val="both"/>
        <w:rPr>
          <w:rFonts w:ascii="Arial Narrow" w:hAnsi="Arial Narrow" w:cs="Tahoma"/>
          <w:color w:val="000000"/>
          <w:spacing w:val="-2"/>
          <w:sz w:val="28"/>
          <w:szCs w:val="28"/>
        </w:rPr>
      </w:pPr>
      <w:r>
        <w:rPr>
          <w:rFonts w:ascii="Arial Narrow" w:hAnsi="Arial Narrow" w:cs="Tahoma"/>
          <w:color w:val="000000"/>
          <w:spacing w:val="-2"/>
          <w:sz w:val="28"/>
          <w:szCs w:val="28"/>
        </w:rPr>
        <w:t xml:space="preserve">En cuanto al equilibrio </w:t>
      </w:r>
      <w:r w:rsidR="001B73F0">
        <w:rPr>
          <w:rFonts w:ascii="Arial Narrow" w:hAnsi="Arial Narrow" w:cs="Tahoma"/>
          <w:color w:val="000000"/>
          <w:spacing w:val="-2"/>
          <w:sz w:val="28"/>
          <w:szCs w:val="28"/>
        </w:rPr>
        <w:t xml:space="preserve">económico de la entidad, que se expresa como una exculpativa para negar el servicio, no puede ser tenido por tal, porque como lo ha mencionado la Corte Constitucional </w:t>
      </w:r>
      <w:r w:rsidR="00734D5A">
        <w:rPr>
          <w:rFonts w:ascii="Arial Narrow" w:hAnsi="Arial Narrow" w:cs="Tahoma"/>
          <w:color w:val="000000"/>
          <w:spacing w:val="-2"/>
          <w:sz w:val="28"/>
          <w:szCs w:val="28"/>
        </w:rPr>
        <w:t>“</w:t>
      </w:r>
      <w:r w:rsidR="001B73F0" w:rsidRPr="001B73F0">
        <w:rPr>
          <w:rFonts w:ascii="Arial Narrow" w:hAnsi="Arial Narrow" w:cs="Tahoma"/>
          <w:i/>
          <w:color w:val="000000"/>
          <w:spacing w:val="-2"/>
          <w:sz w:val="28"/>
          <w:szCs w:val="28"/>
        </w:rPr>
        <w:t>el principio de sostenibilidad fiscal no puede ser invocado para menoscabar los derechos fundamentales, ni restringir su alcance o negar su protección efectiva</w:t>
      </w:r>
      <w:r w:rsidR="00734D5A">
        <w:rPr>
          <w:rFonts w:ascii="Arial Narrow" w:hAnsi="Arial Narrow" w:cs="Tahoma"/>
          <w:i/>
          <w:color w:val="000000"/>
          <w:spacing w:val="-2"/>
          <w:sz w:val="28"/>
          <w:szCs w:val="28"/>
        </w:rPr>
        <w:t>” (sentencia C-258-13)</w:t>
      </w:r>
      <w:r w:rsidR="00734D5A">
        <w:rPr>
          <w:rFonts w:ascii="Arial Narrow" w:hAnsi="Arial Narrow" w:cs="Tahoma"/>
          <w:color w:val="000000"/>
          <w:spacing w:val="-2"/>
          <w:sz w:val="28"/>
          <w:szCs w:val="28"/>
        </w:rPr>
        <w:t>, por lo que mal se puede acudir a aspectos de naturaleza económica para no prestar un servicio tan esencial como el de la salud.</w:t>
      </w:r>
    </w:p>
    <w:p w:rsidR="00734D5A" w:rsidRDefault="00734D5A" w:rsidP="00D63559">
      <w:pPr>
        <w:tabs>
          <w:tab w:val="left" w:pos="-720"/>
        </w:tabs>
        <w:suppressAutoHyphens/>
        <w:spacing w:line="360" w:lineRule="auto"/>
        <w:ind w:right="-7"/>
        <w:jc w:val="both"/>
        <w:rPr>
          <w:rFonts w:ascii="Arial Narrow" w:hAnsi="Arial Narrow" w:cs="Tahoma"/>
          <w:color w:val="000000"/>
          <w:spacing w:val="-2"/>
          <w:sz w:val="28"/>
          <w:szCs w:val="28"/>
        </w:rPr>
      </w:pPr>
    </w:p>
    <w:p w:rsidR="00734D5A" w:rsidRDefault="00734D5A" w:rsidP="00D63559">
      <w:pPr>
        <w:tabs>
          <w:tab w:val="left" w:pos="-720"/>
        </w:tabs>
        <w:suppressAutoHyphens/>
        <w:spacing w:line="360" w:lineRule="auto"/>
        <w:ind w:right="-7"/>
        <w:jc w:val="both"/>
        <w:rPr>
          <w:rFonts w:ascii="Arial Narrow" w:hAnsi="Arial Narrow" w:cs="Tahoma"/>
          <w:color w:val="000000"/>
          <w:spacing w:val="-2"/>
          <w:sz w:val="28"/>
          <w:szCs w:val="28"/>
        </w:rPr>
      </w:pPr>
      <w:r>
        <w:rPr>
          <w:rFonts w:ascii="Arial Narrow" w:hAnsi="Arial Narrow" w:cs="Tahoma"/>
          <w:color w:val="000000"/>
          <w:spacing w:val="-2"/>
          <w:sz w:val="28"/>
          <w:szCs w:val="28"/>
        </w:rPr>
        <w:t>En cuanto a la vinculación del tercero –la Fiduprevisora- la misma se hizo desde el momento de la admisión y por eso se le dio la orden de supervisión, aunque tal orden debe complementarse, en el sentido de que esta entidad deberá pagar los gastos adicionales en que incurra Cosmitet en la prestación del servicio de salud.</w:t>
      </w:r>
    </w:p>
    <w:p w:rsidR="00734D5A" w:rsidRDefault="00734D5A" w:rsidP="00D63559">
      <w:pPr>
        <w:tabs>
          <w:tab w:val="left" w:pos="-720"/>
        </w:tabs>
        <w:suppressAutoHyphens/>
        <w:spacing w:line="360" w:lineRule="auto"/>
        <w:ind w:right="-7"/>
        <w:jc w:val="both"/>
        <w:rPr>
          <w:rFonts w:ascii="Arial Narrow" w:hAnsi="Arial Narrow" w:cs="Tahoma"/>
          <w:color w:val="000000"/>
          <w:spacing w:val="-2"/>
          <w:sz w:val="28"/>
          <w:szCs w:val="28"/>
        </w:rPr>
      </w:pPr>
    </w:p>
    <w:p w:rsidR="00C12C10" w:rsidRDefault="005335B1" w:rsidP="00D63559">
      <w:pPr>
        <w:tabs>
          <w:tab w:val="left" w:pos="-720"/>
        </w:tabs>
        <w:suppressAutoHyphens/>
        <w:spacing w:line="360" w:lineRule="auto"/>
        <w:ind w:right="-7"/>
        <w:jc w:val="both"/>
        <w:rPr>
          <w:rFonts w:ascii="Arial Narrow" w:hAnsi="Arial Narrow" w:cs="Tahoma"/>
          <w:color w:val="000000"/>
          <w:spacing w:val="-2"/>
          <w:sz w:val="28"/>
          <w:szCs w:val="28"/>
        </w:rPr>
      </w:pPr>
      <w:r>
        <w:rPr>
          <w:rFonts w:ascii="Arial Narrow" w:hAnsi="Arial Narrow" w:cs="Tahoma"/>
          <w:color w:val="000000"/>
          <w:spacing w:val="-2"/>
          <w:sz w:val="28"/>
          <w:szCs w:val="28"/>
        </w:rPr>
        <w:t>Así las cosas, se complementará la decisión en los términos indicados, manteniéndose en todo lo demás.</w:t>
      </w:r>
    </w:p>
    <w:p w:rsidR="00A83C94" w:rsidRDefault="00497D0B" w:rsidP="005335B1">
      <w:pPr>
        <w:tabs>
          <w:tab w:val="left" w:pos="-720"/>
        </w:tabs>
        <w:suppressAutoHyphens/>
        <w:spacing w:line="360" w:lineRule="auto"/>
        <w:ind w:right="-7"/>
        <w:jc w:val="both"/>
        <w:rPr>
          <w:rFonts w:ascii="Arial Narrow" w:hAnsi="Arial Narrow" w:cs="Tahoma"/>
          <w:color w:val="000000"/>
          <w:spacing w:val="-2"/>
          <w:sz w:val="28"/>
          <w:szCs w:val="28"/>
        </w:rPr>
      </w:pPr>
      <w:r>
        <w:rPr>
          <w:rFonts w:ascii="Arial Narrow" w:hAnsi="Arial Narrow" w:cs="Tahoma"/>
          <w:color w:val="000000"/>
          <w:spacing w:val="-2"/>
          <w:sz w:val="28"/>
          <w:szCs w:val="28"/>
        </w:rPr>
        <w:t xml:space="preserve">   </w:t>
      </w:r>
      <w:r w:rsidR="00D92E7A">
        <w:rPr>
          <w:rFonts w:ascii="Arial Narrow" w:hAnsi="Arial Narrow" w:cs="Tahoma"/>
          <w:color w:val="000000"/>
          <w:spacing w:val="-2"/>
          <w:sz w:val="28"/>
          <w:szCs w:val="28"/>
        </w:rPr>
        <w:t xml:space="preserve">  </w:t>
      </w:r>
      <w:r w:rsidR="00EC35E6">
        <w:rPr>
          <w:rFonts w:ascii="Arial Narrow" w:hAnsi="Arial Narrow" w:cs="Tahoma"/>
          <w:color w:val="000000"/>
          <w:spacing w:val="-2"/>
          <w:sz w:val="28"/>
          <w:szCs w:val="28"/>
        </w:rPr>
        <w:t xml:space="preserve"> </w:t>
      </w:r>
    </w:p>
    <w:p w:rsidR="00EF2DB9" w:rsidRPr="00074CDE" w:rsidRDefault="00EF2DB9" w:rsidP="00EF2DB9">
      <w:pPr>
        <w:pStyle w:val="Prrafodelista1"/>
        <w:spacing w:line="360" w:lineRule="auto"/>
        <w:ind w:left="0" w:firstLine="851"/>
        <w:jc w:val="both"/>
        <w:rPr>
          <w:rFonts w:ascii="Arial Narrow" w:hAnsi="Arial Narrow"/>
          <w:sz w:val="28"/>
          <w:szCs w:val="28"/>
        </w:rPr>
      </w:pPr>
      <w:r w:rsidRPr="00074CDE">
        <w:rPr>
          <w:rFonts w:ascii="Arial Narrow" w:hAnsi="Arial Narrow"/>
          <w:sz w:val="28"/>
          <w:szCs w:val="28"/>
        </w:rPr>
        <w:t>En mérito de lo expuesto,</w:t>
      </w:r>
      <w:r w:rsidRPr="00074CDE">
        <w:rPr>
          <w:rFonts w:ascii="Arial Narrow" w:hAnsi="Arial Narrow"/>
          <w:b/>
          <w:sz w:val="28"/>
          <w:szCs w:val="28"/>
        </w:rPr>
        <w:t xml:space="preserve"> </w:t>
      </w:r>
      <w:r w:rsidRPr="00074CDE">
        <w:rPr>
          <w:rFonts w:ascii="Arial Narrow" w:hAnsi="Arial Narrow"/>
          <w:b/>
          <w:i/>
          <w:sz w:val="28"/>
          <w:szCs w:val="28"/>
        </w:rPr>
        <w:t>el Tribunal Superior del Distrito Judicial de Pereira - Risaralda, Sala Laboral,</w:t>
      </w:r>
      <w:r w:rsidRPr="00074CDE">
        <w:rPr>
          <w:rFonts w:ascii="Arial Narrow" w:hAnsi="Arial Narrow"/>
          <w:b/>
          <w:sz w:val="28"/>
          <w:szCs w:val="28"/>
        </w:rPr>
        <w:t xml:space="preserve"> </w:t>
      </w:r>
      <w:r w:rsidRPr="00074CDE">
        <w:rPr>
          <w:rFonts w:ascii="Arial Narrow" w:hAnsi="Arial Narrow"/>
          <w:sz w:val="28"/>
          <w:szCs w:val="28"/>
        </w:rPr>
        <w:t>administrando justicia en nombre del pueblo y por mandato de la Constitución,</w:t>
      </w:r>
    </w:p>
    <w:p w:rsidR="00EF2DB9" w:rsidRPr="00074CDE" w:rsidRDefault="00EF2DB9" w:rsidP="00EF2DB9">
      <w:pPr>
        <w:jc w:val="center"/>
        <w:rPr>
          <w:rFonts w:ascii="Arial Narrow" w:hAnsi="Arial Narrow" w:cs="Arial"/>
          <w:b/>
          <w:i/>
          <w:sz w:val="28"/>
          <w:szCs w:val="28"/>
        </w:rPr>
      </w:pPr>
    </w:p>
    <w:p w:rsidR="00EF2DB9" w:rsidRPr="00074CDE" w:rsidRDefault="00EF2DB9" w:rsidP="00EF2DB9">
      <w:pPr>
        <w:jc w:val="center"/>
        <w:rPr>
          <w:rFonts w:ascii="Arial Narrow" w:hAnsi="Arial Narrow" w:cs="Arial"/>
          <w:b/>
          <w:i/>
          <w:sz w:val="28"/>
          <w:szCs w:val="28"/>
        </w:rPr>
      </w:pPr>
      <w:r w:rsidRPr="00074CDE">
        <w:rPr>
          <w:rFonts w:ascii="Arial Narrow" w:hAnsi="Arial Narrow" w:cs="Arial"/>
          <w:b/>
          <w:i/>
          <w:sz w:val="28"/>
          <w:szCs w:val="28"/>
        </w:rPr>
        <w:t>FALLA</w:t>
      </w:r>
    </w:p>
    <w:p w:rsidR="00EF2DB9" w:rsidRPr="00074CDE" w:rsidRDefault="00EF2DB9" w:rsidP="00EF2DB9">
      <w:pPr>
        <w:jc w:val="center"/>
        <w:rPr>
          <w:rFonts w:ascii="Arial Narrow" w:hAnsi="Arial Narrow" w:cs="Arial"/>
          <w:b/>
          <w:i/>
          <w:sz w:val="28"/>
          <w:szCs w:val="28"/>
        </w:rPr>
      </w:pPr>
    </w:p>
    <w:p w:rsidR="00EF2DB9" w:rsidRPr="005335B1" w:rsidRDefault="00EF2DB9" w:rsidP="00EF2DB9">
      <w:pPr>
        <w:spacing w:line="360" w:lineRule="auto"/>
        <w:ind w:firstLine="900"/>
        <w:jc w:val="both"/>
        <w:rPr>
          <w:rFonts w:ascii="Arial Narrow" w:hAnsi="Arial Narrow" w:cs="Tahoma"/>
          <w:i/>
          <w:sz w:val="28"/>
          <w:szCs w:val="28"/>
        </w:rPr>
      </w:pPr>
      <w:r w:rsidRPr="00074CDE">
        <w:rPr>
          <w:rFonts w:ascii="Arial Narrow" w:hAnsi="Arial Narrow" w:cs="Arial"/>
          <w:b/>
          <w:i/>
          <w:sz w:val="28"/>
          <w:szCs w:val="28"/>
        </w:rPr>
        <w:t xml:space="preserve">1º. </w:t>
      </w:r>
      <w:r w:rsidRPr="00074CDE">
        <w:rPr>
          <w:rFonts w:ascii="Arial Narrow" w:hAnsi="Arial Narrow" w:cs="Arial"/>
          <w:b/>
          <w:i/>
          <w:color w:val="000000"/>
          <w:spacing w:val="-2"/>
          <w:sz w:val="28"/>
          <w:szCs w:val="28"/>
        </w:rPr>
        <w:t xml:space="preserve">Confirmar </w:t>
      </w:r>
      <w:r w:rsidRPr="00EF4B89">
        <w:rPr>
          <w:rFonts w:ascii="Arial Narrow" w:hAnsi="Arial Narrow" w:cs="Arial"/>
          <w:color w:val="000000"/>
          <w:spacing w:val="-2"/>
          <w:sz w:val="28"/>
          <w:szCs w:val="28"/>
        </w:rPr>
        <w:t xml:space="preserve">el fallo impugnado, proferido el </w:t>
      </w:r>
      <w:r w:rsidR="005335B1">
        <w:rPr>
          <w:rFonts w:ascii="Arial Narrow" w:hAnsi="Arial Narrow" w:cs="Arial"/>
          <w:color w:val="000000"/>
          <w:spacing w:val="-2"/>
          <w:sz w:val="28"/>
          <w:szCs w:val="28"/>
        </w:rPr>
        <w:t>24</w:t>
      </w:r>
      <w:r w:rsidR="001B7B2B">
        <w:rPr>
          <w:rFonts w:ascii="Arial Narrow" w:hAnsi="Arial Narrow" w:cs="Arial"/>
          <w:color w:val="000000"/>
          <w:spacing w:val="-2"/>
          <w:sz w:val="28"/>
          <w:szCs w:val="28"/>
        </w:rPr>
        <w:t xml:space="preserve"> de </w:t>
      </w:r>
      <w:r w:rsidR="005335B1">
        <w:rPr>
          <w:rFonts w:ascii="Arial Narrow" w:hAnsi="Arial Narrow" w:cs="Arial"/>
          <w:color w:val="000000"/>
          <w:spacing w:val="-2"/>
          <w:sz w:val="28"/>
          <w:szCs w:val="28"/>
        </w:rPr>
        <w:t>noviembre</w:t>
      </w:r>
      <w:r w:rsidR="001B7B2B">
        <w:rPr>
          <w:rFonts w:ascii="Arial Narrow" w:hAnsi="Arial Narrow" w:cs="Arial"/>
          <w:color w:val="000000"/>
          <w:spacing w:val="-2"/>
          <w:sz w:val="28"/>
          <w:szCs w:val="28"/>
        </w:rPr>
        <w:t xml:space="preserve"> de </w:t>
      </w:r>
      <w:r w:rsidRPr="00EF4B89">
        <w:rPr>
          <w:rFonts w:ascii="Arial Narrow" w:hAnsi="Arial Narrow" w:cs="Arial"/>
          <w:color w:val="000000"/>
          <w:spacing w:val="-2"/>
          <w:sz w:val="28"/>
          <w:szCs w:val="28"/>
        </w:rPr>
        <w:t xml:space="preserve">2015 por el Juzgado Laboral del Circuito de </w:t>
      </w:r>
      <w:r w:rsidR="005335B1">
        <w:rPr>
          <w:rFonts w:ascii="Arial Narrow" w:hAnsi="Arial Narrow" w:cs="Arial"/>
          <w:color w:val="000000"/>
          <w:spacing w:val="-2"/>
          <w:sz w:val="28"/>
          <w:szCs w:val="28"/>
        </w:rPr>
        <w:t>Dosquebradas</w:t>
      </w:r>
      <w:r w:rsidRPr="00EF4B89">
        <w:rPr>
          <w:rFonts w:ascii="Arial Narrow" w:hAnsi="Arial Narrow" w:cs="Arial"/>
          <w:color w:val="000000"/>
          <w:spacing w:val="-2"/>
          <w:sz w:val="28"/>
          <w:szCs w:val="28"/>
        </w:rPr>
        <w:t xml:space="preserve">, </w:t>
      </w:r>
      <w:r w:rsidRPr="00EF4B89">
        <w:rPr>
          <w:rFonts w:ascii="Arial Narrow" w:hAnsi="Arial Narrow" w:cs="Tahoma"/>
          <w:sz w:val="28"/>
          <w:szCs w:val="28"/>
        </w:rPr>
        <w:t>dentro de la acción de tutela promovida por</w:t>
      </w:r>
      <w:r w:rsidRPr="00074CDE">
        <w:rPr>
          <w:rFonts w:ascii="Arial Narrow" w:hAnsi="Arial Narrow" w:cs="Tahoma"/>
          <w:i/>
          <w:sz w:val="28"/>
          <w:szCs w:val="28"/>
        </w:rPr>
        <w:t xml:space="preserve"> </w:t>
      </w:r>
      <w:r w:rsidR="005335B1">
        <w:rPr>
          <w:rFonts w:ascii="Arial Narrow" w:hAnsi="Arial Narrow" w:cs="Tahoma"/>
          <w:b/>
          <w:i/>
          <w:sz w:val="28"/>
          <w:szCs w:val="28"/>
        </w:rPr>
        <w:t>Isabel Cristina Ruiz Uribe</w:t>
      </w:r>
      <w:r w:rsidR="00A83C94">
        <w:rPr>
          <w:rFonts w:ascii="Arial Narrow" w:hAnsi="Arial Narrow" w:cs="Tahoma"/>
          <w:b/>
          <w:i/>
          <w:sz w:val="28"/>
          <w:szCs w:val="28"/>
        </w:rPr>
        <w:t xml:space="preserve"> </w:t>
      </w:r>
      <w:r w:rsidRPr="00706D8C">
        <w:rPr>
          <w:rFonts w:ascii="Arial Narrow" w:hAnsi="Arial Narrow" w:cs="Tahoma"/>
          <w:sz w:val="28"/>
          <w:szCs w:val="28"/>
        </w:rPr>
        <w:t xml:space="preserve">en contra de </w:t>
      </w:r>
      <w:r w:rsidR="005335B1">
        <w:rPr>
          <w:rFonts w:ascii="Arial Narrow" w:hAnsi="Arial Narrow" w:cs="Tahoma"/>
          <w:b/>
          <w:i/>
          <w:sz w:val="28"/>
          <w:szCs w:val="28"/>
        </w:rPr>
        <w:t>Cosmitet Ltda y la Fidprevisora,</w:t>
      </w:r>
      <w:r w:rsidR="005335B1">
        <w:rPr>
          <w:rFonts w:ascii="Arial Narrow" w:hAnsi="Arial Narrow" w:cs="Tahoma"/>
          <w:i/>
          <w:sz w:val="28"/>
          <w:szCs w:val="28"/>
        </w:rPr>
        <w:t xml:space="preserve"> </w:t>
      </w:r>
      <w:r w:rsidR="005335B1" w:rsidRPr="005335B1">
        <w:rPr>
          <w:rFonts w:ascii="Arial Narrow" w:hAnsi="Arial Narrow" w:cs="Tahoma"/>
          <w:sz w:val="28"/>
          <w:szCs w:val="28"/>
        </w:rPr>
        <w:t>adicionándola en el sentido de que la primera puede repetir frente a la segunda por los costos en que incurra</w:t>
      </w:r>
      <w:r w:rsidR="005335B1">
        <w:rPr>
          <w:rFonts w:ascii="Arial Narrow" w:hAnsi="Arial Narrow" w:cs="Tahoma"/>
          <w:sz w:val="28"/>
          <w:szCs w:val="28"/>
        </w:rPr>
        <w:t xml:space="preserve">, si es que debe realizar el procedimiento médico prueba </w:t>
      </w:r>
      <w:r w:rsidR="005335B1">
        <w:rPr>
          <w:rFonts w:ascii="Arial Narrow" w:hAnsi="Arial Narrow" w:cs="Tahoma"/>
          <w:color w:val="000000"/>
          <w:spacing w:val="-2"/>
          <w:sz w:val="28"/>
          <w:szCs w:val="28"/>
        </w:rPr>
        <w:t>Intradérmica de alérgicas con escarificación o puntura (Aero alérgenos, alimentos, venenos de insectos y/o medicamentos).</w:t>
      </w:r>
      <w:r w:rsidR="005335B1">
        <w:rPr>
          <w:rFonts w:ascii="Arial Narrow" w:hAnsi="Arial Narrow" w:cs="Tahoma"/>
          <w:sz w:val="28"/>
          <w:szCs w:val="28"/>
        </w:rPr>
        <w:t xml:space="preserve"> </w:t>
      </w:r>
    </w:p>
    <w:p w:rsidR="00EF2DB9" w:rsidRPr="00074CDE" w:rsidRDefault="00EF2DB9" w:rsidP="00EF2DB9">
      <w:pPr>
        <w:ind w:firstLine="900"/>
        <w:jc w:val="both"/>
        <w:rPr>
          <w:rFonts w:ascii="Arial Narrow" w:hAnsi="Arial Narrow" w:cs="Tahoma"/>
          <w:b/>
          <w:i/>
          <w:sz w:val="28"/>
          <w:szCs w:val="28"/>
        </w:rPr>
      </w:pPr>
    </w:p>
    <w:p w:rsidR="00EF2DB9" w:rsidRPr="00074CDE" w:rsidRDefault="00EF2DB9" w:rsidP="00EF2DB9">
      <w:pPr>
        <w:spacing w:line="360" w:lineRule="auto"/>
        <w:ind w:firstLine="900"/>
        <w:jc w:val="both"/>
        <w:rPr>
          <w:rFonts w:ascii="Arial Narrow" w:hAnsi="Arial Narrow" w:cs="Arial"/>
          <w:i/>
          <w:sz w:val="28"/>
          <w:szCs w:val="28"/>
        </w:rPr>
      </w:pPr>
      <w:r w:rsidRPr="00074CDE">
        <w:rPr>
          <w:rFonts w:ascii="Arial Narrow" w:hAnsi="Arial Narrow" w:cs="Arial"/>
          <w:b/>
          <w:i/>
          <w:color w:val="000000"/>
          <w:spacing w:val="-2"/>
          <w:sz w:val="28"/>
          <w:szCs w:val="28"/>
        </w:rPr>
        <w:t>2.</w:t>
      </w:r>
      <w:r w:rsidRPr="00074CDE">
        <w:rPr>
          <w:rFonts w:ascii="Arial Narrow" w:hAnsi="Arial Narrow" w:cs="Arial"/>
          <w:b/>
          <w:i/>
          <w:sz w:val="28"/>
          <w:szCs w:val="28"/>
        </w:rPr>
        <w:t xml:space="preserve"> Notificar</w:t>
      </w:r>
      <w:r w:rsidRPr="00074CDE">
        <w:rPr>
          <w:rFonts w:ascii="Arial Narrow" w:hAnsi="Arial Narrow" w:cs="Arial"/>
          <w:i/>
          <w:sz w:val="28"/>
          <w:szCs w:val="28"/>
        </w:rPr>
        <w:t xml:space="preserve"> la decisión por el medio más eficaz.</w:t>
      </w:r>
    </w:p>
    <w:p w:rsidR="00EF2DB9" w:rsidRPr="00074CDE" w:rsidRDefault="00EF2DB9" w:rsidP="00EF2DB9">
      <w:pPr>
        <w:ind w:firstLine="900"/>
        <w:jc w:val="both"/>
        <w:rPr>
          <w:rFonts w:ascii="Arial Narrow" w:hAnsi="Arial Narrow" w:cs="Arial"/>
          <w:i/>
          <w:sz w:val="28"/>
          <w:szCs w:val="28"/>
        </w:rPr>
      </w:pPr>
    </w:p>
    <w:p w:rsidR="00EF2DB9" w:rsidRPr="00074CDE" w:rsidRDefault="00EF2DB9" w:rsidP="00EF2DB9">
      <w:pPr>
        <w:suppressAutoHyphens/>
        <w:spacing w:line="360" w:lineRule="auto"/>
        <w:ind w:firstLine="900"/>
        <w:jc w:val="both"/>
        <w:rPr>
          <w:rFonts w:ascii="Arial Narrow" w:hAnsi="Arial Narrow" w:cs="Arial"/>
          <w:i/>
          <w:spacing w:val="-2"/>
          <w:sz w:val="28"/>
          <w:szCs w:val="28"/>
        </w:rPr>
      </w:pPr>
      <w:r w:rsidRPr="00074CDE">
        <w:rPr>
          <w:rFonts w:ascii="Arial Narrow" w:hAnsi="Arial Narrow" w:cs="Arial"/>
          <w:b/>
          <w:i/>
          <w:spacing w:val="-2"/>
          <w:sz w:val="28"/>
          <w:szCs w:val="28"/>
        </w:rPr>
        <w:t>3. Remitir</w:t>
      </w:r>
      <w:r w:rsidRPr="00074CDE">
        <w:rPr>
          <w:rFonts w:ascii="Arial Narrow" w:hAnsi="Arial Narrow" w:cs="Arial"/>
          <w:i/>
          <w:spacing w:val="-2"/>
          <w:sz w:val="28"/>
          <w:szCs w:val="28"/>
        </w:rPr>
        <w:t xml:space="preserve"> el expediente a la Corte Constitucional para su eventual revisión, conforme al artículo 31 del Decreto 2591 de 1991.</w:t>
      </w:r>
    </w:p>
    <w:p w:rsidR="00EF2DB9" w:rsidRPr="00074CDE" w:rsidRDefault="00EF2DB9" w:rsidP="00EF2DB9">
      <w:pPr>
        <w:pStyle w:val="Prrafodelista1"/>
        <w:ind w:left="0" w:firstLine="851"/>
        <w:jc w:val="both"/>
        <w:rPr>
          <w:rFonts w:ascii="Arial Narrow" w:hAnsi="Arial Narrow"/>
          <w:b/>
          <w:i/>
          <w:sz w:val="28"/>
          <w:szCs w:val="28"/>
        </w:rPr>
      </w:pPr>
    </w:p>
    <w:p w:rsidR="00EF2DB9" w:rsidRPr="00074CDE" w:rsidRDefault="00EF2DB9" w:rsidP="00EF2DB9">
      <w:pPr>
        <w:pStyle w:val="Prrafodelista1"/>
        <w:spacing w:line="360" w:lineRule="auto"/>
        <w:ind w:left="0" w:firstLine="851"/>
        <w:jc w:val="both"/>
        <w:rPr>
          <w:rFonts w:ascii="Arial Narrow" w:hAnsi="Arial Narrow"/>
          <w:b/>
          <w:i/>
          <w:sz w:val="28"/>
          <w:szCs w:val="28"/>
        </w:rPr>
      </w:pPr>
      <w:r w:rsidRPr="00074CDE">
        <w:rPr>
          <w:rFonts w:ascii="Arial Narrow" w:hAnsi="Arial Narrow"/>
          <w:b/>
          <w:i/>
          <w:sz w:val="28"/>
          <w:szCs w:val="28"/>
        </w:rPr>
        <w:t>CÓPIESE, NOTIFÍQUESE Y CÚMPLASE.</w:t>
      </w:r>
    </w:p>
    <w:p w:rsidR="00EF2DB9" w:rsidRDefault="00EF2DB9" w:rsidP="00EF2DB9">
      <w:pPr>
        <w:spacing w:line="360" w:lineRule="auto"/>
        <w:ind w:firstLine="900"/>
        <w:jc w:val="both"/>
        <w:rPr>
          <w:rFonts w:ascii="Arial Narrow" w:hAnsi="Arial Narrow" w:cs="Arial"/>
          <w:sz w:val="28"/>
          <w:szCs w:val="28"/>
        </w:rPr>
      </w:pPr>
    </w:p>
    <w:p w:rsidR="007A4864" w:rsidRPr="00074CDE" w:rsidRDefault="007A4864" w:rsidP="00EF2DB9">
      <w:pPr>
        <w:spacing w:line="360" w:lineRule="auto"/>
        <w:ind w:firstLine="900"/>
        <w:jc w:val="both"/>
        <w:rPr>
          <w:rFonts w:ascii="Arial Narrow" w:hAnsi="Arial Narrow" w:cs="Arial"/>
          <w:sz w:val="28"/>
          <w:szCs w:val="28"/>
        </w:rPr>
      </w:pPr>
    </w:p>
    <w:p w:rsidR="00EF2DB9" w:rsidRDefault="00EF2DB9" w:rsidP="00CF150C">
      <w:pPr>
        <w:spacing w:line="480" w:lineRule="auto"/>
        <w:ind w:firstLine="900"/>
        <w:jc w:val="both"/>
        <w:rPr>
          <w:rFonts w:ascii="Arial Narrow" w:hAnsi="Arial Narrow" w:cs="Arial"/>
          <w:b/>
          <w:bCs/>
          <w:i/>
          <w:iCs/>
          <w:sz w:val="28"/>
          <w:szCs w:val="28"/>
        </w:rPr>
      </w:pPr>
      <w:r w:rsidRPr="00074CDE">
        <w:rPr>
          <w:rFonts w:ascii="Arial Narrow" w:hAnsi="Arial Narrow" w:cs="Arial"/>
          <w:sz w:val="28"/>
          <w:szCs w:val="28"/>
        </w:rPr>
        <w:tab/>
      </w:r>
      <w:r w:rsidRPr="00074CDE">
        <w:rPr>
          <w:rFonts w:ascii="Arial Narrow" w:hAnsi="Arial Narrow" w:cs="Arial"/>
          <w:sz w:val="28"/>
          <w:szCs w:val="28"/>
        </w:rPr>
        <w:tab/>
      </w:r>
    </w:p>
    <w:p w:rsidR="00EF2DB9" w:rsidRPr="00074CDE" w:rsidRDefault="00EF2DB9" w:rsidP="00EF2DB9">
      <w:pPr>
        <w:jc w:val="center"/>
        <w:rPr>
          <w:rFonts w:ascii="Arial Narrow" w:hAnsi="Arial Narrow" w:cs="Arial"/>
          <w:b/>
          <w:bCs/>
          <w:iCs/>
          <w:sz w:val="28"/>
          <w:szCs w:val="28"/>
        </w:rPr>
      </w:pPr>
      <w:r w:rsidRPr="00074CDE">
        <w:rPr>
          <w:rFonts w:ascii="Arial Narrow" w:hAnsi="Arial Narrow" w:cs="Arial"/>
          <w:b/>
          <w:bCs/>
          <w:iCs/>
          <w:sz w:val="28"/>
          <w:szCs w:val="28"/>
        </w:rPr>
        <w:t>FRANCISCO JAVIER TAMAYO TABARES</w:t>
      </w:r>
    </w:p>
    <w:p w:rsidR="00EF2DB9" w:rsidRPr="00074CDE" w:rsidRDefault="00EF2DB9" w:rsidP="00EF2DB9">
      <w:pPr>
        <w:spacing w:line="360" w:lineRule="auto"/>
        <w:jc w:val="center"/>
        <w:rPr>
          <w:rFonts w:ascii="Arial Narrow" w:hAnsi="Arial Narrow" w:cs="Arial"/>
          <w:bCs/>
          <w:iCs/>
          <w:sz w:val="28"/>
          <w:szCs w:val="28"/>
        </w:rPr>
      </w:pPr>
      <w:r w:rsidRPr="00074CDE">
        <w:rPr>
          <w:rFonts w:ascii="Arial Narrow" w:hAnsi="Arial Narrow" w:cs="Arial"/>
          <w:bCs/>
          <w:iCs/>
          <w:sz w:val="28"/>
          <w:szCs w:val="28"/>
        </w:rPr>
        <w:t>Magistrado Ponente</w:t>
      </w:r>
    </w:p>
    <w:p w:rsidR="00EF2DB9" w:rsidRPr="00074CDE" w:rsidRDefault="00EF2DB9" w:rsidP="00CF150C">
      <w:pPr>
        <w:pStyle w:val="Sinespaciado"/>
      </w:pPr>
    </w:p>
    <w:p w:rsidR="00EF2DB9" w:rsidRDefault="00EF2DB9" w:rsidP="00EF2DB9">
      <w:pPr>
        <w:spacing w:line="360" w:lineRule="auto"/>
        <w:jc w:val="both"/>
        <w:rPr>
          <w:rFonts w:ascii="Arial Narrow" w:hAnsi="Arial Narrow" w:cs="Arial"/>
          <w:b/>
          <w:i/>
          <w:sz w:val="28"/>
          <w:szCs w:val="28"/>
        </w:rPr>
      </w:pPr>
    </w:p>
    <w:p w:rsidR="00EF2DB9" w:rsidRDefault="00EF2DB9" w:rsidP="00EF2DB9">
      <w:pPr>
        <w:spacing w:line="360" w:lineRule="auto"/>
        <w:jc w:val="both"/>
        <w:rPr>
          <w:rFonts w:ascii="Arial Narrow" w:hAnsi="Arial Narrow" w:cs="Arial"/>
          <w:b/>
          <w:i/>
          <w:sz w:val="28"/>
          <w:szCs w:val="28"/>
        </w:rPr>
      </w:pPr>
    </w:p>
    <w:p w:rsidR="00EF2DB9" w:rsidRPr="00074CDE" w:rsidRDefault="006A5917" w:rsidP="006A5917">
      <w:pPr>
        <w:tabs>
          <w:tab w:val="left" w:pos="6225"/>
          <w:tab w:val="left" w:pos="6750"/>
        </w:tabs>
        <w:jc w:val="both"/>
        <w:rPr>
          <w:rFonts w:ascii="Arial Narrow" w:hAnsi="Arial Narrow" w:cs="Arial"/>
          <w:b/>
          <w:i/>
          <w:sz w:val="28"/>
          <w:szCs w:val="28"/>
        </w:rPr>
      </w:pPr>
      <w:r>
        <w:rPr>
          <w:rFonts w:ascii="Arial Narrow" w:hAnsi="Arial Narrow" w:cs="Arial"/>
          <w:b/>
          <w:i/>
          <w:sz w:val="28"/>
          <w:szCs w:val="28"/>
        </w:rPr>
        <w:tab/>
      </w:r>
      <w:r>
        <w:rPr>
          <w:rFonts w:ascii="Arial Narrow" w:hAnsi="Arial Narrow" w:cs="Arial"/>
          <w:b/>
          <w:i/>
          <w:sz w:val="28"/>
          <w:szCs w:val="28"/>
        </w:rPr>
        <w:tab/>
      </w:r>
    </w:p>
    <w:p w:rsidR="00EF2DB9" w:rsidRPr="00074CDE" w:rsidRDefault="00AF32DA" w:rsidP="00CF150C">
      <w:pPr>
        <w:tabs>
          <w:tab w:val="left" w:pos="8647"/>
        </w:tabs>
        <w:jc w:val="both"/>
        <w:rPr>
          <w:rFonts w:ascii="Arial Narrow" w:hAnsi="Arial Narrow" w:cs="Arial"/>
          <w:b/>
          <w:bCs/>
          <w:iCs/>
          <w:sz w:val="28"/>
          <w:szCs w:val="28"/>
        </w:rPr>
      </w:pPr>
      <w:r>
        <w:rPr>
          <w:rFonts w:ascii="Arial Narrow" w:hAnsi="Arial Narrow" w:cs="Arial"/>
          <w:b/>
          <w:bCs/>
          <w:iCs/>
          <w:sz w:val="28"/>
          <w:szCs w:val="28"/>
        </w:rPr>
        <w:t>ISSA RAFAEL ULLOQUE TOSCANO</w:t>
      </w:r>
      <w:r w:rsidRPr="00074CDE">
        <w:rPr>
          <w:rFonts w:ascii="Arial Narrow" w:hAnsi="Arial Narrow" w:cs="Arial"/>
          <w:b/>
          <w:bCs/>
          <w:iCs/>
          <w:sz w:val="28"/>
          <w:szCs w:val="28"/>
        </w:rPr>
        <w:t xml:space="preserve"> </w:t>
      </w:r>
      <w:r>
        <w:rPr>
          <w:rFonts w:ascii="Arial Narrow" w:hAnsi="Arial Narrow" w:cs="Arial"/>
          <w:b/>
          <w:bCs/>
          <w:iCs/>
          <w:sz w:val="28"/>
          <w:szCs w:val="28"/>
        </w:rPr>
        <w:t xml:space="preserve">           </w:t>
      </w:r>
      <w:r w:rsidR="00EF2DB9" w:rsidRPr="00074CDE">
        <w:rPr>
          <w:rFonts w:ascii="Arial Narrow" w:hAnsi="Arial Narrow" w:cs="Arial"/>
          <w:b/>
          <w:bCs/>
          <w:iCs/>
          <w:sz w:val="28"/>
          <w:szCs w:val="28"/>
        </w:rPr>
        <w:t xml:space="preserve">ANA LUCÍA CAICEDO CALDERÓN                       </w:t>
      </w:r>
    </w:p>
    <w:p w:rsidR="00EF2DB9" w:rsidRPr="00074CDE" w:rsidRDefault="00EF2DB9" w:rsidP="00CF150C">
      <w:pPr>
        <w:jc w:val="both"/>
        <w:rPr>
          <w:rFonts w:ascii="Arial Narrow" w:hAnsi="Arial Narrow" w:cs="Arial"/>
          <w:bCs/>
          <w:iCs/>
          <w:sz w:val="28"/>
          <w:szCs w:val="28"/>
        </w:rPr>
      </w:pPr>
      <w:r w:rsidRPr="00074CDE">
        <w:rPr>
          <w:rFonts w:ascii="Arial Narrow" w:hAnsi="Arial Narrow" w:cs="Arial"/>
          <w:bCs/>
          <w:iCs/>
          <w:sz w:val="28"/>
          <w:szCs w:val="28"/>
        </w:rPr>
        <w:tab/>
        <w:t xml:space="preserve">      </w:t>
      </w:r>
      <w:r w:rsidR="00AF32DA">
        <w:rPr>
          <w:rFonts w:ascii="Arial Narrow" w:hAnsi="Arial Narrow" w:cs="Arial"/>
          <w:bCs/>
          <w:iCs/>
          <w:sz w:val="28"/>
          <w:szCs w:val="28"/>
        </w:rPr>
        <w:t xml:space="preserve"> </w:t>
      </w:r>
      <w:r w:rsidRPr="00074CDE">
        <w:rPr>
          <w:rFonts w:ascii="Arial Narrow" w:hAnsi="Arial Narrow" w:cs="Arial"/>
          <w:bCs/>
          <w:iCs/>
          <w:sz w:val="28"/>
          <w:szCs w:val="28"/>
        </w:rPr>
        <w:t>Magistrado</w:t>
      </w:r>
      <w:r w:rsidR="00AF32DA" w:rsidRPr="00AF32DA">
        <w:rPr>
          <w:rFonts w:ascii="Arial Narrow" w:hAnsi="Arial Narrow" w:cs="Arial"/>
          <w:bCs/>
          <w:iCs/>
          <w:sz w:val="28"/>
          <w:szCs w:val="28"/>
        </w:rPr>
        <w:t xml:space="preserve"> </w:t>
      </w:r>
      <w:r w:rsidR="00AF32DA">
        <w:rPr>
          <w:rFonts w:ascii="Arial Narrow" w:hAnsi="Arial Narrow" w:cs="Arial"/>
          <w:bCs/>
          <w:iCs/>
          <w:sz w:val="28"/>
          <w:szCs w:val="28"/>
        </w:rPr>
        <w:tab/>
      </w:r>
      <w:r w:rsidR="00AF32DA">
        <w:rPr>
          <w:rFonts w:ascii="Arial Narrow" w:hAnsi="Arial Narrow" w:cs="Arial"/>
          <w:bCs/>
          <w:iCs/>
          <w:sz w:val="28"/>
          <w:szCs w:val="28"/>
        </w:rPr>
        <w:tab/>
      </w:r>
      <w:r w:rsidR="00AF32DA">
        <w:rPr>
          <w:rFonts w:ascii="Arial Narrow" w:hAnsi="Arial Narrow" w:cs="Arial"/>
          <w:bCs/>
          <w:iCs/>
          <w:sz w:val="28"/>
          <w:szCs w:val="28"/>
        </w:rPr>
        <w:tab/>
        <w:t xml:space="preserve">               </w:t>
      </w:r>
      <w:r w:rsidR="00AF32DA">
        <w:rPr>
          <w:rFonts w:ascii="Arial Narrow" w:hAnsi="Arial Narrow" w:cs="Arial"/>
          <w:bCs/>
          <w:iCs/>
          <w:sz w:val="28"/>
          <w:szCs w:val="28"/>
        </w:rPr>
        <w:tab/>
        <w:t xml:space="preserve">     </w:t>
      </w:r>
      <w:r w:rsidR="00AF32DA" w:rsidRPr="00074CDE">
        <w:rPr>
          <w:rFonts w:ascii="Arial Narrow" w:hAnsi="Arial Narrow" w:cs="Arial"/>
          <w:bCs/>
          <w:iCs/>
          <w:sz w:val="28"/>
          <w:szCs w:val="28"/>
        </w:rPr>
        <w:t>Magistrada</w:t>
      </w:r>
    </w:p>
    <w:p w:rsidR="00EF2DB9" w:rsidRPr="00CF150C" w:rsidRDefault="00CF150C" w:rsidP="00AF32DA">
      <w:pPr>
        <w:pStyle w:val="Prrafodelista"/>
        <w:ind w:left="709"/>
        <w:rPr>
          <w:rFonts w:ascii="Arial Narrow" w:hAnsi="Arial Narrow" w:cs="Arial"/>
          <w:bCs/>
          <w:iCs/>
          <w:sz w:val="28"/>
          <w:szCs w:val="28"/>
        </w:rPr>
      </w:pPr>
      <w:r>
        <w:rPr>
          <w:rFonts w:ascii="Arial Narrow" w:hAnsi="Arial Narrow" w:cs="Arial"/>
          <w:bCs/>
          <w:iCs/>
          <w:sz w:val="28"/>
          <w:szCs w:val="28"/>
        </w:rPr>
        <w:t xml:space="preserve"> </w:t>
      </w:r>
    </w:p>
    <w:p w:rsidR="00EF2DB9" w:rsidRPr="00074CDE" w:rsidRDefault="00EF2DB9" w:rsidP="00EF2DB9">
      <w:pPr>
        <w:jc w:val="center"/>
        <w:rPr>
          <w:rFonts w:ascii="Arial Narrow" w:hAnsi="Arial Narrow" w:cs="Arial"/>
          <w:bCs/>
          <w:iCs/>
          <w:sz w:val="28"/>
          <w:szCs w:val="28"/>
        </w:rPr>
      </w:pPr>
    </w:p>
    <w:p w:rsidR="00EF2DB9" w:rsidRDefault="00EF2DB9" w:rsidP="00CF150C">
      <w:pPr>
        <w:pStyle w:val="Sinespaciado"/>
      </w:pPr>
    </w:p>
    <w:p w:rsidR="00EF2DB9" w:rsidRPr="00074CDE" w:rsidRDefault="00EF2DB9" w:rsidP="00EF2DB9">
      <w:pPr>
        <w:spacing w:line="360" w:lineRule="auto"/>
        <w:jc w:val="center"/>
        <w:rPr>
          <w:rFonts w:ascii="Arial Narrow" w:hAnsi="Arial Narrow" w:cs="Arial"/>
          <w:bCs/>
          <w:iCs/>
          <w:sz w:val="28"/>
          <w:szCs w:val="28"/>
        </w:rPr>
      </w:pPr>
    </w:p>
    <w:p w:rsidR="00EF2DB9" w:rsidRPr="00074CDE" w:rsidRDefault="00AF32DA" w:rsidP="00EF2DB9">
      <w:pPr>
        <w:jc w:val="center"/>
        <w:rPr>
          <w:rFonts w:ascii="Arial Narrow" w:hAnsi="Arial Narrow" w:cs="Arial"/>
          <w:b/>
          <w:bCs/>
          <w:iCs/>
          <w:sz w:val="28"/>
          <w:szCs w:val="28"/>
        </w:rPr>
      </w:pPr>
      <w:r>
        <w:rPr>
          <w:rFonts w:ascii="Arial Narrow" w:hAnsi="Arial Narrow" w:cs="Arial"/>
          <w:b/>
          <w:bCs/>
          <w:iCs/>
          <w:sz w:val="28"/>
          <w:szCs w:val="28"/>
        </w:rPr>
        <w:t>Leonardo Cortes Pérez</w:t>
      </w:r>
    </w:p>
    <w:p w:rsidR="00D84850" w:rsidRDefault="00EF2DB9" w:rsidP="007A4864">
      <w:pPr>
        <w:spacing w:line="360" w:lineRule="auto"/>
        <w:jc w:val="center"/>
      </w:pPr>
      <w:r w:rsidRPr="00074CDE">
        <w:rPr>
          <w:rFonts w:ascii="Arial Narrow" w:hAnsi="Arial Narrow" w:cs="Arial"/>
          <w:iCs/>
          <w:sz w:val="28"/>
          <w:szCs w:val="28"/>
        </w:rPr>
        <w:t>Secretari</w:t>
      </w:r>
      <w:r w:rsidR="00AF32DA">
        <w:rPr>
          <w:rFonts w:ascii="Arial Narrow" w:hAnsi="Arial Narrow" w:cs="Arial"/>
          <w:iCs/>
          <w:sz w:val="28"/>
          <w:szCs w:val="28"/>
        </w:rPr>
        <w:t>o</w:t>
      </w:r>
    </w:p>
    <w:sectPr w:rsidR="00D84850" w:rsidSect="0074785B">
      <w:headerReference w:type="even" r:id="rId10"/>
      <w:headerReference w:type="default" r:id="rId11"/>
      <w:footerReference w:type="even" r:id="rId12"/>
      <w:footerReference w:type="default" r:id="rId13"/>
      <w:headerReference w:type="first" r:id="rId14"/>
      <w:footerReference w:type="first" r:id="rId15"/>
      <w:pgSz w:w="12242" w:h="18722" w:code="121"/>
      <w:pgMar w:top="1625" w:right="1701" w:bottom="1701" w:left="1701"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4A24" w:rsidRDefault="00AB4A24" w:rsidP="00EF2DB9">
      <w:r>
        <w:separator/>
      </w:r>
    </w:p>
  </w:endnote>
  <w:endnote w:type="continuationSeparator" w:id="0">
    <w:p w:rsidR="00AB4A24" w:rsidRDefault="00AB4A24" w:rsidP="00EF2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18FF" w:rsidRDefault="00094D1A" w:rsidP="001D2CB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318FF" w:rsidRDefault="00AB4A24" w:rsidP="001D2CBB">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0750142"/>
      <w:docPartObj>
        <w:docPartGallery w:val="Page Numbers (Bottom of Page)"/>
        <w:docPartUnique/>
      </w:docPartObj>
    </w:sdtPr>
    <w:sdtEndPr/>
    <w:sdtContent>
      <w:p w:rsidR="00706D8C" w:rsidRDefault="00094D1A">
        <w:pPr>
          <w:pStyle w:val="Piedepgina"/>
          <w:jc w:val="center"/>
        </w:pPr>
        <w:r>
          <w:fldChar w:fldCharType="begin"/>
        </w:r>
        <w:r>
          <w:instrText>PAGE   \* MERGEFORMAT</w:instrText>
        </w:r>
        <w:r>
          <w:fldChar w:fldCharType="separate"/>
        </w:r>
        <w:r w:rsidR="00502A42">
          <w:rPr>
            <w:noProof/>
          </w:rPr>
          <w:t>2</w:t>
        </w:r>
        <w:r>
          <w:fldChar w:fldCharType="end"/>
        </w:r>
      </w:p>
    </w:sdtContent>
  </w:sdt>
  <w:p w:rsidR="003318FF" w:rsidRDefault="00AB4A24" w:rsidP="001D2CBB">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8254209"/>
      <w:docPartObj>
        <w:docPartGallery w:val="Page Numbers (Bottom of Page)"/>
        <w:docPartUnique/>
      </w:docPartObj>
    </w:sdtPr>
    <w:sdtEndPr/>
    <w:sdtContent>
      <w:p w:rsidR="00573095" w:rsidRDefault="00094D1A">
        <w:pPr>
          <w:pStyle w:val="Piedepgina"/>
          <w:jc w:val="center"/>
        </w:pPr>
        <w:r>
          <w:fldChar w:fldCharType="begin"/>
        </w:r>
        <w:r>
          <w:instrText>PAGE   \* MERGEFORMAT</w:instrText>
        </w:r>
        <w:r>
          <w:fldChar w:fldCharType="separate"/>
        </w:r>
        <w:r w:rsidR="00AB4A24">
          <w:rPr>
            <w:noProof/>
          </w:rPr>
          <w:t>1</w:t>
        </w:r>
        <w:r>
          <w:fldChar w:fldCharType="end"/>
        </w:r>
      </w:p>
    </w:sdtContent>
  </w:sdt>
  <w:p w:rsidR="003318FF" w:rsidRDefault="00AB4A2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4A24" w:rsidRDefault="00AB4A24" w:rsidP="00EF2DB9">
      <w:r>
        <w:separator/>
      </w:r>
    </w:p>
  </w:footnote>
  <w:footnote w:type="continuationSeparator" w:id="0">
    <w:p w:rsidR="00AB4A24" w:rsidRDefault="00AB4A24" w:rsidP="00EF2D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18FF" w:rsidRDefault="00094D1A">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3318FF" w:rsidRDefault="00AB4A24">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3095" w:rsidRPr="00095F59" w:rsidRDefault="00094D1A" w:rsidP="00573095">
    <w:pPr>
      <w:widowControl w:val="0"/>
      <w:tabs>
        <w:tab w:val="center" w:pos="4419"/>
      </w:tabs>
      <w:autoSpaceDE w:val="0"/>
      <w:autoSpaceDN w:val="0"/>
      <w:adjustRightInd w:val="0"/>
      <w:rPr>
        <w:rFonts w:ascii="Arial Narrow" w:hAnsi="Arial Narrow" w:cs="Arial"/>
        <w:bCs/>
        <w:i/>
        <w:iCs/>
        <w:lang w:eastAsia="es-MX"/>
      </w:rPr>
    </w:pPr>
    <w:r w:rsidRPr="00095F59">
      <w:rPr>
        <w:rFonts w:ascii="Arial Narrow" w:hAnsi="Arial Narrow" w:cs="Arial"/>
        <w:i/>
        <w:lang w:val="es-MX" w:eastAsia="es-MX"/>
      </w:rPr>
      <w:t xml:space="preserve">Radicación No. </w:t>
    </w:r>
    <w:r w:rsidRPr="00095F59">
      <w:rPr>
        <w:rFonts w:ascii="Arial Narrow" w:hAnsi="Arial Narrow" w:cs="Arial"/>
        <w:bCs/>
        <w:i/>
        <w:iCs/>
        <w:lang w:eastAsia="es-MX"/>
      </w:rPr>
      <w:t>66</w:t>
    </w:r>
    <w:r>
      <w:rPr>
        <w:rFonts w:ascii="Arial Narrow" w:hAnsi="Arial Narrow" w:cs="Arial"/>
        <w:bCs/>
        <w:i/>
        <w:iCs/>
        <w:lang w:eastAsia="es-MX"/>
      </w:rPr>
      <w:t>001</w:t>
    </w:r>
    <w:r w:rsidRPr="00095F59">
      <w:rPr>
        <w:rFonts w:ascii="Arial Narrow" w:hAnsi="Arial Narrow" w:cs="Arial"/>
        <w:bCs/>
        <w:i/>
        <w:iCs/>
        <w:lang w:eastAsia="es-MX"/>
      </w:rPr>
      <w:t>-</w:t>
    </w:r>
    <w:r>
      <w:rPr>
        <w:rFonts w:ascii="Arial Narrow" w:hAnsi="Arial Narrow" w:cs="Arial"/>
        <w:bCs/>
        <w:i/>
        <w:iCs/>
        <w:lang w:eastAsia="es-MX"/>
      </w:rPr>
      <w:t>31-05</w:t>
    </w:r>
    <w:r w:rsidRPr="00095F59">
      <w:rPr>
        <w:rFonts w:ascii="Arial Narrow" w:hAnsi="Arial Narrow" w:cs="Arial"/>
        <w:bCs/>
        <w:i/>
        <w:iCs/>
        <w:lang w:eastAsia="es-MX"/>
      </w:rPr>
      <w:t>-00</w:t>
    </w:r>
    <w:r>
      <w:rPr>
        <w:rFonts w:ascii="Arial Narrow" w:hAnsi="Arial Narrow" w:cs="Arial"/>
        <w:bCs/>
        <w:i/>
        <w:iCs/>
        <w:lang w:eastAsia="es-MX"/>
      </w:rPr>
      <w:t>3</w:t>
    </w:r>
    <w:r w:rsidRPr="00095F59">
      <w:rPr>
        <w:rFonts w:ascii="Arial Narrow" w:hAnsi="Arial Narrow" w:cs="Arial"/>
        <w:bCs/>
        <w:i/>
        <w:iCs/>
        <w:lang w:eastAsia="es-MX"/>
      </w:rPr>
      <w:t>-201</w:t>
    </w:r>
    <w:r>
      <w:rPr>
        <w:rFonts w:ascii="Arial Narrow" w:hAnsi="Arial Narrow" w:cs="Arial"/>
        <w:bCs/>
        <w:i/>
        <w:iCs/>
        <w:lang w:eastAsia="es-MX"/>
      </w:rPr>
      <w:t>5-00177</w:t>
    </w:r>
    <w:r w:rsidRPr="00095F59">
      <w:rPr>
        <w:rFonts w:ascii="Arial Narrow" w:hAnsi="Arial Narrow" w:cs="Arial"/>
        <w:bCs/>
        <w:i/>
        <w:iCs/>
        <w:lang w:eastAsia="es-MX"/>
      </w:rPr>
      <w:t>-0</w:t>
    </w:r>
    <w:r>
      <w:rPr>
        <w:rFonts w:ascii="Arial Narrow" w:hAnsi="Arial Narrow" w:cs="Arial"/>
        <w:bCs/>
        <w:i/>
        <w:iCs/>
        <w:lang w:eastAsia="es-MX"/>
      </w:rPr>
      <w:t>1</w:t>
    </w:r>
    <w:r>
      <w:rPr>
        <w:rFonts w:ascii="Arial Narrow" w:hAnsi="Arial Narrow" w:cs="Arial"/>
        <w:bCs/>
        <w:i/>
        <w:iCs/>
        <w:lang w:eastAsia="es-MX"/>
      </w:rPr>
      <w:tab/>
    </w:r>
  </w:p>
  <w:p w:rsidR="00706D8C" w:rsidRPr="00095F59" w:rsidRDefault="00094D1A" w:rsidP="00706D8C">
    <w:pPr>
      <w:rPr>
        <w:rFonts w:ascii="Arial Narrow" w:hAnsi="Arial Narrow"/>
        <w:i/>
      </w:rPr>
    </w:pPr>
    <w:r>
      <w:rPr>
        <w:rFonts w:ascii="Arial Narrow" w:hAnsi="Arial Narrow"/>
        <w:i/>
      </w:rPr>
      <w:t xml:space="preserve">Carolina Herrera representante legal de Juan José Herrera vs EPS-S Asmet Salud y otros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2DB9" w:rsidRDefault="00094D1A" w:rsidP="00EF2DB9">
    <w:pPr>
      <w:widowControl w:val="0"/>
      <w:tabs>
        <w:tab w:val="center" w:pos="4419"/>
      </w:tabs>
      <w:autoSpaceDE w:val="0"/>
      <w:autoSpaceDN w:val="0"/>
      <w:adjustRightInd w:val="0"/>
      <w:rPr>
        <w:rFonts w:ascii="Arial Narrow" w:hAnsi="Arial Narrow" w:cs="Arial"/>
        <w:bCs/>
        <w:i/>
        <w:iCs/>
        <w:lang w:eastAsia="es-MX"/>
      </w:rPr>
    </w:pPr>
    <w:r w:rsidRPr="00095F59">
      <w:rPr>
        <w:rFonts w:ascii="Arial Narrow" w:hAnsi="Arial Narrow" w:cs="Arial"/>
        <w:i/>
        <w:lang w:val="es-MX" w:eastAsia="es-MX"/>
      </w:rPr>
      <w:t xml:space="preserve">Radicación No. </w:t>
    </w:r>
    <w:r w:rsidRPr="00095F59">
      <w:rPr>
        <w:rFonts w:ascii="Arial Narrow" w:hAnsi="Arial Narrow" w:cs="Arial"/>
        <w:bCs/>
        <w:i/>
        <w:iCs/>
        <w:lang w:eastAsia="es-MX"/>
      </w:rPr>
      <w:t>66</w:t>
    </w:r>
    <w:r w:rsidR="003D63EA">
      <w:rPr>
        <w:rFonts w:ascii="Arial Narrow" w:hAnsi="Arial Narrow" w:cs="Arial"/>
        <w:bCs/>
        <w:i/>
        <w:iCs/>
        <w:lang w:eastAsia="es-MX"/>
      </w:rPr>
      <w:t>170</w:t>
    </w:r>
    <w:r w:rsidRPr="00095F59">
      <w:rPr>
        <w:rFonts w:ascii="Arial Narrow" w:hAnsi="Arial Narrow" w:cs="Arial"/>
        <w:bCs/>
        <w:i/>
        <w:iCs/>
        <w:lang w:eastAsia="es-MX"/>
      </w:rPr>
      <w:t>-</w:t>
    </w:r>
    <w:r>
      <w:rPr>
        <w:rFonts w:ascii="Arial Narrow" w:hAnsi="Arial Narrow" w:cs="Arial"/>
        <w:bCs/>
        <w:i/>
        <w:iCs/>
        <w:lang w:eastAsia="es-MX"/>
      </w:rPr>
      <w:t>31-05</w:t>
    </w:r>
    <w:r w:rsidRPr="00095F59">
      <w:rPr>
        <w:rFonts w:ascii="Arial Narrow" w:hAnsi="Arial Narrow" w:cs="Arial"/>
        <w:bCs/>
        <w:i/>
        <w:iCs/>
        <w:lang w:eastAsia="es-MX"/>
      </w:rPr>
      <w:t>-00</w:t>
    </w:r>
    <w:r w:rsidR="00E77E97">
      <w:rPr>
        <w:rFonts w:ascii="Arial Narrow" w:hAnsi="Arial Narrow" w:cs="Arial"/>
        <w:bCs/>
        <w:i/>
        <w:iCs/>
        <w:lang w:eastAsia="es-MX"/>
      </w:rPr>
      <w:t>1</w:t>
    </w:r>
    <w:r w:rsidRPr="00095F59">
      <w:rPr>
        <w:rFonts w:ascii="Arial Narrow" w:hAnsi="Arial Narrow" w:cs="Arial"/>
        <w:bCs/>
        <w:i/>
        <w:iCs/>
        <w:lang w:eastAsia="es-MX"/>
      </w:rPr>
      <w:t>-201</w:t>
    </w:r>
    <w:r>
      <w:rPr>
        <w:rFonts w:ascii="Arial Narrow" w:hAnsi="Arial Narrow" w:cs="Arial"/>
        <w:bCs/>
        <w:i/>
        <w:iCs/>
        <w:lang w:eastAsia="es-MX"/>
      </w:rPr>
      <w:t>5-00</w:t>
    </w:r>
    <w:r w:rsidR="003D63EA">
      <w:rPr>
        <w:rFonts w:ascii="Arial Narrow" w:hAnsi="Arial Narrow" w:cs="Arial"/>
        <w:bCs/>
        <w:i/>
        <w:iCs/>
        <w:lang w:eastAsia="es-MX"/>
      </w:rPr>
      <w:t>285</w:t>
    </w:r>
    <w:r w:rsidRPr="00095F59">
      <w:rPr>
        <w:rFonts w:ascii="Arial Narrow" w:hAnsi="Arial Narrow" w:cs="Arial"/>
        <w:bCs/>
        <w:i/>
        <w:iCs/>
        <w:lang w:eastAsia="es-MX"/>
      </w:rPr>
      <w:t>-0</w:t>
    </w:r>
    <w:r>
      <w:rPr>
        <w:rFonts w:ascii="Arial Narrow" w:hAnsi="Arial Narrow" w:cs="Arial"/>
        <w:bCs/>
        <w:i/>
        <w:iCs/>
        <w:lang w:eastAsia="es-MX"/>
      </w:rPr>
      <w:t>1</w:t>
    </w:r>
    <w:r>
      <w:rPr>
        <w:rFonts w:ascii="Arial Narrow" w:hAnsi="Arial Narrow" w:cs="Arial"/>
        <w:bCs/>
        <w:i/>
        <w:iCs/>
        <w:lang w:eastAsia="es-MX"/>
      </w:rPr>
      <w:tab/>
    </w:r>
  </w:p>
  <w:p w:rsidR="003318FF" w:rsidRPr="00EF2DB9" w:rsidRDefault="003D63EA" w:rsidP="00EF2DB9">
    <w:pPr>
      <w:widowControl w:val="0"/>
      <w:tabs>
        <w:tab w:val="center" w:pos="4419"/>
      </w:tabs>
      <w:autoSpaceDE w:val="0"/>
      <w:autoSpaceDN w:val="0"/>
      <w:adjustRightInd w:val="0"/>
      <w:rPr>
        <w:rFonts w:ascii="Arial Narrow" w:hAnsi="Arial Narrow" w:cs="Arial"/>
        <w:bCs/>
        <w:i/>
        <w:iCs/>
        <w:lang w:eastAsia="es-MX"/>
      </w:rPr>
    </w:pPr>
    <w:r>
      <w:rPr>
        <w:rFonts w:ascii="Arial Narrow" w:hAnsi="Arial Narrow" w:cs="Arial"/>
        <w:bCs/>
        <w:i/>
        <w:iCs/>
        <w:lang w:eastAsia="es-MX"/>
      </w:rPr>
      <w:t>Isabel Cristina Ruiz Uribe</w:t>
    </w:r>
    <w:r w:rsidR="00EF2DB9">
      <w:rPr>
        <w:rFonts w:ascii="Arial Narrow" w:hAnsi="Arial Narrow" w:cs="Arial"/>
        <w:bCs/>
        <w:i/>
        <w:iCs/>
        <w:lang w:eastAsia="es-MX"/>
      </w:rPr>
      <w:t xml:space="preserve"> </w:t>
    </w:r>
    <w:r w:rsidR="00094D1A">
      <w:rPr>
        <w:rFonts w:ascii="Arial Narrow" w:hAnsi="Arial Narrow"/>
        <w:i/>
      </w:rPr>
      <w:t xml:space="preserve">vs </w:t>
    </w:r>
    <w:r>
      <w:rPr>
        <w:rFonts w:ascii="Arial Narrow" w:hAnsi="Arial Narrow"/>
        <w:i/>
      </w:rPr>
      <w:t>Fiduprevisora y Cosmitet</w:t>
    </w:r>
    <w:r w:rsidR="00E77E97">
      <w:rPr>
        <w:rFonts w:ascii="Arial Narrow" w:hAnsi="Arial Narrow"/>
        <w:i/>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C55BFE"/>
    <w:multiLevelType w:val="hybridMultilevel"/>
    <w:tmpl w:val="015C88D8"/>
    <w:lvl w:ilvl="0" w:tplc="AB78C24A">
      <w:start w:val="4"/>
      <w:numFmt w:val="bullet"/>
      <w:lvlText w:val="-"/>
      <w:lvlJc w:val="left"/>
      <w:pPr>
        <w:ind w:left="927" w:hanging="360"/>
      </w:pPr>
      <w:rPr>
        <w:rFonts w:ascii="Arial Narrow" w:eastAsia="Times New Roman" w:hAnsi="Arial Narrow" w:cs="Arial" w:hint="default"/>
      </w:rPr>
    </w:lvl>
    <w:lvl w:ilvl="1" w:tplc="240A0003" w:tentative="1">
      <w:start w:val="1"/>
      <w:numFmt w:val="bullet"/>
      <w:lvlText w:val="o"/>
      <w:lvlJc w:val="left"/>
      <w:pPr>
        <w:ind w:left="1647" w:hanging="360"/>
      </w:pPr>
      <w:rPr>
        <w:rFonts w:ascii="Courier New" w:hAnsi="Courier New" w:cs="Courier New" w:hint="default"/>
      </w:rPr>
    </w:lvl>
    <w:lvl w:ilvl="2" w:tplc="240A0005" w:tentative="1">
      <w:start w:val="1"/>
      <w:numFmt w:val="bullet"/>
      <w:lvlText w:val=""/>
      <w:lvlJc w:val="left"/>
      <w:pPr>
        <w:ind w:left="2367" w:hanging="360"/>
      </w:pPr>
      <w:rPr>
        <w:rFonts w:ascii="Wingdings" w:hAnsi="Wingdings" w:hint="default"/>
      </w:rPr>
    </w:lvl>
    <w:lvl w:ilvl="3" w:tplc="240A0001" w:tentative="1">
      <w:start w:val="1"/>
      <w:numFmt w:val="bullet"/>
      <w:lvlText w:val=""/>
      <w:lvlJc w:val="left"/>
      <w:pPr>
        <w:ind w:left="3087" w:hanging="360"/>
      </w:pPr>
      <w:rPr>
        <w:rFonts w:ascii="Symbol" w:hAnsi="Symbol" w:hint="default"/>
      </w:rPr>
    </w:lvl>
    <w:lvl w:ilvl="4" w:tplc="240A0003" w:tentative="1">
      <w:start w:val="1"/>
      <w:numFmt w:val="bullet"/>
      <w:lvlText w:val="o"/>
      <w:lvlJc w:val="left"/>
      <w:pPr>
        <w:ind w:left="3807" w:hanging="360"/>
      </w:pPr>
      <w:rPr>
        <w:rFonts w:ascii="Courier New" w:hAnsi="Courier New" w:cs="Courier New" w:hint="default"/>
      </w:rPr>
    </w:lvl>
    <w:lvl w:ilvl="5" w:tplc="240A0005" w:tentative="1">
      <w:start w:val="1"/>
      <w:numFmt w:val="bullet"/>
      <w:lvlText w:val=""/>
      <w:lvlJc w:val="left"/>
      <w:pPr>
        <w:ind w:left="4527" w:hanging="360"/>
      </w:pPr>
      <w:rPr>
        <w:rFonts w:ascii="Wingdings" w:hAnsi="Wingdings" w:hint="default"/>
      </w:rPr>
    </w:lvl>
    <w:lvl w:ilvl="6" w:tplc="240A0001" w:tentative="1">
      <w:start w:val="1"/>
      <w:numFmt w:val="bullet"/>
      <w:lvlText w:val=""/>
      <w:lvlJc w:val="left"/>
      <w:pPr>
        <w:ind w:left="5247" w:hanging="360"/>
      </w:pPr>
      <w:rPr>
        <w:rFonts w:ascii="Symbol" w:hAnsi="Symbol" w:hint="default"/>
      </w:rPr>
    </w:lvl>
    <w:lvl w:ilvl="7" w:tplc="240A0003" w:tentative="1">
      <w:start w:val="1"/>
      <w:numFmt w:val="bullet"/>
      <w:lvlText w:val="o"/>
      <w:lvlJc w:val="left"/>
      <w:pPr>
        <w:ind w:left="5967" w:hanging="360"/>
      </w:pPr>
      <w:rPr>
        <w:rFonts w:ascii="Courier New" w:hAnsi="Courier New" w:cs="Courier New" w:hint="default"/>
      </w:rPr>
    </w:lvl>
    <w:lvl w:ilvl="8" w:tplc="240A0005" w:tentative="1">
      <w:start w:val="1"/>
      <w:numFmt w:val="bullet"/>
      <w:lvlText w:val=""/>
      <w:lvlJc w:val="left"/>
      <w:pPr>
        <w:ind w:left="6687" w:hanging="360"/>
      </w:pPr>
      <w:rPr>
        <w:rFonts w:ascii="Wingdings" w:hAnsi="Wingdings" w:hint="default"/>
      </w:rPr>
    </w:lvl>
  </w:abstractNum>
  <w:abstractNum w:abstractNumId="1">
    <w:nsid w:val="4B9D1121"/>
    <w:multiLevelType w:val="hybridMultilevel"/>
    <w:tmpl w:val="F15E5EC0"/>
    <w:lvl w:ilvl="0" w:tplc="4BA6A0F8">
      <w:start w:val="4"/>
      <w:numFmt w:val="bullet"/>
      <w:lvlText w:val="-"/>
      <w:lvlJc w:val="left"/>
      <w:pPr>
        <w:ind w:left="720" w:hanging="360"/>
      </w:pPr>
      <w:rPr>
        <w:rFonts w:ascii="Arial Narrow" w:eastAsia="Times New Roman" w:hAnsi="Arial Narrow"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DB9"/>
    <w:rsid w:val="000034F8"/>
    <w:rsid w:val="00034D62"/>
    <w:rsid w:val="00051539"/>
    <w:rsid w:val="000806AE"/>
    <w:rsid w:val="00094D1A"/>
    <w:rsid w:val="000C217D"/>
    <w:rsid w:val="000E7F42"/>
    <w:rsid w:val="000F6CA5"/>
    <w:rsid w:val="000F766B"/>
    <w:rsid w:val="00114C5D"/>
    <w:rsid w:val="00161FA5"/>
    <w:rsid w:val="00172834"/>
    <w:rsid w:val="00195F57"/>
    <w:rsid w:val="001B1244"/>
    <w:rsid w:val="001B73F0"/>
    <w:rsid w:val="001B7B2B"/>
    <w:rsid w:val="001D5943"/>
    <w:rsid w:val="001F4796"/>
    <w:rsid w:val="00205D4E"/>
    <w:rsid w:val="00210B27"/>
    <w:rsid w:val="00211384"/>
    <w:rsid w:val="00242152"/>
    <w:rsid w:val="0025420E"/>
    <w:rsid w:val="00257042"/>
    <w:rsid w:val="002708F8"/>
    <w:rsid w:val="00274E22"/>
    <w:rsid w:val="002A2BDD"/>
    <w:rsid w:val="002B69F7"/>
    <w:rsid w:val="002C2326"/>
    <w:rsid w:val="002C649A"/>
    <w:rsid w:val="002F1A6F"/>
    <w:rsid w:val="00301BC5"/>
    <w:rsid w:val="003307FB"/>
    <w:rsid w:val="0033770A"/>
    <w:rsid w:val="003676D2"/>
    <w:rsid w:val="003818A8"/>
    <w:rsid w:val="003827EE"/>
    <w:rsid w:val="003C032B"/>
    <w:rsid w:val="003D63EA"/>
    <w:rsid w:val="003E28A6"/>
    <w:rsid w:val="004151EF"/>
    <w:rsid w:val="00455B13"/>
    <w:rsid w:val="00483E33"/>
    <w:rsid w:val="00497D0B"/>
    <w:rsid w:val="004C3CF0"/>
    <w:rsid w:val="004C43B9"/>
    <w:rsid w:val="004D01C5"/>
    <w:rsid w:val="004F4B24"/>
    <w:rsid w:val="00502A42"/>
    <w:rsid w:val="00502F5E"/>
    <w:rsid w:val="0050739C"/>
    <w:rsid w:val="00515BDC"/>
    <w:rsid w:val="00521D28"/>
    <w:rsid w:val="005335B1"/>
    <w:rsid w:val="00533750"/>
    <w:rsid w:val="0054131E"/>
    <w:rsid w:val="00542BCB"/>
    <w:rsid w:val="00562DFA"/>
    <w:rsid w:val="00563496"/>
    <w:rsid w:val="00597689"/>
    <w:rsid w:val="005B19CF"/>
    <w:rsid w:val="005B1C70"/>
    <w:rsid w:val="005B5408"/>
    <w:rsid w:val="005C4C63"/>
    <w:rsid w:val="005D16BC"/>
    <w:rsid w:val="005D48E3"/>
    <w:rsid w:val="005E05E9"/>
    <w:rsid w:val="005F5E82"/>
    <w:rsid w:val="00606A5A"/>
    <w:rsid w:val="006135E9"/>
    <w:rsid w:val="00662BBF"/>
    <w:rsid w:val="0067518A"/>
    <w:rsid w:val="00697F4A"/>
    <w:rsid w:val="006A5917"/>
    <w:rsid w:val="006B1BF2"/>
    <w:rsid w:val="006B2B60"/>
    <w:rsid w:val="006C4059"/>
    <w:rsid w:val="006E6C05"/>
    <w:rsid w:val="006F2FF3"/>
    <w:rsid w:val="006F5D16"/>
    <w:rsid w:val="00701992"/>
    <w:rsid w:val="00734D5A"/>
    <w:rsid w:val="0074785B"/>
    <w:rsid w:val="00763B52"/>
    <w:rsid w:val="007A05D5"/>
    <w:rsid w:val="007A4864"/>
    <w:rsid w:val="007B5499"/>
    <w:rsid w:val="007C11D0"/>
    <w:rsid w:val="007C4A5E"/>
    <w:rsid w:val="007E245C"/>
    <w:rsid w:val="007F12BC"/>
    <w:rsid w:val="00801EA7"/>
    <w:rsid w:val="00812902"/>
    <w:rsid w:val="00824805"/>
    <w:rsid w:val="00837506"/>
    <w:rsid w:val="00874ABE"/>
    <w:rsid w:val="008A6FA3"/>
    <w:rsid w:val="008B3744"/>
    <w:rsid w:val="008C413A"/>
    <w:rsid w:val="008D4212"/>
    <w:rsid w:val="008F003B"/>
    <w:rsid w:val="00904726"/>
    <w:rsid w:val="00907A5F"/>
    <w:rsid w:val="00910D9F"/>
    <w:rsid w:val="009121FD"/>
    <w:rsid w:val="009954D7"/>
    <w:rsid w:val="009B79E4"/>
    <w:rsid w:val="00A23CFA"/>
    <w:rsid w:val="00A83C94"/>
    <w:rsid w:val="00A94EC4"/>
    <w:rsid w:val="00AA18C3"/>
    <w:rsid w:val="00AB3F8F"/>
    <w:rsid w:val="00AB4A24"/>
    <w:rsid w:val="00AD1743"/>
    <w:rsid w:val="00AF32DA"/>
    <w:rsid w:val="00AF6191"/>
    <w:rsid w:val="00AF7E3D"/>
    <w:rsid w:val="00B56E76"/>
    <w:rsid w:val="00B81B19"/>
    <w:rsid w:val="00B81DE5"/>
    <w:rsid w:val="00BC1F3C"/>
    <w:rsid w:val="00C12C10"/>
    <w:rsid w:val="00C312EE"/>
    <w:rsid w:val="00C32B09"/>
    <w:rsid w:val="00C33999"/>
    <w:rsid w:val="00C4064B"/>
    <w:rsid w:val="00C54670"/>
    <w:rsid w:val="00CA4D07"/>
    <w:rsid w:val="00CC7FF3"/>
    <w:rsid w:val="00CF150C"/>
    <w:rsid w:val="00CF576A"/>
    <w:rsid w:val="00D01F08"/>
    <w:rsid w:val="00D63559"/>
    <w:rsid w:val="00D72E96"/>
    <w:rsid w:val="00D82318"/>
    <w:rsid w:val="00D92E7A"/>
    <w:rsid w:val="00DA3BDD"/>
    <w:rsid w:val="00DB6BF3"/>
    <w:rsid w:val="00DC125B"/>
    <w:rsid w:val="00DC29C8"/>
    <w:rsid w:val="00DF1222"/>
    <w:rsid w:val="00DF2E4F"/>
    <w:rsid w:val="00DF30A5"/>
    <w:rsid w:val="00E040CA"/>
    <w:rsid w:val="00E27B52"/>
    <w:rsid w:val="00E34FC3"/>
    <w:rsid w:val="00E73132"/>
    <w:rsid w:val="00E77E97"/>
    <w:rsid w:val="00E8795B"/>
    <w:rsid w:val="00EA2928"/>
    <w:rsid w:val="00EC35E6"/>
    <w:rsid w:val="00EC466B"/>
    <w:rsid w:val="00ED1490"/>
    <w:rsid w:val="00EE2CDC"/>
    <w:rsid w:val="00EF2313"/>
    <w:rsid w:val="00EF2DB9"/>
    <w:rsid w:val="00F027EC"/>
    <w:rsid w:val="00F20E7A"/>
    <w:rsid w:val="00F32E82"/>
    <w:rsid w:val="00F404A0"/>
    <w:rsid w:val="00F50C95"/>
    <w:rsid w:val="00F51301"/>
    <w:rsid w:val="00F65645"/>
    <w:rsid w:val="00FB4E1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AA5F447-8222-4EC5-970E-C52ACED3D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2DB9"/>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EF2DB9"/>
    <w:pPr>
      <w:tabs>
        <w:tab w:val="center" w:pos="4252"/>
        <w:tab w:val="right" w:pos="8504"/>
      </w:tabs>
    </w:pPr>
  </w:style>
  <w:style w:type="character" w:customStyle="1" w:styleId="EncabezadoCar">
    <w:name w:val="Encabezado Car"/>
    <w:basedOn w:val="Fuentedeprrafopredeter"/>
    <w:link w:val="Encabezado"/>
    <w:uiPriority w:val="99"/>
    <w:rsid w:val="00EF2DB9"/>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EF2DB9"/>
  </w:style>
  <w:style w:type="paragraph" w:styleId="Piedepgina">
    <w:name w:val="footer"/>
    <w:basedOn w:val="Normal"/>
    <w:link w:val="PiedepginaCar"/>
    <w:uiPriority w:val="99"/>
    <w:rsid w:val="00EF2DB9"/>
    <w:pPr>
      <w:tabs>
        <w:tab w:val="center" w:pos="4252"/>
        <w:tab w:val="right" w:pos="8504"/>
      </w:tabs>
    </w:pPr>
  </w:style>
  <w:style w:type="character" w:customStyle="1" w:styleId="PiedepginaCar">
    <w:name w:val="Pie de página Car"/>
    <w:basedOn w:val="Fuentedeprrafopredeter"/>
    <w:link w:val="Piedepgina"/>
    <w:uiPriority w:val="99"/>
    <w:rsid w:val="00EF2DB9"/>
    <w:rPr>
      <w:rFonts w:ascii="Times New Roman" w:eastAsia="Times New Roman" w:hAnsi="Times New Roman" w:cs="Times New Roman"/>
      <w:sz w:val="20"/>
      <w:szCs w:val="20"/>
      <w:lang w:val="es-ES" w:eastAsia="es-ES"/>
    </w:rPr>
  </w:style>
  <w:style w:type="paragraph" w:styleId="Textonotapie">
    <w:name w:val="footnote text"/>
    <w:aliases w:val="Footnote Text Char Char Char Char Char,Footnote Text Char Char Char Char,Footnote reference,FA Fu,Footnote Text Char Char Char Car,Footnote Text Char Char Char,Footnote Text Char,texto de nota al pie,Footnote Text,Ref. de nota al pie1"/>
    <w:basedOn w:val="Normal"/>
    <w:link w:val="TextonotapieCar1"/>
    <w:uiPriority w:val="99"/>
    <w:rsid w:val="00EF2DB9"/>
  </w:style>
  <w:style w:type="character" w:customStyle="1" w:styleId="TextonotapieCar">
    <w:name w:val="Texto nota pie Car"/>
    <w:basedOn w:val="Fuentedeprrafopredeter"/>
    <w:uiPriority w:val="99"/>
    <w:semiHidden/>
    <w:rsid w:val="00EF2DB9"/>
    <w:rPr>
      <w:rFonts w:ascii="Times New Roman" w:eastAsia="Times New Roman" w:hAnsi="Times New Roman" w:cs="Times New Roman"/>
      <w:sz w:val="20"/>
      <w:szCs w:val="20"/>
      <w:lang w:val="es-ES" w:eastAsia="es-ES"/>
    </w:rPr>
  </w:style>
  <w:style w:type="character" w:styleId="Refdenotaalpie">
    <w:name w:val="footnote reference"/>
    <w:aliases w:val="Texto de nota al pie,referencia nota al pie,Appel note de bas de page,Footnotes refss,Fago Fußnotenzeichen"/>
    <w:uiPriority w:val="99"/>
    <w:rsid w:val="00EF2DB9"/>
    <w:rPr>
      <w:vertAlign w:val="superscript"/>
    </w:rPr>
  </w:style>
  <w:style w:type="character" w:customStyle="1" w:styleId="TextonotapieCar1">
    <w:name w:val="Texto nota pie Car1"/>
    <w:aliases w:val="Footnote Text Char Char Char Char Char Car,Footnote Text Char Char Char Char Car,Footnote reference Car,FA Fu Car,Footnote Text Char Char Char Car Car,Footnote Text Char Char Char Car1,Footnote Text Char Car,texto de nota al pie Car"/>
    <w:link w:val="Textonotapie"/>
    <w:uiPriority w:val="99"/>
    <w:rsid w:val="00EF2DB9"/>
    <w:rPr>
      <w:rFonts w:ascii="Times New Roman" w:eastAsia="Times New Roman" w:hAnsi="Times New Roman" w:cs="Times New Roman"/>
      <w:sz w:val="20"/>
      <w:szCs w:val="20"/>
      <w:lang w:val="es-ES" w:eastAsia="es-ES"/>
    </w:rPr>
  </w:style>
  <w:style w:type="paragraph" w:customStyle="1" w:styleId="Prrafodelista1">
    <w:name w:val="Párrafo de lista1"/>
    <w:basedOn w:val="Normal"/>
    <w:rsid w:val="00EF2DB9"/>
    <w:pPr>
      <w:ind w:left="720"/>
      <w:contextualSpacing/>
    </w:pPr>
  </w:style>
  <w:style w:type="paragraph" w:styleId="Textoindependiente">
    <w:name w:val="Body Text"/>
    <w:basedOn w:val="Normal"/>
    <w:link w:val="TextoindependienteCar"/>
    <w:rsid w:val="00EF2DB9"/>
    <w:pPr>
      <w:spacing w:after="120"/>
    </w:pPr>
  </w:style>
  <w:style w:type="character" w:customStyle="1" w:styleId="TextoindependienteCar">
    <w:name w:val="Texto independiente Car"/>
    <w:basedOn w:val="Fuentedeprrafopredeter"/>
    <w:link w:val="Textoindependiente"/>
    <w:rsid w:val="00EF2DB9"/>
    <w:rPr>
      <w:rFonts w:ascii="Times New Roman" w:eastAsia="Times New Roman" w:hAnsi="Times New Roman" w:cs="Times New Roman"/>
      <w:sz w:val="20"/>
      <w:szCs w:val="20"/>
      <w:lang w:val="es-ES" w:eastAsia="es-ES"/>
    </w:rPr>
  </w:style>
  <w:style w:type="paragraph" w:styleId="Sinespaciado">
    <w:name w:val="No Spacing"/>
    <w:uiPriority w:val="1"/>
    <w:qFormat/>
    <w:rsid w:val="00EF2DB9"/>
    <w:pPr>
      <w:spacing w:after="0" w:line="240" w:lineRule="auto"/>
    </w:pPr>
    <w:rPr>
      <w:rFonts w:ascii="Times New Roman" w:eastAsia="Times New Roman" w:hAnsi="Times New Roman" w:cs="Times New Roman"/>
      <w:sz w:val="20"/>
      <w:szCs w:val="20"/>
      <w:lang w:val="es-ES" w:eastAsia="es-ES"/>
    </w:rPr>
  </w:style>
  <w:style w:type="paragraph" w:styleId="Prrafodelista">
    <w:name w:val="List Paragraph"/>
    <w:basedOn w:val="Normal"/>
    <w:uiPriority w:val="34"/>
    <w:qFormat/>
    <w:rsid w:val="00CF150C"/>
    <w:pPr>
      <w:ind w:left="720"/>
      <w:contextualSpacing/>
    </w:pPr>
  </w:style>
  <w:style w:type="paragraph" w:styleId="Textodeglobo">
    <w:name w:val="Balloon Text"/>
    <w:basedOn w:val="Normal"/>
    <w:link w:val="TextodegloboCar"/>
    <w:uiPriority w:val="99"/>
    <w:semiHidden/>
    <w:unhideWhenUsed/>
    <w:rsid w:val="006A591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A5917"/>
    <w:rPr>
      <w:rFonts w:ascii="Segoe UI" w:eastAsia="Times New Roman" w:hAnsi="Segoe UI" w:cs="Segoe UI"/>
      <w:sz w:val="18"/>
      <w:szCs w:val="18"/>
      <w:lang w:val="es-ES" w:eastAsia="es-ES"/>
    </w:rPr>
  </w:style>
  <w:style w:type="character" w:styleId="Hipervnculo">
    <w:name w:val="Hyperlink"/>
    <w:basedOn w:val="Fuentedeprrafopredeter"/>
    <w:uiPriority w:val="99"/>
    <w:unhideWhenUsed/>
    <w:rsid w:val="003C032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omag.gov.co/documents/Exclusiones%20Salud.pdf" TargetMode="External"/><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28E726-9B6B-4168-9544-6823E9B44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447</TotalTime>
  <Pages>6</Pages>
  <Words>1752</Words>
  <Characters>9642</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Mariela López de Meneses</cp:lastModifiedBy>
  <cp:revision>21</cp:revision>
  <cp:lastPrinted>2016-02-17T13:08:00Z</cp:lastPrinted>
  <dcterms:created xsi:type="dcterms:W3CDTF">2016-02-16T13:00:00Z</dcterms:created>
  <dcterms:modified xsi:type="dcterms:W3CDTF">2016-06-14T18:07:00Z</dcterms:modified>
</cp:coreProperties>
</file>