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E1" w:rsidRPr="001408CA" w:rsidRDefault="00C113E1" w:rsidP="00C113E1">
      <w:pPr>
        <w:jc w:val="center"/>
        <w:rPr>
          <w:rFonts w:ascii="Arial Narrow" w:hAnsi="Arial Narrow" w:cs="Arial"/>
          <w:b/>
          <w:sz w:val="28"/>
          <w:szCs w:val="28"/>
        </w:rPr>
      </w:pPr>
      <w:r w:rsidRPr="001408CA">
        <w:rPr>
          <w:rFonts w:ascii="Arial Narrow" w:hAnsi="Arial Narrow" w:cs="Arial"/>
          <w:b/>
          <w:sz w:val="28"/>
          <w:szCs w:val="28"/>
        </w:rPr>
        <w:t>REPÚBLICA DE COLOMBIA</w:t>
      </w:r>
    </w:p>
    <w:p w:rsidR="00C113E1" w:rsidRPr="001408CA" w:rsidRDefault="00C113E1" w:rsidP="00C113E1">
      <w:pPr>
        <w:tabs>
          <w:tab w:val="left" w:pos="3060"/>
        </w:tabs>
        <w:jc w:val="center"/>
        <w:rPr>
          <w:rFonts w:ascii="Arial Narrow" w:hAnsi="Arial Narrow" w:cs="Arial"/>
          <w:b/>
          <w:sz w:val="28"/>
          <w:szCs w:val="28"/>
        </w:rPr>
      </w:pPr>
      <w:r>
        <w:rPr>
          <w:rFonts w:ascii="Arial Narrow" w:hAnsi="Arial Narrow" w:cs="Arial"/>
          <w:b/>
          <w:noProof/>
          <w:sz w:val="28"/>
          <w:szCs w:val="28"/>
        </w:rPr>
        <w:drawing>
          <wp:inline distT="0" distB="0" distL="0" distR="0" wp14:anchorId="0B70AAFB" wp14:editId="7C5C271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C113E1" w:rsidRPr="001408CA" w:rsidRDefault="00817410" w:rsidP="00C113E1">
      <w:pPr>
        <w:keepNext/>
        <w:jc w:val="center"/>
        <w:outlineLvl w:val="0"/>
        <w:rPr>
          <w:rFonts w:ascii="Arial Narrow" w:hAnsi="Arial Narrow" w:cs="Arial"/>
          <w:b/>
          <w:bCs/>
          <w:kern w:val="32"/>
          <w:sz w:val="28"/>
          <w:szCs w:val="28"/>
        </w:rPr>
      </w:pPr>
      <w:r>
        <w:rPr>
          <w:rFonts w:ascii="Arial Narrow" w:hAnsi="Arial Narrow" w:cs="Arial"/>
          <w:b/>
          <w:bCs/>
          <w:kern w:val="32"/>
          <w:sz w:val="28"/>
          <w:szCs w:val="28"/>
        </w:rPr>
        <w:t>SALA</w:t>
      </w:r>
      <w:r w:rsidR="00C113E1" w:rsidRPr="001408CA">
        <w:rPr>
          <w:rFonts w:ascii="Arial Narrow" w:hAnsi="Arial Narrow" w:cs="Arial"/>
          <w:b/>
          <w:bCs/>
          <w:kern w:val="32"/>
          <w:sz w:val="28"/>
          <w:szCs w:val="28"/>
        </w:rPr>
        <w:t xml:space="preserve"> DE DECISIÓN LABORAL</w:t>
      </w:r>
    </w:p>
    <w:p w:rsidR="00C113E1" w:rsidRPr="001408CA" w:rsidRDefault="00C113E1" w:rsidP="00C113E1">
      <w:pPr>
        <w:spacing w:line="360" w:lineRule="auto"/>
        <w:ind w:left="1440"/>
        <w:jc w:val="both"/>
        <w:rPr>
          <w:rFonts w:ascii="Arial Narrow" w:hAnsi="Arial Narrow" w:cs="Arial"/>
          <w:b/>
          <w:bCs/>
          <w:i/>
          <w:iCs/>
          <w:sz w:val="28"/>
          <w:szCs w:val="28"/>
          <w:u w:val="single"/>
        </w:rPr>
      </w:pPr>
    </w:p>
    <w:p w:rsidR="00C113E1" w:rsidRPr="001408CA" w:rsidRDefault="00C113E1" w:rsidP="00C113E1">
      <w:pPr>
        <w:jc w:val="center"/>
        <w:rPr>
          <w:rFonts w:ascii="Arial Narrow" w:hAnsi="Arial Narrow" w:cs="Arial"/>
          <w:sz w:val="28"/>
          <w:szCs w:val="28"/>
        </w:rPr>
      </w:pPr>
      <w:r w:rsidRPr="001408CA">
        <w:rPr>
          <w:rFonts w:ascii="Arial Narrow" w:hAnsi="Arial Narrow" w:cs="Arial"/>
          <w:sz w:val="28"/>
          <w:szCs w:val="28"/>
        </w:rPr>
        <w:t>Pereira,</w:t>
      </w:r>
      <w:r w:rsidR="00FE1161">
        <w:rPr>
          <w:rFonts w:ascii="Arial Narrow" w:hAnsi="Arial Narrow" w:cs="Arial"/>
          <w:sz w:val="28"/>
          <w:szCs w:val="28"/>
        </w:rPr>
        <w:t xml:space="preserve"> </w:t>
      </w:r>
      <w:r w:rsidR="008C731A">
        <w:rPr>
          <w:rFonts w:ascii="Arial Narrow" w:hAnsi="Arial Narrow" w:cs="Arial"/>
          <w:sz w:val="28"/>
          <w:szCs w:val="28"/>
        </w:rPr>
        <w:t>veintinueve</w:t>
      </w:r>
      <w:r w:rsidR="00876C38">
        <w:rPr>
          <w:rFonts w:ascii="Arial Narrow" w:hAnsi="Arial Narrow" w:cs="Arial"/>
          <w:sz w:val="28"/>
          <w:szCs w:val="28"/>
        </w:rPr>
        <w:t xml:space="preserve"> </w:t>
      </w:r>
      <w:r w:rsidRPr="001408CA">
        <w:rPr>
          <w:rFonts w:ascii="Arial Narrow" w:hAnsi="Arial Narrow" w:cs="Arial"/>
          <w:sz w:val="28"/>
          <w:szCs w:val="28"/>
        </w:rPr>
        <w:t>(</w:t>
      </w:r>
      <w:r w:rsidR="008C731A">
        <w:rPr>
          <w:rFonts w:ascii="Arial Narrow" w:hAnsi="Arial Narrow" w:cs="Arial"/>
          <w:sz w:val="28"/>
          <w:szCs w:val="28"/>
        </w:rPr>
        <w:t>29</w:t>
      </w:r>
      <w:r w:rsidRPr="001408CA">
        <w:rPr>
          <w:rFonts w:ascii="Arial Narrow" w:hAnsi="Arial Narrow" w:cs="Arial"/>
          <w:sz w:val="28"/>
          <w:szCs w:val="28"/>
        </w:rPr>
        <w:t xml:space="preserve">) de </w:t>
      </w:r>
      <w:r w:rsidR="00876C38">
        <w:rPr>
          <w:rFonts w:ascii="Arial Narrow" w:hAnsi="Arial Narrow" w:cs="Arial"/>
          <w:sz w:val="28"/>
          <w:szCs w:val="28"/>
        </w:rPr>
        <w:t>septiembre</w:t>
      </w:r>
      <w:r w:rsidR="00EF16F8">
        <w:rPr>
          <w:rFonts w:ascii="Arial Narrow" w:hAnsi="Arial Narrow" w:cs="Arial"/>
          <w:sz w:val="28"/>
          <w:szCs w:val="28"/>
        </w:rPr>
        <w:t xml:space="preserve"> </w:t>
      </w:r>
      <w:r>
        <w:rPr>
          <w:rFonts w:ascii="Arial Narrow" w:hAnsi="Arial Narrow" w:cs="Arial"/>
          <w:sz w:val="28"/>
          <w:szCs w:val="28"/>
        </w:rPr>
        <w:t>de d</w:t>
      </w:r>
      <w:r w:rsidRPr="001408CA">
        <w:rPr>
          <w:rFonts w:ascii="Arial Narrow" w:hAnsi="Arial Narrow" w:cs="Arial"/>
          <w:sz w:val="28"/>
          <w:szCs w:val="28"/>
        </w:rPr>
        <w:t xml:space="preserve">os mil </w:t>
      </w:r>
      <w:r w:rsidR="00396C93">
        <w:rPr>
          <w:rFonts w:ascii="Arial Narrow" w:hAnsi="Arial Narrow" w:cs="Arial"/>
          <w:sz w:val="28"/>
          <w:szCs w:val="28"/>
        </w:rPr>
        <w:t>dieciséis</w:t>
      </w:r>
      <w:r w:rsidRPr="001408CA">
        <w:rPr>
          <w:rFonts w:ascii="Arial Narrow" w:hAnsi="Arial Narrow" w:cs="Arial"/>
          <w:sz w:val="28"/>
          <w:szCs w:val="28"/>
        </w:rPr>
        <w:t xml:space="preserve"> (201</w:t>
      </w:r>
      <w:r w:rsidR="00396C93">
        <w:rPr>
          <w:rFonts w:ascii="Arial Narrow" w:hAnsi="Arial Narrow" w:cs="Arial"/>
          <w:sz w:val="28"/>
          <w:szCs w:val="28"/>
        </w:rPr>
        <w:t>6</w:t>
      </w:r>
      <w:r w:rsidRPr="001408CA">
        <w:rPr>
          <w:rFonts w:ascii="Arial Narrow" w:hAnsi="Arial Narrow" w:cs="Arial"/>
          <w:sz w:val="28"/>
          <w:szCs w:val="28"/>
        </w:rPr>
        <w:t>)</w:t>
      </w:r>
    </w:p>
    <w:p w:rsidR="00C113E1" w:rsidRPr="001408CA" w:rsidRDefault="00C113E1" w:rsidP="00015CEB">
      <w:pPr>
        <w:pStyle w:val="Sinespaciado"/>
      </w:pPr>
    </w:p>
    <w:p w:rsidR="00C113E1" w:rsidRPr="00015CEB" w:rsidRDefault="00C113E1" w:rsidP="00015CEB">
      <w:pPr>
        <w:pStyle w:val="Sinespaciado"/>
      </w:pPr>
    </w:p>
    <w:p w:rsidR="00C113E1" w:rsidRPr="00EC7F77" w:rsidRDefault="00C113E1" w:rsidP="00180CAF">
      <w:pPr>
        <w:overflowPunct w:val="0"/>
        <w:autoSpaceDE w:val="0"/>
        <w:autoSpaceDN w:val="0"/>
        <w:adjustRightInd w:val="0"/>
        <w:spacing w:line="360" w:lineRule="auto"/>
        <w:ind w:firstLine="708"/>
        <w:jc w:val="both"/>
        <w:textAlignment w:val="baseline"/>
        <w:rPr>
          <w:rFonts w:ascii="Arial Narrow" w:hAnsi="Arial Narrow" w:cs="Arial"/>
          <w:b/>
          <w:sz w:val="28"/>
          <w:szCs w:val="28"/>
          <w:lang w:val="es-ES_tradnl"/>
        </w:rPr>
      </w:pPr>
      <w:r>
        <w:rPr>
          <w:rFonts w:ascii="Arial Narrow" w:hAnsi="Arial Narrow" w:cs="Arial"/>
          <w:sz w:val="28"/>
          <w:szCs w:val="28"/>
          <w:lang w:val="es-ES_tradnl"/>
        </w:rPr>
        <w:t xml:space="preserve">Procede la Sala a decidir </w:t>
      </w:r>
      <w:r w:rsidR="00876C38">
        <w:rPr>
          <w:rFonts w:ascii="Arial Narrow" w:hAnsi="Arial Narrow" w:cs="Arial"/>
          <w:sz w:val="28"/>
          <w:szCs w:val="28"/>
          <w:lang w:val="es-ES_tradnl"/>
        </w:rPr>
        <w:t xml:space="preserve">lo pertinente en </w:t>
      </w:r>
      <w:r>
        <w:rPr>
          <w:rFonts w:ascii="Arial Narrow" w:hAnsi="Arial Narrow" w:cs="Arial"/>
          <w:sz w:val="28"/>
          <w:szCs w:val="28"/>
          <w:lang w:val="es-ES_tradnl"/>
        </w:rPr>
        <w:t>el Incide</w:t>
      </w:r>
      <w:r w:rsidR="00F5778C">
        <w:rPr>
          <w:rFonts w:ascii="Arial Narrow" w:hAnsi="Arial Narrow" w:cs="Arial"/>
          <w:sz w:val="28"/>
          <w:szCs w:val="28"/>
          <w:lang w:val="es-ES_tradnl"/>
        </w:rPr>
        <w:t>nte de Desacato presentad</w:t>
      </w:r>
      <w:r w:rsidR="00396C93">
        <w:rPr>
          <w:rFonts w:ascii="Arial Narrow" w:hAnsi="Arial Narrow" w:cs="Arial"/>
          <w:sz w:val="28"/>
          <w:szCs w:val="28"/>
          <w:lang w:val="es-ES_tradnl"/>
        </w:rPr>
        <w:t>o</w:t>
      </w:r>
      <w:r w:rsidR="00F5778C">
        <w:rPr>
          <w:rFonts w:ascii="Arial Narrow" w:hAnsi="Arial Narrow" w:cs="Arial"/>
          <w:sz w:val="28"/>
          <w:szCs w:val="28"/>
          <w:lang w:val="es-ES_tradnl"/>
        </w:rPr>
        <w:t xml:space="preserve"> por </w:t>
      </w:r>
      <w:r w:rsidR="008C731A">
        <w:rPr>
          <w:rFonts w:ascii="Arial Narrow" w:hAnsi="Arial Narrow" w:cs="Arial"/>
          <w:sz w:val="28"/>
          <w:szCs w:val="28"/>
          <w:lang w:val="es-ES_tradnl"/>
        </w:rPr>
        <w:t>la</w:t>
      </w:r>
      <w:r w:rsidR="00F5778C">
        <w:rPr>
          <w:rFonts w:ascii="Arial Narrow" w:hAnsi="Arial Narrow" w:cs="Arial"/>
          <w:sz w:val="28"/>
          <w:szCs w:val="28"/>
          <w:lang w:val="es-ES_tradnl"/>
        </w:rPr>
        <w:t xml:space="preserve"> </w:t>
      </w:r>
      <w:r w:rsidR="008C731A">
        <w:rPr>
          <w:rFonts w:ascii="Arial Narrow" w:hAnsi="Arial Narrow" w:cs="Arial"/>
          <w:sz w:val="28"/>
          <w:szCs w:val="28"/>
          <w:lang w:val="es-ES_tradnl"/>
        </w:rPr>
        <w:t>señora</w:t>
      </w:r>
      <w:r w:rsidR="00F5778C">
        <w:rPr>
          <w:rFonts w:ascii="Arial Narrow" w:hAnsi="Arial Narrow" w:cs="Arial"/>
          <w:sz w:val="28"/>
          <w:szCs w:val="28"/>
          <w:lang w:val="es-ES_tradnl"/>
        </w:rPr>
        <w:t xml:space="preserve"> </w:t>
      </w:r>
      <w:proofErr w:type="spellStart"/>
      <w:r w:rsidR="008C731A">
        <w:rPr>
          <w:rFonts w:ascii="Arial Narrow" w:hAnsi="Arial Narrow" w:cs="Arial"/>
          <w:b/>
          <w:sz w:val="28"/>
          <w:szCs w:val="28"/>
          <w:lang w:val="es-ES_tradnl"/>
        </w:rPr>
        <w:t>Leidy</w:t>
      </w:r>
      <w:proofErr w:type="spellEnd"/>
      <w:r w:rsidR="008C731A">
        <w:rPr>
          <w:rFonts w:ascii="Arial Narrow" w:hAnsi="Arial Narrow" w:cs="Arial"/>
          <w:b/>
          <w:sz w:val="28"/>
          <w:szCs w:val="28"/>
          <w:lang w:val="es-ES_tradnl"/>
        </w:rPr>
        <w:t xml:space="preserve"> Milena Berrio Restrepo</w:t>
      </w:r>
      <w:r w:rsidR="00876C38">
        <w:rPr>
          <w:rFonts w:ascii="Arial Narrow" w:hAnsi="Arial Narrow" w:cs="Arial"/>
          <w:b/>
          <w:sz w:val="28"/>
          <w:szCs w:val="28"/>
          <w:lang w:val="es-ES_tradnl"/>
        </w:rPr>
        <w:t xml:space="preserve"> </w:t>
      </w:r>
      <w:r w:rsidR="00F5778C">
        <w:rPr>
          <w:rFonts w:ascii="Arial Narrow" w:hAnsi="Arial Narrow" w:cs="Arial"/>
          <w:sz w:val="28"/>
          <w:szCs w:val="28"/>
          <w:lang w:val="es-ES_tradnl"/>
        </w:rPr>
        <w:t>en contra de</w:t>
      </w:r>
      <w:r w:rsidR="007E7CF9">
        <w:rPr>
          <w:rFonts w:ascii="Arial Narrow" w:hAnsi="Arial Narrow" w:cs="Arial"/>
          <w:sz w:val="28"/>
          <w:szCs w:val="28"/>
          <w:lang w:val="es-ES_tradnl"/>
        </w:rPr>
        <w:t xml:space="preserve"> </w:t>
      </w:r>
      <w:r w:rsidR="00F5778C">
        <w:rPr>
          <w:rFonts w:ascii="Arial Narrow" w:hAnsi="Arial Narrow" w:cs="Arial"/>
          <w:sz w:val="28"/>
          <w:szCs w:val="28"/>
          <w:lang w:val="es-ES_tradnl"/>
        </w:rPr>
        <w:t>l</w:t>
      </w:r>
      <w:r w:rsidR="007E7CF9">
        <w:rPr>
          <w:rFonts w:ascii="Arial Narrow" w:hAnsi="Arial Narrow" w:cs="Arial"/>
          <w:sz w:val="28"/>
          <w:szCs w:val="28"/>
          <w:lang w:val="es-ES_tradnl"/>
        </w:rPr>
        <w:t>a</w:t>
      </w:r>
      <w:r w:rsidR="00F5778C">
        <w:rPr>
          <w:rFonts w:ascii="Arial Narrow" w:hAnsi="Arial Narrow" w:cs="Arial"/>
          <w:sz w:val="28"/>
          <w:szCs w:val="28"/>
          <w:lang w:val="es-ES_tradnl"/>
        </w:rPr>
        <w:t xml:space="preserve"> </w:t>
      </w:r>
      <w:r w:rsidR="008C731A">
        <w:rPr>
          <w:rFonts w:ascii="Arial Narrow" w:hAnsi="Arial Narrow" w:cs="Arial"/>
          <w:b/>
          <w:sz w:val="28"/>
          <w:szCs w:val="28"/>
          <w:lang w:val="es-ES_tradnl"/>
        </w:rPr>
        <w:t>Registraduría Nacional del Estado Civil</w:t>
      </w:r>
      <w:r w:rsidR="007E7CF9">
        <w:rPr>
          <w:rFonts w:ascii="Arial Narrow" w:hAnsi="Arial Narrow" w:cs="Arial"/>
          <w:b/>
          <w:sz w:val="28"/>
          <w:szCs w:val="28"/>
          <w:lang w:val="es-ES_tradnl"/>
        </w:rPr>
        <w:t>.</w:t>
      </w:r>
      <w:r w:rsidRPr="00EC7F77">
        <w:rPr>
          <w:rFonts w:ascii="Arial Narrow" w:hAnsi="Arial Narrow" w:cs="Arial"/>
          <w:b/>
          <w:sz w:val="28"/>
          <w:szCs w:val="28"/>
          <w:lang w:val="es-ES_tradnl"/>
        </w:rPr>
        <w:t xml:space="preserve"> </w:t>
      </w:r>
    </w:p>
    <w:p w:rsidR="00C113E1" w:rsidRDefault="00C113E1" w:rsidP="00C113E1">
      <w:pPr>
        <w:overflowPunct w:val="0"/>
        <w:autoSpaceDE w:val="0"/>
        <w:autoSpaceDN w:val="0"/>
        <w:adjustRightInd w:val="0"/>
        <w:spacing w:line="360" w:lineRule="auto"/>
        <w:jc w:val="both"/>
        <w:textAlignment w:val="baseline"/>
        <w:rPr>
          <w:rFonts w:ascii="Arial Narrow" w:hAnsi="Arial Narrow" w:cs="Arial"/>
          <w:sz w:val="28"/>
          <w:szCs w:val="28"/>
          <w:lang w:val="es-ES_tradnl"/>
        </w:rPr>
      </w:pPr>
    </w:p>
    <w:p w:rsidR="00C113E1" w:rsidRPr="005E3151" w:rsidRDefault="00C113E1" w:rsidP="00C113E1">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C113E1" w:rsidRDefault="00C113E1" w:rsidP="00C113E1">
      <w:pPr>
        <w:pStyle w:val="Sinespaciado"/>
        <w:rPr>
          <w:lang w:val="es-ES_tradnl"/>
        </w:rPr>
      </w:pPr>
    </w:p>
    <w:p w:rsidR="008C731A" w:rsidRDefault="00C113E1"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CO"/>
        </w:rPr>
      </w:pPr>
      <w:r>
        <w:rPr>
          <w:rFonts w:ascii="Arial Narrow" w:hAnsi="Arial Narrow" w:cs="Arial"/>
          <w:sz w:val="28"/>
          <w:szCs w:val="28"/>
          <w:lang w:val="es-ES_tradnl"/>
        </w:rPr>
        <w:t xml:space="preserve">Mediante sentencia proferida el </w:t>
      </w:r>
      <w:r w:rsidR="00876C38">
        <w:rPr>
          <w:rFonts w:ascii="Arial Narrow" w:hAnsi="Arial Narrow" w:cs="Arial"/>
          <w:sz w:val="28"/>
          <w:szCs w:val="28"/>
          <w:lang w:val="es-ES_tradnl"/>
        </w:rPr>
        <w:t>2</w:t>
      </w:r>
      <w:r w:rsidR="008C731A">
        <w:rPr>
          <w:rFonts w:ascii="Arial Narrow" w:hAnsi="Arial Narrow" w:cs="Arial"/>
          <w:sz w:val="28"/>
          <w:szCs w:val="28"/>
          <w:lang w:val="es-ES_tradnl"/>
        </w:rPr>
        <w:t>0</w:t>
      </w:r>
      <w:r w:rsidR="007E7CF9">
        <w:rPr>
          <w:rFonts w:ascii="Arial Narrow" w:hAnsi="Arial Narrow" w:cs="Arial"/>
          <w:sz w:val="28"/>
          <w:szCs w:val="28"/>
          <w:lang w:val="es-ES_tradnl"/>
        </w:rPr>
        <w:t xml:space="preserve"> de </w:t>
      </w:r>
      <w:r w:rsidR="008C731A">
        <w:rPr>
          <w:rFonts w:ascii="Arial Narrow" w:hAnsi="Arial Narrow" w:cs="Arial"/>
          <w:sz w:val="28"/>
          <w:szCs w:val="28"/>
          <w:lang w:val="es-ES_tradnl"/>
        </w:rPr>
        <w:t>junio</w:t>
      </w:r>
      <w:r w:rsidR="007E7CF9">
        <w:rPr>
          <w:rFonts w:ascii="Arial Narrow" w:hAnsi="Arial Narrow" w:cs="Arial"/>
          <w:sz w:val="28"/>
          <w:szCs w:val="28"/>
          <w:lang w:val="es-ES_tradnl"/>
        </w:rPr>
        <w:t xml:space="preserve"> último, se tutel</w:t>
      </w:r>
      <w:r w:rsidR="008C731A">
        <w:rPr>
          <w:rFonts w:ascii="Arial Narrow" w:hAnsi="Arial Narrow" w:cs="Arial"/>
          <w:sz w:val="28"/>
          <w:szCs w:val="28"/>
          <w:lang w:val="es-ES_tradnl"/>
        </w:rPr>
        <w:t>aron los derechos fundamentales a la personalidad jurídica y al debido proceso de la señora Berrio Restrepo</w:t>
      </w:r>
      <w:r w:rsidR="008C731A">
        <w:rPr>
          <w:rFonts w:ascii="Arial Narrow" w:hAnsi="Arial Narrow" w:cs="Arial"/>
          <w:sz w:val="28"/>
          <w:szCs w:val="28"/>
          <w:lang w:val="es-CO"/>
        </w:rPr>
        <w:t>, ordenándose a la entidad demandada procedieran a tramitar la solicitud de anulación que había elevado la accionante y, de encontrarlo procedente, anularan el registro con indicativo serial No. 35812861 de la Notaria 1 de Mocoa, Putumayo. Igualmente, se ampararon los derechos fundamentales de la menor hija de la accionante y se dispuso que se permitiera el registro de la menor.</w:t>
      </w:r>
    </w:p>
    <w:p w:rsidR="00C113E1" w:rsidRDefault="00C113E1" w:rsidP="00E455FA">
      <w:pPr>
        <w:pStyle w:val="Sinespaciado"/>
        <w:spacing w:line="276" w:lineRule="auto"/>
        <w:rPr>
          <w:lang w:val="es-ES_tradnl"/>
        </w:rPr>
      </w:pPr>
    </w:p>
    <w:p w:rsidR="00A721FD" w:rsidRDefault="00C113E1"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Ante el incumplimiento de la orden constitucional emitida,</w:t>
      </w:r>
      <w:r w:rsidR="009356FA">
        <w:rPr>
          <w:rFonts w:ascii="Arial Narrow" w:hAnsi="Arial Narrow" w:cs="Arial"/>
          <w:sz w:val="28"/>
          <w:szCs w:val="28"/>
          <w:lang w:val="es-ES_tradnl"/>
        </w:rPr>
        <w:t xml:space="preserve"> por parte de la entidad accionada, </w:t>
      </w:r>
      <w:r w:rsidR="008C731A">
        <w:rPr>
          <w:rFonts w:ascii="Arial Narrow" w:hAnsi="Arial Narrow" w:cs="Arial"/>
          <w:sz w:val="28"/>
          <w:szCs w:val="28"/>
          <w:lang w:val="es-ES_tradnl"/>
        </w:rPr>
        <w:t>la</w:t>
      </w:r>
      <w:r w:rsidR="00876C38">
        <w:rPr>
          <w:rFonts w:ascii="Arial Narrow" w:hAnsi="Arial Narrow" w:cs="Arial"/>
          <w:sz w:val="28"/>
          <w:szCs w:val="28"/>
          <w:lang w:val="es-ES_tradnl"/>
        </w:rPr>
        <w:t xml:space="preserve"> </w:t>
      </w:r>
      <w:r w:rsidR="00770532">
        <w:rPr>
          <w:rFonts w:ascii="Arial Narrow" w:hAnsi="Arial Narrow" w:cs="Arial"/>
          <w:sz w:val="28"/>
          <w:szCs w:val="28"/>
          <w:lang w:val="es-ES_tradnl"/>
        </w:rPr>
        <w:t xml:space="preserve">accionante </w:t>
      </w:r>
      <w:r w:rsidRPr="00BA5074">
        <w:rPr>
          <w:rFonts w:ascii="Arial Narrow" w:hAnsi="Arial Narrow" w:cs="Arial"/>
          <w:sz w:val="28"/>
          <w:szCs w:val="28"/>
          <w:lang w:val="es-ES_tradnl"/>
        </w:rPr>
        <w:t>peticionó se iniciara el trámite de incidente de desacato</w:t>
      </w:r>
      <w:r w:rsidR="00A721FD">
        <w:rPr>
          <w:rFonts w:ascii="Arial Narrow" w:hAnsi="Arial Narrow" w:cs="Arial"/>
          <w:sz w:val="28"/>
          <w:szCs w:val="28"/>
          <w:lang w:val="es-ES_tradnl"/>
        </w:rPr>
        <w:t>,</w:t>
      </w:r>
      <w:r w:rsidR="00E455FA">
        <w:rPr>
          <w:rFonts w:ascii="Arial Narrow" w:hAnsi="Arial Narrow" w:cs="Arial"/>
          <w:sz w:val="28"/>
          <w:szCs w:val="28"/>
          <w:lang w:val="es-ES_tradnl"/>
        </w:rPr>
        <w:t xml:space="preserve"> </w:t>
      </w:r>
      <w:r w:rsidRPr="00BA5074">
        <w:rPr>
          <w:rFonts w:ascii="Arial Narrow" w:hAnsi="Arial Narrow" w:cs="Arial"/>
          <w:sz w:val="28"/>
          <w:szCs w:val="28"/>
          <w:lang w:val="es-ES_tradnl"/>
        </w:rPr>
        <w:t xml:space="preserve">para lo cual, </w:t>
      </w:r>
      <w:r w:rsidR="00E455FA">
        <w:rPr>
          <w:rFonts w:ascii="Arial Narrow" w:hAnsi="Arial Narrow" w:cs="Arial"/>
          <w:sz w:val="28"/>
          <w:szCs w:val="28"/>
          <w:lang w:val="es-ES_tradnl"/>
        </w:rPr>
        <w:t>esta Corporación efectuó el trámite preliminar de apertura, requiriendo al ente encargado de acatar el fallo</w:t>
      </w:r>
      <w:r w:rsidR="00876C38">
        <w:rPr>
          <w:rFonts w:ascii="Arial Narrow" w:hAnsi="Arial Narrow" w:cs="Arial"/>
          <w:sz w:val="28"/>
          <w:szCs w:val="28"/>
          <w:lang w:val="es-ES_tradnl"/>
        </w:rPr>
        <w:t>, para que lo hiciera</w:t>
      </w:r>
      <w:r w:rsidR="00263AB8">
        <w:rPr>
          <w:rFonts w:ascii="Arial Narrow" w:hAnsi="Arial Narrow" w:cs="Arial"/>
          <w:sz w:val="28"/>
          <w:szCs w:val="28"/>
          <w:lang w:val="es-ES_tradnl"/>
        </w:rPr>
        <w:t>.</w:t>
      </w:r>
      <w:r w:rsidR="00A721FD">
        <w:rPr>
          <w:rFonts w:ascii="Arial Narrow" w:hAnsi="Arial Narrow" w:cs="Arial"/>
          <w:sz w:val="28"/>
          <w:szCs w:val="28"/>
          <w:lang w:val="es-ES_tradnl"/>
        </w:rPr>
        <w:t xml:space="preserve"> </w:t>
      </w:r>
    </w:p>
    <w:p w:rsidR="00A721FD" w:rsidRDefault="00A721FD" w:rsidP="00A721FD">
      <w:pPr>
        <w:pStyle w:val="Sinespaciado"/>
        <w:rPr>
          <w:lang w:val="es-ES_tradnl"/>
        </w:rPr>
      </w:pPr>
    </w:p>
    <w:p w:rsidR="00876C38" w:rsidRDefault="00770532" w:rsidP="008C731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Agotado ese trámite preliminar, </w:t>
      </w:r>
      <w:r w:rsidR="00263AB8">
        <w:rPr>
          <w:rFonts w:ascii="Arial Narrow" w:hAnsi="Arial Narrow" w:cs="Arial"/>
          <w:sz w:val="28"/>
          <w:szCs w:val="28"/>
          <w:lang w:val="es-ES_tradnl"/>
        </w:rPr>
        <w:t xml:space="preserve">la entidad allegó escrito informando </w:t>
      </w:r>
      <w:r w:rsidR="008C731A">
        <w:rPr>
          <w:rFonts w:ascii="Arial Narrow" w:hAnsi="Arial Narrow" w:cs="Arial"/>
          <w:sz w:val="28"/>
          <w:szCs w:val="28"/>
          <w:lang w:val="es-ES_tradnl"/>
        </w:rPr>
        <w:t xml:space="preserve">que se anuló el registro civil descrito atrás, tal como se constata en la Resolución No. 5457 del 24 de junio de este año, entregándose a la señora Berrio Restrepo su documento de identificación. Igualmente, se registró a la menor </w:t>
      </w:r>
      <w:proofErr w:type="spellStart"/>
      <w:r w:rsidR="008C731A">
        <w:rPr>
          <w:rFonts w:ascii="Arial Narrow" w:hAnsi="Arial Narrow" w:cs="Arial"/>
          <w:sz w:val="28"/>
          <w:szCs w:val="28"/>
          <w:lang w:val="es-ES_tradnl"/>
        </w:rPr>
        <w:t>Sharid</w:t>
      </w:r>
      <w:proofErr w:type="spellEnd"/>
      <w:r w:rsidR="008C731A">
        <w:rPr>
          <w:rFonts w:ascii="Arial Narrow" w:hAnsi="Arial Narrow" w:cs="Arial"/>
          <w:sz w:val="28"/>
          <w:szCs w:val="28"/>
          <w:lang w:val="es-ES_tradnl"/>
        </w:rPr>
        <w:t xml:space="preserve"> </w:t>
      </w:r>
      <w:proofErr w:type="spellStart"/>
      <w:r w:rsidR="008C731A">
        <w:rPr>
          <w:rFonts w:ascii="Arial Narrow" w:hAnsi="Arial Narrow" w:cs="Arial"/>
          <w:sz w:val="28"/>
          <w:szCs w:val="28"/>
          <w:lang w:val="es-ES_tradnl"/>
        </w:rPr>
        <w:t>Dahiana</w:t>
      </w:r>
      <w:proofErr w:type="spellEnd"/>
      <w:r w:rsidR="008C731A">
        <w:rPr>
          <w:rFonts w:ascii="Arial Narrow" w:hAnsi="Arial Narrow" w:cs="Arial"/>
          <w:sz w:val="28"/>
          <w:szCs w:val="28"/>
          <w:lang w:val="es-ES_tradnl"/>
        </w:rPr>
        <w:t xml:space="preserve"> Berrio Restrepo como hija de la accionante, tal como se constata con el certificado de registro civil de nacimiento No. 51836275, documento que se asentó el 22 de septiembre de 2016.</w:t>
      </w:r>
    </w:p>
    <w:p w:rsidR="0007468A" w:rsidRDefault="0007468A" w:rsidP="00FE1161">
      <w:pPr>
        <w:pStyle w:val="Sinespaciado"/>
        <w:spacing w:line="360" w:lineRule="auto"/>
        <w:rPr>
          <w:lang w:val="es-ES_tradnl"/>
        </w:rPr>
      </w:pPr>
    </w:p>
    <w:p w:rsidR="00FF57CB" w:rsidRPr="00FF57CB" w:rsidRDefault="00FF57CB" w:rsidP="00FF57CB">
      <w:pPr>
        <w:suppressAutoHyphens/>
        <w:spacing w:before="20" w:after="20" w:line="360" w:lineRule="auto"/>
        <w:ind w:firstLine="567"/>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86730C" w:rsidRDefault="0086730C" w:rsidP="00370570">
      <w:pPr>
        <w:pStyle w:val="Sinespaciado"/>
        <w:rPr>
          <w:lang w:val="es-ES_tradnl"/>
        </w:rPr>
      </w:pPr>
    </w:p>
    <w:p w:rsidR="0007468A" w:rsidRDefault="00370570"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lastRenderedPageBreak/>
        <w:t xml:space="preserve">El incidente de desacato a pesar </w:t>
      </w:r>
      <w:r w:rsidR="00770532">
        <w:rPr>
          <w:rFonts w:ascii="Arial Narrow" w:hAnsi="Arial Narrow" w:cs="Arial"/>
          <w:sz w:val="28"/>
          <w:szCs w:val="28"/>
          <w:lang w:val="es-ES_tradnl"/>
        </w:rPr>
        <w:t>de terminar con una sanción al accionado</w:t>
      </w:r>
      <w:r w:rsidR="00081180">
        <w:rPr>
          <w:rFonts w:ascii="Arial Narrow" w:hAnsi="Arial Narrow" w:cs="Arial"/>
          <w:sz w:val="28"/>
          <w:szCs w:val="28"/>
          <w:lang w:val="es-ES_tradnl"/>
        </w:rPr>
        <w:t xml:space="preserve"> que incumple con la orden del Juez de tutela</w:t>
      </w:r>
      <w:r>
        <w:rPr>
          <w:rFonts w:ascii="Arial Narrow" w:hAnsi="Arial Narrow" w:cs="Arial"/>
          <w:sz w:val="28"/>
          <w:szCs w:val="28"/>
          <w:lang w:val="es-ES_tradnl"/>
        </w:rPr>
        <w:t>, tiene como objeto principal propiciar el cumplimiento de</w:t>
      </w:r>
      <w:r w:rsidR="00081180">
        <w:rPr>
          <w:rFonts w:ascii="Arial Narrow" w:hAnsi="Arial Narrow" w:cs="Arial"/>
          <w:sz w:val="28"/>
          <w:szCs w:val="28"/>
          <w:lang w:val="es-ES_tradnl"/>
        </w:rPr>
        <w:t xml:space="preserve"> dicha orden</w:t>
      </w:r>
      <w:r w:rsidR="0007468A">
        <w:rPr>
          <w:rFonts w:ascii="Arial Narrow" w:hAnsi="Arial Narrow" w:cs="Arial"/>
          <w:sz w:val="28"/>
          <w:szCs w:val="28"/>
          <w:lang w:val="es-ES_tradnl"/>
        </w:rPr>
        <w:t>, en la medida en que es un instrumento procesal que puede garantizar de manera adecuada el acceso a la administración de justici</w:t>
      </w:r>
      <w:r w:rsidR="00AF3609">
        <w:rPr>
          <w:rFonts w:ascii="Arial Narrow" w:hAnsi="Arial Narrow" w:cs="Arial"/>
          <w:sz w:val="28"/>
          <w:szCs w:val="28"/>
          <w:lang w:val="es-ES_tradnl"/>
        </w:rPr>
        <w:t>a. Para ello, el juez constitucional cuenta con la posibilidad de sancionar con arresto y multa a quien desatienda una decisión judicial que busca amparar un derecho fundamental.</w:t>
      </w:r>
    </w:p>
    <w:p w:rsidR="009F1400" w:rsidRPr="005A3629" w:rsidRDefault="009F1400" w:rsidP="005A3629">
      <w:pPr>
        <w:pStyle w:val="Sinespaciado"/>
      </w:pPr>
    </w:p>
    <w:p w:rsidR="003E5113" w:rsidRDefault="009F1400" w:rsidP="003E5113">
      <w:pPr>
        <w:spacing w:line="360" w:lineRule="auto"/>
        <w:ind w:firstLine="708"/>
        <w:jc w:val="both"/>
        <w:rPr>
          <w:rFonts w:ascii="Arial Narrow" w:hAnsi="Arial Narrow"/>
          <w:sz w:val="28"/>
          <w:szCs w:val="28"/>
          <w:shd w:val="clear" w:color="auto" w:fill="FFFFFF"/>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2B160C" w:rsidRPr="0071596F" w:rsidRDefault="002B160C" w:rsidP="0071596F">
      <w:pPr>
        <w:pStyle w:val="Sinespaciado"/>
      </w:pPr>
    </w:p>
    <w:p w:rsidR="00595050" w:rsidRDefault="00595050"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w:t>
      </w:r>
      <w:r w:rsidR="002B160C">
        <w:rPr>
          <w:rFonts w:ascii="Arial Narrow" w:hAnsi="Arial Narrow"/>
          <w:sz w:val="28"/>
          <w:szCs w:val="28"/>
          <w:shd w:val="clear" w:color="auto" w:fill="FFFFFF"/>
        </w:rPr>
        <w:t>el sub-lit</w:t>
      </w:r>
      <w:r w:rsidR="00822A33">
        <w:rPr>
          <w:rFonts w:ascii="Arial Narrow" w:hAnsi="Arial Narrow"/>
          <w:sz w:val="28"/>
          <w:szCs w:val="28"/>
          <w:shd w:val="clear" w:color="auto" w:fill="FFFFFF"/>
        </w:rPr>
        <w:t xml:space="preserve">e, </w:t>
      </w:r>
      <w:r w:rsidR="00770532">
        <w:rPr>
          <w:rFonts w:ascii="Arial Narrow" w:hAnsi="Arial Narrow"/>
          <w:sz w:val="28"/>
          <w:szCs w:val="28"/>
          <w:shd w:val="clear" w:color="auto" w:fill="FFFFFF"/>
        </w:rPr>
        <w:t xml:space="preserve">se tiene </w:t>
      </w:r>
      <w:r w:rsidR="00081180">
        <w:rPr>
          <w:rFonts w:ascii="Arial Narrow" w:hAnsi="Arial Narrow"/>
          <w:sz w:val="28"/>
          <w:szCs w:val="28"/>
          <w:shd w:val="clear" w:color="auto" w:fill="FFFFFF"/>
        </w:rPr>
        <w:t xml:space="preserve">que la </w:t>
      </w:r>
      <w:r w:rsidR="008C731A">
        <w:rPr>
          <w:rFonts w:ascii="Arial Narrow" w:hAnsi="Arial Narrow"/>
          <w:sz w:val="28"/>
          <w:szCs w:val="28"/>
          <w:shd w:val="clear" w:color="auto" w:fill="FFFFFF"/>
        </w:rPr>
        <w:t>Registraduría Nacional del Estado Civil</w:t>
      </w:r>
      <w:r w:rsidR="00081180">
        <w:rPr>
          <w:rFonts w:ascii="Arial Narrow" w:hAnsi="Arial Narrow"/>
          <w:sz w:val="28"/>
          <w:szCs w:val="28"/>
          <w:shd w:val="clear" w:color="auto" w:fill="FFFFFF"/>
        </w:rPr>
        <w:t xml:space="preserve"> cumplió </w:t>
      </w:r>
      <w:r w:rsidR="008C731A">
        <w:rPr>
          <w:rFonts w:ascii="Arial Narrow" w:hAnsi="Arial Narrow"/>
          <w:sz w:val="28"/>
          <w:szCs w:val="28"/>
          <w:shd w:val="clear" w:color="auto" w:fill="FFFFFF"/>
        </w:rPr>
        <w:t xml:space="preserve">a satisfacción </w:t>
      </w:r>
      <w:r w:rsidR="00081180">
        <w:rPr>
          <w:rFonts w:ascii="Arial Narrow" w:hAnsi="Arial Narrow"/>
          <w:sz w:val="28"/>
          <w:szCs w:val="28"/>
          <w:shd w:val="clear" w:color="auto" w:fill="FFFFFF"/>
        </w:rPr>
        <w:t xml:space="preserve">la orden </w:t>
      </w:r>
      <w:r w:rsidR="00770532">
        <w:rPr>
          <w:rFonts w:ascii="Arial Narrow" w:hAnsi="Arial Narrow"/>
          <w:sz w:val="28"/>
          <w:szCs w:val="28"/>
          <w:shd w:val="clear" w:color="auto" w:fill="FFFFFF"/>
        </w:rPr>
        <w:t xml:space="preserve">emitida por este Juez de tutela, dado que procedió a </w:t>
      </w:r>
      <w:r w:rsidR="006C21E6">
        <w:rPr>
          <w:rFonts w:ascii="Arial Narrow" w:hAnsi="Arial Narrow"/>
          <w:sz w:val="28"/>
          <w:szCs w:val="28"/>
          <w:shd w:val="clear" w:color="auto" w:fill="FFFFFF"/>
        </w:rPr>
        <w:t>tramitar la solicitud de anulación del registro civil de la demandante, efectivamente anuló el documento que no correspondía con la personalidad de ésta y asentó el registro de la menor hija de la accionante, siendo ello el reflejo del pleno cumplimiento de todas las ordenes que se dispusieron con el fallo</w:t>
      </w:r>
      <w:r w:rsidR="00770532">
        <w:rPr>
          <w:rFonts w:ascii="Arial Narrow" w:hAnsi="Arial Narrow"/>
          <w:sz w:val="28"/>
          <w:szCs w:val="28"/>
          <w:shd w:val="clear" w:color="auto" w:fill="FFFFFF"/>
        </w:rPr>
        <w:t>, razón por la cual, se ha perdido el objeto de este trámite incidental, pues el fallo de tutela ya ha sido cumplido.</w:t>
      </w:r>
    </w:p>
    <w:p w:rsidR="00473410" w:rsidRDefault="00473410" w:rsidP="00473410">
      <w:pPr>
        <w:pStyle w:val="Sinespaciado"/>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Default="00473410"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6C21E6" w:rsidRPr="00294CD1" w:rsidRDefault="006C21E6"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6C21E6">
        <w:rPr>
          <w:rFonts w:ascii="Arial Narrow" w:hAnsi="Arial Narrow" w:cs="Arial"/>
          <w:sz w:val="28"/>
          <w:szCs w:val="28"/>
          <w:lang w:val="es-ES_tradnl"/>
        </w:rPr>
        <w:t>la</w:t>
      </w:r>
      <w:r w:rsidR="00770532">
        <w:rPr>
          <w:rFonts w:ascii="Arial Narrow" w:hAnsi="Arial Narrow" w:cs="Arial"/>
          <w:sz w:val="28"/>
          <w:szCs w:val="28"/>
          <w:lang w:val="es-ES_tradnl"/>
        </w:rPr>
        <w:t xml:space="preserve"> </w:t>
      </w:r>
      <w:r w:rsidR="006C21E6">
        <w:rPr>
          <w:rFonts w:ascii="Arial Narrow" w:hAnsi="Arial Narrow" w:cs="Arial"/>
          <w:sz w:val="28"/>
          <w:szCs w:val="28"/>
          <w:lang w:val="es-ES_tradnl"/>
        </w:rPr>
        <w:t xml:space="preserve">señora </w:t>
      </w:r>
      <w:proofErr w:type="spellStart"/>
      <w:r w:rsidR="006C21E6" w:rsidRPr="006C21E6">
        <w:rPr>
          <w:rFonts w:ascii="Arial Narrow" w:hAnsi="Arial Narrow" w:cs="Arial"/>
          <w:b/>
          <w:sz w:val="28"/>
          <w:szCs w:val="28"/>
          <w:lang w:val="es-ES_tradnl"/>
        </w:rPr>
        <w:t>Leidy</w:t>
      </w:r>
      <w:proofErr w:type="spellEnd"/>
      <w:r w:rsidR="006C21E6" w:rsidRPr="006C21E6">
        <w:rPr>
          <w:rFonts w:ascii="Arial Narrow" w:hAnsi="Arial Narrow" w:cs="Arial"/>
          <w:b/>
          <w:sz w:val="28"/>
          <w:szCs w:val="28"/>
          <w:lang w:val="es-ES_tradnl"/>
        </w:rPr>
        <w:t xml:space="preserve"> Mile</w:t>
      </w:r>
      <w:r w:rsidR="006C21E6">
        <w:rPr>
          <w:rFonts w:ascii="Arial Narrow" w:hAnsi="Arial Narrow" w:cs="Arial"/>
          <w:b/>
          <w:sz w:val="28"/>
          <w:szCs w:val="28"/>
          <w:lang w:val="es-ES_tradnl"/>
        </w:rPr>
        <w:t>n</w:t>
      </w:r>
      <w:r w:rsidR="006C21E6" w:rsidRPr="006C21E6">
        <w:rPr>
          <w:rFonts w:ascii="Arial Narrow" w:hAnsi="Arial Narrow" w:cs="Arial"/>
          <w:b/>
          <w:sz w:val="28"/>
          <w:szCs w:val="28"/>
          <w:lang w:val="es-ES_tradnl"/>
        </w:rPr>
        <w:t xml:space="preserve">a </w:t>
      </w:r>
      <w:r w:rsidR="006C21E6">
        <w:rPr>
          <w:rFonts w:ascii="Arial Narrow" w:hAnsi="Arial Narrow" w:cs="Arial"/>
          <w:b/>
          <w:sz w:val="28"/>
          <w:szCs w:val="28"/>
          <w:lang w:val="es-ES_tradnl"/>
        </w:rPr>
        <w:t>B</w:t>
      </w:r>
      <w:r w:rsidR="006C21E6" w:rsidRPr="006C21E6">
        <w:rPr>
          <w:rFonts w:ascii="Arial Narrow" w:hAnsi="Arial Narrow" w:cs="Arial"/>
          <w:b/>
          <w:sz w:val="28"/>
          <w:szCs w:val="28"/>
          <w:lang w:val="es-ES_tradnl"/>
        </w:rPr>
        <w:t>errio Restrepo</w:t>
      </w:r>
      <w:r>
        <w:rPr>
          <w:rFonts w:ascii="Arial Narrow" w:hAnsi="Arial Narrow" w:cs="Arial"/>
          <w:sz w:val="28"/>
          <w:szCs w:val="28"/>
          <w:lang w:val="es-ES_tradnl"/>
        </w:rPr>
        <w:t xml:space="preserve">. </w:t>
      </w:r>
    </w:p>
    <w:p w:rsidR="006C21E6" w:rsidRPr="0074421D" w:rsidRDefault="006C21E6" w:rsidP="00473410">
      <w:pPr>
        <w:overflowPunct w:val="0"/>
        <w:autoSpaceDE w:val="0"/>
        <w:autoSpaceDN w:val="0"/>
        <w:adjustRightInd w:val="0"/>
        <w:spacing w:line="360" w:lineRule="auto"/>
        <w:ind w:firstLine="1440"/>
        <w:jc w:val="both"/>
        <w:textAlignment w:val="baseline"/>
      </w:pPr>
    </w:p>
    <w:p w:rsidR="00473410" w:rsidRPr="00294CD1" w:rsidRDefault="00473410" w:rsidP="00473410">
      <w:pPr>
        <w:pStyle w:val="Sinespaciado"/>
        <w:rPr>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73410" w:rsidRPr="00294CD1" w:rsidRDefault="00473410" w:rsidP="00473410">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6C21E6" w:rsidRDefault="006C21E6" w:rsidP="00473410">
      <w:pPr>
        <w:overflowPunct w:val="0"/>
        <w:autoSpaceDE w:val="0"/>
        <w:autoSpaceDN w:val="0"/>
        <w:adjustRightInd w:val="0"/>
        <w:jc w:val="center"/>
        <w:textAlignment w:val="baseline"/>
        <w:rPr>
          <w:rFonts w:ascii="Arial Narrow" w:hAnsi="Arial Narrow" w:cs="Arial"/>
          <w:b/>
          <w:sz w:val="28"/>
          <w:szCs w:val="28"/>
          <w:lang w:val="es-ES_tradnl"/>
        </w:rPr>
      </w:pPr>
    </w:p>
    <w:p w:rsidR="006C21E6" w:rsidRPr="00294CD1" w:rsidRDefault="006C21E6"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081180">
      <w:pPr>
        <w:overflowPunct w:val="0"/>
        <w:autoSpaceDE w:val="0"/>
        <w:autoSpaceDN w:val="0"/>
        <w:adjustRightInd w:val="0"/>
        <w:textAlignment w:val="baseline"/>
        <w:rPr>
          <w:rFonts w:ascii="Arial Narrow" w:hAnsi="Arial Narrow" w:cs="Arial"/>
          <w:b/>
          <w:sz w:val="28"/>
          <w:szCs w:val="28"/>
          <w:lang w:val="es-ES_tradnl"/>
        </w:rPr>
      </w:pPr>
      <w:r>
        <w:rPr>
          <w:rFonts w:ascii="Arial Narrow" w:hAnsi="Arial Narrow" w:cs="Arial"/>
          <w:b/>
          <w:sz w:val="28"/>
          <w:szCs w:val="28"/>
          <w:lang w:val="es-ES_tradnl"/>
        </w:rPr>
        <w:t xml:space="preserve">            </w:t>
      </w: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w:t>
      </w:r>
      <w:r w:rsidR="00081180">
        <w:rPr>
          <w:rFonts w:ascii="Arial Narrow" w:hAnsi="Arial Narrow" w:cs="Arial"/>
          <w:b/>
          <w:sz w:val="28"/>
          <w:szCs w:val="28"/>
          <w:lang w:val="es-ES_tradnl"/>
        </w:rPr>
        <w:t>OLGA LUCIA HOYOS SEPÚLVEDA</w:t>
      </w:r>
    </w:p>
    <w:p w:rsidR="00473410" w:rsidRPr="00294CD1" w:rsidRDefault="00473410" w:rsidP="00473410">
      <w:pPr>
        <w:rPr>
          <w:rFonts w:ascii="Arial Narrow" w:hAnsi="Arial Narrow" w:cs="Arial"/>
          <w:b/>
          <w:bCs/>
          <w:iCs/>
          <w:sz w:val="28"/>
          <w:szCs w:val="28"/>
        </w:rPr>
      </w:pPr>
      <w:r w:rsidRPr="00294CD1">
        <w:rPr>
          <w:rFonts w:ascii="Arial Narrow" w:hAnsi="Arial Narrow" w:cs="Arial"/>
          <w:sz w:val="28"/>
          <w:szCs w:val="28"/>
        </w:rPr>
        <w:t xml:space="preserve">                    Magistrada                                          </w:t>
      </w:r>
      <w:r>
        <w:rPr>
          <w:rFonts w:ascii="Arial Narrow" w:hAnsi="Arial Narrow" w:cs="Arial"/>
          <w:sz w:val="28"/>
          <w:szCs w:val="28"/>
        </w:rPr>
        <w:t xml:space="preserve">                </w:t>
      </w:r>
      <w:r w:rsidRPr="00294CD1">
        <w:rPr>
          <w:rFonts w:ascii="Arial Narrow" w:hAnsi="Arial Narrow" w:cs="Arial"/>
          <w:sz w:val="28"/>
          <w:szCs w:val="28"/>
        </w:rPr>
        <w:t xml:space="preserve"> </w:t>
      </w:r>
      <w:proofErr w:type="spellStart"/>
      <w:r w:rsidRPr="00294CD1">
        <w:rPr>
          <w:rFonts w:ascii="Arial Narrow" w:hAnsi="Arial Narrow" w:cs="Arial"/>
          <w:sz w:val="28"/>
          <w:szCs w:val="28"/>
        </w:rPr>
        <w:t>Magistrad</w:t>
      </w:r>
      <w:r w:rsidR="00081180">
        <w:rPr>
          <w:rFonts w:ascii="Arial Narrow" w:hAnsi="Arial Narrow" w:cs="Arial"/>
          <w:sz w:val="28"/>
          <w:szCs w:val="28"/>
        </w:rPr>
        <w:t>a</w:t>
      </w:r>
      <w:proofErr w:type="spellEnd"/>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473410">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473410" w:rsidRPr="00294CD1" w:rsidRDefault="00473410" w:rsidP="00473410">
      <w:pPr>
        <w:overflowPunct w:val="0"/>
        <w:autoSpaceDE w:val="0"/>
        <w:autoSpaceDN w:val="0"/>
        <w:adjustRightInd w:val="0"/>
        <w:jc w:val="center"/>
        <w:textAlignment w:val="baseline"/>
      </w:pPr>
      <w:r w:rsidRPr="00294CD1">
        <w:rPr>
          <w:rFonts w:ascii="Arial Narrow" w:hAnsi="Arial Narrow" w:cs="Arial"/>
          <w:sz w:val="28"/>
          <w:szCs w:val="28"/>
          <w:lang w:val="es-ES_tradnl"/>
        </w:rPr>
        <w:t>Secretari</w:t>
      </w:r>
      <w:r w:rsidR="00081180">
        <w:rPr>
          <w:rFonts w:ascii="Arial Narrow" w:hAnsi="Arial Narrow" w:cs="Arial"/>
          <w:sz w:val="28"/>
          <w:szCs w:val="28"/>
          <w:lang w:val="es-ES_tradnl"/>
        </w:rPr>
        <w:t>o</w:t>
      </w:r>
    </w:p>
    <w:p w:rsidR="00473410" w:rsidRDefault="00473410" w:rsidP="00473410"/>
    <w:p w:rsidR="00D84850" w:rsidRDefault="000E082E">
      <w:bookmarkStart w:id="0" w:name="_GoBack"/>
      <w:bookmarkEnd w:id="0"/>
    </w:p>
    <w:sectPr w:rsidR="00D84850" w:rsidSect="00770532">
      <w:headerReference w:type="default" r:id="rId8"/>
      <w:footerReference w:type="default" r:id="rId9"/>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2E" w:rsidRDefault="000E082E" w:rsidP="00C113E1">
      <w:r>
        <w:separator/>
      </w:r>
    </w:p>
  </w:endnote>
  <w:endnote w:type="continuationSeparator" w:id="0">
    <w:p w:rsidR="000E082E" w:rsidRDefault="000E082E" w:rsidP="00C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0F18CE">
        <w:pPr>
          <w:pStyle w:val="Piedepgina"/>
          <w:jc w:val="center"/>
        </w:pPr>
        <w:r>
          <w:fldChar w:fldCharType="begin"/>
        </w:r>
        <w:r>
          <w:instrText>PAGE   \* MERGEFORMAT</w:instrText>
        </w:r>
        <w:r>
          <w:fldChar w:fldCharType="separate"/>
        </w:r>
        <w:r w:rsidR="000E2BDE">
          <w:rPr>
            <w:noProof/>
          </w:rPr>
          <w:t>1</w:t>
        </w:r>
        <w:r>
          <w:fldChar w:fldCharType="end"/>
        </w:r>
      </w:p>
    </w:sdtContent>
  </w:sdt>
  <w:p w:rsidR="002744AC" w:rsidRDefault="000E08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2E" w:rsidRDefault="000E082E" w:rsidP="00C113E1">
      <w:r>
        <w:separator/>
      </w:r>
    </w:p>
  </w:footnote>
  <w:footnote w:type="continuationSeparator" w:id="0">
    <w:p w:rsidR="000E082E" w:rsidRDefault="000E082E" w:rsidP="00C1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F9" w:rsidRDefault="000F18CE" w:rsidP="007E7CF9">
    <w:pPr>
      <w:pStyle w:val="Encabezado"/>
      <w:rPr>
        <w:rFonts w:ascii="Arial Narrow" w:hAnsi="Arial Narrow"/>
        <w:i/>
      </w:rPr>
    </w:pPr>
    <w:r>
      <w:rPr>
        <w:rFonts w:ascii="Arial Narrow" w:hAnsi="Arial Narrow"/>
        <w:i/>
      </w:rPr>
      <w:t>Radicado: 66001-22-05-000-201</w:t>
    </w:r>
    <w:r w:rsidR="007E7CF9">
      <w:rPr>
        <w:rFonts w:ascii="Arial Narrow" w:hAnsi="Arial Narrow"/>
        <w:i/>
      </w:rPr>
      <w:t>6</w:t>
    </w:r>
    <w:r>
      <w:rPr>
        <w:rFonts w:ascii="Arial Narrow" w:hAnsi="Arial Narrow"/>
        <w:i/>
      </w:rPr>
      <w:t>-00</w:t>
    </w:r>
    <w:r w:rsidR="00876C38">
      <w:rPr>
        <w:rFonts w:ascii="Arial Narrow" w:hAnsi="Arial Narrow"/>
        <w:i/>
      </w:rPr>
      <w:t>1</w:t>
    </w:r>
    <w:r w:rsidR="008C731A">
      <w:rPr>
        <w:rFonts w:ascii="Arial Narrow" w:hAnsi="Arial Narrow"/>
        <w:i/>
      </w:rPr>
      <w:t>32</w:t>
    </w:r>
    <w:r>
      <w:rPr>
        <w:rFonts w:ascii="Arial Narrow" w:hAnsi="Arial Narrow"/>
        <w:i/>
      </w:rPr>
      <w:t>-00</w:t>
    </w:r>
  </w:p>
  <w:p w:rsidR="002744AC" w:rsidRPr="002744AC" w:rsidRDefault="008C731A" w:rsidP="007E7CF9">
    <w:pPr>
      <w:pStyle w:val="Encabezado"/>
      <w:rPr>
        <w:rFonts w:ascii="Arial Narrow" w:hAnsi="Arial Narrow"/>
        <w:i/>
      </w:rPr>
    </w:pPr>
    <w:proofErr w:type="spellStart"/>
    <w:r>
      <w:rPr>
        <w:rFonts w:ascii="Arial Narrow" w:hAnsi="Arial Narrow"/>
        <w:i/>
      </w:rPr>
      <w:t>Leidy</w:t>
    </w:r>
    <w:proofErr w:type="spellEnd"/>
    <w:r>
      <w:rPr>
        <w:rFonts w:ascii="Arial Narrow" w:hAnsi="Arial Narrow"/>
        <w:i/>
      </w:rPr>
      <w:t xml:space="preserve"> Milena Berrio Restrepo</w:t>
    </w:r>
    <w:r w:rsidR="00C113E1">
      <w:rPr>
        <w:rFonts w:ascii="Arial Narrow" w:hAnsi="Arial Narrow"/>
        <w:i/>
      </w:rPr>
      <w:t xml:space="preserve"> v</w:t>
    </w:r>
    <w:r w:rsidR="000F18CE">
      <w:rPr>
        <w:rFonts w:ascii="Arial Narrow" w:hAnsi="Arial Narrow"/>
        <w:i/>
      </w:rPr>
      <w:t xml:space="preserve">s </w:t>
    </w:r>
    <w:proofErr w:type="spellStart"/>
    <w:r>
      <w:rPr>
        <w:rFonts w:ascii="Arial Narrow" w:hAnsi="Arial Narrow"/>
        <w:i/>
      </w:rPr>
      <w:t>Registraduria</w:t>
    </w:r>
    <w:proofErr w:type="spellEnd"/>
    <w:r>
      <w:rPr>
        <w:rFonts w:ascii="Arial Narrow" w:hAnsi="Arial Narrow"/>
        <w:i/>
      </w:rPr>
      <w:t xml:space="preserve"> Nacional del Estado Civil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69FE"/>
    <w:multiLevelType w:val="hybridMultilevel"/>
    <w:tmpl w:val="A7E4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nsid w:val="4FAA63BC"/>
    <w:multiLevelType w:val="hybridMultilevel"/>
    <w:tmpl w:val="30628328"/>
    <w:lvl w:ilvl="0" w:tplc="9454FB96">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E1"/>
    <w:rsid w:val="00015CEB"/>
    <w:rsid w:val="0007468A"/>
    <w:rsid w:val="00081180"/>
    <w:rsid w:val="000E082E"/>
    <w:rsid w:val="000E2BDE"/>
    <w:rsid w:val="000E7F42"/>
    <w:rsid w:val="000F18CE"/>
    <w:rsid w:val="000F3FA9"/>
    <w:rsid w:val="00106B4C"/>
    <w:rsid w:val="00143D97"/>
    <w:rsid w:val="00172834"/>
    <w:rsid w:val="00180CAF"/>
    <w:rsid w:val="0018361F"/>
    <w:rsid w:val="0018416C"/>
    <w:rsid w:val="001B4260"/>
    <w:rsid w:val="00217E39"/>
    <w:rsid w:val="00223699"/>
    <w:rsid w:val="002349B5"/>
    <w:rsid w:val="00242152"/>
    <w:rsid w:val="00263AB8"/>
    <w:rsid w:val="002748C6"/>
    <w:rsid w:val="002B160C"/>
    <w:rsid w:val="002B64F7"/>
    <w:rsid w:val="002C2458"/>
    <w:rsid w:val="002C49E9"/>
    <w:rsid w:val="00317014"/>
    <w:rsid w:val="003172C9"/>
    <w:rsid w:val="00370570"/>
    <w:rsid w:val="003815A9"/>
    <w:rsid w:val="00394DA4"/>
    <w:rsid w:val="00396C93"/>
    <w:rsid w:val="003B457A"/>
    <w:rsid w:val="003E5113"/>
    <w:rsid w:val="00440A6B"/>
    <w:rsid w:val="00444EEB"/>
    <w:rsid w:val="0045323B"/>
    <w:rsid w:val="00473410"/>
    <w:rsid w:val="004D01C5"/>
    <w:rsid w:val="00503EE2"/>
    <w:rsid w:val="00515BDC"/>
    <w:rsid w:val="00537C44"/>
    <w:rsid w:val="00541B15"/>
    <w:rsid w:val="00563496"/>
    <w:rsid w:val="00595050"/>
    <w:rsid w:val="005A3629"/>
    <w:rsid w:val="005F5E82"/>
    <w:rsid w:val="006135E9"/>
    <w:rsid w:val="0062734A"/>
    <w:rsid w:val="00653457"/>
    <w:rsid w:val="0065643D"/>
    <w:rsid w:val="00684226"/>
    <w:rsid w:val="00685FBC"/>
    <w:rsid w:val="006C21E6"/>
    <w:rsid w:val="006F2FF3"/>
    <w:rsid w:val="007008E2"/>
    <w:rsid w:val="0071596F"/>
    <w:rsid w:val="00756D2B"/>
    <w:rsid w:val="00770532"/>
    <w:rsid w:val="007B5499"/>
    <w:rsid w:val="007E7CF9"/>
    <w:rsid w:val="00817410"/>
    <w:rsid w:val="00822A33"/>
    <w:rsid w:val="0083297D"/>
    <w:rsid w:val="00840F4E"/>
    <w:rsid w:val="008456E6"/>
    <w:rsid w:val="00846B38"/>
    <w:rsid w:val="0086730C"/>
    <w:rsid w:val="00874192"/>
    <w:rsid w:val="00876C38"/>
    <w:rsid w:val="008C731A"/>
    <w:rsid w:val="008F003B"/>
    <w:rsid w:val="008F0127"/>
    <w:rsid w:val="00907A5F"/>
    <w:rsid w:val="009356FA"/>
    <w:rsid w:val="0096001F"/>
    <w:rsid w:val="0096664D"/>
    <w:rsid w:val="009A3B7E"/>
    <w:rsid w:val="009F1400"/>
    <w:rsid w:val="00A04986"/>
    <w:rsid w:val="00A23CFA"/>
    <w:rsid w:val="00A24A32"/>
    <w:rsid w:val="00A25ADA"/>
    <w:rsid w:val="00A364A1"/>
    <w:rsid w:val="00A43787"/>
    <w:rsid w:val="00A6201A"/>
    <w:rsid w:val="00A721FD"/>
    <w:rsid w:val="00A750FF"/>
    <w:rsid w:val="00A810A7"/>
    <w:rsid w:val="00A928D2"/>
    <w:rsid w:val="00A93552"/>
    <w:rsid w:val="00A95A67"/>
    <w:rsid w:val="00AA2325"/>
    <w:rsid w:val="00AE781A"/>
    <w:rsid w:val="00AF3609"/>
    <w:rsid w:val="00B3096D"/>
    <w:rsid w:val="00B56E76"/>
    <w:rsid w:val="00B93633"/>
    <w:rsid w:val="00BA0C20"/>
    <w:rsid w:val="00BA78B5"/>
    <w:rsid w:val="00BE55F7"/>
    <w:rsid w:val="00C113E1"/>
    <w:rsid w:val="00C76746"/>
    <w:rsid w:val="00CC1748"/>
    <w:rsid w:val="00CF576A"/>
    <w:rsid w:val="00D1729B"/>
    <w:rsid w:val="00D61E9C"/>
    <w:rsid w:val="00DA150B"/>
    <w:rsid w:val="00DD2093"/>
    <w:rsid w:val="00DF30A5"/>
    <w:rsid w:val="00E27B52"/>
    <w:rsid w:val="00E3260D"/>
    <w:rsid w:val="00E455FA"/>
    <w:rsid w:val="00E704CB"/>
    <w:rsid w:val="00E81AE6"/>
    <w:rsid w:val="00EC7F77"/>
    <w:rsid w:val="00EE426F"/>
    <w:rsid w:val="00EF16F8"/>
    <w:rsid w:val="00EF5CE4"/>
    <w:rsid w:val="00F5778C"/>
    <w:rsid w:val="00F65645"/>
    <w:rsid w:val="00F83604"/>
    <w:rsid w:val="00F970B7"/>
    <w:rsid w:val="00FC66F2"/>
    <w:rsid w:val="00FE1161"/>
    <w:rsid w:val="00FF5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6E7D2-E8DE-4707-9B1A-EB09051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3E1"/>
    <w:pPr>
      <w:tabs>
        <w:tab w:val="center" w:pos="4252"/>
        <w:tab w:val="right" w:pos="8504"/>
      </w:tabs>
    </w:pPr>
  </w:style>
  <w:style w:type="character" w:customStyle="1" w:styleId="EncabezadoCar">
    <w:name w:val="Encabezado Car"/>
    <w:basedOn w:val="Fuentedeprrafopredeter"/>
    <w:link w:val="Encabezado"/>
    <w:uiPriority w:val="99"/>
    <w:rsid w:val="00C113E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113E1"/>
    <w:pPr>
      <w:tabs>
        <w:tab w:val="center" w:pos="4252"/>
        <w:tab w:val="right" w:pos="8504"/>
      </w:tabs>
    </w:pPr>
  </w:style>
  <w:style w:type="character" w:customStyle="1" w:styleId="PiedepginaCar">
    <w:name w:val="Pie de página Car"/>
    <w:basedOn w:val="Fuentedeprrafopredeter"/>
    <w:link w:val="Piedepgina"/>
    <w:uiPriority w:val="99"/>
    <w:rsid w:val="00C113E1"/>
    <w:rPr>
      <w:rFonts w:ascii="Times New Roman" w:eastAsia="Times New Roman" w:hAnsi="Times New Roman" w:cs="Times New Roman"/>
      <w:sz w:val="20"/>
      <w:szCs w:val="20"/>
      <w:lang w:val="es-ES" w:eastAsia="es-ES"/>
    </w:rPr>
  </w:style>
  <w:style w:type="paragraph" w:styleId="Sinespaciado">
    <w:name w:val="No Spacing"/>
    <w:uiPriority w:val="1"/>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3E5113"/>
  </w:style>
  <w:style w:type="character" w:styleId="Hipervnculo">
    <w:name w:val="Hyperlink"/>
    <w:basedOn w:val="Fuentedeprrafopredeter"/>
    <w:uiPriority w:val="99"/>
    <w:semiHidden/>
    <w:unhideWhenUsed/>
    <w:rsid w:val="003E5113"/>
    <w:rPr>
      <w:color w:val="0000FF"/>
      <w:u w:val="single"/>
    </w:rPr>
  </w:style>
  <w:style w:type="paragraph" w:styleId="Prrafodelista">
    <w:name w:val="List Paragraph"/>
    <w:basedOn w:val="Normal"/>
    <w:uiPriority w:val="34"/>
    <w:qFormat/>
    <w:rsid w:val="00F970B7"/>
    <w:pPr>
      <w:ind w:left="720"/>
      <w:contextualSpacing/>
    </w:pPr>
  </w:style>
  <w:style w:type="paragraph" w:styleId="Textodeglobo">
    <w:name w:val="Balloon Text"/>
    <w:basedOn w:val="Normal"/>
    <w:link w:val="TextodegloboCar"/>
    <w:uiPriority w:val="99"/>
    <w:semiHidden/>
    <w:unhideWhenUsed/>
    <w:rsid w:val="008329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97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2016-09-29T16:13:00Z</cp:lastPrinted>
  <dcterms:created xsi:type="dcterms:W3CDTF">2016-09-29T15:59:00Z</dcterms:created>
  <dcterms:modified xsi:type="dcterms:W3CDTF">2016-10-24T19:28:00Z</dcterms:modified>
</cp:coreProperties>
</file>