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3.85pt" o:ole="" fillcolor="window">
            <v:imagedata r:id="rId8" o:title=""/>
          </v:shape>
          <o:OLEObject Type="Embed" ProgID="PBrush" ShapeID="_x0000_i1025" DrawAspect="Content" ObjectID="_154436702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D85D57">
        <w:rPr>
          <w:rFonts w:ascii="Arial Narrow" w:hAnsi="Arial Narrow" w:cs="Tahoma"/>
          <w:bCs/>
          <w:sz w:val="18"/>
          <w:szCs w:val="18"/>
        </w:rPr>
        <w:t>6</w:t>
      </w:r>
      <w:r w:rsidRPr="002F2145">
        <w:rPr>
          <w:rFonts w:ascii="Arial Narrow" w:hAnsi="Arial Narrow" w:cs="Tahoma"/>
          <w:bCs/>
          <w:sz w:val="18"/>
          <w:szCs w:val="18"/>
        </w:rPr>
        <w:t>-00</w:t>
      </w:r>
      <w:r w:rsidR="004D373B">
        <w:rPr>
          <w:rFonts w:ascii="Arial Narrow" w:hAnsi="Arial Narrow" w:cs="Tahoma"/>
          <w:bCs/>
          <w:sz w:val="18"/>
          <w:szCs w:val="18"/>
        </w:rPr>
        <w:t>2</w:t>
      </w:r>
      <w:r w:rsidR="00D85D57">
        <w:rPr>
          <w:rFonts w:ascii="Arial Narrow" w:hAnsi="Arial Narrow" w:cs="Tahoma"/>
          <w:bCs/>
          <w:sz w:val="18"/>
          <w:szCs w:val="18"/>
        </w:rPr>
        <w:t>23</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9176D6" w:rsidRDefault="002F2145" w:rsidP="002F2145">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D85D57">
        <w:rPr>
          <w:rFonts w:ascii="Arial Narrow" w:hAnsi="Arial Narrow" w:cs="Tahoma"/>
          <w:sz w:val="18"/>
          <w:szCs w:val="18"/>
        </w:rPr>
        <w:t>Miguel María Muñoz</w:t>
      </w:r>
      <w:r w:rsidR="004D373B">
        <w:rPr>
          <w:rFonts w:ascii="Arial Narrow" w:hAnsi="Arial Narrow" w:cs="Tahoma"/>
          <w:sz w:val="18"/>
          <w:szCs w:val="18"/>
        </w:rPr>
        <w:t xml:space="preserve"> </w:t>
      </w:r>
      <w:r w:rsidR="009176D6">
        <w:rPr>
          <w:rFonts w:ascii="Arial Narrow" w:hAnsi="Arial Narrow" w:cs="Tahoma"/>
          <w:sz w:val="18"/>
          <w:szCs w:val="18"/>
        </w:rPr>
        <w:t xml:space="preserve">en representación de Kevin Daniel Muñoz Sánchez </w:t>
      </w:r>
    </w:p>
    <w:p w:rsidR="00EE4253" w:rsidRDefault="002F2145" w:rsidP="002F2145">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9176D6">
        <w:rPr>
          <w:rFonts w:ascii="Arial Narrow" w:hAnsi="Arial Narrow" w:cs="Tahoma"/>
          <w:sz w:val="18"/>
          <w:szCs w:val="18"/>
        </w:rPr>
        <w:t>Distrito Militar 22</w:t>
      </w:r>
    </w:p>
    <w:p w:rsidR="002F2145" w:rsidRPr="00AF7EA4" w:rsidRDefault="00EE4253" w:rsidP="002F2145">
      <w:pPr>
        <w:ind w:left="2124" w:hanging="2124"/>
        <w:jc w:val="both"/>
        <w:rPr>
          <w:rFonts w:ascii="Arial Narrow" w:hAnsi="Arial Narrow" w:cs="Tahoma"/>
          <w:b/>
          <w:sz w:val="18"/>
          <w:szCs w:val="18"/>
        </w:rPr>
      </w:pPr>
      <w:r>
        <w:rPr>
          <w:rFonts w:ascii="Arial Narrow" w:hAnsi="Arial Narrow" w:cs="Tahoma"/>
          <w:sz w:val="18"/>
          <w:szCs w:val="18"/>
        </w:rPr>
        <w:t>Vinculados:</w:t>
      </w:r>
      <w:r>
        <w:rPr>
          <w:rFonts w:ascii="Arial Narrow" w:hAnsi="Arial Narrow" w:cs="Tahoma"/>
          <w:sz w:val="18"/>
          <w:szCs w:val="18"/>
        </w:rPr>
        <w:tab/>
        <w:t>Ejército</w:t>
      </w:r>
      <w:r w:rsidR="009176D6">
        <w:rPr>
          <w:rFonts w:ascii="Arial Narrow" w:hAnsi="Arial Narrow" w:cs="Tahoma"/>
          <w:sz w:val="18"/>
          <w:szCs w:val="18"/>
        </w:rPr>
        <w:t xml:space="preserve"> Nacional y </w:t>
      </w:r>
      <w:r w:rsidR="00CD4302">
        <w:rPr>
          <w:rFonts w:ascii="Arial Narrow" w:hAnsi="Arial Narrow" w:cs="Tahoma"/>
          <w:sz w:val="18"/>
          <w:szCs w:val="18"/>
        </w:rPr>
        <w:t>Ministerio de Defensa Nacional</w:t>
      </w:r>
      <w:r w:rsidR="00C77637">
        <w:rPr>
          <w:rFonts w:ascii="Arial Narrow" w:hAnsi="Arial Narrow" w:cs="Tahoma"/>
          <w:sz w:val="18"/>
          <w:szCs w:val="18"/>
        </w:rPr>
        <w:t>.</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EE4253" w:rsidRPr="00C604E3" w:rsidRDefault="002F2145" w:rsidP="00EE4253">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45BA6" w:rsidRPr="00343337">
        <w:rPr>
          <w:rFonts w:ascii="Arial Narrow" w:hAnsi="Arial Narrow" w:cs="Tahoma"/>
          <w:b/>
          <w:bCs/>
          <w:i/>
          <w:sz w:val="18"/>
          <w:szCs w:val="18"/>
        </w:rPr>
        <w:t>Derecho fundamental al</w:t>
      </w:r>
      <w:r w:rsidR="00645BA6">
        <w:rPr>
          <w:rFonts w:ascii="Arial Narrow" w:hAnsi="Arial Narrow" w:cs="Tahoma"/>
          <w:bCs/>
          <w:i/>
          <w:sz w:val="18"/>
          <w:szCs w:val="18"/>
        </w:rPr>
        <w:t xml:space="preserve"> </w:t>
      </w:r>
      <w:r w:rsidR="00645BA6">
        <w:rPr>
          <w:rFonts w:ascii="Arial Narrow" w:hAnsi="Arial Narrow" w:cs="Tahoma"/>
          <w:b/>
          <w:bCs/>
          <w:i/>
          <w:sz w:val="18"/>
          <w:szCs w:val="18"/>
        </w:rPr>
        <w:t xml:space="preserve">mínimo vital. Concepto. </w:t>
      </w:r>
      <w:r w:rsidR="00645BA6" w:rsidRPr="00343337">
        <w:rPr>
          <w:rFonts w:ascii="Arial Narrow" w:hAnsi="Arial Narrow" w:cs="Tahoma"/>
          <w:bCs/>
          <w:i/>
          <w:sz w:val="18"/>
          <w:szCs w:val="18"/>
        </w:rPr>
        <w:t xml:space="preserve">Entre el catálogo de derechos fundamentales, se </w:t>
      </w:r>
      <w:r w:rsidR="000768C3">
        <w:rPr>
          <w:rFonts w:ascii="Arial Narrow" w:hAnsi="Arial Narrow" w:cs="Tahoma"/>
          <w:bCs/>
          <w:i/>
          <w:sz w:val="18"/>
          <w:szCs w:val="18"/>
        </w:rPr>
        <w:t>encuentra</w:t>
      </w:r>
      <w:r w:rsidR="00645BA6" w:rsidRPr="00343337">
        <w:rPr>
          <w:rFonts w:ascii="Arial Narrow" w:hAnsi="Arial Narrow" w:cs="Tahoma"/>
          <w:bCs/>
          <w:i/>
          <w:sz w:val="18"/>
          <w:szCs w:val="18"/>
        </w:rPr>
        <w:t xml:space="preserve"> el mínimo vital (art. 53) consagrado como uno de los principios que regulan el derecho laboral en el país, pero que se ha erigido como una extensión del principio de dignidad humana, en virtud del cual, para que la persona tenga una vida en condiciones dignas, es necesario que cuente con unos medios materiales apropiados que le permitan satisfacer sus necesidades básicas. Esas condiciones materiales no son más que un ingreso, bien que se denomine salario, mesadas pensionales o cualquier otra prestación o retribución, que le permita a la persona cubrir los mínimos necesarios para su existencia.</w:t>
      </w:r>
      <w:r w:rsidR="00EE4253" w:rsidRPr="00EE4253">
        <w:rPr>
          <w:rFonts w:ascii="Arial Narrow" w:hAnsi="Arial Narrow" w:cs="Tahoma"/>
          <w:b/>
          <w:bCs/>
          <w:i/>
          <w:sz w:val="18"/>
          <w:szCs w:val="18"/>
        </w:rPr>
        <w:t xml:space="preserve"> </w:t>
      </w:r>
    </w:p>
    <w:p w:rsidR="00645BA6" w:rsidRPr="00814EC7" w:rsidRDefault="00645BA6" w:rsidP="00645BA6">
      <w:pPr>
        <w:ind w:left="2127" w:hanging="2127"/>
        <w:jc w:val="both"/>
        <w:rPr>
          <w:rFonts w:ascii="Arial Narrow" w:hAnsi="Arial Narrow" w:cs="Tahoma"/>
          <w:bCs/>
          <w:i/>
          <w:sz w:val="18"/>
          <w:szCs w:val="18"/>
        </w:rPr>
      </w:pPr>
      <w:r w:rsidRPr="00814EC7">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176D6">
        <w:rPr>
          <w:rFonts w:ascii="Arial Narrow" w:hAnsi="Arial Narrow" w:cs="Tahoma"/>
          <w:sz w:val="28"/>
          <w:szCs w:val="28"/>
        </w:rPr>
        <w:t>veintisiete</w:t>
      </w:r>
      <w:r>
        <w:rPr>
          <w:rFonts w:ascii="Arial Narrow" w:hAnsi="Arial Narrow" w:cs="Tahoma"/>
          <w:sz w:val="28"/>
          <w:szCs w:val="28"/>
        </w:rPr>
        <w:t xml:space="preserve"> </w:t>
      </w:r>
      <w:r w:rsidRPr="00AF7EA4">
        <w:rPr>
          <w:rFonts w:ascii="Arial Narrow" w:hAnsi="Arial Narrow" w:cs="Tahoma"/>
          <w:sz w:val="28"/>
          <w:szCs w:val="28"/>
        </w:rPr>
        <w:t>(</w:t>
      </w:r>
      <w:r w:rsidR="009176D6">
        <w:rPr>
          <w:rFonts w:ascii="Arial Narrow" w:hAnsi="Arial Narrow" w:cs="Tahoma"/>
          <w:sz w:val="28"/>
          <w:szCs w:val="28"/>
        </w:rPr>
        <w:t>27</w:t>
      </w:r>
      <w:r w:rsidRPr="00AF7EA4">
        <w:rPr>
          <w:rFonts w:ascii="Arial Narrow" w:hAnsi="Arial Narrow" w:cs="Tahoma"/>
          <w:sz w:val="28"/>
          <w:szCs w:val="28"/>
        </w:rPr>
        <w:t xml:space="preserve">) de </w:t>
      </w:r>
      <w:r w:rsidR="004D373B">
        <w:rPr>
          <w:rFonts w:ascii="Arial Narrow" w:hAnsi="Arial Narrow" w:cs="Tahoma"/>
          <w:sz w:val="28"/>
          <w:szCs w:val="28"/>
        </w:rPr>
        <w:t>octubre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176D6">
        <w:rPr>
          <w:rFonts w:ascii="Arial Narrow" w:hAnsi="Arial Narrow" w:cs="Tahoma"/>
          <w:sz w:val="28"/>
          <w:szCs w:val="28"/>
        </w:rPr>
        <w:t xml:space="preserve">27 </w:t>
      </w:r>
      <w:r>
        <w:rPr>
          <w:rFonts w:ascii="Arial Narrow" w:hAnsi="Arial Narrow" w:cs="Tahoma"/>
          <w:sz w:val="28"/>
          <w:szCs w:val="28"/>
        </w:rPr>
        <w:t xml:space="preserve">de </w:t>
      </w:r>
      <w:r w:rsidR="004D373B">
        <w:rPr>
          <w:rFonts w:ascii="Arial Narrow" w:hAnsi="Arial Narrow" w:cs="Tahoma"/>
          <w:sz w:val="28"/>
          <w:szCs w:val="28"/>
        </w:rPr>
        <w:t>octubre</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Default="002F2145" w:rsidP="00645BA6">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176D6">
        <w:rPr>
          <w:rFonts w:ascii="Arial Narrow" w:hAnsi="Arial Narrow" w:cs="Tahoma"/>
          <w:sz w:val="28"/>
          <w:szCs w:val="28"/>
        </w:rPr>
        <w:t xml:space="preserve">el señor </w:t>
      </w:r>
      <w:r w:rsidR="009176D6" w:rsidRPr="009176D6">
        <w:rPr>
          <w:rFonts w:ascii="Arial Narrow" w:hAnsi="Arial Narrow" w:cs="Tahoma"/>
          <w:b/>
          <w:i/>
          <w:sz w:val="28"/>
          <w:szCs w:val="28"/>
        </w:rPr>
        <w:t xml:space="preserve">Miguel María Muñoz </w:t>
      </w:r>
      <w:r w:rsidR="004D373B">
        <w:rPr>
          <w:rFonts w:ascii="Arial Narrow" w:hAnsi="Arial Narrow" w:cs="Tahoma"/>
          <w:b/>
          <w:i/>
          <w:sz w:val="28"/>
          <w:szCs w:val="28"/>
        </w:rPr>
        <w:t xml:space="preserve">en representación de </w:t>
      </w:r>
      <w:r w:rsidR="001635EC">
        <w:rPr>
          <w:rFonts w:ascii="Arial Narrow" w:hAnsi="Arial Narrow" w:cs="Tahoma"/>
          <w:b/>
          <w:i/>
          <w:sz w:val="28"/>
          <w:szCs w:val="28"/>
        </w:rPr>
        <w:t>Kevin Daniel Muñoz Sánchez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1635EC">
        <w:rPr>
          <w:rFonts w:ascii="Arial Narrow" w:hAnsi="Arial Narrow" w:cs="Tahoma"/>
          <w:b/>
          <w:i/>
          <w:sz w:val="28"/>
          <w:szCs w:val="28"/>
        </w:rPr>
        <w:t xml:space="preserve">Distrito Militar 22, </w:t>
      </w:r>
      <w:r w:rsidR="00EE4253" w:rsidRPr="00EE4253">
        <w:rPr>
          <w:rFonts w:ascii="Arial Narrow" w:hAnsi="Arial Narrow" w:cs="Tahoma"/>
          <w:sz w:val="28"/>
          <w:szCs w:val="28"/>
        </w:rPr>
        <w:t xml:space="preserve"> y donde fueron vinculados</w:t>
      </w:r>
      <w:r w:rsidR="00EE4253">
        <w:rPr>
          <w:rFonts w:ascii="Arial Narrow" w:hAnsi="Arial Narrow" w:cs="Tahoma"/>
          <w:b/>
          <w:sz w:val="28"/>
          <w:szCs w:val="28"/>
        </w:rPr>
        <w:t xml:space="preserve"> </w:t>
      </w:r>
      <w:r w:rsidR="001635EC">
        <w:rPr>
          <w:rFonts w:ascii="Arial Narrow" w:hAnsi="Arial Narrow" w:cs="Tahoma"/>
          <w:b/>
          <w:i/>
          <w:sz w:val="28"/>
          <w:szCs w:val="28"/>
        </w:rPr>
        <w:t xml:space="preserve">Ejercito Nacional y </w:t>
      </w:r>
      <w:r w:rsidR="00645BA6">
        <w:rPr>
          <w:rFonts w:ascii="Arial Narrow" w:hAnsi="Arial Narrow" w:cs="Tahoma"/>
          <w:b/>
          <w:i/>
          <w:sz w:val="28"/>
          <w:szCs w:val="28"/>
        </w:rPr>
        <w:t>Ministerio de Defensa Nacional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w:t>
      </w:r>
      <w:r w:rsidR="00645BA6">
        <w:rPr>
          <w:rFonts w:ascii="Arial Narrow" w:hAnsi="Arial Narrow" w:cs="Tahoma"/>
          <w:sz w:val="28"/>
          <w:szCs w:val="28"/>
        </w:rPr>
        <w:t xml:space="preserve">l mínimo vital y el derecho al trabajo. </w:t>
      </w:r>
    </w:p>
    <w:p w:rsidR="00645BA6" w:rsidRPr="00AF7EA4" w:rsidRDefault="00645BA6" w:rsidP="00A302F4">
      <w:pPr>
        <w:pStyle w:val="Ttulo3"/>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645BA6">
        <w:rPr>
          <w:rFonts w:ascii="Arial Narrow" w:hAnsi="Arial Narrow" w:cs="Tahoma"/>
          <w:sz w:val="28"/>
          <w:szCs w:val="28"/>
        </w:rPr>
        <w:t>l señor Miguel María Muñoz</w:t>
      </w:r>
      <w:r w:rsidR="004D373B">
        <w:rPr>
          <w:rFonts w:ascii="Arial Narrow" w:hAnsi="Arial Narrow" w:cs="Tahoma"/>
          <w:sz w:val="28"/>
          <w:szCs w:val="28"/>
        </w:rPr>
        <w:t xml:space="preserve">, quien actúa en representación del  </w:t>
      </w:r>
      <w:r w:rsidR="00645BA6">
        <w:rPr>
          <w:rFonts w:ascii="Arial Narrow" w:hAnsi="Arial Narrow" w:cs="Tahoma"/>
          <w:sz w:val="28"/>
          <w:szCs w:val="28"/>
        </w:rPr>
        <w:t>joven Kevin Daniel Muñoz Sánchez</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C77637">
        <w:rPr>
          <w:rFonts w:ascii="Arial Narrow" w:hAnsi="Arial Narrow" w:cs="Tahoma"/>
          <w:sz w:val="28"/>
          <w:szCs w:val="28"/>
        </w:rPr>
        <w:t>1</w:t>
      </w:r>
      <w:r w:rsidR="00645BA6">
        <w:rPr>
          <w:rFonts w:ascii="Arial Narrow" w:hAnsi="Arial Narrow" w:cs="Tahoma"/>
          <w:sz w:val="28"/>
          <w:szCs w:val="28"/>
        </w:rPr>
        <w:t>.093.228.559</w:t>
      </w:r>
      <w:r w:rsidR="004D373B">
        <w:rPr>
          <w:rFonts w:ascii="Arial Narrow" w:hAnsi="Arial Narrow" w:cs="Tahoma"/>
          <w:sz w:val="28"/>
          <w:szCs w:val="28"/>
        </w:rPr>
        <w:t xml:space="preserve"> de </w:t>
      </w:r>
      <w:r w:rsidR="00645BA6">
        <w:rPr>
          <w:rFonts w:ascii="Arial Narrow" w:hAnsi="Arial Narrow" w:cs="Tahoma"/>
          <w:sz w:val="28"/>
          <w:szCs w:val="28"/>
        </w:rPr>
        <w:t>Santa Rosa de Cabal, Risaralda</w:t>
      </w:r>
      <w:r w:rsidR="004D373B">
        <w:rPr>
          <w:rFonts w:ascii="Arial Narrow" w:hAnsi="Arial Narrow" w:cs="Tahoma"/>
          <w:sz w:val="28"/>
          <w:szCs w:val="28"/>
        </w:rPr>
        <w:t xml:space="preserve">, quien </w:t>
      </w:r>
      <w:r w:rsidR="00645BA6">
        <w:rPr>
          <w:rFonts w:ascii="Arial Narrow" w:hAnsi="Arial Narrow" w:cs="Tahoma"/>
          <w:sz w:val="28"/>
          <w:szCs w:val="28"/>
        </w:rPr>
        <w:t xml:space="preserve">debido al reclutamiento efectuado por parte del Distrito Militar 22, no le es posible </w:t>
      </w:r>
      <w:r w:rsidR="004D373B">
        <w:rPr>
          <w:rFonts w:ascii="Arial Narrow" w:hAnsi="Arial Narrow" w:cs="Tahoma"/>
          <w:sz w:val="28"/>
          <w:szCs w:val="28"/>
        </w:rPr>
        <w:t>ejercer la presente acción</w:t>
      </w:r>
      <w:r w:rsidR="00645BA6">
        <w:rPr>
          <w:rFonts w:ascii="Arial Narrow" w:hAnsi="Arial Narrow" w:cs="Tahoma"/>
          <w:sz w:val="28"/>
          <w:szCs w:val="28"/>
        </w:rPr>
        <w:t>.</w:t>
      </w:r>
      <w:r w:rsidR="004D373B">
        <w:rPr>
          <w:rFonts w:ascii="Arial Narrow" w:hAnsi="Arial Narrow" w:cs="Tahoma"/>
          <w:sz w:val="28"/>
          <w:szCs w:val="28"/>
        </w:rPr>
        <w:t xml:space="preserve"> </w:t>
      </w:r>
    </w:p>
    <w:p w:rsidR="002F2145" w:rsidRPr="00AF7EA4" w:rsidRDefault="002F2145" w:rsidP="00E20C51">
      <w:pPr>
        <w:pStyle w:val="Sinespaciado"/>
      </w:pPr>
    </w:p>
    <w:p w:rsidR="00EE4253" w:rsidRPr="00EE4253" w:rsidRDefault="002F2145" w:rsidP="00EE4253">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EE4253" w:rsidRDefault="00EE4253" w:rsidP="00EE4253">
      <w:pPr>
        <w:pStyle w:val="Prrafodelista"/>
        <w:numPr>
          <w:ilvl w:val="0"/>
          <w:numId w:val="4"/>
        </w:numPr>
        <w:spacing w:line="360" w:lineRule="auto"/>
        <w:jc w:val="both"/>
        <w:rPr>
          <w:rFonts w:ascii="Arial Narrow" w:hAnsi="Arial Narrow" w:cs="Tahoma"/>
          <w:sz w:val="28"/>
          <w:szCs w:val="28"/>
        </w:rPr>
      </w:pPr>
      <w:proofErr w:type="spellStart"/>
      <w:r>
        <w:rPr>
          <w:rFonts w:ascii="Arial Narrow" w:hAnsi="Arial Narrow" w:cs="Tahoma"/>
          <w:sz w:val="28"/>
          <w:szCs w:val="28"/>
        </w:rPr>
        <w:t>Dsitrito</w:t>
      </w:r>
      <w:proofErr w:type="spellEnd"/>
      <w:r>
        <w:rPr>
          <w:rFonts w:ascii="Arial Narrow" w:hAnsi="Arial Narrow" w:cs="Tahoma"/>
          <w:sz w:val="28"/>
          <w:szCs w:val="28"/>
        </w:rPr>
        <w:t xml:space="preserve"> Militar 22.</w:t>
      </w:r>
    </w:p>
    <w:p w:rsidR="00EE4253" w:rsidRPr="00EE4253" w:rsidRDefault="00EE4253" w:rsidP="00EE4253">
      <w:pPr>
        <w:pStyle w:val="Prrafodelista"/>
        <w:spacing w:line="360" w:lineRule="auto"/>
        <w:jc w:val="both"/>
        <w:rPr>
          <w:rFonts w:ascii="Arial Narrow" w:hAnsi="Arial Narrow" w:cs="Tahoma"/>
          <w:sz w:val="28"/>
          <w:szCs w:val="28"/>
        </w:rPr>
      </w:pPr>
    </w:p>
    <w:p w:rsidR="00EE4253" w:rsidRPr="00EE4253" w:rsidRDefault="00EE4253" w:rsidP="00EE4253">
      <w:pPr>
        <w:pStyle w:val="Prrafodelista"/>
        <w:numPr>
          <w:ilvl w:val="0"/>
          <w:numId w:val="1"/>
        </w:numPr>
        <w:spacing w:line="360" w:lineRule="auto"/>
        <w:jc w:val="both"/>
        <w:rPr>
          <w:rFonts w:ascii="Arial Narrow" w:hAnsi="Arial Narrow" w:cs="Tahoma"/>
          <w:sz w:val="28"/>
          <w:szCs w:val="28"/>
        </w:rPr>
      </w:pPr>
      <w:r>
        <w:rPr>
          <w:rFonts w:ascii="Arial Narrow" w:hAnsi="Arial Narrow" w:cs="Tahoma"/>
          <w:b/>
          <w:i/>
          <w:sz w:val="28"/>
          <w:szCs w:val="28"/>
        </w:rPr>
        <w:lastRenderedPageBreak/>
        <w:t>VINCULADOS:</w:t>
      </w:r>
    </w:p>
    <w:p w:rsidR="00EE4253" w:rsidRDefault="00EE4253"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Ejército Nacional </w:t>
      </w:r>
    </w:p>
    <w:p w:rsidR="00EE4253" w:rsidRPr="00AF7EA4" w:rsidRDefault="002F2145" w:rsidP="00EE4253">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p>
    <w:p w:rsidR="002F2145" w:rsidRPr="00AF7EA4" w:rsidRDefault="00C77637" w:rsidP="00A302F4">
      <w:pPr>
        <w:pStyle w:val="Ttulo3"/>
      </w:pPr>
      <w:r w:rsidRPr="00AF7EA4">
        <w:t xml:space="preserve"> </w:t>
      </w: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302F4" w:rsidRDefault="002F2145" w:rsidP="00A302F4">
      <w:pPr>
        <w:pStyle w:val="Ttulo3"/>
      </w:pPr>
    </w:p>
    <w:p w:rsidR="007922D3" w:rsidRDefault="00E55CF6"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E4253">
        <w:rPr>
          <w:rFonts w:ascii="Arial Narrow" w:hAnsi="Arial Narrow" w:cs="Tahoma"/>
          <w:b w:val="0"/>
          <w:szCs w:val="28"/>
        </w:rPr>
        <w:t>el accionante que el día 30 de septiembre de 2016 se presentó en el Distrito Militar 22</w:t>
      </w:r>
      <w:r w:rsidR="007922D3">
        <w:rPr>
          <w:rFonts w:ascii="Arial Narrow" w:hAnsi="Arial Narrow" w:cs="Tahoma"/>
          <w:b w:val="0"/>
          <w:szCs w:val="28"/>
        </w:rPr>
        <w:t xml:space="preserve"> de Pereira, toda vez que había</w:t>
      </w:r>
      <w:r w:rsidR="0081100B">
        <w:rPr>
          <w:rFonts w:ascii="Arial Narrow" w:hAnsi="Arial Narrow" w:cs="Tahoma"/>
          <w:b w:val="0"/>
          <w:szCs w:val="28"/>
        </w:rPr>
        <w:t xml:space="preserve"> sido</w:t>
      </w:r>
      <w:r w:rsidR="007922D3">
        <w:rPr>
          <w:rFonts w:ascii="Arial Narrow" w:hAnsi="Arial Narrow" w:cs="Tahoma"/>
          <w:b w:val="0"/>
          <w:szCs w:val="28"/>
        </w:rPr>
        <w:t xml:space="preserve"> citado para el efecto, que ese mismo día se le informa que es apto para prestar servicio militar, indicándosele que debía permanecer allí </w:t>
      </w:r>
      <w:r w:rsidR="003B2294">
        <w:rPr>
          <w:rFonts w:ascii="Arial Narrow" w:hAnsi="Arial Narrow" w:cs="Tahoma"/>
          <w:b w:val="0"/>
          <w:szCs w:val="28"/>
        </w:rPr>
        <w:t>dado</w:t>
      </w:r>
      <w:r w:rsidR="007922D3">
        <w:rPr>
          <w:rFonts w:ascii="Arial Narrow" w:hAnsi="Arial Narrow" w:cs="Tahoma"/>
          <w:b w:val="0"/>
          <w:szCs w:val="28"/>
        </w:rPr>
        <w:t xml:space="preserve"> que iba a ser trasladado al municipio de Yopal.</w:t>
      </w:r>
    </w:p>
    <w:p w:rsidR="0081100B" w:rsidRDefault="0081100B" w:rsidP="003B2294">
      <w:pPr>
        <w:pStyle w:val="Ttulo3"/>
      </w:pPr>
    </w:p>
    <w:p w:rsidR="0081100B" w:rsidRDefault="0081100B" w:rsidP="002F2145">
      <w:pPr>
        <w:pStyle w:val="Textoindependiente21"/>
        <w:ind w:firstLine="851"/>
        <w:rPr>
          <w:rFonts w:ascii="Arial Narrow" w:hAnsi="Arial Narrow" w:cs="Tahoma"/>
          <w:b w:val="0"/>
          <w:szCs w:val="28"/>
        </w:rPr>
      </w:pPr>
      <w:r>
        <w:rPr>
          <w:rFonts w:ascii="Arial Narrow" w:hAnsi="Arial Narrow" w:cs="Tahoma"/>
          <w:b w:val="0"/>
          <w:szCs w:val="28"/>
        </w:rPr>
        <w:t xml:space="preserve">Señala que es bachiller del colegio Instituto Naranjal, además de técnico en procedimientos de frutas y hortalizas, certificado en el SENA. </w:t>
      </w:r>
    </w:p>
    <w:p w:rsidR="0081100B" w:rsidRDefault="0081100B" w:rsidP="003B2294">
      <w:pPr>
        <w:pStyle w:val="Ttulo3"/>
      </w:pPr>
    </w:p>
    <w:p w:rsidR="0081100B" w:rsidRDefault="0081100B" w:rsidP="002F2145">
      <w:pPr>
        <w:pStyle w:val="Textoindependiente21"/>
        <w:ind w:firstLine="851"/>
        <w:rPr>
          <w:rFonts w:ascii="Arial Narrow" w:hAnsi="Arial Narrow" w:cs="Tahoma"/>
          <w:b w:val="0"/>
          <w:szCs w:val="28"/>
        </w:rPr>
      </w:pPr>
      <w:r>
        <w:rPr>
          <w:rFonts w:ascii="Arial Narrow" w:hAnsi="Arial Narrow" w:cs="Tahoma"/>
          <w:b w:val="0"/>
          <w:szCs w:val="28"/>
        </w:rPr>
        <w:t xml:space="preserve">Indica que </w:t>
      </w:r>
      <w:r w:rsidR="003138F8">
        <w:rPr>
          <w:rFonts w:ascii="Arial Narrow" w:hAnsi="Arial Narrow" w:cs="Tahoma"/>
          <w:b w:val="0"/>
          <w:szCs w:val="28"/>
        </w:rPr>
        <w:t>en la antes de ser reclutado</w:t>
      </w:r>
      <w:r>
        <w:rPr>
          <w:rFonts w:ascii="Arial Narrow" w:hAnsi="Arial Narrow" w:cs="Tahoma"/>
          <w:b w:val="0"/>
          <w:szCs w:val="28"/>
        </w:rPr>
        <w:t xml:space="preserve"> se encontraba trabajando</w:t>
      </w:r>
      <w:r w:rsidR="003138F8">
        <w:rPr>
          <w:rFonts w:ascii="Arial Narrow" w:hAnsi="Arial Narrow" w:cs="Tahoma"/>
          <w:b w:val="0"/>
          <w:szCs w:val="28"/>
        </w:rPr>
        <w:t xml:space="preserve">, </w:t>
      </w:r>
      <w:r>
        <w:rPr>
          <w:rFonts w:ascii="Arial Narrow" w:hAnsi="Arial Narrow" w:cs="Tahoma"/>
          <w:b w:val="0"/>
          <w:szCs w:val="28"/>
        </w:rPr>
        <w:t xml:space="preserve"> en la ciudad de Pereira, </w:t>
      </w:r>
      <w:r w:rsidR="003B2294">
        <w:rPr>
          <w:rFonts w:ascii="Arial Narrow" w:hAnsi="Arial Narrow" w:cs="Tahoma"/>
          <w:b w:val="0"/>
          <w:szCs w:val="28"/>
        </w:rPr>
        <w:t xml:space="preserve">y lo más probable es que pierda su empleo, así mismo que es cabeza de familia ya que es el encargado de sustentar económicamente a sus padres, quienes son personas de avanzada edad. </w:t>
      </w:r>
    </w:p>
    <w:p w:rsidR="00045A69" w:rsidRDefault="00045A69" w:rsidP="003B2294">
      <w:pPr>
        <w:pStyle w:val="Ttulo3"/>
      </w:pPr>
    </w:p>
    <w:p w:rsidR="00023F97"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tutelen los derechos fundamentales a</w:t>
      </w:r>
      <w:r w:rsidR="003B2294">
        <w:rPr>
          <w:rFonts w:ascii="Arial Narrow" w:hAnsi="Arial Narrow" w:cs="Tahoma"/>
          <w:b w:val="0"/>
          <w:szCs w:val="28"/>
        </w:rPr>
        <w:t>l mínimo vital y al trabajo</w:t>
      </w:r>
      <w:r>
        <w:rPr>
          <w:rFonts w:ascii="Arial Narrow" w:hAnsi="Arial Narrow" w:cs="Tahoma"/>
          <w:b w:val="0"/>
          <w:szCs w:val="28"/>
        </w:rPr>
        <w:t xml:space="preserve"> y se </w:t>
      </w:r>
      <w:r w:rsidR="003B2294">
        <w:rPr>
          <w:rFonts w:ascii="Arial Narrow" w:hAnsi="Arial Narrow" w:cs="Tahoma"/>
          <w:b w:val="0"/>
          <w:szCs w:val="28"/>
        </w:rPr>
        <w:t xml:space="preserve">ordena al Distrito Militar 22 que le permitan reintegrarse a su trabajo para poder proveer el sustento del hogar.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768C3" w:rsidRDefault="000768C3" w:rsidP="000768C3">
      <w:pPr>
        <w:pStyle w:val="Textoindependiente21"/>
        <w:ind w:firstLine="851"/>
        <w:rPr>
          <w:rFonts w:ascii="Arial Narrow" w:hAnsi="Arial Narrow" w:cs="Tahoma"/>
          <w:b w:val="0"/>
          <w:szCs w:val="28"/>
        </w:rPr>
      </w:pPr>
      <w:r>
        <w:rPr>
          <w:rFonts w:ascii="Arial Narrow" w:hAnsi="Arial Narrow" w:cs="Tahoma"/>
          <w:b w:val="0"/>
          <w:szCs w:val="28"/>
        </w:rPr>
        <w:t>A pesar de estar debidamente notificadas, las entidades accionadas guardaron silencio.</w:t>
      </w:r>
    </w:p>
    <w:p w:rsidR="003B2294" w:rsidRDefault="003B2294" w:rsidP="00A302F4">
      <w:pPr>
        <w:pStyle w:val="Ttulo3"/>
      </w:pPr>
    </w:p>
    <w:p w:rsidR="003B2294" w:rsidRDefault="003B2294" w:rsidP="003B2294">
      <w:pPr>
        <w:pStyle w:val="Textoindependiente21"/>
        <w:ind w:firstLine="851"/>
        <w:rPr>
          <w:rFonts w:ascii="Arial Narrow" w:hAnsi="Arial Narrow" w:cs="Tahoma"/>
          <w:szCs w:val="28"/>
        </w:rPr>
      </w:pPr>
      <w:r w:rsidRPr="003B2294">
        <w:rPr>
          <w:rFonts w:ascii="Arial Narrow" w:hAnsi="Arial Narrow" w:cs="Tahoma"/>
          <w:szCs w:val="28"/>
        </w:rPr>
        <w:t xml:space="preserve">III. PRUEBA DE OFICIO </w:t>
      </w:r>
    </w:p>
    <w:p w:rsidR="003B2294" w:rsidRPr="00A302F4" w:rsidRDefault="003B2294" w:rsidP="00A302F4">
      <w:pPr>
        <w:pStyle w:val="Ttulo3"/>
      </w:pPr>
    </w:p>
    <w:p w:rsidR="003B2294" w:rsidRPr="003B2294" w:rsidRDefault="003B2294" w:rsidP="003B2294">
      <w:pPr>
        <w:pStyle w:val="Textoindependiente21"/>
        <w:rPr>
          <w:rFonts w:ascii="Arial Narrow" w:hAnsi="Arial Narrow" w:cs="Tahoma"/>
          <w:b w:val="0"/>
          <w:szCs w:val="28"/>
        </w:rPr>
      </w:pPr>
      <w:r>
        <w:rPr>
          <w:rFonts w:ascii="Arial Narrow" w:hAnsi="Arial Narrow" w:cs="Tahoma"/>
          <w:szCs w:val="28"/>
        </w:rPr>
        <w:tab/>
        <w:t xml:space="preserve">  </w:t>
      </w:r>
      <w:r>
        <w:rPr>
          <w:rFonts w:ascii="Arial Narrow" w:hAnsi="Arial Narrow" w:cs="Tahoma"/>
          <w:b w:val="0"/>
          <w:szCs w:val="28"/>
        </w:rPr>
        <w:t>En el proveído del 13 de octubre de 2016, mediante el cual se admitió la presente acció</w:t>
      </w:r>
      <w:r w:rsidR="000768C3">
        <w:rPr>
          <w:rFonts w:ascii="Arial Narrow" w:hAnsi="Arial Narrow" w:cs="Tahoma"/>
          <w:b w:val="0"/>
          <w:szCs w:val="28"/>
        </w:rPr>
        <w:t xml:space="preserve">n de tutela, se ordenó oficiar al Ministerio de Salud y Protección Social, para que certifique con apoyo en el Registro Único de Afiliados si el señor Miguel María </w:t>
      </w:r>
      <w:r w:rsidR="000768C3">
        <w:rPr>
          <w:rFonts w:ascii="Arial Narrow" w:hAnsi="Arial Narrow" w:cs="Tahoma"/>
          <w:b w:val="0"/>
          <w:szCs w:val="28"/>
        </w:rPr>
        <w:lastRenderedPageBreak/>
        <w:t>Muñoz y la señora María Luz Alba Sánchez figuran en esa base de datos y, en caso positivo, con qué afiliaciones.</w:t>
      </w:r>
    </w:p>
    <w:p w:rsidR="003B2294" w:rsidRDefault="003B2294" w:rsidP="00A302F4">
      <w:pPr>
        <w:pStyle w:val="Ttulo3"/>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a</w:t>
      </w:r>
      <w:r w:rsidR="000768C3">
        <w:rPr>
          <w:rFonts w:ascii="Arial Narrow" w:hAnsi="Arial Narrow" w:cs="Tahoma"/>
          <w:bCs/>
          <w:i/>
          <w:color w:val="000000"/>
          <w:spacing w:val="-2"/>
          <w:sz w:val="28"/>
          <w:szCs w:val="28"/>
        </w:rPr>
        <w:t xml:space="preserve">l mínimo vital </w:t>
      </w:r>
      <w:r w:rsidR="001B007B">
        <w:rPr>
          <w:rFonts w:ascii="Arial Narrow" w:hAnsi="Arial Narrow" w:cs="Tahoma"/>
          <w:bCs/>
          <w:i/>
          <w:color w:val="000000"/>
          <w:spacing w:val="-2"/>
          <w:sz w:val="28"/>
          <w:szCs w:val="28"/>
        </w:rPr>
        <w:t xml:space="preserve">del </w:t>
      </w:r>
      <w:r w:rsidR="00083410">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302F4" w:rsidRDefault="002F2145" w:rsidP="00A302F4">
      <w:pPr>
        <w:pStyle w:val="Ttulo3"/>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A302F4">
      <w:pPr>
        <w:pStyle w:val="Ttulo3"/>
      </w:pPr>
    </w:p>
    <w:p w:rsidR="000768C3" w:rsidRDefault="000768C3" w:rsidP="000768C3">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86 de la Carta Política establece la acción de tutela como un mecanismo para que cualquier persona pida a un Juez la protección inmediata de sus derechos fundamentales, cuando quiera que estos resulten vulnerados o amenazados por la acción o la omisión de una entidad pública o de los particulares en los precisos casos señalados en la ley.</w:t>
      </w:r>
    </w:p>
    <w:p w:rsidR="000768C3" w:rsidRDefault="000768C3" w:rsidP="00A302F4">
      <w:pPr>
        <w:pStyle w:val="Ttulo3"/>
      </w:pPr>
    </w:p>
    <w:p w:rsidR="000768C3" w:rsidRDefault="000768C3" w:rsidP="000768C3">
      <w:pPr>
        <w:spacing w:line="360" w:lineRule="auto"/>
        <w:ind w:firstLine="993"/>
        <w:jc w:val="both"/>
        <w:rPr>
          <w:rFonts w:ascii="Arial Narrow" w:hAnsi="Arial Narrow" w:cs="Arial"/>
          <w:iCs/>
          <w:sz w:val="28"/>
          <w:szCs w:val="28"/>
        </w:rPr>
      </w:pPr>
      <w:r>
        <w:rPr>
          <w:rFonts w:ascii="Arial Narrow" w:hAnsi="Arial Narrow" w:cs="Arial"/>
          <w:iCs/>
          <w:sz w:val="28"/>
          <w:szCs w:val="28"/>
        </w:rPr>
        <w:t>Entre el catálogo de derechos fundamentales, se encuentra el mínimo vital (art. 53) consagrado como uno de los principios que regulan el derecho laboral en el país, pero que se ha erigido como una extensión del principio de dignidad humana, en virtud del cual, para que la persona tenga una vida en condiciones dignas, es necesario que cuente con unos medios materiales apropiados que le permitan satisfacer sus necesidades básicas. Esas condiciones materiales no son más que un ingreso, bien que se denomine salario, mesadas pensionales o cualquier otra prestación o retribución, que le permita a la persona cubrir los mínimos necesarios para su existencia.</w:t>
      </w:r>
    </w:p>
    <w:p w:rsidR="000768C3" w:rsidRDefault="000768C3" w:rsidP="00A302F4">
      <w:pPr>
        <w:pStyle w:val="Ttulo3"/>
      </w:pPr>
    </w:p>
    <w:p w:rsidR="00D866D0" w:rsidRDefault="006E7895" w:rsidP="00D866D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w:t>
      </w:r>
      <w:r w:rsidR="00B04CF9">
        <w:rPr>
          <w:rFonts w:ascii="Arial Narrow" w:hAnsi="Arial Narrow" w:cs="Arial"/>
          <w:iCs/>
          <w:sz w:val="28"/>
          <w:szCs w:val="28"/>
        </w:rPr>
        <w:t xml:space="preserve">se tiene que </w:t>
      </w:r>
      <w:r w:rsidR="000768C3">
        <w:rPr>
          <w:rFonts w:ascii="Arial Narrow" w:hAnsi="Arial Narrow" w:cs="Arial"/>
          <w:iCs/>
          <w:sz w:val="28"/>
          <w:szCs w:val="28"/>
        </w:rPr>
        <w:t xml:space="preserve">el joven Kevin Daniel Muñoz Sánchez fue reclutado por el Distrito Militar 22 de Pereira a fin de prestar el servicio militar, por lo que procedente resulta </w:t>
      </w:r>
      <w:r w:rsidR="00D866D0">
        <w:rPr>
          <w:rFonts w:ascii="Arial Narrow" w:hAnsi="Arial Narrow" w:cs="Arial"/>
          <w:iCs/>
          <w:sz w:val="28"/>
          <w:szCs w:val="28"/>
        </w:rPr>
        <w:t xml:space="preserve">traer a colación el artículo 10 de la Ley 48 de 1993, así: </w:t>
      </w:r>
    </w:p>
    <w:p w:rsidR="00D866D0" w:rsidRPr="00D866D0" w:rsidRDefault="00D866D0" w:rsidP="00624D69">
      <w:pPr>
        <w:pStyle w:val="Ttulo3"/>
        <w:spacing w:line="240" w:lineRule="auto"/>
      </w:pPr>
    </w:p>
    <w:p w:rsidR="00D866D0" w:rsidRPr="00BF6529" w:rsidRDefault="00D866D0" w:rsidP="00BF6529">
      <w:pPr>
        <w:ind w:left="1134" w:right="1134"/>
        <w:jc w:val="both"/>
        <w:rPr>
          <w:rFonts w:ascii="Arial Narrow" w:hAnsi="Arial Narrow" w:cs="Arial"/>
          <w:i/>
          <w:color w:val="000000"/>
          <w:sz w:val="24"/>
          <w:szCs w:val="24"/>
          <w:shd w:val="clear" w:color="auto" w:fill="FFFFFF"/>
        </w:rPr>
      </w:pPr>
      <w:r w:rsidRPr="00D866D0">
        <w:rPr>
          <w:rFonts w:ascii="Arial Narrow" w:hAnsi="Arial Narrow" w:cs="Arial"/>
          <w:b/>
          <w:bCs/>
          <w:i/>
          <w:color w:val="000000"/>
          <w:sz w:val="24"/>
          <w:szCs w:val="24"/>
          <w:shd w:val="clear" w:color="auto" w:fill="FFFFFF"/>
        </w:rPr>
        <w:t>“ARTICULO </w:t>
      </w:r>
      <w:bookmarkStart w:id="1" w:name="10"/>
      <w:r w:rsidRPr="00D866D0">
        <w:rPr>
          <w:rFonts w:ascii="Arial Narrow" w:hAnsi="Arial Narrow" w:cs="Arial"/>
          <w:b/>
          <w:bCs/>
          <w:i/>
          <w:color w:val="000000"/>
          <w:sz w:val="24"/>
          <w:szCs w:val="24"/>
          <w:shd w:val="clear" w:color="auto" w:fill="FFFFFF"/>
        </w:rPr>
        <w:t> </w:t>
      </w:r>
      <w:bookmarkEnd w:id="1"/>
      <w:r w:rsidRPr="00D866D0">
        <w:rPr>
          <w:rFonts w:ascii="Arial Narrow" w:hAnsi="Arial Narrow" w:cs="Arial"/>
          <w:b/>
          <w:bCs/>
          <w:i/>
          <w:color w:val="000000"/>
          <w:sz w:val="24"/>
          <w:szCs w:val="24"/>
          <w:shd w:val="clear" w:color="auto" w:fill="FFFFFF"/>
        </w:rPr>
        <w:t>10</w:t>
      </w:r>
      <w:r w:rsidRPr="00D866D0">
        <w:rPr>
          <w:rFonts w:ascii="Arial Narrow" w:hAnsi="Arial Narrow" w:cs="Arial"/>
          <w:i/>
          <w:color w:val="000000"/>
          <w:sz w:val="24"/>
          <w:szCs w:val="24"/>
          <w:shd w:val="clear" w:color="auto" w:fill="FFFFFF"/>
        </w:rPr>
        <w:t>. Obligación de definir la situación militar. Todo varón colombiano está obligado a definir su situación militar a partir de la fecha en que cumpla su mayoría de edad, a excepción de los estudiantes de bachillerato, quienes definirán cuando obtengan su título de bachiller. La obligación militar de los colombianos termina el día en que cumplan los cincuenta (50) años de edad”.</w:t>
      </w:r>
    </w:p>
    <w:p w:rsidR="00D866D0" w:rsidRDefault="00D866D0" w:rsidP="002F2145">
      <w:pPr>
        <w:spacing w:line="360" w:lineRule="auto"/>
        <w:ind w:firstLine="993"/>
        <w:jc w:val="both"/>
        <w:rPr>
          <w:rFonts w:ascii="Arial Narrow" w:hAnsi="Arial Narrow" w:cs="Arial"/>
          <w:color w:val="000000"/>
          <w:sz w:val="28"/>
          <w:szCs w:val="28"/>
          <w:shd w:val="clear" w:color="auto" w:fill="FFFFFF"/>
        </w:rPr>
      </w:pPr>
      <w:r w:rsidRPr="00D866D0">
        <w:rPr>
          <w:rFonts w:ascii="Arial Narrow" w:hAnsi="Arial Narrow" w:cs="Arial"/>
          <w:color w:val="000000"/>
          <w:sz w:val="28"/>
          <w:szCs w:val="28"/>
          <w:shd w:val="clear" w:color="auto" w:fill="FFFFFF"/>
        </w:rPr>
        <w:lastRenderedPageBreak/>
        <w:t xml:space="preserve">De conformidad con lo anterior, es claro para la Sala que el joven </w:t>
      </w:r>
      <w:r>
        <w:rPr>
          <w:rFonts w:ascii="Arial Narrow" w:hAnsi="Arial Narrow" w:cs="Arial"/>
          <w:color w:val="000000"/>
          <w:sz w:val="28"/>
          <w:szCs w:val="28"/>
          <w:shd w:val="clear" w:color="auto" w:fill="FFFFFF"/>
        </w:rPr>
        <w:t xml:space="preserve">Kevin Daniel Muñoz está en la obligación de prestar el servicio militar, por  cuanto a la fecha es mayor de edad y no se encuentra cursando el bachillerato, toda vez que de la documental obrante a folio 8 se desprende que obtuvo el título de bachiller el día 28 de noviembre del año 2015. </w:t>
      </w:r>
    </w:p>
    <w:p w:rsidR="00D866D0" w:rsidRDefault="00D866D0" w:rsidP="00A302F4">
      <w:pPr>
        <w:pStyle w:val="Ttulo3"/>
        <w:rPr>
          <w:shd w:val="clear" w:color="auto" w:fill="FFFFFF"/>
        </w:rPr>
      </w:pPr>
    </w:p>
    <w:p w:rsidR="005A7873" w:rsidRDefault="00D866D0" w:rsidP="002F2145">
      <w:pPr>
        <w:spacing w:line="360" w:lineRule="auto"/>
        <w:ind w:firstLine="993"/>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Ahora bien, </w:t>
      </w:r>
      <w:r w:rsidR="00CC7BE9">
        <w:rPr>
          <w:rFonts w:ascii="Arial Narrow" w:hAnsi="Arial Narrow" w:cs="Arial"/>
          <w:color w:val="000000"/>
          <w:sz w:val="28"/>
          <w:szCs w:val="28"/>
          <w:shd w:val="clear" w:color="auto" w:fill="FFFFFF"/>
        </w:rPr>
        <w:t xml:space="preserve">y dado que los fundamentos de derecho en que se basa la presente acción tienen que ver con la causal de exención contemplada en el literal </w:t>
      </w:r>
      <w:r w:rsidR="00CC7BE9" w:rsidRPr="00CC7BE9">
        <w:rPr>
          <w:rFonts w:ascii="Arial Narrow" w:hAnsi="Arial Narrow" w:cs="Arial"/>
          <w:i/>
          <w:color w:val="000000"/>
          <w:sz w:val="28"/>
          <w:szCs w:val="28"/>
          <w:shd w:val="clear" w:color="auto" w:fill="FFFFFF"/>
        </w:rPr>
        <w:t>g)</w:t>
      </w:r>
      <w:r w:rsidR="00CC7BE9">
        <w:rPr>
          <w:rFonts w:ascii="Arial Narrow" w:hAnsi="Arial Narrow" w:cs="Arial"/>
          <w:color w:val="000000"/>
          <w:sz w:val="28"/>
          <w:szCs w:val="28"/>
          <w:shd w:val="clear" w:color="auto" w:fill="FFFFFF"/>
        </w:rPr>
        <w:t xml:space="preserve"> del artículo 2</w:t>
      </w:r>
      <w:r w:rsidR="005A7873">
        <w:rPr>
          <w:rFonts w:ascii="Arial Narrow" w:hAnsi="Arial Narrow" w:cs="Arial"/>
          <w:color w:val="000000"/>
          <w:sz w:val="28"/>
          <w:szCs w:val="28"/>
          <w:shd w:val="clear" w:color="auto" w:fill="FFFFFF"/>
        </w:rPr>
        <w:t>8</w:t>
      </w:r>
      <w:r w:rsidR="00CC7BE9">
        <w:rPr>
          <w:rFonts w:ascii="Arial Narrow" w:hAnsi="Arial Narrow" w:cs="Arial"/>
          <w:color w:val="000000"/>
          <w:sz w:val="28"/>
          <w:szCs w:val="28"/>
          <w:shd w:val="clear" w:color="auto" w:fill="FFFFFF"/>
        </w:rPr>
        <w:t xml:space="preserve"> de la Ley 48 de 1993,  </w:t>
      </w:r>
      <w:r w:rsidR="005A7873">
        <w:rPr>
          <w:rFonts w:ascii="Arial Narrow" w:hAnsi="Arial Narrow" w:cs="Arial"/>
          <w:color w:val="000000"/>
          <w:sz w:val="28"/>
          <w:szCs w:val="28"/>
          <w:shd w:val="clear" w:color="auto" w:fill="FFFFFF"/>
        </w:rPr>
        <w:t xml:space="preserve">se pasará a analizar la misma. </w:t>
      </w:r>
    </w:p>
    <w:p w:rsidR="005A7873" w:rsidRDefault="005A7873" w:rsidP="00A302F4">
      <w:pPr>
        <w:pStyle w:val="Ttulo3"/>
        <w:rPr>
          <w:shd w:val="clear" w:color="auto" w:fill="FFFFFF"/>
        </w:rPr>
      </w:pPr>
    </w:p>
    <w:p w:rsidR="005A7873" w:rsidRPr="005A7873" w:rsidRDefault="005A7873" w:rsidP="00624D69">
      <w:pPr>
        <w:ind w:left="1134" w:right="1134"/>
        <w:jc w:val="both"/>
        <w:rPr>
          <w:rFonts w:ascii="Arial Narrow" w:hAnsi="Arial Narrow" w:cs="Arial"/>
          <w:i/>
          <w:color w:val="000000"/>
          <w:sz w:val="24"/>
          <w:szCs w:val="24"/>
          <w:shd w:val="clear" w:color="auto" w:fill="FFFFFF"/>
        </w:rPr>
      </w:pPr>
      <w:r w:rsidRPr="005A7873">
        <w:rPr>
          <w:rFonts w:ascii="Arial Narrow" w:hAnsi="Arial Narrow" w:cs="Arial"/>
          <w:b/>
          <w:bCs/>
          <w:i/>
          <w:color w:val="000000"/>
          <w:sz w:val="24"/>
          <w:szCs w:val="24"/>
          <w:shd w:val="clear" w:color="auto" w:fill="FFFFFF"/>
        </w:rPr>
        <w:t>“ARTICULO </w:t>
      </w:r>
      <w:bookmarkStart w:id="2" w:name="BM28"/>
      <w:r w:rsidRPr="005A7873">
        <w:rPr>
          <w:rFonts w:ascii="Arial Narrow" w:hAnsi="Arial Narrow" w:cs="Arial"/>
          <w:b/>
          <w:bCs/>
          <w:i/>
          <w:color w:val="000000"/>
          <w:sz w:val="24"/>
          <w:szCs w:val="24"/>
          <w:shd w:val="clear" w:color="auto" w:fill="FFFFFF"/>
        </w:rPr>
        <w:t> </w:t>
      </w:r>
      <w:bookmarkStart w:id="3" w:name="28"/>
      <w:bookmarkEnd w:id="2"/>
      <w:r w:rsidRPr="005A7873">
        <w:rPr>
          <w:rFonts w:ascii="Arial Narrow" w:hAnsi="Arial Narrow" w:cs="Arial"/>
          <w:b/>
          <w:bCs/>
          <w:i/>
          <w:color w:val="000000"/>
          <w:sz w:val="24"/>
          <w:szCs w:val="24"/>
          <w:shd w:val="clear" w:color="auto" w:fill="FFFFFF"/>
        </w:rPr>
        <w:t> </w:t>
      </w:r>
      <w:bookmarkEnd w:id="3"/>
      <w:r w:rsidRPr="005A7873">
        <w:rPr>
          <w:rFonts w:ascii="Arial Narrow" w:hAnsi="Arial Narrow" w:cs="Arial"/>
          <w:b/>
          <w:bCs/>
          <w:i/>
          <w:color w:val="000000"/>
          <w:sz w:val="24"/>
          <w:szCs w:val="24"/>
          <w:shd w:val="clear" w:color="auto" w:fill="FFFFFF"/>
        </w:rPr>
        <w:t>28</w:t>
      </w:r>
      <w:r w:rsidRPr="005A7873">
        <w:rPr>
          <w:rFonts w:ascii="Arial Narrow" w:hAnsi="Arial Narrow" w:cs="Arial"/>
          <w:i/>
          <w:color w:val="000000"/>
          <w:sz w:val="24"/>
          <w:szCs w:val="24"/>
          <w:shd w:val="clear" w:color="auto" w:fill="FFFFFF"/>
        </w:rPr>
        <w:t>. Exención en tiempo de paz. Están exentos del servicio militar en tiempo de paz, con la obligación de inscribirse y pagar cuota de compensación militar:</w:t>
      </w:r>
    </w:p>
    <w:p w:rsidR="005A7873" w:rsidRDefault="005A7873" w:rsidP="00624D69">
      <w:pPr>
        <w:ind w:left="1134" w:right="1134" w:firstLine="993"/>
        <w:jc w:val="both"/>
        <w:rPr>
          <w:rFonts w:ascii="Arial Narrow" w:hAnsi="Arial Narrow" w:cs="Arial"/>
          <w:i/>
          <w:color w:val="000000"/>
          <w:sz w:val="24"/>
          <w:szCs w:val="24"/>
          <w:shd w:val="clear" w:color="auto" w:fill="FFFFFF"/>
        </w:rPr>
      </w:pPr>
      <w:r w:rsidRPr="005A7873">
        <w:rPr>
          <w:rFonts w:ascii="Arial Narrow" w:hAnsi="Arial Narrow" w:cs="Arial"/>
          <w:i/>
          <w:color w:val="000000"/>
          <w:sz w:val="24"/>
          <w:szCs w:val="24"/>
          <w:shd w:val="clear" w:color="auto" w:fill="FFFFFF"/>
        </w:rPr>
        <w:t>(…)</w:t>
      </w:r>
    </w:p>
    <w:p w:rsidR="00A21B44" w:rsidRPr="005A7873" w:rsidRDefault="00A21B44" w:rsidP="00624D69">
      <w:pPr>
        <w:ind w:left="1134" w:right="1134" w:firstLine="993"/>
        <w:jc w:val="both"/>
        <w:rPr>
          <w:rFonts w:ascii="Arial Narrow" w:hAnsi="Arial Narrow" w:cs="Arial"/>
          <w:i/>
          <w:color w:val="000000"/>
          <w:sz w:val="24"/>
          <w:szCs w:val="24"/>
          <w:shd w:val="clear" w:color="auto" w:fill="FFFFFF"/>
        </w:rPr>
      </w:pPr>
      <w:r>
        <w:rPr>
          <w:rFonts w:ascii="Arial Narrow" w:hAnsi="Arial Narrow" w:cs="Arial"/>
          <w:i/>
          <w:color w:val="000000"/>
          <w:sz w:val="24"/>
          <w:szCs w:val="24"/>
          <w:shd w:val="clear" w:color="auto" w:fill="FFFFFF"/>
        </w:rPr>
        <w:t>e)</w:t>
      </w:r>
    </w:p>
    <w:p w:rsidR="005A7873" w:rsidRPr="005A7873" w:rsidRDefault="005A7873" w:rsidP="00624D69">
      <w:pPr>
        <w:ind w:left="1134" w:right="1134" w:firstLine="993"/>
        <w:jc w:val="both"/>
        <w:rPr>
          <w:rFonts w:ascii="Arial Narrow" w:hAnsi="Arial Narrow" w:cs="Arial"/>
          <w:i/>
          <w:color w:val="000000"/>
          <w:sz w:val="24"/>
          <w:szCs w:val="24"/>
          <w:shd w:val="clear" w:color="auto" w:fill="FFFFFF"/>
        </w:rPr>
      </w:pPr>
      <w:r w:rsidRPr="005A7873">
        <w:rPr>
          <w:rFonts w:ascii="Arial Narrow" w:hAnsi="Arial Narrow" w:cs="Arial"/>
          <w:i/>
          <w:color w:val="000000"/>
          <w:sz w:val="24"/>
          <w:szCs w:val="24"/>
          <w:shd w:val="clear" w:color="auto" w:fill="FFFFFF"/>
        </w:rPr>
        <w:t>g) Los casados que hagan vida conyugal</w:t>
      </w:r>
      <w:r>
        <w:rPr>
          <w:rFonts w:ascii="Arial Narrow" w:hAnsi="Arial Narrow" w:cs="Arial"/>
          <w:i/>
          <w:color w:val="000000"/>
          <w:sz w:val="24"/>
          <w:szCs w:val="24"/>
          <w:shd w:val="clear" w:color="auto" w:fill="FFFFFF"/>
        </w:rPr>
        <w:t xml:space="preserve"> </w:t>
      </w:r>
      <w:r w:rsidRPr="005A7873">
        <w:rPr>
          <w:rFonts w:ascii="Arial Narrow" w:hAnsi="Arial Narrow" w:cs="Arial"/>
          <w:i/>
          <w:color w:val="000000"/>
          <w:sz w:val="24"/>
          <w:szCs w:val="24"/>
          <w:shd w:val="clear" w:color="auto" w:fill="FFFFFF"/>
        </w:rPr>
        <w:t>(…)”</w:t>
      </w:r>
    </w:p>
    <w:p w:rsidR="005A7873" w:rsidRDefault="005A7873" w:rsidP="00A302F4">
      <w:pPr>
        <w:pStyle w:val="Ttulo3"/>
        <w:rPr>
          <w:shd w:val="clear" w:color="auto" w:fill="FFFFFF"/>
        </w:rPr>
      </w:pPr>
    </w:p>
    <w:p w:rsidR="008E0386" w:rsidRDefault="005A7873" w:rsidP="005A7873">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Pues bien, </w:t>
      </w:r>
      <w:r w:rsidR="00B66D92">
        <w:rPr>
          <w:rFonts w:ascii="Arial Narrow" w:hAnsi="Arial Narrow" w:cs="Arial"/>
          <w:color w:val="000000"/>
          <w:sz w:val="28"/>
          <w:szCs w:val="28"/>
          <w:shd w:val="clear" w:color="auto" w:fill="FFFFFF"/>
        </w:rPr>
        <w:t>imprecisa</w:t>
      </w:r>
      <w:r w:rsidR="00A21B44">
        <w:rPr>
          <w:rFonts w:ascii="Arial Narrow" w:hAnsi="Arial Narrow" w:cs="Arial"/>
          <w:color w:val="000000"/>
          <w:sz w:val="28"/>
          <w:szCs w:val="28"/>
          <w:shd w:val="clear" w:color="auto" w:fill="FFFFFF"/>
        </w:rPr>
        <w:t xml:space="preserve"> resu</w:t>
      </w:r>
      <w:r>
        <w:rPr>
          <w:rFonts w:ascii="Arial Narrow" w:hAnsi="Arial Narrow" w:cs="Arial"/>
          <w:color w:val="000000"/>
          <w:sz w:val="28"/>
          <w:szCs w:val="28"/>
          <w:shd w:val="clear" w:color="auto" w:fill="FFFFFF"/>
        </w:rPr>
        <w:t>lta esta causal en el entendido que ni de los hechos</w:t>
      </w:r>
      <w:r w:rsidR="008E0386">
        <w:rPr>
          <w:rFonts w:ascii="Arial Narrow" w:hAnsi="Arial Narrow" w:cs="Arial"/>
          <w:color w:val="000000"/>
          <w:sz w:val="28"/>
          <w:szCs w:val="28"/>
          <w:shd w:val="clear" w:color="auto" w:fill="FFFFFF"/>
        </w:rPr>
        <w:t xml:space="preserve"> enlistados,</w:t>
      </w:r>
      <w:r>
        <w:rPr>
          <w:rFonts w:ascii="Arial Narrow" w:hAnsi="Arial Narrow" w:cs="Arial"/>
          <w:color w:val="000000"/>
          <w:sz w:val="28"/>
          <w:szCs w:val="28"/>
          <w:shd w:val="clear" w:color="auto" w:fill="FFFFFF"/>
        </w:rPr>
        <w:t xml:space="preserve"> ni de las pruebas aportadas se</w:t>
      </w:r>
      <w:r w:rsidR="008E0386">
        <w:rPr>
          <w:rFonts w:ascii="Arial Narrow" w:hAnsi="Arial Narrow" w:cs="Arial"/>
          <w:color w:val="000000"/>
          <w:sz w:val="28"/>
          <w:szCs w:val="28"/>
          <w:shd w:val="clear" w:color="auto" w:fill="FFFFFF"/>
        </w:rPr>
        <w:t xml:space="preserve"> puede colegir</w:t>
      </w:r>
      <w:r>
        <w:rPr>
          <w:rFonts w:ascii="Arial Narrow" w:hAnsi="Arial Narrow" w:cs="Arial"/>
          <w:color w:val="000000"/>
          <w:sz w:val="28"/>
          <w:szCs w:val="28"/>
          <w:shd w:val="clear" w:color="auto" w:fill="FFFFFF"/>
        </w:rPr>
        <w:t xml:space="preserve"> que el joven Kevin Daniel tenga </w:t>
      </w:r>
      <w:r w:rsidR="008E0386">
        <w:rPr>
          <w:rFonts w:ascii="Arial Narrow" w:hAnsi="Arial Narrow" w:cs="Arial"/>
          <w:color w:val="000000"/>
          <w:sz w:val="28"/>
          <w:szCs w:val="28"/>
          <w:shd w:val="clear" w:color="auto" w:fill="FFFFFF"/>
        </w:rPr>
        <w:t>vínculo</w:t>
      </w:r>
      <w:r>
        <w:rPr>
          <w:rFonts w:ascii="Arial Narrow" w:hAnsi="Arial Narrow" w:cs="Arial"/>
          <w:color w:val="000000"/>
          <w:sz w:val="28"/>
          <w:szCs w:val="28"/>
          <w:shd w:val="clear" w:color="auto" w:fill="FFFFFF"/>
        </w:rPr>
        <w:t xml:space="preserve"> matrimonial o de</w:t>
      </w:r>
      <w:r w:rsidR="008E0386">
        <w:rPr>
          <w:rFonts w:ascii="Arial Narrow" w:hAnsi="Arial Narrow" w:cs="Arial"/>
          <w:color w:val="000000"/>
          <w:sz w:val="28"/>
          <w:szCs w:val="28"/>
          <w:shd w:val="clear" w:color="auto" w:fill="FFFFFF"/>
        </w:rPr>
        <w:t xml:space="preserve"> unión marital de hecho, más aún cuando es su padre quien impetra la presente acción y de tener cónyuge o compañera permanente, lo lógico sería que fuera ella quien acudiera </w:t>
      </w:r>
      <w:r w:rsidR="003952C2">
        <w:rPr>
          <w:rFonts w:ascii="Arial Narrow" w:hAnsi="Arial Narrow" w:cs="Arial"/>
          <w:color w:val="000000"/>
          <w:sz w:val="28"/>
          <w:szCs w:val="28"/>
          <w:shd w:val="clear" w:color="auto" w:fill="FFFFFF"/>
        </w:rPr>
        <w:t xml:space="preserve">en su representación, razón por la cual esta Sala encuentra infundada la causal alegada. </w:t>
      </w:r>
    </w:p>
    <w:p w:rsidR="00C4745C" w:rsidRDefault="00C4745C" w:rsidP="005A7873">
      <w:pPr>
        <w:spacing w:line="360" w:lineRule="auto"/>
        <w:ind w:firstLine="708"/>
        <w:jc w:val="both"/>
        <w:rPr>
          <w:rFonts w:ascii="Arial Narrow" w:hAnsi="Arial Narrow" w:cs="Arial"/>
          <w:color w:val="000000"/>
          <w:sz w:val="28"/>
          <w:szCs w:val="28"/>
          <w:shd w:val="clear" w:color="auto" w:fill="FFFFFF"/>
        </w:rPr>
      </w:pPr>
    </w:p>
    <w:p w:rsidR="00B66D92" w:rsidRDefault="00143FBF" w:rsidP="008B344A">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Por otro lado,</w:t>
      </w:r>
      <w:r w:rsidR="00DE41F9">
        <w:rPr>
          <w:rFonts w:ascii="Arial Narrow" w:hAnsi="Arial Narrow" w:cs="Arial"/>
          <w:color w:val="000000"/>
          <w:sz w:val="28"/>
          <w:szCs w:val="28"/>
          <w:shd w:val="clear" w:color="auto" w:fill="FFFFFF"/>
        </w:rPr>
        <w:t xml:space="preserve"> en </w:t>
      </w:r>
      <w:r w:rsidR="003952C2">
        <w:rPr>
          <w:rFonts w:ascii="Arial Narrow" w:hAnsi="Arial Narrow" w:cs="Arial"/>
          <w:color w:val="000000"/>
          <w:sz w:val="28"/>
          <w:szCs w:val="28"/>
          <w:shd w:val="clear" w:color="auto" w:fill="FFFFFF"/>
        </w:rPr>
        <w:t xml:space="preserve">los hechos </w:t>
      </w:r>
      <w:r w:rsidR="00DE41F9">
        <w:rPr>
          <w:rFonts w:ascii="Arial Narrow" w:hAnsi="Arial Narrow" w:cs="Arial"/>
          <w:color w:val="000000"/>
          <w:sz w:val="28"/>
          <w:szCs w:val="28"/>
          <w:shd w:val="clear" w:color="auto" w:fill="FFFFFF"/>
        </w:rPr>
        <w:t xml:space="preserve">narrados en el escrito de tutela se indica que el joven Muñoz Sánchez es quien provee lo necesario para el sustento y manutención de sus padres, </w:t>
      </w:r>
      <w:r w:rsidR="00840B7E">
        <w:rPr>
          <w:rFonts w:ascii="Arial Narrow" w:hAnsi="Arial Narrow" w:cs="Arial"/>
          <w:color w:val="000000"/>
          <w:sz w:val="28"/>
          <w:szCs w:val="28"/>
          <w:shd w:val="clear" w:color="auto" w:fill="FFFFFF"/>
        </w:rPr>
        <w:t>situación</w:t>
      </w:r>
      <w:r w:rsidR="00DE41F9">
        <w:rPr>
          <w:rFonts w:ascii="Arial Narrow" w:hAnsi="Arial Narrow" w:cs="Arial"/>
          <w:color w:val="000000"/>
          <w:sz w:val="28"/>
          <w:szCs w:val="28"/>
          <w:shd w:val="clear" w:color="auto" w:fill="FFFFFF"/>
        </w:rPr>
        <w:t xml:space="preserve"> </w:t>
      </w:r>
      <w:proofErr w:type="spellStart"/>
      <w:r w:rsidR="00DE41F9">
        <w:rPr>
          <w:rFonts w:ascii="Arial Narrow" w:hAnsi="Arial Narrow" w:cs="Arial"/>
          <w:color w:val="000000"/>
          <w:sz w:val="28"/>
          <w:szCs w:val="28"/>
          <w:shd w:val="clear" w:color="auto" w:fill="FFFFFF"/>
        </w:rPr>
        <w:t>esta</w:t>
      </w:r>
      <w:proofErr w:type="spellEnd"/>
      <w:r w:rsidR="00DE41F9">
        <w:rPr>
          <w:rFonts w:ascii="Arial Narrow" w:hAnsi="Arial Narrow" w:cs="Arial"/>
          <w:color w:val="000000"/>
          <w:sz w:val="28"/>
          <w:szCs w:val="28"/>
          <w:shd w:val="clear" w:color="auto" w:fill="FFFFFF"/>
        </w:rPr>
        <w:t xml:space="preserve"> que </w:t>
      </w:r>
      <w:r w:rsidR="00070880">
        <w:rPr>
          <w:rFonts w:ascii="Arial Narrow" w:hAnsi="Arial Narrow" w:cs="Arial"/>
          <w:color w:val="000000"/>
          <w:sz w:val="28"/>
          <w:szCs w:val="28"/>
          <w:shd w:val="clear" w:color="auto" w:fill="FFFFFF"/>
        </w:rPr>
        <w:t xml:space="preserve">en un principio podría encajar </w:t>
      </w:r>
      <w:r w:rsidR="00DE41F9">
        <w:rPr>
          <w:rFonts w:ascii="Arial Narrow" w:hAnsi="Arial Narrow" w:cs="Arial"/>
          <w:color w:val="000000"/>
          <w:sz w:val="28"/>
          <w:szCs w:val="28"/>
          <w:shd w:val="clear" w:color="auto" w:fill="FFFFFF"/>
        </w:rPr>
        <w:t xml:space="preserve">en la causal </w:t>
      </w:r>
      <w:r w:rsidR="00070880" w:rsidRPr="00070880">
        <w:rPr>
          <w:rFonts w:ascii="Arial Narrow" w:hAnsi="Arial Narrow" w:cs="Arial"/>
          <w:i/>
          <w:color w:val="000000"/>
          <w:sz w:val="28"/>
          <w:szCs w:val="28"/>
          <w:shd w:val="clear" w:color="auto" w:fill="FFFFFF"/>
        </w:rPr>
        <w:t>e)</w:t>
      </w:r>
      <w:r w:rsidR="00070880">
        <w:rPr>
          <w:rFonts w:ascii="Arial Narrow" w:hAnsi="Arial Narrow" w:cs="Arial"/>
          <w:color w:val="000000"/>
          <w:sz w:val="28"/>
          <w:szCs w:val="28"/>
          <w:shd w:val="clear" w:color="auto" w:fill="FFFFFF"/>
        </w:rPr>
        <w:t xml:space="preserve"> de</w:t>
      </w:r>
      <w:r w:rsidR="008B344A">
        <w:rPr>
          <w:rFonts w:ascii="Arial Narrow" w:hAnsi="Arial Narrow" w:cs="Arial"/>
          <w:color w:val="000000"/>
          <w:sz w:val="28"/>
          <w:szCs w:val="28"/>
          <w:shd w:val="clear" w:color="auto" w:fill="FFFFFF"/>
        </w:rPr>
        <w:t>l artículo 28 de</w:t>
      </w:r>
      <w:r w:rsidR="00070880">
        <w:rPr>
          <w:rFonts w:ascii="Arial Narrow" w:hAnsi="Arial Narrow" w:cs="Arial"/>
          <w:color w:val="000000"/>
          <w:sz w:val="28"/>
          <w:szCs w:val="28"/>
          <w:shd w:val="clear" w:color="auto" w:fill="FFFFFF"/>
        </w:rPr>
        <w:t xml:space="preserve"> la </w:t>
      </w:r>
      <w:proofErr w:type="spellStart"/>
      <w:r w:rsidR="00070880">
        <w:rPr>
          <w:rFonts w:ascii="Arial Narrow" w:hAnsi="Arial Narrow" w:cs="Arial"/>
          <w:color w:val="000000"/>
          <w:sz w:val="28"/>
          <w:szCs w:val="28"/>
          <w:shd w:val="clear" w:color="auto" w:fill="FFFFFF"/>
        </w:rPr>
        <w:t>pluricitada</w:t>
      </w:r>
      <w:proofErr w:type="spellEnd"/>
      <w:r w:rsidR="00070880">
        <w:rPr>
          <w:rFonts w:ascii="Arial Narrow" w:hAnsi="Arial Narrow" w:cs="Arial"/>
          <w:color w:val="000000"/>
          <w:sz w:val="28"/>
          <w:szCs w:val="28"/>
          <w:shd w:val="clear" w:color="auto" w:fill="FFFFFF"/>
        </w:rPr>
        <w:t xml:space="preserve"> ley, dado que el señor Miguel María Muñoz, padre del accionante, en la actualidad tiene más de 60 años -</w:t>
      </w:r>
      <w:r w:rsidR="00070880" w:rsidRPr="00070880">
        <w:rPr>
          <w:rFonts w:ascii="Arial Narrow" w:hAnsi="Arial Narrow" w:cs="Arial"/>
          <w:i/>
          <w:color w:val="000000"/>
          <w:sz w:val="28"/>
          <w:szCs w:val="28"/>
          <w:shd w:val="clear" w:color="auto" w:fill="FFFFFF"/>
        </w:rPr>
        <w:t>como se desprende de la cedula de ciudadanía que reposa en el legajo</w:t>
      </w:r>
      <w:r w:rsidR="00070880">
        <w:rPr>
          <w:rFonts w:ascii="Arial Narrow" w:hAnsi="Arial Narrow" w:cs="Arial"/>
          <w:color w:val="000000"/>
          <w:sz w:val="28"/>
          <w:szCs w:val="28"/>
          <w:shd w:val="clear" w:color="auto" w:fill="FFFFFF"/>
        </w:rPr>
        <w:t>-, no obstante</w:t>
      </w:r>
      <w:r w:rsidR="008B344A">
        <w:rPr>
          <w:rFonts w:ascii="Arial Narrow" w:hAnsi="Arial Narrow" w:cs="Arial"/>
          <w:color w:val="000000"/>
          <w:sz w:val="28"/>
          <w:szCs w:val="28"/>
          <w:shd w:val="clear" w:color="auto" w:fill="FFFFFF"/>
        </w:rPr>
        <w:t xml:space="preserve"> para que lo estipulado en el referido literal pueda aplicarse, los padres del reclutado deben carecer de renta, pensión o medios de subsistencia,</w:t>
      </w:r>
      <w:r w:rsidR="00840B7E">
        <w:rPr>
          <w:rFonts w:ascii="Arial Narrow" w:hAnsi="Arial Narrow" w:cs="Arial"/>
          <w:color w:val="000000"/>
          <w:sz w:val="28"/>
          <w:szCs w:val="28"/>
          <w:shd w:val="clear" w:color="auto" w:fill="FFFFFF"/>
        </w:rPr>
        <w:t xml:space="preserve"> circunstancias que no acontecen en el sub- examine, puesto que de la prueba de oficio decretada </w:t>
      </w:r>
      <w:r w:rsidR="00840B7E" w:rsidRPr="00840B7E">
        <w:rPr>
          <w:rFonts w:ascii="Arial Narrow" w:hAnsi="Arial Narrow" w:cs="Arial"/>
          <w:i/>
          <w:color w:val="000000"/>
          <w:sz w:val="28"/>
          <w:szCs w:val="28"/>
          <w:shd w:val="clear" w:color="auto" w:fill="FFFFFF"/>
        </w:rPr>
        <w:t>–</w:t>
      </w:r>
      <w:proofErr w:type="spellStart"/>
      <w:r w:rsidR="00840B7E" w:rsidRPr="00840B7E">
        <w:rPr>
          <w:rFonts w:ascii="Arial Narrow" w:hAnsi="Arial Narrow" w:cs="Arial"/>
          <w:i/>
          <w:color w:val="000000"/>
          <w:sz w:val="28"/>
          <w:szCs w:val="28"/>
          <w:shd w:val="clear" w:color="auto" w:fill="FFFFFF"/>
        </w:rPr>
        <w:t>fl</w:t>
      </w:r>
      <w:proofErr w:type="spellEnd"/>
      <w:r w:rsidR="00840B7E" w:rsidRPr="00840B7E">
        <w:rPr>
          <w:rFonts w:ascii="Arial Narrow" w:hAnsi="Arial Narrow" w:cs="Arial"/>
          <w:i/>
          <w:color w:val="000000"/>
          <w:sz w:val="28"/>
          <w:szCs w:val="28"/>
          <w:shd w:val="clear" w:color="auto" w:fill="FFFFFF"/>
        </w:rPr>
        <w:t>. 22-</w:t>
      </w:r>
      <w:r w:rsidR="00840B7E">
        <w:rPr>
          <w:rFonts w:ascii="Arial Narrow" w:hAnsi="Arial Narrow" w:cs="Arial"/>
          <w:color w:val="000000"/>
          <w:sz w:val="28"/>
          <w:szCs w:val="28"/>
          <w:shd w:val="clear" w:color="auto" w:fill="FFFFFF"/>
        </w:rPr>
        <w:t xml:space="preserve"> se colige que el señor Miguel María Muñoz se encuentra afiliado en el régimen contributivo como cotizante en la EPS NUEVA EPS y actualmente activo en la afiliación de riesgos laborales con la ARL POSTIVA, y la señora </w:t>
      </w:r>
      <w:r w:rsidR="00840B7E">
        <w:rPr>
          <w:rFonts w:ascii="Arial Narrow" w:hAnsi="Arial Narrow" w:cs="Arial"/>
          <w:color w:val="000000"/>
          <w:sz w:val="28"/>
          <w:szCs w:val="28"/>
          <w:shd w:val="clear" w:color="auto" w:fill="FFFFFF"/>
        </w:rPr>
        <w:lastRenderedPageBreak/>
        <w:t xml:space="preserve">María Luz Alba Sánchez, madre del accionante, </w:t>
      </w:r>
      <w:r w:rsidR="00B32410">
        <w:rPr>
          <w:rFonts w:ascii="Arial Narrow" w:hAnsi="Arial Narrow" w:cs="Arial"/>
          <w:color w:val="000000"/>
          <w:sz w:val="28"/>
          <w:szCs w:val="28"/>
          <w:shd w:val="clear" w:color="auto" w:fill="FFFFFF"/>
        </w:rPr>
        <w:t xml:space="preserve">se encuentra afiliada en el régimen contributivo como beneficiaria y activa en un programa de asistencia social del Fondo de Solidaridad Pensional, por lo </w:t>
      </w:r>
      <w:r w:rsidR="00A21B44">
        <w:rPr>
          <w:rFonts w:ascii="Arial Narrow" w:hAnsi="Arial Narrow" w:cs="Arial"/>
          <w:color w:val="000000"/>
          <w:sz w:val="28"/>
          <w:szCs w:val="28"/>
          <w:shd w:val="clear" w:color="auto" w:fill="FFFFFF"/>
        </w:rPr>
        <w:t xml:space="preserve">que </w:t>
      </w:r>
      <w:r w:rsidR="00840B7E">
        <w:rPr>
          <w:rFonts w:ascii="Arial Narrow" w:hAnsi="Arial Narrow" w:cs="Arial"/>
          <w:color w:val="000000"/>
          <w:sz w:val="28"/>
          <w:szCs w:val="28"/>
          <w:shd w:val="clear" w:color="auto" w:fill="FFFFFF"/>
        </w:rPr>
        <w:t xml:space="preserve">es perfectamente posible concluir que </w:t>
      </w:r>
      <w:r w:rsidR="00B32410">
        <w:rPr>
          <w:rFonts w:ascii="Arial Narrow" w:hAnsi="Arial Narrow" w:cs="Arial"/>
          <w:color w:val="000000"/>
          <w:sz w:val="28"/>
          <w:szCs w:val="28"/>
          <w:shd w:val="clear" w:color="auto" w:fill="FFFFFF"/>
        </w:rPr>
        <w:t>el accionante no es quien vela por</w:t>
      </w:r>
      <w:r w:rsidR="001806B6">
        <w:rPr>
          <w:rFonts w:ascii="Arial Narrow" w:hAnsi="Arial Narrow" w:cs="Arial"/>
          <w:color w:val="000000"/>
          <w:sz w:val="28"/>
          <w:szCs w:val="28"/>
          <w:shd w:val="clear" w:color="auto" w:fill="FFFFFF"/>
        </w:rPr>
        <w:t xml:space="preserve"> </w:t>
      </w:r>
      <w:r w:rsidR="00E26DA5">
        <w:rPr>
          <w:rFonts w:ascii="Arial Narrow" w:hAnsi="Arial Narrow" w:cs="Arial"/>
          <w:color w:val="000000"/>
          <w:sz w:val="28"/>
          <w:szCs w:val="28"/>
          <w:shd w:val="clear" w:color="auto" w:fill="FFFFFF"/>
        </w:rPr>
        <w:t xml:space="preserve">el sostenimiento de sus padres y </w:t>
      </w:r>
      <w:r w:rsidR="00B66D92">
        <w:rPr>
          <w:rFonts w:ascii="Arial Narrow" w:hAnsi="Arial Narrow" w:cs="Arial"/>
          <w:color w:val="000000"/>
          <w:sz w:val="28"/>
          <w:szCs w:val="28"/>
          <w:shd w:val="clear" w:color="auto" w:fill="FFFFFF"/>
        </w:rPr>
        <w:t>que</w:t>
      </w:r>
      <w:r w:rsidR="00A21B44">
        <w:rPr>
          <w:rFonts w:ascii="Arial Narrow" w:hAnsi="Arial Narrow" w:cs="Arial"/>
          <w:color w:val="000000"/>
          <w:sz w:val="28"/>
          <w:szCs w:val="28"/>
          <w:shd w:val="clear" w:color="auto" w:fill="FFFFFF"/>
        </w:rPr>
        <w:t xml:space="preserve"> la</w:t>
      </w:r>
      <w:r w:rsidR="00B66D92">
        <w:rPr>
          <w:rFonts w:ascii="Arial Narrow" w:hAnsi="Arial Narrow" w:cs="Arial"/>
          <w:color w:val="000000"/>
          <w:sz w:val="28"/>
          <w:szCs w:val="28"/>
          <w:shd w:val="clear" w:color="auto" w:fill="FFFFFF"/>
        </w:rPr>
        <w:t xml:space="preserve"> </w:t>
      </w:r>
      <w:r w:rsidR="00E26DA5">
        <w:rPr>
          <w:rFonts w:ascii="Arial Narrow" w:hAnsi="Arial Narrow" w:cs="Arial"/>
          <w:color w:val="000000"/>
          <w:sz w:val="28"/>
          <w:szCs w:val="28"/>
          <w:shd w:val="clear" w:color="auto" w:fill="FFFFFF"/>
        </w:rPr>
        <w:t>presta</w:t>
      </w:r>
      <w:r w:rsidR="00B66D92">
        <w:rPr>
          <w:rFonts w:ascii="Arial Narrow" w:hAnsi="Arial Narrow" w:cs="Arial"/>
          <w:color w:val="000000"/>
          <w:sz w:val="28"/>
          <w:szCs w:val="28"/>
          <w:shd w:val="clear" w:color="auto" w:fill="FFFFFF"/>
        </w:rPr>
        <w:t>ción de</w:t>
      </w:r>
      <w:r w:rsidR="00E26DA5">
        <w:rPr>
          <w:rFonts w:ascii="Arial Narrow" w:hAnsi="Arial Narrow" w:cs="Arial"/>
          <w:color w:val="000000"/>
          <w:sz w:val="28"/>
          <w:szCs w:val="28"/>
          <w:shd w:val="clear" w:color="auto" w:fill="FFFFFF"/>
        </w:rPr>
        <w:t>l servicio militar</w:t>
      </w:r>
      <w:r w:rsidR="00B66D92">
        <w:rPr>
          <w:rFonts w:ascii="Arial Narrow" w:hAnsi="Arial Narrow" w:cs="Arial"/>
          <w:color w:val="000000"/>
          <w:sz w:val="28"/>
          <w:szCs w:val="28"/>
          <w:shd w:val="clear" w:color="auto" w:fill="FFFFFF"/>
        </w:rPr>
        <w:t>, al que por ley esta obligado, en nada afecta las condiciones para que aquellos lleven una vida digna.</w:t>
      </w:r>
    </w:p>
    <w:p w:rsidR="00E66C52" w:rsidRDefault="00B66D92" w:rsidP="008B344A">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 </w:t>
      </w:r>
    </w:p>
    <w:p w:rsidR="007C0A79" w:rsidRPr="00FD6334" w:rsidRDefault="00FD6334" w:rsidP="00FD6334">
      <w:pPr>
        <w:pStyle w:val="Sinespaciado"/>
        <w:spacing w:line="360" w:lineRule="auto"/>
        <w:ind w:firstLine="708"/>
        <w:jc w:val="both"/>
        <w:rPr>
          <w:rFonts w:ascii="Arial" w:hAnsi="Arial" w:cs="Arial"/>
          <w:color w:val="000000"/>
          <w:sz w:val="27"/>
          <w:szCs w:val="27"/>
          <w:shd w:val="clear" w:color="auto" w:fill="FFFFFF"/>
        </w:rPr>
      </w:pPr>
      <w:r w:rsidRPr="0039334A">
        <w:rPr>
          <w:rFonts w:ascii="Arial Narrow" w:eastAsia="SimSun" w:hAnsi="Arial Narrow"/>
          <w:sz w:val="28"/>
          <w:szCs w:val="28"/>
          <w:lang w:val="es-ES_tradnl"/>
        </w:rPr>
        <w:t>En ese orden de</w:t>
      </w:r>
      <w:r>
        <w:rPr>
          <w:rFonts w:ascii="Arial Narrow" w:eastAsia="SimSun" w:hAnsi="Arial Narrow"/>
          <w:sz w:val="28"/>
          <w:szCs w:val="28"/>
          <w:lang w:val="es-ES_tradnl"/>
        </w:rPr>
        <w:t xml:space="preserve"> ideas, a juicio de la Sala,  dentro del asunto que nos convoca no se han vulnerado los derechos fundamentales invocados. </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82D88" w:rsidP="002F2145">
      <w:pPr>
        <w:pStyle w:val="Textosinformato"/>
        <w:spacing w:line="360" w:lineRule="auto"/>
        <w:ind w:firstLine="900"/>
        <w:jc w:val="both"/>
        <w:rPr>
          <w:rFonts w:ascii="Arial Narrow" w:eastAsia="SimSun" w:hAnsi="Arial Narrow" w:cs="Arial"/>
          <w:b/>
          <w:i/>
          <w:sz w:val="28"/>
          <w:szCs w:val="28"/>
          <w:lang w:val="es-ES_tradnl"/>
        </w:rPr>
      </w:pPr>
      <w:r>
        <w:rPr>
          <w:rFonts w:ascii="Arial Narrow" w:hAnsi="Arial Narrow" w:cs="Arial"/>
          <w:b/>
          <w:color w:val="000000"/>
          <w:spacing w:val="-2"/>
          <w:sz w:val="28"/>
          <w:szCs w:val="28"/>
        </w:rPr>
        <w:t xml:space="preserve">1º. </w:t>
      </w:r>
      <w:r>
        <w:rPr>
          <w:rFonts w:ascii="Arial Narrow" w:hAnsi="Arial Narrow" w:cs="Arial"/>
          <w:b/>
          <w:i/>
          <w:color w:val="000000"/>
          <w:spacing w:val="-2"/>
          <w:sz w:val="28"/>
          <w:szCs w:val="28"/>
        </w:rPr>
        <w:t xml:space="preserve">Negar </w:t>
      </w:r>
      <w:r>
        <w:rPr>
          <w:rFonts w:ascii="Arial Narrow" w:hAnsi="Arial Narrow" w:cs="Arial"/>
          <w:color w:val="000000"/>
          <w:spacing w:val="-2"/>
          <w:sz w:val="28"/>
          <w:szCs w:val="28"/>
        </w:rPr>
        <w:t xml:space="preserve">la acción de tutela incoada por el señor </w:t>
      </w:r>
      <w:r w:rsidRPr="00A302F4">
        <w:rPr>
          <w:rFonts w:ascii="Arial Narrow" w:hAnsi="Arial Narrow" w:cs="Arial"/>
          <w:b/>
          <w:color w:val="000000"/>
          <w:spacing w:val="-2"/>
          <w:sz w:val="28"/>
          <w:szCs w:val="28"/>
        </w:rPr>
        <w:t>Miguel María Muñoz</w:t>
      </w:r>
      <w:r>
        <w:rPr>
          <w:rFonts w:ascii="Arial Narrow" w:hAnsi="Arial Narrow" w:cs="Arial"/>
          <w:color w:val="000000"/>
          <w:spacing w:val="-2"/>
          <w:sz w:val="28"/>
          <w:szCs w:val="28"/>
        </w:rPr>
        <w:t xml:space="preserve"> en representación de </w:t>
      </w:r>
      <w:r w:rsidRPr="00A302F4">
        <w:rPr>
          <w:rFonts w:ascii="Arial Narrow" w:hAnsi="Arial Narrow" w:cs="Arial"/>
          <w:b/>
          <w:color w:val="000000"/>
          <w:spacing w:val="-2"/>
          <w:sz w:val="28"/>
          <w:szCs w:val="28"/>
        </w:rPr>
        <w:t>Kevin Daniel Muñoz Sánchez</w:t>
      </w:r>
      <w:r>
        <w:rPr>
          <w:rFonts w:ascii="Arial Narrow" w:hAnsi="Arial Narrow" w:cs="Arial"/>
          <w:color w:val="000000"/>
          <w:spacing w:val="-2"/>
          <w:sz w:val="28"/>
          <w:szCs w:val="28"/>
        </w:rPr>
        <w:t xml:space="preserve"> </w:t>
      </w:r>
      <w:r>
        <w:rPr>
          <w:rFonts w:ascii="Arial Narrow" w:eastAsia="SimSun" w:hAnsi="Arial Narrow" w:cs="Arial"/>
          <w:sz w:val="28"/>
          <w:szCs w:val="28"/>
        </w:rPr>
        <w:t xml:space="preserve">contra </w:t>
      </w:r>
      <w:r w:rsidRPr="00A302F4">
        <w:rPr>
          <w:rFonts w:ascii="Arial Narrow" w:eastAsia="SimSun" w:hAnsi="Arial Narrow" w:cs="Arial"/>
          <w:b/>
          <w:sz w:val="28"/>
          <w:szCs w:val="28"/>
        </w:rPr>
        <w:t>Distrito Militar 22</w:t>
      </w:r>
      <w:r>
        <w:rPr>
          <w:rFonts w:ascii="Arial Narrow" w:eastAsia="SimSun" w:hAnsi="Arial Narrow" w:cs="Arial"/>
          <w:sz w:val="28"/>
          <w:szCs w:val="28"/>
        </w:rPr>
        <w:t xml:space="preserve"> y donde fueron vinculados </w:t>
      </w:r>
      <w:r w:rsidR="00A302F4">
        <w:rPr>
          <w:rFonts w:ascii="Arial Narrow" w:eastAsia="SimSun" w:hAnsi="Arial Narrow" w:cs="Arial"/>
          <w:sz w:val="28"/>
          <w:szCs w:val="28"/>
        </w:rPr>
        <w:t xml:space="preserve">el </w:t>
      </w:r>
      <w:r w:rsidR="00A302F4" w:rsidRPr="00A302F4">
        <w:rPr>
          <w:rFonts w:ascii="Arial Narrow" w:eastAsia="SimSun" w:hAnsi="Arial Narrow" w:cs="Arial"/>
          <w:b/>
          <w:sz w:val="28"/>
          <w:szCs w:val="28"/>
        </w:rPr>
        <w:t xml:space="preserve">Ejército Nacional </w:t>
      </w:r>
      <w:r w:rsidR="00A302F4">
        <w:rPr>
          <w:rFonts w:ascii="Arial Narrow" w:eastAsia="SimSun" w:hAnsi="Arial Narrow" w:cs="Arial"/>
          <w:sz w:val="28"/>
          <w:szCs w:val="28"/>
        </w:rPr>
        <w:t xml:space="preserve">y el </w:t>
      </w:r>
      <w:r w:rsidR="00A302F4" w:rsidRPr="00A302F4">
        <w:rPr>
          <w:rFonts w:ascii="Arial Narrow" w:eastAsia="SimSun" w:hAnsi="Arial Narrow" w:cs="Arial"/>
          <w:b/>
          <w:sz w:val="28"/>
          <w:szCs w:val="28"/>
        </w:rPr>
        <w:t xml:space="preserve">Ministerio de Defensa Nacional. </w:t>
      </w:r>
    </w:p>
    <w:p w:rsidR="00076475" w:rsidRPr="00AF7EA4" w:rsidRDefault="00076475" w:rsidP="00624D69">
      <w:pPr>
        <w:pStyle w:val="Ttulo3"/>
        <w:rPr>
          <w:rFonts w:eastAsia="SimSun"/>
          <w:lang w:val="es-ES_tradnl"/>
        </w:rPr>
      </w:pPr>
    </w:p>
    <w:p w:rsidR="005725BC" w:rsidRDefault="008D0272"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w:t>
      </w:r>
      <w:r w:rsidR="00282D88" w:rsidRPr="00AF7EA4">
        <w:rPr>
          <w:rFonts w:ascii="Arial Narrow" w:eastAsia="SimSun" w:hAnsi="Arial Narrow" w:cs="Arial"/>
          <w:b/>
          <w:i/>
          <w:sz w:val="28"/>
          <w:szCs w:val="28"/>
          <w:lang w:val="es-ES_tradnl"/>
        </w:rPr>
        <w:t>Notificar</w:t>
      </w:r>
      <w:r w:rsidR="00282D88" w:rsidRPr="00AF7EA4">
        <w:rPr>
          <w:rFonts w:ascii="Arial Narrow" w:eastAsia="SimSun" w:hAnsi="Arial Narrow" w:cs="Arial"/>
          <w:i/>
          <w:sz w:val="28"/>
          <w:szCs w:val="28"/>
          <w:lang w:val="es-ES_tradnl"/>
        </w:rPr>
        <w:t xml:space="preserve"> </w:t>
      </w:r>
      <w:r w:rsidR="00282D88"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82D88" w:rsidRDefault="00282D88" w:rsidP="00624D69">
      <w:pPr>
        <w:pStyle w:val="Ttulo3"/>
      </w:pPr>
    </w:p>
    <w:p w:rsidR="002F2145" w:rsidRPr="00AF7EA4" w:rsidRDefault="002F2145" w:rsidP="00624D69">
      <w:pPr>
        <w:spacing w:line="360" w:lineRule="auto"/>
        <w:ind w:firstLine="900"/>
        <w:jc w:val="both"/>
        <w:rPr>
          <w:rFonts w:ascii="Arial Narrow" w:eastAsia="SimSun" w:hAnsi="Arial Narrow" w:cs="Arial"/>
          <w:b/>
          <w:i/>
          <w:sz w:val="28"/>
          <w:szCs w:val="28"/>
          <w:lang w:val="es-ES_tradnl"/>
        </w:rPr>
      </w:pPr>
      <w:r w:rsidRPr="00AF7EA4">
        <w:rPr>
          <w:rFonts w:ascii="Arial Narrow" w:eastAsia="SimSun" w:hAnsi="Arial Narrow" w:cs="Arial"/>
          <w:b/>
          <w:i/>
          <w:sz w:val="28"/>
          <w:szCs w:val="28"/>
          <w:lang w:val="es-ES_tradnl"/>
        </w:rPr>
        <w:t>3º</w:t>
      </w:r>
      <w:r w:rsidR="00145CD8" w:rsidRPr="00AF7EA4">
        <w:rPr>
          <w:rFonts w:ascii="Arial Narrow" w:eastAsia="SimSun" w:hAnsi="Arial Narrow" w:cs="Arial"/>
          <w:sz w:val="28"/>
          <w:szCs w:val="28"/>
          <w:lang w:val="es-ES_tradnl"/>
        </w:rPr>
        <w:t>.</w:t>
      </w:r>
      <w:r w:rsidR="00282D88" w:rsidRPr="00282D88">
        <w:rPr>
          <w:rFonts w:ascii="Arial Narrow" w:eastAsia="SimSun" w:hAnsi="Arial Narrow" w:cs="Arial"/>
          <w:b/>
          <w:i/>
          <w:sz w:val="28"/>
          <w:szCs w:val="28"/>
          <w:lang w:val="es-ES_tradnl"/>
        </w:rPr>
        <w:t xml:space="preserve"> </w:t>
      </w:r>
      <w:r w:rsidR="00282D88" w:rsidRPr="00AF7EA4">
        <w:rPr>
          <w:rFonts w:ascii="Arial Narrow" w:eastAsia="SimSun" w:hAnsi="Arial Narrow" w:cs="Arial"/>
          <w:b/>
          <w:i/>
          <w:sz w:val="28"/>
          <w:szCs w:val="28"/>
          <w:lang w:val="es-ES_tradnl"/>
        </w:rPr>
        <w:t>Disponer,</w:t>
      </w:r>
      <w:r w:rsidR="00282D88" w:rsidRPr="00AF7EA4">
        <w:rPr>
          <w:rFonts w:ascii="Arial Narrow" w:eastAsia="SimSun" w:hAnsi="Arial Narrow" w:cs="Arial"/>
          <w:i/>
          <w:sz w:val="28"/>
          <w:szCs w:val="28"/>
          <w:lang w:val="es-ES_tradnl"/>
        </w:rPr>
        <w:t xml:space="preserve"> </w:t>
      </w:r>
      <w:r w:rsidR="00282D88"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624D69" w:rsidRDefault="002F2145" w:rsidP="00624D69">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E30A50">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9B" w:rsidRDefault="003B459B" w:rsidP="002F2145">
      <w:r>
        <w:separator/>
      </w:r>
    </w:p>
  </w:endnote>
  <w:endnote w:type="continuationSeparator" w:id="0">
    <w:p w:rsidR="003B459B" w:rsidRDefault="003B459B"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50" w:rsidRDefault="00197403" w:rsidP="00E30A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0A50" w:rsidRDefault="00E30A50" w:rsidP="00E30A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50" w:rsidRDefault="00E30A50" w:rsidP="00E30A5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50" w:rsidRDefault="00197403">
    <w:pPr>
      <w:pStyle w:val="Piedepgina"/>
      <w:jc w:val="right"/>
    </w:pPr>
    <w:r>
      <w:fldChar w:fldCharType="begin"/>
    </w:r>
    <w:r>
      <w:instrText>PAGE   \* MERGEFORMAT</w:instrText>
    </w:r>
    <w:r>
      <w:fldChar w:fldCharType="separate"/>
    </w:r>
    <w:r w:rsidR="009100D2">
      <w:rPr>
        <w:noProof/>
      </w:rPr>
      <w:t>1</w:t>
    </w:r>
    <w:r>
      <w:fldChar w:fldCharType="end"/>
    </w:r>
  </w:p>
  <w:p w:rsidR="00E30A50" w:rsidRDefault="00E30A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9B" w:rsidRDefault="003B459B" w:rsidP="002F2145">
      <w:r>
        <w:separator/>
      </w:r>
    </w:p>
  </w:footnote>
  <w:footnote w:type="continuationSeparator" w:id="0">
    <w:p w:rsidR="003B459B" w:rsidRDefault="003B459B"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50"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30A50" w:rsidRDefault="00E30A5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53" w:rsidRPr="002F2145" w:rsidRDefault="00EE4253" w:rsidP="00EE425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223</w:t>
    </w:r>
    <w:r w:rsidRPr="002F2145">
      <w:rPr>
        <w:rFonts w:ascii="Arial Narrow" w:hAnsi="Arial Narrow" w:cs="Arial"/>
        <w:bCs/>
        <w:iCs/>
        <w:lang w:eastAsia="es-MX"/>
      </w:rPr>
      <w:t>-00</w:t>
    </w:r>
    <w:r w:rsidRPr="002F2145">
      <w:rPr>
        <w:rFonts w:ascii="Arial Narrow" w:hAnsi="Arial Narrow" w:cs="Arial"/>
        <w:bCs/>
        <w:iCs/>
        <w:lang w:eastAsia="es-MX"/>
      </w:rPr>
      <w:tab/>
    </w:r>
  </w:p>
  <w:p w:rsidR="00EE4253" w:rsidRPr="002F2145" w:rsidRDefault="00EE4253" w:rsidP="00EE4253">
    <w:pPr>
      <w:rPr>
        <w:rFonts w:ascii="Arial Narrow" w:hAnsi="Arial Narrow"/>
      </w:rPr>
    </w:pPr>
    <w:r>
      <w:rPr>
        <w:rFonts w:ascii="Arial Narrow" w:hAnsi="Arial Narrow"/>
      </w:rPr>
      <w:t>Kevin Daniel Muñoz Sánchez vs. Distrito Militar 22 y otros</w:t>
    </w:r>
  </w:p>
  <w:p w:rsidR="005A239E" w:rsidRPr="00145CD8" w:rsidRDefault="005A239E" w:rsidP="00145C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50" w:rsidRPr="002F2145" w:rsidRDefault="00197403" w:rsidP="00E30A5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427B5F">
      <w:rPr>
        <w:rFonts w:ascii="Arial Narrow" w:hAnsi="Arial Narrow" w:cs="Arial"/>
        <w:bCs/>
        <w:iCs/>
        <w:lang w:eastAsia="es-MX"/>
      </w:rPr>
      <w:t>2</w:t>
    </w:r>
    <w:r w:rsidR="00EE4253">
      <w:rPr>
        <w:rFonts w:ascii="Arial Narrow" w:hAnsi="Arial Narrow" w:cs="Arial"/>
        <w:bCs/>
        <w:iCs/>
        <w:lang w:eastAsia="es-MX"/>
      </w:rPr>
      <w:t>23</w:t>
    </w:r>
    <w:r w:rsidRPr="002F2145">
      <w:rPr>
        <w:rFonts w:ascii="Arial Narrow" w:hAnsi="Arial Narrow" w:cs="Arial"/>
        <w:bCs/>
        <w:iCs/>
        <w:lang w:eastAsia="es-MX"/>
      </w:rPr>
      <w:t>-00</w:t>
    </w:r>
    <w:r w:rsidRPr="002F2145">
      <w:rPr>
        <w:rFonts w:ascii="Arial Narrow" w:hAnsi="Arial Narrow" w:cs="Arial"/>
        <w:bCs/>
        <w:iCs/>
        <w:lang w:eastAsia="es-MX"/>
      </w:rPr>
      <w:tab/>
    </w:r>
  </w:p>
  <w:p w:rsidR="00E30A50" w:rsidRPr="002F2145" w:rsidRDefault="00EE4253" w:rsidP="00E30A50">
    <w:pPr>
      <w:rPr>
        <w:rFonts w:ascii="Arial Narrow" w:hAnsi="Arial Narrow"/>
      </w:rPr>
    </w:pPr>
    <w:r>
      <w:rPr>
        <w:rFonts w:ascii="Arial Narrow" w:hAnsi="Arial Narrow"/>
      </w:rPr>
      <w:t>Kevin Daniel Muñoz Sánchez</w:t>
    </w:r>
    <w:r w:rsidR="00D90480">
      <w:rPr>
        <w:rFonts w:ascii="Arial Narrow" w:hAnsi="Arial Narrow"/>
      </w:rPr>
      <w:t xml:space="preserve"> vs. </w:t>
    </w:r>
    <w:r>
      <w:rPr>
        <w:rFonts w:ascii="Arial Narrow" w:hAnsi="Arial Narrow"/>
      </w:rPr>
      <w:t xml:space="preserve">Distrito Militar 22 </w:t>
    </w:r>
    <w:r w:rsidR="00D90480">
      <w:rPr>
        <w:rFonts w:ascii="Arial Narrow" w:hAnsi="Arial Narrow"/>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15:restartNumberingAfterBreak="0">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15:restartNumberingAfterBreak="0">
    <w:nsid w:val="3B5F7ACA"/>
    <w:multiLevelType w:val="hybridMultilevel"/>
    <w:tmpl w:val="37E244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1C0C8C"/>
    <w:multiLevelType w:val="hybridMultilevel"/>
    <w:tmpl w:val="194E1D68"/>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5A69"/>
    <w:rsid w:val="0004677C"/>
    <w:rsid w:val="00070880"/>
    <w:rsid w:val="00076475"/>
    <w:rsid w:val="000768C3"/>
    <w:rsid w:val="00080EA6"/>
    <w:rsid w:val="00083410"/>
    <w:rsid w:val="000A361C"/>
    <w:rsid w:val="000B0005"/>
    <w:rsid w:val="000E3B56"/>
    <w:rsid w:val="000E5245"/>
    <w:rsid w:val="00104370"/>
    <w:rsid w:val="00125594"/>
    <w:rsid w:val="00140F9F"/>
    <w:rsid w:val="00143FBF"/>
    <w:rsid w:val="00145CD8"/>
    <w:rsid w:val="001549EF"/>
    <w:rsid w:val="00157112"/>
    <w:rsid w:val="001635EC"/>
    <w:rsid w:val="001806B6"/>
    <w:rsid w:val="00197403"/>
    <w:rsid w:val="001B007B"/>
    <w:rsid w:val="001B5C33"/>
    <w:rsid w:val="001C5609"/>
    <w:rsid w:val="001F6FDB"/>
    <w:rsid w:val="00202E92"/>
    <w:rsid w:val="002121DB"/>
    <w:rsid w:val="002270D0"/>
    <w:rsid w:val="00236ABB"/>
    <w:rsid w:val="00242C4F"/>
    <w:rsid w:val="002478A7"/>
    <w:rsid w:val="002619AD"/>
    <w:rsid w:val="00280F2D"/>
    <w:rsid w:val="00282D88"/>
    <w:rsid w:val="00294CBB"/>
    <w:rsid w:val="002C21E8"/>
    <w:rsid w:val="002E5258"/>
    <w:rsid w:val="002E61DE"/>
    <w:rsid w:val="002F0BEE"/>
    <w:rsid w:val="002F2145"/>
    <w:rsid w:val="003138F8"/>
    <w:rsid w:val="0035181C"/>
    <w:rsid w:val="00353C14"/>
    <w:rsid w:val="00355572"/>
    <w:rsid w:val="00355E96"/>
    <w:rsid w:val="00367810"/>
    <w:rsid w:val="003952C2"/>
    <w:rsid w:val="003B2294"/>
    <w:rsid w:val="003B459B"/>
    <w:rsid w:val="003C20DC"/>
    <w:rsid w:val="003C7B60"/>
    <w:rsid w:val="003C7D1E"/>
    <w:rsid w:val="003D7C99"/>
    <w:rsid w:val="003E5CC0"/>
    <w:rsid w:val="003F1CD5"/>
    <w:rsid w:val="00412260"/>
    <w:rsid w:val="00427B5F"/>
    <w:rsid w:val="00445837"/>
    <w:rsid w:val="004754E6"/>
    <w:rsid w:val="004D373B"/>
    <w:rsid w:val="00512983"/>
    <w:rsid w:val="005134F8"/>
    <w:rsid w:val="005412FC"/>
    <w:rsid w:val="005524CA"/>
    <w:rsid w:val="0057197A"/>
    <w:rsid w:val="005725BC"/>
    <w:rsid w:val="0058532A"/>
    <w:rsid w:val="00587F1C"/>
    <w:rsid w:val="005A1814"/>
    <w:rsid w:val="005A239E"/>
    <w:rsid w:val="005A7873"/>
    <w:rsid w:val="005B3C5B"/>
    <w:rsid w:val="005C1704"/>
    <w:rsid w:val="005C7E20"/>
    <w:rsid w:val="005E3F8D"/>
    <w:rsid w:val="005F077C"/>
    <w:rsid w:val="00624956"/>
    <w:rsid w:val="00624D69"/>
    <w:rsid w:val="00645BA6"/>
    <w:rsid w:val="006B302F"/>
    <w:rsid w:val="006E7895"/>
    <w:rsid w:val="006F16BD"/>
    <w:rsid w:val="00703E79"/>
    <w:rsid w:val="00721D1E"/>
    <w:rsid w:val="00730342"/>
    <w:rsid w:val="007507AF"/>
    <w:rsid w:val="00751D6D"/>
    <w:rsid w:val="00764677"/>
    <w:rsid w:val="007922D3"/>
    <w:rsid w:val="007B6605"/>
    <w:rsid w:val="007B78A9"/>
    <w:rsid w:val="007C0A79"/>
    <w:rsid w:val="007C2EC0"/>
    <w:rsid w:val="007E401F"/>
    <w:rsid w:val="007F097C"/>
    <w:rsid w:val="00807F11"/>
    <w:rsid w:val="0081100B"/>
    <w:rsid w:val="00840B7E"/>
    <w:rsid w:val="00873073"/>
    <w:rsid w:val="008A7D74"/>
    <w:rsid w:val="008B344A"/>
    <w:rsid w:val="008C054C"/>
    <w:rsid w:val="008C73F2"/>
    <w:rsid w:val="008D0272"/>
    <w:rsid w:val="008E0386"/>
    <w:rsid w:val="008E5EF7"/>
    <w:rsid w:val="009100D2"/>
    <w:rsid w:val="009176D6"/>
    <w:rsid w:val="009214FE"/>
    <w:rsid w:val="00974EF6"/>
    <w:rsid w:val="009A06EC"/>
    <w:rsid w:val="009B35F9"/>
    <w:rsid w:val="009B3FE8"/>
    <w:rsid w:val="00A21B44"/>
    <w:rsid w:val="00A25DA1"/>
    <w:rsid w:val="00A302F4"/>
    <w:rsid w:val="00A769E3"/>
    <w:rsid w:val="00AA796E"/>
    <w:rsid w:val="00AA7B37"/>
    <w:rsid w:val="00AF0395"/>
    <w:rsid w:val="00AF1622"/>
    <w:rsid w:val="00AF3F2F"/>
    <w:rsid w:val="00B04CF9"/>
    <w:rsid w:val="00B1015D"/>
    <w:rsid w:val="00B22D93"/>
    <w:rsid w:val="00B32410"/>
    <w:rsid w:val="00B61E0A"/>
    <w:rsid w:val="00B66D92"/>
    <w:rsid w:val="00B81A1A"/>
    <w:rsid w:val="00B82F9B"/>
    <w:rsid w:val="00BA3F3D"/>
    <w:rsid w:val="00BA4229"/>
    <w:rsid w:val="00BB61B9"/>
    <w:rsid w:val="00BC3BAA"/>
    <w:rsid w:val="00BD3863"/>
    <w:rsid w:val="00BF6529"/>
    <w:rsid w:val="00C075FF"/>
    <w:rsid w:val="00C20D8A"/>
    <w:rsid w:val="00C219E2"/>
    <w:rsid w:val="00C236EC"/>
    <w:rsid w:val="00C27958"/>
    <w:rsid w:val="00C4745C"/>
    <w:rsid w:val="00C500C8"/>
    <w:rsid w:val="00C5039D"/>
    <w:rsid w:val="00C65529"/>
    <w:rsid w:val="00C771A1"/>
    <w:rsid w:val="00C77637"/>
    <w:rsid w:val="00CA6BDD"/>
    <w:rsid w:val="00CC4164"/>
    <w:rsid w:val="00CC7BE9"/>
    <w:rsid w:val="00CD4302"/>
    <w:rsid w:val="00CD4A03"/>
    <w:rsid w:val="00CD625B"/>
    <w:rsid w:val="00CF52F4"/>
    <w:rsid w:val="00CF5E21"/>
    <w:rsid w:val="00D02C07"/>
    <w:rsid w:val="00D06FCC"/>
    <w:rsid w:val="00D0721A"/>
    <w:rsid w:val="00D10A5E"/>
    <w:rsid w:val="00D557E5"/>
    <w:rsid w:val="00D66406"/>
    <w:rsid w:val="00D70361"/>
    <w:rsid w:val="00D81C29"/>
    <w:rsid w:val="00D85D57"/>
    <w:rsid w:val="00D866D0"/>
    <w:rsid w:val="00D90480"/>
    <w:rsid w:val="00D96529"/>
    <w:rsid w:val="00DB6078"/>
    <w:rsid w:val="00DE41F9"/>
    <w:rsid w:val="00DE73B4"/>
    <w:rsid w:val="00DF6C61"/>
    <w:rsid w:val="00E04692"/>
    <w:rsid w:val="00E20C51"/>
    <w:rsid w:val="00E26DA5"/>
    <w:rsid w:val="00E30A50"/>
    <w:rsid w:val="00E55CF6"/>
    <w:rsid w:val="00E66C52"/>
    <w:rsid w:val="00E753AC"/>
    <w:rsid w:val="00E84590"/>
    <w:rsid w:val="00E8646B"/>
    <w:rsid w:val="00E948DF"/>
    <w:rsid w:val="00EB0A84"/>
    <w:rsid w:val="00EB4CF3"/>
    <w:rsid w:val="00ED01D6"/>
    <w:rsid w:val="00EE4253"/>
    <w:rsid w:val="00EF261B"/>
    <w:rsid w:val="00F30CB2"/>
    <w:rsid w:val="00F32B04"/>
    <w:rsid w:val="00F54646"/>
    <w:rsid w:val="00F57658"/>
    <w:rsid w:val="00F90DC3"/>
    <w:rsid w:val="00FD6334"/>
    <w:rsid w:val="00FD7FDE"/>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983C9-A019-4EA1-AE63-C131A2EB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99"/>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9100D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AA46-A7E5-4466-A072-A425ADBE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1434</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17</cp:revision>
  <cp:lastPrinted>2016-10-26T20:50:00Z</cp:lastPrinted>
  <dcterms:created xsi:type="dcterms:W3CDTF">2016-10-26T16:28:00Z</dcterms:created>
  <dcterms:modified xsi:type="dcterms:W3CDTF">2016-12-27T23:03:00Z</dcterms:modified>
</cp:coreProperties>
</file>