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B8" w:rsidRPr="00AF7EA4" w:rsidRDefault="002F20B8" w:rsidP="002F20B8">
      <w:pPr>
        <w:pStyle w:val="Encabezado"/>
        <w:ind w:right="-7"/>
        <w:jc w:val="center"/>
        <w:rPr>
          <w:rFonts w:ascii="Arial Narrow" w:hAnsi="Arial Narrow"/>
          <w:b/>
          <w:sz w:val="28"/>
          <w:szCs w:val="28"/>
        </w:rPr>
      </w:pPr>
      <w:r w:rsidRPr="00AF7EA4">
        <w:rPr>
          <w:rFonts w:ascii="Arial Narrow" w:hAnsi="Arial Narrow"/>
          <w:b/>
          <w:sz w:val="28"/>
          <w:szCs w:val="28"/>
        </w:rPr>
        <w:t>TRIBUNAL SUPERIOR DEL DISTRITO</w:t>
      </w:r>
    </w:p>
    <w:p w:rsidR="002F20B8" w:rsidRPr="00AF7EA4" w:rsidRDefault="002F20B8" w:rsidP="002F20B8">
      <w:pPr>
        <w:pStyle w:val="Encabezad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53.85pt" o:ole="" fillcolor="window">
            <v:imagedata r:id="rId6" o:title=""/>
          </v:shape>
          <o:OLEObject Type="Embed" ProgID="PBrush" ShapeID="_x0000_i1025" DrawAspect="Content" ObjectID="_1544369129" r:id="rId7"/>
        </w:object>
      </w:r>
    </w:p>
    <w:p w:rsidR="002F20B8" w:rsidRPr="00AF7EA4" w:rsidRDefault="002F20B8" w:rsidP="002F20B8">
      <w:pPr>
        <w:pStyle w:val="Encabezado"/>
        <w:ind w:right="-7"/>
        <w:jc w:val="center"/>
        <w:rPr>
          <w:rFonts w:ascii="Arial Narrow" w:hAnsi="Arial Narrow"/>
          <w:b/>
          <w:sz w:val="28"/>
          <w:szCs w:val="28"/>
        </w:rPr>
      </w:pPr>
      <w:r w:rsidRPr="00AF7EA4">
        <w:rPr>
          <w:rFonts w:ascii="Arial Narrow" w:hAnsi="Arial Narrow"/>
          <w:b/>
          <w:sz w:val="28"/>
          <w:szCs w:val="28"/>
        </w:rPr>
        <w:t>PEREIRA RISARALDA</w:t>
      </w:r>
    </w:p>
    <w:p w:rsidR="002F20B8" w:rsidRPr="00AF7EA4" w:rsidRDefault="002F20B8" w:rsidP="002F20B8">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0B8" w:rsidRDefault="002F20B8" w:rsidP="002F20B8">
      <w:pPr>
        <w:pStyle w:val="Encabezado"/>
        <w:ind w:right="-7"/>
        <w:rPr>
          <w:rFonts w:ascii="Tahoma" w:hAnsi="Tahoma" w:cs="Tahoma"/>
          <w:b/>
          <w:i/>
          <w:sz w:val="29"/>
          <w:szCs w:val="29"/>
          <w:highlight w:val="cyan"/>
        </w:rPr>
      </w:pPr>
    </w:p>
    <w:p w:rsidR="003E4646" w:rsidRPr="001F590D" w:rsidRDefault="003E4646" w:rsidP="002F20B8">
      <w:pPr>
        <w:pStyle w:val="Encabezado"/>
        <w:ind w:right="-7"/>
        <w:rPr>
          <w:rFonts w:ascii="Tahoma" w:hAnsi="Tahoma" w:cs="Tahoma"/>
          <w:b/>
          <w:i/>
          <w:sz w:val="29"/>
          <w:szCs w:val="29"/>
          <w:highlight w:val="cyan"/>
        </w:rPr>
      </w:pPr>
      <w:bookmarkStart w:id="0" w:name="_GoBack"/>
      <w:bookmarkEnd w:id="0"/>
    </w:p>
    <w:p w:rsidR="002F20B8" w:rsidRPr="002F2145" w:rsidRDefault="002F20B8" w:rsidP="002F20B8">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sidR="000522FF">
        <w:rPr>
          <w:rFonts w:ascii="Arial Narrow" w:hAnsi="Arial Narrow" w:cs="Tahoma"/>
          <w:bCs/>
          <w:sz w:val="18"/>
          <w:szCs w:val="18"/>
        </w:rPr>
        <w:t>2-2016-00350-01</w:t>
      </w:r>
    </w:p>
    <w:p w:rsidR="002F20B8" w:rsidRPr="00EE689E" w:rsidRDefault="002F20B8" w:rsidP="002F20B8">
      <w:pPr>
        <w:jc w:val="both"/>
        <w:rPr>
          <w:rFonts w:ascii="Arial Narrow" w:hAnsi="Arial Narrow" w:cs="Tahoma"/>
          <w:b/>
          <w:sz w:val="18"/>
          <w:szCs w:val="18"/>
        </w:rPr>
      </w:pPr>
      <w:r w:rsidRPr="00EE689E">
        <w:rPr>
          <w:rFonts w:ascii="Arial Narrow" w:hAnsi="Arial Narrow" w:cs="Tahoma"/>
          <w:sz w:val="18"/>
          <w:szCs w:val="18"/>
        </w:rPr>
        <w:t>Proceso:</w:t>
      </w:r>
      <w:r w:rsidRPr="00EE689E">
        <w:rPr>
          <w:rFonts w:ascii="Arial Narrow" w:hAnsi="Arial Narrow" w:cs="Tahoma"/>
          <w:sz w:val="18"/>
          <w:szCs w:val="18"/>
        </w:rPr>
        <w:tab/>
      </w:r>
      <w:r w:rsidRPr="00EE689E">
        <w:rPr>
          <w:rFonts w:ascii="Arial Narrow" w:hAnsi="Arial Narrow" w:cs="Tahoma"/>
          <w:sz w:val="18"/>
          <w:szCs w:val="18"/>
        </w:rPr>
        <w:tab/>
      </w:r>
      <w:r w:rsidRPr="00EE689E">
        <w:rPr>
          <w:rFonts w:ascii="Arial Narrow" w:hAnsi="Arial Narrow" w:cs="Tahoma"/>
          <w:sz w:val="18"/>
          <w:szCs w:val="18"/>
        </w:rPr>
        <w:tab/>
        <w:t xml:space="preserve">Tutela 2º Instancia </w:t>
      </w:r>
    </w:p>
    <w:p w:rsidR="002F20B8" w:rsidRPr="00EE689E" w:rsidRDefault="002F20B8" w:rsidP="002F20B8">
      <w:pPr>
        <w:ind w:left="2124" w:hanging="2124"/>
        <w:jc w:val="both"/>
        <w:rPr>
          <w:rFonts w:ascii="Arial Narrow" w:hAnsi="Arial Narrow" w:cs="Tahoma"/>
          <w:b/>
          <w:sz w:val="18"/>
          <w:szCs w:val="18"/>
        </w:rPr>
      </w:pPr>
      <w:r w:rsidRPr="00EE689E">
        <w:rPr>
          <w:rFonts w:ascii="Arial Narrow" w:hAnsi="Arial Narrow" w:cs="Tahoma"/>
          <w:sz w:val="18"/>
          <w:szCs w:val="18"/>
        </w:rPr>
        <w:t>Accionante:</w:t>
      </w:r>
      <w:r w:rsidRPr="00EE689E">
        <w:rPr>
          <w:rFonts w:ascii="Arial Narrow" w:hAnsi="Arial Narrow" w:cs="Tahoma"/>
          <w:sz w:val="18"/>
          <w:szCs w:val="18"/>
        </w:rPr>
        <w:tab/>
      </w:r>
      <w:r w:rsidR="000522FF" w:rsidRPr="00EE689E">
        <w:rPr>
          <w:rFonts w:ascii="Arial Narrow" w:hAnsi="Arial Narrow" w:cs="Tahoma"/>
          <w:sz w:val="18"/>
          <w:szCs w:val="18"/>
        </w:rPr>
        <w:t xml:space="preserve">Berta Lilia Giraldo de Castañeda </w:t>
      </w:r>
    </w:p>
    <w:p w:rsidR="002F20B8" w:rsidRPr="00EE689E" w:rsidRDefault="002F20B8" w:rsidP="002F20B8">
      <w:pPr>
        <w:ind w:left="2124" w:hanging="2124"/>
        <w:jc w:val="both"/>
        <w:rPr>
          <w:rFonts w:ascii="Arial Narrow" w:hAnsi="Arial Narrow" w:cs="Tahoma"/>
          <w:sz w:val="18"/>
          <w:szCs w:val="18"/>
        </w:rPr>
      </w:pPr>
      <w:r w:rsidRPr="00EE689E">
        <w:rPr>
          <w:rFonts w:ascii="Arial Narrow" w:hAnsi="Arial Narrow" w:cs="Tahoma"/>
          <w:sz w:val="18"/>
          <w:szCs w:val="18"/>
        </w:rPr>
        <w:t>Accionado:</w:t>
      </w:r>
      <w:r w:rsidRPr="00EE689E">
        <w:rPr>
          <w:rFonts w:ascii="Arial Narrow" w:hAnsi="Arial Narrow" w:cs="Tahoma"/>
          <w:sz w:val="18"/>
          <w:szCs w:val="18"/>
        </w:rPr>
        <w:tab/>
      </w:r>
      <w:proofErr w:type="spellStart"/>
      <w:r w:rsidRPr="00EE689E">
        <w:rPr>
          <w:rFonts w:ascii="Arial Narrow" w:hAnsi="Arial Narrow" w:cs="Tahoma"/>
          <w:sz w:val="18"/>
          <w:szCs w:val="18"/>
        </w:rPr>
        <w:t>Colpensiones</w:t>
      </w:r>
      <w:proofErr w:type="spellEnd"/>
    </w:p>
    <w:p w:rsidR="002F20B8" w:rsidRPr="00EE689E" w:rsidRDefault="002F20B8" w:rsidP="002F20B8">
      <w:pPr>
        <w:ind w:left="2124" w:hanging="2124"/>
        <w:jc w:val="both"/>
        <w:rPr>
          <w:rFonts w:ascii="Arial Narrow" w:hAnsi="Arial Narrow" w:cs="Tahoma"/>
          <w:b/>
          <w:sz w:val="18"/>
          <w:szCs w:val="18"/>
        </w:rPr>
      </w:pPr>
      <w:r w:rsidRPr="00EE689E">
        <w:rPr>
          <w:rFonts w:ascii="Arial Narrow" w:hAnsi="Arial Narrow" w:cs="Tahoma"/>
          <w:sz w:val="18"/>
          <w:szCs w:val="18"/>
        </w:rPr>
        <w:t xml:space="preserve">Juzgado de origen: </w:t>
      </w:r>
      <w:r w:rsidRPr="00EE689E">
        <w:rPr>
          <w:rFonts w:ascii="Arial Narrow" w:hAnsi="Arial Narrow" w:cs="Tahoma"/>
          <w:sz w:val="18"/>
          <w:szCs w:val="18"/>
        </w:rPr>
        <w:tab/>
      </w:r>
      <w:r w:rsidR="00EE689E">
        <w:rPr>
          <w:rFonts w:ascii="Arial Narrow" w:hAnsi="Arial Narrow" w:cs="Tahoma"/>
          <w:sz w:val="18"/>
          <w:szCs w:val="18"/>
        </w:rPr>
        <w:t xml:space="preserve">Segundo </w:t>
      </w:r>
      <w:r w:rsidRPr="00EE689E">
        <w:rPr>
          <w:rFonts w:ascii="Arial Narrow" w:hAnsi="Arial Narrow" w:cs="Tahoma"/>
          <w:sz w:val="18"/>
          <w:szCs w:val="18"/>
        </w:rPr>
        <w:t xml:space="preserve">Laboral del Circuito de Pereira </w:t>
      </w:r>
    </w:p>
    <w:p w:rsidR="002F20B8" w:rsidRPr="00EE689E" w:rsidRDefault="002F20B8" w:rsidP="002F20B8">
      <w:pPr>
        <w:ind w:left="2127" w:hanging="2127"/>
        <w:jc w:val="both"/>
        <w:rPr>
          <w:rFonts w:ascii="Arial Narrow" w:hAnsi="Arial Narrow" w:cs="Tahoma"/>
          <w:bCs/>
          <w:sz w:val="18"/>
          <w:szCs w:val="18"/>
        </w:rPr>
      </w:pPr>
      <w:r w:rsidRPr="00EE689E">
        <w:rPr>
          <w:rFonts w:ascii="Arial Narrow" w:hAnsi="Arial Narrow" w:cs="Tahoma"/>
          <w:bCs/>
          <w:sz w:val="18"/>
          <w:szCs w:val="18"/>
        </w:rPr>
        <w:t>Tema:</w:t>
      </w:r>
      <w:r w:rsidRPr="00EE689E">
        <w:rPr>
          <w:rFonts w:ascii="Arial Narrow" w:hAnsi="Arial Narrow" w:cs="Tahoma"/>
          <w:bCs/>
          <w:sz w:val="18"/>
          <w:szCs w:val="18"/>
        </w:rPr>
        <w:tab/>
        <w:t>Acción de tutela. Hecho superado</w:t>
      </w:r>
      <w:r w:rsidRPr="00EE689E">
        <w:rPr>
          <w:rFonts w:ascii="Arial Narrow" w:hAnsi="Arial Narrow" w:cs="Tahoma"/>
          <w:b/>
          <w:bCs/>
          <w:sz w:val="18"/>
          <w:szCs w:val="18"/>
        </w:rPr>
        <w:t xml:space="preserve">. </w:t>
      </w:r>
      <w:r w:rsidRPr="00EE689E">
        <w:rPr>
          <w:rFonts w:ascii="Arial Narrow" w:hAnsi="Arial Narrow" w:cs="Tahoma"/>
          <w:bCs/>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Pr="00EE689E">
        <w:rPr>
          <w:rFonts w:ascii="Arial Narrow" w:hAnsi="Arial Narrow" w:cs="Tahoma"/>
          <w:bCs/>
          <w:sz w:val="18"/>
          <w:szCs w:val="18"/>
        </w:rPr>
        <w:t>cesa</w:t>
      </w:r>
      <w:proofErr w:type="gramEnd"/>
      <w:r w:rsidRPr="00EE689E">
        <w:rPr>
          <w:rFonts w:ascii="Arial Narrow" w:hAnsi="Arial Narrow" w:cs="Tahoma"/>
          <w:bCs/>
          <w:sz w:val="18"/>
          <w:szCs w:val="18"/>
        </w:rPr>
        <w:t>, la acción de tutela pierde su objeto de protección, debiendo declararse improcedente.</w:t>
      </w:r>
    </w:p>
    <w:p w:rsidR="009D6B96" w:rsidRPr="009D6B96" w:rsidRDefault="009D6B96" w:rsidP="009D6B96">
      <w:pPr>
        <w:pStyle w:val="Sinespaciado"/>
        <w:rPr>
          <w:rFonts w:ascii="Arial Narrow" w:hAnsi="Arial Narrow"/>
          <w:sz w:val="18"/>
          <w:szCs w:val="18"/>
        </w:rPr>
      </w:pPr>
    </w:p>
    <w:p w:rsidR="009D6B96" w:rsidRPr="009D6B96" w:rsidRDefault="009D6B96" w:rsidP="009D6B96">
      <w:pPr>
        <w:pStyle w:val="Sinespaciado"/>
        <w:rPr>
          <w:rFonts w:ascii="Arial Narrow" w:hAnsi="Arial Narrow"/>
          <w:b/>
          <w:sz w:val="18"/>
          <w:szCs w:val="18"/>
        </w:rPr>
      </w:pPr>
      <w:r w:rsidRPr="009D6B96">
        <w:rPr>
          <w:rFonts w:ascii="Arial Narrow" w:hAnsi="Arial Narrow"/>
          <w:b/>
          <w:sz w:val="18"/>
          <w:szCs w:val="18"/>
        </w:rPr>
        <w:t xml:space="preserve">Citación jurisprudencial: </w:t>
      </w:r>
      <w:r w:rsidRPr="009D6B96">
        <w:rPr>
          <w:rFonts w:ascii="Arial Narrow" w:hAnsi="Arial Narrow"/>
          <w:b/>
          <w:sz w:val="18"/>
          <w:szCs w:val="18"/>
          <w:shd w:val="clear" w:color="auto" w:fill="FFFFFF"/>
        </w:rPr>
        <w:t xml:space="preserve">Sentencia T-308 de 2003. / </w:t>
      </w:r>
    </w:p>
    <w:p w:rsidR="009D6B96" w:rsidRPr="009D6B96" w:rsidRDefault="009D6B96" w:rsidP="009D6B96">
      <w:pPr>
        <w:pStyle w:val="Sinespaciado"/>
        <w:rPr>
          <w:rFonts w:ascii="Arial Narrow" w:hAnsi="Arial Narrow"/>
          <w:sz w:val="18"/>
          <w:szCs w:val="18"/>
        </w:rPr>
      </w:pPr>
    </w:p>
    <w:p w:rsidR="002F20B8" w:rsidRPr="00AF7EA4" w:rsidRDefault="002F20B8" w:rsidP="003E4646">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0522FF">
        <w:rPr>
          <w:rFonts w:ascii="Arial Narrow" w:hAnsi="Arial Narrow" w:cs="Tahoma"/>
          <w:sz w:val="28"/>
          <w:szCs w:val="28"/>
        </w:rPr>
        <w:t xml:space="preserve">once de octubre de </w:t>
      </w:r>
      <w:r>
        <w:rPr>
          <w:rFonts w:ascii="Arial Narrow" w:hAnsi="Arial Narrow" w:cs="Tahoma"/>
          <w:sz w:val="28"/>
          <w:szCs w:val="28"/>
        </w:rPr>
        <w:t>do</w:t>
      </w:r>
      <w:r w:rsidRPr="00AF7EA4">
        <w:rPr>
          <w:rFonts w:ascii="Arial Narrow" w:hAnsi="Arial Narrow" w:cs="Tahoma"/>
          <w:sz w:val="28"/>
          <w:szCs w:val="28"/>
        </w:rPr>
        <w:t xml:space="preserve">s mil </w:t>
      </w:r>
      <w:r>
        <w:rPr>
          <w:rFonts w:ascii="Arial Narrow" w:hAnsi="Arial Narrow" w:cs="Tahoma"/>
          <w:sz w:val="28"/>
          <w:szCs w:val="28"/>
        </w:rPr>
        <w:t>dieciséis</w:t>
      </w:r>
      <w:r w:rsidRPr="00AF7EA4">
        <w:rPr>
          <w:rFonts w:ascii="Arial Narrow" w:hAnsi="Arial Narrow" w:cs="Tahoma"/>
          <w:sz w:val="28"/>
          <w:szCs w:val="28"/>
        </w:rPr>
        <w:t xml:space="preserve"> (201</w:t>
      </w:r>
      <w:r>
        <w:rPr>
          <w:rFonts w:ascii="Arial Narrow" w:hAnsi="Arial Narrow" w:cs="Tahoma"/>
          <w:sz w:val="28"/>
          <w:szCs w:val="28"/>
        </w:rPr>
        <w:t>6</w:t>
      </w:r>
      <w:r w:rsidRPr="00AF7EA4">
        <w:rPr>
          <w:rFonts w:ascii="Arial Narrow" w:hAnsi="Arial Narrow" w:cs="Tahoma"/>
          <w:sz w:val="28"/>
          <w:szCs w:val="28"/>
        </w:rPr>
        <w:t>).</w:t>
      </w:r>
    </w:p>
    <w:p w:rsidR="002F20B8" w:rsidRPr="00AF7EA4" w:rsidRDefault="002F20B8" w:rsidP="003E4646">
      <w:pPr>
        <w:pStyle w:val="Ttulo3"/>
        <w:jc w:val="left"/>
        <w:rPr>
          <w:rFonts w:ascii="Arial Narrow" w:hAnsi="Arial Narrow" w:cs="Tahoma"/>
          <w:sz w:val="28"/>
          <w:szCs w:val="28"/>
        </w:rPr>
      </w:pPr>
      <w:r>
        <w:rPr>
          <w:rFonts w:ascii="Arial Narrow" w:hAnsi="Arial Narrow" w:cs="Tahoma"/>
          <w:sz w:val="28"/>
          <w:szCs w:val="28"/>
        </w:rPr>
        <w:t>Acta número ___ del 1</w:t>
      </w:r>
      <w:r w:rsidR="000522FF">
        <w:rPr>
          <w:rFonts w:ascii="Arial Narrow" w:hAnsi="Arial Narrow" w:cs="Tahoma"/>
          <w:sz w:val="28"/>
          <w:szCs w:val="28"/>
        </w:rPr>
        <w:t xml:space="preserve">1 de octubre de </w:t>
      </w:r>
      <w:r>
        <w:rPr>
          <w:rFonts w:ascii="Arial Narrow" w:hAnsi="Arial Narrow" w:cs="Tahoma"/>
          <w:sz w:val="28"/>
          <w:szCs w:val="28"/>
        </w:rPr>
        <w:t>2016</w:t>
      </w:r>
      <w:r w:rsidRPr="00AF7EA4">
        <w:rPr>
          <w:rFonts w:ascii="Arial Narrow" w:hAnsi="Arial Narrow" w:cs="Tahoma"/>
          <w:sz w:val="28"/>
          <w:szCs w:val="28"/>
        </w:rPr>
        <w:t>.</w:t>
      </w:r>
    </w:p>
    <w:p w:rsidR="002F20B8" w:rsidRDefault="002F20B8" w:rsidP="002F20B8">
      <w:pPr>
        <w:pStyle w:val="Sinespaciado"/>
      </w:pPr>
    </w:p>
    <w:p w:rsidR="002F20B8" w:rsidRPr="00461ED3" w:rsidRDefault="002F20B8" w:rsidP="002F20B8">
      <w:pPr>
        <w:pStyle w:val="Sinespaciado"/>
      </w:pPr>
    </w:p>
    <w:p w:rsidR="002F20B8" w:rsidRPr="004C7DB7" w:rsidRDefault="002F20B8" w:rsidP="002F20B8">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0522FF">
        <w:rPr>
          <w:rFonts w:ascii="Arial Narrow" w:hAnsi="Arial Narrow" w:cs="Tahoma"/>
          <w:sz w:val="28"/>
          <w:szCs w:val="28"/>
        </w:rPr>
        <w:t xml:space="preserve">Segundo </w:t>
      </w:r>
      <w:r>
        <w:rPr>
          <w:rFonts w:ascii="Arial Narrow" w:hAnsi="Arial Narrow" w:cs="Tahoma"/>
          <w:sz w:val="28"/>
          <w:szCs w:val="28"/>
        </w:rPr>
        <w:t xml:space="preserve">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0522FF">
        <w:rPr>
          <w:rFonts w:ascii="Arial Narrow" w:hAnsi="Arial Narrow" w:cs="Tahoma"/>
          <w:sz w:val="28"/>
          <w:szCs w:val="28"/>
        </w:rPr>
        <w:t>7 de septiembre de</w:t>
      </w:r>
      <w:r>
        <w:rPr>
          <w:rFonts w:ascii="Arial Narrow" w:hAnsi="Arial Narrow" w:cs="Tahoma"/>
          <w:sz w:val="28"/>
          <w:szCs w:val="28"/>
        </w:rPr>
        <w:t>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0522FF">
        <w:rPr>
          <w:rFonts w:ascii="Arial Narrow" w:hAnsi="Arial Narrow" w:cs="Tahoma"/>
          <w:i/>
          <w:sz w:val="28"/>
          <w:szCs w:val="28"/>
        </w:rPr>
        <w:t xml:space="preserve">Berta Lilia Giraldo de Castañeda </w:t>
      </w:r>
      <w:r w:rsidRPr="004C7DB7">
        <w:rPr>
          <w:rFonts w:ascii="Arial Narrow" w:hAnsi="Arial Narrow" w:cs="Tahoma"/>
          <w:sz w:val="28"/>
          <w:szCs w:val="28"/>
        </w:rPr>
        <w:t>en contra de</w:t>
      </w:r>
      <w:r>
        <w:rPr>
          <w:rFonts w:ascii="Arial Narrow" w:hAnsi="Arial Narrow" w:cs="Tahoma"/>
          <w:sz w:val="28"/>
          <w:szCs w:val="28"/>
        </w:rPr>
        <w:t xml:space="preserve"> la </w:t>
      </w:r>
      <w:r w:rsidRPr="00317210">
        <w:rPr>
          <w:rFonts w:ascii="Arial Narrow" w:hAnsi="Arial Narrow" w:cs="Tahoma"/>
          <w:i/>
          <w:sz w:val="28"/>
          <w:szCs w:val="28"/>
        </w:rPr>
        <w:t xml:space="preserve">Administradora Colombiana de Pensiones </w:t>
      </w:r>
      <w:proofErr w:type="spellStart"/>
      <w:r w:rsidRPr="00317210">
        <w:rPr>
          <w:rFonts w:ascii="Arial Narrow" w:hAnsi="Arial Narrow" w:cs="Tahoma"/>
          <w:i/>
          <w:sz w:val="28"/>
          <w:szCs w:val="28"/>
        </w:rPr>
        <w:t>Colpensiones</w:t>
      </w:r>
      <w:proofErr w:type="spellEnd"/>
      <w:r>
        <w:rPr>
          <w:rFonts w:ascii="Arial Narrow" w:hAnsi="Arial Narrow" w:cs="Tahoma"/>
          <w:b/>
          <w:i/>
          <w:sz w:val="28"/>
          <w:szCs w:val="28"/>
        </w:rPr>
        <w:t>,</w:t>
      </w:r>
      <w:r w:rsidRPr="004C7DB7">
        <w:rPr>
          <w:rFonts w:ascii="Arial Narrow" w:hAnsi="Arial Narrow" w:cs="Tahoma"/>
          <w:sz w:val="28"/>
          <w:szCs w:val="28"/>
        </w:rPr>
        <w:t xml:space="preserve"> por la presunta violación de su derecho constitucional</w:t>
      </w:r>
      <w:r>
        <w:rPr>
          <w:rFonts w:ascii="Arial Narrow" w:hAnsi="Arial Narrow" w:cs="Tahoma"/>
          <w:sz w:val="28"/>
          <w:szCs w:val="28"/>
        </w:rPr>
        <w:t xml:space="preserve"> fundamental de petición.</w:t>
      </w:r>
    </w:p>
    <w:p w:rsidR="002F20B8" w:rsidRPr="00461ED3" w:rsidRDefault="002F20B8" w:rsidP="002F20B8">
      <w:pPr>
        <w:pStyle w:val="Sinespaciado"/>
      </w:pPr>
    </w:p>
    <w:p w:rsidR="002F20B8" w:rsidRDefault="002F20B8" w:rsidP="002F20B8">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F20B8" w:rsidRDefault="002F20B8" w:rsidP="002F20B8">
      <w:pPr>
        <w:ind w:firstLine="851"/>
        <w:jc w:val="both"/>
        <w:rPr>
          <w:rFonts w:ascii="Arial Narrow" w:hAnsi="Arial Narrow" w:cs="Tahoma"/>
          <w:sz w:val="28"/>
          <w:szCs w:val="28"/>
        </w:rPr>
      </w:pPr>
    </w:p>
    <w:p w:rsidR="003E4646" w:rsidRDefault="003E4646" w:rsidP="002F20B8">
      <w:pPr>
        <w:ind w:firstLine="851"/>
        <w:jc w:val="both"/>
        <w:rPr>
          <w:rFonts w:ascii="Arial Narrow" w:hAnsi="Arial Narrow" w:cs="Tahoma"/>
          <w:sz w:val="28"/>
          <w:szCs w:val="28"/>
        </w:rPr>
      </w:pPr>
    </w:p>
    <w:p w:rsidR="002F20B8" w:rsidRPr="000522FF" w:rsidRDefault="002F20B8" w:rsidP="002F20B8">
      <w:pPr>
        <w:spacing w:line="360" w:lineRule="auto"/>
        <w:ind w:firstLine="851"/>
        <w:jc w:val="center"/>
        <w:rPr>
          <w:rFonts w:ascii="Arial Narrow" w:hAnsi="Arial Narrow" w:cs="Tahoma"/>
          <w:bCs/>
          <w:i/>
          <w:sz w:val="28"/>
          <w:szCs w:val="28"/>
          <w:lang w:val="es-CO"/>
        </w:rPr>
      </w:pPr>
      <w:r w:rsidRPr="000522FF">
        <w:rPr>
          <w:rFonts w:ascii="Arial Narrow" w:hAnsi="Arial Narrow" w:cs="Tahoma"/>
          <w:bCs/>
          <w:i/>
          <w:sz w:val="28"/>
          <w:szCs w:val="28"/>
          <w:lang w:val="es-CO"/>
        </w:rPr>
        <w:t>I- SENTENCIA.</w:t>
      </w:r>
    </w:p>
    <w:p w:rsidR="002F20B8" w:rsidRDefault="002F20B8" w:rsidP="002F20B8">
      <w:pPr>
        <w:pStyle w:val="Sinespaciado"/>
        <w:rPr>
          <w:lang w:val="es-CO"/>
        </w:rPr>
      </w:pPr>
    </w:p>
    <w:p w:rsidR="003E4646" w:rsidRPr="000522FF" w:rsidRDefault="003E4646" w:rsidP="002F20B8">
      <w:pPr>
        <w:pStyle w:val="Sinespaciado"/>
        <w:rPr>
          <w:lang w:val="es-CO"/>
        </w:rPr>
      </w:pPr>
    </w:p>
    <w:p w:rsidR="002F20B8" w:rsidRPr="000522FF" w:rsidRDefault="002F20B8" w:rsidP="002F20B8">
      <w:pPr>
        <w:spacing w:line="360" w:lineRule="auto"/>
        <w:ind w:firstLine="851"/>
        <w:jc w:val="both"/>
        <w:rPr>
          <w:rFonts w:ascii="Arial Narrow" w:hAnsi="Arial Narrow" w:cs="Tahoma"/>
          <w:bCs/>
          <w:i/>
          <w:iCs/>
          <w:sz w:val="28"/>
          <w:szCs w:val="28"/>
        </w:rPr>
      </w:pPr>
      <w:r w:rsidRPr="000522FF">
        <w:rPr>
          <w:rFonts w:ascii="Arial Narrow" w:hAnsi="Arial Narrow" w:cs="Tahoma"/>
          <w:bCs/>
          <w:i/>
          <w:iCs/>
          <w:sz w:val="28"/>
          <w:szCs w:val="28"/>
        </w:rPr>
        <w:t>1. Hechos jurídicamente relevantes.</w:t>
      </w:r>
    </w:p>
    <w:p w:rsidR="002F20B8" w:rsidRPr="000522FF" w:rsidRDefault="002F20B8" w:rsidP="000522FF">
      <w:pPr>
        <w:pStyle w:val="Sinespaciado"/>
      </w:pPr>
    </w:p>
    <w:p w:rsidR="002F20B8" w:rsidRDefault="00393EE8" w:rsidP="002F20B8">
      <w:pPr>
        <w:pStyle w:val="Textoindependiente21"/>
        <w:ind w:firstLine="708"/>
        <w:rPr>
          <w:rFonts w:ascii="Arial Narrow" w:hAnsi="Arial Narrow" w:cs="Tahoma"/>
          <w:b w:val="0"/>
          <w:szCs w:val="28"/>
        </w:rPr>
      </w:pPr>
      <w:r>
        <w:rPr>
          <w:rFonts w:ascii="Arial Narrow" w:hAnsi="Arial Narrow" w:cs="Tahoma"/>
          <w:b w:val="0"/>
          <w:szCs w:val="28"/>
        </w:rPr>
        <w:t xml:space="preserve">Relata la </w:t>
      </w:r>
      <w:r w:rsidR="002F20B8">
        <w:rPr>
          <w:rFonts w:ascii="Arial Narrow" w:hAnsi="Arial Narrow" w:cs="Tahoma"/>
          <w:b w:val="0"/>
          <w:szCs w:val="28"/>
        </w:rPr>
        <w:t xml:space="preserve">accionante que el </w:t>
      </w:r>
      <w:r>
        <w:rPr>
          <w:rFonts w:ascii="Arial Narrow" w:hAnsi="Arial Narrow" w:cs="Tahoma"/>
          <w:b w:val="0"/>
          <w:szCs w:val="28"/>
        </w:rPr>
        <w:t xml:space="preserve">17 de junio de 2016 presentó </w:t>
      </w:r>
      <w:r w:rsidR="003E4646">
        <w:rPr>
          <w:rFonts w:ascii="Arial Narrow" w:hAnsi="Arial Narrow" w:cs="Tahoma"/>
          <w:b w:val="0"/>
          <w:szCs w:val="28"/>
        </w:rPr>
        <w:t xml:space="preserve">una petición </w:t>
      </w:r>
      <w:r>
        <w:rPr>
          <w:rFonts w:ascii="Arial Narrow" w:hAnsi="Arial Narrow" w:cs="Tahoma"/>
          <w:b w:val="0"/>
          <w:szCs w:val="28"/>
        </w:rPr>
        <w:t>ante la entidad solicitando la corrección de su historia laboral, y que hasta la fecha de presentación de esta acción constitucional no ha recibido respuesta</w:t>
      </w:r>
      <w:r w:rsidR="002F20B8">
        <w:rPr>
          <w:rFonts w:ascii="Arial Narrow" w:hAnsi="Arial Narrow" w:cs="Tahoma"/>
          <w:b w:val="0"/>
          <w:szCs w:val="28"/>
        </w:rPr>
        <w:t>. Por tal motivo pretende que se tutele su derecho fundamental de petición y se ordene a la entidad demandada que se dé respuesta inmediata a su pedido.</w:t>
      </w:r>
    </w:p>
    <w:p w:rsidR="002F20B8" w:rsidRDefault="002F20B8" w:rsidP="002F20B8">
      <w:pPr>
        <w:pStyle w:val="Sinespaciado"/>
      </w:pPr>
    </w:p>
    <w:p w:rsidR="002F20B8" w:rsidRPr="000522FF" w:rsidRDefault="002F20B8" w:rsidP="002F20B8">
      <w:pPr>
        <w:spacing w:line="360" w:lineRule="auto"/>
        <w:ind w:firstLine="851"/>
        <w:jc w:val="both"/>
        <w:rPr>
          <w:rFonts w:ascii="Arial Narrow" w:hAnsi="Arial Narrow" w:cs="Tahoma"/>
          <w:i/>
          <w:sz w:val="28"/>
          <w:szCs w:val="28"/>
        </w:rPr>
      </w:pPr>
      <w:r w:rsidRPr="000522FF">
        <w:rPr>
          <w:rFonts w:ascii="Arial Narrow" w:hAnsi="Arial Narrow" w:cs="Tahoma"/>
          <w:i/>
          <w:sz w:val="28"/>
          <w:szCs w:val="28"/>
        </w:rPr>
        <w:lastRenderedPageBreak/>
        <w:t>2. Actuación procesal.</w:t>
      </w:r>
    </w:p>
    <w:p w:rsidR="002F20B8" w:rsidRPr="0056435D" w:rsidRDefault="002F20B8" w:rsidP="002F20B8">
      <w:pPr>
        <w:pStyle w:val="Sinespaciado"/>
      </w:pPr>
    </w:p>
    <w:p w:rsidR="002F20B8" w:rsidRDefault="002F20B8" w:rsidP="002F20B8">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 la Administradora Colombiana de Pensiones </w:t>
      </w:r>
      <w:proofErr w:type="spellStart"/>
      <w:r>
        <w:rPr>
          <w:rFonts w:ascii="Arial Narrow" w:hAnsi="Arial Narrow" w:cs="Tahoma"/>
          <w:sz w:val="28"/>
          <w:szCs w:val="28"/>
          <w:lang w:val="es-ES_tradnl"/>
        </w:rPr>
        <w:t>Colpensiones</w:t>
      </w:r>
      <w:proofErr w:type="spellEnd"/>
      <w:r>
        <w:rPr>
          <w:rFonts w:ascii="Arial Narrow" w:hAnsi="Arial Narrow" w:cs="Tahoma"/>
          <w:sz w:val="28"/>
          <w:szCs w:val="28"/>
          <w:lang w:val="es-ES_tradnl"/>
        </w:rPr>
        <w:t xml:space="preserve">, quien guardó silencio dentro del término otorgado para descorrer el traslado. </w:t>
      </w:r>
    </w:p>
    <w:p w:rsidR="003E4646" w:rsidRPr="003E4646" w:rsidRDefault="003E4646" w:rsidP="0045123A">
      <w:pPr>
        <w:pStyle w:val="Sinespaciado"/>
        <w:rPr>
          <w:lang w:val="es-ES_tradnl"/>
        </w:rPr>
      </w:pPr>
    </w:p>
    <w:p w:rsidR="002F20B8" w:rsidRPr="003E4646" w:rsidRDefault="002F20B8" w:rsidP="002F20B8">
      <w:pPr>
        <w:spacing w:line="360" w:lineRule="auto"/>
        <w:ind w:firstLine="851"/>
        <w:jc w:val="both"/>
        <w:rPr>
          <w:rFonts w:ascii="Arial Narrow" w:hAnsi="Arial Narrow" w:cs="Tahoma"/>
          <w:i/>
          <w:sz w:val="28"/>
          <w:szCs w:val="28"/>
        </w:rPr>
      </w:pPr>
      <w:r w:rsidRPr="003E4646">
        <w:rPr>
          <w:rFonts w:ascii="Arial Narrow" w:hAnsi="Arial Narrow" w:cs="Tahoma"/>
          <w:i/>
          <w:sz w:val="28"/>
          <w:szCs w:val="28"/>
        </w:rPr>
        <w:t>3. Sentencia de primera instancia.</w:t>
      </w:r>
    </w:p>
    <w:p w:rsidR="002F20B8" w:rsidRPr="00D62211" w:rsidRDefault="002F20B8" w:rsidP="002F20B8">
      <w:pPr>
        <w:pStyle w:val="Sinespaciado"/>
      </w:pPr>
    </w:p>
    <w:p w:rsidR="0001028C" w:rsidRDefault="002F20B8" w:rsidP="002F20B8">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encia de fondo por medio de la cual tuteló el derecho fundamental de petición y l</w:t>
      </w:r>
      <w:r w:rsidR="003E4646">
        <w:rPr>
          <w:rFonts w:ascii="Arial Narrow" w:hAnsi="Arial Narrow" w:cs="Tahoma"/>
          <w:sz w:val="28"/>
          <w:szCs w:val="28"/>
        </w:rPr>
        <w:t xml:space="preserve">e ordenó a la entidad accionada, en cabeza del </w:t>
      </w:r>
      <w:r w:rsidR="0001028C">
        <w:rPr>
          <w:rFonts w:ascii="Arial Narrow" w:hAnsi="Arial Narrow" w:cs="Tahoma"/>
          <w:sz w:val="28"/>
          <w:szCs w:val="28"/>
        </w:rPr>
        <w:t xml:space="preserve">Dr. </w:t>
      </w:r>
      <w:r w:rsidR="003E4646">
        <w:rPr>
          <w:rFonts w:ascii="Arial Narrow" w:hAnsi="Arial Narrow" w:cs="Tahoma"/>
          <w:sz w:val="28"/>
          <w:szCs w:val="28"/>
        </w:rPr>
        <w:t xml:space="preserve">Cesar Alberto Méndez Heredia, </w:t>
      </w:r>
      <w:r>
        <w:rPr>
          <w:rFonts w:ascii="Arial Narrow" w:hAnsi="Arial Narrow" w:cs="Tahoma"/>
          <w:sz w:val="28"/>
          <w:szCs w:val="28"/>
        </w:rPr>
        <w:t xml:space="preserve">que en el término de cuarenta y ocho (48) horas siguientes a la notificación del fallo, </w:t>
      </w:r>
      <w:r w:rsidR="003E4646">
        <w:rPr>
          <w:rFonts w:ascii="Arial Narrow" w:hAnsi="Arial Narrow" w:cs="Tahoma"/>
          <w:sz w:val="28"/>
          <w:szCs w:val="28"/>
        </w:rPr>
        <w:t xml:space="preserve">procediera a remitir el derecho de petición de la accionante, al superior </w:t>
      </w:r>
      <w:r w:rsidR="0001028C">
        <w:rPr>
          <w:rFonts w:ascii="Arial Narrow" w:hAnsi="Arial Narrow" w:cs="Tahoma"/>
          <w:sz w:val="28"/>
          <w:szCs w:val="28"/>
        </w:rPr>
        <w:t>jerárquico</w:t>
      </w:r>
      <w:r w:rsidR="003E4646">
        <w:rPr>
          <w:rFonts w:ascii="Arial Narrow" w:hAnsi="Arial Narrow" w:cs="Tahoma"/>
          <w:sz w:val="28"/>
          <w:szCs w:val="28"/>
        </w:rPr>
        <w:t xml:space="preserve"> para los fines pertinentes, y en caso de haberlo efectuado, informar la fecha en que se realizó la remisión de los documentos. </w:t>
      </w:r>
      <w:r w:rsidR="0001028C">
        <w:rPr>
          <w:rFonts w:ascii="Arial Narrow" w:hAnsi="Arial Narrow" w:cs="Tahoma"/>
          <w:sz w:val="28"/>
          <w:szCs w:val="28"/>
        </w:rPr>
        <w:t xml:space="preserve">Adicionalmente, ordenó al Dr. Ricardo Prieto </w:t>
      </w:r>
      <w:proofErr w:type="spellStart"/>
      <w:r w:rsidR="0001028C">
        <w:rPr>
          <w:rFonts w:ascii="Arial Narrow" w:hAnsi="Arial Narrow" w:cs="Tahoma"/>
          <w:sz w:val="28"/>
          <w:szCs w:val="28"/>
        </w:rPr>
        <w:t>Sanclemente</w:t>
      </w:r>
      <w:proofErr w:type="spellEnd"/>
      <w:r w:rsidR="0001028C">
        <w:rPr>
          <w:rFonts w:ascii="Arial Narrow" w:hAnsi="Arial Narrow" w:cs="Tahoma"/>
          <w:sz w:val="28"/>
          <w:szCs w:val="28"/>
        </w:rPr>
        <w:t xml:space="preserve">, en calidad de Vicepresidente de Operaciones y Tecnología de la entidad, que en igual término procediera a resolver de fondo la petición incoada por la </w:t>
      </w:r>
      <w:proofErr w:type="spellStart"/>
      <w:r w:rsidR="0001028C">
        <w:rPr>
          <w:rFonts w:ascii="Arial Narrow" w:hAnsi="Arial Narrow" w:cs="Tahoma"/>
          <w:sz w:val="28"/>
          <w:szCs w:val="28"/>
        </w:rPr>
        <w:t>petente</w:t>
      </w:r>
      <w:proofErr w:type="spellEnd"/>
      <w:r w:rsidR="0001028C">
        <w:rPr>
          <w:rFonts w:ascii="Arial Narrow" w:hAnsi="Arial Narrow" w:cs="Tahoma"/>
          <w:sz w:val="28"/>
          <w:szCs w:val="28"/>
        </w:rPr>
        <w:t xml:space="preserve"> desde el 17 de julio de 2016. </w:t>
      </w:r>
    </w:p>
    <w:p w:rsidR="002F20B8" w:rsidRPr="0001028C" w:rsidRDefault="002F20B8" w:rsidP="0045123A">
      <w:pPr>
        <w:pStyle w:val="Sinespaciado"/>
        <w:spacing w:line="360" w:lineRule="auto"/>
      </w:pPr>
    </w:p>
    <w:p w:rsidR="002F20B8" w:rsidRPr="0001028C" w:rsidRDefault="002F20B8" w:rsidP="002F20B8">
      <w:pPr>
        <w:spacing w:line="360" w:lineRule="auto"/>
        <w:ind w:firstLine="851"/>
        <w:jc w:val="both"/>
        <w:rPr>
          <w:rFonts w:ascii="Arial Narrow" w:hAnsi="Arial Narrow" w:cs="Tahoma"/>
          <w:i/>
          <w:sz w:val="28"/>
          <w:szCs w:val="28"/>
        </w:rPr>
      </w:pPr>
      <w:r w:rsidRPr="0001028C">
        <w:rPr>
          <w:rFonts w:ascii="Arial Narrow" w:hAnsi="Arial Narrow" w:cs="Tahoma"/>
          <w:i/>
          <w:sz w:val="28"/>
          <w:szCs w:val="28"/>
        </w:rPr>
        <w:t xml:space="preserve">4. Impugnación. </w:t>
      </w:r>
    </w:p>
    <w:p w:rsidR="002F20B8" w:rsidRDefault="002F20B8" w:rsidP="002F20B8">
      <w:pPr>
        <w:pStyle w:val="Sinespaciado"/>
        <w:ind w:firstLine="851"/>
      </w:pPr>
    </w:p>
    <w:p w:rsidR="002F20B8" w:rsidRDefault="002F20B8" w:rsidP="002F20B8">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demandada </w:t>
      </w:r>
      <w:r w:rsidR="0001028C">
        <w:rPr>
          <w:rFonts w:ascii="Arial Narrow" w:hAnsi="Arial Narrow" w:cs="Tahoma"/>
          <w:sz w:val="28"/>
          <w:szCs w:val="28"/>
        </w:rPr>
        <w:t>impugnó la decisión, arguyendo que mediante Oficio 2016_01345338 del 5 de septiembre último, dio respuesta de fondo a</w:t>
      </w:r>
      <w:r>
        <w:rPr>
          <w:rFonts w:ascii="Arial Narrow" w:hAnsi="Arial Narrow" w:cs="Tahoma"/>
          <w:sz w:val="28"/>
          <w:szCs w:val="28"/>
        </w:rPr>
        <w:t xml:space="preserve"> la solicitud elevada por el accionante, comunicado mediante guía de envío No. GN24</w:t>
      </w:r>
      <w:r w:rsidR="0045123A">
        <w:rPr>
          <w:rFonts w:ascii="Arial Narrow" w:hAnsi="Arial Narrow" w:cs="Tahoma"/>
          <w:sz w:val="28"/>
          <w:szCs w:val="28"/>
        </w:rPr>
        <w:t>802751</w:t>
      </w:r>
      <w:r>
        <w:rPr>
          <w:rFonts w:ascii="Arial Narrow" w:hAnsi="Arial Narrow" w:cs="Tahoma"/>
          <w:sz w:val="28"/>
          <w:szCs w:val="28"/>
        </w:rPr>
        <w:t xml:space="preserve">2 de la Empresa de mensajería de Thomas Express. Por ende, solicita que se declare la configuración de un hecho superado por carencia actual de objeto. </w:t>
      </w:r>
    </w:p>
    <w:p w:rsidR="002F20B8" w:rsidRDefault="002F20B8" w:rsidP="002F20B8">
      <w:pPr>
        <w:pStyle w:val="Sinespaciado"/>
        <w:rPr>
          <w:lang w:val="es-ES_tradnl"/>
        </w:rPr>
      </w:pPr>
    </w:p>
    <w:p w:rsidR="0045123A" w:rsidRDefault="0045123A" w:rsidP="002F20B8">
      <w:pPr>
        <w:pStyle w:val="Sinespaciado"/>
        <w:rPr>
          <w:lang w:val="es-ES_tradnl"/>
        </w:rPr>
      </w:pPr>
    </w:p>
    <w:p w:rsidR="002F20B8" w:rsidRPr="0045123A" w:rsidRDefault="002F20B8" w:rsidP="002F20B8">
      <w:pPr>
        <w:spacing w:line="360" w:lineRule="auto"/>
        <w:ind w:firstLine="851"/>
        <w:jc w:val="center"/>
        <w:rPr>
          <w:rFonts w:ascii="Arial Narrow" w:hAnsi="Arial Narrow" w:cs="Tahoma"/>
          <w:bCs/>
          <w:i/>
          <w:sz w:val="28"/>
          <w:szCs w:val="28"/>
        </w:rPr>
      </w:pPr>
      <w:r w:rsidRPr="0045123A">
        <w:rPr>
          <w:rFonts w:ascii="Arial Narrow" w:hAnsi="Arial Narrow" w:cs="Tahoma"/>
          <w:bCs/>
          <w:i/>
          <w:sz w:val="28"/>
          <w:szCs w:val="28"/>
        </w:rPr>
        <w:t>II- CONSIDERACIONES.</w:t>
      </w:r>
    </w:p>
    <w:p w:rsidR="002F20B8" w:rsidRPr="0045123A" w:rsidRDefault="002F20B8" w:rsidP="002F20B8">
      <w:pPr>
        <w:pStyle w:val="Sinespaciado"/>
      </w:pPr>
    </w:p>
    <w:p w:rsidR="002F20B8" w:rsidRPr="0045123A" w:rsidRDefault="002F20B8" w:rsidP="002F20B8">
      <w:pPr>
        <w:spacing w:line="360" w:lineRule="auto"/>
        <w:ind w:firstLine="851"/>
        <w:jc w:val="both"/>
        <w:rPr>
          <w:rFonts w:ascii="Arial Narrow" w:hAnsi="Arial Narrow" w:cs="Tahoma"/>
          <w:bCs/>
          <w:i/>
          <w:sz w:val="28"/>
          <w:szCs w:val="28"/>
        </w:rPr>
      </w:pPr>
      <w:r w:rsidRPr="0045123A">
        <w:rPr>
          <w:rFonts w:ascii="Arial Narrow" w:hAnsi="Arial Narrow" w:cs="Tahoma"/>
          <w:bCs/>
          <w:i/>
          <w:sz w:val="28"/>
          <w:szCs w:val="28"/>
        </w:rPr>
        <w:t>1. Competencia.</w:t>
      </w:r>
    </w:p>
    <w:p w:rsidR="002F20B8" w:rsidRPr="0045123A" w:rsidRDefault="002F20B8" w:rsidP="002F20B8">
      <w:pPr>
        <w:pStyle w:val="Sinespaciado"/>
      </w:pPr>
    </w:p>
    <w:p w:rsidR="002F20B8" w:rsidRPr="0045123A" w:rsidRDefault="002F20B8" w:rsidP="002F20B8">
      <w:pPr>
        <w:spacing w:line="360" w:lineRule="auto"/>
        <w:ind w:firstLine="851"/>
        <w:jc w:val="both"/>
        <w:rPr>
          <w:rFonts w:ascii="Arial Narrow" w:hAnsi="Arial Narrow" w:cs="Tahoma"/>
          <w:sz w:val="28"/>
          <w:szCs w:val="28"/>
        </w:rPr>
      </w:pPr>
      <w:r w:rsidRPr="0045123A">
        <w:rPr>
          <w:rFonts w:ascii="Arial Narrow" w:hAnsi="Arial Narrow" w:cs="Tahoma"/>
          <w:sz w:val="28"/>
          <w:szCs w:val="28"/>
        </w:rPr>
        <w:t>Esta Colegiatura es competente para resolver la impugnación presentada por la parte accionada, en virtud de los factores funcional y territorial.</w:t>
      </w:r>
    </w:p>
    <w:p w:rsidR="002F20B8" w:rsidRPr="0045123A" w:rsidRDefault="002F20B8" w:rsidP="002F20B8">
      <w:pPr>
        <w:ind w:firstLine="851"/>
        <w:jc w:val="both"/>
        <w:rPr>
          <w:rFonts w:ascii="Arial Narrow" w:hAnsi="Arial Narrow" w:cs="Tahoma"/>
          <w:sz w:val="28"/>
          <w:szCs w:val="28"/>
        </w:rPr>
      </w:pPr>
    </w:p>
    <w:p w:rsidR="002F20B8" w:rsidRPr="0045123A" w:rsidRDefault="002F20B8" w:rsidP="002F20B8">
      <w:pPr>
        <w:spacing w:line="360" w:lineRule="auto"/>
        <w:ind w:firstLine="851"/>
        <w:jc w:val="both"/>
        <w:rPr>
          <w:rFonts w:ascii="Arial Narrow" w:hAnsi="Arial Narrow" w:cs="Tahoma"/>
          <w:sz w:val="28"/>
          <w:szCs w:val="28"/>
        </w:rPr>
      </w:pPr>
      <w:r w:rsidRPr="0045123A">
        <w:rPr>
          <w:rFonts w:ascii="Arial Narrow" w:hAnsi="Arial Narrow" w:cs="Arial"/>
          <w:i/>
          <w:color w:val="000000"/>
          <w:spacing w:val="-2"/>
          <w:sz w:val="28"/>
          <w:szCs w:val="28"/>
        </w:rPr>
        <w:t>2. Problema Jurídico</w:t>
      </w:r>
    </w:p>
    <w:p w:rsidR="002F20B8" w:rsidRPr="0045123A" w:rsidRDefault="002F20B8" w:rsidP="0045123A">
      <w:pPr>
        <w:pStyle w:val="Sinespaciado"/>
      </w:pPr>
    </w:p>
    <w:p w:rsidR="002F20B8" w:rsidRPr="0045123A" w:rsidRDefault="002F20B8" w:rsidP="002F20B8">
      <w:pPr>
        <w:spacing w:line="276" w:lineRule="auto"/>
        <w:ind w:firstLine="851"/>
        <w:jc w:val="both"/>
        <w:rPr>
          <w:rFonts w:ascii="Arial Narrow" w:hAnsi="Arial Narrow" w:cs="Arial"/>
          <w:i/>
          <w:color w:val="000000"/>
          <w:spacing w:val="-2"/>
          <w:sz w:val="28"/>
          <w:szCs w:val="28"/>
        </w:rPr>
      </w:pPr>
      <w:r w:rsidRPr="0045123A">
        <w:rPr>
          <w:rFonts w:ascii="Arial Narrow" w:hAnsi="Arial Narrow" w:cs="Arial"/>
          <w:i/>
          <w:color w:val="000000"/>
          <w:spacing w:val="-2"/>
          <w:sz w:val="28"/>
          <w:szCs w:val="28"/>
        </w:rPr>
        <w:t>¿Cumplió la entidad demandada su deber de dar respuesta de fondo a la petición elevada por la accionante?</w:t>
      </w:r>
    </w:p>
    <w:p w:rsidR="002F20B8" w:rsidRPr="0045123A" w:rsidRDefault="002F20B8" w:rsidP="002F20B8">
      <w:pPr>
        <w:spacing w:line="360" w:lineRule="auto"/>
        <w:ind w:firstLine="851"/>
        <w:jc w:val="both"/>
        <w:rPr>
          <w:rFonts w:ascii="Arial Narrow" w:hAnsi="Arial Narrow" w:cs="Arial"/>
          <w:i/>
          <w:color w:val="000000"/>
          <w:spacing w:val="-2"/>
          <w:sz w:val="28"/>
          <w:szCs w:val="28"/>
        </w:rPr>
      </w:pPr>
      <w:r w:rsidRPr="0045123A">
        <w:rPr>
          <w:rFonts w:ascii="Arial Narrow" w:hAnsi="Arial Narrow" w:cs="Arial"/>
          <w:i/>
          <w:sz w:val="28"/>
          <w:szCs w:val="28"/>
        </w:rPr>
        <w:lastRenderedPageBreak/>
        <w:t>3. Desarrollo de la problemática planteada:</w:t>
      </w:r>
    </w:p>
    <w:p w:rsidR="002F20B8" w:rsidRPr="00461ED3" w:rsidRDefault="002F20B8" w:rsidP="002F20B8">
      <w:pPr>
        <w:pStyle w:val="Sinespaciado"/>
      </w:pPr>
      <w:r>
        <w:tab/>
      </w:r>
    </w:p>
    <w:p w:rsidR="002F20B8" w:rsidRDefault="002F20B8" w:rsidP="002F20B8">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2F20B8" w:rsidRDefault="002F20B8" w:rsidP="002F20B8">
      <w:pPr>
        <w:pStyle w:val="Sinespaciado"/>
        <w:spacing w:line="276" w:lineRule="auto"/>
      </w:pPr>
    </w:p>
    <w:p w:rsidR="002F20B8" w:rsidRDefault="002F20B8" w:rsidP="002F20B8">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la acción de tutela pierde su objeto de protección, debiendo declararse improcedente. La Corte Constitucional se ha pronunciado profusamente frente al tema, siendo pertinente para una mejor ilustración, citar uno de tales pronunciamientos:</w:t>
      </w:r>
    </w:p>
    <w:p w:rsidR="002F20B8" w:rsidRDefault="002F20B8" w:rsidP="002F20B8">
      <w:pPr>
        <w:pStyle w:val="Sinespaciado"/>
      </w:pPr>
    </w:p>
    <w:p w:rsidR="002F20B8" w:rsidRPr="00CB275F" w:rsidRDefault="002F20B8" w:rsidP="002F20B8">
      <w:pPr>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2F20B8" w:rsidRPr="00CB275F" w:rsidRDefault="002F20B8" w:rsidP="002F20B8">
      <w:pPr>
        <w:pStyle w:val="Sinespaciado"/>
      </w:pPr>
      <w:r w:rsidRPr="00CB275F">
        <w:t xml:space="preserve"> </w:t>
      </w:r>
    </w:p>
    <w:p w:rsidR="002F20B8" w:rsidRPr="00CB275F" w:rsidRDefault="002F20B8" w:rsidP="002F20B8">
      <w:pPr>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2F20B8" w:rsidRPr="00CB275F" w:rsidRDefault="002F20B8" w:rsidP="002F20B8">
      <w:pPr>
        <w:pStyle w:val="Sinespaciado"/>
      </w:pPr>
      <w:r w:rsidRPr="00CB275F">
        <w:t xml:space="preserve"> </w:t>
      </w:r>
    </w:p>
    <w:p w:rsidR="002F20B8" w:rsidRDefault="002F20B8" w:rsidP="002F20B8">
      <w:pPr>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2F20B8" w:rsidRPr="00CB275F" w:rsidRDefault="002F20B8" w:rsidP="002F20B8">
      <w:pPr>
        <w:pStyle w:val="Sinespaciado"/>
      </w:pPr>
    </w:p>
    <w:p w:rsidR="002F20B8" w:rsidRDefault="002F20B8" w:rsidP="00EE689E">
      <w:pPr>
        <w:pStyle w:val="Sinespaciado"/>
        <w:spacing w:line="360" w:lineRule="auto"/>
      </w:pPr>
    </w:p>
    <w:p w:rsidR="002F20B8" w:rsidRDefault="002F20B8" w:rsidP="002F20B8">
      <w:pPr>
        <w:pStyle w:val="Sinespaciado"/>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Ahora, el derecho de petición 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w:t>
      </w:r>
    </w:p>
    <w:p w:rsidR="002F20B8" w:rsidRDefault="002F20B8" w:rsidP="002F20B8">
      <w:pPr>
        <w:pStyle w:val="Sinespaciado"/>
      </w:pPr>
    </w:p>
    <w:p w:rsidR="002F20B8" w:rsidRDefault="002F20B8" w:rsidP="002F20B8">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 xml:space="preserve">Pues bien, en el caso puntual se tiene que </w:t>
      </w:r>
      <w:proofErr w:type="spellStart"/>
      <w:r>
        <w:rPr>
          <w:rFonts w:ascii="Arial Narrow" w:hAnsi="Arial Narrow" w:cs="Arial"/>
          <w:iCs/>
          <w:sz w:val="28"/>
          <w:szCs w:val="28"/>
        </w:rPr>
        <w:t>Colpensiones</w:t>
      </w:r>
      <w:proofErr w:type="spellEnd"/>
      <w:r>
        <w:rPr>
          <w:rFonts w:ascii="Arial Narrow" w:hAnsi="Arial Narrow" w:cs="Arial"/>
          <w:iCs/>
          <w:sz w:val="28"/>
          <w:szCs w:val="28"/>
        </w:rPr>
        <w:t xml:space="preserve"> profirió el </w:t>
      </w:r>
      <w:r w:rsidR="0045123A">
        <w:rPr>
          <w:rFonts w:ascii="Arial Narrow" w:hAnsi="Arial Narrow" w:cs="Arial"/>
          <w:iCs/>
          <w:sz w:val="28"/>
          <w:szCs w:val="28"/>
        </w:rPr>
        <w:t xml:space="preserve">5 de septiembre de </w:t>
      </w:r>
      <w:r>
        <w:rPr>
          <w:rFonts w:ascii="Arial Narrow" w:hAnsi="Arial Narrow" w:cs="Arial"/>
          <w:iCs/>
          <w:sz w:val="28"/>
          <w:szCs w:val="28"/>
        </w:rPr>
        <w:t xml:space="preserve">2016 el documento radicado </w:t>
      </w:r>
      <w:r w:rsidR="0045123A">
        <w:rPr>
          <w:rFonts w:ascii="Arial Narrow" w:hAnsi="Arial Narrow" w:cs="Arial"/>
          <w:iCs/>
          <w:sz w:val="28"/>
          <w:szCs w:val="28"/>
        </w:rPr>
        <w:t xml:space="preserve">2016_01345338 </w:t>
      </w:r>
      <w:r>
        <w:rPr>
          <w:rFonts w:ascii="Arial Narrow" w:hAnsi="Arial Narrow" w:cs="Arial"/>
          <w:iCs/>
          <w:sz w:val="28"/>
          <w:szCs w:val="28"/>
        </w:rPr>
        <w:t>en el que da respuesta a la petición de</w:t>
      </w:r>
      <w:r w:rsidR="0045123A">
        <w:rPr>
          <w:rFonts w:ascii="Arial Narrow" w:hAnsi="Arial Narrow" w:cs="Arial"/>
          <w:iCs/>
          <w:sz w:val="28"/>
          <w:szCs w:val="28"/>
        </w:rPr>
        <w:t xml:space="preserve"> la señora Berta Lilia Giraldo de Castañeda, </w:t>
      </w:r>
      <w:r>
        <w:rPr>
          <w:rFonts w:ascii="Arial Narrow" w:hAnsi="Arial Narrow" w:cs="Arial"/>
          <w:iCs/>
          <w:sz w:val="28"/>
          <w:szCs w:val="28"/>
        </w:rPr>
        <w:t>la cual se observa de fondo y acorde con lo pedido. De otra parte, se tiene que dicho documento fue puesto en conocimiento del accionante, tal como se corrobora con la guía de correo que se adjunta como evidencia del envío –fl.</w:t>
      </w:r>
      <w:r w:rsidR="0087513B">
        <w:rPr>
          <w:rFonts w:ascii="Arial Narrow" w:hAnsi="Arial Narrow" w:cs="Arial"/>
          <w:iCs/>
          <w:sz w:val="28"/>
          <w:szCs w:val="28"/>
        </w:rPr>
        <w:t>21</w:t>
      </w:r>
      <w:r>
        <w:rPr>
          <w:rFonts w:ascii="Arial Narrow" w:hAnsi="Arial Narrow" w:cs="Arial"/>
          <w:iCs/>
          <w:sz w:val="28"/>
          <w:szCs w:val="28"/>
        </w:rPr>
        <w:t>-, y con la aceptación que telefónicamen</w:t>
      </w:r>
      <w:r w:rsidR="0087513B">
        <w:rPr>
          <w:rFonts w:ascii="Arial Narrow" w:hAnsi="Arial Narrow" w:cs="Arial"/>
          <w:iCs/>
          <w:sz w:val="28"/>
          <w:szCs w:val="28"/>
        </w:rPr>
        <w:t xml:space="preserve">te hiciere su portavoz judicial, </w:t>
      </w:r>
      <w:r w:rsidR="009024E8">
        <w:rPr>
          <w:rFonts w:ascii="Arial Narrow" w:hAnsi="Arial Narrow" w:cs="Arial"/>
          <w:iCs/>
          <w:sz w:val="28"/>
          <w:szCs w:val="28"/>
        </w:rPr>
        <w:t xml:space="preserve">la </w:t>
      </w:r>
      <w:r w:rsidR="0087513B">
        <w:rPr>
          <w:rFonts w:ascii="Arial Narrow" w:hAnsi="Arial Narrow" w:cs="Arial"/>
          <w:iCs/>
          <w:sz w:val="28"/>
          <w:szCs w:val="28"/>
        </w:rPr>
        <w:t xml:space="preserve">Doctora Luz Elena López Gaviria, </w:t>
      </w:r>
      <w:r w:rsidR="009024E8">
        <w:rPr>
          <w:rFonts w:ascii="Arial Narrow" w:hAnsi="Arial Narrow" w:cs="Arial"/>
          <w:iCs/>
          <w:sz w:val="28"/>
          <w:szCs w:val="28"/>
        </w:rPr>
        <w:t xml:space="preserve">tal cual </w:t>
      </w:r>
      <w:r w:rsidR="0087513B">
        <w:rPr>
          <w:rFonts w:ascii="Arial Narrow" w:hAnsi="Arial Narrow" w:cs="Arial"/>
          <w:iCs/>
          <w:sz w:val="28"/>
          <w:szCs w:val="28"/>
        </w:rPr>
        <w:t>se deja constancia dentro del expediente.</w:t>
      </w:r>
    </w:p>
    <w:p w:rsidR="002F20B8" w:rsidRDefault="002F20B8" w:rsidP="002F20B8">
      <w:pPr>
        <w:pStyle w:val="Sinespaciado"/>
      </w:pPr>
    </w:p>
    <w:p w:rsidR="002F20B8" w:rsidRDefault="002F20B8" w:rsidP="002F20B8">
      <w:pPr>
        <w:spacing w:line="360" w:lineRule="auto"/>
        <w:ind w:firstLine="708"/>
        <w:jc w:val="both"/>
        <w:rPr>
          <w:rFonts w:ascii="Arial Narrow" w:hAnsi="Arial Narrow" w:cs="Arial"/>
          <w:iCs/>
          <w:sz w:val="28"/>
          <w:szCs w:val="28"/>
        </w:rPr>
      </w:pPr>
      <w:r>
        <w:rPr>
          <w:rFonts w:ascii="Arial Narrow" w:hAnsi="Arial Narrow" w:cs="Arial"/>
          <w:iCs/>
          <w:sz w:val="28"/>
          <w:szCs w:val="28"/>
        </w:rPr>
        <w:t>Por manera que, con esta actuación se superó cualquier afectación del derecho al derecho de petición que estaba siendo afectado al accionante, en consecuencia, habrá que revocarse la decisión de primer grado.</w:t>
      </w:r>
    </w:p>
    <w:p w:rsidR="002F20B8" w:rsidRPr="00461ED3" w:rsidRDefault="002F20B8" w:rsidP="002F20B8">
      <w:pPr>
        <w:pStyle w:val="Sinespaciado"/>
      </w:pPr>
    </w:p>
    <w:p w:rsidR="002F20B8" w:rsidRDefault="002F20B8" w:rsidP="002F20B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xml:space="preserve">, </w:t>
      </w:r>
      <w:r w:rsidRPr="00461ED3">
        <w:rPr>
          <w:rFonts w:ascii="Arial Narrow" w:hAnsi="Arial Narrow"/>
          <w:i/>
          <w:sz w:val="28"/>
          <w:szCs w:val="28"/>
        </w:rPr>
        <w:t>el Tribunal Superior del Distrito Judicial de Pereira - Risaralda, Sala Laboral,</w:t>
      </w:r>
      <w:r w:rsidRPr="00461ED3">
        <w:rPr>
          <w:rFonts w:ascii="Arial Narrow" w:hAnsi="Arial Narrow"/>
          <w:sz w:val="28"/>
          <w:szCs w:val="28"/>
        </w:rPr>
        <w:t xml:space="preserve"> admi</w:t>
      </w:r>
      <w:r w:rsidRPr="00AF7EA4">
        <w:rPr>
          <w:rFonts w:ascii="Arial Narrow" w:hAnsi="Arial Narrow"/>
          <w:sz w:val="28"/>
          <w:szCs w:val="28"/>
        </w:rPr>
        <w:t>nistrando justicia en nombre del pueblo y por mandato de la Constitución,</w:t>
      </w:r>
      <w:r w:rsidRPr="00AF7EA4">
        <w:rPr>
          <w:rFonts w:ascii="Arial Narrow" w:hAnsi="Arial Narrow"/>
          <w:sz w:val="28"/>
          <w:szCs w:val="28"/>
        </w:rPr>
        <w:tab/>
      </w:r>
    </w:p>
    <w:p w:rsidR="0087513B" w:rsidRPr="00AF7EA4" w:rsidRDefault="0087513B" w:rsidP="0087513B">
      <w:pPr>
        <w:pStyle w:val="Sinespaciado"/>
      </w:pPr>
    </w:p>
    <w:p w:rsidR="002F20B8" w:rsidRPr="00461ED3" w:rsidRDefault="002F20B8" w:rsidP="002F20B8">
      <w:pPr>
        <w:spacing w:line="360" w:lineRule="auto"/>
        <w:jc w:val="center"/>
        <w:rPr>
          <w:rFonts w:ascii="Arial Narrow" w:hAnsi="Arial Narrow" w:cs="Arial"/>
          <w:i/>
          <w:sz w:val="28"/>
          <w:szCs w:val="28"/>
        </w:rPr>
      </w:pPr>
      <w:r w:rsidRPr="00461ED3">
        <w:rPr>
          <w:rFonts w:ascii="Arial Narrow" w:hAnsi="Arial Narrow" w:cs="Arial"/>
          <w:i/>
          <w:sz w:val="28"/>
          <w:szCs w:val="28"/>
        </w:rPr>
        <w:t>RESUELVE</w:t>
      </w:r>
    </w:p>
    <w:p w:rsidR="002F20B8" w:rsidRDefault="002F20B8" w:rsidP="002F20B8">
      <w:pPr>
        <w:pStyle w:val="Sinespaciado"/>
      </w:pPr>
    </w:p>
    <w:p w:rsidR="0087513B" w:rsidRPr="00461ED3" w:rsidRDefault="0087513B" w:rsidP="002F20B8">
      <w:pPr>
        <w:pStyle w:val="Sinespaciado"/>
      </w:pPr>
    </w:p>
    <w:p w:rsidR="002F20B8" w:rsidRDefault="002F20B8" w:rsidP="0087513B">
      <w:pPr>
        <w:spacing w:line="360" w:lineRule="auto"/>
        <w:ind w:firstLine="900"/>
        <w:jc w:val="both"/>
        <w:rPr>
          <w:rFonts w:ascii="Arial Narrow" w:hAnsi="Arial Narrow" w:cs="Tahoma"/>
          <w:color w:val="000000"/>
          <w:spacing w:val="-2"/>
          <w:sz w:val="28"/>
          <w:szCs w:val="28"/>
        </w:rPr>
      </w:pPr>
      <w:r w:rsidRPr="00461ED3">
        <w:rPr>
          <w:rFonts w:ascii="Arial Narrow" w:hAnsi="Arial Narrow" w:cs="Arial"/>
          <w:i/>
          <w:sz w:val="28"/>
          <w:szCs w:val="28"/>
        </w:rPr>
        <w:t xml:space="preserve">1º. </w:t>
      </w:r>
      <w:r w:rsidRPr="00461ED3">
        <w:rPr>
          <w:rFonts w:ascii="Arial Narrow" w:hAnsi="Arial Narrow" w:cs="Arial"/>
          <w:i/>
          <w:color w:val="000000"/>
          <w:spacing w:val="-2"/>
          <w:sz w:val="28"/>
          <w:szCs w:val="28"/>
        </w:rPr>
        <w:t xml:space="preserve">Revocar </w:t>
      </w:r>
      <w:r w:rsidRPr="00461ED3">
        <w:rPr>
          <w:rFonts w:ascii="Arial Narrow" w:hAnsi="Arial Narrow" w:cs="Arial"/>
          <w:color w:val="000000"/>
          <w:spacing w:val="-2"/>
          <w:sz w:val="28"/>
          <w:szCs w:val="28"/>
        </w:rPr>
        <w:t>el</w:t>
      </w:r>
      <w:r w:rsidR="0087513B">
        <w:rPr>
          <w:rFonts w:ascii="Arial Narrow" w:hAnsi="Arial Narrow" w:cs="Arial"/>
          <w:color w:val="000000"/>
          <w:spacing w:val="-2"/>
          <w:sz w:val="28"/>
          <w:szCs w:val="28"/>
        </w:rPr>
        <w:t xml:space="preserve"> fallo impugnado, proferido el </w:t>
      </w:r>
      <w:r w:rsidRPr="00461ED3">
        <w:rPr>
          <w:rFonts w:ascii="Arial Narrow" w:hAnsi="Arial Narrow" w:cs="Arial"/>
          <w:color w:val="000000"/>
          <w:spacing w:val="-2"/>
          <w:sz w:val="28"/>
          <w:szCs w:val="28"/>
        </w:rPr>
        <w:t xml:space="preserve">7 de </w:t>
      </w:r>
      <w:r w:rsidR="0087513B">
        <w:rPr>
          <w:rFonts w:ascii="Arial Narrow" w:hAnsi="Arial Narrow" w:cs="Arial"/>
          <w:color w:val="000000"/>
          <w:spacing w:val="-2"/>
          <w:sz w:val="28"/>
          <w:szCs w:val="28"/>
        </w:rPr>
        <w:t xml:space="preserve">septiembre </w:t>
      </w:r>
      <w:r w:rsidRPr="00461ED3">
        <w:rPr>
          <w:rFonts w:ascii="Arial Narrow" w:hAnsi="Arial Narrow" w:cs="Arial"/>
          <w:color w:val="000000"/>
          <w:spacing w:val="-2"/>
          <w:sz w:val="28"/>
          <w:szCs w:val="28"/>
        </w:rPr>
        <w:t xml:space="preserve"> de 2016 por el Juzgado </w:t>
      </w:r>
      <w:r w:rsidR="0087513B">
        <w:rPr>
          <w:rFonts w:ascii="Arial Narrow" w:hAnsi="Arial Narrow" w:cs="Arial"/>
          <w:color w:val="000000"/>
          <w:spacing w:val="-2"/>
          <w:sz w:val="28"/>
          <w:szCs w:val="28"/>
        </w:rPr>
        <w:t xml:space="preserve">Segundo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acción de tutela de la referencia y en su lugar declarar</w:t>
      </w:r>
      <w:r w:rsidRPr="00461ED3">
        <w:rPr>
          <w:rFonts w:ascii="Arial Narrow" w:hAnsi="Arial Narrow" w:cs="Tahoma"/>
          <w:color w:val="000000"/>
          <w:spacing w:val="-2"/>
          <w:sz w:val="28"/>
          <w:szCs w:val="28"/>
        </w:rPr>
        <w:t xml:space="preserve"> que se superó la afectac</w:t>
      </w:r>
      <w:r w:rsidR="0087513B">
        <w:rPr>
          <w:rFonts w:ascii="Arial Narrow" w:hAnsi="Arial Narrow" w:cs="Tahoma"/>
          <w:color w:val="000000"/>
          <w:spacing w:val="-2"/>
          <w:sz w:val="28"/>
          <w:szCs w:val="28"/>
        </w:rPr>
        <w:t xml:space="preserve">ión del derecho de petición de la señora Berta Lilia Giraldo de Castañeda. </w:t>
      </w:r>
    </w:p>
    <w:p w:rsidR="0087513B" w:rsidRPr="00BD3863" w:rsidRDefault="0087513B" w:rsidP="0046468D">
      <w:pPr>
        <w:pStyle w:val="Sinespaciado"/>
      </w:pPr>
    </w:p>
    <w:p w:rsidR="002F20B8" w:rsidRPr="00461ED3" w:rsidRDefault="002F20B8" w:rsidP="002F20B8">
      <w:pPr>
        <w:spacing w:line="360" w:lineRule="auto"/>
        <w:ind w:firstLine="851"/>
        <w:jc w:val="both"/>
        <w:rPr>
          <w:rFonts w:ascii="Arial Narrow" w:hAnsi="Arial Narrow" w:cs="Arial"/>
          <w:sz w:val="28"/>
          <w:szCs w:val="28"/>
        </w:rPr>
      </w:pPr>
      <w:r w:rsidRPr="00461ED3">
        <w:rPr>
          <w:rFonts w:ascii="Arial Narrow" w:hAnsi="Arial Narrow" w:cs="Arial"/>
          <w:i/>
          <w:color w:val="000000"/>
          <w:spacing w:val="-2"/>
          <w:sz w:val="28"/>
          <w:szCs w:val="28"/>
        </w:rPr>
        <w:t>2.</w:t>
      </w:r>
      <w:r w:rsidRPr="00461ED3">
        <w:rPr>
          <w:rFonts w:ascii="Arial Narrow" w:hAnsi="Arial Narrow" w:cs="Arial"/>
          <w:i/>
          <w:sz w:val="28"/>
          <w:szCs w:val="28"/>
        </w:rPr>
        <w:t xml:space="preserve"> Notificar</w:t>
      </w:r>
      <w:r w:rsidRPr="00461ED3">
        <w:rPr>
          <w:rFonts w:ascii="Arial Narrow" w:hAnsi="Arial Narrow" w:cs="Arial"/>
          <w:sz w:val="28"/>
          <w:szCs w:val="28"/>
        </w:rPr>
        <w:t xml:space="preserve"> la decisión por el medio más eficaz.</w:t>
      </w:r>
    </w:p>
    <w:p w:rsidR="002F20B8" w:rsidRPr="00461ED3" w:rsidRDefault="002F20B8" w:rsidP="002F20B8">
      <w:pPr>
        <w:pStyle w:val="Sinespaciado"/>
      </w:pPr>
    </w:p>
    <w:p w:rsidR="002F20B8" w:rsidRDefault="002F20B8" w:rsidP="002F20B8">
      <w:pPr>
        <w:suppressAutoHyphens/>
        <w:spacing w:line="360" w:lineRule="auto"/>
        <w:ind w:firstLine="851"/>
        <w:jc w:val="both"/>
        <w:rPr>
          <w:rFonts w:ascii="Arial Narrow" w:hAnsi="Arial Narrow" w:cs="Arial"/>
          <w:spacing w:val="-2"/>
          <w:sz w:val="28"/>
          <w:szCs w:val="28"/>
        </w:rPr>
      </w:pPr>
      <w:r w:rsidRPr="00461ED3">
        <w:rPr>
          <w:rFonts w:ascii="Arial Narrow" w:hAnsi="Arial Narrow" w:cs="Arial"/>
          <w:i/>
          <w:spacing w:val="-2"/>
          <w:sz w:val="28"/>
          <w:szCs w:val="28"/>
        </w:rPr>
        <w:t>3.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2F20B8" w:rsidRPr="00461ED3" w:rsidRDefault="002F20B8" w:rsidP="00EE689E">
      <w:pPr>
        <w:pStyle w:val="Sinespaciado"/>
        <w:spacing w:line="276" w:lineRule="auto"/>
      </w:pPr>
    </w:p>
    <w:p w:rsidR="002F20B8" w:rsidRPr="00461ED3" w:rsidRDefault="002F20B8" w:rsidP="002F20B8">
      <w:pPr>
        <w:pStyle w:val="Prrafodelista1"/>
        <w:spacing w:line="360" w:lineRule="auto"/>
        <w:ind w:left="0" w:firstLine="851"/>
        <w:jc w:val="both"/>
        <w:rPr>
          <w:rFonts w:ascii="Arial Narrow" w:hAnsi="Arial Narrow" w:cs="Tahoma"/>
          <w:sz w:val="28"/>
          <w:szCs w:val="28"/>
        </w:rPr>
      </w:pPr>
      <w:r w:rsidRPr="00461ED3">
        <w:rPr>
          <w:rFonts w:ascii="Arial Narrow" w:hAnsi="Arial Narrow" w:cs="Tahoma"/>
          <w:sz w:val="28"/>
          <w:szCs w:val="28"/>
        </w:rPr>
        <w:t>CÓPIESE, NOTIFÍQUESE Y CÚMPLASE.</w:t>
      </w:r>
    </w:p>
    <w:p w:rsidR="002F20B8" w:rsidRDefault="002F20B8" w:rsidP="002F20B8">
      <w:pPr>
        <w:spacing w:line="360" w:lineRule="auto"/>
        <w:ind w:firstLine="900"/>
        <w:jc w:val="both"/>
        <w:rPr>
          <w:rFonts w:ascii="Arial Narrow" w:hAnsi="Arial Narrow" w:cs="Tahoma"/>
          <w:sz w:val="28"/>
          <w:szCs w:val="28"/>
        </w:rPr>
      </w:pPr>
      <w:r w:rsidRPr="00461ED3">
        <w:rPr>
          <w:rFonts w:ascii="Arial Narrow" w:hAnsi="Arial Narrow" w:cs="Tahoma"/>
          <w:sz w:val="28"/>
          <w:szCs w:val="28"/>
        </w:rPr>
        <w:tab/>
      </w:r>
      <w:r w:rsidRPr="00461ED3">
        <w:rPr>
          <w:rFonts w:ascii="Arial Narrow" w:hAnsi="Arial Narrow" w:cs="Tahoma"/>
          <w:sz w:val="28"/>
          <w:szCs w:val="28"/>
        </w:rPr>
        <w:tab/>
      </w:r>
    </w:p>
    <w:p w:rsidR="0087513B" w:rsidRPr="00461ED3" w:rsidRDefault="0087513B" w:rsidP="002F20B8">
      <w:pPr>
        <w:spacing w:line="360" w:lineRule="auto"/>
        <w:ind w:firstLine="900"/>
        <w:jc w:val="both"/>
        <w:rPr>
          <w:rFonts w:ascii="Arial Narrow" w:hAnsi="Arial Narrow" w:cs="Tahoma"/>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r w:rsidRPr="00461ED3">
        <w:rPr>
          <w:rFonts w:ascii="Arial Narrow" w:hAnsi="Arial Narrow" w:cs="Tahoma"/>
          <w:bCs/>
          <w:iCs/>
          <w:sz w:val="28"/>
          <w:szCs w:val="28"/>
        </w:rPr>
        <w:t>FRANCISCO JAVIER TAMAYO TABARES</w:t>
      </w:r>
    </w:p>
    <w:p w:rsidR="002F20B8" w:rsidRPr="00461ED3" w:rsidRDefault="002F20B8" w:rsidP="002F20B8">
      <w:pPr>
        <w:jc w:val="center"/>
        <w:rPr>
          <w:rFonts w:ascii="Arial Narrow" w:hAnsi="Arial Narrow" w:cs="Tahoma"/>
          <w:sz w:val="28"/>
          <w:szCs w:val="28"/>
        </w:rPr>
      </w:pPr>
      <w:r w:rsidRPr="00461ED3">
        <w:rPr>
          <w:rFonts w:ascii="Arial Narrow" w:hAnsi="Arial Narrow" w:cs="Tahoma"/>
          <w:sz w:val="28"/>
          <w:szCs w:val="28"/>
        </w:rPr>
        <w:t>Magistrado Ponente</w:t>
      </w:r>
    </w:p>
    <w:p w:rsidR="002F20B8" w:rsidRPr="00461ED3" w:rsidRDefault="002F20B8" w:rsidP="002F20B8">
      <w:pPr>
        <w:jc w:val="both"/>
        <w:rPr>
          <w:rFonts w:ascii="Arial Narrow" w:hAnsi="Arial Narrow" w:cs="Tahoma"/>
          <w:sz w:val="28"/>
          <w:szCs w:val="28"/>
        </w:rPr>
      </w:pPr>
    </w:p>
    <w:p w:rsidR="002F20B8" w:rsidRPr="00461ED3" w:rsidRDefault="002F20B8" w:rsidP="002F20B8">
      <w:pPr>
        <w:jc w:val="both"/>
        <w:rPr>
          <w:rFonts w:ascii="Arial Narrow" w:hAnsi="Arial Narrow" w:cs="Tahoma"/>
          <w:sz w:val="28"/>
          <w:szCs w:val="28"/>
        </w:rPr>
      </w:pPr>
    </w:p>
    <w:p w:rsidR="002F20B8" w:rsidRPr="00461ED3" w:rsidRDefault="002F20B8" w:rsidP="002F20B8">
      <w:pPr>
        <w:jc w:val="both"/>
        <w:rPr>
          <w:rFonts w:ascii="Arial Narrow" w:hAnsi="Arial Narrow" w:cs="Tahoma"/>
          <w:sz w:val="28"/>
          <w:szCs w:val="28"/>
        </w:rPr>
      </w:pPr>
    </w:p>
    <w:p w:rsidR="002F20B8" w:rsidRPr="00461ED3" w:rsidRDefault="002F20B8" w:rsidP="002F20B8">
      <w:pPr>
        <w:jc w:val="both"/>
        <w:rPr>
          <w:rFonts w:ascii="Arial Narrow" w:hAnsi="Arial Narrow" w:cs="Tahoma"/>
          <w:sz w:val="28"/>
          <w:szCs w:val="28"/>
        </w:rPr>
      </w:pPr>
    </w:p>
    <w:p w:rsidR="002F20B8" w:rsidRPr="00461ED3" w:rsidRDefault="002F20B8" w:rsidP="002F20B8">
      <w:pPr>
        <w:jc w:val="both"/>
        <w:rPr>
          <w:rFonts w:ascii="Arial Narrow" w:hAnsi="Arial Narrow" w:cs="Tahoma"/>
          <w:sz w:val="28"/>
          <w:szCs w:val="28"/>
        </w:rPr>
      </w:pPr>
    </w:p>
    <w:p w:rsidR="002F20B8" w:rsidRPr="00461ED3" w:rsidRDefault="002F20B8" w:rsidP="002F20B8">
      <w:pPr>
        <w:jc w:val="both"/>
        <w:rPr>
          <w:rFonts w:ascii="Arial Narrow" w:hAnsi="Arial Narrow" w:cs="Tahoma"/>
          <w:sz w:val="28"/>
          <w:szCs w:val="28"/>
        </w:rPr>
      </w:pPr>
    </w:p>
    <w:p w:rsidR="002F20B8" w:rsidRPr="00461ED3" w:rsidRDefault="002F20B8" w:rsidP="002F20B8">
      <w:pPr>
        <w:tabs>
          <w:tab w:val="left" w:pos="8647"/>
        </w:tabs>
        <w:jc w:val="both"/>
        <w:rPr>
          <w:rFonts w:ascii="Arial Narrow" w:hAnsi="Arial Narrow" w:cs="Tahoma"/>
          <w:bCs/>
          <w:iCs/>
          <w:sz w:val="28"/>
          <w:szCs w:val="28"/>
        </w:rPr>
      </w:pPr>
      <w:r>
        <w:rPr>
          <w:rFonts w:ascii="Arial Narrow" w:hAnsi="Arial Narrow" w:cs="Tahoma"/>
          <w:bCs/>
          <w:iCs/>
          <w:sz w:val="28"/>
          <w:szCs w:val="28"/>
        </w:rPr>
        <w:t xml:space="preserve">OLGA LUCÍA HOYOS SEPÚLVEDA               </w:t>
      </w:r>
      <w:r w:rsidRPr="00461ED3">
        <w:rPr>
          <w:rFonts w:ascii="Arial Narrow" w:hAnsi="Arial Narrow" w:cs="Tahoma"/>
          <w:bCs/>
          <w:iCs/>
          <w:sz w:val="28"/>
          <w:szCs w:val="28"/>
        </w:rPr>
        <w:t xml:space="preserve">ANA LUCÍA CAICEDO CALDERÓN                       </w:t>
      </w:r>
    </w:p>
    <w:p w:rsidR="002F20B8" w:rsidRPr="00461ED3" w:rsidRDefault="002F20B8" w:rsidP="002F20B8">
      <w:pPr>
        <w:jc w:val="both"/>
        <w:rPr>
          <w:rFonts w:ascii="Arial Narrow" w:hAnsi="Arial Narrow" w:cs="Tahoma"/>
          <w:sz w:val="28"/>
          <w:szCs w:val="28"/>
        </w:rPr>
      </w:pPr>
      <w:r w:rsidRPr="00461ED3">
        <w:rPr>
          <w:rFonts w:ascii="Arial Narrow" w:hAnsi="Arial Narrow" w:cs="Tahoma"/>
          <w:sz w:val="28"/>
          <w:szCs w:val="28"/>
        </w:rPr>
        <w:t xml:space="preserve">                   Magistrad</w:t>
      </w:r>
      <w:r>
        <w:rPr>
          <w:rFonts w:ascii="Arial Narrow" w:hAnsi="Arial Narrow" w:cs="Tahoma"/>
          <w:sz w:val="28"/>
          <w:szCs w:val="28"/>
        </w:rPr>
        <w:t>a</w:t>
      </w:r>
      <w:r w:rsidRPr="00461ED3">
        <w:rPr>
          <w:rFonts w:ascii="Arial Narrow" w:hAnsi="Arial Narrow" w:cs="Tahoma"/>
          <w:sz w:val="28"/>
          <w:szCs w:val="28"/>
        </w:rPr>
        <w:t xml:space="preserve">                                                      </w:t>
      </w:r>
      <w:proofErr w:type="spellStart"/>
      <w:r w:rsidRPr="00461ED3">
        <w:rPr>
          <w:rFonts w:ascii="Arial Narrow" w:hAnsi="Arial Narrow" w:cs="Tahoma"/>
          <w:sz w:val="28"/>
          <w:szCs w:val="28"/>
        </w:rPr>
        <w:t>Magistrada</w:t>
      </w:r>
      <w:proofErr w:type="spellEnd"/>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p>
    <w:p w:rsidR="002F20B8" w:rsidRPr="00461ED3" w:rsidRDefault="002F20B8" w:rsidP="002F20B8">
      <w:pPr>
        <w:jc w:val="center"/>
        <w:rPr>
          <w:rFonts w:ascii="Arial Narrow" w:hAnsi="Arial Narrow" w:cs="Tahoma"/>
          <w:bCs/>
          <w:iCs/>
          <w:sz w:val="28"/>
          <w:szCs w:val="28"/>
        </w:rPr>
      </w:pPr>
      <w:r>
        <w:rPr>
          <w:rFonts w:ascii="Arial Narrow" w:hAnsi="Arial Narrow" w:cs="Tahoma"/>
          <w:bCs/>
          <w:iCs/>
          <w:sz w:val="28"/>
          <w:szCs w:val="28"/>
        </w:rPr>
        <w:t>Alonso Gaviria Ocampo</w:t>
      </w:r>
    </w:p>
    <w:p w:rsidR="002F20B8" w:rsidRPr="00461ED3" w:rsidRDefault="002F20B8" w:rsidP="002F20B8">
      <w:pPr>
        <w:jc w:val="center"/>
      </w:pPr>
      <w:r w:rsidRPr="00461ED3">
        <w:rPr>
          <w:rFonts w:ascii="Arial Narrow" w:hAnsi="Arial Narrow" w:cs="Tahoma"/>
          <w:iCs/>
          <w:sz w:val="28"/>
          <w:szCs w:val="28"/>
        </w:rPr>
        <w:t>Secretario</w:t>
      </w:r>
    </w:p>
    <w:p w:rsidR="002F20B8" w:rsidRPr="00461ED3" w:rsidRDefault="002F20B8" w:rsidP="002F20B8"/>
    <w:p w:rsidR="00C35CA1" w:rsidRDefault="00C35CA1"/>
    <w:sectPr w:rsidR="00C35CA1" w:rsidSect="00461ED3">
      <w:headerReference w:type="even" r:id="rId8"/>
      <w:headerReference w:type="default" r:id="rId9"/>
      <w:footerReference w:type="even" r:id="rId10"/>
      <w:footerReference w:type="default" r:id="rId11"/>
      <w:headerReference w:type="first" r:id="rId12"/>
      <w:footerReference w:type="first" r:id="rId13"/>
      <w:pgSz w:w="12242" w:h="18722" w:code="119"/>
      <w:pgMar w:top="1276"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3A" w:rsidRDefault="0072083A" w:rsidP="002F20B8">
      <w:r>
        <w:separator/>
      </w:r>
    </w:p>
  </w:endnote>
  <w:endnote w:type="continuationSeparator" w:id="0">
    <w:p w:rsidR="0072083A" w:rsidRDefault="0072083A" w:rsidP="002F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969DB"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72083A"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2083A"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8969DB">
    <w:pPr>
      <w:pStyle w:val="Piedepgina"/>
      <w:jc w:val="right"/>
    </w:pPr>
    <w:r>
      <w:fldChar w:fldCharType="begin"/>
    </w:r>
    <w:r>
      <w:instrText>PAGE   \* MERGEFORMAT</w:instrText>
    </w:r>
    <w:r>
      <w:fldChar w:fldCharType="separate"/>
    </w:r>
    <w:r w:rsidR="009D6B96">
      <w:rPr>
        <w:noProof/>
      </w:rPr>
      <w:t>1</w:t>
    </w:r>
    <w:r>
      <w:fldChar w:fldCharType="end"/>
    </w:r>
  </w:p>
  <w:p w:rsidR="00CD2D16" w:rsidRDefault="00720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3A" w:rsidRDefault="0072083A" w:rsidP="002F20B8">
      <w:r>
        <w:separator/>
      </w:r>
    </w:p>
  </w:footnote>
  <w:footnote w:type="continuationSeparator" w:id="0">
    <w:p w:rsidR="0072083A" w:rsidRDefault="0072083A" w:rsidP="002F20B8">
      <w:r>
        <w:continuationSeparator/>
      </w:r>
    </w:p>
  </w:footnote>
  <w:footnote w:id="1">
    <w:p w:rsidR="002F20B8" w:rsidRDefault="002F20B8" w:rsidP="002F20B8">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969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72083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C5" w:rsidRPr="002F2145" w:rsidRDefault="008969DB" w:rsidP="00452DC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45123A">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sidR="0045123A">
      <w:rPr>
        <w:rFonts w:ascii="Arial Narrow" w:hAnsi="Arial Narrow" w:cs="Arial"/>
        <w:bCs/>
        <w:iCs/>
        <w:lang w:eastAsia="es-MX"/>
      </w:rPr>
      <w:t>350</w:t>
    </w:r>
    <w:r w:rsidRPr="002F2145">
      <w:rPr>
        <w:rFonts w:ascii="Arial Narrow" w:hAnsi="Arial Narrow" w:cs="Arial"/>
        <w:bCs/>
        <w:iCs/>
        <w:lang w:eastAsia="es-MX"/>
      </w:rPr>
      <w:t>-00</w:t>
    </w:r>
    <w:r w:rsidRPr="002F2145">
      <w:rPr>
        <w:rFonts w:ascii="Arial Narrow" w:hAnsi="Arial Narrow" w:cs="Arial"/>
        <w:bCs/>
        <w:iCs/>
        <w:lang w:eastAsia="es-MX"/>
      </w:rPr>
      <w:tab/>
    </w:r>
  </w:p>
  <w:p w:rsidR="00452DC5" w:rsidRPr="002F2145" w:rsidRDefault="0045123A" w:rsidP="00452DC5">
    <w:pPr>
      <w:rPr>
        <w:rFonts w:ascii="Arial Narrow" w:hAnsi="Arial Narrow"/>
      </w:rPr>
    </w:pPr>
    <w:r>
      <w:rPr>
        <w:rFonts w:ascii="Arial Narrow" w:hAnsi="Arial Narrow"/>
      </w:rPr>
      <w:t xml:space="preserve">Berta Lilia Giraldo de Castañeda </w:t>
    </w:r>
    <w:r w:rsidR="008969DB">
      <w:rPr>
        <w:rFonts w:ascii="Arial Narrow" w:hAnsi="Arial Narrow"/>
      </w:rPr>
      <w:t xml:space="preserve">vs. </w:t>
    </w:r>
    <w:proofErr w:type="spellStart"/>
    <w:r w:rsidR="008969DB">
      <w:rPr>
        <w:rFonts w:ascii="Arial Narrow" w:hAnsi="Arial Narrow"/>
      </w:rPr>
      <w:t>Colpensiones</w:t>
    </w:r>
    <w:proofErr w:type="spellEnd"/>
  </w:p>
  <w:p w:rsidR="005A239E" w:rsidRPr="006E751F" w:rsidRDefault="0072083A" w:rsidP="006E75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8969DB"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2F20B8">
      <w:rPr>
        <w:rFonts w:ascii="Arial Narrow" w:hAnsi="Arial Narrow" w:cs="Arial"/>
        <w:bCs/>
        <w:iCs/>
        <w:lang w:eastAsia="es-MX"/>
      </w:rPr>
      <w:t>2</w:t>
    </w:r>
    <w:r w:rsidRPr="002F2145">
      <w:rPr>
        <w:rFonts w:ascii="Arial Narrow" w:hAnsi="Arial Narrow" w:cs="Arial"/>
        <w:bCs/>
        <w:iCs/>
        <w:lang w:eastAsia="es-MX"/>
      </w:rPr>
      <w:t>-201</w:t>
    </w:r>
    <w:r>
      <w:rPr>
        <w:rFonts w:ascii="Arial Narrow" w:hAnsi="Arial Narrow" w:cs="Arial"/>
        <w:bCs/>
        <w:iCs/>
        <w:lang w:eastAsia="es-MX"/>
      </w:rPr>
      <w:t>6</w:t>
    </w:r>
    <w:r w:rsidRPr="002F2145">
      <w:rPr>
        <w:rFonts w:ascii="Arial Narrow" w:hAnsi="Arial Narrow" w:cs="Arial"/>
        <w:bCs/>
        <w:iCs/>
        <w:lang w:eastAsia="es-MX"/>
      </w:rPr>
      <w:t>-00</w:t>
    </w:r>
    <w:r w:rsidR="002F20B8">
      <w:rPr>
        <w:rFonts w:ascii="Arial Narrow" w:hAnsi="Arial Narrow" w:cs="Arial"/>
        <w:bCs/>
        <w:iCs/>
        <w:lang w:eastAsia="es-MX"/>
      </w:rPr>
      <w:t>350</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2F20B8" w:rsidP="008F2146">
    <w:pPr>
      <w:rPr>
        <w:rFonts w:ascii="Arial Narrow" w:hAnsi="Arial Narrow"/>
      </w:rPr>
    </w:pPr>
    <w:r>
      <w:rPr>
        <w:rFonts w:ascii="Arial Narrow" w:hAnsi="Arial Narrow"/>
      </w:rPr>
      <w:t xml:space="preserve">Berta Lilia Giraldo de Castaño </w:t>
    </w:r>
    <w:r w:rsidR="008969DB">
      <w:rPr>
        <w:rFonts w:ascii="Arial Narrow" w:hAnsi="Arial Narrow"/>
      </w:rPr>
      <w:t xml:space="preserve">vs. </w:t>
    </w:r>
    <w:proofErr w:type="spellStart"/>
    <w:r w:rsidR="008969DB">
      <w:rPr>
        <w:rFonts w:ascii="Arial Narrow" w:hAnsi="Arial Narrow"/>
      </w:rPr>
      <w:t>Colpensiones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8"/>
    <w:rsid w:val="0001028C"/>
    <w:rsid w:val="000522FF"/>
    <w:rsid w:val="002F20B8"/>
    <w:rsid w:val="00393EE8"/>
    <w:rsid w:val="003E4646"/>
    <w:rsid w:val="0045123A"/>
    <w:rsid w:val="0046468D"/>
    <w:rsid w:val="0072083A"/>
    <w:rsid w:val="00756741"/>
    <w:rsid w:val="0087513B"/>
    <w:rsid w:val="008969DB"/>
    <w:rsid w:val="009024E8"/>
    <w:rsid w:val="009A689E"/>
    <w:rsid w:val="009D6B96"/>
    <w:rsid w:val="00A84AC1"/>
    <w:rsid w:val="00BE7032"/>
    <w:rsid w:val="00C35CA1"/>
    <w:rsid w:val="00EE6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4680-10A8-48C2-8DAB-5DEAEB4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B8"/>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0B8"/>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0B8"/>
    <w:rPr>
      <w:rFonts w:ascii="Arial" w:eastAsia="Times New Roman" w:hAnsi="Arial" w:cs="Times New Roman"/>
      <w:sz w:val="24"/>
      <w:szCs w:val="20"/>
      <w:lang w:eastAsia="es-ES"/>
    </w:rPr>
  </w:style>
  <w:style w:type="paragraph" w:styleId="Encabezado">
    <w:name w:val="header"/>
    <w:basedOn w:val="Normal"/>
    <w:link w:val="EncabezadoCar"/>
    <w:uiPriority w:val="99"/>
    <w:rsid w:val="002F20B8"/>
    <w:pPr>
      <w:tabs>
        <w:tab w:val="center" w:pos="4252"/>
        <w:tab w:val="right" w:pos="8504"/>
      </w:tabs>
    </w:pPr>
  </w:style>
  <w:style w:type="character" w:customStyle="1" w:styleId="EncabezadoCar">
    <w:name w:val="Encabezado Car"/>
    <w:basedOn w:val="Fuentedeprrafopredeter"/>
    <w:link w:val="Encabezado"/>
    <w:uiPriority w:val="99"/>
    <w:rsid w:val="002F20B8"/>
    <w:rPr>
      <w:rFonts w:ascii="Times New Roman" w:eastAsia="Times New Roman" w:hAnsi="Times New Roman" w:cs="Times New Roman"/>
      <w:sz w:val="20"/>
      <w:szCs w:val="20"/>
      <w:lang w:eastAsia="es-ES"/>
    </w:rPr>
  </w:style>
  <w:style w:type="character" w:styleId="Nmerodepgina">
    <w:name w:val="page number"/>
    <w:basedOn w:val="Fuentedeprrafopredeter"/>
    <w:rsid w:val="002F20B8"/>
  </w:style>
  <w:style w:type="paragraph" w:styleId="Piedepgina">
    <w:name w:val="footer"/>
    <w:basedOn w:val="Normal"/>
    <w:link w:val="PiedepginaCar"/>
    <w:uiPriority w:val="99"/>
    <w:rsid w:val="002F20B8"/>
    <w:pPr>
      <w:tabs>
        <w:tab w:val="center" w:pos="4252"/>
        <w:tab w:val="right" w:pos="8504"/>
      </w:tabs>
    </w:pPr>
  </w:style>
  <w:style w:type="character" w:customStyle="1" w:styleId="PiedepginaCar">
    <w:name w:val="Pie de página Car"/>
    <w:basedOn w:val="Fuentedeprrafopredeter"/>
    <w:link w:val="Piedepgina"/>
    <w:uiPriority w:val="99"/>
    <w:rsid w:val="002F20B8"/>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0B8"/>
  </w:style>
  <w:style w:type="character" w:customStyle="1" w:styleId="TextonotapieCar">
    <w:name w:val="Texto nota pie Car"/>
    <w:basedOn w:val="Fuentedeprrafopredeter"/>
    <w:uiPriority w:val="99"/>
    <w:semiHidden/>
    <w:rsid w:val="002F20B8"/>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0B8"/>
    <w:rPr>
      <w:vertAlign w:val="superscript"/>
    </w:rPr>
  </w:style>
  <w:style w:type="paragraph" w:customStyle="1" w:styleId="Textoindependiente21">
    <w:name w:val="Texto independiente 21"/>
    <w:basedOn w:val="Normal"/>
    <w:rsid w:val="002F20B8"/>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0B8"/>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0B8"/>
    <w:pPr>
      <w:ind w:left="720"/>
      <w:contextualSpacing/>
    </w:pPr>
  </w:style>
  <w:style w:type="paragraph" w:styleId="Sinespaciado">
    <w:name w:val="No Spacing"/>
    <w:link w:val="SinespaciadoCar"/>
    <w:uiPriority w:val="99"/>
    <w:qFormat/>
    <w:rsid w:val="002F20B8"/>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9D6B9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6</cp:revision>
  <dcterms:created xsi:type="dcterms:W3CDTF">2016-10-11T14:37:00Z</dcterms:created>
  <dcterms:modified xsi:type="dcterms:W3CDTF">2016-12-27T23:37:00Z</dcterms:modified>
</cp:coreProperties>
</file>