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CF" w:rsidRPr="00760671" w:rsidRDefault="00A353CF" w:rsidP="00A353CF">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A353CF" w:rsidRDefault="00A353CF" w:rsidP="00A353CF">
      <w:pPr>
        <w:pStyle w:val="Sinespaciado"/>
        <w:jc w:val="both"/>
        <w:rPr>
          <w:rFonts w:asciiTheme="minorHAnsi" w:hAnsiTheme="minorHAnsi"/>
          <w:sz w:val="18"/>
          <w:szCs w:val="18"/>
        </w:rPr>
      </w:pPr>
    </w:p>
    <w:p w:rsidR="00700DE3" w:rsidRPr="004F0C6A" w:rsidRDefault="00700DE3" w:rsidP="00700DE3">
      <w:pPr>
        <w:pStyle w:val="Encabezado"/>
        <w:ind w:right="-7"/>
        <w:jc w:val="center"/>
        <w:rPr>
          <w:rFonts w:ascii="Arial Narrow" w:hAnsi="Arial Narrow"/>
          <w:b/>
          <w:i/>
          <w:sz w:val="29"/>
          <w:szCs w:val="29"/>
        </w:rPr>
      </w:pPr>
      <w:bookmarkStart w:id="0" w:name="_GoBack"/>
      <w:bookmarkEnd w:id="0"/>
      <w:r w:rsidRPr="004F0C6A">
        <w:rPr>
          <w:rFonts w:ascii="Arial Narrow" w:hAnsi="Arial Narrow"/>
          <w:b/>
          <w:i/>
          <w:sz w:val="29"/>
          <w:szCs w:val="29"/>
        </w:rPr>
        <w:t>TRIBUNAL SUPERIOR DEL DISTRITO</w:t>
      </w:r>
    </w:p>
    <w:p w:rsidR="00700DE3" w:rsidRPr="004F0C6A" w:rsidRDefault="00700DE3" w:rsidP="00700DE3">
      <w:pPr>
        <w:pStyle w:val="Encabezado"/>
        <w:ind w:right="-7"/>
        <w:jc w:val="center"/>
        <w:rPr>
          <w:rFonts w:ascii="Arial Narrow" w:hAnsi="Arial Narrow"/>
          <w:b/>
          <w:i/>
          <w:sz w:val="29"/>
          <w:szCs w:val="29"/>
        </w:rPr>
      </w:pPr>
      <w:r w:rsidRPr="004F0C6A">
        <w:rPr>
          <w:rFonts w:ascii="Arial Narrow" w:hAnsi="Arial Narrow"/>
          <w:b/>
          <w:i/>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49775931" r:id="rId9"/>
        </w:object>
      </w:r>
    </w:p>
    <w:p w:rsidR="00700DE3" w:rsidRPr="004F0C6A" w:rsidRDefault="00700DE3" w:rsidP="00700DE3">
      <w:pPr>
        <w:pStyle w:val="Encabezado"/>
        <w:ind w:right="-7"/>
        <w:jc w:val="center"/>
        <w:rPr>
          <w:rFonts w:ascii="Arial Narrow" w:hAnsi="Arial Narrow"/>
          <w:b/>
          <w:i/>
          <w:sz w:val="29"/>
          <w:szCs w:val="29"/>
        </w:rPr>
      </w:pPr>
      <w:r w:rsidRPr="004F0C6A">
        <w:rPr>
          <w:rFonts w:ascii="Arial Narrow" w:hAnsi="Arial Narrow"/>
          <w:b/>
          <w:i/>
          <w:sz w:val="29"/>
          <w:szCs w:val="29"/>
        </w:rPr>
        <w:t>PEREIRA RISARALDA</w:t>
      </w:r>
    </w:p>
    <w:p w:rsidR="00700DE3" w:rsidRPr="004F0C6A" w:rsidRDefault="00700DE3" w:rsidP="00700DE3">
      <w:pPr>
        <w:jc w:val="center"/>
        <w:rPr>
          <w:rFonts w:ascii="Arial Narrow" w:hAnsi="Arial Narrow" w:cs="Tahoma"/>
          <w:b/>
          <w:i/>
          <w:sz w:val="29"/>
          <w:szCs w:val="29"/>
        </w:rPr>
      </w:pPr>
      <w:r w:rsidRPr="004F0C6A">
        <w:rPr>
          <w:rFonts w:ascii="Arial Narrow" w:hAnsi="Arial Narrow" w:cs="Tahoma"/>
          <w:b/>
          <w:i/>
          <w:sz w:val="29"/>
          <w:szCs w:val="29"/>
        </w:rPr>
        <w:t>MAGISTRADO PONENTE: FRANCISCO JAVIER TAMAYO TABARES</w:t>
      </w:r>
    </w:p>
    <w:p w:rsidR="00700DE3" w:rsidRPr="00DC0E1A" w:rsidRDefault="00700DE3" w:rsidP="00DC0E1A">
      <w:pPr>
        <w:pStyle w:val="Sinespaciado"/>
      </w:pPr>
    </w:p>
    <w:p w:rsidR="00700DE3" w:rsidRPr="00F36DDD" w:rsidRDefault="00700DE3" w:rsidP="00F36DDD">
      <w:pPr>
        <w:pStyle w:val="Sinespaciado"/>
        <w:rPr>
          <w:highlight w:val="cyan"/>
        </w:rPr>
      </w:pPr>
    </w:p>
    <w:p w:rsidR="00700DE3" w:rsidRPr="00792BF9" w:rsidRDefault="00700DE3" w:rsidP="00700DE3">
      <w:pPr>
        <w:pStyle w:val="Encabezado"/>
        <w:tabs>
          <w:tab w:val="left" w:pos="2127"/>
        </w:tabs>
        <w:ind w:right="-7"/>
        <w:rPr>
          <w:rFonts w:ascii="Arial Narrow" w:hAnsi="Arial Narrow" w:cs="Tahoma"/>
          <w:bCs/>
          <w:sz w:val="18"/>
          <w:szCs w:val="18"/>
        </w:rPr>
      </w:pPr>
      <w:r w:rsidRPr="00792BF9">
        <w:rPr>
          <w:rFonts w:ascii="Arial Narrow" w:hAnsi="Arial Narrow" w:cs="Tahoma"/>
          <w:sz w:val="18"/>
          <w:szCs w:val="18"/>
        </w:rPr>
        <w:t>Radicación No.</w:t>
      </w:r>
      <w:r w:rsidRPr="00792BF9">
        <w:rPr>
          <w:rFonts w:ascii="Arial Narrow" w:hAnsi="Arial Narrow" w:cs="Tahoma"/>
          <w:bCs/>
          <w:iCs/>
          <w:sz w:val="18"/>
          <w:szCs w:val="18"/>
        </w:rPr>
        <w:t xml:space="preserve">:                   </w:t>
      </w:r>
      <w:r w:rsidRPr="00792BF9">
        <w:rPr>
          <w:rFonts w:ascii="Arial Narrow" w:hAnsi="Arial Narrow" w:cs="Tahoma"/>
          <w:bCs/>
          <w:iCs/>
          <w:sz w:val="18"/>
          <w:szCs w:val="18"/>
        </w:rPr>
        <w:tab/>
      </w:r>
      <w:r w:rsidRPr="00792BF9">
        <w:rPr>
          <w:rFonts w:ascii="Arial Narrow" w:hAnsi="Arial Narrow" w:cs="Tahoma"/>
          <w:bCs/>
          <w:sz w:val="18"/>
          <w:szCs w:val="18"/>
        </w:rPr>
        <w:t>66001-22-05-000-201</w:t>
      </w:r>
      <w:r>
        <w:rPr>
          <w:rFonts w:ascii="Arial Narrow" w:hAnsi="Arial Narrow" w:cs="Tahoma"/>
          <w:bCs/>
          <w:sz w:val="18"/>
          <w:szCs w:val="18"/>
        </w:rPr>
        <w:t>6-00240-01</w:t>
      </w:r>
    </w:p>
    <w:p w:rsidR="00700DE3" w:rsidRPr="00792BF9" w:rsidRDefault="00700DE3" w:rsidP="00700DE3">
      <w:pPr>
        <w:pStyle w:val="Ttulo"/>
        <w:spacing w:line="240" w:lineRule="auto"/>
        <w:jc w:val="both"/>
        <w:rPr>
          <w:rFonts w:ascii="Arial Narrow" w:hAnsi="Arial Narrow" w:cs="Tahoma"/>
          <w:b w:val="0"/>
          <w:i w:val="0"/>
          <w:sz w:val="18"/>
          <w:szCs w:val="18"/>
        </w:rPr>
      </w:pPr>
      <w:r w:rsidRPr="00792BF9">
        <w:rPr>
          <w:rFonts w:ascii="Arial Narrow" w:hAnsi="Arial Narrow" w:cs="Tahoma"/>
          <w:b w:val="0"/>
          <w:i w:val="0"/>
          <w:sz w:val="18"/>
          <w:szCs w:val="18"/>
        </w:rPr>
        <w:t>Proceso:</w:t>
      </w:r>
      <w:r w:rsidRPr="00792BF9">
        <w:rPr>
          <w:rFonts w:ascii="Arial Narrow" w:hAnsi="Arial Narrow" w:cs="Tahoma"/>
          <w:b w:val="0"/>
          <w:i w:val="0"/>
          <w:sz w:val="18"/>
          <w:szCs w:val="18"/>
        </w:rPr>
        <w:tab/>
      </w:r>
      <w:r w:rsidRPr="00792BF9">
        <w:rPr>
          <w:rFonts w:ascii="Arial Narrow" w:hAnsi="Arial Narrow" w:cs="Tahoma"/>
          <w:b w:val="0"/>
          <w:i w:val="0"/>
          <w:sz w:val="18"/>
          <w:szCs w:val="18"/>
        </w:rPr>
        <w:tab/>
      </w:r>
      <w:r w:rsidRPr="00792BF9">
        <w:rPr>
          <w:rFonts w:ascii="Arial Narrow" w:hAnsi="Arial Narrow" w:cs="Tahoma"/>
          <w:b w:val="0"/>
          <w:i w:val="0"/>
          <w:sz w:val="18"/>
          <w:szCs w:val="18"/>
        </w:rPr>
        <w:tab/>
        <w:t xml:space="preserve">Tutela 1ª instancia  </w:t>
      </w:r>
    </w:p>
    <w:p w:rsidR="00700DE3" w:rsidRPr="00792BF9" w:rsidRDefault="00700DE3" w:rsidP="00700DE3">
      <w:pPr>
        <w:pStyle w:val="Ttulo"/>
        <w:spacing w:line="240" w:lineRule="auto"/>
        <w:jc w:val="both"/>
        <w:rPr>
          <w:rFonts w:ascii="Arial Narrow" w:hAnsi="Arial Narrow" w:cs="Tahoma"/>
          <w:b w:val="0"/>
          <w:i w:val="0"/>
          <w:sz w:val="18"/>
          <w:szCs w:val="18"/>
        </w:rPr>
      </w:pPr>
      <w:r w:rsidRPr="00792BF9">
        <w:rPr>
          <w:rFonts w:ascii="Arial Narrow" w:hAnsi="Arial Narrow" w:cs="Tahoma"/>
          <w:b w:val="0"/>
          <w:i w:val="0"/>
          <w:sz w:val="18"/>
          <w:szCs w:val="18"/>
        </w:rPr>
        <w:t>Accionante:</w:t>
      </w:r>
      <w:r w:rsidRPr="00792BF9">
        <w:rPr>
          <w:rFonts w:ascii="Arial Narrow" w:hAnsi="Arial Narrow" w:cs="Tahoma"/>
          <w:b w:val="0"/>
          <w:i w:val="0"/>
          <w:sz w:val="18"/>
          <w:szCs w:val="18"/>
        </w:rPr>
        <w:tab/>
      </w:r>
      <w:r w:rsidRPr="00792BF9">
        <w:rPr>
          <w:rFonts w:ascii="Arial Narrow" w:hAnsi="Arial Narrow" w:cs="Tahoma"/>
          <w:b w:val="0"/>
          <w:i w:val="0"/>
          <w:sz w:val="18"/>
          <w:szCs w:val="18"/>
        </w:rPr>
        <w:tab/>
      </w:r>
      <w:r>
        <w:rPr>
          <w:rFonts w:ascii="Arial Narrow" w:hAnsi="Arial Narrow" w:cs="Tahoma"/>
          <w:b w:val="0"/>
          <w:i w:val="0"/>
          <w:sz w:val="18"/>
          <w:szCs w:val="18"/>
        </w:rPr>
        <w:t xml:space="preserve">Jhonier Alejandro Duran Osorio </w:t>
      </w:r>
    </w:p>
    <w:p w:rsidR="00700DE3" w:rsidRDefault="00700DE3" w:rsidP="00700DE3">
      <w:pPr>
        <w:pStyle w:val="Ttulo"/>
        <w:spacing w:line="240" w:lineRule="auto"/>
        <w:ind w:left="2124" w:hanging="2124"/>
        <w:jc w:val="both"/>
        <w:rPr>
          <w:rFonts w:ascii="Arial Narrow" w:hAnsi="Arial Narrow" w:cs="Tahoma"/>
          <w:b w:val="0"/>
          <w:i w:val="0"/>
          <w:sz w:val="18"/>
          <w:szCs w:val="18"/>
        </w:rPr>
      </w:pPr>
      <w:r w:rsidRPr="00792BF9">
        <w:rPr>
          <w:rFonts w:ascii="Arial Narrow" w:hAnsi="Arial Narrow" w:cs="Tahoma"/>
          <w:b w:val="0"/>
          <w:i w:val="0"/>
          <w:sz w:val="18"/>
          <w:szCs w:val="18"/>
        </w:rPr>
        <w:t>Accionado:</w:t>
      </w:r>
      <w:r w:rsidRPr="00792BF9">
        <w:rPr>
          <w:rFonts w:ascii="Arial Narrow" w:hAnsi="Arial Narrow" w:cs="Tahoma"/>
          <w:b w:val="0"/>
          <w:i w:val="0"/>
          <w:sz w:val="18"/>
          <w:szCs w:val="18"/>
        </w:rPr>
        <w:tab/>
        <w:t>La Nación- Ministerio de Defensa, Dirección de Sanidad del Ejército Nacional</w:t>
      </w:r>
      <w:r>
        <w:rPr>
          <w:rFonts w:ascii="Arial Narrow" w:hAnsi="Arial Narrow" w:cs="Tahoma"/>
          <w:b w:val="0"/>
          <w:i w:val="0"/>
          <w:sz w:val="18"/>
          <w:szCs w:val="18"/>
        </w:rPr>
        <w:t xml:space="preserve"> y otros </w:t>
      </w:r>
    </w:p>
    <w:p w:rsidR="00700DE3" w:rsidRPr="00700DE3" w:rsidRDefault="00700DE3" w:rsidP="00700DE3">
      <w:pPr>
        <w:pStyle w:val="Ttulo"/>
        <w:spacing w:line="240" w:lineRule="auto"/>
        <w:ind w:left="2124" w:hanging="2124"/>
        <w:jc w:val="both"/>
        <w:rPr>
          <w:rFonts w:ascii="Arial Narrow" w:hAnsi="Arial Narrow" w:cs="Tahoma"/>
          <w:b w:val="0"/>
          <w:bCs/>
          <w:i w:val="0"/>
          <w:color w:val="FF0000"/>
          <w:sz w:val="18"/>
          <w:szCs w:val="18"/>
        </w:rPr>
      </w:pPr>
      <w:r w:rsidRPr="00815336">
        <w:rPr>
          <w:rFonts w:ascii="Arial Narrow" w:hAnsi="Arial Narrow" w:cs="Tahoma"/>
          <w:b w:val="0"/>
          <w:bCs/>
          <w:i w:val="0"/>
          <w:sz w:val="18"/>
          <w:szCs w:val="18"/>
        </w:rPr>
        <w:t>Tema:</w:t>
      </w:r>
      <w:r w:rsidRPr="00815336">
        <w:rPr>
          <w:rFonts w:ascii="Arial Narrow" w:hAnsi="Arial Narrow" w:cs="Tahoma"/>
          <w:b w:val="0"/>
          <w:bCs/>
          <w:i w:val="0"/>
          <w:sz w:val="18"/>
          <w:szCs w:val="18"/>
        </w:rPr>
        <w:tab/>
      </w:r>
      <w:r w:rsidRPr="00960F55">
        <w:rPr>
          <w:rFonts w:ascii="Arial Narrow" w:hAnsi="Arial Narrow" w:cs="Tahoma"/>
          <w:b w:val="0"/>
          <w:bCs/>
          <w:i w:val="0"/>
          <w:sz w:val="18"/>
          <w:szCs w:val="18"/>
        </w:rPr>
        <w:t>Derecho a la salud de quienes prestan servicio militar: “</w:t>
      </w:r>
      <w:r w:rsidRPr="00960F55">
        <w:rPr>
          <w:rFonts w:ascii="Arial Narrow" w:hAnsi="Arial Narrow"/>
          <w:b w:val="0"/>
          <w:i w:val="0"/>
          <w:sz w:val="18"/>
          <w:szCs w:val="18"/>
        </w:rPr>
        <w:t>La Corte ha señalado de manera general y reiterada, que existen en cabeza del Estado especiales deberes de solidaridad y protección a la salud de aquellos ciudadanos que habiendo ingresado al servicio de la fuerza pública en óptimas condiciones, presentan al momento de su retiro un serio detrimento de su estado de salud, que limita de manera considerable sus condiciones de vida y su capacidad para procurarse el propio sustento y el de sus familias, como consecuencia de hechos acaecidos durante o con ocasión del servicio patriótico que han desempeñado”.</w:t>
      </w:r>
    </w:p>
    <w:p w:rsidR="00700DE3" w:rsidRPr="00DC0E1A" w:rsidRDefault="00700DE3" w:rsidP="00E91B77">
      <w:pPr>
        <w:pStyle w:val="Sinespaciado"/>
        <w:spacing w:line="360" w:lineRule="auto"/>
      </w:pPr>
    </w:p>
    <w:p w:rsidR="00700DE3" w:rsidRPr="00792BF9" w:rsidRDefault="00700DE3" w:rsidP="00700DE3">
      <w:pPr>
        <w:spacing w:line="276" w:lineRule="auto"/>
        <w:rPr>
          <w:rFonts w:ascii="Arial Narrow" w:hAnsi="Arial Narrow" w:cs="Tahoma"/>
          <w:sz w:val="28"/>
          <w:szCs w:val="28"/>
        </w:rPr>
      </w:pPr>
      <w:r>
        <w:rPr>
          <w:rFonts w:ascii="Arial Narrow" w:hAnsi="Arial Narrow" w:cs="Tahoma"/>
          <w:sz w:val="28"/>
          <w:szCs w:val="28"/>
        </w:rPr>
        <w:t>Pereira, noviembre veintic</w:t>
      </w:r>
      <w:r w:rsidR="00F5697E">
        <w:rPr>
          <w:rFonts w:ascii="Arial Narrow" w:hAnsi="Arial Narrow" w:cs="Tahoma"/>
          <w:sz w:val="28"/>
          <w:szCs w:val="28"/>
        </w:rPr>
        <w:t xml:space="preserve">inco </w:t>
      </w:r>
      <w:r w:rsidRPr="00792BF9">
        <w:rPr>
          <w:rFonts w:ascii="Arial Narrow" w:hAnsi="Arial Narrow" w:cs="Tahoma"/>
          <w:sz w:val="28"/>
          <w:szCs w:val="28"/>
        </w:rPr>
        <w:t>de dos mil dieciséis.</w:t>
      </w:r>
    </w:p>
    <w:p w:rsidR="00700DE3" w:rsidRPr="00792BF9" w:rsidRDefault="00700DE3" w:rsidP="00700DE3">
      <w:pPr>
        <w:pStyle w:val="Ttulo3"/>
        <w:spacing w:line="276" w:lineRule="auto"/>
        <w:jc w:val="left"/>
        <w:rPr>
          <w:rFonts w:ascii="Arial Narrow" w:hAnsi="Arial Narrow" w:cs="Tahoma"/>
          <w:sz w:val="28"/>
          <w:szCs w:val="28"/>
        </w:rPr>
      </w:pPr>
      <w:r w:rsidRPr="00792BF9">
        <w:rPr>
          <w:rFonts w:ascii="Arial Narrow" w:hAnsi="Arial Narrow" w:cs="Tahoma"/>
          <w:sz w:val="28"/>
          <w:szCs w:val="28"/>
        </w:rPr>
        <w:t>Acta número ____ del</w:t>
      </w:r>
      <w:r>
        <w:rPr>
          <w:rFonts w:ascii="Arial Narrow" w:hAnsi="Arial Narrow" w:cs="Tahoma"/>
          <w:sz w:val="28"/>
          <w:szCs w:val="28"/>
        </w:rPr>
        <w:t xml:space="preserve"> 2</w:t>
      </w:r>
      <w:r w:rsidR="00F5697E">
        <w:rPr>
          <w:rFonts w:ascii="Arial Narrow" w:hAnsi="Arial Narrow" w:cs="Tahoma"/>
          <w:sz w:val="28"/>
          <w:szCs w:val="28"/>
        </w:rPr>
        <w:t>5</w:t>
      </w:r>
      <w:r>
        <w:rPr>
          <w:rFonts w:ascii="Arial Narrow" w:hAnsi="Arial Narrow" w:cs="Tahoma"/>
          <w:sz w:val="28"/>
          <w:szCs w:val="28"/>
        </w:rPr>
        <w:t xml:space="preserve"> de noviembre de 2</w:t>
      </w:r>
      <w:r w:rsidRPr="00792BF9">
        <w:rPr>
          <w:rFonts w:ascii="Arial Narrow" w:hAnsi="Arial Narrow" w:cs="Tahoma"/>
          <w:sz w:val="28"/>
          <w:szCs w:val="28"/>
        </w:rPr>
        <w:t>016.</w:t>
      </w:r>
    </w:p>
    <w:p w:rsidR="00E91B77" w:rsidRPr="00DC0E1A" w:rsidRDefault="00E91B77" w:rsidP="00E91B77">
      <w:pPr>
        <w:pStyle w:val="Sinespaciado"/>
        <w:spacing w:line="480" w:lineRule="auto"/>
      </w:pPr>
    </w:p>
    <w:p w:rsidR="00700DE3" w:rsidRPr="00792BF9" w:rsidRDefault="00700DE3" w:rsidP="00E91B77">
      <w:pPr>
        <w:spacing w:line="360" w:lineRule="auto"/>
        <w:ind w:firstLine="708"/>
        <w:jc w:val="both"/>
        <w:rPr>
          <w:rFonts w:ascii="Arial Narrow" w:hAnsi="Arial Narrow" w:cs="Tahoma"/>
          <w:b/>
          <w:i/>
          <w:sz w:val="28"/>
          <w:szCs w:val="28"/>
        </w:rPr>
      </w:pPr>
      <w:r w:rsidRPr="00792BF9">
        <w:rPr>
          <w:rFonts w:ascii="Arial Narrow" w:hAnsi="Arial Narrow" w:cs="Tahoma"/>
          <w:sz w:val="28"/>
          <w:szCs w:val="28"/>
        </w:rPr>
        <w:t>Se dispone la Sala a resolver, mediante este proveído, la petición de amparo constitucional invocado por</w:t>
      </w:r>
      <w:r w:rsidRPr="00792BF9">
        <w:rPr>
          <w:rFonts w:ascii="Arial Narrow" w:hAnsi="Arial Narrow" w:cs="Tahoma"/>
          <w:b/>
          <w:bCs/>
          <w:i/>
          <w:sz w:val="28"/>
          <w:szCs w:val="28"/>
        </w:rPr>
        <w:t xml:space="preserve"> </w:t>
      </w:r>
      <w:r>
        <w:rPr>
          <w:rFonts w:ascii="Arial Narrow" w:hAnsi="Arial Narrow" w:cs="Tahoma"/>
          <w:bCs/>
          <w:i/>
          <w:sz w:val="28"/>
          <w:szCs w:val="28"/>
        </w:rPr>
        <w:t>Jhonier Alejandro Durán Osorio</w:t>
      </w:r>
      <w:r w:rsidRPr="00792BF9">
        <w:rPr>
          <w:rFonts w:ascii="Arial Narrow" w:hAnsi="Arial Narrow" w:cs="Tahoma"/>
          <w:b/>
          <w:bCs/>
          <w:sz w:val="28"/>
          <w:szCs w:val="28"/>
        </w:rPr>
        <w:t xml:space="preserve">, </w:t>
      </w:r>
      <w:r w:rsidRPr="00792BF9">
        <w:rPr>
          <w:rFonts w:ascii="Arial Narrow" w:hAnsi="Arial Narrow" w:cs="Tahoma"/>
          <w:sz w:val="28"/>
          <w:szCs w:val="28"/>
        </w:rPr>
        <w:t xml:space="preserve">contra </w:t>
      </w:r>
      <w:r w:rsidR="001E30DC">
        <w:rPr>
          <w:rFonts w:ascii="Arial Narrow" w:hAnsi="Arial Narrow" w:cs="Tahoma"/>
          <w:sz w:val="28"/>
          <w:szCs w:val="28"/>
        </w:rPr>
        <w:t>l</w:t>
      </w:r>
      <w:r w:rsidRPr="00792BF9">
        <w:rPr>
          <w:rFonts w:ascii="Arial Narrow" w:hAnsi="Arial Narrow" w:cs="Tahoma"/>
          <w:sz w:val="28"/>
          <w:szCs w:val="28"/>
        </w:rPr>
        <w:t>a</w:t>
      </w:r>
      <w:r w:rsidRPr="00792BF9">
        <w:rPr>
          <w:rFonts w:ascii="Arial Narrow" w:hAnsi="Arial Narrow" w:cs="Tahoma"/>
          <w:i/>
          <w:sz w:val="28"/>
          <w:szCs w:val="28"/>
        </w:rPr>
        <w:t xml:space="preserve"> Dirección General de Sanidad</w:t>
      </w:r>
      <w:r w:rsidR="001E30DC">
        <w:rPr>
          <w:rFonts w:ascii="Arial Narrow" w:hAnsi="Arial Narrow" w:cs="Tahoma"/>
          <w:i/>
          <w:sz w:val="28"/>
          <w:szCs w:val="28"/>
        </w:rPr>
        <w:t xml:space="preserve"> Militar </w:t>
      </w:r>
      <w:r>
        <w:rPr>
          <w:rFonts w:ascii="Arial Narrow" w:hAnsi="Arial Narrow" w:cs="Tahoma"/>
          <w:i/>
          <w:sz w:val="28"/>
          <w:szCs w:val="28"/>
        </w:rPr>
        <w:t>del Ejército Nacional</w:t>
      </w:r>
      <w:r w:rsidRPr="00792BF9">
        <w:rPr>
          <w:rFonts w:ascii="Arial Narrow" w:hAnsi="Arial Narrow" w:cs="Tahoma"/>
          <w:i/>
          <w:sz w:val="28"/>
          <w:szCs w:val="28"/>
        </w:rPr>
        <w:t xml:space="preserve">, </w:t>
      </w:r>
      <w:r w:rsidR="001E30DC" w:rsidRPr="001E30DC">
        <w:rPr>
          <w:rFonts w:ascii="Arial Narrow" w:hAnsi="Arial Narrow" w:cs="Tahoma"/>
          <w:sz w:val="28"/>
          <w:szCs w:val="28"/>
        </w:rPr>
        <w:t xml:space="preserve">en la que se vinculó </w:t>
      </w:r>
      <w:r w:rsidR="00F36DDD">
        <w:rPr>
          <w:rFonts w:ascii="Arial Narrow" w:hAnsi="Arial Narrow" w:cs="Tahoma"/>
          <w:sz w:val="28"/>
          <w:szCs w:val="28"/>
        </w:rPr>
        <w:t>al</w:t>
      </w:r>
      <w:r w:rsidR="001E30DC">
        <w:rPr>
          <w:rFonts w:ascii="Arial Narrow" w:hAnsi="Arial Narrow" w:cs="Tahoma"/>
          <w:i/>
          <w:sz w:val="28"/>
          <w:szCs w:val="28"/>
        </w:rPr>
        <w:t xml:space="preserve"> Ministerio de Defensa, </w:t>
      </w:r>
      <w:r w:rsidR="001E30DC" w:rsidRPr="00DC0E1A">
        <w:rPr>
          <w:rFonts w:ascii="Arial Narrow" w:hAnsi="Arial Narrow" w:cs="Tahoma"/>
          <w:sz w:val="28"/>
          <w:szCs w:val="28"/>
        </w:rPr>
        <w:t>al</w:t>
      </w:r>
      <w:r w:rsidR="001E30DC">
        <w:rPr>
          <w:rFonts w:ascii="Arial Narrow" w:hAnsi="Arial Narrow" w:cs="Tahoma"/>
          <w:i/>
          <w:sz w:val="28"/>
          <w:szCs w:val="28"/>
        </w:rPr>
        <w:t xml:space="preserve"> Comandante General de las Fuerzas Miliares, </w:t>
      </w:r>
      <w:r w:rsidR="001E30DC" w:rsidRPr="00DC0E1A">
        <w:rPr>
          <w:rFonts w:ascii="Arial Narrow" w:hAnsi="Arial Narrow" w:cs="Tahoma"/>
          <w:sz w:val="28"/>
          <w:szCs w:val="28"/>
        </w:rPr>
        <w:t>al</w:t>
      </w:r>
      <w:r w:rsidR="001E30DC">
        <w:rPr>
          <w:rFonts w:ascii="Arial Narrow" w:hAnsi="Arial Narrow" w:cs="Tahoma"/>
          <w:i/>
          <w:sz w:val="28"/>
          <w:szCs w:val="28"/>
        </w:rPr>
        <w:t xml:space="preserve"> Área de Medicina Laboral </w:t>
      </w:r>
      <w:r w:rsidR="001E30DC" w:rsidRPr="00DC0E1A">
        <w:rPr>
          <w:rFonts w:ascii="Arial Narrow" w:hAnsi="Arial Narrow" w:cs="Tahoma"/>
          <w:sz w:val="28"/>
          <w:szCs w:val="28"/>
        </w:rPr>
        <w:t>y, al</w:t>
      </w:r>
      <w:r w:rsidR="001E30DC">
        <w:rPr>
          <w:rFonts w:ascii="Arial Narrow" w:hAnsi="Arial Narrow" w:cs="Tahoma"/>
          <w:i/>
          <w:sz w:val="28"/>
          <w:szCs w:val="28"/>
        </w:rPr>
        <w:t xml:space="preserve"> Batallón Energético y Vial No. 8 de Segovia, Antioquia, </w:t>
      </w:r>
      <w:r w:rsidRPr="00792BF9">
        <w:rPr>
          <w:rFonts w:ascii="Arial Narrow" w:hAnsi="Arial Narrow" w:cs="Tahoma"/>
          <w:sz w:val="28"/>
          <w:szCs w:val="28"/>
        </w:rPr>
        <w:t>por la presunta violación de</w:t>
      </w:r>
      <w:r w:rsidR="00B42F61">
        <w:rPr>
          <w:rFonts w:ascii="Arial Narrow" w:hAnsi="Arial Narrow" w:cs="Tahoma"/>
          <w:sz w:val="28"/>
          <w:szCs w:val="28"/>
        </w:rPr>
        <w:t xml:space="preserve"> los derechos fundamentales a la salud, seguridad social y vida en condiciones dignas</w:t>
      </w:r>
      <w:r w:rsidRPr="00792BF9">
        <w:rPr>
          <w:rFonts w:ascii="Arial Narrow" w:hAnsi="Arial Narrow" w:cs="Tahoma"/>
          <w:sz w:val="28"/>
          <w:szCs w:val="28"/>
        </w:rPr>
        <w:t>.</w:t>
      </w:r>
    </w:p>
    <w:p w:rsidR="00700DE3" w:rsidRPr="00792BF9" w:rsidRDefault="00700DE3" w:rsidP="00E91B77">
      <w:pPr>
        <w:pStyle w:val="Sinespaciado"/>
        <w:spacing w:line="360" w:lineRule="auto"/>
      </w:pPr>
    </w:p>
    <w:p w:rsidR="00700DE3" w:rsidRPr="00792BF9" w:rsidRDefault="00700DE3" w:rsidP="00700DE3">
      <w:pPr>
        <w:pStyle w:val="Ttulo4"/>
        <w:ind w:firstLine="851"/>
        <w:rPr>
          <w:rFonts w:ascii="Arial Narrow" w:hAnsi="Arial Narrow" w:cs="Tahoma"/>
          <w:b w:val="0"/>
          <w:i/>
          <w:sz w:val="28"/>
          <w:szCs w:val="28"/>
        </w:rPr>
      </w:pPr>
      <w:r w:rsidRPr="00792BF9">
        <w:rPr>
          <w:rFonts w:ascii="Arial Narrow" w:hAnsi="Arial Narrow" w:cs="Tahoma"/>
          <w:b w:val="0"/>
          <w:i/>
          <w:sz w:val="28"/>
          <w:szCs w:val="28"/>
        </w:rPr>
        <w:t>IDENTIFICACIÓN DE LAS PARTES</w:t>
      </w:r>
    </w:p>
    <w:p w:rsidR="00700DE3" w:rsidRPr="00792BF9" w:rsidRDefault="00700DE3" w:rsidP="00E91B77">
      <w:pPr>
        <w:numPr>
          <w:ilvl w:val="0"/>
          <w:numId w:val="1"/>
        </w:numPr>
        <w:spacing w:line="360" w:lineRule="auto"/>
        <w:jc w:val="both"/>
        <w:rPr>
          <w:rFonts w:ascii="Arial Narrow" w:hAnsi="Arial Narrow" w:cs="Tahoma"/>
          <w:bCs/>
          <w:i/>
          <w:sz w:val="28"/>
          <w:szCs w:val="28"/>
        </w:rPr>
      </w:pPr>
      <w:r w:rsidRPr="00792BF9">
        <w:rPr>
          <w:rFonts w:ascii="Arial Narrow" w:hAnsi="Arial Narrow" w:cs="Tahoma"/>
          <w:bCs/>
          <w:i/>
          <w:sz w:val="28"/>
          <w:szCs w:val="28"/>
        </w:rPr>
        <w:t>ACCIONANTE:</w:t>
      </w:r>
    </w:p>
    <w:p w:rsidR="00700DE3" w:rsidRPr="00792BF9" w:rsidRDefault="00E91B77" w:rsidP="00E91B77">
      <w:pPr>
        <w:pStyle w:val="Textoindependiente2"/>
        <w:rPr>
          <w:rFonts w:ascii="Arial Narrow" w:hAnsi="Arial Narrow" w:cs="Tahoma"/>
          <w:bCs/>
          <w:sz w:val="28"/>
          <w:szCs w:val="28"/>
        </w:rPr>
      </w:pPr>
      <w:r>
        <w:rPr>
          <w:rFonts w:ascii="Arial Narrow" w:hAnsi="Arial Narrow" w:cs="Tahoma"/>
          <w:bCs/>
          <w:sz w:val="28"/>
          <w:szCs w:val="28"/>
        </w:rPr>
        <w:t xml:space="preserve">Se trata del joven </w:t>
      </w:r>
      <w:r w:rsidR="00DC0E1A">
        <w:rPr>
          <w:rFonts w:ascii="Arial Narrow" w:hAnsi="Arial Narrow" w:cs="Tahoma"/>
          <w:bCs/>
          <w:sz w:val="28"/>
          <w:szCs w:val="28"/>
        </w:rPr>
        <w:t xml:space="preserve">Jhonier Alejandro </w:t>
      </w:r>
      <w:r>
        <w:rPr>
          <w:rFonts w:ascii="Arial Narrow" w:hAnsi="Arial Narrow" w:cs="Tahoma"/>
          <w:bCs/>
          <w:sz w:val="28"/>
          <w:szCs w:val="28"/>
        </w:rPr>
        <w:t xml:space="preserve">Durán Osorio, identificado con la C.C. 1088.319.329 de Pereira, quien actúa </w:t>
      </w:r>
      <w:r w:rsidR="00DC0E1A">
        <w:rPr>
          <w:rFonts w:ascii="Arial Narrow" w:hAnsi="Arial Narrow" w:cs="Tahoma"/>
          <w:bCs/>
          <w:sz w:val="28"/>
          <w:szCs w:val="28"/>
        </w:rPr>
        <w:t>a través de apoderado judicial.</w:t>
      </w:r>
    </w:p>
    <w:p w:rsidR="00700DE3" w:rsidRPr="00792BF9" w:rsidRDefault="00700DE3" w:rsidP="00E91B77">
      <w:pPr>
        <w:pStyle w:val="Sinespaciado"/>
        <w:spacing w:line="360" w:lineRule="auto"/>
      </w:pPr>
    </w:p>
    <w:p w:rsidR="00700DE3" w:rsidRPr="00792BF9" w:rsidRDefault="00700DE3" w:rsidP="00E91B77">
      <w:pPr>
        <w:numPr>
          <w:ilvl w:val="0"/>
          <w:numId w:val="1"/>
        </w:numPr>
        <w:spacing w:line="360" w:lineRule="auto"/>
        <w:jc w:val="both"/>
        <w:rPr>
          <w:rFonts w:ascii="Arial Narrow" w:hAnsi="Arial Narrow" w:cs="Tahoma"/>
          <w:bCs/>
          <w:i/>
          <w:sz w:val="28"/>
          <w:szCs w:val="28"/>
        </w:rPr>
      </w:pPr>
      <w:r w:rsidRPr="00792BF9">
        <w:rPr>
          <w:rFonts w:ascii="Arial Narrow" w:hAnsi="Arial Narrow" w:cs="Tahoma"/>
          <w:bCs/>
          <w:i/>
          <w:sz w:val="28"/>
          <w:szCs w:val="28"/>
        </w:rPr>
        <w:t>ACCIONADOS</w:t>
      </w:r>
    </w:p>
    <w:p w:rsidR="00700DE3" w:rsidRPr="00792BF9" w:rsidRDefault="00700DE3" w:rsidP="00E91B77">
      <w:pPr>
        <w:spacing w:line="360" w:lineRule="auto"/>
        <w:jc w:val="both"/>
        <w:rPr>
          <w:rFonts w:ascii="Arial Narrow" w:hAnsi="Arial Narrow" w:cs="Tahoma"/>
          <w:sz w:val="28"/>
          <w:szCs w:val="28"/>
        </w:rPr>
      </w:pPr>
      <w:r w:rsidRPr="00792BF9">
        <w:rPr>
          <w:rFonts w:ascii="Arial Narrow" w:hAnsi="Arial Narrow" w:cs="Tahoma"/>
          <w:sz w:val="28"/>
          <w:szCs w:val="28"/>
        </w:rPr>
        <w:t xml:space="preserve">Dirección General de Sanidad </w:t>
      </w:r>
      <w:r w:rsidR="00DC0E1A">
        <w:rPr>
          <w:rFonts w:ascii="Arial Narrow" w:hAnsi="Arial Narrow" w:cs="Tahoma"/>
          <w:sz w:val="28"/>
          <w:szCs w:val="28"/>
        </w:rPr>
        <w:t xml:space="preserve">Militar </w:t>
      </w:r>
      <w:r w:rsidRPr="00792BF9">
        <w:rPr>
          <w:rFonts w:ascii="Arial Narrow" w:hAnsi="Arial Narrow" w:cs="Tahoma"/>
          <w:sz w:val="28"/>
          <w:szCs w:val="28"/>
        </w:rPr>
        <w:t>del Ejército Nacional</w:t>
      </w:r>
    </w:p>
    <w:p w:rsidR="00700DE3" w:rsidRPr="00792BF9" w:rsidRDefault="00700DE3" w:rsidP="00E91B77">
      <w:pPr>
        <w:pStyle w:val="Sinespaciado"/>
        <w:spacing w:line="360" w:lineRule="auto"/>
      </w:pPr>
    </w:p>
    <w:p w:rsidR="00700DE3" w:rsidRPr="00792BF9" w:rsidRDefault="00700DE3" w:rsidP="00E91B77">
      <w:pPr>
        <w:pStyle w:val="Prrafodelista"/>
        <w:numPr>
          <w:ilvl w:val="0"/>
          <w:numId w:val="1"/>
        </w:numPr>
        <w:spacing w:line="360" w:lineRule="auto"/>
        <w:jc w:val="both"/>
        <w:rPr>
          <w:rFonts w:ascii="Arial Narrow" w:hAnsi="Arial Narrow" w:cs="Tahoma"/>
          <w:sz w:val="28"/>
          <w:szCs w:val="28"/>
        </w:rPr>
      </w:pPr>
      <w:r w:rsidRPr="00792BF9">
        <w:rPr>
          <w:rFonts w:ascii="Arial Narrow" w:hAnsi="Arial Narrow" w:cs="Tahoma"/>
          <w:sz w:val="28"/>
          <w:szCs w:val="28"/>
        </w:rPr>
        <w:t>VINCULADOS</w:t>
      </w:r>
    </w:p>
    <w:p w:rsidR="00700DE3" w:rsidRPr="00792BF9" w:rsidRDefault="00700DE3" w:rsidP="00E91B77">
      <w:pPr>
        <w:spacing w:line="360" w:lineRule="auto"/>
        <w:jc w:val="both"/>
        <w:rPr>
          <w:rFonts w:ascii="Arial Narrow" w:hAnsi="Arial Narrow" w:cs="Tahoma"/>
          <w:sz w:val="28"/>
          <w:szCs w:val="28"/>
        </w:rPr>
      </w:pPr>
      <w:r w:rsidRPr="00792BF9">
        <w:rPr>
          <w:rFonts w:ascii="Arial Narrow" w:hAnsi="Arial Narrow" w:cs="Tahoma"/>
          <w:sz w:val="28"/>
          <w:szCs w:val="28"/>
        </w:rPr>
        <w:t xml:space="preserve">La Nación- Ministerio de Defensa Nacional </w:t>
      </w:r>
    </w:p>
    <w:p w:rsidR="00700DE3" w:rsidRDefault="00700DE3" w:rsidP="00E91B77">
      <w:pPr>
        <w:spacing w:line="360" w:lineRule="auto"/>
        <w:jc w:val="both"/>
        <w:rPr>
          <w:rFonts w:ascii="Arial Narrow" w:hAnsi="Arial Narrow" w:cs="Tahoma"/>
          <w:sz w:val="28"/>
          <w:szCs w:val="28"/>
        </w:rPr>
      </w:pPr>
      <w:r w:rsidRPr="00792BF9">
        <w:rPr>
          <w:rFonts w:ascii="Arial Narrow" w:hAnsi="Arial Narrow" w:cs="Tahoma"/>
          <w:sz w:val="28"/>
          <w:szCs w:val="28"/>
        </w:rPr>
        <w:t>Comandante General de las Fuerzas Militares</w:t>
      </w:r>
    </w:p>
    <w:p w:rsidR="00DC0E1A" w:rsidRPr="00792BF9" w:rsidRDefault="00DC0E1A" w:rsidP="00E91B77">
      <w:pPr>
        <w:spacing w:line="360" w:lineRule="auto"/>
        <w:jc w:val="both"/>
        <w:rPr>
          <w:rFonts w:ascii="Arial Narrow" w:hAnsi="Arial Narrow" w:cs="Tahoma"/>
          <w:sz w:val="28"/>
          <w:szCs w:val="28"/>
        </w:rPr>
      </w:pPr>
      <w:r w:rsidRPr="00792BF9">
        <w:rPr>
          <w:rFonts w:ascii="Arial Narrow" w:hAnsi="Arial Narrow" w:cs="Tahoma"/>
          <w:sz w:val="28"/>
          <w:szCs w:val="28"/>
        </w:rPr>
        <w:lastRenderedPageBreak/>
        <w:t xml:space="preserve">Área Medicina Laboral del Ejército Nacional </w:t>
      </w:r>
    </w:p>
    <w:p w:rsidR="00DC0E1A" w:rsidRPr="00DC0E1A" w:rsidRDefault="00DC0E1A" w:rsidP="00E91B77">
      <w:pPr>
        <w:spacing w:line="360" w:lineRule="auto"/>
        <w:jc w:val="both"/>
        <w:rPr>
          <w:rFonts w:ascii="Arial Narrow" w:hAnsi="Arial Narrow" w:cs="Tahoma"/>
          <w:sz w:val="28"/>
          <w:szCs w:val="28"/>
        </w:rPr>
      </w:pPr>
      <w:r w:rsidRPr="00DC0E1A">
        <w:rPr>
          <w:rFonts w:ascii="Arial Narrow" w:hAnsi="Arial Narrow" w:cs="Tahoma"/>
          <w:sz w:val="28"/>
          <w:szCs w:val="28"/>
        </w:rPr>
        <w:t>Batallón Energético y Vial No. 8 de Segovia, Antioquia</w:t>
      </w:r>
    </w:p>
    <w:p w:rsidR="00700DE3" w:rsidRPr="00792BF9" w:rsidRDefault="00700DE3" w:rsidP="00700DE3">
      <w:pPr>
        <w:spacing w:line="360" w:lineRule="auto"/>
        <w:ind w:firstLine="284"/>
        <w:jc w:val="both"/>
        <w:rPr>
          <w:rFonts w:ascii="Arial Narrow" w:hAnsi="Arial Narrow" w:cs="Tahoma"/>
          <w:i/>
          <w:sz w:val="28"/>
          <w:szCs w:val="28"/>
        </w:rPr>
      </w:pPr>
      <w:r w:rsidRPr="00792BF9">
        <w:rPr>
          <w:rFonts w:ascii="Arial Narrow" w:hAnsi="Arial Narrow" w:cs="Tahoma"/>
          <w:sz w:val="28"/>
          <w:szCs w:val="28"/>
        </w:rPr>
        <w:t>I.</w:t>
      </w:r>
      <w:r w:rsidRPr="00792BF9">
        <w:rPr>
          <w:rFonts w:ascii="Arial Narrow" w:hAnsi="Arial Narrow" w:cs="Tahoma"/>
          <w:i/>
          <w:sz w:val="28"/>
          <w:szCs w:val="28"/>
        </w:rPr>
        <w:t xml:space="preserve"> HECHOS JURIDICAMENTE RELEVANTES</w:t>
      </w:r>
    </w:p>
    <w:p w:rsidR="00700DE3" w:rsidRPr="00E604E2" w:rsidRDefault="00700DE3" w:rsidP="00E604E2">
      <w:pPr>
        <w:pStyle w:val="Sinespaciado"/>
      </w:pPr>
    </w:p>
    <w:p w:rsidR="00514265" w:rsidRDefault="00E91B77" w:rsidP="00E91B77">
      <w:pPr>
        <w:pStyle w:val="Textoindependiente21"/>
        <w:ind w:firstLine="708"/>
        <w:rPr>
          <w:rFonts w:ascii="Arial Narrow" w:hAnsi="Arial Narrow" w:cs="Tahoma"/>
          <w:b w:val="0"/>
          <w:szCs w:val="28"/>
          <w:lang w:val="es-ES"/>
        </w:rPr>
      </w:pPr>
      <w:r>
        <w:rPr>
          <w:rFonts w:ascii="Arial Narrow" w:hAnsi="Arial Narrow" w:cs="Tahoma"/>
          <w:b w:val="0"/>
          <w:szCs w:val="28"/>
          <w:lang w:val="es-ES"/>
        </w:rPr>
        <w:t xml:space="preserve">Relata </w:t>
      </w:r>
      <w:r w:rsidR="009253F2">
        <w:rPr>
          <w:rFonts w:ascii="Arial Narrow" w:hAnsi="Arial Narrow" w:cs="Tahoma"/>
          <w:b w:val="0"/>
          <w:szCs w:val="28"/>
          <w:lang w:val="es-ES"/>
        </w:rPr>
        <w:t xml:space="preserve">el accionante que </w:t>
      </w:r>
      <w:r w:rsidR="00DC0E1A">
        <w:rPr>
          <w:rFonts w:ascii="Arial Narrow" w:hAnsi="Arial Narrow" w:cs="Tahoma"/>
          <w:b w:val="0"/>
          <w:szCs w:val="28"/>
          <w:lang w:val="es-ES"/>
        </w:rPr>
        <w:t>se incorporó a prestar el servicio milit</w:t>
      </w:r>
      <w:r w:rsidR="008351C1">
        <w:rPr>
          <w:rFonts w:ascii="Arial Narrow" w:hAnsi="Arial Narrow" w:cs="Tahoma"/>
          <w:b w:val="0"/>
          <w:szCs w:val="28"/>
          <w:lang w:val="es-ES"/>
        </w:rPr>
        <w:t xml:space="preserve">ar obligatorio el 12 de abril de </w:t>
      </w:r>
      <w:r w:rsidR="00DC0E1A">
        <w:rPr>
          <w:rFonts w:ascii="Arial Narrow" w:hAnsi="Arial Narrow" w:cs="Tahoma"/>
          <w:b w:val="0"/>
          <w:szCs w:val="28"/>
          <w:lang w:val="es-ES"/>
        </w:rPr>
        <w:t>2014,</w:t>
      </w:r>
      <w:r w:rsidR="008351C1">
        <w:rPr>
          <w:rFonts w:ascii="Arial Narrow" w:hAnsi="Arial Narrow" w:cs="Tahoma"/>
          <w:b w:val="0"/>
          <w:szCs w:val="28"/>
          <w:lang w:val="es-ES"/>
        </w:rPr>
        <w:t xml:space="preserve"> en </w:t>
      </w:r>
      <w:r w:rsidR="00DC0E1A">
        <w:rPr>
          <w:rFonts w:ascii="Arial Narrow" w:hAnsi="Arial Narrow" w:cs="Tahoma"/>
          <w:b w:val="0"/>
          <w:szCs w:val="28"/>
          <w:lang w:val="es-ES"/>
        </w:rPr>
        <w:t xml:space="preserve">el Batallón Energético y Vial No. 8, con sede en Segovia, Antioquia; que </w:t>
      </w:r>
      <w:r w:rsidR="006F6D9B">
        <w:rPr>
          <w:rFonts w:ascii="Arial Narrow" w:hAnsi="Arial Narrow" w:cs="Tahoma"/>
          <w:b w:val="0"/>
          <w:szCs w:val="28"/>
          <w:lang w:val="es-ES"/>
        </w:rPr>
        <w:t xml:space="preserve">fue desacuartelado </w:t>
      </w:r>
      <w:r w:rsidR="00DC0E1A">
        <w:rPr>
          <w:rFonts w:ascii="Arial Narrow" w:hAnsi="Arial Narrow" w:cs="Tahoma"/>
          <w:b w:val="0"/>
          <w:szCs w:val="28"/>
          <w:lang w:val="es-ES"/>
        </w:rPr>
        <w:t xml:space="preserve">mediante orden administrativa No. 2350 de </w:t>
      </w:r>
      <w:r w:rsidR="006F6D9B">
        <w:rPr>
          <w:rFonts w:ascii="Arial Narrow" w:hAnsi="Arial Narrow" w:cs="Tahoma"/>
          <w:b w:val="0"/>
          <w:szCs w:val="28"/>
          <w:lang w:val="es-ES"/>
        </w:rPr>
        <w:t>2014</w:t>
      </w:r>
      <w:r w:rsidR="00DC0E1A">
        <w:rPr>
          <w:rFonts w:ascii="Arial Narrow" w:hAnsi="Arial Narrow" w:cs="Tahoma"/>
          <w:b w:val="0"/>
          <w:szCs w:val="28"/>
          <w:lang w:val="es-ES"/>
        </w:rPr>
        <w:t>; que durante la prestación del servicio se le diagnosticó Leish</w:t>
      </w:r>
      <w:r w:rsidR="008F7417">
        <w:rPr>
          <w:rFonts w:ascii="Arial Narrow" w:hAnsi="Arial Narrow" w:cs="Tahoma"/>
          <w:b w:val="0"/>
          <w:szCs w:val="28"/>
          <w:lang w:val="es-ES"/>
        </w:rPr>
        <w:t>maniasis, desviación de la columna y quiste testicular,</w:t>
      </w:r>
      <w:r w:rsidR="00514265">
        <w:rPr>
          <w:rFonts w:ascii="Arial Narrow" w:hAnsi="Arial Narrow" w:cs="Tahoma"/>
          <w:b w:val="0"/>
          <w:szCs w:val="28"/>
          <w:lang w:val="es-ES"/>
        </w:rPr>
        <w:t xml:space="preserve"> </w:t>
      </w:r>
      <w:r w:rsidR="006F6D9B">
        <w:rPr>
          <w:rFonts w:ascii="Arial Narrow" w:hAnsi="Arial Narrow" w:cs="Tahoma"/>
          <w:b w:val="0"/>
          <w:szCs w:val="28"/>
          <w:lang w:val="es-ES"/>
        </w:rPr>
        <w:t xml:space="preserve">y que aún </w:t>
      </w:r>
      <w:r w:rsidR="008351C1">
        <w:rPr>
          <w:rFonts w:ascii="Arial Narrow" w:hAnsi="Arial Narrow" w:cs="Tahoma"/>
          <w:b w:val="0"/>
          <w:szCs w:val="28"/>
          <w:lang w:val="es-ES"/>
        </w:rPr>
        <w:t xml:space="preserve">se encuentra en </w:t>
      </w:r>
      <w:r w:rsidR="00514265">
        <w:rPr>
          <w:rFonts w:ascii="Arial Narrow" w:hAnsi="Arial Narrow" w:cs="Tahoma"/>
          <w:b w:val="0"/>
          <w:szCs w:val="28"/>
          <w:lang w:val="es-ES"/>
        </w:rPr>
        <w:t xml:space="preserve">tratamiento; </w:t>
      </w:r>
      <w:r w:rsidR="008F7417">
        <w:rPr>
          <w:rFonts w:ascii="Arial Narrow" w:hAnsi="Arial Narrow" w:cs="Tahoma"/>
          <w:b w:val="0"/>
          <w:szCs w:val="28"/>
          <w:lang w:val="es-ES"/>
        </w:rPr>
        <w:t>que el 29 de enero de 2015, el Jefe de Desarrollo Humano del Batallón vinculado, le informó que sólo tendría atención médica hasta el 29 d</w:t>
      </w:r>
      <w:r w:rsidR="006F6D9B">
        <w:rPr>
          <w:rFonts w:ascii="Arial Narrow" w:hAnsi="Arial Narrow" w:cs="Tahoma"/>
          <w:b w:val="0"/>
          <w:szCs w:val="28"/>
          <w:lang w:val="es-ES"/>
        </w:rPr>
        <w:t>e marzo de esa misma anualidad.</w:t>
      </w:r>
    </w:p>
    <w:p w:rsidR="00514265" w:rsidRDefault="00514265" w:rsidP="00514265">
      <w:pPr>
        <w:pStyle w:val="Sinespaciado"/>
      </w:pPr>
    </w:p>
    <w:p w:rsidR="00DC0E1A" w:rsidRPr="00F62258" w:rsidRDefault="00514265" w:rsidP="00E91B77">
      <w:pPr>
        <w:pStyle w:val="Textoindependiente21"/>
        <w:ind w:firstLine="708"/>
        <w:rPr>
          <w:rFonts w:ascii="Arial Narrow" w:hAnsi="Arial Narrow" w:cs="Tahoma"/>
          <w:b w:val="0"/>
          <w:color w:val="FF0000"/>
          <w:szCs w:val="28"/>
          <w:lang w:val="es-ES"/>
        </w:rPr>
      </w:pPr>
      <w:r>
        <w:rPr>
          <w:rFonts w:ascii="Arial Narrow" w:hAnsi="Arial Narrow" w:cs="Tahoma"/>
          <w:b w:val="0"/>
          <w:szCs w:val="28"/>
          <w:lang w:val="es-ES"/>
        </w:rPr>
        <w:t xml:space="preserve">Indica que </w:t>
      </w:r>
      <w:r w:rsidR="00A01E32">
        <w:rPr>
          <w:rFonts w:ascii="Arial Narrow" w:hAnsi="Arial Narrow" w:cs="Tahoma"/>
          <w:b w:val="0"/>
          <w:szCs w:val="28"/>
          <w:lang w:val="es-ES"/>
        </w:rPr>
        <w:t xml:space="preserve">en dos ocasiones </w:t>
      </w:r>
      <w:r w:rsidR="008351C1">
        <w:rPr>
          <w:rFonts w:ascii="Arial Narrow" w:hAnsi="Arial Narrow" w:cs="Tahoma"/>
          <w:b w:val="0"/>
          <w:szCs w:val="28"/>
          <w:lang w:val="es-ES"/>
        </w:rPr>
        <w:t xml:space="preserve">ha presentado </w:t>
      </w:r>
      <w:r>
        <w:rPr>
          <w:rFonts w:ascii="Arial Narrow" w:hAnsi="Arial Narrow" w:cs="Tahoma"/>
          <w:b w:val="0"/>
          <w:szCs w:val="28"/>
          <w:lang w:val="es-ES"/>
        </w:rPr>
        <w:t xml:space="preserve">derecho de petición ante la Dirección de </w:t>
      </w:r>
      <w:r w:rsidR="006F6D9B">
        <w:rPr>
          <w:rFonts w:ascii="Arial Narrow" w:hAnsi="Arial Narrow" w:cs="Tahoma"/>
          <w:b w:val="0"/>
          <w:szCs w:val="28"/>
          <w:lang w:val="es-ES"/>
        </w:rPr>
        <w:t>Sanidad</w:t>
      </w:r>
      <w:r>
        <w:rPr>
          <w:rFonts w:ascii="Arial Narrow" w:hAnsi="Arial Narrow" w:cs="Tahoma"/>
          <w:b w:val="0"/>
          <w:szCs w:val="28"/>
          <w:lang w:val="es-ES"/>
        </w:rPr>
        <w:t>, solicitando la inclusión y prestación del servicio médico asistencial que requiere, hasta tanto su situación</w:t>
      </w:r>
      <w:r w:rsidR="006F6D9B">
        <w:rPr>
          <w:rFonts w:ascii="Arial Narrow" w:hAnsi="Arial Narrow" w:cs="Tahoma"/>
          <w:b w:val="0"/>
          <w:szCs w:val="28"/>
          <w:lang w:val="es-ES"/>
        </w:rPr>
        <w:t xml:space="preserve"> se</w:t>
      </w:r>
      <w:r w:rsidR="00B42F61">
        <w:rPr>
          <w:rFonts w:ascii="Arial Narrow" w:hAnsi="Arial Narrow" w:cs="Tahoma"/>
          <w:b w:val="0"/>
          <w:szCs w:val="28"/>
          <w:lang w:val="es-ES"/>
        </w:rPr>
        <w:t xml:space="preserve"> resuelva </w:t>
      </w:r>
      <w:r>
        <w:rPr>
          <w:rFonts w:ascii="Arial Narrow" w:hAnsi="Arial Narrow" w:cs="Tahoma"/>
          <w:b w:val="0"/>
          <w:szCs w:val="28"/>
          <w:lang w:val="es-ES"/>
        </w:rPr>
        <w:t xml:space="preserve">definitivamente con </w:t>
      </w:r>
      <w:r w:rsidR="008351C1">
        <w:rPr>
          <w:rFonts w:ascii="Arial Narrow" w:hAnsi="Arial Narrow" w:cs="Tahoma"/>
          <w:b w:val="0"/>
          <w:szCs w:val="28"/>
          <w:lang w:val="es-ES"/>
        </w:rPr>
        <w:t xml:space="preserve">el </w:t>
      </w:r>
      <w:r>
        <w:rPr>
          <w:rFonts w:ascii="Arial Narrow" w:hAnsi="Arial Narrow" w:cs="Tahoma"/>
          <w:b w:val="0"/>
          <w:szCs w:val="28"/>
          <w:lang w:val="es-ES"/>
        </w:rPr>
        <w:t>dictamen de la Junta Medica</w:t>
      </w:r>
      <w:r w:rsidR="00973355">
        <w:rPr>
          <w:rFonts w:ascii="Arial Narrow" w:hAnsi="Arial Narrow" w:cs="Tahoma"/>
          <w:b w:val="0"/>
          <w:szCs w:val="28"/>
          <w:lang w:val="es-ES"/>
        </w:rPr>
        <w:t xml:space="preserve"> Laboral</w:t>
      </w:r>
      <w:r w:rsidR="00E6662C">
        <w:rPr>
          <w:rFonts w:ascii="Arial Narrow" w:hAnsi="Arial Narrow" w:cs="Tahoma"/>
          <w:b w:val="0"/>
          <w:szCs w:val="28"/>
          <w:lang w:val="es-ES"/>
        </w:rPr>
        <w:t>, sin embargo, no ha obtenido respuesta</w:t>
      </w:r>
      <w:r w:rsidR="00A01E32">
        <w:rPr>
          <w:rFonts w:ascii="Arial Narrow" w:hAnsi="Arial Narrow" w:cs="Tahoma"/>
          <w:b w:val="0"/>
          <w:szCs w:val="28"/>
          <w:lang w:val="es-ES"/>
        </w:rPr>
        <w:t xml:space="preserve">; </w:t>
      </w:r>
      <w:r>
        <w:rPr>
          <w:rFonts w:ascii="Arial Narrow" w:hAnsi="Arial Narrow" w:cs="Tahoma"/>
          <w:b w:val="0"/>
          <w:szCs w:val="28"/>
          <w:lang w:val="es-ES"/>
        </w:rPr>
        <w:t xml:space="preserve">que </w:t>
      </w:r>
      <w:r w:rsidR="006F6D9B">
        <w:rPr>
          <w:rFonts w:ascii="Arial Narrow" w:hAnsi="Arial Narrow" w:cs="Tahoma"/>
          <w:b w:val="0"/>
          <w:szCs w:val="28"/>
          <w:lang w:val="es-ES"/>
        </w:rPr>
        <w:t xml:space="preserve">mediante oficio 02099 del 20 de junio de 2015 </w:t>
      </w:r>
      <w:r w:rsidR="00114149">
        <w:rPr>
          <w:rFonts w:ascii="Arial Narrow" w:hAnsi="Arial Narrow" w:cs="Tahoma"/>
          <w:b w:val="0"/>
          <w:szCs w:val="28"/>
          <w:lang w:val="es-ES"/>
        </w:rPr>
        <w:t xml:space="preserve">le informaron </w:t>
      </w:r>
      <w:r w:rsidR="006F6D9B">
        <w:rPr>
          <w:rFonts w:ascii="Arial Narrow" w:hAnsi="Arial Narrow" w:cs="Tahoma"/>
          <w:b w:val="0"/>
          <w:szCs w:val="28"/>
          <w:lang w:val="es-ES"/>
        </w:rPr>
        <w:t>que debía aportar una serie de documentos para</w:t>
      </w:r>
      <w:r w:rsidR="000D3229">
        <w:rPr>
          <w:rFonts w:ascii="Arial Narrow" w:hAnsi="Arial Narrow" w:cs="Tahoma"/>
          <w:b w:val="0"/>
          <w:szCs w:val="28"/>
          <w:lang w:val="es-ES"/>
        </w:rPr>
        <w:t xml:space="preserve"> proseguir con </w:t>
      </w:r>
      <w:r w:rsidR="00973355">
        <w:rPr>
          <w:rFonts w:ascii="Arial Narrow" w:hAnsi="Arial Narrow" w:cs="Tahoma"/>
          <w:b w:val="0"/>
          <w:szCs w:val="28"/>
          <w:lang w:val="es-ES"/>
        </w:rPr>
        <w:t xml:space="preserve">los </w:t>
      </w:r>
      <w:r w:rsidR="000D3229">
        <w:rPr>
          <w:rFonts w:ascii="Arial Narrow" w:hAnsi="Arial Narrow" w:cs="Tahoma"/>
          <w:b w:val="0"/>
          <w:szCs w:val="28"/>
          <w:lang w:val="es-ES"/>
        </w:rPr>
        <w:t xml:space="preserve">exámenes y la </w:t>
      </w:r>
      <w:r w:rsidR="00973355">
        <w:rPr>
          <w:rFonts w:ascii="Arial Narrow" w:hAnsi="Arial Narrow" w:cs="Tahoma"/>
          <w:b w:val="0"/>
          <w:szCs w:val="28"/>
          <w:lang w:val="es-ES"/>
        </w:rPr>
        <w:t>calificación ante la Junta Médica</w:t>
      </w:r>
      <w:r w:rsidR="000D3229">
        <w:rPr>
          <w:rFonts w:ascii="Arial Narrow" w:hAnsi="Arial Narrow" w:cs="Tahoma"/>
          <w:b w:val="0"/>
          <w:szCs w:val="28"/>
          <w:lang w:val="es-ES"/>
        </w:rPr>
        <w:t xml:space="preserve">, empero, que no fue posible </w:t>
      </w:r>
      <w:r w:rsidR="00F62258">
        <w:rPr>
          <w:rFonts w:ascii="Arial Narrow" w:hAnsi="Arial Narrow" w:cs="Tahoma"/>
          <w:b w:val="0"/>
          <w:szCs w:val="28"/>
          <w:lang w:val="es-ES"/>
        </w:rPr>
        <w:t xml:space="preserve">debido a </w:t>
      </w:r>
      <w:r w:rsidR="000D3229">
        <w:rPr>
          <w:rFonts w:ascii="Arial Narrow" w:hAnsi="Arial Narrow" w:cs="Tahoma"/>
          <w:b w:val="0"/>
          <w:szCs w:val="28"/>
          <w:lang w:val="es-ES"/>
        </w:rPr>
        <w:t>que se encuentra inactivo en el sistema de salud</w:t>
      </w:r>
      <w:r w:rsidR="00A01E32">
        <w:rPr>
          <w:rFonts w:ascii="Arial Narrow" w:hAnsi="Arial Narrow" w:cs="Tahoma"/>
          <w:b w:val="0"/>
          <w:szCs w:val="28"/>
          <w:lang w:val="es-ES"/>
        </w:rPr>
        <w:t>.</w:t>
      </w:r>
    </w:p>
    <w:p w:rsidR="00DC0E1A" w:rsidRDefault="00DC0E1A" w:rsidP="00F62258">
      <w:pPr>
        <w:pStyle w:val="Sinespaciado"/>
      </w:pPr>
    </w:p>
    <w:p w:rsidR="00F62258" w:rsidRDefault="00F62258" w:rsidP="00700DE3">
      <w:pPr>
        <w:pStyle w:val="Textoindependiente21"/>
        <w:ind w:firstLine="851"/>
        <w:rPr>
          <w:rFonts w:ascii="Arial Narrow" w:hAnsi="Arial Narrow" w:cs="Tahoma"/>
          <w:b w:val="0"/>
          <w:szCs w:val="28"/>
          <w:lang w:val="es-ES"/>
        </w:rPr>
      </w:pPr>
      <w:r>
        <w:rPr>
          <w:rFonts w:ascii="Arial Narrow" w:hAnsi="Arial Narrow" w:cs="Tahoma"/>
          <w:b w:val="0"/>
          <w:szCs w:val="28"/>
          <w:lang w:val="es-ES"/>
        </w:rPr>
        <w:t xml:space="preserve">Refiere que </w:t>
      </w:r>
      <w:r w:rsidR="00A01E32">
        <w:rPr>
          <w:rFonts w:ascii="Arial Narrow" w:hAnsi="Arial Narrow" w:cs="Tahoma"/>
          <w:b w:val="0"/>
          <w:szCs w:val="28"/>
          <w:lang w:val="es-ES"/>
        </w:rPr>
        <w:t xml:space="preserve">padece un fuerte dolor lumbar </w:t>
      </w:r>
      <w:r w:rsidR="008351C1">
        <w:rPr>
          <w:rFonts w:ascii="Arial Narrow" w:hAnsi="Arial Narrow" w:cs="Tahoma"/>
          <w:b w:val="0"/>
          <w:szCs w:val="28"/>
          <w:lang w:val="es-ES"/>
        </w:rPr>
        <w:t xml:space="preserve">que le impide trabajar; que en múltiples ocasiones se ha acercado a las instalaciones del Batallón de Artillería No. 8, </w:t>
      </w:r>
      <w:r w:rsidR="00E6662C">
        <w:rPr>
          <w:rFonts w:ascii="Arial Narrow" w:hAnsi="Arial Narrow" w:cs="Tahoma"/>
          <w:b w:val="0"/>
          <w:szCs w:val="28"/>
          <w:lang w:val="es-ES"/>
        </w:rPr>
        <w:t xml:space="preserve">a preguntar si sus servicios de salud </w:t>
      </w:r>
      <w:r w:rsidR="00E33A78">
        <w:rPr>
          <w:rFonts w:ascii="Arial Narrow" w:hAnsi="Arial Narrow" w:cs="Tahoma"/>
          <w:b w:val="0"/>
          <w:szCs w:val="28"/>
          <w:lang w:val="es-ES"/>
        </w:rPr>
        <w:t xml:space="preserve">han sido </w:t>
      </w:r>
      <w:r w:rsidR="00E6662C">
        <w:rPr>
          <w:rFonts w:ascii="Arial Narrow" w:hAnsi="Arial Narrow" w:cs="Tahoma"/>
          <w:b w:val="0"/>
          <w:szCs w:val="28"/>
          <w:lang w:val="es-ES"/>
        </w:rPr>
        <w:t xml:space="preserve">activados, pero siempre recibe una respuesta </w:t>
      </w:r>
      <w:r w:rsidR="00724C18">
        <w:rPr>
          <w:rFonts w:ascii="Arial Narrow" w:hAnsi="Arial Narrow" w:cs="Tahoma"/>
          <w:b w:val="0"/>
          <w:szCs w:val="28"/>
          <w:lang w:val="es-ES"/>
        </w:rPr>
        <w:t xml:space="preserve">negativa. Por último, indica que requiere </w:t>
      </w:r>
      <w:r w:rsidR="00E33A78">
        <w:rPr>
          <w:rFonts w:ascii="Arial Narrow" w:hAnsi="Arial Narrow" w:cs="Tahoma"/>
          <w:b w:val="0"/>
          <w:szCs w:val="28"/>
          <w:lang w:val="es-ES"/>
        </w:rPr>
        <w:t>tratamiento a las patologías que presenta, p</w:t>
      </w:r>
      <w:r w:rsidR="00B42F61">
        <w:rPr>
          <w:rFonts w:ascii="Arial Narrow" w:hAnsi="Arial Narrow" w:cs="Tahoma"/>
          <w:b w:val="0"/>
          <w:szCs w:val="28"/>
          <w:lang w:val="es-ES"/>
        </w:rPr>
        <w:t xml:space="preserve">ues estas le han frenado la posibilidad de realizar tareas cotidianas y el desarrollo de una actividad productiva. </w:t>
      </w:r>
    </w:p>
    <w:p w:rsidR="00DC0E1A" w:rsidRDefault="00DC0E1A" w:rsidP="00E33A78">
      <w:pPr>
        <w:pStyle w:val="Sinespaciado"/>
      </w:pPr>
    </w:p>
    <w:p w:rsidR="00E604E2" w:rsidRDefault="00700DE3" w:rsidP="00700DE3">
      <w:pPr>
        <w:pStyle w:val="Textoindependiente21"/>
        <w:ind w:firstLine="851"/>
        <w:rPr>
          <w:rFonts w:ascii="Arial Narrow" w:hAnsi="Arial Narrow" w:cs="Tahoma"/>
          <w:b w:val="0"/>
          <w:szCs w:val="28"/>
          <w:lang w:val="es-ES"/>
        </w:rPr>
      </w:pPr>
      <w:r w:rsidRPr="00815336">
        <w:rPr>
          <w:rFonts w:ascii="Arial Narrow" w:hAnsi="Arial Narrow" w:cs="Tahoma"/>
          <w:b w:val="0"/>
          <w:szCs w:val="28"/>
          <w:lang w:val="es-ES"/>
        </w:rPr>
        <w:t xml:space="preserve">Por lo anterior, solicita que </w:t>
      </w:r>
      <w:r w:rsidR="00F9396B">
        <w:rPr>
          <w:rFonts w:ascii="Arial Narrow" w:hAnsi="Arial Narrow" w:cs="Tahoma"/>
          <w:b w:val="0"/>
          <w:szCs w:val="28"/>
          <w:lang w:val="es-ES"/>
        </w:rPr>
        <w:t xml:space="preserve">se amparen los derechos fundamentales invocados y se ordene a la Dirección de Sanidad Militar del Ejército Nacional, que autorice y suministre de inmediato todos los servicios médicos que requiera. Así mismo, que garantice </w:t>
      </w:r>
      <w:r w:rsidR="0023104D">
        <w:rPr>
          <w:rFonts w:ascii="Arial Narrow" w:hAnsi="Arial Narrow" w:cs="Tahoma"/>
          <w:b w:val="0"/>
          <w:szCs w:val="28"/>
          <w:lang w:val="es-ES"/>
        </w:rPr>
        <w:t xml:space="preserve">el acceso a un tratamiento integral para las patologías que padece. </w:t>
      </w:r>
    </w:p>
    <w:p w:rsidR="00E604E2" w:rsidRDefault="00E604E2" w:rsidP="00700DE3">
      <w:pPr>
        <w:pStyle w:val="Textoindependiente21"/>
        <w:ind w:firstLine="851"/>
        <w:rPr>
          <w:rFonts w:ascii="Arial Narrow" w:hAnsi="Arial Narrow" w:cs="Tahoma"/>
          <w:b w:val="0"/>
          <w:szCs w:val="28"/>
          <w:lang w:val="es-ES"/>
        </w:rPr>
      </w:pPr>
    </w:p>
    <w:p w:rsidR="00700DE3" w:rsidRPr="00DE3437" w:rsidRDefault="00700DE3" w:rsidP="00700DE3">
      <w:pPr>
        <w:pStyle w:val="Textoindependiente21"/>
        <w:ind w:firstLine="851"/>
        <w:rPr>
          <w:rFonts w:ascii="Arial Narrow" w:hAnsi="Arial Narrow" w:cs="Tahoma"/>
          <w:b w:val="0"/>
          <w:i/>
          <w:sz w:val="27"/>
          <w:szCs w:val="27"/>
        </w:rPr>
      </w:pPr>
      <w:r w:rsidRPr="00DE3437">
        <w:rPr>
          <w:rFonts w:ascii="Arial Narrow" w:hAnsi="Arial Narrow" w:cs="Tahoma"/>
          <w:b w:val="0"/>
          <w:i/>
          <w:sz w:val="27"/>
          <w:szCs w:val="27"/>
        </w:rPr>
        <w:t>II. CONTESTACIÓN:</w:t>
      </w:r>
    </w:p>
    <w:p w:rsidR="0023104D" w:rsidRDefault="0023104D" w:rsidP="0023104D">
      <w:pPr>
        <w:pStyle w:val="Sinespaciado"/>
      </w:pPr>
    </w:p>
    <w:p w:rsidR="00700DE3" w:rsidRPr="00815336" w:rsidRDefault="00700DE3" w:rsidP="00700DE3">
      <w:pPr>
        <w:pStyle w:val="Textoindependiente21"/>
        <w:ind w:firstLine="851"/>
        <w:rPr>
          <w:rFonts w:ascii="Arial Narrow" w:hAnsi="Arial Narrow" w:cs="Tahoma"/>
          <w:b w:val="0"/>
          <w:szCs w:val="28"/>
        </w:rPr>
      </w:pPr>
      <w:r w:rsidRPr="00815336">
        <w:rPr>
          <w:rFonts w:ascii="Arial Narrow" w:hAnsi="Arial Narrow" w:cs="Tahoma"/>
          <w:b w:val="0"/>
          <w:szCs w:val="28"/>
        </w:rPr>
        <w:lastRenderedPageBreak/>
        <w:t xml:space="preserve">Las </w:t>
      </w:r>
      <w:r w:rsidR="0023104D">
        <w:rPr>
          <w:rFonts w:ascii="Arial Narrow" w:hAnsi="Arial Narrow" w:cs="Tahoma"/>
          <w:b w:val="0"/>
          <w:szCs w:val="28"/>
        </w:rPr>
        <w:t xml:space="preserve">entidades accionadas y vinculadas </w:t>
      </w:r>
      <w:r w:rsidRPr="00815336">
        <w:rPr>
          <w:rFonts w:ascii="Arial Narrow" w:hAnsi="Arial Narrow" w:cs="Tahoma"/>
          <w:b w:val="0"/>
          <w:szCs w:val="28"/>
        </w:rPr>
        <w:t xml:space="preserve">guardaron silencio dentro del término otorgado para descorrer el traslado. </w:t>
      </w:r>
    </w:p>
    <w:p w:rsidR="00700DE3" w:rsidRDefault="00700DE3" w:rsidP="00700DE3">
      <w:pPr>
        <w:pStyle w:val="Sinespaciado"/>
        <w:spacing w:line="360" w:lineRule="auto"/>
      </w:pPr>
    </w:p>
    <w:p w:rsidR="00700DE3" w:rsidRPr="0029394B" w:rsidRDefault="00700DE3" w:rsidP="00700DE3">
      <w:pPr>
        <w:pStyle w:val="Textoindependiente21"/>
        <w:ind w:firstLine="851"/>
        <w:rPr>
          <w:rFonts w:ascii="Arial Narrow" w:hAnsi="Arial Narrow" w:cs="Tahoma"/>
          <w:b w:val="0"/>
          <w:sz w:val="27"/>
          <w:szCs w:val="27"/>
        </w:rPr>
      </w:pPr>
      <w:r w:rsidRPr="0029394B">
        <w:rPr>
          <w:rFonts w:ascii="Arial Narrow" w:hAnsi="Arial Narrow" w:cs="Tahoma"/>
          <w:b w:val="0"/>
          <w:sz w:val="27"/>
          <w:szCs w:val="27"/>
        </w:rPr>
        <w:t>I</w:t>
      </w:r>
      <w:r w:rsidRPr="0029394B">
        <w:rPr>
          <w:rFonts w:ascii="Arial Narrow" w:hAnsi="Arial Narrow" w:cs="Tahoma"/>
          <w:b w:val="0"/>
          <w:sz w:val="27"/>
          <w:szCs w:val="27"/>
          <w:lang w:val="es-ES"/>
        </w:rPr>
        <w:t>II</w:t>
      </w:r>
      <w:r w:rsidRPr="0029394B">
        <w:rPr>
          <w:rFonts w:ascii="Arial Narrow" w:hAnsi="Arial Narrow" w:cs="Tahoma"/>
          <w:b w:val="0"/>
          <w:sz w:val="27"/>
          <w:szCs w:val="27"/>
        </w:rPr>
        <w:t>.</w:t>
      </w:r>
      <w:r w:rsidRPr="0029394B">
        <w:rPr>
          <w:rFonts w:ascii="Arial Narrow" w:hAnsi="Arial Narrow" w:cs="Tahoma"/>
          <w:b w:val="0"/>
          <w:i/>
          <w:sz w:val="27"/>
          <w:szCs w:val="27"/>
        </w:rPr>
        <w:t xml:space="preserve"> CONSIDERACIONES.</w:t>
      </w:r>
    </w:p>
    <w:p w:rsidR="00700DE3" w:rsidRPr="0029394B" w:rsidRDefault="00700DE3" w:rsidP="00700DE3">
      <w:pPr>
        <w:pStyle w:val="Sinespaciado"/>
      </w:pPr>
    </w:p>
    <w:p w:rsidR="00700DE3" w:rsidRPr="0029394B" w:rsidRDefault="00700DE3" w:rsidP="00700DE3">
      <w:pPr>
        <w:tabs>
          <w:tab w:val="left" w:pos="-720"/>
        </w:tabs>
        <w:suppressAutoHyphens/>
        <w:spacing w:line="360" w:lineRule="auto"/>
        <w:ind w:left="851" w:right="-7"/>
        <w:jc w:val="both"/>
        <w:rPr>
          <w:rFonts w:ascii="Arial Narrow" w:hAnsi="Arial Narrow" w:cs="Tahoma"/>
          <w:bCs/>
          <w:i/>
          <w:color w:val="000000"/>
          <w:spacing w:val="-2"/>
          <w:sz w:val="28"/>
          <w:szCs w:val="28"/>
        </w:rPr>
      </w:pPr>
      <w:r w:rsidRPr="0029394B">
        <w:rPr>
          <w:rFonts w:ascii="Arial Narrow" w:hAnsi="Arial Narrow" w:cs="Tahoma"/>
          <w:bCs/>
          <w:i/>
          <w:color w:val="000000"/>
          <w:spacing w:val="-2"/>
          <w:sz w:val="28"/>
          <w:szCs w:val="28"/>
        </w:rPr>
        <w:t>Problema jurídico a resolver.</w:t>
      </w:r>
    </w:p>
    <w:p w:rsidR="00700DE3" w:rsidRPr="0029394B" w:rsidRDefault="00700DE3" w:rsidP="00700DE3">
      <w:pPr>
        <w:pStyle w:val="Sinespaciado"/>
      </w:pPr>
    </w:p>
    <w:p w:rsidR="00700DE3" w:rsidRPr="0023104D" w:rsidRDefault="00700DE3" w:rsidP="00700DE3">
      <w:pPr>
        <w:tabs>
          <w:tab w:val="left" w:pos="-720"/>
        </w:tabs>
        <w:suppressAutoHyphens/>
        <w:spacing w:line="360" w:lineRule="auto"/>
        <w:ind w:right="-7" w:firstLine="851"/>
        <w:jc w:val="both"/>
        <w:rPr>
          <w:rFonts w:ascii="Arial Narrow" w:hAnsi="Arial Narrow" w:cs="Tahoma"/>
          <w:bCs/>
          <w:i/>
          <w:color w:val="FF0000"/>
          <w:spacing w:val="-2"/>
          <w:sz w:val="27"/>
          <w:szCs w:val="27"/>
        </w:rPr>
      </w:pPr>
      <w:r w:rsidRPr="0023104D">
        <w:rPr>
          <w:rFonts w:ascii="Arial Narrow" w:hAnsi="Arial Narrow" w:cs="Tahoma"/>
          <w:bCs/>
          <w:i/>
          <w:color w:val="FF0000"/>
          <w:spacing w:val="-2"/>
          <w:sz w:val="28"/>
          <w:szCs w:val="28"/>
        </w:rPr>
        <w:t>¿</w:t>
      </w:r>
      <w:r w:rsidR="0023104D" w:rsidRPr="0023104D">
        <w:rPr>
          <w:rFonts w:ascii="Arial Narrow" w:hAnsi="Arial Narrow" w:cs="Tahoma"/>
          <w:bCs/>
          <w:i/>
          <w:color w:val="FF0000"/>
          <w:spacing w:val="-2"/>
          <w:sz w:val="28"/>
          <w:szCs w:val="28"/>
        </w:rPr>
        <w:t>Vulneran las entidades accionadas los derechos fundamentales a l</w:t>
      </w:r>
      <w:r w:rsidR="0029341F">
        <w:rPr>
          <w:rFonts w:ascii="Arial Narrow" w:hAnsi="Arial Narrow" w:cs="Tahoma"/>
          <w:bCs/>
          <w:i/>
          <w:color w:val="FF0000"/>
          <w:spacing w:val="-2"/>
          <w:sz w:val="28"/>
          <w:szCs w:val="28"/>
        </w:rPr>
        <w:t>a salud, seguridad social y vida en condiciones dignas del accionante</w:t>
      </w:r>
      <w:r w:rsidRPr="0023104D">
        <w:rPr>
          <w:rFonts w:ascii="Arial Narrow" w:hAnsi="Arial Narrow" w:cs="Tahoma"/>
          <w:bCs/>
          <w:i/>
          <w:color w:val="FF0000"/>
          <w:spacing w:val="-2"/>
          <w:sz w:val="27"/>
          <w:szCs w:val="27"/>
        </w:rPr>
        <w:t>?</w:t>
      </w:r>
    </w:p>
    <w:p w:rsidR="00700DE3" w:rsidRPr="0029394B" w:rsidRDefault="00700DE3" w:rsidP="00700DE3">
      <w:pPr>
        <w:tabs>
          <w:tab w:val="left" w:pos="-720"/>
        </w:tabs>
        <w:suppressAutoHyphens/>
        <w:spacing w:line="276" w:lineRule="auto"/>
        <w:ind w:right="-7" w:firstLine="851"/>
        <w:jc w:val="both"/>
        <w:rPr>
          <w:rFonts w:ascii="Arial Narrow" w:hAnsi="Arial Narrow" w:cs="Tahoma"/>
          <w:bCs/>
          <w:i/>
          <w:color w:val="000000"/>
          <w:spacing w:val="-2"/>
          <w:sz w:val="27"/>
          <w:szCs w:val="27"/>
        </w:rPr>
      </w:pPr>
    </w:p>
    <w:p w:rsidR="00700DE3" w:rsidRPr="0029394B" w:rsidRDefault="00700DE3" w:rsidP="00700DE3">
      <w:pPr>
        <w:spacing w:line="360" w:lineRule="auto"/>
        <w:ind w:firstLine="851"/>
        <w:jc w:val="both"/>
        <w:rPr>
          <w:rFonts w:ascii="Arial Narrow" w:hAnsi="Arial Narrow" w:cs="Tahoma"/>
          <w:i/>
          <w:color w:val="000000"/>
          <w:spacing w:val="-2"/>
          <w:sz w:val="28"/>
          <w:szCs w:val="28"/>
        </w:rPr>
      </w:pPr>
      <w:r w:rsidRPr="0029394B">
        <w:rPr>
          <w:rFonts w:ascii="Arial Narrow" w:hAnsi="Arial Narrow" w:cs="Tahoma"/>
          <w:i/>
          <w:color w:val="000000"/>
          <w:spacing w:val="-2"/>
          <w:sz w:val="28"/>
          <w:szCs w:val="28"/>
        </w:rPr>
        <w:t>3.1. Derecho a la Salud.</w:t>
      </w:r>
    </w:p>
    <w:p w:rsidR="00700DE3" w:rsidRPr="00F76C83" w:rsidRDefault="00700DE3" w:rsidP="00F76C83">
      <w:pPr>
        <w:pStyle w:val="Sinespaciado"/>
      </w:pPr>
    </w:p>
    <w:p w:rsidR="00700DE3" w:rsidRDefault="00700DE3" w:rsidP="00700DE3">
      <w:pPr>
        <w:spacing w:line="360" w:lineRule="auto"/>
        <w:ind w:firstLine="851"/>
        <w:jc w:val="both"/>
        <w:rPr>
          <w:rFonts w:ascii="Arial Narrow" w:hAnsi="Arial Narrow"/>
          <w:sz w:val="28"/>
          <w:szCs w:val="28"/>
        </w:rPr>
      </w:pPr>
      <w:r w:rsidRPr="00E625D5">
        <w:rPr>
          <w:rFonts w:ascii="Arial Narrow" w:hAnsi="Arial Narrow"/>
          <w:sz w:val="28"/>
          <w:szCs w:val="28"/>
        </w:rPr>
        <w:t>Ha dicho la Corte Constitucional en innumerables p</w:t>
      </w:r>
      <w:r>
        <w:rPr>
          <w:rFonts w:ascii="Arial Narrow" w:hAnsi="Arial Narrow"/>
          <w:sz w:val="28"/>
          <w:szCs w:val="28"/>
        </w:rPr>
        <w:t>ronunciamientos, que el Estado C</w:t>
      </w:r>
      <w:r w:rsidRPr="00E625D5">
        <w:rPr>
          <w:rFonts w:ascii="Arial Narrow" w:hAnsi="Arial Narrow"/>
          <w:sz w:val="28"/>
          <w:szCs w:val="28"/>
        </w:rPr>
        <w:t>olombiano tiene la obligación de brindarle a sus asociados una vida en condiciones dignas, esto es, donde todos tengan a su alcance los medios necesarios para disfrutar de su salud y por ende, puedan llevar una adecuada vida en sociedad:</w:t>
      </w:r>
    </w:p>
    <w:p w:rsidR="00700DE3" w:rsidRPr="00E625D5" w:rsidRDefault="00700DE3" w:rsidP="00700DE3">
      <w:pPr>
        <w:pStyle w:val="Sinespaciado"/>
      </w:pPr>
    </w:p>
    <w:p w:rsidR="00700DE3" w:rsidRPr="00402B6C" w:rsidRDefault="00700DE3" w:rsidP="00700DE3">
      <w:pPr>
        <w:ind w:firstLine="851"/>
        <w:jc w:val="both"/>
        <w:rPr>
          <w:rFonts w:ascii="Arial Narrow" w:hAnsi="Arial Narrow"/>
          <w:sz w:val="24"/>
          <w:szCs w:val="24"/>
        </w:rPr>
      </w:pPr>
      <w:r w:rsidRPr="00402B6C">
        <w:rPr>
          <w:rFonts w:ascii="Arial Narrow" w:hAnsi="Arial Narrow"/>
          <w:i/>
          <w:iCs/>
          <w:color w:val="000000"/>
          <w:sz w:val="24"/>
          <w:szCs w:val="24"/>
          <w:shd w:val="clear" w:color="auto" w:fill="FFFFFF"/>
        </w:rPr>
        <w:t xml:space="preserve">“Todas las personas, sin importar su condición, su edad o su género, son titulares del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 xml:space="preserve">derecho a gozar del más alto nivel de salud, de modo que no solo su vida biológica sea viable,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 xml:space="preserve">sino que esta se desarrolle en condiciones de dignidad, y con los medios indispensables para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realizar los proyectos de vida propios”</w:t>
      </w:r>
      <w:r w:rsidRPr="00402B6C">
        <w:rPr>
          <w:rStyle w:val="Refdenotaalpie"/>
          <w:rFonts w:ascii="Arial Narrow" w:hAnsi="Arial Narrow"/>
          <w:i/>
          <w:iCs/>
          <w:color w:val="000000"/>
          <w:sz w:val="24"/>
          <w:szCs w:val="24"/>
          <w:shd w:val="clear" w:color="auto" w:fill="FFFFFF"/>
        </w:rPr>
        <w:footnoteReference w:id="1"/>
      </w:r>
      <w:r w:rsidRPr="00402B6C">
        <w:rPr>
          <w:rFonts w:ascii="Arial Narrow" w:hAnsi="Arial Narrow"/>
          <w:i/>
          <w:iCs/>
          <w:color w:val="000000"/>
          <w:sz w:val="24"/>
          <w:szCs w:val="24"/>
          <w:shd w:val="clear" w:color="auto" w:fill="FFFFFF"/>
        </w:rPr>
        <w:t>.</w:t>
      </w:r>
      <w:r w:rsidRPr="00402B6C">
        <w:rPr>
          <w:rFonts w:ascii="Arial Narrow" w:hAnsi="Arial Narrow"/>
          <w:sz w:val="24"/>
          <w:szCs w:val="24"/>
        </w:rPr>
        <w:t xml:space="preserve"> </w:t>
      </w:r>
    </w:p>
    <w:p w:rsidR="00700DE3" w:rsidRPr="00402B6C" w:rsidRDefault="00700DE3" w:rsidP="00700DE3">
      <w:pPr>
        <w:spacing w:line="360" w:lineRule="auto"/>
        <w:ind w:firstLine="851"/>
        <w:jc w:val="both"/>
        <w:rPr>
          <w:rFonts w:ascii="Arial Narrow" w:hAnsi="Arial Narrow"/>
          <w:sz w:val="24"/>
          <w:szCs w:val="24"/>
        </w:rPr>
      </w:pPr>
    </w:p>
    <w:p w:rsidR="00700DE3" w:rsidRPr="00E625D5" w:rsidRDefault="00700DE3" w:rsidP="00700DE3">
      <w:pPr>
        <w:spacing w:line="360" w:lineRule="auto"/>
        <w:ind w:firstLine="851"/>
        <w:jc w:val="both"/>
        <w:rPr>
          <w:rFonts w:ascii="Arial Narrow" w:hAnsi="Arial Narrow"/>
          <w:i/>
          <w:sz w:val="28"/>
          <w:szCs w:val="28"/>
        </w:rPr>
      </w:pPr>
      <w:r w:rsidRPr="00E625D5">
        <w:rPr>
          <w:rFonts w:ascii="Arial Narrow" w:hAnsi="Arial Narrow"/>
          <w:sz w:val="28"/>
          <w:szCs w:val="28"/>
        </w:rPr>
        <w:t>También ha indicado la Corte Constitucional</w:t>
      </w:r>
      <w:r w:rsidRPr="00E625D5">
        <w:rPr>
          <w:rStyle w:val="Refdenotaalpie"/>
          <w:rFonts w:ascii="Arial Narrow" w:hAnsi="Arial Narrow"/>
          <w:sz w:val="28"/>
          <w:szCs w:val="28"/>
        </w:rPr>
        <w:footnoteReference w:id="2"/>
      </w:r>
      <w:r w:rsidRPr="00E625D5">
        <w:rPr>
          <w:rFonts w:ascii="Arial Narrow" w:hAnsi="Arial Narrow"/>
          <w:sz w:val="28"/>
          <w:szCs w:val="28"/>
        </w:rPr>
        <w:t xml:space="preserve">, que el derecho a la salud tiene un carácter fundamental y autónomo: </w:t>
      </w:r>
      <w:r w:rsidRPr="00E625D5">
        <w:rPr>
          <w:rFonts w:ascii="Arial Narrow" w:hAnsi="Arial Narrow"/>
          <w:i/>
          <w:sz w:val="28"/>
          <w:szCs w:val="28"/>
        </w:rPr>
        <w:t xml:space="preserve"> </w:t>
      </w:r>
    </w:p>
    <w:p w:rsidR="00700DE3" w:rsidRPr="00F76C83" w:rsidRDefault="00700DE3" w:rsidP="00F76C83">
      <w:pPr>
        <w:pStyle w:val="Sinespaciado"/>
      </w:pPr>
    </w:p>
    <w:p w:rsidR="00700DE3" w:rsidRPr="00402B6C" w:rsidRDefault="00700DE3" w:rsidP="00700DE3">
      <w:pPr>
        <w:ind w:firstLine="851"/>
        <w:jc w:val="both"/>
        <w:rPr>
          <w:rFonts w:ascii="Arial Narrow" w:hAnsi="Arial Narrow"/>
          <w:bCs/>
          <w:i/>
          <w:sz w:val="24"/>
          <w:szCs w:val="24"/>
        </w:rPr>
      </w:pPr>
      <w:r w:rsidRPr="00402B6C">
        <w:rPr>
          <w:rFonts w:ascii="Arial Narrow" w:hAnsi="Arial Narrow"/>
          <w:i/>
          <w:sz w:val="24"/>
          <w:szCs w:val="24"/>
        </w:rPr>
        <w:t>“La Corte Constitucional</w:t>
      </w:r>
      <w:r w:rsidRPr="00402B6C">
        <w:rPr>
          <w:rFonts w:ascii="Arial Narrow" w:hAnsi="Arial Narrow"/>
          <w:i/>
          <w:sz w:val="24"/>
          <w:szCs w:val="24"/>
          <w:vertAlign w:val="superscript"/>
        </w:rPr>
        <w:footnoteReference w:id="3"/>
      </w:r>
      <w:r w:rsidRPr="00402B6C">
        <w:rPr>
          <w:rFonts w:ascii="Arial Narrow" w:hAnsi="Arial Narrow"/>
          <w:i/>
          <w:sz w:val="24"/>
          <w:szCs w:val="24"/>
        </w:rPr>
        <w:t xml:space="preserve"> ha desarrollado el carácter fundamental de la salud como derecho </w:t>
      </w:r>
      <w:r>
        <w:rPr>
          <w:rFonts w:ascii="Arial Narrow" w:hAnsi="Arial Narrow"/>
          <w:i/>
          <w:sz w:val="24"/>
          <w:szCs w:val="24"/>
        </w:rPr>
        <w:tab/>
      </w:r>
      <w:r w:rsidRPr="00402B6C">
        <w:rPr>
          <w:rFonts w:ascii="Arial Narrow" w:hAnsi="Arial Narrow"/>
          <w:i/>
          <w:sz w:val="24"/>
          <w:szCs w:val="24"/>
        </w:rPr>
        <w:t xml:space="preserve">autónomo, definiéndolo como </w:t>
      </w:r>
      <w:r w:rsidRPr="00402B6C">
        <w:rPr>
          <w:rFonts w:ascii="Arial Narrow" w:hAnsi="Arial Narrow"/>
          <w:i/>
          <w:iCs/>
          <w:sz w:val="24"/>
          <w:szCs w:val="24"/>
        </w:rPr>
        <w:t xml:space="preserve">la facultad que tiene todo ser humano de mantener la </w:t>
      </w:r>
      <w:r>
        <w:rPr>
          <w:rFonts w:ascii="Arial Narrow" w:hAnsi="Arial Narrow"/>
          <w:i/>
          <w:iCs/>
          <w:sz w:val="24"/>
          <w:szCs w:val="24"/>
        </w:rPr>
        <w:tab/>
      </w:r>
      <w:r w:rsidRPr="00402B6C">
        <w:rPr>
          <w:rFonts w:ascii="Arial Narrow" w:hAnsi="Arial Narrow"/>
          <w:i/>
          <w:iCs/>
          <w:sz w:val="24"/>
          <w:szCs w:val="24"/>
        </w:rPr>
        <w:t xml:space="preserve">normalidad orgánica funcional, tanto física como en el plano de la operatividad mental, y de </w:t>
      </w:r>
      <w:r>
        <w:rPr>
          <w:rFonts w:ascii="Arial Narrow" w:hAnsi="Arial Narrow"/>
          <w:i/>
          <w:iCs/>
          <w:sz w:val="24"/>
          <w:szCs w:val="24"/>
        </w:rPr>
        <w:tab/>
      </w:r>
      <w:r w:rsidRPr="00402B6C">
        <w:rPr>
          <w:rFonts w:ascii="Arial Narrow" w:hAnsi="Arial Narrow"/>
          <w:i/>
          <w:iCs/>
          <w:sz w:val="24"/>
          <w:szCs w:val="24"/>
        </w:rPr>
        <w:t xml:space="preserve">restablecerse cuando se presente una perturbación en la estabilidad orgánica y funcional de </w:t>
      </w:r>
      <w:r>
        <w:rPr>
          <w:rFonts w:ascii="Arial Narrow" w:hAnsi="Arial Narrow"/>
          <w:i/>
          <w:iCs/>
          <w:sz w:val="24"/>
          <w:szCs w:val="24"/>
        </w:rPr>
        <w:tab/>
      </w:r>
      <w:r w:rsidRPr="00402B6C">
        <w:rPr>
          <w:rFonts w:ascii="Arial Narrow" w:hAnsi="Arial Narrow"/>
          <w:i/>
          <w:iCs/>
          <w:sz w:val="24"/>
          <w:szCs w:val="24"/>
        </w:rPr>
        <w:t>su ser</w:t>
      </w:r>
      <w:r w:rsidRPr="00402B6C">
        <w:rPr>
          <w:rFonts w:ascii="Arial Narrow" w:hAnsi="Arial Narrow"/>
          <w:i/>
          <w:iCs/>
          <w:sz w:val="24"/>
          <w:szCs w:val="24"/>
          <w:vertAlign w:val="superscript"/>
        </w:rPr>
        <w:footnoteReference w:id="4"/>
      </w:r>
      <w:r w:rsidRPr="00402B6C">
        <w:rPr>
          <w:rFonts w:ascii="Arial Narrow" w:hAnsi="Arial Narrow"/>
          <w:i/>
          <w:sz w:val="24"/>
          <w:szCs w:val="24"/>
        </w:rPr>
        <w:t>”, y garantizándolo bajo condiciones de “</w:t>
      </w:r>
      <w:r w:rsidRPr="00402B6C">
        <w:rPr>
          <w:rFonts w:ascii="Arial Narrow" w:hAnsi="Arial Narrow"/>
          <w:bCs/>
          <w:i/>
          <w:sz w:val="24"/>
          <w:szCs w:val="24"/>
        </w:rPr>
        <w:t xml:space="preserve">oportunidad, continuidad, eficiencia y calidad, </w:t>
      </w:r>
      <w:r>
        <w:rPr>
          <w:rFonts w:ascii="Arial Narrow" w:hAnsi="Arial Narrow"/>
          <w:bCs/>
          <w:i/>
          <w:sz w:val="24"/>
          <w:szCs w:val="24"/>
        </w:rPr>
        <w:tab/>
      </w:r>
      <w:r w:rsidRPr="00402B6C">
        <w:rPr>
          <w:rFonts w:ascii="Arial Narrow" w:hAnsi="Arial Narrow"/>
          <w:bCs/>
          <w:i/>
          <w:sz w:val="24"/>
          <w:szCs w:val="24"/>
        </w:rPr>
        <w:t>de acuerdo con el principio de integralidad</w:t>
      </w:r>
      <w:r w:rsidRPr="00402B6C">
        <w:rPr>
          <w:rFonts w:ascii="Arial Narrow" w:hAnsi="Arial Narrow"/>
          <w:i/>
          <w:sz w:val="24"/>
          <w:szCs w:val="24"/>
          <w:vertAlign w:val="superscript"/>
        </w:rPr>
        <w:footnoteReference w:id="5"/>
      </w:r>
      <w:r w:rsidRPr="00402B6C">
        <w:rPr>
          <w:rFonts w:ascii="Arial Narrow" w:hAnsi="Arial Narrow"/>
          <w:bCs/>
          <w:i/>
          <w:sz w:val="24"/>
          <w:szCs w:val="24"/>
        </w:rPr>
        <w:t>”.</w:t>
      </w:r>
    </w:p>
    <w:p w:rsidR="00700DE3" w:rsidRDefault="00700DE3" w:rsidP="00F76C83">
      <w:pPr>
        <w:pStyle w:val="Sinespaciado"/>
      </w:pPr>
    </w:p>
    <w:p w:rsidR="00700DE3" w:rsidRPr="00402B6C" w:rsidRDefault="00700DE3" w:rsidP="00700DE3">
      <w:pPr>
        <w:ind w:firstLine="851"/>
        <w:jc w:val="both"/>
        <w:rPr>
          <w:rFonts w:ascii="Arial Narrow" w:hAnsi="Arial Narrow"/>
          <w:bCs/>
          <w:i/>
          <w:sz w:val="24"/>
          <w:szCs w:val="24"/>
        </w:rPr>
      </w:pPr>
      <w:r w:rsidRPr="00402B6C">
        <w:rPr>
          <w:rFonts w:ascii="Arial Narrow" w:hAnsi="Arial Narrow"/>
          <w:bCs/>
          <w:i/>
          <w:sz w:val="24"/>
          <w:szCs w:val="24"/>
        </w:rPr>
        <w:t xml:space="preserve">“Además ha dicho que el derecho a la salud obedece a la necesidad de abarcar las esferas </w:t>
      </w:r>
      <w:r>
        <w:rPr>
          <w:rFonts w:ascii="Arial Narrow" w:hAnsi="Arial Narrow"/>
          <w:bCs/>
          <w:i/>
          <w:sz w:val="24"/>
          <w:szCs w:val="24"/>
        </w:rPr>
        <w:tab/>
      </w:r>
      <w:r w:rsidRPr="00402B6C">
        <w:rPr>
          <w:rFonts w:ascii="Arial Narrow" w:hAnsi="Arial Narrow"/>
          <w:bCs/>
          <w:i/>
          <w:sz w:val="24"/>
          <w:szCs w:val="24"/>
        </w:rPr>
        <w:t xml:space="preserve">mentales y corporales de la personas y a la de garantizar al individuo una vida en condiciones </w:t>
      </w:r>
      <w:r>
        <w:rPr>
          <w:rFonts w:ascii="Arial Narrow" w:hAnsi="Arial Narrow"/>
          <w:bCs/>
          <w:i/>
          <w:sz w:val="24"/>
          <w:szCs w:val="24"/>
        </w:rPr>
        <w:tab/>
      </w:r>
      <w:r w:rsidRPr="00402B6C">
        <w:rPr>
          <w:rFonts w:ascii="Arial Narrow" w:hAnsi="Arial Narrow"/>
          <w:bCs/>
          <w:i/>
          <w:sz w:val="24"/>
          <w:szCs w:val="24"/>
        </w:rPr>
        <w:t xml:space="preserve">dignas, teniendo en cuenta que la salud es un derecho indispensable para el ejercicio de las </w:t>
      </w:r>
      <w:r>
        <w:rPr>
          <w:rFonts w:ascii="Arial Narrow" w:hAnsi="Arial Narrow"/>
          <w:bCs/>
          <w:i/>
          <w:sz w:val="24"/>
          <w:szCs w:val="24"/>
        </w:rPr>
        <w:tab/>
      </w:r>
      <w:r w:rsidRPr="00402B6C">
        <w:rPr>
          <w:rFonts w:ascii="Arial Narrow" w:hAnsi="Arial Narrow"/>
          <w:bCs/>
          <w:i/>
          <w:sz w:val="24"/>
          <w:szCs w:val="24"/>
        </w:rPr>
        <w:t>demás garantías fundamentales”</w:t>
      </w:r>
      <w:r w:rsidRPr="00402B6C">
        <w:rPr>
          <w:rFonts w:ascii="Arial Narrow" w:hAnsi="Arial Narrow"/>
          <w:bCs/>
          <w:i/>
          <w:sz w:val="24"/>
          <w:szCs w:val="24"/>
          <w:vertAlign w:val="superscript"/>
        </w:rPr>
        <w:footnoteReference w:id="6"/>
      </w:r>
      <w:r w:rsidRPr="00402B6C">
        <w:rPr>
          <w:rFonts w:ascii="Arial Narrow" w:hAnsi="Arial Narrow"/>
          <w:bCs/>
          <w:i/>
          <w:sz w:val="24"/>
          <w:szCs w:val="24"/>
        </w:rPr>
        <w:t>.</w:t>
      </w:r>
    </w:p>
    <w:p w:rsidR="00700DE3" w:rsidRPr="001C7EE0" w:rsidRDefault="00700DE3" w:rsidP="00F76C83">
      <w:pPr>
        <w:pStyle w:val="Sinespaciado"/>
        <w:spacing w:line="276" w:lineRule="auto"/>
      </w:pPr>
    </w:p>
    <w:p w:rsidR="00700DE3" w:rsidRPr="00815336" w:rsidRDefault="00700DE3" w:rsidP="00F76C83">
      <w:pPr>
        <w:tabs>
          <w:tab w:val="left" w:pos="-720"/>
        </w:tabs>
        <w:suppressAutoHyphens/>
        <w:spacing w:line="360" w:lineRule="auto"/>
        <w:ind w:right="-7" w:firstLine="900"/>
        <w:jc w:val="both"/>
        <w:rPr>
          <w:rFonts w:ascii="Arial Narrow" w:hAnsi="Arial Narrow" w:cs="Arial"/>
          <w:iCs/>
          <w:sz w:val="28"/>
          <w:szCs w:val="28"/>
        </w:rPr>
      </w:pPr>
      <w:r w:rsidRPr="00815336">
        <w:rPr>
          <w:rFonts w:ascii="Arial Narrow" w:hAnsi="Arial Narrow" w:cs="Arial"/>
          <w:iCs/>
          <w:sz w:val="28"/>
          <w:szCs w:val="28"/>
        </w:rPr>
        <w:t xml:space="preserve">En cuanto a los ciudadanos que ejercen la actividad militar, ha indicado la Corte Constitucional, que el derecho a la salud también debe ser garantizado por el Estado </w:t>
      </w:r>
      <w:r w:rsidRPr="00815336">
        <w:rPr>
          <w:rFonts w:ascii="Arial Narrow" w:hAnsi="Arial Narrow" w:cs="Arial"/>
          <w:iCs/>
          <w:sz w:val="28"/>
          <w:szCs w:val="28"/>
        </w:rPr>
        <w:lastRenderedPageBreak/>
        <w:t>aún después del desacuartelamineto, en aquellos casos en que durante o con ocasión a dicho servicio, se produzca una limitación en su estado de salud, tal como se indicó en sentencia T-551 de 2012:</w:t>
      </w:r>
    </w:p>
    <w:p w:rsidR="00700DE3" w:rsidRDefault="00700DE3" w:rsidP="00700DE3">
      <w:pPr>
        <w:widowControl w:val="0"/>
        <w:autoSpaceDE w:val="0"/>
        <w:autoSpaceDN w:val="0"/>
        <w:adjustRightInd w:val="0"/>
        <w:ind w:right="51"/>
        <w:jc w:val="both"/>
        <w:rPr>
          <w:rFonts w:ascii="Arial Narrow" w:hAnsi="Arial Narrow"/>
          <w:i/>
          <w:sz w:val="24"/>
          <w:szCs w:val="24"/>
        </w:rPr>
      </w:pPr>
      <w:r>
        <w:rPr>
          <w:rFonts w:ascii="Arial Narrow" w:hAnsi="Arial Narrow"/>
          <w:i/>
          <w:sz w:val="24"/>
          <w:szCs w:val="24"/>
        </w:rPr>
        <w:tab/>
        <w:t>“</w:t>
      </w:r>
      <w:r w:rsidRPr="001C7EE0">
        <w:rPr>
          <w:rFonts w:ascii="Arial Narrow" w:hAnsi="Arial Narrow"/>
          <w:i/>
          <w:sz w:val="24"/>
          <w:szCs w:val="24"/>
        </w:rPr>
        <w:t xml:space="preserve">La Corte ha señalado de manera general y reiterada, que existen en cabeza del Estado </w:t>
      </w:r>
      <w:r>
        <w:rPr>
          <w:rFonts w:ascii="Arial Narrow" w:hAnsi="Arial Narrow"/>
          <w:i/>
          <w:sz w:val="24"/>
          <w:szCs w:val="24"/>
        </w:rPr>
        <w:tab/>
      </w:r>
      <w:r w:rsidRPr="001C7EE0">
        <w:rPr>
          <w:rFonts w:ascii="Arial Narrow" w:hAnsi="Arial Narrow"/>
          <w:i/>
          <w:sz w:val="24"/>
          <w:szCs w:val="24"/>
        </w:rPr>
        <w:t xml:space="preserve">especiales deberes de solidaridad y protección a la salud de aquellos ciudadanos que </w:t>
      </w:r>
      <w:r>
        <w:rPr>
          <w:rFonts w:ascii="Arial Narrow" w:hAnsi="Arial Narrow"/>
          <w:i/>
          <w:sz w:val="24"/>
          <w:szCs w:val="24"/>
        </w:rPr>
        <w:tab/>
      </w:r>
      <w:r w:rsidRPr="001C7EE0">
        <w:rPr>
          <w:rFonts w:ascii="Arial Narrow" w:hAnsi="Arial Narrow"/>
          <w:i/>
          <w:sz w:val="24"/>
          <w:szCs w:val="24"/>
        </w:rPr>
        <w:t xml:space="preserve">habiendo ingresado al servicio de la fuerza pública en óptimas condiciones, presentan al </w:t>
      </w:r>
      <w:r>
        <w:rPr>
          <w:rFonts w:ascii="Arial Narrow" w:hAnsi="Arial Narrow"/>
          <w:i/>
          <w:sz w:val="24"/>
          <w:szCs w:val="24"/>
        </w:rPr>
        <w:tab/>
      </w:r>
      <w:r w:rsidRPr="001C7EE0">
        <w:rPr>
          <w:rFonts w:ascii="Arial Narrow" w:hAnsi="Arial Narrow"/>
          <w:i/>
          <w:sz w:val="24"/>
          <w:szCs w:val="24"/>
        </w:rPr>
        <w:t xml:space="preserve">momento de su retiro un serio detrimento de su estado de salud, que limita de manera </w:t>
      </w:r>
      <w:r>
        <w:rPr>
          <w:rFonts w:ascii="Arial Narrow" w:hAnsi="Arial Narrow"/>
          <w:i/>
          <w:sz w:val="24"/>
          <w:szCs w:val="24"/>
        </w:rPr>
        <w:tab/>
      </w:r>
      <w:r w:rsidRPr="001C7EE0">
        <w:rPr>
          <w:rFonts w:ascii="Arial Narrow" w:hAnsi="Arial Narrow"/>
          <w:i/>
          <w:sz w:val="24"/>
          <w:szCs w:val="24"/>
        </w:rPr>
        <w:t xml:space="preserve">considerable sus condiciones de vida y su capacidad para procurarse el propio sustento y el </w:t>
      </w:r>
      <w:r>
        <w:rPr>
          <w:rFonts w:ascii="Arial Narrow" w:hAnsi="Arial Narrow"/>
          <w:i/>
          <w:sz w:val="24"/>
          <w:szCs w:val="24"/>
        </w:rPr>
        <w:tab/>
      </w:r>
      <w:r w:rsidRPr="001C7EE0">
        <w:rPr>
          <w:rFonts w:ascii="Arial Narrow" w:hAnsi="Arial Narrow"/>
          <w:i/>
          <w:sz w:val="24"/>
          <w:szCs w:val="24"/>
        </w:rPr>
        <w:t xml:space="preserve">de sus familias, como consecuencia de hechos acaecidos durante o con ocasión del servicio </w:t>
      </w:r>
      <w:r>
        <w:rPr>
          <w:rFonts w:ascii="Arial Narrow" w:hAnsi="Arial Narrow"/>
          <w:i/>
          <w:sz w:val="24"/>
          <w:szCs w:val="24"/>
        </w:rPr>
        <w:tab/>
      </w:r>
      <w:r w:rsidRPr="001C7EE0">
        <w:rPr>
          <w:rFonts w:ascii="Arial Narrow" w:hAnsi="Arial Narrow"/>
          <w:i/>
          <w:sz w:val="24"/>
          <w:szCs w:val="24"/>
        </w:rPr>
        <w:t>patriótico que han desempeñado</w:t>
      </w:r>
      <w:r>
        <w:rPr>
          <w:rFonts w:ascii="Arial Narrow" w:hAnsi="Arial Narrow"/>
          <w:i/>
          <w:sz w:val="24"/>
          <w:szCs w:val="24"/>
        </w:rPr>
        <w:t>”</w:t>
      </w:r>
      <w:r w:rsidRPr="001C7EE0">
        <w:rPr>
          <w:rFonts w:ascii="Arial Narrow" w:hAnsi="Arial Narrow"/>
          <w:i/>
          <w:sz w:val="24"/>
          <w:szCs w:val="24"/>
        </w:rPr>
        <w:t xml:space="preserve">. </w:t>
      </w:r>
    </w:p>
    <w:p w:rsidR="00700DE3" w:rsidRDefault="00700DE3" w:rsidP="00700DE3">
      <w:pPr>
        <w:pStyle w:val="Sinespaciado"/>
      </w:pPr>
    </w:p>
    <w:p w:rsidR="00700DE3" w:rsidRPr="00815336" w:rsidRDefault="00D572A8" w:rsidP="00700DE3">
      <w:pPr>
        <w:widowControl w:val="0"/>
        <w:autoSpaceDE w:val="0"/>
        <w:autoSpaceDN w:val="0"/>
        <w:adjustRightInd w:val="0"/>
        <w:ind w:right="51"/>
        <w:jc w:val="both"/>
        <w:rPr>
          <w:rFonts w:ascii="Arial Narrow" w:hAnsi="Arial Narrow"/>
          <w:i/>
          <w:sz w:val="28"/>
          <w:szCs w:val="28"/>
        </w:rPr>
      </w:pPr>
      <w:r>
        <w:rPr>
          <w:rFonts w:ascii="Arial Narrow" w:hAnsi="Arial Narrow" w:cs="Arial"/>
          <w:iCs/>
          <w:sz w:val="28"/>
          <w:szCs w:val="28"/>
        </w:rPr>
        <w:t>Continuó diciendo</w:t>
      </w:r>
      <w:r w:rsidR="00700DE3" w:rsidRPr="00815336">
        <w:rPr>
          <w:rFonts w:ascii="Arial Narrow" w:hAnsi="Arial Narrow" w:cs="Arial"/>
          <w:iCs/>
          <w:sz w:val="28"/>
          <w:szCs w:val="28"/>
        </w:rPr>
        <w:t>:</w:t>
      </w:r>
    </w:p>
    <w:p w:rsidR="00700DE3" w:rsidRDefault="00700DE3" w:rsidP="00700DE3">
      <w:pPr>
        <w:pStyle w:val="Sinespaciado"/>
      </w:pPr>
    </w:p>
    <w:p w:rsidR="00700DE3" w:rsidRPr="00B920A4" w:rsidRDefault="00700DE3" w:rsidP="00700DE3">
      <w:pPr>
        <w:autoSpaceDE w:val="0"/>
        <w:autoSpaceDN w:val="0"/>
        <w:adjustRightInd w:val="0"/>
        <w:ind w:left="545"/>
        <w:jc w:val="both"/>
        <w:rPr>
          <w:rFonts w:ascii="Arial Narrow" w:hAnsi="Arial Narrow"/>
          <w:i/>
          <w:color w:val="000000"/>
          <w:sz w:val="24"/>
          <w:szCs w:val="24"/>
          <w:shd w:val="clear" w:color="auto" w:fill="FFFFFF"/>
        </w:rPr>
      </w:pPr>
      <w:r w:rsidRPr="00B920A4">
        <w:rPr>
          <w:rFonts w:ascii="Arial Narrow" w:hAnsi="Arial Narrow"/>
          <w:i/>
          <w:color w:val="000000"/>
          <w:sz w:val="24"/>
          <w:szCs w:val="24"/>
          <w:shd w:val="clear" w:color="auto" w:fill="FFFFFF"/>
        </w:rPr>
        <w:tab/>
        <w:t xml:space="preserve">“Deber del Estado de suministrar la atención médica psiquiátrica, quirúrgica, hospitalaria por </w:t>
      </w:r>
      <w:r w:rsidRPr="00B920A4">
        <w:rPr>
          <w:rFonts w:ascii="Arial Narrow" w:hAnsi="Arial Narrow"/>
          <w:i/>
          <w:color w:val="000000"/>
          <w:sz w:val="24"/>
          <w:szCs w:val="24"/>
          <w:shd w:val="clear" w:color="auto" w:fill="FFFFFF"/>
        </w:rPr>
        <w:tab/>
        <w:t>situaciones sucedidas durante su vinculación al servicio público.</w:t>
      </w:r>
    </w:p>
    <w:p w:rsidR="00700DE3" w:rsidRPr="00B920A4" w:rsidRDefault="00700DE3" w:rsidP="00700DE3">
      <w:pPr>
        <w:autoSpaceDE w:val="0"/>
        <w:autoSpaceDN w:val="0"/>
        <w:adjustRightInd w:val="0"/>
        <w:jc w:val="both"/>
        <w:rPr>
          <w:rFonts w:ascii="Arial Narrow" w:hAnsi="Arial Narrow"/>
          <w:i/>
          <w:iCs/>
          <w:spacing w:val="6"/>
          <w:sz w:val="24"/>
          <w:szCs w:val="24"/>
        </w:rPr>
      </w:pPr>
    </w:p>
    <w:p w:rsidR="00700DE3" w:rsidRPr="00B920A4" w:rsidRDefault="00700DE3" w:rsidP="00700DE3">
      <w:pPr>
        <w:autoSpaceDE w:val="0"/>
        <w:autoSpaceDN w:val="0"/>
        <w:adjustRightInd w:val="0"/>
        <w:jc w:val="both"/>
        <w:rPr>
          <w:rFonts w:ascii="Arial Narrow" w:hAnsi="Arial Narrow"/>
          <w:i/>
          <w:iCs/>
          <w:spacing w:val="6"/>
          <w:sz w:val="24"/>
          <w:szCs w:val="24"/>
        </w:rPr>
      </w:pPr>
      <w:r w:rsidRPr="00B920A4">
        <w:rPr>
          <w:rFonts w:ascii="Arial Narrow" w:hAnsi="Arial Narrow"/>
          <w:i/>
          <w:iCs/>
          <w:spacing w:val="6"/>
          <w:sz w:val="24"/>
          <w:szCs w:val="24"/>
        </w:rPr>
        <w:t xml:space="preserve"> </w:t>
      </w:r>
      <w:r w:rsidRPr="00B920A4">
        <w:rPr>
          <w:rFonts w:ascii="Arial Narrow" w:hAnsi="Arial Narrow"/>
          <w:i/>
          <w:iCs/>
          <w:spacing w:val="6"/>
          <w:sz w:val="24"/>
          <w:szCs w:val="24"/>
        </w:rPr>
        <w:tab/>
        <w:t xml:space="preserve">Como seres humanos dignos que prestan un servicio a la patria, los soldados de </w:t>
      </w:r>
      <w:r w:rsidRPr="00B920A4">
        <w:rPr>
          <w:rFonts w:ascii="Arial Narrow" w:hAnsi="Arial Narrow"/>
          <w:i/>
          <w:iCs/>
          <w:spacing w:val="6"/>
          <w:sz w:val="24"/>
          <w:szCs w:val="24"/>
        </w:rPr>
        <w:tab/>
        <w:t xml:space="preserve">Colombia tienen derecho a esperar que el Estado les depare una atención médica  </w:t>
      </w:r>
      <w:r w:rsidRPr="00B920A4">
        <w:rPr>
          <w:rFonts w:ascii="Arial Narrow" w:hAnsi="Arial Narrow"/>
          <w:i/>
          <w:iCs/>
          <w:spacing w:val="6"/>
          <w:sz w:val="24"/>
          <w:szCs w:val="24"/>
        </w:rPr>
        <w:tab/>
        <w:t xml:space="preserve">oportuna y adecuada, sin eludir responsabilidades mediante consideraciones que ponen </w:t>
      </w:r>
      <w:r w:rsidRPr="00B920A4">
        <w:rPr>
          <w:rFonts w:ascii="Arial Narrow" w:hAnsi="Arial Narrow"/>
          <w:i/>
          <w:iCs/>
          <w:spacing w:val="6"/>
          <w:sz w:val="24"/>
          <w:szCs w:val="24"/>
        </w:rPr>
        <w:tab/>
        <w:t>en tela de juicio la buena fe del ciudadano que la Constitución presume”.</w:t>
      </w:r>
    </w:p>
    <w:p w:rsidR="00700DE3" w:rsidRDefault="00700DE3" w:rsidP="00800C0B">
      <w:pPr>
        <w:pStyle w:val="Sinespaciado"/>
        <w:spacing w:line="480" w:lineRule="auto"/>
      </w:pPr>
    </w:p>
    <w:p w:rsidR="00800C0B" w:rsidRDefault="00700DE3" w:rsidP="00800C0B">
      <w:pPr>
        <w:spacing w:line="360" w:lineRule="auto"/>
        <w:ind w:right="51" w:firstLine="708"/>
        <w:jc w:val="both"/>
        <w:rPr>
          <w:rFonts w:ascii="Arial Narrow" w:hAnsi="Arial Narrow" w:cs="Arial"/>
          <w:sz w:val="28"/>
          <w:szCs w:val="28"/>
        </w:rPr>
      </w:pPr>
      <w:r>
        <w:rPr>
          <w:rFonts w:ascii="Arial Narrow" w:hAnsi="Arial Narrow"/>
          <w:i/>
          <w:iCs/>
          <w:spacing w:val="6"/>
          <w:sz w:val="24"/>
          <w:szCs w:val="24"/>
        </w:rPr>
        <w:t xml:space="preserve"> </w:t>
      </w:r>
      <w:r w:rsidR="00800C0B" w:rsidRPr="009F0847">
        <w:rPr>
          <w:rFonts w:ascii="Arial Narrow" w:hAnsi="Arial Narrow"/>
          <w:sz w:val="28"/>
          <w:szCs w:val="28"/>
        </w:rPr>
        <w:t xml:space="preserve">Conforme con lo anterior, la Sala concluye que los miembros de las Fuerzas </w:t>
      </w:r>
      <w:r w:rsidR="00800C0B" w:rsidRPr="00BE0FC5">
        <w:rPr>
          <w:rFonts w:ascii="Arial Narrow" w:hAnsi="Arial Narrow"/>
          <w:sz w:val="28"/>
          <w:szCs w:val="28"/>
        </w:rPr>
        <w:t>Militares o de la Policía Nacional que resulten lesionados o adquieran una enfermedad en actividades propias del servicio, tienen derecho a que se les continúe prestando el servicio asistencial médico integral</w:t>
      </w:r>
      <w:r w:rsidR="00800C0B" w:rsidRPr="009F0847">
        <w:rPr>
          <w:rFonts w:ascii="Arial Narrow" w:hAnsi="Arial Narrow"/>
          <w:sz w:val="28"/>
          <w:szCs w:val="28"/>
        </w:rPr>
        <w:t xml:space="preserve"> hasta que alcanzar la recuperación </w:t>
      </w:r>
      <w:r w:rsidR="00800C0B" w:rsidRPr="009F0847">
        <w:rPr>
          <w:rFonts w:ascii="Arial Narrow" w:hAnsi="Arial Narrow" w:cs="Arial"/>
          <w:sz w:val="28"/>
          <w:szCs w:val="28"/>
        </w:rPr>
        <w:t>o hasta que se  garantice la continuación del tratamiento por parte de las entidades que conforman el Sistema de Seguridad Social, bien sea en el régimen contributivo o subsidiado</w:t>
      </w:r>
      <w:r w:rsidR="00800C0B" w:rsidRPr="009F0847">
        <w:rPr>
          <w:rFonts w:ascii="Arial Narrow" w:hAnsi="Arial Narrow" w:cs="Arial"/>
          <w:sz w:val="28"/>
          <w:szCs w:val="28"/>
          <w:vertAlign w:val="superscript"/>
        </w:rPr>
        <w:footnoteReference w:id="7"/>
      </w:r>
      <w:r w:rsidR="00800C0B" w:rsidRPr="009F0847">
        <w:rPr>
          <w:rFonts w:ascii="Arial Narrow" w:hAnsi="Arial Narrow" w:cs="Arial"/>
          <w:sz w:val="28"/>
          <w:szCs w:val="28"/>
        </w:rPr>
        <w:t>.</w:t>
      </w:r>
    </w:p>
    <w:p w:rsidR="00E60E25" w:rsidRPr="00E60E25" w:rsidRDefault="00E60E25" w:rsidP="00E60E25">
      <w:pPr>
        <w:pStyle w:val="Sinespaciado"/>
      </w:pPr>
    </w:p>
    <w:p w:rsidR="00E60E25" w:rsidRPr="00E60E25" w:rsidRDefault="00E60E25" w:rsidP="00E60E25">
      <w:pPr>
        <w:spacing w:line="360" w:lineRule="auto"/>
        <w:ind w:right="51" w:firstLine="708"/>
        <w:jc w:val="both"/>
        <w:rPr>
          <w:rFonts w:ascii="Arial Narrow" w:hAnsi="Arial Narrow" w:cs="Arial"/>
          <w:sz w:val="28"/>
          <w:szCs w:val="28"/>
        </w:rPr>
      </w:pPr>
      <w:r w:rsidRPr="00E60E25">
        <w:rPr>
          <w:rFonts w:ascii="Arial Narrow" w:hAnsi="Arial Narrow" w:cs="Arial"/>
          <w:sz w:val="28"/>
          <w:szCs w:val="28"/>
        </w:rPr>
        <w:t xml:space="preserve">Ello, por cuanto se ha reconocido que el derecho a la salud puede ser eventualmente vulnerado, </w:t>
      </w:r>
      <w:r w:rsidRPr="00E60E25">
        <w:rPr>
          <w:rFonts w:ascii="Arial Narrow" w:hAnsi="Arial Narrow"/>
          <w:sz w:val="28"/>
          <w:szCs w:val="28"/>
          <w:bdr w:val="none" w:sz="0" w:space="0" w:color="auto" w:frame="1"/>
          <w:shd w:val="clear" w:color="auto" w:fill="FFFFFF"/>
          <w:lang w:val="es-ES_tradnl"/>
        </w:rPr>
        <w:t>cuando a consecuencia del retiro del servicio de un soldado que padece una enfermedad originada durante el servicio, se suspende el tratamiento médico, siempre que</w:t>
      </w:r>
      <w:r w:rsidRPr="00E60E25">
        <w:rPr>
          <w:rStyle w:val="apple-converted-space"/>
          <w:rFonts w:ascii="Arial Narrow" w:hAnsi="Arial Narrow"/>
          <w:sz w:val="28"/>
          <w:szCs w:val="28"/>
          <w:bdr w:val="none" w:sz="0" w:space="0" w:color="auto" w:frame="1"/>
          <w:shd w:val="clear" w:color="auto" w:fill="FFFFFF"/>
          <w:lang w:val="es-ES_tradnl"/>
        </w:rPr>
        <w:t> </w:t>
      </w:r>
      <w:r w:rsidRPr="00E60E25">
        <w:rPr>
          <w:rFonts w:ascii="Arial Narrow" w:hAnsi="Arial Narrow"/>
          <w:sz w:val="28"/>
          <w:szCs w:val="28"/>
          <w:bdr w:val="none" w:sz="0" w:space="0" w:color="auto" w:frame="1"/>
          <w:shd w:val="clear" w:color="auto" w:fill="FFFFFF"/>
          <w:lang w:val="es-ES_tradnl"/>
        </w:rPr>
        <w:t>(i) las lesiones hayan ocurrido durante el servicio y (ii) el tratamiento ofrecido no haya sido suficiente para lograr su recuperación.</w:t>
      </w:r>
    </w:p>
    <w:p w:rsidR="00700DE3" w:rsidRPr="000C731B" w:rsidRDefault="00700DE3" w:rsidP="00F76C83">
      <w:pPr>
        <w:autoSpaceDE w:val="0"/>
        <w:autoSpaceDN w:val="0"/>
        <w:adjustRightInd w:val="0"/>
        <w:spacing w:line="360" w:lineRule="auto"/>
        <w:jc w:val="both"/>
        <w:rPr>
          <w:rFonts w:ascii="Arial Narrow" w:hAnsi="Arial Narrow" w:cs="Arial"/>
          <w:i/>
          <w:sz w:val="24"/>
          <w:szCs w:val="24"/>
          <w:lang w:val="es-CO"/>
        </w:rPr>
      </w:pPr>
    </w:p>
    <w:p w:rsidR="00700DE3" w:rsidRDefault="00700DE3" w:rsidP="00700DE3">
      <w:pPr>
        <w:jc w:val="both"/>
        <w:rPr>
          <w:rFonts w:ascii="Arial Narrow" w:hAnsi="Arial Narrow" w:cs="Arial"/>
          <w:i/>
          <w:iCs/>
          <w:sz w:val="28"/>
          <w:szCs w:val="28"/>
          <w:u w:val="single"/>
        </w:rPr>
      </w:pPr>
      <w:r w:rsidRPr="00CB1034">
        <w:rPr>
          <w:rFonts w:ascii="Arial Narrow" w:hAnsi="Arial Narrow"/>
          <w:b/>
          <w:bCs/>
          <w:i/>
          <w:sz w:val="28"/>
          <w:szCs w:val="28"/>
          <w:lang w:val="es-CO"/>
        </w:rPr>
        <w:t xml:space="preserve"> </w:t>
      </w:r>
      <w:r w:rsidRPr="00CB1034">
        <w:rPr>
          <w:rFonts w:ascii="Arial Narrow" w:hAnsi="Arial Narrow"/>
          <w:b/>
          <w:bCs/>
          <w:i/>
          <w:sz w:val="28"/>
          <w:szCs w:val="28"/>
          <w:lang w:val="es-CO"/>
        </w:rPr>
        <w:tab/>
      </w:r>
      <w:r w:rsidRPr="00815336">
        <w:rPr>
          <w:rFonts w:ascii="Arial Narrow" w:hAnsi="Arial Narrow" w:cs="Arial"/>
          <w:i/>
          <w:iCs/>
          <w:sz w:val="28"/>
          <w:szCs w:val="28"/>
          <w:u w:val="single"/>
        </w:rPr>
        <w:t>3.2 Caso concreto.</w:t>
      </w:r>
    </w:p>
    <w:p w:rsidR="00595334" w:rsidRPr="00595334" w:rsidRDefault="00595334" w:rsidP="00D977CC">
      <w:pPr>
        <w:pStyle w:val="Sinespaciado"/>
        <w:spacing w:line="480" w:lineRule="auto"/>
      </w:pPr>
    </w:p>
    <w:p w:rsidR="00EF06A0" w:rsidRDefault="00595334" w:rsidP="00D21133">
      <w:pPr>
        <w:spacing w:line="360" w:lineRule="auto"/>
        <w:ind w:firstLine="708"/>
        <w:jc w:val="both"/>
        <w:rPr>
          <w:rFonts w:ascii="Arial Narrow" w:hAnsi="Arial Narrow" w:cs="Arial"/>
          <w:sz w:val="28"/>
          <w:szCs w:val="28"/>
          <w:lang w:val="es-CO"/>
        </w:rPr>
      </w:pPr>
      <w:r w:rsidRPr="00CB1034">
        <w:rPr>
          <w:rFonts w:ascii="Arial Narrow" w:hAnsi="Arial Narrow" w:cs="Arial"/>
          <w:sz w:val="28"/>
          <w:szCs w:val="28"/>
          <w:lang w:val="es-CO"/>
        </w:rPr>
        <w:t>Sea lo primero indicar</w:t>
      </w:r>
      <w:r>
        <w:rPr>
          <w:rFonts w:ascii="Arial Narrow" w:hAnsi="Arial Narrow" w:cs="Arial"/>
          <w:sz w:val="28"/>
          <w:szCs w:val="28"/>
          <w:lang w:val="es-CO"/>
        </w:rPr>
        <w:t>,</w:t>
      </w:r>
      <w:r w:rsidRPr="00CB1034">
        <w:rPr>
          <w:rFonts w:ascii="Arial Narrow" w:hAnsi="Arial Narrow" w:cs="Arial"/>
          <w:sz w:val="28"/>
          <w:szCs w:val="28"/>
          <w:lang w:val="es-CO"/>
        </w:rPr>
        <w:t xml:space="preserve"> que</w:t>
      </w:r>
      <w:r>
        <w:rPr>
          <w:rFonts w:ascii="Arial Narrow" w:hAnsi="Arial Narrow" w:cs="Arial"/>
          <w:sz w:val="28"/>
          <w:szCs w:val="28"/>
          <w:lang w:val="es-CO"/>
        </w:rPr>
        <w:t xml:space="preserve"> dado el silencio de las accionadas frente a los hechos narrados en la demanda de tutela que en su contra instauró el joven Jhonier Alejandro </w:t>
      </w:r>
      <w:r>
        <w:rPr>
          <w:rFonts w:ascii="Arial Narrow" w:hAnsi="Arial Narrow" w:cs="Arial"/>
          <w:sz w:val="28"/>
          <w:szCs w:val="28"/>
          <w:lang w:val="es-CO"/>
        </w:rPr>
        <w:lastRenderedPageBreak/>
        <w:t xml:space="preserve">Durán Osorio, a pesar de haber sido debidamente notificadas, tal como consta a folios 18 a 26, se dará aplicación al artículo 20 del Decreto 2591 de 1991, en consecuencia, se </w:t>
      </w:r>
      <w:r w:rsidRPr="00B30502">
        <w:rPr>
          <w:rFonts w:ascii="Arial Narrow" w:hAnsi="Arial Narrow" w:cs="Arial"/>
          <w:sz w:val="28"/>
          <w:szCs w:val="28"/>
          <w:lang w:val="es-CO"/>
        </w:rPr>
        <w:t>tendrán como ciertos los</w:t>
      </w:r>
      <w:r>
        <w:rPr>
          <w:rFonts w:ascii="Arial Narrow" w:hAnsi="Arial Narrow" w:cs="Arial"/>
          <w:sz w:val="28"/>
          <w:szCs w:val="28"/>
          <w:lang w:val="es-CO"/>
        </w:rPr>
        <w:t xml:space="preserve"> fundamentos fácticos</w:t>
      </w:r>
      <w:r w:rsidRPr="00B30502">
        <w:rPr>
          <w:rFonts w:ascii="Arial Narrow" w:hAnsi="Arial Narrow" w:cs="Arial"/>
          <w:sz w:val="28"/>
          <w:szCs w:val="28"/>
          <w:lang w:val="es-CO"/>
        </w:rPr>
        <w:t xml:space="preserve"> que interesan a efectos de resolver el problema jurídico planteado (Sentencia </w:t>
      </w:r>
      <w:r w:rsidRPr="00B30502">
        <w:rPr>
          <w:rFonts w:ascii="Arial Narrow" w:hAnsi="Arial Narrow" w:cs="Arial"/>
          <w:sz w:val="28"/>
          <w:szCs w:val="28"/>
        </w:rPr>
        <w:t>T – 825 de 2008</w:t>
      </w:r>
      <w:r w:rsidRPr="00B30502">
        <w:rPr>
          <w:rFonts w:ascii="Arial Narrow" w:hAnsi="Arial Narrow" w:cs="Arial"/>
          <w:sz w:val="28"/>
          <w:szCs w:val="28"/>
          <w:lang w:val="es-CO"/>
        </w:rPr>
        <w:t xml:space="preserve">), </w:t>
      </w:r>
      <w:r w:rsidR="003135DB">
        <w:rPr>
          <w:rFonts w:ascii="Arial Narrow" w:hAnsi="Arial Narrow" w:cs="Arial"/>
          <w:sz w:val="28"/>
          <w:szCs w:val="28"/>
          <w:lang w:val="es-CO"/>
        </w:rPr>
        <w:t xml:space="preserve">amén de que </w:t>
      </w:r>
      <w:r w:rsidR="003135DB" w:rsidRPr="00EF06A0">
        <w:rPr>
          <w:rFonts w:ascii="Arial Narrow" w:hAnsi="Arial Narrow" w:cs="Arial"/>
          <w:sz w:val="28"/>
          <w:szCs w:val="28"/>
          <w:lang w:val="es-CO"/>
        </w:rPr>
        <w:t>las pruebas documentales aportadas al infolio, dan cuenta de</w:t>
      </w:r>
      <w:r w:rsidR="003135DB">
        <w:rPr>
          <w:rFonts w:ascii="Arial Narrow" w:hAnsi="Arial Narrow" w:cs="Arial"/>
          <w:sz w:val="28"/>
          <w:szCs w:val="28"/>
          <w:lang w:val="es-CO"/>
        </w:rPr>
        <w:t xml:space="preserve"> la veracidad de los mismos</w:t>
      </w:r>
      <w:r w:rsidR="00F55AF4">
        <w:rPr>
          <w:rFonts w:ascii="Arial Narrow" w:hAnsi="Arial Narrow" w:cs="Arial"/>
          <w:sz w:val="28"/>
          <w:szCs w:val="28"/>
          <w:lang w:val="es-CO"/>
        </w:rPr>
        <w:t xml:space="preserve"> (ver fls.5 a 14)</w:t>
      </w:r>
      <w:r w:rsidR="00D21133">
        <w:rPr>
          <w:rFonts w:ascii="Arial Narrow" w:hAnsi="Arial Narrow" w:cs="Arial"/>
          <w:sz w:val="28"/>
          <w:szCs w:val="28"/>
          <w:lang w:val="es-CO"/>
        </w:rPr>
        <w:t>.</w:t>
      </w:r>
      <w:r w:rsidR="00F55AF4">
        <w:rPr>
          <w:rFonts w:ascii="Arial Narrow" w:hAnsi="Arial Narrow" w:cs="Arial"/>
          <w:sz w:val="28"/>
          <w:szCs w:val="28"/>
          <w:lang w:val="es-CO"/>
        </w:rPr>
        <w:t xml:space="preserve"> Son los siguientes</w:t>
      </w:r>
      <w:r w:rsidR="00EF06A0">
        <w:rPr>
          <w:rFonts w:ascii="Arial Narrow" w:hAnsi="Arial Narrow" w:cs="Arial"/>
          <w:sz w:val="28"/>
          <w:szCs w:val="28"/>
          <w:lang w:val="es-CO"/>
        </w:rPr>
        <w:t>:</w:t>
      </w:r>
    </w:p>
    <w:p w:rsidR="0013544F" w:rsidRDefault="0013544F" w:rsidP="0013544F">
      <w:pPr>
        <w:pStyle w:val="Sinespaciado"/>
        <w:rPr>
          <w:lang w:val="es-CO"/>
        </w:rPr>
      </w:pPr>
    </w:p>
    <w:p w:rsidR="00EF06A0" w:rsidRDefault="004E5CE3" w:rsidP="00EF06A0">
      <w:pPr>
        <w:pStyle w:val="Prrafodelista"/>
        <w:numPr>
          <w:ilvl w:val="0"/>
          <w:numId w:val="3"/>
        </w:numPr>
        <w:spacing w:line="360" w:lineRule="auto"/>
        <w:jc w:val="both"/>
        <w:rPr>
          <w:rFonts w:ascii="Arial Narrow" w:hAnsi="Arial Narrow" w:cs="Arial"/>
          <w:sz w:val="28"/>
          <w:szCs w:val="28"/>
          <w:lang w:val="es-CO"/>
        </w:rPr>
      </w:pPr>
      <w:r>
        <w:rPr>
          <w:rFonts w:ascii="Arial Narrow" w:hAnsi="Arial Narrow" w:cs="Arial"/>
          <w:sz w:val="28"/>
          <w:szCs w:val="28"/>
          <w:lang w:val="es-CO"/>
        </w:rPr>
        <w:t>La incorporación para la prestación del s</w:t>
      </w:r>
      <w:r w:rsidR="00D21133">
        <w:rPr>
          <w:rFonts w:ascii="Arial Narrow" w:hAnsi="Arial Narrow" w:cs="Arial"/>
          <w:sz w:val="28"/>
          <w:szCs w:val="28"/>
          <w:lang w:val="es-CO"/>
        </w:rPr>
        <w:t xml:space="preserve">ervicio militar obligatorio en </w:t>
      </w:r>
      <w:r w:rsidR="00595334" w:rsidRPr="00EF06A0">
        <w:rPr>
          <w:rFonts w:ascii="Arial Narrow" w:hAnsi="Arial Narrow" w:cs="Arial"/>
          <w:sz w:val="28"/>
          <w:szCs w:val="28"/>
          <w:lang w:val="es-CO"/>
        </w:rPr>
        <w:t xml:space="preserve">el Batallón Energético y Vial No. 8 de Segovia, Antioquia; </w:t>
      </w:r>
    </w:p>
    <w:p w:rsidR="00F55AF4" w:rsidRPr="004E5CE3" w:rsidRDefault="004E5CE3" w:rsidP="004E5CE3">
      <w:pPr>
        <w:pStyle w:val="Prrafodelista"/>
        <w:numPr>
          <w:ilvl w:val="0"/>
          <w:numId w:val="3"/>
        </w:numPr>
        <w:spacing w:line="360" w:lineRule="auto"/>
        <w:jc w:val="both"/>
        <w:rPr>
          <w:rFonts w:ascii="Arial Narrow" w:hAnsi="Arial Narrow" w:cs="Arial"/>
          <w:sz w:val="28"/>
          <w:szCs w:val="28"/>
          <w:lang w:val="es-CO"/>
        </w:rPr>
      </w:pPr>
      <w:r>
        <w:rPr>
          <w:rFonts w:ascii="Arial Narrow" w:hAnsi="Arial Narrow" w:cs="Arial"/>
          <w:sz w:val="28"/>
          <w:szCs w:val="28"/>
          <w:lang w:val="es-CO"/>
        </w:rPr>
        <w:t>Las patologías adquiridas durante la actividad castrense (</w:t>
      </w:r>
      <w:r w:rsidR="00AB0B3B" w:rsidRPr="004E5CE3">
        <w:rPr>
          <w:rFonts w:ascii="Arial Narrow" w:hAnsi="Arial Narrow" w:cs="Arial"/>
          <w:i/>
          <w:sz w:val="28"/>
          <w:szCs w:val="28"/>
          <w:lang w:val="es-CO"/>
        </w:rPr>
        <w:t>L</w:t>
      </w:r>
      <w:r w:rsidR="001B32FE" w:rsidRPr="004E5CE3">
        <w:rPr>
          <w:rFonts w:ascii="Arial Narrow" w:hAnsi="Arial Narrow" w:cs="Arial"/>
          <w:i/>
          <w:sz w:val="28"/>
          <w:szCs w:val="28"/>
          <w:lang w:val="es-CO"/>
        </w:rPr>
        <w:t>eishmaniasis, desviación de columna y quiste testicular</w:t>
      </w:r>
      <w:r>
        <w:rPr>
          <w:rFonts w:ascii="Arial Narrow" w:hAnsi="Arial Narrow" w:cs="Arial"/>
          <w:i/>
          <w:sz w:val="28"/>
          <w:szCs w:val="28"/>
          <w:lang w:val="es-CO"/>
        </w:rPr>
        <w:t>)</w:t>
      </w:r>
      <w:r w:rsidR="00F55AF4" w:rsidRPr="004E5CE3">
        <w:rPr>
          <w:rFonts w:ascii="Arial Narrow" w:hAnsi="Arial Narrow" w:cs="Arial"/>
          <w:sz w:val="28"/>
          <w:szCs w:val="28"/>
          <w:lang w:val="es-CO"/>
        </w:rPr>
        <w:t xml:space="preserve">, </w:t>
      </w:r>
    </w:p>
    <w:p w:rsidR="00F55AF4" w:rsidRPr="00F55AF4" w:rsidRDefault="00F55AF4" w:rsidP="0079595E">
      <w:pPr>
        <w:pStyle w:val="Sinespaciado"/>
        <w:rPr>
          <w:lang w:val="es-CO"/>
        </w:rPr>
      </w:pPr>
    </w:p>
    <w:p w:rsidR="0079595E" w:rsidRDefault="00B41296" w:rsidP="0079595E">
      <w:pPr>
        <w:pStyle w:val="Prrafodelista"/>
        <w:numPr>
          <w:ilvl w:val="0"/>
          <w:numId w:val="3"/>
        </w:numPr>
        <w:spacing w:line="360" w:lineRule="auto"/>
        <w:jc w:val="both"/>
        <w:rPr>
          <w:rFonts w:ascii="Arial Narrow" w:hAnsi="Arial Narrow" w:cs="Arial"/>
          <w:sz w:val="28"/>
          <w:szCs w:val="28"/>
          <w:lang w:val="es-CO"/>
        </w:rPr>
      </w:pPr>
      <w:r>
        <w:rPr>
          <w:rFonts w:ascii="Arial Narrow" w:hAnsi="Arial Narrow" w:cs="Arial"/>
          <w:sz w:val="28"/>
          <w:szCs w:val="28"/>
          <w:lang w:val="es-CO"/>
        </w:rPr>
        <w:t>El retiro del servicio y l</w:t>
      </w:r>
      <w:r w:rsidR="004E5CE3">
        <w:rPr>
          <w:rFonts w:ascii="Arial Narrow" w:hAnsi="Arial Narrow" w:cs="Arial"/>
          <w:sz w:val="28"/>
          <w:szCs w:val="28"/>
          <w:lang w:val="es-CO"/>
        </w:rPr>
        <w:t xml:space="preserve">a suspensión de la </w:t>
      </w:r>
      <w:r w:rsidR="00F55AF4">
        <w:rPr>
          <w:rFonts w:ascii="Arial Narrow" w:hAnsi="Arial Narrow" w:cs="Arial"/>
          <w:sz w:val="28"/>
          <w:szCs w:val="28"/>
          <w:lang w:val="es-CO"/>
        </w:rPr>
        <w:t>atención médica como consecuencia de su desvinculación</w:t>
      </w:r>
      <w:r w:rsidR="0079595E">
        <w:rPr>
          <w:rFonts w:ascii="Arial Narrow" w:hAnsi="Arial Narrow" w:cs="Arial"/>
          <w:sz w:val="28"/>
          <w:szCs w:val="28"/>
          <w:lang w:val="es-CO"/>
        </w:rPr>
        <w:t xml:space="preserve">, y </w:t>
      </w:r>
    </w:p>
    <w:p w:rsidR="0079595E" w:rsidRPr="0079595E" w:rsidRDefault="0079595E" w:rsidP="00EA2FF8">
      <w:pPr>
        <w:pStyle w:val="Sinespaciado"/>
        <w:rPr>
          <w:lang w:val="es-CO"/>
        </w:rPr>
      </w:pPr>
    </w:p>
    <w:p w:rsidR="0008167D" w:rsidRPr="00EA2FF8" w:rsidRDefault="0079595E" w:rsidP="00653C43">
      <w:pPr>
        <w:pStyle w:val="Prrafodelista"/>
        <w:numPr>
          <w:ilvl w:val="0"/>
          <w:numId w:val="3"/>
        </w:numPr>
        <w:spacing w:line="360" w:lineRule="auto"/>
        <w:jc w:val="both"/>
        <w:rPr>
          <w:lang w:val="es-CO"/>
        </w:rPr>
      </w:pPr>
      <w:r w:rsidRPr="00EA2FF8">
        <w:rPr>
          <w:rFonts w:ascii="Arial Narrow" w:hAnsi="Arial Narrow"/>
          <w:sz w:val="28"/>
          <w:szCs w:val="28"/>
          <w:lang w:val="es-CO"/>
        </w:rPr>
        <w:t>La presentación d</w:t>
      </w:r>
      <w:r w:rsidR="005F25ED" w:rsidRPr="00EA2FF8">
        <w:rPr>
          <w:rFonts w:ascii="Arial Narrow" w:hAnsi="Arial Narrow"/>
          <w:sz w:val="28"/>
          <w:szCs w:val="28"/>
          <w:lang w:val="es-CO"/>
        </w:rPr>
        <w:t xml:space="preserve">el derecho de petición, </w:t>
      </w:r>
      <w:r w:rsidR="0008167D" w:rsidRPr="00EA2FF8">
        <w:rPr>
          <w:rFonts w:ascii="Arial Narrow" w:hAnsi="Arial Narrow"/>
          <w:sz w:val="28"/>
          <w:szCs w:val="28"/>
          <w:lang w:val="es-CO"/>
        </w:rPr>
        <w:t xml:space="preserve">al </w:t>
      </w:r>
      <w:r w:rsidRPr="00EA2FF8">
        <w:rPr>
          <w:rFonts w:ascii="Arial Narrow" w:hAnsi="Arial Narrow"/>
          <w:sz w:val="28"/>
          <w:szCs w:val="28"/>
          <w:lang w:val="es-CO"/>
        </w:rPr>
        <w:t>jefe de medicina laboral de la Dirección de Sanidad del Ejército Nacional</w:t>
      </w:r>
      <w:r w:rsidR="00EA2FF8" w:rsidRPr="00EA2FF8">
        <w:rPr>
          <w:rFonts w:ascii="Arial Narrow" w:hAnsi="Arial Narrow"/>
          <w:sz w:val="28"/>
          <w:szCs w:val="28"/>
          <w:lang w:val="es-CO"/>
        </w:rPr>
        <w:t>, solicitando</w:t>
      </w:r>
      <w:r w:rsidRPr="00EA2FF8">
        <w:rPr>
          <w:rFonts w:ascii="Arial Narrow" w:hAnsi="Arial Narrow"/>
          <w:sz w:val="28"/>
          <w:szCs w:val="28"/>
          <w:lang w:val="es-CO"/>
        </w:rPr>
        <w:t xml:space="preserve"> la </w:t>
      </w:r>
      <w:r w:rsidR="00EA2FF8" w:rsidRPr="00EA2FF8">
        <w:rPr>
          <w:rFonts w:ascii="Arial Narrow" w:hAnsi="Arial Narrow"/>
          <w:sz w:val="28"/>
          <w:szCs w:val="28"/>
          <w:lang w:val="es-CO"/>
        </w:rPr>
        <w:t xml:space="preserve">activación del </w:t>
      </w:r>
      <w:r w:rsidRPr="00EA2FF8">
        <w:rPr>
          <w:rFonts w:ascii="Arial Narrow" w:hAnsi="Arial Narrow"/>
          <w:sz w:val="28"/>
          <w:szCs w:val="28"/>
          <w:lang w:val="es-CO"/>
        </w:rPr>
        <w:t>servicio m</w:t>
      </w:r>
      <w:r w:rsidR="00BC74A8">
        <w:rPr>
          <w:rFonts w:ascii="Arial Narrow" w:hAnsi="Arial Narrow"/>
          <w:sz w:val="28"/>
          <w:szCs w:val="28"/>
          <w:lang w:val="es-CO"/>
        </w:rPr>
        <w:t xml:space="preserve">édico hasta que se defina su situación ante la Junta </w:t>
      </w:r>
      <w:r w:rsidR="00185B1C">
        <w:rPr>
          <w:rFonts w:ascii="Arial Narrow" w:hAnsi="Arial Narrow"/>
          <w:sz w:val="28"/>
          <w:szCs w:val="28"/>
          <w:lang w:val="es-CO"/>
        </w:rPr>
        <w:t>Médica</w:t>
      </w:r>
      <w:r w:rsidR="00BC74A8">
        <w:rPr>
          <w:rFonts w:ascii="Arial Narrow" w:hAnsi="Arial Narrow"/>
          <w:sz w:val="28"/>
          <w:szCs w:val="28"/>
          <w:lang w:val="es-CO"/>
        </w:rPr>
        <w:t>.</w:t>
      </w:r>
    </w:p>
    <w:p w:rsidR="0008167D" w:rsidRDefault="0008167D" w:rsidP="00D977CC">
      <w:pPr>
        <w:pStyle w:val="Sinespaciado"/>
        <w:spacing w:line="360" w:lineRule="auto"/>
        <w:rPr>
          <w:lang w:val="es-CO"/>
        </w:rPr>
      </w:pPr>
    </w:p>
    <w:p w:rsidR="00B41296" w:rsidRDefault="00B41296" w:rsidP="00B41296">
      <w:pPr>
        <w:spacing w:line="360" w:lineRule="auto"/>
        <w:ind w:firstLine="708"/>
        <w:jc w:val="both"/>
        <w:rPr>
          <w:rFonts w:ascii="Arial Narrow" w:hAnsi="Arial Narrow"/>
          <w:sz w:val="28"/>
          <w:szCs w:val="28"/>
          <w:bdr w:val="none" w:sz="0" w:space="0" w:color="auto" w:frame="1"/>
          <w:lang w:val="es-ES_tradnl"/>
        </w:rPr>
      </w:pPr>
      <w:r w:rsidRPr="00BA45D4">
        <w:rPr>
          <w:rFonts w:ascii="Arial Narrow" w:hAnsi="Arial Narrow" w:cs="Arial"/>
          <w:sz w:val="28"/>
          <w:szCs w:val="28"/>
          <w:lang w:val="es-CO"/>
        </w:rPr>
        <w:t>Así las cosas, tal como se señaló en las consideraciones generales</w:t>
      </w:r>
      <w:r w:rsidR="00286EDD" w:rsidRPr="00BA45D4">
        <w:rPr>
          <w:rFonts w:ascii="Arial Narrow" w:hAnsi="Arial Narrow" w:cs="Arial"/>
          <w:sz w:val="28"/>
          <w:szCs w:val="28"/>
          <w:lang w:val="es-CO"/>
        </w:rPr>
        <w:t xml:space="preserve"> atrás citadas</w:t>
      </w:r>
      <w:r w:rsidRPr="00BA45D4">
        <w:rPr>
          <w:rFonts w:ascii="Arial Narrow" w:hAnsi="Arial Narrow" w:cs="Arial"/>
          <w:sz w:val="28"/>
          <w:szCs w:val="28"/>
          <w:lang w:val="es-CO"/>
        </w:rPr>
        <w:t xml:space="preserve">, las Fuerzas Militares </w:t>
      </w:r>
      <w:r w:rsidRPr="00BA45D4">
        <w:rPr>
          <w:rFonts w:ascii="Arial Narrow" w:hAnsi="Arial Narrow"/>
          <w:sz w:val="28"/>
          <w:szCs w:val="28"/>
          <w:bdr w:val="none" w:sz="0" w:space="0" w:color="auto" w:frame="1"/>
          <w:lang w:val="es-ES_tradnl"/>
        </w:rPr>
        <w:t>tienen la obligación de garantizarle</w:t>
      </w:r>
      <w:r w:rsidR="00286EDD" w:rsidRPr="00BA45D4">
        <w:rPr>
          <w:rFonts w:ascii="Arial Narrow" w:hAnsi="Arial Narrow"/>
          <w:sz w:val="28"/>
          <w:szCs w:val="28"/>
          <w:bdr w:val="none" w:sz="0" w:space="0" w:color="auto" w:frame="1"/>
          <w:lang w:val="es-ES_tradnl"/>
        </w:rPr>
        <w:t xml:space="preserve"> al accionante </w:t>
      </w:r>
      <w:r w:rsidRPr="00BA45D4">
        <w:rPr>
          <w:rFonts w:ascii="Arial Narrow" w:hAnsi="Arial Narrow"/>
          <w:sz w:val="28"/>
          <w:szCs w:val="28"/>
          <w:bdr w:val="none" w:sz="0" w:space="0" w:color="auto" w:frame="1"/>
          <w:lang w:val="es-ES_tradnl"/>
        </w:rPr>
        <w:t>la continuid</w:t>
      </w:r>
      <w:r w:rsidR="00286EDD" w:rsidRPr="00BA45D4">
        <w:rPr>
          <w:rFonts w:ascii="Arial Narrow" w:hAnsi="Arial Narrow"/>
          <w:sz w:val="28"/>
          <w:szCs w:val="28"/>
          <w:bdr w:val="none" w:sz="0" w:space="0" w:color="auto" w:frame="1"/>
          <w:lang w:val="es-ES_tradnl"/>
        </w:rPr>
        <w:t>ad del servicio médico, puesto que</w:t>
      </w:r>
      <w:r w:rsidRPr="00BA45D4">
        <w:rPr>
          <w:rFonts w:ascii="Arial Narrow" w:hAnsi="Arial Narrow"/>
          <w:sz w:val="28"/>
          <w:szCs w:val="28"/>
          <w:bdr w:val="none" w:sz="0" w:space="0" w:color="auto" w:frame="1"/>
          <w:lang w:val="es-ES_tradnl"/>
        </w:rPr>
        <w:t>, la atención solicitada se refi</w:t>
      </w:r>
      <w:r w:rsidR="0099138C">
        <w:rPr>
          <w:rFonts w:ascii="Arial Narrow" w:hAnsi="Arial Narrow"/>
          <w:sz w:val="28"/>
          <w:szCs w:val="28"/>
          <w:bdr w:val="none" w:sz="0" w:space="0" w:color="auto" w:frame="1"/>
          <w:lang w:val="es-ES_tradnl"/>
        </w:rPr>
        <w:t xml:space="preserve">ere </w:t>
      </w:r>
      <w:r w:rsidRPr="00BA45D4">
        <w:rPr>
          <w:rFonts w:ascii="Arial Narrow" w:hAnsi="Arial Narrow"/>
          <w:sz w:val="28"/>
          <w:szCs w:val="28"/>
          <w:bdr w:val="none" w:sz="0" w:space="0" w:color="auto" w:frame="1"/>
          <w:lang w:val="es-ES_tradnl"/>
        </w:rPr>
        <w:t>a una condición pato</w:t>
      </w:r>
      <w:r w:rsidR="00286EDD" w:rsidRPr="00BA45D4">
        <w:rPr>
          <w:rFonts w:ascii="Arial Narrow" w:hAnsi="Arial Narrow"/>
          <w:sz w:val="28"/>
          <w:szCs w:val="28"/>
          <w:bdr w:val="none" w:sz="0" w:space="0" w:color="auto" w:frame="1"/>
          <w:lang w:val="es-ES_tradnl"/>
        </w:rPr>
        <w:t xml:space="preserve">lógica atribuible al servicio, y además, </w:t>
      </w:r>
      <w:r w:rsidR="00727AC2">
        <w:rPr>
          <w:rFonts w:ascii="Arial Narrow" w:hAnsi="Arial Narrow"/>
          <w:sz w:val="28"/>
          <w:szCs w:val="28"/>
          <w:bdr w:val="none" w:sz="0" w:space="0" w:color="auto" w:frame="1"/>
          <w:lang w:val="es-ES_tradnl"/>
        </w:rPr>
        <w:t xml:space="preserve">como lo afirma el actor, </w:t>
      </w:r>
      <w:r w:rsidRPr="00BA45D4">
        <w:rPr>
          <w:rFonts w:ascii="Arial Narrow" w:hAnsi="Arial Narrow"/>
          <w:sz w:val="28"/>
          <w:szCs w:val="28"/>
          <w:bdr w:val="none" w:sz="0" w:space="0" w:color="auto" w:frame="1"/>
          <w:lang w:val="es-ES_tradnl"/>
        </w:rPr>
        <w:t>el tratamient</w:t>
      </w:r>
      <w:r w:rsidR="00286EDD" w:rsidRPr="00BA45D4">
        <w:rPr>
          <w:rFonts w:ascii="Arial Narrow" w:hAnsi="Arial Narrow"/>
          <w:sz w:val="28"/>
          <w:szCs w:val="28"/>
          <w:bdr w:val="none" w:sz="0" w:space="0" w:color="auto" w:frame="1"/>
          <w:lang w:val="es-ES_tradnl"/>
        </w:rPr>
        <w:t>o dado por la institución no ha</w:t>
      </w:r>
      <w:r w:rsidRPr="00BA45D4">
        <w:rPr>
          <w:rFonts w:ascii="Arial Narrow" w:hAnsi="Arial Narrow"/>
          <w:sz w:val="28"/>
          <w:szCs w:val="28"/>
          <w:bdr w:val="none" w:sz="0" w:space="0" w:color="auto" w:frame="1"/>
          <w:lang w:val="es-ES_tradnl"/>
        </w:rPr>
        <w:t xml:space="preserve"> garantizado su recupe</w:t>
      </w:r>
      <w:r w:rsidR="00286EDD" w:rsidRPr="00BA45D4">
        <w:rPr>
          <w:rFonts w:ascii="Arial Narrow" w:hAnsi="Arial Narrow"/>
          <w:sz w:val="28"/>
          <w:szCs w:val="28"/>
          <w:bdr w:val="none" w:sz="0" w:space="0" w:color="auto" w:frame="1"/>
          <w:lang w:val="es-ES_tradnl"/>
        </w:rPr>
        <w:t xml:space="preserve">ración, </w:t>
      </w:r>
      <w:r w:rsidR="00E36CCA">
        <w:rPr>
          <w:rFonts w:ascii="Arial Narrow" w:hAnsi="Arial Narrow"/>
          <w:sz w:val="28"/>
          <w:szCs w:val="28"/>
          <w:bdr w:val="none" w:sz="0" w:space="0" w:color="auto" w:frame="1"/>
          <w:lang w:val="es-ES_tradnl"/>
        </w:rPr>
        <w:t xml:space="preserve"> y</w:t>
      </w:r>
      <w:r w:rsidR="00286EDD" w:rsidRPr="00BA45D4">
        <w:rPr>
          <w:rFonts w:ascii="Arial Narrow" w:hAnsi="Arial Narrow"/>
          <w:sz w:val="28"/>
          <w:szCs w:val="28"/>
          <w:bdr w:val="none" w:sz="0" w:space="0" w:color="auto" w:frame="1"/>
          <w:lang w:val="es-ES_tradnl"/>
        </w:rPr>
        <w:t xml:space="preserve"> en el expediente </w:t>
      </w:r>
      <w:r w:rsidR="00753241">
        <w:rPr>
          <w:rFonts w:ascii="Arial Narrow" w:hAnsi="Arial Narrow"/>
          <w:sz w:val="28"/>
          <w:szCs w:val="28"/>
          <w:bdr w:val="none" w:sz="0" w:space="0" w:color="auto" w:frame="1"/>
          <w:lang w:val="es-ES_tradnl"/>
        </w:rPr>
        <w:t xml:space="preserve">no </w:t>
      </w:r>
      <w:r w:rsidR="00286EDD" w:rsidRPr="00BA45D4">
        <w:rPr>
          <w:rFonts w:ascii="Arial Narrow" w:hAnsi="Arial Narrow"/>
          <w:sz w:val="28"/>
          <w:szCs w:val="28"/>
          <w:bdr w:val="none" w:sz="0" w:space="0" w:color="auto" w:frame="1"/>
          <w:lang w:val="es-ES_tradnl"/>
        </w:rPr>
        <w:t xml:space="preserve">milita prueba de que </w:t>
      </w:r>
      <w:r w:rsidR="00753241">
        <w:rPr>
          <w:rFonts w:ascii="Arial Narrow" w:hAnsi="Arial Narrow"/>
          <w:sz w:val="28"/>
          <w:szCs w:val="28"/>
          <w:bdr w:val="none" w:sz="0" w:space="0" w:color="auto" w:frame="1"/>
          <w:lang w:val="es-ES_tradnl"/>
        </w:rPr>
        <w:t>no subsist</w:t>
      </w:r>
      <w:r w:rsidR="00185B1C">
        <w:rPr>
          <w:rFonts w:ascii="Arial Narrow" w:hAnsi="Arial Narrow"/>
          <w:sz w:val="28"/>
          <w:szCs w:val="28"/>
          <w:bdr w:val="none" w:sz="0" w:space="0" w:color="auto" w:frame="1"/>
          <w:lang w:val="es-ES_tradnl"/>
        </w:rPr>
        <w:t>a</w:t>
      </w:r>
      <w:r w:rsidR="00E36CCA">
        <w:rPr>
          <w:rFonts w:ascii="Arial Narrow" w:hAnsi="Arial Narrow"/>
          <w:sz w:val="28"/>
          <w:szCs w:val="28"/>
          <w:bdr w:val="none" w:sz="0" w:space="0" w:color="auto" w:frame="1"/>
          <w:lang w:val="es-ES_tradnl"/>
        </w:rPr>
        <w:t>n las afecciones</w:t>
      </w:r>
      <w:r w:rsidR="00286EDD" w:rsidRPr="00BA45D4">
        <w:rPr>
          <w:rFonts w:ascii="Arial Narrow" w:hAnsi="Arial Narrow"/>
          <w:sz w:val="28"/>
          <w:szCs w:val="28"/>
          <w:bdr w:val="none" w:sz="0" w:space="0" w:color="auto" w:frame="1"/>
          <w:lang w:val="es-ES_tradnl"/>
        </w:rPr>
        <w:t xml:space="preserve">, </w:t>
      </w:r>
      <w:r w:rsidR="0099138C">
        <w:rPr>
          <w:rFonts w:ascii="Arial Narrow" w:hAnsi="Arial Narrow"/>
          <w:sz w:val="28"/>
          <w:szCs w:val="28"/>
          <w:bdr w:val="none" w:sz="0" w:space="0" w:color="auto" w:frame="1"/>
          <w:lang w:val="es-ES_tradnl"/>
        </w:rPr>
        <w:t xml:space="preserve">de modo que, </w:t>
      </w:r>
      <w:r w:rsidR="00286EDD" w:rsidRPr="00BA45D4">
        <w:rPr>
          <w:rFonts w:ascii="Arial Narrow" w:hAnsi="Arial Narrow"/>
          <w:sz w:val="28"/>
          <w:szCs w:val="28"/>
          <w:bdr w:val="none" w:sz="0" w:space="0" w:color="auto" w:frame="1"/>
          <w:lang w:val="es-ES_tradnl"/>
        </w:rPr>
        <w:t>no podría inferirse que la</w:t>
      </w:r>
      <w:r w:rsidR="00E36CCA">
        <w:rPr>
          <w:rFonts w:ascii="Arial Narrow" w:hAnsi="Arial Narrow"/>
          <w:sz w:val="28"/>
          <w:szCs w:val="28"/>
          <w:bdr w:val="none" w:sz="0" w:space="0" w:color="auto" w:frame="1"/>
          <w:lang w:val="es-ES_tradnl"/>
        </w:rPr>
        <w:t>s</w:t>
      </w:r>
      <w:r w:rsidR="00286EDD" w:rsidRPr="00BA45D4">
        <w:rPr>
          <w:rFonts w:ascii="Arial Narrow" w:hAnsi="Arial Narrow"/>
          <w:sz w:val="28"/>
          <w:szCs w:val="28"/>
          <w:bdr w:val="none" w:sz="0" w:space="0" w:color="auto" w:frame="1"/>
          <w:lang w:val="es-ES_tradnl"/>
        </w:rPr>
        <w:t xml:space="preserve"> misma</w:t>
      </w:r>
      <w:r w:rsidR="00E36CCA">
        <w:rPr>
          <w:rFonts w:ascii="Arial Narrow" w:hAnsi="Arial Narrow"/>
          <w:sz w:val="28"/>
          <w:szCs w:val="28"/>
          <w:bdr w:val="none" w:sz="0" w:space="0" w:color="auto" w:frame="1"/>
          <w:lang w:val="es-ES_tradnl"/>
        </w:rPr>
        <w:t>s</w:t>
      </w:r>
      <w:r w:rsidR="00286EDD" w:rsidRPr="00BA45D4">
        <w:rPr>
          <w:rFonts w:ascii="Arial Narrow" w:hAnsi="Arial Narrow"/>
          <w:sz w:val="28"/>
          <w:szCs w:val="28"/>
          <w:bdr w:val="none" w:sz="0" w:space="0" w:color="auto" w:frame="1"/>
          <w:lang w:val="es-ES_tradnl"/>
        </w:rPr>
        <w:t xml:space="preserve"> ha</w:t>
      </w:r>
      <w:r w:rsidR="00753241">
        <w:rPr>
          <w:rFonts w:ascii="Arial Narrow" w:hAnsi="Arial Narrow"/>
          <w:sz w:val="28"/>
          <w:szCs w:val="28"/>
          <w:bdr w:val="none" w:sz="0" w:space="0" w:color="auto" w:frame="1"/>
          <w:lang w:val="es-ES_tradnl"/>
        </w:rPr>
        <w:t>n</w:t>
      </w:r>
      <w:r w:rsidR="00286EDD" w:rsidRPr="00BA45D4">
        <w:rPr>
          <w:rFonts w:ascii="Arial Narrow" w:hAnsi="Arial Narrow"/>
          <w:sz w:val="28"/>
          <w:szCs w:val="28"/>
          <w:bdr w:val="none" w:sz="0" w:space="0" w:color="auto" w:frame="1"/>
          <w:lang w:val="es-ES_tradnl"/>
        </w:rPr>
        <w:t xml:space="preserve"> dejado de existir. </w:t>
      </w:r>
    </w:p>
    <w:p w:rsidR="00D977CC" w:rsidRDefault="00D977CC" w:rsidP="00D977CC">
      <w:pPr>
        <w:pStyle w:val="Sinespaciado"/>
        <w:spacing w:line="360" w:lineRule="auto"/>
        <w:rPr>
          <w:bdr w:val="none" w:sz="0" w:space="0" w:color="auto" w:frame="1"/>
          <w:lang w:val="es-ES_tradnl"/>
        </w:rPr>
      </w:pPr>
    </w:p>
    <w:p w:rsidR="00D977CC" w:rsidRPr="00193999" w:rsidRDefault="00DC65C4" w:rsidP="00D977CC">
      <w:pPr>
        <w:spacing w:line="360" w:lineRule="auto"/>
        <w:ind w:firstLine="708"/>
        <w:jc w:val="both"/>
        <w:rPr>
          <w:rFonts w:ascii="Arial Narrow" w:hAnsi="Arial Narrow" w:cs="Arial"/>
          <w:sz w:val="28"/>
          <w:szCs w:val="28"/>
          <w:lang w:val="es-CO"/>
        </w:rPr>
      </w:pPr>
      <w:r>
        <w:rPr>
          <w:rFonts w:ascii="Arial Narrow" w:hAnsi="Arial Narrow"/>
          <w:sz w:val="28"/>
          <w:szCs w:val="28"/>
          <w:bdr w:val="none" w:sz="0" w:space="0" w:color="auto" w:frame="1"/>
          <w:lang w:val="es-ES_tradnl"/>
        </w:rPr>
        <w:t xml:space="preserve">Por lo </w:t>
      </w:r>
      <w:r w:rsidR="00E36CCA">
        <w:rPr>
          <w:rFonts w:ascii="Arial Narrow" w:hAnsi="Arial Narrow"/>
          <w:sz w:val="28"/>
          <w:szCs w:val="28"/>
          <w:bdr w:val="none" w:sz="0" w:space="0" w:color="auto" w:frame="1"/>
          <w:lang w:val="es-ES_tradnl"/>
        </w:rPr>
        <w:t>expuesto, se</w:t>
      </w:r>
      <w:r>
        <w:rPr>
          <w:rFonts w:ascii="Arial Narrow" w:hAnsi="Arial Narrow"/>
          <w:sz w:val="28"/>
          <w:szCs w:val="28"/>
          <w:bdr w:val="none" w:sz="0" w:space="0" w:color="auto" w:frame="1"/>
          <w:lang w:val="es-ES_tradnl"/>
        </w:rPr>
        <w:t xml:space="preserve"> conceder</w:t>
      </w:r>
      <w:r w:rsidR="00753241">
        <w:rPr>
          <w:rFonts w:ascii="Arial Narrow" w:hAnsi="Arial Narrow"/>
          <w:sz w:val="28"/>
          <w:szCs w:val="28"/>
          <w:bdr w:val="none" w:sz="0" w:space="0" w:color="auto" w:frame="1"/>
          <w:lang w:val="es-ES_tradnl"/>
        </w:rPr>
        <w:t xml:space="preserve">á el amparo del derecho fundamental a la salud del accionante, y se ordenará </w:t>
      </w:r>
      <w:r w:rsidR="00193999" w:rsidRPr="00191784">
        <w:rPr>
          <w:rFonts w:ascii="Arial Narrow" w:hAnsi="Arial Narrow" w:cs="Arial"/>
          <w:sz w:val="28"/>
          <w:szCs w:val="28"/>
          <w:lang w:val="es-CO"/>
        </w:rPr>
        <w:t xml:space="preserve">a la Dirección de Sanidad </w:t>
      </w:r>
      <w:r w:rsidR="00193999">
        <w:rPr>
          <w:rFonts w:ascii="Arial Narrow" w:hAnsi="Arial Narrow" w:cs="Arial"/>
          <w:sz w:val="28"/>
          <w:szCs w:val="28"/>
          <w:lang w:val="es-CO"/>
        </w:rPr>
        <w:t xml:space="preserve">Militar del Ejército Nacional, </w:t>
      </w:r>
      <w:r w:rsidR="00193999" w:rsidRPr="00191784">
        <w:rPr>
          <w:rFonts w:ascii="Arial Narrow" w:hAnsi="Arial Narrow" w:cs="Arial"/>
          <w:sz w:val="28"/>
          <w:szCs w:val="28"/>
          <w:lang w:val="es-CO"/>
        </w:rPr>
        <w:t>a través de</w:t>
      </w:r>
      <w:r w:rsidR="00193999">
        <w:rPr>
          <w:rFonts w:ascii="Arial Narrow" w:hAnsi="Arial Narrow" w:cs="Arial"/>
          <w:sz w:val="28"/>
          <w:szCs w:val="28"/>
          <w:lang w:val="es-CO"/>
        </w:rPr>
        <w:t xml:space="preserve">l su Brigadier General, Germán López Guerrero o quien haga sus veces, que en el término de cuarenta y ocho (48) horas contadas a partir de la notificación de este proveído, </w:t>
      </w:r>
      <w:r w:rsidR="00D977CC">
        <w:rPr>
          <w:rFonts w:ascii="Arial Narrow" w:hAnsi="Arial Narrow" w:cs="Arial"/>
          <w:sz w:val="28"/>
          <w:szCs w:val="28"/>
          <w:lang w:val="es-CO"/>
        </w:rPr>
        <w:t xml:space="preserve">proceda a realizar las gestiones administrativas necesarias, y preste al joven Jhonier Alejandro Duran Osorio, todos los servicios médicos y asistenciales que requiera en el tratamiento de </w:t>
      </w:r>
      <w:r w:rsidR="00D977CC" w:rsidRPr="004E5CE3">
        <w:rPr>
          <w:rFonts w:ascii="Arial Narrow" w:hAnsi="Arial Narrow" w:cs="Arial"/>
          <w:i/>
          <w:sz w:val="28"/>
          <w:szCs w:val="28"/>
          <w:lang w:val="es-CO"/>
        </w:rPr>
        <w:t>Leishmaniasis, desviación de columna y quiste testicular</w:t>
      </w:r>
      <w:r w:rsidR="00D977CC">
        <w:rPr>
          <w:rFonts w:ascii="Arial Narrow" w:hAnsi="Arial Narrow" w:cs="Arial"/>
          <w:i/>
          <w:sz w:val="28"/>
          <w:szCs w:val="28"/>
          <w:lang w:val="es-CO"/>
        </w:rPr>
        <w:t xml:space="preserve">, </w:t>
      </w:r>
      <w:r w:rsidR="00D977CC">
        <w:rPr>
          <w:rFonts w:ascii="Arial Narrow" w:hAnsi="Arial Narrow" w:cs="Arial"/>
          <w:sz w:val="28"/>
          <w:szCs w:val="28"/>
          <w:lang w:val="es-CO"/>
        </w:rPr>
        <w:lastRenderedPageBreak/>
        <w:t xml:space="preserve">hasta su efectiva recuperación o hasta tanto se defina su situación médica laboral, si a ello hubiere lugar. </w:t>
      </w:r>
    </w:p>
    <w:p w:rsidR="00193999" w:rsidRPr="00193999" w:rsidRDefault="00193999" w:rsidP="00D977CC">
      <w:pPr>
        <w:pStyle w:val="Sinespaciado"/>
        <w:rPr>
          <w:lang w:val="es-CO"/>
        </w:rPr>
      </w:pPr>
    </w:p>
    <w:p w:rsidR="00700DE3" w:rsidRPr="000C1F7E" w:rsidRDefault="00700DE3" w:rsidP="00E60E25">
      <w:pPr>
        <w:pStyle w:val="Prrafodelista1"/>
        <w:spacing w:line="360" w:lineRule="auto"/>
        <w:ind w:left="0" w:firstLine="708"/>
        <w:jc w:val="both"/>
        <w:rPr>
          <w:rFonts w:ascii="Arial Narrow" w:hAnsi="Arial Narrow"/>
          <w:sz w:val="28"/>
          <w:szCs w:val="28"/>
        </w:rPr>
      </w:pPr>
      <w:r w:rsidRPr="000C1F7E">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700DE3" w:rsidRPr="00087747" w:rsidRDefault="00700DE3" w:rsidP="00700DE3">
      <w:pPr>
        <w:spacing w:line="360" w:lineRule="auto"/>
        <w:jc w:val="center"/>
        <w:rPr>
          <w:rFonts w:ascii="Arial Narrow" w:hAnsi="Arial Narrow" w:cs="Arial"/>
          <w:i/>
          <w:sz w:val="28"/>
          <w:szCs w:val="28"/>
        </w:rPr>
      </w:pPr>
      <w:r w:rsidRPr="00087747">
        <w:rPr>
          <w:rFonts w:ascii="Arial Narrow" w:hAnsi="Arial Narrow" w:cs="Arial"/>
          <w:i/>
          <w:sz w:val="28"/>
          <w:szCs w:val="28"/>
        </w:rPr>
        <w:t>FALLA</w:t>
      </w:r>
    </w:p>
    <w:p w:rsidR="00700DE3" w:rsidRPr="00241C6E" w:rsidRDefault="00700DE3" w:rsidP="00241C6E">
      <w:pPr>
        <w:pStyle w:val="Sinespaciado"/>
      </w:pPr>
    </w:p>
    <w:p w:rsidR="00700DE3" w:rsidRDefault="00700DE3" w:rsidP="00241C6E">
      <w:pPr>
        <w:pStyle w:val="Textosinformato"/>
        <w:numPr>
          <w:ilvl w:val="0"/>
          <w:numId w:val="4"/>
        </w:numPr>
        <w:spacing w:line="360" w:lineRule="auto"/>
        <w:ind w:left="709"/>
        <w:jc w:val="both"/>
        <w:rPr>
          <w:rFonts w:ascii="Arial Narrow" w:hAnsi="Arial Narrow" w:cs="Tahoma"/>
          <w:bCs/>
          <w:sz w:val="28"/>
          <w:szCs w:val="28"/>
          <w:lang w:val="es-CO"/>
        </w:rPr>
      </w:pPr>
      <w:r w:rsidRPr="00087747">
        <w:rPr>
          <w:rFonts w:ascii="Arial Narrow" w:hAnsi="Arial Narrow" w:cs="Arial"/>
          <w:i/>
          <w:spacing w:val="-2"/>
          <w:sz w:val="28"/>
          <w:szCs w:val="28"/>
          <w:lang w:val="es-ES"/>
        </w:rPr>
        <w:t>Tutelar</w:t>
      </w:r>
      <w:r w:rsidRPr="00087747">
        <w:rPr>
          <w:rFonts w:ascii="Arial Narrow" w:hAnsi="Arial Narrow" w:cs="Arial"/>
          <w:spacing w:val="-2"/>
          <w:sz w:val="28"/>
          <w:szCs w:val="28"/>
          <w:lang w:val="es-ES"/>
        </w:rPr>
        <w:t xml:space="preserve"> el derecho fundamental a la salud de</w:t>
      </w:r>
      <w:r w:rsidRPr="00087747">
        <w:rPr>
          <w:rFonts w:ascii="Arial Narrow" w:hAnsi="Arial Narrow" w:cs="Arial"/>
          <w:i/>
          <w:spacing w:val="-2"/>
          <w:sz w:val="28"/>
          <w:szCs w:val="28"/>
          <w:lang w:val="es-ES"/>
        </w:rPr>
        <w:t xml:space="preserve"> </w:t>
      </w:r>
      <w:r w:rsidR="00935746">
        <w:rPr>
          <w:rFonts w:ascii="Arial Narrow" w:hAnsi="Arial Narrow" w:cs="Arial"/>
          <w:i/>
          <w:spacing w:val="-2"/>
          <w:sz w:val="28"/>
          <w:szCs w:val="28"/>
          <w:lang w:val="es-ES"/>
        </w:rPr>
        <w:t>Jhonier Alejandro Durán Osorio</w:t>
      </w:r>
      <w:r>
        <w:rPr>
          <w:rFonts w:ascii="Arial Narrow" w:hAnsi="Arial Narrow" w:cs="Tahoma"/>
          <w:bCs/>
          <w:sz w:val="28"/>
          <w:szCs w:val="28"/>
          <w:lang w:val="es-CO"/>
        </w:rPr>
        <w:t xml:space="preserve">. </w:t>
      </w:r>
    </w:p>
    <w:p w:rsidR="00241C6E" w:rsidRDefault="00241C6E" w:rsidP="00935746">
      <w:pPr>
        <w:pStyle w:val="Sinespaciado"/>
      </w:pPr>
    </w:p>
    <w:p w:rsidR="00DE46C6" w:rsidRPr="00193999" w:rsidRDefault="00700DE3" w:rsidP="00D977CC">
      <w:pPr>
        <w:spacing w:line="360" w:lineRule="auto"/>
        <w:ind w:firstLine="708"/>
        <w:jc w:val="both"/>
        <w:rPr>
          <w:rFonts w:ascii="Arial Narrow" w:hAnsi="Arial Narrow" w:cs="Arial"/>
          <w:sz w:val="28"/>
          <w:szCs w:val="28"/>
          <w:lang w:val="es-CO"/>
        </w:rPr>
      </w:pPr>
      <w:r w:rsidRPr="00087747">
        <w:rPr>
          <w:rFonts w:ascii="Arial Narrow" w:hAnsi="Arial Narrow" w:cs="Arial"/>
          <w:i/>
          <w:spacing w:val="-2"/>
          <w:sz w:val="28"/>
          <w:szCs w:val="28"/>
        </w:rPr>
        <w:t xml:space="preserve">2. </w:t>
      </w:r>
      <w:r w:rsidRPr="00087747">
        <w:rPr>
          <w:rFonts w:ascii="Arial Narrow" w:hAnsi="Arial Narrow" w:cs="Arial"/>
          <w:i/>
          <w:sz w:val="28"/>
          <w:szCs w:val="28"/>
          <w:lang w:val="es-CO"/>
        </w:rPr>
        <w:t>Ordenar</w:t>
      </w:r>
      <w:r>
        <w:rPr>
          <w:rFonts w:ascii="Arial Narrow" w:hAnsi="Arial Narrow" w:cs="Arial"/>
          <w:sz w:val="28"/>
          <w:szCs w:val="28"/>
          <w:lang w:val="es-CO"/>
        </w:rPr>
        <w:t xml:space="preserve"> a la D</w:t>
      </w:r>
      <w:r w:rsidRPr="00191784">
        <w:rPr>
          <w:rFonts w:ascii="Arial Narrow" w:hAnsi="Arial Narrow" w:cs="Arial"/>
          <w:sz w:val="28"/>
          <w:szCs w:val="28"/>
          <w:lang w:val="es-CO"/>
        </w:rPr>
        <w:t xml:space="preserve">irección de Sanidad </w:t>
      </w:r>
      <w:r>
        <w:rPr>
          <w:rFonts w:ascii="Arial Narrow" w:hAnsi="Arial Narrow" w:cs="Arial"/>
          <w:sz w:val="28"/>
          <w:szCs w:val="28"/>
          <w:lang w:val="es-CO"/>
        </w:rPr>
        <w:t>del Ejército Nacional</w:t>
      </w:r>
      <w:r w:rsidRPr="00191784">
        <w:rPr>
          <w:rFonts w:ascii="Arial Narrow" w:hAnsi="Arial Narrow" w:cs="Arial"/>
          <w:sz w:val="28"/>
          <w:szCs w:val="28"/>
          <w:lang w:val="es-CO"/>
        </w:rPr>
        <w:t xml:space="preserve">, </w:t>
      </w:r>
      <w:r w:rsidR="00DE46C6" w:rsidRPr="00191784">
        <w:rPr>
          <w:rFonts w:ascii="Arial Narrow" w:hAnsi="Arial Narrow" w:cs="Arial"/>
          <w:sz w:val="28"/>
          <w:szCs w:val="28"/>
          <w:lang w:val="es-CO"/>
        </w:rPr>
        <w:t>a través de</w:t>
      </w:r>
      <w:r w:rsidR="00DE46C6">
        <w:rPr>
          <w:rFonts w:ascii="Arial Narrow" w:hAnsi="Arial Narrow" w:cs="Arial"/>
          <w:sz w:val="28"/>
          <w:szCs w:val="28"/>
          <w:lang w:val="es-CO"/>
        </w:rPr>
        <w:t xml:space="preserve">l su Brigadier General, Germán López Guerrero o quien haga sus veces, que en el término de cuarenta y ocho (48) horas contadas a partir de la notificación de este proveído, proceda a realizar las gestiones administrativas necesarias, y </w:t>
      </w:r>
      <w:r w:rsidR="005F50CF">
        <w:rPr>
          <w:rFonts w:ascii="Arial Narrow" w:hAnsi="Arial Narrow" w:cs="Arial"/>
          <w:sz w:val="28"/>
          <w:szCs w:val="28"/>
          <w:lang w:val="es-CO"/>
        </w:rPr>
        <w:t xml:space="preserve">preste al joven </w:t>
      </w:r>
      <w:r w:rsidR="00D977CC">
        <w:rPr>
          <w:rFonts w:ascii="Arial Narrow" w:hAnsi="Arial Narrow" w:cs="Arial"/>
          <w:sz w:val="28"/>
          <w:szCs w:val="28"/>
          <w:lang w:val="es-CO"/>
        </w:rPr>
        <w:t xml:space="preserve">Jhonier Alejandro Duran Osorio, todos los servicios médicos y asistenciales que requiera en el tratamiento de </w:t>
      </w:r>
      <w:r w:rsidR="00D977CC" w:rsidRPr="004E5CE3">
        <w:rPr>
          <w:rFonts w:ascii="Arial Narrow" w:hAnsi="Arial Narrow" w:cs="Arial"/>
          <w:i/>
          <w:sz w:val="28"/>
          <w:szCs w:val="28"/>
          <w:lang w:val="es-CO"/>
        </w:rPr>
        <w:t>Leishmaniasis, desviación de columna y quiste testicular</w:t>
      </w:r>
      <w:r w:rsidR="00D977CC">
        <w:rPr>
          <w:rFonts w:ascii="Arial Narrow" w:hAnsi="Arial Narrow" w:cs="Arial"/>
          <w:i/>
          <w:sz w:val="28"/>
          <w:szCs w:val="28"/>
          <w:lang w:val="es-CO"/>
        </w:rPr>
        <w:t xml:space="preserve">, </w:t>
      </w:r>
      <w:r w:rsidR="00D977CC">
        <w:rPr>
          <w:rFonts w:ascii="Arial Narrow" w:hAnsi="Arial Narrow" w:cs="Arial"/>
          <w:sz w:val="28"/>
          <w:szCs w:val="28"/>
          <w:lang w:val="es-CO"/>
        </w:rPr>
        <w:t xml:space="preserve">hasta su </w:t>
      </w:r>
      <w:r w:rsidR="00DE46C6">
        <w:rPr>
          <w:rFonts w:ascii="Arial Narrow" w:hAnsi="Arial Narrow" w:cs="Arial"/>
          <w:sz w:val="28"/>
          <w:szCs w:val="28"/>
          <w:lang w:val="es-CO"/>
        </w:rPr>
        <w:t xml:space="preserve">efectiva recuperación o hasta tanto se defina su situación médica laboral, si a ello hubiere lugar. </w:t>
      </w:r>
    </w:p>
    <w:p w:rsidR="00700DE3" w:rsidRPr="000C1F7E" w:rsidRDefault="00700DE3" w:rsidP="00D977CC">
      <w:pPr>
        <w:pStyle w:val="Sinespaciado"/>
        <w:rPr>
          <w:rFonts w:eastAsia="SimSun"/>
        </w:rPr>
      </w:pPr>
    </w:p>
    <w:p w:rsidR="00700DE3" w:rsidRPr="007666E0" w:rsidRDefault="00700DE3" w:rsidP="00700DE3">
      <w:pPr>
        <w:pStyle w:val="Textosinformato"/>
        <w:spacing w:line="360" w:lineRule="auto"/>
        <w:ind w:firstLine="709"/>
        <w:jc w:val="both"/>
        <w:rPr>
          <w:rFonts w:ascii="Arial Narrow" w:eastAsia="SimSun" w:hAnsi="Arial Narrow" w:cs="Arial"/>
          <w:sz w:val="28"/>
          <w:szCs w:val="28"/>
          <w:lang w:val="es-ES_tradnl"/>
        </w:rPr>
      </w:pPr>
      <w:r w:rsidRPr="007666E0">
        <w:rPr>
          <w:rFonts w:ascii="Arial Narrow" w:eastAsia="SimSun" w:hAnsi="Arial Narrow" w:cs="Arial"/>
          <w:i/>
          <w:sz w:val="28"/>
          <w:szCs w:val="28"/>
          <w:lang w:val="es-ES_tradnl"/>
        </w:rPr>
        <w:t xml:space="preserve">3. Notificar </w:t>
      </w:r>
      <w:r w:rsidRPr="007666E0">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700DE3" w:rsidRPr="007666E0" w:rsidRDefault="00700DE3" w:rsidP="00700DE3">
      <w:pPr>
        <w:pStyle w:val="Sinespaciado"/>
        <w:rPr>
          <w:rFonts w:eastAsia="SimSun"/>
          <w:lang w:val="es-ES_tradnl"/>
        </w:rPr>
      </w:pPr>
    </w:p>
    <w:p w:rsidR="00700DE3" w:rsidRPr="000C1F7E" w:rsidRDefault="00700DE3" w:rsidP="00700DE3">
      <w:pPr>
        <w:pStyle w:val="Textosinformato"/>
        <w:spacing w:line="360" w:lineRule="auto"/>
        <w:ind w:firstLine="709"/>
        <w:jc w:val="both"/>
        <w:rPr>
          <w:rFonts w:ascii="Arial Narrow" w:eastAsia="SimSun" w:hAnsi="Arial Narrow" w:cs="Arial"/>
          <w:sz w:val="28"/>
          <w:szCs w:val="28"/>
          <w:lang w:val="es-ES_tradnl"/>
        </w:rPr>
      </w:pPr>
      <w:r w:rsidRPr="007666E0">
        <w:rPr>
          <w:rFonts w:ascii="Arial Narrow" w:eastAsia="SimSun" w:hAnsi="Arial Narrow" w:cs="Arial"/>
          <w:i/>
          <w:sz w:val="28"/>
          <w:szCs w:val="28"/>
          <w:lang w:val="es-ES_tradnl"/>
        </w:rPr>
        <w:t>4. Disponer</w:t>
      </w:r>
      <w:r w:rsidRPr="000C1F7E">
        <w:rPr>
          <w:rFonts w:ascii="Arial Narrow" w:eastAsia="SimSun" w:hAnsi="Arial Narrow" w:cs="Arial"/>
          <w:i/>
          <w:sz w:val="28"/>
          <w:szCs w:val="28"/>
          <w:lang w:val="es-ES_tradnl"/>
        </w:rPr>
        <w:t xml:space="preserve"> </w:t>
      </w:r>
      <w:r w:rsidRPr="000C1F7E">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C1F7E">
          <w:rPr>
            <w:rFonts w:ascii="Arial Narrow" w:eastAsia="SimSun" w:hAnsi="Arial Narrow" w:cs="Arial"/>
            <w:sz w:val="28"/>
            <w:szCs w:val="28"/>
            <w:lang w:val="es-ES_tradnl"/>
          </w:rPr>
          <w:t>la Honorable Corte</w:t>
        </w:r>
      </w:smartTag>
      <w:r w:rsidRPr="000C1F7E">
        <w:rPr>
          <w:rFonts w:ascii="Arial Narrow" w:eastAsia="SimSun" w:hAnsi="Arial Narrow" w:cs="Arial"/>
          <w:sz w:val="28"/>
          <w:szCs w:val="28"/>
          <w:lang w:val="es-ES_tradnl"/>
        </w:rPr>
        <w:t xml:space="preserve"> Constitucional para su eventual revisión.</w:t>
      </w:r>
    </w:p>
    <w:p w:rsidR="00700DE3" w:rsidRPr="00CF4F05" w:rsidRDefault="00700DE3" w:rsidP="00700DE3">
      <w:pPr>
        <w:pStyle w:val="Sinespaciado"/>
        <w:rPr>
          <w:rFonts w:eastAsia="SimSun"/>
          <w:lang w:val="es-ES_tradnl"/>
        </w:rPr>
      </w:pPr>
    </w:p>
    <w:p w:rsidR="00700DE3" w:rsidRPr="007666E0" w:rsidRDefault="00700DE3" w:rsidP="00700DE3">
      <w:pPr>
        <w:pStyle w:val="Prrafodelista1"/>
        <w:spacing w:line="360" w:lineRule="auto"/>
        <w:ind w:left="0" w:firstLine="851"/>
        <w:jc w:val="both"/>
        <w:rPr>
          <w:rFonts w:ascii="Arial Narrow" w:hAnsi="Arial Narrow" w:cs="Tahoma"/>
          <w:sz w:val="28"/>
          <w:szCs w:val="28"/>
        </w:rPr>
      </w:pPr>
      <w:r w:rsidRPr="007666E0">
        <w:rPr>
          <w:rFonts w:ascii="Arial Narrow" w:hAnsi="Arial Narrow" w:cs="Tahoma"/>
          <w:sz w:val="28"/>
          <w:szCs w:val="28"/>
        </w:rPr>
        <w:t>CÓPIESE, NOTIFÍQUESE Y CÚMPLASE.</w:t>
      </w:r>
    </w:p>
    <w:p w:rsidR="00700DE3" w:rsidRPr="007666E0" w:rsidRDefault="00700DE3" w:rsidP="00700DE3">
      <w:pPr>
        <w:jc w:val="center"/>
        <w:rPr>
          <w:rFonts w:ascii="Arial Narrow" w:hAnsi="Arial Narrow" w:cs="Tahoma"/>
          <w:bCs/>
          <w:i/>
          <w:iCs/>
          <w:sz w:val="28"/>
          <w:szCs w:val="28"/>
        </w:rPr>
      </w:pPr>
    </w:p>
    <w:p w:rsidR="00700DE3" w:rsidRPr="007666E0" w:rsidRDefault="00700DE3" w:rsidP="00700DE3">
      <w:pPr>
        <w:jc w:val="center"/>
        <w:rPr>
          <w:rFonts w:ascii="Arial Narrow" w:hAnsi="Arial Narrow" w:cs="Tahoma"/>
          <w:bCs/>
          <w:i/>
          <w:iCs/>
          <w:sz w:val="28"/>
          <w:szCs w:val="28"/>
        </w:rPr>
      </w:pPr>
    </w:p>
    <w:p w:rsidR="00700DE3" w:rsidRPr="007666E0" w:rsidRDefault="00700DE3" w:rsidP="00700DE3">
      <w:pPr>
        <w:jc w:val="center"/>
        <w:rPr>
          <w:rFonts w:ascii="Arial Narrow" w:hAnsi="Arial Narrow" w:cs="Tahoma"/>
          <w:bCs/>
          <w:i/>
          <w:iCs/>
          <w:sz w:val="28"/>
          <w:szCs w:val="28"/>
        </w:rPr>
      </w:pPr>
    </w:p>
    <w:p w:rsidR="00700DE3" w:rsidRPr="007666E0" w:rsidRDefault="00700DE3" w:rsidP="00700DE3">
      <w:pPr>
        <w:jc w:val="center"/>
        <w:rPr>
          <w:rFonts w:ascii="Arial Narrow" w:hAnsi="Arial Narrow" w:cs="Tahoma"/>
          <w:bCs/>
          <w:iCs/>
          <w:sz w:val="28"/>
          <w:szCs w:val="28"/>
        </w:rPr>
      </w:pPr>
      <w:r w:rsidRPr="007666E0">
        <w:rPr>
          <w:rFonts w:ascii="Arial Narrow" w:hAnsi="Arial Narrow" w:cs="Tahoma"/>
          <w:bCs/>
          <w:iCs/>
          <w:sz w:val="28"/>
          <w:szCs w:val="28"/>
        </w:rPr>
        <w:t>FRANCISCO JAVIER TAMAYO TABARES</w:t>
      </w:r>
    </w:p>
    <w:p w:rsidR="00700DE3" w:rsidRPr="007666E0" w:rsidRDefault="00700DE3" w:rsidP="00700DE3">
      <w:pPr>
        <w:jc w:val="center"/>
        <w:rPr>
          <w:rFonts w:ascii="Arial Narrow" w:hAnsi="Arial Narrow" w:cs="Tahoma"/>
          <w:bCs/>
          <w:iCs/>
          <w:sz w:val="28"/>
          <w:szCs w:val="28"/>
        </w:rPr>
      </w:pPr>
      <w:r w:rsidRPr="007666E0">
        <w:rPr>
          <w:rFonts w:ascii="Arial Narrow" w:hAnsi="Arial Narrow" w:cs="Tahoma"/>
          <w:bCs/>
          <w:iCs/>
          <w:sz w:val="28"/>
          <w:szCs w:val="28"/>
        </w:rPr>
        <w:t xml:space="preserve">Magistrado Ponente </w:t>
      </w:r>
    </w:p>
    <w:p w:rsidR="00700DE3" w:rsidRPr="007666E0" w:rsidRDefault="00700DE3" w:rsidP="00700DE3">
      <w:pPr>
        <w:jc w:val="both"/>
        <w:rPr>
          <w:rFonts w:ascii="Arial Narrow" w:hAnsi="Arial Narrow" w:cs="Tahoma"/>
          <w:sz w:val="28"/>
          <w:szCs w:val="28"/>
        </w:rPr>
      </w:pPr>
    </w:p>
    <w:p w:rsidR="00700DE3" w:rsidRPr="007666E0" w:rsidRDefault="00700DE3" w:rsidP="00700DE3">
      <w:pPr>
        <w:jc w:val="both"/>
        <w:rPr>
          <w:rFonts w:ascii="Arial Narrow" w:hAnsi="Arial Narrow" w:cs="Tahoma"/>
          <w:sz w:val="28"/>
          <w:szCs w:val="28"/>
        </w:rPr>
      </w:pPr>
    </w:p>
    <w:p w:rsidR="00700DE3" w:rsidRPr="007666E0" w:rsidRDefault="00700DE3" w:rsidP="00D977CC">
      <w:pPr>
        <w:pStyle w:val="Sinespaciado"/>
      </w:pPr>
    </w:p>
    <w:p w:rsidR="00700DE3" w:rsidRPr="007666E0" w:rsidRDefault="00700DE3" w:rsidP="00700DE3">
      <w:pPr>
        <w:jc w:val="both"/>
        <w:rPr>
          <w:rFonts w:ascii="Arial Narrow" w:hAnsi="Arial Narrow" w:cs="Tahoma"/>
          <w:sz w:val="28"/>
          <w:szCs w:val="28"/>
        </w:rPr>
      </w:pPr>
    </w:p>
    <w:p w:rsidR="00700DE3" w:rsidRPr="007666E0" w:rsidRDefault="00700DE3" w:rsidP="00700DE3">
      <w:pPr>
        <w:tabs>
          <w:tab w:val="left" w:pos="8647"/>
        </w:tabs>
        <w:jc w:val="both"/>
        <w:rPr>
          <w:rFonts w:ascii="Arial Narrow" w:hAnsi="Arial Narrow" w:cs="Tahoma"/>
          <w:bCs/>
          <w:iCs/>
          <w:sz w:val="28"/>
          <w:szCs w:val="28"/>
        </w:rPr>
      </w:pPr>
      <w:r w:rsidRPr="007666E0">
        <w:rPr>
          <w:rFonts w:ascii="Arial Narrow" w:hAnsi="Arial Narrow" w:cs="Tahoma"/>
          <w:bCs/>
          <w:iCs/>
          <w:sz w:val="28"/>
          <w:szCs w:val="28"/>
        </w:rPr>
        <w:t xml:space="preserve">ANA LUCÍA CAICEDO CALDERÓN                 OLGA LUCÍA HOYOS SEPÚLVEDA      </w:t>
      </w:r>
    </w:p>
    <w:p w:rsidR="00700DE3" w:rsidRPr="007666E0" w:rsidRDefault="00700DE3" w:rsidP="00700DE3">
      <w:pPr>
        <w:tabs>
          <w:tab w:val="left" w:pos="8647"/>
        </w:tabs>
        <w:jc w:val="both"/>
        <w:rPr>
          <w:rFonts w:ascii="Arial Narrow" w:hAnsi="Arial Narrow" w:cs="Tahoma"/>
          <w:bCs/>
          <w:iCs/>
          <w:sz w:val="28"/>
          <w:szCs w:val="28"/>
        </w:rPr>
      </w:pPr>
      <w:r w:rsidRPr="007666E0">
        <w:rPr>
          <w:rFonts w:ascii="Arial Narrow" w:hAnsi="Arial Narrow" w:cs="Tahoma"/>
          <w:bCs/>
          <w:iCs/>
          <w:sz w:val="28"/>
          <w:szCs w:val="28"/>
        </w:rPr>
        <w:t xml:space="preserve">                    Magistrada                                                          Magistrada </w:t>
      </w:r>
    </w:p>
    <w:p w:rsidR="00700DE3" w:rsidRPr="007666E0" w:rsidRDefault="00700DE3" w:rsidP="00700DE3">
      <w:pPr>
        <w:jc w:val="both"/>
        <w:rPr>
          <w:rFonts w:ascii="Arial Narrow" w:hAnsi="Arial Narrow" w:cs="Tahoma"/>
          <w:bCs/>
          <w:iCs/>
          <w:sz w:val="28"/>
          <w:szCs w:val="28"/>
        </w:rPr>
      </w:pPr>
    </w:p>
    <w:p w:rsidR="00700DE3" w:rsidRPr="007666E0" w:rsidRDefault="00700DE3" w:rsidP="00D977CC">
      <w:pPr>
        <w:spacing w:line="276" w:lineRule="auto"/>
        <w:jc w:val="both"/>
        <w:rPr>
          <w:rFonts w:ascii="Arial Narrow" w:hAnsi="Arial Narrow" w:cs="Tahoma"/>
          <w:bCs/>
          <w:iCs/>
          <w:sz w:val="28"/>
          <w:szCs w:val="28"/>
        </w:rPr>
      </w:pPr>
    </w:p>
    <w:p w:rsidR="00700DE3" w:rsidRPr="007666E0" w:rsidRDefault="00700DE3" w:rsidP="00700DE3">
      <w:pPr>
        <w:jc w:val="center"/>
        <w:rPr>
          <w:rFonts w:ascii="Arial Narrow" w:hAnsi="Arial Narrow" w:cs="Tahoma"/>
          <w:bCs/>
          <w:iCs/>
          <w:sz w:val="28"/>
          <w:szCs w:val="28"/>
        </w:rPr>
      </w:pPr>
      <w:r w:rsidRPr="007666E0">
        <w:rPr>
          <w:rFonts w:ascii="Arial Narrow" w:hAnsi="Arial Narrow" w:cs="Tahoma"/>
          <w:bCs/>
          <w:iCs/>
          <w:sz w:val="28"/>
          <w:szCs w:val="28"/>
        </w:rPr>
        <w:t>Alonso Gaviria Ocampo</w:t>
      </w:r>
    </w:p>
    <w:p w:rsidR="00C35CA1" w:rsidRDefault="00700DE3" w:rsidP="00D977CC">
      <w:pPr>
        <w:jc w:val="center"/>
      </w:pPr>
      <w:r w:rsidRPr="007666E0">
        <w:rPr>
          <w:rFonts w:ascii="Arial Narrow" w:hAnsi="Arial Narrow" w:cs="Tahoma"/>
          <w:iCs/>
          <w:sz w:val="28"/>
          <w:szCs w:val="28"/>
        </w:rPr>
        <w:t>Secretario</w:t>
      </w:r>
    </w:p>
    <w:sectPr w:rsidR="00C35CA1" w:rsidSect="00724C18">
      <w:headerReference w:type="even" r:id="rId10"/>
      <w:headerReference w:type="default" r:id="rId11"/>
      <w:footerReference w:type="even" r:id="rId12"/>
      <w:footerReference w:type="default" r:id="rId13"/>
      <w:headerReference w:type="first" r:id="rId14"/>
      <w:footerReference w:type="first" r:id="rId15"/>
      <w:pgSz w:w="12242" w:h="18722" w:code="121"/>
      <w:pgMar w:top="1418" w:right="1701" w:bottom="1701" w:left="1701" w:header="709"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3A" w:rsidRDefault="00A8273A" w:rsidP="00700DE3">
      <w:r>
        <w:separator/>
      </w:r>
    </w:p>
  </w:endnote>
  <w:endnote w:type="continuationSeparator" w:id="0">
    <w:p w:rsidR="00A8273A" w:rsidRDefault="00A8273A" w:rsidP="0070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773B7C"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A8273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016775"/>
      <w:docPartObj>
        <w:docPartGallery w:val="Page Numbers (Bottom of Page)"/>
        <w:docPartUnique/>
      </w:docPartObj>
    </w:sdtPr>
    <w:sdtEndPr/>
    <w:sdtContent>
      <w:p w:rsidR="004B3976" w:rsidRDefault="00773B7C">
        <w:pPr>
          <w:pStyle w:val="Piedepgina"/>
          <w:jc w:val="right"/>
        </w:pPr>
        <w:r>
          <w:fldChar w:fldCharType="begin"/>
        </w:r>
        <w:r>
          <w:instrText>PAGE   \* MERGEFORMAT</w:instrText>
        </w:r>
        <w:r>
          <w:fldChar w:fldCharType="separate"/>
        </w:r>
        <w:r w:rsidR="00A353CF">
          <w:rPr>
            <w:noProof/>
          </w:rPr>
          <w:t>7</w:t>
        </w:r>
        <w:r>
          <w:fldChar w:fldCharType="end"/>
        </w:r>
      </w:p>
    </w:sdtContent>
  </w:sdt>
  <w:p w:rsidR="00966C1D" w:rsidRDefault="00A8273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773B7C">
    <w:pPr>
      <w:pStyle w:val="Piedepgina"/>
      <w:jc w:val="right"/>
    </w:pPr>
    <w:r>
      <w:fldChar w:fldCharType="begin"/>
    </w:r>
    <w:r>
      <w:instrText>PAGE   \* MERGEFORMAT</w:instrText>
    </w:r>
    <w:r>
      <w:fldChar w:fldCharType="separate"/>
    </w:r>
    <w:r w:rsidR="00724C18">
      <w:rPr>
        <w:noProof/>
      </w:rPr>
      <w:t>1</w:t>
    </w:r>
    <w:r>
      <w:fldChar w:fldCharType="end"/>
    </w:r>
  </w:p>
  <w:p w:rsidR="00CD2D16" w:rsidRDefault="00A827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3A" w:rsidRDefault="00A8273A" w:rsidP="00700DE3">
      <w:r>
        <w:separator/>
      </w:r>
    </w:p>
  </w:footnote>
  <w:footnote w:type="continuationSeparator" w:id="0">
    <w:p w:rsidR="00A8273A" w:rsidRDefault="00A8273A" w:rsidP="00700DE3">
      <w:r>
        <w:continuationSeparator/>
      </w:r>
    </w:p>
  </w:footnote>
  <w:footnote w:id="1">
    <w:p w:rsidR="00700DE3" w:rsidRPr="00094DAB" w:rsidRDefault="00700DE3" w:rsidP="00700DE3">
      <w:pPr>
        <w:pStyle w:val="Textonotapie"/>
        <w:rPr>
          <w:rFonts w:ascii="Arial Narrow" w:hAnsi="Arial Narrow"/>
          <w:sz w:val="16"/>
          <w:szCs w:val="16"/>
        </w:rPr>
      </w:pPr>
      <w:r w:rsidRPr="007B55C8">
        <w:rPr>
          <w:rStyle w:val="Refdenotaalpie"/>
          <w:rFonts w:ascii="Arial Narrow" w:hAnsi="Arial Narrow"/>
        </w:rPr>
        <w:footnoteRef/>
      </w:r>
      <w:r w:rsidRPr="007B55C8">
        <w:rPr>
          <w:rFonts w:ascii="Arial Narrow" w:hAnsi="Arial Narrow"/>
        </w:rPr>
        <w:t xml:space="preserve"> </w:t>
      </w:r>
      <w:r w:rsidRPr="00094DAB">
        <w:rPr>
          <w:rFonts w:ascii="Arial Narrow" w:hAnsi="Arial Narrow"/>
          <w:sz w:val="16"/>
          <w:szCs w:val="16"/>
        </w:rPr>
        <w:t xml:space="preserve">Sentencia T-927 de </w:t>
      </w:r>
      <w:smartTag w:uri="urn:schemas-microsoft-com:office:smarttags" w:element="metricconverter">
        <w:smartTagPr>
          <w:attr w:name="ProductID" w:val="2011 M"/>
        </w:smartTagPr>
        <w:r w:rsidRPr="00094DAB">
          <w:rPr>
            <w:rFonts w:ascii="Arial Narrow" w:hAnsi="Arial Narrow"/>
            <w:sz w:val="16"/>
            <w:szCs w:val="16"/>
          </w:rPr>
          <w:t>2011 M</w:t>
        </w:r>
      </w:smartTag>
      <w:r w:rsidRPr="00094DAB">
        <w:rPr>
          <w:rFonts w:ascii="Arial Narrow" w:hAnsi="Arial Narrow"/>
          <w:sz w:val="16"/>
          <w:szCs w:val="16"/>
        </w:rPr>
        <w:t>.P. Luis Ernesto Vargas Silva</w:t>
      </w:r>
    </w:p>
  </w:footnote>
  <w:footnote w:id="2">
    <w:p w:rsidR="00700DE3" w:rsidRPr="00094DAB" w:rsidRDefault="00700DE3" w:rsidP="00700DE3">
      <w:pPr>
        <w:pStyle w:val="Textonotapie"/>
        <w:rPr>
          <w:rFonts w:ascii="Arial Narrow" w:hAnsi="Arial Narrow"/>
          <w:sz w:val="16"/>
          <w:szCs w:val="16"/>
          <w:lang w:val="es-MX"/>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sz w:val="16"/>
          <w:szCs w:val="16"/>
          <w:lang w:val="es-MX"/>
        </w:rPr>
        <w:t>Sentencia T-020/13 M.P Lu</w:t>
      </w:r>
      <w:r>
        <w:rPr>
          <w:rFonts w:ascii="Arial Narrow" w:hAnsi="Arial Narrow"/>
          <w:sz w:val="16"/>
          <w:szCs w:val="16"/>
          <w:lang w:val="es-MX"/>
        </w:rPr>
        <w:t>ís Er</w:t>
      </w:r>
      <w:r w:rsidRPr="00094DAB">
        <w:rPr>
          <w:rFonts w:ascii="Arial Narrow" w:hAnsi="Arial Narrow"/>
          <w:sz w:val="16"/>
          <w:szCs w:val="16"/>
          <w:lang w:val="es-MX"/>
        </w:rPr>
        <w:t>nesto Vargas Silva</w:t>
      </w:r>
    </w:p>
  </w:footnote>
  <w:footnote w:id="3">
    <w:p w:rsidR="00700DE3" w:rsidRPr="00094DAB" w:rsidRDefault="00700DE3" w:rsidP="00700DE3">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4">
    <w:p w:rsidR="00700DE3" w:rsidRPr="00094DAB" w:rsidRDefault="00700DE3" w:rsidP="00700DE3">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5">
    <w:p w:rsidR="00700DE3" w:rsidRPr="00094DAB" w:rsidRDefault="00700DE3" w:rsidP="00700DE3">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Eduardo Montealegre Lynett.</w:t>
      </w:r>
    </w:p>
  </w:footnote>
  <w:footnote w:id="6">
    <w:p w:rsidR="00700DE3" w:rsidRPr="00094DAB" w:rsidRDefault="00700DE3" w:rsidP="00700DE3">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2011MP  Luis Ernesto Vargas Silva,  T-091 de 2011 MP  Luis Ernesto Vargas Silva, T-944 de 2011 MP Luis Ernesto Vargas Silva. </w:t>
      </w:r>
    </w:p>
  </w:footnote>
  <w:footnote w:id="7">
    <w:p w:rsidR="00800C0B" w:rsidRDefault="00800C0B" w:rsidP="00800C0B">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sidRPr="003E6166">
        <w:rPr>
          <w:rFonts w:ascii="Arial" w:hAnsi="Arial" w:cs="Arial"/>
          <w:sz w:val="16"/>
          <w:szCs w:val="16"/>
        </w:rPr>
        <w:t xml:space="preserve">En un caso en el cual se estudió el principio de continuidad a un tratamiento médico que venía recibiendo un soldado, a quien una vez cumplido su servicio obligatorio se le suspendió el servicio médico, se expuso que: </w:t>
      </w:r>
      <w:r w:rsidRPr="003E6166">
        <w:rPr>
          <w:rFonts w:ascii="Arial" w:hAnsi="Arial" w:cs="Arial"/>
          <w:sz w:val="14"/>
          <w:szCs w:val="14"/>
        </w:rPr>
        <w:t>“e</w:t>
      </w:r>
      <w:r w:rsidRPr="003E6166">
        <w:rPr>
          <w:rFonts w:ascii="Arial" w:hAnsi="Arial" w:cs="Arial"/>
          <w:i/>
          <w:iCs/>
          <w:sz w:val="14"/>
          <w:szCs w:val="14"/>
        </w:rPr>
        <w:t>n el caso que nos ocupa, el deber de solidaridad exige del Ejército Nacional que continúe brindando al actor una atención médica integral. Sin embargo, para que esta obligación constitucional se encuentre en armonía con las prescripciones legales y reglamentarias relativas al límite temporal de la prestación de los servicios en el sistema de salud de las fuerzas militares, la cobertura solo debe garantizarse hasta que el accionante sea inscrito en el régimen subsidiado o contributivo de salud.</w:t>
      </w:r>
      <w:r w:rsidRPr="003E6166">
        <w:rPr>
          <w:rFonts w:ascii="Arial" w:hAnsi="Arial" w:cs="Arial"/>
          <w:sz w:val="14"/>
          <w:szCs w:val="14"/>
        </w:rPr>
        <w:t>”</w:t>
      </w:r>
      <w:r w:rsidRPr="003E6166">
        <w:rPr>
          <w:rFonts w:ascii="Arial" w:hAnsi="Arial" w:cs="Arial"/>
          <w:sz w:val="16"/>
          <w:szCs w:val="16"/>
        </w:rPr>
        <w:t xml:space="preserve"> Sentencia T-516/09.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773B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A8273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E5" w:rsidRPr="00724C18" w:rsidRDefault="00773B7C" w:rsidP="00D72EE5">
    <w:pPr>
      <w:widowControl w:val="0"/>
      <w:tabs>
        <w:tab w:val="center" w:pos="4252"/>
        <w:tab w:val="right" w:pos="8504"/>
      </w:tabs>
      <w:autoSpaceDE w:val="0"/>
      <w:autoSpaceDN w:val="0"/>
      <w:adjustRightInd w:val="0"/>
      <w:rPr>
        <w:rFonts w:ascii="Arial Narrow" w:hAnsi="Arial Narrow" w:cs="Arial"/>
        <w:bCs/>
        <w:iCs/>
        <w:lang w:eastAsia="es-MX"/>
      </w:rPr>
    </w:pPr>
    <w:r w:rsidRPr="00724C18">
      <w:rPr>
        <w:rFonts w:ascii="Arial Narrow" w:hAnsi="Arial Narrow" w:cs="Arial"/>
        <w:lang w:val="es-MX" w:eastAsia="es-MX"/>
      </w:rPr>
      <w:t xml:space="preserve">Radicación No. </w:t>
    </w:r>
    <w:r w:rsidRPr="00724C18">
      <w:rPr>
        <w:rFonts w:ascii="Arial Narrow" w:hAnsi="Arial Narrow" w:cs="Arial"/>
        <w:bCs/>
        <w:iCs/>
        <w:lang w:eastAsia="es-MX"/>
      </w:rPr>
      <w:t>66001-22-05-000-2016-00</w:t>
    </w:r>
    <w:r w:rsidR="00724C18">
      <w:rPr>
        <w:rFonts w:ascii="Arial Narrow" w:hAnsi="Arial Narrow" w:cs="Arial"/>
        <w:bCs/>
        <w:iCs/>
        <w:lang w:eastAsia="es-MX"/>
      </w:rPr>
      <w:t>240</w:t>
    </w:r>
    <w:r w:rsidRPr="00724C18">
      <w:rPr>
        <w:rFonts w:ascii="Arial Narrow" w:hAnsi="Arial Narrow" w:cs="Arial"/>
        <w:bCs/>
        <w:iCs/>
        <w:lang w:eastAsia="es-MX"/>
      </w:rPr>
      <w:t>-01</w:t>
    </w:r>
  </w:p>
  <w:p w:rsidR="00C27007" w:rsidRPr="00724C18" w:rsidRDefault="00724C18" w:rsidP="00D72EE5">
    <w:pPr>
      <w:widowControl w:val="0"/>
      <w:tabs>
        <w:tab w:val="center" w:pos="4252"/>
        <w:tab w:val="right" w:pos="8504"/>
      </w:tabs>
      <w:autoSpaceDE w:val="0"/>
      <w:autoSpaceDN w:val="0"/>
      <w:adjustRightInd w:val="0"/>
      <w:rPr>
        <w:rFonts w:ascii="Arial Narrow" w:hAnsi="Arial Narrow"/>
        <w:szCs w:val="16"/>
      </w:rPr>
    </w:pPr>
    <w:r>
      <w:rPr>
        <w:rFonts w:ascii="Arial Narrow" w:hAnsi="Arial Narrow" w:cs="Arial"/>
        <w:bCs/>
        <w:iCs/>
        <w:lang w:eastAsia="es-MX"/>
      </w:rPr>
      <w:t xml:space="preserve">Jhonier Alejandro Durán Osorio </w:t>
    </w:r>
    <w:r w:rsidR="00773B7C" w:rsidRPr="00724C18">
      <w:rPr>
        <w:rFonts w:ascii="Arial Narrow" w:hAnsi="Arial Narrow" w:cs="Arial"/>
        <w:bCs/>
        <w:iCs/>
        <w:lang w:eastAsia="es-MX"/>
      </w:rPr>
      <w:t>v</w:t>
    </w:r>
    <w:r w:rsidR="00773B7C" w:rsidRPr="00724C18">
      <w:rPr>
        <w:rFonts w:ascii="Arial Narrow" w:hAnsi="Arial Narrow"/>
      </w:rPr>
      <w:t>s Dirección de Sanidad del Ejército Nacional</w:t>
    </w:r>
    <w:r>
      <w:rPr>
        <w:rFonts w:ascii="Arial Narrow" w:hAnsi="Arial Narrow"/>
      </w:rPr>
      <w:t xml:space="preserve"> y otros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134259" w:rsidRDefault="00773B7C" w:rsidP="008F2146">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134259">
      <w:rPr>
        <w:rFonts w:ascii="Arial Narrow" w:hAnsi="Arial Narrow" w:cs="Arial"/>
        <w:sz w:val="18"/>
        <w:szCs w:val="18"/>
        <w:lang w:val="es-MX" w:eastAsia="es-MX"/>
      </w:rPr>
      <w:t xml:space="preserve">Radicación No. </w:t>
    </w:r>
    <w:r w:rsidRPr="00134259">
      <w:rPr>
        <w:rFonts w:ascii="Arial Narrow" w:hAnsi="Arial Narrow" w:cs="Arial"/>
        <w:bCs/>
        <w:iCs/>
        <w:sz w:val="18"/>
        <w:szCs w:val="18"/>
        <w:lang w:eastAsia="es-MX"/>
      </w:rPr>
      <w:t>66001-22-05-000-2016-00</w:t>
    </w:r>
    <w:r w:rsidR="00700DE3">
      <w:rPr>
        <w:rFonts w:ascii="Arial Narrow" w:hAnsi="Arial Narrow" w:cs="Arial"/>
        <w:bCs/>
        <w:iCs/>
        <w:sz w:val="18"/>
        <w:szCs w:val="18"/>
        <w:lang w:eastAsia="es-MX"/>
      </w:rPr>
      <w:t>240</w:t>
    </w:r>
    <w:r w:rsidRPr="00134259">
      <w:rPr>
        <w:rFonts w:ascii="Arial Narrow" w:hAnsi="Arial Narrow" w:cs="Arial"/>
        <w:bCs/>
        <w:iCs/>
        <w:sz w:val="18"/>
        <w:szCs w:val="18"/>
        <w:lang w:eastAsia="es-MX"/>
      </w:rPr>
      <w:t>-01</w:t>
    </w:r>
  </w:p>
  <w:p w:rsidR="00966C1D" w:rsidRPr="00134259" w:rsidRDefault="00700DE3" w:rsidP="00C27007">
    <w:pPr>
      <w:rPr>
        <w:rFonts w:ascii="Arial Narrow" w:hAnsi="Arial Narrow"/>
        <w:sz w:val="18"/>
        <w:szCs w:val="18"/>
      </w:rPr>
    </w:pPr>
    <w:r>
      <w:rPr>
        <w:rFonts w:ascii="Arial Narrow" w:hAnsi="Arial Narrow"/>
        <w:sz w:val="18"/>
        <w:szCs w:val="18"/>
      </w:rPr>
      <w:t xml:space="preserve">Jhonier Alejandro Durán Osorio </w:t>
    </w:r>
    <w:r w:rsidR="00773B7C" w:rsidRPr="00134259">
      <w:rPr>
        <w:rFonts w:ascii="Arial Narrow" w:hAnsi="Arial Narrow"/>
        <w:sz w:val="18"/>
        <w:szCs w:val="18"/>
      </w:rPr>
      <w:t xml:space="preserve">vs </w:t>
    </w:r>
    <w:r>
      <w:rPr>
        <w:rFonts w:ascii="Arial Narrow" w:hAnsi="Arial Narrow"/>
        <w:sz w:val="18"/>
        <w:szCs w:val="18"/>
      </w:rPr>
      <w:t xml:space="preserve">Dirección General de Sanidad </w:t>
    </w:r>
    <w:r w:rsidR="00773B7C" w:rsidRPr="00134259">
      <w:rPr>
        <w:rFonts w:ascii="Arial Narrow" w:hAnsi="Arial Narrow"/>
        <w:sz w:val="18"/>
        <w:szCs w:val="18"/>
      </w:rPr>
      <w:t>del Ejército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7ACA"/>
    <w:multiLevelType w:val="hybridMultilevel"/>
    <w:tmpl w:val="57D60E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5D6F4529"/>
    <w:multiLevelType w:val="hybridMultilevel"/>
    <w:tmpl w:val="6A7C7536"/>
    <w:lvl w:ilvl="0" w:tplc="FD16BAEE">
      <w:start w:val="1"/>
      <w:numFmt w:val="lowerLetter"/>
      <w:lvlText w:val="%1)"/>
      <w:lvlJc w:val="left"/>
      <w:pPr>
        <w:ind w:left="1068" w:hanging="36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34F0C39"/>
    <w:multiLevelType w:val="hybridMultilevel"/>
    <w:tmpl w:val="239EED70"/>
    <w:lvl w:ilvl="0" w:tplc="7ED4F254">
      <w:start w:val="1"/>
      <w:numFmt w:val="lowerRoman"/>
      <w:lvlText w:val="(%1)"/>
      <w:lvlJc w:val="left"/>
      <w:pPr>
        <w:ind w:left="1428" w:hanging="720"/>
      </w:pPr>
      <w:rPr>
        <w:rFonts w:cs="Tahoma"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B100D7C"/>
    <w:multiLevelType w:val="hybridMultilevel"/>
    <w:tmpl w:val="F7ECD0B8"/>
    <w:lvl w:ilvl="0" w:tplc="D9FE87C0">
      <w:start w:val="1"/>
      <w:numFmt w:val="decimal"/>
      <w:lvlText w:val="%1."/>
      <w:lvlJc w:val="left"/>
      <w:pPr>
        <w:ind w:left="1800" w:hanging="360"/>
      </w:pPr>
      <w:rPr>
        <w:rFonts w:cs="Arial" w:hint="default"/>
        <w:b w:val="0"/>
        <w:i/>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E3"/>
    <w:rsid w:val="0008167D"/>
    <w:rsid w:val="0008446A"/>
    <w:rsid w:val="000D3229"/>
    <w:rsid w:val="00114149"/>
    <w:rsid w:val="0013544F"/>
    <w:rsid w:val="00185B1C"/>
    <w:rsid w:val="00193999"/>
    <w:rsid w:val="001B32FE"/>
    <w:rsid w:val="001E30DC"/>
    <w:rsid w:val="0023104D"/>
    <w:rsid w:val="00241C6E"/>
    <w:rsid w:val="00286EDD"/>
    <w:rsid w:val="0029341F"/>
    <w:rsid w:val="002F253D"/>
    <w:rsid w:val="003135DB"/>
    <w:rsid w:val="004248E9"/>
    <w:rsid w:val="004E5CE3"/>
    <w:rsid w:val="00514265"/>
    <w:rsid w:val="00595334"/>
    <w:rsid w:val="00595A95"/>
    <w:rsid w:val="005C4C5D"/>
    <w:rsid w:val="005F25ED"/>
    <w:rsid w:val="005F50CF"/>
    <w:rsid w:val="006F6D9B"/>
    <w:rsid w:val="00700DE3"/>
    <w:rsid w:val="00724C18"/>
    <w:rsid w:val="00727AC2"/>
    <w:rsid w:val="00753241"/>
    <w:rsid w:val="00773B7C"/>
    <w:rsid w:val="0079595E"/>
    <w:rsid w:val="007B1385"/>
    <w:rsid w:val="00800C0B"/>
    <w:rsid w:val="008351C1"/>
    <w:rsid w:val="00841E9C"/>
    <w:rsid w:val="00872395"/>
    <w:rsid w:val="008F7417"/>
    <w:rsid w:val="009253F2"/>
    <w:rsid w:val="00935746"/>
    <w:rsid w:val="00960F55"/>
    <w:rsid w:val="00973355"/>
    <w:rsid w:val="0099138C"/>
    <w:rsid w:val="00A01E32"/>
    <w:rsid w:val="00A353CF"/>
    <w:rsid w:val="00A8273A"/>
    <w:rsid w:val="00AB0B3B"/>
    <w:rsid w:val="00AB7E08"/>
    <w:rsid w:val="00B41296"/>
    <w:rsid w:val="00B42F61"/>
    <w:rsid w:val="00BA45D4"/>
    <w:rsid w:val="00BC74A8"/>
    <w:rsid w:val="00BE7032"/>
    <w:rsid w:val="00C33A38"/>
    <w:rsid w:val="00C35CA1"/>
    <w:rsid w:val="00CB2F6E"/>
    <w:rsid w:val="00D21133"/>
    <w:rsid w:val="00D572A8"/>
    <w:rsid w:val="00D977CC"/>
    <w:rsid w:val="00DC0E1A"/>
    <w:rsid w:val="00DC65C4"/>
    <w:rsid w:val="00DE46C6"/>
    <w:rsid w:val="00E33A78"/>
    <w:rsid w:val="00E36CCA"/>
    <w:rsid w:val="00E604E2"/>
    <w:rsid w:val="00E60E25"/>
    <w:rsid w:val="00E6662C"/>
    <w:rsid w:val="00E91B77"/>
    <w:rsid w:val="00EA2FF8"/>
    <w:rsid w:val="00EF06A0"/>
    <w:rsid w:val="00F36DDD"/>
    <w:rsid w:val="00F55AF4"/>
    <w:rsid w:val="00F5697E"/>
    <w:rsid w:val="00F62258"/>
    <w:rsid w:val="00F76C83"/>
    <w:rsid w:val="00F9396B"/>
    <w:rsid w:val="00FA2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DB97A3B-DAC6-464B-BEC4-03F5766F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E3"/>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700DE3"/>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700DE3"/>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00DE3"/>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700DE3"/>
    <w:rPr>
      <w:rFonts w:ascii="Verdana" w:eastAsia="Times New Roman" w:hAnsi="Verdana" w:cs="Times New Roman"/>
      <w:b/>
      <w:bCs/>
      <w:sz w:val="24"/>
      <w:szCs w:val="20"/>
      <w:lang w:eastAsia="es-ES"/>
    </w:rPr>
  </w:style>
  <w:style w:type="paragraph" w:styleId="Encabezado">
    <w:name w:val="header"/>
    <w:basedOn w:val="Normal"/>
    <w:link w:val="EncabezadoCar"/>
    <w:rsid w:val="00700DE3"/>
    <w:pPr>
      <w:tabs>
        <w:tab w:val="center" w:pos="4252"/>
        <w:tab w:val="right" w:pos="8504"/>
      </w:tabs>
    </w:pPr>
  </w:style>
  <w:style w:type="character" w:customStyle="1" w:styleId="EncabezadoCar">
    <w:name w:val="Encabezado Car"/>
    <w:basedOn w:val="Fuentedeprrafopredeter"/>
    <w:link w:val="Encabezado"/>
    <w:rsid w:val="00700DE3"/>
    <w:rPr>
      <w:rFonts w:ascii="Times New Roman" w:eastAsia="Times New Roman" w:hAnsi="Times New Roman" w:cs="Times New Roman"/>
      <w:sz w:val="20"/>
      <w:szCs w:val="20"/>
      <w:lang w:eastAsia="es-ES"/>
    </w:rPr>
  </w:style>
  <w:style w:type="character" w:styleId="Nmerodepgina">
    <w:name w:val="page number"/>
    <w:basedOn w:val="Fuentedeprrafopredeter"/>
    <w:rsid w:val="00700DE3"/>
  </w:style>
  <w:style w:type="paragraph" w:customStyle="1" w:styleId="Ttulo">
    <w:name w:val="Título"/>
    <w:basedOn w:val="Normal"/>
    <w:link w:val="TtuloCar"/>
    <w:qFormat/>
    <w:rsid w:val="00700DE3"/>
    <w:pPr>
      <w:spacing w:line="360" w:lineRule="auto"/>
      <w:jc w:val="center"/>
    </w:pPr>
    <w:rPr>
      <w:rFonts w:ascii="Comic Sans MS" w:hAnsi="Comic Sans MS"/>
      <w:b/>
      <w:i/>
      <w:sz w:val="24"/>
    </w:rPr>
  </w:style>
  <w:style w:type="paragraph" w:styleId="Piedepgina">
    <w:name w:val="footer"/>
    <w:basedOn w:val="Normal"/>
    <w:link w:val="PiedepginaCar"/>
    <w:uiPriority w:val="99"/>
    <w:rsid w:val="00700DE3"/>
    <w:pPr>
      <w:tabs>
        <w:tab w:val="center" w:pos="4252"/>
        <w:tab w:val="right" w:pos="8504"/>
      </w:tabs>
    </w:pPr>
  </w:style>
  <w:style w:type="character" w:customStyle="1" w:styleId="PiedepginaCar">
    <w:name w:val="Pie de página Car"/>
    <w:basedOn w:val="Fuentedeprrafopredeter"/>
    <w:link w:val="Piedepgina"/>
    <w:uiPriority w:val="99"/>
    <w:rsid w:val="00700DE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700DE3"/>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700DE3"/>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700DE3"/>
  </w:style>
  <w:style w:type="character" w:customStyle="1" w:styleId="TextonotapieCar">
    <w:name w:val="Texto nota pie Car"/>
    <w:basedOn w:val="Fuentedeprrafopredeter"/>
    <w:uiPriority w:val="99"/>
    <w:semiHidden/>
    <w:rsid w:val="00700DE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700DE3"/>
    <w:rPr>
      <w:vertAlign w:val="superscript"/>
    </w:rPr>
  </w:style>
  <w:style w:type="character" w:customStyle="1" w:styleId="TtuloCar">
    <w:name w:val="Título Car"/>
    <w:link w:val="Ttulo"/>
    <w:locked/>
    <w:rsid w:val="00700DE3"/>
    <w:rPr>
      <w:rFonts w:ascii="Comic Sans MS" w:eastAsia="Times New Roman" w:hAnsi="Comic Sans MS" w:cs="Times New Roman"/>
      <w:b/>
      <w:i/>
      <w:sz w:val="24"/>
      <w:szCs w:val="20"/>
      <w:lang w:eastAsia="es-ES"/>
    </w:rPr>
  </w:style>
  <w:style w:type="paragraph" w:customStyle="1" w:styleId="Textoindependiente21">
    <w:name w:val="Texto independiente 21"/>
    <w:basedOn w:val="Normal"/>
    <w:rsid w:val="00700DE3"/>
    <w:pPr>
      <w:spacing w:line="360" w:lineRule="auto"/>
      <w:jc w:val="both"/>
    </w:pPr>
    <w:rPr>
      <w:rFonts w:ascii="Arial" w:hAnsi="Arial"/>
      <w:b/>
      <w:sz w:val="28"/>
      <w:lang w:val="es-ES_tradnl"/>
    </w:rPr>
  </w:style>
  <w:style w:type="paragraph" w:styleId="Textosinformato">
    <w:name w:val="Plain Text"/>
    <w:basedOn w:val="Normal"/>
    <w:link w:val="TextosinformatoCar"/>
    <w:rsid w:val="00700DE3"/>
    <w:pPr>
      <w:autoSpaceDE w:val="0"/>
      <w:autoSpaceDN w:val="0"/>
    </w:pPr>
    <w:rPr>
      <w:rFonts w:ascii="Courier New" w:hAnsi="Courier New"/>
      <w:lang w:val="x-none" w:eastAsia="x-none"/>
    </w:rPr>
  </w:style>
  <w:style w:type="character" w:customStyle="1" w:styleId="TextosinformatoCar">
    <w:name w:val="Texto sin formato Car"/>
    <w:basedOn w:val="Fuentedeprrafopredeter"/>
    <w:link w:val="Textosinformato"/>
    <w:rsid w:val="00700DE3"/>
    <w:rPr>
      <w:rFonts w:ascii="Courier New" w:eastAsia="Times New Roman" w:hAnsi="Courier New" w:cs="Times New Roman"/>
      <w:sz w:val="20"/>
      <w:szCs w:val="20"/>
      <w:lang w:val="x-none" w:eastAsia="x-none"/>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700DE3"/>
    <w:rPr>
      <w:rFonts w:ascii="Times New Roman" w:eastAsia="Times New Roman" w:hAnsi="Times New Roman" w:cs="Times New Roman"/>
      <w:sz w:val="20"/>
      <w:szCs w:val="20"/>
      <w:lang w:eastAsia="es-ES"/>
    </w:rPr>
  </w:style>
  <w:style w:type="paragraph" w:customStyle="1" w:styleId="Prrafodelista1">
    <w:name w:val="Párrafo de lista1"/>
    <w:basedOn w:val="Normal"/>
    <w:rsid w:val="00700DE3"/>
    <w:pPr>
      <w:ind w:left="720"/>
      <w:contextualSpacing/>
    </w:pPr>
  </w:style>
  <w:style w:type="character" w:customStyle="1" w:styleId="textonavy">
    <w:name w:val="texto_navy"/>
    <w:basedOn w:val="Fuentedeprrafopredeter"/>
    <w:rsid w:val="00700DE3"/>
  </w:style>
  <w:style w:type="paragraph" w:styleId="Sinespaciado">
    <w:name w:val="No Spacing"/>
    <w:link w:val="SinespaciadoCar"/>
    <w:uiPriority w:val="1"/>
    <w:qFormat/>
    <w:rsid w:val="00700DE3"/>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00DE3"/>
    <w:pPr>
      <w:ind w:left="720"/>
      <w:contextualSpacing/>
    </w:pPr>
  </w:style>
  <w:style w:type="character" w:customStyle="1" w:styleId="apple-converted-space">
    <w:name w:val="apple-converted-space"/>
    <w:basedOn w:val="Fuentedeprrafopredeter"/>
    <w:rsid w:val="0008167D"/>
  </w:style>
  <w:style w:type="character" w:customStyle="1" w:styleId="SinespaciadoCar">
    <w:name w:val="Sin espaciado Car"/>
    <w:link w:val="Sinespaciado"/>
    <w:uiPriority w:val="1"/>
    <w:locked/>
    <w:rsid w:val="00A353C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8524">
      <w:bodyDiv w:val="1"/>
      <w:marLeft w:val="0"/>
      <w:marRight w:val="0"/>
      <w:marTop w:val="0"/>
      <w:marBottom w:val="0"/>
      <w:divBdr>
        <w:top w:val="none" w:sz="0" w:space="0" w:color="auto"/>
        <w:left w:val="none" w:sz="0" w:space="0" w:color="auto"/>
        <w:bottom w:val="none" w:sz="0" w:space="0" w:color="auto"/>
        <w:right w:val="none" w:sz="0" w:space="0" w:color="auto"/>
      </w:divBdr>
    </w:div>
    <w:div w:id="314189965">
      <w:bodyDiv w:val="1"/>
      <w:marLeft w:val="0"/>
      <w:marRight w:val="0"/>
      <w:marTop w:val="0"/>
      <w:marBottom w:val="0"/>
      <w:divBdr>
        <w:top w:val="none" w:sz="0" w:space="0" w:color="auto"/>
        <w:left w:val="none" w:sz="0" w:space="0" w:color="auto"/>
        <w:bottom w:val="none" w:sz="0" w:space="0" w:color="auto"/>
        <w:right w:val="none" w:sz="0" w:space="0" w:color="auto"/>
      </w:divBdr>
    </w:div>
    <w:div w:id="1644775650">
      <w:bodyDiv w:val="1"/>
      <w:marLeft w:val="0"/>
      <w:marRight w:val="0"/>
      <w:marTop w:val="0"/>
      <w:marBottom w:val="0"/>
      <w:divBdr>
        <w:top w:val="none" w:sz="0" w:space="0" w:color="auto"/>
        <w:left w:val="none" w:sz="0" w:space="0" w:color="auto"/>
        <w:bottom w:val="none" w:sz="0" w:space="0" w:color="auto"/>
        <w:right w:val="none" w:sz="0" w:space="0" w:color="auto"/>
      </w:divBdr>
    </w:div>
    <w:div w:id="1783918105">
      <w:bodyDiv w:val="1"/>
      <w:marLeft w:val="0"/>
      <w:marRight w:val="0"/>
      <w:marTop w:val="0"/>
      <w:marBottom w:val="0"/>
      <w:divBdr>
        <w:top w:val="none" w:sz="0" w:space="0" w:color="auto"/>
        <w:left w:val="none" w:sz="0" w:space="0" w:color="auto"/>
        <w:bottom w:val="none" w:sz="0" w:space="0" w:color="auto"/>
        <w:right w:val="none" w:sz="0" w:space="0" w:color="auto"/>
      </w:divBdr>
    </w:div>
    <w:div w:id="18788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791C-0A4C-4AC1-A55A-A3482120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1932</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31</cp:revision>
  <dcterms:created xsi:type="dcterms:W3CDTF">2016-11-24T18:33:00Z</dcterms:created>
  <dcterms:modified xsi:type="dcterms:W3CDTF">2017-02-28T13:32:00Z</dcterms:modified>
</cp:coreProperties>
</file>