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DC6" w:rsidRPr="00760671" w:rsidRDefault="004B3DC6" w:rsidP="004B3DC6">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4B3DC6" w:rsidRDefault="004B3DC6" w:rsidP="004B3DC6">
      <w:pPr>
        <w:pStyle w:val="Sinespaciado"/>
        <w:jc w:val="both"/>
        <w:rPr>
          <w:rFonts w:asciiTheme="minorHAnsi" w:hAnsiTheme="minorHAnsi"/>
          <w:sz w:val="18"/>
          <w:szCs w:val="18"/>
        </w:rPr>
      </w:pPr>
    </w:p>
    <w:p w:rsidR="00181D67" w:rsidRPr="00402979" w:rsidRDefault="00181D67" w:rsidP="00181D67">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4D092C">
        <w:rPr>
          <w:rFonts w:ascii="Arial Narrow" w:hAnsi="Arial Narrow" w:cs="Arial"/>
          <w:i/>
          <w:sz w:val="20"/>
        </w:rPr>
        <w:t>17</w:t>
      </w:r>
      <w:r w:rsidR="00FF75A4">
        <w:rPr>
          <w:rFonts w:ascii="Arial Narrow" w:hAnsi="Arial Narrow" w:cs="Arial"/>
          <w:i/>
          <w:sz w:val="20"/>
        </w:rPr>
        <w:t xml:space="preserve"> de </w:t>
      </w:r>
      <w:r w:rsidR="004D092C">
        <w:rPr>
          <w:rFonts w:ascii="Arial Narrow" w:hAnsi="Arial Narrow" w:cs="Arial"/>
          <w:i/>
          <w:sz w:val="20"/>
        </w:rPr>
        <w:t>noviembre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9C6364">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A20DD9">
        <w:rPr>
          <w:rFonts w:ascii="Arial Narrow" w:hAnsi="Arial Narrow" w:cs="Arial"/>
          <w:bCs/>
          <w:i/>
          <w:sz w:val="20"/>
        </w:rPr>
        <w:t>3</w:t>
      </w:r>
      <w:r>
        <w:rPr>
          <w:rFonts w:ascii="Arial Narrow" w:hAnsi="Arial Narrow" w:cs="Arial"/>
          <w:bCs/>
          <w:i/>
          <w:sz w:val="20"/>
        </w:rPr>
        <w:t>-201</w:t>
      </w:r>
      <w:r w:rsidR="004D092C">
        <w:rPr>
          <w:rFonts w:ascii="Arial Narrow" w:hAnsi="Arial Narrow" w:cs="Arial"/>
          <w:bCs/>
          <w:i/>
          <w:sz w:val="20"/>
        </w:rPr>
        <w:t>3</w:t>
      </w:r>
      <w:r>
        <w:rPr>
          <w:rFonts w:ascii="Arial Narrow" w:hAnsi="Arial Narrow" w:cs="Arial"/>
          <w:bCs/>
          <w:i/>
          <w:sz w:val="20"/>
        </w:rPr>
        <w:t>-00</w:t>
      </w:r>
      <w:r w:rsidR="004D092C">
        <w:rPr>
          <w:rFonts w:ascii="Arial Narrow" w:hAnsi="Arial Narrow" w:cs="Arial"/>
          <w:bCs/>
          <w:i/>
          <w:sz w:val="20"/>
        </w:rPr>
        <w:t>748</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4D092C">
        <w:rPr>
          <w:rFonts w:ascii="Arial Narrow" w:hAnsi="Arial Narrow" w:cs="Arial"/>
          <w:i/>
          <w:iCs/>
          <w:sz w:val="20"/>
        </w:rPr>
        <w:t xml:space="preserve">José Rodolfo Velásquez Valencia </w:t>
      </w:r>
      <w:r w:rsidR="00A20DD9">
        <w:rPr>
          <w:rFonts w:ascii="Arial Narrow" w:hAnsi="Arial Narrow" w:cs="Arial"/>
          <w:i/>
          <w:iCs/>
          <w:sz w:val="20"/>
        </w:rPr>
        <w:t xml:space="preserve"> </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r w:rsidR="00A20DD9">
        <w:rPr>
          <w:rFonts w:ascii="Arial Narrow" w:hAnsi="Arial Narrow" w:cs="Arial"/>
          <w:bCs/>
          <w:i/>
          <w:sz w:val="20"/>
        </w:rPr>
        <w:t xml:space="preserve"> </w:t>
      </w:r>
      <w:r w:rsidR="001A6C06">
        <w:rPr>
          <w:rFonts w:ascii="Arial Narrow" w:hAnsi="Arial Narrow" w:cs="Arial"/>
          <w:bCs/>
          <w:i/>
          <w:sz w:val="20"/>
        </w:rPr>
        <w:t xml:space="preserve">y </w:t>
      </w:r>
      <w:r w:rsidR="004D092C">
        <w:rPr>
          <w:rFonts w:ascii="Arial Narrow" w:hAnsi="Arial Narrow" w:cs="Arial"/>
          <w:bCs/>
          <w:i/>
          <w:sz w:val="20"/>
        </w:rPr>
        <w:t>José Rupert</w:t>
      </w:r>
      <w:r w:rsidR="00C542D4">
        <w:rPr>
          <w:rFonts w:ascii="Arial Narrow" w:hAnsi="Arial Narrow" w:cs="Arial"/>
          <w:bCs/>
          <w:i/>
          <w:sz w:val="20"/>
        </w:rPr>
        <w:t>o</w:t>
      </w:r>
      <w:r w:rsidR="004D092C">
        <w:rPr>
          <w:rFonts w:ascii="Arial Narrow" w:hAnsi="Arial Narrow" w:cs="Arial"/>
          <w:bCs/>
          <w:i/>
          <w:sz w:val="20"/>
        </w:rPr>
        <w:t xml:space="preserve"> Moscoso Ruda</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4D092C">
        <w:rPr>
          <w:rFonts w:ascii="Arial Narrow" w:hAnsi="Arial Narrow" w:cs="Arial"/>
          <w:i/>
          <w:sz w:val="20"/>
        </w:rPr>
        <w:t>Cuarto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387D81" w:rsidRPr="00387D81" w:rsidRDefault="00387D81" w:rsidP="00387D81">
      <w:pPr>
        <w:spacing w:line="276" w:lineRule="auto"/>
        <w:ind w:left="2124" w:firstLine="3"/>
        <w:jc w:val="both"/>
        <w:rPr>
          <w:rFonts w:ascii="Arial Narrow" w:hAnsi="Arial Narrow"/>
          <w:i/>
          <w:sz w:val="20"/>
        </w:rPr>
      </w:pPr>
      <w:r>
        <w:rPr>
          <w:rFonts w:ascii="Arial Narrow" w:hAnsi="Arial Narrow" w:cs="Arial"/>
          <w:b/>
          <w:bCs/>
          <w:i/>
          <w:sz w:val="20"/>
        </w:rPr>
        <w:t xml:space="preserve">Tema a tratar: </w:t>
      </w:r>
      <w:r w:rsidR="00152252" w:rsidRPr="00387D81">
        <w:rPr>
          <w:rFonts w:ascii="Arial Narrow" w:hAnsi="Arial Narrow" w:cs="Tahoma"/>
          <w:b/>
          <w:bCs/>
          <w:i/>
          <w:sz w:val="20"/>
        </w:rPr>
        <w:t xml:space="preserve">Pensión de sobrevivientes. </w:t>
      </w:r>
      <w:r w:rsidRPr="00387D81">
        <w:rPr>
          <w:rFonts w:ascii="Arial Narrow" w:hAnsi="Arial Narrow"/>
          <w:i/>
          <w:sz w:val="20"/>
        </w:rPr>
        <w:t>Una comprensión distinta orientada por la aplicación fría y exegética del artículo 47 de la Ley 100 de 1993, que en el caso del cónyuge separado de hecho, por la sola existencia del lazo matrimonial, sin la presencia de ese vínculo dinámico y actuante de solidaridad y acompañamiento espiritual o económico, aún en la separación, permitiera el beneficio de la prestación periódica por muerte, dejaría vacía de contenido la protección de la familia que la ley verdaderamente quiere amparar. En esa medida aquel cónyuge a quien se le dispense el derecho a pesar de haber cesado la vida en común con el causante al momento del fallecimiento, además de la convivencia por un lapso no inferior a 5 años en cualquier tiempo, deberá demostrar que se hace acreedor a la protección, en cuanto efectivamente hace parte de la familia del pensionado o afiliado fallecido, y por esa razón su muerte le ha generado esa carencia económica, moral o afectiva, que es la que busca atender la seguridad social y que justifica su intervención”</w:t>
      </w: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4D092C" w:rsidRDefault="00241CF7" w:rsidP="00181D67">
      <w:pPr>
        <w:spacing w:line="360" w:lineRule="auto"/>
        <w:ind w:firstLine="851"/>
        <w:jc w:val="both"/>
        <w:rPr>
          <w:rFonts w:ascii="Arial Narrow" w:hAnsi="Arial Narrow" w:cs="Tahoma"/>
          <w:bCs/>
          <w:i/>
          <w:color w:val="000000"/>
          <w:sz w:val="28"/>
          <w:szCs w:val="28"/>
          <w:lang w:eastAsia="es-CO"/>
        </w:rPr>
      </w:pPr>
      <w:r>
        <w:rPr>
          <w:rFonts w:ascii="Arial Narrow" w:eastAsia="Calibri" w:hAnsi="Arial Narrow" w:cs="Arial"/>
          <w:sz w:val="28"/>
          <w:szCs w:val="28"/>
          <w:lang w:val="es-CO" w:eastAsia="en-US"/>
        </w:rPr>
        <w:t xml:space="preserve">En Pereira, </w:t>
      </w:r>
      <w:r w:rsidR="00A20DD9">
        <w:rPr>
          <w:rFonts w:ascii="Arial Narrow" w:eastAsia="Calibri" w:hAnsi="Arial Narrow" w:cs="Arial"/>
          <w:sz w:val="28"/>
          <w:szCs w:val="28"/>
          <w:lang w:val="es-CO" w:eastAsia="en-US"/>
        </w:rPr>
        <w:t xml:space="preserve">hoy </w:t>
      </w:r>
      <w:r w:rsidR="004D092C">
        <w:rPr>
          <w:rFonts w:ascii="Arial Narrow" w:eastAsia="Calibri" w:hAnsi="Arial Narrow" w:cs="Arial"/>
          <w:sz w:val="28"/>
          <w:szCs w:val="28"/>
          <w:lang w:val="es-CO" w:eastAsia="en-US"/>
        </w:rPr>
        <w:t>diecisiete</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4D092C">
        <w:rPr>
          <w:rFonts w:ascii="Arial Narrow" w:eastAsia="Calibri" w:hAnsi="Arial Narrow" w:cs="Arial"/>
          <w:sz w:val="28"/>
          <w:szCs w:val="28"/>
          <w:lang w:val="es-CO" w:eastAsia="en-US"/>
        </w:rPr>
        <w:t>17</w:t>
      </w:r>
      <w:r w:rsidR="00181D67" w:rsidRPr="00D30FA7">
        <w:rPr>
          <w:rFonts w:ascii="Arial Narrow" w:eastAsia="Calibri" w:hAnsi="Arial Narrow" w:cs="Arial"/>
          <w:sz w:val="28"/>
          <w:szCs w:val="28"/>
          <w:lang w:val="es-CO" w:eastAsia="en-US"/>
        </w:rPr>
        <w:t xml:space="preserve">) </w:t>
      </w:r>
      <w:r w:rsidR="00A20DD9">
        <w:rPr>
          <w:rFonts w:ascii="Arial Narrow" w:eastAsia="Calibri" w:hAnsi="Arial Narrow" w:cs="Arial"/>
          <w:sz w:val="28"/>
          <w:szCs w:val="28"/>
          <w:lang w:val="es-CO" w:eastAsia="en-US"/>
        </w:rPr>
        <w:t xml:space="preserve">de </w:t>
      </w:r>
      <w:r w:rsidR="004D092C">
        <w:rPr>
          <w:rFonts w:ascii="Arial Narrow" w:eastAsia="Calibri" w:hAnsi="Arial Narrow" w:cs="Arial"/>
          <w:sz w:val="28"/>
          <w:szCs w:val="28"/>
          <w:lang w:val="es-CO" w:eastAsia="en-US"/>
        </w:rPr>
        <w:t>noviembre</w:t>
      </w:r>
      <w:r w:rsidR="00A20DD9">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 xml:space="preserve">de dos mil </w:t>
      </w:r>
      <w:r w:rsidR="009C6364">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9C6364">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4D092C">
        <w:rPr>
          <w:rFonts w:ascii="Arial Narrow" w:eastAsia="Calibri" w:hAnsi="Arial Narrow" w:cs="Arial"/>
          <w:sz w:val="28"/>
          <w:szCs w:val="28"/>
          <w:lang w:val="es-CO" w:eastAsia="en-US"/>
        </w:rPr>
        <w:t xml:space="preserve">siete y treinta minutos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4D092C">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w:t>
      </w:r>
      <w:r w:rsidR="004D092C">
        <w:rPr>
          <w:rFonts w:ascii="Arial Narrow" w:eastAsia="Calibri" w:hAnsi="Arial Narrow" w:cs="Arial"/>
          <w:sz w:val="28"/>
          <w:szCs w:val="28"/>
          <w:lang w:val="es-CO" w:eastAsia="en-US"/>
        </w:rPr>
        <w:t>3</w:t>
      </w:r>
      <w:r w:rsidR="00A915C0">
        <w:rPr>
          <w:rFonts w:ascii="Arial Narrow" w:eastAsia="Calibri" w:hAnsi="Arial Narrow" w:cs="Arial"/>
          <w:sz w:val="28"/>
          <w:szCs w:val="28"/>
          <w:lang w:val="es-CO" w:eastAsia="en-US"/>
        </w:rPr>
        <w:t>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57299F">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 xml:space="preserve">del Tribunal Superior de Pereira, </w:t>
      </w:r>
      <w:proofErr w:type="gramStart"/>
      <w:r w:rsidR="00181D67" w:rsidRPr="00D30FA7">
        <w:rPr>
          <w:rFonts w:ascii="Arial Narrow" w:hAnsi="Arial Narrow" w:cs="Tahoma"/>
          <w:bCs/>
          <w:color w:val="000000"/>
          <w:sz w:val="28"/>
          <w:szCs w:val="28"/>
          <w:lang w:eastAsia="es-CO"/>
        </w:rPr>
        <w:t>el</w:t>
      </w:r>
      <w:proofErr w:type="gramEnd"/>
      <w:r w:rsidR="00181D67" w:rsidRPr="00D30FA7">
        <w:rPr>
          <w:rFonts w:ascii="Arial Narrow" w:hAnsi="Arial Narrow" w:cs="Tahoma"/>
          <w:bCs/>
          <w:color w:val="000000"/>
          <w:sz w:val="28"/>
          <w:szCs w:val="28"/>
          <w:lang w:eastAsia="es-CO"/>
        </w:rPr>
        <w:t xml:space="preserve"> ponente declara abierto el acto, que tiene por objeto resolver </w:t>
      </w:r>
      <w:r w:rsidR="004D092C">
        <w:rPr>
          <w:rFonts w:ascii="Arial Narrow" w:hAnsi="Arial Narrow" w:cs="Tahoma"/>
          <w:bCs/>
          <w:color w:val="000000"/>
          <w:sz w:val="28"/>
          <w:szCs w:val="28"/>
          <w:lang w:eastAsia="es-CO"/>
        </w:rPr>
        <w:t xml:space="preserve">el recurso de apelación interpuesto por el demandante </w:t>
      </w:r>
      <w:r w:rsidR="00A20DD9">
        <w:rPr>
          <w:rFonts w:ascii="Arial Narrow" w:hAnsi="Arial Narrow" w:cs="Tahoma"/>
          <w:bCs/>
          <w:color w:val="000000"/>
          <w:sz w:val="28"/>
          <w:szCs w:val="28"/>
          <w:lang w:eastAsia="es-CO"/>
        </w:rPr>
        <w:t xml:space="preserve">contra </w:t>
      </w:r>
      <w:r w:rsidR="009C6364">
        <w:rPr>
          <w:rFonts w:ascii="Arial Narrow" w:hAnsi="Arial Narrow" w:cs="Tahoma"/>
          <w:bCs/>
          <w:color w:val="000000"/>
          <w:sz w:val="28"/>
          <w:szCs w:val="28"/>
          <w:lang w:eastAsia="es-CO"/>
        </w:rPr>
        <w:t xml:space="preserve">la sentencia dictada el </w:t>
      </w:r>
      <w:r w:rsidR="004D092C">
        <w:rPr>
          <w:rFonts w:ascii="Arial Narrow" w:hAnsi="Arial Narrow" w:cs="Tahoma"/>
          <w:bCs/>
          <w:color w:val="000000"/>
          <w:sz w:val="28"/>
          <w:szCs w:val="28"/>
          <w:lang w:eastAsia="es-CO"/>
        </w:rPr>
        <w:t>16</w:t>
      </w:r>
      <w:r w:rsidR="009C6364">
        <w:rPr>
          <w:rFonts w:ascii="Arial Narrow" w:hAnsi="Arial Narrow" w:cs="Tahoma"/>
          <w:bCs/>
          <w:color w:val="000000"/>
          <w:sz w:val="28"/>
          <w:szCs w:val="28"/>
          <w:lang w:eastAsia="es-CO"/>
        </w:rPr>
        <w:t xml:space="preserve"> de </w:t>
      </w:r>
      <w:r w:rsidR="004D092C">
        <w:rPr>
          <w:rFonts w:ascii="Arial Narrow" w:hAnsi="Arial Narrow" w:cs="Tahoma"/>
          <w:bCs/>
          <w:color w:val="000000"/>
          <w:sz w:val="28"/>
          <w:szCs w:val="28"/>
          <w:lang w:eastAsia="es-CO"/>
        </w:rPr>
        <w:t>julio d</w:t>
      </w:r>
      <w:r w:rsidR="009C6364">
        <w:rPr>
          <w:rFonts w:ascii="Arial Narrow" w:hAnsi="Arial Narrow" w:cs="Tahoma"/>
          <w:bCs/>
          <w:color w:val="000000"/>
          <w:sz w:val="28"/>
          <w:szCs w:val="28"/>
          <w:lang w:eastAsia="es-CO"/>
        </w:rPr>
        <w:t>e 201</w:t>
      </w:r>
      <w:r w:rsidR="004D092C">
        <w:rPr>
          <w:rFonts w:ascii="Arial Narrow" w:hAnsi="Arial Narrow" w:cs="Tahoma"/>
          <w:bCs/>
          <w:color w:val="000000"/>
          <w:sz w:val="28"/>
          <w:szCs w:val="28"/>
          <w:lang w:eastAsia="es-CO"/>
        </w:rPr>
        <w:t>6</w:t>
      </w:r>
      <w:r w:rsidR="009C6364">
        <w:rPr>
          <w:rFonts w:ascii="Arial Narrow" w:hAnsi="Arial Narrow" w:cs="Tahoma"/>
          <w:bCs/>
          <w:color w:val="000000"/>
          <w:sz w:val="28"/>
          <w:szCs w:val="28"/>
          <w:lang w:eastAsia="es-CO"/>
        </w:rPr>
        <w:t xml:space="preserve"> por el Juzgado </w:t>
      </w:r>
      <w:r w:rsidR="004D092C">
        <w:rPr>
          <w:rFonts w:ascii="Arial Narrow" w:hAnsi="Arial Narrow" w:cs="Tahoma"/>
          <w:bCs/>
          <w:color w:val="000000"/>
          <w:sz w:val="28"/>
          <w:szCs w:val="28"/>
          <w:lang w:eastAsia="es-CO"/>
        </w:rPr>
        <w:t>Cuarto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A20DD9">
        <w:rPr>
          <w:rFonts w:ascii="Arial Narrow" w:hAnsi="Arial Narrow" w:cs="Tahoma"/>
          <w:bCs/>
          <w:color w:val="000000"/>
          <w:sz w:val="28"/>
          <w:szCs w:val="28"/>
          <w:lang w:eastAsia="es-CO"/>
        </w:rPr>
        <w:t xml:space="preserve">promueve </w:t>
      </w:r>
      <w:r w:rsidR="004D092C">
        <w:rPr>
          <w:rFonts w:ascii="Arial Narrow" w:hAnsi="Arial Narrow" w:cs="Tahoma"/>
          <w:b/>
          <w:bCs/>
          <w:i/>
          <w:color w:val="000000"/>
          <w:sz w:val="28"/>
          <w:szCs w:val="28"/>
          <w:lang w:eastAsia="es-CO"/>
        </w:rPr>
        <w:t>José Rodolfo Velásquez Valencia</w:t>
      </w:r>
      <w:r w:rsidR="009C6364">
        <w:rPr>
          <w:rFonts w:ascii="Arial Narrow" w:hAnsi="Arial Narrow" w:cs="Tahoma"/>
          <w:b/>
          <w:bCs/>
          <w:i/>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–Colpensiones</w:t>
      </w:r>
      <w:r w:rsidR="0057299F">
        <w:rPr>
          <w:rFonts w:ascii="Arial Narrow" w:hAnsi="Arial Narrow" w:cs="Tahoma"/>
          <w:b/>
          <w:bCs/>
          <w:i/>
          <w:color w:val="000000"/>
          <w:sz w:val="28"/>
          <w:szCs w:val="28"/>
          <w:lang w:eastAsia="es-CO"/>
        </w:rPr>
        <w:t xml:space="preserve"> </w:t>
      </w:r>
      <w:r w:rsidR="0057299F" w:rsidRPr="0057299F">
        <w:rPr>
          <w:rFonts w:ascii="Arial Narrow" w:hAnsi="Arial Narrow" w:cs="Tahoma"/>
          <w:b/>
          <w:bCs/>
          <w:i/>
          <w:color w:val="000000"/>
          <w:sz w:val="28"/>
          <w:szCs w:val="28"/>
          <w:lang w:eastAsia="es-CO"/>
        </w:rPr>
        <w:t xml:space="preserve">y </w:t>
      </w:r>
      <w:r w:rsidR="004D092C">
        <w:rPr>
          <w:rFonts w:ascii="Arial Narrow" w:hAnsi="Arial Narrow" w:cs="Tahoma"/>
          <w:b/>
          <w:bCs/>
          <w:i/>
          <w:color w:val="000000"/>
          <w:sz w:val="28"/>
          <w:szCs w:val="28"/>
          <w:lang w:eastAsia="es-CO"/>
        </w:rPr>
        <w:t>José Rupert</w:t>
      </w:r>
      <w:r w:rsidR="00C542D4">
        <w:rPr>
          <w:rFonts w:ascii="Arial Narrow" w:hAnsi="Arial Narrow" w:cs="Tahoma"/>
          <w:b/>
          <w:bCs/>
          <w:i/>
          <w:color w:val="000000"/>
          <w:sz w:val="28"/>
          <w:szCs w:val="28"/>
          <w:lang w:eastAsia="es-CO"/>
        </w:rPr>
        <w:t>o</w:t>
      </w:r>
      <w:r w:rsidR="004D092C">
        <w:rPr>
          <w:rFonts w:ascii="Arial Narrow" w:hAnsi="Arial Narrow" w:cs="Tahoma"/>
          <w:b/>
          <w:bCs/>
          <w:i/>
          <w:color w:val="000000"/>
          <w:sz w:val="28"/>
          <w:szCs w:val="28"/>
          <w:lang w:eastAsia="es-CO"/>
        </w:rPr>
        <w:t xml:space="preserve"> Moscoso Ruda.</w:t>
      </w:r>
    </w:p>
    <w:p w:rsidR="00181D67" w:rsidRPr="00D30FA7" w:rsidRDefault="00A20DD9" w:rsidP="00181D67">
      <w:pPr>
        <w:spacing w:line="360" w:lineRule="auto"/>
        <w:ind w:firstLine="851"/>
        <w:jc w:val="both"/>
        <w:rPr>
          <w:rFonts w:ascii="Arial Narrow" w:hAnsi="Arial Narrow" w:cs="Arial"/>
          <w:bCs/>
          <w:iCs/>
          <w:sz w:val="28"/>
          <w:szCs w:val="28"/>
        </w:rPr>
      </w:pPr>
      <w:r w:rsidRPr="00D30FA7">
        <w:rPr>
          <w:rFonts w:ascii="Arial Narrow" w:hAnsi="Arial Narrow" w:cs="Arial"/>
          <w:bCs/>
          <w:iCs/>
          <w:sz w:val="28"/>
          <w:szCs w:val="28"/>
        </w:rPr>
        <w:t xml:space="preserve"> </w:t>
      </w: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A20DD9"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A20DD9">
        <w:rPr>
          <w:rFonts w:ascii="Arial Narrow" w:hAnsi="Arial Narrow" w:cs="Tahoma"/>
          <w:sz w:val="28"/>
          <w:szCs w:val="28"/>
        </w:rPr>
        <w:t xml:space="preserve"> persigue </w:t>
      </w:r>
      <w:r w:rsidR="007E5E72">
        <w:rPr>
          <w:rFonts w:ascii="Arial Narrow" w:hAnsi="Arial Narrow" w:cs="Tahoma"/>
          <w:sz w:val="28"/>
          <w:szCs w:val="28"/>
        </w:rPr>
        <w:t>el demandante</w:t>
      </w:r>
      <w:r w:rsidR="00A20DD9">
        <w:rPr>
          <w:rFonts w:ascii="Arial Narrow" w:hAnsi="Arial Narrow" w:cs="Tahoma"/>
          <w:sz w:val="28"/>
          <w:szCs w:val="28"/>
        </w:rPr>
        <w:t xml:space="preserve"> que se declare que tiene derecho a que se le </w:t>
      </w:r>
      <w:r w:rsidR="007E5E72">
        <w:rPr>
          <w:rFonts w:ascii="Arial Narrow" w:hAnsi="Arial Narrow" w:cs="Tahoma"/>
          <w:sz w:val="28"/>
          <w:szCs w:val="28"/>
        </w:rPr>
        <w:t xml:space="preserve">reconozca y pague la pensión de sobrevivientes por el </w:t>
      </w:r>
      <w:r w:rsidR="0016568F">
        <w:rPr>
          <w:rFonts w:ascii="Arial Narrow" w:hAnsi="Arial Narrow" w:cs="Tahoma"/>
          <w:sz w:val="28"/>
          <w:szCs w:val="28"/>
        </w:rPr>
        <w:t>deceso</w:t>
      </w:r>
      <w:r w:rsidR="007E5E72">
        <w:rPr>
          <w:rFonts w:ascii="Arial Narrow" w:hAnsi="Arial Narrow" w:cs="Tahoma"/>
          <w:sz w:val="28"/>
          <w:szCs w:val="28"/>
        </w:rPr>
        <w:t xml:space="preserve"> de su hija María </w:t>
      </w:r>
      <w:proofErr w:type="spellStart"/>
      <w:r w:rsidR="007E5E72">
        <w:rPr>
          <w:rFonts w:ascii="Arial Narrow" w:hAnsi="Arial Narrow" w:cs="Tahoma"/>
          <w:sz w:val="28"/>
          <w:szCs w:val="28"/>
        </w:rPr>
        <w:t>Ofir</w:t>
      </w:r>
      <w:proofErr w:type="spellEnd"/>
      <w:r w:rsidR="007E5E72">
        <w:rPr>
          <w:rFonts w:ascii="Arial Narrow" w:hAnsi="Arial Narrow" w:cs="Tahoma"/>
          <w:sz w:val="28"/>
          <w:szCs w:val="28"/>
        </w:rPr>
        <w:t xml:space="preserve"> Velásquez de Moscoso a partir del fallecimiento de aquella </w:t>
      </w:r>
      <w:r w:rsidR="00A20DD9">
        <w:rPr>
          <w:rFonts w:ascii="Arial Narrow" w:hAnsi="Arial Narrow" w:cs="Tahoma"/>
          <w:sz w:val="28"/>
          <w:szCs w:val="28"/>
        </w:rPr>
        <w:t>y que, en conse</w:t>
      </w:r>
      <w:r w:rsidR="0016568F">
        <w:rPr>
          <w:rFonts w:ascii="Arial Narrow" w:hAnsi="Arial Narrow" w:cs="Tahoma"/>
          <w:sz w:val="28"/>
          <w:szCs w:val="28"/>
        </w:rPr>
        <w:t xml:space="preserve">cuencia, se le ordene el </w:t>
      </w:r>
      <w:r w:rsidR="0016568F">
        <w:rPr>
          <w:rFonts w:ascii="Arial Narrow" w:hAnsi="Arial Narrow" w:cs="Tahoma"/>
          <w:sz w:val="28"/>
          <w:szCs w:val="28"/>
        </w:rPr>
        <w:lastRenderedPageBreak/>
        <w:t>pago de</w:t>
      </w:r>
      <w:r w:rsidR="00A20DD9">
        <w:rPr>
          <w:rFonts w:ascii="Arial Narrow" w:hAnsi="Arial Narrow" w:cs="Tahoma"/>
          <w:sz w:val="28"/>
          <w:szCs w:val="28"/>
        </w:rPr>
        <w:t xml:space="preserve"> la</w:t>
      </w:r>
      <w:r w:rsidR="0016568F">
        <w:rPr>
          <w:rFonts w:ascii="Arial Narrow" w:hAnsi="Arial Narrow" w:cs="Tahoma"/>
          <w:sz w:val="28"/>
          <w:szCs w:val="28"/>
        </w:rPr>
        <w:t>s mesadas retroactivas, los intereses moratorios del artículo 141 de la ley 100 de 1993</w:t>
      </w:r>
      <w:r w:rsidR="00A20DD9">
        <w:rPr>
          <w:rFonts w:ascii="Arial Narrow" w:hAnsi="Arial Narrow" w:cs="Tahoma"/>
          <w:sz w:val="28"/>
          <w:szCs w:val="28"/>
        </w:rPr>
        <w:t xml:space="preserve"> </w:t>
      </w:r>
      <w:r w:rsidR="00760C60">
        <w:rPr>
          <w:rFonts w:ascii="Arial Narrow" w:hAnsi="Arial Narrow" w:cs="Tahoma"/>
          <w:sz w:val="28"/>
          <w:szCs w:val="28"/>
        </w:rPr>
        <w:t>más</w:t>
      </w:r>
      <w:r w:rsidR="00A20DD9">
        <w:rPr>
          <w:rFonts w:ascii="Arial Narrow" w:hAnsi="Arial Narrow" w:cs="Tahoma"/>
          <w:sz w:val="28"/>
          <w:szCs w:val="28"/>
        </w:rPr>
        <w:t xml:space="preserve"> las costas del proceso.</w:t>
      </w:r>
    </w:p>
    <w:p w:rsidR="00A20DD9" w:rsidRDefault="00A20DD9" w:rsidP="00181D67">
      <w:pPr>
        <w:shd w:val="clear" w:color="auto" w:fill="FFFFFF"/>
        <w:spacing w:line="360" w:lineRule="auto"/>
        <w:ind w:firstLine="851"/>
        <w:jc w:val="both"/>
        <w:rPr>
          <w:rFonts w:ascii="Arial Narrow" w:hAnsi="Arial Narrow" w:cs="Tahoma"/>
          <w:sz w:val="28"/>
          <w:szCs w:val="28"/>
        </w:rPr>
      </w:pPr>
    </w:p>
    <w:p w:rsidR="00FF6EDB" w:rsidRDefault="00A20DD9" w:rsidP="00FF6EDB">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pedir, indica que </w:t>
      </w:r>
      <w:r w:rsidR="0016568F">
        <w:rPr>
          <w:rFonts w:ascii="Arial Narrow" w:hAnsi="Arial Narrow" w:cs="Tahoma"/>
          <w:sz w:val="28"/>
          <w:szCs w:val="28"/>
        </w:rPr>
        <w:t>la fallecida</w:t>
      </w:r>
      <w:r>
        <w:rPr>
          <w:rFonts w:ascii="Arial Narrow" w:hAnsi="Arial Narrow" w:cs="Tahoma"/>
          <w:sz w:val="28"/>
          <w:szCs w:val="28"/>
        </w:rPr>
        <w:t xml:space="preserve"> </w:t>
      </w:r>
      <w:r w:rsidR="0016568F">
        <w:rPr>
          <w:rFonts w:ascii="Arial Narrow" w:hAnsi="Arial Narrow" w:cs="Tahoma"/>
          <w:sz w:val="28"/>
          <w:szCs w:val="28"/>
        </w:rPr>
        <w:t>Velásquez de Moscoso estuvo afiliada al sistema pensional que administraba el ISS, hoy Colpensiones, que contrajo matrimonio por el rito católico con el señor José Rupert</w:t>
      </w:r>
      <w:r w:rsidR="00C542D4">
        <w:rPr>
          <w:rFonts w:ascii="Arial Narrow" w:hAnsi="Arial Narrow" w:cs="Tahoma"/>
          <w:sz w:val="28"/>
          <w:szCs w:val="28"/>
        </w:rPr>
        <w:t>o</w:t>
      </w:r>
      <w:r w:rsidR="0016568F">
        <w:rPr>
          <w:rFonts w:ascii="Arial Narrow" w:hAnsi="Arial Narrow" w:cs="Tahoma"/>
          <w:sz w:val="28"/>
          <w:szCs w:val="28"/>
        </w:rPr>
        <w:t xml:space="preserve"> Moscoso Ruda, el día 14 de noviembre de 1970, que la pareja de esposo</w:t>
      </w:r>
      <w:r w:rsidR="008045B7">
        <w:rPr>
          <w:rFonts w:ascii="Arial Narrow" w:hAnsi="Arial Narrow" w:cs="Tahoma"/>
          <w:sz w:val="28"/>
          <w:szCs w:val="28"/>
        </w:rPr>
        <w:t>s solo</w:t>
      </w:r>
      <w:r w:rsidR="0016568F">
        <w:rPr>
          <w:rFonts w:ascii="Arial Narrow" w:hAnsi="Arial Narrow" w:cs="Tahoma"/>
          <w:sz w:val="28"/>
          <w:szCs w:val="28"/>
        </w:rPr>
        <w:t xml:space="preserve"> convivieron</w:t>
      </w:r>
      <w:r w:rsidR="008045B7">
        <w:rPr>
          <w:rFonts w:ascii="Arial Narrow" w:hAnsi="Arial Narrow" w:cs="Tahoma"/>
          <w:sz w:val="28"/>
          <w:szCs w:val="28"/>
        </w:rPr>
        <w:t xml:space="preserve"> hasta el año 1980, que luego de la separación de hecho nunca existió dependencia económica de alguno de los cónyuges respecto del otro, que la señora María </w:t>
      </w:r>
      <w:proofErr w:type="spellStart"/>
      <w:r w:rsidR="008045B7">
        <w:rPr>
          <w:rFonts w:ascii="Arial Narrow" w:hAnsi="Arial Narrow" w:cs="Tahoma"/>
          <w:sz w:val="28"/>
          <w:szCs w:val="28"/>
        </w:rPr>
        <w:t>Ofir</w:t>
      </w:r>
      <w:proofErr w:type="spellEnd"/>
      <w:r w:rsidR="008045B7">
        <w:rPr>
          <w:rFonts w:ascii="Arial Narrow" w:hAnsi="Arial Narrow" w:cs="Tahoma"/>
          <w:sz w:val="28"/>
          <w:szCs w:val="28"/>
        </w:rPr>
        <w:t xml:space="preserve"> </w:t>
      </w:r>
      <w:r w:rsidR="0014723E">
        <w:rPr>
          <w:rFonts w:ascii="Arial Narrow" w:hAnsi="Arial Narrow" w:cs="Tahoma"/>
          <w:sz w:val="28"/>
          <w:szCs w:val="28"/>
        </w:rPr>
        <w:t>regresó al hogar conformado por sus padres José Rodolfo Velásquez Valencia y María Elisa R</w:t>
      </w:r>
      <w:r w:rsidR="00FF6EDB">
        <w:rPr>
          <w:rFonts w:ascii="Arial Narrow" w:hAnsi="Arial Narrow" w:cs="Tahoma"/>
          <w:sz w:val="28"/>
          <w:szCs w:val="28"/>
        </w:rPr>
        <w:t>íos, que su señora madre falleció y fue</w:t>
      </w:r>
      <w:r w:rsidR="00DC5F7E">
        <w:rPr>
          <w:rFonts w:ascii="Arial Narrow" w:hAnsi="Arial Narrow" w:cs="Tahoma"/>
          <w:sz w:val="28"/>
          <w:szCs w:val="28"/>
        </w:rPr>
        <w:t xml:space="preserve"> la señora María </w:t>
      </w:r>
      <w:proofErr w:type="spellStart"/>
      <w:r w:rsidR="00DC5F7E">
        <w:rPr>
          <w:rFonts w:ascii="Arial Narrow" w:hAnsi="Arial Narrow" w:cs="Tahoma"/>
          <w:sz w:val="28"/>
          <w:szCs w:val="28"/>
        </w:rPr>
        <w:t>Ofir</w:t>
      </w:r>
      <w:proofErr w:type="spellEnd"/>
      <w:r w:rsidR="00DC5F7E">
        <w:rPr>
          <w:rFonts w:ascii="Arial Narrow" w:hAnsi="Arial Narrow" w:cs="Tahoma"/>
          <w:sz w:val="28"/>
          <w:szCs w:val="28"/>
        </w:rPr>
        <w:t xml:space="preserve"> quien veló</w:t>
      </w:r>
      <w:r w:rsidR="00FF6EDB">
        <w:rPr>
          <w:rFonts w:ascii="Arial Narrow" w:hAnsi="Arial Narrow" w:cs="Tahoma"/>
          <w:sz w:val="28"/>
          <w:szCs w:val="28"/>
        </w:rPr>
        <w:t xml:space="preserve"> por la manutención de su padre, sufragando los gastos de vivienda, alimentación, salud y demás, tanto así que lo afilió como be</w:t>
      </w:r>
      <w:r w:rsidR="00DC5F7E">
        <w:rPr>
          <w:rFonts w:ascii="Arial Narrow" w:hAnsi="Arial Narrow" w:cs="Tahoma"/>
          <w:sz w:val="28"/>
          <w:szCs w:val="28"/>
        </w:rPr>
        <w:t>neficiario del sistema de salud;</w:t>
      </w:r>
      <w:r w:rsidR="00FF6EDB">
        <w:rPr>
          <w:rFonts w:ascii="Arial Narrow" w:hAnsi="Arial Narrow" w:cs="Tahoma"/>
          <w:sz w:val="28"/>
          <w:szCs w:val="28"/>
        </w:rPr>
        <w:t xml:space="preserve"> que la señora Velásquez de Moscoso falleció el 23 de noviembre del año 2006 y ante tal situación el señor José Rupert</w:t>
      </w:r>
      <w:r w:rsidR="00C542D4">
        <w:rPr>
          <w:rFonts w:ascii="Arial Narrow" w:hAnsi="Arial Narrow" w:cs="Tahoma"/>
          <w:sz w:val="28"/>
          <w:szCs w:val="28"/>
        </w:rPr>
        <w:t>o</w:t>
      </w:r>
      <w:r w:rsidR="00FF6EDB">
        <w:rPr>
          <w:rFonts w:ascii="Arial Narrow" w:hAnsi="Arial Narrow" w:cs="Tahoma"/>
          <w:sz w:val="28"/>
          <w:szCs w:val="28"/>
        </w:rPr>
        <w:t xml:space="preserve"> Moscoso Ruda se presentó a reclamar la pensión de sobrevivientes. </w:t>
      </w:r>
    </w:p>
    <w:p w:rsidR="00FF6EDB" w:rsidRDefault="00FF6EDB" w:rsidP="00181D67">
      <w:pPr>
        <w:shd w:val="clear" w:color="auto" w:fill="FFFFFF"/>
        <w:spacing w:line="360" w:lineRule="auto"/>
        <w:ind w:firstLine="851"/>
        <w:jc w:val="both"/>
        <w:rPr>
          <w:rFonts w:ascii="Arial Narrow" w:hAnsi="Arial Narrow" w:cs="Tahoma"/>
          <w:sz w:val="28"/>
          <w:szCs w:val="28"/>
        </w:rPr>
      </w:pPr>
    </w:p>
    <w:p w:rsidR="00067830" w:rsidRDefault="00F0574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El demandado Moscoso Rusa, </w:t>
      </w:r>
      <w:r w:rsidR="00A5011C">
        <w:rPr>
          <w:rFonts w:ascii="Arial Narrow" w:hAnsi="Arial Narrow" w:cs="Tahoma"/>
          <w:sz w:val="28"/>
          <w:szCs w:val="28"/>
        </w:rPr>
        <w:t>a través de</w:t>
      </w:r>
      <w:r w:rsidR="00A5011C" w:rsidRPr="00A5011C">
        <w:rPr>
          <w:rFonts w:ascii="Arial Narrow" w:hAnsi="Arial Narrow" w:cs="Tahoma"/>
          <w:i/>
          <w:sz w:val="28"/>
          <w:szCs w:val="28"/>
        </w:rPr>
        <w:t xml:space="preserve"> Curadora Ad-</w:t>
      </w:r>
      <w:proofErr w:type="spellStart"/>
      <w:r w:rsidR="00A5011C" w:rsidRPr="00A5011C">
        <w:rPr>
          <w:rFonts w:ascii="Arial Narrow" w:hAnsi="Arial Narrow" w:cs="Tahoma"/>
          <w:i/>
          <w:sz w:val="28"/>
          <w:szCs w:val="28"/>
        </w:rPr>
        <w:t>Litem</w:t>
      </w:r>
      <w:proofErr w:type="spellEnd"/>
      <w:r w:rsidR="00A5011C">
        <w:rPr>
          <w:rFonts w:ascii="Arial Narrow" w:hAnsi="Arial Narrow" w:cs="Tahoma"/>
          <w:sz w:val="28"/>
          <w:szCs w:val="28"/>
        </w:rPr>
        <w:t xml:space="preserve"> </w:t>
      </w:r>
      <w:r w:rsidR="006A73C8">
        <w:rPr>
          <w:rFonts w:ascii="Arial Narrow" w:hAnsi="Arial Narrow" w:cs="Tahoma"/>
          <w:sz w:val="28"/>
          <w:szCs w:val="28"/>
        </w:rPr>
        <w:t xml:space="preserve">dio respuesta al libelo gestor de esta actuación, aceptando los hechos relativos </w:t>
      </w:r>
      <w:r w:rsidR="00A5011C">
        <w:rPr>
          <w:rFonts w:ascii="Arial Narrow" w:hAnsi="Arial Narrow" w:cs="Tahoma"/>
          <w:sz w:val="28"/>
          <w:szCs w:val="28"/>
        </w:rPr>
        <w:t xml:space="preserve">a la prestación de servicios de la señora María </w:t>
      </w:r>
      <w:proofErr w:type="spellStart"/>
      <w:r w:rsidR="00A5011C">
        <w:rPr>
          <w:rFonts w:ascii="Arial Narrow" w:hAnsi="Arial Narrow" w:cs="Tahoma"/>
          <w:sz w:val="28"/>
          <w:szCs w:val="28"/>
        </w:rPr>
        <w:t>Ofir</w:t>
      </w:r>
      <w:proofErr w:type="spellEnd"/>
      <w:r w:rsidR="00A5011C">
        <w:rPr>
          <w:rFonts w:ascii="Arial Narrow" w:hAnsi="Arial Narrow" w:cs="Tahoma"/>
          <w:sz w:val="28"/>
          <w:szCs w:val="28"/>
        </w:rPr>
        <w:t xml:space="preserve"> en la empresa de transportes </w:t>
      </w:r>
      <w:proofErr w:type="spellStart"/>
      <w:r w:rsidR="00A5011C">
        <w:rPr>
          <w:rFonts w:ascii="Arial Narrow" w:hAnsi="Arial Narrow" w:cs="Tahoma"/>
          <w:sz w:val="28"/>
          <w:szCs w:val="28"/>
        </w:rPr>
        <w:t>Patuma</w:t>
      </w:r>
      <w:proofErr w:type="spellEnd"/>
      <w:r w:rsidR="00A5011C">
        <w:rPr>
          <w:rFonts w:ascii="Arial Narrow" w:hAnsi="Arial Narrow" w:cs="Tahoma"/>
          <w:sz w:val="28"/>
          <w:szCs w:val="28"/>
        </w:rPr>
        <w:t xml:space="preserve"> Ltda., la fecha del deceso y la liquidación del ISS</w:t>
      </w:r>
      <w:r w:rsidR="006A73C8">
        <w:rPr>
          <w:rFonts w:ascii="Arial Narrow" w:hAnsi="Arial Narrow" w:cs="Tahoma"/>
          <w:sz w:val="28"/>
          <w:szCs w:val="28"/>
        </w:rPr>
        <w:t>. Frente a los restantes estima que no</w:t>
      </w:r>
      <w:r w:rsidR="00A5011C">
        <w:rPr>
          <w:rFonts w:ascii="Arial Narrow" w:hAnsi="Arial Narrow" w:cs="Tahoma"/>
          <w:sz w:val="28"/>
          <w:szCs w:val="28"/>
        </w:rPr>
        <w:t xml:space="preserve"> le constan. </w:t>
      </w:r>
      <w:r w:rsidR="006A73C8">
        <w:rPr>
          <w:rFonts w:ascii="Arial Narrow" w:hAnsi="Arial Narrow" w:cs="Tahoma"/>
          <w:sz w:val="28"/>
          <w:szCs w:val="28"/>
        </w:rPr>
        <w:t>Se opone a las pretensiones de la demanda y propone como excepciones de mérito las de “</w:t>
      </w:r>
      <w:r w:rsidR="00067830">
        <w:rPr>
          <w:rFonts w:ascii="Arial Narrow" w:hAnsi="Arial Narrow" w:cs="Tahoma"/>
          <w:sz w:val="28"/>
          <w:szCs w:val="28"/>
        </w:rPr>
        <w:t>Innominada o Genérica</w:t>
      </w:r>
      <w:r w:rsidR="00A6294A">
        <w:rPr>
          <w:rFonts w:ascii="Arial Narrow" w:hAnsi="Arial Narrow" w:cs="Tahoma"/>
          <w:sz w:val="28"/>
          <w:szCs w:val="28"/>
        </w:rPr>
        <w:t>”.</w:t>
      </w:r>
    </w:p>
    <w:p w:rsidR="00067830" w:rsidRDefault="0006783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w:t>
      </w:r>
    </w:p>
    <w:p w:rsidR="00F2423F" w:rsidRDefault="0006783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Por su parte, La Administradora Colombiana de Pensiones </w:t>
      </w:r>
      <w:r w:rsidR="00A6294A">
        <w:rPr>
          <w:rFonts w:ascii="Arial Narrow" w:hAnsi="Arial Narrow" w:cs="Tahoma"/>
          <w:sz w:val="28"/>
          <w:szCs w:val="28"/>
        </w:rPr>
        <w:t xml:space="preserve">Colpensiones, </w:t>
      </w:r>
      <w:r>
        <w:rPr>
          <w:rFonts w:ascii="Arial Narrow" w:hAnsi="Arial Narrow" w:cs="Tahoma"/>
          <w:sz w:val="28"/>
          <w:szCs w:val="28"/>
        </w:rPr>
        <w:t xml:space="preserve">admitió los hechos referentes a la afiliación de la señora Velásquez de Moscoso al Régimen de Prima Media con Prestación Definida, la fecha de fallecimiento, la fecha de inicio de operaciones de esa entidad y la presentación de la solicitud pensional por el demandante ante Colpensiones. Respecto a los demás manifiesta no </w:t>
      </w:r>
      <w:r w:rsidR="004D1A98">
        <w:rPr>
          <w:rFonts w:ascii="Arial Narrow" w:hAnsi="Arial Narrow" w:cs="Tahoma"/>
          <w:sz w:val="28"/>
          <w:szCs w:val="28"/>
        </w:rPr>
        <w:t>ser ciertos o no constarle. S</w:t>
      </w:r>
      <w:r>
        <w:rPr>
          <w:rFonts w:ascii="Arial Narrow" w:hAnsi="Arial Narrow" w:cs="Tahoma"/>
          <w:sz w:val="28"/>
          <w:szCs w:val="28"/>
        </w:rPr>
        <w:t>e op</w:t>
      </w:r>
      <w:r w:rsidR="001908C8">
        <w:rPr>
          <w:rFonts w:ascii="Arial Narrow" w:hAnsi="Arial Narrow" w:cs="Tahoma"/>
          <w:sz w:val="28"/>
          <w:szCs w:val="28"/>
        </w:rPr>
        <w:t>uso</w:t>
      </w:r>
      <w:r>
        <w:rPr>
          <w:rFonts w:ascii="Arial Narrow" w:hAnsi="Arial Narrow" w:cs="Tahoma"/>
          <w:sz w:val="28"/>
          <w:szCs w:val="28"/>
        </w:rPr>
        <w:t xml:space="preserve"> a las pretensiones de la demanda y formula las excepciones de mérito que denominó “Falta de integración del contradictorio”, “Falta de causa para condenar a la entidad demandada”, </w:t>
      </w:r>
      <w:r w:rsidR="001565ED">
        <w:rPr>
          <w:rFonts w:ascii="Arial Narrow" w:hAnsi="Arial Narrow" w:cs="Tahoma"/>
          <w:sz w:val="28"/>
          <w:szCs w:val="28"/>
        </w:rPr>
        <w:t xml:space="preserve">“Falta de causa por improcedencia condena por intereses mora”, “Exoneración de condena por buena fe” y “Prescripción”. </w:t>
      </w:r>
    </w:p>
    <w:p w:rsidR="001565ED" w:rsidRDefault="001565ED" w:rsidP="00181D67">
      <w:pPr>
        <w:shd w:val="clear" w:color="auto" w:fill="FFFFFF"/>
        <w:spacing w:line="360" w:lineRule="auto"/>
        <w:ind w:firstLine="851"/>
        <w:jc w:val="both"/>
        <w:rPr>
          <w:rFonts w:ascii="Arial Narrow" w:hAnsi="Arial Narrow" w:cs="Tahoma"/>
          <w:sz w:val="28"/>
          <w:szCs w:val="28"/>
        </w:rPr>
      </w:pPr>
    </w:p>
    <w:p w:rsidR="00FC7058" w:rsidRDefault="00FA4AD1"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SENTENCIA </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3E10E5" w:rsidRDefault="00FC705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Agotados los ritos procesales, la señora Jueza profirió sentencia en la que </w:t>
      </w:r>
      <w:r w:rsidR="00BE2F90">
        <w:rPr>
          <w:rFonts w:ascii="Arial Narrow" w:hAnsi="Arial Narrow" w:cs="Tahoma"/>
          <w:sz w:val="28"/>
          <w:szCs w:val="28"/>
        </w:rPr>
        <w:t xml:space="preserve">denegó el derecho pensional </w:t>
      </w:r>
      <w:r w:rsidR="00A23FEE">
        <w:rPr>
          <w:rFonts w:ascii="Arial Narrow" w:hAnsi="Arial Narrow" w:cs="Tahoma"/>
          <w:sz w:val="28"/>
          <w:szCs w:val="28"/>
        </w:rPr>
        <w:t>al señor José Rodolfo Velásquez Valencia</w:t>
      </w:r>
      <w:r w:rsidR="00FA4AD1">
        <w:rPr>
          <w:rFonts w:ascii="Arial Narrow" w:hAnsi="Arial Narrow" w:cs="Tahoma"/>
          <w:sz w:val="28"/>
          <w:szCs w:val="28"/>
        </w:rPr>
        <w:t>, al estimar que</w:t>
      </w:r>
      <w:r w:rsidR="00A23FEE">
        <w:rPr>
          <w:rFonts w:ascii="Arial Narrow" w:hAnsi="Arial Narrow" w:cs="Tahoma"/>
          <w:sz w:val="28"/>
          <w:szCs w:val="28"/>
        </w:rPr>
        <w:t xml:space="preserve"> si bien la </w:t>
      </w:r>
      <w:r w:rsidR="00661E33">
        <w:rPr>
          <w:rFonts w:ascii="Arial Narrow" w:hAnsi="Arial Narrow" w:cs="Tahoma"/>
          <w:sz w:val="28"/>
          <w:szCs w:val="28"/>
        </w:rPr>
        <w:t xml:space="preserve">señora María </w:t>
      </w:r>
      <w:proofErr w:type="spellStart"/>
      <w:r w:rsidR="00661E33">
        <w:rPr>
          <w:rFonts w:ascii="Arial Narrow" w:hAnsi="Arial Narrow" w:cs="Tahoma"/>
          <w:sz w:val="28"/>
          <w:szCs w:val="28"/>
        </w:rPr>
        <w:t>Ofi</w:t>
      </w:r>
      <w:r w:rsidR="00923ACF">
        <w:rPr>
          <w:rFonts w:ascii="Arial Narrow" w:hAnsi="Arial Narrow" w:cs="Tahoma"/>
          <w:sz w:val="28"/>
          <w:szCs w:val="28"/>
        </w:rPr>
        <w:t>r</w:t>
      </w:r>
      <w:proofErr w:type="spellEnd"/>
      <w:r w:rsidR="00923ACF">
        <w:rPr>
          <w:rFonts w:ascii="Arial Narrow" w:hAnsi="Arial Narrow" w:cs="Tahoma"/>
          <w:sz w:val="28"/>
          <w:szCs w:val="28"/>
        </w:rPr>
        <w:t xml:space="preserve"> Velásquez de Moscoso </w:t>
      </w:r>
      <w:r w:rsidR="00CF148E">
        <w:rPr>
          <w:rFonts w:ascii="Arial Narrow" w:hAnsi="Arial Narrow" w:cs="Tahoma"/>
          <w:sz w:val="28"/>
          <w:szCs w:val="28"/>
        </w:rPr>
        <w:t>dejó</w:t>
      </w:r>
      <w:r w:rsidR="00923ACF">
        <w:rPr>
          <w:rFonts w:ascii="Arial Narrow" w:hAnsi="Arial Narrow" w:cs="Tahoma"/>
          <w:sz w:val="28"/>
          <w:szCs w:val="28"/>
        </w:rPr>
        <w:t xml:space="preserve"> causado el derecho a la pensión de sobrevivientes, por haber cotizado 154,86 semanas en los tres años anteriores a su fallecimiento y</w:t>
      </w:r>
      <w:r w:rsidR="00CF148E">
        <w:rPr>
          <w:rFonts w:ascii="Arial Narrow" w:hAnsi="Arial Narrow" w:cs="Tahoma"/>
          <w:sz w:val="28"/>
          <w:szCs w:val="28"/>
        </w:rPr>
        <w:t xml:space="preserve"> que efectivamente </w:t>
      </w:r>
      <w:r w:rsidR="003B5655">
        <w:rPr>
          <w:rFonts w:ascii="Arial Narrow" w:hAnsi="Arial Narrow" w:cs="Tahoma"/>
          <w:sz w:val="28"/>
          <w:szCs w:val="28"/>
        </w:rPr>
        <w:t xml:space="preserve">el aquí demandante dependía económicamente de </w:t>
      </w:r>
      <w:r w:rsidR="00CF148E">
        <w:rPr>
          <w:rFonts w:ascii="Arial Narrow" w:hAnsi="Arial Narrow" w:cs="Tahoma"/>
          <w:sz w:val="28"/>
          <w:szCs w:val="28"/>
        </w:rPr>
        <w:t>ella, no podía desconocerse que la referida señora contrajo matrimonio por el rito católico con el señor José Rupert</w:t>
      </w:r>
      <w:r w:rsidR="00C542D4">
        <w:rPr>
          <w:rFonts w:ascii="Arial Narrow" w:hAnsi="Arial Narrow" w:cs="Tahoma"/>
          <w:sz w:val="28"/>
          <w:szCs w:val="28"/>
        </w:rPr>
        <w:t>o</w:t>
      </w:r>
      <w:r w:rsidR="00CF148E">
        <w:rPr>
          <w:rFonts w:ascii="Arial Narrow" w:hAnsi="Arial Narrow" w:cs="Tahoma"/>
          <w:sz w:val="28"/>
          <w:szCs w:val="28"/>
        </w:rPr>
        <w:t xml:space="preserve"> Moscoso Ruda y</w:t>
      </w:r>
      <w:r w:rsidR="00CB28CA">
        <w:rPr>
          <w:rFonts w:ascii="Arial Narrow" w:hAnsi="Arial Narrow" w:cs="Tahoma"/>
          <w:sz w:val="28"/>
          <w:szCs w:val="28"/>
        </w:rPr>
        <w:t>,</w:t>
      </w:r>
      <w:r w:rsidR="00CF148E">
        <w:rPr>
          <w:rFonts w:ascii="Arial Narrow" w:hAnsi="Arial Narrow" w:cs="Tahoma"/>
          <w:sz w:val="28"/>
          <w:szCs w:val="28"/>
        </w:rPr>
        <w:t xml:space="preserve"> que a la fecha dicha sociedad conyugal no había sido disuelta ni liquidada,</w:t>
      </w:r>
      <w:r w:rsidR="003E10E5">
        <w:rPr>
          <w:rFonts w:ascii="Arial Narrow" w:hAnsi="Arial Narrow" w:cs="Tahoma"/>
          <w:sz w:val="28"/>
          <w:szCs w:val="28"/>
        </w:rPr>
        <w:t xml:space="preserve"> además que convivieron por un espacio no inferior a 10 años, desplazando así a los padres de conformidad con el literal </w:t>
      </w:r>
      <w:r w:rsidR="003E10E5" w:rsidRPr="003E10E5">
        <w:rPr>
          <w:rFonts w:ascii="Arial Narrow" w:hAnsi="Arial Narrow" w:cs="Tahoma"/>
          <w:i/>
          <w:sz w:val="28"/>
          <w:szCs w:val="28"/>
        </w:rPr>
        <w:t>d)</w:t>
      </w:r>
      <w:r w:rsidR="003E10E5">
        <w:rPr>
          <w:rFonts w:ascii="Arial Narrow" w:hAnsi="Arial Narrow" w:cs="Tahoma"/>
          <w:i/>
          <w:sz w:val="28"/>
          <w:szCs w:val="28"/>
        </w:rPr>
        <w:t xml:space="preserve"> </w:t>
      </w:r>
      <w:r w:rsidR="003E10E5">
        <w:rPr>
          <w:rFonts w:ascii="Arial Narrow" w:hAnsi="Arial Narrow" w:cs="Tahoma"/>
          <w:sz w:val="28"/>
          <w:szCs w:val="28"/>
        </w:rPr>
        <w:t>del artículo 47 de la Ley 100 de 1993, modificado por el artículo 13 de la Ley 797 de 2003,</w:t>
      </w:r>
      <w:r w:rsidR="003E10E5" w:rsidRPr="003E10E5">
        <w:rPr>
          <w:lang w:val="es-CO"/>
        </w:rPr>
        <w:t xml:space="preserve"> </w:t>
      </w:r>
      <w:r w:rsidR="003E10E5" w:rsidRPr="003E10E5">
        <w:rPr>
          <w:rFonts w:ascii="Arial Narrow" w:hAnsi="Arial Narrow"/>
          <w:sz w:val="28"/>
          <w:szCs w:val="28"/>
          <w:lang w:val="es-CO"/>
        </w:rPr>
        <w:t xml:space="preserve">que señala que los padres tienen derecho única y exclusivamente a falta de cónyuge o compañero permanente </w:t>
      </w:r>
      <w:r w:rsidR="00E46B25">
        <w:rPr>
          <w:rFonts w:ascii="Arial Narrow" w:hAnsi="Arial Narrow"/>
          <w:sz w:val="28"/>
          <w:szCs w:val="28"/>
          <w:lang w:val="es-CO"/>
        </w:rPr>
        <w:t xml:space="preserve">o </w:t>
      </w:r>
      <w:r w:rsidR="003E10E5" w:rsidRPr="003E10E5">
        <w:rPr>
          <w:rFonts w:ascii="Arial Narrow" w:hAnsi="Arial Narrow"/>
          <w:sz w:val="28"/>
          <w:szCs w:val="28"/>
          <w:lang w:val="es-CO"/>
        </w:rPr>
        <w:t>hijos con derecho</w:t>
      </w:r>
      <w:r w:rsidR="003E10E5" w:rsidRPr="003E10E5">
        <w:rPr>
          <w:rFonts w:ascii="Arial Narrow" w:hAnsi="Arial Narrow" w:cs="Tahoma"/>
          <w:sz w:val="28"/>
          <w:szCs w:val="28"/>
        </w:rPr>
        <w:t>.</w:t>
      </w:r>
      <w:r w:rsidR="003E10E5">
        <w:rPr>
          <w:rFonts w:ascii="Arial Narrow" w:hAnsi="Arial Narrow" w:cs="Tahoma"/>
          <w:sz w:val="28"/>
          <w:szCs w:val="28"/>
        </w:rPr>
        <w:t xml:space="preserve"> </w:t>
      </w:r>
    </w:p>
    <w:p w:rsidR="007710DB" w:rsidRDefault="007710DB" w:rsidP="00CB28CA">
      <w:pPr>
        <w:shd w:val="clear" w:color="auto" w:fill="FFFFFF"/>
        <w:spacing w:line="360" w:lineRule="auto"/>
        <w:jc w:val="both"/>
        <w:rPr>
          <w:rFonts w:ascii="Arial Narrow" w:hAnsi="Arial Narrow" w:cs="Tahoma"/>
          <w:sz w:val="28"/>
          <w:szCs w:val="28"/>
        </w:rPr>
      </w:pPr>
    </w:p>
    <w:p w:rsidR="007710DB" w:rsidRPr="007710DB" w:rsidRDefault="007710DB"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APELACIÓN</w:t>
      </w:r>
    </w:p>
    <w:p w:rsidR="00FC7058" w:rsidRDefault="00FC7058" w:rsidP="00181D67">
      <w:pPr>
        <w:shd w:val="clear" w:color="auto" w:fill="FFFFFF"/>
        <w:spacing w:line="360" w:lineRule="auto"/>
        <w:ind w:firstLine="851"/>
        <w:jc w:val="both"/>
        <w:rPr>
          <w:rFonts w:ascii="Arial Narrow" w:hAnsi="Arial Narrow" w:cs="Tahoma"/>
          <w:sz w:val="28"/>
          <w:szCs w:val="28"/>
        </w:rPr>
      </w:pPr>
    </w:p>
    <w:p w:rsidR="00053BF6" w:rsidRDefault="008D63F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El apoderado</w:t>
      </w:r>
      <w:r w:rsidR="007710DB">
        <w:rPr>
          <w:rFonts w:ascii="Arial Narrow" w:hAnsi="Arial Narrow" w:cs="Tahoma"/>
          <w:sz w:val="28"/>
          <w:szCs w:val="28"/>
        </w:rPr>
        <w:t xml:space="preserve"> de</w:t>
      </w:r>
      <w:r>
        <w:rPr>
          <w:rFonts w:ascii="Arial Narrow" w:hAnsi="Arial Narrow" w:cs="Tahoma"/>
          <w:sz w:val="28"/>
          <w:szCs w:val="28"/>
        </w:rPr>
        <w:t>l</w:t>
      </w:r>
      <w:r w:rsidR="007710DB">
        <w:rPr>
          <w:rFonts w:ascii="Arial Narrow" w:hAnsi="Arial Narrow" w:cs="Tahoma"/>
          <w:sz w:val="28"/>
          <w:szCs w:val="28"/>
        </w:rPr>
        <w:t xml:space="preserve"> demandante estuvo inconforme con la decisión, al </w:t>
      </w:r>
      <w:r w:rsidR="00053BF6">
        <w:rPr>
          <w:rFonts w:ascii="Arial Narrow" w:hAnsi="Arial Narrow" w:cs="Tahoma"/>
          <w:sz w:val="28"/>
          <w:szCs w:val="28"/>
        </w:rPr>
        <w:t>considerar que la sentencia de primera instancia se basó en las actuaciones administrativas desplegadas por el Instituto de Seguros Sociales en su momento, hoy Colpensiones, en el sentido que reconoció indemnización sustitutiva al señor José Rupert</w:t>
      </w:r>
      <w:r w:rsidR="00C542D4">
        <w:rPr>
          <w:rFonts w:ascii="Arial Narrow" w:hAnsi="Arial Narrow" w:cs="Tahoma"/>
          <w:sz w:val="28"/>
          <w:szCs w:val="28"/>
        </w:rPr>
        <w:t>o</w:t>
      </w:r>
      <w:r w:rsidR="00053BF6">
        <w:rPr>
          <w:rFonts w:ascii="Arial Narrow" w:hAnsi="Arial Narrow" w:cs="Tahoma"/>
          <w:sz w:val="28"/>
          <w:szCs w:val="28"/>
        </w:rPr>
        <w:t xml:space="preserve"> Moscoso, sin que las decisiones judiciales deban supeditarse a las decisiones administrativas, además que no existe prueba documental ni testimonial que demuestre que el señor Moscoso efectivamente haya convivido con la señora María </w:t>
      </w:r>
      <w:proofErr w:type="spellStart"/>
      <w:r w:rsidR="00053BF6">
        <w:rPr>
          <w:rFonts w:ascii="Arial Narrow" w:hAnsi="Arial Narrow" w:cs="Tahoma"/>
          <w:sz w:val="28"/>
          <w:szCs w:val="28"/>
        </w:rPr>
        <w:t>Ofir</w:t>
      </w:r>
      <w:proofErr w:type="spellEnd"/>
      <w:r w:rsidR="00053BF6">
        <w:rPr>
          <w:rFonts w:ascii="Arial Narrow" w:hAnsi="Arial Narrow" w:cs="Tahoma"/>
          <w:sz w:val="28"/>
          <w:szCs w:val="28"/>
        </w:rPr>
        <w:t xml:space="preserve"> Velásquez. </w:t>
      </w:r>
    </w:p>
    <w:p w:rsidR="006338AC" w:rsidRDefault="00053BF6" w:rsidP="00E46B25">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p>
    <w:p w:rsidR="009311B5" w:rsidRDefault="009311B5" w:rsidP="00181D67">
      <w:pPr>
        <w:shd w:val="clear" w:color="auto" w:fill="FFFFFF"/>
        <w:spacing w:line="360" w:lineRule="auto"/>
        <w:ind w:firstLine="851"/>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w:t>
      </w:r>
      <w:r w:rsidR="00E46B25">
        <w:rPr>
          <w:rFonts w:ascii="Arial Narrow" w:hAnsi="Arial Narrow" w:cs="Tahoma"/>
          <w:color w:val="000000"/>
          <w:sz w:val="28"/>
          <w:szCs w:val="28"/>
          <w:lang w:eastAsia="es-CO"/>
        </w:rPr>
        <w:t>resolver el</w:t>
      </w:r>
      <w:r w:rsidR="00DA1556">
        <w:rPr>
          <w:rFonts w:ascii="Arial Narrow" w:hAnsi="Arial Narrow" w:cs="Tahoma"/>
          <w:color w:val="000000"/>
          <w:sz w:val="28"/>
          <w:szCs w:val="28"/>
          <w:lang w:eastAsia="es-CO"/>
        </w:rPr>
        <w:t xml:space="preserve"> recurso de apelación</w:t>
      </w:r>
      <w:r>
        <w:rPr>
          <w:rFonts w:ascii="Arial Narrow" w:hAnsi="Arial Narrow" w:cs="Tahoma"/>
          <w:color w:val="000000"/>
          <w:sz w:val="28"/>
          <w:szCs w:val="28"/>
          <w:lang w:eastAsia="es-CO"/>
        </w:rPr>
        <w:t xml:space="preserve">, la Sala deberá abordar </w:t>
      </w:r>
      <w:r w:rsidR="001D2ABA">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problema jurídico: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656F3"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EE71E7">
        <w:rPr>
          <w:rFonts w:ascii="Arial Narrow" w:hAnsi="Arial Narrow" w:cs="Tahoma"/>
          <w:i/>
          <w:color w:val="000000"/>
          <w:sz w:val="28"/>
          <w:szCs w:val="28"/>
          <w:lang w:eastAsia="es-CO"/>
        </w:rPr>
        <w:t>¿</w:t>
      </w:r>
      <w:r w:rsidR="00C63B58" w:rsidRPr="00EE71E7">
        <w:rPr>
          <w:rFonts w:ascii="Arial Narrow" w:hAnsi="Arial Narrow" w:cs="Tahoma"/>
          <w:i/>
          <w:color w:val="000000"/>
          <w:sz w:val="28"/>
          <w:szCs w:val="28"/>
          <w:lang w:eastAsia="es-CO"/>
        </w:rPr>
        <w:t xml:space="preserve">La existencia de </w:t>
      </w:r>
      <w:r w:rsidR="00E46B25" w:rsidRPr="00EE71E7">
        <w:rPr>
          <w:rFonts w:ascii="Arial Narrow" w:hAnsi="Arial Narrow" w:cs="Tahoma"/>
          <w:i/>
          <w:color w:val="000000"/>
          <w:sz w:val="28"/>
          <w:szCs w:val="28"/>
          <w:lang w:eastAsia="es-CO"/>
        </w:rPr>
        <w:t>cónyuge, co</w:t>
      </w:r>
      <w:r w:rsidR="00A005AD" w:rsidRPr="00EE71E7">
        <w:rPr>
          <w:rFonts w:ascii="Arial Narrow" w:hAnsi="Arial Narrow" w:cs="Tahoma"/>
          <w:i/>
          <w:color w:val="000000"/>
          <w:sz w:val="28"/>
          <w:szCs w:val="28"/>
          <w:lang w:eastAsia="es-CO"/>
        </w:rPr>
        <w:t>mpañero o compañera permanente e</w:t>
      </w:r>
      <w:r w:rsidR="002409E7">
        <w:rPr>
          <w:rFonts w:ascii="Arial Narrow" w:hAnsi="Arial Narrow" w:cs="Tahoma"/>
          <w:i/>
          <w:color w:val="000000"/>
          <w:sz w:val="28"/>
          <w:szCs w:val="28"/>
          <w:lang w:eastAsia="es-CO"/>
        </w:rPr>
        <w:t xml:space="preserve"> hijos como </w:t>
      </w:r>
      <w:r w:rsidR="006656F3" w:rsidRPr="00EE71E7">
        <w:rPr>
          <w:rFonts w:ascii="Arial Narrow" w:hAnsi="Arial Narrow" w:cs="Tahoma"/>
          <w:i/>
          <w:color w:val="000000"/>
          <w:sz w:val="28"/>
          <w:szCs w:val="28"/>
          <w:lang w:eastAsia="es-CO"/>
        </w:rPr>
        <w:t>beneficiarios de la pensión de sobrevivientes</w:t>
      </w:r>
      <w:r w:rsidR="00E46B25" w:rsidRPr="00EE71E7">
        <w:rPr>
          <w:rFonts w:ascii="Arial Narrow" w:hAnsi="Arial Narrow" w:cs="Tahoma"/>
          <w:i/>
          <w:color w:val="000000"/>
          <w:sz w:val="28"/>
          <w:szCs w:val="28"/>
          <w:lang w:eastAsia="es-CO"/>
        </w:rPr>
        <w:t xml:space="preserve"> </w:t>
      </w:r>
      <w:r w:rsidR="002409E7">
        <w:rPr>
          <w:rFonts w:ascii="Arial Narrow" w:hAnsi="Arial Narrow" w:cs="Tahoma"/>
          <w:i/>
          <w:color w:val="000000"/>
          <w:sz w:val="28"/>
          <w:szCs w:val="28"/>
          <w:lang w:eastAsia="es-CO"/>
        </w:rPr>
        <w:t xml:space="preserve">desplazan </w:t>
      </w:r>
      <w:r w:rsidR="00E46B25" w:rsidRPr="00EE71E7">
        <w:rPr>
          <w:rFonts w:ascii="Arial Narrow" w:hAnsi="Arial Narrow" w:cs="Tahoma"/>
          <w:i/>
          <w:color w:val="000000"/>
          <w:sz w:val="28"/>
          <w:szCs w:val="28"/>
          <w:lang w:eastAsia="es-CO"/>
        </w:rPr>
        <w:t xml:space="preserve">a los </w:t>
      </w:r>
      <w:r w:rsidR="006656F3" w:rsidRPr="00EE71E7">
        <w:rPr>
          <w:rFonts w:ascii="Arial Narrow" w:hAnsi="Arial Narrow" w:cs="Tahoma"/>
          <w:i/>
          <w:color w:val="000000"/>
          <w:sz w:val="28"/>
          <w:szCs w:val="28"/>
          <w:lang w:eastAsia="es-CO"/>
        </w:rPr>
        <w:t>padres dependientes</w:t>
      </w:r>
      <w:r w:rsidR="00E46B25" w:rsidRPr="00EE71E7">
        <w:rPr>
          <w:rFonts w:ascii="Arial Narrow" w:hAnsi="Arial Narrow" w:cs="Tahoma"/>
          <w:i/>
          <w:color w:val="000000"/>
          <w:sz w:val="28"/>
          <w:szCs w:val="28"/>
          <w:lang w:eastAsia="es-CO"/>
        </w:rPr>
        <w:t xml:space="preserve"> económicamente del causante</w:t>
      </w:r>
      <w:r w:rsidR="006656F3" w:rsidRPr="00EE71E7">
        <w:rPr>
          <w:rFonts w:ascii="Arial Narrow" w:hAnsi="Arial Narrow" w:cs="Tahoma"/>
          <w:i/>
          <w:color w:val="000000"/>
          <w:sz w:val="28"/>
          <w:szCs w:val="28"/>
          <w:lang w:eastAsia="es-CO"/>
        </w:rPr>
        <w:t>?</w:t>
      </w:r>
    </w:p>
    <w:p w:rsidR="00DA1556" w:rsidRPr="00C63B58" w:rsidRDefault="006656F3" w:rsidP="00C63B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 </w:t>
      </w: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EE6FBB" w:rsidRDefault="00EE6FBB" w:rsidP="00AC2BC3">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Cumple a la Sala determinar la viabilidad o no de la pretensión de pensión de sobrevivientes, instaurada por el progenitor de</w:t>
      </w:r>
      <w:r w:rsidR="00320B13">
        <w:rPr>
          <w:rFonts w:ascii="Arial Narrow" w:hAnsi="Arial Narrow" w:cs="Arial"/>
          <w:sz w:val="28"/>
          <w:szCs w:val="28"/>
          <w:lang w:val="es-ES"/>
        </w:rPr>
        <w:t xml:space="preserve"> </w:t>
      </w:r>
      <w:r>
        <w:rPr>
          <w:rFonts w:ascii="Arial Narrow" w:hAnsi="Arial Narrow" w:cs="Arial"/>
          <w:sz w:val="28"/>
          <w:szCs w:val="28"/>
          <w:lang w:val="es-ES"/>
        </w:rPr>
        <w:t>l</w:t>
      </w:r>
      <w:r w:rsidR="00320B13">
        <w:rPr>
          <w:rFonts w:ascii="Arial Narrow" w:hAnsi="Arial Narrow" w:cs="Arial"/>
          <w:sz w:val="28"/>
          <w:szCs w:val="28"/>
          <w:lang w:val="es-ES"/>
        </w:rPr>
        <w:t>a</w:t>
      </w:r>
      <w:r>
        <w:rPr>
          <w:rFonts w:ascii="Arial Narrow" w:hAnsi="Arial Narrow" w:cs="Arial"/>
          <w:sz w:val="28"/>
          <w:szCs w:val="28"/>
          <w:lang w:val="es-ES"/>
        </w:rPr>
        <w:t xml:space="preserve"> de </w:t>
      </w:r>
      <w:proofErr w:type="spellStart"/>
      <w:r>
        <w:rPr>
          <w:rFonts w:ascii="Arial Narrow" w:hAnsi="Arial Narrow" w:cs="Arial"/>
          <w:sz w:val="28"/>
          <w:szCs w:val="28"/>
          <w:lang w:val="es-ES"/>
        </w:rPr>
        <w:t>cujus</w:t>
      </w:r>
      <w:proofErr w:type="spellEnd"/>
      <w:r>
        <w:rPr>
          <w:rFonts w:ascii="Arial Narrow" w:hAnsi="Arial Narrow" w:cs="Arial"/>
          <w:sz w:val="28"/>
          <w:szCs w:val="28"/>
          <w:lang w:val="es-ES"/>
        </w:rPr>
        <w:t>, estando viva la aspiración del esposo</w:t>
      </w:r>
      <w:r w:rsidR="00D7409F">
        <w:rPr>
          <w:rFonts w:ascii="Arial Narrow" w:hAnsi="Arial Narrow" w:cs="Arial"/>
          <w:sz w:val="28"/>
          <w:szCs w:val="28"/>
          <w:lang w:val="es-ES"/>
        </w:rPr>
        <w:t xml:space="preserve"> de é</w:t>
      </w:r>
      <w:r>
        <w:rPr>
          <w:rFonts w:ascii="Arial Narrow" w:hAnsi="Arial Narrow" w:cs="Arial"/>
          <w:sz w:val="28"/>
          <w:szCs w:val="28"/>
          <w:lang w:val="es-ES"/>
        </w:rPr>
        <w:t>sta, en tanto que aún separados de hecho, no medi</w:t>
      </w:r>
      <w:r w:rsidR="00333A7B">
        <w:rPr>
          <w:rFonts w:ascii="Arial Narrow" w:hAnsi="Arial Narrow" w:cs="Arial"/>
          <w:sz w:val="28"/>
          <w:szCs w:val="28"/>
          <w:lang w:val="es-ES"/>
        </w:rPr>
        <w:t>aba</w:t>
      </w:r>
      <w:r>
        <w:rPr>
          <w:rFonts w:ascii="Arial Narrow" w:hAnsi="Arial Narrow" w:cs="Arial"/>
          <w:sz w:val="28"/>
          <w:szCs w:val="28"/>
          <w:lang w:val="es-ES"/>
        </w:rPr>
        <w:t xml:space="preserve"> entre ellos, separación legal de cuerpos, y menos divorcio, o cesación de los efectos civiles del matrimonio católico, es más, no obra</w:t>
      </w:r>
      <w:r w:rsidR="00333A7B">
        <w:rPr>
          <w:rFonts w:ascii="Arial Narrow" w:hAnsi="Arial Narrow" w:cs="Arial"/>
          <w:sz w:val="28"/>
          <w:szCs w:val="28"/>
          <w:lang w:val="es-ES"/>
        </w:rPr>
        <w:t>ba, tampoco,</w:t>
      </w:r>
      <w:r>
        <w:rPr>
          <w:rFonts w:ascii="Arial Narrow" w:hAnsi="Arial Narrow" w:cs="Arial"/>
          <w:sz w:val="28"/>
          <w:szCs w:val="28"/>
          <w:lang w:val="es-ES"/>
        </w:rPr>
        <w:t xml:space="preserve"> </w:t>
      </w:r>
      <w:r w:rsidR="00D7409F">
        <w:rPr>
          <w:rFonts w:ascii="Arial Narrow" w:hAnsi="Arial Narrow" w:cs="Arial"/>
          <w:sz w:val="28"/>
          <w:szCs w:val="28"/>
          <w:lang w:val="es-ES"/>
        </w:rPr>
        <w:t xml:space="preserve">la </w:t>
      </w:r>
      <w:r>
        <w:rPr>
          <w:rFonts w:ascii="Arial Narrow" w:hAnsi="Arial Narrow" w:cs="Arial"/>
          <w:sz w:val="28"/>
          <w:szCs w:val="28"/>
          <w:lang w:val="es-ES"/>
        </w:rPr>
        <w:t>dis</w:t>
      </w:r>
      <w:r w:rsidR="00333A7B">
        <w:rPr>
          <w:rFonts w:ascii="Arial Narrow" w:hAnsi="Arial Narrow" w:cs="Arial"/>
          <w:sz w:val="28"/>
          <w:szCs w:val="28"/>
          <w:lang w:val="es-ES"/>
        </w:rPr>
        <w:t>olución de</w:t>
      </w:r>
      <w:r>
        <w:rPr>
          <w:rFonts w:ascii="Arial Narrow" w:hAnsi="Arial Narrow" w:cs="Arial"/>
          <w:sz w:val="28"/>
          <w:szCs w:val="28"/>
          <w:lang w:val="es-ES"/>
        </w:rPr>
        <w:t xml:space="preserve"> la sociedad conyugal.</w:t>
      </w:r>
    </w:p>
    <w:p w:rsidR="00EE6FBB" w:rsidRDefault="00EE6FBB" w:rsidP="00AC2BC3">
      <w:pPr>
        <w:spacing w:line="360" w:lineRule="auto"/>
        <w:ind w:firstLine="708"/>
        <w:jc w:val="both"/>
        <w:rPr>
          <w:rFonts w:ascii="Arial Narrow" w:hAnsi="Arial Narrow" w:cs="Arial"/>
          <w:sz w:val="28"/>
          <w:szCs w:val="28"/>
          <w:lang w:val="es-ES"/>
        </w:rPr>
      </w:pPr>
    </w:p>
    <w:p w:rsidR="00EE6FBB" w:rsidRDefault="00D7409F" w:rsidP="00AC2BC3">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Milita, sin embargo,</w:t>
      </w:r>
      <w:r w:rsidR="00EE6FBB">
        <w:rPr>
          <w:rFonts w:ascii="Arial Narrow" w:hAnsi="Arial Narrow" w:cs="Arial"/>
          <w:sz w:val="28"/>
          <w:szCs w:val="28"/>
          <w:lang w:val="es-ES"/>
        </w:rPr>
        <w:t xml:space="preserve"> el reclamo elevado por el esposo, ante la entidad de la seguridad social, la cual negó el pedimento, por ausencia de fidelidad al sistema, antes de qué tal requisito fuera retirado del ordenamiento jurídico por la Corte Constitucional; por lo que se dispuso conceder la indemnización sustitutiva, sin que se evidenci</w:t>
      </w:r>
      <w:r w:rsidR="00320B13">
        <w:rPr>
          <w:rFonts w:ascii="Arial Narrow" w:hAnsi="Arial Narrow" w:cs="Arial"/>
          <w:sz w:val="28"/>
          <w:szCs w:val="28"/>
          <w:lang w:val="es-ES"/>
        </w:rPr>
        <w:t>e</w:t>
      </w:r>
      <w:r w:rsidR="00EE6FBB">
        <w:rPr>
          <w:rFonts w:ascii="Arial Narrow" w:hAnsi="Arial Narrow" w:cs="Arial"/>
          <w:sz w:val="28"/>
          <w:szCs w:val="28"/>
          <w:lang w:val="es-ES"/>
        </w:rPr>
        <w:t xml:space="preserve"> en el plenario que el beneficiario, hoy representado en esta actuación por curador ad- </w:t>
      </w:r>
      <w:proofErr w:type="spellStart"/>
      <w:r w:rsidR="00EE6FBB">
        <w:rPr>
          <w:rFonts w:ascii="Arial Narrow" w:hAnsi="Arial Narrow" w:cs="Arial"/>
          <w:sz w:val="28"/>
          <w:szCs w:val="28"/>
          <w:lang w:val="es-ES"/>
        </w:rPr>
        <w:t>litem</w:t>
      </w:r>
      <w:proofErr w:type="spellEnd"/>
      <w:r w:rsidR="00EE6FBB">
        <w:rPr>
          <w:rFonts w:ascii="Arial Narrow" w:hAnsi="Arial Narrow" w:cs="Arial"/>
          <w:sz w:val="28"/>
          <w:szCs w:val="28"/>
          <w:lang w:val="es-ES"/>
        </w:rPr>
        <w:t>, la haya recibido.</w:t>
      </w:r>
    </w:p>
    <w:p w:rsidR="00EE6FBB" w:rsidRDefault="00EE6FBB" w:rsidP="00AC2BC3">
      <w:pPr>
        <w:spacing w:line="360" w:lineRule="auto"/>
        <w:ind w:firstLine="708"/>
        <w:jc w:val="both"/>
        <w:rPr>
          <w:rFonts w:ascii="Arial Narrow" w:hAnsi="Arial Narrow" w:cs="Arial"/>
          <w:sz w:val="28"/>
          <w:szCs w:val="28"/>
          <w:lang w:val="es-ES"/>
        </w:rPr>
      </w:pPr>
    </w:p>
    <w:p w:rsidR="00EE6FBB" w:rsidRDefault="00EE6FBB" w:rsidP="00AC2BC3">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Se acom</w:t>
      </w:r>
      <w:r w:rsidR="00320B13">
        <w:rPr>
          <w:rFonts w:ascii="Arial Narrow" w:hAnsi="Arial Narrow" w:cs="Arial"/>
          <w:sz w:val="28"/>
          <w:szCs w:val="28"/>
          <w:lang w:val="es-ES"/>
        </w:rPr>
        <w:t>ete el estudio, por lo tanto, si</w:t>
      </w:r>
      <w:r>
        <w:rPr>
          <w:rFonts w:ascii="Arial Narrow" w:hAnsi="Arial Narrow" w:cs="Arial"/>
          <w:sz w:val="28"/>
          <w:szCs w:val="28"/>
          <w:lang w:val="es-ES"/>
        </w:rPr>
        <w:t xml:space="preserve"> como en materia </w:t>
      </w:r>
      <w:proofErr w:type="spellStart"/>
      <w:r w:rsidR="00320B13">
        <w:rPr>
          <w:rFonts w:ascii="Arial Narrow" w:hAnsi="Arial Narrow" w:cs="Arial"/>
          <w:sz w:val="28"/>
          <w:szCs w:val="28"/>
          <w:lang w:val="es-ES"/>
        </w:rPr>
        <w:t>sucesoral</w:t>
      </w:r>
      <w:proofErr w:type="spellEnd"/>
      <w:r>
        <w:rPr>
          <w:rFonts w:ascii="Arial Narrow" w:hAnsi="Arial Narrow" w:cs="Arial"/>
          <w:sz w:val="28"/>
          <w:szCs w:val="28"/>
          <w:lang w:val="es-ES"/>
        </w:rPr>
        <w:t xml:space="preserve">, cabe aquí, la exigencia sine qua-non, de que para que proceda el derecho de los padres del </w:t>
      </w:r>
      <w:r>
        <w:rPr>
          <w:rFonts w:ascii="Arial Narrow" w:hAnsi="Arial Narrow" w:cs="Arial"/>
          <w:sz w:val="28"/>
          <w:szCs w:val="28"/>
          <w:lang w:val="es-ES"/>
        </w:rPr>
        <w:lastRenderedPageBreak/>
        <w:t>causante, los grados precedentes deben hallarse vacíos</w:t>
      </w:r>
      <w:r w:rsidR="00320B13">
        <w:rPr>
          <w:rFonts w:ascii="Arial Narrow" w:hAnsi="Arial Narrow" w:cs="Arial"/>
          <w:sz w:val="28"/>
          <w:szCs w:val="28"/>
          <w:lang w:val="es-ES"/>
        </w:rPr>
        <w:t xml:space="preserve"> (cónyuge, compañero o compañera permanente e hijos con derecho)</w:t>
      </w:r>
      <w:r>
        <w:rPr>
          <w:rFonts w:ascii="Arial Narrow" w:hAnsi="Arial Narrow" w:cs="Arial"/>
          <w:sz w:val="28"/>
          <w:szCs w:val="28"/>
          <w:lang w:val="es-ES"/>
        </w:rPr>
        <w:t>.</w:t>
      </w:r>
    </w:p>
    <w:p w:rsidR="00EE6FBB" w:rsidRDefault="00EE6FBB" w:rsidP="00AC2BC3">
      <w:pPr>
        <w:spacing w:line="360" w:lineRule="auto"/>
        <w:ind w:firstLine="708"/>
        <w:jc w:val="both"/>
        <w:rPr>
          <w:rFonts w:ascii="Arial Narrow" w:hAnsi="Arial Narrow" w:cs="Arial"/>
          <w:sz w:val="28"/>
          <w:szCs w:val="28"/>
          <w:lang w:val="es-ES"/>
        </w:rPr>
      </w:pPr>
    </w:p>
    <w:p w:rsidR="00DF7DD5" w:rsidRDefault="00EE6FBB" w:rsidP="00AC2BC3">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Este tópico fue definido por el órgano de cierre de la especialidad </w:t>
      </w:r>
      <w:r w:rsidR="00DF7DD5">
        <w:rPr>
          <w:rFonts w:ascii="Arial Narrow" w:hAnsi="Arial Narrow" w:cs="Arial"/>
          <w:sz w:val="28"/>
          <w:szCs w:val="28"/>
          <w:lang w:val="es-ES"/>
        </w:rPr>
        <w:t>laboral</w:t>
      </w:r>
      <w:r>
        <w:rPr>
          <w:rFonts w:ascii="Arial Narrow" w:hAnsi="Arial Narrow" w:cs="Arial"/>
          <w:sz w:val="28"/>
          <w:szCs w:val="28"/>
          <w:lang w:val="es-ES"/>
        </w:rPr>
        <w:t xml:space="preserve"> en sentencia 13 de abril de 2016, SL 6390, radicación 48064, en tant</w:t>
      </w:r>
      <w:r w:rsidR="00DF7DD5">
        <w:rPr>
          <w:rFonts w:ascii="Arial Narrow" w:hAnsi="Arial Narrow" w:cs="Arial"/>
          <w:sz w:val="28"/>
          <w:szCs w:val="28"/>
          <w:lang w:val="es-ES"/>
        </w:rPr>
        <w:t>o que, en los términos de la Ley 100 y su modificación de la Ley 797 de 2003, no es suficiente el simple llamado a su titular a ocupar el grado precedente, al del reclamante de la pensión sobrevivientes, sino qué tal llamado está condicionado a que ciertamente</w:t>
      </w:r>
      <w:r w:rsidR="00320B13">
        <w:rPr>
          <w:rFonts w:ascii="Arial Narrow" w:hAnsi="Arial Narrow" w:cs="Arial"/>
          <w:sz w:val="28"/>
          <w:szCs w:val="28"/>
          <w:lang w:val="es-ES"/>
        </w:rPr>
        <w:t xml:space="preserve">, al cónyuge, compañero o compañera permanente e hijos </w:t>
      </w:r>
      <w:r w:rsidR="00DF7DD5">
        <w:rPr>
          <w:rFonts w:ascii="Arial Narrow" w:hAnsi="Arial Narrow" w:cs="Arial"/>
          <w:sz w:val="28"/>
          <w:szCs w:val="28"/>
          <w:lang w:val="es-ES"/>
        </w:rPr>
        <w:t xml:space="preserve"> le</w:t>
      </w:r>
      <w:r w:rsidR="00320B13">
        <w:rPr>
          <w:rFonts w:ascii="Arial Narrow" w:hAnsi="Arial Narrow" w:cs="Arial"/>
          <w:sz w:val="28"/>
          <w:szCs w:val="28"/>
          <w:lang w:val="es-ES"/>
        </w:rPr>
        <w:t>s</w:t>
      </w:r>
      <w:r w:rsidR="00DF7DD5">
        <w:rPr>
          <w:rFonts w:ascii="Arial Narrow" w:hAnsi="Arial Narrow" w:cs="Arial"/>
          <w:sz w:val="28"/>
          <w:szCs w:val="28"/>
          <w:lang w:val="es-ES"/>
        </w:rPr>
        <w:t xml:space="preserve"> asista el derecho. </w:t>
      </w:r>
    </w:p>
    <w:p w:rsidR="00DF7DD5" w:rsidRDefault="00DF7DD5" w:rsidP="00AC2BC3">
      <w:pPr>
        <w:spacing w:line="360" w:lineRule="auto"/>
        <w:ind w:firstLine="708"/>
        <w:jc w:val="both"/>
        <w:rPr>
          <w:rFonts w:ascii="Arial Narrow" w:hAnsi="Arial Narrow" w:cs="Arial"/>
          <w:sz w:val="28"/>
          <w:szCs w:val="28"/>
          <w:lang w:val="es-ES"/>
        </w:rPr>
      </w:pPr>
    </w:p>
    <w:p w:rsidR="00DF7DD5" w:rsidRDefault="00DF7DD5" w:rsidP="00DF7DD5">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  </w:t>
      </w:r>
      <w:r w:rsidR="00EE6FBB">
        <w:rPr>
          <w:rFonts w:ascii="Arial Narrow" w:hAnsi="Arial Narrow" w:cs="Arial"/>
          <w:sz w:val="28"/>
          <w:szCs w:val="28"/>
          <w:lang w:val="es-ES"/>
        </w:rPr>
        <w:t xml:space="preserve"> </w:t>
      </w:r>
      <w:r>
        <w:rPr>
          <w:rFonts w:ascii="Arial Narrow" w:hAnsi="Arial Narrow" w:cs="Arial"/>
          <w:sz w:val="28"/>
          <w:szCs w:val="28"/>
          <w:lang w:val="es-ES"/>
        </w:rPr>
        <w:t xml:space="preserve">Es más, en sentencia SL 12442 de 2015, radicación 47173, exigió del cónyuge separado de hecho sin disolución de la sociedad conyugal con </w:t>
      </w:r>
      <w:proofErr w:type="spellStart"/>
      <w:r>
        <w:rPr>
          <w:rFonts w:ascii="Arial Narrow" w:hAnsi="Arial Narrow" w:cs="Arial"/>
          <w:sz w:val="28"/>
          <w:szCs w:val="28"/>
          <w:lang w:val="es-ES"/>
        </w:rPr>
        <w:t>el</w:t>
      </w:r>
      <w:proofErr w:type="spellEnd"/>
      <w:r>
        <w:rPr>
          <w:rFonts w:ascii="Arial Narrow" w:hAnsi="Arial Narrow" w:cs="Arial"/>
          <w:sz w:val="28"/>
          <w:szCs w:val="28"/>
          <w:lang w:val="es-ES"/>
        </w:rPr>
        <w:t xml:space="preserve"> o la pensionada o afiliada (o), no sólo la convivencia por un lapso no inferior a 5 años en cualquier tiempo, sino además:</w:t>
      </w:r>
    </w:p>
    <w:p w:rsidR="00DF7DD5" w:rsidRDefault="00DF7DD5" w:rsidP="00DF7DD5">
      <w:pPr>
        <w:spacing w:line="360" w:lineRule="auto"/>
        <w:ind w:firstLine="708"/>
        <w:jc w:val="both"/>
        <w:rPr>
          <w:rFonts w:ascii="Arial Narrow" w:hAnsi="Arial Narrow" w:cs="Arial"/>
          <w:sz w:val="28"/>
          <w:szCs w:val="28"/>
          <w:lang w:val="es-ES"/>
        </w:rPr>
      </w:pPr>
    </w:p>
    <w:p w:rsidR="00DF7DD5" w:rsidRPr="00DF7DD5" w:rsidRDefault="00DF7DD5" w:rsidP="00DF7DD5">
      <w:pPr>
        <w:spacing w:line="360" w:lineRule="auto"/>
        <w:ind w:firstLine="708"/>
        <w:jc w:val="both"/>
        <w:rPr>
          <w:rFonts w:ascii="Arial Narrow" w:hAnsi="Arial Narrow" w:cs="Arial"/>
          <w:i/>
          <w:sz w:val="28"/>
          <w:szCs w:val="28"/>
          <w:lang w:val="es-ES"/>
        </w:rPr>
      </w:pPr>
      <w:r w:rsidRPr="00DF7DD5">
        <w:rPr>
          <w:rFonts w:ascii="Arial Narrow" w:hAnsi="Arial Narrow" w:cs="Arial"/>
          <w:i/>
          <w:sz w:val="28"/>
          <w:szCs w:val="28"/>
          <w:lang w:val="es-ES"/>
        </w:rPr>
        <w:t>“demostrar que se hace acreedor a la protección, en cuanto efectivamente hace parte de la familia del pensionado o afiliado fallecido, y por esa razón su muerte le ha generado esa carencia económica, moral o afectiva, que es la que busca atender la seguridad social y que justifica su intervención”</w:t>
      </w:r>
    </w:p>
    <w:p w:rsidR="00DF7DD5" w:rsidRDefault="00DF7DD5" w:rsidP="00DF7DD5">
      <w:pPr>
        <w:spacing w:line="360" w:lineRule="auto"/>
        <w:ind w:firstLine="708"/>
        <w:jc w:val="both"/>
        <w:rPr>
          <w:rFonts w:ascii="Arial Narrow" w:hAnsi="Arial Narrow" w:cs="Arial"/>
          <w:sz w:val="28"/>
          <w:szCs w:val="28"/>
          <w:lang w:val="es-ES"/>
        </w:rPr>
      </w:pPr>
    </w:p>
    <w:p w:rsidR="00DF7DD5" w:rsidRDefault="00DF7DD5" w:rsidP="00DF7DD5">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 Probanza que se echa de ver en esta Litis, no obstante que la entidad de seguridad, reconoció al cónyuge, como beneficiario de la indemnización sustitutiva, más no como titular del derecho a la pensión de sobrevivientes.</w:t>
      </w:r>
    </w:p>
    <w:p w:rsidR="00DF7DD5" w:rsidRDefault="00DF7DD5" w:rsidP="00DF7DD5">
      <w:pPr>
        <w:spacing w:line="360" w:lineRule="auto"/>
        <w:ind w:firstLine="708"/>
        <w:jc w:val="both"/>
        <w:rPr>
          <w:rFonts w:ascii="Arial Narrow" w:hAnsi="Arial Narrow" w:cs="Arial"/>
          <w:sz w:val="28"/>
          <w:szCs w:val="28"/>
          <w:lang w:val="es-ES"/>
        </w:rPr>
      </w:pPr>
    </w:p>
    <w:p w:rsidR="00F90119" w:rsidRDefault="00320B13" w:rsidP="00DF7DD5">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De tal manera, que corre</w:t>
      </w:r>
      <w:r w:rsidR="00DF7DD5">
        <w:rPr>
          <w:rFonts w:ascii="Arial Narrow" w:hAnsi="Arial Narrow" w:cs="Arial"/>
          <w:sz w:val="28"/>
          <w:szCs w:val="28"/>
          <w:lang w:val="es-ES"/>
        </w:rPr>
        <w:t xml:space="preserve"> a cargo del cónyuge, ceñirse a la pauta probatoria indicada por el máximo órgano de la especialidad laboral, sin embargo,</w:t>
      </w:r>
      <w:r>
        <w:rPr>
          <w:rFonts w:ascii="Arial Narrow" w:hAnsi="Arial Narrow" w:cs="Arial"/>
          <w:sz w:val="28"/>
          <w:szCs w:val="28"/>
          <w:lang w:val="es-ES"/>
        </w:rPr>
        <w:t xml:space="preserve"> en el sub-lite,</w:t>
      </w:r>
      <w:r w:rsidR="00DF7DD5">
        <w:rPr>
          <w:rFonts w:ascii="Arial Narrow" w:hAnsi="Arial Narrow" w:cs="Arial"/>
          <w:sz w:val="28"/>
          <w:szCs w:val="28"/>
          <w:lang w:val="es-ES"/>
        </w:rPr>
        <w:t xml:space="preserve"> prefiri</w:t>
      </w:r>
      <w:r>
        <w:rPr>
          <w:rFonts w:ascii="Arial Narrow" w:hAnsi="Arial Narrow" w:cs="Arial"/>
          <w:sz w:val="28"/>
          <w:szCs w:val="28"/>
          <w:lang w:val="es-ES"/>
        </w:rPr>
        <w:t>ó que se le representara</w:t>
      </w:r>
      <w:r w:rsidR="00F90119">
        <w:rPr>
          <w:rFonts w:ascii="Arial Narrow" w:hAnsi="Arial Narrow" w:cs="Arial"/>
          <w:sz w:val="28"/>
          <w:szCs w:val="28"/>
          <w:lang w:val="es-ES"/>
        </w:rPr>
        <w:t xml:space="preserve"> en esta contienda, a través de curador ad- </w:t>
      </w:r>
      <w:proofErr w:type="spellStart"/>
      <w:r w:rsidR="00F90119">
        <w:rPr>
          <w:rFonts w:ascii="Arial Narrow" w:hAnsi="Arial Narrow" w:cs="Arial"/>
          <w:sz w:val="28"/>
          <w:szCs w:val="28"/>
          <w:lang w:val="es-ES"/>
        </w:rPr>
        <w:t>litem</w:t>
      </w:r>
      <w:proofErr w:type="spellEnd"/>
      <w:r w:rsidR="00F90119">
        <w:rPr>
          <w:rFonts w:ascii="Arial Narrow" w:hAnsi="Arial Narrow" w:cs="Arial"/>
          <w:sz w:val="28"/>
          <w:szCs w:val="28"/>
          <w:lang w:val="es-ES"/>
        </w:rPr>
        <w:t xml:space="preserve">, no obstante que recibiera la boleta de citación para que fuera notificado del auto </w:t>
      </w:r>
      <w:proofErr w:type="spellStart"/>
      <w:r w:rsidR="00F90119">
        <w:rPr>
          <w:rFonts w:ascii="Arial Narrow" w:hAnsi="Arial Narrow" w:cs="Arial"/>
          <w:sz w:val="28"/>
          <w:szCs w:val="28"/>
          <w:lang w:val="es-ES"/>
        </w:rPr>
        <w:t>admisorio</w:t>
      </w:r>
      <w:proofErr w:type="spellEnd"/>
      <w:r w:rsidR="00F90119">
        <w:rPr>
          <w:rFonts w:ascii="Arial Narrow" w:hAnsi="Arial Narrow" w:cs="Arial"/>
          <w:sz w:val="28"/>
          <w:szCs w:val="28"/>
          <w:lang w:val="es-ES"/>
        </w:rPr>
        <w:t xml:space="preserve"> de la demanda (fl.102)</w:t>
      </w:r>
    </w:p>
    <w:p w:rsidR="00F90119" w:rsidRDefault="00F90119" w:rsidP="00DF7DD5">
      <w:pPr>
        <w:spacing w:line="360" w:lineRule="auto"/>
        <w:ind w:firstLine="708"/>
        <w:jc w:val="both"/>
        <w:rPr>
          <w:rFonts w:ascii="Arial Narrow" w:hAnsi="Arial Narrow" w:cs="Arial"/>
          <w:sz w:val="28"/>
          <w:szCs w:val="28"/>
          <w:lang w:val="es-ES"/>
        </w:rPr>
      </w:pPr>
    </w:p>
    <w:p w:rsidR="00F90119" w:rsidRDefault="00F90119" w:rsidP="00DF7DD5">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Y como quiera que nada acredit</w:t>
      </w:r>
      <w:r w:rsidR="00C6154A">
        <w:rPr>
          <w:rFonts w:ascii="Arial Narrow" w:hAnsi="Arial Narrow" w:cs="Arial"/>
          <w:sz w:val="28"/>
          <w:szCs w:val="28"/>
          <w:lang w:val="es-ES"/>
        </w:rPr>
        <w:t>ó</w:t>
      </w:r>
      <w:r>
        <w:rPr>
          <w:rFonts w:ascii="Arial Narrow" w:hAnsi="Arial Narrow" w:cs="Arial"/>
          <w:sz w:val="28"/>
          <w:szCs w:val="28"/>
          <w:lang w:val="es-ES"/>
        </w:rPr>
        <w:t xml:space="preserve"> en el plenario, en orden a enarbolar su derecho a la pensión de sobrevivientes, se deshecha su intervención en esta actuación, y se </w:t>
      </w:r>
      <w:r>
        <w:rPr>
          <w:rFonts w:ascii="Arial Narrow" w:hAnsi="Arial Narrow" w:cs="Arial"/>
          <w:sz w:val="28"/>
          <w:szCs w:val="28"/>
          <w:lang w:val="es-ES"/>
        </w:rPr>
        <w:lastRenderedPageBreak/>
        <w:t>pasa, entonces al examen de quien alega ser llamado en el siguiente orden, en</w:t>
      </w:r>
      <w:r w:rsidR="00320B13">
        <w:rPr>
          <w:rFonts w:ascii="Arial Narrow" w:hAnsi="Arial Narrow" w:cs="Arial"/>
          <w:sz w:val="28"/>
          <w:szCs w:val="28"/>
          <w:lang w:val="es-ES"/>
        </w:rPr>
        <w:t xml:space="preserve"> </w:t>
      </w:r>
      <w:r>
        <w:rPr>
          <w:rFonts w:ascii="Arial Narrow" w:hAnsi="Arial Narrow" w:cs="Arial"/>
          <w:sz w:val="28"/>
          <w:szCs w:val="28"/>
          <w:lang w:val="es-ES"/>
        </w:rPr>
        <w:t xml:space="preserve">cara a resolver si además, le asiste derecho al reclamo. </w:t>
      </w:r>
    </w:p>
    <w:p w:rsidR="00F90119" w:rsidRDefault="00F90119" w:rsidP="00DF7DD5">
      <w:pPr>
        <w:spacing w:line="360" w:lineRule="auto"/>
        <w:ind w:firstLine="708"/>
        <w:jc w:val="both"/>
        <w:rPr>
          <w:rFonts w:ascii="Arial Narrow" w:hAnsi="Arial Narrow" w:cs="Arial"/>
          <w:sz w:val="28"/>
          <w:szCs w:val="28"/>
          <w:lang w:val="es-ES"/>
        </w:rPr>
      </w:pPr>
    </w:p>
    <w:p w:rsidR="001B0456" w:rsidRDefault="00F90119" w:rsidP="001D38C5">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En efecto, s</w:t>
      </w:r>
      <w:r w:rsidR="001D38C5">
        <w:rPr>
          <w:rFonts w:ascii="Arial Narrow" w:hAnsi="Arial Narrow" w:cs="Arial"/>
          <w:sz w:val="28"/>
          <w:szCs w:val="28"/>
          <w:lang w:val="es-ES"/>
        </w:rPr>
        <w:t>e recaudaron las deponencias de</w:t>
      </w:r>
      <w:r w:rsidR="001F7AA4">
        <w:rPr>
          <w:rFonts w:ascii="Arial Narrow" w:hAnsi="Arial Narrow" w:cs="Arial"/>
          <w:sz w:val="28"/>
          <w:szCs w:val="28"/>
          <w:lang w:val="es-ES"/>
        </w:rPr>
        <w:t xml:space="preserve"> Miguel Ángel Velásquez Ríos, Aleyda Velásquez Ríos y </w:t>
      </w:r>
      <w:r w:rsidR="00BD6F70">
        <w:rPr>
          <w:rFonts w:ascii="Arial Narrow" w:hAnsi="Arial Narrow" w:cs="Arial"/>
          <w:sz w:val="28"/>
          <w:szCs w:val="28"/>
          <w:lang w:val="es-ES"/>
        </w:rPr>
        <w:t xml:space="preserve">José </w:t>
      </w:r>
      <w:proofErr w:type="spellStart"/>
      <w:r w:rsidR="00BD6F70">
        <w:rPr>
          <w:rFonts w:ascii="Arial Narrow" w:hAnsi="Arial Narrow" w:cs="Arial"/>
          <w:sz w:val="28"/>
          <w:szCs w:val="28"/>
          <w:lang w:val="es-ES"/>
        </w:rPr>
        <w:t>Ericardo</w:t>
      </w:r>
      <w:proofErr w:type="spellEnd"/>
      <w:r w:rsidR="00BD6F70">
        <w:rPr>
          <w:rFonts w:ascii="Arial Narrow" w:hAnsi="Arial Narrow" w:cs="Arial"/>
          <w:sz w:val="28"/>
          <w:szCs w:val="28"/>
          <w:lang w:val="es-ES"/>
        </w:rPr>
        <w:t xml:space="preserve"> Velásquez Ríos, todos</w:t>
      </w:r>
      <w:r w:rsidR="002409E7">
        <w:rPr>
          <w:rFonts w:ascii="Arial Narrow" w:hAnsi="Arial Narrow" w:cs="Arial"/>
          <w:sz w:val="28"/>
          <w:szCs w:val="28"/>
          <w:lang w:val="es-ES"/>
        </w:rPr>
        <w:t xml:space="preserve"> en calidad de </w:t>
      </w:r>
      <w:r w:rsidR="00BD6F70">
        <w:rPr>
          <w:rFonts w:ascii="Arial Narrow" w:hAnsi="Arial Narrow" w:cs="Arial"/>
          <w:sz w:val="28"/>
          <w:szCs w:val="28"/>
          <w:lang w:val="es-ES"/>
        </w:rPr>
        <w:t xml:space="preserve">hermanos de la </w:t>
      </w:r>
      <w:r w:rsidR="002409E7">
        <w:rPr>
          <w:rFonts w:ascii="Arial Narrow" w:hAnsi="Arial Narrow" w:cs="Arial"/>
          <w:sz w:val="28"/>
          <w:szCs w:val="28"/>
          <w:lang w:val="es-ES"/>
        </w:rPr>
        <w:t>causante, quienes manifestaron</w:t>
      </w:r>
      <w:r w:rsidR="00BD6F70">
        <w:rPr>
          <w:rFonts w:ascii="Arial Narrow" w:hAnsi="Arial Narrow" w:cs="Arial"/>
          <w:sz w:val="28"/>
          <w:szCs w:val="28"/>
          <w:lang w:val="es-ES"/>
        </w:rPr>
        <w:t xml:space="preserve"> al unísono que los señores </w:t>
      </w:r>
      <w:r w:rsidR="00341DC4">
        <w:rPr>
          <w:rFonts w:ascii="Arial Narrow" w:hAnsi="Arial Narrow" w:cs="Arial"/>
          <w:sz w:val="28"/>
          <w:szCs w:val="28"/>
          <w:lang w:val="es-ES"/>
        </w:rPr>
        <w:t>María</w:t>
      </w:r>
      <w:r w:rsidR="00C542D4">
        <w:rPr>
          <w:rFonts w:ascii="Arial Narrow" w:hAnsi="Arial Narrow" w:cs="Arial"/>
          <w:sz w:val="28"/>
          <w:szCs w:val="28"/>
          <w:lang w:val="es-ES"/>
        </w:rPr>
        <w:t xml:space="preserve"> Ofir y José Ruperto </w:t>
      </w:r>
      <w:r w:rsidR="00BD6F70">
        <w:rPr>
          <w:rFonts w:ascii="Arial Narrow" w:hAnsi="Arial Narrow" w:cs="Arial"/>
          <w:sz w:val="28"/>
          <w:szCs w:val="28"/>
          <w:lang w:val="es-ES"/>
        </w:rPr>
        <w:t>se casaron en el año 1970 y convivieron hasta el año 1980, fecha para la cual la señora Vel</w:t>
      </w:r>
      <w:r w:rsidR="001D38C5">
        <w:rPr>
          <w:rFonts w:ascii="Arial Narrow" w:hAnsi="Arial Narrow" w:cs="Arial"/>
          <w:sz w:val="28"/>
          <w:szCs w:val="28"/>
          <w:lang w:val="es-ES"/>
        </w:rPr>
        <w:t>ásquez de Moscoso se fue a residir</w:t>
      </w:r>
      <w:r w:rsidR="00BD6F70">
        <w:rPr>
          <w:rFonts w:ascii="Arial Narrow" w:hAnsi="Arial Narrow" w:cs="Arial"/>
          <w:sz w:val="28"/>
          <w:szCs w:val="28"/>
          <w:lang w:val="es-ES"/>
        </w:rPr>
        <w:t xml:space="preserve"> con sus padres, </w:t>
      </w:r>
      <w:r w:rsidR="001D38C5">
        <w:rPr>
          <w:rFonts w:ascii="Arial Narrow" w:hAnsi="Arial Narrow" w:cs="Arial"/>
          <w:sz w:val="28"/>
          <w:szCs w:val="28"/>
          <w:lang w:val="es-ES"/>
        </w:rPr>
        <w:t xml:space="preserve">en compañía de sus hijos, entre ellos </w:t>
      </w:r>
      <w:proofErr w:type="spellStart"/>
      <w:r w:rsidR="00341DC4">
        <w:rPr>
          <w:rFonts w:ascii="Arial Narrow" w:hAnsi="Arial Narrow" w:cs="Arial"/>
          <w:sz w:val="28"/>
          <w:szCs w:val="28"/>
          <w:lang w:val="es-ES"/>
        </w:rPr>
        <w:t>Naider</w:t>
      </w:r>
      <w:proofErr w:type="spellEnd"/>
      <w:r w:rsidR="00341DC4">
        <w:rPr>
          <w:rFonts w:ascii="Arial Narrow" w:hAnsi="Arial Narrow" w:cs="Arial"/>
          <w:sz w:val="28"/>
          <w:szCs w:val="28"/>
          <w:lang w:val="es-ES"/>
        </w:rPr>
        <w:t xml:space="preserve"> Adolfo Moscoso Velásquez, del que se desprende</w:t>
      </w:r>
      <w:r w:rsidR="00C6154A">
        <w:rPr>
          <w:rFonts w:ascii="Arial Narrow" w:hAnsi="Arial Narrow" w:cs="Arial"/>
          <w:sz w:val="28"/>
          <w:szCs w:val="28"/>
          <w:lang w:val="es-ES"/>
        </w:rPr>
        <w:t xml:space="preserve"> del registro civil de nacimiento,</w:t>
      </w:r>
      <w:r w:rsidR="00341DC4">
        <w:rPr>
          <w:rFonts w:ascii="Arial Narrow" w:hAnsi="Arial Narrow" w:cs="Arial"/>
          <w:sz w:val="28"/>
          <w:szCs w:val="28"/>
          <w:lang w:val="es-ES"/>
        </w:rPr>
        <w:t xml:space="preserve"> que nació el 28 de octubre de 1980 </w:t>
      </w:r>
      <w:r w:rsidR="00341DC4" w:rsidRPr="00341DC4">
        <w:rPr>
          <w:rFonts w:ascii="Arial Narrow" w:hAnsi="Arial Narrow" w:cs="Arial"/>
          <w:i/>
          <w:sz w:val="28"/>
          <w:szCs w:val="28"/>
          <w:lang w:val="es-ES"/>
        </w:rPr>
        <w:t>–</w:t>
      </w:r>
      <w:proofErr w:type="spellStart"/>
      <w:r w:rsidR="00341DC4" w:rsidRPr="00341DC4">
        <w:rPr>
          <w:rFonts w:ascii="Arial Narrow" w:hAnsi="Arial Narrow" w:cs="Arial"/>
          <w:i/>
          <w:sz w:val="28"/>
          <w:szCs w:val="28"/>
          <w:lang w:val="es-ES"/>
        </w:rPr>
        <w:t>fl</w:t>
      </w:r>
      <w:proofErr w:type="spellEnd"/>
      <w:r w:rsidR="00341DC4" w:rsidRPr="00341DC4">
        <w:rPr>
          <w:rFonts w:ascii="Arial Narrow" w:hAnsi="Arial Narrow" w:cs="Arial"/>
          <w:i/>
          <w:sz w:val="28"/>
          <w:szCs w:val="28"/>
          <w:lang w:val="es-ES"/>
        </w:rPr>
        <w:t>. 158-</w:t>
      </w:r>
      <w:r w:rsidR="00341DC4">
        <w:rPr>
          <w:rFonts w:ascii="Arial Narrow" w:hAnsi="Arial Narrow" w:cs="Arial"/>
          <w:sz w:val="28"/>
          <w:szCs w:val="28"/>
          <w:lang w:val="es-ES"/>
        </w:rPr>
        <w:t xml:space="preserve">. </w:t>
      </w:r>
    </w:p>
    <w:p w:rsidR="00EE71E7" w:rsidRDefault="00EE71E7" w:rsidP="00EE71E7">
      <w:pPr>
        <w:spacing w:line="360" w:lineRule="auto"/>
        <w:ind w:firstLine="708"/>
        <w:jc w:val="both"/>
        <w:rPr>
          <w:rFonts w:ascii="Arial Narrow" w:hAnsi="Arial Narrow" w:cs="Arial"/>
          <w:sz w:val="28"/>
          <w:szCs w:val="28"/>
          <w:lang w:val="es-ES"/>
        </w:rPr>
      </w:pPr>
    </w:p>
    <w:p w:rsidR="0023078C" w:rsidRDefault="00A71FCC" w:rsidP="00A71FCC">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Acorde con lo anterior, es posible </w:t>
      </w:r>
      <w:r w:rsidR="004418F7">
        <w:rPr>
          <w:rFonts w:ascii="Arial Narrow" w:hAnsi="Arial Narrow" w:cs="Arial"/>
          <w:sz w:val="28"/>
          <w:szCs w:val="28"/>
          <w:lang w:val="es-ES"/>
        </w:rPr>
        <w:t xml:space="preserve">deducir </w:t>
      </w:r>
      <w:r>
        <w:rPr>
          <w:rFonts w:ascii="Arial Narrow" w:hAnsi="Arial Narrow" w:cs="Arial"/>
          <w:sz w:val="28"/>
          <w:szCs w:val="28"/>
          <w:lang w:val="es-ES"/>
        </w:rPr>
        <w:t>que no basta</w:t>
      </w:r>
      <w:r w:rsidR="00C6154A">
        <w:rPr>
          <w:rFonts w:ascii="Arial Narrow" w:hAnsi="Arial Narrow" w:cs="Arial"/>
          <w:sz w:val="28"/>
          <w:szCs w:val="28"/>
          <w:lang w:val="es-ES"/>
        </w:rPr>
        <w:t>,</w:t>
      </w:r>
      <w:r>
        <w:rPr>
          <w:rFonts w:ascii="Arial Narrow" w:hAnsi="Arial Narrow" w:cs="Arial"/>
          <w:sz w:val="28"/>
          <w:szCs w:val="28"/>
          <w:lang w:val="es-ES"/>
        </w:rPr>
        <w:t xml:space="preserve"> únicamente</w:t>
      </w:r>
      <w:r w:rsidR="00C6154A">
        <w:rPr>
          <w:rFonts w:ascii="Arial Narrow" w:hAnsi="Arial Narrow" w:cs="Arial"/>
          <w:sz w:val="28"/>
          <w:szCs w:val="28"/>
          <w:lang w:val="es-ES"/>
        </w:rPr>
        <w:t>,</w:t>
      </w:r>
      <w:r>
        <w:rPr>
          <w:rFonts w:ascii="Arial Narrow" w:hAnsi="Arial Narrow" w:cs="Arial"/>
          <w:sz w:val="28"/>
          <w:szCs w:val="28"/>
          <w:lang w:val="es-ES"/>
        </w:rPr>
        <w:t xml:space="preserve"> con que </w:t>
      </w:r>
      <w:r w:rsidR="00C6154A">
        <w:rPr>
          <w:rFonts w:ascii="Arial Narrow" w:hAnsi="Arial Narrow" w:cs="Arial"/>
          <w:sz w:val="28"/>
          <w:szCs w:val="28"/>
          <w:lang w:val="es-ES"/>
        </w:rPr>
        <w:t xml:space="preserve">a la muerte de uno de los contrayentes, </w:t>
      </w:r>
      <w:r>
        <w:rPr>
          <w:rFonts w:ascii="Arial Narrow" w:hAnsi="Arial Narrow" w:cs="Arial"/>
          <w:sz w:val="28"/>
          <w:szCs w:val="28"/>
          <w:lang w:val="es-ES"/>
        </w:rPr>
        <w:t>el vínculo matrimonial</w:t>
      </w:r>
      <w:r w:rsidR="00C6154A">
        <w:rPr>
          <w:rFonts w:ascii="Arial Narrow" w:hAnsi="Arial Narrow" w:cs="Arial"/>
          <w:sz w:val="28"/>
          <w:szCs w:val="28"/>
          <w:lang w:val="es-ES"/>
        </w:rPr>
        <w:t xml:space="preserve"> hubiere permanecido</w:t>
      </w:r>
      <w:r w:rsidR="0023078C">
        <w:rPr>
          <w:rFonts w:ascii="Arial Narrow" w:hAnsi="Arial Narrow" w:cs="Arial"/>
          <w:sz w:val="28"/>
          <w:szCs w:val="28"/>
          <w:lang w:val="es-ES"/>
        </w:rPr>
        <w:t xml:space="preserve"> </w:t>
      </w:r>
      <w:r>
        <w:rPr>
          <w:rFonts w:ascii="Arial Narrow" w:hAnsi="Arial Narrow" w:cs="Arial"/>
          <w:sz w:val="28"/>
          <w:szCs w:val="28"/>
          <w:lang w:val="es-ES"/>
        </w:rPr>
        <w:t>vigente y</w:t>
      </w:r>
      <w:r w:rsidR="0023078C">
        <w:rPr>
          <w:rFonts w:ascii="Arial Narrow" w:hAnsi="Arial Narrow" w:cs="Arial"/>
          <w:sz w:val="28"/>
          <w:szCs w:val="28"/>
          <w:lang w:val="es-ES"/>
        </w:rPr>
        <w:t>,</w:t>
      </w:r>
      <w:r>
        <w:rPr>
          <w:rFonts w:ascii="Arial Narrow" w:hAnsi="Arial Narrow" w:cs="Arial"/>
          <w:sz w:val="28"/>
          <w:szCs w:val="28"/>
          <w:lang w:val="es-ES"/>
        </w:rPr>
        <w:t xml:space="preserve"> la sociedad conyugal no</w:t>
      </w:r>
      <w:r w:rsidR="002B5AE7">
        <w:rPr>
          <w:rFonts w:ascii="Arial Narrow" w:hAnsi="Arial Narrow" w:cs="Arial"/>
          <w:sz w:val="28"/>
          <w:szCs w:val="28"/>
          <w:lang w:val="es-ES"/>
        </w:rPr>
        <w:t xml:space="preserve"> haya sido </w:t>
      </w:r>
      <w:r>
        <w:rPr>
          <w:rFonts w:ascii="Arial Narrow" w:hAnsi="Arial Narrow" w:cs="Arial"/>
          <w:sz w:val="28"/>
          <w:szCs w:val="28"/>
          <w:lang w:val="es-ES"/>
        </w:rPr>
        <w:t>disuelta o liquidada</w:t>
      </w:r>
      <w:r w:rsidR="0023078C">
        <w:rPr>
          <w:rFonts w:ascii="Arial Narrow" w:hAnsi="Arial Narrow" w:cs="Arial"/>
          <w:sz w:val="28"/>
          <w:szCs w:val="28"/>
          <w:lang w:val="es-ES"/>
        </w:rPr>
        <w:t>,</w:t>
      </w:r>
      <w:r>
        <w:rPr>
          <w:rFonts w:ascii="Arial Narrow" w:hAnsi="Arial Narrow" w:cs="Arial"/>
          <w:sz w:val="28"/>
          <w:szCs w:val="28"/>
          <w:lang w:val="es-ES"/>
        </w:rPr>
        <w:t xml:space="preserve"> para atribuirle derechos pensionales a quien luego de la separación de</w:t>
      </w:r>
      <w:r w:rsidR="001D38C5">
        <w:rPr>
          <w:rFonts w:ascii="Arial Narrow" w:hAnsi="Arial Narrow" w:cs="Arial"/>
          <w:sz w:val="28"/>
          <w:szCs w:val="28"/>
          <w:lang w:val="es-ES"/>
        </w:rPr>
        <w:t xml:space="preserve"> hecho</w:t>
      </w:r>
      <w:r w:rsidR="0023078C">
        <w:rPr>
          <w:rFonts w:ascii="Arial Narrow" w:hAnsi="Arial Narrow" w:cs="Arial"/>
          <w:sz w:val="28"/>
          <w:szCs w:val="28"/>
          <w:lang w:val="es-ES"/>
        </w:rPr>
        <w:t>,</w:t>
      </w:r>
      <w:r>
        <w:rPr>
          <w:rFonts w:ascii="Arial Narrow" w:hAnsi="Arial Narrow" w:cs="Arial"/>
          <w:sz w:val="28"/>
          <w:szCs w:val="28"/>
          <w:lang w:val="es-ES"/>
        </w:rPr>
        <w:t xml:space="preserve"> nunca volvi</w:t>
      </w:r>
      <w:r w:rsidR="0023078C">
        <w:rPr>
          <w:rFonts w:ascii="Arial Narrow" w:hAnsi="Arial Narrow" w:cs="Arial"/>
          <w:sz w:val="28"/>
          <w:szCs w:val="28"/>
          <w:lang w:val="es-ES"/>
        </w:rPr>
        <w:t>era</w:t>
      </w:r>
      <w:r>
        <w:rPr>
          <w:rFonts w:ascii="Arial Narrow" w:hAnsi="Arial Narrow" w:cs="Arial"/>
          <w:sz w:val="28"/>
          <w:szCs w:val="28"/>
          <w:lang w:val="es-ES"/>
        </w:rPr>
        <w:t xml:space="preserve"> a tener </w:t>
      </w:r>
      <w:r w:rsidR="004418F7">
        <w:rPr>
          <w:rFonts w:ascii="Arial Narrow" w:hAnsi="Arial Narrow" w:cs="Arial"/>
          <w:sz w:val="28"/>
          <w:szCs w:val="28"/>
          <w:lang w:val="es-ES"/>
        </w:rPr>
        <w:t>contacto alguno con su cónyuge</w:t>
      </w:r>
      <w:r w:rsidR="0063073E">
        <w:rPr>
          <w:rFonts w:ascii="Arial Narrow" w:hAnsi="Arial Narrow" w:cs="Arial"/>
          <w:sz w:val="28"/>
          <w:szCs w:val="28"/>
          <w:lang w:val="es-ES"/>
        </w:rPr>
        <w:t xml:space="preserve">, </w:t>
      </w:r>
      <w:r>
        <w:rPr>
          <w:rFonts w:ascii="Arial Narrow" w:hAnsi="Arial Narrow" w:cs="Arial"/>
          <w:sz w:val="28"/>
          <w:szCs w:val="28"/>
          <w:lang w:val="es-ES"/>
        </w:rPr>
        <w:t>pues como quedó sentado en precedencia</w:t>
      </w:r>
      <w:r w:rsidR="0063073E">
        <w:rPr>
          <w:rFonts w:ascii="Arial Narrow" w:hAnsi="Arial Narrow" w:cs="Arial"/>
          <w:sz w:val="28"/>
          <w:szCs w:val="28"/>
          <w:lang w:val="es-ES"/>
        </w:rPr>
        <w:t>,</w:t>
      </w:r>
      <w:r>
        <w:rPr>
          <w:rFonts w:ascii="Arial Narrow" w:hAnsi="Arial Narrow" w:cs="Arial"/>
          <w:sz w:val="28"/>
          <w:szCs w:val="28"/>
          <w:lang w:val="es-ES"/>
        </w:rPr>
        <w:t xml:space="preserve"> la vida en común entre la pareja conformada por la señora María Ofir y el señor José Rupe</w:t>
      </w:r>
      <w:r w:rsidR="00C542D4">
        <w:rPr>
          <w:rFonts w:ascii="Arial Narrow" w:hAnsi="Arial Narrow" w:cs="Arial"/>
          <w:sz w:val="28"/>
          <w:szCs w:val="28"/>
          <w:lang w:val="es-ES"/>
        </w:rPr>
        <w:t>r</w:t>
      </w:r>
      <w:r>
        <w:rPr>
          <w:rFonts w:ascii="Arial Narrow" w:hAnsi="Arial Narrow" w:cs="Arial"/>
          <w:sz w:val="28"/>
          <w:szCs w:val="28"/>
          <w:lang w:val="es-ES"/>
        </w:rPr>
        <w:t>t</w:t>
      </w:r>
      <w:r w:rsidR="00C542D4">
        <w:rPr>
          <w:rFonts w:ascii="Arial Narrow" w:hAnsi="Arial Narrow" w:cs="Arial"/>
          <w:sz w:val="28"/>
          <w:szCs w:val="28"/>
          <w:lang w:val="es-ES"/>
        </w:rPr>
        <w:t>o</w:t>
      </w:r>
      <w:r>
        <w:rPr>
          <w:rFonts w:ascii="Arial Narrow" w:hAnsi="Arial Narrow" w:cs="Arial"/>
          <w:sz w:val="28"/>
          <w:szCs w:val="28"/>
          <w:lang w:val="es-ES"/>
        </w:rPr>
        <w:t xml:space="preserve"> perduró en el tiempo tan solo 10 años, </w:t>
      </w:r>
      <w:r w:rsidR="004B7DF0">
        <w:rPr>
          <w:rFonts w:ascii="Arial Narrow" w:hAnsi="Arial Narrow" w:cs="Arial"/>
          <w:sz w:val="28"/>
          <w:szCs w:val="28"/>
          <w:lang w:val="es-ES"/>
        </w:rPr>
        <w:t xml:space="preserve">y no obra prueba alguna que demuestre que con posterioridad </w:t>
      </w:r>
      <w:r w:rsidR="00907688">
        <w:rPr>
          <w:rFonts w:ascii="Arial Narrow" w:hAnsi="Arial Narrow" w:cs="Arial"/>
          <w:sz w:val="28"/>
          <w:szCs w:val="28"/>
          <w:lang w:val="es-ES"/>
        </w:rPr>
        <w:t>a 1980</w:t>
      </w:r>
      <w:r w:rsidR="0063073E">
        <w:rPr>
          <w:rFonts w:ascii="Arial Narrow" w:hAnsi="Arial Narrow" w:cs="Arial"/>
          <w:sz w:val="28"/>
          <w:szCs w:val="28"/>
          <w:lang w:val="es-ES"/>
        </w:rPr>
        <w:t xml:space="preserve">, el cónyuge </w:t>
      </w:r>
      <w:r w:rsidR="004B7DF0">
        <w:rPr>
          <w:rFonts w:ascii="Arial Narrow" w:hAnsi="Arial Narrow" w:cs="Arial"/>
          <w:sz w:val="28"/>
          <w:szCs w:val="28"/>
          <w:lang w:val="es-ES"/>
        </w:rPr>
        <w:t>apoyar</w:t>
      </w:r>
      <w:r w:rsidR="00907688">
        <w:rPr>
          <w:rFonts w:ascii="Arial Narrow" w:hAnsi="Arial Narrow" w:cs="Arial"/>
          <w:sz w:val="28"/>
          <w:szCs w:val="28"/>
          <w:lang w:val="es-ES"/>
        </w:rPr>
        <w:t>a</w:t>
      </w:r>
      <w:r w:rsidR="004B7DF0">
        <w:rPr>
          <w:rFonts w:ascii="Arial Narrow" w:hAnsi="Arial Narrow" w:cs="Arial"/>
          <w:sz w:val="28"/>
          <w:szCs w:val="28"/>
          <w:lang w:val="es-ES"/>
        </w:rPr>
        <w:t xml:space="preserve"> a </w:t>
      </w:r>
      <w:r w:rsidR="00907688">
        <w:rPr>
          <w:rFonts w:ascii="Arial Narrow" w:hAnsi="Arial Narrow" w:cs="Arial"/>
          <w:sz w:val="28"/>
          <w:szCs w:val="28"/>
          <w:lang w:val="es-ES"/>
        </w:rPr>
        <w:t>la causante</w:t>
      </w:r>
      <w:r w:rsidR="004B7DF0">
        <w:rPr>
          <w:rFonts w:ascii="Arial Narrow" w:hAnsi="Arial Narrow" w:cs="Arial"/>
          <w:sz w:val="28"/>
          <w:szCs w:val="28"/>
          <w:lang w:val="es-ES"/>
        </w:rPr>
        <w:t>,</w:t>
      </w:r>
      <w:r w:rsidR="00907688">
        <w:rPr>
          <w:rFonts w:ascii="Arial Narrow" w:hAnsi="Arial Narrow" w:cs="Arial"/>
          <w:sz w:val="28"/>
          <w:szCs w:val="28"/>
          <w:lang w:val="es-ES"/>
        </w:rPr>
        <w:t xml:space="preserve"> moral, econ</w:t>
      </w:r>
      <w:r w:rsidR="006104A3">
        <w:rPr>
          <w:rFonts w:ascii="Arial Narrow" w:hAnsi="Arial Narrow" w:cs="Arial"/>
          <w:sz w:val="28"/>
          <w:szCs w:val="28"/>
          <w:lang w:val="es-ES"/>
        </w:rPr>
        <w:t>ómica y afectivamente.</w:t>
      </w:r>
      <w:r w:rsidR="004B7DF0">
        <w:rPr>
          <w:rFonts w:ascii="Arial Narrow" w:hAnsi="Arial Narrow" w:cs="Arial"/>
          <w:sz w:val="28"/>
          <w:szCs w:val="28"/>
          <w:lang w:val="es-ES"/>
        </w:rPr>
        <w:t xml:space="preserve">  </w:t>
      </w:r>
    </w:p>
    <w:p w:rsidR="0023078C" w:rsidRDefault="0023078C" w:rsidP="00A71FCC">
      <w:pPr>
        <w:spacing w:line="360" w:lineRule="auto"/>
        <w:ind w:firstLine="851"/>
        <w:jc w:val="both"/>
        <w:rPr>
          <w:rFonts w:ascii="Arial Narrow" w:hAnsi="Arial Narrow" w:cs="Arial"/>
          <w:sz w:val="28"/>
          <w:szCs w:val="28"/>
          <w:lang w:val="es-ES"/>
        </w:rPr>
      </w:pPr>
    </w:p>
    <w:p w:rsidR="00A965AB" w:rsidRDefault="006104A3" w:rsidP="00A71FCC">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w:t>
      </w:r>
      <w:r w:rsidR="00A71FCC">
        <w:rPr>
          <w:rFonts w:ascii="Arial Narrow" w:hAnsi="Arial Narrow" w:cs="Arial"/>
          <w:sz w:val="28"/>
          <w:szCs w:val="28"/>
          <w:lang w:val="es-ES"/>
        </w:rPr>
        <w:t xml:space="preserve">demás como lo expusieron los </w:t>
      </w:r>
      <w:r>
        <w:rPr>
          <w:rFonts w:ascii="Arial Narrow" w:hAnsi="Arial Narrow" w:cs="Arial"/>
          <w:sz w:val="28"/>
          <w:szCs w:val="28"/>
          <w:lang w:val="es-ES"/>
        </w:rPr>
        <w:t>declarantes</w:t>
      </w:r>
      <w:r w:rsidR="00A71FCC">
        <w:rPr>
          <w:rFonts w:ascii="Arial Narrow" w:hAnsi="Arial Narrow" w:cs="Arial"/>
          <w:sz w:val="28"/>
          <w:szCs w:val="28"/>
          <w:lang w:val="es-ES"/>
        </w:rPr>
        <w:t xml:space="preserve">, desde el año 1980, cuando </w:t>
      </w:r>
      <w:r>
        <w:rPr>
          <w:rFonts w:ascii="Arial Narrow" w:hAnsi="Arial Narrow" w:cs="Arial"/>
          <w:sz w:val="28"/>
          <w:szCs w:val="28"/>
          <w:lang w:val="es-ES"/>
        </w:rPr>
        <w:t>José Ruperto</w:t>
      </w:r>
      <w:r w:rsidR="00A71FCC">
        <w:rPr>
          <w:rFonts w:ascii="Arial Narrow" w:hAnsi="Arial Narrow" w:cs="Arial"/>
          <w:sz w:val="28"/>
          <w:szCs w:val="28"/>
          <w:lang w:val="es-ES"/>
        </w:rPr>
        <w:t xml:space="preserve"> abandonó</w:t>
      </w:r>
      <w:r>
        <w:rPr>
          <w:rFonts w:ascii="Arial Narrow" w:hAnsi="Arial Narrow" w:cs="Arial"/>
          <w:sz w:val="28"/>
          <w:szCs w:val="28"/>
          <w:lang w:val="es-ES"/>
        </w:rPr>
        <w:t xml:space="preserve"> a su esposa</w:t>
      </w:r>
      <w:r w:rsidR="00A71FCC">
        <w:rPr>
          <w:rFonts w:ascii="Arial Narrow" w:hAnsi="Arial Narrow" w:cs="Arial"/>
          <w:sz w:val="28"/>
          <w:szCs w:val="28"/>
          <w:lang w:val="es-ES"/>
        </w:rPr>
        <w:t xml:space="preserve">, </w:t>
      </w:r>
      <w:r>
        <w:rPr>
          <w:rFonts w:ascii="Arial Narrow" w:hAnsi="Arial Narrow" w:cs="Arial"/>
          <w:sz w:val="28"/>
          <w:szCs w:val="28"/>
          <w:lang w:val="es-ES"/>
        </w:rPr>
        <w:t xml:space="preserve">ésta </w:t>
      </w:r>
      <w:r w:rsidR="00A71FCC">
        <w:rPr>
          <w:rFonts w:ascii="Arial Narrow" w:hAnsi="Arial Narrow" w:cs="Arial"/>
          <w:sz w:val="28"/>
          <w:szCs w:val="28"/>
          <w:lang w:val="es-ES"/>
        </w:rPr>
        <w:t>se trasladó a r</w:t>
      </w:r>
      <w:r>
        <w:rPr>
          <w:rFonts w:ascii="Arial Narrow" w:hAnsi="Arial Narrow" w:cs="Arial"/>
          <w:sz w:val="28"/>
          <w:szCs w:val="28"/>
          <w:lang w:val="es-ES"/>
        </w:rPr>
        <w:t>esidir</w:t>
      </w:r>
      <w:r w:rsidR="00A71FCC">
        <w:rPr>
          <w:rFonts w:ascii="Arial Narrow" w:hAnsi="Arial Narrow" w:cs="Arial"/>
          <w:sz w:val="28"/>
          <w:szCs w:val="28"/>
          <w:lang w:val="es-ES"/>
        </w:rPr>
        <w:t xml:space="preserve"> con su padre, persona por la cual veló hasta el día de su muerte, suministrándole vivienda, vestido, medicamentos y lo necesario para que éste gozara de una vida digna</w:t>
      </w:r>
      <w:r w:rsidR="00C542D4">
        <w:rPr>
          <w:rFonts w:ascii="Arial Narrow" w:hAnsi="Arial Narrow" w:cs="Arial"/>
          <w:sz w:val="28"/>
          <w:szCs w:val="28"/>
          <w:lang w:val="es-ES"/>
        </w:rPr>
        <w:t>, tanto así que lo afilió como beneficiario en el sistema de seguridad social en salud</w:t>
      </w:r>
      <w:r w:rsidR="00A71FCC">
        <w:rPr>
          <w:rFonts w:ascii="Arial Narrow" w:hAnsi="Arial Narrow" w:cs="Arial"/>
          <w:sz w:val="28"/>
          <w:szCs w:val="28"/>
          <w:lang w:val="es-ES"/>
        </w:rPr>
        <w:t xml:space="preserve"> –</w:t>
      </w:r>
      <w:r w:rsidR="00A71FCC" w:rsidRPr="00026661">
        <w:rPr>
          <w:rFonts w:ascii="Arial Narrow" w:hAnsi="Arial Narrow" w:cs="Arial"/>
          <w:i/>
          <w:sz w:val="28"/>
          <w:szCs w:val="28"/>
          <w:lang w:val="es-ES"/>
        </w:rPr>
        <w:t>hecho que no fue controvertido</w:t>
      </w:r>
      <w:r w:rsidR="00CA6449">
        <w:rPr>
          <w:rFonts w:ascii="Arial Narrow" w:hAnsi="Arial Narrow" w:cs="Arial"/>
          <w:i/>
          <w:sz w:val="28"/>
          <w:szCs w:val="28"/>
          <w:lang w:val="es-ES"/>
        </w:rPr>
        <w:t>-</w:t>
      </w:r>
      <w:r w:rsidR="00A71FCC">
        <w:rPr>
          <w:rFonts w:ascii="Arial Narrow" w:hAnsi="Arial Narrow" w:cs="Arial"/>
          <w:sz w:val="28"/>
          <w:szCs w:val="28"/>
          <w:lang w:val="es-ES"/>
        </w:rPr>
        <w:t>circunstancia que permite avizorar que el concepto real de familia lo constituyó la señora María Ofir con su padre, José Rodolfo Velásquez Valencia, con quien comparti</w:t>
      </w:r>
      <w:r w:rsidR="00CA6449">
        <w:rPr>
          <w:rFonts w:ascii="Arial Narrow" w:hAnsi="Arial Narrow" w:cs="Arial"/>
          <w:sz w:val="28"/>
          <w:szCs w:val="28"/>
          <w:lang w:val="es-ES"/>
        </w:rPr>
        <w:t xml:space="preserve">ó </w:t>
      </w:r>
      <w:r w:rsidR="00A71FCC">
        <w:rPr>
          <w:rFonts w:ascii="Arial Narrow" w:hAnsi="Arial Narrow" w:cs="Arial"/>
          <w:sz w:val="28"/>
          <w:szCs w:val="28"/>
          <w:lang w:val="es-ES"/>
        </w:rPr>
        <w:t>por espacio de 26 años</w:t>
      </w:r>
      <w:r w:rsidR="00CA6449">
        <w:rPr>
          <w:rFonts w:ascii="Arial Narrow" w:hAnsi="Arial Narrow" w:cs="Arial"/>
          <w:sz w:val="28"/>
          <w:szCs w:val="28"/>
          <w:lang w:val="es-ES"/>
        </w:rPr>
        <w:t>, est</w:t>
      </w:r>
      <w:r w:rsidR="004433C0">
        <w:rPr>
          <w:rFonts w:ascii="Arial Narrow" w:hAnsi="Arial Narrow" w:cs="Arial"/>
          <w:sz w:val="28"/>
          <w:szCs w:val="28"/>
          <w:lang w:val="es-ES"/>
        </w:rPr>
        <w:t>ando presente en los</w:t>
      </w:r>
      <w:r>
        <w:rPr>
          <w:rFonts w:ascii="Arial Narrow" w:hAnsi="Arial Narrow" w:cs="Arial"/>
          <w:sz w:val="28"/>
          <w:szCs w:val="28"/>
          <w:lang w:val="es-ES"/>
        </w:rPr>
        <w:t xml:space="preserve"> momentos en que más lo necesitaba</w:t>
      </w:r>
      <w:r w:rsidR="00A71FCC">
        <w:rPr>
          <w:rFonts w:ascii="Arial Narrow" w:hAnsi="Arial Narrow" w:cs="Arial"/>
          <w:sz w:val="28"/>
          <w:szCs w:val="28"/>
          <w:lang w:val="es-ES"/>
        </w:rPr>
        <w:t xml:space="preserve"> y quien efectivamente se ha</w:t>
      </w:r>
      <w:r w:rsidR="00CA6449">
        <w:rPr>
          <w:rFonts w:ascii="Arial Narrow" w:hAnsi="Arial Narrow" w:cs="Arial"/>
          <w:sz w:val="28"/>
          <w:szCs w:val="28"/>
          <w:lang w:val="es-ES"/>
        </w:rPr>
        <w:t xml:space="preserve"> </w:t>
      </w:r>
      <w:r w:rsidR="009E7A50">
        <w:rPr>
          <w:rFonts w:ascii="Arial Narrow" w:hAnsi="Arial Narrow" w:cs="Arial"/>
          <w:sz w:val="28"/>
          <w:szCs w:val="28"/>
          <w:lang w:val="es-ES"/>
        </w:rPr>
        <w:t>visto afectado con su ausencia</w:t>
      </w:r>
      <w:r w:rsidR="00A965AB">
        <w:rPr>
          <w:rFonts w:ascii="Arial Narrow" w:hAnsi="Arial Narrow" w:cs="Arial"/>
          <w:sz w:val="28"/>
          <w:szCs w:val="28"/>
          <w:lang w:val="es-ES"/>
        </w:rPr>
        <w:t>.</w:t>
      </w:r>
    </w:p>
    <w:p w:rsidR="00A71FCC" w:rsidRDefault="00A71FCC" w:rsidP="00A71FCC">
      <w:pPr>
        <w:spacing w:line="360" w:lineRule="auto"/>
        <w:ind w:firstLine="851"/>
        <w:jc w:val="both"/>
        <w:rPr>
          <w:rFonts w:ascii="Arial Narrow" w:hAnsi="Arial Narrow" w:cs="Arial"/>
          <w:sz w:val="28"/>
          <w:szCs w:val="28"/>
          <w:lang w:val="es-ES"/>
        </w:rPr>
      </w:pPr>
    </w:p>
    <w:p w:rsidR="008B3334" w:rsidRDefault="00E15734" w:rsidP="000E1DE9">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Aunado a lo anterior,</w:t>
      </w:r>
      <w:r w:rsidR="007E7285">
        <w:rPr>
          <w:rFonts w:ascii="Arial Narrow" w:hAnsi="Arial Narrow" w:cs="Arial"/>
          <w:sz w:val="28"/>
          <w:szCs w:val="28"/>
          <w:lang w:val="es-ES"/>
        </w:rPr>
        <w:t xml:space="preserve"> y por los dichos de los testi</w:t>
      </w:r>
      <w:r w:rsidR="006104A3">
        <w:rPr>
          <w:rFonts w:ascii="Arial Narrow" w:hAnsi="Arial Narrow" w:cs="Arial"/>
          <w:sz w:val="28"/>
          <w:szCs w:val="28"/>
          <w:lang w:val="es-ES"/>
        </w:rPr>
        <w:t>monios</w:t>
      </w:r>
      <w:r>
        <w:rPr>
          <w:rFonts w:ascii="Arial Narrow" w:hAnsi="Arial Narrow" w:cs="Arial"/>
          <w:sz w:val="28"/>
          <w:szCs w:val="28"/>
          <w:lang w:val="es-ES"/>
        </w:rPr>
        <w:t xml:space="preserve"> se tiene conocimiento que la señora María Ofi</w:t>
      </w:r>
      <w:r w:rsidR="00931715">
        <w:rPr>
          <w:rFonts w:ascii="Arial Narrow" w:hAnsi="Arial Narrow" w:cs="Arial"/>
          <w:sz w:val="28"/>
          <w:szCs w:val="28"/>
          <w:lang w:val="es-ES"/>
        </w:rPr>
        <w:t>r</w:t>
      </w:r>
      <w:r w:rsidR="007E7285">
        <w:rPr>
          <w:rFonts w:ascii="Arial Narrow" w:hAnsi="Arial Narrow" w:cs="Arial"/>
          <w:sz w:val="28"/>
          <w:szCs w:val="28"/>
          <w:lang w:val="es-ES"/>
        </w:rPr>
        <w:t xml:space="preserve"> </w:t>
      </w:r>
      <w:r>
        <w:rPr>
          <w:rFonts w:ascii="Arial Narrow" w:hAnsi="Arial Narrow" w:cs="Arial"/>
          <w:sz w:val="28"/>
          <w:szCs w:val="28"/>
          <w:lang w:val="es-ES"/>
        </w:rPr>
        <w:t xml:space="preserve">falleció a causa de cáncer </w:t>
      </w:r>
      <w:r w:rsidR="004433C0">
        <w:rPr>
          <w:rFonts w:ascii="Arial Narrow" w:hAnsi="Arial Narrow" w:cs="Arial"/>
          <w:sz w:val="28"/>
          <w:szCs w:val="28"/>
          <w:lang w:val="es-ES"/>
        </w:rPr>
        <w:t>en</w:t>
      </w:r>
      <w:r w:rsidR="000E1DE9">
        <w:rPr>
          <w:rFonts w:ascii="Arial Narrow" w:hAnsi="Arial Narrow" w:cs="Arial"/>
          <w:sz w:val="28"/>
          <w:szCs w:val="28"/>
          <w:lang w:val="es-ES"/>
        </w:rPr>
        <w:t xml:space="preserve"> el hígado y</w:t>
      </w:r>
      <w:r w:rsidR="006104A3">
        <w:rPr>
          <w:rFonts w:ascii="Arial Narrow" w:hAnsi="Arial Narrow" w:cs="Arial"/>
          <w:sz w:val="28"/>
          <w:szCs w:val="28"/>
          <w:lang w:val="es-ES"/>
        </w:rPr>
        <w:t>,</w:t>
      </w:r>
      <w:r w:rsidR="000E1DE9">
        <w:rPr>
          <w:rFonts w:ascii="Arial Narrow" w:hAnsi="Arial Narrow" w:cs="Arial"/>
          <w:sz w:val="28"/>
          <w:szCs w:val="28"/>
          <w:lang w:val="es-ES"/>
        </w:rPr>
        <w:t xml:space="preserve"> no se hace mención a que su cónyuge, le hubiese brindado auxilio durante el término que padeció </w:t>
      </w:r>
      <w:r w:rsidR="008B3334">
        <w:rPr>
          <w:rFonts w:ascii="Arial Narrow" w:hAnsi="Arial Narrow" w:cs="Arial"/>
          <w:sz w:val="28"/>
          <w:szCs w:val="28"/>
          <w:lang w:val="es-ES"/>
        </w:rPr>
        <w:t>esta enfermedad,</w:t>
      </w:r>
      <w:r w:rsidR="003D42AE">
        <w:rPr>
          <w:rFonts w:ascii="Arial Narrow" w:hAnsi="Arial Narrow" w:cs="Arial"/>
          <w:sz w:val="28"/>
          <w:szCs w:val="28"/>
          <w:lang w:val="es-ES"/>
        </w:rPr>
        <w:t xml:space="preserve"> </w:t>
      </w:r>
      <w:r w:rsidR="006104A3">
        <w:rPr>
          <w:rFonts w:ascii="Arial Narrow" w:hAnsi="Arial Narrow" w:cs="Arial"/>
          <w:sz w:val="28"/>
          <w:szCs w:val="28"/>
          <w:lang w:val="es-ES"/>
        </w:rPr>
        <w:t xml:space="preserve">por el contrario, </w:t>
      </w:r>
      <w:r w:rsidR="008B3334">
        <w:rPr>
          <w:rFonts w:ascii="Arial Narrow" w:hAnsi="Arial Narrow" w:cs="Arial"/>
          <w:sz w:val="28"/>
          <w:szCs w:val="28"/>
          <w:lang w:val="es-ES"/>
        </w:rPr>
        <w:t>fueron sus hijos y sus hermanos quiene</w:t>
      </w:r>
      <w:r w:rsidR="003D42AE">
        <w:rPr>
          <w:rFonts w:ascii="Arial Narrow" w:hAnsi="Arial Narrow" w:cs="Arial"/>
          <w:sz w:val="28"/>
          <w:szCs w:val="28"/>
          <w:lang w:val="es-ES"/>
        </w:rPr>
        <w:t xml:space="preserve">s estuvieron pendientes de ella. </w:t>
      </w:r>
    </w:p>
    <w:p w:rsidR="004B7DF0" w:rsidRDefault="004B7DF0" w:rsidP="000E1DE9">
      <w:pPr>
        <w:spacing w:line="360" w:lineRule="auto"/>
        <w:ind w:firstLine="851"/>
        <w:jc w:val="both"/>
        <w:rPr>
          <w:rFonts w:ascii="Arial Narrow" w:hAnsi="Arial Narrow" w:cs="Arial"/>
          <w:sz w:val="28"/>
          <w:szCs w:val="28"/>
          <w:lang w:val="es-ES"/>
        </w:rPr>
      </w:pPr>
    </w:p>
    <w:p w:rsidR="00C63043" w:rsidRDefault="004E0719" w:rsidP="00537E8D">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No resulta de recibo</w:t>
      </w:r>
      <w:r w:rsidR="00DC5F7E">
        <w:rPr>
          <w:rFonts w:ascii="Arial Narrow" w:hAnsi="Arial Narrow" w:cs="Arial"/>
          <w:sz w:val="28"/>
          <w:szCs w:val="28"/>
          <w:lang w:val="es-ES"/>
        </w:rPr>
        <w:t>, por ende</w:t>
      </w:r>
      <w:r w:rsidR="004B7DF0">
        <w:rPr>
          <w:rFonts w:ascii="Arial Narrow" w:hAnsi="Arial Narrow" w:cs="Arial"/>
          <w:sz w:val="28"/>
          <w:szCs w:val="28"/>
          <w:lang w:val="es-ES"/>
        </w:rPr>
        <w:t xml:space="preserve">, que se deniegue el derecho pensional a quien siempre estuvo dispuesto a ofrecer su apoyo </w:t>
      </w:r>
      <w:r w:rsidR="00561482">
        <w:rPr>
          <w:rFonts w:ascii="Arial Narrow" w:hAnsi="Arial Narrow" w:cs="Arial"/>
          <w:sz w:val="28"/>
          <w:szCs w:val="28"/>
          <w:lang w:val="es-ES"/>
        </w:rPr>
        <w:t xml:space="preserve">moral y afectivo a su hija </w:t>
      </w:r>
      <w:r w:rsidR="004B7DF0">
        <w:rPr>
          <w:rFonts w:ascii="Arial Narrow" w:hAnsi="Arial Narrow" w:cs="Arial"/>
          <w:sz w:val="28"/>
          <w:szCs w:val="28"/>
          <w:lang w:val="es-ES"/>
        </w:rPr>
        <w:t>y</w:t>
      </w:r>
      <w:r w:rsidR="00561482">
        <w:rPr>
          <w:rFonts w:ascii="Arial Narrow" w:hAnsi="Arial Narrow" w:cs="Arial"/>
          <w:sz w:val="28"/>
          <w:szCs w:val="28"/>
          <w:lang w:val="es-ES"/>
        </w:rPr>
        <w:t>,</w:t>
      </w:r>
      <w:r w:rsidR="004B7DF0">
        <w:rPr>
          <w:rFonts w:ascii="Arial Narrow" w:hAnsi="Arial Narrow" w:cs="Arial"/>
          <w:sz w:val="28"/>
          <w:szCs w:val="28"/>
          <w:lang w:val="es-ES"/>
        </w:rPr>
        <w:t xml:space="preserve"> a quien realmente</w:t>
      </w:r>
      <w:r w:rsidR="00561482">
        <w:rPr>
          <w:rFonts w:ascii="Arial Narrow" w:hAnsi="Arial Narrow" w:cs="Arial"/>
          <w:sz w:val="28"/>
          <w:szCs w:val="28"/>
          <w:lang w:val="es-ES"/>
        </w:rPr>
        <w:t>,</w:t>
      </w:r>
      <w:r w:rsidR="004B7DF0">
        <w:rPr>
          <w:rFonts w:ascii="Arial Narrow" w:hAnsi="Arial Narrow" w:cs="Arial"/>
          <w:sz w:val="28"/>
          <w:szCs w:val="28"/>
          <w:lang w:val="es-ES"/>
        </w:rPr>
        <w:t xml:space="preserve"> se le ha desmejorado su calidad de vida</w:t>
      </w:r>
      <w:r w:rsidR="00654E0F">
        <w:rPr>
          <w:rFonts w:ascii="Arial Narrow" w:hAnsi="Arial Narrow" w:cs="Arial"/>
          <w:sz w:val="28"/>
          <w:szCs w:val="28"/>
          <w:lang w:val="es-ES"/>
        </w:rPr>
        <w:t xml:space="preserve"> con la muerte de la </w:t>
      </w:r>
      <w:r w:rsidR="00561482">
        <w:rPr>
          <w:rFonts w:ascii="Arial Narrow" w:hAnsi="Arial Narrow" w:cs="Arial"/>
          <w:sz w:val="28"/>
          <w:szCs w:val="28"/>
          <w:lang w:val="es-ES"/>
        </w:rPr>
        <w:t>señora María Ofir, pues desde el</w:t>
      </w:r>
      <w:r w:rsidR="00654E0F">
        <w:rPr>
          <w:rFonts w:ascii="Arial Narrow" w:hAnsi="Arial Narrow" w:cs="Arial"/>
          <w:sz w:val="28"/>
          <w:szCs w:val="28"/>
          <w:lang w:val="es-ES"/>
        </w:rPr>
        <w:t xml:space="preserve"> </w:t>
      </w:r>
      <w:r>
        <w:rPr>
          <w:rFonts w:ascii="Arial Narrow" w:hAnsi="Arial Narrow" w:cs="Arial"/>
          <w:sz w:val="28"/>
          <w:szCs w:val="28"/>
          <w:lang w:val="es-ES"/>
        </w:rPr>
        <w:t>óbito</w:t>
      </w:r>
      <w:r w:rsidR="00561482">
        <w:rPr>
          <w:rFonts w:ascii="Arial Narrow" w:hAnsi="Arial Narrow" w:cs="Arial"/>
          <w:sz w:val="28"/>
          <w:szCs w:val="28"/>
          <w:lang w:val="es-ES"/>
        </w:rPr>
        <w:t xml:space="preserve"> de ésta</w:t>
      </w:r>
      <w:r>
        <w:rPr>
          <w:rFonts w:ascii="Arial Narrow" w:hAnsi="Arial Narrow" w:cs="Arial"/>
          <w:sz w:val="28"/>
          <w:szCs w:val="28"/>
          <w:lang w:val="es-ES"/>
        </w:rPr>
        <w:t>,</w:t>
      </w:r>
      <w:r w:rsidR="00654E0F">
        <w:rPr>
          <w:rFonts w:ascii="Arial Narrow" w:hAnsi="Arial Narrow" w:cs="Arial"/>
          <w:sz w:val="28"/>
          <w:szCs w:val="28"/>
          <w:lang w:val="es-ES"/>
        </w:rPr>
        <w:t xml:space="preserve"> José Rodolfo</w:t>
      </w:r>
      <w:r w:rsidR="00A965AB">
        <w:rPr>
          <w:rFonts w:ascii="Arial Narrow" w:hAnsi="Arial Narrow" w:cs="Arial"/>
          <w:sz w:val="28"/>
          <w:szCs w:val="28"/>
          <w:lang w:val="es-ES"/>
        </w:rPr>
        <w:t xml:space="preserve"> Velásquez Valencia</w:t>
      </w:r>
      <w:r w:rsidR="00654E0F">
        <w:rPr>
          <w:rFonts w:ascii="Arial Narrow" w:hAnsi="Arial Narrow" w:cs="Arial"/>
          <w:sz w:val="28"/>
          <w:szCs w:val="28"/>
          <w:lang w:val="es-ES"/>
        </w:rPr>
        <w:t xml:space="preserve">, </w:t>
      </w:r>
      <w:r w:rsidR="004B7DF0">
        <w:rPr>
          <w:rFonts w:ascii="Arial Narrow" w:hAnsi="Arial Narrow" w:cs="Arial"/>
          <w:sz w:val="28"/>
          <w:szCs w:val="28"/>
          <w:lang w:val="es-ES"/>
        </w:rPr>
        <w:t xml:space="preserve">persona </w:t>
      </w:r>
      <w:r w:rsidR="006C1EF3">
        <w:rPr>
          <w:rFonts w:ascii="Arial Narrow" w:hAnsi="Arial Narrow" w:cs="Arial"/>
          <w:sz w:val="28"/>
          <w:szCs w:val="28"/>
          <w:lang w:val="es-ES"/>
        </w:rPr>
        <w:t>que en la actualidad frisa e</w:t>
      </w:r>
      <w:r w:rsidR="00654E0F">
        <w:rPr>
          <w:rFonts w:ascii="Arial Narrow" w:hAnsi="Arial Narrow" w:cs="Arial"/>
          <w:sz w:val="28"/>
          <w:szCs w:val="28"/>
          <w:lang w:val="es-ES"/>
        </w:rPr>
        <w:t>n</w:t>
      </w:r>
      <w:r w:rsidR="006C1EF3">
        <w:rPr>
          <w:rFonts w:ascii="Arial Narrow" w:hAnsi="Arial Narrow" w:cs="Arial"/>
          <w:sz w:val="28"/>
          <w:szCs w:val="28"/>
          <w:lang w:val="es-ES"/>
        </w:rPr>
        <w:t xml:space="preserve"> los</w:t>
      </w:r>
      <w:r w:rsidR="00654E0F">
        <w:rPr>
          <w:rFonts w:ascii="Arial Narrow" w:hAnsi="Arial Narrow" w:cs="Arial"/>
          <w:sz w:val="28"/>
          <w:szCs w:val="28"/>
          <w:lang w:val="es-ES"/>
        </w:rPr>
        <w:t xml:space="preserve"> 96 años de edad, </w:t>
      </w:r>
      <w:r w:rsidR="00561482">
        <w:rPr>
          <w:rFonts w:ascii="Arial Narrow" w:hAnsi="Arial Narrow" w:cs="Arial"/>
          <w:sz w:val="28"/>
          <w:szCs w:val="28"/>
          <w:lang w:val="es-ES"/>
        </w:rPr>
        <w:t xml:space="preserve">se ha visto en la necesidad de cambiar </w:t>
      </w:r>
      <w:r w:rsidR="00654E0F">
        <w:rPr>
          <w:rFonts w:ascii="Arial Narrow" w:hAnsi="Arial Narrow" w:cs="Arial"/>
          <w:sz w:val="28"/>
          <w:szCs w:val="28"/>
          <w:lang w:val="es-ES"/>
        </w:rPr>
        <w:t xml:space="preserve">constantemente </w:t>
      </w:r>
      <w:r w:rsidR="00561482">
        <w:rPr>
          <w:rFonts w:ascii="Arial Narrow" w:hAnsi="Arial Narrow" w:cs="Arial"/>
          <w:sz w:val="28"/>
          <w:szCs w:val="28"/>
          <w:lang w:val="es-ES"/>
        </w:rPr>
        <w:t xml:space="preserve">de </w:t>
      </w:r>
      <w:r w:rsidR="00654E0F">
        <w:rPr>
          <w:rFonts w:ascii="Arial Narrow" w:hAnsi="Arial Narrow" w:cs="Arial"/>
          <w:sz w:val="28"/>
          <w:szCs w:val="28"/>
          <w:lang w:val="es-ES"/>
        </w:rPr>
        <w:t xml:space="preserve">lugar de residencia conforme </w:t>
      </w:r>
      <w:r w:rsidR="00C63043">
        <w:rPr>
          <w:rFonts w:ascii="Arial Narrow" w:hAnsi="Arial Narrow" w:cs="Arial"/>
          <w:sz w:val="28"/>
          <w:szCs w:val="28"/>
          <w:lang w:val="es-ES"/>
        </w:rPr>
        <w:t>las p</w:t>
      </w:r>
      <w:r w:rsidR="00A965AB">
        <w:rPr>
          <w:rFonts w:ascii="Arial Narrow" w:hAnsi="Arial Narrow" w:cs="Arial"/>
          <w:sz w:val="28"/>
          <w:szCs w:val="28"/>
          <w:lang w:val="es-ES"/>
        </w:rPr>
        <w:t xml:space="preserve">osibilidades de sus demás hijos. </w:t>
      </w:r>
      <w:r w:rsidR="00C63043">
        <w:rPr>
          <w:rFonts w:ascii="Arial Narrow" w:hAnsi="Arial Narrow" w:cs="Arial"/>
          <w:sz w:val="28"/>
          <w:szCs w:val="28"/>
          <w:lang w:val="es-ES"/>
        </w:rPr>
        <w:t xml:space="preserve"> </w:t>
      </w:r>
    </w:p>
    <w:p w:rsidR="00537E8D" w:rsidRDefault="00537E8D" w:rsidP="00537E8D">
      <w:pPr>
        <w:spacing w:line="360" w:lineRule="auto"/>
        <w:ind w:firstLine="851"/>
        <w:jc w:val="both"/>
        <w:rPr>
          <w:rFonts w:ascii="Arial Narrow" w:hAnsi="Arial Narrow" w:cs="Arial"/>
          <w:sz w:val="28"/>
          <w:szCs w:val="28"/>
          <w:lang w:val="es-ES"/>
        </w:rPr>
      </w:pPr>
    </w:p>
    <w:p w:rsidR="00537E8D" w:rsidRDefault="00537E8D" w:rsidP="00537E8D">
      <w:pPr>
        <w:autoSpaceDE w:val="0"/>
        <w:autoSpaceDN w:val="0"/>
        <w:adjustRightInd w:val="0"/>
        <w:spacing w:line="360" w:lineRule="auto"/>
        <w:ind w:firstLine="851"/>
        <w:jc w:val="both"/>
        <w:rPr>
          <w:rFonts w:ascii="Arial Narrow" w:hAnsi="Arial Narrow"/>
          <w:sz w:val="28"/>
          <w:szCs w:val="28"/>
        </w:rPr>
      </w:pPr>
      <w:r w:rsidRPr="00537E8D">
        <w:rPr>
          <w:rFonts w:ascii="Arial Narrow" w:hAnsi="Arial Narrow"/>
          <w:sz w:val="28"/>
          <w:szCs w:val="28"/>
        </w:rPr>
        <w:t xml:space="preserve">Por lo tanto, habrá de revocarse la sentencia apelada y en su lugar se dispondrá que Colpensiones reconozca y pague al señor </w:t>
      </w:r>
      <w:r>
        <w:rPr>
          <w:rFonts w:ascii="Arial Narrow" w:hAnsi="Arial Narrow"/>
          <w:sz w:val="28"/>
          <w:szCs w:val="28"/>
        </w:rPr>
        <w:t xml:space="preserve">José Rodolfo Velásquez </w:t>
      </w:r>
      <w:r w:rsidRPr="00537E8D">
        <w:rPr>
          <w:rFonts w:ascii="Arial Narrow" w:hAnsi="Arial Narrow"/>
          <w:sz w:val="28"/>
          <w:szCs w:val="28"/>
        </w:rPr>
        <w:t xml:space="preserve">Valencia la pensión de </w:t>
      </w:r>
      <w:r>
        <w:rPr>
          <w:rFonts w:ascii="Arial Narrow" w:hAnsi="Arial Narrow"/>
          <w:sz w:val="28"/>
          <w:szCs w:val="28"/>
        </w:rPr>
        <w:t xml:space="preserve">sobrevivientes por el fallecimiento de su hija María </w:t>
      </w:r>
      <w:proofErr w:type="spellStart"/>
      <w:r>
        <w:rPr>
          <w:rFonts w:ascii="Arial Narrow" w:hAnsi="Arial Narrow"/>
          <w:sz w:val="28"/>
          <w:szCs w:val="28"/>
        </w:rPr>
        <w:t>Ofir</w:t>
      </w:r>
      <w:proofErr w:type="spellEnd"/>
      <w:r>
        <w:rPr>
          <w:rFonts w:ascii="Arial Narrow" w:hAnsi="Arial Narrow"/>
          <w:sz w:val="28"/>
          <w:szCs w:val="28"/>
        </w:rPr>
        <w:t xml:space="preserve"> Velásquez de Moscoso. </w:t>
      </w:r>
    </w:p>
    <w:p w:rsidR="00537E8D" w:rsidRDefault="00537E8D" w:rsidP="000505CC">
      <w:pPr>
        <w:pStyle w:val="Sinespaciado"/>
      </w:pPr>
    </w:p>
    <w:p w:rsidR="00537E8D" w:rsidRPr="00B133BA" w:rsidRDefault="00537E8D" w:rsidP="00537E8D">
      <w:pPr>
        <w:pStyle w:val="Textoindependiente"/>
        <w:spacing w:line="360" w:lineRule="auto"/>
        <w:ind w:firstLine="708"/>
        <w:rPr>
          <w:rFonts w:ascii="Arial Narrow" w:hAnsi="Arial Narrow"/>
          <w:sz w:val="28"/>
          <w:szCs w:val="28"/>
        </w:rPr>
      </w:pPr>
      <w:r w:rsidRPr="00B133BA">
        <w:rPr>
          <w:rFonts w:ascii="Arial Narrow" w:hAnsi="Arial Narrow"/>
          <w:sz w:val="28"/>
          <w:szCs w:val="28"/>
        </w:rPr>
        <w:t>El monto de su pensión será equivalente al salario mínimo legal mensual vigente,</w:t>
      </w:r>
      <w:r>
        <w:rPr>
          <w:rFonts w:ascii="Arial Narrow" w:hAnsi="Arial Narrow"/>
          <w:sz w:val="28"/>
          <w:szCs w:val="28"/>
        </w:rPr>
        <w:t xml:space="preserve"> y </w:t>
      </w:r>
      <w:r w:rsidRPr="004B0FBF">
        <w:rPr>
          <w:rFonts w:ascii="Arial Narrow" w:hAnsi="Arial Narrow"/>
          <w:sz w:val="28"/>
          <w:szCs w:val="28"/>
        </w:rPr>
        <w:t>por 14 mesadas a</w:t>
      </w:r>
      <w:r>
        <w:rPr>
          <w:rFonts w:ascii="Arial Narrow" w:hAnsi="Arial Narrow"/>
          <w:sz w:val="28"/>
          <w:szCs w:val="28"/>
        </w:rPr>
        <w:t>nuales</w:t>
      </w:r>
      <w:r w:rsidR="00561482">
        <w:rPr>
          <w:rFonts w:ascii="Arial Narrow" w:hAnsi="Arial Narrow"/>
          <w:sz w:val="28"/>
          <w:szCs w:val="28"/>
        </w:rPr>
        <w:t xml:space="preserve">, </w:t>
      </w:r>
      <w:r w:rsidR="000D2210">
        <w:rPr>
          <w:rFonts w:ascii="Arial Narrow" w:hAnsi="Arial Narrow"/>
          <w:sz w:val="28"/>
          <w:szCs w:val="28"/>
        </w:rPr>
        <w:t>dado que el derecho se causó antes de junio desde 2011.</w:t>
      </w:r>
    </w:p>
    <w:p w:rsidR="00537E8D" w:rsidRPr="00B133BA" w:rsidRDefault="00537E8D" w:rsidP="00537E8D">
      <w:pPr>
        <w:pStyle w:val="Sinespaciado"/>
        <w:rPr>
          <w:rFonts w:ascii="Arial Narrow" w:hAnsi="Arial Narrow"/>
          <w:sz w:val="28"/>
          <w:szCs w:val="28"/>
        </w:rPr>
      </w:pPr>
    </w:p>
    <w:p w:rsidR="00537E8D" w:rsidRDefault="00537E8D" w:rsidP="00DA57FC">
      <w:pPr>
        <w:spacing w:line="360" w:lineRule="auto"/>
        <w:ind w:firstLine="858"/>
        <w:jc w:val="both"/>
        <w:rPr>
          <w:rFonts w:ascii="Arial Narrow" w:hAnsi="Arial Narrow"/>
          <w:sz w:val="28"/>
          <w:szCs w:val="28"/>
        </w:rPr>
      </w:pPr>
      <w:r w:rsidRPr="00B133BA">
        <w:rPr>
          <w:rFonts w:ascii="Arial Narrow" w:hAnsi="Arial Narrow"/>
          <w:sz w:val="28"/>
          <w:szCs w:val="28"/>
        </w:rPr>
        <w:t xml:space="preserve">Respecto de la excepción de prescripción, encuentra la Sala que </w:t>
      </w:r>
      <w:r w:rsidRPr="00B133BA">
        <w:rPr>
          <w:rFonts w:ascii="Arial Narrow" w:hAnsi="Arial Narrow" w:cs="Tahoma"/>
          <w:sz w:val="28"/>
          <w:szCs w:val="28"/>
        </w:rPr>
        <w:t xml:space="preserve">hay lugar a declararla probada parcialmente respecto de las mesadas causadas con antelación al </w:t>
      </w:r>
      <w:r w:rsidR="000D2210">
        <w:rPr>
          <w:rFonts w:ascii="Arial Narrow" w:hAnsi="Arial Narrow" w:cs="Tahoma"/>
          <w:sz w:val="28"/>
          <w:szCs w:val="28"/>
        </w:rPr>
        <w:t xml:space="preserve">6 de noviembre de </w:t>
      </w:r>
      <w:r w:rsidR="00FD2589">
        <w:rPr>
          <w:rFonts w:ascii="Arial Narrow" w:hAnsi="Arial Narrow" w:cs="Tahoma"/>
          <w:sz w:val="28"/>
          <w:szCs w:val="28"/>
        </w:rPr>
        <w:t xml:space="preserve">2009, </w:t>
      </w:r>
      <w:r w:rsidR="00782449">
        <w:rPr>
          <w:rFonts w:ascii="Arial Narrow" w:hAnsi="Arial Narrow" w:cs="Tahoma"/>
          <w:sz w:val="28"/>
          <w:szCs w:val="28"/>
        </w:rPr>
        <w:t xml:space="preserve">por cuanto la reclamación administrativa se elevó en el mismo día y mes de 2012, más la demanda se presentó </w:t>
      </w:r>
      <w:r w:rsidR="00DC1195">
        <w:rPr>
          <w:rFonts w:ascii="Arial Narrow" w:hAnsi="Arial Narrow" w:cs="Tahoma"/>
          <w:sz w:val="28"/>
          <w:szCs w:val="28"/>
        </w:rPr>
        <w:t>en 29</w:t>
      </w:r>
      <w:r w:rsidR="00DC1195" w:rsidRPr="00B133BA">
        <w:rPr>
          <w:rFonts w:ascii="Arial Narrow" w:hAnsi="Arial Narrow" w:cs="Tahoma"/>
          <w:sz w:val="28"/>
          <w:szCs w:val="28"/>
        </w:rPr>
        <w:t xml:space="preserve"> de </w:t>
      </w:r>
      <w:r w:rsidR="00DC1195">
        <w:rPr>
          <w:rFonts w:ascii="Arial Narrow" w:hAnsi="Arial Narrow" w:cs="Tahoma"/>
          <w:sz w:val="28"/>
          <w:szCs w:val="28"/>
        </w:rPr>
        <w:t>noviembre</w:t>
      </w:r>
      <w:r w:rsidR="00DC1195" w:rsidRPr="00B133BA">
        <w:rPr>
          <w:rFonts w:ascii="Arial Narrow" w:hAnsi="Arial Narrow" w:cs="Tahoma"/>
          <w:sz w:val="28"/>
          <w:szCs w:val="28"/>
        </w:rPr>
        <w:t xml:space="preserve"> de 201</w:t>
      </w:r>
      <w:r w:rsidR="00DC1195">
        <w:rPr>
          <w:rFonts w:ascii="Arial Narrow" w:hAnsi="Arial Narrow" w:cs="Tahoma"/>
          <w:sz w:val="28"/>
          <w:szCs w:val="28"/>
        </w:rPr>
        <w:t>3</w:t>
      </w:r>
      <w:r w:rsidRPr="00B133BA">
        <w:rPr>
          <w:rFonts w:ascii="Arial Narrow" w:hAnsi="Arial Narrow" w:cs="Tahoma"/>
          <w:sz w:val="28"/>
          <w:szCs w:val="28"/>
        </w:rPr>
        <w:t xml:space="preserve"> (ver folio </w:t>
      </w:r>
      <w:r w:rsidR="00DA57FC">
        <w:rPr>
          <w:rFonts w:ascii="Arial Narrow" w:hAnsi="Arial Narrow" w:cs="Tahoma"/>
          <w:sz w:val="28"/>
          <w:szCs w:val="28"/>
        </w:rPr>
        <w:t>18</w:t>
      </w:r>
      <w:r w:rsidRPr="00B133BA">
        <w:rPr>
          <w:rFonts w:ascii="Arial Narrow" w:hAnsi="Arial Narrow" w:cs="Tahoma"/>
          <w:sz w:val="28"/>
          <w:szCs w:val="28"/>
        </w:rPr>
        <w:t>)</w:t>
      </w:r>
      <w:r w:rsidR="00DC1195">
        <w:rPr>
          <w:rFonts w:ascii="Arial Narrow" w:hAnsi="Arial Narrow" w:cs="Tahoma"/>
          <w:sz w:val="28"/>
          <w:szCs w:val="28"/>
        </w:rPr>
        <w:t>,</w:t>
      </w:r>
      <w:r w:rsidR="000505CC">
        <w:rPr>
          <w:rFonts w:ascii="Arial Narrow" w:hAnsi="Arial Narrow" w:cs="Tahoma"/>
          <w:sz w:val="28"/>
          <w:szCs w:val="28"/>
        </w:rPr>
        <w:t xml:space="preserve"> </w:t>
      </w:r>
      <w:r w:rsidR="00DC1195">
        <w:rPr>
          <w:rFonts w:ascii="Arial Narrow" w:hAnsi="Arial Narrow" w:cs="Tahoma"/>
          <w:sz w:val="28"/>
          <w:szCs w:val="28"/>
        </w:rPr>
        <w:t xml:space="preserve">conforme al </w:t>
      </w:r>
      <w:r w:rsidR="000505CC">
        <w:rPr>
          <w:rFonts w:ascii="Arial Narrow" w:hAnsi="Arial Narrow"/>
          <w:sz w:val="28"/>
          <w:szCs w:val="28"/>
        </w:rPr>
        <w:t xml:space="preserve">artículo 151 del C.P.L y S.S. </w:t>
      </w:r>
    </w:p>
    <w:p w:rsidR="00DA57FC" w:rsidRPr="00B133BA" w:rsidRDefault="00DA57FC" w:rsidP="00387D81">
      <w:pPr>
        <w:pStyle w:val="Sinespaciado"/>
      </w:pPr>
    </w:p>
    <w:p w:rsidR="00387D81" w:rsidRPr="00387D81" w:rsidRDefault="00537E8D" w:rsidP="00387D81">
      <w:pPr>
        <w:spacing w:line="360" w:lineRule="auto"/>
        <w:ind w:firstLine="708"/>
        <w:jc w:val="both"/>
        <w:rPr>
          <w:rFonts w:ascii="Arial Narrow" w:hAnsi="Arial Narrow"/>
          <w:sz w:val="28"/>
          <w:szCs w:val="28"/>
        </w:rPr>
      </w:pPr>
      <w:r w:rsidRPr="00387D81">
        <w:rPr>
          <w:rFonts w:ascii="Arial Narrow" w:hAnsi="Arial Narrow"/>
          <w:sz w:val="28"/>
          <w:szCs w:val="28"/>
        </w:rPr>
        <w:t>En aras de concretar el valor de las condenas, se tiene que el monto del retroactivo pensional causado entre el</w:t>
      </w:r>
      <w:r w:rsidR="00DA57FC" w:rsidRPr="00387D81">
        <w:rPr>
          <w:rFonts w:ascii="Arial Narrow" w:hAnsi="Arial Narrow"/>
          <w:sz w:val="28"/>
          <w:szCs w:val="28"/>
        </w:rPr>
        <w:t xml:space="preserve"> </w:t>
      </w:r>
      <w:r w:rsidR="00D23ADF">
        <w:rPr>
          <w:rFonts w:ascii="Arial Narrow" w:hAnsi="Arial Narrow"/>
          <w:sz w:val="28"/>
          <w:szCs w:val="28"/>
        </w:rPr>
        <w:t>7</w:t>
      </w:r>
      <w:r w:rsidRPr="00387D81">
        <w:rPr>
          <w:rFonts w:ascii="Arial Narrow" w:hAnsi="Arial Narrow"/>
          <w:sz w:val="28"/>
          <w:szCs w:val="28"/>
        </w:rPr>
        <w:t xml:space="preserve"> de </w:t>
      </w:r>
      <w:r w:rsidR="00DA57FC" w:rsidRPr="00387D81">
        <w:rPr>
          <w:rFonts w:ascii="Arial Narrow" w:hAnsi="Arial Narrow"/>
          <w:sz w:val="28"/>
          <w:szCs w:val="28"/>
        </w:rPr>
        <w:t>noviembre</w:t>
      </w:r>
      <w:r w:rsidR="00D23ADF">
        <w:rPr>
          <w:rFonts w:ascii="Arial Narrow" w:hAnsi="Arial Narrow"/>
          <w:sz w:val="28"/>
          <w:szCs w:val="28"/>
        </w:rPr>
        <w:t xml:space="preserve"> de 2009</w:t>
      </w:r>
      <w:r w:rsidRPr="00387D81">
        <w:rPr>
          <w:rFonts w:ascii="Arial Narrow" w:hAnsi="Arial Narrow"/>
          <w:sz w:val="28"/>
          <w:szCs w:val="28"/>
        </w:rPr>
        <w:t xml:space="preserve"> y el 31 de </w:t>
      </w:r>
      <w:r w:rsidR="00DA57FC" w:rsidRPr="00387D81">
        <w:rPr>
          <w:rFonts w:ascii="Arial Narrow" w:hAnsi="Arial Narrow"/>
          <w:sz w:val="28"/>
          <w:szCs w:val="28"/>
        </w:rPr>
        <w:t>octubre</w:t>
      </w:r>
      <w:r w:rsidRPr="00387D81">
        <w:rPr>
          <w:rFonts w:ascii="Arial Narrow" w:hAnsi="Arial Narrow"/>
          <w:sz w:val="28"/>
          <w:szCs w:val="28"/>
        </w:rPr>
        <w:t xml:space="preserve"> de 2016, es decir, </w:t>
      </w:r>
      <w:r w:rsidRPr="00387D81">
        <w:rPr>
          <w:rFonts w:ascii="Arial Narrow" w:hAnsi="Arial Narrow" w:cs="Arial"/>
          <w:sz w:val="28"/>
          <w:szCs w:val="28"/>
          <w:lang w:val="es-CO"/>
        </w:rPr>
        <w:t>incluyendo las mesadas causadas a la fecha de emisión de esta providencia</w:t>
      </w:r>
      <w:r w:rsidRPr="00387D81">
        <w:rPr>
          <w:rFonts w:ascii="Arial Narrow" w:hAnsi="Arial Narrow"/>
          <w:sz w:val="28"/>
          <w:szCs w:val="28"/>
        </w:rPr>
        <w:t xml:space="preserve">, asciende a </w:t>
      </w:r>
      <w:r w:rsidR="00FF28E4" w:rsidRPr="005E376C">
        <w:rPr>
          <w:rFonts w:ascii="Arial Narrow" w:hAnsi="Arial Narrow"/>
          <w:bCs/>
          <w:color w:val="000000"/>
          <w:sz w:val="28"/>
          <w:szCs w:val="28"/>
          <w:lang w:val="es-ES"/>
        </w:rPr>
        <w:t>$57.487.425</w:t>
      </w:r>
      <w:r w:rsidR="008D3764" w:rsidRPr="00FF28E4">
        <w:rPr>
          <w:rFonts w:ascii="Arial Narrow" w:hAnsi="Arial Narrow"/>
          <w:b/>
          <w:bCs/>
          <w:color w:val="000000"/>
          <w:sz w:val="28"/>
          <w:szCs w:val="28"/>
          <w:lang w:val="es-ES"/>
        </w:rPr>
        <w:t>,</w:t>
      </w:r>
      <w:r w:rsidRPr="00387D81">
        <w:rPr>
          <w:rFonts w:ascii="Arial Narrow" w:hAnsi="Arial Narrow"/>
          <w:sz w:val="28"/>
          <w:szCs w:val="28"/>
        </w:rPr>
        <w:t xml:space="preserve"> sin perjuicio de que se siga generando hasta su solución. </w:t>
      </w:r>
      <w:r w:rsidR="00387D81" w:rsidRPr="00387D81">
        <w:rPr>
          <w:rFonts w:ascii="Arial Narrow" w:hAnsi="Arial Narrow"/>
          <w:sz w:val="28"/>
          <w:szCs w:val="28"/>
        </w:rPr>
        <w:t>Sobre la suma anterior, deberán efectuarse los descuentos en salud, que serán puestos a disposición de la EPS que elija el demandante</w:t>
      </w:r>
    </w:p>
    <w:p w:rsidR="00387D81" w:rsidRDefault="00387D81" w:rsidP="00387D81">
      <w:pPr>
        <w:pStyle w:val="Sinespaciado"/>
      </w:pPr>
    </w:p>
    <w:p w:rsidR="00E67BB0" w:rsidRDefault="00537E8D" w:rsidP="00537E8D">
      <w:pPr>
        <w:spacing w:line="360" w:lineRule="auto"/>
        <w:ind w:firstLine="708"/>
        <w:jc w:val="both"/>
        <w:rPr>
          <w:rFonts w:ascii="Arial Narrow" w:hAnsi="Arial Narrow" w:cs="Arial"/>
          <w:color w:val="000000"/>
          <w:sz w:val="28"/>
          <w:szCs w:val="28"/>
          <w:shd w:val="clear" w:color="auto" w:fill="FFFFFF"/>
        </w:rPr>
      </w:pPr>
      <w:r w:rsidRPr="00B133BA">
        <w:rPr>
          <w:rFonts w:ascii="Arial Narrow" w:hAnsi="Arial Narrow"/>
          <w:sz w:val="28"/>
          <w:szCs w:val="28"/>
        </w:rPr>
        <w:t xml:space="preserve">Ahora bien, teniendo en cuenta que </w:t>
      </w:r>
      <w:r w:rsidR="00DA57FC">
        <w:rPr>
          <w:rFonts w:ascii="Arial Narrow" w:hAnsi="Arial Narrow"/>
          <w:sz w:val="28"/>
          <w:szCs w:val="28"/>
        </w:rPr>
        <w:t xml:space="preserve">a través de la Resolución No. </w:t>
      </w:r>
      <w:r w:rsidR="00E67BB0">
        <w:rPr>
          <w:rFonts w:ascii="Arial Narrow" w:hAnsi="Arial Narrow"/>
          <w:sz w:val="28"/>
          <w:szCs w:val="28"/>
        </w:rPr>
        <w:t>7556</w:t>
      </w:r>
      <w:r w:rsidRPr="00B133BA">
        <w:rPr>
          <w:rFonts w:ascii="Arial Narrow" w:hAnsi="Arial Narrow"/>
          <w:sz w:val="28"/>
          <w:szCs w:val="28"/>
        </w:rPr>
        <w:t xml:space="preserve"> de 20</w:t>
      </w:r>
      <w:r w:rsidR="00E67BB0">
        <w:rPr>
          <w:rFonts w:ascii="Arial Narrow" w:hAnsi="Arial Narrow"/>
          <w:sz w:val="28"/>
          <w:szCs w:val="28"/>
        </w:rPr>
        <w:t>11</w:t>
      </w:r>
      <w:r w:rsidRPr="00B133BA">
        <w:rPr>
          <w:rFonts w:ascii="Arial Narrow" w:hAnsi="Arial Narrow"/>
          <w:sz w:val="28"/>
          <w:szCs w:val="28"/>
        </w:rPr>
        <w:t>, a</w:t>
      </w:r>
      <w:r w:rsidR="00592751">
        <w:rPr>
          <w:rFonts w:ascii="Arial Narrow" w:hAnsi="Arial Narrow"/>
          <w:sz w:val="28"/>
          <w:szCs w:val="28"/>
        </w:rPr>
        <w:t xml:space="preserve"> José Ruperto Moscoso Ruda </w:t>
      </w:r>
      <w:r w:rsidRPr="00B133BA">
        <w:rPr>
          <w:rFonts w:ascii="Arial Narrow" w:hAnsi="Arial Narrow"/>
          <w:sz w:val="28"/>
          <w:szCs w:val="28"/>
        </w:rPr>
        <w:t xml:space="preserve">le fue reconocida la indemnización sustitutiva de la pensión de sobrevivientes, se autorizará a la </w:t>
      </w:r>
      <w:r w:rsidRPr="00B133BA">
        <w:rPr>
          <w:rFonts w:ascii="Arial Narrow" w:hAnsi="Arial Narrow" w:cs="Arial"/>
          <w:color w:val="000000"/>
          <w:sz w:val="28"/>
          <w:szCs w:val="28"/>
          <w:shd w:val="clear" w:color="auto" w:fill="FFFFFF"/>
        </w:rPr>
        <w:t>entidad de seguridad social</w:t>
      </w:r>
      <w:r w:rsidR="008D3764">
        <w:rPr>
          <w:rFonts w:ascii="Arial Narrow" w:hAnsi="Arial Narrow" w:cs="Arial"/>
          <w:color w:val="000000"/>
          <w:sz w:val="28"/>
          <w:szCs w:val="28"/>
          <w:shd w:val="clear" w:color="auto" w:fill="FFFFFF"/>
        </w:rPr>
        <w:t xml:space="preserve">, </w:t>
      </w:r>
      <w:r w:rsidRPr="00B133BA">
        <w:rPr>
          <w:rFonts w:ascii="Arial Narrow" w:hAnsi="Arial Narrow" w:cs="Arial"/>
          <w:color w:val="000000"/>
          <w:sz w:val="28"/>
          <w:szCs w:val="28"/>
          <w:shd w:val="clear" w:color="auto" w:fill="FFFFFF"/>
        </w:rPr>
        <w:t xml:space="preserve"> </w:t>
      </w:r>
      <w:r w:rsidR="008D3764">
        <w:rPr>
          <w:rFonts w:ascii="Arial Narrow" w:hAnsi="Arial Narrow" w:cs="Arial"/>
          <w:color w:val="000000"/>
          <w:sz w:val="28"/>
          <w:szCs w:val="28"/>
          <w:shd w:val="clear" w:color="auto" w:fill="FFFFFF"/>
        </w:rPr>
        <w:t xml:space="preserve">siempre y cuando la misma haya sido efectivamente </w:t>
      </w:r>
      <w:r w:rsidR="00F86B29">
        <w:rPr>
          <w:rFonts w:ascii="Arial Narrow" w:hAnsi="Arial Narrow" w:cs="Arial"/>
          <w:color w:val="000000"/>
          <w:sz w:val="28"/>
          <w:szCs w:val="28"/>
          <w:shd w:val="clear" w:color="auto" w:fill="FFFFFF"/>
        </w:rPr>
        <w:t>recibi</w:t>
      </w:r>
      <w:r w:rsidR="008D3764">
        <w:rPr>
          <w:rFonts w:ascii="Arial Narrow" w:hAnsi="Arial Narrow" w:cs="Arial"/>
          <w:color w:val="000000"/>
          <w:sz w:val="28"/>
          <w:szCs w:val="28"/>
          <w:shd w:val="clear" w:color="auto" w:fill="FFFFFF"/>
        </w:rPr>
        <w:t xml:space="preserve">da, </w:t>
      </w:r>
      <w:r w:rsidRPr="00B133BA">
        <w:rPr>
          <w:rFonts w:ascii="Arial Narrow" w:hAnsi="Arial Narrow" w:cs="Arial"/>
          <w:color w:val="000000"/>
          <w:sz w:val="28"/>
          <w:szCs w:val="28"/>
          <w:shd w:val="clear" w:color="auto" w:fill="FFFFFF"/>
        </w:rPr>
        <w:t xml:space="preserve">a descontar del retroactivo </w:t>
      </w:r>
      <w:r w:rsidR="00084F53">
        <w:rPr>
          <w:rFonts w:ascii="Arial Narrow" w:hAnsi="Arial Narrow" w:cs="Arial"/>
          <w:color w:val="000000"/>
          <w:sz w:val="28"/>
          <w:szCs w:val="28"/>
          <w:shd w:val="clear" w:color="auto" w:fill="FFFFFF"/>
        </w:rPr>
        <w:t>el guarismo de</w:t>
      </w:r>
      <w:r w:rsidRPr="00B133BA">
        <w:rPr>
          <w:rFonts w:ascii="Arial Narrow" w:hAnsi="Arial Narrow" w:cs="Arial"/>
          <w:color w:val="000000"/>
          <w:sz w:val="28"/>
          <w:szCs w:val="28"/>
          <w:shd w:val="clear" w:color="auto" w:fill="FFFFFF"/>
        </w:rPr>
        <w:t xml:space="preserve"> $2`</w:t>
      </w:r>
      <w:r w:rsidR="00E67BB0">
        <w:rPr>
          <w:rFonts w:ascii="Arial Narrow" w:hAnsi="Arial Narrow" w:cs="Arial"/>
          <w:color w:val="000000"/>
          <w:sz w:val="28"/>
          <w:szCs w:val="28"/>
          <w:shd w:val="clear" w:color="auto" w:fill="FFFFFF"/>
        </w:rPr>
        <w:t>483.214</w:t>
      </w:r>
      <w:r w:rsidRPr="00B133BA">
        <w:rPr>
          <w:rFonts w:ascii="Arial Narrow" w:hAnsi="Arial Narrow" w:cs="Arial"/>
          <w:color w:val="000000"/>
          <w:sz w:val="28"/>
          <w:szCs w:val="28"/>
          <w:shd w:val="clear" w:color="auto" w:fill="FFFFFF"/>
        </w:rPr>
        <w:t>, debidamente indexada</w:t>
      </w:r>
      <w:r w:rsidR="00E67BB0">
        <w:rPr>
          <w:rFonts w:ascii="Arial Narrow" w:hAnsi="Arial Narrow" w:cs="Arial"/>
          <w:color w:val="000000"/>
          <w:sz w:val="28"/>
          <w:szCs w:val="28"/>
          <w:shd w:val="clear" w:color="auto" w:fill="FFFFFF"/>
        </w:rPr>
        <w:t xml:space="preserve">. </w:t>
      </w:r>
    </w:p>
    <w:p w:rsidR="00537E8D" w:rsidRPr="00B133BA" w:rsidRDefault="00537E8D" w:rsidP="00537E8D">
      <w:pPr>
        <w:pStyle w:val="Sinespaciado"/>
      </w:pPr>
    </w:p>
    <w:p w:rsidR="00537E8D" w:rsidRPr="00B133BA" w:rsidRDefault="00537E8D" w:rsidP="00537E8D">
      <w:pPr>
        <w:spacing w:line="360" w:lineRule="auto"/>
        <w:ind w:firstLine="858"/>
        <w:jc w:val="both"/>
        <w:rPr>
          <w:rFonts w:ascii="Arial Narrow" w:hAnsi="Arial Narrow" w:cs="Tahoma"/>
          <w:sz w:val="28"/>
          <w:szCs w:val="28"/>
        </w:rPr>
      </w:pPr>
      <w:r w:rsidRPr="00B133BA">
        <w:rPr>
          <w:rFonts w:ascii="Arial Narrow" w:hAnsi="Arial Narrow" w:cs="Arial"/>
          <w:sz w:val="28"/>
          <w:szCs w:val="28"/>
          <w:lang w:val="es-ES"/>
        </w:rPr>
        <w:t xml:space="preserve">En relación con la condena al pago de los intereses moratorios de que trata el artículo 141 de la Ley 100 de 1993, </w:t>
      </w:r>
      <w:r w:rsidRPr="00B133BA">
        <w:rPr>
          <w:rFonts w:ascii="Arial Narrow" w:hAnsi="Arial Narrow" w:cs="Arial"/>
          <w:iCs/>
          <w:sz w:val="28"/>
          <w:szCs w:val="28"/>
          <w:lang w:val="es-ES"/>
        </w:rPr>
        <w:t xml:space="preserve">su imposición sólo resulta procedente </w:t>
      </w:r>
      <w:r w:rsidRPr="00B133BA">
        <w:rPr>
          <w:rFonts w:ascii="Arial Narrow" w:hAnsi="Arial Narrow" w:cs="Arial"/>
          <w:spacing w:val="-3"/>
          <w:sz w:val="28"/>
          <w:szCs w:val="28"/>
        </w:rPr>
        <w:t>a partir de la ejecutoria de la sentencia, en la medida en que</w:t>
      </w:r>
      <w:r w:rsidR="00355F3F">
        <w:rPr>
          <w:rFonts w:ascii="Arial Narrow" w:hAnsi="Arial Narrow" w:cs="Arial"/>
          <w:spacing w:val="-3"/>
          <w:sz w:val="28"/>
          <w:szCs w:val="28"/>
        </w:rPr>
        <w:t xml:space="preserve"> la entidad de seguridad social</w:t>
      </w:r>
      <w:r w:rsidR="009C5BE0">
        <w:rPr>
          <w:rFonts w:ascii="Arial Narrow" w:hAnsi="Arial Narrow" w:cs="Arial"/>
          <w:spacing w:val="-3"/>
          <w:sz w:val="28"/>
          <w:szCs w:val="28"/>
        </w:rPr>
        <w:t>, al negar la pensión de sobrevivientes</w:t>
      </w:r>
      <w:r w:rsidR="00355F3F">
        <w:rPr>
          <w:rFonts w:ascii="Arial Narrow" w:hAnsi="Arial Narrow" w:cs="Arial"/>
          <w:spacing w:val="-3"/>
          <w:sz w:val="28"/>
          <w:szCs w:val="28"/>
        </w:rPr>
        <w:t xml:space="preserve"> dio </w:t>
      </w:r>
      <w:r w:rsidR="009C5BE0">
        <w:rPr>
          <w:rFonts w:ascii="Arial Narrow" w:hAnsi="Arial Narrow" w:cs="Arial"/>
          <w:spacing w:val="-3"/>
          <w:sz w:val="28"/>
          <w:szCs w:val="28"/>
        </w:rPr>
        <w:t>“</w:t>
      </w:r>
      <w:r w:rsidR="00355F3F">
        <w:rPr>
          <w:rFonts w:ascii="Arial Narrow" w:hAnsi="Arial Narrow" w:cs="Arial"/>
          <w:spacing w:val="-3"/>
          <w:sz w:val="28"/>
          <w:szCs w:val="28"/>
        </w:rPr>
        <w:t>aplicación minuciosa de la ley</w:t>
      </w:r>
      <w:r w:rsidR="009C5BE0">
        <w:rPr>
          <w:rFonts w:ascii="Arial Narrow" w:hAnsi="Arial Narrow" w:cs="Arial"/>
          <w:spacing w:val="-3"/>
          <w:sz w:val="28"/>
          <w:szCs w:val="28"/>
        </w:rPr>
        <w:t xml:space="preserve">, sin los alcances o efectos que en un momento dado puedan darle los jueces en la función que le es propia de interpretar las normas sociales y ajustarlas a los postulados y objetivos fundamentales de la seguridad social, y que a las entidades que le gestionan no les compete y les es imposible predecir”, </w:t>
      </w:r>
      <w:r w:rsidR="006D5CBA">
        <w:rPr>
          <w:rFonts w:ascii="Arial Narrow" w:hAnsi="Arial Narrow" w:cs="Arial"/>
          <w:spacing w:val="-3"/>
          <w:sz w:val="28"/>
          <w:szCs w:val="28"/>
        </w:rPr>
        <w:t xml:space="preserve">tal </w:t>
      </w:r>
      <w:r w:rsidRPr="00B133BA">
        <w:rPr>
          <w:rFonts w:ascii="Arial Narrow" w:hAnsi="Arial Narrow" w:cs="Arial"/>
          <w:spacing w:val="-3"/>
          <w:sz w:val="28"/>
          <w:szCs w:val="28"/>
        </w:rPr>
        <w:t>como lo ha decantado el órgano de cierre de la especialidad laboral, entre otras, en sentencias del 2 de octubre de 2013, y 3 de septiembre de 2014 radicación  44454 y 50.259, respectivamente</w:t>
      </w:r>
      <w:r w:rsidR="009C5BE0">
        <w:rPr>
          <w:rFonts w:ascii="Arial Narrow" w:hAnsi="Arial Narrow" w:cs="Arial"/>
          <w:spacing w:val="-3"/>
          <w:sz w:val="28"/>
          <w:szCs w:val="28"/>
        </w:rPr>
        <w:t>.</w:t>
      </w:r>
    </w:p>
    <w:p w:rsidR="008D3764" w:rsidRDefault="008D3764" w:rsidP="008D3764">
      <w:pPr>
        <w:spacing w:line="360" w:lineRule="auto"/>
        <w:ind w:firstLine="851"/>
        <w:jc w:val="both"/>
        <w:rPr>
          <w:rFonts w:ascii="Arial Narrow" w:hAnsi="Arial Narrow" w:cs="Arial"/>
          <w:sz w:val="28"/>
          <w:szCs w:val="28"/>
          <w:lang w:val="es-ES"/>
        </w:rPr>
      </w:pPr>
    </w:p>
    <w:p w:rsidR="008D3764" w:rsidRDefault="008D3764" w:rsidP="008D376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Sin costas en </w:t>
      </w:r>
      <w:r w:rsidR="00152252">
        <w:rPr>
          <w:rFonts w:ascii="Arial Narrow" w:hAnsi="Arial Narrow" w:cs="Arial"/>
          <w:sz w:val="28"/>
          <w:szCs w:val="28"/>
          <w:lang w:val="es-ES"/>
        </w:rPr>
        <w:t>esta instancia</w:t>
      </w:r>
      <w:r>
        <w:rPr>
          <w:rFonts w:ascii="Arial Narrow" w:hAnsi="Arial Narrow" w:cs="Arial"/>
          <w:sz w:val="28"/>
          <w:szCs w:val="28"/>
          <w:lang w:val="es-ES"/>
        </w:rPr>
        <w:t>.</w:t>
      </w:r>
    </w:p>
    <w:p w:rsidR="00181D67" w:rsidRPr="006B4716" w:rsidRDefault="008D3764" w:rsidP="008D3764">
      <w:pPr>
        <w:spacing w:line="360" w:lineRule="auto"/>
        <w:ind w:firstLine="851"/>
        <w:jc w:val="both"/>
        <w:rPr>
          <w:lang w:val="es-ES"/>
        </w:rPr>
      </w:pPr>
      <w:r w:rsidRPr="006B4716">
        <w:rPr>
          <w:lang w:val="es-ES"/>
        </w:rPr>
        <w:t xml:space="preserve"> </w:t>
      </w: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58442C" w:rsidRPr="0058442C" w:rsidRDefault="008D3764" w:rsidP="0058442C">
      <w:pPr>
        <w:pStyle w:val="Textoindependiente31"/>
        <w:numPr>
          <w:ilvl w:val="0"/>
          <w:numId w:val="4"/>
        </w:numPr>
        <w:rPr>
          <w:rFonts w:ascii="Arial Narrow" w:hAnsi="Arial Narrow" w:cs="Arial"/>
          <w:szCs w:val="28"/>
        </w:rPr>
      </w:pPr>
      <w:r>
        <w:rPr>
          <w:rFonts w:ascii="Arial Narrow" w:hAnsi="Arial Narrow" w:cs="Arial"/>
          <w:b/>
          <w:i/>
          <w:spacing w:val="-2"/>
          <w:szCs w:val="28"/>
        </w:rPr>
        <w:t>Revocar</w:t>
      </w:r>
      <w:r w:rsidR="000A13F4">
        <w:rPr>
          <w:rFonts w:ascii="Arial Narrow" w:hAnsi="Arial Narrow" w:cs="Arial"/>
          <w:b/>
          <w:i/>
          <w:spacing w:val="-2"/>
          <w:szCs w:val="28"/>
        </w:rPr>
        <w:t xml:space="preserve"> </w:t>
      </w:r>
      <w:r w:rsidR="007E480D" w:rsidRPr="00E80808">
        <w:rPr>
          <w:rFonts w:ascii="Arial Narrow" w:hAnsi="Arial Narrow" w:cs="Arial"/>
          <w:szCs w:val="28"/>
        </w:rPr>
        <w:t xml:space="preserve">la sentencia proferida el </w:t>
      </w:r>
      <w:r>
        <w:rPr>
          <w:rFonts w:ascii="Arial Narrow" w:hAnsi="Arial Narrow" w:cs="Arial"/>
          <w:szCs w:val="28"/>
        </w:rPr>
        <w:t>16</w:t>
      </w:r>
      <w:r w:rsidR="007E480D" w:rsidRPr="00E80808">
        <w:rPr>
          <w:rFonts w:ascii="Arial Narrow" w:hAnsi="Arial Narrow" w:cs="Arial"/>
          <w:szCs w:val="28"/>
        </w:rPr>
        <w:t xml:space="preserve"> de </w:t>
      </w:r>
      <w:r>
        <w:rPr>
          <w:rFonts w:ascii="Arial Narrow" w:hAnsi="Arial Narrow" w:cs="Arial"/>
          <w:szCs w:val="28"/>
        </w:rPr>
        <w:t xml:space="preserve">julio </w:t>
      </w:r>
      <w:r w:rsidR="007E480D" w:rsidRPr="00E80808">
        <w:rPr>
          <w:rFonts w:ascii="Arial Narrow" w:hAnsi="Arial Narrow" w:cs="Arial"/>
          <w:szCs w:val="28"/>
        </w:rPr>
        <w:t>de 201</w:t>
      </w:r>
      <w:r w:rsidR="0039648B">
        <w:rPr>
          <w:rFonts w:ascii="Arial Narrow" w:hAnsi="Arial Narrow" w:cs="Arial"/>
          <w:szCs w:val="28"/>
        </w:rPr>
        <w:t>5</w:t>
      </w:r>
      <w:r w:rsidR="007E480D" w:rsidRPr="00E80808">
        <w:rPr>
          <w:rFonts w:ascii="Arial Narrow" w:hAnsi="Arial Narrow" w:cs="Arial"/>
          <w:szCs w:val="28"/>
        </w:rPr>
        <w:t xml:space="preserve"> por el Juzgado </w:t>
      </w:r>
      <w:r>
        <w:rPr>
          <w:rFonts w:ascii="Arial Narrow" w:hAnsi="Arial Narrow" w:cs="Arial"/>
          <w:szCs w:val="28"/>
        </w:rPr>
        <w:t xml:space="preserve">Cuarto </w:t>
      </w:r>
      <w:r w:rsidR="007E480D" w:rsidRPr="00E80808">
        <w:rPr>
          <w:rFonts w:ascii="Arial Narrow" w:hAnsi="Arial Narrow" w:cs="Arial"/>
          <w:szCs w:val="28"/>
        </w:rPr>
        <w:t xml:space="preserve">Laboral del Circuito de Pereira, dentro </w:t>
      </w:r>
      <w:r w:rsidR="0058442C">
        <w:rPr>
          <w:rFonts w:ascii="Arial Narrow" w:hAnsi="Arial Narrow" w:cs="Arial"/>
          <w:szCs w:val="28"/>
        </w:rPr>
        <w:t xml:space="preserve">del proceso ordinario </w:t>
      </w:r>
      <w:r w:rsidR="0058442C" w:rsidRPr="0058442C">
        <w:rPr>
          <w:rFonts w:ascii="Arial Narrow" w:hAnsi="Arial Narrow" w:cs="Arial"/>
          <w:szCs w:val="28"/>
        </w:rPr>
        <w:t xml:space="preserve">laboral iniciado por </w:t>
      </w:r>
      <w:r w:rsidR="0058442C">
        <w:rPr>
          <w:rFonts w:ascii="Arial Narrow" w:hAnsi="Arial Narrow" w:cs="Arial"/>
          <w:b/>
          <w:i/>
          <w:iCs/>
          <w:szCs w:val="28"/>
        </w:rPr>
        <w:t xml:space="preserve">José Rodolfo Velásquez Valencia </w:t>
      </w:r>
      <w:r w:rsidR="0058442C" w:rsidRPr="0058442C">
        <w:rPr>
          <w:rFonts w:ascii="Arial Narrow" w:hAnsi="Arial Narrow" w:cs="Arial"/>
          <w:szCs w:val="28"/>
        </w:rPr>
        <w:t xml:space="preserve">contra la </w:t>
      </w:r>
      <w:r w:rsidR="0058442C" w:rsidRPr="0058442C">
        <w:rPr>
          <w:rFonts w:ascii="Arial Narrow" w:hAnsi="Arial Narrow" w:cs="Arial"/>
          <w:b/>
          <w:i/>
          <w:szCs w:val="28"/>
        </w:rPr>
        <w:t>Administradora Colombiana de Pensiones Colpensiones</w:t>
      </w:r>
      <w:r w:rsidR="0058442C">
        <w:rPr>
          <w:rFonts w:ascii="Arial Narrow" w:hAnsi="Arial Narrow" w:cs="Arial"/>
          <w:bCs/>
          <w:i/>
          <w:iCs/>
          <w:szCs w:val="28"/>
        </w:rPr>
        <w:t xml:space="preserve"> </w:t>
      </w:r>
      <w:r w:rsidR="0058442C">
        <w:rPr>
          <w:rFonts w:ascii="Arial Narrow" w:hAnsi="Arial Narrow" w:cs="Arial"/>
          <w:b/>
          <w:bCs/>
          <w:i/>
          <w:iCs/>
          <w:szCs w:val="28"/>
        </w:rPr>
        <w:t>y José Ruperto Moscoso Ruda.</w:t>
      </w:r>
    </w:p>
    <w:p w:rsidR="0058442C" w:rsidRPr="00BA4F35" w:rsidRDefault="0058442C" w:rsidP="0058442C">
      <w:pPr>
        <w:spacing w:line="360" w:lineRule="auto"/>
        <w:ind w:left="900"/>
        <w:jc w:val="both"/>
        <w:rPr>
          <w:rFonts w:ascii="Arial Narrow" w:hAnsi="Arial Narrow" w:cs="Arial"/>
          <w:bCs/>
          <w:iCs/>
          <w:sz w:val="28"/>
          <w:szCs w:val="28"/>
        </w:rPr>
      </w:pPr>
    </w:p>
    <w:p w:rsidR="0058442C" w:rsidRPr="00B0013E" w:rsidRDefault="0058442C" w:rsidP="0058442C">
      <w:pPr>
        <w:pStyle w:val="Textoindependiente31"/>
        <w:numPr>
          <w:ilvl w:val="0"/>
          <w:numId w:val="4"/>
        </w:numPr>
        <w:rPr>
          <w:rFonts w:ascii="Arial Narrow" w:hAnsi="Arial Narrow" w:cs="Arial"/>
          <w:b/>
          <w:i/>
          <w:spacing w:val="-2"/>
          <w:szCs w:val="28"/>
        </w:rPr>
      </w:pPr>
      <w:r w:rsidRPr="00B0013E">
        <w:rPr>
          <w:rFonts w:ascii="Arial Narrow" w:hAnsi="Arial Narrow" w:cs="Arial"/>
          <w:b/>
          <w:i/>
          <w:spacing w:val="-2"/>
          <w:szCs w:val="28"/>
        </w:rPr>
        <w:t>Condena</w:t>
      </w:r>
      <w:r w:rsidRPr="00B0013E">
        <w:rPr>
          <w:rFonts w:ascii="Arial Narrow" w:hAnsi="Arial Narrow" w:cs="Arial"/>
          <w:i/>
          <w:spacing w:val="-2"/>
          <w:szCs w:val="28"/>
        </w:rPr>
        <w:t xml:space="preserve"> </w:t>
      </w:r>
      <w:r w:rsidRPr="00B0013E">
        <w:rPr>
          <w:rFonts w:ascii="Arial Narrow" w:hAnsi="Arial Narrow" w:cs="Arial"/>
          <w:spacing w:val="-2"/>
          <w:szCs w:val="28"/>
        </w:rPr>
        <w:t xml:space="preserve">a </w:t>
      </w:r>
      <w:r w:rsidRPr="00B0013E">
        <w:rPr>
          <w:rFonts w:ascii="Arial Narrow" w:hAnsi="Arial Narrow" w:cs="Arial"/>
          <w:szCs w:val="28"/>
        </w:rPr>
        <w:t xml:space="preserve">la </w:t>
      </w:r>
      <w:r w:rsidRPr="00B0013E">
        <w:rPr>
          <w:rFonts w:ascii="Arial Narrow" w:hAnsi="Arial Narrow" w:cs="Arial"/>
          <w:b/>
          <w:i/>
          <w:szCs w:val="28"/>
        </w:rPr>
        <w:t>Administradora Colombiana de Pensiones Colpensiones</w:t>
      </w:r>
      <w:r w:rsidRPr="00B0013E">
        <w:rPr>
          <w:rFonts w:ascii="Arial Narrow" w:hAnsi="Arial Narrow" w:cs="Arial"/>
          <w:spacing w:val="-2"/>
          <w:szCs w:val="28"/>
        </w:rPr>
        <w:t xml:space="preserve"> a reconocer y pagar a</w:t>
      </w:r>
      <w:r w:rsidRPr="00B0013E">
        <w:rPr>
          <w:rFonts w:ascii="Arial Narrow" w:hAnsi="Arial Narrow" w:cs="Arial"/>
          <w:i/>
          <w:spacing w:val="-2"/>
          <w:szCs w:val="28"/>
        </w:rPr>
        <w:t xml:space="preserve"> </w:t>
      </w:r>
      <w:r>
        <w:rPr>
          <w:rFonts w:ascii="Arial Narrow" w:hAnsi="Arial Narrow" w:cs="Arial"/>
          <w:b/>
          <w:i/>
          <w:iCs/>
          <w:szCs w:val="28"/>
        </w:rPr>
        <w:t>José Rodolfo Velásquez Valencia</w:t>
      </w:r>
      <w:r w:rsidRPr="00B0013E">
        <w:rPr>
          <w:rFonts w:ascii="Arial Narrow" w:hAnsi="Arial Narrow" w:cs="Arial"/>
          <w:iCs/>
          <w:szCs w:val="28"/>
        </w:rPr>
        <w:t xml:space="preserve">, la pensión de </w:t>
      </w:r>
      <w:r w:rsidRPr="00B0013E">
        <w:rPr>
          <w:rFonts w:ascii="Arial Narrow" w:hAnsi="Arial Narrow" w:cs="Arial"/>
          <w:iCs/>
          <w:szCs w:val="28"/>
        </w:rPr>
        <w:lastRenderedPageBreak/>
        <w:t xml:space="preserve">sobrevivientes de forma vitalicia, a partir del </w:t>
      </w:r>
      <w:r>
        <w:rPr>
          <w:rFonts w:ascii="Arial Narrow" w:hAnsi="Arial Narrow" w:cs="Arial"/>
          <w:iCs/>
          <w:szCs w:val="28"/>
        </w:rPr>
        <w:t xml:space="preserve">29 </w:t>
      </w:r>
      <w:r w:rsidRPr="00B0013E">
        <w:rPr>
          <w:rFonts w:ascii="Arial Narrow" w:hAnsi="Arial Narrow" w:cs="Arial"/>
          <w:iCs/>
          <w:szCs w:val="28"/>
        </w:rPr>
        <w:t xml:space="preserve">de </w:t>
      </w:r>
      <w:r>
        <w:rPr>
          <w:rFonts w:ascii="Arial Narrow" w:hAnsi="Arial Narrow" w:cs="Arial"/>
          <w:iCs/>
          <w:szCs w:val="28"/>
        </w:rPr>
        <w:t>noviembre</w:t>
      </w:r>
      <w:r w:rsidRPr="00B0013E">
        <w:rPr>
          <w:rFonts w:ascii="Arial Narrow" w:hAnsi="Arial Narrow" w:cs="Arial"/>
          <w:iCs/>
          <w:szCs w:val="28"/>
        </w:rPr>
        <w:t xml:space="preserve"> de 201</w:t>
      </w:r>
      <w:r>
        <w:rPr>
          <w:rFonts w:ascii="Arial Narrow" w:hAnsi="Arial Narrow" w:cs="Arial"/>
          <w:iCs/>
          <w:szCs w:val="28"/>
        </w:rPr>
        <w:t xml:space="preserve">0, </w:t>
      </w:r>
      <w:r w:rsidRPr="00B0013E">
        <w:rPr>
          <w:rFonts w:ascii="Arial Narrow" w:hAnsi="Arial Narrow" w:cs="Arial"/>
          <w:iCs/>
          <w:szCs w:val="28"/>
        </w:rPr>
        <w:t xml:space="preserve">en cuantía de </w:t>
      </w:r>
      <w:r>
        <w:rPr>
          <w:rFonts w:ascii="Arial Narrow" w:hAnsi="Arial Narrow" w:cs="Arial"/>
          <w:iCs/>
          <w:szCs w:val="28"/>
        </w:rPr>
        <w:t>un salario mínimo, y por 14 mesadas.</w:t>
      </w:r>
    </w:p>
    <w:p w:rsidR="0058442C" w:rsidRPr="00B0013E" w:rsidRDefault="0058442C" w:rsidP="0058442C">
      <w:pPr>
        <w:pStyle w:val="Textoindependiente31"/>
        <w:ind w:left="1134"/>
        <w:rPr>
          <w:rFonts w:ascii="Arial Narrow" w:hAnsi="Arial Narrow" w:cs="Arial"/>
          <w:b/>
          <w:i/>
          <w:spacing w:val="-2"/>
          <w:szCs w:val="28"/>
        </w:rPr>
      </w:pPr>
      <w:r w:rsidRPr="00B0013E">
        <w:rPr>
          <w:rFonts w:ascii="Arial Narrow" w:hAnsi="Arial Narrow" w:cs="Arial"/>
          <w:iCs/>
          <w:szCs w:val="28"/>
        </w:rPr>
        <w:t xml:space="preserve"> </w:t>
      </w:r>
    </w:p>
    <w:p w:rsidR="0058442C" w:rsidRPr="0058442C" w:rsidRDefault="0058442C" w:rsidP="0058442C">
      <w:pPr>
        <w:pStyle w:val="Prrafodelista"/>
        <w:numPr>
          <w:ilvl w:val="0"/>
          <w:numId w:val="4"/>
        </w:numPr>
        <w:spacing w:line="360" w:lineRule="auto"/>
        <w:jc w:val="both"/>
        <w:rPr>
          <w:rFonts w:ascii="Arial Narrow" w:hAnsi="Arial Narrow"/>
          <w:sz w:val="28"/>
          <w:szCs w:val="28"/>
        </w:rPr>
      </w:pPr>
      <w:r w:rsidRPr="0058442C">
        <w:rPr>
          <w:rFonts w:ascii="Arial Narrow" w:hAnsi="Arial Narrow" w:cs="Arial"/>
          <w:b/>
          <w:i/>
          <w:spacing w:val="-2"/>
          <w:sz w:val="28"/>
          <w:szCs w:val="28"/>
        </w:rPr>
        <w:t>Condena</w:t>
      </w:r>
      <w:r w:rsidRPr="0058442C">
        <w:rPr>
          <w:rFonts w:ascii="Arial Narrow" w:hAnsi="Arial Narrow" w:cs="Arial"/>
          <w:i/>
          <w:spacing w:val="-2"/>
          <w:sz w:val="28"/>
          <w:szCs w:val="28"/>
        </w:rPr>
        <w:t xml:space="preserve"> </w:t>
      </w:r>
      <w:r w:rsidRPr="0058442C">
        <w:rPr>
          <w:rFonts w:ascii="Arial Narrow" w:hAnsi="Arial Narrow" w:cs="Arial"/>
          <w:spacing w:val="-2"/>
          <w:sz w:val="28"/>
          <w:szCs w:val="28"/>
        </w:rPr>
        <w:t xml:space="preserve">a </w:t>
      </w:r>
      <w:r w:rsidRPr="0058442C">
        <w:rPr>
          <w:rFonts w:ascii="Arial Narrow" w:hAnsi="Arial Narrow" w:cs="Arial"/>
          <w:sz w:val="28"/>
          <w:szCs w:val="28"/>
        </w:rPr>
        <w:t xml:space="preserve">la </w:t>
      </w:r>
      <w:r w:rsidRPr="0058442C">
        <w:rPr>
          <w:rFonts w:ascii="Arial Narrow" w:hAnsi="Arial Narrow" w:cs="Arial"/>
          <w:b/>
          <w:i/>
          <w:sz w:val="28"/>
          <w:szCs w:val="28"/>
        </w:rPr>
        <w:t>Administradora Colombiana de Pensiones Colpensiones</w:t>
      </w:r>
      <w:r w:rsidRPr="0058442C">
        <w:rPr>
          <w:rFonts w:ascii="Arial Narrow" w:hAnsi="Arial Narrow" w:cs="Arial"/>
          <w:spacing w:val="-2"/>
          <w:sz w:val="28"/>
          <w:szCs w:val="28"/>
        </w:rPr>
        <w:t xml:space="preserve"> a reconocer y pagar a</w:t>
      </w:r>
      <w:r w:rsidRPr="0058442C">
        <w:rPr>
          <w:rFonts w:ascii="Arial Narrow" w:hAnsi="Arial Narrow" w:cs="Arial"/>
          <w:i/>
          <w:spacing w:val="-2"/>
          <w:sz w:val="28"/>
          <w:szCs w:val="28"/>
        </w:rPr>
        <w:t xml:space="preserve"> </w:t>
      </w:r>
      <w:r w:rsidRPr="0058442C">
        <w:rPr>
          <w:rFonts w:ascii="Arial Narrow" w:hAnsi="Arial Narrow" w:cs="Arial"/>
          <w:b/>
          <w:i/>
          <w:iCs/>
          <w:sz w:val="28"/>
          <w:szCs w:val="28"/>
        </w:rPr>
        <w:t>José Rodolfo Velásquez Ruda</w:t>
      </w:r>
      <w:r w:rsidRPr="0058442C">
        <w:rPr>
          <w:rFonts w:ascii="Arial Narrow" w:hAnsi="Arial Narrow" w:cs="Arial"/>
          <w:iCs/>
          <w:sz w:val="28"/>
          <w:szCs w:val="28"/>
        </w:rPr>
        <w:t xml:space="preserve">, la suma </w:t>
      </w:r>
      <w:r w:rsidRPr="00FF28E4">
        <w:rPr>
          <w:rFonts w:ascii="Arial Narrow" w:hAnsi="Arial Narrow" w:cs="Arial"/>
          <w:iCs/>
          <w:sz w:val="28"/>
          <w:szCs w:val="28"/>
        </w:rPr>
        <w:t xml:space="preserve">de </w:t>
      </w:r>
      <w:r w:rsidR="00FF28E4" w:rsidRPr="005E376C">
        <w:rPr>
          <w:rFonts w:ascii="Arial Narrow" w:hAnsi="Arial Narrow"/>
          <w:bCs/>
          <w:color w:val="000000"/>
          <w:sz w:val="28"/>
          <w:szCs w:val="28"/>
          <w:lang w:val="es-ES"/>
        </w:rPr>
        <w:t>$57.487.425</w:t>
      </w:r>
      <w:r w:rsidRPr="0058442C">
        <w:rPr>
          <w:rFonts w:ascii="Arial Narrow" w:hAnsi="Arial Narrow" w:cs="Arial"/>
          <w:sz w:val="28"/>
          <w:szCs w:val="28"/>
        </w:rPr>
        <w:t xml:space="preserve"> </w:t>
      </w:r>
      <w:r w:rsidRPr="0058442C">
        <w:rPr>
          <w:rFonts w:ascii="Arial Narrow" w:hAnsi="Arial Narrow" w:cs="Arial"/>
          <w:iCs/>
          <w:sz w:val="28"/>
          <w:szCs w:val="28"/>
        </w:rPr>
        <w:t xml:space="preserve">por concepto del retroactivo pensional causado entre el </w:t>
      </w:r>
      <w:r w:rsidR="00FF28E4">
        <w:rPr>
          <w:rFonts w:ascii="Arial Narrow" w:hAnsi="Arial Narrow" w:cs="Arial"/>
          <w:iCs/>
          <w:sz w:val="28"/>
          <w:szCs w:val="28"/>
        </w:rPr>
        <w:t>07</w:t>
      </w:r>
      <w:r w:rsidRPr="0058442C">
        <w:rPr>
          <w:rFonts w:ascii="Arial Narrow" w:hAnsi="Arial Narrow" w:cs="Arial"/>
          <w:iCs/>
          <w:sz w:val="28"/>
          <w:szCs w:val="28"/>
        </w:rPr>
        <w:t xml:space="preserve"> de noviembre de 20</w:t>
      </w:r>
      <w:r w:rsidR="00FF28E4">
        <w:rPr>
          <w:rFonts w:ascii="Arial Narrow" w:hAnsi="Arial Narrow" w:cs="Arial"/>
          <w:iCs/>
          <w:sz w:val="28"/>
          <w:szCs w:val="28"/>
        </w:rPr>
        <w:t>09</w:t>
      </w:r>
      <w:r w:rsidRPr="0058442C">
        <w:rPr>
          <w:rFonts w:ascii="Arial Narrow" w:hAnsi="Arial Narrow" w:cs="Arial"/>
          <w:iCs/>
          <w:sz w:val="28"/>
          <w:szCs w:val="28"/>
        </w:rPr>
        <w:t xml:space="preserve"> y el 31 de octubre de 2016 y las que en adelante se causen. </w:t>
      </w:r>
      <w:r w:rsidRPr="0058442C">
        <w:rPr>
          <w:rFonts w:ascii="Arial Narrow" w:hAnsi="Arial Narrow"/>
          <w:sz w:val="28"/>
          <w:szCs w:val="28"/>
        </w:rPr>
        <w:t>Sobre la suma anterior, deberán efectuarse los descuentos en salud, que serán puestos a disposición de la EPS que elija el demandante</w:t>
      </w:r>
    </w:p>
    <w:p w:rsidR="0058442C" w:rsidRPr="0058442C" w:rsidRDefault="0058442C" w:rsidP="0058442C">
      <w:pPr>
        <w:pStyle w:val="Prrafodelista"/>
        <w:rPr>
          <w:rFonts w:ascii="Arial Narrow" w:hAnsi="Arial Narrow"/>
          <w:sz w:val="28"/>
          <w:szCs w:val="28"/>
        </w:rPr>
      </w:pPr>
    </w:p>
    <w:p w:rsidR="0058442C" w:rsidRDefault="0058442C" w:rsidP="0058442C">
      <w:pPr>
        <w:pStyle w:val="Prrafodelista"/>
        <w:numPr>
          <w:ilvl w:val="0"/>
          <w:numId w:val="4"/>
        </w:numPr>
        <w:spacing w:line="360" w:lineRule="auto"/>
        <w:jc w:val="both"/>
        <w:rPr>
          <w:rFonts w:ascii="Arial Narrow" w:hAnsi="Arial Narrow" w:cs="Arial"/>
          <w:b/>
          <w:bCs/>
          <w:i/>
          <w:iCs/>
          <w:sz w:val="28"/>
          <w:szCs w:val="28"/>
        </w:rPr>
      </w:pPr>
      <w:r w:rsidRPr="0058442C">
        <w:rPr>
          <w:rFonts w:ascii="Arial Narrow" w:hAnsi="Arial Narrow"/>
          <w:b/>
          <w:i/>
          <w:sz w:val="28"/>
          <w:szCs w:val="28"/>
        </w:rPr>
        <w:t>Autorizar</w:t>
      </w:r>
      <w:r>
        <w:rPr>
          <w:rFonts w:ascii="Arial Narrow" w:hAnsi="Arial Narrow"/>
          <w:b/>
          <w:i/>
          <w:sz w:val="28"/>
          <w:szCs w:val="28"/>
        </w:rPr>
        <w:t xml:space="preserve"> </w:t>
      </w:r>
      <w:r w:rsidRPr="00B133BA">
        <w:rPr>
          <w:rFonts w:ascii="Arial Narrow" w:hAnsi="Arial Narrow" w:cs="Arial"/>
          <w:spacing w:val="-2"/>
          <w:sz w:val="28"/>
          <w:szCs w:val="28"/>
        </w:rPr>
        <w:t>a</w:t>
      </w:r>
      <w:r>
        <w:rPr>
          <w:rFonts w:ascii="Arial Narrow" w:hAnsi="Arial Narrow" w:cs="Arial"/>
          <w:spacing w:val="-2"/>
          <w:sz w:val="28"/>
          <w:szCs w:val="28"/>
        </w:rPr>
        <w:t xml:space="preserve"> la</w:t>
      </w:r>
      <w:r w:rsidRPr="00B133BA">
        <w:rPr>
          <w:rFonts w:ascii="Arial Narrow" w:hAnsi="Arial Narrow" w:cs="Arial"/>
          <w:spacing w:val="-2"/>
          <w:sz w:val="28"/>
          <w:szCs w:val="28"/>
        </w:rPr>
        <w:t xml:space="preserve"> </w:t>
      </w:r>
      <w:r w:rsidRPr="0058442C">
        <w:rPr>
          <w:rFonts w:ascii="Arial Narrow" w:hAnsi="Arial Narrow" w:cs="Arial"/>
          <w:b/>
          <w:i/>
          <w:sz w:val="28"/>
          <w:szCs w:val="28"/>
        </w:rPr>
        <w:t>Administradora Colombiana de Pensiones Colpensiones</w:t>
      </w:r>
      <w:r w:rsidRPr="0058442C">
        <w:rPr>
          <w:rFonts w:ascii="Arial Narrow" w:hAnsi="Arial Narrow" w:cs="Arial"/>
          <w:spacing w:val="-2"/>
          <w:sz w:val="28"/>
          <w:szCs w:val="28"/>
        </w:rPr>
        <w:t xml:space="preserve"> </w:t>
      </w:r>
      <w:r w:rsidRPr="00B133BA">
        <w:rPr>
          <w:rFonts w:ascii="Arial Narrow" w:hAnsi="Arial Narrow" w:cs="Arial"/>
          <w:spacing w:val="-2"/>
          <w:sz w:val="28"/>
          <w:szCs w:val="28"/>
        </w:rPr>
        <w:t xml:space="preserve">a </w:t>
      </w:r>
      <w:r w:rsidRPr="00B133BA">
        <w:rPr>
          <w:rFonts w:ascii="Arial Narrow" w:hAnsi="Arial Narrow" w:cs="Arial"/>
          <w:color w:val="000000"/>
          <w:sz w:val="28"/>
          <w:szCs w:val="28"/>
          <w:shd w:val="clear" w:color="auto" w:fill="FFFFFF"/>
        </w:rPr>
        <w:t>descontar del retroactivo pensional reconocido, la suma pagada a título de indemnización sustitutiva por valor de $2`</w:t>
      </w:r>
      <w:r>
        <w:rPr>
          <w:rFonts w:ascii="Arial Narrow" w:hAnsi="Arial Narrow" w:cs="Arial"/>
          <w:color w:val="000000"/>
          <w:sz w:val="28"/>
          <w:szCs w:val="28"/>
          <w:shd w:val="clear" w:color="auto" w:fill="FFFFFF"/>
        </w:rPr>
        <w:t>483.214</w:t>
      </w:r>
      <w:r w:rsidRPr="00B133BA">
        <w:rPr>
          <w:rFonts w:ascii="Arial Narrow" w:hAnsi="Arial Narrow" w:cs="Arial"/>
          <w:color w:val="000000"/>
          <w:sz w:val="28"/>
          <w:szCs w:val="28"/>
          <w:shd w:val="clear" w:color="auto" w:fill="FFFFFF"/>
        </w:rPr>
        <w:t xml:space="preserve">, , debidamente indexada hasta el momento en que se haga efectiva la deducción frente al retroactivo </w:t>
      </w:r>
      <w:r>
        <w:rPr>
          <w:rFonts w:ascii="Arial Narrow" w:hAnsi="Arial Narrow" w:cs="Arial"/>
          <w:color w:val="000000"/>
          <w:sz w:val="28"/>
          <w:szCs w:val="28"/>
          <w:shd w:val="clear" w:color="auto" w:fill="FFFFFF"/>
        </w:rPr>
        <w:t>pensional, siempre y cuando la misma haya sido efectivamente pagada</w:t>
      </w:r>
      <w:r w:rsidRPr="0058442C">
        <w:rPr>
          <w:rFonts w:ascii="Arial Narrow" w:hAnsi="Arial Narrow" w:cs="Arial"/>
          <w:b/>
          <w:bCs/>
          <w:i/>
          <w:iCs/>
          <w:sz w:val="28"/>
          <w:szCs w:val="28"/>
        </w:rPr>
        <w:t xml:space="preserve"> </w:t>
      </w:r>
    </w:p>
    <w:p w:rsidR="0058442C" w:rsidRPr="0058442C" w:rsidRDefault="0058442C" w:rsidP="0058442C">
      <w:pPr>
        <w:pStyle w:val="Prrafodelista"/>
        <w:rPr>
          <w:rFonts w:ascii="Arial Narrow" w:hAnsi="Arial Narrow" w:cs="Arial"/>
          <w:b/>
          <w:bCs/>
          <w:i/>
          <w:iCs/>
          <w:sz w:val="28"/>
          <w:szCs w:val="28"/>
        </w:rPr>
      </w:pPr>
    </w:p>
    <w:p w:rsidR="00980ED0" w:rsidRPr="00980ED0" w:rsidRDefault="0058442C" w:rsidP="00980ED0">
      <w:pPr>
        <w:pStyle w:val="Prrafodelista"/>
        <w:numPr>
          <w:ilvl w:val="0"/>
          <w:numId w:val="4"/>
        </w:numPr>
        <w:spacing w:line="360" w:lineRule="auto"/>
        <w:jc w:val="both"/>
        <w:rPr>
          <w:rFonts w:ascii="Arial Narrow" w:hAnsi="Arial Narrow" w:cs="Arial"/>
          <w:b/>
          <w:bCs/>
          <w:i/>
          <w:iCs/>
          <w:sz w:val="28"/>
          <w:szCs w:val="28"/>
        </w:rPr>
      </w:pPr>
      <w:r>
        <w:rPr>
          <w:rFonts w:ascii="Arial Narrow" w:hAnsi="Arial Narrow" w:cs="Arial"/>
          <w:b/>
          <w:bCs/>
          <w:i/>
          <w:iCs/>
          <w:sz w:val="28"/>
          <w:szCs w:val="28"/>
        </w:rPr>
        <w:t xml:space="preserve">Condenar </w:t>
      </w:r>
      <w:r>
        <w:rPr>
          <w:rFonts w:ascii="Arial Narrow" w:hAnsi="Arial Narrow" w:cs="Arial"/>
          <w:bCs/>
          <w:iCs/>
          <w:sz w:val="28"/>
          <w:szCs w:val="28"/>
        </w:rPr>
        <w:t xml:space="preserve">a la </w:t>
      </w:r>
      <w:r w:rsidRPr="0058442C">
        <w:rPr>
          <w:rFonts w:ascii="Arial Narrow" w:hAnsi="Arial Narrow" w:cs="Arial"/>
          <w:b/>
          <w:i/>
          <w:sz w:val="28"/>
          <w:szCs w:val="28"/>
        </w:rPr>
        <w:t>Administradora Colombiana de Pensiones Colpensiones</w:t>
      </w:r>
      <w:r>
        <w:rPr>
          <w:rFonts w:ascii="Arial Narrow" w:hAnsi="Arial Narrow" w:cs="Arial"/>
          <w:b/>
          <w:i/>
          <w:sz w:val="28"/>
          <w:szCs w:val="28"/>
        </w:rPr>
        <w:t xml:space="preserve"> </w:t>
      </w:r>
      <w:r>
        <w:rPr>
          <w:rFonts w:ascii="Arial Narrow" w:hAnsi="Arial Narrow" w:cs="Arial"/>
          <w:sz w:val="28"/>
          <w:szCs w:val="28"/>
        </w:rPr>
        <w:t xml:space="preserve">a reconocer y pagar </w:t>
      </w:r>
      <w:r w:rsidRPr="00B133BA">
        <w:rPr>
          <w:rFonts w:ascii="Arial Narrow" w:hAnsi="Arial Narrow" w:cs="Arial"/>
          <w:sz w:val="28"/>
          <w:szCs w:val="28"/>
          <w:lang w:val="es-ES"/>
        </w:rPr>
        <w:t xml:space="preserve">los intereses moratorios de que trata el artículo 141 de la Ley 100 de 1993, </w:t>
      </w:r>
      <w:r w:rsidRPr="00B133BA">
        <w:rPr>
          <w:rFonts w:ascii="Arial Narrow" w:hAnsi="Arial Narrow" w:cs="Arial"/>
          <w:spacing w:val="-3"/>
          <w:sz w:val="28"/>
          <w:szCs w:val="28"/>
        </w:rPr>
        <w:t>a partir de la ejecutoria de la sentencia</w:t>
      </w:r>
    </w:p>
    <w:p w:rsidR="00980ED0" w:rsidRPr="00980ED0" w:rsidRDefault="00980ED0" w:rsidP="00980ED0">
      <w:pPr>
        <w:pStyle w:val="Prrafodelista"/>
        <w:rPr>
          <w:rFonts w:ascii="Arial Narrow" w:hAnsi="Arial Narrow" w:cs="Arial"/>
          <w:b/>
          <w:bCs/>
          <w:i/>
          <w:iCs/>
          <w:sz w:val="28"/>
          <w:szCs w:val="28"/>
        </w:rPr>
      </w:pPr>
    </w:p>
    <w:p w:rsidR="00980ED0" w:rsidRPr="00980ED0" w:rsidRDefault="00980ED0" w:rsidP="00665AD2">
      <w:pPr>
        <w:pStyle w:val="Prrafodelista"/>
        <w:numPr>
          <w:ilvl w:val="0"/>
          <w:numId w:val="4"/>
        </w:numPr>
        <w:spacing w:line="360" w:lineRule="auto"/>
        <w:jc w:val="both"/>
        <w:rPr>
          <w:rFonts w:ascii="Arial Narrow" w:hAnsi="Arial Narrow" w:cs="Arial"/>
          <w:b/>
          <w:bCs/>
          <w:i/>
          <w:iCs/>
          <w:sz w:val="28"/>
          <w:szCs w:val="28"/>
        </w:rPr>
      </w:pPr>
      <w:r w:rsidRPr="00980ED0">
        <w:rPr>
          <w:rFonts w:ascii="Arial Narrow" w:hAnsi="Arial Narrow" w:cs="Arial"/>
          <w:b/>
          <w:bCs/>
          <w:i/>
          <w:iCs/>
          <w:sz w:val="28"/>
          <w:szCs w:val="28"/>
        </w:rPr>
        <w:t xml:space="preserve">Declarar </w:t>
      </w:r>
      <w:r w:rsidRPr="00980ED0">
        <w:rPr>
          <w:rFonts w:ascii="Arial Narrow" w:hAnsi="Arial Narrow" w:cs="Arial"/>
          <w:bCs/>
          <w:iCs/>
          <w:sz w:val="28"/>
          <w:szCs w:val="28"/>
        </w:rPr>
        <w:t xml:space="preserve">no probadas las excepciones propuestas por la </w:t>
      </w:r>
      <w:r w:rsidRPr="00980ED0">
        <w:rPr>
          <w:rFonts w:ascii="Arial Narrow" w:hAnsi="Arial Narrow" w:cs="Arial"/>
          <w:b/>
          <w:i/>
          <w:sz w:val="28"/>
          <w:szCs w:val="28"/>
        </w:rPr>
        <w:t xml:space="preserve">Administradora Colombiana de Pensiones Colpensiones </w:t>
      </w:r>
    </w:p>
    <w:p w:rsidR="00980ED0" w:rsidRPr="00980ED0" w:rsidRDefault="00980ED0" w:rsidP="00980ED0">
      <w:pPr>
        <w:pStyle w:val="Prrafodelista"/>
        <w:rPr>
          <w:rFonts w:ascii="Arial Narrow" w:hAnsi="Arial Narrow" w:cs="Arial"/>
          <w:b/>
          <w:bCs/>
          <w:i/>
          <w:iCs/>
          <w:sz w:val="28"/>
          <w:szCs w:val="28"/>
        </w:rPr>
      </w:pPr>
    </w:p>
    <w:p w:rsidR="00980ED0" w:rsidRPr="00980ED0" w:rsidRDefault="00980ED0" w:rsidP="00665AD2">
      <w:pPr>
        <w:pStyle w:val="Prrafodelista"/>
        <w:numPr>
          <w:ilvl w:val="0"/>
          <w:numId w:val="4"/>
        </w:numPr>
        <w:spacing w:line="360" w:lineRule="auto"/>
        <w:jc w:val="both"/>
        <w:rPr>
          <w:rFonts w:ascii="Arial Narrow" w:hAnsi="Arial Narrow" w:cs="Arial"/>
          <w:bCs/>
          <w:i/>
          <w:iCs/>
          <w:sz w:val="28"/>
          <w:szCs w:val="28"/>
        </w:rPr>
      </w:pPr>
      <w:r w:rsidRPr="00980ED0">
        <w:rPr>
          <w:rFonts w:ascii="Arial Narrow" w:hAnsi="Arial Narrow" w:cs="Arial"/>
          <w:bCs/>
          <w:i/>
          <w:iCs/>
          <w:sz w:val="28"/>
          <w:szCs w:val="28"/>
        </w:rPr>
        <w:t xml:space="preserve">Sin costas en esta instancia. </w:t>
      </w:r>
    </w:p>
    <w:p w:rsidR="000A13F4" w:rsidRDefault="000A13F4" w:rsidP="00980ED0">
      <w:pPr>
        <w:pStyle w:val="Textoindependiente31"/>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39648B" w:rsidRDefault="0039648B"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39648B"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p w:rsidR="00517F92" w:rsidRDefault="00517F92" w:rsidP="00E80808">
      <w:pPr>
        <w:ind w:firstLine="900"/>
        <w:rPr>
          <w:rFonts w:ascii="Arial Narrow" w:hAnsi="Arial Narrow" w:cs="Microsoft Sans Serif"/>
          <w:iCs/>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387D81" w:rsidRDefault="00387D81" w:rsidP="00517F92">
      <w:pPr>
        <w:spacing w:line="360" w:lineRule="auto"/>
        <w:ind w:firstLine="851"/>
        <w:jc w:val="center"/>
        <w:rPr>
          <w:rFonts w:ascii="Arial Narrow" w:hAnsi="Arial Narrow" w:cs="Arial"/>
          <w:b/>
          <w:sz w:val="28"/>
          <w:szCs w:val="28"/>
          <w:lang w:val="es-ES"/>
        </w:rPr>
      </w:pPr>
    </w:p>
    <w:p w:rsidR="00387D81" w:rsidRDefault="00387D81" w:rsidP="00517F92">
      <w:pPr>
        <w:spacing w:line="360" w:lineRule="auto"/>
        <w:ind w:firstLine="851"/>
        <w:jc w:val="center"/>
        <w:rPr>
          <w:rFonts w:ascii="Arial Narrow" w:hAnsi="Arial Narrow" w:cs="Arial"/>
          <w:b/>
          <w:sz w:val="28"/>
          <w:szCs w:val="28"/>
          <w:lang w:val="es-ES"/>
        </w:rPr>
      </w:pPr>
    </w:p>
    <w:p w:rsidR="00387D81" w:rsidRDefault="00387D81" w:rsidP="00517F92">
      <w:pPr>
        <w:spacing w:line="360" w:lineRule="auto"/>
        <w:ind w:firstLine="851"/>
        <w:jc w:val="center"/>
        <w:rPr>
          <w:rFonts w:ascii="Arial Narrow" w:hAnsi="Arial Narrow" w:cs="Arial"/>
          <w:b/>
          <w:sz w:val="28"/>
          <w:szCs w:val="28"/>
          <w:lang w:val="es-ES"/>
        </w:rPr>
      </w:pPr>
    </w:p>
    <w:p w:rsidR="00387D81" w:rsidRDefault="00387D81" w:rsidP="00517F92">
      <w:pPr>
        <w:spacing w:line="360" w:lineRule="auto"/>
        <w:ind w:firstLine="851"/>
        <w:jc w:val="center"/>
        <w:rPr>
          <w:rFonts w:ascii="Arial Narrow" w:hAnsi="Arial Narrow" w:cs="Arial"/>
          <w:b/>
          <w:sz w:val="28"/>
          <w:szCs w:val="28"/>
          <w:lang w:val="es-ES"/>
        </w:rPr>
      </w:pPr>
    </w:p>
    <w:p w:rsidR="00387D81" w:rsidRDefault="00387D81" w:rsidP="00517F92">
      <w:pPr>
        <w:spacing w:line="360" w:lineRule="auto"/>
        <w:ind w:firstLine="851"/>
        <w:jc w:val="center"/>
        <w:rPr>
          <w:rFonts w:ascii="Arial Narrow" w:hAnsi="Arial Narrow" w:cs="Arial"/>
          <w:b/>
          <w:sz w:val="28"/>
          <w:szCs w:val="28"/>
          <w:lang w:val="es-ES"/>
        </w:rPr>
      </w:pPr>
    </w:p>
    <w:p w:rsidR="00387D81" w:rsidRDefault="00387D81" w:rsidP="00517F92">
      <w:pPr>
        <w:spacing w:line="360" w:lineRule="auto"/>
        <w:ind w:firstLine="851"/>
        <w:jc w:val="center"/>
        <w:rPr>
          <w:rFonts w:ascii="Arial Narrow" w:hAnsi="Arial Narrow" w:cs="Arial"/>
          <w:b/>
          <w:sz w:val="28"/>
          <w:szCs w:val="28"/>
          <w:lang w:val="es-ES"/>
        </w:rPr>
      </w:pPr>
    </w:p>
    <w:p w:rsidR="00387D81" w:rsidRDefault="00387D81"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r w:rsidRPr="008E5817">
        <w:rPr>
          <w:rFonts w:ascii="Arial Narrow" w:hAnsi="Arial Narrow" w:cs="Arial"/>
          <w:b/>
          <w:sz w:val="28"/>
          <w:szCs w:val="28"/>
          <w:lang w:val="es-ES"/>
        </w:rPr>
        <w:lastRenderedPageBreak/>
        <w:t>ANEXO I</w:t>
      </w:r>
    </w:p>
    <w:p w:rsidR="008D3764" w:rsidRDefault="008D3764" w:rsidP="00517F92">
      <w:pPr>
        <w:spacing w:line="360" w:lineRule="auto"/>
        <w:ind w:firstLine="851"/>
        <w:jc w:val="center"/>
        <w:rPr>
          <w:rFonts w:ascii="Arial Narrow" w:hAnsi="Arial Narrow" w:cs="Arial"/>
          <w:b/>
          <w:sz w:val="28"/>
          <w:szCs w:val="28"/>
          <w:lang w:val="es-ES"/>
        </w:rPr>
      </w:pPr>
    </w:p>
    <w:tbl>
      <w:tblPr>
        <w:tblW w:w="5060" w:type="dxa"/>
        <w:tblInd w:w="2509" w:type="dxa"/>
        <w:tblCellMar>
          <w:left w:w="70" w:type="dxa"/>
          <w:right w:w="70" w:type="dxa"/>
        </w:tblCellMar>
        <w:tblLook w:val="04A0" w:firstRow="1" w:lastRow="0" w:firstColumn="1" w:lastColumn="0" w:noHBand="0" w:noVBand="1"/>
      </w:tblPr>
      <w:tblGrid>
        <w:gridCol w:w="1200"/>
        <w:gridCol w:w="1200"/>
        <w:gridCol w:w="1200"/>
        <w:gridCol w:w="1460"/>
      </w:tblGrid>
      <w:tr w:rsidR="005E376C" w:rsidRPr="005E376C" w:rsidTr="005E376C">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b/>
                <w:bCs/>
                <w:color w:val="000000"/>
                <w:sz w:val="20"/>
                <w:lang w:val="es-ES"/>
              </w:rPr>
            </w:pPr>
            <w:r w:rsidRPr="005E376C">
              <w:rPr>
                <w:rFonts w:ascii="Arial Narrow" w:hAnsi="Arial Narrow"/>
                <w:b/>
                <w:bCs/>
                <w:color w:val="000000"/>
                <w:sz w:val="20"/>
                <w:lang w:val="es-ES"/>
              </w:rPr>
              <w:t xml:space="preserve">AÑO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b/>
                <w:bCs/>
                <w:color w:val="000000"/>
                <w:sz w:val="20"/>
                <w:lang w:val="es-ES"/>
              </w:rPr>
            </w:pPr>
            <w:r w:rsidRPr="005E376C">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b/>
                <w:bCs/>
                <w:color w:val="000000"/>
                <w:sz w:val="20"/>
                <w:lang w:val="es-ES"/>
              </w:rPr>
            </w:pPr>
            <w:r w:rsidRPr="005E376C">
              <w:rPr>
                <w:rFonts w:ascii="Arial Narrow" w:hAnsi="Arial Narrow"/>
                <w:b/>
                <w:bCs/>
                <w:color w:val="000000"/>
                <w:sz w:val="20"/>
                <w:lang w:val="es-ES"/>
              </w:rPr>
              <w:t>No. MESADAS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b/>
                <w:bCs/>
                <w:color w:val="000000"/>
                <w:sz w:val="20"/>
                <w:lang w:val="es-ES"/>
              </w:rPr>
            </w:pPr>
            <w:r w:rsidRPr="005E376C">
              <w:rPr>
                <w:rFonts w:ascii="Arial Narrow" w:hAnsi="Arial Narrow"/>
                <w:b/>
                <w:bCs/>
                <w:color w:val="000000"/>
                <w:sz w:val="20"/>
                <w:lang w:val="es-ES"/>
              </w:rPr>
              <w:t xml:space="preserve">TOTAL </w:t>
            </w:r>
          </w:p>
        </w:tc>
      </w:tr>
      <w:tr w:rsidR="005E376C" w:rsidRPr="005E376C" w:rsidTr="005E376C">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2009</w:t>
            </w:r>
          </w:p>
        </w:tc>
        <w:tc>
          <w:tcPr>
            <w:tcW w:w="120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$496.900</w:t>
            </w:r>
          </w:p>
        </w:tc>
        <w:tc>
          <w:tcPr>
            <w:tcW w:w="120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2,8</w:t>
            </w:r>
          </w:p>
        </w:tc>
        <w:tc>
          <w:tcPr>
            <w:tcW w:w="146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$1.391.320</w:t>
            </w:r>
          </w:p>
        </w:tc>
      </w:tr>
      <w:tr w:rsidR="005E376C" w:rsidRPr="005E376C" w:rsidTr="005E376C">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2010</w:t>
            </w:r>
          </w:p>
        </w:tc>
        <w:tc>
          <w:tcPr>
            <w:tcW w:w="120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$515.000</w:t>
            </w:r>
          </w:p>
        </w:tc>
        <w:tc>
          <w:tcPr>
            <w:tcW w:w="120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14</w:t>
            </w:r>
          </w:p>
        </w:tc>
        <w:tc>
          <w:tcPr>
            <w:tcW w:w="146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$7.210.000</w:t>
            </w:r>
          </w:p>
        </w:tc>
      </w:tr>
      <w:tr w:rsidR="005E376C" w:rsidRPr="005E376C" w:rsidTr="005E376C">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2011</w:t>
            </w:r>
          </w:p>
        </w:tc>
        <w:tc>
          <w:tcPr>
            <w:tcW w:w="120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$533.600</w:t>
            </w:r>
          </w:p>
        </w:tc>
        <w:tc>
          <w:tcPr>
            <w:tcW w:w="120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14</w:t>
            </w:r>
          </w:p>
        </w:tc>
        <w:tc>
          <w:tcPr>
            <w:tcW w:w="146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$7.470.400</w:t>
            </w:r>
          </w:p>
        </w:tc>
      </w:tr>
      <w:tr w:rsidR="005E376C" w:rsidRPr="005E376C" w:rsidTr="005E376C">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2012</w:t>
            </w:r>
          </w:p>
        </w:tc>
        <w:tc>
          <w:tcPr>
            <w:tcW w:w="120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$566.700</w:t>
            </w:r>
          </w:p>
        </w:tc>
        <w:tc>
          <w:tcPr>
            <w:tcW w:w="120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14</w:t>
            </w:r>
          </w:p>
        </w:tc>
        <w:tc>
          <w:tcPr>
            <w:tcW w:w="146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$7.933.800</w:t>
            </w:r>
          </w:p>
        </w:tc>
      </w:tr>
      <w:tr w:rsidR="005E376C" w:rsidRPr="005E376C" w:rsidTr="005E376C">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2013</w:t>
            </w:r>
          </w:p>
        </w:tc>
        <w:tc>
          <w:tcPr>
            <w:tcW w:w="120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14</w:t>
            </w:r>
          </w:p>
        </w:tc>
        <w:tc>
          <w:tcPr>
            <w:tcW w:w="146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$8.253.000</w:t>
            </w:r>
          </w:p>
        </w:tc>
      </w:tr>
      <w:tr w:rsidR="005E376C" w:rsidRPr="005E376C" w:rsidTr="005E376C">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2014</w:t>
            </w:r>
          </w:p>
        </w:tc>
        <w:tc>
          <w:tcPr>
            <w:tcW w:w="120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14</w:t>
            </w:r>
          </w:p>
        </w:tc>
        <w:tc>
          <w:tcPr>
            <w:tcW w:w="146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$8.624.000</w:t>
            </w:r>
          </w:p>
        </w:tc>
      </w:tr>
      <w:tr w:rsidR="005E376C" w:rsidRPr="005E376C" w:rsidTr="005E376C">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2015</w:t>
            </w:r>
          </w:p>
        </w:tc>
        <w:tc>
          <w:tcPr>
            <w:tcW w:w="120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14</w:t>
            </w:r>
          </w:p>
        </w:tc>
        <w:tc>
          <w:tcPr>
            <w:tcW w:w="146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$9.020.900</w:t>
            </w:r>
          </w:p>
        </w:tc>
      </w:tr>
      <w:tr w:rsidR="005E376C" w:rsidRPr="005E376C" w:rsidTr="005E376C">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2016</w:t>
            </w:r>
          </w:p>
        </w:tc>
        <w:tc>
          <w:tcPr>
            <w:tcW w:w="120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$689.455</w:t>
            </w:r>
          </w:p>
        </w:tc>
        <w:tc>
          <w:tcPr>
            <w:tcW w:w="120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11</w:t>
            </w:r>
          </w:p>
        </w:tc>
        <w:tc>
          <w:tcPr>
            <w:tcW w:w="146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center"/>
              <w:rPr>
                <w:rFonts w:ascii="Arial Narrow" w:hAnsi="Arial Narrow"/>
                <w:color w:val="000000"/>
                <w:sz w:val="20"/>
                <w:lang w:val="es-ES"/>
              </w:rPr>
            </w:pPr>
            <w:r w:rsidRPr="005E376C">
              <w:rPr>
                <w:rFonts w:ascii="Arial Narrow" w:hAnsi="Arial Narrow"/>
                <w:color w:val="000000"/>
                <w:sz w:val="20"/>
                <w:lang w:val="es-ES"/>
              </w:rPr>
              <w:t>$7.584.005</w:t>
            </w:r>
          </w:p>
        </w:tc>
      </w:tr>
      <w:tr w:rsidR="005E376C" w:rsidRPr="005E376C" w:rsidTr="005E376C">
        <w:trPr>
          <w:trHeight w:val="300"/>
        </w:trPr>
        <w:tc>
          <w:tcPr>
            <w:tcW w:w="3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E376C" w:rsidRPr="005E376C" w:rsidRDefault="005E376C" w:rsidP="005E376C">
            <w:pPr>
              <w:jc w:val="center"/>
              <w:rPr>
                <w:rFonts w:ascii="Arial Narrow" w:hAnsi="Arial Narrow"/>
                <w:b/>
                <w:bCs/>
                <w:color w:val="000000"/>
                <w:sz w:val="20"/>
                <w:lang w:val="es-ES"/>
              </w:rPr>
            </w:pPr>
            <w:r w:rsidRPr="005E376C">
              <w:rPr>
                <w:rFonts w:ascii="Arial Narrow" w:hAnsi="Arial Narrow"/>
                <w:b/>
                <w:bCs/>
                <w:color w:val="000000"/>
                <w:sz w:val="20"/>
                <w:lang w:val="es-ES"/>
              </w:rPr>
              <w:t xml:space="preserve">TOTAL </w:t>
            </w:r>
          </w:p>
        </w:tc>
        <w:tc>
          <w:tcPr>
            <w:tcW w:w="1460" w:type="dxa"/>
            <w:tcBorders>
              <w:top w:val="nil"/>
              <w:left w:val="nil"/>
              <w:bottom w:val="single" w:sz="4" w:space="0" w:color="auto"/>
              <w:right w:val="single" w:sz="4" w:space="0" w:color="auto"/>
            </w:tcBorders>
            <w:shd w:val="clear" w:color="auto" w:fill="auto"/>
            <w:vAlign w:val="center"/>
            <w:hideMark/>
          </w:tcPr>
          <w:p w:rsidR="005E376C" w:rsidRPr="005E376C" w:rsidRDefault="005E376C" w:rsidP="005E376C">
            <w:pPr>
              <w:jc w:val="right"/>
              <w:rPr>
                <w:rFonts w:ascii="Arial Narrow" w:hAnsi="Arial Narrow"/>
                <w:b/>
                <w:bCs/>
                <w:color w:val="000000"/>
                <w:sz w:val="20"/>
                <w:lang w:val="es-ES"/>
              </w:rPr>
            </w:pPr>
            <w:r w:rsidRPr="005E376C">
              <w:rPr>
                <w:rFonts w:ascii="Arial Narrow" w:hAnsi="Arial Narrow"/>
                <w:b/>
                <w:bCs/>
                <w:color w:val="000000"/>
                <w:sz w:val="20"/>
                <w:lang w:val="es-ES"/>
              </w:rPr>
              <w:t>$57.487.425</w:t>
            </w:r>
          </w:p>
        </w:tc>
      </w:tr>
    </w:tbl>
    <w:p w:rsidR="005E376C" w:rsidRDefault="005E376C" w:rsidP="00517F92">
      <w:pPr>
        <w:spacing w:line="360" w:lineRule="auto"/>
        <w:ind w:firstLine="851"/>
        <w:jc w:val="center"/>
        <w:rPr>
          <w:rFonts w:ascii="Arial Narrow" w:hAnsi="Arial Narrow" w:cs="Arial"/>
          <w:b/>
          <w:sz w:val="28"/>
          <w:szCs w:val="28"/>
          <w:lang w:val="es-ES"/>
        </w:rPr>
      </w:pPr>
    </w:p>
    <w:p w:rsidR="008D3764" w:rsidRDefault="008D3764" w:rsidP="00517F92">
      <w:pPr>
        <w:spacing w:line="360" w:lineRule="auto"/>
        <w:ind w:firstLine="851"/>
        <w:jc w:val="center"/>
        <w:rPr>
          <w:rFonts w:ascii="Arial Narrow" w:hAnsi="Arial Narrow" w:cs="Arial"/>
          <w:b/>
          <w:sz w:val="28"/>
          <w:szCs w:val="28"/>
          <w:lang w:val="es-ES"/>
        </w:rPr>
      </w:pPr>
    </w:p>
    <w:p w:rsidR="008D3764" w:rsidRDefault="008D3764" w:rsidP="00517F92">
      <w:pPr>
        <w:spacing w:line="360" w:lineRule="auto"/>
        <w:ind w:firstLine="851"/>
        <w:jc w:val="center"/>
        <w:rPr>
          <w:rFonts w:ascii="Arial Narrow" w:hAnsi="Arial Narrow" w:cs="Arial"/>
          <w:b/>
          <w:sz w:val="28"/>
          <w:szCs w:val="28"/>
          <w:lang w:val="es-ES"/>
        </w:rPr>
      </w:pPr>
    </w:p>
    <w:p w:rsidR="008D3764" w:rsidRDefault="008D3764" w:rsidP="00517F92">
      <w:pPr>
        <w:spacing w:line="360" w:lineRule="auto"/>
        <w:ind w:firstLine="851"/>
        <w:jc w:val="center"/>
        <w:rPr>
          <w:rFonts w:ascii="Arial Narrow" w:hAnsi="Arial Narrow" w:cs="Arial"/>
          <w:b/>
          <w:sz w:val="28"/>
          <w:szCs w:val="28"/>
          <w:lang w:val="es-ES"/>
        </w:rPr>
      </w:pPr>
    </w:p>
    <w:p w:rsidR="008D3764" w:rsidRDefault="008D3764" w:rsidP="00517F92">
      <w:pPr>
        <w:spacing w:line="360" w:lineRule="auto"/>
        <w:ind w:firstLine="851"/>
        <w:jc w:val="center"/>
        <w:rPr>
          <w:rFonts w:ascii="Arial Narrow" w:hAnsi="Arial Narrow" w:cs="Arial"/>
          <w:b/>
          <w:sz w:val="28"/>
          <w:szCs w:val="28"/>
          <w:lang w:val="es-ES"/>
        </w:rPr>
      </w:pPr>
    </w:p>
    <w:p w:rsidR="008D3764" w:rsidRPr="008E5817" w:rsidRDefault="008D3764"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both"/>
        <w:rPr>
          <w:rFonts w:ascii="Arial Narrow" w:hAnsi="Arial Narrow" w:cs="Arial"/>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8D3764" w:rsidRPr="00517F92" w:rsidRDefault="008D3764" w:rsidP="00517F92">
      <w:pPr>
        <w:spacing w:line="360" w:lineRule="auto"/>
        <w:ind w:firstLine="851"/>
        <w:jc w:val="center"/>
        <w:rPr>
          <w:rFonts w:ascii="Arial Narrow" w:hAnsi="Arial Narrow" w:cs="Arial"/>
          <w:b/>
          <w:sz w:val="28"/>
          <w:szCs w:val="28"/>
          <w:lang w:val="es-ES"/>
        </w:rPr>
      </w:pPr>
    </w:p>
    <w:p w:rsidR="00517F92" w:rsidRDefault="00517F92" w:rsidP="008D3764">
      <w:pPr>
        <w:spacing w:line="360" w:lineRule="auto"/>
        <w:ind w:firstLine="851"/>
        <w:jc w:val="right"/>
        <w:rPr>
          <w:rFonts w:ascii="Arial Narrow" w:hAnsi="Arial Narrow" w:cs="Arial"/>
          <w:sz w:val="28"/>
          <w:szCs w:val="28"/>
          <w:lang w:val="es-ES"/>
        </w:rPr>
      </w:pPr>
    </w:p>
    <w:p w:rsidR="00517F92" w:rsidRDefault="00517F92" w:rsidP="00E80808">
      <w:pPr>
        <w:ind w:firstLine="900"/>
        <w:rPr>
          <w:rFonts w:ascii="Arial Narrow" w:hAnsi="Arial Narrow" w:cs="Microsoft Sans Serif"/>
          <w:iCs/>
          <w:sz w:val="28"/>
          <w:szCs w:val="28"/>
          <w:lang w:val="es-ES"/>
        </w:rPr>
      </w:pPr>
    </w:p>
    <w:sectPr w:rsidR="00517F92"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A06" w:rsidRDefault="00D32A06" w:rsidP="00181D67">
      <w:r>
        <w:separator/>
      </w:r>
    </w:p>
  </w:endnote>
  <w:endnote w:type="continuationSeparator" w:id="0">
    <w:p w:rsidR="00D32A06" w:rsidRDefault="00D32A06"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3DC6">
      <w:rPr>
        <w:rStyle w:val="Nmerodepgina"/>
        <w:noProof/>
      </w:rPr>
      <w:t>11</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A06" w:rsidRDefault="00D32A06" w:rsidP="00181D67">
      <w:r>
        <w:separator/>
      </w:r>
    </w:p>
  </w:footnote>
  <w:footnote w:type="continuationSeparator" w:id="0">
    <w:p w:rsidR="00D32A06" w:rsidRDefault="00D32A06"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4D092C" w:rsidP="00FB2365">
    <w:pPr>
      <w:jc w:val="both"/>
      <w:rPr>
        <w:rFonts w:ascii="Arial" w:hAnsi="Arial" w:cs="Arial"/>
        <w:bCs/>
        <w:i/>
        <w:sz w:val="16"/>
        <w:szCs w:val="16"/>
      </w:rPr>
    </w:pPr>
    <w:r>
      <w:rPr>
        <w:rFonts w:ascii="Arial" w:hAnsi="Arial" w:cs="Arial"/>
        <w:bCs/>
        <w:i/>
        <w:sz w:val="16"/>
        <w:szCs w:val="16"/>
      </w:rPr>
      <w:t>R</w:t>
    </w:r>
    <w:r w:rsidR="0083360F" w:rsidRPr="00BD0CC8">
      <w:rPr>
        <w:rFonts w:ascii="Arial" w:hAnsi="Arial" w:cs="Arial"/>
        <w:bCs/>
        <w:i/>
        <w:sz w:val="16"/>
        <w:szCs w:val="16"/>
      </w:rPr>
      <w:t>adicación No: 66001-31-05-</w:t>
    </w:r>
    <w:r w:rsidR="0083360F">
      <w:rPr>
        <w:rFonts w:ascii="Arial" w:hAnsi="Arial" w:cs="Arial"/>
        <w:bCs/>
        <w:i/>
        <w:sz w:val="16"/>
        <w:szCs w:val="16"/>
      </w:rPr>
      <w:t>00</w:t>
    </w:r>
    <w:r>
      <w:rPr>
        <w:rFonts w:ascii="Arial" w:hAnsi="Arial" w:cs="Arial"/>
        <w:bCs/>
        <w:i/>
        <w:sz w:val="16"/>
        <w:szCs w:val="16"/>
      </w:rPr>
      <w:t>4</w:t>
    </w:r>
    <w:r w:rsidR="0083360F">
      <w:rPr>
        <w:rFonts w:ascii="Arial" w:hAnsi="Arial" w:cs="Arial"/>
        <w:bCs/>
        <w:i/>
        <w:sz w:val="16"/>
        <w:szCs w:val="16"/>
      </w:rPr>
      <w:t>-201</w:t>
    </w:r>
    <w:r>
      <w:rPr>
        <w:rFonts w:ascii="Arial" w:hAnsi="Arial" w:cs="Arial"/>
        <w:bCs/>
        <w:i/>
        <w:sz w:val="16"/>
        <w:szCs w:val="16"/>
      </w:rPr>
      <w:t>3</w:t>
    </w:r>
    <w:r w:rsidR="0083360F">
      <w:rPr>
        <w:rFonts w:ascii="Arial" w:hAnsi="Arial" w:cs="Arial"/>
        <w:bCs/>
        <w:i/>
        <w:sz w:val="16"/>
        <w:szCs w:val="16"/>
      </w:rPr>
      <w:t>-00</w:t>
    </w:r>
    <w:r>
      <w:rPr>
        <w:rFonts w:ascii="Arial" w:hAnsi="Arial" w:cs="Arial"/>
        <w:bCs/>
        <w:i/>
        <w:sz w:val="16"/>
        <w:szCs w:val="16"/>
      </w:rPr>
      <w:t>748</w:t>
    </w:r>
    <w:r w:rsidR="0083360F">
      <w:rPr>
        <w:rFonts w:ascii="Arial" w:hAnsi="Arial" w:cs="Arial"/>
        <w:bCs/>
        <w:i/>
        <w:sz w:val="16"/>
        <w:szCs w:val="16"/>
      </w:rPr>
      <w:t>-01</w:t>
    </w:r>
    <w:r w:rsidR="00C635A1">
      <w:rPr>
        <w:rFonts w:ascii="Arial" w:hAnsi="Arial" w:cs="Arial"/>
        <w:bCs/>
        <w:i/>
        <w:sz w:val="16"/>
        <w:szCs w:val="16"/>
      </w:rPr>
      <w:t xml:space="preserve"> </w:t>
    </w:r>
  </w:p>
  <w:p w:rsidR="0083360F" w:rsidRDefault="004D092C" w:rsidP="00FB2365">
    <w:pPr>
      <w:jc w:val="both"/>
      <w:rPr>
        <w:rFonts w:ascii="Arial" w:hAnsi="Arial" w:cs="Arial"/>
        <w:bCs/>
        <w:i/>
        <w:sz w:val="16"/>
        <w:szCs w:val="16"/>
      </w:rPr>
    </w:pPr>
    <w:r>
      <w:rPr>
        <w:rFonts w:ascii="Arial" w:hAnsi="Arial" w:cs="Arial"/>
        <w:bCs/>
        <w:i/>
        <w:sz w:val="16"/>
        <w:szCs w:val="16"/>
      </w:rPr>
      <w:t>José Rodolfo Velásquez Valencia vs</w:t>
    </w:r>
    <w:r w:rsidR="0083360F">
      <w:rPr>
        <w:rFonts w:ascii="Arial" w:hAnsi="Arial" w:cs="Arial"/>
        <w:bCs/>
        <w:i/>
        <w:sz w:val="16"/>
        <w:szCs w:val="16"/>
      </w:rPr>
      <w:t xml:space="preserve"> Colpensiones y </w:t>
    </w:r>
    <w:r>
      <w:rPr>
        <w:rFonts w:ascii="Arial" w:hAnsi="Arial" w:cs="Arial"/>
        <w:bCs/>
        <w:i/>
        <w:sz w:val="16"/>
        <w:szCs w:val="16"/>
      </w:rPr>
      <w:t>otro</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DD54F90"/>
    <w:multiLevelType w:val="hybridMultilevel"/>
    <w:tmpl w:val="5574BEC6"/>
    <w:lvl w:ilvl="0" w:tplc="864C7072">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0E33"/>
    <w:rsid w:val="00026661"/>
    <w:rsid w:val="0003620B"/>
    <w:rsid w:val="00036CF3"/>
    <w:rsid w:val="00037B1D"/>
    <w:rsid w:val="0004269F"/>
    <w:rsid w:val="00044913"/>
    <w:rsid w:val="000505CC"/>
    <w:rsid w:val="00053BF6"/>
    <w:rsid w:val="00057514"/>
    <w:rsid w:val="000602F0"/>
    <w:rsid w:val="0006495E"/>
    <w:rsid w:val="00064DF8"/>
    <w:rsid w:val="000667FF"/>
    <w:rsid w:val="00067830"/>
    <w:rsid w:val="000700E7"/>
    <w:rsid w:val="00071203"/>
    <w:rsid w:val="000745A2"/>
    <w:rsid w:val="00074981"/>
    <w:rsid w:val="00083ED6"/>
    <w:rsid w:val="00084F53"/>
    <w:rsid w:val="000A13F4"/>
    <w:rsid w:val="000A26AC"/>
    <w:rsid w:val="000B2E37"/>
    <w:rsid w:val="000B5AFB"/>
    <w:rsid w:val="000B6979"/>
    <w:rsid w:val="000C0A92"/>
    <w:rsid w:val="000C57B6"/>
    <w:rsid w:val="000D2210"/>
    <w:rsid w:val="000D6F62"/>
    <w:rsid w:val="000E1BFD"/>
    <w:rsid w:val="000E1DE9"/>
    <w:rsid w:val="000E3687"/>
    <w:rsid w:val="000E7F42"/>
    <w:rsid w:val="000F3E39"/>
    <w:rsid w:val="000F604F"/>
    <w:rsid w:val="00113A89"/>
    <w:rsid w:val="00113DFF"/>
    <w:rsid w:val="00114E6E"/>
    <w:rsid w:val="00122B74"/>
    <w:rsid w:val="0013363D"/>
    <w:rsid w:val="001342E2"/>
    <w:rsid w:val="00143700"/>
    <w:rsid w:val="0014723E"/>
    <w:rsid w:val="001508BC"/>
    <w:rsid w:val="00151FAB"/>
    <w:rsid w:val="00152252"/>
    <w:rsid w:val="00153C6A"/>
    <w:rsid w:val="0015539E"/>
    <w:rsid w:val="0015632C"/>
    <w:rsid w:val="00156587"/>
    <w:rsid w:val="001565ED"/>
    <w:rsid w:val="00160D05"/>
    <w:rsid w:val="0016407C"/>
    <w:rsid w:val="0016568F"/>
    <w:rsid w:val="00172834"/>
    <w:rsid w:val="00180C77"/>
    <w:rsid w:val="001818C1"/>
    <w:rsid w:val="00181D67"/>
    <w:rsid w:val="00181DBB"/>
    <w:rsid w:val="00185F4E"/>
    <w:rsid w:val="001908C8"/>
    <w:rsid w:val="00194459"/>
    <w:rsid w:val="00194763"/>
    <w:rsid w:val="00197A7F"/>
    <w:rsid w:val="001A1F95"/>
    <w:rsid w:val="001A41C0"/>
    <w:rsid w:val="001A6C06"/>
    <w:rsid w:val="001B0456"/>
    <w:rsid w:val="001C1A3A"/>
    <w:rsid w:val="001C7D78"/>
    <w:rsid w:val="001D2ABA"/>
    <w:rsid w:val="001D38C5"/>
    <w:rsid w:val="001E602F"/>
    <w:rsid w:val="001F70B4"/>
    <w:rsid w:val="001F7AA4"/>
    <w:rsid w:val="0020066B"/>
    <w:rsid w:val="00200D02"/>
    <w:rsid w:val="0020183E"/>
    <w:rsid w:val="0020193D"/>
    <w:rsid w:val="00204F66"/>
    <w:rsid w:val="00214F11"/>
    <w:rsid w:val="002179E9"/>
    <w:rsid w:val="00217C8B"/>
    <w:rsid w:val="0023078C"/>
    <w:rsid w:val="0023139D"/>
    <w:rsid w:val="0023419A"/>
    <w:rsid w:val="00235408"/>
    <w:rsid w:val="002409E7"/>
    <w:rsid w:val="00241CF7"/>
    <w:rsid w:val="00241F21"/>
    <w:rsid w:val="00242152"/>
    <w:rsid w:val="00245208"/>
    <w:rsid w:val="0025169D"/>
    <w:rsid w:val="002631BC"/>
    <w:rsid w:val="002666DD"/>
    <w:rsid w:val="00266B50"/>
    <w:rsid w:val="00270BAE"/>
    <w:rsid w:val="00281AC7"/>
    <w:rsid w:val="00281AF3"/>
    <w:rsid w:val="00282824"/>
    <w:rsid w:val="0028369F"/>
    <w:rsid w:val="002851A2"/>
    <w:rsid w:val="00287849"/>
    <w:rsid w:val="002971B9"/>
    <w:rsid w:val="002A1875"/>
    <w:rsid w:val="002B079E"/>
    <w:rsid w:val="002B11F5"/>
    <w:rsid w:val="002B2F11"/>
    <w:rsid w:val="002B4B0A"/>
    <w:rsid w:val="002B5701"/>
    <w:rsid w:val="002B5A38"/>
    <w:rsid w:val="002B5AE7"/>
    <w:rsid w:val="002C3B7B"/>
    <w:rsid w:val="002C62E6"/>
    <w:rsid w:val="002C70E2"/>
    <w:rsid w:val="002C76A9"/>
    <w:rsid w:val="002C7ACC"/>
    <w:rsid w:val="002D1602"/>
    <w:rsid w:val="002D633D"/>
    <w:rsid w:val="002E1ABE"/>
    <w:rsid w:val="002F21EF"/>
    <w:rsid w:val="00310A39"/>
    <w:rsid w:val="003152EE"/>
    <w:rsid w:val="00320B13"/>
    <w:rsid w:val="00327398"/>
    <w:rsid w:val="00330E76"/>
    <w:rsid w:val="00331A84"/>
    <w:rsid w:val="00332CA3"/>
    <w:rsid w:val="00333762"/>
    <w:rsid w:val="00333A7B"/>
    <w:rsid w:val="00336F17"/>
    <w:rsid w:val="003400C8"/>
    <w:rsid w:val="00341DC4"/>
    <w:rsid w:val="003448FE"/>
    <w:rsid w:val="00346FC0"/>
    <w:rsid w:val="00351220"/>
    <w:rsid w:val="00353032"/>
    <w:rsid w:val="00355D5D"/>
    <w:rsid w:val="00355F3F"/>
    <w:rsid w:val="00360979"/>
    <w:rsid w:val="00365ECD"/>
    <w:rsid w:val="00372A05"/>
    <w:rsid w:val="00384FB1"/>
    <w:rsid w:val="00387D81"/>
    <w:rsid w:val="00392CBC"/>
    <w:rsid w:val="0039648B"/>
    <w:rsid w:val="003B30B8"/>
    <w:rsid w:val="003B35A1"/>
    <w:rsid w:val="003B5655"/>
    <w:rsid w:val="003D2568"/>
    <w:rsid w:val="003D2F2C"/>
    <w:rsid w:val="003D42AE"/>
    <w:rsid w:val="003D73DE"/>
    <w:rsid w:val="003E10E5"/>
    <w:rsid w:val="003E228D"/>
    <w:rsid w:val="003F13E1"/>
    <w:rsid w:val="003F4D93"/>
    <w:rsid w:val="0040108B"/>
    <w:rsid w:val="004021D5"/>
    <w:rsid w:val="0040689D"/>
    <w:rsid w:val="00410250"/>
    <w:rsid w:val="00412E8C"/>
    <w:rsid w:val="00414CD0"/>
    <w:rsid w:val="0041771A"/>
    <w:rsid w:val="004418F7"/>
    <w:rsid w:val="004433C0"/>
    <w:rsid w:val="004450B1"/>
    <w:rsid w:val="00446A9B"/>
    <w:rsid w:val="004636F5"/>
    <w:rsid w:val="00465CFD"/>
    <w:rsid w:val="00474E72"/>
    <w:rsid w:val="00476F91"/>
    <w:rsid w:val="00483406"/>
    <w:rsid w:val="00490C69"/>
    <w:rsid w:val="00490D55"/>
    <w:rsid w:val="0049276B"/>
    <w:rsid w:val="004A18E6"/>
    <w:rsid w:val="004A359A"/>
    <w:rsid w:val="004A7539"/>
    <w:rsid w:val="004B3006"/>
    <w:rsid w:val="004B38EA"/>
    <w:rsid w:val="004B3DC6"/>
    <w:rsid w:val="004B6F6B"/>
    <w:rsid w:val="004B7DF0"/>
    <w:rsid w:val="004C37BF"/>
    <w:rsid w:val="004D01C5"/>
    <w:rsid w:val="004D092C"/>
    <w:rsid w:val="004D1A98"/>
    <w:rsid w:val="004D5EFB"/>
    <w:rsid w:val="004D7BE8"/>
    <w:rsid w:val="004E0719"/>
    <w:rsid w:val="004E33E6"/>
    <w:rsid w:val="004F3CC2"/>
    <w:rsid w:val="004F3E3E"/>
    <w:rsid w:val="004F6356"/>
    <w:rsid w:val="005010B3"/>
    <w:rsid w:val="00502503"/>
    <w:rsid w:val="00503569"/>
    <w:rsid w:val="00503737"/>
    <w:rsid w:val="00504363"/>
    <w:rsid w:val="0050557A"/>
    <w:rsid w:val="00505F81"/>
    <w:rsid w:val="00506F32"/>
    <w:rsid w:val="00512EBD"/>
    <w:rsid w:val="00515BDC"/>
    <w:rsid w:val="00517F92"/>
    <w:rsid w:val="00537E8D"/>
    <w:rsid w:val="005417FF"/>
    <w:rsid w:val="005446D5"/>
    <w:rsid w:val="00550CEE"/>
    <w:rsid w:val="00560715"/>
    <w:rsid w:val="00561482"/>
    <w:rsid w:val="00561DB0"/>
    <w:rsid w:val="00563496"/>
    <w:rsid w:val="00565DD2"/>
    <w:rsid w:val="00570306"/>
    <w:rsid w:val="0057078F"/>
    <w:rsid w:val="0057299F"/>
    <w:rsid w:val="005757BB"/>
    <w:rsid w:val="00576F82"/>
    <w:rsid w:val="00580741"/>
    <w:rsid w:val="0058442C"/>
    <w:rsid w:val="00584AF2"/>
    <w:rsid w:val="00584B30"/>
    <w:rsid w:val="0059122D"/>
    <w:rsid w:val="00592739"/>
    <w:rsid w:val="00592751"/>
    <w:rsid w:val="00594662"/>
    <w:rsid w:val="00594E60"/>
    <w:rsid w:val="005A5A57"/>
    <w:rsid w:val="005A737E"/>
    <w:rsid w:val="005B1568"/>
    <w:rsid w:val="005B444F"/>
    <w:rsid w:val="005B51C7"/>
    <w:rsid w:val="005D2A96"/>
    <w:rsid w:val="005E376C"/>
    <w:rsid w:val="005F0E20"/>
    <w:rsid w:val="005F11C6"/>
    <w:rsid w:val="005F20DB"/>
    <w:rsid w:val="005F38F1"/>
    <w:rsid w:val="005F5E82"/>
    <w:rsid w:val="00600B88"/>
    <w:rsid w:val="006017DA"/>
    <w:rsid w:val="00604842"/>
    <w:rsid w:val="00604A9C"/>
    <w:rsid w:val="00605ED8"/>
    <w:rsid w:val="00607B59"/>
    <w:rsid w:val="006104A3"/>
    <w:rsid w:val="006135E9"/>
    <w:rsid w:val="006155EE"/>
    <w:rsid w:val="00615CCC"/>
    <w:rsid w:val="00616442"/>
    <w:rsid w:val="0063073E"/>
    <w:rsid w:val="006338AC"/>
    <w:rsid w:val="0064464E"/>
    <w:rsid w:val="00646D84"/>
    <w:rsid w:val="006514AF"/>
    <w:rsid w:val="0065406E"/>
    <w:rsid w:val="00654E0F"/>
    <w:rsid w:val="00656EF4"/>
    <w:rsid w:val="0066072E"/>
    <w:rsid w:val="00661E33"/>
    <w:rsid w:val="00664F7B"/>
    <w:rsid w:val="006656F3"/>
    <w:rsid w:val="00666BED"/>
    <w:rsid w:val="00666E5A"/>
    <w:rsid w:val="006723A0"/>
    <w:rsid w:val="006765D6"/>
    <w:rsid w:val="00683754"/>
    <w:rsid w:val="00684BBC"/>
    <w:rsid w:val="0068688B"/>
    <w:rsid w:val="00687346"/>
    <w:rsid w:val="00691501"/>
    <w:rsid w:val="006948C3"/>
    <w:rsid w:val="00695C00"/>
    <w:rsid w:val="006976E9"/>
    <w:rsid w:val="006A73C8"/>
    <w:rsid w:val="006B1E90"/>
    <w:rsid w:val="006B4716"/>
    <w:rsid w:val="006C1EF3"/>
    <w:rsid w:val="006C408E"/>
    <w:rsid w:val="006D5CBA"/>
    <w:rsid w:val="006D765D"/>
    <w:rsid w:val="006E1DE4"/>
    <w:rsid w:val="006E3C7C"/>
    <w:rsid w:val="006E55C7"/>
    <w:rsid w:val="006E56E0"/>
    <w:rsid w:val="006F2FF3"/>
    <w:rsid w:val="006F3382"/>
    <w:rsid w:val="00712B22"/>
    <w:rsid w:val="007144C5"/>
    <w:rsid w:val="007170BC"/>
    <w:rsid w:val="0072004C"/>
    <w:rsid w:val="00726095"/>
    <w:rsid w:val="007264E4"/>
    <w:rsid w:val="0073117A"/>
    <w:rsid w:val="00740103"/>
    <w:rsid w:val="00740681"/>
    <w:rsid w:val="0074280E"/>
    <w:rsid w:val="00745F82"/>
    <w:rsid w:val="007464A2"/>
    <w:rsid w:val="007549F2"/>
    <w:rsid w:val="00755E24"/>
    <w:rsid w:val="0075767F"/>
    <w:rsid w:val="00760C60"/>
    <w:rsid w:val="0076225A"/>
    <w:rsid w:val="0076566F"/>
    <w:rsid w:val="00766970"/>
    <w:rsid w:val="00767361"/>
    <w:rsid w:val="007710DB"/>
    <w:rsid w:val="007718F2"/>
    <w:rsid w:val="00776280"/>
    <w:rsid w:val="00777CEF"/>
    <w:rsid w:val="00777F6B"/>
    <w:rsid w:val="00777FA6"/>
    <w:rsid w:val="00782449"/>
    <w:rsid w:val="0079233D"/>
    <w:rsid w:val="00794E2B"/>
    <w:rsid w:val="0079779A"/>
    <w:rsid w:val="007A3A90"/>
    <w:rsid w:val="007A7725"/>
    <w:rsid w:val="007B247C"/>
    <w:rsid w:val="007B5499"/>
    <w:rsid w:val="007B7A48"/>
    <w:rsid w:val="007C04E6"/>
    <w:rsid w:val="007C5083"/>
    <w:rsid w:val="007C50CF"/>
    <w:rsid w:val="007D08BF"/>
    <w:rsid w:val="007D1B26"/>
    <w:rsid w:val="007E480D"/>
    <w:rsid w:val="007E5E72"/>
    <w:rsid w:val="007E7285"/>
    <w:rsid w:val="007F41E6"/>
    <w:rsid w:val="007F7E6B"/>
    <w:rsid w:val="008035D1"/>
    <w:rsid w:val="008045B7"/>
    <w:rsid w:val="008126CF"/>
    <w:rsid w:val="00812E4D"/>
    <w:rsid w:val="00817E5D"/>
    <w:rsid w:val="008213FA"/>
    <w:rsid w:val="00822FD6"/>
    <w:rsid w:val="00825B27"/>
    <w:rsid w:val="0083360F"/>
    <w:rsid w:val="00833890"/>
    <w:rsid w:val="00834C2F"/>
    <w:rsid w:val="00845D8E"/>
    <w:rsid w:val="00846867"/>
    <w:rsid w:val="008477EC"/>
    <w:rsid w:val="008530AE"/>
    <w:rsid w:val="00854651"/>
    <w:rsid w:val="008605F1"/>
    <w:rsid w:val="00862C38"/>
    <w:rsid w:val="0086794B"/>
    <w:rsid w:val="008846C9"/>
    <w:rsid w:val="0088711A"/>
    <w:rsid w:val="008906B4"/>
    <w:rsid w:val="00893D25"/>
    <w:rsid w:val="00894F1F"/>
    <w:rsid w:val="00897A5F"/>
    <w:rsid w:val="008B3334"/>
    <w:rsid w:val="008B3F94"/>
    <w:rsid w:val="008D0F22"/>
    <w:rsid w:val="008D30B4"/>
    <w:rsid w:val="008D3764"/>
    <w:rsid w:val="008D63F4"/>
    <w:rsid w:val="008D69AF"/>
    <w:rsid w:val="008E2AA3"/>
    <w:rsid w:val="008E5817"/>
    <w:rsid w:val="008F003B"/>
    <w:rsid w:val="008F70A9"/>
    <w:rsid w:val="00903F50"/>
    <w:rsid w:val="00907688"/>
    <w:rsid w:val="00907A5F"/>
    <w:rsid w:val="00916703"/>
    <w:rsid w:val="00923ACF"/>
    <w:rsid w:val="00923D33"/>
    <w:rsid w:val="00925430"/>
    <w:rsid w:val="009311B5"/>
    <w:rsid w:val="00931715"/>
    <w:rsid w:val="0093458F"/>
    <w:rsid w:val="00937BD8"/>
    <w:rsid w:val="00941828"/>
    <w:rsid w:val="00941BBD"/>
    <w:rsid w:val="009424D7"/>
    <w:rsid w:val="00943F58"/>
    <w:rsid w:val="00946A91"/>
    <w:rsid w:val="009510B1"/>
    <w:rsid w:val="00952E49"/>
    <w:rsid w:val="00964EEC"/>
    <w:rsid w:val="00980B0C"/>
    <w:rsid w:val="00980ED0"/>
    <w:rsid w:val="00983B97"/>
    <w:rsid w:val="009846C7"/>
    <w:rsid w:val="00985D6A"/>
    <w:rsid w:val="009A2908"/>
    <w:rsid w:val="009A40BE"/>
    <w:rsid w:val="009A6DEB"/>
    <w:rsid w:val="009B4B97"/>
    <w:rsid w:val="009B52E7"/>
    <w:rsid w:val="009C06AF"/>
    <w:rsid w:val="009C5BE0"/>
    <w:rsid w:val="009C6364"/>
    <w:rsid w:val="009D16AB"/>
    <w:rsid w:val="009E1591"/>
    <w:rsid w:val="009E559B"/>
    <w:rsid w:val="009E7A50"/>
    <w:rsid w:val="009F29A4"/>
    <w:rsid w:val="009F2B8B"/>
    <w:rsid w:val="00A005AD"/>
    <w:rsid w:val="00A00606"/>
    <w:rsid w:val="00A20DD9"/>
    <w:rsid w:val="00A23CFA"/>
    <w:rsid w:val="00A23FEE"/>
    <w:rsid w:val="00A31A93"/>
    <w:rsid w:val="00A41CF2"/>
    <w:rsid w:val="00A45535"/>
    <w:rsid w:val="00A46AF9"/>
    <w:rsid w:val="00A5011C"/>
    <w:rsid w:val="00A5161A"/>
    <w:rsid w:val="00A53C0F"/>
    <w:rsid w:val="00A568F5"/>
    <w:rsid w:val="00A570D1"/>
    <w:rsid w:val="00A57C44"/>
    <w:rsid w:val="00A57F25"/>
    <w:rsid w:val="00A57FE3"/>
    <w:rsid w:val="00A6294A"/>
    <w:rsid w:val="00A649B9"/>
    <w:rsid w:val="00A65B0D"/>
    <w:rsid w:val="00A71FCC"/>
    <w:rsid w:val="00A7415F"/>
    <w:rsid w:val="00A812A2"/>
    <w:rsid w:val="00A82EA8"/>
    <w:rsid w:val="00A841E7"/>
    <w:rsid w:val="00A84814"/>
    <w:rsid w:val="00A868E3"/>
    <w:rsid w:val="00A915C0"/>
    <w:rsid w:val="00A92C53"/>
    <w:rsid w:val="00A9346E"/>
    <w:rsid w:val="00A965AB"/>
    <w:rsid w:val="00A96B84"/>
    <w:rsid w:val="00AA2144"/>
    <w:rsid w:val="00AA3388"/>
    <w:rsid w:val="00AA51D6"/>
    <w:rsid w:val="00AA57DB"/>
    <w:rsid w:val="00AB4D39"/>
    <w:rsid w:val="00AC0389"/>
    <w:rsid w:val="00AC1055"/>
    <w:rsid w:val="00AC2BC3"/>
    <w:rsid w:val="00AC55D8"/>
    <w:rsid w:val="00AC5B3F"/>
    <w:rsid w:val="00AC5DB9"/>
    <w:rsid w:val="00AC7AC9"/>
    <w:rsid w:val="00AC7EB6"/>
    <w:rsid w:val="00AD2B41"/>
    <w:rsid w:val="00AD2DDE"/>
    <w:rsid w:val="00AD5314"/>
    <w:rsid w:val="00AD7619"/>
    <w:rsid w:val="00AE3BD0"/>
    <w:rsid w:val="00AF0D26"/>
    <w:rsid w:val="00AF1D5C"/>
    <w:rsid w:val="00B0615A"/>
    <w:rsid w:val="00B20A28"/>
    <w:rsid w:val="00B22764"/>
    <w:rsid w:val="00B251A0"/>
    <w:rsid w:val="00B25411"/>
    <w:rsid w:val="00B265E5"/>
    <w:rsid w:val="00B26FD9"/>
    <w:rsid w:val="00B34731"/>
    <w:rsid w:val="00B403A6"/>
    <w:rsid w:val="00B41679"/>
    <w:rsid w:val="00B4285D"/>
    <w:rsid w:val="00B43C20"/>
    <w:rsid w:val="00B45A79"/>
    <w:rsid w:val="00B55476"/>
    <w:rsid w:val="00B55738"/>
    <w:rsid w:val="00B56E76"/>
    <w:rsid w:val="00B5766E"/>
    <w:rsid w:val="00B664E4"/>
    <w:rsid w:val="00B674E4"/>
    <w:rsid w:val="00B675BD"/>
    <w:rsid w:val="00B76BAB"/>
    <w:rsid w:val="00B81692"/>
    <w:rsid w:val="00B87CC3"/>
    <w:rsid w:val="00B87E0E"/>
    <w:rsid w:val="00B902C2"/>
    <w:rsid w:val="00BD3EDA"/>
    <w:rsid w:val="00BD418C"/>
    <w:rsid w:val="00BD6F70"/>
    <w:rsid w:val="00BE1D99"/>
    <w:rsid w:val="00BE2F90"/>
    <w:rsid w:val="00BE3E90"/>
    <w:rsid w:val="00BE7CCC"/>
    <w:rsid w:val="00BF1DBA"/>
    <w:rsid w:val="00BF7955"/>
    <w:rsid w:val="00C00BF3"/>
    <w:rsid w:val="00C01FFD"/>
    <w:rsid w:val="00C11813"/>
    <w:rsid w:val="00C12862"/>
    <w:rsid w:val="00C1629B"/>
    <w:rsid w:val="00C34BB9"/>
    <w:rsid w:val="00C43685"/>
    <w:rsid w:val="00C43DA4"/>
    <w:rsid w:val="00C449F0"/>
    <w:rsid w:val="00C52F1F"/>
    <w:rsid w:val="00C542D4"/>
    <w:rsid w:val="00C560DC"/>
    <w:rsid w:val="00C6154A"/>
    <w:rsid w:val="00C623C0"/>
    <w:rsid w:val="00C63043"/>
    <w:rsid w:val="00C635A1"/>
    <w:rsid w:val="00C63B58"/>
    <w:rsid w:val="00C659E7"/>
    <w:rsid w:val="00C7406F"/>
    <w:rsid w:val="00C741F1"/>
    <w:rsid w:val="00C802C2"/>
    <w:rsid w:val="00C87C62"/>
    <w:rsid w:val="00C94601"/>
    <w:rsid w:val="00C9735B"/>
    <w:rsid w:val="00CA0C22"/>
    <w:rsid w:val="00CA1AE3"/>
    <w:rsid w:val="00CA39C8"/>
    <w:rsid w:val="00CA4895"/>
    <w:rsid w:val="00CA6449"/>
    <w:rsid w:val="00CA7F07"/>
    <w:rsid w:val="00CB28CA"/>
    <w:rsid w:val="00CB5453"/>
    <w:rsid w:val="00CC6443"/>
    <w:rsid w:val="00CC758D"/>
    <w:rsid w:val="00CD1313"/>
    <w:rsid w:val="00CE1262"/>
    <w:rsid w:val="00CE24FA"/>
    <w:rsid w:val="00CE528D"/>
    <w:rsid w:val="00CF148E"/>
    <w:rsid w:val="00CF18F5"/>
    <w:rsid w:val="00CF24D4"/>
    <w:rsid w:val="00CF4513"/>
    <w:rsid w:val="00CF478D"/>
    <w:rsid w:val="00CF576A"/>
    <w:rsid w:val="00CF615B"/>
    <w:rsid w:val="00D03885"/>
    <w:rsid w:val="00D11394"/>
    <w:rsid w:val="00D11B62"/>
    <w:rsid w:val="00D13B6E"/>
    <w:rsid w:val="00D175D1"/>
    <w:rsid w:val="00D23ADF"/>
    <w:rsid w:val="00D247B8"/>
    <w:rsid w:val="00D279D2"/>
    <w:rsid w:val="00D306E2"/>
    <w:rsid w:val="00D309A3"/>
    <w:rsid w:val="00D30FA7"/>
    <w:rsid w:val="00D314F4"/>
    <w:rsid w:val="00D32A06"/>
    <w:rsid w:val="00D340F4"/>
    <w:rsid w:val="00D370F0"/>
    <w:rsid w:val="00D534D9"/>
    <w:rsid w:val="00D55051"/>
    <w:rsid w:val="00D553F8"/>
    <w:rsid w:val="00D566B5"/>
    <w:rsid w:val="00D57FE6"/>
    <w:rsid w:val="00D60D54"/>
    <w:rsid w:val="00D6414C"/>
    <w:rsid w:val="00D663AD"/>
    <w:rsid w:val="00D7125F"/>
    <w:rsid w:val="00D7409F"/>
    <w:rsid w:val="00D747A6"/>
    <w:rsid w:val="00D75C19"/>
    <w:rsid w:val="00D77A84"/>
    <w:rsid w:val="00D838E4"/>
    <w:rsid w:val="00D907A0"/>
    <w:rsid w:val="00D918F4"/>
    <w:rsid w:val="00D9740A"/>
    <w:rsid w:val="00DA0CBD"/>
    <w:rsid w:val="00DA1556"/>
    <w:rsid w:val="00DA5010"/>
    <w:rsid w:val="00DA57FC"/>
    <w:rsid w:val="00DB0F6F"/>
    <w:rsid w:val="00DC1195"/>
    <w:rsid w:val="00DC19C5"/>
    <w:rsid w:val="00DC5F7E"/>
    <w:rsid w:val="00DC64EC"/>
    <w:rsid w:val="00DD3DB0"/>
    <w:rsid w:val="00DD4B02"/>
    <w:rsid w:val="00DE46FF"/>
    <w:rsid w:val="00DE5426"/>
    <w:rsid w:val="00DE76E9"/>
    <w:rsid w:val="00DE7DD0"/>
    <w:rsid w:val="00DF0DA6"/>
    <w:rsid w:val="00DF30A5"/>
    <w:rsid w:val="00DF4DE9"/>
    <w:rsid w:val="00DF7689"/>
    <w:rsid w:val="00DF7DD5"/>
    <w:rsid w:val="00E022B4"/>
    <w:rsid w:val="00E02E8B"/>
    <w:rsid w:val="00E12365"/>
    <w:rsid w:val="00E1246C"/>
    <w:rsid w:val="00E14AFD"/>
    <w:rsid w:val="00E15734"/>
    <w:rsid w:val="00E21619"/>
    <w:rsid w:val="00E27B52"/>
    <w:rsid w:val="00E3042E"/>
    <w:rsid w:val="00E33FE9"/>
    <w:rsid w:val="00E36436"/>
    <w:rsid w:val="00E41767"/>
    <w:rsid w:val="00E46B25"/>
    <w:rsid w:val="00E46B86"/>
    <w:rsid w:val="00E51AD2"/>
    <w:rsid w:val="00E533DE"/>
    <w:rsid w:val="00E5576B"/>
    <w:rsid w:val="00E56F77"/>
    <w:rsid w:val="00E63FBF"/>
    <w:rsid w:val="00E65CC6"/>
    <w:rsid w:val="00E67BB0"/>
    <w:rsid w:val="00E71FF3"/>
    <w:rsid w:val="00E72B17"/>
    <w:rsid w:val="00E73259"/>
    <w:rsid w:val="00E74AAB"/>
    <w:rsid w:val="00E77C77"/>
    <w:rsid w:val="00E80808"/>
    <w:rsid w:val="00E80C98"/>
    <w:rsid w:val="00E8543C"/>
    <w:rsid w:val="00E85A1D"/>
    <w:rsid w:val="00E90FC3"/>
    <w:rsid w:val="00EA18B9"/>
    <w:rsid w:val="00EA2380"/>
    <w:rsid w:val="00EA2C52"/>
    <w:rsid w:val="00EB7DB4"/>
    <w:rsid w:val="00EC3FD6"/>
    <w:rsid w:val="00EC6E17"/>
    <w:rsid w:val="00EE6ED3"/>
    <w:rsid w:val="00EE6FBB"/>
    <w:rsid w:val="00EE71E7"/>
    <w:rsid w:val="00EF1CD4"/>
    <w:rsid w:val="00EF5B4C"/>
    <w:rsid w:val="00EF6970"/>
    <w:rsid w:val="00F01573"/>
    <w:rsid w:val="00F01D45"/>
    <w:rsid w:val="00F02437"/>
    <w:rsid w:val="00F0574E"/>
    <w:rsid w:val="00F22D21"/>
    <w:rsid w:val="00F2423F"/>
    <w:rsid w:val="00F31A16"/>
    <w:rsid w:val="00F32387"/>
    <w:rsid w:val="00F32A90"/>
    <w:rsid w:val="00F34085"/>
    <w:rsid w:val="00F34E70"/>
    <w:rsid w:val="00F35E28"/>
    <w:rsid w:val="00F3750E"/>
    <w:rsid w:val="00F37961"/>
    <w:rsid w:val="00F41C51"/>
    <w:rsid w:val="00F41CAE"/>
    <w:rsid w:val="00F438BF"/>
    <w:rsid w:val="00F449F7"/>
    <w:rsid w:val="00F46F6F"/>
    <w:rsid w:val="00F50D17"/>
    <w:rsid w:val="00F54648"/>
    <w:rsid w:val="00F54D0A"/>
    <w:rsid w:val="00F60732"/>
    <w:rsid w:val="00F63B6C"/>
    <w:rsid w:val="00F6451D"/>
    <w:rsid w:val="00F65645"/>
    <w:rsid w:val="00F662FC"/>
    <w:rsid w:val="00F66E8C"/>
    <w:rsid w:val="00F702BE"/>
    <w:rsid w:val="00F779A6"/>
    <w:rsid w:val="00F81430"/>
    <w:rsid w:val="00F84F53"/>
    <w:rsid w:val="00F856EC"/>
    <w:rsid w:val="00F86B29"/>
    <w:rsid w:val="00F90119"/>
    <w:rsid w:val="00F91602"/>
    <w:rsid w:val="00F93BAD"/>
    <w:rsid w:val="00F941C5"/>
    <w:rsid w:val="00FA1DEE"/>
    <w:rsid w:val="00FA4AD1"/>
    <w:rsid w:val="00FA4DBF"/>
    <w:rsid w:val="00FA7D73"/>
    <w:rsid w:val="00FB2365"/>
    <w:rsid w:val="00FB30EE"/>
    <w:rsid w:val="00FC33E1"/>
    <w:rsid w:val="00FC47A5"/>
    <w:rsid w:val="00FC5530"/>
    <w:rsid w:val="00FC59F1"/>
    <w:rsid w:val="00FC7058"/>
    <w:rsid w:val="00FD0591"/>
    <w:rsid w:val="00FD2589"/>
    <w:rsid w:val="00FE1AB5"/>
    <w:rsid w:val="00FE3188"/>
    <w:rsid w:val="00FE79BD"/>
    <w:rsid w:val="00FE7A5F"/>
    <w:rsid w:val="00FF28E4"/>
    <w:rsid w:val="00FF593B"/>
    <w:rsid w:val="00FF6ED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customStyle="1" w:styleId="SinespaciadoCar">
    <w:name w:val="Sin espaciado Car"/>
    <w:link w:val="Sinespaciado"/>
    <w:uiPriority w:val="1"/>
    <w:locked/>
    <w:rsid w:val="004B3DC6"/>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53878809">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97933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845E7-2FB3-4D9F-9771-17930F05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2861</Words>
  <Characters>15741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26</cp:revision>
  <cp:lastPrinted>2016-09-01T12:23:00Z</cp:lastPrinted>
  <dcterms:created xsi:type="dcterms:W3CDTF">2016-11-08T13:16:00Z</dcterms:created>
  <dcterms:modified xsi:type="dcterms:W3CDTF">2017-02-28T13:30:00Z</dcterms:modified>
</cp:coreProperties>
</file>