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37A63B8D" w14:textId="19A5E6B3"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BF0538">
        <w:rPr>
          <w:rFonts w:ascii="Tahoma" w:hAnsi="Tahoma" w:cs="Tahoma"/>
          <w:sz w:val="18"/>
          <w:szCs w:val="18"/>
        </w:rPr>
        <w:t>Tutela del 2</w:t>
      </w:r>
      <w:r w:rsidR="00EB5F3E">
        <w:rPr>
          <w:rFonts w:ascii="Tahoma" w:hAnsi="Tahoma" w:cs="Tahoma"/>
          <w:sz w:val="18"/>
          <w:szCs w:val="18"/>
        </w:rPr>
        <w:t>3</w:t>
      </w:r>
      <w:r w:rsidR="00BF0538">
        <w:rPr>
          <w:rFonts w:ascii="Tahoma" w:hAnsi="Tahoma" w:cs="Tahoma"/>
          <w:sz w:val="18"/>
          <w:szCs w:val="18"/>
        </w:rPr>
        <w:t xml:space="preserve"> de mayo de 2016</w:t>
      </w:r>
      <w:r w:rsidRPr="00C73708">
        <w:rPr>
          <w:rFonts w:ascii="Tahoma" w:hAnsi="Tahoma" w:cs="Tahoma"/>
          <w:sz w:val="18"/>
          <w:szCs w:val="18"/>
        </w:rPr>
        <w:t xml:space="preserve"> </w:t>
      </w:r>
    </w:p>
    <w:p w14:paraId="7F47621E"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BF0538">
        <w:rPr>
          <w:rFonts w:ascii="Tahoma" w:hAnsi="Tahoma" w:cs="Tahoma"/>
          <w:sz w:val="18"/>
          <w:szCs w:val="18"/>
        </w:rPr>
        <w:t>66001-3105002-2016-00171-00</w:t>
      </w:r>
    </w:p>
    <w:p w14:paraId="708C0731"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14:paraId="46FCCB07" w14:textId="77777777"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6F486A" w:rsidRPr="00C73708">
        <w:rPr>
          <w:rFonts w:ascii="Tahoma" w:hAnsi="Tahoma" w:cs="Tahoma"/>
          <w:sz w:val="18"/>
          <w:szCs w:val="18"/>
        </w:rPr>
        <w:t xml:space="preserve">     </w:t>
      </w:r>
      <w:r w:rsidR="00BF0538">
        <w:rPr>
          <w:rFonts w:ascii="Tahoma" w:hAnsi="Tahoma" w:cs="Tahoma"/>
          <w:sz w:val="18"/>
          <w:szCs w:val="18"/>
        </w:rPr>
        <w:t xml:space="preserve">   Jesús Elías Herrera</w:t>
      </w:r>
    </w:p>
    <w:p w14:paraId="6B05987E" w14:textId="77777777"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1B0439">
        <w:rPr>
          <w:rFonts w:ascii="Tahoma" w:hAnsi="Tahoma" w:cs="Tahoma"/>
          <w:sz w:val="18"/>
          <w:szCs w:val="18"/>
        </w:rPr>
        <w:t>Administradora Colombiana de Pensiones - C</w:t>
      </w:r>
      <w:r w:rsidR="00443ACA">
        <w:rPr>
          <w:rFonts w:ascii="Tahoma" w:hAnsi="Tahoma" w:cs="Tahoma"/>
          <w:sz w:val="18"/>
          <w:szCs w:val="18"/>
        </w:rPr>
        <w:t>olpensiones</w:t>
      </w:r>
    </w:p>
    <w:p w14:paraId="50B80884"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Juzgado de origen</w:t>
      </w:r>
      <w:r w:rsidR="001B0439" w:rsidRPr="00C73708">
        <w:rPr>
          <w:rFonts w:ascii="Tahoma" w:hAnsi="Tahoma" w:cs="Tahoma"/>
          <w:b/>
          <w:sz w:val="18"/>
          <w:szCs w:val="18"/>
        </w:rPr>
        <w:t xml:space="preserve">:  </w:t>
      </w:r>
      <w:r w:rsidR="001B0439">
        <w:rPr>
          <w:rFonts w:ascii="Tahoma" w:hAnsi="Tahoma" w:cs="Tahoma"/>
          <w:b/>
          <w:sz w:val="18"/>
          <w:szCs w:val="18"/>
        </w:rPr>
        <w:t xml:space="preserve"> </w:t>
      </w:r>
      <w:r w:rsidR="001B0439">
        <w:rPr>
          <w:rFonts w:ascii="Tahoma" w:hAnsi="Tahoma" w:cs="Tahoma"/>
          <w:sz w:val="18"/>
          <w:szCs w:val="18"/>
        </w:rPr>
        <w:t>Juzgado Segundo Laboral del Circuito</w:t>
      </w:r>
    </w:p>
    <w:p w14:paraId="3F2B9BC6" w14:textId="77777777" w:rsidR="000C347F" w:rsidRDefault="00C73708" w:rsidP="00AA73FD">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p>
    <w:p w14:paraId="0703E362" w14:textId="77777777" w:rsidR="00C73708" w:rsidRPr="00DD1085" w:rsidRDefault="000C347F" w:rsidP="000C347F">
      <w:pPr>
        <w:spacing w:after="0" w:line="240" w:lineRule="auto"/>
        <w:ind w:left="1843"/>
        <w:jc w:val="both"/>
      </w:pPr>
      <w:r w:rsidRPr="000C347F">
        <w:rPr>
          <w:rFonts w:ascii="Tahoma" w:hAnsi="Tahoma" w:cs="Tahoma"/>
          <w:b/>
          <w:sz w:val="18"/>
          <w:szCs w:val="18"/>
          <w:u w:val="single"/>
        </w:rPr>
        <w:t>Hecho superado:</w:t>
      </w:r>
      <w:r>
        <w:rPr>
          <w:rFonts w:ascii="Tahoma" w:hAnsi="Tahoma" w:cs="Tahoma"/>
          <w:sz w:val="18"/>
          <w:szCs w:val="18"/>
        </w:rPr>
        <w:t xml:space="preserve"> </w:t>
      </w:r>
      <w:r w:rsidRPr="000C347F">
        <w:rPr>
          <w:rFonts w:ascii="Tahoma" w:hAnsi="Tahoma" w:cs="Tahoma"/>
          <w:iCs/>
          <w:sz w:val="18"/>
          <w:szCs w:val="18"/>
        </w:rPr>
        <w:t>En relación al derecho de petición, se presenta hecho superado cuando la entidad accionada prueba que durante el trámite de la acción y antes de proferirse el fallo, da respuesta de fondo, clara, precisa y congruente a lo solicitado.</w:t>
      </w:r>
    </w:p>
    <w:p w14:paraId="3B36E205" w14:textId="77777777" w:rsidR="00BE360A" w:rsidRDefault="00C73708" w:rsidP="00AA73FD">
      <w:pPr>
        <w:pStyle w:val="Sinespaciado"/>
      </w:pPr>
      <w:r>
        <w:tab/>
      </w:r>
    </w:p>
    <w:p w14:paraId="4389B53B" w14:textId="77777777" w:rsidR="001B0439" w:rsidRPr="00AB10B5" w:rsidRDefault="001B0439" w:rsidP="00AB10B5">
      <w:pPr>
        <w:pStyle w:val="Sinespaciado"/>
      </w:pPr>
    </w:p>
    <w:p w14:paraId="14FA62FD"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4B4537B"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74F39223" w14:textId="77777777" w:rsidR="00C73708" w:rsidRPr="00AB10B5" w:rsidRDefault="00C73708" w:rsidP="00AB10B5">
      <w:pPr>
        <w:pStyle w:val="Sinespaciado"/>
      </w:pPr>
    </w:p>
    <w:p w14:paraId="3F3A3D9A" w14:textId="77777777"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385A2492" w14:textId="77777777" w:rsidR="00C73708" w:rsidRPr="00AB10B5" w:rsidRDefault="00C73708" w:rsidP="00AB10B5">
      <w:pPr>
        <w:pStyle w:val="Sinespaciado"/>
      </w:pPr>
    </w:p>
    <w:p w14:paraId="7539D6E4" w14:textId="77777777"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46F5F192" w14:textId="1251FDCB"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BF0538" w:rsidRPr="00EB5F3E">
        <w:rPr>
          <w:rFonts w:ascii="Tahoma" w:hAnsi="Tahoma" w:cs="Tahoma"/>
          <w:b/>
          <w:sz w:val="24"/>
          <w:szCs w:val="24"/>
        </w:rPr>
        <w:t>May</w:t>
      </w:r>
      <w:bookmarkStart w:id="1" w:name="_GoBack"/>
      <w:bookmarkEnd w:id="1"/>
      <w:r w:rsidR="00BF0538" w:rsidRPr="00EB5F3E">
        <w:rPr>
          <w:rFonts w:ascii="Tahoma" w:hAnsi="Tahoma" w:cs="Tahoma"/>
          <w:b/>
          <w:sz w:val="24"/>
          <w:szCs w:val="24"/>
        </w:rPr>
        <w:t>o</w:t>
      </w:r>
      <w:r w:rsidR="00BF0538">
        <w:rPr>
          <w:rFonts w:ascii="Tahoma" w:hAnsi="Tahoma" w:cs="Tahoma"/>
          <w:sz w:val="24"/>
          <w:szCs w:val="24"/>
        </w:rPr>
        <w:t xml:space="preserve"> </w:t>
      </w:r>
      <w:r w:rsidR="00BF0538">
        <w:rPr>
          <w:rFonts w:ascii="Tahoma" w:hAnsi="Tahoma" w:cs="Tahoma"/>
          <w:b/>
          <w:sz w:val="24"/>
          <w:szCs w:val="24"/>
        </w:rPr>
        <w:t>2</w:t>
      </w:r>
      <w:r w:rsidR="00EB5F3E">
        <w:rPr>
          <w:rFonts w:ascii="Tahoma" w:hAnsi="Tahoma" w:cs="Tahoma"/>
          <w:b/>
          <w:sz w:val="24"/>
          <w:szCs w:val="24"/>
        </w:rPr>
        <w:t>3</w:t>
      </w:r>
      <w:r w:rsidR="00BB234B">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14:paraId="64415AE8" w14:textId="77777777" w:rsidR="00C73708" w:rsidRPr="00AB10B5" w:rsidRDefault="00C73708" w:rsidP="00AB10B5">
      <w:pPr>
        <w:pStyle w:val="Sinespaciado"/>
      </w:pPr>
    </w:p>
    <w:p w14:paraId="3A497390" w14:textId="77777777" w:rsidR="00C73708"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BF0538">
        <w:rPr>
          <w:rFonts w:ascii="Tahoma" w:hAnsi="Tahoma" w:cs="Tahoma"/>
          <w:sz w:val="24"/>
          <w:szCs w:val="24"/>
        </w:rPr>
        <w:t>10</w:t>
      </w:r>
      <w:r w:rsidRPr="00014769">
        <w:rPr>
          <w:rFonts w:ascii="Tahoma" w:hAnsi="Tahoma" w:cs="Tahoma"/>
          <w:sz w:val="24"/>
          <w:szCs w:val="24"/>
        </w:rPr>
        <w:t xml:space="preserve"> de </w:t>
      </w:r>
      <w:r w:rsidR="00BF0538">
        <w:rPr>
          <w:rFonts w:ascii="Tahoma" w:hAnsi="Tahoma" w:cs="Tahoma"/>
          <w:sz w:val="24"/>
          <w:szCs w:val="24"/>
        </w:rPr>
        <w:t>may</w:t>
      </w:r>
      <w:r w:rsidR="00443ACA">
        <w:rPr>
          <w:rFonts w:ascii="Tahoma" w:hAnsi="Tahoma" w:cs="Tahoma"/>
          <w:sz w:val="24"/>
          <w:szCs w:val="24"/>
        </w:rPr>
        <w:t>o</w:t>
      </w:r>
      <w:r w:rsidR="000C347F">
        <w:rPr>
          <w:rFonts w:ascii="Tahoma" w:hAnsi="Tahoma" w:cs="Tahoma"/>
          <w:sz w:val="24"/>
          <w:szCs w:val="24"/>
        </w:rPr>
        <w:t xml:space="preserve"> de 2016</w:t>
      </w:r>
      <w:r w:rsidRPr="00014769">
        <w:rPr>
          <w:rFonts w:ascii="Tahoma" w:hAnsi="Tahoma" w:cs="Tahoma"/>
          <w:sz w:val="24"/>
          <w:szCs w:val="24"/>
        </w:rPr>
        <w:t xml:space="preserve"> por el Juzgado </w:t>
      </w:r>
      <w:r w:rsidR="00296AE1">
        <w:rPr>
          <w:rFonts w:ascii="Tahoma" w:hAnsi="Tahoma" w:cs="Tahoma"/>
          <w:sz w:val="24"/>
          <w:szCs w:val="24"/>
        </w:rPr>
        <w:t>Segundo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443ACA">
        <w:rPr>
          <w:rFonts w:ascii="Tahoma" w:hAnsi="Tahoma" w:cs="Tahoma"/>
          <w:sz w:val="24"/>
          <w:szCs w:val="24"/>
        </w:rPr>
        <w:t xml:space="preserve"> </w:t>
      </w:r>
      <w:r w:rsidR="00BF0538">
        <w:rPr>
          <w:rFonts w:ascii="Tahoma" w:hAnsi="Tahoma" w:cs="Tahoma"/>
          <w:b/>
          <w:sz w:val="24"/>
          <w:szCs w:val="24"/>
        </w:rPr>
        <w:t>Jesús Elías Herrera</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BF0538">
        <w:rPr>
          <w:rFonts w:ascii="Tahoma" w:hAnsi="Tahoma" w:cs="Tahoma"/>
          <w:bCs/>
          <w:sz w:val="24"/>
          <w:szCs w:val="24"/>
        </w:rPr>
        <w:t xml:space="preserve"> de la </w:t>
      </w:r>
      <w:r w:rsidR="00BF0538" w:rsidRPr="00BF0538">
        <w:rPr>
          <w:rFonts w:ascii="Tahoma" w:hAnsi="Tahoma" w:cs="Tahoma"/>
          <w:b/>
          <w:bCs/>
          <w:sz w:val="24"/>
          <w:szCs w:val="24"/>
        </w:rPr>
        <w:t>Administradora Colombiana de Pensiones</w:t>
      </w:r>
      <w:r w:rsidR="00296AE1">
        <w:rPr>
          <w:rFonts w:ascii="Tahoma" w:hAnsi="Tahoma" w:cs="Tahoma"/>
          <w:bCs/>
          <w:sz w:val="24"/>
          <w:szCs w:val="24"/>
        </w:rPr>
        <w:t xml:space="preserve"> </w:t>
      </w:r>
      <w:r w:rsidR="00BF0538">
        <w:rPr>
          <w:rFonts w:ascii="Tahoma" w:hAnsi="Tahoma" w:cs="Tahoma"/>
          <w:bCs/>
          <w:sz w:val="24"/>
          <w:szCs w:val="24"/>
        </w:rPr>
        <w:t>“</w:t>
      </w:r>
      <w:r w:rsidR="000C347F">
        <w:rPr>
          <w:rFonts w:ascii="Tahoma" w:hAnsi="Tahoma" w:cs="Tahoma"/>
          <w:b/>
          <w:bCs/>
          <w:sz w:val="24"/>
          <w:szCs w:val="24"/>
        </w:rPr>
        <w:t>Colpensiones</w:t>
      </w:r>
      <w:r w:rsidR="00BF0538">
        <w:rPr>
          <w:rFonts w:ascii="Tahoma" w:hAnsi="Tahoma" w:cs="Tahoma"/>
          <w:b/>
          <w:bCs/>
          <w:sz w:val="24"/>
          <w:szCs w:val="24"/>
        </w:rPr>
        <w:t>”</w:t>
      </w:r>
      <w:r w:rsidR="000C347F">
        <w:rPr>
          <w:rFonts w:ascii="Tahoma" w:hAnsi="Tahoma" w:cs="Tahoma"/>
          <w:b/>
          <w:bCs/>
          <w:sz w:val="24"/>
          <w:szCs w:val="24"/>
        </w:rPr>
        <w:t>,</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373B0F">
        <w:rPr>
          <w:rFonts w:ascii="Tahoma" w:hAnsi="Tahoma" w:cs="Tahoma"/>
          <w:b/>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296AE1" w:rsidRPr="00296AE1">
        <w:rPr>
          <w:rFonts w:ascii="Tahoma" w:hAnsi="Tahoma" w:cs="Tahoma"/>
          <w:b/>
          <w:bCs/>
          <w:sz w:val="24"/>
          <w:szCs w:val="24"/>
        </w:rPr>
        <w:t>.</w:t>
      </w:r>
    </w:p>
    <w:p w14:paraId="2EE329C4" w14:textId="77777777" w:rsidR="00296AE1" w:rsidRPr="00AB10B5" w:rsidRDefault="00296AE1" w:rsidP="00AB10B5">
      <w:pPr>
        <w:pStyle w:val="Sinespaciado"/>
      </w:pPr>
    </w:p>
    <w:p w14:paraId="5BC5FE7F" w14:textId="77777777"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55C1341D" w14:textId="77777777" w:rsidR="00BF0538" w:rsidRDefault="00BF0538" w:rsidP="00BC56B4">
      <w:pPr>
        <w:spacing w:after="0" w:line="276" w:lineRule="auto"/>
        <w:ind w:right="-187"/>
        <w:jc w:val="both"/>
        <w:rPr>
          <w:rFonts w:ascii="Tahoma" w:hAnsi="Tahoma" w:cs="Tahoma"/>
          <w:sz w:val="24"/>
          <w:szCs w:val="24"/>
        </w:rPr>
      </w:pPr>
    </w:p>
    <w:p w14:paraId="6FF91E8A" w14:textId="77777777" w:rsidR="00CE1FA5" w:rsidRDefault="00A01FAC" w:rsidP="00E57D57">
      <w:pPr>
        <w:spacing w:after="0" w:line="276" w:lineRule="auto"/>
        <w:ind w:right="-187" w:firstLine="708"/>
        <w:jc w:val="both"/>
        <w:rPr>
          <w:rFonts w:ascii="Tahoma" w:hAnsi="Tahoma" w:cs="Tahoma"/>
          <w:sz w:val="24"/>
          <w:szCs w:val="24"/>
        </w:rPr>
      </w:pPr>
      <w:r>
        <w:rPr>
          <w:rFonts w:ascii="Tahoma" w:hAnsi="Tahoma" w:cs="Tahoma"/>
          <w:sz w:val="24"/>
          <w:szCs w:val="24"/>
        </w:rPr>
        <w:t>Manifestó</w:t>
      </w:r>
      <w:r w:rsidR="00D42CC8">
        <w:rPr>
          <w:rFonts w:ascii="Tahoma" w:hAnsi="Tahoma" w:cs="Tahoma"/>
          <w:sz w:val="24"/>
          <w:szCs w:val="24"/>
        </w:rPr>
        <w:t xml:space="preserve"> que el día</w:t>
      </w:r>
      <w:r w:rsidR="00BF0538">
        <w:rPr>
          <w:rFonts w:ascii="Tahoma" w:hAnsi="Tahoma" w:cs="Tahoma"/>
          <w:sz w:val="24"/>
          <w:szCs w:val="24"/>
        </w:rPr>
        <w:t xml:space="preserve"> 5 de febrero del año 2014 radicó un derecho de petición ante Colpensiones, la cual recibió la reclamación bajo el radicado número 2014_97</w:t>
      </w:r>
      <w:r w:rsidR="00E57D57">
        <w:rPr>
          <w:rFonts w:ascii="Tahoma" w:hAnsi="Tahoma" w:cs="Tahoma"/>
          <w:sz w:val="24"/>
          <w:szCs w:val="24"/>
        </w:rPr>
        <w:t>9166, solicitando a dicha entidad</w:t>
      </w:r>
      <w:r w:rsidR="00BF0538">
        <w:rPr>
          <w:rFonts w:ascii="Tahoma" w:hAnsi="Tahoma" w:cs="Tahoma"/>
          <w:sz w:val="24"/>
          <w:szCs w:val="24"/>
        </w:rPr>
        <w:t xml:space="preserve"> el estudio de la posibilidad de reco</w:t>
      </w:r>
      <w:r w:rsidR="00E57D57">
        <w:rPr>
          <w:rFonts w:ascii="Tahoma" w:hAnsi="Tahoma" w:cs="Tahoma"/>
          <w:sz w:val="24"/>
          <w:szCs w:val="24"/>
        </w:rPr>
        <w:t>nocer el incremento pensional que</w:t>
      </w:r>
      <w:r w:rsidR="00BF0538">
        <w:rPr>
          <w:rFonts w:ascii="Tahoma" w:hAnsi="Tahoma" w:cs="Tahoma"/>
          <w:sz w:val="24"/>
          <w:szCs w:val="24"/>
        </w:rPr>
        <w:t xml:space="preserve"> la compañera permanen</w:t>
      </w:r>
      <w:r w:rsidR="00E57D57">
        <w:rPr>
          <w:rFonts w:ascii="Tahoma" w:hAnsi="Tahoma" w:cs="Tahoma"/>
          <w:sz w:val="24"/>
          <w:szCs w:val="24"/>
        </w:rPr>
        <w:t>te del accionante</w:t>
      </w:r>
      <w:r w:rsidR="00BF0538">
        <w:rPr>
          <w:rFonts w:ascii="Tahoma" w:hAnsi="Tahoma" w:cs="Tahoma"/>
          <w:sz w:val="24"/>
          <w:szCs w:val="24"/>
        </w:rPr>
        <w:t>, la señora Teresa Segura Herrera</w:t>
      </w:r>
      <w:r w:rsidR="00E57D57">
        <w:rPr>
          <w:rFonts w:ascii="Tahoma" w:hAnsi="Tahoma" w:cs="Tahoma"/>
          <w:sz w:val="24"/>
          <w:szCs w:val="24"/>
        </w:rPr>
        <w:t>, tiene por su dependencia económica del mismo. A la fecha de presentación de la tutela, no había obtenido ninguna respuesta por parte de Colpensiones.</w:t>
      </w:r>
    </w:p>
    <w:p w14:paraId="43158473" w14:textId="77777777" w:rsidR="001E698C" w:rsidRPr="00AB10B5" w:rsidRDefault="001E698C" w:rsidP="00AB10B5">
      <w:pPr>
        <w:pStyle w:val="Sinespaciado"/>
      </w:pPr>
    </w:p>
    <w:p w14:paraId="2B871468" w14:textId="77777777" w:rsidR="001E698C" w:rsidRDefault="001E698C" w:rsidP="001E698C">
      <w:pPr>
        <w:spacing w:after="0" w:line="276" w:lineRule="auto"/>
        <w:ind w:right="-187" w:firstLine="708"/>
        <w:jc w:val="both"/>
        <w:rPr>
          <w:rFonts w:ascii="Tahoma" w:hAnsi="Tahoma" w:cs="Tahoma"/>
          <w:sz w:val="24"/>
          <w:szCs w:val="24"/>
        </w:rPr>
      </w:pPr>
      <w:r>
        <w:rPr>
          <w:rFonts w:ascii="Tahoma" w:hAnsi="Tahoma" w:cs="Tahoma"/>
          <w:sz w:val="24"/>
          <w:szCs w:val="24"/>
        </w:rPr>
        <w:t>Conforme a los hechos narrados anteriormente, solicitó el amparo constitucional, con el fin de que se tutelara su derecho fundamental de petición, y en consecuencia, se ordene a Colpensiones dar respuesta a la pe</w:t>
      </w:r>
      <w:r w:rsidR="00BF1247">
        <w:rPr>
          <w:rFonts w:ascii="Tahoma" w:hAnsi="Tahoma" w:cs="Tahoma"/>
          <w:sz w:val="24"/>
          <w:szCs w:val="24"/>
        </w:rPr>
        <w:t>tición radicada ante la en</w:t>
      </w:r>
      <w:r w:rsidR="001F7F06">
        <w:rPr>
          <w:rFonts w:ascii="Tahoma" w:hAnsi="Tahoma" w:cs="Tahoma"/>
          <w:sz w:val="24"/>
          <w:szCs w:val="24"/>
        </w:rPr>
        <w:t>tidad el 5 de febrero de 2014</w:t>
      </w:r>
      <w:r w:rsidR="00BF1247">
        <w:rPr>
          <w:rFonts w:ascii="Tahoma" w:hAnsi="Tahoma" w:cs="Tahoma"/>
          <w:sz w:val="24"/>
          <w:szCs w:val="24"/>
        </w:rPr>
        <w:t>.</w:t>
      </w:r>
    </w:p>
    <w:p w14:paraId="7826B172" w14:textId="77777777" w:rsidR="001E698C" w:rsidRPr="00AB10B5" w:rsidRDefault="001E698C" w:rsidP="00AB10B5">
      <w:pPr>
        <w:pStyle w:val="Sinespaciado"/>
      </w:pPr>
    </w:p>
    <w:p w14:paraId="7F72502E" w14:textId="77777777"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5F7AF8F5" w14:textId="77777777" w:rsidR="0074441E" w:rsidRPr="00AB10B5" w:rsidRDefault="0074441E" w:rsidP="00AB10B5">
      <w:pPr>
        <w:pStyle w:val="Sinespaciado"/>
      </w:pPr>
    </w:p>
    <w:p w14:paraId="0BADBFC6" w14:textId="77777777" w:rsidR="00860ECD" w:rsidRDefault="001E698C" w:rsidP="00A01FAC">
      <w:pPr>
        <w:spacing w:after="0" w:line="276" w:lineRule="auto"/>
        <w:ind w:right="-187" w:firstLine="708"/>
        <w:jc w:val="both"/>
        <w:rPr>
          <w:rFonts w:ascii="Tahoma" w:hAnsi="Tahoma" w:cs="Tahoma"/>
          <w:sz w:val="24"/>
          <w:szCs w:val="24"/>
        </w:rPr>
      </w:pPr>
      <w:r>
        <w:rPr>
          <w:rFonts w:ascii="Tahoma" w:hAnsi="Tahoma" w:cs="Tahoma"/>
          <w:sz w:val="24"/>
          <w:szCs w:val="24"/>
        </w:rPr>
        <w:t>Colpensiones</w:t>
      </w:r>
      <w:r w:rsidR="00022914">
        <w:rPr>
          <w:rFonts w:ascii="Tahoma" w:hAnsi="Tahoma" w:cs="Tahoma"/>
          <w:sz w:val="24"/>
          <w:szCs w:val="24"/>
        </w:rPr>
        <w:t xml:space="preserve"> </w:t>
      </w:r>
      <w:r w:rsidR="00AB10B5">
        <w:rPr>
          <w:rFonts w:ascii="Tahoma" w:hAnsi="Tahoma" w:cs="Tahoma"/>
          <w:sz w:val="24"/>
          <w:szCs w:val="24"/>
        </w:rPr>
        <w:t>no allegó contestación dentro del término de traslado de la acción.</w:t>
      </w:r>
    </w:p>
    <w:p w14:paraId="23A2D092" w14:textId="77777777" w:rsidR="00A01FAC" w:rsidRPr="00A01FAC" w:rsidRDefault="00A01FAC" w:rsidP="00AB10B5">
      <w:pPr>
        <w:pStyle w:val="Sinespaciado"/>
      </w:pPr>
    </w:p>
    <w:p w14:paraId="38282903" w14:textId="77777777" w:rsidR="00C73708" w:rsidRPr="00C93935" w:rsidRDefault="003D0AE9"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77BA25DD" w14:textId="77777777" w:rsidR="00C73708" w:rsidRPr="00AB10B5" w:rsidRDefault="00C73708" w:rsidP="00AB10B5">
      <w:pPr>
        <w:pStyle w:val="Sinespaciado"/>
      </w:pPr>
    </w:p>
    <w:p w14:paraId="3B4B7DF4" w14:textId="77777777" w:rsidR="001930D9" w:rsidRDefault="00E662DB" w:rsidP="00F2142F">
      <w:pPr>
        <w:spacing w:after="0" w:line="276" w:lineRule="auto"/>
        <w:ind w:firstLine="708"/>
        <w:jc w:val="both"/>
        <w:rPr>
          <w:rFonts w:ascii="Tahoma" w:hAnsi="Tahoma" w:cs="Tahoma"/>
          <w:sz w:val="24"/>
          <w:szCs w:val="24"/>
        </w:rPr>
      </w:pPr>
      <w:r>
        <w:rPr>
          <w:rFonts w:ascii="Tahoma" w:hAnsi="Tahoma" w:cs="Tahoma"/>
          <w:sz w:val="24"/>
          <w:szCs w:val="24"/>
        </w:rPr>
        <w:t>La J</w:t>
      </w:r>
      <w:r w:rsidR="003D0AE9">
        <w:rPr>
          <w:rFonts w:ascii="Tahoma" w:hAnsi="Tahoma" w:cs="Tahoma"/>
          <w:sz w:val="24"/>
          <w:szCs w:val="24"/>
        </w:rPr>
        <w:t>uez</w:t>
      </w:r>
      <w:r w:rsidR="007F6C31">
        <w:rPr>
          <w:rFonts w:ascii="Tahoma" w:hAnsi="Tahoma" w:cs="Tahoma"/>
          <w:sz w:val="24"/>
          <w:szCs w:val="24"/>
        </w:rPr>
        <w:t>a</w:t>
      </w:r>
      <w:r w:rsidR="003D0AE9">
        <w:rPr>
          <w:rFonts w:ascii="Tahoma" w:hAnsi="Tahoma" w:cs="Tahoma"/>
          <w:sz w:val="24"/>
          <w:szCs w:val="24"/>
        </w:rPr>
        <w:t xml:space="preserve"> t</w:t>
      </w:r>
      <w:r w:rsidR="001930D9">
        <w:rPr>
          <w:rFonts w:ascii="Tahoma" w:hAnsi="Tahoma" w:cs="Tahoma"/>
          <w:sz w:val="24"/>
          <w:szCs w:val="24"/>
        </w:rPr>
        <w:t xml:space="preserve">uteló </w:t>
      </w:r>
      <w:r w:rsidR="00A461DF">
        <w:rPr>
          <w:rFonts w:ascii="Tahoma" w:hAnsi="Tahoma" w:cs="Tahoma"/>
          <w:sz w:val="24"/>
          <w:szCs w:val="24"/>
        </w:rPr>
        <w:t xml:space="preserve">el derecho de petición </w:t>
      </w:r>
      <w:r w:rsidR="001930D9">
        <w:rPr>
          <w:rFonts w:ascii="Tahoma" w:hAnsi="Tahoma" w:cs="Tahoma"/>
          <w:sz w:val="24"/>
          <w:szCs w:val="24"/>
        </w:rPr>
        <w:t>de</w:t>
      </w:r>
      <w:r w:rsidR="002B376C">
        <w:rPr>
          <w:rFonts w:ascii="Tahoma" w:hAnsi="Tahoma" w:cs="Tahoma"/>
          <w:sz w:val="24"/>
          <w:szCs w:val="24"/>
        </w:rPr>
        <w:t>l  señor Jesús Elías Herrera</w:t>
      </w:r>
      <w:r w:rsidR="00EE43EF">
        <w:rPr>
          <w:rFonts w:ascii="Tahoma" w:hAnsi="Tahoma" w:cs="Tahoma"/>
          <w:sz w:val="24"/>
          <w:szCs w:val="24"/>
        </w:rPr>
        <w:t xml:space="preserve"> </w:t>
      </w:r>
      <w:r w:rsidR="001930D9">
        <w:rPr>
          <w:rFonts w:ascii="Tahoma" w:hAnsi="Tahoma" w:cs="Tahoma"/>
          <w:sz w:val="24"/>
          <w:szCs w:val="24"/>
        </w:rPr>
        <w:t xml:space="preserve">y, en consecuencia, ordenó </w:t>
      </w:r>
      <w:r w:rsidR="00153AC2">
        <w:rPr>
          <w:rFonts w:ascii="Tahoma" w:hAnsi="Tahoma" w:cs="Tahoma"/>
          <w:sz w:val="24"/>
          <w:szCs w:val="24"/>
        </w:rPr>
        <w:t xml:space="preserve">a </w:t>
      </w:r>
      <w:r w:rsidR="006A407C">
        <w:rPr>
          <w:rFonts w:ascii="Tahoma" w:hAnsi="Tahoma" w:cs="Tahoma"/>
          <w:sz w:val="24"/>
          <w:szCs w:val="24"/>
        </w:rPr>
        <w:t>Colpensiones que</w:t>
      </w:r>
      <w:r w:rsidR="00153AC2">
        <w:rPr>
          <w:rFonts w:ascii="Tahoma" w:hAnsi="Tahoma" w:cs="Tahoma"/>
          <w:sz w:val="24"/>
          <w:szCs w:val="24"/>
        </w:rPr>
        <w:t xml:space="preserve"> dentro del término de 48 horas si</w:t>
      </w:r>
      <w:r w:rsidR="006A407C">
        <w:rPr>
          <w:rFonts w:ascii="Tahoma" w:hAnsi="Tahoma" w:cs="Tahoma"/>
          <w:sz w:val="24"/>
          <w:szCs w:val="24"/>
        </w:rPr>
        <w:t>guientes a la notificación de esa</w:t>
      </w:r>
      <w:r w:rsidR="00153AC2">
        <w:rPr>
          <w:rFonts w:ascii="Tahoma" w:hAnsi="Tahoma" w:cs="Tahoma"/>
          <w:sz w:val="24"/>
          <w:szCs w:val="24"/>
        </w:rPr>
        <w:t xml:space="preserve"> providencia, </w:t>
      </w:r>
      <w:r w:rsidR="00BF1247">
        <w:rPr>
          <w:rFonts w:ascii="Tahoma" w:hAnsi="Tahoma" w:cs="Tahoma"/>
          <w:sz w:val="24"/>
          <w:szCs w:val="24"/>
        </w:rPr>
        <w:t xml:space="preserve">proceda a resolver </w:t>
      </w:r>
      <w:r w:rsidR="00153AC2">
        <w:rPr>
          <w:rFonts w:ascii="Tahoma" w:hAnsi="Tahoma" w:cs="Tahoma"/>
          <w:sz w:val="24"/>
          <w:szCs w:val="24"/>
        </w:rPr>
        <w:t xml:space="preserve">de </w:t>
      </w:r>
      <w:r w:rsidR="006A407C">
        <w:rPr>
          <w:rFonts w:ascii="Tahoma" w:hAnsi="Tahoma" w:cs="Tahoma"/>
          <w:sz w:val="24"/>
          <w:szCs w:val="24"/>
        </w:rPr>
        <w:t>fondo la petición</w:t>
      </w:r>
      <w:r w:rsidR="00153AC2">
        <w:rPr>
          <w:rFonts w:ascii="Tahoma" w:hAnsi="Tahoma" w:cs="Tahoma"/>
          <w:sz w:val="24"/>
          <w:szCs w:val="24"/>
        </w:rPr>
        <w:t xml:space="preserve"> incoada el </w:t>
      </w:r>
      <w:r w:rsidR="002B376C">
        <w:rPr>
          <w:rFonts w:ascii="Tahoma" w:hAnsi="Tahoma" w:cs="Tahoma"/>
          <w:sz w:val="24"/>
          <w:szCs w:val="24"/>
        </w:rPr>
        <w:t>5 de febrero de 2014</w:t>
      </w:r>
      <w:r w:rsidR="00153AC2">
        <w:rPr>
          <w:rFonts w:ascii="Tahoma" w:hAnsi="Tahoma" w:cs="Tahoma"/>
          <w:sz w:val="24"/>
          <w:szCs w:val="24"/>
        </w:rPr>
        <w:t>.</w:t>
      </w:r>
    </w:p>
    <w:p w14:paraId="5A2BDE6B" w14:textId="77777777" w:rsidR="00BF1247" w:rsidRPr="00AB10B5" w:rsidRDefault="00BF1247" w:rsidP="00AB10B5">
      <w:pPr>
        <w:pStyle w:val="Sinespaciado"/>
      </w:pPr>
    </w:p>
    <w:p w14:paraId="60009479" w14:textId="77777777" w:rsidR="00153AC2" w:rsidRDefault="00DA0DAC" w:rsidP="00AD2034">
      <w:pPr>
        <w:spacing w:after="0" w:line="276" w:lineRule="auto"/>
        <w:ind w:firstLine="708"/>
        <w:jc w:val="both"/>
        <w:rPr>
          <w:rFonts w:ascii="Tahoma" w:hAnsi="Tahoma" w:cs="Tahoma"/>
          <w:sz w:val="24"/>
          <w:szCs w:val="24"/>
        </w:rPr>
      </w:pPr>
      <w:r>
        <w:rPr>
          <w:rFonts w:ascii="Tahoma" w:hAnsi="Tahoma" w:cs="Tahoma"/>
          <w:sz w:val="24"/>
          <w:szCs w:val="24"/>
        </w:rPr>
        <w:t>Para llegar a tal conclusión la A-quo</w:t>
      </w:r>
      <w:r w:rsidR="001930D9">
        <w:rPr>
          <w:rFonts w:ascii="Tahoma" w:hAnsi="Tahoma" w:cs="Tahoma"/>
          <w:sz w:val="24"/>
          <w:szCs w:val="24"/>
        </w:rPr>
        <w:t xml:space="preserve"> </w:t>
      </w:r>
      <w:r w:rsidR="00153AC2">
        <w:rPr>
          <w:rFonts w:ascii="Tahoma" w:hAnsi="Tahoma" w:cs="Tahoma"/>
          <w:sz w:val="24"/>
          <w:szCs w:val="24"/>
        </w:rPr>
        <w:t>se</w:t>
      </w:r>
      <w:r w:rsidR="007820F6">
        <w:rPr>
          <w:rFonts w:ascii="Tahoma" w:hAnsi="Tahoma" w:cs="Tahoma"/>
          <w:sz w:val="24"/>
          <w:szCs w:val="24"/>
        </w:rPr>
        <w:t xml:space="preserve"> refirió a la serie de pautas que la Corte Constitucional, en sentencia T-371 de 2005, ha considerado necesarias para que se satisfaga el derecho d</w:t>
      </w:r>
      <w:r w:rsidR="00012751">
        <w:rPr>
          <w:rFonts w:ascii="Tahoma" w:hAnsi="Tahoma" w:cs="Tahoma"/>
          <w:sz w:val="24"/>
          <w:szCs w:val="24"/>
        </w:rPr>
        <w:t>e petición consagrado en el artículo</w:t>
      </w:r>
      <w:r w:rsidR="007820F6">
        <w:rPr>
          <w:rFonts w:ascii="Tahoma" w:hAnsi="Tahoma" w:cs="Tahoma"/>
          <w:sz w:val="24"/>
          <w:szCs w:val="24"/>
        </w:rPr>
        <w:t xml:space="preserve"> 23 de la Constitución Política. Así al </w:t>
      </w:r>
      <w:r w:rsidR="007820F6">
        <w:rPr>
          <w:rFonts w:ascii="Tahoma" w:hAnsi="Tahoma" w:cs="Tahoma"/>
          <w:sz w:val="24"/>
          <w:szCs w:val="24"/>
        </w:rPr>
        <w:lastRenderedPageBreak/>
        <w:t xml:space="preserve">compararlas con el caso examinado, señaló que </w:t>
      </w:r>
      <w:r w:rsidR="00AE35AE">
        <w:rPr>
          <w:rFonts w:ascii="Tahoma" w:hAnsi="Tahoma" w:cs="Tahoma"/>
          <w:sz w:val="24"/>
          <w:szCs w:val="24"/>
        </w:rPr>
        <w:t>Colpensiones</w:t>
      </w:r>
      <w:r w:rsidR="007820F6">
        <w:rPr>
          <w:rFonts w:ascii="Tahoma" w:hAnsi="Tahoma" w:cs="Tahoma"/>
          <w:sz w:val="24"/>
          <w:szCs w:val="24"/>
        </w:rPr>
        <w:t xml:space="preserve"> no cumplió con el deber legal de dar respuesta de fondo a la petición elevada por </w:t>
      </w:r>
      <w:r w:rsidR="00AE35AE">
        <w:rPr>
          <w:rFonts w:ascii="Tahoma" w:hAnsi="Tahoma" w:cs="Tahoma"/>
          <w:sz w:val="24"/>
          <w:szCs w:val="24"/>
        </w:rPr>
        <w:t>el actor</w:t>
      </w:r>
      <w:r w:rsidR="007820F6">
        <w:rPr>
          <w:rFonts w:ascii="Tahoma" w:hAnsi="Tahoma" w:cs="Tahoma"/>
          <w:sz w:val="24"/>
          <w:szCs w:val="24"/>
        </w:rPr>
        <w:t xml:space="preserve">, pues </w:t>
      </w:r>
      <w:r w:rsidR="00AE35AE">
        <w:rPr>
          <w:rFonts w:ascii="Tahoma" w:hAnsi="Tahoma" w:cs="Tahoma"/>
          <w:sz w:val="24"/>
          <w:szCs w:val="24"/>
        </w:rPr>
        <w:t>no se ha pronunciado al respecto.</w:t>
      </w:r>
    </w:p>
    <w:p w14:paraId="114CCB7D" w14:textId="77777777" w:rsidR="00C73708" w:rsidRPr="00C93935"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4A27329B" w14:textId="77777777" w:rsidR="00C73708" w:rsidRPr="00AB10B5" w:rsidRDefault="00C73708" w:rsidP="00AB10B5">
      <w:pPr>
        <w:pStyle w:val="Sinespaciado"/>
      </w:pPr>
    </w:p>
    <w:p w14:paraId="5CCD46FD" w14:textId="198FF2C0" w:rsidR="002B376C" w:rsidRDefault="00AE35AE" w:rsidP="00F2142F">
      <w:pPr>
        <w:spacing w:after="0" w:line="276" w:lineRule="auto"/>
        <w:ind w:firstLine="708"/>
        <w:jc w:val="both"/>
        <w:rPr>
          <w:rFonts w:ascii="Tahoma" w:hAnsi="Tahoma" w:cs="Tahoma"/>
          <w:sz w:val="24"/>
          <w:szCs w:val="24"/>
        </w:rPr>
      </w:pPr>
      <w:r>
        <w:rPr>
          <w:rFonts w:ascii="Tahoma" w:hAnsi="Tahoma" w:cs="Tahoma"/>
          <w:sz w:val="24"/>
          <w:szCs w:val="24"/>
        </w:rPr>
        <w:t>Colpensiones</w:t>
      </w:r>
      <w:r w:rsidR="00577D4A">
        <w:rPr>
          <w:rFonts w:ascii="Tahoma" w:hAnsi="Tahoma" w:cs="Tahoma"/>
          <w:sz w:val="24"/>
          <w:szCs w:val="24"/>
        </w:rPr>
        <w:t xml:space="preserve"> </w:t>
      </w:r>
      <w:r>
        <w:rPr>
          <w:rFonts w:ascii="Tahoma" w:hAnsi="Tahoma" w:cs="Tahoma"/>
          <w:sz w:val="24"/>
          <w:szCs w:val="24"/>
        </w:rPr>
        <w:t>impugnó la decisión, argumentando que una vez verificado el caso del señor</w:t>
      </w:r>
      <w:r w:rsidR="002B376C">
        <w:rPr>
          <w:rFonts w:ascii="Tahoma" w:hAnsi="Tahoma" w:cs="Tahoma"/>
          <w:sz w:val="24"/>
          <w:szCs w:val="24"/>
        </w:rPr>
        <w:t xml:space="preserve"> Jesús Elías Herrera</w:t>
      </w:r>
      <w:r w:rsidR="00BF1247">
        <w:rPr>
          <w:rFonts w:ascii="Tahoma" w:hAnsi="Tahoma" w:cs="Tahoma"/>
          <w:sz w:val="24"/>
          <w:szCs w:val="24"/>
        </w:rPr>
        <w:t xml:space="preserve">, emitió </w:t>
      </w:r>
      <w:r w:rsidR="002B376C">
        <w:rPr>
          <w:rFonts w:ascii="Tahoma" w:hAnsi="Tahoma" w:cs="Tahoma"/>
          <w:sz w:val="24"/>
          <w:szCs w:val="24"/>
        </w:rPr>
        <w:t xml:space="preserve">una resolución el día 11 de mayo de 2016, con número de radicado 2016_4630223, en la cual respondió la petición del actor de evaluar la posibilidad de reconocer el incremento pensional que tiene la compañera permanente del accionante, por depender económicamente de </w:t>
      </w:r>
      <w:r w:rsidR="00581A8E">
        <w:rPr>
          <w:rFonts w:ascii="Tahoma" w:hAnsi="Tahoma" w:cs="Tahoma"/>
          <w:sz w:val="24"/>
          <w:szCs w:val="24"/>
        </w:rPr>
        <w:t>él</w:t>
      </w:r>
      <w:r w:rsidR="002B376C">
        <w:rPr>
          <w:rFonts w:ascii="Tahoma" w:hAnsi="Tahoma" w:cs="Tahoma"/>
          <w:sz w:val="24"/>
          <w:szCs w:val="24"/>
        </w:rPr>
        <w:t>.</w:t>
      </w:r>
    </w:p>
    <w:p w14:paraId="4A293A37" w14:textId="77777777" w:rsidR="00577D4A" w:rsidRPr="00AB10B5" w:rsidRDefault="00577D4A" w:rsidP="00AB10B5">
      <w:pPr>
        <w:pStyle w:val="Sinespaciado"/>
      </w:pPr>
    </w:p>
    <w:p w14:paraId="2AAB35CF" w14:textId="77777777" w:rsidR="00931072" w:rsidRDefault="00577D4A" w:rsidP="00F2142F">
      <w:pPr>
        <w:spacing w:after="0" w:line="276" w:lineRule="auto"/>
        <w:ind w:firstLine="708"/>
        <w:jc w:val="both"/>
        <w:rPr>
          <w:rFonts w:ascii="Tahoma" w:hAnsi="Tahoma" w:cs="Tahoma"/>
          <w:sz w:val="24"/>
          <w:szCs w:val="24"/>
        </w:rPr>
      </w:pPr>
      <w:r>
        <w:rPr>
          <w:rFonts w:ascii="Tahoma" w:hAnsi="Tahoma" w:cs="Tahoma"/>
          <w:sz w:val="24"/>
          <w:szCs w:val="24"/>
        </w:rPr>
        <w:t xml:space="preserve">Consideró que </w:t>
      </w:r>
      <w:r w:rsidR="00AE35AE">
        <w:rPr>
          <w:rFonts w:ascii="Tahoma" w:hAnsi="Tahoma" w:cs="Tahoma"/>
          <w:sz w:val="24"/>
          <w:szCs w:val="24"/>
        </w:rPr>
        <w:t>habiéndose satisfecho por Colpensiones el derecho fundamental invocado, el amparo constitucional pierde su razón de ser,</w:t>
      </w:r>
      <w:r w:rsidR="00D84C02">
        <w:rPr>
          <w:rFonts w:ascii="Tahoma" w:hAnsi="Tahoma" w:cs="Tahoma"/>
          <w:sz w:val="24"/>
          <w:szCs w:val="24"/>
        </w:rPr>
        <w:t xml:space="preserve"> c</w:t>
      </w:r>
      <w:r w:rsidR="00F2142F">
        <w:rPr>
          <w:rFonts w:ascii="Tahoma" w:hAnsi="Tahoma" w:cs="Tahoma"/>
          <w:sz w:val="24"/>
          <w:szCs w:val="24"/>
        </w:rPr>
        <w:t xml:space="preserve">onfigurándose </w:t>
      </w:r>
      <w:r w:rsidR="00D84C02">
        <w:rPr>
          <w:rFonts w:ascii="Tahoma" w:hAnsi="Tahoma" w:cs="Tahoma"/>
          <w:sz w:val="24"/>
          <w:szCs w:val="24"/>
        </w:rPr>
        <w:t>la carencia de objeto por hecho superado.</w:t>
      </w:r>
    </w:p>
    <w:p w14:paraId="053C1A46" w14:textId="77777777" w:rsidR="00F2142F" w:rsidRPr="00AB10B5" w:rsidRDefault="00F2142F" w:rsidP="00AB10B5">
      <w:pPr>
        <w:pStyle w:val="Sinespaciado"/>
      </w:pPr>
    </w:p>
    <w:p w14:paraId="6DC89B43" w14:textId="77777777" w:rsidR="00C73708" w:rsidRPr="00C93935"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14:paraId="43F93D25" w14:textId="77777777" w:rsidR="00C73708" w:rsidRPr="00AB10B5" w:rsidRDefault="00C73708" w:rsidP="00AB10B5">
      <w:pPr>
        <w:pStyle w:val="Sinespaciado"/>
      </w:pPr>
    </w:p>
    <w:p w14:paraId="4BAB8C2F" w14:textId="77777777" w:rsidR="009404D3" w:rsidRPr="009404D3" w:rsidRDefault="00C73708"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0F2DB574" w14:textId="77777777" w:rsidR="00C73708" w:rsidRPr="001F4F66" w:rsidRDefault="00C73708" w:rsidP="00AA73FD">
      <w:pPr>
        <w:pStyle w:val="Sinespaciado"/>
      </w:pPr>
    </w:p>
    <w:p w14:paraId="6796D677" w14:textId="77777777" w:rsidR="00AA73FD" w:rsidRPr="00AA73FD" w:rsidRDefault="00F2142F" w:rsidP="00AA73FD">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sidR="00395DF6">
        <w:rPr>
          <w:rFonts w:ascii="Tahoma" w:hAnsi="Tahoma" w:cs="Tahoma"/>
          <w:sz w:val="24"/>
          <w:szCs w:val="24"/>
        </w:rPr>
        <w:t>presenta en el caso sub ex</w:t>
      </w:r>
      <w:r w:rsidR="0051680D">
        <w:rPr>
          <w:rFonts w:ascii="Tahoma" w:hAnsi="Tahoma" w:cs="Tahoma"/>
          <w:sz w:val="24"/>
          <w:szCs w:val="24"/>
        </w:rPr>
        <w:t>á</w:t>
      </w:r>
      <w:r w:rsidR="00395DF6">
        <w:rPr>
          <w:rFonts w:ascii="Tahoma" w:hAnsi="Tahoma" w:cs="Tahoma"/>
          <w:sz w:val="24"/>
          <w:szCs w:val="24"/>
        </w:rPr>
        <w:t xml:space="preserve">mine un hecho superado? En caso negativo, ¿Se </w:t>
      </w:r>
      <w:r w:rsidRPr="00F2142F">
        <w:rPr>
          <w:rFonts w:ascii="Tahoma" w:hAnsi="Tahoma" w:cs="Tahoma"/>
          <w:sz w:val="24"/>
          <w:szCs w:val="24"/>
        </w:rPr>
        <w:t>ha vulne</w:t>
      </w:r>
      <w:r>
        <w:rPr>
          <w:rFonts w:ascii="Tahoma" w:hAnsi="Tahoma" w:cs="Tahoma"/>
          <w:sz w:val="24"/>
          <w:szCs w:val="24"/>
        </w:rPr>
        <w:t xml:space="preserve">rado el derecho de petición del accionante por parte de </w:t>
      </w:r>
      <w:r w:rsidR="00C2699B">
        <w:rPr>
          <w:rFonts w:ascii="Tahoma" w:hAnsi="Tahoma" w:cs="Tahoma"/>
          <w:sz w:val="24"/>
          <w:szCs w:val="24"/>
        </w:rPr>
        <w:t>Colpensiones</w:t>
      </w:r>
      <w:r w:rsidR="00D34F86">
        <w:rPr>
          <w:rFonts w:ascii="Tahoma" w:hAnsi="Tahoma" w:cs="Tahoma"/>
          <w:sz w:val="24"/>
          <w:szCs w:val="24"/>
        </w:rPr>
        <w:t>?</w:t>
      </w:r>
    </w:p>
    <w:p w14:paraId="20AE7D55" w14:textId="77777777" w:rsidR="00AA73FD" w:rsidRPr="00AB10B5" w:rsidRDefault="00AA73FD" w:rsidP="00AB10B5">
      <w:pPr>
        <w:pStyle w:val="Sinespaciado"/>
      </w:pPr>
    </w:p>
    <w:p w14:paraId="610AE125" w14:textId="77777777" w:rsidR="00A47A5D" w:rsidRDefault="00B719FA" w:rsidP="00F2142F">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14:paraId="796C3C47" w14:textId="77777777" w:rsidR="007D3A2D" w:rsidRPr="00AB10B5" w:rsidRDefault="007D3A2D" w:rsidP="00AB10B5">
      <w:pPr>
        <w:pStyle w:val="Sinespaciado"/>
      </w:pPr>
    </w:p>
    <w:p w14:paraId="485168F4" w14:textId="77777777" w:rsidR="00F2142F" w:rsidRPr="00E6336D"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14:paraId="7634278A" w14:textId="77777777"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14:paraId="49DDBD3D" w14:textId="77777777"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14:paraId="5AB19A69" w14:textId="77777777"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6A7D9265" w14:textId="77777777" w:rsidR="00F2142F"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14:paraId="6E662E3D" w14:textId="77777777" w:rsidR="00E3000F" w:rsidRPr="00E3000F" w:rsidRDefault="00E3000F" w:rsidP="00E3000F">
      <w:pPr>
        <w:pStyle w:val="Sinespaciado"/>
      </w:pPr>
    </w:p>
    <w:p w14:paraId="6108DC89" w14:textId="77777777" w:rsidR="00E3000F"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14:paraId="2C014FB5" w14:textId="77777777" w:rsidR="00E3000F" w:rsidRPr="00DA3E60" w:rsidRDefault="00E3000F" w:rsidP="00DA3E60">
      <w:pPr>
        <w:pStyle w:val="Sinespaciado"/>
        <w:rPr>
          <w:sz w:val="16"/>
          <w:szCs w:val="16"/>
        </w:rPr>
      </w:pPr>
    </w:p>
    <w:p w14:paraId="495BA7B9" w14:textId="77777777" w:rsidR="00E3000F" w:rsidRPr="00CD36F2" w:rsidRDefault="00E3000F" w:rsidP="00E3000F">
      <w:pPr>
        <w:ind w:left="709"/>
        <w:jc w:val="both"/>
        <w:rPr>
          <w:rFonts w:ascii="Arial Narrow" w:hAnsi="Arial Narrow"/>
          <w:i/>
          <w:sz w:val="24"/>
          <w:szCs w:val="24"/>
        </w:rPr>
      </w:pPr>
      <w:r>
        <w:rPr>
          <w:rFonts w:ascii="Arial Narrow" w:hAnsi="Arial Narrow"/>
          <w:i/>
          <w:sz w:val="24"/>
          <w:szCs w:val="24"/>
        </w:rPr>
        <w:lastRenderedPageBreak/>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14:paraId="5C3E3D4C" w14:textId="77777777"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5AC26553" w14:textId="77777777"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14:paraId="6EB5FD63" w14:textId="77777777"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14:paraId="56C6AFCE" w14:textId="77777777" w:rsidR="00D34F86" w:rsidRPr="00DA3E60" w:rsidRDefault="00D34F86" w:rsidP="00DA3E60">
      <w:pPr>
        <w:pStyle w:val="Sinespaciado"/>
        <w:rPr>
          <w:sz w:val="16"/>
          <w:szCs w:val="16"/>
        </w:rPr>
      </w:pPr>
    </w:p>
    <w:p w14:paraId="1F5360F5" w14:textId="77777777" w:rsidR="00DF53DB" w:rsidRDefault="00601537"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Carencia de objeto por hecho superado</w:t>
      </w:r>
    </w:p>
    <w:p w14:paraId="5CBB58CA" w14:textId="77777777" w:rsidR="00601537" w:rsidRPr="00AB10B5" w:rsidRDefault="00601537" w:rsidP="00AB10B5">
      <w:pPr>
        <w:pStyle w:val="Sinespaciado"/>
      </w:pPr>
    </w:p>
    <w:p w14:paraId="1A4A29A8" w14:textId="77777777" w:rsidR="00DF53DB" w:rsidRPr="00601537" w:rsidRDefault="0051680D" w:rsidP="00601537">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w:t>
      </w:r>
      <w:r w:rsidR="00601537">
        <w:rPr>
          <w:rFonts w:ascii="Tahoma" w:hAnsi="Tahoma" w:cs="Tahoma"/>
          <w:sz w:val="24"/>
          <w:szCs w:val="24"/>
        </w:rPr>
        <w:t>Corte Constitucional</w:t>
      </w:r>
      <w:r>
        <w:rPr>
          <w:rFonts w:ascii="Tahoma" w:hAnsi="Tahoma" w:cs="Tahoma"/>
          <w:sz w:val="24"/>
          <w:szCs w:val="24"/>
        </w:rPr>
        <w:t xml:space="preserve"> la posibilidad de que</w:t>
      </w:r>
      <w:r w:rsidR="00601537">
        <w:rPr>
          <w:rFonts w:ascii="Tahoma" w:hAnsi="Tahoma" w:cs="Tahoma"/>
          <w:sz w:val="24"/>
          <w:szCs w:val="24"/>
        </w:rPr>
        <w:t xml:space="preserve"> se presente que la </w:t>
      </w:r>
      <w:r w:rsidR="00601537" w:rsidRPr="00601537">
        <w:rPr>
          <w:rFonts w:ascii="Tahoma" w:hAnsi="Tahoma" w:cs="Tahoma"/>
          <w:sz w:val="24"/>
          <w:szCs w:val="24"/>
        </w:rPr>
        <w:t xml:space="preserve">trasgresión </w:t>
      </w:r>
      <w:r w:rsidR="00601537">
        <w:rPr>
          <w:rFonts w:ascii="Tahoma" w:hAnsi="Tahoma" w:cs="Tahoma"/>
          <w:sz w:val="24"/>
          <w:szCs w:val="24"/>
        </w:rPr>
        <w:t xml:space="preserve">que dio origen a la petición de amparo </w:t>
      </w:r>
      <w:r>
        <w:rPr>
          <w:rFonts w:ascii="Tahoma" w:hAnsi="Tahoma" w:cs="Tahoma"/>
          <w:sz w:val="24"/>
          <w:szCs w:val="24"/>
        </w:rPr>
        <w:t xml:space="preserve">desaparezca antes de proferirse el fallo, </w:t>
      </w:r>
      <w:r w:rsidR="00601537">
        <w:rPr>
          <w:rFonts w:ascii="Tahoma" w:hAnsi="Tahoma" w:cs="Tahoma"/>
          <w:sz w:val="24"/>
          <w:szCs w:val="24"/>
        </w:rPr>
        <w:t xml:space="preserve">presentándose el fenómeno de carencia de objeto por hecho superado. De esta manera, ha dicho el Alto Tribunal, en </w:t>
      </w:r>
      <w:r>
        <w:rPr>
          <w:rFonts w:ascii="Tahoma" w:hAnsi="Tahoma" w:cs="Tahoma"/>
          <w:sz w:val="24"/>
          <w:szCs w:val="24"/>
        </w:rPr>
        <w:t>sentencia T-200</w:t>
      </w:r>
      <w:r w:rsidR="00601537">
        <w:rPr>
          <w:rFonts w:ascii="Tahoma" w:hAnsi="Tahoma" w:cs="Tahoma"/>
          <w:sz w:val="24"/>
          <w:szCs w:val="24"/>
        </w:rPr>
        <w:t xml:space="preserve"> de 2013, Magistrado Ponente Alexei Julio Estrada:</w:t>
      </w:r>
    </w:p>
    <w:p w14:paraId="2A2CD791" w14:textId="77777777" w:rsidR="00DF53DB" w:rsidRPr="00601537" w:rsidRDefault="00DF53DB" w:rsidP="00AA73FD">
      <w:pPr>
        <w:pStyle w:val="Sinespaciado"/>
      </w:pPr>
    </w:p>
    <w:p w14:paraId="15569EBC" w14:textId="77777777" w:rsidR="00DF53DB" w:rsidRPr="00DF53DB" w:rsidRDefault="0051680D" w:rsidP="00631C71">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00DF53DB"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sidR="00DF53DB">
        <w:rPr>
          <w:rFonts w:ascii="Arial Narrow" w:hAnsi="Arial Narrow" w:cs="Tahoma"/>
          <w:i/>
          <w:sz w:val="24"/>
          <w:szCs w:val="24"/>
        </w:rPr>
        <w:t xml:space="preserve"> sentido se torna innecesaria</w:t>
      </w:r>
      <w:r w:rsidR="00DF53DB" w:rsidRPr="00DF53DB">
        <w:rPr>
          <w:rFonts w:ascii="Arial Narrow" w:hAnsi="Arial Narrow" w:cs="Tahoma"/>
          <w:i/>
          <w:sz w:val="24"/>
          <w:szCs w:val="24"/>
        </w:rPr>
        <w:t>. En otras palabras, aquello que se pretendía lograr mediante la orden del juez de tutela ha acaecido antes de qu</w:t>
      </w:r>
      <w:r w:rsidR="00DF53DB">
        <w:rPr>
          <w:rFonts w:ascii="Arial Narrow" w:hAnsi="Arial Narrow" w:cs="Tahoma"/>
          <w:i/>
          <w:sz w:val="24"/>
          <w:szCs w:val="24"/>
        </w:rPr>
        <w:t>e el mismo diera orden alguna</w:t>
      </w:r>
      <w:r w:rsidR="00DF53DB" w:rsidRPr="00DF53DB">
        <w:rPr>
          <w:rFonts w:ascii="Arial Narrow" w:hAnsi="Arial Narrow" w:cs="Tahoma"/>
          <w:i/>
          <w:sz w:val="24"/>
          <w:szCs w:val="24"/>
        </w:rPr>
        <w:t>.</w:t>
      </w:r>
    </w:p>
    <w:p w14:paraId="37144998" w14:textId="77777777" w:rsidR="00DF53DB" w:rsidRPr="00DA3E60" w:rsidRDefault="00DF53DB" w:rsidP="00631C71">
      <w:pPr>
        <w:pStyle w:val="Sinespaciado"/>
        <w:rPr>
          <w:sz w:val="10"/>
          <w:szCs w:val="10"/>
        </w:rPr>
      </w:pPr>
      <w:r w:rsidRPr="00DF53DB">
        <w:t xml:space="preserve"> </w:t>
      </w:r>
    </w:p>
    <w:p w14:paraId="20582802" w14:textId="77777777" w:rsidR="00DF53DB" w:rsidRPr="00DF53DB" w:rsidRDefault="00DF53DB" w:rsidP="00631C71">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sidR="0051680D">
        <w:rPr>
          <w:rFonts w:ascii="Arial Narrow" w:hAnsi="Arial Narrow" w:cs="Tahoma"/>
          <w:i/>
          <w:sz w:val="24"/>
          <w:szCs w:val="24"/>
        </w:rPr>
        <w:t xml:space="preserve"> se demuestre el hecho superado</w:t>
      </w:r>
      <w:r w:rsidRPr="00DF53DB">
        <w:rPr>
          <w:rFonts w:ascii="Arial Narrow" w:hAnsi="Arial Narrow" w:cs="Tahoma"/>
          <w:i/>
          <w:sz w:val="24"/>
          <w:szCs w:val="24"/>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Pr>
          <w:rFonts w:ascii="Arial Narrow" w:hAnsi="Arial Narrow" w:cs="Tahoma"/>
          <w:i/>
          <w:sz w:val="24"/>
          <w:szCs w:val="24"/>
        </w:rPr>
        <w:t>”</w:t>
      </w:r>
    </w:p>
    <w:p w14:paraId="71039BC2" w14:textId="77777777" w:rsidR="00DF53DB" w:rsidRPr="00AB10B5" w:rsidRDefault="00DF53DB" w:rsidP="00AB10B5">
      <w:pPr>
        <w:pStyle w:val="Sinespaciado"/>
      </w:pPr>
    </w:p>
    <w:p w14:paraId="327B42CF" w14:textId="77777777" w:rsidR="0051680D" w:rsidRPr="00601537" w:rsidRDefault="0051680D" w:rsidP="0051680D">
      <w:pPr>
        <w:spacing w:after="0" w:line="276" w:lineRule="auto"/>
        <w:ind w:firstLine="708"/>
        <w:jc w:val="both"/>
        <w:rPr>
          <w:rFonts w:ascii="Tahoma" w:hAnsi="Tahoma" w:cs="Tahoma"/>
          <w:sz w:val="24"/>
          <w:szCs w:val="24"/>
        </w:rPr>
      </w:pPr>
      <w:r>
        <w:rPr>
          <w:rFonts w:ascii="Tahoma" w:hAnsi="Tahoma" w:cs="Tahoma"/>
          <w:sz w:val="24"/>
          <w:szCs w:val="24"/>
        </w:rPr>
        <w:t>Es así, que en relación al derecho de petición, se presenta hecho superado cuando la entidad acciona</w:t>
      </w:r>
      <w:r w:rsidR="00DA709C">
        <w:rPr>
          <w:rFonts w:ascii="Tahoma" w:hAnsi="Tahoma" w:cs="Tahoma"/>
          <w:sz w:val="24"/>
          <w:szCs w:val="24"/>
        </w:rPr>
        <w:t>da prueba que durante el trámite de la acción y antes de proferirse el fallo, da respuesta de fondo, clara, precisa y congruente a lo solicitado.</w:t>
      </w:r>
      <w:r>
        <w:rPr>
          <w:rFonts w:ascii="Tahoma" w:hAnsi="Tahoma" w:cs="Tahoma"/>
          <w:sz w:val="24"/>
          <w:szCs w:val="24"/>
        </w:rPr>
        <w:t xml:space="preserve"> </w:t>
      </w:r>
    </w:p>
    <w:p w14:paraId="3DBED73E" w14:textId="77777777" w:rsidR="0051680D" w:rsidRPr="00D84C02" w:rsidRDefault="0051680D" w:rsidP="00D84C02">
      <w:pPr>
        <w:pStyle w:val="Sinespaciado"/>
      </w:pPr>
    </w:p>
    <w:p w14:paraId="5D542968" w14:textId="77777777" w:rsidR="003718EF" w:rsidRDefault="007D3A2D"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14:paraId="00C56A5B" w14:textId="77777777" w:rsidR="003718EF" w:rsidRPr="00AB10B5" w:rsidRDefault="003718EF" w:rsidP="00AB10B5">
      <w:pPr>
        <w:pStyle w:val="Sinespaciado"/>
      </w:pPr>
    </w:p>
    <w:p w14:paraId="308DC3EE" w14:textId="77777777" w:rsidR="00C2699B" w:rsidRDefault="007D3A2D" w:rsidP="00C2699B">
      <w:pPr>
        <w:spacing w:after="0" w:line="276" w:lineRule="auto"/>
        <w:jc w:val="both"/>
        <w:rPr>
          <w:rFonts w:ascii="Tahoma" w:hAnsi="Tahoma" w:cs="Tahoma"/>
          <w:sz w:val="24"/>
          <w:szCs w:val="24"/>
        </w:rPr>
      </w:pPr>
      <w:r>
        <w:rPr>
          <w:rFonts w:ascii="Tahoma" w:hAnsi="Tahoma" w:cs="Tahoma"/>
          <w:sz w:val="24"/>
          <w:szCs w:val="24"/>
        </w:rPr>
        <w:tab/>
      </w:r>
      <w:r w:rsidR="00F85CBF"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00F85CBF" w:rsidRPr="004471DC">
        <w:rPr>
          <w:rFonts w:ascii="Tahoma" w:hAnsi="Tahoma" w:cs="Tahoma"/>
          <w:sz w:val="24"/>
          <w:szCs w:val="24"/>
        </w:rPr>
        <w:t>tutela con e</w:t>
      </w:r>
      <w:r w:rsidR="00F85CBF">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C2699B">
        <w:rPr>
          <w:rFonts w:ascii="Tahoma" w:hAnsi="Tahoma" w:cs="Tahoma"/>
          <w:sz w:val="24"/>
          <w:szCs w:val="24"/>
        </w:rPr>
        <w:t xml:space="preserve">l señor </w:t>
      </w:r>
      <w:r w:rsidR="003F00FF">
        <w:rPr>
          <w:rFonts w:ascii="Tahoma" w:hAnsi="Tahoma" w:cs="Tahoma"/>
          <w:sz w:val="24"/>
          <w:szCs w:val="24"/>
        </w:rPr>
        <w:t>Jesús Elías Herrera</w:t>
      </w:r>
      <w:r w:rsidR="00F2142F">
        <w:rPr>
          <w:rFonts w:ascii="Tahoma" w:hAnsi="Tahoma" w:cs="Tahoma"/>
          <w:sz w:val="24"/>
          <w:szCs w:val="24"/>
        </w:rPr>
        <w:t>, toda vez que</w:t>
      </w:r>
      <w:r w:rsidR="00C2699B">
        <w:rPr>
          <w:rFonts w:ascii="Tahoma" w:hAnsi="Tahoma" w:cs="Tahoma"/>
          <w:sz w:val="24"/>
          <w:szCs w:val="24"/>
        </w:rPr>
        <w:t xml:space="preserve"> no ha recibido respuesta de su solicitud elevada ante Colpensiones el </w:t>
      </w:r>
      <w:r w:rsidR="003F00FF">
        <w:rPr>
          <w:rFonts w:ascii="Tahoma" w:hAnsi="Tahoma" w:cs="Tahoma"/>
          <w:sz w:val="24"/>
          <w:szCs w:val="24"/>
        </w:rPr>
        <w:t>5 de febrero de 2014</w:t>
      </w:r>
      <w:r w:rsidR="00C2699B">
        <w:rPr>
          <w:rFonts w:ascii="Tahoma" w:hAnsi="Tahoma" w:cs="Tahoma"/>
          <w:sz w:val="24"/>
          <w:szCs w:val="24"/>
        </w:rPr>
        <w:t>.</w:t>
      </w:r>
    </w:p>
    <w:p w14:paraId="49A25502" w14:textId="77777777" w:rsidR="00C2699B" w:rsidRPr="00AB10B5" w:rsidRDefault="00C2699B" w:rsidP="00AB10B5">
      <w:pPr>
        <w:pStyle w:val="Sinespaciado"/>
      </w:pPr>
    </w:p>
    <w:p w14:paraId="73A40102" w14:textId="2E5AC3F3" w:rsidR="003F00FF" w:rsidRDefault="00F62DE5"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No obstante, </w:t>
      </w:r>
      <w:r w:rsidR="0016447C">
        <w:rPr>
          <w:rFonts w:ascii="Tahoma" w:hAnsi="Tahoma" w:cs="Tahoma"/>
          <w:sz w:val="24"/>
          <w:szCs w:val="24"/>
          <w:lang w:eastAsia="es-CO"/>
        </w:rPr>
        <w:t xml:space="preserve">tal como </w:t>
      </w:r>
      <w:r>
        <w:rPr>
          <w:rFonts w:ascii="Tahoma" w:hAnsi="Tahoma" w:cs="Tahoma"/>
          <w:sz w:val="24"/>
          <w:szCs w:val="24"/>
          <w:lang w:eastAsia="es-CO"/>
        </w:rPr>
        <w:t xml:space="preserve">se </w:t>
      </w:r>
      <w:r w:rsidR="0016447C">
        <w:rPr>
          <w:rFonts w:ascii="Tahoma" w:hAnsi="Tahoma" w:cs="Tahoma"/>
          <w:sz w:val="24"/>
          <w:szCs w:val="24"/>
          <w:lang w:eastAsia="es-CO"/>
        </w:rPr>
        <w:t xml:space="preserve">adujo en la impugnación, Colpensiones </w:t>
      </w:r>
      <w:r>
        <w:rPr>
          <w:rFonts w:ascii="Tahoma" w:hAnsi="Tahoma" w:cs="Tahoma"/>
          <w:sz w:val="24"/>
          <w:szCs w:val="24"/>
          <w:lang w:eastAsia="es-CO"/>
        </w:rPr>
        <w:t xml:space="preserve">profirió </w:t>
      </w:r>
      <w:r w:rsidR="003F00FF">
        <w:rPr>
          <w:rFonts w:ascii="Tahoma" w:hAnsi="Tahoma" w:cs="Tahoma"/>
          <w:sz w:val="24"/>
          <w:szCs w:val="24"/>
          <w:lang w:eastAsia="es-CO"/>
        </w:rPr>
        <w:t>la resolución del 11 de mayo</w:t>
      </w:r>
      <w:r w:rsidR="00D84C02">
        <w:rPr>
          <w:rFonts w:ascii="Tahoma" w:hAnsi="Tahoma" w:cs="Tahoma"/>
          <w:sz w:val="24"/>
          <w:szCs w:val="24"/>
          <w:lang w:eastAsia="es-CO"/>
        </w:rPr>
        <w:t xml:space="preserve"> de 2016</w:t>
      </w:r>
      <w:r w:rsidR="0016447C">
        <w:rPr>
          <w:rFonts w:ascii="Tahoma" w:hAnsi="Tahoma" w:cs="Tahoma"/>
          <w:sz w:val="24"/>
          <w:szCs w:val="24"/>
          <w:lang w:eastAsia="es-CO"/>
        </w:rPr>
        <w:t xml:space="preserve">, mediante </w:t>
      </w:r>
      <w:r w:rsidR="003F00FF">
        <w:rPr>
          <w:rFonts w:ascii="Tahoma" w:hAnsi="Tahoma" w:cs="Tahoma"/>
          <w:sz w:val="24"/>
          <w:szCs w:val="24"/>
          <w:lang w:eastAsia="es-CO"/>
        </w:rPr>
        <w:t>la</w:t>
      </w:r>
      <w:r w:rsidR="00D84C02">
        <w:rPr>
          <w:rFonts w:ascii="Tahoma" w:hAnsi="Tahoma" w:cs="Tahoma"/>
          <w:sz w:val="24"/>
          <w:szCs w:val="24"/>
          <w:lang w:eastAsia="es-CO"/>
        </w:rPr>
        <w:t xml:space="preserve"> cual</w:t>
      </w:r>
      <w:r w:rsidR="0016447C">
        <w:rPr>
          <w:rFonts w:ascii="Tahoma" w:hAnsi="Tahoma" w:cs="Tahoma"/>
          <w:sz w:val="24"/>
          <w:szCs w:val="24"/>
          <w:lang w:eastAsia="es-CO"/>
        </w:rPr>
        <w:t xml:space="preserve"> dio respuesta a la so</w:t>
      </w:r>
      <w:r w:rsidR="003F00FF">
        <w:rPr>
          <w:rFonts w:ascii="Tahoma" w:hAnsi="Tahoma" w:cs="Tahoma"/>
          <w:sz w:val="24"/>
          <w:szCs w:val="24"/>
          <w:lang w:eastAsia="es-CO"/>
        </w:rPr>
        <w:t xml:space="preserve">licitud elevada por el actor el </w:t>
      </w:r>
      <w:r w:rsidR="003F00FF">
        <w:rPr>
          <w:rFonts w:ascii="Tahoma" w:hAnsi="Tahoma" w:cs="Tahoma"/>
          <w:sz w:val="24"/>
          <w:szCs w:val="24"/>
          <w:lang w:eastAsia="es-CO"/>
        </w:rPr>
        <w:lastRenderedPageBreak/>
        <w:t>5 de febrero de 2014</w:t>
      </w:r>
      <w:r w:rsidR="0016447C">
        <w:rPr>
          <w:rFonts w:ascii="Tahoma" w:hAnsi="Tahoma" w:cs="Tahoma"/>
          <w:sz w:val="24"/>
          <w:szCs w:val="24"/>
          <w:lang w:eastAsia="es-CO"/>
        </w:rPr>
        <w:t xml:space="preserve">, informándole </w:t>
      </w:r>
      <w:r w:rsidR="003F00FF">
        <w:rPr>
          <w:rFonts w:ascii="Tahoma" w:hAnsi="Tahoma" w:cs="Tahoma"/>
          <w:sz w:val="24"/>
          <w:szCs w:val="24"/>
          <w:lang w:eastAsia="es-CO"/>
        </w:rPr>
        <w:t xml:space="preserve">que niega la solicitud de reconocimiento y pago de incrementos pensionales por persona a cargo </w:t>
      </w:r>
      <w:r w:rsidR="009C64D2">
        <w:rPr>
          <w:rFonts w:ascii="Tahoma" w:hAnsi="Tahoma" w:cs="Tahoma"/>
          <w:sz w:val="24"/>
          <w:szCs w:val="24"/>
          <w:lang w:eastAsia="es-CO"/>
        </w:rPr>
        <w:t xml:space="preserve">en razón a que </w:t>
      </w:r>
      <w:r>
        <w:rPr>
          <w:rFonts w:ascii="Tahoma" w:hAnsi="Tahoma" w:cs="Tahoma"/>
          <w:sz w:val="24"/>
          <w:szCs w:val="24"/>
          <w:lang w:eastAsia="es-CO"/>
        </w:rPr>
        <w:t xml:space="preserve">dichos emolumentos </w:t>
      </w:r>
      <w:r w:rsidR="003F00FF">
        <w:rPr>
          <w:rFonts w:ascii="Tahoma" w:hAnsi="Tahoma" w:cs="Tahoma"/>
          <w:sz w:val="24"/>
          <w:szCs w:val="24"/>
          <w:lang w:eastAsia="es-CO"/>
        </w:rPr>
        <w:t>desaparecieron de la vida jurídica a parti</w:t>
      </w:r>
      <w:r w:rsidR="00E5139E">
        <w:rPr>
          <w:rFonts w:ascii="Tahoma" w:hAnsi="Tahoma" w:cs="Tahoma"/>
          <w:sz w:val="24"/>
          <w:szCs w:val="24"/>
          <w:lang w:eastAsia="es-CO"/>
        </w:rPr>
        <w:t>r del 1</w:t>
      </w:r>
      <w:r w:rsidR="009C64D2">
        <w:rPr>
          <w:rFonts w:ascii="Tahoma" w:hAnsi="Tahoma" w:cs="Tahoma"/>
          <w:sz w:val="24"/>
          <w:szCs w:val="24"/>
          <w:lang w:eastAsia="es-CO"/>
        </w:rPr>
        <w:t xml:space="preserve">º </w:t>
      </w:r>
      <w:r w:rsidR="00E5139E">
        <w:rPr>
          <w:rFonts w:ascii="Tahoma" w:hAnsi="Tahoma" w:cs="Tahoma"/>
          <w:sz w:val="24"/>
          <w:szCs w:val="24"/>
          <w:lang w:eastAsia="es-CO"/>
        </w:rPr>
        <w:t>de abril de 1994</w:t>
      </w:r>
      <w:r w:rsidR="009C64D2">
        <w:rPr>
          <w:rFonts w:ascii="Tahoma" w:hAnsi="Tahoma" w:cs="Tahoma"/>
          <w:sz w:val="24"/>
          <w:szCs w:val="24"/>
          <w:lang w:eastAsia="es-CO"/>
        </w:rPr>
        <w:t xml:space="preserve"> y, en consecuencia, </w:t>
      </w:r>
      <w:r w:rsidR="00A71D6E">
        <w:rPr>
          <w:rFonts w:ascii="Tahoma" w:hAnsi="Tahoma" w:cs="Tahoma"/>
          <w:sz w:val="24"/>
          <w:szCs w:val="24"/>
          <w:lang w:eastAsia="es-CO"/>
        </w:rPr>
        <w:t>los usuarios que tienen derecho a que se les aplique el régimen de transición</w:t>
      </w:r>
      <w:r w:rsidR="009C64D2">
        <w:rPr>
          <w:rFonts w:ascii="Tahoma" w:hAnsi="Tahoma" w:cs="Tahoma"/>
          <w:sz w:val="24"/>
          <w:szCs w:val="24"/>
          <w:lang w:eastAsia="es-CO"/>
        </w:rPr>
        <w:t xml:space="preserve"> </w:t>
      </w:r>
      <w:r w:rsidR="00A71D6E">
        <w:rPr>
          <w:rFonts w:ascii="Tahoma" w:hAnsi="Tahoma" w:cs="Tahoma"/>
          <w:sz w:val="24"/>
          <w:szCs w:val="24"/>
          <w:lang w:eastAsia="es-CO"/>
        </w:rPr>
        <w:t>pueden pensionarse con base en la edad, el tiempo de servicio, el número de semanas y el monto de pensión que se establecían en el régimen anterior,</w:t>
      </w:r>
      <w:r w:rsidR="00E5139E">
        <w:rPr>
          <w:rFonts w:ascii="Tahoma" w:hAnsi="Tahoma" w:cs="Tahoma"/>
          <w:sz w:val="24"/>
          <w:szCs w:val="24"/>
          <w:lang w:eastAsia="es-CO"/>
        </w:rPr>
        <w:t xml:space="preserve"> pero dicho beneficio no se extiende</w:t>
      </w:r>
      <w:r w:rsidR="00A71D6E">
        <w:rPr>
          <w:rFonts w:ascii="Tahoma" w:hAnsi="Tahoma" w:cs="Tahoma"/>
          <w:sz w:val="24"/>
          <w:szCs w:val="24"/>
          <w:lang w:eastAsia="es-CO"/>
        </w:rPr>
        <w:t xml:space="preserve"> a otras prestaciones, como lo son los incrementos pensionales, </w:t>
      </w:r>
      <w:r w:rsidR="00E5139E">
        <w:rPr>
          <w:rFonts w:ascii="Tahoma" w:hAnsi="Tahoma" w:cs="Tahoma"/>
          <w:sz w:val="24"/>
          <w:szCs w:val="24"/>
          <w:lang w:eastAsia="es-CO"/>
        </w:rPr>
        <w:t>por</w:t>
      </w:r>
      <w:r w:rsidR="00A71D6E">
        <w:rPr>
          <w:rFonts w:ascii="Tahoma" w:hAnsi="Tahoma" w:cs="Tahoma"/>
          <w:sz w:val="24"/>
          <w:szCs w:val="24"/>
          <w:lang w:eastAsia="es-CO"/>
        </w:rPr>
        <w:t xml:space="preserve">que </w:t>
      </w:r>
      <w:r w:rsidR="00E5139E">
        <w:rPr>
          <w:rFonts w:ascii="Tahoma" w:hAnsi="Tahoma" w:cs="Tahoma"/>
          <w:sz w:val="24"/>
          <w:szCs w:val="24"/>
          <w:lang w:eastAsia="es-CO"/>
        </w:rPr>
        <w:t xml:space="preserve">no hacen parte del monto de la </w:t>
      </w:r>
      <w:r w:rsidR="009C64D2">
        <w:rPr>
          <w:rFonts w:ascii="Tahoma" w:hAnsi="Tahoma" w:cs="Tahoma"/>
          <w:sz w:val="24"/>
          <w:szCs w:val="24"/>
          <w:lang w:eastAsia="es-CO"/>
        </w:rPr>
        <w:t>pensión de vejez</w:t>
      </w:r>
      <w:r w:rsidR="00E5139E">
        <w:rPr>
          <w:rFonts w:ascii="Tahoma" w:hAnsi="Tahoma" w:cs="Tahoma"/>
          <w:sz w:val="24"/>
          <w:szCs w:val="24"/>
          <w:lang w:eastAsia="es-CO"/>
        </w:rPr>
        <w:t>.</w:t>
      </w:r>
    </w:p>
    <w:p w14:paraId="75C792A0" w14:textId="77777777" w:rsidR="00E807E2" w:rsidRPr="00AB10B5" w:rsidRDefault="00E807E2" w:rsidP="00AB10B5">
      <w:pPr>
        <w:pStyle w:val="Sinespaciado"/>
      </w:pPr>
    </w:p>
    <w:p w14:paraId="0450E95B" w14:textId="43841681" w:rsidR="00E807E2" w:rsidRDefault="0016447C"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este orden de ideas, </w:t>
      </w:r>
      <w:r w:rsidRPr="0016447C">
        <w:rPr>
          <w:rFonts w:ascii="Tahoma" w:hAnsi="Tahoma" w:cs="Tahoma"/>
          <w:sz w:val="24"/>
          <w:szCs w:val="24"/>
          <w:lang w:eastAsia="es-CO"/>
        </w:rPr>
        <w:t xml:space="preserve">al tener la respuesta </w:t>
      </w:r>
      <w:r w:rsidR="00E5139E">
        <w:rPr>
          <w:rFonts w:ascii="Tahoma" w:hAnsi="Tahoma" w:cs="Tahoma"/>
          <w:sz w:val="24"/>
          <w:szCs w:val="24"/>
          <w:lang w:eastAsia="es-CO"/>
        </w:rPr>
        <w:t xml:space="preserve">de fondo </w:t>
      </w:r>
      <w:r w:rsidRPr="0016447C">
        <w:rPr>
          <w:rFonts w:ascii="Tahoma" w:hAnsi="Tahoma" w:cs="Tahoma"/>
          <w:sz w:val="24"/>
          <w:szCs w:val="24"/>
          <w:lang w:eastAsia="es-CO"/>
        </w:rPr>
        <w:t xml:space="preserve">otorgada por </w:t>
      </w:r>
      <w:r>
        <w:rPr>
          <w:rFonts w:ascii="Tahoma" w:hAnsi="Tahoma" w:cs="Tahoma"/>
          <w:sz w:val="24"/>
          <w:szCs w:val="24"/>
          <w:lang w:eastAsia="es-CO"/>
        </w:rPr>
        <w:t xml:space="preserve">Colpensiones </w:t>
      </w:r>
      <w:r w:rsidR="00A71D6E">
        <w:rPr>
          <w:rFonts w:ascii="Tahoma" w:hAnsi="Tahoma" w:cs="Tahoma"/>
          <w:sz w:val="24"/>
          <w:szCs w:val="24"/>
          <w:lang w:eastAsia="es-CO"/>
        </w:rPr>
        <w:t xml:space="preserve">y </w:t>
      </w:r>
      <w:r w:rsidRPr="0016447C">
        <w:rPr>
          <w:rFonts w:ascii="Tahoma" w:hAnsi="Tahoma" w:cs="Tahoma"/>
          <w:sz w:val="24"/>
          <w:szCs w:val="24"/>
          <w:lang w:eastAsia="es-CO"/>
        </w:rPr>
        <w:t>la c</w:t>
      </w:r>
      <w:r w:rsidR="00631C71">
        <w:rPr>
          <w:rFonts w:ascii="Tahoma" w:hAnsi="Tahoma" w:cs="Tahoma"/>
          <w:sz w:val="24"/>
          <w:szCs w:val="24"/>
          <w:lang w:eastAsia="es-CO"/>
        </w:rPr>
        <w:t>onstancia de haber sido remitida</w:t>
      </w:r>
      <w:r w:rsidRPr="0016447C">
        <w:rPr>
          <w:rFonts w:ascii="Tahoma" w:hAnsi="Tahoma" w:cs="Tahoma"/>
          <w:sz w:val="24"/>
          <w:szCs w:val="24"/>
          <w:lang w:eastAsia="es-CO"/>
        </w:rPr>
        <w:t xml:space="preserve"> </w:t>
      </w:r>
      <w:r w:rsidR="00E5139E">
        <w:rPr>
          <w:rFonts w:ascii="Tahoma" w:hAnsi="Tahoma" w:cs="Tahoma"/>
          <w:sz w:val="24"/>
          <w:szCs w:val="24"/>
          <w:lang w:eastAsia="es-CO"/>
        </w:rPr>
        <w:t xml:space="preserve">al actor </w:t>
      </w:r>
      <w:r w:rsidRPr="0016447C">
        <w:rPr>
          <w:rFonts w:ascii="Tahoma" w:hAnsi="Tahoma" w:cs="Tahoma"/>
          <w:sz w:val="24"/>
          <w:szCs w:val="24"/>
          <w:lang w:eastAsia="es-CO"/>
        </w:rPr>
        <w:t>el</w:t>
      </w:r>
      <w:r w:rsidR="00631C71">
        <w:rPr>
          <w:rFonts w:ascii="Tahoma" w:hAnsi="Tahoma" w:cs="Tahoma"/>
          <w:sz w:val="24"/>
          <w:szCs w:val="24"/>
          <w:lang w:eastAsia="es-CO"/>
        </w:rPr>
        <w:t xml:space="preserve"> </w:t>
      </w:r>
      <w:r w:rsidR="00A71D6E">
        <w:rPr>
          <w:rFonts w:ascii="Tahoma" w:hAnsi="Tahoma" w:cs="Tahoma"/>
          <w:sz w:val="24"/>
          <w:szCs w:val="24"/>
          <w:lang w:eastAsia="es-CO"/>
        </w:rPr>
        <w:t>11 de may</w:t>
      </w:r>
      <w:r w:rsidR="00AB10B5">
        <w:rPr>
          <w:rFonts w:ascii="Tahoma" w:hAnsi="Tahoma" w:cs="Tahoma"/>
          <w:sz w:val="24"/>
          <w:szCs w:val="24"/>
          <w:lang w:eastAsia="es-CO"/>
        </w:rPr>
        <w:t>o</w:t>
      </w:r>
      <w:r w:rsidR="00631C71">
        <w:rPr>
          <w:rFonts w:ascii="Tahoma" w:hAnsi="Tahoma" w:cs="Tahoma"/>
          <w:sz w:val="24"/>
          <w:szCs w:val="24"/>
          <w:lang w:eastAsia="es-CO"/>
        </w:rPr>
        <w:t xml:space="preserve"> de 2016</w:t>
      </w:r>
      <w:r>
        <w:rPr>
          <w:rFonts w:ascii="Tahoma" w:hAnsi="Tahoma" w:cs="Tahoma"/>
          <w:sz w:val="24"/>
          <w:szCs w:val="24"/>
          <w:lang w:eastAsia="es-CO"/>
        </w:rPr>
        <w:t xml:space="preserve">, </w:t>
      </w:r>
      <w:r w:rsidR="00631C71">
        <w:rPr>
          <w:rFonts w:ascii="Tahoma" w:hAnsi="Tahoma" w:cs="Tahoma"/>
          <w:sz w:val="24"/>
          <w:szCs w:val="24"/>
          <w:lang w:eastAsia="es-CO"/>
        </w:rPr>
        <w:t xml:space="preserve">el hecho que motivo la presente acción se encuentra actualmente superado, por lo que se revocará la sentencia de primera instancia y en su lugar se negará el amparo </w:t>
      </w:r>
      <w:r w:rsidR="00AB10B5">
        <w:rPr>
          <w:rFonts w:ascii="Tahoma" w:hAnsi="Tahoma" w:cs="Tahoma"/>
          <w:sz w:val="24"/>
          <w:szCs w:val="24"/>
          <w:lang w:eastAsia="es-CO"/>
        </w:rPr>
        <w:t>deprecado</w:t>
      </w:r>
      <w:r w:rsidR="00631C71">
        <w:rPr>
          <w:rFonts w:ascii="Tahoma" w:hAnsi="Tahoma" w:cs="Tahoma"/>
          <w:sz w:val="24"/>
          <w:szCs w:val="24"/>
          <w:lang w:eastAsia="es-CO"/>
        </w:rPr>
        <w:t>.</w:t>
      </w:r>
    </w:p>
    <w:p w14:paraId="2F150AD2" w14:textId="77777777" w:rsidR="00182C7F" w:rsidRPr="00AB10B5" w:rsidRDefault="00182C7F" w:rsidP="00AB10B5">
      <w:pPr>
        <w:pStyle w:val="Sinespaciado"/>
      </w:pPr>
    </w:p>
    <w:p w14:paraId="554CEE0F" w14:textId="77777777" w:rsidR="00C73708" w:rsidRDefault="002F7C5B"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03559224" w14:textId="77777777" w:rsidR="00013D97" w:rsidRPr="00AB10B5" w:rsidRDefault="00013D97" w:rsidP="00AB10B5">
      <w:pPr>
        <w:pStyle w:val="Sinespaciado"/>
      </w:pPr>
    </w:p>
    <w:p w14:paraId="04D416A5" w14:textId="77777777" w:rsidR="00C73708" w:rsidRPr="00C93935" w:rsidRDefault="00C73708" w:rsidP="00373B0F">
      <w:pPr>
        <w:pStyle w:val="Ttulo4"/>
        <w:spacing w:line="276" w:lineRule="auto"/>
        <w:rPr>
          <w:rFonts w:ascii="Tahoma" w:hAnsi="Tahoma" w:cs="Tahoma"/>
          <w:szCs w:val="24"/>
        </w:rPr>
      </w:pPr>
      <w:r w:rsidRPr="00C93935">
        <w:rPr>
          <w:rFonts w:ascii="Tahoma" w:hAnsi="Tahoma" w:cs="Tahoma"/>
          <w:szCs w:val="24"/>
        </w:rPr>
        <w:t>RESUELVE</w:t>
      </w:r>
    </w:p>
    <w:p w14:paraId="577567D2" w14:textId="77777777" w:rsidR="00C73708" w:rsidRPr="00AB10B5" w:rsidRDefault="00C73708" w:rsidP="00AB10B5">
      <w:pPr>
        <w:pStyle w:val="Sinespaciado"/>
      </w:pPr>
    </w:p>
    <w:p w14:paraId="4E1CBFC0" w14:textId="77777777" w:rsidR="00BB234B" w:rsidRPr="00BB234B" w:rsidRDefault="00631C71" w:rsidP="00373B0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PRIMERO: REVOCAR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296AE1">
        <w:rPr>
          <w:rFonts w:ascii="Tahoma" w:eastAsia="Calibri" w:hAnsi="Tahoma" w:cs="Tahoma"/>
          <w:bCs/>
          <w:sz w:val="24"/>
          <w:szCs w:val="24"/>
        </w:rPr>
        <w:t>Segundo</w:t>
      </w:r>
      <w:r w:rsidR="00013D97">
        <w:rPr>
          <w:rFonts w:ascii="Tahoma" w:eastAsia="Calibri" w:hAnsi="Tahoma" w:cs="Tahoma"/>
          <w:bCs/>
          <w:sz w:val="24"/>
          <w:szCs w:val="24"/>
        </w:rPr>
        <w:t xml:space="preserve"> Laboral del Circuito de Pereira el </w:t>
      </w:r>
      <w:r w:rsidR="00BC56B4">
        <w:rPr>
          <w:rFonts w:ascii="Tahoma" w:eastAsia="Calibri" w:hAnsi="Tahoma" w:cs="Tahoma"/>
          <w:bCs/>
          <w:sz w:val="24"/>
          <w:szCs w:val="24"/>
        </w:rPr>
        <w:t>10 de may</w:t>
      </w:r>
      <w:r w:rsidR="00AB10B5">
        <w:rPr>
          <w:rFonts w:ascii="Tahoma" w:eastAsia="Calibri" w:hAnsi="Tahoma" w:cs="Tahoma"/>
          <w:bCs/>
          <w:sz w:val="24"/>
          <w:szCs w:val="24"/>
        </w:rPr>
        <w:t>o</w:t>
      </w:r>
      <w:r w:rsidR="00013D97">
        <w:rPr>
          <w:rFonts w:ascii="Tahoma" w:eastAsia="Calibri" w:hAnsi="Tahoma" w:cs="Tahoma"/>
          <w:bCs/>
          <w:sz w:val="24"/>
          <w:szCs w:val="24"/>
        </w:rPr>
        <w:t xml:space="preserve"> de 201</w:t>
      </w:r>
      <w:r>
        <w:rPr>
          <w:rFonts w:ascii="Tahoma" w:eastAsia="Calibri" w:hAnsi="Tahoma" w:cs="Tahoma"/>
          <w:bCs/>
          <w:sz w:val="24"/>
          <w:szCs w:val="24"/>
        </w:rPr>
        <w:t>6</w:t>
      </w:r>
      <w:r w:rsidR="00013D97">
        <w:rPr>
          <w:rFonts w:ascii="Tahoma" w:eastAsia="Calibri" w:hAnsi="Tahoma" w:cs="Tahoma"/>
          <w:bCs/>
          <w:sz w:val="24"/>
          <w:szCs w:val="24"/>
        </w:rPr>
        <w:t>.</w:t>
      </w:r>
    </w:p>
    <w:p w14:paraId="3FF50822" w14:textId="77777777" w:rsidR="00BB234B" w:rsidRPr="00DA3E60" w:rsidRDefault="00BB234B" w:rsidP="00AA73FD">
      <w:pPr>
        <w:pStyle w:val="Sinespaciado"/>
        <w:rPr>
          <w:sz w:val="16"/>
          <w:szCs w:val="16"/>
        </w:rPr>
      </w:pPr>
    </w:p>
    <w:p w14:paraId="3645E2F5" w14:textId="77777777" w:rsidR="00631C71" w:rsidRDefault="00BB234B" w:rsidP="00373B0F">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00631C71">
        <w:rPr>
          <w:rFonts w:ascii="Tahoma" w:eastAsia="Calibri" w:hAnsi="Tahoma" w:cs="Tahoma"/>
          <w:b/>
          <w:bCs/>
          <w:sz w:val="24"/>
          <w:szCs w:val="24"/>
        </w:rPr>
        <w:t xml:space="preserve">NEGAR </w:t>
      </w:r>
      <w:r w:rsidR="00BC56B4">
        <w:rPr>
          <w:rFonts w:ascii="Tahoma" w:eastAsia="Calibri" w:hAnsi="Tahoma" w:cs="Tahoma"/>
          <w:bCs/>
          <w:sz w:val="24"/>
          <w:szCs w:val="24"/>
        </w:rPr>
        <w:t>el amparo deprecado al señor</w:t>
      </w:r>
      <w:r w:rsidR="00631C71" w:rsidRPr="00631C71">
        <w:rPr>
          <w:rFonts w:ascii="Tahoma" w:eastAsia="Calibri" w:hAnsi="Tahoma" w:cs="Tahoma"/>
          <w:bCs/>
          <w:sz w:val="24"/>
          <w:szCs w:val="24"/>
        </w:rPr>
        <w:t xml:space="preserve"> </w:t>
      </w:r>
      <w:r w:rsidR="00BC56B4">
        <w:rPr>
          <w:rFonts w:ascii="Tahoma" w:eastAsia="Calibri" w:hAnsi="Tahoma" w:cs="Tahoma"/>
          <w:bCs/>
          <w:sz w:val="24"/>
          <w:szCs w:val="24"/>
        </w:rPr>
        <w:t>Jesús Elías Herrera</w:t>
      </w:r>
      <w:r w:rsidR="00631C71" w:rsidRPr="00631C71">
        <w:rPr>
          <w:rFonts w:ascii="Tahoma" w:eastAsia="Calibri" w:hAnsi="Tahoma" w:cs="Tahoma"/>
          <w:bCs/>
          <w:sz w:val="24"/>
          <w:szCs w:val="24"/>
        </w:rPr>
        <w:t xml:space="preserve">, por </w:t>
      </w:r>
      <w:r w:rsidR="00631C71">
        <w:rPr>
          <w:rFonts w:ascii="Tahoma" w:eastAsia="Calibri" w:hAnsi="Tahoma" w:cs="Tahoma"/>
          <w:bCs/>
          <w:sz w:val="24"/>
          <w:szCs w:val="24"/>
        </w:rPr>
        <w:t xml:space="preserve">configurarse un </w:t>
      </w:r>
      <w:r w:rsidR="00631C71" w:rsidRPr="00631C71">
        <w:rPr>
          <w:rFonts w:ascii="Tahoma" w:eastAsia="Calibri" w:hAnsi="Tahoma" w:cs="Tahoma"/>
          <w:bCs/>
          <w:sz w:val="24"/>
          <w:szCs w:val="24"/>
        </w:rPr>
        <w:t>hecho superado.</w:t>
      </w:r>
    </w:p>
    <w:p w14:paraId="3220AC58" w14:textId="77777777" w:rsidR="00BB234B" w:rsidRPr="00AB10B5" w:rsidRDefault="00BB234B" w:rsidP="00AB10B5">
      <w:pPr>
        <w:pStyle w:val="Sinespaciado"/>
      </w:pPr>
    </w:p>
    <w:p w14:paraId="2A806F8E" w14:textId="77777777" w:rsidR="00631C71" w:rsidRPr="00BB234B" w:rsidRDefault="00BB234B" w:rsidP="00631C71">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TERCERO: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14:paraId="1C446E49" w14:textId="77777777" w:rsidR="00631C71" w:rsidRPr="00AB10B5" w:rsidRDefault="00631C71" w:rsidP="00AB10B5">
      <w:pPr>
        <w:pStyle w:val="Sinespaciado"/>
      </w:pPr>
    </w:p>
    <w:p w14:paraId="084795E1" w14:textId="77777777" w:rsidR="00C73708" w:rsidRPr="002243F1" w:rsidRDefault="00631C71" w:rsidP="00373B0F">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 xml:space="preserve">CUARTO: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14:paraId="3D4D846C" w14:textId="77777777" w:rsidR="00C73708" w:rsidRPr="00AB10B5" w:rsidRDefault="00C73708" w:rsidP="00AB10B5">
      <w:pPr>
        <w:pStyle w:val="Sinespaciado"/>
      </w:pPr>
    </w:p>
    <w:p w14:paraId="61DDF91A" w14:textId="77777777" w:rsidR="00C73708" w:rsidRPr="002243F1" w:rsidRDefault="00C73708" w:rsidP="00373B0F">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14:paraId="1BAA3A6E" w14:textId="77777777" w:rsidR="00BB083D" w:rsidRPr="00AB10B5" w:rsidRDefault="00BB083D" w:rsidP="00AB10B5">
      <w:pPr>
        <w:pStyle w:val="Sinespaciado"/>
      </w:pPr>
    </w:p>
    <w:p w14:paraId="6C905B96" w14:textId="77777777" w:rsidR="00C73708" w:rsidRPr="002243F1" w:rsidRDefault="00576DAD" w:rsidP="00AA73FD">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0BED1BCC" w14:textId="77777777" w:rsidR="00EF7DB9" w:rsidRDefault="00EF7DB9" w:rsidP="00AA73FD">
      <w:pPr>
        <w:spacing w:after="0" w:line="240" w:lineRule="auto"/>
        <w:ind w:left="360"/>
        <w:jc w:val="center"/>
        <w:rPr>
          <w:rFonts w:ascii="Tahoma" w:hAnsi="Tahoma" w:cs="Tahoma"/>
          <w:b/>
          <w:sz w:val="24"/>
          <w:szCs w:val="24"/>
        </w:rPr>
      </w:pPr>
    </w:p>
    <w:p w14:paraId="22501377" w14:textId="77777777" w:rsidR="00EF7DB9" w:rsidRDefault="00EF7DB9" w:rsidP="00AA73FD">
      <w:pPr>
        <w:spacing w:after="0" w:line="240" w:lineRule="auto"/>
        <w:ind w:left="360"/>
        <w:jc w:val="center"/>
        <w:rPr>
          <w:rFonts w:ascii="Tahoma" w:hAnsi="Tahoma" w:cs="Tahoma"/>
          <w:b/>
          <w:sz w:val="24"/>
          <w:szCs w:val="24"/>
        </w:rPr>
      </w:pPr>
    </w:p>
    <w:p w14:paraId="7507721A" w14:textId="77777777" w:rsidR="00EF7DB9" w:rsidRDefault="00EF7DB9" w:rsidP="00AA73FD">
      <w:pPr>
        <w:spacing w:after="0" w:line="240" w:lineRule="auto"/>
        <w:ind w:left="360"/>
        <w:jc w:val="center"/>
        <w:rPr>
          <w:rFonts w:ascii="Tahoma" w:hAnsi="Tahoma" w:cs="Tahoma"/>
          <w:b/>
          <w:sz w:val="24"/>
          <w:szCs w:val="24"/>
        </w:rPr>
      </w:pPr>
    </w:p>
    <w:p w14:paraId="39B1404A" w14:textId="77777777" w:rsidR="00EF7DB9" w:rsidRDefault="00EF7DB9" w:rsidP="00AA73FD">
      <w:pPr>
        <w:spacing w:after="0" w:line="240" w:lineRule="auto"/>
        <w:ind w:left="360"/>
        <w:jc w:val="center"/>
        <w:rPr>
          <w:rFonts w:ascii="Tahoma" w:hAnsi="Tahoma" w:cs="Tahoma"/>
          <w:b/>
          <w:sz w:val="24"/>
          <w:szCs w:val="24"/>
        </w:rPr>
      </w:pPr>
    </w:p>
    <w:p w14:paraId="5FFC1FA3" w14:textId="77777777"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6656985D" w14:textId="77777777" w:rsidR="00576DAD" w:rsidRPr="00AD2034" w:rsidRDefault="00576DAD" w:rsidP="00AA73FD">
      <w:pPr>
        <w:pStyle w:val="Sinespaciado"/>
        <w:rPr>
          <w:sz w:val="10"/>
          <w:szCs w:val="10"/>
        </w:rPr>
      </w:pPr>
    </w:p>
    <w:p w14:paraId="2320140F" w14:textId="77777777"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20AE48FC" w14:textId="77777777" w:rsidR="00AA73FD" w:rsidRPr="00576DAD" w:rsidRDefault="00AA73FD" w:rsidP="00AD2034">
      <w:pPr>
        <w:pStyle w:val="Sinespaciado"/>
      </w:pPr>
    </w:p>
    <w:p w14:paraId="10ABF719" w14:textId="77777777" w:rsidR="00C73708" w:rsidRDefault="00C73708" w:rsidP="00AD2034">
      <w:pPr>
        <w:pStyle w:val="Sinespaciado"/>
        <w:rPr>
          <w:b/>
        </w:rPr>
      </w:pPr>
    </w:p>
    <w:p w14:paraId="3033411E" w14:textId="77777777" w:rsidR="00AD2034" w:rsidRDefault="00AD2034" w:rsidP="00AD2034">
      <w:pPr>
        <w:pStyle w:val="Sinespaciado"/>
        <w:rPr>
          <w:b/>
        </w:rPr>
      </w:pPr>
    </w:p>
    <w:p w14:paraId="3955D6DE" w14:textId="77777777" w:rsidR="00AB10B5" w:rsidRPr="002243F1" w:rsidRDefault="00AB10B5" w:rsidP="00AD2034">
      <w:pPr>
        <w:pStyle w:val="Sinespaciado"/>
        <w:rPr>
          <w:b/>
        </w:rPr>
      </w:pPr>
    </w:p>
    <w:p w14:paraId="2D20DA9E" w14:textId="77777777"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606F9C50" w14:textId="77777777" w:rsidR="00C73708" w:rsidRPr="00AD2034" w:rsidRDefault="00C73708" w:rsidP="00AD2034">
      <w:pPr>
        <w:pStyle w:val="Sinespaciado"/>
        <w:rPr>
          <w:sz w:val="20"/>
          <w:szCs w:val="20"/>
        </w:rPr>
      </w:pPr>
    </w:p>
    <w:p w14:paraId="34CC9CC1" w14:textId="77777777" w:rsidR="00931072" w:rsidRPr="00AD2034" w:rsidRDefault="00931072" w:rsidP="00AD2034">
      <w:pPr>
        <w:pStyle w:val="Sinespaciado"/>
        <w:rPr>
          <w:sz w:val="20"/>
          <w:szCs w:val="20"/>
        </w:rPr>
      </w:pPr>
    </w:p>
    <w:p w14:paraId="28A65CF9" w14:textId="77777777" w:rsidR="00576DAD" w:rsidRPr="00AD2034" w:rsidRDefault="00576DAD" w:rsidP="00AD2034">
      <w:pPr>
        <w:pStyle w:val="Sinespaciado"/>
        <w:rPr>
          <w:sz w:val="20"/>
          <w:szCs w:val="20"/>
        </w:rPr>
      </w:pPr>
    </w:p>
    <w:p w14:paraId="4EAD5811" w14:textId="77777777" w:rsidR="00AB10B5" w:rsidRPr="00AD2034" w:rsidRDefault="00AB10B5" w:rsidP="00AD2034">
      <w:pPr>
        <w:pStyle w:val="Sinespaciado"/>
        <w:rPr>
          <w:sz w:val="20"/>
          <w:szCs w:val="20"/>
        </w:rPr>
      </w:pPr>
    </w:p>
    <w:p w14:paraId="6B185C97" w14:textId="77777777" w:rsidR="00AD2034" w:rsidRPr="00AD2034" w:rsidRDefault="00AD2034" w:rsidP="00AD2034">
      <w:pPr>
        <w:pStyle w:val="Sinespaciado"/>
        <w:rPr>
          <w:sz w:val="20"/>
          <w:szCs w:val="20"/>
        </w:rPr>
      </w:pPr>
    </w:p>
    <w:p w14:paraId="20A4F396" w14:textId="0615A726" w:rsidR="00C73708" w:rsidRPr="002243F1" w:rsidRDefault="009C64D2" w:rsidP="00AA73FD">
      <w:pPr>
        <w:spacing w:after="0" w:line="240" w:lineRule="auto"/>
        <w:jc w:val="center"/>
        <w:rPr>
          <w:rFonts w:ascii="Tahoma" w:hAnsi="Tahoma" w:cs="Tahoma"/>
          <w:b/>
          <w:sz w:val="24"/>
          <w:szCs w:val="24"/>
        </w:rPr>
      </w:pPr>
      <w:r>
        <w:rPr>
          <w:rFonts w:ascii="Tahoma" w:hAnsi="Tahoma" w:cs="Tahoma"/>
          <w:b/>
          <w:sz w:val="24"/>
          <w:szCs w:val="24"/>
        </w:rPr>
        <w:t>ALONSO GAVIRIA OCAMPO</w:t>
      </w:r>
    </w:p>
    <w:p w14:paraId="7321762A" w14:textId="77777777" w:rsidR="00D9634D" w:rsidRPr="00BB234B" w:rsidRDefault="00631C71" w:rsidP="00373B0F">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943F" w14:textId="77777777" w:rsidR="002B3B5D" w:rsidRDefault="002B3B5D" w:rsidP="00C73708">
      <w:pPr>
        <w:spacing w:after="0" w:line="240" w:lineRule="auto"/>
      </w:pPr>
      <w:r>
        <w:separator/>
      </w:r>
    </w:p>
  </w:endnote>
  <w:endnote w:type="continuationSeparator" w:id="0">
    <w:p w14:paraId="39EB67E4" w14:textId="77777777" w:rsidR="002B3B5D" w:rsidRDefault="002B3B5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5CA326CF" w14:textId="77777777" w:rsidR="0050747F" w:rsidRDefault="0050747F">
        <w:pPr>
          <w:pStyle w:val="Piedepgina"/>
          <w:jc w:val="right"/>
        </w:pPr>
        <w:r>
          <w:fldChar w:fldCharType="begin"/>
        </w:r>
        <w:r>
          <w:instrText>PAGE   \* MERGEFORMAT</w:instrText>
        </w:r>
        <w:r>
          <w:fldChar w:fldCharType="separate"/>
        </w:r>
        <w:r w:rsidR="00EB5F3E">
          <w:rPr>
            <w:noProof/>
          </w:rPr>
          <w:t>4</w:t>
        </w:r>
        <w:r>
          <w:fldChar w:fldCharType="end"/>
        </w:r>
      </w:p>
    </w:sdtContent>
  </w:sdt>
  <w:p w14:paraId="7A14BB0C" w14:textId="77777777"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DC658" w14:textId="77777777" w:rsidR="002B3B5D" w:rsidRDefault="002B3B5D" w:rsidP="00C73708">
      <w:pPr>
        <w:spacing w:after="0" w:line="240" w:lineRule="auto"/>
      </w:pPr>
      <w:r>
        <w:separator/>
      </w:r>
    </w:p>
  </w:footnote>
  <w:footnote w:type="continuationSeparator" w:id="0">
    <w:p w14:paraId="1C59F32F" w14:textId="77777777" w:rsidR="002B3B5D" w:rsidRDefault="002B3B5D" w:rsidP="00C73708">
      <w:pPr>
        <w:spacing w:after="0" w:line="240" w:lineRule="auto"/>
      </w:pPr>
      <w:r>
        <w:continuationSeparator/>
      </w:r>
    </w:p>
  </w:footnote>
  <w:footnote w:id="1">
    <w:p w14:paraId="5FC3E295" w14:textId="77777777" w:rsidR="00F2142F" w:rsidRPr="005119E1" w:rsidRDefault="00F2142F"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1E4C8"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F2ABBE" w14:textId="77777777"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FDEF"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5F3E">
      <w:rPr>
        <w:rStyle w:val="Nmerodepgina"/>
        <w:noProof/>
      </w:rPr>
      <w:t>4</w:t>
    </w:r>
    <w:r>
      <w:rPr>
        <w:rStyle w:val="Nmerodepgina"/>
      </w:rPr>
      <w:fldChar w:fldCharType="end"/>
    </w:r>
  </w:p>
  <w:p w14:paraId="12E891C7" w14:textId="7BBE3FD2" w:rsidR="00581A8E" w:rsidRPr="00581A8E" w:rsidRDefault="00581A8E" w:rsidP="00581A8E">
    <w:pPr>
      <w:pStyle w:val="Sinespaciado"/>
      <w:rPr>
        <w:rFonts w:ascii="Times New Roman" w:hAnsi="Times New Roman" w:cs="Times New Roman"/>
        <w:sz w:val="16"/>
        <w:szCs w:val="16"/>
      </w:rPr>
    </w:pPr>
    <w:r w:rsidRPr="00581A8E">
      <w:rPr>
        <w:rFonts w:ascii="Times New Roman" w:hAnsi="Times New Roman" w:cs="Times New Roman"/>
        <w:sz w:val="16"/>
        <w:szCs w:val="16"/>
      </w:rPr>
      <w:t>Radicación No.:</w:t>
    </w:r>
    <w:r>
      <w:rPr>
        <w:rFonts w:ascii="Times New Roman" w:hAnsi="Times New Roman" w:cs="Times New Roman"/>
        <w:sz w:val="16"/>
        <w:szCs w:val="16"/>
      </w:rPr>
      <w:t xml:space="preserve"> </w:t>
    </w:r>
    <w:r w:rsidRPr="00581A8E">
      <w:rPr>
        <w:rFonts w:ascii="Times New Roman" w:hAnsi="Times New Roman" w:cs="Times New Roman"/>
        <w:sz w:val="16"/>
        <w:szCs w:val="16"/>
      </w:rPr>
      <w:t>66001-3105002-2016-00171-00</w:t>
    </w:r>
  </w:p>
  <w:p w14:paraId="03ED6226" w14:textId="0F7B90DE" w:rsidR="00581A8E" w:rsidRPr="00581A8E" w:rsidRDefault="00581A8E" w:rsidP="00581A8E">
    <w:pPr>
      <w:pStyle w:val="Sinespaciado"/>
      <w:rPr>
        <w:rFonts w:ascii="Times New Roman" w:hAnsi="Times New Roman" w:cs="Times New Roman"/>
        <w:sz w:val="16"/>
        <w:szCs w:val="16"/>
      </w:rPr>
    </w:pPr>
    <w:r w:rsidRPr="00581A8E">
      <w:rPr>
        <w:rFonts w:ascii="Times New Roman" w:hAnsi="Times New Roman" w:cs="Times New Roman"/>
        <w:sz w:val="16"/>
        <w:szCs w:val="16"/>
      </w:rPr>
      <w:t>Accionante:</w:t>
    </w:r>
    <w:r>
      <w:rPr>
        <w:rFonts w:ascii="Times New Roman" w:hAnsi="Times New Roman" w:cs="Times New Roman"/>
        <w:sz w:val="16"/>
        <w:szCs w:val="16"/>
      </w:rPr>
      <w:t xml:space="preserve"> </w:t>
    </w:r>
    <w:r w:rsidRPr="00581A8E">
      <w:rPr>
        <w:rFonts w:ascii="Times New Roman" w:hAnsi="Times New Roman" w:cs="Times New Roman"/>
        <w:sz w:val="16"/>
        <w:szCs w:val="16"/>
      </w:rPr>
      <w:t>Jesús Elías Herrera</w:t>
    </w:r>
  </w:p>
  <w:p w14:paraId="44DAF564" w14:textId="7CF7212F" w:rsidR="00581A8E" w:rsidRPr="00581A8E" w:rsidRDefault="00581A8E" w:rsidP="00581A8E">
    <w:pPr>
      <w:pStyle w:val="Sinespaciado"/>
      <w:rPr>
        <w:rFonts w:ascii="Times New Roman" w:hAnsi="Times New Roman" w:cs="Times New Roman"/>
        <w:sz w:val="16"/>
        <w:szCs w:val="16"/>
      </w:rPr>
    </w:pPr>
    <w:r w:rsidRPr="00581A8E">
      <w:rPr>
        <w:rFonts w:ascii="Times New Roman" w:hAnsi="Times New Roman" w:cs="Times New Roman"/>
        <w:sz w:val="16"/>
        <w:szCs w:val="16"/>
      </w:rPr>
      <w:t>Accionado:</w:t>
    </w:r>
    <w:r>
      <w:rPr>
        <w:rFonts w:ascii="Times New Roman" w:hAnsi="Times New Roman" w:cs="Times New Roman"/>
        <w:sz w:val="16"/>
        <w:szCs w:val="16"/>
      </w:rPr>
      <w:t xml:space="preserve"> </w:t>
    </w:r>
    <w:r w:rsidRPr="00581A8E">
      <w:rPr>
        <w:rFonts w:ascii="Times New Roman" w:hAnsi="Times New Roman" w:cs="Times New Roman"/>
        <w:sz w:val="16"/>
        <w:szCs w:val="16"/>
      </w:rPr>
      <w:t>Administradora Colombiana de Pensiones - Colpensiones</w:t>
    </w:r>
  </w:p>
  <w:p w14:paraId="2DD411EC" w14:textId="0BD559F4" w:rsidR="0050747F" w:rsidRPr="003D0AE9" w:rsidRDefault="0050747F" w:rsidP="00581A8E">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22914"/>
    <w:rsid w:val="000233E1"/>
    <w:rsid w:val="00033979"/>
    <w:rsid w:val="000565C9"/>
    <w:rsid w:val="00077791"/>
    <w:rsid w:val="000C347F"/>
    <w:rsid w:val="000C6101"/>
    <w:rsid w:val="000F4797"/>
    <w:rsid w:val="00101C9C"/>
    <w:rsid w:val="00102075"/>
    <w:rsid w:val="00131FAF"/>
    <w:rsid w:val="00142CF0"/>
    <w:rsid w:val="0015285E"/>
    <w:rsid w:val="00153AC2"/>
    <w:rsid w:val="0016447C"/>
    <w:rsid w:val="0017254B"/>
    <w:rsid w:val="00176144"/>
    <w:rsid w:val="00182C7F"/>
    <w:rsid w:val="00192FD0"/>
    <w:rsid w:val="001930D9"/>
    <w:rsid w:val="001942D1"/>
    <w:rsid w:val="001B0439"/>
    <w:rsid w:val="001B0B66"/>
    <w:rsid w:val="001B47DA"/>
    <w:rsid w:val="001B4E58"/>
    <w:rsid w:val="001E698C"/>
    <w:rsid w:val="001F7F06"/>
    <w:rsid w:val="00214C36"/>
    <w:rsid w:val="00216361"/>
    <w:rsid w:val="00233E08"/>
    <w:rsid w:val="00236A62"/>
    <w:rsid w:val="00251B9A"/>
    <w:rsid w:val="002552D3"/>
    <w:rsid w:val="00257326"/>
    <w:rsid w:val="00263913"/>
    <w:rsid w:val="0026542F"/>
    <w:rsid w:val="00265796"/>
    <w:rsid w:val="00276EDD"/>
    <w:rsid w:val="00283E73"/>
    <w:rsid w:val="00293597"/>
    <w:rsid w:val="00296AE1"/>
    <w:rsid w:val="00297276"/>
    <w:rsid w:val="002B376C"/>
    <w:rsid w:val="002B3B5D"/>
    <w:rsid w:val="002B3D6F"/>
    <w:rsid w:val="002C539F"/>
    <w:rsid w:val="002D58CF"/>
    <w:rsid w:val="002E2A6E"/>
    <w:rsid w:val="002F2656"/>
    <w:rsid w:val="002F7C5B"/>
    <w:rsid w:val="0030317E"/>
    <w:rsid w:val="0031308F"/>
    <w:rsid w:val="00321AD7"/>
    <w:rsid w:val="00354C84"/>
    <w:rsid w:val="00362704"/>
    <w:rsid w:val="003718EF"/>
    <w:rsid w:val="00373B0F"/>
    <w:rsid w:val="00377F1D"/>
    <w:rsid w:val="0038649A"/>
    <w:rsid w:val="00390416"/>
    <w:rsid w:val="00395DF6"/>
    <w:rsid w:val="003B2E58"/>
    <w:rsid w:val="003D0AE9"/>
    <w:rsid w:val="003F00FF"/>
    <w:rsid w:val="003F0617"/>
    <w:rsid w:val="004369D9"/>
    <w:rsid w:val="00443ACA"/>
    <w:rsid w:val="0044610E"/>
    <w:rsid w:val="00474631"/>
    <w:rsid w:val="00485CAC"/>
    <w:rsid w:val="004B277C"/>
    <w:rsid w:val="004B4E76"/>
    <w:rsid w:val="004D4FAE"/>
    <w:rsid w:val="0050747F"/>
    <w:rsid w:val="0051680D"/>
    <w:rsid w:val="0053168D"/>
    <w:rsid w:val="0056106F"/>
    <w:rsid w:val="00562CC5"/>
    <w:rsid w:val="00576DAD"/>
    <w:rsid w:val="00577D4A"/>
    <w:rsid w:val="00581A8E"/>
    <w:rsid w:val="0059063F"/>
    <w:rsid w:val="005C26B3"/>
    <w:rsid w:val="005E2A10"/>
    <w:rsid w:val="005E4885"/>
    <w:rsid w:val="005E6AA6"/>
    <w:rsid w:val="005E716D"/>
    <w:rsid w:val="005F1AF9"/>
    <w:rsid w:val="00601537"/>
    <w:rsid w:val="00627594"/>
    <w:rsid w:val="00631C71"/>
    <w:rsid w:val="00652644"/>
    <w:rsid w:val="00672BCE"/>
    <w:rsid w:val="006A407C"/>
    <w:rsid w:val="006D3224"/>
    <w:rsid w:val="006D532A"/>
    <w:rsid w:val="006F486A"/>
    <w:rsid w:val="006F5A02"/>
    <w:rsid w:val="006F5BD9"/>
    <w:rsid w:val="007414D3"/>
    <w:rsid w:val="0074441E"/>
    <w:rsid w:val="00762820"/>
    <w:rsid w:val="00763D7A"/>
    <w:rsid w:val="00777864"/>
    <w:rsid w:val="007820F6"/>
    <w:rsid w:val="007C69E5"/>
    <w:rsid w:val="007D3A2D"/>
    <w:rsid w:val="007E3F0F"/>
    <w:rsid w:val="007E7AA6"/>
    <w:rsid w:val="007F6C31"/>
    <w:rsid w:val="0083165E"/>
    <w:rsid w:val="0083179D"/>
    <w:rsid w:val="00832E59"/>
    <w:rsid w:val="00860ECD"/>
    <w:rsid w:val="00872358"/>
    <w:rsid w:val="008B4F29"/>
    <w:rsid w:val="008C48A3"/>
    <w:rsid w:val="008D7C43"/>
    <w:rsid w:val="008F0BE8"/>
    <w:rsid w:val="008F24EB"/>
    <w:rsid w:val="00911FA7"/>
    <w:rsid w:val="0092089F"/>
    <w:rsid w:val="00931072"/>
    <w:rsid w:val="00936055"/>
    <w:rsid w:val="009404D3"/>
    <w:rsid w:val="009549D0"/>
    <w:rsid w:val="00956D21"/>
    <w:rsid w:val="00957ADD"/>
    <w:rsid w:val="00967BB8"/>
    <w:rsid w:val="00970C6C"/>
    <w:rsid w:val="009B4DA1"/>
    <w:rsid w:val="009B5CC1"/>
    <w:rsid w:val="009C64D2"/>
    <w:rsid w:val="009D56EA"/>
    <w:rsid w:val="009F098D"/>
    <w:rsid w:val="00A0094C"/>
    <w:rsid w:val="00A01FAC"/>
    <w:rsid w:val="00A03EE9"/>
    <w:rsid w:val="00A437D7"/>
    <w:rsid w:val="00A461DF"/>
    <w:rsid w:val="00A47A5D"/>
    <w:rsid w:val="00A71D6E"/>
    <w:rsid w:val="00A76FBF"/>
    <w:rsid w:val="00A776A4"/>
    <w:rsid w:val="00A83C18"/>
    <w:rsid w:val="00AA73FD"/>
    <w:rsid w:val="00AB10B5"/>
    <w:rsid w:val="00AB7D52"/>
    <w:rsid w:val="00AD2034"/>
    <w:rsid w:val="00AE35AE"/>
    <w:rsid w:val="00AE5866"/>
    <w:rsid w:val="00AF27FD"/>
    <w:rsid w:val="00B20886"/>
    <w:rsid w:val="00B30DEA"/>
    <w:rsid w:val="00B34830"/>
    <w:rsid w:val="00B43023"/>
    <w:rsid w:val="00B47125"/>
    <w:rsid w:val="00B719FA"/>
    <w:rsid w:val="00B97CDA"/>
    <w:rsid w:val="00BA116E"/>
    <w:rsid w:val="00BB083D"/>
    <w:rsid w:val="00BB234B"/>
    <w:rsid w:val="00BB4A37"/>
    <w:rsid w:val="00BC56B4"/>
    <w:rsid w:val="00BD7A71"/>
    <w:rsid w:val="00BE360A"/>
    <w:rsid w:val="00BF0538"/>
    <w:rsid w:val="00BF1247"/>
    <w:rsid w:val="00BF67F8"/>
    <w:rsid w:val="00C05374"/>
    <w:rsid w:val="00C2699B"/>
    <w:rsid w:val="00C359CA"/>
    <w:rsid w:val="00C37B8B"/>
    <w:rsid w:val="00C56A94"/>
    <w:rsid w:val="00C72253"/>
    <w:rsid w:val="00C73708"/>
    <w:rsid w:val="00C8041B"/>
    <w:rsid w:val="00C97FE0"/>
    <w:rsid w:val="00CC6680"/>
    <w:rsid w:val="00CD04C9"/>
    <w:rsid w:val="00CE1FA5"/>
    <w:rsid w:val="00CE63FC"/>
    <w:rsid w:val="00CF6CCE"/>
    <w:rsid w:val="00D03F82"/>
    <w:rsid w:val="00D14E15"/>
    <w:rsid w:val="00D24568"/>
    <w:rsid w:val="00D26909"/>
    <w:rsid w:val="00D2762F"/>
    <w:rsid w:val="00D3018E"/>
    <w:rsid w:val="00D335B3"/>
    <w:rsid w:val="00D34B6B"/>
    <w:rsid w:val="00D34F86"/>
    <w:rsid w:val="00D37C25"/>
    <w:rsid w:val="00D42CC8"/>
    <w:rsid w:val="00D431FA"/>
    <w:rsid w:val="00D52F30"/>
    <w:rsid w:val="00D84C02"/>
    <w:rsid w:val="00D95559"/>
    <w:rsid w:val="00D9634D"/>
    <w:rsid w:val="00DA0DAC"/>
    <w:rsid w:val="00DA3E60"/>
    <w:rsid w:val="00DA709C"/>
    <w:rsid w:val="00DD3E93"/>
    <w:rsid w:val="00DF0D5A"/>
    <w:rsid w:val="00DF1F90"/>
    <w:rsid w:val="00DF3843"/>
    <w:rsid w:val="00DF53DB"/>
    <w:rsid w:val="00DF7C96"/>
    <w:rsid w:val="00E05C91"/>
    <w:rsid w:val="00E112CE"/>
    <w:rsid w:val="00E3000F"/>
    <w:rsid w:val="00E5139E"/>
    <w:rsid w:val="00E57D57"/>
    <w:rsid w:val="00E662DB"/>
    <w:rsid w:val="00E7771E"/>
    <w:rsid w:val="00E807E2"/>
    <w:rsid w:val="00E96A14"/>
    <w:rsid w:val="00E97227"/>
    <w:rsid w:val="00EA4761"/>
    <w:rsid w:val="00EB321E"/>
    <w:rsid w:val="00EB59F4"/>
    <w:rsid w:val="00EB5F3E"/>
    <w:rsid w:val="00EB6497"/>
    <w:rsid w:val="00EC568B"/>
    <w:rsid w:val="00EE1CEB"/>
    <w:rsid w:val="00EE43EF"/>
    <w:rsid w:val="00EE694C"/>
    <w:rsid w:val="00EF7DB9"/>
    <w:rsid w:val="00F003CD"/>
    <w:rsid w:val="00F02E44"/>
    <w:rsid w:val="00F064B7"/>
    <w:rsid w:val="00F11F62"/>
    <w:rsid w:val="00F13CF8"/>
    <w:rsid w:val="00F17203"/>
    <w:rsid w:val="00F2142F"/>
    <w:rsid w:val="00F37A26"/>
    <w:rsid w:val="00F41652"/>
    <w:rsid w:val="00F52824"/>
    <w:rsid w:val="00F57080"/>
    <w:rsid w:val="00F614AE"/>
    <w:rsid w:val="00F62DE5"/>
    <w:rsid w:val="00F77C59"/>
    <w:rsid w:val="00F83001"/>
    <w:rsid w:val="00F85CBF"/>
    <w:rsid w:val="00FB5F93"/>
    <w:rsid w:val="00FC1975"/>
    <w:rsid w:val="00FE10D3"/>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42A0"/>
  <w15:chartTrackingRefBased/>
  <w15:docId w15:val="{863F41F9-6E2F-41B3-B382-FC48E5A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2A1E-4BB9-4968-89C6-CC7F63BA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1591</Words>
  <Characters>8755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13</cp:revision>
  <cp:lastPrinted>2016-05-20T19:43:00Z</cp:lastPrinted>
  <dcterms:created xsi:type="dcterms:W3CDTF">2016-03-29T20:37:00Z</dcterms:created>
  <dcterms:modified xsi:type="dcterms:W3CDTF">2016-05-20T19:45:00Z</dcterms:modified>
</cp:coreProperties>
</file>