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41468" w14:textId="77777777" w:rsidR="00732DA2" w:rsidRPr="002B7B53" w:rsidRDefault="00732DA2" w:rsidP="00732DA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El siguiente es el documen</w:t>
      </w:r>
      <w:r w:rsidR="00D847E9">
        <w:rPr>
          <w:rFonts w:ascii="Arial Narrow" w:hAnsi="Arial Narrow" w:cs="Tahoma"/>
          <w:b w:val="0"/>
          <w:sz w:val="18"/>
          <w:szCs w:val="18"/>
        </w:rPr>
        <w:t xml:space="preserve">to presentado por la </w:t>
      </w:r>
      <w:r w:rsidRPr="002B7B53">
        <w:rPr>
          <w:rFonts w:ascii="Arial Narrow" w:hAnsi="Arial Narrow" w:cs="Tahoma"/>
          <w:b w:val="0"/>
          <w:sz w:val="18"/>
          <w:szCs w:val="18"/>
        </w:rPr>
        <w:t xml:space="preserve">ponente que sirvió de base para proferir en audiencia la sentencia de segunda instancia dentro del presente proceso. El contenido total y fiel de la decisión debe ser verificado en el audio que reposa en la Secretaría de esta Corporación. </w:t>
      </w:r>
    </w:p>
    <w:p w14:paraId="51AFA4C9" w14:textId="77777777" w:rsidR="00732DA2" w:rsidRDefault="00732DA2" w:rsidP="00732DA2">
      <w:pPr>
        <w:pStyle w:val="Puesto"/>
        <w:spacing w:line="240" w:lineRule="auto"/>
        <w:jc w:val="both"/>
        <w:rPr>
          <w:rFonts w:ascii="Tahoma" w:hAnsi="Tahoma" w:cs="Tahoma"/>
          <w:sz w:val="18"/>
          <w:szCs w:val="18"/>
        </w:rPr>
      </w:pPr>
    </w:p>
    <w:p w14:paraId="5A51860A" w14:textId="77777777" w:rsidR="00732DA2" w:rsidRPr="002B7B53" w:rsidRDefault="00732DA2" w:rsidP="00732DA2">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454057">
        <w:rPr>
          <w:rFonts w:ascii="Tahoma" w:hAnsi="Tahoma" w:cs="Tahoma"/>
          <w:b w:val="0"/>
          <w:bCs/>
          <w:sz w:val="18"/>
          <w:szCs w:val="18"/>
        </w:rPr>
        <w:t xml:space="preserve">24 </w:t>
      </w:r>
      <w:r>
        <w:rPr>
          <w:rFonts w:ascii="Tahoma" w:hAnsi="Tahoma" w:cs="Tahoma"/>
          <w:b w:val="0"/>
          <w:bCs/>
          <w:sz w:val="18"/>
          <w:szCs w:val="18"/>
        </w:rPr>
        <w:t xml:space="preserve">de </w:t>
      </w:r>
      <w:r w:rsidR="00CD7643">
        <w:rPr>
          <w:rFonts w:ascii="Tahoma" w:hAnsi="Tahoma" w:cs="Tahoma"/>
          <w:b w:val="0"/>
          <w:bCs/>
          <w:sz w:val="18"/>
          <w:szCs w:val="18"/>
        </w:rPr>
        <w:t>j</w:t>
      </w:r>
      <w:r w:rsidR="00454057">
        <w:rPr>
          <w:rFonts w:ascii="Tahoma" w:hAnsi="Tahoma" w:cs="Tahoma"/>
          <w:b w:val="0"/>
          <w:bCs/>
          <w:sz w:val="18"/>
          <w:szCs w:val="18"/>
        </w:rPr>
        <w:t>unio</w:t>
      </w:r>
      <w:r>
        <w:rPr>
          <w:rFonts w:ascii="Tahoma" w:hAnsi="Tahoma" w:cs="Tahoma"/>
          <w:b w:val="0"/>
          <w:bCs/>
          <w:sz w:val="18"/>
          <w:szCs w:val="18"/>
        </w:rPr>
        <w:t xml:space="preserve"> </w:t>
      </w:r>
      <w:r w:rsidRPr="002B7B53">
        <w:rPr>
          <w:rFonts w:ascii="Tahoma" w:hAnsi="Tahoma" w:cs="Tahoma"/>
          <w:b w:val="0"/>
          <w:bCs/>
          <w:sz w:val="18"/>
          <w:szCs w:val="18"/>
        </w:rPr>
        <w:t>de 201</w:t>
      </w:r>
      <w:r w:rsidR="00454057">
        <w:rPr>
          <w:rFonts w:ascii="Tahoma" w:hAnsi="Tahoma" w:cs="Tahoma"/>
          <w:b w:val="0"/>
          <w:bCs/>
          <w:sz w:val="18"/>
          <w:szCs w:val="18"/>
        </w:rPr>
        <w:t>6</w:t>
      </w:r>
    </w:p>
    <w:p w14:paraId="0490115E" w14:textId="77777777" w:rsidR="00732DA2" w:rsidRPr="002B7B53" w:rsidRDefault="00732DA2" w:rsidP="00732DA2">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00CC29ED">
        <w:rPr>
          <w:rFonts w:ascii="Tahoma" w:hAnsi="Tahoma" w:cs="Tahoma"/>
          <w:b w:val="0"/>
          <w:sz w:val="18"/>
          <w:szCs w:val="18"/>
        </w:rPr>
        <w:tab/>
      </w:r>
      <w:r w:rsidR="00CC29ED">
        <w:rPr>
          <w:rFonts w:ascii="Tahoma" w:hAnsi="Tahoma" w:cs="Tahoma"/>
          <w:b w:val="0"/>
          <w:sz w:val="18"/>
          <w:szCs w:val="18"/>
        </w:rPr>
        <w:tab/>
        <w:t>66170</w:t>
      </w:r>
      <w:r w:rsidRPr="002B7B53">
        <w:rPr>
          <w:rFonts w:ascii="Tahoma" w:hAnsi="Tahoma" w:cs="Tahoma"/>
          <w:b w:val="0"/>
          <w:sz w:val="18"/>
          <w:szCs w:val="18"/>
        </w:rPr>
        <w:t>-31-05-00</w:t>
      </w:r>
      <w:r w:rsidR="00CC29ED">
        <w:rPr>
          <w:rFonts w:ascii="Tahoma" w:hAnsi="Tahoma" w:cs="Tahoma"/>
          <w:b w:val="0"/>
          <w:sz w:val="18"/>
          <w:szCs w:val="18"/>
        </w:rPr>
        <w:t>1</w:t>
      </w:r>
      <w:r w:rsidRPr="002B7B53">
        <w:rPr>
          <w:rFonts w:ascii="Tahoma" w:hAnsi="Tahoma" w:cs="Tahoma"/>
          <w:b w:val="0"/>
          <w:sz w:val="18"/>
          <w:szCs w:val="18"/>
        </w:rPr>
        <w:t>-201</w:t>
      </w:r>
      <w:r>
        <w:rPr>
          <w:rFonts w:ascii="Tahoma" w:hAnsi="Tahoma" w:cs="Tahoma"/>
          <w:b w:val="0"/>
          <w:sz w:val="18"/>
          <w:szCs w:val="18"/>
        </w:rPr>
        <w:t>3</w:t>
      </w:r>
      <w:r w:rsidRPr="002B7B53">
        <w:rPr>
          <w:rFonts w:ascii="Tahoma" w:hAnsi="Tahoma" w:cs="Tahoma"/>
          <w:b w:val="0"/>
          <w:sz w:val="18"/>
          <w:szCs w:val="18"/>
        </w:rPr>
        <w:t>-00</w:t>
      </w:r>
      <w:r w:rsidR="00CC29ED">
        <w:rPr>
          <w:rFonts w:ascii="Tahoma" w:hAnsi="Tahoma" w:cs="Tahoma"/>
          <w:b w:val="0"/>
          <w:sz w:val="18"/>
          <w:szCs w:val="18"/>
        </w:rPr>
        <w:t>241</w:t>
      </w:r>
      <w:r w:rsidRPr="002B7B53">
        <w:rPr>
          <w:rFonts w:ascii="Tahoma" w:hAnsi="Tahoma" w:cs="Tahoma"/>
          <w:b w:val="0"/>
          <w:sz w:val="18"/>
          <w:szCs w:val="18"/>
        </w:rPr>
        <w:t>-01</w:t>
      </w:r>
    </w:p>
    <w:p w14:paraId="25F6ED8F" w14:textId="77777777" w:rsidR="00732DA2" w:rsidRPr="002B7B53" w:rsidRDefault="00732DA2" w:rsidP="00732DA2">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0D045973" w14:textId="77777777" w:rsidR="00732DA2" w:rsidRPr="002B7B53" w:rsidRDefault="00732DA2" w:rsidP="00732DA2">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CC29ED">
        <w:rPr>
          <w:rFonts w:ascii="Tahoma" w:hAnsi="Tahoma" w:cs="Tahoma"/>
          <w:b w:val="0"/>
          <w:sz w:val="18"/>
          <w:szCs w:val="18"/>
        </w:rPr>
        <w:t>Orlando Estrada Ruiz</w:t>
      </w:r>
    </w:p>
    <w:p w14:paraId="7AE843BA" w14:textId="77777777" w:rsidR="00732DA2" w:rsidRPr="002B7B53" w:rsidRDefault="00732DA2" w:rsidP="00732DA2">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051400">
        <w:rPr>
          <w:rFonts w:ascii="Tahoma" w:hAnsi="Tahoma" w:cs="Tahoma"/>
          <w:b w:val="0"/>
          <w:sz w:val="18"/>
          <w:szCs w:val="18"/>
        </w:rPr>
        <w:tab/>
      </w:r>
      <w:r w:rsidR="00051400">
        <w:rPr>
          <w:rFonts w:ascii="Tahoma" w:hAnsi="Tahoma" w:cs="Tahoma"/>
          <w:b w:val="0"/>
          <w:sz w:val="18"/>
          <w:szCs w:val="18"/>
        </w:rPr>
        <w:tab/>
        <w:t xml:space="preserve">Jhon Adneth </w:t>
      </w:r>
      <w:r w:rsidR="000D0C65">
        <w:rPr>
          <w:rFonts w:ascii="Tahoma" w:hAnsi="Tahoma" w:cs="Tahoma"/>
          <w:b w:val="0"/>
          <w:sz w:val="18"/>
          <w:szCs w:val="18"/>
        </w:rPr>
        <w:t>Gómez</w:t>
      </w:r>
      <w:r w:rsidR="00051400">
        <w:rPr>
          <w:rFonts w:ascii="Tahoma" w:hAnsi="Tahoma" w:cs="Tahoma"/>
          <w:b w:val="0"/>
          <w:sz w:val="18"/>
          <w:szCs w:val="18"/>
        </w:rPr>
        <w:t xml:space="preserve"> Arroyave</w:t>
      </w:r>
      <w:r>
        <w:rPr>
          <w:rFonts w:ascii="Tahoma" w:hAnsi="Tahoma" w:cs="Tahoma"/>
          <w:b w:val="0"/>
          <w:sz w:val="18"/>
          <w:szCs w:val="18"/>
        </w:rPr>
        <w:t xml:space="preserve"> </w:t>
      </w:r>
    </w:p>
    <w:p w14:paraId="3B7B2431" w14:textId="77777777" w:rsidR="00732DA2" w:rsidRPr="002B7B53" w:rsidRDefault="00732DA2" w:rsidP="00732DA2">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6B6275">
        <w:rPr>
          <w:rFonts w:ascii="Tahoma" w:hAnsi="Tahoma" w:cs="Tahoma"/>
          <w:b w:val="0"/>
          <w:sz w:val="18"/>
          <w:szCs w:val="18"/>
        </w:rPr>
        <w:t xml:space="preserve">Único </w:t>
      </w:r>
      <w:r w:rsidR="00CC29ED">
        <w:rPr>
          <w:rFonts w:ascii="Tahoma" w:hAnsi="Tahoma" w:cs="Tahoma"/>
          <w:b w:val="0"/>
          <w:sz w:val="18"/>
          <w:szCs w:val="18"/>
        </w:rPr>
        <w:t>Laboral del Circuito de Dosquebradas</w:t>
      </w:r>
    </w:p>
    <w:p w14:paraId="7E283BBF" w14:textId="77777777" w:rsidR="00732DA2" w:rsidRPr="002B7B53" w:rsidRDefault="00732DA2" w:rsidP="00732DA2">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8890752" w14:textId="77777777" w:rsidR="00732DA2" w:rsidRPr="000F013C" w:rsidRDefault="00732DA2" w:rsidP="00732DA2">
      <w:pPr>
        <w:pStyle w:val="Puesto"/>
        <w:spacing w:line="240" w:lineRule="auto"/>
        <w:ind w:left="2127" w:hanging="2127"/>
        <w:jc w:val="both"/>
        <w:rPr>
          <w:rFonts w:ascii="Tahoma" w:hAnsi="Tahoma" w:cs="Tahoma"/>
          <w:b w:val="0"/>
          <w:sz w:val="18"/>
          <w:szCs w:val="18"/>
          <w:u w:val="single"/>
        </w:rPr>
      </w:pPr>
      <w:r w:rsidRPr="00094ED8">
        <w:rPr>
          <w:rFonts w:ascii="Tahoma" w:hAnsi="Tahoma" w:cs="Tahoma"/>
          <w:sz w:val="18"/>
          <w:szCs w:val="18"/>
        </w:rPr>
        <w:t>Tema:</w:t>
      </w:r>
      <w:r w:rsidRPr="00094ED8">
        <w:rPr>
          <w:rFonts w:ascii="Tahoma" w:hAnsi="Tahoma" w:cs="Tahoma"/>
          <w:sz w:val="18"/>
          <w:szCs w:val="18"/>
        </w:rPr>
        <w:tab/>
      </w:r>
      <w:r w:rsidR="000F013C" w:rsidRPr="00123E49">
        <w:rPr>
          <w:rFonts w:ascii="Tahoma" w:hAnsi="Tahoma" w:cs="Tahoma"/>
          <w:sz w:val="18"/>
          <w:szCs w:val="18"/>
        </w:rPr>
        <w:t xml:space="preserve">PRESUNCIÓN DEL CONTRATO DE TRABAJO: </w:t>
      </w:r>
      <w:r w:rsidR="000F013C" w:rsidRPr="000F013C">
        <w:rPr>
          <w:rFonts w:ascii="Tahoma" w:hAnsi="Tahoma" w:cs="Tahoma"/>
          <w:b w:val="0"/>
          <w:sz w:val="18"/>
          <w:szCs w:val="18"/>
          <w:lang w:val="es-CO"/>
        </w:rPr>
        <w:t>e</w:t>
      </w:r>
      <w:r w:rsidR="000F013C" w:rsidRPr="000F013C">
        <w:rPr>
          <w:rFonts w:ascii="Tahoma" w:hAnsi="Tahoma" w:cs="Tahoma"/>
          <w:b w:val="0"/>
          <w:iCs/>
          <w:sz w:val="18"/>
          <w:szCs w:val="18"/>
          <w:bdr w:val="none" w:sz="0" w:space="0" w:color="auto" w:frame="1"/>
          <w:shd w:val="clear" w:color="auto" w:fill="FFFFFF"/>
        </w:rPr>
        <w:t>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w:t>
      </w:r>
    </w:p>
    <w:p w14:paraId="6BEAB538" w14:textId="77777777" w:rsidR="00732DA2" w:rsidRPr="004B5DE4" w:rsidRDefault="008D1B08" w:rsidP="008D1B08">
      <w:pPr>
        <w:pStyle w:val="Puesto"/>
        <w:tabs>
          <w:tab w:val="left" w:pos="7365"/>
        </w:tabs>
        <w:spacing w:line="240" w:lineRule="auto"/>
        <w:ind w:left="2805" w:hanging="2805"/>
        <w:jc w:val="both"/>
        <w:rPr>
          <w:rFonts w:ascii="Tahoma" w:hAnsi="Tahoma" w:cs="Tahoma"/>
          <w:b w:val="0"/>
        </w:rPr>
      </w:pPr>
      <w:r>
        <w:rPr>
          <w:rFonts w:ascii="Tahoma" w:hAnsi="Tahoma" w:cs="Tahoma"/>
          <w:b w:val="0"/>
        </w:rPr>
        <w:tab/>
      </w:r>
      <w:r>
        <w:rPr>
          <w:rFonts w:ascii="Tahoma" w:hAnsi="Tahoma" w:cs="Tahoma"/>
          <w:b w:val="0"/>
        </w:rPr>
        <w:tab/>
      </w:r>
    </w:p>
    <w:p w14:paraId="26371CC8" w14:textId="77777777" w:rsidR="00732DA2" w:rsidRPr="004B5DE4" w:rsidRDefault="00732DA2" w:rsidP="00732DA2">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2B57ECD0" w14:textId="77777777" w:rsidR="00732DA2" w:rsidRPr="004B5DE4" w:rsidRDefault="00732DA2" w:rsidP="00732DA2">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14:paraId="6724BE54" w14:textId="77777777" w:rsidR="00732DA2" w:rsidRPr="00492D73" w:rsidRDefault="00732DA2" w:rsidP="00732DA2">
      <w:pPr>
        <w:jc w:val="center"/>
        <w:rPr>
          <w:rFonts w:ascii="Tahoma" w:hAnsi="Tahoma" w:cs="Tahoma"/>
          <w:bCs/>
        </w:rPr>
      </w:pPr>
    </w:p>
    <w:p w14:paraId="07A68365" w14:textId="77777777" w:rsidR="00732DA2" w:rsidRPr="00492D73" w:rsidRDefault="00732DA2" w:rsidP="00732DA2">
      <w:pPr>
        <w:spacing w:line="276" w:lineRule="auto"/>
        <w:jc w:val="center"/>
        <w:rPr>
          <w:rFonts w:ascii="Tahoma" w:hAnsi="Tahoma" w:cs="Tahoma"/>
          <w:b/>
          <w:bCs/>
        </w:rPr>
      </w:pPr>
      <w:r w:rsidRPr="00492D73">
        <w:rPr>
          <w:rFonts w:ascii="Tahoma" w:hAnsi="Tahoma" w:cs="Tahoma"/>
          <w:bCs/>
        </w:rPr>
        <w:t>Magistrada Ponente:</w:t>
      </w:r>
      <w:r w:rsidRPr="00492D73">
        <w:rPr>
          <w:rFonts w:ascii="Tahoma" w:hAnsi="Tahoma" w:cs="Tahoma"/>
          <w:b/>
          <w:bCs/>
        </w:rPr>
        <w:t xml:space="preserve"> Ana Lucía Caicedo Calderón</w:t>
      </w:r>
    </w:p>
    <w:p w14:paraId="1A0B7C3B" w14:textId="77777777" w:rsidR="00732DA2" w:rsidRPr="00492D73" w:rsidRDefault="00732DA2" w:rsidP="00732DA2">
      <w:pPr>
        <w:spacing w:line="276" w:lineRule="auto"/>
        <w:jc w:val="center"/>
        <w:rPr>
          <w:rFonts w:ascii="Tahoma" w:hAnsi="Tahoma" w:cs="Tahoma"/>
          <w:b/>
          <w:bCs/>
        </w:rPr>
      </w:pPr>
    </w:p>
    <w:p w14:paraId="45A9A24C" w14:textId="77777777" w:rsidR="00732DA2" w:rsidRPr="00492D73" w:rsidRDefault="00732DA2" w:rsidP="00732DA2">
      <w:pPr>
        <w:spacing w:line="276" w:lineRule="auto"/>
        <w:jc w:val="center"/>
        <w:rPr>
          <w:rFonts w:ascii="Tahoma" w:hAnsi="Tahoma" w:cs="Tahoma"/>
          <w:b/>
        </w:rPr>
      </w:pPr>
      <w:r w:rsidRPr="00492D73">
        <w:rPr>
          <w:rFonts w:ascii="Tahoma" w:hAnsi="Tahoma" w:cs="Tahoma"/>
          <w:b/>
        </w:rPr>
        <w:t>Acta No. ____</w:t>
      </w:r>
    </w:p>
    <w:p w14:paraId="17C426A9" w14:textId="77777777" w:rsidR="00732DA2" w:rsidRPr="00492D73" w:rsidRDefault="00732DA2" w:rsidP="00732DA2">
      <w:pPr>
        <w:spacing w:line="276" w:lineRule="auto"/>
        <w:jc w:val="center"/>
        <w:rPr>
          <w:rFonts w:ascii="Tahoma" w:hAnsi="Tahoma" w:cs="Tahoma"/>
          <w:b/>
        </w:rPr>
      </w:pPr>
      <w:r w:rsidRPr="00492D73">
        <w:rPr>
          <w:rFonts w:ascii="Tahoma" w:hAnsi="Tahoma" w:cs="Tahoma"/>
          <w:b/>
        </w:rPr>
        <w:t>(</w:t>
      </w:r>
      <w:r w:rsidR="00051400" w:rsidRPr="00492D73">
        <w:rPr>
          <w:rFonts w:ascii="Tahoma" w:hAnsi="Tahoma" w:cs="Tahoma"/>
          <w:b/>
        </w:rPr>
        <w:t>Junio 24 de 2016</w:t>
      </w:r>
      <w:r w:rsidRPr="00492D73">
        <w:rPr>
          <w:rFonts w:ascii="Tahoma" w:hAnsi="Tahoma" w:cs="Tahoma"/>
          <w:b/>
        </w:rPr>
        <w:t>)</w:t>
      </w:r>
    </w:p>
    <w:p w14:paraId="5B0BEE32" w14:textId="77777777" w:rsidR="00732DA2" w:rsidRPr="00492D73" w:rsidRDefault="00732DA2" w:rsidP="00732DA2">
      <w:pPr>
        <w:spacing w:line="276" w:lineRule="auto"/>
        <w:jc w:val="center"/>
        <w:rPr>
          <w:rFonts w:ascii="Tahoma" w:hAnsi="Tahoma" w:cs="Tahoma"/>
          <w:b/>
        </w:rPr>
      </w:pPr>
    </w:p>
    <w:p w14:paraId="73BDD4F8" w14:textId="77777777" w:rsidR="00732DA2" w:rsidRPr="00492D73" w:rsidRDefault="00732DA2" w:rsidP="00732DA2">
      <w:pPr>
        <w:pStyle w:val="Ttulo5"/>
        <w:spacing w:line="276" w:lineRule="auto"/>
        <w:ind w:firstLine="0"/>
        <w:jc w:val="center"/>
        <w:rPr>
          <w:rFonts w:ascii="Tahoma" w:hAnsi="Tahoma" w:cs="Tahoma"/>
        </w:rPr>
      </w:pPr>
      <w:r w:rsidRPr="00492D73">
        <w:rPr>
          <w:rFonts w:ascii="Tahoma" w:hAnsi="Tahoma" w:cs="Tahoma"/>
        </w:rPr>
        <w:t>Sistema oral - Audiencia de juzgamiento</w:t>
      </w:r>
    </w:p>
    <w:p w14:paraId="54A02202" w14:textId="77777777" w:rsidR="00732DA2" w:rsidRPr="00492D73" w:rsidRDefault="00732DA2" w:rsidP="00732DA2">
      <w:pPr>
        <w:jc w:val="both"/>
        <w:rPr>
          <w:rFonts w:ascii="Tahoma" w:hAnsi="Tahoma" w:cs="Tahoma"/>
          <w:lang w:val="es-ES_tradnl"/>
        </w:rPr>
      </w:pPr>
      <w:r w:rsidRPr="00492D73">
        <w:rPr>
          <w:rFonts w:ascii="Tahoma" w:hAnsi="Tahoma" w:cs="Tahoma"/>
          <w:b/>
        </w:rPr>
        <w:tab/>
      </w:r>
    </w:p>
    <w:p w14:paraId="1E458091" w14:textId="77777777" w:rsidR="00732DA2" w:rsidRPr="00D92390" w:rsidRDefault="00732DA2" w:rsidP="00D92390">
      <w:pPr>
        <w:spacing w:line="276" w:lineRule="auto"/>
        <w:ind w:firstLine="708"/>
        <w:jc w:val="both"/>
        <w:rPr>
          <w:rFonts w:ascii="Tahoma" w:hAnsi="Tahoma" w:cs="Tahoma"/>
        </w:rPr>
      </w:pPr>
      <w:r w:rsidRPr="00492D73">
        <w:rPr>
          <w:rFonts w:ascii="Tahoma" w:hAnsi="Tahoma" w:cs="Tahoma"/>
          <w:lang w:val="es-ES_tradnl"/>
        </w:rPr>
        <w:t xml:space="preserve">Siendo </w:t>
      </w:r>
      <w:r w:rsidR="00492D73" w:rsidRPr="00492D73">
        <w:rPr>
          <w:rFonts w:ascii="Tahoma" w:hAnsi="Tahoma" w:cs="Tahoma"/>
          <w:lang w:val="es-ES_tradnl"/>
        </w:rPr>
        <w:t>las</w:t>
      </w:r>
      <w:r w:rsidR="00D92390">
        <w:rPr>
          <w:rFonts w:ascii="Tahoma" w:hAnsi="Tahoma" w:cs="Tahoma"/>
          <w:lang w:val="es-ES_tradnl"/>
        </w:rPr>
        <w:t xml:space="preserve"> </w:t>
      </w:r>
      <w:r w:rsidR="00492D73" w:rsidRPr="00492D73">
        <w:rPr>
          <w:rFonts w:ascii="Tahoma" w:hAnsi="Tahoma" w:cs="Tahoma"/>
          <w:lang w:val="es-ES_tradnl"/>
        </w:rPr>
        <w:t>…</w:t>
      </w:r>
      <w:r w:rsidR="00492D73">
        <w:rPr>
          <w:rFonts w:ascii="Tahoma" w:hAnsi="Tahoma" w:cs="Tahoma"/>
          <w:lang w:val="es-ES_tradnl"/>
        </w:rPr>
        <w:t>…….</w:t>
      </w:r>
      <w:r w:rsidR="00051400" w:rsidRPr="00492D73">
        <w:rPr>
          <w:rFonts w:ascii="Tahoma" w:hAnsi="Tahoma" w:cs="Tahoma"/>
          <w:lang w:val="es-ES_tradnl"/>
        </w:rPr>
        <w:t>-</w:t>
      </w:r>
      <w:r w:rsidRPr="00492D73">
        <w:rPr>
          <w:rFonts w:ascii="Tahoma" w:hAnsi="Tahoma" w:cs="Tahoma"/>
          <w:lang w:val="es-ES_tradnl"/>
        </w:rPr>
        <w:t xml:space="preserve"> de hoy, </w:t>
      </w:r>
      <w:r w:rsidR="00051400" w:rsidRPr="00492D73">
        <w:rPr>
          <w:rFonts w:ascii="Tahoma" w:hAnsi="Tahoma" w:cs="Tahoma"/>
          <w:lang w:val="es-ES_tradnl"/>
        </w:rPr>
        <w:t>viernes 24</w:t>
      </w:r>
      <w:r w:rsidRPr="00492D73">
        <w:rPr>
          <w:rFonts w:ascii="Tahoma" w:hAnsi="Tahoma" w:cs="Tahoma"/>
          <w:lang w:val="es-ES_tradnl"/>
        </w:rPr>
        <w:t xml:space="preserve"> de </w:t>
      </w:r>
      <w:r w:rsidR="00051400" w:rsidRPr="00492D73">
        <w:rPr>
          <w:rFonts w:ascii="Tahoma" w:hAnsi="Tahoma" w:cs="Tahoma"/>
          <w:lang w:val="es-ES_tradnl"/>
        </w:rPr>
        <w:t>Junio</w:t>
      </w:r>
      <w:r w:rsidRPr="00492D73">
        <w:rPr>
          <w:rFonts w:ascii="Tahoma" w:hAnsi="Tahoma" w:cs="Tahoma"/>
          <w:lang w:val="es-ES_tradnl"/>
        </w:rPr>
        <w:t xml:space="preserve"> de 201</w:t>
      </w:r>
      <w:r w:rsidR="00051400" w:rsidRPr="00492D73">
        <w:rPr>
          <w:rFonts w:ascii="Tahoma" w:hAnsi="Tahoma" w:cs="Tahoma"/>
          <w:lang w:val="es-ES_tradnl"/>
        </w:rPr>
        <w:t>6</w:t>
      </w:r>
      <w:r w:rsidRPr="00492D73">
        <w:rPr>
          <w:rFonts w:ascii="Tahoma" w:hAnsi="Tahoma" w:cs="Tahoma"/>
          <w:lang w:val="es-ES_tradnl"/>
        </w:rPr>
        <w:t xml:space="preserve">, la Sala de Decisión Laboral No. 1 del Tribunal Superior de Pereira se constituye en audiencia pública de juzgamiento en el proceso ordinario laboral instaurado por </w:t>
      </w:r>
      <w:r w:rsidR="00051400" w:rsidRPr="00D92390">
        <w:rPr>
          <w:rFonts w:ascii="Tahoma" w:hAnsi="Tahoma" w:cs="Tahoma"/>
          <w:b/>
          <w:caps/>
          <w:lang w:val="es-ES_tradnl"/>
        </w:rPr>
        <w:t>Orlando Estrada Ruiz</w:t>
      </w:r>
      <w:r w:rsidRPr="00492D73">
        <w:rPr>
          <w:rFonts w:ascii="Tahoma" w:hAnsi="Tahoma" w:cs="Tahoma"/>
          <w:b/>
          <w:lang w:val="es-ES_tradnl"/>
        </w:rPr>
        <w:t xml:space="preserve"> </w:t>
      </w:r>
      <w:r w:rsidRPr="00492D73">
        <w:rPr>
          <w:rFonts w:ascii="Tahoma" w:hAnsi="Tahoma" w:cs="Tahoma"/>
          <w:lang w:val="es-ES_tradnl"/>
        </w:rPr>
        <w:t xml:space="preserve">en contra de </w:t>
      </w:r>
      <w:r w:rsidR="00D92390" w:rsidRPr="00D92390">
        <w:rPr>
          <w:rFonts w:ascii="Tahoma" w:hAnsi="Tahoma" w:cs="Tahoma"/>
          <w:b/>
          <w:lang w:val="es-ES_tradnl"/>
        </w:rPr>
        <w:t>JHON ADNETH GÓMEZ ARROYAVE</w:t>
      </w:r>
      <w:r w:rsidR="00D92390">
        <w:rPr>
          <w:rFonts w:ascii="Tahoma" w:hAnsi="Tahoma" w:cs="Tahoma"/>
          <w:b/>
          <w:lang w:val="es-ES_tradnl"/>
        </w:rPr>
        <w:t>.</w:t>
      </w:r>
      <w:r w:rsidR="00D92390">
        <w:rPr>
          <w:rFonts w:ascii="Tahoma" w:hAnsi="Tahoma" w:cs="Tahoma"/>
        </w:rPr>
        <w:t xml:space="preserve"> </w:t>
      </w:r>
      <w:r w:rsidRPr="00492D73">
        <w:rPr>
          <w:rFonts w:ascii="Tahoma" w:hAnsi="Tahoma" w:cs="Tahoma"/>
          <w:lang w:val="es-ES_tradnl"/>
        </w:rPr>
        <w:t>Para el efecto, se verifica la asistencia de las partes a la presente diligencia: Por la parte demandante… Por la demandada…</w:t>
      </w:r>
    </w:p>
    <w:p w14:paraId="6B620C58" w14:textId="77777777" w:rsidR="00732DA2" w:rsidRPr="00492D73" w:rsidRDefault="00732DA2" w:rsidP="00732DA2">
      <w:pPr>
        <w:ind w:firstLine="1122"/>
        <w:jc w:val="both"/>
        <w:rPr>
          <w:rFonts w:ascii="Tahoma" w:hAnsi="Tahoma" w:cs="Tahoma"/>
          <w:caps/>
          <w:lang w:val="es-ES_tradnl"/>
        </w:rPr>
      </w:pPr>
    </w:p>
    <w:p w14:paraId="2B808BB9" w14:textId="77777777" w:rsidR="00732DA2" w:rsidRPr="00492D73" w:rsidRDefault="00732DA2" w:rsidP="00732DA2">
      <w:pPr>
        <w:widowControl w:val="0"/>
        <w:autoSpaceDE w:val="0"/>
        <w:autoSpaceDN w:val="0"/>
        <w:adjustRightInd w:val="0"/>
        <w:spacing w:line="276" w:lineRule="auto"/>
        <w:jc w:val="center"/>
        <w:rPr>
          <w:rFonts w:ascii="Tahoma" w:hAnsi="Tahoma" w:cs="Tahoma"/>
          <w:b/>
          <w:caps/>
        </w:rPr>
      </w:pPr>
      <w:r w:rsidRPr="00492D73">
        <w:rPr>
          <w:rFonts w:ascii="Tahoma" w:hAnsi="Tahoma" w:cs="Tahoma"/>
          <w:b/>
          <w:caps/>
        </w:rPr>
        <w:t>Alegatos de conclusión</w:t>
      </w:r>
    </w:p>
    <w:p w14:paraId="7D7D0681" w14:textId="77777777" w:rsidR="00732DA2" w:rsidRPr="00492D73" w:rsidRDefault="00732DA2" w:rsidP="00732DA2">
      <w:pPr>
        <w:widowControl w:val="0"/>
        <w:autoSpaceDE w:val="0"/>
        <w:autoSpaceDN w:val="0"/>
        <w:adjustRightInd w:val="0"/>
        <w:jc w:val="both"/>
        <w:rPr>
          <w:rFonts w:ascii="Tahoma" w:hAnsi="Tahoma" w:cs="Tahoma"/>
        </w:rPr>
      </w:pPr>
    </w:p>
    <w:p w14:paraId="406F7BF3" w14:textId="77777777" w:rsidR="00732DA2" w:rsidRPr="00492D73" w:rsidRDefault="00732DA2" w:rsidP="00732DA2">
      <w:pPr>
        <w:spacing w:line="276" w:lineRule="auto"/>
        <w:ind w:firstLine="708"/>
        <w:jc w:val="both"/>
        <w:rPr>
          <w:rFonts w:ascii="Tahoma" w:hAnsi="Tahoma" w:cs="Tahoma"/>
          <w:lang w:val="es-ES_tradnl"/>
        </w:rPr>
      </w:pPr>
      <w:r w:rsidRPr="00492D73">
        <w:rPr>
          <w:rFonts w:ascii="Tahoma" w:hAnsi="Tahoma" w:cs="Tahoma"/>
          <w:lang w:val="es-ES_tradnl"/>
        </w:rPr>
        <w:t>De conformidad con el</w:t>
      </w:r>
      <w:r w:rsidR="001E506A">
        <w:rPr>
          <w:rFonts w:ascii="Tahoma" w:hAnsi="Tahoma" w:cs="Tahoma"/>
          <w:lang w:val="es-ES_tradnl"/>
        </w:rPr>
        <w:t xml:space="preserve"> artículo 82 del C.P.T y de la S.S</w:t>
      </w:r>
      <w:r w:rsidRPr="00492D73">
        <w:rPr>
          <w:rFonts w:ascii="Tahoma" w:hAnsi="Tahoma" w:cs="Tahoma"/>
          <w:lang w:val="es-ES_tradnl"/>
        </w:rPr>
        <w:t>., modificado por el artículo 13 de la Ley 1149 de 2007, se concede el uso de la palabra a las partes para que presenten sus alegatos de conclusión. Por la parte demandante… Por la parte demandada…</w:t>
      </w:r>
    </w:p>
    <w:p w14:paraId="0FF2E123" w14:textId="77777777" w:rsidR="00732DA2" w:rsidRPr="00492D73" w:rsidRDefault="00732DA2" w:rsidP="00732DA2">
      <w:pPr>
        <w:ind w:firstLine="708"/>
        <w:jc w:val="both"/>
        <w:rPr>
          <w:rFonts w:ascii="Tahoma" w:hAnsi="Tahoma" w:cs="Tahoma"/>
          <w:lang w:val="es-ES_tradnl"/>
        </w:rPr>
      </w:pPr>
    </w:p>
    <w:p w14:paraId="73B3B69B" w14:textId="77777777" w:rsidR="00732DA2" w:rsidRPr="00492D73" w:rsidRDefault="00732DA2" w:rsidP="00732DA2">
      <w:pPr>
        <w:widowControl w:val="0"/>
        <w:autoSpaceDE w:val="0"/>
        <w:autoSpaceDN w:val="0"/>
        <w:adjustRightInd w:val="0"/>
        <w:spacing w:line="276" w:lineRule="auto"/>
        <w:jc w:val="center"/>
        <w:rPr>
          <w:rFonts w:ascii="Tahoma" w:hAnsi="Tahoma" w:cs="Tahoma"/>
          <w:b/>
        </w:rPr>
      </w:pPr>
      <w:r w:rsidRPr="00492D73">
        <w:rPr>
          <w:rFonts w:ascii="Tahoma" w:hAnsi="Tahoma" w:cs="Tahoma"/>
          <w:b/>
        </w:rPr>
        <w:t>SENTENCIA</w:t>
      </w:r>
    </w:p>
    <w:p w14:paraId="50714FAB" w14:textId="77777777" w:rsidR="00732DA2" w:rsidRDefault="00732DA2" w:rsidP="00732DA2">
      <w:pPr>
        <w:widowControl w:val="0"/>
        <w:autoSpaceDE w:val="0"/>
        <w:autoSpaceDN w:val="0"/>
        <w:adjustRightInd w:val="0"/>
        <w:jc w:val="center"/>
        <w:rPr>
          <w:rFonts w:ascii="Tahoma" w:hAnsi="Tahoma" w:cs="Tahoma"/>
          <w:b/>
        </w:rPr>
      </w:pPr>
    </w:p>
    <w:p w14:paraId="260A3A99" w14:textId="77777777" w:rsidR="00492D73" w:rsidRPr="003838A3" w:rsidRDefault="00492D73" w:rsidP="00492D73">
      <w:pPr>
        <w:widowControl w:val="0"/>
        <w:autoSpaceDE w:val="0"/>
        <w:autoSpaceDN w:val="0"/>
        <w:adjustRightInd w:val="0"/>
        <w:spacing w:line="276" w:lineRule="auto"/>
        <w:ind w:firstLine="708"/>
        <w:jc w:val="both"/>
        <w:rPr>
          <w:rFonts w:ascii="Tahoma" w:hAnsi="Tahoma" w:cs="Tahoma"/>
        </w:rPr>
      </w:pPr>
      <w:r w:rsidRPr="003838A3">
        <w:rPr>
          <w:rFonts w:ascii="Tahoma" w:hAnsi="Tahoma" w:cs="Tahoma"/>
        </w:rPr>
        <w:t>Como quiera que los alegatos</w:t>
      </w:r>
      <w:r w:rsidR="009B3F71">
        <w:rPr>
          <w:rFonts w:ascii="Tahoma" w:hAnsi="Tahoma" w:cs="Tahoma"/>
        </w:rPr>
        <w:t xml:space="preserve"> de conclusión</w:t>
      </w:r>
      <w:r w:rsidRPr="003838A3">
        <w:rPr>
          <w:rFonts w:ascii="Tahoma" w:hAnsi="Tahoma" w:cs="Tahoma"/>
        </w:rPr>
        <w:t xml:space="preserve"> coinciden a cabalidad con los puntos fácticos y jurídicos objeto de discusión en </w:t>
      </w:r>
      <w:r>
        <w:rPr>
          <w:rFonts w:ascii="Tahoma" w:hAnsi="Tahoma" w:cs="Tahoma"/>
        </w:rPr>
        <w:t xml:space="preserve">esta instancia, procede la Sala a resolver el recurso de apelación contra la sentencia de primera instancia emitida </w:t>
      </w:r>
      <w:r w:rsidRPr="003838A3">
        <w:rPr>
          <w:rFonts w:ascii="Tahoma" w:hAnsi="Tahoma" w:cs="Tahoma"/>
        </w:rPr>
        <w:t xml:space="preserve">el día </w:t>
      </w:r>
      <w:r w:rsidR="009B3F71" w:rsidRPr="00492D73">
        <w:rPr>
          <w:rFonts w:ascii="Tahoma" w:hAnsi="Tahoma" w:cs="Tahoma"/>
        </w:rPr>
        <w:t>02 de Marzo de 2015</w:t>
      </w:r>
      <w:r w:rsidR="009B3F71">
        <w:rPr>
          <w:rFonts w:ascii="Tahoma" w:hAnsi="Tahoma" w:cs="Tahoma"/>
        </w:rPr>
        <w:t xml:space="preserve"> </w:t>
      </w:r>
      <w:r>
        <w:rPr>
          <w:rFonts w:ascii="Tahoma" w:hAnsi="Tahoma" w:cs="Tahoma"/>
        </w:rPr>
        <w:t xml:space="preserve">por el </w:t>
      </w:r>
      <w:r w:rsidR="009B3F71" w:rsidRPr="00492D73">
        <w:rPr>
          <w:rFonts w:ascii="Tahoma" w:hAnsi="Tahoma" w:cs="Tahoma"/>
        </w:rPr>
        <w:t>Juzgado Laboral Único del Circuito de Dosquebradas</w:t>
      </w:r>
      <w:r w:rsidRPr="003838A3">
        <w:rPr>
          <w:rFonts w:ascii="Tahoma" w:hAnsi="Tahoma" w:cs="Tahoma"/>
        </w:rPr>
        <w:t>, dentro del</w:t>
      </w:r>
      <w:r>
        <w:rPr>
          <w:rFonts w:ascii="Tahoma" w:hAnsi="Tahoma" w:cs="Tahoma"/>
        </w:rPr>
        <w:t xml:space="preserve"> Proceso Ordinario L</w:t>
      </w:r>
      <w:r w:rsidRPr="003838A3">
        <w:rPr>
          <w:rFonts w:ascii="Tahoma" w:hAnsi="Tahoma" w:cs="Tahoma"/>
        </w:rPr>
        <w:t>a</w:t>
      </w:r>
      <w:r>
        <w:rPr>
          <w:rFonts w:ascii="Tahoma" w:hAnsi="Tahoma" w:cs="Tahoma"/>
        </w:rPr>
        <w:t xml:space="preserve">boral reseñado con anterioridad. </w:t>
      </w:r>
    </w:p>
    <w:p w14:paraId="7176D380" w14:textId="77777777" w:rsidR="00732DA2" w:rsidRPr="009B3F71" w:rsidRDefault="00492D73" w:rsidP="009B3F71">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 </w:t>
      </w:r>
    </w:p>
    <w:p w14:paraId="769CC01F" w14:textId="77777777" w:rsidR="00732DA2" w:rsidRPr="00492D73" w:rsidRDefault="00732DA2" w:rsidP="00732DA2">
      <w:pPr>
        <w:widowControl w:val="0"/>
        <w:autoSpaceDE w:val="0"/>
        <w:autoSpaceDN w:val="0"/>
        <w:adjustRightInd w:val="0"/>
        <w:spacing w:line="276" w:lineRule="auto"/>
        <w:jc w:val="center"/>
        <w:rPr>
          <w:rFonts w:ascii="Tahoma" w:hAnsi="Tahoma" w:cs="Tahoma"/>
          <w:b/>
          <w:bCs/>
          <w:caps/>
        </w:rPr>
      </w:pPr>
      <w:r w:rsidRPr="00492D73">
        <w:rPr>
          <w:rFonts w:ascii="Tahoma" w:hAnsi="Tahoma" w:cs="Tahoma"/>
          <w:b/>
          <w:bCs/>
          <w:caps/>
        </w:rPr>
        <w:t>Problema jurídico por resolver</w:t>
      </w:r>
    </w:p>
    <w:p w14:paraId="76835161" w14:textId="77777777" w:rsidR="00732DA2" w:rsidRPr="00492D73" w:rsidRDefault="00732DA2" w:rsidP="00732DA2">
      <w:pPr>
        <w:widowControl w:val="0"/>
        <w:tabs>
          <w:tab w:val="left" w:pos="748"/>
        </w:tabs>
        <w:autoSpaceDE w:val="0"/>
        <w:autoSpaceDN w:val="0"/>
        <w:adjustRightInd w:val="0"/>
        <w:ind w:left="748"/>
        <w:jc w:val="center"/>
        <w:rPr>
          <w:rFonts w:ascii="Tahoma" w:hAnsi="Tahoma" w:cs="Tahoma"/>
          <w:b/>
          <w:bCs/>
        </w:rPr>
      </w:pPr>
    </w:p>
    <w:p w14:paraId="26D5FAA3" w14:textId="77777777" w:rsidR="001E506A" w:rsidRDefault="00732DA2" w:rsidP="00732DA2">
      <w:pPr>
        <w:tabs>
          <w:tab w:val="left" w:pos="567"/>
        </w:tabs>
        <w:spacing w:line="276" w:lineRule="auto"/>
        <w:jc w:val="both"/>
        <w:rPr>
          <w:rFonts w:ascii="Tahoma" w:hAnsi="Tahoma" w:cs="Tahoma"/>
        </w:rPr>
      </w:pPr>
      <w:r w:rsidRPr="00492D73">
        <w:rPr>
          <w:rFonts w:ascii="Tahoma" w:hAnsi="Tahoma" w:cs="Tahoma"/>
        </w:rPr>
        <w:tab/>
      </w:r>
      <w:r w:rsidRPr="00492D73">
        <w:rPr>
          <w:rFonts w:ascii="Tahoma" w:hAnsi="Tahoma" w:cs="Tahoma"/>
        </w:rPr>
        <w:tab/>
        <w:t xml:space="preserve">De acuerdo a lo expuesto en la sentencia de primera instancia y a los </w:t>
      </w:r>
      <w:r w:rsidR="00E03D7D">
        <w:rPr>
          <w:rFonts w:ascii="Tahoma" w:hAnsi="Tahoma" w:cs="Tahoma"/>
        </w:rPr>
        <w:t xml:space="preserve">argumentos de la apelación, el problema jurídico en el presente asunto se circunscribe en determinar si el señor ORLANDO ESTRADA RUIZ prestó servicios personales y subordinados a favor del señor JHON ADNETH GÓMEZ. </w:t>
      </w:r>
    </w:p>
    <w:p w14:paraId="79FD178D" w14:textId="77777777" w:rsidR="001E506A" w:rsidRDefault="001E506A" w:rsidP="00732DA2">
      <w:pPr>
        <w:tabs>
          <w:tab w:val="left" w:pos="567"/>
        </w:tabs>
        <w:spacing w:line="276" w:lineRule="auto"/>
        <w:jc w:val="both"/>
        <w:rPr>
          <w:rFonts w:ascii="Tahoma" w:hAnsi="Tahoma" w:cs="Tahoma"/>
        </w:rPr>
      </w:pPr>
    </w:p>
    <w:p w14:paraId="7D7D8257" w14:textId="77777777" w:rsidR="00732DA2" w:rsidRPr="001E506A" w:rsidRDefault="001E506A" w:rsidP="001E506A">
      <w:pPr>
        <w:tabs>
          <w:tab w:val="left" w:pos="567"/>
        </w:tabs>
        <w:spacing w:line="276" w:lineRule="auto"/>
        <w:jc w:val="both"/>
        <w:rPr>
          <w:rFonts w:ascii="Tahoma" w:hAnsi="Tahoma" w:cs="Tahoma"/>
        </w:rPr>
      </w:pPr>
      <w:r>
        <w:rPr>
          <w:rFonts w:ascii="Tahoma" w:hAnsi="Tahoma" w:cs="Tahoma"/>
        </w:rPr>
        <w:tab/>
      </w:r>
      <w:r w:rsidR="00E03D7D">
        <w:rPr>
          <w:rFonts w:ascii="Tahoma" w:hAnsi="Tahoma" w:cs="Tahoma"/>
        </w:rPr>
        <w:t>En caso afirmativo, será necesario verificar igualmente si existe prueba de los extremos temporales dentro de los cuales se ejecutó el contrato laboral</w:t>
      </w:r>
      <w:r w:rsidR="00180B4F">
        <w:rPr>
          <w:rFonts w:ascii="Tahoma" w:hAnsi="Tahoma" w:cs="Tahoma"/>
        </w:rPr>
        <w:t>.</w:t>
      </w:r>
    </w:p>
    <w:p w14:paraId="52FE4934" w14:textId="77777777" w:rsidR="00732DA2" w:rsidRPr="00823F48" w:rsidRDefault="00732DA2" w:rsidP="00732DA2">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823F48">
        <w:rPr>
          <w:rFonts w:ascii="Tahoma" w:hAnsi="Tahoma" w:cs="Tahoma"/>
          <w:b/>
          <w:caps/>
        </w:rPr>
        <w:lastRenderedPageBreak/>
        <w:t>La demanda y su contestación</w:t>
      </w:r>
    </w:p>
    <w:p w14:paraId="004B24A4" w14:textId="77777777" w:rsidR="00732DA2" w:rsidRPr="00492D73" w:rsidRDefault="00732DA2" w:rsidP="00732DA2">
      <w:pPr>
        <w:widowControl w:val="0"/>
        <w:tabs>
          <w:tab w:val="left" w:pos="561"/>
          <w:tab w:val="left" w:pos="935"/>
        </w:tabs>
        <w:autoSpaceDE w:val="0"/>
        <w:autoSpaceDN w:val="0"/>
        <w:adjustRightInd w:val="0"/>
        <w:spacing w:line="276" w:lineRule="auto"/>
        <w:jc w:val="center"/>
        <w:rPr>
          <w:rFonts w:ascii="Tahoma" w:hAnsi="Tahoma" w:cs="Tahoma"/>
          <w:b/>
          <w:caps/>
        </w:rPr>
      </w:pPr>
    </w:p>
    <w:p w14:paraId="5DC94566" w14:textId="2134C51E" w:rsidR="00712F95" w:rsidRPr="00823F48" w:rsidRDefault="00712F95" w:rsidP="00823F48">
      <w:pPr>
        <w:widowControl w:val="0"/>
        <w:autoSpaceDE w:val="0"/>
        <w:autoSpaceDN w:val="0"/>
        <w:adjustRightInd w:val="0"/>
        <w:spacing w:line="276" w:lineRule="auto"/>
        <w:ind w:firstLine="708"/>
        <w:jc w:val="both"/>
        <w:rPr>
          <w:rFonts w:ascii="Tahoma" w:hAnsi="Tahoma" w:cs="Tahoma"/>
        </w:rPr>
      </w:pPr>
      <w:r w:rsidRPr="00823F48">
        <w:rPr>
          <w:rFonts w:ascii="Tahoma" w:hAnsi="Tahoma" w:cs="Tahoma"/>
        </w:rPr>
        <w:t>El demandante aduce que laboró al servicio del señor Jhon Adneth Gómez Arroyave, propieta</w:t>
      </w:r>
      <w:r w:rsidR="00CF58EA" w:rsidRPr="00823F48">
        <w:rPr>
          <w:rFonts w:ascii="Tahoma" w:hAnsi="Tahoma" w:cs="Tahoma"/>
        </w:rPr>
        <w:t>rio de las canchas sintéticas fú</w:t>
      </w:r>
      <w:r w:rsidRPr="00823F48">
        <w:rPr>
          <w:rFonts w:ascii="Tahoma" w:hAnsi="Tahoma" w:cs="Tahoma"/>
        </w:rPr>
        <w:t>tbol pasión y que la r</w:t>
      </w:r>
      <w:r w:rsidR="006062DE" w:rsidRPr="00823F48">
        <w:rPr>
          <w:rFonts w:ascii="Tahoma" w:hAnsi="Tahoma" w:cs="Tahoma"/>
        </w:rPr>
        <w:t>elación</w:t>
      </w:r>
      <w:r w:rsidRPr="00823F48">
        <w:rPr>
          <w:rFonts w:ascii="Tahoma" w:hAnsi="Tahoma" w:cs="Tahoma"/>
        </w:rPr>
        <w:t xml:space="preserve"> l</w:t>
      </w:r>
      <w:r w:rsidR="00052140" w:rsidRPr="00823F48">
        <w:rPr>
          <w:rFonts w:ascii="Tahoma" w:hAnsi="Tahoma" w:cs="Tahoma"/>
        </w:rPr>
        <w:t xml:space="preserve">aboral </w:t>
      </w:r>
      <w:r w:rsidRPr="00823F48">
        <w:rPr>
          <w:rFonts w:ascii="Tahoma" w:hAnsi="Tahoma" w:cs="Tahoma"/>
        </w:rPr>
        <w:t xml:space="preserve">estuvo </w:t>
      </w:r>
      <w:r w:rsidR="00052140" w:rsidRPr="00823F48">
        <w:rPr>
          <w:rFonts w:ascii="Tahoma" w:hAnsi="Tahoma" w:cs="Tahoma"/>
        </w:rPr>
        <w:t xml:space="preserve">regida por un contrato de trabajo a </w:t>
      </w:r>
      <w:r w:rsidR="006062DE" w:rsidRPr="00823F48">
        <w:rPr>
          <w:rFonts w:ascii="Tahoma" w:hAnsi="Tahoma" w:cs="Tahoma"/>
        </w:rPr>
        <w:t>término</w:t>
      </w:r>
      <w:r w:rsidR="00052140" w:rsidRPr="00823F48">
        <w:rPr>
          <w:rFonts w:ascii="Tahoma" w:hAnsi="Tahoma" w:cs="Tahoma"/>
        </w:rPr>
        <w:t xml:space="preserve"> indefinido, el cual se </w:t>
      </w:r>
      <w:r w:rsidR="006062DE" w:rsidRPr="00823F48">
        <w:rPr>
          <w:rFonts w:ascii="Tahoma" w:hAnsi="Tahoma" w:cs="Tahoma"/>
        </w:rPr>
        <w:t>ejecutó</w:t>
      </w:r>
      <w:r w:rsidR="00BE07A8">
        <w:rPr>
          <w:rFonts w:ascii="Tahoma" w:hAnsi="Tahoma" w:cs="Tahoma"/>
        </w:rPr>
        <w:t xml:space="preserve"> entre el 13 de octubre de 2009 y el 21 de a</w:t>
      </w:r>
      <w:r w:rsidR="00052140" w:rsidRPr="00823F48">
        <w:rPr>
          <w:rFonts w:ascii="Tahoma" w:hAnsi="Tahoma" w:cs="Tahoma"/>
        </w:rPr>
        <w:t>bril de 2013</w:t>
      </w:r>
      <w:r w:rsidRPr="00823F48">
        <w:rPr>
          <w:rFonts w:ascii="Tahoma" w:hAnsi="Tahoma" w:cs="Tahoma"/>
        </w:rPr>
        <w:t xml:space="preserve">. Señala igualmente, </w:t>
      </w:r>
      <w:r w:rsidR="00180B4F">
        <w:rPr>
          <w:rFonts w:ascii="Tahoma" w:hAnsi="Tahoma" w:cs="Tahoma"/>
        </w:rPr>
        <w:t xml:space="preserve">que </w:t>
      </w:r>
      <w:r w:rsidRPr="00823F48">
        <w:rPr>
          <w:rFonts w:ascii="Tahoma" w:hAnsi="Tahoma" w:cs="Tahoma"/>
        </w:rPr>
        <w:t>la</w:t>
      </w:r>
      <w:r w:rsidR="006062DE" w:rsidRPr="00823F48">
        <w:rPr>
          <w:rFonts w:ascii="Tahoma" w:hAnsi="Tahoma" w:cs="Tahoma"/>
        </w:rPr>
        <w:t xml:space="preserve"> terminación</w:t>
      </w:r>
      <w:r w:rsidRPr="00823F48">
        <w:rPr>
          <w:rFonts w:ascii="Tahoma" w:hAnsi="Tahoma" w:cs="Tahoma"/>
        </w:rPr>
        <w:t xml:space="preserve"> de su contrato</w:t>
      </w:r>
      <w:r w:rsidR="006062DE" w:rsidRPr="00823F48">
        <w:rPr>
          <w:rFonts w:ascii="Tahoma" w:hAnsi="Tahoma" w:cs="Tahoma"/>
        </w:rPr>
        <w:t xml:space="preserve"> </w:t>
      </w:r>
      <w:r w:rsidR="007B1FD1" w:rsidRPr="00823F48">
        <w:rPr>
          <w:rFonts w:ascii="Tahoma" w:hAnsi="Tahoma" w:cs="Tahoma"/>
        </w:rPr>
        <w:t>obedece</w:t>
      </w:r>
      <w:r w:rsidR="006062DE" w:rsidRPr="00823F48">
        <w:rPr>
          <w:rFonts w:ascii="Tahoma" w:hAnsi="Tahoma" w:cs="Tahoma"/>
        </w:rPr>
        <w:t xml:space="preserve"> a causas atribuibles al </w:t>
      </w:r>
      <w:r w:rsidRPr="00823F48">
        <w:rPr>
          <w:rFonts w:ascii="Tahoma" w:hAnsi="Tahoma" w:cs="Tahoma"/>
        </w:rPr>
        <w:t>empleador, ya que fue despedido</w:t>
      </w:r>
      <w:r w:rsidR="006062DE" w:rsidRPr="00823F48">
        <w:rPr>
          <w:rFonts w:ascii="Tahoma" w:hAnsi="Tahoma" w:cs="Tahoma"/>
        </w:rPr>
        <w:t xml:space="preserve"> </w:t>
      </w:r>
      <w:r w:rsidR="007B1FD1" w:rsidRPr="00823F48">
        <w:rPr>
          <w:rFonts w:ascii="Tahoma" w:hAnsi="Tahoma" w:cs="Tahoma"/>
        </w:rPr>
        <w:t xml:space="preserve">sin justa causa. </w:t>
      </w:r>
    </w:p>
    <w:p w14:paraId="0D783F23" w14:textId="77777777" w:rsidR="00712F95" w:rsidRPr="00823F48" w:rsidRDefault="00712F95" w:rsidP="00823F48">
      <w:pPr>
        <w:widowControl w:val="0"/>
        <w:autoSpaceDE w:val="0"/>
        <w:autoSpaceDN w:val="0"/>
        <w:adjustRightInd w:val="0"/>
        <w:spacing w:line="276" w:lineRule="auto"/>
        <w:ind w:firstLine="708"/>
        <w:jc w:val="both"/>
        <w:rPr>
          <w:rFonts w:ascii="Tahoma" w:hAnsi="Tahoma" w:cs="Tahoma"/>
        </w:rPr>
      </w:pPr>
    </w:p>
    <w:p w14:paraId="591AE4D9" w14:textId="77777777" w:rsidR="007D3CEE" w:rsidRPr="00823F48" w:rsidRDefault="00180B4F" w:rsidP="00823F48">
      <w:pPr>
        <w:widowControl w:val="0"/>
        <w:autoSpaceDE w:val="0"/>
        <w:autoSpaceDN w:val="0"/>
        <w:adjustRightInd w:val="0"/>
        <w:spacing w:line="276" w:lineRule="auto"/>
        <w:ind w:firstLine="708"/>
        <w:jc w:val="both"/>
        <w:rPr>
          <w:rFonts w:ascii="Tahoma" w:hAnsi="Tahoma" w:cs="Tahoma"/>
        </w:rPr>
      </w:pPr>
      <w:r>
        <w:rPr>
          <w:rFonts w:ascii="Tahoma" w:hAnsi="Tahoma" w:cs="Tahoma"/>
        </w:rPr>
        <w:t>Como</w:t>
      </w:r>
      <w:r w:rsidR="007B1FD1" w:rsidRPr="00823F48">
        <w:rPr>
          <w:rFonts w:ascii="Tahoma" w:hAnsi="Tahoma" w:cs="Tahoma"/>
        </w:rPr>
        <w:t xml:space="preserve"> co</w:t>
      </w:r>
      <w:r w:rsidR="00712F95" w:rsidRPr="00823F48">
        <w:rPr>
          <w:rFonts w:ascii="Tahoma" w:hAnsi="Tahoma" w:cs="Tahoma"/>
        </w:rPr>
        <w:t>nsecuencia de lo anterior</w:t>
      </w:r>
      <w:r>
        <w:rPr>
          <w:rFonts w:ascii="Tahoma" w:hAnsi="Tahoma" w:cs="Tahoma"/>
        </w:rPr>
        <w:t xml:space="preserve">, </w:t>
      </w:r>
      <w:r w:rsidR="00712F95" w:rsidRPr="00823F48">
        <w:rPr>
          <w:rFonts w:ascii="Tahoma" w:hAnsi="Tahoma" w:cs="Tahoma"/>
        </w:rPr>
        <w:t>pide que</w:t>
      </w:r>
      <w:r w:rsidR="007B1FD1" w:rsidRPr="00823F48">
        <w:rPr>
          <w:rFonts w:ascii="Tahoma" w:hAnsi="Tahoma" w:cs="Tahoma"/>
        </w:rPr>
        <w:t xml:space="preserve"> Jhon Adneth Arroyave</w:t>
      </w:r>
      <w:r w:rsidR="00712F95" w:rsidRPr="00823F48">
        <w:rPr>
          <w:rFonts w:ascii="Tahoma" w:hAnsi="Tahoma" w:cs="Tahoma"/>
        </w:rPr>
        <w:t xml:space="preserve"> sea condenado</w:t>
      </w:r>
      <w:r w:rsidR="007B1FD1" w:rsidRPr="00823F48">
        <w:rPr>
          <w:rFonts w:ascii="Tahoma" w:hAnsi="Tahoma" w:cs="Tahoma"/>
        </w:rPr>
        <w:t xml:space="preserve"> </w:t>
      </w:r>
      <w:r w:rsidR="00EF0363" w:rsidRPr="00823F48">
        <w:rPr>
          <w:rFonts w:ascii="Tahoma" w:hAnsi="Tahoma" w:cs="Tahoma"/>
        </w:rPr>
        <w:t xml:space="preserve">al pago </w:t>
      </w:r>
      <w:r w:rsidR="007B1FD1" w:rsidRPr="00823F48">
        <w:rPr>
          <w:rFonts w:ascii="Tahoma" w:hAnsi="Tahoma" w:cs="Tahoma"/>
        </w:rPr>
        <w:t>de</w:t>
      </w:r>
      <w:r w:rsidR="00EF0363" w:rsidRPr="00823F48">
        <w:rPr>
          <w:rFonts w:ascii="Tahoma" w:hAnsi="Tahoma" w:cs="Tahoma"/>
        </w:rPr>
        <w:t xml:space="preserve"> </w:t>
      </w:r>
      <w:r w:rsidR="007B1FD1" w:rsidRPr="00823F48">
        <w:rPr>
          <w:rFonts w:ascii="Tahoma" w:hAnsi="Tahoma" w:cs="Tahoma"/>
        </w:rPr>
        <w:t>los sigu</w:t>
      </w:r>
      <w:r>
        <w:rPr>
          <w:rFonts w:ascii="Tahoma" w:hAnsi="Tahoma" w:cs="Tahoma"/>
        </w:rPr>
        <w:t>ientes créditos laborales</w:t>
      </w:r>
      <w:r w:rsidR="007B1FD1" w:rsidRPr="00823F48">
        <w:rPr>
          <w:rFonts w:ascii="Tahoma" w:hAnsi="Tahoma" w:cs="Tahoma"/>
        </w:rPr>
        <w:t xml:space="preserve">: </w:t>
      </w:r>
      <w:r w:rsidR="00712F95" w:rsidRPr="00823F48">
        <w:rPr>
          <w:rFonts w:ascii="Tahoma" w:hAnsi="Tahoma" w:cs="Tahoma"/>
        </w:rPr>
        <w:t xml:space="preserve">el reajuste de su salario, con base en los incrementos anuales de ley, el pago horas extras, cesantías, intereses a las cesantías, primas de servicios, vacaciones, indemnización por despido sin </w:t>
      </w:r>
      <w:r w:rsidR="00B77257" w:rsidRPr="00823F48">
        <w:rPr>
          <w:rFonts w:ascii="Tahoma" w:hAnsi="Tahoma" w:cs="Tahoma"/>
        </w:rPr>
        <w:t>justa causa, indemnización por no</w:t>
      </w:r>
      <w:r w:rsidR="00712F95" w:rsidRPr="00823F48">
        <w:rPr>
          <w:rFonts w:ascii="Tahoma" w:hAnsi="Tahoma" w:cs="Tahoma"/>
        </w:rPr>
        <w:t xml:space="preserve"> p</w:t>
      </w:r>
      <w:r w:rsidR="007B1FD1" w:rsidRPr="00823F48">
        <w:rPr>
          <w:rFonts w:ascii="Tahoma" w:hAnsi="Tahoma" w:cs="Tahoma"/>
        </w:rPr>
        <w:t xml:space="preserve">ago </w:t>
      </w:r>
      <w:r w:rsidR="00712F95" w:rsidRPr="00823F48">
        <w:rPr>
          <w:rFonts w:ascii="Tahoma" w:hAnsi="Tahoma" w:cs="Tahoma"/>
        </w:rPr>
        <w:t>de intereses a las cesantías, auxilio de transporte e i</w:t>
      </w:r>
      <w:r w:rsidR="007B1FD1" w:rsidRPr="00823F48">
        <w:rPr>
          <w:rFonts w:ascii="Tahoma" w:hAnsi="Tahoma" w:cs="Tahoma"/>
        </w:rPr>
        <w:t xml:space="preserve">ndexación de todos los emolumentos que no generen </w:t>
      </w:r>
      <w:r w:rsidR="00712F95" w:rsidRPr="00823F48">
        <w:rPr>
          <w:rFonts w:ascii="Tahoma" w:hAnsi="Tahoma" w:cs="Tahoma"/>
        </w:rPr>
        <w:t>s</w:t>
      </w:r>
      <w:r w:rsidR="00EF0363" w:rsidRPr="00823F48">
        <w:rPr>
          <w:rFonts w:ascii="Tahoma" w:hAnsi="Tahoma" w:cs="Tahoma"/>
        </w:rPr>
        <w:t>anción</w:t>
      </w:r>
      <w:r w:rsidR="00712F95" w:rsidRPr="00823F48">
        <w:rPr>
          <w:rFonts w:ascii="Tahoma" w:hAnsi="Tahoma" w:cs="Tahoma"/>
        </w:rPr>
        <w:t xml:space="preserve"> m</w:t>
      </w:r>
      <w:r w:rsidR="00B77257" w:rsidRPr="00823F48">
        <w:rPr>
          <w:rFonts w:ascii="Tahoma" w:hAnsi="Tahoma" w:cs="Tahoma"/>
        </w:rPr>
        <w:t>oratoria. A</w:t>
      </w:r>
      <w:r w:rsidR="00EF0363" w:rsidRPr="00823F48">
        <w:rPr>
          <w:rFonts w:ascii="Tahoma" w:hAnsi="Tahoma" w:cs="Tahoma"/>
        </w:rPr>
        <w:t>demás</w:t>
      </w:r>
      <w:r>
        <w:rPr>
          <w:rFonts w:ascii="Tahoma" w:hAnsi="Tahoma" w:cs="Tahoma"/>
        </w:rPr>
        <w:t>,</w:t>
      </w:r>
      <w:r w:rsidR="00B77257" w:rsidRPr="00823F48">
        <w:rPr>
          <w:rFonts w:ascii="Tahoma" w:hAnsi="Tahoma" w:cs="Tahoma"/>
        </w:rPr>
        <w:t xml:space="preserve"> reclama el pago de</w:t>
      </w:r>
      <w:r w:rsidR="00712F95" w:rsidRPr="00823F48">
        <w:rPr>
          <w:rFonts w:ascii="Tahoma" w:hAnsi="Tahoma" w:cs="Tahoma"/>
        </w:rPr>
        <w:t xml:space="preserve"> </w:t>
      </w:r>
      <w:r>
        <w:rPr>
          <w:rFonts w:ascii="Tahoma" w:hAnsi="Tahoma" w:cs="Tahoma"/>
        </w:rPr>
        <w:t xml:space="preserve">la </w:t>
      </w:r>
      <w:r w:rsidR="00712F95" w:rsidRPr="00823F48">
        <w:rPr>
          <w:rFonts w:ascii="Tahoma" w:hAnsi="Tahoma" w:cs="Tahoma"/>
        </w:rPr>
        <w:t>i</w:t>
      </w:r>
      <w:r w:rsidR="00B77257" w:rsidRPr="00823F48">
        <w:rPr>
          <w:rFonts w:ascii="Tahoma" w:hAnsi="Tahoma" w:cs="Tahoma"/>
        </w:rPr>
        <w:t>ndemnización por no haber recibido</w:t>
      </w:r>
      <w:r w:rsidR="007B1FD1" w:rsidRPr="00823F48">
        <w:rPr>
          <w:rFonts w:ascii="Tahoma" w:hAnsi="Tahoma" w:cs="Tahoma"/>
        </w:rPr>
        <w:t xml:space="preserve"> dotación</w:t>
      </w:r>
      <w:r w:rsidR="00B77257" w:rsidRPr="00823F48">
        <w:rPr>
          <w:rFonts w:ascii="Tahoma" w:hAnsi="Tahoma" w:cs="Tahoma"/>
        </w:rPr>
        <w:t>, lo mismo que la sanción moratoria prevista en e</w:t>
      </w:r>
      <w:r w:rsidR="007B1FD1" w:rsidRPr="00823F48">
        <w:rPr>
          <w:rFonts w:ascii="Tahoma" w:hAnsi="Tahoma" w:cs="Tahoma"/>
        </w:rPr>
        <w:t xml:space="preserve">l </w:t>
      </w:r>
      <w:r w:rsidR="00EF0363" w:rsidRPr="00823F48">
        <w:rPr>
          <w:rFonts w:ascii="Tahoma" w:hAnsi="Tahoma" w:cs="Tahoma"/>
        </w:rPr>
        <w:t>artículo</w:t>
      </w:r>
      <w:r w:rsidR="007B1FD1" w:rsidRPr="00823F48">
        <w:rPr>
          <w:rFonts w:ascii="Tahoma" w:hAnsi="Tahoma" w:cs="Tahoma"/>
        </w:rPr>
        <w:t xml:space="preserve"> 65 del </w:t>
      </w:r>
      <w:r w:rsidR="00EF0363" w:rsidRPr="00823F48">
        <w:rPr>
          <w:rFonts w:ascii="Tahoma" w:hAnsi="Tahoma" w:cs="Tahoma"/>
        </w:rPr>
        <w:t>Código</w:t>
      </w:r>
      <w:r w:rsidR="00B77257" w:rsidRPr="00823F48">
        <w:rPr>
          <w:rFonts w:ascii="Tahoma" w:hAnsi="Tahoma" w:cs="Tahoma"/>
        </w:rPr>
        <w:t xml:space="preserve"> S</w:t>
      </w:r>
      <w:r w:rsidR="007B1FD1" w:rsidRPr="00823F48">
        <w:rPr>
          <w:rFonts w:ascii="Tahoma" w:hAnsi="Tahoma" w:cs="Tahoma"/>
        </w:rPr>
        <w:t xml:space="preserve">ustantivo del Trabajo, </w:t>
      </w:r>
      <w:r w:rsidR="00B77257" w:rsidRPr="00823F48">
        <w:rPr>
          <w:rFonts w:ascii="Tahoma" w:hAnsi="Tahoma" w:cs="Tahoma"/>
        </w:rPr>
        <w:t>a</w:t>
      </w:r>
      <w:r w:rsidR="00EF0363" w:rsidRPr="00823F48">
        <w:rPr>
          <w:rFonts w:ascii="Tahoma" w:hAnsi="Tahoma" w:cs="Tahoma"/>
        </w:rPr>
        <w:t xml:space="preserve"> pa</w:t>
      </w:r>
      <w:r>
        <w:rPr>
          <w:rFonts w:ascii="Tahoma" w:hAnsi="Tahoma" w:cs="Tahoma"/>
        </w:rPr>
        <w:t xml:space="preserve">rtir del 21 </w:t>
      </w:r>
      <w:r w:rsidR="00B77257" w:rsidRPr="00823F48">
        <w:rPr>
          <w:rFonts w:ascii="Tahoma" w:hAnsi="Tahoma" w:cs="Tahoma"/>
        </w:rPr>
        <w:t>de Abril de 2013 y hasta el</w:t>
      </w:r>
      <w:r w:rsidR="007B1FD1" w:rsidRPr="00823F48">
        <w:rPr>
          <w:rFonts w:ascii="Tahoma" w:hAnsi="Tahoma" w:cs="Tahoma"/>
        </w:rPr>
        <w:t xml:space="preserve"> 10 de Octubre de 2013</w:t>
      </w:r>
      <w:r w:rsidR="00EF0363" w:rsidRPr="00823F48">
        <w:rPr>
          <w:rFonts w:ascii="Tahoma" w:hAnsi="Tahoma" w:cs="Tahoma"/>
        </w:rPr>
        <w:t>.</w:t>
      </w:r>
    </w:p>
    <w:p w14:paraId="77CA4F71" w14:textId="77777777" w:rsidR="00732DA2" w:rsidRPr="009B3F71" w:rsidRDefault="00732DA2" w:rsidP="00823F48">
      <w:pPr>
        <w:widowControl w:val="0"/>
        <w:autoSpaceDE w:val="0"/>
        <w:autoSpaceDN w:val="0"/>
        <w:adjustRightInd w:val="0"/>
        <w:spacing w:line="276" w:lineRule="auto"/>
        <w:ind w:firstLine="708"/>
        <w:jc w:val="both"/>
        <w:rPr>
          <w:rFonts w:ascii="Tahoma" w:hAnsi="Tahoma" w:cs="Tahoma"/>
        </w:rPr>
      </w:pPr>
    </w:p>
    <w:p w14:paraId="2756907F" w14:textId="77777777" w:rsidR="00B77257" w:rsidRPr="00823F48" w:rsidRDefault="00732DA2" w:rsidP="00823F48">
      <w:pPr>
        <w:widowControl w:val="0"/>
        <w:autoSpaceDE w:val="0"/>
        <w:autoSpaceDN w:val="0"/>
        <w:adjustRightInd w:val="0"/>
        <w:spacing w:line="276" w:lineRule="auto"/>
        <w:ind w:firstLine="708"/>
        <w:jc w:val="both"/>
        <w:rPr>
          <w:rFonts w:ascii="Tahoma" w:hAnsi="Tahoma" w:cs="Tahoma"/>
        </w:rPr>
      </w:pPr>
      <w:r w:rsidRPr="009B3F71">
        <w:rPr>
          <w:rFonts w:ascii="Tahoma" w:hAnsi="Tahoma" w:cs="Tahoma"/>
        </w:rPr>
        <w:t>Para fundar dichas pretensiones, manifiesta que</w:t>
      </w:r>
      <w:r w:rsidR="008B403D" w:rsidRPr="009B3F71">
        <w:rPr>
          <w:rFonts w:ascii="Tahoma" w:hAnsi="Tahoma" w:cs="Tahoma"/>
        </w:rPr>
        <w:t xml:space="preserve"> el señor </w:t>
      </w:r>
      <w:r w:rsidR="00FE75C5" w:rsidRPr="009B3F71">
        <w:rPr>
          <w:rFonts w:ascii="Tahoma" w:hAnsi="Tahoma" w:cs="Tahoma"/>
          <w:b/>
        </w:rPr>
        <w:t>ORLANDO ESTRADA RUIZ</w:t>
      </w:r>
      <w:r w:rsidR="00B77257" w:rsidRPr="009B3F71">
        <w:rPr>
          <w:rFonts w:ascii="Tahoma" w:hAnsi="Tahoma" w:cs="Tahoma"/>
        </w:rPr>
        <w:t xml:space="preserve">, </w:t>
      </w:r>
      <w:r w:rsidR="00B77257" w:rsidRPr="00823F48">
        <w:rPr>
          <w:rFonts w:ascii="Tahoma" w:hAnsi="Tahoma" w:cs="Tahoma"/>
        </w:rPr>
        <w:t>prestó</w:t>
      </w:r>
      <w:r w:rsidR="008B403D" w:rsidRPr="00823F48">
        <w:rPr>
          <w:rFonts w:ascii="Tahoma" w:hAnsi="Tahoma" w:cs="Tahoma"/>
        </w:rPr>
        <w:t xml:space="preserve"> sus servicios pe</w:t>
      </w:r>
      <w:r w:rsidR="00B77257" w:rsidRPr="00823F48">
        <w:rPr>
          <w:rFonts w:ascii="Tahoma" w:hAnsi="Tahoma" w:cs="Tahoma"/>
        </w:rPr>
        <w:t>rsonales como vigilante en las c</w:t>
      </w:r>
      <w:r w:rsidR="008B403D" w:rsidRPr="00823F48">
        <w:rPr>
          <w:rFonts w:ascii="Tahoma" w:hAnsi="Tahoma" w:cs="Tahoma"/>
        </w:rPr>
        <w:t xml:space="preserve">anchas sintéticas </w:t>
      </w:r>
      <w:r w:rsidR="00180B4F">
        <w:rPr>
          <w:rFonts w:ascii="Tahoma" w:hAnsi="Tahoma" w:cs="Tahoma"/>
        </w:rPr>
        <w:t>“Fú</w:t>
      </w:r>
      <w:r w:rsidR="00854B82" w:rsidRPr="00823F48">
        <w:rPr>
          <w:rFonts w:ascii="Tahoma" w:hAnsi="Tahoma" w:cs="Tahoma"/>
        </w:rPr>
        <w:t>tbol</w:t>
      </w:r>
      <w:r w:rsidR="008B403D" w:rsidRPr="00823F48">
        <w:rPr>
          <w:rFonts w:ascii="Tahoma" w:hAnsi="Tahoma" w:cs="Tahoma"/>
        </w:rPr>
        <w:t xml:space="preserve"> </w:t>
      </w:r>
      <w:r w:rsidR="00854B82" w:rsidRPr="00823F48">
        <w:rPr>
          <w:rFonts w:ascii="Tahoma" w:hAnsi="Tahoma" w:cs="Tahoma"/>
        </w:rPr>
        <w:t>Pasión</w:t>
      </w:r>
      <w:r w:rsidR="00180B4F">
        <w:rPr>
          <w:rFonts w:ascii="Tahoma" w:hAnsi="Tahoma" w:cs="Tahoma"/>
        </w:rPr>
        <w:t>”</w:t>
      </w:r>
      <w:r w:rsidR="00B77257" w:rsidRPr="00823F48">
        <w:rPr>
          <w:rFonts w:ascii="Tahoma" w:hAnsi="Tahoma" w:cs="Tahoma"/>
        </w:rPr>
        <w:t xml:space="preserve">, </w:t>
      </w:r>
      <w:r w:rsidR="00180B4F">
        <w:rPr>
          <w:rFonts w:ascii="Tahoma" w:hAnsi="Tahoma" w:cs="Tahoma"/>
        </w:rPr>
        <w:t>propiedad del señor Jhon A</w:t>
      </w:r>
      <w:r w:rsidR="008B403D" w:rsidRPr="00823F48">
        <w:rPr>
          <w:rFonts w:ascii="Tahoma" w:hAnsi="Tahoma" w:cs="Tahoma"/>
        </w:rPr>
        <w:t xml:space="preserve">dneth </w:t>
      </w:r>
      <w:r w:rsidR="00854B82" w:rsidRPr="00823F48">
        <w:rPr>
          <w:rFonts w:ascii="Tahoma" w:hAnsi="Tahoma" w:cs="Tahoma"/>
        </w:rPr>
        <w:t>Gómez</w:t>
      </w:r>
      <w:r w:rsidR="008B403D" w:rsidRPr="00823F48">
        <w:rPr>
          <w:rFonts w:ascii="Tahoma" w:hAnsi="Tahoma" w:cs="Tahoma"/>
        </w:rPr>
        <w:t xml:space="preserve"> Arroyave, ubicadas en la carrera 19 </w:t>
      </w:r>
      <w:r w:rsidR="00854B82" w:rsidRPr="00823F48">
        <w:rPr>
          <w:rFonts w:ascii="Tahoma" w:hAnsi="Tahoma" w:cs="Tahoma"/>
        </w:rPr>
        <w:t>número</w:t>
      </w:r>
      <w:r w:rsidR="008B403D" w:rsidRPr="00823F48">
        <w:rPr>
          <w:rFonts w:ascii="Tahoma" w:hAnsi="Tahoma" w:cs="Tahoma"/>
        </w:rPr>
        <w:t xml:space="preserve"> 18-40</w:t>
      </w:r>
      <w:r w:rsidR="00B77257" w:rsidRPr="00823F48">
        <w:rPr>
          <w:rFonts w:ascii="Tahoma" w:hAnsi="Tahoma" w:cs="Tahoma"/>
        </w:rPr>
        <w:t>, barrio</w:t>
      </w:r>
      <w:r w:rsidR="008B403D" w:rsidRPr="00823F48">
        <w:rPr>
          <w:rFonts w:ascii="Tahoma" w:hAnsi="Tahoma" w:cs="Tahoma"/>
        </w:rPr>
        <w:t xml:space="preserve"> Santa </w:t>
      </w:r>
      <w:r w:rsidR="00854B82" w:rsidRPr="00823F48">
        <w:rPr>
          <w:rFonts w:ascii="Tahoma" w:hAnsi="Tahoma" w:cs="Tahoma"/>
        </w:rPr>
        <w:t>Mónica</w:t>
      </w:r>
      <w:r w:rsidR="00B77257" w:rsidRPr="00823F48">
        <w:rPr>
          <w:rFonts w:ascii="Tahoma" w:hAnsi="Tahoma" w:cs="Tahoma"/>
        </w:rPr>
        <w:t xml:space="preserve"> del municipio de Dosquebradas, a través de contrato v</w:t>
      </w:r>
      <w:r w:rsidR="008B403D" w:rsidRPr="00823F48">
        <w:rPr>
          <w:rFonts w:ascii="Tahoma" w:hAnsi="Tahoma" w:cs="Tahoma"/>
        </w:rPr>
        <w:t xml:space="preserve">erbal a </w:t>
      </w:r>
      <w:r w:rsidR="00854B82" w:rsidRPr="00823F48">
        <w:rPr>
          <w:rFonts w:ascii="Tahoma" w:hAnsi="Tahoma" w:cs="Tahoma"/>
        </w:rPr>
        <w:t>término</w:t>
      </w:r>
      <w:r w:rsidR="00B77257" w:rsidRPr="00823F48">
        <w:rPr>
          <w:rFonts w:ascii="Tahoma" w:hAnsi="Tahoma" w:cs="Tahoma"/>
        </w:rPr>
        <w:t xml:space="preserve"> indefinido; actividad que desarrolló entre</w:t>
      </w:r>
      <w:r w:rsidR="008B403D" w:rsidRPr="00823F48">
        <w:rPr>
          <w:rFonts w:ascii="Tahoma" w:hAnsi="Tahoma" w:cs="Tahoma"/>
        </w:rPr>
        <w:t xml:space="preserve"> el </w:t>
      </w:r>
      <w:r w:rsidR="00AA159C" w:rsidRPr="00823F48">
        <w:rPr>
          <w:rFonts w:ascii="Tahoma" w:hAnsi="Tahoma" w:cs="Tahoma"/>
        </w:rPr>
        <w:t>día</w:t>
      </w:r>
      <w:r w:rsidR="00B77257" w:rsidRPr="00823F48">
        <w:rPr>
          <w:rFonts w:ascii="Tahoma" w:hAnsi="Tahoma" w:cs="Tahoma"/>
        </w:rPr>
        <w:t xml:space="preserve"> 13 de octubre de 2009 y el 21 de a</w:t>
      </w:r>
      <w:r w:rsidR="008B403D" w:rsidRPr="00823F48">
        <w:rPr>
          <w:rFonts w:ascii="Tahoma" w:hAnsi="Tahoma" w:cs="Tahoma"/>
        </w:rPr>
        <w:t xml:space="preserve">bril de 2013, </w:t>
      </w:r>
      <w:r w:rsidR="00854B82" w:rsidRPr="00823F48">
        <w:rPr>
          <w:rFonts w:ascii="Tahoma" w:hAnsi="Tahoma" w:cs="Tahoma"/>
        </w:rPr>
        <w:t>vínculo</w:t>
      </w:r>
      <w:r w:rsidR="008B403D" w:rsidRPr="00823F48">
        <w:rPr>
          <w:rFonts w:ascii="Tahoma" w:hAnsi="Tahoma" w:cs="Tahoma"/>
        </w:rPr>
        <w:t xml:space="preserve"> laboral que se </w:t>
      </w:r>
      <w:r w:rsidR="00854B82" w:rsidRPr="00823F48">
        <w:rPr>
          <w:rFonts w:ascii="Tahoma" w:hAnsi="Tahoma" w:cs="Tahoma"/>
        </w:rPr>
        <w:t>extinguió</w:t>
      </w:r>
      <w:r w:rsidR="008B403D" w:rsidRPr="00823F48">
        <w:rPr>
          <w:rFonts w:ascii="Tahoma" w:hAnsi="Tahoma" w:cs="Tahoma"/>
        </w:rPr>
        <w:t xml:space="preserve"> por</w:t>
      </w:r>
      <w:r w:rsidR="00B77257" w:rsidRPr="00823F48">
        <w:rPr>
          <w:rFonts w:ascii="Tahoma" w:hAnsi="Tahoma" w:cs="Tahoma"/>
        </w:rPr>
        <w:t xml:space="preserve"> decisión unilateral de su empleador</w:t>
      </w:r>
      <w:r w:rsidR="008B403D" w:rsidRPr="00823F48">
        <w:rPr>
          <w:rFonts w:ascii="Tahoma" w:hAnsi="Tahoma" w:cs="Tahoma"/>
        </w:rPr>
        <w:t>.</w:t>
      </w:r>
      <w:r w:rsidR="006C1A22" w:rsidRPr="00823F48">
        <w:rPr>
          <w:rFonts w:ascii="Tahoma" w:hAnsi="Tahoma" w:cs="Tahoma"/>
        </w:rPr>
        <w:t xml:space="preserve"> </w:t>
      </w:r>
    </w:p>
    <w:p w14:paraId="3EF22816" w14:textId="77777777" w:rsidR="00B77257" w:rsidRPr="00823F48" w:rsidRDefault="00B77257" w:rsidP="00823F48">
      <w:pPr>
        <w:widowControl w:val="0"/>
        <w:autoSpaceDE w:val="0"/>
        <w:autoSpaceDN w:val="0"/>
        <w:adjustRightInd w:val="0"/>
        <w:spacing w:line="276" w:lineRule="auto"/>
        <w:ind w:firstLine="708"/>
        <w:jc w:val="both"/>
        <w:rPr>
          <w:rFonts w:ascii="Tahoma" w:hAnsi="Tahoma" w:cs="Tahoma"/>
        </w:rPr>
      </w:pPr>
    </w:p>
    <w:p w14:paraId="6AF8A690" w14:textId="77777777" w:rsidR="00A12F3A" w:rsidRPr="00823F48" w:rsidRDefault="006C1A22" w:rsidP="00823F48">
      <w:pPr>
        <w:widowControl w:val="0"/>
        <w:autoSpaceDE w:val="0"/>
        <w:autoSpaceDN w:val="0"/>
        <w:adjustRightInd w:val="0"/>
        <w:spacing w:line="276" w:lineRule="auto"/>
        <w:ind w:firstLine="708"/>
        <w:jc w:val="both"/>
        <w:rPr>
          <w:rFonts w:ascii="Tahoma" w:hAnsi="Tahoma" w:cs="Tahoma"/>
        </w:rPr>
      </w:pPr>
      <w:r w:rsidRPr="00823F48">
        <w:rPr>
          <w:rFonts w:ascii="Tahoma" w:hAnsi="Tahoma" w:cs="Tahoma"/>
        </w:rPr>
        <w:t>E</w:t>
      </w:r>
      <w:r w:rsidR="00180B4F">
        <w:rPr>
          <w:rFonts w:ascii="Tahoma" w:hAnsi="Tahoma" w:cs="Tahoma"/>
        </w:rPr>
        <w:t>n cuanto a las condiciones generales del contrato</w:t>
      </w:r>
      <w:r w:rsidRPr="00823F48">
        <w:rPr>
          <w:rFonts w:ascii="Tahoma" w:hAnsi="Tahoma" w:cs="Tahoma"/>
        </w:rPr>
        <w:t xml:space="preserve">, adujo que en la prestación personal del servicio, el actor estuvo compelido al cumplimiento estricto de </w:t>
      </w:r>
      <w:r w:rsidR="00B77257" w:rsidRPr="00823F48">
        <w:rPr>
          <w:rFonts w:ascii="Tahoma" w:hAnsi="Tahoma" w:cs="Tahoma"/>
        </w:rPr>
        <w:t>horarios:</w:t>
      </w:r>
      <w:r w:rsidRPr="00823F48">
        <w:rPr>
          <w:rFonts w:ascii="Tahoma" w:hAnsi="Tahoma" w:cs="Tahoma"/>
        </w:rPr>
        <w:t xml:space="preserve"> de </w:t>
      </w:r>
      <w:r w:rsidR="00D17ECF" w:rsidRPr="00823F48">
        <w:rPr>
          <w:rFonts w:ascii="Tahoma" w:hAnsi="Tahoma" w:cs="Tahoma"/>
        </w:rPr>
        <w:t>lunes</w:t>
      </w:r>
      <w:r w:rsidRPr="00823F48">
        <w:rPr>
          <w:rFonts w:ascii="Tahoma" w:hAnsi="Tahoma" w:cs="Tahoma"/>
        </w:rPr>
        <w:t xml:space="preserve"> a domingo y días festivos de 8:00 </w:t>
      </w:r>
      <w:r w:rsidR="00854B82" w:rsidRPr="00823F48">
        <w:rPr>
          <w:rFonts w:ascii="Tahoma" w:hAnsi="Tahoma" w:cs="Tahoma"/>
        </w:rPr>
        <w:t>p.m.</w:t>
      </w:r>
      <w:r w:rsidR="00B77257" w:rsidRPr="00823F48">
        <w:rPr>
          <w:rFonts w:ascii="Tahoma" w:hAnsi="Tahoma" w:cs="Tahoma"/>
        </w:rPr>
        <w:t xml:space="preserve"> a 8:00 a.m. d</w:t>
      </w:r>
      <w:r w:rsidRPr="00823F48">
        <w:rPr>
          <w:rFonts w:ascii="Tahoma" w:hAnsi="Tahoma" w:cs="Tahoma"/>
        </w:rPr>
        <w:t xml:space="preserve">el </w:t>
      </w:r>
      <w:r w:rsidR="00854B82" w:rsidRPr="00823F48">
        <w:rPr>
          <w:rFonts w:ascii="Tahoma" w:hAnsi="Tahoma" w:cs="Tahoma"/>
        </w:rPr>
        <w:t>día</w:t>
      </w:r>
      <w:r w:rsidRPr="00823F48">
        <w:rPr>
          <w:rFonts w:ascii="Tahoma" w:hAnsi="Tahoma" w:cs="Tahoma"/>
        </w:rPr>
        <w:t xml:space="preserve"> siguiente</w:t>
      </w:r>
      <w:r w:rsidR="00180B4F">
        <w:rPr>
          <w:rFonts w:ascii="Tahoma" w:hAnsi="Tahoma" w:cs="Tahoma"/>
        </w:rPr>
        <w:t>, por lo cual se pactó como</w:t>
      </w:r>
      <w:r w:rsidR="00B77257" w:rsidRPr="00823F48">
        <w:rPr>
          <w:rFonts w:ascii="Tahoma" w:hAnsi="Tahoma" w:cs="Tahoma"/>
        </w:rPr>
        <w:t xml:space="preserve"> contraprestación</w:t>
      </w:r>
      <w:r w:rsidR="00D17ECF" w:rsidRPr="00823F48">
        <w:rPr>
          <w:rFonts w:ascii="Tahoma" w:hAnsi="Tahoma" w:cs="Tahoma"/>
        </w:rPr>
        <w:t xml:space="preserve"> un salario de $500.000 el cual nu</w:t>
      </w:r>
      <w:r w:rsidR="00B77257" w:rsidRPr="00823F48">
        <w:rPr>
          <w:rFonts w:ascii="Tahoma" w:hAnsi="Tahoma" w:cs="Tahoma"/>
        </w:rPr>
        <w:t>nca tuvo variación mientras duró</w:t>
      </w:r>
      <w:r w:rsidR="00D17ECF" w:rsidRPr="00823F48">
        <w:rPr>
          <w:rFonts w:ascii="Tahoma" w:hAnsi="Tahoma" w:cs="Tahoma"/>
        </w:rPr>
        <w:t xml:space="preserve"> </w:t>
      </w:r>
      <w:r w:rsidR="00B77257" w:rsidRPr="00823F48">
        <w:rPr>
          <w:rFonts w:ascii="Tahoma" w:hAnsi="Tahoma" w:cs="Tahoma"/>
        </w:rPr>
        <w:t xml:space="preserve">el </w:t>
      </w:r>
      <w:r w:rsidR="00D17ECF" w:rsidRPr="00823F48">
        <w:rPr>
          <w:rFonts w:ascii="Tahoma" w:hAnsi="Tahoma" w:cs="Tahoma"/>
        </w:rPr>
        <w:t>contrato</w:t>
      </w:r>
      <w:r w:rsidR="00AC1D55" w:rsidRPr="00823F48">
        <w:rPr>
          <w:rFonts w:ascii="Tahoma" w:hAnsi="Tahoma" w:cs="Tahoma"/>
        </w:rPr>
        <w:t xml:space="preserve">. </w:t>
      </w:r>
      <w:r w:rsidRPr="00823F48">
        <w:rPr>
          <w:rFonts w:ascii="Tahoma" w:hAnsi="Tahoma" w:cs="Tahoma"/>
        </w:rPr>
        <w:t>Asimismo</w:t>
      </w:r>
      <w:r w:rsidR="00B77257" w:rsidRPr="00823F48">
        <w:rPr>
          <w:rFonts w:ascii="Tahoma" w:hAnsi="Tahoma" w:cs="Tahoma"/>
        </w:rPr>
        <w:t>,</w:t>
      </w:r>
      <w:r w:rsidR="00AC1D55" w:rsidRPr="00823F48">
        <w:rPr>
          <w:rFonts w:ascii="Tahoma" w:hAnsi="Tahoma" w:cs="Tahoma"/>
        </w:rPr>
        <w:t xml:space="preserve"> señala que</w:t>
      </w:r>
      <w:r w:rsidRPr="00823F48">
        <w:rPr>
          <w:rFonts w:ascii="Tahoma" w:hAnsi="Tahoma" w:cs="Tahoma"/>
        </w:rPr>
        <w:t xml:space="preserve"> estaba sometido a las </w:t>
      </w:r>
      <w:r w:rsidR="00854B82" w:rsidRPr="00823F48">
        <w:rPr>
          <w:rFonts w:ascii="Tahoma" w:hAnsi="Tahoma" w:cs="Tahoma"/>
        </w:rPr>
        <w:t>órdenes</w:t>
      </w:r>
      <w:r w:rsidR="00AC1D55" w:rsidRPr="00823F48">
        <w:rPr>
          <w:rFonts w:ascii="Tahoma" w:hAnsi="Tahoma" w:cs="Tahoma"/>
        </w:rPr>
        <w:t xml:space="preserve"> del empleador</w:t>
      </w:r>
      <w:r w:rsidRPr="00823F48">
        <w:rPr>
          <w:rFonts w:ascii="Tahoma" w:hAnsi="Tahoma" w:cs="Tahoma"/>
        </w:rPr>
        <w:t xml:space="preserve"> respecto de la cantidad y calidad de su función como vigilante. De igual forma</w:t>
      </w:r>
      <w:r w:rsidR="00AC1D55" w:rsidRPr="00823F48">
        <w:rPr>
          <w:rFonts w:ascii="Tahoma" w:hAnsi="Tahoma" w:cs="Tahoma"/>
        </w:rPr>
        <w:t>, indica que</w:t>
      </w:r>
      <w:r w:rsidRPr="00823F48">
        <w:rPr>
          <w:rFonts w:ascii="Tahoma" w:hAnsi="Tahoma" w:cs="Tahoma"/>
        </w:rPr>
        <w:t xml:space="preserve"> no le fueron cancelados los siguientes créditos labores</w:t>
      </w:r>
      <w:r w:rsidR="00AC1D55" w:rsidRPr="00823F48">
        <w:rPr>
          <w:rFonts w:ascii="Tahoma" w:hAnsi="Tahoma" w:cs="Tahoma"/>
        </w:rPr>
        <w:t xml:space="preserve"> que reclama con la demanda.</w:t>
      </w:r>
    </w:p>
    <w:p w14:paraId="601AC298" w14:textId="77777777" w:rsidR="00801955" w:rsidRPr="00823F48" w:rsidRDefault="00801955" w:rsidP="00823F48">
      <w:pPr>
        <w:widowControl w:val="0"/>
        <w:autoSpaceDE w:val="0"/>
        <w:autoSpaceDN w:val="0"/>
        <w:adjustRightInd w:val="0"/>
        <w:spacing w:line="276" w:lineRule="auto"/>
        <w:ind w:firstLine="708"/>
        <w:jc w:val="both"/>
        <w:rPr>
          <w:rFonts w:ascii="Tahoma" w:hAnsi="Tahoma" w:cs="Tahoma"/>
        </w:rPr>
      </w:pPr>
    </w:p>
    <w:p w14:paraId="7DA82ACA" w14:textId="77777777" w:rsidR="00801955" w:rsidRPr="00823F48" w:rsidRDefault="00AC1D55" w:rsidP="00823F48">
      <w:pPr>
        <w:widowControl w:val="0"/>
        <w:autoSpaceDE w:val="0"/>
        <w:autoSpaceDN w:val="0"/>
        <w:adjustRightInd w:val="0"/>
        <w:spacing w:line="276" w:lineRule="auto"/>
        <w:ind w:firstLine="708"/>
        <w:jc w:val="both"/>
        <w:rPr>
          <w:rFonts w:ascii="Tahoma" w:hAnsi="Tahoma" w:cs="Tahoma"/>
        </w:rPr>
      </w:pPr>
      <w:r w:rsidRPr="00823F48">
        <w:rPr>
          <w:rFonts w:ascii="Tahoma" w:hAnsi="Tahoma" w:cs="Tahoma"/>
        </w:rPr>
        <w:t>En consecuencia de esto último</w:t>
      </w:r>
      <w:r w:rsidR="00801955" w:rsidRPr="00823F48">
        <w:rPr>
          <w:rFonts w:ascii="Tahoma" w:hAnsi="Tahoma" w:cs="Tahoma"/>
        </w:rPr>
        <w:t>,</w:t>
      </w:r>
      <w:r w:rsidRPr="00823F48">
        <w:rPr>
          <w:rFonts w:ascii="Tahoma" w:hAnsi="Tahoma" w:cs="Tahoma"/>
        </w:rPr>
        <w:t xml:space="preserve"> intentó c</w:t>
      </w:r>
      <w:r w:rsidR="00801955" w:rsidRPr="00823F48">
        <w:rPr>
          <w:rFonts w:ascii="Tahoma" w:hAnsi="Tahoma" w:cs="Tahoma"/>
        </w:rPr>
        <w:t xml:space="preserve">onciliar </w:t>
      </w:r>
      <w:r w:rsidRPr="00823F48">
        <w:rPr>
          <w:rFonts w:ascii="Tahoma" w:hAnsi="Tahoma" w:cs="Tahoma"/>
        </w:rPr>
        <w:t>con el demandado</w:t>
      </w:r>
      <w:r w:rsidR="00801955" w:rsidRPr="00823F48">
        <w:rPr>
          <w:rFonts w:ascii="Tahoma" w:hAnsi="Tahoma" w:cs="Tahoma"/>
        </w:rPr>
        <w:t xml:space="preserve"> ante </w:t>
      </w:r>
      <w:r w:rsidRPr="00823F48">
        <w:rPr>
          <w:rFonts w:ascii="Tahoma" w:hAnsi="Tahoma" w:cs="Tahoma"/>
        </w:rPr>
        <w:t xml:space="preserve">la </w:t>
      </w:r>
      <w:r w:rsidR="00801955" w:rsidRPr="00823F48">
        <w:rPr>
          <w:rFonts w:ascii="Tahoma" w:hAnsi="Tahoma" w:cs="Tahoma"/>
        </w:rPr>
        <w:t>o</w:t>
      </w:r>
      <w:r w:rsidRPr="00823F48">
        <w:rPr>
          <w:rFonts w:ascii="Tahoma" w:hAnsi="Tahoma" w:cs="Tahoma"/>
        </w:rPr>
        <w:t>ficina del Inspector de Trabajo</w:t>
      </w:r>
      <w:r w:rsidR="00801955" w:rsidRPr="00823F48">
        <w:rPr>
          <w:rFonts w:ascii="Tahoma" w:hAnsi="Tahoma" w:cs="Tahoma"/>
        </w:rPr>
        <w:t xml:space="preserve">, citaciones a las cuales el demandado no </w:t>
      </w:r>
      <w:r w:rsidR="00854B82" w:rsidRPr="00823F48">
        <w:rPr>
          <w:rFonts w:ascii="Tahoma" w:hAnsi="Tahoma" w:cs="Tahoma"/>
        </w:rPr>
        <w:t>compareció</w:t>
      </w:r>
      <w:r w:rsidR="00801955" w:rsidRPr="00823F48">
        <w:rPr>
          <w:rFonts w:ascii="Tahoma" w:hAnsi="Tahoma" w:cs="Tahoma"/>
        </w:rPr>
        <w:t xml:space="preserve"> en 3 ocasiones</w:t>
      </w:r>
      <w:r w:rsidR="00854B82" w:rsidRPr="00823F48">
        <w:rPr>
          <w:rFonts w:ascii="Tahoma" w:hAnsi="Tahoma" w:cs="Tahoma"/>
        </w:rPr>
        <w:t xml:space="preserve"> los días 23 de mayo de 2013,</w:t>
      </w:r>
      <w:r w:rsidR="00D65F1B" w:rsidRPr="00823F48">
        <w:rPr>
          <w:rFonts w:ascii="Tahoma" w:hAnsi="Tahoma" w:cs="Tahoma"/>
        </w:rPr>
        <w:t xml:space="preserve"> </w:t>
      </w:r>
      <w:r w:rsidR="00854B82" w:rsidRPr="00823F48">
        <w:rPr>
          <w:rFonts w:ascii="Tahoma" w:hAnsi="Tahoma" w:cs="Tahoma"/>
        </w:rPr>
        <w:t>29 de Mayo de 2013 y 4 de Octubre del mismo año; a la fecha de la presentaci</w:t>
      </w:r>
      <w:r w:rsidR="00180B4F">
        <w:rPr>
          <w:rFonts w:ascii="Tahoma" w:hAnsi="Tahoma" w:cs="Tahoma"/>
        </w:rPr>
        <w:t>ón de la demanda, el demandado no</w:t>
      </w:r>
      <w:r w:rsidR="00854B82" w:rsidRPr="00823F48">
        <w:rPr>
          <w:rFonts w:ascii="Tahoma" w:hAnsi="Tahoma" w:cs="Tahoma"/>
        </w:rPr>
        <w:t xml:space="preserve"> ha cancelado ninguna</w:t>
      </w:r>
      <w:r w:rsidR="00180B4F">
        <w:rPr>
          <w:rFonts w:ascii="Tahoma" w:hAnsi="Tahoma" w:cs="Tahoma"/>
        </w:rPr>
        <w:t xml:space="preserve"> de las acreencias laborales a las que</w:t>
      </w:r>
      <w:r w:rsidR="00854B82" w:rsidRPr="00823F48">
        <w:rPr>
          <w:rFonts w:ascii="Tahoma" w:hAnsi="Tahoma" w:cs="Tahoma"/>
        </w:rPr>
        <w:t xml:space="preserve"> por ley tiene derecho, motivo que constituye una mora en el pago de las mismas por parte del empleador.</w:t>
      </w:r>
    </w:p>
    <w:p w14:paraId="377E84F7" w14:textId="77777777" w:rsidR="00FE75C5" w:rsidRPr="009B3F71" w:rsidRDefault="00FE75C5" w:rsidP="00823F48">
      <w:pPr>
        <w:widowControl w:val="0"/>
        <w:autoSpaceDE w:val="0"/>
        <w:autoSpaceDN w:val="0"/>
        <w:adjustRightInd w:val="0"/>
        <w:spacing w:line="276" w:lineRule="auto"/>
        <w:ind w:firstLine="708"/>
        <w:jc w:val="both"/>
        <w:rPr>
          <w:rFonts w:ascii="Tahoma" w:hAnsi="Tahoma" w:cs="Tahoma"/>
          <w:b/>
          <w:caps/>
        </w:rPr>
      </w:pPr>
    </w:p>
    <w:p w14:paraId="0BBFBBB2" w14:textId="77777777" w:rsidR="00FE75C5" w:rsidRPr="00823F48" w:rsidRDefault="00FE75C5" w:rsidP="00823F48">
      <w:pPr>
        <w:widowControl w:val="0"/>
        <w:autoSpaceDE w:val="0"/>
        <w:autoSpaceDN w:val="0"/>
        <w:adjustRightInd w:val="0"/>
        <w:spacing w:line="276" w:lineRule="auto"/>
        <w:ind w:firstLine="708"/>
        <w:jc w:val="both"/>
        <w:rPr>
          <w:rFonts w:ascii="Tahoma" w:hAnsi="Tahoma" w:cs="Tahoma"/>
          <w:lang w:val="es-CO"/>
        </w:rPr>
      </w:pPr>
      <w:r w:rsidRPr="009B3F71">
        <w:rPr>
          <w:rFonts w:ascii="Tahoma" w:hAnsi="Tahoma" w:cs="Tahoma"/>
        </w:rPr>
        <w:t>El</w:t>
      </w:r>
      <w:r w:rsidR="00D65F1B" w:rsidRPr="009B3F71">
        <w:rPr>
          <w:rFonts w:ascii="Tahoma" w:hAnsi="Tahoma" w:cs="Tahoma"/>
          <w:lang w:val="es-CO"/>
        </w:rPr>
        <w:t xml:space="preserve"> señor </w:t>
      </w:r>
      <w:r w:rsidR="00180B4F">
        <w:rPr>
          <w:rFonts w:ascii="Tahoma" w:hAnsi="Tahoma" w:cs="Tahoma"/>
          <w:b/>
          <w:lang w:val="es-CO"/>
        </w:rPr>
        <w:t>JHON A</w:t>
      </w:r>
      <w:r w:rsidRPr="009B3F71">
        <w:rPr>
          <w:rFonts w:ascii="Tahoma" w:hAnsi="Tahoma" w:cs="Tahoma"/>
          <w:b/>
          <w:lang w:val="es-CO"/>
        </w:rPr>
        <w:t>DNETH GOMEZ ARROYAVE</w:t>
      </w:r>
      <w:r w:rsidRPr="009B3F71">
        <w:rPr>
          <w:rFonts w:ascii="Tahoma" w:hAnsi="Tahoma" w:cs="Tahoma"/>
          <w:lang w:val="es-CO"/>
        </w:rPr>
        <w:t>, a través de apoderada judicial,</w:t>
      </w:r>
      <w:r w:rsidR="00A11E70" w:rsidRPr="009B3F71">
        <w:rPr>
          <w:rFonts w:ascii="Tahoma" w:hAnsi="Tahoma" w:cs="Tahoma"/>
          <w:lang w:val="es-CO"/>
        </w:rPr>
        <w:t xml:space="preserve"> se </w:t>
      </w:r>
      <w:r w:rsidR="00A11E70" w:rsidRPr="00823F48">
        <w:rPr>
          <w:rFonts w:ascii="Tahoma" w:hAnsi="Tahoma" w:cs="Tahoma"/>
          <w:lang w:val="es-CO"/>
        </w:rPr>
        <w:t xml:space="preserve">opuso a la </w:t>
      </w:r>
      <w:r w:rsidR="00473E06" w:rsidRPr="00823F48">
        <w:rPr>
          <w:rFonts w:ascii="Tahoma" w:hAnsi="Tahoma" w:cs="Tahoma"/>
          <w:lang w:val="es-CO"/>
        </w:rPr>
        <w:t>totalidad</w:t>
      </w:r>
      <w:r w:rsidR="00D65F1B" w:rsidRPr="00823F48">
        <w:rPr>
          <w:rFonts w:ascii="Tahoma" w:hAnsi="Tahoma" w:cs="Tahoma"/>
          <w:lang w:val="es-CO"/>
        </w:rPr>
        <w:t xml:space="preserve"> de las</w:t>
      </w:r>
      <w:r w:rsidRPr="00823F48">
        <w:rPr>
          <w:rFonts w:ascii="Tahoma" w:hAnsi="Tahoma" w:cs="Tahoma"/>
          <w:lang w:val="es-CO"/>
        </w:rPr>
        <w:t xml:space="preserve"> pretensiones de la demanda</w:t>
      </w:r>
      <w:r w:rsidR="00D65F1B" w:rsidRPr="00823F48">
        <w:rPr>
          <w:rFonts w:ascii="Tahoma" w:hAnsi="Tahoma" w:cs="Tahoma"/>
          <w:lang w:val="es-CO"/>
        </w:rPr>
        <w:t>, aduciendo</w:t>
      </w:r>
      <w:r w:rsidR="00473E06" w:rsidRPr="00823F48">
        <w:rPr>
          <w:rFonts w:ascii="Tahoma" w:hAnsi="Tahoma" w:cs="Tahoma"/>
          <w:lang w:val="es-CO"/>
        </w:rPr>
        <w:t xml:space="preserve"> que</w:t>
      </w:r>
      <w:r w:rsidR="00D65F1B" w:rsidRPr="00823F48">
        <w:rPr>
          <w:rFonts w:ascii="Tahoma" w:hAnsi="Tahoma" w:cs="Tahoma"/>
          <w:lang w:val="es-CO"/>
        </w:rPr>
        <w:t>,</w:t>
      </w:r>
      <w:r w:rsidR="00473E06" w:rsidRPr="00823F48">
        <w:rPr>
          <w:rFonts w:ascii="Tahoma" w:hAnsi="Tahoma" w:cs="Tahoma"/>
          <w:lang w:val="es-CO"/>
        </w:rPr>
        <w:t xml:space="preserve"> si bien es cierto que el s</w:t>
      </w:r>
      <w:r w:rsidR="00D65F1B" w:rsidRPr="00823F48">
        <w:rPr>
          <w:rFonts w:ascii="Tahoma" w:hAnsi="Tahoma" w:cs="Tahoma"/>
          <w:lang w:val="es-CO"/>
        </w:rPr>
        <w:t>eñor Orlando Estrada Ruiz prestó</w:t>
      </w:r>
      <w:r w:rsidR="00473E06" w:rsidRPr="00823F48">
        <w:rPr>
          <w:rFonts w:ascii="Tahoma" w:hAnsi="Tahoma" w:cs="Tahoma"/>
          <w:lang w:val="es-CO"/>
        </w:rPr>
        <w:t xml:space="preserve"> algún servicio en las canchas “Futbol Pasión”, </w:t>
      </w:r>
      <w:r w:rsidR="00D65F1B" w:rsidRPr="00823F48">
        <w:rPr>
          <w:rFonts w:ascii="Tahoma" w:hAnsi="Tahoma" w:cs="Tahoma"/>
          <w:lang w:val="es-CO"/>
        </w:rPr>
        <w:t>la prestación del servicio fue</w:t>
      </w:r>
      <w:r w:rsidR="00473E06" w:rsidRPr="00823F48">
        <w:rPr>
          <w:rFonts w:ascii="Tahoma" w:hAnsi="Tahoma" w:cs="Tahoma"/>
          <w:lang w:val="es-CO"/>
        </w:rPr>
        <w:t xml:space="preserve"> esporádica, cuando le nacía hacerlo por su cuenta y riesgo, realizando funciones correspondientes al cuidado de los carros y </w:t>
      </w:r>
      <w:r w:rsidR="00D65F1B" w:rsidRPr="00823F48">
        <w:rPr>
          <w:rFonts w:ascii="Tahoma" w:hAnsi="Tahoma" w:cs="Tahoma"/>
          <w:lang w:val="es-CO"/>
        </w:rPr>
        <w:t>motos de los clientes que llegaban</w:t>
      </w:r>
      <w:r w:rsidR="00473E06" w:rsidRPr="00823F48">
        <w:rPr>
          <w:rFonts w:ascii="Tahoma" w:hAnsi="Tahoma" w:cs="Tahoma"/>
          <w:lang w:val="es-CO"/>
        </w:rPr>
        <w:t xml:space="preserve"> a jugar</w:t>
      </w:r>
      <w:r w:rsidR="00D65F1B" w:rsidRPr="00823F48">
        <w:rPr>
          <w:rFonts w:ascii="Tahoma" w:hAnsi="Tahoma" w:cs="Tahoma"/>
          <w:lang w:val="es-CO"/>
        </w:rPr>
        <w:t xml:space="preserve"> al lugar</w:t>
      </w:r>
      <w:r w:rsidR="00473E06" w:rsidRPr="00823F48">
        <w:rPr>
          <w:rFonts w:ascii="Tahoma" w:hAnsi="Tahoma" w:cs="Tahoma"/>
          <w:lang w:val="es-CO"/>
        </w:rPr>
        <w:t>, y para lo cual, el señor Estrada recibía de los mismo</w:t>
      </w:r>
      <w:r w:rsidR="00180B4F">
        <w:rPr>
          <w:rFonts w:ascii="Tahoma" w:hAnsi="Tahoma" w:cs="Tahoma"/>
          <w:lang w:val="es-CO"/>
        </w:rPr>
        <w:t>s</w:t>
      </w:r>
      <w:r w:rsidR="00473E06" w:rsidRPr="00823F48">
        <w:rPr>
          <w:rFonts w:ascii="Tahoma" w:hAnsi="Tahoma" w:cs="Tahoma"/>
          <w:lang w:val="es-CO"/>
        </w:rPr>
        <w:t xml:space="preserve"> clientes </w:t>
      </w:r>
      <w:r w:rsidR="00473E06" w:rsidRPr="00823F48">
        <w:rPr>
          <w:rFonts w:ascii="Tahoma" w:hAnsi="Tahoma" w:cs="Tahoma"/>
          <w:lang w:val="es-CO"/>
        </w:rPr>
        <w:lastRenderedPageBreak/>
        <w:t xml:space="preserve">el pago correspondiente por su labor, función que </w:t>
      </w:r>
      <w:r w:rsidR="00D65F1B" w:rsidRPr="00823F48">
        <w:rPr>
          <w:rFonts w:ascii="Tahoma" w:hAnsi="Tahoma" w:cs="Tahoma"/>
          <w:lang w:val="es-CO"/>
        </w:rPr>
        <w:t>carece</w:t>
      </w:r>
      <w:r w:rsidR="00473E06" w:rsidRPr="00823F48">
        <w:rPr>
          <w:rFonts w:ascii="Tahoma" w:hAnsi="Tahoma" w:cs="Tahoma"/>
          <w:lang w:val="es-CO"/>
        </w:rPr>
        <w:t xml:space="preserve"> de subordinación </w:t>
      </w:r>
      <w:r w:rsidR="00D65F1B" w:rsidRPr="00823F48">
        <w:rPr>
          <w:rFonts w:ascii="Tahoma" w:hAnsi="Tahoma" w:cs="Tahoma"/>
          <w:lang w:val="es-CO"/>
        </w:rPr>
        <w:t>alguna por parte del demandante, p</w:t>
      </w:r>
      <w:r w:rsidR="00180B4F">
        <w:rPr>
          <w:rFonts w:ascii="Tahoma" w:hAnsi="Tahoma" w:cs="Tahoma"/>
          <w:lang w:val="es-CO"/>
        </w:rPr>
        <w:t xml:space="preserve">or cuanto </w:t>
      </w:r>
      <w:r w:rsidR="009A341D" w:rsidRPr="00823F48">
        <w:rPr>
          <w:rFonts w:ascii="Tahoma" w:hAnsi="Tahoma" w:cs="Tahoma"/>
          <w:lang w:val="es-CO"/>
        </w:rPr>
        <w:t xml:space="preserve">el accionante nunca se </w:t>
      </w:r>
      <w:r w:rsidR="00274C9F" w:rsidRPr="00823F48">
        <w:rPr>
          <w:rFonts w:ascii="Tahoma" w:hAnsi="Tahoma" w:cs="Tahoma"/>
          <w:lang w:val="es-CO"/>
        </w:rPr>
        <w:t>constituyó</w:t>
      </w:r>
      <w:r w:rsidR="00D65F1B" w:rsidRPr="00823F48">
        <w:rPr>
          <w:rFonts w:ascii="Tahoma" w:hAnsi="Tahoma" w:cs="Tahoma"/>
          <w:lang w:val="es-CO"/>
        </w:rPr>
        <w:t xml:space="preserve"> como empleado del demandado</w:t>
      </w:r>
      <w:r w:rsidR="009A341D" w:rsidRPr="00823F48">
        <w:rPr>
          <w:rFonts w:ascii="Tahoma" w:hAnsi="Tahoma" w:cs="Tahoma"/>
          <w:lang w:val="es-CO"/>
        </w:rPr>
        <w:t>, no fue sometido a subordinación alguna,</w:t>
      </w:r>
      <w:r w:rsidR="00D65F1B" w:rsidRPr="00823F48">
        <w:rPr>
          <w:rFonts w:ascii="Tahoma" w:hAnsi="Tahoma" w:cs="Tahoma"/>
          <w:lang w:val="es-CO"/>
        </w:rPr>
        <w:t xml:space="preserve"> ni al</w:t>
      </w:r>
      <w:r w:rsidR="009A341D" w:rsidRPr="00823F48">
        <w:rPr>
          <w:rFonts w:ascii="Tahoma" w:hAnsi="Tahoma" w:cs="Tahoma"/>
          <w:lang w:val="es-CO"/>
        </w:rPr>
        <w:t xml:space="preserve"> cumplimiento de horario o situación semejante, ya que </w:t>
      </w:r>
      <w:r w:rsidR="006B0104" w:rsidRPr="00823F48">
        <w:rPr>
          <w:rFonts w:ascii="Tahoma" w:hAnsi="Tahoma" w:cs="Tahoma"/>
          <w:lang w:val="es-CO"/>
        </w:rPr>
        <w:t>él</w:t>
      </w:r>
      <w:r w:rsidR="00D65F1B" w:rsidRPr="00823F48">
        <w:rPr>
          <w:rFonts w:ascii="Tahoma" w:hAnsi="Tahoma" w:cs="Tahoma"/>
          <w:lang w:val="es-CO"/>
        </w:rPr>
        <w:t xml:space="preserve"> cuidado los vehículos era</w:t>
      </w:r>
      <w:r w:rsidR="009A341D" w:rsidRPr="00823F48">
        <w:rPr>
          <w:rFonts w:ascii="Tahoma" w:hAnsi="Tahoma" w:cs="Tahoma"/>
          <w:lang w:val="es-CO"/>
        </w:rPr>
        <w:t xml:space="preserve"> </w:t>
      </w:r>
      <w:r w:rsidR="006B0104" w:rsidRPr="00823F48">
        <w:rPr>
          <w:rFonts w:ascii="Tahoma" w:hAnsi="Tahoma" w:cs="Tahoma"/>
          <w:lang w:val="es-CO"/>
        </w:rPr>
        <w:t>ocasional y de forma voluntaria, actividad que realizaba</w:t>
      </w:r>
      <w:r w:rsidR="009A341D" w:rsidRPr="00823F48">
        <w:rPr>
          <w:rFonts w:ascii="Tahoma" w:hAnsi="Tahoma" w:cs="Tahoma"/>
          <w:lang w:val="es-CO"/>
        </w:rPr>
        <w:t xml:space="preserve"> por fuera del establecimiento de comercio “Futbol </w:t>
      </w:r>
      <w:r w:rsidR="006B0104" w:rsidRPr="00823F48">
        <w:rPr>
          <w:rFonts w:ascii="Tahoma" w:hAnsi="Tahoma" w:cs="Tahoma"/>
          <w:lang w:val="es-CO"/>
        </w:rPr>
        <w:t>Pasión</w:t>
      </w:r>
      <w:r w:rsidR="00180B4F">
        <w:rPr>
          <w:rFonts w:ascii="Tahoma" w:hAnsi="Tahoma" w:cs="Tahoma"/>
          <w:lang w:val="es-CO"/>
        </w:rPr>
        <w:t>”,</w:t>
      </w:r>
      <w:r w:rsidR="009A341D" w:rsidRPr="00823F48">
        <w:rPr>
          <w:rFonts w:ascii="Tahoma" w:hAnsi="Tahoma" w:cs="Tahoma"/>
          <w:lang w:val="es-CO"/>
        </w:rPr>
        <w:t xml:space="preserve"> propiedad del demandado,</w:t>
      </w:r>
      <w:r w:rsidR="006B0104" w:rsidRPr="00823F48">
        <w:rPr>
          <w:rFonts w:ascii="Tahoma" w:hAnsi="Tahoma" w:cs="Tahoma"/>
          <w:lang w:val="es-CO"/>
        </w:rPr>
        <w:t xml:space="preserve"> en la cual </w:t>
      </w:r>
      <w:r w:rsidR="009A341D" w:rsidRPr="00823F48">
        <w:rPr>
          <w:rFonts w:ascii="Tahoma" w:hAnsi="Tahoma" w:cs="Tahoma"/>
          <w:lang w:val="es-CO"/>
        </w:rPr>
        <w:t xml:space="preserve"> </w:t>
      </w:r>
      <w:r w:rsidR="00274C9F" w:rsidRPr="00823F48">
        <w:rPr>
          <w:rFonts w:ascii="Tahoma" w:hAnsi="Tahoma" w:cs="Tahoma"/>
          <w:lang w:val="es-CO"/>
        </w:rPr>
        <w:t>tomaba la tarea de cuidar los carros de los clientes  o dueños de</w:t>
      </w:r>
      <w:r w:rsidR="00180B4F">
        <w:rPr>
          <w:rFonts w:ascii="Tahoma" w:hAnsi="Tahoma" w:cs="Tahoma"/>
          <w:lang w:val="es-CO"/>
        </w:rPr>
        <w:t xml:space="preserve"> vehículos que estacionaba allí;</w:t>
      </w:r>
      <w:r w:rsidR="00274C9F" w:rsidRPr="00823F48">
        <w:rPr>
          <w:rFonts w:ascii="Tahoma" w:hAnsi="Tahoma" w:cs="Tahoma"/>
          <w:lang w:val="es-CO"/>
        </w:rPr>
        <w:t xml:space="preserve"> igualme</w:t>
      </w:r>
      <w:r w:rsidR="00180B4F">
        <w:rPr>
          <w:rFonts w:ascii="Tahoma" w:hAnsi="Tahoma" w:cs="Tahoma"/>
          <w:lang w:val="es-CO"/>
        </w:rPr>
        <w:t>nte ellos eran quienes</w:t>
      </w:r>
      <w:r w:rsidR="00274C9F" w:rsidRPr="00823F48">
        <w:rPr>
          <w:rFonts w:ascii="Tahoma" w:hAnsi="Tahoma" w:cs="Tahoma"/>
          <w:lang w:val="es-CO"/>
        </w:rPr>
        <w:t xml:space="preserve"> voluntaria</w:t>
      </w:r>
      <w:r w:rsidR="00D65F1B" w:rsidRPr="00823F48">
        <w:rPr>
          <w:rFonts w:ascii="Tahoma" w:hAnsi="Tahoma" w:cs="Tahoma"/>
          <w:lang w:val="es-CO"/>
        </w:rPr>
        <w:t>mente le pagaban por su labor; t</w:t>
      </w:r>
      <w:r w:rsidR="00274C9F" w:rsidRPr="00823F48">
        <w:rPr>
          <w:rFonts w:ascii="Tahoma" w:hAnsi="Tahoma" w:cs="Tahoma"/>
          <w:lang w:val="es-CO"/>
        </w:rPr>
        <w:t xml:space="preserve">areas sobre las cuales el señor Jhon  Adneth </w:t>
      </w:r>
      <w:r w:rsidR="006B0104" w:rsidRPr="00823F48">
        <w:rPr>
          <w:rFonts w:ascii="Tahoma" w:hAnsi="Tahoma" w:cs="Tahoma"/>
          <w:lang w:val="es-CO"/>
        </w:rPr>
        <w:t>Gómez</w:t>
      </w:r>
      <w:r w:rsidR="00274C9F" w:rsidRPr="00823F48">
        <w:rPr>
          <w:rFonts w:ascii="Tahoma" w:hAnsi="Tahoma" w:cs="Tahoma"/>
          <w:lang w:val="es-CO"/>
        </w:rPr>
        <w:t xml:space="preserve"> Arroyave no ejercía control o responsabilidad alguna</w:t>
      </w:r>
      <w:r w:rsidR="00D65F1B" w:rsidRPr="00823F48">
        <w:rPr>
          <w:rFonts w:ascii="Tahoma" w:hAnsi="Tahoma" w:cs="Tahoma"/>
          <w:lang w:val="es-CO"/>
        </w:rPr>
        <w:t xml:space="preserve">. </w:t>
      </w:r>
      <w:r w:rsidR="00F7079F" w:rsidRPr="00823F48">
        <w:rPr>
          <w:rFonts w:ascii="Tahoma" w:hAnsi="Tahoma" w:cs="Tahoma"/>
          <w:lang w:val="es-CO"/>
        </w:rPr>
        <w:t>Por consiguiente,</w:t>
      </w:r>
      <w:r w:rsidRPr="00823F48">
        <w:rPr>
          <w:rFonts w:ascii="Tahoma" w:hAnsi="Tahoma" w:cs="Tahoma"/>
          <w:lang w:val="es-CO"/>
        </w:rPr>
        <w:t xml:space="preserve"> propuso como excepciones de mérito las que denominó </w:t>
      </w:r>
      <w:r w:rsidR="00F7079F" w:rsidRPr="00823F48">
        <w:rPr>
          <w:rFonts w:ascii="Tahoma" w:hAnsi="Tahoma" w:cs="Tahoma"/>
          <w:i/>
          <w:lang w:val="es-ES_tradnl"/>
        </w:rPr>
        <w:t xml:space="preserve"> “inexistencia de vínculo </w:t>
      </w:r>
      <w:r w:rsidRPr="00823F48">
        <w:rPr>
          <w:rFonts w:ascii="Tahoma" w:hAnsi="Tahoma" w:cs="Tahoma"/>
          <w:i/>
          <w:lang w:val="es-ES_tradnl"/>
        </w:rPr>
        <w:t xml:space="preserve"> laboral” “inexistencia</w:t>
      </w:r>
      <w:r w:rsidR="00F7079F" w:rsidRPr="00823F48">
        <w:rPr>
          <w:rFonts w:ascii="Tahoma" w:hAnsi="Tahoma" w:cs="Tahoma"/>
          <w:i/>
          <w:lang w:val="es-ES_tradnl"/>
        </w:rPr>
        <w:t xml:space="preserve"> del contrato”, </w:t>
      </w:r>
      <w:r w:rsidR="00A36B06" w:rsidRPr="00823F48">
        <w:rPr>
          <w:rFonts w:ascii="Tahoma" w:hAnsi="Tahoma" w:cs="Tahoma"/>
          <w:i/>
          <w:lang w:val="es-ES_tradnl"/>
        </w:rPr>
        <w:t>“Buena</w:t>
      </w:r>
      <w:r w:rsidR="00F7079F" w:rsidRPr="00823F48">
        <w:rPr>
          <w:rFonts w:ascii="Tahoma" w:hAnsi="Tahoma" w:cs="Tahoma"/>
          <w:i/>
          <w:lang w:val="es-ES_tradnl"/>
        </w:rPr>
        <w:t xml:space="preserve"> fe del demandado y mala fe del demandante”, “Pago y cobro de lo no debido”</w:t>
      </w:r>
      <w:r w:rsidR="00FA6DBB" w:rsidRPr="00823F48">
        <w:rPr>
          <w:rFonts w:ascii="Tahoma" w:hAnsi="Tahoma" w:cs="Tahoma"/>
          <w:i/>
          <w:lang w:val="es-ES_tradnl"/>
        </w:rPr>
        <w:t xml:space="preserve"> y </w:t>
      </w:r>
      <w:r w:rsidR="00F7079F" w:rsidRPr="00823F48">
        <w:rPr>
          <w:rFonts w:ascii="Tahoma" w:hAnsi="Tahoma" w:cs="Tahoma"/>
          <w:i/>
          <w:lang w:val="es-ES_tradnl"/>
        </w:rPr>
        <w:t>“</w:t>
      </w:r>
      <w:r w:rsidR="00FA6DBB" w:rsidRPr="00823F48">
        <w:rPr>
          <w:rFonts w:ascii="Tahoma" w:hAnsi="Tahoma" w:cs="Tahoma"/>
          <w:i/>
          <w:lang w:val="es-ES_tradnl"/>
        </w:rPr>
        <w:t>Prescripción</w:t>
      </w:r>
      <w:r w:rsidR="00F7079F" w:rsidRPr="00823F48">
        <w:rPr>
          <w:rFonts w:ascii="Tahoma" w:hAnsi="Tahoma" w:cs="Tahoma"/>
          <w:i/>
          <w:lang w:val="es-ES_tradnl"/>
        </w:rPr>
        <w:t>”.</w:t>
      </w:r>
    </w:p>
    <w:p w14:paraId="55904579" w14:textId="77777777" w:rsidR="00732DA2" w:rsidRPr="00C75CBF" w:rsidRDefault="00732DA2" w:rsidP="00732DA2">
      <w:pPr>
        <w:widowControl w:val="0"/>
        <w:autoSpaceDE w:val="0"/>
        <w:autoSpaceDN w:val="0"/>
        <w:adjustRightInd w:val="0"/>
        <w:ind w:firstLine="708"/>
        <w:jc w:val="both"/>
        <w:rPr>
          <w:rFonts w:ascii="Tahoma" w:hAnsi="Tahoma" w:cs="Tahoma"/>
          <w:caps/>
          <w:sz w:val="22"/>
          <w:szCs w:val="22"/>
        </w:rPr>
      </w:pPr>
    </w:p>
    <w:p w14:paraId="1AC61A70" w14:textId="77777777" w:rsidR="00732DA2" w:rsidRPr="009B3F71" w:rsidRDefault="00732DA2" w:rsidP="00732DA2">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9B3F71">
        <w:rPr>
          <w:rFonts w:ascii="Tahoma" w:hAnsi="Tahoma" w:cs="Tahoma"/>
          <w:b/>
          <w:caps/>
        </w:rPr>
        <w:t>La sentencia de primera instancia</w:t>
      </w:r>
    </w:p>
    <w:p w14:paraId="3CF0E83F" w14:textId="77777777" w:rsidR="00732DA2" w:rsidRPr="009B3F71" w:rsidRDefault="00732DA2" w:rsidP="00823F48">
      <w:pPr>
        <w:widowControl w:val="0"/>
        <w:autoSpaceDE w:val="0"/>
        <w:autoSpaceDN w:val="0"/>
        <w:adjustRightInd w:val="0"/>
        <w:spacing w:line="276" w:lineRule="auto"/>
        <w:jc w:val="center"/>
        <w:rPr>
          <w:rFonts w:ascii="Tahoma" w:hAnsi="Tahoma" w:cs="Tahoma"/>
          <w:b/>
        </w:rPr>
      </w:pPr>
    </w:p>
    <w:p w14:paraId="010A7D27" w14:textId="77777777" w:rsidR="00FA6DBB" w:rsidRPr="009B3F71" w:rsidRDefault="00732DA2" w:rsidP="00823F48">
      <w:pPr>
        <w:tabs>
          <w:tab w:val="left" w:pos="748"/>
        </w:tabs>
        <w:spacing w:line="276" w:lineRule="auto"/>
        <w:jc w:val="both"/>
        <w:rPr>
          <w:rFonts w:ascii="Tahoma" w:hAnsi="Tahoma" w:cs="Tahoma"/>
        </w:rPr>
      </w:pPr>
      <w:r w:rsidRPr="009B3F71">
        <w:rPr>
          <w:rFonts w:ascii="Tahoma" w:hAnsi="Tahoma" w:cs="Tahoma"/>
        </w:rPr>
        <w:tab/>
      </w:r>
      <w:r w:rsidR="00FA6DBB" w:rsidRPr="009B3F71">
        <w:rPr>
          <w:rFonts w:ascii="Tahoma" w:hAnsi="Tahoma" w:cs="Tahoma"/>
        </w:rPr>
        <w:t>El</w:t>
      </w:r>
      <w:r w:rsidRPr="009B3F71">
        <w:rPr>
          <w:rFonts w:ascii="Tahoma" w:hAnsi="Tahoma" w:cs="Tahoma"/>
        </w:rPr>
        <w:t xml:space="preserve"> Juez de conocimiento declaró que</w:t>
      </w:r>
      <w:r w:rsidR="00D7745B" w:rsidRPr="009B3F71">
        <w:rPr>
          <w:rFonts w:ascii="Tahoma" w:hAnsi="Tahoma" w:cs="Tahoma"/>
        </w:rPr>
        <w:t xml:space="preserve"> entre el señor Orlando Estrada Ruiz, como trabajador, y el señor Jhon Adneth Gómez Arroyave, como empleador, existió un contrato de trabajo verbal a término in</w:t>
      </w:r>
      <w:r w:rsidR="00D65F1B" w:rsidRPr="009B3F71">
        <w:rPr>
          <w:rFonts w:ascii="Tahoma" w:hAnsi="Tahoma" w:cs="Tahoma"/>
        </w:rPr>
        <w:t>definido</w:t>
      </w:r>
      <w:r w:rsidR="009B3F71" w:rsidRPr="009B3F71">
        <w:rPr>
          <w:rFonts w:ascii="Tahoma" w:hAnsi="Tahoma" w:cs="Tahoma"/>
        </w:rPr>
        <w:t>. Sin embargo, por las razones que se</w:t>
      </w:r>
      <w:r w:rsidR="009B3F71">
        <w:rPr>
          <w:rFonts w:ascii="Tahoma" w:hAnsi="Tahoma" w:cs="Tahoma"/>
        </w:rPr>
        <w:t>rán expuestas</w:t>
      </w:r>
      <w:r w:rsidR="009B3F71" w:rsidRPr="009B3F71">
        <w:rPr>
          <w:rFonts w:ascii="Tahoma" w:hAnsi="Tahoma" w:cs="Tahoma"/>
        </w:rPr>
        <w:t xml:space="preserve"> </w:t>
      </w:r>
      <w:r w:rsidR="009B3F71">
        <w:rPr>
          <w:rFonts w:ascii="Tahoma" w:hAnsi="Tahoma" w:cs="Tahoma"/>
        </w:rPr>
        <w:t xml:space="preserve">más </w:t>
      </w:r>
      <w:r w:rsidR="009B3F71" w:rsidRPr="009B3F71">
        <w:rPr>
          <w:rFonts w:ascii="Tahoma" w:hAnsi="Tahoma" w:cs="Tahoma"/>
        </w:rPr>
        <w:t>adelante,</w:t>
      </w:r>
      <w:r w:rsidR="00D65F1B" w:rsidRPr="009B3F71">
        <w:rPr>
          <w:rFonts w:ascii="Tahoma" w:hAnsi="Tahoma" w:cs="Tahoma"/>
        </w:rPr>
        <w:t xml:space="preserve"> negó </w:t>
      </w:r>
      <w:r w:rsidR="00D7745B" w:rsidRPr="009B3F71">
        <w:rPr>
          <w:rFonts w:ascii="Tahoma" w:hAnsi="Tahoma" w:cs="Tahoma"/>
        </w:rPr>
        <w:t>las demás pretensiones</w:t>
      </w:r>
      <w:r w:rsidR="009B3F71" w:rsidRPr="009B3F71">
        <w:rPr>
          <w:rFonts w:ascii="Tahoma" w:hAnsi="Tahoma" w:cs="Tahoma"/>
        </w:rPr>
        <w:t xml:space="preserve"> de la demanda</w:t>
      </w:r>
      <w:r w:rsidR="00D7745B" w:rsidRPr="009B3F71">
        <w:rPr>
          <w:rFonts w:ascii="Tahoma" w:hAnsi="Tahoma" w:cs="Tahoma"/>
        </w:rPr>
        <w:t>.</w:t>
      </w:r>
      <w:r w:rsidR="002517D5" w:rsidRPr="009B3F71">
        <w:rPr>
          <w:rFonts w:ascii="Tahoma" w:hAnsi="Tahoma" w:cs="Tahoma"/>
        </w:rPr>
        <w:t xml:space="preserve"> </w:t>
      </w:r>
      <w:r w:rsidR="00D65F1B" w:rsidRPr="009B3F71">
        <w:rPr>
          <w:rFonts w:ascii="Tahoma" w:hAnsi="Tahoma" w:cs="Tahoma"/>
        </w:rPr>
        <w:t>De modo que,</w:t>
      </w:r>
      <w:r w:rsidR="009B3F71" w:rsidRPr="009B3F71">
        <w:rPr>
          <w:rFonts w:ascii="Tahoma" w:hAnsi="Tahoma" w:cs="Tahoma"/>
        </w:rPr>
        <w:t xml:space="preserve"> </w:t>
      </w:r>
      <w:r w:rsidR="009B3F71">
        <w:rPr>
          <w:rFonts w:ascii="Tahoma" w:hAnsi="Tahoma" w:cs="Tahoma"/>
        </w:rPr>
        <w:t>únicamente</w:t>
      </w:r>
      <w:r w:rsidR="00D65F1B" w:rsidRPr="009B3F71">
        <w:rPr>
          <w:rFonts w:ascii="Tahoma" w:hAnsi="Tahoma" w:cs="Tahoma"/>
        </w:rPr>
        <w:t xml:space="preserve"> impuso condena</w:t>
      </w:r>
      <w:r w:rsidR="002517D5" w:rsidRPr="009B3F71">
        <w:rPr>
          <w:rFonts w:ascii="Tahoma" w:hAnsi="Tahoma" w:cs="Tahoma"/>
        </w:rPr>
        <w:t xml:space="preserve"> en costas</w:t>
      </w:r>
      <w:r w:rsidR="009B3F71" w:rsidRPr="009B3F71">
        <w:rPr>
          <w:rFonts w:ascii="Tahoma" w:hAnsi="Tahoma" w:cs="Tahoma"/>
        </w:rPr>
        <w:t xml:space="preserve"> procesales</w:t>
      </w:r>
      <w:r w:rsidR="002517D5" w:rsidRPr="009B3F71">
        <w:rPr>
          <w:rFonts w:ascii="Tahoma" w:hAnsi="Tahoma" w:cs="Tahoma"/>
        </w:rPr>
        <w:t xml:space="preserve"> a la parte demandada</w:t>
      </w:r>
      <w:r w:rsidR="009B3F71">
        <w:rPr>
          <w:rFonts w:ascii="Tahoma" w:hAnsi="Tahoma" w:cs="Tahoma"/>
        </w:rPr>
        <w:t>, fijando</w:t>
      </w:r>
      <w:r w:rsidR="00DE75D2">
        <w:rPr>
          <w:rFonts w:ascii="Tahoma" w:hAnsi="Tahoma" w:cs="Tahoma"/>
        </w:rPr>
        <w:t xml:space="preserve"> las agencias en derecho en</w:t>
      </w:r>
      <w:r w:rsidR="002517D5" w:rsidRPr="009B3F71">
        <w:rPr>
          <w:rFonts w:ascii="Tahoma" w:hAnsi="Tahoma" w:cs="Tahoma"/>
        </w:rPr>
        <w:t xml:space="preserve"> la suma de $644.350</w:t>
      </w:r>
      <w:r w:rsidR="00DE75D2">
        <w:rPr>
          <w:rFonts w:ascii="Tahoma" w:hAnsi="Tahoma" w:cs="Tahoma"/>
        </w:rPr>
        <w:t xml:space="preserve"> pesos</w:t>
      </w:r>
      <w:r w:rsidR="002517D5" w:rsidRPr="009B3F71">
        <w:rPr>
          <w:rFonts w:ascii="Tahoma" w:hAnsi="Tahoma" w:cs="Tahoma"/>
        </w:rPr>
        <w:t>.</w:t>
      </w:r>
    </w:p>
    <w:p w14:paraId="0A6FE07E" w14:textId="77777777" w:rsidR="00182168" w:rsidRPr="00DE75D2" w:rsidRDefault="00D65F1B" w:rsidP="00823F48">
      <w:pPr>
        <w:tabs>
          <w:tab w:val="left" w:pos="748"/>
        </w:tabs>
        <w:spacing w:line="276" w:lineRule="auto"/>
        <w:jc w:val="both"/>
        <w:rPr>
          <w:rFonts w:ascii="Tahoma" w:hAnsi="Tahoma" w:cs="Tahoma"/>
        </w:rPr>
      </w:pPr>
      <w:r w:rsidRPr="009B3F71">
        <w:rPr>
          <w:rFonts w:ascii="Tahoma" w:hAnsi="Tahoma" w:cs="Tahoma"/>
        </w:rPr>
        <w:t xml:space="preserve"> </w:t>
      </w:r>
    </w:p>
    <w:p w14:paraId="0103F268" w14:textId="77777777" w:rsidR="00DE75D2" w:rsidRDefault="009A05F6" w:rsidP="00823F48">
      <w:pPr>
        <w:spacing w:line="276" w:lineRule="auto"/>
        <w:ind w:firstLine="708"/>
        <w:jc w:val="both"/>
        <w:rPr>
          <w:rFonts w:ascii="Tahoma" w:hAnsi="Tahoma" w:cs="Tahoma"/>
        </w:rPr>
      </w:pPr>
      <w:r w:rsidRPr="00DE75D2">
        <w:rPr>
          <w:rFonts w:ascii="Tahoma" w:hAnsi="Tahoma" w:cs="Tahoma"/>
        </w:rPr>
        <w:t>Para tal efecto</w:t>
      </w:r>
      <w:r w:rsidR="00182168" w:rsidRPr="00DE75D2">
        <w:rPr>
          <w:rFonts w:ascii="Tahoma" w:hAnsi="Tahoma" w:cs="Tahoma"/>
        </w:rPr>
        <w:t>,</w:t>
      </w:r>
      <w:r w:rsidRPr="00DE75D2">
        <w:rPr>
          <w:rFonts w:ascii="Tahoma" w:hAnsi="Tahoma" w:cs="Tahoma"/>
        </w:rPr>
        <w:t xml:space="preserve"> el juzgador </w:t>
      </w:r>
      <w:r w:rsidR="00182168" w:rsidRPr="00DE75D2">
        <w:rPr>
          <w:rFonts w:ascii="Tahoma" w:hAnsi="Tahoma" w:cs="Tahoma"/>
        </w:rPr>
        <w:t>consideró</w:t>
      </w:r>
      <w:r w:rsidRPr="00DE75D2">
        <w:rPr>
          <w:rFonts w:ascii="Tahoma" w:hAnsi="Tahoma" w:cs="Tahoma"/>
        </w:rPr>
        <w:t xml:space="preserve"> que la realidad de los acontecimi</w:t>
      </w:r>
      <w:r w:rsidR="00182168" w:rsidRPr="00DE75D2">
        <w:rPr>
          <w:rFonts w:ascii="Tahoma" w:hAnsi="Tahoma" w:cs="Tahoma"/>
        </w:rPr>
        <w:t>entos objeto de discusión es mejor expuesta</w:t>
      </w:r>
      <w:r w:rsidRPr="00DE75D2">
        <w:rPr>
          <w:rFonts w:ascii="Tahoma" w:hAnsi="Tahoma" w:cs="Tahoma"/>
        </w:rPr>
        <w:t xml:space="preserve"> </w:t>
      </w:r>
      <w:r w:rsidR="00DE75D2">
        <w:rPr>
          <w:rFonts w:ascii="Tahoma" w:hAnsi="Tahoma" w:cs="Tahoma"/>
        </w:rPr>
        <w:t xml:space="preserve">por </w:t>
      </w:r>
      <w:r w:rsidR="00182168" w:rsidRPr="00DE75D2">
        <w:rPr>
          <w:rFonts w:ascii="Tahoma" w:hAnsi="Tahoma" w:cs="Tahoma"/>
        </w:rPr>
        <w:t xml:space="preserve">los </w:t>
      </w:r>
      <w:r w:rsidRPr="00DE75D2">
        <w:rPr>
          <w:rFonts w:ascii="Tahoma" w:hAnsi="Tahoma" w:cs="Tahoma"/>
        </w:rPr>
        <w:t xml:space="preserve">deponentes </w:t>
      </w:r>
      <w:r w:rsidR="00DE75D2">
        <w:rPr>
          <w:rFonts w:ascii="Tahoma" w:hAnsi="Tahoma" w:cs="Tahoma"/>
        </w:rPr>
        <w:t xml:space="preserve">citados por </w:t>
      </w:r>
      <w:r w:rsidRPr="00DE75D2">
        <w:rPr>
          <w:rFonts w:ascii="Tahoma" w:hAnsi="Tahoma" w:cs="Tahoma"/>
        </w:rPr>
        <w:t>el demandante, e</w:t>
      </w:r>
      <w:r w:rsidR="00DE75D2">
        <w:rPr>
          <w:rFonts w:ascii="Tahoma" w:hAnsi="Tahoma" w:cs="Tahoma"/>
        </w:rPr>
        <w:t>n razón a que estos gozan de mayor</w:t>
      </w:r>
      <w:r w:rsidRPr="00DE75D2">
        <w:rPr>
          <w:rFonts w:ascii="Tahoma" w:hAnsi="Tahoma" w:cs="Tahoma"/>
        </w:rPr>
        <w:t xml:space="preserve"> credibilidad, </w:t>
      </w:r>
      <w:r w:rsidR="00182168" w:rsidRPr="00DE75D2">
        <w:rPr>
          <w:rFonts w:ascii="Tahoma" w:hAnsi="Tahoma" w:cs="Tahoma"/>
        </w:rPr>
        <w:t xml:space="preserve">en tanto </w:t>
      </w:r>
      <w:r w:rsidRPr="00DE75D2">
        <w:rPr>
          <w:rFonts w:ascii="Tahoma" w:hAnsi="Tahoma" w:cs="Tahoma"/>
        </w:rPr>
        <w:t>que</w:t>
      </w:r>
      <w:r w:rsidR="00182168" w:rsidRPr="00DE75D2">
        <w:rPr>
          <w:rFonts w:ascii="Tahoma" w:hAnsi="Tahoma" w:cs="Tahoma"/>
        </w:rPr>
        <w:t xml:space="preserve"> fueron claros, objetivos, concisos y espontáneos</w:t>
      </w:r>
      <w:r w:rsidRPr="00DE75D2">
        <w:rPr>
          <w:rFonts w:ascii="Tahoma" w:hAnsi="Tahoma" w:cs="Tahoma"/>
        </w:rPr>
        <w:t>, pero sobre todo</w:t>
      </w:r>
      <w:r w:rsidR="00182168" w:rsidRPr="00DE75D2">
        <w:rPr>
          <w:rFonts w:ascii="Tahoma" w:hAnsi="Tahoma" w:cs="Tahoma"/>
        </w:rPr>
        <w:t>,</w:t>
      </w:r>
      <w:r w:rsidR="00D847E9">
        <w:rPr>
          <w:rFonts w:ascii="Tahoma" w:hAnsi="Tahoma" w:cs="Tahoma"/>
        </w:rPr>
        <w:t xml:space="preserve"> con</w:t>
      </w:r>
      <w:r w:rsidRPr="00DE75D2">
        <w:rPr>
          <w:rFonts w:ascii="Tahoma" w:hAnsi="Tahoma" w:cs="Tahoma"/>
        </w:rPr>
        <w:t xml:space="preserve"> excepción de la señora </w:t>
      </w:r>
      <w:r w:rsidRPr="00DE75D2">
        <w:rPr>
          <w:rFonts w:ascii="Tahoma" w:hAnsi="Tahoma" w:cs="Tahoma"/>
          <w:b/>
          <w:caps/>
        </w:rPr>
        <w:t xml:space="preserve">Ofelia </w:t>
      </w:r>
      <w:r w:rsidR="00824517" w:rsidRPr="00DE75D2">
        <w:rPr>
          <w:rFonts w:ascii="Tahoma" w:hAnsi="Tahoma" w:cs="Tahoma"/>
          <w:b/>
          <w:caps/>
        </w:rPr>
        <w:t>Vélez</w:t>
      </w:r>
      <w:r w:rsidRPr="00DE75D2">
        <w:rPr>
          <w:rFonts w:ascii="Tahoma" w:hAnsi="Tahoma" w:cs="Tahoma"/>
          <w:b/>
          <w:caps/>
        </w:rPr>
        <w:t xml:space="preserve"> de Loaiza</w:t>
      </w:r>
      <w:r w:rsidR="00824517" w:rsidRPr="00DE75D2">
        <w:rPr>
          <w:rFonts w:ascii="Tahoma" w:hAnsi="Tahoma" w:cs="Tahoma"/>
        </w:rPr>
        <w:t>,</w:t>
      </w:r>
      <w:r w:rsidR="00DE75D2">
        <w:rPr>
          <w:rFonts w:ascii="Tahoma" w:hAnsi="Tahoma" w:cs="Tahoma"/>
        </w:rPr>
        <w:t xml:space="preserve"> esposa del demandante,</w:t>
      </w:r>
      <w:r w:rsidR="00D847E9">
        <w:rPr>
          <w:rFonts w:ascii="Tahoma" w:hAnsi="Tahoma" w:cs="Tahoma"/>
        </w:rPr>
        <w:t xml:space="preserve"> a ninguno de ellos</w:t>
      </w:r>
      <w:r w:rsidR="00DE75D2">
        <w:rPr>
          <w:rFonts w:ascii="Tahoma" w:hAnsi="Tahoma" w:cs="Tahoma"/>
        </w:rPr>
        <w:t xml:space="preserve"> les asiste interés alguno por</w:t>
      </w:r>
      <w:r w:rsidR="00824517" w:rsidRPr="00DE75D2">
        <w:rPr>
          <w:rFonts w:ascii="Tahoma" w:hAnsi="Tahoma" w:cs="Tahoma"/>
        </w:rPr>
        <w:t xml:space="preserve"> favorecer o perjudicar los intereses del accionante, </w:t>
      </w:r>
      <w:r w:rsidR="00182168" w:rsidRPr="00DE75D2">
        <w:rPr>
          <w:rFonts w:ascii="Tahoma" w:hAnsi="Tahoma" w:cs="Tahoma"/>
        </w:rPr>
        <w:t>m</w:t>
      </w:r>
      <w:r w:rsidR="00824517" w:rsidRPr="00DE75D2">
        <w:rPr>
          <w:rFonts w:ascii="Tahoma" w:hAnsi="Tahoma" w:cs="Tahoma"/>
        </w:rPr>
        <w:t>áxime si se tiene en cuenta que los señore</w:t>
      </w:r>
      <w:r w:rsidR="00426AEE" w:rsidRPr="00DE75D2">
        <w:rPr>
          <w:rFonts w:ascii="Tahoma" w:hAnsi="Tahoma" w:cs="Tahoma"/>
        </w:rPr>
        <w:t xml:space="preserve">s </w:t>
      </w:r>
      <w:r w:rsidR="00426AEE" w:rsidRPr="00DE75D2">
        <w:rPr>
          <w:rFonts w:ascii="Tahoma" w:hAnsi="Tahoma" w:cs="Tahoma"/>
          <w:b/>
          <w:caps/>
        </w:rPr>
        <w:t>Rubén Darío Hernández Cardona</w:t>
      </w:r>
      <w:r w:rsidR="000A48FC" w:rsidRPr="00DE75D2">
        <w:rPr>
          <w:rFonts w:ascii="Tahoma" w:hAnsi="Tahoma" w:cs="Tahoma"/>
        </w:rPr>
        <w:t xml:space="preserve">, </w:t>
      </w:r>
      <w:r w:rsidR="000A48FC" w:rsidRPr="00DE75D2">
        <w:rPr>
          <w:rFonts w:ascii="Tahoma" w:hAnsi="Tahoma" w:cs="Tahoma"/>
          <w:b/>
          <w:caps/>
        </w:rPr>
        <w:t xml:space="preserve">Dubian </w:t>
      </w:r>
      <w:r w:rsidR="00CB783F" w:rsidRPr="00DE75D2">
        <w:rPr>
          <w:rFonts w:ascii="Tahoma" w:hAnsi="Tahoma" w:cs="Tahoma"/>
          <w:b/>
          <w:caps/>
        </w:rPr>
        <w:t>Hernán</w:t>
      </w:r>
      <w:r w:rsidR="000A48FC" w:rsidRPr="00DE75D2">
        <w:rPr>
          <w:rFonts w:ascii="Tahoma" w:hAnsi="Tahoma" w:cs="Tahoma"/>
          <w:b/>
          <w:caps/>
        </w:rPr>
        <w:t xml:space="preserve"> </w:t>
      </w:r>
      <w:r w:rsidR="00CB783F" w:rsidRPr="00DE75D2">
        <w:rPr>
          <w:rFonts w:ascii="Tahoma" w:hAnsi="Tahoma" w:cs="Tahoma"/>
          <w:b/>
          <w:caps/>
        </w:rPr>
        <w:t>Rodríguez</w:t>
      </w:r>
      <w:r w:rsidR="000A48FC" w:rsidRPr="00DE75D2">
        <w:rPr>
          <w:rFonts w:ascii="Tahoma" w:hAnsi="Tahoma" w:cs="Tahoma"/>
          <w:b/>
          <w:caps/>
        </w:rPr>
        <w:t xml:space="preserve"> </w:t>
      </w:r>
      <w:r w:rsidR="00CB783F" w:rsidRPr="00DE75D2">
        <w:rPr>
          <w:rFonts w:ascii="Tahoma" w:hAnsi="Tahoma" w:cs="Tahoma"/>
          <w:b/>
          <w:caps/>
        </w:rPr>
        <w:t>Céspedes</w:t>
      </w:r>
      <w:r w:rsidR="000A48FC" w:rsidRPr="00DE75D2">
        <w:rPr>
          <w:rFonts w:ascii="Tahoma" w:hAnsi="Tahoma" w:cs="Tahoma"/>
        </w:rPr>
        <w:t xml:space="preserve"> </w:t>
      </w:r>
      <w:r w:rsidR="00CB783F" w:rsidRPr="00DE75D2">
        <w:rPr>
          <w:rFonts w:ascii="Tahoma" w:hAnsi="Tahoma" w:cs="Tahoma"/>
        </w:rPr>
        <w:t xml:space="preserve">y </w:t>
      </w:r>
      <w:r w:rsidR="00CB783F" w:rsidRPr="00DE75D2">
        <w:rPr>
          <w:rFonts w:ascii="Tahoma" w:hAnsi="Tahoma" w:cs="Tahoma"/>
          <w:b/>
          <w:caps/>
        </w:rPr>
        <w:t>Fernando Antonio Martínez Betancourt</w:t>
      </w:r>
      <w:r w:rsidR="00CB783F" w:rsidRPr="00DE75D2">
        <w:rPr>
          <w:rFonts w:ascii="Tahoma" w:hAnsi="Tahoma" w:cs="Tahoma"/>
        </w:rPr>
        <w:t xml:space="preserve"> </w:t>
      </w:r>
      <w:r w:rsidR="00E57331" w:rsidRPr="00DE75D2">
        <w:rPr>
          <w:rFonts w:ascii="Tahoma" w:hAnsi="Tahoma" w:cs="Tahoma"/>
        </w:rPr>
        <w:t>no son familiares ni amigos del demandante, por tal motivo</w:t>
      </w:r>
      <w:r w:rsidR="00DE75D2">
        <w:rPr>
          <w:rFonts w:ascii="Tahoma" w:hAnsi="Tahoma" w:cs="Tahoma"/>
        </w:rPr>
        <w:t>,</w:t>
      </w:r>
      <w:r w:rsidR="00E57331" w:rsidRPr="00DE75D2">
        <w:rPr>
          <w:rFonts w:ascii="Tahoma" w:hAnsi="Tahoma" w:cs="Tahoma"/>
        </w:rPr>
        <w:t xml:space="preserve"> hablaron de lo que percibieron directamente por haber sido clientes del establecimiento deportivo o por el simple hecho de transitar por el lugar. </w:t>
      </w:r>
    </w:p>
    <w:p w14:paraId="0F773A57" w14:textId="77777777" w:rsidR="00DE75D2" w:rsidRDefault="00DE75D2" w:rsidP="00823F48">
      <w:pPr>
        <w:spacing w:line="276" w:lineRule="auto"/>
        <w:ind w:firstLine="708"/>
        <w:jc w:val="both"/>
        <w:rPr>
          <w:rFonts w:ascii="Tahoma" w:hAnsi="Tahoma" w:cs="Tahoma"/>
        </w:rPr>
      </w:pPr>
    </w:p>
    <w:p w14:paraId="6C05E06D" w14:textId="77777777" w:rsidR="00DE75D2" w:rsidRDefault="00E57331" w:rsidP="00823F48">
      <w:pPr>
        <w:spacing w:line="276" w:lineRule="auto"/>
        <w:ind w:firstLine="708"/>
        <w:jc w:val="both"/>
        <w:rPr>
          <w:rFonts w:ascii="Tahoma" w:hAnsi="Tahoma" w:cs="Tahoma"/>
        </w:rPr>
      </w:pPr>
      <w:r w:rsidRPr="00DE75D2">
        <w:rPr>
          <w:rFonts w:ascii="Tahoma" w:hAnsi="Tahoma" w:cs="Tahoma"/>
        </w:rPr>
        <w:t xml:space="preserve">Por el </w:t>
      </w:r>
      <w:r w:rsidR="00182168" w:rsidRPr="00DE75D2">
        <w:rPr>
          <w:rFonts w:ascii="Tahoma" w:hAnsi="Tahoma" w:cs="Tahoma"/>
        </w:rPr>
        <w:t>contrario, e</w:t>
      </w:r>
      <w:r w:rsidR="00D847E9">
        <w:rPr>
          <w:rFonts w:ascii="Tahoma" w:hAnsi="Tahoma" w:cs="Tahoma"/>
        </w:rPr>
        <w:t>n el caso del</w:t>
      </w:r>
      <w:r w:rsidRPr="00DE75D2">
        <w:rPr>
          <w:rFonts w:ascii="Tahoma" w:hAnsi="Tahoma" w:cs="Tahoma"/>
        </w:rPr>
        <w:t xml:space="preserve"> señor </w:t>
      </w:r>
      <w:r w:rsidRPr="00DE75D2">
        <w:rPr>
          <w:rFonts w:ascii="Tahoma" w:hAnsi="Tahoma" w:cs="Tahoma"/>
          <w:b/>
          <w:caps/>
        </w:rPr>
        <w:t xml:space="preserve">Fray Villar </w:t>
      </w:r>
      <w:r w:rsidR="002E0F3E" w:rsidRPr="00DE75D2">
        <w:rPr>
          <w:rFonts w:ascii="Tahoma" w:hAnsi="Tahoma" w:cs="Tahoma"/>
          <w:b/>
          <w:caps/>
        </w:rPr>
        <w:t>Gómez</w:t>
      </w:r>
      <w:r w:rsidR="00170C3B" w:rsidRPr="00DE75D2">
        <w:rPr>
          <w:rFonts w:ascii="Tahoma" w:hAnsi="Tahoma" w:cs="Tahoma"/>
          <w:b/>
          <w:caps/>
        </w:rPr>
        <w:t xml:space="preserve"> Arroyave</w:t>
      </w:r>
      <w:r w:rsidR="00170C3B" w:rsidRPr="00DE75D2">
        <w:rPr>
          <w:rFonts w:ascii="Tahoma" w:hAnsi="Tahoma" w:cs="Tahoma"/>
        </w:rPr>
        <w:t xml:space="preserve"> y</w:t>
      </w:r>
      <w:r w:rsidR="00DE75D2">
        <w:rPr>
          <w:rFonts w:ascii="Tahoma" w:hAnsi="Tahoma" w:cs="Tahoma"/>
        </w:rPr>
        <w:t xml:space="preserve"> la señora</w:t>
      </w:r>
      <w:r w:rsidR="00170C3B" w:rsidRPr="00DE75D2">
        <w:rPr>
          <w:rFonts w:ascii="Tahoma" w:hAnsi="Tahoma" w:cs="Tahoma"/>
        </w:rPr>
        <w:t xml:space="preserve"> </w:t>
      </w:r>
      <w:r w:rsidR="00170C3B" w:rsidRPr="00DE75D2">
        <w:rPr>
          <w:rFonts w:ascii="Tahoma" w:hAnsi="Tahoma" w:cs="Tahoma"/>
          <w:b/>
          <w:caps/>
        </w:rPr>
        <w:t>A</w:t>
      </w:r>
      <w:r w:rsidR="00F53005" w:rsidRPr="00DE75D2">
        <w:rPr>
          <w:rFonts w:ascii="Tahoma" w:hAnsi="Tahoma" w:cs="Tahoma"/>
          <w:b/>
          <w:caps/>
        </w:rPr>
        <w:t>i</w:t>
      </w:r>
      <w:r w:rsidRPr="00DE75D2">
        <w:rPr>
          <w:rFonts w:ascii="Tahoma" w:hAnsi="Tahoma" w:cs="Tahoma"/>
          <w:b/>
          <w:caps/>
        </w:rPr>
        <w:t>da</w:t>
      </w:r>
      <w:r w:rsidR="00DE75D2" w:rsidRPr="00DE75D2">
        <w:rPr>
          <w:rFonts w:ascii="Tahoma" w:hAnsi="Tahoma" w:cs="Tahoma"/>
          <w:b/>
          <w:caps/>
        </w:rPr>
        <w:t xml:space="preserve"> Yaneth </w:t>
      </w:r>
      <w:r w:rsidR="00182168" w:rsidRPr="00DE75D2">
        <w:rPr>
          <w:rFonts w:ascii="Tahoma" w:hAnsi="Tahoma" w:cs="Tahoma"/>
          <w:b/>
          <w:caps/>
        </w:rPr>
        <w:t>Echeverry</w:t>
      </w:r>
      <w:r w:rsidR="00182168" w:rsidRPr="00DE75D2">
        <w:rPr>
          <w:rFonts w:ascii="Tahoma" w:hAnsi="Tahoma" w:cs="Tahoma"/>
          <w:b/>
        </w:rPr>
        <w:t xml:space="preserve"> </w:t>
      </w:r>
      <w:r w:rsidR="00182168" w:rsidRPr="00DE75D2">
        <w:rPr>
          <w:rFonts w:ascii="Tahoma" w:hAnsi="Tahoma" w:cs="Tahoma"/>
          <w:b/>
          <w:caps/>
        </w:rPr>
        <w:t>Q</w:t>
      </w:r>
      <w:r w:rsidR="00170C3B" w:rsidRPr="00DE75D2">
        <w:rPr>
          <w:rFonts w:ascii="Tahoma" w:hAnsi="Tahoma" w:cs="Tahoma"/>
          <w:b/>
          <w:caps/>
        </w:rPr>
        <w:t>uebrada</w:t>
      </w:r>
      <w:r w:rsidR="00182168" w:rsidRPr="00DE75D2">
        <w:rPr>
          <w:rFonts w:ascii="Tahoma" w:hAnsi="Tahoma" w:cs="Tahoma"/>
        </w:rPr>
        <w:t>,</w:t>
      </w:r>
      <w:r w:rsidR="00732DC3" w:rsidRPr="00DE75D2">
        <w:rPr>
          <w:rFonts w:ascii="Tahoma" w:hAnsi="Tahoma" w:cs="Tahoma"/>
        </w:rPr>
        <w:t xml:space="preserve"> </w:t>
      </w:r>
      <w:r w:rsidR="00170C3B" w:rsidRPr="00DE75D2">
        <w:rPr>
          <w:rFonts w:ascii="Tahoma" w:hAnsi="Tahoma" w:cs="Tahoma"/>
        </w:rPr>
        <w:t xml:space="preserve">en razón </w:t>
      </w:r>
      <w:r w:rsidR="00182168" w:rsidRPr="00DE75D2">
        <w:rPr>
          <w:rFonts w:ascii="Tahoma" w:hAnsi="Tahoma" w:cs="Tahoma"/>
        </w:rPr>
        <w:t>al parentesco que los une al</w:t>
      </w:r>
      <w:r w:rsidR="00170C3B" w:rsidRPr="00DE75D2">
        <w:rPr>
          <w:rFonts w:ascii="Tahoma" w:hAnsi="Tahoma" w:cs="Tahoma"/>
        </w:rPr>
        <w:t xml:space="preserve"> demandado</w:t>
      </w:r>
      <w:r w:rsidR="00DE75D2">
        <w:rPr>
          <w:rFonts w:ascii="Tahoma" w:hAnsi="Tahoma" w:cs="Tahoma"/>
        </w:rPr>
        <w:t xml:space="preserve"> (hermano y esposa respectivamente), e</w:t>
      </w:r>
      <w:r w:rsidR="00182168" w:rsidRPr="00DE75D2">
        <w:rPr>
          <w:rFonts w:ascii="Tahoma" w:hAnsi="Tahoma" w:cs="Tahoma"/>
        </w:rPr>
        <w:t>n cada caso,</w:t>
      </w:r>
      <w:r w:rsidR="00DE75D2">
        <w:rPr>
          <w:rFonts w:ascii="Tahoma" w:hAnsi="Tahoma" w:cs="Tahoma"/>
        </w:rPr>
        <w:t xml:space="preserve"> es evidente su interés en querer favorecer al empleador</w:t>
      </w:r>
      <w:r w:rsidR="00170C3B" w:rsidRPr="00DE75D2">
        <w:rPr>
          <w:rFonts w:ascii="Tahoma" w:hAnsi="Tahoma" w:cs="Tahoma"/>
        </w:rPr>
        <w:t xml:space="preserve">, </w:t>
      </w:r>
      <w:r w:rsidR="00DE75D2">
        <w:rPr>
          <w:rFonts w:ascii="Tahoma" w:hAnsi="Tahoma" w:cs="Tahoma"/>
        </w:rPr>
        <w:t>en razón de lo</w:t>
      </w:r>
      <w:r w:rsidR="00170C3B" w:rsidRPr="00DE75D2">
        <w:rPr>
          <w:rFonts w:ascii="Tahoma" w:hAnsi="Tahoma" w:cs="Tahoma"/>
        </w:rPr>
        <w:t xml:space="preserve"> cual</w:t>
      </w:r>
      <w:r w:rsidR="00DE75D2">
        <w:rPr>
          <w:rFonts w:ascii="Tahoma" w:hAnsi="Tahoma" w:cs="Tahoma"/>
        </w:rPr>
        <w:t>,</w:t>
      </w:r>
      <w:r w:rsidR="00170C3B" w:rsidRPr="00DE75D2">
        <w:rPr>
          <w:rFonts w:ascii="Tahoma" w:hAnsi="Tahoma" w:cs="Tahoma"/>
        </w:rPr>
        <w:t xml:space="preserve"> </w:t>
      </w:r>
      <w:r w:rsidR="00732DC3" w:rsidRPr="00DE75D2">
        <w:rPr>
          <w:rFonts w:ascii="Tahoma" w:hAnsi="Tahoma" w:cs="Tahoma"/>
        </w:rPr>
        <w:t>sus testimonios no</w:t>
      </w:r>
      <w:r w:rsidR="00182168" w:rsidRPr="00DE75D2">
        <w:rPr>
          <w:rFonts w:ascii="Tahoma" w:hAnsi="Tahoma" w:cs="Tahoma"/>
        </w:rPr>
        <w:t xml:space="preserve"> </w:t>
      </w:r>
      <w:r w:rsidR="00D847E9">
        <w:rPr>
          <w:rFonts w:ascii="Tahoma" w:hAnsi="Tahoma" w:cs="Tahoma"/>
        </w:rPr>
        <w:t>ofrecen la confianza para</w:t>
      </w:r>
      <w:r w:rsidR="00DE75D2">
        <w:rPr>
          <w:rFonts w:ascii="Tahoma" w:hAnsi="Tahoma" w:cs="Tahoma"/>
        </w:rPr>
        <w:t xml:space="preserve"> ser</w:t>
      </w:r>
      <w:r w:rsidR="00182168" w:rsidRPr="00DE75D2">
        <w:rPr>
          <w:rFonts w:ascii="Tahoma" w:hAnsi="Tahoma" w:cs="Tahoma"/>
        </w:rPr>
        <w:t xml:space="preserve"> valorado</w:t>
      </w:r>
      <w:r w:rsidR="00DE75D2">
        <w:rPr>
          <w:rFonts w:ascii="Tahoma" w:hAnsi="Tahoma" w:cs="Tahoma"/>
        </w:rPr>
        <w:t>s</w:t>
      </w:r>
      <w:r w:rsidR="00D847E9">
        <w:rPr>
          <w:rFonts w:ascii="Tahoma" w:hAnsi="Tahoma" w:cs="Tahoma"/>
        </w:rPr>
        <w:t xml:space="preserve"> con miras a la</w:t>
      </w:r>
      <w:r w:rsidR="00732DC3" w:rsidRPr="00DE75D2">
        <w:rPr>
          <w:rFonts w:ascii="Tahoma" w:hAnsi="Tahoma" w:cs="Tahoma"/>
        </w:rPr>
        <w:t xml:space="preserve"> verificación de los h</w:t>
      </w:r>
      <w:r w:rsidR="00DE75D2">
        <w:rPr>
          <w:rFonts w:ascii="Tahoma" w:hAnsi="Tahoma" w:cs="Tahoma"/>
        </w:rPr>
        <w:t>echos objeto de la controversia.</w:t>
      </w:r>
      <w:r w:rsidR="00732DC3" w:rsidRPr="00DE75D2">
        <w:rPr>
          <w:rFonts w:ascii="Tahoma" w:hAnsi="Tahoma" w:cs="Tahoma"/>
        </w:rPr>
        <w:t xml:space="preserve"> </w:t>
      </w:r>
    </w:p>
    <w:p w14:paraId="387FA7DD" w14:textId="77777777" w:rsidR="00F53005" w:rsidRDefault="00F53005" w:rsidP="00823F48">
      <w:pPr>
        <w:spacing w:line="276" w:lineRule="auto"/>
        <w:ind w:firstLine="708"/>
        <w:jc w:val="both"/>
        <w:rPr>
          <w:rFonts w:ascii="Tahoma" w:hAnsi="Tahoma" w:cs="Tahoma"/>
          <w:sz w:val="22"/>
          <w:szCs w:val="22"/>
        </w:rPr>
      </w:pPr>
    </w:p>
    <w:p w14:paraId="1457A347" w14:textId="77777777" w:rsidR="00E11D29" w:rsidRPr="00823F48" w:rsidRDefault="00DE75D2" w:rsidP="00823F48">
      <w:pPr>
        <w:spacing w:line="276" w:lineRule="auto"/>
        <w:ind w:firstLine="708"/>
        <w:jc w:val="both"/>
        <w:rPr>
          <w:rFonts w:ascii="Tahoma" w:hAnsi="Tahoma" w:cs="Tahoma"/>
        </w:rPr>
      </w:pPr>
      <w:r>
        <w:rPr>
          <w:rFonts w:ascii="Tahoma" w:hAnsi="Tahoma" w:cs="Tahoma"/>
        </w:rPr>
        <w:t xml:space="preserve">Así, concluyó </w:t>
      </w:r>
      <w:r w:rsidR="00F53005" w:rsidRPr="00DE75D2">
        <w:rPr>
          <w:rFonts w:ascii="Tahoma" w:hAnsi="Tahoma" w:cs="Tahoma"/>
        </w:rPr>
        <w:t xml:space="preserve">el fallador, que el señor </w:t>
      </w:r>
      <w:r w:rsidR="00F53005" w:rsidRPr="00DE75D2">
        <w:rPr>
          <w:rFonts w:ascii="Tahoma" w:hAnsi="Tahoma" w:cs="Tahoma"/>
          <w:b/>
          <w:caps/>
        </w:rPr>
        <w:t>Orlando Estrada Ruiz</w:t>
      </w:r>
      <w:r>
        <w:rPr>
          <w:rFonts w:ascii="Tahoma" w:hAnsi="Tahoma" w:cs="Tahoma"/>
        </w:rPr>
        <w:t xml:space="preserve"> prestó</w:t>
      </w:r>
      <w:r w:rsidR="00F53005" w:rsidRPr="00DE75D2">
        <w:rPr>
          <w:rFonts w:ascii="Tahoma" w:hAnsi="Tahoma" w:cs="Tahoma"/>
        </w:rPr>
        <w:t xml:space="preserve"> sus </w:t>
      </w:r>
      <w:r w:rsidR="00182168" w:rsidRPr="00823F48">
        <w:rPr>
          <w:rFonts w:ascii="Tahoma" w:hAnsi="Tahoma" w:cs="Tahoma"/>
        </w:rPr>
        <w:t>s</w:t>
      </w:r>
      <w:r w:rsidR="00F53005" w:rsidRPr="00823F48">
        <w:rPr>
          <w:rFonts w:ascii="Tahoma" w:hAnsi="Tahoma" w:cs="Tahoma"/>
        </w:rPr>
        <w:t xml:space="preserve">ervicios </w:t>
      </w:r>
      <w:r w:rsidR="00182168" w:rsidRPr="00823F48">
        <w:rPr>
          <w:rFonts w:ascii="Tahoma" w:hAnsi="Tahoma" w:cs="Tahoma"/>
        </w:rPr>
        <w:t>p</w:t>
      </w:r>
      <w:r w:rsidR="00F53005" w:rsidRPr="00823F48">
        <w:rPr>
          <w:rFonts w:ascii="Tahoma" w:hAnsi="Tahoma" w:cs="Tahoma"/>
        </w:rPr>
        <w:t>ersonales al interior del establecimiento deportivo “Futbol Pasión”, pues no</w:t>
      </w:r>
      <w:r w:rsidR="00CD2649" w:rsidRPr="00823F48">
        <w:rPr>
          <w:rFonts w:ascii="Tahoma" w:hAnsi="Tahoma" w:cs="Tahoma"/>
        </w:rPr>
        <w:t xml:space="preserve"> encontró</w:t>
      </w:r>
      <w:r w:rsidR="00F53005" w:rsidRPr="00823F48">
        <w:rPr>
          <w:rFonts w:ascii="Tahoma" w:hAnsi="Tahoma" w:cs="Tahoma"/>
        </w:rPr>
        <w:t xml:space="preserve"> elementos de juicio sólidos para desvirtuar la afirmación del testigo Rubén  Darío Hernández</w:t>
      </w:r>
      <w:r w:rsidR="00CC72B0" w:rsidRPr="00823F48">
        <w:rPr>
          <w:rFonts w:ascii="Tahoma" w:hAnsi="Tahoma" w:cs="Tahoma"/>
        </w:rPr>
        <w:t xml:space="preserve"> Carmona</w:t>
      </w:r>
      <w:r w:rsidR="00F53005" w:rsidRPr="00823F48">
        <w:rPr>
          <w:rFonts w:ascii="Tahoma" w:hAnsi="Tahoma" w:cs="Tahoma"/>
        </w:rPr>
        <w:t xml:space="preserve">, </w:t>
      </w:r>
      <w:r w:rsidR="00CC72B0" w:rsidRPr="00823F48">
        <w:rPr>
          <w:rFonts w:ascii="Tahoma" w:hAnsi="Tahoma" w:cs="Tahoma"/>
        </w:rPr>
        <w:t>según el cual veía al demandante todos días</w:t>
      </w:r>
      <w:r w:rsidR="00182168" w:rsidRPr="00823F48">
        <w:rPr>
          <w:rFonts w:ascii="Tahoma" w:hAnsi="Tahoma" w:cs="Tahoma"/>
        </w:rPr>
        <w:t>,</w:t>
      </w:r>
      <w:r w:rsidR="00CC72B0" w:rsidRPr="00823F48">
        <w:rPr>
          <w:rFonts w:ascii="Tahoma" w:hAnsi="Tahoma" w:cs="Tahoma"/>
        </w:rPr>
        <w:t xml:space="preserve"> inclusive domingos y días festivos, al interior del establecimiento depor</w:t>
      </w:r>
      <w:r w:rsidR="00182168" w:rsidRPr="00823F48">
        <w:rPr>
          <w:rFonts w:ascii="Tahoma" w:hAnsi="Tahoma" w:cs="Tahoma"/>
        </w:rPr>
        <w:t xml:space="preserve">tivo, en horas de la mañana porque </w:t>
      </w:r>
      <w:r w:rsidR="00D847E9">
        <w:rPr>
          <w:rFonts w:ascii="Tahoma" w:hAnsi="Tahoma" w:cs="Tahoma"/>
        </w:rPr>
        <w:t>este le recibía una masa (para</w:t>
      </w:r>
      <w:r w:rsidR="00182168" w:rsidRPr="00823F48">
        <w:rPr>
          <w:rFonts w:ascii="Tahoma" w:hAnsi="Tahoma" w:cs="Tahoma"/>
        </w:rPr>
        <w:t xml:space="preserve"> hacer arepas) </w:t>
      </w:r>
      <w:r w:rsidR="00CC72B0" w:rsidRPr="00823F48">
        <w:rPr>
          <w:rFonts w:ascii="Tahoma" w:hAnsi="Tahoma" w:cs="Tahoma"/>
        </w:rPr>
        <w:t>que más tarde era entregada al propietario de un asadero, ub</w:t>
      </w:r>
      <w:r w:rsidR="00182168" w:rsidRPr="00823F48">
        <w:rPr>
          <w:rFonts w:ascii="Tahoma" w:hAnsi="Tahoma" w:cs="Tahoma"/>
        </w:rPr>
        <w:t xml:space="preserve">icado justo </w:t>
      </w:r>
      <w:r w:rsidR="00CC72B0" w:rsidRPr="00823F48">
        <w:rPr>
          <w:rFonts w:ascii="Tahoma" w:hAnsi="Tahoma" w:cs="Tahoma"/>
        </w:rPr>
        <w:t>al frente de</w:t>
      </w:r>
      <w:r w:rsidR="00D847E9">
        <w:rPr>
          <w:rFonts w:ascii="Tahoma" w:hAnsi="Tahoma" w:cs="Tahoma"/>
        </w:rPr>
        <w:t xml:space="preserve"> las canchas de</w:t>
      </w:r>
      <w:r w:rsidR="00CC72B0" w:rsidRPr="00823F48">
        <w:rPr>
          <w:rFonts w:ascii="Tahoma" w:hAnsi="Tahoma" w:cs="Tahoma"/>
        </w:rPr>
        <w:t xml:space="preserve"> “Futbol Pasión”</w:t>
      </w:r>
      <w:r w:rsidR="00E11D29" w:rsidRPr="00823F48">
        <w:rPr>
          <w:rFonts w:ascii="Tahoma" w:hAnsi="Tahoma" w:cs="Tahoma"/>
        </w:rPr>
        <w:t>;</w:t>
      </w:r>
      <w:r w:rsidR="00CC72B0" w:rsidRPr="00823F48">
        <w:rPr>
          <w:rFonts w:ascii="Tahoma" w:hAnsi="Tahoma" w:cs="Tahoma"/>
        </w:rPr>
        <w:t xml:space="preserve"> o para refutar lo dicho por el señor Dubian Hernán Rodríguez Céspedes, en cuanto a que en varias </w:t>
      </w:r>
      <w:r w:rsidR="00CC72B0" w:rsidRPr="00823F48">
        <w:rPr>
          <w:rFonts w:ascii="Tahoma" w:hAnsi="Tahoma" w:cs="Tahoma"/>
        </w:rPr>
        <w:lastRenderedPageBreak/>
        <w:t>ocasiones</w:t>
      </w:r>
      <w:r w:rsidR="00CD2649" w:rsidRPr="00823F48">
        <w:rPr>
          <w:rFonts w:ascii="Tahoma" w:hAnsi="Tahoma" w:cs="Tahoma"/>
        </w:rPr>
        <w:t>, junto a otras personas, eran</w:t>
      </w:r>
      <w:r w:rsidR="00CC72B0" w:rsidRPr="00823F48">
        <w:rPr>
          <w:rFonts w:ascii="Tahoma" w:hAnsi="Tahoma" w:cs="Tahoma"/>
        </w:rPr>
        <w:t xml:space="preserve"> los últimos en dejar la</w:t>
      </w:r>
      <w:r w:rsidR="00E11D29" w:rsidRPr="00823F48">
        <w:rPr>
          <w:rFonts w:ascii="Tahoma" w:hAnsi="Tahoma" w:cs="Tahoma"/>
        </w:rPr>
        <w:t>s canchas en horas de las noche y</w:t>
      </w:r>
      <w:r w:rsidR="00CC72B0" w:rsidRPr="00823F48">
        <w:rPr>
          <w:rFonts w:ascii="Tahoma" w:hAnsi="Tahoma" w:cs="Tahoma"/>
        </w:rPr>
        <w:t xml:space="preserve"> </w:t>
      </w:r>
      <w:r w:rsidR="00E11D29" w:rsidRPr="00823F48">
        <w:rPr>
          <w:rFonts w:ascii="Tahoma" w:hAnsi="Tahoma" w:cs="Tahoma"/>
        </w:rPr>
        <w:t>observó allí</w:t>
      </w:r>
      <w:r w:rsidR="00CC72B0" w:rsidRPr="00823F48">
        <w:rPr>
          <w:rFonts w:ascii="Tahoma" w:hAnsi="Tahoma" w:cs="Tahoma"/>
        </w:rPr>
        <w:t xml:space="preserve"> al señor Orlando Estrada, </w:t>
      </w:r>
      <w:r w:rsidR="00CD2649" w:rsidRPr="00823F48">
        <w:rPr>
          <w:rFonts w:ascii="Tahoma" w:hAnsi="Tahoma" w:cs="Tahoma"/>
        </w:rPr>
        <w:t>cerrando</w:t>
      </w:r>
      <w:r w:rsidR="00CC72B0" w:rsidRPr="00823F48">
        <w:rPr>
          <w:rFonts w:ascii="Tahoma" w:hAnsi="Tahoma" w:cs="Tahoma"/>
        </w:rPr>
        <w:t xml:space="preserve"> la puerta principal del establecimiento</w:t>
      </w:r>
      <w:r w:rsidR="00CD2649" w:rsidRPr="00823F48">
        <w:rPr>
          <w:rFonts w:ascii="Tahoma" w:hAnsi="Tahoma" w:cs="Tahoma"/>
        </w:rPr>
        <w:t xml:space="preserve"> y quedándose al interior del </w:t>
      </w:r>
      <w:r w:rsidR="00CC72B0" w:rsidRPr="00823F48">
        <w:rPr>
          <w:rFonts w:ascii="Tahoma" w:hAnsi="Tahoma" w:cs="Tahoma"/>
        </w:rPr>
        <w:t>mismo</w:t>
      </w:r>
      <w:r w:rsidR="00392090" w:rsidRPr="00823F48">
        <w:rPr>
          <w:rFonts w:ascii="Tahoma" w:hAnsi="Tahoma" w:cs="Tahoma"/>
        </w:rPr>
        <w:t xml:space="preserve">. </w:t>
      </w:r>
    </w:p>
    <w:p w14:paraId="011F940B" w14:textId="77777777" w:rsidR="00E11D29" w:rsidRPr="00DE75D2" w:rsidRDefault="00E11D29" w:rsidP="00823F48">
      <w:pPr>
        <w:spacing w:line="276" w:lineRule="auto"/>
        <w:ind w:firstLine="708"/>
        <w:jc w:val="both"/>
        <w:rPr>
          <w:rFonts w:ascii="Tahoma" w:hAnsi="Tahoma" w:cs="Tahoma"/>
        </w:rPr>
      </w:pPr>
    </w:p>
    <w:p w14:paraId="337F14C8" w14:textId="77777777" w:rsidR="00CF58EA" w:rsidRPr="00823F48" w:rsidRDefault="00CF58EA" w:rsidP="00823F48">
      <w:pPr>
        <w:spacing w:line="276" w:lineRule="auto"/>
        <w:ind w:firstLine="708"/>
        <w:jc w:val="both"/>
        <w:rPr>
          <w:rFonts w:ascii="Tahoma" w:hAnsi="Tahoma" w:cs="Tahoma"/>
        </w:rPr>
      </w:pPr>
      <w:r w:rsidRPr="00823F48">
        <w:rPr>
          <w:rFonts w:ascii="Tahoma" w:hAnsi="Tahoma" w:cs="Tahoma"/>
        </w:rPr>
        <w:t>Con apoyo en la prueba testimonial, c</w:t>
      </w:r>
      <w:r w:rsidR="00CD2649" w:rsidRPr="00823F48">
        <w:rPr>
          <w:rFonts w:ascii="Tahoma" w:hAnsi="Tahoma" w:cs="Tahoma"/>
        </w:rPr>
        <w:t xml:space="preserve">oncluyó igualmente </w:t>
      </w:r>
      <w:r w:rsidRPr="00823F48">
        <w:rPr>
          <w:rFonts w:ascii="Tahoma" w:hAnsi="Tahoma" w:cs="Tahoma"/>
        </w:rPr>
        <w:t>que el demandante no sólo prestaba el servicio de vigilancia al interior del establecimiento en horas de la noche  sino que también, durante el día y parte de la noche, vigilaba los vehículos que se parqueaban en la zona externa.</w:t>
      </w:r>
      <w:r w:rsidR="003026C9" w:rsidRPr="00823F48">
        <w:rPr>
          <w:rFonts w:ascii="Tahoma" w:hAnsi="Tahoma" w:cs="Tahoma"/>
        </w:rPr>
        <w:t xml:space="preserve"> </w:t>
      </w:r>
      <w:r w:rsidRPr="00823F48">
        <w:rPr>
          <w:rFonts w:ascii="Tahoma" w:hAnsi="Tahoma" w:cs="Tahoma"/>
        </w:rPr>
        <w:t>A</w:t>
      </w:r>
      <w:r w:rsidR="003026C9" w:rsidRPr="00823F48">
        <w:rPr>
          <w:rFonts w:ascii="Tahoma" w:hAnsi="Tahoma" w:cs="Tahoma"/>
        </w:rPr>
        <w:t xml:space="preserve">mbas funciones pudieron perfectamente haber sido compatibles, ya que en esta actuación, se pudo conocer que, </w:t>
      </w:r>
      <w:r w:rsidR="00E11D29" w:rsidRPr="00823F48">
        <w:rPr>
          <w:rFonts w:ascii="Tahoma" w:hAnsi="Tahoma" w:cs="Tahoma"/>
        </w:rPr>
        <w:t xml:space="preserve">cuando el establecimiento </w:t>
      </w:r>
      <w:r w:rsidR="003026C9" w:rsidRPr="00823F48">
        <w:rPr>
          <w:rFonts w:ascii="Tahoma" w:hAnsi="Tahoma" w:cs="Tahoma"/>
        </w:rPr>
        <w:t xml:space="preserve">estaba abierto al público, alguien permanecía siempre allí en calidad de administrador. </w:t>
      </w:r>
    </w:p>
    <w:p w14:paraId="2D4D0BA2" w14:textId="77777777" w:rsidR="00CF58EA" w:rsidRPr="00823F48" w:rsidRDefault="00CF58EA" w:rsidP="0051790F">
      <w:pPr>
        <w:ind w:firstLine="708"/>
        <w:jc w:val="both"/>
        <w:rPr>
          <w:rFonts w:ascii="Tahoma" w:hAnsi="Tahoma" w:cs="Tahoma"/>
        </w:rPr>
      </w:pPr>
    </w:p>
    <w:p w14:paraId="7FC4160F" w14:textId="77777777" w:rsidR="00824A09" w:rsidRPr="00823F48" w:rsidRDefault="003026C9" w:rsidP="00823F48">
      <w:pPr>
        <w:spacing w:line="276" w:lineRule="auto"/>
        <w:ind w:firstLine="708"/>
        <w:jc w:val="both"/>
        <w:rPr>
          <w:rFonts w:ascii="Tahoma" w:hAnsi="Tahoma" w:cs="Tahoma"/>
        </w:rPr>
      </w:pPr>
      <w:r w:rsidRPr="00823F48">
        <w:rPr>
          <w:rFonts w:ascii="Tahoma" w:hAnsi="Tahoma" w:cs="Tahoma"/>
        </w:rPr>
        <w:t>En ese orden de ideas</w:t>
      </w:r>
      <w:r w:rsidR="001F6030" w:rsidRPr="00823F48">
        <w:rPr>
          <w:rFonts w:ascii="Tahoma" w:hAnsi="Tahoma" w:cs="Tahoma"/>
        </w:rPr>
        <w:t>,</w:t>
      </w:r>
      <w:r w:rsidRPr="00823F48">
        <w:rPr>
          <w:rFonts w:ascii="Tahoma" w:hAnsi="Tahoma" w:cs="Tahoma"/>
        </w:rPr>
        <w:t xml:space="preserve"> queda </w:t>
      </w:r>
      <w:r w:rsidR="00CF58EA" w:rsidRPr="00823F48">
        <w:rPr>
          <w:rFonts w:ascii="Tahoma" w:hAnsi="Tahoma" w:cs="Tahoma"/>
        </w:rPr>
        <w:t>demostrado</w:t>
      </w:r>
      <w:r w:rsidR="00392090" w:rsidRPr="00823F48">
        <w:rPr>
          <w:rFonts w:ascii="Tahoma" w:hAnsi="Tahoma" w:cs="Tahoma"/>
        </w:rPr>
        <w:t xml:space="preserve"> </w:t>
      </w:r>
      <w:r w:rsidRPr="00823F48">
        <w:rPr>
          <w:rFonts w:ascii="Tahoma" w:hAnsi="Tahoma" w:cs="Tahoma"/>
        </w:rPr>
        <w:t>que</w:t>
      </w:r>
      <w:r w:rsidR="00CF58EA" w:rsidRPr="00823F48">
        <w:rPr>
          <w:rFonts w:ascii="Tahoma" w:hAnsi="Tahoma" w:cs="Tahoma"/>
        </w:rPr>
        <w:t xml:space="preserve"> el señor Orlando Estrada prestó</w:t>
      </w:r>
      <w:r w:rsidRPr="00823F48">
        <w:rPr>
          <w:rFonts w:ascii="Tahoma" w:hAnsi="Tahoma" w:cs="Tahoma"/>
        </w:rPr>
        <w:t xml:space="preserve"> sus servicio</w:t>
      </w:r>
      <w:r w:rsidR="00CF58EA" w:rsidRPr="00823F48">
        <w:rPr>
          <w:rFonts w:ascii="Tahoma" w:hAnsi="Tahoma" w:cs="Tahoma"/>
        </w:rPr>
        <w:t xml:space="preserve">s personales a favor del señor </w:t>
      </w:r>
      <w:r w:rsidRPr="00823F48">
        <w:rPr>
          <w:rFonts w:ascii="Tahoma" w:hAnsi="Tahoma" w:cs="Tahoma"/>
        </w:rPr>
        <w:t>Jhon Adneht</w:t>
      </w:r>
      <w:r w:rsidR="001F6030" w:rsidRPr="00823F48">
        <w:rPr>
          <w:rFonts w:ascii="Tahoma" w:hAnsi="Tahoma" w:cs="Tahoma"/>
        </w:rPr>
        <w:t xml:space="preserve"> Gómez Arroyave. A</w:t>
      </w:r>
      <w:r w:rsidR="00CF58EA" w:rsidRPr="00823F48">
        <w:rPr>
          <w:rFonts w:ascii="Tahoma" w:hAnsi="Tahoma" w:cs="Tahoma"/>
        </w:rPr>
        <w:t>demás</w:t>
      </w:r>
      <w:r w:rsidR="001F6030" w:rsidRPr="00823F48">
        <w:rPr>
          <w:rFonts w:ascii="Tahoma" w:hAnsi="Tahoma" w:cs="Tahoma"/>
        </w:rPr>
        <w:t>, continuó</w:t>
      </w:r>
      <w:r w:rsidR="00CF58EA" w:rsidRPr="00823F48">
        <w:rPr>
          <w:rFonts w:ascii="Tahoma" w:hAnsi="Tahoma" w:cs="Tahoma"/>
        </w:rPr>
        <w:t xml:space="preserve"> </w:t>
      </w:r>
      <w:r w:rsidR="001F6030" w:rsidRPr="00823F48">
        <w:rPr>
          <w:rFonts w:ascii="Tahoma" w:hAnsi="Tahoma" w:cs="Tahoma"/>
        </w:rPr>
        <w:t xml:space="preserve">señalando, que en </w:t>
      </w:r>
      <w:r w:rsidR="00CF58EA" w:rsidRPr="00823F48">
        <w:rPr>
          <w:rFonts w:ascii="Tahoma" w:hAnsi="Tahoma" w:cs="Tahoma"/>
        </w:rPr>
        <w:t>ninguno</w:t>
      </w:r>
      <w:r w:rsidR="001F6030" w:rsidRPr="00823F48">
        <w:rPr>
          <w:rFonts w:ascii="Tahoma" w:hAnsi="Tahoma" w:cs="Tahoma"/>
        </w:rPr>
        <w:t xml:space="preserve"> de</w:t>
      </w:r>
      <w:r w:rsidR="00966FF1" w:rsidRPr="00823F48">
        <w:rPr>
          <w:rFonts w:ascii="Tahoma" w:hAnsi="Tahoma" w:cs="Tahoma"/>
        </w:rPr>
        <w:t xml:space="preserve"> </w:t>
      </w:r>
      <w:r w:rsidR="00CF58EA" w:rsidRPr="00823F48">
        <w:rPr>
          <w:rFonts w:ascii="Tahoma" w:hAnsi="Tahoma" w:cs="Tahoma"/>
        </w:rPr>
        <w:t xml:space="preserve">los testimonios </w:t>
      </w:r>
      <w:r w:rsidR="00966FF1" w:rsidRPr="00823F48">
        <w:rPr>
          <w:rFonts w:ascii="Tahoma" w:hAnsi="Tahoma" w:cs="Tahoma"/>
        </w:rPr>
        <w:t xml:space="preserve">previamente valorados, </w:t>
      </w:r>
      <w:r w:rsidR="001F6030" w:rsidRPr="00823F48">
        <w:rPr>
          <w:rFonts w:ascii="Tahoma" w:hAnsi="Tahoma" w:cs="Tahoma"/>
        </w:rPr>
        <w:t>se expresó</w:t>
      </w:r>
      <w:r w:rsidR="00966FF1" w:rsidRPr="00823F48">
        <w:rPr>
          <w:rFonts w:ascii="Tahoma" w:hAnsi="Tahoma" w:cs="Tahoma"/>
        </w:rPr>
        <w:t xml:space="preserve"> algo a favor o en contra de la </w:t>
      </w:r>
      <w:r w:rsidR="00CF58EA" w:rsidRPr="00823F48">
        <w:rPr>
          <w:rFonts w:ascii="Tahoma" w:hAnsi="Tahoma" w:cs="Tahoma"/>
        </w:rPr>
        <w:t>s</w:t>
      </w:r>
      <w:r w:rsidR="00966FF1" w:rsidRPr="00823F48">
        <w:rPr>
          <w:rFonts w:ascii="Tahoma" w:hAnsi="Tahoma" w:cs="Tahoma"/>
        </w:rPr>
        <w:t>ubordinación que el demandado pudo</w:t>
      </w:r>
      <w:r w:rsidR="001F6030" w:rsidRPr="00823F48">
        <w:rPr>
          <w:rFonts w:ascii="Tahoma" w:hAnsi="Tahoma" w:cs="Tahoma"/>
        </w:rPr>
        <w:t xml:space="preserve"> haber ejercido</w:t>
      </w:r>
      <w:r w:rsidR="00966FF1" w:rsidRPr="00823F48">
        <w:rPr>
          <w:rFonts w:ascii="Tahoma" w:hAnsi="Tahoma" w:cs="Tahoma"/>
        </w:rPr>
        <w:t xml:space="preserve"> sobre el señor Orlando Estrada Ruiz, en lo que guarda rela</w:t>
      </w:r>
      <w:r w:rsidR="001F6030" w:rsidRPr="00823F48">
        <w:rPr>
          <w:rFonts w:ascii="Tahoma" w:hAnsi="Tahoma" w:cs="Tahoma"/>
        </w:rPr>
        <w:t>ción a su función de vigilancia.</w:t>
      </w:r>
      <w:r w:rsidR="00966FF1" w:rsidRPr="00823F48">
        <w:rPr>
          <w:rFonts w:ascii="Tahoma" w:hAnsi="Tahoma" w:cs="Tahoma"/>
        </w:rPr>
        <w:t xml:space="preserve"> En consecuencia</w:t>
      </w:r>
      <w:r w:rsidR="001F6030" w:rsidRPr="00823F48">
        <w:rPr>
          <w:rFonts w:ascii="Tahoma" w:hAnsi="Tahoma" w:cs="Tahoma"/>
        </w:rPr>
        <w:t>,</w:t>
      </w:r>
      <w:r w:rsidR="00966FF1" w:rsidRPr="00823F48">
        <w:rPr>
          <w:rFonts w:ascii="Tahoma" w:hAnsi="Tahoma" w:cs="Tahoma"/>
        </w:rPr>
        <w:t xml:space="preserve"> el demandado no desvirtuó la subordinación que en este caso se presume, en virtud a lo dispuesto el art</w:t>
      </w:r>
      <w:r w:rsidR="001F6030" w:rsidRPr="00823F48">
        <w:rPr>
          <w:rFonts w:ascii="Tahoma" w:hAnsi="Tahoma" w:cs="Tahoma"/>
        </w:rPr>
        <w:t>ículo 24 del Código Sustantivo d</w:t>
      </w:r>
      <w:r w:rsidR="00966FF1" w:rsidRPr="00823F48">
        <w:rPr>
          <w:rFonts w:ascii="Tahoma" w:hAnsi="Tahoma" w:cs="Tahoma"/>
        </w:rPr>
        <w:t>el Trabajo</w:t>
      </w:r>
      <w:r w:rsidR="001F6030" w:rsidRPr="00823F48">
        <w:rPr>
          <w:rFonts w:ascii="Tahoma" w:hAnsi="Tahoma" w:cs="Tahoma"/>
        </w:rPr>
        <w:t>.</w:t>
      </w:r>
    </w:p>
    <w:p w14:paraId="208F3B98" w14:textId="77777777" w:rsidR="001F6030" w:rsidRPr="00823F48" w:rsidRDefault="001F6030" w:rsidP="0051790F">
      <w:pPr>
        <w:ind w:firstLine="708"/>
        <w:jc w:val="both"/>
        <w:rPr>
          <w:rFonts w:ascii="Tahoma" w:hAnsi="Tahoma" w:cs="Tahoma"/>
        </w:rPr>
      </w:pPr>
    </w:p>
    <w:p w14:paraId="31EDF4EF" w14:textId="77777777" w:rsidR="009A7769" w:rsidRPr="00823F48" w:rsidRDefault="001F6030" w:rsidP="00823F48">
      <w:pPr>
        <w:spacing w:line="276" w:lineRule="auto"/>
        <w:ind w:firstLine="708"/>
        <w:jc w:val="both"/>
        <w:rPr>
          <w:rFonts w:ascii="Tahoma" w:hAnsi="Tahoma" w:cs="Tahoma"/>
        </w:rPr>
      </w:pPr>
      <w:r w:rsidRPr="00823F48">
        <w:rPr>
          <w:rFonts w:ascii="Tahoma" w:hAnsi="Tahoma" w:cs="Tahoma"/>
        </w:rPr>
        <w:t>Por c</w:t>
      </w:r>
      <w:r w:rsidR="00824A09" w:rsidRPr="00823F48">
        <w:rPr>
          <w:rFonts w:ascii="Tahoma" w:hAnsi="Tahoma" w:cs="Tahoma"/>
        </w:rPr>
        <w:t>onsiguiente</w:t>
      </w:r>
      <w:r w:rsidR="00D847E9">
        <w:rPr>
          <w:rFonts w:ascii="Tahoma" w:hAnsi="Tahoma" w:cs="Tahoma"/>
        </w:rPr>
        <w:t>, lo procedente es la cuantificación de</w:t>
      </w:r>
      <w:r w:rsidR="00824A09" w:rsidRPr="00823F48">
        <w:rPr>
          <w:rFonts w:ascii="Tahoma" w:hAnsi="Tahoma" w:cs="Tahoma"/>
        </w:rPr>
        <w:t xml:space="preserve"> lo adeudado por el demandado en favor del demandante, por conceptos de salarios, prestaciones sociales e indemnizaciones</w:t>
      </w:r>
      <w:r w:rsidRPr="00823F48">
        <w:rPr>
          <w:rFonts w:ascii="Tahoma" w:hAnsi="Tahoma" w:cs="Tahoma"/>
        </w:rPr>
        <w:t>, c</w:t>
      </w:r>
      <w:r w:rsidR="00824A09" w:rsidRPr="00823F48">
        <w:rPr>
          <w:rFonts w:ascii="Tahoma" w:hAnsi="Tahoma" w:cs="Tahoma"/>
        </w:rPr>
        <w:t xml:space="preserve">onforme a la </w:t>
      </w:r>
      <w:r w:rsidR="00D43304" w:rsidRPr="00823F48">
        <w:rPr>
          <w:rFonts w:ascii="Tahoma" w:hAnsi="Tahoma" w:cs="Tahoma"/>
        </w:rPr>
        <w:t>súplica</w:t>
      </w:r>
      <w:r w:rsidR="00824A09" w:rsidRPr="00823F48">
        <w:rPr>
          <w:rFonts w:ascii="Tahoma" w:hAnsi="Tahoma" w:cs="Tahoma"/>
        </w:rPr>
        <w:t xml:space="preserve"> de la demanda y </w:t>
      </w:r>
      <w:r w:rsidR="00D43304" w:rsidRPr="00823F48">
        <w:rPr>
          <w:rFonts w:ascii="Tahoma" w:hAnsi="Tahoma" w:cs="Tahoma"/>
        </w:rPr>
        <w:t>teniendo</w:t>
      </w:r>
      <w:r w:rsidR="00824A09" w:rsidRPr="00823F48">
        <w:rPr>
          <w:rFonts w:ascii="Tahoma" w:hAnsi="Tahoma" w:cs="Tahoma"/>
        </w:rPr>
        <w:t xml:space="preserve"> en cuenta que el demandado </w:t>
      </w:r>
      <w:r w:rsidRPr="00823F48">
        <w:rPr>
          <w:rFonts w:ascii="Tahoma" w:hAnsi="Tahoma" w:cs="Tahoma"/>
        </w:rPr>
        <w:t>confesó</w:t>
      </w:r>
      <w:r w:rsidR="00824A09" w:rsidRPr="00823F48">
        <w:rPr>
          <w:rFonts w:ascii="Tahoma" w:hAnsi="Tahoma" w:cs="Tahoma"/>
        </w:rPr>
        <w:t xml:space="preserve"> </w:t>
      </w:r>
      <w:r w:rsidRPr="00823F48">
        <w:rPr>
          <w:rFonts w:ascii="Tahoma" w:hAnsi="Tahoma" w:cs="Tahoma"/>
        </w:rPr>
        <w:t>n</w:t>
      </w:r>
      <w:r w:rsidR="00824A09" w:rsidRPr="00823F48">
        <w:rPr>
          <w:rFonts w:ascii="Tahoma" w:hAnsi="Tahoma" w:cs="Tahoma"/>
        </w:rPr>
        <w:t>o</w:t>
      </w:r>
      <w:r w:rsidRPr="00823F48">
        <w:rPr>
          <w:rFonts w:ascii="Tahoma" w:hAnsi="Tahoma" w:cs="Tahoma"/>
        </w:rPr>
        <w:t xml:space="preserve"> haber</w:t>
      </w:r>
      <w:r w:rsidR="00824A09" w:rsidRPr="00823F48">
        <w:rPr>
          <w:rFonts w:ascii="Tahoma" w:hAnsi="Tahoma" w:cs="Tahoma"/>
        </w:rPr>
        <w:t xml:space="preserve"> pagado</w:t>
      </w:r>
      <w:r w:rsidRPr="00823F48">
        <w:rPr>
          <w:rFonts w:ascii="Tahoma" w:hAnsi="Tahoma" w:cs="Tahoma"/>
        </w:rPr>
        <w:t xml:space="preserve"> por</w:t>
      </w:r>
      <w:r w:rsidR="00D43304" w:rsidRPr="00823F48">
        <w:rPr>
          <w:rFonts w:ascii="Tahoma" w:hAnsi="Tahoma" w:cs="Tahoma"/>
        </w:rPr>
        <w:t xml:space="preserve"> tales conceptos</w:t>
      </w:r>
      <w:r w:rsidR="00824A09" w:rsidRPr="00823F48">
        <w:rPr>
          <w:rFonts w:ascii="Tahoma" w:hAnsi="Tahoma" w:cs="Tahoma"/>
        </w:rPr>
        <w:t xml:space="preserve">, a </w:t>
      </w:r>
      <w:r w:rsidR="00D43304" w:rsidRPr="00823F48">
        <w:rPr>
          <w:rFonts w:ascii="Tahoma" w:hAnsi="Tahoma" w:cs="Tahoma"/>
        </w:rPr>
        <w:t>través</w:t>
      </w:r>
      <w:r w:rsidR="00824A09" w:rsidRPr="00823F48">
        <w:rPr>
          <w:rFonts w:ascii="Tahoma" w:hAnsi="Tahoma" w:cs="Tahoma"/>
        </w:rPr>
        <w:t xml:space="preserve"> de la contestación de la demanda, pero ello no</w:t>
      </w:r>
      <w:r w:rsidR="00D847E9">
        <w:rPr>
          <w:rFonts w:ascii="Tahoma" w:hAnsi="Tahoma" w:cs="Tahoma"/>
        </w:rPr>
        <w:t xml:space="preserve"> es</w:t>
      </w:r>
      <w:r w:rsidRPr="00823F48">
        <w:rPr>
          <w:rFonts w:ascii="Tahoma" w:hAnsi="Tahoma" w:cs="Tahoma"/>
        </w:rPr>
        <w:t xml:space="preserve"> posible, por cuanto el señor Orlando Estrada Ruiz</w:t>
      </w:r>
      <w:r w:rsidR="00824A09" w:rsidRPr="00823F48">
        <w:rPr>
          <w:rFonts w:ascii="Tahoma" w:hAnsi="Tahoma" w:cs="Tahoma"/>
        </w:rPr>
        <w:t xml:space="preserve"> no </w:t>
      </w:r>
      <w:r w:rsidR="00D43304" w:rsidRPr="00823F48">
        <w:rPr>
          <w:rFonts w:ascii="Tahoma" w:hAnsi="Tahoma" w:cs="Tahoma"/>
        </w:rPr>
        <w:t>cumplió</w:t>
      </w:r>
      <w:r w:rsidR="00824A09" w:rsidRPr="00823F48">
        <w:rPr>
          <w:rFonts w:ascii="Tahoma" w:hAnsi="Tahoma" w:cs="Tahoma"/>
        </w:rPr>
        <w:t xml:space="preserve"> con la carga probatoria que le incumbía respecto</w:t>
      </w:r>
      <w:r w:rsidR="00D847E9">
        <w:rPr>
          <w:rFonts w:ascii="Tahoma" w:hAnsi="Tahoma" w:cs="Tahoma"/>
        </w:rPr>
        <w:t xml:space="preserve"> a demostrar </w:t>
      </w:r>
      <w:r w:rsidR="00824A09" w:rsidRPr="00823F48">
        <w:rPr>
          <w:rFonts w:ascii="Tahoma" w:hAnsi="Tahoma" w:cs="Tahoma"/>
        </w:rPr>
        <w:t>los extremos</w:t>
      </w:r>
      <w:r w:rsidRPr="00823F48">
        <w:rPr>
          <w:rFonts w:ascii="Tahoma" w:hAnsi="Tahoma" w:cs="Tahoma"/>
        </w:rPr>
        <w:t xml:space="preserve"> temporales</w:t>
      </w:r>
      <w:r w:rsidR="00D847E9">
        <w:rPr>
          <w:rFonts w:ascii="Tahoma" w:hAnsi="Tahoma" w:cs="Tahoma"/>
        </w:rPr>
        <w:t xml:space="preserve"> de la relación laboral, ya que ninguno de los deponente</w:t>
      </w:r>
      <w:r w:rsidRPr="00823F48">
        <w:rPr>
          <w:rFonts w:ascii="Tahoma" w:hAnsi="Tahoma" w:cs="Tahoma"/>
        </w:rPr>
        <w:t xml:space="preserve"> logró</w:t>
      </w:r>
      <w:r w:rsidR="00824A09" w:rsidRPr="00823F48">
        <w:rPr>
          <w:rFonts w:ascii="Tahoma" w:hAnsi="Tahoma" w:cs="Tahoma"/>
        </w:rPr>
        <w:t xml:space="preserve"> corroborar lo que al respecto se consigna en los hechos de la demanda</w:t>
      </w:r>
      <w:r w:rsidRPr="00823F48">
        <w:rPr>
          <w:rFonts w:ascii="Tahoma" w:hAnsi="Tahoma" w:cs="Tahoma"/>
        </w:rPr>
        <w:t>. E</w:t>
      </w:r>
      <w:r w:rsidR="00D43304" w:rsidRPr="00823F48">
        <w:rPr>
          <w:rFonts w:ascii="Tahoma" w:hAnsi="Tahoma" w:cs="Tahoma"/>
        </w:rPr>
        <w:t>n efecto</w:t>
      </w:r>
      <w:r w:rsidRPr="00823F48">
        <w:rPr>
          <w:rFonts w:ascii="Tahoma" w:hAnsi="Tahoma" w:cs="Tahoma"/>
        </w:rPr>
        <w:t>,</w:t>
      </w:r>
      <w:r w:rsidR="00D43304" w:rsidRPr="00823F48">
        <w:rPr>
          <w:rFonts w:ascii="Tahoma" w:hAnsi="Tahoma" w:cs="Tahoma"/>
        </w:rPr>
        <w:t xml:space="preserve"> el testigo Rubén Darío Hernández</w:t>
      </w:r>
      <w:r w:rsidRPr="00823F48">
        <w:rPr>
          <w:rFonts w:ascii="Tahoma" w:hAnsi="Tahoma" w:cs="Tahoma"/>
        </w:rPr>
        <w:t xml:space="preserve"> </w:t>
      </w:r>
      <w:r w:rsidR="00D43304" w:rsidRPr="00823F48">
        <w:rPr>
          <w:rFonts w:ascii="Tahoma" w:hAnsi="Tahoma" w:cs="Tahoma"/>
        </w:rPr>
        <w:t>Carmona</w:t>
      </w:r>
      <w:r w:rsidRPr="00823F48">
        <w:rPr>
          <w:rFonts w:ascii="Tahoma" w:hAnsi="Tahoma" w:cs="Tahoma"/>
        </w:rPr>
        <w:t>, sólo atinó a señalar</w:t>
      </w:r>
      <w:r w:rsidR="00D43304" w:rsidRPr="00823F48">
        <w:rPr>
          <w:rFonts w:ascii="Tahoma" w:hAnsi="Tahoma" w:cs="Tahoma"/>
        </w:rPr>
        <w:t xml:space="preserve"> que no</w:t>
      </w:r>
      <w:r w:rsidRPr="00823F48">
        <w:rPr>
          <w:rFonts w:ascii="Tahoma" w:hAnsi="Tahoma" w:cs="Tahoma"/>
        </w:rPr>
        <w:t xml:space="preserve"> recordaba desde cuá</w:t>
      </w:r>
      <w:r w:rsidR="00D43304" w:rsidRPr="00823F48">
        <w:rPr>
          <w:rFonts w:ascii="Tahoma" w:hAnsi="Tahoma" w:cs="Tahoma"/>
        </w:rPr>
        <w:t>ndo empezó a dejar la masa al demandante, pero indicando que fue aproximadamente a mediados del año  2012,</w:t>
      </w:r>
      <w:r w:rsidR="009A7769" w:rsidRPr="00823F48">
        <w:rPr>
          <w:rFonts w:ascii="Tahoma" w:hAnsi="Tahoma" w:cs="Tahoma"/>
        </w:rPr>
        <w:t xml:space="preserve"> mientras que</w:t>
      </w:r>
      <w:r w:rsidR="00D43304" w:rsidRPr="00823F48">
        <w:rPr>
          <w:rFonts w:ascii="Tahoma" w:hAnsi="Tahoma" w:cs="Tahoma"/>
        </w:rPr>
        <w:t xml:space="preserve"> </w:t>
      </w:r>
      <w:r w:rsidR="009A7769" w:rsidRPr="00823F48">
        <w:rPr>
          <w:rFonts w:ascii="Tahoma" w:hAnsi="Tahoma" w:cs="Tahoma"/>
        </w:rPr>
        <w:t>Huber Vélez Guerrero indicó</w:t>
      </w:r>
      <w:r w:rsidR="00D847E9">
        <w:rPr>
          <w:rFonts w:ascii="Tahoma" w:hAnsi="Tahoma" w:cs="Tahoma"/>
        </w:rPr>
        <w:t xml:space="preserve"> que no sabía la fecha en que </w:t>
      </w:r>
      <w:r w:rsidR="00D43304" w:rsidRPr="00823F48">
        <w:rPr>
          <w:rFonts w:ascii="Tahoma" w:hAnsi="Tahoma" w:cs="Tahoma"/>
        </w:rPr>
        <w:t>e</w:t>
      </w:r>
      <w:r w:rsidR="00D847E9">
        <w:rPr>
          <w:rFonts w:ascii="Tahoma" w:hAnsi="Tahoma" w:cs="Tahoma"/>
        </w:rPr>
        <w:t>mpezó a ver al demandante en el</w:t>
      </w:r>
      <w:r w:rsidR="00D43304" w:rsidRPr="00823F48">
        <w:rPr>
          <w:rFonts w:ascii="Tahoma" w:hAnsi="Tahoma" w:cs="Tahoma"/>
        </w:rPr>
        <w:t xml:space="preserve"> sitio</w:t>
      </w:r>
      <w:r w:rsidR="00D847E9">
        <w:rPr>
          <w:rFonts w:ascii="Tahoma" w:hAnsi="Tahoma" w:cs="Tahoma"/>
        </w:rPr>
        <w:t xml:space="preserve"> donde prestaba sus servicios de vigilancia,</w:t>
      </w:r>
      <w:r w:rsidR="00D43304" w:rsidRPr="00823F48">
        <w:rPr>
          <w:rFonts w:ascii="Tahoma" w:hAnsi="Tahoma" w:cs="Tahoma"/>
        </w:rPr>
        <w:t xml:space="preserve"> y de</w:t>
      </w:r>
      <w:r w:rsidR="009A7769" w:rsidRPr="00823F48">
        <w:rPr>
          <w:rFonts w:ascii="Tahoma" w:hAnsi="Tahoma" w:cs="Tahoma"/>
        </w:rPr>
        <w:t xml:space="preserve"> igual forma los otros testigos</w:t>
      </w:r>
      <w:r w:rsidR="00D847E9">
        <w:rPr>
          <w:rFonts w:ascii="Tahoma" w:hAnsi="Tahoma" w:cs="Tahoma"/>
        </w:rPr>
        <w:t xml:space="preserve"> tampoco se arriesgaron con una fecha precisa</w:t>
      </w:r>
      <w:r w:rsidR="009A7769" w:rsidRPr="00823F48">
        <w:rPr>
          <w:rFonts w:ascii="Tahoma" w:hAnsi="Tahoma" w:cs="Tahoma"/>
        </w:rPr>
        <w:t>.</w:t>
      </w:r>
      <w:r w:rsidR="00D43304" w:rsidRPr="00823F48">
        <w:rPr>
          <w:rFonts w:ascii="Tahoma" w:hAnsi="Tahoma" w:cs="Tahoma"/>
        </w:rPr>
        <w:t xml:space="preserve"> Tal omisión</w:t>
      </w:r>
      <w:r w:rsidR="009A7769" w:rsidRPr="00823F48">
        <w:rPr>
          <w:rFonts w:ascii="Tahoma" w:hAnsi="Tahoma" w:cs="Tahoma"/>
        </w:rPr>
        <w:t xml:space="preserve">, como </w:t>
      </w:r>
      <w:r w:rsidR="00D43304" w:rsidRPr="00823F48">
        <w:rPr>
          <w:rFonts w:ascii="Tahoma" w:hAnsi="Tahoma" w:cs="Tahoma"/>
        </w:rPr>
        <w:t>ha</w:t>
      </w:r>
      <w:r w:rsidR="009A7769" w:rsidRPr="00823F48">
        <w:rPr>
          <w:rFonts w:ascii="Tahoma" w:hAnsi="Tahoma" w:cs="Tahoma"/>
        </w:rPr>
        <w:t xml:space="preserve"> sido</w:t>
      </w:r>
      <w:r w:rsidR="00D43304" w:rsidRPr="00823F48">
        <w:rPr>
          <w:rFonts w:ascii="Tahoma" w:hAnsi="Tahoma" w:cs="Tahoma"/>
        </w:rPr>
        <w:t xml:space="preserve"> reiterado</w:t>
      </w:r>
      <w:r w:rsidR="009A7769" w:rsidRPr="00823F48">
        <w:rPr>
          <w:rFonts w:ascii="Tahoma" w:hAnsi="Tahoma" w:cs="Tahoma"/>
        </w:rPr>
        <w:t xml:space="preserve"> en la jurisprudencia n</w:t>
      </w:r>
      <w:r w:rsidR="00D43304" w:rsidRPr="00823F48">
        <w:rPr>
          <w:rFonts w:ascii="Tahoma" w:hAnsi="Tahoma" w:cs="Tahoma"/>
        </w:rPr>
        <w:t xml:space="preserve">acional, hace imposible cuantificar los derechos reclamados por el actor. </w:t>
      </w:r>
    </w:p>
    <w:p w14:paraId="10DA4FF1" w14:textId="77777777" w:rsidR="009A7769" w:rsidRPr="00823F48" w:rsidRDefault="009A7769" w:rsidP="009A7769">
      <w:pPr>
        <w:ind w:firstLine="708"/>
        <w:jc w:val="both"/>
        <w:rPr>
          <w:rFonts w:ascii="Tahoma" w:hAnsi="Tahoma" w:cs="Tahoma"/>
        </w:rPr>
      </w:pPr>
    </w:p>
    <w:p w14:paraId="22397F3C" w14:textId="77777777" w:rsidR="00732DA2" w:rsidRPr="00823F48" w:rsidRDefault="00732DA2" w:rsidP="009A7769">
      <w:pPr>
        <w:pStyle w:val="Prrafodelista"/>
        <w:numPr>
          <w:ilvl w:val="0"/>
          <w:numId w:val="1"/>
        </w:numPr>
        <w:tabs>
          <w:tab w:val="clear" w:pos="1080"/>
          <w:tab w:val="num" w:pos="0"/>
        </w:tabs>
        <w:ind w:left="0" w:firstLine="0"/>
        <w:jc w:val="center"/>
        <w:rPr>
          <w:rFonts w:ascii="Tahoma" w:hAnsi="Tahoma" w:cs="Tahoma"/>
          <w:b/>
        </w:rPr>
      </w:pPr>
      <w:r w:rsidRPr="00823F48">
        <w:rPr>
          <w:rFonts w:ascii="Tahoma" w:hAnsi="Tahoma" w:cs="Tahoma"/>
          <w:b/>
          <w:caps/>
        </w:rPr>
        <w:t>Recurso de apelación y procedencia de la consulta</w:t>
      </w:r>
    </w:p>
    <w:p w14:paraId="12D2DA7F" w14:textId="77777777" w:rsidR="00732DA2" w:rsidRPr="00823F48" w:rsidRDefault="00732DA2" w:rsidP="00732DA2">
      <w:pPr>
        <w:widowControl w:val="0"/>
        <w:autoSpaceDE w:val="0"/>
        <w:autoSpaceDN w:val="0"/>
        <w:adjustRightInd w:val="0"/>
        <w:ind w:firstLine="1122"/>
        <w:jc w:val="both"/>
        <w:rPr>
          <w:rFonts w:ascii="Tahoma" w:hAnsi="Tahoma" w:cs="Tahoma"/>
        </w:rPr>
      </w:pPr>
    </w:p>
    <w:p w14:paraId="3E14E85E" w14:textId="77777777" w:rsidR="00B44611" w:rsidRPr="00823F48" w:rsidRDefault="00732DA2" w:rsidP="00732DA2">
      <w:pPr>
        <w:pStyle w:val="Sangradetextonormal"/>
        <w:spacing w:line="276" w:lineRule="auto"/>
        <w:ind w:firstLine="0"/>
      </w:pPr>
      <w:r w:rsidRPr="00823F48">
        <w:tab/>
        <w:t xml:space="preserve">El apoderado judicial </w:t>
      </w:r>
      <w:r w:rsidR="00B44611" w:rsidRPr="00823F48">
        <w:t>del se</w:t>
      </w:r>
      <w:r w:rsidR="009A7769" w:rsidRPr="00823F48">
        <w:t xml:space="preserve">ñor </w:t>
      </w:r>
      <w:r w:rsidR="009A7769" w:rsidRPr="00823F48">
        <w:rPr>
          <w:caps/>
        </w:rPr>
        <w:t>Jhon Adneth Gómez Arroyave</w:t>
      </w:r>
      <w:r w:rsidR="009A7769" w:rsidRPr="00823F48">
        <w:t xml:space="preserve"> </w:t>
      </w:r>
      <w:r w:rsidRPr="00823F48">
        <w:t xml:space="preserve">apeló la decisión </w:t>
      </w:r>
      <w:r w:rsidR="009A7769" w:rsidRPr="00823F48">
        <w:t>acaba de resumir, pues considera que no hay elementos probatorios que lleven a concluir la existencia de un contrato de trabajo, desconociéndose</w:t>
      </w:r>
      <w:r w:rsidR="00B44611" w:rsidRPr="00823F48">
        <w:t xml:space="preserve"> así lo estipulado en el </w:t>
      </w:r>
      <w:r w:rsidR="00C566B6" w:rsidRPr="00823F48">
        <w:t>artículo</w:t>
      </w:r>
      <w:r w:rsidR="00B44611" w:rsidRPr="00823F48">
        <w:t xml:space="preserve"> 23 del </w:t>
      </w:r>
      <w:r w:rsidR="00C566B6" w:rsidRPr="00823F48">
        <w:t>Código</w:t>
      </w:r>
      <w:r w:rsidR="00B44611" w:rsidRPr="00823F48">
        <w:t xml:space="preserve"> Sustantivo d</w:t>
      </w:r>
      <w:r w:rsidR="009A7769" w:rsidRPr="00823F48">
        <w:t xml:space="preserve">el trabajo y </w:t>
      </w:r>
      <w:r w:rsidR="00B44611" w:rsidRPr="00823F48">
        <w:t xml:space="preserve">el 177 del </w:t>
      </w:r>
      <w:r w:rsidR="00C566B6" w:rsidRPr="00823F48">
        <w:t>Código</w:t>
      </w:r>
      <w:r w:rsidR="00B44611" w:rsidRPr="00823F48">
        <w:t xml:space="preserve"> de </w:t>
      </w:r>
      <w:r w:rsidR="00C566B6" w:rsidRPr="00823F48">
        <w:t>Procedimiento</w:t>
      </w:r>
      <w:r w:rsidR="00B44611" w:rsidRPr="00823F48">
        <w:t xml:space="preserve"> Civil, en cuanto a probar los fundamentos de la norma en la cual se </w:t>
      </w:r>
      <w:r w:rsidR="00C566B6" w:rsidRPr="00823F48">
        <w:t>sustentó</w:t>
      </w:r>
      <w:r w:rsidR="00B44611" w:rsidRPr="00823F48">
        <w:t xml:space="preserve"> la acción, es decir, no se presentaron los elementos necesarios para que se declarara la existencia de un c</w:t>
      </w:r>
      <w:r w:rsidR="009A7769" w:rsidRPr="00823F48">
        <w:t>ontrato de trabajo entre la</w:t>
      </w:r>
      <w:r w:rsidR="00C566B6" w:rsidRPr="00823F48">
        <w:t>s</w:t>
      </w:r>
      <w:r w:rsidR="009A7769" w:rsidRPr="00823F48">
        <w:t xml:space="preserve"> partes confrontadas</w:t>
      </w:r>
      <w:r w:rsidR="00B44611" w:rsidRPr="00823F48">
        <w:t xml:space="preserve">. </w:t>
      </w:r>
    </w:p>
    <w:p w14:paraId="43233AC3" w14:textId="77777777" w:rsidR="00823F48" w:rsidRDefault="00823F48" w:rsidP="00B35B47">
      <w:pPr>
        <w:pStyle w:val="Sangradetextonormal"/>
        <w:spacing w:line="276" w:lineRule="auto"/>
        <w:ind w:firstLine="0"/>
      </w:pPr>
    </w:p>
    <w:p w14:paraId="399211CC" w14:textId="77777777" w:rsidR="009A7769" w:rsidRPr="00823F48" w:rsidRDefault="00823F48" w:rsidP="00B35B47">
      <w:pPr>
        <w:pStyle w:val="Sangradetextonormal"/>
        <w:spacing w:line="276" w:lineRule="auto"/>
        <w:ind w:firstLine="0"/>
      </w:pPr>
      <w:r>
        <w:tab/>
      </w:r>
      <w:r w:rsidR="00C566B6" w:rsidRPr="00823F48">
        <w:t>Por su parte</w:t>
      </w:r>
      <w:r w:rsidRPr="00823F48">
        <w:t>,</w:t>
      </w:r>
      <w:r w:rsidR="00C566B6" w:rsidRPr="00823F48">
        <w:t xml:space="preserve"> la vocera judicial de la parte actora, presento también recurso de apelación,</w:t>
      </w:r>
      <w:r w:rsidR="009A7769" w:rsidRPr="00823F48">
        <w:t xml:space="preserve"> insistiendo en las pretensiones de la demanda,</w:t>
      </w:r>
      <w:r w:rsidR="00C566B6" w:rsidRPr="00823F48">
        <w:t xml:space="preserve"> por cuanto el Juez declaro la existencia del </w:t>
      </w:r>
      <w:r w:rsidR="00D847E9">
        <w:t>contrato de trabajo y surge necesariamente de</w:t>
      </w:r>
      <w:r w:rsidR="00C566B6" w:rsidRPr="00823F48">
        <w:t xml:space="preserve"> ello la obligación del demandado a pagar los créditos laborales plasmados en el libelo de la demanda, ya que, </w:t>
      </w:r>
      <w:r w:rsidR="00C566B6" w:rsidRPr="00823F48">
        <w:lastRenderedPageBreak/>
        <w:t xml:space="preserve">sin lugar a </w:t>
      </w:r>
      <w:r w:rsidR="00BE0B0C" w:rsidRPr="00823F48">
        <w:t>equívocos</w:t>
      </w:r>
      <w:r w:rsidR="00D847E9">
        <w:t>,</w:t>
      </w:r>
      <w:r w:rsidR="00C566B6" w:rsidRPr="00823F48">
        <w:t xml:space="preserve"> tal</w:t>
      </w:r>
      <w:r w:rsidR="00D847E9">
        <w:t xml:space="preserve"> y</w:t>
      </w:r>
      <w:r w:rsidR="00C566B6" w:rsidRPr="00823F48">
        <w:t xml:space="preserve"> como se desprende de las pruebas allegadas al proceso, se </w:t>
      </w:r>
      <w:r w:rsidR="00BE0B0C" w:rsidRPr="00823F48">
        <w:t>logró</w:t>
      </w:r>
      <w:r w:rsidR="00C566B6" w:rsidRPr="00823F48">
        <w:t xml:space="preserve"> demostrar</w:t>
      </w:r>
      <w:r w:rsidR="009A7769" w:rsidRPr="00823F48">
        <w:t xml:space="preserve"> al menos</w:t>
      </w:r>
      <w:r w:rsidR="00C566B6" w:rsidRPr="00823F48">
        <w:t xml:space="preserve"> 2 elementos </w:t>
      </w:r>
      <w:r w:rsidR="00BE0B0C" w:rsidRPr="00823F48">
        <w:t>fundamentales</w:t>
      </w:r>
      <w:r w:rsidR="00C566B6" w:rsidRPr="00823F48">
        <w:t xml:space="preserve"> </w:t>
      </w:r>
      <w:r w:rsidR="009A7769" w:rsidRPr="00823F48">
        <w:t xml:space="preserve">configurativos de </w:t>
      </w:r>
      <w:r w:rsidR="00C566B6" w:rsidRPr="00823F48">
        <w:t>la existencia</w:t>
      </w:r>
      <w:r w:rsidR="009A7769" w:rsidRPr="00823F48">
        <w:t xml:space="preserve"> del contrato r</w:t>
      </w:r>
      <w:r w:rsidR="00C566B6" w:rsidRPr="00823F48">
        <w:t xml:space="preserve">ealidad, que atañe precisamente a la presentación personal </w:t>
      </w:r>
      <w:r w:rsidR="009A7769" w:rsidRPr="00823F48">
        <w:t xml:space="preserve">del servicio y la subordinación. </w:t>
      </w:r>
    </w:p>
    <w:p w14:paraId="33C19979" w14:textId="77777777" w:rsidR="00823F48" w:rsidRPr="00823F48" w:rsidRDefault="00823F48" w:rsidP="00CD7643">
      <w:pPr>
        <w:jc w:val="both"/>
        <w:rPr>
          <w:rFonts w:ascii="Tahoma" w:hAnsi="Tahoma" w:cs="Tahoma"/>
        </w:rPr>
      </w:pPr>
    </w:p>
    <w:p w14:paraId="2529930C" w14:textId="77777777" w:rsidR="00CD7643" w:rsidRPr="00CD7643" w:rsidRDefault="00823F48" w:rsidP="00CD7643">
      <w:pPr>
        <w:pStyle w:val="Prrafodelista"/>
        <w:numPr>
          <w:ilvl w:val="0"/>
          <w:numId w:val="1"/>
        </w:numPr>
        <w:spacing w:line="276" w:lineRule="auto"/>
        <w:jc w:val="center"/>
        <w:rPr>
          <w:rFonts w:ascii="Tahoma" w:hAnsi="Tahoma" w:cs="Tahoma"/>
          <w:b/>
        </w:rPr>
      </w:pPr>
      <w:r w:rsidRPr="00CD7643">
        <w:rPr>
          <w:rFonts w:ascii="Tahoma" w:hAnsi="Tahoma" w:cs="Tahoma"/>
          <w:b/>
        </w:rPr>
        <w:t>CONSIDERACIONES</w:t>
      </w:r>
    </w:p>
    <w:p w14:paraId="46FAEFE7" w14:textId="77777777" w:rsidR="00CD7643" w:rsidRPr="00CD7643" w:rsidRDefault="00CD7643" w:rsidP="00CD7643">
      <w:pPr>
        <w:pStyle w:val="Prrafodelista"/>
        <w:spacing w:line="276" w:lineRule="auto"/>
        <w:ind w:left="1080"/>
        <w:rPr>
          <w:rFonts w:ascii="Tahoma" w:hAnsi="Tahoma" w:cs="Tahoma"/>
          <w:b/>
        </w:rPr>
      </w:pPr>
    </w:p>
    <w:p w14:paraId="23D241C5" w14:textId="77777777" w:rsidR="00CD7643" w:rsidRPr="00CD7643" w:rsidRDefault="00CD7643" w:rsidP="00CD7643">
      <w:pPr>
        <w:pStyle w:val="Puesto"/>
        <w:spacing w:line="276" w:lineRule="auto"/>
        <w:ind w:left="2127" w:hanging="2127"/>
        <w:rPr>
          <w:rFonts w:ascii="Tahoma" w:hAnsi="Tahoma" w:cs="Tahoma"/>
        </w:rPr>
      </w:pPr>
      <w:r w:rsidRPr="00CD7643">
        <w:rPr>
          <w:rFonts w:ascii="Tahoma" w:hAnsi="Tahoma" w:cs="Tahoma"/>
        </w:rPr>
        <w:t>4.1.</w:t>
      </w:r>
      <w:r w:rsidRPr="00CD7643">
        <w:rPr>
          <w:rFonts w:ascii="Tahoma" w:hAnsi="Tahoma" w:cs="Tahoma"/>
          <w:b w:val="0"/>
        </w:rPr>
        <w:t xml:space="preserve"> </w:t>
      </w:r>
      <w:r w:rsidRPr="00CD7643">
        <w:rPr>
          <w:rFonts w:ascii="Tahoma" w:hAnsi="Tahoma" w:cs="Tahoma"/>
        </w:rPr>
        <w:t>PRESUNCIÓN DEL CONTRATO DE TRABAJO</w:t>
      </w:r>
    </w:p>
    <w:p w14:paraId="5431D5AB" w14:textId="77777777" w:rsidR="00CD7643" w:rsidRPr="00CD7643" w:rsidRDefault="00CD7643" w:rsidP="00CD7643">
      <w:pPr>
        <w:pStyle w:val="Puesto"/>
        <w:spacing w:line="276" w:lineRule="auto"/>
        <w:ind w:left="2127" w:hanging="2127"/>
        <w:jc w:val="both"/>
        <w:rPr>
          <w:rFonts w:ascii="Tahoma" w:hAnsi="Tahoma" w:cs="Tahoma"/>
          <w:b w:val="0"/>
          <w:lang w:val="es-CO"/>
        </w:rPr>
      </w:pPr>
    </w:p>
    <w:p w14:paraId="16DED651" w14:textId="77777777" w:rsidR="00CD7643" w:rsidRPr="00DD0133" w:rsidRDefault="00CD7643" w:rsidP="00E06C29">
      <w:pPr>
        <w:pStyle w:val="Puesto"/>
        <w:spacing w:line="276" w:lineRule="auto"/>
        <w:ind w:firstLine="708"/>
        <w:jc w:val="both"/>
        <w:rPr>
          <w:rFonts w:ascii="Tahoma" w:eastAsiaTheme="minorHAnsi" w:hAnsi="Tahoma" w:cs="Tahoma"/>
          <w:b w:val="0"/>
          <w:color w:val="000000" w:themeColor="text1"/>
          <w:lang w:val="es-ES_tradnl" w:eastAsia="en-US"/>
        </w:rPr>
      </w:pPr>
      <w:r w:rsidRPr="00DD0133">
        <w:rPr>
          <w:rFonts w:ascii="Tahoma" w:hAnsi="Tahoma" w:cs="Tahoma"/>
          <w:b w:val="0"/>
          <w:color w:val="000000" w:themeColor="text1"/>
          <w:lang w:val="es-CO"/>
        </w:rPr>
        <w:t>E</w:t>
      </w:r>
      <w:r w:rsidRPr="00DD0133">
        <w:rPr>
          <w:rFonts w:ascii="Tahoma" w:hAnsi="Tahoma" w:cs="Tahoma"/>
          <w:b w:val="0"/>
          <w:iCs/>
          <w:color w:val="000000" w:themeColor="text1"/>
          <w:bdr w:val="none" w:sz="0" w:space="0" w:color="auto" w:frame="1"/>
          <w:shd w:val="clear" w:color="auto" w:fill="FFFFFF"/>
        </w:rPr>
        <w:t>l artículo 24 del Código Sustantivo del Trabajo consagra una presunción de subordinación que se activa tan pronto el demandante prueba que le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w:t>
      </w:r>
      <w:r w:rsidR="00E06C29" w:rsidRPr="00DD0133">
        <w:rPr>
          <w:rFonts w:ascii="Tahoma" w:hAnsi="Tahoma" w:cs="Tahoma"/>
          <w:b w:val="0"/>
          <w:iCs/>
          <w:color w:val="000000" w:themeColor="text1"/>
          <w:bdr w:val="none" w:sz="0" w:space="0" w:color="auto" w:frame="1"/>
          <w:shd w:val="clear" w:color="auto" w:fill="FFFFFF"/>
        </w:rPr>
        <w:t xml:space="preserve"> No obstante, </w:t>
      </w:r>
      <w:r w:rsidR="00E06C29" w:rsidRPr="00DD0133">
        <w:rPr>
          <w:rFonts w:ascii="Tahoma" w:eastAsiaTheme="minorHAnsi" w:hAnsi="Tahoma" w:cs="Tahoma"/>
          <w:b w:val="0"/>
          <w:color w:val="000000" w:themeColor="text1"/>
          <w:lang w:val="es-ES_tradnl" w:eastAsia="en-US"/>
        </w:rPr>
        <w:t>e</w:t>
      </w:r>
      <w:r w:rsidR="000C6ADD" w:rsidRPr="00DD0133">
        <w:rPr>
          <w:rFonts w:ascii="Tahoma" w:eastAsiaTheme="minorHAnsi" w:hAnsi="Tahoma" w:cs="Tahoma"/>
          <w:b w:val="0"/>
          <w:color w:val="000000" w:themeColor="text1"/>
          <w:lang w:val="es-ES_tradnl" w:eastAsia="en-US"/>
        </w:rPr>
        <w:t>n la declaratoria del contrato realidad corresponde al trabajador, además de demostrar la prestación personal del servicio, acreditar los extremos temporales, el monto del salario, la jornada laboral, el trabajo en tiempo suplementario y el hecho el despido, entre otros</w:t>
      </w:r>
      <w:r w:rsidR="00E06C29" w:rsidRPr="00DD0133">
        <w:rPr>
          <w:rFonts w:ascii="Tahoma" w:eastAsiaTheme="minorHAnsi" w:hAnsi="Tahoma" w:cs="Tahoma"/>
          <w:b w:val="0"/>
          <w:color w:val="000000" w:themeColor="text1"/>
          <w:lang w:val="es-ES_tradnl" w:eastAsia="en-US"/>
        </w:rPr>
        <w:t>, tal como ha sido reiterado en la jurisprudencia de la Sala de Casación Laboral de la Corte Suprema de Justicia (ver, entre otras, la sentencia del 4 de noviembre de 2015, SL 16110-2015)</w:t>
      </w:r>
    </w:p>
    <w:p w14:paraId="7DD0A90E" w14:textId="77777777" w:rsidR="00E06C29" w:rsidRPr="00DD0133" w:rsidRDefault="00E06C29" w:rsidP="00DD0133">
      <w:pPr>
        <w:pStyle w:val="Puesto"/>
        <w:spacing w:line="276" w:lineRule="auto"/>
        <w:jc w:val="both"/>
        <w:rPr>
          <w:rFonts w:ascii="Tahoma" w:hAnsi="Tahoma" w:cs="Tahoma"/>
          <w:b w:val="0"/>
          <w:iCs/>
          <w:color w:val="000000" w:themeColor="text1"/>
          <w:bdr w:val="none" w:sz="0" w:space="0" w:color="auto" w:frame="1"/>
          <w:shd w:val="clear" w:color="auto" w:fill="FFFFFF"/>
        </w:rPr>
      </w:pPr>
    </w:p>
    <w:p w14:paraId="48F270CD" w14:textId="77777777" w:rsidR="00CD7643" w:rsidRPr="00DD0133" w:rsidRDefault="00CD7643" w:rsidP="00CD7643">
      <w:pPr>
        <w:spacing w:line="276" w:lineRule="auto"/>
        <w:jc w:val="center"/>
        <w:rPr>
          <w:rFonts w:ascii="Tahoma" w:hAnsi="Tahoma" w:cs="Tahoma"/>
          <w:b/>
          <w:color w:val="000000" w:themeColor="text1"/>
        </w:rPr>
      </w:pPr>
      <w:r w:rsidRPr="00DD0133">
        <w:rPr>
          <w:rFonts w:ascii="Tahoma" w:hAnsi="Tahoma" w:cs="Tahoma"/>
          <w:b/>
          <w:color w:val="000000" w:themeColor="text1"/>
        </w:rPr>
        <w:t xml:space="preserve">4.2. CASO CONCRETO </w:t>
      </w:r>
    </w:p>
    <w:p w14:paraId="17DE45E9" w14:textId="77777777" w:rsidR="00823F48" w:rsidRPr="00DD0133" w:rsidRDefault="00823F48" w:rsidP="00BE07A8">
      <w:pPr>
        <w:ind w:firstLine="708"/>
        <w:jc w:val="both"/>
        <w:rPr>
          <w:rFonts w:ascii="Tahoma" w:hAnsi="Tahoma" w:cs="Tahoma"/>
          <w:color w:val="000000" w:themeColor="text1"/>
        </w:rPr>
      </w:pPr>
    </w:p>
    <w:p w14:paraId="452CC287" w14:textId="77777777" w:rsidR="00DD0133" w:rsidRPr="00DD0133" w:rsidRDefault="00DD0133" w:rsidP="005C7327">
      <w:pPr>
        <w:widowControl w:val="0"/>
        <w:autoSpaceDE w:val="0"/>
        <w:autoSpaceDN w:val="0"/>
        <w:adjustRightInd w:val="0"/>
        <w:spacing w:line="276" w:lineRule="auto"/>
        <w:ind w:firstLine="708"/>
        <w:jc w:val="both"/>
        <w:rPr>
          <w:rFonts w:ascii="Tahoma" w:eastAsiaTheme="minorHAnsi" w:hAnsi="Tahoma" w:cs="Tahoma"/>
          <w:color w:val="000000" w:themeColor="text1"/>
          <w:lang w:val="es-ES_tradnl" w:eastAsia="en-US"/>
        </w:rPr>
      </w:pPr>
      <w:r>
        <w:rPr>
          <w:rFonts w:ascii="Tahoma" w:eastAsiaTheme="minorHAnsi" w:hAnsi="Tahoma" w:cs="Tahoma"/>
          <w:color w:val="000000" w:themeColor="text1"/>
          <w:lang w:val="es-ES_tradnl" w:eastAsia="en-US"/>
        </w:rPr>
        <w:t>El operador judicial de primera instancia</w:t>
      </w:r>
      <w:r w:rsidRPr="00DD0133">
        <w:rPr>
          <w:rFonts w:ascii="Tahoma" w:eastAsiaTheme="minorHAnsi" w:hAnsi="Tahoma" w:cs="Tahoma"/>
          <w:color w:val="000000" w:themeColor="text1"/>
          <w:lang w:val="es-ES_tradnl" w:eastAsia="en-US"/>
        </w:rPr>
        <w:t xml:space="preserve"> negó las pretensiones de la demanda al considerar que, aun de aceptarse como acreditada la relaci</w:t>
      </w:r>
      <w:r>
        <w:rPr>
          <w:rFonts w:ascii="Tahoma" w:eastAsiaTheme="minorHAnsi" w:hAnsi="Tahoma" w:cs="Tahoma"/>
          <w:color w:val="000000" w:themeColor="text1"/>
          <w:lang w:val="es-ES_tradnl" w:eastAsia="en-US"/>
        </w:rPr>
        <w:t>ón laboral entre las partes</w:t>
      </w:r>
      <w:r w:rsidRPr="00DD0133">
        <w:rPr>
          <w:rFonts w:ascii="Tahoma" w:eastAsiaTheme="minorHAnsi" w:hAnsi="Tahoma" w:cs="Tahoma"/>
          <w:color w:val="000000" w:themeColor="text1"/>
          <w:lang w:val="es-ES_tradnl" w:eastAsia="en-US"/>
        </w:rPr>
        <w:t>, en su criterio, no fueron prob</w:t>
      </w:r>
      <w:r>
        <w:rPr>
          <w:rFonts w:ascii="Tahoma" w:eastAsiaTheme="minorHAnsi" w:hAnsi="Tahoma" w:cs="Tahoma"/>
          <w:color w:val="000000" w:themeColor="text1"/>
          <w:lang w:val="es-ES_tradnl" w:eastAsia="en-US"/>
        </w:rPr>
        <w:t>ados los extremos de dicho vinculo</w:t>
      </w:r>
      <w:r w:rsidR="00BA1E82">
        <w:rPr>
          <w:rFonts w:ascii="Tahoma" w:eastAsiaTheme="minorHAnsi" w:hAnsi="Tahoma" w:cs="Tahoma"/>
          <w:color w:val="000000" w:themeColor="text1"/>
          <w:lang w:val="es-ES_tradnl" w:eastAsia="en-US"/>
        </w:rPr>
        <w:t xml:space="preserve"> contractual</w:t>
      </w:r>
      <w:r w:rsidRPr="00DD0133">
        <w:rPr>
          <w:rFonts w:ascii="Tahoma" w:eastAsiaTheme="minorHAnsi" w:hAnsi="Tahoma" w:cs="Tahoma"/>
          <w:color w:val="000000" w:themeColor="text1"/>
          <w:lang w:val="es-ES_tradnl" w:eastAsia="en-US"/>
        </w:rPr>
        <w:t>, ya que precisamente el</w:t>
      </w:r>
      <w:r>
        <w:rPr>
          <w:rFonts w:ascii="Tahoma" w:eastAsiaTheme="minorHAnsi" w:hAnsi="Tahoma" w:cs="Tahoma"/>
          <w:color w:val="000000" w:themeColor="text1"/>
          <w:lang w:val="es-ES_tradnl" w:eastAsia="en-US"/>
        </w:rPr>
        <w:t xml:space="preserve"> único</w:t>
      </w:r>
      <w:r w:rsidRPr="00DD0133">
        <w:rPr>
          <w:rFonts w:ascii="Tahoma" w:eastAsiaTheme="minorHAnsi" w:hAnsi="Tahoma" w:cs="Tahoma"/>
          <w:color w:val="000000" w:themeColor="text1"/>
          <w:lang w:val="es-ES_tradnl" w:eastAsia="en-US"/>
        </w:rPr>
        <w:t xml:space="preserve"> testigo</w:t>
      </w:r>
      <w:r>
        <w:rPr>
          <w:rFonts w:ascii="Tahoma" w:eastAsiaTheme="minorHAnsi" w:hAnsi="Tahoma" w:cs="Tahoma"/>
          <w:color w:val="000000" w:themeColor="text1"/>
          <w:lang w:val="es-ES_tradnl" w:eastAsia="en-US"/>
        </w:rPr>
        <w:t xml:space="preserve"> que se aventuró a señalar la fecha aproximada en que vio al demandante laborando en las canchas de “fútbol pasión” incurrió en una serie de contradicciones que le restan credibilidad a sus afirmaciones, y siendo </w:t>
      </w:r>
      <w:r w:rsidRPr="00DD0133">
        <w:rPr>
          <w:rFonts w:ascii="Tahoma" w:eastAsiaTheme="minorHAnsi" w:hAnsi="Tahoma" w:cs="Tahoma"/>
          <w:color w:val="000000" w:themeColor="text1"/>
          <w:lang w:val="es-ES_tradnl" w:eastAsia="en-US"/>
        </w:rPr>
        <w:t>el único medio de prueba de la</w:t>
      </w:r>
      <w:r>
        <w:rPr>
          <w:rFonts w:ascii="Tahoma" w:eastAsiaTheme="minorHAnsi" w:hAnsi="Tahoma" w:cs="Tahoma"/>
          <w:color w:val="000000" w:themeColor="text1"/>
          <w:lang w:val="es-ES_tradnl" w:eastAsia="en-US"/>
        </w:rPr>
        <w:t>s fechas de ingreso y retiro,</w:t>
      </w:r>
      <w:r w:rsidRPr="00DD0133">
        <w:rPr>
          <w:rFonts w:ascii="Tahoma" w:eastAsiaTheme="minorHAnsi" w:hAnsi="Tahoma" w:cs="Tahoma"/>
          <w:color w:val="000000" w:themeColor="text1"/>
          <w:lang w:val="es-ES_tradnl" w:eastAsia="en-US"/>
        </w:rPr>
        <w:t xml:space="preserve"> al no encontrar otro sustento probatorio al respecto, consideró que no le podía dar certeza a dicha versión de cara a </w:t>
      </w:r>
      <w:r w:rsidR="00BA1E82">
        <w:rPr>
          <w:rFonts w:ascii="Tahoma" w:eastAsiaTheme="minorHAnsi" w:hAnsi="Tahoma" w:cs="Tahoma"/>
          <w:color w:val="000000" w:themeColor="text1"/>
          <w:lang w:val="es-ES_tradnl" w:eastAsia="en-US"/>
        </w:rPr>
        <w:t xml:space="preserve">establecer </w:t>
      </w:r>
      <w:r w:rsidRPr="00DD0133">
        <w:rPr>
          <w:rFonts w:ascii="Tahoma" w:eastAsiaTheme="minorHAnsi" w:hAnsi="Tahoma" w:cs="Tahoma"/>
          <w:color w:val="000000" w:themeColor="text1"/>
          <w:lang w:val="es-ES_tradnl" w:eastAsia="en-US"/>
        </w:rPr>
        <w:t>los extremos</w:t>
      </w:r>
      <w:r w:rsidR="00277695">
        <w:rPr>
          <w:rFonts w:ascii="Tahoma" w:eastAsiaTheme="minorHAnsi" w:hAnsi="Tahoma" w:cs="Tahoma"/>
          <w:color w:val="000000" w:themeColor="text1"/>
          <w:lang w:val="es-ES_tradnl" w:eastAsia="en-US"/>
        </w:rPr>
        <w:t xml:space="preserve"> temporales de la relación laboral.</w:t>
      </w:r>
    </w:p>
    <w:p w14:paraId="612F8870" w14:textId="77777777" w:rsidR="00DD0133" w:rsidRDefault="00DD0133" w:rsidP="00BE07A8">
      <w:pPr>
        <w:jc w:val="both"/>
        <w:rPr>
          <w:rFonts w:ascii="Tahoma" w:eastAsiaTheme="minorHAnsi" w:hAnsi="Tahoma" w:cs="Tahoma"/>
          <w:color w:val="000000" w:themeColor="text1"/>
          <w:lang w:val="es-ES_tradnl" w:eastAsia="en-US"/>
        </w:rPr>
      </w:pPr>
    </w:p>
    <w:p w14:paraId="779210E4" w14:textId="5C3CECCC" w:rsidR="00A20AA7" w:rsidRDefault="00277695" w:rsidP="005C7327">
      <w:pPr>
        <w:pStyle w:val="Puesto"/>
        <w:spacing w:line="276" w:lineRule="auto"/>
        <w:ind w:firstLine="708"/>
        <w:jc w:val="both"/>
        <w:rPr>
          <w:rFonts w:ascii="Tahoma" w:hAnsi="Tahoma" w:cs="Tahoma"/>
          <w:b w:val="0"/>
          <w:color w:val="000000" w:themeColor="text1"/>
        </w:rPr>
      </w:pPr>
      <w:r w:rsidRPr="005C7327">
        <w:rPr>
          <w:rFonts w:ascii="Tahoma" w:eastAsiaTheme="minorHAnsi" w:hAnsi="Tahoma" w:cs="Tahoma"/>
          <w:b w:val="0"/>
          <w:color w:val="000000" w:themeColor="text1"/>
          <w:lang w:val="es-ES_tradnl" w:eastAsia="en-US"/>
        </w:rPr>
        <w:t>Pues bien, e</w:t>
      </w:r>
      <w:r w:rsidR="003D6974" w:rsidRPr="005C7327">
        <w:rPr>
          <w:rFonts w:ascii="Tahoma" w:eastAsiaTheme="minorHAnsi" w:hAnsi="Tahoma" w:cs="Tahoma"/>
          <w:b w:val="0"/>
          <w:color w:val="000000" w:themeColor="text1"/>
          <w:lang w:val="es-ES_tradnl" w:eastAsia="en-US"/>
        </w:rPr>
        <w:t xml:space="preserve">l </w:t>
      </w:r>
      <w:r w:rsidR="00D123BB">
        <w:rPr>
          <w:rFonts w:ascii="Tahoma" w:eastAsiaTheme="minorHAnsi" w:hAnsi="Tahoma" w:cs="Tahoma"/>
          <w:b w:val="0"/>
          <w:color w:val="000000" w:themeColor="text1"/>
          <w:lang w:val="es-ES_tradnl" w:eastAsia="en-US"/>
        </w:rPr>
        <w:t>apelante</w:t>
      </w:r>
      <w:r w:rsidR="003D6974" w:rsidRPr="005C7327">
        <w:rPr>
          <w:rFonts w:ascii="Tahoma" w:eastAsiaTheme="minorHAnsi" w:hAnsi="Tahoma" w:cs="Tahoma"/>
          <w:b w:val="0"/>
          <w:color w:val="000000" w:themeColor="text1"/>
          <w:lang w:val="es-ES_tradnl" w:eastAsia="en-US"/>
        </w:rPr>
        <w:t xml:space="preserve"> dirige su ataque a señalar, por u</w:t>
      </w:r>
      <w:r w:rsidRPr="005C7327">
        <w:rPr>
          <w:rFonts w:ascii="Tahoma" w:eastAsiaTheme="minorHAnsi" w:hAnsi="Tahoma" w:cs="Tahoma"/>
          <w:b w:val="0"/>
          <w:color w:val="000000" w:themeColor="text1"/>
          <w:lang w:val="es-ES_tradnl" w:eastAsia="en-US"/>
        </w:rPr>
        <w:t>na parte, que las</w:t>
      </w:r>
      <w:r w:rsidR="00BA1E82">
        <w:rPr>
          <w:rFonts w:ascii="Tahoma" w:eastAsiaTheme="minorHAnsi" w:hAnsi="Tahoma" w:cs="Tahoma"/>
          <w:b w:val="0"/>
          <w:color w:val="000000" w:themeColor="text1"/>
          <w:lang w:val="es-ES_tradnl" w:eastAsia="en-US"/>
        </w:rPr>
        <w:t xml:space="preserve"> distintas</w:t>
      </w:r>
      <w:r w:rsidR="003D6974" w:rsidRPr="005C7327">
        <w:rPr>
          <w:rFonts w:ascii="Tahoma" w:eastAsiaTheme="minorHAnsi" w:hAnsi="Tahoma" w:cs="Tahoma"/>
          <w:b w:val="0"/>
          <w:color w:val="000000" w:themeColor="text1"/>
          <w:lang w:val="es-ES_tradnl" w:eastAsia="en-US"/>
        </w:rPr>
        <w:t xml:space="preserve"> prueba</w:t>
      </w:r>
      <w:r w:rsidRPr="005C7327">
        <w:rPr>
          <w:rFonts w:ascii="Tahoma" w:eastAsiaTheme="minorHAnsi" w:hAnsi="Tahoma" w:cs="Tahoma"/>
          <w:b w:val="0"/>
          <w:color w:val="000000" w:themeColor="text1"/>
          <w:lang w:val="es-ES_tradnl" w:eastAsia="en-US"/>
        </w:rPr>
        <w:t>s</w:t>
      </w:r>
      <w:r w:rsidR="00BA1E82">
        <w:rPr>
          <w:rFonts w:ascii="Tahoma" w:eastAsiaTheme="minorHAnsi" w:hAnsi="Tahoma" w:cs="Tahoma"/>
          <w:b w:val="0"/>
          <w:color w:val="000000" w:themeColor="text1"/>
          <w:lang w:val="es-ES_tradnl" w:eastAsia="en-US"/>
        </w:rPr>
        <w:t xml:space="preserve"> aportadas al proceso</w:t>
      </w:r>
      <w:r w:rsidRPr="005C7327">
        <w:rPr>
          <w:rFonts w:ascii="Tahoma" w:eastAsiaTheme="minorHAnsi" w:hAnsi="Tahoma" w:cs="Tahoma"/>
          <w:b w:val="0"/>
          <w:color w:val="000000" w:themeColor="text1"/>
          <w:lang w:val="es-ES_tradnl" w:eastAsia="en-US"/>
        </w:rPr>
        <w:t xml:space="preserve"> revelan sin lugar a equívocos la existencia de la relación laboral</w:t>
      </w:r>
      <w:r w:rsidR="003D6974" w:rsidRPr="005C7327">
        <w:rPr>
          <w:rFonts w:ascii="Tahoma" w:eastAsiaTheme="minorHAnsi" w:hAnsi="Tahoma" w:cs="Tahoma"/>
          <w:b w:val="0"/>
          <w:color w:val="000000" w:themeColor="text1"/>
          <w:lang w:val="es-ES_tradnl" w:eastAsia="en-US"/>
        </w:rPr>
        <w:t>, pero en la demostración de los supuestos yerros fá</w:t>
      </w:r>
      <w:r w:rsidRPr="005C7327">
        <w:rPr>
          <w:rFonts w:ascii="Tahoma" w:eastAsiaTheme="minorHAnsi" w:hAnsi="Tahoma" w:cs="Tahoma"/>
          <w:b w:val="0"/>
          <w:color w:val="000000" w:themeColor="text1"/>
          <w:lang w:val="es-ES_tradnl" w:eastAsia="en-US"/>
        </w:rPr>
        <w:t>cticos cometidos por el juez</w:t>
      </w:r>
      <w:r w:rsidR="003D6974" w:rsidRPr="005C7327">
        <w:rPr>
          <w:rFonts w:ascii="Tahoma" w:eastAsiaTheme="minorHAnsi" w:hAnsi="Tahoma" w:cs="Tahoma"/>
          <w:b w:val="0"/>
          <w:color w:val="000000" w:themeColor="text1"/>
          <w:lang w:val="es-ES_tradnl" w:eastAsia="en-US"/>
        </w:rPr>
        <w:t xml:space="preserve"> se dedica, </w:t>
      </w:r>
      <w:r w:rsidR="00D123BB" w:rsidRPr="005C7327">
        <w:rPr>
          <w:rFonts w:ascii="Tahoma" w:eastAsiaTheme="minorHAnsi" w:hAnsi="Tahoma" w:cs="Tahoma"/>
          <w:b w:val="0"/>
          <w:color w:val="000000" w:themeColor="text1"/>
          <w:lang w:val="es-ES_tradnl" w:eastAsia="en-US"/>
        </w:rPr>
        <w:t>innecesariamente</w:t>
      </w:r>
      <w:r w:rsidR="003D6974" w:rsidRPr="005C7327">
        <w:rPr>
          <w:rFonts w:ascii="Tahoma" w:eastAsiaTheme="minorHAnsi" w:hAnsi="Tahoma" w:cs="Tahoma"/>
          <w:b w:val="0"/>
          <w:color w:val="000000" w:themeColor="text1"/>
          <w:lang w:val="es-ES_tradnl" w:eastAsia="en-US"/>
        </w:rPr>
        <w:t>, a enrostrarle al juzgador de instancia el no haber dado por acreditada la relación laboral entre los liti</w:t>
      </w:r>
      <w:r w:rsidRPr="005C7327">
        <w:rPr>
          <w:rFonts w:ascii="Tahoma" w:eastAsiaTheme="minorHAnsi" w:hAnsi="Tahoma" w:cs="Tahoma"/>
          <w:b w:val="0"/>
          <w:color w:val="000000" w:themeColor="text1"/>
          <w:lang w:val="es-ES_tradnl" w:eastAsia="en-US"/>
        </w:rPr>
        <w:t>gantes, cuando el juez</w:t>
      </w:r>
      <w:r w:rsidR="003D6974" w:rsidRPr="005C7327">
        <w:rPr>
          <w:rFonts w:ascii="Tahoma" w:eastAsiaTheme="minorHAnsi" w:hAnsi="Tahoma" w:cs="Tahoma"/>
          <w:b w:val="0"/>
          <w:color w:val="000000" w:themeColor="text1"/>
          <w:lang w:val="es-ES_tradnl" w:eastAsia="en-US"/>
        </w:rPr>
        <w:t xml:space="preserve"> sí admitió la existencia de la relación, solo que dictó sentencia</w:t>
      </w:r>
      <w:r w:rsidRPr="005C7327">
        <w:rPr>
          <w:rFonts w:ascii="Tahoma" w:eastAsiaTheme="minorHAnsi" w:hAnsi="Tahoma" w:cs="Tahoma"/>
          <w:b w:val="0"/>
          <w:color w:val="000000" w:themeColor="text1"/>
          <w:lang w:val="es-ES_tradnl" w:eastAsia="en-US"/>
        </w:rPr>
        <w:t xml:space="preserve"> parcialmente</w:t>
      </w:r>
      <w:r w:rsidR="003D6974" w:rsidRPr="005C7327">
        <w:rPr>
          <w:rFonts w:ascii="Tahoma" w:eastAsiaTheme="minorHAnsi" w:hAnsi="Tahoma" w:cs="Tahoma"/>
          <w:b w:val="0"/>
          <w:color w:val="000000" w:themeColor="text1"/>
          <w:lang w:val="es-ES_tradnl" w:eastAsia="en-US"/>
        </w:rPr>
        <w:t xml:space="preserve"> absolutoria ante la falta de prueba de los extremos t</w:t>
      </w:r>
      <w:r w:rsidR="005C7327" w:rsidRPr="005C7327">
        <w:rPr>
          <w:rFonts w:ascii="Tahoma" w:eastAsiaTheme="minorHAnsi" w:hAnsi="Tahoma" w:cs="Tahoma"/>
          <w:b w:val="0"/>
          <w:color w:val="000000" w:themeColor="text1"/>
          <w:lang w:val="es-ES_tradnl" w:eastAsia="en-US"/>
        </w:rPr>
        <w:t>emporales del citado contrato verbal</w:t>
      </w:r>
      <w:r w:rsidRPr="005C7327">
        <w:rPr>
          <w:rFonts w:ascii="Tahoma" w:eastAsiaTheme="minorHAnsi" w:hAnsi="Tahoma" w:cs="Tahoma"/>
          <w:b w:val="0"/>
          <w:color w:val="000000" w:themeColor="text1"/>
          <w:lang w:val="es-ES_tradnl" w:eastAsia="en-US"/>
        </w:rPr>
        <w:t>, aspecto que no fue objeto</w:t>
      </w:r>
      <w:r w:rsidR="005C7327">
        <w:rPr>
          <w:rFonts w:ascii="Tahoma" w:eastAsiaTheme="minorHAnsi" w:hAnsi="Tahoma" w:cs="Tahoma"/>
          <w:b w:val="0"/>
          <w:color w:val="000000" w:themeColor="text1"/>
          <w:lang w:val="es-ES_tradnl" w:eastAsia="en-US"/>
        </w:rPr>
        <w:t xml:space="preserve"> de</w:t>
      </w:r>
      <w:r w:rsidRPr="005C7327">
        <w:rPr>
          <w:rFonts w:ascii="Tahoma" w:eastAsiaTheme="minorHAnsi" w:hAnsi="Tahoma" w:cs="Tahoma"/>
          <w:b w:val="0"/>
          <w:color w:val="000000" w:themeColor="text1"/>
          <w:lang w:val="es-ES_tradnl" w:eastAsia="en-US"/>
        </w:rPr>
        <w:t xml:space="preserve"> réplica en el recurso de apelación, lo que, en aplicación del princip</w:t>
      </w:r>
      <w:r w:rsidR="005C7327">
        <w:rPr>
          <w:rFonts w:ascii="Tahoma" w:eastAsiaTheme="minorHAnsi" w:hAnsi="Tahoma" w:cs="Tahoma"/>
          <w:b w:val="0"/>
          <w:color w:val="000000" w:themeColor="text1"/>
          <w:lang w:val="es-ES_tradnl" w:eastAsia="en-US"/>
        </w:rPr>
        <w:t>io de consonancia, impide al Tribunal modificar en sede de apelaciones</w:t>
      </w:r>
      <w:r w:rsidRPr="005C7327">
        <w:rPr>
          <w:rFonts w:ascii="Tahoma" w:eastAsiaTheme="minorHAnsi" w:hAnsi="Tahoma" w:cs="Tahoma"/>
          <w:b w:val="0"/>
          <w:color w:val="000000" w:themeColor="text1"/>
          <w:lang w:val="es-ES_tradnl" w:eastAsia="en-US"/>
        </w:rPr>
        <w:t xml:space="preserve"> tal aserto judicial. Sin embargo, aunque tal omisión sería suficiente para confirmar</w:t>
      </w:r>
      <w:r w:rsidR="00D123BB">
        <w:rPr>
          <w:rFonts w:ascii="Tahoma" w:eastAsiaTheme="minorHAnsi" w:hAnsi="Tahoma" w:cs="Tahoma"/>
          <w:b w:val="0"/>
          <w:color w:val="000000" w:themeColor="text1"/>
          <w:lang w:val="es-ES_tradnl" w:eastAsia="en-US"/>
        </w:rPr>
        <w:t xml:space="preserve"> así,</w:t>
      </w:r>
      <w:r w:rsidR="005C7327" w:rsidRPr="005C7327">
        <w:rPr>
          <w:rFonts w:ascii="Tahoma" w:eastAsiaTheme="minorHAnsi" w:hAnsi="Tahoma" w:cs="Tahoma"/>
          <w:b w:val="0"/>
          <w:color w:val="000000" w:themeColor="text1"/>
          <w:lang w:val="es-ES_tradnl" w:eastAsia="en-US"/>
        </w:rPr>
        <w:t xml:space="preserve"> sin más</w:t>
      </w:r>
      <w:r w:rsidR="00D123BB">
        <w:rPr>
          <w:rFonts w:ascii="Tahoma" w:eastAsiaTheme="minorHAnsi" w:hAnsi="Tahoma" w:cs="Tahoma"/>
          <w:b w:val="0"/>
          <w:color w:val="000000" w:themeColor="text1"/>
          <w:lang w:val="es-ES_tradnl" w:eastAsia="en-US"/>
        </w:rPr>
        <w:t>,</w:t>
      </w:r>
      <w:r w:rsidRPr="005C7327">
        <w:rPr>
          <w:rFonts w:ascii="Tahoma" w:eastAsiaTheme="minorHAnsi" w:hAnsi="Tahoma" w:cs="Tahoma"/>
          <w:b w:val="0"/>
          <w:color w:val="000000" w:themeColor="text1"/>
          <w:lang w:val="es-ES_tradnl" w:eastAsia="en-US"/>
        </w:rPr>
        <w:t xml:space="preserve"> la decisión atacada, la Sala considera conveniente destacar que compa</w:t>
      </w:r>
      <w:r w:rsidR="00A20AA7">
        <w:rPr>
          <w:rFonts w:ascii="Tahoma" w:eastAsiaTheme="minorHAnsi" w:hAnsi="Tahoma" w:cs="Tahoma"/>
          <w:b w:val="0"/>
          <w:color w:val="000000" w:themeColor="text1"/>
          <w:lang w:val="es-ES_tradnl" w:eastAsia="en-US"/>
        </w:rPr>
        <w:t xml:space="preserve">rte el razonamiento del </w:t>
      </w:r>
      <w:r w:rsidR="00A20AA7" w:rsidRPr="00D123BB">
        <w:rPr>
          <w:rFonts w:ascii="Tahoma" w:eastAsiaTheme="minorHAnsi" w:hAnsi="Tahoma" w:cs="Tahoma"/>
          <w:b w:val="0"/>
          <w:i/>
          <w:color w:val="000000" w:themeColor="text1"/>
          <w:lang w:val="es-ES_tradnl" w:eastAsia="en-US"/>
        </w:rPr>
        <w:t>ad-quo</w:t>
      </w:r>
      <w:r w:rsidR="00A20AA7">
        <w:rPr>
          <w:rFonts w:ascii="Tahoma" w:eastAsiaTheme="minorHAnsi" w:hAnsi="Tahoma" w:cs="Tahoma"/>
          <w:b w:val="0"/>
          <w:color w:val="000000" w:themeColor="text1"/>
          <w:lang w:val="es-ES_tradnl" w:eastAsia="en-US"/>
        </w:rPr>
        <w:t>,</w:t>
      </w:r>
      <w:r w:rsidRPr="005C7327">
        <w:rPr>
          <w:rFonts w:ascii="Tahoma" w:eastAsiaTheme="minorHAnsi" w:hAnsi="Tahoma" w:cs="Tahoma"/>
          <w:b w:val="0"/>
          <w:color w:val="000000" w:themeColor="text1"/>
          <w:lang w:val="es-ES_tradnl" w:eastAsia="en-US"/>
        </w:rPr>
        <w:t xml:space="preserve"> puesto que </w:t>
      </w:r>
      <w:r w:rsidR="005C7327" w:rsidRPr="005C7327">
        <w:rPr>
          <w:rFonts w:ascii="Tahoma" w:eastAsiaTheme="minorHAnsi" w:hAnsi="Tahoma" w:cs="Tahoma"/>
          <w:b w:val="0"/>
          <w:color w:val="000000" w:themeColor="text1"/>
          <w:lang w:val="es-ES_tradnl" w:eastAsia="en-US"/>
        </w:rPr>
        <w:t xml:space="preserve">el señor </w:t>
      </w:r>
      <w:r w:rsidR="005C7327" w:rsidRPr="005C7327">
        <w:rPr>
          <w:rFonts w:ascii="Tahoma" w:hAnsi="Tahoma" w:cs="Tahoma"/>
          <w:b w:val="0"/>
          <w:color w:val="000000" w:themeColor="text1"/>
        </w:rPr>
        <w:t>Rubén Darío Hernández Carmona, quien atendió al llamado del demandante y rindió declaración en primera instancia, se limitó a señalar que</w:t>
      </w:r>
      <w:r w:rsidR="00D123BB">
        <w:rPr>
          <w:rFonts w:ascii="Tahoma" w:hAnsi="Tahoma" w:cs="Tahoma"/>
          <w:b w:val="0"/>
          <w:color w:val="000000" w:themeColor="text1"/>
        </w:rPr>
        <w:t xml:space="preserve"> trabaja como domicilio y</w:t>
      </w:r>
      <w:r w:rsidR="005C7327" w:rsidRPr="005C7327">
        <w:rPr>
          <w:rFonts w:ascii="Tahoma" w:hAnsi="Tahoma" w:cs="Tahoma"/>
          <w:b w:val="0"/>
          <w:color w:val="000000" w:themeColor="text1"/>
        </w:rPr>
        <w:t xml:space="preserve"> casi todos los días</w:t>
      </w:r>
      <w:r w:rsidR="005C7327">
        <w:rPr>
          <w:rFonts w:ascii="Tahoma" w:hAnsi="Tahoma" w:cs="Tahoma"/>
          <w:b w:val="0"/>
          <w:color w:val="000000" w:themeColor="text1"/>
        </w:rPr>
        <w:t>,</w:t>
      </w:r>
      <w:r w:rsidR="00D123BB">
        <w:rPr>
          <w:rFonts w:ascii="Tahoma" w:hAnsi="Tahoma" w:cs="Tahoma"/>
          <w:b w:val="0"/>
          <w:color w:val="000000" w:themeColor="text1"/>
        </w:rPr>
        <w:t xml:space="preserve"> en horas de </w:t>
      </w:r>
      <w:r w:rsidR="005C7327">
        <w:rPr>
          <w:rFonts w:ascii="Tahoma" w:hAnsi="Tahoma" w:cs="Tahoma"/>
          <w:b w:val="0"/>
          <w:color w:val="000000" w:themeColor="text1"/>
        </w:rPr>
        <w:t>la madrugada,</w:t>
      </w:r>
      <w:r w:rsidR="005C7327" w:rsidRPr="005C7327">
        <w:rPr>
          <w:rFonts w:ascii="Tahoma" w:hAnsi="Tahoma" w:cs="Tahoma"/>
          <w:b w:val="0"/>
          <w:color w:val="000000" w:themeColor="text1"/>
        </w:rPr>
        <w:t xml:space="preserve"> entregaba una masa en un establecimiento de comercio que funcionaba justo al frente de las canchas en donde trabajaba el demandante, quien le haci</w:t>
      </w:r>
      <w:r w:rsidR="00A20AA7">
        <w:rPr>
          <w:rFonts w:ascii="Tahoma" w:hAnsi="Tahoma" w:cs="Tahoma"/>
          <w:b w:val="0"/>
          <w:color w:val="000000" w:themeColor="text1"/>
        </w:rPr>
        <w:t>a el favor de guardársela</w:t>
      </w:r>
      <w:r w:rsidR="005C7327" w:rsidRPr="005C7327">
        <w:rPr>
          <w:rFonts w:ascii="Tahoma" w:hAnsi="Tahoma" w:cs="Tahoma"/>
          <w:b w:val="0"/>
          <w:color w:val="000000" w:themeColor="text1"/>
        </w:rPr>
        <w:t xml:space="preserve"> cuando pasaba </w:t>
      </w:r>
      <w:r w:rsidR="005C7327" w:rsidRPr="005C7327">
        <w:rPr>
          <w:rFonts w:ascii="Tahoma" w:hAnsi="Tahoma" w:cs="Tahoma"/>
          <w:b w:val="0"/>
          <w:color w:val="000000" w:themeColor="text1"/>
        </w:rPr>
        <w:lastRenderedPageBreak/>
        <w:t>entregándola antes de</w:t>
      </w:r>
      <w:r w:rsidR="005C7327">
        <w:rPr>
          <w:rFonts w:ascii="Tahoma" w:hAnsi="Tahoma" w:cs="Tahoma"/>
          <w:b w:val="0"/>
          <w:color w:val="000000" w:themeColor="text1"/>
        </w:rPr>
        <w:t xml:space="preserve"> la hora de </w:t>
      </w:r>
      <w:r w:rsidR="006C65C1">
        <w:rPr>
          <w:rFonts w:ascii="Tahoma" w:hAnsi="Tahoma" w:cs="Tahoma"/>
          <w:b w:val="0"/>
          <w:color w:val="000000" w:themeColor="text1"/>
        </w:rPr>
        <w:t>apertura de asadero, por lo que está en capacidad de afirmar que el demandante vigilaba en las noches</w:t>
      </w:r>
      <w:r w:rsidR="00A20AA7">
        <w:rPr>
          <w:rFonts w:ascii="Tahoma" w:hAnsi="Tahoma" w:cs="Tahoma"/>
          <w:b w:val="0"/>
          <w:color w:val="000000" w:themeColor="text1"/>
        </w:rPr>
        <w:t xml:space="preserve"> las canchas sintéticas.</w:t>
      </w:r>
    </w:p>
    <w:p w14:paraId="399F03B9" w14:textId="77777777" w:rsidR="008C58E7" w:rsidRDefault="008C58E7" w:rsidP="00BE07A8">
      <w:pPr>
        <w:pStyle w:val="Puesto"/>
        <w:spacing w:line="240" w:lineRule="auto"/>
        <w:ind w:firstLine="708"/>
        <w:jc w:val="both"/>
        <w:rPr>
          <w:rFonts w:ascii="Tahoma" w:hAnsi="Tahoma" w:cs="Tahoma"/>
          <w:b w:val="0"/>
          <w:color w:val="000000" w:themeColor="text1"/>
        </w:rPr>
      </w:pPr>
    </w:p>
    <w:p w14:paraId="245EA4A7" w14:textId="44619192" w:rsidR="00BA1E82" w:rsidRPr="00DD0133" w:rsidRDefault="006C65C1" w:rsidP="00BA1E82">
      <w:pPr>
        <w:pStyle w:val="Puesto"/>
        <w:spacing w:line="276" w:lineRule="auto"/>
        <w:ind w:firstLine="708"/>
        <w:jc w:val="both"/>
        <w:rPr>
          <w:rFonts w:ascii="Tahoma" w:eastAsiaTheme="minorHAnsi" w:hAnsi="Tahoma" w:cs="Tahoma"/>
          <w:b w:val="0"/>
          <w:color w:val="000000" w:themeColor="text1"/>
          <w:lang w:val="es-ES_tradnl" w:eastAsia="en-US"/>
        </w:rPr>
      </w:pPr>
      <w:r>
        <w:rPr>
          <w:rFonts w:ascii="Tahoma" w:hAnsi="Tahoma" w:cs="Tahoma"/>
          <w:b w:val="0"/>
          <w:color w:val="000000" w:themeColor="text1"/>
        </w:rPr>
        <w:t>Conviene recordar que d</w:t>
      </w:r>
      <w:r w:rsidR="00BA1E82">
        <w:rPr>
          <w:rFonts w:ascii="Tahoma" w:hAnsi="Tahoma" w:cs="Tahoma"/>
          <w:b w:val="0"/>
          <w:color w:val="000000" w:themeColor="text1"/>
        </w:rPr>
        <w:t xml:space="preserve">e antaño la Corte Suprema ha señalado que </w:t>
      </w:r>
      <w:r w:rsidR="00BA1E82">
        <w:rPr>
          <w:rFonts w:ascii="Tahoma" w:eastAsiaTheme="minorHAnsi" w:hAnsi="Tahoma" w:cs="Tahoma"/>
          <w:b w:val="0"/>
          <w:color w:val="000000" w:themeColor="text1"/>
          <w:lang w:val="es-ES_tradnl" w:eastAsia="en-US"/>
        </w:rPr>
        <w:t>s</w:t>
      </w:r>
      <w:r w:rsidR="00BA1E82" w:rsidRPr="00DD0133">
        <w:rPr>
          <w:rFonts w:ascii="Tahoma" w:eastAsiaTheme="minorHAnsi" w:hAnsi="Tahoma" w:cs="Tahoma"/>
          <w:b w:val="0"/>
          <w:color w:val="000000" w:themeColor="text1"/>
          <w:lang w:val="es-ES_tradnl" w:eastAsia="en-US"/>
        </w:rPr>
        <w:t xml:space="preserve">i no se conocen con exactitud los extremos de la relación </w:t>
      </w:r>
      <w:r w:rsidR="00BA1E82">
        <w:rPr>
          <w:rFonts w:ascii="Tahoma" w:eastAsiaTheme="minorHAnsi" w:hAnsi="Tahoma" w:cs="Tahoma"/>
          <w:b w:val="0"/>
          <w:color w:val="000000" w:themeColor="text1"/>
          <w:lang w:val="es-ES_tradnl" w:eastAsia="en-US"/>
        </w:rPr>
        <w:t>laboral, pero se conoce el mes o el</w:t>
      </w:r>
      <w:r w:rsidR="00BA1E82" w:rsidRPr="00DD0133">
        <w:rPr>
          <w:rFonts w:ascii="Tahoma" w:eastAsiaTheme="minorHAnsi" w:hAnsi="Tahoma" w:cs="Tahoma"/>
          <w:b w:val="0"/>
          <w:color w:val="000000" w:themeColor="text1"/>
          <w:lang w:val="es-ES_tradnl" w:eastAsia="en-US"/>
        </w:rPr>
        <w:t xml:space="preserve"> año, para el extremo inicial se debe tener en cuenta el último día del respectivo mes o año, para el extremo final el primer día, según corresponda -sin que se pueda tener en cuenta la fecha dada</w:t>
      </w:r>
      <w:r w:rsidR="00BA1E82">
        <w:rPr>
          <w:rFonts w:ascii="Tahoma" w:eastAsiaTheme="minorHAnsi" w:hAnsi="Tahoma" w:cs="Tahoma"/>
          <w:b w:val="0"/>
          <w:color w:val="000000" w:themeColor="text1"/>
          <w:lang w:val="es-ES_tradnl" w:eastAsia="en-US"/>
        </w:rPr>
        <w:t xml:space="preserve"> por la interesada en la </w:t>
      </w:r>
      <w:proofErr w:type="spellStart"/>
      <w:r w:rsidR="00BA1E82">
        <w:rPr>
          <w:rFonts w:ascii="Tahoma" w:eastAsiaTheme="minorHAnsi" w:hAnsi="Tahoma" w:cs="Tahoma"/>
          <w:b w:val="0"/>
          <w:color w:val="000000" w:themeColor="text1"/>
          <w:lang w:val="es-ES_tradnl" w:eastAsia="en-US"/>
        </w:rPr>
        <w:t>litis</w:t>
      </w:r>
      <w:proofErr w:type="spellEnd"/>
      <w:r w:rsidR="00BA1E82">
        <w:rPr>
          <w:rFonts w:ascii="Tahoma" w:eastAsiaTheme="minorHAnsi" w:hAnsi="Tahoma" w:cs="Tahoma"/>
          <w:b w:val="0"/>
          <w:color w:val="000000" w:themeColor="text1"/>
          <w:lang w:val="es-ES_tradnl" w:eastAsia="en-US"/>
        </w:rPr>
        <w:t xml:space="preserve"> </w:t>
      </w:r>
      <w:r w:rsidR="00BA1E82" w:rsidRPr="00DD0133">
        <w:rPr>
          <w:rFonts w:ascii="Tahoma" w:eastAsiaTheme="minorHAnsi" w:hAnsi="Tahoma" w:cs="Tahoma"/>
          <w:b w:val="0"/>
          <w:color w:val="000000" w:themeColor="text1"/>
          <w:lang w:val="es-ES_tradnl" w:eastAsia="en-US"/>
        </w:rPr>
        <w:t xml:space="preserve"> </w:t>
      </w:r>
      <w:r w:rsidR="00BA1E82">
        <w:rPr>
          <w:rFonts w:ascii="Tahoma" w:eastAsiaTheme="minorHAnsi" w:hAnsi="Tahoma" w:cs="Tahoma"/>
          <w:b w:val="0"/>
          <w:color w:val="000000" w:themeColor="text1"/>
          <w:lang w:val="es-ES_tradnl" w:eastAsia="en-US"/>
        </w:rPr>
        <w:t xml:space="preserve">(regla jurisprudencial expresada, </w:t>
      </w:r>
      <w:r w:rsidR="00BA1E82" w:rsidRPr="00DD0133">
        <w:rPr>
          <w:rFonts w:ascii="Tahoma" w:eastAsiaTheme="minorHAnsi" w:hAnsi="Tahoma" w:cs="Tahoma"/>
          <w:b w:val="0"/>
          <w:color w:val="000000" w:themeColor="text1"/>
          <w:lang w:val="es-ES_tradnl" w:eastAsia="en-US"/>
        </w:rPr>
        <w:t>entre otras</w:t>
      </w:r>
      <w:r w:rsidR="00BA1E82">
        <w:rPr>
          <w:rFonts w:ascii="Tahoma" w:eastAsiaTheme="minorHAnsi" w:hAnsi="Tahoma" w:cs="Tahoma"/>
          <w:b w:val="0"/>
          <w:color w:val="000000" w:themeColor="text1"/>
          <w:lang w:val="es-ES_tradnl" w:eastAsia="en-US"/>
        </w:rPr>
        <w:t>,</w:t>
      </w:r>
      <w:r w:rsidR="00BA1E82" w:rsidRPr="00DD0133">
        <w:rPr>
          <w:rFonts w:ascii="Tahoma" w:eastAsiaTheme="minorHAnsi" w:hAnsi="Tahoma" w:cs="Tahoma"/>
          <w:b w:val="0"/>
          <w:color w:val="000000" w:themeColor="text1"/>
          <w:lang w:val="es-ES_tradnl" w:eastAsia="en-US"/>
        </w:rPr>
        <w:t xml:space="preserve"> en</w:t>
      </w:r>
      <w:r w:rsidR="00BA1E82">
        <w:rPr>
          <w:rFonts w:ascii="Tahoma" w:eastAsiaTheme="minorHAnsi" w:hAnsi="Tahoma" w:cs="Tahoma"/>
          <w:b w:val="0"/>
          <w:color w:val="000000" w:themeColor="text1"/>
          <w:lang w:val="es-ES_tradnl" w:eastAsia="en-US"/>
        </w:rPr>
        <w:t xml:space="preserve"> la</w:t>
      </w:r>
      <w:r w:rsidR="00BA1E82" w:rsidRPr="00DD0133">
        <w:rPr>
          <w:rFonts w:ascii="Tahoma" w:eastAsiaTheme="minorHAnsi" w:hAnsi="Tahoma" w:cs="Tahoma"/>
          <w:b w:val="0"/>
          <w:color w:val="000000" w:themeColor="text1"/>
          <w:lang w:val="es-ES_tradnl" w:eastAsia="en-US"/>
        </w:rPr>
        <w:t xml:space="preserve"> sentencia CSJ SL </w:t>
      </w:r>
      <w:r w:rsidR="00BA1E82">
        <w:rPr>
          <w:rFonts w:ascii="Tahoma" w:eastAsiaTheme="minorHAnsi" w:hAnsi="Tahoma" w:cs="Tahoma"/>
          <w:b w:val="0"/>
          <w:color w:val="000000" w:themeColor="text1"/>
          <w:lang w:val="es-ES_tradnl" w:eastAsia="en-US"/>
        </w:rPr>
        <w:t xml:space="preserve">del </w:t>
      </w:r>
      <w:r w:rsidR="00BA1E82" w:rsidRPr="00DD0133">
        <w:rPr>
          <w:rFonts w:ascii="Tahoma" w:eastAsiaTheme="minorHAnsi" w:hAnsi="Tahoma" w:cs="Tahoma"/>
          <w:b w:val="0"/>
          <w:color w:val="000000" w:themeColor="text1"/>
          <w:lang w:val="es-ES_tradnl" w:eastAsia="en-US"/>
        </w:rPr>
        <w:t>6 mar</w:t>
      </w:r>
      <w:r w:rsidR="00BA1E82">
        <w:rPr>
          <w:rFonts w:ascii="Tahoma" w:eastAsiaTheme="minorHAnsi" w:hAnsi="Tahoma" w:cs="Tahoma"/>
          <w:b w:val="0"/>
          <w:color w:val="000000" w:themeColor="text1"/>
          <w:lang w:val="es-ES_tradnl" w:eastAsia="en-US"/>
        </w:rPr>
        <w:t>zo</w:t>
      </w:r>
      <w:r w:rsidR="00BA1E82" w:rsidRPr="00DD0133">
        <w:rPr>
          <w:rFonts w:ascii="Tahoma" w:eastAsiaTheme="minorHAnsi" w:hAnsi="Tahoma" w:cs="Tahoma"/>
          <w:b w:val="0"/>
          <w:color w:val="000000" w:themeColor="text1"/>
          <w:lang w:val="es-ES_tradnl" w:eastAsia="en-US"/>
        </w:rPr>
        <w:t xml:space="preserve"> </w:t>
      </w:r>
      <w:r w:rsidR="00BA1E82">
        <w:rPr>
          <w:rFonts w:ascii="Tahoma" w:eastAsiaTheme="minorHAnsi" w:hAnsi="Tahoma" w:cs="Tahoma"/>
          <w:b w:val="0"/>
          <w:color w:val="000000" w:themeColor="text1"/>
          <w:lang w:val="es-ES_tradnl" w:eastAsia="en-US"/>
        </w:rPr>
        <w:t>de 2012, Rad. 42167)</w:t>
      </w:r>
    </w:p>
    <w:p w14:paraId="5DDF6957" w14:textId="77777777" w:rsidR="00A20AA7" w:rsidRDefault="008C58E7" w:rsidP="00BE07A8">
      <w:pPr>
        <w:pStyle w:val="Puesto"/>
        <w:spacing w:line="240" w:lineRule="auto"/>
        <w:ind w:firstLine="708"/>
        <w:jc w:val="both"/>
        <w:rPr>
          <w:rFonts w:ascii="Tahoma" w:hAnsi="Tahoma" w:cs="Tahoma"/>
          <w:b w:val="0"/>
          <w:color w:val="000000" w:themeColor="text1"/>
        </w:rPr>
      </w:pPr>
      <w:r>
        <w:rPr>
          <w:rFonts w:ascii="Tahoma" w:hAnsi="Tahoma" w:cs="Tahoma"/>
          <w:b w:val="0"/>
          <w:color w:val="000000" w:themeColor="text1"/>
        </w:rPr>
        <w:t xml:space="preserve"> </w:t>
      </w:r>
    </w:p>
    <w:p w14:paraId="5ED9242B" w14:textId="77777777" w:rsidR="005C7327" w:rsidRDefault="00A20AA7" w:rsidP="005C7327">
      <w:pPr>
        <w:pStyle w:val="Puesto"/>
        <w:spacing w:line="276" w:lineRule="auto"/>
        <w:ind w:firstLine="708"/>
        <w:jc w:val="both"/>
        <w:rPr>
          <w:rFonts w:ascii="Tahoma" w:hAnsi="Tahoma" w:cs="Tahoma"/>
          <w:b w:val="0"/>
          <w:color w:val="000000" w:themeColor="text1"/>
        </w:rPr>
      </w:pPr>
      <w:r>
        <w:rPr>
          <w:rFonts w:ascii="Tahoma" w:hAnsi="Tahoma" w:cs="Tahoma"/>
          <w:b w:val="0"/>
          <w:color w:val="000000" w:themeColor="text1"/>
        </w:rPr>
        <w:t>El deponente rindió declaración el 2 de marzo de 2015</w:t>
      </w:r>
      <w:r w:rsidR="008C58E7">
        <w:rPr>
          <w:rFonts w:ascii="Tahoma" w:hAnsi="Tahoma" w:cs="Tahoma"/>
          <w:b w:val="0"/>
          <w:color w:val="000000" w:themeColor="text1"/>
        </w:rPr>
        <w:t>,</w:t>
      </w:r>
      <w:r>
        <w:rPr>
          <w:rFonts w:ascii="Tahoma" w:hAnsi="Tahoma" w:cs="Tahoma"/>
          <w:b w:val="0"/>
          <w:color w:val="000000" w:themeColor="text1"/>
        </w:rPr>
        <w:t xml:space="preserve"> y en esa fecha indicó que </w:t>
      </w:r>
      <w:r w:rsidR="008C58E7">
        <w:rPr>
          <w:rFonts w:ascii="Tahoma" w:hAnsi="Tahoma" w:cs="Tahoma"/>
          <w:b w:val="0"/>
          <w:color w:val="000000" w:themeColor="text1"/>
        </w:rPr>
        <w:t>hacía dos años conocía</w:t>
      </w:r>
      <w:r w:rsidR="00BA1E82">
        <w:rPr>
          <w:rFonts w:ascii="Tahoma" w:hAnsi="Tahoma" w:cs="Tahoma"/>
          <w:b w:val="0"/>
          <w:color w:val="000000" w:themeColor="text1"/>
        </w:rPr>
        <w:t xml:space="preserve"> al promotor del litigio</w:t>
      </w:r>
      <w:r>
        <w:rPr>
          <w:rFonts w:ascii="Tahoma" w:hAnsi="Tahoma" w:cs="Tahoma"/>
          <w:b w:val="0"/>
          <w:color w:val="000000" w:themeColor="text1"/>
        </w:rPr>
        <w:t>, es decir, ap</w:t>
      </w:r>
      <w:r w:rsidR="008C58E7">
        <w:rPr>
          <w:rFonts w:ascii="Tahoma" w:hAnsi="Tahoma" w:cs="Tahoma"/>
          <w:b w:val="0"/>
          <w:color w:val="000000" w:themeColor="text1"/>
        </w:rPr>
        <w:t>roximadamente desde el año 2013.</w:t>
      </w:r>
      <w:r w:rsidR="00BA1E82">
        <w:rPr>
          <w:rFonts w:ascii="Tahoma" w:hAnsi="Tahoma" w:cs="Tahoma"/>
          <w:b w:val="0"/>
          <w:color w:val="000000" w:themeColor="text1"/>
        </w:rPr>
        <w:t xml:space="preserve"> S</w:t>
      </w:r>
      <w:r>
        <w:rPr>
          <w:rFonts w:ascii="Tahoma" w:hAnsi="Tahoma" w:cs="Tahoma"/>
          <w:b w:val="0"/>
          <w:color w:val="000000" w:themeColor="text1"/>
        </w:rPr>
        <w:t>in embargo</w:t>
      </w:r>
      <w:r w:rsidR="008C58E7">
        <w:rPr>
          <w:rFonts w:ascii="Tahoma" w:hAnsi="Tahoma" w:cs="Tahoma"/>
          <w:b w:val="0"/>
          <w:color w:val="000000" w:themeColor="text1"/>
        </w:rPr>
        <w:t xml:space="preserve">, cuando fue indagado acerca de la fecha aproximada en la que empezó a dejar la masa con el demandante, señaló que ello ocurrió más o menos a mediados del año 2012, lo cual no </w:t>
      </w:r>
      <w:r w:rsidR="00BA1E82">
        <w:rPr>
          <w:rFonts w:ascii="Tahoma" w:hAnsi="Tahoma" w:cs="Tahoma"/>
          <w:b w:val="0"/>
          <w:color w:val="000000" w:themeColor="text1"/>
        </w:rPr>
        <w:t xml:space="preserve">coincide </w:t>
      </w:r>
      <w:r w:rsidR="008C58E7">
        <w:rPr>
          <w:rFonts w:ascii="Tahoma" w:hAnsi="Tahoma" w:cs="Tahoma"/>
          <w:b w:val="0"/>
          <w:color w:val="000000" w:themeColor="text1"/>
        </w:rPr>
        <w:t>con la primera referencia cronología, poniendo en crisis su dicho, que al no poder ser contrastado con otro medio probatorio,</w:t>
      </w:r>
      <w:r w:rsidR="00BA1E82">
        <w:rPr>
          <w:rFonts w:ascii="Tahoma" w:hAnsi="Tahoma" w:cs="Tahoma"/>
          <w:b w:val="0"/>
          <w:color w:val="000000" w:themeColor="text1"/>
        </w:rPr>
        <w:t xml:space="preserve"> deja sin pruebas al demandante, e impide la determinación del extremo inicial de la relació</w:t>
      </w:r>
      <w:r w:rsidR="00F45AE4">
        <w:rPr>
          <w:rFonts w:ascii="Tahoma" w:hAnsi="Tahoma" w:cs="Tahoma"/>
          <w:b w:val="0"/>
          <w:color w:val="000000" w:themeColor="text1"/>
        </w:rPr>
        <w:t>n laboral. Pues incluso asumiendo</w:t>
      </w:r>
      <w:r w:rsidR="00BA1E82">
        <w:rPr>
          <w:rFonts w:ascii="Tahoma" w:hAnsi="Tahoma" w:cs="Tahoma"/>
          <w:b w:val="0"/>
          <w:color w:val="000000" w:themeColor="text1"/>
        </w:rPr>
        <w:t xml:space="preserve"> que el </w:t>
      </w:r>
      <w:r w:rsidR="00F45AE4">
        <w:rPr>
          <w:rFonts w:ascii="Tahoma" w:hAnsi="Tahoma" w:cs="Tahoma"/>
          <w:b w:val="0"/>
          <w:color w:val="000000" w:themeColor="text1"/>
        </w:rPr>
        <w:t>trato</w:t>
      </w:r>
      <w:r w:rsidR="00BA1E82">
        <w:rPr>
          <w:rFonts w:ascii="Tahoma" w:hAnsi="Tahoma" w:cs="Tahoma"/>
          <w:b w:val="0"/>
          <w:color w:val="000000" w:themeColor="text1"/>
        </w:rPr>
        <w:t xml:space="preserve"> directo entre el deponente y el demandante tuvo lugar desde el año 2013, al aplicar la regla jurisprudencial acaba de referir</w:t>
      </w:r>
      <w:r w:rsidR="00F45AE4">
        <w:rPr>
          <w:rFonts w:ascii="Tahoma" w:hAnsi="Tahoma" w:cs="Tahoma"/>
          <w:b w:val="0"/>
          <w:color w:val="000000" w:themeColor="text1"/>
        </w:rPr>
        <w:t>, tendría que declararse que el hito inicial de la relación laboral empezó el último día de ese año, lo que no es lógico, como quiera que el contrato finalizó precisamente al inicio de tal calendada.</w:t>
      </w:r>
      <w:r w:rsidR="00BA1E82">
        <w:rPr>
          <w:rFonts w:ascii="Tahoma" w:hAnsi="Tahoma" w:cs="Tahoma"/>
          <w:b w:val="0"/>
          <w:color w:val="000000" w:themeColor="text1"/>
        </w:rPr>
        <w:t xml:space="preserve"> </w:t>
      </w:r>
      <w:r w:rsidR="008C58E7">
        <w:rPr>
          <w:rFonts w:ascii="Tahoma" w:hAnsi="Tahoma" w:cs="Tahoma"/>
          <w:b w:val="0"/>
          <w:color w:val="000000" w:themeColor="text1"/>
        </w:rPr>
        <w:t xml:space="preserve">  </w:t>
      </w:r>
      <w:r>
        <w:rPr>
          <w:rFonts w:ascii="Tahoma" w:hAnsi="Tahoma" w:cs="Tahoma"/>
          <w:b w:val="0"/>
          <w:color w:val="000000" w:themeColor="text1"/>
        </w:rPr>
        <w:t xml:space="preserve"> </w:t>
      </w:r>
    </w:p>
    <w:p w14:paraId="47B97DE6" w14:textId="77777777" w:rsidR="006C65C1" w:rsidRDefault="006C65C1" w:rsidP="009B3F71">
      <w:pPr>
        <w:spacing w:line="276" w:lineRule="auto"/>
        <w:ind w:firstLine="708"/>
        <w:jc w:val="both"/>
        <w:rPr>
          <w:rFonts w:ascii="Tahoma" w:hAnsi="Tahoma" w:cs="Tahoma"/>
          <w:color w:val="000000" w:themeColor="text1"/>
        </w:rPr>
      </w:pPr>
    </w:p>
    <w:p w14:paraId="724B63ED" w14:textId="639C5EA9" w:rsidR="009B3F71" w:rsidRPr="00DD0133" w:rsidRDefault="006C65C1" w:rsidP="009B3F71">
      <w:pPr>
        <w:spacing w:line="276" w:lineRule="auto"/>
        <w:ind w:firstLine="708"/>
        <w:jc w:val="both"/>
        <w:rPr>
          <w:rFonts w:ascii="Tahoma" w:hAnsi="Tahoma" w:cs="Tahoma"/>
          <w:color w:val="000000" w:themeColor="text1"/>
        </w:rPr>
      </w:pPr>
      <w:r>
        <w:rPr>
          <w:rFonts w:ascii="Tahoma" w:hAnsi="Tahoma" w:cs="Tahoma"/>
          <w:color w:val="000000" w:themeColor="text1"/>
        </w:rPr>
        <w:t>En relación a la materia de la impugnación presentada por el demandante, sea lo primordial destacar que para llegar a determinar la existencia de la relación laboral</w:t>
      </w:r>
      <w:r w:rsidR="009B3F71" w:rsidRPr="00DD0133">
        <w:rPr>
          <w:rFonts w:ascii="Tahoma" w:hAnsi="Tahoma" w:cs="Tahoma"/>
          <w:color w:val="000000" w:themeColor="text1"/>
        </w:rPr>
        <w:t>,</w:t>
      </w:r>
      <w:r>
        <w:rPr>
          <w:rFonts w:ascii="Tahoma" w:hAnsi="Tahoma" w:cs="Tahoma"/>
          <w:color w:val="000000" w:themeColor="text1"/>
        </w:rPr>
        <w:t xml:space="preserve"> el juez de primer grado</w:t>
      </w:r>
      <w:r w:rsidR="009B3F71" w:rsidRPr="00DD0133">
        <w:rPr>
          <w:rFonts w:ascii="Tahoma" w:hAnsi="Tahoma" w:cs="Tahoma"/>
          <w:color w:val="000000" w:themeColor="text1"/>
        </w:rPr>
        <w:t xml:space="preserve"> adujo que</w:t>
      </w:r>
      <w:r>
        <w:rPr>
          <w:rFonts w:ascii="Tahoma" w:eastAsiaTheme="minorHAnsi" w:hAnsi="Tahoma" w:cs="Tahoma"/>
          <w:color w:val="000000" w:themeColor="text1"/>
          <w:lang w:val="es-ES_tradnl" w:eastAsia="en-US"/>
        </w:rPr>
        <w:t xml:space="preserve"> no existía</w:t>
      </w:r>
      <w:r w:rsidR="009B3F71" w:rsidRPr="00DD0133">
        <w:rPr>
          <w:rFonts w:ascii="Tahoma" w:eastAsiaTheme="minorHAnsi" w:hAnsi="Tahoma" w:cs="Tahoma"/>
          <w:color w:val="000000" w:themeColor="text1"/>
          <w:lang w:val="es-ES_tradnl" w:eastAsia="en-US"/>
        </w:rPr>
        <w:t xml:space="preserve"> consonancia en los testimonios  presentados a instancia del demandante y quienes lo hicieron a petición del demandado, debido a que los primeros afirmaron que el señor </w:t>
      </w:r>
      <w:r w:rsidR="009B3F71" w:rsidRPr="00DD0133">
        <w:rPr>
          <w:rFonts w:ascii="Tahoma" w:eastAsiaTheme="minorHAnsi" w:hAnsi="Tahoma" w:cs="Tahoma"/>
          <w:caps/>
          <w:color w:val="000000" w:themeColor="text1"/>
          <w:lang w:val="es-ES_tradnl" w:eastAsia="en-US"/>
        </w:rPr>
        <w:t>Orlando Estrada Ruiz</w:t>
      </w:r>
      <w:r w:rsidR="009B3F71" w:rsidRPr="00DD0133">
        <w:rPr>
          <w:rFonts w:ascii="Tahoma" w:eastAsiaTheme="minorHAnsi" w:hAnsi="Tahoma" w:cs="Tahoma"/>
          <w:color w:val="000000" w:themeColor="text1"/>
          <w:lang w:val="es-ES_tradnl" w:eastAsia="en-US"/>
        </w:rPr>
        <w:t xml:space="preserve"> prestó servicios personales a favor del demandado en el interior del establecimiento deportivo “Futbol Pasión”, propiedad del señor </w:t>
      </w:r>
      <w:r w:rsidR="009B3F71" w:rsidRPr="00DD0133">
        <w:rPr>
          <w:rFonts w:ascii="Tahoma" w:hAnsi="Tahoma" w:cs="Tahoma"/>
          <w:color w:val="000000" w:themeColor="text1"/>
        </w:rPr>
        <w:t xml:space="preserve">Jhon Adneth Gómez Arroyave, mientras los segundos, al contrario negaron tal aserto bajo el fundamento de que el actor tan sólo se dedicaba a cuidar los vehículos </w:t>
      </w:r>
      <w:r w:rsidR="004C33DB">
        <w:rPr>
          <w:rFonts w:ascii="Tahoma" w:hAnsi="Tahoma" w:cs="Tahoma"/>
          <w:color w:val="000000" w:themeColor="text1"/>
        </w:rPr>
        <w:t>de los visitante y cliente de la canchas</w:t>
      </w:r>
      <w:r w:rsidR="009B3F71" w:rsidRPr="00DD0133">
        <w:rPr>
          <w:rFonts w:ascii="Tahoma" w:hAnsi="Tahoma" w:cs="Tahoma"/>
          <w:color w:val="000000" w:themeColor="text1"/>
        </w:rPr>
        <w:t>, parqueados en la parte externa del establecimiento deportivo, tarea la cual hacia es</w:t>
      </w:r>
      <w:r w:rsidR="004C33DB">
        <w:rPr>
          <w:rFonts w:ascii="Tahoma" w:hAnsi="Tahoma" w:cs="Tahoma"/>
          <w:color w:val="000000" w:themeColor="text1"/>
        </w:rPr>
        <w:t xml:space="preserve">porádicamente y la remuneración </w:t>
      </w:r>
      <w:r w:rsidR="009B3F71" w:rsidRPr="00DD0133">
        <w:rPr>
          <w:rFonts w:ascii="Tahoma" w:hAnsi="Tahoma" w:cs="Tahoma"/>
          <w:color w:val="000000" w:themeColor="text1"/>
        </w:rPr>
        <w:t>la recibía</w:t>
      </w:r>
      <w:r w:rsidR="00F45AE4">
        <w:rPr>
          <w:rFonts w:ascii="Tahoma" w:hAnsi="Tahoma" w:cs="Tahoma"/>
          <w:color w:val="000000" w:themeColor="text1"/>
        </w:rPr>
        <w:t xml:space="preserve"> directamente de los beneficiarios del servicio de vigilancia de los vehículos</w:t>
      </w:r>
      <w:r w:rsidR="009B3F71" w:rsidRPr="00DD0133">
        <w:rPr>
          <w:rFonts w:ascii="Tahoma" w:hAnsi="Tahoma" w:cs="Tahoma"/>
          <w:color w:val="000000" w:themeColor="text1"/>
        </w:rPr>
        <w:t xml:space="preserve">. </w:t>
      </w:r>
    </w:p>
    <w:p w14:paraId="6CD94A70" w14:textId="77777777" w:rsidR="004C33DB" w:rsidRDefault="004C33DB" w:rsidP="00823F48">
      <w:pPr>
        <w:spacing w:line="276" w:lineRule="auto"/>
        <w:ind w:firstLine="708"/>
        <w:jc w:val="both"/>
        <w:rPr>
          <w:rFonts w:ascii="Tahoma" w:hAnsi="Tahoma" w:cs="Tahoma"/>
          <w:color w:val="000000" w:themeColor="text1"/>
        </w:rPr>
      </w:pPr>
    </w:p>
    <w:p w14:paraId="6DA15872" w14:textId="29EDD243" w:rsidR="00F45AE4" w:rsidRDefault="004C33DB" w:rsidP="00823F48">
      <w:pPr>
        <w:spacing w:line="276" w:lineRule="auto"/>
        <w:ind w:firstLine="708"/>
        <w:jc w:val="both"/>
        <w:rPr>
          <w:rFonts w:ascii="Tahoma" w:hAnsi="Tahoma" w:cs="Tahoma"/>
          <w:color w:val="000000" w:themeColor="text1"/>
        </w:rPr>
      </w:pPr>
      <w:r>
        <w:rPr>
          <w:rFonts w:ascii="Tahoma" w:hAnsi="Tahoma" w:cs="Tahoma"/>
          <w:color w:val="000000" w:themeColor="text1"/>
        </w:rPr>
        <w:t>A</w:t>
      </w:r>
      <w:r w:rsidR="00F45AE4">
        <w:rPr>
          <w:rFonts w:ascii="Tahoma" w:hAnsi="Tahoma" w:cs="Tahoma"/>
          <w:color w:val="000000" w:themeColor="text1"/>
        </w:rPr>
        <w:t>sí como en primera instancia,</w:t>
      </w:r>
      <w:r>
        <w:rPr>
          <w:rFonts w:ascii="Tahoma" w:hAnsi="Tahoma" w:cs="Tahoma"/>
          <w:color w:val="000000" w:themeColor="text1"/>
        </w:rPr>
        <w:t xml:space="preserve"> para confirmar esa decisión, en esta instancia es determinante y cardinal el testimonio</w:t>
      </w:r>
      <w:r w:rsidR="00F45AE4">
        <w:rPr>
          <w:rFonts w:ascii="Tahoma" w:hAnsi="Tahoma" w:cs="Tahoma"/>
          <w:color w:val="000000" w:themeColor="text1"/>
        </w:rPr>
        <w:t xml:space="preserve"> de</w:t>
      </w:r>
      <w:r w:rsidR="00DE75D2" w:rsidRPr="00DD0133">
        <w:rPr>
          <w:rFonts w:ascii="Tahoma" w:hAnsi="Tahoma" w:cs="Tahoma"/>
          <w:color w:val="000000" w:themeColor="text1"/>
        </w:rPr>
        <w:t xml:space="preserve"> Huber Vélez Guerrero</w:t>
      </w:r>
      <w:r>
        <w:rPr>
          <w:rFonts w:ascii="Tahoma" w:hAnsi="Tahoma" w:cs="Tahoma"/>
          <w:color w:val="000000" w:themeColor="text1"/>
        </w:rPr>
        <w:t xml:space="preserve">, e incluso el de </w:t>
      </w:r>
      <w:r w:rsidRPr="005C7327">
        <w:rPr>
          <w:rFonts w:ascii="Tahoma" w:hAnsi="Tahoma" w:cs="Tahoma"/>
          <w:color w:val="000000" w:themeColor="text1"/>
        </w:rPr>
        <w:t>Rubén Darío Hernández Carmona</w:t>
      </w:r>
      <w:r w:rsidR="00DE75D2" w:rsidRPr="00DD0133">
        <w:rPr>
          <w:rFonts w:ascii="Tahoma" w:hAnsi="Tahoma" w:cs="Tahoma"/>
          <w:color w:val="000000" w:themeColor="text1"/>
        </w:rPr>
        <w:t>,</w:t>
      </w:r>
      <w:r>
        <w:rPr>
          <w:rFonts w:ascii="Tahoma" w:hAnsi="Tahoma" w:cs="Tahoma"/>
          <w:color w:val="000000" w:themeColor="text1"/>
        </w:rPr>
        <w:t xml:space="preserve"> quienes</w:t>
      </w:r>
      <w:r w:rsidR="00DE75D2" w:rsidRPr="00DD0133">
        <w:rPr>
          <w:rFonts w:ascii="Tahoma" w:hAnsi="Tahoma" w:cs="Tahoma"/>
          <w:color w:val="000000" w:themeColor="text1"/>
        </w:rPr>
        <w:t xml:space="preserve"> goza</w:t>
      </w:r>
      <w:r>
        <w:rPr>
          <w:rFonts w:ascii="Tahoma" w:hAnsi="Tahoma" w:cs="Tahoma"/>
          <w:color w:val="000000" w:themeColor="text1"/>
        </w:rPr>
        <w:t>n</w:t>
      </w:r>
      <w:r w:rsidR="00DE75D2" w:rsidRPr="00DD0133">
        <w:rPr>
          <w:rFonts w:ascii="Tahoma" w:hAnsi="Tahoma" w:cs="Tahoma"/>
          <w:color w:val="000000" w:themeColor="text1"/>
        </w:rPr>
        <w:t xml:space="preserve"> de</w:t>
      </w:r>
      <w:r w:rsidR="00F45AE4">
        <w:rPr>
          <w:rFonts w:ascii="Tahoma" w:hAnsi="Tahoma" w:cs="Tahoma"/>
          <w:color w:val="000000" w:themeColor="text1"/>
        </w:rPr>
        <w:t xml:space="preserve"> total credibilidad para la Sala</w:t>
      </w:r>
      <w:r w:rsidR="00DE75D2" w:rsidRPr="00DD0133">
        <w:rPr>
          <w:rFonts w:ascii="Tahoma" w:hAnsi="Tahoma" w:cs="Tahoma"/>
          <w:color w:val="000000" w:themeColor="text1"/>
        </w:rPr>
        <w:t>, ya que su</w:t>
      </w:r>
      <w:r>
        <w:rPr>
          <w:rFonts w:ascii="Tahoma" w:hAnsi="Tahoma" w:cs="Tahoma"/>
          <w:color w:val="000000" w:themeColor="text1"/>
        </w:rPr>
        <w:t>s manifestaciones se dieron</w:t>
      </w:r>
      <w:r w:rsidR="00DE75D2" w:rsidRPr="00DD0133">
        <w:rPr>
          <w:rFonts w:ascii="Tahoma" w:hAnsi="Tahoma" w:cs="Tahoma"/>
          <w:color w:val="000000" w:themeColor="text1"/>
        </w:rPr>
        <w:t xml:space="preserve"> de forma clara,</w:t>
      </w:r>
      <w:r w:rsidR="00F45AE4">
        <w:rPr>
          <w:rFonts w:ascii="Tahoma" w:hAnsi="Tahoma" w:cs="Tahoma"/>
          <w:color w:val="000000" w:themeColor="text1"/>
        </w:rPr>
        <w:t xml:space="preserve"> espontanea  e imparcial, y</w:t>
      </w:r>
      <w:r w:rsidR="00DE75D2" w:rsidRPr="00DD0133">
        <w:rPr>
          <w:rFonts w:ascii="Tahoma" w:hAnsi="Tahoma" w:cs="Tahoma"/>
          <w:color w:val="000000" w:themeColor="text1"/>
        </w:rPr>
        <w:t xml:space="preserve"> su conocimiento lo adqu</w:t>
      </w:r>
      <w:r>
        <w:rPr>
          <w:rFonts w:ascii="Tahoma" w:hAnsi="Tahoma" w:cs="Tahoma"/>
          <w:color w:val="000000" w:themeColor="text1"/>
        </w:rPr>
        <w:t>irieron</w:t>
      </w:r>
      <w:r w:rsidR="00DE75D2" w:rsidRPr="00DD0133">
        <w:rPr>
          <w:rFonts w:ascii="Tahoma" w:hAnsi="Tahoma" w:cs="Tahoma"/>
          <w:color w:val="000000" w:themeColor="text1"/>
        </w:rPr>
        <w:t xml:space="preserve"> por</w:t>
      </w:r>
      <w:r w:rsidR="00823F48" w:rsidRPr="00DD0133">
        <w:rPr>
          <w:rFonts w:ascii="Tahoma" w:hAnsi="Tahoma" w:cs="Tahoma"/>
          <w:color w:val="000000" w:themeColor="text1"/>
        </w:rPr>
        <w:t xml:space="preserve"> </w:t>
      </w:r>
      <w:r>
        <w:rPr>
          <w:rFonts w:ascii="Tahoma" w:hAnsi="Tahoma" w:cs="Tahoma"/>
          <w:color w:val="000000" w:themeColor="text1"/>
        </w:rPr>
        <w:t xml:space="preserve">ser, el primero, </w:t>
      </w:r>
      <w:r w:rsidR="00F45AE4">
        <w:rPr>
          <w:rFonts w:ascii="Tahoma" w:hAnsi="Tahoma" w:cs="Tahoma"/>
          <w:color w:val="000000" w:themeColor="text1"/>
        </w:rPr>
        <w:t>cliente de “Futbol Pasión”,</w:t>
      </w:r>
      <w:r>
        <w:rPr>
          <w:rFonts w:ascii="Tahoma" w:hAnsi="Tahoma" w:cs="Tahoma"/>
          <w:color w:val="000000" w:themeColor="text1"/>
        </w:rPr>
        <w:t xml:space="preserve"> y el otro, como ya se había dicho, transeúnte permanente del sector donde están ubicadas las canchas en las que laboró el demandante,</w:t>
      </w:r>
      <w:r w:rsidR="00F45AE4">
        <w:rPr>
          <w:rFonts w:ascii="Tahoma" w:hAnsi="Tahoma" w:cs="Tahoma"/>
          <w:color w:val="000000" w:themeColor="text1"/>
        </w:rPr>
        <w:t xml:space="preserve"> </w:t>
      </w:r>
      <w:r w:rsidR="00D92390">
        <w:rPr>
          <w:rFonts w:ascii="Tahoma" w:hAnsi="Tahoma" w:cs="Tahoma"/>
          <w:color w:val="000000" w:themeColor="text1"/>
        </w:rPr>
        <w:t xml:space="preserve">en </w:t>
      </w:r>
      <w:r w:rsidR="00F45AE4">
        <w:rPr>
          <w:rFonts w:ascii="Tahoma" w:hAnsi="Tahoma" w:cs="Tahoma"/>
          <w:color w:val="000000" w:themeColor="text1"/>
        </w:rPr>
        <w:t>razón</w:t>
      </w:r>
      <w:r w:rsidR="00D92390">
        <w:rPr>
          <w:rFonts w:ascii="Tahoma" w:hAnsi="Tahoma" w:cs="Tahoma"/>
          <w:color w:val="000000" w:themeColor="text1"/>
        </w:rPr>
        <w:t xml:space="preserve"> de cual no</w:t>
      </w:r>
      <w:r w:rsidR="00F45AE4">
        <w:rPr>
          <w:rFonts w:ascii="Tahoma" w:hAnsi="Tahoma" w:cs="Tahoma"/>
          <w:color w:val="000000" w:themeColor="text1"/>
        </w:rPr>
        <w:t xml:space="preserve"> queda duda</w:t>
      </w:r>
      <w:r w:rsidR="00D92390">
        <w:rPr>
          <w:rFonts w:ascii="Tahoma" w:hAnsi="Tahoma" w:cs="Tahoma"/>
          <w:color w:val="000000" w:themeColor="text1"/>
        </w:rPr>
        <w:t xml:space="preserve"> alguna</w:t>
      </w:r>
      <w:r>
        <w:rPr>
          <w:rFonts w:ascii="Tahoma" w:hAnsi="Tahoma" w:cs="Tahoma"/>
          <w:color w:val="000000" w:themeColor="text1"/>
        </w:rPr>
        <w:t xml:space="preserve"> de que est</w:t>
      </w:r>
      <w:r w:rsidR="00F45AE4">
        <w:rPr>
          <w:rFonts w:ascii="Tahoma" w:hAnsi="Tahoma" w:cs="Tahoma"/>
          <w:color w:val="000000" w:themeColor="text1"/>
        </w:rPr>
        <w:t>e prestó sus servicios personales a favor del demanda</w:t>
      </w:r>
      <w:bookmarkStart w:id="0" w:name="_GoBack"/>
      <w:bookmarkEnd w:id="0"/>
      <w:r w:rsidR="00F45AE4">
        <w:rPr>
          <w:rFonts w:ascii="Tahoma" w:hAnsi="Tahoma" w:cs="Tahoma"/>
          <w:color w:val="000000" w:themeColor="text1"/>
        </w:rPr>
        <w:t xml:space="preserve">ndo. </w:t>
      </w:r>
    </w:p>
    <w:p w14:paraId="61CAF1AB" w14:textId="77777777" w:rsidR="00F45AE4" w:rsidRDefault="00F45AE4" w:rsidP="00BE07A8">
      <w:pPr>
        <w:ind w:firstLine="708"/>
        <w:jc w:val="both"/>
        <w:rPr>
          <w:rFonts w:ascii="Tahoma" w:hAnsi="Tahoma" w:cs="Tahoma"/>
          <w:color w:val="000000" w:themeColor="text1"/>
        </w:rPr>
      </w:pPr>
    </w:p>
    <w:p w14:paraId="41A60875" w14:textId="77777777" w:rsidR="00732DA2" w:rsidRDefault="00732DA2" w:rsidP="00823F48">
      <w:pPr>
        <w:spacing w:line="276" w:lineRule="auto"/>
        <w:ind w:firstLine="708"/>
        <w:jc w:val="both"/>
        <w:rPr>
          <w:rFonts w:ascii="Tahoma" w:hAnsi="Tahoma" w:cs="Tahoma"/>
          <w:color w:val="000000" w:themeColor="text1"/>
        </w:rPr>
      </w:pPr>
      <w:r w:rsidRPr="00DD0133">
        <w:rPr>
          <w:rFonts w:ascii="Tahoma" w:hAnsi="Tahoma" w:cs="Tahoma"/>
          <w:color w:val="000000" w:themeColor="text1"/>
        </w:rPr>
        <w:t xml:space="preserve">Sin costas procesales por haber prosperado el recurso </w:t>
      </w:r>
      <w:r w:rsidR="00D92390">
        <w:rPr>
          <w:rFonts w:ascii="Tahoma" w:hAnsi="Tahoma" w:cs="Tahoma"/>
          <w:color w:val="000000" w:themeColor="text1"/>
        </w:rPr>
        <w:t>a favor de alguno de los apelantes</w:t>
      </w:r>
    </w:p>
    <w:p w14:paraId="199F5A75" w14:textId="77777777" w:rsidR="00732DA2" w:rsidRPr="00DD0133" w:rsidRDefault="00732DA2" w:rsidP="00BE07A8">
      <w:pPr>
        <w:pStyle w:val="Sangradetextonormal"/>
        <w:spacing w:line="240" w:lineRule="auto"/>
        <w:ind w:firstLine="0"/>
        <w:rPr>
          <w:color w:val="000000" w:themeColor="text1"/>
        </w:rPr>
      </w:pPr>
      <w:r w:rsidRPr="00DD0133">
        <w:rPr>
          <w:color w:val="000000" w:themeColor="text1"/>
        </w:rPr>
        <w:t xml:space="preserve"> </w:t>
      </w:r>
    </w:p>
    <w:p w14:paraId="115DE7D7" w14:textId="77777777" w:rsidR="00732DA2" w:rsidRPr="00DD0133" w:rsidRDefault="00732DA2" w:rsidP="00732DA2">
      <w:pPr>
        <w:pStyle w:val="Sangradetextonormal"/>
        <w:spacing w:line="276" w:lineRule="auto"/>
        <w:rPr>
          <w:color w:val="000000" w:themeColor="text1"/>
        </w:rPr>
      </w:pPr>
      <w:r w:rsidRPr="00DD0133">
        <w:rPr>
          <w:color w:val="000000" w:themeColor="text1"/>
        </w:rPr>
        <w:t>En mérito de lo expuesto, el Tribunal Superior del Distrito Judicial de Pereira (Risaralda), Sala Laboral, administrando justicia en nombre de la República y por autoridad de la Ley,</w:t>
      </w:r>
    </w:p>
    <w:p w14:paraId="5A93D275" w14:textId="77777777" w:rsidR="00732DA2" w:rsidRPr="00823F48" w:rsidRDefault="00732DA2" w:rsidP="00732DA2">
      <w:pPr>
        <w:pStyle w:val="Sangradetextonormal"/>
        <w:spacing w:line="240" w:lineRule="auto"/>
      </w:pPr>
    </w:p>
    <w:p w14:paraId="73FDCAE9" w14:textId="77777777" w:rsidR="00732DA2" w:rsidRPr="00823F48" w:rsidRDefault="00732DA2" w:rsidP="00732DA2">
      <w:pPr>
        <w:widowControl w:val="0"/>
        <w:autoSpaceDE w:val="0"/>
        <w:autoSpaceDN w:val="0"/>
        <w:adjustRightInd w:val="0"/>
        <w:spacing w:line="276" w:lineRule="auto"/>
        <w:jc w:val="center"/>
        <w:rPr>
          <w:rFonts w:ascii="Tahoma" w:hAnsi="Tahoma" w:cs="Tahoma"/>
          <w:b/>
        </w:rPr>
      </w:pPr>
      <w:r w:rsidRPr="00823F48">
        <w:rPr>
          <w:rFonts w:ascii="Tahoma" w:hAnsi="Tahoma" w:cs="Tahoma"/>
          <w:b/>
        </w:rPr>
        <w:t>RESUELVE:</w:t>
      </w:r>
    </w:p>
    <w:p w14:paraId="6A5E48E0" w14:textId="77777777" w:rsidR="00732DA2" w:rsidRPr="00823F48" w:rsidRDefault="00732DA2" w:rsidP="00823F48">
      <w:pPr>
        <w:widowControl w:val="0"/>
        <w:autoSpaceDE w:val="0"/>
        <w:autoSpaceDN w:val="0"/>
        <w:adjustRightInd w:val="0"/>
        <w:jc w:val="both"/>
        <w:rPr>
          <w:rFonts w:ascii="Tahoma" w:hAnsi="Tahoma" w:cs="Tahoma"/>
        </w:rPr>
      </w:pPr>
    </w:p>
    <w:p w14:paraId="3E1E9982" w14:textId="77777777" w:rsidR="00732DA2" w:rsidRPr="001E506A" w:rsidRDefault="00732DA2" w:rsidP="00732DA2">
      <w:pPr>
        <w:spacing w:line="276" w:lineRule="auto"/>
        <w:ind w:firstLine="708"/>
        <w:jc w:val="both"/>
        <w:rPr>
          <w:rFonts w:ascii="Tahoma" w:hAnsi="Tahoma" w:cs="Tahoma"/>
        </w:rPr>
      </w:pPr>
      <w:r w:rsidRPr="00823F48">
        <w:rPr>
          <w:rFonts w:ascii="Tahoma" w:hAnsi="Tahoma" w:cs="Tahoma"/>
          <w:b/>
          <w:u w:val="single"/>
        </w:rPr>
        <w:t>PRIMERO</w:t>
      </w:r>
      <w:r w:rsidRPr="00823F48">
        <w:rPr>
          <w:rFonts w:ascii="Tahoma" w:hAnsi="Tahoma" w:cs="Tahoma"/>
          <w:b/>
        </w:rPr>
        <w:t xml:space="preserve">.- </w:t>
      </w:r>
      <w:r w:rsidR="00D92390">
        <w:rPr>
          <w:rFonts w:ascii="Tahoma" w:hAnsi="Tahoma" w:cs="Tahoma"/>
          <w:b/>
        </w:rPr>
        <w:t xml:space="preserve">CONFIRMAR </w:t>
      </w:r>
      <w:r w:rsidR="00D92390" w:rsidRPr="001E506A">
        <w:rPr>
          <w:rFonts w:ascii="Tahoma" w:hAnsi="Tahoma" w:cs="Tahoma"/>
        </w:rPr>
        <w:t>l</w:t>
      </w:r>
      <w:r w:rsidR="001E506A" w:rsidRPr="001E506A">
        <w:rPr>
          <w:rFonts w:ascii="Tahoma" w:hAnsi="Tahoma" w:cs="Tahoma"/>
        </w:rPr>
        <w:t>a sentencia objeto del recurso de apelación.</w:t>
      </w:r>
    </w:p>
    <w:p w14:paraId="36F3EBCA" w14:textId="77777777" w:rsidR="001E506A" w:rsidRDefault="001E506A" w:rsidP="00732DA2">
      <w:pPr>
        <w:spacing w:line="276" w:lineRule="auto"/>
        <w:ind w:firstLine="709"/>
        <w:jc w:val="both"/>
        <w:rPr>
          <w:rFonts w:ascii="Tahoma" w:hAnsi="Tahoma" w:cs="Tahoma"/>
          <w:b/>
        </w:rPr>
      </w:pPr>
    </w:p>
    <w:p w14:paraId="46A97CDF" w14:textId="77777777" w:rsidR="00732DA2" w:rsidRPr="00823F48" w:rsidRDefault="00732DA2" w:rsidP="00732DA2">
      <w:pPr>
        <w:spacing w:line="276" w:lineRule="auto"/>
        <w:ind w:firstLine="709"/>
        <w:jc w:val="both"/>
        <w:rPr>
          <w:rFonts w:ascii="Tahoma" w:hAnsi="Tahoma" w:cs="Tahoma"/>
        </w:rPr>
      </w:pPr>
      <w:r w:rsidRPr="001E506A">
        <w:rPr>
          <w:rFonts w:ascii="Tahoma" w:hAnsi="Tahoma" w:cs="Tahoma"/>
          <w:b/>
          <w:u w:val="single"/>
        </w:rPr>
        <w:t>TERCERO</w:t>
      </w:r>
      <w:r w:rsidRPr="00823F48">
        <w:rPr>
          <w:rFonts w:ascii="Tahoma" w:hAnsi="Tahoma" w:cs="Tahoma"/>
          <w:b/>
        </w:rPr>
        <w:t>: SIN COSTAS</w:t>
      </w:r>
      <w:r w:rsidRPr="00823F48">
        <w:rPr>
          <w:rFonts w:ascii="Tahoma" w:hAnsi="Tahoma" w:cs="Tahoma"/>
        </w:rPr>
        <w:t xml:space="preserve"> en esta instancia </w:t>
      </w:r>
      <w:r w:rsidR="001E506A">
        <w:rPr>
          <w:rFonts w:ascii="Tahoma" w:hAnsi="Tahoma" w:cs="Tahoma"/>
        </w:rPr>
        <w:t>por haber prosperado el recurso para ninguno de los apelantes.</w:t>
      </w:r>
    </w:p>
    <w:p w14:paraId="6F2864B4" w14:textId="77777777" w:rsidR="00732DA2" w:rsidRPr="00823F48" w:rsidRDefault="00732DA2" w:rsidP="00732DA2">
      <w:pPr>
        <w:jc w:val="both"/>
        <w:rPr>
          <w:rFonts w:ascii="Tahoma" w:hAnsi="Tahoma" w:cs="Tahoma"/>
        </w:rPr>
      </w:pPr>
    </w:p>
    <w:p w14:paraId="7BAC4A98" w14:textId="77777777" w:rsidR="00732DA2" w:rsidRPr="00823F48" w:rsidRDefault="00732DA2" w:rsidP="00732DA2">
      <w:pPr>
        <w:widowControl w:val="0"/>
        <w:autoSpaceDE w:val="0"/>
        <w:autoSpaceDN w:val="0"/>
        <w:adjustRightInd w:val="0"/>
        <w:spacing w:line="276" w:lineRule="auto"/>
        <w:jc w:val="both"/>
        <w:rPr>
          <w:rFonts w:ascii="Tahoma" w:hAnsi="Tahoma" w:cs="Tahoma"/>
          <w:bCs/>
        </w:rPr>
      </w:pPr>
      <w:r w:rsidRPr="00823F48">
        <w:rPr>
          <w:rFonts w:ascii="Tahoma" w:hAnsi="Tahoma" w:cs="Tahoma"/>
        </w:rPr>
        <w:tab/>
      </w:r>
      <w:r w:rsidRPr="00823F48">
        <w:rPr>
          <w:rFonts w:ascii="Tahoma" w:hAnsi="Tahoma" w:cs="Tahoma"/>
          <w:bCs/>
        </w:rPr>
        <w:t>Notificación surtida en estrados.</w:t>
      </w:r>
    </w:p>
    <w:p w14:paraId="1BB69724" w14:textId="77777777" w:rsidR="00732DA2" w:rsidRPr="00823F48" w:rsidRDefault="00732DA2" w:rsidP="00732DA2">
      <w:pPr>
        <w:widowControl w:val="0"/>
        <w:autoSpaceDE w:val="0"/>
        <w:autoSpaceDN w:val="0"/>
        <w:adjustRightInd w:val="0"/>
        <w:jc w:val="both"/>
        <w:rPr>
          <w:rFonts w:ascii="Tahoma" w:hAnsi="Tahoma" w:cs="Tahoma"/>
          <w:bCs/>
        </w:rPr>
      </w:pPr>
    </w:p>
    <w:p w14:paraId="46D10589" w14:textId="77777777" w:rsidR="00732DA2" w:rsidRDefault="00732DA2" w:rsidP="00732DA2">
      <w:pPr>
        <w:widowControl w:val="0"/>
        <w:autoSpaceDE w:val="0"/>
        <w:autoSpaceDN w:val="0"/>
        <w:adjustRightInd w:val="0"/>
        <w:spacing w:line="276" w:lineRule="auto"/>
        <w:ind w:firstLine="708"/>
        <w:jc w:val="both"/>
        <w:rPr>
          <w:rFonts w:ascii="Tahoma" w:hAnsi="Tahoma" w:cs="Tahoma"/>
        </w:rPr>
      </w:pPr>
      <w:r w:rsidRPr="00823F48">
        <w:rPr>
          <w:rFonts w:ascii="Tahoma" w:hAnsi="Tahoma" w:cs="Tahoma"/>
        </w:rPr>
        <w:t>Cúmplase y devuélvase el expediente al Juzgado de origen.</w:t>
      </w:r>
    </w:p>
    <w:p w14:paraId="5BCE4138" w14:textId="77777777" w:rsidR="001E506A" w:rsidRPr="00823F48" w:rsidRDefault="001E506A" w:rsidP="00732DA2">
      <w:pPr>
        <w:widowControl w:val="0"/>
        <w:autoSpaceDE w:val="0"/>
        <w:autoSpaceDN w:val="0"/>
        <w:adjustRightInd w:val="0"/>
        <w:spacing w:line="276" w:lineRule="auto"/>
        <w:ind w:firstLine="708"/>
        <w:jc w:val="both"/>
        <w:rPr>
          <w:rFonts w:ascii="Tahoma" w:hAnsi="Tahoma" w:cs="Tahoma"/>
        </w:rPr>
      </w:pPr>
    </w:p>
    <w:p w14:paraId="12A8E321" w14:textId="77777777" w:rsidR="00732DA2" w:rsidRPr="00823F48" w:rsidRDefault="00732DA2" w:rsidP="00732DA2">
      <w:pPr>
        <w:widowControl w:val="0"/>
        <w:autoSpaceDE w:val="0"/>
        <w:autoSpaceDN w:val="0"/>
        <w:adjustRightInd w:val="0"/>
        <w:spacing w:line="276" w:lineRule="auto"/>
        <w:jc w:val="both"/>
        <w:rPr>
          <w:rFonts w:ascii="Tahoma" w:hAnsi="Tahoma" w:cs="Tahoma"/>
        </w:rPr>
      </w:pPr>
      <w:r w:rsidRPr="00823F48">
        <w:rPr>
          <w:rFonts w:ascii="Tahoma" w:hAnsi="Tahoma" w:cs="Tahoma"/>
        </w:rPr>
        <w:tab/>
        <w:t xml:space="preserve">No siendo otro el objeto de la presente diligencia, se termina siendo las </w:t>
      </w:r>
      <w:r w:rsidRPr="00823F48">
        <w:rPr>
          <w:rFonts w:ascii="Tahoma" w:hAnsi="Tahoma" w:cs="Tahoma"/>
          <w:u w:val="single"/>
        </w:rPr>
        <w:t xml:space="preserve">_____ </w:t>
      </w:r>
      <w:r w:rsidRPr="00823F48">
        <w:rPr>
          <w:rFonts w:ascii="Tahoma" w:hAnsi="Tahoma" w:cs="Tahoma"/>
        </w:rPr>
        <w:t>de la mañana, se levanta el acta y firman las personas que en la misma intervinieron.</w:t>
      </w:r>
    </w:p>
    <w:p w14:paraId="741E1E09" w14:textId="77777777" w:rsidR="00732DA2" w:rsidRDefault="00732DA2" w:rsidP="00732DA2">
      <w:pPr>
        <w:spacing w:line="276" w:lineRule="auto"/>
        <w:jc w:val="both"/>
        <w:rPr>
          <w:rFonts w:ascii="Tahoma" w:hAnsi="Tahoma" w:cs="Tahoma"/>
        </w:rPr>
      </w:pPr>
    </w:p>
    <w:p w14:paraId="42733030" w14:textId="77777777" w:rsidR="001E506A" w:rsidRPr="00823F48" w:rsidRDefault="001E506A" w:rsidP="00732DA2">
      <w:pPr>
        <w:spacing w:line="276" w:lineRule="auto"/>
        <w:jc w:val="both"/>
        <w:rPr>
          <w:rFonts w:ascii="Tahoma" w:hAnsi="Tahoma" w:cs="Tahoma"/>
        </w:rPr>
      </w:pPr>
    </w:p>
    <w:p w14:paraId="580C7116" w14:textId="77777777" w:rsidR="00732DA2" w:rsidRPr="00823F48" w:rsidRDefault="00732DA2" w:rsidP="00823F48">
      <w:pPr>
        <w:spacing w:line="276" w:lineRule="auto"/>
        <w:ind w:firstLine="708"/>
        <w:jc w:val="both"/>
        <w:rPr>
          <w:rFonts w:ascii="Tahoma" w:hAnsi="Tahoma" w:cs="Tahoma"/>
        </w:rPr>
      </w:pPr>
      <w:r w:rsidRPr="00823F48">
        <w:rPr>
          <w:rFonts w:ascii="Tahoma" w:hAnsi="Tahoma" w:cs="Tahoma"/>
        </w:rPr>
        <w:t>La Magistrada,</w:t>
      </w:r>
    </w:p>
    <w:p w14:paraId="705B360D" w14:textId="77777777" w:rsidR="00732DA2" w:rsidRDefault="00732DA2" w:rsidP="00732DA2">
      <w:pPr>
        <w:spacing w:line="276" w:lineRule="auto"/>
        <w:rPr>
          <w:rFonts w:ascii="Tahoma" w:hAnsi="Tahoma" w:cs="Tahoma"/>
        </w:rPr>
      </w:pPr>
    </w:p>
    <w:p w14:paraId="7635817D" w14:textId="77777777" w:rsidR="001E506A" w:rsidRPr="00823F48" w:rsidRDefault="001E506A" w:rsidP="00732DA2">
      <w:pPr>
        <w:spacing w:line="276" w:lineRule="auto"/>
        <w:rPr>
          <w:rFonts w:ascii="Tahoma" w:hAnsi="Tahoma" w:cs="Tahoma"/>
        </w:rPr>
      </w:pPr>
    </w:p>
    <w:p w14:paraId="7DB5807B" w14:textId="77777777" w:rsidR="00732DA2" w:rsidRPr="00823F48" w:rsidRDefault="00732DA2" w:rsidP="00732DA2">
      <w:pPr>
        <w:pStyle w:val="Ttulo3"/>
        <w:spacing w:before="0" w:after="0" w:line="276" w:lineRule="auto"/>
        <w:jc w:val="center"/>
        <w:rPr>
          <w:rFonts w:ascii="Tahoma" w:hAnsi="Tahoma" w:cs="Tahoma"/>
          <w:bCs w:val="0"/>
          <w:sz w:val="24"/>
          <w:szCs w:val="24"/>
        </w:rPr>
      </w:pPr>
      <w:r w:rsidRPr="00823F48">
        <w:rPr>
          <w:rFonts w:ascii="Tahoma" w:hAnsi="Tahoma" w:cs="Tahoma"/>
          <w:bCs w:val="0"/>
          <w:sz w:val="24"/>
          <w:szCs w:val="24"/>
        </w:rPr>
        <w:t>ANA LUCÍA CAICEDO CALDERÓN</w:t>
      </w:r>
    </w:p>
    <w:p w14:paraId="370EFA6D" w14:textId="77777777" w:rsidR="00732DA2" w:rsidRDefault="00732DA2" w:rsidP="00732DA2">
      <w:pPr>
        <w:spacing w:line="276" w:lineRule="auto"/>
        <w:ind w:firstLine="708"/>
        <w:jc w:val="both"/>
        <w:rPr>
          <w:rFonts w:ascii="Tahoma" w:hAnsi="Tahoma" w:cs="Tahoma"/>
        </w:rPr>
      </w:pPr>
    </w:p>
    <w:p w14:paraId="54A9F84B" w14:textId="77777777" w:rsidR="001E506A" w:rsidRPr="00823F48" w:rsidRDefault="001E506A" w:rsidP="00732DA2">
      <w:pPr>
        <w:spacing w:line="276" w:lineRule="auto"/>
        <w:ind w:firstLine="708"/>
        <w:jc w:val="both"/>
        <w:rPr>
          <w:rFonts w:ascii="Tahoma" w:hAnsi="Tahoma" w:cs="Tahoma"/>
        </w:rPr>
      </w:pPr>
    </w:p>
    <w:p w14:paraId="17A74724" w14:textId="77777777" w:rsidR="00732DA2" w:rsidRPr="00823F48" w:rsidRDefault="00732DA2" w:rsidP="00732DA2">
      <w:pPr>
        <w:spacing w:line="276" w:lineRule="auto"/>
        <w:ind w:firstLine="708"/>
        <w:jc w:val="both"/>
        <w:rPr>
          <w:rFonts w:ascii="Tahoma" w:hAnsi="Tahoma" w:cs="Tahoma"/>
        </w:rPr>
      </w:pPr>
      <w:r w:rsidRPr="00823F48">
        <w:rPr>
          <w:rFonts w:ascii="Tahoma" w:hAnsi="Tahoma" w:cs="Tahoma"/>
        </w:rPr>
        <w:t>Los Magistrados,</w:t>
      </w:r>
    </w:p>
    <w:p w14:paraId="0760E727" w14:textId="77777777" w:rsidR="00732DA2" w:rsidRDefault="00732DA2" w:rsidP="00732DA2">
      <w:pPr>
        <w:spacing w:line="276" w:lineRule="auto"/>
        <w:rPr>
          <w:rFonts w:ascii="Tahoma" w:hAnsi="Tahoma" w:cs="Tahoma"/>
        </w:rPr>
      </w:pPr>
    </w:p>
    <w:p w14:paraId="2B908A0D" w14:textId="77777777" w:rsidR="001E506A" w:rsidRPr="00823F48" w:rsidRDefault="001E506A" w:rsidP="00732DA2">
      <w:pPr>
        <w:spacing w:line="276" w:lineRule="auto"/>
        <w:rPr>
          <w:rFonts w:ascii="Tahoma" w:hAnsi="Tahoma" w:cs="Tahoma"/>
        </w:rPr>
      </w:pPr>
    </w:p>
    <w:p w14:paraId="630CE81E" w14:textId="77777777" w:rsidR="00732DA2" w:rsidRPr="00823F48" w:rsidRDefault="00732DA2" w:rsidP="00732DA2">
      <w:pPr>
        <w:spacing w:line="276" w:lineRule="auto"/>
        <w:rPr>
          <w:rFonts w:ascii="Tahoma" w:hAnsi="Tahoma" w:cs="Tahoma"/>
        </w:rPr>
      </w:pPr>
    </w:p>
    <w:p w14:paraId="0131A71C" w14:textId="77777777" w:rsidR="00823F48" w:rsidRPr="00823F48" w:rsidRDefault="00732DA2" w:rsidP="00823F48">
      <w:pPr>
        <w:spacing w:line="276" w:lineRule="auto"/>
        <w:jc w:val="center"/>
        <w:rPr>
          <w:rFonts w:ascii="Tahoma" w:hAnsi="Tahoma" w:cs="Tahoma"/>
          <w:b/>
        </w:rPr>
      </w:pPr>
      <w:r w:rsidRPr="00823F48">
        <w:rPr>
          <w:rFonts w:ascii="Tahoma" w:hAnsi="Tahoma" w:cs="Tahoma"/>
          <w:b/>
        </w:rPr>
        <w:t xml:space="preserve">JULIO </w:t>
      </w:r>
      <w:r w:rsidR="009B3F71" w:rsidRPr="00823F48">
        <w:rPr>
          <w:rFonts w:ascii="Tahoma" w:hAnsi="Tahoma" w:cs="Tahoma"/>
          <w:b/>
        </w:rPr>
        <w:t>CÉSAR SALAZAR MUÑOZ</w:t>
      </w:r>
      <w:r w:rsidR="009B3F71" w:rsidRPr="00823F48">
        <w:rPr>
          <w:rFonts w:ascii="Tahoma" w:hAnsi="Tahoma" w:cs="Tahoma"/>
          <w:b/>
        </w:rPr>
        <w:tab/>
        <w:t xml:space="preserve">      </w:t>
      </w:r>
      <w:r w:rsidRPr="00823F48">
        <w:rPr>
          <w:rFonts w:ascii="Tahoma" w:hAnsi="Tahoma" w:cs="Tahoma"/>
          <w:b/>
        </w:rPr>
        <w:t>FRANCISCO JAVIER TAMAYO TABARES</w:t>
      </w:r>
    </w:p>
    <w:p w14:paraId="68E49956" w14:textId="77777777" w:rsidR="00823F48" w:rsidRDefault="00823F48" w:rsidP="00823F48">
      <w:pPr>
        <w:spacing w:line="276" w:lineRule="auto"/>
        <w:jc w:val="center"/>
        <w:rPr>
          <w:rFonts w:ascii="Tahoma" w:hAnsi="Tahoma" w:cs="Tahoma"/>
        </w:rPr>
      </w:pPr>
    </w:p>
    <w:p w14:paraId="24DB72FA" w14:textId="77777777" w:rsidR="0001472D" w:rsidRPr="00823F48" w:rsidRDefault="0001472D" w:rsidP="00823F48">
      <w:pPr>
        <w:spacing w:line="276" w:lineRule="auto"/>
        <w:jc w:val="center"/>
        <w:rPr>
          <w:rFonts w:ascii="Tahoma" w:hAnsi="Tahoma" w:cs="Tahoma"/>
        </w:rPr>
      </w:pPr>
    </w:p>
    <w:sectPr w:rsidR="0001472D" w:rsidRPr="00823F48" w:rsidSect="0084762E">
      <w:headerReference w:type="default" r:id="rId8"/>
      <w:footerReference w:type="even" r:id="rId9"/>
      <w:footerReference w:type="default" r:id="rId10"/>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6DF4" w14:textId="77777777" w:rsidR="00BD49A9" w:rsidRDefault="00BD49A9" w:rsidP="00CD7643">
      <w:r>
        <w:separator/>
      </w:r>
    </w:p>
  </w:endnote>
  <w:endnote w:type="continuationSeparator" w:id="0">
    <w:p w14:paraId="12B33606" w14:textId="77777777" w:rsidR="00BD49A9" w:rsidRDefault="00BD49A9" w:rsidP="00CD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6918D" w14:textId="77777777" w:rsidR="00CD7643" w:rsidRDefault="00CD7643" w:rsidP="0081720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BA9674" w14:textId="77777777" w:rsidR="00CD7643" w:rsidRDefault="00CD7643" w:rsidP="00CD76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1D22" w14:textId="77777777" w:rsidR="00CD7643" w:rsidRDefault="00CD7643" w:rsidP="0081720B">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33DB">
      <w:rPr>
        <w:rStyle w:val="Nmerodepgina"/>
        <w:noProof/>
      </w:rPr>
      <w:t>7</w:t>
    </w:r>
    <w:r>
      <w:rPr>
        <w:rStyle w:val="Nmerodepgina"/>
      </w:rPr>
      <w:fldChar w:fldCharType="end"/>
    </w:r>
  </w:p>
  <w:p w14:paraId="4941646A" w14:textId="77777777" w:rsidR="00CD7643" w:rsidRDefault="00CD7643" w:rsidP="00CD76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DF3BD" w14:textId="77777777" w:rsidR="00BD49A9" w:rsidRDefault="00BD49A9" w:rsidP="00CD7643">
      <w:r>
        <w:separator/>
      </w:r>
    </w:p>
  </w:footnote>
  <w:footnote w:type="continuationSeparator" w:id="0">
    <w:p w14:paraId="23CFFAF6" w14:textId="77777777" w:rsidR="00BD49A9" w:rsidRDefault="00BD49A9" w:rsidP="00CD7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96A29" w14:textId="77777777" w:rsidR="00CD7643" w:rsidRPr="00CD7643" w:rsidRDefault="00CD7643">
    <w:pPr>
      <w:pStyle w:val="Encabezado"/>
      <w:rPr>
        <w:i/>
        <w:sz w:val="15"/>
        <w:szCs w:val="15"/>
      </w:rPr>
    </w:pPr>
    <w:r w:rsidRPr="00CD7643">
      <w:rPr>
        <w:i/>
        <w:sz w:val="15"/>
        <w:szCs w:val="15"/>
      </w:rPr>
      <w:t>Demandante: Orlando Estrada Ruíz</w:t>
    </w:r>
  </w:p>
  <w:p w14:paraId="522A72CC" w14:textId="77777777" w:rsidR="00CD7643" w:rsidRPr="00CD7643" w:rsidRDefault="00CD7643">
    <w:pPr>
      <w:pStyle w:val="Encabezado"/>
      <w:rPr>
        <w:i/>
        <w:sz w:val="15"/>
        <w:szCs w:val="15"/>
      </w:rPr>
    </w:pPr>
    <w:r w:rsidRPr="00CD7643">
      <w:rPr>
        <w:i/>
        <w:sz w:val="15"/>
        <w:szCs w:val="15"/>
      </w:rPr>
      <w:t>Demandado: John Adneth Gómez Arroyave</w:t>
    </w:r>
  </w:p>
  <w:p w14:paraId="4182D606" w14:textId="77777777" w:rsidR="00CD7643" w:rsidRDefault="00CD7643">
    <w:pPr>
      <w:pStyle w:val="Encabezado"/>
      <w:rPr>
        <w:i/>
        <w:sz w:val="15"/>
        <w:szCs w:val="15"/>
      </w:rPr>
    </w:pPr>
    <w:r w:rsidRPr="00CD7643">
      <w:rPr>
        <w:i/>
        <w:sz w:val="15"/>
        <w:szCs w:val="15"/>
      </w:rPr>
      <w:t>Radicado: 2013-00241</w:t>
    </w:r>
  </w:p>
  <w:p w14:paraId="53597CD2" w14:textId="77777777" w:rsidR="00CD7643" w:rsidRPr="00CD7643" w:rsidRDefault="00CD7643">
    <w:pPr>
      <w:pStyle w:val="Encabezado"/>
      <w:rPr>
        <w:i/>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6A760290"/>
    <w:multiLevelType w:val="hybridMultilevel"/>
    <w:tmpl w:val="E4CE444A"/>
    <w:lvl w:ilvl="0" w:tplc="38FA542E">
      <w:start w:val="1"/>
      <w:numFmt w:val="bullet"/>
      <w:lvlText w:val="-"/>
      <w:lvlJc w:val="left"/>
      <w:pPr>
        <w:ind w:left="1080" w:hanging="360"/>
      </w:pPr>
      <w:rPr>
        <w:rFonts w:ascii="Calibri" w:eastAsiaTheme="minorHAnsi" w:hAnsi="Calibri" w:cstheme="minorBidi"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3">
    <w:nsid w:val="70013688"/>
    <w:multiLevelType w:val="hybridMultilevel"/>
    <w:tmpl w:val="3EDA864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A2"/>
    <w:rsid w:val="0001472D"/>
    <w:rsid w:val="000228E9"/>
    <w:rsid w:val="00051400"/>
    <w:rsid w:val="00052140"/>
    <w:rsid w:val="000A48FC"/>
    <w:rsid w:val="000C6ADD"/>
    <w:rsid w:val="000D0C65"/>
    <w:rsid w:val="000F013C"/>
    <w:rsid w:val="00170C3B"/>
    <w:rsid w:val="00180B4F"/>
    <w:rsid w:val="00182168"/>
    <w:rsid w:val="001825D5"/>
    <w:rsid w:val="001E506A"/>
    <w:rsid w:val="001F6030"/>
    <w:rsid w:val="002517D5"/>
    <w:rsid w:val="00274C9F"/>
    <w:rsid w:val="00277695"/>
    <w:rsid w:val="002E0F3E"/>
    <w:rsid w:val="003026C9"/>
    <w:rsid w:val="00392090"/>
    <w:rsid w:val="003D6974"/>
    <w:rsid w:val="004044E4"/>
    <w:rsid w:val="004054D7"/>
    <w:rsid w:val="00426AEE"/>
    <w:rsid w:val="00454057"/>
    <w:rsid w:val="00473E06"/>
    <w:rsid w:val="00492D73"/>
    <w:rsid w:val="004A6C68"/>
    <w:rsid w:val="004C33DB"/>
    <w:rsid w:val="0051790F"/>
    <w:rsid w:val="005346BC"/>
    <w:rsid w:val="005C0BCA"/>
    <w:rsid w:val="005C7327"/>
    <w:rsid w:val="006062DE"/>
    <w:rsid w:val="006B0104"/>
    <w:rsid w:val="006B6275"/>
    <w:rsid w:val="006C1A22"/>
    <w:rsid w:val="006C65C1"/>
    <w:rsid w:val="00712F95"/>
    <w:rsid w:val="00732DA2"/>
    <w:rsid w:val="00732DC3"/>
    <w:rsid w:val="007563B6"/>
    <w:rsid w:val="007B1FD1"/>
    <w:rsid w:val="007B4869"/>
    <w:rsid w:val="007D3CEE"/>
    <w:rsid w:val="00801955"/>
    <w:rsid w:val="00823F48"/>
    <w:rsid w:val="00824517"/>
    <w:rsid w:val="00824A09"/>
    <w:rsid w:val="0084762E"/>
    <w:rsid w:val="00854B82"/>
    <w:rsid w:val="008561BB"/>
    <w:rsid w:val="008B403D"/>
    <w:rsid w:val="008C58E7"/>
    <w:rsid w:val="008D1B08"/>
    <w:rsid w:val="00966FF1"/>
    <w:rsid w:val="009A05F6"/>
    <w:rsid w:val="009A341D"/>
    <w:rsid w:val="009A7769"/>
    <w:rsid w:val="009B3F71"/>
    <w:rsid w:val="009D1FAB"/>
    <w:rsid w:val="00A11E70"/>
    <w:rsid w:val="00A12F3A"/>
    <w:rsid w:val="00A20AA7"/>
    <w:rsid w:val="00A36B06"/>
    <w:rsid w:val="00A81F8F"/>
    <w:rsid w:val="00AA159C"/>
    <w:rsid w:val="00AC1D55"/>
    <w:rsid w:val="00B35B47"/>
    <w:rsid w:val="00B41A50"/>
    <w:rsid w:val="00B44611"/>
    <w:rsid w:val="00B77257"/>
    <w:rsid w:val="00BA1E82"/>
    <w:rsid w:val="00BD49A9"/>
    <w:rsid w:val="00BE07A8"/>
    <w:rsid w:val="00BE0B0C"/>
    <w:rsid w:val="00C566B6"/>
    <w:rsid w:val="00C633AE"/>
    <w:rsid w:val="00CA1632"/>
    <w:rsid w:val="00CB783F"/>
    <w:rsid w:val="00CC29ED"/>
    <w:rsid w:val="00CC72B0"/>
    <w:rsid w:val="00CD2649"/>
    <w:rsid w:val="00CD7643"/>
    <w:rsid w:val="00CF58EA"/>
    <w:rsid w:val="00D123BB"/>
    <w:rsid w:val="00D17ECF"/>
    <w:rsid w:val="00D31B48"/>
    <w:rsid w:val="00D43304"/>
    <w:rsid w:val="00D65F1B"/>
    <w:rsid w:val="00D7745B"/>
    <w:rsid w:val="00D847E9"/>
    <w:rsid w:val="00D92390"/>
    <w:rsid w:val="00DD0133"/>
    <w:rsid w:val="00DE75D2"/>
    <w:rsid w:val="00E03841"/>
    <w:rsid w:val="00E03D7D"/>
    <w:rsid w:val="00E06C29"/>
    <w:rsid w:val="00E11D29"/>
    <w:rsid w:val="00E57331"/>
    <w:rsid w:val="00E6712F"/>
    <w:rsid w:val="00E94DB1"/>
    <w:rsid w:val="00E9744D"/>
    <w:rsid w:val="00EF0363"/>
    <w:rsid w:val="00F45AE4"/>
    <w:rsid w:val="00F53005"/>
    <w:rsid w:val="00F7079F"/>
    <w:rsid w:val="00F92F15"/>
    <w:rsid w:val="00FA6DBB"/>
    <w:rsid w:val="00FE75C5"/>
    <w:rsid w:val="00FF6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0C8E"/>
  <w15:chartTrackingRefBased/>
  <w15:docId w15:val="{DA38CBA9-1154-4CAE-AC4D-57A54B5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DA2"/>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732DA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32DA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732DA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32DA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32DA2"/>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732DA2"/>
    <w:rPr>
      <w:rFonts w:ascii="Arial" w:eastAsia="Times New Roman" w:hAnsi="Arial" w:cs="Arial"/>
      <w:b/>
      <w:bCs/>
      <w:sz w:val="24"/>
      <w:szCs w:val="24"/>
      <w:lang w:val="es-ES" w:eastAsia="es-ES"/>
    </w:rPr>
  </w:style>
  <w:style w:type="paragraph" w:styleId="Puesto">
    <w:name w:val="Title"/>
    <w:basedOn w:val="Normal"/>
    <w:link w:val="PuestoCar"/>
    <w:qFormat/>
    <w:rsid w:val="00732DA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732DA2"/>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732DA2"/>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732DA2"/>
    <w:rPr>
      <w:rFonts w:ascii="Tahoma" w:eastAsia="Times New Roman" w:hAnsi="Tahoma" w:cs="Tahoma"/>
      <w:sz w:val="24"/>
      <w:szCs w:val="24"/>
      <w:lang w:val="es-ES" w:eastAsia="es-ES"/>
    </w:rPr>
  </w:style>
  <w:style w:type="paragraph" w:styleId="Prrafodelista">
    <w:name w:val="List Paragraph"/>
    <w:basedOn w:val="Normal"/>
    <w:uiPriority w:val="34"/>
    <w:qFormat/>
    <w:rsid w:val="00732DA2"/>
    <w:pPr>
      <w:ind w:left="720"/>
      <w:contextualSpacing/>
    </w:pPr>
  </w:style>
  <w:style w:type="paragraph" w:customStyle="1" w:styleId="Textoindependiente21">
    <w:name w:val="Texto independiente 21"/>
    <w:basedOn w:val="Normal"/>
    <w:link w:val="BodyText2Car1"/>
    <w:uiPriority w:val="99"/>
    <w:rsid w:val="00732DA2"/>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732DA2"/>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CD7643"/>
    <w:pPr>
      <w:tabs>
        <w:tab w:val="center" w:pos="4252"/>
        <w:tab w:val="right" w:pos="8504"/>
      </w:tabs>
    </w:pPr>
  </w:style>
  <w:style w:type="character" w:customStyle="1" w:styleId="EncabezadoCar">
    <w:name w:val="Encabezado Car"/>
    <w:basedOn w:val="Fuentedeprrafopredeter"/>
    <w:link w:val="Encabezado"/>
    <w:uiPriority w:val="99"/>
    <w:rsid w:val="00CD764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D7643"/>
    <w:pPr>
      <w:tabs>
        <w:tab w:val="center" w:pos="4252"/>
        <w:tab w:val="right" w:pos="8504"/>
      </w:tabs>
    </w:pPr>
  </w:style>
  <w:style w:type="character" w:customStyle="1" w:styleId="PiedepginaCar">
    <w:name w:val="Pie de página Car"/>
    <w:basedOn w:val="Fuentedeprrafopredeter"/>
    <w:link w:val="Piedepgina"/>
    <w:uiPriority w:val="99"/>
    <w:rsid w:val="00CD7643"/>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semiHidden/>
    <w:unhideWhenUsed/>
    <w:rsid w:val="00CD7643"/>
  </w:style>
  <w:style w:type="paragraph" w:styleId="Textodeglobo">
    <w:name w:val="Balloon Text"/>
    <w:basedOn w:val="Normal"/>
    <w:link w:val="TextodegloboCar"/>
    <w:uiPriority w:val="99"/>
    <w:semiHidden/>
    <w:unhideWhenUsed/>
    <w:rsid w:val="008476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762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9A6F2-3537-43B4-BE89-A9F2C7B2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3156</Words>
  <Characters>17359</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Sala Laboral</cp:lastModifiedBy>
  <cp:revision>5</cp:revision>
  <cp:lastPrinted>2016-06-17T12:23:00Z</cp:lastPrinted>
  <dcterms:created xsi:type="dcterms:W3CDTF">2016-06-17T03:24:00Z</dcterms:created>
  <dcterms:modified xsi:type="dcterms:W3CDTF">2016-06-17T18:49:00Z</dcterms:modified>
</cp:coreProperties>
</file>