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3E2FD55D"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770827">
        <w:rPr>
          <w:rFonts w:ascii="Tahoma" w:hAnsi="Tahoma" w:cs="Tahoma"/>
          <w:b w:val="0"/>
          <w:bCs/>
          <w:sz w:val="18"/>
          <w:szCs w:val="18"/>
        </w:rPr>
        <w:t xml:space="preserve">1º de julio </w:t>
      </w:r>
      <w:r w:rsidRPr="002B7B53">
        <w:rPr>
          <w:rFonts w:ascii="Tahoma" w:hAnsi="Tahoma" w:cs="Tahoma"/>
          <w:b w:val="0"/>
          <w:bCs/>
          <w:sz w:val="18"/>
          <w:szCs w:val="18"/>
        </w:rPr>
        <w:t>de 201</w:t>
      </w:r>
      <w:r w:rsidR="00503B2B">
        <w:rPr>
          <w:rFonts w:ascii="Tahoma" w:hAnsi="Tahoma" w:cs="Tahoma"/>
          <w:b w:val="0"/>
          <w:bCs/>
          <w:sz w:val="18"/>
          <w:szCs w:val="18"/>
        </w:rPr>
        <w:t>6</w:t>
      </w:r>
      <w:r w:rsidRPr="002B7B53">
        <w:rPr>
          <w:rFonts w:ascii="Tahoma" w:hAnsi="Tahoma" w:cs="Tahoma"/>
          <w:b w:val="0"/>
          <w:bCs/>
          <w:sz w:val="18"/>
          <w:szCs w:val="18"/>
        </w:rPr>
        <w:t xml:space="preserve"> </w:t>
      </w:r>
    </w:p>
    <w:p w14:paraId="7CE8CA0A" w14:textId="4012BC10"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03B2B">
        <w:rPr>
          <w:rFonts w:ascii="Tahoma" w:hAnsi="Tahoma" w:cs="Tahoma"/>
          <w:b w:val="0"/>
          <w:sz w:val="18"/>
          <w:szCs w:val="18"/>
        </w:rPr>
        <w:t>1-2014-00</w:t>
      </w:r>
      <w:r w:rsidR="00770827">
        <w:rPr>
          <w:rFonts w:ascii="Tahoma" w:hAnsi="Tahoma" w:cs="Tahoma"/>
          <w:b w:val="0"/>
          <w:sz w:val="18"/>
          <w:szCs w:val="18"/>
        </w:rPr>
        <w:t>554</w:t>
      </w:r>
      <w:r w:rsidR="00503B2B">
        <w:rPr>
          <w:rFonts w:ascii="Tahoma" w:hAnsi="Tahoma" w:cs="Tahoma"/>
          <w:b w:val="0"/>
          <w:sz w:val="18"/>
          <w:szCs w:val="18"/>
        </w:rPr>
        <w:t>-0</w:t>
      </w:r>
      <w:r w:rsidR="00D935D6">
        <w:rPr>
          <w:rFonts w:ascii="Tahoma" w:hAnsi="Tahoma" w:cs="Tahoma"/>
          <w:b w:val="0"/>
          <w:sz w:val="18"/>
          <w:szCs w:val="18"/>
        </w:rPr>
        <w:t>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6718ED4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770827">
        <w:rPr>
          <w:rFonts w:ascii="Tahoma" w:hAnsi="Tahoma" w:cs="Tahoma"/>
          <w:b w:val="0"/>
          <w:sz w:val="18"/>
          <w:szCs w:val="18"/>
        </w:rPr>
        <w:t>Luís Eduardo Villa Arias</w:t>
      </w:r>
    </w:p>
    <w:p w14:paraId="72DD5319" w14:textId="18FE2CEE"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503B2B">
        <w:rPr>
          <w:rFonts w:ascii="Tahoma" w:hAnsi="Tahoma" w:cs="Tahoma"/>
          <w:b w:val="0"/>
          <w:sz w:val="18"/>
          <w:szCs w:val="18"/>
        </w:rPr>
        <w:tab/>
      </w:r>
      <w:r w:rsidR="00503B2B">
        <w:rPr>
          <w:rFonts w:ascii="Tahoma" w:hAnsi="Tahoma" w:cs="Tahoma"/>
          <w:b w:val="0"/>
          <w:sz w:val="18"/>
          <w:szCs w:val="18"/>
        </w:rPr>
        <w:tab/>
        <w:t>Administradora Colombiana de Pensiones – “Colpensiones”</w:t>
      </w:r>
    </w:p>
    <w:p w14:paraId="2FC9EBFB" w14:textId="0344BA2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03B2B">
        <w:rPr>
          <w:rFonts w:ascii="Tahoma" w:hAnsi="Tahoma" w:cs="Tahoma"/>
          <w:b w:val="0"/>
          <w:sz w:val="18"/>
          <w:szCs w:val="18"/>
        </w:rPr>
        <w:t>Primero 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38E32D4C" w14:textId="310653C3" w:rsidR="00834E1F" w:rsidRDefault="009A4059" w:rsidP="00503B2B">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1B2FCC6A" w14:textId="1C11CEF4" w:rsidR="0095324E" w:rsidRPr="0095324E" w:rsidRDefault="00770827" w:rsidP="0095324E">
      <w:pPr>
        <w:pStyle w:val="Puesto"/>
        <w:spacing w:line="240" w:lineRule="auto"/>
        <w:ind w:left="2127" w:firstLine="30"/>
        <w:jc w:val="both"/>
        <w:rPr>
          <w:b w:val="0"/>
          <w:i/>
          <w:sz w:val="18"/>
          <w:szCs w:val="18"/>
          <w:lang w:val="es-ES_tradnl" w:eastAsia="zh-CN"/>
        </w:rPr>
      </w:pPr>
      <w:r>
        <w:rPr>
          <w:rFonts w:ascii="Tahoma" w:hAnsi="Tahoma" w:cs="Tahoma"/>
          <w:sz w:val="18"/>
          <w:szCs w:val="18"/>
        </w:rPr>
        <w:t xml:space="preserve">Pensión de vejez: </w:t>
      </w:r>
      <w:r w:rsidRPr="00770827">
        <w:rPr>
          <w:rFonts w:ascii="Tahoma" w:hAnsi="Tahoma" w:cs="Tahoma"/>
          <w:b w:val="0"/>
          <w:sz w:val="18"/>
          <w:szCs w:val="18"/>
        </w:rPr>
        <w:t>Al carecer de las 500 semanas exigidas por el Acuerdo 049 de 1990, en los 20 años anteriores al cumplimiento de la edad mínima para pensionarse, no había lugar a reconocer la pensión de vejez deprecada.</w:t>
      </w:r>
      <w:r w:rsidR="0095324E" w:rsidRPr="0095324E">
        <w:rPr>
          <w:b w:val="0"/>
          <w:i/>
          <w:sz w:val="18"/>
          <w:szCs w:val="18"/>
          <w:lang w:val="es-ES_tradnl" w:eastAsia="zh-CN"/>
        </w:rPr>
        <w:t xml:space="preserve"> </w:t>
      </w:r>
      <w:r w:rsidR="000C3272">
        <w:rPr>
          <w:b w:val="0"/>
          <w:i/>
          <w:sz w:val="18"/>
          <w:szCs w:val="18"/>
          <w:lang w:val="es-ES_tradnl" w:eastAsia="zh-CN"/>
        </w:rPr>
        <w:t xml:space="preserve"> </w:t>
      </w:r>
    </w:p>
    <w:p w14:paraId="3A0E5D71" w14:textId="77777777" w:rsidR="009A4059" w:rsidRDefault="009A4059" w:rsidP="000F3C74">
      <w:pPr>
        <w:pStyle w:val="Puesto"/>
        <w:spacing w:line="240" w:lineRule="auto"/>
        <w:ind w:left="2805" w:hanging="2805"/>
        <w:jc w:val="both"/>
        <w:rPr>
          <w:rFonts w:ascii="Tahoma" w:hAnsi="Tahoma" w:cs="Tahoma"/>
          <w:b w:val="0"/>
          <w:sz w:val="18"/>
          <w:szCs w:val="18"/>
        </w:rPr>
      </w:pPr>
    </w:p>
    <w:p w14:paraId="43B2AF02" w14:textId="77777777" w:rsidR="00834E1F" w:rsidRPr="002B7B53" w:rsidRDefault="00834E1F" w:rsidP="000F3C74">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D935D6">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4655E408" w:rsidR="009A4059" w:rsidRPr="00DF64E3" w:rsidRDefault="009A4059" w:rsidP="00D935D6">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 xml:space="preserve">SALA </w:t>
      </w:r>
      <w:r w:rsidR="00D935D6">
        <w:rPr>
          <w:rFonts w:ascii="Tahoma" w:hAnsi="Tahoma" w:cs="Tahoma"/>
          <w:bCs/>
          <w:szCs w:val="24"/>
          <w:lang w:eastAsia="es-MX"/>
        </w:rPr>
        <w:t xml:space="preserve">DE DECISIÓN </w:t>
      </w:r>
      <w:r w:rsidRPr="00DF64E3">
        <w:rPr>
          <w:rFonts w:ascii="Tahoma" w:hAnsi="Tahoma" w:cs="Tahoma"/>
          <w:bCs/>
          <w:szCs w:val="24"/>
          <w:lang w:eastAsia="es-MX"/>
        </w:rPr>
        <w:t>LABORAL</w:t>
      </w:r>
      <w:r w:rsidR="00D935D6">
        <w:rPr>
          <w:rFonts w:ascii="Tahoma" w:hAnsi="Tahoma" w:cs="Tahoma"/>
          <w:bCs/>
          <w:szCs w:val="24"/>
          <w:lang w:eastAsia="es-MX"/>
        </w:rPr>
        <w:t xml:space="preserve"> No. 1</w:t>
      </w:r>
    </w:p>
    <w:p w14:paraId="639B9C91" w14:textId="77777777" w:rsidR="009A4059" w:rsidRPr="002B7B53" w:rsidRDefault="009A4059" w:rsidP="00D935D6">
      <w:pPr>
        <w:jc w:val="center"/>
        <w:rPr>
          <w:rFonts w:ascii="Tahoma" w:hAnsi="Tahoma" w:cs="Tahoma"/>
          <w:bCs/>
        </w:rPr>
      </w:pPr>
    </w:p>
    <w:p w14:paraId="63D23F9D" w14:textId="77777777" w:rsidR="009A4059" w:rsidRPr="00B463B2" w:rsidRDefault="009A4059" w:rsidP="00D935D6">
      <w:pPr>
        <w:jc w:val="center"/>
        <w:rPr>
          <w:rFonts w:ascii="Tahoma" w:hAnsi="Tahoma" w:cs="Tahoma"/>
          <w:b/>
          <w:bCs/>
          <w:sz w:val="22"/>
          <w:szCs w:val="22"/>
        </w:rPr>
      </w:pPr>
      <w:r w:rsidRPr="00B463B2">
        <w:rPr>
          <w:rFonts w:ascii="Tahoma" w:hAnsi="Tahoma" w:cs="Tahoma"/>
          <w:bCs/>
          <w:sz w:val="22"/>
          <w:szCs w:val="22"/>
        </w:rPr>
        <w:t>Magistrada Ponente:</w:t>
      </w:r>
      <w:r w:rsidRPr="00B463B2">
        <w:rPr>
          <w:rFonts w:ascii="Tahoma" w:hAnsi="Tahoma" w:cs="Tahoma"/>
          <w:b/>
          <w:bCs/>
          <w:sz w:val="22"/>
          <w:szCs w:val="22"/>
        </w:rPr>
        <w:t xml:space="preserve"> Ana Lucía Caicedo Calderón</w:t>
      </w:r>
    </w:p>
    <w:p w14:paraId="13DF5B2E" w14:textId="77777777" w:rsidR="009A4059" w:rsidRPr="00B463B2" w:rsidRDefault="009A4059" w:rsidP="00D935D6">
      <w:pPr>
        <w:jc w:val="center"/>
        <w:rPr>
          <w:rFonts w:ascii="Tahoma" w:hAnsi="Tahoma" w:cs="Tahoma"/>
          <w:b/>
          <w:sz w:val="22"/>
          <w:szCs w:val="22"/>
        </w:rPr>
      </w:pPr>
    </w:p>
    <w:p w14:paraId="7AB9B1D3" w14:textId="77777777" w:rsidR="009A4059" w:rsidRPr="00B463B2" w:rsidRDefault="00D83F33" w:rsidP="00D935D6">
      <w:pPr>
        <w:jc w:val="center"/>
        <w:rPr>
          <w:rFonts w:ascii="Tahoma" w:hAnsi="Tahoma" w:cs="Tahoma"/>
          <w:b/>
          <w:sz w:val="22"/>
          <w:szCs w:val="22"/>
        </w:rPr>
      </w:pPr>
      <w:r w:rsidRPr="00B463B2">
        <w:rPr>
          <w:rFonts w:ascii="Tahoma" w:hAnsi="Tahoma" w:cs="Tahoma"/>
          <w:b/>
          <w:sz w:val="22"/>
          <w:szCs w:val="22"/>
        </w:rPr>
        <w:t xml:space="preserve">Acta </w:t>
      </w:r>
      <w:r w:rsidR="009A4059" w:rsidRPr="00B463B2">
        <w:rPr>
          <w:rFonts w:ascii="Tahoma" w:hAnsi="Tahoma" w:cs="Tahoma"/>
          <w:b/>
          <w:sz w:val="22"/>
          <w:szCs w:val="22"/>
        </w:rPr>
        <w:t>No. ____</w:t>
      </w:r>
    </w:p>
    <w:p w14:paraId="40E7DBBF" w14:textId="6FC97592" w:rsidR="009A4059" w:rsidRPr="00B463B2" w:rsidRDefault="009A4059" w:rsidP="00D935D6">
      <w:pPr>
        <w:jc w:val="center"/>
        <w:rPr>
          <w:rFonts w:ascii="Tahoma" w:hAnsi="Tahoma" w:cs="Tahoma"/>
          <w:b/>
          <w:sz w:val="22"/>
          <w:szCs w:val="22"/>
        </w:rPr>
      </w:pPr>
      <w:r w:rsidRPr="00B463B2">
        <w:rPr>
          <w:rFonts w:ascii="Tahoma" w:hAnsi="Tahoma" w:cs="Tahoma"/>
          <w:b/>
          <w:sz w:val="22"/>
          <w:szCs w:val="22"/>
        </w:rPr>
        <w:t>(</w:t>
      </w:r>
      <w:r w:rsidR="00A57726">
        <w:rPr>
          <w:rFonts w:ascii="Tahoma" w:hAnsi="Tahoma" w:cs="Tahoma"/>
          <w:b/>
          <w:sz w:val="22"/>
          <w:szCs w:val="22"/>
        </w:rPr>
        <w:t>1º de julio</w:t>
      </w:r>
      <w:r w:rsidR="00503B2B" w:rsidRPr="00B463B2">
        <w:rPr>
          <w:rFonts w:ascii="Tahoma" w:hAnsi="Tahoma" w:cs="Tahoma"/>
          <w:b/>
          <w:sz w:val="22"/>
          <w:szCs w:val="22"/>
        </w:rPr>
        <w:t xml:space="preserve"> de 2016</w:t>
      </w:r>
      <w:r w:rsidRPr="00B463B2">
        <w:rPr>
          <w:rFonts w:ascii="Tahoma" w:hAnsi="Tahoma" w:cs="Tahoma"/>
          <w:b/>
          <w:sz w:val="22"/>
          <w:szCs w:val="22"/>
        </w:rPr>
        <w:t>)</w:t>
      </w:r>
    </w:p>
    <w:p w14:paraId="19E5FE0A" w14:textId="77777777" w:rsidR="009A4059" w:rsidRPr="00B463B2" w:rsidRDefault="009A4059" w:rsidP="00D935D6">
      <w:pPr>
        <w:jc w:val="both"/>
        <w:rPr>
          <w:rFonts w:ascii="Tahoma" w:hAnsi="Tahoma" w:cs="Tahoma"/>
          <w:sz w:val="22"/>
          <w:szCs w:val="22"/>
        </w:rPr>
      </w:pPr>
    </w:p>
    <w:p w14:paraId="274F7C55" w14:textId="77777777" w:rsidR="009A4059" w:rsidRPr="00B463B2" w:rsidRDefault="009A4059" w:rsidP="00D935D6">
      <w:pPr>
        <w:pStyle w:val="Ttulo5"/>
        <w:spacing w:line="240" w:lineRule="auto"/>
        <w:ind w:firstLine="0"/>
        <w:jc w:val="center"/>
        <w:rPr>
          <w:rFonts w:ascii="Tahoma" w:hAnsi="Tahoma" w:cs="Tahoma"/>
          <w:sz w:val="22"/>
          <w:szCs w:val="22"/>
        </w:rPr>
      </w:pPr>
      <w:r w:rsidRPr="00B463B2">
        <w:rPr>
          <w:rFonts w:ascii="Tahoma" w:hAnsi="Tahoma" w:cs="Tahoma"/>
          <w:sz w:val="22"/>
          <w:szCs w:val="22"/>
        </w:rPr>
        <w:t>Sistema oral - Audiencia de juzgamiento</w:t>
      </w:r>
    </w:p>
    <w:p w14:paraId="2F619349" w14:textId="77777777" w:rsidR="009A4059" w:rsidRPr="00B463B2" w:rsidRDefault="009A4059" w:rsidP="000F3C74">
      <w:pPr>
        <w:spacing w:line="276" w:lineRule="auto"/>
        <w:jc w:val="both"/>
        <w:rPr>
          <w:rFonts w:ascii="Tahoma" w:hAnsi="Tahoma" w:cs="Tahoma"/>
          <w:sz w:val="22"/>
          <w:szCs w:val="22"/>
          <w:lang w:val="es-ES_tradnl"/>
        </w:rPr>
      </w:pPr>
      <w:r w:rsidRPr="00B463B2">
        <w:rPr>
          <w:rFonts w:ascii="Tahoma" w:hAnsi="Tahoma" w:cs="Tahoma"/>
          <w:b/>
          <w:sz w:val="22"/>
          <w:szCs w:val="22"/>
        </w:rPr>
        <w:tab/>
      </w:r>
    </w:p>
    <w:p w14:paraId="4D5C1928" w14:textId="4DE541A8" w:rsidR="009A4059" w:rsidRPr="00B463B2" w:rsidRDefault="00BB563F" w:rsidP="000F3C74">
      <w:pPr>
        <w:spacing w:line="276" w:lineRule="auto"/>
        <w:ind w:firstLine="708"/>
        <w:jc w:val="both"/>
        <w:rPr>
          <w:rFonts w:ascii="Tahoma" w:hAnsi="Tahoma" w:cs="Tahoma"/>
          <w:b/>
          <w:sz w:val="22"/>
          <w:szCs w:val="22"/>
          <w:lang w:val="es-ES_tradnl"/>
        </w:rPr>
      </w:pPr>
      <w:r w:rsidRPr="00B463B2">
        <w:rPr>
          <w:rFonts w:ascii="Tahoma" w:hAnsi="Tahoma" w:cs="Tahoma"/>
          <w:sz w:val="22"/>
          <w:szCs w:val="22"/>
          <w:lang w:val="es-ES_tradnl"/>
        </w:rPr>
        <w:t>S</w:t>
      </w:r>
      <w:r w:rsidR="009A4059" w:rsidRPr="00B463B2">
        <w:rPr>
          <w:rFonts w:ascii="Tahoma" w:hAnsi="Tahoma" w:cs="Tahoma"/>
          <w:sz w:val="22"/>
          <w:szCs w:val="22"/>
          <w:lang w:val="es-ES_tradnl"/>
        </w:rPr>
        <w:t xml:space="preserve">iendo las </w:t>
      </w:r>
      <w:r w:rsidR="00D935D6" w:rsidRPr="00B463B2">
        <w:rPr>
          <w:rFonts w:ascii="Tahoma" w:hAnsi="Tahoma" w:cs="Tahoma"/>
          <w:sz w:val="22"/>
          <w:szCs w:val="22"/>
          <w:lang w:val="es-ES_tradnl"/>
        </w:rPr>
        <w:t>2</w:t>
      </w:r>
      <w:r w:rsidR="00A50403" w:rsidRPr="00B463B2">
        <w:rPr>
          <w:rFonts w:ascii="Tahoma" w:hAnsi="Tahoma" w:cs="Tahoma"/>
          <w:sz w:val="22"/>
          <w:szCs w:val="22"/>
          <w:lang w:val="es-ES_tradnl"/>
        </w:rPr>
        <w:t>:</w:t>
      </w:r>
      <w:r w:rsidR="00D935D6" w:rsidRPr="00B463B2">
        <w:rPr>
          <w:rFonts w:ascii="Tahoma" w:hAnsi="Tahoma" w:cs="Tahoma"/>
          <w:sz w:val="22"/>
          <w:szCs w:val="22"/>
          <w:lang w:val="es-ES_tradnl"/>
        </w:rPr>
        <w:t>3</w:t>
      </w:r>
      <w:r w:rsidR="00A50403" w:rsidRPr="00B463B2">
        <w:rPr>
          <w:rFonts w:ascii="Tahoma" w:hAnsi="Tahoma" w:cs="Tahoma"/>
          <w:sz w:val="22"/>
          <w:szCs w:val="22"/>
          <w:lang w:val="es-ES_tradnl"/>
        </w:rPr>
        <w:t>0 p</w:t>
      </w:r>
      <w:r w:rsidR="00D6746B" w:rsidRPr="00B463B2">
        <w:rPr>
          <w:rFonts w:ascii="Tahoma" w:hAnsi="Tahoma" w:cs="Tahoma"/>
          <w:sz w:val="22"/>
          <w:szCs w:val="22"/>
          <w:lang w:val="es-ES_tradnl"/>
        </w:rPr>
        <w:t>.</w:t>
      </w:r>
      <w:r w:rsidR="00A50403" w:rsidRPr="00B463B2">
        <w:rPr>
          <w:rFonts w:ascii="Tahoma" w:hAnsi="Tahoma" w:cs="Tahoma"/>
          <w:sz w:val="22"/>
          <w:szCs w:val="22"/>
          <w:lang w:val="es-ES_tradnl"/>
        </w:rPr>
        <w:t>m</w:t>
      </w:r>
      <w:r w:rsidR="00C30D72" w:rsidRPr="00B463B2">
        <w:rPr>
          <w:rFonts w:ascii="Tahoma" w:hAnsi="Tahoma" w:cs="Tahoma"/>
          <w:sz w:val="22"/>
          <w:szCs w:val="22"/>
          <w:lang w:val="es-ES_tradnl"/>
        </w:rPr>
        <w:t>.</w:t>
      </w:r>
      <w:r w:rsidR="00D935D6" w:rsidRPr="00B463B2">
        <w:rPr>
          <w:rFonts w:ascii="Tahoma" w:hAnsi="Tahoma" w:cs="Tahoma"/>
          <w:sz w:val="22"/>
          <w:szCs w:val="22"/>
          <w:lang w:val="es-ES_tradnl"/>
        </w:rPr>
        <w:t xml:space="preserve"> de hoy,</w:t>
      </w:r>
      <w:r w:rsidR="00C30D72" w:rsidRPr="00B463B2">
        <w:rPr>
          <w:rFonts w:ascii="Tahoma" w:hAnsi="Tahoma" w:cs="Tahoma"/>
          <w:sz w:val="22"/>
          <w:szCs w:val="22"/>
          <w:lang w:val="es-ES_tradnl"/>
        </w:rPr>
        <w:t xml:space="preserve"> </w:t>
      </w:r>
      <w:r w:rsidR="00A57726">
        <w:rPr>
          <w:rFonts w:ascii="Tahoma" w:hAnsi="Tahoma" w:cs="Tahoma"/>
          <w:sz w:val="22"/>
          <w:szCs w:val="22"/>
          <w:lang w:val="es-ES_tradnl"/>
        </w:rPr>
        <w:t xml:space="preserve">1º de julio </w:t>
      </w:r>
      <w:r w:rsidR="00D935D6" w:rsidRPr="00B463B2">
        <w:rPr>
          <w:rFonts w:ascii="Tahoma" w:hAnsi="Tahoma" w:cs="Tahoma"/>
          <w:sz w:val="22"/>
          <w:szCs w:val="22"/>
          <w:lang w:val="es-ES_tradnl"/>
        </w:rPr>
        <w:t>de 2016</w:t>
      </w:r>
      <w:r w:rsidR="001205FA" w:rsidRPr="00B463B2">
        <w:rPr>
          <w:rFonts w:ascii="Tahoma" w:hAnsi="Tahoma" w:cs="Tahoma"/>
          <w:sz w:val="22"/>
          <w:szCs w:val="22"/>
          <w:lang w:val="es-ES_tradnl"/>
        </w:rPr>
        <w:t xml:space="preserve">, el Juzgado Primero </w:t>
      </w:r>
      <w:r w:rsidR="009A4059" w:rsidRPr="00B463B2">
        <w:rPr>
          <w:rFonts w:ascii="Tahoma" w:hAnsi="Tahoma" w:cs="Tahoma"/>
          <w:sz w:val="22"/>
          <w:szCs w:val="22"/>
          <w:lang w:val="es-ES_tradnl"/>
        </w:rPr>
        <w:t>L</w:t>
      </w:r>
      <w:r w:rsidR="001205FA" w:rsidRPr="00B463B2">
        <w:rPr>
          <w:rFonts w:ascii="Tahoma" w:hAnsi="Tahoma" w:cs="Tahoma"/>
          <w:sz w:val="22"/>
          <w:szCs w:val="22"/>
          <w:lang w:val="es-ES_tradnl"/>
        </w:rPr>
        <w:t xml:space="preserve">aboral del Circuito de </w:t>
      </w:r>
      <w:r w:rsidRPr="00B463B2">
        <w:rPr>
          <w:rFonts w:ascii="Tahoma" w:hAnsi="Tahoma" w:cs="Tahoma"/>
          <w:sz w:val="22"/>
          <w:szCs w:val="22"/>
          <w:lang w:val="es-ES_tradnl"/>
        </w:rPr>
        <w:t>Pereira se constituyó</w:t>
      </w:r>
      <w:r w:rsidR="009A4059" w:rsidRPr="00B463B2">
        <w:rPr>
          <w:rFonts w:ascii="Tahoma" w:hAnsi="Tahoma" w:cs="Tahoma"/>
          <w:sz w:val="22"/>
          <w:szCs w:val="22"/>
          <w:lang w:val="es-ES_tradnl"/>
        </w:rPr>
        <w:t xml:space="preserve"> en </w:t>
      </w:r>
      <w:r w:rsidR="00D90180" w:rsidRPr="00B463B2">
        <w:rPr>
          <w:rFonts w:ascii="Tahoma" w:hAnsi="Tahoma" w:cs="Tahoma"/>
          <w:sz w:val="22"/>
          <w:szCs w:val="22"/>
          <w:lang w:val="es-ES_tradnl"/>
        </w:rPr>
        <w:t xml:space="preserve">audiencia pública </w:t>
      </w:r>
      <w:r w:rsidR="009A4059" w:rsidRPr="00B463B2">
        <w:rPr>
          <w:rFonts w:ascii="Tahoma" w:hAnsi="Tahoma" w:cs="Tahoma"/>
          <w:sz w:val="22"/>
          <w:szCs w:val="22"/>
          <w:lang w:val="es-ES_tradnl"/>
        </w:rPr>
        <w:t>de</w:t>
      </w:r>
      <w:r w:rsidR="001205FA" w:rsidRPr="00B463B2">
        <w:rPr>
          <w:rFonts w:ascii="Tahoma" w:hAnsi="Tahoma" w:cs="Tahoma"/>
          <w:sz w:val="22"/>
          <w:szCs w:val="22"/>
          <w:lang w:val="es-ES_tradnl"/>
        </w:rPr>
        <w:t xml:space="preserve"> trámite y</w:t>
      </w:r>
      <w:r w:rsidR="009A4059" w:rsidRPr="00B463B2">
        <w:rPr>
          <w:rFonts w:ascii="Tahoma" w:hAnsi="Tahoma" w:cs="Tahoma"/>
          <w:sz w:val="22"/>
          <w:szCs w:val="22"/>
          <w:lang w:val="es-ES_tradnl"/>
        </w:rPr>
        <w:t xml:space="preserve"> </w:t>
      </w:r>
      <w:r w:rsidR="00D90180" w:rsidRPr="00B463B2">
        <w:rPr>
          <w:rFonts w:ascii="Tahoma" w:hAnsi="Tahoma" w:cs="Tahoma"/>
          <w:sz w:val="22"/>
          <w:szCs w:val="22"/>
          <w:lang w:val="es-ES_tradnl"/>
        </w:rPr>
        <w:t>juzgamiento</w:t>
      </w:r>
      <w:r w:rsidR="009A4059" w:rsidRPr="00B463B2">
        <w:rPr>
          <w:rFonts w:ascii="Tahoma" w:hAnsi="Tahoma" w:cs="Tahoma"/>
          <w:sz w:val="22"/>
          <w:szCs w:val="22"/>
          <w:lang w:val="es-ES_tradnl"/>
        </w:rPr>
        <w:t xml:space="preserve"> en el proceso ordinario laboral instaurado por </w:t>
      </w:r>
      <w:r w:rsidR="001205FA" w:rsidRPr="00B463B2">
        <w:rPr>
          <w:rFonts w:ascii="Tahoma" w:hAnsi="Tahoma" w:cs="Tahoma"/>
          <w:b/>
          <w:sz w:val="22"/>
          <w:szCs w:val="22"/>
          <w:lang w:val="es-ES_tradnl"/>
        </w:rPr>
        <w:t>L</w:t>
      </w:r>
      <w:r w:rsidR="002D0E1E">
        <w:rPr>
          <w:rFonts w:ascii="Tahoma" w:hAnsi="Tahoma" w:cs="Tahoma"/>
          <w:b/>
          <w:sz w:val="22"/>
          <w:szCs w:val="22"/>
          <w:lang w:val="es-ES_tradnl"/>
        </w:rPr>
        <w:t xml:space="preserve">uis Eduardo Villa Arias </w:t>
      </w:r>
      <w:r w:rsidR="007D15D1" w:rsidRPr="00B463B2">
        <w:rPr>
          <w:rFonts w:ascii="Tahoma" w:hAnsi="Tahoma" w:cs="Tahoma"/>
          <w:sz w:val="22"/>
          <w:szCs w:val="22"/>
          <w:lang w:val="es-ES_tradnl"/>
        </w:rPr>
        <w:t>e</w:t>
      </w:r>
      <w:r w:rsidR="009C29D3" w:rsidRPr="00B463B2">
        <w:rPr>
          <w:rFonts w:ascii="Tahoma" w:hAnsi="Tahoma" w:cs="Tahoma"/>
          <w:sz w:val="22"/>
          <w:szCs w:val="22"/>
          <w:lang w:val="es-ES_tradnl"/>
        </w:rPr>
        <w:t>n</w:t>
      </w:r>
      <w:r w:rsidR="009A4059" w:rsidRPr="00B463B2">
        <w:rPr>
          <w:rFonts w:ascii="Tahoma" w:hAnsi="Tahoma" w:cs="Tahoma"/>
          <w:sz w:val="22"/>
          <w:szCs w:val="22"/>
          <w:lang w:val="es-ES_tradnl"/>
        </w:rPr>
        <w:t xml:space="preserve"> contra de</w:t>
      </w:r>
      <w:r w:rsidR="00D90180" w:rsidRPr="00B463B2">
        <w:rPr>
          <w:rFonts w:ascii="Tahoma" w:hAnsi="Tahoma" w:cs="Tahoma"/>
          <w:sz w:val="22"/>
          <w:szCs w:val="22"/>
          <w:lang w:val="es-ES_tradnl"/>
        </w:rPr>
        <w:t xml:space="preserve"> </w:t>
      </w:r>
      <w:r w:rsidR="009A4059" w:rsidRPr="00B463B2">
        <w:rPr>
          <w:rFonts w:ascii="Tahoma" w:hAnsi="Tahoma" w:cs="Tahoma"/>
          <w:sz w:val="22"/>
          <w:szCs w:val="22"/>
          <w:lang w:val="es-ES_tradnl"/>
        </w:rPr>
        <w:t>l</w:t>
      </w:r>
      <w:r w:rsidR="00D90180" w:rsidRPr="00B463B2">
        <w:rPr>
          <w:rFonts w:ascii="Tahoma" w:hAnsi="Tahoma" w:cs="Tahoma"/>
          <w:sz w:val="22"/>
          <w:szCs w:val="22"/>
          <w:lang w:val="es-ES_tradnl"/>
        </w:rPr>
        <w:t>a</w:t>
      </w:r>
      <w:r w:rsidR="009A4059" w:rsidRPr="00B463B2">
        <w:rPr>
          <w:rFonts w:ascii="Tahoma" w:hAnsi="Tahoma" w:cs="Tahoma"/>
          <w:sz w:val="22"/>
          <w:szCs w:val="22"/>
          <w:lang w:val="es-ES_tradnl"/>
        </w:rPr>
        <w:t xml:space="preserve"> </w:t>
      </w:r>
      <w:r w:rsidR="001205FA" w:rsidRPr="00B463B2">
        <w:rPr>
          <w:rFonts w:ascii="Tahoma" w:hAnsi="Tahoma" w:cs="Tahoma"/>
          <w:b/>
          <w:sz w:val="22"/>
          <w:szCs w:val="22"/>
          <w:lang w:val="es-ES_tradnl"/>
        </w:rPr>
        <w:t>Administradora Colombiana de Pensiones – “Colpensiones”</w:t>
      </w:r>
      <w:r w:rsidR="00561269" w:rsidRPr="002D0E1E">
        <w:rPr>
          <w:rFonts w:ascii="Tahoma" w:hAnsi="Tahoma" w:cs="Tahoma"/>
          <w:sz w:val="22"/>
          <w:szCs w:val="22"/>
          <w:lang w:val="es-ES_tradnl"/>
        </w:rPr>
        <w:t>.</w:t>
      </w:r>
    </w:p>
    <w:p w14:paraId="6A70EA2D" w14:textId="77777777" w:rsidR="00561269" w:rsidRPr="00B463B2" w:rsidRDefault="00561269" w:rsidP="002D0E1E">
      <w:pPr>
        <w:ind w:firstLine="708"/>
        <w:jc w:val="both"/>
        <w:rPr>
          <w:rFonts w:ascii="Tahoma" w:hAnsi="Tahoma" w:cs="Tahoma"/>
          <w:sz w:val="22"/>
          <w:szCs w:val="22"/>
          <w:lang w:val="es-ES_tradnl"/>
        </w:rPr>
      </w:pPr>
    </w:p>
    <w:p w14:paraId="20749F6D" w14:textId="05D2D5D7" w:rsidR="009A4059" w:rsidRPr="00B463B2" w:rsidRDefault="001205FA" w:rsidP="001205FA">
      <w:pPr>
        <w:spacing w:line="276" w:lineRule="auto"/>
        <w:ind w:firstLine="708"/>
        <w:jc w:val="both"/>
        <w:rPr>
          <w:rFonts w:ascii="Tahoma" w:hAnsi="Tahoma" w:cs="Tahoma"/>
          <w:sz w:val="22"/>
          <w:szCs w:val="22"/>
          <w:lang w:val="es-ES_tradnl"/>
        </w:rPr>
      </w:pPr>
      <w:r w:rsidRPr="00B463B2">
        <w:rPr>
          <w:rFonts w:ascii="Tahoma" w:hAnsi="Tahoma" w:cs="Tahoma"/>
          <w:sz w:val="22"/>
          <w:szCs w:val="22"/>
          <w:lang w:val="es-ES_tradnl"/>
        </w:rPr>
        <w:t>S</w:t>
      </w:r>
      <w:r w:rsidR="00BB563F" w:rsidRPr="00B463B2">
        <w:rPr>
          <w:rFonts w:ascii="Tahoma" w:hAnsi="Tahoma" w:cs="Tahoma"/>
          <w:sz w:val="22"/>
          <w:szCs w:val="22"/>
          <w:lang w:val="es-ES_tradnl"/>
        </w:rPr>
        <w:t>e verificó</w:t>
      </w:r>
      <w:r w:rsidR="009A4059" w:rsidRPr="00B463B2">
        <w:rPr>
          <w:rFonts w:ascii="Tahoma" w:hAnsi="Tahoma" w:cs="Tahoma"/>
          <w:sz w:val="22"/>
          <w:szCs w:val="22"/>
          <w:lang w:val="es-ES_tradnl"/>
        </w:rPr>
        <w:t xml:space="preserve"> la asistencia de las partes a la presente diligencia:</w:t>
      </w:r>
      <w:r w:rsidR="00C30D72" w:rsidRPr="00B463B2">
        <w:rPr>
          <w:rFonts w:ascii="Tahoma" w:hAnsi="Tahoma" w:cs="Tahoma"/>
          <w:sz w:val="22"/>
          <w:szCs w:val="22"/>
          <w:lang w:val="es-ES_tradnl"/>
        </w:rPr>
        <w:t xml:space="preserve"> </w:t>
      </w:r>
      <w:r w:rsidRPr="00B463B2">
        <w:rPr>
          <w:rFonts w:ascii="Tahoma" w:hAnsi="Tahoma" w:cs="Tahoma"/>
          <w:sz w:val="22"/>
          <w:szCs w:val="22"/>
          <w:lang w:val="es-ES_tradnl"/>
        </w:rPr>
        <w:t xml:space="preserve">Por la parte </w:t>
      </w:r>
      <w:r w:rsidR="00A33347" w:rsidRPr="00B463B2">
        <w:rPr>
          <w:rFonts w:ascii="Tahoma" w:hAnsi="Tahoma" w:cs="Tahoma"/>
          <w:sz w:val="22"/>
          <w:szCs w:val="22"/>
          <w:lang w:val="es-ES_tradnl"/>
        </w:rPr>
        <w:t>demandante…</w:t>
      </w:r>
      <w:r w:rsidR="00D90180" w:rsidRPr="00B463B2">
        <w:rPr>
          <w:rFonts w:ascii="Tahoma" w:hAnsi="Tahoma" w:cs="Tahoma"/>
          <w:sz w:val="22"/>
          <w:szCs w:val="22"/>
          <w:lang w:val="es-ES_tradnl"/>
        </w:rPr>
        <w:t xml:space="preserve"> </w:t>
      </w:r>
      <w:r w:rsidRPr="00B463B2">
        <w:rPr>
          <w:rFonts w:ascii="Tahoma" w:hAnsi="Tahoma" w:cs="Tahoma"/>
          <w:sz w:val="22"/>
          <w:szCs w:val="22"/>
          <w:lang w:val="es-ES_tradnl"/>
        </w:rPr>
        <w:t xml:space="preserve">por la </w:t>
      </w:r>
      <w:r w:rsidR="00A33347" w:rsidRPr="00B463B2">
        <w:rPr>
          <w:rFonts w:ascii="Tahoma" w:hAnsi="Tahoma" w:cs="Tahoma"/>
          <w:sz w:val="22"/>
          <w:szCs w:val="22"/>
          <w:lang w:val="es-ES_tradnl"/>
        </w:rPr>
        <w:t xml:space="preserve">parte </w:t>
      </w:r>
      <w:r w:rsidR="003D58AF" w:rsidRPr="00B463B2">
        <w:rPr>
          <w:rFonts w:ascii="Tahoma" w:hAnsi="Tahoma" w:cs="Tahoma"/>
          <w:sz w:val="22"/>
          <w:szCs w:val="22"/>
          <w:lang w:val="es-ES_tradnl"/>
        </w:rPr>
        <w:t>demandada…</w:t>
      </w:r>
    </w:p>
    <w:p w14:paraId="7D04E29E" w14:textId="77777777" w:rsidR="009A4059" w:rsidRPr="00B463B2" w:rsidRDefault="00D90180" w:rsidP="000F3C74">
      <w:pPr>
        <w:widowControl w:val="0"/>
        <w:autoSpaceDE w:val="0"/>
        <w:autoSpaceDN w:val="0"/>
        <w:adjustRightInd w:val="0"/>
        <w:spacing w:line="276" w:lineRule="auto"/>
        <w:jc w:val="center"/>
        <w:rPr>
          <w:rFonts w:ascii="Tahoma" w:hAnsi="Tahoma" w:cs="Tahoma"/>
          <w:b/>
          <w:sz w:val="22"/>
          <w:szCs w:val="22"/>
        </w:rPr>
      </w:pPr>
      <w:r w:rsidRPr="00B463B2">
        <w:rPr>
          <w:rFonts w:ascii="Tahoma" w:hAnsi="Tahoma" w:cs="Tahoma"/>
          <w:b/>
          <w:sz w:val="22"/>
          <w:szCs w:val="22"/>
        </w:rPr>
        <w:t>Alegatos de conclusión</w:t>
      </w:r>
    </w:p>
    <w:p w14:paraId="3F76CC66" w14:textId="77777777" w:rsidR="009A4059" w:rsidRPr="00B463B2" w:rsidRDefault="009A4059" w:rsidP="000F3C74">
      <w:pPr>
        <w:widowControl w:val="0"/>
        <w:autoSpaceDE w:val="0"/>
        <w:autoSpaceDN w:val="0"/>
        <w:adjustRightInd w:val="0"/>
        <w:spacing w:line="276" w:lineRule="auto"/>
        <w:jc w:val="both"/>
        <w:rPr>
          <w:rFonts w:ascii="Tahoma" w:hAnsi="Tahoma" w:cs="Tahoma"/>
          <w:sz w:val="22"/>
          <w:szCs w:val="22"/>
        </w:rPr>
      </w:pPr>
    </w:p>
    <w:p w14:paraId="4B8C286A" w14:textId="3DF0454F" w:rsidR="009A4059" w:rsidRPr="00B463B2" w:rsidRDefault="009A4059" w:rsidP="000F3C74">
      <w:pPr>
        <w:spacing w:line="276" w:lineRule="auto"/>
        <w:ind w:firstLine="708"/>
        <w:jc w:val="both"/>
        <w:rPr>
          <w:rFonts w:ascii="Tahoma" w:hAnsi="Tahoma" w:cs="Tahoma"/>
          <w:sz w:val="22"/>
          <w:szCs w:val="22"/>
          <w:lang w:val="es-ES_tradnl"/>
        </w:rPr>
      </w:pPr>
      <w:r w:rsidRPr="00B463B2">
        <w:rPr>
          <w:rFonts w:ascii="Tahoma" w:hAnsi="Tahoma" w:cs="Tahoma"/>
          <w:sz w:val="22"/>
          <w:szCs w:val="22"/>
          <w:lang w:val="es-ES_tradnl"/>
        </w:rPr>
        <w:t xml:space="preserve">De conformidad con el artículo 82 del C.P.T y de la </w:t>
      </w:r>
      <w:r w:rsidR="00E90014" w:rsidRPr="00B463B2">
        <w:rPr>
          <w:rFonts w:ascii="Tahoma" w:hAnsi="Tahoma" w:cs="Tahoma"/>
          <w:sz w:val="22"/>
          <w:szCs w:val="22"/>
          <w:lang w:val="es-ES_tradnl"/>
        </w:rPr>
        <w:t>s.s</w:t>
      </w:r>
      <w:r w:rsidRPr="00B463B2">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B463B2">
        <w:rPr>
          <w:rFonts w:ascii="Tahoma" w:hAnsi="Tahoma" w:cs="Tahoma"/>
          <w:sz w:val="22"/>
          <w:szCs w:val="22"/>
          <w:lang w:val="es-ES_tradnl"/>
        </w:rPr>
        <w:t xml:space="preserve">. </w:t>
      </w:r>
      <w:r w:rsidR="008B2C9E" w:rsidRPr="00B463B2">
        <w:rPr>
          <w:rFonts w:ascii="Tahoma" w:hAnsi="Tahoma" w:cs="Tahoma"/>
          <w:sz w:val="22"/>
          <w:szCs w:val="22"/>
          <w:lang w:val="es-ES_tradnl"/>
        </w:rPr>
        <w:t>Por la parte demandante</w:t>
      </w:r>
      <w:r w:rsidR="00251376">
        <w:rPr>
          <w:rFonts w:ascii="Tahoma" w:hAnsi="Tahoma" w:cs="Tahoma"/>
          <w:sz w:val="22"/>
          <w:szCs w:val="22"/>
          <w:lang w:val="es-ES_tradnl"/>
        </w:rPr>
        <w:t>…</w:t>
      </w:r>
      <w:r w:rsidR="008B2C9E" w:rsidRPr="00B463B2">
        <w:rPr>
          <w:rFonts w:ascii="Tahoma" w:hAnsi="Tahoma" w:cs="Tahoma"/>
          <w:sz w:val="22"/>
          <w:szCs w:val="22"/>
          <w:lang w:val="es-ES_tradnl"/>
        </w:rPr>
        <w:t xml:space="preserve"> Por la parte demandada</w:t>
      </w:r>
      <w:r w:rsidR="00251376">
        <w:rPr>
          <w:rFonts w:ascii="Tahoma" w:hAnsi="Tahoma" w:cs="Tahoma"/>
          <w:sz w:val="22"/>
          <w:szCs w:val="22"/>
          <w:lang w:val="es-ES_tradnl"/>
        </w:rPr>
        <w:t>…</w:t>
      </w:r>
    </w:p>
    <w:p w14:paraId="5AF74FA9" w14:textId="77777777" w:rsidR="00C30D72" w:rsidRPr="00B463B2" w:rsidRDefault="00C30D72" w:rsidP="0079606A">
      <w:pPr>
        <w:ind w:firstLine="708"/>
        <w:jc w:val="both"/>
        <w:rPr>
          <w:rFonts w:ascii="Tahoma" w:hAnsi="Tahoma" w:cs="Tahoma"/>
          <w:sz w:val="22"/>
          <w:szCs w:val="22"/>
          <w:lang w:val="es-ES_tradnl"/>
        </w:rPr>
      </w:pPr>
    </w:p>
    <w:p w14:paraId="5CB7E879" w14:textId="77777777" w:rsidR="009A4059" w:rsidRPr="00B463B2" w:rsidRDefault="00D90180" w:rsidP="000F3C74">
      <w:pPr>
        <w:widowControl w:val="0"/>
        <w:autoSpaceDE w:val="0"/>
        <w:autoSpaceDN w:val="0"/>
        <w:adjustRightInd w:val="0"/>
        <w:spacing w:line="276" w:lineRule="auto"/>
        <w:jc w:val="center"/>
        <w:rPr>
          <w:rFonts w:ascii="Tahoma" w:hAnsi="Tahoma" w:cs="Tahoma"/>
          <w:b/>
          <w:sz w:val="22"/>
          <w:szCs w:val="22"/>
        </w:rPr>
      </w:pPr>
      <w:r w:rsidRPr="00B463B2">
        <w:rPr>
          <w:rFonts w:ascii="Tahoma" w:hAnsi="Tahoma" w:cs="Tahoma"/>
          <w:b/>
          <w:sz w:val="22"/>
          <w:szCs w:val="22"/>
        </w:rPr>
        <w:t>SENTENCIA</w:t>
      </w:r>
    </w:p>
    <w:p w14:paraId="165E613F" w14:textId="77777777" w:rsidR="00C30D72" w:rsidRPr="00B463B2" w:rsidRDefault="00C30D72" w:rsidP="00ED656D">
      <w:pPr>
        <w:widowControl w:val="0"/>
        <w:autoSpaceDE w:val="0"/>
        <w:autoSpaceDN w:val="0"/>
        <w:adjustRightInd w:val="0"/>
        <w:jc w:val="center"/>
        <w:rPr>
          <w:rFonts w:ascii="Tahoma" w:hAnsi="Tahoma" w:cs="Tahoma"/>
          <w:b/>
          <w:sz w:val="22"/>
          <w:szCs w:val="22"/>
        </w:rPr>
      </w:pPr>
    </w:p>
    <w:p w14:paraId="5931F313" w14:textId="469999FB" w:rsidR="009A4059" w:rsidRPr="00B463B2" w:rsidRDefault="009A4059" w:rsidP="0079606A">
      <w:pPr>
        <w:widowControl w:val="0"/>
        <w:autoSpaceDE w:val="0"/>
        <w:autoSpaceDN w:val="0"/>
        <w:adjustRightInd w:val="0"/>
        <w:spacing w:line="276" w:lineRule="auto"/>
        <w:ind w:firstLine="708"/>
        <w:jc w:val="both"/>
        <w:rPr>
          <w:rFonts w:ascii="Tahoma" w:hAnsi="Tahoma" w:cs="Tahoma"/>
          <w:sz w:val="22"/>
          <w:szCs w:val="22"/>
        </w:rPr>
      </w:pPr>
      <w:r w:rsidRPr="00B463B2">
        <w:rPr>
          <w:rFonts w:ascii="Tahoma" w:hAnsi="Tahoma" w:cs="Tahoma"/>
          <w:sz w:val="22"/>
          <w:szCs w:val="22"/>
        </w:rPr>
        <w:t xml:space="preserve">Como quiera que los </w:t>
      </w:r>
      <w:r w:rsidR="00D90180" w:rsidRPr="00B463B2">
        <w:rPr>
          <w:rFonts w:ascii="Tahoma" w:hAnsi="Tahoma" w:cs="Tahoma"/>
          <w:sz w:val="22"/>
          <w:szCs w:val="22"/>
        </w:rPr>
        <w:t>fundamentos de los argum</w:t>
      </w:r>
      <w:r w:rsidRPr="00B463B2">
        <w:rPr>
          <w:rFonts w:ascii="Tahoma" w:hAnsi="Tahoma" w:cs="Tahoma"/>
          <w:sz w:val="22"/>
          <w:szCs w:val="22"/>
        </w:rPr>
        <w:t xml:space="preserve">entos expuestos en las alegaciones se tuvieron en cuenta en la discusión del proyecto, procede la Sala a resolver </w:t>
      </w:r>
      <w:r w:rsidR="00F0144A" w:rsidRPr="00B463B2">
        <w:rPr>
          <w:rFonts w:ascii="Tahoma" w:hAnsi="Tahoma" w:cs="Tahoma"/>
          <w:sz w:val="22"/>
          <w:szCs w:val="22"/>
        </w:rPr>
        <w:t xml:space="preserve">la apelación propuesta por el apoderado </w:t>
      </w:r>
      <w:r w:rsidR="00674952" w:rsidRPr="00B463B2">
        <w:rPr>
          <w:rFonts w:ascii="Tahoma" w:hAnsi="Tahoma" w:cs="Tahoma"/>
          <w:sz w:val="22"/>
          <w:szCs w:val="22"/>
        </w:rPr>
        <w:t>judicial del</w:t>
      </w:r>
      <w:r w:rsidR="002D0E1E">
        <w:rPr>
          <w:rFonts w:ascii="Tahoma" w:hAnsi="Tahoma" w:cs="Tahoma"/>
          <w:sz w:val="22"/>
          <w:szCs w:val="22"/>
        </w:rPr>
        <w:t xml:space="preserve"> demandante </w:t>
      </w:r>
      <w:r w:rsidR="003204B5" w:rsidRPr="00B463B2">
        <w:rPr>
          <w:rFonts w:ascii="Tahoma" w:hAnsi="Tahoma" w:cs="Tahoma"/>
          <w:sz w:val="22"/>
          <w:szCs w:val="22"/>
        </w:rPr>
        <w:t xml:space="preserve">contra </w:t>
      </w:r>
      <w:r w:rsidR="00D436A6" w:rsidRPr="00B463B2">
        <w:rPr>
          <w:rFonts w:ascii="Tahoma" w:hAnsi="Tahoma" w:cs="Tahoma"/>
          <w:sz w:val="22"/>
          <w:szCs w:val="22"/>
        </w:rPr>
        <w:t xml:space="preserve">sentencia emitida por el Juzgado </w:t>
      </w:r>
      <w:r w:rsidR="00674952" w:rsidRPr="00B463B2">
        <w:rPr>
          <w:rFonts w:ascii="Tahoma" w:hAnsi="Tahoma" w:cs="Tahoma"/>
          <w:sz w:val="22"/>
          <w:szCs w:val="22"/>
        </w:rPr>
        <w:t>Primero</w:t>
      </w:r>
      <w:r w:rsidR="002611B0" w:rsidRPr="00B463B2">
        <w:rPr>
          <w:rFonts w:ascii="Tahoma" w:hAnsi="Tahoma" w:cs="Tahoma"/>
          <w:sz w:val="22"/>
          <w:szCs w:val="22"/>
        </w:rPr>
        <w:t xml:space="preserve"> </w:t>
      </w:r>
      <w:r w:rsidR="00D436A6" w:rsidRPr="00B463B2">
        <w:rPr>
          <w:rFonts w:ascii="Tahoma" w:hAnsi="Tahoma" w:cs="Tahoma"/>
          <w:sz w:val="22"/>
          <w:szCs w:val="22"/>
        </w:rPr>
        <w:t xml:space="preserve">Laboral del Circuito de Pereira el </w:t>
      </w:r>
      <w:r w:rsidR="0049595F">
        <w:rPr>
          <w:rFonts w:ascii="Tahoma" w:hAnsi="Tahoma" w:cs="Tahoma"/>
          <w:sz w:val="22"/>
          <w:szCs w:val="22"/>
        </w:rPr>
        <w:t>2</w:t>
      </w:r>
      <w:r w:rsidR="0047338F" w:rsidRPr="00B463B2">
        <w:rPr>
          <w:rFonts w:ascii="Tahoma" w:hAnsi="Tahoma" w:cs="Tahoma"/>
          <w:sz w:val="22"/>
          <w:szCs w:val="22"/>
        </w:rPr>
        <w:t xml:space="preserve"> de </w:t>
      </w:r>
      <w:r w:rsidR="00674952" w:rsidRPr="00B463B2">
        <w:rPr>
          <w:rFonts w:ascii="Tahoma" w:hAnsi="Tahoma" w:cs="Tahoma"/>
          <w:sz w:val="22"/>
          <w:szCs w:val="22"/>
        </w:rPr>
        <w:t>marzo</w:t>
      </w:r>
      <w:r w:rsidR="007D15D1" w:rsidRPr="00B463B2">
        <w:rPr>
          <w:rFonts w:ascii="Tahoma" w:hAnsi="Tahoma" w:cs="Tahoma"/>
          <w:sz w:val="22"/>
          <w:szCs w:val="22"/>
        </w:rPr>
        <w:t xml:space="preserve"> </w:t>
      </w:r>
      <w:r w:rsidR="00674952" w:rsidRPr="00B463B2">
        <w:rPr>
          <w:rFonts w:ascii="Tahoma" w:hAnsi="Tahoma" w:cs="Tahoma"/>
          <w:sz w:val="22"/>
          <w:szCs w:val="22"/>
        </w:rPr>
        <w:t>de 2015</w:t>
      </w:r>
      <w:r w:rsidRPr="00B463B2">
        <w:rPr>
          <w:rFonts w:ascii="Tahoma" w:hAnsi="Tahoma" w:cs="Tahoma"/>
          <w:sz w:val="22"/>
          <w:szCs w:val="22"/>
        </w:rPr>
        <w:t>, dentro del proceso ordinario laboral reseñado con anterioridad</w:t>
      </w:r>
      <w:r w:rsidR="00B67A12" w:rsidRPr="00B463B2">
        <w:rPr>
          <w:rFonts w:ascii="Tahoma" w:hAnsi="Tahoma" w:cs="Tahoma"/>
          <w:sz w:val="22"/>
          <w:szCs w:val="22"/>
        </w:rPr>
        <w:t xml:space="preserve">. </w:t>
      </w:r>
    </w:p>
    <w:p w14:paraId="6C470E45" w14:textId="77777777" w:rsidR="00237416" w:rsidRPr="00B463B2" w:rsidRDefault="00237416" w:rsidP="000F3C74">
      <w:pPr>
        <w:widowControl w:val="0"/>
        <w:autoSpaceDE w:val="0"/>
        <w:autoSpaceDN w:val="0"/>
        <w:adjustRightInd w:val="0"/>
        <w:spacing w:line="276" w:lineRule="auto"/>
        <w:jc w:val="center"/>
        <w:rPr>
          <w:rFonts w:ascii="Tahoma" w:hAnsi="Tahoma" w:cs="Tahoma"/>
          <w:b/>
          <w:bCs/>
          <w:sz w:val="22"/>
          <w:szCs w:val="22"/>
        </w:rPr>
      </w:pPr>
      <w:r w:rsidRPr="00B463B2">
        <w:rPr>
          <w:rFonts w:ascii="Tahoma" w:hAnsi="Tahoma" w:cs="Tahoma"/>
          <w:b/>
          <w:bCs/>
          <w:sz w:val="22"/>
          <w:szCs w:val="22"/>
        </w:rPr>
        <w:t>Problema jurídico por resolver</w:t>
      </w:r>
    </w:p>
    <w:p w14:paraId="7CFB5C42" w14:textId="77777777" w:rsidR="00066A9C" w:rsidRPr="00B463B2" w:rsidRDefault="00066A9C" w:rsidP="00ED656D">
      <w:pPr>
        <w:widowControl w:val="0"/>
        <w:tabs>
          <w:tab w:val="left" w:pos="748"/>
        </w:tabs>
        <w:autoSpaceDE w:val="0"/>
        <w:autoSpaceDN w:val="0"/>
        <w:adjustRightInd w:val="0"/>
        <w:ind w:left="748"/>
        <w:jc w:val="center"/>
        <w:rPr>
          <w:rFonts w:ascii="Tahoma" w:hAnsi="Tahoma" w:cs="Tahoma"/>
          <w:b/>
          <w:bCs/>
          <w:sz w:val="22"/>
          <w:szCs w:val="22"/>
        </w:rPr>
      </w:pPr>
    </w:p>
    <w:p w14:paraId="664B1D52" w14:textId="424E76B0" w:rsidR="001B08B9" w:rsidRPr="00B463B2" w:rsidRDefault="0062158A" w:rsidP="000F3C74">
      <w:pPr>
        <w:tabs>
          <w:tab w:val="left" w:pos="567"/>
        </w:tabs>
        <w:spacing w:line="276" w:lineRule="auto"/>
        <w:jc w:val="both"/>
        <w:rPr>
          <w:rFonts w:ascii="Tahoma" w:hAnsi="Tahoma" w:cs="Tahoma"/>
          <w:sz w:val="22"/>
          <w:szCs w:val="22"/>
        </w:rPr>
      </w:pPr>
      <w:r w:rsidRPr="00B463B2">
        <w:rPr>
          <w:rFonts w:ascii="Tahoma" w:hAnsi="Tahoma" w:cs="Tahoma"/>
          <w:sz w:val="22"/>
          <w:szCs w:val="22"/>
        </w:rPr>
        <w:tab/>
      </w:r>
      <w:r w:rsidRPr="00B463B2">
        <w:rPr>
          <w:rFonts w:ascii="Tahoma" w:hAnsi="Tahoma" w:cs="Tahoma"/>
          <w:sz w:val="22"/>
          <w:szCs w:val="22"/>
        </w:rPr>
        <w:tab/>
      </w:r>
      <w:r w:rsidR="00C30D72" w:rsidRPr="00B463B2">
        <w:rPr>
          <w:rFonts w:ascii="Tahoma" w:hAnsi="Tahoma" w:cs="Tahoma"/>
          <w:sz w:val="22"/>
          <w:szCs w:val="22"/>
        </w:rPr>
        <w:t>De acuerdo a l</w:t>
      </w:r>
      <w:r w:rsidR="006D0CD9" w:rsidRPr="00B463B2">
        <w:rPr>
          <w:rFonts w:ascii="Tahoma" w:hAnsi="Tahoma" w:cs="Tahoma"/>
          <w:sz w:val="22"/>
          <w:szCs w:val="22"/>
        </w:rPr>
        <w:t xml:space="preserve">o expuesto en la </w:t>
      </w:r>
      <w:r w:rsidR="00C30D72" w:rsidRPr="00B463B2">
        <w:rPr>
          <w:rFonts w:ascii="Tahoma" w:hAnsi="Tahoma" w:cs="Tahoma"/>
          <w:sz w:val="22"/>
          <w:szCs w:val="22"/>
        </w:rPr>
        <w:t>sentencia de primera instancia</w:t>
      </w:r>
      <w:r w:rsidR="003204B5" w:rsidRPr="00B463B2">
        <w:rPr>
          <w:rFonts w:ascii="Tahoma" w:hAnsi="Tahoma" w:cs="Tahoma"/>
          <w:sz w:val="22"/>
          <w:szCs w:val="22"/>
        </w:rPr>
        <w:t xml:space="preserve"> y a los argumentos de la apelación</w:t>
      </w:r>
      <w:r w:rsidR="00066A9C" w:rsidRPr="00B463B2">
        <w:rPr>
          <w:rFonts w:ascii="Tahoma" w:hAnsi="Tahoma" w:cs="Tahoma"/>
          <w:sz w:val="22"/>
          <w:szCs w:val="22"/>
        </w:rPr>
        <w:t>, le corresponde a la Sala determinar</w:t>
      </w:r>
      <w:r w:rsidR="001B08B9" w:rsidRPr="00B463B2">
        <w:rPr>
          <w:rFonts w:ascii="Tahoma" w:hAnsi="Tahoma" w:cs="Tahoma"/>
          <w:sz w:val="22"/>
          <w:szCs w:val="22"/>
        </w:rPr>
        <w:t xml:space="preserve"> </w:t>
      </w:r>
      <w:r w:rsidR="002611B0" w:rsidRPr="00B463B2">
        <w:rPr>
          <w:rFonts w:ascii="Tahoma" w:hAnsi="Tahoma" w:cs="Tahoma"/>
          <w:sz w:val="22"/>
          <w:szCs w:val="22"/>
        </w:rPr>
        <w:t xml:space="preserve">si </w:t>
      </w:r>
      <w:r w:rsidR="00E642D7" w:rsidRPr="00B463B2">
        <w:rPr>
          <w:rFonts w:ascii="Tahoma" w:hAnsi="Tahoma" w:cs="Tahoma"/>
          <w:sz w:val="22"/>
          <w:szCs w:val="22"/>
        </w:rPr>
        <w:t>a</w:t>
      </w:r>
      <w:r w:rsidR="002111AA" w:rsidRPr="00B463B2">
        <w:rPr>
          <w:rFonts w:ascii="Tahoma" w:hAnsi="Tahoma" w:cs="Tahoma"/>
          <w:sz w:val="22"/>
          <w:szCs w:val="22"/>
        </w:rPr>
        <w:t>l</w:t>
      </w:r>
      <w:r w:rsidR="007F0B8F" w:rsidRPr="00B463B2">
        <w:rPr>
          <w:rFonts w:ascii="Tahoma" w:hAnsi="Tahoma" w:cs="Tahoma"/>
          <w:sz w:val="22"/>
          <w:szCs w:val="22"/>
        </w:rPr>
        <w:t xml:space="preserve"> señor </w:t>
      </w:r>
      <w:r w:rsidR="002111AA" w:rsidRPr="00B463B2">
        <w:rPr>
          <w:rFonts w:ascii="Tahoma" w:hAnsi="Tahoma" w:cs="Tahoma"/>
          <w:sz w:val="22"/>
          <w:szCs w:val="22"/>
        </w:rPr>
        <w:t>L</w:t>
      </w:r>
      <w:r w:rsidR="0049595F">
        <w:rPr>
          <w:rFonts w:ascii="Tahoma" w:hAnsi="Tahoma" w:cs="Tahoma"/>
          <w:sz w:val="22"/>
          <w:szCs w:val="22"/>
        </w:rPr>
        <w:t xml:space="preserve">uís Eduardo Villa Arias </w:t>
      </w:r>
      <w:r w:rsidR="00E642D7" w:rsidRPr="00B463B2">
        <w:rPr>
          <w:rFonts w:ascii="Tahoma" w:hAnsi="Tahoma" w:cs="Tahoma"/>
          <w:sz w:val="22"/>
          <w:szCs w:val="22"/>
        </w:rPr>
        <w:t xml:space="preserve">le asiste derecho a percibir la pensión de </w:t>
      </w:r>
      <w:r w:rsidR="0049595F">
        <w:rPr>
          <w:rFonts w:ascii="Tahoma" w:hAnsi="Tahoma" w:cs="Tahoma"/>
          <w:sz w:val="22"/>
          <w:szCs w:val="22"/>
        </w:rPr>
        <w:t>vejez consagrada en el Acuerdo 049 de 1990</w:t>
      </w:r>
      <w:r w:rsidR="00ED656D" w:rsidRPr="00B463B2">
        <w:rPr>
          <w:rFonts w:ascii="Tahoma" w:hAnsi="Tahoma" w:cs="Tahoma"/>
          <w:sz w:val="22"/>
          <w:szCs w:val="22"/>
        </w:rPr>
        <w:t>.</w:t>
      </w:r>
    </w:p>
    <w:p w14:paraId="2DF463F2" w14:textId="77777777" w:rsidR="00237416" w:rsidRPr="00B463B2" w:rsidRDefault="00237416" w:rsidP="00534A69">
      <w:pPr>
        <w:tabs>
          <w:tab w:val="left" w:pos="567"/>
        </w:tabs>
        <w:jc w:val="both"/>
        <w:rPr>
          <w:rFonts w:ascii="Tahoma" w:hAnsi="Tahoma" w:cs="Tahoma"/>
          <w:sz w:val="22"/>
          <w:szCs w:val="22"/>
        </w:rPr>
      </w:pPr>
    </w:p>
    <w:p w14:paraId="13AB07CB" w14:textId="77777777" w:rsidR="009A4059" w:rsidRPr="00B463B2"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B463B2">
        <w:rPr>
          <w:rFonts w:ascii="Tahoma" w:hAnsi="Tahoma" w:cs="Tahoma"/>
          <w:b/>
          <w:sz w:val="22"/>
          <w:szCs w:val="22"/>
        </w:rPr>
        <w:t>La demanda</w:t>
      </w:r>
      <w:r w:rsidR="00237416" w:rsidRPr="00B463B2">
        <w:rPr>
          <w:rFonts w:ascii="Tahoma" w:hAnsi="Tahoma" w:cs="Tahoma"/>
          <w:b/>
          <w:sz w:val="22"/>
          <w:szCs w:val="22"/>
        </w:rPr>
        <w:t xml:space="preserve"> y su contestación</w:t>
      </w:r>
    </w:p>
    <w:p w14:paraId="2356B829" w14:textId="77777777" w:rsidR="009A4059" w:rsidRPr="00B463B2" w:rsidRDefault="009A4059" w:rsidP="0079606A">
      <w:pPr>
        <w:widowControl w:val="0"/>
        <w:autoSpaceDE w:val="0"/>
        <w:autoSpaceDN w:val="0"/>
        <w:adjustRightInd w:val="0"/>
        <w:jc w:val="both"/>
        <w:rPr>
          <w:rFonts w:ascii="Tahoma" w:hAnsi="Tahoma" w:cs="Tahoma"/>
          <w:sz w:val="22"/>
          <w:szCs w:val="22"/>
        </w:rPr>
      </w:pPr>
    </w:p>
    <w:p w14:paraId="28CF6C46" w14:textId="0DDDC4D1" w:rsidR="00282759" w:rsidRPr="00B463B2" w:rsidRDefault="00282759" w:rsidP="000F3C74">
      <w:pPr>
        <w:widowControl w:val="0"/>
        <w:autoSpaceDE w:val="0"/>
        <w:autoSpaceDN w:val="0"/>
        <w:adjustRightInd w:val="0"/>
        <w:spacing w:line="276" w:lineRule="auto"/>
        <w:ind w:firstLine="708"/>
        <w:jc w:val="both"/>
        <w:rPr>
          <w:rFonts w:ascii="Tahoma" w:hAnsi="Tahoma" w:cs="Tahoma"/>
          <w:sz w:val="22"/>
          <w:szCs w:val="22"/>
        </w:rPr>
      </w:pPr>
      <w:r w:rsidRPr="00B463B2">
        <w:rPr>
          <w:rFonts w:ascii="Tahoma" w:hAnsi="Tahoma" w:cs="Tahoma"/>
          <w:sz w:val="22"/>
          <w:szCs w:val="22"/>
        </w:rPr>
        <w:t xml:space="preserve">El </w:t>
      </w:r>
      <w:r w:rsidR="00ED656D" w:rsidRPr="00B463B2">
        <w:rPr>
          <w:rFonts w:ascii="Tahoma" w:hAnsi="Tahoma" w:cs="Tahoma"/>
          <w:sz w:val="22"/>
          <w:szCs w:val="22"/>
        </w:rPr>
        <w:t xml:space="preserve">citado demandante </w:t>
      </w:r>
      <w:r w:rsidR="00EE6FA1" w:rsidRPr="00B463B2">
        <w:rPr>
          <w:rFonts w:ascii="Tahoma" w:hAnsi="Tahoma" w:cs="Tahoma"/>
          <w:sz w:val="22"/>
          <w:szCs w:val="22"/>
        </w:rPr>
        <w:t>solicit</w:t>
      </w:r>
      <w:r w:rsidR="00ED656D" w:rsidRPr="00B463B2">
        <w:rPr>
          <w:rFonts w:ascii="Tahoma" w:hAnsi="Tahoma" w:cs="Tahoma"/>
          <w:sz w:val="22"/>
          <w:szCs w:val="22"/>
        </w:rPr>
        <w:t>a</w:t>
      </w:r>
      <w:r w:rsidRPr="00B463B2">
        <w:rPr>
          <w:rFonts w:ascii="Tahoma" w:hAnsi="Tahoma" w:cs="Tahoma"/>
          <w:sz w:val="22"/>
          <w:szCs w:val="22"/>
        </w:rPr>
        <w:t xml:space="preserve"> </w:t>
      </w:r>
      <w:r w:rsidR="00EE6FA1" w:rsidRPr="00B463B2">
        <w:rPr>
          <w:rFonts w:ascii="Tahoma" w:hAnsi="Tahoma" w:cs="Tahoma"/>
          <w:sz w:val="22"/>
          <w:szCs w:val="22"/>
        </w:rPr>
        <w:t>que se declar</w:t>
      </w:r>
      <w:r w:rsidR="003E5672" w:rsidRPr="00B463B2">
        <w:rPr>
          <w:rFonts w:ascii="Tahoma" w:hAnsi="Tahoma" w:cs="Tahoma"/>
          <w:sz w:val="22"/>
          <w:szCs w:val="22"/>
        </w:rPr>
        <w:t xml:space="preserve">e que es beneficiario </w:t>
      </w:r>
      <w:r w:rsidRPr="00B463B2">
        <w:rPr>
          <w:rFonts w:ascii="Tahoma" w:hAnsi="Tahoma" w:cs="Tahoma"/>
          <w:sz w:val="22"/>
          <w:szCs w:val="22"/>
        </w:rPr>
        <w:t xml:space="preserve">del </w:t>
      </w:r>
      <w:r w:rsidR="00C22A2B" w:rsidRPr="00B463B2">
        <w:rPr>
          <w:rFonts w:ascii="Tahoma" w:hAnsi="Tahoma" w:cs="Tahoma"/>
          <w:sz w:val="22"/>
          <w:szCs w:val="22"/>
        </w:rPr>
        <w:t xml:space="preserve">régimen </w:t>
      </w:r>
      <w:r w:rsidR="00EE6FA1" w:rsidRPr="00B463B2">
        <w:rPr>
          <w:rFonts w:ascii="Tahoma" w:hAnsi="Tahoma" w:cs="Tahoma"/>
          <w:sz w:val="22"/>
          <w:szCs w:val="22"/>
        </w:rPr>
        <w:t xml:space="preserve">de </w:t>
      </w:r>
      <w:r w:rsidR="00C22A2B" w:rsidRPr="00B463B2">
        <w:rPr>
          <w:rFonts w:ascii="Tahoma" w:hAnsi="Tahoma" w:cs="Tahoma"/>
          <w:sz w:val="22"/>
          <w:szCs w:val="22"/>
        </w:rPr>
        <w:t xml:space="preserve">transición establecido en el artículo </w:t>
      </w:r>
      <w:r w:rsidR="003E5672" w:rsidRPr="00B463B2">
        <w:rPr>
          <w:rFonts w:ascii="Tahoma" w:hAnsi="Tahoma" w:cs="Tahoma"/>
          <w:sz w:val="22"/>
          <w:szCs w:val="22"/>
        </w:rPr>
        <w:t>36 de la Ley 100 de 1993 y</w:t>
      </w:r>
      <w:r w:rsidR="00FA42FA" w:rsidRPr="00B463B2">
        <w:rPr>
          <w:rFonts w:ascii="Tahoma" w:hAnsi="Tahoma" w:cs="Tahoma"/>
          <w:sz w:val="22"/>
          <w:szCs w:val="22"/>
        </w:rPr>
        <w:t>, e</w:t>
      </w:r>
      <w:r w:rsidR="003E5672" w:rsidRPr="00B463B2">
        <w:rPr>
          <w:rFonts w:ascii="Tahoma" w:hAnsi="Tahoma" w:cs="Tahoma"/>
          <w:sz w:val="22"/>
          <w:szCs w:val="22"/>
        </w:rPr>
        <w:t xml:space="preserve">n consecuencia, </w:t>
      </w:r>
      <w:r w:rsidR="00FA42FA" w:rsidRPr="00B463B2">
        <w:rPr>
          <w:rFonts w:ascii="Tahoma" w:hAnsi="Tahoma" w:cs="Tahoma"/>
          <w:sz w:val="22"/>
          <w:szCs w:val="22"/>
        </w:rPr>
        <w:t>se condene a Colp</w:t>
      </w:r>
      <w:r w:rsidR="003E5672" w:rsidRPr="00B463B2">
        <w:rPr>
          <w:rFonts w:ascii="Tahoma" w:hAnsi="Tahoma" w:cs="Tahoma"/>
          <w:sz w:val="22"/>
          <w:szCs w:val="22"/>
        </w:rPr>
        <w:t xml:space="preserve">ensiones </w:t>
      </w:r>
      <w:r w:rsidR="00FA42FA" w:rsidRPr="00B463B2">
        <w:rPr>
          <w:rFonts w:ascii="Tahoma" w:hAnsi="Tahoma" w:cs="Tahoma"/>
          <w:sz w:val="22"/>
          <w:szCs w:val="22"/>
        </w:rPr>
        <w:t xml:space="preserve">a que le reconozca </w:t>
      </w:r>
      <w:r w:rsidR="007F3EB3" w:rsidRPr="00B463B2">
        <w:rPr>
          <w:rFonts w:ascii="Tahoma" w:hAnsi="Tahoma" w:cs="Tahoma"/>
          <w:sz w:val="22"/>
          <w:szCs w:val="22"/>
        </w:rPr>
        <w:t xml:space="preserve">y pague </w:t>
      </w:r>
      <w:r w:rsidR="003E5672" w:rsidRPr="00B463B2">
        <w:rPr>
          <w:rFonts w:ascii="Tahoma" w:hAnsi="Tahoma" w:cs="Tahoma"/>
          <w:sz w:val="22"/>
          <w:szCs w:val="22"/>
        </w:rPr>
        <w:t xml:space="preserve">la </w:t>
      </w:r>
      <w:r w:rsidR="00FA42FA" w:rsidRPr="00B463B2">
        <w:rPr>
          <w:rFonts w:ascii="Tahoma" w:hAnsi="Tahoma" w:cs="Tahoma"/>
          <w:sz w:val="22"/>
          <w:szCs w:val="22"/>
        </w:rPr>
        <w:t xml:space="preserve">pensión </w:t>
      </w:r>
      <w:r w:rsidR="003E5672" w:rsidRPr="00B463B2">
        <w:rPr>
          <w:rFonts w:ascii="Tahoma" w:hAnsi="Tahoma" w:cs="Tahoma"/>
          <w:sz w:val="22"/>
          <w:szCs w:val="22"/>
        </w:rPr>
        <w:t xml:space="preserve">de </w:t>
      </w:r>
      <w:r w:rsidR="00AB208B">
        <w:rPr>
          <w:rFonts w:ascii="Tahoma" w:hAnsi="Tahoma" w:cs="Tahoma"/>
          <w:sz w:val="22"/>
          <w:szCs w:val="22"/>
        </w:rPr>
        <w:t xml:space="preserve">vejez </w:t>
      </w:r>
      <w:r w:rsidR="007516B0">
        <w:rPr>
          <w:rFonts w:ascii="Tahoma" w:hAnsi="Tahoma" w:cs="Tahoma"/>
          <w:sz w:val="22"/>
          <w:szCs w:val="22"/>
        </w:rPr>
        <w:t xml:space="preserve">consagrada en el </w:t>
      </w:r>
      <w:r w:rsidR="00AB208B">
        <w:rPr>
          <w:rFonts w:ascii="Tahoma" w:hAnsi="Tahoma" w:cs="Tahoma"/>
          <w:sz w:val="22"/>
          <w:szCs w:val="22"/>
        </w:rPr>
        <w:t xml:space="preserve">Acuerdo 049 de 1990 </w:t>
      </w:r>
      <w:r w:rsidR="003E5672" w:rsidRPr="00B463B2">
        <w:rPr>
          <w:rFonts w:ascii="Tahoma" w:hAnsi="Tahoma" w:cs="Tahoma"/>
          <w:sz w:val="22"/>
          <w:szCs w:val="22"/>
        </w:rPr>
        <w:t xml:space="preserve">a partir del 7 de </w:t>
      </w:r>
      <w:r w:rsidR="007516B0">
        <w:rPr>
          <w:rFonts w:ascii="Tahoma" w:hAnsi="Tahoma" w:cs="Tahoma"/>
          <w:sz w:val="22"/>
          <w:szCs w:val="22"/>
        </w:rPr>
        <w:t>junio de 2005;</w:t>
      </w:r>
      <w:r w:rsidR="007F3EB3" w:rsidRPr="00B463B2">
        <w:rPr>
          <w:rFonts w:ascii="Tahoma" w:hAnsi="Tahoma" w:cs="Tahoma"/>
          <w:sz w:val="22"/>
          <w:szCs w:val="22"/>
        </w:rPr>
        <w:t xml:space="preserve"> más</w:t>
      </w:r>
      <w:r w:rsidR="00BA1BAD" w:rsidRPr="00B463B2">
        <w:rPr>
          <w:rFonts w:ascii="Tahoma" w:hAnsi="Tahoma" w:cs="Tahoma"/>
          <w:sz w:val="22"/>
          <w:szCs w:val="22"/>
        </w:rPr>
        <w:t xml:space="preserve"> </w:t>
      </w:r>
      <w:r w:rsidR="003E5672" w:rsidRPr="00B463B2">
        <w:rPr>
          <w:rFonts w:ascii="Tahoma" w:hAnsi="Tahoma" w:cs="Tahoma"/>
          <w:sz w:val="22"/>
          <w:szCs w:val="22"/>
        </w:rPr>
        <w:t>los intereses moratori</w:t>
      </w:r>
      <w:r w:rsidR="00BA1BAD" w:rsidRPr="00B463B2">
        <w:rPr>
          <w:rFonts w:ascii="Tahoma" w:hAnsi="Tahoma" w:cs="Tahoma"/>
          <w:sz w:val="22"/>
          <w:szCs w:val="22"/>
        </w:rPr>
        <w:t>o</w:t>
      </w:r>
      <w:r w:rsidR="003E5672" w:rsidRPr="00B463B2">
        <w:rPr>
          <w:rFonts w:ascii="Tahoma" w:hAnsi="Tahoma" w:cs="Tahoma"/>
          <w:sz w:val="22"/>
          <w:szCs w:val="22"/>
        </w:rPr>
        <w:t xml:space="preserve">s </w:t>
      </w:r>
      <w:r w:rsidR="007F3EB3" w:rsidRPr="00B463B2">
        <w:rPr>
          <w:rFonts w:ascii="Tahoma" w:hAnsi="Tahoma" w:cs="Tahoma"/>
          <w:sz w:val="22"/>
          <w:szCs w:val="22"/>
        </w:rPr>
        <w:t>del artículo 141 de la Ley 100 de 1993</w:t>
      </w:r>
      <w:r w:rsidR="007516B0">
        <w:rPr>
          <w:rFonts w:ascii="Tahoma" w:hAnsi="Tahoma" w:cs="Tahoma"/>
          <w:sz w:val="22"/>
          <w:szCs w:val="22"/>
        </w:rPr>
        <w:t xml:space="preserve">, las costas procesales y lo ultra y extra </w:t>
      </w:r>
      <w:proofErr w:type="spellStart"/>
      <w:r w:rsidR="007516B0">
        <w:rPr>
          <w:rFonts w:ascii="Tahoma" w:hAnsi="Tahoma" w:cs="Tahoma"/>
          <w:sz w:val="22"/>
          <w:szCs w:val="22"/>
        </w:rPr>
        <w:t>petita</w:t>
      </w:r>
      <w:proofErr w:type="spellEnd"/>
      <w:r w:rsidR="007516B0">
        <w:rPr>
          <w:rFonts w:ascii="Tahoma" w:hAnsi="Tahoma" w:cs="Tahoma"/>
          <w:sz w:val="22"/>
          <w:szCs w:val="22"/>
        </w:rPr>
        <w:t xml:space="preserve">. </w:t>
      </w:r>
    </w:p>
    <w:p w14:paraId="19F0651F" w14:textId="6A5286A5" w:rsidR="00525DE5" w:rsidRPr="00B463B2" w:rsidRDefault="00F75697" w:rsidP="00525DE5">
      <w:pPr>
        <w:widowControl w:val="0"/>
        <w:autoSpaceDE w:val="0"/>
        <w:autoSpaceDN w:val="0"/>
        <w:adjustRightInd w:val="0"/>
        <w:spacing w:line="276" w:lineRule="auto"/>
        <w:ind w:firstLine="708"/>
        <w:jc w:val="both"/>
        <w:rPr>
          <w:rFonts w:ascii="Tahoma" w:hAnsi="Tahoma" w:cs="Tahoma"/>
          <w:sz w:val="22"/>
          <w:szCs w:val="22"/>
        </w:rPr>
      </w:pPr>
      <w:r w:rsidRPr="00B463B2">
        <w:rPr>
          <w:rFonts w:ascii="Tahoma" w:hAnsi="Tahoma" w:cs="Tahoma"/>
          <w:sz w:val="22"/>
          <w:szCs w:val="22"/>
        </w:rPr>
        <w:lastRenderedPageBreak/>
        <w:t xml:space="preserve">Para fundar dichas pretensiones manifiesta que </w:t>
      </w:r>
      <w:r w:rsidR="007516B0">
        <w:rPr>
          <w:rFonts w:ascii="Tahoma" w:hAnsi="Tahoma" w:cs="Tahoma"/>
          <w:sz w:val="22"/>
          <w:szCs w:val="22"/>
        </w:rPr>
        <w:t>nació el 7 de junio de 1945</w:t>
      </w:r>
      <w:r w:rsidR="00621FD1">
        <w:rPr>
          <w:rFonts w:ascii="Tahoma" w:hAnsi="Tahoma" w:cs="Tahoma"/>
          <w:sz w:val="22"/>
          <w:szCs w:val="22"/>
        </w:rPr>
        <w:t xml:space="preserve"> y que el 18 de junio de 2013 solicitó ante Colpensiones el reconocimiento de la pensión de vejez, misma que fue negada a través de la Resolución GNR 140777 del 22 de junio de 2013, por carecer de las semanas requeridas en la Ley 797 de 2003</w:t>
      </w:r>
      <w:r w:rsidR="00A86533">
        <w:rPr>
          <w:rFonts w:ascii="Tahoma" w:hAnsi="Tahoma" w:cs="Tahoma"/>
          <w:sz w:val="22"/>
          <w:szCs w:val="22"/>
        </w:rPr>
        <w:t xml:space="preserve">, y sin </w:t>
      </w:r>
      <w:r w:rsidR="00621FD1">
        <w:rPr>
          <w:rFonts w:ascii="Tahoma" w:hAnsi="Tahoma" w:cs="Tahoma"/>
          <w:sz w:val="22"/>
          <w:szCs w:val="22"/>
        </w:rPr>
        <w:t>reconoc</w:t>
      </w:r>
      <w:r w:rsidR="00A86533">
        <w:rPr>
          <w:rFonts w:ascii="Tahoma" w:hAnsi="Tahoma" w:cs="Tahoma"/>
          <w:sz w:val="22"/>
          <w:szCs w:val="22"/>
        </w:rPr>
        <w:t xml:space="preserve">er </w:t>
      </w:r>
      <w:r w:rsidR="00621FD1">
        <w:rPr>
          <w:rFonts w:ascii="Tahoma" w:hAnsi="Tahoma" w:cs="Tahoma"/>
          <w:sz w:val="22"/>
          <w:szCs w:val="22"/>
        </w:rPr>
        <w:t>la condición de beneficiario del régimen de transición</w:t>
      </w:r>
      <w:r w:rsidR="00525DE5" w:rsidRPr="00B463B2">
        <w:rPr>
          <w:rFonts w:ascii="Tahoma" w:hAnsi="Tahoma" w:cs="Tahoma"/>
          <w:sz w:val="22"/>
          <w:szCs w:val="22"/>
        </w:rPr>
        <w:t>.</w:t>
      </w:r>
    </w:p>
    <w:p w14:paraId="388AFEB0" w14:textId="77777777" w:rsidR="00525DE5" w:rsidRPr="00B463B2" w:rsidRDefault="00525DE5" w:rsidP="0079606A">
      <w:pPr>
        <w:widowControl w:val="0"/>
        <w:autoSpaceDE w:val="0"/>
        <w:autoSpaceDN w:val="0"/>
        <w:adjustRightInd w:val="0"/>
        <w:ind w:firstLine="708"/>
        <w:jc w:val="both"/>
        <w:rPr>
          <w:rFonts w:ascii="Tahoma" w:hAnsi="Tahoma" w:cs="Tahoma"/>
          <w:sz w:val="22"/>
          <w:szCs w:val="22"/>
        </w:rPr>
      </w:pPr>
    </w:p>
    <w:p w14:paraId="3AABB274" w14:textId="17EFA557" w:rsidR="001C6909" w:rsidRDefault="00063455" w:rsidP="00525DE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Colpensiones le reconoce 543 semanas cotizadas en todo el tiempo laborado, contabilizándole únicamente 79 de las 99,85 semanas en las que laboró con el empleador “Almacén Texas Campos”, con las que alcanza 523,</w:t>
      </w:r>
      <w:r w:rsidRPr="004759F7">
        <w:rPr>
          <w:rFonts w:ascii="Tahoma" w:hAnsi="Tahoma" w:cs="Tahoma"/>
          <w:sz w:val="20"/>
          <w:szCs w:val="20"/>
        </w:rPr>
        <w:t>71</w:t>
      </w:r>
      <w:r>
        <w:rPr>
          <w:rFonts w:ascii="Tahoma" w:hAnsi="Tahoma" w:cs="Tahoma"/>
          <w:sz w:val="22"/>
          <w:szCs w:val="22"/>
        </w:rPr>
        <w:t xml:space="preserve"> en los 20 años anteriores al cumplimiento de los 60 años de edad</w:t>
      </w:r>
      <w:r w:rsidR="001C6909">
        <w:rPr>
          <w:rFonts w:ascii="Tahoma" w:hAnsi="Tahoma" w:cs="Tahoma"/>
          <w:sz w:val="22"/>
          <w:szCs w:val="22"/>
        </w:rPr>
        <w:t xml:space="preserve">, sin que esa entidad pueda escudarse en la falta de pago de aportes de ese empleador por cuanto </w:t>
      </w:r>
      <w:r w:rsidR="004A105F">
        <w:rPr>
          <w:rFonts w:ascii="Tahoma" w:hAnsi="Tahoma" w:cs="Tahoma"/>
          <w:sz w:val="22"/>
          <w:szCs w:val="22"/>
        </w:rPr>
        <w:t xml:space="preserve">tiene </w:t>
      </w:r>
      <w:r w:rsidR="001C6909">
        <w:rPr>
          <w:rFonts w:ascii="Tahoma" w:hAnsi="Tahoma" w:cs="Tahoma"/>
          <w:sz w:val="22"/>
          <w:szCs w:val="22"/>
        </w:rPr>
        <w:t xml:space="preserve">los instrumentos idóneos </w:t>
      </w:r>
      <w:r w:rsidR="004A105F">
        <w:rPr>
          <w:rFonts w:ascii="Tahoma" w:hAnsi="Tahoma" w:cs="Tahoma"/>
          <w:sz w:val="22"/>
          <w:szCs w:val="22"/>
        </w:rPr>
        <w:t xml:space="preserve">para hacerlos efectivos. </w:t>
      </w:r>
    </w:p>
    <w:p w14:paraId="0F8829A2" w14:textId="77777777" w:rsidR="001C6909" w:rsidRDefault="001C6909" w:rsidP="00525DE5">
      <w:pPr>
        <w:widowControl w:val="0"/>
        <w:autoSpaceDE w:val="0"/>
        <w:autoSpaceDN w:val="0"/>
        <w:adjustRightInd w:val="0"/>
        <w:spacing w:line="276" w:lineRule="auto"/>
        <w:ind w:firstLine="708"/>
        <w:jc w:val="both"/>
        <w:rPr>
          <w:rFonts w:ascii="Tahoma" w:hAnsi="Tahoma" w:cs="Tahoma"/>
          <w:sz w:val="22"/>
          <w:szCs w:val="22"/>
        </w:rPr>
      </w:pPr>
    </w:p>
    <w:p w14:paraId="7B0448E5" w14:textId="552A9F97" w:rsidR="00063455" w:rsidRDefault="001C6909" w:rsidP="00525DE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refiere que no interpuso recurso </w:t>
      </w:r>
      <w:bookmarkStart w:id="0" w:name="_GoBack"/>
      <w:bookmarkEnd w:id="0"/>
      <w:r>
        <w:rPr>
          <w:rFonts w:ascii="Tahoma" w:hAnsi="Tahoma" w:cs="Tahoma"/>
          <w:sz w:val="22"/>
          <w:szCs w:val="22"/>
        </w:rPr>
        <w:t>alguno en contra de la aludida resolución por lo que se encuentra agotada la reclamación administrativa.</w:t>
      </w:r>
    </w:p>
    <w:p w14:paraId="6E6D7B0A" w14:textId="77777777" w:rsidR="00063455" w:rsidRDefault="00063455" w:rsidP="00525DE5">
      <w:pPr>
        <w:widowControl w:val="0"/>
        <w:autoSpaceDE w:val="0"/>
        <w:autoSpaceDN w:val="0"/>
        <w:adjustRightInd w:val="0"/>
        <w:spacing w:line="276" w:lineRule="auto"/>
        <w:ind w:firstLine="708"/>
        <w:jc w:val="both"/>
        <w:rPr>
          <w:rFonts w:ascii="Tahoma" w:hAnsi="Tahoma" w:cs="Tahoma"/>
          <w:sz w:val="22"/>
          <w:szCs w:val="22"/>
        </w:rPr>
      </w:pPr>
    </w:p>
    <w:p w14:paraId="1D08E5BC" w14:textId="03ED2BA4" w:rsidR="004759F7" w:rsidRDefault="00C51721" w:rsidP="00007724">
      <w:pPr>
        <w:widowControl w:val="0"/>
        <w:autoSpaceDE w:val="0"/>
        <w:autoSpaceDN w:val="0"/>
        <w:adjustRightInd w:val="0"/>
        <w:spacing w:line="276" w:lineRule="auto"/>
        <w:ind w:firstLine="708"/>
        <w:jc w:val="both"/>
        <w:rPr>
          <w:rFonts w:ascii="Tahoma" w:hAnsi="Tahoma" w:cs="Tahoma"/>
          <w:sz w:val="22"/>
          <w:szCs w:val="22"/>
        </w:rPr>
      </w:pPr>
      <w:r w:rsidRPr="00B463B2">
        <w:rPr>
          <w:rFonts w:ascii="Tahoma" w:hAnsi="Tahoma" w:cs="Tahoma"/>
          <w:sz w:val="22"/>
          <w:szCs w:val="22"/>
        </w:rPr>
        <w:t xml:space="preserve">Colpensiones </w:t>
      </w:r>
      <w:r w:rsidR="002915A0" w:rsidRPr="00B463B2">
        <w:rPr>
          <w:rFonts w:ascii="Tahoma" w:hAnsi="Tahoma" w:cs="Tahoma"/>
          <w:sz w:val="22"/>
          <w:szCs w:val="22"/>
        </w:rPr>
        <w:t>aceptó como cierto</w:t>
      </w:r>
      <w:r w:rsidR="004759F7">
        <w:rPr>
          <w:rFonts w:ascii="Tahoma" w:hAnsi="Tahoma" w:cs="Tahoma"/>
          <w:sz w:val="22"/>
          <w:szCs w:val="22"/>
        </w:rPr>
        <w:t xml:space="preserve"> que el 18 de junio de 2013 el actor solicitó la pensión de vejez; </w:t>
      </w:r>
      <w:r w:rsidR="00F57D07">
        <w:rPr>
          <w:rFonts w:ascii="Tahoma" w:hAnsi="Tahoma" w:cs="Tahoma"/>
          <w:sz w:val="22"/>
          <w:szCs w:val="22"/>
        </w:rPr>
        <w:t xml:space="preserve">el contenido de la Resolución GNR 140777 del 22 de junio de 2013; </w:t>
      </w:r>
      <w:r w:rsidR="007317F0">
        <w:rPr>
          <w:rFonts w:ascii="Tahoma" w:hAnsi="Tahoma" w:cs="Tahoma"/>
          <w:sz w:val="22"/>
          <w:szCs w:val="22"/>
        </w:rPr>
        <w:t>que no se interpusieron recursos contra aquella y que se agotó la reclamación administrativa. Frente a los demás hechos manifestó que no le constaban y, por ende, debían probarse.</w:t>
      </w:r>
    </w:p>
    <w:p w14:paraId="5EFFC5C7" w14:textId="77777777" w:rsidR="00007724" w:rsidRPr="00B463B2" w:rsidRDefault="00007724" w:rsidP="00007724">
      <w:pPr>
        <w:widowControl w:val="0"/>
        <w:autoSpaceDE w:val="0"/>
        <w:autoSpaceDN w:val="0"/>
        <w:adjustRightInd w:val="0"/>
        <w:spacing w:line="276" w:lineRule="auto"/>
        <w:ind w:firstLine="708"/>
        <w:jc w:val="both"/>
        <w:rPr>
          <w:rFonts w:ascii="Tahoma" w:hAnsi="Tahoma" w:cs="Tahoma"/>
          <w:sz w:val="22"/>
          <w:szCs w:val="22"/>
        </w:rPr>
      </w:pPr>
    </w:p>
    <w:p w14:paraId="1C2DA10C" w14:textId="5D82B734" w:rsidR="002915A0" w:rsidRPr="00B463B2" w:rsidRDefault="00007724" w:rsidP="00007724">
      <w:pPr>
        <w:widowControl w:val="0"/>
        <w:autoSpaceDE w:val="0"/>
        <w:autoSpaceDN w:val="0"/>
        <w:adjustRightInd w:val="0"/>
        <w:spacing w:line="276" w:lineRule="auto"/>
        <w:ind w:firstLine="708"/>
        <w:jc w:val="both"/>
        <w:rPr>
          <w:rFonts w:ascii="Tahoma" w:hAnsi="Tahoma" w:cs="Tahoma"/>
          <w:sz w:val="22"/>
          <w:szCs w:val="22"/>
        </w:rPr>
      </w:pPr>
      <w:r w:rsidRPr="00B463B2">
        <w:rPr>
          <w:rFonts w:ascii="Tahoma" w:hAnsi="Tahoma" w:cs="Tahoma"/>
          <w:sz w:val="22"/>
          <w:szCs w:val="22"/>
        </w:rPr>
        <w:t>Seguidamen</w:t>
      </w:r>
      <w:r w:rsidR="007317F0">
        <w:rPr>
          <w:rFonts w:ascii="Tahoma" w:hAnsi="Tahoma" w:cs="Tahoma"/>
          <w:sz w:val="22"/>
          <w:szCs w:val="22"/>
        </w:rPr>
        <w:t xml:space="preserve">te se opuso a las pretensiones </w:t>
      </w:r>
      <w:r w:rsidRPr="00B463B2">
        <w:rPr>
          <w:rFonts w:ascii="Tahoma" w:hAnsi="Tahoma" w:cs="Tahoma"/>
          <w:sz w:val="22"/>
          <w:szCs w:val="22"/>
        </w:rPr>
        <w:t>y propuso como excepciones de mérito las que denominó “Inexistencia de la obligación demandada”</w:t>
      </w:r>
      <w:r w:rsidR="007317F0">
        <w:rPr>
          <w:rFonts w:ascii="Tahoma" w:hAnsi="Tahoma" w:cs="Tahoma"/>
          <w:sz w:val="22"/>
          <w:szCs w:val="22"/>
        </w:rPr>
        <w:t xml:space="preserve"> y </w:t>
      </w:r>
      <w:r w:rsidRPr="00B463B2">
        <w:rPr>
          <w:rFonts w:ascii="Tahoma" w:hAnsi="Tahoma" w:cs="Tahoma"/>
          <w:sz w:val="22"/>
          <w:szCs w:val="22"/>
        </w:rPr>
        <w:t>“Prescripción”.</w:t>
      </w:r>
    </w:p>
    <w:p w14:paraId="4E0B5AF7" w14:textId="77777777" w:rsidR="000A0609" w:rsidRPr="00B463B2" w:rsidRDefault="000A0609" w:rsidP="00164C6E">
      <w:pPr>
        <w:widowControl w:val="0"/>
        <w:autoSpaceDE w:val="0"/>
        <w:autoSpaceDN w:val="0"/>
        <w:adjustRightInd w:val="0"/>
        <w:jc w:val="both"/>
        <w:rPr>
          <w:rFonts w:ascii="Tahoma" w:hAnsi="Tahoma" w:cs="Tahoma"/>
          <w:sz w:val="22"/>
          <w:szCs w:val="22"/>
        </w:rPr>
      </w:pPr>
    </w:p>
    <w:p w14:paraId="2925F4F2" w14:textId="77777777" w:rsidR="009A4059" w:rsidRPr="00B463B2"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B463B2">
        <w:rPr>
          <w:rFonts w:ascii="Tahoma" w:hAnsi="Tahoma" w:cs="Tahoma"/>
          <w:b/>
          <w:sz w:val="22"/>
          <w:szCs w:val="22"/>
        </w:rPr>
        <w:t>La sentencia de primera instancia</w:t>
      </w:r>
    </w:p>
    <w:p w14:paraId="1870B49F" w14:textId="77777777" w:rsidR="00164C6E" w:rsidRPr="00B463B2" w:rsidRDefault="00164C6E" w:rsidP="00164C6E">
      <w:pPr>
        <w:widowControl w:val="0"/>
        <w:autoSpaceDE w:val="0"/>
        <w:autoSpaceDN w:val="0"/>
        <w:adjustRightInd w:val="0"/>
        <w:ind w:firstLine="709"/>
        <w:jc w:val="center"/>
        <w:rPr>
          <w:rFonts w:ascii="Tahoma" w:hAnsi="Tahoma" w:cs="Tahoma"/>
          <w:b/>
          <w:sz w:val="22"/>
          <w:szCs w:val="22"/>
        </w:rPr>
      </w:pPr>
    </w:p>
    <w:p w14:paraId="58E3D6EC" w14:textId="1975FFB0" w:rsidR="00DE25C6" w:rsidRDefault="00164C6E" w:rsidP="00164C6E">
      <w:pPr>
        <w:pStyle w:val="Prrafodelista"/>
        <w:tabs>
          <w:tab w:val="left" w:pos="748"/>
        </w:tabs>
        <w:spacing w:line="276" w:lineRule="auto"/>
        <w:ind w:left="0" w:firstLine="709"/>
        <w:jc w:val="both"/>
        <w:rPr>
          <w:rFonts w:ascii="Tahoma" w:hAnsi="Tahoma" w:cs="Tahoma"/>
          <w:sz w:val="22"/>
          <w:szCs w:val="22"/>
        </w:rPr>
      </w:pPr>
      <w:r w:rsidRPr="00B463B2">
        <w:rPr>
          <w:rFonts w:ascii="Tahoma" w:hAnsi="Tahoma" w:cs="Tahoma"/>
          <w:sz w:val="22"/>
          <w:szCs w:val="22"/>
        </w:rPr>
        <w:t>La Jueza de conocimiento de</w:t>
      </w:r>
      <w:r w:rsidR="00DE25C6">
        <w:rPr>
          <w:rFonts w:ascii="Tahoma" w:hAnsi="Tahoma" w:cs="Tahoma"/>
          <w:sz w:val="22"/>
          <w:szCs w:val="22"/>
        </w:rPr>
        <w:t>claró probada la excepción de inexistencia de la obligación demandada y, en consecuencia, absolvió a Colpensiones</w:t>
      </w:r>
      <w:r w:rsidR="00F10C63">
        <w:rPr>
          <w:rFonts w:ascii="Tahoma" w:hAnsi="Tahoma" w:cs="Tahoma"/>
          <w:sz w:val="22"/>
          <w:szCs w:val="22"/>
        </w:rPr>
        <w:t xml:space="preserve"> de todas las pretensiones incoadas por el actor, a quien condenó al pago de las costas procesales.</w:t>
      </w:r>
      <w:r w:rsidR="00DE25C6">
        <w:rPr>
          <w:rFonts w:ascii="Tahoma" w:hAnsi="Tahoma" w:cs="Tahoma"/>
          <w:sz w:val="22"/>
          <w:szCs w:val="22"/>
        </w:rPr>
        <w:t xml:space="preserve"> </w:t>
      </w:r>
    </w:p>
    <w:p w14:paraId="0E78FE22" w14:textId="77777777" w:rsidR="00164C6E" w:rsidRPr="00B463B2" w:rsidRDefault="00164C6E" w:rsidP="00164C6E">
      <w:pPr>
        <w:pStyle w:val="Prrafodelista"/>
        <w:tabs>
          <w:tab w:val="left" w:pos="748"/>
        </w:tabs>
        <w:ind w:left="0" w:firstLine="709"/>
        <w:jc w:val="both"/>
        <w:rPr>
          <w:rFonts w:ascii="Tahoma" w:hAnsi="Tahoma" w:cs="Tahoma"/>
          <w:sz w:val="22"/>
          <w:szCs w:val="22"/>
        </w:rPr>
      </w:pPr>
    </w:p>
    <w:p w14:paraId="5EDEC300" w14:textId="77A128C2" w:rsidR="00F10C63" w:rsidRDefault="00164C6E" w:rsidP="00A23D20">
      <w:pPr>
        <w:pStyle w:val="Prrafodelista"/>
        <w:spacing w:line="276" w:lineRule="auto"/>
        <w:ind w:left="0" w:firstLine="709"/>
        <w:jc w:val="both"/>
        <w:rPr>
          <w:rFonts w:ascii="Tahoma" w:hAnsi="Tahoma" w:cs="Tahoma"/>
          <w:sz w:val="22"/>
          <w:szCs w:val="22"/>
        </w:rPr>
      </w:pPr>
      <w:r w:rsidRPr="00B463B2">
        <w:rPr>
          <w:rFonts w:ascii="Tahoma" w:hAnsi="Tahoma" w:cs="Tahoma"/>
          <w:sz w:val="22"/>
          <w:szCs w:val="22"/>
        </w:rPr>
        <w:t xml:space="preserve">Para llegar a tal determinación la </w:t>
      </w:r>
      <w:r w:rsidR="00310A68" w:rsidRPr="00B463B2">
        <w:rPr>
          <w:rFonts w:ascii="Tahoma" w:hAnsi="Tahoma" w:cs="Tahoma"/>
          <w:sz w:val="22"/>
          <w:szCs w:val="22"/>
        </w:rPr>
        <w:t>A-quo consideró, en síntesis, que</w:t>
      </w:r>
      <w:r w:rsidR="00F10C63">
        <w:rPr>
          <w:rFonts w:ascii="Tahoma" w:hAnsi="Tahoma" w:cs="Tahoma"/>
          <w:sz w:val="22"/>
          <w:szCs w:val="22"/>
        </w:rPr>
        <w:t xml:space="preserve"> de la historia lab</w:t>
      </w:r>
      <w:r w:rsidR="005B56AB">
        <w:rPr>
          <w:rFonts w:ascii="Tahoma" w:hAnsi="Tahoma" w:cs="Tahoma"/>
          <w:sz w:val="22"/>
          <w:szCs w:val="22"/>
        </w:rPr>
        <w:t xml:space="preserve">oral obrante en el plenario se podía percibir que las cotizaciones que se echan de menos respecto del empleador “Almacén Texas Campos y Campos Ltda.” aparecen reportadas en su integridad, por lo que </w:t>
      </w:r>
      <w:r w:rsidR="00881762">
        <w:rPr>
          <w:rFonts w:ascii="Tahoma" w:hAnsi="Tahoma" w:cs="Tahoma"/>
          <w:sz w:val="22"/>
          <w:szCs w:val="22"/>
        </w:rPr>
        <w:t>al</w:t>
      </w:r>
      <w:r w:rsidR="005B56AB">
        <w:rPr>
          <w:rFonts w:ascii="Tahoma" w:hAnsi="Tahoma" w:cs="Tahoma"/>
          <w:sz w:val="22"/>
          <w:szCs w:val="22"/>
        </w:rPr>
        <w:t xml:space="preserve"> </w:t>
      </w:r>
      <w:r w:rsidR="00881762">
        <w:rPr>
          <w:rFonts w:ascii="Tahoma" w:hAnsi="Tahoma" w:cs="Tahoma"/>
          <w:sz w:val="22"/>
          <w:szCs w:val="22"/>
        </w:rPr>
        <w:t>contar con 494 semanas cotizadas en los 20 años anteriores al cumplimiento de la edad mínima para pensionarse</w:t>
      </w:r>
      <w:r w:rsidR="006A3293">
        <w:rPr>
          <w:rFonts w:ascii="Tahoma" w:hAnsi="Tahoma" w:cs="Tahoma"/>
          <w:sz w:val="22"/>
          <w:szCs w:val="22"/>
        </w:rPr>
        <w:t xml:space="preserve">, </w:t>
      </w:r>
      <w:r w:rsidR="00881762">
        <w:rPr>
          <w:rFonts w:ascii="Tahoma" w:hAnsi="Tahoma" w:cs="Tahoma"/>
          <w:sz w:val="22"/>
          <w:szCs w:val="22"/>
        </w:rPr>
        <w:t>no había lugar a reconocer la prestación pretendida.</w:t>
      </w:r>
    </w:p>
    <w:p w14:paraId="15D10875" w14:textId="77777777" w:rsidR="00924682" w:rsidRPr="00B463B2" w:rsidRDefault="00924682" w:rsidP="00465FF1">
      <w:pPr>
        <w:jc w:val="both"/>
        <w:rPr>
          <w:rFonts w:ascii="Tahoma" w:hAnsi="Tahoma" w:cs="Tahoma"/>
          <w:sz w:val="22"/>
          <w:szCs w:val="22"/>
        </w:rPr>
      </w:pPr>
    </w:p>
    <w:p w14:paraId="21093C18" w14:textId="13A6D75C" w:rsidR="009A4059" w:rsidRPr="00B463B2"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463B2">
        <w:rPr>
          <w:rFonts w:ascii="Tahoma" w:hAnsi="Tahoma" w:cs="Tahoma"/>
          <w:b/>
          <w:sz w:val="22"/>
          <w:szCs w:val="22"/>
        </w:rPr>
        <w:t>Recurso de apelación</w:t>
      </w:r>
    </w:p>
    <w:p w14:paraId="4F3FFE96" w14:textId="77777777" w:rsidR="00311F25" w:rsidRPr="00B463B2" w:rsidRDefault="00311F25" w:rsidP="00311F25">
      <w:pPr>
        <w:widowControl w:val="0"/>
        <w:autoSpaceDE w:val="0"/>
        <w:autoSpaceDN w:val="0"/>
        <w:adjustRightInd w:val="0"/>
        <w:ind w:firstLine="1122"/>
        <w:jc w:val="both"/>
        <w:rPr>
          <w:rFonts w:ascii="Tahoma" w:hAnsi="Tahoma" w:cs="Tahoma"/>
          <w:sz w:val="22"/>
          <w:szCs w:val="22"/>
        </w:rPr>
      </w:pPr>
    </w:p>
    <w:p w14:paraId="542D692F" w14:textId="71D34ACF" w:rsidR="006A3293" w:rsidRPr="00D82F87" w:rsidRDefault="00311F25" w:rsidP="00311F25">
      <w:pPr>
        <w:pStyle w:val="Sangradetextonormal"/>
        <w:spacing w:line="276" w:lineRule="auto"/>
        <w:ind w:firstLine="0"/>
        <w:rPr>
          <w:sz w:val="22"/>
          <w:szCs w:val="22"/>
        </w:rPr>
      </w:pPr>
      <w:r w:rsidRPr="00B463B2">
        <w:rPr>
          <w:sz w:val="22"/>
          <w:szCs w:val="22"/>
        </w:rPr>
        <w:tab/>
      </w:r>
      <w:r w:rsidRPr="00D82F87">
        <w:rPr>
          <w:sz w:val="22"/>
          <w:szCs w:val="22"/>
        </w:rPr>
        <w:t>El apoderado judicial de</w:t>
      </w:r>
      <w:r w:rsidR="006A3293" w:rsidRPr="00D82F87">
        <w:rPr>
          <w:sz w:val="22"/>
          <w:szCs w:val="22"/>
        </w:rPr>
        <w:t>l demandante a</w:t>
      </w:r>
      <w:r w:rsidRPr="00D82F87">
        <w:rPr>
          <w:sz w:val="22"/>
          <w:szCs w:val="22"/>
        </w:rPr>
        <w:t xml:space="preserve">peló la decisión arguyendo que </w:t>
      </w:r>
      <w:r w:rsidR="001F3ACC">
        <w:rPr>
          <w:sz w:val="22"/>
          <w:szCs w:val="22"/>
        </w:rPr>
        <w:t xml:space="preserve">su poderdante cuenta con </w:t>
      </w:r>
      <w:r w:rsidR="00D82F87" w:rsidRPr="00D82F87">
        <w:rPr>
          <w:sz w:val="22"/>
          <w:szCs w:val="22"/>
        </w:rPr>
        <w:t>50</w:t>
      </w:r>
      <w:r w:rsidR="001F3ACC">
        <w:rPr>
          <w:sz w:val="22"/>
          <w:szCs w:val="22"/>
        </w:rPr>
        <w:t>3</w:t>
      </w:r>
      <w:r w:rsidR="00D82F87" w:rsidRPr="00D82F87">
        <w:rPr>
          <w:sz w:val="22"/>
          <w:szCs w:val="22"/>
        </w:rPr>
        <w:t xml:space="preserve"> semanas cotizadas</w:t>
      </w:r>
      <w:r w:rsidR="00D82F87">
        <w:rPr>
          <w:sz w:val="22"/>
          <w:szCs w:val="22"/>
        </w:rPr>
        <w:t>, las cuales se pueden observar en la Resolución GNR 140777 del 22 de junio de 2013, por medio de la cual se negó la pensión</w:t>
      </w:r>
    </w:p>
    <w:p w14:paraId="562942FC" w14:textId="77777777" w:rsidR="00920F05" w:rsidRDefault="00920F05" w:rsidP="0079606A">
      <w:pPr>
        <w:jc w:val="both"/>
        <w:rPr>
          <w:rFonts w:ascii="Tahoma" w:hAnsi="Tahoma" w:cs="Tahoma"/>
        </w:rPr>
      </w:pPr>
    </w:p>
    <w:p w14:paraId="07FB949E" w14:textId="3CFF2E1D" w:rsidR="0010792F" w:rsidRPr="003879DA"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5981276C" w14:textId="77777777" w:rsidR="0010792F" w:rsidRDefault="008E0F46" w:rsidP="00EB31C5">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5F351245" w14:textId="77777777" w:rsidR="003E105C" w:rsidRDefault="003E105C" w:rsidP="0079606A">
      <w:pPr>
        <w:pStyle w:val="Textoindependiente"/>
        <w:spacing w:after="0"/>
        <w:ind w:left="1080" w:right="51"/>
        <w:jc w:val="both"/>
        <w:rPr>
          <w:rFonts w:ascii="Tahoma" w:hAnsi="Tahoma" w:cs="Tahoma"/>
          <w:b/>
        </w:rPr>
      </w:pPr>
    </w:p>
    <w:p w14:paraId="2BB93739" w14:textId="19C1DC57" w:rsidR="006A3293" w:rsidRDefault="00E850FD" w:rsidP="00EB31C5">
      <w:pPr>
        <w:tabs>
          <w:tab w:val="left" w:pos="748"/>
        </w:tabs>
        <w:spacing w:line="276" w:lineRule="auto"/>
        <w:jc w:val="both"/>
        <w:rPr>
          <w:rFonts w:ascii="Tahoma" w:hAnsi="Tahoma" w:cs="Tahoma"/>
          <w:bCs/>
        </w:rPr>
      </w:pPr>
      <w:r>
        <w:rPr>
          <w:rFonts w:ascii="Tahoma" w:hAnsi="Tahoma" w:cs="Tahoma"/>
          <w:bCs/>
        </w:rPr>
        <w:tab/>
      </w:r>
      <w:r w:rsidR="006A3293">
        <w:rPr>
          <w:rFonts w:ascii="Tahoma" w:hAnsi="Tahoma" w:cs="Tahoma"/>
          <w:bCs/>
        </w:rPr>
        <w:t>No son necesarias mayores elucubraciones en el caso que concita la atención de esta Corporación para concluir que la decisión de primer grado se encuentra ajustada a derecho, pues basta remitirse al contenido de la historia laboral allegada por la entidad demandada (</w:t>
      </w:r>
      <w:proofErr w:type="spellStart"/>
      <w:r w:rsidR="006A3293">
        <w:rPr>
          <w:rFonts w:ascii="Tahoma" w:hAnsi="Tahoma" w:cs="Tahoma"/>
          <w:bCs/>
        </w:rPr>
        <w:t>fl</w:t>
      </w:r>
      <w:proofErr w:type="spellEnd"/>
      <w:r w:rsidR="006A3293">
        <w:rPr>
          <w:rFonts w:ascii="Tahoma" w:hAnsi="Tahoma" w:cs="Tahoma"/>
          <w:bCs/>
        </w:rPr>
        <w:t>. 32 y s.s.), para percibir que el actor carece de las 500 semanas exigidas por el Decreto 758 de 1990, aprobatorio del Acuerdo 049 del mismo año</w:t>
      </w:r>
      <w:r w:rsidR="005F7D83">
        <w:rPr>
          <w:rFonts w:ascii="Tahoma" w:hAnsi="Tahoma" w:cs="Tahoma"/>
          <w:bCs/>
        </w:rPr>
        <w:t>, entre el 7 de junio de 1985 y el 7 de junio de 2005, fecha en la que alcanzó los 60 años de edad.</w:t>
      </w:r>
    </w:p>
    <w:p w14:paraId="67AEE923" w14:textId="77777777" w:rsidR="00D82F87" w:rsidRDefault="00D82F87" w:rsidP="00EB31C5">
      <w:pPr>
        <w:tabs>
          <w:tab w:val="left" w:pos="748"/>
        </w:tabs>
        <w:spacing w:line="276" w:lineRule="auto"/>
        <w:jc w:val="both"/>
        <w:rPr>
          <w:rFonts w:ascii="Tahoma" w:hAnsi="Tahoma" w:cs="Tahoma"/>
          <w:bCs/>
        </w:rPr>
      </w:pPr>
    </w:p>
    <w:p w14:paraId="21834840" w14:textId="7C83BD6B" w:rsidR="00022D20" w:rsidRDefault="00022D20" w:rsidP="00EB31C5">
      <w:pPr>
        <w:tabs>
          <w:tab w:val="left" w:pos="748"/>
        </w:tabs>
        <w:spacing w:line="276" w:lineRule="auto"/>
        <w:jc w:val="both"/>
        <w:rPr>
          <w:rFonts w:ascii="Tahoma" w:hAnsi="Tahoma" w:cs="Tahoma"/>
          <w:bCs/>
        </w:rPr>
      </w:pPr>
      <w:r>
        <w:rPr>
          <w:rFonts w:ascii="Tahoma" w:hAnsi="Tahoma" w:cs="Tahoma"/>
          <w:bCs/>
        </w:rPr>
        <w:lastRenderedPageBreak/>
        <w:tab/>
        <w:t>En efecto, en el detalle de pagos efectuados a partir de 1995 (</w:t>
      </w:r>
      <w:proofErr w:type="spellStart"/>
      <w:r>
        <w:rPr>
          <w:rFonts w:ascii="Tahoma" w:hAnsi="Tahoma" w:cs="Tahoma"/>
          <w:bCs/>
        </w:rPr>
        <w:t>fl</w:t>
      </w:r>
      <w:proofErr w:type="spellEnd"/>
      <w:r>
        <w:rPr>
          <w:rFonts w:ascii="Tahoma" w:hAnsi="Tahoma" w:cs="Tahoma"/>
          <w:bCs/>
        </w:rPr>
        <w:t xml:space="preserve">. 35), se refleja pormenorizadamente la relación de los </w:t>
      </w:r>
      <w:r w:rsidR="005F7D83">
        <w:rPr>
          <w:rFonts w:ascii="Tahoma" w:hAnsi="Tahoma" w:cs="Tahoma"/>
          <w:bCs/>
        </w:rPr>
        <w:t>aportes</w:t>
      </w:r>
      <w:r>
        <w:rPr>
          <w:rFonts w:ascii="Tahoma" w:hAnsi="Tahoma" w:cs="Tahoma"/>
          <w:bCs/>
        </w:rPr>
        <w:t xml:space="preserve"> efectuados por el empleador “Almacén Texas Campos y Campos Ltda.”</w:t>
      </w:r>
      <w:r w:rsidR="0005208D">
        <w:rPr>
          <w:rFonts w:ascii="Tahoma" w:hAnsi="Tahoma" w:cs="Tahoma"/>
          <w:bCs/>
        </w:rPr>
        <w:t xml:space="preserve"> </w:t>
      </w:r>
      <w:r w:rsidR="00015B51">
        <w:rPr>
          <w:rFonts w:ascii="Tahoma" w:hAnsi="Tahoma" w:cs="Tahoma"/>
          <w:bCs/>
        </w:rPr>
        <w:t xml:space="preserve">por los ciclos </w:t>
      </w:r>
      <w:r w:rsidR="0005208D">
        <w:rPr>
          <w:rFonts w:ascii="Tahoma" w:hAnsi="Tahoma" w:cs="Tahoma"/>
          <w:bCs/>
        </w:rPr>
        <w:t>de junio d</w:t>
      </w:r>
      <w:r w:rsidR="00015B51">
        <w:rPr>
          <w:rFonts w:ascii="Tahoma" w:hAnsi="Tahoma" w:cs="Tahoma"/>
          <w:bCs/>
        </w:rPr>
        <w:t xml:space="preserve">e 1995 hasta diciembre de 1996, </w:t>
      </w:r>
      <w:r w:rsidR="00F2187C">
        <w:rPr>
          <w:rFonts w:ascii="Tahoma" w:hAnsi="Tahoma" w:cs="Tahoma"/>
          <w:bCs/>
        </w:rPr>
        <w:t xml:space="preserve">mes a partir del cual se presentó la novedad de retiro, según se observa en el mismo documento; cotizaciones </w:t>
      </w:r>
      <w:r w:rsidR="005F7D83">
        <w:rPr>
          <w:rFonts w:ascii="Tahoma" w:hAnsi="Tahoma" w:cs="Tahoma"/>
          <w:bCs/>
        </w:rPr>
        <w:t xml:space="preserve">que fueron </w:t>
      </w:r>
      <w:r w:rsidR="00F2187C">
        <w:rPr>
          <w:rFonts w:ascii="Tahoma" w:hAnsi="Tahoma" w:cs="Tahoma"/>
          <w:bCs/>
        </w:rPr>
        <w:t>canceladas oportunamente</w:t>
      </w:r>
      <w:r w:rsidR="00264F57">
        <w:rPr>
          <w:rFonts w:ascii="Tahoma" w:hAnsi="Tahoma" w:cs="Tahoma"/>
          <w:bCs/>
        </w:rPr>
        <w:t xml:space="preserve">, y </w:t>
      </w:r>
      <w:r w:rsidR="005F7D83">
        <w:rPr>
          <w:rFonts w:ascii="Tahoma" w:hAnsi="Tahoma" w:cs="Tahoma"/>
          <w:bCs/>
        </w:rPr>
        <w:t xml:space="preserve">que </w:t>
      </w:r>
      <w:r w:rsidR="00264F57">
        <w:rPr>
          <w:rFonts w:ascii="Tahoma" w:hAnsi="Tahoma" w:cs="Tahoma"/>
          <w:bCs/>
        </w:rPr>
        <w:t>arrojan un total de 49</w:t>
      </w:r>
      <w:r w:rsidR="00D82F87">
        <w:rPr>
          <w:rFonts w:ascii="Tahoma" w:hAnsi="Tahoma" w:cs="Tahoma"/>
          <w:bCs/>
        </w:rPr>
        <w:t>4</w:t>
      </w:r>
      <w:r w:rsidR="00F2187C">
        <w:rPr>
          <w:rFonts w:ascii="Tahoma" w:hAnsi="Tahoma" w:cs="Tahoma"/>
          <w:bCs/>
        </w:rPr>
        <w:t xml:space="preserve"> </w:t>
      </w:r>
      <w:r w:rsidR="000140F6">
        <w:rPr>
          <w:rFonts w:ascii="Tahoma" w:hAnsi="Tahoma" w:cs="Tahoma"/>
          <w:bCs/>
        </w:rPr>
        <w:t>semanas</w:t>
      </w:r>
      <w:r w:rsidR="005F7D83">
        <w:rPr>
          <w:rFonts w:ascii="Tahoma" w:hAnsi="Tahoma" w:cs="Tahoma"/>
          <w:bCs/>
        </w:rPr>
        <w:t>.</w:t>
      </w:r>
      <w:r w:rsidR="000140F6">
        <w:rPr>
          <w:rFonts w:ascii="Tahoma" w:hAnsi="Tahoma" w:cs="Tahoma"/>
          <w:bCs/>
        </w:rPr>
        <w:t xml:space="preserve"> </w:t>
      </w:r>
    </w:p>
    <w:p w14:paraId="1F407DA4" w14:textId="77777777" w:rsidR="006A3293" w:rsidRDefault="006A3293" w:rsidP="0079606A">
      <w:pPr>
        <w:tabs>
          <w:tab w:val="left" w:pos="748"/>
        </w:tabs>
        <w:jc w:val="both"/>
        <w:rPr>
          <w:rFonts w:ascii="Tahoma" w:hAnsi="Tahoma" w:cs="Tahoma"/>
          <w:bCs/>
        </w:rPr>
      </w:pPr>
    </w:p>
    <w:p w14:paraId="376D8A90" w14:textId="6E30AF58" w:rsidR="006A3293" w:rsidRDefault="00264F57" w:rsidP="00EB31C5">
      <w:pPr>
        <w:tabs>
          <w:tab w:val="left" w:pos="748"/>
        </w:tabs>
        <w:spacing w:line="276" w:lineRule="auto"/>
        <w:jc w:val="both"/>
        <w:rPr>
          <w:rFonts w:ascii="Tahoma" w:hAnsi="Tahoma" w:cs="Tahoma"/>
          <w:bCs/>
        </w:rPr>
      </w:pPr>
      <w:r>
        <w:rPr>
          <w:rFonts w:ascii="Tahoma" w:hAnsi="Tahoma" w:cs="Tahoma"/>
          <w:bCs/>
        </w:rPr>
        <w:tab/>
      </w:r>
      <w:r w:rsidR="005F7D83">
        <w:rPr>
          <w:rFonts w:ascii="Tahoma" w:hAnsi="Tahoma" w:cs="Tahoma"/>
          <w:bCs/>
        </w:rPr>
        <w:t>Así las cosas, a</w:t>
      </w:r>
      <w:r>
        <w:rPr>
          <w:rFonts w:ascii="Tahoma" w:hAnsi="Tahoma" w:cs="Tahoma"/>
          <w:bCs/>
        </w:rPr>
        <w:t>l no aparecer reflejada en la historia laboral una mora patronal de la que pueda desprenderse la incuria de la entidad demandada en el cobro coactivo de aportes pensionales, no es dable contabilizar periodos adicionales a los que se ven plasmados</w:t>
      </w:r>
      <w:r w:rsidR="000140F6">
        <w:rPr>
          <w:rFonts w:ascii="Tahoma" w:hAnsi="Tahoma" w:cs="Tahoma"/>
          <w:bCs/>
        </w:rPr>
        <w:t xml:space="preserve"> en </w:t>
      </w:r>
      <w:r w:rsidR="005F7D83">
        <w:rPr>
          <w:rFonts w:ascii="Tahoma" w:hAnsi="Tahoma" w:cs="Tahoma"/>
          <w:bCs/>
        </w:rPr>
        <w:t xml:space="preserve">el aludido </w:t>
      </w:r>
      <w:r w:rsidR="000140F6">
        <w:rPr>
          <w:rFonts w:ascii="Tahoma" w:hAnsi="Tahoma" w:cs="Tahoma"/>
          <w:bCs/>
        </w:rPr>
        <w:t xml:space="preserve">documento; sin que se acepte el argumento expuesto en la demanda que refiere que como el pago de la última mesada se efectuó el 10 de enero de 1997, deben </w:t>
      </w:r>
      <w:r w:rsidR="005F7D83">
        <w:rPr>
          <w:rFonts w:ascii="Tahoma" w:hAnsi="Tahoma" w:cs="Tahoma"/>
          <w:bCs/>
        </w:rPr>
        <w:t xml:space="preserve">ciclos </w:t>
      </w:r>
      <w:r w:rsidR="000140F6">
        <w:rPr>
          <w:rFonts w:ascii="Tahoma" w:hAnsi="Tahoma" w:cs="Tahoma"/>
          <w:bCs/>
        </w:rPr>
        <w:t xml:space="preserve">hasta esa calenda, </w:t>
      </w:r>
      <w:r w:rsidR="00DE235E">
        <w:rPr>
          <w:rFonts w:ascii="Tahoma" w:hAnsi="Tahoma" w:cs="Tahoma"/>
          <w:bCs/>
        </w:rPr>
        <w:t xml:space="preserve">pues lo cierto es que los pagos de las cotizaciones se hacen </w:t>
      </w:r>
      <w:r w:rsidR="005F7D83">
        <w:rPr>
          <w:rFonts w:ascii="Tahoma" w:hAnsi="Tahoma" w:cs="Tahoma"/>
          <w:bCs/>
        </w:rPr>
        <w:t xml:space="preserve">al mes </w:t>
      </w:r>
      <w:r w:rsidR="00DE235E">
        <w:rPr>
          <w:rFonts w:ascii="Tahoma" w:hAnsi="Tahoma" w:cs="Tahoma"/>
          <w:bCs/>
        </w:rPr>
        <w:t>vencido y respecto de los días efectivamente laborados.</w:t>
      </w:r>
    </w:p>
    <w:p w14:paraId="62D04AB4" w14:textId="77777777" w:rsidR="006909B2" w:rsidRDefault="006909B2" w:rsidP="0079606A">
      <w:pPr>
        <w:tabs>
          <w:tab w:val="left" w:pos="748"/>
        </w:tabs>
        <w:jc w:val="both"/>
        <w:rPr>
          <w:rFonts w:ascii="Tahoma" w:hAnsi="Tahoma" w:cs="Tahoma"/>
          <w:bCs/>
        </w:rPr>
      </w:pPr>
    </w:p>
    <w:p w14:paraId="60D8976C" w14:textId="0E409791" w:rsidR="001F3ACC" w:rsidRDefault="00F56B26" w:rsidP="006909B2">
      <w:pPr>
        <w:tabs>
          <w:tab w:val="left" w:pos="748"/>
        </w:tabs>
        <w:spacing w:line="276" w:lineRule="auto"/>
        <w:jc w:val="both"/>
        <w:rPr>
          <w:rFonts w:ascii="Tahoma" w:hAnsi="Tahoma" w:cs="Tahoma"/>
          <w:bCs/>
        </w:rPr>
      </w:pPr>
      <w:r>
        <w:rPr>
          <w:rFonts w:ascii="Tahoma" w:hAnsi="Tahoma" w:cs="Tahoma"/>
          <w:bCs/>
        </w:rPr>
        <w:tab/>
        <w:t xml:space="preserve">Finalmente se dirá que </w:t>
      </w:r>
      <w:r w:rsidR="001F3ACC">
        <w:rPr>
          <w:rFonts w:ascii="Tahoma" w:hAnsi="Tahoma" w:cs="Tahoma"/>
          <w:bCs/>
        </w:rPr>
        <w:t xml:space="preserve">si bien en el cuadro inserto en el acto administrativo que negó la prestación se plasman 3522 días en el aludido interregno, debe precisarse que ello obedece a un error en el cálculo del tiempo transcurrido entre 1992 y 1994, pues nótese que se contabiliza dos veces los ciclos de febrero, marzo y abril de 1992 y, además, porque se plasma que entre el 19 de febrero de ese año y el 31 de diciembre de 1994 hay 1047 días, cuando realmente son </w:t>
      </w:r>
      <w:r w:rsidR="0079606A">
        <w:rPr>
          <w:rFonts w:ascii="Tahoma" w:hAnsi="Tahoma" w:cs="Tahoma"/>
          <w:bCs/>
        </w:rPr>
        <w:t>1033.</w:t>
      </w:r>
    </w:p>
    <w:p w14:paraId="611C204F" w14:textId="77777777" w:rsidR="001F3ACC" w:rsidRDefault="001F3ACC" w:rsidP="0079606A">
      <w:pPr>
        <w:tabs>
          <w:tab w:val="left" w:pos="748"/>
        </w:tabs>
        <w:jc w:val="both"/>
        <w:rPr>
          <w:rFonts w:ascii="Tahoma" w:hAnsi="Tahoma" w:cs="Tahoma"/>
          <w:bCs/>
        </w:rPr>
      </w:pPr>
    </w:p>
    <w:p w14:paraId="217EECCA" w14:textId="092933C1" w:rsidR="00B463B2" w:rsidRDefault="006909B2" w:rsidP="006909B2">
      <w:pPr>
        <w:tabs>
          <w:tab w:val="left" w:pos="748"/>
        </w:tabs>
        <w:spacing w:line="276" w:lineRule="auto"/>
        <w:jc w:val="both"/>
        <w:rPr>
          <w:rFonts w:ascii="Tahoma" w:hAnsi="Tahoma" w:cs="Tahoma"/>
          <w:bCs/>
        </w:rPr>
      </w:pPr>
      <w:r>
        <w:rPr>
          <w:rFonts w:ascii="Tahoma" w:hAnsi="Tahoma" w:cs="Tahoma"/>
          <w:bCs/>
        </w:rPr>
        <w:tab/>
        <w:t>Las costas en esta instancia correrán a cargo de</w:t>
      </w:r>
      <w:r w:rsidR="003B37DC">
        <w:rPr>
          <w:rFonts w:ascii="Tahoma" w:hAnsi="Tahoma" w:cs="Tahoma"/>
          <w:bCs/>
        </w:rPr>
        <w:t xml:space="preserve">l demandante </w:t>
      </w:r>
      <w:r>
        <w:rPr>
          <w:rFonts w:ascii="Tahoma" w:hAnsi="Tahoma" w:cs="Tahoma"/>
          <w:bCs/>
        </w:rPr>
        <w:t>en un 100% y se liquidarán por la Secretaría del Juzgado de origen</w:t>
      </w:r>
      <w:r w:rsidR="00B62822">
        <w:rPr>
          <w:rFonts w:ascii="Tahoma" w:hAnsi="Tahoma" w:cs="Tahoma"/>
          <w:bCs/>
        </w:rPr>
        <w:t>.</w:t>
      </w:r>
      <w:r w:rsidR="00E90EAB">
        <w:rPr>
          <w:rFonts w:ascii="Tahoma" w:hAnsi="Tahoma" w:cs="Tahoma"/>
          <w:bCs/>
        </w:rPr>
        <w:t xml:space="preserve"> </w:t>
      </w:r>
      <w:r w:rsidR="00E90EAB">
        <w:rPr>
          <w:rFonts w:ascii="Tahoma" w:hAnsi="Tahoma" w:cs="Tahoma"/>
          <w:bCs/>
        </w:rPr>
        <w:tab/>
      </w:r>
    </w:p>
    <w:p w14:paraId="626BF62F" w14:textId="77777777" w:rsidR="006909B2" w:rsidRPr="009750A9" w:rsidRDefault="006909B2" w:rsidP="0079606A">
      <w:pPr>
        <w:tabs>
          <w:tab w:val="left" w:pos="748"/>
        </w:tabs>
        <w:jc w:val="both"/>
        <w:rPr>
          <w:rFonts w:ascii="Tahoma" w:hAnsi="Tahoma" w:cs="Tahoma"/>
          <w:bCs/>
        </w:rPr>
      </w:pPr>
    </w:p>
    <w:p w14:paraId="36838073" w14:textId="77777777" w:rsidR="009A4059" w:rsidRPr="005F7D83" w:rsidRDefault="009A4059" w:rsidP="000F3C74">
      <w:pPr>
        <w:pStyle w:val="Sangradetextonormal"/>
        <w:spacing w:line="276" w:lineRule="auto"/>
      </w:pPr>
      <w:r w:rsidRPr="005F7D83">
        <w:t xml:space="preserve">En mérito </w:t>
      </w:r>
      <w:r w:rsidR="006E2DDE" w:rsidRPr="005F7D83">
        <w:t>de lo</w:t>
      </w:r>
      <w:r w:rsidRPr="005F7D83">
        <w:t xml:space="preserve"> expuesto, el </w:t>
      </w:r>
      <w:r w:rsidR="00BC62EF" w:rsidRPr="005F7D83">
        <w:t xml:space="preserve">Tribunal Superior del Distrito Judicial de Pereira (Risaralda), Sala Laboral, administrando justicia </w:t>
      </w:r>
      <w:r w:rsidRPr="005F7D83">
        <w:t xml:space="preserve">en </w:t>
      </w:r>
      <w:r w:rsidR="00BC62EF" w:rsidRPr="005F7D83">
        <w:t xml:space="preserve">nombre </w:t>
      </w:r>
      <w:r w:rsidRPr="005F7D83">
        <w:t>de la República y por autoridad de la Ley,</w:t>
      </w:r>
    </w:p>
    <w:p w14:paraId="4E1529E6" w14:textId="77777777"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4250C8">
      <w:pPr>
        <w:widowControl w:val="0"/>
        <w:autoSpaceDE w:val="0"/>
        <w:autoSpaceDN w:val="0"/>
        <w:adjustRightInd w:val="0"/>
        <w:jc w:val="both"/>
        <w:rPr>
          <w:rFonts w:ascii="Tahoma" w:hAnsi="Tahoma" w:cs="Tahoma"/>
        </w:rPr>
      </w:pPr>
    </w:p>
    <w:p w14:paraId="066D305C" w14:textId="77777777" w:rsidR="005F7D83" w:rsidRDefault="00960114" w:rsidP="000F3C74">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3B37DC">
        <w:rPr>
          <w:rFonts w:ascii="Tahoma" w:hAnsi="Tahoma" w:cs="Tahoma"/>
        </w:rPr>
        <w:t xml:space="preserve">Confirmar </w:t>
      </w:r>
      <w:r w:rsidR="00B62822">
        <w:rPr>
          <w:rFonts w:ascii="Tahoma" w:hAnsi="Tahoma" w:cs="Tahoma"/>
        </w:rPr>
        <w:t xml:space="preserve">la sentencia proferida el </w:t>
      </w:r>
      <w:r w:rsidR="003B37DC">
        <w:rPr>
          <w:rFonts w:ascii="Tahoma" w:hAnsi="Tahoma" w:cs="Tahoma"/>
        </w:rPr>
        <w:t>2</w:t>
      </w:r>
      <w:r w:rsidR="00B62822">
        <w:rPr>
          <w:rFonts w:ascii="Tahoma" w:hAnsi="Tahoma" w:cs="Tahoma"/>
        </w:rPr>
        <w:t xml:space="preserve"> de marzo de 2015 por el Juzgado Primero Laboral del Circuito de Per</w:t>
      </w:r>
      <w:r w:rsidR="005B0959">
        <w:rPr>
          <w:rFonts w:ascii="Tahoma" w:hAnsi="Tahoma" w:cs="Tahoma"/>
        </w:rPr>
        <w:t>eira, dentro del proceso adelantado por el señor L</w:t>
      </w:r>
      <w:r w:rsidR="003B37DC">
        <w:rPr>
          <w:rFonts w:ascii="Tahoma" w:hAnsi="Tahoma" w:cs="Tahoma"/>
        </w:rPr>
        <w:t xml:space="preserve">uís Eduardo </w:t>
      </w:r>
      <w:r w:rsidR="005F7D83">
        <w:rPr>
          <w:rFonts w:ascii="Tahoma" w:hAnsi="Tahoma" w:cs="Tahoma"/>
        </w:rPr>
        <w:t>Villa Arias en</w:t>
      </w:r>
      <w:r w:rsidR="005B0959">
        <w:rPr>
          <w:rFonts w:ascii="Tahoma" w:hAnsi="Tahoma" w:cs="Tahoma"/>
        </w:rPr>
        <w:t xml:space="preserve"> contra de la Administradora Colombiana de Pensiones – Colpensiones</w:t>
      </w:r>
      <w:r w:rsidR="005F7D83">
        <w:rPr>
          <w:rFonts w:ascii="Tahoma" w:hAnsi="Tahoma" w:cs="Tahoma"/>
        </w:rPr>
        <w:t>.</w:t>
      </w:r>
    </w:p>
    <w:p w14:paraId="59A90D81" w14:textId="77777777" w:rsidR="005F7D83" w:rsidRDefault="005F7D83" w:rsidP="000F3C74">
      <w:pPr>
        <w:spacing w:line="276" w:lineRule="auto"/>
        <w:ind w:firstLine="708"/>
        <w:jc w:val="both"/>
        <w:rPr>
          <w:rFonts w:ascii="Tahoma" w:hAnsi="Tahoma" w:cs="Tahoma"/>
        </w:rPr>
      </w:pPr>
    </w:p>
    <w:p w14:paraId="75493962" w14:textId="3455F574" w:rsidR="00013C46" w:rsidRPr="00640249" w:rsidRDefault="00D35B73" w:rsidP="000F3C74">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013C46">
        <w:rPr>
          <w:rFonts w:ascii="Tahoma" w:hAnsi="Tahoma" w:cs="Tahoma"/>
          <w:b/>
        </w:rPr>
        <w:t xml:space="preserve"> </w:t>
      </w:r>
      <w:r w:rsidR="005F7D83" w:rsidRPr="005F7D83">
        <w:rPr>
          <w:rFonts w:ascii="Tahoma" w:hAnsi="Tahoma" w:cs="Tahoma"/>
        </w:rPr>
        <w:t>Condenar</w:t>
      </w:r>
      <w:r w:rsidR="005F7D83" w:rsidRPr="00640249">
        <w:rPr>
          <w:rFonts w:ascii="Tahoma" w:hAnsi="Tahoma" w:cs="Tahoma"/>
          <w:b/>
        </w:rPr>
        <w:t xml:space="preserve"> </w:t>
      </w:r>
      <w:r w:rsidR="005F7D83" w:rsidRPr="00640249">
        <w:rPr>
          <w:rFonts w:ascii="Tahoma" w:hAnsi="Tahoma" w:cs="Tahoma"/>
        </w:rPr>
        <w:t>a la Administradora Colombiana de Pensiones al pago de las costas procesales a favor del demandante en un 100%. Liquídense por la Secretaría del Juzgado de origen.</w:t>
      </w:r>
    </w:p>
    <w:p w14:paraId="00CE525C" w14:textId="77777777" w:rsidR="009C6F15" w:rsidRDefault="009C6F15" w:rsidP="0079606A">
      <w:pPr>
        <w:ind w:firstLine="709"/>
        <w:jc w:val="both"/>
        <w:rPr>
          <w:rFonts w:ascii="Tahoma" w:hAnsi="Tahoma" w:cs="Tahoma"/>
          <w:b/>
        </w:rPr>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79606A">
      <w:pPr>
        <w:widowControl w:val="0"/>
        <w:autoSpaceDE w:val="0"/>
        <w:autoSpaceDN w:val="0"/>
        <w:adjustRightInd w:val="0"/>
        <w:jc w:val="both"/>
        <w:rPr>
          <w:rFonts w:ascii="Tahoma" w:hAnsi="Tahoma" w:cs="Tahoma"/>
          <w:b/>
          <w:bCs/>
        </w:rPr>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79606A">
      <w:pPr>
        <w:widowControl w:val="0"/>
        <w:autoSpaceDE w:val="0"/>
        <w:autoSpaceDN w:val="0"/>
        <w:adjustRightInd w:val="0"/>
        <w:jc w:val="both"/>
        <w:rPr>
          <w:rFonts w:ascii="Tahoma" w:hAnsi="Tahoma" w:cs="Tahoma"/>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67565F1D" w14:textId="77777777" w:rsidR="005F7D83" w:rsidRDefault="005F7D83" w:rsidP="000F3C74"/>
    <w:p w14:paraId="778BC482" w14:textId="77777777" w:rsidR="005F7D83" w:rsidRDefault="005F7D83" w:rsidP="000F3C74"/>
    <w:p w14:paraId="7EADDC3D" w14:textId="77777777"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2EFBCDAC" w14:textId="77777777" w:rsidR="0052015E" w:rsidRDefault="004A0AAF" w:rsidP="000F3C74">
      <w:pPr>
        <w:ind w:firstLine="708"/>
        <w:jc w:val="both"/>
        <w:rPr>
          <w:rFonts w:ascii="Tahoma" w:hAnsi="Tahoma" w:cs="Tahoma"/>
        </w:rPr>
      </w:pPr>
      <w:r w:rsidRPr="009750A9">
        <w:rPr>
          <w:rFonts w:ascii="Tahoma" w:hAnsi="Tahoma" w:cs="Tahoma"/>
        </w:rPr>
        <w:t>Los Magistrados,</w:t>
      </w:r>
    </w:p>
    <w:p w14:paraId="0D0E0C70" w14:textId="77777777" w:rsidR="00083031" w:rsidRDefault="00083031" w:rsidP="000F3C74">
      <w:pPr>
        <w:ind w:firstLine="708"/>
        <w:jc w:val="both"/>
        <w:rPr>
          <w:rFonts w:ascii="Tahoma" w:hAnsi="Tahoma" w:cs="Tahoma"/>
        </w:rPr>
      </w:pPr>
    </w:p>
    <w:p w14:paraId="06E3AC51" w14:textId="77777777" w:rsidR="005F7D83" w:rsidRDefault="005F7D83" w:rsidP="000F3C74">
      <w:pPr>
        <w:ind w:firstLine="708"/>
        <w:jc w:val="both"/>
        <w:rPr>
          <w:rFonts w:ascii="Tahoma" w:hAnsi="Tahoma" w:cs="Tahoma"/>
        </w:rPr>
      </w:pPr>
    </w:p>
    <w:p w14:paraId="0452C6CB" w14:textId="77777777" w:rsidR="009C6F15" w:rsidRDefault="009C6F15" w:rsidP="000F3C74">
      <w:pPr>
        <w:ind w:firstLine="708"/>
        <w:jc w:val="both"/>
        <w:rPr>
          <w:rFonts w:ascii="Tahoma" w:hAnsi="Tahoma" w:cs="Tahoma"/>
        </w:rPr>
      </w:pPr>
    </w:p>
    <w:p w14:paraId="728790E0" w14:textId="77777777" w:rsidR="009A4059" w:rsidRPr="009750A9" w:rsidRDefault="009A4059" w:rsidP="000F3C74">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sectPr w:rsidR="009A4059" w:rsidRPr="009750A9"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9DE7D" w14:textId="77777777" w:rsidR="004D6121" w:rsidRDefault="004D6121">
      <w:r>
        <w:separator/>
      </w:r>
    </w:p>
  </w:endnote>
  <w:endnote w:type="continuationSeparator" w:id="0">
    <w:p w14:paraId="325629C5" w14:textId="77777777" w:rsidR="004D6121" w:rsidRDefault="004D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CE49" w14:textId="77777777" w:rsidR="004D6121" w:rsidRDefault="004D6121">
      <w:r>
        <w:separator/>
      </w:r>
    </w:p>
  </w:footnote>
  <w:footnote w:type="continuationSeparator" w:id="0">
    <w:p w14:paraId="648EB40E" w14:textId="77777777" w:rsidR="004D6121" w:rsidRDefault="004D6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DE25C6" w:rsidRDefault="00DE25C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DE25C6" w:rsidRDefault="00DE25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DE25C6" w:rsidRPr="005F30DD" w:rsidRDefault="00DE25C6">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436FE0">
      <w:rPr>
        <w:rStyle w:val="Nmerodepgina"/>
        <w:noProof/>
      </w:rPr>
      <w:t>3</w:t>
    </w:r>
    <w:r w:rsidRPr="005F30DD">
      <w:rPr>
        <w:rStyle w:val="Nmerodepgina"/>
      </w:rPr>
      <w:fldChar w:fldCharType="end"/>
    </w:r>
  </w:p>
  <w:p w14:paraId="4D583AF5" w14:textId="098F804D" w:rsidR="00DE25C6" w:rsidRPr="005F30DD" w:rsidRDefault="00DE25C6"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Pr>
        <w:rFonts w:ascii="Tahoma" w:hAnsi="Tahoma" w:cs="Tahoma"/>
        <w:b w:val="0"/>
        <w:sz w:val="14"/>
        <w:szCs w:val="14"/>
      </w:rPr>
      <w:t>1</w:t>
    </w:r>
    <w:r w:rsidRPr="005F30DD">
      <w:rPr>
        <w:rFonts w:ascii="Tahoma" w:hAnsi="Tahoma" w:cs="Tahoma"/>
        <w:b w:val="0"/>
        <w:sz w:val="14"/>
        <w:szCs w:val="14"/>
      </w:rPr>
      <w:t>-201</w:t>
    </w:r>
    <w:r>
      <w:rPr>
        <w:rFonts w:ascii="Tahoma" w:hAnsi="Tahoma" w:cs="Tahoma"/>
        <w:b w:val="0"/>
        <w:sz w:val="14"/>
        <w:szCs w:val="14"/>
      </w:rPr>
      <w:t>4-00554</w:t>
    </w:r>
    <w:r w:rsidRPr="005F30DD">
      <w:rPr>
        <w:rFonts w:ascii="Tahoma" w:hAnsi="Tahoma" w:cs="Tahoma"/>
        <w:b w:val="0"/>
        <w:sz w:val="14"/>
        <w:szCs w:val="14"/>
      </w:rPr>
      <w:t>-01</w:t>
    </w:r>
  </w:p>
  <w:p w14:paraId="4CDAA10B" w14:textId="1E858AF4" w:rsidR="00DE25C6" w:rsidRPr="005F30DD" w:rsidRDefault="00DE25C6"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Luís Eduardo Villa Arias</w:t>
    </w:r>
  </w:p>
  <w:p w14:paraId="7A610D3E" w14:textId="590EF904" w:rsidR="00DE25C6" w:rsidRPr="005F30DD" w:rsidRDefault="00DE25C6" w:rsidP="005F30DD">
    <w:pPr>
      <w:pStyle w:val="Puesto"/>
      <w:tabs>
        <w:tab w:val="left" w:pos="2132"/>
      </w:tabs>
      <w:spacing w:line="240" w:lineRule="auto"/>
      <w:ind w:left="708" w:hanging="708"/>
      <w:jc w:val="both"/>
      <w:rPr>
        <w:rFonts w:ascii="Tahoma" w:hAnsi="Tahoma" w:cs="Tahoma"/>
        <w:b w:val="0"/>
        <w:sz w:val="14"/>
        <w:szCs w:val="14"/>
      </w:rPr>
    </w:pPr>
    <w:r>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DE25C6" w:rsidRPr="005F30DD" w:rsidRDefault="00DE25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659E"/>
    <w:rsid w:val="00007724"/>
    <w:rsid w:val="00007D41"/>
    <w:rsid w:val="0001152B"/>
    <w:rsid w:val="00012DB5"/>
    <w:rsid w:val="00013C46"/>
    <w:rsid w:val="000140F6"/>
    <w:rsid w:val="00015B51"/>
    <w:rsid w:val="00016005"/>
    <w:rsid w:val="0001750E"/>
    <w:rsid w:val="00020603"/>
    <w:rsid w:val="00020B69"/>
    <w:rsid w:val="00022D20"/>
    <w:rsid w:val="00023A63"/>
    <w:rsid w:val="00024982"/>
    <w:rsid w:val="00026766"/>
    <w:rsid w:val="00026F7F"/>
    <w:rsid w:val="00032E31"/>
    <w:rsid w:val="00032E4B"/>
    <w:rsid w:val="0003464F"/>
    <w:rsid w:val="00036C6C"/>
    <w:rsid w:val="000476CA"/>
    <w:rsid w:val="000509AC"/>
    <w:rsid w:val="00051289"/>
    <w:rsid w:val="0005208D"/>
    <w:rsid w:val="000571D6"/>
    <w:rsid w:val="00060000"/>
    <w:rsid w:val="00063238"/>
    <w:rsid w:val="00063455"/>
    <w:rsid w:val="00063D58"/>
    <w:rsid w:val="00066A9C"/>
    <w:rsid w:val="00073D25"/>
    <w:rsid w:val="00077D79"/>
    <w:rsid w:val="000809AA"/>
    <w:rsid w:val="00080BD3"/>
    <w:rsid w:val="00082A4D"/>
    <w:rsid w:val="00083031"/>
    <w:rsid w:val="00084711"/>
    <w:rsid w:val="00085DEA"/>
    <w:rsid w:val="00086572"/>
    <w:rsid w:val="00092DE0"/>
    <w:rsid w:val="00094FE8"/>
    <w:rsid w:val="00095B04"/>
    <w:rsid w:val="00095B50"/>
    <w:rsid w:val="00095F3A"/>
    <w:rsid w:val="000964B4"/>
    <w:rsid w:val="000973FA"/>
    <w:rsid w:val="000A0609"/>
    <w:rsid w:val="000A7885"/>
    <w:rsid w:val="000B0AAB"/>
    <w:rsid w:val="000B4DDE"/>
    <w:rsid w:val="000B6A20"/>
    <w:rsid w:val="000C26E7"/>
    <w:rsid w:val="000C3272"/>
    <w:rsid w:val="000C343C"/>
    <w:rsid w:val="000C37D6"/>
    <w:rsid w:val="000C72D6"/>
    <w:rsid w:val="000D25EC"/>
    <w:rsid w:val="000D54F9"/>
    <w:rsid w:val="000D6DC3"/>
    <w:rsid w:val="000D7F81"/>
    <w:rsid w:val="000E1A83"/>
    <w:rsid w:val="000E6166"/>
    <w:rsid w:val="000F0BF3"/>
    <w:rsid w:val="000F3C74"/>
    <w:rsid w:val="000F456C"/>
    <w:rsid w:val="000F67F1"/>
    <w:rsid w:val="000F73D8"/>
    <w:rsid w:val="00100C29"/>
    <w:rsid w:val="0010277E"/>
    <w:rsid w:val="00105AB4"/>
    <w:rsid w:val="001073B4"/>
    <w:rsid w:val="001073E8"/>
    <w:rsid w:val="0010792F"/>
    <w:rsid w:val="00110BBD"/>
    <w:rsid w:val="001124D2"/>
    <w:rsid w:val="00112949"/>
    <w:rsid w:val="00112FDA"/>
    <w:rsid w:val="001205FA"/>
    <w:rsid w:val="00123C66"/>
    <w:rsid w:val="0012436C"/>
    <w:rsid w:val="0013008E"/>
    <w:rsid w:val="00135300"/>
    <w:rsid w:val="00135805"/>
    <w:rsid w:val="00135BFA"/>
    <w:rsid w:val="001366A4"/>
    <w:rsid w:val="001406DC"/>
    <w:rsid w:val="0014255F"/>
    <w:rsid w:val="0014590F"/>
    <w:rsid w:val="00145A7C"/>
    <w:rsid w:val="001460B1"/>
    <w:rsid w:val="00147837"/>
    <w:rsid w:val="00152E81"/>
    <w:rsid w:val="00152F0A"/>
    <w:rsid w:val="00153691"/>
    <w:rsid w:val="0015678E"/>
    <w:rsid w:val="0015714C"/>
    <w:rsid w:val="001630F2"/>
    <w:rsid w:val="00163120"/>
    <w:rsid w:val="00163CAF"/>
    <w:rsid w:val="00164C6E"/>
    <w:rsid w:val="0017161D"/>
    <w:rsid w:val="0017333E"/>
    <w:rsid w:val="00173907"/>
    <w:rsid w:val="00175149"/>
    <w:rsid w:val="001766A0"/>
    <w:rsid w:val="00184D9A"/>
    <w:rsid w:val="00185933"/>
    <w:rsid w:val="00187141"/>
    <w:rsid w:val="00190CF5"/>
    <w:rsid w:val="00191E34"/>
    <w:rsid w:val="00194A2A"/>
    <w:rsid w:val="0019546F"/>
    <w:rsid w:val="001A029F"/>
    <w:rsid w:val="001B08B9"/>
    <w:rsid w:val="001B1969"/>
    <w:rsid w:val="001B4FD7"/>
    <w:rsid w:val="001B5A0C"/>
    <w:rsid w:val="001B6341"/>
    <w:rsid w:val="001B6BB3"/>
    <w:rsid w:val="001B71BE"/>
    <w:rsid w:val="001C09E9"/>
    <w:rsid w:val="001C6909"/>
    <w:rsid w:val="001D3F42"/>
    <w:rsid w:val="001D5AFE"/>
    <w:rsid w:val="001D77FA"/>
    <w:rsid w:val="001E2836"/>
    <w:rsid w:val="001E4329"/>
    <w:rsid w:val="001E4A76"/>
    <w:rsid w:val="001E4F25"/>
    <w:rsid w:val="001E59B4"/>
    <w:rsid w:val="001E5F13"/>
    <w:rsid w:val="001E662C"/>
    <w:rsid w:val="001E7305"/>
    <w:rsid w:val="001E7821"/>
    <w:rsid w:val="001F0C1D"/>
    <w:rsid w:val="001F10CC"/>
    <w:rsid w:val="001F2136"/>
    <w:rsid w:val="001F2407"/>
    <w:rsid w:val="001F2A66"/>
    <w:rsid w:val="001F30B1"/>
    <w:rsid w:val="001F35FF"/>
    <w:rsid w:val="001F3ACC"/>
    <w:rsid w:val="001F581F"/>
    <w:rsid w:val="00200981"/>
    <w:rsid w:val="002047F0"/>
    <w:rsid w:val="002108C4"/>
    <w:rsid w:val="002111AA"/>
    <w:rsid w:val="0021237B"/>
    <w:rsid w:val="00212C99"/>
    <w:rsid w:val="002133DC"/>
    <w:rsid w:val="002150F3"/>
    <w:rsid w:val="00216E05"/>
    <w:rsid w:val="0022180D"/>
    <w:rsid w:val="00231EF8"/>
    <w:rsid w:val="00237416"/>
    <w:rsid w:val="002405E7"/>
    <w:rsid w:val="002405F7"/>
    <w:rsid w:val="00240606"/>
    <w:rsid w:val="0024296A"/>
    <w:rsid w:val="00246892"/>
    <w:rsid w:val="00246D63"/>
    <w:rsid w:val="00251376"/>
    <w:rsid w:val="00260404"/>
    <w:rsid w:val="002611B0"/>
    <w:rsid w:val="0026255C"/>
    <w:rsid w:val="00264D93"/>
    <w:rsid w:val="00264F57"/>
    <w:rsid w:val="00271256"/>
    <w:rsid w:val="00274936"/>
    <w:rsid w:val="002759FE"/>
    <w:rsid w:val="00282759"/>
    <w:rsid w:val="00284E7D"/>
    <w:rsid w:val="00286870"/>
    <w:rsid w:val="0028780E"/>
    <w:rsid w:val="002915A0"/>
    <w:rsid w:val="00293216"/>
    <w:rsid w:val="002A2D5B"/>
    <w:rsid w:val="002A60CF"/>
    <w:rsid w:val="002A7C4F"/>
    <w:rsid w:val="002B4ADF"/>
    <w:rsid w:val="002B7B53"/>
    <w:rsid w:val="002C0B49"/>
    <w:rsid w:val="002C2FEC"/>
    <w:rsid w:val="002C5F28"/>
    <w:rsid w:val="002C64AE"/>
    <w:rsid w:val="002C6B17"/>
    <w:rsid w:val="002C7790"/>
    <w:rsid w:val="002D0E1E"/>
    <w:rsid w:val="002D3EC2"/>
    <w:rsid w:val="002D7EE7"/>
    <w:rsid w:val="002E54DE"/>
    <w:rsid w:val="002E7568"/>
    <w:rsid w:val="002E7E3B"/>
    <w:rsid w:val="002F12F5"/>
    <w:rsid w:val="002F2301"/>
    <w:rsid w:val="002F700C"/>
    <w:rsid w:val="00303C61"/>
    <w:rsid w:val="00304C37"/>
    <w:rsid w:val="00307241"/>
    <w:rsid w:val="00310A68"/>
    <w:rsid w:val="00311F25"/>
    <w:rsid w:val="003149B8"/>
    <w:rsid w:val="00316741"/>
    <w:rsid w:val="003204B5"/>
    <w:rsid w:val="00321053"/>
    <w:rsid w:val="00324119"/>
    <w:rsid w:val="00330EFA"/>
    <w:rsid w:val="00332A0C"/>
    <w:rsid w:val="00334230"/>
    <w:rsid w:val="00344A67"/>
    <w:rsid w:val="00346A42"/>
    <w:rsid w:val="00354339"/>
    <w:rsid w:val="003547A0"/>
    <w:rsid w:val="00355A36"/>
    <w:rsid w:val="0036013A"/>
    <w:rsid w:val="00360E72"/>
    <w:rsid w:val="00360E93"/>
    <w:rsid w:val="00363101"/>
    <w:rsid w:val="00363949"/>
    <w:rsid w:val="003646D3"/>
    <w:rsid w:val="00372B34"/>
    <w:rsid w:val="00373B73"/>
    <w:rsid w:val="003741A0"/>
    <w:rsid w:val="00375007"/>
    <w:rsid w:val="003763B5"/>
    <w:rsid w:val="00376CE9"/>
    <w:rsid w:val="00376D60"/>
    <w:rsid w:val="003775DF"/>
    <w:rsid w:val="00384A70"/>
    <w:rsid w:val="00385863"/>
    <w:rsid w:val="00387181"/>
    <w:rsid w:val="003879DA"/>
    <w:rsid w:val="00393E2F"/>
    <w:rsid w:val="00393FCA"/>
    <w:rsid w:val="003A274B"/>
    <w:rsid w:val="003A55A8"/>
    <w:rsid w:val="003A727A"/>
    <w:rsid w:val="003A7AB2"/>
    <w:rsid w:val="003B37DC"/>
    <w:rsid w:val="003B61F8"/>
    <w:rsid w:val="003C3C56"/>
    <w:rsid w:val="003C4C94"/>
    <w:rsid w:val="003C628A"/>
    <w:rsid w:val="003D58AF"/>
    <w:rsid w:val="003E0B20"/>
    <w:rsid w:val="003E105C"/>
    <w:rsid w:val="003E1280"/>
    <w:rsid w:val="003E5672"/>
    <w:rsid w:val="003F0B87"/>
    <w:rsid w:val="003F2AA8"/>
    <w:rsid w:val="003F4632"/>
    <w:rsid w:val="00402007"/>
    <w:rsid w:val="004036A0"/>
    <w:rsid w:val="00404698"/>
    <w:rsid w:val="00410778"/>
    <w:rsid w:val="00410EB2"/>
    <w:rsid w:val="00412FEA"/>
    <w:rsid w:val="00414086"/>
    <w:rsid w:val="00422E74"/>
    <w:rsid w:val="004230D6"/>
    <w:rsid w:val="0042440F"/>
    <w:rsid w:val="004250C8"/>
    <w:rsid w:val="004269C9"/>
    <w:rsid w:val="00426A89"/>
    <w:rsid w:val="00431010"/>
    <w:rsid w:val="00434695"/>
    <w:rsid w:val="0043557F"/>
    <w:rsid w:val="00436FE0"/>
    <w:rsid w:val="00437AF7"/>
    <w:rsid w:val="00440972"/>
    <w:rsid w:val="00440A70"/>
    <w:rsid w:val="00441417"/>
    <w:rsid w:val="0044398F"/>
    <w:rsid w:val="00443DEE"/>
    <w:rsid w:val="00444DBD"/>
    <w:rsid w:val="00447070"/>
    <w:rsid w:val="004470B8"/>
    <w:rsid w:val="0044717D"/>
    <w:rsid w:val="004471DD"/>
    <w:rsid w:val="00453839"/>
    <w:rsid w:val="00465A32"/>
    <w:rsid w:val="00465FF1"/>
    <w:rsid w:val="00471C5D"/>
    <w:rsid w:val="0047338F"/>
    <w:rsid w:val="00474334"/>
    <w:rsid w:val="004759F7"/>
    <w:rsid w:val="004807E4"/>
    <w:rsid w:val="004826C6"/>
    <w:rsid w:val="00483B41"/>
    <w:rsid w:val="00484D64"/>
    <w:rsid w:val="0049019F"/>
    <w:rsid w:val="004904A5"/>
    <w:rsid w:val="00493CA6"/>
    <w:rsid w:val="00493CA8"/>
    <w:rsid w:val="00494A43"/>
    <w:rsid w:val="0049595F"/>
    <w:rsid w:val="004A0AAF"/>
    <w:rsid w:val="004A105F"/>
    <w:rsid w:val="004A43E7"/>
    <w:rsid w:val="004A4728"/>
    <w:rsid w:val="004A788C"/>
    <w:rsid w:val="004B2204"/>
    <w:rsid w:val="004B2A64"/>
    <w:rsid w:val="004B6F3A"/>
    <w:rsid w:val="004C07CD"/>
    <w:rsid w:val="004C1635"/>
    <w:rsid w:val="004C2AC4"/>
    <w:rsid w:val="004C38F9"/>
    <w:rsid w:val="004D1857"/>
    <w:rsid w:val="004D1F25"/>
    <w:rsid w:val="004D23FB"/>
    <w:rsid w:val="004D5406"/>
    <w:rsid w:val="004D5489"/>
    <w:rsid w:val="004D6121"/>
    <w:rsid w:val="004D6EC4"/>
    <w:rsid w:val="004D7FBE"/>
    <w:rsid w:val="004E0864"/>
    <w:rsid w:val="004E6866"/>
    <w:rsid w:val="004F1A32"/>
    <w:rsid w:val="004F25B1"/>
    <w:rsid w:val="004F4325"/>
    <w:rsid w:val="00501D35"/>
    <w:rsid w:val="00503B2B"/>
    <w:rsid w:val="005139F2"/>
    <w:rsid w:val="0052015E"/>
    <w:rsid w:val="00520F2F"/>
    <w:rsid w:val="00523662"/>
    <w:rsid w:val="00525DE5"/>
    <w:rsid w:val="00527639"/>
    <w:rsid w:val="005308F5"/>
    <w:rsid w:val="00530D41"/>
    <w:rsid w:val="00531779"/>
    <w:rsid w:val="0053245F"/>
    <w:rsid w:val="00533B90"/>
    <w:rsid w:val="00534A69"/>
    <w:rsid w:val="00554F1C"/>
    <w:rsid w:val="00561269"/>
    <w:rsid w:val="005620B2"/>
    <w:rsid w:val="00562633"/>
    <w:rsid w:val="005738BE"/>
    <w:rsid w:val="00575A38"/>
    <w:rsid w:val="0057601B"/>
    <w:rsid w:val="005810F9"/>
    <w:rsid w:val="00582ABD"/>
    <w:rsid w:val="00583488"/>
    <w:rsid w:val="00587857"/>
    <w:rsid w:val="00587FDA"/>
    <w:rsid w:val="005A2280"/>
    <w:rsid w:val="005A45B1"/>
    <w:rsid w:val="005B0581"/>
    <w:rsid w:val="005B0959"/>
    <w:rsid w:val="005B2066"/>
    <w:rsid w:val="005B488B"/>
    <w:rsid w:val="005B56AB"/>
    <w:rsid w:val="005C21B1"/>
    <w:rsid w:val="005C47A8"/>
    <w:rsid w:val="005C7BE4"/>
    <w:rsid w:val="005D471D"/>
    <w:rsid w:val="005D5FFC"/>
    <w:rsid w:val="005E0C28"/>
    <w:rsid w:val="005E147D"/>
    <w:rsid w:val="005E14FF"/>
    <w:rsid w:val="005E2583"/>
    <w:rsid w:val="005E31B0"/>
    <w:rsid w:val="005E354F"/>
    <w:rsid w:val="005E7AD6"/>
    <w:rsid w:val="005F1883"/>
    <w:rsid w:val="005F1D75"/>
    <w:rsid w:val="005F30DD"/>
    <w:rsid w:val="005F4320"/>
    <w:rsid w:val="005F4AEF"/>
    <w:rsid w:val="005F6EE0"/>
    <w:rsid w:val="005F7D83"/>
    <w:rsid w:val="005F7E61"/>
    <w:rsid w:val="00601E52"/>
    <w:rsid w:val="00602742"/>
    <w:rsid w:val="00604B14"/>
    <w:rsid w:val="0060503B"/>
    <w:rsid w:val="00607149"/>
    <w:rsid w:val="0061129F"/>
    <w:rsid w:val="00614A8A"/>
    <w:rsid w:val="0061581E"/>
    <w:rsid w:val="0061584A"/>
    <w:rsid w:val="00615CE8"/>
    <w:rsid w:val="00616F3F"/>
    <w:rsid w:val="00617150"/>
    <w:rsid w:val="00620D17"/>
    <w:rsid w:val="0062158A"/>
    <w:rsid w:val="00621FD1"/>
    <w:rsid w:val="00626628"/>
    <w:rsid w:val="006305E4"/>
    <w:rsid w:val="00632E6F"/>
    <w:rsid w:val="006332C2"/>
    <w:rsid w:val="00633D46"/>
    <w:rsid w:val="0063505B"/>
    <w:rsid w:val="00640249"/>
    <w:rsid w:val="0064155A"/>
    <w:rsid w:val="00643536"/>
    <w:rsid w:val="00644CAA"/>
    <w:rsid w:val="00652A50"/>
    <w:rsid w:val="00661381"/>
    <w:rsid w:val="00665F8F"/>
    <w:rsid w:val="0066746C"/>
    <w:rsid w:val="0067096B"/>
    <w:rsid w:val="00670E29"/>
    <w:rsid w:val="006716A1"/>
    <w:rsid w:val="00674579"/>
    <w:rsid w:val="00674952"/>
    <w:rsid w:val="00676B61"/>
    <w:rsid w:val="00677340"/>
    <w:rsid w:val="00681D42"/>
    <w:rsid w:val="0068260D"/>
    <w:rsid w:val="006909B2"/>
    <w:rsid w:val="00692BA6"/>
    <w:rsid w:val="00692CD9"/>
    <w:rsid w:val="006A141E"/>
    <w:rsid w:val="006A1441"/>
    <w:rsid w:val="006A1E2F"/>
    <w:rsid w:val="006A25F8"/>
    <w:rsid w:val="006A2B76"/>
    <w:rsid w:val="006A3293"/>
    <w:rsid w:val="006B0498"/>
    <w:rsid w:val="006B3E8D"/>
    <w:rsid w:val="006C72F8"/>
    <w:rsid w:val="006C7F8D"/>
    <w:rsid w:val="006D0471"/>
    <w:rsid w:val="006D0CD9"/>
    <w:rsid w:val="006D1C85"/>
    <w:rsid w:val="006D4B20"/>
    <w:rsid w:val="006D64B3"/>
    <w:rsid w:val="006D790F"/>
    <w:rsid w:val="006E2486"/>
    <w:rsid w:val="006E2DDE"/>
    <w:rsid w:val="006E374D"/>
    <w:rsid w:val="006E6388"/>
    <w:rsid w:val="006E715D"/>
    <w:rsid w:val="006E78E8"/>
    <w:rsid w:val="006E7C2D"/>
    <w:rsid w:val="006F29C8"/>
    <w:rsid w:val="006F529A"/>
    <w:rsid w:val="00702240"/>
    <w:rsid w:val="007028F1"/>
    <w:rsid w:val="00705A6C"/>
    <w:rsid w:val="007064B0"/>
    <w:rsid w:val="00713FA1"/>
    <w:rsid w:val="007142EA"/>
    <w:rsid w:val="00723025"/>
    <w:rsid w:val="00725A45"/>
    <w:rsid w:val="00726DCF"/>
    <w:rsid w:val="007305F3"/>
    <w:rsid w:val="007317F0"/>
    <w:rsid w:val="007318E8"/>
    <w:rsid w:val="00731BDE"/>
    <w:rsid w:val="00736E0C"/>
    <w:rsid w:val="007371D8"/>
    <w:rsid w:val="00740218"/>
    <w:rsid w:val="00741DFF"/>
    <w:rsid w:val="00747BE3"/>
    <w:rsid w:val="00747EE3"/>
    <w:rsid w:val="007516B0"/>
    <w:rsid w:val="00751DB9"/>
    <w:rsid w:val="00753464"/>
    <w:rsid w:val="00755A0C"/>
    <w:rsid w:val="007649A6"/>
    <w:rsid w:val="00765BF1"/>
    <w:rsid w:val="00770827"/>
    <w:rsid w:val="00775A48"/>
    <w:rsid w:val="00775D84"/>
    <w:rsid w:val="007773D0"/>
    <w:rsid w:val="00781178"/>
    <w:rsid w:val="00783996"/>
    <w:rsid w:val="00794A40"/>
    <w:rsid w:val="00794F03"/>
    <w:rsid w:val="0079606A"/>
    <w:rsid w:val="00796460"/>
    <w:rsid w:val="007A0D6B"/>
    <w:rsid w:val="007A479B"/>
    <w:rsid w:val="007A5829"/>
    <w:rsid w:val="007B002F"/>
    <w:rsid w:val="007B4DD3"/>
    <w:rsid w:val="007B712E"/>
    <w:rsid w:val="007D0E2C"/>
    <w:rsid w:val="007D15D1"/>
    <w:rsid w:val="007E2121"/>
    <w:rsid w:val="007E550E"/>
    <w:rsid w:val="007E5A2D"/>
    <w:rsid w:val="007E769F"/>
    <w:rsid w:val="007F0B8F"/>
    <w:rsid w:val="007F2E9C"/>
    <w:rsid w:val="007F3EB3"/>
    <w:rsid w:val="007F5254"/>
    <w:rsid w:val="007F7A0D"/>
    <w:rsid w:val="0080025B"/>
    <w:rsid w:val="008010A1"/>
    <w:rsid w:val="00804C77"/>
    <w:rsid w:val="00805336"/>
    <w:rsid w:val="0081336D"/>
    <w:rsid w:val="00813FA7"/>
    <w:rsid w:val="00814CCB"/>
    <w:rsid w:val="0082096F"/>
    <w:rsid w:val="00820E3B"/>
    <w:rsid w:val="00821023"/>
    <w:rsid w:val="00821189"/>
    <w:rsid w:val="00821719"/>
    <w:rsid w:val="0082271F"/>
    <w:rsid w:val="00822D5F"/>
    <w:rsid w:val="00824FCB"/>
    <w:rsid w:val="00831631"/>
    <w:rsid w:val="00834E1F"/>
    <w:rsid w:val="008351D3"/>
    <w:rsid w:val="0084104B"/>
    <w:rsid w:val="008422C1"/>
    <w:rsid w:val="00842538"/>
    <w:rsid w:val="0084767D"/>
    <w:rsid w:val="00847FBB"/>
    <w:rsid w:val="00861E9E"/>
    <w:rsid w:val="00866024"/>
    <w:rsid w:val="00866D3F"/>
    <w:rsid w:val="008707D9"/>
    <w:rsid w:val="00871E94"/>
    <w:rsid w:val="0087256C"/>
    <w:rsid w:val="00876304"/>
    <w:rsid w:val="00876491"/>
    <w:rsid w:val="00876E35"/>
    <w:rsid w:val="00877A9C"/>
    <w:rsid w:val="008802D1"/>
    <w:rsid w:val="0088082B"/>
    <w:rsid w:val="00881762"/>
    <w:rsid w:val="00882D6A"/>
    <w:rsid w:val="008943D7"/>
    <w:rsid w:val="008943FE"/>
    <w:rsid w:val="008A7934"/>
    <w:rsid w:val="008B1E89"/>
    <w:rsid w:val="008B2C9E"/>
    <w:rsid w:val="008D1029"/>
    <w:rsid w:val="008D149B"/>
    <w:rsid w:val="008D319E"/>
    <w:rsid w:val="008D3E07"/>
    <w:rsid w:val="008E0E1E"/>
    <w:rsid w:val="008E0F46"/>
    <w:rsid w:val="008E17BD"/>
    <w:rsid w:val="008E44DA"/>
    <w:rsid w:val="008F24F5"/>
    <w:rsid w:val="008F2512"/>
    <w:rsid w:val="008F6797"/>
    <w:rsid w:val="00903C1D"/>
    <w:rsid w:val="0090458E"/>
    <w:rsid w:val="00907272"/>
    <w:rsid w:val="00910B0C"/>
    <w:rsid w:val="00910F1A"/>
    <w:rsid w:val="0091175F"/>
    <w:rsid w:val="0091375E"/>
    <w:rsid w:val="00913C3C"/>
    <w:rsid w:val="0091448D"/>
    <w:rsid w:val="00914F24"/>
    <w:rsid w:val="009156BA"/>
    <w:rsid w:val="00915FDE"/>
    <w:rsid w:val="00920F05"/>
    <w:rsid w:val="00924682"/>
    <w:rsid w:val="00931AF2"/>
    <w:rsid w:val="00937773"/>
    <w:rsid w:val="00937C8A"/>
    <w:rsid w:val="00941D3B"/>
    <w:rsid w:val="00950969"/>
    <w:rsid w:val="009518ED"/>
    <w:rsid w:val="0095324E"/>
    <w:rsid w:val="00956DBB"/>
    <w:rsid w:val="00957E5E"/>
    <w:rsid w:val="00960114"/>
    <w:rsid w:val="0096113F"/>
    <w:rsid w:val="009617A3"/>
    <w:rsid w:val="009638A9"/>
    <w:rsid w:val="009646C3"/>
    <w:rsid w:val="009676A3"/>
    <w:rsid w:val="00970BB6"/>
    <w:rsid w:val="00972BBF"/>
    <w:rsid w:val="009750A9"/>
    <w:rsid w:val="009768DE"/>
    <w:rsid w:val="00985F49"/>
    <w:rsid w:val="0098712E"/>
    <w:rsid w:val="00997B7B"/>
    <w:rsid w:val="009A33C7"/>
    <w:rsid w:val="009A3EDB"/>
    <w:rsid w:val="009A4059"/>
    <w:rsid w:val="009A6FC0"/>
    <w:rsid w:val="009B1C64"/>
    <w:rsid w:val="009B2694"/>
    <w:rsid w:val="009B7540"/>
    <w:rsid w:val="009B7E62"/>
    <w:rsid w:val="009C29D3"/>
    <w:rsid w:val="009C30B5"/>
    <w:rsid w:val="009C3992"/>
    <w:rsid w:val="009C6CCA"/>
    <w:rsid w:val="009C6F15"/>
    <w:rsid w:val="009C72CF"/>
    <w:rsid w:val="009C74E1"/>
    <w:rsid w:val="009C7CEA"/>
    <w:rsid w:val="009D2F25"/>
    <w:rsid w:val="009D7B4A"/>
    <w:rsid w:val="009E0590"/>
    <w:rsid w:val="009E2CE9"/>
    <w:rsid w:val="009E7143"/>
    <w:rsid w:val="009E73F7"/>
    <w:rsid w:val="009F2237"/>
    <w:rsid w:val="009F2AE3"/>
    <w:rsid w:val="009F4C86"/>
    <w:rsid w:val="009F52A4"/>
    <w:rsid w:val="009F6BD3"/>
    <w:rsid w:val="00A0080A"/>
    <w:rsid w:val="00A01D9E"/>
    <w:rsid w:val="00A111FA"/>
    <w:rsid w:val="00A113B0"/>
    <w:rsid w:val="00A11B21"/>
    <w:rsid w:val="00A147BB"/>
    <w:rsid w:val="00A1731C"/>
    <w:rsid w:val="00A2022C"/>
    <w:rsid w:val="00A226E5"/>
    <w:rsid w:val="00A23AD9"/>
    <w:rsid w:val="00A23D20"/>
    <w:rsid w:val="00A2556B"/>
    <w:rsid w:val="00A26F16"/>
    <w:rsid w:val="00A301D8"/>
    <w:rsid w:val="00A323B0"/>
    <w:rsid w:val="00A33347"/>
    <w:rsid w:val="00A355DC"/>
    <w:rsid w:val="00A40E3C"/>
    <w:rsid w:val="00A40FE7"/>
    <w:rsid w:val="00A415ED"/>
    <w:rsid w:val="00A43408"/>
    <w:rsid w:val="00A4593F"/>
    <w:rsid w:val="00A46EBD"/>
    <w:rsid w:val="00A5007C"/>
    <w:rsid w:val="00A50403"/>
    <w:rsid w:val="00A52B4D"/>
    <w:rsid w:val="00A53B13"/>
    <w:rsid w:val="00A561C3"/>
    <w:rsid w:val="00A565C4"/>
    <w:rsid w:val="00A57726"/>
    <w:rsid w:val="00A57848"/>
    <w:rsid w:val="00A6237C"/>
    <w:rsid w:val="00A6619E"/>
    <w:rsid w:val="00A7124B"/>
    <w:rsid w:val="00A73810"/>
    <w:rsid w:val="00A76C95"/>
    <w:rsid w:val="00A86533"/>
    <w:rsid w:val="00A866D0"/>
    <w:rsid w:val="00A87CB1"/>
    <w:rsid w:val="00A912DF"/>
    <w:rsid w:val="00A96754"/>
    <w:rsid w:val="00AA05DF"/>
    <w:rsid w:val="00AA1037"/>
    <w:rsid w:val="00AA407F"/>
    <w:rsid w:val="00AA7FE0"/>
    <w:rsid w:val="00AB208B"/>
    <w:rsid w:val="00AB34E3"/>
    <w:rsid w:val="00AB5BC8"/>
    <w:rsid w:val="00AB5E63"/>
    <w:rsid w:val="00AB7A2F"/>
    <w:rsid w:val="00AC4184"/>
    <w:rsid w:val="00AD58A6"/>
    <w:rsid w:val="00AE103C"/>
    <w:rsid w:val="00AF2681"/>
    <w:rsid w:val="00AF37C3"/>
    <w:rsid w:val="00B003F1"/>
    <w:rsid w:val="00B01DEC"/>
    <w:rsid w:val="00B02817"/>
    <w:rsid w:val="00B02E21"/>
    <w:rsid w:val="00B04CE1"/>
    <w:rsid w:val="00B078D3"/>
    <w:rsid w:val="00B12EB7"/>
    <w:rsid w:val="00B138CF"/>
    <w:rsid w:val="00B15DC8"/>
    <w:rsid w:val="00B1619D"/>
    <w:rsid w:val="00B16FEA"/>
    <w:rsid w:val="00B17684"/>
    <w:rsid w:val="00B2085B"/>
    <w:rsid w:val="00B225F6"/>
    <w:rsid w:val="00B22B3B"/>
    <w:rsid w:val="00B23567"/>
    <w:rsid w:val="00B23BA7"/>
    <w:rsid w:val="00B246D4"/>
    <w:rsid w:val="00B30E20"/>
    <w:rsid w:val="00B37F4F"/>
    <w:rsid w:val="00B4239D"/>
    <w:rsid w:val="00B44497"/>
    <w:rsid w:val="00B454FF"/>
    <w:rsid w:val="00B463B2"/>
    <w:rsid w:val="00B47552"/>
    <w:rsid w:val="00B47E25"/>
    <w:rsid w:val="00B503FA"/>
    <w:rsid w:val="00B62822"/>
    <w:rsid w:val="00B646E1"/>
    <w:rsid w:val="00B647EE"/>
    <w:rsid w:val="00B651D1"/>
    <w:rsid w:val="00B660AE"/>
    <w:rsid w:val="00B66A97"/>
    <w:rsid w:val="00B67A12"/>
    <w:rsid w:val="00B70BC1"/>
    <w:rsid w:val="00B7145D"/>
    <w:rsid w:val="00B72282"/>
    <w:rsid w:val="00B76B89"/>
    <w:rsid w:val="00B80804"/>
    <w:rsid w:val="00B808BF"/>
    <w:rsid w:val="00B836FB"/>
    <w:rsid w:val="00B84672"/>
    <w:rsid w:val="00B86F89"/>
    <w:rsid w:val="00B870FC"/>
    <w:rsid w:val="00B915E1"/>
    <w:rsid w:val="00B926F5"/>
    <w:rsid w:val="00BA1BAD"/>
    <w:rsid w:val="00BA1C09"/>
    <w:rsid w:val="00BA3DE3"/>
    <w:rsid w:val="00BB3A8B"/>
    <w:rsid w:val="00BB563F"/>
    <w:rsid w:val="00BC0060"/>
    <w:rsid w:val="00BC3710"/>
    <w:rsid w:val="00BC5024"/>
    <w:rsid w:val="00BC62EF"/>
    <w:rsid w:val="00BD42A2"/>
    <w:rsid w:val="00BD53C4"/>
    <w:rsid w:val="00BD5E93"/>
    <w:rsid w:val="00BD6904"/>
    <w:rsid w:val="00BD7903"/>
    <w:rsid w:val="00BE67C4"/>
    <w:rsid w:val="00BF0FC3"/>
    <w:rsid w:val="00BF3826"/>
    <w:rsid w:val="00BF3B8F"/>
    <w:rsid w:val="00BF70E8"/>
    <w:rsid w:val="00C016D1"/>
    <w:rsid w:val="00C03C43"/>
    <w:rsid w:val="00C03F4A"/>
    <w:rsid w:val="00C141B3"/>
    <w:rsid w:val="00C1612B"/>
    <w:rsid w:val="00C16548"/>
    <w:rsid w:val="00C21A2F"/>
    <w:rsid w:val="00C22A2B"/>
    <w:rsid w:val="00C24558"/>
    <w:rsid w:val="00C2605A"/>
    <w:rsid w:val="00C26D09"/>
    <w:rsid w:val="00C30D72"/>
    <w:rsid w:val="00C313FE"/>
    <w:rsid w:val="00C32647"/>
    <w:rsid w:val="00C360BB"/>
    <w:rsid w:val="00C3636F"/>
    <w:rsid w:val="00C40D90"/>
    <w:rsid w:val="00C47C71"/>
    <w:rsid w:val="00C51721"/>
    <w:rsid w:val="00C521B0"/>
    <w:rsid w:val="00C52AB3"/>
    <w:rsid w:val="00C56292"/>
    <w:rsid w:val="00C61A77"/>
    <w:rsid w:val="00C64F60"/>
    <w:rsid w:val="00C65305"/>
    <w:rsid w:val="00C670DA"/>
    <w:rsid w:val="00C711F9"/>
    <w:rsid w:val="00C74A18"/>
    <w:rsid w:val="00C75AA9"/>
    <w:rsid w:val="00C83808"/>
    <w:rsid w:val="00C84642"/>
    <w:rsid w:val="00C8527A"/>
    <w:rsid w:val="00C86B1E"/>
    <w:rsid w:val="00C90795"/>
    <w:rsid w:val="00C93C87"/>
    <w:rsid w:val="00C96EB6"/>
    <w:rsid w:val="00CA310A"/>
    <w:rsid w:val="00CA3F65"/>
    <w:rsid w:val="00CA5FE4"/>
    <w:rsid w:val="00CB3A9E"/>
    <w:rsid w:val="00CB4077"/>
    <w:rsid w:val="00CD05C1"/>
    <w:rsid w:val="00CD3541"/>
    <w:rsid w:val="00CD4B55"/>
    <w:rsid w:val="00CD4DD8"/>
    <w:rsid w:val="00CD7C37"/>
    <w:rsid w:val="00CE02F8"/>
    <w:rsid w:val="00CE0D35"/>
    <w:rsid w:val="00CE0F94"/>
    <w:rsid w:val="00CE1FFF"/>
    <w:rsid w:val="00CE48AF"/>
    <w:rsid w:val="00CE4A89"/>
    <w:rsid w:val="00CE719F"/>
    <w:rsid w:val="00CF00BA"/>
    <w:rsid w:val="00CF0A2C"/>
    <w:rsid w:val="00CF4B8A"/>
    <w:rsid w:val="00CF6476"/>
    <w:rsid w:val="00D001D9"/>
    <w:rsid w:val="00D00A44"/>
    <w:rsid w:val="00D03EDB"/>
    <w:rsid w:val="00D161AA"/>
    <w:rsid w:val="00D24AEC"/>
    <w:rsid w:val="00D277E9"/>
    <w:rsid w:val="00D32BEB"/>
    <w:rsid w:val="00D32EAE"/>
    <w:rsid w:val="00D34070"/>
    <w:rsid w:val="00D347C4"/>
    <w:rsid w:val="00D34818"/>
    <w:rsid w:val="00D35B73"/>
    <w:rsid w:val="00D36A75"/>
    <w:rsid w:val="00D40A51"/>
    <w:rsid w:val="00D436A6"/>
    <w:rsid w:val="00D45CF5"/>
    <w:rsid w:val="00D47EB0"/>
    <w:rsid w:val="00D50BC7"/>
    <w:rsid w:val="00D52475"/>
    <w:rsid w:val="00D524E2"/>
    <w:rsid w:val="00D572B8"/>
    <w:rsid w:val="00D57FAC"/>
    <w:rsid w:val="00D60597"/>
    <w:rsid w:val="00D609CF"/>
    <w:rsid w:val="00D64222"/>
    <w:rsid w:val="00D6746B"/>
    <w:rsid w:val="00D67A8F"/>
    <w:rsid w:val="00D73198"/>
    <w:rsid w:val="00D73A8A"/>
    <w:rsid w:val="00D749EF"/>
    <w:rsid w:val="00D75703"/>
    <w:rsid w:val="00D7714B"/>
    <w:rsid w:val="00D77B1A"/>
    <w:rsid w:val="00D80187"/>
    <w:rsid w:val="00D82F87"/>
    <w:rsid w:val="00D8346D"/>
    <w:rsid w:val="00D83F33"/>
    <w:rsid w:val="00D85EEC"/>
    <w:rsid w:val="00D8628F"/>
    <w:rsid w:val="00D90180"/>
    <w:rsid w:val="00D9299C"/>
    <w:rsid w:val="00D929CB"/>
    <w:rsid w:val="00D92E29"/>
    <w:rsid w:val="00D935D6"/>
    <w:rsid w:val="00D93FF5"/>
    <w:rsid w:val="00D943F7"/>
    <w:rsid w:val="00D95BB4"/>
    <w:rsid w:val="00D97C0D"/>
    <w:rsid w:val="00DA0D50"/>
    <w:rsid w:val="00DA18EA"/>
    <w:rsid w:val="00DA3BE3"/>
    <w:rsid w:val="00DA5B4B"/>
    <w:rsid w:val="00DB2B94"/>
    <w:rsid w:val="00DB6A92"/>
    <w:rsid w:val="00DC36D4"/>
    <w:rsid w:val="00DC42AB"/>
    <w:rsid w:val="00DD19DB"/>
    <w:rsid w:val="00DD22B3"/>
    <w:rsid w:val="00DD2B8C"/>
    <w:rsid w:val="00DD3B1E"/>
    <w:rsid w:val="00DE235E"/>
    <w:rsid w:val="00DE25C6"/>
    <w:rsid w:val="00DF491D"/>
    <w:rsid w:val="00DF4C31"/>
    <w:rsid w:val="00DF4FF0"/>
    <w:rsid w:val="00DF64E3"/>
    <w:rsid w:val="00E00D95"/>
    <w:rsid w:val="00E071D7"/>
    <w:rsid w:val="00E073A2"/>
    <w:rsid w:val="00E10576"/>
    <w:rsid w:val="00E1276E"/>
    <w:rsid w:val="00E131D2"/>
    <w:rsid w:val="00E1749E"/>
    <w:rsid w:val="00E21AB6"/>
    <w:rsid w:val="00E234DC"/>
    <w:rsid w:val="00E2535D"/>
    <w:rsid w:val="00E26F24"/>
    <w:rsid w:val="00E35029"/>
    <w:rsid w:val="00E35E46"/>
    <w:rsid w:val="00E36C81"/>
    <w:rsid w:val="00E40E54"/>
    <w:rsid w:val="00E41811"/>
    <w:rsid w:val="00E42849"/>
    <w:rsid w:val="00E4447C"/>
    <w:rsid w:val="00E445E2"/>
    <w:rsid w:val="00E44FA7"/>
    <w:rsid w:val="00E46003"/>
    <w:rsid w:val="00E5011F"/>
    <w:rsid w:val="00E5032B"/>
    <w:rsid w:val="00E526FB"/>
    <w:rsid w:val="00E52C11"/>
    <w:rsid w:val="00E542E8"/>
    <w:rsid w:val="00E55C09"/>
    <w:rsid w:val="00E576AC"/>
    <w:rsid w:val="00E60B5A"/>
    <w:rsid w:val="00E62A49"/>
    <w:rsid w:val="00E63451"/>
    <w:rsid w:val="00E642D7"/>
    <w:rsid w:val="00E65DDC"/>
    <w:rsid w:val="00E65E36"/>
    <w:rsid w:val="00E672D3"/>
    <w:rsid w:val="00E70D00"/>
    <w:rsid w:val="00E80074"/>
    <w:rsid w:val="00E850FD"/>
    <w:rsid w:val="00E85619"/>
    <w:rsid w:val="00E85ADA"/>
    <w:rsid w:val="00E90014"/>
    <w:rsid w:val="00E90EAB"/>
    <w:rsid w:val="00E94E91"/>
    <w:rsid w:val="00E94EF1"/>
    <w:rsid w:val="00E963B2"/>
    <w:rsid w:val="00E97163"/>
    <w:rsid w:val="00EA12F2"/>
    <w:rsid w:val="00EA1312"/>
    <w:rsid w:val="00EA3B25"/>
    <w:rsid w:val="00EA56D6"/>
    <w:rsid w:val="00EA764E"/>
    <w:rsid w:val="00EA77EE"/>
    <w:rsid w:val="00EA7AD9"/>
    <w:rsid w:val="00EB0692"/>
    <w:rsid w:val="00EB0716"/>
    <w:rsid w:val="00EB1EA8"/>
    <w:rsid w:val="00EB2F39"/>
    <w:rsid w:val="00EB31C5"/>
    <w:rsid w:val="00EB474A"/>
    <w:rsid w:val="00EB62BC"/>
    <w:rsid w:val="00EC3C70"/>
    <w:rsid w:val="00EC5CE1"/>
    <w:rsid w:val="00EC7E81"/>
    <w:rsid w:val="00ED17B2"/>
    <w:rsid w:val="00ED60E8"/>
    <w:rsid w:val="00ED656D"/>
    <w:rsid w:val="00ED6E5F"/>
    <w:rsid w:val="00ED731C"/>
    <w:rsid w:val="00EE09BF"/>
    <w:rsid w:val="00EE1CD0"/>
    <w:rsid w:val="00EE37DB"/>
    <w:rsid w:val="00EE6FA1"/>
    <w:rsid w:val="00EF49BC"/>
    <w:rsid w:val="00F013B8"/>
    <w:rsid w:val="00F0144A"/>
    <w:rsid w:val="00F04CB3"/>
    <w:rsid w:val="00F10C63"/>
    <w:rsid w:val="00F2087F"/>
    <w:rsid w:val="00F2187C"/>
    <w:rsid w:val="00F22BD0"/>
    <w:rsid w:val="00F307AF"/>
    <w:rsid w:val="00F310ED"/>
    <w:rsid w:val="00F31F81"/>
    <w:rsid w:val="00F41A6B"/>
    <w:rsid w:val="00F41AE1"/>
    <w:rsid w:val="00F42839"/>
    <w:rsid w:val="00F445B4"/>
    <w:rsid w:val="00F44ED1"/>
    <w:rsid w:val="00F51547"/>
    <w:rsid w:val="00F559DA"/>
    <w:rsid w:val="00F56080"/>
    <w:rsid w:val="00F56B26"/>
    <w:rsid w:val="00F56C84"/>
    <w:rsid w:val="00F57D07"/>
    <w:rsid w:val="00F628C2"/>
    <w:rsid w:val="00F62B16"/>
    <w:rsid w:val="00F649A6"/>
    <w:rsid w:val="00F64A7C"/>
    <w:rsid w:val="00F66D37"/>
    <w:rsid w:val="00F67BDF"/>
    <w:rsid w:val="00F70C54"/>
    <w:rsid w:val="00F70EF6"/>
    <w:rsid w:val="00F71D82"/>
    <w:rsid w:val="00F732E3"/>
    <w:rsid w:val="00F73B81"/>
    <w:rsid w:val="00F75697"/>
    <w:rsid w:val="00F76301"/>
    <w:rsid w:val="00F7690A"/>
    <w:rsid w:val="00F77CD6"/>
    <w:rsid w:val="00F80278"/>
    <w:rsid w:val="00F80A59"/>
    <w:rsid w:val="00F81435"/>
    <w:rsid w:val="00F96FDC"/>
    <w:rsid w:val="00FA13AA"/>
    <w:rsid w:val="00FA42FA"/>
    <w:rsid w:val="00FA5074"/>
    <w:rsid w:val="00FA6AA2"/>
    <w:rsid w:val="00FB093A"/>
    <w:rsid w:val="00FB2BDC"/>
    <w:rsid w:val="00FB468D"/>
    <w:rsid w:val="00FC0A99"/>
    <w:rsid w:val="00FC1261"/>
    <w:rsid w:val="00FC3EBD"/>
    <w:rsid w:val="00FC6270"/>
    <w:rsid w:val="00FC6763"/>
    <w:rsid w:val="00FD18DD"/>
    <w:rsid w:val="00FD1B6C"/>
    <w:rsid w:val="00FD294B"/>
    <w:rsid w:val="00FD3065"/>
    <w:rsid w:val="00FD313A"/>
    <w:rsid w:val="00FE0783"/>
    <w:rsid w:val="00FE0F59"/>
    <w:rsid w:val="00FE21C7"/>
    <w:rsid w:val="00FE2E5F"/>
    <w:rsid w:val="00FE3604"/>
    <w:rsid w:val="00FE462C"/>
    <w:rsid w:val="00FE59E4"/>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character" w:styleId="Textoennegrita">
    <w:name w:val="Strong"/>
    <w:basedOn w:val="Fuentedeprrafopredeter"/>
    <w:qFormat/>
    <w:rsid w:val="00B22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15562715">
      <w:bodyDiv w:val="1"/>
      <w:marLeft w:val="0"/>
      <w:marRight w:val="0"/>
      <w:marTop w:val="0"/>
      <w:marBottom w:val="0"/>
      <w:divBdr>
        <w:top w:val="none" w:sz="0" w:space="0" w:color="auto"/>
        <w:left w:val="none" w:sz="0" w:space="0" w:color="auto"/>
        <w:bottom w:val="none" w:sz="0" w:space="0" w:color="auto"/>
        <w:right w:val="none" w:sz="0" w:space="0" w:color="auto"/>
      </w:divBdr>
    </w:div>
    <w:div w:id="166021238">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73249964">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4181770">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82269779">
      <w:bodyDiv w:val="1"/>
      <w:marLeft w:val="0"/>
      <w:marRight w:val="0"/>
      <w:marTop w:val="0"/>
      <w:marBottom w:val="0"/>
      <w:divBdr>
        <w:top w:val="none" w:sz="0" w:space="0" w:color="auto"/>
        <w:left w:val="none" w:sz="0" w:space="0" w:color="auto"/>
        <w:bottom w:val="none" w:sz="0" w:space="0" w:color="auto"/>
        <w:right w:val="none" w:sz="0" w:space="0" w:color="auto"/>
      </w:divBdr>
    </w:div>
    <w:div w:id="1027410205">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12175809">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26365665">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35413621">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107338890">
      <w:bodyDiv w:val="1"/>
      <w:marLeft w:val="0"/>
      <w:marRight w:val="0"/>
      <w:marTop w:val="0"/>
      <w:marBottom w:val="0"/>
      <w:divBdr>
        <w:top w:val="none" w:sz="0" w:space="0" w:color="auto"/>
        <w:left w:val="none" w:sz="0" w:space="0" w:color="auto"/>
        <w:bottom w:val="none" w:sz="0" w:space="0" w:color="auto"/>
        <w:right w:val="none" w:sz="0" w:space="0" w:color="auto"/>
      </w:divBdr>
    </w:div>
    <w:div w:id="21365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01A0-58B8-441B-9655-9EFAD61A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3</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95</cp:revision>
  <cp:lastPrinted>2016-06-16T17:24:00Z</cp:lastPrinted>
  <dcterms:created xsi:type="dcterms:W3CDTF">2016-05-18T13:00:00Z</dcterms:created>
  <dcterms:modified xsi:type="dcterms:W3CDTF">2016-06-22T16:31:00Z</dcterms:modified>
</cp:coreProperties>
</file>