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BF68" w14:textId="77777777" w:rsidR="00020073" w:rsidRPr="00C266DC" w:rsidRDefault="00020073" w:rsidP="00020073">
      <w:pPr>
        <w:pBdr>
          <w:top w:val="single" w:sz="4" w:space="0" w:color="auto"/>
          <w:left w:val="single" w:sz="4" w:space="4" w:color="auto"/>
          <w:bottom w:val="single" w:sz="4" w:space="1" w:color="auto"/>
          <w:right w:val="single" w:sz="4" w:space="4" w:color="auto"/>
        </w:pBdr>
        <w:ind w:firstLine="0"/>
        <w:rPr>
          <w:rFonts w:ascii="Arial Narrow" w:hAnsi="Arial Narrow" w:cs="Tahoma"/>
          <w:b/>
          <w:sz w:val="16"/>
          <w:szCs w:val="18"/>
        </w:rPr>
      </w:pPr>
      <w:r w:rsidRPr="007E274D">
        <w:rPr>
          <w:rFonts w:ascii="Arial Narrow" w:hAnsi="Arial Narrow" w:cs="Tahoma"/>
          <w:sz w:val="16"/>
          <w:szCs w:val="18"/>
        </w:rPr>
        <w:t xml:space="preserve">El siguiente es el documento presentado por </w:t>
      </w:r>
      <w:smartTag w:uri="urn:schemas-microsoft-com:office:smarttags" w:element="PersonName">
        <w:smartTagPr>
          <w:attr w:name="ProductID" w:val="la Magistrada"/>
        </w:smartTagPr>
        <w:r w:rsidRPr="007E274D">
          <w:rPr>
            <w:rFonts w:ascii="Arial Narrow" w:hAnsi="Arial Narrow" w:cs="Tahoma"/>
            <w:sz w:val="16"/>
            <w:szCs w:val="18"/>
          </w:rPr>
          <w:t>la Magistrada</w:t>
        </w:r>
      </w:smartTag>
      <w:r w:rsidRPr="007E274D">
        <w:rPr>
          <w:rFonts w:ascii="Arial Narrow" w:hAnsi="Arial Narrow" w:cs="Tahoma"/>
          <w:sz w:val="16"/>
          <w:szCs w:val="18"/>
        </w:rPr>
        <w:t xml:space="preserve"> ponente que sirvió de base para proferir en audiencia la sentencia de segunda instancia dentro del presente proceso. El contenido total y fiel de la decisión debe ser verificado en el audio que reposa en la Secretaría de esta Corporación. </w:t>
      </w:r>
    </w:p>
    <w:p w14:paraId="0EA2B627" w14:textId="77777777" w:rsidR="00020073" w:rsidRDefault="00020073" w:rsidP="00020073">
      <w:pPr>
        <w:rPr>
          <w:rFonts w:ascii="Tahoma" w:hAnsi="Tahoma" w:cs="Tahoma"/>
          <w:b/>
          <w:sz w:val="18"/>
          <w:szCs w:val="18"/>
        </w:rPr>
      </w:pPr>
    </w:p>
    <w:p w14:paraId="1332A095" w14:textId="32C7AD23" w:rsidR="00020073" w:rsidRPr="00121FC6" w:rsidRDefault="00020073" w:rsidP="00020073">
      <w:pPr>
        <w:ind w:firstLine="0"/>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sidR="002360E5">
        <w:rPr>
          <w:rFonts w:ascii="Tahoma" w:hAnsi="Tahoma" w:cs="Tahoma"/>
          <w:bCs/>
          <w:sz w:val="18"/>
          <w:szCs w:val="18"/>
        </w:rPr>
        <w:t>Sentencia del 19</w:t>
      </w:r>
      <w:r>
        <w:rPr>
          <w:rFonts w:ascii="Tahoma" w:hAnsi="Tahoma" w:cs="Tahoma"/>
          <w:bCs/>
          <w:sz w:val="18"/>
          <w:szCs w:val="18"/>
        </w:rPr>
        <w:t xml:space="preserve"> de agosto de</w:t>
      </w:r>
      <w:r w:rsidRPr="00121FC6">
        <w:rPr>
          <w:rFonts w:ascii="Tahoma" w:hAnsi="Tahoma" w:cs="Tahoma"/>
          <w:bCs/>
          <w:sz w:val="18"/>
          <w:szCs w:val="18"/>
        </w:rPr>
        <w:t xml:space="preserve"> 201</w:t>
      </w:r>
      <w:r>
        <w:rPr>
          <w:rFonts w:ascii="Tahoma" w:hAnsi="Tahoma" w:cs="Tahoma"/>
          <w:bCs/>
          <w:sz w:val="18"/>
          <w:szCs w:val="18"/>
        </w:rPr>
        <w:t>6</w:t>
      </w:r>
    </w:p>
    <w:p w14:paraId="18472044" w14:textId="46C4B670" w:rsidR="00020073" w:rsidRPr="00121FC6" w:rsidRDefault="00020073" w:rsidP="00020073">
      <w:pPr>
        <w:ind w:firstLine="0"/>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sidR="00ED6176">
        <w:rPr>
          <w:rFonts w:ascii="Tahoma" w:hAnsi="Tahoma" w:cs="Tahoma"/>
          <w:sz w:val="18"/>
          <w:szCs w:val="18"/>
        </w:rPr>
        <w:tab/>
        <w:t>66170-31-05-004-2013-000698</w:t>
      </w:r>
      <w:r w:rsidRPr="00121FC6">
        <w:rPr>
          <w:rFonts w:ascii="Tahoma" w:hAnsi="Tahoma" w:cs="Tahoma"/>
          <w:sz w:val="18"/>
          <w:szCs w:val="18"/>
        </w:rPr>
        <w:t>-0</w:t>
      </w:r>
      <w:r>
        <w:rPr>
          <w:rFonts w:ascii="Tahoma" w:hAnsi="Tahoma" w:cs="Tahoma"/>
          <w:sz w:val="18"/>
          <w:szCs w:val="18"/>
        </w:rPr>
        <w:t>1</w:t>
      </w:r>
    </w:p>
    <w:p w14:paraId="7BAD83A7" w14:textId="77777777" w:rsidR="00020073" w:rsidRPr="00121FC6" w:rsidRDefault="00020073" w:rsidP="00020073">
      <w:pPr>
        <w:ind w:firstLine="0"/>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Ordinario L</w:t>
      </w:r>
      <w:r w:rsidRPr="00121FC6">
        <w:rPr>
          <w:rFonts w:ascii="Tahoma" w:hAnsi="Tahoma" w:cs="Tahoma"/>
          <w:sz w:val="18"/>
          <w:szCs w:val="18"/>
        </w:rPr>
        <w:t xml:space="preserve">aboral </w:t>
      </w:r>
    </w:p>
    <w:p w14:paraId="4AA08B4A" w14:textId="7DEC834B" w:rsidR="00020073" w:rsidRPr="00121FC6" w:rsidRDefault="00020073" w:rsidP="00020073">
      <w:pPr>
        <w:ind w:firstLine="0"/>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sidR="00ED6176">
        <w:rPr>
          <w:rFonts w:ascii="Tahoma" w:hAnsi="Tahoma" w:cs="Tahoma"/>
          <w:sz w:val="18"/>
          <w:szCs w:val="18"/>
        </w:rPr>
        <w:t>Luis Fernando Escobar García</w:t>
      </w:r>
      <w:r>
        <w:rPr>
          <w:rFonts w:ascii="Tahoma" w:hAnsi="Tahoma" w:cs="Tahoma"/>
          <w:sz w:val="18"/>
          <w:szCs w:val="18"/>
        </w:rPr>
        <w:t xml:space="preserve"> </w:t>
      </w:r>
    </w:p>
    <w:p w14:paraId="0C0C65D6" w14:textId="43757C2F" w:rsidR="00020073" w:rsidRPr="00121FC6" w:rsidRDefault="00020073" w:rsidP="00020073">
      <w:pPr>
        <w:ind w:firstLine="0"/>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00ED6176">
        <w:rPr>
          <w:rFonts w:ascii="Tahoma" w:hAnsi="Tahoma" w:cs="Tahoma"/>
          <w:sz w:val="18"/>
          <w:szCs w:val="18"/>
        </w:rPr>
        <w:tab/>
        <w:t>Adecco Colombia S.A.</w:t>
      </w:r>
    </w:p>
    <w:p w14:paraId="52AB6EF3" w14:textId="77777777" w:rsidR="00020073" w:rsidRPr="00121FC6" w:rsidRDefault="00020073" w:rsidP="00020073">
      <w:pPr>
        <w:ind w:firstLine="0"/>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Cuarto Laboral del Circuito</w:t>
      </w:r>
    </w:p>
    <w:p w14:paraId="15CC4090" w14:textId="77777777" w:rsidR="00020073" w:rsidRPr="00121FC6" w:rsidRDefault="00020073" w:rsidP="00020073">
      <w:pPr>
        <w:ind w:firstLine="0"/>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14:paraId="7F4EE7E6" w14:textId="0397C207" w:rsidR="004E6691" w:rsidRPr="004E6691" w:rsidRDefault="00020073" w:rsidP="004E6691">
      <w:pPr>
        <w:pStyle w:val="Prrafodelista"/>
        <w:tabs>
          <w:tab w:val="left" w:pos="0"/>
        </w:tabs>
        <w:spacing w:line="276" w:lineRule="auto"/>
        <w:ind w:left="2124" w:hanging="2124"/>
        <w:rPr>
          <w:rFonts w:ascii="Tahoma" w:hAnsi="Tahoma" w:cs="Tahoma"/>
          <w:b/>
          <w:sz w:val="18"/>
          <w:szCs w:val="18"/>
          <w:lang w:val="es-CO"/>
        </w:rPr>
      </w:pPr>
      <w:r w:rsidRPr="004E6691">
        <w:rPr>
          <w:rFonts w:ascii="Tahoma" w:hAnsi="Tahoma" w:cs="Tahoma"/>
          <w:b/>
          <w:sz w:val="18"/>
          <w:szCs w:val="18"/>
        </w:rPr>
        <w:t>Tema</w:t>
      </w:r>
      <w:r w:rsidRPr="004E6691">
        <w:rPr>
          <w:rFonts w:ascii="Tahoma" w:hAnsi="Tahoma" w:cs="Tahoma"/>
          <w:b/>
          <w:sz w:val="18"/>
          <w:szCs w:val="18"/>
          <w:lang w:val="es-CO"/>
        </w:rPr>
        <w:tab/>
      </w:r>
      <w:r w:rsidRPr="004E6691">
        <w:rPr>
          <w:rFonts w:ascii="Tahoma" w:hAnsi="Tahoma" w:cs="Tahoma"/>
          <w:b/>
          <w:caps/>
          <w:sz w:val="18"/>
          <w:szCs w:val="18"/>
          <w:lang w:val="es-CO"/>
        </w:rPr>
        <w:t>terceriz</w:t>
      </w:r>
      <w:r w:rsidR="004E6691" w:rsidRPr="004E6691">
        <w:rPr>
          <w:rFonts w:ascii="Tahoma" w:hAnsi="Tahoma" w:cs="Tahoma"/>
          <w:b/>
          <w:caps/>
          <w:sz w:val="18"/>
          <w:szCs w:val="18"/>
          <w:lang w:val="es-CO"/>
        </w:rPr>
        <w:t>ación e intermediación laboral:</w:t>
      </w:r>
      <w:r w:rsidR="004E6691" w:rsidRPr="004E6691">
        <w:rPr>
          <w:rFonts w:ascii="Tahoma" w:hAnsi="Tahoma" w:cs="Tahoma"/>
          <w:b/>
          <w:sz w:val="18"/>
          <w:szCs w:val="18"/>
          <w:lang w:val="es-CO"/>
        </w:rPr>
        <w:t xml:space="preserve"> </w:t>
      </w:r>
      <w:r w:rsidRPr="004E6691">
        <w:rPr>
          <w:rFonts w:ascii="Tahoma" w:hAnsi="Tahoma" w:cs="Tahoma"/>
          <w:sz w:val="18"/>
          <w:szCs w:val="18"/>
          <w:lang w:val="es-ES_tradnl"/>
        </w:rPr>
        <w:t>las EST</w:t>
      </w:r>
      <w:r w:rsidR="00ED6176">
        <w:rPr>
          <w:rFonts w:ascii="Tahoma" w:hAnsi="Tahoma" w:cs="Tahoma"/>
          <w:sz w:val="18"/>
          <w:szCs w:val="18"/>
          <w:lang w:val="es-ES_tradnl"/>
        </w:rPr>
        <w:t xml:space="preserve"> (Empresas Temporales de Trabajo)</w:t>
      </w:r>
      <w:r w:rsidRPr="004E6691">
        <w:rPr>
          <w:rFonts w:ascii="Tahoma" w:hAnsi="Tahoma" w:cs="Tahoma"/>
          <w:sz w:val="18"/>
          <w:szCs w:val="18"/>
          <w:lang w:val="es-ES_tradnl"/>
        </w:rPr>
        <w:t xml:space="preserve"> no constituyen un </w:t>
      </w:r>
      <w:r w:rsidRPr="004E6691">
        <w:rPr>
          <w:rFonts w:ascii="Tahoma" w:hAnsi="Tahoma" w:cs="Tahoma"/>
          <w:i/>
          <w:iCs/>
          <w:sz w:val="18"/>
          <w:szCs w:val="18"/>
          <w:lang w:val="es-ES_tradnl"/>
        </w:rPr>
        <w:t>outsourcing</w:t>
      </w:r>
      <w:r w:rsidRPr="004E6691">
        <w:rPr>
          <w:rFonts w:ascii="Tahoma" w:hAnsi="Tahoma" w:cs="Tahoma"/>
          <w:sz w:val="18"/>
          <w:szCs w:val="18"/>
          <w:lang w:val="es-ES_tradnl"/>
        </w:rPr>
        <w:t xml:space="preserve"> de nómina ni una bolsa de empleo, como lo sugieren los apelantes. </w:t>
      </w:r>
      <w:r w:rsidRPr="004E6691">
        <w:rPr>
          <w:rFonts w:ascii="Tahoma" w:hAnsi="Tahoma" w:cs="Tahoma"/>
          <w:bCs/>
          <w:sz w:val="18"/>
          <w:szCs w:val="18"/>
          <w:lang w:val="es-ES_tradnl"/>
        </w:rPr>
        <w:t>La contratación con la EST es temporal</w:t>
      </w:r>
      <w:r w:rsidRPr="004E6691">
        <w:rPr>
          <w:rFonts w:ascii="Tahoma" w:hAnsi="Tahoma" w:cs="Tahoma"/>
          <w:sz w:val="18"/>
          <w:szCs w:val="18"/>
          <w:lang w:val="es-ES_tradnl"/>
        </w:rPr>
        <w:t xml:space="preserve"> y sólo es para atender las eventualidades que surjan en el giro ordinario de la empresa usuaria. </w:t>
      </w:r>
      <w:r w:rsidRPr="004E6691">
        <w:rPr>
          <w:rFonts w:ascii="Tahoma" w:hAnsi="Tahoma" w:cs="Tahoma"/>
          <w:bCs/>
          <w:sz w:val="18"/>
          <w:szCs w:val="18"/>
          <w:lang w:val="es-ES_tradnl"/>
        </w:rPr>
        <w:t xml:space="preserve">Como vemos, en cualquier otro caso por fuera de los previstos en el citado artículo (Art. 77 de la Ley 50 de 1990), opera sin excepción lo previsto en segundo numeral del artículo 35 del C.S.T., que al tenor señala: </w:t>
      </w:r>
      <w:r w:rsidRPr="004E6691">
        <w:rPr>
          <w:rFonts w:ascii="Tahoma" w:hAnsi="Tahoma" w:cs="Tahoma"/>
          <w:bCs/>
          <w:i/>
          <w:sz w:val="18"/>
          <w:szCs w:val="18"/>
          <w:lang w:val="es-ES_tradnl"/>
        </w:rPr>
        <w:t>“</w:t>
      </w:r>
      <w:r w:rsidRPr="004E6691">
        <w:rPr>
          <w:rFonts w:ascii="Tahoma" w:hAnsi="Tahoma" w:cs="Tahoma"/>
          <w:i/>
          <w:sz w:val="18"/>
          <w:szCs w:val="18"/>
          <w:lang w:val="es-ES_tradnl"/>
        </w:rPr>
        <w:t xml:space="preserve">se consideran como simples intermediarios, aun cuando aparezcan como empresarios independientes, las personas que agrupan o coordinan los servicios de determinados trabajadores para la ejecución de trabajos en los cuales utilicen </w:t>
      </w:r>
      <w:r w:rsidRPr="004E6691">
        <w:rPr>
          <w:rFonts w:ascii="Tahoma" w:hAnsi="Tahoma" w:cs="Tahoma"/>
          <w:i/>
          <w:sz w:val="18"/>
          <w:szCs w:val="18"/>
          <w:u w:val="single"/>
          <w:lang w:val="es-ES_tradnl"/>
        </w:rPr>
        <w:t>locales, equipos, maquinarias, herramientas u otros elementos de un empleador para el beneficio de éste y en actividades ordinarias inherentes o conexas del mismo</w:t>
      </w:r>
      <w:r w:rsidRPr="004E6691">
        <w:rPr>
          <w:rFonts w:ascii="Tahoma" w:hAnsi="Tahoma" w:cs="Tahoma"/>
          <w:i/>
          <w:sz w:val="18"/>
          <w:szCs w:val="18"/>
          <w:lang w:val="es-ES_tradnl"/>
        </w:rPr>
        <w:t>”.</w:t>
      </w:r>
      <w:r w:rsidR="004E6691" w:rsidRPr="004E6691">
        <w:rPr>
          <w:rFonts w:ascii="Tahoma" w:hAnsi="Tahoma" w:cs="Tahoma"/>
          <w:i/>
          <w:sz w:val="18"/>
          <w:szCs w:val="18"/>
          <w:lang w:val="es-ES_tradnl"/>
        </w:rPr>
        <w:t xml:space="preserve"> </w:t>
      </w:r>
      <w:r w:rsidR="004E6691" w:rsidRPr="004E6691">
        <w:rPr>
          <w:rFonts w:ascii="Tahoma" w:hAnsi="Tahoma" w:cs="Tahoma"/>
          <w:b/>
          <w:bCs/>
          <w:sz w:val="18"/>
          <w:szCs w:val="18"/>
          <w:lang w:val="es-ES_tradnl"/>
        </w:rPr>
        <w:t xml:space="preserve">DERECHO A LA ESTABILIDAD LABORAL REFORZADA DE TRABAJADOR DISCAPACITADO. </w:t>
      </w:r>
      <w:r w:rsidR="004E6691" w:rsidRPr="004E6691">
        <w:rPr>
          <w:rFonts w:ascii="Tahoma" w:hAnsi="Tahoma" w:cs="Tahoma"/>
          <w:sz w:val="18"/>
          <w:szCs w:val="18"/>
          <w:lang w:val="es-ES_tradnl"/>
        </w:rPr>
        <w:t>Se advierte de entrada que la jueza de primer grado no tomó en consideración el hecho de que el trabajador haya sido reubicado en la empresa mucho antes de la presentación de la demanda y que aún hoy, transcurridos más de tres años desde aquella fecha, conserva su trabajo sin que hayan sido variadas las condiciones iniciales de su vinculación laboral, por lo cual en este caso no alcanzó a configurarse un despido injusto en razón de las condiciones de salud del trabajador y, además, sobre el contrato no operó una suerte de solución de continuidad, puesto que, mancomunadamente, empleador y trabajador se pusieron de acuerdo para echar hacia atrás los efectos extintivos del despido y una vez el trabajador regresó o se reintegró a la empresa le fueron debidamente cancelados todos los salarios causados entre la fecha del despido y la reubicación (Fl. 194). (…) Bajo tales condiciones no resulta aplicable el artículo 26 de la Ley 361 de 1997 al presente caso, pues el querer del legislador es que en virtud de dicha norma sea sancionado judicialmente el empleador que finalice de manera unilateral e injusta el contrato de trabajo de personas en situación de discapacidad, en cuyo caso la justicia no tiene más remedio que condenarlo, no solamente al reintegro o reubicación del trabajador despedido, bajo el entendido de que tal despido no tiene efectos jurídicos, sino también al pago de la sanción pecuniaria equivalente a 180 días de salario a favor del trabajador reubicado.</w:t>
      </w:r>
      <w:r w:rsidR="004E6691" w:rsidRPr="004E6691">
        <w:rPr>
          <w:rFonts w:ascii="Tahoma" w:hAnsi="Tahoma" w:cs="Tahoma"/>
          <w:sz w:val="24"/>
          <w:szCs w:val="24"/>
          <w:lang w:val="es-ES_tradnl"/>
        </w:rPr>
        <w:t xml:space="preserve"> </w:t>
      </w:r>
    </w:p>
    <w:p w14:paraId="3AEEBFA0" w14:textId="77777777" w:rsidR="00020073" w:rsidRDefault="00020073" w:rsidP="002360E5">
      <w:pPr>
        <w:spacing w:line="240" w:lineRule="auto"/>
        <w:ind w:firstLine="0"/>
        <w:rPr>
          <w:rFonts w:ascii="Tahoma" w:hAnsi="Tahoma" w:cs="Tahoma"/>
          <w:lang w:val="es-CO"/>
        </w:rPr>
      </w:pPr>
    </w:p>
    <w:p w14:paraId="743A2CEC" w14:textId="77777777" w:rsidR="00020073" w:rsidRPr="00020073" w:rsidRDefault="00020073" w:rsidP="00ED6176">
      <w:pPr>
        <w:pStyle w:val="Ttulo4"/>
        <w:widowControl w:val="0"/>
        <w:spacing w:before="0" w:line="276" w:lineRule="auto"/>
        <w:jc w:val="center"/>
        <w:rPr>
          <w:rFonts w:ascii="Tahoma" w:hAnsi="Tahoma" w:cs="Tahoma"/>
          <w:b/>
          <w:bCs/>
          <w:i w:val="0"/>
          <w:color w:val="auto"/>
          <w:lang w:eastAsia="es-MX"/>
        </w:rPr>
      </w:pPr>
      <w:r w:rsidRPr="00020073">
        <w:rPr>
          <w:rFonts w:ascii="Tahoma" w:hAnsi="Tahoma" w:cs="Tahoma"/>
          <w:b/>
          <w:bCs/>
          <w:i w:val="0"/>
          <w:color w:val="auto"/>
          <w:lang w:eastAsia="es-MX"/>
        </w:rPr>
        <w:t>TRIBUNAL SUPERIOR DEL DISTRITO JUDICIAL DE PEREIRA</w:t>
      </w:r>
    </w:p>
    <w:p w14:paraId="76DA44BB" w14:textId="77777777" w:rsidR="00020073" w:rsidRPr="00020073" w:rsidRDefault="00020073" w:rsidP="00ED6176">
      <w:pPr>
        <w:pStyle w:val="Ttulo4"/>
        <w:widowControl w:val="0"/>
        <w:spacing w:before="0" w:line="276" w:lineRule="auto"/>
        <w:jc w:val="center"/>
        <w:rPr>
          <w:rFonts w:ascii="Tahoma" w:hAnsi="Tahoma" w:cs="Tahoma"/>
          <w:b/>
          <w:bCs/>
          <w:i w:val="0"/>
          <w:color w:val="auto"/>
          <w:lang w:eastAsia="es-MX"/>
        </w:rPr>
      </w:pPr>
      <w:r w:rsidRPr="00020073">
        <w:rPr>
          <w:rFonts w:ascii="Tahoma" w:hAnsi="Tahoma" w:cs="Tahoma"/>
          <w:b/>
          <w:bCs/>
          <w:i w:val="0"/>
          <w:color w:val="auto"/>
          <w:lang w:eastAsia="es-MX"/>
        </w:rPr>
        <w:t>SALA LABORAL</w:t>
      </w:r>
    </w:p>
    <w:p w14:paraId="2E8BA276" w14:textId="77777777" w:rsidR="00020073" w:rsidRPr="00020073" w:rsidRDefault="00020073" w:rsidP="00ED6176">
      <w:pPr>
        <w:spacing w:line="276" w:lineRule="auto"/>
        <w:rPr>
          <w:sz w:val="24"/>
          <w:szCs w:val="24"/>
          <w:lang w:eastAsia="es-MX"/>
        </w:rPr>
      </w:pPr>
    </w:p>
    <w:p w14:paraId="3DE44B54" w14:textId="77777777" w:rsidR="00020073" w:rsidRDefault="00020073" w:rsidP="00ED6176">
      <w:pPr>
        <w:spacing w:line="276" w:lineRule="auto"/>
        <w:jc w:val="center"/>
        <w:rPr>
          <w:rFonts w:ascii="Tahoma" w:hAnsi="Tahoma" w:cs="Tahoma"/>
          <w:b/>
          <w:bCs/>
          <w:sz w:val="24"/>
          <w:szCs w:val="24"/>
        </w:rPr>
      </w:pPr>
      <w:r w:rsidRPr="00020073">
        <w:rPr>
          <w:rFonts w:ascii="Tahoma" w:hAnsi="Tahoma" w:cs="Tahoma"/>
          <w:bCs/>
          <w:sz w:val="24"/>
          <w:szCs w:val="24"/>
        </w:rPr>
        <w:t xml:space="preserve">Magistrada ponente: </w:t>
      </w:r>
      <w:r w:rsidRPr="00020073">
        <w:rPr>
          <w:rFonts w:ascii="Tahoma" w:hAnsi="Tahoma" w:cs="Tahoma"/>
          <w:b/>
          <w:bCs/>
          <w:sz w:val="24"/>
          <w:szCs w:val="24"/>
        </w:rPr>
        <w:t>Ana Lucía Caicedo Calderón</w:t>
      </w:r>
    </w:p>
    <w:p w14:paraId="535F2F71" w14:textId="77777777" w:rsidR="00ED6176" w:rsidRPr="00020073" w:rsidRDefault="00ED6176" w:rsidP="00ED6176">
      <w:pPr>
        <w:spacing w:line="276" w:lineRule="auto"/>
        <w:jc w:val="center"/>
        <w:rPr>
          <w:rFonts w:ascii="Tahoma" w:hAnsi="Tahoma" w:cs="Tahoma"/>
          <w:b/>
          <w:bCs/>
          <w:sz w:val="24"/>
          <w:szCs w:val="24"/>
        </w:rPr>
      </w:pPr>
    </w:p>
    <w:p w14:paraId="7A2AB3C6" w14:textId="77777777" w:rsidR="00020073" w:rsidRPr="00020073" w:rsidRDefault="00020073" w:rsidP="00ED6176">
      <w:pPr>
        <w:spacing w:line="276" w:lineRule="auto"/>
        <w:jc w:val="center"/>
        <w:rPr>
          <w:rFonts w:ascii="Tahoma" w:hAnsi="Tahoma" w:cs="Tahoma"/>
          <w:b/>
          <w:sz w:val="24"/>
          <w:szCs w:val="24"/>
        </w:rPr>
      </w:pPr>
      <w:r w:rsidRPr="00020073">
        <w:rPr>
          <w:rFonts w:ascii="Tahoma" w:hAnsi="Tahoma" w:cs="Tahoma"/>
          <w:b/>
          <w:sz w:val="24"/>
          <w:szCs w:val="24"/>
        </w:rPr>
        <w:t>Acta No. ____</w:t>
      </w:r>
    </w:p>
    <w:p w14:paraId="533FA019" w14:textId="1657A7B0" w:rsidR="00020073" w:rsidRPr="00020073" w:rsidRDefault="00020073" w:rsidP="00ED6176">
      <w:pPr>
        <w:spacing w:line="276" w:lineRule="auto"/>
        <w:jc w:val="center"/>
        <w:rPr>
          <w:rFonts w:ascii="Tahoma" w:hAnsi="Tahoma" w:cs="Tahoma"/>
          <w:b/>
          <w:sz w:val="24"/>
          <w:szCs w:val="24"/>
        </w:rPr>
      </w:pPr>
      <w:r w:rsidRPr="00020073">
        <w:rPr>
          <w:rFonts w:ascii="Tahoma" w:hAnsi="Tahoma" w:cs="Tahoma"/>
          <w:b/>
          <w:sz w:val="24"/>
          <w:szCs w:val="24"/>
        </w:rPr>
        <w:t>(</w:t>
      </w:r>
      <w:r w:rsidR="00ED6176">
        <w:rPr>
          <w:rFonts w:ascii="Tahoma" w:hAnsi="Tahoma" w:cs="Tahoma"/>
          <w:b/>
          <w:sz w:val="24"/>
          <w:szCs w:val="24"/>
        </w:rPr>
        <w:t>Agosto 19</w:t>
      </w:r>
      <w:r w:rsidRPr="00020073">
        <w:rPr>
          <w:rFonts w:ascii="Tahoma" w:hAnsi="Tahoma" w:cs="Tahoma"/>
          <w:b/>
          <w:sz w:val="24"/>
          <w:szCs w:val="24"/>
        </w:rPr>
        <w:t xml:space="preserve"> de 2016)</w:t>
      </w:r>
    </w:p>
    <w:p w14:paraId="4AEDD1F2" w14:textId="77777777" w:rsidR="00020073" w:rsidRPr="00020073" w:rsidRDefault="00020073" w:rsidP="00ED6176">
      <w:pPr>
        <w:spacing w:line="276" w:lineRule="auto"/>
        <w:jc w:val="center"/>
        <w:rPr>
          <w:rFonts w:ascii="Tahoma" w:hAnsi="Tahoma" w:cs="Tahoma"/>
          <w:b/>
          <w:sz w:val="24"/>
          <w:szCs w:val="24"/>
        </w:rPr>
      </w:pPr>
    </w:p>
    <w:p w14:paraId="209C1C37" w14:textId="77777777" w:rsidR="00020073" w:rsidRPr="00020073" w:rsidRDefault="00020073" w:rsidP="00ED6176">
      <w:pPr>
        <w:pStyle w:val="Ttulo5"/>
        <w:spacing w:line="276" w:lineRule="auto"/>
        <w:jc w:val="center"/>
        <w:rPr>
          <w:rFonts w:ascii="Tahoma" w:hAnsi="Tahoma" w:cs="Tahoma"/>
          <w:color w:val="auto"/>
        </w:rPr>
      </w:pPr>
      <w:r w:rsidRPr="00020073">
        <w:rPr>
          <w:rFonts w:ascii="Tahoma" w:hAnsi="Tahoma" w:cs="Tahoma"/>
          <w:color w:val="auto"/>
        </w:rPr>
        <w:t>Sistema oral - Audiencia de juzgamiento</w:t>
      </w:r>
    </w:p>
    <w:p w14:paraId="1FF321A8" w14:textId="77777777" w:rsidR="00020073" w:rsidRPr="00020073" w:rsidRDefault="00020073" w:rsidP="00020073">
      <w:pPr>
        <w:rPr>
          <w:rFonts w:ascii="Tahoma" w:hAnsi="Tahoma" w:cs="Tahoma"/>
          <w:sz w:val="24"/>
          <w:szCs w:val="24"/>
          <w:lang w:val="es-ES_tradnl"/>
        </w:rPr>
      </w:pPr>
      <w:r w:rsidRPr="00020073">
        <w:rPr>
          <w:rFonts w:ascii="Tahoma" w:hAnsi="Tahoma" w:cs="Tahoma"/>
          <w:b/>
          <w:sz w:val="24"/>
          <w:szCs w:val="24"/>
        </w:rPr>
        <w:tab/>
      </w:r>
    </w:p>
    <w:p w14:paraId="096FFBDE" w14:textId="77777777" w:rsidR="00ED6176" w:rsidRDefault="00020073" w:rsidP="00020073">
      <w:pPr>
        <w:spacing w:line="276" w:lineRule="auto"/>
        <w:ind w:firstLine="708"/>
        <w:rPr>
          <w:rFonts w:ascii="Tahoma" w:hAnsi="Tahoma" w:cs="Tahoma"/>
          <w:sz w:val="24"/>
          <w:szCs w:val="24"/>
          <w:lang w:val="es-ES_tradnl"/>
        </w:rPr>
      </w:pPr>
      <w:r w:rsidRPr="00020073">
        <w:rPr>
          <w:rFonts w:ascii="Tahoma" w:hAnsi="Tahoma" w:cs="Tahoma"/>
          <w:sz w:val="24"/>
          <w:szCs w:val="24"/>
          <w:lang w:val="es-ES_tradnl"/>
        </w:rPr>
        <w:t xml:space="preserve">Siendo las </w:t>
      </w:r>
      <w:r w:rsidR="00ED6176">
        <w:rPr>
          <w:rFonts w:ascii="Tahoma" w:hAnsi="Tahoma" w:cs="Tahoma"/>
          <w:sz w:val="24"/>
          <w:szCs w:val="24"/>
          <w:lang w:val="es-ES_tradnl"/>
        </w:rPr>
        <w:t>10</w:t>
      </w:r>
      <w:r w:rsidR="002360E5">
        <w:rPr>
          <w:rFonts w:ascii="Tahoma" w:hAnsi="Tahoma" w:cs="Tahoma"/>
          <w:sz w:val="24"/>
          <w:szCs w:val="24"/>
          <w:lang w:val="es-ES_tradnl"/>
        </w:rPr>
        <w:t>:3</w:t>
      </w:r>
      <w:r w:rsidRPr="00020073">
        <w:rPr>
          <w:rFonts w:ascii="Tahoma" w:hAnsi="Tahoma" w:cs="Tahoma"/>
          <w:sz w:val="24"/>
          <w:szCs w:val="24"/>
          <w:lang w:val="es-ES_tradnl"/>
        </w:rPr>
        <w:t>0 a.m. de hoy,</w:t>
      </w:r>
      <w:r w:rsidR="002360E5">
        <w:rPr>
          <w:rFonts w:ascii="Tahoma" w:hAnsi="Tahoma" w:cs="Tahoma"/>
          <w:sz w:val="24"/>
          <w:szCs w:val="24"/>
          <w:lang w:val="es-ES_tradnl"/>
        </w:rPr>
        <w:t xml:space="preserve"> viernes 19</w:t>
      </w:r>
      <w:r w:rsidRPr="00020073">
        <w:rPr>
          <w:rFonts w:ascii="Tahoma" w:hAnsi="Tahoma" w:cs="Tahoma"/>
          <w:sz w:val="24"/>
          <w:szCs w:val="24"/>
          <w:lang w:val="es-ES_tradnl"/>
        </w:rPr>
        <w:t xml:space="preserve"> de agosto de 2016, la Sala No. 1º de Decisión Laboral del Tribunal Superior de Pereira se constituye en Audiencia Pública de Juzgamiento en el proceso ordinario laboral instaurado por </w:t>
      </w:r>
      <w:r w:rsidR="00ED6176">
        <w:rPr>
          <w:rFonts w:ascii="Tahoma" w:hAnsi="Tahoma" w:cs="Tahoma"/>
          <w:b/>
          <w:sz w:val="24"/>
          <w:szCs w:val="24"/>
          <w:lang w:val="es-ES_tradnl"/>
        </w:rPr>
        <w:t>LUIS FERNANDO ESCOBAR GARCÍA</w:t>
      </w:r>
      <w:r w:rsidRPr="00020073">
        <w:rPr>
          <w:rFonts w:ascii="Tahoma" w:hAnsi="Tahoma" w:cs="Tahoma"/>
          <w:b/>
          <w:sz w:val="24"/>
          <w:szCs w:val="24"/>
          <w:lang w:val="es-ES_tradnl"/>
        </w:rPr>
        <w:t xml:space="preserve"> </w:t>
      </w:r>
      <w:r w:rsidRPr="00020073">
        <w:rPr>
          <w:rFonts w:ascii="Tahoma" w:hAnsi="Tahoma" w:cs="Tahoma"/>
          <w:sz w:val="24"/>
          <w:szCs w:val="24"/>
          <w:lang w:val="es-ES_tradnl"/>
        </w:rPr>
        <w:t xml:space="preserve">en contra de </w:t>
      </w:r>
      <w:r w:rsidR="00ED6176">
        <w:rPr>
          <w:rFonts w:ascii="Tahoma" w:hAnsi="Tahoma" w:cs="Tahoma"/>
          <w:b/>
          <w:sz w:val="24"/>
          <w:szCs w:val="24"/>
          <w:lang w:val="es-ES_tradnl"/>
        </w:rPr>
        <w:t xml:space="preserve">ADECCO SERVICIOS DE COLOMBIA S.A., ADECCO COLOMBIA </w:t>
      </w:r>
      <w:r w:rsidR="00ED6176" w:rsidRPr="00ED6176">
        <w:rPr>
          <w:rFonts w:ascii="Tahoma" w:hAnsi="Tahoma" w:cs="Tahoma"/>
          <w:sz w:val="24"/>
          <w:szCs w:val="24"/>
          <w:lang w:val="es-ES_tradnl"/>
        </w:rPr>
        <w:t>y</w:t>
      </w:r>
      <w:r w:rsidR="00ED6176">
        <w:rPr>
          <w:rFonts w:ascii="Tahoma" w:hAnsi="Tahoma" w:cs="Tahoma"/>
          <w:b/>
          <w:sz w:val="24"/>
          <w:szCs w:val="24"/>
          <w:lang w:val="es-ES_tradnl"/>
        </w:rPr>
        <w:t xml:space="preserve"> ASEO BROWH BOVERY LTDA –ABB LTDA- </w:t>
      </w:r>
      <w:r w:rsidRPr="00020073">
        <w:rPr>
          <w:rFonts w:ascii="Tahoma" w:hAnsi="Tahoma" w:cs="Tahoma"/>
          <w:sz w:val="24"/>
          <w:szCs w:val="24"/>
          <w:lang w:val="es-ES_tradnl"/>
        </w:rPr>
        <w:t xml:space="preserve"> </w:t>
      </w:r>
    </w:p>
    <w:p w14:paraId="29343843" w14:textId="77777777" w:rsidR="00ED6176" w:rsidRDefault="00ED6176" w:rsidP="00020073">
      <w:pPr>
        <w:spacing w:line="276" w:lineRule="auto"/>
        <w:ind w:firstLine="708"/>
        <w:rPr>
          <w:rFonts w:ascii="Tahoma" w:hAnsi="Tahoma" w:cs="Tahoma"/>
          <w:sz w:val="24"/>
          <w:szCs w:val="24"/>
          <w:lang w:val="es-ES_tradnl"/>
        </w:rPr>
      </w:pPr>
    </w:p>
    <w:p w14:paraId="0BF4C916" w14:textId="281E306B" w:rsidR="00020073" w:rsidRPr="00020073" w:rsidRDefault="00020073" w:rsidP="00020073">
      <w:pPr>
        <w:spacing w:line="276" w:lineRule="auto"/>
        <w:ind w:firstLine="708"/>
        <w:rPr>
          <w:rFonts w:ascii="Tahoma" w:hAnsi="Tahoma" w:cs="Tahoma"/>
          <w:sz w:val="24"/>
          <w:szCs w:val="24"/>
          <w:lang w:val="es-ES_tradnl"/>
        </w:rPr>
      </w:pPr>
      <w:r w:rsidRPr="00020073">
        <w:rPr>
          <w:rFonts w:ascii="Tahoma" w:hAnsi="Tahoma" w:cs="Tahoma"/>
          <w:sz w:val="24"/>
          <w:szCs w:val="24"/>
          <w:lang w:val="es-ES_tradnl"/>
        </w:rPr>
        <w:t>Para el efecto, se verificar la asistencia de las partes a la presente diligencia: Parte demandante… Parte demandada…</w:t>
      </w:r>
    </w:p>
    <w:p w14:paraId="48D30152" w14:textId="77777777" w:rsidR="00020073" w:rsidRDefault="00020073" w:rsidP="00020073">
      <w:pPr>
        <w:widowControl w:val="0"/>
        <w:autoSpaceDE w:val="0"/>
        <w:autoSpaceDN w:val="0"/>
        <w:adjustRightInd w:val="0"/>
        <w:jc w:val="center"/>
        <w:rPr>
          <w:rFonts w:ascii="Tahoma" w:hAnsi="Tahoma" w:cs="Tahoma"/>
          <w:b/>
          <w:sz w:val="24"/>
          <w:szCs w:val="24"/>
        </w:rPr>
      </w:pPr>
    </w:p>
    <w:p w14:paraId="05ABD85F" w14:textId="77777777" w:rsidR="00ED6176" w:rsidRPr="00020073" w:rsidRDefault="00ED6176" w:rsidP="00020073">
      <w:pPr>
        <w:widowControl w:val="0"/>
        <w:autoSpaceDE w:val="0"/>
        <w:autoSpaceDN w:val="0"/>
        <w:adjustRightInd w:val="0"/>
        <w:jc w:val="center"/>
        <w:rPr>
          <w:rFonts w:ascii="Tahoma" w:hAnsi="Tahoma" w:cs="Tahoma"/>
          <w:b/>
          <w:sz w:val="24"/>
          <w:szCs w:val="24"/>
        </w:rPr>
      </w:pPr>
    </w:p>
    <w:p w14:paraId="61E686B2" w14:textId="77777777" w:rsidR="00020073" w:rsidRPr="00020073" w:rsidRDefault="00020073" w:rsidP="00020073">
      <w:pPr>
        <w:widowControl w:val="0"/>
        <w:autoSpaceDE w:val="0"/>
        <w:autoSpaceDN w:val="0"/>
        <w:adjustRightInd w:val="0"/>
        <w:jc w:val="center"/>
        <w:rPr>
          <w:rFonts w:ascii="Tahoma" w:hAnsi="Tahoma" w:cs="Tahoma"/>
          <w:b/>
          <w:caps/>
          <w:sz w:val="24"/>
          <w:szCs w:val="24"/>
        </w:rPr>
      </w:pPr>
      <w:r w:rsidRPr="00020073">
        <w:rPr>
          <w:rFonts w:ascii="Tahoma" w:hAnsi="Tahoma" w:cs="Tahoma"/>
          <w:b/>
          <w:caps/>
          <w:sz w:val="24"/>
          <w:szCs w:val="24"/>
        </w:rPr>
        <w:t>Alegatos de conclusión</w:t>
      </w:r>
    </w:p>
    <w:p w14:paraId="63CA47AF" w14:textId="77777777" w:rsidR="00020073" w:rsidRPr="00020073" w:rsidRDefault="00020073" w:rsidP="00020073">
      <w:pPr>
        <w:pStyle w:val="Sinespaciado"/>
      </w:pPr>
    </w:p>
    <w:p w14:paraId="622CE96D" w14:textId="77777777" w:rsidR="00020073" w:rsidRPr="00020073" w:rsidRDefault="00020073" w:rsidP="00020073">
      <w:pPr>
        <w:ind w:firstLine="708"/>
        <w:rPr>
          <w:rFonts w:ascii="Tahoma" w:hAnsi="Tahoma" w:cs="Tahoma"/>
          <w:sz w:val="24"/>
          <w:szCs w:val="24"/>
          <w:lang w:val="es-ES_tradnl"/>
        </w:rPr>
      </w:pPr>
      <w:r w:rsidRPr="00020073">
        <w:rPr>
          <w:rFonts w:ascii="Tahoma" w:hAnsi="Tahoma" w:cs="Tahoma"/>
          <w:sz w:val="24"/>
          <w:szCs w:val="24"/>
          <w:lang w:val="es-ES_tradnl"/>
        </w:rPr>
        <w:t>Con fundamento en el artículo 82 del C.P.T y de la S.S., modificado por el artículo 13 de la Ley 1149 de 2007, se concede el uso de la palabra a las partes para que presenten sus alegatos de conclusión: …………Parte demandante… Parte demandada…</w:t>
      </w:r>
    </w:p>
    <w:p w14:paraId="7003E72B" w14:textId="77777777" w:rsidR="00020073" w:rsidRPr="00020073" w:rsidRDefault="00020073" w:rsidP="00020073">
      <w:pPr>
        <w:widowControl w:val="0"/>
        <w:autoSpaceDE w:val="0"/>
        <w:autoSpaceDN w:val="0"/>
        <w:adjustRightInd w:val="0"/>
        <w:jc w:val="center"/>
        <w:rPr>
          <w:rFonts w:ascii="Tahoma" w:hAnsi="Tahoma" w:cs="Tahoma"/>
          <w:b/>
          <w:sz w:val="24"/>
          <w:szCs w:val="24"/>
        </w:rPr>
      </w:pPr>
      <w:r w:rsidRPr="00020073">
        <w:rPr>
          <w:rFonts w:ascii="Tahoma" w:hAnsi="Tahoma" w:cs="Tahoma"/>
          <w:b/>
          <w:sz w:val="24"/>
          <w:szCs w:val="24"/>
        </w:rPr>
        <w:br/>
        <w:t>SENTENCIA:</w:t>
      </w:r>
    </w:p>
    <w:p w14:paraId="60C83E07" w14:textId="77777777" w:rsidR="00020073" w:rsidRPr="00020073" w:rsidRDefault="00020073" w:rsidP="00020073">
      <w:pPr>
        <w:pStyle w:val="Sinespaciado"/>
        <w:rPr>
          <w:rFonts w:ascii="Tahoma" w:hAnsi="Tahoma" w:cs="Tahoma"/>
        </w:rPr>
      </w:pPr>
    </w:p>
    <w:p w14:paraId="7D007179" w14:textId="1C7F15B0" w:rsidR="00020073" w:rsidRPr="00020073" w:rsidRDefault="00020073" w:rsidP="00020073">
      <w:pPr>
        <w:widowControl w:val="0"/>
        <w:autoSpaceDE w:val="0"/>
        <w:autoSpaceDN w:val="0"/>
        <w:adjustRightInd w:val="0"/>
        <w:spacing w:line="276" w:lineRule="auto"/>
        <w:ind w:firstLine="708"/>
        <w:rPr>
          <w:rFonts w:ascii="Tahoma" w:hAnsi="Tahoma" w:cs="Tahoma"/>
          <w:color w:val="000000" w:themeColor="text1"/>
          <w:sz w:val="24"/>
          <w:szCs w:val="24"/>
        </w:rPr>
      </w:pPr>
      <w:r w:rsidRPr="00020073">
        <w:rPr>
          <w:rFonts w:ascii="Tahoma" w:hAnsi="Tahoma" w:cs="Tahoma"/>
          <w:color w:val="000000"/>
          <w:sz w:val="24"/>
          <w:szCs w:val="24"/>
        </w:rPr>
        <w:t>Como quiera que los alegatos coinciden a cabalidad con los puntos fácticos y jurídicos objeto de discusión en esta instancia, procede la Sala a desatar el recurso</w:t>
      </w:r>
      <w:r w:rsidR="00ED6176">
        <w:rPr>
          <w:rFonts w:ascii="Tahoma" w:hAnsi="Tahoma" w:cs="Tahoma"/>
          <w:color w:val="000000"/>
          <w:sz w:val="24"/>
          <w:szCs w:val="24"/>
        </w:rPr>
        <w:t xml:space="preserve"> de apelación promovido por ambos condenados</w:t>
      </w:r>
      <w:r w:rsidRPr="00020073">
        <w:rPr>
          <w:rFonts w:ascii="Tahoma" w:hAnsi="Tahoma" w:cs="Tahoma"/>
          <w:color w:val="000000"/>
          <w:sz w:val="24"/>
          <w:szCs w:val="24"/>
        </w:rPr>
        <w:t xml:space="preserve"> contra la decisión</w:t>
      </w:r>
      <w:r w:rsidRPr="00020073">
        <w:rPr>
          <w:rFonts w:ascii="Tahoma" w:hAnsi="Tahoma" w:cs="Tahoma"/>
          <w:color w:val="000000" w:themeColor="text1"/>
          <w:sz w:val="24"/>
          <w:szCs w:val="24"/>
        </w:rPr>
        <w:t xml:space="preserve"> emitida por el Juzgado Cuarto Laboral del Circuito de Pereira el día</w:t>
      </w:r>
      <w:r w:rsidR="00ED6176">
        <w:rPr>
          <w:rFonts w:ascii="Tahoma" w:hAnsi="Tahoma" w:cs="Tahoma"/>
          <w:color w:val="000000" w:themeColor="text1"/>
          <w:sz w:val="24"/>
          <w:szCs w:val="24"/>
        </w:rPr>
        <w:t xml:space="preserve"> 27 de abril</w:t>
      </w:r>
      <w:r w:rsidRPr="00020073">
        <w:rPr>
          <w:rFonts w:ascii="Tahoma" w:hAnsi="Tahoma" w:cs="Tahoma"/>
          <w:color w:val="000000" w:themeColor="text1"/>
          <w:sz w:val="24"/>
          <w:szCs w:val="24"/>
        </w:rPr>
        <w:t xml:space="preserve"> de 2015, dentro del Proceso Ordinario Laboral reseñado con anterioridad. </w:t>
      </w:r>
    </w:p>
    <w:p w14:paraId="150E347B" w14:textId="77777777" w:rsidR="00020073" w:rsidRPr="00020073" w:rsidRDefault="00020073" w:rsidP="00020073">
      <w:pPr>
        <w:widowControl w:val="0"/>
        <w:autoSpaceDE w:val="0"/>
        <w:autoSpaceDN w:val="0"/>
        <w:adjustRightInd w:val="0"/>
        <w:spacing w:line="276" w:lineRule="auto"/>
        <w:ind w:firstLine="708"/>
        <w:rPr>
          <w:rFonts w:ascii="Tahoma" w:hAnsi="Tahoma" w:cs="Tahoma"/>
          <w:color w:val="000000" w:themeColor="text1"/>
          <w:sz w:val="24"/>
          <w:szCs w:val="24"/>
        </w:rPr>
      </w:pPr>
    </w:p>
    <w:p w14:paraId="5D002088" w14:textId="77777777" w:rsidR="00020073" w:rsidRPr="00020073" w:rsidRDefault="00020073" w:rsidP="00020073">
      <w:pPr>
        <w:widowControl w:val="0"/>
        <w:autoSpaceDE w:val="0"/>
        <w:autoSpaceDN w:val="0"/>
        <w:adjustRightInd w:val="0"/>
        <w:spacing w:line="276" w:lineRule="auto"/>
        <w:ind w:firstLine="708"/>
        <w:jc w:val="center"/>
        <w:rPr>
          <w:rFonts w:ascii="Tahoma" w:hAnsi="Tahoma" w:cs="Tahoma"/>
          <w:b/>
          <w:color w:val="000000" w:themeColor="text1"/>
          <w:sz w:val="24"/>
          <w:szCs w:val="24"/>
        </w:rPr>
      </w:pPr>
      <w:r w:rsidRPr="00020073">
        <w:rPr>
          <w:rFonts w:ascii="Tahoma" w:hAnsi="Tahoma" w:cs="Tahoma"/>
          <w:b/>
          <w:color w:val="000000" w:themeColor="text1"/>
          <w:sz w:val="24"/>
          <w:szCs w:val="24"/>
        </w:rPr>
        <w:t>PROBLEMA JURIDICO</w:t>
      </w:r>
    </w:p>
    <w:p w14:paraId="68ECF70B" w14:textId="77777777" w:rsidR="00020073" w:rsidRPr="00020073" w:rsidRDefault="00020073" w:rsidP="00020073">
      <w:pPr>
        <w:spacing w:line="276" w:lineRule="auto"/>
        <w:jc w:val="center"/>
        <w:rPr>
          <w:rFonts w:ascii="Tahoma" w:hAnsi="Tahoma" w:cs="Tahoma"/>
          <w:b/>
          <w:sz w:val="24"/>
          <w:szCs w:val="24"/>
        </w:rPr>
      </w:pPr>
    </w:p>
    <w:p w14:paraId="65CE4194" w14:textId="316F357A" w:rsidR="00020073" w:rsidRPr="00020073" w:rsidRDefault="00020073" w:rsidP="00020073">
      <w:pPr>
        <w:spacing w:line="276" w:lineRule="auto"/>
        <w:ind w:firstLine="708"/>
        <w:rPr>
          <w:rFonts w:ascii="Tahoma" w:hAnsi="Tahoma" w:cs="Tahoma"/>
          <w:sz w:val="24"/>
          <w:szCs w:val="24"/>
        </w:rPr>
      </w:pPr>
      <w:r w:rsidRPr="00020073">
        <w:rPr>
          <w:rFonts w:ascii="Tahoma" w:hAnsi="Tahoma" w:cs="Tahoma"/>
          <w:sz w:val="24"/>
          <w:szCs w:val="24"/>
        </w:rPr>
        <w:t>En este asunto, dado el esquema de la apelación,</w:t>
      </w:r>
      <w:r w:rsidR="00ED6176">
        <w:rPr>
          <w:rFonts w:ascii="Tahoma" w:hAnsi="Tahoma" w:cs="Tahoma"/>
          <w:sz w:val="24"/>
          <w:szCs w:val="24"/>
        </w:rPr>
        <w:t xml:space="preserve"> la Sala entrará a </w:t>
      </w:r>
      <w:r w:rsidRPr="00020073">
        <w:rPr>
          <w:rFonts w:ascii="Tahoma" w:hAnsi="Tahoma" w:cs="Tahoma"/>
          <w:sz w:val="24"/>
          <w:szCs w:val="24"/>
        </w:rPr>
        <w:t>verificar</w:t>
      </w:r>
      <w:r w:rsidR="00ED6176">
        <w:rPr>
          <w:rFonts w:ascii="Tahoma" w:hAnsi="Tahoma" w:cs="Tahoma"/>
          <w:sz w:val="24"/>
          <w:szCs w:val="24"/>
        </w:rPr>
        <w:t>á</w:t>
      </w:r>
      <w:r w:rsidRPr="00020073">
        <w:rPr>
          <w:rFonts w:ascii="Tahoma" w:hAnsi="Tahoma" w:cs="Tahoma"/>
          <w:sz w:val="24"/>
          <w:szCs w:val="24"/>
        </w:rPr>
        <w:t xml:space="preserve"> </w:t>
      </w:r>
      <w:r w:rsidR="00ED6176">
        <w:rPr>
          <w:rFonts w:ascii="Tahoma" w:hAnsi="Tahoma" w:cs="Tahoma"/>
          <w:sz w:val="24"/>
          <w:szCs w:val="24"/>
        </w:rPr>
        <w:t>si la empresa ABB LTDA es la empleadora del demandante y si en dicha calidad debe responder, ella y la intermediaria ADECCO COLOMBIA S.A., por el pago de la sanción prevista en el artículo 26 de la Ley 361 de 1997.</w:t>
      </w:r>
    </w:p>
    <w:p w14:paraId="797EF1EB" w14:textId="77777777" w:rsidR="00020073" w:rsidRDefault="00020073" w:rsidP="00A55981">
      <w:pPr>
        <w:spacing w:line="276" w:lineRule="auto"/>
        <w:jc w:val="center"/>
        <w:rPr>
          <w:rFonts w:ascii="Tahoma" w:hAnsi="Tahoma" w:cs="Tahoma"/>
          <w:b/>
          <w:sz w:val="24"/>
          <w:szCs w:val="24"/>
          <w:lang w:val="es-CO"/>
        </w:rPr>
      </w:pPr>
    </w:p>
    <w:p w14:paraId="0E968569" w14:textId="72F14858" w:rsidR="007E1375" w:rsidRPr="00A55981" w:rsidRDefault="007E1375" w:rsidP="00A55981">
      <w:pPr>
        <w:pStyle w:val="Prrafodelista"/>
        <w:numPr>
          <w:ilvl w:val="0"/>
          <w:numId w:val="1"/>
        </w:numPr>
        <w:spacing w:line="276" w:lineRule="auto"/>
        <w:ind w:left="0" w:firstLine="0"/>
        <w:jc w:val="center"/>
        <w:rPr>
          <w:rFonts w:ascii="Tahoma" w:hAnsi="Tahoma" w:cs="Tahoma"/>
          <w:b/>
          <w:sz w:val="24"/>
          <w:szCs w:val="24"/>
          <w:lang w:val="es-CO"/>
        </w:rPr>
      </w:pPr>
      <w:r w:rsidRPr="00A55981">
        <w:rPr>
          <w:rFonts w:ascii="Tahoma" w:hAnsi="Tahoma" w:cs="Tahoma"/>
          <w:b/>
          <w:sz w:val="24"/>
          <w:szCs w:val="24"/>
          <w:lang w:val="es-CO"/>
        </w:rPr>
        <w:t>ANTECEDENTES, DECISIÓN DE PRIMERA INSTANCIA Y OPOSICIÓN DE LOS APELANTES</w:t>
      </w:r>
    </w:p>
    <w:p w14:paraId="3F88B3CF" w14:textId="77777777" w:rsidR="007E1375" w:rsidRDefault="007E1375" w:rsidP="007B7361">
      <w:pPr>
        <w:spacing w:line="276" w:lineRule="auto"/>
        <w:ind w:firstLine="708"/>
        <w:rPr>
          <w:rFonts w:ascii="Tahoma" w:hAnsi="Tahoma" w:cs="Tahoma"/>
          <w:sz w:val="24"/>
          <w:szCs w:val="24"/>
          <w:lang w:val="es-CO"/>
        </w:rPr>
      </w:pPr>
    </w:p>
    <w:p w14:paraId="7A66DB8C" w14:textId="557FDCE6" w:rsidR="00E707C8" w:rsidRDefault="00EF4DF4" w:rsidP="007B7361">
      <w:pPr>
        <w:spacing w:line="276" w:lineRule="auto"/>
        <w:ind w:firstLine="708"/>
        <w:rPr>
          <w:rFonts w:ascii="Tahoma" w:hAnsi="Tahoma" w:cs="Tahoma"/>
          <w:sz w:val="24"/>
          <w:szCs w:val="24"/>
          <w:lang w:val="es-CO"/>
        </w:rPr>
      </w:pPr>
      <w:r>
        <w:rPr>
          <w:rFonts w:ascii="Tahoma" w:hAnsi="Tahoma" w:cs="Tahoma"/>
          <w:sz w:val="24"/>
          <w:szCs w:val="24"/>
          <w:lang w:val="es-CO"/>
        </w:rPr>
        <w:t>Tal como puede</w:t>
      </w:r>
      <w:r w:rsidR="007B7361">
        <w:rPr>
          <w:rFonts w:ascii="Tahoma" w:hAnsi="Tahoma" w:cs="Tahoma"/>
          <w:sz w:val="24"/>
          <w:szCs w:val="24"/>
          <w:lang w:val="es-CO"/>
        </w:rPr>
        <w:t xml:space="preserve"> lee</w:t>
      </w:r>
      <w:r>
        <w:rPr>
          <w:rFonts w:ascii="Tahoma" w:hAnsi="Tahoma" w:cs="Tahoma"/>
          <w:sz w:val="24"/>
          <w:szCs w:val="24"/>
          <w:lang w:val="es-CO"/>
        </w:rPr>
        <w:t>rse</w:t>
      </w:r>
      <w:r w:rsidR="003E65A6">
        <w:rPr>
          <w:rFonts w:ascii="Tahoma" w:hAnsi="Tahoma" w:cs="Tahoma"/>
          <w:sz w:val="24"/>
          <w:szCs w:val="24"/>
          <w:lang w:val="es-CO"/>
        </w:rPr>
        <w:t xml:space="preserve"> en libelo introductor de la</w:t>
      </w:r>
      <w:r w:rsidR="007B7361">
        <w:rPr>
          <w:rFonts w:ascii="Tahoma" w:hAnsi="Tahoma" w:cs="Tahoma"/>
          <w:sz w:val="24"/>
          <w:szCs w:val="24"/>
          <w:lang w:val="es-CO"/>
        </w:rPr>
        <w:t xml:space="preserve"> demanda, </w:t>
      </w:r>
      <w:r>
        <w:rPr>
          <w:rFonts w:ascii="Tahoma" w:hAnsi="Tahoma" w:cs="Tahoma"/>
          <w:sz w:val="24"/>
          <w:szCs w:val="24"/>
          <w:lang w:val="es-CO"/>
        </w:rPr>
        <w:t>el actor sostiene que</w:t>
      </w:r>
      <w:r w:rsidR="003E65A6">
        <w:rPr>
          <w:rFonts w:ascii="Tahoma" w:hAnsi="Tahoma" w:cs="Tahoma"/>
          <w:sz w:val="24"/>
          <w:szCs w:val="24"/>
          <w:lang w:val="es-CO"/>
        </w:rPr>
        <w:t xml:space="preserve"> en su caso</w:t>
      </w:r>
      <w:r>
        <w:rPr>
          <w:rFonts w:ascii="Tahoma" w:hAnsi="Tahoma" w:cs="Tahoma"/>
          <w:sz w:val="24"/>
          <w:szCs w:val="24"/>
          <w:lang w:val="es-CO"/>
        </w:rPr>
        <w:t xml:space="preserve"> están dados l</w:t>
      </w:r>
      <w:r w:rsidR="003E65A6">
        <w:rPr>
          <w:rFonts w:ascii="Tahoma" w:hAnsi="Tahoma" w:cs="Tahoma"/>
          <w:sz w:val="24"/>
          <w:szCs w:val="24"/>
          <w:lang w:val="es-CO"/>
        </w:rPr>
        <w:t xml:space="preserve">os elementos </w:t>
      </w:r>
      <w:r w:rsidR="00A55981">
        <w:rPr>
          <w:rFonts w:ascii="Tahoma" w:hAnsi="Tahoma" w:cs="Tahoma"/>
          <w:sz w:val="24"/>
          <w:szCs w:val="24"/>
          <w:lang w:val="es-CO"/>
        </w:rPr>
        <w:t>configurativos de</w:t>
      </w:r>
      <w:r>
        <w:rPr>
          <w:rFonts w:ascii="Tahoma" w:hAnsi="Tahoma" w:cs="Tahoma"/>
          <w:sz w:val="24"/>
          <w:szCs w:val="24"/>
          <w:lang w:val="es-CO"/>
        </w:rPr>
        <w:t xml:space="preserve"> la </w:t>
      </w:r>
      <w:r w:rsidR="00E707C8">
        <w:rPr>
          <w:rFonts w:ascii="Tahoma" w:hAnsi="Tahoma" w:cs="Tahoma"/>
          <w:sz w:val="24"/>
          <w:szCs w:val="24"/>
          <w:lang w:val="es-CO"/>
        </w:rPr>
        <w:t>e</w:t>
      </w:r>
      <w:r w:rsidR="003E65A6">
        <w:rPr>
          <w:rFonts w:ascii="Tahoma" w:hAnsi="Tahoma" w:cs="Tahoma"/>
          <w:sz w:val="24"/>
          <w:szCs w:val="24"/>
          <w:lang w:val="es-CO"/>
        </w:rPr>
        <w:t>xistencia de un contrato trabajo</w:t>
      </w:r>
      <w:r w:rsidR="007B7361">
        <w:rPr>
          <w:rFonts w:ascii="Tahoma" w:hAnsi="Tahoma" w:cs="Tahoma"/>
          <w:sz w:val="24"/>
          <w:szCs w:val="24"/>
          <w:lang w:val="es-CO"/>
        </w:rPr>
        <w:t xml:space="preserve"> a término indefinido entre la sociedad </w:t>
      </w:r>
      <w:r w:rsidR="007B7361" w:rsidRPr="00FD66A1">
        <w:rPr>
          <w:rFonts w:ascii="Tahoma" w:hAnsi="Tahoma" w:cs="Tahoma"/>
          <w:b/>
          <w:sz w:val="24"/>
          <w:szCs w:val="24"/>
          <w:lang w:val="es-CO"/>
        </w:rPr>
        <w:t>ASEA BROWN BOVERY LTDA (ABB LTDA)</w:t>
      </w:r>
      <w:r>
        <w:rPr>
          <w:rFonts w:ascii="Tahoma" w:hAnsi="Tahoma" w:cs="Tahoma"/>
          <w:sz w:val="24"/>
          <w:szCs w:val="24"/>
          <w:lang w:val="es-CO"/>
        </w:rPr>
        <w:t xml:space="preserve"> y é</w:t>
      </w:r>
      <w:r w:rsidR="007B7361">
        <w:rPr>
          <w:rFonts w:ascii="Tahoma" w:hAnsi="Tahoma" w:cs="Tahoma"/>
          <w:sz w:val="24"/>
          <w:szCs w:val="24"/>
          <w:lang w:val="es-CO"/>
        </w:rPr>
        <w:t>l</w:t>
      </w:r>
      <w:r w:rsidR="003E65A6">
        <w:rPr>
          <w:rFonts w:ascii="Tahoma" w:hAnsi="Tahoma" w:cs="Tahoma"/>
          <w:sz w:val="24"/>
          <w:szCs w:val="24"/>
          <w:lang w:val="es-CO"/>
        </w:rPr>
        <w:t xml:space="preserve"> como obrero</w:t>
      </w:r>
      <w:r w:rsidR="007B7361">
        <w:rPr>
          <w:rFonts w:ascii="Tahoma" w:hAnsi="Tahoma" w:cs="Tahoma"/>
          <w:sz w:val="24"/>
          <w:szCs w:val="24"/>
          <w:lang w:val="es-CO"/>
        </w:rPr>
        <w:t>, desde el 2 de diciembre de 2008 y</w:t>
      </w:r>
      <w:r>
        <w:rPr>
          <w:rFonts w:ascii="Tahoma" w:hAnsi="Tahoma" w:cs="Tahoma"/>
          <w:sz w:val="24"/>
          <w:szCs w:val="24"/>
          <w:lang w:val="es-CO"/>
        </w:rPr>
        <w:t xml:space="preserve"> hasta la actualidad</w:t>
      </w:r>
      <w:r w:rsidR="003E65A6">
        <w:rPr>
          <w:rFonts w:ascii="Tahoma" w:hAnsi="Tahoma" w:cs="Tahoma"/>
          <w:sz w:val="24"/>
          <w:szCs w:val="24"/>
          <w:lang w:val="es-CO"/>
        </w:rPr>
        <w:t>, sin solución de continuidad,</w:t>
      </w:r>
      <w:r w:rsidR="007B7361">
        <w:rPr>
          <w:rFonts w:ascii="Tahoma" w:hAnsi="Tahoma" w:cs="Tahoma"/>
          <w:sz w:val="24"/>
          <w:szCs w:val="24"/>
          <w:lang w:val="es-CO"/>
        </w:rPr>
        <w:t xml:space="preserve"> y que involucra a las </w:t>
      </w:r>
      <w:r>
        <w:rPr>
          <w:rFonts w:ascii="Tahoma" w:hAnsi="Tahoma" w:cs="Tahoma"/>
          <w:sz w:val="24"/>
          <w:szCs w:val="24"/>
          <w:lang w:val="es-CO"/>
        </w:rPr>
        <w:t xml:space="preserve">restantes </w:t>
      </w:r>
      <w:r w:rsidR="007B7361">
        <w:rPr>
          <w:rFonts w:ascii="Tahoma" w:hAnsi="Tahoma" w:cs="Tahoma"/>
          <w:sz w:val="24"/>
          <w:szCs w:val="24"/>
          <w:lang w:val="es-CO"/>
        </w:rPr>
        <w:t>empresas</w:t>
      </w:r>
      <w:r>
        <w:rPr>
          <w:rFonts w:ascii="Tahoma" w:hAnsi="Tahoma" w:cs="Tahoma"/>
          <w:sz w:val="24"/>
          <w:szCs w:val="24"/>
          <w:lang w:val="es-CO"/>
        </w:rPr>
        <w:t xml:space="preserve"> demandadas,</w:t>
      </w:r>
      <w:r w:rsidR="007B7361">
        <w:rPr>
          <w:rFonts w:ascii="Tahoma" w:hAnsi="Tahoma" w:cs="Tahoma"/>
          <w:sz w:val="24"/>
          <w:szCs w:val="24"/>
          <w:lang w:val="es-CO"/>
        </w:rPr>
        <w:t xml:space="preserve"> </w:t>
      </w:r>
      <w:r w:rsidR="007B7361" w:rsidRPr="000412A0">
        <w:rPr>
          <w:rFonts w:ascii="Tahoma" w:hAnsi="Tahoma" w:cs="Tahoma"/>
          <w:b/>
          <w:sz w:val="24"/>
          <w:szCs w:val="24"/>
          <w:lang w:val="es-CO"/>
        </w:rPr>
        <w:t>ADECCO COLOMBIA S.A.</w:t>
      </w:r>
      <w:r w:rsidR="007B7361">
        <w:rPr>
          <w:rFonts w:ascii="Tahoma" w:hAnsi="Tahoma" w:cs="Tahoma"/>
          <w:sz w:val="24"/>
          <w:szCs w:val="24"/>
          <w:lang w:val="es-CO"/>
        </w:rPr>
        <w:t xml:space="preserve"> y </w:t>
      </w:r>
      <w:r w:rsidR="007B7361" w:rsidRPr="000412A0">
        <w:rPr>
          <w:rFonts w:ascii="Tahoma" w:hAnsi="Tahoma" w:cs="Tahoma"/>
          <w:b/>
          <w:sz w:val="24"/>
          <w:szCs w:val="24"/>
          <w:lang w:val="es-CO"/>
        </w:rPr>
        <w:t>ADECCO SERVICIOS COLOMBIA S.A</w:t>
      </w:r>
      <w:r w:rsidR="007B7361">
        <w:rPr>
          <w:rFonts w:ascii="Tahoma" w:hAnsi="Tahoma" w:cs="Tahoma"/>
          <w:sz w:val="24"/>
          <w:szCs w:val="24"/>
          <w:lang w:val="es-CO"/>
        </w:rPr>
        <w:t>.</w:t>
      </w:r>
      <w:r>
        <w:rPr>
          <w:rFonts w:ascii="Tahoma" w:hAnsi="Tahoma" w:cs="Tahoma"/>
          <w:sz w:val="24"/>
          <w:szCs w:val="24"/>
          <w:lang w:val="es-CO"/>
        </w:rPr>
        <w:t>,</w:t>
      </w:r>
      <w:r w:rsidR="00651568">
        <w:rPr>
          <w:rFonts w:ascii="Tahoma" w:hAnsi="Tahoma" w:cs="Tahoma"/>
          <w:sz w:val="24"/>
          <w:szCs w:val="24"/>
          <w:lang w:val="es-CO"/>
        </w:rPr>
        <w:t xml:space="preserve"> como simples</w:t>
      </w:r>
      <w:r w:rsidR="007B7361">
        <w:rPr>
          <w:rFonts w:ascii="Tahoma" w:hAnsi="Tahoma" w:cs="Tahoma"/>
          <w:sz w:val="24"/>
          <w:szCs w:val="24"/>
          <w:lang w:val="es-CO"/>
        </w:rPr>
        <w:t xml:space="preserve"> intermediarias laborales a la luz del artículo 34 del C.S.T.</w:t>
      </w:r>
    </w:p>
    <w:p w14:paraId="57017169" w14:textId="77777777" w:rsidR="00EF4DF4" w:rsidRDefault="00EF4DF4" w:rsidP="007B7361">
      <w:pPr>
        <w:spacing w:line="276" w:lineRule="auto"/>
        <w:ind w:firstLine="708"/>
        <w:rPr>
          <w:rFonts w:ascii="Tahoma" w:hAnsi="Tahoma" w:cs="Tahoma"/>
          <w:sz w:val="24"/>
          <w:szCs w:val="24"/>
          <w:lang w:val="es-CO"/>
        </w:rPr>
      </w:pPr>
    </w:p>
    <w:p w14:paraId="6D68A42E" w14:textId="407CC892" w:rsidR="007B7361" w:rsidRDefault="00E707C8" w:rsidP="00E707C8">
      <w:pPr>
        <w:spacing w:line="276" w:lineRule="auto"/>
        <w:ind w:firstLine="708"/>
        <w:rPr>
          <w:rFonts w:ascii="Tahoma" w:hAnsi="Tahoma" w:cs="Tahoma"/>
          <w:sz w:val="24"/>
          <w:szCs w:val="24"/>
          <w:lang w:val="es-CO"/>
        </w:rPr>
      </w:pPr>
      <w:r>
        <w:rPr>
          <w:rFonts w:ascii="Tahoma" w:hAnsi="Tahoma" w:cs="Tahoma"/>
          <w:sz w:val="24"/>
          <w:szCs w:val="24"/>
          <w:lang w:val="es-CO"/>
        </w:rPr>
        <w:t>A partir de dichas declaraciones</w:t>
      </w:r>
      <w:r w:rsidR="00EF4DF4">
        <w:rPr>
          <w:rFonts w:ascii="Tahoma" w:hAnsi="Tahoma" w:cs="Tahoma"/>
          <w:sz w:val="24"/>
          <w:szCs w:val="24"/>
          <w:lang w:val="es-CO"/>
        </w:rPr>
        <w:t>,</w:t>
      </w:r>
      <w:r>
        <w:rPr>
          <w:rFonts w:ascii="Tahoma" w:hAnsi="Tahoma" w:cs="Tahoma"/>
          <w:sz w:val="24"/>
          <w:szCs w:val="24"/>
          <w:lang w:val="es-CO"/>
        </w:rPr>
        <w:t xml:space="preserve"> pretende que las citadas demandadas sean</w:t>
      </w:r>
      <w:r w:rsidR="007B7361">
        <w:rPr>
          <w:rFonts w:ascii="Tahoma" w:hAnsi="Tahoma" w:cs="Tahoma"/>
          <w:sz w:val="24"/>
          <w:szCs w:val="24"/>
          <w:lang w:val="es-CO"/>
        </w:rPr>
        <w:t xml:space="preserve"> condenadas solidariamente al pago de</w:t>
      </w:r>
      <w:r w:rsidR="007E1375">
        <w:rPr>
          <w:rFonts w:ascii="Tahoma" w:hAnsi="Tahoma" w:cs="Tahoma"/>
          <w:sz w:val="24"/>
          <w:szCs w:val="24"/>
          <w:lang w:val="es-CO"/>
        </w:rPr>
        <w:t xml:space="preserve"> la suma equivalente a</w:t>
      </w:r>
      <w:r w:rsidR="007B7361">
        <w:rPr>
          <w:rFonts w:ascii="Tahoma" w:hAnsi="Tahoma" w:cs="Tahoma"/>
          <w:sz w:val="24"/>
          <w:szCs w:val="24"/>
          <w:lang w:val="es-CO"/>
        </w:rPr>
        <w:t xml:space="preserve"> 180 de días de salario por concepto de la indemnización prevista en el artículo 26 de la Ley 361 de 1997, el reajuste de la base de cotización al Sistema General de la Seguridad Social, la indemnización moratoria por cada día de retardo en el pago de los salarios dejados de percibir entre el </w:t>
      </w:r>
      <w:r w:rsidR="007B7361" w:rsidRPr="00E707C8">
        <w:rPr>
          <w:rFonts w:ascii="Tahoma" w:hAnsi="Tahoma" w:cs="Tahoma"/>
          <w:sz w:val="24"/>
          <w:szCs w:val="24"/>
          <w:u w:val="single"/>
          <w:lang w:val="es-CO"/>
        </w:rPr>
        <w:t>5 de agosto de 2013</w:t>
      </w:r>
      <w:r>
        <w:rPr>
          <w:rFonts w:ascii="Tahoma" w:hAnsi="Tahoma" w:cs="Tahoma"/>
          <w:sz w:val="24"/>
          <w:szCs w:val="24"/>
          <w:lang w:val="es-CO"/>
        </w:rPr>
        <w:t xml:space="preserve"> (día del despido)</w:t>
      </w:r>
      <w:r w:rsidR="007B7361">
        <w:rPr>
          <w:rFonts w:ascii="Tahoma" w:hAnsi="Tahoma" w:cs="Tahoma"/>
          <w:sz w:val="24"/>
          <w:szCs w:val="24"/>
          <w:lang w:val="es-CO"/>
        </w:rPr>
        <w:t xml:space="preserve"> y el 7 de octubre de 2013, fecha en que fue reintegrado </w:t>
      </w:r>
      <w:r w:rsidR="007E1375">
        <w:rPr>
          <w:rFonts w:ascii="Tahoma" w:hAnsi="Tahoma" w:cs="Tahoma"/>
          <w:sz w:val="24"/>
          <w:szCs w:val="24"/>
          <w:lang w:val="es-CO"/>
        </w:rPr>
        <w:t>a la empresa</w:t>
      </w:r>
      <w:r w:rsidR="00A5533C">
        <w:rPr>
          <w:rFonts w:ascii="Tahoma" w:hAnsi="Tahoma" w:cs="Tahoma"/>
          <w:sz w:val="24"/>
          <w:szCs w:val="24"/>
          <w:lang w:val="es-CO"/>
        </w:rPr>
        <w:t xml:space="preserve"> y</w:t>
      </w:r>
      <w:r w:rsidR="00E732C2">
        <w:rPr>
          <w:rFonts w:ascii="Tahoma" w:hAnsi="Tahoma" w:cs="Tahoma"/>
          <w:sz w:val="24"/>
          <w:szCs w:val="24"/>
          <w:lang w:val="es-CO"/>
        </w:rPr>
        <w:t xml:space="preserve"> en la que</w:t>
      </w:r>
      <w:r w:rsidR="003E65A6">
        <w:rPr>
          <w:rFonts w:ascii="Tahoma" w:hAnsi="Tahoma" w:cs="Tahoma"/>
          <w:sz w:val="24"/>
          <w:szCs w:val="24"/>
          <w:lang w:val="es-CO"/>
        </w:rPr>
        <w:t xml:space="preserve"> además</w:t>
      </w:r>
      <w:r w:rsidR="007B7361">
        <w:rPr>
          <w:rFonts w:ascii="Tahoma" w:hAnsi="Tahoma" w:cs="Tahoma"/>
          <w:sz w:val="24"/>
          <w:szCs w:val="24"/>
          <w:lang w:val="es-CO"/>
        </w:rPr>
        <w:t xml:space="preserve"> </w:t>
      </w:r>
      <w:r w:rsidR="003E65A6">
        <w:rPr>
          <w:rFonts w:ascii="Tahoma" w:hAnsi="Tahoma" w:cs="Tahoma"/>
          <w:sz w:val="24"/>
          <w:szCs w:val="24"/>
          <w:lang w:val="es-CO"/>
        </w:rPr>
        <w:t xml:space="preserve">pudo disponer del </w:t>
      </w:r>
      <w:r w:rsidR="007B7361">
        <w:rPr>
          <w:rFonts w:ascii="Tahoma" w:hAnsi="Tahoma" w:cs="Tahoma"/>
          <w:sz w:val="24"/>
          <w:szCs w:val="24"/>
          <w:lang w:val="es-CO"/>
        </w:rPr>
        <w:t>retiro de</w:t>
      </w:r>
      <w:r>
        <w:rPr>
          <w:rFonts w:ascii="Tahoma" w:hAnsi="Tahoma" w:cs="Tahoma"/>
          <w:sz w:val="24"/>
          <w:szCs w:val="24"/>
          <w:lang w:val="es-CO"/>
        </w:rPr>
        <w:t xml:space="preserve"> las sumas de dinero </w:t>
      </w:r>
      <w:r w:rsidR="00E732C2">
        <w:rPr>
          <w:rFonts w:ascii="Tahoma" w:hAnsi="Tahoma" w:cs="Tahoma"/>
          <w:sz w:val="24"/>
          <w:szCs w:val="24"/>
          <w:lang w:val="es-CO"/>
        </w:rPr>
        <w:t xml:space="preserve">que esta le había consignado </w:t>
      </w:r>
      <w:r>
        <w:rPr>
          <w:rFonts w:ascii="Tahoma" w:hAnsi="Tahoma" w:cs="Tahoma"/>
          <w:sz w:val="24"/>
          <w:szCs w:val="24"/>
          <w:lang w:val="es-CO"/>
        </w:rPr>
        <w:t>en la cuenta de depósitos judiciales,</w:t>
      </w:r>
      <w:r w:rsidR="007B7361">
        <w:rPr>
          <w:rFonts w:ascii="Tahoma" w:hAnsi="Tahoma" w:cs="Tahoma"/>
          <w:sz w:val="24"/>
          <w:szCs w:val="24"/>
          <w:lang w:val="es-CO"/>
        </w:rPr>
        <w:t xml:space="preserve"> conforme lo dispuesto en el artículo 65 del C.S.T. y de la S.S.</w:t>
      </w:r>
      <w:r>
        <w:rPr>
          <w:rFonts w:ascii="Tahoma" w:hAnsi="Tahoma" w:cs="Tahoma"/>
          <w:sz w:val="24"/>
          <w:szCs w:val="24"/>
          <w:lang w:val="es-CO"/>
        </w:rPr>
        <w:t xml:space="preserve"> Asimismo, el pago de</w:t>
      </w:r>
      <w:r w:rsidR="007B7361">
        <w:rPr>
          <w:rFonts w:ascii="Tahoma" w:hAnsi="Tahoma" w:cs="Tahoma"/>
          <w:sz w:val="24"/>
          <w:szCs w:val="24"/>
          <w:lang w:val="es-CO"/>
        </w:rPr>
        <w:t xml:space="preserve"> los perjuicios morales objetivizados y subjetivizados, que estima en treinta (30) S.M.L.V., </w:t>
      </w:r>
      <w:r>
        <w:rPr>
          <w:rFonts w:ascii="Tahoma" w:hAnsi="Tahoma" w:cs="Tahoma"/>
          <w:sz w:val="24"/>
          <w:szCs w:val="24"/>
          <w:lang w:val="es-CO"/>
        </w:rPr>
        <w:t>lo cuales surgen</w:t>
      </w:r>
      <w:r w:rsidR="007B7361">
        <w:rPr>
          <w:rFonts w:ascii="Tahoma" w:hAnsi="Tahoma" w:cs="Tahoma"/>
          <w:sz w:val="24"/>
          <w:szCs w:val="24"/>
          <w:lang w:val="es-CO"/>
        </w:rPr>
        <w:t xml:space="preserve"> con ocasión del profundo dolor, angustia, zozobra y </w:t>
      </w:r>
      <w:r>
        <w:rPr>
          <w:rFonts w:ascii="Tahoma" w:hAnsi="Tahoma" w:cs="Tahoma"/>
          <w:sz w:val="24"/>
          <w:szCs w:val="24"/>
          <w:lang w:val="es-CO"/>
        </w:rPr>
        <w:t>tristeza permanente en la que se</w:t>
      </w:r>
      <w:r w:rsidR="007B7361">
        <w:rPr>
          <w:rFonts w:ascii="Tahoma" w:hAnsi="Tahoma" w:cs="Tahoma"/>
          <w:sz w:val="24"/>
          <w:szCs w:val="24"/>
          <w:lang w:val="es-CO"/>
        </w:rPr>
        <w:t xml:space="preserve"> ha visto sumido el demandante y su familia ante la expectativa de suspender el tratamiento médico y no poder generar recursos para el sustento familiar. </w:t>
      </w:r>
    </w:p>
    <w:p w14:paraId="626F6D26" w14:textId="77777777" w:rsidR="007B7361" w:rsidRDefault="007B7361" w:rsidP="00E707C8">
      <w:pPr>
        <w:spacing w:line="276" w:lineRule="auto"/>
        <w:ind w:firstLine="0"/>
        <w:rPr>
          <w:rFonts w:ascii="Tahoma" w:hAnsi="Tahoma" w:cs="Tahoma"/>
          <w:sz w:val="24"/>
          <w:szCs w:val="24"/>
          <w:lang w:val="es-CO"/>
        </w:rPr>
      </w:pPr>
    </w:p>
    <w:p w14:paraId="67BB2F22" w14:textId="77777777" w:rsidR="00860AEE" w:rsidRPr="00FE6B35" w:rsidRDefault="00860AEE" w:rsidP="00E707C8">
      <w:pPr>
        <w:spacing w:line="276" w:lineRule="auto"/>
        <w:ind w:firstLine="708"/>
        <w:rPr>
          <w:rFonts w:ascii="Tahoma" w:hAnsi="Tahoma" w:cs="Tahoma"/>
          <w:sz w:val="24"/>
          <w:szCs w:val="24"/>
          <w:lang w:val="es-CO"/>
        </w:rPr>
      </w:pPr>
      <w:r w:rsidRPr="00FE6B35">
        <w:rPr>
          <w:rFonts w:ascii="Tahoma" w:hAnsi="Tahoma" w:cs="Tahoma"/>
          <w:sz w:val="24"/>
          <w:szCs w:val="24"/>
          <w:lang w:val="es-CO"/>
        </w:rPr>
        <w:t>Los hechos</w:t>
      </w:r>
      <w:r w:rsidR="00FE6B35">
        <w:rPr>
          <w:rFonts w:ascii="Tahoma" w:hAnsi="Tahoma" w:cs="Tahoma"/>
          <w:sz w:val="24"/>
          <w:szCs w:val="24"/>
          <w:lang w:val="es-CO"/>
        </w:rPr>
        <w:t xml:space="preserve"> que encontró comprobados la jueza de</w:t>
      </w:r>
      <w:r w:rsidRPr="00FE6B35">
        <w:rPr>
          <w:rFonts w:ascii="Tahoma" w:hAnsi="Tahoma" w:cs="Tahoma"/>
          <w:sz w:val="24"/>
          <w:szCs w:val="24"/>
          <w:lang w:val="es-CO"/>
        </w:rPr>
        <w:t xml:space="preserve"> primera instancia y que en estricto rigor atañen al recurso de apelación promovido por las codemandadas </w:t>
      </w:r>
      <w:r w:rsidRPr="00FE6B35">
        <w:rPr>
          <w:rFonts w:ascii="Tahoma" w:hAnsi="Tahoma" w:cs="Tahoma"/>
          <w:b/>
          <w:sz w:val="24"/>
          <w:szCs w:val="24"/>
          <w:lang w:val="es-CO"/>
        </w:rPr>
        <w:t>ABB LTDA</w:t>
      </w:r>
      <w:r w:rsidRPr="00FE6B35">
        <w:rPr>
          <w:rFonts w:ascii="Tahoma" w:hAnsi="Tahoma" w:cs="Tahoma"/>
          <w:sz w:val="24"/>
          <w:szCs w:val="24"/>
          <w:lang w:val="es-CO"/>
        </w:rPr>
        <w:t xml:space="preserve"> y </w:t>
      </w:r>
      <w:r w:rsidRPr="00FE6B35">
        <w:rPr>
          <w:rFonts w:ascii="Tahoma" w:hAnsi="Tahoma" w:cs="Tahoma"/>
          <w:b/>
          <w:sz w:val="24"/>
          <w:szCs w:val="24"/>
          <w:lang w:val="es-CO"/>
        </w:rPr>
        <w:t>ADECCO SERVICIOS DE COLOMBIA S.A.</w:t>
      </w:r>
      <w:r w:rsidRPr="00FE6B35">
        <w:rPr>
          <w:rFonts w:ascii="Tahoma" w:hAnsi="Tahoma" w:cs="Tahoma"/>
          <w:sz w:val="24"/>
          <w:szCs w:val="24"/>
          <w:lang w:val="es-CO"/>
        </w:rPr>
        <w:t xml:space="preserve"> admiten el siguiente resumen:</w:t>
      </w:r>
    </w:p>
    <w:p w14:paraId="130C0D83" w14:textId="77777777" w:rsidR="00860AEE" w:rsidRPr="00FE6B35" w:rsidRDefault="00860AEE" w:rsidP="000E6145">
      <w:pPr>
        <w:spacing w:line="276" w:lineRule="auto"/>
        <w:ind w:firstLine="708"/>
        <w:rPr>
          <w:rFonts w:ascii="Tahoma" w:hAnsi="Tahoma" w:cs="Tahoma"/>
          <w:sz w:val="24"/>
          <w:szCs w:val="24"/>
          <w:lang w:val="es-CO"/>
        </w:rPr>
      </w:pPr>
    </w:p>
    <w:p w14:paraId="506F0C1E" w14:textId="77777777" w:rsidR="00A7383E" w:rsidRDefault="007366B3" w:rsidP="000E6145">
      <w:pPr>
        <w:spacing w:line="276" w:lineRule="auto"/>
        <w:ind w:firstLine="708"/>
        <w:rPr>
          <w:rFonts w:ascii="Tahoma" w:hAnsi="Tahoma" w:cs="Tahoma"/>
          <w:sz w:val="24"/>
          <w:szCs w:val="24"/>
          <w:lang w:val="es-CO"/>
        </w:rPr>
      </w:pPr>
      <w:r>
        <w:rPr>
          <w:rFonts w:ascii="Tahoma" w:hAnsi="Tahoma" w:cs="Tahoma"/>
          <w:sz w:val="24"/>
          <w:szCs w:val="24"/>
          <w:lang w:val="es-CO"/>
        </w:rPr>
        <w:t>A través de un contrato de trabajo a término indefinido, e</w:t>
      </w:r>
      <w:r w:rsidR="00860AEE" w:rsidRPr="00FE6B35">
        <w:rPr>
          <w:rFonts w:ascii="Tahoma" w:hAnsi="Tahoma" w:cs="Tahoma"/>
          <w:sz w:val="24"/>
          <w:szCs w:val="24"/>
          <w:lang w:val="es-CO"/>
        </w:rPr>
        <w:t xml:space="preserve">l señor </w:t>
      </w:r>
      <w:r w:rsidR="00860AEE" w:rsidRPr="00FE6B35">
        <w:rPr>
          <w:rFonts w:ascii="Tahoma" w:hAnsi="Tahoma" w:cs="Tahoma"/>
          <w:b/>
          <w:sz w:val="24"/>
          <w:szCs w:val="24"/>
          <w:lang w:val="es-CO"/>
        </w:rPr>
        <w:t>LUIS FERNANDO ESCOBAR GARCÍA</w:t>
      </w:r>
      <w:r w:rsidR="00860AEE" w:rsidRPr="00FE6B35">
        <w:rPr>
          <w:rFonts w:ascii="Tahoma" w:hAnsi="Tahoma" w:cs="Tahoma"/>
          <w:sz w:val="24"/>
          <w:szCs w:val="24"/>
          <w:lang w:val="es-CO"/>
        </w:rPr>
        <w:t xml:space="preserve"> fue vinculado el 2 de diciembre de 2008 por </w:t>
      </w:r>
      <w:r w:rsidR="00860AEE" w:rsidRPr="00E707C8">
        <w:rPr>
          <w:rFonts w:ascii="Tahoma" w:hAnsi="Tahoma" w:cs="Tahoma"/>
          <w:b/>
          <w:sz w:val="24"/>
          <w:szCs w:val="24"/>
          <w:lang w:val="es-CO"/>
        </w:rPr>
        <w:t>ADECCO SERVICIO DE COLOMBIA S.A.</w:t>
      </w:r>
      <w:r w:rsidR="00860AEE" w:rsidRPr="00FE6B35">
        <w:rPr>
          <w:rFonts w:ascii="Tahoma" w:hAnsi="Tahoma" w:cs="Tahoma"/>
          <w:sz w:val="24"/>
          <w:szCs w:val="24"/>
          <w:lang w:val="es-CO"/>
        </w:rPr>
        <w:t xml:space="preserve"> para prestar sus servicios </w:t>
      </w:r>
      <w:r w:rsidR="00FE6B35">
        <w:rPr>
          <w:rFonts w:ascii="Tahoma" w:hAnsi="Tahoma" w:cs="Tahoma"/>
          <w:sz w:val="24"/>
          <w:szCs w:val="24"/>
          <w:lang w:val="es-CO"/>
        </w:rPr>
        <w:t>como</w:t>
      </w:r>
      <w:r w:rsidR="00860AEE" w:rsidRPr="00FE6B35">
        <w:rPr>
          <w:rFonts w:ascii="Tahoma" w:hAnsi="Tahoma" w:cs="Tahoma"/>
          <w:sz w:val="24"/>
          <w:szCs w:val="24"/>
          <w:lang w:val="es-CO"/>
        </w:rPr>
        <w:t xml:space="preserve"> soldador en el área de metalmecánica en las instalaciones de la codemandada </w:t>
      </w:r>
      <w:r w:rsidR="00860AEE" w:rsidRPr="00FE6B35">
        <w:rPr>
          <w:rFonts w:ascii="Tahoma" w:hAnsi="Tahoma" w:cs="Tahoma"/>
          <w:b/>
          <w:sz w:val="24"/>
          <w:szCs w:val="24"/>
          <w:lang w:val="es-CO"/>
        </w:rPr>
        <w:t>ABB LTDA.</w:t>
      </w:r>
      <w:r w:rsidR="00860AEE" w:rsidRPr="00FE6B35">
        <w:rPr>
          <w:rFonts w:ascii="Tahoma" w:hAnsi="Tahoma" w:cs="Tahoma"/>
          <w:sz w:val="24"/>
          <w:szCs w:val="24"/>
          <w:lang w:val="es-CO"/>
        </w:rPr>
        <w:t xml:space="preserve"> </w:t>
      </w:r>
    </w:p>
    <w:p w14:paraId="4F30B736" w14:textId="77777777" w:rsidR="00FE6B35" w:rsidRDefault="00FE6B35" w:rsidP="000E6145">
      <w:pPr>
        <w:spacing w:line="276" w:lineRule="auto"/>
        <w:ind w:firstLine="708"/>
        <w:rPr>
          <w:rFonts w:ascii="Tahoma" w:hAnsi="Tahoma" w:cs="Tahoma"/>
          <w:sz w:val="24"/>
          <w:szCs w:val="24"/>
          <w:lang w:val="es-CO"/>
        </w:rPr>
      </w:pPr>
    </w:p>
    <w:p w14:paraId="1AF16411" w14:textId="77777777" w:rsidR="005A5EF4" w:rsidRDefault="00ED198F" w:rsidP="000E6145">
      <w:pPr>
        <w:spacing w:line="276" w:lineRule="auto"/>
        <w:ind w:firstLine="708"/>
        <w:rPr>
          <w:rFonts w:ascii="Tahoma" w:hAnsi="Tahoma" w:cs="Tahoma"/>
          <w:sz w:val="24"/>
          <w:szCs w:val="24"/>
          <w:lang w:val="es-CO"/>
        </w:rPr>
      </w:pPr>
      <w:r>
        <w:rPr>
          <w:rFonts w:ascii="Tahoma" w:hAnsi="Tahoma" w:cs="Tahoma"/>
          <w:sz w:val="24"/>
          <w:szCs w:val="24"/>
          <w:lang w:val="es-CO"/>
        </w:rPr>
        <w:t>En vigencia de la relación laboral el trabajador</w:t>
      </w:r>
      <w:r w:rsidR="00FE6B35">
        <w:rPr>
          <w:rFonts w:ascii="Tahoma" w:hAnsi="Tahoma" w:cs="Tahoma"/>
          <w:sz w:val="24"/>
          <w:szCs w:val="24"/>
          <w:lang w:val="es-CO"/>
        </w:rPr>
        <w:t xml:space="preserve"> empezó a experimentar fallas auditivas (hipoacusia neurosensorial) debido a la</w:t>
      </w:r>
      <w:r>
        <w:rPr>
          <w:rFonts w:ascii="Tahoma" w:hAnsi="Tahoma" w:cs="Tahoma"/>
          <w:sz w:val="24"/>
          <w:szCs w:val="24"/>
          <w:lang w:val="es-CO"/>
        </w:rPr>
        <w:t xml:space="preserve"> permanente</w:t>
      </w:r>
      <w:r w:rsidR="00FE6B35">
        <w:rPr>
          <w:rFonts w:ascii="Tahoma" w:hAnsi="Tahoma" w:cs="Tahoma"/>
          <w:sz w:val="24"/>
          <w:szCs w:val="24"/>
          <w:lang w:val="es-CO"/>
        </w:rPr>
        <w:t xml:space="preserve"> </w:t>
      </w:r>
      <w:r w:rsidR="005A5EF4">
        <w:rPr>
          <w:rFonts w:ascii="Tahoma" w:hAnsi="Tahoma" w:cs="Tahoma"/>
          <w:sz w:val="24"/>
          <w:szCs w:val="24"/>
          <w:lang w:val="es-CO"/>
        </w:rPr>
        <w:t>exposición a</w:t>
      </w:r>
      <w:r w:rsidR="00FE6B35">
        <w:rPr>
          <w:rFonts w:ascii="Tahoma" w:hAnsi="Tahoma" w:cs="Tahoma"/>
          <w:sz w:val="24"/>
          <w:szCs w:val="24"/>
          <w:lang w:val="es-CO"/>
        </w:rPr>
        <w:t xml:space="preserve"> altos</w:t>
      </w:r>
      <w:r w:rsidR="005A5EF4">
        <w:rPr>
          <w:rFonts w:ascii="Tahoma" w:hAnsi="Tahoma" w:cs="Tahoma"/>
          <w:sz w:val="24"/>
          <w:szCs w:val="24"/>
          <w:lang w:val="es-CO"/>
        </w:rPr>
        <w:t xml:space="preserve"> niveles de ruido</w:t>
      </w:r>
      <w:r w:rsidR="00FE6B35">
        <w:rPr>
          <w:rFonts w:ascii="Tahoma" w:hAnsi="Tahoma" w:cs="Tahoma"/>
          <w:sz w:val="24"/>
          <w:szCs w:val="24"/>
          <w:lang w:val="es-CO"/>
        </w:rPr>
        <w:t xml:space="preserve"> en su lugar de trabajo. </w:t>
      </w:r>
    </w:p>
    <w:p w14:paraId="3998A4A9" w14:textId="77777777" w:rsidR="005A5EF4" w:rsidRDefault="005A5EF4" w:rsidP="000E6145">
      <w:pPr>
        <w:spacing w:line="276" w:lineRule="auto"/>
        <w:ind w:firstLine="708"/>
        <w:rPr>
          <w:rFonts w:ascii="Tahoma" w:hAnsi="Tahoma" w:cs="Tahoma"/>
          <w:sz w:val="24"/>
          <w:szCs w:val="24"/>
          <w:lang w:val="es-CO"/>
        </w:rPr>
      </w:pPr>
    </w:p>
    <w:p w14:paraId="2FF1C1FC" w14:textId="77777777" w:rsidR="005A5EF4" w:rsidRDefault="00FE6B35" w:rsidP="000E6145">
      <w:pPr>
        <w:spacing w:line="276" w:lineRule="auto"/>
        <w:ind w:firstLine="708"/>
        <w:rPr>
          <w:rFonts w:ascii="Tahoma" w:hAnsi="Tahoma" w:cs="Tahoma"/>
          <w:sz w:val="24"/>
          <w:szCs w:val="24"/>
          <w:lang w:val="es-CO"/>
        </w:rPr>
      </w:pPr>
      <w:r>
        <w:rPr>
          <w:rFonts w:ascii="Tahoma" w:hAnsi="Tahoma" w:cs="Tahoma"/>
          <w:sz w:val="24"/>
          <w:szCs w:val="24"/>
          <w:lang w:val="es-CO"/>
        </w:rPr>
        <w:t xml:space="preserve">La </w:t>
      </w:r>
      <w:r w:rsidRPr="007366B3">
        <w:rPr>
          <w:rFonts w:ascii="Tahoma" w:hAnsi="Tahoma" w:cs="Tahoma"/>
          <w:b/>
          <w:sz w:val="24"/>
          <w:szCs w:val="24"/>
          <w:lang w:val="es-CO"/>
        </w:rPr>
        <w:t>ARL SEGUROS BOLIVAR</w:t>
      </w:r>
      <w:r w:rsidR="005A5EF4" w:rsidRPr="007366B3">
        <w:rPr>
          <w:rFonts w:ascii="Tahoma" w:hAnsi="Tahoma" w:cs="Tahoma"/>
          <w:b/>
          <w:sz w:val="24"/>
          <w:szCs w:val="24"/>
          <w:lang w:val="es-CO"/>
        </w:rPr>
        <w:t xml:space="preserve"> S.A.</w:t>
      </w:r>
      <w:r w:rsidR="00E707C8">
        <w:rPr>
          <w:rFonts w:ascii="Tahoma" w:hAnsi="Tahoma" w:cs="Tahoma"/>
          <w:sz w:val="24"/>
          <w:szCs w:val="24"/>
          <w:lang w:val="es-CO"/>
        </w:rPr>
        <w:t xml:space="preserve">, a la cual se encuentra afiliado el trabajador, </w:t>
      </w:r>
      <w:r w:rsidR="005A5EF4">
        <w:rPr>
          <w:rFonts w:ascii="Tahoma" w:hAnsi="Tahoma" w:cs="Tahoma"/>
          <w:sz w:val="24"/>
          <w:szCs w:val="24"/>
          <w:lang w:val="es-CO"/>
        </w:rPr>
        <w:t>recomendó su reubicación en un área de menor exposici</w:t>
      </w:r>
      <w:r w:rsidR="007B7361">
        <w:rPr>
          <w:rFonts w:ascii="Tahoma" w:hAnsi="Tahoma" w:cs="Tahoma"/>
          <w:sz w:val="24"/>
          <w:szCs w:val="24"/>
          <w:lang w:val="es-CO"/>
        </w:rPr>
        <w:t>ón al riesgo auditivo, a lo cual accedió la empresa ubicándolo en</w:t>
      </w:r>
      <w:r w:rsidR="005A5EF4">
        <w:rPr>
          <w:rFonts w:ascii="Tahoma" w:hAnsi="Tahoma" w:cs="Tahoma"/>
          <w:sz w:val="24"/>
          <w:szCs w:val="24"/>
          <w:lang w:val="es-CO"/>
        </w:rPr>
        <w:t xml:space="preserve"> la parte exterior de la planta, adonde se ocupó por 3 meses del “corte de lámina”.</w:t>
      </w:r>
    </w:p>
    <w:p w14:paraId="68ABAB2C" w14:textId="77777777" w:rsidR="005A5EF4" w:rsidRDefault="005A5EF4" w:rsidP="000E6145">
      <w:pPr>
        <w:spacing w:line="276" w:lineRule="auto"/>
        <w:ind w:firstLine="708"/>
        <w:rPr>
          <w:rFonts w:ascii="Tahoma" w:hAnsi="Tahoma" w:cs="Tahoma"/>
          <w:sz w:val="24"/>
          <w:szCs w:val="24"/>
          <w:lang w:val="es-CO"/>
        </w:rPr>
      </w:pPr>
    </w:p>
    <w:p w14:paraId="1CD2B3E4" w14:textId="77777777" w:rsidR="007366B3" w:rsidRDefault="005A5EF4" w:rsidP="000E6145">
      <w:pPr>
        <w:spacing w:line="276" w:lineRule="auto"/>
        <w:ind w:firstLine="708"/>
        <w:rPr>
          <w:rFonts w:ascii="Tahoma" w:hAnsi="Tahoma" w:cs="Tahoma"/>
          <w:sz w:val="24"/>
          <w:szCs w:val="24"/>
          <w:lang w:val="es-CO"/>
        </w:rPr>
      </w:pPr>
      <w:r>
        <w:rPr>
          <w:rFonts w:ascii="Tahoma" w:hAnsi="Tahoma" w:cs="Tahoma"/>
          <w:sz w:val="24"/>
          <w:szCs w:val="24"/>
          <w:lang w:val="es-CO"/>
        </w:rPr>
        <w:t xml:space="preserve">A través de una abogada, la sociedad </w:t>
      </w:r>
      <w:r w:rsidRPr="005A5EF4">
        <w:rPr>
          <w:rFonts w:ascii="Tahoma" w:hAnsi="Tahoma" w:cs="Tahoma"/>
          <w:b/>
          <w:sz w:val="24"/>
          <w:szCs w:val="24"/>
          <w:lang w:val="es-CO"/>
        </w:rPr>
        <w:t>ADECCO SERVICIOS COLOMBIA S.A.</w:t>
      </w:r>
      <w:r>
        <w:rPr>
          <w:rFonts w:ascii="Tahoma" w:hAnsi="Tahoma" w:cs="Tahoma"/>
          <w:sz w:val="24"/>
          <w:szCs w:val="24"/>
          <w:lang w:val="es-CO"/>
        </w:rPr>
        <w:t xml:space="preserve"> le ofreció al trabajador la suma de </w:t>
      </w:r>
      <w:r w:rsidRPr="00E707C8">
        <w:rPr>
          <w:rFonts w:ascii="Tahoma" w:hAnsi="Tahoma" w:cs="Tahoma"/>
          <w:b/>
          <w:sz w:val="24"/>
          <w:szCs w:val="24"/>
          <w:lang w:val="es-CO"/>
        </w:rPr>
        <w:t>$2.000.000</w:t>
      </w:r>
      <w:r>
        <w:rPr>
          <w:rFonts w:ascii="Tahoma" w:hAnsi="Tahoma" w:cs="Tahoma"/>
          <w:sz w:val="24"/>
          <w:szCs w:val="24"/>
          <w:lang w:val="es-CO"/>
        </w:rPr>
        <w:t xml:space="preserve">, adicionales a la liquidación de sus prestaciones sociales, para que renunciara voluntariamente a su trabajo, lo cual no fue aceptado por este, quien continuó laborando hasta el </w:t>
      </w:r>
      <w:r w:rsidRPr="007366B3">
        <w:rPr>
          <w:rFonts w:ascii="Tahoma" w:hAnsi="Tahoma" w:cs="Tahoma"/>
          <w:sz w:val="24"/>
          <w:szCs w:val="24"/>
          <w:u w:val="single"/>
          <w:lang w:val="es-CO"/>
        </w:rPr>
        <w:t>5 de agosto de 2013</w:t>
      </w:r>
      <w:r>
        <w:rPr>
          <w:rFonts w:ascii="Tahoma" w:hAnsi="Tahoma" w:cs="Tahoma"/>
          <w:sz w:val="24"/>
          <w:szCs w:val="24"/>
          <w:lang w:val="es-CO"/>
        </w:rPr>
        <w:t>, cuando fue despedido por la empresa</w:t>
      </w:r>
      <w:r w:rsidR="007366B3">
        <w:rPr>
          <w:rFonts w:ascii="Tahoma" w:hAnsi="Tahoma" w:cs="Tahoma"/>
          <w:sz w:val="24"/>
          <w:szCs w:val="24"/>
          <w:lang w:val="es-CO"/>
        </w:rPr>
        <w:t>.</w:t>
      </w:r>
    </w:p>
    <w:p w14:paraId="5A4C03CC" w14:textId="77777777" w:rsidR="007366B3" w:rsidRDefault="007366B3" w:rsidP="000E6145">
      <w:pPr>
        <w:spacing w:line="276" w:lineRule="auto"/>
        <w:ind w:firstLine="708"/>
        <w:rPr>
          <w:rFonts w:ascii="Tahoma" w:hAnsi="Tahoma" w:cs="Tahoma"/>
          <w:sz w:val="24"/>
          <w:szCs w:val="24"/>
          <w:lang w:val="es-CO"/>
        </w:rPr>
      </w:pPr>
    </w:p>
    <w:p w14:paraId="313A9E60" w14:textId="77777777" w:rsidR="007366B3" w:rsidRDefault="007366B3" w:rsidP="000E6145">
      <w:pPr>
        <w:spacing w:line="276" w:lineRule="auto"/>
        <w:ind w:firstLine="708"/>
        <w:rPr>
          <w:rFonts w:ascii="Tahoma" w:hAnsi="Tahoma" w:cs="Tahoma"/>
          <w:sz w:val="24"/>
          <w:szCs w:val="24"/>
          <w:lang w:val="es-CO"/>
        </w:rPr>
      </w:pPr>
      <w:r>
        <w:rPr>
          <w:rFonts w:ascii="Tahoma" w:hAnsi="Tahoma" w:cs="Tahoma"/>
          <w:sz w:val="24"/>
          <w:szCs w:val="24"/>
          <w:lang w:val="es-CO"/>
        </w:rPr>
        <w:t>Al terminar el contrato</w:t>
      </w:r>
      <w:r w:rsidR="00ED198F">
        <w:rPr>
          <w:rFonts w:ascii="Tahoma" w:hAnsi="Tahoma" w:cs="Tahoma"/>
          <w:sz w:val="24"/>
          <w:szCs w:val="24"/>
          <w:lang w:val="es-CO"/>
        </w:rPr>
        <w:t>,</w:t>
      </w:r>
      <w:r>
        <w:rPr>
          <w:rFonts w:ascii="Tahoma" w:hAnsi="Tahoma" w:cs="Tahoma"/>
          <w:sz w:val="24"/>
          <w:szCs w:val="24"/>
          <w:lang w:val="es-CO"/>
        </w:rPr>
        <w:t xml:space="preserve"> la empresa consignó en la cuenta de depósitos judiciales a la orden del demandante la suma de </w:t>
      </w:r>
      <w:r w:rsidRPr="007B7361">
        <w:rPr>
          <w:rFonts w:ascii="Tahoma" w:hAnsi="Tahoma" w:cs="Tahoma"/>
          <w:b/>
          <w:sz w:val="24"/>
          <w:szCs w:val="24"/>
          <w:lang w:val="es-CO"/>
        </w:rPr>
        <w:t>$3.715.661</w:t>
      </w:r>
      <w:r>
        <w:rPr>
          <w:rFonts w:ascii="Tahoma" w:hAnsi="Tahoma" w:cs="Tahoma"/>
          <w:sz w:val="24"/>
          <w:szCs w:val="24"/>
          <w:lang w:val="es-CO"/>
        </w:rPr>
        <w:t xml:space="preserve"> por concepto de prestaciones sociales, incluyendo dentro de dicho valor lo correspondiente a la indemnización por la terminación unilateral del contrato.</w:t>
      </w:r>
    </w:p>
    <w:p w14:paraId="30DA869E" w14:textId="77777777" w:rsidR="007366B3" w:rsidRDefault="007366B3" w:rsidP="000E6145">
      <w:pPr>
        <w:spacing w:line="276" w:lineRule="auto"/>
        <w:ind w:firstLine="708"/>
        <w:rPr>
          <w:rFonts w:ascii="Tahoma" w:hAnsi="Tahoma" w:cs="Tahoma"/>
          <w:sz w:val="24"/>
          <w:szCs w:val="24"/>
          <w:lang w:val="es-CO"/>
        </w:rPr>
      </w:pPr>
    </w:p>
    <w:p w14:paraId="4A6B28A6" w14:textId="46CEE0A3" w:rsidR="00B77261" w:rsidRPr="00BE5926" w:rsidRDefault="007366B3" w:rsidP="000E6145">
      <w:pPr>
        <w:spacing w:line="276" w:lineRule="auto"/>
        <w:ind w:firstLine="708"/>
        <w:rPr>
          <w:rFonts w:ascii="Arial Narrow" w:hAnsi="Arial Narrow" w:cs="Tahoma"/>
          <w:i/>
          <w:sz w:val="24"/>
          <w:szCs w:val="24"/>
          <w:lang w:val="es-CO"/>
        </w:rPr>
      </w:pPr>
      <w:r>
        <w:rPr>
          <w:rFonts w:ascii="Tahoma" w:hAnsi="Tahoma" w:cs="Tahoma"/>
          <w:sz w:val="24"/>
          <w:szCs w:val="24"/>
          <w:lang w:val="es-CO"/>
        </w:rPr>
        <w:t>Como hecho incidental</w:t>
      </w:r>
      <w:r w:rsidR="00BE5926">
        <w:rPr>
          <w:rFonts w:ascii="Tahoma" w:hAnsi="Tahoma" w:cs="Tahoma"/>
          <w:sz w:val="24"/>
          <w:szCs w:val="24"/>
          <w:lang w:val="es-CO"/>
        </w:rPr>
        <w:t>, vale</w:t>
      </w:r>
      <w:r>
        <w:rPr>
          <w:rFonts w:ascii="Tahoma" w:hAnsi="Tahoma" w:cs="Tahoma"/>
          <w:sz w:val="24"/>
          <w:szCs w:val="24"/>
          <w:lang w:val="es-CO"/>
        </w:rPr>
        <w:t xml:space="preserve"> mencionar que</w:t>
      </w:r>
      <w:r w:rsidR="00720CEC">
        <w:rPr>
          <w:rFonts w:ascii="Tahoma" w:hAnsi="Tahoma" w:cs="Tahoma"/>
          <w:sz w:val="24"/>
          <w:szCs w:val="24"/>
          <w:lang w:val="es-CO"/>
        </w:rPr>
        <w:t xml:space="preserve"> </w:t>
      </w:r>
      <w:r w:rsidR="00E707C8">
        <w:rPr>
          <w:rFonts w:ascii="Tahoma" w:hAnsi="Tahoma" w:cs="Tahoma"/>
          <w:sz w:val="24"/>
          <w:szCs w:val="24"/>
          <w:lang w:val="es-CO"/>
        </w:rPr>
        <w:t>igualmente se acreditó en primera instancia que el</w:t>
      </w:r>
      <w:r w:rsidR="00BE5926">
        <w:rPr>
          <w:rFonts w:ascii="Tahoma" w:hAnsi="Tahoma" w:cs="Tahoma"/>
          <w:sz w:val="24"/>
          <w:szCs w:val="24"/>
          <w:lang w:val="es-CO"/>
        </w:rPr>
        <w:t xml:space="preserve"> trabajador</w:t>
      </w:r>
      <w:r w:rsidR="00B77261">
        <w:rPr>
          <w:rFonts w:ascii="Tahoma" w:hAnsi="Tahoma" w:cs="Tahoma"/>
          <w:sz w:val="24"/>
          <w:szCs w:val="24"/>
          <w:lang w:val="es-CO"/>
        </w:rPr>
        <w:t>, por equivocación,</w:t>
      </w:r>
      <w:r>
        <w:rPr>
          <w:rFonts w:ascii="Tahoma" w:hAnsi="Tahoma" w:cs="Tahoma"/>
          <w:sz w:val="24"/>
          <w:szCs w:val="24"/>
          <w:lang w:val="es-CO"/>
        </w:rPr>
        <w:t xml:space="preserve"> </w:t>
      </w:r>
      <w:r w:rsidR="00B77261">
        <w:rPr>
          <w:rFonts w:ascii="Tahoma" w:hAnsi="Tahoma" w:cs="Tahoma"/>
          <w:sz w:val="24"/>
          <w:szCs w:val="24"/>
          <w:lang w:val="es-CO"/>
        </w:rPr>
        <w:t>presentó acción de tutela dirigida</w:t>
      </w:r>
      <w:r w:rsidR="00ED198F">
        <w:rPr>
          <w:rFonts w:ascii="Tahoma" w:hAnsi="Tahoma" w:cs="Tahoma"/>
          <w:sz w:val="24"/>
          <w:szCs w:val="24"/>
          <w:lang w:val="es-CO"/>
        </w:rPr>
        <w:t xml:space="preserve"> </w:t>
      </w:r>
      <w:r w:rsidR="00B77261">
        <w:rPr>
          <w:rFonts w:ascii="Tahoma" w:hAnsi="Tahoma" w:cs="Tahoma"/>
          <w:sz w:val="24"/>
          <w:szCs w:val="24"/>
          <w:lang w:val="es-CO"/>
        </w:rPr>
        <w:t>contra</w:t>
      </w:r>
      <w:r w:rsidR="00BA67C6">
        <w:rPr>
          <w:rFonts w:ascii="Tahoma" w:hAnsi="Tahoma" w:cs="Tahoma"/>
          <w:sz w:val="24"/>
          <w:szCs w:val="24"/>
          <w:lang w:val="es-CO"/>
        </w:rPr>
        <w:t xml:space="preserve"> una sociedad que tiene un</w:t>
      </w:r>
      <w:r w:rsidR="00BE5926">
        <w:rPr>
          <w:rFonts w:ascii="Tahoma" w:hAnsi="Tahoma" w:cs="Tahoma"/>
          <w:sz w:val="24"/>
          <w:szCs w:val="24"/>
          <w:lang w:val="es-CO"/>
        </w:rPr>
        <w:t xml:space="preserve"> nombre</w:t>
      </w:r>
      <w:r w:rsidR="007B7361">
        <w:rPr>
          <w:rFonts w:ascii="Tahoma" w:hAnsi="Tahoma" w:cs="Tahoma"/>
          <w:sz w:val="24"/>
          <w:szCs w:val="24"/>
          <w:lang w:val="es-CO"/>
        </w:rPr>
        <w:t xml:space="preserve"> </w:t>
      </w:r>
      <w:r w:rsidR="00E707C8">
        <w:rPr>
          <w:rFonts w:ascii="Tahoma" w:hAnsi="Tahoma" w:cs="Tahoma"/>
          <w:sz w:val="24"/>
          <w:szCs w:val="24"/>
          <w:lang w:val="es-CO"/>
        </w:rPr>
        <w:t xml:space="preserve">bastante </w:t>
      </w:r>
      <w:r w:rsidR="007B7361">
        <w:rPr>
          <w:rFonts w:ascii="Tahoma" w:hAnsi="Tahoma" w:cs="Tahoma"/>
          <w:sz w:val="24"/>
          <w:szCs w:val="24"/>
          <w:lang w:val="es-CO"/>
        </w:rPr>
        <w:t>similar</w:t>
      </w:r>
      <w:r w:rsidR="00B77261">
        <w:rPr>
          <w:rFonts w:ascii="Tahoma" w:hAnsi="Tahoma" w:cs="Tahoma"/>
          <w:sz w:val="24"/>
          <w:szCs w:val="24"/>
          <w:lang w:val="es-CO"/>
        </w:rPr>
        <w:t xml:space="preserve"> a</w:t>
      </w:r>
      <w:r w:rsidR="00BE5926">
        <w:rPr>
          <w:rFonts w:ascii="Tahoma" w:hAnsi="Tahoma" w:cs="Tahoma"/>
          <w:sz w:val="24"/>
          <w:szCs w:val="24"/>
          <w:lang w:val="es-CO"/>
        </w:rPr>
        <w:t>l de</w:t>
      </w:r>
      <w:r w:rsidR="00B77261">
        <w:rPr>
          <w:rFonts w:ascii="Tahoma" w:hAnsi="Tahoma" w:cs="Tahoma"/>
          <w:sz w:val="24"/>
          <w:szCs w:val="24"/>
          <w:lang w:val="es-CO"/>
        </w:rPr>
        <w:t xml:space="preserve"> su verdadera empleadora, la cual correspondió al </w:t>
      </w:r>
      <w:r w:rsidR="00B77261" w:rsidRPr="00A55981">
        <w:rPr>
          <w:rFonts w:ascii="Tahoma" w:hAnsi="Tahoma" w:cs="Tahoma"/>
          <w:sz w:val="24"/>
          <w:szCs w:val="24"/>
          <w:lang w:val="es-CO"/>
        </w:rPr>
        <w:t>JUZGADO PRIMERO PENAL MUNICIPAL DE PEREIRA CON FUNCIÓN DE CONTROL DE GARANTÍAS</w:t>
      </w:r>
      <w:r w:rsidR="00B77261">
        <w:rPr>
          <w:rFonts w:ascii="Tahoma" w:hAnsi="Tahoma" w:cs="Tahoma"/>
          <w:sz w:val="24"/>
          <w:szCs w:val="24"/>
          <w:lang w:val="es-CO"/>
        </w:rPr>
        <w:t>, que mediante sentencia del 23 de agosto</w:t>
      </w:r>
      <w:r w:rsidR="00ED198F">
        <w:rPr>
          <w:rFonts w:ascii="Tahoma" w:hAnsi="Tahoma" w:cs="Tahoma"/>
          <w:sz w:val="24"/>
          <w:szCs w:val="24"/>
          <w:lang w:val="es-CO"/>
        </w:rPr>
        <w:t xml:space="preserve"> de 2013,</w:t>
      </w:r>
      <w:r w:rsidR="00BE5926">
        <w:rPr>
          <w:rFonts w:ascii="Tahoma" w:hAnsi="Tahoma" w:cs="Tahoma"/>
          <w:sz w:val="24"/>
          <w:szCs w:val="24"/>
          <w:lang w:val="es-CO"/>
        </w:rPr>
        <w:t xml:space="preserve"> decidió tutelar de manera transitoria el derecho a la estabilidad reforzada del accionante, ordenando al Gerente de </w:t>
      </w:r>
      <w:r w:rsidR="00BE5926" w:rsidRPr="007B7361">
        <w:rPr>
          <w:rFonts w:ascii="Tahoma" w:hAnsi="Tahoma" w:cs="Tahoma"/>
          <w:b/>
          <w:sz w:val="24"/>
          <w:szCs w:val="24"/>
          <w:u w:val="single"/>
          <w:lang w:val="es-CO"/>
        </w:rPr>
        <w:t>ADECCO COLOMBIA S.A.</w:t>
      </w:r>
      <w:r w:rsidR="00BE5926">
        <w:rPr>
          <w:rFonts w:ascii="Tahoma" w:hAnsi="Tahoma" w:cs="Tahoma"/>
          <w:sz w:val="24"/>
          <w:szCs w:val="24"/>
          <w:lang w:val="es-CO"/>
        </w:rPr>
        <w:t xml:space="preserve"> -recordemos que la empleadora se hace llamar </w:t>
      </w:r>
      <w:r w:rsidR="00BE5926" w:rsidRPr="00ED198F">
        <w:rPr>
          <w:rFonts w:ascii="Tahoma" w:hAnsi="Tahoma" w:cs="Tahoma"/>
          <w:b/>
          <w:sz w:val="24"/>
          <w:szCs w:val="24"/>
          <w:lang w:val="es-CO"/>
        </w:rPr>
        <w:t>ADECCO SERVICIOS COLOMBIA S.A.</w:t>
      </w:r>
      <w:r w:rsidR="00BE5926">
        <w:rPr>
          <w:rFonts w:ascii="Tahoma" w:hAnsi="Tahoma" w:cs="Tahoma"/>
          <w:sz w:val="24"/>
          <w:szCs w:val="24"/>
          <w:lang w:val="es-CO"/>
        </w:rPr>
        <w:t xml:space="preserve">- </w:t>
      </w:r>
      <w:r w:rsidR="00BE5926" w:rsidRPr="00BE5926">
        <w:rPr>
          <w:rFonts w:ascii="Arial Narrow" w:hAnsi="Arial Narrow" w:cs="Tahoma"/>
          <w:i/>
          <w:sz w:val="24"/>
          <w:szCs w:val="24"/>
          <w:lang w:val="es-CO"/>
        </w:rPr>
        <w:t>“que proceda de manera inmediata a coordinar con el Gerente de la Sociedad ABB LTDA (…), el reintegro al trabajo del señor ESCOBAR ARIAS, reubicándolo de acuerdo con las recomendaciones del médico laboral de la EPS, sin solución de continuidad y hasta tanto se produzca una decisión del juez ordinario laboral, al que bien pueden acudir las partes para dirimir de manera definitiva esta controversia, o hasta que se califique de manera definitiva el porcentaje de pérdida de capacidad laboral, presupuesto para determinar si se otorga o no una pensión de invalidez”</w:t>
      </w:r>
    </w:p>
    <w:p w14:paraId="0C034C90" w14:textId="77777777" w:rsidR="00B77261" w:rsidRDefault="00B77261" w:rsidP="000E6145">
      <w:pPr>
        <w:spacing w:line="276" w:lineRule="auto"/>
        <w:ind w:firstLine="708"/>
        <w:rPr>
          <w:rFonts w:ascii="Tahoma" w:hAnsi="Tahoma" w:cs="Tahoma"/>
          <w:sz w:val="24"/>
          <w:szCs w:val="24"/>
          <w:lang w:val="es-CO"/>
        </w:rPr>
      </w:pPr>
    </w:p>
    <w:p w14:paraId="759CE522" w14:textId="77777777" w:rsidR="007B7361" w:rsidRDefault="00ED198F" w:rsidP="000E6145">
      <w:pPr>
        <w:spacing w:line="276" w:lineRule="auto"/>
        <w:ind w:firstLine="708"/>
        <w:rPr>
          <w:rFonts w:ascii="Tahoma" w:hAnsi="Tahoma" w:cs="Tahoma"/>
          <w:b/>
          <w:sz w:val="24"/>
          <w:szCs w:val="24"/>
          <w:lang w:val="es-CO"/>
        </w:rPr>
      </w:pPr>
      <w:r>
        <w:rPr>
          <w:rFonts w:ascii="Tahoma" w:hAnsi="Tahoma" w:cs="Tahoma"/>
          <w:sz w:val="24"/>
          <w:szCs w:val="24"/>
          <w:lang w:val="es-CO"/>
        </w:rPr>
        <w:lastRenderedPageBreak/>
        <w:t>La empresa condenada se negó a cumplir el fallo de tutela aduciendo que los hechos allí planteados no la involucraban a ella</w:t>
      </w:r>
      <w:r w:rsidR="00D67FF0">
        <w:rPr>
          <w:rFonts w:ascii="Tahoma" w:hAnsi="Tahoma" w:cs="Tahoma"/>
          <w:sz w:val="24"/>
          <w:szCs w:val="24"/>
          <w:lang w:val="es-CO"/>
        </w:rPr>
        <w:t xml:space="preserve"> como empleadora</w:t>
      </w:r>
      <w:r w:rsidR="00E707C8">
        <w:rPr>
          <w:rFonts w:ascii="Tahoma" w:hAnsi="Tahoma" w:cs="Tahoma"/>
          <w:sz w:val="24"/>
          <w:szCs w:val="24"/>
          <w:lang w:val="es-CO"/>
        </w:rPr>
        <w:t xml:space="preserve"> del accionante</w:t>
      </w:r>
      <w:r>
        <w:rPr>
          <w:rFonts w:ascii="Tahoma" w:hAnsi="Tahoma" w:cs="Tahoma"/>
          <w:sz w:val="24"/>
          <w:szCs w:val="24"/>
          <w:lang w:val="es-CO"/>
        </w:rPr>
        <w:t xml:space="preserve"> sin</w:t>
      </w:r>
      <w:r w:rsidR="00D67FF0">
        <w:rPr>
          <w:rFonts w:ascii="Tahoma" w:hAnsi="Tahoma" w:cs="Tahoma"/>
          <w:sz w:val="24"/>
          <w:szCs w:val="24"/>
          <w:lang w:val="es-CO"/>
        </w:rPr>
        <w:t>o a otra empresa de nombre</w:t>
      </w:r>
      <w:r>
        <w:rPr>
          <w:rFonts w:ascii="Tahoma" w:hAnsi="Tahoma" w:cs="Tahoma"/>
          <w:sz w:val="24"/>
          <w:szCs w:val="24"/>
          <w:lang w:val="es-CO"/>
        </w:rPr>
        <w:t xml:space="preserve"> </w:t>
      </w:r>
      <w:r w:rsidRPr="00ED198F">
        <w:rPr>
          <w:rFonts w:ascii="Tahoma" w:hAnsi="Tahoma" w:cs="Tahoma"/>
          <w:b/>
          <w:sz w:val="24"/>
          <w:szCs w:val="24"/>
          <w:lang w:val="es-CO"/>
        </w:rPr>
        <w:t>ADECCO SERVICIOS COLOMBIA S.A.</w:t>
      </w:r>
      <w:r>
        <w:rPr>
          <w:rFonts w:ascii="Tahoma" w:hAnsi="Tahoma" w:cs="Tahoma"/>
          <w:b/>
          <w:sz w:val="24"/>
          <w:szCs w:val="24"/>
          <w:lang w:val="es-CO"/>
        </w:rPr>
        <w:t xml:space="preserve"> </w:t>
      </w:r>
    </w:p>
    <w:p w14:paraId="1F0F4BBB" w14:textId="77777777" w:rsidR="007B7361" w:rsidRDefault="007B7361" w:rsidP="000E6145">
      <w:pPr>
        <w:spacing w:line="276" w:lineRule="auto"/>
        <w:ind w:firstLine="708"/>
        <w:rPr>
          <w:rFonts w:ascii="Tahoma" w:hAnsi="Tahoma" w:cs="Tahoma"/>
          <w:b/>
          <w:sz w:val="24"/>
          <w:szCs w:val="24"/>
          <w:lang w:val="es-CO"/>
        </w:rPr>
      </w:pPr>
    </w:p>
    <w:p w14:paraId="28D8FA82" w14:textId="77777777" w:rsidR="00B77261" w:rsidRDefault="00ED198F" w:rsidP="000E6145">
      <w:pPr>
        <w:spacing w:line="276" w:lineRule="auto"/>
        <w:ind w:firstLine="708"/>
        <w:rPr>
          <w:rFonts w:ascii="Tahoma" w:hAnsi="Tahoma" w:cs="Tahoma"/>
          <w:sz w:val="24"/>
          <w:szCs w:val="24"/>
          <w:lang w:val="es-CO"/>
        </w:rPr>
      </w:pPr>
      <w:r>
        <w:rPr>
          <w:rFonts w:ascii="Tahoma" w:hAnsi="Tahoma" w:cs="Tahoma"/>
          <w:sz w:val="24"/>
          <w:szCs w:val="24"/>
          <w:lang w:val="es-CO"/>
        </w:rPr>
        <w:t>Debido a dicha confusión, el trabajador se vio obligado a promover una nueva acción de tutela, la cual sorprendentemente fue negada bajo el supuesto</w:t>
      </w:r>
      <w:r w:rsidR="00D67FF0">
        <w:rPr>
          <w:rFonts w:ascii="Tahoma" w:hAnsi="Tahoma" w:cs="Tahoma"/>
          <w:sz w:val="24"/>
          <w:szCs w:val="24"/>
          <w:lang w:val="es-CO"/>
        </w:rPr>
        <w:t xml:space="preserve"> equivocado</w:t>
      </w:r>
      <w:r>
        <w:rPr>
          <w:rFonts w:ascii="Tahoma" w:hAnsi="Tahoma" w:cs="Tahoma"/>
          <w:sz w:val="24"/>
          <w:szCs w:val="24"/>
          <w:lang w:val="es-CO"/>
        </w:rPr>
        <w:t xml:space="preserve"> de que había operado</w:t>
      </w:r>
      <w:r w:rsidR="00BA67C6">
        <w:rPr>
          <w:rFonts w:ascii="Tahoma" w:hAnsi="Tahoma" w:cs="Tahoma"/>
          <w:sz w:val="24"/>
          <w:szCs w:val="24"/>
          <w:lang w:val="es-CO"/>
        </w:rPr>
        <w:t xml:space="preserve"> en su caso</w:t>
      </w:r>
      <w:r>
        <w:rPr>
          <w:rFonts w:ascii="Tahoma" w:hAnsi="Tahoma" w:cs="Tahoma"/>
          <w:sz w:val="24"/>
          <w:szCs w:val="24"/>
          <w:lang w:val="es-CO"/>
        </w:rPr>
        <w:t xml:space="preserve"> una especie de “cosa juzgada” que impedía reabrir el debate cerrado en virtud del </w:t>
      </w:r>
      <w:r w:rsidR="007B7361">
        <w:rPr>
          <w:rFonts w:ascii="Tahoma" w:hAnsi="Tahoma" w:cs="Tahoma"/>
          <w:sz w:val="24"/>
          <w:szCs w:val="24"/>
          <w:lang w:val="es-CO"/>
        </w:rPr>
        <w:t>primer fallo al que antes hicimos</w:t>
      </w:r>
      <w:r>
        <w:rPr>
          <w:rFonts w:ascii="Tahoma" w:hAnsi="Tahoma" w:cs="Tahoma"/>
          <w:sz w:val="24"/>
          <w:szCs w:val="24"/>
          <w:lang w:val="es-CO"/>
        </w:rPr>
        <w:t xml:space="preserve"> referencia. </w:t>
      </w:r>
    </w:p>
    <w:p w14:paraId="270F2232" w14:textId="77777777" w:rsidR="00ED198F" w:rsidRDefault="00ED198F" w:rsidP="000E6145">
      <w:pPr>
        <w:spacing w:line="276" w:lineRule="auto"/>
        <w:ind w:firstLine="708"/>
        <w:rPr>
          <w:rFonts w:ascii="Tahoma" w:hAnsi="Tahoma" w:cs="Tahoma"/>
          <w:sz w:val="24"/>
          <w:szCs w:val="24"/>
          <w:lang w:val="es-CO"/>
        </w:rPr>
      </w:pPr>
    </w:p>
    <w:p w14:paraId="0A9FB142" w14:textId="77777777" w:rsidR="003A2EF5" w:rsidRDefault="002E4B49" w:rsidP="000E6145">
      <w:pPr>
        <w:spacing w:line="276" w:lineRule="auto"/>
        <w:ind w:firstLine="708"/>
        <w:rPr>
          <w:rFonts w:ascii="Tahoma" w:hAnsi="Tahoma" w:cs="Tahoma"/>
          <w:sz w:val="24"/>
          <w:szCs w:val="24"/>
          <w:lang w:val="es-CO"/>
        </w:rPr>
      </w:pPr>
      <w:r>
        <w:rPr>
          <w:rFonts w:ascii="Tahoma" w:hAnsi="Tahoma" w:cs="Tahoma"/>
          <w:sz w:val="24"/>
          <w:szCs w:val="24"/>
          <w:lang w:val="es-CO"/>
        </w:rPr>
        <w:t>Pese a toda esa descompuesta</w:t>
      </w:r>
      <w:r w:rsidR="00ED198F">
        <w:rPr>
          <w:rFonts w:ascii="Tahoma" w:hAnsi="Tahoma" w:cs="Tahoma"/>
          <w:sz w:val="24"/>
          <w:szCs w:val="24"/>
          <w:lang w:val="es-CO"/>
        </w:rPr>
        <w:t xml:space="preserve"> escena judicial</w:t>
      </w:r>
      <w:r w:rsidR="00D5560C">
        <w:rPr>
          <w:rFonts w:ascii="Tahoma" w:hAnsi="Tahoma" w:cs="Tahoma"/>
          <w:sz w:val="24"/>
          <w:szCs w:val="24"/>
          <w:lang w:val="es-CO"/>
        </w:rPr>
        <w:t>,</w:t>
      </w:r>
      <w:r>
        <w:rPr>
          <w:rFonts w:ascii="Tahoma" w:hAnsi="Tahoma" w:cs="Tahoma"/>
          <w:sz w:val="24"/>
          <w:szCs w:val="24"/>
          <w:lang w:val="es-CO"/>
        </w:rPr>
        <w:t xml:space="preserve"> la empresa </w:t>
      </w:r>
      <w:r w:rsidRPr="003A2EF5">
        <w:rPr>
          <w:rFonts w:ascii="Tahoma" w:hAnsi="Tahoma" w:cs="Tahoma"/>
          <w:b/>
          <w:sz w:val="24"/>
          <w:szCs w:val="24"/>
          <w:lang w:val="es-CO"/>
        </w:rPr>
        <w:t>ADDECO SERVICIOS DE COLOMBIA S.A.</w:t>
      </w:r>
      <w:r>
        <w:rPr>
          <w:rFonts w:ascii="Tahoma" w:hAnsi="Tahoma" w:cs="Tahoma"/>
          <w:sz w:val="24"/>
          <w:szCs w:val="24"/>
          <w:lang w:val="es-CO"/>
        </w:rPr>
        <w:t>, el 16 de septiembre de 2013,</w:t>
      </w:r>
      <w:r w:rsidR="003A2EF5">
        <w:rPr>
          <w:rFonts w:ascii="Tahoma" w:hAnsi="Tahoma" w:cs="Tahoma"/>
          <w:sz w:val="24"/>
          <w:szCs w:val="24"/>
          <w:lang w:val="es-CO"/>
        </w:rPr>
        <w:t xml:space="preserve"> según lo aducido en la demanda,</w:t>
      </w:r>
      <w:r>
        <w:rPr>
          <w:rFonts w:ascii="Tahoma" w:hAnsi="Tahoma" w:cs="Tahoma"/>
          <w:sz w:val="24"/>
          <w:szCs w:val="24"/>
          <w:lang w:val="es-CO"/>
        </w:rPr>
        <w:t xml:space="preserve"> llamó</w:t>
      </w:r>
      <w:r w:rsidR="008C79D4">
        <w:rPr>
          <w:rFonts w:ascii="Tahoma" w:hAnsi="Tahoma" w:cs="Tahoma"/>
          <w:sz w:val="24"/>
          <w:szCs w:val="24"/>
          <w:lang w:val="es-CO"/>
        </w:rPr>
        <w:t xml:space="preserve"> al trabajador para ofrecerle</w:t>
      </w:r>
      <w:r>
        <w:rPr>
          <w:rFonts w:ascii="Tahoma" w:hAnsi="Tahoma" w:cs="Tahoma"/>
          <w:sz w:val="24"/>
          <w:szCs w:val="24"/>
          <w:lang w:val="es-CO"/>
        </w:rPr>
        <w:t xml:space="preserve"> su</w:t>
      </w:r>
      <w:r w:rsidR="00D5560C">
        <w:rPr>
          <w:rFonts w:ascii="Tahoma" w:hAnsi="Tahoma" w:cs="Tahoma"/>
          <w:sz w:val="24"/>
          <w:szCs w:val="24"/>
          <w:lang w:val="es-CO"/>
        </w:rPr>
        <w:t xml:space="preserve"> reintegro a un puesto de trabajo distinto al que habitualmente ocupaba</w:t>
      </w:r>
      <w:r w:rsidR="003A2EF5">
        <w:rPr>
          <w:rFonts w:ascii="Tahoma" w:hAnsi="Tahoma" w:cs="Tahoma"/>
          <w:sz w:val="24"/>
          <w:szCs w:val="24"/>
          <w:lang w:val="es-CO"/>
        </w:rPr>
        <w:t xml:space="preserve"> en la empresa</w:t>
      </w:r>
      <w:r w:rsidR="00D5560C">
        <w:rPr>
          <w:rFonts w:ascii="Tahoma" w:hAnsi="Tahoma" w:cs="Tahoma"/>
          <w:sz w:val="24"/>
          <w:szCs w:val="24"/>
          <w:lang w:val="es-CO"/>
        </w:rPr>
        <w:t>, pero le exigió una nueva valoración médica de ingreso, lo cual</w:t>
      </w:r>
      <w:r w:rsidR="003A2EF5">
        <w:rPr>
          <w:rFonts w:ascii="Tahoma" w:hAnsi="Tahoma" w:cs="Tahoma"/>
          <w:sz w:val="24"/>
          <w:szCs w:val="24"/>
          <w:lang w:val="es-CO"/>
        </w:rPr>
        <w:t xml:space="preserve"> fue interpretado por</w:t>
      </w:r>
      <w:r w:rsidR="00D5560C">
        <w:rPr>
          <w:rFonts w:ascii="Tahoma" w:hAnsi="Tahoma" w:cs="Tahoma"/>
          <w:sz w:val="24"/>
          <w:szCs w:val="24"/>
          <w:lang w:val="es-CO"/>
        </w:rPr>
        <w:t xml:space="preserve"> el trabajador </w:t>
      </w:r>
      <w:r w:rsidR="00D67FF0">
        <w:rPr>
          <w:rFonts w:ascii="Tahoma" w:hAnsi="Tahoma" w:cs="Tahoma"/>
          <w:sz w:val="24"/>
          <w:szCs w:val="24"/>
          <w:lang w:val="es-CO"/>
        </w:rPr>
        <w:t xml:space="preserve">no </w:t>
      </w:r>
      <w:r w:rsidR="00D5560C">
        <w:rPr>
          <w:rFonts w:ascii="Tahoma" w:hAnsi="Tahoma" w:cs="Tahoma"/>
          <w:sz w:val="24"/>
          <w:szCs w:val="24"/>
          <w:lang w:val="es-CO"/>
        </w:rPr>
        <w:t>como un</w:t>
      </w:r>
      <w:r w:rsidR="00D67FF0">
        <w:rPr>
          <w:rFonts w:ascii="Tahoma" w:hAnsi="Tahoma" w:cs="Tahoma"/>
          <w:sz w:val="24"/>
          <w:szCs w:val="24"/>
          <w:lang w:val="es-CO"/>
        </w:rPr>
        <w:t xml:space="preserve">a opción de reintegro sino de </w:t>
      </w:r>
      <w:r w:rsidR="00D5560C">
        <w:rPr>
          <w:rFonts w:ascii="Tahoma" w:hAnsi="Tahoma" w:cs="Tahoma"/>
          <w:sz w:val="24"/>
          <w:szCs w:val="24"/>
          <w:lang w:val="es-CO"/>
        </w:rPr>
        <w:t>“reingreso”</w:t>
      </w:r>
      <w:r w:rsidR="003A2EF5">
        <w:rPr>
          <w:rFonts w:ascii="Tahoma" w:hAnsi="Tahoma" w:cs="Tahoma"/>
          <w:sz w:val="24"/>
          <w:szCs w:val="24"/>
          <w:lang w:val="es-CO"/>
        </w:rPr>
        <w:t xml:space="preserve"> que decidió no aceptar al principio, pero que</w:t>
      </w:r>
      <w:r w:rsidR="00A326A8">
        <w:rPr>
          <w:rFonts w:ascii="Tahoma" w:hAnsi="Tahoma" w:cs="Tahoma"/>
          <w:sz w:val="24"/>
          <w:szCs w:val="24"/>
          <w:lang w:val="es-CO"/>
        </w:rPr>
        <w:t>,</w:t>
      </w:r>
      <w:r w:rsidR="003A2EF5">
        <w:rPr>
          <w:rFonts w:ascii="Tahoma" w:hAnsi="Tahoma" w:cs="Tahoma"/>
          <w:sz w:val="24"/>
          <w:szCs w:val="24"/>
          <w:lang w:val="es-CO"/>
        </w:rPr>
        <w:t xml:space="preserve"> por su precaria situación económica</w:t>
      </w:r>
      <w:r w:rsidR="00A326A8">
        <w:rPr>
          <w:rFonts w:ascii="Tahoma" w:hAnsi="Tahoma" w:cs="Tahoma"/>
          <w:sz w:val="24"/>
          <w:szCs w:val="24"/>
          <w:lang w:val="es-CO"/>
        </w:rPr>
        <w:t>,</w:t>
      </w:r>
      <w:r w:rsidR="003A2EF5">
        <w:rPr>
          <w:rFonts w:ascii="Tahoma" w:hAnsi="Tahoma" w:cs="Tahoma"/>
          <w:sz w:val="24"/>
          <w:szCs w:val="24"/>
          <w:lang w:val="es-CO"/>
        </w:rPr>
        <w:t xml:space="preserve"> finalmente aceptó, volviendo a la empresa el 7 de octubre de 2013 al puesto de “auxiliar de oficina”, cargo para el que nunca había </w:t>
      </w:r>
      <w:r w:rsidR="00BA67C6">
        <w:rPr>
          <w:rFonts w:ascii="Tahoma" w:hAnsi="Tahoma" w:cs="Tahoma"/>
          <w:sz w:val="24"/>
          <w:szCs w:val="24"/>
          <w:lang w:val="es-CO"/>
        </w:rPr>
        <w:t>recibido capacitación, por lo que, u</w:t>
      </w:r>
      <w:r w:rsidR="007E1375">
        <w:rPr>
          <w:rFonts w:ascii="Tahoma" w:hAnsi="Tahoma" w:cs="Tahoma"/>
          <w:sz w:val="24"/>
          <w:szCs w:val="24"/>
          <w:lang w:val="es-CO"/>
        </w:rPr>
        <w:t>nos pocos días después</w:t>
      </w:r>
      <w:r w:rsidR="00A326A8">
        <w:rPr>
          <w:rFonts w:ascii="Tahoma" w:hAnsi="Tahoma" w:cs="Tahoma"/>
          <w:sz w:val="24"/>
          <w:szCs w:val="24"/>
          <w:lang w:val="es-CO"/>
        </w:rPr>
        <w:t xml:space="preserve">, el 25 de octubre de 2013, </w:t>
      </w:r>
      <w:r w:rsidR="00BA67C6">
        <w:rPr>
          <w:rFonts w:ascii="Tahoma" w:hAnsi="Tahoma" w:cs="Tahoma"/>
          <w:sz w:val="24"/>
          <w:szCs w:val="24"/>
          <w:lang w:val="es-CO"/>
        </w:rPr>
        <w:t>fue relevado al cargo</w:t>
      </w:r>
      <w:r w:rsidR="003A2EF5">
        <w:rPr>
          <w:rFonts w:ascii="Tahoma" w:hAnsi="Tahoma" w:cs="Tahoma"/>
          <w:sz w:val="24"/>
          <w:szCs w:val="24"/>
          <w:lang w:val="es-CO"/>
        </w:rPr>
        <w:t xml:space="preserve"> de almacenista, en la empresa ABB LTDA</w:t>
      </w:r>
      <w:r w:rsidR="007E1375">
        <w:rPr>
          <w:rFonts w:ascii="Tahoma" w:hAnsi="Tahoma" w:cs="Tahoma"/>
          <w:sz w:val="24"/>
          <w:szCs w:val="24"/>
          <w:lang w:val="es-CO"/>
        </w:rPr>
        <w:t>, cargo que ha venido ocupando hasta la actualidad</w:t>
      </w:r>
      <w:r w:rsidR="003A2EF5">
        <w:rPr>
          <w:rFonts w:ascii="Tahoma" w:hAnsi="Tahoma" w:cs="Tahoma"/>
          <w:sz w:val="24"/>
          <w:szCs w:val="24"/>
          <w:lang w:val="es-CO"/>
        </w:rPr>
        <w:t xml:space="preserve">. </w:t>
      </w:r>
    </w:p>
    <w:p w14:paraId="2B5FE354" w14:textId="77777777" w:rsidR="003A2EF5" w:rsidRDefault="003A2EF5" w:rsidP="000E6145">
      <w:pPr>
        <w:spacing w:line="276" w:lineRule="auto"/>
        <w:ind w:firstLine="708"/>
        <w:rPr>
          <w:rFonts w:ascii="Tahoma" w:hAnsi="Tahoma" w:cs="Tahoma"/>
          <w:sz w:val="24"/>
          <w:szCs w:val="24"/>
          <w:lang w:val="es-CO"/>
        </w:rPr>
      </w:pPr>
    </w:p>
    <w:p w14:paraId="18A0E9C1" w14:textId="77777777" w:rsidR="00D87974" w:rsidRDefault="007E1375" w:rsidP="00BA67C6">
      <w:pPr>
        <w:spacing w:line="276" w:lineRule="auto"/>
        <w:ind w:firstLine="708"/>
        <w:rPr>
          <w:rFonts w:ascii="Tahoma" w:hAnsi="Tahoma" w:cs="Tahoma"/>
          <w:sz w:val="24"/>
          <w:szCs w:val="24"/>
          <w:lang w:val="es-CO"/>
        </w:rPr>
      </w:pPr>
      <w:r>
        <w:rPr>
          <w:rFonts w:ascii="Tahoma" w:hAnsi="Tahoma" w:cs="Tahoma"/>
          <w:sz w:val="24"/>
          <w:szCs w:val="24"/>
          <w:lang w:val="es-CO"/>
        </w:rPr>
        <w:t>Por último, se da</w:t>
      </w:r>
      <w:r w:rsidR="007B7361">
        <w:rPr>
          <w:rFonts w:ascii="Tahoma" w:hAnsi="Tahoma" w:cs="Tahoma"/>
          <w:sz w:val="24"/>
          <w:szCs w:val="24"/>
          <w:lang w:val="es-CO"/>
        </w:rPr>
        <w:t xml:space="preserve"> por descontado que</w:t>
      </w:r>
      <w:r w:rsidR="00A326A8">
        <w:rPr>
          <w:rFonts w:ascii="Tahoma" w:hAnsi="Tahoma" w:cs="Tahoma"/>
          <w:sz w:val="24"/>
          <w:szCs w:val="24"/>
          <w:lang w:val="es-CO"/>
        </w:rPr>
        <w:t xml:space="preserve"> </w:t>
      </w:r>
      <w:r w:rsidR="00A326A8" w:rsidRPr="007E1375">
        <w:rPr>
          <w:rFonts w:ascii="Tahoma" w:hAnsi="Tahoma" w:cs="Tahoma"/>
          <w:b/>
          <w:sz w:val="24"/>
          <w:szCs w:val="24"/>
          <w:lang w:val="es-CO"/>
        </w:rPr>
        <w:t>ADECCO SERVICIOS COLOMBIA S.A.</w:t>
      </w:r>
      <w:r w:rsidR="00BA67C6">
        <w:rPr>
          <w:rFonts w:ascii="Tahoma" w:hAnsi="Tahoma" w:cs="Tahoma"/>
          <w:b/>
          <w:sz w:val="24"/>
          <w:szCs w:val="24"/>
          <w:lang w:val="es-CO"/>
        </w:rPr>
        <w:t xml:space="preserve">, </w:t>
      </w:r>
      <w:r w:rsidR="00BA67C6">
        <w:rPr>
          <w:rFonts w:ascii="Tahoma" w:hAnsi="Tahoma" w:cs="Tahoma"/>
          <w:sz w:val="24"/>
          <w:szCs w:val="24"/>
          <w:lang w:val="es-CO"/>
        </w:rPr>
        <w:t>una vez reintegrado el trabajador, le indicó</w:t>
      </w:r>
      <w:r w:rsidR="001768A1">
        <w:rPr>
          <w:rFonts w:ascii="Tahoma" w:hAnsi="Tahoma" w:cs="Tahoma"/>
          <w:sz w:val="24"/>
          <w:szCs w:val="24"/>
          <w:lang w:val="es-CO"/>
        </w:rPr>
        <w:t xml:space="preserve"> que la suma de dinero que le había consignado el 5 de agosto de 2013, la</w:t>
      </w:r>
      <w:r w:rsidR="00D67FF0">
        <w:rPr>
          <w:rFonts w:ascii="Tahoma" w:hAnsi="Tahoma" w:cs="Tahoma"/>
          <w:sz w:val="24"/>
          <w:szCs w:val="24"/>
          <w:lang w:val="es-CO"/>
        </w:rPr>
        <w:t xml:space="preserve"> debía recibir</w:t>
      </w:r>
      <w:r w:rsidR="00BA67C6">
        <w:rPr>
          <w:rFonts w:ascii="Tahoma" w:hAnsi="Tahoma" w:cs="Tahoma"/>
          <w:sz w:val="24"/>
          <w:szCs w:val="24"/>
          <w:lang w:val="es-CO"/>
        </w:rPr>
        <w:t xml:space="preserve"> a titulo de</w:t>
      </w:r>
      <w:r w:rsidR="001768A1">
        <w:rPr>
          <w:rFonts w:ascii="Tahoma" w:hAnsi="Tahoma" w:cs="Tahoma"/>
          <w:sz w:val="24"/>
          <w:szCs w:val="24"/>
          <w:lang w:val="es-CO"/>
        </w:rPr>
        <w:t xml:space="preserve"> pago anticipado de salarios hasta el mes de diciembre </w:t>
      </w:r>
      <w:r w:rsidR="00C5751B">
        <w:rPr>
          <w:rFonts w:ascii="Tahoma" w:hAnsi="Tahoma" w:cs="Tahoma"/>
          <w:sz w:val="24"/>
          <w:szCs w:val="24"/>
          <w:lang w:val="es-CO"/>
        </w:rPr>
        <w:t>de 2013, a razón de una remuneración</w:t>
      </w:r>
      <w:r>
        <w:rPr>
          <w:rFonts w:ascii="Tahoma" w:hAnsi="Tahoma" w:cs="Tahoma"/>
          <w:sz w:val="24"/>
          <w:szCs w:val="24"/>
          <w:lang w:val="es-CO"/>
        </w:rPr>
        <w:t xml:space="preserve"> mensual</w:t>
      </w:r>
      <w:r w:rsidR="00C5751B">
        <w:rPr>
          <w:rFonts w:ascii="Tahoma" w:hAnsi="Tahoma" w:cs="Tahoma"/>
          <w:sz w:val="24"/>
          <w:szCs w:val="24"/>
          <w:lang w:val="es-CO"/>
        </w:rPr>
        <w:t xml:space="preserve"> de $800.000 </w:t>
      </w:r>
      <w:r>
        <w:rPr>
          <w:rFonts w:ascii="Tahoma" w:hAnsi="Tahoma" w:cs="Tahoma"/>
          <w:sz w:val="24"/>
          <w:szCs w:val="24"/>
          <w:lang w:val="es-CO"/>
        </w:rPr>
        <w:t xml:space="preserve">pesos </w:t>
      </w:r>
      <w:r w:rsidR="00C5751B">
        <w:rPr>
          <w:rFonts w:ascii="Tahoma" w:hAnsi="Tahoma" w:cs="Tahoma"/>
          <w:sz w:val="24"/>
          <w:szCs w:val="24"/>
          <w:lang w:val="es-CO"/>
        </w:rPr>
        <w:t>mensuales</w:t>
      </w:r>
      <w:r w:rsidR="00BA67C6">
        <w:rPr>
          <w:rFonts w:ascii="Tahoma" w:hAnsi="Tahoma" w:cs="Tahoma"/>
          <w:sz w:val="24"/>
          <w:szCs w:val="24"/>
          <w:lang w:val="es-CO"/>
        </w:rPr>
        <w:t>. Así mismo, que antes del despido, el 27 de junio de 2013, la ARL SEGUROS BOLIVAR S.A.</w:t>
      </w:r>
      <w:r w:rsidR="00D87974">
        <w:rPr>
          <w:rFonts w:ascii="Tahoma" w:hAnsi="Tahoma" w:cs="Tahoma"/>
          <w:sz w:val="24"/>
          <w:szCs w:val="24"/>
          <w:lang w:val="es-CO"/>
        </w:rPr>
        <w:t xml:space="preserve"> había dictaminado</w:t>
      </w:r>
      <w:r w:rsidR="00BA67C6">
        <w:rPr>
          <w:rFonts w:ascii="Tahoma" w:hAnsi="Tahoma" w:cs="Tahoma"/>
          <w:sz w:val="24"/>
          <w:szCs w:val="24"/>
          <w:lang w:val="es-CO"/>
        </w:rPr>
        <w:t xml:space="preserve"> que </w:t>
      </w:r>
      <w:r w:rsidR="00D87974">
        <w:rPr>
          <w:rFonts w:ascii="Tahoma" w:hAnsi="Tahoma" w:cs="Tahoma"/>
          <w:sz w:val="24"/>
          <w:szCs w:val="24"/>
          <w:lang w:val="es-CO"/>
        </w:rPr>
        <w:t>el trabajador no presentaba algún grado medible de pérdida de la capacidad laboral y que dicho concepto ha sido replicado sin variaciones en las calificaciones rendidas por la JUNTA REGIONAL DE CALIFICACIÓN DE INVALIDEZ DE RISARALDA y la JUNTA NACIONAL DE CALIFICACIÓN DE INVALIDEZ, cuya emisión data del 14 de noviembre de 2013</w:t>
      </w:r>
      <w:r w:rsidR="0099340F">
        <w:rPr>
          <w:rFonts w:ascii="Tahoma" w:hAnsi="Tahoma" w:cs="Tahoma"/>
          <w:sz w:val="24"/>
          <w:szCs w:val="24"/>
          <w:lang w:val="es-CO"/>
        </w:rPr>
        <w:t xml:space="preserve"> (Fl. 235 y s.s.)</w:t>
      </w:r>
      <w:r w:rsidR="00D87974">
        <w:rPr>
          <w:rFonts w:ascii="Tahoma" w:hAnsi="Tahoma" w:cs="Tahoma"/>
          <w:sz w:val="24"/>
          <w:szCs w:val="24"/>
          <w:lang w:val="es-CO"/>
        </w:rPr>
        <w:t xml:space="preserve"> y el </w:t>
      </w:r>
      <w:r w:rsidR="0099340F">
        <w:rPr>
          <w:rFonts w:ascii="Tahoma" w:hAnsi="Tahoma" w:cs="Tahoma"/>
          <w:sz w:val="24"/>
          <w:szCs w:val="24"/>
          <w:lang w:val="es-CO"/>
        </w:rPr>
        <w:t xml:space="preserve">29 de octubre de 2014 (252 y s.s.), respectivamente, es decir, fueron emitidos mientras el proceso hacía curso en primera instancia. </w:t>
      </w:r>
    </w:p>
    <w:p w14:paraId="70345B97" w14:textId="77777777" w:rsidR="00D87974" w:rsidRDefault="00D87974" w:rsidP="00BA67C6">
      <w:pPr>
        <w:spacing w:line="276" w:lineRule="auto"/>
        <w:ind w:firstLine="708"/>
        <w:rPr>
          <w:rFonts w:ascii="Tahoma" w:hAnsi="Tahoma" w:cs="Tahoma"/>
          <w:sz w:val="24"/>
          <w:szCs w:val="24"/>
          <w:lang w:val="es-CO"/>
        </w:rPr>
      </w:pPr>
    </w:p>
    <w:p w14:paraId="23AA9ED4" w14:textId="77777777" w:rsidR="00F45F04" w:rsidRDefault="007E1375" w:rsidP="000E6145">
      <w:pPr>
        <w:spacing w:line="276" w:lineRule="auto"/>
        <w:ind w:firstLine="708"/>
        <w:rPr>
          <w:rFonts w:ascii="Tahoma" w:hAnsi="Tahoma" w:cs="Tahoma"/>
          <w:sz w:val="24"/>
          <w:szCs w:val="24"/>
          <w:lang w:val="es-CO"/>
        </w:rPr>
      </w:pPr>
      <w:r>
        <w:rPr>
          <w:rFonts w:ascii="Tahoma" w:hAnsi="Tahoma" w:cs="Tahoma"/>
          <w:sz w:val="24"/>
          <w:szCs w:val="24"/>
          <w:lang w:val="es-CO"/>
        </w:rPr>
        <w:t xml:space="preserve">Los hechos así planteados llevaron a la jueza de primera instancia a concluir: </w:t>
      </w:r>
    </w:p>
    <w:p w14:paraId="639BDEF0" w14:textId="77777777" w:rsidR="00F45F04" w:rsidRDefault="00F45F04" w:rsidP="000E6145">
      <w:pPr>
        <w:spacing w:line="276" w:lineRule="auto"/>
        <w:ind w:firstLine="708"/>
        <w:rPr>
          <w:rFonts w:ascii="Tahoma" w:hAnsi="Tahoma" w:cs="Tahoma"/>
          <w:sz w:val="24"/>
          <w:szCs w:val="24"/>
          <w:lang w:val="es-CO"/>
        </w:rPr>
      </w:pPr>
    </w:p>
    <w:p w14:paraId="6DC498AB" w14:textId="3D05C3A2" w:rsidR="007E1375" w:rsidRDefault="007E1375" w:rsidP="000E6145">
      <w:pPr>
        <w:spacing w:line="276" w:lineRule="auto"/>
        <w:ind w:firstLine="708"/>
        <w:rPr>
          <w:rFonts w:ascii="Tahoma" w:hAnsi="Tahoma" w:cs="Tahoma"/>
          <w:sz w:val="24"/>
          <w:szCs w:val="24"/>
          <w:lang w:val="es-CO"/>
        </w:rPr>
      </w:pPr>
      <w:r w:rsidRPr="007E1375">
        <w:rPr>
          <w:rFonts w:ascii="Tahoma" w:hAnsi="Tahoma" w:cs="Tahoma"/>
          <w:b/>
          <w:sz w:val="24"/>
          <w:szCs w:val="24"/>
          <w:lang w:val="es-CO"/>
        </w:rPr>
        <w:t>1)</w:t>
      </w:r>
      <w:r>
        <w:rPr>
          <w:rFonts w:ascii="Tahoma" w:hAnsi="Tahoma" w:cs="Tahoma"/>
          <w:sz w:val="24"/>
          <w:szCs w:val="24"/>
          <w:lang w:val="es-CO"/>
        </w:rPr>
        <w:t xml:space="preserve"> </w:t>
      </w:r>
      <w:r w:rsidR="00F45F04">
        <w:rPr>
          <w:rFonts w:ascii="Tahoma" w:hAnsi="Tahoma" w:cs="Tahoma"/>
          <w:sz w:val="24"/>
          <w:szCs w:val="24"/>
          <w:lang w:val="es-CO"/>
        </w:rPr>
        <w:t>Q</w:t>
      </w:r>
      <w:r w:rsidR="003B4268">
        <w:rPr>
          <w:rFonts w:ascii="Tahoma" w:hAnsi="Tahoma" w:cs="Tahoma"/>
          <w:sz w:val="24"/>
          <w:szCs w:val="24"/>
          <w:lang w:val="es-CO"/>
        </w:rPr>
        <w:t xml:space="preserve">ue en </w:t>
      </w:r>
      <w:r w:rsidR="00F45F04">
        <w:rPr>
          <w:rFonts w:ascii="Tahoma" w:hAnsi="Tahoma" w:cs="Tahoma"/>
          <w:sz w:val="24"/>
          <w:szCs w:val="24"/>
          <w:lang w:val="es-CO"/>
        </w:rPr>
        <w:t>realidad</w:t>
      </w:r>
      <w:r w:rsidR="003E65A6">
        <w:rPr>
          <w:rFonts w:ascii="Tahoma" w:hAnsi="Tahoma" w:cs="Tahoma"/>
          <w:sz w:val="24"/>
          <w:szCs w:val="24"/>
          <w:lang w:val="es-CO"/>
        </w:rPr>
        <w:t xml:space="preserve"> el demandante es</w:t>
      </w:r>
      <w:r w:rsidR="00F45F04">
        <w:rPr>
          <w:rFonts w:ascii="Tahoma" w:hAnsi="Tahoma" w:cs="Tahoma"/>
          <w:sz w:val="24"/>
          <w:szCs w:val="24"/>
          <w:lang w:val="es-CO"/>
        </w:rPr>
        <w:t xml:space="preserve"> trabaja</w:t>
      </w:r>
      <w:r w:rsidR="003B4268">
        <w:rPr>
          <w:rFonts w:ascii="Tahoma" w:hAnsi="Tahoma" w:cs="Tahoma"/>
          <w:sz w:val="24"/>
          <w:szCs w:val="24"/>
          <w:lang w:val="es-CO"/>
        </w:rPr>
        <w:t>do</w:t>
      </w:r>
      <w:r w:rsidR="003E65A6">
        <w:rPr>
          <w:rFonts w:ascii="Tahoma" w:hAnsi="Tahoma" w:cs="Tahoma"/>
          <w:sz w:val="24"/>
          <w:szCs w:val="24"/>
          <w:lang w:val="es-CO"/>
        </w:rPr>
        <w:t>r de</w:t>
      </w:r>
      <w:r w:rsidR="00F45F04">
        <w:rPr>
          <w:rFonts w:ascii="Tahoma" w:hAnsi="Tahoma" w:cs="Tahoma"/>
          <w:sz w:val="24"/>
          <w:szCs w:val="24"/>
          <w:lang w:val="es-CO"/>
        </w:rPr>
        <w:t xml:space="preserve"> </w:t>
      </w:r>
      <w:r w:rsidR="00F45F04" w:rsidRPr="00F45F04">
        <w:rPr>
          <w:rFonts w:ascii="Tahoma" w:hAnsi="Tahoma" w:cs="Tahoma"/>
          <w:b/>
          <w:sz w:val="24"/>
          <w:szCs w:val="24"/>
          <w:lang w:val="es-CO"/>
        </w:rPr>
        <w:t>ABB LTDA</w:t>
      </w:r>
      <w:r w:rsidR="00F45F04">
        <w:rPr>
          <w:rFonts w:ascii="Tahoma" w:hAnsi="Tahoma" w:cs="Tahoma"/>
          <w:sz w:val="24"/>
          <w:szCs w:val="24"/>
          <w:lang w:val="es-CO"/>
        </w:rPr>
        <w:t xml:space="preserve"> y que </w:t>
      </w:r>
      <w:r w:rsidR="00F45F04" w:rsidRPr="00F45F04">
        <w:rPr>
          <w:rFonts w:ascii="Tahoma" w:hAnsi="Tahoma" w:cs="Tahoma"/>
          <w:b/>
          <w:sz w:val="24"/>
          <w:szCs w:val="24"/>
          <w:lang w:val="es-CO"/>
        </w:rPr>
        <w:t>ADECCO SERVICIOS COLOMBIA S.A.</w:t>
      </w:r>
      <w:r w:rsidR="00F45F04">
        <w:rPr>
          <w:rFonts w:ascii="Tahoma" w:hAnsi="Tahoma" w:cs="Tahoma"/>
          <w:sz w:val="24"/>
          <w:szCs w:val="24"/>
          <w:lang w:val="es-CO"/>
        </w:rPr>
        <w:t xml:space="preserve"> es apenas</w:t>
      </w:r>
      <w:r w:rsidR="003B4268">
        <w:rPr>
          <w:rFonts w:ascii="Tahoma" w:hAnsi="Tahoma" w:cs="Tahoma"/>
          <w:sz w:val="24"/>
          <w:szCs w:val="24"/>
          <w:lang w:val="es-CO"/>
        </w:rPr>
        <w:t xml:space="preserve"> una</w:t>
      </w:r>
      <w:r w:rsidR="00F45F04">
        <w:rPr>
          <w:rFonts w:ascii="Tahoma" w:hAnsi="Tahoma" w:cs="Tahoma"/>
          <w:sz w:val="24"/>
          <w:szCs w:val="24"/>
          <w:lang w:val="es-CO"/>
        </w:rPr>
        <w:t xml:space="preserve"> intermediaria de tal vínculo laboral, pues de acuerdo a los interrogatorios de parte practicados a lo</w:t>
      </w:r>
      <w:r w:rsidR="003E65A6">
        <w:rPr>
          <w:rFonts w:ascii="Tahoma" w:hAnsi="Tahoma" w:cs="Tahoma"/>
          <w:sz w:val="24"/>
          <w:szCs w:val="24"/>
          <w:lang w:val="es-CO"/>
        </w:rPr>
        <w:t xml:space="preserve">s representantes legales de aquellas </w:t>
      </w:r>
      <w:r w:rsidR="00F45F04">
        <w:rPr>
          <w:rFonts w:ascii="Tahoma" w:hAnsi="Tahoma" w:cs="Tahoma"/>
          <w:sz w:val="24"/>
          <w:szCs w:val="24"/>
          <w:lang w:val="es-CO"/>
        </w:rPr>
        <w:t xml:space="preserve">empresas y al testimonio del señor </w:t>
      </w:r>
      <w:r w:rsidR="00F45F04" w:rsidRPr="00F45F04">
        <w:rPr>
          <w:rFonts w:ascii="Tahoma" w:hAnsi="Tahoma" w:cs="Tahoma"/>
          <w:b/>
          <w:sz w:val="24"/>
          <w:szCs w:val="24"/>
          <w:lang w:val="es-CO"/>
        </w:rPr>
        <w:t>JAIRO ANDRÉS DUQUE SOLARTE</w:t>
      </w:r>
      <w:r w:rsidR="00F45F04">
        <w:rPr>
          <w:rFonts w:ascii="Tahoma" w:hAnsi="Tahoma" w:cs="Tahoma"/>
          <w:sz w:val="24"/>
          <w:szCs w:val="24"/>
          <w:lang w:val="es-CO"/>
        </w:rPr>
        <w:t xml:space="preserve">, auxiliar de recursos humanos de </w:t>
      </w:r>
      <w:r w:rsidR="00F45F04" w:rsidRPr="00F45F04">
        <w:rPr>
          <w:rFonts w:ascii="Tahoma" w:hAnsi="Tahoma" w:cs="Tahoma"/>
          <w:b/>
          <w:sz w:val="24"/>
          <w:szCs w:val="24"/>
          <w:lang w:val="es-CO"/>
        </w:rPr>
        <w:t>ABB LTDA</w:t>
      </w:r>
      <w:r w:rsidR="00F45F04">
        <w:rPr>
          <w:rFonts w:ascii="Tahoma" w:hAnsi="Tahoma" w:cs="Tahoma"/>
          <w:sz w:val="24"/>
          <w:szCs w:val="24"/>
          <w:lang w:val="es-CO"/>
        </w:rPr>
        <w:t>, el demandante sie</w:t>
      </w:r>
      <w:r w:rsidR="003E65A6">
        <w:rPr>
          <w:rFonts w:ascii="Tahoma" w:hAnsi="Tahoma" w:cs="Tahoma"/>
          <w:sz w:val="24"/>
          <w:szCs w:val="24"/>
          <w:lang w:val="es-CO"/>
        </w:rPr>
        <w:t>mpre ha prestado sus servicios -</w:t>
      </w:r>
      <w:r w:rsidR="00F45F04">
        <w:rPr>
          <w:rFonts w:ascii="Tahoma" w:hAnsi="Tahoma" w:cs="Tahoma"/>
          <w:sz w:val="24"/>
          <w:szCs w:val="24"/>
          <w:lang w:val="es-CO"/>
        </w:rPr>
        <w:t>al principio como soldador</w:t>
      </w:r>
      <w:r w:rsidR="00F94312">
        <w:rPr>
          <w:rFonts w:ascii="Tahoma" w:hAnsi="Tahoma" w:cs="Tahoma"/>
          <w:sz w:val="24"/>
          <w:szCs w:val="24"/>
          <w:lang w:val="es-CO"/>
        </w:rPr>
        <w:t>,</w:t>
      </w:r>
      <w:r w:rsidR="00F45F04">
        <w:rPr>
          <w:rFonts w:ascii="Tahoma" w:hAnsi="Tahoma" w:cs="Tahoma"/>
          <w:sz w:val="24"/>
          <w:szCs w:val="24"/>
          <w:lang w:val="es-CO"/>
        </w:rPr>
        <w:t xml:space="preserve"> y desde su reintegro</w:t>
      </w:r>
      <w:r w:rsidR="00F94312">
        <w:rPr>
          <w:rFonts w:ascii="Tahoma" w:hAnsi="Tahoma" w:cs="Tahoma"/>
          <w:sz w:val="24"/>
          <w:szCs w:val="24"/>
          <w:lang w:val="es-CO"/>
        </w:rPr>
        <w:t>,</w:t>
      </w:r>
      <w:r w:rsidR="003E65A6">
        <w:rPr>
          <w:rFonts w:ascii="Tahoma" w:hAnsi="Tahoma" w:cs="Tahoma"/>
          <w:sz w:val="24"/>
          <w:szCs w:val="24"/>
          <w:lang w:val="es-CO"/>
        </w:rPr>
        <w:t xml:space="preserve"> como almacenista-</w:t>
      </w:r>
      <w:r w:rsidR="00F45F04">
        <w:rPr>
          <w:rFonts w:ascii="Tahoma" w:hAnsi="Tahoma" w:cs="Tahoma"/>
          <w:sz w:val="24"/>
          <w:szCs w:val="24"/>
          <w:lang w:val="es-CO"/>
        </w:rPr>
        <w:t xml:space="preserve"> en las instalaciones de </w:t>
      </w:r>
      <w:r w:rsidR="00F45F04" w:rsidRPr="003B4268">
        <w:rPr>
          <w:rFonts w:ascii="Tahoma" w:hAnsi="Tahoma" w:cs="Tahoma"/>
          <w:b/>
          <w:sz w:val="24"/>
          <w:szCs w:val="24"/>
          <w:lang w:val="es-CO"/>
        </w:rPr>
        <w:t>ABB LTDA.</w:t>
      </w:r>
    </w:p>
    <w:p w14:paraId="2A21BF26" w14:textId="77777777" w:rsidR="00F45F04" w:rsidRDefault="00F45F04" w:rsidP="000E6145">
      <w:pPr>
        <w:spacing w:line="276" w:lineRule="auto"/>
        <w:ind w:firstLine="708"/>
        <w:rPr>
          <w:rFonts w:ascii="Tahoma" w:hAnsi="Tahoma" w:cs="Tahoma"/>
          <w:sz w:val="24"/>
          <w:szCs w:val="24"/>
          <w:lang w:val="es-CO"/>
        </w:rPr>
      </w:pPr>
    </w:p>
    <w:p w14:paraId="6BAEE55A" w14:textId="77777777" w:rsidR="006B79B9" w:rsidRDefault="00F45F04" w:rsidP="000E6145">
      <w:pPr>
        <w:spacing w:line="276" w:lineRule="auto"/>
        <w:ind w:firstLine="708"/>
        <w:rPr>
          <w:rFonts w:ascii="Tahoma" w:hAnsi="Tahoma" w:cs="Tahoma"/>
          <w:b/>
          <w:sz w:val="24"/>
          <w:szCs w:val="24"/>
          <w:lang w:val="es-CO"/>
        </w:rPr>
      </w:pPr>
      <w:r w:rsidRPr="00F45F04">
        <w:rPr>
          <w:rFonts w:ascii="Tahoma" w:hAnsi="Tahoma" w:cs="Tahoma"/>
          <w:b/>
          <w:sz w:val="24"/>
          <w:szCs w:val="24"/>
          <w:lang w:val="es-CO"/>
        </w:rPr>
        <w:t>2)</w:t>
      </w:r>
      <w:r>
        <w:rPr>
          <w:rFonts w:ascii="Tahoma" w:hAnsi="Tahoma" w:cs="Tahoma"/>
          <w:b/>
          <w:sz w:val="24"/>
          <w:szCs w:val="24"/>
          <w:lang w:val="es-CO"/>
        </w:rPr>
        <w:t xml:space="preserve"> </w:t>
      </w:r>
      <w:r w:rsidR="003B4268" w:rsidRPr="00F94312">
        <w:rPr>
          <w:rFonts w:ascii="Tahoma" w:hAnsi="Tahoma" w:cs="Tahoma"/>
          <w:sz w:val="24"/>
          <w:szCs w:val="24"/>
          <w:lang w:val="es-CO"/>
        </w:rPr>
        <w:t xml:space="preserve">Pese a que </w:t>
      </w:r>
      <w:r w:rsidR="0099340F">
        <w:rPr>
          <w:rFonts w:ascii="Tahoma" w:hAnsi="Tahoma" w:cs="Tahoma"/>
          <w:sz w:val="24"/>
          <w:szCs w:val="24"/>
          <w:lang w:val="es-CO"/>
        </w:rPr>
        <w:t>se pretende hacer ver</w:t>
      </w:r>
      <w:r w:rsidR="00F94312" w:rsidRPr="00F94312">
        <w:rPr>
          <w:rFonts w:ascii="Tahoma" w:hAnsi="Tahoma" w:cs="Tahoma"/>
          <w:sz w:val="24"/>
          <w:szCs w:val="24"/>
          <w:lang w:val="es-CO"/>
        </w:rPr>
        <w:t xml:space="preserve"> a la sociedad</w:t>
      </w:r>
      <w:r w:rsidR="00F94312">
        <w:rPr>
          <w:rFonts w:ascii="Tahoma" w:hAnsi="Tahoma" w:cs="Tahoma"/>
          <w:b/>
          <w:sz w:val="24"/>
          <w:szCs w:val="24"/>
          <w:lang w:val="es-CO"/>
        </w:rPr>
        <w:t xml:space="preserve"> </w:t>
      </w:r>
      <w:r w:rsidR="00F94312" w:rsidRPr="00F45F04">
        <w:rPr>
          <w:rFonts w:ascii="Tahoma" w:hAnsi="Tahoma" w:cs="Tahoma"/>
          <w:b/>
          <w:sz w:val="24"/>
          <w:szCs w:val="24"/>
          <w:lang w:val="es-CO"/>
        </w:rPr>
        <w:t>ADECCO SERVICIOS COLOMBIA S.A.</w:t>
      </w:r>
      <w:r w:rsidR="00F94312">
        <w:rPr>
          <w:rFonts w:ascii="Tahoma" w:hAnsi="Tahoma" w:cs="Tahoma"/>
          <w:b/>
          <w:sz w:val="24"/>
          <w:szCs w:val="24"/>
          <w:lang w:val="es-CO"/>
        </w:rPr>
        <w:t xml:space="preserve"> </w:t>
      </w:r>
      <w:r w:rsidR="00F94312" w:rsidRPr="00F94312">
        <w:rPr>
          <w:rFonts w:ascii="Tahoma" w:hAnsi="Tahoma" w:cs="Tahoma"/>
          <w:sz w:val="24"/>
          <w:szCs w:val="24"/>
          <w:lang w:val="es-CO"/>
        </w:rPr>
        <w:t>como proveedora de bienes y servicios a la empresa</w:t>
      </w:r>
      <w:r w:rsidR="00F94312">
        <w:rPr>
          <w:rFonts w:ascii="Tahoma" w:hAnsi="Tahoma" w:cs="Tahoma"/>
          <w:b/>
          <w:sz w:val="24"/>
          <w:szCs w:val="24"/>
          <w:lang w:val="es-CO"/>
        </w:rPr>
        <w:t xml:space="preserve"> ABB LTDA, </w:t>
      </w:r>
      <w:r w:rsidR="00F94312" w:rsidRPr="00F94312">
        <w:rPr>
          <w:rFonts w:ascii="Tahoma" w:hAnsi="Tahoma" w:cs="Tahoma"/>
          <w:sz w:val="24"/>
          <w:szCs w:val="24"/>
          <w:lang w:val="es-CO"/>
        </w:rPr>
        <w:t>lo cierto es que</w:t>
      </w:r>
      <w:r w:rsidR="00F94312">
        <w:rPr>
          <w:rFonts w:ascii="Tahoma" w:hAnsi="Tahoma" w:cs="Tahoma"/>
          <w:sz w:val="24"/>
          <w:szCs w:val="24"/>
          <w:lang w:val="es-CO"/>
        </w:rPr>
        <w:t xml:space="preserve"> en realidad</w:t>
      </w:r>
      <w:r w:rsidR="00E64BF0">
        <w:rPr>
          <w:rFonts w:ascii="Tahoma" w:hAnsi="Tahoma" w:cs="Tahoma"/>
          <w:sz w:val="24"/>
          <w:szCs w:val="24"/>
          <w:lang w:val="es-CO"/>
        </w:rPr>
        <w:t xml:space="preserve"> ella</w:t>
      </w:r>
      <w:r w:rsidR="006A7E61">
        <w:rPr>
          <w:rFonts w:ascii="Tahoma" w:hAnsi="Tahoma" w:cs="Tahoma"/>
          <w:sz w:val="24"/>
          <w:szCs w:val="24"/>
          <w:lang w:val="es-CO"/>
        </w:rPr>
        <w:t xml:space="preserve"> interviene</w:t>
      </w:r>
      <w:r w:rsidR="00F94312" w:rsidRPr="00F94312">
        <w:rPr>
          <w:rFonts w:ascii="Tahoma" w:hAnsi="Tahoma" w:cs="Tahoma"/>
          <w:sz w:val="24"/>
          <w:szCs w:val="24"/>
          <w:lang w:val="es-CO"/>
        </w:rPr>
        <w:t xml:space="preserve"> en la cadena de producción de la empresa </w:t>
      </w:r>
      <w:r w:rsidR="00F94312" w:rsidRPr="00F94312">
        <w:rPr>
          <w:rFonts w:ascii="Tahoma" w:hAnsi="Tahoma" w:cs="Tahoma"/>
          <w:sz w:val="24"/>
          <w:szCs w:val="24"/>
          <w:lang w:val="es-CO"/>
        </w:rPr>
        <w:lastRenderedPageBreak/>
        <w:t>beneficiaria del producto final, no con sus</w:t>
      </w:r>
      <w:r w:rsidR="006A7E61">
        <w:rPr>
          <w:rFonts w:ascii="Tahoma" w:hAnsi="Tahoma" w:cs="Tahoma"/>
          <w:sz w:val="24"/>
          <w:szCs w:val="24"/>
          <w:lang w:val="es-CO"/>
        </w:rPr>
        <w:t xml:space="preserve"> propios</w:t>
      </w:r>
      <w:r w:rsidR="00F94312" w:rsidRPr="00F94312">
        <w:rPr>
          <w:rFonts w:ascii="Tahoma" w:hAnsi="Tahoma" w:cs="Tahoma"/>
          <w:sz w:val="24"/>
          <w:szCs w:val="24"/>
          <w:lang w:val="es-CO"/>
        </w:rPr>
        <w:t xml:space="preserve"> medios de producción, sino con la materia prima, los instrum</w:t>
      </w:r>
      <w:r w:rsidR="00F94312">
        <w:rPr>
          <w:rFonts w:ascii="Tahoma" w:hAnsi="Tahoma" w:cs="Tahoma"/>
          <w:sz w:val="24"/>
          <w:szCs w:val="24"/>
          <w:lang w:val="es-CO"/>
        </w:rPr>
        <w:t>entos y la maquinaria dispuesta</w:t>
      </w:r>
      <w:r w:rsidR="00F94312" w:rsidRPr="00F94312">
        <w:rPr>
          <w:rFonts w:ascii="Tahoma" w:hAnsi="Tahoma" w:cs="Tahoma"/>
          <w:sz w:val="24"/>
          <w:szCs w:val="24"/>
          <w:lang w:val="es-CO"/>
        </w:rPr>
        <w:t xml:space="preserve"> por</w:t>
      </w:r>
      <w:r w:rsidR="00E64BF0">
        <w:rPr>
          <w:rFonts w:ascii="Tahoma" w:hAnsi="Tahoma" w:cs="Tahoma"/>
          <w:b/>
          <w:sz w:val="24"/>
          <w:szCs w:val="24"/>
          <w:lang w:val="es-CO"/>
        </w:rPr>
        <w:t xml:space="preserve"> ABB LTDA</w:t>
      </w:r>
      <w:r w:rsidR="00E64BF0" w:rsidRPr="00E64BF0">
        <w:rPr>
          <w:rFonts w:ascii="Tahoma" w:hAnsi="Tahoma" w:cs="Tahoma"/>
          <w:sz w:val="24"/>
          <w:szCs w:val="24"/>
          <w:lang w:val="es-CO"/>
        </w:rPr>
        <w:t>, que es la beneficiaria de la obra o labor contratada.</w:t>
      </w:r>
      <w:r w:rsidR="00F94312">
        <w:rPr>
          <w:rFonts w:ascii="Tahoma" w:hAnsi="Tahoma" w:cs="Tahoma"/>
          <w:b/>
          <w:sz w:val="24"/>
          <w:szCs w:val="24"/>
          <w:lang w:val="es-CO"/>
        </w:rPr>
        <w:t xml:space="preserve"> </w:t>
      </w:r>
    </w:p>
    <w:p w14:paraId="2FA191A7" w14:textId="77777777" w:rsidR="00F94312" w:rsidRDefault="00F94312" w:rsidP="000E6145">
      <w:pPr>
        <w:spacing w:line="276" w:lineRule="auto"/>
        <w:ind w:firstLine="708"/>
        <w:rPr>
          <w:rFonts w:ascii="Tahoma" w:hAnsi="Tahoma" w:cs="Tahoma"/>
          <w:b/>
          <w:sz w:val="24"/>
          <w:szCs w:val="24"/>
          <w:lang w:val="es-CO"/>
        </w:rPr>
      </w:pPr>
    </w:p>
    <w:p w14:paraId="645D7321" w14:textId="77777777" w:rsidR="006A7E61" w:rsidRDefault="00F94312" w:rsidP="000E6145">
      <w:pPr>
        <w:spacing w:line="276" w:lineRule="auto"/>
        <w:ind w:firstLine="708"/>
        <w:rPr>
          <w:rFonts w:ascii="Tahoma" w:hAnsi="Tahoma" w:cs="Tahoma"/>
          <w:b/>
          <w:sz w:val="24"/>
          <w:szCs w:val="24"/>
          <w:lang w:val="es-CO"/>
        </w:rPr>
      </w:pPr>
      <w:r>
        <w:rPr>
          <w:rFonts w:ascii="Tahoma" w:hAnsi="Tahoma" w:cs="Tahoma"/>
          <w:b/>
          <w:sz w:val="24"/>
          <w:szCs w:val="24"/>
          <w:lang w:val="es-CO"/>
        </w:rPr>
        <w:t xml:space="preserve">3) </w:t>
      </w:r>
      <w:r w:rsidRPr="006A7E61">
        <w:rPr>
          <w:rFonts w:ascii="Tahoma" w:hAnsi="Tahoma" w:cs="Tahoma"/>
          <w:sz w:val="24"/>
          <w:szCs w:val="24"/>
          <w:lang w:val="es-CO"/>
        </w:rPr>
        <w:t xml:space="preserve">El diseño, </w:t>
      </w:r>
      <w:r w:rsidR="006A7E61">
        <w:rPr>
          <w:rFonts w:ascii="Tahoma" w:hAnsi="Tahoma" w:cs="Tahoma"/>
          <w:sz w:val="24"/>
          <w:szCs w:val="24"/>
          <w:lang w:val="es-CO"/>
        </w:rPr>
        <w:t>seguimiento</w:t>
      </w:r>
      <w:r w:rsidRPr="006A7E61">
        <w:rPr>
          <w:rFonts w:ascii="Tahoma" w:hAnsi="Tahoma" w:cs="Tahoma"/>
          <w:sz w:val="24"/>
          <w:szCs w:val="24"/>
          <w:lang w:val="es-CO"/>
        </w:rPr>
        <w:t xml:space="preserve"> y control de calidad de las cajas producidas por los trabajadores vinculados a través de </w:t>
      </w:r>
      <w:r w:rsidRPr="006A7E61">
        <w:rPr>
          <w:rFonts w:ascii="Tahoma" w:hAnsi="Tahoma" w:cs="Tahoma"/>
          <w:b/>
          <w:sz w:val="24"/>
          <w:szCs w:val="24"/>
          <w:lang w:val="es-CO"/>
        </w:rPr>
        <w:t>ADECCO SERVICIOS COLOMBIA S.A.</w:t>
      </w:r>
      <w:r w:rsidRPr="006A7E61">
        <w:rPr>
          <w:rFonts w:ascii="Tahoma" w:hAnsi="Tahoma" w:cs="Tahoma"/>
          <w:sz w:val="24"/>
          <w:szCs w:val="24"/>
          <w:lang w:val="es-CO"/>
        </w:rPr>
        <w:t xml:space="preserve"> está a cargo empleados de</w:t>
      </w:r>
      <w:r>
        <w:rPr>
          <w:rFonts w:ascii="Tahoma" w:hAnsi="Tahoma" w:cs="Tahoma"/>
          <w:b/>
          <w:sz w:val="24"/>
          <w:szCs w:val="24"/>
          <w:lang w:val="es-CO"/>
        </w:rPr>
        <w:t xml:space="preserve"> ABB</w:t>
      </w:r>
      <w:r w:rsidR="006A7E61">
        <w:rPr>
          <w:rFonts w:ascii="Tahoma" w:hAnsi="Tahoma" w:cs="Tahoma"/>
          <w:b/>
          <w:sz w:val="24"/>
          <w:szCs w:val="24"/>
          <w:lang w:val="es-CO"/>
        </w:rPr>
        <w:t xml:space="preserve"> LTDA.</w:t>
      </w:r>
    </w:p>
    <w:p w14:paraId="7016B36B" w14:textId="77777777" w:rsidR="006A7E61" w:rsidRDefault="006A7E61" w:rsidP="000E6145">
      <w:pPr>
        <w:spacing w:line="276" w:lineRule="auto"/>
        <w:ind w:firstLine="708"/>
        <w:rPr>
          <w:rFonts w:ascii="Tahoma" w:hAnsi="Tahoma" w:cs="Tahoma"/>
          <w:b/>
          <w:sz w:val="24"/>
          <w:szCs w:val="24"/>
          <w:lang w:val="es-CO"/>
        </w:rPr>
      </w:pPr>
    </w:p>
    <w:p w14:paraId="31EE086F" w14:textId="58E3F5A5" w:rsidR="0033528B" w:rsidRDefault="00E64BF0" w:rsidP="0033528B">
      <w:pPr>
        <w:spacing w:line="276" w:lineRule="auto"/>
        <w:ind w:firstLine="708"/>
        <w:rPr>
          <w:rFonts w:ascii="Tahoma" w:hAnsi="Tahoma" w:cs="Tahoma"/>
          <w:sz w:val="24"/>
          <w:szCs w:val="24"/>
          <w:lang w:val="es-CO"/>
        </w:rPr>
      </w:pPr>
      <w:r>
        <w:rPr>
          <w:rFonts w:ascii="Tahoma" w:hAnsi="Tahoma" w:cs="Tahoma"/>
          <w:sz w:val="24"/>
          <w:szCs w:val="24"/>
          <w:lang w:val="es-CO"/>
        </w:rPr>
        <w:t>Reunidos esos</w:t>
      </w:r>
      <w:r w:rsidR="006A7E61" w:rsidRPr="00E64BF0">
        <w:rPr>
          <w:rFonts w:ascii="Tahoma" w:hAnsi="Tahoma" w:cs="Tahoma"/>
          <w:sz w:val="24"/>
          <w:szCs w:val="24"/>
          <w:lang w:val="es-CO"/>
        </w:rPr>
        <w:t xml:space="preserve"> tres presupuestos</w:t>
      </w:r>
      <w:r>
        <w:rPr>
          <w:rFonts w:ascii="Tahoma" w:hAnsi="Tahoma" w:cs="Tahoma"/>
          <w:sz w:val="24"/>
          <w:szCs w:val="24"/>
          <w:lang w:val="es-CO"/>
        </w:rPr>
        <w:t>,</w:t>
      </w:r>
      <w:r w:rsidR="0033528B">
        <w:rPr>
          <w:rFonts w:ascii="Tahoma" w:hAnsi="Tahoma" w:cs="Tahoma"/>
          <w:sz w:val="24"/>
          <w:szCs w:val="24"/>
          <w:lang w:val="es-CO"/>
        </w:rPr>
        <w:t xml:space="preserve"> señala la a-quo</w:t>
      </w:r>
      <w:r w:rsidR="0099340F">
        <w:rPr>
          <w:rFonts w:ascii="Tahoma" w:hAnsi="Tahoma" w:cs="Tahoma"/>
          <w:sz w:val="24"/>
          <w:szCs w:val="24"/>
          <w:lang w:val="es-CO"/>
        </w:rPr>
        <w:t xml:space="preserve"> </w:t>
      </w:r>
      <w:r w:rsidR="0033528B">
        <w:rPr>
          <w:rFonts w:ascii="Tahoma" w:hAnsi="Tahoma" w:cs="Tahoma"/>
          <w:sz w:val="24"/>
          <w:szCs w:val="24"/>
          <w:lang w:val="es-CO"/>
        </w:rPr>
        <w:t xml:space="preserve">que </w:t>
      </w:r>
      <w:r w:rsidR="0099340F">
        <w:rPr>
          <w:rFonts w:ascii="Tahoma" w:hAnsi="Tahoma" w:cs="Tahoma"/>
          <w:sz w:val="24"/>
          <w:szCs w:val="24"/>
          <w:lang w:val="es-CO"/>
        </w:rPr>
        <w:t xml:space="preserve">salta a la vista que quien funge como verdadero empleador del demandante es </w:t>
      </w:r>
      <w:r w:rsidR="0099340F" w:rsidRPr="003E65A6">
        <w:rPr>
          <w:rFonts w:ascii="Tahoma" w:hAnsi="Tahoma" w:cs="Tahoma"/>
          <w:b/>
          <w:sz w:val="24"/>
          <w:szCs w:val="24"/>
          <w:lang w:val="es-CO"/>
        </w:rPr>
        <w:t>ABB LTDA</w:t>
      </w:r>
      <w:r w:rsidR="0099340F">
        <w:rPr>
          <w:rFonts w:ascii="Tahoma" w:hAnsi="Tahoma" w:cs="Tahoma"/>
          <w:sz w:val="24"/>
          <w:szCs w:val="24"/>
          <w:lang w:val="es-CO"/>
        </w:rPr>
        <w:t xml:space="preserve">, pues </w:t>
      </w:r>
      <w:r w:rsidR="0099340F" w:rsidRPr="003E65A6">
        <w:rPr>
          <w:rFonts w:ascii="Tahoma" w:hAnsi="Tahoma" w:cs="Tahoma"/>
          <w:b/>
          <w:sz w:val="24"/>
          <w:szCs w:val="24"/>
          <w:lang w:val="es-CO"/>
        </w:rPr>
        <w:t xml:space="preserve">ADECCO SERVICIOS COLOMBIA S.A. </w:t>
      </w:r>
      <w:r w:rsidR="0099340F">
        <w:rPr>
          <w:rFonts w:ascii="Tahoma" w:hAnsi="Tahoma" w:cs="Tahoma"/>
          <w:sz w:val="24"/>
          <w:szCs w:val="24"/>
          <w:lang w:val="es-CO"/>
        </w:rPr>
        <w:t>no</w:t>
      </w:r>
      <w:r w:rsidR="000252AF">
        <w:rPr>
          <w:rFonts w:ascii="Tahoma" w:hAnsi="Tahoma" w:cs="Tahoma"/>
          <w:sz w:val="24"/>
          <w:szCs w:val="24"/>
          <w:lang w:val="es-CO"/>
        </w:rPr>
        <w:t xml:space="preserve"> había logrado</w:t>
      </w:r>
      <w:r w:rsidR="003E65A6">
        <w:rPr>
          <w:rFonts w:ascii="Tahoma" w:hAnsi="Tahoma" w:cs="Tahoma"/>
          <w:sz w:val="24"/>
          <w:szCs w:val="24"/>
          <w:lang w:val="es-CO"/>
        </w:rPr>
        <w:t xml:space="preserve"> </w:t>
      </w:r>
      <w:r w:rsidR="000252AF">
        <w:rPr>
          <w:rFonts w:ascii="Tahoma" w:hAnsi="Tahoma" w:cs="Tahoma"/>
          <w:sz w:val="24"/>
          <w:szCs w:val="24"/>
          <w:lang w:val="es-CO"/>
        </w:rPr>
        <w:t>acreditar</w:t>
      </w:r>
      <w:r w:rsidR="003E65A6">
        <w:rPr>
          <w:rFonts w:ascii="Tahoma" w:hAnsi="Tahoma" w:cs="Tahoma"/>
          <w:sz w:val="24"/>
          <w:szCs w:val="24"/>
          <w:lang w:val="es-CO"/>
        </w:rPr>
        <w:t xml:space="preserve"> que actúa</w:t>
      </w:r>
      <w:r w:rsidR="0033528B">
        <w:rPr>
          <w:rFonts w:ascii="Tahoma" w:hAnsi="Tahoma" w:cs="Tahoma"/>
          <w:sz w:val="24"/>
          <w:szCs w:val="24"/>
          <w:lang w:val="es-CO"/>
        </w:rPr>
        <w:t xml:space="preserve"> </w:t>
      </w:r>
      <w:r w:rsidR="003E65A6">
        <w:rPr>
          <w:rFonts w:ascii="Tahoma" w:hAnsi="Tahoma" w:cs="Tahoma"/>
          <w:sz w:val="24"/>
          <w:szCs w:val="24"/>
          <w:lang w:val="es-CO"/>
        </w:rPr>
        <w:t xml:space="preserve">con </w:t>
      </w:r>
      <w:r w:rsidR="0033528B">
        <w:rPr>
          <w:rFonts w:ascii="Tahoma" w:hAnsi="Tahoma" w:cs="Tahoma"/>
          <w:sz w:val="24"/>
          <w:szCs w:val="24"/>
          <w:lang w:val="es-CO"/>
        </w:rPr>
        <w:t>plena</w:t>
      </w:r>
      <w:r w:rsidR="0099340F">
        <w:rPr>
          <w:rFonts w:ascii="Tahoma" w:hAnsi="Tahoma" w:cs="Tahoma"/>
          <w:sz w:val="24"/>
          <w:szCs w:val="24"/>
          <w:lang w:val="es-CO"/>
        </w:rPr>
        <w:t xml:space="preserve"> autonomía técnica </w:t>
      </w:r>
      <w:r w:rsidR="003E65A6">
        <w:rPr>
          <w:rFonts w:ascii="Tahoma" w:hAnsi="Tahoma" w:cs="Tahoma"/>
          <w:sz w:val="24"/>
          <w:szCs w:val="24"/>
          <w:lang w:val="es-CO"/>
        </w:rPr>
        <w:t>en el proceso de</w:t>
      </w:r>
      <w:r w:rsidR="0033528B">
        <w:rPr>
          <w:rFonts w:ascii="Tahoma" w:hAnsi="Tahoma" w:cs="Tahoma"/>
          <w:sz w:val="24"/>
          <w:szCs w:val="24"/>
          <w:lang w:val="es-CO"/>
        </w:rPr>
        <w:t xml:space="preserve"> producción de los bienes q</w:t>
      </w:r>
      <w:r w:rsidR="003E65A6">
        <w:rPr>
          <w:rFonts w:ascii="Tahoma" w:hAnsi="Tahoma" w:cs="Tahoma"/>
          <w:sz w:val="24"/>
          <w:szCs w:val="24"/>
          <w:lang w:val="es-CO"/>
        </w:rPr>
        <w:t>ue le provee a esa empresa, dado</w:t>
      </w:r>
      <w:r w:rsidR="0033528B">
        <w:rPr>
          <w:rFonts w:ascii="Tahoma" w:hAnsi="Tahoma" w:cs="Tahoma"/>
          <w:sz w:val="24"/>
          <w:szCs w:val="24"/>
          <w:lang w:val="es-CO"/>
        </w:rPr>
        <w:t xml:space="preserve"> </w:t>
      </w:r>
      <w:r w:rsidR="000252AF">
        <w:rPr>
          <w:rFonts w:ascii="Tahoma" w:hAnsi="Tahoma" w:cs="Tahoma"/>
          <w:sz w:val="24"/>
          <w:szCs w:val="24"/>
          <w:lang w:val="es-CO"/>
        </w:rPr>
        <w:t xml:space="preserve">que </w:t>
      </w:r>
      <w:r w:rsidR="0033528B">
        <w:rPr>
          <w:rFonts w:ascii="Tahoma" w:hAnsi="Tahoma" w:cs="Tahoma"/>
          <w:sz w:val="24"/>
          <w:szCs w:val="24"/>
          <w:lang w:val="es-CO"/>
        </w:rPr>
        <w:t>estos productos (</w:t>
      </w:r>
      <w:r w:rsidR="000252AF">
        <w:rPr>
          <w:rFonts w:ascii="Tahoma" w:hAnsi="Tahoma" w:cs="Tahoma"/>
          <w:sz w:val="24"/>
          <w:szCs w:val="24"/>
          <w:lang w:val="es-CO"/>
        </w:rPr>
        <w:t xml:space="preserve">especificamente </w:t>
      </w:r>
      <w:r w:rsidR="0033528B">
        <w:rPr>
          <w:rFonts w:ascii="Tahoma" w:hAnsi="Tahoma" w:cs="Tahoma"/>
          <w:sz w:val="24"/>
          <w:szCs w:val="24"/>
          <w:lang w:val="es-CO"/>
        </w:rPr>
        <w:t>las cajas de los transformadores) son fabricados en las instalaciones de ABB, con maquinaria de ABB, y bajo la supervisión de ABB.</w:t>
      </w:r>
    </w:p>
    <w:p w14:paraId="13C647D8" w14:textId="77777777" w:rsidR="0033528B" w:rsidRDefault="0033528B" w:rsidP="0033528B">
      <w:pPr>
        <w:spacing w:line="276" w:lineRule="auto"/>
        <w:ind w:firstLine="708"/>
        <w:rPr>
          <w:rFonts w:ascii="Tahoma" w:hAnsi="Tahoma" w:cs="Tahoma"/>
          <w:sz w:val="24"/>
          <w:szCs w:val="24"/>
          <w:lang w:val="es-CO"/>
        </w:rPr>
      </w:pPr>
    </w:p>
    <w:p w14:paraId="436DEEDE" w14:textId="1E91672C" w:rsidR="00215AEA" w:rsidRDefault="0033528B" w:rsidP="0033528B">
      <w:pPr>
        <w:spacing w:line="276" w:lineRule="auto"/>
        <w:ind w:firstLine="708"/>
        <w:rPr>
          <w:rFonts w:ascii="Tahoma" w:hAnsi="Tahoma" w:cs="Tahoma"/>
          <w:sz w:val="24"/>
          <w:szCs w:val="24"/>
          <w:lang w:val="es-CO"/>
        </w:rPr>
      </w:pPr>
      <w:r>
        <w:rPr>
          <w:rFonts w:ascii="Tahoma" w:hAnsi="Tahoma" w:cs="Tahoma"/>
          <w:sz w:val="24"/>
          <w:szCs w:val="24"/>
          <w:lang w:val="es-CO"/>
        </w:rPr>
        <w:t>Ahora b</w:t>
      </w:r>
      <w:r w:rsidR="00215AEA">
        <w:rPr>
          <w:rFonts w:ascii="Tahoma" w:hAnsi="Tahoma" w:cs="Tahoma"/>
          <w:sz w:val="24"/>
          <w:szCs w:val="24"/>
          <w:lang w:val="es-CO"/>
        </w:rPr>
        <w:t>ien, en lo tiene que ver con las pretensiones o</w:t>
      </w:r>
      <w:r>
        <w:rPr>
          <w:rFonts w:ascii="Tahoma" w:hAnsi="Tahoma" w:cs="Tahoma"/>
          <w:sz w:val="24"/>
          <w:szCs w:val="24"/>
          <w:lang w:val="es-CO"/>
        </w:rPr>
        <w:t xml:space="preserve"> reclamos de tipo ecó</w:t>
      </w:r>
      <w:r w:rsidR="00383525">
        <w:rPr>
          <w:rFonts w:ascii="Tahoma" w:hAnsi="Tahoma" w:cs="Tahoma"/>
          <w:sz w:val="24"/>
          <w:szCs w:val="24"/>
          <w:lang w:val="es-CO"/>
        </w:rPr>
        <w:t>nomico, la jueza advi</w:t>
      </w:r>
      <w:r>
        <w:rPr>
          <w:rFonts w:ascii="Tahoma" w:hAnsi="Tahoma" w:cs="Tahoma"/>
          <w:sz w:val="24"/>
          <w:szCs w:val="24"/>
          <w:lang w:val="es-CO"/>
        </w:rPr>
        <w:t>rtió que pese a que el trabajador había sido calificado</w:t>
      </w:r>
      <w:r w:rsidR="00383525">
        <w:rPr>
          <w:rFonts w:ascii="Tahoma" w:hAnsi="Tahoma" w:cs="Tahoma"/>
          <w:sz w:val="24"/>
          <w:szCs w:val="24"/>
          <w:lang w:val="es-CO"/>
        </w:rPr>
        <w:t xml:space="preserve"> con un “0%” de pérdida de la capacidad laboral</w:t>
      </w:r>
      <w:r>
        <w:rPr>
          <w:rFonts w:ascii="Tahoma" w:hAnsi="Tahoma" w:cs="Tahoma"/>
          <w:sz w:val="24"/>
          <w:szCs w:val="24"/>
          <w:lang w:val="es-CO"/>
        </w:rPr>
        <w:t xml:space="preserve"> </w:t>
      </w:r>
      <w:r w:rsidR="00383525">
        <w:rPr>
          <w:rFonts w:ascii="Tahoma" w:hAnsi="Tahoma" w:cs="Tahoma"/>
          <w:sz w:val="24"/>
          <w:szCs w:val="24"/>
          <w:lang w:val="es-CO"/>
        </w:rPr>
        <w:t xml:space="preserve">antes de su despido, las limitaciones relacionadas </w:t>
      </w:r>
      <w:r w:rsidR="000252AF">
        <w:rPr>
          <w:rFonts w:ascii="Tahoma" w:hAnsi="Tahoma" w:cs="Tahoma"/>
          <w:sz w:val="24"/>
          <w:szCs w:val="24"/>
          <w:lang w:val="es-CO"/>
        </w:rPr>
        <w:t>con su</w:t>
      </w:r>
      <w:r w:rsidR="00D63275">
        <w:rPr>
          <w:rFonts w:ascii="Tahoma" w:hAnsi="Tahoma" w:cs="Tahoma"/>
          <w:sz w:val="24"/>
          <w:szCs w:val="24"/>
          <w:lang w:val="es-CO"/>
        </w:rPr>
        <w:t>s</w:t>
      </w:r>
      <w:r w:rsidR="000252AF">
        <w:rPr>
          <w:rFonts w:ascii="Tahoma" w:hAnsi="Tahoma" w:cs="Tahoma"/>
          <w:sz w:val="24"/>
          <w:szCs w:val="24"/>
          <w:lang w:val="es-CO"/>
        </w:rPr>
        <w:t xml:space="preserve"> problema de audición y las </w:t>
      </w:r>
      <w:r w:rsidR="00A2089F">
        <w:rPr>
          <w:rFonts w:ascii="Tahoma" w:hAnsi="Tahoma" w:cs="Tahoma"/>
          <w:sz w:val="24"/>
          <w:szCs w:val="24"/>
          <w:lang w:val="es-CO"/>
        </w:rPr>
        <w:t>medidas de reubicación, cambio de cargo y</w:t>
      </w:r>
      <w:r w:rsidR="00215AEA">
        <w:rPr>
          <w:rFonts w:ascii="Tahoma" w:hAnsi="Tahoma" w:cs="Tahoma"/>
          <w:sz w:val="24"/>
          <w:szCs w:val="24"/>
          <w:lang w:val="es-CO"/>
        </w:rPr>
        <w:t xml:space="preserve"> en general todas la pautas de prevención que tuvo que adoptar la empresa por recomendación de la ARL</w:t>
      </w:r>
      <w:r w:rsidR="00D63275">
        <w:rPr>
          <w:rFonts w:ascii="Tahoma" w:hAnsi="Tahoma" w:cs="Tahoma"/>
          <w:sz w:val="24"/>
          <w:szCs w:val="24"/>
          <w:lang w:val="es-CO"/>
        </w:rPr>
        <w:t xml:space="preserve"> fueron las causas efectivas que motivaron el</w:t>
      </w:r>
      <w:r w:rsidR="00215AEA">
        <w:rPr>
          <w:rFonts w:ascii="Tahoma" w:hAnsi="Tahoma" w:cs="Tahoma"/>
          <w:sz w:val="24"/>
          <w:szCs w:val="24"/>
          <w:lang w:val="es-CO"/>
        </w:rPr>
        <w:t xml:space="preserve"> despido, con lo cual se desconoce el ámbito de protección y estabilidad reforzada de aquellos trabajadores que en vigencia del contrat</w:t>
      </w:r>
      <w:r w:rsidR="00D63275">
        <w:rPr>
          <w:rFonts w:ascii="Tahoma" w:hAnsi="Tahoma" w:cs="Tahoma"/>
          <w:sz w:val="24"/>
          <w:szCs w:val="24"/>
          <w:lang w:val="es-CO"/>
        </w:rPr>
        <w:t xml:space="preserve">o de trabajo ven menoscabada de manera permanente o temporal sus condiciones de </w:t>
      </w:r>
      <w:r w:rsidR="00215AEA">
        <w:rPr>
          <w:rFonts w:ascii="Tahoma" w:hAnsi="Tahoma" w:cs="Tahoma"/>
          <w:sz w:val="24"/>
          <w:szCs w:val="24"/>
          <w:lang w:val="es-CO"/>
        </w:rPr>
        <w:t>salud</w:t>
      </w:r>
      <w:r w:rsidR="00D63275">
        <w:rPr>
          <w:rFonts w:ascii="Tahoma" w:hAnsi="Tahoma" w:cs="Tahoma"/>
          <w:sz w:val="24"/>
          <w:szCs w:val="24"/>
          <w:lang w:val="es-CO"/>
        </w:rPr>
        <w:t xml:space="preserve">. Ello así, condenó al pago de la indemnización del artículo 26 de la Ley 361 de 1997, consistente en 180 días de salario a favor del trabajador; lo mismo que al pago de la indemnización moratoria del artículo 65 del C.S.T., por el tiempo transcurrido entre el despido del trabajador y la fecha de su reubicación. </w:t>
      </w:r>
    </w:p>
    <w:p w14:paraId="4F3AD1DA" w14:textId="77777777" w:rsidR="00D63275" w:rsidRDefault="00D63275" w:rsidP="0033528B">
      <w:pPr>
        <w:spacing w:line="276" w:lineRule="auto"/>
        <w:ind w:firstLine="708"/>
        <w:rPr>
          <w:rFonts w:ascii="Tahoma" w:hAnsi="Tahoma" w:cs="Tahoma"/>
          <w:sz w:val="24"/>
          <w:szCs w:val="24"/>
          <w:lang w:val="es-CO"/>
        </w:rPr>
      </w:pPr>
    </w:p>
    <w:p w14:paraId="6CC837A1" w14:textId="63942889" w:rsidR="00523043" w:rsidRDefault="00D63275" w:rsidP="00A55981">
      <w:pPr>
        <w:spacing w:line="276" w:lineRule="auto"/>
        <w:ind w:firstLine="708"/>
        <w:rPr>
          <w:rFonts w:ascii="Tahoma" w:hAnsi="Tahoma" w:cs="Tahoma"/>
          <w:sz w:val="24"/>
          <w:szCs w:val="24"/>
          <w:lang w:val="es-CO"/>
        </w:rPr>
      </w:pPr>
      <w:r>
        <w:rPr>
          <w:rFonts w:ascii="Tahoma" w:hAnsi="Tahoma" w:cs="Tahoma"/>
          <w:sz w:val="24"/>
          <w:szCs w:val="24"/>
          <w:lang w:val="es-CO"/>
        </w:rPr>
        <w:t>Aunque más adelante serán</w:t>
      </w:r>
      <w:r w:rsidR="00523043">
        <w:rPr>
          <w:rFonts w:ascii="Tahoma" w:hAnsi="Tahoma" w:cs="Tahoma"/>
          <w:sz w:val="24"/>
          <w:szCs w:val="24"/>
          <w:lang w:val="es-CO"/>
        </w:rPr>
        <w:t xml:space="preserve"> abor</w:t>
      </w:r>
      <w:r>
        <w:rPr>
          <w:rFonts w:ascii="Tahoma" w:hAnsi="Tahoma" w:cs="Tahoma"/>
          <w:sz w:val="24"/>
          <w:szCs w:val="24"/>
          <w:lang w:val="es-CO"/>
        </w:rPr>
        <w:t>dados con mayor profundida los argumentos de la apelación promovida por las empresas condena</w:t>
      </w:r>
      <w:r w:rsidR="00B80182">
        <w:rPr>
          <w:rFonts w:ascii="Tahoma" w:hAnsi="Tahoma" w:cs="Tahoma"/>
          <w:sz w:val="24"/>
          <w:szCs w:val="24"/>
          <w:lang w:val="es-CO"/>
        </w:rPr>
        <w:t>das solidariamente al pago de las anteriores sumas</w:t>
      </w:r>
      <w:r w:rsidR="00523043">
        <w:rPr>
          <w:rFonts w:ascii="Tahoma" w:hAnsi="Tahoma" w:cs="Tahoma"/>
          <w:sz w:val="24"/>
          <w:szCs w:val="24"/>
          <w:lang w:val="es-CO"/>
        </w:rPr>
        <w:t xml:space="preserve">, no sobra advertir que </w:t>
      </w:r>
      <w:r w:rsidR="00523043" w:rsidRPr="00ED198F">
        <w:rPr>
          <w:rFonts w:ascii="Tahoma" w:hAnsi="Tahoma" w:cs="Tahoma"/>
          <w:b/>
          <w:sz w:val="24"/>
          <w:szCs w:val="24"/>
          <w:lang w:val="es-CO"/>
        </w:rPr>
        <w:t>ADECCO SERVICIOS COLOMBIA S.A.</w:t>
      </w:r>
      <w:r w:rsidR="00523043">
        <w:rPr>
          <w:rFonts w:ascii="Tahoma" w:hAnsi="Tahoma" w:cs="Tahoma"/>
          <w:b/>
          <w:sz w:val="24"/>
          <w:szCs w:val="24"/>
          <w:lang w:val="es-CO"/>
        </w:rPr>
        <w:t xml:space="preserve"> </w:t>
      </w:r>
      <w:r w:rsidR="00523043">
        <w:rPr>
          <w:rFonts w:ascii="Tahoma" w:hAnsi="Tahoma" w:cs="Tahoma"/>
          <w:sz w:val="24"/>
          <w:szCs w:val="24"/>
          <w:lang w:val="es-CO"/>
        </w:rPr>
        <w:t xml:space="preserve">se opuso a las pretensiones </w:t>
      </w:r>
      <w:r w:rsidR="00F40186">
        <w:rPr>
          <w:rFonts w:ascii="Tahoma" w:hAnsi="Tahoma" w:cs="Tahoma"/>
          <w:sz w:val="24"/>
          <w:szCs w:val="24"/>
          <w:lang w:val="es-CO"/>
        </w:rPr>
        <w:t>de la demanda, aduciendo que el</w:t>
      </w:r>
      <w:r w:rsidR="00523043" w:rsidRPr="00CB7800">
        <w:rPr>
          <w:rFonts w:ascii="Tahoma" w:hAnsi="Tahoma" w:cs="Tahoma"/>
          <w:sz w:val="24"/>
          <w:szCs w:val="24"/>
          <w:lang w:val="es-CO"/>
        </w:rPr>
        <w:t xml:space="preserve"> demandante actualmente </w:t>
      </w:r>
      <w:r w:rsidR="00020073">
        <w:rPr>
          <w:rFonts w:ascii="Tahoma" w:hAnsi="Tahoma" w:cs="Tahoma"/>
          <w:sz w:val="24"/>
          <w:szCs w:val="24"/>
          <w:lang w:val="es-CO"/>
        </w:rPr>
        <w:t xml:space="preserve">se encuentra </w:t>
      </w:r>
      <w:r w:rsidR="00523043" w:rsidRPr="00CB7800">
        <w:rPr>
          <w:rFonts w:ascii="Tahoma" w:hAnsi="Tahoma" w:cs="Tahoma"/>
          <w:sz w:val="24"/>
          <w:szCs w:val="24"/>
          <w:lang w:val="es-CO"/>
        </w:rPr>
        <w:t>presta</w:t>
      </w:r>
      <w:r w:rsidR="00020073">
        <w:rPr>
          <w:rFonts w:ascii="Tahoma" w:hAnsi="Tahoma" w:cs="Tahoma"/>
          <w:sz w:val="24"/>
          <w:szCs w:val="24"/>
          <w:lang w:val="es-CO"/>
        </w:rPr>
        <w:t>ndo</w:t>
      </w:r>
      <w:r w:rsidR="00523043" w:rsidRPr="00CB7800">
        <w:rPr>
          <w:rFonts w:ascii="Tahoma" w:hAnsi="Tahoma" w:cs="Tahoma"/>
          <w:sz w:val="24"/>
          <w:szCs w:val="24"/>
          <w:lang w:val="es-CO"/>
        </w:rPr>
        <w:t xml:space="preserve"> sus servicios en la empresa, siendo del caso aclarar que se acató todo lo correspondiente a las recomendaciones efectuadas por medicina laboral, sobre exposición a ruidos, pese a que el 17 de julio de 2013 la ARL dictaminó</w:t>
      </w:r>
      <w:r w:rsidR="00A55981">
        <w:rPr>
          <w:rFonts w:ascii="Tahoma" w:hAnsi="Tahoma" w:cs="Tahoma"/>
          <w:sz w:val="24"/>
          <w:szCs w:val="24"/>
          <w:lang w:val="es-CO"/>
        </w:rPr>
        <w:t xml:space="preserve"> que</w:t>
      </w:r>
      <w:r w:rsidR="00523043" w:rsidRPr="00CB7800">
        <w:rPr>
          <w:rFonts w:ascii="Tahoma" w:hAnsi="Tahoma" w:cs="Tahoma"/>
          <w:sz w:val="24"/>
          <w:szCs w:val="24"/>
          <w:lang w:val="es-CO"/>
        </w:rPr>
        <w:t xml:space="preserve"> en el caso del demandante no había </w:t>
      </w:r>
      <w:r w:rsidR="00A55981">
        <w:rPr>
          <w:rFonts w:ascii="Tahoma" w:hAnsi="Tahoma" w:cs="Tahoma"/>
          <w:sz w:val="24"/>
          <w:szCs w:val="24"/>
          <w:lang w:val="es-CO"/>
        </w:rPr>
        <w:t>pérdida de la capacidad laboral. De otra parte,</w:t>
      </w:r>
      <w:r w:rsidR="00523043" w:rsidRPr="007B7361">
        <w:rPr>
          <w:rFonts w:ascii="Tahoma" w:hAnsi="Tahoma" w:cs="Tahoma"/>
          <w:sz w:val="24"/>
          <w:szCs w:val="24"/>
          <w:lang w:val="es-CO"/>
        </w:rPr>
        <w:t xml:space="preserve"> </w:t>
      </w:r>
      <w:r w:rsidR="00523043" w:rsidRPr="008F3A78">
        <w:rPr>
          <w:rFonts w:ascii="Tahoma" w:hAnsi="Tahoma" w:cs="Tahoma"/>
          <w:b/>
          <w:sz w:val="24"/>
          <w:szCs w:val="24"/>
          <w:lang w:val="es-CO"/>
        </w:rPr>
        <w:t>ABB LTDA</w:t>
      </w:r>
      <w:r w:rsidR="00523043">
        <w:rPr>
          <w:rFonts w:ascii="Tahoma" w:hAnsi="Tahoma" w:cs="Tahoma"/>
          <w:sz w:val="24"/>
          <w:szCs w:val="24"/>
          <w:lang w:val="es-CO"/>
        </w:rPr>
        <w:t>.</w:t>
      </w:r>
      <w:r w:rsidR="00A55981">
        <w:rPr>
          <w:rFonts w:ascii="Tahoma" w:hAnsi="Tahoma" w:cs="Tahoma"/>
          <w:sz w:val="24"/>
          <w:szCs w:val="24"/>
          <w:lang w:val="es-CO"/>
        </w:rPr>
        <w:t xml:space="preserve"> acepta </w:t>
      </w:r>
      <w:r w:rsidR="00523043">
        <w:rPr>
          <w:rFonts w:ascii="Tahoma" w:hAnsi="Tahoma" w:cs="Tahoma"/>
          <w:sz w:val="24"/>
          <w:szCs w:val="24"/>
          <w:lang w:val="es-CO"/>
        </w:rPr>
        <w:t xml:space="preserve">que el demandante </w:t>
      </w:r>
      <w:r w:rsidR="00A55981">
        <w:rPr>
          <w:rFonts w:ascii="Tahoma" w:hAnsi="Tahoma" w:cs="Tahoma"/>
          <w:sz w:val="24"/>
          <w:szCs w:val="24"/>
          <w:lang w:val="es-CO"/>
        </w:rPr>
        <w:t>ha prestado sus servicios en la empresa</w:t>
      </w:r>
      <w:r w:rsidR="00523043">
        <w:rPr>
          <w:rFonts w:ascii="Tahoma" w:hAnsi="Tahoma" w:cs="Tahoma"/>
          <w:sz w:val="24"/>
          <w:szCs w:val="24"/>
          <w:lang w:val="es-CO"/>
        </w:rPr>
        <w:t xml:space="preserve"> como soldador en virtud de un contrato de outsourcing que existe con ADDECO</w:t>
      </w:r>
      <w:r w:rsidR="00A55981">
        <w:rPr>
          <w:rFonts w:ascii="Tahoma" w:hAnsi="Tahoma" w:cs="Tahoma"/>
          <w:sz w:val="24"/>
          <w:szCs w:val="24"/>
          <w:lang w:val="es-CO"/>
        </w:rPr>
        <w:t xml:space="preserve"> SERVICIOS </w:t>
      </w:r>
      <w:r w:rsidR="00523043">
        <w:rPr>
          <w:rFonts w:ascii="Tahoma" w:hAnsi="Tahoma" w:cs="Tahoma"/>
          <w:sz w:val="24"/>
          <w:szCs w:val="24"/>
          <w:lang w:val="es-CO"/>
        </w:rPr>
        <w:t>, que es su</w:t>
      </w:r>
      <w:r w:rsidR="00A55981">
        <w:rPr>
          <w:rFonts w:ascii="Tahoma" w:hAnsi="Tahoma" w:cs="Tahoma"/>
          <w:sz w:val="24"/>
          <w:szCs w:val="24"/>
          <w:lang w:val="es-CO"/>
        </w:rPr>
        <w:t xml:space="preserve"> verdadero</w:t>
      </w:r>
      <w:r w:rsidR="00523043">
        <w:rPr>
          <w:rFonts w:ascii="Tahoma" w:hAnsi="Tahoma" w:cs="Tahoma"/>
          <w:sz w:val="24"/>
          <w:szCs w:val="24"/>
          <w:lang w:val="es-CO"/>
        </w:rPr>
        <w:t xml:space="preserve"> empleador,</w:t>
      </w:r>
      <w:r w:rsidR="00A55981">
        <w:rPr>
          <w:rFonts w:ascii="Tahoma" w:hAnsi="Tahoma" w:cs="Tahoma"/>
          <w:sz w:val="24"/>
          <w:szCs w:val="24"/>
          <w:lang w:val="es-CO"/>
        </w:rPr>
        <w:t xml:space="preserve"> aduciendo frente a</w:t>
      </w:r>
      <w:r w:rsidR="00523043">
        <w:rPr>
          <w:rFonts w:ascii="Tahoma" w:hAnsi="Tahoma" w:cs="Tahoma"/>
          <w:sz w:val="24"/>
          <w:szCs w:val="24"/>
          <w:lang w:val="es-CO"/>
        </w:rPr>
        <w:t xml:space="preserve"> lo</w:t>
      </w:r>
      <w:r w:rsidR="00A55981">
        <w:rPr>
          <w:rFonts w:ascii="Tahoma" w:hAnsi="Tahoma" w:cs="Tahoma"/>
          <w:sz w:val="24"/>
          <w:szCs w:val="24"/>
          <w:lang w:val="es-CO"/>
        </w:rPr>
        <w:t>s</w:t>
      </w:r>
      <w:r w:rsidR="00523043">
        <w:rPr>
          <w:rFonts w:ascii="Tahoma" w:hAnsi="Tahoma" w:cs="Tahoma"/>
          <w:sz w:val="24"/>
          <w:szCs w:val="24"/>
          <w:lang w:val="es-CO"/>
        </w:rPr>
        <w:t xml:space="preserve"> demás hechos no le constan</w:t>
      </w:r>
      <w:r w:rsidR="00A55981">
        <w:rPr>
          <w:rFonts w:ascii="Tahoma" w:hAnsi="Tahoma" w:cs="Tahoma"/>
          <w:sz w:val="24"/>
          <w:szCs w:val="24"/>
          <w:lang w:val="es-CO"/>
        </w:rPr>
        <w:t>, pues desconoce los pormenores de la vinculación laboral del demandante.</w:t>
      </w:r>
      <w:r w:rsidR="00523043">
        <w:rPr>
          <w:rFonts w:ascii="Tahoma" w:hAnsi="Tahoma" w:cs="Tahoma"/>
          <w:sz w:val="24"/>
          <w:szCs w:val="24"/>
          <w:lang w:val="es-CO"/>
        </w:rPr>
        <w:t xml:space="preserve"> </w:t>
      </w:r>
    </w:p>
    <w:p w14:paraId="4CF52C5E" w14:textId="77777777" w:rsidR="00A55981" w:rsidRDefault="00A55981" w:rsidP="00A55981">
      <w:pPr>
        <w:spacing w:line="276" w:lineRule="auto"/>
        <w:ind w:firstLine="708"/>
        <w:rPr>
          <w:rFonts w:ascii="Tahoma" w:hAnsi="Tahoma" w:cs="Tahoma"/>
          <w:sz w:val="24"/>
          <w:szCs w:val="24"/>
          <w:lang w:val="es-CO"/>
        </w:rPr>
      </w:pPr>
    </w:p>
    <w:p w14:paraId="74B3F74C" w14:textId="2153F1F4" w:rsidR="00A55981" w:rsidRPr="003D39D9" w:rsidRDefault="00A55981" w:rsidP="003D39D9">
      <w:pPr>
        <w:pStyle w:val="Prrafodelista"/>
        <w:numPr>
          <w:ilvl w:val="0"/>
          <w:numId w:val="1"/>
        </w:numPr>
        <w:spacing w:line="276" w:lineRule="auto"/>
        <w:jc w:val="center"/>
        <w:rPr>
          <w:rFonts w:ascii="Tahoma" w:hAnsi="Tahoma" w:cs="Tahoma"/>
          <w:b/>
          <w:sz w:val="24"/>
          <w:szCs w:val="24"/>
          <w:lang w:val="es-CO"/>
        </w:rPr>
      </w:pPr>
      <w:r w:rsidRPr="003D39D9">
        <w:rPr>
          <w:rFonts w:ascii="Tahoma" w:hAnsi="Tahoma" w:cs="Tahoma"/>
          <w:b/>
          <w:sz w:val="24"/>
          <w:szCs w:val="24"/>
          <w:lang w:val="es-CO"/>
        </w:rPr>
        <w:t>RECURSO DE APELACIÓN</w:t>
      </w:r>
    </w:p>
    <w:p w14:paraId="2BA22D3E" w14:textId="77777777" w:rsidR="00A55981" w:rsidRDefault="00A55981" w:rsidP="00A55981">
      <w:pPr>
        <w:spacing w:line="276" w:lineRule="auto"/>
        <w:ind w:firstLine="708"/>
        <w:rPr>
          <w:rFonts w:ascii="Tahoma" w:hAnsi="Tahoma" w:cs="Tahoma"/>
          <w:b/>
          <w:sz w:val="24"/>
          <w:szCs w:val="24"/>
          <w:lang w:val="es-CO"/>
        </w:rPr>
      </w:pPr>
    </w:p>
    <w:p w14:paraId="0C546257" w14:textId="0F909539" w:rsidR="005A0B34" w:rsidRDefault="002550FF" w:rsidP="00A55981">
      <w:pPr>
        <w:spacing w:line="276" w:lineRule="auto"/>
        <w:ind w:firstLine="708"/>
        <w:rPr>
          <w:rFonts w:ascii="Tahoma" w:hAnsi="Tahoma" w:cs="Tahoma"/>
          <w:sz w:val="24"/>
          <w:szCs w:val="24"/>
          <w:lang w:val="es-CO"/>
        </w:rPr>
      </w:pPr>
      <w:r>
        <w:rPr>
          <w:rFonts w:ascii="Tahoma" w:hAnsi="Tahoma" w:cs="Tahoma"/>
          <w:b/>
          <w:sz w:val="24"/>
          <w:szCs w:val="24"/>
          <w:lang w:val="es-CO"/>
        </w:rPr>
        <w:t xml:space="preserve">ABB LTDA </w:t>
      </w:r>
      <w:r w:rsidRPr="002550FF">
        <w:rPr>
          <w:rFonts w:ascii="Tahoma" w:hAnsi="Tahoma" w:cs="Tahoma"/>
          <w:sz w:val="24"/>
          <w:szCs w:val="24"/>
          <w:lang w:val="es-CO"/>
        </w:rPr>
        <w:t xml:space="preserve">y </w:t>
      </w:r>
      <w:r w:rsidR="00A55981">
        <w:rPr>
          <w:rFonts w:ascii="Tahoma" w:hAnsi="Tahoma" w:cs="Tahoma"/>
          <w:b/>
          <w:sz w:val="24"/>
          <w:szCs w:val="24"/>
          <w:lang w:val="es-CO"/>
        </w:rPr>
        <w:t xml:space="preserve">ADECCO SERVICIOS COLOMBIA S.A. </w:t>
      </w:r>
      <w:r w:rsidR="005A0B34">
        <w:rPr>
          <w:rFonts w:ascii="Tahoma" w:hAnsi="Tahoma" w:cs="Tahoma"/>
          <w:sz w:val="24"/>
          <w:szCs w:val="24"/>
          <w:lang w:val="es-CO"/>
        </w:rPr>
        <w:t>piden que la condena sea revocada</w:t>
      </w:r>
      <w:r w:rsidR="00020073">
        <w:rPr>
          <w:rFonts w:ascii="Tahoma" w:hAnsi="Tahoma" w:cs="Tahoma"/>
          <w:sz w:val="24"/>
          <w:szCs w:val="24"/>
          <w:lang w:val="es-CO"/>
        </w:rPr>
        <w:t xml:space="preserve"> en segunda instancia</w:t>
      </w:r>
      <w:r w:rsidR="005A0B34">
        <w:rPr>
          <w:rFonts w:ascii="Tahoma" w:hAnsi="Tahoma" w:cs="Tahoma"/>
          <w:sz w:val="24"/>
          <w:szCs w:val="24"/>
          <w:lang w:val="es-CO"/>
        </w:rPr>
        <w:t xml:space="preserve"> y su lugar se dicte sentencia absolutoria. Coinciden ambas</w:t>
      </w:r>
      <w:r w:rsidR="00020073">
        <w:rPr>
          <w:rFonts w:ascii="Tahoma" w:hAnsi="Tahoma" w:cs="Tahoma"/>
          <w:sz w:val="24"/>
          <w:szCs w:val="24"/>
          <w:lang w:val="es-CO"/>
        </w:rPr>
        <w:t xml:space="preserve"> apelantes</w:t>
      </w:r>
      <w:r w:rsidR="005A0B34">
        <w:rPr>
          <w:rFonts w:ascii="Tahoma" w:hAnsi="Tahoma" w:cs="Tahoma"/>
          <w:sz w:val="24"/>
          <w:szCs w:val="24"/>
          <w:lang w:val="es-CO"/>
        </w:rPr>
        <w:t xml:space="preserve"> en señalar los siguientes</w:t>
      </w:r>
      <w:r w:rsidR="00020073">
        <w:rPr>
          <w:rFonts w:ascii="Tahoma" w:hAnsi="Tahoma" w:cs="Tahoma"/>
          <w:sz w:val="24"/>
          <w:szCs w:val="24"/>
          <w:lang w:val="es-CO"/>
        </w:rPr>
        <w:t xml:space="preserve"> supuestos</w:t>
      </w:r>
      <w:r w:rsidR="005A0B34">
        <w:rPr>
          <w:rFonts w:ascii="Tahoma" w:hAnsi="Tahoma" w:cs="Tahoma"/>
          <w:sz w:val="24"/>
          <w:szCs w:val="24"/>
          <w:lang w:val="es-CO"/>
        </w:rPr>
        <w:t xml:space="preserve"> defectos de la decisión de primera instancia:</w:t>
      </w:r>
    </w:p>
    <w:p w14:paraId="45737884" w14:textId="77777777" w:rsidR="005A0B34" w:rsidRDefault="005A0B34" w:rsidP="00A55981">
      <w:pPr>
        <w:spacing w:line="276" w:lineRule="auto"/>
        <w:ind w:firstLine="708"/>
        <w:rPr>
          <w:rFonts w:ascii="Tahoma" w:hAnsi="Tahoma" w:cs="Tahoma"/>
          <w:sz w:val="24"/>
          <w:szCs w:val="24"/>
          <w:lang w:val="es-CO"/>
        </w:rPr>
      </w:pPr>
    </w:p>
    <w:p w14:paraId="7D1F71AB" w14:textId="3733D0DF" w:rsidR="004D0DE1" w:rsidRDefault="005A0B34" w:rsidP="005A0B34">
      <w:pPr>
        <w:pStyle w:val="Prrafodelista"/>
        <w:numPr>
          <w:ilvl w:val="0"/>
          <w:numId w:val="3"/>
        </w:numPr>
        <w:spacing w:line="276" w:lineRule="auto"/>
        <w:rPr>
          <w:rFonts w:ascii="Tahoma" w:hAnsi="Tahoma" w:cs="Tahoma"/>
          <w:sz w:val="24"/>
          <w:szCs w:val="24"/>
          <w:lang w:val="es-CO"/>
        </w:rPr>
      </w:pPr>
      <w:r>
        <w:rPr>
          <w:rFonts w:ascii="Tahoma" w:hAnsi="Tahoma" w:cs="Tahoma"/>
          <w:sz w:val="24"/>
          <w:szCs w:val="24"/>
          <w:lang w:val="es-CO"/>
        </w:rPr>
        <w:t>Se equivoca la juzgadora de primer grado al declara</w:t>
      </w:r>
      <w:r w:rsidR="00020073">
        <w:rPr>
          <w:rFonts w:ascii="Tahoma" w:hAnsi="Tahoma" w:cs="Tahoma"/>
          <w:sz w:val="24"/>
          <w:szCs w:val="24"/>
          <w:lang w:val="es-CO"/>
        </w:rPr>
        <w:t xml:space="preserve">r que el contrato de trabajo es vinculante para </w:t>
      </w:r>
      <w:r>
        <w:rPr>
          <w:rFonts w:ascii="Tahoma" w:hAnsi="Tahoma" w:cs="Tahoma"/>
          <w:sz w:val="24"/>
          <w:szCs w:val="24"/>
          <w:lang w:val="es-CO"/>
        </w:rPr>
        <w:t>la empresa ABB LTDA como directa empleadora o beneficiaria de la obra o labor contratada, pues con ello se desconoce que bajo la modalidad de contratación comercial denominada “outsoursing” es posible que una empresa encargue</w:t>
      </w:r>
      <w:r w:rsidR="00B641AA">
        <w:rPr>
          <w:rFonts w:ascii="Tahoma" w:hAnsi="Tahoma" w:cs="Tahoma"/>
          <w:sz w:val="24"/>
          <w:szCs w:val="24"/>
          <w:lang w:val="es-CO"/>
        </w:rPr>
        <w:t xml:space="preserve"> validamente</w:t>
      </w:r>
      <w:r>
        <w:rPr>
          <w:rFonts w:ascii="Tahoma" w:hAnsi="Tahoma" w:cs="Tahoma"/>
          <w:sz w:val="24"/>
          <w:szCs w:val="24"/>
          <w:lang w:val="es-CO"/>
        </w:rPr>
        <w:t xml:space="preserve"> a otra el proceso o subproceso de producción de bienes o servicios, siempre que con ello no se pretenda menoscabar los derechos mínimos de los trabajadores. En este caso, </w:t>
      </w:r>
      <w:r w:rsidR="00B641AA">
        <w:rPr>
          <w:rFonts w:ascii="Tahoma" w:hAnsi="Tahoma" w:cs="Tahoma"/>
          <w:sz w:val="24"/>
          <w:szCs w:val="24"/>
          <w:lang w:val="es-CO"/>
        </w:rPr>
        <w:t>es evidente que en l</w:t>
      </w:r>
      <w:r w:rsidR="00020073">
        <w:rPr>
          <w:rFonts w:ascii="Tahoma" w:hAnsi="Tahoma" w:cs="Tahoma"/>
          <w:sz w:val="24"/>
          <w:szCs w:val="24"/>
          <w:lang w:val="es-CO"/>
        </w:rPr>
        <w:t>a demanda no</w:t>
      </w:r>
      <w:r w:rsidR="00B641AA">
        <w:rPr>
          <w:rFonts w:ascii="Tahoma" w:hAnsi="Tahoma" w:cs="Tahoma"/>
          <w:sz w:val="24"/>
          <w:szCs w:val="24"/>
          <w:lang w:val="es-CO"/>
        </w:rPr>
        <w:t xml:space="preserve"> </w:t>
      </w:r>
      <w:r w:rsidR="004D0DE1">
        <w:rPr>
          <w:rFonts w:ascii="Tahoma" w:hAnsi="Tahoma" w:cs="Tahoma"/>
          <w:sz w:val="24"/>
          <w:szCs w:val="24"/>
          <w:lang w:val="es-CO"/>
        </w:rPr>
        <w:t xml:space="preserve">se </w:t>
      </w:r>
      <w:r w:rsidR="00B641AA">
        <w:rPr>
          <w:rFonts w:ascii="Tahoma" w:hAnsi="Tahoma" w:cs="Tahoma"/>
          <w:sz w:val="24"/>
          <w:szCs w:val="24"/>
          <w:lang w:val="es-CO"/>
        </w:rPr>
        <w:t xml:space="preserve">denuncia un escenario </w:t>
      </w:r>
      <w:r w:rsidR="004D0DE1">
        <w:rPr>
          <w:rFonts w:ascii="Tahoma" w:hAnsi="Tahoma" w:cs="Tahoma"/>
          <w:sz w:val="24"/>
          <w:szCs w:val="24"/>
          <w:lang w:val="es-CO"/>
        </w:rPr>
        <w:t xml:space="preserve">o contexto </w:t>
      </w:r>
      <w:r w:rsidR="00B641AA">
        <w:rPr>
          <w:rFonts w:ascii="Tahoma" w:hAnsi="Tahoma" w:cs="Tahoma"/>
          <w:sz w:val="24"/>
          <w:szCs w:val="24"/>
          <w:lang w:val="es-CO"/>
        </w:rPr>
        <w:t xml:space="preserve">de discriminación entre los trabajadores directos de ABB LTDA y los vinculados por ADECCO SERVICIOS COLOMBIA S.A. para desarrollar el subproceso de elaboración de las cajas de los transformadores, que es el producto final de la empresa. </w:t>
      </w:r>
    </w:p>
    <w:p w14:paraId="1FD4CC92" w14:textId="77777777" w:rsidR="004D0DE1" w:rsidRDefault="004D0DE1" w:rsidP="004D0DE1">
      <w:pPr>
        <w:pStyle w:val="Prrafodelista"/>
        <w:spacing w:line="276" w:lineRule="auto"/>
        <w:ind w:left="1068" w:firstLine="0"/>
        <w:rPr>
          <w:rFonts w:ascii="Tahoma" w:hAnsi="Tahoma" w:cs="Tahoma"/>
          <w:sz w:val="24"/>
          <w:szCs w:val="24"/>
          <w:lang w:val="es-CO"/>
        </w:rPr>
      </w:pPr>
    </w:p>
    <w:p w14:paraId="79E32E8D" w14:textId="34E7D6D0" w:rsidR="005A0B34" w:rsidRDefault="00B641AA" w:rsidP="004D0DE1">
      <w:pPr>
        <w:pStyle w:val="Prrafodelista"/>
        <w:spacing w:line="276" w:lineRule="auto"/>
        <w:ind w:left="1068" w:firstLine="0"/>
        <w:rPr>
          <w:rFonts w:ascii="Tahoma" w:hAnsi="Tahoma" w:cs="Tahoma"/>
          <w:sz w:val="24"/>
          <w:szCs w:val="24"/>
          <w:lang w:val="es-CO"/>
        </w:rPr>
      </w:pPr>
      <w:r w:rsidRPr="004D0DE1">
        <w:rPr>
          <w:rFonts w:ascii="Tahoma" w:hAnsi="Tahoma" w:cs="Tahoma"/>
          <w:sz w:val="24"/>
          <w:szCs w:val="24"/>
          <w:lang w:val="es-CO"/>
        </w:rPr>
        <w:t>Señala en este punto ADECCO SERVICIOS COLOMBIA S.A</w:t>
      </w:r>
      <w:r w:rsidR="004D0DE1">
        <w:rPr>
          <w:rFonts w:ascii="Tahoma" w:hAnsi="Tahoma" w:cs="Tahoma"/>
          <w:sz w:val="24"/>
          <w:szCs w:val="24"/>
          <w:lang w:val="es-CO"/>
        </w:rPr>
        <w:t>. que para ellos lo más</w:t>
      </w:r>
      <w:r w:rsidR="00020073">
        <w:rPr>
          <w:rFonts w:ascii="Tahoma" w:hAnsi="Tahoma" w:cs="Tahoma"/>
          <w:sz w:val="24"/>
          <w:szCs w:val="24"/>
          <w:lang w:val="es-CO"/>
        </w:rPr>
        <w:t xml:space="preserve"> sería</w:t>
      </w:r>
      <w:r w:rsidRPr="004D0DE1">
        <w:rPr>
          <w:rFonts w:ascii="Tahoma" w:hAnsi="Tahoma" w:cs="Tahoma"/>
          <w:sz w:val="24"/>
          <w:szCs w:val="24"/>
          <w:lang w:val="es-CO"/>
        </w:rPr>
        <w:t xml:space="preserve"> no apelar este punto de la sentencia</w:t>
      </w:r>
      <w:r w:rsidR="00377969" w:rsidRPr="004D0DE1">
        <w:rPr>
          <w:rFonts w:ascii="Tahoma" w:hAnsi="Tahoma" w:cs="Tahoma"/>
          <w:sz w:val="24"/>
          <w:szCs w:val="24"/>
          <w:lang w:val="es-CO"/>
        </w:rPr>
        <w:t>, pu</w:t>
      </w:r>
      <w:r w:rsidR="004D0DE1">
        <w:rPr>
          <w:rFonts w:ascii="Tahoma" w:hAnsi="Tahoma" w:cs="Tahoma"/>
          <w:sz w:val="24"/>
          <w:szCs w:val="24"/>
          <w:lang w:val="es-CO"/>
        </w:rPr>
        <w:t>es en caso de que sea confirmado</w:t>
      </w:r>
      <w:r w:rsidRPr="004D0DE1">
        <w:rPr>
          <w:rFonts w:ascii="Tahoma" w:hAnsi="Tahoma" w:cs="Tahoma"/>
          <w:sz w:val="24"/>
          <w:szCs w:val="24"/>
          <w:lang w:val="es-CO"/>
        </w:rPr>
        <w:t xml:space="preserve"> haría más llevadera la condena </w:t>
      </w:r>
      <w:r w:rsidR="00020073" w:rsidRPr="004D0DE1">
        <w:rPr>
          <w:rFonts w:ascii="Tahoma" w:hAnsi="Tahoma" w:cs="Tahoma"/>
          <w:sz w:val="24"/>
          <w:szCs w:val="24"/>
          <w:lang w:val="es-CO"/>
        </w:rPr>
        <w:t>económica</w:t>
      </w:r>
      <w:r w:rsidR="00377969" w:rsidRPr="004D0DE1">
        <w:rPr>
          <w:rFonts w:ascii="Tahoma" w:hAnsi="Tahoma" w:cs="Tahoma"/>
          <w:sz w:val="24"/>
          <w:szCs w:val="24"/>
          <w:lang w:val="es-CO"/>
        </w:rPr>
        <w:t xml:space="preserve">, pero prefiere </w:t>
      </w:r>
      <w:r w:rsidR="00020073">
        <w:rPr>
          <w:rFonts w:ascii="Tahoma" w:hAnsi="Tahoma" w:cs="Tahoma"/>
          <w:sz w:val="24"/>
          <w:szCs w:val="24"/>
          <w:lang w:val="es-CO"/>
        </w:rPr>
        <w:t xml:space="preserve">impugnarlo </w:t>
      </w:r>
      <w:r w:rsidR="00377969" w:rsidRPr="004D0DE1">
        <w:rPr>
          <w:rFonts w:ascii="Tahoma" w:hAnsi="Tahoma" w:cs="Tahoma"/>
          <w:sz w:val="24"/>
          <w:szCs w:val="24"/>
          <w:lang w:val="es-CO"/>
        </w:rPr>
        <w:t xml:space="preserve">porque en realidad ABB LTDA no ejerce poder subordinante sobre el trabajador y es injusto que sea condenada al pago de </w:t>
      </w:r>
      <w:r w:rsidR="004D0DE1">
        <w:rPr>
          <w:rFonts w:ascii="Tahoma" w:hAnsi="Tahoma" w:cs="Tahoma"/>
          <w:sz w:val="24"/>
          <w:szCs w:val="24"/>
          <w:lang w:val="es-CO"/>
        </w:rPr>
        <w:t xml:space="preserve">emolumentos que no deberían estar a su cargo. </w:t>
      </w:r>
    </w:p>
    <w:p w14:paraId="21F36FBA" w14:textId="77777777" w:rsidR="004D0DE1" w:rsidRDefault="004D0DE1" w:rsidP="004D0DE1">
      <w:pPr>
        <w:spacing w:line="276" w:lineRule="auto"/>
        <w:ind w:firstLine="0"/>
        <w:rPr>
          <w:rFonts w:ascii="Tahoma" w:hAnsi="Tahoma" w:cs="Tahoma"/>
          <w:sz w:val="24"/>
          <w:szCs w:val="24"/>
          <w:lang w:val="es-CO"/>
        </w:rPr>
      </w:pPr>
    </w:p>
    <w:p w14:paraId="7C484603" w14:textId="264084FE" w:rsidR="003D39D9" w:rsidRPr="00020073" w:rsidRDefault="004D0DE1" w:rsidP="00020073">
      <w:pPr>
        <w:pStyle w:val="Prrafodelista"/>
        <w:numPr>
          <w:ilvl w:val="0"/>
          <w:numId w:val="3"/>
        </w:numPr>
        <w:spacing w:line="276" w:lineRule="auto"/>
        <w:rPr>
          <w:rFonts w:ascii="Tahoma" w:hAnsi="Tahoma" w:cs="Tahoma"/>
          <w:sz w:val="24"/>
          <w:szCs w:val="24"/>
          <w:lang w:val="es-CO"/>
        </w:rPr>
      </w:pPr>
      <w:r>
        <w:rPr>
          <w:rFonts w:ascii="Tahoma" w:hAnsi="Tahoma" w:cs="Tahoma"/>
          <w:sz w:val="24"/>
          <w:szCs w:val="24"/>
          <w:lang w:val="es-CO"/>
        </w:rPr>
        <w:t>En lo que atañe a la condena económica, igualmente ambas coin</w:t>
      </w:r>
      <w:r w:rsidR="00020073">
        <w:rPr>
          <w:rFonts w:ascii="Tahoma" w:hAnsi="Tahoma" w:cs="Tahoma"/>
          <w:sz w:val="24"/>
          <w:szCs w:val="24"/>
          <w:lang w:val="es-CO"/>
        </w:rPr>
        <w:t>ciden en señalar que el día</w:t>
      </w:r>
      <w:r>
        <w:rPr>
          <w:rFonts w:ascii="Tahoma" w:hAnsi="Tahoma" w:cs="Tahoma"/>
          <w:sz w:val="24"/>
          <w:szCs w:val="24"/>
          <w:lang w:val="es-CO"/>
        </w:rPr>
        <w:t xml:space="preserve"> en </w:t>
      </w:r>
      <w:r w:rsidR="002164DE">
        <w:rPr>
          <w:rFonts w:ascii="Tahoma" w:hAnsi="Tahoma" w:cs="Tahoma"/>
          <w:sz w:val="24"/>
          <w:szCs w:val="24"/>
          <w:lang w:val="es-CO"/>
        </w:rPr>
        <w:t>que fue despedido el demandante no era sujeto del fuero especial de estabilidad laboral reforzada, puesto que había sido calificado previamente con un grado de pérdida de la capacidad laboral de “0%”, lo cual fue posteriormente confirmado por las Juntas Regional y Nacional de Calificación de Invalidez.</w:t>
      </w:r>
      <w:r w:rsidR="0041350A">
        <w:rPr>
          <w:rFonts w:ascii="Tahoma" w:hAnsi="Tahoma" w:cs="Tahoma"/>
          <w:sz w:val="24"/>
          <w:szCs w:val="24"/>
          <w:lang w:val="es-CO"/>
        </w:rPr>
        <w:t xml:space="preserve"> </w:t>
      </w:r>
      <w:r w:rsidR="003D39D9" w:rsidRPr="00020073">
        <w:rPr>
          <w:rFonts w:ascii="Tahoma" w:hAnsi="Tahoma" w:cs="Tahoma"/>
          <w:sz w:val="24"/>
          <w:szCs w:val="24"/>
          <w:lang w:val="es-CO"/>
        </w:rPr>
        <w:t>Pero más alla de eso</w:t>
      </w:r>
      <w:r w:rsidR="0041350A" w:rsidRPr="00020073">
        <w:rPr>
          <w:rFonts w:ascii="Tahoma" w:hAnsi="Tahoma" w:cs="Tahoma"/>
          <w:sz w:val="24"/>
          <w:szCs w:val="24"/>
          <w:lang w:val="es-CO"/>
        </w:rPr>
        <w:t>, no puede perderse de vista que el trabajador fue reubicado</w:t>
      </w:r>
      <w:r w:rsidR="003D39D9" w:rsidRPr="00020073">
        <w:rPr>
          <w:rFonts w:ascii="Tahoma" w:hAnsi="Tahoma" w:cs="Tahoma"/>
          <w:sz w:val="24"/>
          <w:szCs w:val="24"/>
          <w:lang w:val="es-CO"/>
        </w:rPr>
        <w:t xml:space="preserve"> unos meses después del despido</w:t>
      </w:r>
      <w:r w:rsidR="0041350A" w:rsidRPr="00020073">
        <w:rPr>
          <w:rFonts w:ascii="Tahoma" w:hAnsi="Tahoma" w:cs="Tahoma"/>
          <w:sz w:val="24"/>
          <w:szCs w:val="24"/>
          <w:lang w:val="es-CO"/>
        </w:rPr>
        <w:t xml:space="preserve"> y recibió el pago de los salarios causados entre la fecha del despido y la reubicación, por lo que dich</w:t>
      </w:r>
      <w:r w:rsidR="00020073" w:rsidRPr="00020073">
        <w:rPr>
          <w:rFonts w:ascii="Tahoma" w:hAnsi="Tahoma" w:cs="Tahoma"/>
          <w:sz w:val="24"/>
          <w:szCs w:val="24"/>
          <w:lang w:val="es-CO"/>
        </w:rPr>
        <w:t>o despido no tuvo efectos lo cual</w:t>
      </w:r>
      <w:r w:rsidR="0041350A" w:rsidRPr="00020073">
        <w:rPr>
          <w:rFonts w:ascii="Tahoma" w:hAnsi="Tahoma" w:cs="Tahoma"/>
          <w:sz w:val="24"/>
          <w:szCs w:val="24"/>
          <w:lang w:val="es-CO"/>
        </w:rPr>
        <w:t xml:space="preserve"> hace inviable la condena por la sanción del artículo 26 de la Ley 361 de 1997</w:t>
      </w:r>
      <w:r w:rsidR="003D39D9" w:rsidRPr="00020073">
        <w:rPr>
          <w:rFonts w:ascii="Tahoma" w:hAnsi="Tahoma" w:cs="Tahoma"/>
          <w:sz w:val="24"/>
          <w:szCs w:val="24"/>
          <w:lang w:val="es-CO"/>
        </w:rPr>
        <w:t>, dado que</w:t>
      </w:r>
      <w:r w:rsidR="0041350A" w:rsidRPr="00020073">
        <w:rPr>
          <w:rFonts w:ascii="Tahoma" w:hAnsi="Tahoma" w:cs="Tahoma"/>
          <w:sz w:val="24"/>
          <w:szCs w:val="24"/>
          <w:lang w:val="es-CO"/>
        </w:rPr>
        <w:t xml:space="preserve"> dicha sanción no es acumulable con la reubicación. </w:t>
      </w:r>
    </w:p>
    <w:p w14:paraId="249C93C4" w14:textId="77777777" w:rsidR="00020073" w:rsidRDefault="00020073" w:rsidP="003D39D9">
      <w:pPr>
        <w:pStyle w:val="Prrafodelista"/>
        <w:spacing w:line="276" w:lineRule="auto"/>
        <w:ind w:left="1068" w:firstLine="0"/>
        <w:rPr>
          <w:rFonts w:ascii="Tahoma" w:hAnsi="Tahoma" w:cs="Tahoma"/>
          <w:sz w:val="24"/>
          <w:szCs w:val="24"/>
          <w:lang w:val="es-CO"/>
        </w:rPr>
      </w:pPr>
    </w:p>
    <w:p w14:paraId="768AA0D4" w14:textId="06050A7E" w:rsidR="004D0DE1" w:rsidRPr="003D39D9" w:rsidRDefault="003D39D9" w:rsidP="00ED6176">
      <w:pPr>
        <w:pStyle w:val="Prrafodelista"/>
        <w:numPr>
          <w:ilvl w:val="0"/>
          <w:numId w:val="1"/>
        </w:numPr>
        <w:spacing w:line="276" w:lineRule="auto"/>
        <w:ind w:left="0" w:firstLine="0"/>
        <w:jc w:val="center"/>
        <w:rPr>
          <w:rFonts w:ascii="Tahoma" w:hAnsi="Tahoma" w:cs="Tahoma"/>
          <w:b/>
          <w:sz w:val="24"/>
          <w:szCs w:val="24"/>
          <w:lang w:val="es-CO"/>
        </w:rPr>
      </w:pPr>
      <w:r w:rsidRPr="003D39D9">
        <w:rPr>
          <w:rFonts w:ascii="Tahoma" w:hAnsi="Tahoma" w:cs="Tahoma"/>
          <w:b/>
          <w:sz w:val="24"/>
          <w:szCs w:val="24"/>
          <w:lang w:val="es-CO"/>
        </w:rPr>
        <w:t>CONSIDERACIONES</w:t>
      </w:r>
    </w:p>
    <w:p w14:paraId="7CAB769D" w14:textId="77777777" w:rsidR="00E732C2" w:rsidRDefault="00E732C2" w:rsidP="000E6145">
      <w:pPr>
        <w:spacing w:line="276" w:lineRule="auto"/>
        <w:ind w:firstLine="708"/>
      </w:pPr>
    </w:p>
    <w:p w14:paraId="0E276847" w14:textId="5B00F898" w:rsidR="00E732C2" w:rsidRPr="003B21BD" w:rsidRDefault="00E732C2" w:rsidP="00ED6176">
      <w:pPr>
        <w:spacing w:line="276" w:lineRule="auto"/>
        <w:ind w:firstLine="0"/>
        <w:rPr>
          <w:rFonts w:ascii="Tahoma" w:hAnsi="Tahoma" w:cs="Tahoma"/>
          <w:b/>
          <w:color w:val="000000" w:themeColor="text1"/>
          <w:sz w:val="24"/>
          <w:szCs w:val="24"/>
        </w:rPr>
      </w:pPr>
      <w:r w:rsidRPr="003B21BD">
        <w:rPr>
          <w:rFonts w:ascii="Tahoma" w:hAnsi="Tahoma" w:cs="Tahoma"/>
          <w:b/>
          <w:color w:val="000000" w:themeColor="text1"/>
          <w:sz w:val="24"/>
          <w:szCs w:val="24"/>
        </w:rPr>
        <w:t xml:space="preserve">3.1. BENEFICIARIO Y/O DUEÑO DE LA OBRA Y TERCERIZACIÓN LABORAL O SUBCONTRATACIÓN </w:t>
      </w:r>
    </w:p>
    <w:p w14:paraId="356E14AA" w14:textId="77777777" w:rsidR="00E732C2" w:rsidRPr="003B21BD" w:rsidRDefault="00E732C2" w:rsidP="000E6145">
      <w:pPr>
        <w:spacing w:line="276" w:lineRule="auto"/>
        <w:ind w:firstLine="708"/>
        <w:rPr>
          <w:rFonts w:ascii="Tahoma" w:hAnsi="Tahoma" w:cs="Tahoma"/>
          <w:color w:val="000000" w:themeColor="text1"/>
          <w:sz w:val="24"/>
          <w:szCs w:val="24"/>
        </w:rPr>
      </w:pPr>
    </w:p>
    <w:p w14:paraId="4006AB53" w14:textId="7DC02A6C" w:rsidR="009A0B03" w:rsidRPr="003B21BD" w:rsidRDefault="009A0B03" w:rsidP="009A0B03">
      <w:pPr>
        <w:spacing w:line="276" w:lineRule="auto"/>
        <w:ind w:firstLine="708"/>
        <w:rPr>
          <w:rFonts w:ascii="Tahoma" w:hAnsi="Tahoma" w:cs="Tahoma"/>
          <w:bCs/>
          <w:color w:val="000000" w:themeColor="text1"/>
          <w:sz w:val="24"/>
          <w:szCs w:val="24"/>
          <w:lang w:val="es-ES_tradnl"/>
        </w:rPr>
      </w:pPr>
      <w:r w:rsidRPr="003B21BD">
        <w:rPr>
          <w:rFonts w:ascii="Tahoma" w:hAnsi="Tahoma" w:cs="Tahoma"/>
          <w:color w:val="000000" w:themeColor="text1"/>
          <w:sz w:val="24"/>
          <w:szCs w:val="24"/>
        </w:rPr>
        <w:t xml:space="preserve">Es pertinente empezar por señalar que de acuerdo a lo previsto en el artículo 63 del Decreto 1429 de 2010, la </w:t>
      </w:r>
      <w:r w:rsidR="00E732C2" w:rsidRPr="003B21BD">
        <w:rPr>
          <w:rFonts w:ascii="Tahoma" w:hAnsi="Tahoma" w:cs="Tahoma"/>
          <w:bCs/>
          <w:color w:val="000000" w:themeColor="text1"/>
          <w:sz w:val="24"/>
          <w:szCs w:val="24"/>
          <w:lang w:val="es-ES_tradnl"/>
        </w:rPr>
        <w:t>tercerización</w:t>
      </w:r>
      <w:r w:rsidR="0028636F">
        <w:rPr>
          <w:rFonts w:ascii="Tahoma" w:hAnsi="Tahoma" w:cs="Tahoma"/>
          <w:bCs/>
          <w:color w:val="000000" w:themeColor="text1"/>
          <w:sz w:val="24"/>
          <w:szCs w:val="24"/>
          <w:lang w:val="es-ES_tradnl"/>
        </w:rPr>
        <w:t xml:space="preserve"> o subcontratación</w:t>
      </w:r>
      <w:r w:rsidR="00E732C2" w:rsidRPr="003B21BD">
        <w:rPr>
          <w:rFonts w:ascii="Tahoma" w:hAnsi="Tahoma" w:cs="Tahoma"/>
          <w:bCs/>
          <w:color w:val="000000" w:themeColor="text1"/>
          <w:sz w:val="24"/>
          <w:szCs w:val="24"/>
          <w:lang w:val="es-ES_tradnl"/>
        </w:rPr>
        <w:t xml:space="preserve"> laboral ilegal se presenta cuando una institución y/o empresa pública y/o privada vincula personal para el desarrollo de las actividades misionales permanentes a través de cooperativas de servicio de trabajo asociado que hagan intermediación laboral o bajo alguna otra modalidad de vinculación qu</w:t>
      </w:r>
      <w:r w:rsidRPr="003B21BD">
        <w:rPr>
          <w:rFonts w:ascii="Tahoma" w:hAnsi="Tahoma" w:cs="Tahoma"/>
          <w:bCs/>
          <w:color w:val="000000" w:themeColor="text1"/>
          <w:sz w:val="24"/>
          <w:szCs w:val="24"/>
          <w:lang w:val="es-ES_tradnl"/>
        </w:rPr>
        <w:t xml:space="preserve">e afecte los derechos constitucionales, legales y prestacionales consagrados en las normas laborales vigentes. </w:t>
      </w:r>
    </w:p>
    <w:p w14:paraId="7B0CC5EF" w14:textId="77777777" w:rsidR="009A0B03" w:rsidRPr="003B21BD" w:rsidRDefault="009A0B03" w:rsidP="009A0B03">
      <w:pPr>
        <w:spacing w:line="276" w:lineRule="auto"/>
        <w:ind w:firstLine="708"/>
        <w:rPr>
          <w:rFonts w:ascii="Tahoma" w:hAnsi="Tahoma" w:cs="Tahoma"/>
          <w:bCs/>
          <w:color w:val="000000" w:themeColor="text1"/>
          <w:sz w:val="24"/>
          <w:szCs w:val="24"/>
          <w:lang w:val="es-ES_tradnl"/>
        </w:rPr>
      </w:pPr>
    </w:p>
    <w:p w14:paraId="1E357435" w14:textId="76BD04F8" w:rsidR="007D6486" w:rsidRPr="003B21BD" w:rsidRDefault="009A0B03" w:rsidP="009A0B03">
      <w:pPr>
        <w:spacing w:line="276" w:lineRule="auto"/>
        <w:ind w:firstLine="708"/>
        <w:rPr>
          <w:rFonts w:ascii="Tahoma" w:hAnsi="Tahoma" w:cs="Tahoma"/>
          <w:bCs/>
          <w:color w:val="000000" w:themeColor="text1"/>
          <w:sz w:val="24"/>
          <w:szCs w:val="24"/>
          <w:lang w:val="es-ES_tradnl"/>
        </w:rPr>
      </w:pPr>
      <w:r w:rsidRPr="003B21BD">
        <w:rPr>
          <w:rFonts w:ascii="Tahoma" w:hAnsi="Tahoma" w:cs="Tahoma"/>
          <w:bCs/>
          <w:color w:val="000000" w:themeColor="text1"/>
          <w:sz w:val="24"/>
          <w:szCs w:val="24"/>
          <w:lang w:val="es-ES_tradnl"/>
        </w:rPr>
        <w:lastRenderedPageBreak/>
        <w:t>De ello igualmente se infiere</w:t>
      </w:r>
      <w:r w:rsidR="007D6486" w:rsidRPr="003B21BD">
        <w:rPr>
          <w:rFonts w:ascii="Tahoma" w:hAnsi="Tahoma" w:cs="Tahoma"/>
          <w:bCs/>
          <w:color w:val="000000" w:themeColor="text1"/>
          <w:sz w:val="24"/>
          <w:szCs w:val="24"/>
          <w:lang w:val="es-ES_tradnl"/>
        </w:rPr>
        <w:t xml:space="preserve"> que una empresa tampoco puede vincular trabajadores para el desarrollo de actividades misionales permanentes (o inherentes a su objeto social) a través de otras empresas que hagan intermediación laboral, cuando con ello se vean afectados los derechos laborales de dichos trabajadores.</w:t>
      </w:r>
    </w:p>
    <w:p w14:paraId="373CFB42" w14:textId="77777777" w:rsidR="007D6486" w:rsidRDefault="007D6486" w:rsidP="009A0B03">
      <w:pPr>
        <w:spacing w:line="276" w:lineRule="auto"/>
        <w:ind w:firstLine="708"/>
        <w:rPr>
          <w:rFonts w:ascii="Tahoma" w:hAnsi="Tahoma" w:cs="Tahoma"/>
          <w:bCs/>
          <w:color w:val="262626"/>
          <w:sz w:val="24"/>
          <w:szCs w:val="24"/>
          <w:lang w:val="es-ES_tradnl"/>
        </w:rPr>
      </w:pPr>
    </w:p>
    <w:p w14:paraId="2A0E1855" w14:textId="273928E4" w:rsidR="007D6486" w:rsidRPr="003B21BD" w:rsidRDefault="007D6486" w:rsidP="00A26A75">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sidRPr="003B21BD">
        <w:rPr>
          <w:rFonts w:ascii="Tahoma" w:hAnsi="Tahoma" w:cs="Tahoma"/>
          <w:bCs/>
          <w:color w:val="000000" w:themeColor="text1"/>
          <w:sz w:val="24"/>
          <w:szCs w:val="24"/>
          <w:lang w:val="es-ES_tradnl"/>
        </w:rPr>
        <w:t>Ahora bien, en virtud de lo previsto en los artículos 71 a 94 de la Ley 50 de 1990, algunas empresas</w:t>
      </w:r>
      <w:r w:rsidR="003B21BD">
        <w:rPr>
          <w:rFonts w:ascii="Tahoma" w:hAnsi="Tahoma" w:cs="Tahoma"/>
          <w:bCs/>
          <w:color w:val="000000" w:themeColor="text1"/>
          <w:sz w:val="24"/>
          <w:szCs w:val="24"/>
          <w:lang w:val="es-ES_tradnl"/>
        </w:rPr>
        <w:t>,</w:t>
      </w:r>
      <w:r w:rsidRPr="003B21BD">
        <w:rPr>
          <w:rFonts w:ascii="Tahoma" w:hAnsi="Tahoma" w:cs="Tahoma"/>
          <w:bCs/>
          <w:color w:val="000000" w:themeColor="text1"/>
          <w:sz w:val="24"/>
          <w:szCs w:val="24"/>
          <w:lang w:val="es-ES_tradnl"/>
        </w:rPr>
        <w:t xml:space="preserve"> denominadas de Servicios Temporales (EST)</w:t>
      </w:r>
      <w:r w:rsidR="003B21BD">
        <w:rPr>
          <w:rFonts w:ascii="Tahoma" w:hAnsi="Tahoma" w:cs="Tahoma"/>
          <w:bCs/>
          <w:color w:val="000000" w:themeColor="text1"/>
          <w:sz w:val="24"/>
          <w:szCs w:val="24"/>
          <w:lang w:val="es-ES_tradnl"/>
        </w:rPr>
        <w:t>,</w:t>
      </w:r>
      <w:r w:rsidRPr="003B21BD">
        <w:rPr>
          <w:rFonts w:ascii="Tahoma" w:hAnsi="Tahoma" w:cs="Tahoma"/>
          <w:color w:val="000000" w:themeColor="text1"/>
          <w:sz w:val="24"/>
          <w:szCs w:val="24"/>
          <w:lang w:val="es-ES_tradnl"/>
        </w:rPr>
        <w:t xml:space="preserve"> están autorizadas para ayudar de forma temporal en el desarrollo de actividades misionales</w:t>
      </w:r>
      <w:r w:rsidR="003B21BD">
        <w:rPr>
          <w:rFonts w:ascii="Tahoma" w:hAnsi="Tahoma" w:cs="Tahoma"/>
          <w:color w:val="000000" w:themeColor="text1"/>
          <w:sz w:val="24"/>
          <w:szCs w:val="24"/>
          <w:lang w:val="es-ES_tradnl"/>
        </w:rPr>
        <w:t xml:space="preserve"> a otras</w:t>
      </w:r>
      <w:r w:rsidRPr="003B21BD">
        <w:rPr>
          <w:rFonts w:ascii="Tahoma" w:hAnsi="Tahoma" w:cs="Tahoma"/>
          <w:color w:val="000000" w:themeColor="text1"/>
          <w:sz w:val="24"/>
          <w:szCs w:val="24"/>
          <w:lang w:val="es-ES_tradnl"/>
        </w:rPr>
        <w:t xml:space="preserve"> empresa</w:t>
      </w:r>
      <w:r w:rsidR="003B21BD">
        <w:rPr>
          <w:rFonts w:ascii="Tahoma" w:hAnsi="Tahoma" w:cs="Tahoma"/>
          <w:color w:val="000000" w:themeColor="text1"/>
          <w:sz w:val="24"/>
          <w:szCs w:val="24"/>
          <w:lang w:val="es-ES_tradnl"/>
        </w:rPr>
        <w:t>s,</w:t>
      </w:r>
      <w:r w:rsidR="003B21BD" w:rsidRPr="003B21BD">
        <w:rPr>
          <w:rFonts w:ascii="Tahoma" w:hAnsi="Tahoma" w:cs="Tahoma"/>
          <w:color w:val="000000" w:themeColor="text1"/>
          <w:sz w:val="24"/>
          <w:szCs w:val="24"/>
          <w:lang w:val="es-ES_tradnl"/>
        </w:rPr>
        <w:t xml:space="preserve"> y</w:t>
      </w:r>
      <w:r w:rsidR="003B21BD">
        <w:rPr>
          <w:rFonts w:ascii="Tahoma" w:hAnsi="Tahoma" w:cs="Tahoma"/>
          <w:color w:val="000000" w:themeColor="text1"/>
          <w:sz w:val="24"/>
          <w:szCs w:val="24"/>
          <w:lang w:val="es-ES_tradnl"/>
        </w:rPr>
        <w:t xml:space="preserve"> en estos casos</w:t>
      </w:r>
      <w:r w:rsidR="003B21BD" w:rsidRPr="003B21BD">
        <w:rPr>
          <w:rFonts w:ascii="Tahoma" w:hAnsi="Tahoma" w:cs="Tahoma"/>
          <w:color w:val="000000" w:themeColor="text1"/>
          <w:sz w:val="24"/>
          <w:szCs w:val="24"/>
          <w:lang w:val="es-ES_tradnl"/>
        </w:rPr>
        <w:t xml:space="preserve"> el</w:t>
      </w:r>
      <w:r w:rsidRPr="003B21BD">
        <w:rPr>
          <w:rFonts w:ascii="Tahoma" w:hAnsi="Tahoma" w:cs="Tahoma"/>
          <w:bCs/>
          <w:color w:val="000000" w:themeColor="text1"/>
          <w:sz w:val="24"/>
          <w:szCs w:val="24"/>
          <w:lang w:val="es-ES_tradnl"/>
        </w:rPr>
        <w:t xml:space="preserve"> servicio se ejecuta mediante el envío de trabajadores en misión</w:t>
      </w:r>
      <w:r w:rsidRPr="003B21BD">
        <w:rPr>
          <w:rFonts w:ascii="Tahoma" w:hAnsi="Tahoma" w:cs="Tahoma"/>
          <w:color w:val="000000" w:themeColor="text1"/>
          <w:sz w:val="24"/>
          <w:szCs w:val="24"/>
          <w:lang w:val="es-ES_tradnl"/>
        </w:rPr>
        <w:t>.</w:t>
      </w:r>
    </w:p>
    <w:p w14:paraId="277DF07B" w14:textId="77777777" w:rsidR="003B21BD" w:rsidRPr="003B21BD" w:rsidRDefault="003B21BD" w:rsidP="00A26A75">
      <w:pPr>
        <w:widowControl w:val="0"/>
        <w:autoSpaceDE w:val="0"/>
        <w:autoSpaceDN w:val="0"/>
        <w:adjustRightInd w:val="0"/>
        <w:spacing w:line="276" w:lineRule="auto"/>
        <w:ind w:firstLine="0"/>
        <w:rPr>
          <w:rFonts w:ascii="Tahoma" w:hAnsi="Tahoma" w:cs="Tahoma"/>
          <w:color w:val="000000" w:themeColor="text1"/>
          <w:sz w:val="24"/>
          <w:szCs w:val="24"/>
          <w:lang w:val="es-ES_tradnl"/>
        </w:rPr>
      </w:pPr>
    </w:p>
    <w:p w14:paraId="218834AC" w14:textId="4BFFACC3" w:rsidR="003B21BD" w:rsidRPr="003B21BD" w:rsidRDefault="003B21BD" w:rsidP="00A26A75">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 xml:space="preserve">En el artículo 77 de la </w:t>
      </w:r>
      <w:r w:rsidR="007D6486" w:rsidRPr="003B21BD">
        <w:rPr>
          <w:rFonts w:ascii="Tahoma" w:hAnsi="Tahoma" w:cs="Tahoma"/>
          <w:color w:val="000000" w:themeColor="text1"/>
          <w:sz w:val="24"/>
          <w:szCs w:val="24"/>
          <w:lang w:val="es-ES_tradnl"/>
        </w:rPr>
        <w:t>mencionada</w:t>
      </w:r>
      <w:r>
        <w:rPr>
          <w:rFonts w:ascii="Tahoma" w:hAnsi="Tahoma" w:cs="Tahoma"/>
          <w:color w:val="000000" w:themeColor="text1"/>
          <w:sz w:val="24"/>
          <w:szCs w:val="24"/>
          <w:lang w:val="es-ES_tradnl"/>
        </w:rPr>
        <w:t xml:space="preserve"> ley</w:t>
      </w:r>
      <w:r w:rsidR="007D6486" w:rsidRPr="003B21BD">
        <w:rPr>
          <w:rFonts w:ascii="Tahoma" w:hAnsi="Tahoma" w:cs="Tahoma"/>
          <w:color w:val="000000" w:themeColor="text1"/>
          <w:sz w:val="24"/>
          <w:szCs w:val="24"/>
          <w:lang w:val="es-ES_tradnl"/>
        </w:rPr>
        <w:t xml:space="preserve"> se especifican los servicios temporales de colaboración por los cuales una empresa usuaria podrá acudir a la contratación de una EST, que se ejecutan a través de trabajadores en misión y que se encuentran definidos así:  </w:t>
      </w:r>
    </w:p>
    <w:p w14:paraId="79C84E91" w14:textId="01596203" w:rsidR="007D6486" w:rsidRPr="003B21BD" w:rsidRDefault="007D6486" w:rsidP="00A26A75">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sidRPr="003B21BD">
        <w:rPr>
          <w:rFonts w:ascii="Tahoma" w:hAnsi="Tahoma" w:cs="Tahoma"/>
          <w:color w:val="000000" w:themeColor="text1"/>
          <w:sz w:val="24"/>
          <w:szCs w:val="24"/>
          <w:lang w:val="es-ES_tradnl"/>
        </w:rPr>
        <w:t> </w:t>
      </w:r>
    </w:p>
    <w:p w14:paraId="40FAB48D" w14:textId="77777777" w:rsidR="003B21BD" w:rsidRPr="003B21BD" w:rsidRDefault="007D6486" w:rsidP="00A26A75">
      <w:pPr>
        <w:pStyle w:val="Prrafodelista"/>
        <w:widowControl w:val="0"/>
        <w:numPr>
          <w:ilvl w:val="0"/>
          <w:numId w:val="4"/>
        </w:numPr>
        <w:autoSpaceDE w:val="0"/>
        <w:autoSpaceDN w:val="0"/>
        <w:adjustRightInd w:val="0"/>
        <w:spacing w:line="276" w:lineRule="auto"/>
        <w:rPr>
          <w:rFonts w:ascii="Tahoma" w:hAnsi="Tahoma" w:cs="Tahoma"/>
          <w:color w:val="000000" w:themeColor="text1"/>
          <w:sz w:val="24"/>
          <w:szCs w:val="24"/>
          <w:lang w:val="es-ES_tradnl"/>
        </w:rPr>
      </w:pPr>
      <w:bookmarkStart w:id="0" w:name="_GoBack"/>
      <w:bookmarkEnd w:id="0"/>
      <w:r w:rsidRPr="003B21BD">
        <w:rPr>
          <w:rFonts w:ascii="Tahoma" w:hAnsi="Tahoma" w:cs="Tahoma"/>
          <w:color w:val="000000" w:themeColor="text1"/>
          <w:sz w:val="24"/>
          <w:szCs w:val="24"/>
          <w:lang w:val="es-ES_tradnl"/>
        </w:rPr>
        <w:t xml:space="preserve">Cuando se trate de las </w:t>
      </w:r>
      <w:r w:rsidRPr="003B21BD">
        <w:rPr>
          <w:rFonts w:ascii="Tahoma" w:hAnsi="Tahoma" w:cs="Tahoma"/>
          <w:bCs/>
          <w:color w:val="000000" w:themeColor="text1"/>
          <w:sz w:val="24"/>
          <w:szCs w:val="24"/>
          <w:lang w:val="es-ES_tradnl"/>
        </w:rPr>
        <w:t>labores ocasionales</w:t>
      </w:r>
      <w:r w:rsidRPr="003B21BD">
        <w:rPr>
          <w:rFonts w:ascii="Tahoma" w:hAnsi="Tahoma" w:cs="Tahoma"/>
          <w:color w:val="000000" w:themeColor="text1"/>
          <w:sz w:val="24"/>
          <w:szCs w:val="24"/>
          <w:lang w:val="es-ES_tradnl"/>
        </w:rPr>
        <w:t xml:space="preserve">, accidentales o transitorias a que se refiere el artículo </w:t>
      </w:r>
      <w:hyperlink r:id="rId7" w:history="1">
        <w:r w:rsidRPr="003B21BD">
          <w:rPr>
            <w:rFonts w:ascii="Tahoma" w:hAnsi="Tahoma" w:cs="Tahoma"/>
            <w:color w:val="000000" w:themeColor="text1"/>
            <w:sz w:val="24"/>
            <w:szCs w:val="24"/>
            <w:u w:val="single" w:color="285287"/>
            <w:lang w:val="es-ES_tradnl"/>
          </w:rPr>
          <w:t>6º del Código Sustantivo del Trabajo</w:t>
        </w:r>
      </w:hyperlink>
      <w:r w:rsidRPr="003B21BD">
        <w:rPr>
          <w:rFonts w:ascii="Tahoma" w:hAnsi="Tahoma" w:cs="Tahoma"/>
          <w:color w:val="000000" w:themeColor="text1"/>
          <w:sz w:val="24"/>
          <w:szCs w:val="24"/>
          <w:lang w:val="es-ES_tradnl"/>
        </w:rPr>
        <w:t>.</w:t>
      </w:r>
    </w:p>
    <w:p w14:paraId="664E3E0C" w14:textId="77777777" w:rsidR="003B21BD" w:rsidRPr="003B21BD" w:rsidRDefault="003B21BD" w:rsidP="00A26A75">
      <w:pPr>
        <w:pStyle w:val="Prrafodelista"/>
        <w:widowControl w:val="0"/>
        <w:autoSpaceDE w:val="0"/>
        <w:autoSpaceDN w:val="0"/>
        <w:adjustRightInd w:val="0"/>
        <w:spacing w:line="276" w:lineRule="auto"/>
        <w:ind w:firstLine="0"/>
        <w:rPr>
          <w:rFonts w:ascii="Tahoma" w:hAnsi="Tahoma" w:cs="Tahoma"/>
          <w:color w:val="000000" w:themeColor="text1"/>
          <w:sz w:val="24"/>
          <w:szCs w:val="24"/>
          <w:lang w:val="es-ES_tradnl"/>
        </w:rPr>
      </w:pPr>
    </w:p>
    <w:p w14:paraId="6774B935" w14:textId="77777777" w:rsidR="003B21BD" w:rsidRPr="003B21BD" w:rsidRDefault="007D6486" w:rsidP="00A26A75">
      <w:pPr>
        <w:pStyle w:val="Prrafodelista"/>
        <w:widowControl w:val="0"/>
        <w:numPr>
          <w:ilvl w:val="0"/>
          <w:numId w:val="4"/>
        </w:numPr>
        <w:autoSpaceDE w:val="0"/>
        <w:autoSpaceDN w:val="0"/>
        <w:adjustRightInd w:val="0"/>
        <w:spacing w:line="276" w:lineRule="auto"/>
        <w:rPr>
          <w:rFonts w:ascii="Tahoma" w:hAnsi="Tahoma" w:cs="Tahoma"/>
          <w:color w:val="000000" w:themeColor="text1"/>
          <w:sz w:val="24"/>
          <w:szCs w:val="24"/>
          <w:lang w:val="es-ES_tradnl"/>
        </w:rPr>
      </w:pPr>
      <w:r w:rsidRPr="003B21BD">
        <w:rPr>
          <w:rFonts w:ascii="Tahoma" w:hAnsi="Tahoma" w:cs="Tahoma"/>
          <w:color w:val="000000" w:themeColor="text1"/>
          <w:sz w:val="24"/>
          <w:szCs w:val="24"/>
          <w:lang w:val="es-ES_tradnl"/>
        </w:rPr>
        <w:t xml:space="preserve">Cuando se requiere </w:t>
      </w:r>
      <w:r w:rsidRPr="003B21BD">
        <w:rPr>
          <w:rFonts w:ascii="Tahoma" w:hAnsi="Tahoma" w:cs="Tahoma"/>
          <w:bCs/>
          <w:color w:val="000000" w:themeColor="text1"/>
          <w:sz w:val="24"/>
          <w:szCs w:val="24"/>
          <w:lang w:val="es-ES_tradnl"/>
        </w:rPr>
        <w:t>reemplazar personal</w:t>
      </w:r>
      <w:r w:rsidRPr="003B21BD">
        <w:rPr>
          <w:rFonts w:ascii="Tahoma" w:hAnsi="Tahoma" w:cs="Tahoma"/>
          <w:color w:val="000000" w:themeColor="text1"/>
          <w:sz w:val="24"/>
          <w:szCs w:val="24"/>
          <w:lang w:val="es-ES_tradnl"/>
        </w:rPr>
        <w:t xml:space="preserve"> en vacaciones, en uso de licencia, en incapacidad por enfermedad o maternidad.</w:t>
      </w:r>
    </w:p>
    <w:p w14:paraId="7AAED433" w14:textId="77777777" w:rsidR="003B21BD" w:rsidRPr="003B21BD" w:rsidRDefault="003B21BD" w:rsidP="00A26A75">
      <w:pPr>
        <w:widowControl w:val="0"/>
        <w:autoSpaceDE w:val="0"/>
        <w:autoSpaceDN w:val="0"/>
        <w:adjustRightInd w:val="0"/>
        <w:spacing w:line="276" w:lineRule="auto"/>
        <w:ind w:firstLine="0"/>
        <w:rPr>
          <w:rFonts w:ascii="Tahoma" w:hAnsi="Tahoma" w:cs="Tahoma"/>
          <w:color w:val="000000" w:themeColor="text1"/>
          <w:sz w:val="24"/>
          <w:szCs w:val="24"/>
          <w:lang w:val="es-ES_tradnl"/>
        </w:rPr>
      </w:pPr>
    </w:p>
    <w:p w14:paraId="6EA1803D" w14:textId="77777777" w:rsidR="003B21BD" w:rsidRDefault="007D6486" w:rsidP="00A26A75">
      <w:pPr>
        <w:pStyle w:val="Prrafodelista"/>
        <w:widowControl w:val="0"/>
        <w:numPr>
          <w:ilvl w:val="0"/>
          <w:numId w:val="4"/>
        </w:numPr>
        <w:autoSpaceDE w:val="0"/>
        <w:autoSpaceDN w:val="0"/>
        <w:adjustRightInd w:val="0"/>
        <w:spacing w:line="276" w:lineRule="auto"/>
        <w:rPr>
          <w:rFonts w:ascii="Tahoma" w:hAnsi="Tahoma" w:cs="Tahoma"/>
          <w:color w:val="000000" w:themeColor="text1"/>
          <w:sz w:val="24"/>
          <w:szCs w:val="24"/>
          <w:lang w:val="es-ES_tradnl"/>
        </w:rPr>
      </w:pPr>
      <w:r w:rsidRPr="003B21BD">
        <w:rPr>
          <w:rFonts w:ascii="Tahoma" w:hAnsi="Tahoma" w:cs="Tahoma"/>
          <w:color w:val="000000" w:themeColor="text1"/>
          <w:sz w:val="24"/>
          <w:szCs w:val="24"/>
          <w:lang w:val="es-ES_tradnl"/>
        </w:rPr>
        <w:t xml:space="preserve">Para atender </w:t>
      </w:r>
      <w:r w:rsidRPr="003B21BD">
        <w:rPr>
          <w:rFonts w:ascii="Tahoma" w:hAnsi="Tahoma" w:cs="Tahoma"/>
          <w:bCs/>
          <w:color w:val="000000" w:themeColor="text1"/>
          <w:sz w:val="24"/>
          <w:szCs w:val="24"/>
          <w:lang w:val="es-ES_tradnl"/>
        </w:rPr>
        <w:t>incrementos en la producción</w:t>
      </w:r>
      <w:r w:rsidRPr="003B21BD">
        <w:rPr>
          <w:rFonts w:ascii="Tahoma" w:hAnsi="Tahoma" w:cs="Tahoma"/>
          <w:color w:val="000000" w:themeColor="text1"/>
          <w:sz w:val="24"/>
          <w:szCs w:val="24"/>
          <w:lang w:val="es-ES_tradnl"/>
        </w:rPr>
        <w:t xml:space="preserve">, el transporte, las ventas de productos o mercancías, los períodos estacionales de cosechas </w:t>
      </w:r>
      <w:r w:rsidRPr="003B21BD">
        <w:rPr>
          <w:rFonts w:ascii="Tahoma" w:hAnsi="Tahoma" w:cs="Tahoma"/>
          <w:bCs/>
          <w:color w:val="000000" w:themeColor="text1"/>
          <w:sz w:val="24"/>
          <w:szCs w:val="24"/>
          <w:lang w:val="es-ES_tradnl"/>
        </w:rPr>
        <w:t>y en la prestación de servicios</w:t>
      </w:r>
      <w:r w:rsidRPr="003B21BD">
        <w:rPr>
          <w:rFonts w:ascii="Tahoma" w:hAnsi="Tahoma" w:cs="Tahoma"/>
          <w:color w:val="000000" w:themeColor="text1"/>
          <w:sz w:val="24"/>
          <w:szCs w:val="24"/>
          <w:lang w:val="es-ES_tradnl"/>
        </w:rPr>
        <w:t>, por un término de seis meses prorrogable hasta por seis meses más.</w:t>
      </w:r>
    </w:p>
    <w:p w14:paraId="52B48227" w14:textId="77777777" w:rsidR="003B21BD" w:rsidRPr="003B21BD" w:rsidRDefault="003B21BD" w:rsidP="00A26A75">
      <w:pPr>
        <w:widowControl w:val="0"/>
        <w:autoSpaceDE w:val="0"/>
        <w:autoSpaceDN w:val="0"/>
        <w:adjustRightInd w:val="0"/>
        <w:spacing w:line="276" w:lineRule="auto"/>
        <w:ind w:firstLine="0"/>
        <w:rPr>
          <w:rFonts w:ascii="Arial" w:hAnsi="Arial" w:cs="Arial"/>
          <w:color w:val="575757"/>
          <w:sz w:val="24"/>
          <w:szCs w:val="24"/>
          <w:lang w:val="es-ES_tradnl"/>
        </w:rPr>
      </w:pPr>
    </w:p>
    <w:p w14:paraId="21609EAB" w14:textId="68622469" w:rsidR="003B21BD" w:rsidRPr="008F5D9F" w:rsidRDefault="003B21BD" w:rsidP="00A26A75">
      <w:pPr>
        <w:widowControl w:val="0"/>
        <w:autoSpaceDE w:val="0"/>
        <w:autoSpaceDN w:val="0"/>
        <w:adjustRightInd w:val="0"/>
        <w:spacing w:line="276" w:lineRule="auto"/>
        <w:rPr>
          <w:rFonts w:ascii="Tahoma" w:hAnsi="Tahoma" w:cs="Tahoma"/>
          <w:color w:val="000000" w:themeColor="text1"/>
          <w:sz w:val="24"/>
          <w:szCs w:val="24"/>
          <w:lang w:val="es-ES_tradnl"/>
        </w:rPr>
      </w:pPr>
      <w:r w:rsidRPr="008F5D9F">
        <w:rPr>
          <w:rFonts w:ascii="Tahoma" w:hAnsi="Tahoma" w:cs="Tahoma"/>
          <w:color w:val="000000" w:themeColor="text1"/>
          <w:sz w:val="24"/>
          <w:szCs w:val="24"/>
          <w:lang w:val="es-ES_tradnl"/>
        </w:rPr>
        <w:t>Es importante tener en cuenta que</w:t>
      </w:r>
      <w:r w:rsidR="00A26A75">
        <w:rPr>
          <w:rFonts w:ascii="Tahoma" w:hAnsi="Tahoma" w:cs="Tahoma"/>
          <w:color w:val="000000" w:themeColor="text1"/>
          <w:sz w:val="24"/>
          <w:szCs w:val="24"/>
          <w:lang w:val="es-ES_tradnl"/>
        </w:rPr>
        <w:t xml:space="preserve"> en estos casos</w:t>
      </w:r>
      <w:r w:rsidRPr="008F5D9F">
        <w:rPr>
          <w:rFonts w:ascii="Tahoma" w:hAnsi="Tahoma" w:cs="Tahoma"/>
          <w:color w:val="000000" w:themeColor="text1"/>
          <w:sz w:val="24"/>
          <w:szCs w:val="24"/>
          <w:lang w:val="es-ES_tradnl"/>
        </w:rPr>
        <w:t xml:space="preserve"> </w:t>
      </w:r>
      <w:r w:rsidRPr="008F5D9F">
        <w:rPr>
          <w:rFonts w:ascii="Tahoma" w:hAnsi="Tahoma" w:cs="Tahoma"/>
          <w:bCs/>
          <w:color w:val="000000" w:themeColor="text1"/>
          <w:sz w:val="24"/>
          <w:szCs w:val="24"/>
          <w:lang w:val="es-ES_tradnl"/>
        </w:rPr>
        <w:t>la empresa usuaria no tiene ningún vínculo laboral</w:t>
      </w:r>
      <w:r w:rsidRPr="008F5D9F">
        <w:rPr>
          <w:rFonts w:ascii="Tahoma" w:hAnsi="Tahoma" w:cs="Tahoma"/>
          <w:color w:val="000000" w:themeColor="text1"/>
          <w:sz w:val="24"/>
          <w:szCs w:val="24"/>
          <w:lang w:val="es-ES_tradnl"/>
        </w:rPr>
        <w:t xml:space="preserve"> con el trabaja</w:t>
      </w:r>
      <w:r w:rsidR="000A67EE" w:rsidRPr="008F5D9F">
        <w:rPr>
          <w:rFonts w:ascii="Tahoma" w:hAnsi="Tahoma" w:cs="Tahoma"/>
          <w:color w:val="000000" w:themeColor="text1"/>
          <w:sz w:val="24"/>
          <w:szCs w:val="24"/>
          <w:lang w:val="es-ES_tradnl"/>
        </w:rPr>
        <w:t>dor en misión, ya que es la Empresa de Servicios Temporales (EST)</w:t>
      </w:r>
      <w:r w:rsidRPr="008F5D9F">
        <w:rPr>
          <w:rFonts w:ascii="Tahoma" w:hAnsi="Tahoma" w:cs="Tahoma"/>
          <w:color w:val="000000" w:themeColor="text1"/>
          <w:sz w:val="24"/>
          <w:szCs w:val="24"/>
          <w:lang w:val="es-ES_tradnl"/>
        </w:rPr>
        <w:t xml:space="preserve"> quien ostenta la calidad de verdadero empleador, por ende, responsable de todas las acreencias laborales que se generen con ocasión del contrato de trabajo. La empresa usuaria le paga a la EST el valor que corresponde por la prestación efectiva del servicio temporal de colaboración contratado.</w:t>
      </w:r>
    </w:p>
    <w:p w14:paraId="5446136A" w14:textId="77777777" w:rsidR="003B21BD" w:rsidRPr="008F5D9F" w:rsidRDefault="003B21BD" w:rsidP="00A26A75">
      <w:pPr>
        <w:widowControl w:val="0"/>
        <w:autoSpaceDE w:val="0"/>
        <w:autoSpaceDN w:val="0"/>
        <w:adjustRightInd w:val="0"/>
        <w:spacing w:line="276" w:lineRule="auto"/>
        <w:ind w:firstLine="360"/>
        <w:rPr>
          <w:rFonts w:ascii="Tahoma" w:hAnsi="Tahoma" w:cs="Tahoma"/>
          <w:color w:val="575757"/>
          <w:sz w:val="24"/>
          <w:szCs w:val="24"/>
          <w:lang w:val="es-ES_tradnl"/>
        </w:rPr>
      </w:pPr>
    </w:p>
    <w:p w14:paraId="23EE88AC" w14:textId="03B24331" w:rsidR="000A67EE" w:rsidRPr="008F5D9F" w:rsidRDefault="003B21BD" w:rsidP="00A26A75">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sidRPr="008F5D9F">
        <w:rPr>
          <w:rFonts w:ascii="Tahoma" w:hAnsi="Tahoma" w:cs="Tahoma"/>
          <w:color w:val="000000" w:themeColor="text1"/>
          <w:sz w:val="24"/>
          <w:szCs w:val="24"/>
          <w:lang w:val="es-ES_tradnl"/>
        </w:rPr>
        <w:t>No obstante,</w:t>
      </w:r>
      <w:r w:rsidR="000A67EE" w:rsidRPr="008F5D9F">
        <w:rPr>
          <w:rFonts w:ascii="Tahoma" w:hAnsi="Tahoma" w:cs="Tahoma"/>
          <w:color w:val="000000" w:themeColor="text1"/>
          <w:sz w:val="24"/>
          <w:szCs w:val="24"/>
          <w:lang w:val="es-ES_tradnl"/>
        </w:rPr>
        <w:t xml:space="preserve"> y</w:t>
      </w:r>
      <w:r w:rsidRPr="008F5D9F">
        <w:rPr>
          <w:rFonts w:ascii="Tahoma" w:hAnsi="Tahoma" w:cs="Tahoma"/>
          <w:color w:val="000000" w:themeColor="text1"/>
          <w:sz w:val="24"/>
          <w:szCs w:val="24"/>
          <w:lang w:val="es-ES_tradnl"/>
        </w:rPr>
        <w:t xml:space="preserve"> vale precisarlo, debe tenerse presente que las EST no constituyen un </w:t>
      </w:r>
      <w:r w:rsidRPr="008F5D9F">
        <w:rPr>
          <w:rFonts w:ascii="Tahoma" w:hAnsi="Tahoma" w:cs="Tahoma"/>
          <w:i/>
          <w:iCs/>
          <w:color w:val="000000" w:themeColor="text1"/>
          <w:sz w:val="24"/>
          <w:szCs w:val="24"/>
          <w:lang w:val="es-ES_tradnl"/>
        </w:rPr>
        <w:t>outsourcing</w:t>
      </w:r>
      <w:r w:rsidRPr="008F5D9F">
        <w:rPr>
          <w:rFonts w:ascii="Tahoma" w:hAnsi="Tahoma" w:cs="Tahoma"/>
          <w:color w:val="000000" w:themeColor="text1"/>
          <w:sz w:val="24"/>
          <w:szCs w:val="24"/>
          <w:lang w:val="es-ES_tradnl"/>
        </w:rPr>
        <w:t xml:space="preserve"> de nómina ni una bolsa de empleo</w:t>
      </w:r>
      <w:r w:rsidR="002726BB">
        <w:rPr>
          <w:rFonts w:ascii="Tahoma" w:hAnsi="Tahoma" w:cs="Tahoma"/>
          <w:color w:val="000000" w:themeColor="text1"/>
          <w:sz w:val="24"/>
          <w:szCs w:val="24"/>
          <w:lang w:val="es-ES_tradnl"/>
        </w:rPr>
        <w:t>, como lo sugieren los apelantes</w:t>
      </w:r>
      <w:r w:rsidRPr="008F5D9F">
        <w:rPr>
          <w:rFonts w:ascii="Tahoma" w:hAnsi="Tahoma" w:cs="Tahoma"/>
          <w:color w:val="000000" w:themeColor="text1"/>
          <w:sz w:val="24"/>
          <w:szCs w:val="24"/>
          <w:lang w:val="es-ES_tradnl"/>
        </w:rPr>
        <w:t xml:space="preserve">. </w:t>
      </w:r>
      <w:r w:rsidRPr="008F5D9F">
        <w:rPr>
          <w:rFonts w:ascii="Tahoma" w:hAnsi="Tahoma" w:cs="Tahoma"/>
          <w:bCs/>
          <w:color w:val="000000" w:themeColor="text1"/>
          <w:sz w:val="24"/>
          <w:szCs w:val="24"/>
          <w:lang w:val="es-ES_tradnl"/>
        </w:rPr>
        <w:t>La contratación con la EST es temporal</w:t>
      </w:r>
      <w:r w:rsidRPr="008F5D9F">
        <w:rPr>
          <w:rFonts w:ascii="Tahoma" w:hAnsi="Tahoma" w:cs="Tahoma"/>
          <w:color w:val="000000" w:themeColor="text1"/>
          <w:sz w:val="24"/>
          <w:szCs w:val="24"/>
          <w:lang w:val="es-ES_tradnl"/>
        </w:rPr>
        <w:t xml:space="preserve"> y sólo es para atender las eventualidades que surjan en el giro ordinario de la empresa usuaria. </w:t>
      </w:r>
    </w:p>
    <w:p w14:paraId="78EBF3DA" w14:textId="77777777" w:rsidR="000A67EE" w:rsidRPr="002726BB" w:rsidRDefault="000A67EE" w:rsidP="00A26A75">
      <w:pPr>
        <w:widowControl w:val="0"/>
        <w:autoSpaceDE w:val="0"/>
        <w:autoSpaceDN w:val="0"/>
        <w:adjustRightInd w:val="0"/>
        <w:spacing w:line="276" w:lineRule="auto"/>
        <w:ind w:firstLine="708"/>
        <w:rPr>
          <w:rFonts w:ascii="Tahoma" w:hAnsi="Tahoma" w:cs="Tahoma"/>
          <w:color w:val="000000" w:themeColor="text1"/>
          <w:sz w:val="24"/>
          <w:szCs w:val="24"/>
          <w:lang w:val="es-ES_tradnl"/>
        </w:rPr>
      </w:pPr>
    </w:p>
    <w:p w14:paraId="2A939F04" w14:textId="136BD6B7" w:rsidR="003B21BD" w:rsidRDefault="003B21BD" w:rsidP="00A26A75">
      <w:pPr>
        <w:widowControl w:val="0"/>
        <w:autoSpaceDE w:val="0"/>
        <w:autoSpaceDN w:val="0"/>
        <w:adjustRightInd w:val="0"/>
        <w:spacing w:line="276" w:lineRule="auto"/>
        <w:ind w:firstLine="708"/>
        <w:rPr>
          <w:rFonts w:ascii="Arial Narrow" w:hAnsi="Arial Narrow" w:cs="Tahoma"/>
          <w:i/>
          <w:sz w:val="24"/>
          <w:szCs w:val="24"/>
          <w:lang w:val="es-ES_tradnl"/>
        </w:rPr>
      </w:pPr>
      <w:r w:rsidRPr="002726BB">
        <w:rPr>
          <w:rFonts w:ascii="Tahoma" w:hAnsi="Tahoma" w:cs="Tahoma"/>
          <w:bCs/>
          <w:color w:val="000000" w:themeColor="text1"/>
          <w:sz w:val="24"/>
          <w:szCs w:val="24"/>
          <w:lang w:val="es-ES_tradnl"/>
        </w:rPr>
        <w:t>Como vemos, en cualquier otro caso por fuera de los previstos en el citado artículo</w:t>
      </w:r>
      <w:r w:rsidR="000A67EE" w:rsidRPr="002726BB">
        <w:rPr>
          <w:rFonts w:ascii="Tahoma" w:hAnsi="Tahoma" w:cs="Tahoma"/>
          <w:bCs/>
          <w:color w:val="000000" w:themeColor="text1"/>
          <w:sz w:val="24"/>
          <w:szCs w:val="24"/>
          <w:lang w:val="es-ES_tradnl"/>
        </w:rPr>
        <w:t xml:space="preserve"> (</w:t>
      </w:r>
      <w:r w:rsidR="008F5D9F" w:rsidRPr="002726BB">
        <w:rPr>
          <w:rFonts w:ascii="Tahoma" w:hAnsi="Tahoma" w:cs="Tahoma"/>
          <w:bCs/>
          <w:color w:val="000000" w:themeColor="text1"/>
          <w:sz w:val="24"/>
          <w:szCs w:val="24"/>
          <w:lang w:val="es-ES_tradnl"/>
        </w:rPr>
        <w:t xml:space="preserve">Art. </w:t>
      </w:r>
      <w:r w:rsidR="000A67EE" w:rsidRPr="002726BB">
        <w:rPr>
          <w:rFonts w:ascii="Tahoma" w:hAnsi="Tahoma" w:cs="Tahoma"/>
          <w:bCs/>
          <w:color w:val="000000" w:themeColor="text1"/>
          <w:sz w:val="24"/>
          <w:szCs w:val="24"/>
          <w:lang w:val="es-ES_tradnl"/>
        </w:rPr>
        <w:t>77 de la Ley 50 de 1990)</w:t>
      </w:r>
      <w:r w:rsidRPr="002726BB">
        <w:rPr>
          <w:rFonts w:ascii="Tahoma" w:hAnsi="Tahoma" w:cs="Tahoma"/>
          <w:bCs/>
          <w:color w:val="000000" w:themeColor="text1"/>
          <w:sz w:val="24"/>
          <w:szCs w:val="24"/>
          <w:lang w:val="es-ES_tradnl"/>
        </w:rPr>
        <w:t xml:space="preserve">, opera sin </w:t>
      </w:r>
      <w:r w:rsidR="000A67EE" w:rsidRPr="002726BB">
        <w:rPr>
          <w:rFonts w:ascii="Tahoma" w:hAnsi="Tahoma" w:cs="Tahoma"/>
          <w:bCs/>
          <w:color w:val="000000" w:themeColor="text1"/>
          <w:sz w:val="24"/>
          <w:szCs w:val="24"/>
          <w:lang w:val="es-ES_tradnl"/>
        </w:rPr>
        <w:t xml:space="preserve">excepción lo previsto en segundo numeral del </w:t>
      </w:r>
      <w:r w:rsidRPr="002726BB">
        <w:rPr>
          <w:rFonts w:ascii="Tahoma" w:hAnsi="Tahoma" w:cs="Tahoma"/>
          <w:bCs/>
          <w:color w:val="000000" w:themeColor="text1"/>
          <w:sz w:val="24"/>
          <w:szCs w:val="24"/>
          <w:lang w:val="es-ES_tradnl"/>
        </w:rPr>
        <w:t>artí</w:t>
      </w:r>
      <w:r w:rsidR="008F5D9F" w:rsidRPr="002726BB">
        <w:rPr>
          <w:rFonts w:ascii="Tahoma" w:hAnsi="Tahoma" w:cs="Tahoma"/>
          <w:bCs/>
          <w:color w:val="000000" w:themeColor="text1"/>
          <w:sz w:val="24"/>
          <w:szCs w:val="24"/>
          <w:lang w:val="es-ES_tradnl"/>
        </w:rPr>
        <w:t xml:space="preserve">culo 35 del C.S.T., que al tenor señala: </w:t>
      </w:r>
      <w:r w:rsidR="000A67EE" w:rsidRPr="008F5D9F">
        <w:rPr>
          <w:rFonts w:ascii="Arial Narrow" w:hAnsi="Arial Narrow" w:cs="Tahoma"/>
          <w:bCs/>
          <w:i/>
          <w:color w:val="262626"/>
          <w:sz w:val="24"/>
          <w:szCs w:val="24"/>
          <w:lang w:val="es-ES_tradnl"/>
        </w:rPr>
        <w:t>“</w:t>
      </w:r>
      <w:r w:rsidR="000A67EE" w:rsidRPr="008F5D9F">
        <w:rPr>
          <w:rFonts w:ascii="Arial Narrow" w:hAnsi="Arial Narrow" w:cs="Tahoma"/>
          <w:i/>
          <w:sz w:val="24"/>
          <w:szCs w:val="24"/>
          <w:lang w:val="es-ES_tradnl"/>
        </w:rPr>
        <w:t xml:space="preserve">se consideran como simples intermediarios, aun cuando aparezcan como empresarios independientes, las personas que agrupan o coordinan los servicios de determinados trabajadores para la ejecución de trabajos en los cuales utilicen </w:t>
      </w:r>
      <w:r w:rsidR="000A67EE" w:rsidRPr="008F5D9F">
        <w:rPr>
          <w:rFonts w:ascii="Arial Narrow" w:hAnsi="Arial Narrow" w:cs="Tahoma"/>
          <w:i/>
          <w:sz w:val="24"/>
          <w:szCs w:val="24"/>
          <w:u w:val="single"/>
          <w:lang w:val="es-ES_tradnl"/>
        </w:rPr>
        <w:t>locales, equipos, maquinarias, herramientas u otros elementos de un empleador para el beneficio de éste y en actividades ordinarias inherentes o conexas del mismo</w:t>
      </w:r>
      <w:r w:rsidR="000A67EE" w:rsidRPr="008F5D9F">
        <w:rPr>
          <w:rFonts w:ascii="Arial Narrow" w:hAnsi="Arial Narrow" w:cs="Tahoma"/>
          <w:i/>
          <w:sz w:val="24"/>
          <w:szCs w:val="24"/>
          <w:lang w:val="es-ES_tradnl"/>
        </w:rPr>
        <w:t>”.</w:t>
      </w:r>
    </w:p>
    <w:p w14:paraId="2B18E513" w14:textId="77777777" w:rsidR="008F5D9F" w:rsidRDefault="008F5D9F" w:rsidP="008F5D9F">
      <w:pPr>
        <w:widowControl w:val="0"/>
        <w:autoSpaceDE w:val="0"/>
        <w:autoSpaceDN w:val="0"/>
        <w:adjustRightInd w:val="0"/>
        <w:spacing w:line="276" w:lineRule="auto"/>
        <w:ind w:firstLine="708"/>
        <w:rPr>
          <w:rFonts w:ascii="Arial Narrow" w:hAnsi="Arial Narrow" w:cs="Tahoma"/>
          <w:i/>
          <w:sz w:val="24"/>
          <w:szCs w:val="24"/>
          <w:lang w:val="es-ES_tradnl"/>
        </w:rPr>
      </w:pPr>
    </w:p>
    <w:p w14:paraId="5271210F" w14:textId="7D2622BC" w:rsidR="002726BB" w:rsidRDefault="002726BB" w:rsidP="002726BB">
      <w:pPr>
        <w:spacing w:line="276" w:lineRule="auto"/>
        <w:ind w:firstLine="708"/>
        <w:rPr>
          <w:rFonts w:ascii="Tahoma" w:hAnsi="Tahoma" w:cs="Tahoma"/>
          <w:sz w:val="24"/>
          <w:szCs w:val="24"/>
        </w:rPr>
      </w:pPr>
      <w:r>
        <w:rPr>
          <w:rFonts w:ascii="Tahoma" w:hAnsi="Tahoma" w:cs="Tahoma"/>
          <w:sz w:val="24"/>
          <w:szCs w:val="24"/>
        </w:rPr>
        <w:lastRenderedPageBreak/>
        <w:t>E</w:t>
      </w:r>
      <w:r w:rsidRPr="002726BB">
        <w:rPr>
          <w:rFonts w:ascii="Tahoma" w:hAnsi="Tahoma" w:cs="Tahoma"/>
          <w:sz w:val="24"/>
          <w:szCs w:val="24"/>
        </w:rPr>
        <w:t>ste tipo de servicio de colaboración temporal en actividades de terceros usuarios, que se concreta a través del envío de un trabajador en misión, obedece a lo que la OIT califica como subcontrata</w:t>
      </w:r>
      <w:r w:rsidR="005D7064">
        <w:rPr>
          <w:rFonts w:ascii="Tahoma" w:hAnsi="Tahoma" w:cs="Tahoma"/>
          <w:sz w:val="24"/>
          <w:szCs w:val="24"/>
        </w:rPr>
        <w:t>ción</w:t>
      </w:r>
      <w:r w:rsidRPr="002726BB">
        <w:rPr>
          <w:rFonts w:ascii="Tahoma" w:hAnsi="Tahoma" w:cs="Tahoma"/>
          <w:sz w:val="24"/>
          <w:szCs w:val="24"/>
        </w:rPr>
        <w:t xml:space="preserve"> de mano de obra, sobre lo</w:t>
      </w:r>
      <w:r w:rsidR="00A26A75">
        <w:rPr>
          <w:rFonts w:ascii="Tahoma" w:hAnsi="Tahoma" w:cs="Tahoma"/>
          <w:sz w:val="24"/>
          <w:szCs w:val="24"/>
        </w:rPr>
        <w:t xml:space="preserve"> cual expresa que en este caso </w:t>
      </w:r>
      <w:r w:rsidRPr="002726BB">
        <w:rPr>
          <w:rFonts w:ascii="Tahoma" w:hAnsi="Tahoma" w:cs="Tahoma"/>
          <w:sz w:val="24"/>
          <w:szCs w:val="24"/>
        </w:rPr>
        <w:t xml:space="preserve">el objetivo único o predominante es </w:t>
      </w:r>
      <w:r w:rsidR="005D7064">
        <w:rPr>
          <w:rFonts w:ascii="Tahoma" w:hAnsi="Tahoma" w:cs="Tahoma"/>
          <w:sz w:val="24"/>
          <w:szCs w:val="24"/>
        </w:rPr>
        <w:t>el suministro de mano de obra (y no de bienes y servicios</w:t>
      </w:r>
      <w:r w:rsidRPr="002726BB">
        <w:rPr>
          <w:rFonts w:ascii="Tahoma" w:hAnsi="Tahoma" w:cs="Tahoma"/>
          <w:sz w:val="24"/>
          <w:szCs w:val="24"/>
        </w:rPr>
        <w:t>) por parte del subcontratista a la empresa usuaria, la cual puede pedir a los interesados que trabajen en sus locales junto con sus propios asalariados o que lo hagan en otra parte, si la organización de</w:t>
      </w:r>
      <w:r w:rsidR="005D7064">
        <w:rPr>
          <w:rFonts w:ascii="Tahoma" w:hAnsi="Tahoma" w:cs="Tahoma"/>
          <w:sz w:val="24"/>
          <w:szCs w:val="24"/>
        </w:rPr>
        <w:t xml:space="preserve"> la producción así lo requiere.</w:t>
      </w:r>
      <w:r w:rsidRPr="002726BB">
        <w:rPr>
          <w:rFonts w:ascii="Tahoma" w:hAnsi="Tahoma" w:cs="Tahoma"/>
          <w:sz w:val="24"/>
          <w:szCs w:val="24"/>
        </w:rPr>
        <w:t xml:space="preserve"> Esta subcontratación la distingue la OIT claramente de la que califica como subcontratación de servicios y producción de bienes, que define como aquella </w:t>
      </w:r>
      <w:r w:rsidRPr="005D7064">
        <w:rPr>
          <w:rFonts w:ascii="Tahoma" w:hAnsi="Tahoma" w:cs="Tahoma"/>
          <w:i/>
          <w:sz w:val="24"/>
          <w:szCs w:val="24"/>
        </w:rPr>
        <w:t>“mediante la cual una empresa confía a otra el suministro de bienes o servicios, y esta última se compromete a llevar a cabo el trabajo por su cuenta y riesgo, y con sus propios recursos financieros, materiales y humanos”</w:t>
      </w:r>
      <w:r w:rsidR="00B205A6">
        <w:rPr>
          <w:rFonts w:ascii="Tahoma" w:hAnsi="Tahoma" w:cs="Tahoma"/>
          <w:i/>
          <w:sz w:val="24"/>
          <w:szCs w:val="24"/>
        </w:rPr>
        <w:t>.</w:t>
      </w:r>
    </w:p>
    <w:p w14:paraId="52125829" w14:textId="77777777" w:rsidR="005D7064" w:rsidRDefault="005D7064" w:rsidP="002726BB">
      <w:pPr>
        <w:spacing w:line="276" w:lineRule="auto"/>
        <w:ind w:firstLine="708"/>
        <w:rPr>
          <w:rFonts w:ascii="Tahoma" w:hAnsi="Tahoma" w:cs="Tahoma"/>
          <w:sz w:val="24"/>
          <w:szCs w:val="24"/>
        </w:rPr>
      </w:pPr>
    </w:p>
    <w:p w14:paraId="10179FD1" w14:textId="78EAF008" w:rsidR="005D7064" w:rsidRPr="005D7064" w:rsidRDefault="005D7064" w:rsidP="00B205A6">
      <w:pPr>
        <w:widowControl w:val="0"/>
        <w:numPr>
          <w:ilvl w:val="0"/>
          <w:numId w:val="5"/>
        </w:numPr>
        <w:tabs>
          <w:tab w:val="left" w:pos="220"/>
          <w:tab w:val="left" w:pos="720"/>
        </w:tabs>
        <w:autoSpaceDE w:val="0"/>
        <w:autoSpaceDN w:val="0"/>
        <w:adjustRightInd w:val="0"/>
        <w:spacing w:line="276" w:lineRule="auto"/>
        <w:ind w:left="0" w:firstLine="709"/>
        <w:rPr>
          <w:rFonts w:ascii="Tahoma" w:hAnsi="Tahoma" w:cs="Tahoma"/>
          <w:color w:val="000000" w:themeColor="text1"/>
          <w:sz w:val="24"/>
          <w:szCs w:val="24"/>
          <w:lang w:val="es-ES_tradnl"/>
        </w:rPr>
      </w:pPr>
      <w:r w:rsidRPr="005D7064">
        <w:rPr>
          <w:rFonts w:ascii="Tahoma" w:hAnsi="Tahoma" w:cs="Tahoma"/>
          <w:color w:val="000000" w:themeColor="text1"/>
          <w:sz w:val="24"/>
          <w:szCs w:val="24"/>
          <w:lang w:val="es-ES_tradnl"/>
        </w:rPr>
        <w:t xml:space="preserve">En el preámbulo del Convenio </w:t>
      </w:r>
      <w:r>
        <w:rPr>
          <w:rFonts w:ascii="Tahoma" w:hAnsi="Tahoma" w:cs="Tahoma"/>
          <w:color w:val="000000" w:themeColor="text1"/>
          <w:sz w:val="24"/>
          <w:szCs w:val="24"/>
          <w:lang w:val="es-ES_tradnl"/>
        </w:rPr>
        <w:t xml:space="preserve">de la OIT </w:t>
      </w:r>
      <w:r w:rsidRPr="005D7064">
        <w:rPr>
          <w:rFonts w:ascii="Tahoma" w:hAnsi="Tahoma" w:cs="Tahoma"/>
          <w:color w:val="000000" w:themeColor="text1"/>
          <w:sz w:val="24"/>
          <w:szCs w:val="24"/>
          <w:lang w:val="es-ES_tradnl"/>
        </w:rPr>
        <w:t>sobre el trabajo en régimen de subcontratación, 1998, se precisó que l</w:t>
      </w:r>
      <w:r>
        <w:rPr>
          <w:rFonts w:ascii="Tahoma" w:hAnsi="Tahoma" w:cs="Tahoma"/>
          <w:color w:val="000000" w:themeColor="text1"/>
          <w:sz w:val="24"/>
          <w:szCs w:val="24"/>
          <w:lang w:val="es-ES_tradnl"/>
        </w:rPr>
        <w:t>a expresión “</w:t>
      </w:r>
      <w:r w:rsidRPr="005D7064">
        <w:rPr>
          <w:rFonts w:ascii="Tahoma" w:hAnsi="Tahoma" w:cs="Tahoma"/>
          <w:color w:val="000000" w:themeColor="text1"/>
          <w:sz w:val="24"/>
          <w:szCs w:val="24"/>
          <w:lang w:val="es-ES_tradnl"/>
        </w:rPr>
        <w:t>trabaj</w:t>
      </w:r>
      <w:r>
        <w:rPr>
          <w:rFonts w:ascii="Tahoma" w:hAnsi="Tahoma" w:cs="Tahoma"/>
          <w:color w:val="000000" w:themeColor="text1"/>
          <w:sz w:val="24"/>
          <w:szCs w:val="24"/>
          <w:lang w:val="es-ES_tradnl"/>
        </w:rPr>
        <w:t>o en régimen de subcontratación”</w:t>
      </w:r>
      <w:r w:rsidRPr="005D7064">
        <w:rPr>
          <w:rFonts w:ascii="Tahoma" w:hAnsi="Tahoma" w:cs="Tahoma"/>
          <w:color w:val="000000" w:themeColor="text1"/>
          <w:sz w:val="24"/>
          <w:szCs w:val="24"/>
          <w:lang w:val="es-ES_tradnl"/>
        </w:rPr>
        <w:t xml:space="preserve"> designa todo trabajo realizado para una persona física o jurídica (designada como «empresa usuaria») por una persona (designada como «trabajador en régimen de subcontratación»), cuando el trabajo lo realiza el trabajador en régimen de subcontratación personalmente, en condiciones de dependencia o de subordinación efectivas respecto a la empresa usuaria, análogas a las que caracterizan una relación laboral de conformidad con la legislación y la práctica nacionales, y cuando:</w:t>
      </w:r>
      <w:r>
        <w:rPr>
          <w:rFonts w:ascii="Tahoma" w:hAnsi="Tahoma" w:cs="Tahoma"/>
          <w:color w:val="000000" w:themeColor="text1"/>
          <w:sz w:val="24"/>
          <w:szCs w:val="24"/>
          <w:lang w:val="es-ES_tradnl"/>
        </w:rPr>
        <w:t xml:space="preserve"> e</w:t>
      </w:r>
      <w:r w:rsidRPr="005D7064">
        <w:rPr>
          <w:rFonts w:ascii="Tahoma" w:hAnsi="Tahoma" w:cs="Tahoma"/>
          <w:color w:val="000000" w:themeColor="text1"/>
          <w:sz w:val="24"/>
          <w:szCs w:val="24"/>
          <w:lang w:val="es-ES_tradnl"/>
        </w:rPr>
        <w:t>l trabajo se realiza con arreglo a un acuerdo contractual directo entre el trabajador en régimen de subcontratación y la empresa usuaria, distinto de un contrato de trabajo, o el trabajador en régimen de subcontratación es puesto a disposición de la empresa usuaria por un subcontratista o un intermediario; el término «subcontratista» designa a una persona física o jurídica que se compromete a asegurar la realización de un trabajo para una empresa usuaria en virtud de un acuerdo contractual celebrado con ésta;</w:t>
      </w:r>
      <w:r w:rsidR="008C3B87">
        <w:rPr>
          <w:rFonts w:ascii="Tahoma" w:hAnsi="Tahoma" w:cs="Tahoma"/>
          <w:color w:val="000000" w:themeColor="text1"/>
          <w:sz w:val="24"/>
          <w:szCs w:val="24"/>
          <w:lang w:val="es-ES_tradnl"/>
        </w:rPr>
        <w:t xml:space="preserve"> (mientras que)</w:t>
      </w:r>
    </w:p>
    <w:p w14:paraId="18FB4540" w14:textId="77777777" w:rsidR="008C3B87" w:rsidRDefault="008C3B87" w:rsidP="00B205A6">
      <w:pPr>
        <w:widowControl w:val="0"/>
        <w:autoSpaceDE w:val="0"/>
        <w:autoSpaceDN w:val="0"/>
        <w:adjustRightInd w:val="0"/>
        <w:spacing w:line="276" w:lineRule="auto"/>
        <w:ind w:firstLine="0"/>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el término “intermediario”</w:t>
      </w:r>
      <w:r w:rsidR="005D7064" w:rsidRPr="005D7064">
        <w:rPr>
          <w:rFonts w:ascii="Tahoma" w:hAnsi="Tahoma" w:cs="Tahoma"/>
          <w:color w:val="000000" w:themeColor="text1"/>
          <w:sz w:val="24"/>
          <w:szCs w:val="24"/>
          <w:lang w:val="es-ES_tradnl"/>
        </w:rPr>
        <w:t xml:space="preserve"> designa a una persona física o jurídica que pone a disposición de una empresa usuaria trabajadores en régimen de subcontratación, sin adquirir formalmente la calidad de empleador de esos trabajadores. </w:t>
      </w:r>
    </w:p>
    <w:p w14:paraId="5BCDFC5C" w14:textId="77777777" w:rsidR="008C3B87" w:rsidRDefault="008C3B87" w:rsidP="00B205A6">
      <w:pPr>
        <w:widowControl w:val="0"/>
        <w:autoSpaceDE w:val="0"/>
        <w:autoSpaceDN w:val="0"/>
        <w:adjustRightInd w:val="0"/>
        <w:spacing w:line="276" w:lineRule="auto"/>
        <w:ind w:firstLine="0"/>
        <w:rPr>
          <w:rFonts w:ascii="Tahoma" w:hAnsi="Tahoma" w:cs="Tahoma"/>
          <w:color w:val="000000" w:themeColor="text1"/>
          <w:sz w:val="24"/>
          <w:szCs w:val="24"/>
          <w:lang w:val="es-ES_tradnl"/>
        </w:rPr>
      </w:pPr>
    </w:p>
    <w:p w14:paraId="0B56BAA1" w14:textId="3A7183A5" w:rsidR="002357F0" w:rsidRDefault="00895177" w:rsidP="00B205A6">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Como vemos, la legislación c</w:t>
      </w:r>
      <w:r w:rsidR="008C3B87">
        <w:rPr>
          <w:rFonts w:ascii="Tahoma" w:hAnsi="Tahoma" w:cs="Tahoma"/>
          <w:color w:val="000000" w:themeColor="text1"/>
          <w:sz w:val="24"/>
          <w:szCs w:val="24"/>
          <w:lang w:val="es-ES_tradnl"/>
        </w:rPr>
        <w:t xml:space="preserve">olombiana sigue la misma línea de </w:t>
      </w:r>
      <w:r w:rsidR="00775068">
        <w:rPr>
          <w:rFonts w:ascii="Tahoma" w:hAnsi="Tahoma" w:cs="Tahoma"/>
          <w:color w:val="000000" w:themeColor="text1"/>
          <w:sz w:val="24"/>
          <w:szCs w:val="24"/>
          <w:lang w:val="es-ES_tradnl"/>
        </w:rPr>
        <w:t xml:space="preserve">los más </w:t>
      </w:r>
      <w:r w:rsidR="008C3B87">
        <w:rPr>
          <w:rFonts w:ascii="Tahoma" w:hAnsi="Tahoma" w:cs="Tahoma"/>
          <w:color w:val="000000" w:themeColor="text1"/>
          <w:sz w:val="24"/>
          <w:szCs w:val="24"/>
          <w:lang w:val="es-ES_tradnl"/>
        </w:rPr>
        <w:t>re</w:t>
      </w:r>
      <w:r>
        <w:rPr>
          <w:rFonts w:ascii="Tahoma" w:hAnsi="Tahoma" w:cs="Tahoma"/>
          <w:color w:val="000000" w:themeColor="text1"/>
          <w:sz w:val="24"/>
          <w:szCs w:val="24"/>
          <w:lang w:val="es-ES_tradnl"/>
        </w:rPr>
        <w:t xml:space="preserve">cientes convenios de la OIT, de modo que el </w:t>
      </w:r>
      <w:r w:rsidR="008C3B87">
        <w:rPr>
          <w:rFonts w:ascii="Tahoma" w:hAnsi="Tahoma" w:cs="Tahoma"/>
          <w:color w:val="000000" w:themeColor="text1"/>
          <w:sz w:val="24"/>
          <w:szCs w:val="24"/>
          <w:lang w:val="es-ES_tradnl"/>
        </w:rPr>
        <w:t>lenguaje jurídico que</w:t>
      </w:r>
      <w:r>
        <w:rPr>
          <w:rFonts w:ascii="Tahoma" w:hAnsi="Tahoma" w:cs="Tahoma"/>
          <w:color w:val="000000" w:themeColor="text1"/>
          <w:sz w:val="24"/>
          <w:szCs w:val="24"/>
          <w:lang w:val="es-ES_tradnl"/>
        </w:rPr>
        <w:t xml:space="preserve"> </w:t>
      </w:r>
      <w:r w:rsidR="00A26A75">
        <w:rPr>
          <w:rFonts w:ascii="Tahoma" w:hAnsi="Tahoma" w:cs="Tahoma"/>
          <w:color w:val="000000" w:themeColor="text1"/>
          <w:sz w:val="24"/>
          <w:szCs w:val="24"/>
          <w:lang w:val="es-ES_tradnl"/>
        </w:rPr>
        <w:t xml:space="preserve">en nuestro ordenamiento jurídico </w:t>
      </w:r>
      <w:r>
        <w:rPr>
          <w:rFonts w:ascii="Tahoma" w:hAnsi="Tahoma" w:cs="Tahoma"/>
          <w:color w:val="000000" w:themeColor="text1"/>
          <w:sz w:val="24"/>
          <w:szCs w:val="24"/>
          <w:lang w:val="es-ES_tradnl"/>
        </w:rPr>
        <w:t>permite distinguir</w:t>
      </w:r>
      <w:r w:rsidR="008C3B87">
        <w:rPr>
          <w:rFonts w:ascii="Tahoma" w:hAnsi="Tahoma" w:cs="Tahoma"/>
          <w:color w:val="000000" w:themeColor="text1"/>
          <w:sz w:val="24"/>
          <w:szCs w:val="24"/>
          <w:lang w:val="es-ES_tradnl"/>
        </w:rPr>
        <w:t xml:space="preserve"> al </w:t>
      </w:r>
      <w:r w:rsidR="00E704F2">
        <w:rPr>
          <w:rFonts w:ascii="Tahoma" w:hAnsi="Tahoma" w:cs="Tahoma"/>
          <w:color w:val="000000" w:themeColor="text1"/>
          <w:sz w:val="24"/>
          <w:szCs w:val="24"/>
          <w:lang w:val="es-ES_tradnl"/>
        </w:rPr>
        <w:t xml:space="preserve">simple </w:t>
      </w:r>
      <w:r w:rsidR="008C3B87">
        <w:rPr>
          <w:rFonts w:ascii="Tahoma" w:hAnsi="Tahoma" w:cs="Tahoma"/>
          <w:color w:val="000000" w:themeColor="text1"/>
          <w:sz w:val="24"/>
          <w:szCs w:val="24"/>
          <w:lang w:val="es-ES_tradnl"/>
        </w:rPr>
        <w:t>intermediario</w:t>
      </w:r>
      <w:r w:rsidR="00E704F2">
        <w:rPr>
          <w:rFonts w:ascii="Tahoma" w:hAnsi="Tahoma" w:cs="Tahoma"/>
          <w:color w:val="000000" w:themeColor="text1"/>
          <w:sz w:val="24"/>
          <w:szCs w:val="24"/>
          <w:lang w:val="es-ES_tradnl"/>
        </w:rPr>
        <w:t xml:space="preserve"> laboral </w:t>
      </w:r>
      <w:r w:rsidR="006E5159">
        <w:rPr>
          <w:rFonts w:ascii="Tahoma" w:hAnsi="Tahoma" w:cs="Tahoma"/>
          <w:color w:val="000000" w:themeColor="text1"/>
          <w:sz w:val="24"/>
          <w:szCs w:val="24"/>
          <w:lang w:val="es-ES_tradnl"/>
        </w:rPr>
        <w:t xml:space="preserve">del verdadero empleador, o incluso, </w:t>
      </w:r>
      <w:r w:rsidR="008C3B87">
        <w:rPr>
          <w:rFonts w:ascii="Tahoma" w:hAnsi="Tahoma" w:cs="Tahoma"/>
          <w:color w:val="000000" w:themeColor="text1"/>
          <w:sz w:val="24"/>
          <w:szCs w:val="24"/>
          <w:lang w:val="es-ES_tradnl"/>
        </w:rPr>
        <w:t>del beneficiario o dueño de la o</w:t>
      </w:r>
      <w:r w:rsidR="00E704F2">
        <w:rPr>
          <w:rFonts w:ascii="Tahoma" w:hAnsi="Tahoma" w:cs="Tahoma"/>
          <w:color w:val="000000" w:themeColor="text1"/>
          <w:sz w:val="24"/>
          <w:szCs w:val="24"/>
          <w:lang w:val="es-ES_tradnl"/>
        </w:rPr>
        <w:t>bra</w:t>
      </w:r>
      <w:r w:rsidR="006E5159">
        <w:rPr>
          <w:rFonts w:ascii="Tahoma" w:hAnsi="Tahoma" w:cs="Tahoma"/>
          <w:color w:val="000000" w:themeColor="text1"/>
          <w:sz w:val="24"/>
          <w:szCs w:val="24"/>
          <w:lang w:val="es-ES_tradnl"/>
        </w:rPr>
        <w:t>,</w:t>
      </w:r>
      <w:r w:rsidR="00E704F2">
        <w:rPr>
          <w:rFonts w:ascii="Tahoma" w:hAnsi="Tahoma" w:cs="Tahoma"/>
          <w:color w:val="000000" w:themeColor="text1"/>
          <w:sz w:val="24"/>
          <w:szCs w:val="24"/>
          <w:lang w:val="es-ES_tradnl"/>
        </w:rPr>
        <w:t xml:space="preserve"> no admite </w:t>
      </w:r>
      <w:r w:rsidR="008C3B87">
        <w:rPr>
          <w:rFonts w:ascii="Tahoma" w:hAnsi="Tahoma" w:cs="Tahoma"/>
          <w:color w:val="000000" w:themeColor="text1"/>
          <w:sz w:val="24"/>
          <w:szCs w:val="24"/>
          <w:lang w:val="es-ES_tradnl"/>
        </w:rPr>
        <w:t>variaciones o</w:t>
      </w:r>
      <w:r w:rsidR="00E704F2">
        <w:rPr>
          <w:rFonts w:ascii="Tahoma" w:hAnsi="Tahoma" w:cs="Tahoma"/>
          <w:color w:val="000000" w:themeColor="text1"/>
          <w:sz w:val="24"/>
          <w:szCs w:val="24"/>
          <w:lang w:val="es-ES_tradnl"/>
        </w:rPr>
        <w:t xml:space="preserve"> la introducción de</w:t>
      </w:r>
      <w:r w:rsidR="008C3B87">
        <w:rPr>
          <w:rFonts w:ascii="Tahoma" w:hAnsi="Tahoma" w:cs="Tahoma"/>
          <w:color w:val="000000" w:themeColor="text1"/>
          <w:sz w:val="24"/>
          <w:szCs w:val="24"/>
          <w:lang w:val="es-ES_tradnl"/>
        </w:rPr>
        <w:t xml:space="preserve"> novedosas figuras contractuales distintas a las previstas en la l</w:t>
      </w:r>
      <w:r w:rsidR="002357F0">
        <w:rPr>
          <w:rFonts w:ascii="Tahoma" w:hAnsi="Tahoma" w:cs="Tahoma"/>
          <w:color w:val="000000" w:themeColor="text1"/>
          <w:sz w:val="24"/>
          <w:szCs w:val="24"/>
          <w:lang w:val="es-ES_tradnl"/>
        </w:rPr>
        <w:t xml:space="preserve">ey. </w:t>
      </w:r>
    </w:p>
    <w:p w14:paraId="19427062" w14:textId="77777777" w:rsidR="002357F0" w:rsidRDefault="002357F0" w:rsidP="00B205A6">
      <w:pPr>
        <w:widowControl w:val="0"/>
        <w:autoSpaceDE w:val="0"/>
        <w:autoSpaceDN w:val="0"/>
        <w:adjustRightInd w:val="0"/>
        <w:spacing w:line="276" w:lineRule="auto"/>
        <w:ind w:firstLine="708"/>
        <w:rPr>
          <w:rFonts w:ascii="Tahoma" w:hAnsi="Tahoma" w:cs="Tahoma"/>
          <w:color w:val="000000" w:themeColor="text1"/>
          <w:sz w:val="24"/>
          <w:szCs w:val="24"/>
          <w:lang w:val="es-ES_tradnl"/>
        </w:rPr>
      </w:pPr>
    </w:p>
    <w:p w14:paraId="247C5FBA" w14:textId="751586D9" w:rsidR="002726BB" w:rsidRDefault="00E704F2" w:rsidP="00B205A6">
      <w:pPr>
        <w:spacing w:line="276" w:lineRule="auto"/>
        <w:ind w:firstLine="708"/>
        <w:rPr>
          <w:rFonts w:ascii="Tahoma" w:hAnsi="Tahoma" w:cs="Tahoma"/>
          <w:sz w:val="24"/>
          <w:szCs w:val="24"/>
          <w:lang w:val="es-ES_tradnl"/>
        </w:rPr>
      </w:pPr>
      <w:r>
        <w:rPr>
          <w:rFonts w:ascii="Tahoma" w:hAnsi="Tahoma" w:cs="Tahoma"/>
          <w:color w:val="000000" w:themeColor="text1"/>
          <w:sz w:val="24"/>
          <w:szCs w:val="24"/>
          <w:lang w:val="es-ES_tradnl"/>
        </w:rPr>
        <w:t>La modalidad de c</w:t>
      </w:r>
      <w:r w:rsidRPr="00D24F70">
        <w:rPr>
          <w:rFonts w:ascii="Tahoma" w:hAnsi="Tahoma" w:cs="Tahoma"/>
          <w:color w:val="000000" w:themeColor="text1"/>
          <w:sz w:val="24"/>
          <w:szCs w:val="24"/>
          <w:lang w:val="es-ES_tradnl"/>
        </w:rPr>
        <w:t xml:space="preserve">ontratación outsourcing </w:t>
      </w:r>
      <w:r w:rsidR="006E5159">
        <w:rPr>
          <w:rFonts w:ascii="Tahoma" w:hAnsi="Tahoma" w:cs="Tahoma"/>
          <w:color w:val="000000" w:themeColor="text1"/>
          <w:sz w:val="24"/>
          <w:szCs w:val="24"/>
          <w:lang w:val="es-ES_tradnl"/>
        </w:rPr>
        <w:t>no puede verse</w:t>
      </w:r>
      <w:r w:rsidRPr="00D24F70">
        <w:rPr>
          <w:rFonts w:ascii="Tahoma" w:hAnsi="Tahoma" w:cs="Tahoma"/>
          <w:color w:val="000000" w:themeColor="text1"/>
          <w:sz w:val="24"/>
          <w:szCs w:val="24"/>
          <w:lang w:val="es-ES_tradnl"/>
        </w:rPr>
        <w:t xml:space="preserve"> como una nueva figura de suministro de personal,</w:t>
      </w:r>
      <w:r w:rsidR="00B205A6">
        <w:rPr>
          <w:rFonts w:ascii="Tahoma" w:hAnsi="Tahoma" w:cs="Tahoma"/>
          <w:color w:val="000000" w:themeColor="text1"/>
          <w:sz w:val="24"/>
          <w:szCs w:val="24"/>
          <w:lang w:val="es-ES_tradnl"/>
        </w:rPr>
        <w:t xml:space="preserve"> y aunque</w:t>
      </w:r>
      <w:r w:rsidRPr="00D24F70">
        <w:rPr>
          <w:rFonts w:ascii="Tahoma" w:hAnsi="Tahoma" w:cs="Tahoma"/>
          <w:color w:val="000000" w:themeColor="text1"/>
          <w:sz w:val="24"/>
          <w:szCs w:val="24"/>
          <w:lang w:val="es-ES_tradnl"/>
        </w:rPr>
        <w:t xml:space="preserve"> en una flexible economía de mercado es</w:t>
      </w:r>
      <w:r w:rsidR="00B205A6">
        <w:rPr>
          <w:rFonts w:ascii="Tahoma" w:hAnsi="Tahoma" w:cs="Tahoma"/>
          <w:color w:val="000000" w:themeColor="text1"/>
          <w:sz w:val="24"/>
          <w:szCs w:val="24"/>
          <w:lang w:val="es-ES_tradnl"/>
        </w:rPr>
        <w:t xml:space="preserve"> perfectamente</w:t>
      </w:r>
      <w:r w:rsidRPr="00D24F70">
        <w:rPr>
          <w:rFonts w:ascii="Tahoma" w:hAnsi="Tahoma" w:cs="Tahoma"/>
          <w:color w:val="000000" w:themeColor="text1"/>
          <w:sz w:val="24"/>
          <w:szCs w:val="24"/>
          <w:lang w:val="es-ES_tradnl"/>
        </w:rPr>
        <w:t xml:space="preserve"> posible que</w:t>
      </w:r>
      <w:r w:rsidRPr="00D24F70">
        <w:rPr>
          <w:rFonts w:ascii="Tahoma" w:hAnsi="Tahoma" w:cs="Tahoma"/>
          <w:sz w:val="24"/>
          <w:szCs w:val="24"/>
        </w:rPr>
        <w:t xml:space="preserve"> una empresa confíe a otra el suministro de bienes o servicios, en virtud de lo cual esta última se compromete a llevar a cabo el trabajo por su cuenta y riesgo, y con sus propios recursos financieros, materiales y humanos, </w:t>
      </w:r>
      <w:r w:rsidR="00B205A6">
        <w:rPr>
          <w:rFonts w:ascii="Tahoma" w:hAnsi="Tahoma" w:cs="Tahoma"/>
          <w:sz w:val="24"/>
          <w:szCs w:val="24"/>
        </w:rPr>
        <w:t xml:space="preserve">es necesario tener presente que en esos casos </w:t>
      </w:r>
      <w:r w:rsidR="00B205A6" w:rsidRPr="00B205A6">
        <w:rPr>
          <w:rFonts w:ascii="Tahoma" w:hAnsi="Tahoma" w:cs="Tahoma"/>
          <w:sz w:val="24"/>
          <w:szCs w:val="24"/>
          <w:lang w:val="es-ES_tradnl"/>
        </w:rPr>
        <w:t xml:space="preserve">el beneficiario del trabajo o dueño de la obra, </w:t>
      </w:r>
      <w:r w:rsidR="00B205A6" w:rsidRPr="00A26A75">
        <w:rPr>
          <w:rFonts w:ascii="Tahoma" w:hAnsi="Tahoma" w:cs="Tahoma"/>
          <w:sz w:val="24"/>
          <w:szCs w:val="24"/>
          <w:lang w:val="es-ES_tradnl"/>
        </w:rPr>
        <w:t>a menos que se trate de labores extrañas a las actividades normales de su empresa o negocio</w:t>
      </w:r>
      <w:r w:rsidR="00B205A6" w:rsidRPr="00B205A6">
        <w:rPr>
          <w:rFonts w:ascii="Tahoma" w:hAnsi="Tahoma" w:cs="Tahoma"/>
          <w:sz w:val="24"/>
          <w:szCs w:val="24"/>
          <w:lang w:val="es-ES_tradnl"/>
        </w:rPr>
        <w:t xml:space="preserve">, será solidariamente responsable con el contratista por el valor de los salarios y de las prestaciones e indemnizaciones a que tengan derecho los trabajadores, solidaridad que </w:t>
      </w:r>
      <w:r w:rsidR="00B205A6" w:rsidRPr="00B205A6">
        <w:rPr>
          <w:rFonts w:ascii="Tahoma" w:hAnsi="Tahoma" w:cs="Tahoma"/>
          <w:sz w:val="24"/>
          <w:szCs w:val="24"/>
          <w:lang w:val="es-ES_tradnl"/>
        </w:rPr>
        <w:lastRenderedPageBreak/>
        <w:t>no obsta para que el beneficiario estipule con el contratista las garantías del caso o para que repita contra él lo pagado a esos trabajadores</w:t>
      </w:r>
      <w:r w:rsidR="00B205A6">
        <w:rPr>
          <w:rFonts w:ascii="Tahoma" w:hAnsi="Tahoma" w:cs="Tahoma"/>
          <w:sz w:val="24"/>
          <w:szCs w:val="24"/>
          <w:lang w:val="es-ES_tradnl"/>
        </w:rPr>
        <w:t>.</w:t>
      </w:r>
    </w:p>
    <w:p w14:paraId="4C96AA80" w14:textId="77777777" w:rsidR="006E5159" w:rsidRDefault="006E5159" w:rsidP="00B205A6">
      <w:pPr>
        <w:spacing w:line="276" w:lineRule="auto"/>
        <w:ind w:firstLine="708"/>
        <w:rPr>
          <w:rFonts w:ascii="Tahoma" w:hAnsi="Tahoma" w:cs="Tahoma"/>
          <w:sz w:val="24"/>
          <w:szCs w:val="24"/>
          <w:lang w:val="es-ES_tradnl"/>
        </w:rPr>
      </w:pPr>
    </w:p>
    <w:p w14:paraId="4B17CC49" w14:textId="43F86C07" w:rsidR="006E5159" w:rsidRPr="00ED6176" w:rsidRDefault="00A95690" w:rsidP="00ED6176">
      <w:pPr>
        <w:widowControl w:val="0"/>
        <w:autoSpaceDE w:val="0"/>
        <w:autoSpaceDN w:val="0"/>
        <w:adjustRightInd w:val="0"/>
        <w:spacing w:line="276" w:lineRule="auto"/>
        <w:ind w:firstLine="708"/>
        <w:rPr>
          <w:rFonts w:ascii="Tahoma" w:hAnsi="Tahoma" w:cs="Tahoma"/>
          <w:sz w:val="24"/>
          <w:szCs w:val="24"/>
          <w:lang w:val="es-ES_tradnl"/>
        </w:rPr>
      </w:pPr>
      <w:r w:rsidRPr="00ED6176">
        <w:rPr>
          <w:rFonts w:ascii="Tahoma" w:hAnsi="Tahoma" w:cs="Tahoma"/>
          <w:sz w:val="24"/>
          <w:szCs w:val="24"/>
          <w:lang w:val="es-ES_tradnl"/>
        </w:rPr>
        <w:t>Bajo las anteriores premisas y</w:t>
      </w:r>
      <w:r w:rsidR="006E5159" w:rsidRPr="00ED6176">
        <w:rPr>
          <w:rFonts w:ascii="Tahoma" w:hAnsi="Tahoma" w:cs="Tahoma"/>
          <w:sz w:val="24"/>
          <w:szCs w:val="24"/>
          <w:lang w:val="es-ES_tradnl"/>
        </w:rPr>
        <w:t xml:space="preserve"> </w:t>
      </w:r>
      <w:r w:rsidRPr="00ED6176">
        <w:rPr>
          <w:rFonts w:ascii="Tahoma" w:hAnsi="Tahoma" w:cs="Tahoma"/>
          <w:sz w:val="24"/>
          <w:szCs w:val="24"/>
          <w:lang w:val="es-ES_tradnl"/>
        </w:rPr>
        <w:t xml:space="preserve">acudiendo a las mismas razones esgrimidas por la juzgadora de primera instancia, se observa que ABB LTDA </w:t>
      </w:r>
      <w:r w:rsidR="00B12486" w:rsidRPr="00ED6176">
        <w:rPr>
          <w:rFonts w:ascii="Tahoma" w:hAnsi="Tahoma" w:cs="Tahoma"/>
          <w:sz w:val="24"/>
          <w:szCs w:val="24"/>
          <w:lang w:val="es-ES_tradnl"/>
        </w:rPr>
        <w:t xml:space="preserve">en realidad es quien </w:t>
      </w:r>
      <w:r w:rsidRPr="00ED6176">
        <w:rPr>
          <w:rFonts w:ascii="Tahoma" w:hAnsi="Tahoma" w:cs="Tahoma"/>
          <w:sz w:val="24"/>
          <w:szCs w:val="24"/>
          <w:lang w:val="es-ES_tradnl"/>
        </w:rPr>
        <w:t xml:space="preserve">funge como directa empleadora del demandante y </w:t>
      </w:r>
      <w:r w:rsidR="006E5159" w:rsidRPr="00ED6176">
        <w:rPr>
          <w:rFonts w:ascii="Tahoma" w:hAnsi="Tahoma" w:cs="Tahoma"/>
          <w:sz w:val="24"/>
          <w:szCs w:val="24"/>
          <w:lang w:val="es-ES_tradnl"/>
        </w:rPr>
        <w:t>ADECCO SERVICIO DE COLOMBIA S.A.</w:t>
      </w:r>
      <w:r w:rsidRPr="00ED6176">
        <w:rPr>
          <w:rFonts w:ascii="Tahoma" w:hAnsi="Tahoma" w:cs="Tahoma"/>
          <w:sz w:val="24"/>
          <w:szCs w:val="24"/>
          <w:lang w:val="es-ES_tradnl"/>
        </w:rPr>
        <w:t xml:space="preserve"> </w:t>
      </w:r>
      <w:r w:rsidR="00B12486" w:rsidRPr="00ED6176">
        <w:rPr>
          <w:rFonts w:ascii="Tahoma" w:hAnsi="Tahoma" w:cs="Tahoma"/>
          <w:sz w:val="24"/>
          <w:szCs w:val="24"/>
          <w:lang w:val="es-ES_tradnl"/>
        </w:rPr>
        <w:t xml:space="preserve">interviene en la escena </w:t>
      </w:r>
      <w:r w:rsidRPr="00ED6176">
        <w:rPr>
          <w:rFonts w:ascii="Tahoma" w:hAnsi="Tahoma" w:cs="Tahoma"/>
          <w:sz w:val="24"/>
          <w:szCs w:val="24"/>
          <w:lang w:val="es-ES_tradnl"/>
        </w:rPr>
        <w:t>como simple intermediaria</w:t>
      </w:r>
      <w:r w:rsidR="00B12486" w:rsidRPr="00ED6176">
        <w:rPr>
          <w:rFonts w:ascii="Tahoma" w:hAnsi="Tahoma" w:cs="Tahoma"/>
          <w:sz w:val="24"/>
          <w:szCs w:val="24"/>
          <w:lang w:val="es-ES_tradnl"/>
        </w:rPr>
        <w:t xml:space="preserve">. Dicha conclusión </w:t>
      </w:r>
      <w:r w:rsidRPr="00ED6176">
        <w:rPr>
          <w:rFonts w:ascii="Tahoma" w:hAnsi="Tahoma" w:cs="Tahoma"/>
          <w:sz w:val="24"/>
          <w:szCs w:val="24"/>
          <w:lang w:val="es-ES_tradnl"/>
        </w:rPr>
        <w:t xml:space="preserve">se refuerza acudiendo directamente al contenido de la oferta mercantil de prestación de servicios No. 065 </w:t>
      </w:r>
      <w:r w:rsidR="00B12486" w:rsidRPr="00ED6176">
        <w:rPr>
          <w:rFonts w:ascii="Tahoma" w:hAnsi="Tahoma" w:cs="Tahoma"/>
          <w:sz w:val="24"/>
          <w:szCs w:val="24"/>
          <w:lang w:val="es-ES_tradnl"/>
        </w:rPr>
        <w:t xml:space="preserve">(Fl. 130) </w:t>
      </w:r>
      <w:r w:rsidRPr="00ED6176">
        <w:rPr>
          <w:rFonts w:ascii="Tahoma" w:hAnsi="Tahoma" w:cs="Tahoma"/>
          <w:sz w:val="24"/>
          <w:szCs w:val="24"/>
          <w:lang w:val="es-ES_tradnl"/>
        </w:rPr>
        <w:t>en virtud de la cual esta última se comprometió</w:t>
      </w:r>
      <w:r w:rsidR="00B12486" w:rsidRPr="00ED6176">
        <w:rPr>
          <w:rFonts w:ascii="Tahoma" w:hAnsi="Tahoma" w:cs="Tahoma"/>
          <w:sz w:val="24"/>
          <w:szCs w:val="24"/>
          <w:lang w:val="es-ES_tradnl"/>
        </w:rPr>
        <w:t xml:space="preserve"> al suministro de la mano de obra requerida por ABB LTDA, lo cual sólo está autorizado en los precisos eventos previstos en la Ley 50 de 1997.</w:t>
      </w:r>
    </w:p>
    <w:p w14:paraId="56DE061D" w14:textId="77777777" w:rsidR="00B205A6" w:rsidRPr="00B205A6" w:rsidRDefault="00B205A6" w:rsidP="00ED6176">
      <w:pPr>
        <w:spacing w:line="276" w:lineRule="auto"/>
        <w:ind w:firstLine="708"/>
        <w:rPr>
          <w:rFonts w:ascii="Tahoma" w:hAnsi="Tahoma" w:cs="Tahoma"/>
          <w:sz w:val="24"/>
          <w:szCs w:val="24"/>
          <w:lang w:val="es-ES_tradnl"/>
        </w:rPr>
      </w:pPr>
    </w:p>
    <w:p w14:paraId="7518E563" w14:textId="39E3EDE8" w:rsidR="008F5D9F" w:rsidRPr="00ED6176" w:rsidRDefault="008F5D9F" w:rsidP="00ED6176">
      <w:pPr>
        <w:pStyle w:val="Prrafodelista"/>
        <w:widowControl w:val="0"/>
        <w:numPr>
          <w:ilvl w:val="1"/>
          <w:numId w:val="4"/>
        </w:numPr>
        <w:autoSpaceDE w:val="0"/>
        <w:autoSpaceDN w:val="0"/>
        <w:adjustRightInd w:val="0"/>
        <w:spacing w:line="276" w:lineRule="auto"/>
        <w:ind w:left="0" w:firstLine="0"/>
        <w:rPr>
          <w:rFonts w:ascii="Tahoma" w:hAnsi="Tahoma" w:cs="Tahoma"/>
          <w:bCs/>
          <w:sz w:val="24"/>
          <w:szCs w:val="24"/>
          <w:lang w:val="es-ES_tradnl"/>
        </w:rPr>
      </w:pPr>
      <w:r w:rsidRPr="00ED6176">
        <w:rPr>
          <w:rFonts w:ascii="Tahoma" w:hAnsi="Tahoma" w:cs="Tahoma"/>
          <w:b/>
          <w:bCs/>
          <w:sz w:val="24"/>
          <w:szCs w:val="24"/>
          <w:lang w:val="es-ES_tradnl"/>
        </w:rPr>
        <w:t>DERECHO A LA ESTABILIDAD LABORAL REFORZADA DE TRABAJADOR DISCAPACITADO</w:t>
      </w:r>
      <w:r w:rsidR="0036129A" w:rsidRPr="00ED6176">
        <w:rPr>
          <w:rFonts w:ascii="Tahoma" w:hAnsi="Tahoma" w:cs="Tahoma"/>
          <w:b/>
          <w:bCs/>
          <w:sz w:val="24"/>
          <w:szCs w:val="24"/>
          <w:lang w:val="es-ES_tradnl"/>
        </w:rPr>
        <w:t>.</w:t>
      </w:r>
    </w:p>
    <w:p w14:paraId="68C84ECB" w14:textId="77777777" w:rsidR="002726BB" w:rsidRPr="00ED6176" w:rsidRDefault="002726BB" w:rsidP="00A26A75">
      <w:pPr>
        <w:widowControl w:val="0"/>
        <w:autoSpaceDE w:val="0"/>
        <w:autoSpaceDN w:val="0"/>
        <w:adjustRightInd w:val="0"/>
        <w:spacing w:line="240" w:lineRule="auto"/>
        <w:ind w:left="708" w:firstLine="0"/>
        <w:rPr>
          <w:rFonts w:ascii="Tahoma" w:hAnsi="Tahoma" w:cs="Tahoma"/>
          <w:sz w:val="24"/>
          <w:szCs w:val="24"/>
          <w:lang w:val="es-ES_tradnl"/>
        </w:rPr>
      </w:pPr>
    </w:p>
    <w:p w14:paraId="480254B3" w14:textId="1AA7D467" w:rsidR="00746949" w:rsidRDefault="00A26A75" w:rsidP="006E5159">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Sin necesidad</w:t>
      </w:r>
      <w:r w:rsidR="002A5C9B">
        <w:rPr>
          <w:rFonts w:ascii="Tahoma" w:hAnsi="Tahoma" w:cs="Tahoma"/>
          <w:color w:val="000000" w:themeColor="text1"/>
          <w:sz w:val="24"/>
          <w:szCs w:val="24"/>
          <w:lang w:val="es-ES_tradnl"/>
        </w:rPr>
        <w:t xml:space="preserve"> de ahondar en mayores elucubraciones</w:t>
      </w:r>
      <w:r>
        <w:rPr>
          <w:rFonts w:ascii="Tahoma" w:hAnsi="Tahoma" w:cs="Tahoma"/>
          <w:color w:val="000000" w:themeColor="text1"/>
          <w:sz w:val="24"/>
          <w:szCs w:val="24"/>
          <w:lang w:val="es-ES_tradnl"/>
        </w:rPr>
        <w:t xml:space="preserve">, se advierte </w:t>
      </w:r>
      <w:r w:rsidR="00746949">
        <w:rPr>
          <w:rFonts w:ascii="Tahoma" w:hAnsi="Tahoma" w:cs="Tahoma"/>
          <w:color w:val="000000" w:themeColor="text1"/>
          <w:sz w:val="24"/>
          <w:szCs w:val="24"/>
          <w:lang w:val="es-ES_tradnl"/>
        </w:rPr>
        <w:t xml:space="preserve">de entrada </w:t>
      </w:r>
      <w:r>
        <w:rPr>
          <w:rFonts w:ascii="Tahoma" w:hAnsi="Tahoma" w:cs="Tahoma"/>
          <w:color w:val="000000" w:themeColor="text1"/>
          <w:sz w:val="24"/>
          <w:szCs w:val="24"/>
          <w:lang w:val="es-ES_tradnl"/>
        </w:rPr>
        <w:t>que la jueza d</w:t>
      </w:r>
      <w:r w:rsidR="00746949">
        <w:rPr>
          <w:rFonts w:ascii="Tahoma" w:hAnsi="Tahoma" w:cs="Tahoma"/>
          <w:color w:val="000000" w:themeColor="text1"/>
          <w:sz w:val="24"/>
          <w:szCs w:val="24"/>
          <w:lang w:val="es-ES_tradnl"/>
        </w:rPr>
        <w:t>e primer grado no tomó en consideración</w:t>
      </w:r>
      <w:r w:rsidR="00494507">
        <w:rPr>
          <w:rFonts w:ascii="Tahoma" w:hAnsi="Tahoma" w:cs="Tahoma"/>
          <w:color w:val="000000" w:themeColor="text1"/>
          <w:sz w:val="24"/>
          <w:szCs w:val="24"/>
          <w:lang w:val="es-ES_tradnl"/>
        </w:rPr>
        <w:t xml:space="preserve"> el hecho de que el trabajador</w:t>
      </w:r>
      <w:r w:rsidR="006F58AA">
        <w:rPr>
          <w:rFonts w:ascii="Tahoma" w:hAnsi="Tahoma" w:cs="Tahoma"/>
          <w:color w:val="000000" w:themeColor="text1"/>
          <w:sz w:val="24"/>
          <w:szCs w:val="24"/>
          <w:lang w:val="es-ES_tradnl"/>
        </w:rPr>
        <w:t xml:space="preserve"> haya sido</w:t>
      </w:r>
      <w:r w:rsidR="006E5159">
        <w:rPr>
          <w:rFonts w:ascii="Tahoma" w:hAnsi="Tahoma" w:cs="Tahoma"/>
          <w:color w:val="000000" w:themeColor="text1"/>
          <w:sz w:val="24"/>
          <w:szCs w:val="24"/>
          <w:lang w:val="es-ES_tradnl"/>
        </w:rPr>
        <w:t xml:space="preserve"> </w:t>
      </w:r>
      <w:r w:rsidR="00494507">
        <w:rPr>
          <w:rFonts w:ascii="Tahoma" w:hAnsi="Tahoma" w:cs="Tahoma"/>
          <w:color w:val="000000" w:themeColor="text1"/>
          <w:sz w:val="24"/>
          <w:szCs w:val="24"/>
          <w:lang w:val="es-ES_tradnl"/>
        </w:rPr>
        <w:t xml:space="preserve">reubicado en la empresa mucho </w:t>
      </w:r>
      <w:r w:rsidR="00746949">
        <w:rPr>
          <w:rFonts w:ascii="Tahoma" w:hAnsi="Tahoma" w:cs="Tahoma"/>
          <w:color w:val="000000" w:themeColor="text1"/>
          <w:sz w:val="24"/>
          <w:szCs w:val="24"/>
          <w:lang w:val="es-ES_tradnl"/>
        </w:rPr>
        <w:t>antes de la</w:t>
      </w:r>
      <w:r w:rsidR="002A5C9B">
        <w:rPr>
          <w:rFonts w:ascii="Tahoma" w:hAnsi="Tahoma" w:cs="Tahoma"/>
          <w:color w:val="000000" w:themeColor="text1"/>
          <w:sz w:val="24"/>
          <w:szCs w:val="24"/>
          <w:lang w:val="es-ES_tradnl"/>
        </w:rPr>
        <w:t xml:space="preserve"> presentación de la demanda</w:t>
      </w:r>
      <w:r w:rsidR="00746949">
        <w:rPr>
          <w:rFonts w:ascii="Tahoma" w:hAnsi="Tahoma" w:cs="Tahoma"/>
          <w:color w:val="000000" w:themeColor="text1"/>
          <w:sz w:val="24"/>
          <w:szCs w:val="24"/>
          <w:lang w:val="es-ES_tradnl"/>
        </w:rPr>
        <w:t xml:space="preserve"> y que aún hoy</w:t>
      </w:r>
      <w:r w:rsidR="00FA4ACC">
        <w:rPr>
          <w:rFonts w:ascii="Tahoma" w:hAnsi="Tahoma" w:cs="Tahoma"/>
          <w:color w:val="000000" w:themeColor="text1"/>
          <w:sz w:val="24"/>
          <w:szCs w:val="24"/>
          <w:lang w:val="es-ES_tradnl"/>
        </w:rPr>
        <w:t>, transcurridos más de tres años desde aquella fecha,</w:t>
      </w:r>
      <w:r w:rsidR="00746949">
        <w:rPr>
          <w:rFonts w:ascii="Tahoma" w:hAnsi="Tahoma" w:cs="Tahoma"/>
          <w:color w:val="000000" w:themeColor="text1"/>
          <w:sz w:val="24"/>
          <w:szCs w:val="24"/>
          <w:lang w:val="es-ES_tradnl"/>
        </w:rPr>
        <w:t xml:space="preserve"> conser</w:t>
      </w:r>
      <w:r w:rsidR="006E5159">
        <w:rPr>
          <w:rFonts w:ascii="Tahoma" w:hAnsi="Tahoma" w:cs="Tahoma"/>
          <w:color w:val="000000" w:themeColor="text1"/>
          <w:sz w:val="24"/>
          <w:szCs w:val="24"/>
          <w:lang w:val="es-ES_tradnl"/>
        </w:rPr>
        <w:t>va</w:t>
      </w:r>
      <w:r w:rsidR="00494507">
        <w:rPr>
          <w:rFonts w:ascii="Tahoma" w:hAnsi="Tahoma" w:cs="Tahoma"/>
          <w:color w:val="000000" w:themeColor="text1"/>
          <w:sz w:val="24"/>
          <w:szCs w:val="24"/>
          <w:lang w:val="es-ES_tradnl"/>
        </w:rPr>
        <w:t xml:space="preserve"> su trabajo sin </w:t>
      </w:r>
      <w:r w:rsidR="00746949">
        <w:rPr>
          <w:rFonts w:ascii="Tahoma" w:hAnsi="Tahoma" w:cs="Tahoma"/>
          <w:color w:val="000000" w:themeColor="text1"/>
          <w:sz w:val="24"/>
          <w:szCs w:val="24"/>
          <w:lang w:val="es-ES_tradnl"/>
        </w:rPr>
        <w:t>que hayan</w:t>
      </w:r>
      <w:r w:rsidR="00494507">
        <w:rPr>
          <w:rFonts w:ascii="Tahoma" w:hAnsi="Tahoma" w:cs="Tahoma"/>
          <w:color w:val="000000" w:themeColor="text1"/>
          <w:sz w:val="24"/>
          <w:szCs w:val="24"/>
          <w:lang w:val="es-ES_tradnl"/>
        </w:rPr>
        <w:t xml:space="preserve"> sido variadas</w:t>
      </w:r>
      <w:r w:rsidR="006F58AA">
        <w:rPr>
          <w:rFonts w:ascii="Tahoma" w:hAnsi="Tahoma" w:cs="Tahoma"/>
          <w:color w:val="000000" w:themeColor="text1"/>
          <w:sz w:val="24"/>
          <w:szCs w:val="24"/>
          <w:lang w:val="es-ES_tradnl"/>
        </w:rPr>
        <w:t xml:space="preserve"> las condiciones</w:t>
      </w:r>
      <w:r w:rsidR="00FA4ACC">
        <w:rPr>
          <w:rFonts w:ascii="Tahoma" w:hAnsi="Tahoma" w:cs="Tahoma"/>
          <w:color w:val="000000" w:themeColor="text1"/>
          <w:sz w:val="24"/>
          <w:szCs w:val="24"/>
          <w:lang w:val="es-ES_tradnl"/>
        </w:rPr>
        <w:t xml:space="preserve"> iniciales</w:t>
      </w:r>
      <w:r w:rsidR="006F58AA">
        <w:rPr>
          <w:rFonts w:ascii="Tahoma" w:hAnsi="Tahoma" w:cs="Tahoma"/>
          <w:color w:val="000000" w:themeColor="text1"/>
          <w:sz w:val="24"/>
          <w:szCs w:val="24"/>
          <w:lang w:val="es-ES_tradnl"/>
        </w:rPr>
        <w:t xml:space="preserve"> de su vinculación laboral</w:t>
      </w:r>
      <w:r w:rsidR="00494507">
        <w:rPr>
          <w:rFonts w:ascii="Tahoma" w:hAnsi="Tahoma" w:cs="Tahoma"/>
          <w:color w:val="000000" w:themeColor="text1"/>
          <w:sz w:val="24"/>
          <w:szCs w:val="24"/>
          <w:lang w:val="es-ES_tradnl"/>
        </w:rPr>
        <w:t>, por lo cual en este caso no</w:t>
      </w:r>
      <w:r w:rsidR="002A5C9B">
        <w:rPr>
          <w:rFonts w:ascii="Tahoma" w:hAnsi="Tahoma" w:cs="Tahoma"/>
          <w:color w:val="000000" w:themeColor="text1"/>
          <w:sz w:val="24"/>
          <w:szCs w:val="24"/>
          <w:lang w:val="es-ES_tradnl"/>
        </w:rPr>
        <w:t xml:space="preserve"> alcanzó a configurarse un despido injusto en razón de las con</w:t>
      </w:r>
      <w:r w:rsidR="00746949">
        <w:rPr>
          <w:rFonts w:ascii="Tahoma" w:hAnsi="Tahoma" w:cs="Tahoma"/>
          <w:color w:val="000000" w:themeColor="text1"/>
          <w:sz w:val="24"/>
          <w:szCs w:val="24"/>
          <w:lang w:val="es-ES_tradnl"/>
        </w:rPr>
        <w:t>diciones de salud del trabajador y</w:t>
      </w:r>
      <w:r w:rsidR="00494507">
        <w:rPr>
          <w:rFonts w:ascii="Tahoma" w:hAnsi="Tahoma" w:cs="Tahoma"/>
          <w:color w:val="000000" w:themeColor="text1"/>
          <w:sz w:val="24"/>
          <w:szCs w:val="24"/>
          <w:lang w:val="es-ES_tradnl"/>
        </w:rPr>
        <w:t>, además,</w:t>
      </w:r>
      <w:r w:rsidR="00746949">
        <w:rPr>
          <w:rFonts w:ascii="Tahoma" w:hAnsi="Tahoma" w:cs="Tahoma"/>
          <w:color w:val="000000" w:themeColor="text1"/>
          <w:sz w:val="24"/>
          <w:szCs w:val="24"/>
          <w:lang w:val="es-ES_tradnl"/>
        </w:rPr>
        <w:t xml:space="preserve"> sobre el contrato</w:t>
      </w:r>
      <w:r w:rsidR="00494507">
        <w:rPr>
          <w:rFonts w:ascii="Tahoma" w:hAnsi="Tahoma" w:cs="Tahoma"/>
          <w:color w:val="000000" w:themeColor="text1"/>
          <w:sz w:val="24"/>
          <w:szCs w:val="24"/>
          <w:lang w:val="es-ES_tradnl"/>
        </w:rPr>
        <w:t xml:space="preserve"> no</w:t>
      </w:r>
      <w:r w:rsidR="00746949">
        <w:rPr>
          <w:rFonts w:ascii="Tahoma" w:hAnsi="Tahoma" w:cs="Tahoma"/>
          <w:color w:val="000000" w:themeColor="text1"/>
          <w:sz w:val="24"/>
          <w:szCs w:val="24"/>
          <w:lang w:val="es-ES_tradnl"/>
        </w:rPr>
        <w:t xml:space="preserve"> operó</w:t>
      </w:r>
      <w:r w:rsidR="00494507">
        <w:rPr>
          <w:rFonts w:ascii="Tahoma" w:hAnsi="Tahoma" w:cs="Tahoma"/>
          <w:color w:val="000000" w:themeColor="text1"/>
          <w:sz w:val="24"/>
          <w:szCs w:val="24"/>
          <w:lang w:val="es-ES_tradnl"/>
        </w:rPr>
        <w:t xml:space="preserve"> una suerte de</w:t>
      </w:r>
      <w:r w:rsidR="00746949">
        <w:rPr>
          <w:rFonts w:ascii="Tahoma" w:hAnsi="Tahoma" w:cs="Tahoma"/>
          <w:color w:val="000000" w:themeColor="text1"/>
          <w:sz w:val="24"/>
          <w:szCs w:val="24"/>
          <w:lang w:val="es-ES_tradnl"/>
        </w:rPr>
        <w:t xml:space="preserve"> solución de continuidad</w:t>
      </w:r>
      <w:r w:rsidR="002A5C9B">
        <w:rPr>
          <w:rFonts w:ascii="Tahoma" w:hAnsi="Tahoma" w:cs="Tahoma"/>
          <w:color w:val="000000" w:themeColor="text1"/>
          <w:sz w:val="24"/>
          <w:szCs w:val="24"/>
          <w:lang w:val="es-ES_tradnl"/>
        </w:rPr>
        <w:t>, pues</w:t>
      </w:r>
      <w:r w:rsidR="00494507">
        <w:rPr>
          <w:rFonts w:ascii="Tahoma" w:hAnsi="Tahoma" w:cs="Tahoma"/>
          <w:color w:val="000000" w:themeColor="text1"/>
          <w:sz w:val="24"/>
          <w:szCs w:val="24"/>
          <w:lang w:val="es-ES_tradnl"/>
        </w:rPr>
        <w:t>to</w:t>
      </w:r>
      <w:r w:rsidR="002A5C9B">
        <w:rPr>
          <w:rFonts w:ascii="Tahoma" w:hAnsi="Tahoma" w:cs="Tahoma"/>
          <w:color w:val="000000" w:themeColor="text1"/>
          <w:sz w:val="24"/>
          <w:szCs w:val="24"/>
          <w:lang w:val="es-ES_tradnl"/>
        </w:rPr>
        <w:t xml:space="preserve"> </w:t>
      </w:r>
      <w:r w:rsidR="00746949">
        <w:rPr>
          <w:rFonts w:ascii="Tahoma" w:hAnsi="Tahoma" w:cs="Tahoma"/>
          <w:color w:val="000000" w:themeColor="text1"/>
          <w:sz w:val="24"/>
          <w:szCs w:val="24"/>
          <w:lang w:val="es-ES_tradnl"/>
        </w:rPr>
        <w:t xml:space="preserve">que, </w:t>
      </w:r>
      <w:r w:rsidR="00FA4ACC">
        <w:rPr>
          <w:rFonts w:ascii="Tahoma" w:hAnsi="Tahoma" w:cs="Tahoma"/>
          <w:color w:val="000000" w:themeColor="text1"/>
          <w:sz w:val="24"/>
          <w:szCs w:val="24"/>
          <w:lang w:val="es-ES_tradnl"/>
        </w:rPr>
        <w:t>mancomunadamente</w:t>
      </w:r>
      <w:r w:rsidR="00746949">
        <w:rPr>
          <w:rFonts w:ascii="Tahoma" w:hAnsi="Tahoma" w:cs="Tahoma"/>
          <w:color w:val="000000" w:themeColor="text1"/>
          <w:sz w:val="24"/>
          <w:szCs w:val="24"/>
          <w:lang w:val="es-ES_tradnl"/>
        </w:rPr>
        <w:t>, empleador y trabajador</w:t>
      </w:r>
      <w:r w:rsidR="002A5C9B">
        <w:rPr>
          <w:rFonts w:ascii="Tahoma" w:hAnsi="Tahoma" w:cs="Tahoma"/>
          <w:color w:val="000000" w:themeColor="text1"/>
          <w:sz w:val="24"/>
          <w:szCs w:val="24"/>
          <w:lang w:val="es-ES_tradnl"/>
        </w:rPr>
        <w:t xml:space="preserve"> </w:t>
      </w:r>
      <w:r w:rsidR="00FA4ACC">
        <w:rPr>
          <w:rFonts w:ascii="Tahoma" w:hAnsi="Tahoma" w:cs="Tahoma"/>
          <w:color w:val="000000" w:themeColor="text1"/>
          <w:sz w:val="24"/>
          <w:szCs w:val="24"/>
          <w:lang w:val="es-ES_tradnl"/>
        </w:rPr>
        <w:t>se pusieron de acuerdo para</w:t>
      </w:r>
      <w:r w:rsidR="002A5C9B">
        <w:rPr>
          <w:rFonts w:ascii="Tahoma" w:hAnsi="Tahoma" w:cs="Tahoma"/>
          <w:color w:val="000000" w:themeColor="text1"/>
          <w:sz w:val="24"/>
          <w:szCs w:val="24"/>
          <w:lang w:val="es-ES_tradnl"/>
        </w:rPr>
        <w:t xml:space="preserve"> </w:t>
      </w:r>
      <w:r w:rsidR="00494507">
        <w:rPr>
          <w:rFonts w:ascii="Tahoma" w:hAnsi="Tahoma" w:cs="Tahoma"/>
          <w:color w:val="000000" w:themeColor="text1"/>
          <w:sz w:val="24"/>
          <w:szCs w:val="24"/>
          <w:lang w:val="es-ES_tradnl"/>
        </w:rPr>
        <w:t xml:space="preserve">echar hacia atrás </w:t>
      </w:r>
      <w:r w:rsidR="00746949">
        <w:rPr>
          <w:rFonts w:ascii="Tahoma" w:hAnsi="Tahoma" w:cs="Tahoma"/>
          <w:color w:val="000000" w:themeColor="text1"/>
          <w:sz w:val="24"/>
          <w:szCs w:val="24"/>
          <w:lang w:val="es-ES_tradnl"/>
        </w:rPr>
        <w:t>los efectos</w:t>
      </w:r>
      <w:r w:rsidR="006F58AA">
        <w:rPr>
          <w:rFonts w:ascii="Tahoma" w:hAnsi="Tahoma" w:cs="Tahoma"/>
          <w:color w:val="000000" w:themeColor="text1"/>
          <w:sz w:val="24"/>
          <w:szCs w:val="24"/>
          <w:lang w:val="es-ES_tradnl"/>
        </w:rPr>
        <w:t xml:space="preserve"> extintivos del despido</w:t>
      </w:r>
      <w:r w:rsidR="00746949">
        <w:rPr>
          <w:rFonts w:ascii="Tahoma" w:hAnsi="Tahoma" w:cs="Tahoma"/>
          <w:color w:val="000000" w:themeColor="text1"/>
          <w:sz w:val="24"/>
          <w:szCs w:val="24"/>
          <w:lang w:val="es-ES_tradnl"/>
        </w:rPr>
        <w:t xml:space="preserve"> y una vez el trabajador regresó o se reintegró a la empresa le fueron </w:t>
      </w:r>
      <w:r w:rsidR="006F58AA">
        <w:rPr>
          <w:rFonts w:ascii="Tahoma" w:hAnsi="Tahoma" w:cs="Tahoma"/>
          <w:color w:val="000000" w:themeColor="text1"/>
          <w:sz w:val="24"/>
          <w:szCs w:val="24"/>
          <w:lang w:val="es-ES_tradnl"/>
        </w:rPr>
        <w:t xml:space="preserve">debidamente </w:t>
      </w:r>
      <w:r w:rsidR="00746949">
        <w:rPr>
          <w:rFonts w:ascii="Tahoma" w:hAnsi="Tahoma" w:cs="Tahoma"/>
          <w:color w:val="000000" w:themeColor="text1"/>
          <w:sz w:val="24"/>
          <w:szCs w:val="24"/>
          <w:lang w:val="es-ES_tradnl"/>
        </w:rPr>
        <w:t>cancelados todos los salarios causados entre la fecha del despido y</w:t>
      </w:r>
      <w:r w:rsidR="006F58AA">
        <w:rPr>
          <w:rFonts w:ascii="Tahoma" w:hAnsi="Tahoma" w:cs="Tahoma"/>
          <w:color w:val="000000" w:themeColor="text1"/>
          <w:sz w:val="24"/>
          <w:szCs w:val="24"/>
          <w:lang w:val="es-ES_tradnl"/>
        </w:rPr>
        <w:t xml:space="preserve"> la </w:t>
      </w:r>
      <w:r w:rsidR="00746949">
        <w:rPr>
          <w:rFonts w:ascii="Tahoma" w:hAnsi="Tahoma" w:cs="Tahoma"/>
          <w:color w:val="000000" w:themeColor="text1"/>
          <w:sz w:val="24"/>
          <w:szCs w:val="24"/>
          <w:lang w:val="es-ES_tradnl"/>
        </w:rPr>
        <w:t>reubicación</w:t>
      </w:r>
      <w:r w:rsidR="00A95690">
        <w:rPr>
          <w:rFonts w:ascii="Tahoma" w:hAnsi="Tahoma" w:cs="Tahoma"/>
          <w:color w:val="000000" w:themeColor="text1"/>
          <w:sz w:val="24"/>
          <w:szCs w:val="24"/>
          <w:lang w:val="es-ES_tradnl"/>
        </w:rPr>
        <w:t xml:space="preserve"> (Fl. 194)</w:t>
      </w:r>
      <w:r w:rsidR="00746949">
        <w:rPr>
          <w:rFonts w:ascii="Tahoma" w:hAnsi="Tahoma" w:cs="Tahoma"/>
          <w:color w:val="000000" w:themeColor="text1"/>
          <w:sz w:val="24"/>
          <w:szCs w:val="24"/>
          <w:lang w:val="es-ES_tradnl"/>
        </w:rPr>
        <w:t xml:space="preserve">. </w:t>
      </w:r>
    </w:p>
    <w:p w14:paraId="4C618A84" w14:textId="77777777" w:rsidR="00746949" w:rsidRDefault="00746949" w:rsidP="006E5159">
      <w:pPr>
        <w:widowControl w:val="0"/>
        <w:autoSpaceDE w:val="0"/>
        <w:autoSpaceDN w:val="0"/>
        <w:adjustRightInd w:val="0"/>
        <w:spacing w:line="276" w:lineRule="auto"/>
        <w:ind w:firstLine="708"/>
        <w:rPr>
          <w:rFonts w:ascii="Tahoma" w:hAnsi="Tahoma" w:cs="Tahoma"/>
          <w:color w:val="000000" w:themeColor="text1"/>
          <w:sz w:val="24"/>
          <w:szCs w:val="24"/>
          <w:lang w:val="es-ES_tradnl"/>
        </w:rPr>
      </w:pPr>
    </w:p>
    <w:p w14:paraId="68EE0485" w14:textId="7F9A6382" w:rsidR="00A26A75" w:rsidRDefault="00746949" w:rsidP="006E5159">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 xml:space="preserve">Bajo tales condiciones no resulta aplicable </w:t>
      </w:r>
      <w:r w:rsidR="00494507">
        <w:rPr>
          <w:rFonts w:ascii="Tahoma" w:hAnsi="Tahoma" w:cs="Tahoma"/>
          <w:color w:val="000000" w:themeColor="text1"/>
          <w:sz w:val="24"/>
          <w:szCs w:val="24"/>
          <w:lang w:val="es-ES_tradnl"/>
        </w:rPr>
        <w:t>el artículo 26 de la Ley 361 de 1997</w:t>
      </w:r>
      <w:r w:rsidR="006D1520">
        <w:rPr>
          <w:rFonts w:ascii="Tahoma" w:hAnsi="Tahoma" w:cs="Tahoma"/>
          <w:color w:val="000000" w:themeColor="text1"/>
          <w:sz w:val="24"/>
          <w:szCs w:val="24"/>
          <w:lang w:val="es-ES_tradnl"/>
        </w:rPr>
        <w:t xml:space="preserve"> al presente caso, pues el querer</w:t>
      </w:r>
      <w:r w:rsidR="00494507">
        <w:rPr>
          <w:rFonts w:ascii="Tahoma" w:hAnsi="Tahoma" w:cs="Tahoma"/>
          <w:color w:val="000000" w:themeColor="text1"/>
          <w:sz w:val="24"/>
          <w:szCs w:val="24"/>
          <w:lang w:val="es-ES_tradnl"/>
        </w:rPr>
        <w:t xml:space="preserve"> </w:t>
      </w:r>
      <w:r w:rsidR="006D1520">
        <w:rPr>
          <w:rFonts w:ascii="Tahoma" w:hAnsi="Tahoma" w:cs="Tahoma"/>
          <w:color w:val="000000" w:themeColor="text1"/>
          <w:sz w:val="24"/>
          <w:szCs w:val="24"/>
          <w:lang w:val="es-ES_tradnl"/>
        </w:rPr>
        <w:t>d</w:t>
      </w:r>
      <w:r w:rsidR="00494507">
        <w:rPr>
          <w:rFonts w:ascii="Tahoma" w:hAnsi="Tahoma" w:cs="Tahoma"/>
          <w:color w:val="000000" w:themeColor="text1"/>
          <w:sz w:val="24"/>
          <w:szCs w:val="24"/>
          <w:lang w:val="es-ES_tradnl"/>
        </w:rPr>
        <w:t xml:space="preserve">el legislador </w:t>
      </w:r>
      <w:r w:rsidR="006D1520">
        <w:rPr>
          <w:rFonts w:ascii="Tahoma" w:hAnsi="Tahoma" w:cs="Tahoma"/>
          <w:color w:val="000000" w:themeColor="text1"/>
          <w:sz w:val="24"/>
          <w:szCs w:val="24"/>
          <w:lang w:val="es-ES_tradnl"/>
        </w:rPr>
        <w:t xml:space="preserve">es que en virtud de dicha norma </w:t>
      </w:r>
      <w:r w:rsidR="00494507">
        <w:rPr>
          <w:rFonts w:ascii="Tahoma" w:hAnsi="Tahoma" w:cs="Tahoma"/>
          <w:color w:val="000000" w:themeColor="text1"/>
          <w:sz w:val="24"/>
          <w:szCs w:val="24"/>
          <w:lang w:val="es-ES_tradnl"/>
        </w:rPr>
        <w:t>sea sancionado</w:t>
      </w:r>
      <w:r w:rsidR="0036129A">
        <w:rPr>
          <w:rFonts w:ascii="Tahoma" w:hAnsi="Tahoma" w:cs="Tahoma"/>
          <w:color w:val="000000" w:themeColor="text1"/>
          <w:sz w:val="24"/>
          <w:szCs w:val="24"/>
          <w:lang w:val="es-ES_tradnl"/>
        </w:rPr>
        <w:t xml:space="preserve"> judicialmente</w:t>
      </w:r>
      <w:r w:rsidR="006D1520">
        <w:rPr>
          <w:rFonts w:ascii="Tahoma" w:hAnsi="Tahoma" w:cs="Tahoma"/>
          <w:color w:val="000000" w:themeColor="text1"/>
          <w:sz w:val="24"/>
          <w:szCs w:val="24"/>
          <w:lang w:val="es-ES_tradnl"/>
        </w:rPr>
        <w:t xml:space="preserve"> el empleador que finalice</w:t>
      </w:r>
      <w:r w:rsidR="0036129A">
        <w:rPr>
          <w:rFonts w:ascii="Tahoma" w:hAnsi="Tahoma" w:cs="Tahoma"/>
          <w:color w:val="000000" w:themeColor="text1"/>
          <w:sz w:val="24"/>
          <w:szCs w:val="24"/>
          <w:lang w:val="es-ES_tradnl"/>
        </w:rPr>
        <w:t xml:space="preserve"> de manera</w:t>
      </w:r>
      <w:r w:rsidR="006D1520">
        <w:rPr>
          <w:rFonts w:ascii="Tahoma" w:hAnsi="Tahoma" w:cs="Tahoma"/>
          <w:color w:val="000000" w:themeColor="text1"/>
          <w:sz w:val="24"/>
          <w:szCs w:val="24"/>
          <w:lang w:val="es-ES_tradnl"/>
        </w:rPr>
        <w:t xml:space="preserve"> </w:t>
      </w:r>
      <w:r w:rsidR="0036129A">
        <w:rPr>
          <w:rFonts w:ascii="Tahoma" w:hAnsi="Tahoma" w:cs="Tahoma"/>
          <w:color w:val="000000" w:themeColor="text1"/>
          <w:sz w:val="24"/>
          <w:szCs w:val="24"/>
          <w:lang w:val="es-ES_tradnl"/>
        </w:rPr>
        <w:t xml:space="preserve">unilateral e injusta </w:t>
      </w:r>
      <w:r w:rsidR="006D1520">
        <w:rPr>
          <w:rFonts w:ascii="Tahoma" w:hAnsi="Tahoma" w:cs="Tahoma"/>
          <w:color w:val="000000" w:themeColor="text1"/>
          <w:sz w:val="24"/>
          <w:szCs w:val="24"/>
          <w:lang w:val="es-ES_tradnl"/>
        </w:rPr>
        <w:t>el contrato de trabajo</w:t>
      </w:r>
      <w:r w:rsidR="0036129A">
        <w:rPr>
          <w:rFonts w:ascii="Tahoma" w:hAnsi="Tahoma" w:cs="Tahoma"/>
          <w:color w:val="000000" w:themeColor="text1"/>
          <w:sz w:val="24"/>
          <w:szCs w:val="24"/>
          <w:lang w:val="es-ES_tradnl"/>
        </w:rPr>
        <w:t xml:space="preserve"> de personas en situación de discapacidad</w:t>
      </w:r>
      <w:r w:rsidR="00651568">
        <w:rPr>
          <w:rFonts w:ascii="Tahoma" w:hAnsi="Tahoma" w:cs="Tahoma"/>
          <w:color w:val="000000" w:themeColor="text1"/>
          <w:sz w:val="24"/>
          <w:szCs w:val="24"/>
          <w:lang w:val="es-ES_tradnl"/>
        </w:rPr>
        <w:t xml:space="preserve">, en cuyo caso la justicia </w:t>
      </w:r>
      <w:r w:rsidR="00FA4ACC">
        <w:rPr>
          <w:rFonts w:ascii="Tahoma" w:hAnsi="Tahoma" w:cs="Tahoma"/>
          <w:color w:val="000000" w:themeColor="text1"/>
          <w:sz w:val="24"/>
          <w:szCs w:val="24"/>
          <w:lang w:val="es-ES_tradnl"/>
        </w:rPr>
        <w:t>no tiene más remedio que</w:t>
      </w:r>
      <w:r w:rsidR="00651568">
        <w:rPr>
          <w:rFonts w:ascii="Tahoma" w:hAnsi="Tahoma" w:cs="Tahoma"/>
          <w:color w:val="000000" w:themeColor="text1"/>
          <w:sz w:val="24"/>
          <w:szCs w:val="24"/>
          <w:lang w:val="es-ES_tradnl"/>
        </w:rPr>
        <w:t xml:space="preserve"> condenarlo</w:t>
      </w:r>
      <w:r w:rsidR="00FA4ACC">
        <w:rPr>
          <w:rFonts w:ascii="Tahoma" w:hAnsi="Tahoma" w:cs="Tahoma"/>
          <w:color w:val="000000" w:themeColor="text1"/>
          <w:sz w:val="24"/>
          <w:szCs w:val="24"/>
          <w:lang w:val="es-ES_tradnl"/>
        </w:rPr>
        <w:t>,</w:t>
      </w:r>
      <w:r w:rsidR="00651568">
        <w:rPr>
          <w:rFonts w:ascii="Tahoma" w:hAnsi="Tahoma" w:cs="Tahoma"/>
          <w:color w:val="000000" w:themeColor="text1"/>
          <w:sz w:val="24"/>
          <w:szCs w:val="24"/>
          <w:lang w:val="es-ES_tradnl"/>
        </w:rPr>
        <w:t xml:space="preserve"> no solamente al reintegro o reubicación del trabajador despedido, bajo el entendido de que tal despido no tiene efectos</w:t>
      </w:r>
      <w:r w:rsidR="006E5159">
        <w:rPr>
          <w:rFonts w:ascii="Tahoma" w:hAnsi="Tahoma" w:cs="Tahoma"/>
          <w:color w:val="000000" w:themeColor="text1"/>
          <w:sz w:val="24"/>
          <w:szCs w:val="24"/>
          <w:lang w:val="es-ES_tradnl"/>
        </w:rPr>
        <w:t xml:space="preserve"> jurídicos</w:t>
      </w:r>
      <w:r w:rsidR="00651568">
        <w:rPr>
          <w:rFonts w:ascii="Tahoma" w:hAnsi="Tahoma" w:cs="Tahoma"/>
          <w:color w:val="000000" w:themeColor="text1"/>
          <w:sz w:val="24"/>
          <w:szCs w:val="24"/>
          <w:lang w:val="es-ES_tradnl"/>
        </w:rPr>
        <w:t xml:space="preserve">, sino también al pago de la sanción pecuniaria equivalente a 180 días de salario a favor del trabajador reubicado. </w:t>
      </w:r>
    </w:p>
    <w:p w14:paraId="7CD3E88B" w14:textId="77777777" w:rsidR="00651568" w:rsidRDefault="00651568" w:rsidP="006E5159">
      <w:pPr>
        <w:widowControl w:val="0"/>
        <w:autoSpaceDE w:val="0"/>
        <w:autoSpaceDN w:val="0"/>
        <w:adjustRightInd w:val="0"/>
        <w:spacing w:line="276" w:lineRule="auto"/>
        <w:ind w:firstLine="708"/>
        <w:rPr>
          <w:rFonts w:ascii="Tahoma" w:hAnsi="Tahoma" w:cs="Tahoma"/>
          <w:color w:val="000000" w:themeColor="text1"/>
          <w:sz w:val="24"/>
          <w:szCs w:val="24"/>
          <w:lang w:val="es-ES_tradnl"/>
        </w:rPr>
      </w:pPr>
    </w:p>
    <w:p w14:paraId="522B53F9" w14:textId="6730A9D2" w:rsidR="00651568" w:rsidRDefault="00651568" w:rsidP="006E5159">
      <w:pPr>
        <w:widowControl w:val="0"/>
        <w:autoSpaceDE w:val="0"/>
        <w:autoSpaceDN w:val="0"/>
        <w:adjustRightInd w:val="0"/>
        <w:spacing w:line="276" w:lineRule="auto"/>
        <w:ind w:firstLine="708"/>
        <w:rPr>
          <w:rFonts w:ascii="Tahoma" w:hAnsi="Tahoma" w:cs="Tahoma"/>
          <w:color w:val="000000" w:themeColor="text1"/>
          <w:sz w:val="24"/>
          <w:szCs w:val="24"/>
          <w:lang w:val="es-ES_tradnl"/>
        </w:rPr>
      </w:pPr>
      <w:r>
        <w:rPr>
          <w:rFonts w:ascii="Tahoma" w:hAnsi="Tahoma" w:cs="Tahoma"/>
          <w:color w:val="000000" w:themeColor="text1"/>
          <w:sz w:val="24"/>
          <w:szCs w:val="24"/>
          <w:lang w:val="es-ES_tradnl"/>
        </w:rPr>
        <w:t>Asimismo</w:t>
      </w:r>
      <w:r w:rsidR="006E5159">
        <w:rPr>
          <w:rFonts w:ascii="Tahoma" w:hAnsi="Tahoma" w:cs="Tahoma"/>
          <w:color w:val="000000" w:themeColor="text1"/>
          <w:sz w:val="24"/>
          <w:szCs w:val="24"/>
          <w:lang w:val="es-ES_tradnl"/>
        </w:rPr>
        <w:t>,</w:t>
      </w:r>
      <w:r>
        <w:rPr>
          <w:rFonts w:ascii="Tahoma" w:hAnsi="Tahoma" w:cs="Tahoma"/>
          <w:color w:val="000000" w:themeColor="text1"/>
          <w:sz w:val="24"/>
          <w:szCs w:val="24"/>
          <w:lang w:val="es-ES_tradnl"/>
        </w:rPr>
        <w:t xml:space="preserve"> tampoco es viable la condena por la sanción moratoria prevista en el artículo 65 del C.S.T., pues esta solamente es procedente cuando al finalizar el vínculo laboral el empleador queda adeudando al trabajador salarios o prestaciones sociales, lo cual no ocurre en este caso, pues debe reiterarse que el contrato no ha finalizado, puesto que el despido fue directamente revocado y no implicó solución de continuidad al contrato</w:t>
      </w:r>
      <w:r w:rsidR="006E5159">
        <w:rPr>
          <w:rFonts w:ascii="Tahoma" w:hAnsi="Tahoma" w:cs="Tahoma"/>
          <w:color w:val="000000" w:themeColor="text1"/>
          <w:sz w:val="24"/>
          <w:szCs w:val="24"/>
          <w:lang w:val="es-ES_tradnl"/>
        </w:rPr>
        <w:t xml:space="preserve"> de trabajo</w:t>
      </w:r>
      <w:r>
        <w:rPr>
          <w:rFonts w:ascii="Tahoma" w:hAnsi="Tahoma" w:cs="Tahoma"/>
          <w:color w:val="000000" w:themeColor="text1"/>
          <w:sz w:val="24"/>
          <w:szCs w:val="24"/>
          <w:lang w:val="es-ES_tradnl"/>
        </w:rPr>
        <w:t>.</w:t>
      </w:r>
    </w:p>
    <w:p w14:paraId="5F4DFA72" w14:textId="77777777" w:rsidR="00651568" w:rsidRDefault="00651568" w:rsidP="006E5159">
      <w:pPr>
        <w:widowControl w:val="0"/>
        <w:autoSpaceDE w:val="0"/>
        <w:autoSpaceDN w:val="0"/>
        <w:adjustRightInd w:val="0"/>
        <w:spacing w:line="276" w:lineRule="auto"/>
        <w:ind w:firstLine="708"/>
        <w:rPr>
          <w:rFonts w:ascii="Tahoma" w:hAnsi="Tahoma" w:cs="Tahoma"/>
          <w:color w:val="000000" w:themeColor="text1"/>
          <w:sz w:val="24"/>
          <w:szCs w:val="24"/>
          <w:lang w:val="es-ES_tradnl"/>
        </w:rPr>
      </w:pPr>
    </w:p>
    <w:p w14:paraId="4D8DE3DF" w14:textId="1B787E94" w:rsidR="00651568" w:rsidRPr="006E5159" w:rsidRDefault="00651568" w:rsidP="00ED6176">
      <w:pPr>
        <w:pStyle w:val="Prrafodelista"/>
        <w:widowControl w:val="0"/>
        <w:numPr>
          <w:ilvl w:val="1"/>
          <w:numId w:val="4"/>
        </w:numPr>
        <w:autoSpaceDE w:val="0"/>
        <w:autoSpaceDN w:val="0"/>
        <w:adjustRightInd w:val="0"/>
        <w:spacing w:line="276" w:lineRule="auto"/>
        <w:ind w:left="0" w:firstLine="0"/>
        <w:rPr>
          <w:rFonts w:ascii="Tahoma" w:hAnsi="Tahoma" w:cs="Tahoma"/>
          <w:b/>
          <w:color w:val="000000" w:themeColor="text1"/>
          <w:sz w:val="24"/>
          <w:szCs w:val="24"/>
          <w:lang w:val="es-ES_tradnl"/>
        </w:rPr>
      </w:pPr>
      <w:r w:rsidRPr="006E5159">
        <w:rPr>
          <w:rFonts w:ascii="Tahoma" w:hAnsi="Tahoma" w:cs="Tahoma"/>
          <w:b/>
          <w:color w:val="000000" w:themeColor="text1"/>
          <w:sz w:val="24"/>
          <w:szCs w:val="24"/>
          <w:lang w:val="es-ES_tradnl"/>
        </w:rPr>
        <w:t>CASO CONCRETO</w:t>
      </w:r>
    </w:p>
    <w:p w14:paraId="59605F65" w14:textId="77777777" w:rsidR="00651568" w:rsidRDefault="00651568" w:rsidP="00651568">
      <w:pPr>
        <w:widowControl w:val="0"/>
        <w:autoSpaceDE w:val="0"/>
        <w:autoSpaceDN w:val="0"/>
        <w:adjustRightInd w:val="0"/>
        <w:spacing w:line="240" w:lineRule="auto"/>
        <w:ind w:firstLine="708"/>
        <w:rPr>
          <w:rFonts w:ascii="Tahoma" w:hAnsi="Tahoma" w:cs="Tahoma"/>
          <w:color w:val="000000" w:themeColor="text1"/>
          <w:sz w:val="24"/>
          <w:szCs w:val="24"/>
          <w:lang w:val="es-ES_tradnl"/>
        </w:rPr>
      </w:pPr>
    </w:p>
    <w:p w14:paraId="50EFD0E7" w14:textId="1D4A07E9" w:rsidR="006E5159" w:rsidRPr="00ED6176" w:rsidRDefault="00720CEC" w:rsidP="00006480">
      <w:pPr>
        <w:rPr>
          <w:rFonts w:ascii="Tahoma" w:eastAsia="Times New Roman" w:hAnsi="Tahoma" w:cs="Tahoma"/>
          <w:iCs/>
          <w:sz w:val="24"/>
          <w:szCs w:val="24"/>
          <w:shd w:val="clear" w:color="auto" w:fill="FFFFFF"/>
          <w:lang w:val="es-ES_tradnl" w:eastAsia="es-ES_tradnl"/>
        </w:rPr>
      </w:pPr>
      <w:r>
        <w:rPr>
          <w:rFonts w:ascii="Tahoma" w:hAnsi="Tahoma" w:cs="Tahoma"/>
          <w:sz w:val="24"/>
          <w:szCs w:val="24"/>
          <w:lang w:val="es-ES_tradnl"/>
        </w:rPr>
        <w:lastRenderedPageBreak/>
        <w:t>Tal como quedó anotado,</w:t>
      </w:r>
      <w:r w:rsidR="00006480" w:rsidRPr="00ED6176">
        <w:rPr>
          <w:rFonts w:ascii="Tahoma" w:hAnsi="Tahoma" w:cs="Tahoma"/>
          <w:sz w:val="24"/>
          <w:szCs w:val="24"/>
          <w:lang w:val="es-ES_tradnl"/>
        </w:rPr>
        <w:t xml:space="preserve"> se encuentran</w:t>
      </w:r>
      <w:r w:rsidR="00651568" w:rsidRPr="00ED6176">
        <w:rPr>
          <w:rFonts w:ascii="Tahoma" w:hAnsi="Tahoma" w:cs="Tahoma"/>
          <w:sz w:val="24"/>
          <w:szCs w:val="24"/>
          <w:lang w:val="es-ES_tradnl"/>
        </w:rPr>
        <w:t xml:space="preserve"> configurados los elementos típicos para declarar la existencia de un contrato de trabajo entre el de</w:t>
      </w:r>
      <w:r>
        <w:rPr>
          <w:rFonts w:ascii="Tahoma" w:hAnsi="Tahoma" w:cs="Tahoma"/>
          <w:sz w:val="24"/>
          <w:szCs w:val="24"/>
          <w:lang w:val="es-ES_tradnl"/>
        </w:rPr>
        <w:t>mandante y la empresa ABB LTDA.</w:t>
      </w:r>
    </w:p>
    <w:p w14:paraId="0CD00BEC" w14:textId="77777777" w:rsidR="00FA4ACC" w:rsidRPr="00ED6176" w:rsidRDefault="00FA4ACC" w:rsidP="00006480">
      <w:pPr>
        <w:rPr>
          <w:rFonts w:ascii="Tahoma" w:eastAsia="Times New Roman" w:hAnsi="Tahoma" w:cs="Tahoma"/>
          <w:iCs/>
          <w:sz w:val="24"/>
          <w:szCs w:val="24"/>
          <w:shd w:val="clear" w:color="auto" w:fill="FFFFFF"/>
          <w:lang w:val="es-ES_tradnl" w:eastAsia="es-ES_tradnl"/>
        </w:rPr>
      </w:pPr>
    </w:p>
    <w:p w14:paraId="1858C73A" w14:textId="77777777" w:rsidR="00720CEC" w:rsidRDefault="00FA4ACC" w:rsidP="00ED6176">
      <w:pPr>
        <w:spacing w:line="276" w:lineRule="auto"/>
        <w:rPr>
          <w:rFonts w:ascii="Tahoma" w:eastAsia="Times New Roman" w:hAnsi="Tahoma" w:cs="Tahoma"/>
          <w:iCs/>
          <w:sz w:val="24"/>
          <w:szCs w:val="24"/>
          <w:shd w:val="clear" w:color="auto" w:fill="FFFFFF"/>
          <w:lang w:val="es-ES_tradnl" w:eastAsia="es-ES_tradnl"/>
        </w:rPr>
      </w:pPr>
      <w:r w:rsidRPr="00ED6176">
        <w:rPr>
          <w:rFonts w:ascii="Tahoma" w:eastAsia="Times New Roman" w:hAnsi="Tahoma" w:cs="Tahoma"/>
          <w:iCs/>
          <w:sz w:val="24"/>
          <w:szCs w:val="24"/>
          <w:shd w:val="clear" w:color="auto" w:fill="FFFFFF"/>
          <w:lang w:val="es-ES_tradnl" w:eastAsia="es-ES_tradnl"/>
        </w:rPr>
        <w:t xml:space="preserve">Corolario de lo anterior, la decisión de primer grado habrá de revocarse </w:t>
      </w:r>
      <w:r w:rsidR="00720CEC">
        <w:rPr>
          <w:rFonts w:ascii="Tahoma" w:eastAsia="Times New Roman" w:hAnsi="Tahoma" w:cs="Tahoma"/>
          <w:iCs/>
          <w:sz w:val="24"/>
          <w:szCs w:val="24"/>
          <w:shd w:val="clear" w:color="auto" w:fill="FFFFFF"/>
          <w:lang w:val="es-ES_tradnl" w:eastAsia="es-ES_tradnl"/>
        </w:rPr>
        <w:t>en lo correspondiente a las condenas de tipo económico.</w:t>
      </w:r>
      <w:r w:rsidRPr="00ED6176">
        <w:rPr>
          <w:rFonts w:ascii="Tahoma" w:eastAsia="Times New Roman" w:hAnsi="Tahoma" w:cs="Tahoma"/>
          <w:iCs/>
          <w:sz w:val="24"/>
          <w:szCs w:val="24"/>
          <w:shd w:val="clear" w:color="auto" w:fill="FFFFFF"/>
          <w:lang w:val="es-ES_tradnl" w:eastAsia="es-ES_tradnl"/>
        </w:rPr>
        <w:t xml:space="preserve"> Sin costas en esta instancia por haber prosperado</w:t>
      </w:r>
      <w:r w:rsidR="00720CEC">
        <w:rPr>
          <w:rFonts w:ascii="Tahoma" w:eastAsia="Times New Roman" w:hAnsi="Tahoma" w:cs="Tahoma"/>
          <w:iCs/>
          <w:sz w:val="24"/>
          <w:szCs w:val="24"/>
          <w:shd w:val="clear" w:color="auto" w:fill="FFFFFF"/>
          <w:lang w:val="es-ES_tradnl" w:eastAsia="es-ES_tradnl"/>
        </w:rPr>
        <w:t xml:space="preserve"> parcialmente</w:t>
      </w:r>
      <w:r w:rsidRPr="00ED6176">
        <w:rPr>
          <w:rFonts w:ascii="Tahoma" w:eastAsia="Times New Roman" w:hAnsi="Tahoma" w:cs="Tahoma"/>
          <w:iCs/>
          <w:sz w:val="24"/>
          <w:szCs w:val="24"/>
          <w:shd w:val="clear" w:color="auto" w:fill="FFFFFF"/>
          <w:lang w:val="es-ES_tradnl" w:eastAsia="es-ES_tradnl"/>
        </w:rPr>
        <w:t xml:space="preserve">, las costas de primera instancia </w:t>
      </w:r>
      <w:r w:rsidR="00720CEC">
        <w:rPr>
          <w:rFonts w:ascii="Tahoma" w:eastAsia="Times New Roman" w:hAnsi="Tahoma" w:cs="Tahoma"/>
          <w:iCs/>
          <w:sz w:val="24"/>
          <w:szCs w:val="24"/>
          <w:shd w:val="clear" w:color="auto" w:fill="FFFFFF"/>
          <w:lang w:val="es-ES_tradnl" w:eastAsia="es-ES_tradnl"/>
        </w:rPr>
        <w:t>se modificaran en un 25%  a cargo de los demandados  a prorrata.</w:t>
      </w:r>
    </w:p>
    <w:p w14:paraId="663AE484" w14:textId="20DFAB48" w:rsidR="0028544C" w:rsidRDefault="00720CEC" w:rsidP="00ED6176">
      <w:pPr>
        <w:spacing w:line="276" w:lineRule="auto"/>
        <w:rPr>
          <w:rFonts w:ascii="Tahoma" w:eastAsia="Times New Roman" w:hAnsi="Tahoma" w:cs="Tahoma"/>
          <w:iCs/>
          <w:sz w:val="24"/>
          <w:szCs w:val="24"/>
          <w:shd w:val="clear" w:color="auto" w:fill="FFFFFF"/>
          <w:lang w:val="es-ES_tradnl" w:eastAsia="es-ES_tradnl"/>
        </w:rPr>
      </w:pPr>
      <w:r>
        <w:rPr>
          <w:rFonts w:ascii="Tahoma" w:eastAsia="Times New Roman" w:hAnsi="Tahoma" w:cs="Tahoma"/>
          <w:iCs/>
          <w:sz w:val="24"/>
          <w:szCs w:val="24"/>
          <w:shd w:val="clear" w:color="auto" w:fill="FFFFFF"/>
          <w:lang w:val="es-ES_tradnl" w:eastAsia="es-ES_tradnl"/>
        </w:rPr>
        <w:t xml:space="preserve"> </w:t>
      </w:r>
    </w:p>
    <w:p w14:paraId="4E7A50AA" w14:textId="7B7247AB" w:rsidR="0028544C" w:rsidRPr="0028544C" w:rsidRDefault="0028544C" w:rsidP="0028544C">
      <w:pPr>
        <w:pStyle w:val="Sangradetextonormal"/>
        <w:spacing w:line="276" w:lineRule="auto"/>
        <w:rPr>
          <w:rFonts w:ascii="Tahoma" w:hAnsi="Tahoma" w:cs="Tahoma"/>
          <w:color w:val="000000" w:themeColor="text1"/>
          <w:sz w:val="24"/>
          <w:szCs w:val="24"/>
        </w:rPr>
      </w:pPr>
      <w:r w:rsidRPr="00E123D2">
        <w:rPr>
          <w:rFonts w:ascii="Tahoma" w:hAnsi="Tahoma" w:cs="Tahoma"/>
          <w:color w:val="000000" w:themeColor="text1"/>
          <w:sz w:val="24"/>
          <w:szCs w:val="24"/>
        </w:rPr>
        <w:t>En mérito de lo expuesto, el Tribunal Superior del Distrito Judicial de Pereira (Risaralda), Sala Laboral, administrando justicia en nombre de la República y por autoridad de la Ley,</w:t>
      </w:r>
    </w:p>
    <w:p w14:paraId="457576B4" w14:textId="77777777" w:rsidR="0028544C" w:rsidRPr="00E123D2" w:rsidRDefault="0028544C" w:rsidP="0028544C">
      <w:pPr>
        <w:widowControl w:val="0"/>
        <w:autoSpaceDE w:val="0"/>
        <w:autoSpaceDN w:val="0"/>
        <w:adjustRightInd w:val="0"/>
        <w:spacing w:line="276" w:lineRule="auto"/>
        <w:jc w:val="center"/>
        <w:rPr>
          <w:rFonts w:ascii="Tahoma" w:hAnsi="Tahoma" w:cs="Tahoma"/>
          <w:b/>
          <w:sz w:val="24"/>
          <w:szCs w:val="24"/>
        </w:rPr>
      </w:pPr>
      <w:r w:rsidRPr="00E123D2">
        <w:rPr>
          <w:rFonts w:ascii="Tahoma" w:hAnsi="Tahoma" w:cs="Tahoma"/>
          <w:b/>
          <w:sz w:val="24"/>
          <w:szCs w:val="24"/>
        </w:rPr>
        <w:t>RESUELVE:</w:t>
      </w:r>
    </w:p>
    <w:p w14:paraId="4657B547" w14:textId="77777777" w:rsidR="0028544C" w:rsidRPr="00E123D2" w:rsidRDefault="0028544C" w:rsidP="0028544C">
      <w:pPr>
        <w:widowControl w:val="0"/>
        <w:autoSpaceDE w:val="0"/>
        <w:autoSpaceDN w:val="0"/>
        <w:adjustRightInd w:val="0"/>
        <w:rPr>
          <w:rFonts w:ascii="Tahoma" w:hAnsi="Tahoma" w:cs="Tahoma"/>
          <w:sz w:val="24"/>
          <w:szCs w:val="24"/>
        </w:rPr>
      </w:pPr>
    </w:p>
    <w:p w14:paraId="2DD22F20" w14:textId="7E882A35" w:rsidR="0028544C" w:rsidRPr="00E123D2" w:rsidRDefault="0028544C" w:rsidP="0028544C">
      <w:pPr>
        <w:spacing w:line="276" w:lineRule="auto"/>
        <w:ind w:firstLine="708"/>
        <w:rPr>
          <w:rFonts w:ascii="Tahoma" w:hAnsi="Tahoma" w:cs="Tahoma"/>
          <w:sz w:val="24"/>
          <w:szCs w:val="24"/>
        </w:rPr>
      </w:pPr>
      <w:r w:rsidRPr="00E123D2">
        <w:rPr>
          <w:rFonts w:ascii="Tahoma" w:hAnsi="Tahoma" w:cs="Tahoma"/>
          <w:b/>
          <w:sz w:val="24"/>
          <w:szCs w:val="24"/>
          <w:u w:val="single"/>
        </w:rPr>
        <w:t>PRIMERO</w:t>
      </w:r>
      <w:r>
        <w:rPr>
          <w:rFonts w:ascii="Tahoma" w:hAnsi="Tahoma" w:cs="Tahoma"/>
          <w:b/>
          <w:sz w:val="24"/>
          <w:szCs w:val="24"/>
        </w:rPr>
        <w:t>:- REVOCAR</w:t>
      </w:r>
      <w:r w:rsidRPr="00E123D2">
        <w:rPr>
          <w:rFonts w:ascii="Tahoma" w:hAnsi="Tahoma" w:cs="Tahoma"/>
          <w:b/>
          <w:sz w:val="24"/>
          <w:szCs w:val="24"/>
        </w:rPr>
        <w:t xml:space="preserve"> </w:t>
      </w:r>
      <w:r w:rsidR="00720CEC">
        <w:rPr>
          <w:rFonts w:ascii="Tahoma" w:hAnsi="Tahoma" w:cs="Tahoma"/>
          <w:sz w:val="24"/>
          <w:szCs w:val="24"/>
        </w:rPr>
        <w:t xml:space="preserve">los ordinales 2, 3, 4, y 5 y modificar el numeral 10 de la decisión recurrida. </w:t>
      </w:r>
    </w:p>
    <w:p w14:paraId="7366994B" w14:textId="77777777" w:rsidR="0028544C" w:rsidRDefault="0028544C" w:rsidP="0028544C">
      <w:pPr>
        <w:spacing w:line="276" w:lineRule="auto"/>
        <w:rPr>
          <w:rFonts w:ascii="Tahoma" w:hAnsi="Tahoma" w:cs="Tahoma"/>
          <w:b/>
          <w:sz w:val="24"/>
          <w:szCs w:val="24"/>
        </w:rPr>
      </w:pPr>
    </w:p>
    <w:p w14:paraId="42A76A0C" w14:textId="2B9C140B" w:rsidR="00720CEC" w:rsidRDefault="00720CEC" w:rsidP="0028544C">
      <w:pPr>
        <w:spacing w:line="276" w:lineRule="auto"/>
        <w:rPr>
          <w:rFonts w:ascii="Tahoma" w:hAnsi="Tahoma" w:cs="Tahoma"/>
          <w:b/>
          <w:sz w:val="24"/>
          <w:szCs w:val="24"/>
        </w:rPr>
      </w:pPr>
      <w:r w:rsidRPr="00720CEC">
        <w:rPr>
          <w:rFonts w:ascii="Tahoma" w:hAnsi="Tahoma" w:cs="Tahoma"/>
          <w:b/>
          <w:sz w:val="24"/>
          <w:szCs w:val="24"/>
          <w:u w:val="single"/>
        </w:rPr>
        <w:t>SEGUNDO:</w:t>
      </w:r>
      <w:r>
        <w:rPr>
          <w:rFonts w:ascii="Tahoma" w:hAnsi="Tahoma" w:cs="Tahoma"/>
          <w:b/>
          <w:sz w:val="24"/>
          <w:szCs w:val="24"/>
        </w:rPr>
        <w:t xml:space="preserve"> MODIFICAR </w:t>
      </w:r>
      <w:r w:rsidRPr="00720CEC">
        <w:rPr>
          <w:rFonts w:ascii="Tahoma" w:hAnsi="Tahoma" w:cs="Tahoma"/>
          <w:sz w:val="24"/>
          <w:szCs w:val="24"/>
        </w:rPr>
        <w:t>las costas de primera instancia en un 25% a cargo de las demandadas a prorrata.</w:t>
      </w:r>
    </w:p>
    <w:p w14:paraId="48C82E5C" w14:textId="77777777" w:rsidR="00720CEC" w:rsidRPr="00E123D2" w:rsidRDefault="00720CEC" w:rsidP="0028544C">
      <w:pPr>
        <w:spacing w:line="276" w:lineRule="auto"/>
        <w:rPr>
          <w:rFonts w:ascii="Tahoma" w:hAnsi="Tahoma" w:cs="Tahoma"/>
          <w:b/>
          <w:sz w:val="24"/>
          <w:szCs w:val="24"/>
        </w:rPr>
      </w:pPr>
    </w:p>
    <w:p w14:paraId="308679C9" w14:textId="213B0489" w:rsidR="0028544C" w:rsidRPr="00D15689" w:rsidRDefault="00720CEC" w:rsidP="0028544C">
      <w:pPr>
        <w:spacing w:line="276" w:lineRule="auto"/>
        <w:rPr>
          <w:rFonts w:ascii="Tahoma" w:hAnsi="Tahoma" w:cs="Tahoma"/>
          <w:sz w:val="24"/>
          <w:szCs w:val="24"/>
        </w:rPr>
      </w:pPr>
      <w:r w:rsidRPr="00D15689">
        <w:rPr>
          <w:rFonts w:ascii="Tahoma" w:hAnsi="Tahoma" w:cs="Tahoma"/>
          <w:b/>
          <w:sz w:val="24"/>
          <w:szCs w:val="24"/>
          <w:u w:val="single"/>
        </w:rPr>
        <w:t>TERCERO</w:t>
      </w:r>
      <w:r w:rsidR="0028544C" w:rsidRPr="00D15689">
        <w:rPr>
          <w:rFonts w:ascii="Tahoma" w:hAnsi="Tahoma" w:cs="Tahoma"/>
          <w:b/>
          <w:sz w:val="24"/>
          <w:szCs w:val="24"/>
          <w:u w:val="single"/>
        </w:rPr>
        <w:t>:</w:t>
      </w:r>
      <w:r w:rsidR="0028544C" w:rsidRPr="00E123D2">
        <w:rPr>
          <w:rFonts w:ascii="Tahoma" w:hAnsi="Tahoma" w:cs="Tahoma"/>
          <w:b/>
          <w:sz w:val="24"/>
          <w:szCs w:val="24"/>
        </w:rPr>
        <w:t xml:space="preserve"> </w:t>
      </w:r>
      <w:r w:rsidR="00D15689">
        <w:rPr>
          <w:rFonts w:ascii="Tahoma" w:hAnsi="Tahoma" w:cs="Tahoma"/>
          <w:b/>
          <w:sz w:val="24"/>
          <w:szCs w:val="24"/>
        </w:rPr>
        <w:t xml:space="preserve">CONFIRMAR </w:t>
      </w:r>
      <w:r w:rsidR="00D15689" w:rsidRPr="00D15689">
        <w:rPr>
          <w:rFonts w:ascii="Tahoma" w:hAnsi="Tahoma" w:cs="Tahoma"/>
          <w:sz w:val="24"/>
          <w:szCs w:val="24"/>
        </w:rPr>
        <w:t>en todo lo demás la decisión de primera instancia</w:t>
      </w:r>
    </w:p>
    <w:p w14:paraId="01A3ACAF" w14:textId="77777777" w:rsidR="0028544C" w:rsidRPr="00D15689" w:rsidRDefault="0028544C" w:rsidP="0028544C">
      <w:pPr>
        <w:spacing w:line="276" w:lineRule="auto"/>
        <w:rPr>
          <w:rFonts w:ascii="Tahoma" w:hAnsi="Tahoma" w:cs="Tahoma"/>
          <w:sz w:val="24"/>
          <w:szCs w:val="24"/>
        </w:rPr>
      </w:pPr>
    </w:p>
    <w:p w14:paraId="09082AF2" w14:textId="6B4B7D76" w:rsidR="0028544C" w:rsidRDefault="00D15689" w:rsidP="00D15689">
      <w:pPr>
        <w:spacing w:line="276" w:lineRule="auto"/>
        <w:rPr>
          <w:rFonts w:ascii="Tahoma" w:hAnsi="Tahoma" w:cs="Tahoma"/>
          <w:sz w:val="24"/>
          <w:szCs w:val="24"/>
        </w:rPr>
      </w:pPr>
      <w:r>
        <w:rPr>
          <w:rFonts w:ascii="Tahoma" w:hAnsi="Tahoma" w:cs="Tahoma"/>
          <w:b/>
          <w:sz w:val="24"/>
          <w:szCs w:val="24"/>
          <w:u w:val="single"/>
        </w:rPr>
        <w:t>CUARTO</w:t>
      </w:r>
      <w:r w:rsidR="0028544C" w:rsidRPr="0028544C">
        <w:rPr>
          <w:rFonts w:ascii="Tahoma" w:hAnsi="Tahoma" w:cs="Tahoma"/>
          <w:b/>
          <w:sz w:val="24"/>
          <w:szCs w:val="24"/>
          <w:u w:val="single"/>
        </w:rPr>
        <w:t>:</w:t>
      </w:r>
      <w:r w:rsidR="0028544C">
        <w:rPr>
          <w:rFonts w:ascii="Tahoma" w:hAnsi="Tahoma" w:cs="Tahoma"/>
          <w:b/>
          <w:sz w:val="24"/>
          <w:szCs w:val="24"/>
        </w:rPr>
        <w:t xml:space="preserve"> </w:t>
      </w:r>
      <w:r w:rsidR="0028544C" w:rsidRPr="00E123D2">
        <w:rPr>
          <w:rFonts w:ascii="Tahoma" w:hAnsi="Tahoma" w:cs="Tahoma"/>
          <w:b/>
          <w:sz w:val="24"/>
          <w:szCs w:val="24"/>
        </w:rPr>
        <w:t>SIN COSTAS</w:t>
      </w:r>
      <w:r w:rsidR="0028544C" w:rsidRPr="00E123D2">
        <w:rPr>
          <w:rFonts w:ascii="Tahoma" w:hAnsi="Tahoma" w:cs="Tahoma"/>
          <w:sz w:val="24"/>
          <w:szCs w:val="24"/>
        </w:rPr>
        <w:t xml:space="preserve"> en esta instancia </w:t>
      </w:r>
      <w:r w:rsidR="0028544C">
        <w:rPr>
          <w:rFonts w:ascii="Tahoma" w:hAnsi="Tahoma" w:cs="Tahoma"/>
          <w:sz w:val="24"/>
          <w:szCs w:val="24"/>
        </w:rPr>
        <w:t>por haber prosperado</w:t>
      </w:r>
      <w:r>
        <w:rPr>
          <w:rFonts w:ascii="Tahoma" w:hAnsi="Tahoma" w:cs="Tahoma"/>
          <w:sz w:val="24"/>
          <w:szCs w:val="24"/>
        </w:rPr>
        <w:t xml:space="preserve"> parcialmente</w:t>
      </w:r>
      <w:r w:rsidR="0028544C">
        <w:rPr>
          <w:rFonts w:ascii="Tahoma" w:hAnsi="Tahoma" w:cs="Tahoma"/>
          <w:sz w:val="24"/>
          <w:szCs w:val="24"/>
        </w:rPr>
        <w:t xml:space="preserve"> el recurso</w:t>
      </w:r>
      <w:r>
        <w:rPr>
          <w:rFonts w:ascii="Tahoma" w:hAnsi="Tahoma" w:cs="Tahoma"/>
          <w:sz w:val="24"/>
          <w:szCs w:val="24"/>
        </w:rPr>
        <w:t>.</w:t>
      </w:r>
    </w:p>
    <w:p w14:paraId="2C91AAA0" w14:textId="77777777" w:rsidR="00D15689" w:rsidRPr="00E123D2" w:rsidRDefault="00D15689" w:rsidP="00D15689">
      <w:pPr>
        <w:spacing w:line="276" w:lineRule="auto"/>
        <w:rPr>
          <w:rFonts w:ascii="Tahoma" w:hAnsi="Tahoma" w:cs="Tahoma"/>
          <w:sz w:val="24"/>
          <w:szCs w:val="24"/>
        </w:rPr>
      </w:pPr>
    </w:p>
    <w:p w14:paraId="19643951" w14:textId="77777777" w:rsidR="0028544C" w:rsidRPr="00E123D2" w:rsidRDefault="0028544C" w:rsidP="0028544C">
      <w:pPr>
        <w:widowControl w:val="0"/>
        <w:autoSpaceDE w:val="0"/>
        <w:autoSpaceDN w:val="0"/>
        <w:adjustRightInd w:val="0"/>
        <w:spacing w:line="276" w:lineRule="auto"/>
        <w:rPr>
          <w:rFonts w:ascii="Tahoma" w:hAnsi="Tahoma" w:cs="Tahoma"/>
          <w:bCs/>
          <w:sz w:val="24"/>
          <w:szCs w:val="24"/>
        </w:rPr>
      </w:pPr>
      <w:r w:rsidRPr="00E123D2">
        <w:rPr>
          <w:rFonts w:ascii="Tahoma" w:hAnsi="Tahoma" w:cs="Tahoma"/>
          <w:sz w:val="24"/>
          <w:szCs w:val="24"/>
        </w:rPr>
        <w:tab/>
      </w:r>
      <w:r w:rsidRPr="00E123D2">
        <w:rPr>
          <w:rFonts w:ascii="Tahoma" w:hAnsi="Tahoma" w:cs="Tahoma"/>
          <w:bCs/>
          <w:sz w:val="24"/>
          <w:szCs w:val="24"/>
        </w:rPr>
        <w:t>Notificación surtida en estrados.</w:t>
      </w:r>
    </w:p>
    <w:p w14:paraId="34F7A321" w14:textId="77777777" w:rsidR="0028544C" w:rsidRPr="00E123D2" w:rsidRDefault="0028544C" w:rsidP="0028544C">
      <w:pPr>
        <w:widowControl w:val="0"/>
        <w:autoSpaceDE w:val="0"/>
        <w:autoSpaceDN w:val="0"/>
        <w:adjustRightInd w:val="0"/>
        <w:rPr>
          <w:rFonts w:ascii="Tahoma" w:hAnsi="Tahoma" w:cs="Tahoma"/>
          <w:bCs/>
          <w:sz w:val="24"/>
          <w:szCs w:val="24"/>
        </w:rPr>
      </w:pPr>
    </w:p>
    <w:p w14:paraId="1B3A0680" w14:textId="77777777" w:rsidR="0028544C" w:rsidRPr="00E123D2" w:rsidRDefault="0028544C" w:rsidP="0028544C">
      <w:pPr>
        <w:widowControl w:val="0"/>
        <w:autoSpaceDE w:val="0"/>
        <w:autoSpaceDN w:val="0"/>
        <w:adjustRightInd w:val="0"/>
        <w:spacing w:line="276" w:lineRule="auto"/>
        <w:ind w:firstLine="708"/>
        <w:rPr>
          <w:rFonts w:ascii="Tahoma" w:hAnsi="Tahoma" w:cs="Tahoma"/>
          <w:sz w:val="24"/>
          <w:szCs w:val="24"/>
        </w:rPr>
      </w:pPr>
      <w:r w:rsidRPr="00E123D2">
        <w:rPr>
          <w:rFonts w:ascii="Tahoma" w:hAnsi="Tahoma" w:cs="Tahoma"/>
          <w:sz w:val="24"/>
          <w:szCs w:val="24"/>
        </w:rPr>
        <w:t>Cúmplase y devuélvase el expediente al Juzgado de origen.</w:t>
      </w:r>
    </w:p>
    <w:p w14:paraId="16DC43AE" w14:textId="77777777" w:rsidR="0028544C" w:rsidRPr="00E123D2" w:rsidRDefault="0028544C" w:rsidP="0028544C">
      <w:pPr>
        <w:spacing w:line="276" w:lineRule="auto"/>
        <w:ind w:firstLine="0"/>
        <w:rPr>
          <w:rFonts w:ascii="Tahoma" w:hAnsi="Tahoma" w:cs="Tahoma"/>
          <w:sz w:val="24"/>
          <w:szCs w:val="24"/>
        </w:rPr>
      </w:pPr>
    </w:p>
    <w:p w14:paraId="1B1D22DC" w14:textId="77777777" w:rsidR="0028544C" w:rsidRPr="00E123D2" w:rsidRDefault="0028544C" w:rsidP="0028544C">
      <w:pPr>
        <w:spacing w:line="276" w:lineRule="auto"/>
        <w:ind w:firstLine="0"/>
        <w:rPr>
          <w:rFonts w:ascii="Tahoma" w:hAnsi="Tahoma" w:cs="Tahoma"/>
          <w:sz w:val="24"/>
          <w:szCs w:val="24"/>
        </w:rPr>
      </w:pPr>
    </w:p>
    <w:p w14:paraId="47CF11B0" w14:textId="77777777" w:rsidR="0028544C" w:rsidRPr="00E123D2" w:rsidRDefault="0028544C" w:rsidP="0028544C">
      <w:pPr>
        <w:ind w:firstLine="708"/>
        <w:rPr>
          <w:rFonts w:ascii="Tahoma" w:hAnsi="Tahoma" w:cs="Tahoma"/>
          <w:sz w:val="24"/>
          <w:szCs w:val="24"/>
        </w:rPr>
      </w:pPr>
      <w:r w:rsidRPr="00E123D2">
        <w:rPr>
          <w:rFonts w:ascii="Tahoma" w:hAnsi="Tahoma" w:cs="Tahoma"/>
          <w:sz w:val="24"/>
          <w:szCs w:val="24"/>
        </w:rPr>
        <w:t>La Magistrada,</w:t>
      </w:r>
    </w:p>
    <w:p w14:paraId="6DE65684" w14:textId="77777777" w:rsidR="0028544C" w:rsidRPr="00E123D2" w:rsidRDefault="0028544C" w:rsidP="0028544C">
      <w:pPr>
        <w:rPr>
          <w:rFonts w:ascii="Tahoma" w:hAnsi="Tahoma" w:cs="Tahoma"/>
          <w:sz w:val="24"/>
          <w:szCs w:val="24"/>
        </w:rPr>
      </w:pPr>
    </w:p>
    <w:p w14:paraId="516567EC" w14:textId="77777777" w:rsidR="0028544C" w:rsidRPr="00E123D2" w:rsidRDefault="0028544C" w:rsidP="0028544C">
      <w:pPr>
        <w:ind w:firstLine="0"/>
        <w:rPr>
          <w:rFonts w:ascii="Tahoma" w:hAnsi="Tahoma" w:cs="Tahoma"/>
          <w:b/>
          <w:color w:val="000000" w:themeColor="text1"/>
          <w:sz w:val="24"/>
          <w:szCs w:val="24"/>
        </w:rPr>
      </w:pPr>
    </w:p>
    <w:p w14:paraId="3A50995C" w14:textId="77777777" w:rsidR="0028544C" w:rsidRPr="00E123D2" w:rsidRDefault="0028544C" w:rsidP="0028544C">
      <w:pPr>
        <w:pStyle w:val="Ttulo3"/>
        <w:spacing w:before="0"/>
        <w:jc w:val="center"/>
        <w:rPr>
          <w:rFonts w:ascii="Tahoma" w:hAnsi="Tahoma" w:cs="Tahoma"/>
          <w:b/>
          <w:bCs/>
          <w:color w:val="000000" w:themeColor="text1"/>
        </w:rPr>
      </w:pPr>
      <w:r w:rsidRPr="00E123D2">
        <w:rPr>
          <w:rFonts w:ascii="Tahoma" w:hAnsi="Tahoma" w:cs="Tahoma"/>
          <w:b/>
          <w:color w:val="000000" w:themeColor="text1"/>
        </w:rPr>
        <w:t>ANA LUCÍA CAICEDO CALDERÓN</w:t>
      </w:r>
    </w:p>
    <w:p w14:paraId="5602D8BD" w14:textId="77777777" w:rsidR="0028544C" w:rsidRPr="00E123D2" w:rsidRDefault="0028544C" w:rsidP="0028544C">
      <w:pPr>
        <w:ind w:firstLine="0"/>
        <w:rPr>
          <w:rFonts w:ascii="Tahoma" w:hAnsi="Tahoma" w:cs="Tahoma"/>
          <w:sz w:val="24"/>
          <w:szCs w:val="24"/>
        </w:rPr>
      </w:pPr>
    </w:p>
    <w:p w14:paraId="4641B788" w14:textId="77777777" w:rsidR="0028544C" w:rsidRPr="00E123D2" w:rsidRDefault="0028544C" w:rsidP="0028544C">
      <w:pPr>
        <w:ind w:firstLine="708"/>
        <w:rPr>
          <w:rFonts w:ascii="Tahoma" w:hAnsi="Tahoma" w:cs="Tahoma"/>
          <w:sz w:val="24"/>
          <w:szCs w:val="24"/>
        </w:rPr>
      </w:pPr>
      <w:r w:rsidRPr="00E123D2">
        <w:rPr>
          <w:rFonts w:ascii="Tahoma" w:hAnsi="Tahoma" w:cs="Tahoma"/>
          <w:sz w:val="24"/>
          <w:szCs w:val="24"/>
        </w:rPr>
        <w:t>Los Magistrados,</w:t>
      </w:r>
    </w:p>
    <w:p w14:paraId="1B2E459B" w14:textId="77777777" w:rsidR="0028544C" w:rsidRPr="00E123D2" w:rsidRDefault="0028544C" w:rsidP="0028544C">
      <w:pPr>
        <w:ind w:firstLine="0"/>
        <w:rPr>
          <w:rFonts w:ascii="Tahoma" w:hAnsi="Tahoma" w:cs="Tahoma"/>
          <w:sz w:val="24"/>
          <w:szCs w:val="24"/>
        </w:rPr>
      </w:pPr>
    </w:p>
    <w:p w14:paraId="5931059A" w14:textId="77777777" w:rsidR="0028544C" w:rsidRPr="00E123D2" w:rsidRDefault="0028544C" w:rsidP="0028544C">
      <w:pPr>
        <w:rPr>
          <w:rFonts w:ascii="Tahoma" w:hAnsi="Tahoma" w:cs="Tahoma"/>
          <w:sz w:val="24"/>
          <w:szCs w:val="24"/>
        </w:rPr>
      </w:pPr>
    </w:p>
    <w:p w14:paraId="48B0CAEC" w14:textId="77777777" w:rsidR="0028544C" w:rsidRPr="00E123D2" w:rsidRDefault="0028544C" w:rsidP="0028544C">
      <w:pPr>
        <w:ind w:firstLine="0"/>
        <w:rPr>
          <w:rFonts w:ascii="Tahoma" w:hAnsi="Tahoma" w:cs="Tahoma"/>
          <w:b/>
          <w:sz w:val="24"/>
          <w:szCs w:val="24"/>
        </w:rPr>
      </w:pPr>
      <w:r w:rsidRPr="00E123D2">
        <w:rPr>
          <w:rFonts w:ascii="Tahoma" w:hAnsi="Tahoma" w:cs="Tahoma"/>
          <w:b/>
          <w:sz w:val="24"/>
          <w:szCs w:val="24"/>
        </w:rPr>
        <w:t>JULIO CÉSAR SALAZAR MUÑOZ              FRANCISCO JAVIER TAMAYO TABARES</w:t>
      </w:r>
    </w:p>
    <w:p w14:paraId="4165A1BE" w14:textId="3C3C64A3" w:rsidR="0028544C" w:rsidRPr="00E123D2" w:rsidRDefault="00D15689" w:rsidP="00D15689">
      <w:pPr>
        <w:ind w:firstLine="0"/>
        <w:rPr>
          <w:rFonts w:ascii="Tahoma" w:hAnsi="Tahoma" w:cs="Tahoma"/>
          <w:sz w:val="24"/>
          <w:szCs w:val="24"/>
          <w:lang w:val="es-CO"/>
        </w:rPr>
      </w:pPr>
      <w:r>
        <w:rPr>
          <w:rFonts w:ascii="Tahoma" w:hAnsi="Tahoma" w:cs="Tahoma"/>
          <w:sz w:val="24"/>
          <w:szCs w:val="24"/>
          <w:lang w:val="es-CO"/>
        </w:rPr>
        <w:t xml:space="preserve">    En licencia por incapacidad</w:t>
      </w:r>
    </w:p>
    <w:p w14:paraId="18A3BE60" w14:textId="77777777" w:rsidR="0028544C" w:rsidRPr="00E123D2" w:rsidRDefault="0028544C" w:rsidP="0028544C">
      <w:pPr>
        <w:spacing w:line="276" w:lineRule="auto"/>
        <w:ind w:firstLine="0"/>
        <w:rPr>
          <w:rFonts w:ascii="Tahoma" w:hAnsi="Tahoma" w:cs="Tahoma"/>
          <w:sz w:val="24"/>
          <w:szCs w:val="24"/>
          <w:lang w:val="es-CO"/>
        </w:rPr>
      </w:pPr>
    </w:p>
    <w:p w14:paraId="281C0BA2" w14:textId="77777777" w:rsidR="002A5C9B" w:rsidRPr="00FE6B35" w:rsidRDefault="002A5C9B" w:rsidP="000E6145">
      <w:pPr>
        <w:spacing w:line="276" w:lineRule="auto"/>
        <w:ind w:firstLine="708"/>
        <w:rPr>
          <w:rFonts w:ascii="Tahoma" w:hAnsi="Tahoma" w:cs="Tahoma"/>
          <w:sz w:val="24"/>
          <w:szCs w:val="24"/>
          <w:lang w:val="es-CO"/>
        </w:rPr>
      </w:pPr>
    </w:p>
    <w:sectPr w:rsidR="002A5C9B" w:rsidRPr="00FE6B35" w:rsidSect="00720CEC">
      <w:headerReference w:type="default" r:id="rId8"/>
      <w:footerReference w:type="default" r:id="rId9"/>
      <w:footerReference w:type="first" r:id="rId10"/>
      <w:pgSz w:w="12242" w:h="18722" w:code="14"/>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7C650" w14:textId="77777777" w:rsidR="009308F9" w:rsidRDefault="009308F9" w:rsidP="0028544C">
      <w:pPr>
        <w:spacing w:line="240" w:lineRule="auto"/>
      </w:pPr>
      <w:r>
        <w:separator/>
      </w:r>
    </w:p>
  </w:endnote>
  <w:endnote w:type="continuationSeparator" w:id="0">
    <w:p w14:paraId="20FEFFC9" w14:textId="77777777" w:rsidR="009308F9" w:rsidRDefault="009308F9" w:rsidP="00285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031490"/>
      <w:docPartObj>
        <w:docPartGallery w:val="Page Numbers (Bottom of Page)"/>
        <w:docPartUnique/>
      </w:docPartObj>
    </w:sdtPr>
    <w:sdtContent>
      <w:p w14:paraId="66A69FCD" w14:textId="306F7CFC" w:rsidR="00720CEC" w:rsidRDefault="00720CEC">
        <w:pPr>
          <w:pStyle w:val="Piedepgina"/>
          <w:jc w:val="right"/>
        </w:pPr>
        <w:r>
          <w:fldChar w:fldCharType="begin"/>
        </w:r>
        <w:r>
          <w:instrText>PAGE   \* MERGEFORMAT</w:instrText>
        </w:r>
        <w:r>
          <w:fldChar w:fldCharType="separate"/>
        </w:r>
        <w:r w:rsidR="00D15689">
          <w:rPr>
            <w:noProof/>
          </w:rPr>
          <w:t>9</w:t>
        </w:r>
        <w:r>
          <w:fldChar w:fldCharType="end"/>
        </w:r>
      </w:p>
    </w:sdtContent>
  </w:sdt>
  <w:p w14:paraId="35A00F56" w14:textId="77777777" w:rsidR="00720CEC" w:rsidRDefault="00720C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ADF0" w14:textId="31860FE3" w:rsidR="00720CEC" w:rsidRDefault="00720CEC">
    <w:pPr>
      <w:pStyle w:val="Piedepgina"/>
      <w:jc w:val="right"/>
    </w:pPr>
  </w:p>
  <w:p w14:paraId="2A432434" w14:textId="77777777" w:rsidR="00720CEC" w:rsidRDefault="00720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8DB51" w14:textId="77777777" w:rsidR="009308F9" w:rsidRDefault="009308F9" w:rsidP="0028544C">
      <w:pPr>
        <w:spacing w:line="240" w:lineRule="auto"/>
      </w:pPr>
      <w:r>
        <w:separator/>
      </w:r>
    </w:p>
  </w:footnote>
  <w:footnote w:type="continuationSeparator" w:id="0">
    <w:p w14:paraId="5C3995D7" w14:textId="77777777" w:rsidR="009308F9" w:rsidRDefault="009308F9" w:rsidP="00285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A0EC8" w14:textId="02E94EDE" w:rsidR="0028544C" w:rsidRPr="0028544C" w:rsidRDefault="0028544C" w:rsidP="0028544C">
    <w:pPr>
      <w:pStyle w:val="Encabezado"/>
      <w:ind w:firstLine="0"/>
      <w:rPr>
        <w:i/>
        <w:sz w:val="18"/>
        <w:szCs w:val="18"/>
        <w:lang w:val="es-CO"/>
      </w:rPr>
    </w:pPr>
    <w:r w:rsidRPr="0028544C">
      <w:rPr>
        <w:i/>
        <w:sz w:val="18"/>
        <w:szCs w:val="18"/>
        <w:lang w:val="es-CO"/>
      </w:rPr>
      <w:t>Demandante: Luis Fernando Escobar García</w:t>
    </w:r>
  </w:p>
  <w:p w14:paraId="4B835C6F" w14:textId="77777777" w:rsidR="0028544C" w:rsidRPr="0028544C" w:rsidRDefault="0028544C" w:rsidP="0028544C">
    <w:pPr>
      <w:pStyle w:val="Encabezado"/>
      <w:ind w:firstLine="0"/>
      <w:rPr>
        <w:i/>
        <w:sz w:val="18"/>
        <w:szCs w:val="18"/>
        <w:lang w:val="es-CO"/>
      </w:rPr>
    </w:pPr>
    <w:r w:rsidRPr="0028544C">
      <w:rPr>
        <w:i/>
        <w:sz w:val="18"/>
        <w:szCs w:val="18"/>
        <w:lang w:val="es-CO"/>
      </w:rPr>
      <w:t>Demandado: ABB LTDA y otros</w:t>
    </w:r>
  </w:p>
  <w:p w14:paraId="42891140" w14:textId="77777777" w:rsidR="0028544C" w:rsidRDefault="0028544C" w:rsidP="0028544C">
    <w:pPr>
      <w:pStyle w:val="Encabezado"/>
      <w:ind w:firstLine="0"/>
      <w:rPr>
        <w:i/>
        <w:sz w:val="18"/>
        <w:szCs w:val="18"/>
        <w:lang w:val="es-CO"/>
      </w:rPr>
    </w:pPr>
    <w:r w:rsidRPr="0028544C">
      <w:rPr>
        <w:i/>
        <w:sz w:val="18"/>
        <w:szCs w:val="18"/>
        <w:lang w:val="es-CO"/>
      </w:rPr>
      <w:t>Rad: 2013-00698</w:t>
    </w:r>
  </w:p>
  <w:p w14:paraId="69D77C77" w14:textId="1F67A2BD" w:rsidR="0028544C" w:rsidRPr="0028544C" w:rsidRDefault="0028544C" w:rsidP="0028544C">
    <w:pPr>
      <w:pStyle w:val="Encabezado"/>
      <w:ind w:firstLine="0"/>
      <w:rPr>
        <w:i/>
        <w:sz w:val="18"/>
        <w:szCs w:val="18"/>
        <w:lang w:val="es-CO"/>
      </w:rPr>
    </w:pPr>
    <w:r w:rsidRPr="0028544C">
      <w:rPr>
        <w:i/>
        <w:sz w:val="18"/>
        <w:szCs w:val="18"/>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1160" w:hanging="360"/>
      </w:pPr>
    </w:lvl>
    <w:lvl w:ilvl="1" w:tplc="00000002">
      <w:start w:val="1"/>
      <w:numFmt w:val="bullet"/>
      <w:lvlText w:val=""/>
      <w:lvlJc w:val="left"/>
      <w:pPr>
        <w:ind w:left="18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D706D0B"/>
    <w:multiLevelType w:val="hybridMultilevel"/>
    <w:tmpl w:val="3D58DC5A"/>
    <w:lvl w:ilvl="0" w:tplc="0E0EAC86">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
    <w:nsid w:val="49C842C3"/>
    <w:multiLevelType w:val="hybridMultilevel"/>
    <w:tmpl w:val="D960D0FC"/>
    <w:lvl w:ilvl="0" w:tplc="7070FDF2">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nsid w:val="5A2E607C"/>
    <w:multiLevelType w:val="multilevel"/>
    <w:tmpl w:val="8D0C7DF0"/>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b/>
        <w:color w:val="auto"/>
      </w:rPr>
    </w:lvl>
    <w:lvl w:ilvl="2">
      <w:start w:val="1"/>
      <w:numFmt w:val="decimal"/>
      <w:isLgl/>
      <w:lvlText w:val="%1.%2.%3."/>
      <w:lvlJc w:val="left"/>
      <w:pPr>
        <w:ind w:left="2136" w:hanging="1080"/>
      </w:pPr>
      <w:rPr>
        <w:rFonts w:hint="default"/>
        <w:b/>
        <w:color w:val="222222"/>
      </w:rPr>
    </w:lvl>
    <w:lvl w:ilvl="3">
      <w:start w:val="1"/>
      <w:numFmt w:val="decimal"/>
      <w:isLgl/>
      <w:lvlText w:val="%1.%2.%3.%4."/>
      <w:lvlJc w:val="left"/>
      <w:pPr>
        <w:ind w:left="2484" w:hanging="1080"/>
      </w:pPr>
      <w:rPr>
        <w:rFonts w:hint="default"/>
        <w:b/>
        <w:color w:val="222222"/>
      </w:rPr>
    </w:lvl>
    <w:lvl w:ilvl="4">
      <w:start w:val="1"/>
      <w:numFmt w:val="decimal"/>
      <w:isLgl/>
      <w:lvlText w:val="%1.%2.%3.%4.%5."/>
      <w:lvlJc w:val="left"/>
      <w:pPr>
        <w:ind w:left="3192" w:hanging="1440"/>
      </w:pPr>
      <w:rPr>
        <w:rFonts w:hint="default"/>
        <w:b/>
        <w:color w:val="222222"/>
      </w:rPr>
    </w:lvl>
    <w:lvl w:ilvl="5">
      <w:start w:val="1"/>
      <w:numFmt w:val="decimal"/>
      <w:isLgl/>
      <w:lvlText w:val="%1.%2.%3.%4.%5.%6."/>
      <w:lvlJc w:val="left"/>
      <w:pPr>
        <w:ind w:left="3900" w:hanging="1800"/>
      </w:pPr>
      <w:rPr>
        <w:rFonts w:hint="default"/>
        <w:b/>
        <w:color w:val="222222"/>
      </w:rPr>
    </w:lvl>
    <w:lvl w:ilvl="6">
      <w:start w:val="1"/>
      <w:numFmt w:val="decimal"/>
      <w:isLgl/>
      <w:lvlText w:val="%1.%2.%3.%4.%5.%6.%7."/>
      <w:lvlJc w:val="left"/>
      <w:pPr>
        <w:ind w:left="4248" w:hanging="1800"/>
      </w:pPr>
      <w:rPr>
        <w:rFonts w:hint="default"/>
        <w:b/>
        <w:color w:val="222222"/>
      </w:rPr>
    </w:lvl>
    <w:lvl w:ilvl="7">
      <w:start w:val="1"/>
      <w:numFmt w:val="decimal"/>
      <w:isLgl/>
      <w:lvlText w:val="%1.%2.%3.%4.%5.%6.%7.%8."/>
      <w:lvlJc w:val="left"/>
      <w:pPr>
        <w:ind w:left="4956" w:hanging="2160"/>
      </w:pPr>
      <w:rPr>
        <w:rFonts w:hint="default"/>
        <w:b/>
        <w:color w:val="222222"/>
      </w:rPr>
    </w:lvl>
    <w:lvl w:ilvl="8">
      <w:start w:val="1"/>
      <w:numFmt w:val="decimal"/>
      <w:isLgl/>
      <w:lvlText w:val="%1.%2.%3.%4.%5.%6.%7.%8.%9."/>
      <w:lvlJc w:val="left"/>
      <w:pPr>
        <w:ind w:left="5664" w:hanging="2520"/>
      </w:pPr>
      <w:rPr>
        <w:rFonts w:hint="default"/>
        <w:b/>
        <w:color w:val="222222"/>
      </w:rPr>
    </w:lvl>
  </w:abstractNum>
  <w:abstractNum w:abstractNumId="5">
    <w:nsid w:val="745D53B8"/>
    <w:multiLevelType w:val="hybridMultilevel"/>
    <w:tmpl w:val="AE1632F0"/>
    <w:lvl w:ilvl="0" w:tplc="70469D18">
      <w:start w:val="1"/>
      <w:numFmt w:val="decimal"/>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6C"/>
    <w:rsid w:val="00006480"/>
    <w:rsid w:val="00012217"/>
    <w:rsid w:val="00020073"/>
    <w:rsid w:val="000252AF"/>
    <w:rsid w:val="000412A0"/>
    <w:rsid w:val="0007716C"/>
    <w:rsid w:val="000A67EE"/>
    <w:rsid w:val="000E6145"/>
    <w:rsid w:val="001528E8"/>
    <w:rsid w:val="001768A1"/>
    <w:rsid w:val="00215AEA"/>
    <w:rsid w:val="002164DE"/>
    <w:rsid w:val="002357F0"/>
    <w:rsid w:val="002360E5"/>
    <w:rsid w:val="002550FF"/>
    <w:rsid w:val="002726BB"/>
    <w:rsid w:val="0028544C"/>
    <w:rsid w:val="0028636F"/>
    <w:rsid w:val="002A5C9B"/>
    <w:rsid w:val="002E4B49"/>
    <w:rsid w:val="0033528B"/>
    <w:rsid w:val="0036129A"/>
    <w:rsid w:val="00377969"/>
    <w:rsid w:val="00383525"/>
    <w:rsid w:val="003A2EF5"/>
    <w:rsid w:val="003B21BD"/>
    <w:rsid w:val="003B4268"/>
    <w:rsid w:val="003D39D9"/>
    <w:rsid w:val="003E65A6"/>
    <w:rsid w:val="0041350A"/>
    <w:rsid w:val="00494507"/>
    <w:rsid w:val="004D0DE1"/>
    <w:rsid w:val="004E6691"/>
    <w:rsid w:val="00512BFA"/>
    <w:rsid w:val="00523043"/>
    <w:rsid w:val="005A0B34"/>
    <w:rsid w:val="005A5EF4"/>
    <w:rsid w:val="005D7064"/>
    <w:rsid w:val="00612292"/>
    <w:rsid w:val="00651568"/>
    <w:rsid w:val="006A7E61"/>
    <w:rsid w:val="006B79B9"/>
    <w:rsid w:val="006C7B4C"/>
    <w:rsid w:val="006D1520"/>
    <w:rsid w:val="006E5159"/>
    <w:rsid w:val="006F58AA"/>
    <w:rsid w:val="00720CEC"/>
    <w:rsid w:val="007366B3"/>
    <w:rsid w:val="00746949"/>
    <w:rsid w:val="00775068"/>
    <w:rsid w:val="007B7361"/>
    <w:rsid w:val="007D6486"/>
    <w:rsid w:val="007E1375"/>
    <w:rsid w:val="00832D41"/>
    <w:rsid w:val="00860AEE"/>
    <w:rsid w:val="00895177"/>
    <w:rsid w:val="008C3B87"/>
    <w:rsid w:val="008C79D4"/>
    <w:rsid w:val="008F3A78"/>
    <w:rsid w:val="008F5D9F"/>
    <w:rsid w:val="009308F9"/>
    <w:rsid w:val="00933D99"/>
    <w:rsid w:val="0099340F"/>
    <w:rsid w:val="009A0B03"/>
    <w:rsid w:val="00A2089F"/>
    <w:rsid w:val="00A26A75"/>
    <w:rsid w:val="00A326A8"/>
    <w:rsid w:val="00A5533C"/>
    <w:rsid w:val="00A55981"/>
    <w:rsid w:val="00A7383E"/>
    <w:rsid w:val="00A95690"/>
    <w:rsid w:val="00B12486"/>
    <w:rsid w:val="00B205A6"/>
    <w:rsid w:val="00B43723"/>
    <w:rsid w:val="00B641AA"/>
    <w:rsid w:val="00B77261"/>
    <w:rsid w:val="00B80182"/>
    <w:rsid w:val="00B9213B"/>
    <w:rsid w:val="00BA67C6"/>
    <w:rsid w:val="00BE5926"/>
    <w:rsid w:val="00C00EDB"/>
    <w:rsid w:val="00C5751B"/>
    <w:rsid w:val="00C7325D"/>
    <w:rsid w:val="00CB7800"/>
    <w:rsid w:val="00D15689"/>
    <w:rsid w:val="00D24F70"/>
    <w:rsid w:val="00D545E1"/>
    <w:rsid w:val="00D5560C"/>
    <w:rsid w:val="00D63275"/>
    <w:rsid w:val="00D67FF0"/>
    <w:rsid w:val="00D87974"/>
    <w:rsid w:val="00D916FE"/>
    <w:rsid w:val="00D92143"/>
    <w:rsid w:val="00DE2DB0"/>
    <w:rsid w:val="00E64BF0"/>
    <w:rsid w:val="00E704F2"/>
    <w:rsid w:val="00E707C8"/>
    <w:rsid w:val="00E732C2"/>
    <w:rsid w:val="00EA1FA3"/>
    <w:rsid w:val="00ED198F"/>
    <w:rsid w:val="00ED6176"/>
    <w:rsid w:val="00EF4DF4"/>
    <w:rsid w:val="00F40186"/>
    <w:rsid w:val="00F45F04"/>
    <w:rsid w:val="00F94312"/>
    <w:rsid w:val="00FA4ACC"/>
    <w:rsid w:val="00FD66A1"/>
    <w:rsid w:val="00FE6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94DA64"/>
  <w15:chartTrackingRefBased/>
  <w15:docId w15:val="{E95C3095-3B59-481C-AA84-43B67DC4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1BD"/>
  </w:style>
  <w:style w:type="paragraph" w:styleId="Ttulo3">
    <w:name w:val="heading 3"/>
    <w:basedOn w:val="Normal"/>
    <w:next w:val="Normal"/>
    <w:link w:val="Ttulo3Car"/>
    <w:uiPriority w:val="9"/>
    <w:semiHidden/>
    <w:unhideWhenUsed/>
    <w:qFormat/>
    <w:rsid w:val="0028544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020073"/>
    <w:pPr>
      <w:keepNext/>
      <w:keepLines/>
      <w:spacing w:before="40" w:line="240" w:lineRule="auto"/>
      <w:ind w:firstLine="0"/>
      <w:jc w:val="left"/>
      <w:outlineLvl w:val="3"/>
    </w:pPr>
    <w:rPr>
      <w:rFonts w:asciiTheme="majorHAnsi" w:eastAsiaTheme="majorEastAsia" w:hAnsiTheme="majorHAnsi" w:cstheme="majorBidi"/>
      <w:i/>
      <w:iCs/>
      <w:color w:val="2E74B5" w:themeColor="accent1" w:themeShade="BF"/>
      <w:sz w:val="24"/>
      <w:szCs w:val="24"/>
    </w:rPr>
  </w:style>
  <w:style w:type="paragraph" w:styleId="Ttulo5">
    <w:name w:val="heading 5"/>
    <w:basedOn w:val="Normal"/>
    <w:next w:val="Normal"/>
    <w:link w:val="Ttulo5Car"/>
    <w:uiPriority w:val="9"/>
    <w:semiHidden/>
    <w:unhideWhenUsed/>
    <w:qFormat/>
    <w:rsid w:val="00020073"/>
    <w:pPr>
      <w:keepNext/>
      <w:keepLines/>
      <w:spacing w:before="40" w:line="240" w:lineRule="auto"/>
      <w:ind w:firstLine="0"/>
      <w:jc w:val="left"/>
      <w:outlineLvl w:val="4"/>
    </w:pPr>
    <w:rPr>
      <w:rFonts w:asciiTheme="majorHAnsi" w:eastAsiaTheme="majorEastAsia" w:hAnsiTheme="majorHAnsi" w:cstheme="majorBidi"/>
      <w:color w:val="2E74B5" w:themeColor="accent1" w:themeShade="B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5981"/>
    <w:pPr>
      <w:ind w:left="720"/>
      <w:contextualSpacing/>
    </w:pPr>
  </w:style>
  <w:style w:type="character" w:customStyle="1" w:styleId="Ttulo4Car">
    <w:name w:val="Título 4 Car"/>
    <w:basedOn w:val="Fuentedeprrafopredeter"/>
    <w:link w:val="Ttulo4"/>
    <w:uiPriority w:val="9"/>
    <w:semiHidden/>
    <w:rsid w:val="00020073"/>
    <w:rPr>
      <w:rFonts w:asciiTheme="majorHAnsi" w:eastAsiaTheme="majorEastAsia" w:hAnsiTheme="majorHAnsi" w:cstheme="majorBidi"/>
      <w:i/>
      <w:iCs/>
      <w:color w:val="2E74B5" w:themeColor="accent1" w:themeShade="BF"/>
      <w:sz w:val="24"/>
      <w:szCs w:val="24"/>
    </w:rPr>
  </w:style>
  <w:style w:type="character" w:customStyle="1" w:styleId="Ttulo5Car">
    <w:name w:val="Título 5 Car"/>
    <w:basedOn w:val="Fuentedeprrafopredeter"/>
    <w:link w:val="Ttulo5"/>
    <w:uiPriority w:val="9"/>
    <w:semiHidden/>
    <w:rsid w:val="00020073"/>
    <w:rPr>
      <w:rFonts w:asciiTheme="majorHAnsi" w:eastAsiaTheme="majorEastAsia" w:hAnsiTheme="majorHAnsi" w:cstheme="majorBidi"/>
      <w:color w:val="2E74B5" w:themeColor="accent1" w:themeShade="BF"/>
      <w:sz w:val="24"/>
      <w:szCs w:val="24"/>
    </w:rPr>
  </w:style>
  <w:style w:type="paragraph" w:styleId="Sinespaciado">
    <w:name w:val="No Spacing"/>
    <w:uiPriority w:val="1"/>
    <w:qFormat/>
    <w:rsid w:val="00020073"/>
    <w:pPr>
      <w:spacing w:line="240" w:lineRule="auto"/>
      <w:ind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28544C"/>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28544C"/>
    <w:pPr>
      <w:spacing w:after="120"/>
      <w:ind w:left="283"/>
    </w:pPr>
  </w:style>
  <w:style w:type="character" w:customStyle="1" w:styleId="SangradetextonormalCar">
    <w:name w:val="Sangría de texto normal Car"/>
    <w:basedOn w:val="Fuentedeprrafopredeter"/>
    <w:link w:val="Sangradetextonormal"/>
    <w:uiPriority w:val="99"/>
    <w:semiHidden/>
    <w:rsid w:val="0028544C"/>
  </w:style>
  <w:style w:type="paragraph" w:styleId="Encabezado">
    <w:name w:val="header"/>
    <w:basedOn w:val="Normal"/>
    <w:link w:val="EncabezadoCar"/>
    <w:uiPriority w:val="99"/>
    <w:unhideWhenUsed/>
    <w:rsid w:val="0028544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544C"/>
  </w:style>
  <w:style w:type="paragraph" w:styleId="Piedepgina">
    <w:name w:val="footer"/>
    <w:basedOn w:val="Normal"/>
    <w:link w:val="PiedepginaCar"/>
    <w:uiPriority w:val="99"/>
    <w:unhideWhenUsed/>
    <w:rsid w:val="0028544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codigo/codigo_sustantivo_trabaj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4413</Words>
  <Characters>24276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 Garces Moncada</cp:lastModifiedBy>
  <cp:revision>4</cp:revision>
  <dcterms:created xsi:type="dcterms:W3CDTF">2016-08-12T15:35:00Z</dcterms:created>
  <dcterms:modified xsi:type="dcterms:W3CDTF">2016-08-22T15:44:00Z</dcterms:modified>
</cp:coreProperties>
</file>