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66D08F3A" w14:textId="528D3F31"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5807EC">
        <w:rPr>
          <w:rFonts w:ascii="Tahoma" w:hAnsi="Tahoma" w:cs="Tahoma"/>
          <w:sz w:val="18"/>
          <w:szCs w:val="18"/>
        </w:rPr>
        <w:t xml:space="preserve">5 de septiembre </w:t>
      </w:r>
      <w:r w:rsidR="000C347F">
        <w:rPr>
          <w:rFonts w:ascii="Tahoma" w:hAnsi="Tahoma" w:cs="Tahoma"/>
          <w:sz w:val="18"/>
          <w:szCs w:val="18"/>
        </w:rPr>
        <w:t>de 2016</w:t>
      </w:r>
    </w:p>
    <w:p w14:paraId="6A138B78" w14:textId="64477F38"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C17DC6">
        <w:rPr>
          <w:rFonts w:ascii="Tahoma" w:hAnsi="Tahoma" w:cs="Tahoma"/>
          <w:sz w:val="18"/>
          <w:szCs w:val="18"/>
        </w:rPr>
        <w:t>66001-31-05-001</w:t>
      </w:r>
      <w:r w:rsidR="00296AE1">
        <w:rPr>
          <w:rFonts w:ascii="Tahoma" w:hAnsi="Tahoma" w:cs="Tahoma"/>
          <w:sz w:val="18"/>
          <w:szCs w:val="18"/>
        </w:rPr>
        <w:t>-</w:t>
      </w:r>
      <w:r w:rsidR="00C17DC6">
        <w:rPr>
          <w:rFonts w:ascii="Tahoma" w:hAnsi="Tahoma" w:cs="Tahoma"/>
          <w:sz w:val="18"/>
          <w:szCs w:val="18"/>
        </w:rPr>
        <w:t>2016-0028</w:t>
      </w:r>
      <w:r w:rsidR="002C54F7">
        <w:rPr>
          <w:rFonts w:ascii="Tahoma" w:hAnsi="Tahoma" w:cs="Tahoma"/>
          <w:sz w:val="18"/>
          <w:szCs w:val="18"/>
        </w:rPr>
        <w:t>3</w:t>
      </w:r>
      <w:r w:rsidRPr="00C73708">
        <w:rPr>
          <w:rFonts w:ascii="Tahoma" w:hAnsi="Tahoma" w:cs="Tahoma"/>
          <w:sz w:val="18"/>
          <w:szCs w:val="18"/>
        </w:rPr>
        <w:t>-01</w:t>
      </w:r>
    </w:p>
    <w:p w14:paraId="0ADA6DE9" w14:textId="77777777"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14:paraId="78B74C06" w14:textId="73F979EC" w:rsidR="00142CF0" w:rsidRPr="00C73708" w:rsidRDefault="00C73708" w:rsidP="00901BC2">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C17DC6">
        <w:rPr>
          <w:rFonts w:ascii="Tahoma" w:hAnsi="Tahoma" w:cs="Tahoma"/>
          <w:sz w:val="18"/>
          <w:szCs w:val="18"/>
        </w:rPr>
        <w:t xml:space="preserve">María </w:t>
      </w:r>
      <w:proofErr w:type="spellStart"/>
      <w:r w:rsidR="00C17DC6">
        <w:rPr>
          <w:rFonts w:ascii="Tahoma" w:hAnsi="Tahoma" w:cs="Tahoma"/>
          <w:sz w:val="18"/>
          <w:szCs w:val="18"/>
        </w:rPr>
        <w:t>Leyver</w:t>
      </w:r>
      <w:proofErr w:type="spellEnd"/>
      <w:r w:rsidR="00C17DC6">
        <w:rPr>
          <w:rFonts w:ascii="Tahoma" w:hAnsi="Tahoma" w:cs="Tahoma"/>
          <w:sz w:val="18"/>
          <w:szCs w:val="18"/>
        </w:rPr>
        <w:t xml:space="preserve"> Varela Cifuentes</w:t>
      </w:r>
    </w:p>
    <w:p w14:paraId="2AEC6DDA" w14:textId="77777777" w:rsidR="00C73708" w:rsidRPr="00C73708" w:rsidRDefault="00C73708" w:rsidP="00901BC2">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9A633B">
        <w:rPr>
          <w:rFonts w:ascii="Tahoma" w:hAnsi="Tahoma" w:cs="Tahoma"/>
          <w:sz w:val="18"/>
          <w:szCs w:val="18"/>
        </w:rPr>
        <w:t>Colpensiones</w:t>
      </w:r>
    </w:p>
    <w:p w14:paraId="4B3F1EC9" w14:textId="2AA0B726" w:rsidR="00C73708" w:rsidRPr="00C73708" w:rsidRDefault="00C73708" w:rsidP="00901BC2">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00C17DC6">
        <w:rPr>
          <w:rFonts w:ascii="Tahoma" w:hAnsi="Tahoma" w:cs="Tahoma"/>
          <w:sz w:val="18"/>
          <w:szCs w:val="18"/>
        </w:rPr>
        <w:t>Primero</w:t>
      </w:r>
      <w:r w:rsidR="00106726" w:rsidRPr="002C54F7">
        <w:rPr>
          <w:rFonts w:ascii="Tahoma" w:hAnsi="Tahoma" w:cs="Tahoma"/>
          <w:sz w:val="18"/>
          <w:szCs w:val="18"/>
        </w:rPr>
        <w:t xml:space="preserve"> </w:t>
      </w:r>
      <w:r w:rsidRPr="00C73708">
        <w:rPr>
          <w:rFonts w:ascii="Tahoma" w:hAnsi="Tahoma" w:cs="Tahoma"/>
          <w:sz w:val="18"/>
          <w:szCs w:val="18"/>
        </w:rPr>
        <w:t>Laboral del Circuito de Pereira</w:t>
      </w:r>
    </w:p>
    <w:p w14:paraId="4F8CCFA6" w14:textId="77777777" w:rsidR="000A3D3E" w:rsidRDefault="00C73708" w:rsidP="00901BC2">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14:paraId="6806E9D8" w14:textId="77777777" w:rsidR="00F53188" w:rsidRDefault="00F53188" w:rsidP="00901BC2">
      <w:pPr>
        <w:spacing w:after="0" w:line="240" w:lineRule="auto"/>
        <w:ind w:left="2124"/>
        <w:jc w:val="both"/>
        <w:rPr>
          <w:rFonts w:ascii="Tahoma" w:hAnsi="Tahoma" w:cs="Tahoma"/>
          <w:iCs/>
          <w:sz w:val="18"/>
          <w:szCs w:val="18"/>
        </w:rPr>
      </w:pPr>
      <w:r>
        <w:rPr>
          <w:rFonts w:ascii="Tahoma" w:hAnsi="Tahoma" w:cs="Tahoma"/>
          <w:b/>
          <w:sz w:val="18"/>
          <w:szCs w:val="18"/>
          <w:u w:val="single"/>
        </w:rPr>
        <w:t>Derecho de Petición</w:t>
      </w:r>
      <w:r w:rsidR="000C347F" w:rsidRPr="000C347F">
        <w:rPr>
          <w:rFonts w:ascii="Tahoma" w:hAnsi="Tahoma" w:cs="Tahoma"/>
          <w:b/>
          <w:sz w:val="18"/>
          <w:szCs w:val="18"/>
          <w:u w:val="single"/>
        </w:rPr>
        <w:t>:</w:t>
      </w:r>
      <w:r w:rsidR="000C347F" w:rsidRPr="000C347F">
        <w:rPr>
          <w:rFonts w:ascii="Tahoma" w:hAnsi="Tahoma" w:cs="Tahoma"/>
          <w:iCs/>
          <w:sz w:val="18"/>
          <w:szCs w:val="18"/>
        </w:rPr>
        <w:t>.</w:t>
      </w:r>
      <w:r w:rsidRPr="00F53188">
        <w:rPr>
          <w:rFonts w:ascii="Tahoma" w:hAnsi="Tahoma" w:cs="Tahoma"/>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Pr>
          <w:rFonts w:ascii="Tahoma" w:hAnsi="Tahoma" w:cs="Tahoma"/>
          <w:iCs/>
          <w:sz w:val="18"/>
          <w:szCs w:val="18"/>
        </w:rPr>
        <w:t xml:space="preserve"> conocimiento del peticionario.</w:t>
      </w:r>
    </w:p>
    <w:p w14:paraId="799EF90B" w14:textId="77777777" w:rsidR="00F84D9A" w:rsidRDefault="00F84D9A" w:rsidP="00901BC2">
      <w:pPr>
        <w:spacing w:after="0" w:line="240" w:lineRule="auto"/>
        <w:ind w:left="2124"/>
        <w:jc w:val="both"/>
        <w:rPr>
          <w:rFonts w:ascii="Tahoma" w:hAnsi="Tahoma" w:cs="Tahoma"/>
          <w:sz w:val="18"/>
          <w:szCs w:val="18"/>
        </w:rPr>
      </w:pPr>
    </w:p>
    <w:p w14:paraId="3CE27A2C" w14:textId="77777777" w:rsidR="00F84D9A" w:rsidRPr="00F84D9A" w:rsidRDefault="00F84D9A" w:rsidP="00F84D9A">
      <w:pPr>
        <w:jc w:val="both"/>
        <w:rPr>
          <w:rFonts w:ascii="Tahoma" w:hAnsi="Tahoma" w:cs="Tahoma"/>
          <w:iCs/>
          <w:sz w:val="18"/>
          <w:szCs w:val="18"/>
        </w:rPr>
      </w:pPr>
      <w:r w:rsidRPr="00F84D9A">
        <w:rPr>
          <w:rFonts w:ascii="Tahoma" w:hAnsi="Tahoma" w:cs="Tahoma"/>
          <w:b/>
          <w:iCs/>
          <w:sz w:val="18"/>
          <w:szCs w:val="18"/>
        </w:rPr>
        <w:t>Citación jurisprudencial:</w:t>
      </w:r>
      <w:r w:rsidRPr="00F84D9A">
        <w:rPr>
          <w:rFonts w:ascii="Tahoma" w:hAnsi="Tahoma" w:cs="Tahoma"/>
          <w:iCs/>
          <w:sz w:val="18"/>
          <w:szCs w:val="18"/>
        </w:rPr>
        <w:t xml:space="preserve"> La sentencia T-377 de 2000, sistematizó la jurisprudencia constitucional en esta materia. También se pueden consultar las sentencias</w:t>
      </w:r>
      <w:bookmarkStart w:id="1" w:name="_GoBack"/>
      <w:bookmarkEnd w:id="1"/>
      <w:r w:rsidRPr="00F84D9A">
        <w:rPr>
          <w:rFonts w:ascii="Tahoma" w:hAnsi="Tahoma" w:cs="Tahoma"/>
          <w:iCs/>
          <w:sz w:val="18"/>
          <w:szCs w:val="18"/>
        </w:rPr>
        <w:t xml:space="preserve"> T-735 de 2010, T-479 de 2010, T-508 de 2007, T-1130 de 2008, T-435 de 2007, T-274 de 2007, T-694 de 2006 y T-586 de 2006. Esta cita ha sido tomada de la sentencia T-667 de 2011 </w:t>
      </w:r>
      <w:proofErr w:type="spellStart"/>
      <w:r w:rsidRPr="00F84D9A">
        <w:rPr>
          <w:rFonts w:ascii="Tahoma" w:hAnsi="Tahoma" w:cs="Tahoma"/>
          <w:iCs/>
          <w:sz w:val="18"/>
          <w:szCs w:val="18"/>
        </w:rPr>
        <w:t>M.P</w:t>
      </w:r>
      <w:proofErr w:type="spellEnd"/>
      <w:r w:rsidRPr="00F84D9A">
        <w:rPr>
          <w:rFonts w:ascii="Tahoma" w:hAnsi="Tahoma" w:cs="Tahoma"/>
          <w:iCs/>
          <w:sz w:val="18"/>
          <w:szCs w:val="18"/>
        </w:rPr>
        <w:t>. Luis Ernesto Vargas Silva.</w:t>
      </w:r>
    </w:p>
    <w:p w14:paraId="5775B643" w14:textId="77777777" w:rsidR="00F84D9A" w:rsidRPr="00F84D9A" w:rsidRDefault="00F84D9A" w:rsidP="00F84D9A">
      <w:pPr>
        <w:jc w:val="both"/>
        <w:rPr>
          <w:rFonts w:ascii="Tahoma" w:hAnsi="Tahoma" w:cs="Tahoma"/>
          <w:iCs/>
          <w:sz w:val="18"/>
          <w:szCs w:val="18"/>
        </w:rPr>
      </w:pPr>
      <w:r w:rsidRPr="00F84D9A">
        <w:rPr>
          <w:rFonts w:ascii="Tahoma" w:hAnsi="Tahoma" w:cs="Tahoma"/>
          <w:iCs/>
          <w:sz w:val="18"/>
          <w:szCs w:val="18"/>
        </w:rPr>
        <w:t xml:space="preserve">Sentencia T-200 de 2013, Magistrado Ponente </w:t>
      </w:r>
      <w:proofErr w:type="spellStart"/>
      <w:r w:rsidRPr="00F84D9A">
        <w:rPr>
          <w:rFonts w:ascii="Tahoma" w:hAnsi="Tahoma" w:cs="Tahoma"/>
          <w:iCs/>
          <w:sz w:val="18"/>
          <w:szCs w:val="18"/>
        </w:rPr>
        <w:t>Alexei</w:t>
      </w:r>
      <w:proofErr w:type="spellEnd"/>
      <w:r w:rsidRPr="00F84D9A">
        <w:rPr>
          <w:rFonts w:ascii="Tahoma" w:hAnsi="Tahoma" w:cs="Tahoma"/>
          <w:iCs/>
          <w:sz w:val="18"/>
          <w:szCs w:val="18"/>
        </w:rPr>
        <w:t xml:space="preserve"> Julio Estrada. / </w:t>
      </w:r>
    </w:p>
    <w:p w14:paraId="62C50F22" w14:textId="77777777" w:rsidR="00F84D9A" w:rsidRPr="00F84D9A" w:rsidRDefault="00F84D9A" w:rsidP="00F84D9A">
      <w:pPr>
        <w:spacing w:after="0" w:line="240" w:lineRule="auto"/>
        <w:jc w:val="both"/>
        <w:rPr>
          <w:rFonts w:ascii="Tahoma" w:hAnsi="Tahoma" w:cs="Tahoma"/>
          <w:iCs/>
          <w:sz w:val="18"/>
          <w:szCs w:val="18"/>
        </w:rPr>
      </w:pPr>
    </w:p>
    <w:p w14:paraId="6C45FBCD" w14:textId="77777777" w:rsidR="00F53188" w:rsidRPr="00F84D9A" w:rsidRDefault="00F53188" w:rsidP="00901BC2">
      <w:pPr>
        <w:pStyle w:val="Sinespaciado"/>
        <w:ind w:left="2832" w:hanging="2832"/>
        <w:jc w:val="both"/>
        <w:rPr>
          <w:rFonts w:ascii="Tahoma" w:hAnsi="Tahoma" w:cs="Tahoma"/>
          <w:iCs/>
          <w:sz w:val="18"/>
          <w:szCs w:val="18"/>
        </w:rPr>
      </w:pPr>
    </w:p>
    <w:p w14:paraId="53D9DCBC" w14:textId="026B3206" w:rsidR="00BE360A" w:rsidRPr="00F84D9A" w:rsidRDefault="00BE360A" w:rsidP="00901BC2">
      <w:pPr>
        <w:pStyle w:val="Sinespaciado"/>
        <w:rPr>
          <w:rFonts w:ascii="Tahoma" w:hAnsi="Tahoma" w:cs="Tahoma"/>
          <w:iCs/>
          <w:sz w:val="18"/>
          <w:szCs w:val="18"/>
        </w:rPr>
      </w:pPr>
    </w:p>
    <w:p w14:paraId="67F5FC79" w14:textId="77777777" w:rsidR="00C73708" w:rsidRPr="00014769"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62E3A88A" w14:textId="77777777" w:rsidR="00C73708" w:rsidRPr="00014769"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52C59644" w14:textId="29853E7F" w:rsidR="00C73708" w:rsidRPr="00014769" w:rsidRDefault="00C73708" w:rsidP="00901BC2">
      <w:pPr>
        <w:pStyle w:val="Sinespaciado"/>
        <w:spacing w:line="276" w:lineRule="auto"/>
        <w:rPr>
          <w:sz w:val="24"/>
          <w:szCs w:val="24"/>
        </w:rPr>
      </w:pPr>
    </w:p>
    <w:p w14:paraId="01228A45" w14:textId="77777777" w:rsidR="00C73708" w:rsidRDefault="00C73708" w:rsidP="00901BC2">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251F2B32" w14:textId="77777777" w:rsidR="00C73708" w:rsidRPr="00014769" w:rsidRDefault="00C73708" w:rsidP="00901BC2">
      <w:pPr>
        <w:pStyle w:val="Sinespaciado"/>
      </w:pPr>
    </w:p>
    <w:p w14:paraId="37C8E47F" w14:textId="77777777" w:rsidR="00C73708" w:rsidRPr="00014769" w:rsidRDefault="00C73708" w:rsidP="00901BC2">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30F2BE7B" w14:textId="58EC43E5" w:rsidR="00C73708" w:rsidRPr="00014769" w:rsidRDefault="00C73708" w:rsidP="00901BC2">
      <w:pPr>
        <w:spacing w:after="0" w:line="276" w:lineRule="auto"/>
        <w:jc w:val="center"/>
        <w:rPr>
          <w:rFonts w:ascii="Tahoma" w:hAnsi="Tahoma" w:cs="Tahoma"/>
          <w:sz w:val="24"/>
          <w:szCs w:val="24"/>
        </w:rPr>
      </w:pPr>
      <w:r w:rsidRPr="00014769">
        <w:rPr>
          <w:rFonts w:ascii="Tahoma" w:hAnsi="Tahoma" w:cs="Tahoma"/>
          <w:sz w:val="24"/>
          <w:szCs w:val="24"/>
        </w:rPr>
        <w:t>(</w:t>
      </w:r>
      <w:r w:rsidR="005807EC" w:rsidRPr="005807EC">
        <w:rPr>
          <w:rFonts w:ascii="Tahoma" w:hAnsi="Tahoma" w:cs="Tahoma"/>
          <w:b/>
          <w:sz w:val="24"/>
          <w:szCs w:val="24"/>
        </w:rPr>
        <w:t>Septiembre 5</w:t>
      </w:r>
      <w:r w:rsidR="00606FBC">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14:paraId="6B824AD9" w14:textId="77777777" w:rsidR="00C73708" w:rsidRPr="00AA73FD" w:rsidRDefault="00C73708" w:rsidP="00901BC2">
      <w:pPr>
        <w:pStyle w:val="Sinespaciado"/>
      </w:pPr>
    </w:p>
    <w:p w14:paraId="007E62B1" w14:textId="5034149E" w:rsidR="00C73708" w:rsidRDefault="00C73708" w:rsidP="00901BC2">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996C02">
        <w:rPr>
          <w:rFonts w:ascii="Tahoma" w:hAnsi="Tahoma" w:cs="Tahoma"/>
          <w:sz w:val="24"/>
          <w:szCs w:val="24"/>
        </w:rPr>
        <w:t>01</w:t>
      </w:r>
      <w:r w:rsidRPr="00014769">
        <w:rPr>
          <w:rFonts w:ascii="Tahoma" w:hAnsi="Tahoma" w:cs="Tahoma"/>
          <w:sz w:val="24"/>
          <w:szCs w:val="24"/>
        </w:rPr>
        <w:t xml:space="preserve"> de </w:t>
      </w:r>
      <w:r w:rsidR="00996C02">
        <w:rPr>
          <w:rFonts w:ascii="Tahoma" w:hAnsi="Tahoma" w:cs="Tahoma"/>
          <w:sz w:val="24"/>
          <w:szCs w:val="24"/>
        </w:rPr>
        <w:t>agosto</w:t>
      </w:r>
      <w:r w:rsidR="000C347F">
        <w:rPr>
          <w:rFonts w:ascii="Tahoma" w:hAnsi="Tahoma" w:cs="Tahoma"/>
          <w:sz w:val="24"/>
          <w:szCs w:val="24"/>
        </w:rPr>
        <w:t xml:space="preserve"> de 2016</w:t>
      </w:r>
      <w:r w:rsidR="00106726">
        <w:rPr>
          <w:rFonts w:ascii="Tahoma" w:hAnsi="Tahoma" w:cs="Tahoma"/>
          <w:sz w:val="24"/>
          <w:szCs w:val="24"/>
        </w:rPr>
        <w:t xml:space="preserve"> por el Juzgado</w:t>
      </w:r>
      <w:r w:rsidR="00996C02">
        <w:rPr>
          <w:rFonts w:ascii="Tahoma" w:hAnsi="Tahoma" w:cs="Tahoma"/>
          <w:sz w:val="24"/>
          <w:szCs w:val="24"/>
        </w:rPr>
        <w:t xml:space="preserve"> Primero</w:t>
      </w:r>
      <w:r w:rsidRPr="00014769">
        <w:rPr>
          <w:rFonts w:ascii="Tahoma" w:hAnsi="Tahoma" w:cs="Tahoma"/>
          <w:sz w:val="24"/>
          <w:szCs w:val="24"/>
        </w:rPr>
        <w:t xml:space="preserve">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996C02">
        <w:rPr>
          <w:rFonts w:ascii="Tahoma" w:hAnsi="Tahoma" w:cs="Tahoma"/>
          <w:b/>
          <w:sz w:val="24"/>
          <w:szCs w:val="24"/>
        </w:rPr>
        <w:t xml:space="preserve"> María </w:t>
      </w:r>
      <w:proofErr w:type="spellStart"/>
      <w:r w:rsidR="00996C02">
        <w:rPr>
          <w:rFonts w:ascii="Tahoma" w:hAnsi="Tahoma" w:cs="Tahoma"/>
          <w:b/>
          <w:sz w:val="24"/>
          <w:szCs w:val="24"/>
        </w:rPr>
        <w:t>Leyver</w:t>
      </w:r>
      <w:proofErr w:type="spellEnd"/>
      <w:r w:rsidR="00996C02">
        <w:rPr>
          <w:rFonts w:ascii="Tahoma" w:hAnsi="Tahoma" w:cs="Tahoma"/>
          <w:b/>
          <w:sz w:val="24"/>
          <w:szCs w:val="24"/>
        </w:rPr>
        <w:t xml:space="preserve"> Varela Cifuentes</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r w:rsidR="000C347F">
        <w:rPr>
          <w:rFonts w:ascii="Tahoma" w:hAnsi="Tahoma" w:cs="Tahoma"/>
          <w:b/>
          <w:bCs/>
          <w:sz w:val="24"/>
          <w:szCs w:val="24"/>
        </w:rPr>
        <w:t>Colpensiones,</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296AE1" w:rsidRPr="00373B0F">
        <w:rPr>
          <w:rFonts w:ascii="Tahoma" w:hAnsi="Tahoma" w:cs="Tahoma"/>
          <w:bCs/>
          <w:sz w:val="24"/>
          <w:szCs w:val="24"/>
        </w:rPr>
        <w:t>de</w:t>
      </w:r>
      <w:r w:rsidR="000C347F">
        <w:rPr>
          <w:rFonts w:ascii="Tahoma" w:hAnsi="Tahoma" w:cs="Tahoma"/>
          <w:b/>
          <w:bCs/>
          <w:sz w:val="24"/>
          <w:szCs w:val="24"/>
        </w:rPr>
        <w:t xml:space="preserve"> petición</w:t>
      </w:r>
      <w:r w:rsidR="002C54F7">
        <w:rPr>
          <w:rFonts w:ascii="Tahoma" w:hAnsi="Tahoma" w:cs="Tahoma"/>
          <w:b/>
          <w:bCs/>
          <w:sz w:val="24"/>
          <w:szCs w:val="24"/>
        </w:rPr>
        <w:t>.</w:t>
      </w:r>
    </w:p>
    <w:p w14:paraId="0B9CDD85" w14:textId="77777777" w:rsidR="00296AE1" w:rsidRPr="00014769" w:rsidRDefault="00296AE1" w:rsidP="00901BC2">
      <w:pPr>
        <w:pStyle w:val="Sinespaciado"/>
      </w:pPr>
    </w:p>
    <w:p w14:paraId="1BEAFA28" w14:textId="77777777" w:rsidR="00C73708" w:rsidRDefault="00216361" w:rsidP="00901BC2">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14:paraId="208B9069" w14:textId="77777777" w:rsidR="00E7771E" w:rsidRDefault="00E7771E" w:rsidP="00901BC2">
      <w:pPr>
        <w:pStyle w:val="Sinespaciado"/>
      </w:pPr>
    </w:p>
    <w:p w14:paraId="252FCCFF" w14:textId="231FE78C" w:rsidR="002C54F7" w:rsidRDefault="002C54F7" w:rsidP="00901BC2">
      <w:pPr>
        <w:spacing w:after="0" w:line="276" w:lineRule="auto"/>
        <w:ind w:right="-187"/>
        <w:jc w:val="both"/>
        <w:rPr>
          <w:rFonts w:ascii="Tahoma" w:hAnsi="Tahoma" w:cs="Tahoma"/>
          <w:sz w:val="24"/>
          <w:szCs w:val="24"/>
        </w:rPr>
      </w:pPr>
      <w:r>
        <w:rPr>
          <w:rFonts w:ascii="Tahoma" w:hAnsi="Tahoma" w:cs="Tahoma"/>
          <w:sz w:val="24"/>
          <w:szCs w:val="24"/>
        </w:rPr>
        <w:t xml:space="preserve">          </w:t>
      </w:r>
      <w:r w:rsidR="00EB1F8A">
        <w:rPr>
          <w:rFonts w:ascii="Tahoma" w:hAnsi="Tahoma" w:cs="Tahoma"/>
          <w:sz w:val="24"/>
          <w:szCs w:val="24"/>
        </w:rPr>
        <w:t>La citada</w:t>
      </w:r>
      <w:r w:rsidR="00106726">
        <w:rPr>
          <w:rFonts w:ascii="Tahoma" w:hAnsi="Tahoma" w:cs="Tahoma"/>
          <w:sz w:val="24"/>
          <w:szCs w:val="24"/>
        </w:rPr>
        <w:t xml:space="preserve"> </w:t>
      </w:r>
      <w:r w:rsidR="003C217E">
        <w:rPr>
          <w:rFonts w:ascii="Tahoma" w:hAnsi="Tahoma" w:cs="Tahoma"/>
          <w:sz w:val="24"/>
          <w:szCs w:val="24"/>
        </w:rPr>
        <w:t xml:space="preserve">demandante manifestó </w:t>
      </w:r>
      <w:r w:rsidR="005E708F">
        <w:rPr>
          <w:rFonts w:ascii="Tahoma" w:hAnsi="Tahoma" w:cs="Tahoma"/>
          <w:sz w:val="24"/>
          <w:szCs w:val="24"/>
        </w:rPr>
        <w:t>que el día 13 de junio de 2016</w:t>
      </w:r>
      <w:r w:rsidR="00DF1D54">
        <w:rPr>
          <w:rFonts w:ascii="Tahoma" w:hAnsi="Tahoma" w:cs="Tahoma"/>
          <w:sz w:val="24"/>
          <w:szCs w:val="24"/>
        </w:rPr>
        <w:t xml:space="preserve"> presentó ante Colpensiones derecho de petición solicitando copias de la Resolución No. 1634 de 2002, por medio de la cual le fue negada la pensión de sobrevivientes. Además de solicitó en la misma petición copia de la hoja de prueba que sirvió de base para proferir la mencionada Resolución, y copia de la historia laboral tradicional correspondiente al afiliado fallecido Arturo José Díaz, quien era su compañero permanente. También pidió copia de la investigación administrativa efectuada por el Instituto de Seguros Sociales, precio al reconocimiento de la indemnización sustitutiva.</w:t>
      </w:r>
    </w:p>
    <w:p w14:paraId="35D8215A" w14:textId="77777777" w:rsidR="002C54F7" w:rsidRDefault="002C54F7" w:rsidP="00901BC2">
      <w:pPr>
        <w:spacing w:after="0" w:line="276" w:lineRule="auto"/>
        <w:ind w:right="-187"/>
        <w:jc w:val="both"/>
        <w:rPr>
          <w:rFonts w:ascii="Tahoma" w:hAnsi="Tahoma" w:cs="Tahoma"/>
          <w:sz w:val="24"/>
          <w:szCs w:val="24"/>
        </w:rPr>
      </w:pPr>
    </w:p>
    <w:p w14:paraId="3F843933" w14:textId="4AEBA6E2" w:rsidR="002C54F7" w:rsidRDefault="002C54F7" w:rsidP="00901BC2">
      <w:pPr>
        <w:spacing w:after="0" w:line="276" w:lineRule="auto"/>
        <w:ind w:right="-187"/>
        <w:jc w:val="both"/>
        <w:rPr>
          <w:rFonts w:ascii="Tahoma" w:hAnsi="Tahoma" w:cs="Tahoma"/>
          <w:sz w:val="24"/>
          <w:szCs w:val="24"/>
        </w:rPr>
      </w:pPr>
      <w:r>
        <w:rPr>
          <w:rFonts w:ascii="Tahoma" w:hAnsi="Tahoma" w:cs="Tahoma"/>
          <w:sz w:val="24"/>
          <w:szCs w:val="24"/>
        </w:rPr>
        <w:t xml:space="preserve">          Indicó que </w:t>
      </w:r>
      <w:r w:rsidR="00DF1D54">
        <w:rPr>
          <w:rFonts w:ascii="Tahoma" w:hAnsi="Tahoma" w:cs="Tahoma"/>
          <w:sz w:val="24"/>
          <w:szCs w:val="24"/>
        </w:rPr>
        <w:t>a la fecha de presentación de la acción constitucional, Colpensiones no había emitido respuesta al derecho de petición presentado.</w:t>
      </w:r>
    </w:p>
    <w:p w14:paraId="4E931DDD" w14:textId="77777777" w:rsidR="00106726" w:rsidRDefault="00106726" w:rsidP="00901BC2">
      <w:pPr>
        <w:pStyle w:val="Sinespaciado"/>
      </w:pPr>
    </w:p>
    <w:p w14:paraId="7CED73EF" w14:textId="55FAFE7C" w:rsidR="00106726" w:rsidRDefault="003C217E" w:rsidP="00901BC2">
      <w:pPr>
        <w:spacing w:after="0" w:line="276" w:lineRule="auto"/>
        <w:ind w:right="-187" w:firstLine="708"/>
        <w:jc w:val="both"/>
        <w:rPr>
          <w:rFonts w:ascii="Tahoma" w:hAnsi="Tahoma" w:cs="Tahoma"/>
          <w:sz w:val="24"/>
          <w:szCs w:val="24"/>
        </w:rPr>
      </w:pPr>
      <w:r>
        <w:rPr>
          <w:rFonts w:ascii="Tahoma" w:hAnsi="Tahoma" w:cs="Tahoma"/>
          <w:sz w:val="24"/>
          <w:szCs w:val="24"/>
        </w:rPr>
        <w:t>Con</w:t>
      </w:r>
      <w:r w:rsidR="00106726">
        <w:rPr>
          <w:rFonts w:ascii="Tahoma" w:hAnsi="Tahoma" w:cs="Tahoma"/>
          <w:sz w:val="24"/>
          <w:szCs w:val="24"/>
        </w:rPr>
        <w:t>forme a los hecho</w:t>
      </w:r>
      <w:r w:rsidR="0022031A">
        <w:rPr>
          <w:rFonts w:ascii="Tahoma" w:hAnsi="Tahoma" w:cs="Tahoma"/>
          <w:sz w:val="24"/>
          <w:szCs w:val="24"/>
        </w:rPr>
        <w:t xml:space="preserve">s narrados anteriormente, </w:t>
      </w:r>
      <w:r w:rsidR="00F0100D">
        <w:rPr>
          <w:rFonts w:ascii="Tahoma" w:hAnsi="Tahoma" w:cs="Tahoma"/>
          <w:sz w:val="24"/>
          <w:szCs w:val="24"/>
        </w:rPr>
        <w:t>solicitó</w:t>
      </w:r>
      <w:r w:rsidR="00106726">
        <w:rPr>
          <w:rFonts w:ascii="Tahoma" w:hAnsi="Tahoma" w:cs="Tahoma"/>
          <w:sz w:val="24"/>
          <w:szCs w:val="24"/>
        </w:rPr>
        <w:t xml:space="preserve"> el </w:t>
      </w:r>
      <w:r w:rsidR="0032225B">
        <w:rPr>
          <w:rFonts w:ascii="Tahoma" w:hAnsi="Tahoma" w:cs="Tahoma"/>
          <w:sz w:val="24"/>
          <w:szCs w:val="24"/>
        </w:rPr>
        <w:t xml:space="preserve">amparo, </w:t>
      </w:r>
      <w:r>
        <w:rPr>
          <w:rFonts w:ascii="Tahoma" w:hAnsi="Tahoma" w:cs="Tahoma"/>
          <w:sz w:val="24"/>
          <w:szCs w:val="24"/>
        </w:rPr>
        <w:t xml:space="preserve">con el fin de </w:t>
      </w:r>
      <w:r w:rsidR="00106726">
        <w:rPr>
          <w:rFonts w:ascii="Tahoma" w:hAnsi="Tahoma" w:cs="Tahoma"/>
          <w:sz w:val="24"/>
          <w:szCs w:val="24"/>
        </w:rPr>
        <w:t>que se le d</w:t>
      </w:r>
      <w:r w:rsidR="0022031A">
        <w:rPr>
          <w:rFonts w:ascii="Tahoma" w:hAnsi="Tahoma" w:cs="Tahoma"/>
          <w:sz w:val="24"/>
          <w:szCs w:val="24"/>
        </w:rPr>
        <w:t xml:space="preserve">iera respuesta </w:t>
      </w:r>
      <w:r w:rsidR="0032225B">
        <w:rPr>
          <w:rFonts w:ascii="Tahoma" w:hAnsi="Tahoma" w:cs="Tahoma"/>
          <w:sz w:val="24"/>
          <w:szCs w:val="24"/>
        </w:rPr>
        <w:t>a</w:t>
      </w:r>
      <w:r w:rsidR="0022031A">
        <w:rPr>
          <w:rFonts w:ascii="Tahoma" w:hAnsi="Tahoma" w:cs="Tahoma"/>
          <w:sz w:val="24"/>
          <w:szCs w:val="24"/>
        </w:rPr>
        <w:t xml:space="preserve"> lo pretendido</w:t>
      </w:r>
      <w:r w:rsidR="00106726">
        <w:rPr>
          <w:rFonts w:ascii="Tahoma" w:hAnsi="Tahoma" w:cs="Tahoma"/>
          <w:sz w:val="24"/>
          <w:szCs w:val="24"/>
        </w:rPr>
        <w:t xml:space="preserve"> </w:t>
      </w:r>
      <w:r w:rsidR="00DF1D54">
        <w:rPr>
          <w:rFonts w:ascii="Tahoma" w:hAnsi="Tahoma" w:cs="Tahoma"/>
          <w:sz w:val="24"/>
          <w:szCs w:val="24"/>
        </w:rPr>
        <w:t>por ella el 13 de junio de 2016.</w:t>
      </w:r>
    </w:p>
    <w:p w14:paraId="3C85910F" w14:textId="77777777" w:rsidR="0022031A" w:rsidRPr="00AA73FD" w:rsidRDefault="0022031A" w:rsidP="00901BC2">
      <w:pPr>
        <w:pStyle w:val="Sinespaciado"/>
      </w:pPr>
    </w:p>
    <w:p w14:paraId="6B1AC264" w14:textId="47092230" w:rsidR="00C73708" w:rsidRPr="00C93935" w:rsidRDefault="00EB59F4" w:rsidP="00901BC2">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7CA05D47" w14:textId="77777777" w:rsidR="0074441E" w:rsidRDefault="0074441E" w:rsidP="00901BC2">
      <w:pPr>
        <w:pStyle w:val="Sinespaciado"/>
      </w:pPr>
    </w:p>
    <w:p w14:paraId="192366E9" w14:textId="38E87A9C" w:rsidR="00F166AD" w:rsidRDefault="00F166AD" w:rsidP="00F166AD">
      <w:pPr>
        <w:pStyle w:val="Sinespaciado"/>
        <w:rPr>
          <w:rFonts w:ascii="Tahoma" w:hAnsi="Tahoma" w:cs="Tahoma"/>
          <w:sz w:val="24"/>
          <w:szCs w:val="24"/>
        </w:rPr>
      </w:pPr>
      <w:r>
        <w:rPr>
          <w:rFonts w:ascii="Tahoma" w:hAnsi="Tahoma" w:cs="Tahoma"/>
          <w:sz w:val="24"/>
          <w:szCs w:val="24"/>
        </w:rPr>
        <w:lastRenderedPageBreak/>
        <w:t xml:space="preserve">           </w:t>
      </w:r>
      <w:r w:rsidRPr="007B3F74">
        <w:rPr>
          <w:rFonts w:ascii="Tahoma" w:hAnsi="Tahoma" w:cs="Tahoma"/>
          <w:sz w:val="24"/>
          <w:szCs w:val="24"/>
        </w:rPr>
        <w:t>Durante el término exigido para dar respuesta a la a</w:t>
      </w:r>
      <w:r>
        <w:rPr>
          <w:rFonts w:ascii="Tahoma" w:hAnsi="Tahoma" w:cs="Tahoma"/>
          <w:sz w:val="24"/>
          <w:szCs w:val="24"/>
        </w:rPr>
        <w:t>cción de tutela, Colpensiones</w:t>
      </w:r>
      <w:r w:rsidRPr="007B3F74">
        <w:rPr>
          <w:rFonts w:ascii="Tahoma" w:hAnsi="Tahoma" w:cs="Tahoma"/>
          <w:sz w:val="24"/>
          <w:szCs w:val="24"/>
        </w:rPr>
        <w:t xml:space="preserve"> </w:t>
      </w:r>
      <w:r w:rsidRPr="007B3F74">
        <w:rPr>
          <w:rFonts w:ascii="Tahoma" w:hAnsi="Tahoma" w:cs="Tahoma"/>
          <w:b/>
          <w:sz w:val="24"/>
          <w:szCs w:val="24"/>
        </w:rPr>
        <w:t>guardó silencio</w:t>
      </w:r>
      <w:r w:rsidRPr="007B3F74">
        <w:rPr>
          <w:rFonts w:ascii="Tahoma" w:hAnsi="Tahoma" w:cs="Tahoma"/>
          <w:sz w:val="24"/>
          <w:szCs w:val="24"/>
        </w:rPr>
        <w:t>.</w:t>
      </w:r>
    </w:p>
    <w:p w14:paraId="2C7FA480" w14:textId="77777777" w:rsidR="00A01FAC" w:rsidRPr="00A01FAC" w:rsidRDefault="00A01FAC" w:rsidP="00901BC2">
      <w:pPr>
        <w:pStyle w:val="Sinespaciado"/>
      </w:pPr>
    </w:p>
    <w:p w14:paraId="37D696F2" w14:textId="77777777" w:rsidR="00C73708" w:rsidRPr="00C93935" w:rsidRDefault="003D0AE9" w:rsidP="00901BC2">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14:paraId="3E699097" w14:textId="77777777" w:rsidR="00C73708" w:rsidRPr="00FF559F" w:rsidRDefault="00C73708" w:rsidP="00901BC2">
      <w:pPr>
        <w:pStyle w:val="Sinespaciado"/>
      </w:pPr>
    </w:p>
    <w:p w14:paraId="37419C6F" w14:textId="6DE03B8F" w:rsidR="00513B6F" w:rsidRDefault="003C217E" w:rsidP="00901BC2">
      <w:pPr>
        <w:spacing w:after="0" w:line="276" w:lineRule="auto"/>
        <w:ind w:firstLine="708"/>
        <w:jc w:val="both"/>
        <w:rPr>
          <w:rFonts w:ascii="Tahoma" w:hAnsi="Tahoma" w:cs="Tahoma"/>
          <w:sz w:val="24"/>
          <w:szCs w:val="24"/>
        </w:rPr>
      </w:pPr>
      <w:r>
        <w:rPr>
          <w:rFonts w:ascii="Tahoma" w:hAnsi="Tahoma" w:cs="Tahoma"/>
          <w:sz w:val="24"/>
          <w:szCs w:val="24"/>
        </w:rPr>
        <w:t>La</w:t>
      </w:r>
      <w:r w:rsidR="00E662DB">
        <w:rPr>
          <w:rFonts w:ascii="Tahoma" w:hAnsi="Tahoma" w:cs="Tahoma"/>
          <w:sz w:val="24"/>
          <w:szCs w:val="24"/>
        </w:rPr>
        <w:t xml:space="preserve"> J</w:t>
      </w:r>
      <w:r w:rsidR="003D0AE9">
        <w:rPr>
          <w:rFonts w:ascii="Tahoma" w:hAnsi="Tahoma" w:cs="Tahoma"/>
          <w:sz w:val="24"/>
          <w:szCs w:val="24"/>
        </w:rPr>
        <w:t>uez</w:t>
      </w:r>
      <w:r w:rsidR="0032225B">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 xml:space="preserve">uteló </w:t>
      </w:r>
      <w:r w:rsidR="00A461DF">
        <w:rPr>
          <w:rFonts w:ascii="Tahoma" w:hAnsi="Tahoma" w:cs="Tahoma"/>
          <w:sz w:val="24"/>
          <w:szCs w:val="24"/>
        </w:rPr>
        <w:t xml:space="preserve">el derecho fundamental de petición </w:t>
      </w:r>
      <w:r w:rsidR="001930D9">
        <w:rPr>
          <w:rFonts w:ascii="Tahoma" w:hAnsi="Tahoma" w:cs="Tahoma"/>
          <w:sz w:val="24"/>
          <w:szCs w:val="24"/>
        </w:rPr>
        <w:t>de</w:t>
      </w:r>
      <w:r w:rsidR="0077607D">
        <w:rPr>
          <w:rFonts w:ascii="Tahoma" w:hAnsi="Tahoma" w:cs="Tahoma"/>
          <w:sz w:val="24"/>
          <w:szCs w:val="24"/>
        </w:rPr>
        <w:t xml:space="preserve"> </w:t>
      </w:r>
      <w:r w:rsidR="0032225B">
        <w:rPr>
          <w:rFonts w:ascii="Tahoma" w:hAnsi="Tahoma" w:cs="Tahoma"/>
          <w:sz w:val="24"/>
          <w:szCs w:val="24"/>
        </w:rPr>
        <w:t>l</w:t>
      </w:r>
      <w:r w:rsidR="0077607D">
        <w:rPr>
          <w:rFonts w:ascii="Tahoma" w:hAnsi="Tahoma" w:cs="Tahoma"/>
          <w:sz w:val="24"/>
          <w:szCs w:val="24"/>
        </w:rPr>
        <w:t>a</w:t>
      </w:r>
      <w:r w:rsidR="0032225B">
        <w:rPr>
          <w:rFonts w:ascii="Tahoma" w:hAnsi="Tahoma" w:cs="Tahoma"/>
          <w:sz w:val="24"/>
          <w:szCs w:val="24"/>
        </w:rPr>
        <w:t xml:space="preserve"> </w:t>
      </w:r>
      <w:r w:rsidR="006A407C">
        <w:rPr>
          <w:rFonts w:ascii="Tahoma" w:hAnsi="Tahoma" w:cs="Tahoma"/>
          <w:sz w:val="24"/>
          <w:szCs w:val="24"/>
        </w:rPr>
        <w:t>señor</w:t>
      </w:r>
      <w:r w:rsidR="009E1DC3">
        <w:rPr>
          <w:rFonts w:ascii="Tahoma" w:hAnsi="Tahoma" w:cs="Tahoma"/>
          <w:sz w:val="24"/>
          <w:szCs w:val="24"/>
        </w:rPr>
        <w:t xml:space="preserve">a María </w:t>
      </w:r>
      <w:proofErr w:type="spellStart"/>
      <w:r w:rsidR="009E1DC3">
        <w:rPr>
          <w:rFonts w:ascii="Tahoma" w:hAnsi="Tahoma" w:cs="Tahoma"/>
          <w:sz w:val="24"/>
          <w:szCs w:val="24"/>
        </w:rPr>
        <w:t>Leyver</w:t>
      </w:r>
      <w:proofErr w:type="spellEnd"/>
      <w:r w:rsidR="009E1DC3">
        <w:rPr>
          <w:rFonts w:ascii="Tahoma" w:hAnsi="Tahoma" w:cs="Tahoma"/>
          <w:sz w:val="24"/>
          <w:szCs w:val="24"/>
        </w:rPr>
        <w:t xml:space="preserve"> Varela Cifuentes</w:t>
      </w:r>
      <w:r w:rsidR="001930D9">
        <w:rPr>
          <w:rFonts w:ascii="Tahoma" w:hAnsi="Tahoma" w:cs="Tahoma"/>
          <w:sz w:val="24"/>
          <w:szCs w:val="24"/>
        </w:rPr>
        <w:t>, en consecuencia, ordenó</w:t>
      </w:r>
      <w:r w:rsidR="00B875E7">
        <w:rPr>
          <w:rFonts w:ascii="Tahoma" w:hAnsi="Tahoma" w:cs="Tahoma"/>
          <w:sz w:val="24"/>
          <w:szCs w:val="24"/>
        </w:rPr>
        <w:t xml:space="preserve"> al Gerente Nacional de Operaciones, el Doctor César Alberto Méndez Heredia o quien haga sus veces, que</w:t>
      </w:r>
      <w:r w:rsidR="00513B6F">
        <w:rPr>
          <w:rFonts w:ascii="Tahoma" w:hAnsi="Tahoma" w:cs="Tahoma"/>
          <w:sz w:val="24"/>
          <w:szCs w:val="24"/>
        </w:rPr>
        <w:t xml:space="preserve"> dentro del término de cuarenta y ocho (48) horas siguientes a la notificación de la providencia</w:t>
      </w:r>
      <w:r w:rsidR="00B875E7">
        <w:rPr>
          <w:rFonts w:ascii="Tahoma" w:hAnsi="Tahoma" w:cs="Tahoma"/>
          <w:sz w:val="24"/>
          <w:szCs w:val="24"/>
        </w:rPr>
        <w:t>, proceda a resolver de fondo la petición incoada por la actora desde el 13 de junio de 2016.</w:t>
      </w:r>
    </w:p>
    <w:p w14:paraId="19C0B2B4" w14:textId="77777777" w:rsidR="00F0100D" w:rsidRDefault="00F0100D" w:rsidP="00901BC2">
      <w:pPr>
        <w:pStyle w:val="Sinespaciado"/>
      </w:pPr>
    </w:p>
    <w:p w14:paraId="10946029" w14:textId="48E39E60" w:rsidR="00BC5A3B" w:rsidRDefault="00DA0DAC" w:rsidP="00901BC2">
      <w:pPr>
        <w:spacing w:after="0" w:line="276" w:lineRule="auto"/>
        <w:ind w:firstLine="708"/>
        <w:jc w:val="both"/>
        <w:rPr>
          <w:rFonts w:ascii="Tahoma" w:hAnsi="Tahoma" w:cs="Tahoma"/>
          <w:sz w:val="24"/>
          <w:szCs w:val="24"/>
        </w:rPr>
      </w:pPr>
      <w:r>
        <w:rPr>
          <w:rFonts w:ascii="Tahoma" w:hAnsi="Tahoma" w:cs="Tahoma"/>
          <w:sz w:val="24"/>
          <w:szCs w:val="24"/>
        </w:rPr>
        <w:t>Para llegar a tal conclusión</w:t>
      </w:r>
      <w:r w:rsidR="00BC5A3B">
        <w:rPr>
          <w:rFonts w:ascii="Tahoma" w:hAnsi="Tahoma" w:cs="Tahoma"/>
          <w:sz w:val="24"/>
          <w:szCs w:val="24"/>
        </w:rPr>
        <w:t xml:space="preserve"> </w:t>
      </w:r>
      <w:r w:rsidR="0032225B">
        <w:rPr>
          <w:rFonts w:ascii="Tahoma" w:hAnsi="Tahoma" w:cs="Tahoma"/>
          <w:sz w:val="24"/>
          <w:szCs w:val="24"/>
        </w:rPr>
        <w:t xml:space="preserve">afirmó </w:t>
      </w:r>
      <w:r w:rsidR="00BC5A3B">
        <w:rPr>
          <w:rFonts w:ascii="Tahoma" w:hAnsi="Tahoma" w:cs="Tahoma"/>
          <w:sz w:val="24"/>
          <w:szCs w:val="24"/>
        </w:rPr>
        <w:t xml:space="preserve">que </w:t>
      </w:r>
      <w:r w:rsidR="00B875E7">
        <w:rPr>
          <w:rFonts w:ascii="Tahoma" w:hAnsi="Tahoma" w:cs="Tahoma"/>
          <w:sz w:val="24"/>
          <w:szCs w:val="24"/>
        </w:rPr>
        <w:t xml:space="preserve">en el término legal de </w:t>
      </w:r>
      <w:r w:rsidR="003C0C38">
        <w:rPr>
          <w:rFonts w:ascii="Tahoma" w:hAnsi="Tahoma" w:cs="Tahoma"/>
          <w:sz w:val="24"/>
          <w:szCs w:val="24"/>
        </w:rPr>
        <w:t>que disponía la destinataria del derecho de petición presentado por la accionante se encuentra más que vencido, sin que se hubiera atendido en debida forma, lo que evidenció la flagrante violación del derecho fundamental.</w:t>
      </w:r>
    </w:p>
    <w:p w14:paraId="2739C449" w14:textId="77777777" w:rsidR="00F0100D" w:rsidRDefault="00F0100D" w:rsidP="00901BC2">
      <w:pPr>
        <w:pStyle w:val="Sinespaciado"/>
      </w:pPr>
    </w:p>
    <w:p w14:paraId="6E2BF19E" w14:textId="77777777" w:rsidR="00C73708" w:rsidRDefault="00D34B6B" w:rsidP="00901BC2">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14:paraId="26E13715" w14:textId="77777777" w:rsidR="00C73708" w:rsidRPr="00FF559F" w:rsidRDefault="00C73708" w:rsidP="00901BC2">
      <w:pPr>
        <w:pStyle w:val="Sinespaciado"/>
      </w:pPr>
    </w:p>
    <w:p w14:paraId="66CE04F8" w14:textId="69E4B848" w:rsidR="00BC7758" w:rsidRDefault="00AE35AE" w:rsidP="008F5A84">
      <w:pPr>
        <w:spacing w:after="0" w:line="276" w:lineRule="auto"/>
        <w:ind w:firstLine="708"/>
        <w:jc w:val="both"/>
        <w:rPr>
          <w:rFonts w:ascii="Tahoma" w:hAnsi="Tahoma" w:cs="Tahoma"/>
          <w:sz w:val="24"/>
          <w:szCs w:val="24"/>
        </w:rPr>
      </w:pPr>
      <w:r>
        <w:rPr>
          <w:rFonts w:ascii="Tahoma" w:hAnsi="Tahoma" w:cs="Tahoma"/>
          <w:sz w:val="24"/>
          <w:szCs w:val="24"/>
        </w:rPr>
        <w:t>Colpensiones</w:t>
      </w:r>
      <w:r w:rsidR="00C90DC7">
        <w:rPr>
          <w:rFonts w:ascii="Tahoma" w:hAnsi="Tahoma" w:cs="Tahoma"/>
          <w:sz w:val="24"/>
          <w:szCs w:val="24"/>
        </w:rPr>
        <w:t xml:space="preserve"> </w:t>
      </w:r>
      <w:r>
        <w:rPr>
          <w:rFonts w:ascii="Tahoma" w:hAnsi="Tahoma" w:cs="Tahoma"/>
          <w:sz w:val="24"/>
          <w:szCs w:val="24"/>
        </w:rPr>
        <w:t xml:space="preserve">impugnó la decisión, </w:t>
      </w:r>
      <w:r w:rsidR="004E17B5">
        <w:rPr>
          <w:rFonts w:ascii="Tahoma" w:hAnsi="Tahoma" w:cs="Tahoma"/>
          <w:sz w:val="24"/>
          <w:szCs w:val="24"/>
        </w:rPr>
        <w:t xml:space="preserve">arguyendo que </w:t>
      </w:r>
      <w:r w:rsidR="0013696B">
        <w:rPr>
          <w:rFonts w:ascii="Tahoma" w:hAnsi="Tahoma" w:cs="Tahoma"/>
          <w:sz w:val="24"/>
          <w:szCs w:val="24"/>
        </w:rPr>
        <w:t xml:space="preserve">resolvió la petición presentada mediante oficio del </w:t>
      </w:r>
      <w:r w:rsidR="004E17B5">
        <w:rPr>
          <w:rFonts w:ascii="Tahoma" w:hAnsi="Tahoma" w:cs="Tahoma"/>
          <w:sz w:val="24"/>
          <w:szCs w:val="24"/>
        </w:rPr>
        <w:t>02 de</w:t>
      </w:r>
      <w:r w:rsidR="0013696B">
        <w:rPr>
          <w:rFonts w:ascii="Tahoma" w:hAnsi="Tahoma" w:cs="Tahoma"/>
          <w:sz w:val="24"/>
          <w:szCs w:val="24"/>
        </w:rPr>
        <w:t xml:space="preserve"> agosto del presente año con guía de envío No. GN0367013948451, en la cual expidió copias de la Resolución No. 1634 de 2002, además de las copias que sirvieron de base para proferir la mencionada Resolución, junto con la historia laboral y la copia de la investigación administrativa</w:t>
      </w:r>
      <w:r w:rsidR="00E85427">
        <w:rPr>
          <w:rFonts w:ascii="Tahoma" w:hAnsi="Tahoma" w:cs="Tahoma"/>
          <w:sz w:val="24"/>
          <w:szCs w:val="24"/>
        </w:rPr>
        <w:t xml:space="preserve"> correspondiente al afiliado Arturo José Díaz.</w:t>
      </w:r>
    </w:p>
    <w:p w14:paraId="4E0FC15C" w14:textId="77777777" w:rsidR="0013696B" w:rsidRDefault="0013696B" w:rsidP="008F5A84">
      <w:pPr>
        <w:spacing w:after="0" w:line="276" w:lineRule="auto"/>
        <w:ind w:firstLine="708"/>
        <w:jc w:val="both"/>
        <w:rPr>
          <w:rFonts w:ascii="Tahoma" w:hAnsi="Tahoma" w:cs="Tahoma"/>
          <w:sz w:val="24"/>
          <w:szCs w:val="24"/>
        </w:rPr>
      </w:pPr>
    </w:p>
    <w:p w14:paraId="5102D0D5" w14:textId="4C513248" w:rsidR="0013696B" w:rsidRDefault="0013696B" w:rsidP="008F5A84">
      <w:pPr>
        <w:spacing w:after="0" w:line="276" w:lineRule="auto"/>
        <w:ind w:firstLine="708"/>
        <w:jc w:val="both"/>
        <w:rPr>
          <w:rFonts w:ascii="Tahoma" w:hAnsi="Tahoma" w:cs="Tahoma"/>
          <w:sz w:val="24"/>
          <w:szCs w:val="24"/>
        </w:rPr>
      </w:pPr>
      <w:r>
        <w:rPr>
          <w:rFonts w:ascii="Tahoma" w:hAnsi="Tahoma" w:cs="Tahoma"/>
          <w:sz w:val="24"/>
          <w:szCs w:val="24"/>
        </w:rPr>
        <w:t>Por lo anterior, solicitó que se declare la carencia actual de objeto por hecho superado y como consecuencia, se ordene el archivo del presente trámite de tutela.</w:t>
      </w:r>
    </w:p>
    <w:p w14:paraId="57E0F88A" w14:textId="77777777" w:rsidR="00C04C8B" w:rsidRDefault="00C04C8B" w:rsidP="00901BC2">
      <w:pPr>
        <w:spacing w:after="0" w:line="276" w:lineRule="auto"/>
        <w:ind w:firstLine="708"/>
        <w:jc w:val="both"/>
        <w:rPr>
          <w:rFonts w:ascii="Tahoma" w:hAnsi="Tahoma" w:cs="Tahoma"/>
          <w:sz w:val="24"/>
          <w:szCs w:val="24"/>
        </w:rPr>
      </w:pPr>
    </w:p>
    <w:p w14:paraId="13243718" w14:textId="77777777" w:rsidR="00C04C8B" w:rsidRDefault="00C04C8B" w:rsidP="00D10F5B">
      <w:pPr>
        <w:spacing w:after="0" w:line="276" w:lineRule="auto"/>
        <w:jc w:val="both"/>
        <w:rPr>
          <w:rFonts w:ascii="Tahoma" w:hAnsi="Tahoma" w:cs="Tahoma"/>
          <w:sz w:val="24"/>
          <w:szCs w:val="24"/>
        </w:rPr>
      </w:pPr>
    </w:p>
    <w:p w14:paraId="11A6D788" w14:textId="77777777" w:rsidR="00BC7758" w:rsidRPr="00FF559F" w:rsidRDefault="00BC7758" w:rsidP="00901BC2">
      <w:pPr>
        <w:pStyle w:val="Sinespaciado"/>
      </w:pPr>
    </w:p>
    <w:p w14:paraId="48A72AC9" w14:textId="77777777" w:rsidR="00C73708" w:rsidRDefault="00D34B6B" w:rsidP="00901BC2">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14:paraId="50214B91" w14:textId="77777777" w:rsidR="00904792" w:rsidRPr="00FF559F" w:rsidRDefault="00904792" w:rsidP="00901BC2">
      <w:pPr>
        <w:pStyle w:val="Sinespaciado"/>
      </w:pPr>
    </w:p>
    <w:p w14:paraId="285CDEC1" w14:textId="77777777" w:rsidR="009404D3" w:rsidRPr="009404D3" w:rsidRDefault="00C86E61" w:rsidP="00901BC2">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14:paraId="0DDA6D3B" w14:textId="77777777" w:rsidR="00C73708" w:rsidRPr="001F4F66" w:rsidRDefault="00C73708" w:rsidP="00901BC2">
      <w:pPr>
        <w:pStyle w:val="Sinespaciado"/>
      </w:pPr>
    </w:p>
    <w:p w14:paraId="43330A3F" w14:textId="77777777" w:rsidR="00413441" w:rsidRPr="00AA73FD" w:rsidRDefault="00413441" w:rsidP="00413441">
      <w:pPr>
        <w:pStyle w:val="Sinespaciado"/>
        <w:spacing w:line="276" w:lineRule="auto"/>
        <w:ind w:firstLine="708"/>
        <w:jc w:val="both"/>
        <w:rPr>
          <w:rFonts w:ascii="Tahoma" w:hAnsi="Tahoma" w:cs="Tahoma"/>
          <w:sz w:val="24"/>
          <w:szCs w:val="24"/>
        </w:rPr>
      </w:pPr>
      <w:r>
        <w:rPr>
          <w:rFonts w:ascii="Tahoma" w:hAnsi="Tahoma" w:cs="Tahoma"/>
          <w:sz w:val="24"/>
          <w:szCs w:val="24"/>
        </w:rPr>
        <w:t>¿</w:t>
      </w:r>
      <w:r w:rsidRPr="00F2142F">
        <w:rPr>
          <w:rFonts w:ascii="Tahoma" w:hAnsi="Tahoma" w:cs="Tahoma"/>
          <w:sz w:val="24"/>
          <w:szCs w:val="24"/>
        </w:rPr>
        <w:t xml:space="preserve">Se </w:t>
      </w:r>
      <w:r>
        <w:rPr>
          <w:rFonts w:ascii="Tahoma" w:hAnsi="Tahoma" w:cs="Tahoma"/>
          <w:sz w:val="24"/>
          <w:szCs w:val="24"/>
        </w:rPr>
        <w:t xml:space="preserve">presenta en el caso sub </w:t>
      </w:r>
      <w:proofErr w:type="spellStart"/>
      <w:r>
        <w:rPr>
          <w:rFonts w:ascii="Tahoma" w:hAnsi="Tahoma" w:cs="Tahoma"/>
          <w:sz w:val="24"/>
          <w:szCs w:val="24"/>
        </w:rPr>
        <w:t>exámine</w:t>
      </w:r>
      <w:proofErr w:type="spellEnd"/>
      <w:r>
        <w:rPr>
          <w:rFonts w:ascii="Tahoma" w:hAnsi="Tahoma" w:cs="Tahoma"/>
          <w:sz w:val="24"/>
          <w:szCs w:val="24"/>
        </w:rPr>
        <w:t xml:space="preserve"> un hecho superado? En caso negativo, ¿Se </w:t>
      </w:r>
      <w:r w:rsidRPr="00F2142F">
        <w:rPr>
          <w:rFonts w:ascii="Tahoma" w:hAnsi="Tahoma" w:cs="Tahoma"/>
          <w:sz w:val="24"/>
          <w:szCs w:val="24"/>
        </w:rPr>
        <w:t>ha vulne</w:t>
      </w:r>
      <w:r>
        <w:rPr>
          <w:rFonts w:ascii="Tahoma" w:hAnsi="Tahoma" w:cs="Tahoma"/>
          <w:sz w:val="24"/>
          <w:szCs w:val="24"/>
        </w:rPr>
        <w:t>rado el derecho de petición del accionante por parte de Colpensiones?</w:t>
      </w:r>
    </w:p>
    <w:p w14:paraId="19BF7B99" w14:textId="77777777" w:rsidR="00AA73FD" w:rsidRDefault="00AA73FD" w:rsidP="00901BC2">
      <w:pPr>
        <w:pStyle w:val="Sinespaciado"/>
      </w:pPr>
    </w:p>
    <w:p w14:paraId="67A85F01" w14:textId="77777777" w:rsidR="00901BC2" w:rsidRPr="00AA73FD" w:rsidRDefault="00901BC2" w:rsidP="00901BC2">
      <w:pPr>
        <w:pStyle w:val="Sinespaciado"/>
      </w:pPr>
    </w:p>
    <w:p w14:paraId="61F54AD0" w14:textId="77777777" w:rsidR="00A47A5D" w:rsidRDefault="00B719FA" w:rsidP="00901BC2">
      <w:pPr>
        <w:pStyle w:val="Prrafodelista"/>
        <w:spacing w:after="0" w:line="276" w:lineRule="auto"/>
        <w:ind w:right="618"/>
        <w:jc w:val="both"/>
        <w:rPr>
          <w:rFonts w:ascii="Tahoma" w:hAnsi="Tahoma" w:cs="Tahoma"/>
          <w:b/>
          <w:sz w:val="24"/>
          <w:szCs w:val="24"/>
        </w:rPr>
      </w:pPr>
      <w:r>
        <w:rPr>
          <w:rFonts w:ascii="Tahoma" w:hAnsi="Tahoma" w:cs="Tahoma"/>
          <w:b/>
          <w:sz w:val="24"/>
          <w:szCs w:val="24"/>
        </w:rPr>
        <w:t xml:space="preserve">5.2 </w:t>
      </w:r>
      <w:r w:rsidR="00F2142F" w:rsidRPr="00F2142F">
        <w:rPr>
          <w:rFonts w:ascii="Tahoma" w:hAnsi="Tahoma" w:cs="Tahoma"/>
          <w:b/>
          <w:sz w:val="24"/>
          <w:szCs w:val="24"/>
        </w:rPr>
        <w:t>Alcances del derecho fundamental de petición</w:t>
      </w:r>
    </w:p>
    <w:p w14:paraId="1A43EA2D" w14:textId="77777777" w:rsidR="007D3A2D" w:rsidRPr="00FF559F" w:rsidRDefault="007D3A2D" w:rsidP="00901BC2">
      <w:pPr>
        <w:pStyle w:val="Sinespaciado"/>
      </w:pPr>
    </w:p>
    <w:p w14:paraId="3A7B874E" w14:textId="77777777" w:rsidR="00F2142F" w:rsidRPr="00E6336D" w:rsidRDefault="00F2142F" w:rsidP="00901BC2">
      <w:pPr>
        <w:spacing w:after="0"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14:paraId="31660D74" w14:textId="77777777" w:rsidR="00901BC2" w:rsidRDefault="00901BC2" w:rsidP="00901BC2">
      <w:pPr>
        <w:spacing w:after="0" w:line="240" w:lineRule="auto"/>
        <w:ind w:left="709" w:right="902"/>
        <w:jc w:val="both"/>
        <w:rPr>
          <w:rFonts w:ascii="Arial Narrow" w:hAnsi="Arial Narrow" w:cs="Tahoma"/>
          <w:i/>
          <w:sz w:val="24"/>
          <w:szCs w:val="24"/>
        </w:rPr>
      </w:pPr>
    </w:p>
    <w:p w14:paraId="300295B3" w14:textId="77777777" w:rsidR="00F2142F" w:rsidRPr="00E6336D" w:rsidRDefault="00F2142F" w:rsidP="00901BC2">
      <w:pPr>
        <w:spacing w:after="0"/>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14:paraId="6E35D01D" w14:textId="77777777" w:rsidR="00F2142F" w:rsidRPr="00E6336D" w:rsidRDefault="00F2142F" w:rsidP="00901BC2">
      <w:pPr>
        <w:spacing w:after="0"/>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14:paraId="217DCB71" w14:textId="77777777" w:rsidR="00F2142F" w:rsidRPr="00E6336D" w:rsidRDefault="00F2142F" w:rsidP="00901BC2">
      <w:pPr>
        <w:spacing w:after="0"/>
        <w:ind w:left="709" w:right="902"/>
        <w:jc w:val="both"/>
        <w:rPr>
          <w:rFonts w:ascii="Arial Narrow" w:hAnsi="Arial Narrow" w:cs="Tahoma"/>
          <w:i/>
          <w:sz w:val="24"/>
          <w:szCs w:val="24"/>
        </w:rPr>
      </w:pPr>
      <w:r w:rsidRPr="00E6336D">
        <w:rPr>
          <w:rFonts w:ascii="Arial Narrow" w:hAnsi="Arial Narrow" w:cs="Tahoma"/>
          <w:i/>
          <w:sz w:val="24"/>
          <w:szCs w:val="24"/>
        </w:rPr>
        <w:lastRenderedPageBreak/>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71F27EE5" w14:textId="77777777" w:rsidR="00F2142F" w:rsidRDefault="00F2142F" w:rsidP="00901BC2">
      <w:pPr>
        <w:spacing w:after="0"/>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14:paraId="7EFB1704" w14:textId="77777777" w:rsidR="00E3000F" w:rsidRPr="00FF559F" w:rsidRDefault="00E3000F" w:rsidP="00901BC2">
      <w:pPr>
        <w:pStyle w:val="Sinespaciado"/>
        <w:rPr>
          <w:sz w:val="10"/>
          <w:szCs w:val="10"/>
        </w:rPr>
      </w:pPr>
    </w:p>
    <w:p w14:paraId="27C565A4" w14:textId="77777777" w:rsidR="00901BC2" w:rsidRDefault="00901BC2" w:rsidP="00901BC2">
      <w:pPr>
        <w:spacing w:after="0" w:line="276" w:lineRule="auto"/>
        <w:ind w:firstLine="709"/>
        <w:jc w:val="both"/>
        <w:rPr>
          <w:rFonts w:ascii="Tahoma" w:hAnsi="Tahoma" w:cs="Tahoma"/>
          <w:sz w:val="24"/>
          <w:szCs w:val="24"/>
        </w:rPr>
      </w:pPr>
    </w:p>
    <w:p w14:paraId="01AEF02A" w14:textId="77777777" w:rsidR="00E3000F" w:rsidRDefault="00E3000F" w:rsidP="00901BC2">
      <w:pPr>
        <w:spacing w:after="0"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14:paraId="2F402A8A" w14:textId="77777777" w:rsidR="00E3000F" w:rsidRPr="00DA3E60" w:rsidRDefault="00E3000F" w:rsidP="00901BC2">
      <w:pPr>
        <w:pStyle w:val="Sinespaciado"/>
        <w:rPr>
          <w:sz w:val="16"/>
          <w:szCs w:val="16"/>
        </w:rPr>
      </w:pPr>
    </w:p>
    <w:p w14:paraId="4BACBB37" w14:textId="77777777" w:rsidR="00E3000F" w:rsidRPr="00CD36F2" w:rsidRDefault="00E3000F" w:rsidP="00901BC2">
      <w:pPr>
        <w:spacing w:after="0"/>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14:paraId="3C96F79C" w14:textId="77777777" w:rsidR="00E3000F" w:rsidRDefault="00E3000F" w:rsidP="00901BC2">
      <w:pPr>
        <w:spacing w:after="0"/>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06A5F238" w14:textId="77777777" w:rsidR="00C86E61" w:rsidRPr="00FF559F" w:rsidRDefault="00C86E61" w:rsidP="00901BC2">
      <w:pPr>
        <w:pStyle w:val="Sinespaciado"/>
        <w:rPr>
          <w:sz w:val="10"/>
          <w:szCs w:val="10"/>
        </w:rPr>
      </w:pPr>
    </w:p>
    <w:p w14:paraId="2749F9F4" w14:textId="77777777" w:rsidR="00E3000F" w:rsidRDefault="00E3000F" w:rsidP="00901BC2">
      <w:pPr>
        <w:spacing w:after="0"/>
        <w:ind w:left="709"/>
        <w:jc w:val="both"/>
        <w:rPr>
          <w:rFonts w:ascii="Arial Narrow" w:hAnsi="Arial Narrow"/>
          <w:i/>
          <w:sz w:val="24"/>
          <w:szCs w:val="24"/>
        </w:rPr>
      </w:pPr>
      <w:r w:rsidRPr="00CD36F2">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14:paraId="5C06D48A" w14:textId="77777777" w:rsidR="00C86E61" w:rsidRPr="00FF559F" w:rsidRDefault="00C86E61" w:rsidP="00901BC2">
      <w:pPr>
        <w:pStyle w:val="Sinespaciado"/>
        <w:rPr>
          <w:sz w:val="10"/>
          <w:szCs w:val="10"/>
        </w:rPr>
      </w:pPr>
    </w:p>
    <w:p w14:paraId="15C2F367" w14:textId="1E998DE0" w:rsidR="004300C6" w:rsidRPr="003F73C8" w:rsidRDefault="00FF559F" w:rsidP="00901BC2">
      <w:pPr>
        <w:spacing w:after="0"/>
        <w:ind w:left="709"/>
        <w:jc w:val="both"/>
        <w:rPr>
          <w:rFonts w:ascii="Arial Narrow" w:hAnsi="Arial Narrow"/>
          <w:i/>
          <w:sz w:val="24"/>
          <w:szCs w:val="24"/>
        </w:rPr>
      </w:pPr>
      <w:r>
        <w:rPr>
          <w:rFonts w:ascii="Arial Narrow" w:hAnsi="Arial Narrow"/>
          <w:i/>
          <w:sz w:val="24"/>
          <w:szCs w:val="24"/>
        </w:rPr>
        <w:t xml:space="preserve"> </w:t>
      </w:r>
      <w:r w:rsidR="00E3000F" w:rsidRPr="00CD36F2">
        <w:rPr>
          <w:rFonts w:ascii="Arial Narrow" w:hAnsi="Arial Narrow"/>
          <w:i/>
          <w:sz w:val="24"/>
          <w:szCs w:val="24"/>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00E3000F">
        <w:rPr>
          <w:rFonts w:ascii="Arial Narrow" w:hAnsi="Arial Narrow"/>
          <w:i/>
          <w:sz w:val="24"/>
          <w:szCs w:val="24"/>
        </w:rPr>
        <w:t>”</w:t>
      </w:r>
    </w:p>
    <w:p w14:paraId="21F1B3D8" w14:textId="77777777" w:rsidR="00337074" w:rsidRDefault="00337074" w:rsidP="00901BC2">
      <w:pPr>
        <w:spacing w:after="0" w:line="276" w:lineRule="auto"/>
        <w:ind w:firstLine="708"/>
        <w:jc w:val="both"/>
        <w:rPr>
          <w:rFonts w:ascii="Tahoma" w:hAnsi="Tahoma" w:cs="Tahoma"/>
          <w:sz w:val="24"/>
          <w:szCs w:val="24"/>
        </w:rPr>
      </w:pPr>
    </w:p>
    <w:p w14:paraId="4995FC0E" w14:textId="77777777" w:rsidR="0020130E" w:rsidRDefault="0020130E" w:rsidP="0020130E">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Carencia de objeto por hecho superado</w:t>
      </w:r>
    </w:p>
    <w:p w14:paraId="19F3872B" w14:textId="77777777" w:rsidR="0020130E" w:rsidRPr="00AB10B5" w:rsidRDefault="0020130E" w:rsidP="0020130E">
      <w:pPr>
        <w:pStyle w:val="Sinespaciado"/>
      </w:pPr>
    </w:p>
    <w:p w14:paraId="2E954D8C" w14:textId="77777777" w:rsidR="0020130E" w:rsidRPr="00601537" w:rsidRDefault="0020130E" w:rsidP="0020130E">
      <w:pPr>
        <w:spacing w:after="0"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Corte Constitucional la posibilidad de que se presente que la </w:t>
      </w:r>
      <w:r w:rsidRPr="00601537">
        <w:rPr>
          <w:rFonts w:ascii="Tahoma" w:hAnsi="Tahoma" w:cs="Tahoma"/>
          <w:sz w:val="24"/>
          <w:szCs w:val="24"/>
        </w:rPr>
        <w:t xml:space="preserve">trasgresión </w:t>
      </w:r>
      <w:r>
        <w:rPr>
          <w:rFonts w:ascii="Tahoma" w:hAnsi="Tahoma" w:cs="Tahoma"/>
          <w:sz w:val="24"/>
          <w:szCs w:val="24"/>
        </w:rPr>
        <w:t xml:space="preserve">que dio origen a la petición de amparo desaparezca antes de proferirse el fallo, presentándose el fenómeno de carencia de objeto por hecho superado. De esta manera, ha dicho el Alto Tribunal, en sentencia T-200 de 2013, Magistrado Ponente </w:t>
      </w:r>
      <w:proofErr w:type="spellStart"/>
      <w:r>
        <w:rPr>
          <w:rFonts w:ascii="Tahoma" w:hAnsi="Tahoma" w:cs="Tahoma"/>
          <w:sz w:val="24"/>
          <w:szCs w:val="24"/>
        </w:rPr>
        <w:t>Alexei</w:t>
      </w:r>
      <w:proofErr w:type="spellEnd"/>
      <w:r>
        <w:rPr>
          <w:rFonts w:ascii="Tahoma" w:hAnsi="Tahoma" w:cs="Tahoma"/>
          <w:sz w:val="24"/>
          <w:szCs w:val="24"/>
        </w:rPr>
        <w:t xml:space="preserve"> Julio Estrada:</w:t>
      </w:r>
    </w:p>
    <w:p w14:paraId="30CCADEE" w14:textId="77777777" w:rsidR="0020130E" w:rsidRPr="00601537" w:rsidRDefault="0020130E" w:rsidP="0020130E">
      <w:pPr>
        <w:pStyle w:val="Sinespaciado"/>
      </w:pPr>
    </w:p>
    <w:p w14:paraId="37395489" w14:textId="77777777" w:rsidR="0020130E" w:rsidRPr="00DF53DB" w:rsidRDefault="0020130E" w:rsidP="0020130E">
      <w:pPr>
        <w:pStyle w:val="Prrafodelista"/>
        <w:tabs>
          <w:tab w:val="left" w:pos="1701"/>
        </w:tabs>
        <w:autoSpaceDN w:val="0"/>
        <w:spacing w:after="0" w:line="240" w:lineRule="auto"/>
        <w:jc w:val="both"/>
        <w:rPr>
          <w:rFonts w:ascii="Arial Narrow" w:hAnsi="Arial Narrow" w:cs="Tahoma"/>
          <w:i/>
          <w:sz w:val="24"/>
          <w:szCs w:val="24"/>
        </w:rPr>
      </w:pPr>
      <w:r>
        <w:rPr>
          <w:rFonts w:ascii="Arial Narrow" w:hAnsi="Arial Narrow" w:cs="Tahoma"/>
          <w:i/>
          <w:sz w:val="24"/>
          <w:szCs w:val="24"/>
        </w:rPr>
        <w:t>“</w:t>
      </w:r>
      <w:r w:rsidRPr="00DF53DB">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w:t>
      </w:r>
      <w:r>
        <w:rPr>
          <w:rFonts w:ascii="Arial Narrow" w:hAnsi="Arial Narrow" w:cs="Tahoma"/>
          <w:i/>
          <w:sz w:val="24"/>
          <w:szCs w:val="24"/>
        </w:rPr>
        <w:t xml:space="preserve"> sentido se torna innecesaria</w:t>
      </w:r>
      <w:r w:rsidRPr="00DF53DB">
        <w:rPr>
          <w:rFonts w:ascii="Arial Narrow" w:hAnsi="Arial Narrow" w:cs="Tahoma"/>
          <w:i/>
          <w:sz w:val="24"/>
          <w:szCs w:val="24"/>
        </w:rPr>
        <w:t>. En otras palabras, aquello que se pretendía lograr mediante la orden del juez de tutela ha acaecido antes de qu</w:t>
      </w:r>
      <w:r>
        <w:rPr>
          <w:rFonts w:ascii="Arial Narrow" w:hAnsi="Arial Narrow" w:cs="Tahoma"/>
          <w:i/>
          <w:sz w:val="24"/>
          <w:szCs w:val="24"/>
        </w:rPr>
        <w:t>e el mismo diera orden alguna</w:t>
      </w:r>
      <w:r w:rsidRPr="00DF53DB">
        <w:rPr>
          <w:rFonts w:ascii="Arial Narrow" w:hAnsi="Arial Narrow" w:cs="Tahoma"/>
          <w:i/>
          <w:sz w:val="24"/>
          <w:szCs w:val="24"/>
        </w:rPr>
        <w:t>.</w:t>
      </w:r>
    </w:p>
    <w:p w14:paraId="2D6CD3C7" w14:textId="77777777" w:rsidR="0020130E" w:rsidRPr="00DA3E60" w:rsidRDefault="0020130E" w:rsidP="0020130E">
      <w:pPr>
        <w:pStyle w:val="Sinespaciado"/>
        <w:rPr>
          <w:sz w:val="10"/>
          <w:szCs w:val="10"/>
        </w:rPr>
      </w:pPr>
      <w:r w:rsidRPr="00DF53DB">
        <w:t xml:space="preserve"> </w:t>
      </w:r>
    </w:p>
    <w:p w14:paraId="43054220" w14:textId="77777777" w:rsidR="0020130E" w:rsidRPr="00DF53DB" w:rsidRDefault="0020130E" w:rsidP="0020130E">
      <w:pPr>
        <w:pStyle w:val="Prrafodelista"/>
        <w:tabs>
          <w:tab w:val="left" w:pos="1701"/>
        </w:tabs>
        <w:autoSpaceDN w:val="0"/>
        <w:spacing w:after="0" w:line="240" w:lineRule="auto"/>
        <w:jc w:val="both"/>
        <w:rPr>
          <w:rFonts w:ascii="Arial Narrow" w:hAnsi="Arial Narrow" w:cs="Tahoma"/>
          <w:i/>
          <w:sz w:val="24"/>
          <w:szCs w:val="24"/>
        </w:rPr>
      </w:pPr>
      <w:r w:rsidRPr="00DF53DB">
        <w:rPr>
          <w:rFonts w:ascii="Arial Narrow" w:hAnsi="Arial Narrow" w:cs="Tahoma"/>
          <w:i/>
          <w:sz w:val="24"/>
          <w:szCs w:val="24"/>
        </w:rPr>
        <w:t>En estos casos, se debe demostrar que en realidad se ha satisfecho por completo lo que se pretendía mediante la acción de tutela, esto es, que</w:t>
      </w:r>
      <w:r>
        <w:rPr>
          <w:rFonts w:ascii="Arial Narrow" w:hAnsi="Arial Narrow" w:cs="Tahoma"/>
          <w:i/>
          <w:sz w:val="24"/>
          <w:szCs w:val="24"/>
        </w:rPr>
        <w:t xml:space="preserve"> se demuestre el hecho superado</w:t>
      </w:r>
      <w:r w:rsidRPr="00DF53DB">
        <w:rPr>
          <w:rFonts w:ascii="Arial Narrow" w:hAnsi="Arial Narrow" w:cs="Tahoma"/>
          <w:i/>
          <w:sz w:val="24"/>
          <w:szCs w:val="24"/>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Pr>
          <w:rFonts w:ascii="Arial Narrow" w:hAnsi="Arial Narrow" w:cs="Tahoma"/>
          <w:i/>
          <w:sz w:val="24"/>
          <w:szCs w:val="24"/>
        </w:rPr>
        <w:t>”</w:t>
      </w:r>
    </w:p>
    <w:p w14:paraId="3BC68E62" w14:textId="77777777" w:rsidR="0020130E" w:rsidRPr="00AB10B5" w:rsidRDefault="0020130E" w:rsidP="0020130E">
      <w:pPr>
        <w:pStyle w:val="Sinespaciado"/>
      </w:pPr>
    </w:p>
    <w:p w14:paraId="4B510763" w14:textId="77777777" w:rsidR="0020130E" w:rsidRPr="00601537" w:rsidRDefault="0020130E" w:rsidP="0020130E">
      <w:pPr>
        <w:spacing w:after="0" w:line="276" w:lineRule="auto"/>
        <w:ind w:firstLine="708"/>
        <w:jc w:val="both"/>
        <w:rPr>
          <w:rFonts w:ascii="Tahoma" w:hAnsi="Tahoma" w:cs="Tahoma"/>
          <w:sz w:val="24"/>
          <w:szCs w:val="24"/>
        </w:rPr>
      </w:pPr>
      <w:r>
        <w:rPr>
          <w:rFonts w:ascii="Tahoma" w:hAnsi="Tahoma" w:cs="Tahoma"/>
          <w:sz w:val="24"/>
          <w:szCs w:val="24"/>
        </w:rPr>
        <w:t xml:space="preserve">Es así, que en relación al derecho de petición, se presenta hecho superado cuando la entidad accionada prueba que durante el trámite de la acción y antes de proferirse el fallo, da respuesta de fondo, clara, precisa y congruente a lo solicitado. </w:t>
      </w:r>
    </w:p>
    <w:p w14:paraId="26E22B64" w14:textId="77777777" w:rsidR="00C04C8B" w:rsidRDefault="00C04C8B" w:rsidP="0020130E">
      <w:pPr>
        <w:spacing w:after="0" w:line="276" w:lineRule="auto"/>
        <w:jc w:val="both"/>
        <w:rPr>
          <w:rFonts w:ascii="Tahoma" w:hAnsi="Tahoma" w:cs="Tahoma"/>
          <w:sz w:val="24"/>
          <w:szCs w:val="24"/>
        </w:rPr>
      </w:pPr>
    </w:p>
    <w:p w14:paraId="4DA76B47" w14:textId="77777777" w:rsidR="00C04C8B" w:rsidRDefault="00C04C8B" w:rsidP="00901BC2">
      <w:pPr>
        <w:spacing w:after="0" w:line="276" w:lineRule="auto"/>
        <w:ind w:firstLine="708"/>
        <w:jc w:val="both"/>
        <w:rPr>
          <w:rFonts w:ascii="Tahoma" w:hAnsi="Tahoma" w:cs="Tahoma"/>
          <w:sz w:val="24"/>
          <w:szCs w:val="24"/>
        </w:rPr>
      </w:pPr>
    </w:p>
    <w:p w14:paraId="73006B3D" w14:textId="77777777" w:rsidR="003718EF" w:rsidRDefault="007D3A2D" w:rsidP="00901BC2">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Caso concreto</w:t>
      </w:r>
    </w:p>
    <w:p w14:paraId="721F0588" w14:textId="77777777" w:rsidR="00FF559F" w:rsidRPr="00FF559F" w:rsidRDefault="00FF559F" w:rsidP="00901BC2">
      <w:pPr>
        <w:pStyle w:val="Sinespaciado"/>
        <w:rPr>
          <w:sz w:val="16"/>
          <w:szCs w:val="16"/>
        </w:rPr>
      </w:pPr>
    </w:p>
    <w:p w14:paraId="2706D8CD" w14:textId="36C09960" w:rsidR="00C2699B" w:rsidRPr="00D45C4A" w:rsidRDefault="007A4368" w:rsidP="00901BC2">
      <w:pPr>
        <w:pStyle w:val="Sinespaciado"/>
        <w:rPr>
          <w:sz w:val="10"/>
          <w:szCs w:val="10"/>
        </w:rPr>
      </w:pPr>
      <w:r w:rsidRPr="004471DC">
        <w:rPr>
          <w:rFonts w:ascii="Tahoma" w:hAnsi="Tahoma" w:cs="Tahoma"/>
          <w:sz w:val="24"/>
          <w:szCs w:val="24"/>
        </w:rPr>
        <w:t xml:space="preserve">En el caso que ocupa la atención de la Sala, se acude a la vía </w:t>
      </w:r>
      <w:r>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 xml:space="preserve">l propósito de que se proteja el derecho fundamental de petición de la señora María </w:t>
      </w:r>
      <w:proofErr w:type="spellStart"/>
      <w:r>
        <w:rPr>
          <w:rFonts w:ascii="Tahoma" w:hAnsi="Tahoma" w:cs="Tahoma"/>
          <w:sz w:val="24"/>
          <w:szCs w:val="24"/>
        </w:rPr>
        <w:t>Leyver</w:t>
      </w:r>
      <w:proofErr w:type="spellEnd"/>
      <w:r>
        <w:rPr>
          <w:rFonts w:ascii="Tahoma" w:hAnsi="Tahoma" w:cs="Tahoma"/>
          <w:sz w:val="24"/>
          <w:szCs w:val="24"/>
        </w:rPr>
        <w:t xml:space="preserve"> Varela Cifuentes, toda vez que al momento de presentación de la acción constitucional no había recibido respuesta de fondo de la solicitud realizada el  13 de junio del presente año.</w:t>
      </w:r>
    </w:p>
    <w:p w14:paraId="4CB7EA2B" w14:textId="77777777" w:rsidR="00FB3441" w:rsidRDefault="00FB3441" w:rsidP="00901BC2">
      <w:pPr>
        <w:spacing w:after="0" w:line="276" w:lineRule="auto"/>
        <w:ind w:firstLine="708"/>
        <w:jc w:val="both"/>
        <w:rPr>
          <w:rFonts w:ascii="Tahoma" w:hAnsi="Tahoma" w:cs="Tahoma"/>
          <w:sz w:val="24"/>
          <w:szCs w:val="24"/>
          <w:lang w:eastAsia="es-CO"/>
        </w:rPr>
      </w:pPr>
    </w:p>
    <w:p w14:paraId="7308D0E4" w14:textId="344A9A36" w:rsidR="00F728AC" w:rsidRDefault="00FB3441" w:rsidP="00F728AC">
      <w:pPr>
        <w:spacing w:after="0" w:line="276" w:lineRule="auto"/>
        <w:ind w:firstLine="708"/>
        <w:jc w:val="both"/>
        <w:rPr>
          <w:rFonts w:ascii="Tahoma" w:hAnsi="Tahoma" w:cs="Tahoma"/>
          <w:sz w:val="24"/>
          <w:szCs w:val="24"/>
        </w:rPr>
      </w:pPr>
      <w:r>
        <w:rPr>
          <w:rFonts w:ascii="Tahoma" w:hAnsi="Tahoma" w:cs="Tahoma"/>
          <w:sz w:val="24"/>
          <w:szCs w:val="24"/>
          <w:lang w:eastAsia="es-CO"/>
        </w:rPr>
        <w:t xml:space="preserve">Colpensiones en su impugnación, adujo que </w:t>
      </w:r>
      <w:r w:rsidR="00D00DE8">
        <w:rPr>
          <w:rFonts w:ascii="Tahoma" w:hAnsi="Tahoma" w:cs="Tahoma"/>
          <w:sz w:val="24"/>
          <w:szCs w:val="24"/>
          <w:lang w:eastAsia="es-CO"/>
        </w:rPr>
        <w:t>el día 02 de agosto de 2016 resolvió la petición de la accionante, y expidió copia de la Resolución No. 1634 de 2002</w:t>
      </w:r>
      <w:r w:rsidR="00F728AC">
        <w:rPr>
          <w:rFonts w:ascii="Tahoma" w:hAnsi="Tahoma" w:cs="Tahoma"/>
          <w:sz w:val="24"/>
          <w:szCs w:val="24"/>
          <w:lang w:eastAsia="es-CO"/>
        </w:rPr>
        <w:t>,</w:t>
      </w:r>
      <w:r w:rsidR="00F728AC" w:rsidRPr="00F728AC">
        <w:rPr>
          <w:rFonts w:ascii="Tahoma" w:hAnsi="Tahoma" w:cs="Tahoma"/>
          <w:sz w:val="24"/>
          <w:szCs w:val="24"/>
        </w:rPr>
        <w:t xml:space="preserve"> </w:t>
      </w:r>
      <w:r w:rsidR="00F728AC">
        <w:rPr>
          <w:rFonts w:ascii="Tahoma" w:hAnsi="Tahoma" w:cs="Tahoma"/>
          <w:sz w:val="24"/>
          <w:szCs w:val="24"/>
        </w:rPr>
        <w:t>además de las copias que sirvieron de base para proferir la mencionada Resolución, junto con la historia laboral y la copia de la investigación administrativa correspondiente al afiliado Arturo José Díaz y que lo anterior fue enviado a la dirección aportada por el apoderado de la demandante, con guía de envío No. GN0367013948451.</w:t>
      </w:r>
    </w:p>
    <w:p w14:paraId="2BD9742E" w14:textId="77777777" w:rsidR="00A261F4" w:rsidRDefault="00A261F4" w:rsidP="00F728AC">
      <w:pPr>
        <w:spacing w:after="0" w:line="276" w:lineRule="auto"/>
        <w:ind w:firstLine="708"/>
        <w:jc w:val="both"/>
        <w:rPr>
          <w:rFonts w:ascii="Tahoma" w:hAnsi="Tahoma" w:cs="Tahoma"/>
          <w:sz w:val="24"/>
          <w:szCs w:val="24"/>
        </w:rPr>
      </w:pPr>
    </w:p>
    <w:p w14:paraId="3442B5F0" w14:textId="43436292" w:rsidR="00F728AC" w:rsidRDefault="00612AA5" w:rsidP="00612AA5">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En este orden de ideas, </w:t>
      </w:r>
      <w:r w:rsidRPr="0016447C">
        <w:rPr>
          <w:rFonts w:ascii="Tahoma" w:hAnsi="Tahoma" w:cs="Tahoma"/>
          <w:sz w:val="24"/>
          <w:szCs w:val="24"/>
          <w:lang w:eastAsia="es-CO"/>
        </w:rPr>
        <w:t xml:space="preserve">al tener la respuesta </w:t>
      </w:r>
      <w:r>
        <w:rPr>
          <w:rFonts w:ascii="Tahoma" w:hAnsi="Tahoma" w:cs="Tahoma"/>
          <w:sz w:val="24"/>
          <w:szCs w:val="24"/>
          <w:lang w:eastAsia="es-CO"/>
        </w:rPr>
        <w:t xml:space="preserve">de fondo </w:t>
      </w:r>
      <w:r w:rsidRPr="0016447C">
        <w:rPr>
          <w:rFonts w:ascii="Tahoma" w:hAnsi="Tahoma" w:cs="Tahoma"/>
          <w:sz w:val="24"/>
          <w:szCs w:val="24"/>
          <w:lang w:eastAsia="es-CO"/>
        </w:rPr>
        <w:t xml:space="preserve">otorgada por </w:t>
      </w:r>
      <w:r>
        <w:rPr>
          <w:rFonts w:ascii="Tahoma" w:hAnsi="Tahoma" w:cs="Tahoma"/>
          <w:sz w:val="24"/>
          <w:szCs w:val="24"/>
          <w:lang w:eastAsia="es-CO"/>
        </w:rPr>
        <w:t xml:space="preserve">Colpensiones y </w:t>
      </w:r>
      <w:r w:rsidRPr="0016447C">
        <w:rPr>
          <w:rFonts w:ascii="Tahoma" w:hAnsi="Tahoma" w:cs="Tahoma"/>
          <w:sz w:val="24"/>
          <w:szCs w:val="24"/>
          <w:lang w:eastAsia="es-CO"/>
        </w:rPr>
        <w:t>la c</w:t>
      </w:r>
      <w:r>
        <w:rPr>
          <w:rFonts w:ascii="Tahoma" w:hAnsi="Tahoma" w:cs="Tahoma"/>
          <w:sz w:val="24"/>
          <w:szCs w:val="24"/>
          <w:lang w:eastAsia="es-CO"/>
        </w:rPr>
        <w:t>onstancia de haber sido remitida</w:t>
      </w:r>
      <w:r w:rsidRPr="0016447C">
        <w:rPr>
          <w:rFonts w:ascii="Tahoma" w:hAnsi="Tahoma" w:cs="Tahoma"/>
          <w:sz w:val="24"/>
          <w:szCs w:val="24"/>
          <w:lang w:eastAsia="es-CO"/>
        </w:rPr>
        <w:t xml:space="preserve"> </w:t>
      </w:r>
      <w:r w:rsidR="00D5212A">
        <w:rPr>
          <w:rFonts w:ascii="Tahoma" w:hAnsi="Tahoma" w:cs="Tahoma"/>
          <w:sz w:val="24"/>
          <w:szCs w:val="24"/>
          <w:lang w:eastAsia="es-CO"/>
        </w:rPr>
        <w:t>a la</w:t>
      </w:r>
      <w:r>
        <w:rPr>
          <w:rFonts w:ascii="Tahoma" w:hAnsi="Tahoma" w:cs="Tahoma"/>
          <w:sz w:val="24"/>
          <w:szCs w:val="24"/>
          <w:lang w:eastAsia="es-CO"/>
        </w:rPr>
        <w:t xml:space="preserve"> actor</w:t>
      </w:r>
      <w:r w:rsidR="00D5212A">
        <w:rPr>
          <w:rFonts w:ascii="Tahoma" w:hAnsi="Tahoma" w:cs="Tahoma"/>
          <w:sz w:val="24"/>
          <w:szCs w:val="24"/>
          <w:lang w:eastAsia="es-CO"/>
        </w:rPr>
        <w:t>a</w:t>
      </w:r>
      <w:r>
        <w:rPr>
          <w:rFonts w:ascii="Tahoma" w:hAnsi="Tahoma" w:cs="Tahoma"/>
          <w:sz w:val="24"/>
          <w:szCs w:val="24"/>
          <w:lang w:eastAsia="es-CO"/>
        </w:rPr>
        <w:t xml:space="preserve"> </w:t>
      </w:r>
      <w:r w:rsidRPr="0016447C">
        <w:rPr>
          <w:rFonts w:ascii="Tahoma" w:hAnsi="Tahoma" w:cs="Tahoma"/>
          <w:sz w:val="24"/>
          <w:szCs w:val="24"/>
          <w:lang w:eastAsia="es-CO"/>
        </w:rPr>
        <w:t>el</w:t>
      </w:r>
      <w:r>
        <w:rPr>
          <w:rFonts w:ascii="Tahoma" w:hAnsi="Tahoma" w:cs="Tahoma"/>
          <w:sz w:val="24"/>
          <w:szCs w:val="24"/>
          <w:lang w:eastAsia="es-CO"/>
        </w:rPr>
        <w:t xml:space="preserve"> </w:t>
      </w:r>
      <w:r w:rsidR="00D5212A">
        <w:rPr>
          <w:rFonts w:ascii="Tahoma" w:hAnsi="Tahoma" w:cs="Tahoma"/>
          <w:sz w:val="24"/>
          <w:szCs w:val="24"/>
          <w:lang w:eastAsia="es-CO"/>
        </w:rPr>
        <w:t>02 de agosto</w:t>
      </w:r>
      <w:r>
        <w:rPr>
          <w:rFonts w:ascii="Tahoma" w:hAnsi="Tahoma" w:cs="Tahoma"/>
          <w:sz w:val="24"/>
          <w:szCs w:val="24"/>
          <w:lang w:eastAsia="es-CO"/>
        </w:rPr>
        <w:t xml:space="preserve"> de 2016, el hecho que motivo la presente acción se encuentra actualmente superado, por lo que se revocará la sentencia de primera instancia y en su lugar se negará el amparo deprecado.</w:t>
      </w:r>
    </w:p>
    <w:p w14:paraId="1EF2EDF6" w14:textId="77777777" w:rsidR="00986E40" w:rsidRDefault="00986E40" w:rsidP="00D5212A">
      <w:pPr>
        <w:spacing w:after="0" w:line="276" w:lineRule="auto"/>
        <w:jc w:val="both"/>
        <w:rPr>
          <w:rFonts w:ascii="Tahoma" w:hAnsi="Tahoma" w:cs="Tahoma"/>
          <w:sz w:val="24"/>
          <w:szCs w:val="24"/>
          <w:lang w:eastAsia="es-CO"/>
        </w:rPr>
      </w:pPr>
    </w:p>
    <w:p w14:paraId="689FA977" w14:textId="77777777" w:rsidR="00182C7F" w:rsidRPr="00D45C4A" w:rsidRDefault="00182C7F" w:rsidP="00901BC2">
      <w:pPr>
        <w:pStyle w:val="Sinespaciado"/>
        <w:rPr>
          <w:sz w:val="10"/>
          <w:szCs w:val="10"/>
        </w:rPr>
      </w:pPr>
    </w:p>
    <w:p w14:paraId="503535C9" w14:textId="77777777" w:rsidR="00C73708" w:rsidRDefault="007E1818" w:rsidP="00901BC2">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 xml:space="preserve">En </w:t>
      </w:r>
      <w:r w:rsidR="00E458AE">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5F5E3A73" w14:textId="77777777" w:rsidR="00F41C0A" w:rsidRDefault="00F41C0A" w:rsidP="00901BC2">
      <w:pPr>
        <w:spacing w:after="0" w:line="240" w:lineRule="auto"/>
        <w:ind w:firstLine="708"/>
        <w:jc w:val="both"/>
        <w:rPr>
          <w:rFonts w:ascii="Tahoma" w:hAnsi="Tahoma" w:cs="Tahoma"/>
          <w:sz w:val="24"/>
          <w:szCs w:val="24"/>
          <w:lang w:eastAsia="es-CO"/>
        </w:rPr>
      </w:pPr>
    </w:p>
    <w:p w14:paraId="245D4E04" w14:textId="77777777" w:rsidR="00013D97" w:rsidRPr="00D45C4A" w:rsidRDefault="00013D97" w:rsidP="00901BC2">
      <w:pPr>
        <w:pStyle w:val="Sinespaciado"/>
        <w:rPr>
          <w:sz w:val="10"/>
          <w:szCs w:val="10"/>
          <w:lang w:eastAsia="es-CO"/>
        </w:rPr>
      </w:pPr>
    </w:p>
    <w:p w14:paraId="2A86BBCF" w14:textId="77777777" w:rsidR="00C73708" w:rsidRDefault="00C73708" w:rsidP="00901BC2">
      <w:pPr>
        <w:pStyle w:val="Ttulo4"/>
        <w:spacing w:line="276" w:lineRule="auto"/>
        <w:rPr>
          <w:rFonts w:ascii="Tahoma" w:hAnsi="Tahoma" w:cs="Tahoma"/>
          <w:szCs w:val="24"/>
        </w:rPr>
      </w:pPr>
      <w:r w:rsidRPr="00C93935">
        <w:rPr>
          <w:rFonts w:ascii="Tahoma" w:hAnsi="Tahoma" w:cs="Tahoma"/>
          <w:szCs w:val="24"/>
        </w:rPr>
        <w:t>RESUELVE</w:t>
      </w:r>
    </w:p>
    <w:p w14:paraId="3CF54789" w14:textId="77777777" w:rsidR="00F41C0A" w:rsidRPr="00F41C0A" w:rsidRDefault="00F41C0A" w:rsidP="00F41C0A"/>
    <w:p w14:paraId="0DDFAB33" w14:textId="77777777" w:rsidR="00C73708" w:rsidRPr="00DA3E60" w:rsidRDefault="00C73708" w:rsidP="00901BC2">
      <w:pPr>
        <w:pStyle w:val="Sinespaciado"/>
        <w:rPr>
          <w:sz w:val="16"/>
          <w:szCs w:val="16"/>
        </w:rPr>
      </w:pPr>
    </w:p>
    <w:p w14:paraId="25A1F350" w14:textId="025F8AE6" w:rsidR="00D5212A" w:rsidRPr="00BB234B" w:rsidRDefault="00D5212A" w:rsidP="00D5212A">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PRIMERO: REVOCAR </w:t>
      </w:r>
      <w:r w:rsidRPr="00BB234B">
        <w:rPr>
          <w:rFonts w:ascii="Tahoma" w:eastAsia="Calibri" w:hAnsi="Tahoma" w:cs="Tahoma"/>
          <w:bCs/>
          <w:sz w:val="24"/>
          <w:szCs w:val="24"/>
        </w:rPr>
        <w:t>la sentencia proferid</w:t>
      </w:r>
      <w:r>
        <w:rPr>
          <w:rFonts w:ascii="Tahoma" w:eastAsia="Calibri" w:hAnsi="Tahoma" w:cs="Tahoma"/>
          <w:bCs/>
          <w:sz w:val="24"/>
          <w:szCs w:val="24"/>
        </w:rPr>
        <w:t>a por el Juzgado Primero Laboral del Circuito de Pereira el 01 de agosto de 2016.</w:t>
      </w:r>
    </w:p>
    <w:p w14:paraId="50FFFD15" w14:textId="77777777" w:rsidR="00D5212A" w:rsidRPr="00DA3E60" w:rsidRDefault="00D5212A" w:rsidP="00D5212A">
      <w:pPr>
        <w:pStyle w:val="Sinespaciado"/>
        <w:rPr>
          <w:sz w:val="16"/>
          <w:szCs w:val="16"/>
        </w:rPr>
      </w:pPr>
    </w:p>
    <w:p w14:paraId="079CF13D" w14:textId="4665E872" w:rsidR="00D5212A" w:rsidRDefault="00D5212A" w:rsidP="00D5212A">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SEGUNDO: </w:t>
      </w:r>
      <w:r>
        <w:rPr>
          <w:rFonts w:ascii="Tahoma" w:eastAsia="Calibri" w:hAnsi="Tahoma" w:cs="Tahoma"/>
          <w:b/>
          <w:bCs/>
          <w:sz w:val="24"/>
          <w:szCs w:val="24"/>
        </w:rPr>
        <w:t xml:space="preserve">NEGAR </w:t>
      </w:r>
      <w:r>
        <w:rPr>
          <w:rFonts w:ascii="Tahoma" w:eastAsia="Calibri" w:hAnsi="Tahoma" w:cs="Tahoma"/>
          <w:bCs/>
          <w:sz w:val="24"/>
          <w:szCs w:val="24"/>
        </w:rPr>
        <w:t xml:space="preserve">el amparo deprecado a la señora María </w:t>
      </w:r>
      <w:proofErr w:type="spellStart"/>
      <w:r>
        <w:rPr>
          <w:rFonts w:ascii="Tahoma" w:eastAsia="Calibri" w:hAnsi="Tahoma" w:cs="Tahoma"/>
          <w:bCs/>
          <w:sz w:val="24"/>
          <w:szCs w:val="24"/>
        </w:rPr>
        <w:t>Leyver</w:t>
      </w:r>
      <w:proofErr w:type="spellEnd"/>
      <w:r>
        <w:rPr>
          <w:rFonts w:ascii="Tahoma" w:eastAsia="Calibri" w:hAnsi="Tahoma" w:cs="Tahoma"/>
          <w:bCs/>
          <w:sz w:val="24"/>
          <w:szCs w:val="24"/>
        </w:rPr>
        <w:t xml:space="preserve"> Varela Cifuentes</w:t>
      </w:r>
      <w:r w:rsidRPr="00631C71">
        <w:rPr>
          <w:rFonts w:ascii="Tahoma" w:eastAsia="Calibri" w:hAnsi="Tahoma" w:cs="Tahoma"/>
          <w:bCs/>
          <w:sz w:val="24"/>
          <w:szCs w:val="24"/>
        </w:rPr>
        <w:t xml:space="preserve">, por </w:t>
      </w:r>
      <w:r>
        <w:rPr>
          <w:rFonts w:ascii="Tahoma" w:eastAsia="Calibri" w:hAnsi="Tahoma" w:cs="Tahoma"/>
          <w:bCs/>
          <w:sz w:val="24"/>
          <w:szCs w:val="24"/>
        </w:rPr>
        <w:t xml:space="preserve">configurarse un </w:t>
      </w:r>
      <w:r w:rsidRPr="00631C71">
        <w:rPr>
          <w:rFonts w:ascii="Tahoma" w:eastAsia="Calibri" w:hAnsi="Tahoma" w:cs="Tahoma"/>
          <w:bCs/>
          <w:sz w:val="24"/>
          <w:szCs w:val="24"/>
        </w:rPr>
        <w:t>hecho superado.</w:t>
      </w:r>
    </w:p>
    <w:p w14:paraId="2ADF6623" w14:textId="77777777" w:rsidR="00D5212A" w:rsidRPr="00AB10B5" w:rsidRDefault="00D5212A" w:rsidP="00D5212A">
      <w:pPr>
        <w:pStyle w:val="Sinespaciado"/>
      </w:pPr>
    </w:p>
    <w:p w14:paraId="575E104D" w14:textId="77777777" w:rsidR="00D5212A" w:rsidRPr="00BB234B" w:rsidRDefault="00D5212A" w:rsidP="00D5212A">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TERCERO: </w:t>
      </w:r>
      <w:r w:rsidRPr="00BB234B">
        <w:rPr>
          <w:rFonts w:ascii="Tahoma" w:eastAsia="Calibri" w:hAnsi="Tahoma" w:cs="Tahoma"/>
          <w:bCs/>
          <w:sz w:val="24"/>
          <w:szCs w:val="24"/>
        </w:rPr>
        <w:t>Notifíquese la decisión por el medio más eficaz</w:t>
      </w:r>
      <w:r w:rsidRPr="00BB234B">
        <w:rPr>
          <w:rFonts w:ascii="Tahoma" w:eastAsia="Calibri" w:hAnsi="Tahoma" w:cs="Tahoma"/>
          <w:b/>
          <w:bCs/>
          <w:sz w:val="24"/>
          <w:szCs w:val="24"/>
        </w:rPr>
        <w:t xml:space="preserve">. </w:t>
      </w:r>
    </w:p>
    <w:p w14:paraId="50973F66" w14:textId="77777777" w:rsidR="00C73708" w:rsidRPr="0001709E" w:rsidRDefault="00C73708" w:rsidP="00901BC2">
      <w:pPr>
        <w:pStyle w:val="Sinespaciado"/>
      </w:pPr>
    </w:p>
    <w:p w14:paraId="556810FB" w14:textId="77777777" w:rsidR="00C73708" w:rsidRPr="0001709E" w:rsidRDefault="00C73708" w:rsidP="00901BC2">
      <w:pPr>
        <w:pStyle w:val="Prrafodelista"/>
        <w:suppressAutoHyphens/>
        <w:spacing w:after="0" w:line="240" w:lineRule="auto"/>
        <w:jc w:val="both"/>
        <w:rPr>
          <w:rFonts w:ascii="Tahoma" w:hAnsi="Tahoma" w:cs="Tahoma"/>
        </w:rPr>
      </w:pPr>
      <w:r w:rsidRPr="0001709E">
        <w:rPr>
          <w:rFonts w:ascii="Tahoma" w:hAnsi="Tahoma" w:cs="Tahoma"/>
        </w:rPr>
        <w:t xml:space="preserve">Notifíquese y Cúmplase </w:t>
      </w:r>
    </w:p>
    <w:p w14:paraId="146060BA" w14:textId="77777777" w:rsidR="00BB083D" w:rsidRPr="00DA3E60" w:rsidRDefault="00BB083D" w:rsidP="00901BC2">
      <w:pPr>
        <w:pStyle w:val="Sinespaciado"/>
        <w:rPr>
          <w:sz w:val="16"/>
          <w:szCs w:val="16"/>
        </w:rPr>
      </w:pPr>
    </w:p>
    <w:p w14:paraId="506B767E" w14:textId="77777777" w:rsidR="00C73708" w:rsidRPr="002243F1" w:rsidRDefault="00576DAD" w:rsidP="00901BC2">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45AD9F15" w14:textId="77777777" w:rsidR="00C73708" w:rsidRDefault="00C73708" w:rsidP="00901BC2">
      <w:pPr>
        <w:pStyle w:val="Sinespaciado"/>
      </w:pPr>
    </w:p>
    <w:p w14:paraId="30BCC444" w14:textId="77777777" w:rsidR="00576DAD" w:rsidRPr="00FF559F" w:rsidRDefault="00576DAD" w:rsidP="00901BC2">
      <w:pPr>
        <w:pStyle w:val="Sinespaciado"/>
        <w:rPr>
          <w:sz w:val="20"/>
          <w:szCs w:val="20"/>
        </w:rPr>
      </w:pPr>
    </w:p>
    <w:p w14:paraId="54C24429" w14:textId="77777777" w:rsidR="00C73708" w:rsidRPr="00FF559F" w:rsidRDefault="00C73708" w:rsidP="00901BC2">
      <w:pPr>
        <w:pStyle w:val="Sinespaciado"/>
        <w:rPr>
          <w:sz w:val="20"/>
          <w:szCs w:val="20"/>
        </w:rPr>
      </w:pPr>
    </w:p>
    <w:p w14:paraId="3BBDC278" w14:textId="77777777" w:rsidR="00C73708" w:rsidRDefault="00C73708" w:rsidP="00901BC2">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14:paraId="79DA4CCF" w14:textId="77777777" w:rsidR="00576DAD" w:rsidRPr="00FF559F" w:rsidRDefault="00576DAD" w:rsidP="00901BC2">
      <w:pPr>
        <w:pStyle w:val="Sinespaciado"/>
        <w:rPr>
          <w:sz w:val="4"/>
          <w:szCs w:val="4"/>
        </w:rPr>
      </w:pPr>
    </w:p>
    <w:p w14:paraId="46C18B86" w14:textId="77777777" w:rsidR="00576DAD" w:rsidRDefault="00576DAD" w:rsidP="00901BC2">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0A1263EE" w14:textId="77777777" w:rsidR="00AA73FD" w:rsidRPr="00576DAD" w:rsidRDefault="00AA73FD" w:rsidP="00901BC2">
      <w:pPr>
        <w:pStyle w:val="Sinespaciado"/>
      </w:pPr>
    </w:p>
    <w:p w14:paraId="052DC94C" w14:textId="77777777" w:rsidR="00FF559F" w:rsidRDefault="00FF559F" w:rsidP="00901BC2">
      <w:pPr>
        <w:pStyle w:val="Sinespaciado"/>
        <w:rPr>
          <w:b/>
        </w:rPr>
      </w:pPr>
    </w:p>
    <w:p w14:paraId="48902D52" w14:textId="77777777" w:rsidR="00AD2034" w:rsidRPr="002243F1" w:rsidRDefault="00AD2034" w:rsidP="00901BC2">
      <w:pPr>
        <w:pStyle w:val="Sinespaciado"/>
        <w:rPr>
          <w:b/>
        </w:rPr>
      </w:pPr>
    </w:p>
    <w:p w14:paraId="26E6997B" w14:textId="77777777" w:rsidR="003F73C8" w:rsidRDefault="003F73C8" w:rsidP="00901BC2">
      <w:pPr>
        <w:tabs>
          <w:tab w:val="left" w:pos="3960"/>
        </w:tabs>
        <w:spacing w:after="0" w:line="240" w:lineRule="auto"/>
        <w:jc w:val="center"/>
        <w:rPr>
          <w:rFonts w:ascii="Tahoma" w:hAnsi="Tahoma" w:cs="Tahoma"/>
          <w:b/>
          <w:sz w:val="24"/>
          <w:szCs w:val="24"/>
        </w:rPr>
      </w:pPr>
    </w:p>
    <w:p w14:paraId="5E276BEB" w14:textId="77777777" w:rsidR="00C73708" w:rsidRPr="002243F1" w:rsidRDefault="00C73708" w:rsidP="00901BC2">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2963FB00" w14:textId="77777777" w:rsidR="00C73708" w:rsidRPr="00FF559F" w:rsidRDefault="00C73708" w:rsidP="00901BC2">
      <w:pPr>
        <w:pStyle w:val="Sinespaciado"/>
        <w:rPr>
          <w:sz w:val="18"/>
          <w:szCs w:val="18"/>
        </w:rPr>
      </w:pPr>
    </w:p>
    <w:p w14:paraId="7BA106AA" w14:textId="77777777" w:rsidR="000A3D3E" w:rsidRDefault="000A3D3E" w:rsidP="00901BC2">
      <w:pPr>
        <w:pStyle w:val="Sinespaciado"/>
        <w:rPr>
          <w:sz w:val="18"/>
          <w:szCs w:val="18"/>
        </w:rPr>
      </w:pPr>
    </w:p>
    <w:p w14:paraId="03E48725" w14:textId="77777777" w:rsidR="003F73C8" w:rsidRDefault="003F73C8" w:rsidP="00901BC2">
      <w:pPr>
        <w:spacing w:after="0" w:line="240" w:lineRule="auto"/>
        <w:jc w:val="center"/>
        <w:rPr>
          <w:rFonts w:ascii="Tahoma" w:hAnsi="Tahoma" w:cs="Tahoma"/>
          <w:b/>
          <w:sz w:val="24"/>
          <w:szCs w:val="24"/>
        </w:rPr>
      </w:pPr>
    </w:p>
    <w:p w14:paraId="712155D4" w14:textId="77777777" w:rsidR="003F73C8" w:rsidRDefault="003F73C8" w:rsidP="00901BC2">
      <w:pPr>
        <w:spacing w:after="0" w:line="240" w:lineRule="auto"/>
        <w:jc w:val="center"/>
        <w:rPr>
          <w:rFonts w:ascii="Tahoma" w:hAnsi="Tahoma" w:cs="Tahoma"/>
          <w:b/>
          <w:sz w:val="24"/>
          <w:szCs w:val="24"/>
        </w:rPr>
      </w:pPr>
    </w:p>
    <w:p w14:paraId="35CBEB49" w14:textId="77777777" w:rsidR="009B7846" w:rsidRDefault="00EA5068" w:rsidP="00901BC2">
      <w:pPr>
        <w:spacing w:after="0" w:line="240" w:lineRule="auto"/>
        <w:jc w:val="center"/>
        <w:rPr>
          <w:rFonts w:ascii="Tahoma" w:hAnsi="Tahoma" w:cs="Tahoma"/>
          <w:b/>
          <w:sz w:val="24"/>
          <w:szCs w:val="24"/>
        </w:rPr>
      </w:pPr>
      <w:r>
        <w:rPr>
          <w:rFonts w:ascii="Tahoma" w:hAnsi="Tahoma" w:cs="Tahoma"/>
          <w:b/>
          <w:sz w:val="24"/>
          <w:szCs w:val="24"/>
        </w:rPr>
        <w:t>ALONSO GAVIRIA OCAMPO</w:t>
      </w:r>
    </w:p>
    <w:p w14:paraId="6B0E2DDA" w14:textId="77777777" w:rsidR="00D9634D" w:rsidRPr="00BB234B" w:rsidRDefault="00631C71" w:rsidP="00901BC2">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6BE75" w14:textId="77777777" w:rsidR="00712C51" w:rsidRDefault="00712C51" w:rsidP="00C73708">
      <w:pPr>
        <w:spacing w:after="0" w:line="240" w:lineRule="auto"/>
      </w:pPr>
      <w:r>
        <w:separator/>
      </w:r>
    </w:p>
  </w:endnote>
  <w:endnote w:type="continuationSeparator" w:id="0">
    <w:p w14:paraId="18BED821" w14:textId="77777777" w:rsidR="00712C51" w:rsidRDefault="00712C5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8649D3" w:rsidRDefault="00063918">
        <w:pPr>
          <w:pStyle w:val="Piedepgina"/>
          <w:jc w:val="right"/>
        </w:pPr>
        <w:r>
          <w:fldChar w:fldCharType="begin"/>
        </w:r>
        <w:r>
          <w:instrText>PAGE   \* MERGEFORMAT</w:instrText>
        </w:r>
        <w:r>
          <w:fldChar w:fldCharType="separate"/>
        </w:r>
        <w:r w:rsidR="00F84D9A">
          <w:rPr>
            <w:noProof/>
          </w:rPr>
          <w:t>5</w:t>
        </w:r>
        <w:r>
          <w:rPr>
            <w:noProof/>
          </w:rPr>
          <w:fldChar w:fldCharType="end"/>
        </w:r>
      </w:p>
    </w:sdtContent>
  </w:sdt>
  <w:p w14:paraId="7703A7FE" w14:textId="77777777"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3D8C" w14:textId="77777777" w:rsidR="00712C51" w:rsidRDefault="00712C51" w:rsidP="00C73708">
      <w:pPr>
        <w:spacing w:after="0" w:line="240" w:lineRule="auto"/>
      </w:pPr>
      <w:r>
        <w:separator/>
      </w:r>
    </w:p>
  </w:footnote>
  <w:footnote w:type="continuationSeparator" w:id="0">
    <w:p w14:paraId="58A600D2" w14:textId="77777777" w:rsidR="00712C51" w:rsidRDefault="00712C51" w:rsidP="00C73708">
      <w:pPr>
        <w:spacing w:after="0" w:line="240" w:lineRule="auto"/>
      </w:pPr>
      <w:r>
        <w:continuationSeparator/>
      </w:r>
    </w:p>
  </w:footnote>
  <w:footnote w:id="1">
    <w:p w14:paraId="2667CA65" w14:textId="77777777"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14:paraId="6D218A68" w14:textId="77777777"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F84D9A">
      <w:rPr>
        <w:rStyle w:val="Nmerodepgina"/>
        <w:noProof/>
      </w:rPr>
      <w:t>5</w:t>
    </w:r>
    <w:r>
      <w:rPr>
        <w:rStyle w:val="Nmerodepgina"/>
      </w:rPr>
      <w:fldChar w:fldCharType="end"/>
    </w:r>
  </w:p>
  <w:p w14:paraId="1ED743C2" w14:textId="2BD99B73"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CC287A">
      <w:rPr>
        <w:rFonts w:ascii="Times New Roman" w:hAnsi="Times New Roman" w:cs="Times New Roman"/>
        <w:sz w:val="14"/>
        <w:szCs w:val="14"/>
      </w:rPr>
      <w:t>1</w:t>
    </w:r>
    <w:r>
      <w:rPr>
        <w:rFonts w:ascii="Times New Roman" w:hAnsi="Times New Roman" w:cs="Times New Roman"/>
        <w:sz w:val="14"/>
        <w:szCs w:val="14"/>
      </w:rPr>
      <w:t>-2016</w:t>
    </w:r>
    <w:r w:rsidRPr="003D0AE9">
      <w:rPr>
        <w:rFonts w:ascii="Times New Roman" w:hAnsi="Times New Roman" w:cs="Times New Roman"/>
        <w:sz w:val="14"/>
        <w:szCs w:val="14"/>
      </w:rPr>
      <w:t>-00</w:t>
    </w:r>
    <w:r w:rsidR="000725C2">
      <w:rPr>
        <w:rFonts w:ascii="Times New Roman" w:hAnsi="Times New Roman" w:cs="Times New Roman"/>
        <w:sz w:val="14"/>
        <w:szCs w:val="14"/>
      </w:rPr>
      <w:t>28</w:t>
    </w:r>
    <w:r w:rsidR="00BC7758">
      <w:rPr>
        <w:rFonts w:ascii="Times New Roman" w:hAnsi="Times New Roman" w:cs="Times New Roman"/>
        <w:sz w:val="14"/>
        <w:szCs w:val="14"/>
      </w:rPr>
      <w:t>3</w:t>
    </w:r>
    <w:r w:rsidRPr="003D0AE9">
      <w:rPr>
        <w:rFonts w:ascii="Times New Roman" w:hAnsi="Times New Roman" w:cs="Times New Roman"/>
        <w:sz w:val="14"/>
        <w:szCs w:val="14"/>
      </w:rPr>
      <w:t>-01</w:t>
    </w:r>
  </w:p>
  <w:p w14:paraId="434F1BC1" w14:textId="216398E2"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CC287A">
      <w:rPr>
        <w:rFonts w:ascii="Times New Roman" w:hAnsi="Times New Roman" w:cs="Times New Roman"/>
        <w:sz w:val="14"/>
        <w:szCs w:val="14"/>
      </w:rPr>
      <w:t xml:space="preserve">: María </w:t>
    </w:r>
    <w:proofErr w:type="spellStart"/>
    <w:r w:rsidR="00CC287A">
      <w:rPr>
        <w:rFonts w:ascii="Times New Roman" w:hAnsi="Times New Roman" w:cs="Times New Roman"/>
        <w:sz w:val="14"/>
        <w:szCs w:val="14"/>
      </w:rPr>
      <w:t>Leyver</w:t>
    </w:r>
    <w:proofErr w:type="spellEnd"/>
    <w:r w:rsidR="00CC287A">
      <w:rPr>
        <w:rFonts w:ascii="Times New Roman" w:hAnsi="Times New Roman" w:cs="Times New Roman"/>
        <w:sz w:val="14"/>
        <w:szCs w:val="14"/>
      </w:rPr>
      <w:t xml:space="preserve"> Varela Cifuentes</w:t>
    </w:r>
  </w:p>
  <w:p w14:paraId="4CE89062" w14:textId="77777777"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1709E"/>
    <w:rsid w:val="000233E1"/>
    <w:rsid w:val="00025AD2"/>
    <w:rsid w:val="00033979"/>
    <w:rsid w:val="00063918"/>
    <w:rsid w:val="000725C2"/>
    <w:rsid w:val="00077791"/>
    <w:rsid w:val="00091942"/>
    <w:rsid w:val="000A3D3E"/>
    <w:rsid w:val="000C347F"/>
    <w:rsid w:val="000C6101"/>
    <w:rsid w:val="000D2217"/>
    <w:rsid w:val="000E2DF8"/>
    <w:rsid w:val="000F6114"/>
    <w:rsid w:val="00101C9C"/>
    <w:rsid w:val="00102075"/>
    <w:rsid w:val="00103721"/>
    <w:rsid w:val="00106726"/>
    <w:rsid w:val="00130D96"/>
    <w:rsid w:val="00131FAF"/>
    <w:rsid w:val="0013696B"/>
    <w:rsid w:val="00142CF0"/>
    <w:rsid w:val="00144761"/>
    <w:rsid w:val="0015285E"/>
    <w:rsid w:val="00153AC2"/>
    <w:rsid w:val="0016447C"/>
    <w:rsid w:val="00165A3F"/>
    <w:rsid w:val="001701C9"/>
    <w:rsid w:val="0017254B"/>
    <w:rsid w:val="00176144"/>
    <w:rsid w:val="001824B7"/>
    <w:rsid w:val="00182C7F"/>
    <w:rsid w:val="00192FD0"/>
    <w:rsid w:val="001930D9"/>
    <w:rsid w:val="0019320C"/>
    <w:rsid w:val="001942D1"/>
    <w:rsid w:val="001B0B66"/>
    <w:rsid w:val="001B47DA"/>
    <w:rsid w:val="001B4E58"/>
    <w:rsid w:val="001F52BB"/>
    <w:rsid w:val="0020130E"/>
    <w:rsid w:val="00212E37"/>
    <w:rsid w:val="00214C36"/>
    <w:rsid w:val="00216361"/>
    <w:rsid w:val="0022031A"/>
    <w:rsid w:val="00233E08"/>
    <w:rsid w:val="00236A62"/>
    <w:rsid w:val="00244F80"/>
    <w:rsid w:val="00251B9A"/>
    <w:rsid w:val="002552D3"/>
    <w:rsid w:val="00257326"/>
    <w:rsid w:val="00263913"/>
    <w:rsid w:val="0026542F"/>
    <w:rsid w:val="00265796"/>
    <w:rsid w:val="00276EDD"/>
    <w:rsid w:val="0028686B"/>
    <w:rsid w:val="00293597"/>
    <w:rsid w:val="00296AE1"/>
    <w:rsid w:val="00297276"/>
    <w:rsid w:val="002B3D6F"/>
    <w:rsid w:val="002B6636"/>
    <w:rsid w:val="002C539F"/>
    <w:rsid w:val="002C54F7"/>
    <w:rsid w:val="002D3EDA"/>
    <w:rsid w:val="002D58CF"/>
    <w:rsid w:val="002E2A6E"/>
    <w:rsid w:val="002F41FF"/>
    <w:rsid w:val="002F7C5B"/>
    <w:rsid w:val="0030317E"/>
    <w:rsid w:val="0031308F"/>
    <w:rsid w:val="00321AD7"/>
    <w:rsid w:val="0032225B"/>
    <w:rsid w:val="00337074"/>
    <w:rsid w:val="00344752"/>
    <w:rsid w:val="00354C84"/>
    <w:rsid w:val="0035784A"/>
    <w:rsid w:val="00360ABD"/>
    <w:rsid w:val="00362704"/>
    <w:rsid w:val="003718EF"/>
    <w:rsid w:val="00373B0F"/>
    <w:rsid w:val="00377F1D"/>
    <w:rsid w:val="0038649A"/>
    <w:rsid w:val="00390416"/>
    <w:rsid w:val="00391960"/>
    <w:rsid w:val="00395DF6"/>
    <w:rsid w:val="003B2E58"/>
    <w:rsid w:val="003B4DD9"/>
    <w:rsid w:val="003C0C38"/>
    <w:rsid w:val="003C217E"/>
    <w:rsid w:val="003D0AE9"/>
    <w:rsid w:val="003F0617"/>
    <w:rsid w:val="003F3B22"/>
    <w:rsid w:val="003F73C8"/>
    <w:rsid w:val="00413441"/>
    <w:rsid w:val="004300C6"/>
    <w:rsid w:val="004369D9"/>
    <w:rsid w:val="0044610E"/>
    <w:rsid w:val="004518A5"/>
    <w:rsid w:val="00474631"/>
    <w:rsid w:val="00485CAC"/>
    <w:rsid w:val="004B277C"/>
    <w:rsid w:val="004B4E76"/>
    <w:rsid w:val="004B6EFE"/>
    <w:rsid w:val="004C4866"/>
    <w:rsid w:val="004D4FAE"/>
    <w:rsid w:val="004E17B5"/>
    <w:rsid w:val="004E6B0E"/>
    <w:rsid w:val="004F6D1F"/>
    <w:rsid w:val="0050747F"/>
    <w:rsid w:val="00513B6F"/>
    <w:rsid w:val="0051680D"/>
    <w:rsid w:val="0053168D"/>
    <w:rsid w:val="0056106F"/>
    <w:rsid w:val="00562CC5"/>
    <w:rsid w:val="00576D58"/>
    <w:rsid w:val="00576DAD"/>
    <w:rsid w:val="00577D4A"/>
    <w:rsid w:val="005807EC"/>
    <w:rsid w:val="0059063F"/>
    <w:rsid w:val="005A661E"/>
    <w:rsid w:val="005C26B3"/>
    <w:rsid w:val="005E2A10"/>
    <w:rsid w:val="005E6AA6"/>
    <w:rsid w:val="005E708F"/>
    <w:rsid w:val="005F1AF9"/>
    <w:rsid w:val="00601537"/>
    <w:rsid w:val="00606FBC"/>
    <w:rsid w:val="00612AA5"/>
    <w:rsid w:val="00627594"/>
    <w:rsid w:val="00631C71"/>
    <w:rsid w:val="00645A57"/>
    <w:rsid w:val="00652644"/>
    <w:rsid w:val="00666931"/>
    <w:rsid w:val="00672BCE"/>
    <w:rsid w:val="00684E94"/>
    <w:rsid w:val="006A407C"/>
    <w:rsid w:val="006B6EB3"/>
    <w:rsid w:val="006D3224"/>
    <w:rsid w:val="006D532A"/>
    <w:rsid w:val="006F5A02"/>
    <w:rsid w:val="006F5BD9"/>
    <w:rsid w:val="00712C51"/>
    <w:rsid w:val="007414D3"/>
    <w:rsid w:val="0074441E"/>
    <w:rsid w:val="0075387E"/>
    <w:rsid w:val="00757D46"/>
    <w:rsid w:val="00763D7A"/>
    <w:rsid w:val="00766706"/>
    <w:rsid w:val="007719BD"/>
    <w:rsid w:val="0077607D"/>
    <w:rsid w:val="00777864"/>
    <w:rsid w:val="007820F6"/>
    <w:rsid w:val="00793114"/>
    <w:rsid w:val="007971D3"/>
    <w:rsid w:val="007A4368"/>
    <w:rsid w:val="007C69E5"/>
    <w:rsid w:val="007D3A2D"/>
    <w:rsid w:val="007E1818"/>
    <w:rsid w:val="007E7AA6"/>
    <w:rsid w:val="007F6C31"/>
    <w:rsid w:val="00802868"/>
    <w:rsid w:val="0083165E"/>
    <w:rsid w:val="0083179D"/>
    <w:rsid w:val="00832E59"/>
    <w:rsid w:val="00860ECD"/>
    <w:rsid w:val="008649D3"/>
    <w:rsid w:val="00872358"/>
    <w:rsid w:val="008B4F29"/>
    <w:rsid w:val="008C48A3"/>
    <w:rsid w:val="008D16D6"/>
    <w:rsid w:val="008F0BE8"/>
    <w:rsid w:val="008F24EB"/>
    <w:rsid w:val="008F5A84"/>
    <w:rsid w:val="00901BC2"/>
    <w:rsid w:val="00904792"/>
    <w:rsid w:val="00906579"/>
    <w:rsid w:val="00911FA7"/>
    <w:rsid w:val="0092089F"/>
    <w:rsid w:val="00931072"/>
    <w:rsid w:val="00936055"/>
    <w:rsid w:val="00936B44"/>
    <w:rsid w:val="009404D3"/>
    <w:rsid w:val="00956D21"/>
    <w:rsid w:val="00957ADD"/>
    <w:rsid w:val="0096506B"/>
    <w:rsid w:val="00966F57"/>
    <w:rsid w:val="00967BB8"/>
    <w:rsid w:val="00970C6C"/>
    <w:rsid w:val="00986E40"/>
    <w:rsid w:val="00996C02"/>
    <w:rsid w:val="009A633B"/>
    <w:rsid w:val="009B4DA1"/>
    <w:rsid w:val="009B5CC1"/>
    <w:rsid w:val="009B7846"/>
    <w:rsid w:val="009E1DC3"/>
    <w:rsid w:val="009F098D"/>
    <w:rsid w:val="00A0094C"/>
    <w:rsid w:val="00A01FAC"/>
    <w:rsid w:val="00A03EE9"/>
    <w:rsid w:val="00A261F4"/>
    <w:rsid w:val="00A34C26"/>
    <w:rsid w:val="00A437D7"/>
    <w:rsid w:val="00A461DF"/>
    <w:rsid w:val="00A47A5D"/>
    <w:rsid w:val="00A611BD"/>
    <w:rsid w:val="00A76FBF"/>
    <w:rsid w:val="00A776A4"/>
    <w:rsid w:val="00A83C18"/>
    <w:rsid w:val="00A9024D"/>
    <w:rsid w:val="00AA73FD"/>
    <w:rsid w:val="00AB7D52"/>
    <w:rsid w:val="00AD2034"/>
    <w:rsid w:val="00AE35AE"/>
    <w:rsid w:val="00AE5866"/>
    <w:rsid w:val="00AF27FD"/>
    <w:rsid w:val="00B20886"/>
    <w:rsid w:val="00B30DEA"/>
    <w:rsid w:val="00B34830"/>
    <w:rsid w:val="00B43023"/>
    <w:rsid w:val="00B46B45"/>
    <w:rsid w:val="00B47125"/>
    <w:rsid w:val="00B476A3"/>
    <w:rsid w:val="00B719FA"/>
    <w:rsid w:val="00B74E7D"/>
    <w:rsid w:val="00B875E7"/>
    <w:rsid w:val="00B97CDA"/>
    <w:rsid w:val="00BA116E"/>
    <w:rsid w:val="00BB083D"/>
    <w:rsid w:val="00BB234B"/>
    <w:rsid w:val="00BB4A37"/>
    <w:rsid w:val="00BC5A3B"/>
    <w:rsid w:val="00BC7758"/>
    <w:rsid w:val="00BE360A"/>
    <w:rsid w:val="00BE477F"/>
    <w:rsid w:val="00BF67F8"/>
    <w:rsid w:val="00C01AEF"/>
    <w:rsid w:val="00C04C8B"/>
    <w:rsid w:val="00C05374"/>
    <w:rsid w:val="00C111D7"/>
    <w:rsid w:val="00C17DC6"/>
    <w:rsid w:val="00C2699B"/>
    <w:rsid w:val="00C359CA"/>
    <w:rsid w:val="00C37B8B"/>
    <w:rsid w:val="00C56A94"/>
    <w:rsid w:val="00C72253"/>
    <w:rsid w:val="00C73708"/>
    <w:rsid w:val="00C8041B"/>
    <w:rsid w:val="00C86E61"/>
    <w:rsid w:val="00C90DC7"/>
    <w:rsid w:val="00C97FE0"/>
    <w:rsid w:val="00CB5C73"/>
    <w:rsid w:val="00CC287A"/>
    <w:rsid w:val="00CC6680"/>
    <w:rsid w:val="00CD04C9"/>
    <w:rsid w:val="00CE63FC"/>
    <w:rsid w:val="00CF6CCE"/>
    <w:rsid w:val="00D00DE8"/>
    <w:rsid w:val="00D03F82"/>
    <w:rsid w:val="00D10F5B"/>
    <w:rsid w:val="00D14E15"/>
    <w:rsid w:val="00D24568"/>
    <w:rsid w:val="00D26909"/>
    <w:rsid w:val="00D2762F"/>
    <w:rsid w:val="00D2771A"/>
    <w:rsid w:val="00D3018E"/>
    <w:rsid w:val="00D31368"/>
    <w:rsid w:val="00D335B3"/>
    <w:rsid w:val="00D34B6B"/>
    <w:rsid w:val="00D34F86"/>
    <w:rsid w:val="00D37C25"/>
    <w:rsid w:val="00D431FA"/>
    <w:rsid w:val="00D45C4A"/>
    <w:rsid w:val="00D5212A"/>
    <w:rsid w:val="00D52F30"/>
    <w:rsid w:val="00D87842"/>
    <w:rsid w:val="00D91331"/>
    <w:rsid w:val="00D95559"/>
    <w:rsid w:val="00D9634D"/>
    <w:rsid w:val="00DA0DAC"/>
    <w:rsid w:val="00DA3E60"/>
    <w:rsid w:val="00DA67B6"/>
    <w:rsid w:val="00DA709C"/>
    <w:rsid w:val="00DB16FE"/>
    <w:rsid w:val="00DD3E93"/>
    <w:rsid w:val="00DE3DD7"/>
    <w:rsid w:val="00DF0D5A"/>
    <w:rsid w:val="00DF1D54"/>
    <w:rsid w:val="00DF1F90"/>
    <w:rsid w:val="00DF3843"/>
    <w:rsid w:val="00DF53DB"/>
    <w:rsid w:val="00DF7C96"/>
    <w:rsid w:val="00E05C91"/>
    <w:rsid w:val="00E112CE"/>
    <w:rsid w:val="00E3000F"/>
    <w:rsid w:val="00E458AE"/>
    <w:rsid w:val="00E662DB"/>
    <w:rsid w:val="00E71A8A"/>
    <w:rsid w:val="00E7771E"/>
    <w:rsid w:val="00E80309"/>
    <w:rsid w:val="00E807E2"/>
    <w:rsid w:val="00E85427"/>
    <w:rsid w:val="00E96A14"/>
    <w:rsid w:val="00E97227"/>
    <w:rsid w:val="00EA4761"/>
    <w:rsid w:val="00EA5068"/>
    <w:rsid w:val="00EB1F8A"/>
    <w:rsid w:val="00EB321E"/>
    <w:rsid w:val="00EB59F4"/>
    <w:rsid w:val="00EB6497"/>
    <w:rsid w:val="00EC568B"/>
    <w:rsid w:val="00ED0669"/>
    <w:rsid w:val="00EE1CEB"/>
    <w:rsid w:val="00EE694C"/>
    <w:rsid w:val="00F003CD"/>
    <w:rsid w:val="00F0100D"/>
    <w:rsid w:val="00F02E44"/>
    <w:rsid w:val="00F064B7"/>
    <w:rsid w:val="00F10D2F"/>
    <w:rsid w:val="00F11F62"/>
    <w:rsid w:val="00F13CF8"/>
    <w:rsid w:val="00F166AD"/>
    <w:rsid w:val="00F17203"/>
    <w:rsid w:val="00F2142F"/>
    <w:rsid w:val="00F37A26"/>
    <w:rsid w:val="00F41C0A"/>
    <w:rsid w:val="00F44893"/>
    <w:rsid w:val="00F52824"/>
    <w:rsid w:val="00F53188"/>
    <w:rsid w:val="00F57080"/>
    <w:rsid w:val="00F728AC"/>
    <w:rsid w:val="00F77C59"/>
    <w:rsid w:val="00F83001"/>
    <w:rsid w:val="00F84D9A"/>
    <w:rsid w:val="00F85CBF"/>
    <w:rsid w:val="00FB3441"/>
    <w:rsid w:val="00FB5F93"/>
    <w:rsid w:val="00FC1975"/>
    <w:rsid w:val="00FD09B5"/>
    <w:rsid w:val="00FE10D3"/>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7893429B-74B2-48D5-AA4E-5F7077B5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9761-D447-4C85-8DC3-03CFD423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1651</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7</cp:revision>
  <cp:lastPrinted>2016-09-05T14:12:00Z</cp:lastPrinted>
  <dcterms:created xsi:type="dcterms:W3CDTF">2016-08-25T20:08:00Z</dcterms:created>
  <dcterms:modified xsi:type="dcterms:W3CDTF">2016-11-21T20:12:00Z</dcterms:modified>
</cp:coreProperties>
</file>