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FF4B" w14:textId="56F0664C" w:rsidR="000F1FC1" w:rsidRPr="002B7B53" w:rsidRDefault="000F1FC1" w:rsidP="000F1FC1">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00CA1B97">
        <w:rPr>
          <w:rFonts w:ascii="Tahoma" w:hAnsi="Tahoma" w:cs="Tahoma"/>
          <w:b w:val="0"/>
          <w:bCs/>
          <w:sz w:val="18"/>
          <w:szCs w:val="18"/>
        </w:rPr>
        <w:t>Auto interlocutorio del 28</w:t>
      </w:r>
      <w:r w:rsidR="00BD756A">
        <w:rPr>
          <w:rFonts w:ascii="Tahoma" w:hAnsi="Tahoma" w:cs="Tahoma"/>
          <w:b w:val="0"/>
          <w:bCs/>
          <w:sz w:val="18"/>
          <w:szCs w:val="18"/>
        </w:rPr>
        <w:t xml:space="preserve"> de septiembre</w:t>
      </w:r>
      <w:r>
        <w:rPr>
          <w:rFonts w:ascii="Tahoma" w:hAnsi="Tahoma" w:cs="Tahoma"/>
          <w:b w:val="0"/>
          <w:bCs/>
          <w:sz w:val="18"/>
          <w:szCs w:val="18"/>
        </w:rPr>
        <w:t xml:space="preserve"> </w:t>
      </w:r>
      <w:r w:rsidRPr="002B7B53">
        <w:rPr>
          <w:rFonts w:ascii="Tahoma" w:hAnsi="Tahoma" w:cs="Tahoma"/>
          <w:b w:val="0"/>
          <w:bCs/>
          <w:sz w:val="18"/>
          <w:szCs w:val="18"/>
        </w:rPr>
        <w:t>de 201</w:t>
      </w:r>
      <w:r>
        <w:rPr>
          <w:rFonts w:ascii="Tahoma" w:hAnsi="Tahoma" w:cs="Tahoma"/>
          <w:b w:val="0"/>
          <w:bCs/>
          <w:sz w:val="18"/>
          <w:szCs w:val="18"/>
        </w:rPr>
        <w:t>6</w:t>
      </w:r>
      <w:r w:rsidRPr="002B7B53">
        <w:rPr>
          <w:rFonts w:ascii="Tahoma" w:hAnsi="Tahoma" w:cs="Tahoma"/>
          <w:b w:val="0"/>
          <w:bCs/>
          <w:sz w:val="18"/>
          <w:szCs w:val="18"/>
        </w:rPr>
        <w:t xml:space="preserve"> </w:t>
      </w:r>
    </w:p>
    <w:p w14:paraId="524BB703" w14:textId="07427417" w:rsidR="000F1FC1" w:rsidRPr="002B7B53" w:rsidRDefault="000F1FC1" w:rsidP="000F1FC1">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BD756A">
        <w:rPr>
          <w:rFonts w:ascii="Tahoma" w:hAnsi="Tahoma" w:cs="Tahoma"/>
          <w:b w:val="0"/>
          <w:sz w:val="18"/>
          <w:szCs w:val="18"/>
        </w:rPr>
        <w:t>4</w:t>
      </w:r>
      <w:r w:rsidRPr="002B7B53">
        <w:rPr>
          <w:rFonts w:ascii="Tahoma" w:hAnsi="Tahoma" w:cs="Tahoma"/>
          <w:b w:val="0"/>
          <w:sz w:val="18"/>
          <w:szCs w:val="18"/>
        </w:rPr>
        <w:t>-201</w:t>
      </w:r>
      <w:r w:rsidR="00BD756A">
        <w:rPr>
          <w:rFonts w:ascii="Tahoma" w:hAnsi="Tahoma" w:cs="Tahoma"/>
          <w:b w:val="0"/>
          <w:sz w:val="18"/>
          <w:szCs w:val="18"/>
        </w:rPr>
        <w:t>3</w:t>
      </w:r>
      <w:r w:rsidRPr="002B7B53">
        <w:rPr>
          <w:rFonts w:ascii="Tahoma" w:hAnsi="Tahoma" w:cs="Tahoma"/>
          <w:b w:val="0"/>
          <w:sz w:val="18"/>
          <w:szCs w:val="18"/>
        </w:rPr>
        <w:t>-00</w:t>
      </w:r>
      <w:r w:rsidR="00EA2932">
        <w:rPr>
          <w:rFonts w:ascii="Tahoma" w:hAnsi="Tahoma" w:cs="Tahoma"/>
          <w:b w:val="0"/>
          <w:sz w:val="18"/>
          <w:szCs w:val="18"/>
        </w:rPr>
        <w:t>418</w:t>
      </w:r>
      <w:r w:rsidRPr="002B7B53">
        <w:rPr>
          <w:rFonts w:ascii="Tahoma" w:hAnsi="Tahoma" w:cs="Tahoma"/>
          <w:b w:val="0"/>
          <w:sz w:val="18"/>
          <w:szCs w:val="18"/>
        </w:rPr>
        <w:t>-01</w:t>
      </w:r>
    </w:p>
    <w:p w14:paraId="3DB8D4F8" w14:textId="77777777" w:rsidR="000F1FC1" w:rsidRPr="002B7B53" w:rsidRDefault="000F1FC1" w:rsidP="000F1FC1">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76CEF0A1" w14:textId="2367CCEB" w:rsidR="000F1FC1" w:rsidRPr="002B7B53" w:rsidRDefault="000F1FC1" w:rsidP="000F1FC1">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00EA2932">
        <w:rPr>
          <w:rFonts w:ascii="Tahoma" w:hAnsi="Tahoma" w:cs="Tahoma"/>
          <w:b w:val="0"/>
          <w:sz w:val="18"/>
          <w:szCs w:val="18"/>
        </w:rPr>
        <w:tab/>
      </w:r>
      <w:r w:rsidR="00EA2932">
        <w:rPr>
          <w:rFonts w:ascii="Tahoma" w:hAnsi="Tahoma" w:cs="Tahoma"/>
          <w:b w:val="0"/>
          <w:sz w:val="18"/>
          <w:szCs w:val="18"/>
        </w:rPr>
        <w:tab/>
        <w:t>Aleisis Javier Herrera Zuluaga</w:t>
      </w:r>
      <w:r>
        <w:rPr>
          <w:rFonts w:ascii="Tahoma" w:hAnsi="Tahoma" w:cs="Tahoma"/>
          <w:b w:val="0"/>
          <w:sz w:val="18"/>
          <w:szCs w:val="18"/>
        </w:rPr>
        <w:t xml:space="preserve">  </w:t>
      </w:r>
    </w:p>
    <w:p w14:paraId="7BF235B7" w14:textId="0302845E" w:rsidR="000F1FC1" w:rsidRPr="002B7B53" w:rsidRDefault="000F1FC1" w:rsidP="000F1FC1">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EA2932">
        <w:rPr>
          <w:rFonts w:ascii="Tahoma" w:hAnsi="Tahoma" w:cs="Tahoma"/>
          <w:b w:val="0"/>
          <w:sz w:val="18"/>
          <w:szCs w:val="18"/>
        </w:rPr>
        <w:tab/>
      </w:r>
      <w:r w:rsidR="00EA2932">
        <w:rPr>
          <w:rFonts w:ascii="Tahoma" w:hAnsi="Tahoma" w:cs="Tahoma"/>
          <w:b w:val="0"/>
          <w:sz w:val="18"/>
          <w:szCs w:val="18"/>
        </w:rPr>
        <w:tab/>
        <w:t>Orlando Gutiérrez Guerrero</w:t>
      </w:r>
      <w:r w:rsidRPr="002B7B53">
        <w:rPr>
          <w:rFonts w:ascii="Tahoma" w:hAnsi="Tahoma" w:cs="Tahoma"/>
          <w:b w:val="0"/>
          <w:sz w:val="18"/>
          <w:szCs w:val="18"/>
        </w:rPr>
        <w:t xml:space="preserve"> </w:t>
      </w:r>
    </w:p>
    <w:p w14:paraId="1603969C" w14:textId="3A7DC3BB" w:rsidR="000F1FC1" w:rsidRPr="002B7B53" w:rsidRDefault="000F1FC1" w:rsidP="000F1FC1">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EA2932">
        <w:rPr>
          <w:rFonts w:ascii="Tahoma" w:hAnsi="Tahoma" w:cs="Tahoma"/>
          <w:b w:val="0"/>
          <w:sz w:val="18"/>
          <w:szCs w:val="18"/>
        </w:rPr>
        <w:t>Juzgado Quinto</w:t>
      </w:r>
      <w:r>
        <w:rPr>
          <w:rFonts w:ascii="Tahoma" w:hAnsi="Tahoma" w:cs="Tahoma"/>
          <w:b w:val="0"/>
          <w:sz w:val="18"/>
          <w:szCs w:val="18"/>
        </w:rPr>
        <w:t xml:space="preserve"> </w:t>
      </w:r>
      <w:r w:rsidRPr="002B7B53">
        <w:rPr>
          <w:rFonts w:ascii="Tahoma" w:hAnsi="Tahoma" w:cs="Tahoma"/>
          <w:b w:val="0"/>
          <w:sz w:val="18"/>
          <w:szCs w:val="18"/>
        </w:rPr>
        <w:t>La</w:t>
      </w:r>
      <w:bookmarkStart w:id="0" w:name="_GoBack"/>
      <w:bookmarkEnd w:id="0"/>
      <w:r w:rsidRPr="002B7B53">
        <w:rPr>
          <w:rFonts w:ascii="Tahoma" w:hAnsi="Tahoma" w:cs="Tahoma"/>
          <w:b w:val="0"/>
          <w:sz w:val="18"/>
          <w:szCs w:val="18"/>
        </w:rPr>
        <w:t>boral del Circuito de Pereira</w:t>
      </w:r>
    </w:p>
    <w:p w14:paraId="22B58C28" w14:textId="77777777" w:rsidR="000F1FC1" w:rsidRPr="002B7B53" w:rsidRDefault="000F1FC1" w:rsidP="000F1FC1">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0063726B" w14:textId="77777777" w:rsidR="000F1FC1" w:rsidRPr="000D2784" w:rsidRDefault="000F1FC1" w:rsidP="000F1FC1">
      <w:pPr>
        <w:ind w:left="2127" w:hanging="2127"/>
        <w:jc w:val="both"/>
        <w:rPr>
          <w:rFonts w:ascii="Tahoma" w:hAnsi="Tahoma" w:cs="Tahoma"/>
          <w:b/>
          <w:sz w:val="18"/>
          <w:szCs w:val="18"/>
        </w:rPr>
      </w:pPr>
      <w:r w:rsidRPr="009E3949">
        <w:rPr>
          <w:rFonts w:ascii="Tahoma" w:hAnsi="Tahoma" w:cs="Tahoma"/>
          <w:sz w:val="18"/>
          <w:szCs w:val="18"/>
        </w:rPr>
        <w:tab/>
      </w:r>
    </w:p>
    <w:p w14:paraId="022931E4" w14:textId="77777777" w:rsidR="000F1FC1" w:rsidRPr="000D2784" w:rsidRDefault="000F1FC1" w:rsidP="000F1FC1">
      <w:pPr>
        <w:pStyle w:val="Ttulo4"/>
        <w:widowControl w:val="0"/>
        <w:tabs>
          <w:tab w:val="clear" w:pos="0"/>
        </w:tabs>
        <w:spacing w:line="276" w:lineRule="auto"/>
        <w:rPr>
          <w:rFonts w:ascii="Tahoma" w:hAnsi="Tahoma" w:cs="Tahoma"/>
          <w:bCs/>
          <w:szCs w:val="24"/>
          <w:lang w:eastAsia="es-MX"/>
        </w:rPr>
      </w:pPr>
      <w:r w:rsidRPr="000D2784">
        <w:rPr>
          <w:rFonts w:ascii="Tahoma" w:hAnsi="Tahoma" w:cs="Tahoma"/>
          <w:bCs/>
          <w:szCs w:val="24"/>
          <w:lang w:eastAsia="es-MX"/>
        </w:rPr>
        <w:t>TRIBUNAL SUPERIOR DEL DISTRITO JUDICIAL DE PEREIRA</w:t>
      </w:r>
    </w:p>
    <w:p w14:paraId="016BA218" w14:textId="77777777" w:rsidR="000F1FC1" w:rsidRDefault="000F1FC1" w:rsidP="000F1FC1">
      <w:pPr>
        <w:pStyle w:val="Ttulo4"/>
        <w:widowControl w:val="0"/>
        <w:tabs>
          <w:tab w:val="clear" w:pos="0"/>
        </w:tabs>
        <w:spacing w:line="276" w:lineRule="auto"/>
        <w:rPr>
          <w:rFonts w:ascii="Tahoma" w:hAnsi="Tahoma" w:cs="Tahoma"/>
          <w:bCs/>
          <w:szCs w:val="24"/>
          <w:lang w:eastAsia="es-MX"/>
        </w:rPr>
      </w:pPr>
      <w:r w:rsidRPr="000D2784">
        <w:rPr>
          <w:rFonts w:ascii="Tahoma" w:hAnsi="Tahoma" w:cs="Tahoma"/>
          <w:bCs/>
          <w:szCs w:val="24"/>
          <w:lang w:eastAsia="es-MX"/>
        </w:rPr>
        <w:t>SALA LABORAL</w:t>
      </w:r>
    </w:p>
    <w:p w14:paraId="19361F4B" w14:textId="77777777" w:rsidR="000F1FC1" w:rsidRPr="00463937" w:rsidRDefault="000F1FC1" w:rsidP="000F1FC1">
      <w:pPr>
        <w:rPr>
          <w:lang w:eastAsia="es-MX"/>
        </w:rPr>
      </w:pPr>
    </w:p>
    <w:p w14:paraId="4C5B36C1" w14:textId="77777777" w:rsidR="000F1FC1" w:rsidRPr="000D2784" w:rsidRDefault="000F1FC1" w:rsidP="000F1FC1">
      <w:pPr>
        <w:jc w:val="center"/>
        <w:rPr>
          <w:rFonts w:ascii="Tahoma" w:hAnsi="Tahoma" w:cs="Tahoma"/>
          <w:b/>
          <w:bCs/>
        </w:rPr>
      </w:pPr>
      <w:r w:rsidRPr="000D2784">
        <w:rPr>
          <w:rFonts w:ascii="Tahoma" w:hAnsi="Tahoma" w:cs="Tahoma"/>
          <w:bCs/>
        </w:rPr>
        <w:t>Magistrada Ponente:</w:t>
      </w:r>
      <w:r w:rsidRPr="000D2784">
        <w:rPr>
          <w:rFonts w:ascii="Tahoma" w:hAnsi="Tahoma" w:cs="Tahoma"/>
          <w:b/>
          <w:bCs/>
        </w:rPr>
        <w:t xml:space="preserve"> Ana Lucía Caicedo Calderón</w:t>
      </w:r>
    </w:p>
    <w:p w14:paraId="62507123" w14:textId="77777777" w:rsidR="000F1FC1" w:rsidRPr="000D2784" w:rsidRDefault="000F1FC1" w:rsidP="000F1FC1">
      <w:pPr>
        <w:jc w:val="center"/>
        <w:rPr>
          <w:rFonts w:ascii="Tahoma" w:hAnsi="Tahoma" w:cs="Tahoma"/>
          <w:b/>
        </w:rPr>
      </w:pPr>
    </w:p>
    <w:p w14:paraId="4311428D" w14:textId="77777777" w:rsidR="000F1FC1" w:rsidRDefault="000F1FC1" w:rsidP="000F1FC1">
      <w:pPr>
        <w:jc w:val="center"/>
        <w:rPr>
          <w:rFonts w:ascii="Tahoma" w:hAnsi="Tahoma" w:cs="Tahoma"/>
          <w:b/>
        </w:rPr>
      </w:pPr>
      <w:r w:rsidRPr="000D2784">
        <w:rPr>
          <w:rFonts w:ascii="Tahoma" w:hAnsi="Tahoma" w:cs="Tahoma"/>
          <w:b/>
        </w:rPr>
        <w:t>Acta No. ____</w:t>
      </w:r>
    </w:p>
    <w:p w14:paraId="129CC1D3" w14:textId="77777777" w:rsidR="00EA2932" w:rsidRPr="000D2784" w:rsidRDefault="00EA2932" w:rsidP="000F1FC1">
      <w:pPr>
        <w:jc w:val="center"/>
        <w:rPr>
          <w:rFonts w:ascii="Tahoma" w:hAnsi="Tahoma" w:cs="Tahoma"/>
          <w:b/>
        </w:rPr>
      </w:pPr>
    </w:p>
    <w:p w14:paraId="0832F836" w14:textId="69A69C83" w:rsidR="000F1FC1" w:rsidRPr="000D2784" w:rsidRDefault="00CA1B97" w:rsidP="000F1FC1">
      <w:pPr>
        <w:jc w:val="center"/>
        <w:rPr>
          <w:rFonts w:ascii="Tahoma" w:hAnsi="Tahoma" w:cs="Tahoma"/>
          <w:b/>
        </w:rPr>
      </w:pPr>
      <w:r>
        <w:rPr>
          <w:rFonts w:ascii="Tahoma" w:hAnsi="Tahoma" w:cs="Tahoma"/>
          <w:b/>
        </w:rPr>
        <w:t>(Septiembre 28</w:t>
      </w:r>
      <w:r w:rsidR="000F1FC1" w:rsidRPr="000D2784">
        <w:rPr>
          <w:rFonts w:ascii="Tahoma" w:hAnsi="Tahoma" w:cs="Tahoma"/>
          <w:b/>
        </w:rPr>
        <w:t xml:space="preserve"> de 2016)</w:t>
      </w:r>
    </w:p>
    <w:p w14:paraId="2668F30E" w14:textId="77777777" w:rsidR="000F1FC1" w:rsidRDefault="000F1FC1" w:rsidP="000F1FC1">
      <w:pPr>
        <w:jc w:val="both"/>
        <w:rPr>
          <w:rFonts w:ascii="Tahoma" w:hAnsi="Tahoma" w:cs="Tahoma"/>
          <w:b/>
        </w:rPr>
      </w:pPr>
      <w:r w:rsidRPr="000D2784">
        <w:rPr>
          <w:rFonts w:ascii="Tahoma" w:hAnsi="Tahoma" w:cs="Tahoma"/>
          <w:b/>
        </w:rPr>
        <w:tab/>
      </w:r>
    </w:p>
    <w:p w14:paraId="457DA486" w14:textId="79AD621C" w:rsidR="006C5117" w:rsidRPr="000F1FC1" w:rsidRDefault="00BD756A" w:rsidP="004B7F62">
      <w:pPr>
        <w:pStyle w:val="Textoindependiente"/>
        <w:widowControl w:val="0"/>
        <w:autoSpaceDE w:val="0"/>
        <w:autoSpaceDN w:val="0"/>
        <w:adjustRightInd w:val="0"/>
        <w:spacing w:after="0" w:line="276" w:lineRule="auto"/>
        <w:ind w:firstLine="709"/>
        <w:jc w:val="both"/>
        <w:rPr>
          <w:rFonts w:ascii="Tahoma" w:hAnsi="Tahoma" w:cs="Tahoma"/>
        </w:rPr>
      </w:pPr>
      <w:r>
        <w:rPr>
          <w:rFonts w:ascii="Tahoma" w:hAnsi="Tahoma" w:cs="Tahoma"/>
        </w:rPr>
        <w:t>Actuando de conformidad con los artículo</w:t>
      </w:r>
      <w:r w:rsidR="004B7F62">
        <w:rPr>
          <w:rFonts w:ascii="Tahoma" w:hAnsi="Tahoma" w:cs="Tahoma"/>
        </w:rPr>
        <w:t>s</w:t>
      </w:r>
      <w:r>
        <w:rPr>
          <w:rFonts w:ascii="Tahoma" w:hAnsi="Tahoma" w:cs="Tahoma"/>
        </w:rPr>
        <w:t xml:space="preserve"> 48 del C.P.T. y de la S.S. y 32</w:t>
      </w:r>
      <w:r w:rsidR="00AA7328">
        <w:rPr>
          <w:rFonts w:ascii="Tahoma" w:hAnsi="Tahoma" w:cs="Tahoma"/>
        </w:rPr>
        <w:t>5</w:t>
      </w:r>
      <w:r w:rsidR="004B7F62">
        <w:rPr>
          <w:rFonts w:ascii="Tahoma" w:hAnsi="Tahoma" w:cs="Tahoma"/>
        </w:rPr>
        <w:t xml:space="preserve"> del C.G.P., l</w:t>
      </w:r>
      <w:r w:rsidR="000F1FC1">
        <w:rPr>
          <w:rFonts w:ascii="Tahoma" w:hAnsi="Tahoma" w:cs="Tahoma"/>
        </w:rPr>
        <w:t>a ponente en este asunto</w:t>
      </w:r>
      <w:r w:rsidR="000F1FC1" w:rsidRPr="004E72EE">
        <w:rPr>
          <w:rFonts w:ascii="Tahoma" w:hAnsi="Tahoma" w:cs="Tahoma"/>
        </w:rPr>
        <w:t xml:space="preserve">, </w:t>
      </w:r>
      <w:r w:rsidR="004B7F62">
        <w:rPr>
          <w:rFonts w:ascii="Tahoma" w:hAnsi="Tahoma" w:cs="Tahoma"/>
        </w:rPr>
        <w:t>luego de</w:t>
      </w:r>
      <w:r w:rsidR="000F1FC1">
        <w:rPr>
          <w:rFonts w:ascii="Tahoma" w:hAnsi="Tahoma" w:cs="Tahoma"/>
        </w:rPr>
        <w:t xml:space="preserve"> examinar detenidamente las actuaciones surtidas dentro del proceso, advierte que en primera instancia se configuró una irregularidad que no admite convalidación y frente a la cual sólo procede la declaración oficiosa y de plano de la nulidad, en virtud de los hechos que a continuación se pasan a explicar:</w:t>
      </w:r>
    </w:p>
    <w:p w14:paraId="001D78DB" w14:textId="77777777" w:rsidR="006C5117" w:rsidRDefault="006C5117" w:rsidP="006C5117">
      <w:pPr>
        <w:spacing w:line="276" w:lineRule="auto"/>
        <w:ind w:firstLine="708"/>
        <w:jc w:val="both"/>
        <w:rPr>
          <w:rFonts w:ascii="Tahoma" w:hAnsi="Tahoma" w:cs="Tahoma"/>
          <w:color w:val="222222"/>
          <w:lang w:val="es-ES_tradnl"/>
        </w:rPr>
      </w:pPr>
    </w:p>
    <w:p w14:paraId="4AF6CD23" w14:textId="055157D0" w:rsidR="00C0782C" w:rsidRDefault="004F2EBC" w:rsidP="004F2EBC">
      <w:pPr>
        <w:pStyle w:val="Prrafodelista"/>
        <w:numPr>
          <w:ilvl w:val="0"/>
          <w:numId w:val="5"/>
        </w:numPr>
        <w:spacing w:line="276" w:lineRule="auto"/>
        <w:jc w:val="both"/>
        <w:rPr>
          <w:rFonts w:ascii="Tahoma" w:hAnsi="Tahoma" w:cs="Tahoma"/>
          <w:lang w:val="es-ES_tradnl"/>
        </w:rPr>
      </w:pPr>
      <w:r>
        <w:rPr>
          <w:rFonts w:ascii="Tahoma" w:hAnsi="Tahoma" w:cs="Tahoma"/>
          <w:lang w:val="es-ES_tradnl"/>
        </w:rPr>
        <w:t xml:space="preserve">El demandante otorgó poder especial para demandar al señor </w:t>
      </w:r>
      <w:r w:rsidRPr="00CD3A23">
        <w:rPr>
          <w:rFonts w:ascii="Tahoma" w:hAnsi="Tahoma" w:cs="Tahoma"/>
          <w:b/>
          <w:lang w:val="es-ES_tradnl"/>
        </w:rPr>
        <w:t xml:space="preserve">OSCAR RAMÍREZ CRUZ </w:t>
      </w:r>
      <w:r>
        <w:rPr>
          <w:rFonts w:ascii="Tahoma" w:hAnsi="Tahoma" w:cs="Tahoma"/>
          <w:lang w:val="es-ES_tradnl"/>
        </w:rPr>
        <w:t xml:space="preserve">(Fl. 1). </w:t>
      </w:r>
    </w:p>
    <w:p w14:paraId="1B7F4528" w14:textId="77777777" w:rsidR="004F2EBC" w:rsidRDefault="004F2EBC" w:rsidP="004F2EBC">
      <w:pPr>
        <w:pStyle w:val="Prrafodelista"/>
        <w:spacing w:line="276" w:lineRule="auto"/>
        <w:ind w:left="1068"/>
        <w:jc w:val="both"/>
        <w:rPr>
          <w:rFonts w:ascii="Tahoma" w:hAnsi="Tahoma" w:cs="Tahoma"/>
          <w:lang w:val="es-ES_tradnl"/>
        </w:rPr>
      </w:pPr>
    </w:p>
    <w:p w14:paraId="74CD0C01" w14:textId="58A80C21" w:rsidR="004F2EBC" w:rsidRDefault="00CD3A23" w:rsidP="004F2EBC">
      <w:pPr>
        <w:pStyle w:val="Prrafodelista"/>
        <w:numPr>
          <w:ilvl w:val="0"/>
          <w:numId w:val="5"/>
        </w:numPr>
        <w:spacing w:line="276" w:lineRule="auto"/>
        <w:jc w:val="both"/>
        <w:rPr>
          <w:rFonts w:ascii="Tahoma" w:hAnsi="Tahoma" w:cs="Tahoma"/>
          <w:lang w:val="es-ES_tradnl"/>
        </w:rPr>
      </w:pPr>
      <w:r>
        <w:rPr>
          <w:rFonts w:ascii="Tahoma" w:hAnsi="Tahoma" w:cs="Tahoma"/>
          <w:lang w:val="es-ES_tradnl"/>
        </w:rPr>
        <w:t>La demanda es promovida</w:t>
      </w:r>
      <w:r w:rsidR="004F2EBC">
        <w:rPr>
          <w:rFonts w:ascii="Tahoma" w:hAnsi="Tahoma" w:cs="Tahoma"/>
          <w:lang w:val="es-ES_tradnl"/>
        </w:rPr>
        <w:t xml:space="preserve"> en contra </w:t>
      </w:r>
      <w:r>
        <w:rPr>
          <w:rFonts w:ascii="Tahoma" w:hAnsi="Tahoma" w:cs="Tahoma"/>
          <w:lang w:val="es-ES_tradnl"/>
        </w:rPr>
        <w:t>d</w:t>
      </w:r>
      <w:r w:rsidR="004F2EBC">
        <w:rPr>
          <w:rFonts w:ascii="Tahoma" w:hAnsi="Tahoma" w:cs="Tahoma"/>
          <w:lang w:val="es-ES_tradnl"/>
        </w:rPr>
        <w:t xml:space="preserve">el señor </w:t>
      </w:r>
      <w:r w:rsidR="004F2EBC" w:rsidRPr="00CD3A23">
        <w:rPr>
          <w:rFonts w:ascii="Tahoma" w:hAnsi="Tahoma" w:cs="Tahoma"/>
          <w:b/>
          <w:lang w:val="es-ES_tradnl"/>
        </w:rPr>
        <w:t>OSCAR RAMÍREZ CRUZ</w:t>
      </w:r>
      <w:r w:rsidR="004F2EBC">
        <w:rPr>
          <w:rFonts w:ascii="Tahoma" w:hAnsi="Tahoma" w:cs="Tahoma"/>
          <w:lang w:val="es-ES_tradnl"/>
        </w:rPr>
        <w:t xml:space="preserve"> (Fl. 4)</w:t>
      </w:r>
      <w:r>
        <w:rPr>
          <w:rFonts w:ascii="Tahoma" w:hAnsi="Tahoma" w:cs="Tahoma"/>
          <w:lang w:val="es-ES_tradnl"/>
        </w:rPr>
        <w:t xml:space="preserve"> e igualmente</w:t>
      </w:r>
      <w:r w:rsidR="004F2EBC">
        <w:rPr>
          <w:rFonts w:ascii="Tahoma" w:hAnsi="Tahoma" w:cs="Tahoma"/>
          <w:lang w:val="es-ES_tradnl"/>
        </w:rPr>
        <w:t xml:space="preserve"> fue a</w:t>
      </w:r>
      <w:r>
        <w:rPr>
          <w:rFonts w:ascii="Tahoma" w:hAnsi="Tahoma" w:cs="Tahoma"/>
          <w:lang w:val="es-ES_tradnl"/>
        </w:rPr>
        <w:t>dmitida en contra d</w:t>
      </w:r>
      <w:r w:rsidR="00BB295E">
        <w:rPr>
          <w:rFonts w:ascii="Tahoma" w:hAnsi="Tahoma" w:cs="Tahoma"/>
          <w:lang w:val="es-ES_tradnl"/>
        </w:rPr>
        <w:t>el mismo</w:t>
      </w:r>
      <w:r>
        <w:rPr>
          <w:rFonts w:ascii="Tahoma" w:hAnsi="Tahoma" w:cs="Tahoma"/>
          <w:lang w:val="es-ES_tradnl"/>
        </w:rPr>
        <w:t xml:space="preserve"> (Fl. 16).</w:t>
      </w:r>
      <w:r w:rsidR="004F2EBC">
        <w:rPr>
          <w:rFonts w:ascii="Tahoma" w:hAnsi="Tahoma" w:cs="Tahoma"/>
          <w:lang w:val="es-ES_tradnl"/>
        </w:rPr>
        <w:t xml:space="preserve"> </w:t>
      </w:r>
    </w:p>
    <w:p w14:paraId="7FE9C89C" w14:textId="77777777" w:rsidR="004F2EBC" w:rsidRPr="004F2EBC" w:rsidRDefault="004F2EBC" w:rsidP="004F2EBC">
      <w:pPr>
        <w:spacing w:line="276" w:lineRule="auto"/>
        <w:jc w:val="both"/>
        <w:rPr>
          <w:rFonts w:ascii="Tahoma" w:hAnsi="Tahoma" w:cs="Tahoma"/>
          <w:lang w:val="es-ES_tradnl"/>
        </w:rPr>
      </w:pPr>
    </w:p>
    <w:p w14:paraId="41B157EA" w14:textId="6ECD03EA" w:rsidR="004F2EBC" w:rsidRDefault="00CD3A23" w:rsidP="004F2EBC">
      <w:pPr>
        <w:pStyle w:val="Prrafodelista"/>
        <w:numPr>
          <w:ilvl w:val="0"/>
          <w:numId w:val="5"/>
        </w:numPr>
        <w:spacing w:line="276" w:lineRule="auto"/>
        <w:jc w:val="both"/>
        <w:rPr>
          <w:rFonts w:ascii="Tahoma" w:hAnsi="Tahoma" w:cs="Tahoma"/>
          <w:lang w:val="es-ES_tradnl"/>
        </w:rPr>
      </w:pPr>
      <w:r>
        <w:rPr>
          <w:rFonts w:ascii="Tahoma" w:hAnsi="Tahoma" w:cs="Tahoma"/>
          <w:lang w:val="es-ES_tradnl"/>
        </w:rPr>
        <w:t>En virtud de la admisión de la demanda, a</w:t>
      </w:r>
      <w:r w:rsidR="004F2EBC">
        <w:rPr>
          <w:rFonts w:ascii="Tahoma" w:hAnsi="Tahoma" w:cs="Tahoma"/>
          <w:lang w:val="es-ES_tradnl"/>
        </w:rPr>
        <w:t xml:space="preserve">l proceso fue citado en calidad de demandado el señor </w:t>
      </w:r>
      <w:r w:rsidR="004F2EBC" w:rsidRPr="00CD3A23">
        <w:rPr>
          <w:rFonts w:ascii="Tahoma" w:hAnsi="Tahoma" w:cs="Tahoma"/>
          <w:b/>
          <w:lang w:val="es-ES_tradnl"/>
        </w:rPr>
        <w:t>OSCAR RAMIREZ CRUZ</w:t>
      </w:r>
      <w:r w:rsidR="004F2EBC">
        <w:rPr>
          <w:rFonts w:ascii="Tahoma" w:hAnsi="Tahoma" w:cs="Tahoma"/>
          <w:lang w:val="es-ES_tradnl"/>
        </w:rPr>
        <w:t xml:space="preserve">, tal y como se puede observar en los oficios de citación y aviso (Fls. 18 y 21). </w:t>
      </w:r>
    </w:p>
    <w:p w14:paraId="1FFD95A9" w14:textId="77777777" w:rsidR="004F2EBC" w:rsidRPr="004F2EBC" w:rsidRDefault="004F2EBC" w:rsidP="004F2EBC">
      <w:pPr>
        <w:spacing w:line="276" w:lineRule="auto"/>
        <w:jc w:val="both"/>
        <w:rPr>
          <w:rFonts w:ascii="Tahoma" w:hAnsi="Tahoma" w:cs="Tahoma"/>
          <w:lang w:val="es-ES_tradnl"/>
        </w:rPr>
      </w:pPr>
    </w:p>
    <w:p w14:paraId="4C485895" w14:textId="77777777" w:rsidR="00CD3A23" w:rsidRDefault="004F2EBC" w:rsidP="004F2EBC">
      <w:pPr>
        <w:pStyle w:val="Prrafodelista"/>
        <w:numPr>
          <w:ilvl w:val="0"/>
          <w:numId w:val="5"/>
        </w:numPr>
        <w:spacing w:line="276" w:lineRule="auto"/>
        <w:jc w:val="both"/>
        <w:rPr>
          <w:rFonts w:ascii="Tahoma" w:hAnsi="Tahoma" w:cs="Tahoma"/>
          <w:lang w:val="es-ES_tradnl"/>
        </w:rPr>
      </w:pPr>
      <w:r>
        <w:rPr>
          <w:rFonts w:ascii="Tahoma" w:hAnsi="Tahoma" w:cs="Tahoma"/>
          <w:lang w:val="es-ES_tradnl"/>
        </w:rPr>
        <w:t>El citado hizo caso omiso al ll</w:t>
      </w:r>
      <w:r w:rsidR="00CD3A23">
        <w:rPr>
          <w:rFonts w:ascii="Tahoma" w:hAnsi="Tahoma" w:cs="Tahoma"/>
          <w:lang w:val="es-ES_tradnl"/>
        </w:rPr>
        <w:t>amado del juzgado por lo cual se procedió a nombrarle</w:t>
      </w:r>
      <w:r>
        <w:rPr>
          <w:rFonts w:ascii="Tahoma" w:hAnsi="Tahoma" w:cs="Tahoma"/>
          <w:lang w:val="es-ES_tradnl"/>
        </w:rPr>
        <w:t xml:space="preserve"> curador ad-</w:t>
      </w:r>
      <w:proofErr w:type="spellStart"/>
      <w:r>
        <w:rPr>
          <w:rFonts w:ascii="Tahoma" w:hAnsi="Tahoma" w:cs="Tahoma"/>
          <w:lang w:val="es-ES_tradnl"/>
        </w:rPr>
        <w:t>litem</w:t>
      </w:r>
      <w:proofErr w:type="spellEnd"/>
      <w:r>
        <w:rPr>
          <w:rFonts w:ascii="Tahoma" w:hAnsi="Tahoma" w:cs="Tahoma"/>
          <w:lang w:val="es-ES_tradnl"/>
        </w:rPr>
        <w:t xml:space="preserve"> y se ordenó su emplazamiento.</w:t>
      </w:r>
    </w:p>
    <w:p w14:paraId="27665602" w14:textId="77777777" w:rsidR="00CD3A23" w:rsidRPr="00CD3A23" w:rsidRDefault="00CD3A23" w:rsidP="00CD3A23">
      <w:pPr>
        <w:spacing w:line="276" w:lineRule="auto"/>
        <w:jc w:val="both"/>
        <w:rPr>
          <w:rFonts w:ascii="Tahoma" w:hAnsi="Tahoma" w:cs="Tahoma"/>
          <w:lang w:val="es-ES_tradnl"/>
        </w:rPr>
      </w:pPr>
    </w:p>
    <w:p w14:paraId="7724409C" w14:textId="77777777" w:rsidR="00CD3A23" w:rsidRDefault="00CD3A23" w:rsidP="00CD3A23">
      <w:pPr>
        <w:pStyle w:val="Prrafodelista"/>
        <w:numPr>
          <w:ilvl w:val="0"/>
          <w:numId w:val="5"/>
        </w:numPr>
        <w:spacing w:line="276" w:lineRule="auto"/>
        <w:jc w:val="both"/>
        <w:rPr>
          <w:rFonts w:ascii="Tahoma" w:hAnsi="Tahoma" w:cs="Tahoma"/>
          <w:lang w:val="es-ES_tradnl"/>
        </w:rPr>
      </w:pPr>
      <w:r>
        <w:rPr>
          <w:rFonts w:ascii="Tahoma" w:hAnsi="Tahoma" w:cs="Tahoma"/>
          <w:lang w:val="es-ES_tradnl"/>
        </w:rPr>
        <w:t>El curador ad-</w:t>
      </w:r>
      <w:proofErr w:type="spellStart"/>
      <w:r>
        <w:rPr>
          <w:rFonts w:ascii="Tahoma" w:hAnsi="Tahoma" w:cs="Tahoma"/>
          <w:lang w:val="es-ES_tradnl"/>
        </w:rPr>
        <w:t>litem</w:t>
      </w:r>
      <w:proofErr w:type="spellEnd"/>
      <w:r>
        <w:rPr>
          <w:rFonts w:ascii="Tahoma" w:hAnsi="Tahoma" w:cs="Tahoma"/>
          <w:lang w:val="es-ES_tradnl"/>
        </w:rPr>
        <w:t xml:space="preserve"> tomó posesión como apoderado del señor </w:t>
      </w:r>
      <w:r w:rsidRPr="00CD3A23">
        <w:rPr>
          <w:rFonts w:ascii="Tahoma" w:hAnsi="Tahoma" w:cs="Tahoma"/>
          <w:b/>
          <w:lang w:val="es-ES_tradnl"/>
        </w:rPr>
        <w:t>OSCAR RAMIREZ CRUZ</w:t>
      </w:r>
      <w:r>
        <w:rPr>
          <w:rFonts w:ascii="Tahoma" w:hAnsi="Tahoma" w:cs="Tahoma"/>
          <w:lang w:val="es-ES_tradnl"/>
        </w:rPr>
        <w:t xml:space="preserve"> (Fl. 28).</w:t>
      </w:r>
    </w:p>
    <w:p w14:paraId="6DBA3357" w14:textId="77777777" w:rsidR="00CD3A23" w:rsidRPr="00CD3A23" w:rsidRDefault="00CD3A23" w:rsidP="00CD3A23">
      <w:pPr>
        <w:spacing w:line="276" w:lineRule="auto"/>
        <w:jc w:val="both"/>
        <w:rPr>
          <w:rFonts w:ascii="Tahoma" w:hAnsi="Tahoma" w:cs="Tahoma"/>
          <w:lang w:val="es-ES_tradnl"/>
        </w:rPr>
      </w:pPr>
    </w:p>
    <w:p w14:paraId="6B9EED5D" w14:textId="5DC40ADF" w:rsidR="004F2EBC" w:rsidRDefault="00CD3A23" w:rsidP="00990B0F">
      <w:pPr>
        <w:pStyle w:val="Prrafodelista"/>
        <w:numPr>
          <w:ilvl w:val="0"/>
          <w:numId w:val="5"/>
        </w:numPr>
        <w:spacing w:line="276" w:lineRule="auto"/>
        <w:jc w:val="both"/>
        <w:rPr>
          <w:rFonts w:ascii="Tahoma" w:hAnsi="Tahoma" w:cs="Tahoma"/>
          <w:lang w:val="es-ES_tradnl"/>
        </w:rPr>
      </w:pPr>
      <w:r>
        <w:rPr>
          <w:rFonts w:ascii="Tahoma" w:hAnsi="Tahoma" w:cs="Tahoma"/>
          <w:lang w:val="es-ES_tradnl"/>
        </w:rPr>
        <w:t>En la audiencia de conciliación de que trata el artículo 77 del C.P.T. y de la S.S., celebrada el 11 de abril de 2014</w:t>
      </w:r>
      <w:r w:rsidR="00990B0F">
        <w:rPr>
          <w:rFonts w:ascii="Tahoma" w:hAnsi="Tahoma" w:cs="Tahoma"/>
          <w:lang w:val="es-ES_tradnl"/>
        </w:rPr>
        <w:t xml:space="preserve"> (Fl. 38)</w:t>
      </w:r>
      <w:r>
        <w:rPr>
          <w:rFonts w:ascii="Tahoma" w:hAnsi="Tahoma" w:cs="Tahoma"/>
          <w:lang w:val="es-ES_tradnl"/>
        </w:rPr>
        <w:t>, el curador ad-</w:t>
      </w:r>
      <w:proofErr w:type="spellStart"/>
      <w:r>
        <w:rPr>
          <w:rFonts w:ascii="Tahoma" w:hAnsi="Tahoma" w:cs="Tahoma"/>
          <w:lang w:val="es-ES_tradnl"/>
        </w:rPr>
        <w:t>litem</w:t>
      </w:r>
      <w:proofErr w:type="spellEnd"/>
      <w:r>
        <w:rPr>
          <w:rFonts w:ascii="Tahoma" w:hAnsi="Tahoma" w:cs="Tahoma"/>
          <w:lang w:val="es-ES_tradnl"/>
        </w:rPr>
        <w:t xml:space="preserve"> del demandando solicitó el uso de la palabra para manifestarle a la jueza que había podido constatar</w:t>
      </w:r>
      <w:r w:rsidR="00990B0F">
        <w:rPr>
          <w:rFonts w:ascii="Tahoma" w:hAnsi="Tahoma" w:cs="Tahoma"/>
          <w:lang w:val="es-ES_tradnl"/>
        </w:rPr>
        <w:t xml:space="preserve"> que</w:t>
      </w:r>
      <w:r>
        <w:rPr>
          <w:rFonts w:ascii="Tahoma" w:hAnsi="Tahoma" w:cs="Tahoma"/>
          <w:lang w:val="es-ES_tradnl"/>
        </w:rPr>
        <w:t xml:space="preserve"> quien pudo haber sido el</w:t>
      </w:r>
      <w:r w:rsidR="00990B0F">
        <w:rPr>
          <w:rFonts w:ascii="Tahoma" w:hAnsi="Tahoma" w:cs="Tahoma"/>
          <w:lang w:val="es-ES_tradnl"/>
        </w:rPr>
        <w:t xml:space="preserve"> verdadero</w:t>
      </w:r>
      <w:r>
        <w:rPr>
          <w:rFonts w:ascii="Tahoma" w:hAnsi="Tahoma" w:cs="Tahoma"/>
          <w:lang w:val="es-ES_tradnl"/>
        </w:rPr>
        <w:t xml:space="preserve"> </w:t>
      </w:r>
      <w:r w:rsidR="00990B0F">
        <w:rPr>
          <w:rFonts w:ascii="Tahoma" w:hAnsi="Tahoma" w:cs="Tahoma"/>
          <w:lang w:val="es-ES_tradnl"/>
        </w:rPr>
        <w:t xml:space="preserve">empleador del demandante es alguien de nombre </w:t>
      </w:r>
      <w:r w:rsidR="00990B0F">
        <w:rPr>
          <w:rFonts w:ascii="Tahoma" w:hAnsi="Tahoma" w:cs="Tahoma"/>
          <w:b/>
          <w:lang w:val="es-ES_tradnl"/>
        </w:rPr>
        <w:t>OSCAR CRUZ RAMÍ</w:t>
      </w:r>
      <w:r w:rsidR="00990B0F" w:rsidRPr="00990B0F">
        <w:rPr>
          <w:rFonts w:ascii="Tahoma" w:hAnsi="Tahoma" w:cs="Tahoma"/>
          <w:b/>
          <w:lang w:val="es-ES_tradnl"/>
        </w:rPr>
        <w:t>REZ</w:t>
      </w:r>
      <w:r w:rsidR="00990B0F">
        <w:rPr>
          <w:rFonts w:ascii="Tahoma" w:hAnsi="Tahoma" w:cs="Tahoma"/>
          <w:lang w:val="es-ES_tradnl"/>
        </w:rPr>
        <w:t>, que es quien figura como propietario del establecimiento de comercio denominado TIENDA DEPORTIVA ATLHETIC (Fl. 13), en donde supuestamente laboró el demandante.</w:t>
      </w:r>
    </w:p>
    <w:p w14:paraId="2AD4DA30" w14:textId="77777777" w:rsidR="00990B0F" w:rsidRPr="00990B0F" w:rsidRDefault="00990B0F" w:rsidP="00990B0F">
      <w:pPr>
        <w:spacing w:line="276" w:lineRule="auto"/>
        <w:jc w:val="both"/>
        <w:rPr>
          <w:rFonts w:ascii="Tahoma" w:hAnsi="Tahoma" w:cs="Tahoma"/>
          <w:lang w:val="es-ES_tradnl"/>
        </w:rPr>
      </w:pPr>
    </w:p>
    <w:p w14:paraId="65F300A4" w14:textId="464FA7EA" w:rsidR="00BB295E" w:rsidRDefault="00990B0F" w:rsidP="00990B0F">
      <w:pPr>
        <w:pStyle w:val="Prrafodelista"/>
        <w:numPr>
          <w:ilvl w:val="0"/>
          <w:numId w:val="5"/>
        </w:numPr>
        <w:spacing w:line="276" w:lineRule="auto"/>
        <w:jc w:val="both"/>
        <w:rPr>
          <w:rFonts w:ascii="Tahoma" w:hAnsi="Tahoma" w:cs="Tahoma"/>
          <w:lang w:val="es-ES_tradnl"/>
        </w:rPr>
      </w:pPr>
      <w:r>
        <w:rPr>
          <w:rFonts w:ascii="Tahoma" w:hAnsi="Tahoma" w:cs="Tahoma"/>
          <w:lang w:val="es-ES_tradnl"/>
        </w:rPr>
        <w:t xml:space="preserve">Ante tal manifestación, como medida de saneamiento la </w:t>
      </w:r>
      <w:r w:rsidRPr="00CA1B97">
        <w:rPr>
          <w:rFonts w:ascii="Tahoma" w:hAnsi="Tahoma" w:cs="Tahoma"/>
          <w:i/>
          <w:lang w:val="es-ES_tradnl"/>
        </w:rPr>
        <w:t>a-quo</w:t>
      </w:r>
      <w:r>
        <w:rPr>
          <w:rFonts w:ascii="Tahoma" w:hAnsi="Tahoma" w:cs="Tahoma"/>
          <w:lang w:val="es-ES_tradnl"/>
        </w:rPr>
        <w:t xml:space="preserve"> </w:t>
      </w:r>
      <w:r w:rsidR="00BB295E">
        <w:rPr>
          <w:rFonts w:ascii="Tahoma" w:hAnsi="Tahoma" w:cs="Tahoma"/>
          <w:lang w:val="es-ES_tradnl"/>
        </w:rPr>
        <w:t xml:space="preserve">señaló que para todos los efectos legales dentro del proceso se tendría como </w:t>
      </w:r>
      <w:r w:rsidR="00BB295E">
        <w:rPr>
          <w:rFonts w:ascii="Tahoma" w:hAnsi="Tahoma" w:cs="Tahoma"/>
          <w:lang w:val="es-ES_tradnl"/>
        </w:rPr>
        <w:lastRenderedPageBreak/>
        <w:t>demandado al señor OSCAR CRUZ RAMÍREZ, bajo el entendido de que el apoderado judicial del demandante había cometió un error humano en la demanda al invertir los apellidos del verdadero demandado.</w:t>
      </w:r>
    </w:p>
    <w:p w14:paraId="7E0C75B9" w14:textId="77777777" w:rsidR="00BB295E" w:rsidRDefault="00BB295E" w:rsidP="00BB295E">
      <w:pPr>
        <w:spacing w:line="276" w:lineRule="auto"/>
        <w:jc w:val="both"/>
        <w:rPr>
          <w:rFonts w:ascii="Tahoma" w:hAnsi="Tahoma" w:cs="Tahoma"/>
          <w:lang w:val="es-ES_tradnl"/>
        </w:rPr>
      </w:pPr>
    </w:p>
    <w:p w14:paraId="2AD5FC29" w14:textId="1527C656" w:rsidR="00BB295E" w:rsidRDefault="00BB295E" w:rsidP="00BB295E">
      <w:pPr>
        <w:spacing w:line="276" w:lineRule="auto"/>
        <w:ind w:firstLine="708"/>
        <w:jc w:val="both"/>
        <w:rPr>
          <w:rFonts w:ascii="Tahoma" w:hAnsi="Tahoma" w:cs="Tahoma"/>
          <w:lang w:val="es-ES_tradnl"/>
        </w:rPr>
      </w:pPr>
      <w:r>
        <w:rPr>
          <w:rFonts w:ascii="Tahoma" w:hAnsi="Tahoma" w:cs="Tahoma"/>
          <w:lang w:val="es-ES_tradnl"/>
        </w:rPr>
        <w:t xml:space="preserve">Con base en lo expuesto, la Sala considera que la medida de saneamiento adoptada en primera instancia </w:t>
      </w:r>
      <w:r w:rsidR="00AF1EB2">
        <w:rPr>
          <w:rFonts w:ascii="Tahoma" w:hAnsi="Tahoma" w:cs="Tahoma"/>
          <w:lang w:val="es-ES_tradnl"/>
        </w:rPr>
        <w:t>no tuvo la virtualidad de conjurar el vicio de</w:t>
      </w:r>
      <w:r>
        <w:rPr>
          <w:rFonts w:ascii="Tahoma" w:hAnsi="Tahoma" w:cs="Tahoma"/>
          <w:lang w:val="es-ES_tradnl"/>
        </w:rPr>
        <w:t xml:space="preserve"> nulidad por indebida notificación del auto admisorio de la demanda</w:t>
      </w:r>
      <w:r w:rsidR="00CA1B97">
        <w:rPr>
          <w:rFonts w:ascii="Tahoma" w:hAnsi="Tahoma" w:cs="Tahoma"/>
          <w:lang w:val="es-ES_tradnl"/>
        </w:rPr>
        <w:t xml:space="preserve"> (Num 8, Art. 140 del C.P.C.)</w:t>
      </w:r>
      <w:r>
        <w:rPr>
          <w:rFonts w:ascii="Tahoma" w:hAnsi="Tahoma" w:cs="Tahoma"/>
          <w:lang w:val="es-ES_tradnl"/>
        </w:rPr>
        <w:t>, como quiera que tanto la citación como el aviso fueron remitidas a una persona distinta a la demandada.</w:t>
      </w:r>
    </w:p>
    <w:p w14:paraId="62BE2C62" w14:textId="77777777" w:rsidR="00BB295E" w:rsidRDefault="00BB295E" w:rsidP="00BB295E">
      <w:pPr>
        <w:spacing w:line="276" w:lineRule="auto"/>
        <w:ind w:firstLine="708"/>
        <w:jc w:val="both"/>
        <w:rPr>
          <w:rFonts w:ascii="Tahoma" w:hAnsi="Tahoma" w:cs="Tahoma"/>
          <w:lang w:val="es-ES_tradnl"/>
        </w:rPr>
      </w:pPr>
    </w:p>
    <w:p w14:paraId="44E1F084" w14:textId="72033E65" w:rsidR="00990B0F" w:rsidRPr="00BB295E" w:rsidRDefault="00BB295E" w:rsidP="00BB295E">
      <w:pPr>
        <w:spacing w:line="276" w:lineRule="auto"/>
        <w:ind w:firstLine="708"/>
        <w:jc w:val="both"/>
        <w:rPr>
          <w:rFonts w:ascii="Tahoma" w:hAnsi="Tahoma" w:cs="Tahoma"/>
          <w:lang w:val="es-ES_tradnl"/>
        </w:rPr>
      </w:pPr>
      <w:r>
        <w:rPr>
          <w:rFonts w:ascii="Tahoma" w:hAnsi="Tahoma" w:cs="Tahoma"/>
          <w:lang w:val="es-ES_tradnl"/>
        </w:rPr>
        <w:t xml:space="preserve">En ese orden de ideas, </w:t>
      </w:r>
      <w:r w:rsidR="00AF1EB2">
        <w:rPr>
          <w:rFonts w:ascii="Tahoma" w:hAnsi="Tahoma" w:cs="Tahoma"/>
          <w:lang w:val="es-ES_tradnl"/>
        </w:rPr>
        <w:t xml:space="preserve">será necesario decretar la nulidad de todo lo actuado en primera instancia, desde el auto admisorio de la demanda, inclusive, con la finalidad de que el demandante adecue el poder y el libelo introductor de la demanda y se ordene la citación y el traslado de la demanda al verdadero demandado. </w:t>
      </w:r>
      <w:r>
        <w:rPr>
          <w:rFonts w:ascii="Tahoma" w:hAnsi="Tahoma" w:cs="Tahoma"/>
          <w:lang w:val="es-ES_tradnl"/>
        </w:rPr>
        <w:t xml:space="preserve"> </w:t>
      </w:r>
    </w:p>
    <w:p w14:paraId="0C2E6B44" w14:textId="7928A6D5" w:rsidR="000D2D3C" w:rsidRDefault="00A67BE3" w:rsidP="00AF1EB2">
      <w:pPr>
        <w:spacing w:line="276" w:lineRule="auto"/>
        <w:jc w:val="both"/>
        <w:rPr>
          <w:rFonts w:ascii="Tahoma" w:hAnsi="Tahoma" w:cs="Tahoma"/>
          <w:lang w:val="es-ES_tradnl"/>
        </w:rPr>
      </w:pPr>
      <w:r w:rsidRPr="009B5A30">
        <w:rPr>
          <w:rFonts w:ascii="Tahoma" w:hAnsi="Tahoma" w:cs="Tahoma"/>
          <w:lang w:val="es-ES_tradnl"/>
        </w:rPr>
        <w:t xml:space="preserve"> </w:t>
      </w:r>
    </w:p>
    <w:p w14:paraId="27DD6933" w14:textId="77777777" w:rsidR="009B5A30" w:rsidRPr="00D641F4" w:rsidRDefault="009B5A30" w:rsidP="009B5A30">
      <w:pPr>
        <w:widowControl w:val="0"/>
        <w:autoSpaceDE w:val="0"/>
        <w:autoSpaceDN w:val="0"/>
        <w:adjustRightInd w:val="0"/>
        <w:spacing w:line="276" w:lineRule="auto"/>
        <w:ind w:firstLine="708"/>
        <w:jc w:val="both"/>
        <w:rPr>
          <w:rFonts w:ascii="Tahoma" w:hAnsi="Tahoma" w:cs="Tahoma"/>
        </w:rPr>
      </w:pPr>
      <w:r w:rsidRPr="00D641F4">
        <w:rPr>
          <w:rFonts w:ascii="Tahoma" w:hAnsi="Tahoma" w:cs="Tahoma"/>
        </w:rPr>
        <w:t xml:space="preserve">En mérito de  lo expuesto, el </w:t>
      </w:r>
      <w:r w:rsidRPr="00D641F4">
        <w:rPr>
          <w:rFonts w:ascii="Tahoma" w:hAnsi="Tahoma" w:cs="Tahoma"/>
          <w:b/>
        </w:rPr>
        <w:t>TRIBUNAL SUPERIOR DEL DISTRITO JUDICIAL DE PEREIRA (RISARALDA)</w:t>
      </w:r>
      <w:r w:rsidRPr="00D641F4">
        <w:rPr>
          <w:rFonts w:ascii="Tahoma" w:hAnsi="Tahoma" w:cs="Tahoma"/>
        </w:rPr>
        <w:t xml:space="preserve">, </w:t>
      </w:r>
      <w:r w:rsidRPr="00D641F4">
        <w:rPr>
          <w:rFonts w:ascii="Tahoma" w:hAnsi="Tahoma" w:cs="Tahoma"/>
          <w:b/>
        </w:rPr>
        <w:t>SALA LABORAL</w:t>
      </w:r>
      <w:r w:rsidRPr="00D641F4">
        <w:rPr>
          <w:rFonts w:ascii="Tahoma" w:hAnsi="Tahoma" w:cs="Tahoma"/>
        </w:rPr>
        <w:t xml:space="preserve">, </w:t>
      </w:r>
    </w:p>
    <w:p w14:paraId="7AA1A27A" w14:textId="25E32A9E" w:rsidR="006432BB" w:rsidRPr="00D641F4" w:rsidRDefault="009B5A30" w:rsidP="009B5A30">
      <w:pPr>
        <w:widowControl w:val="0"/>
        <w:tabs>
          <w:tab w:val="left" w:pos="2865"/>
        </w:tabs>
        <w:autoSpaceDE w:val="0"/>
        <w:autoSpaceDN w:val="0"/>
        <w:adjustRightInd w:val="0"/>
        <w:jc w:val="both"/>
        <w:rPr>
          <w:rFonts w:ascii="Tahoma" w:hAnsi="Tahoma" w:cs="Tahoma"/>
          <w:b/>
        </w:rPr>
      </w:pPr>
      <w:r w:rsidRPr="00D641F4">
        <w:rPr>
          <w:rFonts w:ascii="Tahoma" w:hAnsi="Tahoma" w:cs="Tahoma"/>
          <w:b/>
        </w:rPr>
        <w:tab/>
      </w:r>
    </w:p>
    <w:p w14:paraId="1144DC62" w14:textId="77777777" w:rsidR="009B5A30" w:rsidRPr="00D641F4" w:rsidRDefault="009B5A30" w:rsidP="009B5A30">
      <w:pPr>
        <w:widowControl w:val="0"/>
        <w:autoSpaceDE w:val="0"/>
        <w:autoSpaceDN w:val="0"/>
        <w:adjustRightInd w:val="0"/>
        <w:jc w:val="center"/>
        <w:rPr>
          <w:rFonts w:ascii="Tahoma" w:hAnsi="Tahoma" w:cs="Tahoma"/>
          <w:b/>
        </w:rPr>
      </w:pPr>
      <w:r w:rsidRPr="00D641F4">
        <w:rPr>
          <w:rFonts w:ascii="Tahoma" w:hAnsi="Tahoma" w:cs="Tahoma"/>
          <w:b/>
        </w:rPr>
        <w:t>R E S U E L V E:</w:t>
      </w:r>
    </w:p>
    <w:p w14:paraId="34AB6BCA" w14:textId="77777777" w:rsidR="00DA45FF" w:rsidRPr="00D641F4" w:rsidRDefault="00DA45FF" w:rsidP="00DA45FF">
      <w:pPr>
        <w:widowControl w:val="0"/>
        <w:autoSpaceDE w:val="0"/>
        <w:autoSpaceDN w:val="0"/>
        <w:adjustRightInd w:val="0"/>
        <w:spacing w:line="276" w:lineRule="auto"/>
        <w:jc w:val="both"/>
        <w:rPr>
          <w:rFonts w:ascii="Tahoma" w:hAnsi="Tahoma" w:cs="Tahoma"/>
        </w:rPr>
      </w:pPr>
    </w:p>
    <w:p w14:paraId="690D0CA8" w14:textId="7B96F62E" w:rsidR="00DA45FF" w:rsidRDefault="009B5A30" w:rsidP="00DA45FF">
      <w:pPr>
        <w:spacing w:line="276" w:lineRule="auto"/>
        <w:jc w:val="both"/>
        <w:rPr>
          <w:rFonts w:ascii="Tahoma" w:hAnsi="Tahoma" w:cs="Tahoma"/>
        </w:rPr>
      </w:pPr>
      <w:r w:rsidRPr="00D641F4">
        <w:rPr>
          <w:rFonts w:ascii="Tahoma" w:hAnsi="Tahoma" w:cs="Tahoma"/>
        </w:rPr>
        <w:tab/>
      </w:r>
      <w:r w:rsidRPr="00D641F4">
        <w:rPr>
          <w:rFonts w:ascii="Tahoma" w:hAnsi="Tahoma" w:cs="Tahoma"/>
          <w:b/>
        </w:rPr>
        <w:t>PRIMERO: DECRETAR</w:t>
      </w:r>
      <w:r w:rsidRPr="00D641F4">
        <w:rPr>
          <w:rFonts w:ascii="Tahoma" w:hAnsi="Tahoma" w:cs="Tahoma"/>
        </w:rPr>
        <w:t xml:space="preserve"> la nulidad </w:t>
      </w:r>
      <w:r>
        <w:rPr>
          <w:rFonts w:ascii="Tahoma" w:hAnsi="Tahoma" w:cs="Tahoma"/>
        </w:rPr>
        <w:t>de</w:t>
      </w:r>
      <w:r w:rsidR="00DA45FF">
        <w:rPr>
          <w:rFonts w:ascii="Tahoma" w:hAnsi="Tahoma" w:cs="Tahoma"/>
        </w:rPr>
        <w:t xml:space="preserve"> </w:t>
      </w:r>
      <w:r w:rsidR="00CA1B97">
        <w:rPr>
          <w:rFonts w:ascii="Tahoma" w:hAnsi="Tahoma" w:cs="Tahoma"/>
        </w:rPr>
        <w:t>todo lo actuado en primera instancia desde el auto admisorio de la demandada, inclusive.</w:t>
      </w:r>
    </w:p>
    <w:p w14:paraId="76D4EDD6" w14:textId="77777777" w:rsidR="00CA1B97" w:rsidRPr="00D641F4" w:rsidRDefault="00CA1B97" w:rsidP="00DA45FF">
      <w:pPr>
        <w:spacing w:line="276" w:lineRule="auto"/>
        <w:jc w:val="both"/>
        <w:rPr>
          <w:rFonts w:ascii="Tahoma" w:hAnsi="Tahoma" w:cs="Tahoma"/>
        </w:rPr>
      </w:pPr>
    </w:p>
    <w:p w14:paraId="7D6973F7" w14:textId="6FC89FAE" w:rsidR="009B5A30" w:rsidRPr="00D641F4" w:rsidRDefault="009B5A30" w:rsidP="00DA45FF">
      <w:pPr>
        <w:spacing w:line="276" w:lineRule="auto"/>
        <w:jc w:val="both"/>
        <w:rPr>
          <w:rFonts w:ascii="Tahoma" w:hAnsi="Tahoma" w:cs="Tahoma"/>
        </w:rPr>
      </w:pPr>
      <w:r w:rsidRPr="00D641F4">
        <w:rPr>
          <w:rFonts w:ascii="Tahoma" w:hAnsi="Tahoma" w:cs="Tahoma"/>
        </w:rPr>
        <w:tab/>
      </w:r>
      <w:r w:rsidRPr="00D641F4">
        <w:rPr>
          <w:rFonts w:ascii="Tahoma" w:hAnsi="Tahoma" w:cs="Tahoma"/>
          <w:b/>
        </w:rPr>
        <w:t>SEGUNDO: REMITIR</w:t>
      </w:r>
      <w:r w:rsidRPr="00D641F4">
        <w:rPr>
          <w:rFonts w:ascii="Tahoma" w:hAnsi="Tahoma" w:cs="Tahoma"/>
        </w:rPr>
        <w:t xml:space="preserve"> el </w:t>
      </w:r>
      <w:r w:rsidR="000932D8">
        <w:rPr>
          <w:rFonts w:ascii="Tahoma" w:hAnsi="Tahoma" w:cs="Tahoma"/>
        </w:rPr>
        <w:t>expediente al juzgado de origen</w:t>
      </w:r>
      <w:r w:rsidRPr="00D641F4">
        <w:rPr>
          <w:rFonts w:ascii="Tahoma" w:hAnsi="Tahoma" w:cs="Tahoma"/>
        </w:rPr>
        <w:t xml:space="preserve"> a efectos de que la jueza de primer grado </w:t>
      </w:r>
      <w:r w:rsidR="00634140">
        <w:rPr>
          <w:rFonts w:ascii="Tahoma" w:hAnsi="Tahoma" w:cs="Tahoma"/>
        </w:rPr>
        <w:t>adecú</w:t>
      </w:r>
      <w:r w:rsidR="00DA45FF">
        <w:rPr>
          <w:rFonts w:ascii="Tahoma" w:hAnsi="Tahoma" w:cs="Tahoma"/>
        </w:rPr>
        <w:t>e la actuación conforme</w:t>
      </w:r>
      <w:r w:rsidR="000932D8">
        <w:rPr>
          <w:rFonts w:ascii="Tahoma" w:hAnsi="Tahoma" w:cs="Tahoma"/>
        </w:rPr>
        <w:t xml:space="preserve"> a</w:t>
      </w:r>
      <w:r w:rsidR="00DA45FF">
        <w:rPr>
          <w:rFonts w:ascii="Tahoma" w:hAnsi="Tahoma" w:cs="Tahoma"/>
        </w:rPr>
        <w:t xml:space="preserve"> lo expuesto en precedencia.</w:t>
      </w:r>
      <w:r>
        <w:rPr>
          <w:rFonts w:ascii="Tahoma" w:hAnsi="Tahoma" w:cs="Tahoma"/>
        </w:rPr>
        <w:t xml:space="preserve"> </w:t>
      </w:r>
    </w:p>
    <w:p w14:paraId="5192C1A4" w14:textId="77777777" w:rsidR="009B5A30" w:rsidRDefault="009B5A30" w:rsidP="009B5A30">
      <w:pPr>
        <w:jc w:val="both"/>
        <w:rPr>
          <w:rFonts w:ascii="Tahoma" w:hAnsi="Tahoma" w:cs="Tahoma"/>
        </w:rPr>
      </w:pPr>
    </w:p>
    <w:p w14:paraId="101AA3DD" w14:textId="77777777" w:rsidR="00DA45FF" w:rsidRPr="00D641F4" w:rsidRDefault="00DA45FF" w:rsidP="009B5A30">
      <w:pPr>
        <w:jc w:val="both"/>
        <w:rPr>
          <w:rFonts w:ascii="Tahoma" w:hAnsi="Tahoma" w:cs="Tahoma"/>
        </w:rPr>
      </w:pPr>
    </w:p>
    <w:p w14:paraId="061B949C" w14:textId="77777777" w:rsidR="009B5A30" w:rsidRPr="00D641F4" w:rsidRDefault="009B5A30" w:rsidP="009B5A30">
      <w:pPr>
        <w:widowControl w:val="0"/>
        <w:autoSpaceDE w:val="0"/>
        <w:autoSpaceDN w:val="0"/>
        <w:adjustRightInd w:val="0"/>
        <w:jc w:val="both"/>
        <w:rPr>
          <w:rFonts w:ascii="Tahoma" w:hAnsi="Tahoma" w:cs="Tahoma"/>
        </w:rPr>
      </w:pPr>
      <w:r w:rsidRPr="00D641F4">
        <w:rPr>
          <w:rFonts w:ascii="Tahoma" w:hAnsi="Tahoma" w:cs="Tahoma"/>
        </w:rPr>
        <w:tab/>
        <w:t>La Magistrada,</w:t>
      </w:r>
    </w:p>
    <w:p w14:paraId="6B20EAF4" w14:textId="77777777" w:rsidR="009B5A30" w:rsidRPr="00D641F4" w:rsidRDefault="009B5A30" w:rsidP="009B5A30">
      <w:pPr>
        <w:widowControl w:val="0"/>
        <w:autoSpaceDE w:val="0"/>
        <w:autoSpaceDN w:val="0"/>
        <w:adjustRightInd w:val="0"/>
        <w:jc w:val="both"/>
        <w:rPr>
          <w:rFonts w:ascii="Tahoma" w:hAnsi="Tahoma" w:cs="Tahoma"/>
        </w:rPr>
      </w:pPr>
    </w:p>
    <w:p w14:paraId="68E27B03" w14:textId="77777777" w:rsidR="009B5A30" w:rsidRPr="00C54890" w:rsidRDefault="009B5A30" w:rsidP="009B5A30">
      <w:pPr>
        <w:widowControl w:val="0"/>
        <w:autoSpaceDE w:val="0"/>
        <w:autoSpaceDN w:val="0"/>
        <w:adjustRightInd w:val="0"/>
        <w:jc w:val="both"/>
        <w:rPr>
          <w:rFonts w:ascii="Tahoma" w:hAnsi="Tahoma" w:cs="Tahoma"/>
        </w:rPr>
      </w:pPr>
    </w:p>
    <w:p w14:paraId="53962357" w14:textId="77777777" w:rsidR="009B5A30" w:rsidRPr="00C54890" w:rsidRDefault="009B5A30" w:rsidP="009B5A30">
      <w:pPr>
        <w:widowControl w:val="0"/>
        <w:autoSpaceDE w:val="0"/>
        <w:autoSpaceDN w:val="0"/>
        <w:adjustRightInd w:val="0"/>
        <w:jc w:val="center"/>
        <w:rPr>
          <w:rFonts w:ascii="Tahoma" w:hAnsi="Tahoma" w:cs="Tahoma"/>
          <w:b/>
        </w:rPr>
      </w:pPr>
      <w:r w:rsidRPr="00C54890">
        <w:rPr>
          <w:rFonts w:ascii="Tahoma" w:hAnsi="Tahoma" w:cs="Tahoma"/>
          <w:b/>
        </w:rPr>
        <w:t>ANA LUCÍA CAICEDO CALDERÓN</w:t>
      </w:r>
    </w:p>
    <w:p w14:paraId="41D6A71C" w14:textId="77777777" w:rsidR="009B5A30" w:rsidRPr="00C54890" w:rsidRDefault="009B5A30" w:rsidP="009B5A30">
      <w:pPr>
        <w:widowControl w:val="0"/>
        <w:autoSpaceDE w:val="0"/>
        <w:autoSpaceDN w:val="0"/>
        <w:adjustRightInd w:val="0"/>
        <w:jc w:val="center"/>
        <w:rPr>
          <w:rFonts w:ascii="Tahoma" w:hAnsi="Tahoma" w:cs="Tahoma"/>
          <w:b/>
        </w:rPr>
      </w:pPr>
    </w:p>
    <w:p w14:paraId="4D31977B" w14:textId="448C0A25" w:rsidR="009B5A30" w:rsidRPr="00C54890" w:rsidRDefault="009B5A30" w:rsidP="009B5A30">
      <w:pPr>
        <w:widowControl w:val="0"/>
        <w:autoSpaceDE w:val="0"/>
        <w:autoSpaceDN w:val="0"/>
        <w:adjustRightInd w:val="0"/>
        <w:rPr>
          <w:rFonts w:ascii="Tahoma" w:hAnsi="Tahoma" w:cs="Tahoma"/>
          <w:b/>
          <w:bCs/>
          <w:spacing w:val="2"/>
        </w:rPr>
      </w:pPr>
      <w:r w:rsidRPr="00C54890">
        <w:rPr>
          <w:rFonts w:ascii="Tahoma" w:hAnsi="Tahoma" w:cs="Tahoma"/>
        </w:rPr>
        <w:tab/>
      </w:r>
    </w:p>
    <w:p w14:paraId="028D2EC4" w14:textId="77777777" w:rsidR="009B5A30" w:rsidRPr="00C54890" w:rsidRDefault="009B5A30" w:rsidP="009B5A30">
      <w:pPr>
        <w:tabs>
          <w:tab w:val="left" w:pos="2580"/>
        </w:tabs>
        <w:rPr>
          <w:rFonts w:ascii="Tahoma" w:hAnsi="Tahoma" w:cs="Tahoma"/>
          <w:b/>
          <w:bCs/>
          <w:spacing w:val="2"/>
        </w:rPr>
      </w:pPr>
    </w:p>
    <w:p w14:paraId="7D47C9F3" w14:textId="77777777" w:rsidR="009B5A30" w:rsidRPr="00C54890" w:rsidRDefault="009B5A30" w:rsidP="009B5A30">
      <w:pPr>
        <w:jc w:val="center"/>
        <w:rPr>
          <w:rFonts w:ascii="Tahoma" w:hAnsi="Tahoma" w:cs="Tahoma"/>
          <w:b/>
          <w:bCs/>
          <w:spacing w:val="2"/>
        </w:rPr>
      </w:pPr>
      <w:r>
        <w:rPr>
          <w:rFonts w:ascii="Tahoma" w:hAnsi="Tahoma" w:cs="Tahoma"/>
          <w:b/>
          <w:bCs/>
          <w:spacing w:val="2"/>
        </w:rPr>
        <w:t>ALONSO GAVIRIA OCAMPO</w:t>
      </w:r>
    </w:p>
    <w:p w14:paraId="461B6AB0" w14:textId="77777777" w:rsidR="009B5A30" w:rsidRPr="00C54890" w:rsidRDefault="009B5A30" w:rsidP="009B5A30">
      <w:pPr>
        <w:jc w:val="center"/>
        <w:rPr>
          <w:rFonts w:ascii="Tahoma" w:hAnsi="Tahoma" w:cs="Tahoma"/>
          <w:lang w:val="es-CO"/>
        </w:rPr>
      </w:pPr>
      <w:r w:rsidRPr="00C54890">
        <w:rPr>
          <w:rFonts w:ascii="Tahoma" w:hAnsi="Tahoma" w:cs="Tahoma"/>
        </w:rPr>
        <w:t>Secretario.</w:t>
      </w:r>
      <w:r w:rsidRPr="00C54890">
        <w:rPr>
          <w:rFonts w:ascii="Tahoma" w:hAnsi="Tahoma" w:cs="Tahoma"/>
          <w:lang w:val="es-CO"/>
        </w:rPr>
        <w:t xml:space="preserve">  </w:t>
      </w:r>
    </w:p>
    <w:p w14:paraId="24D8B2A3" w14:textId="77777777" w:rsidR="009B5A30" w:rsidRPr="00C54890" w:rsidRDefault="009B5A30" w:rsidP="009B5A30">
      <w:pPr>
        <w:jc w:val="both"/>
        <w:rPr>
          <w:rFonts w:ascii="Tahoma" w:hAnsi="Tahoma" w:cs="Tahoma"/>
          <w:lang w:val="es-CO"/>
        </w:rPr>
      </w:pPr>
    </w:p>
    <w:p w14:paraId="2849E2BF" w14:textId="77777777" w:rsidR="009B5A30" w:rsidRPr="000D2784" w:rsidRDefault="009B5A30" w:rsidP="009B5A30">
      <w:pPr>
        <w:jc w:val="both"/>
        <w:rPr>
          <w:rFonts w:ascii="Tahoma" w:hAnsi="Tahoma" w:cs="Tahoma"/>
          <w:lang w:val="es-CO"/>
        </w:rPr>
      </w:pPr>
      <w:r w:rsidRPr="000D2784">
        <w:rPr>
          <w:rFonts w:ascii="Tahoma" w:hAnsi="Tahoma" w:cs="Tahoma"/>
          <w:lang w:val="es-CO"/>
        </w:rPr>
        <w:t xml:space="preserve">     </w:t>
      </w:r>
    </w:p>
    <w:p w14:paraId="697D325D" w14:textId="77777777" w:rsidR="009B5A30" w:rsidRPr="009B5A30" w:rsidRDefault="009B5A30" w:rsidP="009B5A30">
      <w:pPr>
        <w:spacing w:line="276" w:lineRule="auto"/>
        <w:ind w:firstLine="708"/>
        <w:jc w:val="both"/>
        <w:rPr>
          <w:rFonts w:ascii="Tahoma" w:hAnsi="Tahoma" w:cs="Tahoma"/>
          <w:lang w:val="es-ES_tradnl"/>
        </w:rPr>
      </w:pPr>
    </w:p>
    <w:sectPr w:rsidR="009B5A30" w:rsidRPr="009B5A30" w:rsidSect="007867F6">
      <w:pgSz w:w="12242" w:h="1885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2E85B" w14:textId="77777777" w:rsidR="004C3B69" w:rsidRDefault="004C3B69" w:rsidP="00506ED7">
      <w:r>
        <w:separator/>
      </w:r>
    </w:p>
  </w:endnote>
  <w:endnote w:type="continuationSeparator" w:id="0">
    <w:p w14:paraId="405CF9D0" w14:textId="77777777" w:rsidR="004C3B69" w:rsidRDefault="004C3B69" w:rsidP="0050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A8C19" w14:textId="77777777" w:rsidR="004C3B69" w:rsidRDefault="004C3B69" w:rsidP="00506ED7">
      <w:r>
        <w:separator/>
      </w:r>
    </w:p>
  </w:footnote>
  <w:footnote w:type="continuationSeparator" w:id="0">
    <w:p w14:paraId="4E743DBC" w14:textId="77777777" w:rsidR="004C3B69" w:rsidRDefault="004C3B69" w:rsidP="00506E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459DD"/>
    <w:multiLevelType w:val="hybridMultilevel"/>
    <w:tmpl w:val="555054C8"/>
    <w:lvl w:ilvl="0" w:tplc="74EE6104">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4AB41006"/>
    <w:multiLevelType w:val="hybridMultilevel"/>
    <w:tmpl w:val="868A00F4"/>
    <w:lvl w:ilvl="0" w:tplc="3DB0DB52">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nsid w:val="590B54F4"/>
    <w:multiLevelType w:val="hybridMultilevel"/>
    <w:tmpl w:val="D362038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620C29D1"/>
    <w:multiLevelType w:val="hybridMultilevel"/>
    <w:tmpl w:val="8C02A82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697D2B21"/>
    <w:multiLevelType w:val="hybridMultilevel"/>
    <w:tmpl w:val="F9D63C96"/>
    <w:lvl w:ilvl="0" w:tplc="D4B0DA36">
      <w:start w:val="1"/>
      <w:numFmt w:val="bullet"/>
      <w:lvlText w:val="-"/>
      <w:lvlJc w:val="left"/>
      <w:pPr>
        <w:ind w:left="720" w:hanging="360"/>
      </w:pPr>
      <w:rPr>
        <w:rFonts w:ascii="Tahoma" w:eastAsiaTheme="minorHAnsi" w:hAnsi="Tahoma" w:cs="Tahoma"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3C"/>
    <w:rsid w:val="000033E6"/>
    <w:rsid w:val="000709FE"/>
    <w:rsid w:val="000932D8"/>
    <w:rsid w:val="000B22F7"/>
    <w:rsid w:val="000D2D3C"/>
    <w:rsid w:val="000E2618"/>
    <w:rsid w:val="000F1FC1"/>
    <w:rsid w:val="00101943"/>
    <w:rsid w:val="001026B7"/>
    <w:rsid w:val="00122E8C"/>
    <w:rsid w:val="00151EED"/>
    <w:rsid w:val="001E592D"/>
    <w:rsid w:val="00215A58"/>
    <w:rsid w:val="00233A1F"/>
    <w:rsid w:val="00286170"/>
    <w:rsid w:val="002E1DFC"/>
    <w:rsid w:val="002E70AB"/>
    <w:rsid w:val="00366515"/>
    <w:rsid w:val="0039475C"/>
    <w:rsid w:val="003A642D"/>
    <w:rsid w:val="003F6394"/>
    <w:rsid w:val="00403FFC"/>
    <w:rsid w:val="00426872"/>
    <w:rsid w:val="0045033E"/>
    <w:rsid w:val="004B0380"/>
    <w:rsid w:val="004B7F62"/>
    <w:rsid w:val="004C3B69"/>
    <w:rsid w:val="004D603A"/>
    <w:rsid w:val="004F2EBC"/>
    <w:rsid w:val="00506ED7"/>
    <w:rsid w:val="0055049D"/>
    <w:rsid w:val="00604384"/>
    <w:rsid w:val="00623453"/>
    <w:rsid w:val="00631F74"/>
    <w:rsid w:val="00634140"/>
    <w:rsid w:val="006366E9"/>
    <w:rsid w:val="006432BB"/>
    <w:rsid w:val="006C5117"/>
    <w:rsid w:val="006F67FC"/>
    <w:rsid w:val="00726973"/>
    <w:rsid w:val="007371A6"/>
    <w:rsid w:val="007867F6"/>
    <w:rsid w:val="007D0D7C"/>
    <w:rsid w:val="00807D0A"/>
    <w:rsid w:val="008E4341"/>
    <w:rsid w:val="00966BF6"/>
    <w:rsid w:val="00990B0F"/>
    <w:rsid w:val="009B5A30"/>
    <w:rsid w:val="009E4A63"/>
    <w:rsid w:val="00A33143"/>
    <w:rsid w:val="00A35EE1"/>
    <w:rsid w:val="00A5357A"/>
    <w:rsid w:val="00A556F9"/>
    <w:rsid w:val="00A67BE3"/>
    <w:rsid w:val="00AA7328"/>
    <w:rsid w:val="00AB5B07"/>
    <w:rsid w:val="00AF1EB2"/>
    <w:rsid w:val="00B70BC4"/>
    <w:rsid w:val="00B845B6"/>
    <w:rsid w:val="00B97F96"/>
    <w:rsid w:val="00BA06DF"/>
    <w:rsid w:val="00BA7FD1"/>
    <w:rsid w:val="00BB295E"/>
    <w:rsid w:val="00BC4397"/>
    <w:rsid w:val="00BD756A"/>
    <w:rsid w:val="00BF11CA"/>
    <w:rsid w:val="00C0782C"/>
    <w:rsid w:val="00C818D3"/>
    <w:rsid w:val="00C90D11"/>
    <w:rsid w:val="00CA1B97"/>
    <w:rsid w:val="00CD3A23"/>
    <w:rsid w:val="00CF5A17"/>
    <w:rsid w:val="00D01905"/>
    <w:rsid w:val="00D82F4D"/>
    <w:rsid w:val="00D8537B"/>
    <w:rsid w:val="00DA45FF"/>
    <w:rsid w:val="00E00FDE"/>
    <w:rsid w:val="00E41468"/>
    <w:rsid w:val="00EA2932"/>
    <w:rsid w:val="00EA59EF"/>
    <w:rsid w:val="00EB3D14"/>
    <w:rsid w:val="00F06E31"/>
    <w:rsid w:val="00F752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CA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s-ES"/>
    </w:rPr>
  </w:style>
  <w:style w:type="paragraph" w:styleId="Ttulo4">
    <w:name w:val="heading 4"/>
    <w:basedOn w:val="Normal"/>
    <w:next w:val="Normal"/>
    <w:link w:val="Ttulo4Car"/>
    <w:qFormat/>
    <w:rsid w:val="000F1FC1"/>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DFC"/>
    <w:pPr>
      <w:ind w:left="720"/>
      <w:contextualSpacing/>
    </w:pPr>
  </w:style>
  <w:style w:type="character" w:customStyle="1" w:styleId="Ttulo4Car">
    <w:name w:val="Título 4 Car"/>
    <w:basedOn w:val="Fuentedeprrafopredeter"/>
    <w:link w:val="Ttulo4"/>
    <w:rsid w:val="000F1FC1"/>
    <w:rPr>
      <w:rFonts w:ascii="Times New Roman" w:eastAsia="Times New Roman" w:hAnsi="Times New Roman" w:cs="Times New Roman"/>
      <w:b/>
      <w:szCs w:val="20"/>
      <w:lang w:val="es-ES" w:eastAsia="es-ES"/>
    </w:rPr>
  </w:style>
  <w:style w:type="paragraph" w:styleId="Textoindependiente">
    <w:name w:val="Body Text"/>
    <w:basedOn w:val="Normal"/>
    <w:link w:val="TextoindependienteCar"/>
    <w:rsid w:val="000F1FC1"/>
    <w:pPr>
      <w:spacing w:after="120"/>
    </w:pPr>
    <w:rPr>
      <w:rFonts w:ascii="Times New Roman" w:eastAsia="Times New Roman" w:hAnsi="Times New Roman" w:cs="Times New Roman"/>
      <w:lang w:eastAsia="es-ES"/>
    </w:rPr>
  </w:style>
  <w:style w:type="character" w:customStyle="1" w:styleId="TextoindependienteCar">
    <w:name w:val="Texto independiente Car"/>
    <w:basedOn w:val="Fuentedeprrafopredeter"/>
    <w:link w:val="Textoindependiente"/>
    <w:rsid w:val="000F1FC1"/>
    <w:rPr>
      <w:rFonts w:ascii="Times New Roman" w:eastAsia="Times New Roman" w:hAnsi="Times New Roman" w:cs="Times New Roman"/>
      <w:lang w:val="es-ES" w:eastAsia="es-ES"/>
    </w:rPr>
  </w:style>
  <w:style w:type="paragraph" w:styleId="Puesto">
    <w:name w:val="Title"/>
    <w:basedOn w:val="Normal"/>
    <w:link w:val="PuestoCar"/>
    <w:qFormat/>
    <w:rsid w:val="000F1FC1"/>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PuestoCar">
    <w:name w:val="Puesto Car"/>
    <w:basedOn w:val="Fuentedeprrafopredeter"/>
    <w:link w:val="Puesto"/>
    <w:rsid w:val="000F1FC1"/>
    <w:rPr>
      <w:rFonts w:ascii="Arial" w:eastAsia="Times New Roman" w:hAnsi="Arial" w:cs="Arial"/>
      <w:b/>
      <w:lang w:val="es-ES" w:eastAsia="es-ES"/>
    </w:rPr>
  </w:style>
  <w:style w:type="paragraph" w:styleId="Piedepgina">
    <w:name w:val="footer"/>
    <w:basedOn w:val="Normal"/>
    <w:link w:val="PiedepginaCar"/>
    <w:uiPriority w:val="99"/>
    <w:unhideWhenUsed/>
    <w:rsid w:val="00506ED7"/>
    <w:pPr>
      <w:tabs>
        <w:tab w:val="center" w:pos="4252"/>
        <w:tab w:val="right" w:pos="8504"/>
      </w:tabs>
    </w:pPr>
  </w:style>
  <w:style w:type="character" w:customStyle="1" w:styleId="PiedepginaCar">
    <w:name w:val="Pie de página Car"/>
    <w:basedOn w:val="Fuentedeprrafopredeter"/>
    <w:link w:val="Piedepgina"/>
    <w:uiPriority w:val="99"/>
    <w:rsid w:val="00506ED7"/>
    <w:rPr>
      <w:lang w:val="es-ES"/>
    </w:rPr>
  </w:style>
  <w:style w:type="character" w:styleId="Nmerodepgina">
    <w:name w:val="page number"/>
    <w:basedOn w:val="Fuentedeprrafopredeter"/>
    <w:uiPriority w:val="99"/>
    <w:semiHidden/>
    <w:unhideWhenUsed/>
    <w:rsid w:val="00506ED7"/>
  </w:style>
  <w:style w:type="paragraph" w:styleId="Textonotapie">
    <w:name w:val="footnote text"/>
    <w:basedOn w:val="Normal"/>
    <w:link w:val="TextonotapieCar"/>
    <w:uiPriority w:val="99"/>
    <w:unhideWhenUsed/>
    <w:rsid w:val="00CF5A17"/>
  </w:style>
  <w:style w:type="character" w:customStyle="1" w:styleId="TextonotapieCar">
    <w:name w:val="Texto nota pie Car"/>
    <w:basedOn w:val="Fuentedeprrafopredeter"/>
    <w:link w:val="Textonotapie"/>
    <w:uiPriority w:val="99"/>
    <w:rsid w:val="00CF5A17"/>
    <w:rPr>
      <w:lang w:val="es-ES"/>
    </w:rPr>
  </w:style>
  <w:style w:type="character" w:styleId="Refdenotaalpie">
    <w:name w:val="footnote reference"/>
    <w:basedOn w:val="Fuentedeprrafopredeter"/>
    <w:uiPriority w:val="99"/>
    <w:unhideWhenUsed/>
    <w:rsid w:val="00CF5A17"/>
    <w:rPr>
      <w:vertAlign w:val="superscript"/>
    </w:rPr>
  </w:style>
  <w:style w:type="paragraph" w:styleId="NormalWeb">
    <w:name w:val="Normal (Web)"/>
    <w:basedOn w:val="Normal"/>
    <w:uiPriority w:val="99"/>
    <w:unhideWhenUsed/>
    <w:rsid w:val="00233A1F"/>
    <w:pPr>
      <w:spacing w:before="100" w:beforeAutospacing="1" w:after="100" w:afterAutospacing="1"/>
    </w:pPr>
    <w:rPr>
      <w:rFonts w:ascii="Times New Roman" w:hAnsi="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7027">
      <w:bodyDiv w:val="1"/>
      <w:marLeft w:val="0"/>
      <w:marRight w:val="0"/>
      <w:marTop w:val="0"/>
      <w:marBottom w:val="0"/>
      <w:divBdr>
        <w:top w:val="none" w:sz="0" w:space="0" w:color="auto"/>
        <w:left w:val="none" w:sz="0" w:space="0" w:color="auto"/>
        <w:bottom w:val="none" w:sz="0" w:space="0" w:color="auto"/>
        <w:right w:val="none" w:sz="0" w:space="0" w:color="auto"/>
      </w:divBdr>
      <w:divsChild>
        <w:div w:id="1175726533">
          <w:marLeft w:val="0"/>
          <w:marRight w:val="0"/>
          <w:marTop w:val="0"/>
          <w:marBottom w:val="0"/>
          <w:divBdr>
            <w:top w:val="none" w:sz="0" w:space="0" w:color="auto"/>
            <w:left w:val="none" w:sz="0" w:space="0" w:color="auto"/>
            <w:bottom w:val="none" w:sz="0" w:space="0" w:color="auto"/>
            <w:right w:val="none" w:sz="0" w:space="0" w:color="auto"/>
          </w:divBdr>
          <w:divsChild>
            <w:div w:id="981933330">
              <w:marLeft w:val="0"/>
              <w:marRight w:val="0"/>
              <w:marTop w:val="0"/>
              <w:marBottom w:val="0"/>
              <w:divBdr>
                <w:top w:val="none" w:sz="0" w:space="0" w:color="auto"/>
                <w:left w:val="none" w:sz="0" w:space="0" w:color="auto"/>
                <w:bottom w:val="none" w:sz="0" w:space="0" w:color="auto"/>
                <w:right w:val="none" w:sz="0" w:space="0" w:color="auto"/>
              </w:divBdr>
              <w:divsChild>
                <w:div w:id="1653867265">
                  <w:marLeft w:val="0"/>
                  <w:marRight w:val="0"/>
                  <w:marTop w:val="0"/>
                  <w:marBottom w:val="0"/>
                  <w:divBdr>
                    <w:top w:val="none" w:sz="0" w:space="0" w:color="auto"/>
                    <w:left w:val="none" w:sz="0" w:space="0" w:color="auto"/>
                    <w:bottom w:val="none" w:sz="0" w:space="0" w:color="auto"/>
                    <w:right w:val="none" w:sz="0" w:space="0" w:color="auto"/>
                  </w:divBdr>
                  <w:divsChild>
                    <w:div w:id="6828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4138">
      <w:bodyDiv w:val="1"/>
      <w:marLeft w:val="0"/>
      <w:marRight w:val="0"/>
      <w:marTop w:val="0"/>
      <w:marBottom w:val="0"/>
      <w:divBdr>
        <w:top w:val="none" w:sz="0" w:space="0" w:color="auto"/>
        <w:left w:val="none" w:sz="0" w:space="0" w:color="auto"/>
        <w:bottom w:val="none" w:sz="0" w:space="0" w:color="auto"/>
        <w:right w:val="none" w:sz="0" w:space="0" w:color="auto"/>
      </w:divBdr>
      <w:divsChild>
        <w:div w:id="106127704">
          <w:marLeft w:val="0"/>
          <w:marRight w:val="0"/>
          <w:marTop w:val="0"/>
          <w:marBottom w:val="0"/>
          <w:divBdr>
            <w:top w:val="none" w:sz="0" w:space="0" w:color="auto"/>
            <w:left w:val="none" w:sz="0" w:space="0" w:color="auto"/>
            <w:bottom w:val="none" w:sz="0" w:space="0" w:color="auto"/>
            <w:right w:val="none" w:sz="0" w:space="0" w:color="auto"/>
          </w:divBdr>
          <w:divsChild>
            <w:div w:id="433717762">
              <w:marLeft w:val="0"/>
              <w:marRight w:val="0"/>
              <w:marTop w:val="0"/>
              <w:marBottom w:val="0"/>
              <w:divBdr>
                <w:top w:val="none" w:sz="0" w:space="0" w:color="auto"/>
                <w:left w:val="none" w:sz="0" w:space="0" w:color="auto"/>
                <w:bottom w:val="none" w:sz="0" w:space="0" w:color="auto"/>
                <w:right w:val="none" w:sz="0" w:space="0" w:color="auto"/>
              </w:divBdr>
              <w:divsChild>
                <w:div w:id="792552352">
                  <w:marLeft w:val="0"/>
                  <w:marRight w:val="0"/>
                  <w:marTop w:val="0"/>
                  <w:marBottom w:val="0"/>
                  <w:divBdr>
                    <w:top w:val="none" w:sz="0" w:space="0" w:color="auto"/>
                    <w:left w:val="none" w:sz="0" w:space="0" w:color="auto"/>
                    <w:bottom w:val="none" w:sz="0" w:space="0" w:color="auto"/>
                    <w:right w:val="none" w:sz="0" w:space="0" w:color="auto"/>
                  </w:divBdr>
                  <w:divsChild>
                    <w:div w:id="78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1271">
      <w:bodyDiv w:val="1"/>
      <w:marLeft w:val="0"/>
      <w:marRight w:val="0"/>
      <w:marTop w:val="0"/>
      <w:marBottom w:val="0"/>
      <w:divBdr>
        <w:top w:val="none" w:sz="0" w:space="0" w:color="auto"/>
        <w:left w:val="none" w:sz="0" w:space="0" w:color="auto"/>
        <w:bottom w:val="none" w:sz="0" w:space="0" w:color="auto"/>
        <w:right w:val="none" w:sz="0" w:space="0" w:color="auto"/>
      </w:divBdr>
      <w:divsChild>
        <w:div w:id="536355740">
          <w:marLeft w:val="0"/>
          <w:marRight w:val="0"/>
          <w:marTop w:val="0"/>
          <w:marBottom w:val="0"/>
          <w:divBdr>
            <w:top w:val="none" w:sz="0" w:space="0" w:color="auto"/>
            <w:left w:val="none" w:sz="0" w:space="0" w:color="auto"/>
            <w:bottom w:val="none" w:sz="0" w:space="0" w:color="auto"/>
            <w:right w:val="none" w:sz="0" w:space="0" w:color="auto"/>
          </w:divBdr>
          <w:divsChild>
            <w:div w:id="1767799811">
              <w:marLeft w:val="0"/>
              <w:marRight w:val="0"/>
              <w:marTop w:val="0"/>
              <w:marBottom w:val="0"/>
              <w:divBdr>
                <w:top w:val="none" w:sz="0" w:space="0" w:color="auto"/>
                <w:left w:val="none" w:sz="0" w:space="0" w:color="auto"/>
                <w:bottom w:val="none" w:sz="0" w:space="0" w:color="auto"/>
                <w:right w:val="none" w:sz="0" w:space="0" w:color="auto"/>
              </w:divBdr>
              <w:divsChild>
                <w:div w:id="156658388">
                  <w:marLeft w:val="0"/>
                  <w:marRight w:val="0"/>
                  <w:marTop w:val="0"/>
                  <w:marBottom w:val="0"/>
                  <w:divBdr>
                    <w:top w:val="none" w:sz="0" w:space="0" w:color="auto"/>
                    <w:left w:val="none" w:sz="0" w:space="0" w:color="auto"/>
                    <w:bottom w:val="none" w:sz="0" w:space="0" w:color="auto"/>
                    <w:right w:val="none" w:sz="0" w:space="0" w:color="auto"/>
                  </w:divBdr>
                  <w:divsChild>
                    <w:div w:id="13899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83657">
      <w:bodyDiv w:val="1"/>
      <w:marLeft w:val="0"/>
      <w:marRight w:val="0"/>
      <w:marTop w:val="0"/>
      <w:marBottom w:val="0"/>
      <w:divBdr>
        <w:top w:val="none" w:sz="0" w:space="0" w:color="auto"/>
        <w:left w:val="none" w:sz="0" w:space="0" w:color="auto"/>
        <w:bottom w:val="none" w:sz="0" w:space="0" w:color="auto"/>
        <w:right w:val="none" w:sz="0" w:space="0" w:color="auto"/>
      </w:divBdr>
      <w:divsChild>
        <w:div w:id="997273121">
          <w:marLeft w:val="0"/>
          <w:marRight w:val="0"/>
          <w:marTop w:val="0"/>
          <w:marBottom w:val="0"/>
          <w:divBdr>
            <w:top w:val="none" w:sz="0" w:space="0" w:color="auto"/>
            <w:left w:val="none" w:sz="0" w:space="0" w:color="auto"/>
            <w:bottom w:val="none" w:sz="0" w:space="0" w:color="auto"/>
            <w:right w:val="none" w:sz="0" w:space="0" w:color="auto"/>
          </w:divBdr>
          <w:divsChild>
            <w:div w:id="721102375">
              <w:marLeft w:val="0"/>
              <w:marRight w:val="0"/>
              <w:marTop w:val="0"/>
              <w:marBottom w:val="0"/>
              <w:divBdr>
                <w:top w:val="none" w:sz="0" w:space="0" w:color="auto"/>
                <w:left w:val="none" w:sz="0" w:space="0" w:color="auto"/>
                <w:bottom w:val="none" w:sz="0" w:space="0" w:color="auto"/>
                <w:right w:val="none" w:sz="0" w:space="0" w:color="auto"/>
              </w:divBdr>
              <w:divsChild>
                <w:div w:id="890847538">
                  <w:marLeft w:val="0"/>
                  <w:marRight w:val="0"/>
                  <w:marTop w:val="0"/>
                  <w:marBottom w:val="0"/>
                  <w:divBdr>
                    <w:top w:val="none" w:sz="0" w:space="0" w:color="auto"/>
                    <w:left w:val="none" w:sz="0" w:space="0" w:color="auto"/>
                    <w:bottom w:val="none" w:sz="0" w:space="0" w:color="auto"/>
                    <w:right w:val="none" w:sz="0" w:space="0" w:color="auto"/>
                  </w:divBdr>
                  <w:divsChild>
                    <w:div w:id="18032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81019">
      <w:bodyDiv w:val="1"/>
      <w:marLeft w:val="0"/>
      <w:marRight w:val="0"/>
      <w:marTop w:val="0"/>
      <w:marBottom w:val="0"/>
      <w:divBdr>
        <w:top w:val="none" w:sz="0" w:space="0" w:color="auto"/>
        <w:left w:val="none" w:sz="0" w:space="0" w:color="auto"/>
        <w:bottom w:val="none" w:sz="0" w:space="0" w:color="auto"/>
        <w:right w:val="none" w:sz="0" w:space="0" w:color="auto"/>
      </w:divBdr>
      <w:divsChild>
        <w:div w:id="1552840324">
          <w:marLeft w:val="0"/>
          <w:marRight w:val="0"/>
          <w:marTop w:val="0"/>
          <w:marBottom w:val="0"/>
          <w:divBdr>
            <w:top w:val="none" w:sz="0" w:space="0" w:color="auto"/>
            <w:left w:val="none" w:sz="0" w:space="0" w:color="auto"/>
            <w:bottom w:val="none" w:sz="0" w:space="0" w:color="auto"/>
            <w:right w:val="none" w:sz="0" w:space="0" w:color="auto"/>
          </w:divBdr>
          <w:divsChild>
            <w:div w:id="2044557223">
              <w:marLeft w:val="0"/>
              <w:marRight w:val="0"/>
              <w:marTop w:val="0"/>
              <w:marBottom w:val="0"/>
              <w:divBdr>
                <w:top w:val="none" w:sz="0" w:space="0" w:color="auto"/>
                <w:left w:val="none" w:sz="0" w:space="0" w:color="auto"/>
                <w:bottom w:val="none" w:sz="0" w:space="0" w:color="auto"/>
                <w:right w:val="none" w:sz="0" w:space="0" w:color="auto"/>
              </w:divBdr>
              <w:divsChild>
                <w:div w:id="1810510811">
                  <w:marLeft w:val="0"/>
                  <w:marRight w:val="0"/>
                  <w:marTop w:val="0"/>
                  <w:marBottom w:val="0"/>
                  <w:divBdr>
                    <w:top w:val="none" w:sz="0" w:space="0" w:color="auto"/>
                    <w:left w:val="none" w:sz="0" w:space="0" w:color="auto"/>
                    <w:bottom w:val="none" w:sz="0" w:space="0" w:color="auto"/>
                    <w:right w:val="none" w:sz="0" w:space="0" w:color="auto"/>
                  </w:divBdr>
                  <w:divsChild>
                    <w:div w:id="12890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FE25AA-97DD-6D42-B5EE-081E19BC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553</Words>
  <Characters>3042</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 Garcés</cp:lastModifiedBy>
  <cp:revision>3</cp:revision>
  <dcterms:created xsi:type="dcterms:W3CDTF">2016-09-26T20:13:00Z</dcterms:created>
  <dcterms:modified xsi:type="dcterms:W3CDTF">2016-09-27T20:14:00Z</dcterms:modified>
</cp:coreProperties>
</file>