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7976" w:rsidRPr="006E4540" w:rsidRDefault="00067976" w:rsidP="0006797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68384C">
        <w:rPr>
          <w:rFonts w:ascii="Tahoma" w:hAnsi="Tahoma" w:cs="Tahoma"/>
          <w:sz w:val="18"/>
          <w:szCs w:val="18"/>
        </w:rPr>
        <w:t>9</w:t>
      </w:r>
      <w:r w:rsidR="00841293">
        <w:rPr>
          <w:rFonts w:ascii="Tahoma" w:hAnsi="Tahoma" w:cs="Tahoma"/>
          <w:sz w:val="18"/>
          <w:szCs w:val="18"/>
        </w:rPr>
        <w:t xml:space="preserve"> </w:t>
      </w:r>
      <w:r w:rsidR="006617AF">
        <w:rPr>
          <w:rFonts w:ascii="Tahoma" w:hAnsi="Tahoma" w:cs="Tahoma"/>
          <w:sz w:val="18"/>
          <w:szCs w:val="18"/>
        </w:rPr>
        <w:t xml:space="preserve">de </w:t>
      </w:r>
      <w:r w:rsidR="0068384C">
        <w:rPr>
          <w:rFonts w:ascii="Tahoma" w:hAnsi="Tahoma" w:cs="Tahoma"/>
          <w:sz w:val="18"/>
          <w:szCs w:val="18"/>
        </w:rPr>
        <w:t xml:space="preserve">diciembre </w:t>
      </w:r>
      <w:r w:rsidR="00495AFC">
        <w:rPr>
          <w:rFonts w:ascii="Tahoma" w:hAnsi="Tahoma" w:cs="Tahoma"/>
          <w:sz w:val="18"/>
          <w:szCs w:val="18"/>
        </w:rPr>
        <w:t>de</w:t>
      </w:r>
      <w:r w:rsidR="00A8273C">
        <w:rPr>
          <w:rFonts w:ascii="Tahoma" w:hAnsi="Tahoma" w:cs="Tahoma"/>
          <w:sz w:val="18"/>
          <w:szCs w:val="18"/>
        </w:rPr>
        <w:t xml:space="preserve"> 2</w:t>
      </w:r>
      <w:r w:rsidR="00AF79CE">
        <w:rPr>
          <w:rFonts w:ascii="Tahoma" w:hAnsi="Tahoma" w:cs="Tahoma"/>
          <w:sz w:val="18"/>
          <w:szCs w:val="18"/>
        </w:rPr>
        <w:t>016</w:t>
      </w:r>
      <w:r w:rsidR="00067976">
        <w:rPr>
          <w:rFonts w:ascii="Tahoma" w:hAnsi="Tahoma" w:cs="Tahoma"/>
          <w:sz w:val="18"/>
          <w:szCs w:val="18"/>
        </w:rPr>
        <w:t xml:space="preserve"> – 1ª Instancia  </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841293">
        <w:rPr>
          <w:rFonts w:ascii="Tahoma" w:hAnsi="Tahoma" w:cs="Tahoma"/>
          <w:sz w:val="18"/>
          <w:szCs w:val="18"/>
        </w:rPr>
        <w:t>247</w:t>
      </w:r>
      <w:r w:rsidR="00277DDD">
        <w:rPr>
          <w:rFonts w:ascii="Tahoma" w:hAnsi="Tahoma" w:cs="Tahoma"/>
          <w:sz w:val="18"/>
          <w:szCs w:val="18"/>
        </w:rPr>
        <w:t>-01</w:t>
      </w:r>
    </w:p>
    <w:p w:rsidR="00C73708" w:rsidRPr="00C73708" w:rsidRDefault="00C73708" w:rsidP="00C73708">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r w:rsidR="00067976">
        <w:rPr>
          <w:rFonts w:ascii="Tahoma" w:hAnsi="Tahoma" w:cs="Tahoma"/>
          <w:sz w:val="18"/>
          <w:szCs w:val="18"/>
        </w:rPr>
        <w:t xml:space="preserve"> – Concede el amparo solicitado</w:t>
      </w:r>
    </w:p>
    <w:p w:rsidR="00142CF0" w:rsidRPr="00C73708" w:rsidRDefault="00C73708" w:rsidP="00C73708">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841293">
        <w:rPr>
          <w:rFonts w:ascii="Tahoma" w:hAnsi="Tahoma" w:cs="Tahoma"/>
          <w:sz w:val="18"/>
          <w:szCs w:val="18"/>
        </w:rPr>
        <w:t xml:space="preserve">Alberto de Jesús Sánchez Aguirre  </w:t>
      </w:r>
    </w:p>
    <w:p w:rsidR="00C73708" w:rsidRPr="00C73708" w:rsidRDefault="00C73708" w:rsidP="00C73708">
      <w:pPr>
        <w:pStyle w:val="Sansinterligne"/>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proofErr w:type="spellStart"/>
      <w:r w:rsidR="00A106EF">
        <w:rPr>
          <w:rFonts w:ascii="Tahoma" w:hAnsi="Tahoma" w:cs="Tahoma"/>
          <w:sz w:val="18"/>
          <w:szCs w:val="18"/>
        </w:rPr>
        <w:t>EPS</w:t>
      </w:r>
      <w:proofErr w:type="spellEnd"/>
      <w:r w:rsidR="00A106EF">
        <w:rPr>
          <w:rFonts w:ascii="Tahoma" w:hAnsi="Tahoma" w:cs="Tahoma"/>
          <w:sz w:val="18"/>
          <w:szCs w:val="18"/>
        </w:rPr>
        <w:t xml:space="preserve"> </w:t>
      </w:r>
      <w:r w:rsidR="00841293">
        <w:rPr>
          <w:rFonts w:ascii="Tahoma" w:hAnsi="Tahoma" w:cs="Tahoma"/>
          <w:sz w:val="18"/>
          <w:szCs w:val="18"/>
        </w:rPr>
        <w:t>Sanidad Militar</w:t>
      </w:r>
      <w:r w:rsidR="0034166D">
        <w:rPr>
          <w:rFonts w:ascii="Tahoma" w:hAnsi="Tahoma" w:cs="Tahoma"/>
          <w:sz w:val="18"/>
          <w:szCs w:val="18"/>
        </w:rPr>
        <w:t xml:space="preserve"> </w:t>
      </w:r>
    </w:p>
    <w:p w:rsid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067976" w:rsidRPr="00067976" w:rsidRDefault="00067976" w:rsidP="005F1AF9">
      <w:pPr>
        <w:spacing w:after="0" w:line="240" w:lineRule="auto"/>
        <w:ind w:left="2832" w:hanging="2832"/>
        <w:jc w:val="both"/>
        <w:rPr>
          <w:rFonts w:ascii="Tahoma" w:hAnsi="Tahoma" w:cs="Tahoma"/>
          <w:sz w:val="10"/>
          <w:szCs w:val="10"/>
        </w:rPr>
      </w:pPr>
    </w:p>
    <w:p w:rsidR="00092118" w:rsidRPr="00067976" w:rsidRDefault="00C73708" w:rsidP="00067976">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r w:rsidR="00067976" w:rsidRPr="00067976">
        <w:rPr>
          <w:rFonts w:ascii="Tahoma" w:hAnsi="Tahoma" w:cs="Tahoma"/>
          <w:b/>
          <w:iCs/>
          <w:sz w:val="18"/>
          <w:szCs w:val="18"/>
        </w:rPr>
        <w:t>TRATAMIENTO INTEGRAL</w:t>
      </w:r>
      <w:r w:rsidR="00067976">
        <w:rPr>
          <w:rFonts w:ascii="Tahoma" w:hAnsi="Tahoma" w:cs="Tahoma"/>
          <w:b/>
          <w:iCs/>
          <w:sz w:val="18"/>
          <w:szCs w:val="18"/>
        </w:rPr>
        <w:t>.</w:t>
      </w:r>
      <w:r w:rsidR="00113380">
        <w:rPr>
          <w:rFonts w:ascii="Tahoma" w:hAnsi="Tahoma" w:cs="Tahoma"/>
          <w:iCs/>
          <w:sz w:val="18"/>
          <w:szCs w:val="18"/>
        </w:rPr>
        <w:t xml:space="preserve"> </w:t>
      </w:r>
      <w:r w:rsidR="00113380"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067976" w:rsidRPr="00067976" w:rsidRDefault="00067976" w:rsidP="00067976">
      <w:pPr>
        <w:pStyle w:val="Sansinterligne"/>
        <w:spacing w:line="276" w:lineRule="auto"/>
        <w:rPr>
          <w:b/>
          <w:sz w:val="10"/>
          <w:szCs w:val="10"/>
        </w:rPr>
      </w:pPr>
    </w:p>
    <w:p w:rsidR="00C63EC8" w:rsidRPr="00067976" w:rsidRDefault="00067976" w:rsidP="00067976">
      <w:pPr>
        <w:pStyle w:val="Sansinterligne"/>
        <w:spacing w:line="276" w:lineRule="auto"/>
        <w:rPr>
          <w:b/>
        </w:rPr>
      </w:pPr>
      <w:r w:rsidRPr="00067976">
        <w:rPr>
          <w:b/>
        </w:rPr>
        <w:t xml:space="preserve">Citación jurisprudencial: </w:t>
      </w:r>
      <w:r w:rsidRPr="00067976">
        <w:rPr>
          <w:lang w:val="es-CO"/>
        </w:rPr>
        <w:t xml:space="preserve">Sentencia T-115 de 2013 / </w:t>
      </w:r>
      <w:r w:rsidRPr="00067976">
        <w:t>Sentencia T-790 de 2008.</w:t>
      </w:r>
    </w:p>
    <w:p w:rsidR="00E2274E" w:rsidRDefault="00E2274E" w:rsidP="00E2274E">
      <w:pPr>
        <w:keepNext/>
        <w:widowControl w:val="0"/>
        <w:autoSpaceDE w:val="0"/>
        <w:autoSpaceDN w:val="0"/>
        <w:adjustRightInd w:val="0"/>
        <w:spacing w:after="0" w:line="480" w:lineRule="auto"/>
        <w:jc w:val="center"/>
        <w:rPr>
          <w:rFonts w:ascii="Tahoma" w:hAnsi="Tahoma" w:cs="Tahoma"/>
          <w:b/>
          <w:bCs/>
        </w:rPr>
      </w:pPr>
    </w:p>
    <w:p w:rsidR="00C73708" w:rsidRPr="002865CF" w:rsidRDefault="00C73708" w:rsidP="005B5EC7">
      <w:pPr>
        <w:keepNext/>
        <w:widowControl w:val="0"/>
        <w:autoSpaceDE w:val="0"/>
        <w:autoSpaceDN w:val="0"/>
        <w:adjustRightInd w:val="0"/>
        <w:spacing w:after="0" w:line="276" w:lineRule="auto"/>
        <w:jc w:val="center"/>
        <w:rPr>
          <w:rFonts w:ascii="Tahoma" w:hAnsi="Tahoma" w:cs="Tahoma"/>
          <w:b/>
          <w:bCs/>
        </w:rPr>
      </w:pPr>
      <w:r w:rsidRPr="002865CF">
        <w:rPr>
          <w:rFonts w:ascii="Tahoma" w:hAnsi="Tahoma" w:cs="Tahoma"/>
          <w:b/>
          <w:bCs/>
        </w:rPr>
        <w:t>TRIBUNAL SUPERIOR DEL DISTRITO JUDICIAL DE PEREIRA</w:t>
      </w:r>
    </w:p>
    <w:p w:rsidR="00C73708" w:rsidRPr="002865CF" w:rsidRDefault="00C73708" w:rsidP="005B5EC7">
      <w:pPr>
        <w:keepNext/>
        <w:widowControl w:val="0"/>
        <w:autoSpaceDE w:val="0"/>
        <w:autoSpaceDN w:val="0"/>
        <w:adjustRightInd w:val="0"/>
        <w:spacing w:after="0" w:line="276" w:lineRule="auto"/>
        <w:jc w:val="center"/>
        <w:rPr>
          <w:rFonts w:ascii="Tahoma" w:hAnsi="Tahoma" w:cs="Tahoma"/>
          <w:b/>
          <w:bCs/>
        </w:rPr>
      </w:pPr>
      <w:r w:rsidRPr="002865CF">
        <w:rPr>
          <w:rFonts w:ascii="Tahoma" w:hAnsi="Tahoma" w:cs="Tahoma"/>
          <w:b/>
          <w:bCs/>
        </w:rPr>
        <w:t xml:space="preserve">SALA </w:t>
      </w:r>
      <w:r w:rsidR="001A567D">
        <w:rPr>
          <w:rFonts w:ascii="Tahoma" w:hAnsi="Tahoma" w:cs="Tahoma"/>
          <w:b/>
          <w:bCs/>
        </w:rPr>
        <w:t xml:space="preserve">DE DECISIÓN </w:t>
      </w:r>
      <w:r w:rsidRPr="002865CF">
        <w:rPr>
          <w:rFonts w:ascii="Tahoma" w:hAnsi="Tahoma" w:cs="Tahoma"/>
          <w:b/>
          <w:bCs/>
        </w:rPr>
        <w:t>LABORAL</w:t>
      </w:r>
      <w:r w:rsidR="001A567D">
        <w:rPr>
          <w:rFonts w:ascii="Tahoma" w:hAnsi="Tahoma" w:cs="Tahoma"/>
          <w:b/>
          <w:bCs/>
        </w:rPr>
        <w:t xml:space="preserve"> No. 1</w:t>
      </w:r>
    </w:p>
    <w:p w:rsidR="00C73708" w:rsidRPr="002865CF" w:rsidRDefault="00C73708" w:rsidP="005B5EC7">
      <w:pPr>
        <w:pStyle w:val="Sansinterligne"/>
        <w:spacing w:line="276" w:lineRule="auto"/>
      </w:pPr>
    </w:p>
    <w:p w:rsidR="00C73708" w:rsidRPr="002865CF" w:rsidRDefault="00C73708" w:rsidP="002865CF">
      <w:pPr>
        <w:autoSpaceDE w:val="0"/>
        <w:autoSpaceDN w:val="0"/>
        <w:adjustRightInd w:val="0"/>
        <w:spacing w:after="0" w:line="276" w:lineRule="auto"/>
        <w:jc w:val="center"/>
        <w:rPr>
          <w:rFonts w:ascii="Tahoma" w:hAnsi="Tahoma" w:cs="Tahoma"/>
          <w:b/>
          <w:bCs/>
        </w:rPr>
      </w:pPr>
      <w:r w:rsidRPr="002865CF">
        <w:rPr>
          <w:rFonts w:ascii="Tahoma" w:hAnsi="Tahoma" w:cs="Tahoma"/>
        </w:rPr>
        <w:t>Magistrada Ponente:</w:t>
      </w:r>
      <w:r w:rsidR="003F286A" w:rsidRPr="002865CF">
        <w:rPr>
          <w:rFonts w:ascii="Tahoma" w:hAnsi="Tahoma" w:cs="Tahoma"/>
          <w:b/>
          <w:bCs/>
        </w:rPr>
        <w:t xml:space="preserve"> Ana Lucía Caicedo </w:t>
      </w:r>
      <w:r w:rsidR="00C93EB9" w:rsidRPr="002865CF">
        <w:rPr>
          <w:rFonts w:ascii="Tahoma" w:hAnsi="Tahoma" w:cs="Tahoma"/>
          <w:b/>
          <w:bCs/>
        </w:rPr>
        <w:t>Calderón</w:t>
      </w:r>
    </w:p>
    <w:p w:rsidR="00C73708" w:rsidRPr="002865CF" w:rsidRDefault="00C73708" w:rsidP="002865CF">
      <w:pPr>
        <w:pStyle w:val="Sansinterligne"/>
        <w:spacing w:line="276" w:lineRule="auto"/>
      </w:pPr>
    </w:p>
    <w:p w:rsidR="00C73708" w:rsidRPr="002865CF" w:rsidRDefault="00C73708" w:rsidP="002865CF">
      <w:pPr>
        <w:spacing w:after="0" w:line="276" w:lineRule="auto"/>
        <w:jc w:val="center"/>
        <w:rPr>
          <w:rFonts w:ascii="Tahoma" w:hAnsi="Tahoma" w:cs="Tahoma"/>
          <w:b/>
        </w:rPr>
      </w:pPr>
      <w:r w:rsidRPr="002865CF">
        <w:rPr>
          <w:rFonts w:ascii="Tahoma" w:hAnsi="Tahoma" w:cs="Tahoma"/>
          <w:b/>
        </w:rPr>
        <w:t>Acta No. ___</w:t>
      </w:r>
    </w:p>
    <w:p w:rsidR="00C73708" w:rsidRPr="002865CF" w:rsidRDefault="00A449DF" w:rsidP="002865CF">
      <w:pPr>
        <w:spacing w:after="0" w:line="276" w:lineRule="auto"/>
        <w:jc w:val="center"/>
        <w:rPr>
          <w:rFonts w:ascii="Tahoma" w:hAnsi="Tahoma" w:cs="Tahoma"/>
        </w:rPr>
      </w:pPr>
      <w:r w:rsidRPr="002865CF">
        <w:rPr>
          <w:rFonts w:ascii="Tahoma" w:hAnsi="Tahoma" w:cs="Tahoma"/>
        </w:rPr>
        <w:t>(</w:t>
      </w:r>
      <w:r w:rsidR="006617AF" w:rsidRPr="002865CF">
        <w:rPr>
          <w:rFonts w:ascii="Tahoma" w:hAnsi="Tahoma" w:cs="Tahoma"/>
          <w:b/>
        </w:rPr>
        <w:t>Diciembre</w:t>
      </w:r>
      <w:r w:rsidR="001A567D">
        <w:rPr>
          <w:rFonts w:ascii="Tahoma" w:hAnsi="Tahoma" w:cs="Tahoma"/>
          <w:b/>
        </w:rPr>
        <w:t xml:space="preserve"> </w:t>
      </w:r>
      <w:r w:rsidR="001359DC">
        <w:rPr>
          <w:rFonts w:ascii="Tahoma" w:hAnsi="Tahoma" w:cs="Tahoma"/>
          <w:b/>
        </w:rPr>
        <w:t>9</w:t>
      </w:r>
      <w:r w:rsidR="0068384C">
        <w:rPr>
          <w:rFonts w:ascii="Tahoma" w:hAnsi="Tahoma" w:cs="Tahoma"/>
          <w:b/>
        </w:rPr>
        <w:t xml:space="preserve"> </w:t>
      </w:r>
      <w:r w:rsidR="001A567D">
        <w:rPr>
          <w:rFonts w:ascii="Tahoma" w:hAnsi="Tahoma" w:cs="Tahoma"/>
          <w:b/>
        </w:rPr>
        <w:t xml:space="preserve">de </w:t>
      </w:r>
      <w:r w:rsidR="009F4183" w:rsidRPr="002865CF">
        <w:rPr>
          <w:rFonts w:ascii="Tahoma" w:hAnsi="Tahoma" w:cs="Tahoma"/>
          <w:b/>
        </w:rPr>
        <w:t>2016</w:t>
      </w:r>
      <w:r w:rsidR="00C73708" w:rsidRPr="002865CF">
        <w:rPr>
          <w:rFonts w:ascii="Tahoma" w:hAnsi="Tahoma" w:cs="Tahoma"/>
        </w:rPr>
        <w:t>)</w:t>
      </w:r>
    </w:p>
    <w:p w:rsidR="00C73708" w:rsidRPr="002865CF" w:rsidRDefault="00C73708" w:rsidP="002865CF">
      <w:pPr>
        <w:pStyle w:val="Sansinterligne"/>
        <w:spacing w:line="276" w:lineRule="auto"/>
      </w:pPr>
    </w:p>
    <w:p w:rsidR="00632C52" w:rsidRPr="002865CF" w:rsidRDefault="00EA7560" w:rsidP="002865CF">
      <w:pPr>
        <w:spacing w:after="0" w:line="276" w:lineRule="auto"/>
        <w:ind w:firstLine="709"/>
        <w:jc w:val="both"/>
        <w:rPr>
          <w:rFonts w:ascii="Tahoma" w:hAnsi="Tahoma" w:cs="Tahoma"/>
          <w:b/>
        </w:rPr>
      </w:pPr>
      <w:r w:rsidRPr="002865CF">
        <w:rPr>
          <w:rFonts w:ascii="Tahoma" w:hAnsi="Tahoma" w:cs="Tahoma"/>
        </w:rPr>
        <w:t>Dentro del término estipulado en los artículos 86 de la Constitución Política y 29 del Decreto 2591</w:t>
      </w:r>
      <w:r w:rsidR="001359DC">
        <w:rPr>
          <w:rFonts w:ascii="Tahoma" w:hAnsi="Tahoma" w:cs="Tahoma"/>
        </w:rPr>
        <w:t xml:space="preserve"> de 1991</w:t>
      </w:r>
      <w:r w:rsidRPr="002865CF">
        <w:rPr>
          <w:rFonts w:ascii="Tahoma" w:hAnsi="Tahoma" w:cs="Tahoma"/>
        </w:rPr>
        <w:t xml:space="preserve">, se resuelve en primera instancia la </w:t>
      </w:r>
      <w:r w:rsidRPr="002865CF">
        <w:rPr>
          <w:rFonts w:ascii="Tahoma" w:hAnsi="Tahoma" w:cs="Tahoma"/>
          <w:b/>
          <w:bCs/>
        </w:rPr>
        <w:t xml:space="preserve">Acción de Tutela </w:t>
      </w:r>
      <w:r w:rsidR="00E17D45" w:rsidRPr="002865CF">
        <w:rPr>
          <w:rFonts w:ascii="Tahoma" w:hAnsi="Tahoma" w:cs="Tahoma"/>
        </w:rPr>
        <w:t xml:space="preserve">impetrada </w:t>
      </w:r>
      <w:r w:rsidR="00A106EF" w:rsidRPr="002865CF">
        <w:rPr>
          <w:rFonts w:ascii="Tahoma" w:hAnsi="Tahoma" w:cs="Tahoma"/>
          <w:b/>
        </w:rPr>
        <w:t xml:space="preserve">Alberto de Jesús Sánchez Aguirre </w:t>
      </w:r>
      <w:r w:rsidRPr="002865CF">
        <w:rPr>
          <w:rFonts w:ascii="Tahoma" w:hAnsi="Tahoma" w:cs="Tahoma"/>
        </w:rPr>
        <w:t>contra</w:t>
      </w:r>
      <w:r w:rsidR="004F234C" w:rsidRPr="002865CF">
        <w:rPr>
          <w:rFonts w:ascii="Tahoma" w:hAnsi="Tahoma" w:cs="Tahoma"/>
          <w:b/>
        </w:rPr>
        <w:t xml:space="preserve"> </w:t>
      </w:r>
      <w:proofErr w:type="spellStart"/>
      <w:r w:rsidR="00A106EF" w:rsidRPr="002865CF">
        <w:rPr>
          <w:rFonts w:ascii="Tahoma" w:hAnsi="Tahoma" w:cs="Tahoma"/>
          <w:b/>
        </w:rPr>
        <w:t>EPS</w:t>
      </w:r>
      <w:proofErr w:type="spellEnd"/>
      <w:r w:rsidR="00A106EF" w:rsidRPr="002865CF">
        <w:rPr>
          <w:rFonts w:ascii="Tahoma" w:hAnsi="Tahoma" w:cs="Tahoma"/>
          <w:b/>
        </w:rPr>
        <w:t xml:space="preserve"> Sanidad Militar</w:t>
      </w:r>
      <w:r w:rsidR="00E17D45" w:rsidRPr="001359DC">
        <w:rPr>
          <w:rFonts w:ascii="Tahoma" w:hAnsi="Tahoma" w:cs="Tahoma"/>
        </w:rPr>
        <w:t xml:space="preserve">, </w:t>
      </w:r>
      <w:r w:rsidR="001359DC" w:rsidRPr="001359DC">
        <w:rPr>
          <w:rFonts w:ascii="Tahoma" w:hAnsi="Tahoma" w:cs="Tahoma"/>
        </w:rPr>
        <w:t>con el fin de que se protejan sus</w:t>
      </w:r>
      <w:r w:rsidRPr="002865CF">
        <w:rPr>
          <w:rFonts w:ascii="Tahoma" w:hAnsi="Tahoma" w:cs="Tahoma"/>
        </w:rPr>
        <w:t xml:space="preserve"> derechos fundamentales </w:t>
      </w:r>
      <w:r w:rsidR="001359DC">
        <w:rPr>
          <w:rFonts w:ascii="Tahoma" w:hAnsi="Tahoma" w:cs="Tahoma"/>
        </w:rPr>
        <w:t>a</w:t>
      </w:r>
      <w:r w:rsidR="00F07781" w:rsidRPr="002865CF">
        <w:rPr>
          <w:rFonts w:ascii="Tahoma" w:hAnsi="Tahoma" w:cs="Tahoma"/>
        </w:rPr>
        <w:t xml:space="preserve"> la </w:t>
      </w:r>
      <w:r w:rsidR="00F07781" w:rsidRPr="002865CF">
        <w:rPr>
          <w:rFonts w:ascii="Tahoma" w:hAnsi="Tahoma" w:cs="Tahoma"/>
          <w:b/>
        </w:rPr>
        <w:t xml:space="preserve">salud </w:t>
      </w:r>
      <w:r w:rsidR="00F07781" w:rsidRPr="001359DC">
        <w:rPr>
          <w:rFonts w:ascii="Tahoma" w:hAnsi="Tahoma" w:cs="Tahoma"/>
        </w:rPr>
        <w:t>y</w:t>
      </w:r>
      <w:r w:rsidR="001359DC" w:rsidRPr="001359DC">
        <w:rPr>
          <w:rFonts w:ascii="Tahoma" w:hAnsi="Tahoma" w:cs="Tahoma"/>
        </w:rPr>
        <w:t xml:space="preserve"> a la</w:t>
      </w:r>
      <w:r w:rsidR="00F07781" w:rsidRPr="002865CF">
        <w:rPr>
          <w:rFonts w:ascii="Tahoma" w:hAnsi="Tahoma" w:cs="Tahoma"/>
          <w:b/>
        </w:rPr>
        <w:t xml:space="preserve"> dignidad humana.</w:t>
      </w:r>
    </w:p>
    <w:p w:rsidR="00632C52" w:rsidRPr="002865CF" w:rsidRDefault="00632C52" w:rsidP="002865CF">
      <w:pPr>
        <w:pStyle w:val="Sansinterligne"/>
        <w:spacing w:line="276" w:lineRule="auto"/>
      </w:pPr>
    </w:p>
    <w:p w:rsidR="00C73708" w:rsidRPr="002865CF" w:rsidRDefault="00EA7560" w:rsidP="002865CF">
      <w:pPr>
        <w:spacing w:after="0" w:line="276" w:lineRule="auto"/>
        <w:ind w:firstLine="709"/>
        <w:jc w:val="both"/>
        <w:rPr>
          <w:rFonts w:ascii="Tahoma" w:hAnsi="Tahoma" w:cs="Tahoma"/>
        </w:rPr>
      </w:pPr>
      <w:r w:rsidRPr="002865CF">
        <w:rPr>
          <w:rFonts w:ascii="Tahoma" w:hAnsi="Tahoma" w:cs="Tahoma"/>
        </w:rPr>
        <w:t>El proyecto, una vez revisado y discutido, fue aprobado por el resto de integrantes de la Sala, y corresponde a lo siguiente:</w:t>
      </w:r>
    </w:p>
    <w:p w:rsidR="00EA7560" w:rsidRPr="002865CF" w:rsidRDefault="00EA7560" w:rsidP="002865CF">
      <w:pPr>
        <w:pStyle w:val="Sansinterligne"/>
        <w:spacing w:line="276" w:lineRule="auto"/>
      </w:pPr>
    </w:p>
    <w:p w:rsidR="00EA7560" w:rsidRPr="002865CF" w:rsidRDefault="0034111C" w:rsidP="002865CF">
      <w:pPr>
        <w:pStyle w:val="Titre4"/>
        <w:numPr>
          <w:ilvl w:val="0"/>
          <w:numId w:val="2"/>
        </w:numPr>
        <w:spacing w:line="276" w:lineRule="auto"/>
        <w:rPr>
          <w:rFonts w:ascii="Tahoma" w:hAnsi="Tahoma" w:cs="Tahoma"/>
          <w:sz w:val="22"/>
          <w:szCs w:val="22"/>
        </w:rPr>
      </w:pPr>
      <w:r w:rsidRPr="002865CF">
        <w:rPr>
          <w:rFonts w:ascii="Tahoma" w:hAnsi="Tahoma" w:cs="Tahoma"/>
          <w:sz w:val="22"/>
          <w:szCs w:val="22"/>
        </w:rPr>
        <w:t>Antecedentes</w:t>
      </w:r>
    </w:p>
    <w:p w:rsidR="00EA7560" w:rsidRPr="002865CF" w:rsidRDefault="00EA7560" w:rsidP="002865CF">
      <w:pPr>
        <w:pStyle w:val="Sansinterligne"/>
        <w:spacing w:line="276" w:lineRule="auto"/>
      </w:pPr>
    </w:p>
    <w:p w:rsidR="00C73708" w:rsidRPr="002865CF" w:rsidRDefault="00905FBF" w:rsidP="002865CF">
      <w:pPr>
        <w:widowControl w:val="0"/>
        <w:numPr>
          <w:ilvl w:val="1"/>
          <w:numId w:val="2"/>
        </w:numPr>
        <w:autoSpaceDE w:val="0"/>
        <w:autoSpaceDN w:val="0"/>
        <w:adjustRightInd w:val="0"/>
        <w:spacing w:after="0" w:line="276" w:lineRule="auto"/>
        <w:ind w:left="1080"/>
        <w:jc w:val="both"/>
        <w:rPr>
          <w:rFonts w:ascii="Tahoma" w:hAnsi="Tahoma" w:cs="Tahoma"/>
          <w:b/>
          <w:bCs/>
        </w:rPr>
      </w:pPr>
      <w:r w:rsidRPr="002865CF">
        <w:rPr>
          <w:rFonts w:ascii="Tahoma" w:hAnsi="Tahoma" w:cs="Tahoma"/>
          <w:b/>
          <w:bCs/>
        </w:rPr>
        <w:t>Hechos Relevantes</w:t>
      </w:r>
    </w:p>
    <w:p w:rsidR="004E24FD" w:rsidRPr="002865CF" w:rsidRDefault="004E24FD" w:rsidP="002865CF">
      <w:pPr>
        <w:pStyle w:val="Sansinterligne"/>
        <w:spacing w:line="276" w:lineRule="auto"/>
      </w:pPr>
    </w:p>
    <w:p w:rsidR="007E7AE4" w:rsidRPr="002865CF" w:rsidRDefault="00410190" w:rsidP="002865CF">
      <w:pPr>
        <w:spacing w:after="0" w:line="276" w:lineRule="auto"/>
        <w:ind w:right="-187"/>
        <w:jc w:val="both"/>
        <w:rPr>
          <w:rFonts w:ascii="Tahoma" w:hAnsi="Tahoma" w:cs="Tahoma"/>
        </w:rPr>
      </w:pPr>
      <w:r w:rsidRPr="002865CF">
        <w:rPr>
          <w:rFonts w:ascii="Tahoma" w:hAnsi="Tahoma" w:cs="Tahoma"/>
        </w:rPr>
        <w:t xml:space="preserve">     </w:t>
      </w:r>
      <w:r w:rsidR="00BE3764" w:rsidRPr="002865CF">
        <w:rPr>
          <w:rFonts w:ascii="Tahoma" w:hAnsi="Tahoma" w:cs="Tahoma"/>
        </w:rPr>
        <w:t xml:space="preserve"> </w:t>
      </w:r>
      <w:r w:rsidRPr="002865CF">
        <w:rPr>
          <w:rFonts w:ascii="Tahoma" w:hAnsi="Tahoma" w:cs="Tahoma"/>
        </w:rPr>
        <w:t xml:space="preserve"> </w:t>
      </w:r>
      <w:r w:rsidR="00325CF6" w:rsidRPr="002865CF">
        <w:rPr>
          <w:rFonts w:ascii="Tahoma" w:hAnsi="Tahoma" w:cs="Tahoma"/>
        </w:rPr>
        <w:t>Manifiesta</w:t>
      </w:r>
      <w:r w:rsidR="004206BD" w:rsidRPr="002865CF">
        <w:rPr>
          <w:rFonts w:ascii="Tahoma" w:hAnsi="Tahoma" w:cs="Tahoma"/>
        </w:rPr>
        <w:t xml:space="preserve"> el actor que se encuentra afiliado a la </w:t>
      </w:r>
      <w:proofErr w:type="spellStart"/>
      <w:r w:rsidR="004206BD" w:rsidRPr="002865CF">
        <w:rPr>
          <w:rFonts w:ascii="Tahoma" w:hAnsi="Tahoma" w:cs="Tahoma"/>
        </w:rPr>
        <w:t>EPS</w:t>
      </w:r>
      <w:proofErr w:type="spellEnd"/>
      <w:r w:rsidR="004206BD" w:rsidRPr="002865CF">
        <w:rPr>
          <w:rFonts w:ascii="Tahoma" w:hAnsi="Tahoma" w:cs="Tahoma"/>
        </w:rPr>
        <w:t xml:space="preserve"> Sanidad Militar, como miembro retirado de las fuerzas militares, en calidad de cotizante y que hace tres años fue operado de la columna. </w:t>
      </w:r>
    </w:p>
    <w:p w:rsidR="004206BD" w:rsidRPr="002865CF" w:rsidRDefault="00410190" w:rsidP="002865CF">
      <w:pPr>
        <w:spacing w:after="0" w:line="276" w:lineRule="auto"/>
        <w:ind w:right="-187"/>
        <w:jc w:val="both"/>
        <w:rPr>
          <w:rFonts w:ascii="Tahoma" w:hAnsi="Tahoma" w:cs="Tahoma"/>
        </w:rPr>
      </w:pPr>
      <w:r w:rsidRPr="002865CF">
        <w:rPr>
          <w:rFonts w:ascii="Tahoma" w:hAnsi="Tahoma" w:cs="Tahoma"/>
        </w:rPr>
        <w:t xml:space="preserve">    </w:t>
      </w:r>
    </w:p>
    <w:p w:rsidR="00480D24" w:rsidRPr="002865CF" w:rsidRDefault="00410190" w:rsidP="002865CF">
      <w:pPr>
        <w:spacing w:after="0" w:line="276" w:lineRule="auto"/>
        <w:ind w:right="-187"/>
        <w:jc w:val="both"/>
        <w:rPr>
          <w:rFonts w:ascii="Tahoma" w:hAnsi="Tahoma" w:cs="Tahoma"/>
        </w:rPr>
      </w:pPr>
      <w:r w:rsidRPr="002865CF">
        <w:rPr>
          <w:rFonts w:ascii="Tahoma" w:hAnsi="Tahoma" w:cs="Tahoma"/>
        </w:rPr>
        <w:t xml:space="preserve"> </w:t>
      </w:r>
      <w:r w:rsidR="00165BA9" w:rsidRPr="002865CF">
        <w:rPr>
          <w:rFonts w:ascii="Tahoma" w:hAnsi="Tahoma" w:cs="Tahoma"/>
        </w:rPr>
        <w:t xml:space="preserve"> </w:t>
      </w:r>
      <w:r w:rsidRPr="002865CF">
        <w:rPr>
          <w:rFonts w:ascii="Tahoma" w:hAnsi="Tahoma" w:cs="Tahoma"/>
        </w:rPr>
        <w:t xml:space="preserve"> </w:t>
      </w:r>
      <w:r w:rsidR="000276D6" w:rsidRPr="002865CF">
        <w:rPr>
          <w:rFonts w:ascii="Tahoma" w:hAnsi="Tahoma" w:cs="Tahoma"/>
        </w:rPr>
        <w:t xml:space="preserve">  </w:t>
      </w:r>
      <w:r w:rsidRPr="002865CF">
        <w:rPr>
          <w:rFonts w:ascii="Tahoma" w:hAnsi="Tahoma" w:cs="Tahoma"/>
        </w:rPr>
        <w:t xml:space="preserve"> </w:t>
      </w:r>
      <w:r w:rsidR="0027059E" w:rsidRPr="002865CF">
        <w:rPr>
          <w:rFonts w:ascii="Tahoma" w:hAnsi="Tahoma" w:cs="Tahoma"/>
        </w:rPr>
        <w:t xml:space="preserve">Informa </w:t>
      </w:r>
      <w:r w:rsidR="001376F3" w:rsidRPr="002865CF">
        <w:rPr>
          <w:rFonts w:ascii="Tahoma" w:hAnsi="Tahoma" w:cs="Tahoma"/>
        </w:rPr>
        <w:t>que debido a un dolor lumbar intenso consult</w:t>
      </w:r>
      <w:r w:rsidR="001359DC">
        <w:rPr>
          <w:rFonts w:ascii="Tahoma" w:hAnsi="Tahoma" w:cs="Tahoma"/>
        </w:rPr>
        <w:t>ó</w:t>
      </w:r>
      <w:r w:rsidR="001376F3" w:rsidRPr="002865CF">
        <w:rPr>
          <w:rFonts w:ascii="Tahoma" w:hAnsi="Tahoma" w:cs="Tahoma"/>
        </w:rPr>
        <w:t xml:space="preserve"> con el m</w:t>
      </w:r>
      <w:r w:rsidR="001359DC">
        <w:rPr>
          <w:rFonts w:ascii="Tahoma" w:hAnsi="Tahoma" w:cs="Tahoma"/>
        </w:rPr>
        <w:t>é</w:t>
      </w:r>
      <w:r w:rsidR="001376F3" w:rsidRPr="002865CF">
        <w:rPr>
          <w:rFonts w:ascii="Tahoma" w:hAnsi="Tahoma" w:cs="Tahoma"/>
        </w:rPr>
        <w:t>dico especialista</w:t>
      </w:r>
      <w:r w:rsidR="001359DC">
        <w:rPr>
          <w:rFonts w:ascii="Tahoma" w:hAnsi="Tahoma" w:cs="Tahoma"/>
        </w:rPr>
        <w:t>,</w:t>
      </w:r>
      <w:r w:rsidR="001376F3" w:rsidRPr="002865CF">
        <w:rPr>
          <w:rFonts w:ascii="Tahoma" w:hAnsi="Tahoma" w:cs="Tahoma"/>
        </w:rPr>
        <w:t xml:space="preserve"> quien le diagnostic</w:t>
      </w:r>
      <w:r w:rsidR="001359DC">
        <w:rPr>
          <w:rFonts w:ascii="Tahoma" w:hAnsi="Tahoma" w:cs="Tahoma"/>
        </w:rPr>
        <w:t>ó</w:t>
      </w:r>
      <w:r w:rsidR="001376F3" w:rsidRPr="002865CF">
        <w:rPr>
          <w:rFonts w:ascii="Tahoma" w:hAnsi="Tahoma" w:cs="Tahoma"/>
        </w:rPr>
        <w:t xml:space="preserve"> </w:t>
      </w:r>
      <w:proofErr w:type="spellStart"/>
      <w:r w:rsidR="001376F3" w:rsidRPr="002865CF">
        <w:rPr>
          <w:rFonts w:ascii="Tahoma" w:hAnsi="Tahoma" w:cs="Tahoma"/>
        </w:rPr>
        <w:t>Discopatia</w:t>
      </w:r>
      <w:proofErr w:type="spellEnd"/>
      <w:r w:rsidR="001376F3" w:rsidRPr="002865CF">
        <w:rPr>
          <w:rFonts w:ascii="Tahoma" w:hAnsi="Tahoma" w:cs="Tahoma"/>
        </w:rPr>
        <w:t xml:space="preserve"> Múltiple, Discos Degenerados </w:t>
      </w:r>
      <w:r w:rsidR="001359DC">
        <w:rPr>
          <w:rFonts w:ascii="Tahoma" w:hAnsi="Tahoma" w:cs="Tahoma"/>
        </w:rPr>
        <w:t>y</w:t>
      </w:r>
      <w:r w:rsidR="001376F3" w:rsidRPr="002865CF">
        <w:rPr>
          <w:rFonts w:ascii="Tahoma" w:hAnsi="Tahoma" w:cs="Tahoma"/>
        </w:rPr>
        <w:t xml:space="preserve"> </w:t>
      </w:r>
      <w:proofErr w:type="spellStart"/>
      <w:r w:rsidR="001376F3" w:rsidRPr="002865CF">
        <w:rPr>
          <w:rFonts w:ascii="Tahoma" w:hAnsi="Tahoma" w:cs="Tahoma"/>
        </w:rPr>
        <w:t>Radiculopatia</w:t>
      </w:r>
      <w:proofErr w:type="spellEnd"/>
      <w:r w:rsidR="001376F3" w:rsidRPr="002865CF">
        <w:rPr>
          <w:rFonts w:ascii="Tahoma" w:hAnsi="Tahoma" w:cs="Tahoma"/>
        </w:rPr>
        <w:t xml:space="preserve"> Izquierda,</w:t>
      </w:r>
      <w:r w:rsidR="006A2D41" w:rsidRPr="002865CF">
        <w:rPr>
          <w:rFonts w:ascii="Tahoma" w:hAnsi="Tahoma" w:cs="Tahoma"/>
        </w:rPr>
        <w:t xml:space="preserve"> </w:t>
      </w:r>
      <w:r w:rsidR="001359DC">
        <w:rPr>
          <w:rFonts w:ascii="Tahoma" w:hAnsi="Tahoma" w:cs="Tahoma"/>
        </w:rPr>
        <w:t xml:space="preserve">prescribiéndole </w:t>
      </w:r>
      <w:r w:rsidR="006A2D41" w:rsidRPr="002865CF">
        <w:rPr>
          <w:rFonts w:ascii="Tahoma" w:hAnsi="Tahoma" w:cs="Tahoma"/>
        </w:rPr>
        <w:t xml:space="preserve">el medicamento denominado </w:t>
      </w:r>
      <w:proofErr w:type="spellStart"/>
      <w:r w:rsidR="006A2D41" w:rsidRPr="002865CF">
        <w:rPr>
          <w:rFonts w:ascii="Tahoma" w:hAnsi="Tahoma" w:cs="Tahoma"/>
        </w:rPr>
        <w:t>Acetaminofen</w:t>
      </w:r>
      <w:proofErr w:type="spellEnd"/>
      <w:r w:rsidR="006A2D41" w:rsidRPr="002865CF">
        <w:rPr>
          <w:rFonts w:ascii="Tahoma" w:hAnsi="Tahoma" w:cs="Tahoma"/>
        </w:rPr>
        <w:t xml:space="preserve"> </w:t>
      </w:r>
      <w:proofErr w:type="spellStart"/>
      <w:r w:rsidR="006A2D41" w:rsidRPr="002865CF">
        <w:rPr>
          <w:rFonts w:ascii="Tahoma" w:hAnsi="Tahoma" w:cs="Tahoma"/>
        </w:rPr>
        <w:t>Codeina</w:t>
      </w:r>
      <w:proofErr w:type="spellEnd"/>
      <w:r w:rsidR="002833C0" w:rsidRPr="002865CF">
        <w:rPr>
          <w:rFonts w:ascii="Tahoma" w:hAnsi="Tahoma" w:cs="Tahoma"/>
        </w:rPr>
        <w:t xml:space="preserve">, </w:t>
      </w:r>
      <w:r w:rsidR="001359DC">
        <w:rPr>
          <w:rFonts w:ascii="Tahoma" w:hAnsi="Tahoma" w:cs="Tahoma"/>
        </w:rPr>
        <w:t>para</w:t>
      </w:r>
      <w:r w:rsidR="002833C0" w:rsidRPr="002865CF">
        <w:rPr>
          <w:rFonts w:ascii="Tahoma" w:hAnsi="Tahoma" w:cs="Tahoma"/>
        </w:rPr>
        <w:t xml:space="preserve"> tomar tres</w:t>
      </w:r>
      <w:r w:rsidR="006A2D41" w:rsidRPr="002865CF">
        <w:rPr>
          <w:rFonts w:ascii="Tahoma" w:hAnsi="Tahoma" w:cs="Tahoma"/>
        </w:rPr>
        <w:t xml:space="preserve"> veces al día</w:t>
      </w:r>
      <w:r w:rsidR="00165BA9" w:rsidRPr="002865CF">
        <w:rPr>
          <w:rFonts w:ascii="Tahoma" w:hAnsi="Tahoma" w:cs="Tahoma"/>
        </w:rPr>
        <w:t>.</w:t>
      </w:r>
      <w:r w:rsidR="00425937">
        <w:rPr>
          <w:rFonts w:ascii="Tahoma" w:hAnsi="Tahoma" w:cs="Tahoma"/>
        </w:rPr>
        <w:t xml:space="preserve"> </w:t>
      </w:r>
      <w:r w:rsidR="0027059E" w:rsidRPr="002865CF">
        <w:rPr>
          <w:rFonts w:ascii="Tahoma" w:hAnsi="Tahoma" w:cs="Tahoma"/>
        </w:rPr>
        <w:t xml:space="preserve">Aduce </w:t>
      </w:r>
      <w:r w:rsidR="000276D6" w:rsidRPr="002865CF">
        <w:rPr>
          <w:rFonts w:ascii="Tahoma" w:hAnsi="Tahoma" w:cs="Tahoma"/>
        </w:rPr>
        <w:t>que acudió</w:t>
      </w:r>
      <w:r w:rsidR="00165BA9" w:rsidRPr="002865CF">
        <w:rPr>
          <w:rFonts w:ascii="Tahoma" w:hAnsi="Tahoma" w:cs="Tahoma"/>
        </w:rPr>
        <w:t xml:space="preserve"> a reclamar el </w:t>
      </w:r>
      <w:r w:rsidR="001359DC">
        <w:rPr>
          <w:rFonts w:ascii="Tahoma" w:hAnsi="Tahoma" w:cs="Tahoma"/>
        </w:rPr>
        <w:t xml:space="preserve">referido </w:t>
      </w:r>
      <w:r w:rsidR="00165BA9" w:rsidRPr="002865CF">
        <w:rPr>
          <w:rFonts w:ascii="Tahoma" w:hAnsi="Tahoma" w:cs="Tahoma"/>
        </w:rPr>
        <w:t>medicamento</w:t>
      </w:r>
      <w:r w:rsidR="001359DC" w:rsidRPr="001359DC">
        <w:rPr>
          <w:rFonts w:ascii="Tahoma" w:hAnsi="Tahoma" w:cs="Tahoma"/>
        </w:rPr>
        <w:t xml:space="preserve"> </w:t>
      </w:r>
      <w:r w:rsidR="001359DC" w:rsidRPr="002865CF">
        <w:rPr>
          <w:rFonts w:ascii="Tahoma" w:hAnsi="Tahoma" w:cs="Tahoma"/>
        </w:rPr>
        <w:t>ante Sanidad Militar</w:t>
      </w:r>
      <w:r w:rsidR="001359DC">
        <w:rPr>
          <w:rFonts w:ascii="Tahoma" w:hAnsi="Tahoma" w:cs="Tahoma"/>
        </w:rPr>
        <w:t>,</w:t>
      </w:r>
      <w:r w:rsidR="00165BA9" w:rsidRPr="002865CF">
        <w:rPr>
          <w:rFonts w:ascii="Tahoma" w:hAnsi="Tahoma" w:cs="Tahoma"/>
        </w:rPr>
        <w:t xml:space="preserve"> </w:t>
      </w:r>
      <w:r w:rsidR="00D4243B">
        <w:rPr>
          <w:rFonts w:ascii="Tahoma" w:hAnsi="Tahoma" w:cs="Tahoma"/>
        </w:rPr>
        <w:t xml:space="preserve">donde </w:t>
      </w:r>
      <w:r w:rsidR="00E9327D" w:rsidRPr="002865CF">
        <w:rPr>
          <w:rFonts w:ascii="Tahoma" w:hAnsi="Tahoma" w:cs="Tahoma"/>
        </w:rPr>
        <w:t>el pasado 21 de</w:t>
      </w:r>
      <w:r w:rsidR="000B7434" w:rsidRPr="002865CF">
        <w:rPr>
          <w:rFonts w:ascii="Tahoma" w:hAnsi="Tahoma" w:cs="Tahoma"/>
        </w:rPr>
        <w:t xml:space="preserve"> noviembre le dieron un formato</w:t>
      </w:r>
      <w:r w:rsidR="00165BA9" w:rsidRPr="002865CF">
        <w:rPr>
          <w:rFonts w:ascii="Tahoma" w:hAnsi="Tahoma" w:cs="Tahoma"/>
        </w:rPr>
        <w:t xml:space="preserve"> </w:t>
      </w:r>
      <w:r w:rsidR="00D4243B">
        <w:rPr>
          <w:rFonts w:ascii="Tahoma" w:hAnsi="Tahoma" w:cs="Tahoma"/>
        </w:rPr>
        <w:t xml:space="preserve">en el que se indica </w:t>
      </w:r>
      <w:r w:rsidR="001344A5" w:rsidRPr="002865CF">
        <w:rPr>
          <w:rFonts w:ascii="Tahoma" w:hAnsi="Tahoma" w:cs="Tahoma"/>
        </w:rPr>
        <w:t>que el medicamento se encuentra por</w:t>
      </w:r>
      <w:r w:rsidR="00E9327D" w:rsidRPr="002865CF">
        <w:rPr>
          <w:rFonts w:ascii="Tahoma" w:hAnsi="Tahoma" w:cs="Tahoma"/>
        </w:rPr>
        <w:t xml:space="preserve"> fuera del manual único de medicamen</w:t>
      </w:r>
      <w:r w:rsidR="00EC098B" w:rsidRPr="002865CF">
        <w:rPr>
          <w:rFonts w:ascii="Tahoma" w:hAnsi="Tahoma" w:cs="Tahoma"/>
        </w:rPr>
        <w:t xml:space="preserve">tos y terapéutica del </w:t>
      </w:r>
      <w:proofErr w:type="spellStart"/>
      <w:r w:rsidR="00EC098B" w:rsidRPr="002865CF">
        <w:rPr>
          <w:rFonts w:ascii="Tahoma" w:hAnsi="Tahoma" w:cs="Tahoma"/>
        </w:rPr>
        <w:t>SSMP</w:t>
      </w:r>
      <w:proofErr w:type="spellEnd"/>
      <w:r w:rsidR="00663CFD" w:rsidRPr="002865CF">
        <w:rPr>
          <w:rFonts w:ascii="Tahoma" w:hAnsi="Tahoma" w:cs="Tahoma"/>
        </w:rPr>
        <w:t>,</w:t>
      </w:r>
      <w:r w:rsidR="00EC098B" w:rsidRPr="002865CF">
        <w:rPr>
          <w:rFonts w:ascii="Tahoma" w:hAnsi="Tahoma" w:cs="Tahoma"/>
        </w:rPr>
        <w:t xml:space="preserve"> por el cual</w:t>
      </w:r>
      <w:r w:rsidR="00E9327D" w:rsidRPr="002865CF">
        <w:rPr>
          <w:rFonts w:ascii="Tahoma" w:hAnsi="Tahoma" w:cs="Tahoma"/>
        </w:rPr>
        <w:t xml:space="preserve"> </w:t>
      </w:r>
      <w:r w:rsidR="00663CFD" w:rsidRPr="002865CF">
        <w:rPr>
          <w:rFonts w:ascii="Tahoma" w:hAnsi="Tahoma" w:cs="Tahoma"/>
        </w:rPr>
        <w:t xml:space="preserve">le </w:t>
      </w:r>
      <w:r w:rsidR="00E9327D" w:rsidRPr="002865CF">
        <w:rPr>
          <w:rFonts w:ascii="Tahoma" w:hAnsi="Tahoma" w:cs="Tahoma"/>
        </w:rPr>
        <w:t>niegan su entrega</w:t>
      </w:r>
      <w:r w:rsidR="000276D6" w:rsidRPr="002865CF">
        <w:rPr>
          <w:rFonts w:ascii="Tahoma" w:hAnsi="Tahoma" w:cs="Tahoma"/>
        </w:rPr>
        <w:t>.</w:t>
      </w:r>
      <w:r w:rsidR="00E9327D" w:rsidRPr="002865CF">
        <w:rPr>
          <w:rFonts w:ascii="Tahoma" w:hAnsi="Tahoma" w:cs="Tahoma"/>
        </w:rPr>
        <w:t xml:space="preserve"> </w:t>
      </w:r>
    </w:p>
    <w:p w:rsidR="00E9327D" w:rsidRPr="002865CF" w:rsidRDefault="005A61EC" w:rsidP="002865CF">
      <w:pPr>
        <w:spacing w:after="0" w:line="276" w:lineRule="auto"/>
        <w:ind w:right="-187"/>
        <w:jc w:val="both"/>
        <w:rPr>
          <w:rFonts w:ascii="Tahoma" w:hAnsi="Tahoma" w:cs="Tahoma"/>
        </w:rPr>
      </w:pPr>
      <w:r w:rsidRPr="002865CF">
        <w:rPr>
          <w:rFonts w:ascii="Tahoma" w:hAnsi="Tahoma" w:cs="Tahoma"/>
        </w:rPr>
        <w:t xml:space="preserve">    </w:t>
      </w:r>
    </w:p>
    <w:p w:rsidR="005A61EC" w:rsidRPr="002865CF" w:rsidRDefault="00584CBB" w:rsidP="002865CF">
      <w:pPr>
        <w:spacing w:after="0" w:line="276" w:lineRule="auto"/>
        <w:ind w:right="-187"/>
        <w:jc w:val="both"/>
        <w:rPr>
          <w:rFonts w:ascii="Tahoma" w:hAnsi="Tahoma" w:cs="Tahoma"/>
        </w:rPr>
      </w:pPr>
      <w:r w:rsidRPr="002865CF">
        <w:rPr>
          <w:rFonts w:ascii="Tahoma" w:hAnsi="Tahoma" w:cs="Tahoma"/>
        </w:rPr>
        <w:t xml:space="preserve">   </w:t>
      </w:r>
      <w:r w:rsidR="000276D6" w:rsidRPr="002865CF">
        <w:rPr>
          <w:rFonts w:ascii="Tahoma" w:hAnsi="Tahoma" w:cs="Tahoma"/>
        </w:rPr>
        <w:t xml:space="preserve"> </w:t>
      </w:r>
      <w:r w:rsidR="005A61EC" w:rsidRPr="002865CF">
        <w:rPr>
          <w:rFonts w:ascii="Tahoma" w:hAnsi="Tahoma" w:cs="Tahoma"/>
        </w:rPr>
        <w:t xml:space="preserve"> </w:t>
      </w:r>
      <w:r w:rsidR="00480D24" w:rsidRPr="002865CF">
        <w:rPr>
          <w:rFonts w:ascii="Tahoma" w:hAnsi="Tahoma" w:cs="Tahoma"/>
        </w:rPr>
        <w:t xml:space="preserve">Expresa </w:t>
      </w:r>
      <w:r w:rsidR="00E66EB9" w:rsidRPr="002865CF">
        <w:rPr>
          <w:rFonts w:ascii="Tahoma" w:hAnsi="Tahoma" w:cs="Tahoma"/>
        </w:rPr>
        <w:t xml:space="preserve">que tiene 69 años de edad y no es justo que le nieguen </w:t>
      </w:r>
      <w:r w:rsidR="000276D6" w:rsidRPr="002865CF">
        <w:rPr>
          <w:rFonts w:ascii="Tahoma" w:hAnsi="Tahoma" w:cs="Tahoma"/>
        </w:rPr>
        <w:t>la entrega del</w:t>
      </w:r>
      <w:r w:rsidR="00E66EB9" w:rsidRPr="002865CF">
        <w:rPr>
          <w:rFonts w:ascii="Tahoma" w:hAnsi="Tahoma" w:cs="Tahoma"/>
        </w:rPr>
        <w:t xml:space="preserve"> medicame</w:t>
      </w:r>
      <w:r w:rsidR="000276D6" w:rsidRPr="002865CF">
        <w:rPr>
          <w:rFonts w:ascii="Tahoma" w:hAnsi="Tahoma" w:cs="Tahoma"/>
        </w:rPr>
        <w:t>nto solicitado</w:t>
      </w:r>
      <w:r w:rsidR="00D4243B" w:rsidRPr="00D4243B">
        <w:rPr>
          <w:rFonts w:ascii="Tahoma" w:hAnsi="Tahoma" w:cs="Tahoma"/>
        </w:rPr>
        <w:t xml:space="preserve"> </w:t>
      </w:r>
      <w:r w:rsidR="00D4243B" w:rsidRPr="002865CF">
        <w:rPr>
          <w:rFonts w:ascii="Tahoma" w:hAnsi="Tahoma" w:cs="Tahoma"/>
        </w:rPr>
        <w:t>para calmar el dolor lumbar que padece</w:t>
      </w:r>
      <w:r w:rsidR="00D4243B">
        <w:rPr>
          <w:rFonts w:ascii="Tahoma" w:hAnsi="Tahoma" w:cs="Tahoma"/>
        </w:rPr>
        <w:t>,</w:t>
      </w:r>
      <w:r w:rsidR="00221AE8" w:rsidRPr="002865CF">
        <w:rPr>
          <w:rFonts w:ascii="Tahoma" w:hAnsi="Tahoma" w:cs="Tahoma"/>
        </w:rPr>
        <w:t xml:space="preserve"> cu</w:t>
      </w:r>
      <w:r w:rsidR="00D4243B">
        <w:rPr>
          <w:rFonts w:ascii="Tahoma" w:hAnsi="Tahoma" w:cs="Tahoma"/>
        </w:rPr>
        <w:t>a</w:t>
      </w:r>
      <w:r w:rsidR="00221AE8" w:rsidRPr="002865CF">
        <w:rPr>
          <w:rFonts w:ascii="Tahoma" w:hAnsi="Tahoma" w:cs="Tahoma"/>
        </w:rPr>
        <w:t>ndo mes a mes le hacen los d</w:t>
      </w:r>
      <w:r w:rsidR="008004A9" w:rsidRPr="002865CF">
        <w:rPr>
          <w:rFonts w:ascii="Tahoma" w:hAnsi="Tahoma" w:cs="Tahoma"/>
        </w:rPr>
        <w:t>escuentos de ley para la salud</w:t>
      </w:r>
      <w:r w:rsidR="00D4243B">
        <w:rPr>
          <w:rFonts w:ascii="Tahoma" w:hAnsi="Tahoma" w:cs="Tahoma"/>
        </w:rPr>
        <w:t>.</w:t>
      </w:r>
      <w:r w:rsidRPr="002865CF">
        <w:rPr>
          <w:rFonts w:ascii="Tahoma" w:hAnsi="Tahoma" w:cs="Tahoma"/>
        </w:rPr>
        <w:t xml:space="preserve"> </w:t>
      </w:r>
    </w:p>
    <w:p w:rsidR="00584CBB" w:rsidRPr="002865CF" w:rsidRDefault="00381CD7" w:rsidP="002865CF">
      <w:pPr>
        <w:spacing w:after="0" w:line="276" w:lineRule="auto"/>
        <w:ind w:right="-187"/>
        <w:jc w:val="both"/>
        <w:rPr>
          <w:rFonts w:ascii="Tahoma" w:hAnsi="Tahoma" w:cs="Tahoma"/>
        </w:rPr>
      </w:pPr>
      <w:r w:rsidRPr="002865CF">
        <w:rPr>
          <w:rFonts w:ascii="Tahoma" w:hAnsi="Tahoma" w:cs="Tahoma"/>
        </w:rPr>
        <w:t xml:space="preserve">  </w:t>
      </w:r>
    </w:p>
    <w:p w:rsidR="00381CD7" w:rsidRPr="002865CF" w:rsidRDefault="00BE3764" w:rsidP="002865CF">
      <w:pPr>
        <w:spacing w:after="0" w:line="276" w:lineRule="auto"/>
        <w:ind w:right="-187"/>
        <w:jc w:val="both"/>
        <w:rPr>
          <w:rFonts w:ascii="Tahoma" w:hAnsi="Tahoma" w:cs="Tahoma"/>
        </w:rPr>
      </w:pPr>
      <w:r w:rsidRPr="002865CF">
        <w:rPr>
          <w:rFonts w:ascii="Tahoma" w:hAnsi="Tahoma" w:cs="Tahoma"/>
        </w:rPr>
        <w:t xml:space="preserve"> </w:t>
      </w:r>
      <w:r w:rsidR="00381CD7" w:rsidRPr="002865CF">
        <w:rPr>
          <w:rFonts w:ascii="Tahoma" w:hAnsi="Tahoma" w:cs="Tahoma"/>
        </w:rPr>
        <w:t xml:space="preserve"> </w:t>
      </w:r>
      <w:r w:rsidR="000276D6" w:rsidRPr="002865CF">
        <w:rPr>
          <w:rFonts w:ascii="Tahoma" w:hAnsi="Tahoma" w:cs="Tahoma"/>
        </w:rPr>
        <w:t xml:space="preserve">  </w:t>
      </w:r>
      <w:r w:rsidR="00381CD7" w:rsidRPr="002865CF">
        <w:rPr>
          <w:rFonts w:ascii="Tahoma" w:hAnsi="Tahoma" w:cs="Tahoma"/>
        </w:rPr>
        <w:t xml:space="preserve"> </w:t>
      </w:r>
      <w:r w:rsidR="005D0A5B" w:rsidRPr="002865CF">
        <w:rPr>
          <w:rFonts w:ascii="Tahoma" w:hAnsi="Tahoma" w:cs="Tahoma"/>
        </w:rPr>
        <w:t xml:space="preserve">Por lo anterior solicita que se tutelen los derechos fundamentales y en consecuencia se ordene </w:t>
      </w:r>
      <w:r w:rsidR="00D47CAF" w:rsidRPr="002865CF">
        <w:rPr>
          <w:rFonts w:ascii="Tahoma" w:hAnsi="Tahoma" w:cs="Tahoma"/>
        </w:rPr>
        <w:t xml:space="preserve">a la </w:t>
      </w:r>
      <w:proofErr w:type="spellStart"/>
      <w:r w:rsidR="00D47CAF" w:rsidRPr="002865CF">
        <w:rPr>
          <w:rFonts w:ascii="Tahoma" w:hAnsi="Tahoma" w:cs="Tahoma"/>
        </w:rPr>
        <w:t>EPS</w:t>
      </w:r>
      <w:proofErr w:type="spellEnd"/>
      <w:r w:rsidR="00D47CAF" w:rsidRPr="002865CF">
        <w:rPr>
          <w:rFonts w:ascii="Tahoma" w:hAnsi="Tahoma" w:cs="Tahoma"/>
        </w:rPr>
        <w:t xml:space="preserve"> Sanidad Militar</w:t>
      </w:r>
      <w:r w:rsidR="004D70A6" w:rsidRPr="002865CF">
        <w:rPr>
          <w:rFonts w:ascii="Tahoma" w:hAnsi="Tahoma" w:cs="Tahoma"/>
        </w:rPr>
        <w:t xml:space="preserve"> el suministro del medicamento </w:t>
      </w:r>
      <w:proofErr w:type="spellStart"/>
      <w:r w:rsidR="004D70A6" w:rsidRPr="002865CF">
        <w:rPr>
          <w:rFonts w:ascii="Tahoma" w:hAnsi="Tahoma" w:cs="Tahoma"/>
        </w:rPr>
        <w:t>A</w:t>
      </w:r>
      <w:r w:rsidR="00D47CAF" w:rsidRPr="002865CF">
        <w:rPr>
          <w:rFonts w:ascii="Tahoma" w:hAnsi="Tahoma" w:cs="Tahoma"/>
        </w:rPr>
        <w:t>cetaminofen</w:t>
      </w:r>
      <w:proofErr w:type="spellEnd"/>
      <w:r w:rsidR="00D47CAF" w:rsidRPr="002865CF">
        <w:rPr>
          <w:rFonts w:ascii="Tahoma" w:hAnsi="Tahoma" w:cs="Tahoma"/>
        </w:rPr>
        <w:t xml:space="preserve"> </w:t>
      </w:r>
      <w:proofErr w:type="spellStart"/>
      <w:r w:rsidR="00D47CAF" w:rsidRPr="002865CF">
        <w:rPr>
          <w:rFonts w:ascii="Tahoma" w:hAnsi="Tahoma" w:cs="Tahoma"/>
        </w:rPr>
        <w:t>Codeina</w:t>
      </w:r>
      <w:proofErr w:type="spellEnd"/>
      <w:r w:rsidR="00D47CAF" w:rsidRPr="002865CF">
        <w:rPr>
          <w:rFonts w:ascii="Tahoma" w:hAnsi="Tahoma" w:cs="Tahoma"/>
        </w:rPr>
        <w:t xml:space="preserve"> en cantidad de 360 pastas prescritas por el </w:t>
      </w:r>
      <w:proofErr w:type="spellStart"/>
      <w:r w:rsidR="00D47CAF" w:rsidRPr="002865CF">
        <w:rPr>
          <w:rFonts w:ascii="Tahoma" w:hAnsi="Tahoma" w:cs="Tahoma"/>
        </w:rPr>
        <w:t>medico</w:t>
      </w:r>
      <w:proofErr w:type="spellEnd"/>
      <w:r w:rsidR="00D47CAF" w:rsidRPr="002865CF">
        <w:rPr>
          <w:rFonts w:ascii="Tahoma" w:hAnsi="Tahoma" w:cs="Tahoma"/>
        </w:rPr>
        <w:t xml:space="preserve"> tratante.</w:t>
      </w:r>
    </w:p>
    <w:p w:rsidR="00E4432A" w:rsidRPr="002865CF" w:rsidRDefault="00E4432A" w:rsidP="002865CF">
      <w:pPr>
        <w:spacing w:after="0" w:line="276" w:lineRule="auto"/>
        <w:ind w:right="-187" w:firstLine="709"/>
        <w:jc w:val="both"/>
        <w:rPr>
          <w:rFonts w:ascii="Tahoma" w:hAnsi="Tahoma" w:cs="Tahoma"/>
        </w:rPr>
      </w:pPr>
    </w:p>
    <w:p w:rsidR="00C73708" w:rsidRPr="002865CF" w:rsidRDefault="00EB59F4" w:rsidP="002865CF">
      <w:pPr>
        <w:pStyle w:val="Titre4"/>
        <w:numPr>
          <w:ilvl w:val="0"/>
          <w:numId w:val="2"/>
        </w:numPr>
        <w:tabs>
          <w:tab w:val="clear" w:pos="1080"/>
        </w:tabs>
        <w:spacing w:line="276" w:lineRule="auto"/>
        <w:ind w:left="0" w:firstLine="0"/>
        <w:rPr>
          <w:rFonts w:ascii="Tahoma" w:hAnsi="Tahoma" w:cs="Tahoma"/>
          <w:sz w:val="22"/>
          <w:szCs w:val="22"/>
        </w:rPr>
      </w:pPr>
      <w:r w:rsidRPr="002865CF">
        <w:rPr>
          <w:rFonts w:ascii="Tahoma" w:hAnsi="Tahoma" w:cs="Tahoma"/>
          <w:sz w:val="22"/>
          <w:szCs w:val="22"/>
        </w:rPr>
        <w:t>Contestación de la demanda</w:t>
      </w:r>
    </w:p>
    <w:p w:rsidR="0074441E" w:rsidRPr="002865CF" w:rsidRDefault="0074441E" w:rsidP="002865CF">
      <w:pPr>
        <w:pStyle w:val="Sansinterligne"/>
        <w:spacing w:line="276" w:lineRule="auto"/>
      </w:pPr>
    </w:p>
    <w:p w:rsidR="00DC4876" w:rsidRDefault="00A668DF" w:rsidP="002865CF">
      <w:pPr>
        <w:pStyle w:val="Sansinterligne"/>
        <w:spacing w:line="276" w:lineRule="auto"/>
        <w:jc w:val="both"/>
        <w:rPr>
          <w:rFonts w:ascii="Tahoma" w:hAnsi="Tahoma" w:cs="Tahoma"/>
        </w:rPr>
      </w:pPr>
      <w:r w:rsidRPr="002865CF">
        <w:rPr>
          <w:rFonts w:ascii="Tahoma" w:hAnsi="Tahoma" w:cs="Tahoma"/>
        </w:rPr>
        <w:t xml:space="preserve">       </w:t>
      </w:r>
      <w:proofErr w:type="spellStart"/>
      <w:r w:rsidR="0099726B" w:rsidRPr="002865CF">
        <w:rPr>
          <w:rFonts w:ascii="Tahoma" w:hAnsi="Tahoma" w:cs="Tahoma"/>
          <w:b/>
        </w:rPr>
        <w:t>EPS</w:t>
      </w:r>
      <w:proofErr w:type="spellEnd"/>
      <w:r w:rsidR="0099726B" w:rsidRPr="002865CF">
        <w:rPr>
          <w:rFonts w:ascii="Tahoma" w:hAnsi="Tahoma" w:cs="Tahoma"/>
          <w:b/>
        </w:rPr>
        <w:t xml:space="preserve"> Sanidad Militar</w:t>
      </w:r>
      <w:r w:rsidR="00606641" w:rsidRPr="002865CF">
        <w:rPr>
          <w:rFonts w:ascii="Tahoma" w:hAnsi="Tahoma" w:cs="Tahoma"/>
        </w:rPr>
        <w:t xml:space="preserve"> </w:t>
      </w:r>
      <w:r w:rsidR="00411DF0" w:rsidRPr="002865CF">
        <w:rPr>
          <w:rFonts w:ascii="Tahoma" w:hAnsi="Tahoma" w:cs="Tahoma"/>
        </w:rPr>
        <w:t>guard</w:t>
      </w:r>
      <w:r w:rsidR="002865CF">
        <w:rPr>
          <w:rFonts w:ascii="Tahoma" w:hAnsi="Tahoma" w:cs="Tahoma"/>
        </w:rPr>
        <w:t>ó</w:t>
      </w:r>
      <w:r w:rsidR="007901DE" w:rsidRPr="002865CF">
        <w:rPr>
          <w:rFonts w:ascii="Tahoma" w:hAnsi="Tahoma" w:cs="Tahoma"/>
        </w:rPr>
        <w:t xml:space="preserve"> silencio.</w:t>
      </w:r>
    </w:p>
    <w:p w:rsidR="00C73708" w:rsidRPr="002865CF" w:rsidRDefault="00E12E76" w:rsidP="002865CF">
      <w:pPr>
        <w:pStyle w:val="Titre4"/>
        <w:numPr>
          <w:ilvl w:val="0"/>
          <w:numId w:val="2"/>
        </w:numPr>
        <w:tabs>
          <w:tab w:val="clear" w:pos="1080"/>
          <w:tab w:val="left" w:pos="426"/>
        </w:tabs>
        <w:spacing w:line="276" w:lineRule="auto"/>
        <w:ind w:left="0" w:firstLine="0"/>
        <w:rPr>
          <w:rFonts w:ascii="Tahoma" w:hAnsi="Tahoma" w:cs="Tahoma"/>
          <w:sz w:val="22"/>
          <w:szCs w:val="22"/>
        </w:rPr>
      </w:pPr>
      <w:r w:rsidRPr="002865CF">
        <w:rPr>
          <w:rFonts w:ascii="Tahoma" w:hAnsi="Tahoma" w:cs="Tahoma"/>
          <w:sz w:val="22"/>
          <w:szCs w:val="22"/>
        </w:rPr>
        <w:lastRenderedPageBreak/>
        <w:t xml:space="preserve"> </w:t>
      </w:r>
      <w:r w:rsidR="00D34B6B" w:rsidRPr="002865CF">
        <w:rPr>
          <w:rFonts w:ascii="Tahoma" w:hAnsi="Tahoma" w:cs="Tahoma"/>
          <w:sz w:val="22"/>
          <w:szCs w:val="22"/>
        </w:rPr>
        <w:t>Consideraciones</w:t>
      </w:r>
    </w:p>
    <w:p w:rsidR="00C73708" w:rsidRPr="002865CF" w:rsidRDefault="00C73708" w:rsidP="002865CF">
      <w:pPr>
        <w:pStyle w:val="Sansinterligne"/>
        <w:spacing w:line="276" w:lineRule="auto"/>
      </w:pPr>
    </w:p>
    <w:p w:rsidR="009404D3" w:rsidRPr="002865CF" w:rsidRDefault="00C73708" w:rsidP="002865CF">
      <w:pPr>
        <w:pStyle w:val="Paragraphedeliste"/>
        <w:numPr>
          <w:ilvl w:val="1"/>
          <w:numId w:val="7"/>
        </w:numPr>
        <w:tabs>
          <w:tab w:val="left" w:pos="709"/>
        </w:tabs>
        <w:suppressAutoHyphens/>
        <w:spacing w:after="0" w:line="276" w:lineRule="auto"/>
        <w:ind w:hanging="11"/>
        <w:jc w:val="both"/>
        <w:rPr>
          <w:rFonts w:ascii="Tahoma" w:hAnsi="Tahoma" w:cs="Tahoma"/>
          <w:b/>
          <w:spacing w:val="-2"/>
        </w:rPr>
      </w:pPr>
      <w:r w:rsidRPr="002865CF">
        <w:rPr>
          <w:rFonts w:ascii="Tahoma" w:hAnsi="Tahoma" w:cs="Tahoma"/>
          <w:b/>
          <w:spacing w:val="-2"/>
        </w:rPr>
        <w:t xml:space="preserve">Problema </w:t>
      </w:r>
      <w:r w:rsidR="00931072" w:rsidRPr="002865CF">
        <w:rPr>
          <w:rFonts w:ascii="Tahoma" w:hAnsi="Tahoma" w:cs="Tahoma"/>
          <w:b/>
          <w:spacing w:val="-2"/>
        </w:rPr>
        <w:t xml:space="preserve">jurídico </w:t>
      </w:r>
      <w:r w:rsidRPr="002865CF">
        <w:rPr>
          <w:rFonts w:ascii="Tahoma" w:hAnsi="Tahoma" w:cs="Tahoma"/>
          <w:b/>
          <w:spacing w:val="-2"/>
        </w:rPr>
        <w:t>por resolver</w:t>
      </w:r>
    </w:p>
    <w:p w:rsidR="00C73708" w:rsidRPr="002865CF" w:rsidRDefault="00C73708" w:rsidP="002865CF">
      <w:pPr>
        <w:pStyle w:val="Sansinterligne"/>
        <w:spacing w:line="276" w:lineRule="auto"/>
      </w:pPr>
    </w:p>
    <w:p w:rsidR="0030317E" w:rsidRPr="002865CF" w:rsidRDefault="00D34F86" w:rsidP="002865CF">
      <w:pPr>
        <w:pStyle w:val="Sansinterligne"/>
        <w:spacing w:line="276" w:lineRule="auto"/>
        <w:ind w:firstLine="708"/>
        <w:jc w:val="both"/>
        <w:rPr>
          <w:rFonts w:ascii="Tahoma" w:hAnsi="Tahoma" w:cs="Tahoma"/>
        </w:rPr>
      </w:pPr>
      <w:r w:rsidRPr="002865CF">
        <w:rPr>
          <w:rFonts w:ascii="Tahoma" w:hAnsi="Tahoma" w:cs="Tahoma"/>
        </w:rPr>
        <w:t>¿</w:t>
      </w:r>
      <w:r w:rsidR="00D11E8A" w:rsidRPr="002865CF">
        <w:rPr>
          <w:rFonts w:ascii="Tahoma" w:hAnsi="Tahoma" w:cs="Tahoma"/>
        </w:rPr>
        <w:t xml:space="preserve">La </w:t>
      </w:r>
      <w:proofErr w:type="spellStart"/>
      <w:r w:rsidR="0059798F" w:rsidRPr="002865CF">
        <w:rPr>
          <w:rFonts w:ascii="Tahoma" w:hAnsi="Tahoma" w:cs="Tahoma"/>
          <w:b/>
        </w:rPr>
        <w:t>EPS</w:t>
      </w:r>
      <w:proofErr w:type="spellEnd"/>
      <w:r w:rsidR="0059798F" w:rsidRPr="002865CF">
        <w:rPr>
          <w:rFonts w:ascii="Tahoma" w:hAnsi="Tahoma" w:cs="Tahoma"/>
          <w:b/>
        </w:rPr>
        <w:t xml:space="preserve"> Sanidad Militar</w:t>
      </w:r>
      <w:r w:rsidR="0059798F" w:rsidRPr="002865CF">
        <w:rPr>
          <w:rFonts w:ascii="Tahoma" w:hAnsi="Tahoma" w:cs="Tahoma"/>
        </w:rPr>
        <w:t xml:space="preserve"> </w:t>
      </w:r>
      <w:r w:rsidR="00D11E8A" w:rsidRPr="002865CF">
        <w:rPr>
          <w:rFonts w:ascii="Tahoma" w:hAnsi="Tahoma" w:cs="Tahoma"/>
        </w:rPr>
        <w:t>vulneró los derechos fundamentales de</w:t>
      </w:r>
      <w:r w:rsidR="000316CF" w:rsidRPr="002865CF">
        <w:rPr>
          <w:rFonts w:ascii="Tahoma" w:hAnsi="Tahoma" w:cs="Tahoma"/>
        </w:rPr>
        <w:t xml:space="preserve">l señor </w:t>
      </w:r>
      <w:r w:rsidR="0059798F" w:rsidRPr="002865CF">
        <w:rPr>
          <w:rFonts w:ascii="Tahoma" w:hAnsi="Tahoma" w:cs="Tahoma"/>
          <w:b/>
        </w:rPr>
        <w:t>Alberto de Jesús Sánchez Aguirre</w:t>
      </w:r>
      <w:r w:rsidR="003E500E" w:rsidRPr="002865CF">
        <w:rPr>
          <w:rFonts w:ascii="Tahoma" w:hAnsi="Tahoma" w:cs="Tahoma"/>
        </w:rPr>
        <w:t>,</w:t>
      </w:r>
      <w:r w:rsidR="009B4013" w:rsidRPr="002865CF">
        <w:rPr>
          <w:rFonts w:ascii="Tahoma" w:hAnsi="Tahoma" w:cs="Tahoma"/>
        </w:rPr>
        <w:t xml:space="preserve"> </w:t>
      </w:r>
      <w:r w:rsidR="00803F10" w:rsidRPr="002865CF">
        <w:rPr>
          <w:rFonts w:ascii="Tahoma" w:hAnsi="Tahoma" w:cs="Tahoma"/>
        </w:rPr>
        <w:t>al no au</w:t>
      </w:r>
      <w:r w:rsidR="009B4013" w:rsidRPr="002865CF">
        <w:rPr>
          <w:rFonts w:ascii="Tahoma" w:hAnsi="Tahoma" w:cs="Tahoma"/>
        </w:rPr>
        <w:t>torizar</w:t>
      </w:r>
      <w:r w:rsidR="0059798F" w:rsidRPr="002865CF">
        <w:rPr>
          <w:rFonts w:ascii="Tahoma" w:hAnsi="Tahoma" w:cs="Tahoma"/>
        </w:rPr>
        <w:t xml:space="preserve"> </w:t>
      </w:r>
      <w:r w:rsidR="0071774C" w:rsidRPr="002865CF">
        <w:rPr>
          <w:rFonts w:ascii="Tahoma" w:hAnsi="Tahoma" w:cs="Tahoma"/>
        </w:rPr>
        <w:t>l</w:t>
      </w:r>
      <w:r w:rsidR="0059798F" w:rsidRPr="002865CF">
        <w:rPr>
          <w:rFonts w:ascii="Tahoma" w:hAnsi="Tahoma" w:cs="Tahoma"/>
        </w:rPr>
        <w:t>a entrega del medicamento prescrito por el m</w:t>
      </w:r>
      <w:r w:rsidR="00425937">
        <w:rPr>
          <w:rFonts w:ascii="Tahoma" w:hAnsi="Tahoma" w:cs="Tahoma"/>
        </w:rPr>
        <w:t>é</w:t>
      </w:r>
      <w:r w:rsidR="0059798F" w:rsidRPr="002865CF">
        <w:rPr>
          <w:rFonts w:ascii="Tahoma" w:hAnsi="Tahoma" w:cs="Tahoma"/>
        </w:rPr>
        <w:t xml:space="preserve">dico tratante </w:t>
      </w:r>
      <w:r w:rsidR="001E402A" w:rsidRPr="002865CF">
        <w:rPr>
          <w:rFonts w:ascii="Tahoma" w:hAnsi="Tahoma" w:cs="Tahoma"/>
        </w:rPr>
        <w:t xml:space="preserve">con ocasión </w:t>
      </w:r>
      <w:r w:rsidR="00947005" w:rsidRPr="002865CF">
        <w:rPr>
          <w:rFonts w:ascii="Tahoma" w:hAnsi="Tahoma" w:cs="Tahoma"/>
        </w:rPr>
        <w:t xml:space="preserve">a la enfermedad </w:t>
      </w:r>
      <w:r w:rsidR="00C03F0E" w:rsidRPr="002865CF">
        <w:rPr>
          <w:rFonts w:ascii="Tahoma" w:hAnsi="Tahoma" w:cs="Tahoma"/>
        </w:rPr>
        <w:t>que padece</w:t>
      </w:r>
      <w:r w:rsidR="00D11E8A" w:rsidRPr="002865CF">
        <w:rPr>
          <w:rFonts w:ascii="Tahoma" w:hAnsi="Tahoma" w:cs="Tahoma"/>
        </w:rPr>
        <w:t>?</w:t>
      </w:r>
    </w:p>
    <w:p w:rsidR="001D1735" w:rsidRPr="002865CF" w:rsidRDefault="001D1735" w:rsidP="002865CF">
      <w:pPr>
        <w:pStyle w:val="Sansinterligne"/>
        <w:spacing w:line="276" w:lineRule="auto"/>
      </w:pPr>
    </w:p>
    <w:p w:rsidR="00241D63" w:rsidRPr="002865CF" w:rsidRDefault="00C81FD9" w:rsidP="002865CF">
      <w:pPr>
        <w:pStyle w:val="Sansinterligne"/>
        <w:numPr>
          <w:ilvl w:val="1"/>
          <w:numId w:val="7"/>
        </w:numPr>
        <w:spacing w:line="276" w:lineRule="auto"/>
        <w:ind w:hanging="11"/>
        <w:jc w:val="both"/>
        <w:rPr>
          <w:rFonts w:ascii="Tahoma" w:hAnsi="Tahoma" w:cs="Tahoma"/>
          <w:b/>
        </w:rPr>
      </w:pPr>
      <w:r w:rsidRPr="002865CF">
        <w:rPr>
          <w:rFonts w:ascii="Tahoma" w:hAnsi="Tahoma" w:cs="Tahoma"/>
          <w:b/>
        </w:rPr>
        <w:t xml:space="preserve">Del </w:t>
      </w:r>
      <w:r w:rsidR="00425937">
        <w:rPr>
          <w:rFonts w:ascii="Tahoma" w:hAnsi="Tahoma" w:cs="Tahoma"/>
          <w:b/>
        </w:rPr>
        <w:t>derecho a la salud</w:t>
      </w:r>
    </w:p>
    <w:p w:rsidR="00241D63" w:rsidRPr="002865CF" w:rsidRDefault="00241D63" w:rsidP="002865CF">
      <w:pPr>
        <w:pStyle w:val="Sansinterligne"/>
        <w:spacing w:line="276" w:lineRule="auto"/>
      </w:pPr>
    </w:p>
    <w:p w:rsidR="00295AED" w:rsidRPr="002865CF" w:rsidRDefault="00295AED" w:rsidP="002865CF">
      <w:pPr>
        <w:pStyle w:val="Sansinterligne"/>
        <w:spacing w:line="276" w:lineRule="auto"/>
        <w:ind w:firstLine="709"/>
        <w:jc w:val="both"/>
        <w:rPr>
          <w:rFonts w:ascii="Tahoma" w:hAnsi="Tahoma" w:cs="Tahoma"/>
        </w:rPr>
      </w:pPr>
      <w:r w:rsidRPr="002865CF">
        <w:rPr>
          <w:rFonts w:ascii="Tahoma" w:hAnsi="Tahoma" w:cs="Tahoma"/>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2865CF" w:rsidRDefault="00295AED" w:rsidP="002865CF">
      <w:pPr>
        <w:pStyle w:val="Sansinterligne"/>
        <w:spacing w:line="276" w:lineRule="auto"/>
      </w:pPr>
    </w:p>
    <w:p w:rsidR="00295AED" w:rsidRPr="002865CF" w:rsidRDefault="00295AED" w:rsidP="002865CF">
      <w:pPr>
        <w:spacing w:after="0" w:line="240" w:lineRule="auto"/>
        <w:ind w:left="709"/>
        <w:jc w:val="both"/>
        <w:rPr>
          <w:rFonts w:ascii="Arial Narrow" w:hAnsi="Arial Narrow"/>
          <w:i/>
        </w:rPr>
      </w:pPr>
      <w:r w:rsidRPr="002865CF">
        <w:rPr>
          <w:rFonts w:ascii="Arial Narrow" w:hAnsi="Arial Narrow"/>
          <w:i/>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865CF">
        <w:rPr>
          <w:rFonts w:ascii="Arial Narrow" w:hAnsi="Arial Narrow"/>
          <w:i/>
        </w:rPr>
        <w:t>aún</w:t>
      </w:r>
      <w:proofErr w:type="spellEnd"/>
      <w:r w:rsidRPr="002865CF">
        <w:rPr>
          <w:rFonts w:ascii="Arial Narrow" w:hAnsi="Arial Narrow"/>
          <w:i/>
        </w:rPr>
        <w:t xml:space="preserve"> cuando no tengan el carácter de enfermedad- afectan esos niveles, se pone en peligro la dignidad personal.</w:t>
      </w:r>
    </w:p>
    <w:p w:rsidR="005B5EC7" w:rsidRPr="002865CF" w:rsidRDefault="005B5EC7" w:rsidP="002865CF">
      <w:pPr>
        <w:spacing w:after="0" w:line="240" w:lineRule="auto"/>
        <w:ind w:left="709"/>
        <w:jc w:val="both"/>
        <w:rPr>
          <w:rFonts w:ascii="Arial Narrow" w:hAnsi="Arial Narrow"/>
          <w:i/>
        </w:rPr>
      </w:pPr>
    </w:p>
    <w:p w:rsidR="00295AED" w:rsidRPr="002865CF" w:rsidRDefault="00295AED" w:rsidP="002865CF">
      <w:pPr>
        <w:spacing w:after="0" w:line="240" w:lineRule="auto"/>
        <w:ind w:left="709"/>
        <w:jc w:val="both"/>
        <w:rPr>
          <w:rFonts w:ascii="Arial Narrow" w:hAnsi="Arial Narrow"/>
          <w:i/>
        </w:rPr>
      </w:pPr>
      <w:r w:rsidRPr="002865CF">
        <w:rPr>
          <w:rFonts w:ascii="Arial Narrow" w:hAnsi="Arial Narrow"/>
          <w:i/>
        </w:rPr>
        <w:t>(…)</w:t>
      </w:r>
    </w:p>
    <w:p w:rsidR="005B5EC7" w:rsidRPr="002865CF" w:rsidRDefault="005B5EC7" w:rsidP="002865CF">
      <w:pPr>
        <w:spacing w:after="0" w:line="240" w:lineRule="auto"/>
        <w:ind w:left="709"/>
        <w:jc w:val="both"/>
        <w:rPr>
          <w:rFonts w:ascii="Arial Narrow" w:hAnsi="Arial Narrow"/>
          <w:i/>
        </w:rPr>
      </w:pPr>
    </w:p>
    <w:p w:rsidR="00295AED" w:rsidRPr="002865CF" w:rsidRDefault="00295AED" w:rsidP="002865CF">
      <w:pPr>
        <w:spacing w:after="0" w:line="240" w:lineRule="auto"/>
        <w:ind w:left="709"/>
        <w:jc w:val="both"/>
        <w:rPr>
          <w:rFonts w:ascii="Arial Narrow" w:hAnsi="Arial Narrow"/>
          <w:i/>
        </w:rPr>
      </w:pPr>
      <w:r w:rsidRPr="002865CF">
        <w:rPr>
          <w:rFonts w:ascii="Arial Narrow" w:hAnsi="Arial Narrow"/>
          <w:i/>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99726B" w:rsidRPr="002865CF" w:rsidRDefault="0099726B" w:rsidP="002865CF">
      <w:pPr>
        <w:spacing w:after="0" w:line="276" w:lineRule="auto"/>
        <w:ind w:left="709"/>
        <w:jc w:val="both"/>
        <w:rPr>
          <w:rFonts w:ascii="Arial Narrow" w:hAnsi="Arial Narrow"/>
          <w:i/>
        </w:rPr>
      </w:pPr>
    </w:p>
    <w:p w:rsidR="001B5658" w:rsidRPr="002865CF" w:rsidRDefault="001B5658" w:rsidP="002865CF">
      <w:pPr>
        <w:pStyle w:val="Sansinterligne"/>
        <w:numPr>
          <w:ilvl w:val="1"/>
          <w:numId w:val="7"/>
        </w:numPr>
        <w:spacing w:line="276" w:lineRule="auto"/>
        <w:ind w:left="708" w:firstLine="1"/>
        <w:jc w:val="both"/>
        <w:rPr>
          <w:rFonts w:ascii="Tahoma" w:hAnsi="Tahoma" w:cs="Tahoma"/>
          <w:b/>
        </w:rPr>
      </w:pPr>
      <w:r w:rsidRPr="002865CF">
        <w:rPr>
          <w:rFonts w:ascii="Tahoma" w:hAnsi="Tahoma" w:cs="Tahoma"/>
          <w:b/>
        </w:rPr>
        <w:t>Del principio de integralidad</w:t>
      </w:r>
    </w:p>
    <w:p w:rsidR="001B5658" w:rsidRPr="002865CF" w:rsidRDefault="001B5658" w:rsidP="002865CF">
      <w:pPr>
        <w:pStyle w:val="Sansinterligne"/>
        <w:spacing w:line="276" w:lineRule="auto"/>
      </w:pPr>
    </w:p>
    <w:p w:rsidR="00080333" w:rsidRPr="002865CF" w:rsidRDefault="001B5658" w:rsidP="002865CF">
      <w:pPr>
        <w:pStyle w:val="Sansinterligne"/>
        <w:spacing w:line="276" w:lineRule="auto"/>
        <w:ind w:firstLine="426"/>
        <w:jc w:val="both"/>
        <w:rPr>
          <w:rFonts w:ascii="Tahoma" w:hAnsi="Tahoma" w:cs="Tahoma"/>
        </w:rPr>
      </w:pPr>
      <w:r w:rsidRPr="002865CF">
        <w:rPr>
          <w:rFonts w:ascii="Tahoma" w:hAnsi="Tahoma" w:cs="Tahoma"/>
        </w:rPr>
        <w:t xml:space="preserve">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w:t>
      </w:r>
      <w:proofErr w:type="spellStart"/>
      <w:r w:rsidRPr="002865CF">
        <w:rPr>
          <w:rFonts w:ascii="Tahoma" w:hAnsi="Tahoma" w:cs="Tahoma"/>
        </w:rPr>
        <w:t>M.P</w:t>
      </w:r>
      <w:proofErr w:type="spellEnd"/>
      <w:r w:rsidRPr="002865CF">
        <w:rPr>
          <w:rFonts w:ascii="Tahoma" w:hAnsi="Tahoma" w:cs="Tahoma"/>
        </w:rPr>
        <w:t>. Marco Gerardo Monroy Cabra, aduciendo que:</w:t>
      </w:r>
    </w:p>
    <w:p w:rsidR="00080333" w:rsidRPr="002865CF" w:rsidRDefault="00080333" w:rsidP="002865CF">
      <w:pPr>
        <w:pStyle w:val="Sansinterligne"/>
        <w:spacing w:line="276" w:lineRule="auto"/>
        <w:rPr>
          <w:rFonts w:ascii="Tahoma" w:hAnsi="Tahoma" w:cs="Tahoma"/>
        </w:rPr>
      </w:pPr>
      <w:r w:rsidRPr="002865CF">
        <w:rPr>
          <w:rFonts w:ascii="Tahoma" w:hAnsi="Tahoma" w:cs="Tahoma"/>
        </w:rPr>
        <w:t xml:space="preserve">           </w:t>
      </w:r>
    </w:p>
    <w:p w:rsidR="001B5658" w:rsidRPr="002865CF" w:rsidRDefault="001B5658" w:rsidP="002865CF">
      <w:pPr>
        <w:pStyle w:val="Sansinterligne"/>
        <w:ind w:left="720"/>
        <w:jc w:val="both"/>
        <w:rPr>
          <w:rFonts w:ascii="Arial Narrow" w:hAnsi="Arial Narrow"/>
          <w:i/>
        </w:rPr>
      </w:pPr>
      <w:r w:rsidRPr="002865CF">
        <w:rPr>
          <w:rFonts w:ascii="Arial Narrow" w:hAnsi="Arial Narrow"/>
          <w:i/>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1B5658" w:rsidRPr="002865CF" w:rsidRDefault="001B5658" w:rsidP="002865CF">
      <w:pPr>
        <w:pStyle w:val="Sansinterligne"/>
      </w:pPr>
    </w:p>
    <w:p w:rsidR="001B5658" w:rsidRPr="002865CF" w:rsidRDefault="001B5658" w:rsidP="002865CF">
      <w:pPr>
        <w:pStyle w:val="Sansinterligne"/>
        <w:ind w:left="720"/>
        <w:jc w:val="both"/>
        <w:rPr>
          <w:rFonts w:ascii="Arial Narrow" w:hAnsi="Arial Narrow"/>
          <w:i/>
        </w:rPr>
      </w:pPr>
      <w:r w:rsidRPr="002865CF">
        <w:rPr>
          <w:rFonts w:ascii="Arial Narrow" w:hAnsi="Arial Narrow"/>
          <w:i/>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patología y estos les son negados.”</w:t>
      </w:r>
    </w:p>
    <w:p w:rsidR="00EE0441" w:rsidRPr="002865CF" w:rsidRDefault="00EE0441" w:rsidP="002865CF">
      <w:pPr>
        <w:pStyle w:val="Sansinterligne"/>
        <w:spacing w:line="360" w:lineRule="auto"/>
      </w:pPr>
    </w:p>
    <w:p w:rsidR="003718EF" w:rsidRPr="002865CF" w:rsidRDefault="007D3A2D" w:rsidP="002865CF">
      <w:pPr>
        <w:pStyle w:val="Paragraphedeliste"/>
        <w:numPr>
          <w:ilvl w:val="1"/>
          <w:numId w:val="7"/>
        </w:numPr>
        <w:tabs>
          <w:tab w:val="left" w:pos="1418"/>
        </w:tabs>
        <w:autoSpaceDN w:val="0"/>
        <w:spacing w:after="0" w:line="276" w:lineRule="auto"/>
        <w:ind w:hanging="11"/>
        <w:jc w:val="both"/>
        <w:rPr>
          <w:rFonts w:ascii="Tahoma" w:hAnsi="Tahoma" w:cs="Tahoma"/>
          <w:b/>
        </w:rPr>
      </w:pPr>
      <w:r w:rsidRPr="002865CF">
        <w:rPr>
          <w:rFonts w:ascii="Tahoma" w:hAnsi="Tahoma" w:cs="Tahoma"/>
          <w:b/>
        </w:rPr>
        <w:t>Caso concreto</w:t>
      </w:r>
    </w:p>
    <w:p w:rsidR="003718EF" w:rsidRPr="002865CF" w:rsidRDefault="003718EF" w:rsidP="002865CF">
      <w:pPr>
        <w:pStyle w:val="Sansinterligne"/>
        <w:spacing w:line="276" w:lineRule="auto"/>
      </w:pPr>
    </w:p>
    <w:p w:rsidR="00C05EE9" w:rsidRPr="002865CF" w:rsidRDefault="00C05EE9" w:rsidP="002865CF">
      <w:pPr>
        <w:spacing w:after="0" w:line="276" w:lineRule="auto"/>
        <w:ind w:firstLine="709"/>
        <w:jc w:val="both"/>
        <w:rPr>
          <w:rFonts w:ascii="Tahoma" w:hAnsi="Tahoma" w:cs="Tahoma"/>
        </w:rPr>
      </w:pPr>
      <w:r w:rsidRPr="002865CF">
        <w:rPr>
          <w:rFonts w:ascii="Tahoma" w:hAnsi="Tahoma" w:cs="Tahoma"/>
        </w:rPr>
        <w:t>En el caso que ocupa la atención de la Sala, se acude a la vía de tutela con el propósito de que se proteja</w:t>
      </w:r>
      <w:r w:rsidR="00425937">
        <w:rPr>
          <w:rFonts w:ascii="Tahoma" w:hAnsi="Tahoma" w:cs="Tahoma"/>
        </w:rPr>
        <w:t>n</w:t>
      </w:r>
      <w:r w:rsidRPr="002865CF">
        <w:rPr>
          <w:rFonts w:ascii="Tahoma" w:hAnsi="Tahoma" w:cs="Tahoma"/>
        </w:rPr>
        <w:t xml:space="preserve"> los derechos fundamentales de la Dignidad Humana y Salud del  señor Alberto de Jesús Sánchez Aguirre</w:t>
      </w:r>
      <w:r w:rsidR="00180E75" w:rsidRPr="002865CF">
        <w:rPr>
          <w:rFonts w:ascii="Tahoma" w:hAnsi="Tahoma" w:cs="Tahoma"/>
        </w:rPr>
        <w:t xml:space="preserve">, </w:t>
      </w:r>
      <w:r w:rsidRPr="002865CF">
        <w:rPr>
          <w:rFonts w:ascii="Tahoma" w:hAnsi="Tahoma" w:cs="Tahoma"/>
        </w:rPr>
        <w:t xml:space="preserve">toda vez que no </w:t>
      </w:r>
      <w:r w:rsidR="00180E75" w:rsidRPr="002865CF">
        <w:rPr>
          <w:rFonts w:ascii="Tahoma" w:hAnsi="Tahoma" w:cs="Tahoma"/>
          <w:lang w:eastAsia="es-CO"/>
        </w:rPr>
        <w:t>se le ha autorizado el medicamento prescito por el m</w:t>
      </w:r>
      <w:r w:rsidR="00425937">
        <w:rPr>
          <w:rFonts w:ascii="Tahoma" w:hAnsi="Tahoma" w:cs="Tahoma"/>
          <w:lang w:eastAsia="es-CO"/>
        </w:rPr>
        <w:t>é</w:t>
      </w:r>
      <w:r w:rsidR="00180E75" w:rsidRPr="002865CF">
        <w:rPr>
          <w:rFonts w:ascii="Tahoma" w:hAnsi="Tahoma" w:cs="Tahoma"/>
          <w:lang w:eastAsia="es-CO"/>
        </w:rPr>
        <w:t>dico tratante con ocasión a la enfermedad que padece.</w:t>
      </w:r>
    </w:p>
    <w:p w:rsidR="00180E75" w:rsidRPr="002865CF" w:rsidRDefault="00180E75" w:rsidP="002865CF">
      <w:pPr>
        <w:spacing w:after="0" w:line="276" w:lineRule="auto"/>
        <w:ind w:firstLine="709"/>
        <w:jc w:val="both"/>
        <w:rPr>
          <w:rFonts w:ascii="Tahoma" w:eastAsia="Times New Roman" w:hAnsi="Tahoma" w:cs="Tahoma"/>
          <w:lang w:val="es-ES_tradnl" w:eastAsia="es-CO"/>
        </w:rPr>
      </w:pPr>
    </w:p>
    <w:p w:rsidR="00180E75" w:rsidRPr="002865CF" w:rsidRDefault="00E8481F" w:rsidP="00CE6493">
      <w:pPr>
        <w:spacing w:after="0" w:line="276" w:lineRule="auto"/>
        <w:jc w:val="both"/>
        <w:rPr>
          <w:rFonts w:ascii="Tahoma" w:hAnsi="Tahoma" w:cs="Tahoma"/>
          <w:lang w:eastAsia="es-CO"/>
        </w:rPr>
      </w:pPr>
      <w:r w:rsidRPr="002865CF">
        <w:rPr>
          <w:rFonts w:ascii="Tahoma" w:eastAsia="Times New Roman" w:hAnsi="Tahoma" w:cs="Tahoma"/>
          <w:lang w:val="es-ES_tradnl" w:eastAsia="es-CO"/>
        </w:rPr>
        <w:lastRenderedPageBreak/>
        <w:t xml:space="preserve"> </w:t>
      </w:r>
      <w:r w:rsidR="00420297" w:rsidRPr="002865CF">
        <w:rPr>
          <w:rFonts w:ascii="Tahoma" w:eastAsia="Times New Roman" w:hAnsi="Tahoma" w:cs="Tahoma"/>
          <w:lang w:val="es-ES_tradnl" w:eastAsia="es-CO"/>
        </w:rPr>
        <w:t xml:space="preserve"> </w:t>
      </w:r>
      <w:r w:rsidR="007F01CA" w:rsidRPr="002865CF">
        <w:rPr>
          <w:rFonts w:ascii="Tahoma" w:eastAsia="Times New Roman" w:hAnsi="Tahoma" w:cs="Tahoma"/>
          <w:lang w:val="es-ES_tradnl" w:eastAsia="es-CO"/>
        </w:rPr>
        <w:t xml:space="preserve">  </w:t>
      </w:r>
      <w:r w:rsidR="00420297" w:rsidRPr="002865CF">
        <w:rPr>
          <w:rFonts w:ascii="Tahoma" w:eastAsia="Times New Roman" w:hAnsi="Tahoma" w:cs="Tahoma"/>
          <w:lang w:val="es-ES_tradnl" w:eastAsia="es-CO"/>
        </w:rPr>
        <w:t xml:space="preserve"> </w:t>
      </w:r>
      <w:r w:rsidR="00A1779F" w:rsidRPr="002865CF">
        <w:rPr>
          <w:rFonts w:ascii="Tahoma" w:eastAsia="Times New Roman" w:hAnsi="Tahoma" w:cs="Tahoma"/>
          <w:lang w:val="es-ES_tradnl" w:eastAsia="es-CO"/>
        </w:rPr>
        <w:t xml:space="preserve"> </w:t>
      </w:r>
      <w:r w:rsidRPr="002865CF">
        <w:rPr>
          <w:rFonts w:ascii="Tahoma" w:eastAsia="Times New Roman" w:hAnsi="Tahoma" w:cs="Tahoma"/>
          <w:lang w:val="es-ES_tradnl" w:eastAsia="es-CO"/>
        </w:rPr>
        <w:t xml:space="preserve"> </w:t>
      </w:r>
      <w:r w:rsidR="00425937">
        <w:rPr>
          <w:rFonts w:ascii="Tahoma" w:eastAsia="Times New Roman" w:hAnsi="Tahoma" w:cs="Tahoma"/>
          <w:lang w:val="es-ES_tradnl" w:eastAsia="es-CO"/>
        </w:rPr>
        <w:t>Para resolver el problema jurídico planteado</w:t>
      </w:r>
      <w:r w:rsidR="00FF195C">
        <w:rPr>
          <w:rFonts w:ascii="Tahoma" w:eastAsia="Times New Roman" w:hAnsi="Tahoma" w:cs="Tahoma"/>
          <w:lang w:val="es-ES_tradnl" w:eastAsia="es-CO"/>
        </w:rPr>
        <w:t>,</w:t>
      </w:r>
      <w:r w:rsidR="0032305E">
        <w:rPr>
          <w:rFonts w:ascii="Tahoma" w:eastAsia="Times New Roman" w:hAnsi="Tahoma" w:cs="Tahoma"/>
          <w:lang w:val="es-ES_tradnl" w:eastAsia="es-CO"/>
        </w:rPr>
        <w:t xml:space="preserve"> </w:t>
      </w:r>
      <w:r w:rsidRPr="002865CF">
        <w:rPr>
          <w:rFonts w:ascii="Tahoma" w:hAnsi="Tahoma" w:cs="Tahoma"/>
          <w:lang w:eastAsia="es-CO"/>
        </w:rPr>
        <w:t xml:space="preserve">basta decir que </w:t>
      </w:r>
      <w:r w:rsidR="0032305E">
        <w:rPr>
          <w:rFonts w:ascii="Tahoma" w:hAnsi="Tahoma" w:cs="Tahoma"/>
          <w:lang w:eastAsia="es-CO"/>
        </w:rPr>
        <w:t xml:space="preserve">de </w:t>
      </w:r>
      <w:r w:rsidR="0032305E" w:rsidRPr="002865CF">
        <w:rPr>
          <w:rFonts w:ascii="Tahoma" w:hAnsi="Tahoma" w:cs="Tahoma"/>
          <w:lang w:eastAsia="es-CO"/>
        </w:rPr>
        <w:t>l</w:t>
      </w:r>
      <w:r w:rsidR="00FB0104">
        <w:rPr>
          <w:rFonts w:ascii="Tahoma" w:hAnsi="Tahoma" w:cs="Tahoma"/>
          <w:lang w:eastAsia="es-CO"/>
        </w:rPr>
        <w:t xml:space="preserve">os documentos que obran en el </w:t>
      </w:r>
      <w:r w:rsidR="0032305E">
        <w:rPr>
          <w:rFonts w:ascii="Tahoma" w:hAnsi="Tahoma" w:cs="Tahoma"/>
          <w:lang w:eastAsia="es-CO"/>
        </w:rPr>
        <w:t xml:space="preserve">en </w:t>
      </w:r>
      <w:r w:rsidR="00180E75" w:rsidRPr="002865CF">
        <w:rPr>
          <w:rFonts w:ascii="Tahoma" w:hAnsi="Tahoma" w:cs="Tahoma"/>
          <w:lang w:eastAsia="es-CO"/>
        </w:rPr>
        <w:t>el plenari</w:t>
      </w:r>
      <w:r w:rsidR="00471AB4" w:rsidRPr="002865CF">
        <w:rPr>
          <w:rFonts w:ascii="Tahoma" w:hAnsi="Tahoma" w:cs="Tahoma"/>
          <w:lang w:eastAsia="es-CO"/>
        </w:rPr>
        <w:t>o</w:t>
      </w:r>
      <w:r w:rsidR="008954E1" w:rsidRPr="002865CF">
        <w:rPr>
          <w:rFonts w:ascii="Tahoma" w:hAnsi="Tahoma" w:cs="Tahoma"/>
          <w:lang w:eastAsia="es-CO"/>
        </w:rPr>
        <w:t xml:space="preserve"> </w:t>
      </w:r>
      <w:r w:rsidR="00180E75" w:rsidRPr="002865CF">
        <w:rPr>
          <w:rFonts w:ascii="Tahoma" w:hAnsi="Tahoma" w:cs="Tahoma"/>
          <w:lang w:eastAsia="es-CO"/>
        </w:rPr>
        <w:t xml:space="preserve">se </w:t>
      </w:r>
      <w:r w:rsidR="0032305E">
        <w:rPr>
          <w:rFonts w:ascii="Tahoma" w:hAnsi="Tahoma" w:cs="Tahoma"/>
          <w:lang w:eastAsia="es-CO"/>
        </w:rPr>
        <w:t xml:space="preserve">logra extraer </w:t>
      </w:r>
      <w:r w:rsidR="00025BD6" w:rsidRPr="002865CF">
        <w:rPr>
          <w:rFonts w:ascii="Tahoma" w:hAnsi="Tahoma" w:cs="Tahoma"/>
          <w:lang w:eastAsia="es-CO"/>
        </w:rPr>
        <w:t>que el accionante</w:t>
      </w:r>
      <w:r w:rsidR="00420297" w:rsidRPr="002865CF">
        <w:rPr>
          <w:rFonts w:ascii="Tahoma" w:hAnsi="Tahoma" w:cs="Tahoma"/>
          <w:lang w:eastAsia="es-CO"/>
        </w:rPr>
        <w:t xml:space="preserve"> </w:t>
      </w:r>
      <w:r w:rsidR="00471AB4" w:rsidRPr="002865CF">
        <w:rPr>
          <w:rFonts w:ascii="Tahoma" w:hAnsi="Tahoma" w:cs="Tahoma"/>
          <w:lang w:eastAsia="es-CO"/>
        </w:rPr>
        <w:t>es</w:t>
      </w:r>
      <w:r w:rsidR="00FF195C">
        <w:rPr>
          <w:rFonts w:ascii="Tahoma" w:hAnsi="Tahoma" w:cs="Tahoma"/>
          <w:lang w:eastAsia="es-CO"/>
        </w:rPr>
        <w:t xml:space="preserve"> una persona de 69 años de edad,</w:t>
      </w:r>
      <w:r w:rsidR="00471AB4" w:rsidRPr="002865CF">
        <w:rPr>
          <w:rFonts w:ascii="Tahoma" w:hAnsi="Tahoma" w:cs="Tahoma"/>
          <w:lang w:eastAsia="es-CO"/>
        </w:rPr>
        <w:t xml:space="preserve"> afiliado </w:t>
      </w:r>
      <w:r w:rsidR="00FF195C">
        <w:rPr>
          <w:rFonts w:ascii="Tahoma" w:hAnsi="Tahoma" w:cs="Tahoma"/>
          <w:lang w:eastAsia="es-CO"/>
        </w:rPr>
        <w:t>a</w:t>
      </w:r>
      <w:r w:rsidR="00471AB4" w:rsidRPr="002865CF">
        <w:rPr>
          <w:rFonts w:ascii="Tahoma" w:hAnsi="Tahoma" w:cs="Tahoma"/>
          <w:lang w:eastAsia="es-CO"/>
        </w:rPr>
        <w:t xml:space="preserve"> la </w:t>
      </w:r>
      <w:proofErr w:type="spellStart"/>
      <w:r w:rsidR="00471AB4" w:rsidRPr="002865CF">
        <w:rPr>
          <w:rFonts w:ascii="Tahoma" w:hAnsi="Tahoma" w:cs="Tahoma"/>
          <w:lang w:eastAsia="es-CO"/>
        </w:rPr>
        <w:t>EPS</w:t>
      </w:r>
      <w:proofErr w:type="spellEnd"/>
      <w:r w:rsidR="00471AB4" w:rsidRPr="002865CF">
        <w:rPr>
          <w:rFonts w:ascii="Tahoma" w:hAnsi="Tahoma" w:cs="Tahoma"/>
          <w:lang w:eastAsia="es-CO"/>
        </w:rPr>
        <w:t xml:space="preserve"> Sanidad Militar </w:t>
      </w:r>
      <w:r w:rsidR="00420297" w:rsidRPr="002865CF">
        <w:rPr>
          <w:rFonts w:ascii="Tahoma" w:hAnsi="Tahoma" w:cs="Tahoma"/>
          <w:lang w:eastAsia="es-CO"/>
        </w:rPr>
        <w:t>(</w:t>
      </w:r>
      <w:proofErr w:type="spellStart"/>
      <w:r w:rsidR="00420297" w:rsidRPr="002865CF">
        <w:rPr>
          <w:rFonts w:ascii="Tahoma" w:hAnsi="Tahoma" w:cs="Tahoma"/>
          <w:lang w:eastAsia="es-CO"/>
        </w:rPr>
        <w:t>fl</w:t>
      </w:r>
      <w:proofErr w:type="spellEnd"/>
      <w:r w:rsidR="00471AB4" w:rsidRPr="002865CF">
        <w:rPr>
          <w:rFonts w:ascii="Tahoma" w:hAnsi="Tahoma" w:cs="Tahoma"/>
          <w:lang w:eastAsia="es-CO"/>
        </w:rPr>
        <w:t xml:space="preserve"> 6)</w:t>
      </w:r>
      <w:r w:rsidR="00CE6493">
        <w:rPr>
          <w:rFonts w:ascii="Tahoma" w:hAnsi="Tahoma" w:cs="Tahoma"/>
          <w:lang w:eastAsia="es-CO"/>
        </w:rPr>
        <w:t xml:space="preserve">; </w:t>
      </w:r>
      <w:r w:rsidR="00025BD6" w:rsidRPr="002865CF">
        <w:rPr>
          <w:rFonts w:ascii="Tahoma" w:hAnsi="Tahoma" w:cs="Tahoma"/>
          <w:lang w:eastAsia="es-CO"/>
        </w:rPr>
        <w:t xml:space="preserve">diagnosticado con </w:t>
      </w:r>
      <w:proofErr w:type="spellStart"/>
      <w:r w:rsidR="00025BD6" w:rsidRPr="002865CF">
        <w:rPr>
          <w:rFonts w:ascii="Tahoma" w:hAnsi="Tahoma" w:cs="Tahoma"/>
        </w:rPr>
        <w:t>Discopatia</w:t>
      </w:r>
      <w:proofErr w:type="spellEnd"/>
      <w:r w:rsidR="00025BD6" w:rsidRPr="002865CF">
        <w:rPr>
          <w:rFonts w:ascii="Tahoma" w:hAnsi="Tahoma" w:cs="Tahoma"/>
        </w:rPr>
        <w:t xml:space="preserve"> Múltiple, Discos Degenerados </w:t>
      </w:r>
      <w:r w:rsidR="0032305E">
        <w:rPr>
          <w:rFonts w:ascii="Tahoma" w:hAnsi="Tahoma" w:cs="Tahoma"/>
        </w:rPr>
        <w:t>y</w:t>
      </w:r>
      <w:r w:rsidR="00025BD6" w:rsidRPr="002865CF">
        <w:rPr>
          <w:rFonts w:ascii="Tahoma" w:hAnsi="Tahoma" w:cs="Tahoma"/>
        </w:rPr>
        <w:t xml:space="preserve"> </w:t>
      </w:r>
      <w:proofErr w:type="spellStart"/>
      <w:r w:rsidR="00025BD6" w:rsidRPr="002865CF">
        <w:rPr>
          <w:rFonts w:ascii="Tahoma" w:hAnsi="Tahoma" w:cs="Tahoma"/>
        </w:rPr>
        <w:t>Radiculopatia</w:t>
      </w:r>
      <w:proofErr w:type="spellEnd"/>
      <w:r w:rsidR="00025BD6" w:rsidRPr="002865CF">
        <w:rPr>
          <w:rFonts w:ascii="Tahoma" w:hAnsi="Tahoma" w:cs="Tahoma"/>
        </w:rPr>
        <w:t xml:space="preserve"> Izquierda</w:t>
      </w:r>
      <w:r w:rsidR="00607C7C" w:rsidRPr="002865CF">
        <w:rPr>
          <w:rFonts w:ascii="Tahoma" w:hAnsi="Tahoma" w:cs="Tahoma"/>
          <w:lang w:eastAsia="es-CO"/>
        </w:rPr>
        <w:t xml:space="preserve"> (</w:t>
      </w:r>
      <w:proofErr w:type="spellStart"/>
      <w:r w:rsidR="00607C7C" w:rsidRPr="002865CF">
        <w:rPr>
          <w:rFonts w:ascii="Tahoma" w:hAnsi="Tahoma" w:cs="Tahoma"/>
          <w:lang w:eastAsia="es-CO"/>
        </w:rPr>
        <w:t>fl</w:t>
      </w:r>
      <w:proofErr w:type="spellEnd"/>
      <w:r w:rsidR="00607C7C" w:rsidRPr="002865CF">
        <w:rPr>
          <w:rFonts w:ascii="Tahoma" w:hAnsi="Tahoma" w:cs="Tahoma"/>
          <w:lang w:eastAsia="es-CO"/>
        </w:rPr>
        <w:t xml:space="preserve"> 3 y s.s.)</w:t>
      </w:r>
      <w:r w:rsidR="00CE6493" w:rsidRPr="002865CF">
        <w:rPr>
          <w:rFonts w:ascii="Tahoma" w:hAnsi="Tahoma" w:cs="Tahoma"/>
          <w:lang w:eastAsia="es-CO"/>
        </w:rPr>
        <w:t xml:space="preserve">, </w:t>
      </w:r>
      <w:r w:rsidR="00CE6493">
        <w:rPr>
          <w:rFonts w:ascii="Tahoma" w:hAnsi="Tahoma" w:cs="Tahoma"/>
          <w:lang w:eastAsia="es-CO"/>
        </w:rPr>
        <w:t xml:space="preserve">a quien </w:t>
      </w:r>
      <w:r w:rsidR="0032305E">
        <w:rPr>
          <w:rFonts w:ascii="Tahoma" w:hAnsi="Tahoma" w:cs="Tahoma"/>
          <w:lang w:eastAsia="es-CO"/>
        </w:rPr>
        <w:t xml:space="preserve"> su médico tratante le prescribió una </w:t>
      </w:r>
      <w:r w:rsidR="008954E1" w:rsidRPr="002865CF">
        <w:rPr>
          <w:rFonts w:ascii="Tahoma" w:hAnsi="Tahoma" w:cs="Tahoma"/>
          <w:lang w:eastAsia="es-CO"/>
        </w:rPr>
        <w:t>f</w:t>
      </w:r>
      <w:r w:rsidR="0032305E">
        <w:rPr>
          <w:rFonts w:ascii="Tahoma" w:hAnsi="Tahoma" w:cs="Tahoma"/>
          <w:lang w:eastAsia="es-CO"/>
        </w:rPr>
        <w:t>ó</w:t>
      </w:r>
      <w:r w:rsidR="008954E1" w:rsidRPr="002865CF">
        <w:rPr>
          <w:rFonts w:ascii="Tahoma" w:hAnsi="Tahoma" w:cs="Tahoma"/>
          <w:lang w:eastAsia="es-CO"/>
        </w:rPr>
        <w:t>rmula</w:t>
      </w:r>
      <w:r w:rsidR="00DE367C" w:rsidRPr="002865CF">
        <w:rPr>
          <w:rFonts w:ascii="Tahoma" w:hAnsi="Tahoma" w:cs="Tahoma"/>
          <w:lang w:eastAsia="es-CO"/>
        </w:rPr>
        <w:t xml:space="preserve"> </w:t>
      </w:r>
      <w:r w:rsidR="00524849" w:rsidRPr="002865CF">
        <w:rPr>
          <w:rFonts w:ascii="Tahoma" w:hAnsi="Tahoma" w:cs="Tahoma"/>
          <w:lang w:eastAsia="es-CO"/>
        </w:rPr>
        <w:t xml:space="preserve">para que se le suministre el medicamento </w:t>
      </w:r>
      <w:proofErr w:type="spellStart"/>
      <w:r w:rsidR="005366CE" w:rsidRPr="002865CF">
        <w:rPr>
          <w:rFonts w:ascii="Tahoma" w:hAnsi="Tahoma" w:cs="Tahoma"/>
          <w:lang w:eastAsia="es-CO"/>
        </w:rPr>
        <w:t>Acetaminofen</w:t>
      </w:r>
      <w:proofErr w:type="spellEnd"/>
      <w:r w:rsidR="005366CE" w:rsidRPr="002865CF">
        <w:rPr>
          <w:rFonts w:ascii="Tahoma" w:hAnsi="Tahoma" w:cs="Tahoma"/>
          <w:lang w:eastAsia="es-CO"/>
        </w:rPr>
        <w:t xml:space="preserve"> </w:t>
      </w:r>
      <w:proofErr w:type="spellStart"/>
      <w:r w:rsidR="005366CE" w:rsidRPr="002865CF">
        <w:rPr>
          <w:rFonts w:ascii="Tahoma" w:hAnsi="Tahoma" w:cs="Tahoma"/>
          <w:lang w:eastAsia="es-CO"/>
        </w:rPr>
        <w:t>Codeina</w:t>
      </w:r>
      <w:proofErr w:type="spellEnd"/>
      <w:r w:rsidR="00FF195C">
        <w:rPr>
          <w:rFonts w:ascii="Tahoma" w:hAnsi="Tahoma" w:cs="Tahoma"/>
          <w:lang w:eastAsia="es-CO"/>
        </w:rPr>
        <w:t xml:space="preserve"> cada 6 horas por 90 día,</w:t>
      </w:r>
      <w:r w:rsidR="00FB0104">
        <w:rPr>
          <w:rFonts w:ascii="Tahoma" w:hAnsi="Tahoma" w:cs="Tahoma"/>
          <w:lang w:eastAsia="es-CO"/>
        </w:rPr>
        <w:t xml:space="preserve"> el cual fue negado por la entidad accionada bajo el argumento de que el mismo se encuentra por fuera del Manual Único de Medicamentos y terapéutica del </w:t>
      </w:r>
      <w:proofErr w:type="spellStart"/>
      <w:r w:rsidR="00FB0104">
        <w:rPr>
          <w:rFonts w:ascii="Tahoma" w:hAnsi="Tahoma" w:cs="Tahoma"/>
          <w:lang w:eastAsia="es-CO"/>
        </w:rPr>
        <w:t>SSMP</w:t>
      </w:r>
      <w:proofErr w:type="spellEnd"/>
      <w:r w:rsidR="00CE6493">
        <w:rPr>
          <w:rFonts w:ascii="Tahoma" w:hAnsi="Tahoma" w:cs="Tahoma"/>
          <w:lang w:eastAsia="es-CO"/>
        </w:rPr>
        <w:t xml:space="preserve">, sin especificar la razón por la cual </w:t>
      </w:r>
      <w:r w:rsidR="00FB0104">
        <w:rPr>
          <w:rFonts w:ascii="Tahoma" w:hAnsi="Tahoma" w:cs="Tahoma"/>
          <w:lang w:eastAsia="es-CO"/>
        </w:rPr>
        <w:t>no es pertinente su entrega (</w:t>
      </w:r>
      <w:proofErr w:type="spellStart"/>
      <w:r w:rsidR="00FB0104">
        <w:rPr>
          <w:rFonts w:ascii="Tahoma" w:hAnsi="Tahoma" w:cs="Tahoma"/>
          <w:lang w:eastAsia="es-CO"/>
        </w:rPr>
        <w:t>fl</w:t>
      </w:r>
      <w:proofErr w:type="spellEnd"/>
      <w:r w:rsidR="00FB0104">
        <w:rPr>
          <w:rFonts w:ascii="Tahoma" w:hAnsi="Tahoma" w:cs="Tahoma"/>
          <w:lang w:eastAsia="es-CO"/>
        </w:rPr>
        <w:t>. 7)</w:t>
      </w:r>
      <w:r w:rsidR="00CE6493">
        <w:rPr>
          <w:rFonts w:ascii="Tahoma" w:hAnsi="Tahoma" w:cs="Tahoma"/>
          <w:lang w:eastAsia="es-CO"/>
        </w:rPr>
        <w:t>;</w:t>
      </w:r>
      <w:r w:rsidR="00FF195C">
        <w:rPr>
          <w:rFonts w:ascii="Tahoma" w:hAnsi="Tahoma" w:cs="Tahoma"/>
          <w:lang w:eastAsia="es-CO"/>
        </w:rPr>
        <w:t xml:space="preserve"> hechos de los que se desprende que, por su avanzada edad y delicado de salud, </w:t>
      </w:r>
      <w:r w:rsidR="00CE6493">
        <w:rPr>
          <w:rFonts w:ascii="Tahoma" w:hAnsi="Tahoma" w:cs="Tahoma"/>
          <w:lang w:eastAsia="es-CO"/>
        </w:rPr>
        <w:t xml:space="preserve">es una persona de especial protección constitucional, cuyo derecho a la salud en conexidad con la vida digna deben protegerse por el estado, más aun cuando la </w:t>
      </w:r>
      <w:r w:rsidR="00025BD6" w:rsidRPr="002865CF">
        <w:rPr>
          <w:rFonts w:ascii="Tahoma" w:hAnsi="Tahoma" w:cs="Tahoma"/>
          <w:lang w:eastAsia="es-CO"/>
        </w:rPr>
        <w:t>accionada</w:t>
      </w:r>
      <w:r w:rsidR="00CE6493" w:rsidRPr="00CE6493">
        <w:rPr>
          <w:rFonts w:ascii="Tahoma" w:hAnsi="Tahoma" w:cs="Tahoma"/>
          <w:lang w:eastAsia="es-CO"/>
        </w:rPr>
        <w:t xml:space="preserve"> </w:t>
      </w:r>
      <w:r w:rsidR="00CE6493">
        <w:rPr>
          <w:rFonts w:ascii="Tahoma" w:hAnsi="Tahoma" w:cs="Tahoma"/>
          <w:lang w:eastAsia="es-CO"/>
        </w:rPr>
        <w:t xml:space="preserve">se abstuvo de emitir una contestación en la que justificara su actuar </w:t>
      </w:r>
      <w:r w:rsidR="00025BD6" w:rsidRPr="002865CF">
        <w:rPr>
          <w:rFonts w:ascii="Tahoma" w:hAnsi="Tahoma" w:cs="Tahoma"/>
          <w:lang w:eastAsia="es-CO"/>
        </w:rPr>
        <w:t xml:space="preserve">durante el </w:t>
      </w:r>
      <w:r w:rsidR="0032305E" w:rsidRPr="002865CF">
        <w:rPr>
          <w:rFonts w:ascii="Tahoma" w:hAnsi="Tahoma" w:cs="Tahoma"/>
          <w:lang w:eastAsia="es-CO"/>
        </w:rPr>
        <w:t>término</w:t>
      </w:r>
      <w:r w:rsidR="00025BD6" w:rsidRPr="002865CF">
        <w:rPr>
          <w:rFonts w:ascii="Tahoma" w:hAnsi="Tahoma" w:cs="Tahoma"/>
          <w:lang w:eastAsia="es-CO"/>
        </w:rPr>
        <w:t xml:space="preserve"> del traslado</w:t>
      </w:r>
      <w:r w:rsidR="00CE6493">
        <w:rPr>
          <w:rFonts w:ascii="Tahoma" w:hAnsi="Tahoma" w:cs="Tahoma"/>
          <w:lang w:eastAsia="es-CO"/>
        </w:rPr>
        <w:t xml:space="preserve"> de la presente acción de tutela</w:t>
      </w:r>
      <w:r w:rsidR="00FB1E03" w:rsidRPr="002865CF">
        <w:rPr>
          <w:rFonts w:ascii="Tahoma" w:hAnsi="Tahoma" w:cs="Tahoma"/>
          <w:lang w:eastAsia="es-CO"/>
        </w:rPr>
        <w:t xml:space="preserve">, </w:t>
      </w:r>
      <w:r w:rsidR="0032305E">
        <w:rPr>
          <w:rFonts w:ascii="Tahoma" w:hAnsi="Tahoma" w:cs="Tahoma"/>
          <w:lang w:eastAsia="es-CO"/>
        </w:rPr>
        <w:t xml:space="preserve">a sabiendas de que es la </w:t>
      </w:r>
      <w:r w:rsidR="00FB1E03" w:rsidRPr="002865CF">
        <w:rPr>
          <w:rFonts w:ascii="Tahoma" w:hAnsi="Tahoma" w:cs="Tahoma"/>
          <w:lang w:eastAsia="es-CO"/>
        </w:rPr>
        <w:t>encargada de la prestación</w:t>
      </w:r>
      <w:r w:rsidR="00CE6493">
        <w:rPr>
          <w:rFonts w:ascii="Tahoma" w:hAnsi="Tahoma" w:cs="Tahoma"/>
          <w:lang w:eastAsia="es-CO"/>
        </w:rPr>
        <w:t xml:space="preserve"> integral</w:t>
      </w:r>
      <w:r w:rsidR="00FB1E03" w:rsidRPr="002865CF">
        <w:rPr>
          <w:rFonts w:ascii="Tahoma" w:hAnsi="Tahoma" w:cs="Tahoma"/>
          <w:lang w:eastAsia="es-CO"/>
        </w:rPr>
        <w:t xml:space="preserve"> del servicio de salud </w:t>
      </w:r>
      <w:r w:rsidR="00CE6493">
        <w:rPr>
          <w:rFonts w:ascii="Tahoma" w:hAnsi="Tahoma" w:cs="Tahoma"/>
          <w:lang w:eastAsia="es-CO"/>
        </w:rPr>
        <w:t>del actor.</w:t>
      </w:r>
    </w:p>
    <w:p w:rsidR="009E6988" w:rsidRPr="002865CF" w:rsidRDefault="009E6988" w:rsidP="002865CF">
      <w:pPr>
        <w:spacing w:after="0" w:line="276" w:lineRule="auto"/>
        <w:jc w:val="both"/>
        <w:rPr>
          <w:rFonts w:ascii="Tahoma" w:hAnsi="Tahoma" w:cs="Tahoma"/>
        </w:rPr>
      </w:pPr>
    </w:p>
    <w:p w:rsidR="00B34AE0" w:rsidRPr="002865CF" w:rsidRDefault="007F01CA" w:rsidP="002865CF">
      <w:pPr>
        <w:pStyle w:val="Sansinterligne"/>
        <w:spacing w:line="276" w:lineRule="auto"/>
        <w:jc w:val="both"/>
        <w:rPr>
          <w:rFonts w:ascii="Tahoma" w:hAnsi="Tahoma" w:cs="Tahoma"/>
          <w:lang w:eastAsia="es-CO"/>
        </w:rPr>
      </w:pPr>
      <w:r w:rsidRPr="002865CF">
        <w:rPr>
          <w:rFonts w:ascii="Tahoma" w:hAnsi="Tahoma" w:cs="Tahoma"/>
        </w:rPr>
        <w:t xml:space="preserve">     </w:t>
      </w:r>
      <w:r w:rsidR="00A1779F" w:rsidRPr="002865CF">
        <w:rPr>
          <w:rFonts w:ascii="Tahoma" w:hAnsi="Tahoma" w:cs="Tahoma"/>
        </w:rPr>
        <w:t xml:space="preserve"> </w:t>
      </w:r>
      <w:r w:rsidR="00A061AA" w:rsidRPr="002865CF">
        <w:rPr>
          <w:rFonts w:ascii="Tahoma" w:hAnsi="Tahoma" w:cs="Tahoma"/>
        </w:rPr>
        <w:t xml:space="preserve"> </w:t>
      </w:r>
      <w:r w:rsidR="009E6988" w:rsidRPr="002865CF">
        <w:rPr>
          <w:rFonts w:ascii="Tahoma" w:hAnsi="Tahoma" w:cs="Tahoma"/>
        </w:rPr>
        <w:t>En consecuencia</w:t>
      </w:r>
      <w:r w:rsidR="00CE6493">
        <w:rPr>
          <w:rFonts w:ascii="Tahoma" w:hAnsi="Tahoma" w:cs="Tahoma"/>
        </w:rPr>
        <w:t>,</w:t>
      </w:r>
      <w:r w:rsidR="00B528EB" w:rsidRPr="002865CF">
        <w:rPr>
          <w:rFonts w:ascii="Tahoma" w:hAnsi="Tahoma" w:cs="Tahoma"/>
        </w:rPr>
        <w:t xml:space="preserve"> al encontrarse acreditado el estado de salud</w:t>
      </w:r>
      <w:r w:rsidR="003750FE" w:rsidRPr="002865CF">
        <w:rPr>
          <w:rFonts w:ascii="Tahoma" w:hAnsi="Tahoma" w:cs="Tahoma"/>
        </w:rPr>
        <w:t xml:space="preserve"> y la necesidad del medicamento prescrito por el </w:t>
      </w:r>
      <w:proofErr w:type="spellStart"/>
      <w:r w:rsidR="003750FE" w:rsidRPr="002865CF">
        <w:rPr>
          <w:rFonts w:ascii="Tahoma" w:hAnsi="Tahoma" w:cs="Tahoma"/>
        </w:rPr>
        <w:t>medico</w:t>
      </w:r>
      <w:proofErr w:type="spellEnd"/>
      <w:r w:rsidR="003750FE" w:rsidRPr="002865CF">
        <w:rPr>
          <w:rFonts w:ascii="Tahoma" w:hAnsi="Tahoma" w:cs="Tahoma"/>
        </w:rPr>
        <w:t xml:space="preserve"> tratante debido a la patología que padece</w:t>
      </w:r>
      <w:r w:rsidR="0039188E" w:rsidRPr="002865CF">
        <w:rPr>
          <w:rFonts w:ascii="Tahoma" w:hAnsi="Tahoma" w:cs="Tahoma"/>
        </w:rPr>
        <w:t xml:space="preserve"> el demandante</w:t>
      </w:r>
      <w:r w:rsidR="009E6988" w:rsidRPr="002865CF">
        <w:rPr>
          <w:rFonts w:ascii="Tahoma" w:hAnsi="Tahoma" w:cs="Tahoma"/>
        </w:rPr>
        <w:t xml:space="preserve"> se ordenar</w:t>
      </w:r>
      <w:r w:rsidR="0032305E">
        <w:rPr>
          <w:rFonts w:ascii="Tahoma" w:hAnsi="Tahoma" w:cs="Tahoma"/>
        </w:rPr>
        <w:t>á</w:t>
      </w:r>
      <w:r w:rsidR="009E6988" w:rsidRPr="002865CF">
        <w:rPr>
          <w:rFonts w:ascii="Tahoma" w:hAnsi="Tahoma" w:cs="Tahoma"/>
        </w:rPr>
        <w:t xml:space="preserve"> a</w:t>
      </w:r>
      <w:r w:rsidR="006D43F4" w:rsidRPr="002865CF">
        <w:rPr>
          <w:rFonts w:ascii="Tahoma" w:hAnsi="Tahoma" w:cs="Tahoma"/>
        </w:rPr>
        <w:t xml:space="preserve"> la</w:t>
      </w:r>
      <w:r w:rsidR="0084031A" w:rsidRPr="002865CF">
        <w:rPr>
          <w:rFonts w:ascii="Tahoma" w:hAnsi="Tahoma" w:cs="Tahoma"/>
        </w:rPr>
        <w:t xml:space="preserve"> </w:t>
      </w:r>
      <w:proofErr w:type="spellStart"/>
      <w:r w:rsidR="0084031A" w:rsidRPr="002865CF">
        <w:rPr>
          <w:rFonts w:ascii="Tahoma" w:hAnsi="Tahoma" w:cs="Tahoma"/>
        </w:rPr>
        <w:t>EPS</w:t>
      </w:r>
      <w:proofErr w:type="spellEnd"/>
      <w:r w:rsidR="0084031A" w:rsidRPr="002865CF">
        <w:rPr>
          <w:rFonts w:ascii="Tahoma" w:hAnsi="Tahoma" w:cs="Tahoma"/>
        </w:rPr>
        <w:t xml:space="preserve"> Sanidad Militar</w:t>
      </w:r>
      <w:r w:rsidR="006D43F4" w:rsidRPr="002865CF">
        <w:rPr>
          <w:rFonts w:ascii="Tahoma" w:hAnsi="Tahoma" w:cs="Tahoma"/>
        </w:rPr>
        <w:t>,</w:t>
      </w:r>
      <w:r w:rsidR="0084031A" w:rsidRPr="002865CF">
        <w:rPr>
          <w:rFonts w:ascii="Tahoma" w:hAnsi="Tahoma" w:cs="Tahoma"/>
        </w:rPr>
        <w:t xml:space="preserve"> a</w:t>
      </w:r>
      <w:r w:rsidR="006D43F4" w:rsidRPr="002865CF">
        <w:rPr>
          <w:rFonts w:ascii="Tahoma" w:hAnsi="Tahoma" w:cs="Tahoma"/>
        </w:rPr>
        <w:t xml:space="preserve"> </w:t>
      </w:r>
      <w:r w:rsidR="006D43F4" w:rsidRPr="002865CF">
        <w:rPr>
          <w:rFonts w:ascii="Tahoma" w:eastAsia="Calibri" w:hAnsi="Tahoma" w:cs="Tahoma"/>
          <w:bCs/>
        </w:rPr>
        <w:t>través de su Director Brigadier General Germán López Guerrero</w:t>
      </w:r>
      <w:r w:rsidR="0039188E" w:rsidRPr="002865CF">
        <w:rPr>
          <w:rFonts w:ascii="Tahoma" w:eastAsia="Calibri" w:hAnsi="Tahoma" w:cs="Tahoma"/>
          <w:bCs/>
        </w:rPr>
        <w:t>,</w:t>
      </w:r>
      <w:r w:rsidR="006D43F4" w:rsidRPr="002865CF">
        <w:rPr>
          <w:rFonts w:ascii="Tahoma" w:eastAsia="Calibri" w:hAnsi="Tahoma" w:cs="Tahoma"/>
          <w:bCs/>
        </w:rPr>
        <w:t xml:space="preserve"> o quien haga sus veces, que</w:t>
      </w:r>
      <w:r w:rsidR="006D43F4" w:rsidRPr="002865CF">
        <w:rPr>
          <w:rFonts w:ascii="Tahoma" w:hAnsi="Tahoma" w:cs="Tahoma"/>
        </w:rPr>
        <w:t xml:space="preserve"> dentro del término de 48 horas contados a partir del día siguiente a la notificación de ésta sentencia, autorice </w:t>
      </w:r>
      <w:r w:rsidRPr="002865CF">
        <w:rPr>
          <w:rFonts w:ascii="Tahoma" w:hAnsi="Tahoma" w:cs="Tahoma"/>
        </w:rPr>
        <w:t>la entrega del medicamento</w:t>
      </w:r>
      <w:r w:rsidR="00F0604E" w:rsidRPr="002865CF">
        <w:rPr>
          <w:rFonts w:ascii="Tahoma" w:hAnsi="Tahoma" w:cs="Tahoma"/>
        </w:rPr>
        <w:t xml:space="preserve"> en la cantidad solicitada</w:t>
      </w:r>
      <w:r w:rsidR="00B34AE0" w:rsidRPr="002865CF">
        <w:rPr>
          <w:rFonts w:ascii="Tahoma" w:hAnsi="Tahoma" w:cs="Tahoma"/>
        </w:rPr>
        <w:t>,</w:t>
      </w:r>
      <w:r w:rsidR="00B34AE0" w:rsidRPr="002865CF">
        <w:rPr>
          <w:rFonts w:ascii="Tahoma" w:hAnsi="Tahoma" w:cs="Tahoma"/>
          <w:lang w:eastAsia="es-CO"/>
        </w:rPr>
        <w:t xml:space="preserve"> así como todo el tratamiento integral que garantice el r</w:t>
      </w:r>
      <w:r w:rsidR="00BA28B9" w:rsidRPr="002865CF">
        <w:rPr>
          <w:rFonts w:ascii="Tahoma" w:hAnsi="Tahoma" w:cs="Tahoma"/>
          <w:lang w:eastAsia="es-CO"/>
        </w:rPr>
        <w:t>establecimiento de la salud del</w:t>
      </w:r>
      <w:r w:rsidR="00B34AE0" w:rsidRPr="002865CF">
        <w:rPr>
          <w:rFonts w:ascii="Tahoma" w:hAnsi="Tahoma" w:cs="Tahoma"/>
          <w:lang w:eastAsia="es-CO"/>
        </w:rPr>
        <w:t xml:space="preserve"> señor </w:t>
      </w:r>
      <w:r w:rsidR="00401F30" w:rsidRPr="002865CF">
        <w:rPr>
          <w:rFonts w:ascii="Tahoma" w:hAnsi="Tahoma" w:cs="Tahoma"/>
        </w:rPr>
        <w:t>Al</w:t>
      </w:r>
      <w:r w:rsidR="0043056F" w:rsidRPr="002865CF">
        <w:rPr>
          <w:rFonts w:ascii="Tahoma" w:hAnsi="Tahoma" w:cs="Tahoma"/>
        </w:rPr>
        <w:t>berto de Jesús Sánchez Aguirre</w:t>
      </w:r>
      <w:r w:rsidR="00B34AE0" w:rsidRPr="002865CF">
        <w:rPr>
          <w:rFonts w:ascii="Tahoma" w:hAnsi="Tahoma" w:cs="Tahoma"/>
          <w:lang w:eastAsia="es-CO"/>
        </w:rPr>
        <w:t xml:space="preserve">, sin que sea necesario </w:t>
      </w:r>
      <w:r w:rsidR="00B34AE0" w:rsidRPr="002865CF">
        <w:rPr>
          <w:rFonts w:ascii="Tahoma" w:hAnsi="Tahoma" w:cs="Tahoma"/>
        </w:rPr>
        <w:t xml:space="preserve">que cada vez que se prescriba por su médico tratante un servicio de salud, deba acudir al mecanismo constitucional para tener acceso a él. </w:t>
      </w:r>
    </w:p>
    <w:p w:rsidR="00180E75" w:rsidRPr="002865CF" w:rsidRDefault="00180E75" w:rsidP="002865CF">
      <w:pPr>
        <w:spacing w:after="0" w:line="276" w:lineRule="auto"/>
        <w:jc w:val="both"/>
        <w:rPr>
          <w:rFonts w:ascii="Tahoma" w:hAnsi="Tahoma" w:cs="Tahoma"/>
          <w:lang w:eastAsia="es-CO"/>
        </w:rPr>
      </w:pPr>
    </w:p>
    <w:p w:rsidR="007D3A2D" w:rsidRDefault="007F01CA" w:rsidP="002865CF">
      <w:pPr>
        <w:spacing w:after="0" w:line="276" w:lineRule="auto"/>
        <w:jc w:val="both"/>
        <w:rPr>
          <w:rFonts w:ascii="Tahoma" w:hAnsi="Tahoma" w:cs="Tahoma"/>
          <w:lang w:eastAsia="es-CO"/>
        </w:rPr>
      </w:pPr>
      <w:r w:rsidRPr="002865CF">
        <w:rPr>
          <w:rFonts w:ascii="Tahoma" w:hAnsi="Tahoma" w:cs="Tahoma"/>
          <w:lang w:eastAsia="es-CO"/>
        </w:rPr>
        <w:t xml:space="preserve">      </w:t>
      </w:r>
      <w:r w:rsidR="00E70F4A" w:rsidRPr="002865CF">
        <w:rPr>
          <w:rFonts w:ascii="Tahoma" w:hAnsi="Tahoma" w:cs="Tahoma"/>
          <w:lang w:eastAsia="es-CO"/>
        </w:rPr>
        <w:t xml:space="preserve">Corolario de lo anterior, la </w:t>
      </w:r>
      <w:r w:rsidR="00E70F4A" w:rsidRPr="002865CF">
        <w:rPr>
          <w:rFonts w:ascii="Tahoma" w:hAnsi="Tahoma" w:cs="Tahoma"/>
          <w:b/>
          <w:lang w:eastAsia="es-CO"/>
        </w:rPr>
        <w:t>Sala de Decisión Laboral del Tribunal Superior del Distrito Judicial de Pereira</w:t>
      </w:r>
      <w:r w:rsidR="00E70F4A" w:rsidRPr="002865CF">
        <w:rPr>
          <w:rFonts w:ascii="Tahoma" w:hAnsi="Tahoma" w:cs="Tahoma"/>
          <w:lang w:eastAsia="es-CO"/>
        </w:rPr>
        <w:t>, en nombre del Pueblo y por autoridad de la Constitución y la ley,</w:t>
      </w:r>
    </w:p>
    <w:p w:rsidR="002865CF" w:rsidRPr="002865CF" w:rsidRDefault="002865CF" w:rsidP="002865CF">
      <w:pPr>
        <w:spacing w:after="0" w:line="276" w:lineRule="auto"/>
        <w:jc w:val="both"/>
        <w:rPr>
          <w:rFonts w:ascii="Tahoma" w:hAnsi="Tahoma" w:cs="Tahoma"/>
          <w:lang w:eastAsia="es-CO"/>
        </w:rPr>
      </w:pPr>
    </w:p>
    <w:p w:rsidR="00C73708" w:rsidRPr="002865CF" w:rsidRDefault="00C73708" w:rsidP="002865CF">
      <w:pPr>
        <w:pStyle w:val="Titre4"/>
        <w:spacing w:line="276" w:lineRule="auto"/>
        <w:rPr>
          <w:rFonts w:ascii="Tahoma" w:hAnsi="Tahoma" w:cs="Tahoma"/>
          <w:sz w:val="22"/>
          <w:szCs w:val="22"/>
        </w:rPr>
      </w:pPr>
      <w:r w:rsidRPr="002865CF">
        <w:rPr>
          <w:rFonts w:ascii="Tahoma" w:hAnsi="Tahoma" w:cs="Tahoma"/>
          <w:sz w:val="22"/>
          <w:szCs w:val="22"/>
        </w:rPr>
        <w:t>RESUELVE</w:t>
      </w:r>
    </w:p>
    <w:p w:rsidR="00C73708" w:rsidRPr="002865CF" w:rsidRDefault="00C73708" w:rsidP="002865CF">
      <w:pPr>
        <w:pStyle w:val="Sansinterligne"/>
        <w:spacing w:line="276" w:lineRule="auto"/>
      </w:pPr>
    </w:p>
    <w:p w:rsidR="00DD1691" w:rsidRPr="002865CF" w:rsidRDefault="00331893" w:rsidP="002865CF">
      <w:pPr>
        <w:spacing w:after="0" w:line="276" w:lineRule="auto"/>
        <w:ind w:right="3"/>
        <w:jc w:val="both"/>
      </w:pPr>
      <w:r w:rsidRPr="002865CF">
        <w:rPr>
          <w:rFonts w:ascii="Tahoma" w:eastAsia="Calibri" w:hAnsi="Tahoma" w:cs="Tahoma"/>
          <w:b/>
          <w:bCs/>
        </w:rPr>
        <w:t xml:space="preserve">      </w:t>
      </w:r>
      <w:r w:rsidR="001A567D">
        <w:rPr>
          <w:rFonts w:ascii="Tahoma" w:eastAsia="Calibri" w:hAnsi="Tahoma" w:cs="Tahoma"/>
          <w:b/>
          <w:bCs/>
        </w:rPr>
        <w:tab/>
      </w:r>
      <w:r w:rsidRPr="002865CF">
        <w:rPr>
          <w:rFonts w:ascii="Tahoma" w:eastAsia="Calibri" w:hAnsi="Tahoma" w:cs="Tahoma"/>
          <w:b/>
          <w:bCs/>
        </w:rPr>
        <w:t xml:space="preserve"> </w:t>
      </w:r>
      <w:r w:rsidR="002359BF" w:rsidRPr="002865CF">
        <w:rPr>
          <w:rFonts w:ascii="Tahoma" w:eastAsia="Calibri" w:hAnsi="Tahoma" w:cs="Tahoma"/>
          <w:b/>
          <w:bCs/>
        </w:rPr>
        <w:t xml:space="preserve">PRIMERO: TUTELAR </w:t>
      </w:r>
      <w:r w:rsidR="002359BF" w:rsidRPr="002865CF">
        <w:rPr>
          <w:rFonts w:ascii="Tahoma" w:eastAsia="Calibri" w:hAnsi="Tahoma" w:cs="Tahoma"/>
          <w:bCs/>
        </w:rPr>
        <w:t xml:space="preserve">los derechos fundamentales a </w:t>
      </w:r>
      <w:r w:rsidR="00517190" w:rsidRPr="002865CF">
        <w:rPr>
          <w:rFonts w:ascii="Tahoma" w:eastAsia="Calibri" w:hAnsi="Tahoma" w:cs="Tahoma"/>
          <w:bCs/>
        </w:rPr>
        <w:t xml:space="preserve">la </w:t>
      </w:r>
      <w:r w:rsidR="00CF2807" w:rsidRPr="002865CF">
        <w:rPr>
          <w:rFonts w:ascii="Tahoma" w:hAnsi="Tahoma" w:cs="Tahoma"/>
        </w:rPr>
        <w:t>salud, y la dignidad humana, del señor</w:t>
      </w:r>
      <w:r w:rsidR="0000711C" w:rsidRPr="002865CF">
        <w:rPr>
          <w:rFonts w:ascii="Tahoma" w:hAnsi="Tahoma" w:cs="Tahoma"/>
          <w:lang w:eastAsia="es-CO"/>
        </w:rPr>
        <w:t xml:space="preserve"> </w:t>
      </w:r>
      <w:r w:rsidRPr="002865CF">
        <w:rPr>
          <w:rFonts w:ascii="Tahoma" w:hAnsi="Tahoma" w:cs="Tahoma"/>
        </w:rPr>
        <w:t>Alberto de Jesús Sánchez Aguirre</w:t>
      </w:r>
      <w:r w:rsidR="00CF2807" w:rsidRPr="002865CF">
        <w:rPr>
          <w:rFonts w:ascii="Tahoma" w:hAnsi="Tahoma" w:cs="Tahoma"/>
          <w:lang w:eastAsia="es-CO"/>
        </w:rPr>
        <w:t>,</w:t>
      </w:r>
      <w:r w:rsidR="00165505" w:rsidRPr="002865CF">
        <w:rPr>
          <w:rFonts w:ascii="Tahoma" w:hAnsi="Tahoma" w:cs="Tahoma"/>
          <w:lang w:eastAsia="es-CO"/>
        </w:rPr>
        <w:t xml:space="preserve"> por las razones de la parte motiva de ésta providencia.</w:t>
      </w:r>
    </w:p>
    <w:p w:rsidR="00CF2807" w:rsidRPr="002865CF" w:rsidRDefault="00CF2807" w:rsidP="002865CF">
      <w:pPr>
        <w:spacing w:after="0" w:line="276" w:lineRule="auto"/>
        <w:ind w:right="3" w:firstLine="708"/>
        <w:jc w:val="both"/>
        <w:rPr>
          <w:rFonts w:ascii="Tahoma" w:eastAsia="Calibri" w:hAnsi="Tahoma" w:cs="Tahoma"/>
          <w:b/>
          <w:bCs/>
        </w:rPr>
      </w:pPr>
    </w:p>
    <w:p w:rsidR="00342012" w:rsidRPr="002865CF" w:rsidRDefault="00331893" w:rsidP="002865CF">
      <w:pPr>
        <w:spacing w:after="0" w:line="276" w:lineRule="auto"/>
        <w:jc w:val="both"/>
        <w:rPr>
          <w:rFonts w:ascii="Tahoma" w:hAnsi="Tahoma" w:cs="Tahoma"/>
          <w:lang w:eastAsia="es-CO"/>
        </w:rPr>
      </w:pPr>
      <w:r w:rsidRPr="002865CF">
        <w:rPr>
          <w:rFonts w:ascii="Tahoma" w:eastAsia="Calibri" w:hAnsi="Tahoma" w:cs="Tahoma"/>
          <w:b/>
          <w:bCs/>
        </w:rPr>
        <w:t xml:space="preserve">       </w:t>
      </w:r>
      <w:r w:rsidR="001A567D">
        <w:rPr>
          <w:rFonts w:ascii="Tahoma" w:eastAsia="Calibri" w:hAnsi="Tahoma" w:cs="Tahoma"/>
          <w:b/>
          <w:bCs/>
        </w:rPr>
        <w:tab/>
      </w:r>
      <w:r w:rsidR="002359BF" w:rsidRPr="002865CF">
        <w:rPr>
          <w:rFonts w:ascii="Tahoma" w:eastAsia="Calibri" w:hAnsi="Tahoma" w:cs="Tahoma"/>
          <w:b/>
          <w:bCs/>
        </w:rPr>
        <w:t xml:space="preserve">SEGUNDO: </w:t>
      </w:r>
      <w:r w:rsidR="00113380" w:rsidRPr="002865CF">
        <w:rPr>
          <w:rFonts w:ascii="Tahoma" w:eastAsia="Calibri" w:hAnsi="Tahoma" w:cs="Tahoma"/>
          <w:b/>
          <w:bCs/>
        </w:rPr>
        <w:t>ORDENAR</w:t>
      </w:r>
      <w:r w:rsidR="00B428B2" w:rsidRPr="002865CF">
        <w:rPr>
          <w:rFonts w:ascii="Tahoma" w:eastAsia="Calibri" w:hAnsi="Tahoma" w:cs="Tahoma"/>
          <w:b/>
          <w:bCs/>
        </w:rPr>
        <w:t xml:space="preserve"> </w:t>
      </w:r>
      <w:r w:rsidR="00B34AE0" w:rsidRPr="002865CF">
        <w:rPr>
          <w:rFonts w:ascii="Tahoma" w:hAnsi="Tahoma" w:cs="Tahoma"/>
        </w:rPr>
        <w:t xml:space="preserve">a la </w:t>
      </w:r>
      <w:proofErr w:type="spellStart"/>
      <w:r w:rsidR="00B34AE0" w:rsidRPr="002865CF">
        <w:rPr>
          <w:rFonts w:ascii="Tahoma" w:hAnsi="Tahoma" w:cs="Tahoma"/>
        </w:rPr>
        <w:t>EPS</w:t>
      </w:r>
      <w:proofErr w:type="spellEnd"/>
      <w:r w:rsidR="00B34AE0" w:rsidRPr="002865CF">
        <w:rPr>
          <w:rFonts w:ascii="Tahoma" w:hAnsi="Tahoma" w:cs="Tahoma"/>
        </w:rPr>
        <w:t xml:space="preserve"> Sanidad Militar, a través de</w:t>
      </w:r>
      <w:r w:rsidR="00B34AE0" w:rsidRPr="002865CF">
        <w:rPr>
          <w:rFonts w:ascii="Tahoma" w:eastAsia="Calibri" w:hAnsi="Tahoma" w:cs="Tahoma"/>
          <w:bCs/>
        </w:rPr>
        <w:t>l</w:t>
      </w:r>
      <w:r w:rsidR="00B34AE0" w:rsidRPr="002865CF">
        <w:rPr>
          <w:rFonts w:ascii="Tahoma" w:eastAsia="Calibri" w:hAnsi="Tahoma" w:cs="Tahoma"/>
          <w:b/>
          <w:bCs/>
        </w:rPr>
        <w:t xml:space="preserve"> </w:t>
      </w:r>
      <w:r w:rsidR="00B34AE0" w:rsidRPr="002865CF">
        <w:rPr>
          <w:rFonts w:ascii="Tahoma" w:hAnsi="Tahoma" w:cs="Tahoma"/>
        </w:rPr>
        <w:t>Dirección Sanidad del Ejército Nacional</w:t>
      </w:r>
      <w:r w:rsidR="00B34AE0" w:rsidRPr="002865CF">
        <w:rPr>
          <w:rFonts w:ascii="Tahoma" w:eastAsia="Calibri" w:hAnsi="Tahoma" w:cs="Tahoma"/>
          <w:bCs/>
        </w:rPr>
        <w:t>, través de su Director Brigadier General Germán López Guerrero o quien haga sus veces, que</w:t>
      </w:r>
      <w:r w:rsidR="00B34AE0" w:rsidRPr="002865CF">
        <w:rPr>
          <w:rFonts w:ascii="Tahoma" w:hAnsi="Tahoma" w:cs="Tahoma"/>
        </w:rPr>
        <w:t xml:space="preserve"> dentro del término de 48 horas contados a partir del día siguiente a la notificación de ésta sentencia, autorice la entrega del medicamento </w:t>
      </w:r>
      <w:r w:rsidR="00F87AB8" w:rsidRPr="002865CF">
        <w:rPr>
          <w:rFonts w:ascii="Tahoma" w:hAnsi="Tahoma" w:cs="Tahoma"/>
        </w:rPr>
        <w:t xml:space="preserve">en la cantidad </w:t>
      </w:r>
      <w:r w:rsidR="00B34AE0" w:rsidRPr="002865CF">
        <w:rPr>
          <w:rFonts w:ascii="Tahoma" w:hAnsi="Tahoma" w:cs="Tahoma"/>
        </w:rPr>
        <w:t>solicitad</w:t>
      </w:r>
      <w:r w:rsidR="0039188E" w:rsidRPr="002865CF">
        <w:rPr>
          <w:rFonts w:ascii="Tahoma" w:hAnsi="Tahoma" w:cs="Tahoma"/>
        </w:rPr>
        <w:t>a</w:t>
      </w:r>
      <w:r w:rsidR="00B34AE0" w:rsidRPr="002865CF">
        <w:rPr>
          <w:rFonts w:ascii="Tahoma" w:hAnsi="Tahoma" w:cs="Tahoma"/>
        </w:rPr>
        <w:t xml:space="preserve"> por el </w:t>
      </w:r>
      <w:r w:rsidR="00F87AB8" w:rsidRPr="002865CF">
        <w:rPr>
          <w:rFonts w:ascii="Tahoma" w:hAnsi="Tahoma" w:cs="Tahoma"/>
        </w:rPr>
        <w:t>señor Alberto de Jesús Sánchez Aguirre</w:t>
      </w:r>
    </w:p>
    <w:p w:rsidR="00F87AB8" w:rsidRPr="002865CF" w:rsidRDefault="00F87AB8" w:rsidP="002865CF">
      <w:pPr>
        <w:spacing w:after="0" w:line="276" w:lineRule="auto"/>
        <w:ind w:right="3" w:firstLine="708"/>
        <w:jc w:val="both"/>
        <w:rPr>
          <w:rFonts w:ascii="Tahoma" w:eastAsia="Calibri" w:hAnsi="Tahoma" w:cs="Tahoma"/>
          <w:b/>
          <w:bCs/>
        </w:rPr>
      </w:pPr>
    </w:p>
    <w:p w:rsidR="00F263F6" w:rsidRPr="002865CF" w:rsidRDefault="00331893" w:rsidP="002865CF">
      <w:pPr>
        <w:spacing w:after="0" w:line="276" w:lineRule="auto"/>
        <w:jc w:val="both"/>
        <w:rPr>
          <w:rFonts w:ascii="Tahoma" w:hAnsi="Tahoma" w:cs="Tahoma"/>
          <w:lang w:eastAsia="es-CO"/>
        </w:rPr>
      </w:pPr>
      <w:r w:rsidRPr="002865CF">
        <w:rPr>
          <w:rFonts w:ascii="Tahoma" w:eastAsia="Calibri" w:hAnsi="Tahoma" w:cs="Tahoma"/>
          <w:b/>
          <w:bCs/>
        </w:rPr>
        <w:t xml:space="preserve">      </w:t>
      </w:r>
      <w:r w:rsidR="001A567D">
        <w:rPr>
          <w:rFonts w:ascii="Tahoma" w:eastAsia="Calibri" w:hAnsi="Tahoma" w:cs="Tahoma"/>
          <w:b/>
          <w:bCs/>
        </w:rPr>
        <w:tab/>
      </w:r>
      <w:r w:rsidR="008E3786" w:rsidRPr="002865CF">
        <w:rPr>
          <w:rFonts w:ascii="Tahoma" w:eastAsia="Calibri" w:hAnsi="Tahoma" w:cs="Tahoma"/>
          <w:b/>
          <w:bCs/>
        </w:rPr>
        <w:t>TERCERO:</w:t>
      </w:r>
      <w:r w:rsidR="00F263F6" w:rsidRPr="002865CF">
        <w:rPr>
          <w:rFonts w:ascii="Tahoma" w:eastAsia="Calibri" w:hAnsi="Tahoma" w:cs="Tahoma"/>
          <w:b/>
          <w:bCs/>
        </w:rPr>
        <w:t xml:space="preserve"> ORDENAR</w:t>
      </w:r>
      <w:r w:rsidR="00F263F6" w:rsidRPr="002865CF">
        <w:rPr>
          <w:rFonts w:ascii="Tahoma" w:eastAsia="Calibri" w:hAnsi="Tahoma" w:cs="Tahoma"/>
          <w:bCs/>
        </w:rPr>
        <w:t xml:space="preserve"> a </w:t>
      </w:r>
      <w:r w:rsidR="004F234C" w:rsidRPr="002865CF">
        <w:rPr>
          <w:rFonts w:ascii="Tahoma" w:hAnsi="Tahoma" w:cs="Tahoma"/>
        </w:rPr>
        <w:t>Dirección General de Sanidad del Ejército Nacional</w:t>
      </w:r>
      <w:r w:rsidR="004F234C" w:rsidRPr="002865CF">
        <w:rPr>
          <w:rFonts w:ascii="Tahoma" w:eastAsia="Calibri" w:hAnsi="Tahoma" w:cs="Tahoma"/>
          <w:bCs/>
        </w:rPr>
        <w:t>, a través de su Director Brigadier General Germán López Guerrero o quien haga sus veces</w:t>
      </w:r>
      <w:r w:rsidR="00F263F6" w:rsidRPr="002865CF">
        <w:rPr>
          <w:rFonts w:ascii="Tahoma" w:eastAsia="Calibri" w:hAnsi="Tahoma" w:cs="Tahoma"/>
          <w:bCs/>
        </w:rPr>
        <w:t>, que de ahora en adelante disponga de todos los medios necesarios para la efectiva atención integral de</w:t>
      </w:r>
      <w:r w:rsidR="0019511A" w:rsidRPr="002865CF">
        <w:rPr>
          <w:rFonts w:ascii="Tahoma" w:eastAsia="Calibri" w:hAnsi="Tahoma" w:cs="Tahoma"/>
          <w:bCs/>
        </w:rPr>
        <w:t>l</w:t>
      </w:r>
      <w:r w:rsidR="00F263F6" w:rsidRPr="002865CF">
        <w:rPr>
          <w:rFonts w:ascii="Tahoma" w:eastAsia="Calibri" w:hAnsi="Tahoma" w:cs="Tahoma"/>
          <w:bCs/>
        </w:rPr>
        <w:t xml:space="preserve"> </w:t>
      </w:r>
      <w:r w:rsidR="0019511A" w:rsidRPr="002865CF">
        <w:rPr>
          <w:rFonts w:ascii="Tahoma" w:eastAsia="Calibri" w:hAnsi="Tahoma" w:cs="Tahoma"/>
          <w:bCs/>
        </w:rPr>
        <w:t>señor</w:t>
      </w:r>
      <w:r w:rsidR="005F489A" w:rsidRPr="002865CF">
        <w:rPr>
          <w:rFonts w:ascii="Tahoma" w:eastAsia="Calibri" w:hAnsi="Tahoma" w:cs="Tahoma"/>
          <w:bCs/>
        </w:rPr>
        <w:t xml:space="preserve"> </w:t>
      </w:r>
      <w:r w:rsidR="0052606C" w:rsidRPr="002865CF">
        <w:rPr>
          <w:rFonts w:ascii="Tahoma" w:eastAsia="Calibri" w:hAnsi="Tahoma" w:cs="Tahoma"/>
          <w:bCs/>
        </w:rPr>
        <w:t xml:space="preserve">Alberto de </w:t>
      </w:r>
      <w:r w:rsidR="00F87AB8" w:rsidRPr="002865CF">
        <w:rPr>
          <w:rFonts w:ascii="Tahoma" w:hAnsi="Tahoma" w:cs="Tahoma"/>
        </w:rPr>
        <w:t>Jesús Sánchez Aguirre</w:t>
      </w:r>
      <w:r w:rsidR="0052606C" w:rsidRPr="002865CF">
        <w:rPr>
          <w:rFonts w:ascii="Tahoma" w:hAnsi="Tahoma" w:cs="Tahoma"/>
          <w:lang w:eastAsia="es-CO"/>
        </w:rPr>
        <w:t xml:space="preserve">, </w:t>
      </w:r>
      <w:r w:rsidR="0052606C" w:rsidRPr="002865CF">
        <w:rPr>
          <w:rFonts w:ascii="Tahoma" w:eastAsia="Calibri" w:hAnsi="Tahoma" w:cs="Tahoma"/>
          <w:bCs/>
        </w:rPr>
        <w:t xml:space="preserve">y se </w:t>
      </w:r>
      <w:r w:rsidR="00F263F6" w:rsidRPr="002865CF">
        <w:rPr>
          <w:rFonts w:ascii="Tahoma" w:eastAsia="Calibri" w:hAnsi="Tahoma" w:cs="Tahoma"/>
          <w:bCs/>
        </w:rPr>
        <w:t xml:space="preserve">abstenga de dilatar la realización de </w:t>
      </w:r>
      <w:r w:rsidR="00AE5EC7" w:rsidRPr="002865CF">
        <w:rPr>
          <w:rFonts w:ascii="Tahoma" w:eastAsia="Calibri" w:hAnsi="Tahoma" w:cs="Tahoma"/>
          <w:bCs/>
        </w:rPr>
        <w:t xml:space="preserve">cualquier procedimiento, suministro de medicamentos y todo lo relacionado </w:t>
      </w:r>
      <w:r w:rsidR="005D40F7" w:rsidRPr="002865CF">
        <w:rPr>
          <w:rFonts w:ascii="Tahoma" w:eastAsia="Calibri" w:hAnsi="Tahoma" w:cs="Tahoma"/>
          <w:bCs/>
        </w:rPr>
        <w:t>con el t</w:t>
      </w:r>
      <w:r w:rsidR="00BC4AF9" w:rsidRPr="002865CF">
        <w:rPr>
          <w:rFonts w:ascii="Tahoma" w:eastAsia="Calibri" w:hAnsi="Tahoma" w:cs="Tahoma"/>
          <w:bCs/>
        </w:rPr>
        <w:t>ratamiento integral del</w:t>
      </w:r>
      <w:r w:rsidR="005D40F7" w:rsidRPr="002865CF">
        <w:rPr>
          <w:rFonts w:ascii="Tahoma" w:eastAsia="Calibri" w:hAnsi="Tahoma" w:cs="Tahoma"/>
          <w:bCs/>
        </w:rPr>
        <w:t xml:space="preserve"> actor</w:t>
      </w:r>
      <w:r w:rsidR="00AE5EC7" w:rsidRPr="002865CF">
        <w:rPr>
          <w:rFonts w:ascii="Tahoma" w:eastAsia="Calibri" w:hAnsi="Tahoma" w:cs="Tahoma"/>
          <w:bCs/>
        </w:rPr>
        <w:t>.</w:t>
      </w:r>
    </w:p>
    <w:p w:rsidR="005F489A" w:rsidRDefault="005F489A" w:rsidP="002865CF">
      <w:pPr>
        <w:spacing w:after="0" w:line="276" w:lineRule="auto"/>
        <w:ind w:right="3" w:firstLine="708"/>
        <w:jc w:val="both"/>
        <w:rPr>
          <w:rFonts w:ascii="Tahoma" w:eastAsia="Calibri" w:hAnsi="Tahoma" w:cs="Tahoma"/>
          <w:b/>
          <w:bCs/>
        </w:rPr>
      </w:pPr>
    </w:p>
    <w:p w:rsidR="001A567D" w:rsidRDefault="001A567D" w:rsidP="002865CF">
      <w:pPr>
        <w:spacing w:after="0" w:line="276" w:lineRule="auto"/>
        <w:ind w:right="3" w:firstLine="708"/>
        <w:jc w:val="both"/>
        <w:rPr>
          <w:rFonts w:ascii="Tahoma" w:eastAsia="Calibri" w:hAnsi="Tahoma" w:cs="Tahoma"/>
          <w:bCs/>
        </w:rPr>
      </w:pPr>
      <w:r w:rsidRPr="002865CF">
        <w:rPr>
          <w:rFonts w:ascii="Tahoma" w:eastAsia="Calibri" w:hAnsi="Tahoma" w:cs="Tahoma"/>
          <w:b/>
          <w:bCs/>
        </w:rPr>
        <w:t>CUARTO: Si</w:t>
      </w:r>
      <w:r w:rsidRPr="002865CF">
        <w:rPr>
          <w:rFonts w:ascii="Tahoma" w:eastAsia="Calibri" w:hAnsi="Tahoma" w:cs="Tahoma"/>
          <w:bCs/>
        </w:rPr>
        <w:t xml:space="preserve"> no se impugnase, remítase el expediente a la Corte Constitucional para su eventual revisión, conforme al artículo 31 del Decreto 2591 de 1991.</w:t>
      </w:r>
    </w:p>
    <w:p w:rsidR="001A567D" w:rsidRPr="002865CF" w:rsidRDefault="001A567D" w:rsidP="002865CF">
      <w:pPr>
        <w:spacing w:after="0" w:line="276" w:lineRule="auto"/>
        <w:ind w:right="3" w:firstLine="708"/>
        <w:jc w:val="both"/>
        <w:rPr>
          <w:rFonts w:ascii="Tahoma" w:eastAsia="Calibri" w:hAnsi="Tahoma" w:cs="Tahoma"/>
          <w:b/>
          <w:bCs/>
        </w:rPr>
      </w:pPr>
    </w:p>
    <w:p w:rsidR="00113380" w:rsidRPr="002865CF" w:rsidRDefault="00036304" w:rsidP="001A567D">
      <w:pPr>
        <w:spacing w:after="0" w:line="276" w:lineRule="auto"/>
        <w:ind w:left="709" w:right="3"/>
        <w:jc w:val="both"/>
        <w:rPr>
          <w:rFonts w:ascii="Tahoma" w:eastAsia="Calibri" w:hAnsi="Tahoma" w:cs="Tahoma"/>
          <w:b/>
          <w:bCs/>
        </w:rPr>
      </w:pPr>
      <w:r w:rsidRPr="002865CF">
        <w:rPr>
          <w:rFonts w:ascii="Tahoma" w:eastAsia="Calibri" w:hAnsi="Tahoma" w:cs="Tahoma"/>
          <w:b/>
          <w:bCs/>
        </w:rPr>
        <w:t xml:space="preserve">NOTIFÍQUESE </w:t>
      </w:r>
      <w:r w:rsidRPr="002865CF">
        <w:rPr>
          <w:rFonts w:ascii="Tahoma" w:eastAsia="Calibri" w:hAnsi="Tahoma" w:cs="Tahoma"/>
          <w:bCs/>
        </w:rPr>
        <w:t>esta decisión a las partes por el medio más expedito</w:t>
      </w:r>
      <w:r w:rsidR="001243B1" w:rsidRPr="002865CF">
        <w:rPr>
          <w:rFonts w:ascii="Tahoma" w:eastAsia="Calibri" w:hAnsi="Tahoma" w:cs="Tahoma"/>
          <w:bCs/>
        </w:rPr>
        <w:t>.</w:t>
      </w:r>
    </w:p>
    <w:p w:rsidR="00BB234B" w:rsidRPr="002865CF" w:rsidRDefault="00BB234B" w:rsidP="002865CF">
      <w:pPr>
        <w:pStyle w:val="Sansinterligne"/>
        <w:spacing w:line="276" w:lineRule="auto"/>
      </w:pPr>
    </w:p>
    <w:p w:rsidR="0018758F" w:rsidRPr="002865CF" w:rsidRDefault="00C73708" w:rsidP="002865CF">
      <w:pPr>
        <w:pStyle w:val="Paragraphedeliste"/>
        <w:suppressAutoHyphens/>
        <w:spacing w:after="0" w:line="276" w:lineRule="auto"/>
        <w:jc w:val="both"/>
        <w:rPr>
          <w:rFonts w:ascii="Tahoma" w:hAnsi="Tahoma" w:cs="Tahoma"/>
        </w:rPr>
      </w:pPr>
      <w:r w:rsidRPr="002865CF">
        <w:rPr>
          <w:rFonts w:ascii="Tahoma" w:hAnsi="Tahoma" w:cs="Tahoma"/>
        </w:rPr>
        <w:t xml:space="preserve">Notifíquese y Cúmplase </w:t>
      </w:r>
    </w:p>
    <w:p w:rsidR="00C63EC8" w:rsidRDefault="00C63EC8" w:rsidP="002865CF">
      <w:pPr>
        <w:pStyle w:val="Sansinterligne"/>
        <w:spacing w:line="276" w:lineRule="auto"/>
      </w:pPr>
    </w:p>
    <w:p w:rsidR="00AD7E25" w:rsidRDefault="00AD7E25" w:rsidP="002865CF">
      <w:pPr>
        <w:pStyle w:val="Sansinterligne"/>
        <w:spacing w:line="276" w:lineRule="auto"/>
      </w:pPr>
    </w:p>
    <w:p w:rsidR="00AD7E25" w:rsidRDefault="00AD7E25" w:rsidP="002865CF">
      <w:pPr>
        <w:pStyle w:val="Sansinterligne"/>
        <w:spacing w:line="276" w:lineRule="auto"/>
      </w:pPr>
    </w:p>
    <w:p w:rsidR="00AD7E25" w:rsidRPr="002865CF" w:rsidRDefault="00AD7E25" w:rsidP="002865CF">
      <w:pPr>
        <w:pStyle w:val="Sansinterligne"/>
        <w:spacing w:line="276" w:lineRule="auto"/>
      </w:pPr>
    </w:p>
    <w:p w:rsidR="00A46E95" w:rsidRPr="002865CF" w:rsidRDefault="00576DAD" w:rsidP="002865CF">
      <w:pPr>
        <w:pStyle w:val="Paragraphedeliste"/>
        <w:suppressAutoHyphens/>
        <w:spacing w:after="0" w:line="276" w:lineRule="auto"/>
        <w:jc w:val="both"/>
        <w:rPr>
          <w:rFonts w:ascii="Tahoma" w:hAnsi="Tahoma" w:cs="Tahoma"/>
        </w:rPr>
      </w:pPr>
      <w:r w:rsidRPr="002865CF">
        <w:rPr>
          <w:rFonts w:ascii="Tahoma" w:hAnsi="Tahoma" w:cs="Tahoma"/>
        </w:rPr>
        <w:lastRenderedPageBreak/>
        <w:t>L</w:t>
      </w:r>
      <w:r w:rsidR="007D3A2D" w:rsidRPr="002865CF">
        <w:rPr>
          <w:rFonts w:ascii="Tahoma" w:hAnsi="Tahoma" w:cs="Tahoma"/>
        </w:rPr>
        <w:t>a</w:t>
      </w:r>
      <w:r w:rsidRPr="002865CF">
        <w:rPr>
          <w:rFonts w:ascii="Tahoma" w:hAnsi="Tahoma" w:cs="Tahoma"/>
        </w:rPr>
        <w:t xml:space="preserve"> Magistrada</w:t>
      </w:r>
      <w:r w:rsidR="00C73708" w:rsidRPr="002865CF">
        <w:rPr>
          <w:rFonts w:ascii="Tahoma" w:hAnsi="Tahoma" w:cs="Tahoma"/>
        </w:rPr>
        <w:t xml:space="preserve">, </w:t>
      </w:r>
      <w:bookmarkStart w:id="1" w:name="_GoBack"/>
      <w:bookmarkEnd w:id="1"/>
    </w:p>
    <w:p w:rsidR="005C3616" w:rsidRPr="002865CF" w:rsidRDefault="005C3616" w:rsidP="002865CF">
      <w:pPr>
        <w:pStyle w:val="Sansinterligne"/>
        <w:spacing w:line="276" w:lineRule="auto"/>
        <w:rPr>
          <w:rFonts w:ascii="Tahoma" w:hAnsi="Tahoma" w:cs="Tahoma"/>
        </w:rPr>
      </w:pPr>
    </w:p>
    <w:p w:rsidR="003B71F6" w:rsidRDefault="003B71F6" w:rsidP="005B5EC7">
      <w:pPr>
        <w:pStyle w:val="Sansinterligne"/>
        <w:spacing w:line="276" w:lineRule="auto"/>
        <w:rPr>
          <w:rFonts w:ascii="Tahoma" w:hAnsi="Tahoma" w:cs="Tahoma"/>
        </w:rPr>
      </w:pPr>
    </w:p>
    <w:p w:rsidR="002865CF" w:rsidRPr="002865CF" w:rsidRDefault="002865CF" w:rsidP="005B5EC7">
      <w:pPr>
        <w:pStyle w:val="Sansinterligne"/>
        <w:spacing w:line="276" w:lineRule="auto"/>
        <w:rPr>
          <w:rFonts w:ascii="Tahoma" w:hAnsi="Tahoma" w:cs="Tahoma"/>
        </w:rPr>
      </w:pPr>
    </w:p>
    <w:p w:rsidR="00466124" w:rsidRPr="002865CF" w:rsidRDefault="00466124" w:rsidP="005B5EC7">
      <w:pPr>
        <w:pStyle w:val="Sansinterligne"/>
        <w:spacing w:line="276" w:lineRule="auto"/>
        <w:rPr>
          <w:rFonts w:ascii="Tahoma" w:hAnsi="Tahoma" w:cs="Tahoma"/>
        </w:rPr>
      </w:pPr>
    </w:p>
    <w:p w:rsidR="00576DAD" w:rsidRPr="002865CF" w:rsidRDefault="005C3616" w:rsidP="005B5EC7">
      <w:pPr>
        <w:spacing w:after="0" w:line="276" w:lineRule="auto"/>
        <w:ind w:left="360"/>
        <w:jc w:val="center"/>
        <w:rPr>
          <w:rFonts w:ascii="Tahoma" w:hAnsi="Tahoma" w:cs="Tahoma"/>
          <w:b/>
        </w:rPr>
      </w:pPr>
      <w:r w:rsidRPr="002865CF">
        <w:rPr>
          <w:rFonts w:ascii="Tahoma" w:hAnsi="Tahoma" w:cs="Tahoma"/>
          <w:b/>
        </w:rPr>
        <w:t>ANA LUCÍA CAICEDO CALDERÓN</w:t>
      </w:r>
    </w:p>
    <w:p w:rsidR="002865CF" w:rsidRDefault="00576DAD" w:rsidP="005B5EC7">
      <w:pPr>
        <w:spacing w:after="0" w:line="276" w:lineRule="auto"/>
        <w:ind w:left="360"/>
        <w:rPr>
          <w:rFonts w:ascii="Tahoma" w:hAnsi="Tahoma" w:cs="Tahoma"/>
          <w:b/>
        </w:rPr>
      </w:pPr>
      <w:r w:rsidRPr="002865CF">
        <w:rPr>
          <w:rFonts w:ascii="Tahoma" w:hAnsi="Tahoma" w:cs="Tahoma"/>
          <w:b/>
        </w:rPr>
        <w:tab/>
      </w:r>
    </w:p>
    <w:p w:rsidR="001A567D" w:rsidRDefault="001A567D" w:rsidP="002865CF">
      <w:pPr>
        <w:spacing w:after="0" w:line="276" w:lineRule="auto"/>
        <w:ind w:left="360" w:firstLine="348"/>
        <w:rPr>
          <w:rFonts w:ascii="Tahoma" w:hAnsi="Tahoma" w:cs="Tahoma"/>
        </w:rPr>
      </w:pPr>
    </w:p>
    <w:p w:rsidR="005C3616" w:rsidRPr="002865CF" w:rsidRDefault="00576DAD" w:rsidP="002865CF">
      <w:pPr>
        <w:spacing w:after="0" w:line="276" w:lineRule="auto"/>
        <w:ind w:left="360" w:firstLine="348"/>
        <w:rPr>
          <w:rFonts w:ascii="Tahoma" w:hAnsi="Tahoma" w:cs="Tahoma"/>
        </w:rPr>
      </w:pPr>
      <w:r w:rsidRPr="002865CF">
        <w:rPr>
          <w:rFonts w:ascii="Tahoma" w:hAnsi="Tahoma" w:cs="Tahoma"/>
        </w:rPr>
        <w:t>Los Magistrados</w:t>
      </w:r>
    </w:p>
    <w:p w:rsidR="00A46E95" w:rsidRDefault="00A46E95" w:rsidP="005B5EC7">
      <w:pPr>
        <w:pStyle w:val="Sansinterligne"/>
        <w:spacing w:line="276" w:lineRule="auto"/>
      </w:pPr>
    </w:p>
    <w:p w:rsidR="001A567D" w:rsidRPr="002865CF" w:rsidRDefault="001A567D" w:rsidP="005B5EC7">
      <w:pPr>
        <w:pStyle w:val="Sansinterligne"/>
        <w:spacing w:line="276" w:lineRule="auto"/>
      </w:pPr>
    </w:p>
    <w:p w:rsidR="005C3616" w:rsidRDefault="005C3616" w:rsidP="005B5EC7">
      <w:pPr>
        <w:pStyle w:val="Sansinterligne"/>
        <w:spacing w:line="276" w:lineRule="auto"/>
        <w:rPr>
          <w:rFonts w:ascii="Tahoma" w:hAnsi="Tahoma" w:cs="Tahoma"/>
          <w:b/>
        </w:rPr>
      </w:pPr>
    </w:p>
    <w:p w:rsidR="002865CF" w:rsidRPr="002865CF" w:rsidRDefault="002865CF" w:rsidP="005B5EC7">
      <w:pPr>
        <w:pStyle w:val="Sansinterligne"/>
        <w:spacing w:line="276" w:lineRule="auto"/>
        <w:rPr>
          <w:rFonts w:ascii="Tahoma" w:hAnsi="Tahoma" w:cs="Tahoma"/>
          <w:b/>
        </w:rPr>
      </w:pPr>
    </w:p>
    <w:p w:rsidR="0026727A" w:rsidRPr="002865CF" w:rsidRDefault="0026727A" w:rsidP="005B5EC7">
      <w:pPr>
        <w:pStyle w:val="Sansinterligne"/>
        <w:spacing w:line="276" w:lineRule="auto"/>
        <w:rPr>
          <w:rFonts w:ascii="Tahoma" w:hAnsi="Tahoma" w:cs="Tahoma"/>
          <w:b/>
        </w:rPr>
      </w:pPr>
    </w:p>
    <w:p w:rsidR="003B71F6" w:rsidRPr="002865CF" w:rsidRDefault="003B71F6" w:rsidP="005B5EC7">
      <w:pPr>
        <w:pStyle w:val="Sansinterligne"/>
        <w:spacing w:line="276" w:lineRule="auto"/>
        <w:rPr>
          <w:rFonts w:ascii="Tahoma" w:hAnsi="Tahoma" w:cs="Tahoma"/>
          <w:b/>
        </w:rPr>
      </w:pPr>
    </w:p>
    <w:p w:rsidR="00466124" w:rsidRPr="002865CF" w:rsidRDefault="0082286A" w:rsidP="00466124">
      <w:pPr>
        <w:tabs>
          <w:tab w:val="left" w:pos="3960"/>
        </w:tabs>
        <w:spacing w:after="0" w:line="240" w:lineRule="auto"/>
        <w:jc w:val="center"/>
        <w:rPr>
          <w:rFonts w:ascii="Tahoma" w:hAnsi="Tahoma" w:cs="Tahoma"/>
          <w:b/>
        </w:rPr>
      </w:pPr>
      <w:r w:rsidRPr="002865CF">
        <w:rPr>
          <w:rFonts w:ascii="Tahoma" w:hAnsi="Tahoma" w:cs="Tahoma"/>
          <w:b/>
        </w:rPr>
        <w:t xml:space="preserve">    </w:t>
      </w:r>
      <w:r w:rsidR="00466124" w:rsidRPr="002865CF">
        <w:rPr>
          <w:rFonts w:ascii="Tahoma" w:hAnsi="Tahoma" w:cs="Tahoma"/>
          <w:b/>
        </w:rPr>
        <w:t xml:space="preserve">JULIO CÉSAR SALAZAR MUÑOZ      </w:t>
      </w:r>
      <w:r w:rsidR="002865CF">
        <w:rPr>
          <w:rFonts w:ascii="Tahoma" w:hAnsi="Tahoma" w:cs="Tahoma"/>
          <w:b/>
        </w:rPr>
        <w:t xml:space="preserve">                   </w:t>
      </w:r>
      <w:r w:rsidR="00466124" w:rsidRPr="002865CF">
        <w:rPr>
          <w:rFonts w:ascii="Tahoma" w:hAnsi="Tahoma" w:cs="Tahoma"/>
          <w:b/>
        </w:rPr>
        <w:t xml:space="preserve">     FRANCISCO JAVIER TAMAYO TABARES</w:t>
      </w:r>
    </w:p>
    <w:p w:rsidR="00466124" w:rsidRPr="002865CF" w:rsidRDefault="00466124" w:rsidP="00466124">
      <w:pPr>
        <w:pStyle w:val="Sansinterligne"/>
      </w:pPr>
      <w:r w:rsidRPr="002865CF">
        <w:t xml:space="preserve">                     </w:t>
      </w:r>
    </w:p>
    <w:p w:rsidR="00466124" w:rsidRDefault="00466124" w:rsidP="00466124">
      <w:pPr>
        <w:pStyle w:val="Sansinterligne"/>
      </w:pPr>
    </w:p>
    <w:p w:rsidR="002865CF" w:rsidRDefault="002865CF" w:rsidP="00466124">
      <w:pPr>
        <w:pStyle w:val="Sansinterligne"/>
      </w:pPr>
    </w:p>
    <w:p w:rsidR="002865CF" w:rsidRDefault="002865CF" w:rsidP="00466124">
      <w:pPr>
        <w:pStyle w:val="Sansinterligne"/>
      </w:pPr>
    </w:p>
    <w:p w:rsidR="002865CF" w:rsidRDefault="002865CF" w:rsidP="00466124">
      <w:pPr>
        <w:pStyle w:val="Sansinterligne"/>
      </w:pPr>
    </w:p>
    <w:p w:rsidR="002865CF" w:rsidRPr="002865CF" w:rsidRDefault="002865CF" w:rsidP="00466124">
      <w:pPr>
        <w:pStyle w:val="Sansinterligne"/>
      </w:pPr>
    </w:p>
    <w:p w:rsidR="00466124" w:rsidRPr="002865CF" w:rsidRDefault="00466124" w:rsidP="00466124">
      <w:pPr>
        <w:pStyle w:val="Sansinterligne"/>
      </w:pPr>
    </w:p>
    <w:p w:rsidR="00466124" w:rsidRPr="002865CF" w:rsidRDefault="00466124" w:rsidP="00466124">
      <w:pPr>
        <w:pStyle w:val="Sansinterligne"/>
      </w:pPr>
    </w:p>
    <w:p w:rsidR="00466124" w:rsidRPr="002865CF" w:rsidRDefault="00466124" w:rsidP="00466124">
      <w:pPr>
        <w:spacing w:after="0" w:line="240" w:lineRule="auto"/>
        <w:jc w:val="center"/>
        <w:rPr>
          <w:rFonts w:ascii="Tahoma" w:hAnsi="Tahoma" w:cs="Tahoma"/>
          <w:b/>
        </w:rPr>
      </w:pPr>
      <w:r w:rsidRPr="002865CF">
        <w:rPr>
          <w:rFonts w:ascii="Tahoma" w:hAnsi="Tahoma" w:cs="Tahoma"/>
          <w:b/>
        </w:rPr>
        <w:t>ALONSO GAVIRIA OCAMPO</w:t>
      </w:r>
    </w:p>
    <w:p w:rsidR="00466124" w:rsidRPr="002865CF" w:rsidRDefault="00466124" w:rsidP="00466124">
      <w:r w:rsidRPr="002865CF">
        <w:rPr>
          <w:rFonts w:ascii="Tahoma" w:hAnsi="Tahoma" w:cs="Tahoma"/>
          <w:b/>
        </w:rPr>
        <w:t xml:space="preserve">                                                              </w:t>
      </w:r>
      <w:r w:rsidR="002865CF">
        <w:rPr>
          <w:rFonts w:ascii="Tahoma" w:hAnsi="Tahoma" w:cs="Tahoma"/>
          <w:b/>
        </w:rPr>
        <w:t xml:space="preserve">      </w:t>
      </w:r>
      <w:r w:rsidRPr="002865CF">
        <w:rPr>
          <w:rFonts w:ascii="Tahoma" w:hAnsi="Tahoma" w:cs="Tahoma"/>
          <w:b/>
        </w:rPr>
        <w:t>Secretario</w:t>
      </w:r>
    </w:p>
    <w:p w:rsidR="00D9634D" w:rsidRPr="0099726B" w:rsidRDefault="00D9634D" w:rsidP="00466124">
      <w:pPr>
        <w:tabs>
          <w:tab w:val="left" w:pos="3960"/>
        </w:tabs>
        <w:spacing w:after="0" w:line="276" w:lineRule="auto"/>
        <w:jc w:val="right"/>
        <w:rPr>
          <w:rFonts w:ascii="Tahoma" w:hAnsi="Tahoma" w:cs="Tahoma"/>
          <w:b/>
          <w:sz w:val="24"/>
          <w:szCs w:val="24"/>
        </w:rPr>
      </w:pPr>
    </w:p>
    <w:sectPr w:rsidR="00D9634D" w:rsidRPr="0099726B" w:rsidSect="005B5EC7">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98" w:rsidRDefault="00086898" w:rsidP="00C73708">
      <w:pPr>
        <w:spacing w:after="0" w:line="240" w:lineRule="auto"/>
      </w:pPr>
      <w:r>
        <w:separator/>
      </w:r>
    </w:p>
  </w:endnote>
  <w:endnote w:type="continuationSeparator" w:id="0">
    <w:p w:rsidR="00086898" w:rsidRDefault="0008689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C85A02" w:rsidRDefault="00124B14">
        <w:pPr>
          <w:pStyle w:val="Pieddepage"/>
          <w:jc w:val="right"/>
        </w:pPr>
        <w:r>
          <w:fldChar w:fldCharType="begin"/>
        </w:r>
        <w:r w:rsidR="00814D9D">
          <w:instrText>PAGE   \* MERGEFORMAT</w:instrText>
        </w:r>
        <w:r>
          <w:fldChar w:fldCharType="separate"/>
        </w:r>
        <w:r w:rsidR="00E2274E">
          <w:rPr>
            <w:noProof/>
          </w:rPr>
          <w:t>4</w:t>
        </w:r>
        <w:r>
          <w:rPr>
            <w:noProof/>
          </w:rPr>
          <w:fldChar w:fldCharType="end"/>
        </w:r>
      </w:p>
    </w:sdtContent>
  </w:sdt>
  <w:p w:rsidR="00C85A02" w:rsidRDefault="00C85A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98" w:rsidRDefault="00086898" w:rsidP="00C73708">
      <w:pPr>
        <w:spacing w:after="0" w:line="240" w:lineRule="auto"/>
      </w:pPr>
      <w:r>
        <w:separator/>
      </w:r>
    </w:p>
  </w:footnote>
  <w:footnote w:type="continuationSeparator" w:id="0">
    <w:p w:rsidR="00086898" w:rsidRDefault="00086898"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02" w:rsidRDefault="00124B14">
    <w:pPr>
      <w:pStyle w:val="En-tte"/>
      <w:framePr w:wrap="around" w:vAnchor="text" w:hAnchor="margin" w:xAlign="right" w:y="1"/>
      <w:rPr>
        <w:rStyle w:val="Numrodepage"/>
      </w:rPr>
    </w:pPr>
    <w:r>
      <w:rPr>
        <w:rStyle w:val="Numrodepage"/>
      </w:rPr>
      <w:fldChar w:fldCharType="begin"/>
    </w:r>
    <w:r w:rsidR="00C85A02">
      <w:rPr>
        <w:rStyle w:val="Numrodepage"/>
      </w:rPr>
      <w:instrText xml:space="preserve">PAGE  </w:instrText>
    </w:r>
    <w:r>
      <w:rPr>
        <w:rStyle w:val="Numrodepage"/>
      </w:rPr>
      <w:fldChar w:fldCharType="end"/>
    </w:r>
  </w:p>
  <w:p w:rsidR="00C85A02" w:rsidRDefault="00C85A0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02" w:rsidRDefault="00124B14">
    <w:pPr>
      <w:pStyle w:val="En-tte"/>
      <w:framePr w:wrap="around" w:vAnchor="text" w:hAnchor="margin" w:xAlign="right" w:y="1"/>
      <w:rPr>
        <w:rStyle w:val="Numrodepage"/>
      </w:rPr>
    </w:pPr>
    <w:r>
      <w:rPr>
        <w:rStyle w:val="Numrodepage"/>
      </w:rPr>
      <w:fldChar w:fldCharType="begin"/>
    </w:r>
    <w:r w:rsidR="00C85A02">
      <w:rPr>
        <w:rStyle w:val="Numrodepage"/>
      </w:rPr>
      <w:instrText xml:space="preserve">PAGE  </w:instrText>
    </w:r>
    <w:r>
      <w:rPr>
        <w:rStyle w:val="Numrodepage"/>
      </w:rPr>
      <w:fldChar w:fldCharType="separate"/>
    </w:r>
    <w:r w:rsidR="00E2274E">
      <w:rPr>
        <w:rStyle w:val="Numrodepage"/>
        <w:noProof/>
      </w:rPr>
      <w:t>4</w:t>
    </w:r>
    <w:r>
      <w:rPr>
        <w:rStyle w:val="Numrodepage"/>
      </w:rPr>
      <w:fldChar w:fldCharType="end"/>
    </w:r>
  </w:p>
  <w:p w:rsidR="00E4432A" w:rsidRDefault="005B5EC7" w:rsidP="005B5EC7">
    <w:pPr>
      <w:pStyle w:val="Sansinterligne"/>
      <w:rPr>
        <w:rFonts w:ascii="Times New Roman" w:hAnsi="Times New Roman" w:cs="Times New Roman"/>
        <w:sz w:val="14"/>
        <w:szCs w:val="14"/>
      </w:rPr>
    </w:pPr>
    <w:r w:rsidRPr="005B5EC7">
      <w:rPr>
        <w:rFonts w:ascii="Times New Roman" w:hAnsi="Times New Roman" w:cs="Times New Roman"/>
        <w:b/>
        <w:sz w:val="14"/>
        <w:szCs w:val="14"/>
      </w:rPr>
      <w:t>Radicación No.:</w:t>
    </w:r>
    <w:r>
      <w:rPr>
        <w:rFonts w:ascii="Times New Roman" w:hAnsi="Times New Roman" w:cs="Times New Roman"/>
        <w:b/>
        <w:sz w:val="14"/>
        <w:szCs w:val="14"/>
      </w:rPr>
      <w:t xml:space="preserve"> </w:t>
    </w:r>
    <w:r w:rsidR="00E4432A" w:rsidRPr="00E4432A">
      <w:rPr>
        <w:rFonts w:ascii="Times New Roman" w:hAnsi="Times New Roman" w:cs="Times New Roman"/>
        <w:sz w:val="14"/>
        <w:szCs w:val="14"/>
      </w:rPr>
      <w:t>66001-22-05-000-2016-00247-01</w:t>
    </w:r>
  </w:p>
  <w:p w:rsidR="00E4432A" w:rsidRDefault="005B5EC7" w:rsidP="005B5EC7">
    <w:pPr>
      <w:pStyle w:val="Sansinterligne"/>
      <w:rPr>
        <w:rFonts w:ascii="Times New Roman" w:hAnsi="Times New Roman" w:cs="Times New Roman"/>
        <w:sz w:val="14"/>
        <w:szCs w:val="14"/>
      </w:rPr>
    </w:pPr>
    <w:r w:rsidRPr="005B5EC7">
      <w:rPr>
        <w:rFonts w:ascii="Times New Roman" w:hAnsi="Times New Roman" w:cs="Times New Roman"/>
        <w:b/>
        <w:sz w:val="14"/>
        <w:szCs w:val="14"/>
      </w:rPr>
      <w:t>Accionante:</w:t>
    </w:r>
    <w:r>
      <w:rPr>
        <w:rFonts w:ascii="Times New Roman" w:hAnsi="Times New Roman" w:cs="Times New Roman"/>
        <w:sz w:val="14"/>
        <w:szCs w:val="14"/>
      </w:rPr>
      <w:t xml:space="preserve"> </w:t>
    </w:r>
    <w:r w:rsidR="00E4432A" w:rsidRPr="00E4432A">
      <w:rPr>
        <w:rFonts w:ascii="Times New Roman" w:hAnsi="Times New Roman" w:cs="Times New Roman"/>
        <w:sz w:val="14"/>
        <w:szCs w:val="14"/>
      </w:rPr>
      <w:t xml:space="preserve">Alberto de Jesús Sánchez Aguirre  </w:t>
    </w:r>
  </w:p>
  <w:p w:rsidR="005B5EC7" w:rsidRPr="005B5EC7" w:rsidRDefault="005B5EC7" w:rsidP="005B5EC7">
    <w:pPr>
      <w:pStyle w:val="Sansinterligne"/>
      <w:rPr>
        <w:rFonts w:ascii="Times New Roman" w:hAnsi="Times New Roman" w:cs="Times New Roman"/>
        <w:sz w:val="14"/>
        <w:szCs w:val="14"/>
      </w:rPr>
    </w:pPr>
    <w:r w:rsidRPr="005B5EC7">
      <w:rPr>
        <w:rFonts w:ascii="Times New Roman" w:hAnsi="Times New Roman" w:cs="Times New Roman"/>
        <w:b/>
        <w:sz w:val="14"/>
        <w:szCs w:val="14"/>
      </w:rPr>
      <w:t>Accionado:</w:t>
    </w:r>
    <w:r>
      <w:rPr>
        <w:rFonts w:ascii="Times New Roman" w:hAnsi="Times New Roman" w:cs="Times New Roman"/>
        <w:sz w:val="14"/>
        <w:szCs w:val="14"/>
      </w:rPr>
      <w:tab/>
    </w:r>
    <w:proofErr w:type="spellStart"/>
    <w:r w:rsidR="00E4432A" w:rsidRPr="00E4432A">
      <w:rPr>
        <w:rFonts w:ascii="Times New Roman" w:hAnsi="Times New Roman" w:cs="Times New Roman"/>
        <w:sz w:val="14"/>
        <w:szCs w:val="14"/>
      </w:rPr>
      <w:t>EPS</w:t>
    </w:r>
    <w:proofErr w:type="spellEnd"/>
    <w:r w:rsidR="00E4432A" w:rsidRPr="00E4432A">
      <w:rPr>
        <w:rFonts w:ascii="Times New Roman" w:hAnsi="Times New Roman" w:cs="Times New Roman"/>
        <w:sz w:val="14"/>
        <w:szCs w:val="14"/>
      </w:rPr>
      <w:t xml:space="preserve"> Sanidad Militar</w:t>
    </w:r>
  </w:p>
  <w:p w:rsidR="005B5EC7" w:rsidRPr="003D0AE9" w:rsidRDefault="005B5EC7"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ACE1A0B"/>
    <w:multiLevelType w:val="hybridMultilevel"/>
    <w:tmpl w:val="BFD279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B99677F"/>
    <w:multiLevelType w:val="hybridMultilevel"/>
    <w:tmpl w:val="A7027A7A"/>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0"/>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838"/>
    <w:rsid w:val="00000926"/>
    <w:rsid w:val="00002609"/>
    <w:rsid w:val="00003F7A"/>
    <w:rsid w:val="00005993"/>
    <w:rsid w:val="0000616A"/>
    <w:rsid w:val="0000711C"/>
    <w:rsid w:val="00013D97"/>
    <w:rsid w:val="00014620"/>
    <w:rsid w:val="00016296"/>
    <w:rsid w:val="000200D9"/>
    <w:rsid w:val="000233E1"/>
    <w:rsid w:val="00025BD6"/>
    <w:rsid w:val="000276D6"/>
    <w:rsid w:val="00030471"/>
    <w:rsid w:val="000304E1"/>
    <w:rsid w:val="000316CF"/>
    <w:rsid w:val="00031D67"/>
    <w:rsid w:val="00033979"/>
    <w:rsid w:val="00036304"/>
    <w:rsid w:val="00042A1C"/>
    <w:rsid w:val="00044307"/>
    <w:rsid w:val="000474A9"/>
    <w:rsid w:val="00052D38"/>
    <w:rsid w:val="00063AC0"/>
    <w:rsid w:val="0006509A"/>
    <w:rsid w:val="00067976"/>
    <w:rsid w:val="0007002A"/>
    <w:rsid w:val="00070142"/>
    <w:rsid w:val="0007211D"/>
    <w:rsid w:val="00077791"/>
    <w:rsid w:val="00080333"/>
    <w:rsid w:val="00086898"/>
    <w:rsid w:val="00092118"/>
    <w:rsid w:val="0009638C"/>
    <w:rsid w:val="000A01E9"/>
    <w:rsid w:val="000A4AB1"/>
    <w:rsid w:val="000A52C5"/>
    <w:rsid w:val="000B2C65"/>
    <w:rsid w:val="000B7434"/>
    <w:rsid w:val="000B78EB"/>
    <w:rsid w:val="000C133E"/>
    <w:rsid w:val="000C5F57"/>
    <w:rsid w:val="000C6101"/>
    <w:rsid w:val="000D28CE"/>
    <w:rsid w:val="000D3F4E"/>
    <w:rsid w:val="000E41FC"/>
    <w:rsid w:val="000F4170"/>
    <w:rsid w:val="000F4F69"/>
    <w:rsid w:val="000F58DC"/>
    <w:rsid w:val="00100A8C"/>
    <w:rsid w:val="00101C9C"/>
    <w:rsid w:val="00102075"/>
    <w:rsid w:val="00104333"/>
    <w:rsid w:val="00104380"/>
    <w:rsid w:val="00106960"/>
    <w:rsid w:val="0011087F"/>
    <w:rsid w:val="00112042"/>
    <w:rsid w:val="00113380"/>
    <w:rsid w:val="00114BAE"/>
    <w:rsid w:val="00117F71"/>
    <w:rsid w:val="001243B1"/>
    <w:rsid w:val="00124B14"/>
    <w:rsid w:val="00126E4E"/>
    <w:rsid w:val="00131E78"/>
    <w:rsid w:val="00131FAF"/>
    <w:rsid w:val="001344A5"/>
    <w:rsid w:val="001359DC"/>
    <w:rsid w:val="00135DD1"/>
    <w:rsid w:val="001376F3"/>
    <w:rsid w:val="00142CF0"/>
    <w:rsid w:val="00151CFC"/>
    <w:rsid w:val="00165505"/>
    <w:rsid w:val="00165BA9"/>
    <w:rsid w:val="0017254B"/>
    <w:rsid w:val="001750B4"/>
    <w:rsid w:val="00177349"/>
    <w:rsid w:val="00180E75"/>
    <w:rsid w:val="0018133F"/>
    <w:rsid w:val="00181AC2"/>
    <w:rsid w:val="0018758F"/>
    <w:rsid w:val="00190802"/>
    <w:rsid w:val="00192015"/>
    <w:rsid w:val="00192FD0"/>
    <w:rsid w:val="001930D9"/>
    <w:rsid w:val="001942D1"/>
    <w:rsid w:val="0019511A"/>
    <w:rsid w:val="00196734"/>
    <w:rsid w:val="001A567D"/>
    <w:rsid w:val="001A6250"/>
    <w:rsid w:val="001B0814"/>
    <w:rsid w:val="001B0B66"/>
    <w:rsid w:val="001B1754"/>
    <w:rsid w:val="001B47DA"/>
    <w:rsid w:val="001B4E58"/>
    <w:rsid w:val="001B4F0E"/>
    <w:rsid w:val="001B54AC"/>
    <w:rsid w:val="001B5658"/>
    <w:rsid w:val="001C5472"/>
    <w:rsid w:val="001D1735"/>
    <w:rsid w:val="001D2342"/>
    <w:rsid w:val="001D4030"/>
    <w:rsid w:val="001D49BE"/>
    <w:rsid w:val="001E402A"/>
    <w:rsid w:val="001E5CD4"/>
    <w:rsid w:val="001E7A5C"/>
    <w:rsid w:val="001F1A83"/>
    <w:rsid w:val="00204C41"/>
    <w:rsid w:val="002051D9"/>
    <w:rsid w:val="00206082"/>
    <w:rsid w:val="00213B86"/>
    <w:rsid w:val="00214C36"/>
    <w:rsid w:val="00216361"/>
    <w:rsid w:val="0021641A"/>
    <w:rsid w:val="00221AE8"/>
    <w:rsid w:val="00233E08"/>
    <w:rsid w:val="002359BF"/>
    <w:rsid w:val="002364C6"/>
    <w:rsid w:val="00236A62"/>
    <w:rsid w:val="002407DE"/>
    <w:rsid w:val="002417B1"/>
    <w:rsid w:val="00241D63"/>
    <w:rsid w:val="00242090"/>
    <w:rsid w:val="0024287C"/>
    <w:rsid w:val="00244AFA"/>
    <w:rsid w:val="00245F78"/>
    <w:rsid w:val="00246B9C"/>
    <w:rsid w:val="00251B9A"/>
    <w:rsid w:val="00255067"/>
    <w:rsid w:val="002552D3"/>
    <w:rsid w:val="0025574A"/>
    <w:rsid w:val="00257256"/>
    <w:rsid w:val="00257326"/>
    <w:rsid w:val="002574B0"/>
    <w:rsid w:val="00257BFC"/>
    <w:rsid w:val="002605DC"/>
    <w:rsid w:val="00262BDF"/>
    <w:rsid w:val="00263913"/>
    <w:rsid w:val="00265796"/>
    <w:rsid w:val="0026727A"/>
    <w:rsid w:val="00267C39"/>
    <w:rsid w:val="0027059E"/>
    <w:rsid w:val="00273452"/>
    <w:rsid w:val="00274C95"/>
    <w:rsid w:val="00277DDD"/>
    <w:rsid w:val="00280409"/>
    <w:rsid w:val="002818ED"/>
    <w:rsid w:val="002833C0"/>
    <w:rsid w:val="002865CF"/>
    <w:rsid w:val="002904CE"/>
    <w:rsid w:val="00292B6E"/>
    <w:rsid w:val="00293597"/>
    <w:rsid w:val="00294742"/>
    <w:rsid w:val="00295AED"/>
    <w:rsid w:val="00297FA1"/>
    <w:rsid w:val="002A12EF"/>
    <w:rsid w:val="002A3A76"/>
    <w:rsid w:val="002B3D6F"/>
    <w:rsid w:val="002B731C"/>
    <w:rsid w:val="002C1E8D"/>
    <w:rsid w:val="002C211B"/>
    <w:rsid w:val="002C4596"/>
    <w:rsid w:val="002C539F"/>
    <w:rsid w:val="002D54AB"/>
    <w:rsid w:val="002D58CF"/>
    <w:rsid w:val="002D66B1"/>
    <w:rsid w:val="002E144C"/>
    <w:rsid w:val="002E2A6E"/>
    <w:rsid w:val="002E3EF9"/>
    <w:rsid w:val="002E4DD5"/>
    <w:rsid w:val="002E6399"/>
    <w:rsid w:val="002E6F40"/>
    <w:rsid w:val="002F49FC"/>
    <w:rsid w:val="002F59C3"/>
    <w:rsid w:val="002F7C5B"/>
    <w:rsid w:val="00301CD5"/>
    <w:rsid w:val="00302F5C"/>
    <w:rsid w:val="0030317E"/>
    <w:rsid w:val="00312194"/>
    <w:rsid w:val="0031308F"/>
    <w:rsid w:val="003179EE"/>
    <w:rsid w:val="00321AD7"/>
    <w:rsid w:val="0032305E"/>
    <w:rsid w:val="003257A1"/>
    <w:rsid w:val="00325CF6"/>
    <w:rsid w:val="00327478"/>
    <w:rsid w:val="00327481"/>
    <w:rsid w:val="00331893"/>
    <w:rsid w:val="003353E9"/>
    <w:rsid w:val="00336E02"/>
    <w:rsid w:val="0034111C"/>
    <w:rsid w:val="0034166D"/>
    <w:rsid w:val="00342012"/>
    <w:rsid w:val="00343A71"/>
    <w:rsid w:val="00345FE2"/>
    <w:rsid w:val="003473FF"/>
    <w:rsid w:val="003515C5"/>
    <w:rsid w:val="00354C84"/>
    <w:rsid w:val="00356006"/>
    <w:rsid w:val="00361A77"/>
    <w:rsid w:val="00362704"/>
    <w:rsid w:val="0036573F"/>
    <w:rsid w:val="003704FC"/>
    <w:rsid w:val="00370808"/>
    <w:rsid w:val="00370FD1"/>
    <w:rsid w:val="003718EF"/>
    <w:rsid w:val="003722AB"/>
    <w:rsid w:val="003750FE"/>
    <w:rsid w:val="00377F1D"/>
    <w:rsid w:val="00381CD7"/>
    <w:rsid w:val="003821A3"/>
    <w:rsid w:val="0038649A"/>
    <w:rsid w:val="00390416"/>
    <w:rsid w:val="00390463"/>
    <w:rsid w:val="0039188E"/>
    <w:rsid w:val="0039320C"/>
    <w:rsid w:val="00395DD0"/>
    <w:rsid w:val="003A5608"/>
    <w:rsid w:val="003B1910"/>
    <w:rsid w:val="003B1F22"/>
    <w:rsid w:val="003B201E"/>
    <w:rsid w:val="003B42B1"/>
    <w:rsid w:val="003B47C4"/>
    <w:rsid w:val="003B5DA8"/>
    <w:rsid w:val="003B6B00"/>
    <w:rsid w:val="003B71F6"/>
    <w:rsid w:val="003C576E"/>
    <w:rsid w:val="003C69E5"/>
    <w:rsid w:val="003D0AE9"/>
    <w:rsid w:val="003D18FE"/>
    <w:rsid w:val="003D32D2"/>
    <w:rsid w:val="003D6224"/>
    <w:rsid w:val="003E48B7"/>
    <w:rsid w:val="003E500E"/>
    <w:rsid w:val="003F0617"/>
    <w:rsid w:val="003F286A"/>
    <w:rsid w:val="003F442F"/>
    <w:rsid w:val="004007CD"/>
    <w:rsid w:val="00401F30"/>
    <w:rsid w:val="0040231B"/>
    <w:rsid w:val="00410190"/>
    <w:rsid w:val="00411DF0"/>
    <w:rsid w:val="00416FC2"/>
    <w:rsid w:val="00420297"/>
    <w:rsid w:val="004206BD"/>
    <w:rsid w:val="00425937"/>
    <w:rsid w:val="00425E49"/>
    <w:rsid w:val="004302CD"/>
    <w:rsid w:val="0043056F"/>
    <w:rsid w:val="004369D9"/>
    <w:rsid w:val="0044328F"/>
    <w:rsid w:val="00443769"/>
    <w:rsid w:val="00443B7E"/>
    <w:rsid w:val="0044610E"/>
    <w:rsid w:val="0045504A"/>
    <w:rsid w:val="004571AC"/>
    <w:rsid w:val="0046092C"/>
    <w:rsid w:val="00460F37"/>
    <w:rsid w:val="00465579"/>
    <w:rsid w:val="00465D18"/>
    <w:rsid w:val="00466124"/>
    <w:rsid w:val="00471AB4"/>
    <w:rsid w:val="00471C0B"/>
    <w:rsid w:val="00473863"/>
    <w:rsid w:val="00474631"/>
    <w:rsid w:val="00476080"/>
    <w:rsid w:val="004771BD"/>
    <w:rsid w:val="0047733A"/>
    <w:rsid w:val="00480D24"/>
    <w:rsid w:val="00485CAC"/>
    <w:rsid w:val="00485F1C"/>
    <w:rsid w:val="00490557"/>
    <w:rsid w:val="00490DDF"/>
    <w:rsid w:val="004924DC"/>
    <w:rsid w:val="00494F49"/>
    <w:rsid w:val="004954BF"/>
    <w:rsid w:val="00495AFC"/>
    <w:rsid w:val="004964BB"/>
    <w:rsid w:val="004A0E87"/>
    <w:rsid w:val="004A6DAD"/>
    <w:rsid w:val="004B18F6"/>
    <w:rsid w:val="004B277C"/>
    <w:rsid w:val="004B4E76"/>
    <w:rsid w:val="004B5929"/>
    <w:rsid w:val="004C6E93"/>
    <w:rsid w:val="004C7390"/>
    <w:rsid w:val="004D26B0"/>
    <w:rsid w:val="004D2DD7"/>
    <w:rsid w:val="004D70A6"/>
    <w:rsid w:val="004E24FD"/>
    <w:rsid w:val="004E4C2A"/>
    <w:rsid w:val="004F003B"/>
    <w:rsid w:val="004F234C"/>
    <w:rsid w:val="004F41D4"/>
    <w:rsid w:val="005044D6"/>
    <w:rsid w:val="00504678"/>
    <w:rsid w:val="0050747F"/>
    <w:rsid w:val="00507DD2"/>
    <w:rsid w:val="005134BC"/>
    <w:rsid w:val="00515B39"/>
    <w:rsid w:val="00517190"/>
    <w:rsid w:val="00517EA9"/>
    <w:rsid w:val="005226C1"/>
    <w:rsid w:val="00524849"/>
    <w:rsid w:val="0052606C"/>
    <w:rsid w:val="0053168D"/>
    <w:rsid w:val="00533B98"/>
    <w:rsid w:val="005354EB"/>
    <w:rsid w:val="00535CFD"/>
    <w:rsid w:val="005366CE"/>
    <w:rsid w:val="0054505F"/>
    <w:rsid w:val="00545E84"/>
    <w:rsid w:val="00547123"/>
    <w:rsid w:val="005529F5"/>
    <w:rsid w:val="005579F9"/>
    <w:rsid w:val="0056106F"/>
    <w:rsid w:val="00561649"/>
    <w:rsid w:val="00562CC5"/>
    <w:rsid w:val="005725B9"/>
    <w:rsid w:val="005725E0"/>
    <w:rsid w:val="0057319C"/>
    <w:rsid w:val="005742D6"/>
    <w:rsid w:val="00576DAD"/>
    <w:rsid w:val="00584CBB"/>
    <w:rsid w:val="00585A85"/>
    <w:rsid w:val="0059063F"/>
    <w:rsid w:val="0059798F"/>
    <w:rsid w:val="005A347F"/>
    <w:rsid w:val="005A3A52"/>
    <w:rsid w:val="005A4CC3"/>
    <w:rsid w:val="005A61EC"/>
    <w:rsid w:val="005B096E"/>
    <w:rsid w:val="005B21DC"/>
    <w:rsid w:val="005B5EC7"/>
    <w:rsid w:val="005C1EBF"/>
    <w:rsid w:val="005C26B3"/>
    <w:rsid w:val="005C3616"/>
    <w:rsid w:val="005C41C6"/>
    <w:rsid w:val="005C7F1A"/>
    <w:rsid w:val="005D0A5B"/>
    <w:rsid w:val="005D40F7"/>
    <w:rsid w:val="005E0EC7"/>
    <w:rsid w:val="005E0F33"/>
    <w:rsid w:val="005E3A06"/>
    <w:rsid w:val="005E4C13"/>
    <w:rsid w:val="005E6AA6"/>
    <w:rsid w:val="005F0155"/>
    <w:rsid w:val="005F11E3"/>
    <w:rsid w:val="005F1AF9"/>
    <w:rsid w:val="005F489A"/>
    <w:rsid w:val="005F67DB"/>
    <w:rsid w:val="00606641"/>
    <w:rsid w:val="00607C7C"/>
    <w:rsid w:val="00613C3E"/>
    <w:rsid w:val="00615797"/>
    <w:rsid w:val="0062449A"/>
    <w:rsid w:val="0063221A"/>
    <w:rsid w:val="00632AAC"/>
    <w:rsid w:val="00632C52"/>
    <w:rsid w:val="00634A35"/>
    <w:rsid w:val="006362BB"/>
    <w:rsid w:val="00640860"/>
    <w:rsid w:val="00642DD2"/>
    <w:rsid w:val="00652644"/>
    <w:rsid w:val="0065399C"/>
    <w:rsid w:val="00653B19"/>
    <w:rsid w:val="00654D4A"/>
    <w:rsid w:val="00655B03"/>
    <w:rsid w:val="006617AF"/>
    <w:rsid w:val="006621A3"/>
    <w:rsid w:val="00663CFD"/>
    <w:rsid w:val="00664E11"/>
    <w:rsid w:val="0066572C"/>
    <w:rsid w:val="00666C12"/>
    <w:rsid w:val="0067125F"/>
    <w:rsid w:val="00672BCE"/>
    <w:rsid w:val="00675C0F"/>
    <w:rsid w:val="0068384C"/>
    <w:rsid w:val="00687016"/>
    <w:rsid w:val="006873EC"/>
    <w:rsid w:val="006924CA"/>
    <w:rsid w:val="00695EA7"/>
    <w:rsid w:val="00696C73"/>
    <w:rsid w:val="006A2D41"/>
    <w:rsid w:val="006A2E8B"/>
    <w:rsid w:val="006A3E6D"/>
    <w:rsid w:val="006A5744"/>
    <w:rsid w:val="006A5988"/>
    <w:rsid w:val="006B47B4"/>
    <w:rsid w:val="006C1021"/>
    <w:rsid w:val="006C780A"/>
    <w:rsid w:val="006D3224"/>
    <w:rsid w:val="006D3A1A"/>
    <w:rsid w:val="006D43F4"/>
    <w:rsid w:val="006D532A"/>
    <w:rsid w:val="006F395E"/>
    <w:rsid w:val="006F428B"/>
    <w:rsid w:val="006F5BD9"/>
    <w:rsid w:val="007045DE"/>
    <w:rsid w:val="00706184"/>
    <w:rsid w:val="00707F97"/>
    <w:rsid w:val="00711BCA"/>
    <w:rsid w:val="00714415"/>
    <w:rsid w:val="00715BF1"/>
    <w:rsid w:val="0071774C"/>
    <w:rsid w:val="00724573"/>
    <w:rsid w:val="00730799"/>
    <w:rsid w:val="00730E0A"/>
    <w:rsid w:val="00733177"/>
    <w:rsid w:val="00735521"/>
    <w:rsid w:val="0074441E"/>
    <w:rsid w:val="0074496B"/>
    <w:rsid w:val="00763D7A"/>
    <w:rsid w:val="00766ADB"/>
    <w:rsid w:val="007720E5"/>
    <w:rsid w:val="00776633"/>
    <w:rsid w:val="00777846"/>
    <w:rsid w:val="007778F7"/>
    <w:rsid w:val="007820D6"/>
    <w:rsid w:val="00783787"/>
    <w:rsid w:val="00783C8E"/>
    <w:rsid w:val="0078588A"/>
    <w:rsid w:val="007901DE"/>
    <w:rsid w:val="00790791"/>
    <w:rsid w:val="00793F9E"/>
    <w:rsid w:val="0079465D"/>
    <w:rsid w:val="00797A67"/>
    <w:rsid w:val="007A5312"/>
    <w:rsid w:val="007A764F"/>
    <w:rsid w:val="007B06AB"/>
    <w:rsid w:val="007C037D"/>
    <w:rsid w:val="007C1257"/>
    <w:rsid w:val="007C1EC9"/>
    <w:rsid w:val="007C31A4"/>
    <w:rsid w:val="007C52F8"/>
    <w:rsid w:val="007C69E5"/>
    <w:rsid w:val="007D3A2D"/>
    <w:rsid w:val="007E2817"/>
    <w:rsid w:val="007E7421"/>
    <w:rsid w:val="007E7AA6"/>
    <w:rsid w:val="007E7AE4"/>
    <w:rsid w:val="007F01CA"/>
    <w:rsid w:val="007F6C31"/>
    <w:rsid w:val="007F7FAB"/>
    <w:rsid w:val="008004A9"/>
    <w:rsid w:val="00801FD8"/>
    <w:rsid w:val="00803BDF"/>
    <w:rsid w:val="00803F10"/>
    <w:rsid w:val="00807204"/>
    <w:rsid w:val="00814D9D"/>
    <w:rsid w:val="0082286A"/>
    <w:rsid w:val="0083165E"/>
    <w:rsid w:val="0083179D"/>
    <w:rsid w:val="0083200A"/>
    <w:rsid w:val="00832E59"/>
    <w:rsid w:val="00834503"/>
    <w:rsid w:val="00834640"/>
    <w:rsid w:val="00836FF2"/>
    <w:rsid w:val="0084031A"/>
    <w:rsid w:val="00841293"/>
    <w:rsid w:val="00843ADC"/>
    <w:rsid w:val="008442DF"/>
    <w:rsid w:val="00846395"/>
    <w:rsid w:val="00847F13"/>
    <w:rsid w:val="00850FF4"/>
    <w:rsid w:val="00853406"/>
    <w:rsid w:val="00856051"/>
    <w:rsid w:val="00860ECD"/>
    <w:rsid w:val="008631AC"/>
    <w:rsid w:val="00864997"/>
    <w:rsid w:val="008661B6"/>
    <w:rsid w:val="00872358"/>
    <w:rsid w:val="0087342E"/>
    <w:rsid w:val="00877BAC"/>
    <w:rsid w:val="00883E27"/>
    <w:rsid w:val="008861E1"/>
    <w:rsid w:val="0089100B"/>
    <w:rsid w:val="0089491B"/>
    <w:rsid w:val="008954E1"/>
    <w:rsid w:val="00895E02"/>
    <w:rsid w:val="008A4AD6"/>
    <w:rsid w:val="008A6AF4"/>
    <w:rsid w:val="008B0EE8"/>
    <w:rsid w:val="008B4F29"/>
    <w:rsid w:val="008B58CD"/>
    <w:rsid w:val="008B6C2F"/>
    <w:rsid w:val="008C1437"/>
    <w:rsid w:val="008C48A3"/>
    <w:rsid w:val="008C5C40"/>
    <w:rsid w:val="008C6BF6"/>
    <w:rsid w:val="008D654B"/>
    <w:rsid w:val="008D6761"/>
    <w:rsid w:val="008D6B85"/>
    <w:rsid w:val="008D70FF"/>
    <w:rsid w:val="008E3149"/>
    <w:rsid w:val="008E3786"/>
    <w:rsid w:val="008F0BE8"/>
    <w:rsid w:val="008F19E0"/>
    <w:rsid w:val="008F28CA"/>
    <w:rsid w:val="008F3B38"/>
    <w:rsid w:val="008F7D29"/>
    <w:rsid w:val="00900B0D"/>
    <w:rsid w:val="0090240D"/>
    <w:rsid w:val="00903D32"/>
    <w:rsid w:val="00905FBF"/>
    <w:rsid w:val="00911FA7"/>
    <w:rsid w:val="00913399"/>
    <w:rsid w:val="009171DE"/>
    <w:rsid w:val="00917D36"/>
    <w:rsid w:val="00925BA9"/>
    <w:rsid w:val="009277D4"/>
    <w:rsid w:val="00927EAC"/>
    <w:rsid w:val="00931072"/>
    <w:rsid w:val="00936055"/>
    <w:rsid w:val="009404D3"/>
    <w:rsid w:val="0094106D"/>
    <w:rsid w:val="00947005"/>
    <w:rsid w:val="00956D21"/>
    <w:rsid w:val="00957ADD"/>
    <w:rsid w:val="00960502"/>
    <w:rsid w:val="00962742"/>
    <w:rsid w:val="009662BE"/>
    <w:rsid w:val="00967BB8"/>
    <w:rsid w:val="009702B8"/>
    <w:rsid w:val="00970C6C"/>
    <w:rsid w:val="009801CF"/>
    <w:rsid w:val="00980546"/>
    <w:rsid w:val="009813D3"/>
    <w:rsid w:val="009838E3"/>
    <w:rsid w:val="0098543C"/>
    <w:rsid w:val="00985994"/>
    <w:rsid w:val="009929EC"/>
    <w:rsid w:val="00993365"/>
    <w:rsid w:val="0099361F"/>
    <w:rsid w:val="00996B06"/>
    <w:rsid w:val="0099726B"/>
    <w:rsid w:val="00997A82"/>
    <w:rsid w:val="009A7796"/>
    <w:rsid w:val="009B4013"/>
    <w:rsid w:val="009B4DA1"/>
    <w:rsid w:val="009B4F29"/>
    <w:rsid w:val="009C29AA"/>
    <w:rsid w:val="009D1D2C"/>
    <w:rsid w:val="009D5351"/>
    <w:rsid w:val="009D74F7"/>
    <w:rsid w:val="009E2C55"/>
    <w:rsid w:val="009E6479"/>
    <w:rsid w:val="009E6988"/>
    <w:rsid w:val="009F098D"/>
    <w:rsid w:val="009F4183"/>
    <w:rsid w:val="009F672D"/>
    <w:rsid w:val="009F6922"/>
    <w:rsid w:val="00A0094C"/>
    <w:rsid w:val="00A03EE9"/>
    <w:rsid w:val="00A061AA"/>
    <w:rsid w:val="00A07489"/>
    <w:rsid w:val="00A106EF"/>
    <w:rsid w:val="00A174BB"/>
    <w:rsid w:val="00A1779F"/>
    <w:rsid w:val="00A22435"/>
    <w:rsid w:val="00A24F99"/>
    <w:rsid w:val="00A3668B"/>
    <w:rsid w:val="00A437D7"/>
    <w:rsid w:val="00A449DF"/>
    <w:rsid w:val="00A45318"/>
    <w:rsid w:val="00A46E95"/>
    <w:rsid w:val="00A47A5D"/>
    <w:rsid w:val="00A54666"/>
    <w:rsid w:val="00A651A9"/>
    <w:rsid w:val="00A668DF"/>
    <w:rsid w:val="00A70D5E"/>
    <w:rsid w:val="00A776A4"/>
    <w:rsid w:val="00A8273C"/>
    <w:rsid w:val="00A83C18"/>
    <w:rsid w:val="00A86E50"/>
    <w:rsid w:val="00A908E4"/>
    <w:rsid w:val="00A90FF8"/>
    <w:rsid w:val="00A91A33"/>
    <w:rsid w:val="00A95395"/>
    <w:rsid w:val="00AB7D52"/>
    <w:rsid w:val="00AB7E24"/>
    <w:rsid w:val="00AC106D"/>
    <w:rsid w:val="00AC2EFB"/>
    <w:rsid w:val="00AC2F51"/>
    <w:rsid w:val="00AC3718"/>
    <w:rsid w:val="00AC54A6"/>
    <w:rsid w:val="00AC6F9E"/>
    <w:rsid w:val="00AD064B"/>
    <w:rsid w:val="00AD43A9"/>
    <w:rsid w:val="00AD7E25"/>
    <w:rsid w:val="00AE5866"/>
    <w:rsid w:val="00AE5945"/>
    <w:rsid w:val="00AE5EC7"/>
    <w:rsid w:val="00AF27FD"/>
    <w:rsid w:val="00AF41C1"/>
    <w:rsid w:val="00AF79CE"/>
    <w:rsid w:val="00B00AFA"/>
    <w:rsid w:val="00B040CA"/>
    <w:rsid w:val="00B05A5E"/>
    <w:rsid w:val="00B13DDD"/>
    <w:rsid w:val="00B15B76"/>
    <w:rsid w:val="00B17234"/>
    <w:rsid w:val="00B20886"/>
    <w:rsid w:val="00B30DEA"/>
    <w:rsid w:val="00B34830"/>
    <w:rsid w:val="00B34AE0"/>
    <w:rsid w:val="00B428B2"/>
    <w:rsid w:val="00B42E0D"/>
    <w:rsid w:val="00B45CE3"/>
    <w:rsid w:val="00B47125"/>
    <w:rsid w:val="00B528EB"/>
    <w:rsid w:val="00B637B4"/>
    <w:rsid w:val="00B66EEC"/>
    <w:rsid w:val="00B719FA"/>
    <w:rsid w:val="00B77436"/>
    <w:rsid w:val="00B7770F"/>
    <w:rsid w:val="00B83879"/>
    <w:rsid w:val="00B84C4D"/>
    <w:rsid w:val="00B92219"/>
    <w:rsid w:val="00BA28B9"/>
    <w:rsid w:val="00BA3D39"/>
    <w:rsid w:val="00BA5059"/>
    <w:rsid w:val="00BA6297"/>
    <w:rsid w:val="00BA7B57"/>
    <w:rsid w:val="00BB083D"/>
    <w:rsid w:val="00BB167C"/>
    <w:rsid w:val="00BB234B"/>
    <w:rsid w:val="00BB24FF"/>
    <w:rsid w:val="00BB4A37"/>
    <w:rsid w:val="00BC4AF9"/>
    <w:rsid w:val="00BC50F5"/>
    <w:rsid w:val="00BC7E5D"/>
    <w:rsid w:val="00BD0DBB"/>
    <w:rsid w:val="00BE0B8E"/>
    <w:rsid w:val="00BE360A"/>
    <w:rsid w:val="00BE3764"/>
    <w:rsid w:val="00BE4B10"/>
    <w:rsid w:val="00BE7B84"/>
    <w:rsid w:val="00BF0141"/>
    <w:rsid w:val="00BF4EA4"/>
    <w:rsid w:val="00BF67F8"/>
    <w:rsid w:val="00C02C82"/>
    <w:rsid w:val="00C03662"/>
    <w:rsid w:val="00C03F0E"/>
    <w:rsid w:val="00C05374"/>
    <w:rsid w:val="00C0592E"/>
    <w:rsid w:val="00C05EE9"/>
    <w:rsid w:val="00C06999"/>
    <w:rsid w:val="00C12A33"/>
    <w:rsid w:val="00C13D8B"/>
    <w:rsid w:val="00C156EF"/>
    <w:rsid w:val="00C15B71"/>
    <w:rsid w:val="00C20A8B"/>
    <w:rsid w:val="00C20AEC"/>
    <w:rsid w:val="00C2334E"/>
    <w:rsid w:val="00C26744"/>
    <w:rsid w:val="00C27239"/>
    <w:rsid w:val="00C359CA"/>
    <w:rsid w:val="00C36F62"/>
    <w:rsid w:val="00C50456"/>
    <w:rsid w:val="00C50462"/>
    <w:rsid w:val="00C51181"/>
    <w:rsid w:val="00C51BBC"/>
    <w:rsid w:val="00C52895"/>
    <w:rsid w:val="00C5512E"/>
    <w:rsid w:val="00C613A3"/>
    <w:rsid w:val="00C61C56"/>
    <w:rsid w:val="00C6326E"/>
    <w:rsid w:val="00C63EC8"/>
    <w:rsid w:val="00C72253"/>
    <w:rsid w:val="00C73708"/>
    <w:rsid w:val="00C75171"/>
    <w:rsid w:val="00C8041B"/>
    <w:rsid w:val="00C8060B"/>
    <w:rsid w:val="00C81FD9"/>
    <w:rsid w:val="00C85A02"/>
    <w:rsid w:val="00C87C1E"/>
    <w:rsid w:val="00C90930"/>
    <w:rsid w:val="00C933A5"/>
    <w:rsid w:val="00C93B08"/>
    <w:rsid w:val="00C93EB9"/>
    <w:rsid w:val="00C95F90"/>
    <w:rsid w:val="00C979DF"/>
    <w:rsid w:val="00C97FE0"/>
    <w:rsid w:val="00CA38C4"/>
    <w:rsid w:val="00CC1790"/>
    <w:rsid w:val="00CC1971"/>
    <w:rsid w:val="00CC6680"/>
    <w:rsid w:val="00CD04C9"/>
    <w:rsid w:val="00CD6CC7"/>
    <w:rsid w:val="00CE60A2"/>
    <w:rsid w:val="00CE636F"/>
    <w:rsid w:val="00CE63EF"/>
    <w:rsid w:val="00CE63FC"/>
    <w:rsid w:val="00CE6493"/>
    <w:rsid w:val="00CE7E2B"/>
    <w:rsid w:val="00CF06E0"/>
    <w:rsid w:val="00CF16C6"/>
    <w:rsid w:val="00CF2807"/>
    <w:rsid w:val="00CF6712"/>
    <w:rsid w:val="00CF6BEC"/>
    <w:rsid w:val="00CF6CCE"/>
    <w:rsid w:val="00D03F82"/>
    <w:rsid w:val="00D04E23"/>
    <w:rsid w:val="00D11B9E"/>
    <w:rsid w:val="00D11D27"/>
    <w:rsid w:val="00D11E8A"/>
    <w:rsid w:val="00D13264"/>
    <w:rsid w:val="00D14E15"/>
    <w:rsid w:val="00D1565C"/>
    <w:rsid w:val="00D22813"/>
    <w:rsid w:val="00D24568"/>
    <w:rsid w:val="00D259EC"/>
    <w:rsid w:val="00D26909"/>
    <w:rsid w:val="00D2762F"/>
    <w:rsid w:val="00D3018E"/>
    <w:rsid w:val="00D335B3"/>
    <w:rsid w:val="00D34682"/>
    <w:rsid w:val="00D347E3"/>
    <w:rsid w:val="00D34B6B"/>
    <w:rsid w:val="00D34F86"/>
    <w:rsid w:val="00D354E5"/>
    <w:rsid w:val="00D37C25"/>
    <w:rsid w:val="00D4243B"/>
    <w:rsid w:val="00D429A9"/>
    <w:rsid w:val="00D4517A"/>
    <w:rsid w:val="00D47CAF"/>
    <w:rsid w:val="00D51AF8"/>
    <w:rsid w:val="00D52F30"/>
    <w:rsid w:val="00D551A5"/>
    <w:rsid w:val="00D6711C"/>
    <w:rsid w:val="00D71530"/>
    <w:rsid w:val="00D72125"/>
    <w:rsid w:val="00D729F8"/>
    <w:rsid w:val="00D75981"/>
    <w:rsid w:val="00D77CEC"/>
    <w:rsid w:val="00D85E06"/>
    <w:rsid w:val="00D87727"/>
    <w:rsid w:val="00D878FE"/>
    <w:rsid w:val="00D90BBE"/>
    <w:rsid w:val="00D95559"/>
    <w:rsid w:val="00D9634D"/>
    <w:rsid w:val="00DA0DAC"/>
    <w:rsid w:val="00DA3BA6"/>
    <w:rsid w:val="00DA4EED"/>
    <w:rsid w:val="00DA4FCD"/>
    <w:rsid w:val="00DA5F55"/>
    <w:rsid w:val="00DA6ED4"/>
    <w:rsid w:val="00DB2244"/>
    <w:rsid w:val="00DB2C64"/>
    <w:rsid w:val="00DB56E1"/>
    <w:rsid w:val="00DB6865"/>
    <w:rsid w:val="00DB71C8"/>
    <w:rsid w:val="00DC3F5F"/>
    <w:rsid w:val="00DC4876"/>
    <w:rsid w:val="00DC67F6"/>
    <w:rsid w:val="00DD0D57"/>
    <w:rsid w:val="00DD1691"/>
    <w:rsid w:val="00DD1993"/>
    <w:rsid w:val="00DD3E93"/>
    <w:rsid w:val="00DD7973"/>
    <w:rsid w:val="00DE367C"/>
    <w:rsid w:val="00DE6331"/>
    <w:rsid w:val="00DF000C"/>
    <w:rsid w:val="00DF1F90"/>
    <w:rsid w:val="00DF336A"/>
    <w:rsid w:val="00DF3843"/>
    <w:rsid w:val="00DF404F"/>
    <w:rsid w:val="00DF69D1"/>
    <w:rsid w:val="00DF7571"/>
    <w:rsid w:val="00DF7C96"/>
    <w:rsid w:val="00E016B5"/>
    <w:rsid w:val="00E112CE"/>
    <w:rsid w:val="00E12E76"/>
    <w:rsid w:val="00E164B0"/>
    <w:rsid w:val="00E1740C"/>
    <w:rsid w:val="00E17D45"/>
    <w:rsid w:val="00E2274E"/>
    <w:rsid w:val="00E32FE2"/>
    <w:rsid w:val="00E4432A"/>
    <w:rsid w:val="00E45EA7"/>
    <w:rsid w:val="00E50FAF"/>
    <w:rsid w:val="00E54DDD"/>
    <w:rsid w:val="00E55B25"/>
    <w:rsid w:val="00E56ECD"/>
    <w:rsid w:val="00E63C9F"/>
    <w:rsid w:val="00E662DB"/>
    <w:rsid w:val="00E66EB9"/>
    <w:rsid w:val="00E70F4A"/>
    <w:rsid w:val="00E76768"/>
    <w:rsid w:val="00E7771E"/>
    <w:rsid w:val="00E80FEB"/>
    <w:rsid w:val="00E82DF9"/>
    <w:rsid w:val="00E8481F"/>
    <w:rsid w:val="00E861A3"/>
    <w:rsid w:val="00E9327D"/>
    <w:rsid w:val="00E943EF"/>
    <w:rsid w:val="00E96A14"/>
    <w:rsid w:val="00E97227"/>
    <w:rsid w:val="00EA7560"/>
    <w:rsid w:val="00EB16D8"/>
    <w:rsid w:val="00EB321E"/>
    <w:rsid w:val="00EB59F4"/>
    <w:rsid w:val="00EB6497"/>
    <w:rsid w:val="00EB6A44"/>
    <w:rsid w:val="00EB6FCC"/>
    <w:rsid w:val="00EC098B"/>
    <w:rsid w:val="00EC0D63"/>
    <w:rsid w:val="00EC568B"/>
    <w:rsid w:val="00EC5E79"/>
    <w:rsid w:val="00EE0441"/>
    <w:rsid w:val="00EE1CEB"/>
    <w:rsid w:val="00EF1809"/>
    <w:rsid w:val="00F003CD"/>
    <w:rsid w:val="00F01DFB"/>
    <w:rsid w:val="00F02E44"/>
    <w:rsid w:val="00F0604E"/>
    <w:rsid w:val="00F064B7"/>
    <w:rsid w:val="00F07781"/>
    <w:rsid w:val="00F11F62"/>
    <w:rsid w:val="00F11F65"/>
    <w:rsid w:val="00F124CB"/>
    <w:rsid w:val="00F12E5D"/>
    <w:rsid w:val="00F13669"/>
    <w:rsid w:val="00F13CF8"/>
    <w:rsid w:val="00F14551"/>
    <w:rsid w:val="00F14871"/>
    <w:rsid w:val="00F20034"/>
    <w:rsid w:val="00F263F6"/>
    <w:rsid w:val="00F30210"/>
    <w:rsid w:val="00F30BBC"/>
    <w:rsid w:val="00F315BC"/>
    <w:rsid w:val="00F3224A"/>
    <w:rsid w:val="00F3451D"/>
    <w:rsid w:val="00F37A26"/>
    <w:rsid w:val="00F40AEC"/>
    <w:rsid w:val="00F472D3"/>
    <w:rsid w:val="00F47AD6"/>
    <w:rsid w:val="00F51CA9"/>
    <w:rsid w:val="00F52824"/>
    <w:rsid w:val="00F57080"/>
    <w:rsid w:val="00F634A2"/>
    <w:rsid w:val="00F65B87"/>
    <w:rsid w:val="00F717C4"/>
    <w:rsid w:val="00F77C59"/>
    <w:rsid w:val="00F83001"/>
    <w:rsid w:val="00F85CBF"/>
    <w:rsid w:val="00F87AB8"/>
    <w:rsid w:val="00F95FB7"/>
    <w:rsid w:val="00F97E54"/>
    <w:rsid w:val="00FA1537"/>
    <w:rsid w:val="00FA25C1"/>
    <w:rsid w:val="00FA2857"/>
    <w:rsid w:val="00FA3A68"/>
    <w:rsid w:val="00FB0104"/>
    <w:rsid w:val="00FB0602"/>
    <w:rsid w:val="00FB1E03"/>
    <w:rsid w:val="00FB29A1"/>
    <w:rsid w:val="00FB3ACE"/>
    <w:rsid w:val="00FB5F93"/>
    <w:rsid w:val="00FB64DA"/>
    <w:rsid w:val="00FC1975"/>
    <w:rsid w:val="00FC3D60"/>
    <w:rsid w:val="00FC59D2"/>
    <w:rsid w:val="00FD28DC"/>
    <w:rsid w:val="00FD6A38"/>
    <w:rsid w:val="00FE0BAB"/>
    <w:rsid w:val="00FE10D3"/>
    <w:rsid w:val="00FE7F2C"/>
    <w:rsid w:val="00FF0F97"/>
    <w:rsid w:val="00FF195C"/>
    <w:rsid w:val="00FF1DD7"/>
    <w:rsid w:val="00FF398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1">
    <w:name w:val="heading 1"/>
    <w:basedOn w:val="Normal"/>
    <w:next w:val="Normal"/>
    <w:link w:val="Titre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semiHidden/>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semiHidden/>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itre1Car">
    <w:name w:val="Titre 1 Car"/>
    <w:basedOn w:val="Policepardfaut"/>
    <w:link w:val="Titre1"/>
    <w:uiPriority w:val="9"/>
    <w:rsid w:val="005134B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97BC-E2BC-4D17-BB95-3A554EF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1557</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Malucimedina</cp:lastModifiedBy>
  <cp:revision>87</cp:revision>
  <cp:lastPrinted>2016-12-07T15:28:00Z</cp:lastPrinted>
  <dcterms:created xsi:type="dcterms:W3CDTF">2016-12-06T16:24:00Z</dcterms:created>
  <dcterms:modified xsi:type="dcterms:W3CDTF">2017-03-18T20:42:00Z</dcterms:modified>
</cp:coreProperties>
</file>