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AF4821" w:rsidRDefault="00AF4821" w:rsidP="00CA57AD">
      <w:pPr>
        <w:autoSpaceDE w:val="0"/>
        <w:ind w:left="3402"/>
        <w:contextualSpacing/>
        <w:jc w:val="both"/>
        <w:rPr>
          <w:rFonts w:ascii="Arial" w:hAnsi="Arial" w:cs="Arial"/>
          <w:b/>
          <w:sz w:val="18"/>
          <w:szCs w:val="18"/>
          <w:u w:val="single"/>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207350">
        <w:rPr>
          <w:rFonts w:ascii="Arial" w:hAnsi="Arial" w:cs="Arial"/>
          <w:sz w:val="18"/>
          <w:szCs w:val="18"/>
        </w:rPr>
        <w:t>66170</w:t>
      </w:r>
      <w:r w:rsidR="00AD06C3">
        <w:rPr>
          <w:rFonts w:ascii="Arial" w:hAnsi="Arial" w:cs="Arial"/>
          <w:sz w:val="18"/>
          <w:szCs w:val="18"/>
        </w:rPr>
        <w:t>-31</w:t>
      </w:r>
      <w:r w:rsidR="00207350">
        <w:rPr>
          <w:rFonts w:ascii="Arial" w:hAnsi="Arial" w:cs="Arial"/>
          <w:sz w:val="18"/>
          <w:szCs w:val="18"/>
        </w:rPr>
        <w:t>-05-001</w:t>
      </w:r>
      <w:r w:rsidRPr="009F7ADA">
        <w:rPr>
          <w:rFonts w:ascii="Arial" w:hAnsi="Arial" w:cs="Arial"/>
          <w:sz w:val="18"/>
          <w:szCs w:val="18"/>
        </w:rPr>
        <w:t>-2016-00</w:t>
      </w:r>
      <w:r w:rsidR="00207350">
        <w:rPr>
          <w:rFonts w:ascii="Arial" w:hAnsi="Arial" w:cs="Arial"/>
          <w:sz w:val="18"/>
          <w:szCs w:val="18"/>
        </w:rPr>
        <w:t>33</w:t>
      </w:r>
      <w:r w:rsidR="00AD06C3">
        <w:rPr>
          <w:rFonts w:ascii="Arial" w:hAnsi="Arial" w:cs="Arial"/>
          <w:sz w:val="18"/>
          <w:szCs w:val="18"/>
        </w:rPr>
        <w:t>4</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207350">
        <w:rPr>
          <w:rFonts w:ascii="Arial" w:hAnsi="Arial" w:cs="Arial"/>
          <w:bCs/>
          <w:iCs/>
          <w:sz w:val="18"/>
          <w:szCs w:val="18"/>
        </w:rPr>
        <w:t>Carlos Ariel Valencia Ortiz</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207350">
        <w:rPr>
          <w:rFonts w:ascii="Arial" w:hAnsi="Arial" w:cs="Arial"/>
          <w:sz w:val="18"/>
          <w:szCs w:val="18"/>
        </w:rPr>
        <w:t>Colpensiones</w:t>
      </w:r>
    </w:p>
    <w:p w:rsidR="00696796" w:rsidRDefault="00696796"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Vinculada:</w:t>
      </w:r>
      <w:r>
        <w:rPr>
          <w:rFonts w:ascii="Arial" w:hAnsi="Arial" w:cs="Arial"/>
          <w:sz w:val="18"/>
          <w:szCs w:val="18"/>
        </w:rPr>
        <w:tab/>
        <w:t xml:space="preserve">Nueva EPS </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FB223E" w:rsidRPr="00D40424">
        <w:rPr>
          <w:rFonts w:ascii="Arial" w:hAnsi="Arial" w:cs="Arial"/>
          <w:sz w:val="18"/>
          <w:szCs w:val="18"/>
        </w:rPr>
        <w:t>segunda</w:t>
      </w:r>
      <w:r w:rsidR="008209EA" w:rsidRPr="00D40424">
        <w:rPr>
          <w:rFonts w:ascii="Arial" w:hAnsi="Arial" w:cs="Arial"/>
          <w:sz w:val="18"/>
          <w:szCs w:val="18"/>
        </w:rPr>
        <w:t xml:space="preserve"> instancia</w:t>
      </w:r>
    </w:p>
    <w:p w:rsidR="00D40424" w:rsidRPr="00483F74" w:rsidRDefault="00504167" w:rsidP="00D40424">
      <w:pPr>
        <w:tabs>
          <w:tab w:val="left" w:pos="3402"/>
        </w:tabs>
        <w:spacing w:after="0" w:line="240" w:lineRule="auto"/>
        <w:ind w:left="3402"/>
        <w:contextualSpacing/>
        <w:jc w:val="both"/>
        <w:rPr>
          <w:rFonts w:ascii="Arial" w:hAnsi="Arial" w:cs="Arial"/>
          <w:b/>
          <w:bCs/>
          <w:color w:val="000000"/>
          <w:sz w:val="18"/>
          <w:szCs w:val="18"/>
          <w:u w:val="single"/>
        </w:rPr>
      </w:pPr>
      <w:r w:rsidRPr="00483F74">
        <w:rPr>
          <w:rFonts w:ascii="Arial" w:hAnsi="Arial" w:cs="Arial"/>
          <w:b/>
          <w:bCs/>
          <w:sz w:val="18"/>
          <w:szCs w:val="18"/>
          <w:u w:val="single"/>
        </w:rPr>
        <w:t>Tema a Tratar:</w:t>
      </w:r>
      <w:r w:rsidR="00D40424" w:rsidRPr="00483F74">
        <w:rPr>
          <w:rFonts w:ascii="Arial" w:hAnsi="Arial" w:cs="Arial"/>
          <w:b/>
          <w:bCs/>
          <w:sz w:val="18"/>
          <w:szCs w:val="18"/>
          <w:u w:val="single"/>
        </w:rPr>
        <w:t xml:space="preserve"> </w:t>
      </w:r>
      <w:r w:rsidR="00BA4FDF" w:rsidRPr="00483F74">
        <w:rPr>
          <w:rFonts w:ascii="Arial" w:hAnsi="Arial" w:cs="Arial"/>
          <w:b/>
          <w:sz w:val="18"/>
          <w:szCs w:val="18"/>
          <w:u w:val="single"/>
          <w:lang w:val="es-ES"/>
        </w:rPr>
        <w:t xml:space="preserve">Incapacidad laboral superior a </w:t>
      </w:r>
      <w:r w:rsidR="00483F74" w:rsidRPr="00483F74">
        <w:rPr>
          <w:rFonts w:ascii="Arial" w:hAnsi="Arial" w:cs="Arial"/>
          <w:b/>
          <w:sz w:val="18"/>
          <w:szCs w:val="18"/>
          <w:u w:val="single"/>
          <w:lang w:val="es-ES"/>
        </w:rPr>
        <w:t xml:space="preserve">180 y </w:t>
      </w:r>
      <w:r w:rsidR="00BA4FDF" w:rsidRPr="00483F74">
        <w:rPr>
          <w:rFonts w:ascii="Arial" w:hAnsi="Arial" w:cs="Arial"/>
          <w:b/>
          <w:sz w:val="18"/>
          <w:szCs w:val="18"/>
          <w:u w:val="single"/>
          <w:lang w:val="es-ES"/>
        </w:rPr>
        <w:t>540 días</w:t>
      </w:r>
      <w:r w:rsidR="00D40424" w:rsidRPr="00483F74">
        <w:rPr>
          <w:rFonts w:ascii="Arial" w:hAnsi="Arial" w:cs="Arial"/>
          <w:b/>
          <w:bCs/>
          <w:color w:val="000000"/>
          <w:sz w:val="18"/>
          <w:szCs w:val="18"/>
          <w:u w:val="single"/>
        </w:rPr>
        <w:t xml:space="preserve"> </w:t>
      </w:r>
    </w:p>
    <w:p w:rsidR="00BC53F5" w:rsidRPr="00BC53F5" w:rsidRDefault="00BC53F5" w:rsidP="00BC53F5">
      <w:pPr>
        <w:spacing w:after="0"/>
        <w:ind w:left="3402" w:right="51"/>
        <w:contextualSpacing/>
        <w:jc w:val="both"/>
        <w:rPr>
          <w:rFonts w:ascii="Arial" w:hAnsi="Arial" w:cs="Arial"/>
          <w:bCs/>
          <w:color w:val="000000"/>
          <w:sz w:val="16"/>
          <w:szCs w:val="16"/>
        </w:rPr>
      </w:pPr>
      <w:r w:rsidRPr="00BC53F5">
        <w:rPr>
          <w:rFonts w:ascii="Arial" w:hAnsi="Arial" w:cs="Arial"/>
          <w:bCs/>
          <w:color w:val="000000"/>
          <w:sz w:val="16"/>
          <w:szCs w:val="16"/>
        </w:rPr>
        <w:t>Según el máximo Tribunal Constitucional</w:t>
      </w:r>
      <w:r w:rsidRPr="00BC53F5">
        <w:rPr>
          <w:rStyle w:val="Refdenotaalpie"/>
          <w:rFonts w:ascii="Arial" w:hAnsi="Arial" w:cs="Arial"/>
          <w:bCs/>
          <w:color w:val="000000"/>
          <w:sz w:val="16"/>
          <w:szCs w:val="16"/>
        </w:rPr>
        <w:footnoteReference w:id="1"/>
      </w:r>
      <w:r w:rsidRPr="00BC53F5">
        <w:rPr>
          <w:rFonts w:ascii="Arial" w:hAnsi="Arial" w:cs="Arial"/>
          <w:bCs/>
          <w:color w:val="000000"/>
          <w:sz w:val="16"/>
          <w:szCs w:val="16"/>
        </w:rPr>
        <w:t>, las incapacidades laborales se entienden como sumas de dinero que sustituyen el salario durante en el cual el trabajador se encuentra imposibilitado ya sea por enfermedad común o de origen profesional para desempeñar sus labores, asimismo ha expresado que constituyen el sustento económico que posibilita una recuperación de la salud de manera tranquila y garantiza unas condiciones de vida digna.</w:t>
      </w:r>
    </w:p>
    <w:p w:rsidR="00BC53F5" w:rsidRPr="00BC53F5" w:rsidRDefault="00BC53F5" w:rsidP="00BC53F5">
      <w:pPr>
        <w:spacing w:after="0"/>
        <w:ind w:left="3402" w:right="51"/>
        <w:contextualSpacing/>
        <w:jc w:val="both"/>
        <w:rPr>
          <w:rFonts w:ascii="Arial" w:hAnsi="Arial" w:cs="Arial"/>
          <w:bCs/>
          <w:color w:val="000000"/>
          <w:sz w:val="16"/>
          <w:szCs w:val="16"/>
        </w:rPr>
      </w:pPr>
    </w:p>
    <w:p w:rsidR="00BC53F5" w:rsidRPr="007325D4" w:rsidRDefault="00BC53F5" w:rsidP="00BC53F5">
      <w:pPr>
        <w:spacing w:after="0"/>
        <w:ind w:left="3402" w:right="51"/>
        <w:contextualSpacing/>
        <w:jc w:val="both"/>
        <w:rPr>
          <w:rFonts w:ascii="Arial" w:hAnsi="Arial" w:cs="Arial"/>
          <w:bCs/>
          <w:color w:val="000000"/>
          <w:sz w:val="16"/>
          <w:szCs w:val="16"/>
        </w:rPr>
      </w:pPr>
      <w:r w:rsidRPr="00BC53F5">
        <w:rPr>
          <w:rFonts w:ascii="Arial" w:hAnsi="Arial" w:cs="Arial"/>
          <w:bCs/>
          <w:color w:val="000000"/>
          <w:sz w:val="16"/>
          <w:szCs w:val="16"/>
        </w:rPr>
        <w:t xml:space="preserve">En relación con las incapacidades laborales de origen común, se tiene que esta debe ser pagada los dos (2) primeros días por el empleador, según el Decreto 2943 de 2013, posterior a estos y hasta el día ciento ochenta (180) por la EPS y desde el día ciento ochenta y uno (181) hasta por ciento ochenta (180) días más por la Administradora del Fondo de Pensiones, hasta que se dictamine la pérdida de capacidad laboral, si previamente la EPS ha dado concepto favorable de rehabilitación, pues si esta no lo ha emitido, le corresponde a la EPS pagar con sus propios recursos, el subsidio equivalente a la respectiva incapacidad temporal y si esta se prolonga más de los ciento ochenta (180) días, asumirá desde el día ciento ochenta y uno </w:t>
      </w:r>
      <w:r w:rsidRPr="007325D4">
        <w:rPr>
          <w:rFonts w:ascii="Arial" w:hAnsi="Arial" w:cs="Arial"/>
          <w:bCs/>
          <w:color w:val="000000"/>
          <w:sz w:val="16"/>
          <w:szCs w:val="16"/>
        </w:rPr>
        <w:t xml:space="preserve">(181) hasta el día en que se emita el concepto en mención. </w:t>
      </w:r>
    </w:p>
    <w:p w:rsidR="007325D4" w:rsidRPr="007325D4" w:rsidRDefault="00AF4821" w:rsidP="00BC53F5">
      <w:pPr>
        <w:spacing w:after="0"/>
        <w:ind w:left="3402" w:right="51"/>
        <w:contextualSpacing/>
        <w:jc w:val="both"/>
        <w:rPr>
          <w:rFonts w:ascii="Arial" w:hAnsi="Arial" w:cs="Arial"/>
          <w:bCs/>
          <w:color w:val="000000"/>
          <w:sz w:val="16"/>
          <w:szCs w:val="16"/>
        </w:rPr>
      </w:pPr>
      <w:r w:rsidRPr="007325D4">
        <w:rPr>
          <w:rFonts w:ascii="Arial" w:hAnsi="Arial" w:cs="Arial"/>
          <w:bCs/>
          <w:color w:val="000000"/>
          <w:sz w:val="16"/>
          <w:szCs w:val="16"/>
        </w:rPr>
        <w:t>(…)</w:t>
      </w:r>
    </w:p>
    <w:p w:rsidR="0007109F" w:rsidRPr="0007109F" w:rsidRDefault="0007109F" w:rsidP="0007109F">
      <w:pPr>
        <w:ind w:left="3402" w:right="49"/>
        <w:jc w:val="both"/>
        <w:rPr>
          <w:rFonts w:ascii="Arial" w:hAnsi="Arial" w:cs="Arial"/>
          <w:sz w:val="16"/>
          <w:szCs w:val="28"/>
          <w:lang w:val="es-ES"/>
        </w:rPr>
      </w:pPr>
      <w:r w:rsidRPr="0007109F">
        <w:rPr>
          <w:rFonts w:ascii="Arial" w:hAnsi="Arial" w:cs="Arial"/>
          <w:sz w:val="16"/>
          <w:szCs w:val="28"/>
          <w:lang w:val="es-ES"/>
        </w:rPr>
        <w:t>De la misma forma la jurisprudencia de dicha Corporación</w:t>
      </w:r>
      <w:r w:rsidRPr="0007109F">
        <w:rPr>
          <w:rStyle w:val="Refdenotaalpie"/>
          <w:rFonts w:ascii="Arial" w:hAnsi="Arial" w:cs="Arial"/>
          <w:sz w:val="16"/>
          <w:szCs w:val="28"/>
          <w:lang w:val="es-ES"/>
        </w:rPr>
        <w:footnoteReference w:id="2"/>
      </w:r>
      <w:r w:rsidRPr="0007109F">
        <w:rPr>
          <w:rFonts w:ascii="Arial" w:hAnsi="Arial" w:cs="Arial"/>
          <w:sz w:val="16"/>
          <w:szCs w:val="28"/>
          <w:lang w:val="es-ES"/>
        </w:rPr>
        <w:t xml:space="preserve"> ha identificado varias hipótesis cuando las incapacidades superan los 180 días, entre ellas: i) que el trabajador sea calificado con pérdida de capacidad laboral menor del 50% o, ii) que la disminución de la capacidad sea igual o superior al 50%. Respecto del primero, ha dicho que corresponde el reintegro del trabajador a las labores que desempeñaba o la reubicación a un cargo de igual o de superior jerarquía al que venía desempeñando, así la cosas el vínculo laboral solo podría ser terminado mediante permiso del Ministerio del Trabajo. </w:t>
      </w:r>
    </w:p>
    <w:p w:rsidR="0007109F" w:rsidRPr="0007109F" w:rsidRDefault="0007109F" w:rsidP="0007109F">
      <w:pPr>
        <w:ind w:left="3402" w:right="49"/>
        <w:jc w:val="both"/>
        <w:rPr>
          <w:rFonts w:ascii="Arial" w:hAnsi="Arial" w:cs="Arial"/>
          <w:sz w:val="16"/>
          <w:szCs w:val="28"/>
          <w:lang w:val="es-ES"/>
        </w:rPr>
      </w:pPr>
      <w:r w:rsidRPr="0007109F">
        <w:rPr>
          <w:rFonts w:ascii="Arial" w:hAnsi="Arial" w:cs="Arial"/>
          <w:sz w:val="16"/>
          <w:szCs w:val="28"/>
          <w:lang w:val="es-ES"/>
        </w:rPr>
        <w:t>Sin embargo, si siguen expidiéndose incapacidades, será el fondo de pensiones el encargado de realizar el pago de las mismas hasta tanto (i) se presente una nueva valoración de invalidez que permita consolidar el derecho pensional o (ii) se emita un concepto de rehabilitación favorable por parte del médico tratante que permita al trabajador reintegrarse a sus actividades de índole laboral, de conformidad con el artículo 23 del Decreto 2463 de 2001.</w:t>
      </w:r>
    </w:p>
    <w:p w:rsidR="00BC53F5" w:rsidRPr="00BC53F5" w:rsidRDefault="00BC53F5" w:rsidP="00BC53F5">
      <w:pPr>
        <w:spacing w:after="0"/>
        <w:ind w:left="3402" w:right="51"/>
        <w:contextualSpacing/>
        <w:jc w:val="both"/>
        <w:rPr>
          <w:rFonts w:ascii="Arial" w:hAnsi="Arial" w:cs="Arial"/>
          <w:bCs/>
          <w:color w:val="000000"/>
          <w:sz w:val="16"/>
          <w:szCs w:val="16"/>
        </w:rPr>
      </w:pPr>
      <w:r w:rsidRPr="00BC53F5">
        <w:rPr>
          <w:rFonts w:ascii="Arial" w:hAnsi="Arial" w:cs="Arial"/>
          <w:bCs/>
          <w:color w:val="000000"/>
          <w:sz w:val="16"/>
          <w:szCs w:val="16"/>
        </w:rPr>
        <w:t>Ahora, para las incapacidades superiores a los quinientos cuarenta días (540), la Corte</w:t>
      </w:r>
      <w:r w:rsidRPr="00BC53F5">
        <w:rPr>
          <w:rStyle w:val="Refdenotaalpie"/>
          <w:rFonts w:ascii="Arial" w:hAnsi="Arial" w:cs="Arial"/>
          <w:bCs/>
          <w:color w:val="000000"/>
          <w:sz w:val="16"/>
          <w:szCs w:val="16"/>
        </w:rPr>
        <w:footnoteReference w:id="3"/>
      </w:r>
      <w:r w:rsidRPr="00BC53F5">
        <w:rPr>
          <w:rFonts w:ascii="Arial" w:hAnsi="Arial" w:cs="Arial"/>
          <w:bCs/>
          <w:color w:val="000000"/>
          <w:sz w:val="16"/>
          <w:szCs w:val="16"/>
        </w:rPr>
        <w:t xml:space="preserve"> manifestó que existía un vacío legal en cuanto a quién asumiría el pago, pues se omitió una regulación específica en radicar en </w:t>
      </w:r>
      <w:r w:rsidRPr="00BC53F5">
        <w:rPr>
          <w:rFonts w:ascii="Arial" w:hAnsi="Arial" w:cs="Arial"/>
          <w:bCs/>
          <w:color w:val="000000"/>
          <w:sz w:val="16"/>
          <w:szCs w:val="16"/>
        </w:rPr>
        <w:lastRenderedPageBreak/>
        <w:t>cabeza de alguna de las entidades del Sistema de Seguridad Social dicha obligación, teniendo en cuenta que el déficit normativo no podía constituirse en una forma de vulnerar los derechos fundamentales, la adjudicó en el fondo de pensiones, entre otras, por el principio de solidaridad.</w:t>
      </w:r>
    </w:p>
    <w:p w:rsidR="00BC53F5" w:rsidRPr="00BC53F5" w:rsidRDefault="00BC53F5" w:rsidP="00BC53F5">
      <w:pPr>
        <w:spacing w:after="0"/>
        <w:ind w:left="3402" w:right="51"/>
        <w:contextualSpacing/>
        <w:jc w:val="both"/>
        <w:rPr>
          <w:rFonts w:ascii="Arial" w:hAnsi="Arial" w:cs="Arial"/>
          <w:bCs/>
          <w:color w:val="000000"/>
          <w:sz w:val="16"/>
          <w:szCs w:val="16"/>
        </w:rPr>
      </w:pPr>
    </w:p>
    <w:p w:rsidR="00BC53F5" w:rsidRPr="00BC53F5" w:rsidRDefault="00BC53F5" w:rsidP="00BC53F5">
      <w:pPr>
        <w:spacing w:after="0"/>
        <w:ind w:left="3402" w:right="51"/>
        <w:contextualSpacing/>
        <w:jc w:val="both"/>
        <w:rPr>
          <w:rFonts w:ascii="Arial" w:hAnsi="Arial" w:cs="Arial"/>
          <w:bCs/>
          <w:color w:val="000000"/>
          <w:sz w:val="16"/>
          <w:szCs w:val="16"/>
        </w:rPr>
      </w:pPr>
      <w:r w:rsidRPr="00BC53F5">
        <w:rPr>
          <w:rFonts w:ascii="Arial" w:hAnsi="Arial" w:cs="Arial"/>
          <w:bCs/>
          <w:color w:val="000000"/>
          <w:sz w:val="16"/>
          <w:szCs w:val="16"/>
        </w:rPr>
        <w:t>Posteriormente, y en reciente providencia</w:t>
      </w:r>
      <w:r w:rsidRPr="00BC53F5">
        <w:rPr>
          <w:rStyle w:val="Refdenotaalpie"/>
          <w:rFonts w:ascii="Arial" w:hAnsi="Arial" w:cs="Arial"/>
          <w:bCs/>
          <w:color w:val="000000"/>
          <w:sz w:val="16"/>
          <w:szCs w:val="16"/>
        </w:rPr>
        <w:footnoteReference w:id="4"/>
      </w:r>
      <w:r w:rsidRPr="00BC53F5">
        <w:rPr>
          <w:rFonts w:ascii="Arial" w:hAnsi="Arial" w:cs="Arial"/>
          <w:bCs/>
          <w:color w:val="000000"/>
          <w:sz w:val="16"/>
          <w:szCs w:val="16"/>
        </w:rPr>
        <w:t xml:space="preserve"> estableció que </w:t>
      </w:r>
      <w:r w:rsidRPr="00BC53F5">
        <w:rPr>
          <w:rFonts w:ascii="Arial" w:hAnsi="Arial" w:cs="Arial"/>
          <w:bCs/>
          <w:i/>
          <w:color w:val="000000"/>
          <w:sz w:val="16"/>
          <w:szCs w:val="16"/>
        </w:rPr>
        <w:t xml:space="preserve">“retomando el déficit de protección legal para asegurados con incapacidades prolongadas por más de 540 días que no tienen derecho a una pensión de invalidez”, </w:t>
      </w:r>
      <w:r w:rsidRPr="00BC53F5">
        <w:rPr>
          <w:rFonts w:ascii="Arial" w:hAnsi="Arial" w:cs="Arial"/>
          <w:bCs/>
          <w:color w:val="000000"/>
          <w:sz w:val="16"/>
          <w:szCs w:val="16"/>
        </w:rPr>
        <w:t>el Legislador atribuyó dicha responsabilidad a las EPS, de acuerdo al artículo 67 de la Ley 1753 de 2015</w:t>
      </w:r>
      <w:r w:rsidRPr="00BC53F5">
        <w:rPr>
          <w:rStyle w:val="Refdenotaalpie"/>
          <w:rFonts w:ascii="Arial" w:hAnsi="Arial" w:cs="Arial"/>
          <w:bCs/>
          <w:color w:val="000000"/>
          <w:sz w:val="16"/>
          <w:szCs w:val="16"/>
        </w:rPr>
        <w:footnoteReference w:id="5"/>
      </w:r>
      <w:r w:rsidRPr="00BC53F5">
        <w:rPr>
          <w:rFonts w:ascii="Arial" w:hAnsi="Arial" w:cs="Arial"/>
          <w:bCs/>
          <w:color w:val="000000"/>
          <w:sz w:val="16"/>
          <w:szCs w:val="16"/>
        </w:rPr>
        <w:t xml:space="preserve"> vigente a partir del 09-06-2015, quienes a su vez podrán perseguir el reconocimiento y pago de las sumas canceladas por dicho concepto ante la Entidad Administradora de los Recursos del Sistema General de Seguridad Social en Salud (ADRES), entidad creada mediante la citada Ley, según el artículo 66, quien asumirá dicha administración a partir del 01-04-2017 según el artículo 21 del Decreto 1429 de 01-09-2016, recientemente expedido, que además dispuso que cualquier referencia al FOSYGA que se haga desde esa fecha en la normatividad se entenderá a nombre de la ADRES (artículo 31 </w:t>
      </w:r>
      <w:r w:rsidRPr="00BC53F5">
        <w:rPr>
          <w:rFonts w:ascii="Arial" w:hAnsi="Arial" w:cs="Arial"/>
          <w:bCs/>
          <w:i/>
          <w:color w:val="000000"/>
          <w:sz w:val="16"/>
          <w:szCs w:val="16"/>
        </w:rPr>
        <w:t>ibídem</w:t>
      </w:r>
      <w:r w:rsidRPr="00BC53F5">
        <w:rPr>
          <w:rFonts w:ascii="Arial" w:hAnsi="Arial" w:cs="Arial"/>
          <w:bCs/>
          <w:color w:val="000000"/>
          <w:sz w:val="16"/>
          <w:szCs w:val="16"/>
        </w:rPr>
        <w:t>).</w:t>
      </w:r>
    </w:p>
    <w:p w:rsidR="00BC53F5" w:rsidRPr="00BC53F5" w:rsidRDefault="00BC53F5" w:rsidP="00BC53F5">
      <w:pPr>
        <w:spacing w:after="0"/>
        <w:ind w:left="3402" w:right="51"/>
        <w:contextualSpacing/>
        <w:jc w:val="both"/>
        <w:rPr>
          <w:rFonts w:ascii="Arial" w:hAnsi="Arial" w:cs="Arial"/>
          <w:bCs/>
          <w:color w:val="000000"/>
          <w:sz w:val="16"/>
          <w:szCs w:val="16"/>
        </w:rPr>
      </w:pPr>
    </w:p>
    <w:p w:rsidR="00D40424" w:rsidRDefault="00BC53F5" w:rsidP="00AF4821">
      <w:pPr>
        <w:spacing w:after="0"/>
        <w:ind w:left="3402" w:right="51"/>
        <w:contextualSpacing/>
        <w:jc w:val="both"/>
        <w:rPr>
          <w:rFonts w:ascii="Arial" w:hAnsi="Arial" w:cs="Arial"/>
          <w:bCs/>
          <w:color w:val="000000"/>
          <w:sz w:val="16"/>
          <w:szCs w:val="16"/>
        </w:rPr>
      </w:pPr>
      <w:r w:rsidRPr="00BC53F5">
        <w:rPr>
          <w:rFonts w:ascii="Arial" w:hAnsi="Arial" w:cs="Arial"/>
          <w:bCs/>
          <w:color w:val="000000"/>
          <w:sz w:val="16"/>
          <w:szCs w:val="16"/>
        </w:rPr>
        <w:t>Con base a lo anterior, y según los supuestos de hecho de la sentencia T-144-2016 permite concluir que la Corte Constitucional parte de la existencia de la calificación, para las incapacidades superiores a los 540 días, que no han alcanzado el porcentaje del 50% para que se logre la pensión de invalidez y siguen incapacitados, cuyo pago de las mismas, le corresponde a la EPS, vacío que satisfizo el artículo 67 de la Ley 1753 de 2015</w:t>
      </w:r>
      <w:r w:rsidR="00AF4821">
        <w:rPr>
          <w:rFonts w:ascii="Arial" w:hAnsi="Arial" w:cs="Arial"/>
          <w:bCs/>
          <w:color w:val="000000"/>
          <w:sz w:val="16"/>
          <w:szCs w:val="16"/>
        </w:rPr>
        <w:t xml:space="preserve"> (…)</w:t>
      </w:r>
      <w:r w:rsidRPr="00BC53F5">
        <w:rPr>
          <w:rFonts w:ascii="Arial" w:hAnsi="Arial" w:cs="Arial"/>
          <w:bCs/>
          <w:color w:val="000000"/>
          <w:sz w:val="16"/>
          <w:szCs w:val="16"/>
        </w:rPr>
        <w:t xml:space="preserve">. </w:t>
      </w:r>
    </w:p>
    <w:p w:rsidR="00FE2082" w:rsidRDefault="00FE2082" w:rsidP="00AF4821">
      <w:pPr>
        <w:spacing w:after="0"/>
        <w:ind w:left="3402" w:right="51"/>
        <w:contextualSpacing/>
        <w:jc w:val="both"/>
        <w:rPr>
          <w:rFonts w:ascii="Arial" w:hAnsi="Arial" w:cs="Arial"/>
          <w:bCs/>
          <w:color w:val="000000"/>
          <w:sz w:val="16"/>
          <w:szCs w:val="16"/>
        </w:rPr>
      </w:pPr>
    </w:p>
    <w:p w:rsidR="00FE2082" w:rsidRDefault="00FE2082" w:rsidP="00FE2082">
      <w:pPr>
        <w:ind w:left="3402"/>
        <w:jc w:val="both"/>
        <w:rPr>
          <w:rFonts w:ascii="Arial" w:hAnsi="Arial" w:cs="Arial"/>
          <w:sz w:val="18"/>
          <w:szCs w:val="18"/>
        </w:rPr>
      </w:pPr>
      <w:r w:rsidRPr="00FE2082">
        <w:rPr>
          <w:rFonts w:ascii="Arial" w:hAnsi="Arial" w:cs="Arial"/>
          <w:b/>
          <w:sz w:val="18"/>
          <w:szCs w:val="18"/>
        </w:rPr>
        <w:t>Citación jurisprudencial:</w:t>
      </w:r>
      <w:r w:rsidRPr="0077474C">
        <w:rPr>
          <w:rFonts w:ascii="Arial" w:hAnsi="Arial" w:cs="Arial"/>
          <w:sz w:val="18"/>
          <w:szCs w:val="18"/>
        </w:rPr>
        <w:t xml:space="preserve"> </w:t>
      </w:r>
      <w:r>
        <w:rPr>
          <w:rFonts w:ascii="Arial" w:hAnsi="Arial" w:cs="Arial"/>
          <w:sz w:val="18"/>
          <w:szCs w:val="18"/>
        </w:rPr>
        <w:t xml:space="preserve">CORTE CONSTITUCIONAL, T-485 de </w:t>
      </w:r>
      <w:r w:rsidRPr="00F34460">
        <w:rPr>
          <w:rFonts w:ascii="Arial" w:hAnsi="Arial" w:cs="Arial"/>
          <w:sz w:val="18"/>
          <w:szCs w:val="18"/>
        </w:rPr>
        <w:t>2010</w:t>
      </w:r>
      <w:r>
        <w:rPr>
          <w:rFonts w:ascii="Arial" w:hAnsi="Arial" w:cs="Arial"/>
          <w:sz w:val="18"/>
          <w:szCs w:val="18"/>
        </w:rPr>
        <w:t xml:space="preserve">, T-137 de </w:t>
      </w:r>
      <w:r w:rsidRPr="00F34460">
        <w:rPr>
          <w:rFonts w:ascii="Arial" w:hAnsi="Arial" w:cs="Arial"/>
          <w:sz w:val="18"/>
          <w:szCs w:val="18"/>
        </w:rPr>
        <w:t>2012</w:t>
      </w:r>
      <w:r>
        <w:rPr>
          <w:rFonts w:ascii="Arial" w:hAnsi="Arial" w:cs="Arial"/>
          <w:sz w:val="18"/>
          <w:szCs w:val="18"/>
        </w:rPr>
        <w:t xml:space="preserve">, T-275 de 2012, </w:t>
      </w:r>
      <w:r>
        <w:rPr>
          <w:rFonts w:ascii="Arial" w:hAnsi="Arial" w:cs="Arial"/>
          <w:sz w:val="18"/>
          <w:szCs w:val="16"/>
        </w:rPr>
        <w:t>T-004 de 2014,</w:t>
      </w:r>
      <w:r w:rsidR="00E671B8">
        <w:rPr>
          <w:rFonts w:ascii="Arial" w:hAnsi="Arial" w:cs="Arial"/>
          <w:sz w:val="18"/>
          <w:szCs w:val="16"/>
        </w:rPr>
        <w:t xml:space="preserve"> </w:t>
      </w:r>
      <w:r>
        <w:rPr>
          <w:rFonts w:ascii="Arial" w:hAnsi="Arial" w:cs="Arial"/>
          <w:sz w:val="18"/>
          <w:szCs w:val="18"/>
        </w:rPr>
        <w:t xml:space="preserve">T-097 de </w:t>
      </w:r>
      <w:r w:rsidRPr="00F34460">
        <w:rPr>
          <w:rFonts w:ascii="Arial" w:hAnsi="Arial" w:cs="Arial"/>
          <w:sz w:val="18"/>
          <w:szCs w:val="18"/>
        </w:rPr>
        <w:t>2015</w:t>
      </w:r>
      <w:r>
        <w:rPr>
          <w:rFonts w:ascii="Arial" w:hAnsi="Arial" w:cs="Arial"/>
          <w:sz w:val="18"/>
          <w:szCs w:val="18"/>
        </w:rPr>
        <w:t xml:space="preserve">, T-144 de </w:t>
      </w:r>
      <w:r w:rsidRPr="009D7A8A">
        <w:rPr>
          <w:rFonts w:ascii="Arial" w:hAnsi="Arial" w:cs="Arial"/>
          <w:sz w:val="18"/>
          <w:szCs w:val="18"/>
        </w:rPr>
        <w:t>2016</w:t>
      </w:r>
      <w:r>
        <w:rPr>
          <w:rFonts w:ascii="Arial" w:hAnsi="Arial" w:cs="Arial"/>
          <w:sz w:val="18"/>
          <w:szCs w:val="18"/>
        </w:rPr>
        <w:t>.</w:t>
      </w:r>
      <w:bookmarkStart w:id="0" w:name="_GoBack"/>
      <w:bookmarkEnd w:id="0"/>
    </w:p>
    <w:p w:rsidR="00FE2082" w:rsidRDefault="00FE2082" w:rsidP="00AF4821">
      <w:pPr>
        <w:spacing w:after="0"/>
        <w:ind w:left="3402" w:right="51"/>
        <w:contextualSpacing/>
        <w:jc w:val="both"/>
        <w:rPr>
          <w:rFonts w:ascii="Arial" w:hAnsi="Arial" w:cs="Arial"/>
          <w:bCs/>
          <w:color w:val="000000"/>
          <w:sz w:val="16"/>
          <w:szCs w:val="16"/>
        </w:rPr>
      </w:pPr>
    </w:p>
    <w:p w:rsidR="00AF4821" w:rsidRPr="00BC53F5" w:rsidRDefault="00AF4821" w:rsidP="00AF4821">
      <w:pPr>
        <w:spacing w:after="0"/>
        <w:ind w:left="3402" w:right="51"/>
        <w:contextualSpacing/>
        <w:jc w:val="both"/>
        <w:rPr>
          <w:rFonts w:ascii="Arial" w:hAnsi="Arial" w:cs="Arial"/>
          <w:b/>
          <w:bCs/>
          <w:color w:val="000000"/>
          <w:sz w:val="16"/>
          <w:szCs w:val="16"/>
          <w:highlight w:val="yellow"/>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9C1CFF">
        <w:rPr>
          <w:rFonts w:ascii="Arial" w:hAnsi="Arial" w:cs="Arial"/>
          <w:sz w:val="24"/>
          <w:szCs w:val="24"/>
        </w:rPr>
        <w:t>veintisiete</w:t>
      </w:r>
      <w:r w:rsidRPr="008A706F">
        <w:rPr>
          <w:rFonts w:ascii="Arial" w:hAnsi="Arial" w:cs="Arial"/>
          <w:sz w:val="24"/>
          <w:szCs w:val="24"/>
        </w:rPr>
        <w:t xml:space="preserve"> </w:t>
      </w:r>
      <w:r w:rsidR="00567D0D" w:rsidRPr="008A706F">
        <w:rPr>
          <w:rFonts w:ascii="Arial" w:hAnsi="Arial" w:cs="Arial"/>
          <w:sz w:val="24"/>
          <w:szCs w:val="24"/>
        </w:rPr>
        <w:t>(</w:t>
      </w:r>
      <w:r w:rsidR="009C1CFF">
        <w:rPr>
          <w:rFonts w:ascii="Arial" w:hAnsi="Arial" w:cs="Arial"/>
          <w:sz w:val="24"/>
          <w:szCs w:val="24"/>
        </w:rPr>
        <w:t>27</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207350">
        <w:rPr>
          <w:rFonts w:ascii="Arial" w:hAnsi="Arial" w:cs="Arial"/>
          <w:sz w:val="24"/>
          <w:szCs w:val="24"/>
        </w:rPr>
        <w:t>octu</w:t>
      </w:r>
      <w:r w:rsidR="00E3617F">
        <w:rPr>
          <w:rFonts w:ascii="Arial" w:hAnsi="Arial" w:cs="Arial"/>
          <w:sz w:val="24"/>
          <w:szCs w:val="24"/>
        </w:rPr>
        <w:t>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(201</w:t>
      </w:r>
      <w:r w:rsidR="000375BE" w:rsidRPr="008A706F">
        <w:rPr>
          <w:rFonts w:ascii="Arial" w:hAnsi="Arial" w:cs="Arial"/>
          <w:sz w:val="24"/>
          <w:szCs w:val="24"/>
        </w:rPr>
        <w:t>6</w:t>
      </w:r>
      <w:r w:rsidR="00567D0D" w:rsidRPr="008A706F">
        <w:rPr>
          <w:rFonts w:ascii="Arial" w:hAnsi="Arial" w:cs="Arial"/>
          <w:sz w:val="24"/>
          <w:szCs w:val="24"/>
        </w:rPr>
        <w:t>)</w:t>
      </w:r>
    </w:p>
    <w:p w:rsidR="00457546" w:rsidRPr="008A706F" w:rsidRDefault="00AD06C3" w:rsidP="00457546">
      <w:pPr>
        <w:spacing w:after="0"/>
        <w:contextualSpacing/>
        <w:jc w:val="center"/>
        <w:rPr>
          <w:rFonts w:ascii="Arial" w:hAnsi="Arial" w:cs="Arial"/>
          <w:sz w:val="24"/>
          <w:szCs w:val="24"/>
        </w:rPr>
      </w:pPr>
      <w:r>
        <w:rPr>
          <w:rFonts w:ascii="Arial" w:hAnsi="Arial" w:cs="Arial"/>
          <w:sz w:val="24"/>
          <w:szCs w:val="24"/>
        </w:rPr>
        <w:t xml:space="preserve">Acta </w:t>
      </w:r>
      <w:r w:rsidR="00D61E54">
        <w:rPr>
          <w:rFonts w:ascii="Arial" w:hAnsi="Arial" w:cs="Arial"/>
          <w:sz w:val="24"/>
          <w:szCs w:val="24"/>
        </w:rPr>
        <w:t>número ____ de 2</w:t>
      </w:r>
      <w:r w:rsidR="009C1CFF">
        <w:rPr>
          <w:rFonts w:ascii="Arial" w:hAnsi="Arial" w:cs="Arial"/>
          <w:sz w:val="24"/>
          <w:szCs w:val="24"/>
        </w:rPr>
        <w:t>7</w:t>
      </w:r>
      <w:r w:rsidR="00207350">
        <w:rPr>
          <w:rFonts w:ascii="Arial" w:hAnsi="Arial" w:cs="Arial"/>
          <w:sz w:val="24"/>
          <w:szCs w:val="24"/>
        </w:rPr>
        <w:t>-10</w:t>
      </w:r>
      <w:r w:rsidR="00457546">
        <w:rPr>
          <w:rFonts w:ascii="Arial" w:hAnsi="Arial" w:cs="Arial"/>
          <w:sz w:val="24"/>
          <w:szCs w:val="24"/>
        </w:rPr>
        <w:t>-2016</w:t>
      </w:r>
    </w:p>
    <w:p w:rsidR="00FB241E" w:rsidRPr="00FB241E" w:rsidRDefault="00FB241E" w:rsidP="00CA57AD">
      <w:pPr>
        <w:spacing w:after="0"/>
        <w:contextualSpacing/>
        <w:jc w:val="both"/>
        <w:rPr>
          <w:rFonts w:ascii="Arial" w:hAnsi="Arial" w:cs="Arial"/>
          <w:color w:val="000000"/>
          <w:sz w:val="24"/>
          <w:szCs w:val="24"/>
        </w:rPr>
      </w:pPr>
    </w:p>
    <w:p w:rsidR="0099184C"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E3617F">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207350">
        <w:rPr>
          <w:rFonts w:ascii="Arial" w:hAnsi="Arial" w:cs="Arial"/>
          <w:color w:val="000000"/>
          <w:sz w:val="24"/>
          <w:szCs w:val="24"/>
        </w:rPr>
        <w:t xml:space="preserve">Carlos Ariel Valencia Ortiz </w:t>
      </w:r>
      <w:r w:rsidR="00E3617F">
        <w:rPr>
          <w:rFonts w:ascii="Arial" w:hAnsi="Arial" w:cs="Arial"/>
          <w:color w:val="000000"/>
          <w:sz w:val="24"/>
          <w:szCs w:val="24"/>
        </w:rPr>
        <w:t>identificado</w:t>
      </w:r>
      <w:r w:rsidR="00BE5237">
        <w:rPr>
          <w:rFonts w:ascii="Arial" w:hAnsi="Arial" w:cs="Arial"/>
          <w:color w:val="000000"/>
          <w:sz w:val="24"/>
          <w:szCs w:val="24"/>
        </w:rPr>
        <w:t xml:space="preserve"> con cédula de ciudadanía No.</w:t>
      </w:r>
      <w:r w:rsidR="00207350">
        <w:rPr>
          <w:rFonts w:ascii="Arial" w:hAnsi="Arial" w:cs="Arial"/>
          <w:color w:val="000000"/>
          <w:sz w:val="24"/>
          <w:szCs w:val="24"/>
        </w:rPr>
        <w:t>1</w:t>
      </w:r>
      <w:r w:rsidR="00AD06C3">
        <w:rPr>
          <w:rFonts w:ascii="Arial" w:hAnsi="Arial" w:cs="Arial"/>
          <w:color w:val="000000"/>
          <w:sz w:val="24"/>
          <w:szCs w:val="24"/>
        </w:rPr>
        <w:t>0</w:t>
      </w:r>
      <w:r w:rsidR="00207350">
        <w:rPr>
          <w:rFonts w:ascii="Arial" w:hAnsi="Arial" w:cs="Arial"/>
          <w:color w:val="000000"/>
          <w:sz w:val="24"/>
          <w:szCs w:val="24"/>
        </w:rPr>
        <w:t>.025.094</w:t>
      </w:r>
      <w:r w:rsidR="00AD06C3">
        <w:rPr>
          <w:rFonts w:ascii="Arial" w:hAnsi="Arial" w:cs="Arial"/>
          <w:color w:val="000000"/>
          <w:sz w:val="24"/>
          <w:szCs w:val="24"/>
        </w:rPr>
        <w:t xml:space="preserve"> de </w:t>
      </w:r>
      <w:r w:rsidR="00207350">
        <w:rPr>
          <w:rFonts w:ascii="Arial" w:hAnsi="Arial" w:cs="Arial"/>
          <w:color w:val="000000"/>
          <w:sz w:val="24"/>
          <w:szCs w:val="24"/>
        </w:rPr>
        <w:t>Dosquebradas, quien actúa en nombre propio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w:t>
      </w:r>
      <w:r w:rsidR="00696796">
        <w:rPr>
          <w:rFonts w:ascii="Arial" w:hAnsi="Arial" w:cs="Arial"/>
          <w:color w:val="000000"/>
          <w:sz w:val="24"/>
          <w:szCs w:val="24"/>
        </w:rPr>
        <w:t>Colpensiones donde se vinculó a la Nueva EPS.</w:t>
      </w: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50183A" w:rsidRDefault="0047736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AD06C3">
        <w:rPr>
          <w:rFonts w:ascii="Arial" w:hAnsi="Arial" w:cs="Arial"/>
          <w:color w:val="000000"/>
          <w:sz w:val="24"/>
          <w:szCs w:val="24"/>
        </w:rPr>
        <w:t xml:space="preserve"> </w:t>
      </w:r>
      <w:r w:rsidR="00010C62">
        <w:rPr>
          <w:rFonts w:ascii="Arial" w:hAnsi="Arial" w:cs="Arial"/>
          <w:color w:val="000000"/>
          <w:sz w:val="24"/>
          <w:szCs w:val="24"/>
        </w:rPr>
        <w:t>l</w:t>
      </w:r>
      <w:r w:rsidR="00AD06C3">
        <w:rPr>
          <w:rFonts w:ascii="Arial" w:hAnsi="Arial" w:cs="Arial"/>
          <w:color w:val="000000"/>
          <w:sz w:val="24"/>
          <w:szCs w:val="24"/>
        </w:rPr>
        <w:t>os</w:t>
      </w:r>
      <w:r w:rsidR="00B279FD">
        <w:rPr>
          <w:rFonts w:ascii="Arial" w:hAnsi="Arial" w:cs="Arial"/>
          <w:color w:val="000000"/>
          <w:sz w:val="24"/>
          <w:szCs w:val="24"/>
        </w:rPr>
        <w:t xml:space="preserve"> </w:t>
      </w:r>
      <w:r w:rsidR="0051483E">
        <w:rPr>
          <w:rFonts w:ascii="Arial" w:hAnsi="Arial" w:cs="Arial"/>
          <w:color w:val="000000"/>
          <w:sz w:val="24"/>
          <w:szCs w:val="24"/>
        </w:rPr>
        <w:t>derecho</w:t>
      </w:r>
      <w:r w:rsidR="00AD06C3">
        <w:rPr>
          <w:rFonts w:ascii="Arial" w:hAnsi="Arial" w:cs="Arial"/>
          <w:color w:val="000000"/>
          <w:sz w:val="24"/>
          <w:szCs w:val="24"/>
        </w:rPr>
        <w:t>s</w:t>
      </w:r>
      <w:r w:rsidR="0051483E">
        <w:rPr>
          <w:rFonts w:ascii="Arial" w:hAnsi="Arial" w:cs="Arial"/>
          <w:color w:val="000000"/>
          <w:sz w:val="24"/>
          <w:szCs w:val="24"/>
        </w:rPr>
        <w:t xml:space="preserve"> fundamental</w:t>
      </w:r>
      <w:r w:rsidR="00AD06C3">
        <w:rPr>
          <w:rFonts w:ascii="Arial" w:hAnsi="Arial" w:cs="Arial"/>
          <w:color w:val="000000"/>
          <w:sz w:val="24"/>
          <w:szCs w:val="24"/>
        </w:rPr>
        <w:t>es a la salud</w:t>
      </w:r>
      <w:r w:rsidR="00445749">
        <w:rPr>
          <w:rFonts w:ascii="Arial" w:hAnsi="Arial" w:cs="Arial"/>
          <w:color w:val="000000"/>
          <w:sz w:val="24"/>
          <w:szCs w:val="24"/>
        </w:rPr>
        <w:t>, vida digna</w:t>
      </w:r>
      <w:r w:rsidR="00AD06C3">
        <w:rPr>
          <w:rFonts w:ascii="Arial" w:hAnsi="Arial" w:cs="Arial"/>
          <w:color w:val="000000"/>
          <w:sz w:val="24"/>
          <w:szCs w:val="24"/>
        </w:rPr>
        <w:t xml:space="preserve"> y mínimo vital</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AD06C3">
        <w:rPr>
          <w:rFonts w:ascii="Arial" w:hAnsi="Arial" w:cs="Arial"/>
          <w:color w:val="000000"/>
          <w:sz w:val="24"/>
          <w:szCs w:val="24"/>
        </w:rPr>
        <w:t>a</w:t>
      </w:r>
      <w:r w:rsidR="00AD06C3" w:rsidRPr="00AD06C3">
        <w:rPr>
          <w:rFonts w:ascii="Arial" w:hAnsi="Arial" w:cs="Arial"/>
          <w:color w:val="000000"/>
          <w:sz w:val="24"/>
          <w:szCs w:val="24"/>
        </w:rPr>
        <w:t xml:space="preserve"> </w:t>
      </w:r>
      <w:r w:rsidR="00445749">
        <w:rPr>
          <w:rFonts w:ascii="Arial" w:hAnsi="Arial" w:cs="Arial"/>
          <w:color w:val="000000"/>
          <w:sz w:val="24"/>
          <w:szCs w:val="24"/>
        </w:rPr>
        <w:t xml:space="preserve">Colpensiones </w:t>
      </w:r>
      <w:r w:rsidR="00AD06C3">
        <w:rPr>
          <w:rFonts w:ascii="Arial" w:hAnsi="Arial" w:cs="Arial"/>
          <w:color w:val="000000"/>
          <w:sz w:val="24"/>
          <w:szCs w:val="24"/>
        </w:rPr>
        <w:t>pagar</w:t>
      </w:r>
      <w:r w:rsidR="002A6503">
        <w:rPr>
          <w:rFonts w:ascii="Arial" w:hAnsi="Arial" w:cs="Arial"/>
          <w:color w:val="000000"/>
          <w:sz w:val="24"/>
          <w:szCs w:val="24"/>
        </w:rPr>
        <w:t xml:space="preserve"> </w:t>
      </w:r>
      <w:r w:rsidR="00AD06C3">
        <w:rPr>
          <w:rFonts w:ascii="Arial" w:hAnsi="Arial" w:cs="Arial"/>
          <w:color w:val="000000"/>
          <w:sz w:val="24"/>
          <w:szCs w:val="24"/>
        </w:rPr>
        <w:t xml:space="preserve">las incapacidades </w:t>
      </w:r>
      <w:r w:rsidR="00445749">
        <w:rPr>
          <w:rFonts w:ascii="Arial" w:hAnsi="Arial" w:cs="Arial"/>
          <w:color w:val="000000"/>
          <w:sz w:val="24"/>
          <w:szCs w:val="24"/>
        </w:rPr>
        <w:t>con los intereses generados</w:t>
      </w:r>
      <w:r w:rsidR="00483F74">
        <w:rPr>
          <w:rFonts w:ascii="Arial" w:hAnsi="Arial" w:cs="Arial"/>
          <w:color w:val="000000"/>
          <w:sz w:val="24"/>
          <w:szCs w:val="24"/>
        </w:rPr>
        <w:t xml:space="preserve"> hasta el momento.</w:t>
      </w:r>
    </w:p>
    <w:p w:rsidR="00445749" w:rsidRDefault="00445749" w:rsidP="00CA57AD">
      <w:pPr>
        <w:spacing w:after="0"/>
        <w:contextualSpacing/>
        <w:jc w:val="both"/>
        <w:rPr>
          <w:rFonts w:ascii="Arial" w:hAnsi="Arial" w:cs="Arial"/>
          <w:sz w:val="24"/>
          <w:szCs w:val="24"/>
        </w:rPr>
      </w:pPr>
    </w:p>
    <w:p w:rsidR="002905FD"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1136FE">
        <w:rPr>
          <w:rFonts w:ascii="Arial" w:hAnsi="Arial" w:cs="Arial"/>
          <w:sz w:val="24"/>
          <w:szCs w:val="24"/>
        </w:rPr>
        <w:t xml:space="preserve"> (i) </w:t>
      </w:r>
      <w:r w:rsidR="00445749">
        <w:rPr>
          <w:rFonts w:ascii="Arial" w:hAnsi="Arial" w:cs="Arial"/>
          <w:sz w:val="24"/>
          <w:szCs w:val="24"/>
        </w:rPr>
        <w:t xml:space="preserve">como trabajador agrícola sufrió un accidente laboral en el año 2014 al caer de una gran altura cuando desempeñaba sus funciones, por ello se formó una </w:t>
      </w:r>
      <w:r w:rsidR="00445749">
        <w:rPr>
          <w:rFonts w:ascii="Arial" w:hAnsi="Arial" w:cs="Arial"/>
          <w:sz w:val="24"/>
          <w:szCs w:val="24"/>
        </w:rPr>
        <w:lastRenderedPageBreak/>
        <w:t>masa cancerosa en su cuerpo de la que fue objeto de cirugía en el año 2015; (i</w:t>
      </w:r>
      <w:r w:rsidR="002905FD">
        <w:rPr>
          <w:rFonts w:ascii="Arial" w:hAnsi="Arial" w:cs="Arial"/>
          <w:sz w:val="24"/>
          <w:szCs w:val="24"/>
        </w:rPr>
        <w:t xml:space="preserve">i) </w:t>
      </w:r>
      <w:r w:rsidR="00445749">
        <w:rPr>
          <w:rFonts w:ascii="Arial" w:hAnsi="Arial" w:cs="Arial"/>
          <w:sz w:val="24"/>
          <w:szCs w:val="24"/>
        </w:rPr>
        <w:t>tuvo incapacidades hasta por 180 días</w:t>
      </w:r>
      <w:r w:rsidR="00F1235E">
        <w:rPr>
          <w:rFonts w:ascii="Arial" w:hAnsi="Arial" w:cs="Arial"/>
          <w:sz w:val="24"/>
          <w:szCs w:val="24"/>
        </w:rPr>
        <w:t>,</w:t>
      </w:r>
      <w:r w:rsidR="00445749">
        <w:rPr>
          <w:rFonts w:ascii="Arial" w:hAnsi="Arial" w:cs="Arial"/>
          <w:sz w:val="24"/>
          <w:szCs w:val="24"/>
        </w:rPr>
        <w:t xml:space="preserve"> las que </w:t>
      </w:r>
      <w:r w:rsidR="00F1235E">
        <w:rPr>
          <w:rFonts w:ascii="Arial" w:hAnsi="Arial" w:cs="Arial"/>
          <w:sz w:val="24"/>
          <w:szCs w:val="24"/>
        </w:rPr>
        <w:t>fueron pagadas por</w:t>
      </w:r>
      <w:r w:rsidR="00445749">
        <w:rPr>
          <w:rFonts w:ascii="Arial" w:hAnsi="Arial" w:cs="Arial"/>
          <w:sz w:val="24"/>
          <w:szCs w:val="24"/>
        </w:rPr>
        <w:t xml:space="preserve"> la EPS pero las que superaron estos días</w:t>
      </w:r>
      <w:r w:rsidR="00F1235E">
        <w:rPr>
          <w:rFonts w:ascii="Arial" w:hAnsi="Arial" w:cs="Arial"/>
          <w:sz w:val="24"/>
          <w:szCs w:val="24"/>
        </w:rPr>
        <w:t>,</w:t>
      </w:r>
      <w:r w:rsidR="00445749">
        <w:rPr>
          <w:rFonts w:ascii="Arial" w:hAnsi="Arial" w:cs="Arial"/>
          <w:sz w:val="24"/>
          <w:szCs w:val="24"/>
        </w:rPr>
        <w:t xml:space="preserve"> no </w:t>
      </w:r>
      <w:r w:rsidR="00F1235E">
        <w:rPr>
          <w:rFonts w:ascii="Arial" w:hAnsi="Arial" w:cs="Arial"/>
          <w:sz w:val="24"/>
          <w:szCs w:val="24"/>
        </w:rPr>
        <w:t>han sido canceladas</w:t>
      </w:r>
      <w:r w:rsidR="00445749">
        <w:rPr>
          <w:rFonts w:ascii="Arial" w:hAnsi="Arial" w:cs="Arial"/>
          <w:sz w:val="24"/>
          <w:szCs w:val="24"/>
        </w:rPr>
        <w:t xml:space="preserve"> y quien debía hacerlo era Colpensiones, sin embargo</w:t>
      </w:r>
      <w:r w:rsidR="00F1235E">
        <w:rPr>
          <w:rFonts w:ascii="Arial" w:hAnsi="Arial" w:cs="Arial"/>
          <w:sz w:val="24"/>
          <w:szCs w:val="24"/>
        </w:rPr>
        <w:t>, ellos aducen que</w:t>
      </w:r>
      <w:r w:rsidR="00445749">
        <w:rPr>
          <w:rFonts w:ascii="Arial" w:hAnsi="Arial" w:cs="Arial"/>
          <w:sz w:val="24"/>
          <w:szCs w:val="24"/>
        </w:rPr>
        <w:t xml:space="preserve"> debe esperar una “amnistía”</w:t>
      </w:r>
      <w:r w:rsidR="00F1235E">
        <w:rPr>
          <w:rFonts w:ascii="Arial" w:hAnsi="Arial" w:cs="Arial"/>
          <w:sz w:val="24"/>
          <w:szCs w:val="24"/>
        </w:rPr>
        <w:t xml:space="preserve">; </w:t>
      </w:r>
      <w:r w:rsidR="002905FD">
        <w:rPr>
          <w:rFonts w:ascii="Arial" w:hAnsi="Arial" w:cs="Arial"/>
          <w:sz w:val="24"/>
          <w:szCs w:val="24"/>
        </w:rPr>
        <w:t>(iii)</w:t>
      </w:r>
      <w:r w:rsidR="002905FD" w:rsidRPr="002905FD">
        <w:rPr>
          <w:rFonts w:ascii="Arial" w:hAnsi="Arial" w:cs="Arial"/>
          <w:sz w:val="24"/>
          <w:szCs w:val="24"/>
        </w:rPr>
        <w:t xml:space="preserve"> </w:t>
      </w:r>
      <w:r w:rsidR="00F1235E">
        <w:rPr>
          <w:rFonts w:ascii="Arial" w:hAnsi="Arial" w:cs="Arial"/>
          <w:sz w:val="24"/>
          <w:szCs w:val="24"/>
        </w:rPr>
        <w:t>el 14-07-2016 presentó petición verbal al respecto ante el fondo de pensiones, sin obtener respuesta;</w:t>
      </w:r>
      <w:r w:rsidR="00632108">
        <w:rPr>
          <w:rFonts w:ascii="Arial" w:hAnsi="Arial" w:cs="Arial"/>
          <w:sz w:val="24"/>
          <w:szCs w:val="24"/>
        </w:rPr>
        <w:t xml:space="preserve"> (iv) aduce que su esposa es</w:t>
      </w:r>
      <w:r w:rsidR="00696796">
        <w:rPr>
          <w:rFonts w:ascii="Arial" w:hAnsi="Arial" w:cs="Arial"/>
          <w:sz w:val="24"/>
          <w:szCs w:val="24"/>
        </w:rPr>
        <w:t xml:space="preserve"> ama de casa, es padre de dos hijos, uno menor de eda</w:t>
      </w:r>
      <w:r w:rsidR="00DC353B">
        <w:rPr>
          <w:rFonts w:ascii="Arial" w:hAnsi="Arial" w:cs="Arial"/>
          <w:sz w:val="24"/>
          <w:szCs w:val="24"/>
        </w:rPr>
        <w:t>d y otro privado de la libertad</w:t>
      </w:r>
      <w:r w:rsidR="00696796">
        <w:rPr>
          <w:rFonts w:ascii="Arial" w:hAnsi="Arial" w:cs="Arial"/>
          <w:sz w:val="24"/>
          <w:szCs w:val="24"/>
        </w:rPr>
        <w:t xml:space="preserve"> y el pago de las incapacidades son su único sustento económico.</w:t>
      </w:r>
    </w:p>
    <w:p w:rsidR="00FB15CB" w:rsidRPr="00253C5C" w:rsidRDefault="00FB15CB" w:rsidP="00CA57AD">
      <w:pPr>
        <w:spacing w:after="0"/>
        <w:contextualSpacing/>
        <w:jc w:val="both"/>
        <w:rPr>
          <w:rFonts w:ascii="Arial" w:hAnsi="Arial" w:cs="Arial"/>
          <w:b/>
          <w:sz w:val="24"/>
          <w:szCs w:val="24"/>
        </w:rPr>
      </w:pPr>
    </w:p>
    <w:p w:rsid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B97C0F">
        <w:rPr>
          <w:rFonts w:ascii="Arial" w:hAnsi="Arial" w:cs="Arial"/>
          <w:b/>
          <w:color w:val="000000"/>
          <w:sz w:val="24"/>
          <w:szCs w:val="24"/>
        </w:rPr>
        <w:t>Nueva EPS</w:t>
      </w:r>
    </w:p>
    <w:p w:rsidR="006052EB" w:rsidRDefault="006052EB" w:rsidP="00253C5C">
      <w:pPr>
        <w:spacing w:after="0"/>
        <w:contextualSpacing/>
        <w:jc w:val="both"/>
        <w:rPr>
          <w:rFonts w:ascii="Arial" w:hAnsi="Arial" w:cs="Arial"/>
          <w:b/>
          <w:color w:val="000000"/>
          <w:sz w:val="24"/>
          <w:szCs w:val="24"/>
        </w:rPr>
      </w:pPr>
    </w:p>
    <w:p w:rsidR="006052EB" w:rsidRPr="006052EB" w:rsidRDefault="006052EB" w:rsidP="00253C5C">
      <w:pPr>
        <w:spacing w:after="0"/>
        <w:contextualSpacing/>
        <w:jc w:val="both"/>
        <w:rPr>
          <w:rFonts w:ascii="Arial" w:hAnsi="Arial" w:cs="Arial"/>
          <w:color w:val="000000"/>
          <w:sz w:val="24"/>
          <w:szCs w:val="24"/>
        </w:rPr>
      </w:pPr>
      <w:r>
        <w:rPr>
          <w:rFonts w:ascii="Arial" w:hAnsi="Arial" w:cs="Arial"/>
          <w:color w:val="000000"/>
          <w:sz w:val="24"/>
          <w:szCs w:val="24"/>
        </w:rPr>
        <w:t xml:space="preserve">Manifestó que </w:t>
      </w:r>
      <w:r w:rsidR="00B97C0F">
        <w:rPr>
          <w:rFonts w:ascii="Arial" w:hAnsi="Arial" w:cs="Arial"/>
          <w:color w:val="000000"/>
          <w:sz w:val="24"/>
          <w:szCs w:val="24"/>
        </w:rPr>
        <w:t xml:space="preserve">al 02-12-2015 el usuario Valencia Ortiz presentó 180 días continuos de incapacidad, el 04-08-2016 se notificó a la AFP de las incapacidades prolongadas, pues a partir del día </w:t>
      </w:r>
      <w:r w:rsidR="00632108">
        <w:rPr>
          <w:rFonts w:ascii="Arial" w:hAnsi="Arial" w:cs="Arial"/>
          <w:color w:val="000000"/>
          <w:sz w:val="24"/>
          <w:szCs w:val="24"/>
        </w:rPr>
        <w:t>181 es el fondo de pensiones quien</w:t>
      </w:r>
      <w:r w:rsidR="00B97C0F">
        <w:rPr>
          <w:rFonts w:ascii="Arial" w:hAnsi="Arial" w:cs="Arial"/>
          <w:color w:val="000000"/>
          <w:sz w:val="24"/>
          <w:szCs w:val="24"/>
        </w:rPr>
        <w:t xml:space="preserve"> debe pagarlas</w:t>
      </w:r>
      <w:r w:rsidR="009C5EDB">
        <w:rPr>
          <w:rFonts w:ascii="Arial" w:hAnsi="Arial" w:cs="Arial"/>
          <w:color w:val="000000"/>
          <w:sz w:val="24"/>
          <w:szCs w:val="24"/>
        </w:rPr>
        <w:t>.</w:t>
      </w:r>
    </w:p>
    <w:p w:rsidR="00AF4821" w:rsidRDefault="00AF4821" w:rsidP="0085191B">
      <w:pPr>
        <w:spacing w:after="0"/>
        <w:contextualSpacing/>
        <w:jc w:val="both"/>
        <w:rPr>
          <w:rFonts w:ascii="Arial" w:hAnsi="Arial" w:cs="Arial"/>
          <w:b/>
          <w:sz w:val="24"/>
          <w:szCs w:val="24"/>
        </w:rPr>
      </w:pPr>
    </w:p>
    <w:p w:rsidR="0085191B" w:rsidRDefault="0085191B" w:rsidP="0085191B">
      <w:pPr>
        <w:spacing w:after="0"/>
        <w:contextualSpacing/>
        <w:jc w:val="both"/>
        <w:rPr>
          <w:rFonts w:ascii="Arial" w:hAnsi="Arial" w:cs="Arial"/>
          <w:b/>
          <w:color w:val="000000"/>
          <w:sz w:val="24"/>
          <w:szCs w:val="24"/>
        </w:rPr>
      </w:pPr>
      <w:r>
        <w:rPr>
          <w:rFonts w:ascii="Arial" w:hAnsi="Arial" w:cs="Arial"/>
          <w:b/>
          <w:sz w:val="24"/>
          <w:szCs w:val="24"/>
        </w:rPr>
        <w:t>3</w:t>
      </w:r>
      <w:r w:rsidRPr="00253C5C">
        <w:rPr>
          <w:rFonts w:ascii="Arial" w:hAnsi="Arial" w:cs="Arial"/>
          <w:b/>
          <w:sz w:val="24"/>
          <w:szCs w:val="24"/>
        </w:rPr>
        <w:t xml:space="preserve">. Pronunciamiento de </w:t>
      </w:r>
      <w:r w:rsidR="007C3068">
        <w:rPr>
          <w:rFonts w:ascii="Arial" w:hAnsi="Arial" w:cs="Arial"/>
          <w:b/>
          <w:color w:val="000000"/>
          <w:sz w:val="24"/>
          <w:szCs w:val="24"/>
        </w:rPr>
        <w:t>Colpensiones</w:t>
      </w:r>
    </w:p>
    <w:p w:rsidR="004C58B9" w:rsidRDefault="004C58B9" w:rsidP="00CA57AD">
      <w:pPr>
        <w:spacing w:after="0"/>
        <w:contextualSpacing/>
        <w:jc w:val="both"/>
        <w:rPr>
          <w:rFonts w:ascii="Arial" w:hAnsi="Arial" w:cs="Arial"/>
          <w:color w:val="000000"/>
          <w:sz w:val="24"/>
          <w:szCs w:val="24"/>
        </w:rPr>
      </w:pPr>
    </w:p>
    <w:p w:rsidR="008E67EA" w:rsidRDefault="007C3068" w:rsidP="00CA57AD">
      <w:pPr>
        <w:spacing w:after="0"/>
        <w:contextualSpacing/>
        <w:jc w:val="both"/>
        <w:rPr>
          <w:rFonts w:ascii="Arial" w:hAnsi="Arial" w:cs="Arial"/>
          <w:color w:val="000000"/>
          <w:sz w:val="24"/>
          <w:szCs w:val="24"/>
        </w:rPr>
      </w:pPr>
      <w:r>
        <w:rPr>
          <w:rFonts w:ascii="Arial" w:hAnsi="Arial" w:cs="Arial"/>
          <w:color w:val="000000"/>
          <w:sz w:val="24"/>
          <w:szCs w:val="24"/>
        </w:rPr>
        <w:t>A pesar de estar debidamente notificada descorrió el término en silencio.</w:t>
      </w:r>
    </w:p>
    <w:p w:rsidR="00AA3809" w:rsidRDefault="00AA3809" w:rsidP="00CA57AD">
      <w:pPr>
        <w:spacing w:after="0"/>
        <w:contextualSpacing/>
        <w:jc w:val="both"/>
        <w:rPr>
          <w:rFonts w:ascii="Arial" w:hAnsi="Arial" w:cs="Arial"/>
          <w:color w:val="000000"/>
          <w:sz w:val="24"/>
          <w:szCs w:val="24"/>
        </w:rPr>
      </w:pPr>
    </w:p>
    <w:p w:rsidR="00DE0118" w:rsidRDefault="007C3068" w:rsidP="00DE0118">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365192">
        <w:rPr>
          <w:rFonts w:ascii="Arial" w:hAnsi="Arial" w:cs="Arial"/>
          <w:b/>
          <w:color w:val="000000"/>
          <w:sz w:val="24"/>
          <w:szCs w:val="24"/>
          <w:lang w:eastAsia="es-ES"/>
        </w:rPr>
        <w:t>. Sentencia impugnada</w:t>
      </w:r>
    </w:p>
    <w:p w:rsidR="00D541BB" w:rsidRDefault="007C3068" w:rsidP="00DE0118">
      <w:pPr>
        <w:spacing w:before="240" w:after="240"/>
        <w:jc w:val="both"/>
        <w:rPr>
          <w:rFonts w:ascii="Arial" w:hAnsi="Arial" w:cs="Arial"/>
          <w:color w:val="000000"/>
          <w:sz w:val="24"/>
          <w:szCs w:val="24"/>
          <w:lang w:eastAsia="es-ES"/>
        </w:rPr>
      </w:pPr>
      <w:r>
        <w:rPr>
          <w:rFonts w:ascii="Arial" w:hAnsi="Arial" w:cs="Arial"/>
          <w:sz w:val="24"/>
          <w:szCs w:val="24"/>
          <w:lang w:eastAsia="es-ES"/>
        </w:rPr>
        <w:t>El</w:t>
      </w:r>
      <w:r w:rsidR="00253C5C" w:rsidRPr="00365192">
        <w:rPr>
          <w:rFonts w:ascii="Arial" w:hAnsi="Arial" w:cs="Arial"/>
          <w:sz w:val="24"/>
          <w:szCs w:val="24"/>
          <w:lang w:eastAsia="es-ES"/>
        </w:rPr>
        <w:t xml:space="preserve"> juez </w:t>
      </w:r>
      <w:r w:rsidR="00253C5C" w:rsidRPr="00365192">
        <w:rPr>
          <w:rFonts w:ascii="Arial" w:hAnsi="Arial" w:cs="Arial"/>
          <w:color w:val="000000"/>
          <w:sz w:val="24"/>
          <w:szCs w:val="24"/>
          <w:lang w:eastAsia="es-ES"/>
        </w:rPr>
        <w:t>de</w:t>
      </w:r>
      <w:r>
        <w:rPr>
          <w:rFonts w:ascii="Arial" w:hAnsi="Arial" w:cs="Arial"/>
          <w:color w:val="000000"/>
          <w:sz w:val="24"/>
          <w:szCs w:val="24"/>
          <w:lang w:eastAsia="es-ES"/>
        </w:rPr>
        <w:t xml:space="preserve"> primera</w:t>
      </w:r>
      <w:r w:rsidR="00253C5C" w:rsidRPr="00365192">
        <w:rPr>
          <w:rFonts w:ascii="Arial" w:hAnsi="Arial" w:cs="Arial"/>
          <w:color w:val="000000"/>
          <w:sz w:val="24"/>
          <w:szCs w:val="24"/>
          <w:lang w:eastAsia="es-ES"/>
        </w:rPr>
        <w:t xml:space="preserve"> instancia </w:t>
      </w:r>
      <w:r w:rsidR="00DE0118">
        <w:rPr>
          <w:rFonts w:ascii="Arial" w:hAnsi="Arial" w:cs="Arial"/>
          <w:color w:val="000000"/>
          <w:sz w:val="24"/>
          <w:szCs w:val="24"/>
          <w:lang w:eastAsia="es-ES"/>
        </w:rPr>
        <w:t xml:space="preserve">decide tutelar </w:t>
      </w:r>
      <w:r>
        <w:rPr>
          <w:rFonts w:ascii="Arial" w:hAnsi="Arial" w:cs="Arial"/>
          <w:color w:val="000000"/>
          <w:sz w:val="24"/>
          <w:szCs w:val="24"/>
          <w:lang w:eastAsia="es-ES"/>
        </w:rPr>
        <w:t xml:space="preserve">el </w:t>
      </w:r>
      <w:r w:rsidR="00181971">
        <w:rPr>
          <w:rFonts w:ascii="Arial" w:hAnsi="Arial" w:cs="Arial"/>
          <w:color w:val="000000"/>
          <w:sz w:val="24"/>
          <w:szCs w:val="24"/>
          <w:lang w:eastAsia="es-ES"/>
        </w:rPr>
        <w:t>derecho</w:t>
      </w:r>
      <w:r>
        <w:rPr>
          <w:rFonts w:ascii="Arial" w:hAnsi="Arial" w:cs="Arial"/>
          <w:color w:val="000000"/>
          <w:sz w:val="24"/>
          <w:szCs w:val="24"/>
          <w:lang w:eastAsia="es-ES"/>
        </w:rPr>
        <w:t xml:space="preserve"> </w:t>
      </w:r>
      <w:r w:rsidR="00DE0118">
        <w:rPr>
          <w:rFonts w:ascii="Arial" w:hAnsi="Arial" w:cs="Arial"/>
          <w:color w:val="000000"/>
          <w:sz w:val="24"/>
          <w:szCs w:val="24"/>
          <w:lang w:eastAsia="es-ES"/>
        </w:rPr>
        <w:t>a</w:t>
      </w:r>
      <w:r>
        <w:rPr>
          <w:rFonts w:ascii="Arial" w:hAnsi="Arial" w:cs="Arial"/>
          <w:color w:val="000000"/>
          <w:sz w:val="24"/>
          <w:szCs w:val="24"/>
          <w:lang w:eastAsia="es-ES"/>
        </w:rPr>
        <w:t>l</w:t>
      </w:r>
      <w:r w:rsidR="00DE0118">
        <w:rPr>
          <w:rFonts w:ascii="Arial" w:hAnsi="Arial" w:cs="Arial"/>
          <w:color w:val="000000"/>
          <w:sz w:val="24"/>
          <w:szCs w:val="24"/>
          <w:lang w:eastAsia="es-ES"/>
        </w:rPr>
        <w:t xml:space="preserve"> mínimo vital y </w:t>
      </w:r>
      <w:r>
        <w:rPr>
          <w:rFonts w:ascii="Arial" w:hAnsi="Arial" w:cs="Arial"/>
          <w:color w:val="000000"/>
          <w:sz w:val="24"/>
          <w:szCs w:val="24"/>
          <w:lang w:eastAsia="es-ES"/>
        </w:rPr>
        <w:t xml:space="preserve">a la seguridad social frente a Colpensiones </w:t>
      </w:r>
      <w:r w:rsidR="00DE0118">
        <w:rPr>
          <w:rFonts w:ascii="Arial" w:hAnsi="Arial" w:cs="Arial"/>
          <w:color w:val="000000"/>
          <w:sz w:val="24"/>
          <w:szCs w:val="24"/>
          <w:lang w:eastAsia="es-ES"/>
        </w:rPr>
        <w:t xml:space="preserve">y </w:t>
      </w:r>
      <w:r>
        <w:rPr>
          <w:rFonts w:ascii="Arial" w:hAnsi="Arial" w:cs="Arial"/>
          <w:color w:val="000000"/>
          <w:sz w:val="24"/>
          <w:szCs w:val="24"/>
          <w:lang w:eastAsia="es-ES"/>
        </w:rPr>
        <w:t xml:space="preserve">le </w:t>
      </w:r>
      <w:r w:rsidR="00DE0118">
        <w:rPr>
          <w:rFonts w:ascii="Arial" w:hAnsi="Arial" w:cs="Arial"/>
          <w:color w:val="000000"/>
          <w:sz w:val="24"/>
          <w:szCs w:val="24"/>
          <w:lang w:eastAsia="es-ES"/>
        </w:rPr>
        <w:t>ordenó el pago de</w:t>
      </w:r>
      <w:r>
        <w:rPr>
          <w:rFonts w:ascii="Arial" w:hAnsi="Arial" w:cs="Arial"/>
          <w:color w:val="000000"/>
          <w:sz w:val="24"/>
          <w:szCs w:val="24"/>
          <w:lang w:eastAsia="es-ES"/>
        </w:rPr>
        <w:t xml:space="preserve"> todas</w:t>
      </w:r>
      <w:r w:rsidR="00DE0118">
        <w:rPr>
          <w:rFonts w:ascii="Arial" w:hAnsi="Arial" w:cs="Arial"/>
          <w:color w:val="000000"/>
          <w:sz w:val="24"/>
          <w:szCs w:val="24"/>
          <w:lang w:eastAsia="es-ES"/>
        </w:rPr>
        <w:t xml:space="preserve"> la</w:t>
      </w:r>
      <w:r>
        <w:rPr>
          <w:rFonts w:ascii="Arial" w:hAnsi="Arial" w:cs="Arial"/>
          <w:color w:val="000000"/>
          <w:sz w:val="24"/>
          <w:szCs w:val="24"/>
          <w:lang w:eastAsia="es-ES"/>
        </w:rPr>
        <w:t>s incapacidades  que le hayan sido otorgadas al accionante</w:t>
      </w:r>
      <w:r w:rsidR="00DE0118">
        <w:rPr>
          <w:rFonts w:ascii="Arial" w:hAnsi="Arial" w:cs="Arial"/>
          <w:color w:val="000000"/>
          <w:sz w:val="24"/>
          <w:szCs w:val="24"/>
          <w:lang w:eastAsia="es-ES"/>
        </w:rPr>
        <w:t xml:space="preserve"> con posterioridad</w:t>
      </w:r>
      <w:r w:rsidR="00B90362">
        <w:rPr>
          <w:rFonts w:ascii="Arial" w:hAnsi="Arial" w:cs="Arial"/>
          <w:color w:val="000000"/>
          <w:sz w:val="24"/>
          <w:szCs w:val="24"/>
          <w:lang w:eastAsia="es-ES"/>
        </w:rPr>
        <w:t xml:space="preserve"> al día 180</w:t>
      </w:r>
      <w:r w:rsidR="00D541BB">
        <w:rPr>
          <w:rFonts w:ascii="Arial" w:hAnsi="Arial" w:cs="Arial"/>
          <w:color w:val="000000"/>
          <w:sz w:val="24"/>
          <w:szCs w:val="24"/>
          <w:lang w:eastAsia="es-ES"/>
        </w:rPr>
        <w:t xml:space="preserve"> hasta que se </w:t>
      </w:r>
      <w:r w:rsidR="00B90362">
        <w:rPr>
          <w:rFonts w:ascii="Arial" w:hAnsi="Arial" w:cs="Arial"/>
          <w:color w:val="000000"/>
          <w:sz w:val="24"/>
          <w:szCs w:val="24"/>
          <w:lang w:eastAsia="es-ES"/>
        </w:rPr>
        <w:t>reestablezca su salud o se califique de forma definitiva la pérdida de su capacidad laboral.</w:t>
      </w:r>
      <w:r w:rsidR="00D541BB">
        <w:rPr>
          <w:rFonts w:ascii="Arial" w:hAnsi="Arial" w:cs="Arial"/>
          <w:color w:val="000000"/>
          <w:sz w:val="24"/>
          <w:szCs w:val="24"/>
          <w:lang w:eastAsia="es-ES"/>
        </w:rPr>
        <w:t xml:space="preserve"> </w:t>
      </w:r>
    </w:p>
    <w:p w:rsidR="009C5EDB" w:rsidRDefault="00B448A6" w:rsidP="00DE0118">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 xml:space="preserve">En relación con el pago de las incapacidades </w:t>
      </w:r>
      <w:r w:rsidR="00E33443">
        <w:rPr>
          <w:rFonts w:ascii="Arial" w:hAnsi="Arial" w:cs="Arial"/>
          <w:color w:val="000000"/>
          <w:sz w:val="24"/>
          <w:szCs w:val="24"/>
          <w:lang w:eastAsia="es-ES"/>
        </w:rPr>
        <w:t xml:space="preserve">concluyó </w:t>
      </w:r>
      <w:r>
        <w:rPr>
          <w:rFonts w:ascii="Arial" w:hAnsi="Arial" w:cs="Arial"/>
          <w:color w:val="000000"/>
          <w:sz w:val="24"/>
          <w:szCs w:val="24"/>
          <w:lang w:eastAsia="es-ES"/>
        </w:rPr>
        <w:t xml:space="preserve">que </w:t>
      </w:r>
      <w:r w:rsidR="009C5EDB">
        <w:rPr>
          <w:rFonts w:ascii="Arial" w:hAnsi="Arial" w:cs="Arial"/>
          <w:color w:val="000000"/>
          <w:sz w:val="24"/>
          <w:szCs w:val="24"/>
          <w:lang w:eastAsia="es-ES"/>
        </w:rPr>
        <w:t>(i) la primera incapacidad que se le otorgó al señor Valencia Ortiz fue el 28-05-2015 y que hasta la fecha de la sentencia (21-09-2016) lleva 415 días incapacitado; (ii) los 120 días que disponía la Nueva EPS para expedir el concepto de rehabilitación vencieron el 16-09-2015; (iii) el 04-08-2016 la Nueva EPS le informó al accionante que había expedido y remitido el concepto de rehabilitación a Colpensiones; (iv) los 180 días se cumplieron en la incapacidad No.12 el 02-12-2015</w:t>
      </w:r>
      <w:r w:rsidR="00E33443">
        <w:rPr>
          <w:rFonts w:ascii="Arial" w:hAnsi="Arial" w:cs="Arial"/>
          <w:color w:val="000000"/>
          <w:sz w:val="24"/>
          <w:szCs w:val="24"/>
          <w:lang w:eastAsia="es-ES"/>
        </w:rPr>
        <w:t xml:space="preserve">; (v) en declaración ante el juzgado de primera instancia el actor informó que le hicieron la calificación de la pérdida de capacidad laboral, el cual allegó copia, y </w:t>
      </w:r>
      <w:r w:rsidR="00A75145">
        <w:rPr>
          <w:rFonts w:ascii="Arial" w:hAnsi="Arial" w:cs="Arial"/>
          <w:color w:val="000000"/>
          <w:sz w:val="24"/>
          <w:szCs w:val="24"/>
          <w:lang w:eastAsia="es-ES"/>
        </w:rPr>
        <w:t>manifestó que la</w:t>
      </w:r>
      <w:r w:rsidR="00E33443">
        <w:rPr>
          <w:rFonts w:ascii="Arial" w:hAnsi="Arial" w:cs="Arial"/>
          <w:color w:val="000000"/>
          <w:sz w:val="24"/>
          <w:szCs w:val="24"/>
          <w:lang w:eastAsia="es-ES"/>
        </w:rPr>
        <w:t xml:space="preserve"> apeló.</w:t>
      </w:r>
    </w:p>
    <w:p w:rsidR="00E33443" w:rsidRDefault="00E33443" w:rsidP="00DE0118">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 xml:space="preserve">Por lo anterior manifestó que la Nueva EPS no vulneró los derechos del actor por cuanto pagó las incapacidades de los 180 días y expidió y remitió el concepto de rehabilitación antes de vencerse los 120 días. </w:t>
      </w:r>
    </w:p>
    <w:p w:rsidR="002B14D5" w:rsidRDefault="002B14D5" w:rsidP="00DE0118">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Caso contrario sucedió con</w:t>
      </w:r>
      <w:r w:rsidR="00A75145">
        <w:rPr>
          <w:rFonts w:ascii="Arial" w:hAnsi="Arial" w:cs="Arial"/>
          <w:color w:val="000000"/>
          <w:sz w:val="24"/>
          <w:szCs w:val="24"/>
          <w:lang w:eastAsia="es-ES"/>
        </w:rPr>
        <w:t xml:space="preserve"> Colpensiones porque a pesar de calificar</w:t>
      </w:r>
      <w:r>
        <w:rPr>
          <w:rFonts w:ascii="Arial" w:hAnsi="Arial" w:cs="Arial"/>
          <w:color w:val="000000"/>
          <w:sz w:val="24"/>
          <w:szCs w:val="24"/>
          <w:lang w:eastAsia="es-ES"/>
        </w:rPr>
        <w:t xml:space="preserve"> al señor Val</w:t>
      </w:r>
      <w:r w:rsidR="00F856FF">
        <w:rPr>
          <w:rFonts w:ascii="Arial" w:hAnsi="Arial" w:cs="Arial"/>
          <w:color w:val="000000"/>
          <w:sz w:val="24"/>
          <w:szCs w:val="24"/>
          <w:lang w:eastAsia="es-ES"/>
        </w:rPr>
        <w:t>encia Ortiz, le dio trámite al recurso de apelación interpuesto, no le ha cancelado las incapacidades a partir del día 181, conclusión que se llega en virtud de la presunción de veracidad de los hechos</w:t>
      </w:r>
      <w:r w:rsidR="002E6D09">
        <w:rPr>
          <w:rFonts w:ascii="Arial" w:hAnsi="Arial" w:cs="Arial"/>
          <w:color w:val="000000"/>
          <w:sz w:val="24"/>
          <w:szCs w:val="24"/>
          <w:lang w:eastAsia="es-ES"/>
        </w:rPr>
        <w:t xml:space="preserve"> y por ser ella quien debe hacerlo. </w:t>
      </w:r>
    </w:p>
    <w:p w:rsidR="00253C5C" w:rsidRDefault="007C3068"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5</w:t>
      </w:r>
      <w:r w:rsidR="00253C5C" w:rsidRPr="00365192">
        <w:rPr>
          <w:rFonts w:ascii="Arial" w:hAnsi="Arial" w:cs="Arial"/>
          <w:b/>
          <w:color w:val="000000"/>
          <w:sz w:val="24"/>
          <w:szCs w:val="24"/>
          <w:lang w:eastAsia="es-ES"/>
        </w:rPr>
        <w:t>. Impugnación</w:t>
      </w:r>
    </w:p>
    <w:p w:rsidR="00AC080E" w:rsidRDefault="00F02F81" w:rsidP="002E6D09">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lastRenderedPageBreak/>
        <w:t>La</w:t>
      </w:r>
      <w:r w:rsidR="00253C5C">
        <w:rPr>
          <w:rFonts w:ascii="Arial" w:hAnsi="Arial" w:cs="Arial"/>
          <w:color w:val="000000"/>
          <w:sz w:val="24"/>
          <w:szCs w:val="24"/>
          <w:lang w:eastAsia="es-ES"/>
        </w:rPr>
        <w:t xml:space="preserve"> </w:t>
      </w:r>
      <w:r>
        <w:rPr>
          <w:rFonts w:ascii="Arial" w:hAnsi="Arial" w:cs="Arial"/>
          <w:color w:val="000000"/>
          <w:sz w:val="24"/>
          <w:szCs w:val="24"/>
          <w:lang w:eastAsia="es-ES"/>
        </w:rPr>
        <w:t>accionada</w:t>
      </w:r>
      <w:r w:rsidR="003A6998">
        <w:rPr>
          <w:rFonts w:ascii="Arial" w:hAnsi="Arial" w:cs="Arial"/>
          <w:color w:val="000000"/>
          <w:sz w:val="24"/>
          <w:szCs w:val="24"/>
          <w:lang w:eastAsia="es-ES"/>
        </w:rPr>
        <w:t xml:space="preserve"> </w:t>
      </w:r>
      <w:r w:rsidR="002E6D09">
        <w:rPr>
          <w:rFonts w:ascii="Arial" w:hAnsi="Arial" w:cs="Arial"/>
          <w:color w:val="000000"/>
          <w:sz w:val="24"/>
          <w:szCs w:val="24"/>
          <w:lang w:eastAsia="es-ES"/>
        </w:rPr>
        <w:t>Colpensiones</w:t>
      </w:r>
      <w:r w:rsidR="00253C5C">
        <w:rPr>
          <w:rFonts w:ascii="Arial" w:hAnsi="Arial" w:cs="Arial"/>
          <w:color w:val="000000"/>
          <w:sz w:val="24"/>
          <w:szCs w:val="24"/>
          <w:lang w:eastAsia="es-ES"/>
        </w:rPr>
        <w:t xml:space="preserve"> impugna el fallo </w:t>
      </w:r>
      <w:r w:rsidR="00F83B82">
        <w:rPr>
          <w:rFonts w:ascii="Arial" w:hAnsi="Arial" w:cs="Arial"/>
          <w:color w:val="000000"/>
          <w:sz w:val="24"/>
          <w:szCs w:val="24"/>
          <w:lang w:eastAsia="es-ES"/>
        </w:rPr>
        <w:t xml:space="preserve">con el fin </w:t>
      </w:r>
      <w:r w:rsidR="00A867D6">
        <w:rPr>
          <w:rFonts w:ascii="Arial" w:hAnsi="Arial" w:cs="Arial"/>
          <w:color w:val="000000"/>
          <w:sz w:val="24"/>
          <w:szCs w:val="24"/>
          <w:lang w:eastAsia="es-ES"/>
        </w:rPr>
        <w:t xml:space="preserve">de que se declare hecho superado por cuanto emitió oficio de fecha 15-09-2016 donde se le informa al señor Valencia Ortiz </w:t>
      </w:r>
      <w:r w:rsidR="00AC080E">
        <w:rPr>
          <w:rFonts w:ascii="Arial" w:hAnsi="Arial" w:cs="Arial"/>
          <w:color w:val="000000"/>
          <w:sz w:val="24"/>
          <w:szCs w:val="24"/>
          <w:lang w:eastAsia="es-ES"/>
        </w:rPr>
        <w:t xml:space="preserve">a través de la guía GN367014235583 </w:t>
      </w:r>
      <w:r w:rsidR="00A867D6">
        <w:rPr>
          <w:rFonts w:ascii="Arial" w:hAnsi="Arial" w:cs="Arial"/>
          <w:color w:val="000000"/>
          <w:sz w:val="24"/>
          <w:szCs w:val="24"/>
          <w:lang w:eastAsia="es-ES"/>
        </w:rPr>
        <w:t xml:space="preserve">que </w:t>
      </w:r>
      <w:r w:rsidR="00AC080E">
        <w:rPr>
          <w:rFonts w:ascii="Arial" w:hAnsi="Arial" w:cs="Arial"/>
          <w:color w:val="000000"/>
          <w:sz w:val="24"/>
          <w:szCs w:val="24"/>
          <w:lang w:eastAsia="es-ES"/>
        </w:rPr>
        <w:t>con</w:t>
      </w:r>
      <w:r w:rsidR="00A867D6">
        <w:rPr>
          <w:rFonts w:ascii="Arial" w:hAnsi="Arial" w:cs="Arial"/>
          <w:color w:val="000000"/>
          <w:sz w:val="24"/>
          <w:szCs w:val="24"/>
          <w:lang w:eastAsia="es-ES"/>
        </w:rPr>
        <w:t xml:space="preserve"> Resoluciones 579 y 718 de 2016 reconoció y pagó el subsidio económico equivalente a 185 días de incapacidad y para ello </w:t>
      </w:r>
      <w:r w:rsidR="00AC080E">
        <w:rPr>
          <w:rFonts w:ascii="Arial" w:hAnsi="Arial" w:cs="Arial"/>
          <w:color w:val="000000"/>
          <w:sz w:val="24"/>
          <w:szCs w:val="24"/>
          <w:lang w:eastAsia="es-ES"/>
        </w:rPr>
        <w:t>adjuntó</w:t>
      </w:r>
      <w:r w:rsidR="00A867D6">
        <w:rPr>
          <w:rFonts w:ascii="Arial" w:hAnsi="Arial" w:cs="Arial"/>
          <w:color w:val="000000"/>
          <w:sz w:val="24"/>
          <w:szCs w:val="24"/>
          <w:lang w:eastAsia="es-ES"/>
        </w:rPr>
        <w:t xml:space="preserve"> el </w:t>
      </w:r>
      <w:r w:rsidR="00AC080E">
        <w:rPr>
          <w:rFonts w:ascii="Arial" w:hAnsi="Arial" w:cs="Arial"/>
          <w:color w:val="000000"/>
          <w:sz w:val="24"/>
          <w:szCs w:val="24"/>
          <w:lang w:eastAsia="es-ES"/>
        </w:rPr>
        <w:t>certificado</w:t>
      </w:r>
      <w:r w:rsidR="00A867D6">
        <w:rPr>
          <w:rFonts w:ascii="Arial" w:hAnsi="Arial" w:cs="Arial"/>
          <w:color w:val="000000"/>
          <w:sz w:val="24"/>
          <w:szCs w:val="24"/>
          <w:lang w:eastAsia="es-ES"/>
        </w:rPr>
        <w:t xml:space="preserve"> de pago</w:t>
      </w:r>
      <w:r w:rsidR="00AC080E">
        <w:rPr>
          <w:rFonts w:ascii="Arial" w:hAnsi="Arial" w:cs="Arial"/>
          <w:color w:val="000000"/>
          <w:sz w:val="24"/>
          <w:szCs w:val="24"/>
          <w:lang w:eastAsia="es-ES"/>
        </w:rPr>
        <w:t>.</w:t>
      </w:r>
    </w:p>
    <w:p w:rsidR="00943448" w:rsidRDefault="00AC080E" w:rsidP="002E6D09">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Asimismo adujo en dicha comunicación que de acuerdo al certificado de relación de incapacidades, el día 180 corresponde al 02-12-2015, en consecuencia Colpensiones se encuentra obligada a reconocer a partir del día 03-12-2015 (día 181), no obstante, una vez revisado el expediente administrativo no se evidencia que se haya radicado la incapacidad médica transcrita por la EPS correspondiente al periodo 26 de noviembre y 10 de diciembre de 2015, razón por la cual no ha sido posible su estudio y lo requiere al actor para que la allegue.</w:t>
      </w:r>
    </w:p>
    <w:p w:rsidR="00271EE4" w:rsidRDefault="00271EE4" w:rsidP="002E6D09">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 xml:space="preserve">De la misma forma agregó que el 03-07-2016 la calificación de su pérdida laboral arrojó un PCL del 40.64% con fecha de estructuración 10-02-2016 y origen común y que al ser apelado </w:t>
      </w:r>
      <w:r w:rsidR="009069A4">
        <w:rPr>
          <w:rFonts w:ascii="Arial" w:hAnsi="Arial" w:cs="Arial"/>
          <w:color w:val="000000"/>
          <w:sz w:val="24"/>
          <w:szCs w:val="24"/>
          <w:lang w:eastAsia="es-ES"/>
        </w:rPr>
        <w:t xml:space="preserve">el 01-09-2016 fue remitido a la Junta Regional, por lo tanto la Administradora legalmente se encuentra obligada a reconocer incapacidades hasta la fecha en que se </w:t>
      </w:r>
      <w:r w:rsidR="0049299E">
        <w:rPr>
          <w:rFonts w:ascii="Arial" w:hAnsi="Arial" w:cs="Arial"/>
          <w:color w:val="000000"/>
          <w:sz w:val="24"/>
          <w:szCs w:val="24"/>
          <w:lang w:eastAsia="es-ES"/>
        </w:rPr>
        <w:t>postergue el trámite y este dejó</w:t>
      </w:r>
      <w:r w:rsidR="009069A4">
        <w:rPr>
          <w:rFonts w:ascii="Arial" w:hAnsi="Arial" w:cs="Arial"/>
          <w:color w:val="000000"/>
          <w:sz w:val="24"/>
          <w:szCs w:val="24"/>
          <w:lang w:eastAsia="es-ES"/>
        </w:rPr>
        <w:t xml:space="preserve"> de serlo el 03-07-2016, razón por la cual el último periodo en que se encuentra obligada al pago es el comprendido entre el 17-06-2016 y 29-06-2016.</w:t>
      </w: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AF4821" w:rsidRDefault="00AF4821" w:rsidP="00F02F81">
      <w:pPr>
        <w:spacing w:after="0"/>
        <w:jc w:val="both"/>
        <w:rPr>
          <w:rFonts w:ascii="Arial" w:hAnsi="Arial" w:cs="Arial"/>
          <w:color w:val="000000"/>
          <w:sz w:val="24"/>
          <w:szCs w:val="24"/>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Laboral del Circuito de </w:t>
      </w:r>
      <w:r w:rsidR="00AF1ECA">
        <w:rPr>
          <w:rFonts w:ascii="Arial" w:hAnsi="Arial" w:cs="Arial"/>
          <w:color w:val="000000"/>
          <w:sz w:val="24"/>
          <w:szCs w:val="24"/>
        </w:rPr>
        <w:t>Dosquebradas</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AF1ECA">
        <w:rPr>
          <w:rFonts w:ascii="Arial" w:hAnsi="Arial" w:cs="Arial"/>
          <w:b/>
          <w:sz w:val="24"/>
          <w:szCs w:val="24"/>
        </w:rPr>
        <w:t>s</w:t>
      </w:r>
      <w:r w:rsidR="00477366" w:rsidRPr="00430C49">
        <w:rPr>
          <w:rFonts w:ascii="Arial" w:hAnsi="Arial" w:cs="Arial"/>
          <w:b/>
          <w:sz w:val="24"/>
          <w:szCs w:val="24"/>
        </w:rPr>
        <w:t xml:space="preserve"> jurídico</w:t>
      </w:r>
      <w:r w:rsidR="00AF1ECA">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781AE0" w:rsidP="00CA57AD">
      <w:pPr>
        <w:spacing w:after="0"/>
        <w:contextualSpacing/>
        <w:jc w:val="both"/>
        <w:rPr>
          <w:rFonts w:ascii="Arial" w:hAnsi="Arial" w:cs="Arial"/>
          <w:sz w:val="24"/>
          <w:szCs w:val="24"/>
        </w:rPr>
      </w:pPr>
      <w:r>
        <w:rPr>
          <w:rFonts w:ascii="Arial" w:hAnsi="Arial" w:cs="Arial"/>
          <w:sz w:val="24"/>
          <w:szCs w:val="24"/>
        </w:rPr>
        <w:t>En atención a lo expuesto por el</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l</w:t>
      </w:r>
      <w:r w:rsidR="00AF1ECA">
        <w:rPr>
          <w:rFonts w:ascii="Arial" w:hAnsi="Arial" w:cs="Arial"/>
          <w:sz w:val="24"/>
          <w:szCs w:val="24"/>
        </w:rPr>
        <w:t>os</w:t>
      </w:r>
      <w:r w:rsidR="0096597D">
        <w:rPr>
          <w:rFonts w:ascii="Arial" w:hAnsi="Arial" w:cs="Arial"/>
          <w:sz w:val="24"/>
          <w:szCs w:val="24"/>
        </w:rPr>
        <w:t xml:space="preserve"> siguiente</w:t>
      </w:r>
      <w:r w:rsidR="00AF1ECA">
        <w:rPr>
          <w:rFonts w:ascii="Arial" w:hAnsi="Arial" w:cs="Arial"/>
          <w:sz w:val="24"/>
          <w:szCs w:val="24"/>
        </w:rPr>
        <w:t>s</w:t>
      </w:r>
      <w:r w:rsidR="0096597D">
        <w:rPr>
          <w:rFonts w:ascii="Arial" w:hAnsi="Arial" w:cs="Arial"/>
          <w:sz w:val="24"/>
          <w:szCs w:val="24"/>
        </w:rPr>
        <w:t xml:space="preserve"> </w:t>
      </w:r>
      <w:r w:rsidR="00477366" w:rsidRPr="00430C49">
        <w:rPr>
          <w:rFonts w:ascii="Arial" w:hAnsi="Arial" w:cs="Arial"/>
          <w:sz w:val="24"/>
          <w:szCs w:val="24"/>
        </w:rPr>
        <w:t>interrogante</w:t>
      </w:r>
      <w:r w:rsidR="00AF1ECA">
        <w:rPr>
          <w:rFonts w:ascii="Arial" w:hAnsi="Arial" w:cs="Arial"/>
          <w:sz w:val="24"/>
          <w:szCs w:val="24"/>
        </w:rPr>
        <w:t>s</w:t>
      </w:r>
      <w:r w:rsidR="00477366" w:rsidRPr="00430C49">
        <w:rPr>
          <w:rFonts w:ascii="Arial" w:hAnsi="Arial" w:cs="Arial"/>
          <w:sz w:val="24"/>
          <w:szCs w:val="24"/>
        </w:rPr>
        <w:t>:</w:t>
      </w:r>
    </w:p>
    <w:p w:rsidR="00D027C6" w:rsidRPr="00430C49" w:rsidRDefault="00D027C6" w:rsidP="00CA57AD">
      <w:pPr>
        <w:spacing w:after="0"/>
        <w:contextualSpacing/>
        <w:jc w:val="both"/>
        <w:rPr>
          <w:rFonts w:ascii="Arial" w:hAnsi="Arial" w:cs="Arial"/>
          <w:sz w:val="24"/>
          <w:szCs w:val="24"/>
        </w:rPr>
      </w:pPr>
    </w:p>
    <w:p w:rsidR="00F02F81" w:rsidRDefault="00AF1ECA" w:rsidP="00F02F81">
      <w:pPr>
        <w:spacing w:after="0"/>
        <w:contextualSpacing/>
        <w:jc w:val="both"/>
        <w:rPr>
          <w:rFonts w:ascii="Arial" w:hAnsi="Arial" w:cs="Arial"/>
          <w:sz w:val="24"/>
          <w:szCs w:val="24"/>
        </w:rPr>
      </w:pPr>
      <w:r>
        <w:rPr>
          <w:rFonts w:ascii="Arial" w:hAnsi="Arial" w:cs="Arial"/>
          <w:sz w:val="24"/>
          <w:szCs w:val="24"/>
        </w:rPr>
        <w:t xml:space="preserve">(i) </w:t>
      </w:r>
      <w:r w:rsidR="00F02F81" w:rsidRPr="00072B4D">
        <w:rPr>
          <w:rFonts w:ascii="Arial" w:hAnsi="Arial" w:cs="Arial"/>
          <w:sz w:val="24"/>
          <w:szCs w:val="24"/>
        </w:rPr>
        <w:t>¿</w:t>
      </w:r>
      <w:r w:rsidR="00CB419A">
        <w:rPr>
          <w:rFonts w:ascii="Arial" w:hAnsi="Arial" w:cs="Arial"/>
          <w:sz w:val="24"/>
          <w:szCs w:val="24"/>
        </w:rPr>
        <w:t xml:space="preserve">A quién le corresponde el pago de las incapacidades </w:t>
      </w:r>
      <w:r w:rsidR="00EE6E5D">
        <w:rPr>
          <w:rFonts w:ascii="Arial" w:hAnsi="Arial" w:cs="Arial"/>
          <w:sz w:val="24"/>
          <w:szCs w:val="24"/>
        </w:rPr>
        <w:t>superiores a los</w:t>
      </w:r>
      <w:r>
        <w:rPr>
          <w:rFonts w:ascii="Arial" w:hAnsi="Arial" w:cs="Arial"/>
          <w:sz w:val="24"/>
          <w:szCs w:val="24"/>
        </w:rPr>
        <w:t xml:space="preserve"> 18</w:t>
      </w:r>
      <w:r w:rsidR="00CB419A">
        <w:rPr>
          <w:rFonts w:ascii="Arial" w:hAnsi="Arial" w:cs="Arial"/>
          <w:sz w:val="24"/>
          <w:szCs w:val="24"/>
        </w:rPr>
        <w:t>0</w:t>
      </w:r>
      <w:r w:rsidR="00EE6E5D">
        <w:rPr>
          <w:rFonts w:ascii="Arial" w:hAnsi="Arial" w:cs="Arial"/>
          <w:sz w:val="24"/>
          <w:szCs w:val="24"/>
        </w:rPr>
        <w:t xml:space="preserve"> días</w:t>
      </w:r>
      <w:r w:rsidR="00CB419A">
        <w:rPr>
          <w:rFonts w:ascii="Arial" w:hAnsi="Arial" w:cs="Arial"/>
          <w:sz w:val="24"/>
          <w:szCs w:val="24"/>
        </w:rPr>
        <w:t>?</w:t>
      </w:r>
    </w:p>
    <w:p w:rsidR="00AF1ECA" w:rsidRDefault="00AF1ECA" w:rsidP="00F02F81">
      <w:pPr>
        <w:spacing w:after="0"/>
        <w:contextualSpacing/>
        <w:jc w:val="both"/>
        <w:rPr>
          <w:rFonts w:ascii="Arial" w:hAnsi="Arial" w:cs="Arial"/>
          <w:sz w:val="24"/>
          <w:szCs w:val="24"/>
        </w:rPr>
      </w:pPr>
    </w:p>
    <w:p w:rsidR="00AF1ECA" w:rsidRDefault="00AF1ECA" w:rsidP="00AF1ECA">
      <w:pPr>
        <w:spacing w:after="0"/>
        <w:contextualSpacing/>
        <w:jc w:val="both"/>
        <w:rPr>
          <w:rFonts w:ascii="Arial" w:hAnsi="Arial" w:cs="Arial"/>
          <w:sz w:val="24"/>
          <w:szCs w:val="24"/>
        </w:rPr>
      </w:pPr>
      <w:r>
        <w:rPr>
          <w:rFonts w:ascii="Arial" w:hAnsi="Arial" w:cs="Arial"/>
          <w:sz w:val="24"/>
          <w:szCs w:val="24"/>
        </w:rPr>
        <w:t xml:space="preserve">(ii) cuando la calificación es menor al 50% y el accionante continúa con incapacidades </w:t>
      </w:r>
      <w:r w:rsidRPr="00072B4D">
        <w:rPr>
          <w:rFonts w:ascii="Arial" w:hAnsi="Arial" w:cs="Arial"/>
          <w:sz w:val="24"/>
          <w:szCs w:val="24"/>
        </w:rPr>
        <w:t>¿</w:t>
      </w:r>
      <w:r>
        <w:rPr>
          <w:rFonts w:ascii="Arial" w:hAnsi="Arial" w:cs="Arial"/>
          <w:sz w:val="24"/>
          <w:szCs w:val="24"/>
        </w:rPr>
        <w:t>a quién le corresponde el pago de las incapacidades superiores a los 540 días?</w:t>
      </w:r>
    </w:p>
    <w:p w:rsidR="00AF1ECA" w:rsidRDefault="00AF1ECA" w:rsidP="00F02F81">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vulneración de un derecho fundamental por acción u omisión de una autoridad </w:t>
      </w:r>
      <w:r w:rsidRPr="00EC5875">
        <w:rPr>
          <w:rFonts w:ascii="Arial" w:hAnsi="Arial" w:cs="Arial"/>
          <w:color w:val="000000"/>
          <w:sz w:val="24"/>
          <w:szCs w:val="24"/>
          <w:shd w:val="clear" w:color="auto" w:fill="FFFFFF"/>
        </w:rPr>
        <w:lastRenderedPageBreak/>
        <w:t>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6"/>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 xml:space="preserve">Está legitimado por activa el señor </w:t>
      </w:r>
      <w:r w:rsidR="00457784">
        <w:rPr>
          <w:rFonts w:ascii="Arial" w:hAnsi="Arial" w:cs="Arial"/>
          <w:color w:val="000000"/>
          <w:sz w:val="24"/>
          <w:szCs w:val="24"/>
        </w:rPr>
        <w:t xml:space="preserve">Carlos Ariel Valencia Ortiz </w:t>
      </w:r>
      <w:r w:rsidR="00E04B10">
        <w:rPr>
          <w:rFonts w:ascii="Arial" w:hAnsi="Arial" w:cs="Arial"/>
          <w:sz w:val="24"/>
          <w:szCs w:val="24"/>
        </w:rPr>
        <w:t>q</w:t>
      </w:r>
      <w:r w:rsidR="00EE6E5D">
        <w:rPr>
          <w:rFonts w:ascii="Arial" w:hAnsi="Arial" w:cs="Arial"/>
          <w:sz w:val="24"/>
          <w:szCs w:val="24"/>
        </w:rPr>
        <w:t xml:space="preserve">uien actúa </w:t>
      </w:r>
      <w:r w:rsidR="00457784">
        <w:rPr>
          <w:rFonts w:ascii="Arial" w:hAnsi="Arial" w:cs="Arial"/>
          <w:sz w:val="24"/>
          <w:szCs w:val="24"/>
        </w:rPr>
        <w:t>en nombre propio</w:t>
      </w:r>
      <w:r w:rsidR="00E04B10">
        <w:rPr>
          <w:rFonts w:ascii="Arial" w:hAnsi="Arial" w:cs="Arial"/>
          <w:sz w:val="24"/>
          <w:szCs w:val="24"/>
        </w:rPr>
        <w:t>,</w:t>
      </w:r>
      <w:r w:rsidR="00E04B10" w:rsidRPr="00072B4D">
        <w:rPr>
          <w:rFonts w:ascii="Arial" w:hAnsi="Arial" w:cs="Arial"/>
          <w:sz w:val="24"/>
          <w:szCs w:val="24"/>
        </w:rPr>
        <w:t xml:space="preserve"> </w:t>
      </w:r>
      <w:r>
        <w:rPr>
          <w:rFonts w:ascii="Arial" w:hAnsi="Arial" w:cs="Arial"/>
          <w:color w:val="000000"/>
          <w:sz w:val="24"/>
          <w:szCs w:val="24"/>
        </w:rPr>
        <w:t>al ser el</w:t>
      </w:r>
      <w:r w:rsidR="00E04B10" w:rsidRPr="0016248F">
        <w:rPr>
          <w:rFonts w:ascii="Arial" w:hAnsi="Arial" w:cs="Arial"/>
          <w:color w:val="000000"/>
          <w:sz w:val="24"/>
          <w:szCs w:val="24"/>
        </w:rPr>
        <w:t xml:space="preserve"> titular de</w:t>
      </w:r>
      <w:r w:rsidR="00E04B10">
        <w:rPr>
          <w:rFonts w:ascii="Arial" w:hAnsi="Arial" w:cs="Arial"/>
          <w:color w:val="000000"/>
          <w:sz w:val="24"/>
          <w:szCs w:val="24"/>
        </w:rPr>
        <w:t xml:space="preserve"> su</w:t>
      </w:r>
      <w:r w:rsidR="00EE6E5D">
        <w:rPr>
          <w:rFonts w:ascii="Arial" w:hAnsi="Arial" w:cs="Arial"/>
          <w:color w:val="000000"/>
          <w:sz w:val="24"/>
          <w:szCs w:val="24"/>
        </w:rPr>
        <w:t>s</w:t>
      </w:r>
      <w:r w:rsidR="00E04B10">
        <w:rPr>
          <w:rFonts w:ascii="Arial" w:hAnsi="Arial" w:cs="Arial"/>
          <w:color w:val="000000"/>
          <w:sz w:val="24"/>
          <w:szCs w:val="24"/>
        </w:rPr>
        <w:t xml:space="preserve"> derecho</w:t>
      </w:r>
      <w:r w:rsidR="00EE6E5D">
        <w:rPr>
          <w:rFonts w:ascii="Arial" w:hAnsi="Arial" w:cs="Arial"/>
          <w:color w:val="000000"/>
          <w:sz w:val="24"/>
          <w:szCs w:val="24"/>
        </w:rPr>
        <w:t>s</w:t>
      </w:r>
      <w:r w:rsidR="00E04B10">
        <w:rPr>
          <w:rFonts w:ascii="Arial" w:hAnsi="Arial" w:cs="Arial"/>
          <w:color w:val="000000"/>
          <w:sz w:val="24"/>
          <w:szCs w:val="24"/>
        </w:rPr>
        <w:t xml:space="preserve"> </w:t>
      </w:r>
      <w:r w:rsidR="00EE6E5D">
        <w:rPr>
          <w:rFonts w:ascii="Arial" w:hAnsi="Arial" w:cs="Arial"/>
          <w:color w:val="000000"/>
          <w:sz w:val="24"/>
          <w:szCs w:val="24"/>
        </w:rPr>
        <w:t xml:space="preserve">a la salud, </w:t>
      </w:r>
      <w:r w:rsidR="00457784">
        <w:rPr>
          <w:rFonts w:ascii="Arial" w:hAnsi="Arial" w:cs="Arial"/>
          <w:color w:val="000000"/>
          <w:sz w:val="24"/>
          <w:szCs w:val="24"/>
        </w:rPr>
        <w:t>vida digna</w:t>
      </w:r>
      <w:r w:rsidR="00EE6E5D">
        <w:rPr>
          <w:rFonts w:ascii="Arial" w:hAnsi="Arial" w:cs="Arial"/>
          <w:color w:val="000000"/>
          <w:sz w:val="24"/>
          <w:szCs w:val="24"/>
        </w:rPr>
        <w:t xml:space="preserve"> y mínimo vital quien alega la falta de pago de las incapacidades </w:t>
      </w:r>
      <w:r w:rsidR="00457784">
        <w:rPr>
          <w:rFonts w:ascii="Arial" w:hAnsi="Arial" w:cs="Arial"/>
          <w:color w:val="000000"/>
          <w:sz w:val="24"/>
          <w:szCs w:val="24"/>
        </w:rPr>
        <w:t>a partir del día 181 con los intereses generados.</w:t>
      </w:r>
    </w:p>
    <w:p w:rsidR="00457784" w:rsidRDefault="00457784" w:rsidP="00E04B10">
      <w:pPr>
        <w:spacing w:after="0"/>
        <w:contextualSpacing/>
        <w:jc w:val="both"/>
        <w:rPr>
          <w:rFonts w:ascii="Arial" w:hAnsi="Arial" w:cs="Arial"/>
          <w:color w:val="000000"/>
          <w:sz w:val="24"/>
          <w:szCs w:val="24"/>
        </w:rPr>
      </w:pPr>
    </w:p>
    <w:p w:rsidR="00E04B10" w:rsidRDefault="00E04B10" w:rsidP="00E04B10">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sidR="004F292F">
        <w:rPr>
          <w:rFonts w:ascii="Arial" w:hAnsi="Arial" w:cs="Arial"/>
          <w:color w:val="000000"/>
          <w:sz w:val="24"/>
          <w:szCs w:val="24"/>
        </w:rPr>
        <w:t xml:space="preserve">, lo está por pasiva </w:t>
      </w:r>
      <w:r w:rsidR="00EE6E5D">
        <w:rPr>
          <w:rFonts w:ascii="Arial" w:hAnsi="Arial" w:cs="Arial"/>
          <w:color w:val="000000"/>
          <w:sz w:val="24"/>
          <w:szCs w:val="24"/>
        </w:rPr>
        <w:t>C</w:t>
      </w:r>
      <w:r w:rsidR="00457784">
        <w:rPr>
          <w:rFonts w:ascii="Arial" w:hAnsi="Arial" w:cs="Arial"/>
          <w:color w:val="000000"/>
          <w:sz w:val="24"/>
          <w:szCs w:val="24"/>
        </w:rPr>
        <w:t>olpensiones y Nueva EPS</w:t>
      </w:r>
      <w:r w:rsidRPr="00B54E5F">
        <w:rPr>
          <w:rFonts w:ascii="Arial" w:hAnsi="Arial" w:cs="Arial"/>
          <w:sz w:val="24"/>
          <w:szCs w:val="24"/>
        </w:rPr>
        <w:t>, pues a</w:t>
      </w:r>
      <w:r>
        <w:rPr>
          <w:rFonts w:ascii="Arial" w:hAnsi="Arial" w:cs="Arial"/>
          <w:sz w:val="24"/>
          <w:szCs w:val="24"/>
        </w:rPr>
        <w:t xml:space="preserve"> ellos s</w:t>
      </w:r>
      <w:r w:rsidRPr="00B54E5F">
        <w:rPr>
          <w:rFonts w:ascii="Arial" w:hAnsi="Arial" w:cs="Arial"/>
          <w:sz w:val="24"/>
          <w:szCs w:val="24"/>
        </w:rPr>
        <w:t>e</w:t>
      </w:r>
      <w:r>
        <w:rPr>
          <w:rFonts w:ascii="Arial" w:hAnsi="Arial" w:cs="Arial"/>
          <w:sz w:val="24"/>
          <w:szCs w:val="24"/>
        </w:rPr>
        <w:t xml:space="preserve"> les</w:t>
      </w:r>
      <w:r w:rsidRPr="00B54E5F">
        <w:rPr>
          <w:rFonts w:ascii="Arial" w:hAnsi="Arial" w:cs="Arial"/>
          <w:sz w:val="24"/>
          <w:szCs w:val="24"/>
        </w:rPr>
        <w:t xml:space="preserve"> endilga la presunta conducta violatoria de</w:t>
      </w:r>
      <w:r w:rsidR="001D4C72">
        <w:rPr>
          <w:rFonts w:ascii="Arial" w:hAnsi="Arial" w:cs="Arial"/>
          <w:sz w:val="24"/>
          <w:szCs w:val="24"/>
        </w:rPr>
        <w:t xml:space="preserve"> </w:t>
      </w:r>
      <w:r>
        <w:rPr>
          <w:rFonts w:ascii="Arial" w:hAnsi="Arial" w:cs="Arial"/>
          <w:sz w:val="24"/>
          <w:szCs w:val="24"/>
        </w:rPr>
        <w:t>l</w:t>
      </w:r>
      <w:r w:rsidR="001D4C72">
        <w:rPr>
          <w:rFonts w:ascii="Arial" w:hAnsi="Arial" w:cs="Arial"/>
          <w:sz w:val="24"/>
          <w:szCs w:val="24"/>
        </w:rPr>
        <w:t>os</w:t>
      </w:r>
      <w:r>
        <w:rPr>
          <w:rFonts w:ascii="Arial" w:hAnsi="Arial" w:cs="Arial"/>
          <w:sz w:val="24"/>
          <w:szCs w:val="24"/>
        </w:rPr>
        <w:t xml:space="preserve"> derecho</w:t>
      </w:r>
      <w:r w:rsidR="001D4C72">
        <w:rPr>
          <w:rFonts w:ascii="Arial" w:hAnsi="Arial" w:cs="Arial"/>
          <w:sz w:val="24"/>
          <w:szCs w:val="24"/>
        </w:rPr>
        <w:t xml:space="preserve">s </w:t>
      </w:r>
      <w:r w:rsidR="001D4C72">
        <w:rPr>
          <w:rFonts w:ascii="Arial" w:hAnsi="Arial" w:cs="Arial"/>
          <w:color w:val="000000"/>
          <w:sz w:val="24"/>
          <w:szCs w:val="24"/>
        </w:rPr>
        <w:t xml:space="preserve">la salud, </w:t>
      </w:r>
      <w:r w:rsidR="00457784">
        <w:rPr>
          <w:rFonts w:ascii="Arial" w:hAnsi="Arial" w:cs="Arial"/>
          <w:color w:val="000000"/>
          <w:sz w:val="24"/>
          <w:szCs w:val="24"/>
        </w:rPr>
        <w:t>vida digna</w:t>
      </w:r>
      <w:r w:rsidR="001D4C72">
        <w:rPr>
          <w:rFonts w:ascii="Arial" w:hAnsi="Arial" w:cs="Arial"/>
          <w:color w:val="000000"/>
          <w:sz w:val="24"/>
          <w:szCs w:val="24"/>
        </w:rPr>
        <w:t xml:space="preserve"> y mínimo vital</w:t>
      </w:r>
      <w:r>
        <w:rPr>
          <w:rFonts w:ascii="Arial" w:hAnsi="Arial" w:cs="Arial"/>
          <w:sz w:val="24"/>
          <w:szCs w:val="24"/>
        </w:rPr>
        <w:t xml:space="preserve">, </w:t>
      </w:r>
      <w:r w:rsidRPr="00B54E5F">
        <w:rPr>
          <w:rFonts w:ascii="Arial" w:hAnsi="Arial" w:cs="Arial"/>
          <w:sz w:val="24"/>
          <w:szCs w:val="24"/>
        </w:rPr>
        <w:t>cuya p</w:t>
      </w:r>
      <w:r w:rsidR="001D4C72">
        <w:rPr>
          <w:rFonts w:ascii="Arial" w:hAnsi="Arial" w:cs="Arial"/>
          <w:sz w:val="24"/>
          <w:szCs w:val="24"/>
        </w:rPr>
        <w:t>rotección se reclama</w:t>
      </w:r>
      <w:r>
        <w:rPr>
          <w:rFonts w:ascii="Arial" w:hAnsi="Arial" w:cs="Arial"/>
          <w:color w:val="000000"/>
          <w:sz w:val="24"/>
          <w:szCs w:val="24"/>
        </w:rPr>
        <w:t>.</w:t>
      </w:r>
    </w:p>
    <w:p w:rsidR="00E04B10" w:rsidRDefault="00E04B10" w:rsidP="00E04B10">
      <w:pPr>
        <w:spacing w:after="0"/>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1D4C72" w:rsidP="00E04B10">
      <w:pPr>
        <w:spacing w:after="0"/>
        <w:contextualSpacing/>
        <w:jc w:val="both"/>
        <w:rPr>
          <w:rFonts w:ascii="Arial" w:hAnsi="Arial" w:cs="Arial"/>
          <w:sz w:val="24"/>
          <w:szCs w:val="24"/>
        </w:rPr>
      </w:pPr>
      <w:r>
        <w:rPr>
          <w:rFonts w:ascii="Arial" w:hAnsi="Arial" w:cs="Arial"/>
          <w:sz w:val="24"/>
          <w:szCs w:val="24"/>
        </w:rPr>
        <w:t>No cabe duda que son</w:t>
      </w:r>
      <w:r w:rsidR="00E04B10">
        <w:rPr>
          <w:rFonts w:ascii="Arial" w:hAnsi="Arial" w:cs="Arial"/>
          <w:sz w:val="24"/>
          <w:szCs w:val="24"/>
        </w:rPr>
        <w:t xml:space="preserve"> fundamental</w:t>
      </w:r>
      <w:r>
        <w:rPr>
          <w:rFonts w:ascii="Arial" w:hAnsi="Arial" w:cs="Arial"/>
          <w:sz w:val="24"/>
          <w:szCs w:val="24"/>
        </w:rPr>
        <w:t>es</w:t>
      </w:r>
      <w:r w:rsidR="00E04B10">
        <w:rPr>
          <w:rFonts w:ascii="Arial" w:hAnsi="Arial" w:cs="Arial"/>
          <w:sz w:val="24"/>
          <w:szCs w:val="24"/>
        </w:rPr>
        <w:t xml:space="preserve"> </w:t>
      </w:r>
      <w:r>
        <w:rPr>
          <w:rFonts w:ascii="Arial" w:hAnsi="Arial" w:cs="Arial"/>
          <w:sz w:val="24"/>
          <w:szCs w:val="24"/>
        </w:rPr>
        <w:t xml:space="preserve">los de </w:t>
      </w:r>
      <w:r>
        <w:rPr>
          <w:rFonts w:ascii="Arial" w:hAnsi="Arial" w:cs="Arial"/>
          <w:color w:val="000000"/>
          <w:sz w:val="24"/>
          <w:szCs w:val="24"/>
        </w:rPr>
        <w:t xml:space="preserve">salud, </w:t>
      </w:r>
      <w:r w:rsidR="00457784">
        <w:rPr>
          <w:rFonts w:ascii="Arial" w:hAnsi="Arial" w:cs="Arial"/>
          <w:color w:val="000000"/>
          <w:sz w:val="24"/>
          <w:szCs w:val="24"/>
        </w:rPr>
        <w:t>vida digna</w:t>
      </w:r>
      <w:r>
        <w:rPr>
          <w:rFonts w:ascii="Arial" w:hAnsi="Arial" w:cs="Arial"/>
          <w:color w:val="000000"/>
          <w:sz w:val="24"/>
          <w:szCs w:val="24"/>
        </w:rPr>
        <w:t xml:space="preserve"> y mínimo vital.</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E04B10" w:rsidRDefault="00E04B10" w:rsidP="00E04B10">
      <w:pPr>
        <w:spacing w:after="0"/>
        <w:contextualSpacing/>
        <w:jc w:val="both"/>
        <w:rPr>
          <w:rFonts w:ascii="Arial" w:hAnsi="Arial" w:cs="Arial"/>
          <w:sz w:val="24"/>
          <w:szCs w:val="24"/>
        </w:rPr>
      </w:pPr>
    </w:p>
    <w:p w:rsidR="00A2033B" w:rsidRDefault="0006363B" w:rsidP="00A2033B">
      <w:pPr>
        <w:spacing w:after="0"/>
        <w:contextualSpacing/>
        <w:jc w:val="both"/>
        <w:rPr>
          <w:rFonts w:ascii="Arial" w:hAnsi="Arial" w:cs="Arial"/>
          <w:sz w:val="24"/>
          <w:szCs w:val="24"/>
        </w:rPr>
      </w:pPr>
      <w:r>
        <w:rPr>
          <w:rFonts w:ascii="Arial" w:hAnsi="Arial" w:cs="Arial"/>
          <w:sz w:val="24"/>
          <w:szCs w:val="24"/>
        </w:rPr>
        <w:t>S</w:t>
      </w:r>
      <w:r w:rsidR="00A2033B">
        <w:rPr>
          <w:rFonts w:ascii="Arial" w:hAnsi="Arial" w:cs="Arial"/>
          <w:sz w:val="24"/>
          <w:szCs w:val="24"/>
        </w:rPr>
        <w:t>e encuentra también satisfecha por cuanto l</w:t>
      </w:r>
      <w:r w:rsidR="000F4E29">
        <w:rPr>
          <w:rFonts w:ascii="Arial" w:hAnsi="Arial" w:cs="Arial"/>
          <w:sz w:val="24"/>
          <w:szCs w:val="24"/>
        </w:rPr>
        <w:t xml:space="preserve">a fecha de la </w:t>
      </w:r>
      <w:r w:rsidR="00AA66F7">
        <w:rPr>
          <w:rFonts w:ascii="Arial" w:hAnsi="Arial" w:cs="Arial"/>
          <w:sz w:val="24"/>
          <w:szCs w:val="24"/>
        </w:rPr>
        <w:t>petición verbal</w:t>
      </w:r>
      <w:r w:rsidR="00305F26">
        <w:rPr>
          <w:rFonts w:ascii="Arial" w:hAnsi="Arial" w:cs="Arial"/>
          <w:sz w:val="24"/>
          <w:szCs w:val="24"/>
        </w:rPr>
        <w:t xml:space="preserve"> que </w:t>
      </w:r>
      <w:r w:rsidR="00AA66F7">
        <w:rPr>
          <w:rFonts w:ascii="Arial" w:hAnsi="Arial" w:cs="Arial"/>
          <w:sz w:val="24"/>
          <w:szCs w:val="24"/>
        </w:rPr>
        <w:t>presentó fue el 14-07-2016</w:t>
      </w:r>
      <w:r w:rsidR="00A2033B">
        <w:rPr>
          <w:rFonts w:ascii="Arial" w:hAnsi="Arial" w:cs="Arial"/>
          <w:color w:val="000000"/>
          <w:sz w:val="24"/>
          <w:szCs w:val="24"/>
        </w:rPr>
        <w:t xml:space="preserve">, </w:t>
      </w:r>
      <w:r w:rsidR="00A2033B" w:rsidRPr="007414C9">
        <w:rPr>
          <w:rFonts w:ascii="Arial" w:hAnsi="Arial" w:cs="Arial"/>
          <w:sz w:val="24"/>
          <w:szCs w:val="24"/>
        </w:rPr>
        <w:t>transcurriendo desde esa fecha hasta la presenta</w:t>
      </w:r>
      <w:r w:rsidR="00AA66F7">
        <w:rPr>
          <w:rFonts w:ascii="Arial" w:hAnsi="Arial" w:cs="Arial"/>
          <w:sz w:val="24"/>
          <w:szCs w:val="24"/>
        </w:rPr>
        <w:t>ción de la acción de amparo (07-09</w:t>
      </w:r>
      <w:r w:rsidR="00A2033B" w:rsidRPr="007414C9">
        <w:rPr>
          <w:rFonts w:ascii="Arial" w:hAnsi="Arial" w:cs="Arial"/>
          <w:sz w:val="24"/>
          <w:szCs w:val="24"/>
        </w:rPr>
        <w:t>-2016),</w:t>
      </w:r>
      <w:r w:rsidR="00A2033B">
        <w:rPr>
          <w:rFonts w:ascii="Arial" w:hAnsi="Arial" w:cs="Arial"/>
          <w:sz w:val="24"/>
          <w:szCs w:val="24"/>
        </w:rPr>
        <w:t xml:space="preserve"> </w:t>
      </w:r>
      <w:r w:rsidR="00AA66F7">
        <w:rPr>
          <w:rFonts w:ascii="Arial" w:hAnsi="Arial" w:cs="Arial"/>
          <w:sz w:val="24"/>
          <w:szCs w:val="24"/>
        </w:rPr>
        <w:t xml:space="preserve">más de un </w:t>
      </w:r>
      <w:r w:rsidR="00A2033B">
        <w:rPr>
          <w:rFonts w:ascii="Arial" w:hAnsi="Arial" w:cs="Arial"/>
          <w:sz w:val="24"/>
          <w:szCs w:val="24"/>
        </w:rPr>
        <w:t>(</w:t>
      </w:r>
      <w:r w:rsidR="00AA66F7">
        <w:rPr>
          <w:rFonts w:ascii="Arial" w:hAnsi="Arial" w:cs="Arial"/>
          <w:sz w:val="24"/>
          <w:szCs w:val="24"/>
        </w:rPr>
        <w:t>1</w:t>
      </w:r>
      <w:r w:rsidR="00A2033B" w:rsidRPr="007414C9">
        <w:rPr>
          <w:rFonts w:ascii="Arial" w:hAnsi="Arial" w:cs="Arial"/>
          <w:sz w:val="24"/>
          <w:szCs w:val="24"/>
        </w:rPr>
        <w:t>) mes</w:t>
      </w:r>
      <w:r w:rsidR="00AA66F7">
        <w:rPr>
          <w:rFonts w:ascii="Arial" w:hAnsi="Arial" w:cs="Arial"/>
          <w:sz w:val="24"/>
          <w:szCs w:val="24"/>
        </w:rPr>
        <w:t xml:space="preserve"> </w:t>
      </w:r>
      <w:r w:rsidR="00A2033B" w:rsidRPr="007414C9">
        <w:rPr>
          <w:rFonts w:ascii="Arial" w:hAnsi="Arial" w:cs="Arial"/>
          <w:sz w:val="24"/>
          <w:szCs w:val="24"/>
        </w:rPr>
        <w:t>que se considera</w:t>
      </w:r>
      <w:r w:rsidR="00AA66F7">
        <w:rPr>
          <w:rFonts w:ascii="Arial" w:hAnsi="Arial" w:cs="Arial"/>
          <w:sz w:val="24"/>
          <w:szCs w:val="24"/>
        </w:rPr>
        <w:t xml:space="preserve"> razonable</w:t>
      </w:r>
      <w:r w:rsidR="00A2033B" w:rsidRPr="007414C9">
        <w:rPr>
          <w:rFonts w:ascii="Arial" w:hAnsi="Arial" w:cs="Arial"/>
          <w:sz w:val="24"/>
          <w:szCs w:val="24"/>
        </w:rPr>
        <w:t xml:space="preserve"> para incoar dicha acción.</w:t>
      </w:r>
    </w:p>
    <w:p w:rsidR="0006363B" w:rsidRDefault="0006363B" w:rsidP="00A2033B">
      <w:pPr>
        <w:spacing w:after="0"/>
        <w:contextualSpacing/>
        <w:jc w:val="both"/>
        <w:rPr>
          <w:rFonts w:ascii="Arial" w:hAnsi="Arial" w:cs="Arial"/>
          <w:sz w:val="24"/>
          <w:szCs w:val="24"/>
        </w:rPr>
      </w:pPr>
    </w:p>
    <w:p w:rsidR="0006363B" w:rsidRPr="0006363B" w:rsidRDefault="0006363B" w:rsidP="00A2033B">
      <w:pPr>
        <w:spacing w:after="0"/>
        <w:contextualSpacing/>
        <w:jc w:val="both"/>
        <w:rPr>
          <w:rFonts w:ascii="Arial" w:hAnsi="Arial" w:cs="Arial"/>
          <w:b/>
          <w:sz w:val="24"/>
          <w:szCs w:val="24"/>
        </w:rPr>
      </w:pPr>
      <w:r w:rsidRPr="0006363B">
        <w:rPr>
          <w:rFonts w:ascii="Arial" w:hAnsi="Arial" w:cs="Arial"/>
          <w:b/>
          <w:sz w:val="24"/>
          <w:szCs w:val="24"/>
        </w:rPr>
        <w:t>3.4. Subsidiariedad</w:t>
      </w:r>
    </w:p>
    <w:p w:rsidR="00E04B10" w:rsidRDefault="00E04B10" w:rsidP="00E04B10">
      <w:pPr>
        <w:spacing w:after="0"/>
        <w:ind w:right="51"/>
        <w:contextualSpacing/>
        <w:jc w:val="both"/>
        <w:rPr>
          <w:rFonts w:ascii="Arial" w:hAnsi="Arial" w:cs="Arial"/>
          <w:b/>
          <w:sz w:val="24"/>
          <w:szCs w:val="24"/>
        </w:rPr>
      </w:pPr>
    </w:p>
    <w:p w:rsidR="00D23DA5" w:rsidRDefault="00D23DA5" w:rsidP="00D23DA5">
      <w:pPr>
        <w:spacing w:after="0"/>
        <w:contextualSpacing/>
        <w:jc w:val="both"/>
        <w:rPr>
          <w:rFonts w:ascii="Arial" w:hAnsi="Arial" w:cs="Arial"/>
          <w:sz w:val="24"/>
          <w:szCs w:val="24"/>
        </w:rPr>
      </w:pPr>
      <w:r>
        <w:rPr>
          <w:rFonts w:ascii="Arial" w:hAnsi="Arial" w:cs="Arial"/>
          <w:sz w:val="24"/>
          <w:szCs w:val="24"/>
        </w:rPr>
        <w:t>La Corte Constitucional ha dicho que la acción de tutela procede (i) cuando no existan otros medios de defensa judiciales para la protección del derecho amenazado o vulnerado; (ii) cuando existiendo los mismos no sean eficaces o idóneos para salvaguardar los derechos fundamentales, caso en el cual la tutela desplaza el medio ordinario de defensa; (iii) y cuando sea imprescindible la intervención del juez constitucional para evitar la ocurrencia de un perjuicio irremediable, opera entonces como mecanismo transitorio de protección.</w:t>
      </w:r>
    </w:p>
    <w:p w:rsidR="00D23DA5" w:rsidRDefault="00D23DA5" w:rsidP="00D23DA5">
      <w:pPr>
        <w:spacing w:after="0"/>
        <w:contextualSpacing/>
        <w:jc w:val="both"/>
        <w:rPr>
          <w:rFonts w:ascii="Arial" w:hAnsi="Arial" w:cs="Arial"/>
          <w:sz w:val="24"/>
          <w:szCs w:val="24"/>
        </w:rPr>
      </w:pPr>
    </w:p>
    <w:p w:rsidR="00D23DA5" w:rsidRDefault="00D23DA5" w:rsidP="00D23DA5">
      <w:pPr>
        <w:spacing w:after="0"/>
        <w:contextualSpacing/>
        <w:jc w:val="both"/>
        <w:rPr>
          <w:rFonts w:ascii="Arial" w:hAnsi="Arial" w:cs="Arial"/>
          <w:sz w:val="24"/>
          <w:szCs w:val="24"/>
        </w:rPr>
      </w:pPr>
      <w:r>
        <w:rPr>
          <w:rFonts w:ascii="Arial" w:hAnsi="Arial" w:cs="Arial"/>
          <w:sz w:val="24"/>
          <w:szCs w:val="24"/>
        </w:rPr>
        <w:t>En relación con el reconocimiento de incapacidades, la Corte Constitucional</w:t>
      </w:r>
      <w:r w:rsidR="007270C3">
        <w:rPr>
          <w:rStyle w:val="Refdenotaalpie"/>
          <w:rFonts w:ascii="Arial" w:hAnsi="Arial" w:cs="Arial"/>
          <w:sz w:val="24"/>
          <w:szCs w:val="24"/>
        </w:rPr>
        <w:footnoteReference w:id="7"/>
      </w:r>
      <w:r>
        <w:rPr>
          <w:rFonts w:ascii="Arial" w:hAnsi="Arial" w:cs="Arial"/>
          <w:sz w:val="24"/>
          <w:szCs w:val="24"/>
        </w:rPr>
        <w:t xml:space="preserve"> ha dicho que por regla general no es el medio idóneo para solicitarlo, sin embargo refirió que estos pagos sustituyen al salario durante el tiempo en que el trabajador permanece retirado de sus labores y son una garantía para la salud del trabajador quien podrá recuperarse satisfactoriamente, sin tener que preocuparse por reincorporarse de manera anticipada a sus actividades habituales con el objeto de ganar laboralmente, su sus</w:t>
      </w:r>
      <w:r w:rsidR="007270C3">
        <w:rPr>
          <w:rFonts w:ascii="Arial" w:hAnsi="Arial" w:cs="Arial"/>
          <w:sz w:val="24"/>
          <w:szCs w:val="24"/>
        </w:rPr>
        <w:t>tento y el de su grupo familiar, lo que genera la procedencia del amparo, debido a que con ello se permite la estabiliz</w:t>
      </w:r>
      <w:r w:rsidR="00D325B1">
        <w:rPr>
          <w:rFonts w:ascii="Arial" w:hAnsi="Arial" w:cs="Arial"/>
          <w:sz w:val="24"/>
          <w:szCs w:val="24"/>
        </w:rPr>
        <w:t>ación económica del trabajador.</w:t>
      </w:r>
    </w:p>
    <w:p w:rsidR="004E36B9" w:rsidRDefault="004E36B9" w:rsidP="00D23DA5">
      <w:pPr>
        <w:spacing w:after="0"/>
        <w:contextualSpacing/>
        <w:jc w:val="both"/>
        <w:rPr>
          <w:rFonts w:ascii="Arial" w:hAnsi="Arial" w:cs="Arial"/>
          <w:sz w:val="24"/>
          <w:szCs w:val="24"/>
        </w:rPr>
      </w:pPr>
    </w:p>
    <w:p w:rsidR="004E36B9" w:rsidRDefault="004E36B9" w:rsidP="00D23DA5">
      <w:pPr>
        <w:spacing w:after="0"/>
        <w:contextualSpacing/>
        <w:jc w:val="both"/>
        <w:rPr>
          <w:rFonts w:ascii="Arial" w:hAnsi="Arial" w:cs="Arial"/>
          <w:sz w:val="24"/>
          <w:szCs w:val="24"/>
        </w:rPr>
      </w:pPr>
      <w:r>
        <w:rPr>
          <w:rFonts w:ascii="Arial" w:hAnsi="Arial" w:cs="Arial"/>
          <w:sz w:val="24"/>
          <w:szCs w:val="24"/>
        </w:rPr>
        <w:lastRenderedPageBreak/>
        <w:t xml:space="preserve">En el caso particular el señor </w:t>
      </w:r>
      <w:r w:rsidR="005C5C85">
        <w:rPr>
          <w:rFonts w:ascii="Arial" w:hAnsi="Arial" w:cs="Arial"/>
          <w:sz w:val="24"/>
          <w:szCs w:val="24"/>
        </w:rPr>
        <w:t>Valencia Ortiz</w:t>
      </w:r>
      <w:r>
        <w:rPr>
          <w:rFonts w:ascii="Arial" w:hAnsi="Arial" w:cs="Arial"/>
          <w:sz w:val="24"/>
          <w:szCs w:val="24"/>
        </w:rPr>
        <w:t xml:space="preserve"> ha referido que </w:t>
      </w:r>
      <w:r w:rsidR="00DC353B">
        <w:rPr>
          <w:rFonts w:ascii="Arial" w:hAnsi="Arial" w:cs="Arial"/>
          <w:sz w:val="24"/>
          <w:szCs w:val="24"/>
        </w:rPr>
        <w:t>el</w:t>
      </w:r>
      <w:r>
        <w:rPr>
          <w:rFonts w:ascii="Arial" w:hAnsi="Arial" w:cs="Arial"/>
          <w:sz w:val="24"/>
          <w:szCs w:val="24"/>
        </w:rPr>
        <w:t xml:space="preserve"> pago de las incapacidades </w:t>
      </w:r>
      <w:r w:rsidR="00DC353B">
        <w:rPr>
          <w:rFonts w:ascii="Arial" w:hAnsi="Arial" w:cs="Arial"/>
          <w:sz w:val="24"/>
          <w:szCs w:val="24"/>
        </w:rPr>
        <w:t>son su único sustento económico pues su esposa es ama de casa y es padre de dos hijos, uno menor de edad y otro privado de la libertad</w:t>
      </w:r>
      <w:r>
        <w:rPr>
          <w:rFonts w:ascii="Arial" w:hAnsi="Arial" w:cs="Arial"/>
          <w:sz w:val="24"/>
          <w:szCs w:val="24"/>
        </w:rPr>
        <w:t>, así las cosas y según los criterios esbozados del Órgano de cierre constitucional</w:t>
      </w:r>
      <w:r w:rsidR="00C218E8">
        <w:rPr>
          <w:rFonts w:ascii="Arial" w:hAnsi="Arial" w:cs="Arial"/>
          <w:sz w:val="24"/>
          <w:szCs w:val="24"/>
        </w:rPr>
        <w:t>, resulta satisfecho este requisito.</w:t>
      </w:r>
      <w:r>
        <w:rPr>
          <w:rFonts w:ascii="Arial" w:hAnsi="Arial" w:cs="Arial"/>
          <w:sz w:val="24"/>
          <w:szCs w:val="24"/>
        </w:rPr>
        <w:t xml:space="preserve"> </w:t>
      </w:r>
    </w:p>
    <w:p w:rsidR="00D23DA5" w:rsidRDefault="00D23DA5" w:rsidP="00D23DA5">
      <w:pPr>
        <w:spacing w:after="0"/>
        <w:contextualSpacing/>
        <w:jc w:val="both"/>
        <w:rPr>
          <w:rFonts w:ascii="Arial" w:hAnsi="Arial" w:cs="Arial"/>
          <w:sz w:val="24"/>
          <w:szCs w:val="24"/>
          <w:lang w:val="es-ES"/>
        </w:rPr>
      </w:pPr>
    </w:p>
    <w:p w:rsidR="00E04B10" w:rsidRDefault="00E04B10" w:rsidP="00E04B1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04B10" w:rsidRDefault="00E04B10" w:rsidP="00E04B10">
      <w:pPr>
        <w:spacing w:after="0"/>
        <w:ind w:right="51"/>
        <w:contextualSpacing/>
        <w:jc w:val="both"/>
        <w:rPr>
          <w:rFonts w:ascii="Arial" w:hAnsi="Arial" w:cs="Arial"/>
          <w:b/>
          <w:sz w:val="24"/>
          <w:szCs w:val="24"/>
          <w:lang w:val="es-ES"/>
        </w:rPr>
      </w:pPr>
    </w:p>
    <w:p w:rsidR="001833B0" w:rsidRDefault="00E04B10" w:rsidP="00E04B10">
      <w:pPr>
        <w:spacing w:after="0"/>
        <w:ind w:right="51"/>
        <w:contextualSpacing/>
        <w:jc w:val="both"/>
        <w:rPr>
          <w:rFonts w:ascii="Arial" w:hAnsi="Arial" w:cs="Arial"/>
          <w:b/>
          <w:sz w:val="24"/>
          <w:szCs w:val="24"/>
          <w:lang w:val="es-ES"/>
        </w:rPr>
      </w:pPr>
      <w:r>
        <w:rPr>
          <w:rFonts w:ascii="Arial" w:hAnsi="Arial" w:cs="Arial"/>
          <w:b/>
          <w:sz w:val="24"/>
          <w:szCs w:val="24"/>
          <w:lang w:val="es-ES"/>
        </w:rPr>
        <w:t xml:space="preserve">4.1. </w:t>
      </w:r>
      <w:r w:rsidR="001833B0">
        <w:rPr>
          <w:rFonts w:ascii="Arial" w:hAnsi="Arial" w:cs="Arial"/>
          <w:b/>
          <w:sz w:val="24"/>
          <w:szCs w:val="24"/>
          <w:lang w:val="es-ES"/>
        </w:rPr>
        <w:t>I</w:t>
      </w:r>
      <w:r w:rsidR="00DC353B">
        <w:rPr>
          <w:rFonts w:ascii="Arial" w:hAnsi="Arial" w:cs="Arial"/>
          <w:b/>
          <w:sz w:val="24"/>
          <w:szCs w:val="24"/>
          <w:lang w:val="es-ES"/>
        </w:rPr>
        <w:t>ncapacidad laboral superior a 18</w:t>
      </w:r>
      <w:r w:rsidR="001833B0">
        <w:rPr>
          <w:rFonts w:ascii="Arial" w:hAnsi="Arial" w:cs="Arial"/>
          <w:b/>
          <w:sz w:val="24"/>
          <w:szCs w:val="24"/>
          <w:lang w:val="es-ES"/>
        </w:rPr>
        <w:t>0</w:t>
      </w:r>
      <w:r w:rsidR="00DC353B">
        <w:rPr>
          <w:rFonts w:ascii="Arial" w:hAnsi="Arial" w:cs="Arial"/>
          <w:b/>
          <w:sz w:val="24"/>
          <w:szCs w:val="24"/>
          <w:lang w:val="es-ES"/>
        </w:rPr>
        <w:t xml:space="preserve"> y 540</w:t>
      </w:r>
      <w:r w:rsidR="001833B0">
        <w:rPr>
          <w:rFonts w:ascii="Arial" w:hAnsi="Arial" w:cs="Arial"/>
          <w:b/>
          <w:sz w:val="24"/>
          <w:szCs w:val="24"/>
          <w:lang w:val="es-ES"/>
        </w:rPr>
        <w:t xml:space="preserve"> días</w:t>
      </w:r>
    </w:p>
    <w:p w:rsidR="007325D4" w:rsidRDefault="007325D4" w:rsidP="00E04B10">
      <w:pPr>
        <w:spacing w:after="0"/>
        <w:ind w:right="51"/>
        <w:contextualSpacing/>
        <w:jc w:val="both"/>
        <w:rPr>
          <w:rFonts w:ascii="Arial" w:hAnsi="Arial" w:cs="Arial"/>
          <w:b/>
          <w:sz w:val="24"/>
          <w:szCs w:val="24"/>
          <w:lang w:val="es-ES"/>
        </w:rPr>
      </w:pPr>
    </w:p>
    <w:p w:rsidR="00E04B10" w:rsidRDefault="001833B0" w:rsidP="00E04B10">
      <w:pPr>
        <w:spacing w:after="0"/>
        <w:ind w:right="51"/>
        <w:contextualSpacing/>
        <w:jc w:val="both"/>
        <w:rPr>
          <w:rFonts w:ascii="Arial" w:hAnsi="Arial" w:cs="Arial"/>
          <w:bCs/>
          <w:color w:val="000000"/>
          <w:sz w:val="24"/>
          <w:szCs w:val="24"/>
        </w:rPr>
      </w:pPr>
      <w:r>
        <w:rPr>
          <w:rFonts w:ascii="Arial" w:hAnsi="Arial" w:cs="Arial"/>
          <w:bCs/>
          <w:color w:val="000000"/>
          <w:sz w:val="24"/>
          <w:szCs w:val="24"/>
        </w:rPr>
        <w:t>Según el máximo Tribunal Constitucional</w:t>
      </w:r>
      <w:r>
        <w:rPr>
          <w:rStyle w:val="Refdenotaalpie"/>
          <w:rFonts w:ascii="Arial" w:hAnsi="Arial" w:cs="Arial"/>
          <w:bCs/>
          <w:color w:val="000000"/>
          <w:sz w:val="24"/>
          <w:szCs w:val="24"/>
        </w:rPr>
        <w:footnoteReference w:id="8"/>
      </w:r>
      <w:r>
        <w:rPr>
          <w:rFonts w:ascii="Arial" w:hAnsi="Arial" w:cs="Arial"/>
          <w:bCs/>
          <w:color w:val="000000"/>
          <w:sz w:val="24"/>
          <w:szCs w:val="24"/>
        </w:rPr>
        <w:t>, las incapacidades laborales se entienden como sumas de dinero que sustituyen el salario durante en el cual el trabajador se encuentra imposibilitado ya sea por enfermedad común o de origen profesional para desempeñar sus labores, asimismo ha expresado que constituyen el sustento económico que posibilita una recuperación de la salud de manera tranquila y garantiza unas condiciones de vida digna.</w:t>
      </w:r>
    </w:p>
    <w:p w:rsidR="00BD2B1A" w:rsidRDefault="00BD2B1A" w:rsidP="00E04B10">
      <w:pPr>
        <w:spacing w:after="0"/>
        <w:ind w:right="51"/>
        <w:contextualSpacing/>
        <w:jc w:val="both"/>
        <w:rPr>
          <w:rFonts w:ascii="Arial" w:hAnsi="Arial" w:cs="Arial"/>
          <w:bCs/>
          <w:color w:val="000000"/>
          <w:sz w:val="24"/>
          <w:szCs w:val="24"/>
        </w:rPr>
      </w:pPr>
    </w:p>
    <w:p w:rsidR="00882E33" w:rsidRDefault="005812C2" w:rsidP="00E04B10">
      <w:pPr>
        <w:spacing w:after="0"/>
        <w:ind w:right="51"/>
        <w:contextualSpacing/>
        <w:jc w:val="both"/>
        <w:rPr>
          <w:rFonts w:ascii="Arial" w:hAnsi="Arial" w:cs="Arial"/>
          <w:bCs/>
          <w:color w:val="000000"/>
          <w:sz w:val="24"/>
          <w:szCs w:val="24"/>
        </w:rPr>
      </w:pPr>
      <w:r>
        <w:rPr>
          <w:rFonts w:ascii="Arial" w:hAnsi="Arial" w:cs="Arial"/>
          <w:bCs/>
          <w:color w:val="000000"/>
          <w:sz w:val="24"/>
          <w:szCs w:val="24"/>
        </w:rPr>
        <w:t xml:space="preserve">En relación con las incapacidades laborales de origen común, se tiene que esta debe ser pagada los </w:t>
      </w:r>
      <w:r w:rsidR="00016A27">
        <w:rPr>
          <w:rFonts w:ascii="Arial" w:hAnsi="Arial" w:cs="Arial"/>
          <w:bCs/>
          <w:color w:val="000000"/>
          <w:sz w:val="24"/>
          <w:szCs w:val="24"/>
        </w:rPr>
        <w:t>dos (2</w:t>
      </w:r>
      <w:r>
        <w:rPr>
          <w:rFonts w:ascii="Arial" w:hAnsi="Arial" w:cs="Arial"/>
          <w:bCs/>
          <w:color w:val="000000"/>
          <w:sz w:val="24"/>
          <w:szCs w:val="24"/>
        </w:rPr>
        <w:t>) primeros días por el empleador,</w:t>
      </w:r>
      <w:r w:rsidR="00016A27">
        <w:rPr>
          <w:rFonts w:ascii="Arial" w:hAnsi="Arial" w:cs="Arial"/>
          <w:bCs/>
          <w:color w:val="000000"/>
          <w:sz w:val="24"/>
          <w:szCs w:val="24"/>
        </w:rPr>
        <w:t xml:space="preserve"> según el Decreto 2943 de 2013</w:t>
      </w:r>
      <w:r w:rsidR="00503AE6">
        <w:rPr>
          <w:rFonts w:ascii="Arial" w:hAnsi="Arial" w:cs="Arial"/>
          <w:bCs/>
          <w:color w:val="000000"/>
          <w:sz w:val="24"/>
          <w:szCs w:val="24"/>
        </w:rPr>
        <w:t>,</w:t>
      </w:r>
      <w:r w:rsidR="00016A27">
        <w:rPr>
          <w:rFonts w:ascii="Arial" w:hAnsi="Arial" w:cs="Arial"/>
          <w:bCs/>
          <w:color w:val="000000"/>
          <w:sz w:val="24"/>
          <w:szCs w:val="24"/>
        </w:rPr>
        <w:t xml:space="preserve"> </w:t>
      </w:r>
      <w:r>
        <w:rPr>
          <w:rFonts w:ascii="Arial" w:hAnsi="Arial" w:cs="Arial"/>
          <w:bCs/>
          <w:color w:val="000000"/>
          <w:sz w:val="24"/>
          <w:szCs w:val="24"/>
        </w:rPr>
        <w:t>posterior a estos y hasta el día ciento ochenta (180) por la EPS y desde el día ciento ochenta y uno (181) hasta por ciento ochenta (180) días más por la Administradora del Fondo de Pensiones</w:t>
      </w:r>
      <w:r w:rsidR="006E1DED">
        <w:rPr>
          <w:rFonts w:ascii="Arial" w:hAnsi="Arial" w:cs="Arial"/>
          <w:bCs/>
          <w:color w:val="000000"/>
          <w:sz w:val="24"/>
          <w:szCs w:val="24"/>
        </w:rPr>
        <w:t>, hasta que se dictamine la pérdida de capacidad laboral</w:t>
      </w:r>
      <w:r w:rsidR="002D7220">
        <w:rPr>
          <w:rFonts w:ascii="Arial" w:hAnsi="Arial" w:cs="Arial"/>
          <w:bCs/>
          <w:color w:val="000000"/>
          <w:sz w:val="24"/>
          <w:szCs w:val="24"/>
        </w:rPr>
        <w:t xml:space="preserve"> (artículo 23 del Decreto 2463 de 2001)</w:t>
      </w:r>
      <w:r w:rsidR="006E1DED">
        <w:rPr>
          <w:rFonts w:ascii="Arial" w:hAnsi="Arial" w:cs="Arial"/>
          <w:bCs/>
          <w:color w:val="000000"/>
          <w:sz w:val="24"/>
          <w:szCs w:val="24"/>
        </w:rPr>
        <w:t xml:space="preserve">, si previamente la EPS ha dado concepto favorable de rehabilitación, </w:t>
      </w:r>
      <w:r w:rsidR="00EA328A">
        <w:rPr>
          <w:rFonts w:ascii="Arial" w:hAnsi="Arial" w:cs="Arial"/>
          <w:bCs/>
          <w:color w:val="000000"/>
          <w:sz w:val="24"/>
          <w:szCs w:val="24"/>
        </w:rPr>
        <w:t xml:space="preserve">pues si </w:t>
      </w:r>
      <w:r w:rsidR="00503AE6">
        <w:rPr>
          <w:rFonts w:ascii="Arial" w:hAnsi="Arial" w:cs="Arial"/>
          <w:bCs/>
          <w:color w:val="000000"/>
          <w:sz w:val="24"/>
          <w:szCs w:val="24"/>
        </w:rPr>
        <w:t xml:space="preserve">esta </w:t>
      </w:r>
      <w:r w:rsidR="00EA328A">
        <w:rPr>
          <w:rFonts w:ascii="Arial" w:hAnsi="Arial" w:cs="Arial"/>
          <w:bCs/>
          <w:color w:val="000000"/>
          <w:sz w:val="24"/>
          <w:szCs w:val="24"/>
        </w:rPr>
        <w:t>no lo ha emitido</w:t>
      </w:r>
      <w:r w:rsidR="00503AE6">
        <w:rPr>
          <w:rFonts w:ascii="Arial" w:hAnsi="Arial" w:cs="Arial"/>
          <w:bCs/>
          <w:color w:val="000000"/>
          <w:sz w:val="24"/>
          <w:szCs w:val="24"/>
        </w:rPr>
        <w:t>,</w:t>
      </w:r>
      <w:r w:rsidR="00EA328A">
        <w:rPr>
          <w:rFonts w:ascii="Arial" w:hAnsi="Arial" w:cs="Arial"/>
          <w:bCs/>
          <w:color w:val="000000"/>
          <w:sz w:val="24"/>
          <w:szCs w:val="24"/>
        </w:rPr>
        <w:t xml:space="preserve"> le corresponde</w:t>
      </w:r>
      <w:r w:rsidR="00EB1225">
        <w:rPr>
          <w:rFonts w:ascii="Arial" w:hAnsi="Arial" w:cs="Arial"/>
          <w:bCs/>
          <w:color w:val="000000"/>
          <w:sz w:val="24"/>
          <w:szCs w:val="24"/>
        </w:rPr>
        <w:t xml:space="preserve"> a la EPS</w:t>
      </w:r>
      <w:r w:rsidR="00EA328A">
        <w:rPr>
          <w:rFonts w:ascii="Arial" w:hAnsi="Arial" w:cs="Arial"/>
          <w:bCs/>
          <w:color w:val="000000"/>
          <w:sz w:val="24"/>
          <w:szCs w:val="24"/>
        </w:rPr>
        <w:t xml:space="preserve"> pagar con sus propios recursos</w:t>
      </w:r>
      <w:r w:rsidR="00503AE6">
        <w:rPr>
          <w:rFonts w:ascii="Arial" w:hAnsi="Arial" w:cs="Arial"/>
          <w:bCs/>
          <w:color w:val="000000"/>
          <w:sz w:val="24"/>
          <w:szCs w:val="24"/>
        </w:rPr>
        <w:t>,</w:t>
      </w:r>
      <w:r w:rsidR="00EA328A">
        <w:rPr>
          <w:rFonts w:ascii="Arial" w:hAnsi="Arial" w:cs="Arial"/>
          <w:bCs/>
          <w:color w:val="000000"/>
          <w:sz w:val="24"/>
          <w:szCs w:val="24"/>
        </w:rPr>
        <w:t xml:space="preserve"> el subsidio equivalente a la respectiva incapacidad temporal y si esta se </w:t>
      </w:r>
      <w:r w:rsidR="00503AE6">
        <w:rPr>
          <w:rFonts w:ascii="Arial" w:hAnsi="Arial" w:cs="Arial"/>
          <w:bCs/>
          <w:color w:val="000000"/>
          <w:sz w:val="24"/>
          <w:szCs w:val="24"/>
        </w:rPr>
        <w:t>prolonga</w:t>
      </w:r>
      <w:r w:rsidR="00EA328A">
        <w:rPr>
          <w:rFonts w:ascii="Arial" w:hAnsi="Arial" w:cs="Arial"/>
          <w:bCs/>
          <w:color w:val="000000"/>
          <w:sz w:val="24"/>
          <w:szCs w:val="24"/>
        </w:rPr>
        <w:t xml:space="preserve"> </w:t>
      </w:r>
      <w:r w:rsidR="00503AE6">
        <w:rPr>
          <w:rFonts w:ascii="Arial" w:hAnsi="Arial" w:cs="Arial"/>
          <w:bCs/>
          <w:color w:val="000000"/>
          <w:sz w:val="24"/>
          <w:szCs w:val="24"/>
        </w:rPr>
        <w:t>más</w:t>
      </w:r>
      <w:r w:rsidR="00EA328A">
        <w:rPr>
          <w:rFonts w:ascii="Arial" w:hAnsi="Arial" w:cs="Arial"/>
          <w:bCs/>
          <w:color w:val="000000"/>
          <w:sz w:val="24"/>
          <w:szCs w:val="24"/>
        </w:rPr>
        <w:t xml:space="preserve"> de los</w:t>
      </w:r>
      <w:r w:rsidR="00503AE6">
        <w:rPr>
          <w:rFonts w:ascii="Arial" w:hAnsi="Arial" w:cs="Arial"/>
          <w:bCs/>
          <w:color w:val="000000"/>
          <w:sz w:val="24"/>
          <w:szCs w:val="24"/>
        </w:rPr>
        <w:t xml:space="preserve"> ciento ochenta</w:t>
      </w:r>
      <w:r w:rsidR="00EA328A">
        <w:rPr>
          <w:rFonts w:ascii="Arial" w:hAnsi="Arial" w:cs="Arial"/>
          <w:bCs/>
          <w:color w:val="000000"/>
          <w:sz w:val="24"/>
          <w:szCs w:val="24"/>
        </w:rPr>
        <w:t xml:space="preserve"> </w:t>
      </w:r>
      <w:r w:rsidR="00503AE6">
        <w:rPr>
          <w:rFonts w:ascii="Arial" w:hAnsi="Arial" w:cs="Arial"/>
          <w:bCs/>
          <w:color w:val="000000"/>
          <w:sz w:val="24"/>
          <w:szCs w:val="24"/>
        </w:rPr>
        <w:t>(</w:t>
      </w:r>
      <w:r w:rsidR="00EA328A">
        <w:rPr>
          <w:rFonts w:ascii="Arial" w:hAnsi="Arial" w:cs="Arial"/>
          <w:bCs/>
          <w:color w:val="000000"/>
          <w:sz w:val="24"/>
          <w:szCs w:val="24"/>
        </w:rPr>
        <w:t>180</w:t>
      </w:r>
      <w:r w:rsidR="00503AE6">
        <w:rPr>
          <w:rFonts w:ascii="Arial" w:hAnsi="Arial" w:cs="Arial"/>
          <w:bCs/>
          <w:color w:val="000000"/>
          <w:sz w:val="24"/>
          <w:szCs w:val="24"/>
        </w:rPr>
        <w:t>)</w:t>
      </w:r>
      <w:r w:rsidR="00EA328A">
        <w:rPr>
          <w:rFonts w:ascii="Arial" w:hAnsi="Arial" w:cs="Arial"/>
          <w:bCs/>
          <w:color w:val="000000"/>
          <w:sz w:val="24"/>
          <w:szCs w:val="24"/>
        </w:rPr>
        <w:t xml:space="preserve"> días</w:t>
      </w:r>
      <w:r w:rsidR="00503AE6">
        <w:rPr>
          <w:rFonts w:ascii="Arial" w:hAnsi="Arial" w:cs="Arial"/>
          <w:bCs/>
          <w:color w:val="000000"/>
          <w:sz w:val="24"/>
          <w:szCs w:val="24"/>
        </w:rPr>
        <w:t>,</w:t>
      </w:r>
      <w:r w:rsidR="00EA328A">
        <w:rPr>
          <w:rFonts w:ascii="Arial" w:hAnsi="Arial" w:cs="Arial"/>
          <w:bCs/>
          <w:color w:val="000000"/>
          <w:sz w:val="24"/>
          <w:szCs w:val="24"/>
        </w:rPr>
        <w:t xml:space="preserve"> </w:t>
      </w:r>
      <w:r w:rsidR="00882E33">
        <w:rPr>
          <w:rFonts w:ascii="Arial" w:hAnsi="Arial" w:cs="Arial"/>
          <w:bCs/>
          <w:color w:val="000000"/>
          <w:sz w:val="24"/>
          <w:szCs w:val="24"/>
        </w:rPr>
        <w:t xml:space="preserve">asumirá desde el día ciento ochenta y uno (181) hasta el día en que se emita el concepto en mención. </w:t>
      </w:r>
    </w:p>
    <w:p w:rsidR="00882E33" w:rsidRDefault="00882E33" w:rsidP="00E04B10">
      <w:pPr>
        <w:spacing w:after="0"/>
        <w:ind w:right="51"/>
        <w:contextualSpacing/>
        <w:jc w:val="both"/>
        <w:rPr>
          <w:rFonts w:ascii="Arial" w:hAnsi="Arial" w:cs="Arial"/>
          <w:bCs/>
          <w:color w:val="000000"/>
          <w:sz w:val="24"/>
          <w:szCs w:val="24"/>
        </w:rPr>
      </w:pPr>
    </w:p>
    <w:p w:rsidR="00F074E6" w:rsidRDefault="00882E33" w:rsidP="00E04B10">
      <w:pPr>
        <w:spacing w:after="0"/>
        <w:ind w:right="51"/>
        <w:contextualSpacing/>
        <w:jc w:val="both"/>
        <w:rPr>
          <w:rFonts w:ascii="Arial" w:hAnsi="Arial" w:cs="Arial"/>
          <w:bCs/>
          <w:color w:val="000000"/>
          <w:sz w:val="24"/>
          <w:szCs w:val="24"/>
        </w:rPr>
      </w:pPr>
      <w:r>
        <w:rPr>
          <w:rFonts w:ascii="Arial" w:hAnsi="Arial" w:cs="Arial"/>
          <w:bCs/>
          <w:color w:val="000000"/>
          <w:sz w:val="24"/>
          <w:szCs w:val="24"/>
        </w:rPr>
        <w:t>A</w:t>
      </w:r>
      <w:r w:rsidR="006E1DED">
        <w:rPr>
          <w:rFonts w:ascii="Arial" w:hAnsi="Arial" w:cs="Arial"/>
          <w:bCs/>
          <w:color w:val="000000"/>
          <w:sz w:val="24"/>
          <w:szCs w:val="24"/>
        </w:rPr>
        <w:t xml:space="preserve">sí lo dispone el </w:t>
      </w:r>
      <w:r w:rsidR="00016A27">
        <w:rPr>
          <w:rFonts w:ascii="Arial" w:hAnsi="Arial" w:cs="Arial"/>
          <w:bCs/>
          <w:color w:val="000000"/>
          <w:sz w:val="24"/>
          <w:szCs w:val="24"/>
        </w:rPr>
        <w:t>artículo</w:t>
      </w:r>
      <w:r w:rsidR="005812C2">
        <w:rPr>
          <w:rFonts w:ascii="Arial" w:hAnsi="Arial" w:cs="Arial"/>
          <w:bCs/>
          <w:color w:val="000000"/>
          <w:sz w:val="24"/>
          <w:szCs w:val="24"/>
        </w:rPr>
        <w:t xml:space="preserve"> </w:t>
      </w:r>
      <w:r w:rsidR="006E1DED">
        <w:rPr>
          <w:rFonts w:ascii="Arial" w:hAnsi="Arial" w:cs="Arial"/>
          <w:bCs/>
          <w:color w:val="000000"/>
          <w:sz w:val="24"/>
          <w:szCs w:val="24"/>
        </w:rPr>
        <w:t>142 del Decreto 19 de 2012 que consagra:</w:t>
      </w:r>
    </w:p>
    <w:p w:rsidR="00503AE6" w:rsidRDefault="00EA328A" w:rsidP="00882E33">
      <w:pPr>
        <w:spacing w:after="0"/>
        <w:ind w:right="51"/>
        <w:contextualSpacing/>
        <w:jc w:val="both"/>
        <w:rPr>
          <w:rFonts w:ascii="Arial" w:hAnsi="Arial" w:cs="Arial"/>
          <w:i/>
          <w:color w:val="000000"/>
          <w:shd w:val="clear" w:color="auto" w:fill="FFFFFF"/>
        </w:rPr>
      </w:pPr>
      <w:r>
        <w:br/>
      </w:r>
      <w:r w:rsidR="006E1DED">
        <w:rPr>
          <w:rFonts w:ascii="Arial" w:hAnsi="Arial" w:cs="Arial"/>
          <w:i/>
          <w:color w:val="000000"/>
          <w:shd w:val="clear" w:color="auto" w:fill="FFFFFF"/>
        </w:rPr>
        <w:t>“</w:t>
      </w:r>
      <w:r w:rsidR="00545C05" w:rsidRPr="006E1DED">
        <w:rPr>
          <w:rFonts w:ascii="Arial" w:hAnsi="Arial" w:cs="Arial"/>
          <w:i/>
          <w:color w:val="000000"/>
          <w:sz w:val="24"/>
          <w:szCs w:val="24"/>
          <w:shd w:val="clear" w:color="auto" w:fill="FFFFFF"/>
        </w:rPr>
        <w:t xml:space="preserve">Para los casos de accidente o enfermedad común en los cuales exista concepto favorable de rehabilitación de la Entidad Promotora de Salud, </w:t>
      </w:r>
      <w:r w:rsidR="00545C05" w:rsidRPr="00FE4CB0">
        <w:rPr>
          <w:rFonts w:ascii="Arial" w:hAnsi="Arial" w:cs="Arial"/>
          <w:i/>
          <w:color w:val="000000"/>
          <w:sz w:val="24"/>
          <w:szCs w:val="24"/>
          <w:u w:val="single"/>
          <w:shd w:val="clear" w:color="auto" w:fill="FFFFFF"/>
        </w:rPr>
        <w:t>la Administradora de Fondos de Pensiones postergará el trámite de calificación de Invalidez</w:t>
      </w:r>
      <w:r w:rsidR="00545C05" w:rsidRPr="006E1DED">
        <w:rPr>
          <w:rFonts w:ascii="Arial" w:hAnsi="Arial" w:cs="Arial"/>
          <w:i/>
          <w:color w:val="000000"/>
          <w:sz w:val="24"/>
          <w:szCs w:val="24"/>
          <w:shd w:val="clear" w:color="auto" w:fill="FFFFFF"/>
        </w:rPr>
        <w:t xml:space="preserve"> hasta por un término máximo de trescientos sesenta (360) días calendario adicionales a los primeros ciento ochenta (180) días de incapacidad temporal reconocida por la Entidad Promotora de Salud, evento en el cual, con cargo al seguro previsional (sic) de invalidez y sobrevivencia o de la entidad de previsión social correspondiente que lo hubiere expedido, la Administradora de Fondos de Pensiones otorgará un subsidio equivalente a la incapacidad que venía disfrutando el trabajador.</w:t>
      </w:r>
      <w:r w:rsidR="00106FA7">
        <w:rPr>
          <w:rFonts w:ascii="Arial" w:hAnsi="Arial" w:cs="Arial"/>
          <w:i/>
          <w:color w:val="000000"/>
          <w:shd w:val="clear" w:color="auto" w:fill="FFFFFF"/>
        </w:rPr>
        <w:t xml:space="preserve"> </w:t>
      </w:r>
    </w:p>
    <w:p w:rsidR="00503AE6" w:rsidRDefault="00503AE6" w:rsidP="00882E33">
      <w:pPr>
        <w:spacing w:after="0"/>
        <w:ind w:right="51"/>
        <w:contextualSpacing/>
        <w:jc w:val="both"/>
        <w:rPr>
          <w:rFonts w:ascii="Arial" w:hAnsi="Arial" w:cs="Arial"/>
          <w:i/>
          <w:color w:val="000000"/>
          <w:shd w:val="clear" w:color="auto" w:fill="FFFFFF"/>
        </w:rPr>
      </w:pPr>
    </w:p>
    <w:p w:rsidR="00545C05" w:rsidRDefault="00503AE6" w:rsidP="00882E33">
      <w:pPr>
        <w:spacing w:after="0"/>
        <w:ind w:right="51"/>
        <w:contextualSpacing/>
        <w:jc w:val="both"/>
        <w:rPr>
          <w:rFonts w:ascii="Arial" w:hAnsi="Arial" w:cs="Arial"/>
          <w:color w:val="000000"/>
          <w:shd w:val="clear" w:color="auto" w:fill="FFFFFF"/>
        </w:rPr>
      </w:pPr>
      <w:r w:rsidRPr="00503AE6">
        <w:rPr>
          <w:rFonts w:ascii="Arial" w:hAnsi="Arial" w:cs="Arial"/>
          <w:i/>
          <w:color w:val="000000"/>
          <w:sz w:val="24"/>
          <w:szCs w:val="27"/>
          <w:shd w:val="clear" w:color="auto" w:fill="FFFFFF"/>
        </w:rPr>
        <w:t xml:space="preserve">Las Entidades Promotoras de Salud deberán emitir dicho concepto antes de cumplirse el día ciento veinte (120) de incapacidad temporal y enviarlo antes de cumplirse el día ciento cincuenta (150), a cada una de las Administradoras de Fondos de Pensiones donde se encuentre afiliado el trabajador a quien se le expida el concepto respectivo, según corresponda. </w:t>
      </w:r>
      <w:r w:rsidRPr="00503AE6">
        <w:rPr>
          <w:rFonts w:ascii="Arial" w:hAnsi="Arial" w:cs="Arial"/>
          <w:i/>
          <w:color w:val="000000"/>
          <w:sz w:val="24"/>
          <w:szCs w:val="27"/>
          <w:u w:val="single"/>
          <w:shd w:val="clear" w:color="auto" w:fill="FFFFFF"/>
        </w:rPr>
        <w:t xml:space="preserve">Cuando la Entidad Promotora de Salud </w:t>
      </w:r>
      <w:r w:rsidRPr="00503AE6">
        <w:rPr>
          <w:rFonts w:ascii="Arial" w:hAnsi="Arial" w:cs="Arial"/>
          <w:i/>
          <w:color w:val="000000"/>
          <w:sz w:val="24"/>
          <w:szCs w:val="27"/>
          <w:u w:val="single"/>
          <w:shd w:val="clear" w:color="auto" w:fill="FFFFFF"/>
        </w:rPr>
        <w:lastRenderedPageBreak/>
        <w:t>no expida el concepto favorable de rehabilitación, si a ello hubiere lugar, deberá pagar un subsidio equivalente a la respectiva incapacidad temporal después de los ciento ochenta (180) días iníciales con cargo a sus propios recursos, hasta cuando se emita el correspondiente concepto</w:t>
      </w:r>
      <w:r>
        <w:rPr>
          <w:rFonts w:ascii="Arial" w:hAnsi="Arial" w:cs="Arial"/>
          <w:i/>
          <w:color w:val="000000"/>
          <w:sz w:val="24"/>
          <w:szCs w:val="27"/>
          <w:shd w:val="clear" w:color="auto" w:fill="FFFFFF"/>
        </w:rPr>
        <w:t>”</w:t>
      </w:r>
      <w:r w:rsidRPr="00503AE6">
        <w:rPr>
          <w:rFonts w:ascii="Arial" w:hAnsi="Arial" w:cs="Arial"/>
          <w:i/>
          <w:color w:val="000000"/>
          <w:sz w:val="24"/>
          <w:szCs w:val="27"/>
          <w:shd w:val="clear" w:color="auto" w:fill="FFFFFF"/>
        </w:rPr>
        <w:t>.</w:t>
      </w:r>
      <w:r w:rsidRPr="00503AE6">
        <w:rPr>
          <w:rFonts w:ascii="Arial" w:hAnsi="Arial" w:cs="Arial"/>
          <w:color w:val="000000"/>
          <w:sz w:val="20"/>
          <w:shd w:val="clear" w:color="auto" w:fill="FFFFFF"/>
        </w:rPr>
        <w:t xml:space="preserve"> </w:t>
      </w:r>
      <w:r w:rsidR="00106FA7" w:rsidRPr="00106FA7">
        <w:rPr>
          <w:rFonts w:ascii="Arial" w:hAnsi="Arial" w:cs="Arial"/>
          <w:color w:val="000000"/>
          <w:shd w:val="clear" w:color="auto" w:fill="FFFFFF"/>
        </w:rPr>
        <w:t>(Subraya nuestra)</w:t>
      </w:r>
      <w:r w:rsidR="00106FA7">
        <w:rPr>
          <w:rFonts w:ascii="Arial" w:hAnsi="Arial" w:cs="Arial"/>
          <w:color w:val="000000"/>
          <w:shd w:val="clear" w:color="auto" w:fill="FFFFFF"/>
        </w:rPr>
        <w:t>.</w:t>
      </w:r>
    </w:p>
    <w:p w:rsidR="00503AE6" w:rsidRDefault="00EA328A" w:rsidP="00EA328A">
      <w:pPr>
        <w:pStyle w:val="NormalWeb"/>
        <w:shd w:val="clear" w:color="auto" w:fill="FFFFFF"/>
        <w:spacing w:line="276" w:lineRule="auto"/>
        <w:jc w:val="both"/>
        <w:rPr>
          <w:rFonts w:ascii="Arial" w:hAnsi="Arial" w:cs="Arial"/>
          <w:i/>
          <w:color w:val="2D2D2D"/>
          <w:szCs w:val="28"/>
          <w:u w:val="single"/>
          <w:bdr w:val="none" w:sz="0" w:space="0" w:color="auto" w:frame="1"/>
          <w:shd w:val="clear" w:color="auto" w:fill="FFFFFF"/>
          <w:lang w:val="es-CO" w:eastAsia="es-CO"/>
        </w:rPr>
      </w:pPr>
      <w:r>
        <w:rPr>
          <w:rFonts w:ascii="Arial" w:hAnsi="Arial" w:cs="Arial"/>
          <w:color w:val="000000"/>
          <w:shd w:val="clear" w:color="auto" w:fill="FFFFFF"/>
        </w:rPr>
        <w:t xml:space="preserve">Y </w:t>
      </w:r>
      <w:r w:rsidR="00503AE6">
        <w:rPr>
          <w:rFonts w:ascii="Arial" w:hAnsi="Arial" w:cs="Arial"/>
          <w:color w:val="000000"/>
          <w:shd w:val="clear" w:color="auto" w:fill="FFFFFF"/>
        </w:rPr>
        <w:t>de esta forma lo</w:t>
      </w:r>
      <w:r>
        <w:rPr>
          <w:rFonts w:ascii="Arial" w:hAnsi="Arial" w:cs="Arial"/>
          <w:color w:val="000000"/>
          <w:shd w:val="clear" w:color="auto" w:fill="FFFFFF"/>
        </w:rPr>
        <w:t xml:space="preserve"> ha dicho la Corte Constitucional</w:t>
      </w:r>
      <w:r w:rsidR="00B82E73">
        <w:rPr>
          <w:rStyle w:val="Refdenotaalpie"/>
          <w:rFonts w:ascii="Arial" w:hAnsi="Arial" w:cs="Arial"/>
          <w:color w:val="000000"/>
          <w:shd w:val="clear" w:color="auto" w:fill="FFFFFF"/>
        </w:rPr>
        <w:footnoteReference w:id="9"/>
      </w:r>
      <w:r>
        <w:rPr>
          <w:rFonts w:ascii="Arial" w:hAnsi="Arial" w:cs="Arial"/>
          <w:color w:val="000000"/>
          <w:shd w:val="clear" w:color="auto" w:fill="FFFFFF"/>
        </w:rPr>
        <w:t>: “</w:t>
      </w:r>
      <w:r w:rsidRPr="00EA328A">
        <w:rPr>
          <w:rFonts w:ascii="Arial" w:hAnsi="Arial" w:cs="Arial"/>
          <w:i/>
          <w:color w:val="2D2D2D"/>
          <w:szCs w:val="28"/>
          <w:bdr w:val="none" w:sz="0" w:space="0" w:color="auto" w:frame="1"/>
          <w:shd w:val="clear" w:color="auto" w:fill="FFFFFF"/>
          <w:lang w:val="es-CO" w:eastAsia="es-CO"/>
        </w:rPr>
        <w:t xml:space="preserve">Sobre la responsabilidad del pago, esta Corporación ha sido enfática en resaltar que las incapacidades de origen común que superan los 180 días, corren a cargo de la Administradora de Fondos de Pensiones a la que está afiliado el trabajador. En ese estadio de la evolución de la incapacidad, claramente, </w:t>
      </w:r>
      <w:r w:rsidRPr="00EA328A">
        <w:rPr>
          <w:rFonts w:ascii="Arial" w:hAnsi="Arial" w:cs="Arial"/>
          <w:i/>
          <w:color w:val="2D2D2D"/>
          <w:szCs w:val="28"/>
          <w:u w:val="single"/>
          <w:bdr w:val="none" w:sz="0" w:space="0" w:color="auto" w:frame="1"/>
          <w:shd w:val="clear" w:color="auto" w:fill="FFFFFF"/>
          <w:lang w:val="es-CO" w:eastAsia="es-CO"/>
        </w:rPr>
        <w:t>el asunto pasa a ser dimensionado desde el punto de vista de la pérdida de la capacidad laboral del afiliado, cuya calificación –superados 180 días de incapacidad– debe ser efectuada y promovida por las AFP, hasta agotar las instancias del caso.</w:t>
      </w:r>
    </w:p>
    <w:p w:rsidR="00503AE6" w:rsidRPr="00503AE6" w:rsidRDefault="00503AE6" w:rsidP="00503AE6">
      <w:pPr>
        <w:shd w:val="clear" w:color="auto" w:fill="FFFFFF"/>
        <w:spacing w:after="0" w:line="240" w:lineRule="auto"/>
        <w:ind w:right="51"/>
        <w:jc w:val="both"/>
        <w:textAlignment w:val="baseline"/>
        <w:rPr>
          <w:rFonts w:ascii="Arial" w:hAnsi="Arial" w:cs="Arial"/>
          <w:i/>
          <w:color w:val="2D2D2D"/>
          <w:sz w:val="20"/>
          <w:lang w:val="es-ES" w:eastAsia="es-ES"/>
        </w:rPr>
      </w:pPr>
      <w:r w:rsidRPr="00503AE6">
        <w:rPr>
          <w:rFonts w:ascii="Arial" w:hAnsi="Arial" w:cs="Arial"/>
          <w:i/>
          <w:color w:val="2D2D2D"/>
          <w:sz w:val="24"/>
          <w:szCs w:val="28"/>
          <w:bdr w:val="none" w:sz="0" w:space="0" w:color="auto" w:frame="1"/>
          <w:lang w:val="es-ES" w:eastAsia="es-ES"/>
        </w:rPr>
        <w:t>Sobre el papel del concepto favorable de rehabilitación, conviene destacar que conforme el Decreto-Ley 019 de 2012, las EPS deben emitirlo antes del día 120 de incapacidad temporal. Luego de expedirlo deben remitirlo antes del día 150, a la AFP que corresponda.</w:t>
      </w:r>
    </w:p>
    <w:p w:rsidR="00503AE6" w:rsidRPr="00503AE6" w:rsidRDefault="00503AE6" w:rsidP="00503AE6">
      <w:pPr>
        <w:shd w:val="clear" w:color="auto" w:fill="FFFFFF"/>
        <w:spacing w:after="0" w:line="240" w:lineRule="auto"/>
        <w:ind w:right="51"/>
        <w:jc w:val="both"/>
        <w:textAlignment w:val="baseline"/>
        <w:rPr>
          <w:rFonts w:ascii="Arial" w:hAnsi="Arial" w:cs="Arial"/>
          <w:i/>
          <w:color w:val="2D2D2D"/>
          <w:sz w:val="20"/>
          <w:lang w:val="es-ES" w:eastAsia="es-ES"/>
        </w:rPr>
      </w:pPr>
      <w:r w:rsidRPr="00503AE6">
        <w:rPr>
          <w:rFonts w:ascii="Arial" w:hAnsi="Arial" w:cs="Arial"/>
          <w:i/>
          <w:color w:val="2D2D2D"/>
          <w:sz w:val="24"/>
          <w:szCs w:val="28"/>
          <w:bdr w:val="none" w:sz="0" w:space="0" w:color="auto" w:frame="1"/>
          <w:lang w:val="es-ES" w:eastAsia="es-ES"/>
        </w:rPr>
        <w:t> </w:t>
      </w:r>
    </w:p>
    <w:p w:rsidR="009E7D9D" w:rsidRDefault="00503AE6" w:rsidP="00503AE6">
      <w:pPr>
        <w:shd w:val="clear" w:color="auto" w:fill="FFFFFF"/>
        <w:spacing w:after="0" w:line="240" w:lineRule="auto"/>
        <w:ind w:right="51"/>
        <w:jc w:val="both"/>
        <w:textAlignment w:val="baseline"/>
        <w:rPr>
          <w:rFonts w:ascii="Arial" w:hAnsi="Arial" w:cs="Arial"/>
          <w:color w:val="2D2D2D"/>
          <w:szCs w:val="28"/>
          <w:bdr w:val="none" w:sz="0" w:space="0" w:color="auto" w:frame="1"/>
          <w:shd w:val="clear" w:color="auto" w:fill="FFFFFF"/>
        </w:rPr>
      </w:pPr>
      <w:r w:rsidRPr="00503AE6">
        <w:rPr>
          <w:rFonts w:ascii="Arial" w:hAnsi="Arial" w:cs="Arial"/>
          <w:i/>
          <w:color w:val="2D2D2D"/>
          <w:sz w:val="24"/>
          <w:szCs w:val="28"/>
          <w:bdr w:val="none" w:sz="0" w:space="0" w:color="auto" w:frame="1"/>
          <w:lang w:val="es-ES" w:eastAsia="es-ES"/>
        </w:rPr>
        <w:t>En los eventos en que ello no sea así, compete a la EPS pagar con sus propios recursos el subsidio equivalente a la respectiva incapacidad temporal, en caso de que la incapacidad se prolongue más allá de los 180 días. Asumirá desde el día 181 y hasta el día en que emita el concepto en mención</w:t>
      </w:r>
      <w:r>
        <w:rPr>
          <w:rFonts w:ascii="Arial" w:hAnsi="Arial" w:cs="Arial"/>
          <w:i/>
          <w:color w:val="2D2D2D"/>
          <w:sz w:val="24"/>
          <w:szCs w:val="28"/>
          <w:bdr w:val="none" w:sz="0" w:space="0" w:color="auto" w:frame="1"/>
          <w:lang w:val="es-ES" w:eastAsia="es-ES"/>
        </w:rPr>
        <w:t>”</w:t>
      </w:r>
      <w:r w:rsidRPr="00503AE6">
        <w:rPr>
          <w:rFonts w:ascii="Arial" w:hAnsi="Arial" w:cs="Arial"/>
          <w:i/>
          <w:color w:val="2D2D2D"/>
          <w:sz w:val="24"/>
          <w:szCs w:val="28"/>
          <w:bdr w:val="none" w:sz="0" w:space="0" w:color="auto" w:frame="1"/>
          <w:lang w:val="es-ES" w:eastAsia="es-ES"/>
        </w:rPr>
        <w:t>.</w:t>
      </w:r>
      <w:r w:rsidRPr="00EA328A">
        <w:rPr>
          <w:rFonts w:ascii="Arial" w:hAnsi="Arial" w:cs="Arial"/>
          <w:color w:val="2D2D2D"/>
          <w:szCs w:val="28"/>
          <w:bdr w:val="none" w:sz="0" w:space="0" w:color="auto" w:frame="1"/>
          <w:shd w:val="clear" w:color="auto" w:fill="FFFFFF"/>
        </w:rPr>
        <w:t xml:space="preserve"> </w:t>
      </w:r>
    </w:p>
    <w:p w:rsidR="00A17424" w:rsidRDefault="00A17424" w:rsidP="00503AE6">
      <w:pPr>
        <w:shd w:val="clear" w:color="auto" w:fill="FFFFFF"/>
        <w:spacing w:after="0" w:line="240" w:lineRule="auto"/>
        <w:ind w:right="51"/>
        <w:jc w:val="both"/>
        <w:textAlignment w:val="baseline"/>
        <w:rPr>
          <w:rFonts w:ascii="Arial" w:hAnsi="Arial" w:cs="Arial"/>
          <w:color w:val="2D2D2D"/>
          <w:szCs w:val="28"/>
          <w:bdr w:val="none" w:sz="0" w:space="0" w:color="auto" w:frame="1"/>
          <w:shd w:val="clear" w:color="auto" w:fill="FFFFFF"/>
        </w:rPr>
      </w:pPr>
    </w:p>
    <w:p w:rsidR="00EA328A" w:rsidRDefault="009E7D9D" w:rsidP="00503AE6">
      <w:pPr>
        <w:shd w:val="clear" w:color="auto" w:fill="FFFFFF"/>
        <w:spacing w:after="0" w:line="240" w:lineRule="auto"/>
        <w:ind w:right="51"/>
        <w:jc w:val="both"/>
        <w:textAlignment w:val="baseline"/>
        <w:rPr>
          <w:rFonts w:ascii="Arial" w:hAnsi="Arial" w:cs="Arial"/>
          <w:color w:val="2D2D2D"/>
          <w:szCs w:val="28"/>
          <w:bdr w:val="none" w:sz="0" w:space="0" w:color="auto" w:frame="1"/>
          <w:shd w:val="clear" w:color="auto" w:fill="FFFFFF"/>
        </w:rPr>
      </w:pPr>
      <w:r w:rsidRPr="009E7D9D">
        <w:rPr>
          <w:rFonts w:ascii="Arial" w:hAnsi="Arial" w:cs="Arial"/>
          <w:i/>
          <w:color w:val="2D2D2D"/>
          <w:sz w:val="24"/>
          <w:szCs w:val="24"/>
          <w:shd w:val="clear" w:color="auto" w:fill="FFFFFF"/>
        </w:rPr>
        <w:t>La AFP, una vez tenga concepto favorable de rehabilitación, habrá de postergar el proceso de calificación de pérdida de capacidad laboral</w:t>
      </w:r>
      <w:r>
        <w:rPr>
          <w:rFonts w:ascii="Arial" w:hAnsi="Arial" w:cs="Arial"/>
          <w:i/>
          <w:color w:val="2D2D2D"/>
          <w:sz w:val="24"/>
          <w:szCs w:val="24"/>
          <w:shd w:val="clear" w:color="auto" w:fill="FFFFFF"/>
        </w:rPr>
        <w:t xml:space="preserve"> </w:t>
      </w:r>
      <w:r w:rsidRPr="009E7D9D">
        <w:rPr>
          <w:rFonts w:ascii="Arial" w:hAnsi="Arial" w:cs="Arial"/>
          <w:i/>
          <w:iCs/>
          <w:color w:val="2D2D2D"/>
          <w:sz w:val="24"/>
          <w:szCs w:val="24"/>
          <w:bdr w:val="none" w:sz="0" w:space="0" w:color="auto" w:frame="1"/>
          <w:shd w:val="clear" w:color="auto" w:fill="FFFFFF"/>
        </w:rPr>
        <w:t>“hasta por 360 días calendario adicionales a los primeros 180 de incapacidad temporal que otorgó [y pagó] la EPS”</w:t>
      </w:r>
      <w:r w:rsidRPr="009E7D9D">
        <w:rPr>
          <w:rFonts w:ascii="Arial" w:hAnsi="Arial" w:cs="Arial"/>
          <w:i/>
          <w:color w:val="2D2D2D"/>
          <w:sz w:val="24"/>
          <w:szCs w:val="24"/>
          <w:shd w:val="clear" w:color="auto" w:fill="FFFFFF"/>
        </w:rPr>
        <w:t xml:space="preserve">. El régimen de calificación prevé como condición, el pago de un subsidio equivalente a la incapacidad temporal que venía disfrutando el trabajador. </w:t>
      </w:r>
      <w:r w:rsidRPr="009E7D9D">
        <w:rPr>
          <w:rFonts w:ascii="Arial" w:hAnsi="Arial" w:cs="Arial"/>
          <w:i/>
          <w:color w:val="2D2D2D"/>
          <w:sz w:val="24"/>
          <w:szCs w:val="24"/>
          <w:u w:val="single"/>
          <w:shd w:val="clear" w:color="auto" w:fill="FFFFFF"/>
        </w:rPr>
        <w:t>De este modo es claro que la AFP debe asumir el pago de incapacidades desde el día 181 al 540, a menos que la EPS haya inobservado sus obligaciones, como se dejó dicho.</w:t>
      </w:r>
      <w:r>
        <w:rPr>
          <w:rFonts w:ascii="Arial" w:hAnsi="Arial" w:cs="Arial"/>
          <w:color w:val="2D2D2D"/>
          <w:sz w:val="24"/>
          <w:szCs w:val="24"/>
          <w:shd w:val="clear" w:color="auto" w:fill="FFFFFF"/>
        </w:rPr>
        <w:t xml:space="preserve"> </w:t>
      </w:r>
    </w:p>
    <w:p w:rsidR="00B33662" w:rsidRDefault="00B33662" w:rsidP="00503AE6">
      <w:pPr>
        <w:shd w:val="clear" w:color="auto" w:fill="FFFFFF"/>
        <w:spacing w:after="0" w:line="240" w:lineRule="auto"/>
        <w:ind w:right="51"/>
        <w:jc w:val="both"/>
        <w:textAlignment w:val="baseline"/>
        <w:rPr>
          <w:rFonts w:ascii="Arial" w:hAnsi="Arial" w:cs="Arial"/>
          <w:color w:val="2D2D2D"/>
          <w:szCs w:val="28"/>
          <w:bdr w:val="none" w:sz="0" w:space="0" w:color="auto" w:frame="1"/>
          <w:shd w:val="clear" w:color="auto" w:fill="FFFFFF"/>
        </w:rPr>
      </w:pPr>
    </w:p>
    <w:p w:rsidR="00B33662" w:rsidRPr="00B33662" w:rsidRDefault="00B33662" w:rsidP="00B33662">
      <w:pPr>
        <w:widowControl w:val="0"/>
        <w:tabs>
          <w:tab w:val="left" w:pos="11057"/>
        </w:tabs>
        <w:autoSpaceDE w:val="0"/>
        <w:autoSpaceDN w:val="0"/>
        <w:adjustRightInd w:val="0"/>
        <w:spacing w:after="0" w:line="240" w:lineRule="auto"/>
        <w:ind w:right="51"/>
        <w:jc w:val="both"/>
        <w:rPr>
          <w:rFonts w:ascii="Arial" w:eastAsia="SimSun" w:hAnsi="Arial" w:cs="Arial"/>
          <w:bCs/>
          <w:i/>
          <w:sz w:val="24"/>
          <w:szCs w:val="28"/>
          <w:u w:val="single"/>
          <w:lang w:eastAsia="es-ES"/>
        </w:rPr>
      </w:pPr>
      <w:r w:rsidRPr="00B33662">
        <w:rPr>
          <w:rFonts w:ascii="Arial" w:eastAsia="SimSun" w:hAnsi="Arial" w:cs="Arial"/>
          <w:bCs/>
          <w:i/>
          <w:sz w:val="24"/>
          <w:szCs w:val="28"/>
          <w:u w:val="single"/>
          <w:lang w:eastAsia="es-ES"/>
        </w:rPr>
        <w:t>Cuando antes del día 180 de incapacidad el concepto de rehabilitación sea desfavorable, ha de emprenderse el proceso de calificación de pérdida de capacidad sin mayor dilación, pues la recuperación del estado de salud del trabajador es médicamente improbable</w:t>
      </w:r>
      <w:r w:rsidR="002D7220">
        <w:rPr>
          <w:rFonts w:ascii="Arial" w:eastAsia="SimSun" w:hAnsi="Arial" w:cs="Arial"/>
          <w:bCs/>
          <w:i/>
          <w:sz w:val="24"/>
          <w:szCs w:val="28"/>
          <w:u w:val="single"/>
          <w:lang w:eastAsia="es-ES"/>
        </w:rPr>
        <w:t>.</w:t>
      </w:r>
      <w:r w:rsidR="002D7220">
        <w:rPr>
          <w:rFonts w:ascii="Arial" w:eastAsia="SimSun" w:hAnsi="Arial" w:cs="Arial"/>
          <w:bCs/>
          <w:i/>
          <w:sz w:val="24"/>
          <w:szCs w:val="28"/>
          <w:lang w:eastAsia="es-ES"/>
        </w:rPr>
        <w:t xml:space="preserve"> </w:t>
      </w:r>
      <w:r w:rsidRPr="00EA328A">
        <w:rPr>
          <w:rFonts w:ascii="Arial" w:hAnsi="Arial" w:cs="Arial"/>
          <w:color w:val="2D2D2D"/>
          <w:szCs w:val="28"/>
          <w:bdr w:val="none" w:sz="0" w:space="0" w:color="auto" w:frame="1"/>
          <w:shd w:val="clear" w:color="auto" w:fill="FFFFFF"/>
        </w:rPr>
        <w:t>(Subraya nuestra).</w:t>
      </w:r>
    </w:p>
    <w:p w:rsidR="00503AE6" w:rsidRPr="00EA328A" w:rsidRDefault="00503AE6" w:rsidP="00503AE6">
      <w:pPr>
        <w:shd w:val="clear" w:color="auto" w:fill="FFFFFF"/>
        <w:spacing w:after="0" w:line="240" w:lineRule="auto"/>
        <w:ind w:right="51"/>
        <w:jc w:val="both"/>
        <w:textAlignment w:val="baseline"/>
        <w:rPr>
          <w:rFonts w:ascii="Arial" w:hAnsi="Arial" w:cs="Arial"/>
          <w:color w:val="000000"/>
          <w:shd w:val="clear" w:color="auto" w:fill="FFFFFF"/>
        </w:rPr>
      </w:pPr>
    </w:p>
    <w:p w:rsidR="00F87C73" w:rsidRDefault="007552C4" w:rsidP="006F4EC0">
      <w:pPr>
        <w:tabs>
          <w:tab w:val="left" w:pos="0"/>
        </w:tabs>
        <w:ind w:right="49"/>
        <w:jc w:val="both"/>
        <w:rPr>
          <w:rFonts w:ascii="Arial" w:hAnsi="Arial" w:cs="Arial"/>
          <w:sz w:val="24"/>
          <w:szCs w:val="28"/>
          <w:lang w:val="es-ES"/>
        </w:rPr>
      </w:pPr>
      <w:r>
        <w:rPr>
          <w:rFonts w:ascii="Arial" w:hAnsi="Arial" w:cs="Arial"/>
          <w:sz w:val="24"/>
          <w:szCs w:val="28"/>
          <w:lang w:val="es-ES"/>
        </w:rPr>
        <w:t>De la misma forma l</w:t>
      </w:r>
      <w:r w:rsidR="006F4EC0" w:rsidRPr="006F4EC0">
        <w:rPr>
          <w:rFonts w:ascii="Arial" w:hAnsi="Arial" w:cs="Arial"/>
          <w:sz w:val="24"/>
          <w:szCs w:val="28"/>
          <w:lang w:val="es-ES"/>
        </w:rPr>
        <w:t>a jurisprudencia de</w:t>
      </w:r>
      <w:r>
        <w:rPr>
          <w:rFonts w:ascii="Arial" w:hAnsi="Arial" w:cs="Arial"/>
          <w:sz w:val="24"/>
          <w:szCs w:val="28"/>
          <w:lang w:val="es-ES"/>
        </w:rPr>
        <w:t xml:space="preserve"> dicha</w:t>
      </w:r>
      <w:r w:rsidR="006F4EC0" w:rsidRPr="006F4EC0">
        <w:rPr>
          <w:rFonts w:ascii="Arial" w:hAnsi="Arial" w:cs="Arial"/>
          <w:sz w:val="24"/>
          <w:szCs w:val="28"/>
          <w:lang w:val="es-ES"/>
        </w:rPr>
        <w:t xml:space="preserve"> Corporación</w:t>
      </w:r>
      <w:r>
        <w:rPr>
          <w:rStyle w:val="Refdenotaalpie"/>
          <w:rFonts w:ascii="Arial" w:hAnsi="Arial" w:cs="Arial"/>
          <w:sz w:val="24"/>
          <w:szCs w:val="28"/>
          <w:lang w:val="es-ES"/>
        </w:rPr>
        <w:footnoteReference w:id="10"/>
      </w:r>
      <w:r w:rsidR="006F4EC0" w:rsidRPr="006F4EC0">
        <w:rPr>
          <w:rFonts w:ascii="Arial" w:hAnsi="Arial" w:cs="Arial"/>
          <w:sz w:val="24"/>
          <w:szCs w:val="28"/>
          <w:lang w:val="es-ES"/>
        </w:rPr>
        <w:t xml:space="preserve"> ha identificado varias hipótesis </w:t>
      </w:r>
      <w:r w:rsidR="006F4EC0">
        <w:rPr>
          <w:rFonts w:ascii="Arial" w:hAnsi="Arial" w:cs="Arial"/>
          <w:sz w:val="24"/>
          <w:szCs w:val="28"/>
          <w:lang w:val="es-ES"/>
        </w:rPr>
        <w:t xml:space="preserve">cuando </w:t>
      </w:r>
      <w:r w:rsidR="006F4EC0" w:rsidRPr="006F4EC0">
        <w:rPr>
          <w:rFonts w:ascii="Arial" w:hAnsi="Arial" w:cs="Arial"/>
          <w:sz w:val="24"/>
          <w:szCs w:val="28"/>
          <w:lang w:val="es-ES"/>
        </w:rPr>
        <w:t xml:space="preserve">las incapacidades superan los 180 días, </w:t>
      </w:r>
      <w:r w:rsidR="006F4EC0">
        <w:rPr>
          <w:rFonts w:ascii="Arial" w:hAnsi="Arial" w:cs="Arial"/>
          <w:sz w:val="24"/>
          <w:szCs w:val="28"/>
          <w:lang w:val="es-ES"/>
        </w:rPr>
        <w:t>entre ellas</w:t>
      </w:r>
      <w:r w:rsidR="006F4EC0" w:rsidRPr="006F4EC0">
        <w:rPr>
          <w:rFonts w:ascii="Arial" w:hAnsi="Arial" w:cs="Arial"/>
          <w:sz w:val="24"/>
          <w:szCs w:val="28"/>
          <w:lang w:val="es-ES"/>
        </w:rPr>
        <w:t xml:space="preserve">: i) que el trabajador sea calificado con pérdida de capacidad laboral </w:t>
      </w:r>
      <w:r>
        <w:rPr>
          <w:rFonts w:ascii="Arial" w:hAnsi="Arial" w:cs="Arial"/>
          <w:sz w:val="24"/>
          <w:szCs w:val="28"/>
          <w:lang w:val="es-ES"/>
        </w:rPr>
        <w:t>menor</w:t>
      </w:r>
      <w:r w:rsidR="006F4EC0" w:rsidRPr="006F4EC0">
        <w:rPr>
          <w:rFonts w:ascii="Arial" w:hAnsi="Arial" w:cs="Arial"/>
          <w:sz w:val="24"/>
          <w:szCs w:val="28"/>
          <w:lang w:val="es-ES"/>
        </w:rPr>
        <w:t xml:space="preserve"> del 50% o, ii) que la disminución de la capacidad sea igual o superior al 50%. </w:t>
      </w:r>
    </w:p>
    <w:p w:rsidR="006F4EC0" w:rsidRDefault="006F4EC0" w:rsidP="006F4EC0">
      <w:pPr>
        <w:tabs>
          <w:tab w:val="left" w:pos="0"/>
        </w:tabs>
        <w:ind w:right="49"/>
        <w:jc w:val="both"/>
        <w:rPr>
          <w:rFonts w:ascii="Arial" w:hAnsi="Arial" w:cs="Arial"/>
          <w:sz w:val="24"/>
          <w:szCs w:val="28"/>
          <w:lang w:val="es-ES"/>
        </w:rPr>
      </w:pPr>
      <w:r>
        <w:rPr>
          <w:rFonts w:ascii="Arial" w:hAnsi="Arial" w:cs="Arial"/>
          <w:sz w:val="24"/>
          <w:szCs w:val="28"/>
          <w:lang w:val="es-ES"/>
        </w:rPr>
        <w:t>Respecto del primero</w:t>
      </w:r>
      <w:r w:rsidR="00F87C73">
        <w:rPr>
          <w:rFonts w:ascii="Arial" w:hAnsi="Arial" w:cs="Arial"/>
          <w:sz w:val="24"/>
          <w:szCs w:val="28"/>
          <w:lang w:val="es-ES"/>
        </w:rPr>
        <w:t>,</w:t>
      </w:r>
      <w:r>
        <w:rPr>
          <w:rFonts w:ascii="Arial" w:hAnsi="Arial" w:cs="Arial"/>
          <w:sz w:val="24"/>
          <w:szCs w:val="28"/>
          <w:lang w:val="es-ES"/>
        </w:rPr>
        <w:t xml:space="preserve"> ha dicho que</w:t>
      </w:r>
      <w:r w:rsidRPr="006F4EC0">
        <w:rPr>
          <w:rFonts w:ascii="Arial" w:hAnsi="Arial" w:cs="Arial"/>
          <w:sz w:val="24"/>
          <w:szCs w:val="28"/>
          <w:lang w:val="es-ES"/>
        </w:rPr>
        <w:t xml:space="preserve"> corresponde el reintegro del trabajador a las labores que desempeñaba o la reubicación a un cargo de igual o de superior jerarquía al que venía desempeñando, </w:t>
      </w:r>
      <w:r>
        <w:rPr>
          <w:rFonts w:ascii="Arial" w:hAnsi="Arial" w:cs="Arial"/>
          <w:sz w:val="24"/>
          <w:szCs w:val="28"/>
          <w:lang w:val="es-ES"/>
        </w:rPr>
        <w:t>así la cosas el</w:t>
      </w:r>
      <w:r w:rsidRPr="006F4EC0">
        <w:rPr>
          <w:rFonts w:ascii="Arial" w:hAnsi="Arial" w:cs="Arial"/>
          <w:sz w:val="24"/>
          <w:szCs w:val="28"/>
          <w:lang w:val="es-ES"/>
        </w:rPr>
        <w:t xml:space="preserve"> vínculo laboral solo </w:t>
      </w:r>
      <w:r>
        <w:rPr>
          <w:rFonts w:ascii="Arial" w:hAnsi="Arial" w:cs="Arial"/>
          <w:sz w:val="24"/>
          <w:szCs w:val="28"/>
          <w:lang w:val="es-ES"/>
        </w:rPr>
        <w:t>podría</w:t>
      </w:r>
      <w:r w:rsidRPr="006F4EC0">
        <w:rPr>
          <w:rFonts w:ascii="Arial" w:hAnsi="Arial" w:cs="Arial"/>
          <w:sz w:val="24"/>
          <w:szCs w:val="28"/>
          <w:lang w:val="es-ES"/>
        </w:rPr>
        <w:t xml:space="preserve"> ser terminado mediante permiso del Ministerio del Trabajo. </w:t>
      </w:r>
    </w:p>
    <w:p w:rsidR="00111B43" w:rsidRDefault="007552C4" w:rsidP="006F4EC0">
      <w:pPr>
        <w:tabs>
          <w:tab w:val="left" w:pos="0"/>
        </w:tabs>
        <w:ind w:right="49"/>
        <w:jc w:val="both"/>
        <w:rPr>
          <w:rFonts w:ascii="Arial" w:hAnsi="Arial" w:cs="Arial"/>
          <w:sz w:val="24"/>
          <w:szCs w:val="28"/>
          <w:lang w:val="es-ES"/>
        </w:rPr>
      </w:pPr>
      <w:r>
        <w:rPr>
          <w:rFonts w:ascii="Arial" w:hAnsi="Arial" w:cs="Arial"/>
          <w:sz w:val="24"/>
          <w:szCs w:val="28"/>
          <w:lang w:val="es-ES"/>
        </w:rPr>
        <w:lastRenderedPageBreak/>
        <w:t>Sin embargo,</w:t>
      </w:r>
      <w:r w:rsidR="006F4EC0" w:rsidRPr="006F4EC0">
        <w:rPr>
          <w:rFonts w:ascii="Arial" w:hAnsi="Arial" w:cs="Arial"/>
          <w:sz w:val="24"/>
          <w:szCs w:val="28"/>
          <w:lang w:val="es-ES"/>
        </w:rPr>
        <w:t xml:space="preserve"> si siguen </w:t>
      </w:r>
      <w:r w:rsidR="00F87C73" w:rsidRPr="006F4EC0">
        <w:rPr>
          <w:rFonts w:ascii="Arial" w:hAnsi="Arial" w:cs="Arial"/>
          <w:sz w:val="24"/>
          <w:szCs w:val="28"/>
          <w:lang w:val="es-ES"/>
        </w:rPr>
        <w:t>expidiéndo</w:t>
      </w:r>
      <w:r w:rsidR="00F87C73">
        <w:rPr>
          <w:rFonts w:ascii="Arial" w:hAnsi="Arial" w:cs="Arial"/>
          <w:sz w:val="24"/>
          <w:szCs w:val="28"/>
          <w:lang w:val="es-ES"/>
        </w:rPr>
        <w:t>se</w:t>
      </w:r>
      <w:r w:rsidR="006F4EC0" w:rsidRPr="006F4EC0">
        <w:rPr>
          <w:rFonts w:ascii="Arial" w:hAnsi="Arial" w:cs="Arial"/>
          <w:sz w:val="24"/>
          <w:szCs w:val="28"/>
          <w:lang w:val="es-ES"/>
        </w:rPr>
        <w:t xml:space="preserve"> incapacidades, será el fondo de pensiones el encargado de realizar el pago de las mismas hasta tanto </w:t>
      </w:r>
      <w:r>
        <w:rPr>
          <w:rFonts w:ascii="Arial" w:hAnsi="Arial" w:cs="Arial"/>
          <w:sz w:val="24"/>
          <w:szCs w:val="28"/>
          <w:lang w:val="es-ES"/>
        </w:rPr>
        <w:t xml:space="preserve">(i) </w:t>
      </w:r>
      <w:r w:rsidR="006F4EC0" w:rsidRPr="006F4EC0">
        <w:rPr>
          <w:rFonts w:ascii="Arial" w:hAnsi="Arial" w:cs="Arial"/>
          <w:sz w:val="24"/>
          <w:szCs w:val="28"/>
          <w:lang w:val="es-ES"/>
        </w:rPr>
        <w:t xml:space="preserve">se presente una nueva valoración de invalidez que permita consolidar el derecho pensional o </w:t>
      </w:r>
      <w:r>
        <w:rPr>
          <w:rFonts w:ascii="Arial" w:hAnsi="Arial" w:cs="Arial"/>
          <w:sz w:val="24"/>
          <w:szCs w:val="28"/>
          <w:lang w:val="es-ES"/>
        </w:rPr>
        <w:t xml:space="preserve">(ii) </w:t>
      </w:r>
      <w:r w:rsidR="006F4EC0" w:rsidRPr="006F4EC0">
        <w:rPr>
          <w:rFonts w:ascii="Arial" w:hAnsi="Arial" w:cs="Arial"/>
          <w:sz w:val="24"/>
          <w:szCs w:val="28"/>
          <w:lang w:val="es-ES"/>
        </w:rPr>
        <w:t>se emita un concepto de rehabilitación favorable por parte del médico tratante que permita al trabajador reintegrarse a sus</w:t>
      </w:r>
      <w:r w:rsidR="00111B43">
        <w:rPr>
          <w:rFonts w:ascii="Arial" w:hAnsi="Arial" w:cs="Arial"/>
          <w:sz w:val="24"/>
          <w:szCs w:val="28"/>
          <w:lang w:val="es-ES"/>
        </w:rPr>
        <w:t xml:space="preserve"> actividades de índole laboral, de conformidad con el artículo 23 del Decreto 2463 de 2001.</w:t>
      </w:r>
    </w:p>
    <w:p w:rsidR="00BD2B1A" w:rsidRDefault="00503AE6" w:rsidP="00E04B10">
      <w:pPr>
        <w:spacing w:after="0"/>
        <w:ind w:right="51"/>
        <w:contextualSpacing/>
        <w:jc w:val="both"/>
        <w:rPr>
          <w:rFonts w:ascii="Arial" w:hAnsi="Arial" w:cs="Arial"/>
          <w:bCs/>
          <w:color w:val="000000"/>
          <w:sz w:val="24"/>
          <w:szCs w:val="24"/>
        </w:rPr>
      </w:pPr>
      <w:r>
        <w:rPr>
          <w:rFonts w:ascii="Arial" w:hAnsi="Arial" w:cs="Arial"/>
          <w:bCs/>
          <w:color w:val="000000"/>
          <w:sz w:val="24"/>
          <w:szCs w:val="24"/>
        </w:rPr>
        <w:t>Ahora, p</w:t>
      </w:r>
      <w:r w:rsidR="00E94449">
        <w:rPr>
          <w:rFonts w:ascii="Arial" w:hAnsi="Arial" w:cs="Arial"/>
          <w:bCs/>
          <w:color w:val="000000"/>
          <w:sz w:val="24"/>
          <w:szCs w:val="24"/>
        </w:rPr>
        <w:t xml:space="preserve">ara </w:t>
      </w:r>
      <w:r w:rsidR="003E2928">
        <w:rPr>
          <w:rFonts w:ascii="Arial" w:hAnsi="Arial" w:cs="Arial"/>
          <w:bCs/>
          <w:color w:val="000000"/>
          <w:sz w:val="24"/>
          <w:szCs w:val="24"/>
        </w:rPr>
        <w:t>las incapacidades superiores a</w:t>
      </w:r>
      <w:r w:rsidR="00E94449">
        <w:rPr>
          <w:rFonts w:ascii="Arial" w:hAnsi="Arial" w:cs="Arial"/>
          <w:bCs/>
          <w:color w:val="000000"/>
          <w:sz w:val="24"/>
          <w:szCs w:val="24"/>
        </w:rPr>
        <w:t xml:space="preserve"> los quinientos cuarenta días (540), </w:t>
      </w:r>
      <w:r w:rsidR="00BD2B1A">
        <w:rPr>
          <w:rFonts w:ascii="Arial" w:hAnsi="Arial" w:cs="Arial"/>
          <w:bCs/>
          <w:color w:val="000000"/>
          <w:sz w:val="24"/>
          <w:szCs w:val="24"/>
        </w:rPr>
        <w:t>la Corte</w:t>
      </w:r>
      <w:r w:rsidR="009F4D82">
        <w:rPr>
          <w:rStyle w:val="Refdenotaalpie"/>
          <w:rFonts w:ascii="Arial" w:hAnsi="Arial" w:cs="Arial"/>
          <w:bCs/>
          <w:color w:val="000000"/>
          <w:sz w:val="24"/>
          <w:szCs w:val="24"/>
        </w:rPr>
        <w:footnoteReference w:id="11"/>
      </w:r>
      <w:r w:rsidR="00BD2B1A">
        <w:rPr>
          <w:rFonts w:ascii="Arial" w:hAnsi="Arial" w:cs="Arial"/>
          <w:bCs/>
          <w:color w:val="000000"/>
          <w:sz w:val="24"/>
          <w:szCs w:val="24"/>
        </w:rPr>
        <w:t xml:space="preserve"> </w:t>
      </w:r>
      <w:r w:rsidR="007D4DDA">
        <w:rPr>
          <w:rFonts w:ascii="Arial" w:hAnsi="Arial" w:cs="Arial"/>
          <w:bCs/>
          <w:color w:val="000000"/>
          <w:sz w:val="24"/>
          <w:szCs w:val="24"/>
        </w:rPr>
        <w:t>manifestó</w:t>
      </w:r>
      <w:r w:rsidR="00BD2B1A">
        <w:rPr>
          <w:rFonts w:ascii="Arial" w:hAnsi="Arial" w:cs="Arial"/>
          <w:bCs/>
          <w:color w:val="000000"/>
          <w:sz w:val="24"/>
          <w:szCs w:val="24"/>
        </w:rPr>
        <w:t xml:space="preserve"> que existía un vac</w:t>
      </w:r>
      <w:r>
        <w:rPr>
          <w:rFonts w:ascii="Arial" w:hAnsi="Arial" w:cs="Arial"/>
          <w:bCs/>
          <w:color w:val="000000"/>
          <w:sz w:val="24"/>
          <w:szCs w:val="24"/>
        </w:rPr>
        <w:t>ío legal en cuanto a quié</w:t>
      </w:r>
      <w:r w:rsidR="0027594A">
        <w:rPr>
          <w:rFonts w:ascii="Arial" w:hAnsi="Arial" w:cs="Arial"/>
          <w:bCs/>
          <w:color w:val="000000"/>
          <w:sz w:val="24"/>
          <w:szCs w:val="24"/>
        </w:rPr>
        <w:t>n asumiría el</w:t>
      </w:r>
      <w:r w:rsidR="00BD2B1A">
        <w:rPr>
          <w:rFonts w:ascii="Arial" w:hAnsi="Arial" w:cs="Arial"/>
          <w:bCs/>
          <w:color w:val="000000"/>
          <w:sz w:val="24"/>
          <w:szCs w:val="24"/>
        </w:rPr>
        <w:t xml:space="preserve"> pago, pues se omitió una regulación específica en radicar en cabeza de alguna </w:t>
      </w:r>
      <w:r w:rsidR="007D4DDA">
        <w:rPr>
          <w:rFonts w:ascii="Arial" w:hAnsi="Arial" w:cs="Arial"/>
          <w:bCs/>
          <w:color w:val="000000"/>
          <w:sz w:val="24"/>
          <w:szCs w:val="24"/>
        </w:rPr>
        <w:t>de las entidades del S</w:t>
      </w:r>
      <w:r w:rsidR="00BD2B1A">
        <w:rPr>
          <w:rFonts w:ascii="Arial" w:hAnsi="Arial" w:cs="Arial"/>
          <w:bCs/>
          <w:color w:val="000000"/>
          <w:sz w:val="24"/>
          <w:szCs w:val="24"/>
        </w:rPr>
        <w:t>istema de Seguridad Social dicha obligación</w:t>
      </w:r>
      <w:r w:rsidR="00994DC9">
        <w:rPr>
          <w:rFonts w:ascii="Arial" w:hAnsi="Arial" w:cs="Arial"/>
          <w:bCs/>
          <w:color w:val="000000"/>
          <w:sz w:val="24"/>
          <w:szCs w:val="24"/>
        </w:rPr>
        <w:t xml:space="preserve">, </w:t>
      </w:r>
      <w:r w:rsidR="009F4D82">
        <w:rPr>
          <w:rFonts w:ascii="Arial" w:hAnsi="Arial" w:cs="Arial"/>
          <w:bCs/>
          <w:color w:val="000000"/>
          <w:sz w:val="24"/>
          <w:szCs w:val="24"/>
        </w:rPr>
        <w:t xml:space="preserve">teniendo en cuenta que el déficit normativo no podía constituirse en una forma de vulnerar los derechos fundamentales, la </w:t>
      </w:r>
      <w:r w:rsidR="00BD2B1A">
        <w:rPr>
          <w:rFonts w:ascii="Arial" w:hAnsi="Arial" w:cs="Arial"/>
          <w:bCs/>
          <w:color w:val="000000"/>
          <w:sz w:val="24"/>
          <w:szCs w:val="24"/>
        </w:rPr>
        <w:t>adjudicó en el fondo de pensiones</w:t>
      </w:r>
      <w:r>
        <w:rPr>
          <w:rFonts w:ascii="Arial" w:hAnsi="Arial" w:cs="Arial"/>
          <w:bCs/>
          <w:color w:val="000000"/>
          <w:sz w:val="24"/>
          <w:szCs w:val="24"/>
        </w:rPr>
        <w:t>,</w:t>
      </w:r>
      <w:r w:rsidR="00994DC9">
        <w:rPr>
          <w:rFonts w:ascii="Arial" w:hAnsi="Arial" w:cs="Arial"/>
          <w:bCs/>
          <w:color w:val="000000"/>
          <w:sz w:val="24"/>
          <w:szCs w:val="24"/>
        </w:rPr>
        <w:t xml:space="preserve"> entre otras</w:t>
      </w:r>
      <w:r>
        <w:rPr>
          <w:rFonts w:ascii="Arial" w:hAnsi="Arial" w:cs="Arial"/>
          <w:bCs/>
          <w:color w:val="000000"/>
          <w:sz w:val="24"/>
          <w:szCs w:val="24"/>
        </w:rPr>
        <w:t>,</w:t>
      </w:r>
      <w:r w:rsidR="00994DC9">
        <w:rPr>
          <w:rFonts w:ascii="Arial" w:hAnsi="Arial" w:cs="Arial"/>
          <w:bCs/>
          <w:color w:val="000000"/>
          <w:sz w:val="24"/>
          <w:szCs w:val="24"/>
        </w:rPr>
        <w:t xml:space="preserve"> por el principio de solidaridad</w:t>
      </w:r>
      <w:r w:rsidR="009F4D82">
        <w:rPr>
          <w:rFonts w:ascii="Arial" w:hAnsi="Arial" w:cs="Arial"/>
          <w:bCs/>
          <w:color w:val="000000"/>
          <w:sz w:val="24"/>
          <w:szCs w:val="24"/>
        </w:rPr>
        <w:t>.</w:t>
      </w:r>
    </w:p>
    <w:p w:rsidR="0027594A" w:rsidRDefault="0027594A" w:rsidP="00E04B10">
      <w:pPr>
        <w:spacing w:after="0"/>
        <w:ind w:right="51"/>
        <w:contextualSpacing/>
        <w:jc w:val="both"/>
        <w:rPr>
          <w:rFonts w:ascii="Arial" w:hAnsi="Arial" w:cs="Arial"/>
          <w:bCs/>
          <w:color w:val="000000"/>
          <w:sz w:val="24"/>
          <w:szCs w:val="24"/>
        </w:rPr>
      </w:pPr>
    </w:p>
    <w:p w:rsidR="0036612F" w:rsidRDefault="009F4D82" w:rsidP="0036612F">
      <w:pPr>
        <w:spacing w:after="0"/>
        <w:ind w:right="51"/>
        <w:contextualSpacing/>
        <w:jc w:val="both"/>
        <w:rPr>
          <w:rFonts w:ascii="Arial" w:hAnsi="Arial" w:cs="Arial"/>
          <w:bCs/>
          <w:color w:val="000000"/>
          <w:sz w:val="24"/>
          <w:szCs w:val="24"/>
        </w:rPr>
      </w:pPr>
      <w:r>
        <w:rPr>
          <w:rFonts w:ascii="Arial" w:hAnsi="Arial" w:cs="Arial"/>
          <w:bCs/>
          <w:color w:val="000000"/>
          <w:sz w:val="24"/>
          <w:szCs w:val="24"/>
        </w:rPr>
        <w:t>Posteriormente, y en reciente providencia</w:t>
      </w:r>
      <w:r w:rsidR="004E4AD8">
        <w:rPr>
          <w:rStyle w:val="Refdenotaalpie"/>
          <w:rFonts w:ascii="Arial" w:hAnsi="Arial" w:cs="Arial"/>
          <w:bCs/>
          <w:color w:val="000000"/>
          <w:sz w:val="24"/>
          <w:szCs w:val="24"/>
        </w:rPr>
        <w:footnoteReference w:id="12"/>
      </w:r>
      <w:r>
        <w:rPr>
          <w:rFonts w:ascii="Arial" w:hAnsi="Arial" w:cs="Arial"/>
          <w:bCs/>
          <w:color w:val="000000"/>
          <w:sz w:val="24"/>
          <w:szCs w:val="24"/>
        </w:rPr>
        <w:t xml:space="preserve"> estableció que </w:t>
      </w:r>
      <w:r w:rsidR="0096592B" w:rsidRPr="0096592B">
        <w:rPr>
          <w:rFonts w:ascii="Arial" w:hAnsi="Arial" w:cs="Arial"/>
          <w:bCs/>
          <w:i/>
          <w:color w:val="000000"/>
          <w:sz w:val="24"/>
          <w:szCs w:val="24"/>
        </w:rPr>
        <w:t>“</w:t>
      </w:r>
      <w:r w:rsidR="0036612F" w:rsidRPr="0096592B">
        <w:rPr>
          <w:rFonts w:ascii="Arial" w:hAnsi="Arial" w:cs="Arial"/>
          <w:bCs/>
          <w:i/>
          <w:color w:val="000000"/>
          <w:sz w:val="24"/>
          <w:szCs w:val="24"/>
        </w:rPr>
        <w:t>retomando el déficit de protección legal para asegurados con incapacidades prolongadas por más de 540 días que no tienen derecho a una pensión de invalidez</w:t>
      </w:r>
      <w:r w:rsidR="0096592B" w:rsidRPr="0096592B">
        <w:rPr>
          <w:rFonts w:ascii="Arial" w:hAnsi="Arial" w:cs="Arial"/>
          <w:bCs/>
          <w:i/>
          <w:color w:val="000000"/>
          <w:sz w:val="24"/>
          <w:szCs w:val="24"/>
        </w:rPr>
        <w:t>”</w:t>
      </w:r>
      <w:r w:rsidR="0036612F" w:rsidRPr="0096592B">
        <w:rPr>
          <w:rFonts w:ascii="Arial" w:hAnsi="Arial" w:cs="Arial"/>
          <w:bCs/>
          <w:i/>
          <w:color w:val="000000"/>
          <w:sz w:val="24"/>
          <w:szCs w:val="24"/>
        </w:rPr>
        <w:t xml:space="preserve">, </w:t>
      </w:r>
      <w:r w:rsidR="0036612F" w:rsidRPr="0096592B">
        <w:rPr>
          <w:rFonts w:ascii="Arial" w:hAnsi="Arial" w:cs="Arial"/>
          <w:bCs/>
          <w:color w:val="000000"/>
          <w:sz w:val="24"/>
          <w:szCs w:val="24"/>
        </w:rPr>
        <w:t xml:space="preserve">el </w:t>
      </w:r>
      <w:r w:rsidR="0036612F">
        <w:rPr>
          <w:rFonts w:ascii="Arial" w:hAnsi="Arial" w:cs="Arial"/>
          <w:bCs/>
          <w:color w:val="000000"/>
          <w:sz w:val="24"/>
          <w:szCs w:val="24"/>
        </w:rPr>
        <w:t>Legislador atribuyó</w:t>
      </w:r>
      <w:r w:rsidR="00F1382A">
        <w:rPr>
          <w:rFonts w:ascii="Arial" w:hAnsi="Arial" w:cs="Arial"/>
          <w:bCs/>
          <w:color w:val="000000"/>
          <w:sz w:val="24"/>
          <w:szCs w:val="24"/>
        </w:rPr>
        <w:t xml:space="preserve"> dicha</w:t>
      </w:r>
      <w:r w:rsidR="0036612F">
        <w:rPr>
          <w:rFonts w:ascii="Arial" w:hAnsi="Arial" w:cs="Arial"/>
          <w:bCs/>
          <w:color w:val="000000"/>
          <w:sz w:val="24"/>
          <w:szCs w:val="24"/>
        </w:rPr>
        <w:t xml:space="preserve"> responsabilidad a las EPS, de acuerdo al artículo 67 de la Ley 1753 de 2015</w:t>
      </w:r>
      <w:r w:rsidR="009D7A8A">
        <w:rPr>
          <w:rStyle w:val="Refdenotaalpie"/>
          <w:rFonts w:ascii="Arial" w:hAnsi="Arial" w:cs="Arial"/>
          <w:bCs/>
          <w:color w:val="000000"/>
          <w:sz w:val="24"/>
          <w:szCs w:val="24"/>
        </w:rPr>
        <w:footnoteReference w:id="13"/>
      </w:r>
      <w:r w:rsidR="004F292F">
        <w:rPr>
          <w:rFonts w:ascii="Arial" w:hAnsi="Arial" w:cs="Arial"/>
          <w:bCs/>
          <w:color w:val="000000"/>
          <w:sz w:val="24"/>
          <w:szCs w:val="24"/>
        </w:rPr>
        <w:t xml:space="preserve"> vigente a partir del 09-06-2015</w:t>
      </w:r>
      <w:r w:rsidR="0036612F">
        <w:rPr>
          <w:rFonts w:ascii="Arial" w:hAnsi="Arial" w:cs="Arial"/>
          <w:bCs/>
          <w:color w:val="000000"/>
          <w:sz w:val="24"/>
          <w:szCs w:val="24"/>
        </w:rPr>
        <w:t xml:space="preserve">, quienes a su vez podrán perseguir el reconocimiento y pago de las sumas canceladas por dicho concepto ante la Entidad Administradora de los Recursos del Sistema General de Seguridad Social en Salud (ADRES), entidad creada mediante la citada Ley, según el artículo 66, quien asumirá dicha administración a partir del 01-04-2017 según el artículo 21 </w:t>
      </w:r>
      <w:r w:rsidR="00106FA7">
        <w:rPr>
          <w:rFonts w:ascii="Arial" w:hAnsi="Arial" w:cs="Arial"/>
          <w:bCs/>
          <w:color w:val="000000"/>
          <w:sz w:val="24"/>
          <w:szCs w:val="24"/>
        </w:rPr>
        <w:t>del Decreto 1429 de 01-09-2016</w:t>
      </w:r>
      <w:r w:rsidR="0096592B">
        <w:rPr>
          <w:rFonts w:ascii="Arial" w:hAnsi="Arial" w:cs="Arial"/>
          <w:bCs/>
          <w:color w:val="000000"/>
          <w:sz w:val="24"/>
          <w:szCs w:val="24"/>
        </w:rPr>
        <w:t>, recientemente expedido,</w:t>
      </w:r>
      <w:r w:rsidR="00106FA7">
        <w:rPr>
          <w:rFonts w:ascii="Arial" w:hAnsi="Arial" w:cs="Arial"/>
          <w:bCs/>
          <w:color w:val="000000"/>
          <w:sz w:val="24"/>
          <w:szCs w:val="24"/>
        </w:rPr>
        <w:t xml:space="preserve"> que además dispuso que</w:t>
      </w:r>
      <w:r w:rsidR="0036612F">
        <w:rPr>
          <w:rFonts w:ascii="Arial" w:hAnsi="Arial" w:cs="Arial"/>
          <w:bCs/>
          <w:color w:val="000000"/>
          <w:sz w:val="24"/>
          <w:szCs w:val="24"/>
        </w:rPr>
        <w:t xml:space="preserve"> cualquier referencia al FOSYGA que se haga desde esa fecha en la normatividad se entenderá a nombre de la ADRES (artículo 31 </w:t>
      </w:r>
      <w:r w:rsidR="0036612F" w:rsidRPr="00BB5D0F">
        <w:rPr>
          <w:rFonts w:ascii="Arial" w:hAnsi="Arial" w:cs="Arial"/>
          <w:bCs/>
          <w:i/>
          <w:color w:val="000000"/>
          <w:sz w:val="24"/>
          <w:szCs w:val="24"/>
        </w:rPr>
        <w:t>ibídem</w:t>
      </w:r>
      <w:r w:rsidR="0036612F">
        <w:rPr>
          <w:rFonts w:ascii="Arial" w:hAnsi="Arial" w:cs="Arial"/>
          <w:bCs/>
          <w:color w:val="000000"/>
          <w:sz w:val="24"/>
          <w:szCs w:val="24"/>
        </w:rPr>
        <w:t>).</w:t>
      </w:r>
    </w:p>
    <w:p w:rsidR="00F1382A" w:rsidRDefault="00F1382A" w:rsidP="0036612F">
      <w:pPr>
        <w:spacing w:after="0"/>
        <w:ind w:right="51"/>
        <w:contextualSpacing/>
        <w:jc w:val="both"/>
        <w:rPr>
          <w:rFonts w:ascii="Arial" w:hAnsi="Arial" w:cs="Arial"/>
          <w:bCs/>
          <w:color w:val="000000"/>
          <w:sz w:val="24"/>
          <w:szCs w:val="24"/>
        </w:rPr>
      </w:pPr>
    </w:p>
    <w:p w:rsidR="00D22811" w:rsidRDefault="00F1382A" w:rsidP="00FC275A">
      <w:pPr>
        <w:spacing w:after="0"/>
        <w:ind w:right="51"/>
        <w:contextualSpacing/>
        <w:jc w:val="both"/>
        <w:rPr>
          <w:rFonts w:ascii="Arial" w:hAnsi="Arial" w:cs="Arial"/>
          <w:bCs/>
          <w:color w:val="000000"/>
          <w:sz w:val="24"/>
          <w:szCs w:val="24"/>
        </w:rPr>
      </w:pPr>
      <w:r>
        <w:rPr>
          <w:rFonts w:ascii="Arial" w:hAnsi="Arial" w:cs="Arial"/>
          <w:bCs/>
          <w:color w:val="000000"/>
          <w:sz w:val="24"/>
          <w:szCs w:val="24"/>
        </w:rPr>
        <w:t xml:space="preserve">Con base a lo anterior, </w:t>
      </w:r>
      <w:r w:rsidR="00106FA7">
        <w:rPr>
          <w:rFonts w:ascii="Arial" w:hAnsi="Arial" w:cs="Arial"/>
          <w:bCs/>
          <w:color w:val="000000"/>
          <w:sz w:val="24"/>
          <w:szCs w:val="24"/>
        </w:rPr>
        <w:t xml:space="preserve">y según los supuestos de hecho de la sentencia T-144-2016 </w:t>
      </w:r>
      <w:r>
        <w:rPr>
          <w:rFonts w:ascii="Arial" w:hAnsi="Arial" w:cs="Arial"/>
          <w:bCs/>
          <w:color w:val="000000"/>
          <w:sz w:val="24"/>
          <w:szCs w:val="24"/>
        </w:rPr>
        <w:t>permite concluir que la Corte Constitucional part</w:t>
      </w:r>
      <w:r w:rsidR="00FC275A">
        <w:rPr>
          <w:rFonts w:ascii="Arial" w:hAnsi="Arial" w:cs="Arial"/>
          <w:bCs/>
          <w:color w:val="000000"/>
          <w:sz w:val="24"/>
          <w:szCs w:val="24"/>
        </w:rPr>
        <w:t>e</w:t>
      </w:r>
      <w:r>
        <w:rPr>
          <w:rFonts w:ascii="Arial" w:hAnsi="Arial" w:cs="Arial"/>
          <w:bCs/>
          <w:color w:val="000000"/>
          <w:sz w:val="24"/>
          <w:szCs w:val="24"/>
        </w:rPr>
        <w:t xml:space="preserve"> </w:t>
      </w:r>
      <w:r w:rsidR="00FC275A">
        <w:rPr>
          <w:rFonts w:ascii="Arial" w:hAnsi="Arial" w:cs="Arial"/>
          <w:bCs/>
          <w:color w:val="000000"/>
          <w:sz w:val="24"/>
          <w:szCs w:val="24"/>
        </w:rPr>
        <w:t>de la existencia de la</w:t>
      </w:r>
      <w:r>
        <w:rPr>
          <w:rFonts w:ascii="Arial" w:hAnsi="Arial" w:cs="Arial"/>
          <w:bCs/>
          <w:color w:val="000000"/>
          <w:sz w:val="24"/>
          <w:szCs w:val="24"/>
        </w:rPr>
        <w:t xml:space="preserve"> calificación</w:t>
      </w:r>
      <w:r w:rsidR="00FC275A">
        <w:rPr>
          <w:rFonts w:ascii="Arial" w:hAnsi="Arial" w:cs="Arial"/>
          <w:bCs/>
          <w:color w:val="000000"/>
          <w:sz w:val="24"/>
          <w:szCs w:val="24"/>
        </w:rPr>
        <w:t>, para las incapacidades superiores a los 540 días,</w:t>
      </w:r>
      <w:r>
        <w:rPr>
          <w:rFonts w:ascii="Arial" w:hAnsi="Arial" w:cs="Arial"/>
          <w:bCs/>
          <w:color w:val="000000"/>
          <w:sz w:val="24"/>
          <w:szCs w:val="24"/>
        </w:rPr>
        <w:t xml:space="preserve"> </w:t>
      </w:r>
      <w:r w:rsidR="00EA328A">
        <w:rPr>
          <w:rFonts w:ascii="Arial" w:hAnsi="Arial" w:cs="Arial"/>
          <w:bCs/>
          <w:color w:val="000000"/>
          <w:sz w:val="24"/>
          <w:szCs w:val="24"/>
        </w:rPr>
        <w:t xml:space="preserve">que </w:t>
      </w:r>
      <w:r w:rsidR="00AC2287">
        <w:rPr>
          <w:rFonts w:ascii="Arial" w:hAnsi="Arial" w:cs="Arial"/>
          <w:bCs/>
          <w:color w:val="000000"/>
          <w:sz w:val="24"/>
          <w:szCs w:val="24"/>
        </w:rPr>
        <w:t>no ha</w:t>
      </w:r>
      <w:r w:rsidR="00EA328A">
        <w:rPr>
          <w:rFonts w:ascii="Arial" w:hAnsi="Arial" w:cs="Arial"/>
          <w:bCs/>
          <w:color w:val="000000"/>
          <w:sz w:val="24"/>
          <w:szCs w:val="24"/>
        </w:rPr>
        <w:t>n</w:t>
      </w:r>
      <w:r>
        <w:rPr>
          <w:rFonts w:ascii="Arial" w:hAnsi="Arial" w:cs="Arial"/>
          <w:bCs/>
          <w:color w:val="000000"/>
          <w:sz w:val="24"/>
          <w:szCs w:val="24"/>
        </w:rPr>
        <w:t xml:space="preserve"> alcanz</w:t>
      </w:r>
      <w:r w:rsidR="00FC275A">
        <w:rPr>
          <w:rFonts w:ascii="Arial" w:hAnsi="Arial" w:cs="Arial"/>
          <w:bCs/>
          <w:color w:val="000000"/>
          <w:sz w:val="24"/>
          <w:szCs w:val="24"/>
        </w:rPr>
        <w:t xml:space="preserve">ado </w:t>
      </w:r>
      <w:r>
        <w:rPr>
          <w:rFonts w:ascii="Arial" w:hAnsi="Arial" w:cs="Arial"/>
          <w:bCs/>
          <w:color w:val="000000"/>
          <w:sz w:val="24"/>
          <w:szCs w:val="24"/>
        </w:rPr>
        <w:t>el porcentaje del 50% para que se logre la pensión de invalidez</w:t>
      </w:r>
      <w:r w:rsidR="00267942">
        <w:rPr>
          <w:rFonts w:ascii="Arial" w:hAnsi="Arial" w:cs="Arial"/>
          <w:bCs/>
          <w:color w:val="000000"/>
          <w:sz w:val="24"/>
          <w:szCs w:val="24"/>
        </w:rPr>
        <w:t xml:space="preserve"> y siguen incapacitados</w:t>
      </w:r>
      <w:r>
        <w:rPr>
          <w:rFonts w:ascii="Arial" w:hAnsi="Arial" w:cs="Arial"/>
          <w:bCs/>
          <w:color w:val="000000"/>
          <w:sz w:val="24"/>
          <w:szCs w:val="24"/>
        </w:rPr>
        <w:t xml:space="preserve">, </w:t>
      </w:r>
      <w:r w:rsidR="00B82E73">
        <w:rPr>
          <w:rFonts w:ascii="Arial" w:hAnsi="Arial" w:cs="Arial"/>
          <w:bCs/>
          <w:color w:val="000000"/>
          <w:sz w:val="24"/>
          <w:szCs w:val="24"/>
        </w:rPr>
        <w:t>cuyo pago de las mismas, le corresponde a la EPS, vacío que satisfizo el artículo 67 de la Ley 1753 de 2015. Así lo</w:t>
      </w:r>
      <w:r w:rsidR="00EA328A">
        <w:rPr>
          <w:rFonts w:ascii="Arial" w:hAnsi="Arial" w:cs="Arial"/>
          <w:bCs/>
          <w:color w:val="000000"/>
          <w:sz w:val="24"/>
          <w:szCs w:val="24"/>
        </w:rPr>
        <w:t xml:space="preserve"> estableció</w:t>
      </w:r>
      <w:r w:rsidR="00B82E73">
        <w:rPr>
          <w:rFonts w:ascii="Arial" w:hAnsi="Arial" w:cs="Arial"/>
          <w:bCs/>
          <w:color w:val="000000"/>
          <w:sz w:val="24"/>
          <w:szCs w:val="24"/>
        </w:rPr>
        <w:t xml:space="preserve"> en la sentencia en mención</w:t>
      </w:r>
      <w:r w:rsidR="00D22811">
        <w:rPr>
          <w:rFonts w:ascii="Arial" w:hAnsi="Arial" w:cs="Arial"/>
          <w:bCs/>
          <w:color w:val="000000"/>
          <w:sz w:val="24"/>
          <w:szCs w:val="24"/>
        </w:rPr>
        <w:t>:</w:t>
      </w:r>
    </w:p>
    <w:p w:rsidR="0096592B" w:rsidRDefault="0096592B" w:rsidP="00FC275A">
      <w:pPr>
        <w:spacing w:after="0"/>
        <w:ind w:right="51"/>
        <w:contextualSpacing/>
        <w:jc w:val="both"/>
        <w:rPr>
          <w:rFonts w:ascii="Arial" w:hAnsi="Arial" w:cs="Arial"/>
          <w:bCs/>
          <w:color w:val="000000"/>
          <w:sz w:val="24"/>
          <w:szCs w:val="24"/>
        </w:rPr>
      </w:pPr>
    </w:p>
    <w:p w:rsidR="00D22811" w:rsidRPr="00D22811" w:rsidRDefault="0096592B" w:rsidP="00FC275A">
      <w:pPr>
        <w:spacing w:after="0"/>
        <w:ind w:right="51"/>
        <w:contextualSpacing/>
        <w:jc w:val="both"/>
        <w:rPr>
          <w:rFonts w:ascii="Arial" w:hAnsi="Arial" w:cs="Arial"/>
          <w:bCs/>
          <w:i/>
          <w:color w:val="000000"/>
          <w:sz w:val="24"/>
          <w:szCs w:val="24"/>
        </w:rPr>
      </w:pPr>
      <w:r w:rsidRPr="00D22811">
        <w:rPr>
          <w:rFonts w:ascii="Arial" w:hAnsi="Arial" w:cs="Arial"/>
          <w:bCs/>
          <w:i/>
          <w:color w:val="000000"/>
          <w:sz w:val="24"/>
          <w:szCs w:val="24"/>
        </w:rPr>
        <w:t>“</w:t>
      </w:r>
      <w:r w:rsidR="00D22811" w:rsidRPr="00D22811">
        <w:rPr>
          <w:rFonts w:ascii="Arial" w:hAnsi="Arial" w:cs="Arial"/>
          <w:color w:val="2D2D2D"/>
          <w:sz w:val="24"/>
          <w:szCs w:val="24"/>
          <w:shd w:val="clear" w:color="auto" w:fill="FFFFFF"/>
        </w:rPr>
        <w:t xml:space="preserve">retomando lo referente al déficit de protección legal para asegurados con incapacidades prolongadas por más de 540 días que no tienen derecho a una pensión de invalidez, es necesario resaltar que tal vacío legal fue advertido </w:t>
      </w:r>
      <w:r w:rsidR="00D22811" w:rsidRPr="00D22811">
        <w:rPr>
          <w:rFonts w:ascii="Arial" w:hAnsi="Arial" w:cs="Arial"/>
          <w:color w:val="2D2D2D"/>
          <w:sz w:val="24"/>
          <w:szCs w:val="24"/>
          <w:shd w:val="clear" w:color="auto" w:fill="FFFFFF"/>
        </w:rPr>
        <w:lastRenderedPageBreak/>
        <w:t>recientemente por el Congreso de la República, quien a través de la</w:t>
      </w:r>
      <w:r w:rsidR="00D22811" w:rsidRPr="00D22811">
        <w:rPr>
          <w:rStyle w:val="apple-converted-space"/>
          <w:rFonts w:ascii="Arial" w:hAnsi="Arial" w:cs="Arial"/>
          <w:color w:val="2D2D2D"/>
          <w:sz w:val="24"/>
          <w:szCs w:val="24"/>
          <w:shd w:val="clear" w:color="auto" w:fill="FFFFFF"/>
        </w:rPr>
        <w:t> </w:t>
      </w:r>
      <w:r w:rsidR="00D22811" w:rsidRPr="00D22811">
        <w:rPr>
          <w:rFonts w:ascii="Arial" w:hAnsi="Arial" w:cs="Arial"/>
          <w:b/>
          <w:bCs/>
          <w:color w:val="2D2D2D"/>
          <w:sz w:val="24"/>
          <w:szCs w:val="24"/>
          <w:bdr w:val="none" w:sz="0" w:space="0" w:color="auto" w:frame="1"/>
          <w:shd w:val="clear" w:color="auto" w:fill="FFFFFF"/>
        </w:rPr>
        <w:t>Ley 1753 del 9 de junio de 2015</w:t>
      </w:r>
      <w:r w:rsidR="00D22811" w:rsidRPr="00D22811">
        <w:rPr>
          <w:rStyle w:val="apple-converted-space"/>
          <w:rFonts w:ascii="Arial" w:hAnsi="Arial" w:cs="Arial"/>
          <w:color w:val="2D2D2D"/>
          <w:sz w:val="24"/>
          <w:szCs w:val="24"/>
          <w:shd w:val="clear" w:color="auto" w:fill="FFFFFF"/>
        </w:rPr>
        <w:t> </w:t>
      </w:r>
      <w:r w:rsidR="00D22811" w:rsidRPr="00D22811">
        <w:rPr>
          <w:rFonts w:ascii="Arial" w:hAnsi="Arial" w:cs="Arial"/>
          <w:color w:val="2D2D2D"/>
          <w:sz w:val="24"/>
          <w:szCs w:val="24"/>
          <w:shd w:val="clear" w:color="auto" w:fill="FFFFFF"/>
        </w:rPr>
        <w:t>–Plan Nacional de Desarrollo 2014-2018–, reguló lo referido al pago de las incapacidades superiores a los 540 días</w:t>
      </w:r>
      <w:r w:rsidR="00D22811">
        <w:rPr>
          <w:rFonts w:ascii="Arial" w:hAnsi="Arial" w:cs="Arial"/>
          <w:color w:val="2D2D2D"/>
          <w:sz w:val="24"/>
          <w:szCs w:val="24"/>
          <w:shd w:val="clear" w:color="auto" w:fill="FFFFFF"/>
        </w:rPr>
        <w:t>…”</w:t>
      </w:r>
    </w:p>
    <w:p w:rsidR="00D22811" w:rsidRDefault="00D22811" w:rsidP="00FC275A">
      <w:pPr>
        <w:spacing w:after="0"/>
        <w:ind w:right="51"/>
        <w:contextualSpacing/>
        <w:jc w:val="both"/>
        <w:rPr>
          <w:rFonts w:ascii="Arial" w:hAnsi="Arial" w:cs="Arial"/>
          <w:bCs/>
          <w:i/>
          <w:color w:val="000000"/>
          <w:sz w:val="24"/>
          <w:szCs w:val="24"/>
        </w:rPr>
      </w:pPr>
      <w:r>
        <w:rPr>
          <w:rFonts w:ascii="Arial" w:hAnsi="Arial" w:cs="Arial"/>
          <w:bCs/>
          <w:i/>
          <w:color w:val="000000"/>
          <w:sz w:val="24"/>
          <w:szCs w:val="24"/>
        </w:rPr>
        <w:t>(…)</w:t>
      </w:r>
    </w:p>
    <w:p w:rsidR="00D22811" w:rsidRDefault="00D22811" w:rsidP="00FC275A">
      <w:pPr>
        <w:spacing w:after="0"/>
        <w:ind w:right="51"/>
        <w:contextualSpacing/>
        <w:jc w:val="both"/>
        <w:rPr>
          <w:rFonts w:ascii="Arial" w:hAnsi="Arial" w:cs="Arial"/>
          <w:bCs/>
          <w:color w:val="2D2D2D"/>
          <w:sz w:val="24"/>
          <w:szCs w:val="24"/>
          <w:bdr w:val="none" w:sz="0" w:space="0" w:color="auto" w:frame="1"/>
          <w:shd w:val="clear" w:color="auto" w:fill="FFFFFF"/>
        </w:rPr>
      </w:pPr>
      <w:r w:rsidRPr="00D22811">
        <w:rPr>
          <w:rFonts w:ascii="Arial" w:hAnsi="Arial" w:cs="Arial"/>
          <w:i/>
          <w:color w:val="2D2D2D"/>
          <w:sz w:val="24"/>
          <w:szCs w:val="24"/>
          <w:shd w:val="clear" w:color="auto" w:fill="FFFFFF"/>
        </w:rPr>
        <w:t>Teniendo presente esta nueva normativa, es claro que en todos los casos futuros; esto es, los suscitados a partir de la vigencia de la Ley –9 de junio de 2015, el juez constitucional, las entidades que integran el Sistema de Seguridad Social y los empleadores deberá acatar lo normado. Como se puede observar en la norma transcrita, </w:t>
      </w:r>
      <w:r w:rsidRPr="00D22811">
        <w:rPr>
          <w:rFonts w:ascii="Arial" w:hAnsi="Arial" w:cs="Arial"/>
          <w:b/>
          <w:bCs/>
          <w:i/>
          <w:color w:val="2D2D2D"/>
          <w:sz w:val="24"/>
          <w:szCs w:val="24"/>
          <w:u w:val="single"/>
          <w:bdr w:val="none" w:sz="0" w:space="0" w:color="auto" w:frame="1"/>
          <w:shd w:val="clear" w:color="auto" w:fill="FFFFFF"/>
        </w:rPr>
        <w:t>el Legislador atribuyó la responsabilidad en el pago de las incapacidades superiores a los 540 días a las EPS,</w:t>
      </w:r>
      <w:r w:rsidRPr="00D22811">
        <w:rPr>
          <w:rFonts w:ascii="Arial" w:hAnsi="Arial" w:cs="Arial"/>
          <w:b/>
          <w:bCs/>
          <w:i/>
          <w:color w:val="2D2D2D"/>
          <w:sz w:val="24"/>
          <w:szCs w:val="24"/>
          <w:bdr w:val="none" w:sz="0" w:space="0" w:color="auto" w:frame="1"/>
          <w:shd w:val="clear" w:color="auto" w:fill="FFFFFF"/>
        </w:rPr>
        <w:t xml:space="preserve"> quienes podrán perseguir el reconocimiento y pago de las sumas canceladas por dicho concepto, ante </w:t>
      </w:r>
      <w:r w:rsidRPr="00D22811">
        <w:rPr>
          <w:rFonts w:ascii="Arial" w:hAnsi="Arial" w:cs="Arial"/>
          <w:b/>
          <w:bCs/>
          <w:i/>
          <w:iCs/>
          <w:color w:val="2D2D2D"/>
          <w:sz w:val="24"/>
          <w:szCs w:val="24"/>
          <w:bdr w:val="none" w:sz="0" w:space="0" w:color="auto" w:frame="1"/>
        </w:rPr>
        <w:t>la entidad administradora de los recursos del sistema general de seguridad social en salud</w:t>
      </w:r>
      <w:r w:rsidRPr="00D22811">
        <w:rPr>
          <w:rFonts w:ascii="Arial" w:hAnsi="Arial" w:cs="Arial"/>
          <w:b/>
          <w:bCs/>
          <w:i/>
          <w:color w:val="2D2D2D"/>
          <w:sz w:val="24"/>
          <w:szCs w:val="24"/>
          <w:bdr w:val="none" w:sz="0" w:space="0" w:color="auto" w:frame="1"/>
          <w:shd w:val="clear" w:color="auto" w:fill="FFFFFF"/>
        </w:rPr>
        <w:t>, según lo prescrito en el artículo 67 de la Ley 1753 de 2015</w:t>
      </w:r>
      <w:r>
        <w:rPr>
          <w:rFonts w:ascii="Arial" w:hAnsi="Arial" w:cs="Arial"/>
          <w:b/>
          <w:bCs/>
          <w:i/>
          <w:color w:val="2D2D2D"/>
          <w:sz w:val="24"/>
          <w:szCs w:val="24"/>
          <w:bdr w:val="none" w:sz="0" w:space="0" w:color="auto" w:frame="1"/>
          <w:shd w:val="clear" w:color="auto" w:fill="FFFFFF"/>
        </w:rPr>
        <w:t>”</w:t>
      </w:r>
      <w:r w:rsidRPr="00D22811">
        <w:rPr>
          <w:rFonts w:ascii="Arial" w:hAnsi="Arial" w:cs="Arial"/>
          <w:b/>
          <w:bCs/>
          <w:i/>
          <w:color w:val="2D2D2D"/>
          <w:sz w:val="24"/>
          <w:szCs w:val="24"/>
          <w:bdr w:val="none" w:sz="0" w:space="0" w:color="auto" w:frame="1"/>
          <w:shd w:val="clear" w:color="auto" w:fill="FFFFFF"/>
        </w:rPr>
        <w:t>.</w:t>
      </w:r>
      <w:r>
        <w:rPr>
          <w:rFonts w:ascii="Arial" w:hAnsi="Arial" w:cs="Arial"/>
          <w:b/>
          <w:bCs/>
          <w:i/>
          <w:color w:val="2D2D2D"/>
          <w:sz w:val="24"/>
          <w:szCs w:val="24"/>
          <w:bdr w:val="none" w:sz="0" w:space="0" w:color="auto" w:frame="1"/>
          <w:shd w:val="clear" w:color="auto" w:fill="FFFFFF"/>
        </w:rPr>
        <w:t xml:space="preserve"> </w:t>
      </w:r>
      <w:r>
        <w:rPr>
          <w:rFonts w:ascii="Arial" w:hAnsi="Arial" w:cs="Arial"/>
          <w:bCs/>
          <w:color w:val="2D2D2D"/>
          <w:sz w:val="24"/>
          <w:szCs w:val="24"/>
          <w:bdr w:val="none" w:sz="0" w:space="0" w:color="auto" w:frame="1"/>
          <w:shd w:val="clear" w:color="auto" w:fill="FFFFFF"/>
        </w:rPr>
        <w:t>(Negrilla dentro del texto original y subraya nuestra).</w:t>
      </w:r>
    </w:p>
    <w:p w:rsidR="00B82E73" w:rsidRPr="00D22811" w:rsidRDefault="00B82E73" w:rsidP="00FC275A">
      <w:pPr>
        <w:spacing w:after="0"/>
        <w:ind w:right="51"/>
        <w:contextualSpacing/>
        <w:jc w:val="both"/>
        <w:rPr>
          <w:rFonts w:ascii="Arial" w:hAnsi="Arial" w:cs="Arial"/>
          <w:bCs/>
          <w:color w:val="000000"/>
          <w:sz w:val="24"/>
          <w:szCs w:val="24"/>
        </w:rPr>
      </w:pPr>
    </w:p>
    <w:p w:rsidR="00AC2287" w:rsidRDefault="00AC2287" w:rsidP="00AC2287">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EB1225" w:rsidRDefault="00EB1225" w:rsidP="00AC2287">
      <w:pPr>
        <w:shd w:val="clear" w:color="auto" w:fill="FFFFFF"/>
        <w:spacing w:before="240"/>
        <w:contextualSpacing/>
        <w:jc w:val="both"/>
        <w:rPr>
          <w:rFonts w:ascii="Arial" w:hAnsi="Arial" w:cs="Arial"/>
          <w:b/>
          <w:sz w:val="24"/>
          <w:szCs w:val="24"/>
        </w:rPr>
      </w:pPr>
    </w:p>
    <w:p w:rsidR="00FB353E" w:rsidRDefault="00E04B10" w:rsidP="00353AEF">
      <w:pPr>
        <w:spacing w:after="0"/>
        <w:contextualSpacing/>
        <w:jc w:val="both"/>
        <w:rPr>
          <w:rFonts w:ascii="Arial" w:hAnsi="Arial" w:cs="Arial"/>
          <w:color w:val="000000"/>
          <w:sz w:val="24"/>
          <w:szCs w:val="24"/>
        </w:rPr>
      </w:pPr>
      <w:r>
        <w:rPr>
          <w:rFonts w:ascii="Arial" w:hAnsi="Arial" w:cs="Arial"/>
          <w:sz w:val="24"/>
          <w:szCs w:val="24"/>
        </w:rPr>
        <w:t xml:space="preserve">En el presente asunto, </w:t>
      </w:r>
      <w:r w:rsidR="00F35E9A">
        <w:rPr>
          <w:rFonts w:ascii="Arial" w:hAnsi="Arial" w:cs="Arial"/>
          <w:sz w:val="24"/>
          <w:szCs w:val="24"/>
        </w:rPr>
        <w:t>el actor</w:t>
      </w:r>
      <w:r w:rsidR="00353AEF">
        <w:rPr>
          <w:rFonts w:ascii="Arial" w:hAnsi="Arial" w:cs="Arial"/>
          <w:sz w:val="24"/>
          <w:szCs w:val="24"/>
        </w:rPr>
        <w:t xml:space="preserve"> pretende </w:t>
      </w:r>
      <w:r w:rsidR="00353AEF">
        <w:rPr>
          <w:rFonts w:ascii="Arial" w:hAnsi="Arial" w:cs="Arial"/>
          <w:color w:val="000000"/>
          <w:sz w:val="24"/>
          <w:szCs w:val="24"/>
        </w:rPr>
        <w:t xml:space="preserve">el pago de las incapacidades adeudadas desde </w:t>
      </w:r>
      <w:r w:rsidR="007D4AFD">
        <w:rPr>
          <w:rFonts w:ascii="Arial" w:hAnsi="Arial" w:cs="Arial"/>
          <w:color w:val="000000"/>
          <w:sz w:val="24"/>
          <w:szCs w:val="24"/>
        </w:rPr>
        <w:t>el día 181</w:t>
      </w:r>
      <w:r w:rsidR="00F35E9A">
        <w:rPr>
          <w:rFonts w:ascii="Arial" w:hAnsi="Arial" w:cs="Arial"/>
          <w:color w:val="000000"/>
          <w:sz w:val="24"/>
          <w:szCs w:val="24"/>
        </w:rPr>
        <w:t>, esto es desde el 03-12-2015</w:t>
      </w:r>
      <w:r w:rsidR="007E2961">
        <w:rPr>
          <w:rFonts w:ascii="Arial" w:hAnsi="Arial" w:cs="Arial"/>
          <w:color w:val="000000"/>
          <w:sz w:val="24"/>
          <w:szCs w:val="24"/>
        </w:rPr>
        <w:t xml:space="preserve"> (fls.30 a 31),</w:t>
      </w:r>
      <w:r w:rsidR="00C12F7D">
        <w:rPr>
          <w:rFonts w:ascii="Arial" w:hAnsi="Arial" w:cs="Arial"/>
          <w:color w:val="000000"/>
          <w:sz w:val="24"/>
          <w:szCs w:val="24"/>
        </w:rPr>
        <w:t xml:space="preserve"> por cuánto las generadas hasta el día 180</w:t>
      </w:r>
      <w:r w:rsidR="007E2961">
        <w:rPr>
          <w:rFonts w:ascii="Arial" w:hAnsi="Arial" w:cs="Arial"/>
          <w:color w:val="000000"/>
          <w:sz w:val="24"/>
          <w:szCs w:val="24"/>
        </w:rPr>
        <w:t xml:space="preserve"> (02-12-2015)</w:t>
      </w:r>
      <w:r w:rsidR="000E219F">
        <w:rPr>
          <w:rFonts w:ascii="Arial" w:hAnsi="Arial" w:cs="Arial"/>
          <w:color w:val="000000"/>
          <w:sz w:val="24"/>
          <w:szCs w:val="24"/>
        </w:rPr>
        <w:t xml:space="preserve"> fueron objeto de pago</w:t>
      </w:r>
      <w:r w:rsidR="008F75DA">
        <w:rPr>
          <w:rFonts w:ascii="Arial" w:hAnsi="Arial" w:cs="Arial"/>
          <w:color w:val="000000"/>
          <w:sz w:val="24"/>
          <w:szCs w:val="24"/>
        </w:rPr>
        <w:t xml:space="preserve"> por la EPS</w:t>
      </w:r>
      <w:r w:rsidR="00AB4AD3">
        <w:rPr>
          <w:rFonts w:ascii="Arial" w:hAnsi="Arial" w:cs="Arial"/>
          <w:color w:val="000000"/>
          <w:sz w:val="24"/>
          <w:szCs w:val="24"/>
        </w:rPr>
        <w:t>,</w:t>
      </w:r>
      <w:r w:rsidR="000E219F">
        <w:rPr>
          <w:rFonts w:ascii="Arial" w:hAnsi="Arial" w:cs="Arial"/>
          <w:color w:val="000000"/>
          <w:sz w:val="24"/>
          <w:szCs w:val="24"/>
        </w:rPr>
        <w:t xml:space="preserve"> según lo expresó la Nueva EPS</w:t>
      </w:r>
      <w:r w:rsidR="002A7148">
        <w:rPr>
          <w:rFonts w:ascii="Arial" w:hAnsi="Arial" w:cs="Arial"/>
          <w:color w:val="000000"/>
          <w:sz w:val="24"/>
          <w:szCs w:val="24"/>
        </w:rPr>
        <w:t xml:space="preserve"> en su contestación (fl.26)</w:t>
      </w:r>
      <w:r w:rsidR="000E219F">
        <w:rPr>
          <w:rFonts w:ascii="Arial" w:hAnsi="Arial" w:cs="Arial"/>
          <w:color w:val="000000"/>
          <w:sz w:val="24"/>
          <w:szCs w:val="24"/>
        </w:rPr>
        <w:t xml:space="preserve"> </w:t>
      </w:r>
      <w:r w:rsidR="008F75DA">
        <w:rPr>
          <w:rFonts w:ascii="Arial" w:hAnsi="Arial" w:cs="Arial"/>
          <w:color w:val="000000"/>
          <w:sz w:val="24"/>
          <w:szCs w:val="24"/>
        </w:rPr>
        <w:t>y lo corroboró</w:t>
      </w:r>
      <w:r w:rsidR="000E219F">
        <w:rPr>
          <w:rFonts w:ascii="Arial" w:hAnsi="Arial" w:cs="Arial"/>
          <w:color w:val="000000"/>
          <w:sz w:val="24"/>
          <w:szCs w:val="24"/>
        </w:rPr>
        <w:t xml:space="preserve"> </w:t>
      </w:r>
      <w:r w:rsidR="00C12F7D">
        <w:rPr>
          <w:rFonts w:ascii="Arial" w:hAnsi="Arial" w:cs="Arial"/>
          <w:color w:val="000000"/>
          <w:sz w:val="24"/>
          <w:szCs w:val="24"/>
        </w:rPr>
        <w:t xml:space="preserve">el accionante </w:t>
      </w:r>
      <w:r w:rsidR="000E219F">
        <w:rPr>
          <w:rFonts w:ascii="Arial" w:hAnsi="Arial" w:cs="Arial"/>
          <w:color w:val="000000"/>
          <w:sz w:val="24"/>
          <w:szCs w:val="24"/>
        </w:rPr>
        <w:t xml:space="preserve">al </w:t>
      </w:r>
      <w:r w:rsidR="00C12F7D">
        <w:rPr>
          <w:rFonts w:ascii="Arial" w:hAnsi="Arial" w:cs="Arial"/>
          <w:color w:val="000000"/>
          <w:sz w:val="24"/>
          <w:szCs w:val="24"/>
        </w:rPr>
        <w:t>reconoce</w:t>
      </w:r>
      <w:r w:rsidR="000E219F">
        <w:rPr>
          <w:rFonts w:ascii="Arial" w:hAnsi="Arial" w:cs="Arial"/>
          <w:color w:val="000000"/>
          <w:sz w:val="24"/>
          <w:szCs w:val="24"/>
        </w:rPr>
        <w:t>r</w:t>
      </w:r>
      <w:r w:rsidR="00C12F7D">
        <w:rPr>
          <w:rFonts w:ascii="Arial" w:hAnsi="Arial" w:cs="Arial"/>
          <w:color w:val="000000"/>
          <w:sz w:val="24"/>
          <w:szCs w:val="24"/>
        </w:rPr>
        <w:t xml:space="preserve"> </w:t>
      </w:r>
      <w:r w:rsidR="008F75DA">
        <w:rPr>
          <w:rFonts w:ascii="Arial" w:hAnsi="Arial" w:cs="Arial"/>
          <w:color w:val="000000"/>
          <w:sz w:val="24"/>
          <w:szCs w:val="24"/>
        </w:rPr>
        <w:t>su pago</w:t>
      </w:r>
      <w:r w:rsidR="00AB4AD3">
        <w:rPr>
          <w:rFonts w:ascii="Arial" w:hAnsi="Arial" w:cs="Arial"/>
          <w:color w:val="000000"/>
          <w:sz w:val="24"/>
          <w:szCs w:val="24"/>
        </w:rPr>
        <w:t>,</w:t>
      </w:r>
      <w:r w:rsidR="000E219F">
        <w:rPr>
          <w:rFonts w:ascii="Arial" w:hAnsi="Arial" w:cs="Arial"/>
          <w:color w:val="000000"/>
          <w:sz w:val="24"/>
          <w:szCs w:val="24"/>
        </w:rPr>
        <w:t xml:space="preserve"> </w:t>
      </w:r>
      <w:r w:rsidR="008F75DA">
        <w:rPr>
          <w:rFonts w:ascii="Arial" w:hAnsi="Arial" w:cs="Arial"/>
          <w:color w:val="000000"/>
          <w:sz w:val="24"/>
          <w:szCs w:val="24"/>
        </w:rPr>
        <w:t xml:space="preserve">tanto </w:t>
      </w:r>
      <w:r w:rsidR="00173E70">
        <w:rPr>
          <w:rFonts w:ascii="Arial" w:hAnsi="Arial" w:cs="Arial"/>
          <w:color w:val="000000"/>
          <w:sz w:val="24"/>
          <w:szCs w:val="24"/>
        </w:rPr>
        <w:t>en el escrito de tutela</w:t>
      </w:r>
      <w:r w:rsidR="002A7148">
        <w:rPr>
          <w:rFonts w:ascii="Arial" w:hAnsi="Arial" w:cs="Arial"/>
          <w:color w:val="000000"/>
          <w:sz w:val="24"/>
          <w:szCs w:val="24"/>
        </w:rPr>
        <w:t xml:space="preserve"> (fl.1)</w:t>
      </w:r>
      <w:r w:rsidR="00173E70">
        <w:rPr>
          <w:rFonts w:ascii="Arial" w:hAnsi="Arial" w:cs="Arial"/>
          <w:color w:val="000000"/>
          <w:sz w:val="24"/>
          <w:szCs w:val="24"/>
        </w:rPr>
        <w:t xml:space="preserve"> </w:t>
      </w:r>
      <w:r w:rsidR="008F75DA">
        <w:rPr>
          <w:rFonts w:ascii="Arial" w:hAnsi="Arial" w:cs="Arial"/>
          <w:color w:val="000000"/>
          <w:sz w:val="24"/>
          <w:szCs w:val="24"/>
        </w:rPr>
        <w:t xml:space="preserve">como en </w:t>
      </w:r>
      <w:r w:rsidR="00C12F7D">
        <w:rPr>
          <w:rFonts w:ascii="Arial" w:hAnsi="Arial" w:cs="Arial"/>
          <w:color w:val="000000"/>
          <w:sz w:val="24"/>
          <w:szCs w:val="24"/>
        </w:rPr>
        <w:t>la declaración que rindió ante el Juzgado de primera instancia el 14-09</w:t>
      </w:r>
      <w:r w:rsidR="000E219F">
        <w:rPr>
          <w:rFonts w:ascii="Arial" w:hAnsi="Arial" w:cs="Arial"/>
          <w:color w:val="000000"/>
          <w:sz w:val="24"/>
          <w:szCs w:val="24"/>
        </w:rPr>
        <w:t>-2016 visible a folio 36 vuelto.</w:t>
      </w:r>
    </w:p>
    <w:p w:rsidR="008F4167" w:rsidRDefault="008F4167" w:rsidP="00353AEF">
      <w:pPr>
        <w:spacing w:after="0"/>
        <w:contextualSpacing/>
        <w:jc w:val="both"/>
        <w:rPr>
          <w:rFonts w:ascii="Arial" w:hAnsi="Arial" w:cs="Arial"/>
          <w:color w:val="000000"/>
          <w:sz w:val="24"/>
          <w:szCs w:val="24"/>
        </w:rPr>
      </w:pPr>
    </w:p>
    <w:p w:rsidR="008F4167" w:rsidRDefault="008F4167" w:rsidP="00353AEF">
      <w:pPr>
        <w:spacing w:after="0"/>
        <w:contextualSpacing/>
        <w:jc w:val="both"/>
        <w:rPr>
          <w:rFonts w:ascii="Arial" w:hAnsi="Arial" w:cs="Arial"/>
          <w:color w:val="000000"/>
          <w:sz w:val="24"/>
          <w:szCs w:val="24"/>
        </w:rPr>
      </w:pPr>
      <w:r>
        <w:rPr>
          <w:rFonts w:ascii="Arial" w:hAnsi="Arial" w:cs="Arial"/>
          <w:color w:val="000000"/>
          <w:sz w:val="24"/>
          <w:szCs w:val="24"/>
        </w:rPr>
        <w:t xml:space="preserve">Asimismo </w:t>
      </w:r>
      <w:r w:rsidR="009A218F">
        <w:rPr>
          <w:rFonts w:ascii="Arial" w:hAnsi="Arial" w:cs="Arial"/>
          <w:color w:val="000000"/>
          <w:sz w:val="24"/>
          <w:szCs w:val="24"/>
        </w:rPr>
        <w:t>la Nueva EPS</w:t>
      </w:r>
      <w:r>
        <w:rPr>
          <w:rFonts w:ascii="Arial" w:hAnsi="Arial" w:cs="Arial"/>
          <w:color w:val="000000"/>
          <w:sz w:val="24"/>
          <w:szCs w:val="24"/>
        </w:rPr>
        <w:t xml:space="preserve"> remitió concepto de rehabilitación desfavorable a Colpensiones, según lo informó al accionante (fl.28).</w:t>
      </w:r>
    </w:p>
    <w:p w:rsidR="008F75DA" w:rsidRDefault="007E2961" w:rsidP="00AA10B2">
      <w:pPr>
        <w:spacing w:before="240" w:after="240"/>
        <w:jc w:val="both"/>
        <w:rPr>
          <w:rFonts w:ascii="Arial" w:hAnsi="Arial" w:cs="Arial"/>
          <w:color w:val="000000"/>
          <w:sz w:val="24"/>
          <w:szCs w:val="24"/>
        </w:rPr>
      </w:pPr>
      <w:r>
        <w:rPr>
          <w:rFonts w:ascii="Arial" w:hAnsi="Arial" w:cs="Arial"/>
          <w:color w:val="000000"/>
          <w:sz w:val="24"/>
          <w:szCs w:val="24"/>
        </w:rPr>
        <w:t xml:space="preserve">Por su parte </w:t>
      </w:r>
      <w:r w:rsidR="00916AA2">
        <w:rPr>
          <w:rFonts w:ascii="Arial" w:hAnsi="Arial" w:cs="Arial"/>
          <w:color w:val="000000"/>
          <w:sz w:val="24"/>
          <w:szCs w:val="24"/>
        </w:rPr>
        <w:t>Colpensiones</w:t>
      </w:r>
      <w:r>
        <w:rPr>
          <w:rFonts w:ascii="Arial" w:hAnsi="Arial" w:cs="Arial"/>
          <w:color w:val="000000"/>
          <w:sz w:val="24"/>
          <w:szCs w:val="24"/>
        </w:rPr>
        <w:t xml:space="preserve"> manifestó</w:t>
      </w:r>
      <w:r w:rsidR="00FB353E">
        <w:rPr>
          <w:rFonts w:ascii="Arial" w:hAnsi="Arial" w:cs="Arial"/>
          <w:color w:val="000000"/>
          <w:sz w:val="24"/>
          <w:szCs w:val="24"/>
        </w:rPr>
        <w:t xml:space="preserve">, </w:t>
      </w:r>
      <w:r w:rsidR="008F75DA">
        <w:rPr>
          <w:rFonts w:ascii="Arial" w:hAnsi="Arial" w:cs="Arial"/>
          <w:color w:val="000000"/>
          <w:sz w:val="24"/>
          <w:szCs w:val="24"/>
        </w:rPr>
        <w:t>aunque de manera extemporánea, esto es, después de la sentencia,</w:t>
      </w:r>
      <w:r w:rsidR="00022BDD">
        <w:rPr>
          <w:rFonts w:ascii="Arial" w:hAnsi="Arial" w:cs="Arial"/>
          <w:color w:val="000000"/>
          <w:sz w:val="24"/>
          <w:szCs w:val="24"/>
        </w:rPr>
        <w:t xml:space="preserve"> </w:t>
      </w:r>
      <w:r w:rsidR="00173E70">
        <w:rPr>
          <w:rFonts w:ascii="Arial" w:hAnsi="Arial" w:cs="Arial"/>
          <w:color w:val="000000"/>
          <w:sz w:val="24"/>
          <w:szCs w:val="24"/>
        </w:rPr>
        <w:t>que según lo dispuesto en el artículo 142 del Decreto 019 de 2012 le corresponde reconocer el pago de las incapacidades por enfermedad general o accidente de origen común generadas</w:t>
      </w:r>
      <w:r w:rsidR="008F75DA">
        <w:rPr>
          <w:rFonts w:ascii="Arial" w:hAnsi="Arial" w:cs="Arial"/>
          <w:color w:val="000000"/>
          <w:sz w:val="24"/>
          <w:szCs w:val="24"/>
        </w:rPr>
        <w:t xml:space="preserve"> desde el día 181</w:t>
      </w:r>
      <w:r w:rsidR="00173E70">
        <w:rPr>
          <w:rFonts w:ascii="Arial" w:hAnsi="Arial" w:cs="Arial"/>
          <w:color w:val="000000"/>
          <w:sz w:val="24"/>
          <w:szCs w:val="24"/>
        </w:rPr>
        <w:t xml:space="preserve"> hasta por 360 días calendario, </w:t>
      </w:r>
      <w:r w:rsidR="001C54BF">
        <w:rPr>
          <w:rFonts w:ascii="Arial" w:hAnsi="Arial" w:cs="Arial"/>
          <w:color w:val="000000"/>
          <w:sz w:val="24"/>
          <w:szCs w:val="24"/>
        </w:rPr>
        <w:t>a</w:t>
      </w:r>
      <w:r w:rsidR="001C54BF" w:rsidRPr="001C54BF">
        <w:rPr>
          <w:rFonts w:ascii="Arial" w:hAnsi="Arial" w:cs="Arial"/>
          <w:color w:val="000000"/>
          <w:sz w:val="24"/>
          <w:szCs w:val="27"/>
          <w:shd w:val="clear" w:color="auto" w:fill="FFFFFF"/>
        </w:rPr>
        <w:t>dicionales a los primeros ciento ochenta (180) días de incapacidad temporal r</w:t>
      </w:r>
      <w:r w:rsidR="001C54BF">
        <w:rPr>
          <w:rFonts w:ascii="Arial" w:hAnsi="Arial" w:cs="Arial"/>
          <w:color w:val="000000"/>
          <w:sz w:val="24"/>
          <w:szCs w:val="27"/>
          <w:shd w:val="clear" w:color="auto" w:fill="FFFFFF"/>
        </w:rPr>
        <w:t>econocidos por la  EPS, siempre y cuando exista concepto favorable de rehabilitación,</w:t>
      </w:r>
      <w:r w:rsidR="001C54BF" w:rsidRPr="001C54BF">
        <w:rPr>
          <w:rFonts w:ascii="Arial" w:hAnsi="Arial" w:cs="Arial"/>
          <w:color w:val="000000"/>
          <w:szCs w:val="24"/>
        </w:rPr>
        <w:t xml:space="preserve"> </w:t>
      </w:r>
      <w:r w:rsidR="001B548F">
        <w:rPr>
          <w:rFonts w:ascii="Arial" w:hAnsi="Arial" w:cs="Arial"/>
          <w:color w:val="000000"/>
          <w:sz w:val="24"/>
          <w:szCs w:val="24"/>
        </w:rPr>
        <w:t xml:space="preserve">por lo tanto </w:t>
      </w:r>
      <w:r w:rsidR="008F75DA">
        <w:rPr>
          <w:rFonts w:ascii="Arial" w:hAnsi="Arial" w:cs="Arial"/>
          <w:color w:val="000000"/>
          <w:sz w:val="24"/>
          <w:szCs w:val="24"/>
        </w:rPr>
        <w:t>está obligada a reconocer</w:t>
      </w:r>
      <w:r w:rsidR="002A7148">
        <w:rPr>
          <w:rFonts w:ascii="Arial" w:hAnsi="Arial" w:cs="Arial"/>
          <w:color w:val="000000"/>
          <w:sz w:val="24"/>
          <w:szCs w:val="24"/>
        </w:rPr>
        <w:t>las</w:t>
      </w:r>
      <w:r w:rsidR="008F75DA">
        <w:rPr>
          <w:rFonts w:ascii="Arial" w:hAnsi="Arial" w:cs="Arial"/>
          <w:color w:val="000000"/>
          <w:sz w:val="24"/>
          <w:szCs w:val="24"/>
        </w:rPr>
        <w:t xml:space="preserve"> a partir del 03-12-2016 (día 181)</w:t>
      </w:r>
      <w:r w:rsidR="007C0521">
        <w:rPr>
          <w:rFonts w:ascii="Arial" w:hAnsi="Arial" w:cs="Arial"/>
          <w:color w:val="000000"/>
          <w:sz w:val="24"/>
          <w:szCs w:val="24"/>
        </w:rPr>
        <w:t>,</w:t>
      </w:r>
      <w:r w:rsidR="008F75DA">
        <w:rPr>
          <w:rFonts w:ascii="Arial" w:hAnsi="Arial" w:cs="Arial"/>
          <w:color w:val="000000"/>
          <w:sz w:val="24"/>
          <w:szCs w:val="24"/>
        </w:rPr>
        <w:t xml:space="preserve"> sin embargo</w:t>
      </w:r>
      <w:r w:rsidR="007C0521">
        <w:rPr>
          <w:rFonts w:ascii="Arial" w:hAnsi="Arial" w:cs="Arial"/>
          <w:color w:val="000000"/>
          <w:sz w:val="24"/>
          <w:szCs w:val="24"/>
        </w:rPr>
        <w:t>, sól</w:t>
      </w:r>
      <w:r w:rsidR="008F75DA">
        <w:rPr>
          <w:rFonts w:ascii="Arial" w:hAnsi="Arial" w:cs="Arial"/>
          <w:color w:val="000000"/>
          <w:sz w:val="24"/>
          <w:szCs w:val="24"/>
        </w:rPr>
        <w:t>o</w:t>
      </w:r>
      <w:r w:rsidR="001B548F">
        <w:rPr>
          <w:rFonts w:ascii="Arial" w:hAnsi="Arial" w:cs="Arial"/>
          <w:color w:val="000000"/>
          <w:sz w:val="24"/>
          <w:szCs w:val="24"/>
        </w:rPr>
        <w:t xml:space="preserve"> </w:t>
      </w:r>
      <w:r w:rsidR="008F75DA">
        <w:rPr>
          <w:rFonts w:ascii="Arial" w:hAnsi="Arial" w:cs="Arial"/>
          <w:color w:val="000000"/>
          <w:sz w:val="24"/>
          <w:szCs w:val="24"/>
        </w:rPr>
        <w:t>reconoció y pagó las incapacidades médicas temporales de los periodos 12-12-2015 a 29-06-2016 que equivalen a 185 días,</w:t>
      </w:r>
      <w:r w:rsidR="005D0C50">
        <w:rPr>
          <w:rFonts w:ascii="Arial" w:hAnsi="Arial" w:cs="Arial"/>
          <w:color w:val="000000"/>
          <w:sz w:val="24"/>
          <w:szCs w:val="24"/>
        </w:rPr>
        <w:t xml:space="preserve"> según certificado de pago visible a folio 59,</w:t>
      </w:r>
      <w:r w:rsidR="008F75DA">
        <w:rPr>
          <w:rFonts w:ascii="Arial" w:hAnsi="Arial" w:cs="Arial"/>
          <w:color w:val="000000"/>
          <w:sz w:val="24"/>
          <w:szCs w:val="24"/>
        </w:rPr>
        <w:t xml:space="preserve"> por cuanto </w:t>
      </w:r>
      <w:r w:rsidR="00815D3E">
        <w:rPr>
          <w:rFonts w:ascii="Arial" w:hAnsi="Arial" w:cs="Arial"/>
          <w:color w:val="000000"/>
          <w:sz w:val="24"/>
          <w:szCs w:val="24"/>
        </w:rPr>
        <w:t xml:space="preserve">evidenció que el accionante no radicó ante Colpensiones la incapacidad médica transcrita por la EPS del periodo 26-11-2015 al 10-12-2015, </w:t>
      </w:r>
      <w:r w:rsidR="002A7148">
        <w:rPr>
          <w:rFonts w:ascii="Arial" w:hAnsi="Arial" w:cs="Arial"/>
          <w:color w:val="000000"/>
          <w:sz w:val="24"/>
          <w:szCs w:val="24"/>
        </w:rPr>
        <w:t xml:space="preserve">motivo por el cual </w:t>
      </w:r>
      <w:r w:rsidR="00815D3E">
        <w:rPr>
          <w:rFonts w:ascii="Arial" w:hAnsi="Arial" w:cs="Arial"/>
          <w:color w:val="000000"/>
          <w:sz w:val="24"/>
          <w:szCs w:val="24"/>
        </w:rPr>
        <w:t xml:space="preserve">requirió al actor para que la </w:t>
      </w:r>
      <w:r w:rsidR="00BA6DD4">
        <w:rPr>
          <w:rFonts w:ascii="Arial" w:hAnsi="Arial" w:cs="Arial"/>
          <w:color w:val="000000"/>
          <w:sz w:val="24"/>
          <w:szCs w:val="24"/>
        </w:rPr>
        <w:t>allegue y proceder a su estudio, sin que obre en este trámite prueba de tal incapacidad.</w:t>
      </w:r>
    </w:p>
    <w:p w:rsidR="00815D3E" w:rsidRDefault="00BA6DD4" w:rsidP="00AA10B2">
      <w:pPr>
        <w:spacing w:before="240" w:after="240"/>
        <w:jc w:val="both"/>
        <w:rPr>
          <w:rFonts w:ascii="Arial" w:hAnsi="Arial" w:cs="Arial"/>
          <w:color w:val="000000"/>
          <w:sz w:val="24"/>
          <w:szCs w:val="24"/>
        </w:rPr>
      </w:pPr>
      <w:r>
        <w:rPr>
          <w:rFonts w:ascii="Arial" w:hAnsi="Arial" w:cs="Arial"/>
          <w:color w:val="000000"/>
          <w:sz w:val="24"/>
          <w:szCs w:val="24"/>
        </w:rPr>
        <w:t>Además</w:t>
      </w:r>
      <w:r w:rsidR="00815D3E">
        <w:rPr>
          <w:rFonts w:ascii="Arial" w:hAnsi="Arial" w:cs="Arial"/>
          <w:color w:val="000000"/>
          <w:sz w:val="24"/>
          <w:szCs w:val="24"/>
        </w:rPr>
        <w:t xml:space="preserve"> adujo que al calificar al accionante el 03-07-2016 según dictamen No.2016162435RR con un porcentaje de 40.64%, hasta dicha fecha se encuentra obligada a reconocer incapacidades </w:t>
      </w:r>
      <w:r w:rsidR="005D0C50">
        <w:rPr>
          <w:rFonts w:ascii="Arial" w:hAnsi="Arial" w:cs="Arial"/>
          <w:color w:val="000000"/>
          <w:sz w:val="24"/>
          <w:szCs w:val="24"/>
        </w:rPr>
        <w:t>(fls.60 a 64).</w:t>
      </w:r>
    </w:p>
    <w:p w:rsidR="00231887" w:rsidRDefault="00815D3E" w:rsidP="00FB353E">
      <w:pPr>
        <w:spacing w:after="0"/>
        <w:contextualSpacing/>
        <w:jc w:val="both"/>
        <w:rPr>
          <w:rFonts w:ascii="Arial" w:hAnsi="Arial" w:cs="Arial"/>
          <w:color w:val="000000"/>
          <w:sz w:val="24"/>
          <w:szCs w:val="24"/>
        </w:rPr>
      </w:pPr>
      <w:r>
        <w:rPr>
          <w:rFonts w:ascii="Arial" w:hAnsi="Arial" w:cs="Arial"/>
          <w:color w:val="000000"/>
          <w:sz w:val="24"/>
          <w:szCs w:val="24"/>
        </w:rPr>
        <w:t>De lo anterior la Sala puede colegir que el total de días de incapacidad</w:t>
      </w:r>
      <w:r w:rsidR="00FC6215" w:rsidRPr="00FC6215">
        <w:rPr>
          <w:rFonts w:ascii="Arial" w:hAnsi="Arial" w:cs="Arial"/>
          <w:color w:val="000000"/>
          <w:sz w:val="24"/>
          <w:szCs w:val="24"/>
        </w:rPr>
        <w:t xml:space="preserve"> </w:t>
      </w:r>
      <w:r w:rsidR="00FC6215">
        <w:rPr>
          <w:rFonts w:ascii="Arial" w:hAnsi="Arial" w:cs="Arial"/>
          <w:color w:val="000000"/>
          <w:sz w:val="24"/>
          <w:szCs w:val="24"/>
        </w:rPr>
        <w:t>reconocidos y</w:t>
      </w:r>
      <w:r>
        <w:rPr>
          <w:rFonts w:ascii="Arial" w:hAnsi="Arial" w:cs="Arial"/>
          <w:color w:val="000000"/>
          <w:sz w:val="24"/>
          <w:szCs w:val="24"/>
        </w:rPr>
        <w:t xml:space="preserve"> pagados</w:t>
      </w:r>
      <w:r w:rsidR="00FC6215">
        <w:rPr>
          <w:rFonts w:ascii="Arial" w:hAnsi="Arial" w:cs="Arial"/>
          <w:color w:val="000000"/>
          <w:sz w:val="24"/>
          <w:szCs w:val="24"/>
        </w:rPr>
        <w:t xml:space="preserve"> </w:t>
      </w:r>
      <w:r>
        <w:rPr>
          <w:rFonts w:ascii="Arial" w:hAnsi="Arial" w:cs="Arial"/>
          <w:color w:val="000000"/>
          <w:sz w:val="24"/>
          <w:szCs w:val="24"/>
        </w:rPr>
        <w:t>por la Nueva EPS</w:t>
      </w:r>
      <w:r w:rsidR="005D0C50">
        <w:rPr>
          <w:rFonts w:ascii="Arial" w:hAnsi="Arial" w:cs="Arial"/>
          <w:color w:val="000000"/>
          <w:sz w:val="24"/>
          <w:szCs w:val="24"/>
        </w:rPr>
        <w:t xml:space="preserve"> (180 días)</w:t>
      </w:r>
      <w:r>
        <w:rPr>
          <w:rFonts w:ascii="Arial" w:hAnsi="Arial" w:cs="Arial"/>
          <w:color w:val="000000"/>
          <w:sz w:val="24"/>
          <w:szCs w:val="24"/>
        </w:rPr>
        <w:t xml:space="preserve"> como Colpensiones</w:t>
      </w:r>
      <w:r w:rsidR="005D0C50">
        <w:rPr>
          <w:rFonts w:ascii="Arial" w:hAnsi="Arial" w:cs="Arial"/>
          <w:color w:val="000000"/>
          <w:sz w:val="24"/>
          <w:szCs w:val="24"/>
        </w:rPr>
        <w:t xml:space="preserve"> (185)  </w:t>
      </w:r>
      <w:r>
        <w:rPr>
          <w:rFonts w:ascii="Arial" w:hAnsi="Arial" w:cs="Arial"/>
          <w:color w:val="000000"/>
          <w:sz w:val="24"/>
          <w:szCs w:val="24"/>
        </w:rPr>
        <w:t xml:space="preserve">corresponden a </w:t>
      </w:r>
      <w:r w:rsidR="00F34460">
        <w:rPr>
          <w:rFonts w:ascii="Arial" w:hAnsi="Arial" w:cs="Arial"/>
          <w:color w:val="000000"/>
          <w:sz w:val="24"/>
          <w:szCs w:val="24"/>
        </w:rPr>
        <w:t>365</w:t>
      </w:r>
      <w:r w:rsidR="005D0C50">
        <w:rPr>
          <w:rFonts w:ascii="Arial" w:hAnsi="Arial" w:cs="Arial"/>
          <w:color w:val="000000"/>
          <w:sz w:val="24"/>
          <w:szCs w:val="24"/>
        </w:rPr>
        <w:t xml:space="preserve"> días, p</w:t>
      </w:r>
      <w:r w:rsidR="00AA10B2">
        <w:rPr>
          <w:rFonts w:ascii="Arial" w:hAnsi="Arial" w:cs="Arial"/>
          <w:color w:val="000000"/>
          <w:sz w:val="24"/>
          <w:szCs w:val="24"/>
        </w:rPr>
        <w:t>or lo que en principio</w:t>
      </w:r>
      <w:r w:rsidR="00FC6215">
        <w:rPr>
          <w:rFonts w:ascii="Arial" w:hAnsi="Arial" w:cs="Arial"/>
          <w:color w:val="000000"/>
          <w:sz w:val="24"/>
          <w:szCs w:val="24"/>
        </w:rPr>
        <w:t>,</w:t>
      </w:r>
      <w:r w:rsidR="00AA10B2">
        <w:rPr>
          <w:rFonts w:ascii="Arial" w:hAnsi="Arial" w:cs="Arial"/>
          <w:color w:val="000000"/>
          <w:sz w:val="24"/>
          <w:szCs w:val="24"/>
        </w:rPr>
        <w:t xml:space="preserve"> habría lugar a que se declare hecho superado </w:t>
      </w:r>
      <w:r w:rsidR="00AA10B2">
        <w:rPr>
          <w:rFonts w:ascii="Arial" w:hAnsi="Arial" w:cs="Arial"/>
          <w:color w:val="000000"/>
          <w:sz w:val="24"/>
          <w:szCs w:val="24"/>
        </w:rPr>
        <w:lastRenderedPageBreak/>
        <w:t>como lo ha solicitado Colpensiones</w:t>
      </w:r>
      <w:r w:rsidR="00FC6215">
        <w:rPr>
          <w:rFonts w:ascii="Arial" w:hAnsi="Arial" w:cs="Arial"/>
          <w:color w:val="000000"/>
          <w:sz w:val="24"/>
          <w:szCs w:val="24"/>
        </w:rPr>
        <w:t xml:space="preserve"> en esta instancia</w:t>
      </w:r>
      <w:r w:rsidR="005D0C50">
        <w:rPr>
          <w:rFonts w:ascii="Arial" w:hAnsi="Arial" w:cs="Arial"/>
          <w:color w:val="000000"/>
          <w:sz w:val="24"/>
          <w:szCs w:val="24"/>
        </w:rPr>
        <w:t xml:space="preserve">, al superar el límite de los 360 días que </w:t>
      </w:r>
      <w:r w:rsidR="00FC6215">
        <w:rPr>
          <w:rFonts w:ascii="Arial" w:hAnsi="Arial" w:cs="Arial"/>
          <w:color w:val="000000"/>
          <w:sz w:val="24"/>
          <w:szCs w:val="24"/>
        </w:rPr>
        <w:t>tenía</w:t>
      </w:r>
      <w:r w:rsidR="005D0C50">
        <w:rPr>
          <w:rFonts w:ascii="Arial" w:hAnsi="Arial" w:cs="Arial"/>
          <w:color w:val="000000"/>
          <w:sz w:val="24"/>
          <w:szCs w:val="24"/>
        </w:rPr>
        <w:t xml:space="preserve"> para calificar al accionante, y al haber realizado </w:t>
      </w:r>
      <w:r w:rsidR="005C3B80">
        <w:rPr>
          <w:rFonts w:ascii="Arial" w:hAnsi="Arial" w:cs="Arial"/>
          <w:color w:val="000000"/>
          <w:sz w:val="24"/>
          <w:szCs w:val="24"/>
        </w:rPr>
        <w:t>dicha</w:t>
      </w:r>
      <w:r w:rsidR="005D0C50">
        <w:rPr>
          <w:rFonts w:ascii="Arial" w:hAnsi="Arial" w:cs="Arial"/>
          <w:color w:val="000000"/>
          <w:sz w:val="24"/>
          <w:szCs w:val="24"/>
        </w:rPr>
        <w:t xml:space="preserve"> calificación el 03-07-2016 </w:t>
      </w:r>
      <w:r w:rsidR="005C3B80">
        <w:rPr>
          <w:rFonts w:ascii="Arial" w:hAnsi="Arial" w:cs="Arial"/>
          <w:color w:val="000000"/>
          <w:sz w:val="24"/>
          <w:szCs w:val="24"/>
        </w:rPr>
        <w:t>con el fin de</w:t>
      </w:r>
      <w:r w:rsidR="005D0C50">
        <w:rPr>
          <w:rFonts w:ascii="Arial" w:hAnsi="Arial" w:cs="Arial"/>
          <w:color w:val="000000"/>
          <w:sz w:val="24"/>
          <w:szCs w:val="24"/>
        </w:rPr>
        <w:t xml:space="preserve"> dejar de </w:t>
      </w:r>
      <w:r w:rsidR="005D0C50" w:rsidRPr="005D0C50">
        <w:rPr>
          <w:rFonts w:ascii="Arial" w:hAnsi="Arial" w:cs="Arial"/>
          <w:color w:val="000000"/>
          <w:sz w:val="24"/>
          <w:szCs w:val="24"/>
          <w:shd w:val="clear" w:color="auto" w:fill="FFFFFF"/>
        </w:rPr>
        <w:t>postergar el trámite de calificación de Invalidez</w:t>
      </w:r>
      <w:r w:rsidR="00AA10B2" w:rsidRPr="005D0C50">
        <w:rPr>
          <w:rFonts w:ascii="Arial" w:hAnsi="Arial" w:cs="Arial"/>
          <w:color w:val="000000"/>
          <w:sz w:val="24"/>
          <w:szCs w:val="24"/>
        </w:rPr>
        <w:t>.</w:t>
      </w:r>
    </w:p>
    <w:p w:rsidR="00FC6215" w:rsidRDefault="00FC6215" w:rsidP="00FB353E">
      <w:pPr>
        <w:spacing w:after="0"/>
        <w:contextualSpacing/>
        <w:jc w:val="both"/>
        <w:rPr>
          <w:rFonts w:ascii="Arial" w:hAnsi="Arial" w:cs="Arial"/>
          <w:color w:val="000000"/>
          <w:sz w:val="24"/>
          <w:szCs w:val="24"/>
        </w:rPr>
      </w:pPr>
    </w:p>
    <w:p w:rsidR="00FC6215" w:rsidRDefault="00FC6215" w:rsidP="00FC6215">
      <w:pPr>
        <w:spacing w:after="0"/>
        <w:contextualSpacing/>
        <w:jc w:val="both"/>
        <w:rPr>
          <w:rFonts w:ascii="Arial" w:hAnsi="Arial" w:cs="Arial"/>
          <w:sz w:val="24"/>
          <w:szCs w:val="28"/>
          <w:lang w:val="es-ES"/>
        </w:rPr>
      </w:pPr>
      <w:r>
        <w:rPr>
          <w:rFonts w:ascii="Arial" w:hAnsi="Arial" w:cs="Arial"/>
          <w:color w:val="000000"/>
          <w:sz w:val="24"/>
          <w:szCs w:val="24"/>
        </w:rPr>
        <w:t xml:space="preserve">De </w:t>
      </w:r>
      <w:r w:rsidR="00D52EE1">
        <w:rPr>
          <w:rFonts w:ascii="Arial" w:hAnsi="Arial" w:cs="Arial"/>
          <w:color w:val="000000"/>
          <w:sz w:val="24"/>
          <w:szCs w:val="24"/>
        </w:rPr>
        <w:t>esta</w:t>
      </w:r>
      <w:r>
        <w:rPr>
          <w:rFonts w:ascii="Arial" w:hAnsi="Arial" w:cs="Arial"/>
          <w:color w:val="000000"/>
          <w:sz w:val="24"/>
          <w:szCs w:val="24"/>
        </w:rPr>
        <w:t xml:space="preserve"> forma le correspondería al accionante reintegrarse a su cargo a las labores que desempeñaba o la reubicación </w:t>
      </w:r>
      <w:r w:rsidRPr="006F4EC0">
        <w:rPr>
          <w:rFonts w:ascii="Arial" w:hAnsi="Arial" w:cs="Arial"/>
          <w:sz w:val="24"/>
          <w:szCs w:val="28"/>
          <w:lang w:val="es-ES"/>
        </w:rPr>
        <w:t xml:space="preserve">a un cargo de igual o de superior jerarquía al que venía desempeñando, </w:t>
      </w:r>
      <w:r w:rsidR="00D52EE1">
        <w:rPr>
          <w:rFonts w:ascii="Arial" w:hAnsi="Arial" w:cs="Arial"/>
          <w:sz w:val="24"/>
          <w:szCs w:val="28"/>
          <w:lang w:val="es-ES"/>
        </w:rPr>
        <w:t>así la cosas su</w:t>
      </w:r>
      <w:r w:rsidRPr="006F4EC0">
        <w:rPr>
          <w:rFonts w:ascii="Arial" w:hAnsi="Arial" w:cs="Arial"/>
          <w:sz w:val="24"/>
          <w:szCs w:val="28"/>
          <w:lang w:val="es-ES"/>
        </w:rPr>
        <w:t xml:space="preserve"> vínculo laboral solo </w:t>
      </w:r>
      <w:r>
        <w:rPr>
          <w:rFonts w:ascii="Arial" w:hAnsi="Arial" w:cs="Arial"/>
          <w:sz w:val="24"/>
          <w:szCs w:val="28"/>
          <w:lang w:val="es-ES"/>
        </w:rPr>
        <w:t>podría</w:t>
      </w:r>
      <w:r w:rsidRPr="006F4EC0">
        <w:rPr>
          <w:rFonts w:ascii="Arial" w:hAnsi="Arial" w:cs="Arial"/>
          <w:sz w:val="24"/>
          <w:szCs w:val="28"/>
          <w:lang w:val="es-ES"/>
        </w:rPr>
        <w:t xml:space="preserve"> ser terminado mediante permiso del Ministerio del Trabajo. </w:t>
      </w:r>
    </w:p>
    <w:p w:rsidR="00707772" w:rsidRDefault="00707772" w:rsidP="00FB353E">
      <w:pPr>
        <w:spacing w:after="0"/>
        <w:contextualSpacing/>
        <w:jc w:val="both"/>
        <w:rPr>
          <w:rFonts w:ascii="Arial" w:hAnsi="Arial" w:cs="Arial"/>
          <w:color w:val="000000"/>
          <w:sz w:val="24"/>
          <w:szCs w:val="24"/>
        </w:rPr>
      </w:pPr>
    </w:p>
    <w:p w:rsidR="00827382" w:rsidRDefault="005F1C91" w:rsidP="00FB353E">
      <w:pPr>
        <w:spacing w:after="0"/>
        <w:contextualSpacing/>
        <w:jc w:val="both"/>
        <w:rPr>
          <w:rFonts w:ascii="Arial" w:hAnsi="Arial" w:cs="Arial"/>
          <w:color w:val="000000"/>
          <w:sz w:val="24"/>
          <w:szCs w:val="24"/>
        </w:rPr>
      </w:pPr>
      <w:r>
        <w:rPr>
          <w:rFonts w:ascii="Arial" w:hAnsi="Arial" w:cs="Arial"/>
          <w:color w:val="000000"/>
          <w:sz w:val="24"/>
          <w:szCs w:val="24"/>
        </w:rPr>
        <w:t>S</w:t>
      </w:r>
      <w:r w:rsidR="00022BDD">
        <w:rPr>
          <w:rFonts w:ascii="Arial" w:hAnsi="Arial" w:cs="Arial"/>
          <w:color w:val="000000"/>
          <w:sz w:val="24"/>
          <w:szCs w:val="24"/>
        </w:rPr>
        <w:t>in embargo</w:t>
      </w:r>
      <w:r>
        <w:rPr>
          <w:rFonts w:ascii="Arial" w:hAnsi="Arial" w:cs="Arial"/>
          <w:color w:val="000000"/>
          <w:sz w:val="24"/>
          <w:szCs w:val="24"/>
        </w:rPr>
        <w:t>, como</w:t>
      </w:r>
      <w:r w:rsidR="00022BDD">
        <w:rPr>
          <w:rFonts w:ascii="Arial" w:hAnsi="Arial" w:cs="Arial"/>
          <w:color w:val="000000"/>
          <w:sz w:val="24"/>
          <w:szCs w:val="24"/>
        </w:rPr>
        <w:t xml:space="preserve"> </w:t>
      </w:r>
      <w:r w:rsidR="00DD59BC">
        <w:rPr>
          <w:rFonts w:ascii="Arial" w:hAnsi="Arial" w:cs="Arial"/>
          <w:color w:val="000000"/>
          <w:sz w:val="24"/>
          <w:szCs w:val="24"/>
        </w:rPr>
        <w:t>se avizora a folios 18 y 31</w:t>
      </w:r>
      <w:r w:rsidR="00B00D55">
        <w:rPr>
          <w:rFonts w:ascii="Arial" w:hAnsi="Arial" w:cs="Arial"/>
          <w:color w:val="000000"/>
          <w:sz w:val="24"/>
          <w:szCs w:val="24"/>
        </w:rPr>
        <w:t>,</w:t>
      </w:r>
      <w:r w:rsidR="00DD59BC">
        <w:rPr>
          <w:rFonts w:ascii="Arial" w:hAnsi="Arial" w:cs="Arial"/>
          <w:color w:val="000000"/>
          <w:sz w:val="24"/>
          <w:szCs w:val="24"/>
        </w:rPr>
        <w:t xml:space="preserve"> el señor Valencia Ortiz continúa in</w:t>
      </w:r>
      <w:r w:rsidR="00B0440E">
        <w:rPr>
          <w:rFonts w:ascii="Arial" w:hAnsi="Arial" w:cs="Arial"/>
          <w:color w:val="000000"/>
          <w:sz w:val="24"/>
          <w:szCs w:val="24"/>
        </w:rPr>
        <w:t>capacitado, incluso después de la calificación (</w:t>
      </w:r>
      <w:r w:rsidR="00FC6215">
        <w:rPr>
          <w:rFonts w:ascii="Arial" w:hAnsi="Arial" w:cs="Arial"/>
          <w:color w:val="000000"/>
          <w:sz w:val="24"/>
          <w:szCs w:val="24"/>
        </w:rPr>
        <w:t>03-07-2016</w:t>
      </w:r>
      <w:r w:rsidR="00B0440E">
        <w:rPr>
          <w:rFonts w:ascii="Arial" w:hAnsi="Arial" w:cs="Arial"/>
          <w:color w:val="000000"/>
          <w:sz w:val="24"/>
          <w:szCs w:val="24"/>
        </w:rPr>
        <w:t xml:space="preserve">), pues así lo reflejan las </w:t>
      </w:r>
      <w:r w:rsidR="00FC6215">
        <w:rPr>
          <w:rFonts w:ascii="Arial" w:hAnsi="Arial" w:cs="Arial"/>
          <w:color w:val="000000"/>
          <w:sz w:val="24"/>
          <w:szCs w:val="24"/>
        </w:rPr>
        <w:t xml:space="preserve">incapacidades </w:t>
      </w:r>
      <w:r w:rsidR="00B0440E">
        <w:rPr>
          <w:rFonts w:ascii="Arial" w:hAnsi="Arial" w:cs="Arial"/>
          <w:color w:val="000000"/>
          <w:sz w:val="24"/>
          <w:szCs w:val="24"/>
        </w:rPr>
        <w:t xml:space="preserve">generadas </w:t>
      </w:r>
      <w:r w:rsidR="00FC6215">
        <w:rPr>
          <w:rFonts w:ascii="Arial" w:hAnsi="Arial" w:cs="Arial"/>
          <w:color w:val="000000"/>
          <w:sz w:val="24"/>
          <w:szCs w:val="24"/>
        </w:rPr>
        <w:t>en el periodo 12-07-2016 al 09-09-2016</w:t>
      </w:r>
      <w:r w:rsidR="00B0440E">
        <w:rPr>
          <w:rFonts w:ascii="Arial" w:hAnsi="Arial" w:cs="Arial"/>
          <w:color w:val="000000"/>
          <w:sz w:val="24"/>
          <w:szCs w:val="24"/>
        </w:rPr>
        <w:t xml:space="preserve"> visibles en los citados folios</w:t>
      </w:r>
      <w:r w:rsidR="00707772">
        <w:rPr>
          <w:rFonts w:ascii="Arial" w:hAnsi="Arial" w:cs="Arial"/>
          <w:color w:val="000000"/>
          <w:sz w:val="24"/>
          <w:szCs w:val="24"/>
        </w:rPr>
        <w:t xml:space="preserve">, </w:t>
      </w:r>
      <w:r w:rsidR="00FC6215">
        <w:rPr>
          <w:rFonts w:ascii="Arial" w:hAnsi="Arial" w:cs="Arial"/>
          <w:color w:val="000000"/>
          <w:sz w:val="24"/>
          <w:szCs w:val="24"/>
        </w:rPr>
        <w:t xml:space="preserve">lo que </w:t>
      </w:r>
      <w:r w:rsidR="00B0440E">
        <w:rPr>
          <w:rFonts w:ascii="Arial" w:hAnsi="Arial" w:cs="Arial"/>
          <w:color w:val="000000"/>
          <w:sz w:val="24"/>
          <w:szCs w:val="24"/>
        </w:rPr>
        <w:t>le impide que</w:t>
      </w:r>
      <w:r w:rsidR="00FC6215">
        <w:rPr>
          <w:rFonts w:ascii="Arial" w:hAnsi="Arial" w:cs="Arial"/>
          <w:color w:val="000000"/>
          <w:sz w:val="24"/>
          <w:szCs w:val="24"/>
        </w:rPr>
        <w:t xml:space="preserve"> se reintegre a sus labores</w:t>
      </w:r>
      <w:r w:rsidR="00B0440E">
        <w:rPr>
          <w:rFonts w:ascii="Arial" w:hAnsi="Arial" w:cs="Arial"/>
          <w:color w:val="000000"/>
          <w:sz w:val="24"/>
          <w:szCs w:val="24"/>
        </w:rPr>
        <w:t>, y como obtuvo un porcentaje de 40.64%, inferior al 50% exigible para ser considerado inválido,</w:t>
      </w:r>
      <w:r w:rsidR="00FC6215">
        <w:rPr>
          <w:rFonts w:ascii="Arial" w:hAnsi="Arial" w:cs="Arial"/>
          <w:color w:val="000000"/>
          <w:sz w:val="24"/>
          <w:szCs w:val="24"/>
        </w:rPr>
        <w:t xml:space="preserve"> tampoco </w:t>
      </w:r>
      <w:r w:rsidR="00837880">
        <w:rPr>
          <w:rFonts w:ascii="Arial" w:hAnsi="Arial" w:cs="Arial"/>
          <w:color w:val="000000"/>
          <w:sz w:val="24"/>
          <w:szCs w:val="24"/>
        </w:rPr>
        <w:t xml:space="preserve">le </w:t>
      </w:r>
      <w:r w:rsidR="00B0440E">
        <w:rPr>
          <w:rFonts w:ascii="Arial" w:hAnsi="Arial" w:cs="Arial"/>
          <w:color w:val="000000"/>
          <w:sz w:val="24"/>
          <w:szCs w:val="24"/>
        </w:rPr>
        <w:t>es posible acceder a</w:t>
      </w:r>
      <w:r w:rsidR="00FC6215">
        <w:rPr>
          <w:rFonts w:ascii="Arial" w:hAnsi="Arial" w:cs="Arial"/>
          <w:color w:val="000000"/>
          <w:sz w:val="24"/>
          <w:szCs w:val="24"/>
        </w:rPr>
        <w:t xml:space="preserve"> la pensión por invalidez</w:t>
      </w:r>
      <w:r w:rsidR="00707772">
        <w:rPr>
          <w:rFonts w:ascii="Arial" w:hAnsi="Arial" w:cs="Arial"/>
          <w:color w:val="000000"/>
          <w:sz w:val="24"/>
          <w:szCs w:val="24"/>
        </w:rPr>
        <w:t>,</w:t>
      </w:r>
      <w:r w:rsidR="00837880">
        <w:rPr>
          <w:rFonts w:ascii="Arial" w:hAnsi="Arial" w:cs="Arial"/>
          <w:color w:val="000000"/>
          <w:sz w:val="24"/>
          <w:szCs w:val="24"/>
        </w:rPr>
        <w:t xml:space="preserve"> así las cosas,</w:t>
      </w:r>
      <w:r w:rsidR="00707772">
        <w:rPr>
          <w:rFonts w:ascii="Arial" w:hAnsi="Arial" w:cs="Arial"/>
          <w:color w:val="000000"/>
          <w:sz w:val="24"/>
          <w:szCs w:val="24"/>
        </w:rPr>
        <w:t xml:space="preserve"> resulta necesario determinar a quién le corresponde</w:t>
      </w:r>
      <w:r w:rsidR="00FC6215">
        <w:rPr>
          <w:rFonts w:ascii="Arial" w:hAnsi="Arial" w:cs="Arial"/>
          <w:color w:val="000000"/>
          <w:sz w:val="24"/>
          <w:szCs w:val="24"/>
        </w:rPr>
        <w:t>,</w:t>
      </w:r>
      <w:r w:rsidR="00707772">
        <w:rPr>
          <w:rFonts w:ascii="Arial" w:hAnsi="Arial" w:cs="Arial"/>
          <w:color w:val="000000"/>
          <w:sz w:val="24"/>
          <w:szCs w:val="24"/>
        </w:rPr>
        <w:t xml:space="preserve"> </w:t>
      </w:r>
      <w:r w:rsidR="00AA75A4" w:rsidRPr="007325D4">
        <w:rPr>
          <w:rFonts w:ascii="Arial" w:hAnsi="Arial" w:cs="Arial"/>
          <w:color w:val="000000"/>
          <w:sz w:val="24"/>
          <w:szCs w:val="24"/>
        </w:rPr>
        <w:t>a la luz de la jurisprudencia constitucional y legislación vig</w:t>
      </w:r>
      <w:r w:rsidR="00AA75A4">
        <w:rPr>
          <w:rFonts w:ascii="Arial" w:hAnsi="Arial" w:cs="Arial"/>
          <w:color w:val="000000"/>
          <w:sz w:val="24"/>
          <w:szCs w:val="24"/>
        </w:rPr>
        <w:t xml:space="preserve">ente, </w:t>
      </w:r>
      <w:r w:rsidR="00707772">
        <w:rPr>
          <w:rFonts w:ascii="Arial" w:hAnsi="Arial" w:cs="Arial"/>
          <w:color w:val="000000"/>
          <w:sz w:val="24"/>
          <w:szCs w:val="24"/>
        </w:rPr>
        <w:t xml:space="preserve">continuar </w:t>
      </w:r>
      <w:r w:rsidR="00022BDD">
        <w:rPr>
          <w:rFonts w:ascii="Arial" w:hAnsi="Arial" w:cs="Arial"/>
          <w:color w:val="000000"/>
          <w:sz w:val="24"/>
          <w:szCs w:val="24"/>
        </w:rPr>
        <w:t>pagando las incapacidades</w:t>
      </w:r>
      <w:r w:rsidR="00577040">
        <w:rPr>
          <w:rFonts w:ascii="Arial" w:hAnsi="Arial" w:cs="Arial"/>
          <w:color w:val="000000"/>
          <w:sz w:val="24"/>
          <w:szCs w:val="24"/>
        </w:rPr>
        <w:t xml:space="preserve"> posteriores al 03-07-2016</w:t>
      </w:r>
      <w:r w:rsidR="00022BDD">
        <w:rPr>
          <w:rFonts w:ascii="Arial" w:hAnsi="Arial" w:cs="Arial"/>
          <w:color w:val="000000"/>
          <w:sz w:val="24"/>
          <w:szCs w:val="24"/>
        </w:rPr>
        <w:t xml:space="preserve"> que</w:t>
      </w:r>
      <w:r w:rsidR="00577040">
        <w:rPr>
          <w:rFonts w:ascii="Arial" w:hAnsi="Arial" w:cs="Arial"/>
          <w:color w:val="000000"/>
          <w:sz w:val="24"/>
          <w:szCs w:val="24"/>
        </w:rPr>
        <w:t xml:space="preserve"> incluso pueden llegar a</w:t>
      </w:r>
      <w:r w:rsidR="00022BDD">
        <w:rPr>
          <w:rFonts w:ascii="Arial" w:hAnsi="Arial" w:cs="Arial"/>
          <w:color w:val="000000"/>
          <w:sz w:val="24"/>
          <w:szCs w:val="24"/>
        </w:rPr>
        <w:t xml:space="preserve"> supera</w:t>
      </w:r>
      <w:r w:rsidR="00577040">
        <w:rPr>
          <w:rFonts w:ascii="Arial" w:hAnsi="Arial" w:cs="Arial"/>
          <w:color w:val="000000"/>
          <w:sz w:val="24"/>
          <w:szCs w:val="24"/>
        </w:rPr>
        <w:t>r</w:t>
      </w:r>
      <w:r w:rsidR="00022BDD">
        <w:rPr>
          <w:rFonts w:ascii="Arial" w:hAnsi="Arial" w:cs="Arial"/>
          <w:color w:val="000000"/>
          <w:sz w:val="24"/>
          <w:szCs w:val="24"/>
        </w:rPr>
        <w:t xml:space="preserve"> los 540 días</w:t>
      </w:r>
      <w:r w:rsidR="007325D4">
        <w:rPr>
          <w:rFonts w:ascii="Arial" w:hAnsi="Arial" w:cs="Arial"/>
          <w:color w:val="000000"/>
          <w:sz w:val="24"/>
          <w:szCs w:val="24"/>
        </w:rPr>
        <w:t xml:space="preserve"> en un futuro</w:t>
      </w:r>
      <w:r w:rsidR="00AA75A4">
        <w:rPr>
          <w:rFonts w:ascii="Arial" w:hAnsi="Arial" w:cs="Arial"/>
          <w:color w:val="000000"/>
          <w:sz w:val="24"/>
          <w:szCs w:val="24"/>
        </w:rPr>
        <w:t>.</w:t>
      </w:r>
    </w:p>
    <w:p w:rsidR="00AA75A4" w:rsidRDefault="00AA75A4" w:rsidP="00FB353E">
      <w:pPr>
        <w:spacing w:after="0"/>
        <w:contextualSpacing/>
        <w:jc w:val="both"/>
        <w:rPr>
          <w:rFonts w:ascii="Arial" w:hAnsi="Arial" w:cs="Arial"/>
          <w:color w:val="000000"/>
          <w:sz w:val="24"/>
          <w:szCs w:val="24"/>
        </w:rPr>
      </w:pPr>
    </w:p>
    <w:p w:rsidR="009A218F" w:rsidRDefault="00827382" w:rsidP="00211D4F">
      <w:pPr>
        <w:spacing w:after="0"/>
        <w:contextualSpacing/>
        <w:jc w:val="both"/>
        <w:rPr>
          <w:rFonts w:ascii="Arial" w:hAnsi="Arial" w:cs="Arial"/>
          <w:sz w:val="24"/>
          <w:szCs w:val="28"/>
          <w:lang w:val="es-ES"/>
        </w:rPr>
      </w:pPr>
      <w:r>
        <w:rPr>
          <w:rFonts w:ascii="Arial" w:hAnsi="Arial" w:cs="Arial"/>
          <w:color w:val="000000"/>
          <w:sz w:val="24"/>
          <w:szCs w:val="24"/>
        </w:rPr>
        <w:t xml:space="preserve">Para ello debe advertirse que </w:t>
      </w:r>
      <w:r w:rsidR="00DA7C70">
        <w:rPr>
          <w:rFonts w:ascii="Arial" w:hAnsi="Arial" w:cs="Arial"/>
          <w:color w:val="000000"/>
          <w:sz w:val="24"/>
          <w:szCs w:val="24"/>
        </w:rPr>
        <w:t xml:space="preserve">según lo </w:t>
      </w:r>
      <w:r>
        <w:rPr>
          <w:rFonts w:ascii="Arial" w:hAnsi="Arial" w:cs="Arial"/>
          <w:color w:val="000000"/>
          <w:sz w:val="24"/>
          <w:szCs w:val="24"/>
        </w:rPr>
        <w:t>ha dicho la Corte Constitucional</w:t>
      </w:r>
      <w:r w:rsidR="00AA75A4">
        <w:rPr>
          <w:rFonts w:ascii="Arial" w:hAnsi="Arial" w:cs="Arial"/>
          <w:color w:val="000000"/>
          <w:sz w:val="24"/>
          <w:szCs w:val="24"/>
        </w:rPr>
        <w:t>,</w:t>
      </w:r>
      <w:r w:rsidR="00DA7C70">
        <w:rPr>
          <w:rFonts w:ascii="Arial" w:hAnsi="Arial" w:cs="Arial"/>
          <w:color w:val="000000"/>
          <w:sz w:val="24"/>
          <w:szCs w:val="24"/>
        </w:rPr>
        <w:t xml:space="preserve"> como órgano de cierre en materia constitucional</w:t>
      </w:r>
      <w:r w:rsidR="00292001">
        <w:rPr>
          <w:rFonts w:ascii="Arial" w:hAnsi="Arial" w:cs="Arial"/>
          <w:color w:val="000000"/>
          <w:sz w:val="24"/>
          <w:szCs w:val="24"/>
        </w:rPr>
        <w:t>,</w:t>
      </w:r>
      <w:r w:rsidR="008F4167">
        <w:rPr>
          <w:rFonts w:ascii="Arial" w:hAnsi="Arial" w:cs="Arial"/>
          <w:color w:val="000000"/>
          <w:sz w:val="24"/>
          <w:szCs w:val="24"/>
        </w:rPr>
        <w:t xml:space="preserve"> cuando el actor no alcanza </w:t>
      </w:r>
      <w:r w:rsidRPr="006F4EC0">
        <w:rPr>
          <w:rFonts w:ascii="Arial" w:hAnsi="Arial" w:cs="Arial"/>
          <w:sz w:val="24"/>
          <w:szCs w:val="28"/>
          <w:lang w:val="es-ES"/>
        </w:rPr>
        <w:t>el porcentaje de disminución de</w:t>
      </w:r>
      <w:r>
        <w:rPr>
          <w:rFonts w:ascii="Arial" w:hAnsi="Arial" w:cs="Arial"/>
          <w:sz w:val="24"/>
          <w:szCs w:val="28"/>
          <w:lang w:val="es-ES"/>
        </w:rPr>
        <w:t xml:space="preserve"> la capacidad laboral </w:t>
      </w:r>
      <w:r w:rsidRPr="006F4EC0">
        <w:rPr>
          <w:rFonts w:ascii="Arial" w:hAnsi="Arial" w:cs="Arial"/>
          <w:sz w:val="24"/>
          <w:szCs w:val="28"/>
          <w:lang w:val="es-ES"/>
        </w:rPr>
        <w:t>para solicitar la pensión de invalidez</w:t>
      </w:r>
      <w:r w:rsidR="00696CD1">
        <w:rPr>
          <w:rFonts w:ascii="Arial" w:hAnsi="Arial" w:cs="Arial"/>
          <w:sz w:val="24"/>
          <w:szCs w:val="28"/>
          <w:lang w:val="es-ES"/>
        </w:rPr>
        <w:t xml:space="preserve"> y adicional a ello</w:t>
      </w:r>
      <w:r w:rsidRPr="006F4EC0">
        <w:rPr>
          <w:rFonts w:ascii="Arial" w:hAnsi="Arial" w:cs="Arial"/>
          <w:sz w:val="24"/>
          <w:szCs w:val="28"/>
          <w:lang w:val="es-ES"/>
        </w:rPr>
        <w:t xml:space="preserve"> se siguen expidiendo incapacidades, </w:t>
      </w:r>
      <w:r w:rsidR="008F4167">
        <w:rPr>
          <w:rFonts w:ascii="Arial" w:hAnsi="Arial" w:cs="Arial"/>
          <w:sz w:val="24"/>
          <w:szCs w:val="28"/>
          <w:lang w:val="es-ES"/>
        </w:rPr>
        <w:t>a</w:t>
      </w:r>
      <w:r w:rsidRPr="006F4EC0">
        <w:rPr>
          <w:rFonts w:ascii="Arial" w:hAnsi="Arial" w:cs="Arial"/>
          <w:sz w:val="24"/>
          <w:szCs w:val="28"/>
          <w:lang w:val="es-ES"/>
        </w:rPr>
        <w:t>l fondo de pensiones</w:t>
      </w:r>
      <w:r w:rsidR="008F4167">
        <w:rPr>
          <w:rFonts w:ascii="Arial" w:hAnsi="Arial" w:cs="Arial"/>
          <w:sz w:val="24"/>
          <w:szCs w:val="28"/>
          <w:lang w:val="es-ES"/>
        </w:rPr>
        <w:t xml:space="preserve"> le corresponde </w:t>
      </w:r>
      <w:r w:rsidRPr="006F4EC0">
        <w:rPr>
          <w:rFonts w:ascii="Arial" w:hAnsi="Arial" w:cs="Arial"/>
          <w:sz w:val="24"/>
          <w:szCs w:val="28"/>
          <w:lang w:val="es-ES"/>
        </w:rPr>
        <w:t xml:space="preserve">realizar el pago de las </w:t>
      </w:r>
      <w:r w:rsidR="008F4167">
        <w:rPr>
          <w:rFonts w:ascii="Arial" w:hAnsi="Arial" w:cs="Arial"/>
          <w:sz w:val="24"/>
          <w:szCs w:val="28"/>
          <w:lang w:val="es-ES"/>
        </w:rPr>
        <w:t>incapacidades que se generen</w:t>
      </w:r>
      <w:r w:rsidR="00696CD1">
        <w:rPr>
          <w:rFonts w:ascii="Arial" w:hAnsi="Arial" w:cs="Arial"/>
          <w:sz w:val="24"/>
          <w:szCs w:val="28"/>
          <w:lang w:val="es-ES"/>
        </w:rPr>
        <w:t>,</w:t>
      </w:r>
      <w:r w:rsidRPr="006F4EC0">
        <w:rPr>
          <w:rFonts w:ascii="Arial" w:hAnsi="Arial" w:cs="Arial"/>
          <w:sz w:val="24"/>
          <w:szCs w:val="28"/>
          <w:lang w:val="es-ES"/>
        </w:rPr>
        <w:t xml:space="preserve"> hasta tanto </w:t>
      </w:r>
      <w:r w:rsidR="00292001">
        <w:rPr>
          <w:rFonts w:ascii="Arial" w:hAnsi="Arial" w:cs="Arial"/>
          <w:sz w:val="24"/>
          <w:szCs w:val="28"/>
          <w:lang w:val="es-ES"/>
        </w:rPr>
        <w:t xml:space="preserve">(i) </w:t>
      </w:r>
      <w:r w:rsidRPr="006F4EC0">
        <w:rPr>
          <w:rFonts w:ascii="Arial" w:hAnsi="Arial" w:cs="Arial"/>
          <w:sz w:val="24"/>
          <w:szCs w:val="28"/>
          <w:lang w:val="es-ES"/>
        </w:rPr>
        <w:t xml:space="preserve">se presente una nueva valoración de invalidez que permita consolidar el derecho pensional o </w:t>
      </w:r>
      <w:r w:rsidR="00292001">
        <w:rPr>
          <w:rFonts w:ascii="Arial" w:hAnsi="Arial" w:cs="Arial"/>
          <w:sz w:val="24"/>
          <w:szCs w:val="28"/>
          <w:lang w:val="es-ES"/>
        </w:rPr>
        <w:t xml:space="preserve">(ii) </w:t>
      </w:r>
      <w:r>
        <w:rPr>
          <w:rFonts w:ascii="Arial" w:hAnsi="Arial" w:cs="Arial"/>
          <w:sz w:val="24"/>
          <w:szCs w:val="28"/>
          <w:lang w:val="es-ES"/>
        </w:rPr>
        <w:t xml:space="preserve">en su caso </w:t>
      </w:r>
      <w:r w:rsidRPr="006F4EC0">
        <w:rPr>
          <w:rFonts w:ascii="Arial" w:hAnsi="Arial" w:cs="Arial"/>
          <w:sz w:val="24"/>
          <w:szCs w:val="28"/>
          <w:lang w:val="es-ES"/>
        </w:rPr>
        <w:t>se emita un concepto de rehabilitación favorable por parte del médico tratante que permita al trabajador reintegrarse a sus actividades de índole laboral</w:t>
      </w:r>
      <w:r w:rsidR="00F34460">
        <w:rPr>
          <w:rFonts w:ascii="Arial" w:hAnsi="Arial" w:cs="Arial"/>
          <w:sz w:val="24"/>
          <w:szCs w:val="28"/>
          <w:lang w:val="es-ES"/>
        </w:rPr>
        <w:t>, esto de acuerdo a la interpretación extensiva que ha realizado la Corte Constitucional al artículo 23 del Decreto 2463 de 2001</w:t>
      </w:r>
      <w:r w:rsidR="00F34460">
        <w:rPr>
          <w:rStyle w:val="Refdenotaalpie"/>
          <w:rFonts w:ascii="Arial" w:hAnsi="Arial" w:cs="Arial"/>
          <w:sz w:val="24"/>
          <w:szCs w:val="28"/>
          <w:lang w:val="es-ES"/>
        </w:rPr>
        <w:footnoteReference w:id="14"/>
      </w:r>
      <w:r w:rsidR="00211D4F">
        <w:rPr>
          <w:rFonts w:ascii="Arial" w:hAnsi="Arial" w:cs="Arial"/>
          <w:sz w:val="24"/>
          <w:szCs w:val="28"/>
          <w:lang w:val="es-ES"/>
        </w:rPr>
        <w:t>.</w:t>
      </w:r>
    </w:p>
    <w:p w:rsidR="00503F8F" w:rsidRDefault="00503F8F" w:rsidP="00211D4F">
      <w:pPr>
        <w:spacing w:after="0"/>
        <w:contextualSpacing/>
        <w:jc w:val="both"/>
        <w:rPr>
          <w:rFonts w:ascii="Arial" w:hAnsi="Arial" w:cs="Arial"/>
          <w:sz w:val="24"/>
          <w:szCs w:val="28"/>
          <w:lang w:val="es-ES"/>
        </w:rPr>
      </w:pPr>
    </w:p>
    <w:p w:rsidR="00D27EEE" w:rsidRDefault="00696CD1" w:rsidP="00353AEF">
      <w:pPr>
        <w:spacing w:after="0"/>
        <w:contextualSpacing/>
        <w:jc w:val="both"/>
        <w:rPr>
          <w:rFonts w:ascii="Arial" w:hAnsi="Arial" w:cs="Arial"/>
          <w:color w:val="000000"/>
          <w:sz w:val="24"/>
          <w:szCs w:val="24"/>
        </w:rPr>
      </w:pPr>
      <w:r>
        <w:rPr>
          <w:rFonts w:ascii="Arial" w:hAnsi="Arial" w:cs="Arial"/>
          <w:sz w:val="24"/>
          <w:szCs w:val="28"/>
          <w:lang w:val="es-ES"/>
        </w:rPr>
        <w:t>Ahora s</w:t>
      </w:r>
      <w:r w:rsidR="00827382">
        <w:rPr>
          <w:rFonts w:ascii="Arial" w:hAnsi="Arial" w:cs="Arial"/>
          <w:sz w:val="24"/>
          <w:szCs w:val="28"/>
          <w:lang w:val="es-ES"/>
        </w:rPr>
        <w:t>i dado el caso que dichas incapacidades superen los 540 días y no se alcance con una nueva calificaci</w:t>
      </w:r>
      <w:r w:rsidR="00D27EEE">
        <w:rPr>
          <w:rFonts w:ascii="Arial" w:hAnsi="Arial" w:cs="Arial"/>
          <w:sz w:val="24"/>
          <w:szCs w:val="28"/>
          <w:lang w:val="es-ES"/>
        </w:rPr>
        <w:t xml:space="preserve">ón el 50%, </w:t>
      </w:r>
      <w:r w:rsidR="00211D4F">
        <w:rPr>
          <w:rFonts w:ascii="Arial" w:hAnsi="Arial" w:cs="Arial"/>
          <w:sz w:val="24"/>
          <w:szCs w:val="28"/>
          <w:lang w:val="es-ES"/>
        </w:rPr>
        <w:t>o un concepto de rehabilitación favorable</w:t>
      </w:r>
      <w:r w:rsidR="00211D4F" w:rsidRPr="00211D4F">
        <w:rPr>
          <w:rFonts w:ascii="Arial" w:hAnsi="Arial" w:cs="Arial"/>
          <w:sz w:val="24"/>
          <w:szCs w:val="28"/>
          <w:lang w:val="es-ES"/>
        </w:rPr>
        <w:t xml:space="preserve"> </w:t>
      </w:r>
      <w:r w:rsidR="00211D4F" w:rsidRPr="006F4EC0">
        <w:rPr>
          <w:rFonts w:ascii="Arial" w:hAnsi="Arial" w:cs="Arial"/>
          <w:sz w:val="24"/>
          <w:szCs w:val="28"/>
          <w:lang w:val="es-ES"/>
        </w:rPr>
        <w:t>que</w:t>
      </w:r>
      <w:r w:rsidR="00211D4F">
        <w:rPr>
          <w:rFonts w:ascii="Arial" w:hAnsi="Arial" w:cs="Arial"/>
          <w:sz w:val="24"/>
          <w:szCs w:val="28"/>
          <w:lang w:val="es-ES"/>
        </w:rPr>
        <w:t xml:space="preserve"> le</w:t>
      </w:r>
      <w:r w:rsidR="00211D4F" w:rsidRPr="006F4EC0">
        <w:rPr>
          <w:rFonts w:ascii="Arial" w:hAnsi="Arial" w:cs="Arial"/>
          <w:sz w:val="24"/>
          <w:szCs w:val="28"/>
          <w:lang w:val="es-ES"/>
        </w:rPr>
        <w:t xml:space="preserve"> permita al trabajador reintegrarse a sus actividades de índole laboral</w:t>
      </w:r>
      <w:r w:rsidR="00211D4F">
        <w:rPr>
          <w:rFonts w:ascii="Arial" w:hAnsi="Arial" w:cs="Arial"/>
          <w:sz w:val="24"/>
          <w:szCs w:val="28"/>
          <w:lang w:val="es-ES"/>
        </w:rPr>
        <w:t>,</w:t>
      </w:r>
      <w:r w:rsidR="00FC49B8">
        <w:rPr>
          <w:rFonts w:ascii="Arial" w:hAnsi="Arial" w:cs="Arial"/>
          <w:sz w:val="24"/>
          <w:szCs w:val="28"/>
          <w:lang w:val="es-ES"/>
        </w:rPr>
        <w:t xml:space="preserve"> </w:t>
      </w:r>
      <w:r w:rsidR="00D27EEE">
        <w:rPr>
          <w:rFonts w:ascii="Arial" w:hAnsi="Arial" w:cs="Arial"/>
          <w:sz w:val="24"/>
          <w:szCs w:val="28"/>
          <w:lang w:val="es-ES"/>
        </w:rPr>
        <w:t xml:space="preserve">el pago de dichas incapacidades deberán ser asumidas por la Nueva EPS de conformidad con  el artículo 67 de la </w:t>
      </w:r>
      <w:r w:rsidR="000B03A5">
        <w:rPr>
          <w:rFonts w:ascii="Arial" w:hAnsi="Arial" w:cs="Arial"/>
          <w:color w:val="000000"/>
          <w:sz w:val="24"/>
          <w:szCs w:val="24"/>
        </w:rPr>
        <w:t>Ley 1753 de 2015 por la cual se expide el Plan Nacional de Desarrollo 2014-2018 “Todos por un nuevo país”</w:t>
      </w:r>
      <w:r w:rsidR="00874C01">
        <w:rPr>
          <w:rFonts w:ascii="Arial" w:hAnsi="Arial" w:cs="Arial"/>
          <w:color w:val="000000"/>
          <w:sz w:val="24"/>
          <w:szCs w:val="24"/>
        </w:rPr>
        <w:t xml:space="preserve">, </w:t>
      </w:r>
      <w:r w:rsidR="00D27EEE">
        <w:rPr>
          <w:rFonts w:ascii="Arial" w:hAnsi="Arial" w:cs="Arial"/>
          <w:color w:val="000000"/>
          <w:sz w:val="24"/>
          <w:szCs w:val="24"/>
        </w:rPr>
        <w:t xml:space="preserve">donde </w:t>
      </w:r>
      <w:r w:rsidR="00874C01">
        <w:rPr>
          <w:rFonts w:ascii="Arial" w:hAnsi="Arial" w:cs="Arial"/>
          <w:color w:val="000000"/>
          <w:sz w:val="24"/>
          <w:szCs w:val="24"/>
        </w:rPr>
        <w:t xml:space="preserve">se estableció </w:t>
      </w:r>
      <w:r w:rsidR="00D27EEE">
        <w:rPr>
          <w:rFonts w:ascii="Arial" w:hAnsi="Arial" w:cs="Arial"/>
          <w:color w:val="000000"/>
          <w:sz w:val="24"/>
          <w:szCs w:val="24"/>
        </w:rPr>
        <w:t>que</w:t>
      </w:r>
      <w:r w:rsidR="00874C01">
        <w:rPr>
          <w:rFonts w:ascii="Arial" w:hAnsi="Arial" w:cs="Arial"/>
          <w:color w:val="000000"/>
          <w:sz w:val="24"/>
          <w:szCs w:val="24"/>
        </w:rPr>
        <w:t xml:space="preserve"> la Entidad Administradora de los Recursos del Sistema General de Seguridad Social en Salud (ADRES) des</w:t>
      </w:r>
      <w:r w:rsidR="003450FF">
        <w:rPr>
          <w:rFonts w:ascii="Arial" w:hAnsi="Arial" w:cs="Arial"/>
          <w:color w:val="000000"/>
          <w:sz w:val="24"/>
          <w:szCs w:val="24"/>
        </w:rPr>
        <w:t xml:space="preserve">tinará </w:t>
      </w:r>
      <w:r w:rsidR="00C03CE7">
        <w:rPr>
          <w:rFonts w:ascii="Arial" w:hAnsi="Arial" w:cs="Arial"/>
          <w:color w:val="000000"/>
          <w:sz w:val="24"/>
          <w:szCs w:val="24"/>
        </w:rPr>
        <w:t xml:space="preserve">los recursos </w:t>
      </w:r>
      <w:r w:rsidR="003450FF">
        <w:rPr>
          <w:rFonts w:ascii="Arial" w:hAnsi="Arial" w:cs="Arial"/>
          <w:color w:val="000000"/>
          <w:sz w:val="24"/>
          <w:szCs w:val="24"/>
        </w:rPr>
        <w:t xml:space="preserve">entre otros al reconocimiento y pago a las EPS por el aseguramiento y demás prestaciones que se reconocen a los afiliados al Sistema General de Seguridad Social en </w:t>
      </w:r>
      <w:r w:rsidR="0058524F">
        <w:rPr>
          <w:rFonts w:ascii="Arial" w:hAnsi="Arial" w:cs="Arial"/>
          <w:color w:val="000000"/>
          <w:sz w:val="24"/>
          <w:szCs w:val="24"/>
        </w:rPr>
        <w:t>S</w:t>
      </w:r>
      <w:r w:rsidR="003450FF">
        <w:rPr>
          <w:rFonts w:ascii="Arial" w:hAnsi="Arial" w:cs="Arial"/>
          <w:color w:val="000000"/>
          <w:sz w:val="24"/>
          <w:szCs w:val="24"/>
        </w:rPr>
        <w:t xml:space="preserve">alud, incluido el pago de incapacidades por enfermedad de origen común que superen los 540 días </w:t>
      </w:r>
      <w:r w:rsidR="00D27EEE">
        <w:rPr>
          <w:rFonts w:ascii="Arial" w:hAnsi="Arial" w:cs="Arial"/>
          <w:color w:val="000000"/>
          <w:sz w:val="24"/>
          <w:szCs w:val="24"/>
        </w:rPr>
        <w:t>continuos.</w:t>
      </w:r>
    </w:p>
    <w:p w:rsidR="00FC49B8" w:rsidRDefault="00FC49B8" w:rsidP="00353AEF">
      <w:pPr>
        <w:spacing w:after="0"/>
        <w:contextualSpacing/>
        <w:jc w:val="both"/>
        <w:rPr>
          <w:rFonts w:ascii="Arial" w:hAnsi="Arial" w:cs="Arial"/>
          <w:color w:val="000000"/>
          <w:sz w:val="24"/>
          <w:szCs w:val="24"/>
        </w:rPr>
      </w:pPr>
    </w:p>
    <w:p w:rsidR="00AC2287" w:rsidRDefault="00FC49B8" w:rsidP="00353AEF">
      <w:pPr>
        <w:spacing w:after="0"/>
        <w:contextualSpacing/>
        <w:jc w:val="both"/>
        <w:rPr>
          <w:rFonts w:ascii="Arial" w:hAnsi="Arial" w:cs="Arial"/>
          <w:color w:val="000000"/>
          <w:sz w:val="24"/>
          <w:szCs w:val="24"/>
        </w:rPr>
      </w:pPr>
      <w:r>
        <w:rPr>
          <w:rFonts w:ascii="Arial" w:hAnsi="Arial" w:cs="Arial"/>
          <w:color w:val="000000"/>
          <w:sz w:val="24"/>
          <w:szCs w:val="24"/>
        </w:rPr>
        <w:lastRenderedPageBreak/>
        <w:t xml:space="preserve">En este sentido lo expresó </w:t>
      </w:r>
      <w:r w:rsidR="00603217">
        <w:rPr>
          <w:rFonts w:ascii="Arial" w:hAnsi="Arial" w:cs="Arial"/>
          <w:color w:val="000000"/>
          <w:sz w:val="24"/>
          <w:szCs w:val="24"/>
        </w:rPr>
        <w:t>la Corte Constitucional</w:t>
      </w:r>
      <w:r w:rsidR="00D27EEE">
        <w:rPr>
          <w:rFonts w:ascii="Arial" w:hAnsi="Arial" w:cs="Arial"/>
          <w:color w:val="000000"/>
          <w:sz w:val="24"/>
          <w:szCs w:val="24"/>
        </w:rPr>
        <w:t xml:space="preserve"> en providencia reciente</w:t>
      </w:r>
      <w:r w:rsidR="00231887">
        <w:rPr>
          <w:rStyle w:val="Refdenotaalpie"/>
          <w:rFonts w:ascii="Arial" w:hAnsi="Arial" w:cs="Arial"/>
          <w:color w:val="000000"/>
          <w:sz w:val="24"/>
          <w:szCs w:val="24"/>
        </w:rPr>
        <w:footnoteReference w:id="15"/>
      </w:r>
      <w:r w:rsidR="00603217">
        <w:rPr>
          <w:rFonts w:ascii="Arial" w:hAnsi="Arial" w:cs="Arial"/>
          <w:color w:val="000000"/>
          <w:sz w:val="24"/>
          <w:szCs w:val="24"/>
        </w:rPr>
        <w:t xml:space="preserve"> </w:t>
      </w:r>
      <w:r w:rsidR="00D27EEE">
        <w:rPr>
          <w:rFonts w:ascii="Arial" w:hAnsi="Arial" w:cs="Arial"/>
          <w:color w:val="000000"/>
          <w:sz w:val="24"/>
          <w:szCs w:val="24"/>
        </w:rPr>
        <w:t xml:space="preserve">cuando </w:t>
      </w:r>
      <w:r w:rsidR="00BA6DD4">
        <w:rPr>
          <w:rFonts w:ascii="Arial" w:hAnsi="Arial" w:cs="Arial"/>
          <w:color w:val="000000"/>
          <w:sz w:val="24"/>
          <w:szCs w:val="24"/>
        </w:rPr>
        <w:t>mencionó que existía un vacío sobre</w:t>
      </w:r>
      <w:r w:rsidR="00D27EEE">
        <w:rPr>
          <w:rFonts w:ascii="Arial" w:hAnsi="Arial" w:cs="Arial"/>
          <w:color w:val="000000"/>
          <w:sz w:val="24"/>
          <w:szCs w:val="24"/>
        </w:rPr>
        <w:t xml:space="preserve"> </w:t>
      </w:r>
      <w:r w:rsidR="00BA6DD4">
        <w:rPr>
          <w:rFonts w:ascii="Arial" w:hAnsi="Arial" w:cs="Arial"/>
          <w:color w:val="000000"/>
          <w:sz w:val="24"/>
          <w:szCs w:val="24"/>
        </w:rPr>
        <w:t>quién era el</w:t>
      </w:r>
      <w:r w:rsidR="00D27EEE">
        <w:rPr>
          <w:rFonts w:ascii="Arial" w:hAnsi="Arial" w:cs="Arial"/>
          <w:color w:val="000000"/>
          <w:sz w:val="24"/>
          <w:szCs w:val="24"/>
        </w:rPr>
        <w:t xml:space="preserve"> responsable en el pago de incapacidades superiores a los 540 días, el que se</w:t>
      </w:r>
      <w:r w:rsidR="00231887">
        <w:rPr>
          <w:rFonts w:ascii="Arial" w:hAnsi="Arial" w:cs="Arial"/>
          <w:color w:val="000000"/>
          <w:sz w:val="24"/>
          <w:szCs w:val="24"/>
        </w:rPr>
        <w:t xml:space="preserve"> </w:t>
      </w:r>
      <w:r w:rsidR="00692D63">
        <w:rPr>
          <w:rFonts w:ascii="Arial" w:hAnsi="Arial" w:cs="Arial"/>
          <w:color w:val="000000"/>
          <w:sz w:val="24"/>
          <w:szCs w:val="24"/>
        </w:rPr>
        <w:t xml:space="preserve">satisfizo </w:t>
      </w:r>
      <w:r w:rsidR="00231887">
        <w:rPr>
          <w:rFonts w:ascii="Arial" w:hAnsi="Arial" w:cs="Arial"/>
          <w:color w:val="000000"/>
          <w:sz w:val="24"/>
          <w:szCs w:val="24"/>
        </w:rPr>
        <w:t xml:space="preserve">con </w:t>
      </w:r>
      <w:r w:rsidR="00692D63">
        <w:rPr>
          <w:rFonts w:ascii="Arial" w:hAnsi="Arial" w:cs="Arial"/>
          <w:color w:val="000000"/>
          <w:sz w:val="24"/>
          <w:szCs w:val="24"/>
        </w:rPr>
        <w:t>el artículo 67</w:t>
      </w:r>
      <w:r w:rsidR="00A81521" w:rsidRPr="00A81521">
        <w:rPr>
          <w:rFonts w:ascii="Arial" w:hAnsi="Arial" w:cs="Arial"/>
          <w:color w:val="000000"/>
          <w:sz w:val="24"/>
          <w:szCs w:val="24"/>
        </w:rPr>
        <w:t xml:space="preserve"> </w:t>
      </w:r>
      <w:r w:rsidR="00A81521">
        <w:rPr>
          <w:rFonts w:ascii="Arial" w:hAnsi="Arial" w:cs="Arial"/>
          <w:color w:val="000000"/>
          <w:sz w:val="24"/>
          <w:szCs w:val="24"/>
        </w:rPr>
        <w:t>de la Ley 1753 de 2015</w:t>
      </w:r>
      <w:r w:rsidR="00D27EEE">
        <w:rPr>
          <w:rFonts w:ascii="Arial" w:hAnsi="Arial" w:cs="Arial"/>
          <w:color w:val="000000"/>
          <w:sz w:val="24"/>
          <w:szCs w:val="24"/>
        </w:rPr>
        <w:t>.</w:t>
      </w:r>
    </w:p>
    <w:p w:rsidR="00D27EEE" w:rsidRDefault="00D27EEE" w:rsidP="00353AEF">
      <w:pPr>
        <w:spacing w:after="0"/>
        <w:contextualSpacing/>
        <w:jc w:val="both"/>
        <w:rPr>
          <w:rFonts w:ascii="Arial" w:hAnsi="Arial" w:cs="Arial"/>
          <w:color w:val="000000"/>
          <w:sz w:val="24"/>
          <w:szCs w:val="24"/>
        </w:rPr>
      </w:pPr>
    </w:p>
    <w:p w:rsidR="00791736" w:rsidRDefault="00C4293A" w:rsidP="00791736">
      <w:pPr>
        <w:spacing w:after="0"/>
        <w:contextualSpacing/>
        <w:jc w:val="both"/>
        <w:rPr>
          <w:rFonts w:ascii="Arial" w:hAnsi="Arial" w:cs="Arial"/>
          <w:color w:val="000000"/>
          <w:sz w:val="24"/>
          <w:szCs w:val="24"/>
        </w:rPr>
      </w:pPr>
      <w:r>
        <w:rPr>
          <w:rFonts w:ascii="Arial" w:hAnsi="Arial" w:cs="Arial"/>
          <w:color w:val="000000"/>
          <w:sz w:val="24"/>
          <w:szCs w:val="24"/>
        </w:rPr>
        <w:t>Por lo tanto, las razones esgrim</w:t>
      </w:r>
      <w:r w:rsidR="007B7200">
        <w:rPr>
          <w:rFonts w:ascii="Arial" w:hAnsi="Arial" w:cs="Arial"/>
          <w:color w:val="000000"/>
          <w:sz w:val="24"/>
          <w:szCs w:val="24"/>
        </w:rPr>
        <w:t xml:space="preserve">idas por la accionada </w:t>
      </w:r>
      <w:r w:rsidR="00696CD1">
        <w:rPr>
          <w:rFonts w:ascii="Arial" w:hAnsi="Arial" w:cs="Arial"/>
          <w:color w:val="000000"/>
          <w:sz w:val="24"/>
          <w:szCs w:val="24"/>
        </w:rPr>
        <w:t>Colpensiones no</w:t>
      </w:r>
      <w:r w:rsidR="00791736">
        <w:rPr>
          <w:rFonts w:ascii="Arial" w:hAnsi="Arial" w:cs="Arial"/>
          <w:color w:val="000000"/>
          <w:sz w:val="24"/>
          <w:szCs w:val="24"/>
        </w:rPr>
        <w:t xml:space="preserve"> están llamadas a</w:t>
      </w:r>
      <w:r w:rsidR="00936586">
        <w:rPr>
          <w:rFonts w:ascii="Arial" w:hAnsi="Arial" w:cs="Arial"/>
          <w:color w:val="000000"/>
          <w:sz w:val="24"/>
          <w:szCs w:val="24"/>
        </w:rPr>
        <w:t xml:space="preserve"> prosperar</w:t>
      </w:r>
      <w:r w:rsidR="00696CD1">
        <w:rPr>
          <w:rFonts w:ascii="Arial" w:hAnsi="Arial" w:cs="Arial"/>
          <w:color w:val="000000"/>
          <w:sz w:val="24"/>
          <w:szCs w:val="24"/>
        </w:rPr>
        <w:t xml:space="preserve"> para declarar hecho superado</w:t>
      </w:r>
      <w:r w:rsidR="00936586">
        <w:rPr>
          <w:rFonts w:ascii="Arial" w:hAnsi="Arial" w:cs="Arial"/>
          <w:color w:val="000000"/>
          <w:sz w:val="24"/>
          <w:szCs w:val="24"/>
        </w:rPr>
        <w:t xml:space="preserve">, </w:t>
      </w:r>
      <w:r w:rsidR="00696CD1">
        <w:rPr>
          <w:rFonts w:ascii="Arial" w:hAnsi="Arial" w:cs="Arial"/>
          <w:color w:val="000000"/>
          <w:sz w:val="24"/>
          <w:szCs w:val="24"/>
        </w:rPr>
        <w:t>pues su obligación de pago continúa hasta los 540 días de incapacidades si estas se generan.</w:t>
      </w:r>
    </w:p>
    <w:p w:rsidR="00111B43" w:rsidRDefault="00111B43" w:rsidP="00791736">
      <w:pPr>
        <w:spacing w:after="0"/>
        <w:contextualSpacing/>
        <w:jc w:val="both"/>
        <w:rPr>
          <w:rFonts w:ascii="Arial" w:hAnsi="Arial" w:cs="Arial"/>
          <w:color w:val="000000"/>
          <w:sz w:val="24"/>
          <w:szCs w:val="24"/>
        </w:rPr>
      </w:pP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E04B10" w:rsidRDefault="00E04B10" w:rsidP="00E04B10">
      <w:pPr>
        <w:contextualSpacing/>
        <w:jc w:val="center"/>
        <w:rPr>
          <w:rFonts w:ascii="Arial" w:hAnsi="Arial" w:cs="Arial"/>
          <w:b/>
          <w:sz w:val="24"/>
          <w:szCs w:val="24"/>
          <w:lang w:val="es-ES"/>
        </w:rPr>
      </w:pPr>
    </w:p>
    <w:p w:rsidR="00E04B10" w:rsidRDefault="00E04B10" w:rsidP="00E04B10">
      <w:pPr>
        <w:spacing w:after="0"/>
        <w:contextualSpacing/>
        <w:jc w:val="both"/>
        <w:rPr>
          <w:rFonts w:ascii="Arial" w:hAnsi="Arial" w:cs="Arial"/>
          <w:color w:val="000000"/>
          <w:sz w:val="24"/>
          <w:szCs w:val="24"/>
        </w:rPr>
      </w:pPr>
      <w:r w:rsidRPr="00D96A0B">
        <w:rPr>
          <w:rFonts w:ascii="Arial" w:hAnsi="Arial" w:cs="Arial"/>
          <w:bCs/>
          <w:iCs/>
          <w:spacing w:val="-3"/>
          <w:sz w:val="24"/>
          <w:szCs w:val="24"/>
        </w:rPr>
        <w:t>Por consiguiente,</w:t>
      </w:r>
      <w:r>
        <w:rPr>
          <w:rFonts w:ascii="Arial" w:hAnsi="Arial" w:cs="Arial"/>
          <w:color w:val="000000"/>
          <w:sz w:val="24"/>
          <w:szCs w:val="24"/>
        </w:rPr>
        <w:t xml:space="preserve"> se procederá a </w:t>
      </w:r>
      <w:r w:rsidR="00231887">
        <w:rPr>
          <w:rFonts w:ascii="Arial" w:hAnsi="Arial" w:cs="Arial"/>
          <w:color w:val="000000"/>
          <w:sz w:val="24"/>
          <w:szCs w:val="24"/>
        </w:rPr>
        <w:t>modificar</w:t>
      </w:r>
      <w:r w:rsidR="00791736">
        <w:rPr>
          <w:rFonts w:ascii="Arial" w:hAnsi="Arial" w:cs="Arial"/>
          <w:color w:val="000000"/>
          <w:sz w:val="24"/>
          <w:szCs w:val="24"/>
        </w:rPr>
        <w:t xml:space="preserve"> </w:t>
      </w:r>
      <w:r w:rsidR="00696CD1">
        <w:rPr>
          <w:rFonts w:ascii="Arial" w:hAnsi="Arial" w:cs="Arial"/>
          <w:color w:val="000000"/>
          <w:sz w:val="24"/>
          <w:szCs w:val="24"/>
        </w:rPr>
        <w:t>los</w:t>
      </w:r>
      <w:r w:rsidR="00791736">
        <w:rPr>
          <w:rFonts w:ascii="Arial" w:hAnsi="Arial" w:cs="Arial"/>
          <w:color w:val="000000"/>
          <w:sz w:val="24"/>
          <w:szCs w:val="24"/>
        </w:rPr>
        <w:t xml:space="preserve"> numeral</w:t>
      </w:r>
      <w:r w:rsidR="00696CD1">
        <w:rPr>
          <w:rFonts w:ascii="Arial" w:hAnsi="Arial" w:cs="Arial"/>
          <w:color w:val="000000"/>
          <w:sz w:val="24"/>
          <w:szCs w:val="24"/>
        </w:rPr>
        <w:t>es</w:t>
      </w:r>
      <w:r w:rsidR="00791736">
        <w:rPr>
          <w:rFonts w:ascii="Arial" w:hAnsi="Arial" w:cs="Arial"/>
          <w:color w:val="000000"/>
          <w:sz w:val="24"/>
          <w:szCs w:val="24"/>
        </w:rPr>
        <w:t xml:space="preserve"> segundo</w:t>
      </w:r>
      <w:r w:rsidR="00101C7F">
        <w:rPr>
          <w:rFonts w:ascii="Arial" w:hAnsi="Arial" w:cs="Arial"/>
          <w:color w:val="000000"/>
          <w:sz w:val="24"/>
          <w:szCs w:val="24"/>
        </w:rPr>
        <w:t xml:space="preserve"> y</w:t>
      </w:r>
      <w:r w:rsidR="004C58B9">
        <w:rPr>
          <w:rFonts w:ascii="Arial" w:hAnsi="Arial" w:cs="Arial"/>
          <w:color w:val="000000"/>
          <w:sz w:val="24"/>
          <w:szCs w:val="24"/>
        </w:rPr>
        <w:t xml:space="preserve"> </w:t>
      </w:r>
      <w:r w:rsidR="00101C7F">
        <w:rPr>
          <w:rFonts w:ascii="Arial" w:hAnsi="Arial" w:cs="Arial"/>
          <w:color w:val="000000"/>
          <w:sz w:val="24"/>
          <w:szCs w:val="24"/>
        </w:rPr>
        <w:t xml:space="preserve">tercero </w:t>
      </w:r>
      <w:r w:rsidR="00696CD1">
        <w:rPr>
          <w:rFonts w:ascii="Arial" w:hAnsi="Arial" w:cs="Arial"/>
          <w:color w:val="000000"/>
          <w:sz w:val="24"/>
          <w:szCs w:val="24"/>
        </w:rPr>
        <w:t>de la sentencia de 21-09</w:t>
      </w:r>
      <w:r w:rsidR="00791736">
        <w:rPr>
          <w:rFonts w:ascii="Arial" w:hAnsi="Arial" w:cs="Arial"/>
          <w:color w:val="000000"/>
          <w:sz w:val="24"/>
          <w:szCs w:val="24"/>
        </w:rPr>
        <w:t>-2016</w:t>
      </w:r>
      <w:r>
        <w:rPr>
          <w:rFonts w:ascii="Arial" w:hAnsi="Arial" w:cs="Arial"/>
          <w:color w:val="000000"/>
          <w:sz w:val="24"/>
          <w:szCs w:val="24"/>
        </w:rPr>
        <w:t xml:space="preserve">, </w:t>
      </w:r>
      <w:r w:rsidR="00791736">
        <w:rPr>
          <w:rFonts w:ascii="Arial" w:hAnsi="Arial" w:cs="Arial"/>
          <w:color w:val="000000"/>
          <w:sz w:val="24"/>
          <w:szCs w:val="24"/>
        </w:rPr>
        <w:t xml:space="preserve">para en su lugar ordenar el pago de las incapacidades a </w:t>
      </w:r>
      <w:r w:rsidR="00696CD1">
        <w:rPr>
          <w:rFonts w:ascii="Arial" w:hAnsi="Arial" w:cs="Arial"/>
          <w:color w:val="000000"/>
          <w:sz w:val="24"/>
          <w:szCs w:val="24"/>
        </w:rPr>
        <w:t>Colpensiones de las que se generaron posterior al 03-07-2016, fecha de la calificación hasta el día 540, si estas se generan.</w:t>
      </w:r>
    </w:p>
    <w:p w:rsidR="00696CD1" w:rsidRDefault="00696CD1" w:rsidP="00E04B10">
      <w:pPr>
        <w:spacing w:after="0"/>
        <w:contextualSpacing/>
        <w:jc w:val="both"/>
        <w:rPr>
          <w:rFonts w:ascii="Arial" w:hAnsi="Arial" w:cs="Arial"/>
          <w:color w:val="000000"/>
          <w:sz w:val="24"/>
          <w:szCs w:val="24"/>
        </w:rPr>
      </w:pPr>
    </w:p>
    <w:p w:rsidR="00696CD1" w:rsidRDefault="00696CD1" w:rsidP="00E04B10">
      <w:pPr>
        <w:spacing w:after="0"/>
        <w:contextualSpacing/>
        <w:jc w:val="both"/>
        <w:rPr>
          <w:rFonts w:ascii="Arial" w:hAnsi="Arial" w:cs="Arial"/>
          <w:color w:val="000000"/>
          <w:sz w:val="24"/>
          <w:szCs w:val="24"/>
        </w:rPr>
      </w:pPr>
      <w:r>
        <w:rPr>
          <w:rFonts w:ascii="Arial" w:hAnsi="Arial" w:cs="Arial"/>
          <w:color w:val="000000"/>
          <w:sz w:val="24"/>
          <w:szCs w:val="24"/>
        </w:rPr>
        <w:t xml:space="preserve">Y en relación con la Nueva EPS declarar que no ha vulnerado ningún derecho fundamental al señor Carlos Ariel Valencia Ortiz por el momento, </w:t>
      </w:r>
      <w:r w:rsidR="00DB3B75">
        <w:rPr>
          <w:rFonts w:ascii="Arial" w:hAnsi="Arial" w:cs="Arial"/>
          <w:color w:val="000000"/>
          <w:sz w:val="24"/>
          <w:szCs w:val="24"/>
        </w:rPr>
        <w:t>no obstante</w:t>
      </w:r>
      <w:r>
        <w:rPr>
          <w:rFonts w:ascii="Arial" w:hAnsi="Arial" w:cs="Arial"/>
          <w:color w:val="000000"/>
          <w:sz w:val="24"/>
          <w:szCs w:val="24"/>
        </w:rPr>
        <w:t xml:space="preserve"> si llegas</w:t>
      </w:r>
      <w:r w:rsidR="00DB3B75">
        <w:rPr>
          <w:rFonts w:ascii="Arial" w:hAnsi="Arial" w:cs="Arial"/>
          <w:color w:val="000000"/>
          <w:sz w:val="24"/>
          <w:szCs w:val="24"/>
        </w:rPr>
        <w:t>en a superar las incapacidades los</w:t>
      </w:r>
      <w:r>
        <w:rPr>
          <w:rFonts w:ascii="Arial" w:hAnsi="Arial" w:cs="Arial"/>
          <w:color w:val="000000"/>
          <w:sz w:val="24"/>
          <w:szCs w:val="24"/>
        </w:rPr>
        <w:t xml:space="preserve"> 540 días</w:t>
      </w:r>
      <w:r w:rsidR="00DB3B75">
        <w:rPr>
          <w:rFonts w:ascii="Arial" w:hAnsi="Arial" w:cs="Arial"/>
          <w:color w:val="000000"/>
          <w:sz w:val="24"/>
          <w:szCs w:val="24"/>
        </w:rPr>
        <w:t>,</w:t>
      </w:r>
      <w:r>
        <w:rPr>
          <w:rFonts w:ascii="Arial" w:hAnsi="Arial" w:cs="Arial"/>
          <w:color w:val="000000"/>
          <w:sz w:val="24"/>
          <w:szCs w:val="24"/>
        </w:rPr>
        <w:t xml:space="preserve"> deberá asumir el pago de </w:t>
      </w:r>
      <w:r w:rsidR="00DB3B75">
        <w:rPr>
          <w:rFonts w:ascii="Arial" w:hAnsi="Arial" w:cs="Arial"/>
          <w:color w:val="000000"/>
          <w:sz w:val="24"/>
          <w:szCs w:val="24"/>
        </w:rPr>
        <w:t xml:space="preserve">las mismas, de </w:t>
      </w:r>
      <w:r>
        <w:rPr>
          <w:rFonts w:ascii="Arial" w:hAnsi="Arial" w:cs="Arial"/>
          <w:color w:val="000000"/>
          <w:sz w:val="24"/>
          <w:szCs w:val="24"/>
        </w:rPr>
        <w:t xml:space="preserve">conformidad con el artículo 67 </w:t>
      </w:r>
      <w:r>
        <w:rPr>
          <w:rFonts w:ascii="Arial" w:hAnsi="Arial" w:cs="Arial"/>
          <w:sz w:val="24"/>
          <w:szCs w:val="28"/>
          <w:lang w:val="es-ES"/>
        </w:rPr>
        <w:t xml:space="preserve">de la </w:t>
      </w:r>
      <w:r>
        <w:rPr>
          <w:rFonts w:ascii="Arial" w:hAnsi="Arial" w:cs="Arial"/>
          <w:color w:val="000000"/>
          <w:sz w:val="24"/>
          <w:szCs w:val="24"/>
        </w:rPr>
        <w:t>Ley 1753 de 2015.</w:t>
      </w:r>
    </w:p>
    <w:p w:rsidR="00255DE7" w:rsidRDefault="00255DE7" w:rsidP="00E04B10">
      <w:pPr>
        <w:spacing w:after="0"/>
        <w:contextualSpacing/>
        <w:jc w:val="both"/>
        <w:rPr>
          <w:rFonts w:ascii="Arial" w:hAnsi="Arial" w:cs="Arial"/>
          <w:color w:val="000000"/>
          <w:sz w:val="24"/>
          <w:szCs w:val="24"/>
        </w:rPr>
      </w:pPr>
    </w:p>
    <w:p w:rsidR="00101C7F" w:rsidRDefault="00E81DB1" w:rsidP="00E04B10">
      <w:pPr>
        <w:spacing w:after="0"/>
        <w:contextualSpacing/>
        <w:jc w:val="both"/>
        <w:rPr>
          <w:rFonts w:ascii="Arial" w:hAnsi="Arial" w:cs="Arial"/>
          <w:color w:val="000000"/>
          <w:sz w:val="24"/>
          <w:szCs w:val="24"/>
        </w:rPr>
      </w:pPr>
      <w:r>
        <w:rPr>
          <w:rFonts w:ascii="Arial" w:hAnsi="Arial" w:cs="Arial"/>
          <w:color w:val="000000"/>
          <w:sz w:val="24"/>
          <w:szCs w:val="24"/>
        </w:rPr>
        <w:t>Los demás numerales se dejarán incólumes.</w:t>
      </w:r>
    </w:p>
    <w:p w:rsidR="00E81DB1" w:rsidRDefault="00E81DB1" w:rsidP="00E04B10">
      <w:pPr>
        <w:spacing w:after="0"/>
        <w:contextualSpacing/>
        <w:jc w:val="both"/>
        <w:rPr>
          <w:rFonts w:ascii="Arial" w:hAnsi="Arial" w:cs="Arial"/>
          <w:color w:val="000000"/>
          <w:sz w:val="24"/>
          <w:szCs w:val="24"/>
        </w:rPr>
      </w:pP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E83A6F" w:rsidRDefault="00E83A6F" w:rsidP="00E04B10">
      <w:pPr>
        <w:tabs>
          <w:tab w:val="left" w:pos="-3220"/>
        </w:tabs>
        <w:contextualSpacing/>
        <w:jc w:val="both"/>
        <w:rPr>
          <w:rFonts w:ascii="Arial" w:hAnsi="Arial" w:cs="Arial"/>
          <w:sz w:val="24"/>
          <w:szCs w:val="24"/>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AF4821" w:rsidRDefault="00AF4821"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566956" w:rsidRDefault="00E04B10" w:rsidP="00566956">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153DBA">
        <w:rPr>
          <w:rFonts w:ascii="Arial" w:hAnsi="Arial" w:cs="Arial"/>
          <w:b/>
          <w:sz w:val="24"/>
          <w:szCs w:val="24"/>
        </w:rPr>
        <w:t>MODIFICAR</w:t>
      </w:r>
      <w:r w:rsidR="00B03DE0">
        <w:rPr>
          <w:rFonts w:ascii="Arial" w:hAnsi="Arial" w:cs="Arial"/>
          <w:b/>
          <w:sz w:val="24"/>
          <w:szCs w:val="24"/>
        </w:rPr>
        <w:t xml:space="preserve"> </w:t>
      </w:r>
      <w:r w:rsidR="005777F7">
        <w:rPr>
          <w:rFonts w:ascii="Arial" w:hAnsi="Arial" w:cs="Arial"/>
          <w:sz w:val="24"/>
          <w:szCs w:val="24"/>
        </w:rPr>
        <w:t>los</w:t>
      </w:r>
      <w:r w:rsidR="00101C7F">
        <w:rPr>
          <w:rFonts w:ascii="Arial" w:hAnsi="Arial" w:cs="Arial"/>
          <w:sz w:val="24"/>
          <w:szCs w:val="24"/>
        </w:rPr>
        <w:t xml:space="preserve"> </w:t>
      </w:r>
      <w:r w:rsidR="004C58B9">
        <w:rPr>
          <w:rFonts w:ascii="Arial" w:hAnsi="Arial" w:cs="Arial"/>
          <w:sz w:val="24"/>
          <w:szCs w:val="24"/>
        </w:rPr>
        <w:t>numeral</w:t>
      </w:r>
      <w:r w:rsidR="005777F7">
        <w:rPr>
          <w:rFonts w:ascii="Arial" w:hAnsi="Arial" w:cs="Arial"/>
          <w:sz w:val="24"/>
          <w:szCs w:val="24"/>
        </w:rPr>
        <w:t>es</w:t>
      </w:r>
      <w:r w:rsidR="00101C7F">
        <w:rPr>
          <w:rFonts w:ascii="Arial" w:hAnsi="Arial" w:cs="Arial"/>
          <w:sz w:val="24"/>
          <w:szCs w:val="24"/>
        </w:rPr>
        <w:t xml:space="preserve"> segundo</w:t>
      </w:r>
      <w:r w:rsidR="005777F7">
        <w:rPr>
          <w:rFonts w:ascii="Arial" w:hAnsi="Arial" w:cs="Arial"/>
          <w:sz w:val="24"/>
          <w:szCs w:val="24"/>
        </w:rPr>
        <w:t xml:space="preserve"> y tercero</w:t>
      </w:r>
      <w:r w:rsidR="00101C7F">
        <w:rPr>
          <w:rFonts w:ascii="Arial" w:hAnsi="Arial" w:cs="Arial"/>
          <w:sz w:val="24"/>
          <w:szCs w:val="24"/>
        </w:rPr>
        <w:t xml:space="preserve"> de la</w:t>
      </w:r>
      <w:r w:rsidR="00B03DE0">
        <w:rPr>
          <w:rFonts w:ascii="Arial" w:hAnsi="Arial" w:cs="Arial"/>
          <w:sz w:val="24"/>
          <w:szCs w:val="24"/>
        </w:rPr>
        <w:t xml:space="preserve"> sentencia</w:t>
      </w:r>
      <w:r w:rsidR="00E81DB1">
        <w:rPr>
          <w:rFonts w:ascii="Arial" w:hAnsi="Arial" w:cs="Arial"/>
          <w:sz w:val="24"/>
          <w:szCs w:val="24"/>
        </w:rPr>
        <w:t xml:space="preserve"> de 21-09</w:t>
      </w:r>
      <w:r w:rsidR="009E2A66">
        <w:rPr>
          <w:rFonts w:ascii="Arial" w:hAnsi="Arial" w:cs="Arial"/>
          <w:sz w:val="24"/>
          <w:szCs w:val="24"/>
        </w:rPr>
        <w:t>-2016</w:t>
      </w:r>
      <w:r w:rsidR="00B03DE0">
        <w:rPr>
          <w:rFonts w:ascii="Arial" w:hAnsi="Arial" w:cs="Arial"/>
          <w:sz w:val="24"/>
          <w:szCs w:val="24"/>
        </w:rPr>
        <w:t xml:space="preserve"> proferida por el Juzgado </w:t>
      </w:r>
      <w:r w:rsidR="00E81DB1">
        <w:rPr>
          <w:rFonts w:ascii="Arial" w:hAnsi="Arial" w:cs="Arial"/>
          <w:sz w:val="24"/>
          <w:szCs w:val="24"/>
        </w:rPr>
        <w:t>Laboral del Circuito de Dosquebradas</w:t>
      </w:r>
      <w:r w:rsidR="00BB39E9" w:rsidRPr="00BB39E9">
        <w:rPr>
          <w:rFonts w:ascii="Arial" w:hAnsi="Arial" w:cs="Arial"/>
          <w:sz w:val="24"/>
          <w:szCs w:val="24"/>
        </w:rPr>
        <w:t xml:space="preserve"> </w:t>
      </w:r>
      <w:r w:rsidR="00BB39E9">
        <w:rPr>
          <w:rFonts w:ascii="Arial" w:hAnsi="Arial" w:cs="Arial"/>
          <w:sz w:val="24"/>
          <w:szCs w:val="24"/>
        </w:rPr>
        <w:t>dentro de la presente tutela presentada</w:t>
      </w:r>
      <w:r w:rsidR="00E81DB1" w:rsidRPr="00E81DB1">
        <w:rPr>
          <w:rFonts w:ascii="Arial" w:hAnsi="Arial" w:cs="Arial"/>
          <w:color w:val="000000"/>
          <w:sz w:val="24"/>
          <w:szCs w:val="24"/>
        </w:rPr>
        <w:t xml:space="preserve"> </w:t>
      </w:r>
      <w:r w:rsidR="00E81DB1" w:rsidRPr="00430C49">
        <w:rPr>
          <w:rFonts w:ascii="Arial" w:hAnsi="Arial" w:cs="Arial"/>
          <w:color w:val="000000"/>
          <w:sz w:val="24"/>
          <w:szCs w:val="24"/>
        </w:rPr>
        <w:t>por</w:t>
      </w:r>
      <w:r w:rsidR="00E81DB1">
        <w:rPr>
          <w:rFonts w:ascii="Arial" w:hAnsi="Arial" w:cs="Arial"/>
          <w:color w:val="000000"/>
          <w:sz w:val="24"/>
          <w:szCs w:val="24"/>
        </w:rPr>
        <w:t xml:space="preserve"> el señor Carlos Ariel Valencia Ortiz identificado con cédula de ciudadanía No.10.025.094 de Dosquebradas, quien actúa en nombre propio,</w:t>
      </w:r>
      <w:r w:rsidR="00E81DB1">
        <w:rPr>
          <w:rFonts w:ascii="Arial" w:hAnsi="Arial" w:cs="Arial"/>
          <w:sz w:val="24"/>
          <w:szCs w:val="24"/>
          <w:lang w:eastAsia="es-MX"/>
        </w:rPr>
        <w:t xml:space="preserve"> </w:t>
      </w:r>
      <w:r w:rsidR="00E81DB1">
        <w:rPr>
          <w:rFonts w:ascii="Arial" w:hAnsi="Arial" w:cs="Arial"/>
          <w:color w:val="000000"/>
          <w:sz w:val="24"/>
          <w:szCs w:val="24"/>
        </w:rPr>
        <w:t>en contra de Colpensiones donde se vinculó a la Nueva EPS</w:t>
      </w:r>
      <w:r w:rsidR="005777F7">
        <w:rPr>
          <w:rFonts w:ascii="Arial" w:hAnsi="Arial" w:cs="Arial"/>
          <w:color w:val="000000"/>
          <w:sz w:val="24"/>
          <w:szCs w:val="24"/>
        </w:rPr>
        <w:t>, los</w:t>
      </w:r>
      <w:r w:rsidR="004C58B9">
        <w:rPr>
          <w:rFonts w:ascii="Arial" w:hAnsi="Arial" w:cs="Arial"/>
          <w:color w:val="000000"/>
          <w:sz w:val="24"/>
          <w:szCs w:val="24"/>
        </w:rPr>
        <w:t xml:space="preserve"> que quedará</w:t>
      </w:r>
      <w:r w:rsidR="005777F7">
        <w:rPr>
          <w:rFonts w:ascii="Arial" w:hAnsi="Arial" w:cs="Arial"/>
          <w:color w:val="000000"/>
          <w:sz w:val="24"/>
          <w:szCs w:val="24"/>
        </w:rPr>
        <w:t>n</w:t>
      </w:r>
      <w:r w:rsidR="00566956">
        <w:rPr>
          <w:rFonts w:ascii="Arial" w:hAnsi="Arial" w:cs="Arial"/>
          <w:color w:val="000000"/>
          <w:sz w:val="24"/>
          <w:szCs w:val="24"/>
        </w:rPr>
        <w:t xml:space="preserve"> así:</w:t>
      </w:r>
    </w:p>
    <w:p w:rsidR="00566956" w:rsidRDefault="00566956" w:rsidP="00566956">
      <w:pPr>
        <w:spacing w:after="0"/>
        <w:contextualSpacing/>
        <w:jc w:val="both"/>
        <w:rPr>
          <w:rFonts w:ascii="Arial" w:hAnsi="Arial" w:cs="Arial"/>
          <w:color w:val="000000"/>
          <w:sz w:val="24"/>
          <w:szCs w:val="24"/>
        </w:rPr>
      </w:pPr>
    </w:p>
    <w:p w:rsidR="00A24618" w:rsidRDefault="00566956" w:rsidP="00695822">
      <w:pPr>
        <w:spacing w:after="0"/>
        <w:ind w:left="708"/>
        <w:contextualSpacing/>
        <w:jc w:val="both"/>
        <w:rPr>
          <w:rFonts w:ascii="Arial" w:hAnsi="Arial" w:cs="Arial"/>
          <w:bCs/>
          <w:color w:val="000000"/>
          <w:sz w:val="24"/>
          <w:szCs w:val="24"/>
        </w:rPr>
      </w:pPr>
      <w:r w:rsidRPr="00695822">
        <w:rPr>
          <w:rFonts w:ascii="Arial" w:hAnsi="Arial" w:cs="Arial"/>
          <w:b/>
          <w:color w:val="000000"/>
          <w:sz w:val="24"/>
          <w:szCs w:val="24"/>
        </w:rPr>
        <w:t>SEGUNDO</w:t>
      </w:r>
      <w:r w:rsidR="00A24618" w:rsidRPr="00695822">
        <w:rPr>
          <w:rFonts w:ascii="Arial" w:hAnsi="Arial" w:cs="Arial"/>
          <w:b/>
          <w:color w:val="000000"/>
          <w:sz w:val="24"/>
          <w:szCs w:val="24"/>
        </w:rPr>
        <w:t>:</w:t>
      </w:r>
      <w:r w:rsidR="00A24618">
        <w:rPr>
          <w:rFonts w:ascii="Arial" w:hAnsi="Arial" w:cs="Arial"/>
          <w:color w:val="000000"/>
          <w:sz w:val="24"/>
          <w:szCs w:val="24"/>
        </w:rPr>
        <w:t xml:space="preserve"> </w:t>
      </w:r>
      <w:r w:rsidR="00A24618" w:rsidRPr="00695822">
        <w:rPr>
          <w:rFonts w:ascii="Arial" w:hAnsi="Arial" w:cs="Arial"/>
          <w:b/>
          <w:color w:val="000000"/>
          <w:sz w:val="24"/>
          <w:szCs w:val="24"/>
        </w:rPr>
        <w:t>ORDENAR</w:t>
      </w:r>
      <w:r w:rsidR="00A24618">
        <w:rPr>
          <w:rFonts w:ascii="Arial" w:hAnsi="Arial" w:cs="Arial"/>
          <w:color w:val="000000"/>
          <w:sz w:val="24"/>
          <w:szCs w:val="24"/>
        </w:rPr>
        <w:t xml:space="preserve"> a</w:t>
      </w:r>
      <w:r w:rsidR="00695822">
        <w:rPr>
          <w:rFonts w:ascii="Arial" w:hAnsi="Arial" w:cs="Arial"/>
          <w:color w:val="000000"/>
          <w:sz w:val="24"/>
          <w:szCs w:val="24"/>
        </w:rPr>
        <w:t xml:space="preserve"> </w:t>
      </w:r>
      <w:r w:rsidR="00A24618">
        <w:rPr>
          <w:rFonts w:ascii="Arial" w:hAnsi="Arial" w:cs="Arial"/>
          <w:color w:val="000000"/>
          <w:sz w:val="24"/>
          <w:szCs w:val="24"/>
        </w:rPr>
        <w:t>l</w:t>
      </w:r>
      <w:r w:rsidR="00695822">
        <w:rPr>
          <w:rFonts w:ascii="Arial" w:hAnsi="Arial" w:cs="Arial"/>
          <w:color w:val="000000"/>
          <w:sz w:val="24"/>
          <w:szCs w:val="24"/>
        </w:rPr>
        <w:t>a</w:t>
      </w:r>
      <w:r w:rsidR="00A24618">
        <w:rPr>
          <w:rFonts w:ascii="Arial" w:hAnsi="Arial" w:cs="Arial"/>
          <w:color w:val="000000"/>
          <w:sz w:val="24"/>
          <w:szCs w:val="24"/>
        </w:rPr>
        <w:t xml:space="preserve"> </w:t>
      </w:r>
      <w:r w:rsidR="00695822">
        <w:rPr>
          <w:rFonts w:ascii="Arial" w:hAnsi="Arial" w:cs="Arial"/>
          <w:color w:val="000000"/>
          <w:sz w:val="24"/>
          <w:szCs w:val="24"/>
        </w:rPr>
        <w:t>Administradora Colombiana de Pensiones Colpensiones</w:t>
      </w:r>
      <w:r w:rsidR="00A24618">
        <w:rPr>
          <w:rFonts w:ascii="Arial" w:hAnsi="Arial" w:cs="Arial"/>
          <w:color w:val="000000"/>
          <w:sz w:val="24"/>
          <w:szCs w:val="24"/>
        </w:rPr>
        <w:t xml:space="preserve">, por intermedio de </w:t>
      </w:r>
      <w:r w:rsidR="00695822">
        <w:rPr>
          <w:rFonts w:ascii="Arial" w:hAnsi="Arial" w:cs="Arial"/>
          <w:color w:val="000000"/>
          <w:sz w:val="24"/>
          <w:szCs w:val="24"/>
        </w:rPr>
        <w:t xml:space="preserve">la vicepresidenta de Beneficios y Prestaciones, Paula Marcela Cardona Ruíz </w:t>
      </w:r>
      <w:r w:rsidR="00A24618">
        <w:rPr>
          <w:rFonts w:ascii="Arial" w:hAnsi="Arial" w:cs="Arial"/>
          <w:color w:val="000000"/>
          <w:sz w:val="24"/>
          <w:szCs w:val="24"/>
        </w:rPr>
        <w:t xml:space="preserve">o quien haga sus veces, si aún no lo ha efectuado, pague dentro de las cuarenta y ocho (48) horas hábiles siguientes a la notificación de la presente sentencia al señor </w:t>
      </w:r>
      <w:r w:rsidR="00695822">
        <w:rPr>
          <w:rFonts w:ascii="Arial" w:hAnsi="Arial" w:cs="Arial"/>
          <w:color w:val="000000"/>
          <w:sz w:val="24"/>
          <w:szCs w:val="24"/>
        </w:rPr>
        <w:t>Carlos Ariel valencia Ortiz</w:t>
      </w:r>
      <w:r w:rsidR="00A24618">
        <w:rPr>
          <w:rFonts w:ascii="Arial" w:hAnsi="Arial" w:cs="Arial"/>
          <w:color w:val="000000"/>
          <w:sz w:val="24"/>
          <w:szCs w:val="24"/>
        </w:rPr>
        <w:t xml:space="preserve"> identificad</w:t>
      </w:r>
      <w:r w:rsidR="00695822">
        <w:rPr>
          <w:rFonts w:ascii="Arial" w:hAnsi="Arial" w:cs="Arial"/>
          <w:color w:val="000000"/>
          <w:sz w:val="24"/>
          <w:szCs w:val="24"/>
        </w:rPr>
        <w:t>o con cédula de ciudadanía No.1</w:t>
      </w:r>
      <w:r w:rsidR="00A24618">
        <w:rPr>
          <w:rFonts w:ascii="Arial" w:hAnsi="Arial" w:cs="Arial"/>
          <w:color w:val="000000"/>
          <w:sz w:val="24"/>
          <w:szCs w:val="24"/>
        </w:rPr>
        <w:t>0</w:t>
      </w:r>
      <w:r w:rsidR="00695822">
        <w:rPr>
          <w:rFonts w:ascii="Arial" w:hAnsi="Arial" w:cs="Arial"/>
          <w:color w:val="000000"/>
          <w:sz w:val="24"/>
          <w:szCs w:val="24"/>
        </w:rPr>
        <w:t>.025.094</w:t>
      </w:r>
      <w:r w:rsidR="00A24618">
        <w:rPr>
          <w:rFonts w:ascii="Arial" w:hAnsi="Arial" w:cs="Arial"/>
          <w:color w:val="000000"/>
          <w:sz w:val="24"/>
          <w:szCs w:val="24"/>
        </w:rPr>
        <w:t xml:space="preserve"> de </w:t>
      </w:r>
      <w:r w:rsidR="00695822">
        <w:rPr>
          <w:rFonts w:ascii="Arial" w:hAnsi="Arial" w:cs="Arial"/>
          <w:color w:val="000000"/>
          <w:sz w:val="24"/>
          <w:szCs w:val="24"/>
        </w:rPr>
        <w:t>Dosquebradas</w:t>
      </w:r>
      <w:r w:rsidR="00A24618">
        <w:rPr>
          <w:rFonts w:ascii="Arial" w:hAnsi="Arial" w:cs="Arial"/>
          <w:color w:val="000000"/>
          <w:sz w:val="24"/>
          <w:szCs w:val="24"/>
        </w:rPr>
        <w:t>, la</w:t>
      </w:r>
      <w:r w:rsidR="00695822">
        <w:rPr>
          <w:rFonts w:ascii="Arial" w:hAnsi="Arial" w:cs="Arial"/>
          <w:color w:val="000000"/>
          <w:sz w:val="24"/>
          <w:szCs w:val="24"/>
        </w:rPr>
        <w:t>s</w:t>
      </w:r>
      <w:r w:rsidR="00A24618">
        <w:rPr>
          <w:rFonts w:ascii="Arial" w:hAnsi="Arial" w:cs="Arial"/>
          <w:color w:val="000000"/>
          <w:sz w:val="24"/>
          <w:szCs w:val="24"/>
        </w:rPr>
        <w:t xml:space="preserve"> incapacidad</w:t>
      </w:r>
      <w:r w:rsidR="00695822">
        <w:rPr>
          <w:rFonts w:ascii="Arial" w:hAnsi="Arial" w:cs="Arial"/>
          <w:color w:val="000000"/>
          <w:sz w:val="24"/>
          <w:szCs w:val="24"/>
        </w:rPr>
        <w:t>es</w:t>
      </w:r>
      <w:r w:rsidR="00A24618">
        <w:rPr>
          <w:rFonts w:ascii="Arial" w:hAnsi="Arial" w:cs="Arial"/>
          <w:color w:val="000000"/>
          <w:sz w:val="24"/>
          <w:szCs w:val="24"/>
        </w:rPr>
        <w:t xml:space="preserve"> correspondient</w:t>
      </w:r>
      <w:r w:rsidR="00695822">
        <w:rPr>
          <w:rFonts w:ascii="Arial" w:hAnsi="Arial" w:cs="Arial"/>
          <w:color w:val="000000"/>
          <w:sz w:val="24"/>
          <w:szCs w:val="24"/>
        </w:rPr>
        <w:t xml:space="preserve">es </w:t>
      </w:r>
      <w:r w:rsidR="00A24618">
        <w:rPr>
          <w:rFonts w:ascii="Arial" w:hAnsi="Arial" w:cs="Arial"/>
          <w:color w:val="000000"/>
          <w:sz w:val="24"/>
          <w:szCs w:val="24"/>
        </w:rPr>
        <w:t>a los p</w:t>
      </w:r>
      <w:r w:rsidR="00695822">
        <w:rPr>
          <w:rFonts w:ascii="Arial" w:hAnsi="Arial" w:cs="Arial"/>
          <w:color w:val="000000"/>
          <w:sz w:val="24"/>
          <w:szCs w:val="24"/>
        </w:rPr>
        <w:t>eriodos comprendidos entre el 12-07</w:t>
      </w:r>
      <w:r w:rsidR="00A24618">
        <w:rPr>
          <w:rFonts w:ascii="Arial" w:hAnsi="Arial" w:cs="Arial"/>
          <w:color w:val="000000"/>
          <w:sz w:val="24"/>
          <w:szCs w:val="24"/>
        </w:rPr>
        <w:t>-2016</w:t>
      </w:r>
      <w:r w:rsidR="00695822">
        <w:rPr>
          <w:rFonts w:ascii="Arial" w:hAnsi="Arial" w:cs="Arial"/>
          <w:color w:val="000000"/>
          <w:sz w:val="24"/>
          <w:szCs w:val="24"/>
        </w:rPr>
        <w:t xml:space="preserve"> al 09-09-2016</w:t>
      </w:r>
      <w:r w:rsidR="00A24618">
        <w:rPr>
          <w:rFonts w:ascii="Arial" w:hAnsi="Arial" w:cs="Arial"/>
          <w:color w:val="000000"/>
          <w:sz w:val="24"/>
          <w:szCs w:val="24"/>
        </w:rPr>
        <w:t xml:space="preserve">, así como las que se sigan </w:t>
      </w:r>
      <w:r w:rsidR="00A24618">
        <w:rPr>
          <w:rFonts w:ascii="Arial" w:hAnsi="Arial" w:cs="Arial"/>
          <w:color w:val="000000"/>
          <w:sz w:val="24"/>
          <w:szCs w:val="24"/>
        </w:rPr>
        <w:lastRenderedPageBreak/>
        <w:t xml:space="preserve">generando en favor del accionante, </w:t>
      </w:r>
      <w:r w:rsidR="00695822" w:rsidRPr="00695822">
        <w:rPr>
          <w:rFonts w:ascii="Arial" w:hAnsi="Arial" w:cs="Arial"/>
          <w:bCs/>
          <w:color w:val="000000"/>
          <w:sz w:val="24"/>
          <w:szCs w:val="24"/>
        </w:rPr>
        <w:t>hasta el día 540</w:t>
      </w:r>
      <w:r w:rsidR="004C58B9" w:rsidRPr="00695822">
        <w:rPr>
          <w:rFonts w:ascii="Arial" w:hAnsi="Arial" w:cs="Arial"/>
          <w:bCs/>
          <w:color w:val="000000"/>
          <w:sz w:val="24"/>
          <w:szCs w:val="24"/>
        </w:rPr>
        <w:t>,</w:t>
      </w:r>
      <w:r w:rsidR="00695822" w:rsidRPr="00695822">
        <w:rPr>
          <w:rFonts w:ascii="Arial" w:hAnsi="Arial" w:cs="Arial"/>
          <w:bCs/>
          <w:color w:val="000000"/>
          <w:sz w:val="24"/>
          <w:szCs w:val="24"/>
        </w:rPr>
        <w:t xml:space="preserve"> </w:t>
      </w:r>
      <w:r w:rsidR="00030D03" w:rsidRPr="00695822">
        <w:rPr>
          <w:rFonts w:ascii="Arial" w:hAnsi="Arial" w:cs="Arial"/>
          <w:bCs/>
          <w:color w:val="000000"/>
          <w:sz w:val="24"/>
          <w:szCs w:val="24"/>
        </w:rPr>
        <w:t>de conformidad con lo expuesto en la parte motiva de esta sentencia.</w:t>
      </w:r>
    </w:p>
    <w:p w:rsidR="00695822" w:rsidRDefault="00695822" w:rsidP="00695822">
      <w:pPr>
        <w:spacing w:after="0"/>
        <w:contextualSpacing/>
        <w:jc w:val="both"/>
        <w:rPr>
          <w:rFonts w:ascii="Arial" w:hAnsi="Arial" w:cs="Arial"/>
          <w:color w:val="000000"/>
          <w:sz w:val="24"/>
          <w:szCs w:val="24"/>
        </w:rPr>
      </w:pPr>
    </w:p>
    <w:p w:rsidR="00DB3B75" w:rsidRDefault="00695822" w:rsidP="00DB3B75">
      <w:pPr>
        <w:spacing w:after="0"/>
        <w:ind w:left="708"/>
        <w:contextualSpacing/>
        <w:jc w:val="both"/>
        <w:rPr>
          <w:rFonts w:ascii="Arial" w:hAnsi="Arial" w:cs="Arial"/>
          <w:color w:val="000000"/>
          <w:sz w:val="24"/>
          <w:szCs w:val="24"/>
        </w:rPr>
      </w:pPr>
      <w:r w:rsidRPr="00695822">
        <w:rPr>
          <w:rFonts w:ascii="Arial" w:hAnsi="Arial" w:cs="Arial"/>
          <w:b/>
          <w:color w:val="000000"/>
          <w:sz w:val="24"/>
          <w:szCs w:val="24"/>
        </w:rPr>
        <w:t>TERCERO</w:t>
      </w:r>
      <w:r>
        <w:rPr>
          <w:rFonts w:ascii="Arial" w:hAnsi="Arial" w:cs="Arial"/>
          <w:color w:val="000000"/>
          <w:sz w:val="24"/>
          <w:szCs w:val="24"/>
        </w:rPr>
        <w:t>: Declarar que</w:t>
      </w:r>
      <w:r w:rsidRPr="00695822">
        <w:rPr>
          <w:rFonts w:ascii="Arial" w:hAnsi="Arial" w:cs="Arial"/>
          <w:color w:val="000000"/>
          <w:sz w:val="24"/>
          <w:szCs w:val="24"/>
        </w:rPr>
        <w:t xml:space="preserve"> </w:t>
      </w:r>
      <w:r>
        <w:rPr>
          <w:rFonts w:ascii="Arial" w:hAnsi="Arial" w:cs="Arial"/>
          <w:color w:val="000000"/>
          <w:sz w:val="24"/>
          <w:szCs w:val="24"/>
        </w:rPr>
        <w:t xml:space="preserve">la Nueva EPS no ha vulnerado ningún derecho fundamental al señor Carlos Ariel </w:t>
      </w:r>
      <w:r w:rsidR="00DB3B75">
        <w:rPr>
          <w:rFonts w:ascii="Arial" w:hAnsi="Arial" w:cs="Arial"/>
          <w:color w:val="000000"/>
          <w:sz w:val="24"/>
          <w:szCs w:val="24"/>
        </w:rPr>
        <w:t xml:space="preserve">Valencia Ortiz por el momento, no obstante si llegasen a superar las incapacidades los 540 días, deberá asumir el pago de las mismas, de conformidad con el artículo 67 </w:t>
      </w:r>
      <w:r w:rsidR="00DB3B75">
        <w:rPr>
          <w:rFonts w:ascii="Arial" w:hAnsi="Arial" w:cs="Arial"/>
          <w:sz w:val="24"/>
          <w:szCs w:val="28"/>
          <w:lang w:val="es-ES"/>
        </w:rPr>
        <w:t xml:space="preserve">de la </w:t>
      </w:r>
      <w:r w:rsidR="00DB3B75">
        <w:rPr>
          <w:rFonts w:ascii="Arial" w:hAnsi="Arial" w:cs="Arial"/>
          <w:color w:val="000000"/>
          <w:sz w:val="24"/>
          <w:szCs w:val="24"/>
        </w:rPr>
        <w:t>Ley 1753 de 2015.</w:t>
      </w:r>
    </w:p>
    <w:p w:rsidR="00255DE7" w:rsidRDefault="00255DE7" w:rsidP="009E2A66">
      <w:pPr>
        <w:tabs>
          <w:tab w:val="left" w:pos="1190"/>
        </w:tabs>
        <w:jc w:val="both"/>
        <w:rPr>
          <w:rFonts w:ascii="Arial" w:hAnsi="Arial" w:cs="Arial"/>
          <w:b/>
          <w:sz w:val="24"/>
          <w:szCs w:val="24"/>
          <w:u w:val="single"/>
        </w:rPr>
      </w:pPr>
    </w:p>
    <w:p w:rsidR="00153DBA" w:rsidRDefault="00E56C74" w:rsidP="009E2A66">
      <w:pPr>
        <w:tabs>
          <w:tab w:val="left" w:pos="1190"/>
        </w:tabs>
        <w:jc w:val="both"/>
        <w:rPr>
          <w:rFonts w:ascii="Arial" w:hAnsi="Arial" w:cs="Arial"/>
          <w:b/>
          <w:sz w:val="24"/>
          <w:szCs w:val="24"/>
        </w:rPr>
      </w:pPr>
      <w:r>
        <w:rPr>
          <w:rFonts w:ascii="Arial" w:hAnsi="Arial" w:cs="Arial"/>
          <w:b/>
          <w:sz w:val="24"/>
          <w:szCs w:val="24"/>
          <w:u w:val="single"/>
        </w:rPr>
        <w:t>SEGUNDO</w:t>
      </w:r>
      <w:r w:rsidR="009E2A66" w:rsidRPr="009E2A66">
        <w:rPr>
          <w:rFonts w:ascii="Arial" w:hAnsi="Arial" w:cs="Arial"/>
          <w:b/>
          <w:sz w:val="24"/>
          <w:szCs w:val="24"/>
        </w:rPr>
        <w:t xml:space="preserve">: </w:t>
      </w:r>
      <w:r w:rsidR="00292001">
        <w:rPr>
          <w:rFonts w:ascii="Arial" w:hAnsi="Arial" w:cs="Arial"/>
          <w:b/>
          <w:sz w:val="24"/>
          <w:szCs w:val="24"/>
        </w:rPr>
        <w:t xml:space="preserve">CONFIRMAR </w:t>
      </w:r>
      <w:r w:rsidR="00153DBA" w:rsidRPr="00153DBA">
        <w:rPr>
          <w:rFonts w:ascii="Arial" w:hAnsi="Arial" w:cs="Arial"/>
          <w:sz w:val="24"/>
          <w:szCs w:val="24"/>
        </w:rPr>
        <w:t>los demás</w:t>
      </w:r>
      <w:r w:rsidR="00E81DB1">
        <w:rPr>
          <w:rFonts w:ascii="Arial" w:hAnsi="Arial" w:cs="Arial"/>
          <w:sz w:val="24"/>
          <w:szCs w:val="24"/>
        </w:rPr>
        <w:t xml:space="preserve"> numerales de la sentencia de 21-09</w:t>
      </w:r>
      <w:r w:rsidR="00695822">
        <w:rPr>
          <w:rFonts w:ascii="Arial" w:hAnsi="Arial" w:cs="Arial"/>
          <w:sz w:val="24"/>
          <w:szCs w:val="24"/>
        </w:rPr>
        <w:t>-2016</w:t>
      </w:r>
      <w:r w:rsidR="004C58B9">
        <w:rPr>
          <w:rFonts w:ascii="Arial" w:hAnsi="Arial" w:cs="Arial"/>
          <w:sz w:val="24"/>
          <w:szCs w:val="24"/>
        </w:rPr>
        <w:t xml:space="preserve">, </w:t>
      </w:r>
      <w:r w:rsidR="00153DBA" w:rsidRPr="00153DBA">
        <w:rPr>
          <w:rFonts w:ascii="Arial" w:hAnsi="Arial" w:cs="Arial"/>
          <w:sz w:val="24"/>
          <w:szCs w:val="24"/>
        </w:rPr>
        <w:t>según lo expuesto en la parte motiva.</w:t>
      </w:r>
    </w:p>
    <w:p w:rsidR="00DB3B75" w:rsidRDefault="00DB3B75" w:rsidP="009E2A66">
      <w:pPr>
        <w:tabs>
          <w:tab w:val="left" w:pos="1190"/>
        </w:tabs>
        <w:jc w:val="both"/>
        <w:rPr>
          <w:rFonts w:ascii="Arial" w:hAnsi="Arial" w:cs="Arial"/>
          <w:b/>
          <w:color w:val="000000"/>
          <w:sz w:val="24"/>
          <w:szCs w:val="24"/>
          <w:u w:val="single"/>
        </w:rPr>
      </w:pPr>
    </w:p>
    <w:p w:rsidR="009E2A66" w:rsidRPr="009E2A66" w:rsidRDefault="00153DBA" w:rsidP="009E2A66">
      <w:pPr>
        <w:tabs>
          <w:tab w:val="left" w:pos="1190"/>
        </w:tabs>
        <w:jc w:val="both"/>
        <w:rPr>
          <w:rFonts w:ascii="Arial" w:hAnsi="Arial" w:cs="Arial"/>
          <w:b/>
          <w:sz w:val="24"/>
          <w:szCs w:val="24"/>
        </w:rPr>
      </w:pPr>
      <w:r w:rsidRPr="00153DBA">
        <w:rPr>
          <w:rFonts w:ascii="Arial" w:hAnsi="Arial" w:cs="Arial"/>
          <w:b/>
          <w:color w:val="000000"/>
          <w:sz w:val="24"/>
          <w:szCs w:val="24"/>
          <w:u w:val="single"/>
        </w:rPr>
        <w:t>TERCERO:</w:t>
      </w:r>
      <w:r>
        <w:rPr>
          <w:rFonts w:ascii="Arial" w:hAnsi="Arial" w:cs="Arial"/>
          <w:b/>
          <w:color w:val="000000"/>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DB3B75" w:rsidRDefault="00DB3B75" w:rsidP="009E2A66">
      <w:pPr>
        <w:jc w:val="both"/>
        <w:rPr>
          <w:rFonts w:ascii="Arial" w:hAnsi="Arial" w:cs="Arial"/>
          <w:b/>
          <w:sz w:val="24"/>
          <w:szCs w:val="24"/>
          <w:u w:val="single"/>
        </w:rPr>
      </w:pPr>
    </w:p>
    <w:p w:rsidR="009E2A66" w:rsidRPr="009E2A66" w:rsidRDefault="00153DBA" w:rsidP="009E2A66">
      <w:pPr>
        <w:jc w:val="both"/>
        <w:rPr>
          <w:rFonts w:ascii="Arial" w:hAnsi="Arial" w:cs="Arial"/>
          <w:sz w:val="24"/>
          <w:szCs w:val="24"/>
        </w:rPr>
      </w:pPr>
      <w:r>
        <w:rPr>
          <w:rFonts w:ascii="Arial" w:hAnsi="Arial" w:cs="Arial"/>
          <w:b/>
          <w:sz w:val="24"/>
          <w:szCs w:val="24"/>
          <w:u w:val="single"/>
        </w:rPr>
        <w:t>CUART</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04B10" w:rsidRDefault="00E04B10" w:rsidP="00E04B10">
      <w:pPr>
        <w:pStyle w:val="Textosinformato"/>
        <w:spacing w:line="276" w:lineRule="auto"/>
        <w:jc w:val="both"/>
        <w:rPr>
          <w:rFonts w:ascii="Arial" w:eastAsia="SimSun" w:hAnsi="Arial" w:cs="Arial"/>
          <w:sz w:val="24"/>
          <w:szCs w:val="24"/>
          <w:lang w:val="es-ES_tradnl"/>
        </w:rPr>
      </w:pPr>
    </w:p>
    <w:p w:rsidR="00DB3B75" w:rsidRDefault="00DB3B75" w:rsidP="00E04B10">
      <w:pPr>
        <w:pStyle w:val="Prrafodelista1"/>
        <w:spacing w:line="276" w:lineRule="auto"/>
        <w:ind w:left="0"/>
        <w:jc w:val="center"/>
        <w:rPr>
          <w:rFonts w:ascii="Arial" w:hAnsi="Arial" w:cs="Arial"/>
          <w:b/>
        </w:rPr>
      </w:pPr>
    </w:p>
    <w:p w:rsidR="00E04B10" w:rsidRPr="00B1614F" w:rsidRDefault="00E04B10" w:rsidP="00E04B10">
      <w:pPr>
        <w:pStyle w:val="Prrafodelista1"/>
        <w:spacing w:line="276" w:lineRule="auto"/>
        <w:ind w:left="0"/>
        <w:jc w:val="center"/>
        <w:rPr>
          <w:rFonts w:ascii="Arial" w:hAnsi="Arial" w:cs="Arial"/>
          <w:b/>
        </w:rPr>
      </w:pPr>
      <w:r>
        <w:rPr>
          <w:rFonts w:ascii="Arial" w:hAnsi="Arial" w:cs="Arial"/>
          <w:b/>
        </w:rPr>
        <w:t>NOTIFÍQUESE Y CÚMPLASE</w:t>
      </w:r>
    </w:p>
    <w:p w:rsidR="00E04B10" w:rsidRDefault="00E04B10" w:rsidP="00E04B10">
      <w:pPr>
        <w:spacing w:after="0"/>
        <w:contextualSpacing/>
        <w:jc w:val="both"/>
        <w:rPr>
          <w:rFonts w:ascii="Arial" w:hAnsi="Arial" w:cs="Arial"/>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292001" w:rsidRDefault="00292001" w:rsidP="00E04B10">
      <w:pPr>
        <w:spacing w:after="0"/>
        <w:contextualSpacing/>
        <w:jc w:val="center"/>
        <w:rPr>
          <w:rFonts w:ascii="Arial" w:hAnsi="Arial" w:cs="Arial"/>
          <w:b/>
          <w:sz w:val="24"/>
          <w:szCs w:val="24"/>
          <w:lang w:eastAsia="es-ES"/>
        </w:rPr>
      </w:pPr>
    </w:p>
    <w:p w:rsidR="00E04B10" w:rsidRDefault="00E04B10" w:rsidP="00E04B1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E04B10" w:rsidRDefault="00E04B10" w:rsidP="00E04B1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E04B10"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695822" w:rsidRDefault="00695822" w:rsidP="00CA57AD">
      <w:pPr>
        <w:spacing w:after="0"/>
        <w:contextualSpacing/>
        <w:jc w:val="both"/>
        <w:rPr>
          <w:rFonts w:ascii="Arial" w:hAnsi="Arial" w:cs="Arial"/>
          <w:b/>
          <w:sz w:val="24"/>
          <w:szCs w:val="24"/>
          <w:lang w:eastAsia="es-ES"/>
        </w:rPr>
      </w:pPr>
    </w:p>
    <w:p w:rsidR="00292001" w:rsidRDefault="00292001" w:rsidP="00CA57AD">
      <w:pPr>
        <w:spacing w:after="0"/>
        <w:contextualSpacing/>
        <w:jc w:val="both"/>
        <w:rPr>
          <w:rFonts w:ascii="Arial" w:hAnsi="Arial" w:cs="Arial"/>
          <w:b/>
          <w:sz w:val="24"/>
          <w:szCs w:val="24"/>
          <w:lang w:eastAsia="es-ES"/>
        </w:rPr>
      </w:pPr>
    </w:p>
    <w:p w:rsidR="00DB3B75" w:rsidRDefault="00DB3B75" w:rsidP="00CA57AD">
      <w:pPr>
        <w:spacing w:after="0"/>
        <w:contextualSpacing/>
        <w:jc w:val="both"/>
        <w:rPr>
          <w:rFonts w:ascii="Arial" w:hAnsi="Arial" w:cs="Arial"/>
          <w:b/>
          <w:sz w:val="24"/>
          <w:szCs w:val="24"/>
          <w:lang w:eastAsia="es-ES"/>
        </w:rPr>
      </w:pPr>
    </w:p>
    <w:p w:rsidR="00A16DE9" w:rsidRDefault="00E04B10" w:rsidP="00CA57AD">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sectPr w:rsidR="00A16DE9"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647" w:rsidRDefault="00B85647" w:rsidP="00567D0D">
      <w:pPr>
        <w:spacing w:after="0" w:line="240" w:lineRule="auto"/>
      </w:pPr>
      <w:r>
        <w:separator/>
      </w:r>
    </w:p>
  </w:endnote>
  <w:endnote w:type="continuationSeparator" w:id="0">
    <w:p w:rsidR="00B85647" w:rsidRDefault="00B85647"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5A" w:rsidRDefault="00FC275A"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C275A" w:rsidRDefault="00FC27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5A" w:rsidRDefault="00FC275A"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71B8">
      <w:rPr>
        <w:rStyle w:val="Nmerodepgina"/>
        <w:noProof/>
      </w:rPr>
      <w:t>12</w:t>
    </w:r>
    <w:r>
      <w:rPr>
        <w:rStyle w:val="Nmerodepgina"/>
      </w:rPr>
      <w:fldChar w:fldCharType="end"/>
    </w:r>
  </w:p>
  <w:p w:rsidR="00FC275A" w:rsidRDefault="00FC275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647" w:rsidRDefault="00B85647" w:rsidP="00567D0D">
      <w:pPr>
        <w:spacing w:after="0" w:line="240" w:lineRule="auto"/>
      </w:pPr>
      <w:r>
        <w:separator/>
      </w:r>
    </w:p>
  </w:footnote>
  <w:footnote w:type="continuationSeparator" w:id="0">
    <w:p w:rsidR="00B85647" w:rsidRDefault="00B85647" w:rsidP="00567D0D">
      <w:pPr>
        <w:spacing w:after="0" w:line="240" w:lineRule="auto"/>
      </w:pPr>
      <w:r>
        <w:continuationSeparator/>
      </w:r>
    </w:p>
  </w:footnote>
  <w:footnote w:id="1">
    <w:p w:rsidR="00BC53F5" w:rsidRDefault="00BC53F5" w:rsidP="00BC53F5">
      <w:pPr>
        <w:pStyle w:val="Textonotapie"/>
      </w:pPr>
      <w:r w:rsidRPr="001833B0">
        <w:rPr>
          <w:rStyle w:val="Refdenotaalpie"/>
          <w:rFonts w:ascii="Arial" w:hAnsi="Arial" w:cs="Arial"/>
          <w:sz w:val="18"/>
        </w:rPr>
        <w:footnoteRef/>
      </w:r>
      <w:r>
        <w:t xml:space="preserve"> </w:t>
      </w:r>
      <w:r w:rsidRPr="007270C3">
        <w:rPr>
          <w:rFonts w:ascii="Arial" w:hAnsi="Arial" w:cs="Arial"/>
          <w:sz w:val="18"/>
          <w:szCs w:val="16"/>
        </w:rPr>
        <w:t xml:space="preserve">Corte Constitucional. </w:t>
      </w:r>
      <w:r>
        <w:rPr>
          <w:rFonts w:ascii="Arial" w:hAnsi="Arial" w:cs="Arial"/>
          <w:sz w:val="18"/>
          <w:szCs w:val="16"/>
        </w:rPr>
        <w:t>Sentencia T-004 de 13-01-2014.</w:t>
      </w:r>
      <w:r w:rsidRPr="007270C3">
        <w:rPr>
          <w:rFonts w:ascii="Arial" w:hAnsi="Arial" w:cs="Arial"/>
          <w:sz w:val="18"/>
          <w:szCs w:val="16"/>
        </w:rPr>
        <w:t xml:space="preserve"> </w:t>
      </w:r>
      <w:r w:rsidRPr="007270C3">
        <w:rPr>
          <w:rFonts w:ascii="Arial" w:hAnsi="Arial" w:cs="Arial"/>
          <w:sz w:val="18"/>
          <w:szCs w:val="16"/>
          <w:lang w:val="en-US"/>
        </w:rPr>
        <w:t xml:space="preserve">M.P. </w:t>
      </w:r>
      <w:r>
        <w:rPr>
          <w:rFonts w:ascii="Arial" w:hAnsi="Arial" w:cs="Arial"/>
          <w:sz w:val="18"/>
          <w:szCs w:val="16"/>
          <w:lang w:val="en-US"/>
        </w:rPr>
        <w:t xml:space="preserve">Mauricio González </w:t>
      </w:r>
      <w:proofErr w:type="spellStart"/>
      <w:r>
        <w:rPr>
          <w:rFonts w:ascii="Arial" w:hAnsi="Arial" w:cs="Arial"/>
          <w:sz w:val="18"/>
          <w:szCs w:val="16"/>
          <w:lang w:val="en-US"/>
        </w:rPr>
        <w:t>Cuervo</w:t>
      </w:r>
      <w:proofErr w:type="spellEnd"/>
      <w:r w:rsidRPr="007270C3">
        <w:rPr>
          <w:rFonts w:ascii="Arial" w:hAnsi="Arial" w:cs="Arial"/>
          <w:sz w:val="18"/>
          <w:szCs w:val="16"/>
          <w:lang w:val="en-US"/>
        </w:rPr>
        <w:t>.</w:t>
      </w:r>
    </w:p>
  </w:footnote>
  <w:footnote w:id="2">
    <w:p w:rsidR="0007109F" w:rsidRDefault="0007109F" w:rsidP="0007109F">
      <w:pPr>
        <w:pStyle w:val="Textonotapie"/>
        <w:jc w:val="both"/>
      </w:pPr>
      <w:r w:rsidRPr="00F34460">
        <w:rPr>
          <w:rStyle w:val="Refdenotaalpie"/>
          <w:rFonts w:ascii="Arial" w:hAnsi="Arial" w:cs="Arial"/>
          <w:sz w:val="18"/>
          <w:szCs w:val="18"/>
        </w:rPr>
        <w:footnoteRef/>
      </w:r>
      <w:r w:rsidRPr="00F34460">
        <w:rPr>
          <w:rFonts w:ascii="Arial" w:hAnsi="Arial" w:cs="Arial"/>
          <w:sz w:val="18"/>
          <w:szCs w:val="18"/>
        </w:rPr>
        <w:t xml:space="preserve"> Corte Constitucional. Sentencias T-485 de 16-06-2010 M.P. Juan Carlos Henao Pérez; T-137 de 01-03-2012 M.P. Humberto Sierra Porto y T-097 de 10-03-2015. </w:t>
      </w:r>
      <w:r w:rsidRPr="00F34460">
        <w:rPr>
          <w:rFonts w:ascii="Arial" w:hAnsi="Arial" w:cs="Arial"/>
          <w:sz w:val="18"/>
          <w:szCs w:val="18"/>
          <w:lang w:val="en-US"/>
        </w:rPr>
        <w:t xml:space="preserve">M.P. Jorge Ignacio </w:t>
      </w:r>
      <w:proofErr w:type="spellStart"/>
      <w:r w:rsidRPr="00F34460">
        <w:rPr>
          <w:rFonts w:ascii="Arial" w:hAnsi="Arial" w:cs="Arial"/>
          <w:sz w:val="18"/>
          <w:szCs w:val="18"/>
          <w:lang w:val="en-US"/>
        </w:rPr>
        <w:t>Pretelt</w:t>
      </w:r>
      <w:proofErr w:type="spellEnd"/>
      <w:r w:rsidRPr="00F34460">
        <w:rPr>
          <w:rFonts w:ascii="Arial" w:hAnsi="Arial" w:cs="Arial"/>
          <w:sz w:val="18"/>
          <w:szCs w:val="18"/>
          <w:lang w:val="en-US"/>
        </w:rPr>
        <w:t xml:space="preserve"> </w:t>
      </w:r>
      <w:proofErr w:type="spellStart"/>
      <w:r w:rsidRPr="00F34460">
        <w:rPr>
          <w:rFonts w:ascii="Arial" w:hAnsi="Arial" w:cs="Arial"/>
          <w:sz w:val="18"/>
          <w:szCs w:val="18"/>
          <w:lang w:val="en-US"/>
        </w:rPr>
        <w:t>Chaljub</w:t>
      </w:r>
      <w:proofErr w:type="spellEnd"/>
      <w:r w:rsidRPr="00F34460">
        <w:rPr>
          <w:rFonts w:ascii="Arial" w:hAnsi="Arial" w:cs="Arial"/>
          <w:sz w:val="18"/>
          <w:szCs w:val="18"/>
          <w:lang w:val="en-US"/>
        </w:rPr>
        <w:t>.</w:t>
      </w:r>
    </w:p>
  </w:footnote>
  <w:footnote w:id="3">
    <w:p w:rsidR="00BC53F5" w:rsidRPr="009F4D82" w:rsidRDefault="00BC53F5" w:rsidP="00BC53F5">
      <w:pPr>
        <w:pStyle w:val="Textonotapie"/>
        <w:jc w:val="both"/>
        <w:rPr>
          <w:rFonts w:ascii="Arial" w:hAnsi="Arial" w:cs="Arial"/>
        </w:rPr>
      </w:pPr>
      <w:r w:rsidRPr="009F4D82">
        <w:rPr>
          <w:rStyle w:val="Refdenotaalpie"/>
          <w:rFonts w:ascii="Arial" w:hAnsi="Arial" w:cs="Arial"/>
          <w:sz w:val="18"/>
        </w:rPr>
        <w:footnoteRef/>
      </w:r>
      <w:r w:rsidRPr="009F4D82">
        <w:rPr>
          <w:rFonts w:ascii="Arial" w:hAnsi="Arial" w:cs="Arial"/>
          <w:sz w:val="18"/>
        </w:rPr>
        <w:t xml:space="preserve"> </w:t>
      </w:r>
      <w:r w:rsidRPr="007270C3">
        <w:rPr>
          <w:rFonts w:ascii="Arial" w:hAnsi="Arial" w:cs="Arial"/>
          <w:sz w:val="18"/>
          <w:szCs w:val="16"/>
        </w:rPr>
        <w:t xml:space="preserve">Corte Constitucional. </w:t>
      </w:r>
      <w:r>
        <w:rPr>
          <w:rFonts w:ascii="Arial" w:hAnsi="Arial" w:cs="Arial"/>
          <w:sz w:val="18"/>
          <w:szCs w:val="16"/>
        </w:rPr>
        <w:t>Sentencia T-004 de 13-01-2014.</w:t>
      </w:r>
      <w:r w:rsidRPr="007270C3">
        <w:rPr>
          <w:rFonts w:ascii="Arial" w:hAnsi="Arial" w:cs="Arial"/>
          <w:sz w:val="18"/>
          <w:szCs w:val="16"/>
        </w:rPr>
        <w:t xml:space="preserve"> </w:t>
      </w:r>
      <w:r w:rsidRPr="007270C3">
        <w:rPr>
          <w:rFonts w:ascii="Arial" w:hAnsi="Arial" w:cs="Arial"/>
          <w:sz w:val="18"/>
          <w:szCs w:val="16"/>
          <w:lang w:val="en-US"/>
        </w:rPr>
        <w:t xml:space="preserve">M.P. </w:t>
      </w:r>
      <w:r>
        <w:rPr>
          <w:rFonts w:ascii="Arial" w:hAnsi="Arial" w:cs="Arial"/>
          <w:sz w:val="18"/>
          <w:szCs w:val="16"/>
          <w:lang w:val="en-US"/>
        </w:rPr>
        <w:t xml:space="preserve">Mauricio González </w:t>
      </w:r>
      <w:proofErr w:type="spellStart"/>
      <w:r>
        <w:rPr>
          <w:rFonts w:ascii="Arial" w:hAnsi="Arial" w:cs="Arial"/>
          <w:sz w:val="18"/>
          <w:szCs w:val="16"/>
          <w:lang w:val="en-US"/>
        </w:rPr>
        <w:t>Cuervo</w:t>
      </w:r>
      <w:proofErr w:type="spellEnd"/>
      <w:r w:rsidRPr="007270C3">
        <w:rPr>
          <w:rFonts w:ascii="Arial" w:hAnsi="Arial" w:cs="Arial"/>
          <w:sz w:val="18"/>
          <w:szCs w:val="16"/>
          <w:lang w:val="en-US"/>
        </w:rPr>
        <w:t>.</w:t>
      </w:r>
    </w:p>
  </w:footnote>
  <w:footnote w:id="4">
    <w:p w:rsidR="00BC53F5" w:rsidRPr="009D7A8A" w:rsidRDefault="00BC53F5" w:rsidP="00BC53F5">
      <w:pPr>
        <w:pStyle w:val="Textonotapie"/>
        <w:jc w:val="both"/>
        <w:rPr>
          <w:rFonts w:ascii="Arial" w:hAnsi="Arial" w:cs="Arial"/>
          <w:sz w:val="18"/>
          <w:szCs w:val="18"/>
        </w:rPr>
      </w:pPr>
      <w:r w:rsidRPr="009D7A8A">
        <w:rPr>
          <w:rStyle w:val="Refdenotaalpie"/>
          <w:rFonts w:ascii="Arial" w:hAnsi="Arial" w:cs="Arial"/>
          <w:sz w:val="18"/>
          <w:szCs w:val="18"/>
        </w:rPr>
        <w:footnoteRef/>
      </w:r>
      <w:r w:rsidRPr="009D7A8A">
        <w:rPr>
          <w:rFonts w:ascii="Arial" w:hAnsi="Arial" w:cs="Arial"/>
          <w:sz w:val="18"/>
          <w:szCs w:val="18"/>
        </w:rPr>
        <w:t xml:space="preserve"> Corte Constitucional. Sentencia T-144 de 28-03-2016. </w:t>
      </w:r>
      <w:r w:rsidRPr="009D7A8A">
        <w:rPr>
          <w:rFonts w:ascii="Arial" w:hAnsi="Arial" w:cs="Arial"/>
          <w:sz w:val="18"/>
          <w:szCs w:val="18"/>
          <w:lang w:val="en-US"/>
        </w:rPr>
        <w:t>M.P. Gloria Stella Ortiz Delgado.</w:t>
      </w:r>
    </w:p>
  </w:footnote>
  <w:footnote w:id="5">
    <w:p w:rsidR="00BC53F5" w:rsidRPr="00842A48" w:rsidRDefault="00BC53F5" w:rsidP="00BC53F5">
      <w:pPr>
        <w:pStyle w:val="Textonotapie"/>
        <w:jc w:val="both"/>
      </w:pPr>
      <w:r>
        <w:rPr>
          <w:rStyle w:val="Refdenotaalpie"/>
        </w:rPr>
        <w:footnoteRef/>
      </w:r>
      <w:r>
        <w:t xml:space="preserve"> </w:t>
      </w:r>
      <w:r w:rsidRPr="009D7A8A">
        <w:rPr>
          <w:rFonts w:ascii="Arial" w:hAnsi="Arial" w:cs="Arial"/>
          <w:b/>
          <w:bCs/>
          <w:i/>
          <w:sz w:val="18"/>
          <w:szCs w:val="18"/>
          <w:u w:val="single"/>
        </w:rPr>
        <w:t>ARTÍCULO 67. RECURSOS QUE ADMINISTRARÁ LA ENTIDAD ADMINISTRADORA DE LOS RECURSOS DEL SISTEMA GENERAL DE SEGURIDAD SOCIAL EN SALUD.</w:t>
      </w:r>
      <w:r w:rsidRPr="009D7A8A">
        <w:rPr>
          <w:rStyle w:val="apple-converted-space"/>
          <w:rFonts w:ascii="Arial" w:hAnsi="Arial" w:cs="Arial"/>
          <w:i/>
          <w:sz w:val="18"/>
          <w:szCs w:val="18"/>
        </w:rPr>
        <w:t> </w:t>
      </w:r>
      <w:r w:rsidRPr="009D7A8A">
        <w:rPr>
          <w:rFonts w:ascii="Arial" w:hAnsi="Arial" w:cs="Arial"/>
          <w:i/>
          <w:color w:val="4B4949"/>
          <w:sz w:val="18"/>
          <w:szCs w:val="18"/>
        </w:rPr>
        <w:t>La Entidad administrará los siguientes recursos: (…) Estos recursos se destinarán a: a) El reconocimiento y pago a las Entidades Promotoras de Salud por el aseguramiento y demás prestaciones que se reconocen a los afiliados al Sistema General de Seguridad Social en Salud, incluido el pago de incapacidades por enfermedad de origen común que superen los quinientos cuarenta (540) días continuos. El Gobierno Nacional reglamentará, entre otras cosas, el procedimiento de revisión periódica de la incapacidad por parte de las EPS, el momento de calificación definitiva, y las situaciones de abuso del derecho que generen la suspensión del pago de esas incapacidades”.</w:t>
      </w:r>
      <w:r>
        <w:rPr>
          <w:rFonts w:ascii="Arial" w:hAnsi="Arial" w:cs="Arial"/>
          <w:i/>
          <w:color w:val="4B4949"/>
          <w:sz w:val="18"/>
          <w:szCs w:val="18"/>
        </w:rPr>
        <w:t xml:space="preserve"> </w:t>
      </w:r>
      <w:r>
        <w:rPr>
          <w:rFonts w:ascii="Arial" w:hAnsi="Arial" w:cs="Arial"/>
          <w:color w:val="4B4949"/>
          <w:sz w:val="18"/>
          <w:szCs w:val="18"/>
        </w:rPr>
        <w:t>(Negrilla dentro del texto original).</w:t>
      </w:r>
    </w:p>
  </w:footnote>
  <w:footnote w:id="6">
    <w:p w:rsidR="00FC275A" w:rsidRPr="00854FC0" w:rsidRDefault="00FC275A"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 xml:space="preserve">Corte Constitucional. </w:t>
      </w:r>
      <w:r>
        <w:rPr>
          <w:rFonts w:ascii="Arial" w:hAnsi="Arial" w:cs="Arial"/>
          <w:sz w:val="18"/>
          <w:szCs w:val="18"/>
        </w:rPr>
        <w:t xml:space="preserve">Sentencia T-275 de 12-04-2012. </w:t>
      </w:r>
      <w:r w:rsidRPr="00854FC0">
        <w:rPr>
          <w:rFonts w:ascii="Arial" w:hAnsi="Arial" w:cs="Arial"/>
          <w:sz w:val="18"/>
          <w:szCs w:val="18"/>
        </w:rPr>
        <w:t>M.P. Juan Carlos Henao Pérez</w:t>
      </w:r>
      <w:r w:rsidR="00457784">
        <w:rPr>
          <w:rFonts w:ascii="Arial" w:hAnsi="Arial" w:cs="Arial"/>
          <w:sz w:val="18"/>
          <w:szCs w:val="18"/>
        </w:rPr>
        <w:t>.</w:t>
      </w:r>
    </w:p>
  </w:footnote>
  <w:footnote w:id="7">
    <w:p w:rsidR="00FC275A" w:rsidRPr="007270C3" w:rsidRDefault="00FC275A">
      <w:pPr>
        <w:pStyle w:val="Textonotapie"/>
        <w:rPr>
          <w:rFonts w:ascii="Arial" w:hAnsi="Arial" w:cs="Arial"/>
          <w:sz w:val="16"/>
          <w:szCs w:val="16"/>
          <w:lang w:val="en-US"/>
        </w:rPr>
      </w:pPr>
      <w:r w:rsidRPr="007270C3">
        <w:rPr>
          <w:rStyle w:val="Refdenotaalpie"/>
          <w:rFonts w:ascii="Arial" w:hAnsi="Arial" w:cs="Arial"/>
          <w:sz w:val="18"/>
          <w:szCs w:val="16"/>
        </w:rPr>
        <w:footnoteRef/>
      </w:r>
      <w:r w:rsidRPr="007270C3">
        <w:rPr>
          <w:rFonts w:ascii="Arial" w:hAnsi="Arial" w:cs="Arial"/>
          <w:sz w:val="18"/>
          <w:szCs w:val="16"/>
        </w:rPr>
        <w:t xml:space="preserve"> Corte Constitucional. </w:t>
      </w:r>
      <w:r>
        <w:rPr>
          <w:rFonts w:ascii="Arial" w:hAnsi="Arial" w:cs="Arial"/>
          <w:sz w:val="18"/>
          <w:szCs w:val="16"/>
        </w:rPr>
        <w:t>Sentencia T-097 de 10-03-2015.</w:t>
      </w:r>
      <w:r w:rsidRPr="007270C3">
        <w:rPr>
          <w:rFonts w:ascii="Arial" w:hAnsi="Arial" w:cs="Arial"/>
          <w:sz w:val="18"/>
          <w:szCs w:val="16"/>
        </w:rPr>
        <w:t xml:space="preserve"> </w:t>
      </w:r>
      <w:r w:rsidRPr="007270C3">
        <w:rPr>
          <w:rFonts w:ascii="Arial" w:hAnsi="Arial" w:cs="Arial"/>
          <w:sz w:val="18"/>
          <w:szCs w:val="16"/>
          <w:lang w:val="en-US"/>
        </w:rPr>
        <w:t xml:space="preserve">M.P. Jorge </w:t>
      </w:r>
      <w:r>
        <w:rPr>
          <w:rFonts w:ascii="Arial" w:hAnsi="Arial" w:cs="Arial"/>
          <w:sz w:val="18"/>
          <w:szCs w:val="16"/>
          <w:lang w:val="en-US"/>
        </w:rPr>
        <w:t xml:space="preserve">Ignacio </w:t>
      </w:r>
      <w:proofErr w:type="spellStart"/>
      <w:r w:rsidRPr="007270C3">
        <w:rPr>
          <w:rFonts w:ascii="Arial" w:hAnsi="Arial" w:cs="Arial"/>
          <w:sz w:val="18"/>
          <w:szCs w:val="16"/>
          <w:lang w:val="en-US"/>
        </w:rPr>
        <w:t>Pretelt</w:t>
      </w:r>
      <w:proofErr w:type="spellEnd"/>
      <w:r w:rsidRPr="007270C3">
        <w:rPr>
          <w:rFonts w:ascii="Arial" w:hAnsi="Arial" w:cs="Arial"/>
          <w:sz w:val="18"/>
          <w:szCs w:val="16"/>
          <w:lang w:val="en-US"/>
        </w:rPr>
        <w:t xml:space="preserve"> </w:t>
      </w:r>
      <w:proofErr w:type="spellStart"/>
      <w:r w:rsidRPr="007270C3">
        <w:rPr>
          <w:rFonts w:ascii="Arial" w:hAnsi="Arial" w:cs="Arial"/>
          <w:sz w:val="18"/>
          <w:szCs w:val="16"/>
          <w:lang w:val="en-US"/>
        </w:rPr>
        <w:t>Chaljub</w:t>
      </w:r>
      <w:proofErr w:type="spellEnd"/>
      <w:r w:rsidRPr="007270C3">
        <w:rPr>
          <w:rFonts w:ascii="Arial" w:hAnsi="Arial" w:cs="Arial"/>
          <w:sz w:val="18"/>
          <w:szCs w:val="16"/>
          <w:lang w:val="en-US"/>
        </w:rPr>
        <w:t>.</w:t>
      </w:r>
    </w:p>
  </w:footnote>
  <w:footnote w:id="8">
    <w:p w:rsidR="00FC275A" w:rsidRDefault="00FC275A">
      <w:pPr>
        <w:pStyle w:val="Textonotapie"/>
      </w:pPr>
      <w:r w:rsidRPr="001833B0">
        <w:rPr>
          <w:rStyle w:val="Refdenotaalpie"/>
          <w:rFonts w:ascii="Arial" w:hAnsi="Arial" w:cs="Arial"/>
          <w:sz w:val="18"/>
        </w:rPr>
        <w:footnoteRef/>
      </w:r>
      <w:r>
        <w:t xml:space="preserve"> </w:t>
      </w:r>
      <w:r w:rsidRPr="007270C3">
        <w:rPr>
          <w:rFonts w:ascii="Arial" w:hAnsi="Arial" w:cs="Arial"/>
          <w:sz w:val="18"/>
          <w:szCs w:val="16"/>
        </w:rPr>
        <w:t xml:space="preserve">Corte Constitucional. </w:t>
      </w:r>
      <w:r>
        <w:rPr>
          <w:rFonts w:ascii="Arial" w:hAnsi="Arial" w:cs="Arial"/>
          <w:sz w:val="18"/>
          <w:szCs w:val="16"/>
        </w:rPr>
        <w:t>Sentencia T-004 de 13-01-2014.</w:t>
      </w:r>
      <w:r w:rsidRPr="007270C3">
        <w:rPr>
          <w:rFonts w:ascii="Arial" w:hAnsi="Arial" w:cs="Arial"/>
          <w:sz w:val="18"/>
          <w:szCs w:val="16"/>
        </w:rPr>
        <w:t xml:space="preserve"> </w:t>
      </w:r>
      <w:r w:rsidRPr="007270C3">
        <w:rPr>
          <w:rFonts w:ascii="Arial" w:hAnsi="Arial" w:cs="Arial"/>
          <w:sz w:val="18"/>
          <w:szCs w:val="16"/>
          <w:lang w:val="en-US"/>
        </w:rPr>
        <w:t xml:space="preserve">M.P. </w:t>
      </w:r>
      <w:r>
        <w:rPr>
          <w:rFonts w:ascii="Arial" w:hAnsi="Arial" w:cs="Arial"/>
          <w:sz w:val="18"/>
          <w:szCs w:val="16"/>
          <w:lang w:val="en-US"/>
        </w:rPr>
        <w:t xml:space="preserve">Mauricio González </w:t>
      </w:r>
      <w:proofErr w:type="spellStart"/>
      <w:r>
        <w:rPr>
          <w:rFonts w:ascii="Arial" w:hAnsi="Arial" w:cs="Arial"/>
          <w:sz w:val="18"/>
          <w:szCs w:val="16"/>
          <w:lang w:val="en-US"/>
        </w:rPr>
        <w:t>Cuervo</w:t>
      </w:r>
      <w:proofErr w:type="spellEnd"/>
      <w:r w:rsidRPr="007270C3">
        <w:rPr>
          <w:rFonts w:ascii="Arial" w:hAnsi="Arial" w:cs="Arial"/>
          <w:sz w:val="18"/>
          <w:szCs w:val="16"/>
          <w:lang w:val="en-US"/>
        </w:rPr>
        <w:t>.</w:t>
      </w:r>
    </w:p>
  </w:footnote>
  <w:footnote w:id="9">
    <w:p w:rsidR="00B82E73" w:rsidRPr="00F34460" w:rsidRDefault="00B82E73" w:rsidP="00F34460">
      <w:pPr>
        <w:pStyle w:val="Textonotapie"/>
        <w:jc w:val="both"/>
        <w:rPr>
          <w:rFonts w:ascii="Arial" w:hAnsi="Arial" w:cs="Arial"/>
          <w:sz w:val="18"/>
          <w:szCs w:val="18"/>
        </w:rPr>
      </w:pPr>
      <w:r w:rsidRPr="00F34460">
        <w:rPr>
          <w:rStyle w:val="Refdenotaalpie"/>
          <w:rFonts w:ascii="Arial" w:hAnsi="Arial" w:cs="Arial"/>
          <w:sz w:val="18"/>
          <w:szCs w:val="18"/>
        </w:rPr>
        <w:footnoteRef/>
      </w:r>
      <w:r w:rsidRPr="00F34460">
        <w:rPr>
          <w:rFonts w:ascii="Arial" w:hAnsi="Arial" w:cs="Arial"/>
          <w:sz w:val="18"/>
          <w:szCs w:val="18"/>
        </w:rPr>
        <w:t xml:space="preserve"> Corte Constitucional. Sentencia T-144 de 28-03-2016. </w:t>
      </w:r>
      <w:r w:rsidRPr="00F34460">
        <w:rPr>
          <w:rFonts w:ascii="Arial" w:hAnsi="Arial" w:cs="Arial"/>
          <w:sz w:val="18"/>
          <w:szCs w:val="18"/>
          <w:lang w:val="en-US"/>
        </w:rPr>
        <w:t>M.P. Gloria Stella Ortiz Delgado.</w:t>
      </w:r>
    </w:p>
  </w:footnote>
  <w:footnote w:id="10">
    <w:p w:rsidR="007552C4" w:rsidRDefault="007552C4" w:rsidP="00F34460">
      <w:pPr>
        <w:pStyle w:val="Textonotapie"/>
        <w:jc w:val="both"/>
      </w:pPr>
      <w:r w:rsidRPr="00F34460">
        <w:rPr>
          <w:rStyle w:val="Refdenotaalpie"/>
          <w:rFonts w:ascii="Arial" w:hAnsi="Arial" w:cs="Arial"/>
          <w:sz w:val="18"/>
          <w:szCs w:val="18"/>
        </w:rPr>
        <w:footnoteRef/>
      </w:r>
      <w:r w:rsidRPr="00F34460">
        <w:rPr>
          <w:rFonts w:ascii="Arial" w:hAnsi="Arial" w:cs="Arial"/>
          <w:sz w:val="18"/>
          <w:szCs w:val="18"/>
        </w:rPr>
        <w:t xml:space="preserve"> Corte Constitucional. Sentencias</w:t>
      </w:r>
      <w:r w:rsidR="00F34460" w:rsidRPr="00F34460">
        <w:rPr>
          <w:rFonts w:ascii="Arial" w:hAnsi="Arial" w:cs="Arial"/>
          <w:sz w:val="18"/>
          <w:szCs w:val="18"/>
        </w:rPr>
        <w:t xml:space="preserve"> T-485 de 16-06-2010 M.P. Juan Carlos Henao Pérez;</w:t>
      </w:r>
      <w:r w:rsidRPr="00F34460">
        <w:rPr>
          <w:rFonts w:ascii="Arial" w:hAnsi="Arial" w:cs="Arial"/>
          <w:sz w:val="18"/>
          <w:szCs w:val="18"/>
        </w:rPr>
        <w:t xml:space="preserve"> T-137 de 01-03-2012 M.P. Humberto Sierra Porto y T-097 de 10-03-2015. </w:t>
      </w:r>
      <w:r w:rsidRPr="00F34460">
        <w:rPr>
          <w:rFonts w:ascii="Arial" w:hAnsi="Arial" w:cs="Arial"/>
          <w:sz w:val="18"/>
          <w:szCs w:val="18"/>
          <w:lang w:val="en-US"/>
        </w:rPr>
        <w:t xml:space="preserve">M.P. Jorge Ignacio </w:t>
      </w:r>
      <w:proofErr w:type="spellStart"/>
      <w:r w:rsidRPr="00F34460">
        <w:rPr>
          <w:rFonts w:ascii="Arial" w:hAnsi="Arial" w:cs="Arial"/>
          <w:sz w:val="18"/>
          <w:szCs w:val="18"/>
          <w:lang w:val="en-US"/>
        </w:rPr>
        <w:t>Pretelt</w:t>
      </w:r>
      <w:proofErr w:type="spellEnd"/>
      <w:r w:rsidRPr="00F34460">
        <w:rPr>
          <w:rFonts w:ascii="Arial" w:hAnsi="Arial" w:cs="Arial"/>
          <w:sz w:val="18"/>
          <w:szCs w:val="18"/>
          <w:lang w:val="en-US"/>
        </w:rPr>
        <w:t xml:space="preserve"> </w:t>
      </w:r>
      <w:proofErr w:type="spellStart"/>
      <w:r w:rsidRPr="00F34460">
        <w:rPr>
          <w:rFonts w:ascii="Arial" w:hAnsi="Arial" w:cs="Arial"/>
          <w:sz w:val="18"/>
          <w:szCs w:val="18"/>
          <w:lang w:val="en-US"/>
        </w:rPr>
        <w:t>Chaljub</w:t>
      </w:r>
      <w:proofErr w:type="spellEnd"/>
      <w:r w:rsidRPr="00F34460">
        <w:rPr>
          <w:rFonts w:ascii="Arial" w:hAnsi="Arial" w:cs="Arial"/>
          <w:sz w:val="18"/>
          <w:szCs w:val="18"/>
          <w:lang w:val="en-US"/>
        </w:rPr>
        <w:t>.</w:t>
      </w:r>
    </w:p>
  </w:footnote>
  <w:footnote w:id="11">
    <w:p w:rsidR="00FC275A" w:rsidRPr="009F4D82" w:rsidRDefault="00FC275A" w:rsidP="009F4D82">
      <w:pPr>
        <w:pStyle w:val="Textonotapie"/>
        <w:jc w:val="both"/>
        <w:rPr>
          <w:rFonts w:ascii="Arial" w:hAnsi="Arial" w:cs="Arial"/>
        </w:rPr>
      </w:pPr>
      <w:r w:rsidRPr="009F4D82">
        <w:rPr>
          <w:rStyle w:val="Refdenotaalpie"/>
          <w:rFonts w:ascii="Arial" w:hAnsi="Arial" w:cs="Arial"/>
          <w:sz w:val="18"/>
        </w:rPr>
        <w:footnoteRef/>
      </w:r>
      <w:r w:rsidRPr="009F4D82">
        <w:rPr>
          <w:rFonts w:ascii="Arial" w:hAnsi="Arial" w:cs="Arial"/>
          <w:sz w:val="18"/>
        </w:rPr>
        <w:t xml:space="preserve"> </w:t>
      </w:r>
      <w:r w:rsidR="00B82E73" w:rsidRPr="007270C3">
        <w:rPr>
          <w:rFonts w:ascii="Arial" w:hAnsi="Arial" w:cs="Arial"/>
          <w:sz w:val="18"/>
          <w:szCs w:val="16"/>
        </w:rPr>
        <w:t xml:space="preserve">Corte Constitucional. </w:t>
      </w:r>
      <w:r w:rsidR="00B82E73">
        <w:rPr>
          <w:rFonts w:ascii="Arial" w:hAnsi="Arial" w:cs="Arial"/>
          <w:sz w:val="18"/>
          <w:szCs w:val="16"/>
        </w:rPr>
        <w:t>Sentencia T-004 de 13-01-2014.</w:t>
      </w:r>
      <w:r w:rsidR="00B82E73" w:rsidRPr="007270C3">
        <w:rPr>
          <w:rFonts w:ascii="Arial" w:hAnsi="Arial" w:cs="Arial"/>
          <w:sz w:val="18"/>
          <w:szCs w:val="16"/>
        </w:rPr>
        <w:t xml:space="preserve"> </w:t>
      </w:r>
      <w:r w:rsidR="00B82E73" w:rsidRPr="007270C3">
        <w:rPr>
          <w:rFonts w:ascii="Arial" w:hAnsi="Arial" w:cs="Arial"/>
          <w:sz w:val="18"/>
          <w:szCs w:val="16"/>
          <w:lang w:val="en-US"/>
        </w:rPr>
        <w:t xml:space="preserve">M.P. </w:t>
      </w:r>
      <w:r w:rsidR="00B82E73">
        <w:rPr>
          <w:rFonts w:ascii="Arial" w:hAnsi="Arial" w:cs="Arial"/>
          <w:sz w:val="18"/>
          <w:szCs w:val="16"/>
          <w:lang w:val="en-US"/>
        </w:rPr>
        <w:t xml:space="preserve">Mauricio González </w:t>
      </w:r>
      <w:proofErr w:type="spellStart"/>
      <w:r w:rsidR="00B82E73">
        <w:rPr>
          <w:rFonts w:ascii="Arial" w:hAnsi="Arial" w:cs="Arial"/>
          <w:sz w:val="18"/>
          <w:szCs w:val="16"/>
          <w:lang w:val="en-US"/>
        </w:rPr>
        <w:t>Cuervo</w:t>
      </w:r>
      <w:proofErr w:type="spellEnd"/>
      <w:r w:rsidR="00B82E73" w:rsidRPr="007270C3">
        <w:rPr>
          <w:rFonts w:ascii="Arial" w:hAnsi="Arial" w:cs="Arial"/>
          <w:sz w:val="18"/>
          <w:szCs w:val="16"/>
          <w:lang w:val="en-US"/>
        </w:rPr>
        <w:t>.</w:t>
      </w:r>
    </w:p>
  </w:footnote>
  <w:footnote w:id="12">
    <w:p w:rsidR="009D7A8A" w:rsidRPr="009D7A8A" w:rsidRDefault="00FC275A" w:rsidP="009D7A8A">
      <w:pPr>
        <w:pStyle w:val="Textonotapie"/>
        <w:jc w:val="both"/>
        <w:rPr>
          <w:rFonts w:ascii="Arial" w:hAnsi="Arial" w:cs="Arial"/>
          <w:sz w:val="18"/>
          <w:szCs w:val="18"/>
        </w:rPr>
      </w:pPr>
      <w:r w:rsidRPr="009D7A8A">
        <w:rPr>
          <w:rStyle w:val="Refdenotaalpie"/>
          <w:rFonts w:ascii="Arial" w:hAnsi="Arial" w:cs="Arial"/>
          <w:sz w:val="18"/>
          <w:szCs w:val="18"/>
        </w:rPr>
        <w:footnoteRef/>
      </w:r>
      <w:r w:rsidRPr="009D7A8A">
        <w:rPr>
          <w:rFonts w:ascii="Arial" w:hAnsi="Arial" w:cs="Arial"/>
          <w:sz w:val="18"/>
          <w:szCs w:val="18"/>
        </w:rPr>
        <w:t xml:space="preserve"> Corte Constitucional. Sentencia T-144 de 28-03-2016. </w:t>
      </w:r>
      <w:r w:rsidRPr="009D7A8A">
        <w:rPr>
          <w:rFonts w:ascii="Arial" w:hAnsi="Arial" w:cs="Arial"/>
          <w:sz w:val="18"/>
          <w:szCs w:val="18"/>
          <w:lang w:val="en-US"/>
        </w:rPr>
        <w:t xml:space="preserve">M.P. </w:t>
      </w:r>
      <w:r w:rsidR="009D7A8A" w:rsidRPr="009D7A8A">
        <w:rPr>
          <w:rFonts w:ascii="Arial" w:hAnsi="Arial" w:cs="Arial"/>
          <w:sz w:val="18"/>
          <w:szCs w:val="18"/>
          <w:lang w:val="en-US"/>
        </w:rPr>
        <w:t>Gloria Stella Ortiz Delgado.</w:t>
      </w:r>
    </w:p>
  </w:footnote>
  <w:footnote w:id="13">
    <w:p w:rsidR="009D7A8A" w:rsidRPr="00842A48" w:rsidRDefault="009D7A8A" w:rsidP="009D7A8A">
      <w:pPr>
        <w:pStyle w:val="Textonotapie"/>
        <w:jc w:val="both"/>
      </w:pPr>
      <w:r>
        <w:rPr>
          <w:rStyle w:val="Refdenotaalpie"/>
        </w:rPr>
        <w:footnoteRef/>
      </w:r>
      <w:r>
        <w:t xml:space="preserve"> </w:t>
      </w:r>
      <w:r w:rsidRPr="009D7A8A">
        <w:rPr>
          <w:rFonts w:ascii="Arial" w:hAnsi="Arial" w:cs="Arial"/>
          <w:b/>
          <w:bCs/>
          <w:i/>
          <w:sz w:val="18"/>
          <w:szCs w:val="18"/>
          <w:u w:val="single"/>
        </w:rPr>
        <w:t>ARTÍCULO 67. RECURSOS QUE ADMINISTRARÁ LA ENTIDAD ADMINISTRADORA DE LOS RECURSOS DEL SISTEMA GENERAL DE SEGURIDAD SOCIAL EN SALUD.</w:t>
      </w:r>
      <w:r w:rsidRPr="009D7A8A">
        <w:rPr>
          <w:rStyle w:val="apple-converted-space"/>
          <w:rFonts w:ascii="Arial" w:hAnsi="Arial" w:cs="Arial"/>
          <w:i/>
          <w:sz w:val="18"/>
          <w:szCs w:val="18"/>
        </w:rPr>
        <w:t> </w:t>
      </w:r>
      <w:r w:rsidRPr="009D7A8A">
        <w:rPr>
          <w:rFonts w:ascii="Arial" w:hAnsi="Arial" w:cs="Arial"/>
          <w:i/>
          <w:color w:val="4B4949"/>
          <w:sz w:val="18"/>
          <w:szCs w:val="18"/>
        </w:rPr>
        <w:t>La Entidad administrará los siguientes recursos: (…) Estos recursos se destinarán a: a) El reconocimiento y pago a las Entidades Promotoras de Salud por el aseguramiento y demás prestaciones que se reconocen a los afiliados al Sistema General de Seguridad Social en Salud, incluido el pago de incapacidades por enfermedad de origen común que superen los quinientos cuarenta (540) días continuos. El Gobierno Nacional reglamentará, entre otras cosas, el procedimiento de revisión periódica de la incapacidad por parte de las EPS, el momento de calificación definitiva, y las situaciones de abuso del derecho que generen la suspensión del pago de esas incapacidades”.</w:t>
      </w:r>
      <w:r w:rsidR="00842A48">
        <w:rPr>
          <w:rFonts w:ascii="Arial" w:hAnsi="Arial" w:cs="Arial"/>
          <w:i/>
          <w:color w:val="4B4949"/>
          <w:sz w:val="18"/>
          <w:szCs w:val="18"/>
        </w:rPr>
        <w:t xml:space="preserve"> </w:t>
      </w:r>
      <w:r w:rsidR="00842A48">
        <w:rPr>
          <w:rFonts w:ascii="Arial" w:hAnsi="Arial" w:cs="Arial"/>
          <w:color w:val="4B4949"/>
          <w:sz w:val="18"/>
          <w:szCs w:val="18"/>
        </w:rPr>
        <w:t>(Negrilla dentro del texto original).</w:t>
      </w:r>
    </w:p>
  </w:footnote>
  <w:footnote w:id="14">
    <w:p w:rsidR="00F34460" w:rsidRPr="00F34460" w:rsidRDefault="00F34460" w:rsidP="00F34460">
      <w:pPr>
        <w:pStyle w:val="Textonotapie"/>
        <w:jc w:val="both"/>
        <w:rPr>
          <w:rFonts w:ascii="Arial" w:hAnsi="Arial" w:cs="Arial"/>
          <w:sz w:val="18"/>
          <w:szCs w:val="18"/>
        </w:rPr>
      </w:pPr>
      <w:r w:rsidRPr="00F34460">
        <w:rPr>
          <w:rStyle w:val="Refdenotaalpie"/>
          <w:rFonts w:ascii="Arial" w:hAnsi="Arial" w:cs="Arial"/>
          <w:sz w:val="18"/>
          <w:szCs w:val="18"/>
        </w:rPr>
        <w:footnoteRef/>
      </w:r>
      <w:r w:rsidRPr="00F34460">
        <w:rPr>
          <w:rFonts w:ascii="Arial" w:hAnsi="Arial" w:cs="Arial"/>
          <w:sz w:val="18"/>
          <w:szCs w:val="18"/>
        </w:rPr>
        <w:t xml:space="preserve"> Corte Constitucional. Sentencias T-485 de 16-06-2010 M.P. Juan Carlos Henao Pérez; T-137 de 01-03-2012 M.P. Humberto Sierra Porto y T-097 de 10-03-2015. </w:t>
      </w:r>
      <w:r w:rsidRPr="00F34460">
        <w:rPr>
          <w:rFonts w:ascii="Arial" w:hAnsi="Arial" w:cs="Arial"/>
          <w:sz w:val="18"/>
          <w:szCs w:val="18"/>
          <w:lang w:val="en-US"/>
        </w:rPr>
        <w:t xml:space="preserve">M.P. Jorge Ignacio </w:t>
      </w:r>
      <w:proofErr w:type="spellStart"/>
      <w:r w:rsidRPr="00F34460">
        <w:rPr>
          <w:rFonts w:ascii="Arial" w:hAnsi="Arial" w:cs="Arial"/>
          <w:sz w:val="18"/>
          <w:szCs w:val="18"/>
          <w:lang w:val="en-US"/>
        </w:rPr>
        <w:t>Pretelt</w:t>
      </w:r>
      <w:proofErr w:type="spellEnd"/>
      <w:r w:rsidRPr="00F34460">
        <w:rPr>
          <w:rFonts w:ascii="Arial" w:hAnsi="Arial" w:cs="Arial"/>
          <w:sz w:val="18"/>
          <w:szCs w:val="18"/>
          <w:lang w:val="en-US"/>
        </w:rPr>
        <w:t xml:space="preserve"> </w:t>
      </w:r>
      <w:proofErr w:type="spellStart"/>
      <w:r w:rsidRPr="00F34460">
        <w:rPr>
          <w:rFonts w:ascii="Arial" w:hAnsi="Arial" w:cs="Arial"/>
          <w:sz w:val="18"/>
          <w:szCs w:val="18"/>
          <w:lang w:val="en-US"/>
        </w:rPr>
        <w:t>Chaljub</w:t>
      </w:r>
      <w:proofErr w:type="spellEnd"/>
      <w:r w:rsidRPr="00F34460">
        <w:rPr>
          <w:rFonts w:ascii="Arial" w:hAnsi="Arial" w:cs="Arial"/>
          <w:sz w:val="18"/>
          <w:szCs w:val="18"/>
          <w:lang w:val="en-US"/>
        </w:rPr>
        <w:t>.</w:t>
      </w:r>
    </w:p>
  </w:footnote>
  <w:footnote w:id="15">
    <w:p w:rsidR="00231887" w:rsidRPr="00231887" w:rsidRDefault="00231887" w:rsidP="00231887">
      <w:pPr>
        <w:pStyle w:val="Textonotapie"/>
        <w:jc w:val="both"/>
        <w:rPr>
          <w:rFonts w:ascii="Arial" w:hAnsi="Arial" w:cs="Arial"/>
          <w:sz w:val="18"/>
          <w:szCs w:val="18"/>
        </w:rPr>
      </w:pPr>
      <w:r w:rsidRPr="00231887">
        <w:rPr>
          <w:rStyle w:val="Refdenotaalpie"/>
          <w:rFonts w:ascii="Arial" w:hAnsi="Arial" w:cs="Arial"/>
          <w:sz w:val="18"/>
          <w:szCs w:val="18"/>
        </w:rPr>
        <w:footnoteRef/>
      </w:r>
      <w:r w:rsidRPr="00231887">
        <w:rPr>
          <w:rFonts w:ascii="Arial" w:hAnsi="Arial" w:cs="Arial"/>
          <w:sz w:val="18"/>
          <w:szCs w:val="18"/>
        </w:rPr>
        <w:t xml:space="preserve"> Corte Constitucional. Sentencia T-144 de 28-03-2016. </w:t>
      </w:r>
      <w:r w:rsidRPr="00231887">
        <w:rPr>
          <w:rFonts w:ascii="Arial" w:hAnsi="Arial" w:cs="Arial"/>
          <w:sz w:val="18"/>
          <w:szCs w:val="18"/>
          <w:lang w:val="en-US"/>
        </w:rPr>
        <w:t>M.P. Gloria Stella Ortiz Delgado.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5A" w:rsidRDefault="00FC275A" w:rsidP="00504167">
    <w:pPr>
      <w:pStyle w:val="Encabezado"/>
      <w:jc w:val="center"/>
      <w:rPr>
        <w:rFonts w:ascii="Arial" w:hAnsi="Arial" w:cs="Arial"/>
        <w:sz w:val="18"/>
        <w:szCs w:val="18"/>
      </w:rPr>
    </w:pPr>
  </w:p>
  <w:p w:rsidR="00FC275A" w:rsidRDefault="00FC275A" w:rsidP="00504167">
    <w:pPr>
      <w:pStyle w:val="Encabezado"/>
      <w:jc w:val="center"/>
      <w:rPr>
        <w:rFonts w:ascii="Arial" w:hAnsi="Arial" w:cs="Arial"/>
        <w:sz w:val="18"/>
        <w:szCs w:val="18"/>
      </w:rPr>
    </w:pPr>
  </w:p>
  <w:p w:rsidR="00FC275A" w:rsidRPr="00A85437" w:rsidRDefault="00FC275A"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FC275A" w:rsidRPr="00A85437" w:rsidRDefault="00207350" w:rsidP="00504167">
    <w:pPr>
      <w:pStyle w:val="Encabezado"/>
      <w:jc w:val="center"/>
      <w:rPr>
        <w:rFonts w:ascii="Arial" w:hAnsi="Arial" w:cs="Arial"/>
        <w:sz w:val="18"/>
        <w:szCs w:val="18"/>
      </w:rPr>
    </w:pPr>
    <w:r>
      <w:rPr>
        <w:rFonts w:ascii="Arial" w:hAnsi="Arial" w:cs="Arial"/>
        <w:sz w:val="18"/>
        <w:szCs w:val="18"/>
      </w:rPr>
      <w:t>66170</w:t>
    </w:r>
    <w:r w:rsidR="00FC275A">
      <w:rPr>
        <w:rFonts w:ascii="Arial" w:hAnsi="Arial" w:cs="Arial"/>
        <w:sz w:val="18"/>
        <w:szCs w:val="18"/>
      </w:rPr>
      <w:t>-31-05</w:t>
    </w:r>
    <w:r w:rsidR="00FC275A" w:rsidRPr="00A85437">
      <w:rPr>
        <w:rFonts w:ascii="Arial" w:hAnsi="Arial" w:cs="Arial"/>
        <w:sz w:val="18"/>
        <w:szCs w:val="18"/>
      </w:rPr>
      <w:t>-</w:t>
    </w:r>
    <w:r>
      <w:rPr>
        <w:rFonts w:ascii="Arial" w:hAnsi="Arial" w:cs="Arial"/>
        <w:sz w:val="18"/>
        <w:szCs w:val="18"/>
      </w:rPr>
      <w:t>001</w:t>
    </w:r>
    <w:r w:rsidR="00FC275A">
      <w:rPr>
        <w:rFonts w:ascii="Arial" w:hAnsi="Arial" w:cs="Arial"/>
        <w:sz w:val="18"/>
        <w:szCs w:val="18"/>
      </w:rPr>
      <w:t>-</w:t>
    </w:r>
    <w:r w:rsidR="00FC275A" w:rsidRPr="00A85437">
      <w:rPr>
        <w:rFonts w:ascii="Arial" w:hAnsi="Arial" w:cs="Arial"/>
        <w:sz w:val="18"/>
        <w:szCs w:val="18"/>
      </w:rPr>
      <w:t>2016-00</w:t>
    </w:r>
    <w:r>
      <w:rPr>
        <w:rFonts w:ascii="Arial" w:hAnsi="Arial" w:cs="Arial"/>
        <w:sz w:val="18"/>
        <w:szCs w:val="18"/>
      </w:rPr>
      <w:t>33</w:t>
    </w:r>
    <w:r w:rsidR="00FC275A">
      <w:rPr>
        <w:rFonts w:ascii="Arial" w:hAnsi="Arial" w:cs="Arial"/>
        <w:sz w:val="18"/>
        <w:szCs w:val="18"/>
      </w:rPr>
      <w:t>4-01</w:t>
    </w:r>
  </w:p>
  <w:p w:rsidR="00FC275A" w:rsidRDefault="00207350" w:rsidP="00504167">
    <w:pPr>
      <w:pStyle w:val="Encabezado"/>
      <w:jc w:val="center"/>
    </w:pPr>
    <w:r>
      <w:rPr>
        <w:rFonts w:ascii="Arial" w:hAnsi="Arial" w:cs="Arial"/>
        <w:sz w:val="18"/>
        <w:szCs w:val="18"/>
      </w:rPr>
      <w:t>Carlos Ariel Valencia Ortiz</w:t>
    </w:r>
    <w:r w:rsidR="00FC275A">
      <w:rPr>
        <w:rFonts w:ascii="Arial" w:hAnsi="Arial" w:cs="Arial"/>
        <w:sz w:val="18"/>
        <w:szCs w:val="18"/>
      </w:rPr>
      <w:t xml:space="preserve"> </w:t>
    </w:r>
    <w:r w:rsidR="00FC275A" w:rsidRPr="00A85437">
      <w:rPr>
        <w:rFonts w:ascii="Arial" w:hAnsi="Arial" w:cs="Arial"/>
        <w:sz w:val="18"/>
        <w:szCs w:val="18"/>
      </w:rPr>
      <w:t xml:space="preserve">vs </w:t>
    </w:r>
    <w:r>
      <w:rPr>
        <w:rFonts w:ascii="Arial" w:hAnsi="Arial" w:cs="Arial"/>
        <w:sz w:val="18"/>
        <w:szCs w:val="18"/>
      </w:rPr>
      <w:t>Colpensiones</w:t>
    </w:r>
    <w:r w:rsidR="00696796" w:rsidRPr="00696796">
      <w:rPr>
        <w:rFonts w:ascii="Arial" w:hAnsi="Arial" w:cs="Arial"/>
        <w:sz w:val="18"/>
        <w:szCs w:val="18"/>
      </w:rPr>
      <w:t xml:space="preserve"> </w:t>
    </w:r>
    <w:r w:rsidR="00696796">
      <w:rPr>
        <w:rFonts w:ascii="Arial" w:hAnsi="Arial" w:cs="Arial"/>
        <w:sz w:val="18"/>
        <w:szCs w:val="18"/>
      </w:rPr>
      <w:t>y Nueva EPS</w:t>
    </w:r>
  </w:p>
  <w:p w:rsidR="00FC275A" w:rsidRDefault="00FC275A" w:rsidP="00504167">
    <w:pPr>
      <w:pStyle w:val="Encabezado"/>
      <w:jc w:val="center"/>
    </w:pPr>
  </w:p>
  <w:p w:rsidR="00FC275A" w:rsidRPr="00504167" w:rsidRDefault="00FC275A"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15:restartNumberingAfterBreak="0">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BAE"/>
    <w:rsid w:val="00002901"/>
    <w:rsid w:val="000032E4"/>
    <w:rsid w:val="00003AB9"/>
    <w:rsid w:val="00006C93"/>
    <w:rsid w:val="000100EB"/>
    <w:rsid w:val="00010491"/>
    <w:rsid w:val="00010C62"/>
    <w:rsid w:val="00011B41"/>
    <w:rsid w:val="00012BCA"/>
    <w:rsid w:val="00013212"/>
    <w:rsid w:val="00013AD7"/>
    <w:rsid w:val="00016A27"/>
    <w:rsid w:val="00020431"/>
    <w:rsid w:val="00021370"/>
    <w:rsid w:val="000221B1"/>
    <w:rsid w:val="000221D3"/>
    <w:rsid w:val="00022BDD"/>
    <w:rsid w:val="000258DD"/>
    <w:rsid w:val="00026C78"/>
    <w:rsid w:val="00030D03"/>
    <w:rsid w:val="00034A1F"/>
    <w:rsid w:val="00035360"/>
    <w:rsid w:val="000353FA"/>
    <w:rsid w:val="00036075"/>
    <w:rsid w:val="000363F7"/>
    <w:rsid w:val="00037267"/>
    <w:rsid w:val="000375BE"/>
    <w:rsid w:val="00037999"/>
    <w:rsid w:val="000425CB"/>
    <w:rsid w:val="00043463"/>
    <w:rsid w:val="000450AA"/>
    <w:rsid w:val="000468F3"/>
    <w:rsid w:val="00046BAE"/>
    <w:rsid w:val="000544A3"/>
    <w:rsid w:val="00055851"/>
    <w:rsid w:val="000566C7"/>
    <w:rsid w:val="00056D3F"/>
    <w:rsid w:val="00060E2B"/>
    <w:rsid w:val="00061BA3"/>
    <w:rsid w:val="000627F4"/>
    <w:rsid w:val="0006363B"/>
    <w:rsid w:val="00065A9C"/>
    <w:rsid w:val="000708CE"/>
    <w:rsid w:val="00070EC8"/>
    <w:rsid w:val="0007109F"/>
    <w:rsid w:val="000720D6"/>
    <w:rsid w:val="00072B4D"/>
    <w:rsid w:val="00076D5F"/>
    <w:rsid w:val="00077CB7"/>
    <w:rsid w:val="00080383"/>
    <w:rsid w:val="00082187"/>
    <w:rsid w:val="000857C9"/>
    <w:rsid w:val="00086B65"/>
    <w:rsid w:val="000922B6"/>
    <w:rsid w:val="00092A81"/>
    <w:rsid w:val="0009303E"/>
    <w:rsid w:val="000941C4"/>
    <w:rsid w:val="00095B5E"/>
    <w:rsid w:val="00096CB1"/>
    <w:rsid w:val="000A71A4"/>
    <w:rsid w:val="000B03A5"/>
    <w:rsid w:val="000B4D9D"/>
    <w:rsid w:val="000B4F90"/>
    <w:rsid w:val="000B5C4B"/>
    <w:rsid w:val="000B6A47"/>
    <w:rsid w:val="000B7309"/>
    <w:rsid w:val="000C03AB"/>
    <w:rsid w:val="000C0DBA"/>
    <w:rsid w:val="000C2496"/>
    <w:rsid w:val="000C2669"/>
    <w:rsid w:val="000C312F"/>
    <w:rsid w:val="000C31DA"/>
    <w:rsid w:val="000C321A"/>
    <w:rsid w:val="000C4DB6"/>
    <w:rsid w:val="000C59DD"/>
    <w:rsid w:val="000C64FC"/>
    <w:rsid w:val="000C6B32"/>
    <w:rsid w:val="000C7F45"/>
    <w:rsid w:val="000D1D9A"/>
    <w:rsid w:val="000D25A6"/>
    <w:rsid w:val="000D4320"/>
    <w:rsid w:val="000D4E09"/>
    <w:rsid w:val="000D4E6F"/>
    <w:rsid w:val="000D558B"/>
    <w:rsid w:val="000E0725"/>
    <w:rsid w:val="000E153A"/>
    <w:rsid w:val="000E1F06"/>
    <w:rsid w:val="000E219F"/>
    <w:rsid w:val="000E2626"/>
    <w:rsid w:val="000E2B09"/>
    <w:rsid w:val="000E2DEC"/>
    <w:rsid w:val="000E3A6F"/>
    <w:rsid w:val="000E4D01"/>
    <w:rsid w:val="000E5062"/>
    <w:rsid w:val="000F1303"/>
    <w:rsid w:val="000F2EC7"/>
    <w:rsid w:val="000F4249"/>
    <w:rsid w:val="000F4E29"/>
    <w:rsid w:val="000F5BE4"/>
    <w:rsid w:val="000F7DF9"/>
    <w:rsid w:val="001003D3"/>
    <w:rsid w:val="001008C8"/>
    <w:rsid w:val="00101B8D"/>
    <w:rsid w:val="00101C7F"/>
    <w:rsid w:val="00102840"/>
    <w:rsid w:val="00105CAD"/>
    <w:rsid w:val="00106C6D"/>
    <w:rsid w:val="00106FA7"/>
    <w:rsid w:val="0011172C"/>
    <w:rsid w:val="00111B43"/>
    <w:rsid w:val="00111E5E"/>
    <w:rsid w:val="0011239B"/>
    <w:rsid w:val="00112452"/>
    <w:rsid w:val="001136FE"/>
    <w:rsid w:val="001163B2"/>
    <w:rsid w:val="0011677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2687"/>
    <w:rsid w:val="00143C7C"/>
    <w:rsid w:val="00146BDC"/>
    <w:rsid w:val="0015299A"/>
    <w:rsid w:val="00153D09"/>
    <w:rsid w:val="00153DBA"/>
    <w:rsid w:val="00154438"/>
    <w:rsid w:val="001550CD"/>
    <w:rsid w:val="00156010"/>
    <w:rsid w:val="001560B6"/>
    <w:rsid w:val="00157420"/>
    <w:rsid w:val="001606E9"/>
    <w:rsid w:val="00160B6C"/>
    <w:rsid w:val="001615A0"/>
    <w:rsid w:val="001619A8"/>
    <w:rsid w:val="00163B1E"/>
    <w:rsid w:val="00166DF5"/>
    <w:rsid w:val="00170522"/>
    <w:rsid w:val="00171B07"/>
    <w:rsid w:val="00171DFE"/>
    <w:rsid w:val="001733AC"/>
    <w:rsid w:val="00173C6F"/>
    <w:rsid w:val="00173E70"/>
    <w:rsid w:val="00175D8F"/>
    <w:rsid w:val="00181971"/>
    <w:rsid w:val="00181EA1"/>
    <w:rsid w:val="00182867"/>
    <w:rsid w:val="0018321A"/>
    <w:rsid w:val="001833B0"/>
    <w:rsid w:val="001835A4"/>
    <w:rsid w:val="001845A5"/>
    <w:rsid w:val="00184B17"/>
    <w:rsid w:val="00185CA3"/>
    <w:rsid w:val="00187DB9"/>
    <w:rsid w:val="0019166A"/>
    <w:rsid w:val="00192FCF"/>
    <w:rsid w:val="00195507"/>
    <w:rsid w:val="00196B77"/>
    <w:rsid w:val="001A0C5D"/>
    <w:rsid w:val="001A38AC"/>
    <w:rsid w:val="001A4D52"/>
    <w:rsid w:val="001A5D25"/>
    <w:rsid w:val="001A7088"/>
    <w:rsid w:val="001A77E6"/>
    <w:rsid w:val="001A7903"/>
    <w:rsid w:val="001B1F96"/>
    <w:rsid w:val="001B2231"/>
    <w:rsid w:val="001B396F"/>
    <w:rsid w:val="001B548F"/>
    <w:rsid w:val="001B731F"/>
    <w:rsid w:val="001C0D14"/>
    <w:rsid w:val="001C3321"/>
    <w:rsid w:val="001C408A"/>
    <w:rsid w:val="001C54BF"/>
    <w:rsid w:val="001C5D32"/>
    <w:rsid w:val="001C7402"/>
    <w:rsid w:val="001D052B"/>
    <w:rsid w:val="001D0F0B"/>
    <w:rsid w:val="001D3C5F"/>
    <w:rsid w:val="001D4C72"/>
    <w:rsid w:val="001D5506"/>
    <w:rsid w:val="001D60B4"/>
    <w:rsid w:val="001D6FB1"/>
    <w:rsid w:val="001E47DE"/>
    <w:rsid w:val="001E48B6"/>
    <w:rsid w:val="001E69EB"/>
    <w:rsid w:val="001F011C"/>
    <w:rsid w:val="001F1719"/>
    <w:rsid w:val="001F1E49"/>
    <w:rsid w:val="001F31D2"/>
    <w:rsid w:val="001F3E6F"/>
    <w:rsid w:val="001F4CAE"/>
    <w:rsid w:val="001F58FF"/>
    <w:rsid w:val="001F5D95"/>
    <w:rsid w:val="00202B24"/>
    <w:rsid w:val="00206BE9"/>
    <w:rsid w:val="00207350"/>
    <w:rsid w:val="00210CAA"/>
    <w:rsid w:val="00211D4F"/>
    <w:rsid w:val="002135DD"/>
    <w:rsid w:val="0021403B"/>
    <w:rsid w:val="00214B7D"/>
    <w:rsid w:val="002166CF"/>
    <w:rsid w:val="00222899"/>
    <w:rsid w:val="00226096"/>
    <w:rsid w:val="002260D5"/>
    <w:rsid w:val="0022621B"/>
    <w:rsid w:val="00230850"/>
    <w:rsid w:val="00231887"/>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47FAD"/>
    <w:rsid w:val="002507CF"/>
    <w:rsid w:val="00250844"/>
    <w:rsid w:val="00252B6A"/>
    <w:rsid w:val="00253C5C"/>
    <w:rsid w:val="00254522"/>
    <w:rsid w:val="00255716"/>
    <w:rsid w:val="00255D18"/>
    <w:rsid w:val="00255DE7"/>
    <w:rsid w:val="00256847"/>
    <w:rsid w:val="00257371"/>
    <w:rsid w:val="00257810"/>
    <w:rsid w:val="0026342B"/>
    <w:rsid w:val="00264718"/>
    <w:rsid w:val="00265227"/>
    <w:rsid w:val="002658E8"/>
    <w:rsid w:val="00266CCB"/>
    <w:rsid w:val="00267942"/>
    <w:rsid w:val="00270028"/>
    <w:rsid w:val="0027021C"/>
    <w:rsid w:val="00270748"/>
    <w:rsid w:val="00270D36"/>
    <w:rsid w:val="00271EE4"/>
    <w:rsid w:val="00272026"/>
    <w:rsid w:val="00275537"/>
    <w:rsid w:val="0027594A"/>
    <w:rsid w:val="00276F82"/>
    <w:rsid w:val="00277D4F"/>
    <w:rsid w:val="002803A2"/>
    <w:rsid w:val="00283C7D"/>
    <w:rsid w:val="002852AA"/>
    <w:rsid w:val="00285DDD"/>
    <w:rsid w:val="002905FD"/>
    <w:rsid w:val="00292001"/>
    <w:rsid w:val="00296118"/>
    <w:rsid w:val="00296687"/>
    <w:rsid w:val="00296944"/>
    <w:rsid w:val="002A0880"/>
    <w:rsid w:val="002A1083"/>
    <w:rsid w:val="002A3E20"/>
    <w:rsid w:val="002A488E"/>
    <w:rsid w:val="002A5C3B"/>
    <w:rsid w:val="002A6503"/>
    <w:rsid w:val="002A7148"/>
    <w:rsid w:val="002B0F2F"/>
    <w:rsid w:val="002B14D5"/>
    <w:rsid w:val="002B7485"/>
    <w:rsid w:val="002C0D10"/>
    <w:rsid w:val="002C110D"/>
    <w:rsid w:val="002C214F"/>
    <w:rsid w:val="002C3067"/>
    <w:rsid w:val="002C5E73"/>
    <w:rsid w:val="002C7806"/>
    <w:rsid w:val="002D5378"/>
    <w:rsid w:val="002D7220"/>
    <w:rsid w:val="002E0109"/>
    <w:rsid w:val="002E1B25"/>
    <w:rsid w:val="002E272F"/>
    <w:rsid w:val="002E32C3"/>
    <w:rsid w:val="002E3F51"/>
    <w:rsid w:val="002E5E8B"/>
    <w:rsid w:val="002E6218"/>
    <w:rsid w:val="002E6D09"/>
    <w:rsid w:val="002E7A74"/>
    <w:rsid w:val="002F1DCB"/>
    <w:rsid w:val="002F3B4B"/>
    <w:rsid w:val="002F3D4A"/>
    <w:rsid w:val="002F4C6E"/>
    <w:rsid w:val="002F52AF"/>
    <w:rsid w:val="002F7765"/>
    <w:rsid w:val="003003E7"/>
    <w:rsid w:val="00304FF9"/>
    <w:rsid w:val="00305F26"/>
    <w:rsid w:val="003078C0"/>
    <w:rsid w:val="00313089"/>
    <w:rsid w:val="00313CA6"/>
    <w:rsid w:val="00314947"/>
    <w:rsid w:val="00321240"/>
    <w:rsid w:val="00321CDC"/>
    <w:rsid w:val="00325079"/>
    <w:rsid w:val="003252E8"/>
    <w:rsid w:val="00325FD5"/>
    <w:rsid w:val="00326758"/>
    <w:rsid w:val="00326B5B"/>
    <w:rsid w:val="00331334"/>
    <w:rsid w:val="003318A4"/>
    <w:rsid w:val="003333A7"/>
    <w:rsid w:val="00333F68"/>
    <w:rsid w:val="003353FA"/>
    <w:rsid w:val="003354D5"/>
    <w:rsid w:val="003365A9"/>
    <w:rsid w:val="003379E1"/>
    <w:rsid w:val="00340CE8"/>
    <w:rsid w:val="00343B81"/>
    <w:rsid w:val="00343BDE"/>
    <w:rsid w:val="00344AA4"/>
    <w:rsid w:val="003450FF"/>
    <w:rsid w:val="00345674"/>
    <w:rsid w:val="00345DC5"/>
    <w:rsid w:val="003503C3"/>
    <w:rsid w:val="00350D7F"/>
    <w:rsid w:val="00352FAD"/>
    <w:rsid w:val="00353AEF"/>
    <w:rsid w:val="00355F20"/>
    <w:rsid w:val="003566D4"/>
    <w:rsid w:val="00356A03"/>
    <w:rsid w:val="00361A31"/>
    <w:rsid w:val="00362DFD"/>
    <w:rsid w:val="00364868"/>
    <w:rsid w:val="0036612F"/>
    <w:rsid w:val="00366515"/>
    <w:rsid w:val="00367D31"/>
    <w:rsid w:val="0037276E"/>
    <w:rsid w:val="003733BD"/>
    <w:rsid w:val="00373408"/>
    <w:rsid w:val="00374BAA"/>
    <w:rsid w:val="003767A2"/>
    <w:rsid w:val="00376E13"/>
    <w:rsid w:val="0037716A"/>
    <w:rsid w:val="00377FE2"/>
    <w:rsid w:val="00381CC7"/>
    <w:rsid w:val="00382DB9"/>
    <w:rsid w:val="00383B6F"/>
    <w:rsid w:val="00384E77"/>
    <w:rsid w:val="00387120"/>
    <w:rsid w:val="003872B7"/>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6998"/>
    <w:rsid w:val="003A790F"/>
    <w:rsid w:val="003B3D8C"/>
    <w:rsid w:val="003B61CE"/>
    <w:rsid w:val="003B6C2B"/>
    <w:rsid w:val="003C0631"/>
    <w:rsid w:val="003C0EB2"/>
    <w:rsid w:val="003C230B"/>
    <w:rsid w:val="003C2F7B"/>
    <w:rsid w:val="003C3097"/>
    <w:rsid w:val="003C41D3"/>
    <w:rsid w:val="003C5ACA"/>
    <w:rsid w:val="003C6B93"/>
    <w:rsid w:val="003C7CA6"/>
    <w:rsid w:val="003D081D"/>
    <w:rsid w:val="003D0D44"/>
    <w:rsid w:val="003D1244"/>
    <w:rsid w:val="003D23AA"/>
    <w:rsid w:val="003D3BE7"/>
    <w:rsid w:val="003E2928"/>
    <w:rsid w:val="003E3130"/>
    <w:rsid w:val="003E430D"/>
    <w:rsid w:val="003E44B1"/>
    <w:rsid w:val="003E4CD3"/>
    <w:rsid w:val="003E507C"/>
    <w:rsid w:val="003E7685"/>
    <w:rsid w:val="003F046F"/>
    <w:rsid w:val="003F1C0A"/>
    <w:rsid w:val="003F2770"/>
    <w:rsid w:val="003F2C8E"/>
    <w:rsid w:val="003F44BB"/>
    <w:rsid w:val="003F4935"/>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5749"/>
    <w:rsid w:val="0044647C"/>
    <w:rsid w:val="00450B38"/>
    <w:rsid w:val="0045129D"/>
    <w:rsid w:val="00452A1D"/>
    <w:rsid w:val="00454069"/>
    <w:rsid w:val="00454ED4"/>
    <w:rsid w:val="00455535"/>
    <w:rsid w:val="00457009"/>
    <w:rsid w:val="00457546"/>
    <w:rsid w:val="00457784"/>
    <w:rsid w:val="00457CF9"/>
    <w:rsid w:val="00461353"/>
    <w:rsid w:val="00464665"/>
    <w:rsid w:val="00465BE1"/>
    <w:rsid w:val="004700CD"/>
    <w:rsid w:val="004726F6"/>
    <w:rsid w:val="0047493E"/>
    <w:rsid w:val="00477366"/>
    <w:rsid w:val="00477CEB"/>
    <w:rsid w:val="00483F74"/>
    <w:rsid w:val="00484328"/>
    <w:rsid w:val="00485B13"/>
    <w:rsid w:val="0048725A"/>
    <w:rsid w:val="0049299E"/>
    <w:rsid w:val="004929D6"/>
    <w:rsid w:val="00493C7E"/>
    <w:rsid w:val="0049440A"/>
    <w:rsid w:val="00495C99"/>
    <w:rsid w:val="004A0A31"/>
    <w:rsid w:val="004A5C80"/>
    <w:rsid w:val="004A6298"/>
    <w:rsid w:val="004A6984"/>
    <w:rsid w:val="004A73C2"/>
    <w:rsid w:val="004A73C6"/>
    <w:rsid w:val="004B14C2"/>
    <w:rsid w:val="004B1A0A"/>
    <w:rsid w:val="004B1E88"/>
    <w:rsid w:val="004B2F53"/>
    <w:rsid w:val="004B3A73"/>
    <w:rsid w:val="004B4652"/>
    <w:rsid w:val="004B4AD6"/>
    <w:rsid w:val="004B531A"/>
    <w:rsid w:val="004C136C"/>
    <w:rsid w:val="004C3A53"/>
    <w:rsid w:val="004C3FDC"/>
    <w:rsid w:val="004C43D5"/>
    <w:rsid w:val="004C5579"/>
    <w:rsid w:val="004C58B9"/>
    <w:rsid w:val="004C75E1"/>
    <w:rsid w:val="004C7CD6"/>
    <w:rsid w:val="004D4225"/>
    <w:rsid w:val="004D50A4"/>
    <w:rsid w:val="004D51F4"/>
    <w:rsid w:val="004D6A00"/>
    <w:rsid w:val="004D7C03"/>
    <w:rsid w:val="004D7F14"/>
    <w:rsid w:val="004E310C"/>
    <w:rsid w:val="004E36B9"/>
    <w:rsid w:val="004E3A01"/>
    <w:rsid w:val="004E3A08"/>
    <w:rsid w:val="004E4AD8"/>
    <w:rsid w:val="004E5B03"/>
    <w:rsid w:val="004E7B9D"/>
    <w:rsid w:val="004F21C0"/>
    <w:rsid w:val="004F292F"/>
    <w:rsid w:val="004F4D68"/>
    <w:rsid w:val="004F57D0"/>
    <w:rsid w:val="004F6487"/>
    <w:rsid w:val="00500EAD"/>
    <w:rsid w:val="0050183A"/>
    <w:rsid w:val="00503AE6"/>
    <w:rsid w:val="00503F8F"/>
    <w:rsid w:val="00504167"/>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5C05"/>
    <w:rsid w:val="00547B64"/>
    <w:rsid w:val="00547B88"/>
    <w:rsid w:val="00551B7C"/>
    <w:rsid w:val="005537D9"/>
    <w:rsid w:val="0055403A"/>
    <w:rsid w:val="00555DB2"/>
    <w:rsid w:val="00556736"/>
    <w:rsid w:val="0055693B"/>
    <w:rsid w:val="0056071A"/>
    <w:rsid w:val="00563368"/>
    <w:rsid w:val="00566956"/>
    <w:rsid w:val="00567D0D"/>
    <w:rsid w:val="00570B7B"/>
    <w:rsid w:val="00571AFD"/>
    <w:rsid w:val="0057416F"/>
    <w:rsid w:val="00574F14"/>
    <w:rsid w:val="00575A12"/>
    <w:rsid w:val="00575BB3"/>
    <w:rsid w:val="00576EDD"/>
    <w:rsid w:val="00577040"/>
    <w:rsid w:val="00577343"/>
    <w:rsid w:val="005777F7"/>
    <w:rsid w:val="00580D8C"/>
    <w:rsid w:val="005812C2"/>
    <w:rsid w:val="005833E0"/>
    <w:rsid w:val="0058524F"/>
    <w:rsid w:val="00591225"/>
    <w:rsid w:val="00591334"/>
    <w:rsid w:val="005929F5"/>
    <w:rsid w:val="00593146"/>
    <w:rsid w:val="005942B1"/>
    <w:rsid w:val="0059504B"/>
    <w:rsid w:val="005961FA"/>
    <w:rsid w:val="00596C5C"/>
    <w:rsid w:val="005A2AAC"/>
    <w:rsid w:val="005A4B56"/>
    <w:rsid w:val="005A66CC"/>
    <w:rsid w:val="005A78F4"/>
    <w:rsid w:val="005B1A19"/>
    <w:rsid w:val="005B7EA6"/>
    <w:rsid w:val="005C2883"/>
    <w:rsid w:val="005C3B80"/>
    <w:rsid w:val="005C4A7B"/>
    <w:rsid w:val="005C5C85"/>
    <w:rsid w:val="005D0C50"/>
    <w:rsid w:val="005D1D7B"/>
    <w:rsid w:val="005D32A4"/>
    <w:rsid w:val="005D57C3"/>
    <w:rsid w:val="005D6A60"/>
    <w:rsid w:val="005E6554"/>
    <w:rsid w:val="005E66A8"/>
    <w:rsid w:val="005E712B"/>
    <w:rsid w:val="005E730F"/>
    <w:rsid w:val="005E76A4"/>
    <w:rsid w:val="005F13F4"/>
    <w:rsid w:val="005F1C91"/>
    <w:rsid w:val="005F1E73"/>
    <w:rsid w:val="005F23F5"/>
    <w:rsid w:val="005F5A75"/>
    <w:rsid w:val="005F759D"/>
    <w:rsid w:val="005F769E"/>
    <w:rsid w:val="0060088D"/>
    <w:rsid w:val="00601575"/>
    <w:rsid w:val="00601642"/>
    <w:rsid w:val="0060180E"/>
    <w:rsid w:val="00602D45"/>
    <w:rsid w:val="00603217"/>
    <w:rsid w:val="00604C5D"/>
    <w:rsid w:val="006052EB"/>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108"/>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11F"/>
    <w:rsid w:val="0069042B"/>
    <w:rsid w:val="0069155B"/>
    <w:rsid w:val="00692D63"/>
    <w:rsid w:val="00695822"/>
    <w:rsid w:val="00696796"/>
    <w:rsid w:val="00696CD1"/>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4DF"/>
    <w:rsid w:val="006C5705"/>
    <w:rsid w:val="006C794C"/>
    <w:rsid w:val="006D00DC"/>
    <w:rsid w:val="006D0757"/>
    <w:rsid w:val="006D21DF"/>
    <w:rsid w:val="006D2C12"/>
    <w:rsid w:val="006D43D7"/>
    <w:rsid w:val="006D4BE8"/>
    <w:rsid w:val="006D50E8"/>
    <w:rsid w:val="006D5E12"/>
    <w:rsid w:val="006D7F9D"/>
    <w:rsid w:val="006E0601"/>
    <w:rsid w:val="006E1163"/>
    <w:rsid w:val="006E1DED"/>
    <w:rsid w:val="006E1FDC"/>
    <w:rsid w:val="006E6C9D"/>
    <w:rsid w:val="006E795E"/>
    <w:rsid w:val="006F2749"/>
    <w:rsid w:val="006F2C7D"/>
    <w:rsid w:val="006F3AB7"/>
    <w:rsid w:val="006F3B7A"/>
    <w:rsid w:val="006F4EC0"/>
    <w:rsid w:val="007005FB"/>
    <w:rsid w:val="00702B5A"/>
    <w:rsid w:val="00702C52"/>
    <w:rsid w:val="00702CB0"/>
    <w:rsid w:val="00702ECE"/>
    <w:rsid w:val="007037B4"/>
    <w:rsid w:val="00703907"/>
    <w:rsid w:val="0070455B"/>
    <w:rsid w:val="007057D9"/>
    <w:rsid w:val="0070641B"/>
    <w:rsid w:val="00707772"/>
    <w:rsid w:val="007101F9"/>
    <w:rsid w:val="00710C88"/>
    <w:rsid w:val="0071266A"/>
    <w:rsid w:val="007138DE"/>
    <w:rsid w:val="00716902"/>
    <w:rsid w:val="0072035F"/>
    <w:rsid w:val="007203C3"/>
    <w:rsid w:val="00720483"/>
    <w:rsid w:val="00720CB5"/>
    <w:rsid w:val="00720F19"/>
    <w:rsid w:val="00721F1A"/>
    <w:rsid w:val="00722F2C"/>
    <w:rsid w:val="00723090"/>
    <w:rsid w:val="00723B43"/>
    <w:rsid w:val="00724691"/>
    <w:rsid w:val="00724C2D"/>
    <w:rsid w:val="00725015"/>
    <w:rsid w:val="007270C3"/>
    <w:rsid w:val="00727882"/>
    <w:rsid w:val="0073094E"/>
    <w:rsid w:val="007315B7"/>
    <w:rsid w:val="007325D4"/>
    <w:rsid w:val="007328D5"/>
    <w:rsid w:val="007329FA"/>
    <w:rsid w:val="0073354E"/>
    <w:rsid w:val="00733726"/>
    <w:rsid w:val="007350EA"/>
    <w:rsid w:val="0073701F"/>
    <w:rsid w:val="0073753E"/>
    <w:rsid w:val="00741520"/>
    <w:rsid w:val="00742690"/>
    <w:rsid w:val="00743746"/>
    <w:rsid w:val="00746A8F"/>
    <w:rsid w:val="00747399"/>
    <w:rsid w:val="00752257"/>
    <w:rsid w:val="00754218"/>
    <w:rsid w:val="007552C4"/>
    <w:rsid w:val="007568F3"/>
    <w:rsid w:val="00760337"/>
    <w:rsid w:val="00762649"/>
    <w:rsid w:val="00764D9D"/>
    <w:rsid w:val="00767608"/>
    <w:rsid w:val="007678E1"/>
    <w:rsid w:val="00777B6B"/>
    <w:rsid w:val="00781AE0"/>
    <w:rsid w:val="00782D22"/>
    <w:rsid w:val="007835D7"/>
    <w:rsid w:val="007846EA"/>
    <w:rsid w:val="00785704"/>
    <w:rsid w:val="00785940"/>
    <w:rsid w:val="00785CD2"/>
    <w:rsid w:val="0079030B"/>
    <w:rsid w:val="00791736"/>
    <w:rsid w:val="00792EA5"/>
    <w:rsid w:val="00792F8E"/>
    <w:rsid w:val="00793349"/>
    <w:rsid w:val="007A007F"/>
    <w:rsid w:val="007A4407"/>
    <w:rsid w:val="007A5FDE"/>
    <w:rsid w:val="007A7415"/>
    <w:rsid w:val="007A7AC7"/>
    <w:rsid w:val="007A7F35"/>
    <w:rsid w:val="007B397B"/>
    <w:rsid w:val="007B7200"/>
    <w:rsid w:val="007C0030"/>
    <w:rsid w:val="007C04DD"/>
    <w:rsid w:val="007C0521"/>
    <w:rsid w:val="007C07EA"/>
    <w:rsid w:val="007C10F1"/>
    <w:rsid w:val="007C3068"/>
    <w:rsid w:val="007C34E4"/>
    <w:rsid w:val="007C4032"/>
    <w:rsid w:val="007C4AFA"/>
    <w:rsid w:val="007C71D7"/>
    <w:rsid w:val="007D0480"/>
    <w:rsid w:val="007D3338"/>
    <w:rsid w:val="007D3C36"/>
    <w:rsid w:val="007D3F5B"/>
    <w:rsid w:val="007D4AFD"/>
    <w:rsid w:val="007D4DDA"/>
    <w:rsid w:val="007D61CF"/>
    <w:rsid w:val="007E2961"/>
    <w:rsid w:val="007E776D"/>
    <w:rsid w:val="007F00FD"/>
    <w:rsid w:val="007F286F"/>
    <w:rsid w:val="007F3D9D"/>
    <w:rsid w:val="007F7903"/>
    <w:rsid w:val="0080082E"/>
    <w:rsid w:val="0080193B"/>
    <w:rsid w:val="0080272B"/>
    <w:rsid w:val="00802882"/>
    <w:rsid w:val="00803A5C"/>
    <w:rsid w:val="00804F30"/>
    <w:rsid w:val="00805155"/>
    <w:rsid w:val="00805628"/>
    <w:rsid w:val="00805AB6"/>
    <w:rsid w:val="008064F9"/>
    <w:rsid w:val="00806777"/>
    <w:rsid w:val="0081515B"/>
    <w:rsid w:val="00815D3E"/>
    <w:rsid w:val="00816E1A"/>
    <w:rsid w:val="0081747F"/>
    <w:rsid w:val="00820526"/>
    <w:rsid w:val="008209EA"/>
    <w:rsid w:val="0082491C"/>
    <w:rsid w:val="00824BB1"/>
    <w:rsid w:val="008261DC"/>
    <w:rsid w:val="00827382"/>
    <w:rsid w:val="00830379"/>
    <w:rsid w:val="00830D92"/>
    <w:rsid w:val="008342F9"/>
    <w:rsid w:val="00835572"/>
    <w:rsid w:val="00837880"/>
    <w:rsid w:val="00842A48"/>
    <w:rsid w:val="00843267"/>
    <w:rsid w:val="00843AE8"/>
    <w:rsid w:val="00843D0E"/>
    <w:rsid w:val="00844DC5"/>
    <w:rsid w:val="00845497"/>
    <w:rsid w:val="008476E8"/>
    <w:rsid w:val="00850E6F"/>
    <w:rsid w:val="0085191B"/>
    <w:rsid w:val="008519FE"/>
    <w:rsid w:val="00851BA3"/>
    <w:rsid w:val="00851F2E"/>
    <w:rsid w:val="008538CA"/>
    <w:rsid w:val="00854FC0"/>
    <w:rsid w:val="008569E1"/>
    <w:rsid w:val="00857927"/>
    <w:rsid w:val="00864CE1"/>
    <w:rsid w:val="008652DF"/>
    <w:rsid w:val="00867B61"/>
    <w:rsid w:val="008710C3"/>
    <w:rsid w:val="008718C8"/>
    <w:rsid w:val="00874114"/>
    <w:rsid w:val="008743A4"/>
    <w:rsid w:val="0087471F"/>
    <w:rsid w:val="00874C01"/>
    <w:rsid w:val="00876D58"/>
    <w:rsid w:val="00880AC2"/>
    <w:rsid w:val="00882E33"/>
    <w:rsid w:val="00884EFF"/>
    <w:rsid w:val="008867AB"/>
    <w:rsid w:val="008868B6"/>
    <w:rsid w:val="0089062A"/>
    <w:rsid w:val="008906EE"/>
    <w:rsid w:val="00891FD4"/>
    <w:rsid w:val="008921E9"/>
    <w:rsid w:val="00894C8F"/>
    <w:rsid w:val="00897F0E"/>
    <w:rsid w:val="008A1B7A"/>
    <w:rsid w:val="008A63D1"/>
    <w:rsid w:val="008A6626"/>
    <w:rsid w:val="008A706F"/>
    <w:rsid w:val="008A7389"/>
    <w:rsid w:val="008B33A7"/>
    <w:rsid w:val="008B460E"/>
    <w:rsid w:val="008B653F"/>
    <w:rsid w:val="008B67B3"/>
    <w:rsid w:val="008B6ED3"/>
    <w:rsid w:val="008B7E78"/>
    <w:rsid w:val="008C2F9E"/>
    <w:rsid w:val="008C31FC"/>
    <w:rsid w:val="008C539C"/>
    <w:rsid w:val="008C6269"/>
    <w:rsid w:val="008C6A2F"/>
    <w:rsid w:val="008C7363"/>
    <w:rsid w:val="008D4EC8"/>
    <w:rsid w:val="008E2E52"/>
    <w:rsid w:val="008E35F7"/>
    <w:rsid w:val="008E3808"/>
    <w:rsid w:val="008E3E25"/>
    <w:rsid w:val="008E5653"/>
    <w:rsid w:val="008E5886"/>
    <w:rsid w:val="008E67EA"/>
    <w:rsid w:val="008E79EB"/>
    <w:rsid w:val="008F18E5"/>
    <w:rsid w:val="008F4167"/>
    <w:rsid w:val="008F5BD1"/>
    <w:rsid w:val="008F75DA"/>
    <w:rsid w:val="008F7F8E"/>
    <w:rsid w:val="009017E9"/>
    <w:rsid w:val="009043FD"/>
    <w:rsid w:val="009069A4"/>
    <w:rsid w:val="0090716C"/>
    <w:rsid w:val="009102AC"/>
    <w:rsid w:val="00912FA0"/>
    <w:rsid w:val="009148A2"/>
    <w:rsid w:val="00916165"/>
    <w:rsid w:val="00916475"/>
    <w:rsid w:val="00916AA2"/>
    <w:rsid w:val="00917688"/>
    <w:rsid w:val="009237D2"/>
    <w:rsid w:val="00924FE3"/>
    <w:rsid w:val="00925E26"/>
    <w:rsid w:val="00926B9E"/>
    <w:rsid w:val="00927007"/>
    <w:rsid w:val="00930074"/>
    <w:rsid w:val="00930FB4"/>
    <w:rsid w:val="0093233A"/>
    <w:rsid w:val="00932E89"/>
    <w:rsid w:val="00933AF0"/>
    <w:rsid w:val="009357A6"/>
    <w:rsid w:val="00936586"/>
    <w:rsid w:val="00936788"/>
    <w:rsid w:val="0093795D"/>
    <w:rsid w:val="00937A2F"/>
    <w:rsid w:val="00937F71"/>
    <w:rsid w:val="00943448"/>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3ED9"/>
    <w:rsid w:val="0096592B"/>
    <w:rsid w:val="0096597D"/>
    <w:rsid w:val="009678E7"/>
    <w:rsid w:val="00970825"/>
    <w:rsid w:val="00970A34"/>
    <w:rsid w:val="00970C1C"/>
    <w:rsid w:val="009713AE"/>
    <w:rsid w:val="009715ED"/>
    <w:rsid w:val="00971AAD"/>
    <w:rsid w:val="00975868"/>
    <w:rsid w:val="0098084D"/>
    <w:rsid w:val="00980F5C"/>
    <w:rsid w:val="00981D2B"/>
    <w:rsid w:val="00982377"/>
    <w:rsid w:val="00983B1E"/>
    <w:rsid w:val="00987AFC"/>
    <w:rsid w:val="00990D33"/>
    <w:rsid w:val="0099184C"/>
    <w:rsid w:val="00992EBD"/>
    <w:rsid w:val="009935F5"/>
    <w:rsid w:val="009943C9"/>
    <w:rsid w:val="00994DC9"/>
    <w:rsid w:val="00996771"/>
    <w:rsid w:val="009A218F"/>
    <w:rsid w:val="009A2304"/>
    <w:rsid w:val="009A2AC2"/>
    <w:rsid w:val="009A2E88"/>
    <w:rsid w:val="009A3D93"/>
    <w:rsid w:val="009A4E5A"/>
    <w:rsid w:val="009A6DE3"/>
    <w:rsid w:val="009A7EBE"/>
    <w:rsid w:val="009B197F"/>
    <w:rsid w:val="009B1D55"/>
    <w:rsid w:val="009B73D8"/>
    <w:rsid w:val="009B763D"/>
    <w:rsid w:val="009C14BD"/>
    <w:rsid w:val="009C1CFF"/>
    <w:rsid w:val="009C3523"/>
    <w:rsid w:val="009C3777"/>
    <w:rsid w:val="009C39C2"/>
    <w:rsid w:val="009C44D5"/>
    <w:rsid w:val="009C55BF"/>
    <w:rsid w:val="009C5EDB"/>
    <w:rsid w:val="009C7E5E"/>
    <w:rsid w:val="009D4D10"/>
    <w:rsid w:val="009D6BA2"/>
    <w:rsid w:val="009D7A8A"/>
    <w:rsid w:val="009E23EC"/>
    <w:rsid w:val="009E2A66"/>
    <w:rsid w:val="009E2CC0"/>
    <w:rsid w:val="009E2E6E"/>
    <w:rsid w:val="009E4720"/>
    <w:rsid w:val="009E4C3F"/>
    <w:rsid w:val="009E6012"/>
    <w:rsid w:val="009E6D69"/>
    <w:rsid w:val="009E7D9D"/>
    <w:rsid w:val="009F225F"/>
    <w:rsid w:val="009F4D82"/>
    <w:rsid w:val="009F611F"/>
    <w:rsid w:val="009F6737"/>
    <w:rsid w:val="009F7F02"/>
    <w:rsid w:val="00A023C9"/>
    <w:rsid w:val="00A04C0B"/>
    <w:rsid w:val="00A0798A"/>
    <w:rsid w:val="00A10117"/>
    <w:rsid w:val="00A1108E"/>
    <w:rsid w:val="00A12534"/>
    <w:rsid w:val="00A13AD0"/>
    <w:rsid w:val="00A158A3"/>
    <w:rsid w:val="00A16DE9"/>
    <w:rsid w:val="00A17424"/>
    <w:rsid w:val="00A202B1"/>
    <w:rsid w:val="00A2033B"/>
    <w:rsid w:val="00A20CFB"/>
    <w:rsid w:val="00A214D1"/>
    <w:rsid w:val="00A215DE"/>
    <w:rsid w:val="00A231F7"/>
    <w:rsid w:val="00A2382E"/>
    <w:rsid w:val="00A23F9A"/>
    <w:rsid w:val="00A24618"/>
    <w:rsid w:val="00A25DB2"/>
    <w:rsid w:val="00A25FEE"/>
    <w:rsid w:val="00A26FD0"/>
    <w:rsid w:val="00A2701A"/>
    <w:rsid w:val="00A3329E"/>
    <w:rsid w:val="00A34964"/>
    <w:rsid w:val="00A36128"/>
    <w:rsid w:val="00A40AB1"/>
    <w:rsid w:val="00A42C0F"/>
    <w:rsid w:val="00A43ECF"/>
    <w:rsid w:val="00A448FB"/>
    <w:rsid w:val="00A5373F"/>
    <w:rsid w:val="00A57483"/>
    <w:rsid w:val="00A579A8"/>
    <w:rsid w:val="00A603C0"/>
    <w:rsid w:val="00A630B9"/>
    <w:rsid w:val="00A6318B"/>
    <w:rsid w:val="00A65786"/>
    <w:rsid w:val="00A6724E"/>
    <w:rsid w:val="00A70496"/>
    <w:rsid w:val="00A70AAB"/>
    <w:rsid w:val="00A71686"/>
    <w:rsid w:val="00A72029"/>
    <w:rsid w:val="00A73EC1"/>
    <w:rsid w:val="00A74CFD"/>
    <w:rsid w:val="00A75145"/>
    <w:rsid w:val="00A7659E"/>
    <w:rsid w:val="00A776E7"/>
    <w:rsid w:val="00A8077C"/>
    <w:rsid w:val="00A81521"/>
    <w:rsid w:val="00A86594"/>
    <w:rsid w:val="00A867D6"/>
    <w:rsid w:val="00A9241A"/>
    <w:rsid w:val="00AA01B7"/>
    <w:rsid w:val="00AA10B2"/>
    <w:rsid w:val="00AA1819"/>
    <w:rsid w:val="00AA3809"/>
    <w:rsid w:val="00AA3B48"/>
    <w:rsid w:val="00AA3E4E"/>
    <w:rsid w:val="00AA66F7"/>
    <w:rsid w:val="00AA75A4"/>
    <w:rsid w:val="00AB082A"/>
    <w:rsid w:val="00AB0E96"/>
    <w:rsid w:val="00AB147D"/>
    <w:rsid w:val="00AB430A"/>
    <w:rsid w:val="00AB4AD3"/>
    <w:rsid w:val="00AB532D"/>
    <w:rsid w:val="00AB6C41"/>
    <w:rsid w:val="00AC080E"/>
    <w:rsid w:val="00AC09DD"/>
    <w:rsid w:val="00AC2287"/>
    <w:rsid w:val="00AC32B2"/>
    <w:rsid w:val="00AC3724"/>
    <w:rsid w:val="00AC3A7B"/>
    <w:rsid w:val="00AC5EC1"/>
    <w:rsid w:val="00AD06C3"/>
    <w:rsid w:val="00AD2810"/>
    <w:rsid w:val="00AD3A6B"/>
    <w:rsid w:val="00AD465C"/>
    <w:rsid w:val="00AD527E"/>
    <w:rsid w:val="00AD6852"/>
    <w:rsid w:val="00AD7D58"/>
    <w:rsid w:val="00AE2F69"/>
    <w:rsid w:val="00AE41A3"/>
    <w:rsid w:val="00AE4231"/>
    <w:rsid w:val="00AE6B87"/>
    <w:rsid w:val="00AE71AB"/>
    <w:rsid w:val="00AE73E2"/>
    <w:rsid w:val="00AF03E4"/>
    <w:rsid w:val="00AF1ECA"/>
    <w:rsid w:val="00AF2B87"/>
    <w:rsid w:val="00AF3822"/>
    <w:rsid w:val="00AF3AF4"/>
    <w:rsid w:val="00AF3E74"/>
    <w:rsid w:val="00AF4821"/>
    <w:rsid w:val="00AF5696"/>
    <w:rsid w:val="00B00D55"/>
    <w:rsid w:val="00B010C5"/>
    <w:rsid w:val="00B03DE0"/>
    <w:rsid w:val="00B0440E"/>
    <w:rsid w:val="00B051ED"/>
    <w:rsid w:val="00B07FE0"/>
    <w:rsid w:val="00B11063"/>
    <w:rsid w:val="00B11424"/>
    <w:rsid w:val="00B14F1B"/>
    <w:rsid w:val="00B1614F"/>
    <w:rsid w:val="00B16DB5"/>
    <w:rsid w:val="00B17E53"/>
    <w:rsid w:val="00B20E08"/>
    <w:rsid w:val="00B21650"/>
    <w:rsid w:val="00B21817"/>
    <w:rsid w:val="00B2366A"/>
    <w:rsid w:val="00B23CB5"/>
    <w:rsid w:val="00B24029"/>
    <w:rsid w:val="00B24673"/>
    <w:rsid w:val="00B25880"/>
    <w:rsid w:val="00B279FD"/>
    <w:rsid w:val="00B27E8F"/>
    <w:rsid w:val="00B31A97"/>
    <w:rsid w:val="00B32ACA"/>
    <w:rsid w:val="00B33662"/>
    <w:rsid w:val="00B3581C"/>
    <w:rsid w:val="00B36562"/>
    <w:rsid w:val="00B37422"/>
    <w:rsid w:val="00B422AB"/>
    <w:rsid w:val="00B42724"/>
    <w:rsid w:val="00B442E1"/>
    <w:rsid w:val="00B448A6"/>
    <w:rsid w:val="00B44D51"/>
    <w:rsid w:val="00B45A2F"/>
    <w:rsid w:val="00B45BFE"/>
    <w:rsid w:val="00B46071"/>
    <w:rsid w:val="00B52422"/>
    <w:rsid w:val="00B52875"/>
    <w:rsid w:val="00B52C86"/>
    <w:rsid w:val="00B53D86"/>
    <w:rsid w:val="00B556D6"/>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2E73"/>
    <w:rsid w:val="00B833AE"/>
    <w:rsid w:val="00B84629"/>
    <w:rsid w:val="00B85647"/>
    <w:rsid w:val="00B862CD"/>
    <w:rsid w:val="00B90362"/>
    <w:rsid w:val="00B90405"/>
    <w:rsid w:val="00B914B4"/>
    <w:rsid w:val="00B921C5"/>
    <w:rsid w:val="00B923C3"/>
    <w:rsid w:val="00B93C86"/>
    <w:rsid w:val="00B97824"/>
    <w:rsid w:val="00B97C0F"/>
    <w:rsid w:val="00BA2201"/>
    <w:rsid w:val="00BA4FDF"/>
    <w:rsid w:val="00BA5240"/>
    <w:rsid w:val="00BA5B16"/>
    <w:rsid w:val="00BA6181"/>
    <w:rsid w:val="00BA6CD0"/>
    <w:rsid w:val="00BA6DD4"/>
    <w:rsid w:val="00BA7FB6"/>
    <w:rsid w:val="00BB088E"/>
    <w:rsid w:val="00BB20AB"/>
    <w:rsid w:val="00BB39E9"/>
    <w:rsid w:val="00BB52E5"/>
    <w:rsid w:val="00BB5D0F"/>
    <w:rsid w:val="00BC1453"/>
    <w:rsid w:val="00BC1926"/>
    <w:rsid w:val="00BC243C"/>
    <w:rsid w:val="00BC2946"/>
    <w:rsid w:val="00BC2B0E"/>
    <w:rsid w:val="00BC33B5"/>
    <w:rsid w:val="00BC3B3B"/>
    <w:rsid w:val="00BC3F90"/>
    <w:rsid w:val="00BC53F5"/>
    <w:rsid w:val="00BC63C7"/>
    <w:rsid w:val="00BD129A"/>
    <w:rsid w:val="00BD1F93"/>
    <w:rsid w:val="00BD2B1A"/>
    <w:rsid w:val="00BD437C"/>
    <w:rsid w:val="00BD47DB"/>
    <w:rsid w:val="00BD517D"/>
    <w:rsid w:val="00BD707C"/>
    <w:rsid w:val="00BD7502"/>
    <w:rsid w:val="00BE0E6D"/>
    <w:rsid w:val="00BE0FAB"/>
    <w:rsid w:val="00BE20F8"/>
    <w:rsid w:val="00BE3579"/>
    <w:rsid w:val="00BE5237"/>
    <w:rsid w:val="00BE599B"/>
    <w:rsid w:val="00BE6605"/>
    <w:rsid w:val="00BF0F52"/>
    <w:rsid w:val="00BF164A"/>
    <w:rsid w:val="00BF17B6"/>
    <w:rsid w:val="00BF1B35"/>
    <w:rsid w:val="00BF2A1B"/>
    <w:rsid w:val="00BF33C4"/>
    <w:rsid w:val="00BF38E7"/>
    <w:rsid w:val="00BF4EC5"/>
    <w:rsid w:val="00BF685F"/>
    <w:rsid w:val="00C013DA"/>
    <w:rsid w:val="00C03CE7"/>
    <w:rsid w:val="00C04238"/>
    <w:rsid w:val="00C05AF5"/>
    <w:rsid w:val="00C06CFB"/>
    <w:rsid w:val="00C06D5E"/>
    <w:rsid w:val="00C10F36"/>
    <w:rsid w:val="00C12F7D"/>
    <w:rsid w:val="00C14197"/>
    <w:rsid w:val="00C149BF"/>
    <w:rsid w:val="00C14DFA"/>
    <w:rsid w:val="00C17536"/>
    <w:rsid w:val="00C17AEC"/>
    <w:rsid w:val="00C218E8"/>
    <w:rsid w:val="00C230C0"/>
    <w:rsid w:val="00C2565D"/>
    <w:rsid w:val="00C26100"/>
    <w:rsid w:val="00C2748D"/>
    <w:rsid w:val="00C32C1B"/>
    <w:rsid w:val="00C336C9"/>
    <w:rsid w:val="00C356B5"/>
    <w:rsid w:val="00C415D6"/>
    <w:rsid w:val="00C420A8"/>
    <w:rsid w:val="00C4293A"/>
    <w:rsid w:val="00C45853"/>
    <w:rsid w:val="00C45CBD"/>
    <w:rsid w:val="00C460D9"/>
    <w:rsid w:val="00C51709"/>
    <w:rsid w:val="00C51A85"/>
    <w:rsid w:val="00C51EB2"/>
    <w:rsid w:val="00C620DA"/>
    <w:rsid w:val="00C6586D"/>
    <w:rsid w:val="00C730CF"/>
    <w:rsid w:val="00C73BF9"/>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A09FD"/>
    <w:rsid w:val="00CA161E"/>
    <w:rsid w:val="00CA2527"/>
    <w:rsid w:val="00CA57AD"/>
    <w:rsid w:val="00CA585F"/>
    <w:rsid w:val="00CA59D7"/>
    <w:rsid w:val="00CA5C5F"/>
    <w:rsid w:val="00CA6634"/>
    <w:rsid w:val="00CA7080"/>
    <w:rsid w:val="00CA70D4"/>
    <w:rsid w:val="00CA7689"/>
    <w:rsid w:val="00CA7C3A"/>
    <w:rsid w:val="00CB0660"/>
    <w:rsid w:val="00CB0F0A"/>
    <w:rsid w:val="00CB1B2D"/>
    <w:rsid w:val="00CB1BD4"/>
    <w:rsid w:val="00CB241D"/>
    <w:rsid w:val="00CB298A"/>
    <w:rsid w:val="00CB2A15"/>
    <w:rsid w:val="00CB32AC"/>
    <w:rsid w:val="00CB419A"/>
    <w:rsid w:val="00CB432D"/>
    <w:rsid w:val="00CB64B2"/>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80D"/>
    <w:rsid w:val="00CD7767"/>
    <w:rsid w:val="00CF0046"/>
    <w:rsid w:val="00CF05B6"/>
    <w:rsid w:val="00CF159D"/>
    <w:rsid w:val="00CF2BDA"/>
    <w:rsid w:val="00CF6C35"/>
    <w:rsid w:val="00CF7233"/>
    <w:rsid w:val="00CF7886"/>
    <w:rsid w:val="00CF7A73"/>
    <w:rsid w:val="00D0022B"/>
    <w:rsid w:val="00D01A42"/>
    <w:rsid w:val="00D01BE5"/>
    <w:rsid w:val="00D027C6"/>
    <w:rsid w:val="00D0337F"/>
    <w:rsid w:val="00D061D8"/>
    <w:rsid w:val="00D06D24"/>
    <w:rsid w:val="00D1395B"/>
    <w:rsid w:val="00D13AFA"/>
    <w:rsid w:val="00D1411C"/>
    <w:rsid w:val="00D14FB8"/>
    <w:rsid w:val="00D159B1"/>
    <w:rsid w:val="00D15BC1"/>
    <w:rsid w:val="00D20D6C"/>
    <w:rsid w:val="00D215EA"/>
    <w:rsid w:val="00D22728"/>
    <w:rsid w:val="00D22811"/>
    <w:rsid w:val="00D22CA0"/>
    <w:rsid w:val="00D23AAE"/>
    <w:rsid w:val="00D23DA5"/>
    <w:rsid w:val="00D2463E"/>
    <w:rsid w:val="00D24EFB"/>
    <w:rsid w:val="00D25F19"/>
    <w:rsid w:val="00D26FB5"/>
    <w:rsid w:val="00D27EEE"/>
    <w:rsid w:val="00D31DF2"/>
    <w:rsid w:val="00D325B1"/>
    <w:rsid w:val="00D33F97"/>
    <w:rsid w:val="00D3526D"/>
    <w:rsid w:val="00D36942"/>
    <w:rsid w:val="00D40424"/>
    <w:rsid w:val="00D4211E"/>
    <w:rsid w:val="00D424BE"/>
    <w:rsid w:val="00D431FA"/>
    <w:rsid w:val="00D44AB3"/>
    <w:rsid w:val="00D46883"/>
    <w:rsid w:val="00D473B5"/>
    <w:rsid w:val="00D503A4"/>
    <w:rsid w:val="00D507CD"/>
    <w:rsid w:val="00D50869"/>
    <w:rsid w:val="00D52470"/>
    <w:rsid w:val="00D52EE1"/>
    <w:rsid w:val="00D541BB"/>
    <w:rsid w:val="00D54CF8"/>
    <w:rsid w:val="00D54D9F"/>
    <w:rsid w:val="00D56C7D"/>
    <w:rsid w:val="00D60E9F"/>
    <w:rsid w:val="00D61618"/>
    <w:rsid w:val="00D61E54"/>
    <w:rsid w:val="00D62B48"/>
    <w:rsid w:val="00D650AD"/>
    <w:rsid w:val="00D67538"/>
    <w:rsid w:val="00D70E80"/>
    <w:rsid w:val="00D750C1"/>
    <w:rsid w:val="00D760C0"/>
    <w:rsid w:val="00D844DC"/>
    <w:rsid w:val="00D857AC"/>
    <w:rsid w:val="00D87C45"/>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A646A"/>
    <w:rsid w:val="00DA7C70"/>
    <w:rsid w:val="00DB0777"/>
    <w:rsid w:val="00DB1C77"/>
    <w:rsid w:val="00DB3513"/>
    <w:rsid w:val="00DB3B75"/>
    <w:rsid w:val="00DB5F45"/>
    <w:rsid w:val="00DB69FD"/>
    <w:rsid w:val="00DB78AC"/>
    <w:rsid w:val="00DC0F6A"/>
    <w:rsid w:val="00DC2CC2"/>
    <w:rsid w:val="00DC353B"/>
    <w:rsid w:val="00DC36D1"/>
    <w:rsid w:val="00DC3800"/>
    <w:rsid w:val="00DC6BBB"/>
    <w:rsid w:val="00DC7A4C"/>
    <w:rsid w:val="00DD0ED7"/>
    <w:rsid w:val="00DD3CBB"/>
    <w:rsid w:val="00DD59BC"/>
    <w:rsid w:val="00DD5EA7"/>
    <w:rsid w:val="00DD6BD5"/>
    <w:rsid w:val="00DE0118"/>
    <w:rsid w:val="00DE088F"/>
    <w:rsid w:val="00DE14D9"/>
    <w:rsid w:val="00DE2E61"/>
    <w:rsid w:val="00DE46AF"/>
    <w:rsid w:val="00DE4763"/>
    <w:rsid w:val="00DE5B51"/>
    <w:rsid w:val="00DF342E"/>
    <w:rsid w:val="00DF73CB"/>
    <w:rsid w:val="00E00FA9"/>
    <w:rsid w:val="00E04B10"/>
    <w:rsid w:val="00E06C6C"/>
    <w:rsid w:val="00E103E5"/>
    <w:rsid w:val="00E1543A"/>
    <w:rsid w:val="00E15A37"/>
    <w:rsid w:val="00E16256"/>
    <w:rsid w:val="00E164EC"/>
    <w:rsid w:val="00E16ECB"/>
    <w:rsid w:val="00E2445D"/>
    <w:rsid w:val="00E26DE3"/>
    <w:rsid w:val="00E31275"/>
    <w:rsid w:val="00E3283D"/>
    <w:rsid w:val="00E33443"/>
    <w:rsid w:val="00E35DB5"/>
    <w:rsid w:val="00E3606B"/>
    <w:rsid w:val="00E3617F"/>
    <w:rsid w:val="00E362D5"/>
    <w:rsid w:val="00E40E40"/>
    <w:rsid w:val="00E40FA4"/>
    <w:rsid w:val="00E423AB"/>
    <w:rsid w:val="00E4508F"/>
    <w:rsid w:val="00E461FB"/>
    <w:rsid w:val="00E503DD"/>
    <w:rsid w:val="00E50EE5"/>
    <w:rsid w:val="00E535FB"/>
    <w:rsid w:val="00E563BF"/>
    <w:rsid w:val="00E56C74"/>
    <w:rsid w:val="00E63069"/>
    <w:rsid w:val="00E63622"/>
    <w:rsid w:val="00E671B8"/>
    <w:rsid w:val="00E744CC"/>
    <w:rsid w:val="00E747B7"/>
    <w:rsid w:val="00E747F1"/>
    <w:rsid w:val="00E7497D"/>
    <w:rsid w:val="00E76CF5"/>
    <w:rsid w:val="00E77826"/>
    <w:rsid w:val="00E80637"/>
    <w:rsid w:val="00E80DBD"/>
    <w:rsid w:val="00E8188A"/>
    <w:rsid w:val="00E81DB1"/>
    <w:rsid w:val="00E826E9"/>
    <w:rsid w:val="00E82C2B"/>
    <w:rsid w:val="00E83A6F"/>
    <w:rsid w:val="00E9349D"/>
    <w:rsid w:val="00E94449"/>
    <w:rsid w:val="00E944C0"/>
    <w:rsid w:val="00E95215"/>
    <w:rsid w:val="00E9586F"/>
    <w:rsid w:val="00E96ED9"/>
    <w:rsid w:val="00E97F4D"/>
    <w:rsid w:val="00EA328A"/>
    <w:rsid w:val="00EA37DB"/>
    <w:rsid w:val="00EA39A0"/>
    <w:rsid w:val="00EA438E"/>
    <w:rsid w:val="00EB04FA"/>
    <w:rsid w:val="00EB1225"/>
    <w:rsid w:val="00EB3DE1"/>
    <w:rsid w:val="00EB538A"/>
    <w:rsid w:val="00EB6719"/>
    <w:rsid w:val="00EC0647"/>
    <w:rsid w:val="00EC0FC6"/>
    <w:rsid w:val="00EC1C89"/>
    <w:rsid w:val="00EC2F4D"/>
    <w:rsid w:val="00EC390D"/>
    <w:rsid w:val="00EC5C1A"/>
    <w:rsid w:val="00EC62A2"/>
    <w:rsid w:val="00EC64EC"/>
    <w:rsid w:val="00EC6E99"/>
    <w:rsid w:val="00EC78DD"/>
    <w:rsid w:val="00ED1D9A"/>
    <w:rsid w:val="00ED528D"/>
    <w:rsid w:val="00ED6211"/>
    <w:rsid w:val="00ED7159"/>
    <w:rsid w:val="00EE3CD1"/>
    <w:rsid w:val="00EE6E5D"/>
    <w:rsid w:val="00EE72D0"/>
    <w:rsid w:val="00EE7E03"/>
    <w:rsid w:val="00EF140B"/>
    <w:rsid w:val="00EF169B"/>
    <w:rsid w:val="00EF197A"/>
    <w:rsid w:val="00EF36E8"/>
    <w:rsid w:val="00EF6A45"/>
    <w:rsid w:val="00F01960"/>
    <w:rsid w:val="00F02526"/>
    <w:rsid w:val="00F02F81"/>
    <w:rsid w:val="00F02FA0"/>
    <w:rsid w:val="00F0338A"/>
    <w:rsid w:val="00F044A7"/>
    <w:rsid w:val="00F074E6"/>
    <w:rsid w:val="00F109D1"/>
    <w:rsid w:val="00F10CD9"/>
    <w:rsid w:val="00F111CE"/>
    <w:rsid w:val="00F1235E"/>
    <w:rsid w:val="00F12D14"/>
    <w:rsid w:val="00F1382A"/>
    <w:rsid w:val="00F15B4A"/>
    <w:rsid w:val="00F17537"/>
    <w:rsid w:val="00F17A90"/>
    <w:rsid w:val="00F2332D"/>
    <w:rsid w:val="00F2366F"/>
    <w:rsid w:val="00F23C96"/>
    <w:rsid w:val="00F2587A"/>
    <w:rsid w:val="00F25B44"/>
    <w:rsid w:val="00F25E94"/>
    <w:rsid w:val="00F25EC0"/>
    <w:rsid w:val="00F317CA"/>
    <w:rsid w:val="00F33626"/>
    <w:rsid w:val="00F34460"/>
    <w:rsid w:val="00F348E9"/>
    <w:rsid w:val="00F35E9A"/>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3B82"/>
    <w:rsid w:val="00F856FF"/>
    <w:rsid w:val="00F86515"/>
    <w:rsid w:val="00F86CA7"/>
    <w:rsid w:val="00F87C73"/>
    <w:rsid w:val="00F912DA"/>
    <w:rsid w:val="00F92909"/>
    <w:rsid w:val="00F936F4"/>
    <w:rsid w:val="00F93BD7"/>
    <w:rsid w:val="00F941D6"/>
    <w:rsid w:val="00F96270"/>
    <w:rsid w:val="00F966E7"/>
    <w:rsid w:val="00FA2995"/>
    <w:rsid w:val="00FA498B"/>
    <w:rsid w:val="00FA5712"/>
    <w:rsid w:val="00FA73ED"/>
    <w:rsid w:val="00FB118F"/>
    <w:rsid w:val="00FB15CB"/>
    <w:rsid w:val="00FB223E"/>
    <w:rsid w:val="00FB241E"/>
    <w:rsid w:val="00FB2F35"/>
    <w:rsid w:val="00FB353E"/>
    <w:rsid w:val="00FB365F"/>
    <w:rsid w:val="00FB465A"/>
    <w:rsid w:val="00FB4D2B"/>
    <w:rsid w:val="00FB4DDE"/>
    <w:rsid w:val="00FB6407"/>
    <w:rsid w:val="00FB6682"/>
    <w:rsid w:val="00FB7ADD"/>
    <w:rsid w:val="00FB7D7D"/>
    <w:rsid w:val="00FC080C"/>
    <w:rsid w:val="00FC0A52"/>
    <w:rsid w:val="00FC1137"/>
    <w:rsid w:val="00FC2529"/>
    <w:rsid w:val="00FC275A"/>
    <w:rsid w:val="00FC49B8"/>
    <w:rsid w:val="00FC6215"/>
    <w:rsid w:val="00FC6510"/>
    <w:rsid w:val="00FC78F1"/>
    <w:rsid w:val="00FC7C96"/>
    <w:rsid w:val="00FD0B7C"/>
    <w:rsid w:val="00FD1C7F"/>
    <w:rsid w:val="00FD2C66"/>
    <w:rsid w:val="00FD41CF"/>
    <w:rsid w:val="00FD46AA"/>
    <w:rsid w:val="00FD7C97"/>
    <w:rsid w:val="00FD7FE2"/>
    <w:rsid w:val="00FE2082"/>
    <w:rsid w:val="00FE4C24"/>
    <w:rsid w:val="00FE4CB0"/>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F39A5-3C2B-41B3-826B-85D37FD6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CarCar1">
    <w:name w:val="Car Car1"/>
    <w:basedOn w:val="Normal"/>
    <w:rsid w:val="007552C4"/>
    <w:pPr>
      <w:spacing w:after="160" w:line="240" w:lineRule="exact"/>
    </w:pPr>
    <w:rPr>
      <w:rFonts w:ascii="Times New Roman" w:hAnsi="Times New Roman"/>
      <w:noProof/>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2064">
      <w:bodyDiv w:val="1"/>
      <w:marLeft w:val="0"/>
      <w:marRight w:val="0"/>
      <w:marTop w:val="0"/>
      <w:marBottom w:val="0"/>
      <w:divBdr>
        <w:top w:val="none" w:sz="0" w:space="0" w:color="auto"/>
        <w:left w:val="none" w:sz="0" w:space="0" w:color="auto"/>
        <w:bottom w:val="none" w:sz="0" w:space="0" w:color="auto"/>
        <w:right w:val="none" w:sz="0" w:space="0" w:color="auto"/>
      </w:divBdr>
    </w:div>
    <w:div w:id="17388819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46546458">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039283175">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461221221">
      <w:bodyDiv w:val="1"/>
      <w:marLeft w:val="0"/>
      <w:marRight w:val="0"/>
      <w:marTop w:val="0"/>
      <w:marBottom w:val="0"/>
      <w:divBdr>
        <w:top w:val="none" w:sz="0" w:space="0" w:color="auto"/>
        <w:left w:val="none" w:sz="0" w:space="0" w:color="auto"/>
        <w:bottom w:val="none" w:sz="0" w:space="0" w:color="auto"/>
        <w:right w:val="none" w:sz="0" w:space="0" w:color="auto"/>
      </w:divBdr>
      <w:divsChild>
        <w:div w:id="1721906345">
          <w:marLeft w:val="0"/>
          <w:marRight w:val="0"/>
          <w:marTop w:val="0"/>
          <w:marBottom w:val="0"/>
          <w:divBdr>
            <w:top w:val="none" w:sz="0" w:space="0" w:color="auto"/>
            <w:left w:val="none" w:sz="0" w:space="0" w:color="auto"/>
            <w:bottom w:val="none" w:sz="0" w:space="0" w:color="auto"/>
            <w:right w:val="none" w:sz="0" w:space="0" w:color="auto"/>
          </w:divBdr>
          <w:divsChild>
            <w:div w:id="517426878">
              <w:marLeft w:val="0"/>
              <w:marRight w:val="0"/>
              <w:marTop w:val="0"/>
              <w:marBottom w:val="0"/>
              <w:divBdr>
                <w:top w:val="none" w:sz="0" w:space="0" w:color="auto"/>
                <w:left w:val="none" w:sz="0" w:space="0" w:color="auto"/>
                <w:bottom w:val="none" w:sz="0" w:space="0" w:color="auto"/>
                <w:right w:val="none" w:sz="0" w:space="0" w:color="auto"/>
              </w:divBdr>
              <w:divsChild>
                <w:div w:id="17454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50509">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95892686">
      <w:bodyDiv w:val="1"/>
      <w:marLeft w:val="0"/>
      <w:marRight w:val="0"/>
      <w:marTop w:val="0"/>
      <w:marBottom w:val="0"/>
      <w:divBdr>
        <w:top w:val="none" w:sz="0" w:space="0" w:color="auto"/>
        <w:left w:val="none" w:sz="0" w:space="0" w:color="auto"/>
        <w:bottom w:val="none" w:sz="0" w:space="0" w:color="auto"/>
        <w:right w:val="none" w:sz="0" w:space="0" w:color="auto"/>
      </w:divBdr>
    </w:div>
    <w:div w:id="1986470546">
      <w:bodyDiv w:val="1"/>
      <w:marLeft w:val="0"/>
      <w:marRight w:val="0"/>
      <w:marTop w:val="0"/>
      <w:marBottom w:val="0"/>
      <w:divBdr>
        <w:top w:val="none" w:sz="0" w:space="0" w:color="auto"/>
        <w:left w:val="none" w:sz="0" w:space="0" w:color="auto"/>
        <w:bottom w:val="none" w:sz="0" w:space="0" w:color="auto"/>
        <w:right w:val="none" w:sz="0" w:space="0" w:color="auto"/>
      </w:divBdr>
    </w:div>
    <w:div w:id="202809233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EF302-C6BD-496E-AC33-8EA75DC4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12</Pages>
  <Words>4716</Words>
  <Characters>25940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Perseo</cp:lastModifiedBy>
  <cp:revision>62</cp:revision>
  <cp:lastPrinted>2016-10-27T14:36:00Z</cp:lastPrinted>
  <dcterms:created xsi:type="dcterms:W3CDTF">2016-10-10T13:19:00Z</dcterms:created>
  <dcterms:modified xsi:type="dcterms:W3CDTF">2016-12-31T05:11:00Z</dcterms:modified>
</cp:coreProperties>
</file>