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F07" w:rsidRDefault="00CB3F07" w:rsidP="00CB3F07">
      <w:pPr>
        <w:pStyle w:val="NormalWeb"/>
        <w:pBdr>
          <w:top w:val="single" w:sz="4" w:space="1" w:color="auto"/>
          <w:left w:val="single" w:sz="4" w:space="4" w:color="auto"/>
          <w:bottom w:val="single" w:sz="4" w:space="1" w:color="auto"/>
          <w:right w:val="single" w:sz="4" w:space="4" w:color="auto"/>
        </w:pBdr>
        <w:jc w:val="center"/>
        <w:rPr>
          <w:rFonts w:ascii="Arial Narrow" w:hAnsi="Arial Narrow" w:cs="Tahoma"/>
          <w:bCs/>
          <w:color w:val="FF0000"/>
          <w:spacing w:val="-2"/>
          <w:sz w:val="18"/>
          <w:szCs w:val="18"/>
        </w:rPr>
      </w:pPr>
      <w:r>
        <w:rPr>
          <w:rFonts w:ascii="Arial Narrow" w:hAnsi="Arial Narrow" w:cs="Tahoma"/>
          <w:bCs/>
          <w:color w:val="FF0000"/>
          <w:spacing w:val="-2"/>
          <w:sz w:val="18"/>
          <w:szCs w:val="18"/>
        </w:rPr>
        <w:t xml:space="preserve">El siguiente es el documento presentado por </w:t>
      </w:r>
      <w:r>
        <w:rPr>
          <w:rFonts w:ascii="Arial Narrow" w:hAnsi="Arial Narrow"/>
          <w:bCs/>
          <w:color w:val="FF0000"/>
          <w:spacing w:val="-2"/>
          <w:sz w:val="18"/>
          <w:szCs w:val="18"/>
        </w:rPr>
        <w:t>la</w:t>
      </w:r>
      <w:r>
        <w:rPr>
          <w:rFonts w:ascii="Arial Narrow" w:hAnsi="Arial Narrow" w:cs="Tahoma"/>
          <w:bCs/>
          <w:color w:val="FF0000"/>
          <w:spacing w:val="-2"/>
          <w:sz w:val="18"/>
          <w:szCs w:val="18"/>
        </w:rPr>
        <w:t xml:space="preserve"> Magistrad</w:t>
      </w:r>
      <w:r>
        <w:rPr>
          <w:rFonts w:ascii="Arial Narrow" w:hAnsi="Arial Narrow"/>
          <w:bCs/>
          <w:color w:val="FF0000"/>
          <w:spacing w:val="-2"/>
          <w:sz w:val="18"/>
          <w:szCs w:val="18"/>
        </w:rPr>
        <w:t>a</w:t>
      </w:r>
      <w:r>
        <w:rPr>
          <w:rFonts w:ascii="Arial Narrow" w:hAnsi="Arial Narrow" w:cs="Tahoma"/>
          <w:bCs/>
          <w:color w:val="FF0000"/>
          <w:spacing w:val="-2"/>
          <w:sz w:val="18"/>
          <w:szCs w:val="18"/>
        </w:rPr>
        <w:t xml:space="preserve"> ponente que sirvió de base para proferir la providencia dentro del proceso de la referencia. El contenido total y fiel de la decisión debe ser verificado en la Secretaría.</w:t>
      </w:r>
    </w:p>
    <w:p w:rsidR="00CB3F07" w:rsidRDefault="00CB3F07" w:rsidP="00CB3F07">
      <w:pPr>
        <w:jc w:val="both"/>
        <w:rPr>
          <w:rFonts w:ascii="Tahoma" w:hAnsi="Tahoma" w:cs="Tahoma"/>
          <w:b/>
          <w:sz w:val="18"/>
          <w:szCs w:val="18"/>
        </w:rPr>
      </w:pPr>
    </w:p>
    <w:p w:rsidR="00A16A66" w:rsidRPr="009D337E" w:rsidRDefault="00A16A66" w:rsidP="00A16A66">
      <w:pPr>
        <w:pStyle w:val="Puesto"/>
        <w:spacing w:line="276" w:lineRule="auto"/>
        <w:rPr>
          <w:rFonts w:ascii="Rockwell Condensed" w:hAnsi="Rockwell Condensed" w:cs="Arial"/>
          <w:bCs/>
          <w:sz w:val="38"/>
          <w:szCs w:val="38"/>
        </w:rPr>
      </w:pPr>
      <w:r w:rsidRPr="009D337E">
        <w:rPr>
          <w:rFonts w:ascii="Rockwell Condensed" w:hAnsi="Rockwell Condensed"/>
          <w:noProof/>
          <w:sz w:val="38"/>
          <w:szCs w:val="38"/>
          <w:lang w:val="es-CO" w:eastAsia="es-CO"/>
        </w:rPr>
        <w:drawing>
          <wp:anchor distT="0" distB="0" distL="114300" distR="114300" simplePos="0" relativeHeight="251659264" behindDoc="0" locked="0" layoutInCell="1" allowOverlap="1" wp14:anchorId="7C9283E8" wp14:editId="1BDB6886">
            <wp:simplePos x="0" y="0"/>
            <wp:positionH relativeFrom="column">
              <wp:posOffset>2718435</wp:posOffset>
            </wp:positionH>
            <wp:positionV relativeFrom="paragraph">
              <wp:posOffset>-99695</wp:posOffset>
            </wp:positionV>
            <wp:extent cx="628650" cy="61087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6108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16A66" w:rsidRPr="008A1C35" w:rsidRDefault="00A16A66" w:rsidP="00A16A66">
      <w:pPr>
        <w:pStyle w:val="Puesto"/>
        <w:spacing w:line="276" w:lineRule="auto"/>
        <w:rPr>
          <w:rFonts w:asciiTheme="minorHAnsi" w:hAnsiTheme="minorHAnsi" w:cs="Arial"/>
          <w:bCs/>
          <w:sz w:val="38"/>
          <w:szCs w:val="38"/>
        </w:rPr>
      </w:pPr>
    </w:p>
    <w:p w:rsidR="00A16A66" w:rsidRPr="008A1C35" w:rsidRDefault="00A16A66" w:rsidP="00A16A66">
      <w:pPr>
        <w:spacing w:line="276" w:lineRule="auto"/>
        <w:jc w:val="center"/>
        <w:rPr>
          <w:rFonts w:asciiTheme="minorHAnsi" w:hAnsiTheme="minorHAnsi" w:cs="Arial"/>
          <w:b/>
          <w:sz w:val="44"/>
          <w:szCs w:val="44"/>
        </w:rPr>
      </w:pPr>
      <w:r w:rsidRPr="008A1C35">
        <w:rPr>
          <w:rFonts w:asciiTheme="minorHAnsi" w:hAnsiTheme="minorHAnsi" w:cs="Arial"/>
          <w:b/>
          <w:sz w:val="44"/>
          <w:szCs w:val="44"/>
        </w:rPr>
        <w:t>Rama Judicial del Poder Público</w:t>
      </w:r>
    </w:p>
    <w:p w:rsidR="00A16A66" w:rsidRPr="008A1C35" w:rsidRDefault="00A16A66" w:rsidP="00A16A66">
      <w:pPr>
        <w:spacing w:line="276" w:lineRule="auto"/>
        <w:jc w:val="center"/>
        <w:rPr>
          <w:rFonts w:asciiTheme="minorHAnsi" w:hAnsiTheme="minorHAnsi" w:cs="Arial"/>
          <w:b/>
          <w:sz w:val="44"/>
          <w:szCs w:val="44"/>
        </w:rPr>
      </w:pPr>
      <w:r w:rsidRPr="008A1C35">
        <w:rPr>
          <w:rFonts w:asciiTheme="minorHAnsi" w:hAnsiTheme="minorHAnsi" w:cs="Arial"/>
          <w:b/>
          <w:sz w:val="44"/>
          <w:szCs w:val="44"/>
        </w:rPr>
        <w:t>Tribunal Superior del Distrito Judicial de Pereira</w:t>
      </w:r>
    </w:p>
    <w:p w:rsidR="00A16A66" w:rsidRPr="008A1C35" w:rsidRDefault="00A16A66" w:rsidP="00A16A66">
      <w:pPr>
        <w:spacing w:line="276" w:lineRule="auto"/>
        <w:jc w:val="center"/>
        <w:rPr>
          <w:rFonts w:asciiTheme="minorHAnsi" w:hAnsiTheme="minorHAnsi" w:cs="Arial"/>
          <w:b/>
          <w:sz w:val="44"/>
          <w:szCs w:val="44"/>
        </w:rPr>
      </w:pPr>
      <w:r w:rsidRPr="008A1C35">
        <w:rPr>
          <w:rFonts w:asciiTheme="minorHAnsi" w:hAnsiTheme="minorHAnsi" w:cs="Arial"/>
          <w:b/>
          <w:sz w:val="44"/>
          <w:szCs w:val="44"/>
        </w:rPr>
        <w:t xml:space="preserve">Sala Cuarta Laboral </w:t>
      </w:r>
    </w:p>
    <w:p w:rsidR="00A16A66" w:rsidRPr="00C06C6F" w:rsidRDefault="00A16A66" w:rsidP="00A16A66">
      <w:pPr>
        <w:pStyle w:val="Puesto"/>
        <w:spacing w:line="276" w:lineRule="auto"/>
        <w:rPr>
          <w:rFonts w:ascii="Arial" w:hAnsi="Arial" w:cs="Arial"/>
          <w:sz w:val="24"/>
          <w:szCs w:val="24"/>
          <w:lang w:val="es-CO"/>
        </w:rPr>
      </w:pPr>
    </w:p>
    <w:p w:rsidR="00A16A66" w:rsidRPr="00C06C6F" w:rsidRDefault="00A16A66" w:rsidP="00A16A66">
      <w:pPr>
        <w:pStyle w:val="NormalWeb"/>
        <w:spacing w:before="0" w:beforeAutospacing="0" w:after="0" w:afterAutospacing="0" w:line="276" w:lineRule="auto"/>
        <w:jc w:val="center"/>
        <w:rPr>
          <w:rFonts w:ascii="Arial" w:hAnsi="Arial" w:cs="Arial"/>
          <w:color w:val="000000"/>
        </w:rPr>
      </w:pPr>
      <w:r w:rsidRPr="00C06C6F">
        <w:rPr>
          <w:rFonts w:ascii="Arial" w:hAnsi="Arial" w:cs="Arial"/>
          <w:color w:val="000000"/>
        </w:rPr>
        <w:t>Magistrada Sustanciadora</w:t>
      </w:r>
    </w:p>
    <w:p w:rsidR="00A16A66" w:rsidRPr="00C06C6F" w:rsidRDefault="00A16A66" w:rsidP="00A16A66">
      <w:pPr>
        <w:spacing w:line="276" w:lineRule="auto"/>
        <w:jc w:val="center"/>
        <w:rPr>
          <w:rFonts w:ascii="Arial" w:hAnsi="Arial" w:cs="Arial"/>
          <w:b/>
          <w:bCs/>
          <w:color w:val="000000"/>
        </w:rPr>
      </w:pPr>
      <w:r w:rsidRPr="00C06C6F">
        <w:rPr>
          <w:rFonts w:ascii="Arial" w:hAnsi="Arial" w:cs="Arial"/>
          <w:b/>
          <w:bCs/>
          <w:color w:val="000000"/>
        </w:rPr>
        <w:t>OLGA LUCÍA HOYOS SEPÚLVEDA</w:t>
      </w:r>
    </w:p>
    <w:p w:rsidR="00A16A66" w:rsidRPr="00C06C6F" w:rsidRDefault="00A16A66" w:rsidP="00A16A66">
      <w:pPr>
        <w:spacing w:line="276" w:lineRule="auto"/>
        <w:jc w:val="center"/>
        <w:rPr>
          <w:rFonts w:ascii="Arial" w:hAnsi="Arial" w:cs="Arial"/>
          <w:bCs/>
          <w:color w:val="000000"/>
        </w:rPr>
      </w:pPr>
    </w:p>
    <w:p w:rsidR="00A16A66" w:rsidRPr="00A91239" w:rsidRDefault="00A16A66" w:rsidP="00A16A66">
      <w:pPr>
        <w:pStyle w:val="Puesto"/>
        <w:spacing w:line="276" w:lineRule="auto"/>
        <w:rPr>
          <w:rFonts w:ascii="Arial" w:hAnsi="Arial" w:cs="Arial"/>
          <w:b/>
          <w:bCs/>
          <w:sz w:val="22"/>
          <w:szCs w:val="22"/>
          <w:lang w:val="es-ES"/>
        </w:rPr>
      </w:pPr>
    </w:p>
    <w:p w:rsidR="00A16A66" w:rsidRPr="0030194D" w:rsidRDefault="00A16A66" w:rsidP="00A16A66">
      <w:pPr>
        <w:pStyle w:val="Puesto"/>
        <w:spacing w:line="276" w:lineRule="auto"/>
        <w:ind w:left="2124"/>
        <w:jc w:val="left"/>
        <w:rPr>
          <w:rFonts w:ascii="Arial" w:hAnsi="Arial" w:cs="Arial"/>
          <w:sz w:val="18"/>
          <w:szCs w:val="18"/>
        </w:rPr>
      </w:pPr>
      <w:r w:rsidRPr="0030194D">
        <w:rPr>
          <w:rFonts w:ascii="Arial" w:hAnsi="Arial" w:cs="Arial"/>
          <w:b/>
          <w:sz w:val="18"/>
          <w:szCs w:val="18"/>
        </w:rPr>
        <w:t>Asunto.</w:t>
      </w:r>
      <w:r w:rsidRPr="0030194D">
        <w:rPr>
          <w:rFonts w:ascii="Arial" w:hAnsi="Arial" w:cs="Arial"/>
          <w:b/>
          <w:sz w:val="18"/>
          <w:szCs w:val="18"/>
        </w:rPr>
        <w:tab/>
      </w:r>
      <w:r w:rsidRPr="0030194D">
        <w:rPr>
          <w:rFonts w:ascii="Arial" w:hAnsi="Arial" w:cs="Arial"/>
          <w:b/>
          <w:sz w:val="18"/>
          <w:szCs w:val="18"/>
        </w:rPr>
        <w:tab/>
      </w:r>
      <w:r>
        <w:rPr>
          <w:rFonts w:ascii="Arial" w:hAnsi="Arial" w:cs="Arial"/>
          <w:b/>
          <w:sz w:val="18"/>
          <w:szCs w:val="18"/>
        </w:rPr>
        <w:tab/>
      </w:r>
      <w:r w:rsidRPr="0030194D">
        <w:rPr>
          <w:rFonts w:ascii="Arial" w:hAnsi="Arial" w:cs="Arial"/>
          <w:sz w:val="18"/>
          <w:szCs w:val="18"/>
        </w:rPr>
        <w:t xml:space="preserve">Apelación auto </w:t>
      </w:r>
      <w:r>
        <w:rPr>
          <w:rFonts w:ascii="Arial" w:hAnsi="Arial" w:cs="Arial"/>
          <w:sz w:val="18"/>
          <w:szCs w:val="18"/>
        </w:rPr>
        <w:t xml:space="preserve"> </w:t>
      </w:r>
    </w:p>
    <w:p w:rsidR="00A16A66" w:rsidRPr="0030194D" w:rsidRDefault="00A16A66" w:rsidP="00A16A66">
      <w:pPr>
        <w:pStyle w:val="Puesto"/>
        <w:spacing w:line="276" w:lineRule="auto"/>
        <w:ind w:left="2124"/>
        <w:jc w:val="left"/>
        <w:rPr>
          <w:rFonts w:ascii="Arial" w:hAnsi="Arial" w:cs="Arial"/>
          <w:sz w:val="18"/>
          <w:szCs w:val="18"/>
        </w:rPr>
      </w:pPr>
      <w:r w:rsidRPr="0030194D">
        <w:rPr>
          <w:rFonts w:ascii="Arial" w:hAnsi="Arial" w:cs="Arial"/>
          <w:b/>
          <w:sz w:val="18"/>
          <w:szCs w:val="18"/>
        </w:rPr>
        <w:t>Proceso.</w:t>
      </w:r>
      <w:r w:rsidRPr="0030194D">
        <w:rPr>
          <w:rFonts w:ascii="Arial" w:hAnsi="Arial" w:cs="Arial"/>
          <w:b/>
          <w:sz w:val="18"/>
          <w:szCs w:val="18"/>
        </w:rPr>
        <w:tab/>
      </w:r>
      <w:r w:rsidRPr="0030194D">
        <w:rPr>
          <w:rFonts w:ascii="Arial" w:hAnsi="Arial" w:cs="Arial"/>
          <w:b/>
          <w:sz w:val="18"/>
          <w:szCs w:val="18"/>
        </w:rPr>
        <w:tab/>
      </w:r>
      <w:r>
        <w:rPr>
          <w:rFonts w:ascii="Arial" w:hAnsi="Arial" w:cs="Arial"/>
          <w:sz w:val="18"/>
          <w:szCs w:val="18"/>
        </w:rPr>
        <w:t xml:space="preserve">Ordinario </w:t>
      </w:r>
      <w:r w:rsidRPr="0030194D">
        <w:rPr>
          <w:rFonts w:ascii="Arial" w:hAnsi="Arial" w:cs="Arial"/>
          <w:sz w:val="18"/>
          <w:szCs w:val="18"/>
        </w:rPr>
        <w:t>Laboral.</w:t>
      </w:r>
    </w:p>
    <w:p w:rsidR="00A16A66" w:rsidRPr="0030194D" w:rsidRDefault="00A16A66" w:rsidP="00A16A66">
      <w:pPr>
        <w:pStyle w:val="Puesto"/>
        <w:spacing w:line="276" w:lineRule="auto"/>
        <w:ind w:left="1416" w:firstLine="708"/>
        <w:jc w:val="left"/>
        <w:rPr>
          <w:rFonts w:ascii="Arial" w:hAnsi="Arial" w:cs="Arial"/>
          <w:sz w:val="18"/>
          <w:szCs w:val="18"/>
          <w:lang w:val="es-CO"/>
        </w:rPr>
      </w:pPr>
      <w:r w:rsidRPr="0030194D">
        <w:rPr>
          <w:rFonts w:ascii="Arial" w:hAnsi="Arial" w:cs="Arial"/>
          <w:b/>
          <w:sz w:val="18"/>
          <w:szCs w:val="18"/>
          <w:lang w:val="es-CO"/>
        </w:rPr>
        <w:t>Radicación.</w:t>
      </w:r>
      <w:r w:rsidRPr="0030194D">
        <w:rPr>
          <w:rFonts w:ascii="Arial" w:hAnsi="Arial" w:cs="Arial"/>
          <w:b/>
          <w:sz w:val="18"/>
          <w:szCs w:val="18"/>
          <w:lang w:val="es-CO"/>
        </w:rPr>
        <w:tab/>
      </w:r>
      <w:r w:rsidRPr="0030194D">
        <w:rPr>
          <w:rFonts w:ascii="Arial" w:hAnsi="Arial" w:cs="Arial"/>
          <w:b/>
          <w:sz w:val="18"/>
          <w:szCs w:val="18"/>
          <w:lang w:val="es-CO"/>
        </w:rPr>
        <w:tab/>
      </w:r>
      <w:r w:rsidRPr="0030194D">
        <w:rPr>
          <w:rFonts w:ascii="Arial" w:hAnsi="Arial" w:cs="Arial"/>
          <w:bCs/>
          <w:sz w:val="18"/>
          <w:szCs w:val="18"/>
        </w:rPr>
        <w:t>66001-31-05-001-201</w:t>
      </w:r>
      <w:r>
        <w:rPr>
          <w:rFonts w:ascii="Arial" w:hAnsi="Arial" w:cs="Arial"/>
          <w:bCs/>
          <w:sz w:val="18"/>
          <w:szCs w:val="18"/>
        </w:rPr>
        <w:t>5</w:t>
      </w:r>
      <w:r w:rsidRPr="0030194D">
        <w:rPr>
          <w:rFonts w:ascii="Arial" w:hAnsi="Arial" w:cs="Arial"/>
          <w:bCs/>
          <w:sz w:val="18"/>
          <w:szCs w:val="18"/>
        </w:rPr>
        <w:t>-00</w:t>
      </w:r>
      <w:r>
        <w:rPr>
          <w:rFonts w:ascii="Arial" w:hAnsi="Arial" w:cs="Arial"/>
          <w:bCs/>
          <w:sz w:val="18"/>
          <w:szCs w:val="18"/>
        </w:rPr>
        <w:t>654</w:t>
      </w:r>
      <w:r w:rsidRPr="0030194D">
        <w:rPr>
          <w:rFonts w:ascii="Arial" w:hAnsi="Arial" w:cs="Arial"/>
          <w:bCs/>
          <w:sz w:val="18"/>
          <w:szCs w:val="18"/>
        </w:rPr>
        <w:t>-01</w:t>
      </w:r>
    </w:p>
    <w:p w:rsidR="00A16A66" w:rsidRPr="0030194D" w:rsidRDefault="00A16A66" w:rsidP="00A16A66">
      <w:pPr>
        <w:pStyle w:val="Puesto"/>
        <w:spacing w:line="276" w:lineRule="auto"/>
        <w:ind w:left="4239" w:hanging="2115"/>
        <w:jc w:val="left"/>
        <w:rPr>
          <w:rFonts w:ascii="Arial" w:hAnsi="Arial" w:cs="Arial"/>
          <w:b/>
          <w:sz w:val="18"/>
          <w:szCs w:val="18"/>
          <w:lang w:val="es-CO"/>
        </w:rPr>
      </w:pPr>
      <w:r>
        <w:rPr>
          <w:rFonts w:ascii="Arial" w:hAnsi="Arial" w:cs="Arial"/>
          <w:b/>
          <w:sz w:val="18"/>
          <w:szCs w:val="18"/>
          <w:lang w:val="es-CO"/>
        </w:rPr>
        <w:t>Demandante.</w:t>
      </w:r>
      <w:r>
        <w:rPr>
          <w:rFonts w:ascii="Arial" w:hAnsi="Arial" w:cs="Arial"/>
          <w:b/>
          <w:sz w:val="18"/>
          <w:szCs w:val="18"/>
          <w:lang w:val="es-CO"/>
        </w:rPr>
        <w:tab/>
        <w:t xml:space="preserve">José Jesús Tabares Restrepo, José Adán Rivera Guerrero, Luis Alfonso </w:t>
      </w:r>
      <w:proofErr w:type="spellStart"/>
      <w:r>
        <w:rPr>
          <w:rFonts w:ascii="Arial" w:hAnsi="Arial" w:cs="Arial"/>
          <w:b/>
          <w:sz w:val="18"/>
          <w:szCs w:val="18"/>
          <w:lang w:val="es-CO"/>
        </w:rPr>
        <w:t>Alzate</w:t>
      </w:r>
      <w:proofErr w:type="spellEnd"/>
      <w:r>
        <w:rPr>
          <w:rFonts w:ascii="Arial" w:hAnsi="Arial" w:cs="Arial"/>
          <w:b/>
          <w:sz w:val="18"/>
          <w:szCs w:val="18"/>
          <w:lang w:val="es-CO"/>
        </w:rPr>
        <w:t xml:space="preserve"> Rivera, </w:t>
      </w:r>
      <w:proofErr w:type="spellStart"/>
      <w:r>
        <w:rPr>
          <w:rFonts w:ascii="Arial" w:hAnsi="Arial" w:cs="Arial"/>
          <w:b/>
          <w:sz w:val="18"/>
          <w:szCs w:val="18"/>
          <w:lang w:val="es-CO"/>
        </w:rPr>
        <w:t>Oveimar</w:t>
      </w:r>
      <w:proofErr w:type="spellEnd"/>
      <w:r>
        <w:rPr>
          <w:rFonts w:ascii="Arial" w:hAnsi="Arial" w:cs="Arial"/>
          <w:b/>
          <w:sz w:val="18"/>
          <w:szCs w:val="18"/>
          <w:lang w:val="es-CO"/>
        </w:rPr>
        <w:t xml:space="preserve"> de Jesús Gómez Obando   </w:t>
      </w:r>
    </w:p>
    <w:p w:rsidR="00A16A66" w:rsidRPr="00691A5C" w:rsidRDefault="005B6469" w:rsidP="00A16A66">
      <w:pPr>
        <w:pStyle w:val="Puesto"/>
        <w:spacing w:line="276" w:lineRule="auto"/>
        <w:ind w:left="4239" w:hanging="2115"/>
        <w:jc w:val="both"/>
        <w:rPr>
          <w:rFonts w:ascii="Arial" w:hAnsi="Arial" w:cs="Arial"/>
          <w:sz w:val="18"/>
          <w:szCs w:val="18"/>
          <w:lang w:val="es-CO"/>
        </w:rPr>
      </w:pPr>
      <w:r>
        <w:rPr>
          <w:rFonts w:ascii="Arial" w:hAnsi="Arial" w:cs="Arial"/>
          <w:b/>
          <w:sz w:val="18"/>
          <w:szCs w:val="18"/>
          <w:lang w:val="es-CO"/>
        </w:rPr>
        <w:t>Demando</w:t>
      </w:r>
      <w:r w:rsidR="00A16A66" w:rsidRPr="0030194D">
        <w:rPr>
          <w:rFonts w:ascii="Arial" w:hAnsi="Arial" w:cs="Arial"/>
          <w:b/>
          <w:sz w:val="18"/>
          <w:szCs w:val="18"/>
          <w:lang w:val="es-CO"/>
        </w:rPr>
        <w:t>.</w:t>
      </w:r>
      <w:r w:rsidR="00A16A66" w:rsidRPr="0030194D">
        <w:rPr>
          <w:rFonts w:ascii="Arial" w:hAnsi="Arial" w:cs="Arial"/>
          <w:b/>
          <w:sz w:val="18"/>
          <w:szCs w:val="18"/>
          <w:lang w:val="es-CO"/>
        </w:rPr>
        <w:tab/>
      </w:r>
      <w:r w:rsidR="00A16A66">
        <w:rPr>
          <w:rFonts w:ascii="Arial" w:hAnsi="Arial" w:cs="Arial"/>
          <w:sz w:val="18"/>
          <w:szCs w:val="18"/>
          <w:lang w:val="es-CO"/>
        </w:rPr>
        <w:t xml:space="preserve">Oscar Jairo Tabares Castaño, José Gilberto Criollo Calderón, integrantes del consorcio Infraestructura Vial; Municipio de </w:t>
      </w:r>
      <w:proofErr w:type="spellStart"/>
      <w:r w:rsidR="00A16A66">
        <w:rPr>
          <w:rFonts w:ascii="Arial" w:hAnsi="Arial" w:cs="Arial"/>
          <w:sz w:val="18"/>
          <w:szCs w:val="18"/>
          <w:lang w:val="es-CO"/>
        </w:rPr>
        <w:t>Guática</w:t>
      </w:r>
      <w:proofErr w:type="spellEnd"/>
      <w:r w:rsidR="00A16A66">
        <w:rPr>
          <w:rFonts w:ascii="Arial" w:hAnsi="Arial" w:cs="Arial"/>
          <w:sz w:val="18"/>
          <w:szCs w:val="18"/>
          <w:lang w:val="es-CO"/>
        </w:rPr>
        <w:t xml:space="preserve"> Risaralda, y El Instituto Nacional de Vías – </w:t>
      </w:r>
      <w:proofErr w:type="spellStart"/>
      <w:r w:rsidR="00A16A66">
        <w:rPr>
          <w:rFonts w:ascii="Arial" w:hAnsi="Arial" w:cs="Arial"/>
          <w:sz w:val="18"/>
          <w:szCs w:val="18"/>
          <w:lang w:val="es-CO"/>
        </w:rPr>
        <w:t>Invías</w:t>
      </w:r>
      <w:proofErr w:type="spellEnd"/>
      <w:r w:rsidR="00A16A66">
        <w:rPr>
          <w:rFonts w:ascii="Arial" w:hAnsi="Arial" w:cs="Arial"/>
          <w:sz w:val="18"/>
          <w:szCs w:val="18"/>
          <w:lang w:val="es-CO"/>
        </w:rPr>
        <w:t xml:space="preserve">- </w:t>
      </w:r>
      <w:r w:rsidR="00A16A66" w:rsidRPr="00691A5C">
        <w:rPr>
          <w:rFonts w:ascii="Arial" w:hAnsi="Arial" w:cs="Arial"/>
          <w:sz w:val="18"/>
          <w:szCs w:val="18"/>
          <w:lang w:val="es-CO"/>
        </w:rPr>
        <w:t xml:space="preserve"> </w:t>
      </w:r>
    </w:p>
    <w:p w:rsidR="00A16A66" w:rsidRPr="00691A5C" w:rsidRDefault="00A16A66" w:rsidP="00A16A66">
      <w:pPr>
        <w:pStyle w:val="Puesto"/>
        <w:spacing w:line="276" w:lineRule="auto"/>
        <w:ind w:left="4239" w:hanging="2115"/>
        <w:jc w:val="both"/>
        <w:rPr>
          <w:rFonts w:ascii="Arial" w:hAnsi="Arial" w:cs="Arial"/>
          <w:sz w:val="18"/>
          <w:szCs w:val="18"/>
          <w:lang w:val="es-CO"/>
        </w:rPr>
      </w:pPr>
      <w:r w:rsidRPr="00691A5C">
        <w:rPr>
          <w:rFonts w:ascii="Arial" w:hAnsi="Arial" w:cs="Arial"/>
          <w:b/>
          <w:sz w:val="18"/>
          <w:szCs w:val="18"/>
          <w:lang w:val="es-CO"/>
        </w:rPr>
        <w:t>Tema</w:t>
      </w:r>
      <w:r w:rsidRPr="00691A5C">
        <w:rPr>
          <w:rFonts w:ascii="Arial" w:hAnsi="Arial" w:cs="Arial"/>
          <w:sz w:val="18"/>
          <w:szCs w:val="18"/>
          <w:lang w:val="es-CO"/>
        </w:rPr>
        <w:t>.</w:t>
      </w:r>
      <w:r w:rsidRPr="00691A5C">
        <w:rPr>
          <w:rFonts w:ascii="Arial" w:hAnsi="Arial" w:cs="Arial"/>
          <w:sz w:val="18"/>
          <w:szCs w:val="18"/>
          <w:lang w:val="es-CO"/>
        </w:rPr>
        <w:tab/>
      </w:r>
      <w:r w:rsidR="004548FC">
        <w:rPr>
          <w:rFonts w:ascii="Arial" w:hAnsi="Arial" w:cs="Arial"/>
          <w:sz w:val="18"/>
          <w:szCs w:val="18"/>
          <w:lang w:val="es-CO"/>
        </w:rPr>
        <w:t>Reclamación administrativa</w:t>
      </w:r>
      <w:r w:rsidR="007E2C6A">
        <w:rPr>
          <w:rFonts w:ascii="Arial" w:hAnsi="Arial" w:cs="Arial"/>
          <w:sz w:val="18"/>
          <w:szCs w:val="18"/>
          <w:lang w:val="es-CO"/>
        </w:rPr>
        <w:t xml:space="preserve">. No se requiere cuando se cita a la autoridad pública para que se le declare solidaria con las obligaciones laborales del empleador </w:t>
      </w:r>
    </w:p>
    <w:p w:rsidR="009A0F2D" w:rsidRPr="00963D14" w:rsidRDefault="00A16A66" w:rsidP="009A0F2D">
      <w:pPr>
        <w:pStyle w:val="Textoindependiente"/>
        <w:spacing w:after="0"/>
        <w:ind w:right="51"/>
        <w:jc w:val="both"/>
        <w:rPr>
          <w:rFonts w:ascii="Arial" w:hAnsi="Arial" w:cs="Arial"/>
          <w:sz w:val="18"/>
          <w:szCs w:val="18"/>
        </w:rPr>
      </w:pPr>
      <w:r w:rsidRPr="0030194D">
        <w:rPr>
          <w:rFonts w:ascii="Arial" w:hAnsi="Arial" w:cs="Arial"/>
          <w:b/>
          <w:sz w:val="18"/>
          <w:szCs w:val="18"/>
          <w:lang w:val="es-CO"/>
        </w:rPr>
        <w:t xml:space="preserve"> </w:t>
      </w:r>
      <w:r w:rsidRPr="0030194D">
        <w:rPr>
          <w:rFonts w:ascii="Arial" w:hAnsi="Arial" w:cs="Arial"/>
          <w:bCs/>
          <w:color w:val="000000"/>
          <w:sz w:val="18"/>
          <w:szCs w:val="18"/>
        </w:rPr>
        <w:t xml:space="preserve"> </w:t>
      </w:r>
      <w:r w:rsidR="009A0F2D">
        <w:rPr>
          <w:rFonts w:ascii="Arial" w:hAnsi="Arial" w:cs="Arial"/>
          <w:bCs/>
          <w:color w:val="000000"/>
          <w:sz w:val="18"/>
          <w:szCs w:val="18"/>
        </w:rPr>
        <w:tab/>
      </w:r>
      <w:r w:rsidR="009A0F2D">
        <w:rPr>
          <w:rFonts w:ascii="Arial" w:hAnsi="Arial" w:cs="Arial"/>
          <w:bCs/>
          <w:color w:val="000000"/>
          <w:sz w:val="18"/>
          <w:szCs w:val="18"/>
        </w:rPr>
        <w:tab/>
      </w:r>
      <w:r w:rsidR="009A0F2D">
        <w:rPr>
          <w:rFonts w:ascii="Arial" w:hAnsi="Arial" w:cs="Arial"/>
          <w:bCs/>
          <w:color w:val="000000"/>
          <w:sz w:val="18"/>
          <w:szCs w:val="18"/>
        </w:rPr>
        <w:tab/>
      </w:r>
      <w:r w:rsidR="009A0F2D" w:rsidRPr="009A0F2D">
        <w:rPr>
          <w:rFonts w:ascii="Arial" w:hAnsi="Arial" w:cs="Arial"/>
          <w:b/>
          <w:sz w:val="18"/>
          <w:szCs w:val="18"/>
        </w:rPr>
        <w:t>Citación jurisprudencial:</w:t>
      </w:r>
      <w:r w:rsidR="009A0F2D" w:rsidRPr="00963D14">
        <w:rPr>
          <w:rFonts w:ascii="Arial" w:hAnsi="Arial" w:cs="Arial"/>
          <w:sz w:val="18"/>
          <w:szCs w:val="18"/>
        </w:rPr>
        <w:t xml:space="preserve"> </w:t>
      </w:r>
      <w:r w:rsidR="009A0F2D" w:rsidRPr="00963D14">
        <w:rPr>
          <w:rFonts w:ascii="Arial" w:hAnsi="Arial" w:cs="Arial"/>
          <w:sz w:val="18"/>
          <w:szCs w:val="18"/>
          <w:lang w:val="es-CO"/>
        </w:rPr>
        <w:t xml:space="preserve">CORTE CONSTITUCIONAL, </w:t>
      </w:r>
      <w:r w:rsidR="009A0F2D" w:rsidRPr="00963D14">
        <w:rPr>
          <w:rFonts w:ascii="Arial" w:hAnsi="Arial" w:cs="Arial"/>
          <w:sz w:val="18"/>
          <w:szCs w:val="18"/>
        </w:rPr>
        <w:t>C-792-2006</w:t>
      </w:r>
      <w:r w:rsidR="009A0F2D" w:rsidRPr="00963D14">
        <w:rPr>
          <w:rFonts w:ascii="Arial" w:hAnsi="Arial" w:cs="Arial"/>
          <w:sz w:val="18"/>
          <w:szCs w:val="18"/>
          <w:lang w:val="es-CO"/>
        </w:rPr>
        <w:t xml:space="preserve">. </w:t>
      </w:r>
    </w:p>
    <w:p w:rsidR="009A0F2D" w:rsidRPr="00963D14" w:rsidRDefault="009A0F2D" w:rsidP="009A0F2D">
      <w:pPr>
        <w:pStyle w:val="Textoindependiente"/>
        <w:spacing w:after="0"/>
        <w:ind w:left="2124" w:right="51"/>
        <w:jc w:val="both"/>
        <w:rPr>
          <w:rFonts w:ascii="Arial" w:hAnsi="Arial" w:cs="Arial"/>
          <w:sz w:val="18"/>
          <w:szCs w:val="18"/>
        </w:rPr>
      </w:pPr>
      <w:r w:rsidRPr="00963D14">
        <w:rPr>
          <w:rFonts w:ascii="Arial" w:hAnsi="Arial" w:cs="Arial"/>
          <w:sz w:val="18"/>
          <w:szCs w:val="18"/>
        </w:rPr>
        <w:t>CONSEJO SUPERIOR DE LA JUDICATURA, sentencia del 13 de octubre de 1999, RAD. 12221.</w:t>
      </w:r>
    </w:p>
    <w:p w:rsidR="009A0F2D" w:rsidRPr="00963D14" w:rsidRDefault="009A0F2D" w:rsidP="009A0F2D">
      <w:pPr>
        <w:pStyle w:val="Textoindependiente"/>
        <w:spacing w:after="0"/>
        <w:ind w:left="2124" w:right="51"/>
        <w:jc w:val="both"/>
        <w:rPr>
          <w:rFonts w:ascii="Arial" w:hAnsi="Arial" w:cs="Arial"/>
          <w:sz w:val="18"/>
          <w:szCs w:val="18"/>
        </w:rPr>
      </w:pPr>
      <w:r w:rsidRPr="00963D14">
        <w:rPr>
          <w:rFonts w:ascii="Arial" w:hAnsi="Arial" w:cs="Arial"/>
          <w:sz w:val="18"/>
          <w:szCs w:val="18"/>
          <w:lang w:val="es-AR"/>
        </w:rPr>
        <w:t xml:space="preserve">TRIBUNAL SUPERIOR DE PEREIRA, Sala Laboral, </w:t>
      </w:r>
      <w:r w:rsidRPr="00963D14">
        <w:rPr>
          <w:rFonts w:ascii="Arial" w:hAnsi="Arial" w:cs="Arial"/>
          <w:bCs/>
          <w:sz w:val="18"/>
          <w:szCs w:val="18"/>
        </w:rPr>
        <w:t>Auto del 24 de septiembre de 2014, Auto del 23 de agosto de 2011</w:t>
      </w:r>
      <w:r w:rsidRPr="00963D14">
        <w:rPr>
          <w:rFonts w:ascii="Arial" w:hAnsi="Arial" w:cs="Arial"/>
          <w:sz w:val="18"/>
          <w:szCs w:val="18"/>
        </w:rPr>
        <w:t>.</w:t>
      </w:r>
      <w:bookmarkStart w:id="0" w:name="_GoBack"/>
      <w:bookmarkEnd w:id="0"/>
    </w:p>
    <w:p w:rsidR="00A16A66" w:rsidRPr="0030194D" w:rsidRDefault="00A16A66" w:rsidP="00A16A66">
      <w:pPr>
        <w:pStyle w:val="Puesto"/>
        <w:spacing w:line="276" w:lineRule="auto"/>
        <w:ind w:left="4239" w:hanging="2115"/>
        <w:jc w:val="left"/>
        <w:rPr>
          <w:rFonts w:ascii="Arial" w:hAnsi="Arial" w:cs="Arial"/>
          <w:sz w:val="18"/>
          <w:szCs w:val="18"/>
        </w:rPr>
      </w:pPr>
    </w:p>
    <w:p w:rsidR="00A16A66" w:rsidRPr="00C06C6F" w:rsidRDefault="00A16A66" w:rsidP="00A16A66">
      <w:pPr>
        <w:spacing w:line="276" w:lineRule="auto"/>
        <w:jc w:val="center"/>
        <w:rPr>
          <w:rFonts w:ascii="Arial" w:hAnsi="Arial" w:cs="Arial"/>
          <w:color w:val="000000"/>
        </w:rPr>
      </w:pPr>
    </w:p>
    <w:p w:rsidR="005C5FBD" w:rsidRPr="00B53763" w:rsidRDefault="005C5FBD" w:rsidP="005C5FBD">
      <w:pPr>
        <w:spacing w:line="276" w:lineRule="auto"/>
        <w:contextualSpacing/>
        <w:jc w:val="center"/>
        <w:rPr>
          <w:rFonts w:ascii="Arial" w:hAnsi="Arial" w:cs="Arial"/>
        </w:rPr>
      </w:pPr>
      <w:r w:rsidRPr="00B53763">
        <w:rPr>
          <w:rFonts w:ascii="Arial" w:hAnsi="Arial" w:cs="Arial"/>
        </w:rPr>
        <w:t xml:space="preserve">Pereira, Risaralda, </w:t>
      </w:r>
      <w:r>
        <w:rPr>
          <w:rFonts w:ascii="Arial" w:hAnsi="Arial" w:cs="Arial"/>
        </w:rPr>
        <w:t xml:space="preserve">tres </w:t>
      </w:r>
      <w:r w:rsidRPr="00B53763">
        <w:rPr>
          <w:rFonts w:ascii="Arial" w:hAnsi="Arial" w:cs="Arial"/>
        </w:rPr>
        <w:t>(</w:t>
      </w:r>
      <w:r>
        <w:rPr>
          <w:rFonts w:ascii="Arial" w:hAnsi="Arial" w:cs="Arial"/>
        </w:rPr>
        <w:t>03</w:t>
      </w:r>
      <w:r w:rsidRPr="00B53763">
        <w:rPr>
          <w:rFonts w:ascii="Arial" w:hAnsi="Arial" w:cs="Arial"/>
        </w:rPr>
        <w:t xml:space="preserve">) de </w:t>
      </w:r>
      <w:r>
        <w:rPr>
          <w:rFonts w:ascii="Arial" w:hAnsi="Arial" w:cs="Arial"/>
        </w:rPr>
        <w:t xml:space="preserve">octubre </w:t>
      </w:r>
      <w:r w:rsidRPr="00B53763">
        <w:rPr>
          <w:rFonts w:ascii="Arial" w:hAnsi="Arial" w:cs="Arial"/>
        </w:rPr>
        <w:t>de dos mil dieciséis (2016)</w:t>
      </w:r>
    </w:p>
    <w:p w:rsidR="005C5FBD" w:rsidRPr="00B53763" w:rsidRDefault="005C5FBD" w:rsidP="005C5FBD">
      <w:pPr>
        <w:spacing w:line="276" w:lineRule="auto"/>
        <w:contextualSpacing/>
        <w:jc w:val="center"/>
        <w:rPr>
          <w:rFonts w:ascii="Arial" w:hAnsi="Arial" w:cs="Arial"/>
          <w:bCs/>
        </w:rPr>
      </w:pPr>
      <w:r w:rsidRPr="00B53763">
        <w:rPr>
          <w:rFonts w:ascii="Arial" w:hAnsi="Arial" w:cs="Arial"/>
          <w:bCs/>
        </w:rPr>
        <w:t xml:space="preserve">(Aprobado en acta de discusión _______ del </w:t>
      </w:r>
      <w:r>
        <w:rPr>
          <w:rFonts w:ascii="Arial" w:hAnsi="Arial" w:cs="Arial"/>
          <w:bCs/>
        </w:rPr>
        <w:t>03-10</w:t>
      </w:r>
      <w:r w:rsidRPr="00B53763">
        <w:rPr>
          <w:rFonts w:ascii="Arial" w:hAnsi="Arial" w:cs="Arial"/>
          <w:bCs/>
        </w:rPr>
        <w:t>-2016)</w:t>
      </w:r>
    </w:p>
    <w:p w:rsidR="00A16A66" w:rsidRPr="008F2A85" w:rsidRDefault="00A16A66" w:rsidP="008F2A85">
      <w:pPr>
        <w:spacing w:line="276" w:lineRule="auto"/>
        <w:jc w:val="both"/>
        <w:rPr>
          <w:rFonts w:ascii="Arial" w:hAnsi="Arial" w:cs="Arial"/>
          <w:bCs/>
        </w:rPr>
      </w:pPr>
    </w:p>
    <w:p w:rsidR="00A16A66" w:rsidRPr="008F2A85" w:rsidRDefault="00A16A66" w:rsidP="008F2A85">
      <w:pPr>
        <w:spacing w:line="276" w:lineRule="auto"/>
        <w:jc w:val="both"/>
        <w:rPr>
          <w:rFonts w:ascii="Arial" w:hAnsi="Arial" w:cs="Arial"/>
          <w:bCs/>
        </w:rPr>
      </w:pPr>
      <w:r w:rsidRPr="008F2A85">
        <w:rPr>
          <w:rFonts w:ascii="Arial" w:hAnsi="Arial" w:cs="Arial"/>
          <w:bCs/>
        </w:rPr>
        <w:t xml:space="preserve">Procede la Sala a decidir el recurso de apelación interpuesto por la parte </w:t>
      </w:r>
      <w:r w:rsidR="007A18F6" w:rsidRPr="008F2A85">
        <w:rPr>
          <w:rFonts w:ascii="Arial" w:hAnsi="Arial" w:cs="Arial"/>
          <w:bCs/>
        </w:rPr>
        <w:t xml:space="preserve">demandante </w:t>
      </w:r>
      <w:r w:rsidRPr="008F2A85">
        <w:rPr>
          <w:rFonts w:ascii="Arial" w:hAnsi="Arial" w:cs="Arial"/>
          <w:bCs/>
        </w:rPr>
        <w:t xml:space="preserve">contra el auto </w:t>
      </w:r>
      <w:r w:rsidRPr="008F2A85">
        <w:rPr>
          <w:rFonts w:ascii="Arial" w:hAnsi="Arial" w:cs="Arial"/>
          <w:lang w:val="es-ES_tradnl"/>
        </w:rPr>
        <w:t xml:space="preserve">proferido por el Juzgado Primero Laboral del Circuito el </w:t>
      </w:r>
      <w:r w:rsidR="007A18F6" w:rsidRPr="008F2A85">
        <w:rPr>
          <w:rFonts w:ascii="Arial" w:hAnsi="Arial" w:cs="Arial"/>
          <w:lang w:val="es-ES_tradnl"/>
        </w:rPr>
        <w:t>8-02-</w:t>
      </w:r>
      <w:r w:rsidRPr="008F2A85">
        <w:rPr>
          <w:rFonts w:ascii="Arial" w:hAnsi="Arial" w:cs="Arial"/>
          <w:lang w:val="es-ES_tradnl"/>
        </w:rPr>
        <w:t>201</w:t>
      </w:r>
      <w:r w:rsidR="007A18F6" w:rsidRPr="008F2A85">
        <w:rPr>
          <w:rFonts w:ascii="Arial" w:hAnsi="Arial" w:cs="Arial"/>
          <w:lang w:val="es-ES_tradnl"/>
        </w:rPr>
        <w:t>6</w:t>
      </w:r>
      <w:r w:rsidRPr="008F2A85">
        <w:rPr>
          <w:rFonts w:ascii="Arial" w:hAnsi="Arial" w:cs="Arial"/>
          <w:lang w:val="es-ES_tradnl"/>
        </w:rPr>
        <w:t xml:space="preserve">, </w:t>
      </w:r>
      <w:r w:rsidRPr="008F2A85">
        <w:rPr>
          <w:rFonts w:ascii="Arial" w:hAnsi="Arial" w:cs="Arial"/>
          <w:bCs/>
        </w:rPr>
        <w:t xml:space="preserve">mediante el cual </w:t>
      </w:r>
      <w:r w:rsidR="007A18F6" w:rsidRPr="008F2A85">
        <w:rPr>
          <w:rFonts w:ascii="Arial" w:hAnsi="Arial" w:cs="Arial"/>
          <w:bCs/>
        </w:rPr>
        <w:t xml:space="preserve">rechazó la demanda ordinaria de la referencia.  </w:t>
      </w:r>
    </w:p>
    <w:p w:rsidR="00A16A66" w:rsidRPr="008F2A85" w:rsidRDefault="00A16A66" w:rsidP="008F2A85">
      <w:pPr>
        <w:spacing w:line="276" w:lineRule="auto"/>
        <w:jc w:val="both"/>
        <w:rPr>
          <w:rFonts w:ascii="Arial" w:hAnsi="Arial" w:cs="Arial"/>
          <w:bCs/>
        </w:rPr>
      </w:pPr>
    </w:p>
    <w:p w:rsidR="00A16A66" w:rsidRPr="008F2A85" w:rsidRDefault="00A16A66" w:rsidP="008F2A85">
      <w:pPr>
        <w:spacing w:line="276" w:lineRule="auto"/>
        <w:jc w:val="both"/>
        <w:rPr>
          <w:rFonts w:ascii="Arial" w:hAnsi="Arial" w:cs="Arial"/>
          <w:bCs/>
        </w:rPr>
      </w:pPr>
      <w:r w:rsidRPr="008F2A85">
        <w:rPr>
          <w:rFonts w:ascii="Arial" w:hAnsi="Arial" w:cs="Arial"/>
          <w:bCs/>
        </w:rPr>
        <w:t xml:space="preserve">Decisión que se profiere por fuera de audiencia en cumplimiento de lo señalado en el </w:t>
      </w:r>
      <w:r w:rsidR="00702F2B" w:rsidRPr="008F2A85">
        <w:rPr>
          <w:rFonts w:ascii="Arial" w:hAnsi="Arial" w:cs="Arial"/>
          <w:bCs/>
        </w:rPr>
        <w:t>numeral 3 de</w:t>
      </w:r>
      <w:r w:rsidRPr="008F2A85">
        <w:rPr>
          <w:rFonts w:ascii="Arial" w:hAnsi="Arial" w:cs="Arial"/>
          <w:bCs/>
        </w:rPr>
        <w:t>l art. 42 del CPTSS.</w:t>
      </w:r>
    </w:p>
    <w:p w:rsidR="00A16A66" w:rsidRPr="008F2A85" w:rsidRDefault="00A16A66" w:rsidP="008F2A85">
      <w:pPr>
        <w:spacing w:line="276" w:lineRule="auto"/>
        <w:jc w:val="both"/>
        <w:rPr>
          <w:rFonts w:ascii="Arial" w:hAnsi="Arial" w:cs="Arial"/>
          <w:bCs/>
        </w:rPr>
      </w:pPr>
    </w:p>
    <w:p w:rsidR="00A16A66" w:rsidRPr="008F2A85" w:rsidRDefault="00A16A66" w:rsidP="008F2A85">
      <w:pPr>
        <w:spacing w:line="276" w:lineRule="auto"/>
        <w:ind w:firstLine="851"/>
        <w:jc w:val="center"/>
        <w:rPr>
          <w:rFonts w:ascii="Arial" w:hAnsi="Arial" w:cs="Arial"/>
          <w:b/>
          <w:lang w:val="es-ES"/>
        </w:rPr>
      </w:pPr>
      <w:r w:rsidRPr="008F2A85">
        <w:rPr>
          <w:rFonts w:ascii="Arial" w:hAnsi="Arial" w:cs="Arial"/>
          <w:b/>
          <w:lang w:val="es-ES"/>
        </w:rPr>
        <w:t>ANTECEDENTES</w:t>
      </w:r>
    </w:p>
    <w:p w:rsidR="00A16A66" w:rsidRPr="008F2A85" w:rsidRDefault="00A16A66" w:rsidP="008F2A85">
      <w:pPr>
        <w:autoSpaceDE w:val="0"/>
        <w:autoSpaceDN w:val="0"/>
        <w:adjustRightInd w:val="0"/>
        <w:spacing w:line="276" w:lineRule="auto"/>
        <w:jc w:val="center"/>
        <w:rPr>
          <w:rFonts w:ascii="Arial" w:hAnsi="Arial" w:cs="Arial"/>
          <w:b/>
          <w:lang w:val="es-ES"/>
        </w:rPr>
      </w:pPr>
    </w:p>
    <w:p w:rsidR="00702F2B" w:rsidRPr="008F2A85" w:rsidRDefault="00702F2B" w:rsidP="008F2A85">
      <w:pPr>
        <w:spacing w:line="276" w:lineRule="auto"/>
        <w:jc w:val="both"/>
        <w:rPr>
          <w:rFonts w:ascii="Arial" w:hAnsi="Arial" w:cs="Arial"/>
          <w:b/>
        </w:rPr>
      </w:pPr>
      <w:r w:rsidRPr="008F2A85">
        <w:rPr>
          <w:rFonts w:ascii="Arial" w:hAnsi="Arial" w:cs="Arial"/>
          <w:b/>
        </w:rPr>
        <w:t>1. Crónica procesal</w:t>
      </w:r>
    </w:p>
    <w:p w:rsidR="00702F2B" w:rsidRPr="008F2A85" w:rsidRDefault="00702F2B" w:rsidP="008F2A85">
      <w:pPr>
        <w:spacing w:line="276" w:lineRule="auto"/>
        <w:jc w:val="both"/>
        <w:rPr>
          <w:rFonts w:ascii="Arial" w:hAnsi="Arial" w:cs="Arial"/>
        </w:rPr>
      </w:pPr>
    </w:p>
    <w:p w:rsidR="00106CD2" w:rsidRPr="008F2A85" w:rsidRDefault="00702F2B" w:rsidP="008F2A85">
      <w:pPr>
        <w:autoSpaceDE w:val="0"/>
        <w:autoSpaceDN w:val="0"/>
        <w:adjustRightInd w:val="0"/>
        <w:spacing w:line="276" w:lineRule="auto"/>
        <w:jc w:val="both"/>
        <w:rPr>
          <w:rFonts w:ascii="Arial" w:hAnsi="Arial" w:cs="Arial"/>
          <w:lang w:val="es-ES"/>
        </w:rPr>
      </w:pPr>
      <w:r w:rsidRPr="008F2A85">
        <w:rPr>
          <w:rFonts w:ascii="Arial" w:hAnsi="Arial" w:cs="Arial"/>
        </w:rPr>
        <w:t xml:space="preserve">Los señores José Jesús Tabares Restrepo, José Adán Rivera Guerrero, Luis Alfonso </w:t>
      </w:r>
      <w:proofErr w:type="spellStart"/>
      <w:r w:rsidRPr="008F2A85">
        <w:rPr>
          <w:rFonts w:ascii="Arial" w:hAnsi="Arial" w:cs="Arial"/>
        </w:rPr>
        <w:t>Alzate</w:t>
      </w:r>
      <w:proofErr w:type="spellEnd"/>
      <w:r w:rsidRPr="008F2A85">
        <w:rPr>
          <w:rFonts w:ascii="Arial" w:hAnsi="Arial" w:cs="Arial"/>
        </w:rPr>
        <w:t xml:space="preserve"> Rivera, </w:t>
      </w:r>
      <w:proofErr w:type="spellStart"/>
      <w:r w:rsidRPr="008F2A85">
        <w:rPr>
          <w:rFonts w:ascii="Arial" w:hAnsi="Arial" w:cs="Arial"/>
        </w:rPr>
        <w:t>Oveimar</w:t>
      </w:r>
      <w:proofErr w:type="spellEnd"/>
      <w:r w:rsidRPr="008F2A85">
        <w:rPr>
          <w:rFonts w:ascii="Arial" w:hAnsi="Arial" w:cs="Arial"/>
        </w:rPr>
        <w:t xml:space="preserve"> de Jesús Gómez Obando, actuando a través de apoderado judicial solicitaron se declare la existencia de un contrato de trabajo a término indefinido con los señores Oscar Tabares Castaño y José Gilberto Criollo </w:t>
      </w:r>
      <w:r w:rsidRPr="008F2A85">
        <w:rPr>
          <w:rFonts w:ascii="Arial" w:hAnsi="Arial" w:cs="Arial"/>
        </w:rPr>
        <w:lastRenderedPageBreak/>
        <w:t>Calderón del 8-08-2012 al 31-12-2012</w:t>
      </w:r>
      <w:r w:rsidR="00A16A66" w:rsidRPr="008F2A85">
        <w:rPr>
          <w:rFonts w:ascii="Arial" w:hAnsi="Arial" w:cs="Arial"/>
          <w:lang w:val="es-ES"/>
        </w:rPr>
        <w:t xml:space="preserve">, y como obligados solidarios el Municipio de </w:t>
      </w:r>
      <w:proofErr w:type="spellStart"/>
      <w:r w:rsidRPr="008F2A85">
        <w:rPr>
          <w:rFonts w:ascii="Arial" w:hAnsi="Arial" w:cs="Arial"/>
          <w:lang w:val="es-ES"/>
        </w:rPr>
        <w:t>Guática</w:t>
      </w:r>
      <w:proofErr w:type="spellEnd"/>
      <w:r w:rsidRPr="008F2A85">
        <w:rPr>
          <w:rFonts w:ascii="Arial" w:hAnsi="Arial" w:cs="Arial"/>
          <w:lang w:val="es-ES"/>
        </w:rPr>
        <w:t xml:space="preserve"> y el Instituto Nacional de ¨Vías – </w:t>
      </w:r>
      <w:proofErr w:type="spellStart"/>
      <w:r w:rsidRPr="008F2A85">
        <w:rPr>
          <w:rFonts w:ascii="Arial" w:hAnsi="Arial" w:cs="Arial"/>
          <w:lang w:val="es-ES"/>
        </w:rPr>
        <w:t>Invías</w:t>
      </w:r>
      <w:proofErr w:type="spellEnd"/>
      <w:r w:rsidRPr="008F2A85">
        <w:rPr>
          <w:rFonts w:ascii="Arial" w:hAnsi="Arial" w:cs="Arial"/>
          <w:lang w:val="es-ES"/>
        </w:rPr>
        <w:t>-</w:t>
      </w:r>
      <w:r w:rsidR="00106CD2" w:rsidRPr="008F2A85">
        <w:rPr>
          <w:rFonts w:ascii="Arial" w:hAnsi="Arial" w:cs="Arial"/>
          <w:lang w:val="es-ES"/>
        </w:rPr>
        <w:t>.</w:t>
      </w:r>
    </w:p>
    <w:p w:rsidR="00A16A66" w:rsidRPr="008F2A85" w:rsidRDefault="00702F2B" w:rsidP="008F2A85">
      <w:pPr>
        <w:autoSpaceDE w:val="0"/>
        <w:autoSpaceDN w:val="0"/>
        <w:adjustRightInd w:val="0"/>
        <w:spacing w:line="276" w:lineRule="auto"/>
        <w:rPr>
          <w:rFonts w:ascii="Arial" w:hAnsi="Arial" w:cs="Arial"/>
          <w:b/>
          <w:lang w:val="es-ES"/>
        </w:rPr>
      </w:pPr>
      <w:r w:rsidRPr="008F2A85">
        <w:rPr>
          <w:rFonts w:ascii="Arial" w:hAnsi="Arial" w:cs="Arial"/>
          <w:lang w:val="es-ES"/>
        </w:rPr>
        <w:t xml:space="preserve"> </w:t>
      </w:r>
    </w:p>
    <w:p w:rsidR="00A16A66" w:rsidRPr="008F2A85" w:rsidRDefault="00106CD2" w:rsidP="008F2A85">
      <w:pPr>
        <w:autoSpaceDE w:val="0"/>
        <w:autoSpaceDN w:val="0"/>
        <w:adjustRightInd w:val="0"/>
        <w:spacing w:line="276" w:lineRule="auto"/>
        <w:jc w:val="both"/>
        <w:rPr>
          <w:rFonts w:ascii="Arial" w:hAnsi="Arial" w:cs="Arial"/>
          <w:b/>
          <w:lang w:val="es-ES"/>
        </w:rPr>
      </w:pPr>
      <w:r w:rsidRPr="008F2A85">
        <w:rPr>
          <w:rFonts w:ascii="Arial" w:hAnsi="Arial" w:cs="Arial"/>
          <w:b/>
          <w:lang w:val="es-ES"/>
        </w:rPr>
        <w:t>2. Auto recurrido</w:t>
      </w:r>
    </w:p>
    <w:p w:rsidR="00106CD2" w:rsidRPr="008F2A85" w:rsidRDefault="00106CD2" w:rsidP="008F2A85">
      <w:pPr>
        <w:autoSpaceDE w:val="0"/>
        <w:autoSpaceDN w:val="0"/>
        <w:adjustRightInd w:val="0"/>
        <w:spacing w:line="276" w:lineRule="auto"/>
        <w:jc w:val="both"/>
        <w:rPr>
          <w:rFonts w:ascii="Arial" w:hAnsi="Arial" w:cs="Arial"/>
          <w:lang w:val="es-ES"/>
        </w:rPr>
      </w:pPr>
    </w:p>
    <w:p w:rsidR="00A16A66" w:rsidRPr="008F2A85" w:rsidRDefault="00106CD2" w:rsidP="008F2A85">
      <w:pPr>
        <w:spacing w:line="276" w:lineRule="auto"/>
        <w:jc w:val="both"/>
        <w:rPr>
          <w:rFonts w:ascii="Arial" w:hAnsi="Arial" w:cs="Arial"/>
        </w:rPr>
      </w:pPr>
      <w:r w:rsidRPr="008F2A85">
        <w:rPr>
          <w:rFonts w:ascii="Arial" w:hAnsi="Arial" w:cs="Arial"/>
        </w:rPr>
        <w:t>El juzgado al pronunciarse sobre la admisión de la demanda la rechaza</w:t>
      </w:r>
      <w:r w:rsidR="008F2A85" w:rsidRPr="008F2A85">
        <w:rPr>
          <w:rFonts w:ascii="Arial" w:hAnsi="Arial" w:cs="Arial"/>
        </w:rPr>
        <w:t>,</w:t>
      </w:r>
      <w:r w:rsidRPr="008F2A85">
        <w:rPr>
          <w:rFonts w:ascii="Arial" w:hAnsi="Arial" w:cs="Arial"/>
        </w:rPr>
        <w:t xml:space="preserve"> mediante proveído adiado 8-02-2016, al observar que carece de la reclamación administrativa requisito de </w:t>
      </w:r>
      <w:proofErr w:type="spellStart"/>
      <w:r w:rsidRPr="008F2A85">
        <w:rPr>
          <w:rFonts w:ascii="Arial" w:hAnsi="Arial" w:cs="Arial"/>
        </w:rPr>
        <w:t>procedibilidad</w:t>
      </w:r>
      <w:proofErr w:type="spellEnd"/>
      <w:r w:rsidRPr="008F2A85">
        <w:rPr>
          <w:rFonts w:ascii="Arial" w:hAnsi="Arial" w:cs="Arial"/>
        </w:rPr>
        <w:t xml:space="preserve"> para instaurar esta acción</w:t>
      </w:r>
      <w:r w:rsidR="002E14CB" w:rsidRPr="008F2A85">
        <w:rPr>
          <w:rFonts w:ascii="Arial" w:hAnsi="Arial" w:cs="Arial"/>
        </w:rPr>
        <w:t>,</w:t>
      </w:r>
      <w:r w:rsidRPr="008F2A85">
        <w:rPr>
          <w:rFonts w:ascii="Arial" w:hAnsi="Arial" w:cs="Arial"/>
        </w:rPr>
        <w:t xml:space="preserve"> como lo exige el art. 6 del C</w:t>
      </w:r>
      <w:r w:rsidR="001B4E66" w:rsidRPr="008F2A85">
        <w:rPr>
          <w:rFonts w:ascii="Arial" w:hAnsi="Arial" w:cs="Arial"/>
        </w:rPr>
        <w:t>PL</w:t>
      </w:r>
      <w:r w:rsidR="007D6871" w:rsidRPr="008F2A85">
        <w:rPr>
          <w:rFonts w:ascii="Arial" w:hAnsi="Arial" w:cs="Arial"/>
        </w:rPr>
        <w:t xml:space="preserve"> </w:t>
      </w:r>
    </w:p>
    <w:p w:rsidR="00E143CA" w:rsidRPr="008F2A85" w:rsidRDefault="00E143CA" w:rsidP="008F2A85">
      <w:pPr>
        <w:spacing w:line="276" w:lineRule="auto"/>
        <w:jc w:val="both"/>
        <w:rPr>
          <w:rFonts w:ascii="Arial" w:hAnsi="Arial" w:cs="Arial"/>
        </w:rPr>
      </w:pPr>
    </w:p>
    <w:p w:rsidR="007D6871" w:rsidRPr="008F2A85" w:rsidRDefault="007D6871" w:rsidP="008F2A85">
      <w:pPr>
        <w:spacing w:line="276" w:lineRule="auto"/>
        <w:jc w:val="both"/>
        <w:rPr>
          <w:rFonts w:ascii="Arial" w:hAnsi="Arial" w:cs="Arial"/>
          <w:b/>
          <w:lang w:val="es-ES"/>
        </w:rPr>
      </w:pPr>
      <w:r w:rsidRPr="008F2A85">
        <w:rPr>
          <w:rFonts w:ascii="Arial" w:hAnsi="Arial" w:cs="Arial"/>
          <w:b/>
        </w:rPr>
        <w:t>3. Síntesis del recurso de apelación</w:t>
      </w:r>
    </w:p>
    <w:p w:rsidR="00A16A66" w:rsidRPr="008F2A85" w:rsidRDefault="00A16A66" w:rsidP="008F2A85">
      <w:pPr>
        <w:autoSpaceDE w:val="0"/>
        <w:autoSpaceDN w:val="0"/>
        <w:adjustRightInd w:val="0"/>
        <w:spacing w:line="276" w:lineRule="auto"/>
        <w:ind w:firstLine="708"/>
        <w:jc w:val="both"/>
        <w:rPr>
          <w:rFonts w:ascii="Arial" w:hAnsi="Arial" w:cs="Arial"/>
          <w:lang w:val="es-ES"/>
        </w:rPr>
      </w:pPr>
    </w:p>
    <w:p w:rsidR="00131C18" w:rsidRPr="008F2A85" w:rsidRDefault="00A16A66" w:rsidP="008F2A85">
      <w:pPr>
        <w:autoSpaceDE w:val="0"/>
        <w:autoSpaceDN w:val="0"/>
        <w:adjustRightInd w:val="0"/>
        <w:spacing w:line="276" w:lineRule="auto"/>
        <w:jc w:val="both"/>
        <w:rPr>
          <w:rFonts w:ascii="Arial" w:hAnsi="Arial" w:cs="Arial"/>
          <w:lang w:val="es-ES"/>
        </w:rPr>
      </w:pPr>
      <w:r w:rsidRPr="008F2A85">
        <w:rPr>
          <w:rFonts w:ascii="Arial" w:hAnsi="Arial" w:cs="Arial"/>
          <w:lang w:val="es-ES"/>
        </w:rPr>
        <w:t xml:space="preserve">Inconforme con </w:t>
      </w:r>
      <w:r w:rsidR="007D6871" w:rsidRPr="008F2A85">
        <w:rPr>
          <w:rFonts w:ascii="Arial" w:hAnsi="Arial" w:cs="Arial"/>
          <w:lang w:val="es-ES"/>
        </w:rPr>
        <w:t>la</w:t>
      </w:r>
      <w:r w:rsidRPr="008F2A85">
        <w:rPr>
          <w:rFonts w:ascii="Arial" w:hAnsi="Arial" w:cs="Arial"/>
          <w:lang w:val="es-ES"/>
        </w:rPr>
        <w:t xml:space="preserve"> decisión, el </w:t>
      </w:r>
      <w:r w:rsidR="007D6871" w:rsidRPr="008F2A85">
        <w:rPr>
          <w:rFonts w:ascii="Arial" w:hAnsi="Arial" w:cs="Arial"/>
          <w:lang w:val="es-ES"/>
        </w:rPr>
        <w:t xml:space="preserve">apoderado del actor </w:t>
      </w:r>
      <w:r w:rsidR="00E143CA" w:rsidRPr="008F2A85">
        <w:rPr>
          <w:rFonts w:ascii="Arial" w:hAnsi="Arial" w:cs="Arial"/>
          <w:lang w:val="es-ES"/>
        </w:rPr>
        <w:t>interpuso recurso de apelación y en subsidio el de</w:t>
      </w:r>
      <w:r w:rsidR="007D6871" w:rsidRPr="008F2A85">
        <w:rPr>
          <w:rFonts w:ascii="Arial" w:hAnsi="Arial" w:cs="Arial"/>
          <w:lang w:val="es-ES"/>
        </w:rPr>
        <w:t xml:space="preserve"> apel</w:t>
      </w:r>
      <w:r w:rsidR="00E143CA" w:rsidRPr="008F2A85">
        <w:rPr>
          <w:rFonts w:ascii="Arial" w:hAnsi="Arial" w:cs="Arial"/>
          <w:lang w:val="es-ES"/>
        </w:rPr>
        <w:t>ación</w:t>
      </w:r>
      <w:r w:rsidRPr="008F2A85">
        <w:rPr>
          <w:rFonts w:ascii="Arial" w:hAnsi="Arial" w:cs="Arial"/>
          <w:lang w:val="es-ES"/>
        </w:rPr>
        <w:t xml:space="preserve">, </w:t>
      </w:r>
      <w:r w:rsidR="00572ED6" w:rsidRPr="008F2A85">
        <w:rPr>
          <w:rFonts w:ascii="Arial" w:hAnsi="Arial" w:cs="Arial"/>
          <w:lang w:val="es-ES"/>
        </w:rPr>
        <w:t>para el efecto citó dos decisiones de este Tribunal donde se estimó que en no es necesario agotar la reclamación administrativa cuando de obligados solidarios se trate, pues en tal caso el actor no es trabajador ni servidor público del convocado como responsable solidario.</w:t>
      </w:r>
      <w:r w:rsidR="00131C18" w:rsidRPr="008F2A85">
        <w:rPr>
          <w:rFonts w:ascii="Arial" w:hAnsi="Arial" w:cs="Arial"/>
          <w:lang w:val="es-ES"/>
        </w:rPr>
        <w:t xml:space="preserve"> </w:t>
      </w:r>
    </w:p>
    <w:p w:rsidR="00131C18" w:rsidRPr="008F2A85" w:rsidRDefault="00131C18" w:rsidP="008F2A85">
      <w:pPr>
        <w:autoSpaceDE w:val="0"/>
        <w:autoSpaceDN w:val="0"/>
        <w:adjustRightInd w:val="0"/>
        <w:spacing w:line="276" w:lineRule="auto"/>
        <w:jc w:val="both"/>
        <w:rPr>
          <w:rFonts w:ascii="Arial" w:hAnsi="Arial" w:cs="Arial"/>
          <w:lang w:val="es-ES"/>
        </w:rPr>
      </w:pPr>
    </w:p>
    <w:p w:rsidR="00131C18" w:rsidRPr="008F2A85" w:rsidRDefault="00131C18" w:rsidP="008F2A85">
      <w:pPr>
        <w:autoSpaceDE w:val="0"/>
        <w:autoSpaceDN w:val="0"/>
        <w:adjustRightInd w:val="0"/>
        <w:spacing w:line="276" w:lineRule="auto"/>
        <w:jc w:val="both"/>
        <w:rPr>
          <w:rFonts w:ascii="Arial" w:hAnsi="Arial" w:cs="Arial"/>
          <w:lang w:val="es-ES"/>
        </w:rPr>
      </w:pPr>
      <w:r w:rsidRPr="008F2A85">
        <w:rPr>
          <w:rFonts w:ascii="Arial" w:hAnsi="Arial" w:cs="Arial"/>
          <w:lang w:val="es-ES"/>
        </w:rPr>
        <w:t>Auto que al no reponerse</w:t>
      </w:r>
      <w:r w:rsidR="00840228" w:rsidRPr="008F2A85">
        <w:rPr>
          <w:rFonts w:ascii="Arial" w:hAnsi="Arial" w:cs="Arial"/>
          <w:lang w:val="es-ES"/>
        </w:rPr>
        <w:t xml:space="preserve">, pues el a quo se apartó del precedente de la Corporación, </w:t>
      </w:r>
      <w:r w:rsidRPr="008F2A85">
        <w:rPr>
          <w:rFonts w:ascii="Arial" w:hAnsi="Arial" w:cs="Arial"/>
          <w:lang w:val="es-ES"/>
        </w:rPr>
        <w:t>dio lugar a surtirse el recurso de apelación, el que agotado su trámite da lugar a que se decida.</w:t>
      </w:r>
    </w:p>
    <w:p w:rsidR="00A16A66" w:rsidRPr="008F2A85" w:rsidRDefault="00131C18" w:rsidP="008F2A85">
      <w:pPr>
        <w:autoSpaceDE w:val="0"/>
        <w:autoSpaceDN w:val="0"/>
        <w:adjustRightInd w:val="0"/>
        <w:spacing w:line="276" w:lineRule="auto"/>
        <w:jc w:val="both"/>
        <w:rPr>
          <w:rFonts w:ascii="Arial" w:hAnsi="Arial" w:cs="Arial"/>
          <w:lang w:val="es-ES"/>
        </w:rPr>
      </w:pPr>
      <w:r w:rsidRPr="008F2A85">
        <w:rPr>
          <w:rFonts w:ascii="Arial" w:hAnsi="Arial" w:cs="Arial"/>
          <w:lang w:val="es-ES"/>
        </w:rPr>
        <w:t xml:space="preserve">  </w:t>
      </w:r>
    </w:p>
    <w:p w:rsidR="00A16A66" w:rsidRPr="008F2A85" w:rsidRDefault="00A16A66" w:rsidP="008F2A85">
      <w:pPr>
        <w:autoSpaceDE w:val="0"/>
        <w:autoSpaceDN w:val="0"/>
        <w:adjustRightInd w:val="0"/>
        <w:spacing w:line="276" w:lineRule="auto"/>
        <w:jc w:val="center"/>
        <w:rPr>
          <w:rFonts w:ascii="Arial" w:hAnsi="Arial" w:cs="Arial"/>
          <w:b/>
          <w:lang w:val="es-ES"/>
        </w:rPr>
      </w:pPr>
      <w:r w:rsidRPr="008F2A85">
        <w:rPr>
          <w:rFonts w:ascii="Arial" w:hAnsi="Arial" w:cs="Arial"/>
          <w:b/>
          <w:lang w:val="es-ES"/>
        </w:rPr>
        <w:t>CONSIDERACIONES</w:t>
      </w:r>
    </w:p>
    <w:p w:rsidR="00A16A66" w:rsidRPr="008F2A85" w:rsidRDefault="00A16A66" w:rsidP="008F2A85">
      <w:pPr>
        <w:autoSpaceDE w:val="0"/>
        <w:autoSpaceDN w:val="0"/>
        <w:adjustRightInd w:val="0"/>
        <w:spacing w:line="276" w:lineRule="auto"/>
        <w:ind w:firstLine="708"/>
        <w:jc w:val="both"/>
        <w:rPr>
          <w:rFonts w:ascii="Arial" w:hAnsi="Arial" w:cs="Arial"/>
          <w:lang w:val="es-ES"/>
        </w:rPr>
      </w:pPr>
    </w:p>
    <w:p w:rsidR="00A16A66" w:rsidRPr="008F2A85" w:rsidRDefault="00474C1E" w:rsidP="008F2A85">
      <w:pPr>
        <w:autoSpaceDE w:val="0"/>
        <w:autoSpaceDN w:val="0"/>
        <w:adjustRightInd w:val="0"/>
        <w:spacing w:line="276" w:lineRule="auto"/>
        <w:jc w:val="both"/>
        <w:rPr>
          <w:rFonts w:ascii="Arial" w:hAnsi="Arial" w:cs="Arial"/>
          <w:lang w:val="es-ES"/>
        </w:rPr>
      </w:pPr>
      <w:r w:rsidRPr="008F2A85">
        <w:rPr>
          <w:rFonts w:ascii="Arial" w:hAnsi="Arial" w:cs="Arial"/>
          <w:b/>
          <w:i/>
          <w:lang w:val="es-ES"/>
        </w:rPr>
        <w:t>1.</w:t>
      </w:r>
      <w:r w:rsidRPr="008F2A85">
        <w:rPr>
          <w:rFonts w:ascii="Arial" w:hAnsi="Arial" w:cs="Arial"/>
          <w:b/>
          <w:lang w:val="es-ES"/>
        </w:rPr>
        <w:t xml:space="preserve"> </w:t>
      </w:r>
      <w:r w:rsidR="00A16A66" w:rsidRPr="008F2A85">
        <w:rPr>
          <w:rFonts w:ascii="Arial" w:hAnsi="Arial" w:cs="Arial"/>
          <w:b/>
          <w:lang w:val="es-ES"/>
        </w:rPr>
        <w:t>Problema jurídico</w:t>
      </w:r>
    </w:p>
    <w:p w:rsidR="00A16A66" w:rsidRPr="008F2A85" w:rsidRDefault="00A16A66" w:rsidP="008F2A85">
      <w:pPr>
        <w:autoSpaceDE w:val="0"/>
        <w:autoSpaceDN w:val="0"/>
        <w:adjustRightInd w:val="0"/>
        <w:spacing w:line="276" w:lineRule="auto"/>
        <w:jc w:val="both"/>
        <w:rPr>
          <w:rFonts w:ascii="Arial" w:hAnsi="Arial" w:cs="Arial"/>
          <w:lang w:val="es-ES"/>
        </w:rPr>
      </w:pPr>
      <w:r w:rsidRPr="008F2A85">
        <w:rPr>
          <w:rFonts w:ascii="Arial" w:hAnsi="Arial" w:cs="Arial"/>
          <w:lang w:val="es-ES"/>
        </w:rPr>
        <w:t> </w:t>
      </w:r>
    </w:p>
    <w:p w:rsidR="00474C1E" w:rsidRPr="008F2A85" w:rsidRDefault="00474C1E" w:rsidP="008F2A85">
      <w:pPr>
        <w:autoSpaceDE w:val="0"/>
        <w:autoSpaceDN w:val="0"/>
        <w:adjustRightInd w:val="0"/>
        <w:spacing w:line="276" w:lineRule="auto"/>
        <w:jc w:val="both"/>
        <w:rPr>
          <w:rFonts w:ascii="Arial" w:hAnsi="Arial" w:cs="Arial"/>
          <w:lang w:val="es-ES"/>
        </w:rPr>
      </w:pPr>
      <w:r w:rsidRPr="008F2A85">
        <w:rPr>
          <w:rFonts w:ascii="Arial" w:hAnsi="Arial" w:cs="Arial"/>
          <w:lang w:val="es-ES"/>
        </w:rPr>
        <w:t>Visto el recuento anterior se formula la Sala el siguiente interrogante,</w:t>
      </w:r>
    </w:p>
    <w:p w:rsidR="00AF2458" w:rsidRPr="008F2A85" w:rsidRDefault="00AF2458" w:rsidP="008F2A85">
      <w:pPr>
        <w:autoSpaceDE w:val="0"/>
        <w:autoSpaceDN w:val="0"/>
        <w:adjustRightInd w:val="0"/>
        <w:spacing w:line="276" w:lineRule="auto"/>
        <w:jc w:val="both"/>
        <w:rPr>
          <w:rFonts w:ascii="Arial" w:hAnsi="Arial" w:cs="Arial"/>
          <w:lang w:val="es-ES"/>
        </w:rPr>
      </w:pPr>
    </w:p>
    <w:p w:rsidR="00A16A66" w:rsidRPr="008F2A85" w:rsidRDefault="00474C1E" w:rsidP="008F2A85">
      <w:pPr>
        <w:autoSpaceDE w:val="0"/>
        <w:autoSpaceDN w:val="0"/>
        <w:adjustRightInd w:val="0"/>
        <w:spacing w:line="276" w:lineRule="auto"/>
        <w:jc w:val="both"/>
        <w:rPr>
          <w:rFonts w:ascii="Arial" w:hAnsi="Arial" w:cs="Arial"/>
          <w:lang w:val="es-ES"/>
        </w:rPr>
      </w:pPr>
      <w:r w:rsidRPr="008F2A85">
        <w:rPr>
          <w:rFonts w:ascii="Arial" w:hAnsi="Arial" w:cs="Arial"/>
          <w:lang w:val="es-ES"/>
        </w:rPr>
        <w:t>¿La reclamación administrativa</w:t>
      </w:r>
      <w:r w:rsidR="00AF2458" w:rsidRPr="008F2A85">
        <w:rPr>
          <w:rFonts w:ascii="Arial" w:hAnsi="Arial" w:cs="Arial"/>
          <w:lang w:val="es-ES"/>
        </w:rPr>
        <w:t xml:space="preserve"> a la que alude el art. 6 del CPT</w:t>
      </w:r>
      <w:r w:rsidR="00313022" w:rsidRPr="008F2A85">
        <w:rPr>
          <w:rFonts w:ascii="Arial" w:hAnsi="Arial" w:cs="Arial"/>
          <w:lang w:val="es-ES"/>
        </w:rPr>
        <w:t>SS</w:t>
      </w:r>
      <w:r w:rsidRPr="008F2A85">
        <w:rPr>
          <w:rFonts w:ascii="Arial" w:hAnsi="Arial" w:cs="Arial"/>
          <w:lang w:val="es-ES"/>
        </w:rPr>
        <w:t xml:space="preserve"> es necesaria frente a quienes se les demanda en razón a la solidaridad que predica el art. 34 del CST? </w:t>
      </w:r>
    </w:p>
    <w:p w:rsidR="00A16A66" w:rsidRPr="008F2A85" w:rsidRDefault="00A16A66" w:rsidP="008F2A85">
      <w:pPr>
        <w:autoSpaceDE w:val="0"/>
        <w:autoSpaceDN w:val="0"/>
        <w:adjustRightInd w:val="0"/>
        <w:spacing w:line="276" w:lineRule="auto"/>
        <w:ind w:firstLine="708"/>
        <w:jc w:val="both"/>
        <w:rPr>
          <w:rFonts w:ascii="Arial" w:hAnsi="Arial" w:cs="Arial"/>
          <w:b/>
          <w:i/>
          <w:lang w:val="es-ES"/>
        </w:rPr>
      </w:pPr>
    </w:p>
    <w:p w:rsidR="00474C1E" w:rsidRPr="004F05B7" w:rsidRDefault="00474C1E" w:rsidP="008F2A85">
      <w:pPr>
        <w:autoSpaceDE w:val="0"/>
        <w:autoSpaceDN w:val="0"/>
        <w:adjustRightInd w:val="0"/>
        <w:spacing w:line="276" w:lineRule="auto"/>
        <w:jc w:val="both"/>
        <w:rPr>
          <w:rFonts w:ascii="Arial" w:hAnsi="Arial" w:cs="Arial"/>
          <w:b/>
          <w:lang w:val="es-ES"/>
        </w:rPr>
      </w:pPr>
      <w:r w:rsidRPr="008F2A85">
        <w:rPr>
          <w:rFonts w:ascii="Arial" w:hAnsi="Arial" w:cs="Arial"/>
          <w:b/>
          <w:i/>
          <w:lang w:val="es-ES"/>
        </w:rPr>
        <w:t xml:space="preserve">2. </w:t>
      </w:r>
      <w:r w:rsidRPr="004F05B7">
        <w:rPr>
          <w:rFonts w:ascii="Arial" w:hAnsi="Arial" w:cs="Arial"/>
          <w:b/>
          <w:lang w:val="es-ES"/>
        </w:rPr>
        <w:t>Solución al interrogante planteado</w:t>
      </w:r>
    </w:p>
    <w:p w:rsidR="00A16A66" w:rsidRPr="004F05B7" w:rsidRDefault="00A16A66" w:rsidP="008F2A85">
      <w:pPr>
        <w:autoSpaceDE w:val="0"/>
        <w:autoSpaceDN w:val="0"/>
        <w:adjustRightInd w:val="0"/>
        <w:spacing w:line="276" w:lineRule="auto"/>
        <w:jc w:val="both"/>
        <w:rPr>
          <w:rFonts w:ascii="Arial" w:hAnsi="Arial" w:cs="Arial"/>
          <w:b/>
          <w:lang w:val="es-ES"/>
        </w:rPr>
      </w:pPr>
    </w:p>
    <w:p w:rsidR="00DB3C42" w:rsidRPr="008F2A85" w:rsidRDefault="00DB3C42" w:rsidP="008F2A85">
      <w:pPr>
        <w:autoSpaceDE w:val="0"/>
        <w:autoSpaceDN w:val="0"/>
        <w:adjustRightInd w:val="0"/>
        <w:spacing w:line="276" w:lineRule="auto"/>
        <w:jc w:val="both"/>
        <w:rPr>
          <w:rFonts w:ascii="Arial" w:hAnsi="Arial" w:cs="Arial"/>
          <w:lang w:val="es-ES"/>
        </w:rPr>
      </w:pPr>
      <w:r w:rsidRPr="008F2A85">
        <w:rPr>
          <w:rFonts w:ascii="Arial" w:hAnsi="Arial" w:cs="Arial"/>
          <w:lang w:val="es-ES"/>
        </w:rPr>
        <w:t>Cierto es que el artículo 6 del CPTSS consagra como exigencia</w:t>
      </w:r>
      <w:r w:rsidR="005204EF" w:rsidRPr="008F2A85">
        <w:rPr>
          <w:rFonts w:ascii="Arial" w:hAnsi="Arial" w:cs="Arial"/>
          <w:lang w:val="es-ES"/>
        </w:rPr>
        <w:t xml:space="preserve"> –factor de competencia-</w:t>
      </w:r>
      <w:r w:rsidRPr="008F2A85">
        <w:rPr>
          <w:rFonts w:ascii="Arial" w:hAnsi="Arial" w:cs="Arial"/>
          <w:lang w:val="es-ES"/>
        </w:rPr>
        <w:t>, para enfilar una acción contenciosa en contra de la nación, entidad territorial o cualquier otra autoridad de la administración pública, presentar a estas</w:t>
      </w:r>
      <w:r w:rsidR="004F05B7">
        <w:rPr>
          <w:rFonts w:ascii="Arial" w:hAnsi="Arial" w:cs="Arial"/>
          <w:lang w:val="es-ES"/>
        </w:rPr>
        <w:t>,</w:t>
      </w:r>
      <w:r w:rsidRPr="008F2A85">
        <w:rPr>
          <w:rFonts w:ascii="Arial" w:hAnsi="Arial" w:cs="Arial"/>
          <w:lang w:val="es-ES"/>
        </w:rPr>
        <w:t xml:space="preserve"> previamente</w:t>
      </w:r>
      <w:r w:rsidR="004F05B7">
        <w:rPr>
          <w:rFonts w:ascii="Arial" w:hAnsi="Arial" w:cs="Arial"/>
          <w:lang w:val="es-ES"/>
        </w:rPr>
        <w:t>,</w:t>
      </w:r>
      <w:r w:rsidRPr="008F2A85">
        <w:rPr>
          <w:rFonts w:ascii="Arial" w:hAnsi="Arial" w:cs="Arial"/>
          <w:lang w:val="es-ES"/>
        </w:rPr>
        <w:t xml:space="preserve"> una reclamación administrativa. Que como lo advierte el mismo canon, el sujeto quien debe hacer</w:t>
      </w:r>
      <w:r w:rsidR="005A70B4">
        <w:rPr>
          <w:rFonts w:ascii="Arial" w:hAnsi="Arial" w:cs="Arial"/>
          <w:lang w:val="es-ES"/>
        </w:rPr>
        <w:t>lo por</w:t>
      </w:r>
      <w:r w:rsidRPr="008F2A85">
        <w:rPr>
          <w:rFonts w:ascii="Arial" w:hAnsi="Arial" w:cs="Arial"/>
          <w:lang w:val="es-ES"/>
        </w:rPr>
        <w:t xml:space="preserve"> escrito es el servidor público </w:t>
      </w:r>
      <w:r w:rsidR="004F05B7">
        <w:rPr>
          <w:rFonts w:ascii="Arial" w:hAnsi="Arial" w:cs="Arial"/>
          <w:lang w:val="es-ES"/>
        </w:rPr>
        <w:t xml:space="preserve">(término que comprende al trabajador oficial) </w:t>
      </w:r>
      <w:r w:rsidRPr="008F2A85">
        <w:rPr>
          <w:rFonts w:ascii="Arial" w:hAnsi="Arial" w:cs="Arial"/>
          <w:lang w:val="es-ES"/>
        </w:rPr>
        <w:t>o trabajador</w:t>
      </w:r>
      <w:r w:rsidR="004F05B7">
        <w:rPr>
          <w:rFonts w:ascii="Arial" w:hAnsi="Arial" w:cs="Arial"/>
          <w:lang w:val="es-ES"/>
        </w:rPr>
        <w:t xml:space="preserve">, este que no es otro que el privado, </w:t>
      </w:r>
      <w:r w:rsidR="00D775F9">
        <w:rPr>
          <w:rFonts w:ascii="Arial" w:hAnsi="Arial" w:cs="Arial"/>
          <w:lang w:val="es-ES"/>
        </w:rPr>
        <w:t xml:space="preserve">carácter que asume </w:t>
      </w:r>
      <w:r w:rsidR="004F05B7">
        <w:rPr>
          <w:rFonts w:ascii="Arial" w:hAnsi="Arial" w:cs="Arial"/>
          <w:lang w:val="es-ES"/>
        </w:rPr>
        <w:t>c</w:t>
      </w:r>
      <w:r w:rsidR="00D775F9">
        <w:rPr>
          <w:rFonts w:ascii="Arial" w:hAnsi="Arial" w:cs="Arial"/>
          <w:lang w:val="es-ES"/>
        </w:rPr>
        <w:t xml:space="preserve">omo cuando la entidad pública, sociedad de economía mixta tenga </w:t>
      </w:r>
      <w:r w:rsidR="004F05B7">
        <w:rPr>
          <w:rFonts w:ascii="Arial" w:hAnsi="Arial" w:cs="Arial"/>
          <w:lang w:val="es-ES"/>
        </w:rPr>
        <w:t xml:space="preserve">participación mayoritaria privada; concepto </w:t>
      </w:r>
      <w:r w:rsidR="00D775F9">
        <w:rPr>
          <w:rFonts w:ascii="Arial" w:hAnsi="Arial" w:cs="Arial"/>
          <w:lang w:val="es-ES"/>
        </w:rPr>
        <w:t>-</w:t>
      </w:r>
      <w:r w:rsidR="004F05B7">
        <w:rPr>
          <w:rFonts w:ascii="Arial" w:hAnsi="Arial" w:cs="Arial"/>
          <w:lang w:val="es-ES"/>
        </w:rPr>
        <w:t xml:space="preserve">trabajador- que también </w:t>
      </w:r>
      <w:r w:rsidR="00C326DD">
        <w:rPr>
          <w:rFonts w:ascii="Arial" w:hAnsi="Arial" w:cs="Arial"/>
          <w:lang w:val="es-ES"/>
        </w:rPr>
        <w:t xml:space="preserve">refiere </w:t>
      </w:r>
      <w:r w:rsidR="004F05B7">
        <w:rPr>
          <w:rFonts w:ascii="Arial" w:hAnsi="Arial" w:cs="Arial"/>
          <w:lang w:val="es-ES"/>
        </w:rPr>
        <w:t>al dependiente como al independiente para el caso de reclamo del pago de honorarios</w:t>
      </w:r>
      <w:r w:rsidR="003F7D8F" w:rsidRPr="008F2A85">
        <w:rPr>
          <w:rFonts w:ascii="Arial" w:hAnsi="Arial" w:cs="Arial"/>
          <w:lang w:val="es-ES"/>
        </w:rPr>
        <w:t>. De tal manera que es calificado el sujeto quien lo hace, como ante quien se hace.</w:t>
      </w:r>
      <w:r w:rsidRPr="008F2A85">
        <w:rPr>
          <w:rFonts w:ascii="Arial" w:hAnsi="Arial" w:cs="Arial"/>
          <w:lang w:val="es-ES"/>
        </w:rPr>
        <w:t xml:space="preserve">    </w:t>
      </w:r>
    </w:p>
    <w:p w:rsidR="003F7D8F" w:rsidRPr="008F2A85" w:rsidRDefault="003F7D8F" w:rsidP="008F2A85">
      <w:pPr>
        <w:autoSpaceDE w:val="0"/>
        <w:autoSpaceDN w:val="0"/>
        <w:adjustRightInd w:val="0"/>
        <w:spacing w:line="276" w:lineRule="auto"/>
        <w:jc w:val="both"/>
        <w:rPr>
          <w:rFonts w:ascii="Arial" w:hAnsi="Arial" w:cs="Arial"/>
          <w:lang w:val="es-ES"/>
        </w:rPr>
      </w:pPr>
    </w:p>
    <w:p w:rsidR="006E65CE" w:rsidRDefault="00485F9D" w:rsidP="008F2A85">
      <w:pPr>
        <w:autoSpaceDE w:val="0"/>
        <w:autoSpaceDN w:val="0"/>
        <w:adjustRightInd w:val="0"/>
        <w:spacing w:line="276" w:lineRule="auto"/>
        <w:jc w:val="both"/>
        <w:rPr>
          <w:rFonts w:ascii="Arial" w:hAnsi="Arial" w:cs="Arial"/>
          <w:lang w:val="es-ES"/>
        </w:rPr>
      </w:pPr>
      <w:r w:rsidRPr="008F2A85">
        <w:rPr>
          <w:rFonts w:ascii="Arial" w:hAnsi="Arial" w:cs="Arial"/>
          <w:lang w:val="es-ES"/>
        </w:rPr>
        <w:t xml:space="preserve">Destinatarios de la norma – servidores públicos en su condición de trabajadores- que </w:t>
      </w:r>
      <w:r w:rsidR="00701728" w:rsidRPr="008F2A85">
        <w:rPr>
          <w:rFonts w:ascii="Arial" w:hAnsi="Arial" w:cs="Arial"/>
          <w:lang w:val="es-ES"/>
        </w:rPr>
        <w:t xml:space="preserve">data </w:t>
      </w:r>
      <w:r w:rsidRPr="008F2A85">
        <w:rPr>
          <w:rFonts w:ascii="Arial" w:hAnsi="Arial" w:cs="Arial"/>
          <w:lang w:val="es-ES"/>
        </w:rPr>
        <w:t>de</w:t>
      </w:r>
      <w:r w:rsidR="00701728" w:rsidRPr="008F2A85">
        <w:rPr>
          <w:rFonts w:ascii="Arial" w:hAnsi="Arial" w:cs="Arial"/>
          <w:lang w:val="es-ES"/>
        </w:rPr>
        <w:t xml:space="preserve"> </w:t>
      </w:r>
      <w:r w:rsidRPr="008F2A85">
        <w:rPr>
          <w:rFonts w:ascii="Arial" w:hAnsi="Arial" w:cs="Arial"/>
          <w:lang w:val="es-ES"/>
        </w:rPr>
        <w:t xml:space="preserve">la </w:t>
      </w:r>
      <w:r w:rsidR="006E65CE">
        <w:rPr>
          <w:rFonts w:ascii="Arial" w:hAnsi="Arial" w:cs="Arial"/>
          <w:lang w:val="es-ES"/>
        </w:rPr>
        <w:t>L</w:t>
      </w:r>
      <w:r w:rsidRPr="008F2A85">
        <w:rPr>
          <w:rFonts w:ascii="Arial" w:hAnsi="Arial" w:cs="Arial"/>
          <w:lang w:val="es-ES"/>
        </w:rPr>
        <w:t xml:space="preserve">ey </w:t>
      </w:r>
      <w:r w:rsidR="00386D45" w:rsidRPr="008F2A85">
        <w:rPr>
          <w:rFonts w:ascii="Arial" w:hAnsi="Arial" w:cs="Arial"/>
          <w:lang w:val="es-ES"/>
        </w:rPr>
        <w:t xml:space="preserve">6 del 45, artículo 58, modificado por </w:t>
      </w:r>
      <w:r w:rsidR="006E65CE">
        <w:rPr>
          <w:rFonts w:ascii="Arial" w:hAnsi="Arial" w:cs="Arial"/>
          <w:lang w:val="es-ES"/>
        </w:rPr>
        <w:t xml:space="preserve">el art. 7 de </w:t>
      </w:r>
      <w:r w:rsidR="00386D45" w:rsidRPr="008F2A85">
        <w:rPr>
          <w:rFonts w:ascii="Arial" w:hAnsi="Arial" w:cs="Arial"/>
          <w:lang w:val="es-ES"/>
        </w:rPr>
        <w:t xml:space="preserve">la Ley 24 de 1947, donde se le asigna a la jurisdicción ordinaria laboral el conocimiento de los asuntos atinentes a los trabajadores oficiales, </w:t>
      </w:r>
      <w:r w:rsidR="00536FF9" w:rsidRPr="008F2A85">
        <w:rPr>
          <w:rFonts w:ascii="Arial" w:hAnsi="Arial" w:cs="Arial"/>
          <w:lang w:val="es-ES"/>
        </w:rPr>
        <w:t>y</w:t>
      </w:r>
      <w:r w:rsidR="00386D45" w:rsidRPr="008F2A85">
        <w:rPr>
          <w:rFonts w:ascii="Arial" w:hAnsi="Arial" w:cs="Arial"/>
          <w:lang w:val="es-ES"/>
        </w:rPr>
        <w:t xml:space="preserve"> se establece como requisito el agotamiento del procedimiento de la reclamación.</w:t>
      </w:r>
    </w:p>
    <w:p w:rsidR="006E65CE" w:rsidRDefault="006E65CE" w:rsidP="008F2A85">
      <w:pPr>
        <w:autoSpaceDE w:val="0"/>
        <w:autoSpaceDN w:val="0"/>
        <w:adjustRightInd w:val="0"/>
        <w:spacing w:line="276" w:lineRule="auto"/>
        <w:jc w:val="both"/>
        <w:rPr>
          <w:rFonts w:ascii="Arial" w:hAnsi="Arial" w:cs="Arial"/>
          <w:lang w:val="es-ES"/>
        </w:rPr>
      </w:pPr>
    </w:p>
    <w:p w:rsidR="00A57B9C" w:rsidRPr="008F2A85" w:rsidRDefault="00701728" w:rsidP="008F2A85">
      <w:pPr>
        <w:autoSpaceDE w:val="0"/>
        <w:autoSpaceDN w:val="0"/>
        <w:adjustRightInd w:val="0"/>
        <w:spacing w:line="276" w:lineRule="auto"/>
        <w:jc w:val="both"/>
        <w:rPr>
          <w:rFonts w:ascii="Arial" w:hAnsi="Arial" w:cs="Arial"/>
          <w:lang w:val="es-ES"/>
        </w:rPr>
      </w:pPr>
      <w:r w:rsidRPr="008F2A85">
        <w:rPr>
          <w:rFonts w:ascii="Arial" w:hAnsi="Arial" w:cs="Arial"/>
          <w:lang w:val="es-ES"/>
        </w:rPr>
        <w:lastRenderedPageBreak/>
        <w:t xml:space="preserve">Situación y condición </w:t>
      </w:r>
      <w:r w:rsidR="00386D45" w:rsidRPr="008F2A85">
        <w:rPr>
          <w:rFonts w:ascii="Arial" w:hAnsi="Arial" w:cs="Arial"/>
          <w:lang w:val="es-ES"/>
        </w:rPr>
        <w:t>que se introdujo en el Decreto 2158 de 1948 en el canon 6, donde se exigía agotar el procedimiento gubernativo o reglamentario</w:t>
      </w:r>
      <w:r w:rsidR="000C5E33">
        <w:rPr>
          <w:rFonts w:ascii="Arial" w:hAnsi="Arial" w:cs="Arial"/>
          <w:lang w:val="es-ES"/>
        </w:rPr>
        <w:t>;</w:t>
      </w:r>
      <w:r w:rsidR="00386D45" w:rsidRPr="008F2A85">
        <w:rPr>
          <w:rFonts w:ascii="Arial" w:hAnsi="Arial" w:cs="Arial"/>
          <w:lang w:val="es-ES"/>
        </w:rPr>
        <w:t xml:space="preserve"> norma que modificó el art. 4 de la </w:t>
      </w:r>
      <w:r w:rsidR="008E2F74">
        <w:rPr>
          <w:rFonts w:ascii="Arial" w:hAnsi="Arial" w:cs="Arial"/>
          <w:lang w:val="es-ES"/>
        </w:rPr>
        <w:t>L</w:t>
      </w:r>
      <w:r w:rsidR="00386D45" w:rsidRPr="008F2A85">
        <w:rPr>
          <w:rFonts w:ascii="Arial" w:hAnsi="Arial" w:cs="Arial"/>
          <w:lang w:val="es-ES"/>
        </w:rPr>
        <w:t>ey 712 de 2001</w:t>
      </w:r>
      <w:r w:rsidR="00831868" w:rsidRPr="008F2A85">
        <w:rPr>
          <w:rFonts w:ascii="Arial" w:hAnsi="Arial" w:cs="Arial"/>
          <w:lang w:val="es-ES"/>
        </w:rPr>
        <w:t>, con el fin de clarificar el procedimiento, que será</w:t>
      </w:r>
      <w:r w:rsidR="008E2F74">
        <w:rPr>
          <w:rFonts w:ascii="Arial" w:hAnsi="Arial" w:cs="Arial"/>
          <w:lang w:val="es-ES"/>
        </w:rPr>
        <w:t>,</w:t>
      </w:r>
      <w:r w:rsidR="00831868" w:rsidRPr="008F2A85">
        <w:rPr>
          <w:rFonts w:ascii="Arial" w:hAnsi="Arial" w:cs="Arial"/>
          <w:lang w:val="es-ES"/>
        </w:rPr>
        <w:t xml:space="preserve"> una reclamación administrativa y no el agotamiento de la vía gubernativa, como la aplicación del silencio negativo, que no será el automático, pues en todo caso, se le permite al servidor público esperar una respuesta de la administración sin que corra el término de la prescripción.</w:t>
      </w:r>
    </w:p>
    <w:p w:rsidR="0043352D" w:rsidRPr="008F2A85" w:rsidRDefault="0043352D" w:rsidP="008F2A85">
      <w:pPr>
        <w:autoSpaceDE w:val="0"/>
        <w:autoSpaceDN w:val="0"/>
        <w:adjustRightInd w:val="0"/>
        <w:spacing w:line="276" w:lineRule="auto"/>
        <w:jc w:val="both"/>
        <w:rPr>
          <w:rFonts w:ascii="Arial" w:hAnsi="Arial" w:cs="Arial"/>
          <w:lang w:val="es-ES"/>
        </w:rPr>
      </w:pPr>
    </w:p>
    <w:p w:rsidR="00701728" w:rsidRPr="008F2A85" w:rsidRDefault="0043352D" w:rsidP="008F2A85">
      <w:pPr>
        <w:autoSpaceDE w:val="0"/>
        <w:autoSpaceDN w:val="0"/>
        <w:adjustRightInd w:val="0"/>
        <w:spacing w:line="276" w:lineRule="auto"/>
        <w:jc w:val="both"/>
        <w:rPr>
          <w:rFonts w:ascii="Arial" w:hAnsi="Arial" w:cs="Arial"/>
          <w:lang w:val="es-ES"/>
        </w:rPr>
      </w:pPr>
      <w:r w:rsidRPr="008F2A85">
        <w:rPr>
          <w:rFonts w:ascii="Arial" w:hAnsi="Arial" w:cs="Arial"/>
          <w:lang w:val="es-ES"/>
        </w:rPr>
        <w:t>Est</w:t>
      </w:r>
      <w:r w:rsidR="0005561F">
        <w:rPr>
          <w:rFonts w:ascii="Arial" w:hAnsi="Arial" w:cs="Arial"/>
          <w:lang w:val="es-ES"/>
        </w:rPr>
        <w:t>a intelección</w:t>
      </w:r>
      <w:r w:rsidRPr="008F2A85">
        <w:rPr>
          <w:rFonts w:ascii="Arial" w:hAnsi="Arial" w:cs="Arial"/>
          <w:lang w:val="es-ES"/>
        </w:rPr>
        <w:t xml:space="preserve">, se advierte </w:t>
      </w:r>
      <w:r w:rsidR="00A57B9C" w:rsidRPr="008F2A85">
        <w:rPr>
          <w:rFonts w:ascii="Arial" w:hAnsi="Arial" w:cs="Arial"/>
          <w:lang w:val="es-ES"/>
        </w:rPr>
        <w:t>en las sentencias C-60 de 1996</w:t>
      </w:r>
      <w:r w:rsidR="00DE22FE" w:rsidRPr="008F2A85">
        <w:rPr>
          <w:rStyle w:val="Refdenotaalpie"/>
          <w:rFonts w:ascii="Arial" w:hAnsi="Arial" w:cs="Arial"/>
          <w:lang w:val="es-ES"/>
        </w:rPr>
        <w:footnoteReference w:id="1"/>
      </w:r>
      <w:r w:rsidR="00A57B9C" w:rsidRPr="008F2A85">
        <w:rPr>
          <w:rFonts w:ascii="Arial" w:hAnsi="Arial" w:cs="Arial"/>
          <w:lang w:val="es-ES"/>
        </w:rPr>
        <w:t>, C-</w:t>
      </w:r>
      <w:r w:rsidR="00631FA2" w:rsidRPr="008F2A85">
        <w:rPr>
          <w:rFonts w:ascii="Arial" w:hAnsi="Arial" w:cs="Arial"/>
          <w:lang w:val="es-ES"/>
        </w:rPr>
        <w:t>792-2006</w:t>
      </w:r>
      <w:r w:rsidR="00631FA2" w:rsidRPr="008F2A85">
        <w:rPr>
          <w:rStyle w:val="Refdenotaalpie"/>
          <w:rFonts w:ascii="Arial" w:hAnsi="Arial" w:cs="Arial"/>
          <w:lang w:val="es-ES"/>
        </w:rPr>
        <w:footnoteReference w:id="2"/>
      </w:r>
      <w:r w:rsidR="00A57B9C" w:rsidRPr="008F2A85">
        <w:rPr>
          <w:rFonts w:ascii="Arial" w:hAnsi="Arial" w:cs="Arial"/>
          <w:lang w:val="es-ES"/>
        </w:rPr>
        <w:t xml:space="preserve">, como la proferida por el órgano de cierre de esta especialidad </w:t>
      </w:r>
      <w:r w:rsidR="00152CB9" w:rsidRPr="008F2A85">
        <w:rPr>
          <w:rFonts w:ascii="Arial" w:hAnsi="Arial" w:cs="Arial"/>
          <w:lang w:val="es-ES"/>
        </w:rPr>
        <w:t>el 7-10-1996, en su</w:t>
      </w:r>
      <w:r w:rsidR="00EB1F29" w:rsidRPr="008F2A85">
        <w:rPr>
          <w:rFonts w:ascii="Arial" w:hAnsi="Arial" w:cs="Arial"/>
          <w:lang w:val="es-ES"/>
        </w:rPr>
        <w:t>s</w:t>
      </w:r>
      <w:r w:rsidR="00152CB9" w:rsidRPr="008F2A85">
        <w:rPr>
          <w:rFonts w:ascii="Arial" w:hAnsi="Arial" w:cs="Arial"/>
          <w:lang w:val="es-ES"/>
        </w:rPr>
        <w:t xml:space="preserve"> contenido</w:t>
      </w:r>
      <w:r w:rsidR="00EB1F29" w:rsidRPr="008F2A85">
        <w:rPr>
          <w:rFonts w:ascii="Arial" w:hAnsi="Arial" w:cs="Arial"/>
          <w:lang w:val="es-ES"/>
        </w:rPr>
        <w:t>s</w:t>
      </w:r>
      <w:r w:rsidR="00152CB9" w:rsidRPr="008F2A85">
        <w:rPr>
          <w:rFonts w:ascii="Arial" w:hAnsi="Arial" w:cs="Arial"/>
          <w:lang w:val="es-ES"/>
        </w:rPr>
        <w:t xml:space="preserve"> se refiere</w:t>
      </w:r>
      <w:r w:rsidR="00704131" w:rsidRPr="008F2A85">
        <w:rPr>
          <w:rFonts w:ascii="Arial" w:hAnsi="Arial" w:cs="Arial"/>
          <w:lang w:val="es-ES"/>
        </w:rPr>
        <w:t>n</w:t>
      </w:r>
      <w:r w:rsidR="00152CB9" w:rsidRPr="008F2A85">
        <w:rPr>
          <w:rFonts w:ascii="Arial" w:hAnsi="Arial" w:cs="Arial"/>
          <w:lang w:val="es-ES"/>
        </w:rPr>
        <w:t xml:space="preserve"> al requisito de la reclamación como carga del trabajador al servicio del estado</w:t>
      </w:r>
      <w:r w:rsidR="00DE22FE" w:rsidRPr="008F2A85">
        <w:rPr>
          <w:rFonts w:ascii="Arial" w:hAnsi="Arial" w:cs="Arial"/>
          <w:lang w:val="es-ES"/>
        </w:rPr>
        <w:t xml:space="preserve">, o sea del trabajador oficial. </w:t>
      </w:r>
      <w:r w:rsidR="00152CB9" w:rsidRPr="008F2A85">
        <w:rPr>
          <w:rFonts w:ascii="Arial" w:hAnsi="Arial" w:cs="Arial"/>
          <w:lang w:val="es-ES"/>
        </w:rPr>
        <w:t xml:space="preserve"> </w:t>
      </w:r>
      <w:r w:rsidR="00A57B9C" w:rsidRPr="008F2A85">
        <w:rPr>
          <w:rFonts w:ascii="Arial" w:hAnsi="Arial" w:cs="Arial"/>
          <w:lang w:val="es-ES"/>
        </w:rPr>
        <w:t xml:space="preserve"> </w:t>
      </w:r>
      <w:r w:rsidR="00831868" w:rsidRPr="008F2A85">
        <w:rPr>
          <w:rFonts w:ascii="Arial" w:hAnsi="Arial" w:cs="Arial"/>
          <w:lang w:val="es-ES"/>
        </w:rPr>
        <w:t xml:space="preserve">  </w:t>
      </w:r>
    </w:p>
    <w:p w:rsidR="00485F9D" w:rsidRPr="008F2A85" w:rsidRDefault="00701728" w:rsidP="008F2A85">
      <w:pPr>
        <w:autoSpaceDE w:val="0"/>
        <w:autoSpaceDN w:val="0"/>
        <w:adjustRightInd w:val="0"/>
        <w:spacing w:line="276" w:lineRule="auto"/>
        <w:jc w:val="both"/>
        <w:rPr>
          <w:rFonts w:ascii="Arial" w:hAnsi="Arial" w:cs="Arial"/>
          <w:lang w:val="es-ES"/>
        </w:rPr>
      </w:pPr>
      <w:r w:rsidRPr="008F2A85">
        <w:rPr>
          <w:rFonts w:ascii="Arial" w:hAnsi="Arial" w:cs="Arial"/>
          <w:lang w:val="es-ES"/>
        </w:rPr>
        <w:t xml:space="preserve"> </w:t>
      </w:r>
      <w:r w:rsidR="00386D45" w:rsidRPr="008F2A85">
        <w:rPr>
          <w:rFonts w:ascii="Arial" w:hAnsi="Arial" w:cs="Arial"/>
          <w:lang w:val="es-ES"/>
        </w:rPr>
        <w:t xml:space="preserve">  </w:t>
      </w:r>
    </w:p>
    <w:p w:rsidR="003F7D8F" w:rsidRPr="008F2A85" w:rsidRDefault="00485F9D" w:rsidP="008F2A85">
      <w:pPr>
        <w:autoSpaceDE w:val="0"/>
        <w:autoSpaceDN w:val="0"/>
        <w:adjustRightInd w:val="0"/>
        <w:spacing w:line="276" w:lineRule="auto"/>
        <w:jc w:val="both"/>
        <w:rPr>
          <w:rFonts w:ascii="Arial" w:hAnsi="Arial" w:cs="Arial"/>
          <w:lang w:val="es-ES"/>
        </w:rPr>
      </w:pPr>
      <w:r w:rsidRPr="008F2A85">
        <w:rPr>
          <w:rFonts w:ascii="Arial" w:hAnsi="Arial" w:cs="Arial"/>
          <w:lang w:val="es-ES"/>
        </w:rPr>
        <w:t>Ahora, la reclamación a la que alude el art. 6 de CPTSS</w:t>
      </w:r>
      <w:r w:rsidR="003F7D8F" w:rsidRPr="008F2A85">
        <w:rPr>
          <w:rFonts w:ascii="Arial" w:hAnsi="Arial" w:cs="Arial"/>
          <w:lang w:val="es-ES"/>
        </w:rPr>
        <w:t xml:space="preserve">, </w:t>
      </w:r>
      <w:r w:rsidR="00CB0402" w:rsidRPr="008F2A85">
        <w:rPr>
          <w:rFonts w:ascii="Arial" w:hAnsi="Arial" w:cs="Arial"/>
          <w:lang w:val="es-ES"/>
        </w:rPr>
        <w:t>según</w:t>
      </w:r>
      <w:r w:rsidR="003F7D8F" w:rsidRPr="008F2A85">
        <w:rPr>
          <w:rFonts w:ascii="Arial" w:hAnsi="Arial" w:cs="Arial"/>
          <w:lang w:val="es-ES"/>
        </w:rPr>
        <w:t xml:space="preserve"> lo ha expuesto la </w:t>
      </w:r>
      <w:r w:rsidR="008D2183" w:rsidRPr="008F2A85">
        <w:rPr>
          <w:rFonts w:ascii="Arial" w:hAnsi="Arial" w:cs="Arial"/>
          <w:lang w:val="es-ES"/>
        </w:rPr>
        <w:t>Corte Constitucional</w:t>
      </w:r>
      <w:r w:rsidR="008D2183" w:rsidRPr="008F2A85">
        <w:rPr>
          <w:rStyle w:val="Refdenotaalpie"/>
          <w:rFonts w:ascii="Arial" w:hAnsi="Arial" w:cs="Arial"/>
          <w:lang w:val="es-ES"/>
        </w:rPr>
        <w:footnoteReference w:id="3"/>
      </w:r>
      <w:r w:rsidR="008D2183" w:rsidRPr="008F2A85">
        <w:rPr>
          <w:rFonts w:ascii="Arial" w:hAnsi="Arial" w:cs="Arial"/>
          <w:lang w:val="es-ES"/>
        </w:rPr>
        <w:t xml:space="preserve"> </w:t>
      </w:r>
      <w:r w:rsidR="003F7D8F" w:rsidRPr="008F2A85">
        <w:rPr>
          <w:rFonts w:ascii="Arial" w:hAnsi="Arial" w:cs="Arial"/>
          <w:lang w:val="es-ES"/>
        </w:rPr>
        <w:t xml:space="preserve">tiene </w:t>
      </w:r>
      <w:r w:rsidR="008D2183" w:rsidRPr="008F2A85">
        <w:rPr>
          <w:rFonts w:ascii="Arial" w:hAnsi="Arial" w:cs="Arial"/>
          <w:lang w:val="es-ES"/>
        </w:rPr>
        <w:t>como</w:t>
      </w:r>
      <w:r w:rsidR="003F7D8F" w:rsidRPr="008F2A85">
        <w:rPr>
          <w:rFonts w:ascii="Arial" w:hAnsi="Arial" w:cs="Arial"/>
          <w:lang w:val="es-ES"/>
        </w:rPr>
        <w:t xml:space="preserve"> propósito</w:t>
      </w:r>
      <w:r w:rsidR="00CB0402" w:rsidRPr="008F2A85">
        <w:rPr>
          <w:rFonts w:ascii="Arial" w:hAnsi="Arial" w:cs="Arial"/>
          <w:lang w:val="es-ES"/>
        </w:rPr>
        <w:t>s</w:t>
      </w:r>
      <w:r w:rsidR="002F727B">
        <w:rPr>
          <w:rFonts w:ascii="Arial" w:hAnsi="Arial" w:cs="Arial"/>
          <w:lang w:val="es-ES"/>
        </w:rPr>
        <w:t>:</w:t>
      </w:r>
      <w:r w:rsidR="00CB0402" w:rsidRPr="008F2A85">
        <w:rPr>
          <w:rFonts w:ascii="Arial" w:hAnsi="Arial" w:cs="Arial"/>
          <w:lang w:val="es-ES"/>
        </w:rPr>
        <w:t xml:space="preserve"> de </w:t>
      </w:r>
      <w:proofErr w:type="gramStart"/>
      <w:r w:rsidR="00CB0402" w:rsidRPr="008F2A85">
        <w:rPr>
          <w:rFonts w:ascii="Arial" w:hAnsi="Arial" w:cs="Arial"/>
          <w:lang w:val="es-ES"/>
        </w:rPr>
        <w:t>una</w:t>
      </w:r>
      <w:proofErr w:type="gramEnd"/>
      <w:r w:rsidR="00CB0402" w:rsidRPr="008F2A85">
        <w:rPr>
          <w:rFonts w:ascii="Arial" w:hAnsi="Arial" w:cs="Arial"/>
          <w:lang w:val="es-ES"/>
        </w:rPr>
        <w:t xml:space="preserve"> lado,</w:t>
      </w:r>
      <w:r w:rsidR="003F7D8F" w:rsidRPr="008F2A85">
        <w:rPr>
          <w:rFonts w:ascii="Arial" w:hAnsi="Arial" w:cs="Arial"/>
          <w:lang w:val="es-ES"/>
        </w:rPr>
        <w:t xml:space="preserve"> la </w:t>
      </w:r>
      <w:proofErr w:type="spellStart"/>
      <w:r w:rsidR="003F7D8F" w:rsidRPr="008F2A85">
        <w:rPr>
          <w:rFonts w:ascii="Arial" w:hAnsi="Arial" w:cs="Arial"/>
          <w:lang w:val="es-ES"/>
        </w:rPr>
        <w:t>autotutela</w:t>
      </w:r>
      <w:proofErr w:type="spellEnd"/>
      <w:r w:rsidR="003F7D8F" w:rsidRPr="008F2A85">
        <w:rPr>
          <w:rFonts w:ascii="Arial" w:hAnsi="Arial" w:cs="Arial"/>
          <w:lang w:val="es-ES"/>
        </w:rPr>
        <w:t xml:space="preserve"> administrativa por parte de la administración pública</w:t>
      </w:r>
      <w:r w:rsidR="00BA4E81">
        <w:rPr>
          <w:rFonts w:ascii="Arial" w:hAnsi="Arial" w:cs="Arial"/>
          <w:lang w:val="es-ES"/>
        </w:rPr>
        <w:t>. E</w:t>
      </w:r>
      <w:r w:rsidR="003F7D8F" w:rsidRPr="008F2A85">
        <w:rPr>
          <w:rFonts w:ascii="Arial" w:hAnsi="Arial" w:cs="Arial"/>
          <w:lang w:val="es-ES"/>
        </w:rPr>
        <w:t>ntendida como la po</w:t>
      </w:r>
      <w:r w:rsidR="00CB0402" w:rsidRPr="008F2A85">
        <w:rPr>
          <w:rFonts w:ascii="Arial" w:hAnsi="Arial" w:cs="Arial"/>
          <w:lang w:val="es-ES"/>
        </w:rPr>
        <w:t xml:space="preserve">testad </w:t>
      </w:r>
      <w:r w:rsidR="003F7D8F" w:rsidRPr="008F2A85">
        <w:rPr>
          <w:rFonts w:ascii="Arial" w:hAnsi="Arial" w:cs="Arial"/>
          <w:lang w:val="es-ES"/>
        </w:rPr>
        <w:t xml:space="preserve">que ella tiene para conocer de primera mano las pretensiones y tomar la decisión </w:t>
      </w:r>
      <w:r w:rsidR="00502685" w:rsidRPr="008F2A85">
        <w:rPr>
          <w:rFonts w:ascii="Arial" w:hAnsi="Arial" w:cs="Arial"/>
          <w:lang w:val="es-ES"/>
        </w:rPr>
        <w:t xml:space="preserve">directa y autónomamente </w:t>
      </w:r>
      <w:r w:rsidR="003F7D8F" w:rsidRPr="008F2A85">
        <w:rPr>
          <w:rFonts w:ascii="Arial" w:hAnsi="Arial" w:cs="Arial"/>
          <w:lang w:val="es-ES"/>
        </w:rPr>
        <w:t xml:space="preserve">frente a </w:t>
      </w:r>
      <w:r w:rsidR="00CB0402" w:rsidRPr="008F2A85">
        <w:rPr>
          <w:rFonts w:ascii="Arial" w:hAnsi="Arial" w:cs="Arial"/>
          <w:lang w:val="es-ES"/>
        </w:rPr>
        <w:t>las mismas</w:t>
      </w:r>
      <w:r w:rsidR="000E28B7" w:rsidRPr="008F2A85">
        <w:rPr>
          <w:rFonts w:ascii="Arial" w:hAnsi="Arial" w:cs="Arial"/>
          <w:lang w:val="es-ES"/>
        </w:rPr>
        <w:t>;</w:t>
      </w:r>
      <w:r w:rsidR="003F7D8F" w:rsidRPr="008F2A85">
        <w:rPr>
          <w:rFonts w:ascii="Arial" w:hAnsi="Arial" w:cs="Arial"/>
          <w:lang w:val="es-ES"/>
        </w:rPr>
        <w:t xml:space="preserve"> que se traduce en </w:t>
      </w:r>
      <w:r w:rsidR="000E28B7" w:rsidRPr="008F2A85">
        <w:rPr>
          <w:rFonts w:ascii="Arial" w:hAnsi="Arial" w:cs="Arial"/>
          <w:lang w:val="es-ES"/>
        </w:rPr>
        <w:t xml:space="preserve">la posibilidad de </w:t>
      </w:r>
      <w:r w:rsidR="003F7D8F" w:rsidRPr="008F2A85">
        <w:rPr>
          <w:rFonts w:ascii="Arial" w:hAnsi="Arial" w:cs="Arial"/>
          <w:lang w:val="es-ES"/>
        </w:rPr>
        <w:t>reconocer el derecho y acceder a lo pedido</w:t>
      </w:r>
      <w:r w:rsidR="005F3555" w:rsidRPr="008F2A85">
        <w:rPr>
          <w:rFonts w:ascii="Arial" w:hAnsi="Arial" w:cs="Arial"/>
          <w:lang w:val="es-ES"/>
        </w:rPr>
        <w:t xml:space="preserve"> y así enmendar el error cometido</w:t>
      </w:r>
      <w:r w:rsidR="00451871" w:rsidRPr="008F2A85">
        <w:rPr>
          <w:rFonts w:ascii="Arial" w:hAnsi="Arial" w:cs="Arial"/>
          <w:lang w:val="es-ES"/>
        </w:rPr>
        <w:t xml:space="preserve"> y pronunciarse sobre sus propios actos</w:t>
      </w:r>
      <w:r w:rsidR="003F7D8F" w:rsidRPr="008F2A85">
        <w:rPr>
          <w:rFonts w:ascii="Arial" w:hAnsi="Arial" w:cs="Arial"/>
          <w:lang w:val="es-ES"/>
        </w:rPr>
        <w:t>, sin necesidad de acudir a los estrados judiciales</w:t>
      </w:r>
      <w:r w:rsidR="00367463" w:rsidRPr="008F2A85">
        <w:rPr>
          <w:rFonts w:ascii="Arial" w:hAnsi="Arial" w:cs="Arial"/>
          <w:lang w:val="es-ES"/>
        </w:rPr>
        <w:t>; lo que constituye un</w:t>
      </w:r>
      <w:r w:rsidR="00A8717A" w:rsidRPr="008F2A85">
        <w:rPr>
          <w:rFonts w:ascii="Arial" w:hAnsi="Arial" w:cs="Arial"/>
          <w:lang w:val="es-ES"/>
        </w:rPr>
        <w:t>a oportunidad y</w:t>
      </w:r>
      <w:r w:rsidR="00367463" w:rsidRPr="008F2A85">
        <w:rPr>
          <w:rFonts w:ascii="Arial" w:hAnsi="Arial" w:cs="Arial"/>
          <w:lang w:val="es-ES"/>
        </w:rPr>
        <w:t xml:space="preserve"> privilegio de la entidad oficial</w:t>
      </w:r>
      <w:r w:rsidR="00CB258D" w:rsidRPr="008F2A85">
        <w:rPr>
          <w:rStyle w:val="Refdenotaalpie"/>
          <w:rFonts w:ascii="Arial" w:hAnsi="Arial" w:cs="Arial"/>
          <w:lang w:val="es-ES"/>
        </w:rPr>
        <w:footnoteReference w:id="4"/>
      </w:r>
      <w:r w:rsidR="003F7D8F" w:rsidRPr="008F2A85">
        <w:rPr>
          <w:rFonts w:ascii="Arial" w:hAnsi="Arial" w:cs="Arial"/>
          <w:lang w:val="es-ES"/>
        </w:rPr>
        <w:t>.</w:t>
      </w:r>
    </w:p>
    <w:p w:rsidR="003F7D8F" w:rsidRPr="008F2A85" w:rsidRDefault="003F7D8F" w:rsidP="008F2A85">
      <w:pPr>
        <w:autoSpaceDE w:val="0"/>
        <w:autoSpaceDN w:val="0"/>
        <w:adjustRightInd w:val="0"/>
        <w:spacing w:line="276" w:lineRule="auto"/>
        <w:jc w:val="both"/>
        <w:rPr>
          <w:rFonts w:ascii="Arial" w:hAnsi="Arial" w:cs="Arial"/>
          <w:lang w:val="es-ES"/>
        </w:rPr>
      </w:pPr>
    </w:p>
    <w:p w:rsidR="00E16787" w:rsidRPr="008F2A85" w:rsidRDefault="00CB0402" w:rsidP="008F2A85">
      <w:pPr>
        <w:autoSpaceDE w:val="0"/>
        <w:autoSpaceDN w:val="0"/>
        <w:adjustRightInd w:val="0"/>
        <w:spacing w:line="276" w:lineRule="auto"/>
        <w:jc w:val="both"/>
        <w:rPr>
          <w:rFonts w:ascii="Arial" w:hAnsi="Arial" w:cs="Arial"/>
          <w:lang w:val="es-ES"/>
        </w:rPr>
      </w:pPr>
      <w:r w:rsidRPr="008F2A85">
        <w:rPr>
          <w:rFonts w:ascii="Arial" w:hAnsi="Arial" w:cs="Arial"/>
          <w:lang w:val="es-ES"/>
        </w:rPr>
        <w:t>De otro parte</w:t>
      </w:r>
      <w:r w:rsidR="00E16787" w:rsidRPr="008F2A85">
        <w:rPr>
          <w:rFonts w:ascii="Arial" w:hAnsi="Arial" w:cs="Arial"/>
          <w:lang w:val="es-ES"/>
        </w:rPr>
        <w:t xml:space="preserve">, </w:t>
      </w:r>
      <w:r w:rsidRPr="008F2A85">
        <w:rPr>
          <w:rFonts w:ascii="Arial" w:hAnsi="Arial" w:cs="Arial"/>
          <w:lang w:val="es-ES"/>
        </w:rPr>
        <w:t xml:space="preserve">la </w:t>
      </w:r>
      <w:r w:rsidR="002F727B" w:rsidRPr="00BA4E81">
        <w:rPr>
          <w:rFonts w:ascii="Arial" w:hAnsi="Arial" w:cs="Arial"/>
          <w:i/>
          <w:sz w:val="22"/>
          <w:szCs w:val="22"/>
          <w:lang w:val="es-ES"/>
        </w:rPr>
        <w:t>“</w:t>
      </w:r>
      <w:r w:rsidRPr="00BA4E81">
        <w:rPr>
          <w:rFonts w:ascii="Arial" w:hAnsi="Arial" w:cs="Arial"/>
          <w:i/>
          <w:sz w:val="22"/>
          <w:szCs w:val="22"/>
          <w:lang w:val="es-ES"/>
        </w:rPr>
        <w:t>referencia precisa para</w:t>
      </w:r>
      <w:r w:rsidR="002F727B" w:rsidRPr="00BA4E81">
        <w:rPr>
          <w:rFonts w:ascii="Arial" w:hAnsi="Arial" w:cs="Arial"/>
          <w:i/>
          <w:sz w:val="22"/>
          <w:szCs w:val="22"/>
          <w:lang w:val="es-ES"/>
        </w:rPr>
        <w:t xml:space="preserve"> la</w:t>
      </w:r>
      <w:r w:rsidRPr="00BA4E81">
        <w:rPr>
          <w:rFonts w:ascii="Arial" w:hAnsi="Arial" w:cs="Arial"/>
          <w:i/>
          <w:sz w:val="22"/>
          <w:szCs w:val="22"/>
          <w:lang w:val="es-ES"/>
        </w:rPr>
        <w:t xml:space="preserve"> contabiliza</w:t>
      </w:r>
      <w:r w:rsidR="002F727B" w:rsidRPr="00BA4E81">
        <w:rPr>
          <w:rFonts w:ascii="Arial" w:hAnsi="Arial" w:cs="Arial"/>
          <w:i/>
          <w:sz w:val="22"/>
          <w:szCs w:val="22"/>
          <w:lang w:val="es-ES"/>
        </w:rPr>
        <w:t>ción del</w:t>
      </w:r>
      <w:r w:rsidRPr="00BA4E81">
        <w:rPr>
          <w:rFonts w:ascii="Arial" w:hAnsi="Arial" w:cs="Arial"/>
          <w:i/>
          <w:sz w:val="22"/>
          <w:szCs w:val="22"/>
          <w:lang w:val="es-ES"/>
        </w:rPr>
        <w:t xml:space="preserve"> término </w:t>
      </w:r>
      <w:r w:rsidR="002F727B" w:rsidRPr="00BA4E81">
        <w:rPr>
          <w:rFonts w:ascii="Arial" w:hAnsi="Arial" w:cs="Arial"/>
          <w:i/>
          <w:sz w:val="22"/>
          <w:szCs w:val="22"/>
          <w:lang w:val="es-ES"/>
        </w:rPr>
        <w:t xml:space="preserve">de la </w:t>
      </w:r>
      <w:r w:rsidRPr="00BA4E81">
        <w:rPr>
          <w:rFonts w:ascii="Arial" w:hAnsi="Arial" w:cs="Arial"/>
          <w:i/>
          <w:sz w:val="22"/>
          <w:szCs w:val="22"/>
          <w:lang w:val="es-ES"/>
        </w:rPr>
        <w:t>prescrip</w:t>
      </w:r>
      <w:r w:rsidR="002F727B" w:rsidRPr="00BA4E81">
        <w:rPr>
          <w:rFonts w:ascii="Arial" w:hAnsi="Arial" w:cs="Arial"/>
          <w:i/>
          <w:sz w:val="22"/>
          <w:szCs w:val="22"/>
          <w:lang w:val="es-ES"/>
        </w:rPr>
        <w:t>ción”</w:t>
      </w:r>
      <w:r w:rsidR="002F727B">
        <w:rPr>
          <w:rStyle w:val="Refdenotaalpie"/>
          <w:rFonts w:ascii="Arial" w:hAnsi="Arial" w:cs="Arial"/>
          <w:lang w:val="es-ES"/>
        </w:rPr>
        <w:footnoteReference w:id="5"/>
      </w:r>
      <w:r w:rsidR="00485F9D" w:rsidRPr="008F2A85">
        <w:rPr>
          <w:rFonts w:ascii="Arial" w:hAnsi="Arial" w:cs="Arial"/>
          <w:lang w:val="es-ES"/>
        </w:rPr>
        <w:t>,</w:t>
      </w:r>
      <w:r w:rsidRPr="008F2A85">
        <w:rPr>
          <w:rFonts w:ascii="Arial" w:hAnsi="Arial" w:cs="Arial"/>
          <w:lang w:val="es-ES"/>
        </w:rPr>
        <w:t xml:space="preserve"> </w:t>
      </w:r>
      <w:r w:rsidR="00485F9D" w:rsidRPr="008F2A85">
        <w:rPr>
          <w:rFonts w:ascii="Arial" w:hAnsi="Arial" w:cs="Arial"/>
          <w:lang w:val="es-ES"/>
        </w:rPr>
        <w:t>que lo será</w:t>
      </w:r>
      <w:r w:rsidR="00BA4E81">
        <w:rPr>
          <w:rFonts w:ascii="Arial" w:hAnsi="Arial" w:cs="Arial"/>
          <w:lang w:val="es-ES"/>
        </w:rPr>
        <w:t>,</w:t>
      </w:r>
      <w:r w:rsidR="00485F9D" w:rsidRPr="008F2A85">
        <w:rPr>
          <w:rFonts w:ascii="Arial" w:hAnsi="Arial" w:cs="Arial"/>
          <w:lang w:val="es-ES"/>
        </w:rPr>
        <w:t xml:space="preserve"> </w:t>
      </w:r>
      <w:r w:rsidRPr="008F2A85">
        <w:rPr>
          <w:rFonts w:ascii="Arial" w:hAnsi="Arial" w:cs="Arial"/>
          <w:lang w:val="es-ES"/>
        </w:rPr>
        <w:t>una vez agotada</w:t>
      </w:r>
      <w:r w:rsidR="00D21AF6">
        <w:rPr>
          <w:rFonts w:ascii="Arial" w:hAnsi="Arial" w:cs="Arial"/>
          <w:lang w:val="es-ES"/>
        </w:rPr>
        <w:t xml:space="preserve"> </w:t>
      </w:r>
      <w:r w:rsidR="00485F9D" w:rsidRPr="008F2A85">
        <w:rPr>
          <w:rFonts w:ascii="Arial" w:hAnsi="Arial" w:cs="Arial"/>
          <w:lang w:val="es-ES"/>
        </w:rPr>
        <w:t>la reclamación</w:t>
      </w:r>
      <w:r w:rsidR="0094006B">
        <w:rPr>
          <w:rFonts w:ascii="Arial" w:hAnsi="Arial" w:cs="Arial"/>
          <w:lang w:val="es-ES"/>
        </w:rPr>
        <w:t>;</w:t>
      </w:r>
      <w:r w:rsidRPr="008F2A85">
        <w:rPr>
          <w:rFonts w:ascii="Arial" w:hAnsi="Arial" w:cs="Arial"/>
          <w:lang w:val="es-ES"/>
        </w:rPr>
        <w:t xml:space="preserve"> pues mientras ello ocurre el término s</w:t>
      </w:r>
      <w:r w:rsidR="00A6328A" w:rsidRPr="008F2A85">
        <w:rPr>
          <w:rFonts w:ascii="Arial" w:hAnsi="Arial" w:cs="Arial"/>
          <w:lang w:val="es-ES"/>
        </w:rPr>
        <w:t>e suspende</w:t>
      </w:r>
      <w:r w:rsidR="0094006B">
        <w:rPr>
          <w:rFonts w:ascii="Arial" w:hAnsi="Arial" w:cs="Arial"/>
          <w:lang w:val="es-ES"/>
        </w:rPr>
        <w:t>. C</w:t>
      </w:r>
      <w:r w:rsidR="00A6328A" w:rsidRPr="008F2A85">
        <w:rPr>
          <w:rFonts w:ascii="Arial" w:hAnsi="Arial" w:cs="Arial"/>
          <w:lang w:val="es-ES"/>
        </w:rPr>
        <w:t>laridad que era necesaria</w:t>
      </w:r>
      <w:r w:rsidR="0094006B">
        <w:rPr>
          <w:rFonts w:ascii="Arial" w:hAnsi="Arial" w:cs="Arial"/>
          <w:lang w:val="es-ES"/>
        </w:rPr>
        <w:t>,</w:t>
      </w:r>
      <w:r w:rsidR="00A6328A" w:rsidRPr="008F2A85">
        <w:rPr>
          <w:rFonts w:ascii="Arial" w:hAnsi="Arial" w:cs="Arial"/>
          <w:lang w:val="es-ES"/>
        </w:rPr>
        <w:t xml:space="preserve"> ya que al tenor de</w:t>
      </w:r>
      <w:r w:rsidRPr="008F2A85">
        <w:rPr>
          <w:rFonts w:ascii="Arial" w:hAnsi="Arial" w:cs="Arial"/>
          <w:lang w:val="es-ES"/>
        </w:rPr>
        <w:t xml:space="preserve">l art. 151 del CST </w:t>
      </w:r>
      <w:r w:rsidR="00293A43" w:rsidRPr="008F2A85">
        <w:rPr>
          <w:rFonts w:ascii="Arial" w:hAnsi="Arial" w:cs="Arial"/>
          <w:lang w:val="es-ES"/>
        </w:rPr>
        <w:t>el simple reclamo escrito del trabajador</w:t>
      </w:r>
      <w:r w:rsidR="00485F9D" w:rsidRPr="008F2A85">
        <w:rPr>
          <w:rFonts w:ascii="Arial" w:hAnsi="Arial" w:cs="Arial"/>
          <w:lang w:val="es-ES"/>
        </w:rPr>
        <w:t>,</w:t>
      </w:r>
      <w:r w:rsidR="00293A43" w:rsidRPr="008F2A85">
        <w:rPr>
          <w:rFonts w:ascii="Arial" w:hAnsi="Arial" w:cs="Arial"/>
          <w:lang w:val="es-ES"/>
        </w:rPr>
        <w:t xml:space="preserve"> recibido por el patrono</w:t>
      </w:r>
      <w:r w:rsidR="00485F9D" w:rsidRPr="008F2A85">
        <w:rPr>
          <w:rFonts w:ascii="Arial" w:hAnsi="Arial" w:cs="Arial"/>
          <w:lang w:val="es-ES"/>
        </w:rPr>
        <w:t>,</w:t>
      </w:r>
      <w:r w:rsidR="00293A43" w:rsidRPr="008F2A85">
        <w:rPr>
          <w:rFonts w:ascii="Arial" w:hAnsi="Arial" w:cs="Arial"/>
          <w:lang w:val="es-ES"/>
        </w:rPr>
        <w:t xml:space="preserve"> </w:t>
      </w:r>
      <w:r w:rsidRPr="008F2A85">
        <w:rPr>
          <w:rFonts w:ascii="Arial" w:hAnsi="Arial" w:cs="Arial"/>
          <w:lang w:val="es-ES"/>
        </w:rPr>
        <w:t>interrumpe la prescripción</w:t>
      </w:r>
      <w:r w:rsidR="00485F9D" w:rsidRPr="008F2A85">
        <w:rPr>
          <w:rFonts w:ascii="Arial" w:hAnsi="Arial" w:cs="Arial"/>
          <w:lang w:val="es-ES"/>
        </w:rPr>
        <w:t>;</w:t>
      </w:r>
      <w:r w:rsidRPr="008F2A85">
        <w:rPr>
          <w:rFonts w:ascii="Arial" w:hAnsi="Arial" w:cs="Arial"/>
          <w:lang w:val="es-ES"/>
        </w:rPr>
        <w:t xml:space="preserve"> lo que implica que desde ese mismo momento vuelv</w:t>
      </w:r>
      <w:r w:rsidR="00485F9D" w:rsidRPr="008F2A85">
        <w:rPr>
          <w:rFonts w:ascii="Arial" w:hAnsi="Arial" w:cs="Arial"/>
          <w:lang w:val="es-ES"/>
        </w:rPr>
        <w:t>e</w:t>
      </w:r>
      <w:r w:rsidRPr="008F2A85">
        <w:rPr>
          <w:rFonts w:ascii="Arial" w:hAnsi="Arial" w:cs="Arial"/>
          <w:lang w:val="es-ES"/>
        </w:rPr>
        <w:t xml:space="preserve"> a correr el término trienal</w:t>
      </w:r>
      <w:r w:rsidR="00293A43" w:rsidRPr="008F2A85">
        <w:rPr>
          <w:rFonts w:ascii="Arial" w:hAnsi="Arial" w:cs="Arial"/>
          <w:lang w:val="es-ES"/>
        </w:rPr>
        <w:t xml:space="preserve">. </w:t>
      </w:r>
    </w:p>
    <w:p w:rsidR="00DB3C42" w:rsidRPr="008F2A85" w:rsidRDefault="00E16787" w:rsidP="008F2A85">
      <w:pPr>
        <w:autoSpaceDE w:val="0"/>
        <w:autoSpaceDN w:val="0"/>
        <w:adjustRightInd w:val="0"/>
        <w:spacing w:line="276" w:lineRule="auto"/>
        <w:jc w:val="both"/>
        <w:rPr>
          <w:rFonts w:ascii="Arial" w:hAnsi="Arial" w:cs="Arial"/>
          <w:lang w:val="es-ES"/>
        </w:rPr>
      </w:pPr>
      <w:r w:rsidRPr="008F2A85">
        <w:rPr>
          <w:rFonts w:ascii="Arial" w:hAnsi="Arial" w:cs="Arial"/>
          <w:lang w:val="es-ES"/>
        </w:rPr>
        <w:t xml:space="preserve"> </w:t>
      </w:r>
    </w:p>
    <w:p w:rsidR="00EB1B51" w:rsidRPr="008F2A85" w:rsidRDefault="00690CAD" w:rsidP="008F2A85">
      <w:pPr>
        <w:autoSpaceDE w:val="0"/>
        <w:autoSpaceDN w:val="0"/>
        <w:adjustRightInd w:val="0"/>
        <w:spacing w:line="276" w:lineRule="auto"/>
        <w:jc w:val="both"/>
        <w:rPr>
          <w:rFonts w:ascii="Arial" w:hAnsi="Arial" w:cs="Arial"/>
          <w:lang w:val="es-ES"/>
        </w:rPr>
      </w:pPr>
      <w:r w:rsidRPr="008F2A85">
        <w:rPr>
          <w:rFonts w:ascii="Arial" w:hAnsi="Arial" w:cs="Arial"/>
          <w:lang w:val="es-ES"/>
        </w:rPr>
        <w:t>Atendiendo entonces la literalidad de la norma, como su teleología</w:t>
      </w:r>
      <w:r w:rsidR="006F2AB9" w:rsidRPr="008F2A85">
        <w:rPr>
          <w:rFonts w:ascii="Arial" w:hAnsi="Arial" w:cs="Arial"/>
          <w:lang w:val="es-ES"/>
        </w:rPr>
        <w:t>,</w:t>
      </w:r>
      <w:r w:rsidRPr="008F2A85">
        <w:rPr>
          <w:rFonts w:ascii="Arial" w:hAnsi="Arial" w:cs="Arial"/>
          <w:lang w:val="es-ES"/>
        </w:rPr>
        <w:t xml:space="preserve"> se desprende que </w:t>
      </w:r>
      <w:r w:rsidR="006F2AB9" w:rsidRPr="008F2A85">
        <w:rPr>
          <w:rFonts w:ascii="Arial" w:hAnsi="Arial" w:cs="Arial"/>
          <w:lang w:val="es-ES"/>
        </w:rPr>
        <w:t>la reclamación</w:t>
      </w:r>
      <w:r w:rsidR="00367463" w:rsidRPr="008F2A85">
        <w:rPr>
          <w:rFonts w:ascii="Arial" w:hAnsi="Arial" w:cs="Arial"/>
          <w:lang w:val="es-ES"/>
        </w:rPr>
        <w:t xml:space="preserve"> administrativa</w:t>
      </w:r>
      <w:r w:rsidR="006F2AB9" w:rsidRPr="008F2A85">
        <w:rPr>
          <w:rFonts w:ascii="Arial" w:hAnsi="Arial" w:cs="Arial"/>
          <w:lang w:val="es-ES"/>
        </w:rPr>
        <w:t xml:space="preserve"> es necesaria cuando obre como demandado – empleador</w:t>
      </w:r>
      <w:r w:rsidR="00367463" w:rsidRPr="008F2A85">
        <w:rPr>
          <w:rFonts w:ascii="Arial" w:hAnsi="Arial" w:cs="Arial"/>
          <w:lang w:val="es-ES"/>
        </w:rPr>
        <w:t>-</w:t>
      </w:r>
      <w:r w:rsidR="006F2AB9" w:rsidRPr="008F2A85">
        <w:rPr>
          <w:rFonts w:ascii="Arial" w:hAnsi="Arial" w:cs="Arial"/>
          <w:lang w:val="es-ES"/>
        </w:rPr>
        <w:t xml:space="preserve"> la Nación, entidad territorial o autoridad de administración pública; y no cuando se le convoque como deudor solidario, pues en ese caso, además de no tener</w:t>
      </w:r>
      <w:r w:rsidR="00B805D1">
        <w:rPr>
          <w:rFonts w:ascii="Arial" w:hAnsi="Arial" w:cs="Arial"/>
          <w:lang w:val="es-ES"/>
        </w:rPr>
        <w:t xml:space="preserve"> </w:t>
      </w:r>
      <w:r w:rsidR="006F2AB9" w:rsidRPr="008F2A85">
        <w:rPr>
          <w:rFonts w:ascii="Arial" w:hAnsi="Arial" w:cs="Arial"/>
          <w:lang w:val="es-ES"/>
        </w:rPr>
        <w:t>la calidad de empleador</w:t>
      </w:r>
      <w:r w:rsidR="00B805D1">
        <w:rPr>
          <w:rFonts w:ascii="Arial" w:hAnsi="Arial" w:cs="Arial"/>
          <w:lang w:val="es-ES"/>
        </w:rPr>
        <w:t>,</w:t>
      </w:r>
      <w:r w:rsidR="006F2AB9" w:rsidRPr="008F2A85">
        <w:rPr>
          <w:rFonts w:ascii="Arial" w:hAnsi="Arial" w:cs="Arial"/>
          <w:lang w:val="es-ES"/>
        </w:rPr>
        <w:t xml:space="preserve"> tampoco el actor de </w:t>
      </w:r>
      <w:r w:rsidR="00B805D1">
        <w:rPr>
          <w:rFonts w:ascii="Arial" w:hAnsi="Arial" w:cs="Arial"/>
          <w:lang w:val="es-ES"/>
        </w:rPr>
        <w:t>servidor público o t</w:t>
      </w:r>
      <w:r w:rsidR="006F2AB9" w:rsidRPr="008F2A85">
        <w:rPr>
          <w:rFonts w:ascii="Arial" w:hAnsi="Arial" w:cs="Arial"/>
          <w:lang w:val="es-ES"/>
        </w:rPr>
        <w:t>rabajador</w:t>
      </w:r>
      <w:r w:rsidR="00B805D1">
        <w:rPr>
          <w:rFonts w:ascii="Arial" w:hAnsi="Arial" w:cs="Arial"/>
          <w:lang w:val="es-ES"/>
        </w:rPr>
        <w:t xml:space="preserve"> al no afirmar la existencia de un vínculo laboral con </w:t>
      </w:r>
      <w:proofErr w:type="spellStart"/>
      <w:r w:rsidR="00B805D1">
        <w:rPr>
          <w:rFonts w:ascii="Arial" w:hAnsi="Arial" w:cs="Arial"/>
          <w:lang w:val="es-ES"/>
        </w:rPr>
        <w:t>Invías</w:t>
      </w:r>
      <w:proofErr w:type="spellEnd"/>
      <w:r w:rsidR="00B805D1">
        <w:rPr>
          <w:rFonts w:ascii="Arial" w:hAnsi="Arial" w:cs="Arial"/>
          <w:lang w:val="es-ES"/>
        </w:rPr>
        <w:t xml:space="preserve"> ni el municipio de </w:t>
      </w:r>
      <w:proofErr w:type="spellStart"/>
      <w:r w:rsidR="00B805D1">
        <w:rPr>
          <w:rFonts w:ascii="Arial" w:hAnsi="Arial" w:cs="Arial"/>
          <w:lang w:val="es-ES"/>
        </w:rPr>
        <w:t>Guática</w:t>
      </w:r>
      <w:proofErr w:type="spellEnd"/>
      <w:r w:rsidR="006F2AB9" w:rsidRPr="008F2A85">
        <w:rPr>
          <w:rFonts w:ascii="Arial" w:hAnsi="Arial" w:cs="Arial"/>
          <w:lang w:val="es-ES"/>
        </w:rPr>
        <w:t xml:space="preserve">; </w:t>
      </w:r>
      <w:r w:rsidR="00B805D1">
        <w:rPr>
          <w:rFonts w:ascii="Arial" w:hAnsi="Arial" w:cs="Arial"/>
          <w:lang w:val="es-ES"/>
        </w:rPr>
        <w:t xml:space="preserve">por lo mismo </w:t>
      </w:r>
      <w:r w:rsidR="006F2AB9" w:rsidRPr="008F2A85">
        <w:rPr>
          <w:rFonts w:ascii="Arial" w:hAnsi="Arial" w:cs="Arial"/>
          <w:lang w:val="es-ES"/>
        </w:rPr>
        <w:t xml:space="preserve">la autoridad pública no tendría posibilidad de </w:t>
      </w:r>
      <w:r w:rsidR="00B460C2">
        <w:rPr>
          <w:rFonts w:ascii="Arial" w:hAnsi="Arial" w:cs="Arial"/>
          <w:lang w:val="es-ES"/>
        </w:rPr>
        <w:t xml:space="preserve">cumplir la finalidad de la norma, de </w:t>
      </w:r>
      <w:proofErr w:type="spellStart"/>
      <w:r w:rsidR="00B460C2">
        <w:rPr>
          <w:rFonts w:ascii="Arial" w:hAnsi="Arial" w:cs="Arial"/>
          <w:lang w:val="es-ES"/>
        </w:rPr>
        <w:t>autotutela</w:t>
      </w:r>
      <w:proofErr w:type="spellEnd"/>
      <w:r w:rsidR="00B460C2">
        <w:rPr>
          <w:rFonts w:ascii="Arial" w:hAnsi="Arial" w:cs="Arial"/>
          <w:lang w:val="es-ES"/>
        </w:rPr>
        <w:t xml:space="preserve">, consistente en el </w:t>
      </w:r>
      <w:r w:rsidR="00EB1B51" w:rsidRPr="008F2A85">
        <w:rPr>
          <w:rFonts w:ascii="Arial" w:hAnsi="Arial" w:cs="Arial"/>
          <w:lang w:val="es-ES"/>
        </w:rPr>
        <w:t>reconocimiento de algún derecho, al carecer de bases para ello, al discutirse el vínculo laboral entre personas ajenas a ella</w:t>
      </w:r>
      <w:r w:rsidR="000B550A" w:rsidRPr="008F2A85">
        <w:rPr>
          <w:rFonts w:ascii="Arial" w:hAnsi="Arial" w:cs="Arial"/>
          <w:lang w:val="es-ES"/>
        </w:rPr>
        <w:t>.  D</w:t>
      </w:r>
      <w:r w:rsidR="007E302B" w:rsidRPr="008F2A85">
        <w:rPr>
          <w:rFonts w:ascii="Arial" w:hAnsi="Arial" w:cs="Arial"/>
          <w:lang w:val="es-ES"/>
        </w:rPr>
        <w:t>e hacerlo estaría a</w:t>
      </w:r>
      <w:r w:rsidR="00E8193B" w:rsidRPr="008F2A85">
        <w:rPr>
          <w:rFonts w:ascii="Arial" w:hAnsi="Arial" w:cs="Arial"/>
          <w:lang w:val="es-ES"/>
        </w:rPr>
        <w:t>r</w:t>
      </w:r>
      <w:r w:rsidR="007E302B" w:rsidRPr="008F2A85">
        <w:rPr>
          <w:rFonts w:ascii="Arial" w:hAnsi="Arial" w:cs="Arial"/>
          <w:lang w:val="es-ES"/>
        </w:rPr>
        <w:t>rogándose una fa</w:t>
      </w:r>
      <w:r w:rsidR="00E8193B" w:rsidRPr="008F2A85">
        <w:rPr>
          <w:rFonts w:ascii="Arial" w:hAnsi="Arial" w:cs="Arial"/>
          <w:lang w:val="es-ES"/>
        </w:rPr>
        <w:t>c</w:t>
      </w:r>
      <w:r w:rsidR="007E302B" w:rsidRPr="008F2A85">
        <w:rPr>
          <w:rFonts w:ascii="Arial" w:hAnsi="Arial" w:cs="Arial"/>
          <w:lang w:val="es-ES"/>
        </w:rPr>
        <w:t>ultad de juez</w:t>
      </w:r>
      <w:r w:rsidR="00E8193B" w:rsidRPr="008F2A85">
        <w:rPr>
          <w:rFonts w:ascii="Arial" w:hAnsi="Arial" w:cs="Arial"/>
          <w:lang w:val="es-ES"/>
        </w:rPr>
        <w:t>, toda vez que recono</w:t>
      </w:r>
      <w:r w:rsidR="000B550A" w:rsidRPr="008F2A85">
        <w:rPr>
          <w:rFonts w:ascii="Arial" w:hAnsi="Arial" w:cs="Arial"/>
          <w:lang w:val="es-ES"/>
        </w:rPr>
        <w:t xml:space="preserve">cer el pago en razón a la solidaridad, implicaría declarar la existencia de un contrato laboral entre el </w:t>
      </w:r>
      <w:proofErr w:type="spellStart"/>
      <w:r w:rsidR="00B460C2">
        <w:rPr>
          <w:rFonts w:ascii="Arial" w:hAnsi="Arial" w:cs="Arial"/>
          <w:lang w:val="es-ES"/>
        </w:rPr>
        <w:t>petente</w:t>
      </w:r>
      <w:proofErr w:type="spellEnd"/>
      <w:r w:rsidR="00B460C2">
        <w:rPr>
          <w:rFonts w:ascii="Arial" w:hAnsi="Arial" w:cs="Arial"/>
          <w:lang w:val="es-ES"/>
        </w:rPr>
        <w:t xml:space="preserve"> o reclamante </w:t>
      </w:r>
      <w:r w:rsidR="000B550A" w:rsidRPr="008F2A85">
        <w:rPr>
          <w:rFonts w:ascii="Arial" w:hAnsi="Arial" w:cs="Arial"/>
          <w:lang w:val="es-ES"/>
        </w:rPr>
        <w:t>y su contratista</w:t>
      </w:r>
      <w:r w:rsidR="00EB1B51" w:rsidRPr="008F2A85">
        <w:rPr>
          <w:rFonts w:ascii="Arial" w:hAnsi="Arial" w:cs="Arial"/>
          <w:lang w:val="es-ES"/>
        </w:rPr>
        <w:t xml:space="preserve">; </w:t>
      </w:r>
      <w:r w:rsidR="000B550A" w:rsidRPr="008F2A85">
        <w:rPr>
          <w:rFonts w:ascii="Arial" w:hAnsi="Arial" w:cs="Arial"/>
          <w:lang w:val="es-ES"/>
        </w:rPr>
        <w:t>además de declarar una situación –solidaridad</w:t>
      </w:r>
      <w:r w:rsidR="00B460C2">
        <w:rPr>
          <w:rFonts w:ascii="Arial" w:hAnsi="Arial" w:cs="Arial"/>
          <w:lang w:val="es-ES"/>
        </w:rPr>
        <w:t xml:space="preserve"> </w:t>
      </w:r>
      <w:r w:rsidR="000B550A" w:rsidRPr="008F2A85">
        <w:rPr>
          <w:rFonts w:ascii="Arial" w:hAnsi="Arial" w:cs="Arial"/>
          <w:lang w:val="es-ES"/>
        </w:rPr>
        <w:t xml:space="preserve">- que no </w:t>
      </w:r>
      <w:r w:rsidR="00B460C2">
        <w:rPr>
          <w:rFonts w:ascii="Arial" w:hAnsi="Arial" w:cs="Arial"/>
          <w:lang w:val="es-ES"/>
        </w:rPr>
        <w:t xml:space="preserve">constituye corregir un error y que además </w:t>
      </w:r>
      <w:r w:rsidR="000B550A" w:rsidRPr="008F2A85">
        <w:rPr>
          <w:rFonts w:ascii="Arial" w:hAnsi="Arial" w:cs="Arial"/>
          <w:lang w:val="es-ES"/>
        </w:rPr>
        <w:t xml:space="preserve">está </w:t>
      </w:r>
      <w:r w:rsidR="00EB1B51" w:rsidRPr="008F2A85">
        <w:rPr>
          <w:rFonts w:ascii="Arial" w:hAnsi="Arial" w:cs="Arial"/>
          <w:lang w:val="es-ES"/>
        </w:rPr>
        <w:t>condicionada</w:t>
      </w:r>
      <w:r w:rsidR="000B550A" w:rsidRPr="008F2A85">
        <w:rPr>
          <w:rFonts w:ascii="Arial" w:hAnsi="Arial" w:cs="Arial"/>
          <w:lang w:val="es-ES"/>
        </w:rPr>
        <w:t xml:space="preserve"> </w:t>
      </w:r>
      <w:r w:rsidR="00EB1B51" w:rsidRPr="008F2A85">
        <w:rPr>
          <w:rFonts w:ascii="Arial" w:hAnsi="Arial" w:cs="Arial"/>
          <w:lang w:val="es-ES"/>
        </w:rPr>
        <w:t xml:space="preserve">a </w:t>
      </w:r>
      <w:r w:rsidR="00EB1B51" w:rsidRPr="008F2A85">
        <w:rPr>
          <w:rFonts w:ascii="Arial" w:hAnsi="Arial" w:cs="Arial"/>
          <w:lang w:val="es-ES"/>
        </w:rPr>
        <w:lastRenderedPageBreak/>
        <w:t>la prosperidad de l</w:t>
      </w:r>
      <w:r w:rsidR="00B460C2">
        <w:rPr>
          <w:rFonts w:ascii="Arial" w:hAnsi="Arial" w:cs="Arial"/>
          <w:lang w:val="es-ES"/>
        </w:rPr>
        <w:t>a</w:t>
      </w:r>
      <w:r w:rsidR="00EB1B51" w:rsidRPr="008F2A85">
        <w:rPr>
          <w:rFonts w:ascii="Arial" w:hAnsi="Arial" w:cs="Arial"/>
          <w:lang w:val="es-ES"/>
        </w:rPr>
        <w:t xml:space="preserve"> pretensión</w:t>
      </w:r>
      <w:r w:rsidR="000B550A" w:rsidRPr="008F2A85">
        <w:rPr>
          <w:rFonts w:ascii="Arial" w:hAnsi="Arial" w:cs="Arial"/>
          <w:lang w:val="es-ES"/>
        </w:rPr>
        <w:t xml:space="preserve"> frente a un tercero</w:t>
      </w:r>
      <w:r w:rsidR="00EB1B51" w:rsidRPr="008F2A85">
        <w:rPr>
          <w:rFonts w:ascii="Arial" w:hAnsi="Arial" w:cs="Arial"/>
          <w:lang w:val="es-ES"/>
        </w:rPr>
        <w:t xml:space="preserve">, </w:t>
      </w:r>
      <w:r w:rsidR="00B460C2">
        <w:rPr>
          <w:rFonts w:ascii="Arial" w:hAnsi="Arial" w:cs="Arial"/>
          <w:lang w:val="es-ES"/>
        </w:rPr>
        <w:t xml:space="preserve">como a acreditar </w:t>
      </w:r>
      <w:r w:rsidR="00EB1B51" w:rsidRPr="008F2A85">
        <w:rPr>
          <w:rFonts w:ascii="Arial" w:hAnsi="Arial" w:cs="Arial"/>
          <w:lang w:val="es-ES"/>
        </w:rPr>
        <w:t xml:space="preserve">los requisitos del art. 34 del CST.  </w:t>
      </w:r>
    </w:p>
    <w:p w:rsidR="00EB1B51" w:rsidRPr="008F2A85" w:rsidRDefault="00EB1B51" w:rsidP="008F2A85">
      <w:pPr>
        <w:autoSpaceDE w:val="0"/>
        <w:autoSpaceDN w:val="0"/>
        <w:adjustRightInd w:val="0"/>
        <w:spacing w:line="276" w:lineRule="auto"/>
        <w:jc w:val="both"/>
        <w:rPr>
          <w:rFonts w:ascii="Arial" w:hAnsi="Arial" w:cs="Arial"/>
          <w:lang w:val="es-ES"/>
        </w:rPr>
      </w:pPr>
    </w:p>
    <w:p w:rsidR="00BB56B5" w:rsidRPr="008F2A85" w:rsidRDefault="00BB56B5" w:rsidP="008F2A85">
      <w:pPr>
        <w:autoSpaceDE w:val="0"/>
        <w:autoSpaceDN w:val="0"/>
        <w:adjustRightInd w:val="0"/>
        <w:spacing w:line="276" w:lineRule="auto"/>
        <w:jc w:val="both"/>
        <w:rPr>
          <w:rFonts w:ascii="Arial" w:hAnsi="Arial" w:cs="Arial"/>
          <w:lang w:val="es-ES"/>
        </w:rPr>
      </w:pPr>
      <w:r w:rsidRPr="008F2A85">
        <w:rPr>
          <w:rFonts w:ascii="Arial" w:hAnsi="Arial" w:cs="Arial"/>
          <w:lang w:val="es-ES"/>
        </w:rPr>
        <w:t>Adicionalmente, la reclamación administrativa</w:t>
      </w:r>
      <w:r w:rsidR="00C10571" w:rsidRPr="008F2A85">
        <w:rPr>
          <w:rFonts w:ascii="Arial" w:hAnsi="Arial" w:cs="Arial"/>
          <w:lang w:val="es-ES"/>
        </w:rPr>
        <w:t xml:space="preserve"> </w:t>
      </w:r>
      <w:r w:rsidR="00782EE7" w:rsidRPr="008F2A85">
        <w:rPr>
          <w:rFonts w:ascii="Arial" w:hAnsi="Arial" w:cs="Arial"/>
          <w:lang w:val="es-ES"/>
        </w:rPr>
        <w:t xml:space="preserve">elevada </w:t>
      </w:r>
      <w:r w:rsidR="00C10571" w:rsidRPr="008F2A85">
        <w:rPr>
          <w:rFonts w:ascii="Arial" w:hAnsi="Arial" w:cs="Arial"/>
          <w:lang w:val="es-ES"/>
        </w:rPr>
        <w:t xml:space="preserve">al supuesto </w:t>
      </w:r>
      <w:r w:rsidR="00782EE7" w:rsidRPr="008F2A85">
        <w:rPr>
          <w:rFonts w:ascii="Arial" w:hAnsi="Arial" w:cs="Arial"/>
          <w:lang w:val="es-ES"/>
        </w:rPr>
        <w:t xml:space="preserve">deudor </w:t>
      </w:r>
      <w:r w:rsidR="00C10571" w:rsidRPr="008F2A85">
        <w:rPr>
          <w:rFonts w:ascii="Arial" w:hAnsi="Arial" w:cs="Arial"/>
          <w:lang w:val="es-ES"/>
        </w:rPr>
        <w:t>solidario</w:t>
      </w:r>
      <w:r w:rsidR="00782EE7" w:rsidRPr="008F2A85">
        <w:rPr>
          <w:rFonts w:ascii="Arial" w:hAnsi="Arial" w:cs="Arial"/>
          <w:lang w:val="es-ES"/>
        </w:rPr>
        <w:t xml:space="preserve"> </w:t>
      </w:r>
      <w:r w:rsidR="00800A18">
        <w:rPr>
          <w:rFonts w:ascii="Arial" w:hAnsi="Arial" w:cs="Arial"/>
          <w:lang w:val="es-ES"/>
        </w:rPr>
        <w:t>–</w:t>
      </w:r>
      <w:r w:rsidR="00782EE7" w:rsidRPr="008F2A85">
        <w:rPr>
          <w:rFonts w:ascii="Arial" w:hAnsi="Arial" w:cs="Arial"/>
          <w:lang w:val="es-ES"/>
        </w:rPr>
        <w:t>contratante</w:t>
      </w:r>
      <w:r w:rsidR="00800A18">
        <w:rPr>
          <w:rFonts w:ascii="Arial" w:hAnsi="Arial" w:cs="Arial"/>
          <w:lang w:val="es-ES"/>
        </w:rPr>
        <w:t>-</w:t>
      </w:r>
      <w:r w:rsidRPr="008F2A85">
        <w:rPr>
          <w:rFonts w:ascii="Arial" w:hAnsi="Arial" w:cs="Arial"/>
          <w:lang w:val="es-ES"/>
        </w:rPr>
        <w:t>,</w:t>
      </w:r>
      <w:r w:rsidR="00800A18">
        <w:rPr>
          <w:rFonts w:ascii="Arial" w:hAnsi="Arial" w:cs="Arial"/>
          <w:lang w:val="es-ES"/>
        </w:rPr>
        <w:t xml:space="preserve"> lejos está de cumplir con el segundo objetivo del artículo 6 del CPL, pues</w:t>
      </w:r>
      <w:r w:rsidRPr="008F2A85">
        <w:rPr>
          <w:rFonts w:ascii="Arial" w:hAnsi="Arial" w:cs="Arial"/>
          <w:lang w:val="es-ES"/>
        </w:rPr>
        <w:t xml:space="preserve"> no interrump</w:t>
      </w:r>
      <w:r w:rsidR="0068463A" w:rsidRPr="008F2A85">
        <w:rPr>
          <w:rFonts w:ascii="Arial" w:hAnsi="Arial" w:cs="Arial"/>
          <w:lang w:val="es-ES"/>
        </w:rPr>
        <w:t>irá</w:t>
      </w:r>
      <w:r w:rsidRPr="008F2A85">
        <w:rPr>
          <w:rFonts w:ascii="Arial" w:hAnsi="Arial" w:cs="Arial"/>
          <w:lang w:val="es-ES"/>
        </w:rPr>
        <w:t xml:space="preserve"> la prescripción de la obligación que corre </w:t>
      </w:r>
      <w:r w:rsidR="0068463A" w:rsidRPr="008F2A85">
        <w:rPr>
          <w:rFonts w:ascii="Arial" w:hAnsi="Arial" w:cs="Arial"/>
          <w:lang w:val="es-ES"/>
        </w:rPr>
        <w:t>a cargo</w:t>
      </w:r>
      <w:r w:rsidRPr="008F2A85">
        <w:rPr>
          <w:rFonts w:ascii="Arial" w:hAnsi="Arial" w:cs="Arial"/>
          <w:lang w:val="es-ES"/>
        </w:rPr>
        <w:t xml:space="preserve"> </w:t>
      </w:r>
      <w:r w:rsidR="0068463A" w:rsidRPr="008F2A85">
        <w:rPr>
          <w:rFonts w:ascii="Arial" w:hAnsi="Arial" w:cs="Arial"/>
          <w:lang w:val="es-ES"/>
        </w:rPr>
        <w:t>d</w:t>
      </w:r>
      <w:r w:rsidRPr="008F2A85">
        <w:rPr>
          <w:rFonts w:ascii="Arial" w:hAnsi="Arial" w:cs="Arial"/>
          <w:lang w:val="es-ES"/>
        </w:rPr>
        <w:t>el presunto empleador</w:t>
      </w:r>
      <w:r w:rsidR="0068463A" w:rsidRPr="008F2A85">
        <w:rPr>
          <w:rFonts w:ascii="Arial" w:hAnsi="Arial" w:cs="Arial"/>
          <w:lang w:val="es-ES"/>
        </w:rPr>
        <w:t>- contratista-</w:t>
      </w:r>
      <w:r w:rsidRPr="008F2A85">
        <w:rPr>
          <w:rFonts w:ascii="Arial" w:hAnsi="Arial" w:cs="Arial"/>
          <w:lang w:val="es-ES"/>
        </w:rPr>
        <w:t xml:space="preserve">, </w:t>
      </w:r>
      <w:r w:rsidR="00782EE7" w:rsidRPr="008F2A85">
        <w:rPr>
          <w:rFonts w:ascii="Arial" w:hAnsi="Arial" w:cs="Arial"/>
          <w:lang w:val="es-ES"/>
        </w:rPr>
        <w:t xml:space="preserve">al ser vínculos jurídicos distintos; </w:t>
      </w:r>
      <w:r w:rsidR="00800A18">
        <w:rPr>
          <w:rFonts w:ascii="Arial" w:hAnsi="Arial" w:cs="Arial"/>
          <w:lang w:val="es-ES"/>
        </w:rPr>
        <w:t xml:space="preserve">y ello se evidencia, </w:t>
      </w:r>
      <w:r w:rsidRPr="008F2A85">
        <w:rPr>
          <w:rFonts w:ascii="Arial" w:hAnsi="Arial" w:cs="Arial"/>
          <w:lang w:val="es-ES"/>
        </w:rPr>
        <w:t xml:space="preserve">si en cuenta se tiene que </w:t>
      </w:r>
      <w:r w:rsidR="00782EE7" w:rsidRPr="008F2A85">
        <w:rPr>
          <w:rFonts w:ascii="Arial" w:hAnsi="Arial" w:cs="Arial"/>
          <w:lang w:val="es-ES"/>
        </w:rPr>
        <w:t>la prescripción empieza a contabilizarse</w:t>
      </w:r>
      <w:r w:rsidR="00C93FCE" w:rsidRPr="008F2A85">
        <w:rPr>
          <w:rFonts w:ascii="Arial" w:hAnsi="Arial" w:cs="Arial"/>
          <w:lang w:val="es-ES"/>
        </w:rPr>
        <w:t xml:space="preserve"> </w:t>
      </w:r>
      <w:r w:rsidRPr="008F2A85">
        <w:rPr>
          <w:rFonts w:ascii="Arial" w:hAnsi="Arial" w:cs="Arial"/>
          <w:lang w:val="es-ES"/>
        </w:rPr>
        <w:t>una vez se haga exigible la obligación</w:t>
      </w:r>
      <w:r w:rsidR="009567EA" w:rsidRPr="008F2A85">
        <w:rPr>
          <w:rFonts w:ascii="Arial" w:hAnsi="Arial" w:cs="Arial"/>
          <w:lang w:val="es-ES"/>
        </w:rPr>
        <w:t>;</w:t>
      </w:r>
      <w:r w:rsidRPr="008F2A85">
        <w:rPr>
          <w:rFonts w:ascii="Arial" w:hAnsi="Arial" w:cs="Arial"/>
          <w:lang w:val="es-ES"/>
        </w:rPr>
        <w:t xml:space="preserve"> que para e</w:t>
      </w:r>
      <w:r w:rsidR="00622B91" w:rsidRPr="008F2A85">
        <w:rPr>
          <w:rFonts w:ascii="Arial" w:hAnsi="Arial" w:cs="Arial"/>
          <w:lang w:val="es-ES"/>
        </w:rPr>
        <w:t xml:space="preserve">l primero </w:t>
      </w:r>
      <w:r w:rsidR="00800A18">
        <w:rPr>
          <w:rFonts w:ascii="Arial" w:hAnsi="Arial" w:cs="Arial"/>
          <w:lang w:val="es-ES"/>
        </w:rPr>
        <w:t xml:space="preserve">se dará </w:t>
      </w:r>
      <w:r w:rsidRPr="008F2A85">
        <w:rPr>
          <w:rFonts w:ascii="Arial" w:hAnsi="Arial" w:cs="Arial"/>
          <w:lang w:val="es-ES"/>
        </w:rPr>
        <w:t xml:space="preserve">cuando </w:t>
      </w:r>
      <w:r w:rsidR="00800A18">
        <w:rPr>
          <w:rFonts w:ascii="Arial" w:hAnsi="Arial" w:cs="Arial"/>
          <w:lang w:val="es-ES"/>
        </w:rPr>
        <w:t xml:space="preserve">mediante se sentencia </w:t>
      </w:r>
      <w:r w:rsidRPr="008F2A85">
        <w:rPr>
          <w:rFonts w:ascii="Arial" w:hAnsi="Arial" w:cs="Arial"/>
          <w:lang w:val="es-ES"/>
        </w:rPr>
        <w:t>se le declare</w:t>
      </w:r>
      <w:r w:rsidR="00800A18">
        <w:rPr>
          <w:rFonts w:ascii="Arial" w:hAnsi="Arial" w:cs="Arial"/>
          <w:lang w:val="es-ES"/>
        </w:rPr>
        <w:t xml:space="preserve"> </w:t>
      </w:r>
      <w:r w:rsidRPr="008F2A85">
        <w:rPr>
          <w:rFonts w:ascii="Arial" w:hAnsi="Arial" w:cs="Arial"/>
          <w:lang w:val="es-ES"/>
        </w:rPr>
        <w:t>solidario con la obligación del deudor principal</w:t>
      </w:r>
      <w:r w:rsidR="009567EA" w:rsidRPr="008F2A85">
        <w:rPr>
          <w:rFonts w:ascii="Arial" w:hAnsi="Arial" w:cs="Arial"/>
          <w:lang w:val="es-ES"/>
        </w:rPr>
        <w:t xml:space="preserve"> -</w:t>
      </w:r>
      <w:r w:rsidRPr="008F2A85">
        <w:rPr>
          <w:rFonts w:ascii="Arial" w:hAnsi="Arial" w:cs="Arial"/>
          <w:lang w:val="es-ES"/>
        </w:rPr>
        <w:t>el empleador</w:t>
      </w:r>
      <w:r w:rsidR="009567EA" w:rsidRPr="008F2A85">
        <w:rPr>
          <w:rFonts w:ascii="Arial" w:hAnsi="Arial" w:cs="Arial"/>
          <w:lang w:val="es-ES"/>
        </w:rPr>
        <w:t>-</w:t>
      </w:r>
      <w:r w:rsidR="00CE7EAD" w:rsidRPr="008F2A85">
        <w:rPr>
          <w:rFonts w:ascii="Arial" w:hAnsi="Arial" w:cs="Arial"/>
          <w:lang w:val="es-ES"/>
        </w:rPr>
        <w:t>, como lo ha dicho el órgano de cierre de e</w:t>
      </w:r>
      <w:r w:rsidR="004E2C9B">
        <w:rPr>
          <w:rFonts w:ascii="Arial" w:hAnsi="Arial" w:cs="Arial"/>
          <w:lang w:val="es-ES"/>
        </w:rPr>
        <w:t>s</w:t>
      </w:r>
      <w:r w:rsidR="00CE7EAD" w:rsidRPr="008F2A85">
        <w:rPr>
          <w:rFonts w:ascii="Arial" w:hAnsi="Arial" w:cs="Arial"/>
          <w:lang w:val="es-ES"/>
        </w:rPr>
        <w:t>ta especialidad</w:t>
      </w:r>
      <w:r w:rsidR="00622B91" w:rsidRPr="008F2A85">
        <w:rPr>
          <w:rStyle w:val="Refdenotaalpie"/>
          <w:rFonts w:ascii="Arial" w:hAnsi="Arial" w:cs="Arial"/>
          <w:lang w:val="es-ES"/>
        </w:rPr>
        <w:t xml:space="preserve"> </w:t>
      </w:r>
      <w:r w:rsidRPr="008F2A85">
        <w:rPr>
          <w:rFonts w:ascii="Arial" w:hAnsi="Arial" w:cs="Arial"/>
          <w:lang w:val="es-ES"/>
        </w:rPr>
        <w:t>.</w:t>
      </w:r>
    </w:p>
    <w:p w:rsidR="00BB56B5" w:rsidRPr="008F2A85" w:rsidRDefault="00BB56B5" w:rsidP="008F2A85">
      <w:pPr>
        <w:autoSpaceDE w:val="0"/>
        <w:autoSpaceDN w:val="0"/>
        <w:adjustRightInd w:val="0"/>
        <w:spacing w:line="276" w:lineRule="auto"/>
        <w:jc w:val="both"/>
        <w:rPr>
          <w:rFonts w:ascii="Arial" w:hAnsi="Arial" w:cs="Arial"/>
          <w:lang w:val="es-ES"/>
        </w:rPr>
      </w:pPr>
    </w:p>
    <w:p w:rsidR="00474C1E" w:rsidRPr="008F2A85" w:rsidRDefault="004E2C9B" w:rsidP="008F2A85">
      <w:pPr>
        <w:autoSpaceDE w:val="0"/>
        <w:autoSpaceDN w:val="0"/>
        <w:adjustRightInd w:val="0"/>
        <w:spacing w:line="276" w:lineRule="auto"/>
        <w:jc w:val="both"/>
        <w:rPr>
          <w:rFonts w:ascii="Arial" w:hAnsi="Arial" w:cs="Arial"/>
          <w:lang w:val="es-ES"/>
        </w:rPr>
      </w:pPr>
      <w:r>
        <w:rPr>
          <w:rFonts w:ascii="Arial" w:hAnsi="Arial" w:cs="Arial"/>
          <w:lang w:val="es-ES"/>
        </w:rPr>
        <w:t>Finalmente, se advierte que s</w:t>
      </w:r>
      <w:r w:rsidR="00474C1E" w:rsidRPr="008F2A85">
        <w:rPr>
          <w:rFonts w:ascii="Arial" w:hAnsi="Arial" w:cs="Arial"/>
          <w:lang w:val="es-ES"/>
        </w:rPr>
        <w:t>obre est</w:t>
      </w:r>
      <w:r w:rsidR="00C93FCE" w:rsidRPr="008F2A85">
        <w:rPr>
          <w:rFonts w:ascii="Arial" w:hAnsi="Arial" w:cs="Arial"/>
          <w:lang w:val="es-ES"/>
        </w:rPr>
        <w:t>os</w:t>
      </w:r>
      <w:r w:rsidR="00474C1E" w:rsidRPr="008F2A85">
        <w:rPr>
          <w:rFonts w:ascii="Arial" w:hAnsi="Arial" w:cs="Arial"/>
          <w:lang w:val="es-ES"/>
        </w:rPr>
        <w:t xml:space="preserve"> tópico</w:t>
      </w:r>
      <w:r w:rsidR="00C93FCE" w:rsidRPr="008F2A85">
        <w:rPr>
          <w:rFonts w:ascii="Arial" w:hAnsi="Arial" w:cs="Arial"/>
          <w:lang w:val="es-ES"/>
        </w:rPr>
        <w:t>s</w:t>
      </w:r>
      <w:r w:rsidR="00474C1E" w:rsidRPr="008F2A85">
        <w:rPr>
          <w:rFonts w:ascii="Arial" w:hAnsi="Arial" w:cs="Arial"/>
          <w:lang w:val="es-ES"/>
        </w:rPr>
        <w:t xml:space="preserve"> la Sala Mayoritaria de esta Corporación, ha expuesto</w:t>
      </w:r>
      <w:r w:rsidR="00313022" w:rsidRPr="008F2A85">
        <w:rPr>
          <w:rFonts w:ascii="Arial" w:hAnsi="Arial" w:cs="Arial"/>
          <w:lang w:val="es-ES"/>
        </w:rPr>
        <w:t xml:space="preserve"> que no constituye requisito de </w:t>
      </w:r>
      <w:proofErr w:type="spellStart"/>
      <w:r w:rsidR="00313022" w:rsidRPr="008F2A85">
        <w:rPr>
          <w:rFonts w:ascii="Arial" w:hAnsi="Arial" w:cs="Arial"/>
          <w:lang w:val="es-ES"/>
        </w:rPr>
        <w:t>procedibilidad</w:t>
      </w:r>
      <w:proofErr w:type="spellEnd"/>
      <w:r w:rsidR="00313022" w:rsidRPr="008F2A85">
        <w:rPr>
          <w:rFonts w:ascii="Arial" w:hAnsi="Arial" w:cs="Arial"/>
          <w:lang w:val="es-ES"/>
        </w:rPr>
        <w:t xml:space="preserve"> la reclamación administrativa frente a la</w:t>
      </w:r>
      <w:r w:rsidR="00622B91" w:rsidRPr="008F2A85">
        <w:rPr>
          <w:rFonts w:ascii="Arial" w:hAnsi="Arial" w:cs="Arial"/>
          <w:lang w:val="es-ES"/>
        </w:rPr>
        <w:t xml:space="preserve"> Nación,</w:t>
      </w:r>
      <w:r w:rsidR="00420926" w:rsidRPr="008F2A85">
        <w:rPr>
          <w:rFonts w:ascii="Arial" w:hAnsi="Arial" w:cs="Arial"/>
          <w:lang w:val="es-ES"/>
        </w:rPr>
        <w:t xml:space="preserve"> entidades territoriales y cualquier otra</w:t>
      </w:r>
      <w:r w:rsidR="00313022" w:rsidRPr="008F2A85">
        <w:rPr>
          <w:rFonts w:ascii="Arial" w:hAnsi="Arial" w:cs="Arial"/>
          <w:lang w:val="es-ES"/>
        </w:rPr>
        <w:t xml:space="preserve"> autoridad </w:t>
      </w:r>
      <w:r w:rsidR="00420926" w:rsidRPr="008F2A85">
        <w:rPr>
          <w:rFonts w:ascii="Arial" w:hAnsi="Arial" w:cs="Arial"/>
          <w:lang w:val="es-ES"/>
        </w:rPr>
        <w:t xml:space="preserve">de la administración </w:t>
      </w:r>
      <w:r w:rsidR="00313022" w:rsidRPr="008F2A85">
        <w:rPr>
          <w:rFonts w:ascii="Arial" w:hAnsi="Arial" w:cs="Arial"/>
          <w:lang w:val="es-ES"/>
        </w:rPr>
        <w:t>pública</w:t>
      </w:r>
      <w:r w:rsidR="00420926" w:rsidRPr="008F2A85">
        <w:rPr>
          <w:rFonts w:ascii="Arial" w:hAnsi="Arial" w:cs="Arial"/>
          <w:lang w:val="es-ES"/>
        </w:rPr>
        <w:t xml:space="preserve">, cuando alguna de ellas sea convocada al proceso ordinario para que se le declare solidariamente responsable de las obligaciones </w:t>
      </w:r>
      <w:r w:rsidR="00550859" w:rsidRPr="008F2A85">
        <w:rPr>
          <w:rFonts w:ascii="Arial" w:hAnsi="Arial" w:cs="Arial"/>
          <w:lang w:val="es-ES"/>
        </w:rPr>
        <w:t>del contratista independiente</w:t>
      </w:r>
      <w:r w:rsidR="001432EB" w:rsidRPr="008F2A85">
        <w:rPr>
          <w:rFonts w:ascii="Arial" w:hAnsi="Arial" w:cs="Arial"/>
          <w:lang w:val="es-ES"/>
        </w:rPr>
        <w:t>. C</w:t>
      </w:r>
      <w:r w:rsidR="00550859" w:rsidRPr="008F2A85">
        <w:rPr>
          <w:rFonts w:ascii="Arial" w:hAnsi="Arial" w:cs="Arial"/>
          <w:lang w:val="es-ES"/>
        </w:rPr>
        <w:t>omo argumentos se han expresados dos,</w:t>
      </w:r>
      <w:r w:rsidR="003B1A2C" w:rsidRPr="008F2A85">
        <w:rPr>
          <w:rFonts w:ascii="Arial" w:hAnsi="Arial" w:cs="Arial"/>
          <w:lang w:val="es-ES"/>
        </w:rPr>
        <w:t xml:space="preserve"> los que citó el recurrente</w:t>
      </w:r>
      <w:r w:rsidR="00F12625">
        <w:rPr>
          <w:rFonts w:ascii="Arial" w:hAnsi="Arial" w:cs="Arial"/>
          <w:lang w:val="es-ES"/>
        </w:rPr>
        <w:t xml:space="preserve"> y que se comparte</w:t>
      </w:r>
      <w:r w:rsidR="000358AA">
        <w:rPr>
          <w:rFonts w:ascii="Arial" w:hAnsi="Arial" w:cs="Arial"/>
          <w:lang w:val="es-ES"/>
        </w:rPr>
        <w:t>n</w:t>
      </w:r>
      <w:r w:rsidR="00F12625">
        <w:rPr>
          <w:rFonts w:ascii="Arial" w:hAnsi="Arial" w:cs="Arial"/>
          <w:lang w:val="es-ES"/>
        </w:rPr>
        <w:t xml:space="preserve"> conforme se dejó mencionado </w:t>
      </w:r>
      <w:proofErr w:type="spellStart"/>
      <w:r w:rsidR="00F12625">
        <w:rPr>
          <w:rFonts w:ascii="Arial" w:hAnsi="Arial" w:cs="Arial"/>
          <w:lang w:val="es-ES"/>
        </w:rPr>
        <w:t>anteladamente</w:t>
      </w:r>
      <w:proofErr w:type="spellEnd"/>
      <w:r w:rsidR="00F12625">
        <w:rPr>
          <w:rFonts w:ascii="Arial" w:hAnsi="Arial" w:cs="Arial"/>
          <w:lang w:val="es-ES"/>
        </w:rPr>
        <w:t>, y en lo pertinente dicen</w:t>
      </w:r>
      <w:r w:rsidR="00550859" w:rsidRPr="008F2A85">
        <w:rPr>
          <w:rFonts w:ascii="Arial" w:hAnsi="Arial" w:cs="Arial"/>
          <w:lang w:val="es-ES"/>
        </w:rPr>
        <w:t>:</w:t>
      </w:r>
    </w:p>
    <w:p w:rsidR="00474C1E" w:rsidRPr="008F2A85" w:rsidRDefault="00474C1E" w:rsidP="008F2A85">
      <w:pPr>
        <w:autoSpaceDE w:val="0"/>
        <w:autoSpaceDN w:val="0"/>
        <w:adjustRightInd w:val="0"/>
        <w:spacing w:line="276" w:lineRule="auto"/>
        <w:jc w:val="both"/>
        <w:rPr>
          <w:rFonts w:ascii="Arial" w:hAnsi="Arial" w:cs="Arial"/>
          <w:lang w:val="es-ES"/>
        </w:rPr>
      </w:pPr>
    </w:p>
    <w:p w:rsidR="001432EB" w:rsidRPr="008F2A85" w:rsidRDefault="001432EB" w:rsidP="008F2A85">
      <w:pPr>
        <w:autoSpaceDE w:val="0"/>
        <w:autoSpaceDN w:val="0"/>
        <w:adjustRightInd w:val="0"/>
        <w:spacing w:line="276" w:lineRule="auto"/>
        <w:jc w:val="both"/>
        <w:rPr>
          <w:rFonts w:ascii="Arial" w:hAnsi="Arial" w:cs="Arial"/>
          <w:lang w:val="es-ES"/>
        </w:rPr>
      </w:pPr>
      <w:r w:rsidRPr="008F2A85">
        <w:rPr>
          <w:rFonts w:ascii="Arial" w:hAnsi="Arial" w:cs="Arial"/>
          <w:lang w:val="es-ES"/>
        </w:rPr>
        <w:t xml:space="preserve">En auto del </w:t>
      </w:r>
      <w:r w:rsidR="00DB3C42" w:rsidRPr="008F2A85">
        <w:rPr>
          <w:rFonts w:ascii="Arial" w:hAnsi="Arial" w:cs="Arial"/>
          <w:lang w:val="es-ES"/>
        </w:rPr>
        <w:t>24-07-2014</w:t>
      </w:r>
      <w:r w:rsidRPr="008F2A85">
        <w:rPr>
          <w:rFonts w:ascii="Arial" w:hAnsi="Arial" w:cs="Arial"/>
          <w:lang w:val="es-ES"/>
        </w:rPr>
        <w:t>, donde actuó como MP Francisco Javier Tamayo Tabares se dijo:</w:t>
      </w:r>
    </w:p>
    <w:p w:rsidR="0020440F" w:rsidRDefault="0020440F" w:rsidP="0020440F">
      <w:pPr>
        <w:autoSpaceDE w:val="0"/>
        <w:autoSpaceDN w:val="0"/>
        <w:adjustRightInd w:val="0"/>
        <w:spacing w:line="276" w:lineRule="auto"/>
        <w:ind w:left="709"/>
        <w:jc w:val="both"/>
        <w:rPr>
          <w:rFonts w:ascii="Arial" w:hAnsi="Arial" w:cs="Arial"/>
          <w:lang w:val="es-ES"/>
        </w:rPr>
      </w:pPr>
    </w:p>
    <w:p w:rsidR="00A16A66" w:rsidRPr="008F2A85" w:rsidRDefault="00474C1E" w:rsidP="0020440F">
      <w:pPr>
        <w:autoSpaceDE w:val="0"/>
        <w:autoSpaceDN w:val="0"/>
        <w:adjustRightInd w:val="0"/>
        <w:ind w:left="709"/>
        <w:jc w:val="both"/>
        <w:rPr>
          <w:rFonts w:ascii="Arial" w:hAnsi="Arial" w:cs="Arial"/>
          <w:i/>
          <w:lang w:val="es-ES"/>
        </w:rPr>
      </w:pPr>
      <w:r w:rsidRPr="008F2A85">
        <w:rPr>
          <w:rFonts w:ascii="Arial" w:hAnsi="Arial" w:cs="Arial"/>
          <w:lang w:val="es-ES"/>
        </w:rPr>
        <w:t xml:space="preserve"> “</w:t>
      </w:r>
      <w:r w:rsidR="00A16A66" w:rsidRPr="008F2A85">
        <w:rPr>
          <w:rFonts w:ascii="Arial" w:hAnsi="Arial" w:cs="Arial"/>
          <w:i/>
          <w:lang w:val="es-ES"/>
        </w:rPr>
        <w:t xml:space="preserve">De otro lado, si lo anterior no fuera la respuesta adecuada al tema propuesto por la </w:t>
      </w:r>
      <w:proofErr w:type="spellStart"/>
      <w:r w:rsidR="00A16A66" w:rsidRPr="008F2A85">
        <w:rPr>
          <w:rFonts w:ascii="Arial" w:hAnsi="Arial" w:cs="Arial"/>
          <w:i/>
          <w:lang w:val="es-ES"/>
        </w:rPr>
        <w:t>excepcionante</w:t>
      </w:r>
      <w:proofErr w:type="spellEnd"/>
      <w:r w:rsidR="00A16A66" w:rsidRPr="008F2A85">
        <w:rPr>
          <w:rFonts w:ascii="Arial" w:hAnsi="Arial" w:cs="Arial"/>
          <w:i/>
          <w:lang w:val="es-ES"/>
        </w:rPr>
        <w:t>, lo cierto es que por mayoría de esta Sala, se ha sentado que no es preciso agotar la reclamación administrativa, en tratándose de una obligada solidaria (entidad pública), en la medida en que el demandante, ni es servidor público, ni trabajador de quien se exige la reclamación administrativa. Por cuanto, la entidad solidaria no es empleadora del actor, por lo que no es la llamada a cancelarle los débitos reclamados, solo que por mandato legal, sería solidaria al pago de las obligaciones que en sentencia se impongan al verdadero patrono.</w:t>
      </w:r>
    </w:p>
    <w:p w:rsidR="00A16A66" w:rsidRPr="008F2A85" w:rsidRDefault="00A16A66" w:rsidP="008F2A85">
      <w:pPr>
        <w:autoSpaceDE w:val="0"/>
        <w:autoSpaceDN w:val="0"/>
        <w:adjustRightInd w:val="0"/>
        <w:spacing w:line="276" w:lineRule="auto"/>
        <w:ind w:firstLine="708"/>
        <w:jc w:val="both"/>
        <w:rPr>
          <w:rFonts w:ascii="Arial" w:hAnsi="Arial" w:cs="Arial"/>
          <w:i/>
          <w:lang w:val="es-ES"/>
        </w:rPr>
      </w:pPr>
    </w:p>
    <w:p w:rsidR="00474C1E" w:rsidRPr="008F2A85" w:rsidRDefault="001432EB" w:rsidP="008F2A85">
      <w:pPr>
        <w:autoSpaceDE w:val="0"/>
        <w:autoSpaceDN w:val="0"/>
        <w:adjustRightInd w:val="0"/>
        <w:spacing w:line="276" w:lineRule="auto"/>
        <w:jc w:val="both"/>
        <w:rPr>
          <w:rFonts w:ascii="Arial" w:hAnsi="Arial" w:cs="Arial"/>
          <w:lang w:val="es-ES"/>
        </w:rPr>
      </w:pPr>
      <w:r w:rsidRPr="008F2A85">
        <w:rPr>
          <w:rFonts w:ascii="Arial" w:hAnsi="Arial" w:cs="Arial"/>
          <w:lang w:val="es-ES"/>
        </w:rPr>
        <w:t xml:space="preserve">Por su parte en </w:t>
      </w:r>
      <w:r w:rsidR="00F12625">
        <w:rPr>
          <w:rFonts w:ascii="Arial" w:hAnsi="Arial" w:cs="Arial"/>
          <w:lang w:val="es-ES"/>
        </w:rPr>
        <w:t xml:space="preserve">proveído </w:t>
      </w:r>
      <w:r w:rsidRPr="008F2A85">
        <w:rPr>
          <w:rFonts w:ascii="Arial" w:hAnsi="Arial" w:cs="Arial"/>
          <w:lang w:val="es-ES"/>
        </w:rPr>
        <w:t>del</w:t>
      </w:r>
      <w:r w:rsidR="00AF557F" w:rsidRPr="008F2A85">
        <w:rPr>
          <w:rFonts w:ascii="Arial" w:hAnsi="Arial" w:cs="Arial"/>
          <w:lang w:val="es-ES"/>
        </w:rPr>
        <w:t xml:space="preserve"> 23-08-2011</w:t>
      </w:r>
      <w:r w:rsidRPr="008F2A85">
        <w:rPr>
          <w:rFonts w:ascii="Arial" w:hAnsi="Arial" w:cs="Arial"/>
          <w:lang w:val="es-ES"/>
        </w:rPr>
        <w:t>, en el que actuó como MP la doctora Ana Lucía Caicedo Calderón</w:t>
      </w:r>
      <w:r w:rsidR="00BA7670" w:rsidRPr="008F2A85">
        <w:rPr>
          <w:rFonts w:ascii="Arial" w:hAnsi="Arial" w:cs="Arial"/>
          <w:lang w:val="es-ES"/>
        </w:rPr>
        <w:t>,</w:t>
      </w:r>
      <w:r w:rsidR="00AF557F" w:rsidRPr="008F2A85">
        <w:rPr>
          <w:rFonts w:ascii="Arial" w:hAnsi="Arial" w:cs="Arial"/>
          <w:lang w:val="es-ES"/>
        </w:rPr>
        <w:t xml:space="preserve"> al ocuparse de la excepción previa de prescripción formulada dentro de un proceso ordinario</w:t>
      </w:r>
      <w:r w:rsidR="00F12625">
        <w:rPr>
          <w:rFonts w:ascii="Arial" w:hAnsi="Arial" w:cs="Arial"/>
          <w:lang w:val="es-ES"/>
        </w:rPr>
        <w:t>,</w:t>
      </w:r>
      <w:r w:rsidR="00AF557F" w:rsidRPr="008F2A85">
        <w:rPr>
          <w:rFonts w:ascii="Arial" w:hAnsi="Arial" w:cs="Arial"/>
          <w:lang w:val="es-ES"/>
        </w:rPr>
        <w:t xml:space="preserve"> </w:t>
      </w:r>
      <w:r w:rsidR="00BA7670" w:rsidRPr="008F2A85">
        <w:rPr>
          <w:rFonts w:ascii="Arial" w:hAnsi="Arial" w:cs="Arial"/>
          <w:lang w:val="es-ES"/>
        </w:rPr>
        <w:t>donde también se demandó al contratante, pretendiendo derivar de él la solidaridad del art. 34 del CST, se apuntó,</w:t>
      </w:r>
    </w:p>
    <w:p w:rsidR="00474C1E" w:rsidRPr="008F2A85" w:rsidRDefault="00474C1E" w:rsidP="008F2A85">
      <w:pPr>
        <w:autoSpaceDE w:val="0"/>
        <w:autoSpaceDN w:val="0"/>
        <w:adjustRightInd w:val="0"/>
        <w:spacing w:line="276" w:lineRule="auto"/>
        <w:ind w:firstLine="708"/>
        <w:jc w:val="both"/>
        <w:rPr>
          <w:rFonts w:ascii="Arial" w:hAnsi="Arial" w:cs="Arial"/>
          <w:lang w:val="es-ES"/>
        </w:rPr>
      </w:pPr>
    </w:p>
    <w:p w:rsidR="00AF557F" w:rsidRPr="008F2A85" w:rsidRDefault="00AF557F" w:rsidP="0020440F">
      <w:pPr>
        <w:autoSpaceDE w:val="0"/>
        <w:autoSpaceDN w:val="0"/>
        <w:adjustRightInd w:val="0"/>
        <w:ind w:left="709"/>
        <w:jc w:val="both"/>
        <w:rPr>
          <w:rFonts w:ascii="Arial" w:hAnsi="Arial" w:cs="Arial"/>
          <w:i/>
          <w:color w:val="000000"/>
        </w:rPr>
      </w:pPr>
      <w:r w:rsidRPr="008F2A85">
        <w:rPr>
          <w:rFonts w:ascii="Arial" w:hAnsi="Arial" w:cs="Arial"/>
          <w:i/>
          <w:color w:val="000000"/>
        </w:rPr>
        <w:t xml:space="preserve">Esclarecido el tema, conviene precisar que el Código Sustantivo del Trabajo y su respectivo Estatuto Procesal establecen una forma de interrumpir la prescripción de los derechos laborales, pero dirigida exclusivamente al empleador y no a terceros, consistente en presentar, por una sola vez, un simple reclamo escrito del trabajador, recibido por el patrono, acerca de un derecho debidamente determinado. Frente a los codeudores solidarios (beneficiarios de la obra) tal modo de interrumpir la prescripción no opera, quedando para el trabajador como única alternativa frente a ellos, la presentación de la respectiva demanda laboral, pero advirtiendo que frente a estos terceros, la prescripción se cuenta a partir de que la obligación se hace exigible, esto es, a partir del reconocimiento del contrato de trabajo con la respectiva obligación laboral a cargo del empleador. </w:t>
      </w:r>
    </w:p>
    <w:p w:rsidR="00474C1E" w:rsidRPr="008F2A85" w:rsidRDefault="00474C1E" w:rsidP="0020440F">
      <w:pPr>
        <w:autoSpaceDE w:val="0"/>
        <w:autoSpaceDN w:val="0"/>
        <w:adjustRightInd w:val="0"/>
        <w:ind w:left="709" w:firstLine="708"/>
        <w:jc w:val="both"/>
        <w:rPr>
          <w:rFonts w:ascii="Arial" w:hAnsi="Arial" w:cs="Arial"/>
          <w:i/>
          <w:lang w:val="es-ES"/>
        </w:rPr>
      </w:pPr>
    </w:p>
    <w:p w:rsidR="00474C1E" w:rsidRPr="00F12625" w:rsidRDefault="00474C1E" w:rsidP="008F2A85">
      <w:pPr>
        <w:autoSpaceDE w:val="0"/>
        <w:autoSpaceDN w:val="0"/>
        <w:adjustRightInd w:val="0"/>
        <w:spacing w:line="276" w:lineRule="auto"/>
        <w:ind w:firstLine="708"/>
        <w:jc w:val="both"/>
        <w:rPr>
          <w:rFonts w:ascii="Arial" w:hAnsi="Arial" w:cs="Arial"/>
          <w:b/>
          <w:lang w:val="es-ES"/>
        </w:rPr>
      </w:pPr>
    </w:p>
    <w:p w:rsidR="00F12625" w:rsidRPr="00F12625" w:rsidRDefault="00F12625" w:rsidP="00F12625">
      <w:pPr>
        <w:autoSpaceDE w:val="0"/>
        <w:autoSpaceDN w:val="0"/>
        <w:adjustRightInd w:val="0"/>
        <w:spacing w:line="276" w:lineRule="auto"/>
        <w:jc w:val="center"/>
        <w:rPr>
          <w:rFonts w:ascii="Arial" w:hAnsi="Arial" w:cs="Arial"/>
          <w:b/>
          <w:lang w:val="es-ES"/>
        </w:rPr>
      </w:pPr>
      <w:r w:rsidRPr="00F12625">
        <w:rPr>
          <w:rFonts w:ascii="Arial" w:hAnsi="Arial" w:cs="Arial"/>
          <w:b/>
          <w:lang w:val="es-ES"/>
        </w:rPr>
        <w:lastRenderedPageBreak/>
        <w:t>CONCLUSIÓN</w:t>
      </w:r>
    </w:p>
    <w:p w:rsidR="00F12625" w:rsidRDefault="00F12625" w:rsidP="008F2A85">
      <w:pPr>
        <w:autoSpaceDE w:val="0"/>
        <w:autoSpaceDN w:val="0"/>
        <w:adjustRightInd w:val="0"/>
        <w:spacing w:line="276" w:lineRule="auto"/>
        <w:jc w:val="both"/>
        <w:rPr>
          <w:rFonts w:ascii="Arial" w:hAnsi="Arial" w:cs="Arial"/>
          <w:lang w:val="es-ES"/>
        </w:rPr>
      </w:pPr>
    </w:p>
    <w:p w:rsidR="00A55303" w:rsidRPr="008F2A85" w:rsidRDefault="00F12625" w:rsidP="008F2A85">
      <w:pPr>
        <w:autoSpaceDE w:val="0"/>
        <w:autoSpaceDN w:val="0"/>
        <w:adjustRightInd w:val="0"/>
        <w:spacing w:line="276" w:lineRule="auto"/>
        <w:jc w:val="both"/>
        <w:rPr>
          <w:rFonts w:ascii="Arial" w:hAnsi="Arial" w:cs="Arial"/>
          <w:lang w:val="es-ES"/>
        </w:rPr>
      </w:pPr>
      <w:r>
        <w:rPr>
          <w:rFonts w:ascii="Arial" w:hAnsi="Arial" w:cs="Arial"/>
          <w:lang w:val="es-ES"/>
        </w:rPr>
        <w:t>E</w:t>
      </w:r>
      <w:r w:rsidR="00A16A66" w:rsidRPr="008F2A85">
        <w:rPr>
          <w:rFonts w:ascii="Arial" w:hAnsi="Arial" w:cs="Arial"/>
          <w:lang w:val="es-ES"/>
        </w:rPr>
        <w:t xml:space="preserve">n </w:t>
      </w:r>
      <w:r>
        <w:rPr>
          <w:rFonts w:ascii="Arial" w:hAnsi="Arial" w:cs="Arial"/>
          <w:lang w:val="es-ES"/>
        </w:rPr>
        <w:t xml:space="preserve">armonía con lo expuesto, se revocará la decisión apelada y en su lugar se dispondrá </w:t>
      </w:r>
      <w:r w:rsidR="00622B91" w:rsidRPr="008F2A85">
        <w:rPr>
          <w:rFonts w:ascii="Arial" w:hAnsi="Arial" w:cs="Arial"/>
          <w:lang w:val="es-ES"/>
        </w:rPr>
        <w:t xml:space="preserve">devolver el expediente </w:t>
      </w:r>
      <w:r>
        <w:rPr>
          <w:rFonts w:ascii="Arial" w:hAnsi="Arial" w:cs="Arial"/>
          <w:lang w:val="es-ES"/>
        </w:rPr>
        <w:t xml:space="preserve">al juzgado de primer nivel </w:t>
      </w:r>
      <w:r w:rsidR="00622B91" w:rsidRPr="008F2A85">
        <w:rPr>
          <w:rFonts w:ascii="Arial" w:hAnsi="Arial" w:cs="Arial"/>
          <w:lang w:val="es-ES"/>
        </w:rPr>
        <w:t>para que se proceda a su admisión</w:t>
      </w:r>
      <w:r>
        <w:rPr>
          <w:rFonts w:ascii="Arial" w:hAnsi="Arial" w:cs="Arial"/>
          <w:lang w:val="es-ES"/>
        </w:rPr>
        <w:t>,</w:t>
      </w:r>
      <w:r w:rsidR="00622B91" w:rsidRPr="008F2A85">
        <w:rPr>
          <w:rFonts w:ascii="Arial" w:hAnsi="Arial" w:cs="Arial"/>
          <w:lang w:val="es-ES"/>
        </w:rPr>
        <w:t xml:space="preserve"> de satisfacer los requisitos </w:t>
      </w:r>
      <w:r w:rsidR="00A55303" w:rsidRPr="008F2A85">
        <w:rPr>
          <w:rFonts w:ascii="Arial" w:hAnsi="Arial" w:cs="Arial"/>
          <w:lang w:val="es-ES"/>
        </w:rPr>
        <w:t xml:space="preserve">restantes </w:t>
      </w:r>
      <w:r w:rsidR="00622B91" w:rsidRPr="008F2A85">
        <w:rPr>
          <w:rFonts w:ascii="Arial" w:hAnsi="Arial" w:cs="Arial"/>
          <w:lang w:val="es-ES"/>
        </w:rPr>
        <w:t>p</w:t>
      </w:r>
      <w:r w:rsidR="00A55303" w:rsidRPr="008F2A85">
        <w:rPr>
          <w:rFonts w:ascii="Arial" w:hAnsi="Arial" w:cs="Arial"/>
          <w:lang w:val="es-ES"/>
        </w:rPr>
        <w:t>a</w:t>
      </w:r>
      <w:r w:rsidR="00622B91" w:rsidRPr="008F2A85">
        <w:rPr>
          <w:rFonts w:ascii="Arial" w:hAnsi="Arial" w:cs="Arial"/>
          <w:lang w:val="es-ES"/>
        </w:rPr>
        <w:t>ra ello</w:t>
      </w:r>
      <w:r w:rsidR="00A16A66" w:rsidRPr="008F2A85">
        <w:rPr>
          <w:rFonts w:ascii="Arial" w:hAnsi="Arial" w:cs="Arial"/>
          <w:lang w:val="es-ES"/>
        </w:rPr>
        <w:t>.</w:t>
      </w:r>
    </w:p>
    <w:p w:rsidR="00A55303" w:rsidRPr="008F2A85" w:rsidRDefault="00A55303" w:rsidP="008F2A85">
      <w:pPr>
        <w:autoSpaceDE w:val="0"/>
        <w:autoSpaceDN w:val="0"/>
        <w:adjustRightInd w:val="0"/>
        <w:spacing w:line="276" w:lineRule="auto"/>
        <w:jc w:val="both"/>
        <w:rPr>
          <w:rFonts w:ascii="Arial" w:hAnsi="Arial" w:cs="Arial"/>
          <w:lang w:val="es-ES"/>
        </w:rPr>
      </w:pPr>
    </w:p>
    <w:p w:rsidR="00A16A66" w:rsidRPr="008F2A85" w:rsidRDefault="00A16A66" w:rsidP="008F2A85">
      <w:pPr>
        <w:autoSpaceDE w:val="0"/>
        <w:autoSpaceDN w:val="0"/>
        <w:adjustRightInd w:val="0"/>
        <w:spacing w:line="276" w:lineRule="auto"/>
        <w:jc w:val="both"/>
        <w:rPr>
          <w:rFonts w:ascii="Arial" w:hAnsi="Arial" w:cs="Arial"/>
          <w:lang w:val="es-ES"/>
        </w:rPr>
      </w:pPr>
      <w:r w:rsidRPr="008F2A85">
        <w:rPr>
          <w:rFonts w:ascii="Arial" w:hAnsi="Arial" w:cs="Arial"/>
          <w:lang w:val="es-ES"/>
        </w:rPr>
        <w:t>S</w:t>
      </w:r>
      <w:r w:rsidR="007D222A" w:rsidRPr="008F2A85">
        <w:rPr>
          <w:rFonts w:ascii="Arial" w:hAnsi="Arial" w:cs="Arial"/>
          <w:lang w:val="es-ES"/>
        </w:rPr>
        <w:t xml:space="preserve">in costas al salir avante el recurso. </w:t>
      </w:r>
    </w:p>
    <w:p w:rsidR="00A16A66" w:rsidRPr="008F2A85" w:rsidRDefault="00A16A66" w:rsidP="008F2A85">
      <w:pPr>
        <w:autoSpaceDE w:val="0"/>
        <w:autoSpaceDN w:val="0"/>
        <w:adjustRightInd w:val="0"/>
        <w:spacing w:line="276" w:lineRule="auto"/>
        <w:ind w:firstLine="708"/>
        <w:jc w:val="both"/>
        <w:rPr>
          <w:rFonts w:ascii="Arial" w:hAnsi="Arial" w:cs="Arial"/>
          <w:lang w:val="es-ES"/>
        </w:rPr>
      </w:pPr>
    </w:p>
    <w:p w:rsidR="00A16A66" w:rsidRPr="00F12625" w:rsidRDefault="00A16A66" w:rsidP="00F12625">
      <w:pPr>
        <w:spacing w:line="276" w:lineRule="auto"/>
        <w:jc w:val="both"/>
        <w:rPr>
          <w:rFonts w:ascii="Arial" w:hAnsi="Arial" w:cs="Arial"/>
          <w:lang w:val="es-ES"/>
        </w:rPr>
      </w:pPr>
      <w:r w:rsidRPr="00F12625">
        <w:rPr>
          <w:rFonts w:ascii="Arial" w:hAnsi="Arial" w:cs="Arial"/>
          <w:lang w:val="es-ES"/>
        </w:rPr>
        <w:t xml:space="preserve">En mérito de lo expuesto, la Sala </w:t>
      </w:r>
      <w:r w:rsidR="00F12625">
        <w:rPr>
          <w:rFonts w:ascii="Arial" w:hAnsi="Arial" w:cs="Arial"/>
          <w:lang w:val="es-ES"/>
        </w:rPr>
        <w:t xml:space="preserve">Cuarta de Decisión </w:t>
      </w:r>
      <w:r w:rsidRPr="00F12625">
        <w:rPr>
          <w:rFonts w:ascii="Arial" w:hAnsi="Arial" w:cs="Arial"/>
          <w:lang w:val="es-ES"/>
        </w:rPr>
        <w:t xml:space="preserve">Laboral del Tribunal Superior de Distrito Judicial de Pereira - Risaralda, </w:t>
      </w:r>
    </w:p>
    <w:p w:rsidR="00A16A66" w:rsidRDefault="00A16A66" w:rsidP="008F2A85">
      <w:pPr>
        <w:spacing w:line="276" w:lineRule="auto"/>
        <w:ind w:firstLine="1404"/>
        <w:jc w:val="center"/>
        <w:rPr>
          <w:rFonts w:ascii="Arial" w:hAnsi="Arial" w:cs="Arial"/>
          <w:b/>
          <w:lang w:val="es-ES"/>
        </w:rPr>
      </w:pPr>
    </w:p>
    <w:p w:rsidR="00A16A66" w:rsidRPr="008F2A85" w:rsidRDefault="00A16A66" w:rsidP="008F2A85">
      <w:pPr>
        <w:spacing w:line="276" w:lineRule="auto"/>
        <w:jc w:val="center"/>
        <w:rPr>
          <w:rFonts w:ascii="Arial" w:hAnsi="Arial" w:cs="Arial"/>
          <w:b/>
          <w:lang w:val="es-ES"/>
        </w:rPr>
      </w:pPr>
      <w:r w:rsidRPr="008F2A85">
        <w:rPr>
          <w:rFonts w:ascii="Arial" w:hAnsi="Arial" w:cs="Arial"/>
          <w:b/>
          <w:lang w:val="es-ES"/>
        </w:rPr>
        <w:t>RESUELVE</w:t>
      </w:r>
    </w:p>
    <w:p w:rsidR="000358AA" w:rsidRPr="008F2A85" w:rsidRDefault="000358AA" w:rsidP="008F2A85">
      <w:pPr>
        <w:spacing w:line="276" w:lineRule="auto"/>
        <w:ind w:firstLine="851"/>
        <w:jc w:val="both"/>
        <w:rPr>
          <w:rFonts w:ascii="Arial" w:hAnsi="Arial" w:cs="Arial"/>
          <w:lang w:val="es-ES"/>
        </w:rPr>
      </w:pPr>
    </w:p>
    <w:p w:rsidR="00B66B75" w:rsidRPr="008F2A85" w:rsidRDefault="00F12625" w:rsidP="008F2A85">
      <w:pPr>
        <w:autoSpaceDE w:val="0"/>
        <w:autoSpaceDN w:val="0"/>
        <w:adjustRightInd w:val="0"/>
        <w:spacing w:line="276" w:lineRule="auto"/>
        <w:jc w:val="both"/>
        <w:rPr>
          <w:rFonts w:ascii="Arial" w:hAnsi="Arial" w:cs="Arial"/>
          <w:lang w:val="es-ES"/>
        </w:rPr>
      </w:pPr>
      <w:r>
        <w:rPr>
          <w:rFonts w:ascii="Arial" w:hAnsi="Arial" w:cs="Arial"/>
          <w:b/>
          <w:lang w:val="es-ES"/>
        </w:rPr>
        <w:t xml:space="preserve">PRIMERO. </w:t>
      </w:r>
      <w:r w:rsidRPr="00F12625">
        <w:rPr>
          <w:rFonts w:ascii="Arial" w:hAnsi="Arial" w:cs="Arial"/>
          <w:b/>
          <w:lang w:val="es-ES"/>
        </w:rPr>
        <w:t>REVOCA</w:t>
      </w:r>
      <w:r>
        <w:rPr>
          <w:rFonts w:ascii="Arial" w:hAnsi="Arial" w:cs="Arial"/>
          <w:b/>
          <w:lang w:val="es-ES"/>
        </w:rPr>
        <w:t>R</w:t>
      </w:r>
      <w:r w:rsidR="00A16A66" w:rsidRPr="00F12625">
        <w:rPr>
          <w:rFonts w:ascii="Arial" w:hAnsi="Arial" w:cs="Arial"/>
          <w:b/>
          <w:lang w:val="es-ES"/>
        </w:rPr>
        <w:t xml:space="preserve"> </w:t>
      </w:r>
      <w:r w:rsidR="00A16A66" w:rsidRPr="00F12625">
        <w:rPr>
          <w:rFonts w:ascii="Arial" w:hAnsi="Arial" w:cs="Arial"/>
          <w:iCs/>
          <w:lang w:val="es-ES"/>
        </w:rPr>
        <w:t>el auto</w:t>
      </w:r>
      <w:r w:rsidR="00A16A66" w:rsidRPr="00F12625">
        <w:rPr>
          <w:rFonts w:ascii="Arial" w:hAnsi="Arial" w:cs="Arial"/>
          <w:lang w:val="es-ES"/>
        </w:rPr>
        <w:t xml:space="preserve"> proferido e</w:t>
      </w:r>
      <w:r w:rsidR="00B66B75" w:rsidRPr="00F12625">
        <w:rPr>
          <w:rFonts w:ascii="Arial" w:hAnsi="Arial" w:cs="Arial"/>
          <w:lang w:val="es-ES"/>
        </w:rPr>
        <w:t>l 8</w:t>
      </w:r>
      <w:r w:rsidR="00A16A66" w:rsidRPr="00F12625">
        <w:rPr>
          <w:rFonts w:ascii="Arial" w:hAnsi="Arial" w:cs="Arial"/>
          <w:lang w:val="es-ES"/>
        </w:rPr>
        <w:t xml:space="preserve"> de </w:t>
      </w:r>
      <w:r w:rsidR="00B66B75" w:rsidRPr="00F12625">
        <w:rPr>
          <w:rFonts w:ascii="Arial" w:hAnsi="Arial" w:cs="Arial"/>
          <w:lang w:val="es-ES"/>
        </w:rPr>
        <w:t>febrero</w:t>
      </w:r>
      <w:r w:rsidR="00A16A66" w:rsidRPr="00F12625">
        <w:rPr>
          <w:rFonts w:ascii="Arial" w:hAnsi="Arial" w:cs="Arial"/>
          <w:lang w:val="es-ES"/>
        </w:rPr>
        <w:t xml:space="preserve"> de 201</w:t>
      </w:r>
      <w:r w:rsidR="00B66B75" w:rsidRPr="00F12625">
        <w:rPr>
          <w:rFonts w:ascii="Arial" w:hAnsi="Arial" w:cs="Arial"/>
          <w:lang w:val="es-ES"/>
        </w:rPr>
        <w:t>6</w:t>
      </w:r>
      <w:r w:rsidR="00A16A66" w:rsidRPr="00F12625">
        <w:rPr>
          <w:rFonts w:ascii="Arial" w:hAnsi="Arial" w:cs="Arial"/>
          <w:lang w:val="es-ES"/>
        </w:rPr>
        <w:t xml:space="preserve">, por el cual el Juzgado </w:t>
      </w:r>
      <w:r w:rsidR="00B66B75" w:rsidRPr="00F12625">
        <w:rPr>
          <w:rFonts w:ascii="Arial" w:hAnsi="Arial" w:cs="Arial"/>
          <w:lang w:val="es-ES"/>
        </w:rPr>
        <w:t>Primero</w:t>
      </w:r>
      <w:r w:rsidR="00A16A66" w:rsidRPr="00F12625">
        <w:rPr>
          <w:rFonts w:ascii="Arial" w:hAnsi="Arial" w:cs="Arial"/>
          <w:lang w:val="es-ES"/>
        </w:rPr>
        <w:t xml:space="preserve"> Laboral del Circuito de</w:t>
      </w:r>
      <w:r w:rsidR="00B66B75" w:rsidRPr="00F12625">
        <w:rPr>
          <w:rFonts w:ascii="Arial" w:hAnsi="Arial" w:cs="Arial"/>
          <w:lang w:val="es-ES"/>
        </w:rPr>
        <w:t xml:space="preserve"> </w:t>
      </w:r>
      <w:r w:rsidR="00A16A66" w:rsidRPr="00F12625">
        <w:rPr>
          <w:rFonts w:ascii="Arial" w:hAnsi="Arial" w:cs="Arial"/>
          <w:lang w:val="es-ES"/>
        </w:rPr>
        <w:t xml:space="preserve">Pereira, </w:t>
      </w:r>
      <w:r w:rsidR="00B66B75" w:rsidRPr="00F12625">
        <w:rPr>
          <w:rFonts w:ascii="Arial" w:hAnsi="Arial" w:cs="Arial"/>
          <w:lang w:val="es-ES"/>
        </w:rPr>
        <w:t xml:space="preserve">para en su lugar, </w:t>
      </w:r>
      <w:r>
        <w:rPr>
          <w:rFonts w:ascii="Arial" w:hAnsi="Arial" w:cs="Arial"/>
          <w:lang w:val="es-ES"/>
        </w:rPr>
        <w:t xml:space="preserve">se proceda a la admisión de la demanda, de satisfacerse los requisitos restantes para ello. Para tal efecto devuélvase </w:t>
      </w:r>
      <w:r w:rsidR="00B66B75" w:rsidRPr="00F12625">
        <w:rPr>
          <w:rFonts w:ascii="Arial" w:hAnsi="Arial" w:cs="Arial"/>
          <w:lang w:val="es-ES"/>
        </w:rPr>
        <w:t>el expediente</w:t>
      </w:r>
      <w:r>
        <w:rPr>
          <w:rFonts w:ascii="Arial" w:hAnsi="Arial" w:cs="Arial"/>
          <w:lang w:val="es-ES"/>
        </w:rPr>
        <w:t xml:space="preserve"> al juzgado de origen una vez alcance ejecutoria esta decisión.</w:t>
      </w:r>
    </w:p>
    <w:p w:rsidR="000358AA" w:rsidRPr="008C6BEB" w:rsidRDefault="000358AA" w:rsidP="008F2A85">
      <w:pPr>
        <w:autoSpaceDE w:val="0"/>
        <w:autoSpaceDN w:val="0"/>
        <w:adjustRightInd w:val="0"/>
        <w:spacing w:line="276" w:lineRule="auto"/>
        <w:jc w:val="both"/>
        <w:rPr>
          <w:rFonts w:ascii="Arial" w:hAnsi="Arial" w:cs="Arial"/>
          <w:b/>
          <w:lang w:val="es-ES"/>
        </w:rPr>
      </w:pPr>
    </w:p>
    <w:p w:rsidR="00B66B75" w:rsidRPr="008C6BEB" w:rsidRDefault="008C6BEB" w:rsidP="008C6BEB">
      <w:pPr>
        <w:autoSpaceDE w:val="0"/>
        <w:autoSpaceDN w:val="0"/>
        <w:adjustRightInd w:val="0"/>
        <w:spacing w:line="276" w:lineRule="auto"/>
        <w:jc w:val="both"/>
        <w:rPr>
          <w:rFonts w:ascii="Arial" w:hAnsi="Arial" w:cs="Arial"/>
          <w:lang w:val="es-ES"/>
        </w:rPr>
      </w:pPr>
      <w:r w:rsidRPr="008C6BEB">
        <w:rPr>
          <w:rFonts w:ascii="Arial" w:hAnsi="Arial" w:cs="Arial"/>
          <w:b/>
          <w:lang w:val="es-ES"/>
        </w:rPr>
        <w:t>SEGUNDO.</w:t>
      </w:r>
      <w:r>
        <w:rPr>
          <w:rFonts w:ascii="Arial" w:hAnsi="Arial" w:cs="Arial"/>
          <w:b/>
          <w:lang w:val="es-ES"/>
        </w:rPr>
        <w:t xml:space="preserve"> </w:t>
      </w:r>
      <w:r w:rsidR="00B66B75" w:rsidRPr="008C6BEB">
        <w:rPr>
          <w:rFonts w:ascii="Arial" w:hAnsi="Arial" w:cs="Arial"/>
          <w:lang w:val="es-ES"/>
        </w:rPr>
        <w:t>Sin costas.</w:t>
      </w:r>
    </w:p>
    <w:p w:rsidR="00B66B75" w:rsidRPr="008F2A85" w:rsidRDefault="00B66B75" w:rsidP="008F2A85">
      <w:pPr>
        <w:autoSpaceDE w:val="0"/>
        <w:autoSpaceDN w:val="0"/>
        <w:adjustRightInd w:val="0"/>
        <w:spacing w:line="276" w:lineRule="auto"/>
        <w:ind w:firstLine="708"/>
        <w:jc w:val="both"/>
        <w:rPr>
          <w:rFonts w:ascii="Arial" w:hAnsi="Arial" w:cs="Arial"/>
          <w:lang w:val="es-ES"/>
        </w:rPr>
      </w:pPr>
    </w:p>
    <w:p w:rsidR="00A16A66" w:rsidRPr="008F2A85" w:rsidRDefault="00A16A66" w:rsidP="008F2A85">
      <w:pPr>
        <w:spacing w:line="276" w:lineRule="auto"/>
        <w:ind w:firstLine="851"/>
        <w:jc w:val="both"/>
        <w:rPr>
          <w:rFonts w:ascii="Arial" w:hAnsi="Arial" w:cs="Arial"/>
          <w:b/>
          <w:bCs/>
          <w:iCs/>
          <w:lang w:val="es-ES"/>
        </w:rPr>
      </w:pPr>
    </w:p>
    <w:p w:rsidR="00A16A66" w:rsidRPr="008F2A85" w:rsidRDefault="00A16A66" w:rsidP="008C6BEB">
      <w:pPr>
        <w:spacing w:line="276" w:lineRule="auto"/>
        <w:jc w:val="center"/>
        <w:rPr>
          <w:rFonts w:ascii="Arial" w:hAnsi="Arial" w:cs="Arial"/>
          <w:lang w:val="es-ES"/>
        </w:rPr>
      </w:pPr>
      <w:r w:rsidRPr="008F2A85">
        <w:rPr>
          <w:rFonts w:ascii="Arial" w:hAnsi="Arial" w:cs="Arial"/>
          <w:b/>
          <w:bCs/>
          <w:iCs/>
          <w:lang w:val="es-ES"/>
        </w:rPr>
        <w:t>NOTIFÍQUESE, CÚMPLASE</w:t>
      </w:r>
      <w:r w:rsidR="008C6BEB">
        <w:rPr>
          <w:rFonts w:ascii="Arial" w:hAnsi="Arial" w:cs="Arial"/>
          <w:b/>
          <w:bCs/>
          <w:iCs/>
          <w:lang w:val="es-ES"/>
        </w:rPr>
        <w:t xml:space="preserve"> </w:t>
      </w:r>
    </w:p>
    <w:p w:rsidR="00A16A66" w:rsidRPr="008F2A85" w:rsidRDefault="00A16A66" w:rsidP="008F2A85">
      <w:pPr>
        <w:spacing w:line="276" w:lineRule="auto"/>
        <w:ind w:firstLine="1418"/>
        <w:jc w:val="both"/>
        <w:rPr>
          <w:rFonts w:ascii="Arial" w:hAnsi="Arial" w:cs="Arial"/>
          <w:lang w:val="es-ES"/>
        </w:rPr>
      </w:pPr>
    </w:p>
    <w:p w:rsidR="00A16A66" w:rsidRPr="008F2A85" w:rsidRDefault="00A16A66" w:rsidP="008C6BEB">
      <w:pPr>
        <w:spacing w:line="276" w:lineRule="auto"/>
        <w:jc w:val="both"/>
        <w:rPr>
          <w:rFonts w:ascii="Arial" w:hAnsi="Arial" w:cs="Arial"/>
          <w:lang w:val="es-ES"/>
        </w:rPr>
      </w:pPr>
      <w:r w:rsidRPr="008F2A85">
        <w:rPr>
          <w:rFonts w:ascii="Arial" w:hAnsi="Arial" w:cs="Arial"/>
          <w:lang w:val="es-ES"/>
        </w:rPr>
        <w:t>Los Magistrados,</w:t>
      </w:r>
    </w:p>
    <w:p w:rsidR="00477256" w:rsidRPr="008F2A85" w:rsidRDefault="00477256" w:rsidP="008F2A85">
      <w:pPr>
        <w:spacing w:line="276" w:lineRule="auto"/>
        <w:rPr>
          <w:rFonts w:ascii="Arial" w:hAnsi="Arial" w:cs="Arial"/>
        </w:rPr>
      </w:pPr>
    </w:p>
    <w:p w:rsidR="00477256" w:rsidRPr="008F2A85" w:rsidRDefault="00477256" w:rsidP="008F2A85">
      <w:pPr>
        <w:spacing w:line="276" w:lineRule="auto"/>
        <w:jc w:val="center"/>
        <w:rPr>
          <w:rFonts w:ascii="Arial" w:hAnsi="Arial" w:cs="Arial"/>
        </w:rPr>
      </w:pPr>
    </w:p>
    <w:p w:rsidR="008C6BEB" w:rsidRDefault="008C6BEB" w:rsidP="008F2A85">
      <w:pPr>
        <w:spacing w:line="276" w:lineRule="auto"/>
        <w:jc w:val="center"/>
        <w:rPr>
          <w:rFonts w:ascii="Arial" w:hAnsi="Arial" w:cs="Arial"/>
          <w:b/>
        </w:rPr>
      </w:pPr>
    </w:p>
    <w:p w:rsidR="008C6BEB" w:rsidRDefault="008C6BEB" w:rsidP="008F2A85">
      <w:pPr>
        <w:spacing w:line="276" w:lineRule="auto"/>
        <w:jc w:val="center"/>
        <w:rPr>
          <w:rFonts w:ascii="Arial" w:hAnsi="Arial" w:cs="Arial"/>
          <w:b/>
        </w:rPr>
      </w:pPr>
    </w:p>
    <w:p w:rsidR="00477256" w:rsidRPr="008F2A85" w:rsidRDefault="00477256" w:rsidP="008F2A85">
      <w:pPr>
        <w:spacing w:line="276" w:lineRule="auto"/>
        <w:jc w:val="center"/>
        <w:rPr>
          <w:rFonts w:ascii="Arial" w:hAnsi="Arial" w:cs="Arial"/>
          <w:b/>
        </w:rPr>
      </w:pPr>
      <w:r w:rsidRPr="008F2A85">
        <w:rPr>
          <w:rFonts w:ascii="Arial" w:hAnsi="Arial" w:cs="Arial"/>
          <w:b/>
        </w:rPr>
        <w:t>OLGA LUCÍA HOYOS SEPÚLVEDA</w:t>
      </w:r>
    </w:p>
    <w:p w:rsidR="00477256" w:rsidRPr="008F2A85" w:rsidRDefault="00477256" w:rsidP="008F2A85">
      <w:pPr>
        <w:pStyle w:val="Textoindependiente2"/>
        <w:spacing w:after="0" w:line="276" w:lineRule="auto"/>
        <w:jc w:val="center"/>
        <w:rPr>
          <w:rFonts w:ascii="Arial" w:hAnsi="Arial" w:cs="Arial"/>
          <w:b/>
          <w:iCs/>
          <w:lang w:val="es-CO"/>
        </w:rPr>
      </w:pPr>
      <w:r w:rsidRPr="008F2A85">
        <w:rPr>
          <w:rFonts w:ascii="Arial" w:hAnsi="Arial" w:cs="Arial"/>
          <w:b/>
          <w:iCs/>
          <w:lang w:val="es-CO"/>
        </w:rPr>
        <w:t>Magistrada</w:t>
      </w:r>
    </w:p>
    <w:p w:rsidR="00477256" w:rsidRPr="008F2A85" w:rsidRDefault="00477256" w:rsidP="008F2A85">
      <w:pPr>
        <w:pStyle w:val="Textoindependiente2"/>
        <w:spacing w:after="0" w:line="276" w:lineRule="auto"/>
        <w:jc w:val="both"/>
        <w:rPr>
          <w:rFonts w:ascii="Arial" w:hAnsi="Arial" w:cs="Arial"/>
          <w:b/>
          <w:iCs/>
          <w:lang w:val="es-CO"/>
        </w:rPr>
      </w:pPr>
    </w:p>
    <w:p w:rsidR="00477256" w:rsidRPr="008F2A85" w:rsidRDefault="00477256" w:rsidP="008F2A85">
      <w:pPr>
        <w:pStyle w:val="Textoindependiente2"/>
        <w:spacing w:after="0" w:line="276" w:lineRule="auto"/>
        <w:jc w:val="both"/>
        <w:rPr>
          <w:rFonts w:ascii="Arial" w:hAnsi="Arial" w:cs="Arial"/>
          <w:b/>
          <w:iCs/>
          <w:lang w:val="es-CO"/>
        </w:rPr>
      </w:pPr>
    </w:p>
    <w:p w:rsidR="00477256" w:rsidRPr="008F2A85" w:rsidRDefault="00477256" w:rsidP="008F2A85">
      <w:pPr>
        <w:pStyle w:val="Textoindependiente2"/>
        <w:spacing w:after="0" w:line="276" w:lineRule="auto"/>
        <w:jc w:val="both"/>
        <w:rPr>
          <w:rFonts w:ascii="Arial" w:hAnsi="Arial" w:cs="Arial"/>
          <w:b/>
          <w:iCs/>
          <w:lang w:val="es-CO"/>
        </w:rPr>
      </w:pPr>
    </w:p>
    <w:p w:rsidR="00477256" w:rsidRPr="008F2A85" w:rsidRDefault="00477256" w:rsidP="008F2A85">
      <w:pPr>
        <w:pStyle w:val="Textoindependiente2"/>
        <w:spacing w:after="0" w:line="276" w:lineRule="auto"/>
        <w:jc w:val="both"/>
        <w:rPr>
          <w:rFonts w:ascii="Arial" w:hAnsi="Arial" w:cs="Arial"/>
          <w:b/>
          <w:iCs/>
          <w:lang w:val="es-CO"/>
        </w:rPr>
      </w:pPr>
    </w:p>
    <w:p w:rsidR="00477256" w:rsidRPr="008F2A85" w:rsidRDefault="00477256" w:rsidP="008F2A85">
      <w:pPr>
        <w:pStyle w:val="Textoindependiente2"/>
        <w:spacing w:after="0" w:line="276" w:lineRule="auto"/>
        <w:jc w:val="both"/>
        <w:rPr>
          <w:rFonts w:ascii="Arial" w:hAnsi="Arial" w:cs="Arial"/>
          <w:b/>
          <w:iCs/>
          <w:lang w:val="es-CO"/>
        </w:rPr>
      </w:pPr>
    </w:p>
    <w:p w:rsidR="00477256" w:rsidRPr="008F2A85" w:rsidRDefault="00477256" w:rsidP="008F2A85">
      <w:pPr>
        <w:pStyle w:val="Textoindependiente2"/>
        <w:spacing w:after="0" w:line="276" w:lineRule="auto"/>
        <w:jc w:val="both"/>
        <w:rPr>
          <w:rFonts w:ascii="Arial" w:hAnsi="Arial" w:cs="Arial"/>
          <w:b/>
          <w:iCs/>
          <w:lang w:val="es-CO"/>
        </w:rPr>
      </w:pPr>
      <w:r w:rsidRPr="008F2A85">
        <w:rPr>
          <w:rFonts w:ascii="Arial" w:hAnsi="Arial" w:cs="Arial"/>
          <w:b/>
          <w:iCs/>
          <w:lang w:val="es-CO"/>
        </w:rPr>
        <w:t>JULIO CESAR SALAZAR MUÑOZ</w:t>
      </w:r>
      <w:r w:rsidRPr="008F2A85">
        <w:rPr>
          <w:rFonts w:ascii="Arial" w:hAnsi="Arial" w:cs="Arial"/>
          <w:b/>
          <w:iCs/>
          <w:lang w:val="es-CO"/>
        </w:rPr>
        <w:tab/>
      </w:r>
      <w:r w:rsidR="0020440F">
        <w:rPr>
          <w:rFonts w:ascii="Arial" w:hAnsi="Arial" w:cs="Arial"/>
          <w:b/>
          <w:iCs/>
          <w:lang w:val="es-CO"/>
        </w:rPr>
        <w:tab/>
      </w:r>
      <w:r w:rsidRPr="008F2A85">
        <w:rPr>
          <w:rFonts w:ascii="Arial" w:hAnsi="Arial" w:cs="Arial"/>
          <w:b/>
          <w:iCs/>
          <w:lang w:val="es-CO"/>
        </w:rPr>
        <w:t>ANA LUCÍA CAICEDO CALDERÓN</w:t>
      </w:r>
    </w:p>
    <w:p w:rsidR="00B913D5" w:rsidRDefault="00477256" w:rsidP="008F2A85">
      <w:pPr>
        <w:pStyle w:val="Textoindependiente2"/>
        <w:spacing w:after="0" w:line="276" w:lineRule="auto"/>
        <w:ind w:left="708" w:firstLine="708"/>
        <w:jc w:val="both"/>
        <w:rPr>
          <w:rFonts w:ascii="Arial" w:hAnsi="Arial" w:cs="Arial"/>
        </w:rPr>
      </w:pPr>
      <w:r w:rsidRPr="008F2A85">
        <w:rPr>
          <w:rFonts w:ascii="Arial" w:hAnsi="Arial" w:cs="Arial"/>
          <w:b/>
          <w:iCs/>
          <w:lang w:val="es-CO"/>
        </w:rPr>
        <w:t>Magistrado</w:t>
      </w:r>
      <w:r w:rsidRPr="008F2A85">
        <w:rPr>
          <w:rFonts w:ascii="Arial" w:hAnsi="Arial" w:cs="Arial"/>
          <w:b/>
          <w:iCs/>
          <w:lang w:val="es-CO"/>
        </w:rPr>
        <w:tab/>
      </w:r>
      <w:r w:rsidRPr="008F2A85">
        <w:rPr>
          <w:rFonts w:ascii="Arial" w:hAnsi="Arial" w:cs="Arial"/>
          <w:b/>
          <w:iCs/>
          <w:lang w:val="es-CO"/>
        </w:rPr>
        <w:tab/>
      </w:r>
      <w:r w:rsidRPr="008F2A85">
        <w:rPr>
          <w:rFonts w:ascii="Arial" w:hAnsi="Arial" w:cs="Arial"/>
          <w:b/>
          <w:iCs/>
          <w:lang w:val="es-CO"/>
        </w:rPr>
        <w:tab/>
      </w:r>
      <w:r w:rsidRPr="008F2A85">
        <w:rPr>
          <w:rFonts w:ascii="Arial" w:hAnsi="Arial" w:cs="Arial"/>
          <w:b/>
          <w:iCs/>
          <w:lang w:val="es-CO"/>
        </w:rPr>
        <w:tab/>
      </w:r>
      <w:r w:rsidRPr="008F2A85">
        <w:rPr>
          <w:rFonts w:ascii="Arial" w:hAnsi="Arial" w:cs="Arial"/>
          <w:b/>
          <w:iCs/>
          <w:lang w:val="es-CO"/>
        </w:rPr>
        <w:tab/>
        <w:t xml:space="preserve">Magistrada </w:t>
      </w:r>
    </w:p>
    <w:p w:rsidR="00477256" w:rsidRPr="00B913D5" w:rsidRDefault="00B913D5" w:rsidP="00B913D5">
      <w:pPr>
        <w:tabs>
          <w:tab w:val="left" w:pos="5775"/>
        </w:tabs>
        <w:rPr>
          <w:lang w:val="es-ES"/>
        </w:rPr>
      </w:pPr>
      <w:r>
        <w:rPr>
          <w:lang w:val="es-ES"/>
        </w:rPr>
        <w:tab/>
      </w:r>
    </w:p>
    <w:sectPr w:rsidR="00477256" w:rsidRPr="00B913D5" w:rsidSect="00B913D5">
      <w:headerReference w:type="default" r:id="rId9"/>
      <w:footerReference w:type="default" r:id="rId10"/>
      <w:pgSz w:w="12242" w:h="18722" w:code="14"/>
      <w:pgMar w:top="1417" w:right="1701" w:bottom="1417"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BE6" w:rsidRDefault="00FA1BE6">
      <w:r>
        <w:separator/>
      </w:r>
    </w:p>
  </w:endnote>
  <w:endnote w:type="continuationSeparator" w:id="0">
    <w:p w:rsidR="00FA1BE6" w:rsidRDefault="00FA1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Arial Rounded MT Bold"/>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ckwell Condensed">
    <w:panose1 w:val="02060603050405020104"/>
    <w:charset w:val="00"/>
    <w:family w:val="roman"/>
    <w:pitch w:val="variable"/>
    <w:sig w:usb0="00000003" w:usb1="00000000" w:usb2="00000000" w:usb3="00000000" w:csb0="00000001" w:csb1="00000000"/>
  </w:font>
  <w:font w:name="Arial">
    <w:altName w:val=" 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95B" w:rsidRDefault="00474C1E">
    <w:pPr>
      <w:pStyle w:val="Piedepgina"/>
      <w:jc w:val="right"/>
    </w:pPr>
    <w:r>
      <w:fldChar w:fldCharType="begin"/>
    </w:r>
    <w:r>
      <w:instrText xml:space="preserve"> PAGE   \* MERGEFORMAT </w:instrText>
    </w:r>
    <w:r>
      <w:fldChar w:fldCharType="separate"/>
    </w:r>
    <w:r w:rsidR="009A0F2D">
      <w:rPr>
        <w:noProof/>
      </w:rPr>
      <w:t>5</w:t>
    </w:r>
    <w:r>
      <w:fldChar w:fldCharType="end"/>
    </w:r>
  </w:p>
  <w:p w:rsidR="0071295B" w:rsidRDefault="00FA1BE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BE6" w:rsidRDefault="00FA1BE6">
      <w:r>
        <w:separator/>
      </w:r>
    </w:p>
  </w:footnote>
  <w:footnote w:type="continuationSeparator" w:id="0">
    <w:p w:rsidR="00FA1BE6" w:rsidRDefault="00FA1BE6">
      <w:r>
        <w:continuationSeparator/>
      </w:r>
    </w:p>
  </w:footnote>
  <w:footnote w:id="1">
    <w:p w:rsidR="00DE22FE" w:rsidRPr="00037141" w:rsidRDefault="00DE22FE" w:rsidP="00B00EF3">
      <w:pPr>
        <w:pStyle w:val="Textonotapie"/>
        <w:jc w:val="both"/>
        <w:rPr>
          <w:rFonts w:ascii="Arial" w:hAnsi="Arial" w:cs="Arial"/>
          <w:sz w:val="16"/>
          <w:szCs w:val="16"/>
        </w:rPr>
      </w:pPr>
      <w:r>
        <w:rPr>
          <w:rStyle w:val="Refdenotaalpie"/>
        </w:rPr>
        <w:footnoteRef/>
      </w:r>
      <w:r>
        <w:t xml:space="preserve"> </w:t>
      </w:r>
      <w:r w:rsidRPr="00037141">
        <w:rPr>
          <w:rFonts w:ascii="Arial" w:hAnsi="Arial" w:cs="Arial"/>
          <w:sz w:val="16"/>
          <w:szCs w:val="16"/>
        </w:rPr>
        <w:t xml:space="preserve">La acusación versó sobre la vulneración del derecho a la igualdad </w:t>
      </w:r>
      <w:r w:rsidR="00211288" w:rsidRPr="00037141">
        <w:rPr>
          <w:rFonts w:ascii="Arial" w:hAnsi="Arial" w:cs="Arial"/>
          <w:sz w:val="16"/>
          <w:szCs w:val="16"/>
        </w:rPr>
        <w:t xml:space="preserve">del art. 6 del Decreto 2158 de 1948, </w:t>
      </w:r>
      <w:r w:rsidRPr="00037141">
        <w:rPr>
          <w:rFonts w:ascii="Arial" w:hAnsi="Arial" w:cs="Arial"/>
          <w:sz w:val="16"/>
          <w:szCs w:val="16"/>
        </w:rPr>
        <w:t xml:space="preserve">al imponérsele al trabajador oficial una carga que no tiene el trabajador particular. </w:t>
      </w:r>
      <w:r w:rsidR="00D70F50" w:rsidRPr="00037141">
        <w:rPr>
          <w:rFonts w:ascii="Arial" w:hAnsi="Arial" w:cs="Arial"/>
          <w:sz w:val="16"/>
          <w:szCs w:val="16"/>
        </w:rPr>
        <w:t xml:space="preserve">Concluyó la corte que no se presentaba vulneración por ser una situación fáctica y jurídica diferente entre los trabajadores particulares y oficiales, </w:t>
      </w:r>
      <w:r w:rsidR="00BE766E" w:rsidRPr="00037141">
        <w:rPr>
          <w:rFonts w:ascii="Arial" w:hAnsi="Arial" w:cs="Arial"/>
          <w:sz w:val="16"/>
          <w:szCs w:val="16"/>
        </w:rPr>
        <w:t>dada la naturaleza jurídica de los intervinientes y la relación jurídica que da origen al conflicto, como lo es la administración</w:t>
      </w:r>
      <w:r w:rsidR="005935E1" w:rsidRPr="00037141">
        <w:rPr>
          <w:rFonts w:ascii="Arial" w:hAnsi="Arial" w:cs="Arial"/>
          <w:sz w:val="16"/>
          <w:szCs w:val="16"/>
        </w:rPr>
        <w:t xml:space="preserve"> que tiene prerrogativas, como es conocer sus propias controversias</w:t>
      </w:r>
      <w:r w:rsidR="00BE766E" w:rsidRPr="00037141">
        <w:rPr>
          <w:rFonts w:ascii="Arial" w:hAnsi="Arial" w:cs="Arial"/>
          <w:sz w:val="16"/>
          <w:szCs w:val="16"/>
        </w:rPr>
        <w:t xml:space="preserve">, </w:t>
      </w:r>
      <w:r w:rsidR="00D70F50" w:rsidRPr="00037141">
        <w:rPr>
          <w:rFonts w:ascii="Arial" w:hAnsi="Arial" w:cs="Arial"/>
          <w:sz w:val="16"/>
          <w:szCs w:val="16"/>
        </w:rPr>
        <w:t xml:space="preserve">lo que ameritaba trato diferente. </w:t>
      </w:r>
    </w:p>
  </w:footnote>
  <w:footnote w:id="2">
    <w:p w:rsidR="00631FA2" w:rsidRDefault="00631FA2" w:rsidP="006B5963">
      <w:pPr>
        <w:pStyle w:val="Textonotapie"/>
        <w:jc w:val="both"/>
      </w:pPr>
      <w:r w:rsidRPr="00037141">
        <w:rPr>
          <w:rStyle w:val="Refdenotaalpie"/>
          <w:rFonts w:ascii="Arial" w:hAnsi="Arial" w:cs="Arial"/>
          <w:sz w:val="16"/>
          <w:szCs w:val="16"/>
        </w:rPr>
        <w:footnoteRef/>
      </w:r>
      <w:r w:rsidRPr="00037141">
        <w:rPr>
          <w:rFonts w:ascii="Arial" w:hAnsi="Arial" w:cs="Arial"/>
          <w:sz w:val="16"/>
          <w:szCs w:val="16"/>
        </w:rPr>
        <w:t xml:space="preserve"> Sentencia que revisó la constitucionalidad del art.</w:t>
      </w:r>
      <w:r w:rsidR="006B5963" w:rsidRPr="00037141">
        <w:rPr>
          <w:rFonts w:ascii="Arial" w:hAnsi="Arial" w:cs="Arial"/>
          <w:sz w:val="16"/>
          <w:szCs w:val="16"/>
        </w:rPr>
        <w:t>4</w:t>
      </w:r>
      <w:r w:rsidRPr="00037141">
        <w:rPr>
          <w:rFonts w:ascii="Arial" w:hAnsi="Arial" w:cs="Arial"/>
          <w:sz w:val="16"/>
          <w:szCs w:val="16"/>
        </w:rPr>
        <w:t xml:space="preserve"> de la Ley 712 de 2001</w:t>
      </w:r>
      <w:r w:rsidR="006B5963" w:rsidRPr="00037141">
        <w:rPr>
          <w:rFonts w:ascii="Arial" w:hAnsi="Arial" w:cs="Arial"/>
          <w:sz w:val="16"/>
          <w:szCs w:val="16"/>
        </w:rPr>
        <w:t>, que lo declaró exequible condicionalmente en el entendido que el silencio</w:t>
      </w:r>
      <w:r w:rsidR="0043352D" w:rsidRPr="00037141">
        <w:rPr>
          <w:rFonts w:ascii="Arial" w:hAnsi="Arial" w:cs="Arial"/>
          <w:sz w:val="16"/>
          <w:szCs w:val="16"/>
        </w:rPr>
        <w:t xml:space="preserve"> administrativo</w:t>
      </w:r>
      <w:r w:rsidR="006B5963" w:rsidRPr="00037141">
        <w:rPr>
          <w:rFonts w:ascii="Arial" w:hAnsi="Arial" w:cs="Arial"/>
          <w:sz w:val="16"/>
          <w:szCs w:val="16"/>
        </w:rPr>
        <w:t xml:space="preserve"> negativ</w:t>
      </w:r>
      <w:r w:rsidR="0043352D" w:rsidRPr="00037141">
        <w:rPr>
          <w:rFonts w:ascii="Arial" w:hAnsi="Arial" w:cs="Arial"/>
          <w:sz w:val="16"/>
          <w:szCs w:val="16"/>
        </w:rPr>
        <w:t>o</w:t>
      </w:r>
      <w:r w:rsidR="006B5963" w:rsidRPr="00037141">
        <w:rPr>
          <w:rFonts w:ascii="Arial" w:hAnsi="Arial" w:cs="Arial"/>
          <w:sz w:val="16"/>
          <w:szCs w:val="16"/>
        </w:rPr>
        <w:t xml:space="preserve"> es optativo del administrado.</w:t>
      </w:r>
      <w:r w:rsidRPr="00037141">
        <w:rPr>
          <w:rFonts w:ascii="Arial" w:hAnsi="Arial" w:cs="Arial"/>
          <w:sz w:val="16"/>
          <w:szCs w:val="16"/>
        </w:rPr>
        <w:t xml:space="preserve"> </w:t>
      </w:r>
    </w:p>
  </w:footnote>
  <w:footnote w:id="3">
    <w:p w:rsidR="008D2183" w:rsidRPr="007E302B" w:rsidRDefault="008D2183">
      <w:pPr>
        <w:pStyle w:val="Textonotapie"/>
        <w:rPr>
          <w:rFonts w:ascii="Arial" w:hAnsi="Arial" w:cs="Arial"/>
          <w:sz w:val="16"/>
          <w:szCs w:val="16"/>
        </w:rPr>
      </w:pPr>
      <w:r>
        <w:rPr>
          <w:rStyle w:val="Refdenotaalpie"/>
        </w:rPr>
        <w:footnoteRef/>
      </w:r>
      <w:r>
        <w:t xml:space="preserve"> </w:t>
      </w:r>
      <w:r w:rsidRPr="007E302B">
        <w:rPr>
          <w:rFonts w:ascii="Arial" w:hAnsi="Arial" w:cs="Arial"/>
          <w:sz w:val="16"/>
          <w:szCs w:val="16"/>
        </w:rPr>
        <w:t>C-792 de 2006</w:t>
      </w:r>
      <w:r w:rsidR="00346386" w:rsidRPr="007E302B">
        <w:rPr>
          <w:rFonts w:ascii="Arial" w:hAnsi="Arial" w:cs="Arial"/>
          <w:sz w:val="16"/>
          <w:szCs w:val="16"/>
        </w:rPr>
        <w:t xml:space="preserve"> </w:t>
      </w:r>
    </w:p>
  </w:footnote>
  <w:footnote w:id="4">
    <w:p w:rsidR="00CB258D" w:rsidRDefault="00CB258D">
      <w:pPr>
        <w:pStyle w:val="Textonotapie"/>
      </w:pPr>
      <w:r w:rsidRPr="007E302B">
        <w:rPr>
          <w:rStyle w:val="Refdenotaalpie"/>
          <w:rFonts w:ascii="Arial" w:hAnsi="Arial" w:cs="Arial"/>
          <w:sz w:val="16"/>
          <w:szCs w:val="16"/>
        </w:rPr>
        <w:footnoteRef/>
      </w:r>
      <w:r w:rsidRPr="007E302B">
        <w:rPr>
          <w:rFonts w:ascii="Arial" w:hAnsi="Arial" w:cs="Arial"/>
          <w:sz w:val="16"/>
          <w:szCs w:val="16"/>
        </w:rPr>
        <w:t xml:space="preserve"> CONSEJO SUPERIOR DE LA JUDICATURA, </w:t>
      </w:r>
      <w:proofErr w:type="spellStart"/>
      <w:r w:rsidRPr="007E302B">
        <w:rPr>
          <w:rFonts w:ascii="Arial" w:hAnsi="Arial" w:cs="Arial"/>
          <w:sz w:val="16"/>
          <w:szCs w:val="16"/>
        </w:rPr>
        <w:t>mp</w:t>
      </w:r>
      <w:proofErr w:type="spellEnd"/>
      <w:r w:rsidRPr="007E302B">
        <w:rPr>
          <w:rFonts w:ascii="Arial" w:hAnsi="Arial" w:cs="Arial"/>
          <w:sz w:val="16"/>
          <w:szCs w:val="16"/>
        </w:rPr>
        <w:t xml:space="preserve"> Germán Valdés, sentencia del 13-10-1999, RAD. 12221</w:t>
      </w:r>
    </w:p>
  </w:footnote>
  <w:footnote w:id="5">
    <w:p w:rsidR="002F727B" w:rsidRDefault="002F727B">
      <w:pPr>
        <w:pStyle w:val="Textonotapie"/>
      </w:pPr>
      <w:r>
        <w:rPr>
          <w:rStyle w:val="Refdenotaalpie"/>
        </w:rPr>
        <w:footnoteRef/>
      </w:r>
      <w:r>
        <w:t xml:space="preserve"> </w:t>
      </w:r>
      <w:r w:rsidRPr="007E302B">
        <w:rPr>
          <w:rFonts w:ascii="Arial" w:hAnsi="Arial" w:cs="Arial"/>
          <w:sz w:val="16"/>
          <w:szCs w:val="16"/>
        </w:rPr>
        <w:t>C-792 de 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95B" w:rsidRPr="009B65F9" w:rsidRDefault="005B6469" w:rsidP="005B6469">
    <w:pPr>
      <w:pStyle w:val="Encabezado"/>
      <w:jc w:val="center"/>
      <w:rPr>
        <w:rFonts w:ascii="Arial" w:hAnsi="Arial" w:cs="Arial"/>
        <w:sz w:val="18"/>
        <w:szCs w:val="18"/>
        <w:lang w:val="es-ES"/>
      </w:rPr>
    </w:pPr>
    <w:r w:rsidRPr="009B65F9">
      <w:rPr>
        <w:rFonts w:ascii="Arial" w:hAnsi="Arial" w:cs="Arial"/>
        <w:sz w:val="18"/>
        <w:szCs w:val="18"/>
        <w:lang w:val="es-ES"/>
      </w:rPr>
      <w:t xml:space="preserve"> José Jesús Tabares Restrepo, José Adán Rivera Guerrero, Luis Alfonso </w:t>
    </w:r>
    <w:proofErr w:type="spellStart"/>
    <w:r w:rsidRPr="009B65F9">
      <w:rPr>
        <w:rFonts w:ascii="Arial" w:hAnsi="Arial" w:cs="Arial"/>
        <w:sz w:val="18"/>
        <w:szCs w:val="18"/>
        <w:lang w:val="es-ES"/>
      </w:rPr>
      <w:t>Alzate</w:t>
    </w:r>
    <w:proofErr w:type="spellEnd"/>
    <w:r w:rsidRPr="009B65F9">
      <w:rPr>
        <w:rFonts w:ascii="Arial" w:hAnsi="Arial" w:cs="Arial"/>
        <w:sz w:val="18"/>
        <w:szCs w:val="18"/>
        <w:lang w:val="es-ES"/>
      </w:rPr>
      <w:t xml:space="preserve"> Rivera, </w:t>
    </w:r>
    <w:proofErr w:type="spellStart"/>
    <w:r w:rsidRPr="009B65F9">
      <w:rPr>
        <w:rFonts w:ascii="Arial" w:hAnsi="Arial" w:cs="Arial"/>
        <w:sz w:val="18"/>
        <w:szCs w:val="18"/>
        <w:lang w:val="es-ES"/>
      </w:rPr>
      <w:t>Oveimar</w:t>
    </w:r>
    <w:proofErr w:type="spellEnd"/>
    <w:r w:rsidRPr="009B65F9">
      <w:rPr>
        <w:rFonts w:ascii="Arial" w:hAnsi="Arial" w:cs="Arial"/>
        <w:sz w:val="18"/>
        <w:szCs w:val="18"/>
        <w:lang w:val="es-ES"/>
      </w:rPr>
      <w:t xml:space="preserve"> de Jesús Gómez Obando </w:t>
    </w:r>
  </w:p>
  <w:p w:rsidR="0071295B" w:rsidRPr="009B65F9" w:rsidRDefault="00474C1E" w:rsidP="005B6469">
    <w:pPr>
      <w:pStyle w:val="Encabezado"/>
      <w:jc w:val="center"/>
      <w:rPr>
        <w:rFonts w:ascii="Arial" w:hAnsi="Arial" w:cs="Arial"/>
        <w:sz w:val="18"/>
        <w:szCs w:val="18"/>
        <w:lang w:val="es-ES"/>
      </w:rPr>
    </w:pPr>
    <w:r w:rsidRPr="009B65F9">
      <w:rPr>
        <w:rFonts w:ascii="Arial" w:hAnsi="Arial" w:cs="Arial"/>
        <w:sz w:val="18"/>
        <w:szCs w:val="18"/>
        <w:lang w:val="es-ES"/>
      </w:rPr>
      <w:t>Radicado 66001-31-05-001-201</w:t>
    </w:r>
    <w:r w:rsidR="005B6469" w:rsidRPr="009B65F9">
      <w:rPr>
        <w:rFonts w:ascii="Arial" w:hAnsi="Arial" w:cs="Arial"/>
        <w:sz w:val="18"/>
        <w:szCs w:val="18"/>
        <w:lang w:val="es-ES"/>
      </w:rPr>
      <w:t>5</w:t>
    </w:r>
    <w:r w:rsidRPr="009B65F9">
      <w:rPr>
        <w:rFonts w:ascii="Arial" w:hAnsi="Arial" w:cs="Arial"/>
        <w:sz w:val="18"/>
        <w:szCs w:val="18"/>
        <w:lang w:val="es-ES"/>
      </w:rPr>
      <w:t>-00</w:t>
    </w:r>
    <w:r w:rsidR="005B6469" w:rsidRPr="009B65F9">
      <w:rPr>
        <w:rFonts w:ascii="Arial" w:hAnsi="Arial" w:cs="Arial"/>
        <w:sz w:val="18"/>
        <w:szCs w:val="18"/>
        <w:lang w:val="es-ES"/>
      </w:rPr>
      <w:t>654</w:t>
    </w:r>
    <w:r w:rsidRPr="009B65F9">
      <w:rPr>
        <w:rFonts w:ascii="Arial" w:hAnsi="Arial" w:cs="Arial"/>
        <w:sz w:val="18"/>
        <w:szCs w:val="18"/>
        <w:lang w:val="es-ES"/>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4932AE"/>
    <w:multiLevelType w:val="hybridMultilevel"/>
    <w:tmpl w:val="F92CA448"/>
    <w:lvl w:ilvl="0" w:tplc="64885220">
      <w:start w:val="1"/>
      <w:numFmt w:val="decimal"/>
      <w:lvlText w:val="%1."/>
      <w:lvlJc w:val="left"/>
      <w:pPr>
        <w:ind w:left="720" w:hanging="360"/>
      </w:pPr>
      <w:rPr>
        <w:rFonts w:cs="Tahoma"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B94"/>
    <w:rsid w:val="00020F42"/>
    <w:rsid w:val="000358AA"/>
    <w:rsid w:val="00037141"/>
    <w:rsid w:val="0005561F"/>
    <w:rsid w:val="000726CF"/>
    <w:rsid w:val="000B550A"/>
    <w:rsid w:val="000C5E33"/>
    <w:rsid w:val="000E28B7"/>
    <w:rsid w:val="00105C80"/>
    <w:rsid w:val="00106CD2"/>
    <w:rsid w:val="00116703"/>
    <w:rsid w:val="00131C18"/>
    <w:rsid w:val="001432EB"/>
    <w:rsid w:val="00152CB9"/>
    <w:rsid w:val="001B4E66"/>
    <w:rsid w:val="001F1055"/>
    <w:rsid w:val="0020440F"/>
    <w:rsid w:val="00211288"/>
    <w:rsid w:val="00293A43"/>
    <w:rsid w:val="002E14CB"/>
    <w:rsid w:val="002F727B"/>
    <w:rsid w:val="00313022"/>
    <w:rsid w:val="00346386"/>
    <w:rsid w:val="00367463"/>
    <w:rsid w:val="00386D45"/>
    <w:rsid w:val="003B1A2C"/>
    <w:rsid w:val="003F7D8F"/>
    <w:rsid w:val="00420926"/>
    <w:rsid w:val="0043352D"/>
    <w:rsid w:val="00451871"/>
    <w:rsid w:val="004548FC"/>
    <w:rsid w:val="00474C1E"/>
    <w:rsid w:val="00477256"/>
    <w:rsid w:val="00485F9D"/>
    <w:rsid w:val="004E2C9B"/>
    <w:rsid w:val="004F05B7"/>
    <w:rsid w:val="00502685"/>
    <w:rsid w:val="005204EF"/>
    <w:rsid w:val="00536FF9"/>
    <w:rsid w:val="00550859"/>
    <w:rsid w:val="00572ED6"/>
    <w:rsid w:val="005935E1"/>
    <w:rsid w:val="005A70B4"/>
    <w:rsid w:val="005B6469"/>
    <w:rsid w:val="005C5FBD"/>
    <w:rsid w:val="005F3555"/>
    <w:rsid w:val="006073AA"/>
    <w:rsid w:val="00622B91"/>
    <w:rsid w:val="00631FA2"/>
    <w:rsid w:val="0068463A"/>
    <w:rsid w:val="00690CAD"/>
    <w:rsid w:val="006B5963"/>
    <w:rsid w:val="006E65CE"/>
    <w:rsid w:val="006F2AB9"/>
    <w:rsid w:val="00701728"/>
    <w:rsid w:val="00702CC5"/>
    <w:rsid w:val="00702F2B"/>
    <w:rsid w:val="00704131"/>
    <w:rsid w:val="0071110B"/>
    <w:rsid w:val="00735317"/>
    <w:rsid w:val="00782EE7"/>
    <w:rsid w:val="007A18F6"/>
    <w:rsid w:val="007D222A"/>
    <w:rsid w:val="007D6871"/>
    <w:rsid w:val="007E2C6A"/>
    <w:rsid w:val="007E302B"/>
    <w:rsid w:val="00800A18"/>
    <w:rsid w:val="0080101C"/>
    <w:rsid w:val="00831868"/>
    <w:rsid w:val="00840228"/>
    <w:rsid w:val="008C6BEB"/>
    <w:rsid w:val="008D2183"/>
    <w:rsid w:val="008D6F54"/>
    <w:rsid w:val="008E2F74"/>
    <w:rsid w:val="008F2A85"/>
    <w:rsid w:val="00921419"/>
    <w:rsid w:val="0094006B"/>
    <w:rsid w:val="009567EA"/>
    <w:rsid w:val="00994011"/>
    <w:rsid w:val="009A0F2D"/>
    <w:rsid w:val="009B65F9"/>
    <w:rsid w:val="00A16A66"/>
    <w:rsid w:val="00A44849"/>
    <w:rsid w:val="00A55303"/>
    <w:rsid w:val="00A57B9C"/>
    <w:rsid w:val="00A6328A"/>
    <w:rsid w:val="00A8717A"/>
    <w:rsid w:val="00AF2458"/>
    <w:rsid w:val="00AF557F"/>
    <w:rsid w:val="00B00EF3"/>
    <w:rsid w:val="00B04C0A"/>
    <w:rsid w:val="00B460C2"/>
    <w:rsid w:val="00B66B75"/>
    <w:rsid w:val="00B728F3"/>
    <w:rsid w:val="00B805D1"/>
    <w:rsid w:val="00B913D5"/>
    <w:rsid w:val="00BA4E81"/>
    <w:rsid w:val="00BA7670"/>
    <w:rsid w:val="00BB56B5"/>
    <w:rsid w:val="00BE766E"/>
    <w:rsid w:val="00C10571"/>
    <w:rsid w:val="00C326DD"/>
    <w:rsid w:val="00C93FCE"/>
    <w:rsid w:val="00C964BC"/>
    <w:rsid w:val="00CB0402"/>
    <w:rsid w:val="00CB258D"/>
    <w:rsid w:val="00CB3F07"/>
    <w:rsid w:val="00CC0B94"/>
    <w:rsid w:val="00CE7EAD"/>
    <w:rsid w:val="00D12DED"/>
    <w:rsid w:val="00D21AF6"/>
    <w:rsid w:val="00D2731A"/>
    <w:rsid w:val="00D70F50"/>
    <w:rsid w:val="00D775F9"/>
    <w:rsid w:val="00DA49FB"/>
    <w:rsid w:val="00DB3C42"/>
    <w:rsid w:val="00DE22FE"/>
    <w:rsid w:val="00E143CA"/>
    <w:rsid w:val="00E16787"/>
    <w:rsid w:val="00E738E8"/>
    <w:rsid w:val="00E8193B"/>
    <w:rsid w:val="00EB1B51"/>
    <w:rsid w:val="00EB1F29"/>
    <w:rsid w:val="00F12625"/>
    <w:rsid w:val="00FA1B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39B872-A7EA-4337-9A7F-78E4F9732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A66"/>
    <w:pPr>
      <w:spacing w:after="0" w:line="240" w:lineRule="auto"/>
    </w:pPr>
    <w:rPr>
      <w:rFonts w:ascii="Times New Roman" w:eastAsia="Times New Roman" w:hAnsi="Times New Roman" w:cs="Times New Roman"/>
      <w:sz w:val="24"/>
      <w:szCs w:val="24"/>
      <w:lang w:val="es-CO" w:eastAsia="es-ES"/>
    </w:rPr>
  </w:style>
  <w:style w:type="paragraph" w:styleId="Ttulo4">
    <w:name w:val="heading 4"/>
    <w:basedOn w:val="Normal"/>
    <w:next w:val="Normal"/>
    <w:link w:val="Ttulo4Car"/>
    <w:uiPriority w:val="99"/>
    <w:semiHidden/>
    <w:unhideWhenUsed/>
    <w:qFormat/>
    <w:rsid w:val="00A16A66"/>
    <w:pPr>
      <w:keepNext/>
      <w:spacing w:line="360" w:lineRule="auto"/>
      <w:jc w:val="center"/>
      <w:outlineLvl w:val="3"/>
    </w:pPr>
    <w:rPr>
      <w:rFonts w:ascii="Verdana" w:hAnsi="Verdana"/>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16A66"/>
    <w:pPr>
      <w:tabs>
        <w:tab w:val="center" w:pos="4252"/>
        <w:tab w:val="right" w:pos="8504"/>
      </w:tabs>
    </w:pPr>
  </w:style>
  <w:style w:type="character" w:customStyle="1" w:styleId="EncabezadoCar">
    <w:name w:val="Encabezado Car"/>
    <w:basedOn w:val="Fuentedeprrafopredeter"/>
    <w:link w:val="Encabezado"/>
    <w:rsid w:val="00A16A66"/>
    <w:rPr>
      <w:rFonts w:ascii="Times New Roman" w:eastAsia="Times New Roman" w:hAnsi="Times New Roman" w:cs="Times New Roman"/>
      <w:sz w:val="24"/>
      <w:szCs w:val="24"/>
      <w:lang w:val="es-CO" w:eastAsia="es-ES"/>
    </w:rPr>
  </w:style>
  <w:style w:type="paragraph" w:styleId="Piedepgina">
    <w:name w:val="footer"/>
    <w:basedOn w:val="Normal"/>
    <w:link w:val="PiedepginaCar"/>
    <w:uiPriority w:val="99"/>
    <w:rsid w:val="00A16A66"/>
    <w:pPr>
      <w:tabs>
        <w:tab w:val="center" w:pos="4252"/>
        <w:tab w:val="right" w:pos="8504"/>
      </w:tabs>
    </w:pPr>
  </w:style>
  <w:style w:type="character" w:customStyle="1" w:styleId="PiedepginaCar">
    <w:name w:val="Pie de página Car"/>
    <w:basedOn w:val="Fuentedeprrafopredeter"/>
    <w:link w:val="Piedepgina"/>
    <w:uiPriority w:val="99"/>
    <w:rsid w:val="00A16A66"/>
    <w:rPr>
      <w:rFonts w:ascii="Times New Roman" w:eastAsia="Times New Roman" w:hAnsi="Times New Roman" w:cs="Times New Roman"/>
      <w:sz w:val="24"/>
      <w:szCs w:val="24"/>
      <w:lang w:val="es-CO" w:eastAsia="es-ES"/>
    </w:rPr>
  </w:style>
  <w:style w:type="character" w:customStyle="1" w:styleId="Ttulo4Car">
    <w:name w:val="Título 4 Car"/>
    <w:basedOn w:val="Fuentedeprrafopredeter"/>
    <w:link w:val="Ttulo4"/>
    <w:uiPriority w:val="99"/>
    <w:semiHidden/>
    <w:rsid w:val="00A16A66"/>
    <w:rPr>
      <w:rFonts w:ascii="Verdana" w:eastAsia="Times New Roman" w:hAnsi="Verdana" w:cs="Times New Roman"/>
      <w:b/>
      <w:bCs/>
      <w:sz w:val="24"/>
      <w:szCs w:val="24"/>
      <w:lang w:eastAsia="es-ES"/>
    </w:rPr>
  </w:style>
  <w:style w:type="paragraph" w:styleId="NormalWeb">
    <w:name w:val="Normal (Web)"/>
    <w:basedOn w:val="Normal"/>
    <w:uiPriority w:val="99"/>
    <w:unhideWhenUsed/>
    <w:rsid w:val="00A16A66"/>
    <w:pPr>
      <w:spacing w:before="100" w:beforeAutospacing="1" w:after="100" w:afterAutospacing="1"/>
    </w:pPr>
    <w:rPr>
      <w:lang w:val="es-ES"/>
    </w:rPr>
  </w:style>
  <w:style w:type="paragraph" w:styleId="Puesto">
    <w:name w:val="Title"/>
    <w:basedOn w:val="Normal"/>
    <w:link w:val="PuestoCar"/>
    <w:qFormat/>
    <w:rsid w:val="00A16A66"/>
    <w:pPr>
      <w:spacing w:line="360" w:lineRule="auto"/>
      <w:jc w:val="center"/>
    </w:pPr>
    <w:rPr>
      <w:rFonts w:ascii="Verdana" w:hAnsi="Verdana"/>
      <w:sz w:val="28"/>
      <w:szCs w:val="28"/>
      <w:lang w:val="es-ES_tradnl" w:eastAsia="es-MX"/>
    </w:rPr>
  </w:style>
  <w:style w:type="character" w:customStyle="1" w:styleId="PuestoCar">
    <w:name w:val="Puesto Car"/>
    <w:basedOn w:val="Fuentedeprrafopredeter"/>
    <w:link w:val="Puesto"/>
    <w:rsid w:val="00A16A66"/>
    <w:rPr>
      <w:rFonts w:ascii="Verdana" w:eastAsia="Times New Roman" w:hAnsi="Verdana" w:cs="Times New Roman"/>
      <w:sz w:val="28"/>
      <w:szCs w:val="28"/>
      <w:lang w:val="es-ES_tradnl" w:eastAsia="es-MX"/>
    </w:rPr>
  </w:style>
  <w:style w:type="paragraph" w:styleId="Textoindependiente">
    <w:name w:val="Body Text"/>
    <w:basedOn w:val="Normal"/>
    <w:link w:val="TextoindependienteCar"/>
    <w:rsid w:val="00477256"/>
    <w:pPr>
      <w:spacing w:after="120"/>
    </w:pPr>
    <w:rPr>
      <w:lang w:val="es-ES"/>
    </w:rPr>
  </w:style>
  <w:style w:type="character" w:customStyle="1" w:styleId="TextoindependienteCar">
    <w:name w:val="Texto independiente Car"/>
    <w:basedOn w:val="Fuentedeprrafopredeter"/>
    <w:link w:val="Textoindependiente"/>
    <w:rsid w:val="00477256"/>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unhideWhenUsed/>
    <w:rsid w:val="00477256"/>
    <w:pPr>
      <w:spacing w:after="120" w:line="480" w:lineRule="auto"/>
    </w:pPr>
    <w:rPr>
      <w:lang w:val="es-ES"/>
    </w:rPr>
  </w:style>
  <w:style w:type="character" w:customStyle="1" w:styleId="Textoindependiente2Car">
    <w:name w:val="Texto independiente 2 Car"/>
    <w:basedOn w:val="Fuentedeprrafopredeter"/>
    <w:link w:val="Textoindependiente2"/>
    <w:uiPriority w:val="99"/>
    <w:rsid w:val="00477256"/>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106CD2"/>
    <w:pPr>
      <w:ind w:left="720"/>
      <w:contextualSpacing/>
    </w:pPr>
  </w:style>
  <w:style w:type="paragraph" w:styleId="Textonotapie">
    <w:name w:val="footnote text"/>
    <w:basedOn w:val="Normal"/>
    <w:link w:val="TextonotapieCar"/>
    <w:uiPriority w:val="99"/>
    <w:semiHidden/>
    <w:unhideWhenUsed/>
    <w:rsid w:val="008D2183"/>
    <w:rPr>
      <w:sz w:val="20"/>
      <w:szCs w:val="20"/>
    </w:rPr>
  </w:style>
  <w:style w:type="character" w:customStyle="1" w:styleId="TextonotapieCar">
    <w:name w:val="Texto nota pie Car"/>
    <w:basedOn w:val="Fuentedeprrafopredeter"/>
    <w:link w:val="Textonotapie"/>
    <w:uiPriority w:val="99"/>
    <w:semiHidden/>
    <w:rsid w:val="008D2183"/>
    <w:rPr>
      <w:rFonts w:ascii="Times New Roman" w:eastAsia="Times New Roman" w:hAnsi="Times New Roman" w:cs="Times New Roman"/>
      <w:sz w:val="20"/>
      <w:szCs w:val="20"/>
      <w:lang w:val="es-CO" w:eastAsia="es-ES"/>
    </w:rPr>
  </w:style>
  <w:style w:type="character" w:styleId="Refdenotaalpie">
    <w:name w:val="footnote reference"/>
    <w:basedOn w:val="Fuentedeprrafopredeter"/>
    <w:uiPriority w:val="99"/>
    <w:semiHidden/>
    <w:unhideWhenUsed/>
    <w:rsid w:val="008D2183"/>
    <w:rPr>
      <w:vertAlign w:val="superscript"/>
    </w:rPr>
  </w:style>
  <w:style w:type="character" w:styleId="Textoennegrita">
    <w:name w:val="Strong"/>
    <w:basedOn w:val="Fuentedeprrafopredeter"/>
    <w:uiPriority w:val="22"/>
    <w:qFormat/>
    <w:rsid w:val="00B04C0A"/>
    <w:rPr>
      <w:b/>
      <w:bCs/>
    </w:rPr>
  </w:style>
  <w:style w:type="character" w:customStyle="1" w:styleId="apple-converted-space">
    <w:name w:val="apple-converted-space"/>
    <w:basedOn w:val="Fuentedeprrafopredeter"/>
    <w:rsid w:val="00B04C0A"/>
  </w:style>
  <w:style w:type="paragraph" w:styleId="Textodeglobo">
    <w:name w:val="Balloon Text"/>
    <w:basedOn w:val="Normal"/>
    <w:link w:val="TextodegloboCar"/>
    <w:uiPriority w:val="99"/>
    <w:semiHidden/>
    <w:unhideWhenUsed/>
    <w:rsid w:val="00B913D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13D5"/>
    <w:rPr>
      <w:rFonts w:ascii="Segoe UI" w:eastAsia="Times New Roman" w:hAnsi="Segoe UI" w:cs="Segoe UI"/>
      <w:sz w:val="18"/>
      <w:szCs w:val="18"/>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8CE98-A930-4ACD-A169-6F12D2E74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1817</Words>
  <Characters>9997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Lucía Hoyos Sepulveda</dc:creator>
  <cp:keywords/>
  <dc:description/>
  <cp:lastModifiedBy>Perseo</cp:lastModifiedBy>
  <cp:revision>9</cp:revision>
  <cp:lastPrinted>2016-09-30T12:22:00Z</cp:lastPrinted>
  <dcterms:created xsi:type="dcterms:W3CDTF">2016-09-30T12:13:00Z</dcterms:created>
  <dcterms:modified xsi:type="dcterms:W3CDTF">2016-12-31T03:05:00Z</dcterms:modified>
</cp:coreProperties>
</file>