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91D" w:rsidRDefault="0088491D" w:rsidP="0088491D">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88491D" w:rsidRDefault="0088491D" w:rsidP="0088491D">
      <w:pPr>
        <w:jc w:val="both"/>
        <w:rPr>
          <w:rFonts w:ascii="Tahoma" w:hAnsi="Tahoma" w:cs="Tahoma"/>
          <w:b/>
          <w:sz w:val="18"/>
          <w:szCs w:val="18"/>
        </w:rPr>
      </w:pP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0C79DB">
        <w:rPr>
          <w:rFonts w:ascii="Arial" w:hAnsi="Arial" w:cs="Arial"/>
          <w:bCs/>
          <w:sz w:val="18"/>
          <w:szCs w:val="18"/>
        </w:rPr>
        <w:t>5</w:t>
      </w:r>
      <w:r w:rsidR="00290C0B">
        <w:rPr>
          <w:rFonts w:ascii="Arial" w:hAnsi="Arial" w:cs="Arial"/>
          <w:bCs/>
          <w:sz w:val="18"/>
          <w:szCs w:val="18"/>
        </w:rPr>
        <w:t>-201</w:t>
      </w:r>
      <w:r w:rsidR="00343D95">
        <w:rPr>
          <w:rFonts w:ascii="Arial" w:hAnsi="Arial" w:cs="Arial"/>
          <w:bCs/>
          <w:sz w:val="18"/>
          <w:szCs w:val="18"/>
        </w:rPr>
        <w:t>3</w:t>
      </w:r>
      <w:r w:rsidRPr="007C5A02">
        <w:rPr>
          <w:rFonts w:ascii="Arial" w:hAnsi="Arial" w:cs="Arial"/>
          <w:bCs/>
          <w:sz w:val="18"/>
          <w:szCs w:val="18"/>
        </w:rPr>
        <w:t>-00</w:t>
      </w:r>
      <w:r w:rsidR="000C79DB">
        <w:rPr>
          <w:rFonts w:ascii="Arial" w:hAnsi="Arial" w:cs="Arial"/>
          <w:bCs/>
          <w:sz w:val="18"/>
          <w:szCs w:val="18"/>
        </w:rPr>
        <w:t>667</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proofErr w:type="spellStart"/>
      <w:r w:rsidR="000C79DB">
        <w:rPr>
          <w:rFonts w:ascii="Arial" w:hAnsi="Arial" w:cs="Arial"/>
          <w:iCs/>
          <w:sz w:val="18"/>
          <w:szCs w:val="18"/>
        </w:rPr>
        <w:t>Wilma</w:t>
      </w:r>
      <w:proofErr w:type="spellEnd"/>
      <w:r w:rsidR="000C79DB">
        <w:rPr>
          <w:rFonts w:ascii="Arial" w:hAnsi="Arial" w:cs="Arial"/>
          <w:iCs/>
          <w:sz w:val="18"/>
          <w:szCs w:val="18"/>
        </w:rPr>
        <w:t xml:space="preserve"> </w:t>
      </w:r>
      <w:proofErr w:type="spellStart"/>
      <w:r w:rsidR="000C79DB">
        <w:rPr>
          <w:rFonts w:ascii="Arial" w:hAnsi="Arial" w:cs="Arial"/>
          <w:iCs/>
          <w:sz w:val="18"/>
          <w:szCs w:val="18"/>
        </w:rPr>
        <w:t>Urueña</w:t>
      </w:r>
      <w:proofErr w:type="spellEnd"/>
      <w:r w:rsidR="000C79DB">
        <w:rPr>
          <w:rFonts w:ascii="Arial" w:hAnsi="Arial" w:cs="Arial"/>
          <w:iCs/>
          <w:sz w:val="18"/>
          <w:szCs w:val="18"/>
        </w:rPr>
        <w:t xml:space="preserve"> Yara</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00995A19">
        <w:rPr>
          <w:rFonts w:ascii="Arial" w:hAnsi="Arial" w:cs="Arial"/>
          <w:bCs/>
          <w:sz w:val="18"/>
          <w:szCs w:val="18"/>
        </w:rPr>
        <w:t>Colpensiones</w:t>
      </w:r>
      <w:proofErr w:type="spellEnd"/>
      <w:r w:rsidR="00995A19">
        <w:rPr>
          <w:rFonts w:ascii="Arial" w:hAnsi="Arial" w:cs="Arial"/>
          <w:bCs/>
          <w:sz w:val="18"/>
          <w:szCs w:val="18"/>
        </w:rPr>
        <w:t xml:space="preserve"> </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0C79DB">
        <w:rPr>
          <w:rFonts w:ascii="Arial" w:hAnsi="Arial" w:cs="Arial"/>
          <w:sz w:val="18"/>
          <w:szCs w:val="18"/>
        </w:rPr>
        <w:t xml:space="preserve">Quinto </w:t>
      </w:r>
      <w:r w:rsidRPr="007C5A02">
        <w:rPr>
          <w:rFonts w:ascii="Arial" w:hAnsi="Arial" w:cs="Arial"/>
          <w:sz w:val="18"/>
          <w:szCs w:val="18"/>
        </w:rPr>
        <w:t>Laboral del Circuito de Pereira.</w:t>
      </w:r>
    </w:p>
    <w:p w:rsidR="00226D5F" w:rsidRPr="007C5A02" w:rsidRDefault="0025347E" w:rsidP="00F017BF">
      <w:pPr>
        <w:spacing w:line="276" w:lineRule="auto"/>
        <w:ind w:left="1416" w:firstLine="708"/>
        <w:jc w:val="both"/>
        <w:rPr>
          <w:rFonts w:ascii="Arial" w:hAnsi="Arial" w:cs="Arial"/>
          <w:b/>
          <w:iCs/>
          <w:sz w:val="18"/>
          <w:szCs w:val="18"/>
        </w:rPr>
      </w:pPr>
      <w:r>
        <w:rPr>
          <w:rFonts w:ascii="Arial" w:hAnsi="Arial" w:cs="Arial"/>
          <w:b/>
          <w:iCs/>
          <w:sz w:val="18"/>
          <w:szCs w:val="18"/>
        </w:rPr>
        <w:t>Magistrada</w:t>
      </w:r>
      <w:r w:rsidR="00226D5F" w:rsidRPr="007C5A02">
        <w:rPr>
          <w:rFonts w:ascii="Arial" w:hAnsi="Arial" w:cs="Arial"/>
          <w:b/>
          <w:iCs/>
          <w:sz w:val="18"/>
          <w:szCs w:val="18"/>
        </w:rPr>
        <w:t xml:space="preserve"> Ponente:     </w:t>
      </w:r>
      <w:r w:rsidR="00226D5F" w:rsidRPr="007C5A02">
        <w:rPr>
          <w:rFonts w:ascii="Arial" w:hAnsi="Arial" w:cs="Arial"/>
          <w:b/>
          <w:iCs/>
          <w:sz w:val="18"/>
          <w:szCs w:val="18"/>
        </w:rPr>
        <w:tab/>
      </w:r>
      <w:r>
        <w:rPr>
          <w:rFonts w:ascii="Arial" w:hAnsi="Arial" w:cs="Arial"/>
          <w:iCs/>
          <w:sz w:val="18"/>
          <w:szCs w:val="18"/>
        </w:rPr>
        <w:t>Olga Lucía Hoyos Sepúlveda</w:t>
      </w:r>
      <w:r w:rsidR="00226D5F" w:rsidRPr="007C5A02">
        <w:rPr>
          <w:rFonts w:ascii="Arial" w:hAnsi="Arial" w:cs="Arial"/>
          <w:iCs/>
          <w:sz w:val="18"/>
          <w:szCs w:val="18"/>
        </w:rPr>
        <w:t>.</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CC3BC0" w:rsidRDefault="00CC3BC0" w:rsidP="00CC3BC0">
      <w:pPr>
        <w:shd w:val="clear" w:color="auto" w:fill="FFFFFF"/>
        <w:tabs>
          <w:tab w:val="left" w:pos="5197"/>
        </w:tabs>
        <w:ind w:left="2127"/>
        <w:contextualSpacing/>
        <w:jc w:val="both"/>
        <w:rPr>
          <w:rFonts w:ascii="Arial" w:hAnsi="Arial" w:cs="Arial"/>
          <w:b/>
          <w:color w:val="000000"/>
          <w:sz w:val="18"/>
          <w:szCs w:val="18"/>
          <w:lang w:eastAsia="es-CO"/>
        </w:rPr>
      </w:pPr>
      <w:r>
        <w:rPr>
          <w:rFonts w:ascii="Arial" w:hAnsi="Arial" w:cs="Arial"/>
          <w:b/>
          <w:color w:val="000000"/>
          <w:sz w:val="18"/>
          <w:szCs w:val="18"/>
          <w:lang w:eastAsia="es-CO"/>
        </w:rPr>
        <w:t>COMPATIBILIDAD PENSIONAL – PENSIÓN DE INVALIDEZ ORIGEN PROFESIONAL Y PENSIÓN DE VEJEZ:</w:t>
      </w:r>
    </w:p>
    <w:p w:rsidR="00417928" w:rsidRDefault="00417928" w:rsidP="00287181">
      <w:pPr>
        <w:spacing w:line="276" w:lineRule="auto"/>
        <w:ind w:left="2127" w:right="51"/>
        <w:jc w:val="both"/>
        <w:rPr>
          <w:rFonts w:ascii="Arial" w:hAnsi="Arial" w:cs="Arial"/>
          <w:i/>
          <w:sz w:val="18"/>
          <w:szCs w:val="18"/>
        </w:rPr>
      </w:pPr>
      <w:r w:rsidRPr="00417928">
        <w:rPr>
          <w:rFonts w:ascii="Arial" w:hAnsi="Arial" w:cs="Arial"/>
          <w:i/>
          <w:sz w:val="18"/>
          <w:szCs w:val="18"/>
        </w:rPr>
        <w:t xml:space="preserve">“De otra parte, en lo relativo al literal j) del artículo 13 de la Ley 100 de 1993, modificado por el artículo 2º de la Ley 797 de 2003, valga recordar, la reciente sentencia de esta Sala del 1º de diciembre de 2009, radicación No 33558, donde se dijo que éste prohíbe la concurrencia de las pensiones de invalidez y vejez en un mismo afiliado; sin embargo, al encontrarse ubicada dicha normativa en el libro primero de dicho ordenamiento, debe entenderse que no comprende lo concerniente a riesgos profesionales, que tiene su propia regulación en el libro tercero de tal estatuto. En ese orden, aún con el vigor jurídico que cobró la Ley 100 de </w:t>
      </w:r>
      <w:smartTag w:uri="urn:schemas-microsoft-com:office:smarttags" w:element="metricconverter">
        <w:smartTagPr>
          <w:attr w:name="ProductID" w:val="1993, a"/>
        </w:smartTagPr>
        <w:r w:rsidRPr="00417928">
          <w:rPr>
            <w:rFonts w:ascii="Arial" w:hAnsi="Arial" w:cs="Arial"/>
            <w:i/>
            <w:sz w:val="18"/>
            <w:szCs w:val="18"/>
          </w:rPr>
          <w:t>1993, a</w:t>
        </w:r>
      </w:smartTag>
      <w:r w:rsidRPr="00417928">
        <w:rPr>
          <w:rFonts w:ascii="Arial" w:hAnsi="Arial" w:cs="Arial"/>
          <w:i/>
          <w:sz w:val="18"/>
          <w:szCs w:val="18"/>
        </w:rPr>
        <w:t xml:space="preserve"> partir del 1º de abril de 1994, las pensiones de invalidez por causa de accidente de trabajo o enfermedad profesional, son compatibles con la de vejez o con la de </w:t>
      </w:r>
      <w:proofErr w:type="gramStart"/>
      <w:r w:rsidRPr="00417928">
        <w:rPr>
          <w:rFonts w:ascii="Arial" w:hAnsi="Arial" w:cs="Arial"/>
          <w:i/>
          <w:sz w:val="18"/>
          <w:szCs w:val="18"/>
        </w:rPr>
        <w:t>invalidez</w:t>
      </w:r>
      <w:proofErr w:type="gramEnd"/>
      <w:r w:rsidRPr="00417928">
        <w:rPr>
          <w:rFonts w:ascii="Arial" w:hAnsi="Arial" w:cs="Arial"/>
          <w:i/>
          <w:sz w:val="18"/>
          <w:szCs w:val="18"/>
        </w:rPr>
        <w:t xml:space="preserve"> de origen común, entre otras cosas, por la potísima razón de que los recursos con que se pagan, tienen fuentes de financiación independientes, toda vez que se cotiza separadamente para cada riesgo”. </w:t>
      </w:r>
    </w:p>
    <w:p w:rsidR="00F31921" w:rsidRPr="00963D14" w:rsidRDefault="00F31921" w:rsidP="00F31921">
      <w:pPr>
        <w:pStyle w:val="Textoindependiente"/>
        <w:ind w:left="2124" w:right="51"/>
        <w:rPr>
          <w:sz w:val="18"/>
          <w:szCs w:val="18"/>
        </w:rPr>
      </w:pPr>
      <w:r w:rsidRPr="00F31921">
        <w:rPr>
          <w:b/>
          <w:sz w:val="18"/>
          <w:szCs w:val="18"/>
        </w:rPr>
        <w:t>Citación jurisprudencial:</w:t>
      </w:r>
      <w:r w:rsidRPr="00963D14">
        <w:rPr>
          <w:sz w:val="18"/>
          <w:szCs w:val="18"/>
        </w:rPr>
        <w:t xml:space="preserve"> </w:t>
      </w:r>
      <w:r w:rsidRPr="00963D14">
        <w:rPr>
          <w:sz w:val="18"/>
          <w:szCs w:val="18"/>
          <w:lang w:val="es-CO"/>
        </w:rPr>
        <w:t xml:space="preserve">CORTE CONSTITUCIONAL, </w:t>
      </w:r>
      <w:r w:rsidRPr="00963D14">
        <w:rPr>
          <w:sz w:val="18"/>
          <w:szCs w:val="18"/>
          <w:lang w:val="es-ES"/>
        </w:rPr>
        <w:t>C-</w:t>
      </w:r>
      <w:r>
        <w:rPr>
          <w:sz w:val="18"/>
          <w:szCs w:val="18"/>
        </w:rPr>
        <w:t>45</w:t>
      </w:r>
      <w:r w:rsidRPr="00963D14">
        <w:rPr>
          <w:sz w:val="18"/>
          <w:szCs w:val="18"/>
          <w:lang w:val="es-ES"/>
        </w:rPr>
        <w:t>2-200</w:t>
      </w:r>
      <w:r>
        <w:rPr>
          <w:sz w:val="18"/>
          <w:szCs w:val="18"/>
        </w:rPr>
        <w:t>2</w:t>
      </w:r>
      <w:r w:rsidRPr="00963D14">
        <w:rPr>
          <w:sz w:val="18"/>
          <w:szCs w:val="18"/>
          <w:lang w:val="es-CO"/>
        </w:rPr>
        <w:t xml:space="preserve">. </w:t>
      </w:r>
    </w:p>
    <w:p w:rsidR="00F31921" w:rsidRDefault="00F31921" w:rsidP="00F31921">
      <w:pPr>
        <w:pStyle w:val="Textoindependiente"/>
        <w:ind w:left="2124" w:right="51"/>
        <w:rPr>
          <w:sz w:val="18"/>
          <w:szCs w:val="18"/>
        </w:rPr>
      </w:pPr>
      <w:r w:rsidRPr="005D28FD">
        <w:rPr>
          <w:sz w:val="18"/>
          <w:szCs w:val="18"/>
        </w:rPr>
        <w:t xml:space="preserve">CORTE SUPREMA DE JUSTICIA, Sala de Casación </w:t>
      </w:r>
      <w:r>
        <w:rPr>
          <w:sz w:val="18"/>
          <w:szCs w:val="18"/>
        </w:rPr>
        <w:t>Laboral</w:t>
      </w:r>
      <w:r w:rsidRPr="005D28FD">
        <w:rPr>
          <w:sz w:val="18"/>
          <w:szCs w:val="18"/>
        </w:rPr>
        <w:t>, sentencia</w:t>
      </w:r>
      <w:r>
        <w:rPr>
          <w:sz w:val="18"/>
          <w:szCs w:val="18"/>
        </w:rPr>
        <w:t>s</w:t>
      </w:r>
      <w:r w:rsidRPr="005D28FD">
        <w:rPr>
          <w:sz w:val="18"/>
          <w:szCs w:val="18"/>
        </w:rPr>
        <w:t xml:space="preserve"> del </w:t>
      </w:r>
      <w:r>
        <w:rPr>
          <w:sz w:val="18"/>
          <w:szCs w:val="18"/>
        </w:rPr>
        <w:t>1</w:t>
      </w:r>
      <w:r w:rsidRPr="005D28FD">
        <w:rPr>
          <w:sz w:val="18"/>
          <w:szCs w:val="18"/>
        </w:rPr>
        <w:t xml:space="preserve"> de </w:t>
      </w:r>
      <w:r>
        <w:rPr>
          <w:sz w:val="18"/>
          <w:szCs w:val="18"/>
        </w:rPr>
        <w:t xml:space="preserve">diciembre </w:t>
      </w:r>
      <w:r w:rsidRPr="005D28FD">
        <w:rPr>
          <w:sz w:val="18"/>
          <w:szCs w:val="18"/>
        </w:rPr>
        <w:t xml:space="preserve">de1999, </w:t>
      </w:r>
      <w:r>
        <w:rPr>
          <w:sz w:val="18"/>
          <w:szCs w:val="18"/>
        </w:rPr>
        <w:t>Rad.33558; 22 de febrero de 2011, Rad.34820; 29 de noviembre de 2011, Rad.44020; 13 de febrero de 2013, Rad.40</w:t>
      </w:r>
      <w:bookmarkStart w:id="0" w:name="_GoBack"/>
      <w:bookmarkEnd w:id="0"/>
      <w:r>
        <w:rPr>
          <w:sz w:val="18"/>
          <w:szCs w:val="18"/>
        </w:rPr>
        <w:t xml:space="preserve">560; 16 de septiembre de 2014, Rad. 55858, 11 de noviembre de 2015, Rad.54093. </w:t>
      </w:r>
    </w:p>
    <w:p w:rsidR="00F31921" w:rsidRPr="00963D14" w:rsidRDefault="00F31921" w:rsidP="00F31921">
      <w:pPr>
        <w:pStyle w:val="Textoindependiente"/>
        <w:ind w:left="2124" w:right="51"/>
        <w:rPr>
          <w:sz w:val="18"/>
          <w:szCs w:val="18"/>
        </w:rPr>
      </w:pPr>
      <w:r w:rsidRPr="00963D14">
        <w:rPr>
          <w:sz w:val="18"/>
          <w:szCs w:val="18"/>
          <w:lang w:val="es-AR"/>
        </w:rPr>
        <w:t xml:space="preserve">TRIBUNAL SUPERIOR DE PEREIRA, Sala Laboral, </w:t>
      </w:r>
      <w:r w:rsidRPr="002E6E80">
        <w:rPr>
          <w:sz w:val="18"/>
          <w:szCs w:val="18"/>
          <w:lang w:val="es-CO"/>
        </w:rPr>
        <w:t>Rad. 2009-01456 de 17 de marzo de 2012</w:t>
      </w:r>
      <w:r>
        <w:rPr>
          <w:sz w:val="18"/>
          <w:szCs w:val="18"/>
          <w:lang w:val="es-CO"/>
        </w:rPr>
        <w:t xml:space="preserve">; </w:t>
      </w:r>
      <w:r w:rsidRPr="002E6E80">
        <w:rPr>
          <w:sz w:val="18"/>
          <w:szCs w:val="18"/>
          <w:lang w:val="es-CO"/>
        </w:rPr>
        <w:t>Rad. 2014-00040 de 12 de junio de 2015</w:t>
      </w:r>
      <w:r>
        <w:rPr>
          <w:sz w:val="18"/>
          <w:szCs w:val="18"/>
          <w:lang w:val="es-CO"/>
        </w:rPr>
        <w:t>; Rad. 2015-00087 de 23 de agosto de 2016.</w:t>
      </w:r>
    </w:p>
    <w:p w:rsidR="005E1981" w:rsidRDefault="005E1981" w:rsidP="00417928">
      <w:pPr>
        <w:ind w:left="2127" w:right="51"/>
        <w:jc w:val="both"/>
        <w:rPr>
          <w:rFonts w:ascii="Arial" w:hAnsi="Arial" w:cs="Arial"/>
          <w:i/>
          <w:sz w:val="18"/>
          <w:szCs w:val="18"/>
        </w:rPr>
      </w:pPr>
    </w:p>
    <w:p w:rsidR="009378A8" w:rsidRDefault="009378A8" w:rsidP="009378A8">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287181" w:rsidRDefault="00287181" w:rsidP="005D7A47">
      <w:pPr>
        <w:spacing w:line="276" w:lineRule="auto"/>
        <w:ind w:left="2832" w:hanging="1981"/>
        <w:jc w:val="center"/>
        <w:rPr>
          <w:rFonts w:ascii="Arial" w:hAnsi="Arial" w:cs="Arial"/>
          <w:b/>
          <w:szCs w:val="24"/>
        </w:rPr>
      </w:pP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B37F7B">
        <w:rPr>
          <w:rFonts w:ascii="Arial" w:eastAsia="Calibri" w:hAnsi="Arial" w:cs="Arial"/>
          <w:szCs w:val="24"/>
          <w:lang w:val="es-CO" w:eastAsia="en-US"/>
        </w:rPr>
        <w:t xml:space="preserve">cuatro </w:t>
      </w:r>
      <w:r w:rsidRPr="00AC486E">
        <w:rPr>
          <w:rFonts w:ascii="Arial" w:eastAsia="Calibri" w:hAnsi="Arial" w:cs="Arial"/>
          <w:szCs w:val="24"/>
          <w:lang w:val="es-CO" w:eastAsia="en-US"/>
        </w:rPr>
        <w:t>(</w:t>
      </w:r>
      <w:r w:rsidR="000C79DB">
        <w:rPr>
          <w:rFonts w:ascii="Arial" w:eastAsia="Calibri" w:hAnsi="Arial" w:cs="Arial"/>
          <w:szCs w:val="24"/>
          <w:lang w:val="es-CO" w:eastAsia="en-US"/>
        </w:rPr>
        <w:t>0</w:t>
      </w:r>
      <w:r w:rsidR="00B37F7B">
        <w:rPr>
          <w:rFonts w:ascii="Arial" w:eastAsia="Calibri" w:hAnsi="Arial" w:cs="Arial"/>
          <w:szCs w:val="24"/>
          <w:lang w:val="es-CO" w:eastAsia="en-US"/>
        </w:rPr>
        <w:t>4</w:t>
      </w:r>
      <w:r w:rsidRPr="00AC486E">
        <w:rPr>
          <w:rFonts w:ascii="Arial" w:eastAsia="Calibri" w:hAnsi="Arial" w:cs="Arial"/>
          <w:szCs w:val="24"/>
          <w:lang w:val="es-CO" w:eastAsia="en-US"/>
        </w:rPr>
        <w:t xml:space="preserve">) días del mes de </w:t>
      </w:r>
      <w:r w:rsidR="00B37F7B">
        <w:rPr>
          <w:rFonts w:ascii="Arial" w:eastAsia="Calibri" w:hAnsi="Arial" w:cs="Arial"/>
          <w:szCs w:val="24"/>
          <w:lang w:val="es-CO" w:eastAsia="en-US"/>
        </w:rPr>
        <w:t xml:space="preserve">octubre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B37F7B">
        <w:rPr>
          <w:rFonts w:ascii="Arial" w:eastAsia="Calibri" w:hAnsi="Arial" w:cs="Arial"/>
          <w:szCs w:val="24"/>
          <w:lang w:val="es-CO" w:eastAsia="en-US"/>
        </w:rPr>
        <w:t xml:space="preserve">diez </w:t>
      </w:r>
      <w:r w:rsidR="00433ACE">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B37F7B">
        <w:rPr>
          <w:rFonts w:ascii="Arial" w:eastAsia="Calibri" w:hAnsi="Arial" w:cs="Arial"/>
          <w:szCs w:val="24"/>
          <w:lang w:val="es-CO" w:eastAsia="en-US"/>
        </w:rPr>
        <w:t>10:30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85196C">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24</w:t>
      </w:r>
      <w:r w:rsidRPr="00AC486E">
        <w:rPr>
          <w:rFonts w:ascii="Arial" w:hAnsi="Arial" w:cs="Arial"/>
          <w:szCs w:val="24"/>
        </w:rPr>
        <w:t xml:space="preserve"> de </w:t>
      </w:r>
      <w:r w:rsidR="000C79DB">
        <w:rPr>
          <w:rFonts w:ascii="Arial" w:hAnsi="Arial" w:cs="Arial"/>
          <w:szCs w:val="24"/>
        </w:rPr>
        <w:t xml:space="preserve">noviembre </w:t>
      </w:r>
      <w:r w:rsidRPr="00AC486E">
        <w:rPr>
          <w:rFonts w:ascii="Arial" w:hAnsi="Arial" w:cs="Arial"/>
          <w:szCs w:val="24"/>
        </w:rPr>
        <w:t>de 201</w:t>
      </w:r>
      <w:r w:rsidR="000C79DB">
        <w:rPr>
          <w:rFonts w:ascii="Arial" w:hAnsi="Arial" w:cs="Arial"/>
          <w:szCs w:val="24"/>
        </w:rPr>
        <w:t>5</w:t>
      </w:r>
      <w:r w:rsidRPr="00AC486E">
        <w:rPr>
          <w:rFonts w:ascii="Arial" w:hAnsi="Arial" w:cs="Arial"/>
          <w:szCs w:val="24"/>
        </w:rPr>
        <w:t xml:space="preserve"> por el Juzgado </w:t>
      </w:r>
      <w:r w:rsidR="000C79DB">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433ACE">
        <w:rPr>
          <w:rFonts w:ascii="Arial" w:hAnsi="Arial" w:cs="Arial"/>
          <w:szCs w:val="24"/>
        </w:rPr>
        <w:t>l</w:t>
      </w:r>
      <w:r w:rsidR="00995A19">
        <w:rPr>
          <w:rFonts w:ascii="Arial" w:hAnsi="Arial" w:cs="Arial"/>
          <w:szCs w:val="24"/>
        </w:rPr>
        <w:t>a</w:t>
      </w:r>
      <w:r w:rsidR="00433ACE">
        <w:rPr>
          <w:rFonts w:ascii="Arial" w:hAnsi="Arial" w:cs="Arial"/>
          <w:szCs w:val="24"/>
        </w:rPr>
        <w:t xml:space="preserve"> </w:t>
      </w:r>
      <w:r w:rsidR="003440CA">
        <w:rPr>
          <w:rFonts w:ascii="Arial" w:hAnsi="Arial" w:cs="Arial"/>
          <w:szCs w:val="24"/>
        </w:rPr>
        <w:t>señor</w:t>
      </w:r>
      <w:r w:rsidR="00995A19">
        <w:rPr>
          <w:rFonts w:ascii="Arial" w:hAnsi="Arial" w:cs="Arial"/>
          <w:szCs w:val="24"/>
        </w:rPr>
        <w:t>a</w:t>
      </w:r>
      <w:r w:rsidR="003440CA">
        <w:rPr>
          <w:rFonts w:ascii="Arial" w:hAnsi="Arial" w:cs="Arial"/>
          <w:szCs w:val="24"/>
        </w:rPr>
        <w:t xml:space="preserve"> </w:t>
      </w:r>
      <w:proofErr w:type="spellStart"/>
      <w:r w:rsidR="000C79DB">
        <w:rPr>
          <w:rFonts w:ascii="Arial" w:hAnsi="Arial" w:cs="Arial"/>
          <w:b/>
          <w:szCs w:val="24"/>
        </w:rPr>
        <w:t>Wilma</w:t>
      </w:r>
      <w:proofErr w:type="spellEnd"/>
      <w:r w:rsidR="000C79DB">
        <w:rPr>
          <w:rFonts w:ascii="Arial" w:hAnsi="Arial" w:cs="Arial"/>
          <w:b/>
          <w:szCs w:val="24"/>
        </w:rPr>
        <w:t xml:space="preserve"> </w:t>
      </w:r>
      <w:proofErr w:type="spellStart"/>
      <w:r w:rsidR="000C79DB">
        <w:rPr>
          <w:rFonts w:ascii="Arial" w:hAnsi="Arial" w:cs="Arial"/>
          <w:b/>
          <w:szCs w:val="24"/>
        </w:rPr>
        <w:t>Urueña</w:t>
      </w:r>
      <w:proofErr w:type="spellEnd"/>
      <w:r w:rsidR="000C79DB">
        <w:rPr>
          <w:rFonts w:ascii="Arial" w:hAnsi="Arial" w:cs="Arial"/>
          <w:b/>
          <w:szCs w:val="24"/>
        </w:rPr>
        <w:t xml:space="preserve"> Yara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995A19">
        <w:rPr>
          <w:rFonts w:ascii="Arial" w:hAnsi="Arial" w:cs="Arial"/>
          <w:szCs w:val="24"/>
        </w:rPr>
        <w:t xml:space="preserve"> la </w:t>
      </w:r>
      <w:r w:rsidR="00995A19">
        <w:rPr>
          <w:rFonts w:ascii="Arial" w:hAnsi="Arial" w:cs="Arial"/>
          <w:b/>
          <w:szCs w:val="24"/>
        </w:rPr>
        <w:t xml:space="preserve">Administradora Colombiana de Pensiones –COLPENSIONES- </w:t>
      </w:r>
      <w:r w:rsidR="00CB6CAE" w:rsidRPr="00CB6CAE">
        <w:rPr>
          <w:rFonts w:ascii="Arial" w:hAnsi="Arial" w:cs="Arial"/>
          <w:szCs w:val="24"/>
        </w:rPr>
        <w:t xml:space="preserve">y </w:t>
      </w:r>
      <w:r w:rsidR="0085196C">
        <w:rPr>
          <w:rFonts w:ascii="Arial" w:hAnsi="Arial" w:cs="Arial"/>
          <w:szCs w:val="24"/>
        </w:rPr>
        <w:t xml:space="preserve">en el que interviene </w:t>
      </w:r>
      <w:r w:rsidR="00995A19">
        <w:rPr>
          <w:rFonts w:ascii="Arial" w:hAnsi="Arial" w:cs="Arial"/>
          <w:szCs w:val="24"/>
        </w:rPr>
        <w:t xml:space="preserve">la </w:t>
      </w:r>
      <w:r w:rsidR="000C79DB">
        <w:rPr>
          <w:rFonts w:ascii="Arial" w:hAnsi="Arial" w:cs="Arial"/>
          <w:szCs w:val="24"/>
        </w:rPr>
        <w:t xml:space="preserve">menor </w:t>
      </w:r>
      <w:r w:rsidR="000C79DB">
        <w:rPr>
          <w:rFonts w:ascii="Arial" w:hAnsi="Arial" w:cs="Arial"/>
          <w:b/>
          <w:szCs w:val="24"/>
        </w:rPr>
        <w:t>Sara Fernanda Navarro Ureña</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0C79DB">
        <w:rPr>
          <w:rFonts w:ascii="Arial" w:hAnsi="Arial" w:cs="Arial"/>
          <w:bCs/>
          <w:szCs w:val="24"/>
        </w:rPr>
        <w:t>5</w:t>
      </w:r>
      <w:r w:rsidR="00777072">
        <w:rPr>
          <w:rFonts w:ascii="Arial" w:hAnsi="Arial" w:cs="Arial"/>
          <w:bCs/>
          <w:szCs w:val="24"/>
        </w:rPr>
        <w:t>-20</w:t>
      </w:r>
      <w:r w:rsidR="008E177B">
        <w:rPr>
          <w:rFonts w:ascii="Arial" w:hAnsi="Arial" w:cs="Arial"/>
          <w:bCs/>
          <w:szCs w:val="24"/>
        </w:rPr>
        <w:t>1</w:t>
      </w:r>
      <w:r w:rsidR="00343D95">
        <w:rPr>
          <w:rFonts w:ascii="Arial" w:hAnsi="Arial" w:cs="Arial"/>
          <w:bCs/>
          <w:szCs w:val="24"/>
        </w:rPr>
        <w:t>3</w:t>
      </w:r>
      <w:r w:rsidR="00777072">
        <w:rPr>
          <w:rFonts w:ascii="Arial" w:hAnsi="Arial" w:cs="Arial"/>
          <w:bCs/>
          <w:szCs w:val="24"/>
        </w:rPr>
        <w:t>-00</w:t>
      </w:r>
      <w:r w:rsidR="000C79DB">
        <w:rPr>
          <w:rFonts w:ascii="Arial" w:hAnsi="Arial" w:cs="Arial"/>
          <w:bCs/>
          <w:szCs w:val="24"/>
        </w:rPr>
        <w:t>667</w:t>
      </w:r>
      <w:r w:rsidR="00777072">
        <w:rPr>
          <w:rFonts w:ascii="Arial" w:hAnsi="Arial" w:cs="Arial"/>
          <w:bCs/>
          <w:szCs w:val="24"/>
        </w:rPr>
        <w:t>-01.</w:t>
      </w:r>
    </w:p>
    <w:p w:rsidR="009378A8" w:rsidRPr="00433ACE" w:rsidRDefault="009378A8" w:rsidP="00312238">
      <w:pPr>
        <w:spacing w:line="276" w:lineRule="auto"/>
        <w:jc w:val="both"/>
        <w:rPr>
          <w:rFonts w:ascii="Arial" w:eastAsia="Calibri" w:hAnsi="Arial" w:cs="Arial"/>
          <w:szCs w:val="24"/>
          <w:lang w:val="es-CO" w:eastAsia="en-US"/>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DD64B2" w:rsidRDefault="00502691" w:rsidP="00312238">
      <w:pPr>
        <w:spacing w:line="276" w:lineRule="auto"/>
        <w:rPr>
          <w:rFonts w:ascii="Arial" w:hAnsi="Arial" w:cs="Arial"/>
          <w:szCs w:val="24"/>
        </w:rPr>
      </w:pPr>
      <w:r>
        <w:rPr>
          <w:rFonts w:ascii="Arial" w:hAnsi="Arial" w:cs="Arial"/>
          <w:szCs w:val="24"/>
        </w:rPr>
        <w:lastRenderedPageBreak/>
        <w:t>Demandante y su apodera</w:t>
      </w:r>
      <w:r w:rsidR="00777072">
        <w:rPr>
          <w:rFonts w:ascii="Arial" w:hAnsi="Arial" w:cs="Arial"/>
          <w:szCs w:val="24"/>
        </w:rPr>
        <w:t>da</w:t>
      </w:r>
      <w:r w:rsidR="005E0ED1">
        <w:rPr>
          <w:rFonts w:ascii="Arial" w:hAnsi="Arial" w:cs="Arial"/>
          <w:szCs w:val="24"/>
        </w:rPr>
        <w:t xml:space="preserve">: </w:t>
      </w:r>
    </w:p>
    <w:p w:rsidR="00C65FCA" w:rsidRDefault="00DD64B2" w:rsidP="00312238">
      <w:pPr>
        <w:spacing w:line="276" w:lineRule="auto"/>
        <w:rPr>
          <w:rFonts w:ascii="Arial" w:hAnsi="Arial" w:cs="Arial"/>
          <w:szCs w:val="24"/>
        </w:rPr>
      </w:pPr>
      <w:r>
        <w:rPr>
          <w:rFonts w:ascii="Arial" w:hAnsi="Arial" w:cs="Arial"/>
          <w:szCs w:val="24"/>
        </w:rPr>
        <w:t>Intervinient</w:t>
      </w:r>
      <w:r w:rsidR="00E92122">
        <w:rPr>
          <w:rFonts w:ascii="Arial" w:hAnsi="Arial" w:cs="Arial"/>
          <w:szCs w:val="24"/>
        </w:rPr>
        <w:t xml:space="preserve">e y su </w:t>
      </w:r>
      <w:r w:rsidR="000C79DB">
        <w:rPr>
          <w:rFonts w:ascii="Arial" w:hAnsi="Arial" w:cs="Arial"/>
          <w:szCs w:val="24"/>
        </w:rPr>
        <w:t>curador</w:t>
      </w:r>
      <w:r w:rsidR="00E92122">
        <w:rPr>
          <w:rFonts w:ascii="Arial" w:hAnsi="Arial" w:cs="Arial"/>
          <w:szCs w:val="24"/>
        </w:rPr>
        <w:t>:</w:t>
      </w:r>
      <w:r>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DD64B2" w:rsidRDefault="00DD64B2"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226D5F" w:rsidRDefault="00312238" w:rsidP="00312238">
      <w:pPr>
        <w:spacing w:line="276" w:lineRule="auto"/>
        <w:jc w:val="center"/>
        <w:rPr>
          <w:rFonts w:ascii="Arial" w:hAnsi="Arial" w:cs="Arial"/>
          <w:b/>
          <w:szCs w:val="24"/>
        </w:rPr>
      </w:pPr>
      <w:r>
        <w:rPr>
          <w:rFonts w:ascii="Arial" w:hAnsi="Arial" w:cs="Arial"/>
          <w:b/>
          <w:szCs w:val="24"/>
        </w:rPr>
        <w:t>ANTECEDENTES</w:t>
      </w:r>
    </w:p>
    <w:p w:rsidR="00596524" w:rsidRPr="00312238" w:rsidRDefault="00596524" w:rsidP="00312238">
      <w:pPr>
        <w:spacing w:line="276" w:lineRule="auto"/>
        <w:jc w:val="center"/>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33ACE" w:rsidP="00312238">
      <w:pPr>
        <w:spacing w:line="276" w:lineRule="auto"/>
        <w:jc w:val="both"/>
        <w:rPr>
          <w:rFonts w:ascii="Arial" w:hAnsi="Arial" w:cs="Arial"/>
          <w:szCs w:val="24"/>
        </w:rPr>
      </w:pPr>
      <w:r>
        <w:rPr>
          <w:rFonts w:ascii="Arial" w:hAnsi="Arial" w:cs="Arial"/>
          <w:szCs w:val="24"/>
        </w:rPr>
        <w:t>L</w:t>
      </w:r>
      <w:r w:rsidR="00D07E82">
        <w:rPr>
          <w:rFonts w:ascii="Arial" w:hAnsi="Arial" w:cs="Arial"/>
          <w:szCs w:val="24"/>
        </w:rPr>
        <w:t>a</w:t>
      </w:r>
      <w:r>
        <w:rPr>
          <w:rFonts w:ascii="Arial" w:hAnsi="Arial" w:cs="Arial"/>
          <w:szCs w:val="24"/>
        </w:rPr>
        <w:t xml:space="preserve"> señor</w:t>
      </w:r>
      <w:r w:rsidR="00D07E82">
        <w:rPr>
          <w:rFonts w:ascii="Arial" w:hAnsi="Arial" w:cs="Arial"/>
          <w:szCs w:val="24"/>
        </w:rPr>
        <w:t>a</w:t>
      </w:r>
      <w:r>
        <w:rPr>
          <w:rFonts w:ascii="Arial" w:hAnsi="Arial" w:cs="Arial"/>
          <w:szCs w:val="24"/>
        </w:rPr>
        <w:t xml:space="preserve"> </w:t>
      </w:r>
      <w:proofErr w:type="spellStart"/>
      <w:r w:rsidR="000C79DB">
        <w:rPr>
          <w:rFonts w:ascii="Arial" w:hAnsi="Arial" w:cs="Arial"/>
          <w:szCs w:val="24"/>
        </w:rPr>
        <w:t>Wilma</w:t>
      </w:r>
      <w:proofErr w:type="spellEnd"/>
      <w:r w:rsidR="000C79DB">
        <w:rPr>
          <w:rFonts w:ascii="Arial" w:hAnsi="Arial" w:cs="Arial"/>
          <w:szCs w:val="24"/>
        </w:rPr>
        <w:t xml:space="preserve"> </w:t>
      </w:r>
      <w:proofErr w:type="spellStart"/>
      <w:r w:rsidR="000C79DB">
        <w:rPr>
          <w:rFonts w:ascii="Arial" w:hAnsi="Arial" w:cs="Arial"/>
          <w:szCs w:val="24"/>
        </w:rPr>
        <w:t>Urueña</w:t>
      </w:r>
      <w:proofErr w:type="spellEnd"/>
      <w:r w:rsidR="000C79DB">
        <w:rPr>
          <w:rFonts w:ascii="Arial" w:hAnsi="Arial" w:cs="Arial"/>
          <w:szCs w:val="24"/>
        </w:rPr>
        <w:t xml:space="preserve"> </w:t>
      </w:r>
      <w:r>
        <w:rPr>
          <w:rFonts w:ascii="Arial" w:hAnsi="Arial" w:cs="Arial"/>
          <w:szCs w:val="24"/>
        </w:rPr>
        <w:t xml:space="preserve">solicita </w:t>
      </w:r>
      <w:r w:rsidR="00947CCF">
        <w:rPr>
          <w:rFonts w:ascii="Arial" w:hAnsi="Arial" w:cs="Arial"/>
          <w:szCs w:val="24"/>
        </w:rPr>
        <w:t xml:space="preserve">que se declare que </w:t>
      </w:r>
      <w:r w:rsidR="000C79DB">
        <w:rPr>
          <w:rFonts w:ascii="Arial" w:hAnsi="Arial" w:cs="Arial"/>
          <w:szCs w:val="24"/>
        </w:rPr>
        <w:t xml:space="preserve">tiene derecho al reconocimiento de la pensión de sobrevivientes desde el fallecimiento del señor José Lisandro Navarro, ocurrido el 8 de julio de 2002, en consecuencia, se condene a la Administradora Colombiana de Pensiones –COLPENSIONES- al reconocimiento de la prestación y </w:t>
      </w:r>
      <w:r w:rsidR="006407FE">
        <w:rPr>
          <w:rFonts w:ascii="Arial" w:hAnsi="Arial" w:cs="Arial"/>
          <w:szCs w:val="24"/>
        </w:rPr>
        <w:t>a</w:t>
      </w:r>
      <w:r w:rsidR="000C79DB">
        <w:rPr>
          <w:rFonts w:ascii="Arial" w:hAnsi="Arial" w:cs="Arial"/>
          <w:szCs w:val="24"/>
        </w:rPr>
        <w:t xml:space="preserve">l pago del retroactivo, los intereses moratorios, las costas procesales y lo ultra y extra </w:t>
      </w:r>
      <w:proofErr w:type="spellStart"/>
      <w:r w:rsidR="000C79DB">
        <w:rPr>
          <w:rFonts w:ascii="Arial" w:hAnsi="Arial" w:cs="Arial"/>
          <w:szCs w:val="24"/>
        </w:rPr>
        <w:t>petita</w:t>
      </w:r>
      <w:proofErr w:type="spellEnd"/>
      <w:r w:rsidR="000C79DB">
        <w:rPr>
          <w:rFonts w:ascii="Arial" w:hAnsi="Arial" w:cs="Arial"/>
          <w:szCs w:val="24"/>
        </w:rPr>
        <w:t xml:space="preserve"> que resulte probado.</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w:t>
      </w:r>
      <w:r w:rsidR="000C79DB">
        <w:rPr>
          <w:rFonts w:ascii="Arial" w:hAnsi="Arial" w:cs="Arial"/>
          <w:szCs w:val="24"/>
        </w:rPr>
        <w:t xml:space="preserve"> (i) nació el 10 de febrero de 1960, por lo que a la fecha de presentación de la demanda, contaba con 53 años de edad</w:t>
      </w:r>
      <w:r w:rsidR="00A95C6B">
        <w:rPr>
          <w:rFonts w:ascii="Arial" w:hAnsi="Arial" w:cs="Arial"/>
          <w:szCs w:val="24"/>
        </w:rPr>
        <w:t>; (ii)</w:t>
      </w:r>
      <w:r w:rsidR="00255BC3">
        <w:rPr>
          <w:rFonts w:ascii="Arial" w:hAnsi="Arial" w:cs="Arial"/>
          <w:szCs w:val="24"/>
        </w:rPr>
        <w:t xml:space="preserve"> </w:t>
      </w:r>
      <w:r w:rsidR="00230A28">
        <w:rPr>
          <w:rFonts w:ascii="Arial" w:hAnsi="Arial" w:cs="Arial"/>
          <w:szCs w:val="24"/>
        </w:rPr>
        <w:t xml:space="preserve">el 19 de diciembre de 1998, </w:t>
      </w:r>
      <w:r w:rsidR="000C79DB">
        <w:rPr>
          <w:rFonts w:ascii="Arial" w:hAnsi="Arial" w:cs="Arial"/>
          <w:szCs w:val="24"/>
        </w:rPr>
        <w:t xml:space="preserve">contrajo matrimonio con el señor José Lisandro Navarro  </w:t>
      </w:r>
      <w:r w:rsidR="00A8247F">
        <w:rPr>
          <w:rFonts w:ascii="Arial" w:hAnsi="Arial" w:cs="Arial"/>
          <w:szCs w:val="24"/>
        </w:rPr>
        <w:t>(iii)</w:t>
      </w:r>
      <w:r w:rsidR="003C4C10">
        <w:rPr>
          <w:rFonts w:ascii="Arial" w:hAnsi="Arial" w:cs="Arial"/>
          <w:szCs w:val="24"/>
        </w:rPr>
        <w:t xml:space="preserve"> </w:t>
      </w:r>
      <w:r w:rsidR="00596524">
        <w:rPr>
          <w:rFonts w:ascii="Arial" w:hAnsi="Arial" w:cs="Arial"/>
          <w:szCs w:val="24"/>
        </w:rPr>
        <w:t xml:space="preserve">quien </w:t>
      </w:r>
      <w:r w:rsidR="00230A28">
        <w:rPr>
          <w:rFonts w:ascii="Arial" w:hAnsi="Arial" w:cs="Arial"/>
          <w:szCs w:val="24"/>
        </w:rPr>
        <w:t xml:space="preserve">era pensionado por </w:t>
      </w:r>
      <w:r w:rsidR="00931990">
        <w:rPr>
          <w:rFonts w:ascii="Arial" w:hAnsi="Arial" w:cs="Arial"/>
          <w:szCs w:val="24"/>
        </w:rPr>
        <w:t>“</w:t>
      </w:r>
      <w:r w:rsidR="00230A28">
        <w:rPr>
          <w:rFonts w:ascii="Arial" w:hAnsi="Arial" w:cs="Arial"/>
          <w:szCs w:val="24"/>
        </w:rPr>
        <w:t>incapacidad</w:t>
      </w:r>
      <w:r w:rsidR="00931990">
        <w:rPr>
          <w:rFonts w:ascii="Arial" w:hAnsi="Arial" w:cs="Arial"/>
          <w:szCs w:val="24"/>
        </w:rPr>
        <w:t>”</w:t>
      </w:r>
      <w:r w:rsidR="00230A28">
        <w:rPr>
          <w:rFonts w:ascii="Arial" w:hAnsi="Arial" w:cs="Arial"/>
          <w:szCs w:val="24"/>
        </w:rPr>
        <w:t xml:space="preserve"> desde el año 1978, por </w:t>
      </w:r>
      <w:r w:rsidR="003401A7">
        <w:rPr>
          <w:rFonts w:ascii="Arial" w:hAnsi="Arial" w:cs="Arial"/>
          <w:szCs w:val="24"/>
        </w:rPr>
        <w:t>la ARP d</w:t>
      </w:r>
      <w:r w:rsidR="00230A28">
        <w:rPr>
          <w:rFonts w:ascii="Arial" w:hAnsi="Arial" w:cs="Arial"/>
          <w:szCs w:val="24"/>
        </w:rPr>
        <w:t>el ISS y, falleció el 8 de julio de 2002</w:t>
      </w:r>
      <w:r w:rsidR="00AF0990">
        <w:rPr>
          <w:rFonts w:ascii="Arial" w:hAnsi="Arial" w:cs="Arial"/>
          <w:szCs w:val="24"/>
        </w:rPr>
        <w:t>; (i</w:t>
      </w:r>
      <w:r w:rsidR="00A8247F">
        <w:rPr>
          <w:rFonts w:ascii="Arial" w:hAnsi="Arial" w:cs="Arial"/>
          <w:szCs w:val="24"/>
        </w:rPr>
        <w:t xml:space="preserve">v) </w:t>
      </w:r>
      <w:r w:rsidR="00230A28">
        <w:rPr>
          <w:rFonts w:ascii="Arial" w:hAnsi="Arial" w:cs="Arial"/>
          <w:szCs w:val="24"/>
        </w:rPr>
        <w:t>el 26 de julio siguiente la actora solicitó el reconocimiento de la pensión de sobrevivientes, la que le fue reconocida mediante Resolución N° 000759 de 2002</w:t>
      </w:r>
      <w:r w:rsidR="00AF0990">
        <w:rPr>
          <w:rFonts w:ascii="Arial" w:hAnsi="Arial" w:cs="Arial"/>
          <w:szCs w:val="24"/>
        </w:rPr>
        <w:t>; (v</w:t>
      </w:r>
      <w:r w:rsidR="0096112F">
        <w:rPr>
          <w:rFonts w:ascii="Arial" w:hAnsi="Arial" w:cs="Arial"/>
          <w:szCs w:val="24"/>
        </w:rPr>
        <w:t>)</w:t>
      </w:r>
      <w:r w:rsidR="00AF0990">
        <w:rPr>
          <w:rFonts w:ascii="Arial" w:hAnsi="Arial" w:cs="Arial"/>
          <w:szCs w:val="24"/>
        </w:rPr>
        <w:t xml:space="preserve"> </w:t>
      </w:r>
      <w:r w:rsidR="00344F1C">
        <w:rPr>
          <w:rFonts w:ascii="Arial" w:hAnsi="Arial" w:cs="Arial"/>
          <w:szCs w:val="24"/>
        </w:rPr>
        <w:t xml:space="preserve">el 6 de septiembre de 2004, solicitó de nuevo el reconocimiento de la pensión de sobrevivientes al ISS, pero por las cotizaciones realizadas para cubrir las contingencias de invalidez, vejez y muerte, es decir, diferentes a las realizadas a la A.R.P.; </w:t>
      </w:r>
      <w:r w:rsidR="00DF1BCD">
        <w:rPr>
          <w:rFonts w:ascii="Arial" w:hAnsi="Arial" w:cs="Arial"/>
          <w:szCs w:val="24"/>
        </w:rPr>
        <w:t xml:space="preserve">(v) </w:t>
      </w:r>
      <w:r w:rsidR="003401A7">
        <w:rPr>
          <w:rFonts w:ascii="Arial" w:hAnsi="Arial" w:cs="Arial"/>
          <w:szCs w:val="24"/>
        </w:rPr>
        <w:t>en respuesta, el ISS le concedió la indemnización su</w:t>
      </w:r>
      <w:r w:rsidR="00DF1BCD">
        <w:rPr>
          <w:rFonts w:ascii="Arial" w:hAnsi="Arial" w:cs="Arial"/>
          <w:szCs w:val="24"/>
        </w:rPr>
        <w:t>stitutiva, sin embargo, en julio de 2011, insistió en la solicitud, pero la entidad confirmó la decisión inicial y omitió que el causante era beneficiario del régimen de transición.</w:t>
      </w:r>
    </w:p>
    <w:p w:rsidR="00B35761" w:rsidRDefault="00B35761" w:rsidP="00CD0F44">
      <w:pPr>
        <w:spacing w:line="276" w:lineRule="auto"/>
        <w:ind w:firstLine="708"/>
        <w:jc w:val="both"/>
        <w:rPr>
          <w:rFonts w:ascii="Arial" w:hAnsi="Arial" w:cs="Arial"/>
          <w:szCs w:val="24"/>
        </w:rPr>
      </w:pPr>
    </w:p>
    <w:p w:rsidR="005F3F1E" w:rsidRDefault="009960F6" w:rsidP="005F3F1E">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Administradora Colombiana de Pensiones -COLPENSIONES</w:t>
      </w:r>
      <w:r w:rsidR="00B220D2">
        <w:rPr>
          <w:rFonts w:ascii="Arial" w:hAnsi="Arial" w:cs="Arial"/>
          <w:b/>
          <w:szCs w:val="24"/>
        </w:rPr>
        <w:t>-,</w:t>
      </w:r>
      <w:r w:rsidR="000E3C0E">
        <w:rPr>
          <w:rFonts w:ascii="Arial" w:hAnsi="Arial" w:cs="Arial"/>
          <w:szCs w:val="24"/>
        </w:rPr>
        <w:t xml:space="preserve"> se opuso a todas las pretensiones de la demanda y como razones de defensa manifestó que  </w:t>
      </w:r>
      <w:r w:rsidR="00634B91">
        <w:rPr>
          <w:rFonts w:ascii="Arial" w:hAnsi="Arial" w:cs="Arial"/>
          <w:szCs w:val="24"/>
        </w:rPr>
        <w:t>cumplió con la obligación de reconocerle la indemnización sustitutiva de la pensión de sobrevivientes y que en virtud del artículo 16 del Decreto 1295 de 1994, ninguna persona puede distribuir las cotizaciones obligatorias entre dos regímenes del sistema general de pensiones</w:t>
      </w:r>
      <w:r w:rsidR="008F4859">
        <w:rPr>
          <w:rFonts w:ascii="Arial" w:hAnsi="Arial" w:cs="Arial"/>
          <w:szCs w:val="24"/>
        </w:rPr>
        <w:t>;</w:t>
      </w:r>
      <w:r w:rsidR="005F3F1E" w:rsidRPr="008E0CBF">
        <w:rPr>
          <w:rFonts w:ascii="Arial" w:hAnsi="Arial" w:cs="Arial"/>
          <w:szCs w:val="24"/>
        </w:rPr>
        <w:t xml:space="preserve"> propuso como excepciones de mérito las que denominó </w:t>
      </w:r>
      <w:r w:rsidR="002A2840">
        <w:rPr>
          <w:rFonts w:ascii="Arial" w:hAnsi="Arial" w:cs="Arial"/>
          <w:szCs w:val="24"/>
        </w:rPr>
        <w:t>“</w:t>
      </w:r>
      <w:r w:rsidR="000E3C0E">
        <w:rPr>
          <w:rFonts w:ascii="Arial" w:hAnsi="Arial" w:cs="Arial"/>
          <w:szCs w:val="24"/>
        </w:rPr>
        <w:t>Inexistencia de la obligación”, “Improcedencia del reconocimiento de intereses moratorios”, “Cobro de lo no debido”, “Prescripción”, “Buena fe</w:t>
      </w:r>
      <w:r w:rsidR="005F5DF3">
        <w:rPr>
          <w:rFonts w:ascii="Arial" w:hAnsi="Arial" w:cs="Arial"/>
          <w:szCs w:val="24"/>
        </w:rPr>
        <w:t>”</w:t>
      </w:r>
      <w:r w:rsidR="000E3C0E">
        <w:rPr>
          <w:rFonts w:ascii="Arial" w:hAnsi="Arial" w:cs="Arial"/>
          <w:szCs w:val="24"/>
        </w:rPr>
        <w:t xml:space="preserve"> y las “Genéricas”</w:t>
      </w:r>
    </w:p>
    <w:p w:rsidR="001843BE" w:rsidRDefault="001843BE" w:rsidP="005F3F1E">
      <w:pPr>
        <w:spacing w:line="276" w:lineRule="auto"/>
        <w:jc w:val="both"/>
        <w:rPr>
          <w:rFonts w:ascii="Arial" w:hAnsi="Arial" w:cs="Arial"/>
          <w:szCs w:val="24"/>
        </w:rPr>
      </w:pPr>
    </w:p>
    <w:p w:rsidR="008F4859" w:rsidRDefault="009C53EB" w:rsidP="005F3F1E">
      <w:pPr>
        <w:spacing w:line="276" w:lineRule="auto"/>
        <w:jc w:val="both"/>
        <w:rPr>
          <w:rFonts w:ascii="Arial" w:hAnsi="Arial" w:cs="Arial"/>
          <w:szCs w:val="24"/>
        </w:rPr>
      </w:pPr>
      <w:r w:rsidRPr="009C53EB">
        <w:rPr>
          <w:rFonts w:ascii="Arial" w:hAnsi="Arial" w:cs="Arial"/>
          <w:szCs w:val="24"/>
        </w:rPr>
        <w:t xml:space="preserve">El juzgado ordenó integrar la Litis con la menor </w:t>
      </w:r>
      <w:r w:rsidRPr="009C53EB">
        <w:rPr>
          <w:rFonts w:ascii="Arial" w:hAnsi="Arial" w:cs="Arial"/>
          <w:b/>
          <w:szCs w:val="24"/>
        </w:rPr>
        <w:t xml:space="preserve">Sara Navarro </w:t>
      </w:r>
      <w:proofErr w:type="spellStart"/>
      <w:r w:rsidRPr="009C53EB">
        <w:rPr>
          <w:rFonts w:ascii="Arial" w:hAnsi="Arial" w:cs="Arial"/>
          <w:b/>
          <w:szCs w:val="24"/>
        </w:rPr>
        <w:t>Urueña</w:t>
      </w:r>
      <w:proofErr w:type="spellEnd"/>
      <w:r w:rsidR="008F4859" w:rsidRPr="009C53EB">
        <w:rPr>
          <w:rFonts w:ascii="Arial" w:hAnsi="Arial" w:cs="Arial"/>
          <w:b/>
          <w:szCs w:val="24"/>
        </w:rPr>
        <w:t>,</w:t>
      </w:r>
      <w:r w:rsidR="002A2840" w:rsidRPr="009C53EB">
        <w:rPr>
          <w:rFonts w:ascii="Arial" w:hAnsi="Arial" w:cs="Arial"/>
          <w:b/>
          <w:szCs w:val="24"/>
        </w:rPr>
        <w:t xml:space="preserve"> </w:t>
      </w:r>
      <w:r w:rsidRPr="009C53EB">
        <w:rPr>
          <w:rFonts w:ascii="Arial" w:hAnsi="Arial" w:cs="Arial"/>
          <w:szCs w:val="24"/>
        </w:rPr>
        <w:t>quien</w:t>
      </w:r>
      <w:r w:rsidRPr="009C53EB">
        <w:rPr>
          <w:rFonts w:ascii="Arial" w:hAnsi="Arial" w:cs="Arial"/>
          <w:b/>
          <w:szCs w:val="24"/>
        </w:rPr>
        <w:t xml:space="preserve"> </w:t>
      </w:r>
      <w:r w:rsidRPr="009C53EB">
        <w:rPr>
          <w:rFonts w:ascii="Arial" w:hAnsi="Arial" w:cs="Arial"/>
          <w:szCs w:val="24"/>
        </w:rPr>
        <w:t>una vez notificada de la existencia del proceso, a través de curadora, presentó</w:t>
      </w:r>
      <w:r w:rsidR="00CE272D">
        <w:rPr>
          <w:rFonts w:ascii="Arial" w:hAnsi="Arial" w:cs="Arial"/>
          <w:szCs w:val="24"/>
        </w:rPr>
        <w:t xml:space="preserve"> demanda </w:t>
      </w:r>
      <w:r w:rsidR="008F4859">
        <w:rPr>
          <w:rFonts w:ascii="Arial" w:hAnsi="Arial" w:cs="Arial"/>
          <w:szCs w:val="24"/>
        </w:rPr>
        <w:t>ad-</w:t>
      </w:r>
      <w:proofErr w:type="spellStart"/>
      <w:r w:rsidR="008F4859">
        <w:rPr>
          <w:rFonts w:ascii="Arial" w:hAnsi="Arial" w:cs="Arial"/>
          <w:szCs w:val="24"/>
        </w:rPr>
        <w:t>excludendum</w:t>
      </w:r>
      <w:proofErr w:type="spellEnd"/>
      <w:r w:rsidR="008F4859">
        <w:rPr>
          <w:rFonts w:ascii="Arial" w:hAnsi="Arial" w:cs="Arial"/>
          <w:szCs w:val="24"/>
        </w:rPr>
        <w:t xml:space="preserve"> en contra de </w:t>
      </w:r>
      <w:proofErr w:type="spellStart"/>
      <w:r w:rsidR="008F4859">
        <w:rPr>
          <w:rFonts w:ascii="Arial" w:hAnsi="Arial" w:cs="Arial"/>
          <w:szCs w:val="24"/>
        </w:rPr>
        <w:t>Colpensiones</w:t>
      </w:r>
      <w:proofErr w:type="spellEnd"/>
      <w:r w:rsidR="008F4859">
        <w:rPr>
          <w:rFonts w:ascii="Arial" w:hAnsi="Arial" w:cs="Arial"/>
          <w:szCs w:val="24"/>
        </w:rPr>
        <w:t xml:space="preserve"> y de la demandante principal, a través de la cual solicitó </w:t>
      </w:r>
      <w:r w:rsidR="005D64E2">
        <w:rPr>
          <w:rFonts w:ascii="Arial" w:hAnsi="Arial" w:cs="Arial"/>
          <w:szCs w:val="24"/>
        </w:rPr>
        <w:t xml:space="preserve">el reconocimiento de la pensión de sobrevivientes de manera </w:t>
      </w:r>
      <w:r w:rsidR="005D64E2">
        <w:rPr>
          <w:rFonts w:ascii="Arial" w:hAnsi="Arial" w:cs="Arial"/>
          <w:szCs w:val="24"/>
        </w:rPr>
        <w:lastRenderedPageBreak/>
        <w:t xml:space="preserve">compartida entre ella y </w:t>
      </w:r>
      <w:r>
        <w:rPr>
          <w:rFonts w:ascii="Arial" w:hAnsi="Arial" w:cs="Arial"/>
          <w:szCs w:val="24"/>
        </w:rPr>
        <w:t xml:space="preserve">su madre </w:t>
      </w:r>
      <w:proofErr w:type="spellStart"/>
      <w:r>
        <w:rPr>
          <w:rFonts w:ascii="Arial" w:hAnsi="Arial" w:cs="Arial"/>
          <w:szCs w:val="24"/>
        </w:rPr>
        <w:t>Wilma</w:t>
      </w:r>
      <w:proofErr w:type="spellEnd"/>
      <w:r>
        <w:rPr>
          <w:rFonts w:ascii="Arial" w:hAnsi="Arial" w:cs="Arial"/>
          <w:szCs w:val="24"/>
        </w:rPr>
        <w:t xml:space="preserve"> </w:t>
      </w:r>
      <w:proofErr w:type="spellStart"/>
      <w:r>
        <w:rPr>
          <w:rFonts w:ascii="Arial" w:hAnsi="Arial" w:cs="Arial"/>
          <w:szCs w:val="24"/>
        </w:rPr>
        <w:t>Urueña</w:t>
      </w:r>
      <w:proofErr w:type="spellEnd"/>
      <w:r>
        <w:rPr>
          <w:rFonts w:ascii="Arial" w:hAnsi="Arial" w:cs="Arial"/>
          <w:szCs w:val="24"/>
        </w:rPr>
        <w:t xml:space="preserve"> Yara</w:t>
      </w:r>
      <w:r w:rsidR="005D64E2">
        <w:rPr>
          <w:rFonts w:ascii="Arial" w:hAnsi="Arial" w:cs="Arial"/>
          <w:szCs w:val="24"/>
        </w:rPr>
        <w:t xml:space="preserve">; a partir del </w:t>
      </w:r>
      <w:r>
        <w:rPr>
          <w:rFonts w:ascii="Arial" w:hAnsi="Arial" w:cs="Arial"/>
          <w:szCs w:val="24"/>
        </w:rPr>
        <w:t>8</w:t>
      </w:r>
      <w:r w:rsidR="005D64E2">
        <w:rPr>
          <w:rFonts w:ascii="Arial" w:hAnsi="Arial" w:cs="Arial"/>
          <w:szCs w:val="24"/>
        </w:rPr>
        <w:t xml:space="preserve"> de </w:t>
      </w:r>
      <w:r>
        <w:rPr>
          <w:rFonts w:ascii="Arial" w:hAnsi="Arial" w:cs="Arial"/>
          <w:szCs w:val="24"/>
        </w:rPr>
        <w:t xml:space="preserve">julio </w:t>
      </w:r>
      <w:r w:rsidR="005D64E2">
        <w:rPr>
          <w:rFonts w:ascii="Arial" w:hAnsi="Arial" w:cs="Arial"/>
          <w:szCs w:val="24"/>
        </w:rPr>
        <w:t>de 20</w:t>
      </w:r>
      <w:r>
        <w:rPr>
          <w:rFonts w:ascii="Arial" w:hAnsi="Arial" w:cs="Arial"/>
          <w:szCs w:val="24"/>
        </w:rPr>
        <w:t>02</w:t>
      </w:r>
      <w:r w:rsidR="005D64E2">
        <w:rPr>
          <w:rFonts w:ascii="Arial" w:hAnsi="Arial" w:cs="Arial"/>
          <w:szCs w:val="24"/>
        </w:rPr>
        <w:t>, con el retroactivo a que haya lugar.</w:t>
      </w:r>
    </w:p>
    <w:p w:rsidR="0018666F" w:rsidRDefault="0018666F" w:rsidP="005F3F1E">
      <w:pPr>
        <w:spacing w:line="276" w:lineRule="auto"/>
        <w:jc w:val="both"/>
        <w:rPr>
          <w:rFonts w:ascii="Arial" w:hAnsi="Arial" w:cs="Arial"/>
          <w:szCs w:val="24"/>
        </w:rPr>
      </w:pPr>
    </w:p>
    <w:p w:rsidR="008F4859" w:rsidRDefault="008F4859" w:rsidP="005F3F1E">
      <w:pPr>
        <w:spacing w:line="276" w:lineRule="auto"/>
        <w:jc w:val="both"/>
        <w:rPr>
          <w:rFonts w:ascii="Arial" w:hAnsi="Arial" w:cs="Arial"/>
          <w:szCs w:val="24"/>
        </w:rPr>
      </w:pPr>
      <w:r w:rsidRPr="00CE272D">
        <w:rPr>
          <w:rFonts w:ascii="Arial" w:hAnsi="Arial" w:cs="Arial"/>
          <w:szCs w:val="24"/>
        </w:rPr>
        <w:t>Como fundamento de sus pretensiones indicó</w:t>
      </w:r>
      <w:r w:rsidR="005D64E2" w:rsidRPr="00CE272D">
        <w:rPr>
          <w:rFonts w:ascii="Arial" w:hAnsi="Arial" w:cs="Arial"/>
          <w:szCs w:val="24"/>
        </w:rPr>
        <w:t xml:space="preserve"> que</w:t>
      </w:r>
      <w:r w:rsidRPr="00CE272D">
        <w:rPr>
          <w:rFonts w:ascii="Arial" w:hAnsi="Arial" w:cs="Arial"/>
          <w:szCs w:val="24"/>
        </w:rPr>
        <w:t xml:space="preserve">: (i) </w:t>
      </w:r>
      <w:r w:rsidR="00CE272D">
        <w:rPr>
          <w:rFonts w:ascii="Arial" w:hAnsi="Arial" w:cs="Arial"/>
          <w:szCs w:val="24"/>
        </w:rPr>
        <w:t>en el presente proceso la demandante principal pretende el reconocimiento de la pensión de sobrevivientes por la muerte de su esposo, omitiendo la intervención de la menor en calidad de hija del causante</w:t>
      </w:r>
      <w:r w:rsidR="002561D7" w:rsidRPr="00CE272D">
        <w:rPr>
          <w:rFonts w:ascii="Arial" w:hAnsi="Arial" w:cs="Arial"/>
          <w:szCs w:val="24"/>
        </w:rPr>
        <w:t>; (ii)</w:t>
      </w:r>
      <w:r w:rsidR="005D64E2" w:rsidRPr="00CE272D">
        <w:rPr>
          <w:rFonts w:ascii="Arial" w:hAnsi="Arial" w:cs="Arial"/>
          <w:szCs w:val="24"/>
        </w:rPr>
        <w:t xml:space="preserve"> el </w:t>
      </w:r>
      <w:r w:rsidR="00CE272D">
        <w:rPr>
          <w:rFonts w:ascii="Arial" w:hAnsi="Arial" w:cs="Arial"/>
          <w:szCs w:val="24"/>
        </w:rPr>
        <w:t>fallecido a la entrada en vigencia de la Ley 100 de 1994 –sic- contaba con más de 40 años, por lo que era beneficiario del régimen de transición, por lo que la norma aplicable es el Acuerdo 049 de 1990, que le exige 300 semanas de cotización en cualquier tiempo</w:t>
      </w:r>
      <w:r w:rsidR="002561D7" w:rsidRPr="00CE272D">
        <w:rPr>
          <w:rFonts w:ascii="Arial" w:hAnsi="Arial" w:cs="Arial"/>
          <w:szCs w:val="24"/>
        </w:rPr>
        <w:t xml:space="preserve">; (iii) </w:t>
      </w:r>
      <w:r w:rsidR="00CE272D">
        <w:rPr>
          <w:rFonts w:ascii="Arial" w:hAnsi="Arial" w:cs="Arial"/>
          <w:szCs w:val="24"/>
        </w:rPr>
        <w:t xml:space="preserve">conforme a los artículos 27 y 28 del Acuerdo 049 de 1990, tiene derecho al 50% del 100% de la pensión que pretende la señora </w:t>
      </w:r>
      <w:proofErr w:type="spellStart"/>
      <w:r w:rsidR="00CE272D">
        <w:rPr>
          <w:rFonts w:ascii="Arial" w:hAnsi="Arial" w:cs="Arial"/>
          <w:szCs w:val="24"/>
        </w:rPr>
        <w:t>Wilma</w:t>
      </w:r>
      <w:proofErr w:type="spellEnd"/>
      <w:r w:rsidR="00CE272D">
        <w:rPr>
          <w:rFonts w:ascii="Arial" w:hAnsi="Arial" w:cs="Arial"/>
          <w:szCs w:val="24"/>
        </w:rPr>
        <w:t xml:space="preserve"> </w:t>
      </w:r>
      <w:proofErr w:type="spellStart"/>
      <w:r w:rsidR="00CE272D">
        <w:rPr>
          <w:rFonts w:ascii="Arial" w:hAnsi="Arial" w:cs="Arial"/>
          <w:szCs w:val="24"/>
        </w:rPr>
        <w:t>Urueña</w:t>
      </w:r>
      <w:proofErr w:type="spellEnd"/>
      <w:r w:rsidR="00CE272D">
        <w:rPr>
          <w:rFonts w:ascii="Arial" w:hAnsi="Arial" w:cs="Arial"/>
          <w:szCs w:val="24"/>
        </w:rPr>
        <w:t xml:space="preserve"> Yara.</w:t>
      </w:r>
    </w:p>
    <w:p w:rsidR="008F4859" w:rsidRDefault="008F4859" w:rsidP="005F3F1E">
      <w:pPr>
        <w:spacing w:line="276" w:lineRule="auto"/>
        <w:jc w:val="both"/>
        <w:rPr>
          <w:rFonts w:ascii="Arial" w:hAnsi="Arial" w:cs="Arial"/>
          <w:szCs w:val="24"/>
        </w:rPr>
      </w:pPr>
    </w:p>
    <w:p w:rsidR="008F4859" w:rsidRDefault="008924B4" w:rsidP="008924B4">
      <w:pPr>
        <w:spacing w:line="276" w:lineRule="auto"/>
        <w:jc w:val="both"/>
        <w:rPr>
          <w:rFonts w:ascii="Arial" w:hAnsi="Arial" w:cs="Arial"/>
          <w:szCs w:val="24"/>
        </w:rPr>
      </w:pPr>
      <w:r>
        <w:rPr>
          <w:rFonts w:ascii="Arial" w:hAnsi="Arial" w:cs="Arial"/>
          <w:szCs w:val="24"/>
        </w:rPr>
        <w:t xml:space="preserve">El juzgado corrió traslado de la demanda ad </w:t>
      </w:r>
      <w:proofErr w:type="spellStart"/>
      <w:r>
        <w:rPr>
          <w:rFonts w:ascii="Arial" w:hAnsi="Arial" w:cs="Arial"/>
          <w:szCs w:val="24"/>
        </w:rPr>
        <w:t>excludendum</w:t>
      </w:r>
      <w:proofErr w:type="spellEnd"/>
      <w:r>
        <w:rPr>
          <w:rFonts w:ascii="Arial" w:hAnsi="Arial" w:cs="Arial"/>
          <w:szCs w:val="24"/>
        </w:rPr>
        <w:t xml:space="preserve"> a la parte actora</w:t>
      </w:r>
      <w:r w:rsidR="00A113F8">
        <w:rPr>
          <w:rFonts w:ascii="Arial" w:hAnsi="Arial" w:cs="Arial"/>
          <w:szCs w:val="24"/>
        </w:rPr>
        <w:t xml:space="preserve"> principal</w:t>
      </w:r>
      <w:r>
        <w:rPr>
          <w:rFonts w:ascii="Arial" w:hAnsi="Arial" w:cs="Arial"/>
          <w:szCs w:val="24"/>
        </w:rPr>
        <w:t xml:space="preserve"> y a </w:t>
      </w:r>
      <w:proofErr w:type="spellStart"/>
      <w:r>
        <w:rPr>
          <w:rFonts w:ascii="Arial" w:hAnsi="Arial" w:cs="Arial"/>
          <w:szCs w:val="24"/>
        </w:rPr>
        <w:t>Colpensiones</w:t>
      </w:r>
      <w:proofErr w:type="spellEnd"/>
      <w:r>
        <w:rPr>
          <w:rFonts w:ascii="Arial" w:hAnsi="Arial" w:cs="Arial"/>
          <w:szCs w:val="24"/>
        </w:rPr>
        <w:t>.</w:t>
      </w:r>
    </w:p>
    <w:p w:rsidR="008924B4" w:rsidRDefault="008924B4" w:rsidP="008924B4">
      <w:pPr>
        <w:spacing w:line="276" w:lineRule="auto"/>
        <w:jc w:val="both"/>
        <w:rPr>
          <w:rFonts w:ascii="Arial" w:hAnsi="Arial" w:cs="Arial"/>
          <w:szCs w:val="24"/>
        </w:rPr>
      </w:pPr>
    </w:p>
    <w:p w:rsidR="003D3FD3" w:rsidRDefault="00A113F8" w:rsidP="003D3FD3">
      <w:pPr>
        <w:spacing w:line="276" w:lineRule="auto"/>
        <w:jc w:val="both"/>
        <w:rPr>
          <w:rFonts w:ascii="Arial" w:hAnsi="Arial" w:cs="Arial"/>
          <w:szCs w:val="24"/>
        </w:rPr>
      </w:pPr>
      <w:r w:rsidRPr="00817D02">
        <w:rPr>
          <w:rFonts w:ascii="Arial" w:hAnsi="Arial" w:cs="Arial"/>
          <w:szCs w:val="24"/>
        </w:rPr>
        <w:t xml:space="preserve">La </w:t>
      </w:r>
      <w:r w:rsidRPr="00817D02">
        <w:rPr>
          <w:rFonts w:ascii="Arial" w:hAnsi="Arial" w:cs="Arial"/>
          <w:b/>
          <w:szCs w:val="24"/>
        </w:rPr>
        <w:t>entidad demanda</w:t>
      </w:r>
      <w:r w:rsidR="00596524">
        <w:rPr>
          <w:rFonts w:ascii="Arial" w:hAnsi="Arial" w:cs="Arial"/>
          <w:b/>
          <w:szCs w:val="24"/>
        </w:rPr>
        <w:t>da</w:t>
      </w:r>
      <w:r w:rsidRPr="00817D02">
        <w:rPr>
          <w:rFonts w:ascii="Arial" w:hAnsi="Arial" w:cs="Arial"/>
          <w:b/>
          <w:szCs w:val="24"/>
        </w:rPr>
        <w:t xml:space="preserve">, </w:t>
      </w:r>
      <w:r w:rsidR="00817D02" w:rsidRPr="00817D02">
        <w:rPr>
          <w:rFonts w:ascii="Arial" w:hAnsi="Arial" w:cs="Arial"/>
          <w:szCs w:val="24"/>
        </w:rPr>
        <w:t>se opuso a las pretensiones de</w:t>
      </w:r>
      <w:r w:rsidR="00817D02">
        <w:rPr>
          <w:rFonts w:ascii="Arial" w:hAnsi="Arial" w:cs="Arial"/>
          <w:b/>
          <w:szCs w:val="24"/>
        </w:rPr>
        <w:t xml:space="preserve"> </w:t>
      </w:r>
      <w:r w:rsidR="00817D02">
        <w:rPr>
          <w:rFonts w:ascii="Arial" w:hAnsi="Arial" w:cs="Arial"/>
          <w:szCs w:val="24"/>
        </w:rPr>
        <w:t>la menor y</w:t>
      </w:r>
      <w:r w:rsidR="003D3FD3" w:rsidRPr="00817D02">
        <w:rPr>
          <w:rFonts w:ascii="Arial" w:hAnsi="Arial" w:cs="Arial"/>
          <w:szCs w:val="24"/>
        </w:rPr>
        <w:t xml:space="preserve"> presentó las </w:t>
      </w:r>
      <w:r w:rsidR="00817D02">
        <w:rPr>
          <w:rFonts w:ascii="Arial" w:hAnsi="Arial" w:cs="Arial"/>
          <w:szCs w:val="24"/>
        </w:rPr>
        <w:t xml:space="preserve">excepciones de mérito </w:t>
      </w:r>
      <w:r w:rsidR="003D3FD3" w:rsidRPr="00817D02">
        <w:rPr>
          <w:rFonts w:ascii="Arial" w:hAnsi="Arial" w:cs="Arial"/>
          <w:szCs w:val="24"/>
        </w:rPr>
        <w:t xml:space="preserve">de </w:t>
      </w:r>
      <w:r w:rsidR="00817D02">
        <w:rPr>
          <w:rFonts w:ascii="Arial" w:hAnsi="Arial" w:cs="Arial"/>
          <w:szCs w:val="24"/>
        </w:rPr>
        <w:t>“Inexistencia de la obligación”, “Improcedencia del reconocimiento de intereses moratorios”, “Cobro de lo no debido”, “Prescripción”, “Buena fe” y las “Genéricas”.</w:t>
      </w:r>
    </w:p>
    <w:p w:rsidR="00A113F8" w:rsidRDefault="00A113F8" w:rsidP="00A113F8">
      <w:pPr>
        <w:spacing w:line="276" w:lineRule="auto"/>
        <w:jc w:val="both"/>
        <w:rPr>
          <w:rFonts w:ascii="Arial" w:hAnsi="Arial" w:cs="Arial"/>
          <w:szCs w:val="24"/>
        </w:rPr>
      </w:pPr>
    </w:p>
    <w:p w:rsidR="008924B4" w:rsidRDefault="008924B4" w:rsidP="008924B4">
      <w:pPr>
        <w:spacing w:line="276" w:lineRule="auto"/>
        <w:jc w:val="both"/>
        <w:rPr>
          <w:rFonts w:ascii="Arial" w:hAnsi="Arial" w:cs="Arial"/>
          <w:szCs w:val="24"/>
        </w:rPr>
      </w:pPr>
      <w:r>
        <w:rPr>
          <w:rFonts w:ascii="Arial" w:hAnsi="Arial" w:cs="Arial"/>
          <w:szCs w:val="24"/>
        </w:rPr>
        <w:t xml:space="preserve">La señora </w:t>
      </w:r>
      <w:proofErr w:type="spellStart"/>
      <w:r w:rsidR="009C53EB">
        <w:rPr>
          <w:rFonts w:ascii="Arial" w:hAnsi="Arial" w:cs="Arial"/>
          <w:b/>
          <w:szCs w:val="24"/>
        </w:rPr>
        <w:t>Wilma</w:t>
      </w:r>
      <w:proofErr w:type="spellEnd"/>
      <w:r w:rsidR="009C53EB">
        <w:rPr>
          <w:rFonts w:ascii="Arial" w:hAnsi="Arial" w:cs="Arial"/>
          <w:b/>
          <w:szCs w:val="24"/>
        </w:rPr>
        <w:t xml:space="preserve"> </w:t>
      </w:r>
      <w:proofErr w:type="spellStart"/>
      <w:r w:rsidR="009C53EB">
        <w:rPr>
          <w:rFonts w:ascii="Arial" w:hAnsi="Arial" w:cs="Arial"/>
          <w:b/>
          <w:szCs w:val="24"/>
        </w:rPr>
        <w:t>Urueña</w:t>
      </w:r>
      <w:proofErr w:type="spellEnd"/>
      <w:r w:rsidR="009C53EB">
        <w:rPr>
          <w:rFonts w:ascii="Arial" w:hAnsi="Arial" w:cs="Arial"/>
          <w:b/>
          <w:szCs w:val="24"/>
        </w:rPr>
        <w:t xml:space="preserve"> Yara</w:t>
      </w:r>
      <w:r w:rsidRPr="008924B4">
        <w:rPr>
          <w:rFonts w:ascii="Arial" w:hAnsi="Arial" w:cs="Arial"/>
          <w:b/>
          <w:szCs w:val="24"/>
        </w:rPr>
        <w:t>,</w:t>
      </w:r>
      <w:r w:rsidR="000C79E0">
        <w:rPr>
          <w:rFonts w:ascii="Arial" w:hAnsi="Arial" w:cs="Arial"/>
          <w:szCs w:val="24"/>
        </w:rPr>
        <w:t xml:space="preserve"> </w:t>
      </w:r>
      <w:r w:rsidR="009C53EB">
        <w:rPr>
          <w:rFonts w:ascii="Arial" w:hAnsi="Arial" w:cs="Arial"/>
          <w:szCs w:val="24"/>
        </w:rPr>
        <w:t>optó por guardar silencio</w:t>
      </w:r>
      <w:r w:rsidR="003906F7">
        <w:rPr>
          <w:rFonts w:ascii="Arial" w:hAnsi="Arial" w:cs="Arial"/>
          <w:szCs w:val="24"/>
        </w:rPr>
        <w:t>.</w:t>
      </w:r>
    </w:p>
    <w:p w:rsidR="008F4859" w:rsidRDefault="008F4859"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 xml:space="preserve">Síntesis de la sentencia </w:t>
      </w:r>
      <w:r w:rsidR="009C53EB">
        <w:rPr>
          <w:rFonts w:ascii="Arial" w:hAnsi="Arial" w:cs="Arial"/>
          <w:b/>
          <w:sz w:val="24"/>
          <w:szCs w:val="24"/>
        </w:rPr>
        <w:t>consultada</w:t>
      </w:r>
    </w:p>
    <w:p w:rsidR="00C33CE3" w:rsidRDefault="00226D5F" w:rsidP="00C33CE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9C53EB">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sidR="009D3E37">
        <w:rPr>
          <w:rFonts w:ascii="Arial" w:hAnsi="Arial" w:cs="Arial"/>
          <w:color w:val="000000"/>
          <w:szCs w:val="24"/>
          <w:lang w:eastAsia="es-CO"/>
        </w:rPr>
        <w:t xml:space="preserve">, </w:t>
      </w:r>
      <w:r w:rsidR="001D1DD4">
        <w:rPr>
          <w:rFonts w:ascii="Arial" w:hAnsi="Arial" w:cs="Arial"/>
          <w:color w:val="000000"/>
          <w:szCs w:val="24"/>
          <w:lang w:eastAsia="es-CO"/>
        </w:rPr>
        <w:t xml:space="preserve">ordenó el reconocimiento y pago de la pensión de sobrevivientes a favor de la señora </w:t>
      </w:r>
      <w:proofErr w:type="spellStart"/>
      <w:r w:rsidR="001D1DD4">
        <w:rPr>
          <w:rFonts w:ascii="Arial" w:hAnsi="Arial" w:cs="Arial"/>
          <w:color w:val="000000"/>
          <w:szCs w:val="24"/>
          <w:lang w:eastAsia="es-CO"/>
        </w:rPr>
        <w:t>Wilma</w:t>
      </w:r>
      <w:proofErr w:type="spellEnd"/>
      <w:r w:rsidR="001D1DD4">
        <w:rPr>
          <w:rFonts w:ascii="Arial" w:hAnsi="Arial" w:cs="Arial"/>
          <w:color w:val="000000"/>
          <w:szCs w:val="24"/>
          <w:lang w:eastAsia="es-CO"/>
        </w:rPr>
        <w:t xml:space="preserve"> </w:t>
      </w:r>
      <w:proofErr w:type="spellStart"/>
      <w:r w:rsidR="001D1DD4">
        <w:rPr>
          <w:rFonts w:ascii="Arial" w:hAnsi="Arial" w:cs="Arial"/>
          <w:color w:val="000000"/>
          <w:szCs w:val="24"/>
          <w:lang w:eastAsia="es-CO"/>
        </w:rPr>
        <w:t>Urueña</w:t>
      </w:r>
      <w:proofErr w:type="spellEnd"/>
      <w:r w:rsidR="001D1DD4">
        <w:rPr>
          <w:rFonts w:ascii="Arial" w:hAnsi="Arial" w:cs="Arial"/>
          <w:color w:val="000000"/>
          <w:szCs w:val="24"/>
          <w:lang w:eastAsia="es-CO"/>
        </w:rPr>
        <w:t xml:space="preserve"> y su hija Sara Fernanda, en el equivalente al 50% para cada una, a partir del</w:t>
      </w:r>
      <w:r w:rsidR="000137BB">
        <w:rPr>
          <w:rFonts w:ascii="Arial" w:hAnsi="Arial" w:cs="Arial"/>
          <w:color w:val="000000"/>
          <w:szCs w:val="24"/>
          <w:lang w:eastAsia="es-CO"/>
        </w:rPr>
        <w:t xml:space="preserve"> </w:t>
      </w:r>
      <w:r w:rsidR="001D1DD4">
        <w:rPr>
          <w:rFonts w:ascii="Arial" w:hAnsi="Arial" w:cs="Arial"/>
          <w:color w:val="000000"/>
          <w:szCs w:val="24"/>
          <w:lang w:eastAsia="es-CO"/>
        </w:rPr>
        <w:t>2 de julio de 2002.</w:t>
      </w:r>
    </w:p>
    <w:p w:rsidR="001D1DD4" w:rsidRDefault="001D1DD4" w:rsidP="00C33CE3">
      <w:pPr>
        <w:spacing w:line="276" w:lineRule="auto"/>
        <w:jc w:val="both"/>
        <w:rPr>
          <w:rFonts w:ascii="Arial" w:hAnsi="Arial" w:cs="Arial"/>
          <w:color w:val="000000"/>
          <w:szCs w:val="24"/>
          <w:lang w:eastAsia="es-CO"/>
        </w:rPr>
      </w:pPr>
    </w:p>
    <w:p w:rsidR="001D1DD4" w:rsidRDefault="001D1DD4" w:rsidP="00C33CE3">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 anterior conclusión, precisó en primer lugar que no existía incompatibilidad entre la sustitución de la pensión de invalidez de origen común que fue reconocida en su momento a la demandante principal y la pensión de sobrevivientes que ahora se reclama en este proceso, porque ambas tienen fuentes diferentes.</w:t>
      </w:r>
    </w:p>
    <w:p w:rsidR="001D1DD4" w:rsidRDefault="001D1DD4" w:rsidP="00C33CE3">
      <w:pPr>
        <w:spacing w:line="276" w:lineRule="auto"/>
        <w:jc w:val="both"/>
        <w:rPr>
          <w:rFonts w:ascii="Arial" w:hAnsi="Arial" w:cs="Arial"/>
          <w:color w:val="000000"/>
          <w:szCs w:val="24"/>
          <w:lang w:eastAsia="es-CO"/>
        </w:rPr>
      </w:pPr>
    </w:p>
    <w:p w:rsidR="001D1DD4" w:rsidRDefault="001D1DD4" w:rsidP="00C33CE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mismo, estableció la procedencia de aplicar al caso concreto el principio de la condición más beneficiosa y, en virtud del Acuerdo 049 de 1990, determinó que el </w:t>
      </w:r>
      <w:r w:rsidR="003C42A6">
        <w:rPr>
          <w:rFonts w:ascii="Arial" w:hAnsi="Arial" w:cs="Arial"/>
          <w:color w:val="000000"/>
          <w:szCs w:val="24"/>
          <w:lang w:eastAsia="es-CO"/>
        </w:rPr>
        <w:t xml:space="preserve">fallecido </w:t>
      </w:r>
      <w:r>
        <w:rPr>
          <w:rFonts w:ascii="Arial" w:hAnsi="Arial" w:cs="Arial"/>
          <w:color w:val="000000"/>
          <w:szCs w:val="24"/>
          <w:lang w:eastAsia="es-CO"/>
        </w:rPr>
        <w:t>había dejado causado el derecho para que sus beneficiarios accedieran a la pensi</w:t>
      </w:r>
      <w:r w:rsidR="003C42A6">
        <w:rPr>
          <w:rFonts w:ascii="Arial" w:hAnsi="Arial" w:cs="Arial"/>
          <w:color w:val="000000"/>
          <w:szCs w:val="24"/>
          <w:lang w:eastAsia="es-CO"/>
        </w:rPr>
        <w:t>ón,  porque al 1° de abril de 1994, tenía 385,56 semanas cotizadas.</w:t>
      </w:r>
    </w:p>
    <w:p w:rsidR="003C42A6" w:rsidRDefault="003C42A6" w:rsidP="00C33CE3">
      <w:pPr>
        <w:spacing w:line="276" w:lineRule="auto"/>
        <w:jc w:val="both"/>
        <w:rPr>
          <w:rFonts w:ascii="Arial" w:hAnsi="Arial" w:cs="Arial"/>
          <w:color w:val="000000"/>
          <w:szCs w:val="24"/>
          <w:lang w:eastAsia="es-CO"/>
        </w:rPr>
      </w:pPr>
    </w:p>
    <w:p w:rsidR="003C42A6" w:rsidRDefault="003C42A6" w:rsidP="00C33CE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Declaró probada parcialmente la excepción de prescripción, respecto de las mesadas causadas con anterioridad al 31 de julio de 2008; se abstuvo de condenas al pago de los intereses moratorios, al considerar que la prestación fue reconocida en virtud de una interpretación jurisprudencial y, autorizó a la entidad demandada a descontar del valor del retroactivo que le corresponda a la señora </w:t>
      </w:r>
      <w:proofErr w:type="spellStart"/>
      <w:r>
        <w:rPr>
          <w:rFonts w:ascii="Arial" w:hAnsi="Arial" w:cs="Arial"/>
          <w:color w:val="000000"/>
          <w:szCs w:val="24"/>
          <w:lang w:eastAsia="es-CO"/>
        </w:rPr>
        <w:t>Wilma</w:t>
      </w:r>
      <w:proofErr w:type="spellEnd"/>
      <w:r>
        <w:rPr>
          <w:rFonts w:ascii="Arial" w:hAnsi="Arial" w:cs="Arial"/>
          <w:color w:val="000000"/>
          <w:szCs w:val="24"/>
          <w:lang w:eastAsia="es-CO"/>
        </w:rPr>
        <w:t xml:space="preserve"> </w:t>
      </w:r>
      <w:proofErr w:type="spellStart"/>
      <w:r>
        <w:rPr>
          <w:rFonts w:ascii="Arial" w:hAnsi="Arial" w:cs="Arial"/>
          <w:color w:val="000000"/>
          <w:szCs w:val="24"/>
          <w:lang w:eastAsia="es-CO"/>
        </w:rPr>
        <w:t>Urueña</w:t>
      </w:r>
      <w:proofErr w:type="spellEnd"/>
      <w:r>
        <w:rPr>
          <w:rFonts w:ascii="Arial" w:hAnsi="Arial" w:cs="Arial"/>
          <w:color w:val="000000"/>
          <w:szCs w:val="24"/>
          <w:lang w:eastAsia="es-CO"/>
        </w:rPr>
        <w:t>, la suma que anteriormente le había cancelado por concepto de indemnización sustitutiva.</w:t>
      </w:r>
    </w:p>
    <w:p w:rsidR="00C33CE3" w:rsidRDefault="00C33CE3" w:rsidP="00C33CE3">
      <w:pPr>
        <w:spacing w:line="276" w:lineRule="auto"/>
        <w:jc w:val="both"/>
        <w:rPr>
          <w:rFonts w:ascii="Arial" w:hAnsi="Arial" w:cs="Arial"/>
          <w:color w:val="000000"/>
          <w:szCs w:val="24"/>
          <w:lang w:eastAsia="es-CO"/>
        </w:rPr>
      </w:pPr>
    </w:p>
    <w:p w:rsidR="002C313D" w:rsidRPr="001D1DD4" w:rsidRDefault="00FB415B" w:rsidP="003300DB">
      <w:pPr>
        <w:pStyle w:val="Prrafodelista"/>
        <w:numPr>
          <w:ilvl w:val="1"/>
          <w:numId w:val="7"/>
        </w:numPr>
        <w:spacing w:line="276" w:lineRule="auto"/>
        <w:jc w:val="both"/>
        <w:rPr>
          <w:rFonts w:ascii="Arial" w:hAnsi="Arial" w:cs="Arial"/>
          <w:b/>
          <w:sz w:val="24"/>
          <w:szCs w:val="24"/>
        </w:rPr>
      </w:pPr>
      <w:r w:rsidRPr="001D1DD4">
        <w:rPr>
          <w:rFonts w:ascii="Arial" w:hAnsi="Arial" w:cs="Arial"/>
          <w:b/>
          <w:sz w:val="24"/>
          <w:szCs w:val="24"/>
        </w:rPr>
        <w:lastRenderedPageBreak/>
        <w:t>Grado jurisdiccional de Consulta</w:t>
      </w:r>
    </w:p>
    <w:p w:rsidR="001D1DD4" w:rsidRDefault="001D1DD4" w:rsidP="001D1DD4">
      <w:pPr>
        <w:shd w:val="clear" w:color="auto" w:fill="FFFFFF"/>
        <w:tabs>
          <w:tab w:val="left" w:pos="5197"/>
        </w:tabs>
        <w:spacing w:line="276" w:lineRule="auto"/>
        <w:jc w:val="both"/>
        <w:rPr>
          <w:rFonts w:ascii="Arial" w:hAnsi="Arial" w:cs="Arial"/>
          <w:szCs w:val="24"/>
        </w:rPr>
      </w:pPr>
    </w:p>
    <w:p w:rsidR="001D1DD4" w:rsidRDefault="001D1DD4" w:rsidP="001D1DD4">
      <w:pPr>
        <w:shd w:val="clear" w:color="auto" w:fill="FFFFFF"/>
        <w:tabs>
          <w:tab w:val="left" w:pos="5197"/>
        </w:tabs>
        <w:spacing w:line="276" w:lineRule="auto"/>
        <w:jc w:val="both"/>
        <w:rPr>
          <w:rFonts w:ascii="Arial" w:hAnsi="Arial" w:cs="Arial"/>
          <w:szCs w:val="24"/>
        </w:rPr>
      </w:pPr>
      <w:r w:rsidRPr="005A2586">
        <w:rPr>
          <w:rFonts w:ascii="Arial" w:hAnsi="Arial" w:cs="Arial"/>
          <w:szCs w:val="24"/>
        </w:rPr>
        <w:t>La anterior decisión, no fue recurrida por las partes, pero como la misma resultó adversa a los intereses de la Administradora Colombiana de Pensiones –COLPENSIONES-, la funcionaria de primer grado, ordenó el grado jurisdiccional de consulta, conforme lo dispone en artículo 69 del C.P.L. y la jurisprudencia.</w:t>
      </w:r>
    </w:p>
    <w:p w:rsidR="00947BE1" w:rsidRDefault="00947BE1" w:rsidP="001D1DD4">
      <w:pPr>
        <w:shd w:val="clear" w:color="auto" w:fill="FFFFFF"/>
        <w:tabs>
          <w:tab w:val="left" w:pos="5197"/>
        </w:tabs>
        <w:spacing w:line="276" w:lineRule="auto"/>
        <w:jc w:val="both"/>
        <w:rPr>
          <w:rFonts w:ascii="Arial" w:hAnsi="Arial" w:cs="Arial"/>
          <w:szCs w:val="24"/>
        </w:rPr>
      </w:pPr>
    </w:p>
    <w:p w:rsidR="0061484D" w:rsidRPr="00C84DAD" w:rsidRDefault="0061484D" w:rsidP="0059652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596524">
        <w:rPr>
          <w:rFonts w:ascii="Arial" w:hAnsi="Arial" w:cs="Arial"/>
          <w:b/>
          <w:sz w:val="24"/>
          <w:szCs w:val="24"/>
        </w:rPr>
        <w:t xml:space="preserve"> </w:t>
      </w:r>
      <w:r w:rsidRPr="00982149">
        <w:rPr>
          <w:rFonts w:ascii="Arial" w:hAnsi="Arial" w:cs="Arial"/>
          <w:b/>
          <w:sz w:val="24"/>
          <w:szCs w:val="24"/>
        </w:rPr>
        <w:t>l</w:t>
      </w:r>
      <w:r w:rsidR="00596524">
        <w:rPr>
          <w:rFonts w:ascii="Arial" w:hAnsi="Arial" w:cs="Arial"/>
          <w:b/>
          <w:sz w:val="24"/>
          <w:szCs w:val="24"/>
        </w:rPr>
        <w:t>os</w:t>
      </w:r>
      <w:r w:rsidR="00017A69">
        <w:rPr>
          <w:rFonts w:ascii="Arial" w:hAnsi="Arial" w:cs="Arial"/>
          <w:b/>
          <w:sz w:val="24"/>
          <w:szCs w:val="24"/>
        </w:rPr>
        <w:t xml:space="preserve"> </w:t>
      </w:r>
      <w:r w:rsidRPr="00982149">
        <w:rPr>
          <w:rFonts w:ascii="Arial" w:hAnsi="Arial" w:cs="Arial"/>
          <w:b/>
          <w:sz w:val="24"/>
          <w:szCs w:val="24"/>
        </w:rPr>
        <w:t>problema</w:t>
      </w:r>
      <w:r w:rsidR="00596524">
        <w:rPr>
          <w:rFonts w:ascii="Arial" w:hAnsi="Arial" w:cs="Arial"/>
          <w:b/>
          <w:sz w:val="24"/>
          <w:szCs w:val="24"/>
        </w:rPr>
        <w:t>s</w:t>
      </w:r>
      <w:r w:rsidRPr="00982149">
        <w:rPr>
          <w:rFonts w:ascii="Arial" w:hAnsi="Arial" w:cs="Arial"/>
          <w:b/>
          <w:sz w:val="24"/>
          <w:szCs w:val="24"/>
        </w:rPr>
        <w:t xml:space="preserve"> jurídico</w:t>
      </w:r>
      <w:r w:rsidR="00596524">
        <w:rPr>
          <w:rFonts w:ascii="Arial" w:hAnsi="Arial" w:cs="Arial"/>
          <w:b/>
          <w:sz w:val="24"/>
          <w:szCs w:val="24"/>
        </w:rPr>
        <w:t>s</w:t>
      </w:r>
      <w:r w:rsidRPr="00982149">
        <w:rPr>
          <w:rFonts w:ascii="Arial" w:hAnsi="Arial" w:cs="Arial"/>
          <w:b/>
          <w:sz w:val="24"/>
          <w:szCs w:val="24"/>
        </w:rPr>
        <w:t>.</w:t>
      </w:r>
    </w:p>
    <w:p w:rsidR="00CC3BC0"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los siguientes </w:t>
      </w:r>
      <w:r w:rsidR="00596524">
        <w:rPr>
          <w:rFonts w:ascii="Arial" w:hAnsi="Arial" w:cs="Arial"/>
          <w:color w:val="000000"/>
          <w:szCs w:val="24"/>
          <w:lang w:eastAsia="es-CO"/>
        </w:rPr>
        <w:t>interrogantes</w:t>
      </w:r>
      <w:r w:rsidRPr="00AD3534">
        <w:rPr>
          <w:rFonts w:ascii="Arial" w:hAnsi="Arial" w:cs="Arial"/>
          <w:color w:val="000000"/>
          <w:szCs w:val="24"/>
          <w:lang w:eastAsia="es-CO"/>
        </w:rPr>
        <w:t>:</w:t>
      </w:r>
    </w:p>
    <w:p w:rsidR="00596524" w:rsidRDefault="00596524" w:rsidP="00CC3BC0">
      <w:pPr>
        <w:shd w:val="clear" w:color="auto" w:fill="FFFFFF"/>
        <w:tabs>
          <w:tab w:val="left" w:pos="5197"/>
        </w:tabs>
        <w:spacing w:line="276" w:lineRule="auto"/>
        <w:contextualSpacing/>
        <w:jc w:val="both"/>
        <w:rPr>
          <w:rFonts w:ascii="Arial" w:hAnsi="Arial" w:cs="Arial"/>
          <w:color w:val="000000"/>
          <w:szCs w:val="24"/>
          <w:lang w:eastAsia="es-CO"/>
        </w:rPr>
      </w:pPr>
    </w:p>
    <w:p w:rsidR="00CC3BC0" w:rsidRDefault="00CC3BC0" w:rsidP="00CC3BC0">
      <w:pPr>
        <w:pStyle w:val="Textoindependiente"/>
        <w:numPr>
          <w:ilvl w:val="1"/>
          <w:numId w:val="8"/>
        </w:numPr>
        <w:spacing w:line="276" w:lineRule="auto"/>
        <w:ind w:left="0" w:hanging="11"/>
        <w:contextualSpacing/>
        <w:rPr>
          <w:iCs/>
          <w:szCs w:val="24"/>
        </w:rPr>
      </w:pPr>
      <w:r w:rsidRPr="00AD3534">
        <w:rPr>
          <w:iCs/>
          <w:szCs w:val="24"/>
        </w:rPr>
        <w:t>¿</w:t>
      </w:r>
      <w:r w:rsidR="00753029">
        <w:rPr>
          <w:iCs/>
          <w:szCs w:val="24"/>
        </w:rPr>
        <w:t xml:space="preserve">Es compatible la sustitución pensional por </w:t>
      </w:r>
      <w:r w:rsidRPr="00AD3534">
        <w:rPr>
          <w:iCs/>
          <w:szCs w:val="24"/>
        </w:rPr>
        <w:t xml:space="preserve">invalidez de origen profesional y </w:t>
      </w:r>
      <w:r w:rsidR="00753029">
        <w:rPr>
          <w:iCs/>
          <w:szCs w:val="24"/>
        </w:rPr>
        <w:t xml:space="preserve">la pensión </w:t>
      </w:r>
      <w:r w:rsidRPr="00AD3534">
        <w:rPr>
          <w:iCs/>
          <w:szCs w:val="24"/>
        </w:rPr>
        <w:t xml:space="preserve">de </w:t>
      </w:r>
      <w:r w:rsidR="00753029">
        <w:rPr>
          <w:iCs/>
          <w:szCs w:val="24"/>
        </w:rPr>
        <w:t>sobrevivientes de origen común</w:t>
      </w:r>
      <w:r w:rsidRPr="00AD3534">
        <w:rPr>
          <w:iCs/>
          <w:szCs w:val="24"/>
        </w:rPr>
        <w:t>?</w:t>
      </w:r>
    </w:p>
    <w:p w:rsidR="000C08C0" w:rsidRDefault="000C08C0" w:rsidP="000C08C0">
      <w:pPr>
        <w:pStyle w:val="Textoindependiente"/>
        <w:spacing w:line="276" w:lineRule="auto"/>
        <w:contextualSpacing/>
        <w:rPr>
          <w:iCs/>
          <w:szCs w:val="24"/>
        </w:rPr>
      </w:pPr>
    </w:p>
    <w:p w:rsidR="000C08C0" w:rsidRPr="006407FE" w:rsidRDefault="006407FE" w:rsidP="006407FE">
      <w:pPr>
        <w:tabs>
          <w:tab w:val="left" w:pos="0"/>
          <w:tab w:val="left" w:pos="8647"/>
        </w:tabs>
        <w:suppressAutoHyphens/>
        <w:spacing w:line="276" w:lineRule="auto"/>
        <w:jc w:val="both"/>
        <w:rPr>
          <w:rFonts w:ascii="Arial" w:hAnsi="Arial" w:cs="Arial"/>
          <w:iCs/>
          <w:szCs w:val="24"/>
        </w:rPr>
      </w:pPr>
      <w:r>
        <w:rPr>
          <w:rFonts w:ascii="Arial" w:hAnsi="Arial" w:cs="Arial"/>
          <w:szCs w:val="24"/>
        </w:rPr>
        <w:t xml:space="preserve">1.2. </w:t>
      </w:r>
      <w:r w:rsidR="000C08C0" w:rsidRPr="006407FE">
        <w:rPr>
          <w:rFonts w:ascii="Arial" w:hAnsi="Arial" w:cs="Arial"/>
          <w:szCs w:val="24"/>
        </w:rPr>
        <w:t xml:space="preserve"> ¿Resulta procedente la pensión de sobrevivientes conforme al Acuerdo 049 de 1990, en aplicación de la condición más beneficiosa cuando el fallecimiento del asegurado se produjo en vigencia de la Ley 100 de 1993</w:t>
      </w:r>
      <w:r w:rsidR="000C08C0" w:rsidRPr="006407FE">
        <w:rPr>
          <w:rFonts w:ascii="Arial" w:hAnsi="Arial" w:cs="Arial"/>
          <w:iCs/>
          <w:szCs w:val="24"/>
        </w:rPr>
        <w:t>?</w:t>
      </w:r>
    </w:p>
    <w:p w:rsidR="006407FE" w:rsidRDefault="006407FE" w:rsidP="006407FE">
      <w:pPr>
        <w:pStyle w:val="Textoindependiente"/>
        <w:spacing w:line="276" w:lineRule="auto"/>
        <w:contextualSpacing/>
        <w:rPr>
          <w:iCs/>
          <w:szCs w:val="24"/>
        </w:rPr>
      </w:pPr>
    </w:p>
    <w:p w:rsidR="00CC3BC0" w:rsidRPr="00AD3534" w:rsidRDefault="006407FE" w:rsidP="006407FE">
      <w:pPr>
        <w:pStyle w:val="Textoindependiente"/>
        <w:spacing w:line="276" w:lineRule="auto"/>
        <w:contextualSpacing/>
        <w:rPr>
          <w:iCs/>
          <w:szCs w:val="24"/>
        </w:rPr>
      </w:pPr>
      <w:r>
        <w:rPr>
          <w:iCs/>
          <w:szCs w:val="24"/>
        </w:rPr>
        <w:t xml:space="preserve">1.3. </w:t>
      </w:r>
      <w:r w:rsidR="00CC3BC0" w:rsidRPr="00AD3534">
        <w:rPr>
          <w:iCs/>
          <w:szCs w:val="24"/>
        </w:rPr>
        <w:t>¿</w:t>
      </w:r>
      <w:r>
        <w:rPr>
          <w:iCs/>
          <w:szCs w:val="24"/>
        </w:rPr>
        <w:t xml:space="preserve">La </w:t>
      </w:r>
      <w:r w:rsidR="00CC3BC0" w:rsidRPr="00AD3534">
        <w:rPr>
          <w:iCs/>
          <w:szCs w:val="24"/>
        </w:rPr>
        <w:t>señor</w:t>
      </w:r>
      <w:r>
        <w:rPr>
          <w:iCs/>
          <w:szCs w:val="24"/>
        </w:rPr>
        <w:t>a</w:t>
      </w:r>
      <w:r w:rsidR="00CC3BC0" w:rsidRPr="00AD3534">
        <w:rPr>
          <w:iCs/>
          <w:szCs w:val="24"/>
        </w:rPr>
        <w:t xml:space="preserve"> </w:t>
      </w:r>
      <w:proofErr w:type="spellStart"/>
      <w:r>
        <w:rPr>
          <w:iCs/>
          <w:szCs w:val="24"/>
        </w:rPr>
        <w:t>Wilma</w:t>
      </w:r>
      <w:proofErr w:type="spellEnd"/>
      <w:r>
        <w:rPr>
          <w:iCs/>
          <w:szCs w:val="24"/>
        </w:rPr>
        <w:t xml:space="preserve"> </w:t>
      </w:r>
      <w:proofErr w:type="spellStart"/>
      <w:r>
        <w:rPr>
          <w:iCs/>
          <w:szCs w:val="24"/>
        </w:rPr>
        <w:t>Urueña</w:t>
      </w:r>
      <w:proofErr w:type="spellEnd"/>
      <w:r>
        <w:rPr>
          <w:iCs/>
          <w:szCs w:val="24"/>
        </w:rPr>
        <w:t xml:space="preserve"> Yara y la menor Sara Fernanda Navarro </w:t>
      </w:r>
      <w:proofErr w:type="spellStart"/>
      <w:r>
        <w:rPr>
          <w:iCs/>
          <w:szCs w:val="24"/>
        </w:rPr>
        <w:t>Urueña</w:t>
      </w:r>
      <w:proofErr w:type="spellEnd"/>
      <w:r>
        <w:rPr>
          <w:iCs/>
          <w:szCs w:val="24"/>
        </w:rPr>
        <w:t xml:space="preserve"> lograron acreditar la calidad de beneficiarias</w:t>
      </w:r>
      <w:r w:rsidR="00CC3BC0" w:rsidRPr="00AD3534">
        <w:rPr>
          <w:iCs/>
          <w:szCs w:val="24"/>
        </w:rPr>
        <w:t xml:space="preserve"> </w:t>
      </w:r>
      <w:r>
        <w:rPr>
          <w:iCs/>
          <w:szCs w:val="24"/>
        </w:rPr>
        <w:t>de la pensión de sobrevivientes causada por el deceso del señor Lisandro Navarro</w:t>
      </w:r>
      <w:r w:rsidR="00CC3BC0" w:rsidRPr="00AD3534">
        <w:rPr>
          <w:iCs/>
          <w:szCs w:val="24"/>
        </w:rPr>
        <w:t>?</w:t>
      </w:r>
    </w:p>
    <w:p w:rsidR="00E001ED" w:rsidRDefault="00E001ED" w:rsidP="00B02F1F">
      <w:pPr>
        <w:pStyle w:val="Textoindependiente"/>
        <w:spacing w:line="276" w:lineRule="auto"/>
        <w:contextualSpacing/>
        <w:rPr>
          <w:iCs/>
          <w:szCs w:val="24"/>
        </w:rPr>
      </w:pPr>
    </w:p>
    <w:p w:rsidR="00312238" w:rsidRDefault="00040018" w:rsidP="00040018">
      <w:pPr>
        <w:pStyle w:val="Textoindependiente"/>
        <w:spacing w:line="276" w:lineRule="auto"/>
        <w:contextualSpacing/>
        <w:rPr>
          <w:b/>
          <w:iCs/>
          <w:szCs w:val="24"/>
        </w:rPr>
      </w:pPr>
      <w:r>
        <w:rPr>
          <w:b/>
          <w:iCs/>
          <w:szCs w:val="24"/>
        </w:rPr>
        <w:t xml:space="preserve">2. </w:t>
      </w:r>
      <w:r w:rsidR="00454184">
        <w:rPr>
          <w:b/>
          <w:iCs/>
          <w:szCs w:val="24"/>
        </w:rPr>
        <w:t>Solución a</w:t>
      </w:r>
      <w:r w:rsidR="00596524">
        <w:rPr>
          <w:b/>
          <w:iCs/>
          <w:szCs w:val="24"/>
        </w:rPr>
        <w:t xml:space="preserve"> </w:t>
      </w:r>
      <w:r w:rsidR="00454184">
        <w:rPr>
          <w:b/>
          <w:iCs/>
          <w:szCs w:val="24"/>
        </w:rPr>
        <w:t>l</w:t>
      </w:r>
      <w:r w:rsidR="00596524">
        <w:rPr>
          <w:b/>
          <w:iCs/>
          <w:szCs w:val="24"/>
        </w:rPr>
        <w:t>os</w:t>
      </w:r>
      <w:r w:rsidR="00312238" w:rsidRPr="00312238">
        <w:rPr>
          <w:b/>
          <w:iCs/>
          <w:szCs w:val="24"/>
        </w:rPr>
        <w:t xml:space="preserve"> problema</w:t>
      </w:r>
      <w:r w:rsidR="00596524">
        <w:rPr>
          <w:b/>
          <w:iCs/>
          <w:szCs w:val="24"/>
        </w:rPr>
        <w:t>s</w:t>
      </w:r>
      <w:r w:rsidR="00312238" w:rsidRPr="00312238">
        <w:rPr>
          <w:b/>
          <w:iCs/>
          <w:szCs w:val="24"/>
        </w:rPr>
        <w:t xml:space="preserve"> jurídico</w:t>
      </w:r>
      <w:r w:rsidR="00596524">
        <w:rPr>
          <w:b/>
          <w:iCs/>
          <w:szCs w:val="24"/>
        </w:rPr>
        <w:t>s</w:t>
      </w:r>
      <w:r w:rsidR="00312238" w:rsidRPr="00312238">
        <w:rPr>
          <w:b/>
          <w:iCs/>
          <w:szCs w:val="24"/>
        </w:rPr>
        <w:t xml:space="preserve"> </w:t>
      </w:r>
    </w:p>
    <w:p w:rsidR="00454184" w:rsidRDefault="00454184" w:rsidP="00454184">
      <w:pPr>
        <w:pStyle w:val="Textoindependiente"/>
        <w:spacing w:line="276" w:lineRule="auto"/>
        <w:ind w:left="390"/>
        <w:contextualSpacing/>
        <w:rPr>
          <w:b/>
          <w:iCs/>
          <w:szCs w:val="24"/>
        </w:rPr>
      </w:pPr>
    </w:p>
    <w:p w:rsidR="00150D59" w:rsidRDefault="00150D59" w:rsidP="00150D59">
      <w:pPr>
        <w:pStyle w:val="Textoindependiente"/>
        <w:spacing w:line="276" w:lineRule="auto"/>
        <w:contextualSpacing/>
        <w:rPr>
          <w:iCs/>
          <w:szCs w:val="24"/>
        </w:rPr>
      </w:pPr>
      <w:r w:rsidRPr="008E0CBF">
        <w:rPr>
          <w:iCs/>
          <w:szCs w:val="24"/>
        </w:rPr>
        <w:t>Con</w:t>
      </w:r>
      <w:r w:rsidR="00972117">
        <w:rPr>
          <w:iCs/>
          <w:szCs w:val="24"/>
        </w:rPr>
        <w:t xml:space="preserve"> el propósito de dar solución a</w:t>
      </w:r>
      <w:r w:rsidR="009378A8">
        <w:rPr>
          <w:iCs/>
          <w:szCs w:val="24"/>
        </w:rPr>
        <w:t xml:space="preserve"> </w:t>
      </w:r>
      <w:r w:rsidR="006407FE">
        <w:rPr>
          <w:iCs/>
          <w:szCs w:val="24"/>
        </w:rPr>
        <w:t xml:space="preserve">los </w:t>
      </w:r>
      <w:r>
        <w:rPr>
          <w:iCs/>
          <w:szCs w:val="24"/>
        </w:rPr>
        <w:t>anterior</w:t>
      </w:r>
      <w:r w:rsidR="006407FE">
        <w:rPr>
          <w:iCs/>
          <w:szCs w:val="24"/>
        </w:rPr>
        <w:t>es</w:t>
      </w:r>
      <w:r>
        <w:rPr>
          <w:iCs/>
          <w:szCs w:val="24"/>
        </w:rPr>
        <w:t xml:space="preserve"> </w:t>
      </w:r>
      <w:r w:rsidR="009378A8" w:rsidRPr="008E0CBF">
        <w:rPr>
          <w:iCs/>
          <w:szCs w:val="24"/>
        </w:rPr>
        <w:t>cuesti</w:t>
      </w:r>
      <w:r w:rsidR="006407FE">
        <w:rPr>
          <w:iCs/>
          <w:szCs w:val="24"/>
        </w:rPr>
        <w:t>onamientos</w:t>
      </w:r>
      <w:r w:rsidRPr="008E0CBF">
        <w:rPr>
          <w:iCs/>
          <w:szCs w:val="24"/>
        </w:rPr>
        <w:t>, se considera necesario precisar, los siguientes aspectos:</w:t>
      </w:r>
    </w:p>
    <w:p w:rsidR="007C00E9" w:rsidRDefault="007C00E9" w:rsidP="00150D59">
      <w:pPr>
        <w:pStyle w:val="Textoindependiente"/>
        <w:spacing w:line="276" w:lineRule="auto"/>
        <w:contextualSpacing/>
        <w:rPr>
          <w:iCs/>
          <w:szCs w:val="24"/>
        </w:rPr>
      </w:pPr>
    </w:p>
    <w:p w:rsidR="009B4651" w:rsidRPr="00040018" w:rsidRDefault="00040018" w:rsidP="00040018">
      <w:pPr>
        <w:spacing w:line="276" w:lineRule="auto"/>
        <w:jc w:val="both"/>
        <w:rPr>
          <w:rFonts w:ascii="Arial" w:hAnsi="Arial"/>
          <w:b/>
          <w:szCs w:val="24"/>
        </w:rPr>
      </w:pPr>
      <w:r>
        <w:rPr>
          <w:rFonts w:ascii="Arial" w:hAnsi="Arial"/>
          <w:b/>
          <w:szCs w:val="24"/>
        </w:rPr>
        <w:t xml:space="preserve">2.1. </w:t>
      </w:r>
      <w:r w:rsidR="009B4651" w:rsidRPr="00040018">
        <w:rPr>
          <w:rFonts w:ascii="Arial" w:hAnsi="Arial"/>
          <w:b/>
          <w:szCs w:val="24"/>
        </w:rPr>
        <w:t xml:space="preserve">De la intervención ad </w:t>
      </w:r>
      <w:proofErr w:type="spellStart"/>
      <w:r w:rsidR="009B4651" w:rsidRPr="00040018">
        <w:rPr>
          <w:rFonts w:ascii="Arial" w:hAnsi="Arial"/>
          <w:b/>
          <w:szCs w:val="24"/>
        </w:rPr>
        <w:t>excludendum</w:t>
      </w:r>
      <w:proofErr w:type="spellEnd"/>
    </w:p>
    <w:p w:rsidR="009B4651" w:rsidRDefault="009B4651" w:rsidP="009B4651">
      <w:pPr>
        <w:spacing w:line="276" w:lineRule="auto"/>
        <w:jc w:val="both"/>
        <w:rPr>
          <w:rFonts w:ascii="Arial" w:hAnsi="Arial"/>
          <w:b/>
          <w:szCs w:val="24"/>
        </w:rPr>
      </w:pPr>
    </w:p>
    <w:p w:rsidR="009B4651" w:rsidRPr="00040018" w:rsidRDefault="00040018" w:rsidP="00040018">
      <w:pPr>
        <w:spacing w:line="276" w:lineRule="auto"/>
        <w:jc w:val="both"/>
        <w:rPr>
          <w:rFonts w:ascii="Arial" w:hAnsi="Arial"/>
          <w:b/>
          <w:szCs w:val="24"/>
        </w:rPr>
      </w:pPr>
      <w:r>
        <w:rPr>
          <w:rFonts w:ascii="Arial" w:hAnsi="Arial"/>
          <w:b/>
          <w:szCs w:val="24"/>
        </w:rPr>
        <w:t xml:space="preserve">2.1.1. </w:t>
      </w:r>
      <w:r w:rsidR="009B4651" w:rsidRPr="00040018">
        <w:rPr>
          <w:rFonts w:ascii="Arial" w:hAnsi="Arial"/>
          <w:b/>
          <w:szCs w:val="24"/>
        </w:rPr>
        <w:t>Fundamento jurídico</w:t>
      </w:r>
    </w:p>
    <w:p w:rsidR="009B4651" w:rsidRPr="009B4651" w:rsidRDefault="009B4651" w:rsidP="009B4651">
      <w:pPr>
        <w:pStyle w:val="Prrafodelista"/>
        <w:spacing w:line="276" w:lineRule="auto"/>
        <w:jc w:val="both"/>
        <w:rPr>
          <w:rFonts w:ascii="Arial" w:hAnsi="Arial"/>
          <w:b/>
          <w:sz w:val="24"/>
          <w:szCs w:val="24"/>
        </w:rPr>
      </w:pPr>
    </w:p>
    <w:p w:rsidR="00D62197" w:rsidRDefault="00BB101A" w:rsidP="00173A2A">
      <w:pPr>
        <w:spacing w:line="276" w:lineRule="auto"/>
        <w:jc w:val="both"/>
        <w:rPr>
          <w:rFonts w:ascii="Arial" w:hAnsi="Arial"/>
          <w:szCs w:val="24"/>
        </w:rPr>
      </w:pPr>
      <w:r w:rsidRPr="000C4EE9">
        <w:rPr>
          <w:rFonts w:ascii="Arial" w:hAnsi="Arial"/>
          <w:szCs w:val="24"/>
        </w:rPr>
        <w:t>Sea lo primero advertir, que</w:t>
      </w:r>
      <w:r w:rsidR="00A57A43">
        <w:rPr>
          <w:rFonts w:ascii="Arial" w:hAnsi="Arial"/>
          <w:szCs w:val="24"/>
        </w:rPr>
        <w:t xml:space="preserve"> la línea trazada por esta Corporación</w:t>
      </w:r>
      <w:r w:rsidR="00A57A43">
        <w:rPr>
          <w:rStyle w:val="Refdenotaalpie"/>
          <w:rFonts w:ascii="Arial" w:hAnsi="Arial"/>
          <w:szCs w:val="24"/>
        </w:rPr>
        <w:footnoteReference w:id="1"/>
      </w:r>
      <w:r w:rsidR="00A57A43">
        <w:rPr>
          <w:rFonts w:ascii="Arial" w:hAnsi="Arial"/>
          <w:szCs w:val="24"/>
        </w:rPr>
        <w:t xml:space="preserve">, en relación con el conflicto generado entre varios beneficiarios de la pensión de sobrevivientes, es que una vez presentada la demanda por uno de ellos, el otro debe presentar sus propias pretensiones y no limitarse simplemente a contestar la demanda, para de esta manera facultar al juzgador a analizar su eventual derecho y reconocérselo, actividad que debe llevar a cabo a través de la figura de la intervención ad </w:t>
      </w:r>
      <w:r w:rsidR="0057161A">
        <w:rPr>
          <w:rFonts w:ascii="Arial" w:hAnsi="Arial"/>
          <w:szCs w:val="24"/>
        </w:rPr>
        <w:t xml:space="preserve">- </w:t>
      </w:r>
      <w:proofErr w:type="spellStart"/>
      <w:r w:rsidR="00A57A43">
        <w:rPr>
          <w:rFonts w:ascii="Arial" w:hAnsi="Arial"/>
          <w:szCs w:val="24"/>
        </w:rPr>
        <w:t>excludendum</w:t>
      </w:r>
      <w:proofErr w:type="spellEnd"/>
      <w:r w:rsidR="0057161A">
        <w:rPr>
          <w:rFonts w:ascii="Arial" w:hAnsi="Arial"/>
          <w:szCs w:val="24"/>
        </w:rPr>
        <w:t xml:space="preserve">.  </w:t>
      </w:r>
    </w:p>
    <w:p w:rsidR="00A57A43" w:rsidRDefault="00A57A43" w:rsidP="00173A2A">
      <w:pPr>
        <w:spacing w:line="276" w:lineRule="auto"/>
        <w:jc w:val="both"/>
        <w:rPr>
          <w:rFonts w:ascii="Arial" w:hAnsi="Arial"/>
          <w:szCs w:val="24"/>
        </w:rPr>
      </w:pPr>
    </w:p>
    <w:p w:rsidR="009B4651" w:rsidRDefault="00040018" w:rsidP="00040018">
      <w:pPr>
        <w:spacing w:line="276" w:lineRule="auto"/>
        <w:jc w:val="both"/>
        <w:rPr>
          <w:rFonts w:ascii="Arial" w:hAnsi="Arial"/>
          <w:b/>
          <w:szCs w:val="24"/>
        </w:rPr>
      </w:pPr>
      <w:r>
        <w:rPr>
          <w:rFonts w:ascii="Arial" w:hAnsi="Arial"/>
          <w:b/>
          <w:szCs w:val="24"/>
        </w:rPr>
        <w:t xml:space="preserve">2.1.2. </w:t>
      </w:r>
      <w:r w:rsidR="009B4651" w:rsidRPr="00040018">
        <w:rPr>
          <w:rFonts w:ascii="Arial" w:hAnsi="Arial"/>
          <w:b/>
          <w:szCs w:val="24"/>
        </w:rPr>
        <w:t>Fundamento fáctico</w:t>
      </w:r>
    </w:p>
    <w:p w:rsidR="00E001ED" w:rsidRPr="00040018" w:rsidRDefault="00E001ED" w:rsidP="00040018">
      <w:pPr>
        <w:spacing w:line="276" w:lineRule="auto"/>
        <w:jc w:val="both"/>
        <w:rPr>
          <w:rFonts w:ascii="Arial" w:hAnsi="Arial"/>
          <w:b/>
          <w:szCs w:val="24"/>
        </w:rPr>
      </w:pPr>
    </w:p>
    <w:p w:rsidR="00A57A43" w:rsidRDefault="00C100C8" w:rsidP="009B4651">
      <w:pPr>
        <w:spacing w:line="276" w:lineRule="auto"/>
        <w:jc w:val="both"/>
        <w:rPr>
          <w:rFonts w:ascii="Arial" w:hAnsi="Arial"/>
          <w:szCs w:val="24"/>
        </w:rPr>
      </w:pPr>
      <w:r w:rsidRPr="009B4651">
        <w:rPr>
          <w:rFonts w:ascii="Arial" w:hAnsi="Arial"/>
          <w:szCs w:val="24"/>
        </w:rPr>
        <w:lastRenderedPageBreak/>
        <w:t>En el caso concreto, se ob</w:t>
      </w:r>
      <w:r w:rsidR="009B4651">
        <w:rPr>
          <w:rFonts w:ascii="Arial" w:hAnsi="Arial"/>
          <w:szCs w:val="24"/>
        </w:rPr>
        <w:t xml:space="preserve">serva que la </w:t>
      </w:r>
      <w:r w:rsidR="008763A6">
        <w:rPr>
          <w:rFonts w:ascii="Arial" w:hAnsi="Arial"/>
          <w:szCs w:val="24"/>
        </w:rPr>
        <w:t xml:space="preserve">menor Sara Fernanda Navarro </w:t>
      </w:r>
      <w:proofErr w:type="spellStart"/>
      <w:r w:rsidR="008763A6">
        <w:rPr>
          <w:rFonts w:ascii="Arial" w:hAnsi="Arial"/>
          <w:szCs w:val="24"/>
        </w:rPr>
        <w:t>Urueña</w:t>
      </w:r>
      <w:proofErr w:type="spellEnd"/>
      <w:r w:rsidR="009B4651">
        <w:rPr>
          <w:rFonts w:ascii="Arial" w:hAnsi="Arial"/>
          <w:szCs w:val="24"/>
        </w:rPr>
        <w:t>,</w:t>
      </w:r>
      <w:r w:rsidRPr="009B4651">
        <w:rPr>
          <w:rFonts w:ascii="Arial" w:hAnsi="Arial"/>
          <w:szCs w:val="24"/>
        </w:rPr>
        <w:t xml:space="preserve"> </w:t>
      </w:r>
      <w:r w:rsidR="009B4651">
        <w:rPr>
          <w:rFonts w:ascii="Arial" w:hAnsi="Arial"/>
          <w:szCs w:val="24"/>
        </w:rPr>
        <w:t xml:space="preserve">a través de </w:t>
      </w:r>
      <w:r w:rsidR="008763A6">
        <w:rPr>
          <w:rFonts w:ascii="Arial" w:hAnsi="Arial"/>
          <w:szCs w:val="24"/>
        </w:rPr>
        <w:t>la curadora nombrada por el Despacho del primer grado</w:t>
      </w:r>
      <w:r w:rsidR="009B4651">
        <w:rPr>
          <w:rFonts w:ascii="Arial" w:hAnsi="Arial"/>
          <w:szCs w:val="24"/>
        </w:rPr>
        <w:t xml:space="preserve">, </w:t>
      </w:r>
      <w:r w:rsidRPr="009B4651">
        <w:rPr>
          <w:rFonts w:ascii="Arial" w:hAnsi="Arial"/>
          <w:szCs w:val="24"/>
        </w:rPr>
        <w:t xml:space="preserve">presentó demanda </w:t>
      </w:r>
      <w:r w:rsidR="0057161A">
        <w:rPr>
          <w:rFonts w:ascii="Arial" w:hAnsi="Arial"/>
          <w:szCs w:val="24"/>
        </w:rPr>
        <w:t xml:space="preserve">ad - </w:t>
      </w:r>
      <w:proofErr w:type="spellStart"/>
      <w:r w:rsidR="0057161A">
        <w:rPr>
          <w:rFonts w:ascii="Arial" w:hAnsi="Arial"/>
          <w:szCs w:val="24"/>
        </w:rPr>
        <w:t>excludendum</w:t>
      </w:r>
      <w:proofErr w:type="spellEnd"/>
      <w:r w:rsidR="0057161A">
        <w:rPr>
          <w:rFonts w:ascii="Arial" w:hAnsi="Arial"/>
          <w:szCs w:val="24"/>
        </w:rPr>
        <w:t xml:space="preserve"> en contra de la señora </w:t>
      </w:r>
      <w:proofErr w:type="spellStart"/>
      <w:r w:rsidR="008763A6">
        <w:rPr>
          <w:rFonts w:ascii="Arial" w:hAnsi="Arial"/>
          <w:szCs w:val="24"/>
        </w:rPr>
        <w:t>Wilma</w:t>
      </w:r>
      <w:proofErr w:type="spellEnd"/>
      <w:r w:rsidR="008763A6">
        <w:rPr>
          <w:rFonts w:ascii="Arial" w:hAnsi="Arial"/>
          <w:szCs w:val="24"/>
        </w:rPr>
        <w:t xml:space="preserve"> </w:t>
      </w:r>
      <w:proofErr w:type="spellStart"/>
      <w:r w:rsidR="008763A6">
        <w:rPr>
          <w:rFonts w:ascii="Arial" w:hAnsi="Arial"/>
          <w:szCs w:val="24"/>
        </w:rPr>
        <w:t>Urueña</w:t>
      </w:r>
      <w:proofErr w:type="spellEnd"/>
      <w:r w:rsidR="008763A6">
        <w:rPr>
          <w:rFonts w:ascii="Arial" w:hAnsi="Arial"/>
          <w:szCs w:val="24"/>
        </w:rPr>
        <w:t xml:space="preserve"> </w:t>
      </w:r>
      <w:r w:rsidR="002601A0">
        <w:rPr>
          <w:rFonts w:ascii="Arial" w:hAnsi="Arial"/>
          <w:szCs w:val="24"/>
        </w:rPr>
        <w:t xml:space="preserve">Yara </w:t>
      </w:r>
      <w:r w:rsidR="0057161A">
        <w:rPr>
          <w:rFonts w:ascii="Arial" w:hAnsi="Arial"/>
          <w:szCs w:val="24"/>
        </w:rPr>
        <w:t xml:space="preserve">y de </w:t>
      </w:r>
      <w:proofErr w:type="spellStart"/>
      <w:r w:rsidR="0057161A">
        <w:rPr>
          <w:rFonts w:ascii="Arial" w:hAnsi="Arial"/>
          <w:szCs w:val="24"/>
        </w:rPr>
        <w:t>C</w:t>
      </w:r>
      <w:r w:rsidRPr="009B4651">
        <w:rPr>
          <w:rFonts w:ascii="Arial" w:hAnsi="Arial"/>
          <w:szCs w:val="24"/>
        </w:rPr>
        <w:t>olpensiones</w:t>
      </w:r>
      <w:proofErr w:type="spellEnd"/>
      <w:r w:rsidR="00596524">
        <w:rPr>
          <w:rFonts w:ascii="Arial" w:hAnsi="Arial"/>
          <w:szCs w:val="24"/>
        </w:rPr>
        <w:t xml:space="preserve"> y </w:t>
      </w:r>
      <w:r w:rsidR="0057161A">
        <w:rPr>
          <w:rFonts w:ascii="Arial" w:hAnsi="Arial"/>
          <w:szCs w:val="24"/>
        </w:rPr>
        <w:t>solicit</w:t>
      </w:r>
      <w:r w:rsidR="00596524">
        <w:rPr>
          <w:rFonts w:ascii="Arial" w:hAnsi="Arial"/>
          <w:szCs w:val="24"/>
        </w:rPr>
        <w:t xml:space="preserve">ó </w:t>
      </w:r>
      <w:r w:rsidR="0057161A">
        <w:rPr>
          <w:rFonts w:ascii="Arial" w:hAnsi="Arial"/>
          <w:szCs w:val="24"/>
        </w:rPr>
        <w:t>se declar</w:t>
      </w:r>
      <w:r w:rsidR="00032F67">
        <w:rPr>
          <w:rFonts w:ascii="Arial" w:hAnsi="Arial"/>
          <w:szCs w:val="24"/>
        </w:rPr>
        <w:t>e</w:t>
      </w:r>
      <w:r w:rsidR="0057161A">
        <w:rPr>
          <w:rFonts w:ascii="Arial" w:hAnsi="Arial"/>
          <w:szCs w:val="24"/>
        </w:rPr>
        <w:t xml:space="preserve"> </w:t>
      </w:r>
      <w:r w:rsidR="008763A6">
        <w:rPr>
          <w:rFonts w:ascii="Arial" w:hAnsi="Arial"/>
          <w:szCs w:val="24"/>
        </w:rPr>
        <w:t>que tenía derecho a</w:t>
      </w:r>
      <w:r w:rsidR="00D47375">
        <w:rPr>
          <w:rFonts w:ascii="Arial" w:hAnsi="Arial"/>
          <w:szCs w:val="24"/>
        </w:rPr>
        <w:t>l</w:t>
      </w:r>
      <w:r w:rsidR="008763A6">
        <w:rPr>
          <w:rFonts w:ascii="Arial" w:hAnsi="Arial"/>
          <w:szCs w:val="24"/>
        </w:rPr>
        <w:t xml:space="preserve"> 50% de la </w:t>
      </w:r>
      <w:r w:rsidR="00D47375">
        <w:rPr>
          <w:rFonts w:ascii="Arial" w:hAnsi="Arial"/>
          <w:szCs w:val="24"/>
        </w:rPr>
        <w:t>pensión de sobrevi</w:t>
      </w:r>
      <w:r w:rsidR="00E001ED">
        <w:rPr>
          <w:rFonts w:ascii="Arial" w:hAnsi="Arial"/>
          <w:szCs w:val="24"/>
        </w:rPr>
        <w:t>vientes causada por la muerte de</w:t>
      </w:r>
      <w:r w:rsidR="008763A6">
        <w:rPr>
          <w:rFonts w:ascii="Arial" w:hAnsi="Arial"/>
          <w:szCs w:val="24"/>
        </w:rPr>
        <w:t xml:space="preserve"> su padre, e</w:t>
      </w:r>
      <w:r w:rsidR="00E001ED">
        <w:rPr>
          <w:rFonts w:ascii="Arial" w:hAnsi="Arial"/>
          <w:szCs w:val="24"/>
        </w:rPr>
        <w:t xml:space="preserve">l señor </w:t>
      </w:r>
      <w:r w:rsidR="008763A6">
        <w:rPr>
          <w:rFonts w:ascii="Arial" w:hAnsi="Arial"/>
          <w:szCs w:val="24"/>
        </w:rPr>
        <w:t>José Lisandro Navarro</w:t>
      </w:r>
      <w:r w:rsidR="00E001ED">
        <w:rPr>
          <w:rFonts w:ascii="Arial" w:hAnsi="Arial"/>
          <w:szCs w:val="24"/>
        </w:rPr>
        <w:t xml:space="preserve">, a partir del </w:t>
      </w:r>
      <w:r w:rsidR="008763A6">
        <w:rPr>
          <w:rFonts w:ascii="Arial" w:hAnsi="Arial"/>
          <w:szCs w:val="24"/>
        </w:rPr>
        <w:t>8</w:t>
      </w:r>
      <w:r w:rsidR="00D47375">
        <w:rPr>
          <w:rFonts w:ascii="Arial" w:hAnsi="Arial"/>
          <w:szCs w:val="24"/>
        </w:rPr>
        <w:t xml:space="preserve"> de </w:t>
      </w:r>
      <w:r w:rsidR="008763A6">
        <w:rPr>
          <w:rFonts w:ascii="Arial" w:hAnsi="Arial"/>
          <w:szCs w:val="24"/>
        </w:rPr>
        <w:t xml:space="preserve">julio </w:t>
      </w:r>
      <w:r w:rsidR="00D47375">
        <w:rPr>
          <w:rFonts w:ascii="Arial" w:hAnsi="Arial"/>
          <w:szCs w:val="24"/>
        </w:rPr>
        <w:t>de 20</w:t>
      </w:r>
      <w:r w:rsidR="008763A6">
        <w:rPr>
          <w:rFonts w:ascii="Arial" w:hAnsi="Arial"/>
          <w:szCs w:val="24"/>
        </w:rPr>
        <w:t>02</w:t>
      </w:r>
      <w:r w:rsidR="00C16B83">
        <w:rPr>
          <w:rFonts w:ascii="Arial" w:hAnsi="Arial"/>
          <w:szCs w:val="24"/>
        </w:rPr>
        <w:t xml:space="preserve">. </w:t>
      </w:r>
    </w:p>
    <w:p w:rsidR="00032F67" w:rsidRDefault="00032F67" w:rsidP="009B4651">
      <w:pPr>
        <w:spacing w:line="276" w:lineRule="auto"/>
        <w:jc w:val="both"/>
        <w:rPr>
          <w:rFonts w:ascii="Arial" w:hAnsi="Arial"/>
          <w:szCs w:val="24"/>
        </w:rPr>
      </w:pPr>
    </w:p>
    <w:p w:rsidR="00032F67" w:rsidRPr="000252B4" w:rsidRDefault="00032F67" w:rsidP="00032F67">
      <w:pPr>
        <w:pStyle w:val="Textoindependiente"/>
        <w:spacing w:line="276" w:lineRule="auto"/>
        <w:contextualSpacing/>
        <w:rPr>
          <w:b/>
          <w:iCs/>
          <w:szCs w:val="24"/>
        </w:rPr>
      </w:pPr>
      <w:r>
        <w:rPr>
          <w:b/>
          <w:iCs/>
          <w:szCs w:val="24"/>
        </w:rPr>
        <w:t>2.2</w:t>
      </w:r>
      <w:r w:rsidRPr="000252B4">
        <w:rPr>
          <w:b/>
          <w:iCs/>
          <w:szCs w:val="24"/>
        </w:rPr>
        <w:t>. De la compatibilidad pensional entre pensiones que tenga un origen diferente</w:t>
      </w:r>
    </w:p>
    <w:p w:rsidR="00032F67" w:rsidRDefault="00032F67" w:rsidP="00032F67">
      <w:pPr>
        <w:spacing w:line="276" w:lineRule="auto"/>
        <w:jc w:val="both"/>
        <w:rPr>
          <w:rFonts w:ascii="Arial" w:hAnsi="Arial" w:cs="Arial"/>
          <w:spacing w:val="-4"/>
          <w:szCs w:val="24"/>
        </w:rPr>
      </w:pPr>
      <w:r>
        <w:rPr>
          <w:rFonts w:ascii="Arial" w:hAnsi="Arial" w:cs="Arial"/>
          <w:spacing w:val="-4"/>
          <w:szCs w:val="24"/>
        </w:rPr>
        <w:t>H</w:t>
      </w:r>
      <w:r w:rsidRPr="000252B4">
        <w:rPr>
          <w:rFonts w:ascii="Arial" w:hAnsi="Arial" w:cs="Arial"/>
          <w:spacing w:val="-4"/>
          <w:szCs w:val="24"/>
        </w:rPr>
        <w:t>a sido línea constante de la Sala de Casación Laboral de la Corte Suprema de Justicia a partir del año 2009</w:t>
      </w:r>
      <w:r w:rsidRPr="000252B4">
        <w:rPr>
          <w:rStyle w:val="Refdenotaalpie"/>
          <w:rFonts w:ascii="Arial" w:hAnsi="Arial" w:cs="Arial"/>
          <w:spacing w:val="-4"/>
          <w:szCs w:val="24"/>
        </w:rPr>
        <w:footnoteReference w:id="2"/>
      </w:r>
      <w:r w:rsidRPr="000252B4">
        <w:rPr>
          <w:rFonts w:ascii="Arial" w:hAnsi="Arial" w:cs="Arial"/>
          <w:spacing w:val="-4"/>
          <w:szCs w:val="24"/>
        </w:rPr>
        <w:t xml:space="preserve">, </w:t>
      </w:r>
      <w:r>
        <w:rPr>
          <w:rFonts w:ascii="Arial" w:hAnsi="Arial" w:cs="Arial"/>
          <w:spacing w:val="-4"/>
          <w:szCs w:val="24"/>
        </w:rPr>
        <w:t xml:space="preserve">que no pueden concurrir en una misma persona las </w:t>
      </w:r>
      <w:r w:rsidRPr="000252B4">
        <w:rPr>
          <w:rFonts w:ascii="Arial" w:hAnsi="Arial" w:cs="Arial"/>
          <w:spacing w:val="-4"/>
          <w:szCs w:val="24"/>
        </w:rPr>
        <w:t xml:space="preserve">pensiones que tengan un mismo origen, </w:t>
      </w:r>
      <w:r>
        <w:rPr>
          <w:rFonts w:ascii="Arial" w:hAnsi="Arial" w:cs="Arial"/>
          <w:spacing w:val="-4"/>
          <w:szCs w:val="24"/>
        </w:rPr>
        <w:t>de donde se concluye que existe compatibilidad cuando se trate de invalidez de origen profesional y vejez.</w:t>
      </w:r>
    </w:p>
    <w:p w:rsidR="00287181" w:rsidRPr="000252B4" w:rsidRDefault="00287181" w:rsidP="00032F67">
      <w:pPr>
        <w:spacing w:line="276" w:lineRule="auto"/>
        <w:jc w:val="both"/>
        <w:rPr>
          <w:rFonts w:ascii="Arial" w:hAnsi="Arial" w:cs="Arial"/>
          <w:spacing w:val="-4"/>
          <w:szCs w:val="24"/>
        </w:rPr>
      </w:pPr>
    </w:p>
    <w:p w:rsidR="00032F67" w:rsidRPr="000252B4" w:rsidRDefault="00032F67" w:rsidP="00032F67">
      <w:pPr>
        <w:spacing w:line="276" w:lineRule="auto"/>
        <w:jc w:val="both"/>
        <w:rPr>
          <w:rFonts w:ascii="Arial" w:hAnsi="Arial" w:cs="Arial"/>
          <w:szCs w:val="24"/>
        </w:rPr>
      </w:pPr>
      <w:r w:rsidRPr="000252B4">
        <w:rPr>
          <w:rFonts w:ascii="Arial" w:hAnsi="Arial" w:cs="Arial"/>
          <w:spacing w:val="-4"/>
          <w:szCs w:val="24"/>
        </w:rPr>
        <w:t>Al respecto, es pertinente citar el siguiente aparte jurisprudencial</w:t>
      </w:r>
      <w:r w:rsidRPr="000252B4">
        <w:rPr>
          <w:rStyle w:val="Refdenotaalpie"/>
          <w:rFonts w:ascii="Arial" w:hAnsi="Arial" w:cs="Arial"/>
          <w:spacing w:val="-4"/>
          <w:szCs w:val="24"/>
        </w:rPr>
        <w:footnoteReference w:id="3"/>
      </w:r>
      <w:r w:rsidRPr="000252B4">
        <w:rPr>
          <w:rFonts w:ascii="Arial" w:hAnsi="Arial" w:cs="Arial"/>
          <w:spacing w:val="-4"/>
          <w:szCs w:val="24"/>
        </w:rPr>
        <w:t xml:space="preserve">, en el que a su vez rememora las sentencias </w:t>
      </w:r>
      <w:r w:rsidRPr="000252B4">
        <w:rPr>
          <w:rFonts w:ascii="Arial" w:hAnsi="Arial" w:cs="Arial"/>
          <w:szCs w:val="24"/>
        </w:rPr>
        <w:t>del 22 febrero de 2011, radicado 34820, reiterada en la del 13 febrero de 2013, radicado 40560, así:</w:t>
      </w:r>
    </w:p>
    <w:p w:rsidR="00032F67" w:rsidRPr="005606ED" w:rsidRDefault="00032F67" w:rsidP="00287181">
      <w:pPr>
        <w:spacing w:line="276" w:lineRule="auto"/>
        <w:jc w:val="both"/>
        <w:rPr>
          <w:rFonts w:ascii="Arial" w:hAnsi="Arial" w:cs="Arial"/>
          <w:spacing w:val="-4"/>
          <w:sz w:val="22"/>
          <w:szCs w:val="22"/>
        </w:rPr>
      </w:pPr>
    </w:p>
    <w:p w:rsidR="00032F67" w:rsidRDefault="00032F67" w:rsidP="00287181">
      <w:pPr>
        <w:spacing w:line="276" w:lineRule="auto"/>
        <w:ind w:left="567" w:right="51"/>
        <w:jc w:val="both"/>
        <w:rPr>
          <w:rFonts w:ascii="Arial" w:hAnsi="Arial" w:cs="Arial"/>
          <w:i/>
          <w:szCs w:val="24"/>
        </w:rPr>
      </w:pPr>
      <w:r w:rsidRPr="00287181">
        <w:rPr>
          <w:rFonts w:ascii="Arial" w:hAnsi="Arial" w:cs="Arial"/>
          <w:i/>
          <w:szCs w:val="24"/>
        </w:rPr>
        <w:t>“De otra parte, en lo relativo al literal j) del artículo 13 de la Ley 100 de 1993,</w:t>
      </w:r>
      <w:r w:rsidRPr="005606ED">
        <w:rPr>
          <w:rFonts w:ascii="Arial" w:hAnsi="Arial" w:cs="Arial"/>
          <w:i/>
          <w:sz w:val="22"/>
          <w:szCs w:val="22"/>
        </w:rPr>
        <w:t xml:space="preserve"> </w:t>
      </w:r>
      <w:r w:rsidRPr="00287181">
        <w:rPr>
          <w:rFonts w:ascii="Arial" w:hAnsi="Arial" w:cs="Arial"/>
          <w:i/>
          <w:szCs w:val="24"/>
        </w:rPr>
        <w:t xml:space="preserve">modificado por el artículo 2º de la Ley 797 de 2003, valga recordar, la reciente sentencia de esta Sala del 1º de diciembre de 2009, radicación No 33558, donde se dijo que éste prohíbe la concurrencia de las pensiones de invalidez y vejez en un mismo afiliado; sin embargo, al encontrarse ubicada dicha normativa en el libro primero de dicho ordenamiento, debe entenderse que no comprende lo concerniente a riesgos profesionales, que tiene su propia regulación en el libro tercero de tal estatuto. En ese orden, aún con el vigor jurídico que cobró la Ley 100 de </w:t>
      </w:r>
      <w:smartTag w:uri="urn:schemas-microsoft-com:office:smarttags" w:element="metricconverter">
        <w:smartTagPr>
          <w:attr w:name="ProductID" w:val="1993, a"/>
        </w:smartTagPr>
        <w:r w:rsidRPr="00287181">
          <w:rPr>
            <w:rFonts w:ascii="Arial" w:hAnsi="Arial" w:cs="Arial"/>
            <w:i/>
            <w:szCs w:val="24"/>
          </w:rPr>
          <w:t>1993, a</w:t>
        </w:r>
      </w:smartTag>
      <w:r w:rsidRPr="00287181">
        <w:rPr>
          <w:rFonts w:ascii="Arial" w:hAnsi="Arial" w:cs="Arial"/>
          <w:i/>
          <w:szCs w:val="24"/>
        </w:rPr>
        <w:t xml:space="preserve"> partir del 1º de abril de 1994, las pensiones de invalidez por causa de accidente de trabajo o enfermedad profesional, son compatibles con la de vejez o con la de invalidez de origen común, entre otras cosas, por la potísima razón de que los recursos con que se pagan, tienen fuentes de financiación independientes, toda vez que se cotiza separadamente para cada riesgo”. </w:t>
      </w:r>
    </w:p>
    <w:p w:rsidR="00A11ACB" w:rsidRDefault="00A11ACB" w:rsidP="00287181">
      <w:pPr>
        <w:spacing w:line="276" w:lineRule="auto"/>
        <w:ind w:left="567" w:right="51"/>
        <w:jc w:val="both"/>
        <w:rPr>
          <w:rFonts w:ascii="Arial" w:hAnsi="Arial" w:cs="Arial"/>
          <w:i/>
          <w:szCs w:val="24"/>
        </w:rPr>
      </w:pPr>
    </w:p>
    <w:p w:rsidR="00032F67" w:rsidRDefault="00032F67" w:rsidP="00032F67">
      <w:pPr>
        <w:pStyle w:val="Textoindependiente"/>
        <w:spacing w:line="276" w:lineRule="auto"/>
        <w:contextualSpacing/>
        <w:rPr>
          <w:b/>
          <w:iCs/>
          <w:szCs w:val="24"/>
        </w:rPr>
      </w:pPr>
      <w:r>
        <w:rPr>
          <w:b/>
          <w:iCs/>
          <w:szCs w:val="24"/>
        </w:rPr>
        <w:t>2.2</w:t>
      </w:r>
      <w:r w:rsidRPr="000252B4">
        <w:rPr>
          <w:b/>
          <w:iCs/>
          <w:szCs w:val="24"/>
        </w:rPr>
        <w:t>.2. Fundamento Fáctico</w:t>
      </w:r>
    </w:p>
    <w:p w:rsidR="00287181" w:rsidRPr="000252B4" w:rsidRDefault="00287181" w:rsidP="00032F67">
      <w:pPr>
        <w:pStyle w:val="Textoindependiente"/>
        <w:spacing w:line="276" w:lineRule="auto"/>
        <w:contextualSpacing/>
        <w:rPr>
          <w:b/>
          <w:iCs/>
          <w:szCs w:val="24"/>
        </w:rPr>
      </w:pPr>
    </w:p>
    <w:p w:rsidR="00032F67" w:rsidRDefault="00032F67" w:rsidP="00032F67">
      <w:pPr>
        <w:pStyle w:val="Textoindependiente"/>
        <w:spacing w:line="276" w:lineRule="auto"/>
        <w:contextualSpacing/>
        <w:rPr>
          <w:iCs/>
          <w:szCs w:val="24"/>
        </w:rPr>
      </w:pPr>
      <w:r w:rsidRPr="000252B4">
        <w:rPr>
          <w:iCs/>
          <w:szCs w:val="24"/>
        </w:rPr>
        <w:t xml:space="preserve">Conforme se extracta de la Resolución N° </w:t>
      </w:r>
      <w:r>
        <w:rPr>
          <w:iCs/>
          <w:szCs w:val="24"/>
        </w:rPr>
        <w:t>1148 de 1°</w:t>
      </w:r>
      <w:r w:rsidRPr="000252B4">
        <w:rPr>
          <w:iCs/>
          <w:szCs w:val="24"/>
        </w:rPr>
        <w:t xml:space="preserve"> de </w:t>
      </w:r>
      <w:r>
        <w:rPr>
          <w:iCs/>
          <w:szCs w:val="24"/>
        </w:rPr>
        <w:t xml:space="preserve">febrero </w:t>
      </w:r>
      <w:r w:rsidRPr="000252B4">
        <w:rPr>
          <w:iCs/>
          <w:szCs w:val="24"/>
        </w:rPr>
        <w:t>de 19</w:t>
      </w:r>
      <w:r>
        <w:rPr>
          <w:iCs/>
          <w:szCs w:val="24"/>
        </w:rPr>
        <w:t>78</w:t>
      </w:r>
      <w:r w:rsidRPr="000252B4">
        <w:rPr>
          <w:iCs/>
          <w:szCs w:val="24"/>
        </w:rPr>
        <w:t>, expedida por la Comisión de Prestaciones del ISS</w:t>
      </w:r>
      <w:r>
        <w:rPr>
          <w:iCs/>
          <w:szCs w:val="24"/>
        </w:rPr>
        <w:t xml:space="preserve"> –</w:t>
      </w:r>
      <w:r w:rsidRPr="000252B4">
        <w:rPr>
          <w:iCs/>
          <w:szCs w:val="24"/>
        </w:rPr>
        <w:t xml:space="preserve"> </w:t>
      </w:r>
      <w:r>
        <w:rPr>
          <w:iCs/>
          <w:szCs w:val="24"/>
        </w:rPr>
        <w:t>Seccional Cundinamarca –</w:t>
      </w:r>
      <w:proofErr w:type="spellStart"/>
      <w:r>
        <w:rPr>
          <w:iCs/>
          <w:szCs w:val="24"/>
        </w:rPr>
        <w:t>fl</w:t>
      </w:r>
      <w:proofErr w:type="spellEnd"/>
      <w:r>
        <w:rPr>
          <w:iCs/>
          <w:szCs w:val="24"/>
        </w:rPr>
        <w:t>. 15</w:t>
      </w:r>
      <w:r w:rsidRPr="000252B4">
        <w:rPr>
          <w:iCs/>
          <w:szCs w:val="24"/>
        </w:rPr>
        <w:t xml:space="preserve"> del cd. 1- al señor Guillermo </w:t>
      </w:r>
      <w:r>
        <w:rPr>
          <w:iCs/>
          <w:szCs w:val="24"/>
        </w:rPr>
        <w:t>José Lisandro Navarro</w:t>
      </w:r>
      <w:r w:rsidRPr="000252B4">
        <w:rPr>
          <w:iCs/>
          <w:szCs w:val="24"/>
        </w:rPr>
        <w:t xml:space="preserve">, se le reconoció pensión </w:t>
      </w:r>
      <w:r>
        <w:rPr>
          <w:iCs/>
          <w:szCs w:val="24"/>
        </w:rPr>
        <w:t>por incapacidad permanente parcial</w:t>
      </w:r>
      <w:r w:rsidRPr="000252B4">
        <w:rPr>
          <w:iCs/>
          <w:szCs w:val="24"/>
        </w:rPr>
        <w:t>, siendo</w:t>
      </w:r>
      <w:r>
        <w:rPr>
          <w:iCs/>
          <w:szCs w:val="24"/>
        </w:rPr>
        <w:t xml:space="preserve"> la misma de origen profesional, de acuerdo a las normas aplicadas y de las que da cuenta ese acto administrativo.</w:t>
      </w:r>
    </w:p>
    <w:p w:rsidR="00287181" w:rsidRPr="000252B4" w:rsidRDefault="00287181" w:rsidP="00032F67">
      <w:pPr>
        <w:pStyle w:val="Textoindependiente"/>
        <w:spacing w:line="276" w:lineRule="auto"/>
        <w:contextualSpacing/>
        <w:rPr>
          <w:iCs/>
          <w:szCs w:val="24"/>
        </w:rPr>
      </w:pPr>
    </w:p>
    <w:p w:rsidR="00032F67" w:rsidRDefault="00032F67" w:rsidP="00032F67">
      <w:pPr>
        <w:pStyle w:val="Textoindependiente"/>
        <w:spacing w:line="276" w:lineRule="auto"/>
        <w:contextualSpacing/>
        <w:rPr>
          <w:iCs/>
          <w:szCs w:val="24"/>
        </w:rPr>
      </w:pPr>
      <w:r w:rsidRPr="000252B4">
        <w:rPr>
          <w:iCs/>
          <w:szCs w:val="24"/>
        </w:rPr>
        <w:t>Así las cosas, como l</w:t>
      </w:r>
      <w:r>
        <w:rPr>
          <w:iCs/>
          <w:szCs w:val="24"/>
        </w:rPr>
        <w:t>a prestación de invalidez que</w:t>
      </w:r>
      <w:r w:rsidRPr="000252B4">
        <w:rPr>
          <w:iCs/>
          <w:szCs w:val="24"/>
        </w:rPr>
        <w:t xml:space="preserve"> </w:t>
      </w:r>
      <w:r>
        <w:rPr>
          <w:iCs/>
          <w:szCs w:val="24"/>
        </w:rPr>
        <w:t xml:space="preserve">disfrutó en vida el causante lo fue de </w:t>
      </w:r>
      <w:r w:rsidRPr="000252B4">
        <w:rPr>
          <w:iCs/>
          <w:szCs w:val="24"/>
        </w:rPr>
        <w:t>origen y financiación diferente a la de vejez</w:t>
      </w:r>
      <w:r>
        <w:rPr>
          <w:iCs/>
          <w:szCs w:val="24"/>
        </w:rPr>
        <w:t>, respecto de la cual, las actoras pretenden el reconocimiento de la pensión de sobrevivientes</w:t>
      </w:r>
      <w:r w:rsidRPr="000252B4">
        <w:rPr>
          <w:iCs/>
          <w:szCs w:val="24"/>
        </w:rPr>
        <w:t xml:space="preserve">, en los términos de la </w:t>
      </w:r>
      <w:r w:rsidRPr="000252B4">
        <w:rPr>
          <w:iCs/>
          <w:szCs w:val="24"/>
        </w:rPr>
        <w:lastRenderedPageBreak/>
        <w:t>jurisprudencia, no existe incompatibilidad entre ellas; siendo procedente el análisis del cumplimiento de los requisitos de esta última prestación, para efectos de ordenar su reconocimiento de hallarlos satisfechos.</w:t>
      </w:r>
    </w:p>
    <w:p w:rsidR="00A11ACB" w:rsidRDefault="00A11ACB" w:rsidP="00032F67">
      <w:pPr>
        <w:pStyle w:val="Textoindependiente"/>
        <w:spacing w:line="276" w:lineRule="auto"/>
        <w:contextualSpacing/>
        <w:rPr>
          <w:iCs/>
          <w:szCs w:val="24"/>
        </w:rPr>
      </w:pPr>
    </w:p>
    <w:p w:rsidR="00CB2EF7" w:rsidRDefault="00A11ACB" w:rsidP="00A11ACB">
      <w:pPr>
        <w:spacing w:before="180" w:line="276" w:lineRule="auto"/>
        <w:jc w:val="both"/>
        <w:rPr>
          <w:rFonts w:ascii="Arial" w:hAnsi="Arial" w:cs="Arial"/>
          <w:iCs/>
          <w:szCs w:val="24"/>
        </w:rPr>
      </w:pPr>
      <w:r w:rsidRPr="00A11ACB">
        <w:rPr>
          <w:rFonts w:ascii="Arial" w:hAnsi="Arial" w:cs="Arial"/>
          <w:iCs/>
          <w:szCs w:val="24"/>
        </w:rPr>
        <w:t>Lo anterior no varía por lo dispuesto en el artículo 53 del Decreto 1295 de 1994, vigente para el momento del deceso del causante</w:t>
      </w:r>
      <w:r w:rsidRPr="00A11ACB">
        <w:rPr>
          <w:rStyle w:val="Refdenotaalpie"/>
          <w:rFonts w:ascii="Arial" w:hAnsi="Arial" w:cs="Arial"/>
          <w:iCs/>
          <w:szCs w:val="24"/>
        </w:rPr>
        <w:footnoteReference w:id="4"/>
      </w:r>
      <w:r w:rsidRPr="00A11ACB">
        <w:rPr>
          <w:rFonts w:ascii="Arial" w:hAnsi="Arial" w:cs="Arial"/>
          <w:iCs/>
          <w:szCs w:val="24"/>
        </w:rPr>
        <w:t>, si en cuenta se tiene lo dicho por el órgano</w:t>
      </w:r>
      <w:r w:rsidR="003C189E">
        <w:rPr>
          <w:rFonts w:ascii="Arial" w:hAnsi="Arial" w:cs="Arial"/>
          <w:iCs/>
          <w:szCs w:val="24"/>
        </w:rPr>
        <w:t xml:space="preserve"> de cierre de esta especialidad atrás citado, pues no existe impedimento para que ello suceda con la pensión de sobreviviente de origen común, que tiene la misma financiación que la pensi</w:t>
      </w:r>
      <w:r w:rsidR="00CB2EF7">
        <w:rPr>
          <w:rFonts w:ascii="Arial" w:hAnsi="Arial" w:cs="Arial"/>
          <w:iCs/>
          <w:szCs w:val="24"/>
        </w:rPr>
        <w:t xml:space="preserve">ón de vejez; máxime que en este caso el </w:t>
      </w:r>
      <w:r w:rsidR="00B20277">
        <w:rPr>
          <w:rFonts w:ascii="Arial" w:hAnsi="Arial" w:cs="Arial"/>
          <w:iCs/>
          <w:szCs w:val="24"/>
        </w:rPr>
        <w:t>causante al momento de habérsele reconocido la pensión de invalidez de origen profesional</w:t>
      </w:r>
      <w:r w:rsidR="00573197">
        <w:rPr>
          <w:rFonts w:ascii="Arial" w:hAnsi="Arial" w:cs="Arial"/>
          <w:iCs/>
          <w:szCs w:val="24"/>
        </w:rPr>
        <w:t xml:space="preserve"> -01/02/1978-</w:t>
      </w:r>
      <w:r w:rsidR="00B20277">
        <w:rPr>
          <w:rFonts w:ascii="Arial" w:hAnsi="Arial" w:cs="Arial"/>
          <w:iCs/>
          <w:szCs w:val="24"/>
        </w:rPr>
        <w:t xml:space="preserve"> no se encontraba en los supuestos del literal b) que exige cumplir las condiciones del artículo 37 de la Ley 100 de 1993, toda vez que </w:t>
      </w:r>
      <w:r w:rsidR="00B97639">
        <w:rPr>
          <w:rFonts w:ascii="Arial" w:hAnsi="Arial" w:cs="Arial"/>
          <w:iCs/>
          <w:szCs w:val="24"/>
        </w:rPr>
        <w:t>contaba con 30 años de edad</w:t>
      </w:r>
      <w:r w:rsidR="00F24233">
        <w:rPr>
          <w:rStyle w:val="Refdenotaalpie"/>
          <w:rFonts w:ascii="Arial" w:hAnsi="Arial" w:cs="Arial"/>
          <w:iCs/>
          <w:szCs w:val="24"/>
        </w:rPr>
        <w:footnoteReference w:id="5"/>
      </w:r>
      <w:r w:rsidR="00B97639">
        <w:rPr>
          <w:rFonts w:ascii="Arial" w:hAnsi="Arial" w:cs="Arial"/>
          <w:iCs/>
          <w:szCs w:val="24"/>
        </w:rPr>
        <w:t xml:space="preserve"> y </w:t>
      </w:r>
      <w:r w:rsidR="00B20277">
        <w:rPr>
          <w:rFonts w:ascii="Arial" w:hAnsi="Arial" w:cs="Arial"/>
          <w:iCs/>
          <w:szCs w:val="24"/>
        </w:rPr>
        <w:t>continuó cotizando, inclusive lo hizo hasta el año 1999</w:t>
      </w:r>
      <w:r w:rsidR="00B97639">
        <w:rPr>
          <w:rFonts w:ascii="Arial" w:hAnsi="Arial" w:cs="Arial"/>
          <w:iCs/>
          <w:szCs w:val="24"/>
        </w:rPr>
        <w:t>.</w:t>
      </w:r>
    </w:p>
    <w:p w:rsidR="00032F67" w:rsidRDefault="00032F67" w:rsidP="009B4651">
      <w:pPr>
        <w:spacing w:line="276" w:lineRule="auto"/>
        <w:jc w:val="both"/>
        <w:rPr>
          <w:i/>
          <w:iCs/>
          <w:sz w:val="22"/>
          <w:szCs w:val="22"/>
        </w:rPr>
      </w:pPr>
    </w:p>
    <w:p w:rsidR="00D82F10" w:rsidRDefault="00D82F10" w:rsidP="003D2D7B">
      <w:pPr>
        <w:pStyle w:val="Textoindependiente"/>
        <w:contextualSpacing/>
        <w:rPr>
          <w:b/>
          <w:color w:val="000000"/>
          <w:szCs w:val="24"/>
          <w:shd w:val="clear" w:color="auto" w:fill="FFFFFF"/>
          <w:lang w:val="es-ES"/>
        </w:rPr>
      </w:pPr>
    </w:p>
    <w:p w:rsidR="003D2D7B" w:rsidRDefault="00596524" w:rsidP="003D2D7B">
      <w:pPr>
        <w:pStyle w:val="Textoindependiente"/>
        <w:contextualSpacing/>
        <w:rPr>
          <w:b/>
          <w:color w:val="000000"/>
          <w:szCs w:val="24"/>
          <w:shd w:val="clear" w:color="auto" w:fill="FFFFFF"/>
          <w:lang w:val="es-ES"/>
        </w:rPr>
      </w:pPr>
      <w:r>
        <w:rPr>
          <w:b/>
          <w:color w:val="000000"/>
          <w:szCs w:val="24"/>
          <w:shd w:val="clear" w:color="auto" w:fill="FFFFFF"/>
          <w:lang w:val="es-ES"/>
        </w:rPr>
        <w:t>2</w:t>
      </w:r>
      <w:r w:rsidR="007C00E9">
        <w:rPr>
          <w:b/>
          <w:color w:val="000000"/>
          <w:szCs w:val="24"/>
          <w:shd w:val="clear" w:color="auto" w:fill="FFFFFF"/>
          <w:lang w:val="es-ES"/>
        </w:rPr>
        <w:t>.</w:t>
      </w:r>
      <w:r w:rsidR="00032F67">
        <w:rPr>
          <w:b/>
          <w:color w:val="000000"/>
          <w:szCs w:val="24"/>
          <w:shd w:val="clear" w:color="auto" w:fill="FFFFFF"/>
          <w:lang w:val="es-ES"/>
        </w:rPr>
        <w:t>3</w:t>
      </w:r>
      <w:r w:rsidR="007C00E9">
        <w:rPr>
          <w:b/>
          <w:color w:val="000000"/>
          <w:szCs w:val="24"/>
          <w:shd w:val="clear" w:color="auto" w:fill="FFFFFF"/>
          <w:lang w:val="es-ES"/>
        </w:rPr>
        <w:t xml:space="preserve">. </w:t>
      </w:r>
      <w:r w:rsidR="00BE40B2">
        <w:rPr>
          <w:b/>
          <w:color w:val="000000"/>
          <w:szCs w:val="24"/>
          <w:shd w:val="clear" w:color="auto" w:fill="FFFFFF"/>
          <w:lang w:val="es-ES"/>
        </w:rPr>
        <w:t>De la pensión de sobrevivientes</w:t>
      </w:r>
    </w:p>
    <w:p w:rsidR="00516ACD" w:rsidRDefault="00516ACD" w:rsidP="003D2D7B">
      <w:pPr>
        <w:pStyle w:val="Textoindependiente"/>
        <w:contextualSpacing/>
        <w:rPr>
          <w:b/>
          <w:color w:val="000000"/>
          <w:szCs w:val="24"/>
          <w:shd w:val="clear" w:color="auto" w:fill="FFFFFF"/>
          <w:lang w:val="es-ES"/>
        </w:rPr>
      </w:pPr>
    </w:p>
    <w:p w:rsidR="009B4651" w:rsidRDefault="009B4651" w:rsidP="009B4651">
      <w:pPr>
        <w:spacing w:line="276" w:lineRule="auto"/>
        <w:jc w:val="both"/>
        <w:rPr>
          <w:rFonts w:ascii="Arial" w:hAnsi="Arial"/>
          <w:szCs w:val="24"/>
        </w:rPr>
      </w:pPr>
      <w:r w:rsidRPr="005A4B1A">
        <w:rPr>
          <w:rFonts w:ascii="Arial" w:hAnsi="Arial"/>
          <w:szCs w:val="24"/>
        </w:rPr>
        <w:t>Ahora bien, dentro del presente proceso no se encuentran en discusión los</w:t>
      </w:r>
      <w:r>
        <w:rPr>
          <w:rFonts w:ascii="Arial" w:hAnsi="Arial"/>
          <w:szCs w:val="24"/>
        </w:rPr>
        <w:t xml:space="preserve"> siguientes aspectos: i)</w:t>
      </w:r>
      <w:r w:rsidRPr="00EC4F99">
        <w:rPr>
          <w:rFonts w:ascii="Arial" w:hAnsi="Arial"/>
          <w:szCs w:val="24"/>
        </w:rPr>
        <w:t xml:space="preserve"> </w:t>
      </w:r>
      <w:r w:rsidR="00E001ED">
        <w:rPr>
          <w:rFonts w:ascii="Arial" w:hAnsi="Arial"/>
          <w:szCs w:val="24"/>
        </w:rPr>
        <w:t xml:space="preserve">que el señor </w:t>
      </w:r>
      <w:r w:rsidR="008763A6">
        <w:rPr>
          <w:rFonts w:ascii="Arial" w:hAnsi="Arial"/>
          <w:szCs w:val="24"/>
        </w:rPr>
        <w:t>José Lisandro Navarro</w:t>
      </w:r>
      <w:r>
        <w:rPr>
          <w:rFonts w:ascii="Arial" w:hAnsi="Arial"/>
          <w:szCs w:val="24"/>
        </w:rPr>
        <w:t xml:space="preserve">, conforme se desprende del contenido de la Resolución N° </w:t>
      </w:r>
      <w:r w:rsidR="00770372">
        <w:rPr>
          <w:rFonts w:ascii="Arial" w:hAnsi="Arial"/>
          <w:szCs w:val="24"/>
        </w:rPr>
        <w:t xml:space="preserve">1148 de 1° de febrero de 1978 </w:t>
      </w:r>
      <w:r>
        <w:rPr>
          <w:rFonts w:ascii="Arial" w:hAnsi="Arial"/>
          <w:szCs w:val="24"/>
        </w:rPr>
        <w:t>–</w:t>
      </w:r>
      <w:proofErr w:type="spellStart"/>
      <w:r>
        <w:rPr>
          <w:rFonts w:ascii="Arial" w:hAnsi="Arial"/>
          <w:szCs w:val="24"/>
        </w:rPr>
        <w:t>fl</w:t>
      </w:r>
      <w:proofErr w:type="spellEnd"/>
      <w:r>
        <w:rPr>
          <w:rFonts w:ascii="Arial" w:hAnsi="Arial"/>
          <w:szCs w:val="24"/>
        </w:rPr>
        <w:t xml:space="preserve">. </w:t>
      </w:r>
      <w:r w:rsidR="00770372">
        <w:rPr>
          <w:rFonts w:ascii="Arial" w:hAnsi="Arial"/>
          <w:szCs w:val="24"/>
        </w:rPr>
        <w:t>15 cd. 1-</w:t>
      </w:r>
      <w:r>
        <w:rPr>
          <w:rFonts w:ascii="Arial" w:hAnsi="Arial"/>
          <w:szCs w:val="24"/>
        </w:rPr>
        <w:t>;</w:t>
      </w:r>
      <w:r w:rsidR="00FE1CFA">
        <w:rPr>
          <w:rFonts w:ascii="Arial" w:hAnsi="Arial"/>
          <w:szCs w:val="24"/>
        </w:rPr>
        <w:t xml:space="preserve"> </w:t>
      </w:r>
      <w:r w:rsidR="00770372">
        <w:rPr>
          <w:rFonts w:ascii="Arial" w:hAnsi="Arial"/>
          <w:szCs w:val="24"/>
        </w:rPr>
        <w:t xml:space="preserve">le fue otorgada la pensión por incapacidad permanente parcial, a partir del 9 de febrero de 1976; </w:t>
      </w:r>
      <w:r>
        <w:rPr>
          <w:rFonts w:ascii="Arial" w:hAnsi="Arial"/>
          <w:szCs w:val="24"/>
        </w:rPr>
        <w:t xml:space="preserve">ii) </w:t>
      </w:r>
      <w:r w:rsidR="00AA6DFC">
        <w:rPr>
          <w:rFonts w:ascii="Arial" w:hAnsi="Arial"/>
          <w:szCs w:val="24"/>
        </w:rPr>
        <w:t>la ocurrencia d</w:t>
      </w:r>
      <w:r>
        <w:rPr>
          <w:rFonts w:ascii="Arial" w:hAnsi="Arial"/>
          <w:szCs w:val="24"/>
        </w:rPr>
        <w:t xml:space="preserve">el óbito del </w:t>
      </w:r>
      <w:r w:rsidR="00770372">
        <w:rPr>
          <w:rFonts w:ascii="Arial" w:hAnsi="Arial"/>
          <w:szCs w:val="24"/>
        </w:rPr>
        <w:t xml:space="preserve">referido </w:t>
      </w:r>
      <w:r>
        <w:rPr>
          <w:rFonts w:ascii="Arial" w:hAnsi="Arial"/>
          <w:szCs w:val="24"/>
        </w:rPr>
        <w:t>señor</w:t>
      </w:r>
      <w:r w:rsidR="00FE1CFA">
        <w:rPr>
          <w:rFonts w:ascii="Arial" w:hAnsi="Arial"/>
          <w:szCs w:val="24"/>
        </w:rPr>
        <w:t xml:space="preserve">, el </w:t>
      </w:r>
      <w:r w:rsidR="00770372">
        <w:rPr>
          <w:rFonts w:ascii="Arial" w:hAnsi="Arial"/>
          <w:szCs w:val="24"/>
        </w:rPr>
        <w:t xml:space="preserve">08 </w:t>
      </w:r>
      <w:r w:rsidR="00AA6DFC">
        <w:rPr>
          <w:rFonts w:ascii="Arial" w:hAnsi="Arial"/>
          <w:szCs w:val="24"/>
        </w:rPr>
        <w:t xml:space="preserve">de </w:t>
      </w:r>
      <w:r w:rsidR="00770372">
        <w:rPr>
          <w:rFonts w:ascii="Arial" w:hAnsi="Arial"/>
          <w:szCs w:val="24"/>
        </w:rPr>
        <w:t xml:space="preserve">julio </w:t>
      </w:r>
      <w:r w:rsidR="00FE1CFA">
        <w:rPr>
          <w:rFonts w:ascii="Arial" w:hAnsi="Arial"/>
          <w:szCs w:val="24"/>
        </w:rPr>
        <w:t>de 20</w:t>
      </w:r>
      <w:r w:rsidR="00770372">
        <w:rPr>
          <w:rFonts w:ascii="Arial" w:hAnsi="Arial"/>
          <w:szCs w:val="24"/>
        </w:rPr>
        <w:t>02</w:t>
      </w:r>
      <w:r w:rsidR="00FE1CFA">
        <w:rPr>
          <w:rFonts w:ascii="Arial" w:hAnsi="Arial"/>
          <w:szCs w:val="24"/>
        </w:rPr>
        <w:t xml:space="preserve"> </w:t>
      </w:r>
      <w:r w:rsidR="00516ACD">
        <w:rPr>
          <w:rFonts w:ascii="Arial" w:hAnsi="Arial"/>
          <w:szCs w:val="24"/>
        </w:rPr>
        <w:t>–</w:t>
      </w:r>
      <w:proofErr w:type="spellStart"/>
      <w:r w:rsidR="00516ACD">
        <w:rPr>
          <w:rFonts w:ascii="Arial" w:hAnsi="Arial"/>
          <w:szCs w:val="24"/>
        </w:rPr>
        <w:t>fl</w:t>
      </w:r>
      <w:proofErr w:type="spellEnd"/>
      <w:r w:rsidR="00516ACD">
        <w:rPr>
          <w:rFonts w:ascii="Arial" w:hAnsi="Arial"/>
          <w:szCs w:val="24"/>
        </w:rPr>
        <w:t xml:space="preserve">. </w:t>
      </w:r>
      <w:r w:rsidR="00770372">
        <w:rPr>
          <w:rFonts w:ascii="Arial" w:hAnsi="Arial"/>
          <w:szCs w:val="24"/>
        </w:rPr>
        <w:t>16</w:t>
      </w:r>
      <w:r w:rsidR="00516ACD">
        <w:rPr>
          <w:rFonts w:ascii="Arial" w:hAnsi="Arial"/>
          <w:szCs w:val="24"/>
        </w:rPr>
        <w:t>-</w:t>
      </w:r>
      <w:r>
        <w:rPr>
          <w:rFonts w:ascii="Arial" w:hAnsi="Arial"/>
          <w:szCs w:val="24"/>
        </w:rPr>
        <w:t xml:space="preserve">; iii) la señora </w:t>
      </w:r>
      <w:proofErr w:type="spellStart"/>
      <w:r w:rsidR="00770372">
        <w:rPr>
          <w:rFonts w:ascii="Arial" w:hAnsi="Arial"/>
          <w:szCs w:val="24"/>
        </w:rPr>
        <w:t>Wilma</w:t>
      </w:r>
      <w:proofErr w:type="spellEnd"/>
      <w:r w:rsidR="00770372">
        <w:rPr>
          <w:rFonts w:ascii="Arial" w:hAnsi="Arial"/>
          <w:szCs w:val="24"/>
        </w:rPr>
        <w:t xml:space="preserve"> </w:t>
      </w:r>
      <w:proofErr w:type="spellStart"/>
      <w:r w:rsidR="00770372">
        <w:rPr>
          <w:rFonts w:ascii="Arial" w:hAnsi="Arial"/>
          <w:szCs w:val="24"/>
        </w:rPr>
        <w:t>Urueña</w:t>
      </w:r>
      <w:proofErr w:type="spellEnd"/>
      <w:r w:rsidR="00770372">
        <w:rPr>
          <w:rFonts w:ascii="Arial" w:hAnsi="Arial"/>
          <w:szCs w:val="24"/>
        </w:rPr>
        <w:t xml:space="preserve"> </w:t>
      </w:r>
      <w:r w:rsidR="00FE1CFA">
        <w:rPr>
          <w:rFonts w:ascii="Arial" w:hAnsi="Arial"/>
          <w:szCs w:val="24"/>
        </w:rPr>
        <w:t>contrajo matrimonio</w:t>
      </w:r>
      <w:r w:rsidR="00032F67">
        <w:rPr>
          <w:rFonts w:ascii="Arial" w:hAnsi="Arial"/>
          <w:szCs w:val="24"/>
        </w:rPr>
        <w:t xml:space="preserve"> civil </w:t>
      </w:r>
      <w:r w:rsidR="00FE1CFA">
        <w:rPr>
          <w:rFonts w:ascii="Arial" w:hAnsi="Arial"/>
          <w:szCs w:val="24"/>
        </w:rPr>
        <w:t xml:space="preserve"> con el causante</w:t>
      </w:r>
      <w:r>
        <w:rPr>
          <w:rFonts w:ascii="Arial" w:hAnsi="Arial"/>
          <w:szCs w:val="24"/>
        </w:rPr>
        <w:t xml:space="preserve"> el día </w:t>
      </w:r>
      <w:r w:rsidR="00770372">
        <w:rPr>
          <w:rFonts w:ascii="Arial" w:hAnsi="Arial"/>
          <w:szCs w:val="24"/>
        </w:rPr>
        <w:t xml:space="preserve">19 </w:t>
      </w:r>
      <w:r>
        <w:rPr>
          <w:rFonts w:ascii="Arial" w:hAnsi="Arial"/>
          <w:szCs w:val="24"/>
        </w:rPr>
        <w:t xml:space="preserve">de </w:t>
      </w:r>
      <w:r w:rsidR="00770372">
        <w:rPr>
          <w:rFonts w:ascii="Arial" w:hAnsi="Arial"/>
          <w:szCs w:val="24"/>
        </w:rPr>
        <w:t xml:space="preserve">diciembre </w:t>
      </w:r>
      <w:r>
        <w:rPr>
          <w:rFonts w:ascii="Arial" w:hAnsi="Arial"/>
          <w:szCs w:val="24"/>
        </w:rPr>
        <w:t>de 19</w:t>
      </w:r>
      <w:r w:rsidR="00770372">
        <w:rPr>
          <w:rFonts w:ascii="Arial" w:hAnsi="Arial"/>
          <w:szCs w:val="24"/>
        </w:rPr>
        <w:t>98</w:t>
      </w:r>
      <w:r>
        <w:rPr>
          <w:rFonts w:ascii="Arial" w:hAnsi="Arial"/>
          <w:szCs w:val="24"/>
        </w:rPr>
        <w:t xml:space="preserve">, conforme consta en el registro civil, visible a folio </w:t>
      </w:r>
      <w:r w:rsidR="00770372">
        <w:rPr>
          <w:rFonts w:ascii="Arial" w:hAnsi="Arial"/>
          <w:szCs w:val="24"/>
        </w:rPr>
        <w:t>14</w:t>
      </w:r>
      <w:r>
        <w:rPr>
          <w:rFonts w:ascii="Arial" w:hAnsi="Arial"/>
          <w:szCs w:val="24"/>
        </w:rPr>
        <w:t>, sin que en el mismo repose nota marginal de cesación de efectos civiles</w:t>
      </w:r>
      <w:r w:rsidR="00516ACD">
        <w:rPr>
          <w:rFonts w:ascii="Arial" w:hAnsi="Arial"/>
          <w:szCs w:val="24"/>
        </w:rPr>
        <w:t xml:space="preserve">; iv) </w:t>
      </w:r>
      <w:r w:rsidR="00770372">
        <w:rPr>
          <w:rFonts w:ascii="Arial" w:hAnsi="Arial"/>
          <w:szCs w:val="24"/>
        </w:rPr>
        <w:t xml:space="preserve">el ISS Seccional Caldas, a través de la Resolución N° 00759 de 2002, le concedió a la actora y a su hija la pensión de sobrevivientes </w:t>
      </w:r>
      <w:r w:rsidR="00AA6DFC">
        <w:rPr>
          <w:rFonts w:ascii="Arial" w:hAnsi="Arial"/>
          <w:szCs w:val="24"/>
        </w:rPr>
        <w:t xml:space="preserve">por el deceso del </w:t>
      </w:r>
      <w:r w:rsidR="00770372">
        <w:rPr>
          <w:rFonts w:ascii="Arial" w:hAnsi="Arial"/>
          <w:szCs w:val="24"/>
        </w:rPr>
        <w:t>pensionado</w:t>
      </w:r>
      <w:r w:rsidR="00032F67">
        <w:rPr>
          <w:rFonts w:ascii="Arial" w:hAnsi="Arial"/>
          <w:szCs w:val="24"/>
        </w:rPr>
        <w:t xml:space="preserve"> e </w:t>
      </w:r>
      <w:r w:rsidR="00770372">
        <w:rPr>
          <w:rFonts w:ascii="Arial" w:hAnsi="Arial"/>
          <w:szCs w:val="24"/>
        </w:rPr>
        <w:t>indic</w:t>
      </w:r>
      <w:r w:rsidR="00032F67">
        <w:rPr>
          <w:rFonts w:ascii="Arial" w:hAnsi="Arial"/>
          <w:szCs w:val="24"/>
        </w:rPr>
        <w:t xml:space="preserve">ó </w:t>
      </w:r>
      <w:r w:rsidR="00770372">
        <w:rPr>
          <w:rFonts w:ascii="Arial" w:hAnsi="Arial"/>
          <w:szCs w:val="24"/>
        </w:rPr>
        <w:t>en ese acto administrativo que resolvía una prestación económica en el Sistema General de Riesgos Profesionales  -</w:t>
      </w:r>
      <w:proofErr w:type="spellStart"/>
      <w:r w:rsidR="00770372">
        <w:rPr>
          <w:rFonts w:ascii="Arial" w:hAnsi="Arial"/>
          <w:szCs w:val="24"/>
        </w:rPr>
        <w:t>fl</w:t>
      </w:r>
      <w:proofErr w:type="spellEnd"/>
      <w:r w:rsidR="00770372">
        <w:rPr>
          <w:rFonts w:ascii="Arial" w:hAnsi="Arial"/>
          <w:szCs w:val="24"/>
        </w:rPr>
        <w:t>. 17-</w:t>
      </w:r>
      <w:r w:rsidR="00FE1CFA">
        <w:rPr>
          <w:rFonts w:ascii="Arial" w:hAnsi="Arial"/>
          <w:szCs w:val="24"/>
        </w:rPr>
        <w:t xml:space="preserve">; v) del matrimonio celebrado entre los señores </w:t>
      </w:r>
      <w:r w:rsidR="00770372">
        <w:rPr>
          <w:rFonts w:ascii="Arial" w:hAnsi="Arial"/>
          <w:szCs w:val="24"/>
        </w:rPr>
        <w:t xml:space="preserve">Navarro </w:t>
      </w:r>
      <w:proofErr w:type="spellStart"/>
      <w:r w:rsidR="00770372">
        <w:rPr>
          <w:rFonts w:ascii="Arial" w:hAnsi="Arial"/>
          <w:szCs w:val="24"/>
        </w:rPr>
        <w:t>Urueña</w:t>
      </w:r>
      <w:proofErr w:type="spellEnd"/>
      <w:r w:rsidR="00FE1CFA">
        <w:rPr>
          <w:rFonts w:ascii="Arial" w:hAnsi="Arial"/>
          <w:szCs w:val="24"/>
        </w:rPr>
        <w:t>, naci</w:t>
      </w:r>
      <w:r w:rsidR="00770372">
        <w:rPr>
          <w:rFonts w:ascii="Arial" w:hAnsi="Arial"/>
          <w:szCs w:val="24"/>
        </w:rPr>
        <w:t>ó la menor Sara Fernanda –</w:t>
      </w:r>
      <w:proofErr w:type="spellStart"/>
      <w:r w:rsidR="00770372">
        <w:rPr>
          <w:rFonts w:ascii="Arial" w:hAnsi="Arial"/>
          <w:szCs w:val="24"/>
        </w:rPr>
        <w:t>fl</w:t>
      </w:r>
      <w:proofErr w:type="spellEnd"/>
      <w:r w:rsidR="00770372">
        <w:rPr>
          <w:rFonts w:ascii="Arial" w:hAnsi="Arial"/>
          <w:szCs w:val="24"/>
        </w:rPr>
        <w:t>. 74</w:t>
      </w:r>
      <w:r w:rsidR="00FE1CFA">
        <w:rPr>
          <w:rFonts w:ascii="Arial" w:hAnsi="Arial"/>
          <w:szCs w:val="24"/>
        </w:rPr>
        <w:t xml:space="preserve">-, </w:t>
      </w:r>
      <w:r w:rsidR="00770372">
        <w:rPr>
          <w:rFonts w:ascii="Arial" w:hAnsi="Arial"/>
          <w:szCs w:val="24"/>
        </w:rPr>
        <w:t xml:space="preserve">vi) </w:t>
      </w:r>
      <w:r w:rsidR="00BD3320">
        <w:rPr>
          <w:rFonts w:ascii="Arial" w:hAnsi="Arial"/>
          <w:szCs w:val="24"/>
        </w:rPr>
        <w:t>la actora el 6 de septiembre de 2004, acudió ante la entidad administradora de pensiones y solicitó el reconocimiento de la indemnización sustitutiva de la pensión de sobrevivientes, según se extrae del contenido de las resoluciones 01213 de 2011 y 3681 de 2012 –</w:t>
      </w:r>
      <w:proofErr w:type="spellStart"/>
      <w:r w:rsidR="00BD3320">
        <w:rPr>
          <w:rFonts w:ascii="Arial" w:hAnsi="Arial"/>
          <w:szCs w:val="24"/>
        </w:rPr>
        <w:t>fls</w:t>
      </w:r>
      <w:proofErr w:type="spellEnd"/>
      <w:r w:rsidR="00BD3320">
        <w:rPr>
          <w:rFonts w:ascii="Arial" w:hAnsi="Arial"/>
          <w:szCs w:val="24"/>
        </w:rPr>
        <w:t>. 19 a 23 del cd. 1-</w:t>
      </w:r>
    </w:p>
    <w:p w:rsidR="009B4651" w:rsidRDefault="009B4651" w:rsidP="003D2D7B">
      <w:pPr>
        <w:pStyle w:val="Textoindependiente"/>
        <w:ind w:firstLine="708"/>
        <w:contextualSpacing/>
        <w:rPr>
          <w:b/>
          <w:color w:val="000000"/>
          <w:szCs w:val="24"/>
          <w:shd w:val="clear" w:color="auto" w:fill="FFFFFF"/>
          <w:lang w:val="es-ES"/>
        </w:rPr>
      </w:pPr>
    </w:p>
    <w:p w:rsidR="003D2D7B" w:rsidRPr="001E3706" w:rsidRDefault="00032F67" w:rsidP="003D2D7B">
      <w:pPr>
        <w:pStyle w:val="Textoindependiente"/>
        <w:contextualSpacing/>
        <w:rPr>
          <w:b/>
          <w:color w:val="000000"/>
          <w:szCs w:val="24"/>
          <w:shd w:val="clear" w:color="auto" w:fill="FFFFFF"/>
          <w:lang w:val="es-ES"/>
        </w:rPr>
      </w:pPr>
      <w:r>
        <w:rPr>
          <w:b/>
          <w:color w:val="000000"/>
          <w:szCs w:val="24"/>
          <w:shd w:val="clear" w:color="auto" w:fill="FFFFFF"/>
          <w:lang w:val="es-ES"/>
        </w:rPr>
        <w:t>2.</w:t>
      </w:r>
      <w:r w:rsidR="00040018">
        <w:rPr>
          <w:b/>
          <w:color w:val="000000"/>
          <w:szCs w:val="24"/>
          <w:shd w:val="clear" w:color="auto" w:fill="FFFFFF"/>
          <w:lang w:val="es-ES"/>
        </w:rPr>
        <w:t>3</w:t>
      </w:r>
      <w:r w:rsidR="00BD2DC8">
        <w:rPr>
          <w:b/>
          <w:color w:val="000000"/>
          <w:szCs w:val="24"/>
          <w:shd w:val="clear" w:color="auto" w:fill="FFFFFF"/>
          <w:lang w:val="es-ES"/>
        </w:rPr>
        <w:t>.</w:t>
      </w:r>
      <w:r w:rsidR="00BE40B2">
        <w:rPr>
          <w:b/>
          <w:color w:val="000000"/>
          <w:szCs w:val="24"/>
          <w:shd w:val="clear" w:color="auto" w:fill="FFFFFF"/>
          <w:lang w:val="es-ES"/>
        </w:rPr>
        <w:t>1</w:t>
      </w:r>
      <w:r w:rsidR="00BD2DC8">
        <w:rPr>
          <w:b/>
          <w:color w:val="000000"/>
          <w:szCs w:val="24"/>
          <w:shd w:val="clear" w:color="auto" w:fill="FFFFFF"/>
          <w:lang w:val="es-ES"/>
        </w:rPr>
        <w:t>.</w:t>
      </w:r>
      <w:r w:rsidR="003D2D7B">
        <w:rPr>
          <w:b/>
          <w:color w:val="000000"/>
          <w:szCs w:val="24"/>
          <w:shd w:val="clear" w:color="auto" w:fill="FFFFFF"/>
          <w:lang w:val="es-ES"/>
        </w:rPr>
        <w:t xml:space="preserve"> </w:t>
      </w:r>
      <w:r w:rsidR="003D2D7B" w:rsidRPr="001E3706">
        <w:rPr>
          <w:b/>
          <w:color w:val="000000"/>
          <w:szCs w:val="24"/>
          <w:shd w:val="clear" w:color="auto" w:fill="FFFFFF"/>
          <w:lang w:val="es-ES"/>
        </w:rPr>
        <w:t>Fundamento jurídico</w:t>
      </w:r>
    </w:p>
    <w:p w:rsidR="003D2D7B" w:rsidRDefault="003D2D7B" w:rsidP="003D2D7B">
      <w:pPr>
        <w:pStyle w:val="Textoindependiente"/>
        <w:ind w:left="2988"/>
        <w:contextualSpacing/>
        <w:rPr>
          <w:color w:val="000000"/>
          <w:szCs w:val="24"/>
          <w:shd w:val="clear" w:color="auto" w:fill="FFFFFF"/>
          <w:lang w:val="es-ES"/>
        </w:rPr>
      </w:pPr>
    </w:p>
    <w:p w:rsidR="00352EF5" w:rsidRDefault="0031266A"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Bien es sabido que la norma que rige el reconocimiento de la pensión de sobrevivientes, es aquella que se encuentre vigente al momento en que se presente </w:t>
      </w:r>
      <w:r w:rsidR="00352EF5">
        <w:rPr>
          <w:rFonts w:ascii="Arial" w:hAnsi="Arial" w:cs="Arial"/>
          <w:szCs w:val="24"/>
        </w:rPr>
        <w:t>el deceso del afiliado</w:t>
      </w:r>
      <w:r w:rsidR="00173A2A">
        <w:rPr>
          <w:rFonts w:ascii="Arial" w:hAnsi="Arial" w:cs="Arial"/>
          <w:szCs w:val="24"/>
        </w:rPr>
        <w:t xml:space="preserve"> o pensionado</w:t>
      </w:r>
      <w:r w:rsidR="00352EF5">
        <w:rPr>
          <w:rFonts w:ascii="Arial" w:hAnsi="Arial" w:cs="Arial"/>
          <w:szCs w:val="24"/>
        </w:rPr>
        <w:t xml:space="preserve">, que para </w:t>
      </w:r>
      <w:r w:rsidR="00851193">
        <w:rPr>
          <w:rFonts w:ascii="Arial" w:hAnsi="Arial" w:cs="Arial"/>
          <w:szCs w:val="24"/>
        </w:rPr>
        <w:t xml:space="preserve">el presente asunto lo fue, el </w:t>
      </w:r>
      <w:r w:rsidR="00ED73D1">
        <w:rPr>
          <w:rFonts w:ascii="Arial" w:hAnsi="Arial" w:cs="Arial"/>
          <w:szCs w:val="24"/>
        </w:rPr>
        <w:t xml:space="preserve">08 </w:t>
      </w:r>
      <w:r w:rsidR="00352EF5">
        <w:rPr>
          <w:rFonts w:ascii="Arial" w:hAnsi="Arial" w:cs="Arial"/>
          <w:szCs w:val="24"/>
        </w:rPr>
        <w:t xml:space="preserve">de </w:t>
      </w:r>
      <w:r w:rsidR="00ED73D1">
        <w:rPr>
          <w:rFonts w:ascii="Arial" w:hAnsi="Arial" w:cs="Arial"/>
          <w:szCs w:val="24"/>
        </w:rPr>
        <w:t xml:space="preserve">julio </w:t>
      </w:r>
      <w:r w:rsidR="00352EF5">
        <w:rPr>
          <w:rFonts w:ascii="Arial" w:hAnsi="Arial" w:cs="Arial"/>
          <w:szCs w:val="24"/>
        </w:rPr>
        <w:t>de 20</w:t>
      </w:r>
      <w:r w:rsidR="00ED73D1">
        <w:rPr>
          <w:rFonts w:ascii="Arial" w:hAnsi="Arial" w:cs="Arial"/>
          <w:szCs w:val="24"/>
        </w:rPr>
        <w:t>02</w:t>
      </w:r>
      <w:r w:rsidR="00352EF5">
        <w:rPr>
          <w:rFonts w:ascii="Arial" w:hAnsi="Arial" w:cs="Arial"/>
          <w:szCs w:val="24"/>
        </w:rPr>
        <w:t xml:space="preserve">, por lo tanto, debemos remitirnos al contenido de los artículos </w:t>
      </w:r>
      <w:r w:rsidR="00F43AA4">
        <w:rPr>
          <w:rFonts w:ascii="Arial" w:hAnsi="Arial" w:cs="Arial"/>
          <w:szCs w:val="24"/>
        </w:rPr>
        <w:t>46</w:t>
      </w:r>
      <w:r w:rsidR="00B804F1">
        <w:rPr>
          <w:rFonts w:ascii="Arial" w:hAnsi="Arial" w:cs="Arial"/>
          <w:szCs w:val="24"/>
        </w:rPr>
        <w:t xml:space="preserve"> y s.s. de la Ley 100 de 1993</w:t>
      </w:r>
      <w:r w:rsidR="00ED73D1">
        <w:rPr>
          <w:rFonts w:ascii="Arial" w:hAnsi="Arial" w:cs="Arial"/>
          <w:szCs w:val="24"/>
        </w:rPr>
        <w:t>, en su versión original.</w:t>
      </w:r>
    </w:p>
    <w:p w:rsidR="00851193" w:rsidRDefault="00851193" w:rsidP="003D2D7B">
      <w:pPr>
        <w:widowControl w:val="0"/>
        <w:autoSpaceDE w:val="0"/>
        <w:autoSpaceDN w:val="0"/>
        <w:adjustRightInd w:val="0"/>
        <w:spacing w:line="276" w:lineRule="auto"/>
        <w:contextualSpacing/>
        <w:jc w:val="both"/>
        <w:rPr>
          <w:rFonts w:ascii="Arial" w:hAnsi="Arial" w:cs="Arial"/>
          <w:szCs w:val="24"/>
        </w:rPr>
      </w:pPr>
    </w:p>
    <w:p w:rsidR="00ED73D1" w:rsidRPr="00996B2C" w:rsidRDefault="00ED73D1" w:rsidP="003D2D7B">
      <w:pPr>
        <w:widowControl w:val="0"/>
        <w:autoSpaceDE w:val="0"/>
        <w:autoSpaceDN w:val="0"/>
        <w:adjustRightInd w:val="0"/>
        <w:spacing w:line="276" w:lineRule="auto"/>
        <w:contextualSpacing/>
        <w:jc w:val="both"/>
        <w:rPr>
          <w:rFonts w:ascii="Arial" w:hAnsi="Arial" w:cs="Arial"/>
          <w:szCs w:val="24"/>
        </w:rPr>
      </w:pPr>
      <w:r w:rsidRPr="00996B2C">
        <w:rPr>
          <w:rFonts w:ascii="Arial" w:hAnsi="Arial" w:cs="Arial"/>
          <w:szCs w:val="24"/>
        </w:rPr>
        <w:t xml:space="preserve">La referida normativa exige como requisitos para acceder a la prestación que el causante tenga la condición de pensionado </w:t>
      </w:r>
      <w:r w:rsidRPr="00ED73D1">
        <w:rPr>
          <w:rFonts w:ascii="Arial" w:hAnsi="Arial" w:cs="Arial"/>
          <w:color w:val="000000"/>
          <w:szCs w:val="24"/>
          <w:lang w:val="es-ES"/>
        </w:rPr>
        <w:t>por vejez, o invalidez por riesgo común</w:t>
      </w:r>
      <w:r w:rsidRPr="00996B2C">
        <w:rPr>
          <w:rFonts w:ascii="Arial" w:hAnsi="Arial" w:cs="Arial"/>
          <w:color w:val="000000"/>
          <w:szCs w:val="24"/>
          <w:lang w:val="es-ES"/>
        </w:rPr>
        <w:t xml:space="preserve"> </w:t>
      </w:r>
      <w:r w:rsidRPr="00996B2C">
        <w:rPr>
          <w:rFonts w:ascii="Arial" w:hAnsi="Arial" w:cs="Arial"/>
          <w:color w:val="000000"/>
          <w:szCs w:val="24"/>
          <w:lang w:val="es-ES"/>
        </w:rPr>
        <w:lastRenderedPageBreak/>
        <w:t>u ostentando la calidad de afiliado, de estar cotizando cuente con 26</w:t>
      </w:r>
      <w:r w:rsidRPr="00ED73D1">
        <w:rPr>
          <w:rFonts w:ascii="Arial" w:hAnsi="Arial" w:cs="Arial"/>
          <w:color w:val="000000"/>
          <w:szCs w:val="24"/>
          <w:lang w:val="es-ES"/>
        </w:rPr>
        <w:t xml:space="preserve"> semanas al momento de la muerte</w:t>
      </w:r>
      <w:r w:rsidRPr="00996B2C">
        <w:rPr>
          <w:rFonts w:ascii="Arial" w:hAnsi="Arial" w:cs="Arial"/>
          <w:color w:val="000000"/>
          <w:szCs w:val="24"/>
          <w:lang w:val="es-ES"/>
        </w:rPr>
        <w:t xml:space="preserve"> o de no estar cotizando,</w:t>
      </w:r>
      <w:r w:rsidR="00996B2C" w:rsidRPr="00996B2C">
        <w:rPr>
          <w:rFonts w:ascii="Arial" w:hAnsi="Arial" w:cs="Arial"/>
          <w:color w:val="000000"/>
          <w:szCs w:val="24"/>
          <w:lang w:val="es-ES"/>
        </w:rPr>
        <w:t xml:space="preserve"> tenga 26 en el año inmediatamente anterior.</w:t>
      </w:r>
    </w:p>
    <w:p w:rsidR="00ED73D1" w:rsidRDefault="00ED73D1" w:rsidP="003D2D7B">
      <w:pPr>
        <w:widowControl w:val="0"/>
        <w:autoSpaceDE w:val="0"/>
        <w:autoSpaceDN w:val="0"/>
        <w:adjustRightInd w:val="0"/>
        <w:spacing w:line="276" w:lineRule="auto"/>
        <w:contextualSpacing/>
        <w:jc w:val="both"/>
        <w:rPr>
          <w:rFonts w:ascii="Arial" w:hAnsi="Arial" w:cs="Arial"/>
          <w:color w:val="000000"/>
          <w:sz w:val="27"/>
          <w:szCs w:val="27"/>
          <w:lang w:val="es-ES"/>
        </w:rPr>
      </w:pPr>
    </w:p>
    <w:p w:rsidR="00F216EE" w:rsidRPr="00F216EE" w:rsidRDefault="00032F67" w:rsidP="003D2D7B">
      <w:pPr>
        <w:widowControl w:val="0"/>
        <w:autoSpaceDE w:val="0"/>
        <w:autoSpaceDN w:val="0"/>
        <w:adjustRightInd w:val="0"/>
        <w:spacing w:line="276" w:lineRule="auto"/>
        <w:contextualSpacing/>
        <w:jc w:val="both"/>
        <w:rPr>
          <w:rFonts w:ascii="Arial" w:hAnsi="Arial" w:cs="Arial"/>
          <w:b/>
          <w:szCs w:val="24"/>
        </w:rPr>
      </w:pPr>
      <w:r>
        <w:rPr>
          <w:rFonts w:ascii="Arial" w:hAnsi="Arial" w:cs="Arial"/>
          <w:b/>
          <w:szCs w:val="24"/>
        </w:rPr>
        <w:t>2.3.</w:t>
      </w:r>
      <w:r w:rsidR="00F216EE" w:rsidRPr="00F216EE">
        <w:rPr>
          <w:rFonts w:ascii="Arial" w:hAnsi="Arial" w:cs="Arial"/>
          <w:b/>
          <w:szCs w:val="24"/>
        </w:rPr>
        <w:t>2. Fundamento Fáctico</w:t>
      </w:r>
    </w:p>
    <w:p w:rsidR="00F216EE" w:rsidRDefault="00F216EE" w:rsidP="003D2D7B">
      <w:pPr>
        <w:widowControl w:val="0"/>
        <w:autoSpaceDE w:val="0"/>
        <w:autoSpaceDN w:val="0"/>
        <w:adjustRightInd w:val="0"/>
        <w:spacing w:line="276" w:lineRule="auto"/>
        <w:contextualSpacing/>
        <w:jc w:val="both"/>
        <w:rPr>
          <w:rFonts w:ascii="Arial" w:hAnsi="Arial" w:cs="Arial"/>
          <w:szCs w:val="24"/>
        </w:rPr>
      </w:pPr>
    </w:p>
    <w:p w:rsidR="00996B2C" w:rsidRDefault="00996B2C"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Frente a lo anterior, si bien el señor Lisandro Navarro ostentaba la calidad de pensionado, no lo era por un riego común, sino que la prestación le fue reconocida por un riesgo profesional, conforme se desprende de</w:t>
      </w:r>
      <w:r w:rsidR="001D3A2C">
        <w:rPr>
          <w:rFonts w:ascii="Arial" w:hAnsi="Arial" w:cs="Arial"/>
          <w:szCs w:val="24"/>
        </w:rPr>
        <w:t xml:space="preserve"> la Resolución N° </w:t>
      </w:r>
      <w:r w:rsidR="008D4370">
        <w:rPr>
          <w:rFonts w:ascii="Arial" w:hAnsi="Arial" w:cs="Arial"/>
          <w:szCs w:val="24"/>
        </w:rPr>
        <w:t>1148</w:t>
      </w:r>
      <w:r w:rsidR="001D3A2C">
        <w:rPr>
          <w:rFonts w:ascii="Arial" w:hAnsi="Arial" w:cs="Arial"/>
          <w:szCs w:val="24"/>
        </w:rPr>
        <w:t xml:space="preserve"> de </w:t>
      </w:r>
      <w:r w:rsidR="008D4370">
        <w:rPr>
          <w:rFonts w:ascii="Arial" w:hAnsi="Arial" w:cs="Arial"/>
          <w:szCs w:val="24"/>
        </w:rPr>
        <w:t>1978</w:t>
      </w:r>
      <w:r w:rsidR="001D3A2C">
        <w:rPr>
          <w:rFonts w:ascii="Arial" w:hAnsi="Arial" w:cs="Arial"/>
          <w:szCs w:val="24"/>
        </w:rPr>
        <w:t>, por lo tanto, como a la fecha de su deceso, había cesado en las cotizaciones, conforme se extrae del</w:t>
      </w:r>
      <w:r w:rsidR="00DB1C70">
        <w:rPr>
          <w:rFonts w:ascii="Arial" w:hAnsi="Arial" w:cs="Arial"/>
          <w:szCs w:val="24"/>
        </w:rPr>
        <w:t xml:space="preserve"> reporte de semanas cotizadas vá</w:t>
      </w:r>
      <w:r w:rsidR="001D3A2C">
        <w:rPr>
          <w:rFonts w:ascii="Arial" w:hAnsi="Arial" w:cs="Arial"/>
          <w:szCs w:val="24"/>
        </w:rPr>
        <w:t>lido para prestaciones económicas –</w:t>
      </w:r>
      <w:proofErr w:type="spellStart"/>
      <w:r w:rsidR="001D3A2C">
        <w:rPr>
          <w:rFonts w:ascii="Arial" w:hAnsi="Arial" w:cs="Arial"/>
          <w:szCs w:val="24"/>
        </w:rPr>
        <w:t>fl</w:t>
      </w:r>
      <w:proofErr w:type="spellEnd"/>
      <w:r w:rsidR="001D3A2C">
        <w:rPr>
          <w:rFonts w:ascii="Arial" w:hAnsi="Arial" w:cs="Arial"/>
          <w:szCs w:val="24"/>
        </w:rPr>
        <w:t>. 25 cd. 1- debe cumplir con mínimo 26 semanas de cotización</w:t>
      </w:r>
      <w:r>
        <w:rPr>
          <w:rFonts w:ascii="Arial" w:hAnsi="Arial" w:cs="Arial"/>
          <w:szCs w:val="24"/>
        </w:rPr>
        <w:t xml:space="preserve"> </w:t>
      </w:r>
      <w:r w:rsidR="001D3A2C">
        <w:rPr>
          <w:rFonts w:ascii="Arial" w:hAnsi="Arial" w:cs="Arial"/>
          <w:szCs w:val="24"/>
        </w:rPr>
        <w:t>en el periodo inmediatamente anterior, esto es, entre el 8 de julio de 2001 y la misma fecha de 2002, las que a todas luces incumple, como quiera que la última cotización al sistema la efectuó por el periodo de febrero de 1999.</w:t>
      </w:r>
    </w:p>
    <w:p w:rsidR="001D3A2C" w:rsidRDefault="001D3A2C"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Así las cosas, fácil se colige que en aplicación de la </w:t>
      </w:r>
      <w:r w:rsidR="00DB1C70">
        <w:rPr>
          <w:rFonts w:ascii="Arial" w:hAnsi="Arial" w:cs="Arial"/>
          <w:szCs w:val="24"/>
        </w:rPr>
        <w:t>normativa indicada</w:t>
      </w:r>
      <w:r>
        <w:rPr>
          <w:rFonts w:ascii="Arial" w:hAnsi="Arial" w:cs="Arial"/>
          <w:szCs w:val="24"/>
        </w:rPr>
        <w:t>, el señor Lisandro Navarro no dejó causado el derecho para que sus eventuales beneficiarios accedieran a la pensión de sobrevivientes.</w:t>
      </w:r>
    </w:p>
    <w:p w:rsidR="001D3A2C" w:rsidRDefault="001D3A2C" w:rsidP="003D2D7B">
      <w:pPr>
        <w:widowControl w:val="0"/>
        <w:autoSpaceDE w:val="0"/>
        <w:autoSpaceDN w:val="0"/>
        <w:adjustRightInd w:val="0"/>
        <w:spacing w:line="276" w:lineRule="auto"/>
        <w:contextualSpacing/>
        <w:jc w:val="both"/>
        <w:rPr>
          <w:rFonts w:ascii="Arial" w:hAnsi="Arial" w:cs="Arial"/>
          <w:szCs w:val="24"/>
        </w:rPr>
      </w:pPr>
    </w:p>
    <w:p w:rsidR="00687454" w:rsidRDefault="00687454" w:rsidP="00687454">
      <w:pPr>
        <w:autoSpaceDE w:val="0"/>
        <w:autoSpaceDN w:val="0"/>
        <w:adjustRightInd w:val="0"/>
        <w:spacing w:line="276" w:lineRule="auto"/>
        <w:jc w:val="both"/>
        <w:rPr>
          <w:rFonts w:ascii="Arial" w:hAnsi="Arial" w:cs="Arial"/>
          <w:szCs w:val="24"/>
        </w:rPr>
      </w:pPr>
      <w:r>
        <w:rPr>
          <w:rFonts w:ascii="Arial" w:hAnsi="Arial" w:cs="Arial"/>
          <w:szCs w:val="24"/>
        </w:rPr>
        <w:t xml:space="preserve">Sin embargo y teniendo en cuenta que en el libelo introductorio se depreca la aplicación del principio de la condición más beneficiosa, se analizará su </w:t>
      </w:r>
      <w:proofErr w:type="spellStart"/>
      <w:r>
        <w:rPr>
          <w:rFonts w:ascii="Arial" w:hAnsi="Arial" w:cs="Arial"/>
          <w:szCs w:val="24"/>
        </w:rPr>
        <w:t>procedibilidad</w:t>
      </w:r>
      <w:proofErr w:type="spellEnd"/>
      <w:r>
        <w:rPr>
          <w:rFonts w:ascii="Arial" w:hAnsi="Arial" w:cs="Arial"/>
          <w:szCs w:val="24"/>
        </w:rPr>
        <w:t xml:space="preserve"> en el caso concreto.</w:t>
      </w:r>
    </w:p>
    <w:p w:rsidR="00A11ACB" w:rsidRDefault="00A11ACB" w:rsidP="00687454">
      <w:pPr>
        <w:autoSpaceDE w:val="0"/>
        <w:autoSpaceDN w:val="0"/>
        <w:adjustRightInd w:val="0"/>
        <w:spacing w:line="276" w:lineRule="auto"/>
        <w:jc w:val="both"/>
        <w:rPr>
          <w:rFonts w:ascii="Arial" w:hAnsi="Arial" w:cs="Arial"/>
          <w:szCs w:val="24"/>
        </w:rPr>
      </w:pPr>
    </w:p>
    <w:p w:rsidR="001D3A2C" w:rsidRPr="006B16AF" w:rsidRDefault="00911ED2" w:rsidP="003D2D7B">
      <w:pPr>
        <w:widowControl w:val="0"/>
        <w:autoSpaceDE w:val="0"/>
        <w:autoSpaceDN w:val="0"/>
        <w:adjustRightInd w:val="0"/>
        <w:spacing w:line="276" w:lineRule="auto"/>
        <w:contextualSpacing/>
        <w:jc w:val="both"/>
        <w:rPr>
          <w:rFonts w:ascii="Arial" w:hAnsi="Arial" w:cs="Arial"/>
          <w:b/>
          <w:szCs w:val="24"/>
        </w:rPr>
      </w:pPr>
      <w:r>
        <w:rPr>
          <w:rFonts w:ascii="Arial" w:hAnsi="Arial" w:cs="Arial"/>
          <w:b/>
          <w:szCs w:val="24"/>
        </w:rPr>
        <w:t>2.4</w:t>
      </w:r>
      <w:r w:rsidR="006B16AF" w:rsidRPr="006B16AF">
        <w:rPr>
          <w:rFonts w:ascii="Arial" w:hAnsi="Arial" w:cs="Arial"/>
          <w:b/>
          <w:szCs w:val="24"/>
        </w:rPr>
        <w:t>. De la aplicación del Principio Constitucional de la Condición más Beneficiosa</w:t>
      </w:r>
    </w:p>
    <w:p w:rsidR="00ED73D1" w:rsidRDefault="00ED73D1" w:rsidP="003D2D7B">
      <w:pPr>
        <w:widowControl w:val="0"/>
        <w:autoSpaceDE w:val="0"/>
        <w:autoSpaceDN w:val="0"/>
        <w:adjustRightInd w:val="0"/>
        <w:spacing w:line="276" w:lineRule="auto"/>
        <w:contextualSpacing/>
        <w:jc w:val="both"/>
        <w:rPr>
          <w:rFonts w:ascii="Arial" w:hAnsi="Arial" w:cs="Arial"/>
          <w:szCs w:val="24"/>
        </w:rPr>
      </w:pPr>
    </w:p>
    <w:p w:rsidR="000252B4" w:rsidRDefault="00911ED2" w:rsidP="00687454">
      <w:pPr>
        <w:autoSpaceDE w:val="0"/>
        <w:autoSpaceDN w:val="0"/>
        <w:adjustRightInd w:val="0"/>
        <w:spacing w:line="276" w:lineRule="auto"/>
        <w:jc w:val="both"/>
        <w:rPr>
          <w:rFonts w:ascii="Arial" w:hAnsi="Arial" w:cs="Arial"/>
          <w:b/>
          <w:szCs w:val="24"/>
        </w:rPr>
      </w:pPr>
      <w:r>
        <w:rPr>
          <w:rFonts w:ascii="Arial" w:hAnsi="Arial" w:cs="Arial"/>
          <w:b/>
          <w:szCs w:val="24"/>
        </w:rPr>
        <w:t>2.4.1</w:t>
      </w:r>
      <w:r w:rsidR="000252B4" w:rsidRPr="000252B4">
        <w:rPr>
          <w:rFonts w:ascii="Arial" w:hAnsi="Arial" w:cs="Arial"/>
          <w:b/>
          <w:szCs w:val="24"/>
        </w:rPr>
        <w:t xml:space="preserve">. Fundamento Jurídico </w:t>
      </w:r>
    </w:p>
    <w:p w:rsidR="000252B4" w:rsidRPr="000252B4" w:rsidRDefault="000252B4" w:rsidP="00687454">
      <w:pPr>
        <w:autoSpaceDE w:val="0"/>
        <w:autoSpaceDN w:val="0"/>
        <w:adjustRightInd w:val="0"/>
        <w:spacing w:line="276" w:lineRule="auto"/>
        <w:jc w:val="both"/>
        <w:rPr>
          <w:rFonts w:ascii="Arial" w:hAnsi="Arial" w:cs="Arial"/>
          <w:b/>
          <w:szCs w:val="24"/>
        </w:rPr>
      </w:pPr>
    </w:p>
    <w:p w:rsidR="00687454" w:rsidRPr="00D578CB" w:rsidRDefault="00687454" w:rsidP="00687454">
      <w:pPr>
        <w:autoSpaceDE w:val="0"/>
        <w:autoSpaceDN w:val="0"/>
        <w:adjustRightInd w:val="0"/>
        <w:spacing w:line="276" w:lineRule="auto"/>
        <w:jc w:val="both"/>
        <w:rPr>
          <w:rFonts w:ascii="Arial" w:hAnsi="Arial" w:cs="Arial"/>
          <w:szCs w:val="24"/>
        </w:rPr>
      </w:pPr>
      <w:r>
        <w:rPr>
          <w:rFonts w:ascii="Arial" w:hAnsi="Arial" w:cs="Arial"/>
          <w:szCs w:val="24"/>
        </w:rPr>
        <w:t>Así pues, frente a este aspecto, si bien existe divergencia entre la Corte Constitucional y la Corte Suprema de Justicia</w:t>
      </w:r>
      <w:r>
        <w:rPr>
          <w:rStyle w:val="Refdenotaalpie"/>
          <w:rFonts w:ascii="Arial" w:hAnsi="Arial" w:cs="Arial"/>
          <w:szCs w:val="24"/>
        </w:rPr>
        <w:footnoteReference w:id="6"/>
      </w:r>
      <w:r>
        <w:rPr>
          <w:rFonts w:ascii="Arial" w:hAnsi="Arial" w:cs="Arial"/>
          <w:szCs w:val="24"/>
        </w:rPr>
        <w:t xml:space="preserve"> en relación con la aplicación del principio de la condición más beneficiosa respecto a la aplicación del Acuerdo 049 de 1990 cuando la muerte hubiese ocurrido con posterioridad a la vigencia de la ley  797 de 2003, no hay reparo en cuanto se aplique la norma inmediatamente anterior a la </w:t>
      </w:r>
      <w:r w:rsidRPr="007B1977">
        <w:rPr>
          <w:rFonts w:ascii="Arial" w:hAnsi="Arial" w:cs="Arial"/>
          <w:color w:val="000000"/>
          <w:szCs w:val="24"/>
          <w:lang w:val="es-ES"/>
        </w:rPr>
        <w:t>vigente en el momento en que se estructuró el derecho</w:t>
      </w:r>
      <w:r>
        <w:rPr>
          <w:rFonts w:ascii="Arial" w:hAnsi="Arial" w:cs="Arial"/>
          <w:color w:val="000000"/>
          <w:szCs w:val="24"/>
          <w:lang w:val="es-ES"/>
        </w:rPr>
        <w:t xml:space="preserve">, </w:t>
      </w:r>
      <w:r w:rsidRPr="00D578CB">
        <w:rPr>
          <w:rFonts w:ascii="Arial" w:hAnsi="Arial" w:cs="Arial"/>
          <w:szCs w:val="24"/>
        </w:rPr>
        <w:t xml:space="preserve">que en el caso particular de las pensiones de sobrevivientes </w:t>
      </w:r>
      <w:r>
        <w:rPr>
          <w:rFonts w:ascii="Arial" w:hAnsi="Arial" w:cs="Arial"/>
          <w:szCs w:val="24"/>
        </w:rPr>
        <w:t>lo sería el deceso del afiliado, supuesto fáctico en el que nos encontramos.</w:t>
      </w:r>
    </w:p>
    <w:p w:rsidR="00687454" w:rsidRPr="00D578CB" w:rsidRDefault="00687454" w:rsidP="00687454">
      <w:pPr>
        <w:autoSpaceDE w:val="0"/>
        <w:autoSpaceDN w:val="0"/>
        <w:adjustRightInd w:val="0"/>
        <w:spacing w:line="276" w:lineRule="auto"/>
        <w:ind w:firstLine="858"/>
        <w:jc w:val="both"/>
        <w:rPr>
          <w:rFonts w:ascii="Arial" w:hAnsi="Arial" w:cs="Arial"/>
          <w:szCs w:val="24"/>
        </w:rPr>
      </w:pPr>
    </w:p>
    <w:p w:rsidR="00DB1C70" w:rsidRDefault="00687454" w:rsidP="00687454">
      <w:pPr>
        <w:spacing w:line="276" w:lineRule="auto"/>
        <w:jc w:val="both"/>
        <w:rPr>
          <w:rFonts w:ascii="Arial" w:hAnsi="Arial" w:cs="Arial"/>
          <w:szCs w:val="24"/>
        </w:rPr>
      </w:pPr>
      <w:r w:rsidRPr="00D578CB">
        <w:rPr>
          <w:rFonts w:ascii="Arial" w:hAnsi="Arial" w:cs="Arial"/>
          <w:szCs w:val="24"/>
        </w:rPr>
        <w:t>En</w:t>
      </w:r>
      <w:r>
        <w:rPr>
          <w:rFonts w:ascii="Arial" w:hAnsi="Arial" w:cs="Arial"/>
          <w:szCs w:val="24"/>
        </w:rPr>
        <w:t xml:space="preserve"> este orden de ideas, para el 08</w:t>
      </w:r>
      <w:r w:rsidRPr="00D578CB">
        <w:rPr>
          <w:rFonts w:ascii="Arial" w:hAnsi="Arial" w:cs="Arial"/>
          <w:szCs w:val="24"/>
        </w:rPr>
        <w:t xml:space="preserve"> de </w:t>
      </w:r>
      <w:r>
        <w:rPr>
          <w:rFonts w:ascii="Arial" w:hAnsi="Arial" w:cs="Arial"/>
          <w:szCs w:val="24"/>
        </w:rPr>
        <w:t xml:space="preserve">julio </w:t>
      </w:r>
      <w:r w:rsidRPr="00D578CB">
        <w:rPr>
          <w:rFonts w:ascii="Arial" w:hAnsi="Arial" w:cs="Arial"/>
          <w:szCs w:val="24"/>
        </w:rPr>
        <w:t xml:space="preserve">de </w:t>
      </w:r>
      <w:r>
        <w:rPr>
          <w:rFonts w:ascii="Arial" w:hAnsi="Arial" w:cs="Arial"/>
          <w:szCs w:val="24"/>
        </w:rPr>
        <w:t>2002</w:t>
      </w:r>
      <w:r w:rsidRPr="00D578CB">
        <w:rPr>
          <w:rFonts w:ascii="Arial" w:hAnsi="Arial" w:cs="Arial"/>
          <w:szCs w:val="24"/>
        </w:rPr>
        <w:t>,</w:t>
      </w:r>
      <w:r>
        <w:rPr>
          <w:rFonts w:ascii="Arial" w:hAnsi="Arial" w:cs="Arial"/>
          <w:szCs w:val="24"/>
        </w:rPr>
        <w:t xml:space="preserve"> la norma vigente era la Ley 100</w:t>
      </w:r>
      <w:r w:rsidRPr="00D578CB">
        <w:rPr>
          <w:rFonts w:ascii="Arial" w:hAnsi="Arial" w:cs="Arial"/>
          <w:szCs w:val="24"/>
        </w:rPr>
        <w:t xml:space="preserve"> de </w:t>
      </w:r>
      <w:r>
        <w:rPr>
          <w:rFonts w:ascii="Arial" w:hAnsi="Arial" w:cs="Arial"/>
          <w:szCs w:val="24"/>
        </w:rPr>
        <w:t>199</w:t>
      </w:r>
      <w:r w:rsidRPr="00D578CB">
        <w:rPr>
          <w:rFonts w:ascii="Arial" w:hAnsi="Arial" w:cs="Arial"/>
          <w:szCs w:val="24"/>
        </w:rPr>
        <w:t>3,</w:t>
      </w:r>
      <w:r w:rsidRPr="00194FFF">
        <w:rPr>
          <w:rFonts w:ascii="Arial" w:hAnsi="Arial" w:cs="Arial"/>
          <w:color w:val="000000"/>
          <w:szCs w:val="24"/>
          <w:lang w:val="es-ES"/>
        </w:rPr>
        <w:t xml:space="preserve"> </w:t>
      </w:r>
      <w:r>
        <w:rPr>
          <w:rFonts w:ascii="Arial" w:hAnsi="Arial" w:cs="Arial"/>
          <w:color w:val="000000"/>
          <w:szCs w:val="24"/>
          <w:lang w:val="es-ES"/>
        </w:rPr>
        <w:t>cuyas exigencias no</w:t>
      </w:r>
      <w:r w:rsidRPr="007B1977">
        <w:rPr>
          <w:rFonts w:ascii="Arial" w:hAnsi="Arial" w:cs="Arial"/>
          <w:color w:val="000000"/>
          <w:szCs w:val="24"/>
          <w:lang w:val="es-ES"/>
        </w:rPr>
        <w:t xml:space="preserve"> se reún</w:t>
      </w:r>
      <w:r>
        <w:rPr>
          <w:rFonts w:ascii="Arial" w:hAnsi="Arial" w:cs="Arial"/>
          <w:color w:val="000000"/>
          <w:szCs w:val="24"/>
          <w:lang w:val="es-ES"/>
        </w:rPr>
        <w:t>en</w:t>
      </w:r>
      <w:r w:rsidRPr="007B1977">
        <w:rPr>
          <w:rFonts w:ascii="Arial" w:hAnsi="Arial" w:cs="Arial"/>
          <w:color w:val="000000"/>
          <w:szCs w:val="24"/>
          <w:lang w:val="es-ES"/>
        </w:rPr>
        <w:t xml:space="preserve"> en este caso,</w:t>
      </w:r>
      <w:r>
        <w:rPr>
          <w:rFonts w:ascii="Arial" w:hAnsi="Arial" w:cs="Arial"/>
          <w:color w:val="000000"/>
          <w:szCs w:val="24"/>
          <w:lang w:val="es-ES"/>
        </w:rPr>
        <w:t xml:space="preserve"> como se explicó líneas atrás; </w:t>
      </w:r>
      <w:r w:rsidRPr="007B1977">
        <w:rPr>
          <w:rFonts w:ascii="Arial" w:hAnsi="Arial" w:cs="Arial"/>
          <w:color w:val="000000"/>
          <w:szCs w:val="24"/>
          <w:lang w:val="es-ES"/>
        </w:rPr>
        <w:t xml:space="preserve"> </w:t>
      </w:r>
      <w:r>
        <w:rPr>
          <w:rFonts w:ascii="Arial" w:hAnsi="Arial" w:cs="Arial"/>
          <w:color w:val="000000"/>
          <w:szCs w:val="24"/>
          <w:lang w:val="es-ES"/>
        </w:rPr>
        <w:t xml:space="preserve">sin embargo, teniendo en cuenta </w:t>
      </w:r>
      <w:r w:rsidRPr="00D578CB">
        <w:rPr>
          <w:rFonts w:ascii="Arial" w:hAnsi="Arial" w:cs="Arial"/>
          <w:szCs w:val="24"/>
        </w:rPr>
        <w:t xml:space="preserve">que la disposición inmediatamente anterior resulta ser </w:t>
      </w:r>
      <w:r>
        <w:rPr>
          <w:rFonts w:ascii="Arial" w:hAnsi="Arial" w:cs="Arial"/>
          <w:szCs w:val="24"/>
        </w:rPr>
        <w:t>el</w:t>
      </w:r>
      <w:r w:rsidRPr="00194FFF">
        <w:rPr>
          <w:rFonts w:ascii="Arial" w:hAnsi="Arial" w:cs="Arial"/>
          <w:szCs w:val="24"/>
        </w:rPr>
        <w:t xml:space="preserve"> </w:t>
      </w:r>
      <w:r w:rsidRPr="00926DF4">
        <w:rPr>
          <w:rFonts w:ascii="Arial" w:hAnsi="Arial" w:cs="Arial"/>
          <w:szCs w:val="24"/>
        </w:rPr>
        <w:t>Acuerdo 049 de 1990</w:t>
      </w:r>
      <w:r w:rsidR="000252B4">
        <w:rPr>
          <w:rFonts w:ascii="Arial" w:hAnsi="Arial" w:cs="Arial"/>
          <w:szCs w:val="24"/>
        </w:rPr>
        <w:t xml:space="preserve"> que</w:t>
      </w:r>
      <w:r w:rsidR="00DB1C70" w:rsidRPr="00DB1C70">
        <w:rPr>
          <w:rFonts w:ascii="Arial" w:hAnsi="Arial" w:cs="Arial"/>
          <w:szCs w:val="24"/>
        </w:rPr>
        <w:t xml:space="preserve"> </w:t>
      </w:r>
      <w:r w:rsidR="000252B4">
        <w:rPr>
          <w:rFonts w:ascii="Arial" w:hAnsi="Arial" w:cs="Arial"/>
          <w:szCs w:val="24"/>
        </w:rPr>
        <w:t>en el artículo 25</w:t>
      </w:r>
      <w:r w:rsidR="00DB1C70">
        <w:rPr>
          <w:rFonts w:ascii="Arial" w:hAnsi="Arial" w:cs="Arial"/>
          <w:szCs w:val="24"/>
        </w:rPr>
        <w:t xml:space="preserve"> dispone que cuando la muerte del asegurado sea de origen no profesional, habrá derecho a pensión de sobrevivientes, entre otros, cuando a la fecha del fallecimiento, el asegurado haya reunido el número y densidad de cotizaciones que se exigen para adquirir el derecho a la pensión de invalidez por riesgo común, esto es, según el artículo 6, haber cotizado </w:t>
      </w:r>
      <w:r w:rsidR="00DB1C70">
        <w:rPr>
          <w:rFonts w:ascii="Arial" w:hAnsi="Arial" w:cs="Arial"/>
          <w:szCs w:val="24"/>
        </w:rPr>
        <w:lastRenderedPageBreak/>
        <w:t>para el seguro de invalidez, vejez y muerte, ciento cincuenta (150) semanas dentro de los seis (6) años anteriores a la fecha del estado de invalidez, o trescientas (300) semanas, en cualquier época, con anterioridad al estado de invalidez.</w:t>
      </w:r>
    </w:p>
    <w:p w:rsidR="00DB1C70" w:rsidRDefault="00DB1C70" w:rsidP="00687454">
      <w:pPr>
        <w:spacing w:line="276" w:lineRule="auto"/>
        <w:jc w:val="both"/>
        <w:rPr>
          <w:rFonts w:ascii="Arial" w:hAnsi="Arial" w:cs="Arial"/>
          <w:szCs w:val="24"/>
        </w:rPr>
      </w:pPr>
    </w:p>
    <w:p w:rsidR="00DB1C70" w:rsidRPr="000252B4" w:rsidRDefault="00911ED2" w:rsidP="00687454">
      <w:pPr>
        <w:spacing w:line="276" w:lineRule="auto"/>
        <w:jc w:val="both"/>
        <w:rPr>
          <w:rFonts w:ascii="Arial" w:hAnsi="Arial" w:cs="Arial"/>
          <w:b/>
          <w:szCs w:val="24"/>
        </w:rPr>
      </w:pPr>
      <w:r>
        <w:rPr>
          <w:rFonts w:ascii="Arial" w:hAnsi="Arial" w:cs="Arial"/>
          <w:b/>
          <w:szCs w:val="24"/>
        </w:rPr>
        <w:t>2.4.2</w:t>
      </w:r>
      <w:r w:rsidR="000252B4" w:rsidRPr="000252B4">
        <w:rPr>
          <w:rFonts w:ascii="Arial" w:hAnsi="Arial" w:cs="Arial"/>
          <w:b/>
          <w:szCs w:val="24"/>
        </w:rPr>
        <w:t>. Fundamento fáctico</w:t>
      </w:r>
    </w:p>
    <w:p w:rsidR="000252B4" w:rsidRDefault="000252B4" w:rsidP="00687454">
      <w:pPr>
        <w:spacing w:line="276" w:lineRule="auto"/>
        <w:jc w:val="both"/>
        <w:rPr>
          <w:rFonts w:ascii="Arial" w:hAnsi="Arial" w:cs="Arial"/>
          <w:szCs w:val="24"/>
        </w:rPr>
      </w:pPr>
    </w:p>
    <w:p w:rsidR="00687454" w:rsidRDefault="000252B4" w:rsidP="00687454">
      <w:pPr>
        <w:spacing w:line="276" w:lineRule="auto"/>
        <w:jc w:val="both"/>
        <w:rPr>
          <w:rFonts w:ascii="Arial" w:hAnsi="Arial" w:cs="Arial"/>
          <w:szCs w:val="24"/>
        </w:rPr>
      </w:pPr>
      <w:r>
        <w:rPr>
          <w:rFonts w:ascii="Arial" w:hAnsi="Arial" w:cs="Arial"/>
          <w:szCs w:val="24"/>
        </w:rPr>
        <w:t>L</w:t>
      </w:r>
      <w:r w:rsidR="00687454">
        <w:rPr>
          <w:rFonts w:ascii="Arial" w:hAnsi="Arial" w:cs="Arial"/>
          <w:szCs w:val="24"/>
        </w:rPr>
        <w:t>as exigencias del mentado Acuerdo para el reconocimiento de la pensión de sobrevivientes sí se cumplen, por cuanto la historia laboral refleja que el causante</w:t>
      </w:r>
      <w:r w:rsidR="00687454" w:rsidRPr="00C94D7D">
        <w:rPr>
          <w:rFonts w:ascii="Arial" w:hAnsi="Arial" w:cs="Arial"/>
          <w:szCs w:val="24"/>
        </w:rPr>
        <w:t xml:space="preserve"> </w:t>
      </w:r>
      <w:r w:rsidR="00687454">
        <w:rPr>
          <w:rFonts w:ascii="Arial" w:hAnsi="Arial" w:cs="Arial"/>
          <w:szCs w:val="24"/>
        </w:rPr>
        <w:t>acreditó un total de 385,56 semanas, entre el 29-06-</w:t>
      </w:r>
      <w:r>
        <w:rPr>
          <w:rFonts w:ascii="Arial" w:hAnsi="Arial" w:cs="Arial"/>
          <w:szCs w:val="24"/>
        </w:rPr>
        <w:t>1970</w:t>
      </w:r>
      <w:r w:rsidR="00687454">
        <w:rPr>
          <w:rFonts w:ascii="Arial" w:hAnsi="Arial" w:cs="Arial"/>
          <w:szCs w:val="24"/>
        </w:rPr>
        <w:t xml:space="preserve"> y el 31-03-1994, esto es en vigencia de</w:t>
      </w:r>
      <w:r>
        <w:rPr>
          <w:rFonts w:ascii="Arial" w:hAnsi="Arial" w:cs="Arial"/>
          <w:szCs w:val="24"/>
        </w:rPr>
        <w:t xml:space="preserve"> esa normativa</w:t>
      </w:r>
      <w:r w:rsidR="00687454">
        <w:rPr>
          <w:rFonts w:ascii="Arial" w:hAnsi="Arial" w:cs="Arial"/>
          <w:szCs w:val="24"/>
        </w:rPr>
        <w:t xml:space="preserve">, lo que </w:t>
      </w:r>
      <w:r w:rsidR="00687454" w:rsidRPr="00C94D7D">
        <w:rPr>
          <w:rFonts w:ascii="Arial" w:hAnsi="Arial" w:cs="Arial"/>
          <w:szCs w:val="24"/>
        </w:rPr>
        <w:t>satisface</w:t>
      </w:r>
      <w:r w:rsidR="00687454">
        <w:rPr>
          <w:rFonts w:ascii="Arial" w:hAnsi="Arial" w:cs="Arial"/>
          <w:szCs w:val="24"/>
        </w:rPr>
        <w:t xml:space="preserve"> los requisitos de los artículos 6 y 25</w:t>
      </w:r>
      <w:r>
        <w:rPr>
          <w:rFonts w:ascii="Arial" w:hAnsi="Arial" w:cs="Arial"/>
          <w:szCs w:val="24"/>
        </w:rPr>
        <w:t>, con lo cual se entiende causada la prestación.</w:t>
      </w:r>
    </w:p>
    <w:p w:rsidR="00DB1C70" w:rsidRDefault="00DB1C70" w:rsidP="00687454">
      <w:pPr>
        <w:spacing w:line="276" w:lineRule="auto"/>
        <w:jc w:val="both"/>
        <w:rPr>
          <w:rFonts w:ascii="Arial" w:hAnsi="Arial" w:cs="Arial"/>
          <w:szCs w:val="24"/>
        </w:rPr>
      </w:pPr>
    </w:p>
    <w:p w:rsidR="00687454" w:rsidRPr="00AF0FE8" w:rsidRDefault="00687454" w:rsidP="000252B4">
      <w:pPr>
        <w:autoSpaceDE w:val="0"/>
        <w:autoSpaceDN w:val="0"/>
        <w:adjustRightInd w:val="0"/>
        <w:spacing w:line="276" w:lineRule="auto"/>
        <w:jc w:val="both"/>
        <w:rPr>
          <w:rFonts w:ascii="Arial" w:hAnsi="Arial" w:cs="Arial"/>
          <w:szCs w:val="24"/>
        </w:rPr>
      </w:pPr>
      <w:r w:rsidRPr="00AF0FE8">
        <w:rPr>
          <w:rFonts w:ascii="Arial" w:hAnsi="Arial" w:cs="Arial"/>
          <w:szCs w:val="24"/>
        </w:rPr>
        <w:t xml:space="preserve">Respecto a las beneficiarias de la prestación, la señora </w:t>
      </w:r>
      <w:proofErr w:type="spellStart"/>
      <w:r w:rsidRPr="00AF0FE8">
        <w:rPr>
          <w:rFonts w:ascii="Arial" w:hAnsi="Arial" w:cs="Arial"/>
          <w:szCs w:val="24"/>
        </w:rPr>
        <w:t>Wilma</w:t>
      </w:r>
      <w:proofErr w:type="spellEnd"/>
      <w:r w:rsidRPr="00AF0FE8">
        <w:rPr>
          <w:rFonts w:ascii="Arial" w:hAnsi="Arial" w:cs="Arial"/>
          <w:szCs w:val="24"/>
        </w:rPr>
        <w:t xml:space="preserve"> </w:t>
      </w:r>
      <w:proofErr w:type="spellStart"/>
      <w:r w:rsidRPr="00AF0FE8">
        <w:rPr>
          <w:rFonts w:ascii="Arial" w:hAnsi="Arial" w:cs="Arial"/>
          <w:szCs w:val="24"/>
        </w:rPr>
        <w:t>Urueña</w:t>
      </w:r>
      <w:proofErr w:type="spellEnd"/>
      <w:r w:rsidRPr="00AF0FE8">
        <w:rPr>
          <w:rFonts w:ascii="Arial" w:hAnsi="Arial" w:cs="Arial"/>
          <w:szCs w:val="24"/>
        </w:rPr>
        <w:t>, acude al proceso aduciendo la calidad de cónyuge supérstite del causante, condición sobre la cual no existe dubitación alguna, pues así logró acreditarlo con la document</w:t>
      </w:r>
      <w:r w:rsidR="000252B4">
        <w:rPr>
          <w:rFonts w:ascii="Arial" w:hAnsi="Arial" w:cs="Arial"/>
          <w:szCs w:val="24"/>
        </w:rPr>
        <w:t>al visible a folio 14 del cd. 1, la que consta que contrajo matrimonio civil con el señor Lisandro Navarro el día 19 de diciembre de 1998.</w:t>
      </w:r>
    </w:p>
    <w:p w:rsidR="00687454" w:rsidRPr="00AF0FE8" w:rsidRDefault="00687454" w:rsidP="00687454">
      <w:pPr>
        <w:spacing w:line="276" w:lineRule="auto"/>
        <w:jc w:val="both"/>
        <w:rPr>
          <w:rFonts w:ascii="Arial" w:hAnsi="Arial" w:cs="Arial"/>
          <w:szCs w:val="24"/>
        </w:rPr>
      </w:pPr>
    </w:p>
    <w:p w:rsidR="0097259D" w:rsidRDefault="00687454" w:rsidP="0097259D">
      <w:pPr>
        <w:spacing w:line="276" w:lineRule="auto"/>
        <w:jc w:val="both"/>
        <w:rPr>
          <w:rFonts w:ascii="Arial" w:hAnsi="Arial" w:cs="Arial"/>
          <w:szCs w:val="24"/>
        </w:rPr>
      </w:pPr>
      <w:r w:rsidRPr="00AF0FE8">
        <w:rPr>
          <w:rFonts w:ascii="Arial" w:hAnsi="Arial" w:cs="Arial"/>
          <w:szCs w:val="24"/>
        </w:rPr>
        <w:t xml:space="preserve">No obstante lo anterior, jurisprudencialmente se ha </w:t>
      </w:r>
      <w:r w:rsidR="000252B4">
        <w:rPr>
          <w:rFonts w:ascii="Arial" w:hAnsi="Arial" w:cs="Arial"/>
          <w:szCs w:val="24"/>
        </w:rPr>
        <w:t>precisado</w:t>
      </w:r>
      <w:r>
        <w:rPr>
          <w:rStyle w:val="Refdenotaalpie"/>
          <w:rFonts w:ascii="Arial" w:hAnsi="Arial" w:cs="Arial"/>
          <w:szCs w:val="24"/>
        </w:rPr>
        <w:footnoteReference w:id="7"/>
      </w:r>
      <w:r w:rsidRPr="00AF0FE8">
        <w:rPr>
          <w:rFonts w:ascii="Arial" w:hAnsi="Arial" w:cs="Arial"/>
          <w:szCs w:val="24"/>
        </w:rPr>
        <w:t xml:space="preserve">, que la cónyuge debe demostrar que estuvo haciendo vida con el causante, durante por lo menos 2 años anteriores a su deceso, aspecto este sobre el cual la parte actora, </w:t>
      </w:r>
      <w:r w:rsidR="0097259D">
        <w:rPr>
          <w:rFonts w:ascii="Arial" w:hAnsi="Arial" w:cs="Arial"/>
          <w:szCs w:val="24"/>
        </w:rPr>
        <w:t xml:space="preserve">se limitó a aportar prueba documental, que al ser valorada en conjunto, permite advertir a la Sala que </w:t>
      </w:r>
    </w:p>
    <w:p w:rsidR="00687454" w:rsidRPr="00AF0FE8" w:rsidRDefault="00687454" w:rsidP="00687454">
      <w:pPr>
        <w:spacing w:line="276" w:lineRule="auto"/>
        <w:jc w:val="both"/>
        <w:rPr>
          <w:rFonts w:ascii="Arial" w:hAnsi="Arial" w:cs="Arial"/>
          <w:szCs w:val="24"/>
        </w:rPr>
      </w:pPr>
      <w:r>
        <w:rPr>
          <w:rFonts w:ascii="Arial" w:hAnsi="Arial" w:cs="Arial"/>
          <w:szCs w:val="24"/>
        </w:rPr>
        <w:t xml:space="preserve">la menor Sara Fernanda Navarro </w:t>
      </w:r>
      <w:proofErr w:type="spellStart"/>
      <w:r>
        <w:rPr>
          <w:rFonts w:ascii="Arial" w:hAnsi="Arial" w:cs="Arial"/>
          <w:szCs w:val="24"/>
        </w:rPr>
        <w:t>Urueña</w:t>
      </w:r>
      <w:proofErr w:type="spellEnd"/>
      <w:r>
        <w:rPr>
          <w:rFonts w:ascii="Arial" w:hAnsi="Arial" w:cs="Arial"/>
          <w:szCs w:val="24"/>
        </w:rPr>
        <w:t>, nació el 24 de marzo de 2000 –</w:t>
      </w:r>
      <w:proofErr w:type="spellStart"/>
      <w:r>
        <w:rPr>
          <w:rFonts w:ascii="Arial" w:hAnsi="Arial" w:cs="Arial"/>
          <w:szCs w:val="24"/>
        </w:rPr>
        <w:t>fl</w:t>
      </w:r>
      <w:proofErr w:type="spellEnd"/>
      <w:r>
        <w:rPr>
          <w:rFonts w:ascii="Arial" w:hAnsi="Arial" w:cs="Arial"/>
          <w:szCs w:val="24"/>
        </w:rPr>
        <w:t xml:space="preserve">. 74- y el deceso de su progenitor ocurrió el 8 de julio de 2002, </w:t>
      </w:r>
      <w:r w:rsidR="0097259D">
        <w:rPr>
          <w:rFonts w:ascii="Arial" w:hAnsi="Arial" w:cs="Arial"/>
          <w:szCs w:val="24"/>
        </w:rPr>
        <w:t xml:space="preserve">dos </w:t>
      </w:r>
      <w:r>
        <w:rPr>
          <w:rFonts w:ascii="Arial" w:hAnsi="Arial" w:cs="Arial"/>
          <w:szCs w:val="24"/>
        </w:rPr>
        <w:t xml:space="preserve">años </w:t>
      </w:r>
      <w:proofErr w:type="spellStart"/>
      <w:r w:rsidR="0097259D">
        <w:rPr>
          <w:rFonts w:ascii="Arial" w:hAnsi="Arial" w:cs="Arial"/>
          <w:szCs w:val="24"/>
        </w:rPr>
        <w:t>despues</w:t>
      </w:r>
      <w:proofErr w:type="spellEnd"/>
      <w:r>
        <w:rPr>
          <w:rFonts w:ascii="Arial" w:hAnsi="Arial" w:cs="Arial"/>
          <w:szCs w:val="24"/>
        </w:rPr>
        <w:t>, lo que permite inferir que para esa época existía convivencia entre sus progenitores, aunado a ello, el hecho de que el otrora ISS hubiese reconocido la pensión de sobrevivientes de origen profesional a la actora en su condición de “cónyuge” tal y como se extrae de la Resolución N° 000759 de 2002 –</w:t>
      </w:r>
      <w:proofErr w:type="spellStart"/>
      <w:r>
        <w:rPr>
          <w:rFonts w:ascii="Arial" w:hAnsi="Arial" w:cs="Arial"/>
          <w:szCs w:val="24"/>
        </w:rPr>
        <w:t>fl</w:t>
      </w:r>
      <w:proofErr w:type="spellEnd"/>
      <w:r>
        <w:rPr>
          <w:rFonts w:ascii="Arial" w:hAnsi="Arial" w:cs="Arial"/>
          <w:szCs w:val="24"/>
        </w:rPr>
        <w:t>. 17-.</w:t>
      </w:r>
      <w:r w:rsidR="000252B4">
        <w:rPr>
          <w:rFonts w:ascii="Arial" w:hAnsi="Arial" w:cs="Arial"/>
          <w:szCs w:val="24"/>
        </w:rPr>
        <w:t>, permite concluir que en efecto, la actora cumple los requisitos para tal fin.</w:t>
      </w:r>
    </w:p>
    <w:p w:rsidR="00687454" w:rsidRDefault="00687454" w:rsidP="00687454">
      <w:pPr>
        <w:spacing w:line="276" w:lineRule="auto"/>
        <w:jc w:val="both"/>
        <w:rPr>
          <w:rFonts w:ascii="Arial" w:hAnsi="Arial" w:cs="Arial"/>
          <w:szCs w:val="24"/>
          <w:highlight w:val="yellow"/>
        </w:rPr>
      </w:pPr>
    </w:p>
    <w:p w:rsidR="00687454" w:rsidRDefault="00687454" w:rsidP="00687454">
      <w:pPr>
        <w:tabs>
          <w:tab w:val="left" w:pos="709"/>
          <w:tab w:val="left" w:pos="8647"/>
        </w:tabs>
        <w:suppressAutoHyphens/>
        <w:spacing w:line="276" w:lineRule="auto"/>
        <w:jc w:val="both"/>
        <w:rPr>
          <w:rFonts w:ascii="Arial" w:hAnsi="Arial" w:cs="Arial"/>
          <w:szCs w:val="24"/>
          <w:lang w:val="es-CO"/>
        </w:rPr>
      </w:pPr>
      <w:r w:rsidRPr="00BB2BDB">
        <w:rPr>
          <w:rFonts w:ascii="Arial" w:hAnsi="Arial" w:cs="Arial"/>
          <w:szCs w:val="24"/>
        </w:rPr>
        <w:t xml:space="preserve">Por su parte, Sara Fernanda Navarro </w:t>
      </w:r>
      <w:proofErr w:type="spellStart"/>
      <w:r w:rsidRPr="00BB2BDB">
        <w:rPr>
          <w:rFonts w:ascii="Arial" w:hAnsi="Arial" w:cs="Arial"/>
          <w:szCs w:val="24"/>
        </w:rPr>
        <w:t>Urueña</w:t>
      </w:r>
      <w:proofErr w:type="spellEnd"/>
      <w:r w:rsidRPr="00BB2BDB">
        <w:rPr>
          <w:rFonts w:ascii="Arial" w:hAnsi="Arial" w:cs="Arial"/>
          <w:szCs w:val="24"/>
        </w:rPr>
        <w:t>, aduce ostentar la calidad de hija</w:t>
      </w:r>
      <w:r>
        <w:rPr>
          <w:rFonts w:ascii="Arial" w:hAnsi="Arial" w:cs="Arial"/>
          <w:szCs w:val="24"/>
        </w:rPr>
        <w:t xml:space="preserve"> del causante, por lo tanto, le basta </w:t>
      </w:r>
      <w:r w:rsidRPr="00E30336">
        <w:rPr>
          <w:rFonts w:ascii="Arial" w:hAnsi="Arial" w:cs="Arial"/>
          <w:szCs w:val="24"/>
          <w:lang w:val="es-CO"/>
        </w:rPr>
        <w:t xml:space="preserve">demostrar </w:t>
      </w:r>
      <w:r w:rsidR="0097259D">
        <w:rPr>
          <w:rFonts w:ascii="Arial" w:hAnsi="Arial" w:cs="Arial"/>
          <w:szCs w:val="24"/>
          <w:lang w:val="es-CO"/>
        </w:rPr>
        <w:t xml:space="preserve">tal </w:t>
      </w:r>
      <w:r>
        <w:rPr>
          <w:rFonts w:ascii="Arial" w:hAnsi="Arial" w:cs="Arial"/>
          <w:szCs w:val="24"/>
          <w:lang w:val="es-CO"/>
        </w:rPr>
        <w:t xml:space="preserve">vínculo, siempre y cuando pretenda gozar del derecho hasta que cumpla la mayoría de edad, porque en caso de querer extender por un periodo superior, debe acreditar incapacidad para trabajar en razón de sus estudios o invalidez. </w:t>
      </w:r>
    </w:p>
    <w:p w:rsidR="00687454" w:rsidRDefault="00687454" w:rsidP="00687454">
      <w:pPr>
        <w:tabs>
          <w:tab w:val="left" w:pos="709"/>
          <w:tab w:val="left" w:pos="8647"/>
        </w:tabs>
        <w:suppressAutoHyphens/>
        <w:spacing w:line="276" w:lineRule="auto"/>
        <w:jc w:val="both"/>
        <w:rPr>
          <w:rFonts w:ascii="Arial" w:hAnsi="Arial" w:cs="Arial"/>
          <w:szCs w:val="24"/>
          <w:lang w:val="es-CO"/>
        </w:rPr>
      </w:pPr>
    </w:p>
    <w:p w:rsidR="00687454" w:rsidRDefault="00687454" w:rsidP="00687454">
      <w:pPr>
        <w:tabs>
          <w:tab w:val="left" w:pos="709"/>
          <w:tab w:val="left" w:pos="8647"/>
        </w:tabs>
        <w:suppressAutoHyphens/>
        <w:spacing w:line="276" w:lineRule="auto"/>
        <w:jc w:val="both"/>
        <w:rPr>
          <w:rFonts w:ascii="Arial" w:hAnsi="Arial" w:cs="Arial"/>
          <w:szCs w:val="24"/>
          <w:lang w:val="es-CO"/>
        </w:rPr>
      </w:pPr>
      <w:r>
        <w:rPr>
          <w:rFonts w:ascii="Arial" w:hAnsi="Arial" w:cs="Arial"/>
          <w:szCs w:val="24"/>
          <w:lang w:val="es-CO"/>
        </w:rPr>
        <w:t>La condición de hija se encuentra debidamente acreditada con el registro civil de nacimiento, visible a folio 74 del expediente, del cual se puede colegir que la mayoría de edad la alcanzará el 24 de marzo de 2018, por lo que en principio, puede disfrutar la prestación hasta esa calenda.</w:t>
      </w:r>
    </w:p>
    <w:p w:rsidR="00687454" w:rsidRPr="00760D84" w:rsidRDefault="00687454" w:rsidP="00687454">
      <w:pPr>
        <w:spacing w:line="276" w:lineRule="auto"/>
        <w:jc w:val="both"/>
        <w:rPr>
          <w:rFonts w:ascii="Arial" w:hAnsi="Arial" w:cs="Arial"/>
          <w:szCs w:val="24"/>
          <w:highlight w:val="yellow"/>
        </w:rPr>
      </w:pPr>
    </w:p>
    <w:p w:rsidR="00687454" w:rsidRPr="000252B4" w:rsidRDefault="00687454" w:rsidP="00687454">
      <w:pPr>
        <w:pStyle w:val="Sinespaciado"/>
        <w:spacing w:line="276" w:lineRule="auto"/>
        <w:contextualSpacing/>
        <w:jc w:val="both"/>
        <w:rPr>
          <w:rFonts w:ascii="Arial" w:hAnsi="Arial" w:cs="Arial"/>
          <w:b/>
          <w:sz w:val="24"/>
          <w:szCs w:val="24"/>
        </w:rPr>
      </w:pPr>
      <w:r w:rsidRPr="000252B4">
        <w:rPr>
          <w:rFonts w:ascii="Arial" w:hAnsi="Arial" w:cs="Arial"/>
          <w:b/>
          <w:sz w:val="24"/>
          <w:szCs w:val="24"/>
        </w:rPr>
        <w:t>2.</w:t>
      </w:r>
      <w:r w:rsidR="00911ED2">
        <w:rPr>
          <w:rFonts w:ascii="Arial" w:hAnsi="Arial" w:cs="Arial"/>
          <w:b/>
          <w:sz w:val="24"/>
          <w:szCs w:val="24"/>
        </w:rPr>
        <w:t>5</w:t>
      </w:r>
      <w:r w:rsidRPr="000252B4">
        <w:rPr>
          <w:rFonts w:ascii="Arial" w:hAnsi="Arial" w:cs="Arial"/>
          <w:b/>
          <w:sz w:val="24"/>
          <w:szCs w:val="24"/>
        </w:rPr>
        <w:t>. De la prescripción</w:t>
      </w:r>
    </w:p>
    <w:p w:rsidR="00687454" w:rsidRPr="000252B4" w:rsidRDefault="00687454" w:rsidP="00687454">
      <w:pPr>
        <w:pStyle w:val="Sinespaciado"/>
        <w:spacing w:line="276" w:lineRule="auto"/>
        <w:contextualSpacing/>
        <w:jc w:val="both"/>
        <w:rPr>
          <w:rFonts w:ascii="Arial" w:hAnsi="Arial" w:cs="Arial"/>
          <w:b/>
          <w:sz w:val="24"/>
          <w:szCs w:val="24"/>
        </w:rPr>
      </w:pPr>
    </w:p>
    <w:p w:rsidR="00687454" w:rsidRPr="000252B4" w:rsidRDefault="00911ED2" w:rsidP="00687454">
      <w:pPr>
        <w:pStyle w:val="Sinespaciado"/>
        <w:spacing w:line="276" w:lineRule="auto"/>
        <w:contextualSpacing/>
        <w:jc w:val="both"/>
        <w:rPr>
          <w:rFonts w:ascii="Arial" w:hAnsi="Arial" w:cs="Arial"/>
          <w:b/>
          <w:sz w:val="24"/>
          <w:szCs w:val="24"/>
        </w:rPr>
      </w:pPr>
      <w:r>
        <w:rPr>
          <w:rFonts w:ascii="Arial" w:hAnsi="Arial" w:cs="Arial"/>
          <w:b/>
          <w:sz w:val="24"/>
          <w:szCs w:val="24"/>
        </w:rPr>
        <w:t>2.5</w:t>
      </w:r>
      <w:r w:rsidR="00687454" w:rsidRPr="000252B4">
        <w:rPr>
          <w:rFonts w:ascii="Arial" w:hAnsi="Arial" w:cs="Arial"/>
          <w:b/>
          <w:sz w:val="24"/>
          <w:szCs w:val="24"/>
        </w:rPr>
        <w:t>.1. Fundamento jurídico</w:t>
      </w:r>
    </w:p>
    <w:p w:rsidR="00687454" w:rsidRPr="000252B4" w:rsidRDefault="00687454" w:rsidP="00687454">
      <w:pPr>
        <w:pStyle w:val="Sinespaciado"/>
        <w:spacing w:line="276" w:lineRule="auto"/>
        <w:contextualSpacing/>
        <w:jc w:val="both"/>
        <w:rPr>
          <w:rFonts w:ascii="Arial" w:hAnsi="Arial" w:cs="Arial"/>
          <w:b/>
          <w:sz w:val="24"/>
          <w:szCs w:val="24"/>
        </w:rPr>
      </w:pPr>
    </w:p>
    <w:p w:rsidR="0097259D" w:rsidRDefault="0097259D" w:rsidP="0097259D">
      <w:pPr>
        <w:pStyle w:val="Sinespaciado"/>
        <w:spacing w:line="276" w:lineRule="auto"/>
        <w:contextualSpacing/>
        <w:jc w:val="both"/>
        <w:rPr>
          <w:rFonts w:ascii="Arial" w:hAnsi="Arial" w:cs="Arial"/>
          <w:sz w:val="24"/>
          <w:szCs w:val="24"/>
        </w:rPr>
      </w:pPr>
      <w:r>
        <w:rPr>
          <w:rFonts w:ascii="Arial" w:hAnsi="Arial" w:cs="Arial"/>
          <w:sz w:val="24"/>
          <w:szCs w:val="24"/>
        </w:rPr>
        <w:lastRenderedPageBreak/>
        <w:t>De conformidad con los artículos 488 del C.S.T. y 151 del C.P.L. las acciones que se deriven de los derechos laborales prescriben en los 3 años, contados desde que la obligación se haya hecho exigible, que para el caso de la pensión de sobrevivientes se da a partir del deceso del afiliado o pensionado.</w:t>
      </w:r>
    </w:p>
    <w:p w:rsidR="0097259D" w:rsidRDefault="0097259D" w:rsidP="0097259D">
      <w:pPr>
        <w:pStyle w:val="Sinespaciado"/>
        <w:spacing w:line="276" w:lineRule="auto"/>
        <w:contextualSpacing/>
        <w:jc w:val="both"/>
        <w:rPr>
          <w:rFonts w:ascii="Arial" w:hAnsi="Arial" w:cs="Arial"/>
          <w:sz w:val="24"/>
          <w:szCs w:val="24"/>
        </w:rPr>
      </w:pPr>
    </w:p>
    <w:p w:rsidR="0097259D" w:rsidRPr="0000603E" w:rsidRDefault="0097259D" w:rsidP="0097259D">
      <w:pPr>
        <w:pStyle w:val="Sinespaciado"/>
        <w:spacing w:line="276" w:lineRule="auto"/>
        <w:contextualSpacing/>
        <w:jc w:val="both"/>
        <w:rPr>
          <w:rFonts w:ascii="Arial" w:hAnsi="Arial" w:cs="Arial"/>
          <w:sz w:val="24"/>
          <w:szCs w:val="24"/>
        </w:rPr>
      </w:pPr>
      <w:r w:rsidRPr="0000603E">
        <w:rPr>
          <w:rFonts w:ascii="Arial" w:hAnsi="Arial" w:cs="Arial"/>
          <w:sz w:val="24"/>
          <w:szCs w:val="24"/>
        </w:rPr>
        <w:t xml:space="preserve">Ahora bien, en términos generales, dicho </w:t>
      </w:r>
      <w:r>
        <w:rPr>
          <w:rFonts w:ascii="Arial" w:hAnsi="Arial" w:cs="Arial"/>
          <w:sz w:val="24"/>
          <w:szCs w:val="24"/>
        </w:rPr>
        <w:t xml:space="preserve">lapso </w:t>
      </w:r>
      <w:r w:rsidRPr="0000603E">
        <w:rPr>
          <w:rFonts w:ascii="Arial" w:hAnsi="Arial" w:cs="Arial"/>
          <w:sz w:val="24"/>
          <w:szCs w:val="24"/>
        </w:rPr>
        <w:t>puede ser interrumpido con la presentación de la reclamación a la autoridad encargada de reconocerlo –artículo 151 del C.P.L.-, evento en el cual, empieza a computarse el lapso trienal de nuevo.</w:t>
      </w:r>
    </w:p>
    <w:p w:rsidR="0097259D" w:rsidRDefault="0097259D" w:rsidP="0097259D">
      <w:pPr>
        <w:pStyle w:val="Sinespaciado"/>
        <w:spacing w:line="276" w:lineRule="auto"/>
        <w:contextualSpacing/>
        <w:jc w:val="both"/>
        <w:rPr>
          <w:rFonts w:ascii="Arial" w:hAnsi="Arial" w:cs="Arial"/>
          <w:sz w:val="24"/>
          <w:szCs w:val="24"/>
        </w:rPr>
      </w:pPr>
    </w:p>
    <w:p w:rsidR="0097259D" w:rsidRDefault="0097259D" w:rsidP="0097259D">
      <w:pPr>
        <w:pStyle w:val="Sinespaciado"/>
        <w:spacing w:line="276" w:lineRule="auto"/>
        <w:contextualSpacing/>
        <w:jc w:val="both"/>
        <w:rPr>
          <w:rFonts w:ascii="Arial" w:hAnsi="Arial" w:cs="Arial"/>
          <w:sz w:val="24"/>
          <w:szCs w:val="24"/>
        </w:rPr>
      </w:pPr>
      <w:r>
        <w:rPr>
          <w:rFonts w:ascii="Arial" w:hAnsi="Arial" w:cs="Arial"/>
          <w:sz w:val="24"/>
          <w:szCs w:val="24"/>
        </w:rPr>
        <w:t>Pero</w:t>
      </w:r>
      <w:r w:rsidRPr="0000603E">
        <w:rPr>
          <w:rFonts w:ascii="Arial" w:hAnsi="Arial" w:cs="Arial"/>
          <w:sz w:val="24"/>
          <w:szCs w:val="24"/>
        </w:rPr>
        <w:t>, cuando se requiera agotar la reclamación administrativa, en los términos del artículo 6° del C.P.L., la misma solo se entiende surtida, transcurrido un mes sin obtener respuesta o si el interesado decide esperar la decisión, esto es, no aplica ese término de gracia, el término prescriptivo se suspende y continuará</w:t>
      </w:r>
      <w:r>
        <w:rPr>
          <w:rFonts w:ascii="Arial" w:hAnsi="Arial" w:cs="Arial"/>
          <w:sz w:val="24"/>
          <w:szCs w:val="24"/>
        </w:rPr>
        <w:t xml:space="preserve"> contabilizando </w:t>
      </w:r>
      <w:r w:rsidRPr="008D4370">
        <w:rPr>
          <w:rFonts w:ascii="Arial" w:hAnsi="Arial" w:cs="Arial"/>
          <w:sz w:val="24"/>
          <w:szCs w:val="24"/>
        </w:rPr>
        <w:t>una vez le es notificado al interesado el acto administrativo que contiene la decisión.</w:t>
      </w:r>
    </w:p>
    <w:p w:rsidR="008E15A3" w:rsidRDefault="008E15A3" w:rsidP="0097259D">
      <w:pPr>
        <w:pStyle w:val="Sinespaciado"/>
        <w:spacing w:line="276" w:lineRule="auto"/>
        <w:contextualSpacing/>
        <w:jc w:val="both"/>
        <w:rPr>
          <w:rFonts w:ascii="Arial" w:hAnsi="Arial" w:cs="Arial"/>
          <w:sz w:val="24"/>
          <w:szCs w:val="24"/>
        </w:rPr>
      </w:pPr>
    </w:p>
    <w:p w:rsidR="00687454" w:rsidRDefault="00911ED2" w:rsidP="00687454">
      <w:pPr>
        <w:pStyle w:val="Sinespaciado"/>
        <w:spacing w:line="276" w:lineRule="auto"/>
        <w:contextualSpacing/>
        <w:jc w:val="both"/>
        <w:rPr>
          <w:rFonts w:ascii="Arial" w:hAnsi="Arial" w:cs="Arial"/>
          <w:b/>
          <w:sz w:val="24"/>
          <w:szCs w:val="24"/>
        </w:rPr>
      </w:pPr>
      <w:r>
        <w:rPr>
          <w:rFonts w:ascii="Arial" w:hAnsi="Arial" w:cs="Arial"/>
          <w:b/>
          <w:sz w:val="24"/>
          <w:szCs w:val="24"/>
        </w:rPr>
        <w:t>2.5</w:t>
      </w:r>
      <w:r w:rsidR="00687454" w:rsidRPr="000252B4">
        <w:rPr>
          <w:rFonts w:ascii="Arial" w:hAnsi="Arial" w:cs="Arial"/>
          <w:b/>
          <w:sz w:val="24"/>
          <w:szCs w:val="24"/>
        </w:rPr>
        <w:t>.2. Fundamento fáctico</w:t>
      </w:r>
    </w:p>
    <w:p w:rsidR="0097259D" w:rsidRDefault="0097259D" w:rsidP="00687454">
      <w:pPr>
        <w:pStyle w:val="Sinespaciado"/>
        <w:spacing w:line="276" w:lineRule="auto"/>
        <w:contextualSpacing/>
        <w:jc w:val="both"/>
        <w:rPr>
          <w:rFonts w:ascii="Arial" w:hAnsi="Arial" w:cs="Arial"/>
          <w:b/>
          <w:sz w:val="24"/>
          <w:szCs w:val="24"/>
        </w:rPr>
      </w:pPr>
    </w:p>
    <w:p w:rsidR="0097259D" w:rsidRDefault="0097259D" w:rsidP="0097259D">
      <w:pPr>
        <w:pStyle w:val="Sinespaciado"/>
        <w:spacing w:line="276" w:lineRule="auto"/>
        <w:contextualSpacing/>
        <w:jc w:val="both"/>
        <w:rPr>
          <w:rFonts w:ascii="Arial" w:hAnsi="Arial" w:cs="Arial"/>
          <w:sz w:val="24"/>
          <w:szCs w:val="24"/>
        </w:rPr>
      </w:pPr>
      <w:r w:rsidRPr="008D4370">
        <w:rPr>
          <w:rFonts w:ascii="Arial" w:hAnsi="Arial" w:cs="Arial"/>
          <w:sz w:val="24"/>
          <w:szCs w:val="24"/>
        </w:rPr>
        <w:t xml:space="preserve">Descendiendo al caso concreto, se advierte que </w:t>
      </w:r>
      <w:r>
        <w:rPr>
          <w:rFonts w:ascii="Arial" w:hAnsi="Arial" w:cs="Arial"/>
          <w:sz w:val="24"/>
          <w:szCs w:val="24"/>
        </w:rPr>
        <w:t xml:space="preserve">aunque la señora </w:t>
      </w:r>
      <w:proofErr w:type="spellStart"/>
      <w:r>
        <w:rPr>
          <w:rFonts w:ascii="Arial" w:hAnsi="Arial" w:cs="Arial"/>
          <w:sz w:val="24"/>
          <w:szCs w:val="24"/>
        </w:rPr>
        <w:t>Wilma</w:t>
      </w:r>
      <w:proofErr w:type="spellEnd"/>
      <w:r>
        <w:rPr>
          <w:rFonts w:ascii="Arial" w:hAnsi="Arial" w:cs="Arial"/>
          <w:sz w:val="24"/>
          <w:szCs w:val="24"/>
        </w:rPr>
        <w:t xml:space="preserve"> </w:t>
      </w:r>
      <w:proofErr w:type="spellStart"/>
      <w:r>
        <w:rPr>
          <w:rFonts w:ascii="Arial" w:hAnsi="Arial" w:cs="Arial"/>
          <w:sz w:val="24"/>
          <w:szCs w:val="24"/>
        </w:rPr>
        <w:t>Urueña</w:t>
      </w:r>
      <w:proofErr w:type="spellEnd"/>
      <w:r>
        <w:rPr>
          <w:rFonts w:ascii="Arial" w:hAnsi="Arial" w:cs="Arial"/>
          <w:sz w:val="24"/>
          <w:szCs w:val="24"/>
        </w:rPr>
        <w:t xml:space="preserve"> Yara, indicó en el libelo introductorio que el 6 de septiembre de 2004, solicitó el reconocimiento de la pensión de sobrevivientes ante el ISS por las cotizaciones efectuadas para los riesgos de invalidez, vejez y muerte, o sea diferentes a los riegos profesionales; lo cierto es que en el plenario no existe prueba de ello y si bien, la Resolución N° 01213 de 2011 –</w:t>
      </w:r>
      <w:proofErr w:type="spellStart"/>
      <w:r>
        <w:rPr>
          <w:rFonts w:ascii="Arial" w:hAnsi="Arial" w:cs="Arial"/>
          <w:sz w:val="24"/>
          <w:szCs w:val="24"/>
        </w:rPr>
        <w:t>fl</w:t>
      </w:r>
      <w:proofErr w:type="spellEnd"/>
      <w:r>
        <w:rPr>
          <w:rFonts w:ascii="Arial" w:hAnsi="Arial" w:cs="Arial"/>
          <w:sz w:val="24"/>
          <w:szCs w:val="24"/>
        </w:rPr>
        <w:t>. 19- da cuenta que la actora efectivamente radicó una reclamación en esa calenda, la misma solo hace referencia al reconocimiento de la indemnización sustitutiva.</w:t>
      </w:r>
    </w:p>
    <w:p w:rsidR="0097259D" w:rsidRPr="000252B4" w:rsidRDefault="0097259D" w:rsidP="00687454">
      <w:pPr>
        <w:pStyle w:val="Sinespaciado"/>
        <w:spacing w:line="276" w:lineRule="auto"/>
        <w:contextualSpacing/>
        <w:jc w:val="both"/>
        <w:rPr>
          <w:rFonts w:ascii="Arial" w:hAnsi="Arial" w:cs="Arial"/>
          <w:b/>
          <w:sz w:val="24"/>
          <w:szCs w:val="24"/>
        </w:rPr>
      </w:pPr>
    </w:p>
    <w:p w:rsidR="0097259D" w:rsidRDefault="0097259D" w:rsidP="0097259D">
      <w:pPr>
        <w:pStyle w:val="Sinespaciado"/>
        <w:spacing w:line="276" w:lineRule="auto"/>
        <w:contextualSpacing/>
        <w:jc w:val="both"/>
        <w:rPr>
          <w:rFonts w:ascii="Arial" w:hAnsi="Arial" w:cs="Arial"/>
          <w:sz w:val="24"/>
          <w:szCs w:val="24"/>
        </w:rPr>
      </w:pPr>
      <w:r>
        <w:rPr>
          <w:rFonts w:ascii="Arial" w:hAnsi="Arial" w:cs="Arial"/>
          <w:sz w:val="24"/>
          <w:szCs w:val="24"/>
        </w:rPr>
        <w:t xml:space="preserve">Sin embargo, del contenido de la Resolución N° 3681 de 2012, se extracta que a través de ese acto administrativo, acata el fallo de tutela proferido el 30 de marzo de 2012 por el Juzgado Cuarto Civil del Circuito de esta capital, a través del cual se le ordenó responder el derecho de petición presentado por la señora </w:t>
      </w:r>
      <w:proofErr w:type="spellStart"/>
      <w:r>
        <w:rPr>
          <w:rFonts w:ascii="Arial" w:hAnsi="Arial" w:cs="Arial"/>
          <w:sz w:val="24"/>
          <w:szCs w:val="24"/>
        </w:rPr>
        <w:t>Urueña</w:t>
      </w:r>
      <w:proofErr w:type="spellEnd"/>
      <w:r>
        <w:rPr>
          <w:rFonts w:ascii="Arial" w:hAnsi="Arial" w:cs="Arial"/>
          <w:sz w:val="24"/>
          <w:szCs w:val="24"/>
        </w:rPr>
        <w:t xml:space="preserve"> Yara en julio de 2011, -</w:t>
      </w:r>
      <w:r w:rsidRPr="006121A6">
        <w:rPr>
          <w:rFonts w:ascii="Arial" w:hAnsi="Arial" w:cs="Arial"/>
          <w:i/>
          <w:sz w:val="24"/>
          <w:szCs w:val="24"/>
        </w:rPr>
        <w:t xml:space="preserve">se entenderá </w:t>
      </w:r>
      <w:r>
        <w:rPr>
          <w:rFonts w:ascii="Arial" w:hAnsi="Arial" w:cs="Arial"/>
          <w:i/>
          <w:sz w:val="24"/>
          <w:szCs w:val="24"/>
        </w:rPr>
        <w:t>que lo fue el 31</w:t>
      </w:r>
      <w:r w:rsidRPr="006121A6">
        <w:rPr>
          <w:rFonts w:ascii="Arial" w:hAnsi="Arial" w:cs="Arial"/>
          <w:i/>
          <w:sz w:val="24"/>
          <w:szCs w:val="24"/>
        </w:rPr>
        <w:t xml:space="preserve"> de ese mes-</w:t>
      </w:r>
      <w:r>
        <w:rPr>
          <w:rFonts w:ascii="Arial" w:hAnsi="Arial" w:cs="Arial"/>
          <w:sz w:val="24"/>
          <w:szCs w:val="24"/>
        </w:rPr>
        <w:t>, en el cual solicitó el reconocimiento de la pensión de sobrevivientes; de tal manera que con el mismo se interrumpió el fenómeno prescriptivo, respecto de las mesadas causadas con posterioridad a esa misma fecha del año 2008.</w:t>
      </w:r>
    </w:p>
    <w:p w:rsidR="0097259D" w:rsidRDefault="0097259D" w:rsidP="0097259D">
      <w:pPr>
        <w:pStyle w:val="Sinespaciado"/>
        <w:spacing w:line="276" w:lineRule="auto"/>
        <w:contextualSpacing/>
        <w:jc w:val="both"/>
        <w:rPr>
          <w:rFonts w:ascii="Arial" w:hAnsi="Arial" w:cs="Arial"/>
          <w:sz w:val="24"/>
          <w:szCs w:val="24"/>
        </w:rPr>
      </w:pPr>
    </w:p>
    <w:p w:rsidR="0097259D" w:rsidRDefault="0097259D" w:rsidP="0097259D">
      <w:pPr>
        <w:pStyle w:val="Sinespaciado"/>
        <w:spacing w:line="276" w:lineRule="auto"/>
        <w:contextualSpacing/>
        <w:jc w:val="both"/>
        <w:rPr>
          <w:rFonts w:ascii="Arial" w:hAnsi="Arial" w:cs="Arial"/>
          <w:sz w:val="24"/>
          <w:szCs w:val="24"/>
        </w:rPr>
      </w:pPr>
      <w:r>
        <w:rPr>
          <w:rFonts w:ascii="Arial" w:hAnsi="Arial" w:cs="Arial"/>
          <w:sz w:val="24"/>
          <w:szCs w:val="24"/>
        </w:rPr>
        <w:t xml:space="preserve">El anterior análisis, tiene efectos respecto a la señora </w:t>
      </w:r>
      <w:proofErr w:type="spellStart"/>
      <w:r>
        <w:rPr>
          <w:rFonts w:ascii="Arial" w:hAnsi="Arial" w:cs="Arial"/>
          <w:sz w:val="24"/>
          <w:szCs w:val="24"/>
        </w:rPr>
        <w:t>Wilma</w:t>
      </w:r>
      <w:proofErr w:type="spellEnd"/>
      <w:r>
        <w:rPr>
          <w:rFonts w:ascii="Arial" w:hAnsi="Arial" w:cs="Arial"/>
          <w:sz w:val="24"/>
          <w:szCs w:val="24"/>
        </w:rPr>
        <w:t xml:space="preserve"> </w:t>
      </w:r>
      <w:proofErr w:type="spellStart"/>
      <w:r>
        <w:rPr>
          <w:rFonts w:ascii="Arial" w:hAnsi="Arial" w:cs="Arial"/>
          <w:sz w:val="24"/>
          <w:szCs w:val="24"/>
        </w:rPr>
        <w:t>Urueña</w:t>
      </w:r>
      <w:proofErr w:type="spellEnd"/>
      <w:r>
        <w:rPr>
          <w:rFonts w:ascii="Arial" w:hAnsi="Arial" w:cs="Arial"/>
          <w:sz w:val="24"/>
          <w:szCs w:val="24"/>
        </w:rPr>
        <w:t>, toda vez que con la hija del causante, se presenta una situación diferente.</w:t>
      </w:r>
    </w:p>
    <w:p w:rsidR="00687454" w:rsidRPr="000252B4" w:rsidRDefault="00687454" w:rsidP="00687454">
      <w:pPr>
        <w:pStyle w:val="Sinespaciado"/>
        <w:spacing w:line="276" w:lineRule="auto"/>
        <w:contextualSpacing/>
        <w:jc w:val="both"/>
        <w:rPr>
          <w:rFonts w:ascii="Arial" w:hAnsi="Arial" w:cs="Arial"/>
          <w:sz w:val="24"/>
          <w:szCs w:val="24"/>
        </w:rPr>
      </w:pPr>
    </w:p>
    <w:p w:rsidR="006121A6" w:rsidRDefault="006121A6" w:rsidP="006121A6">
      <w:pPr>
        <w:tabs>
          <w:tab w:val="left" w:pos="709"/>
          <w:tab w:val="left" w:pos="8647"/>
        </w:tabs>
        <w:suppressAutoHyphens/>
        <w:spacing w:line="276" w:lineRule="auto"/>
        <w:jc w:val="both"/>
        <w:rPr>
          <w:rFonts w:ascii="Arial" w:hAnsi="Arial" w:cs="Arial"/>
          <w:iCs/>
          <w:szCs w:val="24"/>
        </w:rPr>
      </w:pPr>
      <w:r>
        <w:rPr>
          <w:rFonts w:ascii="Arial" w:hAnsi="Arial" w:cs="Arial"/>
          <w:szCs w:val="24"/>
        </w:rPr>
        <w:t xml:space="preserve">En efecto, para la fecha del deceso del señor Lisando Navarro y aún en la actualidad, Sara Fernanda Navarro </w:t>
      </w:r>
      <w:proofErr w:type="spellStart"/>
      <w:r>
        <w:rPr>
          <w:rFonts w:ascii="Arial" w:hAnsi="Arial" w:cs="Arial"/>
          <w:szCs w:val="24"/>
        </w:rPr>
        <w:t>Urueña</w:t>
      </w:r>
      <w:proofErr w:type="spellEnd"/>
      <w:r>
        <w:rPr>
          <w:rFonts w:ascii="Arial" w:hAnsi="Arial" w:cs="Arial"/>
          <w:szCs w:val="24"/>
        </w:rPr>
        <w:t xml:space="preserve"> es menor de edad, situación que conforme a los postulados de los </w:t>
      </w:r>
      <w:r>
        <w:rPr>
          <w:rFonts w:ascii="Arial" w:hAnsi="Arial" w:cs="Arial"/>
          <w:iCs/>
          <w:szCs w:val="24"/>
        </w:rPr>
        <w:t>artículos 2541 y 2530 del Código Civil le suspende el término prescriptivo hasta que arribe a los 18 años de edad y pueda actuar por sí misma, circunstancia que la favorece en tanto, las mesadas pensionales causadas a su favor desde el 08 de julio de 2002 no han sido afectadas por el fenómeno trienal.</w:t>
      </w:r>
    </w:p>
    <w:p w:rsidR="006121A6" w:rsidRDefault="006121A6" w:rsidP="006121A6">
      <w:pPr>
        <w:tabs>
          <w:tab w:val="left" w:pos="709"/>
          <w:tab w:val="left" w:pos="8647"/>
        </w:tabs>
        <w:suppressAutoHyphens/>
        <w:spacing w:line="276" w:lineRule="auto"/>
        <w:jc w:val="both"/>
        <w:rPr>
          <w:rFonts w:ascii="Arial" w:hAnsi="Arial" w:cs="Arial"/>
          <w:iCs/>
          <w:szCs w:val="24"/>
        </w:rPr>
      </w:pPr>
    </w:p>
    <w:p w:rsidR="003159C2" w:rsidRDefault="00687454" w:rsidP="00687454">
      <w:pPr>
        <w:pStyle w:val="Sinespaciado"/>
        <w:spacing w:line="276" w:lineRule="auto"/>
        <w:jc w:val="both"/>
        <w:rPr>
          <w:rFonts w:ascii="Arial" w:hAnsi="Arial"/>
          <w:sz w:val="24"/>
          <w:szCs w:val="24"/>
        </w:rPr>
      </w:pPr>
      <w:r w:rsidRPr="008D4370">
        <w:rPr>
          <w:rFonts w:ascii="Arial" w:hAnsi="Arial"/>
          <w:sz w:val="24"/>
          <w:szCs w:val="24"/>
        </w:rPr>
        <w:lastRenderedPageBreak/>
        <w:t xml:space="preserve">En este orden de ideas, </w:t>
      </w:r>
      <w:r w:rsidR="006121A6">
        <w:rPr>
          <w:rFonts w:ascii="Arial" w:hAnsi="Arial"/>
          <w:sz w:val="24"/>
          <w:szCs w:val="24"/>
        </w:rPr>
        <w:t xml:space="preserve">a favor de las beneficiarias de la pensión de sobrevivientes causada por el deceso del señor Lisandro Navarro, se han generado </w:t>
      </w:r>
      <w:r w:rsidRPr="008D4370">
        <w:rPr>
          <w:rFonts w:ascii="Arial" w:hAnsi="Arial"/>
          <w:sz w:val="24"/>
          <w:szCs w:val="24"/>
        </w:rPr>
        <w:t>retroact</w:t>
      </w:r>
      <w:r w:rsidR="002B7D79">
        <w:rPr>
          <w:rFonts w:ascii="Arial" w:hAnsi="Arial"/>
          <w:sz w:val="24"/>
          <w:szCs w:val="24"/>
        </w:rPr>
        <w:t>ivo</w:t>
      </w:r>
      <w:r w:rsidR="006121A6">
        <w:rPr>
          <w:rFonts w:ascii="Arial" w:hAnsi="Arial"/>
          <w:sz w:val="24"/>
          <w:szCs w:val="24"/>
        </w:rPr>
        <w:t>s</w:t>
      </w:r>
      <w:r w:rsidR="002B7D79">
        <w:rPr>
          <w:rFonts w:ascii="Arial" w:hAnsi="Arial"/>
          <w:sz w:val="24"/>
          <w:szCs w:val="24"/>
        </w:rPr>
        <w:t xml:space="preserve"> pensional</w:t>
      </w:r>
      <w:r w:rsidR="006121A6">
        <w:rPr>
          <w:rFonts w:ascii="Arial" w:hAnsi="Arial"/>
          <w:sz w:val="24"/>
          <w:szCs w:val="24"/>
        </w:rPr>
        <w:t>es dif</w:t>
      </w:r>
      <w:r w:rsidR="003159C2">
        <w:rPr>
          <w:rFonts w:ascii="Arial" w:hAnsi="Arial"/>
          <w:sz w:val="24"/>
          <w:szCs w:val="24"/>
        </w:rPr>
        <w:t xml:space="preserve">erentes, toda vez que para la menor Sara Fernanda </w:t>
      </w:r>
      <w:r w:rsidR="000402D6">
        <w:rPr>
          <w:rFonts w:ascii="Arial" w:hAnsi="Arial"/>
          <w:sz w:val="24"/>
          <w:szCs w:val="24"/>
        </w:rPr>
        <w:t xml:space="preserve">lo es desde </w:t>
      </w:r>
      <w:r w:rsidR="003159C2">
        <w:rPr>
          <w:rFonts w:ascii="Arial" w:hAnsi="Arial"/>
          <w:sz w:val="24"/>
          <w:szCs w:val="24"/>
        </w:rPr>
        <w:t xml:space="preserve">el 08 de julio de 2002 y para la señora </w:t>
      </w:r>
      <w:proofErr w:type="spellStart"/>
      <w:r w:rsidR="003159C2">
        <w:rPr>
          <w:rFonts w:ascii="Arial" w:hAnsi="Arial"/>
          <w:sz w:val="24"/>
          <w:szCs w:val="24"/>
        </w:rPr>
        <w:t>Wilma</w:t>
      </w:r>
      <w:proofErr w:type="spellEnd"/>
      <w:r w:rsidR="003159C2">
        <w:rPr>
          <w:rFonts w:ascii="Arial" w:hAnsi="Arial"/>
          <w:sz w:val="24"/>
          <w:szCs w:val="24"/>
        </w:rPr>
        <w:t xml:space="preserve"> </w:t>
      </w:r>
      <w:proofErr w:type="spellStart"/>
      <w:r w:rsidR="003159C2">
        <w:rPr>
          <w:rFonts w:ascii="Arial" w:hAnsi="Arial"/>
          <w:sz w:val="24"/>
          <w:szCs w:val="24"/>
        </w:rPr>
        <w:t>Urueña</w:t>
      </w:r>
      <w:proofErr w:type="spellEnd"/>
      <w:r w:rsidR="003159C2">
        <w:rPr>
          <w:rFonts w:ascii="Arial" w:hAnsi="Arial"/>
          <w:sz w:val="24"/>
          <w:szCs w:val="24"/>
        </w:rPr>
        <w:t xml:space="preserve">, a partir del </w:t>
      </w:r>
      <w:r w:rsidR="001F795E">
        <w:rPr>
          <w:rFonts w:ascii="Arial" w:hAnsi="Arial"/>
          <w:sz w:val="24"/>
          <w:szCs w:val="24"/>
        </w:rPr>
        <w:t>31</w:t>
      </w:r>
      <w:r w:rsidR="003159C2">
        <w:rPr>
          <w:rFonts w:ascii="Arial" w:hAnsi="Arial"/>
          <w:sz w:val="24"/>
          <w:szCs w:val="24"/>
        </w:rPr>
        <w:t xml:space="preserve"> de julio de </w:t>
      </w:r>
      <w:r w:rsidR="00136EB2">
        <w:rPr>
          <w:rFonts w:ascii="Arial" w:hAnsi="Arial"/>
          <w:sz w:val="24"/>
          <w:szCs w:val="24"/>
        </w:rPr>
        <w:t>2008 y hasta</w:t>
      </w:r>
      <w:r w:rsidR="000402D6">
        <w:rPr>
          <w:rFonts w:ascii="Arial" w:hAnsi="Arial"/>
          <w:sz w:val="24"/>
          <w:szCs w:val="24"/>
        </w:rPr>
        <w:t xml:space="preserve"> el 30 de septiembre </w:t>
      </w:r>
      <w:r w:rsidR="003159C2">
        <w:rPr>
          <w:rFonts w:ascii="Arial" w:hAnsi="Arial"/>
          <w:sz w:val="24"/>
          <w:szCs w:val="24"/>
        </w:rPr>
        <w:t>del año en curso; por lo que</w:t>
      </w:r>
      <w:r w:rsidR="000402D6">
        <w:rPr>
          <w:rFonts w:ascii="Arial" w:hAnsi="Arial"/>
          <w:sz w:val="24"/>
          <w:szCs w:val="24"/>
        </w:rPr>
        <w:t xml:space="preserve"> hay lugar a </w:t>
      </w:r>
      <w:r w:rsidR="003159C2">
        <w:rPr>
          <w:rFonts w:ascii="Arial" w:hAnsi="Arial"/>
          <w:sz w:val="24"/>
          <w:szCs w:val="24"/>
        </w:rPr>
        <w:t xml:space="preserve">modificar la decisión en ese sentido, </w:t>
      </w:r>
      <w:r w:rsidR="000402D6">
        <w:rPr>
          <w:rFonts w:ascii="Arial" w:hAnsi="Arial"/>
          <w:sz w:val="24"/>
          <w:szCs w:val="24"/>
        </w:rPr>
        <w:t xml:space="preserve">a pesar de que </w:t>
      </w:r>
      <w:r w:rsidR="003159C2">
        <w:rPr>
          <w:rFonts w:ascii="Arial" w:hAnsi="Arial"/>
          <w:sz w:val="24"/>
          <w:szCs w:val="24"/>
        </w:rPr>
        <w:t xml:space="preserve">la misma se revisa en virtud del grado jurisdiccional de consulta que se surte a favor de COLPENSIONES, </w:t>
      </w:r>
      <w:r w:rsidR="000402D6">
        <w:rPr>
          <w:rFonts w:ascii="Arial" w:hAnsi="Arial"/>
          <w:sz w:val="24"/>
          <w:szCs w:val="24"/>
        </w:rPr>
        <w:t>pues se encuentra</w:t>
      </w:r>
      <w:r w:rsidR="00B54ADC">
        <w:rPr>
          <w:rFonts w:ascii="Arial" w:hAnsi="Arial"/>
          <w:sz w:val="24"/>
          <w:szCs w:val="24"/>
        </w:rPr>
        <w:t>n</w:t>
      </w:r>
      <w:r w:rsidR="000402D6">
        <w:rPr>
          <w:rFonts w:ascii="Arial" w:hAnsi="Arial"/>
          <w:sz w:val="24"/>
          <w:szCs w:val="24"/>
        </w:rPr>
        <w:t xml:space="preserve"> de por medio derecho</w:t>
      </w:r>
      <w:r w:rsidR="00B54ADC">
        <w:rPr>
          <w:rFonts w:ascii="Arial" w:hAnsi="Arial"/>
          <w:sz w:val="24"/>
          <w:szCs w:val="24"/>
        </w:rPr>
        <w:t xml:space="preserve">s fundamentales de un menor de edad y, con base en el artículo </w:t>
      </w:r>
      <w:r w:rsidR="001F795E">
        <w:rPr>
          <w:rFonts w:ascii="Arial" w:hAnsi="Arial"/>
          <w:sz w:val="24"/>
          <w:szCs w:val="24"/>
        </w:rPr>
        <w:t xml:space="preserve">44 de la Constitución Política, estos prevalecen sobre los derechos de los demás. </w:t>
      </w:r>
    </w:p>
    <w:p w:rsidR="001F795E" w:rsidRDefault="003159C2" w:rsidP="009945F5">
      <w:pPr>
        <w:spacing w:line="276" w:lineRule="auto"/>
        <w:jc w:val="both"/>
        <w:rPr>
          <w:rFonts w:ascii="Arial" w:hAnsi="Arial"/>
          <w:szCs w:val="24"/>
        </w:rPr>
      </w:pPr>
      <w:r w:rsidRPr="004E45DD">
        <w:rPr>
          <w:rFonts w:ascii="Arial" w:hAnsi="Arial"/>
          <w:szCs w:val="24"/>
        </w:rPr>
        <w:t xml:space="preserve">En consecuencia, el retroactivo pensional </w:t>
      </w:r>
      <w:r w:rsidR="002B7D79" w:rsidRPr="004E45DD">
        <w:rPr>
          <w:rFonts w:ascii="Arial" w:hAnsi="Arial"/>
          <w:szCs w:val="24"/>
        </w:rPr>
        <w:t>causado</w:t>
      </w:r>
      <w:r w:rsidRPr="004E45DD">
        <w:rPr>
          <w:rFonts w:ascii="Arial" w:hAnsi="Arial"/>
          <w:szCs w:val="24"/>
        </w:rPr>
        <w:t xml:space="preserve"> a favor de la</w:t>
      </w:r>
      <w:r w:rsidR="001F795E" w:rsidRPr="004E45DD">
        <w:rPr>
          <w:rFonts w:ascii="Arial" w:hAnsi="Arial"/>
          <w:szCs w:val="24"/>
        </w:rPr>
        <w:t xml:space="preserve"> señora </w:t>
      </w:r>
      <w:proofErr w:type="spellStart"/>
      <w:r w:rsidR="001F795E" w:rsidRPr="004E45DD">
        <w:rPr>
          <w:rFonts w:ascii="Arial" w:hAnsi="Arial"/>
          <w:szCs w:val="24"/>
        </w:rPr>
        <w:t>Wilma</w:t>
      </w:r>
      <w:proofErr w:type="spellEnd"/>
      <w:r w:rsidR="001F795E" w:rsidRPr="004E45DD">
        <w:rPr>
          <w:rFonts w:ascii="Arial" w:hAnsi="Arial"/>
          <w:szCs w:val="24"/>
        </w:rPr>
        <w:t xml:space="preserve"> Ureña </w:t>
      </w:r>
      <w:r w:rsidRPr="004E45DD">
        <w:rPr>
          <w:rFonts w:ascii="Arial" w:hAnsi="Arial"/>
          <w:szCs w:val="24"/>
        </w:rPr>
        <w:t xml:space="preserve">será el liquidado entre el 1° de agosto de 2008 </w:t>
      </w:r>
      <w:r w:rsidR="00687454" w:rsidRPr="004E45DD">
        <w:rPr>
          <w:rFonts w:ascii="Arial" w:hAnsi="Arial"/>
          <w:szCs w:val="24"/>
        </w:rPr>
        <w:t>y el 3</w:t>
      </w:r>
      <w:r w:rsidR="001F795E" w:rsidRPr="004E45DD">
        <w:rPr>
          <w:rFonts w:ascii="Arial" w:hAnsi="Arial"/>
          <w:szCs w:val="24"/>
        </w:rPr>
        <w:t>0</w:t>
      </w:r>
      <w:r w:rsidR="00687454" w:rsidRPr="004E45DD">
        <w:rPr>
          <w:rFonts w:ascii="Arial" w:hAnsi="Arial"/>
          <w:szCs w:val="24"/>
        </w:rPr>
        <w:t xml:space="preserve"> de </w:t>
      </w:r>
      <w:r w:rsidR="001F795E" w:rsidRPr="004E45DD">
        <w:rPr>
          <w:rFonts w:ascii="Arial" w:hAnsi="Arial"/>
          <w:szCs w:val="24"/>
        </w:rPr>
        <w:t xml:space="preserve">septiembre </w:t>
      </w:r>
      <w:r w:rsidR="00687454" w:rsidRPr="004E45DD">
        <w:rPr>
          <w:rFonts w:ascii="Arial" w:hAnsi="Arial"/>
          <w:szCs w:val="24"/>
        </w:rPr>
        <w:t>de 2016,</w:t>
      </w:r>
      <w:r w:rsidRPr="004E45DD">
        <w:rPr>
          <w:rFonts w:ascii="Arial" w:hAnsi="Arial"/>
          <w:szCs w:val="24"/>
        </w:rPr>
        <w:t xml:space="preserve"> por valor de </w:t>
      </w:r>
      <w:r w:rsidRPr="004E45DD">
        <w:rPr>
          <w:rFonts w:ascii="Arial" w:hAnsi="Arial" w:cs="Arial"/>
          <w:szCs w:val="24"/>
        </w:rPr>
        <w:t>$</w:t>
      </w:r>
      <w:r w:rsidR="001F795E" w:rsidRPr="004E45DD">
        <w:rPr>
          <w:rFonts w:ascii="Arial" w:hAnsi="Arial" w:cs="Arial"/>
          <w:color w:val="000000"/>
          <w:szCs w:val="24"/>
          <w:lang w:val="es-ES"/>
        </w:rPr>
        <w:t>32.</w:t>
      </w:r>
      <w:r w:rsidR="004E45DD" w:rsidRPr="004E45DD">
        <w:rPr>
          <w:rFonts w:ascii="Arial" w:hAnsi="Arial" w:cs="Arial"/>
          <w:color w:val="000000"/>
          <w:szCs w:val="24"/>
          <w:lang w:val="es-ES"/>
        </w:rPr>
        <w:t>580.120</w:t>
      </w:r>
      <w:r w:rsidR="001F795E" w:rsidRPr="004E45DD">
        <w:rPr>
          <w:rFonts w:ascii="Arial" w:hAnsi="Arial" w:cs="Arial"/>
          <w:color w:val="000000"/>
          <w:szCs w:val="24"/>
          <w:lang w:val="es-ES"/>
        </w:rPr>
        <w:t xml:space="preserve"> y para la menor Sara Fernanda, el correspondiente al periodo del 8 de julio de 2002 hasta el 30 de septiembre del año en curso que asciende a la suma de $</w:t>
      </w:r>
      <w:r w:rsidR="004E45DD" w:rsidRPr="004E45DD">
        <w:rPr>
          <w:rFonts w:ascii="Arial" w:hAnsi="Arial" w:cs="Arial"/>
          <w:color w:val="000000"/>
          <w:szCs w:val="24"/>
          <w:lang w:val="es-ES"/>
        </w:rPr>
        <w:t>49´981.520</w:t>
      </w:r>
      <w:r w:rsidR="001F795E" w:rsidRPr="004E45DD">
        <w:rPr>
          <w:rFonts w:ascii="Arial" w:hAnsi="Arial" w:cs="Arial"/>
          <w:color w:val="000000"/>
          <w:szCs w:val="24"/>
          <w:lang w:val="es-ES"/>
        </w:rPr>
        <w:t xml:space="preserve">; </w:t>
      </w:r>
      <w:r w:rsidR="00687454" w:rsidRPr="004E45DD">
        <w:rPr>
          <w:rFonts w:ascii="Arial" w:hAnsi="Arial"/>
          <w:szCs w:val="24"/>
        </w:rPr>
        <w:t>conforme a la liquidación que se pone de presente a los asistentes y hace parte integral del acta que se suscriba</w:t>
      </w:r>
      <w:r w:rsidR="009945F5" w:rsidRPr="004E45DD">
        <w:rPr>
          <w:rFonts w:ascii="Arial" w:hAnsi="Arial"/>
          <w:szCs w:val="24"/>
        </w:rPr>
        <w:t xml:space="preserve"> con ocasión de esta diligencia</w:t>
      </w:r>
      <w:r w:rsidR="001F795E" w:rsidRPr="004E45DD">
        <w:rPr>
          <w:rFonts w:ascii="Arial" w:hAnsi="Arial"/>
          <w:szCs w:val="24"/>
        </w:rPr>
        <w:t>.</w:t>
      </w:r>
    </w:p>
    <w:p w:rsidR="001F795E" w:rsidRDefault="001F795E" w:rsidP="009945F5">
      <w:pPr>
        <w:spacing w:line="276" w:lineRule="auto"/>
        <w:jc w:val="both"/>
        <w:rPr>
          <w:rFonts w:ascii="Arial" w:hAnsi="Arial"/>
          <w:szCs w:val="24"/>
        </w:rPr>
      </w:pPr>
    </w:p>
    <w:p w:rsidR="00687454" w:rsidRPr="008D4370" w:rsidRDefault="001F795E" w:rsidP="009945F5">
      <w:pPr>
        <w:spacing w:line="276" w:lineRule="auto"/>
        <w:jc w:val="both"/>
        <w:rPr>
          <w:rFonts w:ascii="Arial" w:hAnsi="Arial"/>
          <w:szCs w:val="24"/>
        </w:rPr>
      </w:pPr>
      <w:r>
        <w:rPr>
          <w:rFonts w:ascii="Arial" w:hAnsi="Arial"/>
          <w:szCs w:val="24"/>
        </w:rPr>
        <w:t xml:space="preserve">Se aclara </w:t>
      </w:r>
      <w:r w:rsidR="009945F5">
        <w:rPr>
          <w:rFonts w:ascii="Arial" w:hAnsi="Arial"/>
          <w:szCs w:val="24"/>
        </w:rPr>
        <w:t xml:space="preserve">que sobre el monto reconocido a favor de la demandante principal debe descontarse la suma que </w:t>
      </w:r>
      <w:r w:rsidR="00785080">
        <w:rPr>
          <w:rFonts w:ascii="Arial" w:hAnsi="Arial"/>
          <w:szCs w:val="24"/>
        </w:rPr>
        <w:t xml:space="preserve">efectivamente haya </w:t>
      </w:r>
      <w:r>
        <w:rPr>
          <w:rFonts w:ascii="Arial" w:hAnsi="Arial"/>
          <w:szCs w:val="24"/>
        </w:rPr>
        <w:t>recibido</w:t>
      </w:r>
      <w:r w:rsidR="00785080">
        <w:rPr>
          <w:rFonts w:ascii="Arial" w:hAnsi="Arial"/>
          <w:szCs w:val="24"/>
        </w:rPr>
        <w:t xml:space="preserve">, por </w:t>
      </w:r>
      <w:r w:rsidR="009945F5">
        <w:rPr>
          <w:rFonts w:ascii="Arial" w:hAnsi="Arial"/>
          <w:szCs w:val="24"/>
        </w:rPr>
        <w:t>concepto de indemnización sustitutiva</w:t>
      </w:r>
      <w:r w:rsidR="00785080">
        <w:rPr>
          <w:rFonts w:ascii="Arial" w:hAnsi="Arial"/>
          <w:szCs w:val="24"/>
        </w:rPr>
        <w:t xml:space="preserve"> reconocida a través de la Resolución N° 01213 de 2012</w:t>
      </w:r>
      <w:r w:rsidR="00062442">
        <w:rPr>
          <w:rFonts w:ascii="Arial" w:hAnsi="Arial"/>
          <w:szCs w:val="24"/>
        </w:rPr>
        <w:t>, debidamente indexada al momento en que se realice tal compensación.</w:t>
      </w:r>
    </w:p>
    <w:p w:rsidR="00687454" w:rsidRDefault="00687454" w:rsidP="00687454">
      <w:pPr>
        <w:ind w:firstLine="858"/>
        <w:jc w:val="both"/>
        <w:rPr>
          <w:rFonts w:ascii="Arial" w:hAnsi="Arial" w:cs="Arial"/>
          <w:szCs w:val="24"/>
        </w:rPr>
      </w:pPr>
    </w:p>
    <w:p w:rsidR="00687454" w:rsidRDefault="00687454" w:rsidP="00687454">
      <w:pPr>
        <w:shd w:val="clear" w:color="auto" w:fill="FFFFFF"/>
        <w:tabs>
          <w:tab w:val="left" w:pos="5197"/>
        </w:tabs>
        <w:spacing w:line="276" w:lineRule="auto"/>
        <w:jc w:val="center"/>
        <w:rPr>
          <w:rFonts w:ascii="Arial" w:hAnsi="Arial" w:cs="Arial"/>
          <w:b/>
          <w:color w:val="000000"/>
          <w:szCs w:val="24"/>
          <w:lang w:eastAsia="es-CO"/>
        </w:rPr>
      </w:pPr>
      <w:r w:rsidRPr="00DD514E">
        <w:rPr>
          <w:rFonts w:ascii="Arial" w:hAnsi="Arial" w:cs="Arial"/>
          <w:b/>
          <w:color w:val="000000"/>
          <w:szCs w:val="24"/>
          <w:lang w:eastAsia="es-CO"/>
        </w:rPr>
        <w:t>CONCLUSIÓN</w:t>
      </w:r>
    </w:p>
    <w:p w:rsidR="00062442" w:rsidRDefault="00062442" w:rsidP="00687454">
      <w:pPr>
        <w:shd w:val="clear" w:color="auto" w:fill="FFFFFF"/>
        <w:tabs>
          <w:tab w:val="left" w:pos="5197"/>
        </w:tabs>
        <w:spacing w:line="276" w:lineRule="auto"/>
        <w:jc w:val="center"/>
        <w:rPr>
          <w:rFonts w:ascii="Arial" w:hAnsi="Arial" w:cs="Arial"/>
          <w:b/>
          <w:color w:val="000000"/>
          <w:szCs w:val="24"/>
          <w:lang w:eastAsia="es-CO"/>
        </w:rPr>
      </w:pPr>
    </w:p>
    <w:p w:rsidR="00687454" w:rsidRDefault="00687454" w:rsidP="00687454">
      <w:pPr>
        <w:shd w:val="clear" w:color="auto" w:fill="FFFFFF"/>
        <w:tabs>
          <w:tab w:val="left" w:pos="5197"/>
        </w:tabs>
        <w:spacing w:line="276" w:lineRule="auto"/>
        <w:jc w:val="both"/>
        <w:rPr>
          <w:rFonts w:ascii="Arial" w:hAnsi="Arial" w:cs="Arial"/>
          <w:color w:val="000000"/>
          <w:szCs w:val="24"/>
          <w:lang w:eastAsia="es-CO"/>
        </w:rPr>
      </w:pPr>
      <w:r w:rsidRPr="00785080">
        <w:rPr>
          <w:rFonts w:ascii="Arial" w:hAnsi="Arial" w:cs="Arial"/>
          <w:color w:val="000000"/>
          <w:szCs w:val="24"/>
          <w:lang w:eastAsia="es-CO"/>
        </w:rPr>
        <w:t>Conforme lo expuesto, la decisión revisada será confirmada, salvo los numerales</w:t>
      </w:r>
      <w:r w:rsidR="0092222C">
        <w:rPr>
          <w:rFonts w:ascii="Arial" w:hAnsi="Arial" w:cs="Arial"/>
          <w:color w:val="000000"/>
          <w:szCs w:val="24"/>
          <w:lang w:eastAsia="es-CO"/>
        </w:rPr>
        <w:t xml:space="preserve">, </w:t>
      </w:r>
      <w:r w:rsidRPr="00785080">
        <w:rPr>
          <w:rFonts w:ascii="Arial" w:hAnsi="Arial" w:cs="Arial"/>
          <w:color w:val="000000"/>
          <w:szCs w:val="24"/>
          <w:lang w:eastAsia="es-CO"/>
        </w:rPr>
        <w:t>cuarto</w:t>
      </w:r>
      <w:r w:rsidR="0092222C">
        <w:rPr>
          <w:rFonts w:ascii="Arial" w:hAnsi="Arial" w:cs="Arial"/>
          <w:color w:val="000000"/>
          <w:szCs w:val="24"/>
          <w:lang w:eastAsia="es-CO"/>
        </w:rPr>
        <w:t xml:space="preserve">, </w:t>
      </w:r>
      <w:r w:rsidRPr="00785080">
        <w:rPr>
          <w:rFonts w:ascii="Arial" w:hAnsi="Arial" w:cs="Arial"/>
          <w:color w:val="000000"/>
          <w:szCs w:val="24"/>
          <w:lang w:eastAsia="es-CO"/>
        </w:rPr>
        <w:t>quinto</w:t>
      </w:r>
      <w:r w:rsidR="0092222C">
        <w:rPr>
          <w:rFonts w:ascii="Arial" w:hAnsi="Arial" w:cs="Arial"/>
          <w:color w:val="000000"/>
          <w:szCs w:val="24"/>
          <w:lang w:eastAsia="es-CO"/>
        </w:rPr>
        <w:t xml:space="preserve"> y sexto</w:t>
      </w:r>
      <w:r w:rsidRPr="00785080">
        <w:rPr>
          <w:rFonts w:ascii="Arial" w:hAnsi="Arial" w:cs="Arial"/>
          <w:color w:val="000000"/>
          <w:szCs w:val="24"/>
          <w:lang w:eastAsia="es-CO"/>
        </w:rPr>
        <w:t>,</w:t>
      </w:r>
      <w:r w:rsidR="0092222C">
        <w:rPr>
          <w:rFonts w:ascii="Arial" w:hAnsi="Arial" w:cs="Arial"/>
          <w:color w:val="000000"/>
          <w:szCs w:val="24"/>
          <w:lang w:eastAsia="es-CO"/>
        </w:rPr>
        <w:t xml:space="preserve"> que se modificarán </w:t>
      </w:r>
      <w:r w:rsidRPr="00785080">
        <w:rPr>
          <w:rFonts w:ascii="Arial" w:hAnsi="Arial" w:cs="Arial"/>
          <w:color w:val="000000"/>
          <w:szCs w:val="24"/>
          <w:lang w:eastAsia="es-CO"/>
        </w:rPr>
        <w:t xml:space="preserve">con el fin de </w:t>
      </w:r>
      <w:r w:rsidR="0092222C">
        <w:rPr>
          <w:rFonts w:ascii="Arial" w:hAnsi="Arial" w:cs="Arial"/>
          <w:color w:val="000000"/>
          <w:szCs w:val="24"/>
          <w:lang w:eastAsia="es-CO"/>
        </w:rPr>
        <w:t xml:space="preserve">determinar la fecha a partir de la cual las demandantes pueden gozar de retroactivo pensional y </w:t>
      </w:r>
      <w:r w:rsidRPr="00785080">
        <w:rPr>
          <w:rFonts w:ascii="Arial" w:hAnsi="Arial" w:cs="Arial"/>
          <w:color w:val="000000"/>
          <w:szCs w:val="24"/>
          <w:lang w:eastAsia="es-CO"/>
        </w:rPr>
        <w:t xml:space="preserve">actualizar el valor del </w:t>
      </w:r>
      <w:r w:rsidR="0092222C">
        <w:rPr>
          <w:rFonts w:ascii="Arial" w:hAnsi="Arial" w:cs="Arial"/>
          <w:color w:val="000000"/>
          <w:szCs w:val="24"/>
          <w:lang w:eastAsia="es-CO"/>
        </w:rPr>
        <w:t xml:space="preserve">mismo hasta </w:t>
      </w:r>
      <w:r w:rsidR="00931990">
        <w:rPr>
          <w:rFonts w:ascii="Arial" w:hAnsi="Arial" w:cs="Arial"/>
          <w:color w:val="000000"/>
          <w:szCs w:val="24"/>
          <w:lang w:eastAsia="es-CO"/>
        </w:rPr>
        <w:t>el 30</w:t>
      </w:r>
      <w:r w:rsidRPr="00785080">
        <w:rPr>
          <w:rFonts w:ascii="Arial" w:hAnsi="Arial" w:cs="Arial"/>
          <w:color w:val="000000"/>
          <w:szCs w:val="24"/>
          <w:lang w:eastAsia="es-CO"/>
        </w:rPr>
        <w:t xml:space="preserve"> de </w:t>
      </w:r>
      <w:r w:rsidR="00931990">
        <w:rPr>
          <w:rFonts w:ascii="Arial" w:hAnsi="Arial" w:cs="Arial"/>
          <w:color w:val="000000"/>
          <w:szCs w:val="24"/>
          <w:lang w:eastAsia="es-CO"/>
        </w:rPr>
        <w:t xml:space="preserve">septiembre </w:t>
      </w:r>
      <w:r w:rsidRPr="00785080">
        <w:rPr>
          <w:rFonts w:ascii="Arial" w:hAnsi="Arial" w:cs="Arial"/>
          <w:color w:val="000000"/>
          <w:szCs w:val="24"/>
          <w:lang w:eastAsia="es-CO"/>
        </w:rPr>
        <w:t>de la presente anualidad.</w:t>
      </w:r>
    </w:p>
    <w:p w:rsidR="00687454" w:rsidRDefault="00687454" w:rsidP="00687454">
      <w:pPr>
        <w:shd w:val="clear" w:color="auto" w:fill="FFFFFF"/>
        <w:tabs>
          <w:tab w:val="left" w:pos="5197"/>
        </w:tabs>
        <w:spacing w:line="276" w:lineRule="auto"/>
        <w:jc w:val="both"/>
        <w:rPr>
          <w:rFonts w:ascii="Arial" w:hAnsi="Arial" w:cs="Arial"/>
          <w:szCs w:val="24"/>
        </w:rPr>
      </w:pPr>
    </w:p>
    <w:p w:rsidR="00687454" w:rsidRPr="005A6DB9" w:rsidRDefault="00687454" w:rsidP="00687454">
      <w:pPr>
        <w:spacing w:line="276" w:lineRule="auto"/>
        <w:jc w:val="both"/>
        <w:rPr>
          <w:rFonts w:ascii="Arial" w:hAnsi="Arial" w:cs="Arial"/>
          <w:szCs w:val="24"/>
        </w:rPr>
      </w:pPr>
      <w:r w:rsidRPr="005A6DB9">
        <w:rPr>
          <w:rFonts w:ascii="Arial" w:hAnsi="Arial" w:cs="Arial"/>
          <w:szCs w:val="24"/>
        </w:rPr>
        <w:t xml:space="preserve">Costas en esta instancia </w:t>
      </w:r>
      <w:r>
        <w:rPr>
          <w:rFonts w:ascii="Arial" w:hAnsi="Arial" w:cs="Arial"/>
          <w:szCs w:val="24"/>
        </w:rPr>
        <w:t>no se causaron por tratarse del grado jurisdiccional de consulta.</w:t>
      </w:r>
    </w:p>
    <w:p w:rsidR="00687454" w:rsidRDefault="00687454" w:rsidP="00687454">
      <w:pPr>
        <w:spacing w:line="276" w:lineRule="auto"/>
        <w:rPr>
          <w:rFonts w:ascii="Arial" w:hAnsi="Arial" w:cs="Arial"/>
          <w:szCs w:val="24"/>
        </w:rPr>
      </w:pPr>
    </w:p>
    <w:p w:rsidR="00687454" w:rsidRPr="00313DC2" w:rsidRDefault="00687454" w:rsidP="00687454">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687454" w:rsidRPr="00D578CB" w:rsidRDefault="00687454" w:rsidP="00687454">
      <w:pPr>
        <w:pStyle w:val="Sinespaciado"/>
        <w:spacing w:line="276" w:lineRule="auto"/>
        <w:rPr>
          <w:rFonts w:ascii="Arial" w:hAnsi="Arial" w:cs="Arial"/>
          <w:szCs w:val="24"/>
        </w:rPr>
      </w:pPr>
    </w:p>
    <w:p w:rsidR="00687454" w:rsidRDefault="00687454" w:rsidP="0068745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687454" w:rsidRDefault="00687454" w:rsidP="00687454">
      <w:pPr>
        <w:pStyle w:val="Prrafodelista2"/>
        <w:spacing w:after="0"/>
        <w:ind w:left="0"/>
        <w:jc w:val="both"/>
        <w:rPr>
          <w:rFonts w:ascii="Arial" w:hAnsi="Arial" w:cs="Arial"/>
          <w:sz w:val="24"/>
          <w:szCs w:val="24"/>
        </w:rPr>
      </w:pPr>
    </w:p>
    <w:p w:rsidR="00687454" w:rsidRPr="00D578CB" w:rsidRDefault="00687454" w:rsidP="00687454">
      <w:pPr>
        <w:spacing w:line="276" w:lineRule="auto"/>
        <w:jc w:val="center"/>
        <w:rPr>
          <w:rFonts w:ascii="Arial" w:hAnsi="Arial" w:cs="Arial"/>
          <w:b/>
          <w:szCs w:val="24"/>
        </w:rPr>
      </w:pPr>
      <w:r w:rsidRPr="00D578CB">
        <w:rPr>
          <w:rFonts w:ascii="Arial" w:hAnsi="Arial" w:cs="Arial"/>
          <w:b/>
          <w:szCs w:val="24"/>
        </w:rPr>
        <w:t>RESUELVE</w:t>
      </w:r>
    </w:p>
    <w:p w:rsidR="00687454" w:rsidRPr="00D578CB" w:rsidRDefault="00687454" w:rsidP="00687454">
      <w:pPr>
        <w:pStyle w:val="Sinespaciado"/>
        <w:tabs>
          <w:tab w:val="left" w:pos="3387"/>
        </w:tabs>
        <w:spacing w:line="276" w:lineRule="auto"/>
        <w:rPr>
          <w:rFonts w:ascii="Arial" w:hAnsi="Arial" w:cs="Arial"/>
          <w:szCs w:val="24"/>
        </w:rPr>
      </w:pPr>
      <w:r>
        <w:rPr>
          <w:rFonts w:ascii="Arial" w:hAnsi="Arial" w:cs="Arial"/>
          <w:szCs w:val="24"/>
        </w:rPr>
        <w:tab/>
      </w:r>
    </w:p>
    <w:p w:rsidR="00687454" w:rsidRDefault="00687454" w:rsidP="00687454">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MODIFICAR </w:t>
      </w:r>
      <w:r>
        <w:rPr>
          <w:rFonts w:ascii="Arial" w:hAnsi="Arial" w:cs="Arial"/>
          <w:szCs w:val="24"/>
        </w:rPr>
        <w:t>los numerales cuarto</w:t>
      </w:r>
      <w:r w:rsidR="0092222C">
        <w:rPr>
          <w:rFonts w:ascii="Arial" w:hAnsi="Arial" w:cs="Arial"/>
          <w:szCs w:val="24"/>
        </w:rPr>
        <w:t xml:space="preserve">, </w:t>
      </w:r>
      <w:r>
        <w:rPr>
          <w:rFonts w:ascii="Arial" w:hAnsi="Arial" w:cs="Arial"/>
          <w:szCs w:val="24"/>
        </w:rPr>
        <w:t>quinto</w:t>
      </w:r>
      <w:r w:rsidR="0092222C">
        <w:rPr>
          <w:rFonts w:ascii="Arial" w:hAnsi="Arial" w:cs="Arial"/>
          <w:szCs w:val="24"/>
        </w:rPr>
        <w:t xml:space="preserve"> y sexto</w:t>
      </w:r>
      <w:r>
        <w:rPr>
          <w:rFonts w:ascii="Arial" w:hAnsi="Arial" w:cs="Arial"/>
          <w:szCs w:val="24"/>
        </w:rPr>
        <w:t xml:space="preserve"> de la</w:t>
      </w:r>
      <w:r w:rsidRPr="001320DB">
        <w:rPr>
          <w:rFonts w:ascii="Arial" w:hAnsi="Arial" w:cs="Arial"/>
          <w:szCs w:val="24"/>
        </w:rPr>
        <w:t xml:space="preserve"> sentencia </w:t>
      </w:r>
      <w:r w:rsidRPr="00D578CB">
        <w:rPr>
          <w:rFonts w:ascii="Arial" w:hAnsi="Arial" w:cs="Arial"/>
          <w:szCs w:val="24"/>
        </w:rPr>
        <w:t xml:space="preserve">proferida el </w:t>
      </w:r>
      <w:r>
        <w:rPr>
          <w:rFonts w:ascii="Arial" w:hAnsi="Arial" w:cs="Arial"/>
          <w:szCs w:val="24"/>
        </w:rPr>
        <w:t xml:space="preserve">24 de noviembre </w:t>
      </w:r>
      <w:r w:rsidRPr="00D578CB">
        <w:rPr>
          <w:rFonts w:ascii="Arial" w:hAnsi="Arial" w:cs="Arial"/>
          <w:szCs w:val="24"/>
        </w:rPr>
        <w:t>de 201</w:t>
      </w:r>
      <w:r>
        <w:rPr>
          <w:rFonts w:ascii="Arial" w:hAnsi="Arial" w:cs="Arial"/>
          <w:szCs w:val="24"/>
        </w:rPr>
        <w:t>5</w:t>
      </w:r>
      <w:r w:rsidRPr="00D578CB">
        <w:rPr>
          <w:rFonts w:ascii="Arial" w:hAnsi="Arial" w:cs="Arial"/>
          <w:szCs w:val="24"/>
        </w:rPr>
        <w:t xml:space="preserve"> por el Juzgado </w:t>
      </w:r>
      <w:r>
        <w:rPr>
          <w:rFonts w:ascii="Arial" w:hAnsi="Arial" w:cs="Arial"/>
          <w:szCs w:val="24"/>
        </w:rPr>
        <w:t xml:space="preserve">Quinto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proofErr w:type="spellStart"/>
      <w:r>
        <w:rPr>
          <w:rFonts w:ascii="Arial" w:hAnsi="Arial" w:cs="Arial"/>
          <w:b/>
          <w:szCs w:val="24"/>
        </w:rPr>
        <w:t>Wilma</w:t>
      </w:r>
      <w:proofErr w:type="spellEnd"/>
      <w:r>
        <w:rPr>
          <w:rFonts w:ascii="Arial" w:hAnsi="Arial" w:cs="Arial"/>
          <w:b/>
          <w:szCs w:val="24"/>
        </w:rPr>
        <w:t xml:space="preserve"> </w:t>
      </w:r>
      <w:proofErr w:type="spellStart"/>
      <w:r>
        <w:rPr>
          <w:rFonts w:ascii="Arial" w:hAnsi="Arial" w:cs="Arial"/>
          <w:b/>
          <w:szCs w:val="24"/>
        </w:rPr>
        <w:t>Urueña</w:t>
      </w:r>
      <w:proofErr w:type="spellEnd"/>
      <w:r>
        <w:rPr>
          <w:rFonts w:ascii="Arial" w:hAnsi="Arial" w:cs="Arial"/>
          <w:b/>
          <w:szCs w:val="24"/>
        </w:rPr>
        <w:t xml:space="preserve"> Yara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 </w:t>
      </w:r>
      <w:r>
        <w:rPr>
          <w:rFonts w:ascii="Arial" w:hAnsi="Arial" w:cs="Arial"/>
          <w:b/>
          <w:szCs w:val="24"/>
        </w:rPr>
        <w:t xml:space="preserve">Administradora Colombiana de Pensiones –COLPENSIONES- </w:t>
      </w:r>
      <w:r w:rsidRPr="00CB6CAE">
        <w:rPr>
          <w:rFonts w:ascii="Arial" w:hAnsi="Arial" w:cs="Arial"/>
          <w:szCs w:val="24"/>
        </w:rPr>
        <w:t xml:space="preserve">y </w:t>
      </w:r>
      <w:r>
        <w:rPr>
          <w:rFonts w:ascii="Arial" w:hAnsi="Arial" w:cs="Arial"/>
          <w:szCs w:val="24"/>
        </w:rPr>
        <w:t xml:space="preserve">en el que interviene la menor </w:t>
      </w:r>
      <w:r>
        <w:rPr>
          <w:rFonts w:ascii="Arial" w:hAnsi="Arial" w:cs="Arial"/>
          <w:b/>
          <w:szCs w:val="24"/>
        </w:rPr>
        <w:t xml:space="preserve">Sara Fernanda Navarro </w:t>
      </w:r>
      <w:proofErr w:type="spellStart"/>
      <w:r>
        <w:rPr>
          <w:rFonts w:ascii="Arial" w:hAnsi="Arial" w:cs="Arial"/>
          <w:b/>
          <w:szCs w:val="24"/>
        </w:rPr>
        <w:t>Urueña</w:t>
      </w:r>
      <w:proofErr w:type="spellEnd"/>
      <w:r>
        <w:rPr>
          <w:rFonts w:ascii="Arial" w:hAnsi="Arial" w:cs="Arial"/>
          <w:b/>
          <w:bCs/>
          <w:szCs w:val="24"/>
        </w:rPr>
        <w:t xml:space="preserve">, </w:t>
      </w:r>
      <w:r>
        <w:rPr>
          <w:rFonts w:ascii="Arial" w:hAnsi="Arial" w:cs="Arial"/>
          <w:bCs/>
          <w:szCs w:val="24"/>
        </w:rPr>
        <w:t>como interviniente ad</w:t>
      </w:r>
      <w:r>
        <w:rPr>
          <w:rFonts w:ascii="Arial" w:hAnsi="Arial" w:cs="Arial"/>
          <w:b/>
          <w:bCs/>
          <w:szCs w:val="24"/>
        </w:rPr>
        <w:t xml:space="preserve"> </w:t>
      </w:r>
      <w:proofErr w:type="spellStart"/>
      <w:r w:rsidRPr="0085196C">
        <w:rPr>
          <w:rFonts w:ascii="Arial" w:hAnsi="Arial" w:cs="Arial"/>
          <w:bCs/>
          <w:szCs w:val="24"/>
        </w:rPr>
        <w:t>excludendum</w:t>
      </w:r>
      <w:proofErr w:type="spellEnd"/>
      <w:r>
        <w:rPr>
          <w:rFonts w:ascii="Arial" w:hAnsi="Arial" w:cs="Arial"/>
          <w:bCs/>
          <w:szCs w:val="24"/>
        </w:rPr>
        <w:t>, conforme a lo exp</w:t>
      </w:r>
      <w:r>
        <w:rPr>
          <w:rFonts w:ascii="Arial" w:hAnsi="Arial" w:cs="Arial"/>
          <w:bCs/>
          <w:iCs/>
          <w:szCs w:val="24"/>
        </w:rPr>
        <w:t>uesto en la parte motiva de esta decisión, los cuales quedarán así:</w:t>
      </w:r>
    </w:p>
    <w:p w:rsidR="00687454" w:rsidRDefault="00687454" w:rsidP="00687454">
      <w:pPr>
        <w:widowControl w:val="0"/>
        <w:autoSpaceDE w:val="0"/>
        <w:autoSpaceDN w:val="0"/>
        <w:adjustRightInd w:val="0"/>
        <w:spacing w:line="276" w:lineRule="auto"/>
        <w:ind w:left="567" w:right="567"/>
        <w:jc w:val="both"/>
        <w:rPr>
          <w:rFonts w:ascii="Arial" w:hAnsi="Arial" w:cs="Arial"/>
          <w:bCs/>
          <w:i/>
          <w:iCs/>
          <w:sz w:val="22"/>
          <w:szCs w:val="22"/>
        </w:rPr>
      </w:pPr>
    </w:p>
    <w:p w:rsidR="00687454" w:rsidRDefault="00687454" w:rsidP="00687454">
      <w:pPr>
        <w:widowControl w:val="0"/>
        <w:autoSpaceDE w:val="0"/>
        <w:autoSpaceDN w:val="0"/>
        <w:adjustRightInd w:val="0"/>
        <w:ind w:left="567" w:right="567"/>
        <w:jc w:val="both"/>
        <w:rPr>
          <w:rFonts w:ascii="Arial" w:hAnsi="Arial" w:cs="Arial"/>
          <w:bCs/>
          <w:i/>
          <w:iCs/>
          <w:sz w:val="22"/>
          <w:szCs w:val="22"/>
        </w:rPr>
      </w:pPr>
      <w:r>
        <w:rPr>
          <w:rFonts w:ascii="Arial" w:hAnsi="Arial" w:cs="Arial"/>
          <w:bCs/>
          <w:i/>
          <w:iCs/>
          <w:sz w:val="22"/>
          <w:szCs w:val="22"/>
        </w:rPr>
        <w:t>“CUARTO: ORDENAR a la Administradora Colombiana de Pensiones –</w:t>
      </w:r>
      <w:r w:rsidRPr="0092222C">
        <w:rPr>
          <w:rFonts w:ascii="Arial" w:hAnsi="Arial" w:cs="Arial"/>
          <w:bCs/>
          <w:i/>
          <w:iCs/>
          <w:sz w:val="22"/>
          <w:szCs w:val="22"/>
        </w:rPr>
        <w:t xml:space="preserve">COLPENSIONES- cancelar a la señora </w:t>
      </w:r>
      <w:proofErr w:type="spellStart"/>
      <w:r w:rsidRPr="0092222C">
        <w:rPr>
          <w:rFonts w:ascii="Arial" w:hAnsi="Arial" w:cs="Arial"/>
          <w:bCs/>
          <w:i/>
          <w:iCs/>
          <w:sz w:val="22"/>
          <w:szCs w:val="22"/>
        </w:rPr>
        <w:t>Wilma</w:t>
      </w:r>
      <w:proofErr w:type="spellEnd"/>
      <w:r w:rsidRPr="0092222C">
        <w:rPr>
          <w:rFonts w:ascii="Arial" w:hAnsi="Arial" w:cs="Arial"/>
          <w:bCs/>
          <w:i/>
          <w:iCs/>
          <w:sz w:val="22"/>
          <w:szCs w:val="22"/>
        </w:rPr>
        <w:t xml:space="preserve"> </w:t>
      </w:r>
      <w:proofErr w:type="spellStart"/>
      <w:r w:rsidRPr="0092222C">
        <w:rPr>
          <w:rFonts w:ascii="Arial" w:hAnsi="Arial" w:cs="Arial"/>
          <w:bCs/>
          <w:i/>
          <w:iCs/>
          <w:sz w:val="22"/>
          <w:szCs w:val="22"/>
        </w:rPr>
        <w:t>Urueña</w:t>
      </w:r>
      <w:proofErr w:type="spellEnd"/>
      <w:r w:rsidRPr="0092222C">
        <w:rPr>
          <w:rFonts w:ascii="Arial" w:hAnsi="Arial" w:cs="Arial"/>
          <w:bCs/>
          <w:i/>
          <w:iCs/>
          <w:sz w:val="22"/>
          <w:szCs w:val="22"/>
        </w:rPr>
        <w:t xml:space="preserve"> Yara, un retroactivo pensional de</w:t>
      </w:r>
      <w:r w:rsidR="00785080" w:rsidRPr="0092222C">
        <w:rPr>
          <w:rFonts w:ascii="Arial" w:hAnsi="Arial" w:cs="Arial"/>
          <w:bCs/>
          <w:i/>
          <w:iCs/>
          <w:sz w:val="22"/>
          <w:szCs w:val="22"/>
        </w:rPr>
        <w:t xml:space="preserve"> $</w:t>
      </w:r>
      <w:r w:rsidR="00785080" w:rsidRPr="0092222C">
        <w:rPr>
          <w:rFonts w:ascii="Arial" w:hAnsi="Arial" w:cs="Arial"/>
          <w:i/>
          <w:color w:val="000000"/>
          <w:sz w:val="22"/>
          <w:szCs w:val="22"/>
          <w:lang w:val="es-ES"/>
        </w:rPr>
        <w:t>32.</w:t>
      </w:r>
      <w:r w:rsidR="0092222C" w:rsidRPr="0092222C">
        <w:rPr>
          <w:rFonts w:ascii="Arial" w:hAnsi="Arial" w:cs="Arial"/>
          <w:i/>
          <w:color w:val="000000"/>
          <w:sz w:val="22"/>
          <w:szCs w:val="22"/>
          <w:lang w:val="es-ES"/>
        </w:rPr>
        <w:t>580.120</w:t>
      </w:r>
      <w:r w:rsidR="0092222C">
        <w:rPr>
          <w:rFonts w:ascii="Arial" w:hAnsi="Arial" w:cs="Arial"/>
          <w:i/>
          <w:color w:val="000000"/>
          <w:sz w:val="22"/>
          <w:szCs w:val="22"/>
          <w:lang w:val="es-ES"/>
        </w:rPr>
        <w:t xml:space="preserve"> correspondiente al lapso del 1° de agosto de 2008 al 30 de septiembre de 2016</w:t>
      </w:r>
      <w:r w:rsidRPr="0092222C">
        <w:rPr>
          <w:rFonts w:ascii="Arial" w:hAnsi="Arial" w:cs="Arial"/>
          <w:bCs/>
          <w:i/>
          <w:iCs/>
          <w:sz w:val="22"/>
          <w:szCs w:val="22"/>
        </w:rPr>
        <w:t xml:space="preserve">, monto sobre el cual se </w:t>
      </w:r>
      <w:r w:rsidR="00785080" w:rsidRPr="0092222C">
        <w:rPr>
          <w:rFonts w:ascii="Arial" w:hAnsi="Arial" w:cs="Arial"/>
          <w:bCs/>
          <w:i/>
          <w:iCs/>
          <w:sz w:val="22"/>
          <w:szCs w:val="22"/>
        </w:rPr>
        <w:t xml:space="preserve">autoriza a la entidad demandada a efectuar </w:t>
      </w:r>
      <w:r w:rsidRPr="0092222C">
        <w:rPr>
          <w:rFonts w:ascii="Arial" w:hAnsi="Arial" w:cs="Arial"/>
          <w:bCs/>
          <w:i/>
          <w:iCs/>
          <w:sz w:val="22"/>
          <w:szCs w:val="22"/>
        </w:rPr>
        <w:t xml:space="preserve">la deducción de la suma </w:t>
      </w:r>
      <w:r w:rsidR="00785080" w:rsidRPr="0092222C">
        <w:rPr>
          <w:rFonts w:ascii="Arial" w:hAnsi="Arial"/>
          <w:i/>
          <w:sz w:val="22"/>
          <w:szCs w:val="22"/>
        </w:rPr>
        <w:t>que efectivamente le haya sido cancelada</w:t>
      </w:r>
      <w:r w:rsidR="00136EB2">
        <w:rPr>
          <w:rFonts w:ascii="Arial" w:hAnsi="Arial"/>
          <w:i/>
          <w:sz w:val="22"/>
          <w:szCs w:val="22"/>
        </w:rPr>
        <w:t xml:space="preserve"> y por esta recibida</w:t>
      </w:r>
      <w:r w:rsidR="00785080" w:rsidRPr="0092222C">
        <w:rPr>
          <w:rFonts w:ascii="Arial" w:hAnsi="Arial"/>
          <w:i/>
          <w:sz w:val="22"/>
          <w:szCs w:val="22"/>
        </w:rPr>
        <w:t>, por concepto de indemnización sustitutiva reconocida a través de la Resolución N° 01213 de 2012</w:t>
      </w:r>
      <w:r w:rsidRPr="0092222C">
        <w:rPr>
          <w:rFonts w:ascii="Arial" w:hAnsi="Arial" w:cs="Arial"/>
          <w:bCs/>
          <w:i/>
          <w:iCs/>
          <w:sz w:val="22"/>
          <w:szCs w:val="22"/>
        </w:rPr>
        <w:t>,</w:t>
      </w:r>
      <w:r w:rsidR="0092222C">
        <w:rPr>
          <w:rFonts w:ascii="Arial" w:hAnsi="Arial" w:cs="Arial"/>
          <w:bCs/>
          <w:i/>
          <w:iCs/>
          <w:sz w:val="22"/>
          <w:szCs w:val="22"/>
        </w:rPr>
        <w:t xml:space="preserve"> debidamente indexada,</w:t>
      </w:r>
      <w:r w:rsidRPr="0092222C">
        <w:rPr>
          <w:rFonts w:ascii="Arial" w:hAnsi="Arial" w:cs="Arial"/>
          <w:bCs/>
          <w:i/>
          <w:iCs/>
          <w:sz w:val="22"/>
          <w:szCs w:val="22"/>
        </w:rPr>
        <w:t xml:space="preserve"> conforme a lo expuesto en la parte motiva.</w:t>
      </w:r>
    </w:p>
    <w:p w:rsidR="0092222C" w:rsidRDefault="0092222C" w:rsidP="00687454">
      <w:pPr>
        <w:widowControl w:val="0"/>
        <w:autoSpaceDE w:val="0"/>
        <w:autoSpaceDN w:val="0"/>
        <w:adjustRightInd w:val="0"/>
        <w:ind w:left="567" w:right="567"/>
        <w:jc w:val="both"/>
        <w:rPr>
          <w:rFonts w:ascii="Arial" w:hAnsi="Arial" w:cs="Arial"/>
          <w:bCs/>
          <w:i/>
          <w:iCs/>
          <w:sz w:val="22"/>
          <w:szCs w:val="22"/>
        </w:rPr>
      </w:pPr>
    </w:p>
    <w:p w:rsidR="0092222C" w:rsidRDefault="0092222C" w:rsidP="00687454">
      <w:pPr>
        <w:widowControl w:val="0"/>
        <w:autoSpaceDE w:val="0"/>
        <w:autoSpaceDN w:val="0"/>
        <w:adjustRightInd w:val="0"/>
        <w:ind w:left="567" w:right="567"/>
        <w:jc w:val="both"/>
        <w:rPr>
          <w:rFonts w:ascii="Arial" w:hAnsi="Arial" w:cs="Arial"/>
          <w:bCs/>
          <w:i/>
          <w:iCs/>
          <w:sz w:val="22"/>
          <w:szCs w:val="22"/>
        </w:rPr>
      </w:pPr>
      <w:r>
        <w:rPr>
          <w:rFonts w:ascii="Arial" w:hAnsi="Arial" w:cs="Arial"/>
          <w:bCs/>
          <w:i/>
          <w:iCs/>
          <w:sz w:val="22"/>
          <w:szCs w:val="22"/>
        </w:rPr>
        <w:t>QUINTO:</w:t>
      </w:r>
      <w:r w:rsidR="002B40DF">
        <w:rPr>
          <w:rFonts w:ascii="Arial" w:hAnsi="Arial" w:cs="Arial"/>
          <w:bCs/>
          <w:i/>
          <w:iCs/>
          <w:sz w:val="22"/>
          <w:szCs w:val="22"/>
        </w:rPr>
        <w:t xml:space="preserve"> CONDENAR a la </w:t>
      </w:r>
      <w:r w:rsidR="002B40DF" w:rsidRPr="0092222C">
        <w:rPr>
          <w:rFonts w:ascii="Arial" w:hAnsi="Arial" w:cs="Arial"/>
          <w:bCs/>
          <w:i/>
          <w:iCs/>
          <w:sz w:val="22"/>
          <w:szCs w:val="22"/>
        </w:rPr>
        <w:t>a la Administradora Colombia</w:t>
      </w:r>
      <w:r w:rsidR="002B40DF">
        <w:rPr>
          <w:rFonts w:ascii="Arial" w:hAnsi="Arial" w:cs="Arial"/>
          <w:bCs/>
          <w:i/>
          <w:iCs/>
          <w:sz w:val="22"/>
          <w:szCs w:val="22"/>
        </w:rPr>
        <w:t>na de Pensiones –COLPENSIONES-  a reconocer y pagar</w:t>
      </w:r>
      <w:r w:rsidR="002B40DF" w:rsidRPr="0092222C">
        <w:rPr>
          <w:rFonts w:ascii="Arial" w:hAnsi="Arial" w:cs="Arial"/>
          <w:bCs/>
          <w:i/>
          <w:iCs/>
          <w:sz w:val="22"/>
          <w:szCs w:val="22"/>
        </w:rPr>
        <w:t xml:space="preserve"> a favor de la joven Sara Fernanda Navarro </w:t>
      </w:r>
      <w:proofErr w:type="spellStart"/>
      <w:r w:rsidR="002B40DF" w:rsidRPr="0092222C">
        <w:rPr>
          <w:rFonts w:ascii="Arial" w:hAnsi="Arial" w:cs="Arial"/>
          <w:bCs/>
          <w:i/>
          <w:iCs/>
          <w:sz w:val="22"/>
          <w:szCs w:val="22"/>
        </w:rPr>
        <w:t>Urueña</w:t>
      </w:r>
      <w:proofErr w:type="spellEnd"/>
      <w:r w:rsidR="002B40DF">
        <w:rPr>
          <w:rFonts w:ascii="Arial" w:hAnsi="Arial" w:cs="Arial"/>
          <w:bCs/>
          <w:i/>
          <w:iCs/>
          <w:sz w:val="22"/>
          <w:szCs w:val="22"/>
        </w:rPr>
        <w:t>, pensión temporal de sobrevivientes en un 50% del salario mínimo legal mensual vigente, por el fallecimiento de su padre José Lisandro Navarro, desde el 08 de julio de 2002 y, hasta que cumpla la mayoría de edad o hasta los 25 años si acredita continuar estudiando.</w:t>
      </w:r>
    </w:p>
    <w:p w:rsidR="00136EB2" w:rsidRPr="0092222C" w:rsidRDefault="00136EB2" w:rsidP="00687454">
      <w:pPr>
        <w:widowControl w:val="0"/>
        <w:autoSpaceDE w:val="0"/>
        <w:autoSpaceDN w:val="0"/>
        <w:adjustRightInd w:val="0"/>
        <w:ind w:left="567" w:right="567"/>
        <w:jc w:val="both"/>
        <w:rPr>
          <w:rFonts w:ascii="Arial" w:hAnsi="Arial" w:cs="Arial"/>
          <w:bCs/>
          <w:i/>
          <w:iCs/>
          <w:sz w:val="22"/>
          <w:szCs w:val="22"/>
        </w:rPr>
      </w:pPr>
    </w:p>
    <w:p w:rsidR="00687454" w:rsidRDefault="0092222C" w:rsidP="00687454">
      <w:pPr>
        <w:widowControl w:val="0"/>
        <w:autoSpaceDE w:val="0"/>
        <w:autoSpaceDN w:val="0"/>
        <w:adjustRightInd w:val="0"/>
        <w:ind w:left="567" w:right="567"/>
        <w:jc w:val="both"/>
        <w:rPr>
          <w:rFonts w:ascii="Arial" w:hAnsi="Arial" w:cs="Arial"/>
          <w:bCs/>
          <w:iCs/>
          <w:sz w:val="22"/>
          <w:szCs w:val="22"/>
        </w:rPr>
      </w:pPr>
      <w:r>
        <w:rPr>
          <w:rFonts w:ascii="Arial" w:hAnsi="Arial" w:cs="Arial"/>
          <w:bCs/>
          <w:i/>
          <w:iCs/>
          <w:sz w:val="22"/>
          <w:szCs w:val="22"/>
        </w:rPr>
        <w:t xml:space="preserve">SEXTO: </w:t>
      </w:r>
      <w:r w:rsidR="00687454" w:rsidRPr="0092222C">
        <w:rPr>
          <w:rFonts w:ascii="Arial" w:hAnsi="Arial" w:cs="Arial"/>
          <w:bCs/>
          <w:i/>
          <w:iCs/>
          <w:sz w:val="22"/>
          <w:szCs w:val="22"/>
        </w:rPr>
        <w:t xml:space="preserve">ORDENAR a la Administradora Colombiana de Pensiones –COLPENSIONES- cancelar a favor de la joven Sara Fernanda Navarro </w:t>
      </w:r>
      <w:proofErr w:type="spellStart"/>
      <w:r w:rsidR="00687454" w:rsidRPr="0092222C">
        <w:rPr>
          <w:rFonts w:ascii="Arial" w:hAnsi="Arial" w:cs="Arial"/>
          <w:bCs/>
          <w:i/>
          <w:iCs/>
          <w:sz w:val="22"/>
          <w:szCs w:val="22"/>
        </w:rPr>
        <w:t>Urueña</w:t>
      </w:r>
      <w:proofErr w:type="spellEnd"/>
      <w:r w:rsidR="00687454" w:rsidRPr="0092222C">
        <w:rPr>
          <w:rFonts w:ascii="Arial" w:hAnsi="Arial" w:cs="Arial"/>
          <w:bCs/>
          <w:i/>
          <w:iCs/>
          <w:sz w:val="22"/>
          <w:szCs w:val="22"/>
        </w:rPr>
        <w:t xml:space="preserve"> un retroactivo pensional de </w:t>
      </w:r>
      <w:r w:rsidR="00785080" w:rsidRPr="0092222C">
        <w:rPr>
          <w:rFonts w:ascii="Arial" w:hAnsi="Arial" w:cs="Arial"/>
          <w:bCs/>
          <w:i/>
          <w:iCs/>
          <w:sz w:val="22"/>
          <w:szCs w:val="22"/>
        </w:rPr>
        <w:t>$</w:t>
      </w:r>
      <w:r>
        <w:rPr>
          <w:rFonts w:ascii="Arial" w:hAnsi="Arial" w:cs="Arial"/>
          <w:bCs/>
          <w:i/>
          <w:iCs/>
          <w:sz w:val="22"/>
          <w:szCs w:val="22"/>
        </w:rPr>
        <w:t>49´981.520</w:t>
      </w:r>
      <w:r w:rsidR="00687454" w:rsidRPr="0092222C">
        <w:rPr>
          <w:rFonts w:ascii="Arial" w:hAnsi="Arial" w:cs="Arial"/>
          <w:bCs/>
          <w:i/>
          <w:iCs/>
          <w:sz w:val="22"/>
          <w:szCs w:val="22"/>
        </w:rPr>
        <w:t>,</w:t>
      </w:r>
      <w:r>
        <w:rPr>
          <w:rFonts w:ascii="Arial" w:hAnsi="Arial" w:cs="Arial"/>
          <w:bCs/>
          <w:i/>
          <w:iCs/>
          <w:sz w:val="22"/>
          <w:szCs w:val="22"/>
        </w:rPr>
        <w:t xml:space="preserve"> comprendido entre el 08 de julio de 2002 al 30 de septiembre de 2016,</w:t>
      </w:r>
      <w:r w:rsidR="00687454" w:rsidRPr="0092222C">
        <w:rPr>
          <w:rFonts w:ascii="Arial" w:hAnsi="Arial" w:cs="Arial"/>
          <w:bCs/>
          <w:i/>
          <w:iCs/>
          <w:sz w:val="22"/>
          <w:szCs w:val="22"/>
        </w:rPr>
        <w:t xml:space="preserve"> </w:t>
      </w:r>
      <w:r w:rsidR="00687454" w:rsidRPr="0092222C">
        <w:rPr>
          <w:rFonts w:ascii="Arial" w:hAnsi="Arial" w:cs="Arial"/>
          <w:bCs/>
          <w:iCs/>
          <w:sz w:val="22"/>
          <w:szCs w:val="22"/>
        </w:rPr>
        <w:t>por</w:t>
      </w:r>
      <w:r w:rsidR="00687454">
        <w:rPr>
          <w:rFonts w:ascii="Arial" w:hAnsi="Arial" w:cs="Arial"/>
          <w:bCs/>
          <w:iCs/>
          <w:sz w:val="22"/>
          <w:szCs w:val="22"/>
        </w:rPr>
        <w:t xml:space="preserve"> lo expuesto en precedencia.</w:t>
      </w:r>
    </w:p>
    <w:p w:rsidR="002B40DF" w:rsidRPr="00AF1FF3" w:rsidRDefault="002B40DF" w:rsidP="00687454">
      <w:pPr>
        <w:widowControl w:val="0"/>
        <w:autoSpaceDE w:val="0"/>
        <w:autoSpaceDN w:val="0"/>
        <w:adjustRightInd w:val="0"/>
        <w:ind w:left="567" w:right="567"/>
        <w:jc w:val="both"/>
        <w:rPr>
          <w:rFonts w:ascii="Arial" w:hAnsi="Arial" w:cs="Arial"/>
          <w:bCs/>
          <w:iCs/>
          <w:sz w:val="22"/>
          <w:szCs w:val="22"/>
        </w:rPr>
      </w:pPr>
    </w:p>
    <w:p w:rsidR="00687454" w:rsidRDefault="00687454" w:rsidP="00687454">
      <w:pPr>
        <w:widowControl w:val="0"/>
        <w:autoSpaceDE w:val="0"/>
        <w:autoSpaceDN w:val="0"/>
        <w:adjustRightInd w:val="0"/>
        <w:ind w:left="567" w:right="567"/>
        <w:jc w:val="both"/>
        <w:rPr>
          <w:rFonts w:ascii="Arial" w:hAnsi="Arial" w:cs="Arial"/>
          <w:bCs/>
          <w:i/>
          <w:iCs/>
          <w:sz w:val="22"/>
          <w:szCs w:val="22"/>
        </w:rPr>
      </w:pPr>
    </w:p>
    <w:p w:rsidR="00687454" w:rsidRPr="000C6BEB" w:rsidRDefault="00687454" w:rsidP="00687454">
      <w:pPr>
        <w:spacing w:line="276" w:lineRule="auto"/>
        <w:jc w:val="both"/>
        <w:rPr>
          <w:rFonts w:ascii="Arial" w:hAnsi="Arial" w:cs="Arial"/>
          <w:bCs/>
          <w:iCs/>
          <w:szCs w:val="24"/>
        </w:rPr>
      </w:pPr>
      <w:r w:rsidRPr="00550787">
        <w:rPr>
          <w:rFonts w:ascii="Arial" w:hAnsi="Arial" w:cs="Arial"/>
          <w:b/>
          <w:bCs/>
          <w:iCs/>
          <w:szCs w:val="24"/>
          <w:u w:val="single"/>
        </w:rPr>
        <w:t>SEGUNDO</w:t>
      </w:r>
      <w:r w:rsidRPr="00550787">
        <w:rPr>
          <w:rFonts w:ascii="Arial" w:hAnsi="Arial" w:cs="Arial"/>
          <w:b/>
          <w:bCs/>
          <w:iCs/>
          <w:szCs w:val="24"/>
        </w:rPr>
        <w:t xml:space="preserve">: </w:t>
      </w:r>
      <w:r>
        <w:rPr>
          <w:rFonts w:ascii="Arial" w:hAnsi="Arial" w:cs="Arial"/>
          <w:b/>
          <w:bCs/>
          <w:iCs/>
          <w:szCs w:val="24"/>
        </w:rPr>
        <w:t xml:space="preserve">CONFIRMAR </w:t>
      </w:r>
      <w:r>
        <w:rPr>
          <w:rFonts w:ascii="Arial" w:hAnsi="Arial" w:cs="Arial"/>
          <w:bCs/>
          <w:iCs/>
          <w:szCs w:val="24"/>
        </w:rPr>
        <w:t>la sentencia en todo lo demás.</w:t>
      </w:r>
    </w:p>
    <w:p w:rsidR="00687454" w:rsidRDefault="00687454" w:rsidP="00687454">
      <w:pPr>
        <w:spacing w:line="276" w:lineRule="auto"/>
        <w:jc w:val="both"/>
        <w:rPr>
          <w:rFonts w:ascii="Arial" w:hAnsi="Arial" w:cs="Arial"/>
          <w:b/>
          <w:bCs/>
          <w:iCs/>
          <w:szCs w:val="24"/>
        </w:rPr>
      </w:pPr>
    </w:p>
    <w:p w:rsidR="00687454" w:rsidRPr="005A6DB9" w:rsidRDefault="00687454" w:rsidP="00687454">
      <w:pPr>
        <w:spacing w:line="276" w:lineRule="auto"/>
        <w:jc w:val="both"/>
        <w:rPr>
          <w:rFonts w:ascii="Arial" w:hAnsi="Arial" w:cs="Arial"/>
          <w:szCs w:val="24"/>
        </w:rPr>
      </w:pPr>
      <w:r w:rsidRPr="000C6BEB">
        <w:rPr>
          <w:rFonts w:ascii="Arial" w:hAnsi="Arial" w:cs="Arial"/>
          <w:b/>
          <w:bCs/>
          <w:iCs/>
          <w:szCs w:val="24"/>
          <w:u w:val="single"/>
        </w:rPr>
        <w:t>TERCERO:</w:t>
      </w:r>
      <w:r>
        <w:rPr>
          <w:rFonts w:ascii="Arial" w:hAnsi="Arial" w:cs="Arial"/>
          <w:b/>
          <w:bCs/>
          <w:iCs/>
          <w:szCs w:val="24"/>
        </w:rPr>
        <w:t xml:space="preserve"> </w:t>
      </w:r>
      <w:r w:rsidRPr="00550787">
        <w:rPr>
          <w:rFonts w:ascii="Arial" w:hAnsi="Arial" w:cs="Arial"/>
          <w:szCs w:val="24"/>
        </w:rPr>
        <w:t xml:space="preserve">Costas en esta instancia </w:t>
      </w:r>
      <w:r>
        <w:rPr>
          <w:rFonts w:ascii="Arial" w:hAnsi="Arial" w:cs="Arial"/>
          <w:szCs w:val="24"/>
        </w:rPr>
        <w:t>no se causaron por tratarse del grado jurisdiccional de consulta.</w:t>
      </w:r>
    </w:p>
    <w:p w:rsidR="00687454" w:rsidRDefault="00687454" w:rsidP="00687454">
      <w:pPr>
        <w:spacing w:line="276" w:lineRule="auto"/>
        <w:jc w:val="both"/>
        <w:rPr>
          <w:rFonts w:ascii="Arial" w:hAnsi="Arial" w:cs="Arial"/>
          <w:szCs w:val="24"/>
        </w:rPr>
      </w:pPr>
    </w:p>
    <w:p w:rsidR="00687454" w:rsidRDefault="00687454" w:rsidP="00687454">
      <w:pPr>
        <w:spacing w:line="276" w:lineRule="auto"/>
        <w:contextualSpacing/>
        <w:jc w:val="both"/>
        <w:rPr>
          <w:rFonts w:ascii="Arial" w:hAnsi="Arial" w:cs="Arial"/>
          <w:szCs w:val="24"/>
        </w:rPr>
      </w:pPr>
      <w:r w:rsidRPr="00A47C8D">
        <w:rPr>
          <w:rFonts w:ascii="Arial" w:hAnsi="Arial" w:cs="Arial"/>
          <w:szCs w:val="24"/>
        </w:rPr>
        <w:t>Notificación surtida en estrados.</w:t>
      </w:r>
    </w:p>
    <w:p w:rsidR="00687454" w:rsidRPr="00A47C8D" w:rsidRDefault="00687454" w:rsidP="00687454">
      <w:pPr>
        <w:spacing w:line="276" w:lineRule="auto"/>
        <w:contextualSpacing/>
        <w:jc w:val="both"/>
        <w:rPr>
          <w:rFonts w:ascii="Arial" w:hAnsi="Arial" w:cs="Arial"/>
          <w:szCs w:val="24"/>
        </w:rPr>
      </w:pPr>
    </w:p>
    <w:p w:rsidR="00687454" w:rsidRPr="00A47C8D" w:rsidRDefault="00687454" w:rsidP="0068745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687454" w:rsidRPr="00A47C8D" w:rsidRDefault="00687454" w:rsidP="00687454">
      <w:pPr>
        <w:widowControl w:val="0"/>
        <w:autoSpaceDE w:val="0"/>
        <w:autoSpaceDN w:val="0"/>
        <w:adjustRightInd w:val="0"/>
        <w:spacing w:line="276" w:lineRule="auto"/>
        <w:contextualSpacing/>
        <w:jc w:val="both"/>
        <w:rPr>
          <w:rFonts w:ascii="Arial" w:hAnsi="Arial" w:cs="Arial"/>
          <w:szCs w:val="24"/>
        </w:rPr>
      </w:pPr>
    </w:p>
    <w:p w:rsidR="00687454" w:rsidRDefault="00687454" w:rsidP="0068745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687454" w:rsidRDefault="00687454" w:rsidP="00687454">
      <w:pPr>
        <w:widowControl w:val="0"/>
        <w:autoSpaceDE w:val="0"/>
        <w:autoSpaceDN w:val="0"/>
        <w:adjustRightInd w:val="0"/>
        <w:spacing w:line="276" w:lineRule="auto"/>
        <w:contextualSpacing/>
        <w:jc w:val="both"/>
        <w:rPr>
          <w:rFonts w:ascii="Arial" w:hAnsi="Arial" w:cs="Arial"/>
          <w:szCs w:val="24"/>
        </w:rPr>
      </w:pPr>
    </w:p>
    <w:p w:rsidR="003C189E" w:rsidRDefault="003C189E" w:rsidP="00687454">
      <w:pPr>
        <w:widowControl w:val="0"/>
        <w:autoSpaceDE w:val="0"/>
        <w:autoSpaceDN w:val="0"/>
        <w:adjustRightInd w:val="0"/>
        <w:spacing w:line="276" w:lineRule="auto"/>
        <w:contextualSpacing/>
        <w:jc w:val="both"/>
        <w:rPr>
          <w:rFonts w:ascii="Arial" w:hAnsi="Arial" w:cs="Arial"/>
          <w:szCs w:val="24"/>
        </w:rPr>
      </w:pPr>
    </w:p>
    <w:p w:rsidR="003C189E" w:rsidRPr="00A47C8D" w:rsidRDefault="003C189E" w:rsidP="00687454">
      <w:pPr>
        <w:widowControl w:val="0"/>
        <w:autoSpaceDE w:val="0"/>
        <w:autoSpaceDN w:val="0"/>
        <w:adjustRightInd w:val="0"/>
        <w:spacing w:line="276" w:lineRule="auto"/>
        <w:contextualSpacing/>
        <w:jc w:val="both"/>
        <w:rPr>
          <w:rFonts w:ascii="Arial" w:hAnsi="Arial" w:cs="Arial"/>
          <w:szCs w:val="24"/>
        </w:rPr>
      </w:pPr>
    </w:p>
    <w:p w:rsidR="00687454" w:rsidRPr="00D578CB" w:rsidRDefault="00687454" w:rsidP="00687454">
      <w:pPr>
        <w:pStyle w:val="Sinespaciado"/>
        <w:spacing w:line="276" w:lineRule="auto"/>
        <w:contextualSpacing/>
        <w:rPr>
          <w:rFonts w:ascii="Arial" w:hAnsi="Arial" w:cs="Arial"/>
          <w:szCs w:val="24"/>
          <w:lang w:val="es-ES"/>
        </w:rPr>
      </w:pPr>
    </w:p>
    <w:p w:rsidR="00687454" w:rsidRPr="00D578CB" w:rsidRDefault="00687454" w:rsidP="00687454">
      <w:pPr>
        <w:pStyle w:val="Sinespaciado"/>
        <w:spacing w:line="276" w:lineRule="auto"/>
        <w:contextualSpacing/>
        <w:jc w:val="center"/>
        <w:rPr>
          <w:rFonts w:ascii="Arial" w:hAnsi="Arial" w:cs="Arial"/>
          <w:b/>
          <w:szCs w:val="24"/>
          <w:lang w:val="es-ES"/>
        </w:rPr>
      </w:pPr>
      <w:r>
        <w:rPr>
          <w:rFonts w:ascii="Arial" w:hAnsi="Arial" w:cs="Arial"/>
          <w:b/>
          <w:szCs w:val="24"/>
          <w:lang w:val="es-ES"/>
        </w:rPr>
        <w:t>OLGA LUCÍA HOYOS SEPÚLVEDA</w:t>
      </w:r>
    </w:p>
    <w:p w:rsidR="00687454" w:rsidRPr="00D578CB" w:rsidRDefault="00687454" w:rsidP="00687454">
      <w:pPr>
        <w:pStyle w:val="Sinespaciado"/>
        <w:spacing w:line="276" w:lineRule="auto"/>
        <w:contextualSpacing/>
        <w:jc w:val="center"/>
        <w:rPr>
          <w:rFonts w:ascii="Arial" w:hAnsi="Arial" w:cs="Arial"/>
          <w:szCs w:val="24"/>
          <w:lang w:val="es-ES"/>
        </w:rPr>
      </w:pPr>
      <w:r w:rsidRPr="00D578CB">
        <w:rPr>
          <w:rFonts w:ascii="Arial" w:hAnsi="Arial" w:cs="Arial"/>
          <w:szCs w:val="24"/>
          <w:lang w:val="es-ES"/>
        </w:rPr>
        <w:t>Magistrad</w:t>
      </w:r>
      <w:r>
        <w:rPr>
          <w:rFonts w:ascii="Arial" w:hAnsi="Arial" w:cs="Arial"/>
          <w:szCs w:val="24"/>
          <w:lang w:val="es-ES"/>
        </w:rPr>
        <w:t>a</w:t>
      </w:r>
      <w:r w:rsidRPr="00D578CB">
        <w:rPr>
          <w:rFonts w:ascii="Arial" w:hAnsi="Arial" w:cs="Arial"/>
          <w:szCs w:val="24"/>
          <w:lang w:val="es-ES"/>
        </w:rPr>
        <w:t xml:space="preserve"> Ponente</w:t>
      </w:r>
    </w:p>
    <w:p w:rsidR="00687454" w:rsidRDefault="00687454" w:rsidP="00687454">
      <w:pPr>
        <w:spacing w:line="276" w:lineRule="auto"/>
        <w:ind w:firstLine="900"/>
        <w:contextualSpacing/>
        <w:jc w:val="center"/>
        <w:rPr>
          <w:rFonts w:ascii="Arial" w:hAnsi="Arial" w:cs="Arial"/>
          <w:b/>
          <w:szCs w:val="24"/>
          <w:lang w:val="es-ES"/>
        </w:rPr>
      </w:pPr>
    </w:p>
    <w:p w:rsidR="003C189E" w:rsidRDefault="003C189E" w:rsidP="00687454">
      <w:pPr>
        <w:spacing w:line="276" w:lineRule="auto"/>
        <w:ind w:firstLine="900"/>
        <w:contextualSpacing/>
        <w:jc w:val="center"/>
        <w:rPr>
          <w:rFonts w:ascii="Arial" w:hAnsi="Arial" w:cs="Arial"/>
          <w:b/>
          <w:szCs w:val="24"/>
          <w:lang w:val="es-ES"/>
        </w:rPr>
      </w:pPr>
    </w:p>
    <w:p w:rsidR="003C189E" w:rsidRPr="00D578CB" w:rsidRDefault="003C189E" w:rsidP="00687454">
      <w:pPr>
        <w:spacing w:line="276" w:lineRule="auto"/>
        <w:ind w:firstLine="900"/>
        <w:contextualSpacing/>
        <w:jc w:val="center"/>
        <w:rPr>
          <w:rFonts w:ascii="Arial" w:hAnsi="Arial" w:cs="Arial"/>
          <w:b/>
          <w:szCs w:val="24"/>
          <w:lang w:val="es-ES"/>
        </w:rPr>
      </w:pPr>
    </w:p>
    <w:p w:rsidR="00687454" w:rsidRPr="006250B2" w:rsidRDefault="00687454" w:rsidP="00687454">
      <w:pPr>
        <w:spacing w:line="276" w:lineRule="auto"/>
        <w:contextualSpacing/>
        <w:jc w:val="both"/>
        <w:rPr>
          <w:rFonts w:ascii="Arial" w:hAnsi="Arial" w:cs="Arial"/>
          <w:b/>
          <w:bCs/>
          <w:iCs/>
          <w:sz w:val="22"/>
          <w:szCs w:val="22"/>
          <w:lang w:val="es-ES"/>
        </w:rPr>
      </w:pPr>
    </w:p>
    <w:p w:rsidR="00687454" w:rsidRPr="006250B2" w:rsidRDefault="00687454" w:rsidP="00687454">
      <w:pPr>
        <w:spacing w:line="276" w:lineRule="auto"/>
        <w:contextualSpacing/>
        <w:jc w:val="both"/>
        <w:rPr>
          <w:rFonts w:ascii="Arial" w:hAnsi="Arial" w:cs="Arial"/>
          <w:sz w:val="22"/>
          <w:szCs w:val="22"/>
          <w:lang w:val="es-ES"/>
        </w:rPr>
      </w:pPr>
      <w:r w:rsidRPr="006250B2">
        <w:rPr>
          <w:rFonts w:ascii="Arial" w:hAnsi="Arial" w:cs="Arial"/>
          <w:b/>
          <w:bCs/>
          <w:iCs/>
          <w:sz w:val="22"/>
          <w:szCs w:val="22"/>
          <w:lang w:val="es-ES"/>
        </w:rPr>
        <w:t>JULIO CÉSAR SALAZAR MUÑOZ</w:t>
      </w:r>
      <w:r w:rsidRPr="006250B2">
        <w:rPr>
          <w:rFonts w:ascii="Arial" w:hAnsi="Arial" w:cs="Arial"/>
          <w:b/>
          <w:bCs/>
          <w:iCs/>
          <w:sz w:val="22"/>
          <w:szCs w:val="22"/>
          <w:lang w:val="es-ES"/>
        </w:rPr>
        <w:tab/>
      </w:r>
      <w:r w:rsidRPr="006250B2">
        <w:rPr>
          <w:rFonts w:ascii="Arial" w:hAnsi="Arial" w:cs="Arial"/>
          <w:b/>
          <w:bCs/>
          <w:iCs/>
          <w:sz w:val="22"/>
          <w:szCs w:val="22"/>
          <w:lang w:val="es-ES"/>
        </w:rPr>
        <w:tab/>
      </w:r>
      <w:r w:rsidRPr="006250B2">
        <w:rPr>
          <w:rFonts w:ascii="Arial" w:hAnsi="Arial" w:cs="Arial"/>
          <w:sz w:val="22"/>
          <w:szCs w:val="22"/>
          <w:lang w:val="es-ES"/>
        </w:rPr>
        <w:t xml:space="preserve"> </w:t>
      </w:r>
      <w:r w:rsidRPr="006250B2">
        <w:rPr>
          <w:rFonts w:ascii="Arial" w:hAnsi="Arial" w:cs="Arial"/>
          <w:b/>
          <w:bCs/>
          <w:iCs/>
          <w:sz w:val="22"/>
          <w:szCs w:val="22"/>
          <w:lang w:val="es-ES"/>
        </w:rPr>
        <w:t xml:space="preserve">ANA LUCÍA CAICEDO CALDERÓN                         </w:t>
      </w:r>
    </w:p>
    <w:p w:rsidR="00687454" w:rsidRDefault="00687454" w:rsidP="00687454">
      <w:pPr>
        <w:spacing w:line="276" w:lineRule="auto"/>
        <w:contextualSpacing/>
        <w:jc w:val="both"/>
        <w:rPr>
          <w:rFonts w:ascii="Arial" w:hAnsi="Arial" w:cs="Arial"/>
          <w:sz w:val="22"/>
          <w:szCs w:val="22"/>
          <w:lang w:val="es-ES"/>
        </w:rPr>
      </w:pPr>
      <w:r w:rsidRPr="006250B2">
        <w:rPr>
          <w:rFonts w:ascii="Arial" w:hAnsi="Arial" w:cs="Arial"/>
          <w:sz w:val="22"/>
          <w:szCs w:val="22"/>
          <w:lang w:val="es-ES"/>
        </w:rPr>
        <w:t xml:space="preserve">                   Magistrado                                                       Magistrada </w:t>
      </w:r>
    </w:p>
    <w:p w:rsidR="00AA1F93" w:rsidRDefault="00AA1F93" w:rsidP="00AA1F93">
      <w:pPr>
        <w:spacing w:line="276" w:lineRule="auto"/>
        <w:ind w:left="192" w:firstLine="708"/>
        <w:contextualSpacing/>
        <w:jc w:val="both"/>
        <w:rPr>
          <w:rFonts w:ascii="Arial" w:hAnsi="Arial" w:cs="Arial"/>
          <w:sz w:val="22"/>
          <w:szCs w:val="22"/>
          <w:lang w:val="es-ES"/>
        </w:rPr>
      </w:pPr>
      <w:r>
        <w:rPr>
          <w:rFonts w:ascii="Arial" w:hAnsi="Arial" w:cs="Arial"/>
          <w:sz w:val="22"/>
          <w:szCs w:val="22"/>
          <w:lang w:val="es-ES"/>
        </w:rPr>
        <w:t xml:space="preserve">   (salva voto)</w:t>
      </w:r>
    </w:p>
    <w:p w:rsidR="003C189E" w:rsidRDefault="003C189E" w:rsidP="00687454">
      <w:pPr>
        <w:spacing w:line="276" w:lineRule="auto"/>
        <w:contextualSpacing/>
        <w:jc w:val="both"/>
        <w:rPr>
          <w:rFonts w:ascii="Arial" w:hAnsi="Arial" w:cs="Arial"/>
          <w:sz w:val="22"/>
          <w:szCs w:val="22"/>
          <w:lang w:val="es-ES"/>
        </w:rPr>
      </w:pPr>
    </w:p>
    <w:p w:rsidR="003C189E" w:rsidRPr="006250B2" w:rsidRDefault="003C189E" w:rsidP="00687454">
      <w:pPr>
        <w:spacing w:line="276" w:lineRule="auto"/>
        <w:contextualSpacing/>
        <w:jc w:val="both"/>
        <w:rPr>
          <w:rFonts w:ascii="Arial" w:hAnsi="Arial" w:cs="Arial"/>
          <w:sz w:val="22"/>
          <w:szCs w:val="22"/>
          <w:lang w:val="es-ES"/>
        </w:rPr>
      </w:pPr>
    </w:p>
    <w:p w:rsidR="00687454" w:rsidRPr="00AC486E" w:rsidRDefault="00687454" w:rsidP="00947BE1">
      <w:pPr>
        <w:spacing w:line="276" w:lineRule="auto"/>
        <w:contextualSpacing/>
        <w:jc w:val="both"/>
        <w:rPr>
          <w:rFonts w:ascii="Arial" w:hAnsi="Arial" w:cs="Arial"/>
          <w:bCs/>
          <w:iCs/>
          <w:szCs w:val="24"/>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Pr>
          <w:rFonts w:ascii="Arial" w:hAnsi="Arial" w:cs="Arial"/>
          <w:bCs/>
          <w:iCs/>
          <w:sz w:val="23"/>
          <w:szCs w:val="23"/>
          <w:lang w:val="es-ES"/>
        </w:rPr>
        <w:t xml:space="preserve"> </w:t>
      </w:r>
    </w:p>
    <w:p w:rsidR="00687454" w:rsidRPr="00AC486E" w:rsidRDefault="00136EB2" w:rsidP="00947BE1">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 xml:space="preserve">EDNA PATRICIA DUQUE ISAZA </w:t>
      </w:r>
    </w:p>
    <w:p w:rsidR="00687454" w:rsidRDefault="00687454" w:rsidP="00947BE1">
      <w:pPr>
        <w:spacing w:line="276" w:lineRule="auto"/>
        <w:ind w:firstLine="900"/>
        <w:contextualSpacing/>
        <w:jc w:val="center"/>
        <w:rPr>
          <w:rFonts w:ascii="Arial" w:hAnsi="Arial" w:cs="Arial"/>
          <w:i/>
          <w:iCs/>
          <w:szCs w:val="24"/>
          <w:lang w:val="es-ES"/>
        </w:rPr>
      </w:pPr>
      <w:r>
        <w:rPr>
          <w:rFonts w:ascii="Arial" w:hAnsi="Arial" w:cs="Arial"/>
          <w:iCs/>
          <w:szCs w:val="24"/>
          <w:lang w:val="es-ES"/>
        </w:rPr>
        <w:t>Secretari</w:t>
      </w:r>
      <w:r w:rsidR="00136EB2">
        <w:rPr>
          <w:rFonts w:ascii="Arial" w:hAnsi="Arial" w:cs="Arial"/>
          <w:iCs/>
          <w:szCs w:val="24"/>
          <w:lang w:val="es-ES"/>
        </w:rPr>
        <w:t>a</w:t>
      </w:r>
      <w:r>
        <w:rPr>
          <w:rFonts w:ascii="Arial" w:hAnsi="Arial" w:cs="Arial"/>
          <w:iCs/>
          <w:szCs w:val="24"/>
          <w:lang w:val="es-ES"/>
        </w:rPr>
        <w:t xml:space="preserve"> </w:t>
      </w:r>
      <w:r w:rsidRPr="00AA4554">
        <w:rPr>
          <w:rFonts w:ascii="Arial" w:hAnsi="Arial" w:cs="Arial"/>
          <w:i/>
          <w:iCs/>
          <w:szCs w:val="24"/>
          <w:lang w:val="es-ES"/>
        </w:rPr>
        <w:t>Ad-hoc</w:t>
      </w:r>
    </w:p>
    <w:p w:rsidR="009945F5" w:rsidRDefault="00AF0027" w:rsidP="00D471CA">
      <w:pPr>
        <w:spacing w:line="276" w:lineRule="auto"/>
        <w:ind w:firstLine="900"/>
        <w:contextualSpacing/>
        <w:jc w:val="center"/>
        <w:rPr>
          <w:rFonts w:ascii="Bookman Old Style" w:hAnsi="Bookman Old Style"/>
          <w:i/>
          <w:szCs w:val="24"/>
        </w:rPr>
      </w:pPr>
      <w:r w:rsidRPr="00AF0027">
        <w:rPr>
          <w:noProof/>
          <w:lang w:val="es-CO" w:eastAsia="es-CO"/>
        </w:rPr>
        <w:lastRenderedPageBreak/>
        <w:drawing>
          <wp:inline distT="0" distB="0" distL="0" distR="0">
            <wp:extent cx="4429125" cy="39433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3943350"/>
                    </a:xfrm>
                    <a:prstGeom prst="rect">
                      <a:avLst/>
                    </a:prstGeom>
                    <a:noFill/>
                    <a:ln>
                      <a:noFill/>
                    </a:ln>
                  </pic:spPr>
                </pic:pic>
              </a:graphicData>
            </a:graphic>
          </wp:inline>
        </w:drawing>
      </w:r>
    </w:p>
    <w:p w:rsidR="00AF0027" w:rsidRDefault="00AF0027" w:rsidP="00D471CA">
      <w:pPr>
        <w:spacing w:line="276" w:lineRule="auto"/>
        <w:ind w:firstLine="900"/>
        <w:contextualSpacing/>
        <w:jc w:val="center"/>
        <w:rPr>
          <w:rFonts w:ascii="Bookman Old Style" w:hAnsi="Bookman Old Style"/>
          <w:i/>
          <w:szCs w:val="24"/>
        </w:rPr>
      </w:pPr>
    </w:p>
    <w:p w:rsidR="00AF0027" w:rsidRDefault="00AF0027" w:rsidP="00D471CA">
      <w:pPr>
        <w:spacing w:line="276" w:lineRule="auto"/>
        <w:ind w:firstLine="900"/>
        <w:contextualSpacing/>
        <w:jc w:val="center"/>
        <w:rPr>
          <w:rFonts w:ascii="Bookman Old Style" w:hAnsi="Bookman Old Style"/>
          <w:i/>
          <w:szCs w:val="24"/>
        </w:rPr>
      </w:pPr>
    </w:p>
    <w:p w:rsidR="009945F5" w:rsidRDefault="009945F5" w:rsidP="00D471CA">
      <w:pPr>
        <w:spacing w:line="276" w:lineRule="auto"/>
        <w:ind w:firstLine="900"/>
        <w:contextualSpacing/>
        <w:jc w:val="center"/>
        <w:rPr>
          <w:rFonts w:ascii="Bookman Old Style" w:hAnsi="Bookman Old Style"/>
          <w:i/>
          <w:szCs w:val="24"/>
        </w:rPr>
      </w:pPr>
    </w:p>
    <w:p w:rsidR="009945F5" w:rsidRDefault="00A840E2" w:rsidP="00D471CA">
      <w:pPr>
        <w:spacing w:line="276" w:lineRule="auto"/>
        <w:ind w:firstLine="900"/>
        <w:contextualSpacing/>
        <w:jc w:val="center"/>
        <w:rPr>
          <w:rFonts w:ascii="Bookman Old Style" w:hAnsi="Bookman Old Style"/>
          <w:i/>
          <w:szCs w:val="24"/>
        </w:rPr>
      </w:pPr>
      <w:r w:rsidRPr="00A840E2">
        <w:rPr>
          <w:noProof/>
          <w:lang w:val="es-CO" w:eastAsia="es-CO"/>
        </w:rPr>
        <w:drawing>
          <wp:inline distT="0" distB="0" distL="0" distR="0">
            <wp:extent cx="4173855" cy="3886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3855" cy="3886200"/>
                    </a:xfrm>
                    <a:prstGeom prst="rect">
                      <a:avLst/>
                    </a:prstGeom>
                    <a:noFill/>
                    <a:ln>
                      <a:noFill/>
                    </a:ln>
                  </pic:spPr>
                </pic:pic>
              </a:graphicData>
            </a:graphic>
          </wp:inline>
        </w:drawing>
      </w:r>
    </w:p>
    <w:sectPr w:rsidR="009945F5" w:rsidSect="00982149">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411" w:rsidRDefault="00FC5411" w:rsidP="00226D5F">
      <w:r>
        <w:separator/>
      </w:r>
    </w:p>
  </w:endnote>
  <w:endnote w:type="continuationSeparator" w:id="0">
    <w:p w:rsidR="00FC5411" w:rsidRDefault="00FC541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 Helvetica"/>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2A00" w:rsidRDefault="00D62A00"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1921">
      <w:rPr>
        <w:rStyle w:val="Nmerodepgina"/>
        <w:noProof/>
      </w:rPr>
      <w:t>12</w:t>
    </w:r>
    <w:r>
      <w:rPr>
        <w:rStyle w:val="Nmerodepgina"/>
      </w:rPr>
      <w:fldChar w:fldCharType="end"/>
    </w:r>
  </w:p>
  <w:p w:rsidR="00D62A00" w:rsidRDefault="00D62A00"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411" w:rsidRDefault="00FC5411" w:rsidP="00226D5F">
      <w:r>
        <w:separator/>
      </w:r>
    </w:p>
  </w:footnote>
  <w:footnote w:type="continuationSeparator" w:id="0">
    <w:p w:rsidR="00FC5411" w:rsidRDefault="00FC5411" w:rsidP="00226D5F">
      <w:r>
        <w:continuationSeparator/>
      </w:r>
    </w:p>
  </w:footnote>
  <w:footnote w:id="1">
    <w:p w:rsidR="00A57A43" w:rsidRPr="002E6E80" w:rsidRDefault="00A57A43">
      <w:pPr>
        <w:pStyle w:val="Textonotapie"/>
        <w:rPr>
          <w:rFonts w:ascii="Arial" w:hAnsi="Arial" w:cs="Arial"/>
          <w:sz w:val="18"/>
          <w:szCs w:val="18"/>
          <w:lang w:val="es-CO"/>
        </w:rPr>
      </w:pPr>
      <w:r>
        <w:rPr>
          <w:rStyle w:val="Refdenotaalpie"/>
        </w:rPr>
        <w:footnoteRef/>
      </w:r>
      <w:r w:rsidRPr="002E6E80">
        <w:rPr>
          <w:rFonts w:ascii="Arial" w:hAnsi="Arial" w:cs="Arial"/>
          <w:sz w:val="18"/>
          <w:szCs w:val="18"/>
          <w:lang w:val="es-CO"/>
        </w:rPr>
        <w:t>M.P. Julio César Salazar Muñoz. Rad. 2009-01456 de 17 de marzo de 2012</w:t>
      </w:r>
    </w:p>
    <w:p w:rsidR="00A57A43" w:rsidRDefault="00A57A43">
      <w:pPr>
        <w:pStyle w:val="Textonotapie"/>
        <w:rPr>
          <w:rFonts w:ascii="Arial" w:hAnsi="Arial" w:cs="Arial"/>
          <w:sz w:val="18"/>
          <w:szCs w:val="18"/>
          <w:lang w:val="es-CO"/>
        </w:rPr>
      </w:pPr>
      <w:r w:rsidRPr="002E6E80">
        <w:rPr>
          <w:rFonts w:ascii="Arial" w:hAnsi="Arial" w:cs="Arial"/>
          <w:sz w:val="18"/>
          <w:szCs w:val="18"/>
          <w:lang w:val="es-CO"/>
        </w:rPr>
        <w:t xml:space="preserve">  M.P. Ana Lucía Caicedo Calderón. Rad. 2014-00040 de 12 de junio de 2015. </w:t>
      </w:r>
    </w:p>
    <w:p w:rsidR="00B2133E" w:rsidRPr="002E6E80" w:rsidRDefault="00B2133E">
      <w:pPr>
        <w:pStyle w:val="Textonotapie"/>
        <w:rPr>
          <w:rFonts w:ascii="Arial" w:hAnsi="Arial" w:cs="Arial"/>
          <w:sz w:val="18"/>
          <w:szCs w:val="18"/>
          <w:lang w:val="es-CO"/>
        </w:rPr>
      </w:pPr>
      <w:r>
        <w:rPr>
          <w:rFonts w:ascii="Arial" w:hAnsi="Arial" w:cs="Arial"/>
          <w:sz w:val="18"/>
          <w:szCs w:val="18"/>
          <w:lang w:val="es-CO"/>
        </w:rPr>
        <w:t xml:space="preserve">  M.P. Olga Lucía Hoyos Sepúlveda. Rad. 2015-00087 de 23 de agosto de 2016.</w:t>
      </w:r>
    </w:p>
  </w:footnote>
  <w:footnote w:id="2">
    <w:p w:rsidR="00032F67" w:rsidRPr="00EE73B1" w:rsidRDefault="00032F67" w:rsidP="00A11ACB">
      <w:pPr>
        <w:pStyle w:val="Textonotapie"/>
        <w:contextualSpacing/>
        <w:rPr>
          <w:rFonts w:ascii="Arial" w:hAnsi="Arial" w:cs="Arial"/>
          <w:sz w:val="18"/>
          <w:szCs w:val="18"/>
          <w:lang w:val="es-AR"/>
        </w:rPr>
      </w:pPr>
      <w:r w:rsidRPr="00EE73B1">
        <w:rPr>
          <w:rStyle w:val="Refdenotaalpie"/>
          <w:rFonts w:ascii="Arial" w:hAnsi="Arial" w:cs="Arial"/>
          <w:sz w:val="18"/>
          <w:szCs w:val="18"/>
        </w:rPr>
        <w:footnoteRef/>
      </w:r>
      <w:r w:rsidRPr="00EE73B1">
        <w:rPr>
          <w:rFonts w:ascii="Arial" w:hAnsi="Arial" w:cs="Arial"/>
          <w:sz w:val="18"/>
          <w:szCs w:val="18"/>
        </w:rPr>
        <w:t xml:space="preserve"> Radicación 33558 del 1° de diciembre.</w:t>
      </w:r>
    </w:p>
  </w:footnote>
  <w:footnote w:id="3">
    <w:p w:rsidR="00032F67" w:rsidRPr="00B74E1C" w:rsidRDefault="00032F67" w:rsidP="00A11ACB">
      <w:pPr>
        <w:contextualSpacing/>
        <w:jc w:val="both"/>
        <w:rPr>
          <w:rFonts w:ascii="Bookman Old Style" w:hAnsi="Bookman Old Style" w:cs="Estrangelo Edessa"/>
          <w:sz w:val="28"/>
          <w:szCs w:val="28"/>
        </w:rPr>
      </w:pPr>
      <w:r w:rsidRPr="00C35467">
        <w:rPr>
          <w:rStyle w:val="Refdenotaalpie"/>
          <w:rFonts w:ascii="Arial" w:hAnsi="Arial" w:cs="Arial"/>
          <w:sz w:val="18"/>
          <w:szCs w:val="18"/>
        </w:rPr>
        <w:footnoteRef/>
      </w:r>
      <w:r w:rsidRPr="00C35467">
        <w:rPr>
          <w:rFonts w:ascii="Arial" w:hAnsi="Arial" w:cs="Arial"/>
          <w:sz w:val="18"/>
          <w:szCs w:val="18"/>
        </w:rPr>
        <w:t xml:space="preserve"> </w:t>
      </w:r>
      <w:r w:rsidRPr="00C35467">
        <w:rPr>
          <w:rFonts w:ascii="Arial" w:hAnsi="Arial" w:cs="Arial"/>
          <w:sz w:val="18"/>
          <w:szCs w:val="18"/>
          <w:lang w:val="es-AR"/>
        </w:rPr>
        <w:t xml:space="preserve">CORTE SUPREMA DE JUSTICIA. M.P. Dr. Rigoberto Echeverry Bueno. </w:t>
      </w:r>
      <w:r w:rsidRPr="00C35467">
        <w:rPr>
          <w:rFonts w:ascii="Arial" w:hAnsi="Arial" w:cs="Arial"/>
          <w:sz w:val="18"/>
          <w:szCs w:val="18"/>
        </w:rPr>
        <w:t>SL9282-2014, Rad</w:t>
      </w:r>
      <w:r>
        <w:rPr>
          <w:rFonts w:ascii="Arial" w:hAnsi="Arial" w:cs="Arial"/>
          <w:sz w:val="18"/>
          <w:szCs w:val="18"/>
        </w:rPr>
        <w:t>. N</w:t>
      </w:r>
      <w:r w:rsidRPr="00C35467">
        <w:rPr>
          <w:rFonts w:ascii="Arial" w:hAnsi="Arial" w:cs="Arial"/>
          <w:sz w:val="18"/>
          <w:szCs w:val="18"/>
        </w:rPr>
        <w:t>.° 55858 del 16</w:t>
      </w:r>
      <w:r>
        <w:rPr>
          <w:rFonts w:ascii="Arial" w:hAnsi="Arial" w:cs="Arial"/>
          <w:sz w:val="18"/>
          <w:szCs w:val="18"/>
        </w:rPr>
        <w:t>/07/</w:t>
      </w:r>
      <w:r w:rsidRPr="00C35467">
        <w:rPr>
          <w:rFonts w:ascii="Arial" w:hAnsi="Arial" w:cs="Arial"/>
          <w:sz w:val="18"/>
          <w:szCs w:val="18"/>
        </w:rPr>
        <w:t>14</w:t>
      </w:r>
      <w:r w:rsidRPr="00B74E1C">
        <w:rPr>
          <w:rFonts w:ascii="Bookman Old Style" w:hAnsi="Bookman Old Style" w:cs="Estrangelo Edessa"/>
          <w:sz w:val="28"/>
          <w:szCs w:val="28"/>
        </w:rPr>
        <w:t>.</w:t>
      </w:r>
    </w:p>
    <w:p w:rsidR="00032F67" w:rsidRPr="00EE73B1" w:rsidRDefault="00032F67" w:rsidP="00032F67">
      <w:pPr>
        <w:pStyle w:val="Textonotapie"/>
        <w:rPr>
          <w:lang w:val="es-AR"/>
        </w:rPr>
      </w:pPr>
    </w:p>
  </w:footnote>
  <w:footnote w:id="4">
    <w:p w:rsidR="00A11ACB" w:rsidRPr="00A11ACB" w:rsidRDefault="00A11ACB">
      <w:pPr>
        <w:pStyle w:val="Textonotapie"/>
        <w:rPr>
          <w:rFonts w:ascii="Arial" w:hAnsi="Arial" w:cs="Arial"/>
          <w:sz w:val="18"/>
          <w:szCs w:val="18"/>
          <w:lang w:val="es-AR"/>
        </w:rPr>
      </w:pPr>
      <w:r w:rsidRPr="00A11ACB">
        <w:rPr>
          <w:rStyle w:val="Refdenotaalpie"/>
          <w:rFonts w:ascii="Arial" w:hAnsi="Arial" w:cs="Arial"/>
          <w:sz w:val="18"/>
          <w:szCs w:val="18"/>
        </w:rPr>
        <w:footnoteRef/>
      </w:r>
      <w:r w:rsidRPr="00A11ACB">
        <w:rPr>
          <w:rFonts w:ascii="Arial" w:hAnsi="Arial" w:cs="Arial"/>
          <w:sz w:val="18"/>
          <w:szCs w:val="18"/>
        </w:rPr>
        <w:t xml:space="preserve"> </w:t>
      </w:r>
      <w:r w:rsidRPr="00A11ACB">
        <w:rPr>
          <w:rFonts w:ascii="Arial" w:hAnsi="Arial" w:cs="Arial"/>
          <w:sz w:val="18"/>
          <w:szCs w:val="18"/>
          <w:lang w:val="es-AR"/>
        </w:rPr>
        <w:t>Declarado inexequible mediante sentencia C-452-2002, con efectos diferidos hasta el 17 de diciembre de 2002; normativa reproducida en el artículo 15 de la Ley 776/2002.</w:t>
      </w:r>
    </w:p>
  </w:footnote>
  <w:footnote w:id="5">
    <w:p w:rsidR="00F24233" w:rsidRPr="00F24233" w:rsidRDefault="00F24233" w:rsidP="00F24233">
      <w:pPr>
        <w:pStyle w:val="Textonotapie"/>
        <w:jc w:val="both"/>
        <w:rPr>
          <w:rFonts w:ascii="Arial" w:hAnsi="Arial" w:cs="Arial"/>
          <w:sz w:val="18"/>
          <w:szCs w:val="18"/>
          <w:lang w:val="es-AR"/>
        </w:rPr>
      </w:pPr>
      <w:r w:rsidRPr="00F24233">
        <w:rPr>
          <w:rStyle w:val="Refdenotaalpie"/>
          <w:rFonts w:ascii="Arial" w:hAnsi="Arial" w:cs="Arial"/>
          <w:sz w:val="18"/>
          <w:szCs w:val="18"/>
        </w:rPr>
        <w:footnoteRef/>
      </w:r>
      <w:r w:rsidRPr="00F24233">
        <w:rPr>
          <w:rFonts w:ascii="Arial" w:hAnsi="Arial" w:cs="Arial"/>
          <w:sz w:val="18"/>
          <w:szCs w:val="18"/>
        </w:rPr>
        <w:t xml:space="preserve"> </w:t>
      </w:r>
      <w:r w:rsidRPr="00F24233">
        <w:rPr>
          <w:rFonts w:ascii="Arial" w:hAnsi="Arial" w:cs="Arial"/>
          <w:sz w:val="18"/>
          <w:szCs w:val="18"/>
          <w:lang w:val="es-AR"/>
        </w:rPr>
        <w:t xml:space="preserve">Según se extrae de la copia de la cédula de ciudadanía y registro civil de </w:t>
      </w:r>
      <w:r>
        <w:rPr>
          <w:rFonts w:ascii="Arial" w:hAnsi="Arial" w:cs="Arial"/>
          <w:sz w:val="18"/>
          <w:szCs w:val="18"/>
          <w:lang w:val="es-AR"/>
        </w:rPr>
        <w:t>nacimiento, visibles a folios 12</w:t>
      </w:r>
      <w:r w:rsidRPr="00F24233">
        <w:rPr>
          <w:rFonts w:ascii="Arial" w:hAnsi="Arial" w:cs="Arial"/>
          <w:sz w:val="18"/>
          <w:szCs w:val="18"/>
          <w:lang w:val="es-AR"/>
        </w:rPr>
        <w:t xml:space="preserve"> y 13 del cd. 1.</w:t>
      </w:r>
    </w:p>
  </w:footnote>
  <w:footnote w:id="6">
    <w:p w:rsidR="00687454" w:rsidRPr="00F322B6" w:rsidRDefault="00687454" w:rsidP="00687454">
      <w:pPr>
        <w:shd w:val="clear" w:color="auto" w:fill="FFFFFF"/>
        <w:spacing w:after="150"/>
        <w:contextualSpacing/>
        <w:jc w:val="both"/>
        <w:rPr>
          <w:rFonts w:ascii="Arial" w:hAnsi="Arial" w:cs="Arial"/>
          <w:sz w:val="18"/>
          <w:szCs w:val="18"/>
          <w:lang w:val="es-AR"/>
        </w:rPr>
      </w:pPr>
      <w:r w:rsidRPr="009B5608">
        <w:rPr>
          <w:rStyle w:val="Refdenotaalpie"/>
          <w:rFonts w:ascii="Arial" w:hAnsi="Arial" w:cs="Arial"/>
          <w:sz w:val="20"/>
        </w:rPr>
        <w:footnoteRef/>
      </w:r>
      <w:r w:rsidRPr="00F322B6">
        <w:rPr>
          <w:rFonts w:ascii="Arial" w:hAnsi="Arial" w:cs="Arial"/>
          <w:color w:val="000000"/>
          <w:sz w:val="18"/>
          <w:szCs w:val="18"/>
          <w:lang w:val="es-ES"/>
        </w:rPr>
        <w:t xml:space="preserve">CORTE SUPREMA DE JUSTICIA. Sentencia del 11-11-2015. Radicación 54093. M.P. Luis Gabriel Miranda </w:t>
      </w:r>
      <w:proofErr w:type="spellStart"/>
      <w:r w:rsidRPr="00F322B6">
        <w:rPr>
          <w:rFonts w:ascii="Arial" w:hAnsi="Arial" w:cs="Arial"/>
          <w:color w:val="000000"/>
          <w:sz w:val="18"/>
          <w:szCs w:val="18"/>
          <w:lang w:val="es-ES"/>
        </w:rPr>
        <w:t>Buelvas</w:t>
      </w:r>
      <w:proofErr w:type="spellEnd"/>
      <w:r w:rsidRPr="00F322B6">
        <w:rPr>
          <w:rFonts w:ascii="Arial" w:hAnsi="Arial" w:cs="Arial"/>
          <w:color w:val="000000"/>
          <w:sz w:val="18"/>
          <w:szCs w:val="18"/>
          <w:lang w:val="es-ES"/>
        </w:rPr>
        <w:t>.</w:t>
      </w:r>
    </w:p>
  </w:footnote>
  <w:footnote w:id="7">
    <w:p w:rsidR="00687454" w:rsidRPr="00F322B6" w:rsidRDefault="00687454" w:rsidP="00687454">
      <w:pPr>
        <w:contextualSpacing/>
        <w:jc w:val="both"/>
        <w:rPr>
          <w:rFonts w:ascii="Arial" w:hAnsi="Arial" w:cs="Arial"/>
          <w:sz w:val="18"/>
          <w:szCs w:val="18"/>
        </w:rPr>
      </w:pPr>
      <w:r w:rsidRPr="00F322B6">
        <w:rPr>
          <w:rStyle w:val="Refdenotaalpie"/>
          <w:rFonts w:ascii="Arial" w:hAnsi="Arial" w:cs="Arial"/>
          <w:sz w:val="18"/>
          <w:szCs w:val="18"/>
        </w:rPr>
        <w:footnoteRef/>
      </w:r>
      <w:r w:rsidRPr="00F322B6">
        <w:rPr>
          <w:rFonts w:ascii="Arial" w:hAnsi="Arial" w:cs="Arial"/>
          <w:sz w:val="18"/>
          <w:szCs w:val="18"/>
        </w:rPr>
        <w:t xml:space="preserve"> </w:t>
      </w:r>
      <w:r w:rsidRPr="00F322B6">
        <w:rPr>
          <w:rFonts w:ascii="Arial" w:hAnsi="Arial" w:cs="Arial"/>
          <w:color w:val="000000"/>
          <w:sz w:val="18"/>
          <w:szCs w:val="18"/>
          <w:lang w:val="es-ES"/>
        </w:rPr>
        <w:t xml:space="preserve">CORTE SUPREMA DE JUSTICIA. Sentencia del 29-11-2011. Radicación 44020. M.P. </w:t>
      </w:r>
      <w:r>
        <w:rPr>
          <w:rFonts w:ascii="Arial" w:hAnsi="Arial" w:cs="Arial"/>
          <w:color w:val="000000"/>
          <w:sz w:val="18"/>
          <w:szCs w:val="18"/>
          <w:lang w:val="es-ES"/>
        </w:rPr>
        <w:t>Francisco Javier Ricaurte Gómez, entre otras.</w:t>
      </w:r>
    </w:p>
    <w:p w:rsidR="00687454" w:rsidRPr="00F322B6" w:rsidRDefault="00687454" w:rsidP="00687454">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0C79DB">
      <w:rPr>
        <w:rFonts w:ascii="Arial" w:hAnsi="Arial" w:cs="Arial"/>
        <w:sz w:val="18"/>
        <w:szCs w:val="18"/>
      </w:rPr>
      <w:t>5</w:t>
    </w:r>
    <w:r w:rsidR="00876B39">
      <w:rPr>
        <w:rFonts w:ascii="Arial" w:hAnsi="Arial" w:cs="Arial"/>
        <w:sz w:val="18"/>
        <w:szCs w:val="18"/>
      </w:rPr>
      <w:t>-201</w:t>
    </w:r>
    <w:r w:rsidR="00343D95">
      <w:rPr>
        <w:rFonts w:ascii="Arial" w:hAnsi="Arial" w:cs="Arial"/>
        <w:sz w:val="18"/>
        <w:szCs w:val="18"/>
      </w:rPr>
      <w:t>3</w:t>
    </w:r>
    <w:r w:rsidRPr="00F5729C">
      <w:rPr>
        <w:rFonts w:ascii="Arial" w:hAnsi="Arial" w:cs="Arial"/>
        <w:sz w:val="18"/>
        <w:szCs w:val="18"/>
      </w:rPr>
      <w:t>-00</w:t>
    </w:r>
    <w:r w:rsidR="000C79DB">
      <w:rPr>
        <w:rFonts w:ascii="Arial" w:hAnsi="Arial" w:cs="Arial"/>
        <w:sz w:val="18"/>
        <w:szCs w:val="18"/>
      </w:rPr>
      <w:t>667</w:t>
    </w:r>
    <w:r w:rsidRPr="00F5729C">
      <w:rPr>
        <w:rFonts w:ascii="Arial" w:hAnsi="Arial" w:cs="Arial"/>
        <w:sz w:val="18"/>
        <w:szCs w:val="18"/>
      </w:rPr>
      <w:t>-01</w:t>
    </w:r>
  </w:p>
  <w:p w:rsidR="00F5729C" w:rsidRPr="00F5729C" w:rsidRDefault="000C79DB" w:rsidP="00F5729C">
    <w:pPr>
      <w:pStyle w:val="Encabezado"/>
      <w:jc w:val="center"/>
      <w:rPr>
        <w:rFonts w:ascii="Arial" w:hAnsi="Arial" w:cs="Arial"/>
        <w:sz w:val="18"/>
        <w:szCs w:val="18"/>
      </w:rPr>
    </w:pPr>
    <w:proofErr w:type="spellStart"/>
    <w:r>
      <w:rPr>
        <w:rFonts w:ascii="Arial" w:hAnsi="Arial" w:cs="Arial"/>
        <w:sz w:val="18"/>
        <w:szCs w:val="18"/>
      </w:rPr>
      <w:t>Wilma</w:t>
    </w:r>
    <w:proofErr w:type="spellEnd"/>
    <w:r>
      <w:rPr>
        <w:rFonts w:ascii="Arial" w:hAnsi="Arial" w:cs="Arial"/>
        <w:sz w:val="18"/>
        <w:szCs w:val="18"/>
      </w:rPr>
      <w:t xml:space="preserve"> </w:t>
    </w:r>
    <w:proofErr w:type="spellStart"/>
    <w:r>
      <w:rPr>
        <w:rFonts w:ascii="Arial" w:hAnsi="Arial" w:cs="Arial"/>
        <w:sz w:val="18"/>
        <w:szCs w:val="18"/>
      </w:rPr>
      <w:t>Urueña</w:t>
    </w:r>
    <w:proofErr w:type="spellEnd"/>
    <w:r>
      <w:rPr>
        <w:rFonts w:ascii="Arial" w:hAnsi="Arial" w:cs="Arial"/>
        <w:sz w:val="18"/>
        <w:szCs w:val="18"/>
      </w:rPr>
      <w:t xml:space="preserve"> Yara </w:t>
    </w:r>
    <w:r w:rsidR="00F5729C" w:rsidRPr="00F5729C">
      <w:rPr>
        <w:rFonts w:ascii="Arial" w:hAnsi="Arial" w:cs="Arial"/>
        <w:sz w:val="18"/>
        <w:szCs w:val="18"/>
      </w:rPr>
      <w:t>v</w:t>
    </w:r>
    <w:r w:rsidR="00D07E82">
      <w:rPr>
        <w:rFonts w:ascii="Arial" w:hAnsi="Arial" w:cs="Arial"/>
        <w:sz w:val="18"/>
        <w:szCs w:val="18"/>
      </w:rPr>
      <w:t xml:space="preserve">s </w:t>
    </w:r>
    <w:proofErr w:type="spellStart"/>
    <w:r w:rsidR="00D07E82">
      <w:rPr>
        <w:rFonts w:ascii="Arial" w:hAnsi="Arial" w:cs="Arial"/>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15:restartNumberingAfterBreak="0">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15:restartNumberingAfterBreak="0">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1"/>
  </w:num>
  <w:num w:numId="8">
    <w:abstractNumId w:val="6"/>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10F66"/>
    <w:rsid w:val="00011774"/>
    <w:rsid w:val="000137BB"/>
    <w:rsid w:val="00017A69"/>
    <w:rsid w:val="00022684"/>
    <w:rsid w:val="000237B7"/>
    <w:rsid w:val="000252B4"/>
    <w:rsid w:val="00025774"/>
    <w:rsid w:val="00026C2A"/>
    <w:rsid w:val="00027862"/>
    <w:rsid w:val="00032F67"/>
    <w:rsid w:val="00040018"/>
    <w:rsid w:val="000402D6"/>
    <w:rsid w:val="00040E9A"/>
    <w:rsid w:val="000429E7"/>
    <w:rsid w:val="000452F4"/>
    <w:rsid w:val="00052904"/>
    <w:rsid w:val="000547C7"/>
    <w:rsid w:val="00057FAE"/>
    <w:rsid w:val="00062442"/>
    <w:rsid w:val="00062F54"/>
    <w:rsid w:val="00064DBC"/>
    <w:rsid w:val="00080C0E"/>
    <w:rsid w:val="00081E7D"/>
    <w:rsid w:val="00083043"/>
    <w:rsid w:val="00083178"/>
    <w:rsid w:val="00084002"/>
    <w:rsid w:val="00094680"/>
    <w:rsid w:val="000A397D"/>
    <w:rsid w:val="000B4CF2"/>
    <w:rsid w:val="000C08B1"/>
    <w:rsid w:val="000C08C0"/>
    <w:rsid w:val="000C0A51"/>
    <w:rsid w:val="000C4847"/>
    <w:rsid w:val="000C626B"/>
    <w:rsid w:val="000C6BEB"/>
    <w:rsid w:val="000C79DB"/>
    <w:rsid w:val="000C79E0"/>
    <w:rsid w:val="000C7D58"/>
    <w:rsid w:val="000D0444"/>
    <w:rsid w:val="000D1130"/>
    <w:rsid w:val="000D6873"/>
    <w:rsid w:val="000D6AE3"/>
    <w:rsid w:val="000E3C0E"/>
    <w:rsid w:val="000E70EB"/>
    <w:rsid w:val="000E7E87"/>
    <w:rsid w:val="000E7F42"/>
    <w:rsid w:val="000F08C1"/>
    <w:rsid w:val="000F38F8"/>
    <w:rsid w:val="000F5775"/>
    <w:rsid w:val="000F6FF9"/>
    <w:rsid w:val="001013ED"/>
    <w:rsid w:val="00101DEB"/>
    <w:rsid w:val="00102D9F"/>
    <w:rsid w:val="00103D79"/>
    <w:rsid w:val="00106A7E"/>
    <w:rsid w:val="00111A75"/>
    <w:rsid w:val="0011686A"/>
    <w:rsid w:val="00117283"/>
    <w:rsid w:val="00121C7F"/>
    <w:rsid w:val="00121F87"/>
    <w:rsid w:val="00122A57"/>
    <w:rsid w:val="001231C5"/>
    <w:rsid w:val="0012657D"/>
    <w:rsid w:val="00127390"/>
    <w:rsid w:val="001320DB"/>
    <w:rsid w:val="00132136"/>
    <w:rsid w:val="00133E70"/>
    <w:rsid w:val="00134C86"/>
    <w:rsid w:val="0013640A"/>
    <w:rsid w:val="001365C6"/>
    <w:rsid w:val="00136EB2"/>
    <w:rsid w:val="00137366"/>
    <w:rsid w:val="00143778"/>
    <w:rsid w:val="00146507"/>
    <w:rsid w:val="00146784"/>
    <w:rsid w:val="00150D59"/>
    <w:rsid w:val="00154747"/>
    <w:rsid w:val="00154754"/>
    <w:rsid w:val="00164E8B"/>
    <w:rsid w:val="001667FB"/>
    <w:rsid w:val="00171C56"/>
    <w:rsid w:val="00172834"/>
    <w:rsid w:val="00173A2A"/>
    <w:rsid w:val="00183477"/>
    <w:rsid w:val="00183F07"/>
    <w:rsid w:val="001843BE"/>
    <w:rsid w:val="0018666F"/>
    <w:rsid w:val="00187075"/>
    <w:rsid w:val="001926F2"/>
    <w:rsid w:val="00194121"/>
    <w:rsid w:val="001945F3"/>
    <w:rsid w:val="001A2492"/>
    <w:rsid w:val="001A2E17"/>
    <w:rsid w:val="001A4058"/>
    <w:rsid w:val="001A4D21"/>
    <w:rsid w:val="001A7D69"/>
    <w:rsid w:val="001B03FA"/>
    <w:rsid w:val="001C46FA"/>
    <w:rsid w:val="001C4D7F"/>
    <w:rsid w:val="001D1DD4"/>
    <w:rsid w:val="001D38D5"/>
    <w:rsid w:val="001D3A2C"/>
    <w:rsid w:val="001E0313"/>
    <w:rsid w:val="001E3462"/>
    <w:rsid w:val="001E64EA"/>
    <w:rsid w:val="001F20CE"/>
    <w:rsid w:val="001F22E5"/>
    <w:rsid w:val="001F38E1"/>
    <w:rsid w:val="001F4ABB"/>
    <w:rsid w:val="001F60D8"/>
    <w:rsid w:val="001F795E"/>
    <w:rsid w:val="00217431"/>
    <w:rsid w:val="002233EC"/>
    <w:rsid w:val="00226D5F"/>
    <w:rsid w:val="0023095E"/>
    <w:rsid w:val="00230A28"/>
    <w:rsid w:val="00230AFD"/>
    <w:rsid w:val="00231C21"/>
    <w:rsid w:val="002320EB"/>
    <w:rsid w:val="00233151"/>
    <w:rsid w:val="002355AF"/>
    <w:rsid w:val="00242152"/>
    <w:rsid w:val="00243527"/>
    <w:rsid w:val="002440B3"/>
    <w:rsid w:val="00244804"/>
    <w:rsid w:val="0024524B"/>
    <w:rsid w:val="00247BBE"/>
    <w:rsid w:val="00251CC1"/>
    <w:rsid w:val="0025347E"/>
    <w:rsid w:val="00255BC3"/>
    <w:rsid w:val="002561D7"/>
    <w:rsid w:val="002601A0"/>
    <w:rsid w:val="00261F6D"/>
    <w:rsid w:val="00265520"/>
    <w:rsid w:val="0026682F"/>
    <w:rsid w:val="00272C8B"/>
    <w:rsid w:val="00273805"/>
    <w:rsid w:val="00280037"/>
    <w:rsid w:val="00282763"/>
    <w:rsid w:val="002828C4"/>
    <w:rsid w:val="00286873"/>
    <w:rsid w:val="00287181"/>
    <w:rsid w:val="00287CC2"/>
    <w:rsid w:val="00290C0B"/>
    <w:rsid w:val="002916E6"/>
    <w:rsid w:val="002A02BA"/>
    <w:rsid w:val="002A1785"/>
    <w:rsid w:val="002A2840"/>
    <w:rsid w:val="002A6219"/>
    <w:rsid w:val="002B40DF"/>
    <w:rsid w:val="002B556B"/>
    <w:rsid w:val="002B6F2A"/>
    <w:rsid w:val="002B7D79"/>
    <w:rsid w:val="002C15F7"/>
    <w:rsid w:val="002C313D"/>
    <w:rsid w:val="002C5345"/>
    <w:rsid w:val="002D6807"/>
    <w:rsid w:val="002E09C2"/>
    <w:rsid w:val="002E36F9"/>
    <w:rsid w:val="002E4F47"/>
    <w:rsid w:val="002E6E80"/>
    <w:rsid w:val="002E7342"/>
    <w:rsid w:val="002F07BA"/>
    <w:rsid w:val="002F2A42"/>
    <w:rsid w:val="002F5878"/>
    <w:rsid w:val="0030012D"/>
    <w:rsid w:val="00304335"/>
    <w:rsid w:val="003048D2"/>
    <w:rsid w:val="0030740B"/>
    <w:rsid w:val="00311E5B"/>
    <w:rsid w:val="00312238"/>
    <w:rsid w:val="0031266A"/>
    <w:rsid w:val="00313DC2"/>
    <w:rsid w:val="003159C2"/>
    <w:rsid w:val="00316580"/>
    <w:rsid w:val="00324AD2"/>
    <w:rsid w:val="00325F73"/>
    <w:rsid w:val="003300DB"/>
    <w:rsid w:val="00332BE9"/>
    <w:rsid w:val="00334515"/>
    <w:rsid w:val="003401A7"/>
    <w:rsid w:val="00343D95"/>
    <w:rsid w:val="003440CA"/>
    <w:rsid w:val="00344548"/>
    <w:rsid w:val="00344F1C"/>
    <w:rsid w:val="003463CD"/>
    <w:rsid w:val="003465C4"/>
    <w:rsid w:val="00347C69"/>
    <w:rsid w:val="00351804"/>
    <w:rsid w:val="00352EF5"/>
    <w:rsid w:val="00356A5F"/>
    <w:rsid w:val="00356F69"/>
    <w:rsid w:val="003576B8"/>
    <w:rsid w:val="003578D3"/>
    <w:rsid w:val="00357D26"/>
    <w:rsid w:val="003643A6"/>
    <w:rsid w:val="00364783"/>
    <w:rsid w:val="00372347"/>
    <w:rsid w:val="00376926"/>
    <w:rsid w:val="00382914"/>
    <w:rsid w:val="00382C70"/>
    <w:rsid w:val="00390620"/>
    <w:rsid w:val="003906F7"/>
    <w:rsid w:val="00390B71"/>
    <w:rsid w:val="003922FA"/>
    <w:rsid w:val="00392455"/>
    <w:rsid w:val="003932F1"/>
    <w:rsid w:val="003968C4"/>
    <w:rsid w:val="003A0003"/>
    <w:rsid w:val="003B48CC"/>
    <w:rsid w:val="003B4EA7"/>
    <w:rsid w:val="003B6DFE"/>
    <w:rsid w:val="003C189E"/>
    <w:rsid w:val="003C42A6"/>
    <w:rsid w:val="003C4C10"/>
    <w:rsid w:val="003C5994"/>
    <w:rsid w:val="003D0DFC"/>
    <w:rsid w:val="003D2D7B"/>
    <w:rsid w:val="003D3FD3"/>
    <w:rsid w:val="003E7752"/>
    <w:rsid w:val="003F1AB1"/>
    <w:rsid w:val="003F39CE"/>
    <w:rsid w:val="00404C23"/>
    <w:rsid w:val="00405796"/>
    <w:rsid w:val="004059CE"/>
    <w:rsid w:val="00406A44"/>
    <w:rsid w:val="00412CB5"/>
    <w:rsid w:val="004167F6"/>
    <w:rsid w:val="00416A8D"/>
    <w:rsid w:val="00417928"/>
    <w:rsid w:val="00427FE1"/>
    <w:rsid w:val="00433ACE"/>
    <w:rsid w:val="004348AB"/>
    <w:rsid w:val="004375AE"/>
    <w:rsid w:val="004453BD"/>
    <w:rsid w:val="00450598"/>
    <w:rsid w:val="00450903"/>
    <w:rsid w:val="004519EB"/>
    <w:rsid w:val="0045273B"/>
    <w:rsid w:val="00453DC3"/>
    <w:rsid w:val="00454184"/>
    <w:rsid w:val="00460B2F"/>
    <w:rsid w:val="00470873"/>
    <w:rsid w:val="00475B9D"/>
    <w:rsid w:val="00480C56"/>
    <w:rsid w:val="00484A44"/>
    <w:rsid w:val="004864DD"/>
    <w:rsid w:val="004A2468"/>
    <w:rsid w:val="004A36E0"/>
    <w:rsid w:val="004A549A"/>
    <w:rsid w:val="004A7AB4"/>
    <w:rsid w:val="004B632F"/>
    <w:rsid w:val="004B6775"/>
    <w:rsid w:val="004C28EB"/>
    <w:rsid w:val="004C5B27"/>
    <w:rsid w:val="004C746A"/>
    <w:rsid w:val="004D018B"/>
    <w:rsid w:val="004D01C5"/>
    <w:rsid w:val="004D0233"/>
    <w:rsid w:val="004D4073"/>
    <w:rsid w:val="004E0CD7"/>
    <w:rsid w:val="004E2F7F"/>
    <w:rsid w:val="004E45DD"/>
    <w:rsid w:val="004E4CC6"/>
    <w:rsid w:val="004F2036"/>
    <w:rsid w:val="004F2040"/>
    <w:rsid w:val="004F5C24"/>
    <w:rsid w:val="004F724D"/>
    <w:rsid w:val="00501034"/>
    <w:rsid w:val="00502691"/>
    <w:rsid w:val="0051055C"/>
    <w:rsid w:val="00515BDC"/>
    <w:rsid w:val="00516ACD"/>
    <w:rsid w:val="00533F10"/>
    <w:rsid w:val="0053562A"/>
    <w:rsid w:val="00550787"/>
    <w:rsid w:val="005522AF"/>
    <w:rsid w:val="00552CE3"/>
    <w:rsid w:val="005531E7"/>
    <w:rsid w:val="0055465D"/>
    <w:rsid w:val="005606ED"/>
    <w:rsid w:val="0056183E"/>
    <w:rsid w:val="00562A60"/>
    <w:rsid w:val="00563496"/>
    <w:rsid w:val="00563B31"/>
    <w:rsid w:val="005651A6"/>
    <w:rsid w:val="005655AD"/>
    <w:rsid w:val="00565E83"/>
    <w:rsid w:val="00567B33"/>
    <w:rsid w:val="00567C97"/>
    <w:rsid w:val="005701C4"/>
    <w:rsid w:val="0057161A"/>
    <w:rsid w:val="00572BE9"/>
    <w:rsid w:val="00573197"/>
    <w:rsid w:val="00580565"/>
    <w:rsid w:val="0058139C"/>
    <w:rsid w:val="0058592D"/>
    <w:rsid w:val="00586CB3"/>
    <w:rsid w:val="005878E1"/>
    <w:rsid w:val="00591F75"/>
    <w:rsid w:val="005928B5"/>
    <w:rsid w:val="00594723"/>
    <w:rsid w:val="00595001"/>
    <w:rsid w:val="00596038"/>
    <w:rsid w:val="00596524"/>
    <w:rsid w:val="005A026A"/>
    <w:rsid w:val="005A0EC3"/>
    <w:rsid w:val="005A4B1A"/>
    <w:rsid w:val="005A56AD"/>
    <w:rsid w:val="005A6DB9"/>
    <w:rsid w:val="005B2C2D"/>
    <w:rsid w:val="005B34D8"/>
    <w:rsid w:val="005B5E47"/>
    <w:rsid w:val="005B7D0B"/>
    <w:rsid w:val="005C32CE"/>
    <w:rsid w:val="005C3850"/>
    <w:rsid w:val="005C3E71"/>
    <w:rsid w:val="005D1C5A"/>
    <w:rsid w:val="005D4E0F"/>
    <w:rsid w:val="005D5800"/>
    <w:rsid w:val="005D64E2"/>
    <w:rsid w:val="005D7A47"/>
    <w:rsid w:val="005D7D55"/>
    <w:rsid w:val="005E0ED1"/>
    <w:rsid w:val="005E1981"/>
    <w:rsid w:val="005E44F6"/>
    <w:rsid w:val="005E49FB"/>
    <w:rsid w:val="005E664B"/>
    <w:rsid w:val="005E7DA5"/>
    <w:rsid w:val="005F1504"/>
    <w:rsid w:val="005F36B2"/>
    <w:rsid w:val="005F3F1E"/>
    <w:rsid w:val="005F5DF3"/>
    <w:rsid w:val="005F5E82"/>
    <w:rsid w:val="006121A6"/>
    <w:rsid w:val="006135E9"/>
    <w:rsid w:val="006143EE"/>
    <w:rsid w:val="0061484D"/>
    <w:rsid w:val="006149E0"/>
    <w:rsid w:val="00615E23"/>
    <w:rsid w:val="0062213D"/>
    <w:rsid w:val="00622B0F"/>
    <w:rsid w:val="00634B91"/>
    <w:rsid w:val="00634BCA"/>
    <w:rsid w:val="00635000"/>
    <w:rsid w:val="00637118"/>
    <w:rsid w:val="006407FE"/>
    <w:rsid w:val="00640EDF"/>
    <w:rsid w:val="0064158C"/>
    <w:rsid w:val="006424B0"/>
    <w:rsid w:val="00643D10"/>
    <w:rsid w:val="0064473C"/>
    <w:rsid w:val="00650668"/>
    <w:rsid w:val="00650C2E"/>
    <w:rsid w:val="006516CA"/>
    <w:rsid w:val="006528E0"/>
    <w:rsid w:val="00662013"/>
    <w:rsid w:val="00662287"/>
    <w:rsid w:val="00662BF5"/>
    <w:rsid w:val="006746D0"/>
    <w:rsid w:val="00675E25"/>
    <w:rsid w:val="0067695F"/>
    <w:rsid w:val="00682BA8"/>
    <w:rsid w:val="00685A19"/>
    <w:rsid w:val="00687454"/>
    <w:rsid w:val="00690E1D"/>
    <w:rsid w:val="00691827"/>
    <w:rsid w:val="00691D5C"/>
    <w:rsid w:val="006A0D48"/>
    <w:rsid w:val="006A3D88"/>
    <w:rsid w:val="006A4FD9"/>
    <w:rsid w:val="006B16AF"/>
    <w:rsid w:val="006C1C3B"/>
    <w:rsid w:val="006C48AA"/>
    <w:rsid w:val="006C4EE8"/>
    <w:rsid w:val="006C5953"/>
    <w:rsid w:val="006D0816"/>
    <w:rsid w:val="006D15F2"/>
    <w:rsid w:val="006D46EB"/>
    <w:rsid w:val="006D7BEC"/>
    <w:rsid w:val="006E11A2"/>
    <w:rsid w:val="006E1F37"/>
    <w:rsid w:val="006E2F01"/>
    <w:rsid w:val="006E3949"/>
    <w:rsid w:val="006E5EEE"/>
    <w:rsid w:val="006F000D"/>
    <w:rsid w:val="006F2FF3"/>
    <w:rsid w:val="006F3D12"/>
    <w:rsid w:val="006F68BC"/>
    <w:rsid w:val="00712CFC"/>
    <w:rsid w:val="0071318C"/>
    <w:rsid w:val="00713558"/>
    <w:rsid w:val="00716474"/>
    <w:rsid w:val="007220D1"/>
    <w:rsid w:val="00724874"/>
    <w:rsid w:val="007257B2"/>
    <w:rsid w:val="007258A6"/>
    <w:rsid w:val="00726CC1"/>
    <w:rsid w:val="007308D1"/>
    <w:rsid w:val="00732CCC"/>
    <w:rsid w:val="00734CF2"/>
    <w:rsid w:val="007364DD"/>
    <w:rsid w:val="007409C2"/>
    <w:rsid w:val="00745389"/>
    <w:rsid w:val="00745EC1"/>
    <w:rsid w:val="007465BA"/>
    <w:rsid w:val="0074716A"/>
    <w:rsid w:val="0074785C"/>
    <w:rsid w:val="00750744"/>
    <w:rsid w:val="00753029"/>
    <w:rsid w:val="007632AA"/>
    <w:rsid w:val="00764C9B"/>
    <w:rsid w:val="00767DE3"/>
    <w:rsid w:val="007701DD"/>
    <w:rsid w:val="00770372"/>
    <w:rsid w:val="00776EC7"/>
    <w:rsid w:val="00777072"/>
    <w:rsid w:val="00777D9C"/>
    <w:rsid w:val="00782149"/>
    <w:rsid w:val="00784E91"/>
    <w:rsid w:val="00785080"/>
    <w:rsid w:val="00791760"/>
    <w:rsid w:val="00795237"/>
    <w:rsid w:val="007A2D40"/>
    <w:rsid w:val="007A3E24"/>
    <w:rsid w:val="007A73A3"/>
    <w:rsid w:val="007B1977"/>
    <w:rsid w:val="007B19A7"/>
    <w:rsid w:val="007B5499"/>
    <w:rsid w:val="007B6F39"/>
    <w:rsid w:val="007C00E9"/>
    <w:rsid w:val="007C1262"/>
    <w:rsid w:val="007C5A02"/>
    <w:rsid w:val="007C647B"/>
    <w:rsid w:val="007D0C8E"/>
    <w:rsid w:val="007D40B8"/>
    <w:rsid w:val="007E0BAF"/>
    <w:rsid w:val="007E3F4A"/>
    <w:rsid w:val="007E463A"/>
    <w:rsid w:val="007E483C"/>
    <w:rsid w:val="007E5F18"/>
    <w:rsid w:val="007F111B"/>
    <w:rsid w:val="007F176A"/>
    <w:rsid w:val="007F1F65"/>
    <w:rsid w:val="007F4B76"/>
    <w:rsid w:val="007F7476"/>
    <w:rsid w:val="007F7CE7"/>
    <w:rsid w:val="008031E8"/>
    <w:rsid w:val="0080566A"/>
    <w:rsid w:val="0080681F"/>
    <w:rsid w:val="008073E6"/>
    <w:rsid w:val="008074A1"/>
    <w:rsid w:val="00810397"/>
    <w:rsid w:val="00817D02"/>
    <w:rsid w:val="0082591D"/>
    <w:rsid w:val="008261E9"/>
    <w:rsid w:val="00827731"/>
    <w:rsid w:val="0083061B"/>
    <w:rsid w:val="00831503"/>
    <w:rsid w:val="0083155E"/>
    <w:rsid w:val="00831C73"/>
    <w:rsid w:val="00832DBC"/>
    <w:rsid w:val="00833057"/>
    <w:rsid w:val="00840045"/>
    <w:rsid w:val="00840EAA"/>
    <w:rsid w:val="008460CC"/>
    <w:rsid w:val="008472E5"/>
    <w:rsid w:val="00851193"/>
    <w:rsid w:val="0085196C"/>
    <w:rsid w:val="00852460"/>
    <w:rsid w:val="0085354E"/>
    <w:rsid w:val="00854AB5"/>
    <w:rsid w:val="00855932"/>
    <w:rsid w:val="00862453"/>
    <w:rsid w:val="00862EBC"/>
    <w:rsid w:val="0086783D"/>
    <w:rsid w:val="0087188C"/>
    <w:rsid w:val="008751D8"/>
    <w:rsid w:val="008763A6"/>
    <w:rsid w:val="00876B39"/>
    <w:rsid w:val="008778BA"/>
    <w:rsid w:val="00881830"/>
    <w:rsid w:val="008842A5"/>
    <w:rsid w:val="0088491D"/>
    <w:rsid w:val="00891545"/>
    <w:rsid w:val="008924B4"/>
    <w:rsid w:val="008942AA"/>
    <w:rsid w:val="00895036"/>
    <w:rsid w:val="008A04F6"/>
    <w:rsid w:val="008A316B"/>
    <w:rsid w:val="008A66E1"/>
    <w:rsid w:val="008B2194"/>
    <w:rsid w:val="008B2EA6"/>
    <w:rsid w:val="008B3D4C"/>
    <w:rsid w:val="008B48B8"/>
    <w:rsid w:val="008B702B"/>
    <w:rsid w:val="008C19F9"/>
    <w:rsid w:val="008C7B99"/>
    <w:rsid w:val="008D0040"/>
    <w:rsid w:val="008D27EF"/>
    <w:rsid w:val="008D4370"/>
    <w:rsid w:val="008D4591"/>
    <w:rsid w:val="008D46E0"/>
    <w:rsid w:val="008D7B4F"/>
    <w:rsid w:val="008E0EF1"/>
    <w:rsid w:val="008E15A3"/>
    <w:rsid w:val="008E177B"/>
    <w:rsid w:val="008E2244"/>
    <w:rsid w:val="008E4150"/>
    <w:rsid w:val="008F003B"/>
    <w:rsid w:val="008F2258"/>
    <w:rsid w:val="008F31EB"/>
    <w:rsid w:val="008F4859"/>
    <w:rsid w:val="008F4FE4"/>
    <w:rsid w:val="008F76AE"/>
    <w:rsid w:val="009000D4"/>
    <w:rsid w:val="009018F8"/>
    <w:rsid w:val="009071F5"/>
    <w:rsid w:val="00907A5F"/>
    <w:rsid w:val="00911B29"/>
    <w:rsid w:val="00911ED2"/>
    <w:rsid w:val="009133B8"/>
    <w:rsid w:val="009137A5"/>
    <w:rsid w:val="00915EE3"/>
    <w:rsid w:val="0091611D"/>
    <w:rsid w:val="00917EFA"/>
    <w:rsid w:val="0092222C"/>
    <w:rsid w:val="00923234"/>
    <w:rsid w:val="00931990"/>
    <w:rsid w:val="00934023"/>
    <w:rsid w:val="009378A8"/>
    <w:rsid w:val="00942C73"/>
    <w:rsid w:val="00943F86"/>
    <w:rsid w:val="00944622"/>
    <w:rsid w:val="00944AE5"/>
    <w:rsid w:val="00947BE1"/>
    <w:rsid w:val="00947CCF"/>
    <w:rsid w:val="0096112F"/>
    <w:rsid w:val="009615A9"/>
    <w:rsid w:val="009660D4"/>
    <w:rsid w:val="00966F23"/>
    <w:rsid w:val="0097065E"/>
    <w:rsid w:val="00972117"/>
    <w:rsid w:val="0097259D"/>
    <w:rsid w:val="009740CF"/>
    <w:rsid w:val="00975DEE"/>
    <w:rsid w:val="0097617E"/>
    <w:rsid w:val="00977C95"/>
    <w:rsid w:val="00981009"/>
    <w:rsid w:val="00981764"/>
    <w:rsid w:val="00981DA7"/>
    <w:rsid w:val="00982149"/>
    <w:rsid w:val="009827E2"/>
    <w:rsid w:val="009849BE"/>
    <w:rsid w:val="00985172"/>
    <w:rsid w:val="00990133"/>
    <w:rsid w:val="0099054F"/>
    <w:rsid w:val="00991805"/>
    <w:rsid w:val="00991D5B"/>
    <w:rsid w:val="009945F5"/>
    <w:rsid w:val="00995393"/>
    <w:rsid w:val="00995A19"/>
    <w:rsid w:val="009960F6"/>
    <w:rsid w:val="00996B2C"/>
    <w:rsid w:val="00996C56"/>
    <w:rsid w:val="009978E8"/>
    <w:rsid w:val="009A0660"/>
    <w:rsid w:val="009A0D3A"/>
    <w:rsid w:val="009A2505"/>
    <w:rsid w:val="009B0270"/>
    <w:rsid w:val="009B4226"/>
    <w:rsid w:val="009B4651"/>
    <w:rsid w:val="009B4DBC"/>
    <w:rsid w:val="009B6E23"/>
    <w:rsid w:val="009C0388"/>
    <w:rsid w:val="009C3900"/>
    <w:rsid w:val="009C53EB"/>
    <w:rsid w:val="009C77EB"/>
    <w:rsid w:val="009D1438"/>
    <w:rsid w:val="009D2915"/>
    <w:rsid w:val="009D2E66"/>
    <w:rsid w:val="009D3E37"/>
    <w:rsid w:val="009D6F42"/>
    <w:rsid w:val="009D7443"/>
    <w:rsid w:val="009E1CC0"/>
    <w:rsid w:val="009E5A8E"/>
    <w:rsid w:val="009F0B85"/>
    <w:rsid w:val="009F0E24"/>
    <w:rsid w:val="009F1835"/>
    <w:rsid w:val="009F2EDB"/>
    <w:rsid w:val="00A01A6F"/>
    <w:rsid w:val="00A02096"/>
    <w:rsid w:val="00A03D62"/>
    <w:rsid w:val="00A113F8"/>
    <w:rsid w:val="00A11ACB"/>
    <w:rsid w:val="00A12AD4"/>
    <w:rsid w:val="00A227F4"/>
    <w:rsid w:val="00A23BFC"/>
    <w:rsid w:val="00A23CFA"/>
    <w:rsid w:val="00A26C03"/>
    <w:rsid w:val="00A27137"/>
    <w:rsid w:val="00A30D33"/>
    <w:rsid w:val="00A32B05"/>
    <w:rsid w:val="00A36479"/>
    <w:rsid w:val="00A36956"/>
    <w:rsid w:val="00A41823"/>
    <w:rsid w:val="00A42244"/>
    <w:rsid w:val="00A4314C"/>
    <w:rsid w:val="00A46191"/>
    <w:rsid w:val="00A47542"/>
    <w:rsid w:val="00A47F23"/>
    <w:rsid w:val="00A5024C"/>
    <w:rsid w:val="00A5463B"/>
    <w:rsid w:val="00A57A43"/>
    <w:rsid w:val="00A626AF"/>
    <w:rsid w:val="00A6348B"/>
    <w:rsid w:val="00A73AD3"/>
    <w:rsid w:val="00A815F5"/>
    <w:rsid w:val="00A8247F"/>
    <w:rsid w:val="00A840E2"/>
    <w:rsid w:val="00A928D2"/>
    <w:rsid w:val="00A93DCA"/>
    <w:rsid w:val="00A957FB"/>
    <w:rsid w:val="00A95C6B"/>
    <w:rsid w:val="00AA1F93"/>
    <w:rsid w:val="00AA2F30"/>
    <w:rsid w:val="00AA4554"/>
    <w:rsid w:val="00AA6DFC"/>
    <w:rsid w:val="00AB2427"/>
    <w:rsid w:val="00AB5E7A"/>
    <w:rsid w:val="00AC486E"/>
    <w:rsid w:val="00AC5DDE"/>
    <w:rsid w:val="00AC77F4"/>
    <w:rsid w:val="00AD657C"/>
    <w:rsid w:val="00AD7EF8"/>
    <w:rsid w:val="00AE118E"/>
    <w:rsid w:val="00AE3317"/>
    <w:rsid w:val="00AE62E4"/>
    <w:rsid w:val="00AF0027"/>
    <w:rsid w:val="00AF0935"/>
    <w:rsid w:val="00AF0990"/>
    <w:rsid w:val="00AF46F1"/>
    <w:rsid w:val="00AF53F9"/>
    <w:rsid w:val="00AF5C75"/>
    <w:rsid w:val="00AF6E3F"/>
    <w:rsid w:val="00B02BD6"/>
    <w:rsid w:val="00B02F1F"/>
    <w:rsid w:val="00B0330C"/>
    <w:rsid w:val="00B04151"/>
    <w:rsid w:val="00B0466B"/>
    <w:rsid w:val="00B04949"/>
    <w:rsid w:val="00B04D64"/>
    <w:rsid w:val="00B10FF3"/>
    <w:rsid w:val="00B15681"/>
    <w:rsid w:val="00B17528"/>
    <w:rsid w:val="00B20277"/>
    <w:rsid w:val="00B21160"/>
    <w:rsid w:val="00B2133E"/>
    <w:rsid w:val="00B220D2"/>
    <w:rsid w:val="00B22E56"/>
    <w:rsid w:val="00B30C67"/>
    <w:rsid w:val="00B35761"/>
    <w:rsid w:val="00B364A1"/>
    <w:rsid w:val="00B36B90"/>
    <w:rsid w:val="00B37F7B"/>
    <w:rsid w:val="00B4194C"/>
    <w:rsid w:val="00B51CA2"/>
    <w:rsid w:val="00B54250"/>
    <w:rsid w:val="00B5427D"/>
    <w:rsid w:val="00B54ADC"/>
    <w:rsid w:val="00B56E76"/>
    <w:rsid w:val="00B61CD1"/>
    <w:rsid w:val="00B63804"/>
    <w:rsid w:val="00B65F9A"/>
    <w:rsid w:val="00B67118"/>
    <w:rsid w:val="00B71C3E"/>
    <w:rsid w:val="00B804F1"/>
    <w:rsid w:val="00B86AC5"/>
    <w:rsid w:val="00B92076"/>
    <w:rsid w:val="00B92DF7"/>
    <w:rsid w:val="00B948DB"/>
    <w:rsid w:val="00B9600C"/>
    <w:rsid w:val="00B97110"/>
    <w:rsid w:val="00B97639"/>
    <w:rsid w:val="00B9793C"/>
    <w:rsid w:val="00BA0C20"/>
    <w:rsid w:val="00BB0123"/>
    <w:rsid w:val="00BB101A"/>
    <w:rsid w:val="00BB1F45"/>
    <w:rsid w:val="00BB2C59"/>
    <w:rsid w:val="00BB675C"/>
    <w:rsid w:val="00BB74C3"/>
    <w:rsid w:val="00BC11D0"/>
    <w:rsid w:val="00BC31C8"/>
    <w:rsid w:val="00BC3F99"/>
    <w:rsid w:val="00BC48A2"/>
    <w:rsid w:val="00BC70D9"/>
    <w:rsid w:val="00BD2DC8"/>
    <w:rsid w:val="00BD3320"/>
    <w:rsid w:val="00BD6776"/>
    <w:rsid w:val="00BE0373"/>
    <w:rsid w:val="00BE40B2"/>
    <w:rsid w:val="00BE4770"/>
    <w:rsid w:val="00BF2489"/>
    <w:rsid w:val="00C02176"/>
    <w:rsid w:val="00C03079"/>
    <w:rsid w:val="00C05AFF"/>
    <w:rsid w:val="00C066DD"/>
    <w:rsid w:val="00C06BB3"/>
    <w:rsid w:val="00C07401"/>
    <w:rsid w:val="00C100C8"/>
    <w:rsid w:val="00C1062A"/>
    <w:rsid w:val="00C128F7"/>
    <w:rsid w:val="00C1591F"/>
    <w:rsid w:val="00C16B83"/>
    <w:rsid w:val="00C22810"/>
    <w:rsid w:val="00C22EE6"/>
    <w:rsid w:val="00C33CE3"/>
    <w:rsid w:val="00C4044E"/>
    <w:rsid w:val="00C42852"/>
    <w:rsid w:val="00C433FF"/>
    <w:rsid w:val="00C43BEE"/>
    <w:rsid w:val="00C45EC5"/>
    <w:rsid w:val="00C51CFD"/>
    <w:rsid w:val="00C551BB"/>
    <w:rsid w:val="00C55D5E"/>
    <w:rsid w:val="00C56E1F"/>
    <w:rsid w:val="00C56E3E"/>
    <w:rsid w:val="00C57BD9"/>
    <w:rsid w:val="00C60785"/>
    <w:rsid w:val="00C634AF"/>
    <w:rsid w:val="00C65FCA"/>
    <w:rsid w:val="00C71D5E"/>
    <w:rsid w:val="00C73F27"/>
    <w:rsid w:val="00C743CA"/>
    <w:rsid w:val="00C75ECF"/>
    <w:rsid w:val="00C80996"/>
    <w:rsid w:val="00C81FE6"/>
    <w:rsid w:val="00C83734"/>
    <w:rsid w:val="00C83E27"/>
    <w:rsid w:val="00C845EE"/>
    <w:rsid w:val="00C8466C"/>
    <w:rsid w:val="00C8489A"/>
    <w:rsid w:val="00C84DAD"/>
    <w:rsid w:val="00C91182"/>
    <w:rsid w:val="00C93A31"/>
    <w:rsid w:val="00C93C83"/>
    <w:rsid w:val="00CA42D3"/>
    <w:rsid w:val="00CA5AFD"/>
    <w:rsid w:val="00CB17D9"/>
    <w:rsid w:val="00CB24D6"/>
    <w:rsid w:val="00CB2EF7"/>
    <w:rsid w:val="00CB4FA2"/>
    <w:rsid w:val="00CB550B"/>
    <w:rsid w:val="00CB6CAE"/>
    <w:rsid w:val="00CC01FF"/>
    <w:rsid w:val="00CC0590"/>
    <w:rsid w:val="00CC3BC0"/>
    <w:rsid w:val="00CC473D"/>
    <w:rsid w:val="00CC4EF1"/>
    <w:rsid w:val="00CC7F38"/>
    <w:rsid w:val="00CD0F44"/>
    <w:rsid w:val="00CD280B"/>
    <w:rsid w:val="00CD79DF"/>
    <w:rsid w:val="00CE272D"/>
    <w:rsid w:val="00CE3079"/>
    <w:rsid w:val="00CE3D55"/>
    <w:rsid w:val="00CE714F"/>
    <w:rsid w:val="00CE7377"/>
    <w:rsid w:val="00CF074A"/>
    <w:rsid w:val="00CF43C7"/>
    <w:rsid w:val="00CF576A"/>
    <w:rsid w:val="00CF62DC"/>
    <w:rsid w:val="00D04404"/>
    <w:rsid w:val="00D05129"/>
    <w:rsid w:val="00D07E82"/>
    <w:rsid w:val="00D13723"/>
    <w:rsid w:val="00D24656"/>
    <w:rsid w:val="00D260C3"/>
    <w:rsid w:val="00D320B2"/>
    <w:rsid w:val="00D33344"/>
    <w:rsid w:val="00D333D1"/>
    <w:rsid w:val="00D37327"/>
    <w:rsid w:val="00D471CA"/>
    <w:rsid w:val="00D47375"/>
    <w:rsid w:val="00D50A1D"/>
    <w:rsid w:val="00D51CB6"/>
    <w:rsid w:val="00D53615"/>
    <w:rsid w:val="00D578CB"/>
    <w:rsid w:val="00D62197"/>
    <w:rsid w:val="00D62A00"/>
    <w:rsid w:val="00D65F8C"/>
    <w:rsid w:val="00D736BD"/>
    <w:rsid w:val="00D745A8"/>
    <w:rsid w:val="00D747E2"/>
    <w:rsid w:val="00D81FB9"/>
    <w:rsid w:val="00D82F10"/>
    <w:rsid w:val="00D91996"/>
    <w:rsid w:val="00D93CFB"/>
    <w:rsid w:val="00D959B2"/>
    <w:rsid w:val="00D96DB6"/>
    <w:rsid w:val="00DA3E57"/>
    <w:rsid w:val="00DA3F38"/>
    <w:rsid w:val="00DA407E"/>
    <w:rsid w:val="00DA4623"/>
    <w:rsid w:val="00DA4B0A"/>
    <w:rsid w:val="00DB1C70"/>
    <w:rsid w:val="00DB6BF8"/>
    <w:rsid w:val="00DC02D8"/>
    <w:rsid w:val="00DC3A03"/>
    <w:rsid w:val="00DC3D92"/>
    <w:rsid w:val="00DD514E"/>
    <w:rsid w:val="00DD64B2"/>
    <w:rsid w:val="00DD6BF4"/>
    <w:rsid w:val="00DE37DF"/>
    <w:rsid w:val="00DE6393"/>
    <w:rsid w:val="00DE6CD7"/>
    <w:rsid w:val="00DF1BCD"/>
    <w:rsid w:val="00DF30A5"/>
    <w:rsid w:val="00DF4A39"/>
    <w:rsid w:val="00E001ED"/>
    <w:rsid w:val="00E024E6"/>
    <w:rsid w:val="00E04B5A"/>
    <w:rsid w:val="00E062F9"/>
    <w:rsid w:val="00E0665C"/>
    <w:rsid w:val="00E11853"/>
    <w:rsid w:val="00E12CF7"/>
    <w:rsid w:val="00E205E5"/>
    <w:rsid w:val="00E25344"/>
    <w:rsid w:val="00E27B52"/>
    <w:rsid w:val="00E30827"/>
    <w:rsid w:val="00E35AC3"/>
    <w:rsid w:val="00E36746"/>
    <w:rsid w:val="00E368B2"/>
    <w:rsid w:val="00E4480D"/>
    <w:rsid w:val="00E523D6"/>
    <w:rsid w:val="00E525A8"/>
    <w:rsid w:val="00E665CA"/>
    <w:rsid w:val="00E70A48"/>
    <w:rsid w:val="00E72202"/>
    <w:rsid w:val="00E73818"/>
    <w:rsid w:val="00E75847"/>
    <w:rsid w:val="00E77022"/>
    <w:rsid w:val="00E80A7D"/>
    <w:rsid w:val="00E820BA"/>
    <w:rsid w:val="00E838B7"/>
    <w:rsid w:val="00E92122"/>
    <w:rsid w:val="00EA0A58"/>
    <w:rsid w:val="00EA3CA8"/>
    <w:rsid w:val="00EA4765"/>
    <w:rsid w:val="00EA7E61"/>
    <w:rsid w:val="00EB28C3"/>
    <w:rsid w:val="00EC1A09"/>
    <w:rsid w:val="00EC3979"/>
    <w:rsid w:val="00EC3C6F"/>
    <w:rsid w:val="00EC4F99"/>
    <w:rsid w:val="00ED1BDA"/>
    <w:rsid w:val="00ED29F1"/>
    <w:rsid w:val="00ED2CDF"/>
    <w:rsid w:val="00ED5883"/>
    <w:rsid w:val="00ED6759"/>
    <w:rsid w:val="00ED73D1"/>
    <w:rsid w:val="00ED7CCD"/>
    <w:rsid w:val="00EE7900"/>
    <w:rsid w:val="00EF1695"/>
    <w:rsid w:val="00EF2074"/>
    <w:rsid w:val="00EF46E6"/>
    <w:rsid w:val="00F008C0"/>
    <w:rsid w:val="00F0158C"/>
    <w:rsid w:val="00F017BF"/>
    <w:rsid w:val="00F01869"/>
    <w:rsid w:val="00F052D5"/>
    <w:rsid w:val="00F0544F"/>
    <w:rsid w:val="00F11410"/>
    <w:rsid w:val="00F14373"/>
    <w:rsid w:val="00F216EE"/>
    <w:rsid w:val="00F21D3D"/>
    <w:rsid w:val="00F24233"/>
    <w:rsid w:val="00F31921"/>
    <w:rsid w:val="00F4367C"/>
    <w:rsid w:val="00F43AA4"/>
    <w:rsid w:val="00F450BE"/>
    <w:rsid w:val="00F500A7"/>
    <w:rsid w:val="00F50AA0"/>
    <w:rsid w:val="00F5456E"/>
    <w:rsid w:val="00F5729C"/>
    <w:rsid w:val="00F57ABD"/>
    <w:rsid w:val="00F57CD9"/>
    <w:rsid w:val="00F57FE6"/>
    <w:rsid w:val="00F60212"/>
    <w:rsid w:val="00F65645"/>
    <w:rsid w:val="00F65EFF"/>
    <w:rsid w:val="00F678C1"/>
    <w:rsid w:val="00F7229A"/>
    <w:rsid w:val="00F770B1"/>
    <w:rsid w:val="00F841A8"/>
    <w:rsid w:val="00F9178B"/>
    <w:rsid w:val="00F919EA"/>
    <w:rsid w:val="00F922DD"/>
    <w:rsid w:val="00F9550A"/>
    <w:rsid w:val="00F96994"/>
    <w:rsid w:val="00FA0167"/>
    <w:rsid w:val="00FA6675"/>
    <w:rsid w:val="00FB3D33"/>
    <w:rsid w:val="00FB415B"/>
    <w:rsid w:val="00FB7BA5"/>
    <w:rsid w:val="00FC5411"/>
    <w:rsid w:val="00FD0A75"/>
    <w:rsid w:val="00FD2305"/>
    <w:rsid w:val="00FD6247"/>
    <w:rsid w:val="00FE059A"/>
    <w:rsid w:val="00FE078F"/>
    <w:rsid w:val="00FE1CFA"/>
    <w:rsid w:val="00FE2BDE"/>
    <w:rsid w:val="00FE52E6"/>
    <w:rsid w:val="00FE7515"/>
    <w:rsid w:val="00FF06BF"/>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8A990AB-64CE-48FA-AFD2-3809063C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707D4-F1C3-4879-9847-4E48EF44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12</Pages>
  <Words>4394</Words>
  <Characters>24172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80</cp:revision>
  <cp:lastPrinted>2016-10-04T14:13:00Z</cp:lastPrinted>
  <dcterms:created xsi:type="dcterms:W3CDTF">2016-08-27T01:43:00Z</dcterms:created>
  <dcterms:modified xsi:type="dcterms:W3CDTF">2016-12-31T03:18:00Z</dcterms:modified>
</cp:coreProperties>
</file>