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C3" w:rsidRPr="00760671" w:rsidRDefault="00C00BC3" w:rsidP="00C00BC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C00BC3" w:rsidRDefault="00C00BC3" w:rsidP="00C00BC3">
      <w:pPr>
        <w:pStyle w:val="Sinespaciado"/>
        <w:jc w:val="both"/>
        <w:rPr>
          <w:rFonts w:asciiTheme="minorHAnsi" w:hAnsiTheme="minorHAnsi"/>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402324">
        <w:rPr>
          <w:rFonts w:ascii="Arial" w:hAnsi="Arial" w:cs="Arial"/>
          <w:sz w:val="18"/>
          <w:szCs w:val="18"/>
        </w:rPr>
        <w:t>234</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0F28">
      <w:pPr>
        <w:ind w:left="5664" w:hanging="226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402324">
        <w:rPr>
          <w:rFonts w:ascii="Arial" w:hAnsi="Arial" w:cs="Arial"/>
          <w:bCs/>
          <w:iCs/>
          <w:sz w:val="18"/>
          <w:szCs w:val="18"/>
        </w:rPr>
        <w:t xml:space="preserve">Luz Leslie Vega </w:t>
      </w:r>
      <w:proofErr w:type="spellStart"/>
      <w:r w:rsidR="00402324">
        <w:rPr>
          <w:rFonts w:ascii="Arial" w:hAnsi="Arial" w:cs="Arial"/>
          <w:bCs/>
          <w:iCs/>
          <w:sz w:val="18"/>
          <w:szCs w:val="18"/>
        </w:rPr>
        <w:t>Vega</w:t>
      </w:r>
      <w:proofErr w:type="spellEnd"/>
    </w:p>
    <w:p w:rsidR="008209EA"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60F66">
        <w:rPr>
          <w:rFonts w:ascii="Arial" w:hAnsi="Arial" w:cs="Arial"/>
          <w:sz w:val="18"/>
          <w:szCs w:val="18"/>
        </w:rPr>
        <w:t xml:space="preserve">Dirección </w:t>
      </w:r>
      <w:r w:rsidR="00CA0F28">
        <w:rPr>
          <w:rFonts w:ascii="Arial" w:hAnsi="Arial" w:cs="Arial"/>
          <w:sz w:val="18"/>
          <w:szCs w:val="18"/>
        </w:rPr>
        <w:t xml:space="preserve">de Sanidad </w:t>
      </w:r>
      <w:r w:rsidR="00402324">
        <w:rPr>
          <w:rFonts w:ascii="Arial" w:hAnsi="Arial" w:cs="Arial"/>
          <w:sz w:val="18"/>
          <w:szCs w:val="18"/>
        </w:rPr>
        <w:t>Militar del Ejército Nacional y Dispensario Médico del Batallón San Mateo</w:t>
      </w:r>
    </w:p>
    <w:p w:rsidR="00484E43" w:rsidRDefault="00484E43"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sz w:val="18"/>
          <w:szCs w:val="18"/>
        </w:rPr>
        <w:tab/>
        <w:t>Comité Técnico Científico: a través de sus integrantes</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7C196D" w:rsidRPr="007C196D" w:rsidRDefault="00504167" w:rsidP="007C196D">
      <w:pPr>
        <w:spacing w:after="0"/>
        <w:ind w:left="3402" w:right="51"/>
        <w:contextualSpacing/>
        <w:jc w:val="both"/>
        <w:rPr>
          <w:rFonts w:ascii="Arial" w:hAnsi="Arial" w:cs="Arial"/>
          <w:b/>
          <w:sz w:val="16"/>
          <w:szCs w:val="24"/>
          <w:u w:val="single"/>
        </w:rPr>
      </w:pPr>
      <w:r w:rsidRPr="007C196D">
        <w:rPr>
          <w:rFonts w:ascii="Arial" w:hAnsi="Arial" w:cs="Arial"/>
          <w:b/>
          <w:bCs/>
          <w:sz w:val="16"/>
          <w:szCs w:val="15"/>
          <w:u w:val="single"/>
        </w:rPr>
        <w:t xml:space="preserve">Tema a Tratar: </w:t>
      </w:r>
      <w:r w:rsidR="007C196D" w:rsidRPr="007C196D">
        <w:rPr>
          <w:rFonts w:ascii="Arial" w:hAnsi="Arial" w:cs="Arial"/>
          <w:b/>
          <w:sz w:val="16"/>
          <w:szCs w:val="24"/>
          <w:u w:val="single"/>
        </w:rPr>
        <w:t xml:space="preserve">El deber de la entidad prestadora de salud de proporcionar el servicio médico. </w:t>
      </w:r>
    </w:p>
    <w:p w:rsidR="002420A4" w:rsidRDefault="002420A4" w:rsidP="002420A4">
      <w:pPr>
        <w:shd w:val="clear" w:color="auto" w:fill="FFFFFF"/>
        <w:spacing w:after="0"/>
        <w:ind w:right="-31"/>
        <w:jc w:val="both"/>
        <w:textAlignment w:val="baseline"/>
        <w:rPr>
          <w:rFonts w:ascii="Arial" w:hAnsi="Arial" w:cs="Arial"/>
          <w:color w:val="000000"/>
          <w:sz w:val="24"/>
          <w:szCs w:val="28"/>
          <w:bdr w:val="none" w:sz="0" w:space="0" w:color="auto" w:frame="1"/>
          <w:lang w:val="es-ES" w:eastAsia="es-ES"/>
        </w:rPr>
      </w:pPr>
    </w:p>
    <w:p w:rsidR="002420A4" w:rsidRPr="00473580" w:rsidRDefault="002420A4" w:rsidP="002420A4">
      <w:pPr>
        <w:shd w:val="clear" w:color="auto" w:fill="FFFFFF"/>
        <w:spacing w:after="0"/>
        <w:ind w:left="3402" w:right="-31"/>
        <w:jc w:val="both"/>
        <w:textAlignment w:val="baseline"/>
        <w:rPr>
          <w:rFonts w:ascii="Arial" w:hAnsi="Arial" w:cs="Arial"/>
          <w:color w:val="2D2D2D"/>
          <w:sz w:val="16"/>
          <w:szCs w:val="28"/>
          <w:lang w:val="es-ES" w:eastAsia="es-ES"/>
        </w:rPr>
      </w:pPr>
      <w:r w:rsidRPr="002420A4">
        <w:rPr>
          <w:rFonts w:ascii="Arial" w:hAnsi="Arial" w:cs="Arial"/>
          <w:color w:val="000000"/>
          <w:sz w:val="16"/>
          <w:szCs w:val="28"/>
          <w:bdr w:val="none" w:sz="0" w:space="0" w:color="auto" w:frame="1"/>
          <w:lang w:val="es-ES" w:eastAsia="es-ES"/>
        </w:rPr>
        <w:t>L</w:t>
      </w:r>
      <w:r w:rsidRPr="00473580">
        <w:rPr>
          <w:rFonts w:ascii="Arial" w:hAnsi="Arial" w:cs="Arial"/>
          <w:color w:val="000000"/>
          <w:sz w:val="16"/>
          <w:szCs w:val="28"/>
          <w:bdr w:val="none" w:sz="0" w:space="0" w:color="auto" w:frame="1"/>
          <w:lang w:val="es-ES" w:eastAsia="es-ES"/>
        </w:rPr>
        <w:t>a jurisprudencia constitucional</w:t>
      </w:r>
      <w:r w:rsidRPr="002420A4">
        <w:rPr>
          <w:rStyle w:val="Refdenotaalpie"/>
          <w:rFonts w:ascii="Arial" w:hAnsi="Arial" w:cs="Arial"/>
          <w:color w:val="000000"/>
          <w:sz w:val="16"/>
          <w:szCs w:val="28"/>
          <w:bdr w:val="none" w:sz="0" w:space="0" w:color="auto" w:frame="1"/>
          <w:lang w:val="es-ES" w:eastAsia="es-ES"/>
        </w:rPr>
        <w:footnoteReference w:id="1"/>
      </w:r>
      <w:r w:rsidRPr="00473580">
        <w:rPr>
          <w:rFonts w:ascii="Arial" w:hAnsi="Arial" w:cs="Arial"/>
          <w:color w:val="000000"/>
          <w:sz w:val="16"/>
          <w:szCs w:val="28"/>
          <w:bdr w:val="none" w:sz="0" w:space="0" w:color="auto" w:frame="1"/>
          <w:lang w:val="es-ES" w:eastAsia="es-ES"/>
        </w:rPr>
        <w:t xml:space="preserve"> se ha referido </w:t>
      </w:r>
      <w:r w:rsidRPr="002420A4">
        <w:rPr>
          <w:rFonts w:ascii="Arial" w:hAnsi="Arial" w:cs="Arial"/>
          <w:color w:val="000000"/>
          <w:sz w:val="16"/>
          <w:szCs w:val="28"/>
          <w:bdr w:val="none" w:sz="0" w:space="0" w:color="auto" w:frame="1"/>
          <w:lang w:val="es-ES" w:eastAsia="es-ES"/>
        </w:rPr>
        <w:t xml:space="preserve">a la salud </w:t>
      </w:r>
      <w:r w:rsidRPr="00473580">
        <w:rPr>
          <w:rFonts w:ascii="Arial" w:hAnsi="Arial" w:cs="Arial"/>
          <w:color w:val="000000"/>
          <w:sz w:val="16"/>
          <w:szCs w:val="28"/>
          <w:bdr w:val="none" w:sz="0" w:space="0" w:color="auto" w:frame="1"/>
          <w:lang w:val="es-ES" w:eastAsia="es-ES"/>
        </w:rPr>
        <w:t>como</w:t>
      </w:r>
      <w:r w:rsidRPr="002420A4">
        <w:rPr>
          <w:rFonts w:ascii="Arial" w:hAnsi="Arial" w:cs="Arial"/>
          <w:color w:val="000000"/>
          <w:sz w:val="16"/>
          <w:szCs w:val="28"/>
          <w:bdr w:val="none" w:sz="0" w:space="0" w:color="auto" w:frame="1"/>
          <w:lang w:val="es-ES" w:eastAsia="es-ES"/>
        </w:rPr>
        <w:t xml:space="preserve"> un</w:t>
      </w:r>
      <w:r w:rsidRPr="00473580">
        <w:rPr>
          <w:rFonts w:ascii="Arial" w:hAnsi="Arial" w:cs="Arial"/>
          <w:color w:val="000000"/>
          <w:sz w:val="16"/>
          <w:szCs w:val="28"/>
          <w:bdr w:val="none" w:sz="0" w:space="0" w:color="auto" w:frame="1"/>
          <w:lang w:val="es-ES" w:eastAsia="es-ES"/>
        </w:rPr>
        <w:t xml:space="preserve"> derecho y, por el otro, </w:t>
      </w:r>
      <w:r w:rsidRPr="002420A4">
        <w:rPr>
          <w:rFonts w:ascii="Arial" w:hAnsi="Arial" w:cs="Arial"/>
          <w:color w:val="000000"/>
          <w:sz w:val="16"/>
          <w:szCs w:val="28"/>
          <w:bdr w:val="none" w:sz="0" w:space="0" w:color="auto" w:frame="1"/>
          <w:lang w:val="es-ES" w:eastAsia="es-ES"/>
        </w:rPr>
        <w:t>como un</w:t>
      </w:r>
      <w:r w:rsidRPr="00473580">
        <w:rPr>
          <w:rFonts w:ascii="Arial" w:hAnsi="Arial" w:cs="Arial"/>
          <w:color w:val="000000"/>
          <w:sz w:val="16"/>
          <w:szCs w:val="28"/>
          <w:bdr w:val="none" w:sz="0" w:space="0" w:color="auto" w:frame="1"/>
          <w:lang w:val="es-ES" w:eastAsia="es-ES"/>
        </w:rPr>
        <w:t xml:space="preserve"> servicio público</w:t>
      </w:r>
      <w:r w:rsidRPr="002420A4">
        <w:rPr>
          <w:rFonts w:ascii="Arial" w:hAnsi="Arial" w:cs="Arial"/>
          <w:color w:val="000000"/>
          <w:sz w:val="16"/>
          <w:szCs w:val="28"/>
          <w:bdr w:val="none" w:sz="0" w:space="0" w:color="auto" w:frame="1"/>
          <w:lang w:val="es-ES" w:eastAsia="es-ES"/>
        </w:rPr>
        <w:t xml:space="preserve">, respecto del primero ha dicho que este </w:t>
      </w:r>
      <w:r w:rsidRPr="00473580">
        <w:rPr>
          <w:rFonts w:ascii="Arial" w:hAnsi="Arial" w:cs="Arial"/>
          <w:color w:val="000000"/>
          <w:sz w:val="16"/>
          <w:szCs w:val="28"/>
          <w:bdr w:val="none" w:sz="0" w:space="0" w:color="auto" w:frame="1"/>
          <w:lang w:val="es-ES" w:eastAsia="es-ES"/>
        </w:rPr>
        <w:t>debe ser prestad</w:t>
      </w:r>
      <w:r w:rsidRPr="002420A4">
        <w:rPr>
          <w:rFonts w:ascii="Arial" w:hAnsi="Arial" w:cs="Arial"/>
          <w:color w:val="000000"/>
          <w:sz w:val="16"/>
          <w:szCs w:val="28"/>
          <w:bdr w:val="none" w:sz="0" w:space="0" w:color="auto" w:frame="1"/>
          <w:lang w:val="es-ES" w:eastAsia="es-ES"/>
        </w:rPr>
        <w:t>o de manera oportuna,</w:t>
      </w:r>
      <w:r w:rsidRPr="00473580">
        <w:rPr>
          <w:rFonts w:ascii="Arial" w:hAnsi="Arial" w:cs="Arial"/>
          <w:color w:val="000000"/>
          <w:sz w:val="16"/>
          <w:szCs w:val="28"/>
          <w:bdr w:val="none" w:sz="0" w:space="0" w:color="auto" w:frame="1"/>
          <w:lang w:val="es-ES" w:eastAsia="es-ES"/>
        </w:rPr>
        <w:t xml:space="preserve"> eficiente y con calidad, de conformidad con los principios de continuidad, integralidad</w:t>
      </w:r>
      <w:r w:rsidRPr="002420A4">
        <w:rPr>
          <w:rFonts w:ascii="Arial" w:hAnsi="Arial" w:cs="Arial"/>
          <w:color w:val="000000"/>
          <w:sz w:val="16"/>
          <w:szCs w:val="28"/>
          <w:bdr w:val="none" w:sz="0" w:space="0" w:color="auto" w:frame="1"/>
          <w:lang w:val="es-ES" w:eastAsia="es-ES"/>
        </w:rPr>
        <w:t xml:space="preserve"> </w:t>
      </w:r>
      <w:r w:rsidRPr="00473580">
        <w:rPr>
          <w:rFonts w:ascii="Arial" w:hAnsi="Arial" w:cs="Arial"/>
          <w:color w:val="000000"/>
          <w:sz w:val="16"/>
          <w:szCs w:val="28"/>
          <w:bdr w:val="none" w:sz="0" w:space="0" w:color="auto" w:frame="1"/>
          <w:lang w:val="es-ES" w:eastAsia="es-ES"/>
        </w:rPr>
        <w:t xml:space="preserve">e igualdad; mientras que, </w:t>
      </w:r>
      <w:r w:rsidRPr="002420A4">
        <w:rPr>
          <w:rFonts w:ascii="Arial" w:hAnsi="Arial" w:cs="Arial"/>
          <w:color w:val="000000"/>
          <w:sz w:val="16"/>
          <w:szCs w:val="28"/>
          <w:bdr w:val="none" w:sz="0" w:space="0" w:color="auto" w:frame="1"/>
          <w:lang w:val="es-ES" w:eastAsia="es-ES"/>
        </w:rPr>
        <w:t>como servicio público</w:t>
      </w:r>
      <w:r w:rsidRPr="00473580">
        <w:rPr>
          <w:rFonts w:ascii="Arial" w:hAnsi="Arial" w:cs="Arial"/>
          <w:color w:val="000000"/>
          <w:sz w:val="16"/>
          <w:szCs w:val="28"/>
          <w:bdr w:val="none" w:sz="0" w:space="0" w:color="auto" w:frame="1"/>
          <w:lang w:val="es-ES" w:eastAsia="es-ES"/>
        </w:rPr>
        <w:t>, la salud debe atender a los principios de eficiencia, universalidad y solidaridad, en los términos previstos en los artículos 48 y 49 de</w:t>
      </w:r>
      <w:r w:rsidRPr="002420A4">
        <w:rPr>
          <w:rFonts w:ascii="Arial" w:hAnsi="Arial" w:cs="Arial"/>
          <w:color w:val="000000"/>
          <w:sz w:val="16"/>
          <w:szCs w:val="28"/>
          <w:bdr w:val="none" w:sz="0" w:space="0" w:color="auto" w:frame="1"/>
          <w:lang w:val="es-ES" w:eastAsia="es-ES"/>
        </w:rPr>
        <w:t xml:space="preserve"> la Constitución Política</w:t>
      </w:r>
      <w:r w:rsidRPr="00473580">
        <w:rPr>
          <w:rFonts w:ascii="Arial" w:hAnsi="Arial" w:cs="Arial"/>
          <w:color w:val="000000"/>
          <w:sz w:val="16"/>
          <w:szCs w:val="28"/>
          <w:bdr w:val="none" w:sz="0" w:space="0" w:color="auto" w:frame="1"/>
          <w:lang w:val="es-ES" w:eastAsia="es-ES"/>
        </w:rPr>
        <w:t>.</w:t>
      </w:r>
    </w:p>
    <w:p w:rsidR="002420A4" w:rsidRPr="00473580" w:rsidRDefault="002420A4" w:rsidP="002420A4">
      <w:pPr>
        <w:shd w:val="clear" w:color="auto" w:fill="FFFFFF"/>
        <w:spacing w:after="0"/>
        <w:ind w:right="-31"/>
        <w:jc w:val="both"/>
        <w:textAlignment w:val="baseline"/>
        <w:rPr>
          <w:rFonts w:ascii="Arial" w:hAnsi="Arial" w:cs="Arial"/>
          <w:color w:val="2D2D2D"/>
          <w:sz w:val="16"/>
          <w:szCs w:val="28"/>
          <w:lang w:val="es-ES" w:eastAsia="es-ES"/>
        </w:rPr>
      </w:pPr>
      <w:r w:rsidRPr="00473580">
        <w:rPr>
          <w:rFonts w:ascii="Arial" w:hAnsi="Arial" w:cs="Arial"/>
          <w:color w:val="000000"/>
          <w:sz w:val="16"/>
          <w:szCs w:val="28"/>
          <w:bdr w:val="none" w:sz="0" w:space="0" w:color="auto" w:frame="1"/>
          <w:lang w:val="es-ES" w:eastAsia="es-ES"/>
        </w:rPr>
        <w:t> </w:t>
      </w:r>
    </w:p>
    <w:p w:rsidR="002420A4" w:rsidRPr="002420A4" w:rsidRDefault="002420A4" w:rsidP="002420A4">
      <w:pPr>
        <w:shd w:val="clear" w:color="auto" w:fill="FFFFFF"/>
        <w:spacing w:after="0"/>
        <w:ind w:left="3402" w:right="-31"/>
        <w:jc w:val="both"/>
        <w:textAlignment w:val="baseline"/>
        <w:rPr>
          <w:rFonts w:ascii="Arial" w:hAnsi="Arial" w:cs="Arial"/>
          <w:color w:val="000000"/>
          <w:sz w:val="16"/>
          <w:szCs w:val="24"/>
          <w:bdr w:val="none" w:sz="0" w:space="0" w:color="auto" w:frame="1"/>
          <w:lang w:eastAsia="es-ES"/>
        </w:rPr>
      </w:pPr>
      <w:r w:rsidRPr="00F264B5">
        <w:rPr>
          <w:rFonts w:ascii="Arial" w:hAnsi="Arial" w:cs="Arial"/>
          <w:color w:val="000000"/>
          <w:sz w:val="16"/>
          <w:szCs w:val="28"/>
          <w:bdr w:val="none" w:sz="0" w:space="0" w:color="auto" w:frame="1"/>
          <w:lang w:eastAsia="es-ES"/>
        </w:rPr>
        <w:t>De conformidad con lo previsto en el artículo 6 de la Ley 1751 de 2015,</w:t>
      </w:r>
      <w:r w:rsidRPr="00F264B5">
        <w:rPr>
          <w:rFonts w:ascii="Times New Roman" w:hAnsi="Times New Roman"/>
          <w:color w:val="000000"/>
          <w:sz w:val="16"/>
          <w:szCs w:val="28"/>
          <w:bdr w:val="none" w:sz="0" w:space="0" w:color="auto" w:frame="1"/>
          <w:lang w:eastAsia="es-ES"/>
        </w:rPr>
        <w:t xml:space="preserve"> </w:t>
      </w:r>
      <w:r w:rsidRPr="002420A4">
        <w:rPr>
          <w:rFonts w:ascii="Arial" w:hAnsi="Arial" w:cs="Arial"/>
          <w:color w:val="000000"/>
          <w:sz w:val="16"/>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16"/>
          <w:szCs w:val="24"/>
          <w:bdr w:val="none" w:sz="0" w:space="0" w:color="auto" w:frame="1"/>
          <w:lang w:eastAsia="es-ES"/>
        </w:rPr>
        <w:t>el</w:t>
      </w:r>
      <w:r w:rsidRPr="002420A4">
        <w:rPr>
          <w:rFonts w:ascii="Arial" w:hAnsi="Arial" w:cs="Arial"/>
          <w:color w:val="000000"/>
          <w:sz w:val="16"/>
          <w:szCs w:val="24"/>
          <w:bdr w:val="none" w:sz="0" w:space="0" w:color="auto" w:frame="1"/>
          <w:lang w:eastAsia="es-ES"/>
        </w:rPr>
        <w:t xml:space="preserve"> </w:t>
      </w:r>
      <w:r w:rsidRPr="00F264B5">
        <w:rPr>
          <w:rFonts w:ascii="Arial" w:hAnsi="Arial" w:cs="Arial"/>
          <w:color w:val="000000"/>
          <w:sz w:val="16"/>
          <w:szCs w:val="24"/>
          <w:bdr w:val="none" w:sz="0" w:space="0" w:color="auto" w:frame="1"/>
          <w:lang w:val="es-ES" w:eastAsia="es-ES"/>
        </w:rPr>
        <w:t xml:space="preserve">derecho a la salud incluye </w:t>
      </w:r>
      <w:r w:rsidRPr="002420A4">
        <w:rPr>
          <w:rFonts w:ascii="Arial" w:hAnsi="Arial" w:cs="Arial"/>
          <w:color w:val="000000"/>
          <w:sz w:val="16"/>
          <w:szCs w:val="24"/>
          <w:bdr w:val="none" w:sz="0" w:space="0" w:color="auto" w:frame="1"/>
          <w:lang w:val="es-ES" w:eastAsia="es-ES"/>
        </w:rPr>
        <w:t>unos elementos esenciales como la disponibili</w:t>
      </w:r>
      <w:r w:rsidRPr="00F264B5">
        <w:rPr>
          <w:rFonts w:ascii="Arial" w:hAnsi="Arial" w:cs="Arial"/>
          <w:color w:val="000000"/>
          <w:sz w:val="16"/>
          <w:szCs w:val="24"/>
          <w:bdr w:val="none" w:sz="0" w:space="0" w:color="auto" w:frame="1"/>
          <w:lang w:val="es-ES" w:eastAsia="es-ES"/>
        </w:rPr>
        <w:t>dad, la aceptabilidad, la accesibilidad y la calidad e idoneidad profesional</w:t>
      </w:r>
      <w:r w:rsidRPr="002420A4">
        <w:rPr>
          <w:rFonts w:ascii="Arial" w:hAnsi="Arial" w:cs="Arial"/>
          <w:color w:val="000000"/>
          <w:sz w:val="16"/>
          <w:szCs w:val="24"/>
          <w:bdr w:val="none" w:sz="0" w:space="0" w:color="auto" w:frame="1"/>
          <w:lang w:val="es-ES" w:eastAsia="es-ES"/>
        </w:rPr>
        <w:t xml:space="preserve">, los que convergen con el fin de que se garantice </w:t>
      </w:r>
      <w:r w:rsidRPr="00F264B5">
        <w:rPr>
          <w:rFonts w:ascii="Arial" w:hAnsi="Arial" w:cs="Arial"/>
          <w:color w:val="000000"/>
          <w:sz w:val="16"/>
          <w:szCs w:val="24"/>
          <w:bdr w:val="none" w:sz="0" w:space="0" w:color="auto" w:frame="1"/>
          <w:lang w:eastAsia="es-ES"/>
        </w:rPr>
        <w:t xml:space="preserve">la atención integral en salud </w:t>
      </w:r>
      <w:r w:rsidRPr="002420A4">
        <w:rPr>
          <w:rFonts w:ascii="Arial" w:hAnsi="Arial" w:cs="Arial"/>
          <w:color w:val="000000"/>
          <w:sz w:val="16"/>
          <w:szCs w:val="24"/>
          <w:bdr w:val="none" w:sz="0" w:space="0" w:color="auto" w:frame="1"/>
          <w:lang w:eastAsia="es-ES"/>
        </w:rPr>
        <w:t xml:space="preserve">con </w:t>
      </w:r>
      <w:r w:rsidRPr="00F264B5">
        <w:rPr>
          <w:rFonts w:ascii="Arial" w:hAnsi="Arial" w:cs="Arial"/>
          <w:color w:val="000000"/>
          <w:sz w:val="16"/>
          <w:szCs w:val="24"/>
          <w:bdr w:val="none" w:sz="0" w:space="0" w:color="auto" w:frame="1"/>
          <w:lang w:eastAsia="es-ES"/>
        </w:rPr>
        <w:t xml:space="preserve">alta calidad y con el personal idóneo y calificado, entre otras, </w:t>
      </w:r>
      <w:r w:rsidRPr="002420A4">
        <w:rPr>
          <w:rFonts w:ascii="Arial" w:hAnsi="Arial" w:cs="Arial"/>
          <w:color w:val="000000"/>
          <w:sz w:val="16"/>
          <w:szCs w:val="24"/>
          <w:bdr w:val="none" w:sz="0" w:space="0" w:color="auto" w:frame="1"/>
          <w:lang w:eastAsia="es-ES"/>
        </w:rPr>
        <w:t xml:space="preserve">y de esta forma </w:t>
      </w:r>
      <w:r w:rsidRPr="00F264B5">
        <w:rPr>
          <w:rFonts w:ascii="Arial" w:hAnsi="Arial" w:cs="Arial"/>
          <w:color w:val="000000"/>
          <w:sz w:val="16"/>
          <w:szCs w:val="24"/>
          <w:bdr w:val="none" w:sz="0" w:space="0" w:color="auto" w:frame="1"/>
          <w:lang w:eastAsia="es-ES"/>
        </w:rPr>
        <w:t>se adecue a las necesidades de los pacientes y/o usuarios.</w:t>
      </w:r>
    </w:p>
    <w:p w:rsidR="002420A4" w:rsidRPr="002420A4" w:rsidRDefault="002420A4" w:rsidP="002420A4">
      <w:pPr>
        <w:shd w:val="clear" w:color="auto" w:fill="FFFFFF"/>
        <w:spacing w:after="0"/>
        <w:ind w:right="-31"/>
        <w:jc w:val="both"/>
        <w:textAlignment w:val="baseline"/>
        <w:rPr>
          <w:rFonts w:ascii="Arial" w:hAnsi="Arial" w:cs="Arial"/>
          <w:color w:val="000000"/>
          <w:sz w:val="16"/>
          <w:szCs w:val="24"/>
          <w:bdr w:val="none" w:sz="0" w:space="0" w:color="auto" w:frame="1"/>
          <w:lang w:eastAsia="es-ES"/>
        </w:rPr>
      </w:pPr>
    </w:p>
    <w:p w:rsidR="007E2DE6" w:rsidRDefault="007E2DE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84E43">
        <w:rPr>
          <w:rFonts w:ascii="Arial" w:hAnsi="Arial" w:cs="Arial"/>
          <w:sz w:val="24"/>
          <w:szCs w:val="24"/>
        </w:rPr>
        <w:t>dieciséis</w:t>
      </w:r>
      <w:r w:rsidR="0047555A">
        <w:rPr>
          <w:rFonts w:ascii="Arial" w:hAnsi="Arial" w:cs="Arial"/>
          <w:sz w:val="24"/>
          <w:szCs w:val="24"/>
        </w:rPr>
        <w:t xml:space="preserve"> </w:t>
      </w:r>
      <w:r w:rsidR="00567D0D" w:rsidRPr="008A706F">
        <w:rPr>
          <w:rFonts w:ascii="Arial" w:hAnsi="Arial" w:cs="Arial"/>
          <w:sz w:val="24"/>
          <w:szCs w:val="24"/>
        </w:rPr>
        <w:t>(</w:t>
      </w:r>
      <w:r w:rsidR="00484E43">
        <w:rPr>
          <w:rFonts w:ascii="Arial" w:hAnsi="Arial" w:cs="Arial"/>
          <w:sz w:val="24"/>
          <w:szCs w:val="24"/>
        </w:rPr>
        <w:t>16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402324">
        <w:rPr>
          <w:rFonts w:ascii="Arial" w:hAnsi="Arial" w:cs="Arial"/>
          <w:sz w:val="24"/>
          <w:szCs w:val="24"/>
        </w:rPr>
        <w:t>nov</w:t>
      </w:r>
      <w:r w:rsidR="00460F66">
        <w:rPr>
          <w:rFonts w:ascii="Arial" w:hAnsi="Arial" w:cs="Arial"/>
          <w:sz w:val="24"/>
          <w:szCs w:val="24"/>
        </w:rPr>
        <w: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1E50F9" w:rsidRPr="008A706F" w:rsidRDefault="00484E43" w:rsidP="001E50F9">
      <w:pPr>
        <w:spacing w:after="0"/>
        <w:contextualSpacing/>
        <w:jc w:val="center"/>
        <w:rPr>
          <w:rFonts w:ascii="Arial" w:hAnsi="Arial" w:cs="Arial"/>
          <w:sz w:val="24"/>
          <w:szCs w:val="24"/>
        </w:rPr>
      </w:pPr>
      <w:r>
        <w:rPr>
          <w:rFonts w:ascii="Arial" w:hAnsi="Arial" w:cs="Arial"/>
          <w:sz w:val="24"/>
          <w:szCs w:val="24"/>
        </w:rPr>
        <w:t>Acta número ____ de 16</w:t>
      </w:r>
      <w:r w:rsidR="00402324">
        <w:rPr>
          <w:rFonts w:ascii="Arial" w:hAnsi="Arial" w:cs="Arial"/>
          <w:sz w:val="24"/>
          <w:szCs w:val="24"/>
        </w:rPr>
        <w:t>-11</w:t>
      </w:r>
      <w:r w:rsidR="001E50F9">
        <w:rPr>
          <w:rFonts w:ascii="Arial" w:hAnsi="Arial" w:cs="Arial"/>
          <w:sz w:val="24"/>
          <w:szCs w:val="24"/>
        </w:rPr>
        <w:t>-2016</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señora </w:t>
      </w:r>
      <w:r w:rsidR="00402324">
        <w:rPr>
          <w:rFonts w:ascii="Arial" w:hAnsi="Arial" w:cs="Arial"/>
          <w:color w:val="000000"/>
          <w:sz w:val="24"/>
          <w:szCs w:val="24"/>
        </w:rPr>
        <w:t xml:space="preserve">Luz Leslie Vega </w:t>
      </w:r>
      <w:proofErr w:type="spellStart"/>
      <w:r w:rsidR="00402324">
        <w:rPr>
          <w:rFonts w:ascii="Arial" w:hAnsi="Arial" w:cs="Arial"/>
          <w:color w:val="000000"/>
          <w:sz w:val="24"/>
          <w:szCs w:val="24"/>
        </w:rPr>
        <w:t>Vega</w:t>
      </w:r>
      <w:proofErr w:type="spellEnd"/>
      <w:r w:rsidR="00CA0F28">
        <w:rPr>
          <w:rFonts w:ascii="Arial" w:hAnsi="Arial" w:cs="Arial"/>
          <w:color w:val="000000"/>
          <w:sz w:val="24"/>
          <w:szCs w:val="24"/>
        </w:rPr>
        <w:t xml:space="preserve"> identificada</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402324">
        <w:rPr>
          <w:rFonts w:ascii="Arial" w:hAnsi="Arial" w:cs="Arial"/>
          <w:color w:val="000000"/>
          <w:sz w:val="24"/>
          <w:szCs w:val="24"/>
        </w:rPr>
        <w:t>31.407.740</w:t>
      </w:r>
      <w:r w:rsidR="00CA0F28">
        <w:rPr>
          <w:rFonts w:ascii="Arial" w:hAnsi="Arial" w:cs="Arial"/>
          <w:color w:val="000000"/>
          <w:sz w:val="24"/>
          <w:szCs w:val="24"/>
        </w:rPr>
        <w:t xml:space="preserve"> de C</w:t>
      </w:r>
      <w:r w:rsidR="00402324">
        <w:rPr>
          <w:rFonts w:ascii="Arial" w:hAnsi="Arial" w:cs="Arial"/>
          <w:color w:val="000000"/>
          <w:sz w:val="24"/>
          <w:szCs w:val="24"/>
        </w:rPr>
        <w:t>artago Valle</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402324">
        <w:rPr>
          <w:rFonts w:ascii="Arial" w:hAnsi="Arial" w:cs="Arial"/>
          <w:color w:val="000000"/>
          <w:sz w:val="24"/>
          <w:szCs w:val="24"/>
        </w:rPr>
        <w:t xml:space="preserve">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w:t>
      </w:r>
      <w:r w:rsidR="00FC16E5">
        <w:rPr>
          <w:rFonts w:ascii="Arial" w:hAnsi="Arial" w:cs="Arial"/>
          <w:color w:val="000000"/>
          <w:sz w:val="24"/>
          <w:szCs w:val="24"/>
        </w:rPr>
        <w:t xml:space="preserve"> </w:t>
      </w:r>
      <w:r w:rsidR="00460F66">
        <w:rPr>
          <w:rFonts w:ascii="Arial" w:hAnsi="Arial" w:cs="Arial"/>
          <w:color w:val="000000"/>
          <w:sz w:val="24"/>
          <w:szCs w:val="24"/>
        </w:rPr>
        <w:t xml:space="preserve">Dirección de Sanidad </w:t>
      </w:r>
      <w:r w:rsidR="00E70A5F">
        <w:rPr>
          <w:rFonts w:ascii="Arial" w:hAnsi="Arial" w:cs="Arial"/>
          <w:color w:val="000000"/>
          <w:sz w:val="24"/>
          <w:szCs w:val="24"/>
        </w:rPr>
        <w:t xml:space="preserve">Militar </w:t>
      </w:r>
      <w:r w:rsidR="00CA0F28">
        <w:rPr>
          <w:rFonts w:ascii="Arial" w:hAnsi="Arial" w:cs="Arial"/>
          <w:color w:val="000000"/>
          <w:sz w:val="24"/>
          <w:szCs w:val="24"/>
        </w:rPr>
        <w:t>de</w:t>
      </w:r>
      <w:r w:rsidR="00E70A5F">
        <w:rPr>
          <w:rFonts w:ascii="Arial" w:hAnsi="Arial" w:cs="Arial"/>
          <w:color w:val="000000"/>
          <w:sz w:val="24"/>
          <w:szCs w:val="24"/>
        </w:rPr>
        <w:t xml:space="preserve">l Ejército </w:t>
      </w:r>
      <w:r w:rsidR="00CA0F28">
        <w:rPr>
          <w:rFonts w:ascii="Arial" w:hAnsi="Arial" w:cs="Arial"/>
          <w:color w:val="000000"/>
          <w:sz w:val="24"/>
          <w:szCs w:val="24"/>
        </w:rPr>
        <w:t xml:space="preserve">Nacional y </w:t>
      </w:r>
      <w:r w:rsidR="00E70A5F">
        <w:rPr>
          <w:rFonts w:ascii="Arial" w:hAnsi="Arial" w:cs="Arial"/>
          <w:color w:val="000000"/>
          <w:sz w:val="24"/>
          <w:szCs w:val="24"/>
        </w:rPr>
        <w:t>Dispensario Médico del Batallón San Mateo</w:t>
      </w:r>
      <w:r w:rsidR="00484E43">
        <w:rPr>
          <w:rFonts w:ascii="Arial" w:hAnsi="Arial" w:cs="Arial"/>
          <w:color w:val="000000"/>
          <w:sz w:val="24"/>
          <w:szCs w:val="24"/>
        </w:rPr>
        <w:t xml:space="preserve"> donde se vinculó al Comité Técnico Científico de la Dirección de Sanidad Militar del Ejército Nacional</w:t>
      </w:r>
      <w:r w:rsidR="00E70A5F">
        <w:rPr>
          <w:rFonts w:ascii="Arial" w:hAnsi="Arial" w:cs="Arial"/>
          <w:color w:val="000000"/>
          <w:sz w:val="24"/>
          <w:szCs w:val="24"/>
        </w:rPr>
        <w:t>.</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5F26B0">
        <w:rPr>
          <w:rFonts w:ascii="Arial" w:hAnsi="Arial" w:cs="Arial"/>
          <w:color w:val="000000"/>
          <w:sz w:val="24"/>
          <w:szCs w:val="24"/>
        </w:rPr>
        <w:t xml:space="preserve"> </w:t>
      </w:r>
      <w:r w:rsidR="0042184C">
        <w:rPr>
          <w:rFonts w:ascii="Arial" w:hAnsi="Arial" w:cs="Arial"/>
          <w:color w:val="000000"/>
          <w:sz w:val="24"/>
          <w:szCs w:val="24"/>
        </w:rPr>
        <w:t>l</w:t>
      </w:r>
      <w:r w:rsidR="005F26B0">
        <w:rPr>
          <w:rFonts w:ascii="Arial" w:hAnsi="Arial" w:cs="Arial"/>
          <w:color w:val="000000"/>
          <w:sz w:val="24"/>
          <w:szCs w:val="24"/>
        </w:rPr>
        <w:t xml:space="preserve">a </w:t>
      </w:r>
      <w:r w:rsidR="00E634EE">
        <w:rPr>
          <w:rFonts w:ascii="Arial" w:hAnsi="Arial" w:cs="Arial"/>
          <w:color w:val="000000"/>
          <w:sz w:val="24"/>
          <w:szCs w:val="24"/>
        </w:rPr>
        <w:t xml:space="preserve">Dirección de Sanidad </w:t>
      </w:r>
      <w:r w:rsidR="00E70A5F">
        <w:rPr>
          <w:rFonts w:ascii="Arial" w:hAnsi="Arial" w:cs="Arial"/>
          <w:color w:val="000000"/>
          <w:sz w:val="24"/>
          <w:szCs w:val="24"/>
        </w:rPr>
        <w:t xml:space="preserve">Militar </w:t>
      </w:r>
      <w:r w:rsidR="00E634EE">
        <w:rPr>
          <w:rFonts w:ascii="Arial" w:hAnsi="Arial" w:cs="Arial"/>
          <w:color w:val="000000"/>
          <w:sz w:val="24"/>
          <w:szCs w:val="24"/>
        </w:rPr>
        <w:t>del</w:t>
      </w:r>
      <w:r w:rsidR="00E70A5F">
        <w:rPr>
          <w:rFonts w:ascii="Arial" w:hAnsi="Arial" w:cs="Arial"/>
          <w:color w:val="000000"/>
          <w:sz w:val="24"/>
          <w:szCs w:val="24"/>
        </w:rPr>
        <w:t xml:space="preserve"> Ejército</w:t>
      </w:r>
      <w:r w:rsidR="00E634EE">
        <w:rPr>
          <w:rFonts w:ascii="Arial" w:hAnsi="Arial" w:cs="Arial"/>
          <w:color w:val="000000"/>
          <w:sz w:val="24"/>
          <w:szCs w:val="24"/>
        </w:rPr>
        <w:t xml:space="preserve"> Nacional y </w:t>
      </w:r>
      <w:r w:rsidR="00E70A5F">
        <w:rPr>
          <w:rFonts w:ascii="Arial" w:hAnsi="Arial" w:cs="Arial"/>
          <w:color w:val="000000"/>
          <w:sz w:val="24"/>
          <w:szCs w:val="24"/>
        </w:rPr>
        <w:t>Dispe</w:t>
      </w:r>
      <w:r w:rsidR="00790213">
        <w:rPr>
          <w:rFonts w:ascii="Arial" w:hAnsi="Arial" w:cs="Arial"/>
          <w:color w:val="000000"/>
          <w:sz w:val="24"/>
          <w:szCs w:val="24"/>
        </w:rPr>
        <w:t>nsario Médico del Batallón San M</w:t>
      </w:r>
      <w:r w:rsidR="00E70A5F">
        <w:rPr>
          <w:rFonts w:ascii="Arial" w:hAnsi="Arial" w:cs="Arial"/>
          <w:color w:val="000000"/>
          <w:sz w:val="24"/>
          <w:szCs w:val="24"/>
        </w:rPr>
        <w:t xml:space="preserve">ateo entregue la toxina </w:t>
      </w:r>
      <w:r w:rsidR="00721178">
        <w:rPr>
          <w:rFonts w:ascii="Arial" w:hAnsi="Arial" w:cs="Arial"/>
          <w:color w:val="000000"/>
          <w:sz w:val="24"/>
          <w:szCs w:val="24"/>
        </w:rPr>
        <w:t>botulínica (sic)</w:t>
      </w:r>
      <w:r w:rsidR="00E70A5F">
        <w:rPr>
          <w:rFonts w:ascii="Arial" w:hAnsi="Arial" w:cs="Arial"/>
          <w:color w:val="000000"/>
          <w:sz w:val="24"/>
          <w:szCs w:val="24"/>
        </w:rPr>
        <w:t xml:space="preserve"> tipo A (</w:t>
      </w:r>
      <w:proofErr w:type="spellStart"/>
      <w:r w:rsidR="00E70A5F">
        <w:rPr>
          <w:rFonts w:ascii="Arial" w:hAnsi="Arial" w:cs="Arial"/>
          <w:color w:val="000000"/>
          <w:sz w:val="24"/>
          <w:szCs w:val="24"/>
        </w:rPr>
        <w:t>botox</w:t>
      </w:r>
      <w:proofErr w:type="spellEnd"/>
      <w:r w:rsidR="00E70A5F">
        <w:rPr>
          <w:rFonts w:ascii="Arial" w:hAnsi="Arial" w:cs="Arial"/>
          <w:color w:val="000000"/>
          <w:sz w:val="24"/>
          <w:szCs w:val="24"/>
        </w:rPr>
        <w:t xml:space="preserve">) </w:t>
      </w:r>
      <w:proofErr w:type="spellStart"/>
      <w:r w:rsidR="00E70A5F">
        <w:rPr>
          <w:rFonts w:ascii="Arial" w:hAnsi="Arial" w:cs="Arial"/>
          <w:color w:val="000000"/>
          <w:sz w:val="24"/>
          <w:szCs w:val="24"/>
        </w:rPr>
        <w:t>amp</w:t>
      </w:r>
      <w:proofErr w:type="spellEnd"/>
      <w:r w:rsidR="00E70A5F">
        <w:rPr>
          <w:rFonts w:ascii="Arial" w:hAnsi="Arial" w:cs="Arial"/>
          <w:color w:val="000000"/>
          <w:sz w:val="24"/>
          <w:szCs w:val="24"/>
        </w:rPr>
        <w:t xml:space="preserve"> 200 U 7,8</w:t>
      </w:r>
      <w:r w:rsidR="00721178">
        <w:rPr>
          <w:rFonts w:ascii="Arial" w:hAnsi="Arial" w:cs="Arial"/>
          <w:color w:val="000000"/>
          <w:sz w:val="24"/>
          <w:szCs w:val="24"/>
        </w:rPr>
        <w:t xml:space="preserve"> (sic)</w:t>
      </w:r>
      <w:r w:rsidR="00E70A5F">
        <w:rPr>
          <w:rFonts w:ascii="Arial" w:hAnsi="Arial" w:cs="Arial"/>
          <w:color w:val="000000"/>
          <w:sz w:val="24"/>
          <w:szCs w:val="24"/>
        </w:rPr>
        <w:t xml:space="preserve"> NG por el término que el médico tratante ordene. Asimismo tratamiento integral que comprenda los </w:t>
      </w:r>
      <w:r w:rsidR="00926C9C">
        <w:rPr>
          <w:rFonts w:ascii="Arial" w:hAnsi="Arial" w:cs="Arial"/>
          <w:color w:val="000000"/>
          <w:sz w:val="24"/>
          <w:szCs w:val="24"/>
        </w:rPr>
        <w:t>procedimientos</w:t>
      </w:r>
      <w:r w:rsidR="00E70A5F">
        <w:rPr>
          <w:rFonts w:ascii="Arial" w:hAnsi="Arial" w:cs="Arial"/>
          <w:color w:val="000000"/>
          <w:sz w:val="24"/>
          <w:szCs w:val="24"/>
        </w:rPr>
        <w:t xml:space="preserve"> y tra</w:t>
      </w:r>
      <w:r w:rsidR="00926C9C">
        <w:rPr>
          <w:rFonts w:ascii="Arial" w:hAnsi="Arial" w:cs="Arial"/>
          <w:color w:val="000000"/>
          <w:sz w:val="24"/>
          <w:szCs w:val="24"/>
        </w:rPr>
        <w:t>ta</w:t>
      </w:r>
      <w:r w:rsidR="00E70A5F">
        <w:rPr>
          <w:rFonts w:ascii="Arial" w:hAnsi="Arial" w:cs="Arial"/>
          <w:color w:val="000000"/>
          <w:sz w:val="24"/>
          <w:szCs w:val="24"/>
        </w:rPr>
        <w:t xml:space="preserve">mientos que </w:t>
      </w:r>
      <w:r w:rsidR="00926C9C">
        <w:rPr>
          <w:rFonts w:ascii="Arial" w:hAnsi="Arial" w:cs="Arial"/>
          <w:color w:val="000000"/>
          <w:sz w:val="24"/>
          <w:szCs w:val="24"/>
        </w:rPr>
        <w:t>estén</w:t>
      </w:r>
      <w:r w:rsidR="00E70A5F">
        <w:rPr>
          <w:rFonts w:ascii="Arial" w:hAnsi="Arial" w:cs="Arial"/>
          <w:color w:val="000000"/>
          <w:sz w:val="24"/>
          <w:szCs w:val="24"/>
        </w:rPr>
        <w:t xml:space="preserve"> o no en el POS </w:t>
      </w:r>
      <w:r w:rsidR="00926C9C">
        <w:rPr>
          <w:rFonts w:ascii="Arial" w:hAnsi="Arial" w:cs="Arial"/>
          <w:color w:val="000000"/>
          <w:sz w:val="24"/>
          <w:szCs w:val="24"/>
        </w:rPr>
        <w:t>y el transporte si es necesario el desplazamiento a otra ciudad.</w:t>
      </w:r>
    </w:p>
    <w:p w:rsidR="00E70A5F" w:rsidRDefault="00E70A5F" w:rsidP="00E634EE">
      <w:pPr>
        <w:spacing w:after="0"/>
        <w:contextualSpacing/>
        <w:jc w:val="both"/>
        <w:rPr>
          <w:rFonts w:ascii="Arial" w:hAnsi="Arial" w:cs="Arial"/>
          <w:color w:val="000000"/>
          <w:sz w:val="24"/>
          <w:szCs w:val="24"/>
        </w:rPr>
      </w:pPr>
    </w:p>
    <w:p w:rsidR="004E376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721178">
        <w:rPr>
          <w:rFonts w:ascii="Arial" w:hAnsi="Arial" w:cs="Arial"/>
          <w:sz w:val="24"/>
          <w:szCs w:val="24"/>
        </w:rPr>
        <w:t>desde el año de 1991 está afiliada a sanidad militar y el 17-09-2011 se posesionó como Secretaria de Comando del Batallón de San Mateo</w:t>
      </w:r>
      <w:r w:rsidR="00837378">
        <w:rPr>
          <w:rFonts w:ascii="Arial" w:hAnsi="Arial" w:cs="Arial"/>
          <w:sz w:val="24"/>
          <w:szCs w:val="24"/>
        </w:rPr>
        <w:t>; (ii)</w:t>
      </w:r>
      <w:r w:rsidR="00257D93">
        <w:rPr>
          <w:rFonts w:ascii="Arial" w:hAnsi="Arial" w:cs="Arial"/>
          <w:sz w:val="24"/>
          <w:szCs w:val="24"/>
        </w:rPr>
        <w:t xml:space="preserve"> </w:t>
      </w:r>
      <w:r w:rsidR="00721178">
        <w:rPr>
          <w:rFonts w:ascii="Arial" w:hAnsi="Arial" w:cs="Arial"/>
          <w:sz w:val="24"/>
          <w:szCs w:val="24"/>
        </w:rPr>
        <w:t>en el año 2015 y a causa de una cefalea predominante tipo migraña, el médico neurólogo adscrito a la entidad ordenó un tratamiento de toxina botulínica (sic) tipo A (</w:t>
      </w:r>
      <w:proofErr w:type="spellStart"/>
      <w:r w:rsidR="00721178">
        <w:rPr>
          <w:rFonts w:ascii="Arial" w:hAnsi="Arial" w:cs="Arial"/>
          <w:sz w:val="24"/>
          <w:szCs w:val="24"/>
        </w:rPr>
        <w:t>botox</w:t>
      </w:r>
      <w:proofErr w:type="spellEnd"/>
      <w:r w:rsidR="00721178">
        <w:rPr>
          <w:rFonts w:ascii="Arial" w:hAnsi="Arial" w:cs="Arial"/>
          <w:sz w:val="24"/>
          <w:szCs w:val="24"/>
        </w:rPr>
        <w:t xml:space="preserve">) </w:t>
      </w:r>
      <w:proofErr w:type="spellStart"/>
      <w:r w:rsidR="00721178">
        <w:rPr>
          <w:rFonts w:ascii="Arial" w:hAnsi="Arial" w:cs="Arial"/>
          <w:sz w:val="24"/>
          <w:szCs w:val="24"/>
        </w:rPr>
        <w:t>amp</w:t>
      </w:r>
      <w:proofErr w:type="spellEnd"/>
      <w:r w:rsidR="00721178">
        <w:rPr>
          <w:rFonts w:ascii="Arial" w:hAnsi="Arial" w:cs="Arial"/>
          <w:sz w:val="24"/>
          <w:szCs w:val="24"/>
        </w:rPr>
        <w:t xml:space="preserve"> 200 u 7,8 (sic) </w:t>
      </w:r>
      <w:proofErr w:type="spellStart"/>
      <w:r w:rsidR="00721178">
        <w:rPr>
          <w:rFonts w:ascii="Arial" w:hAnsi="Arial" w:cs="Arial"/>
          <w:sz w:val="24"/>
          <w:szCs w:val="24"/>
        </w:rPr>
        <w:t>ng</w:t>
      </w:r>
      <w:proofErr w:type="spellEnd"/>
      <w:r w:rsidR="00721178">
        <w:rPr>
          <w:rFonts w:ascii="Arial" w:hAnsi="Arial" w:cs="Arial"/>
          <w:sz w:val="24"/>
          <w:szCs w:val="24"/>
        </w:rPr>
        <w:t xml:space="preserve"> con el fin de calmar el dolor el que le fue aplicado en 1 dosis</w:t>
      </w:r>
      <w:r w:rsidR="00E634EE">
        <w:rPr>
          <w:rFonts w:ascii="Arial" w:hAnsi="Arial" w:cs="Arial"/>
          <w:sz w:val="24"/>
          <w:szCs w:val="24"/>
        </w:rPr>
        <w:t>;</w:t>
      </w:r>
      <w:r w:rsidR="002902DB">
        <w:rPr>
          <w:rFonts w:ascii="Arial" w:hAnsi="Arial" w:cs="Arial"/>
          <w:sz w:val="24"/>
          <w:szCs w:val="24"/>
        </w:rPr>
        <w:t xml:space="preserve"> (iii) </w:t>
      </w:r>
      <w:r w:rsidR="00721178">
        <w:rPr>
          <w:rFonts w:ascii="Arial" w:hAnsi="Arial" w:cs="Arial"/>
          <w:sz w:val="24"/>
          <w:szCs w:val="24"/>
        </w:rPr>
        <w:t>al observar mejoría de salud y ante la falta de presupuesto del Dispensario no reclamó más dosis, sin embargo</w:t>
      </w:r>
      <w:r w:rsidR="00790213">
        <w:rPr>
          <w:rFonts w:ascii="Arial" w:hAnsi="Arial" w:cs="Arial"/>
          <w:sz w:val="24"/>
          <w:szCs w:val="24"/>
        </w:rPr>
        <w:t>,</w:t>
      </w:r>
      <w:r w:rsidR="00721178">
        <w:rPr>
          <w:rFonts w:ascii="Arial" w:hAnsi="Arial" w:cs="Arial"/>
          <w:sz w:val="24"/>
          <w:szCs w:val="24"/>
        </w:rPr>
        <w:t xml:space="preserve"> en el año 2016 aumentaron los dolores por lo que le recetaron nuevamente la toxina por 90 días, orden que fue remitida al Comité Científico de la Dirección de Sanidad Militar</w:t>
      </w:r>
      <w:r w:rsidR="00A113F7">
        <w:rPr>
          <w:rFonts w:ascii="Arial" w:hAnsi="Arial" w:cs="Arial"/>
          <w:sz w:val="24"/>
          <w:szCs w:val="24"/>
        </w:rPr>
        <w:t xml:space="preserve">; </w:t>
      </w:r>
      <w:r w:rsidR="004E376C">
        <w:rPr>
          <w:rFonts w:ascii="Arial" w:hAnsi="Arial" w:cs="Arial"/>
          <w:sz w:val="24"/>
          <w:szCs w:val="24"/>
        </w:rPr>
        <w:t>(</w:t>
      </w:r>
      <w:r w:rsidR="00AA0011">
        <w:rPr>
          <w:rFonts w:ascii="Arial" w:hAnsi="Arial" w:cs="Arial"/>
          <w:sz w:val="24"/>
          <w:szCs w:val="24"/>
        </w:rPr>
        <w:t>v)</w:t>
      </w:r>
      <w:r w:rsidR="00A113F7">
        <w:rPr>
          <w:rFonts w:ascii="Arial" w:hAnsi="Arial" w:cs="Arial"/>
          <w:sz w:val="24"/>
          <w:szCs w:val="24"/>
        </w:rPr>
        <w:t xml:space="preserve"> </w:t>
      </w:r>
      <w:r w:rsidR="00484C8A">
        <w:rPr>
          <w:rFonts w:ascii="Arial" w:hAnsi="Arial" w:cs="Arial"/>
          <w:sz w:val="24"/>
          <w:szCs w:val="24"/>
        </w:rPr>
        <w:t xml:space="preserve">el Comité niega el tratamiento con el argumento de que es necesario el envío de “esquema de aplicación </w:t>
      </w:r>
      <w:proofErr w:type="spellStart"/>
      <w:r w:rsidR="00484C8A">
        <w:rPr>
          <w:rFonts w:ascii="Arial" w:hAnsi="Arial" w:cs="Arial"/>
          <w:sz w:val="24"/>
          <w:szCs w:val="24"/>
        </w:rPr>
        <w:t>preempt</w:t>
      </w:r>
      <w:proofErr w:type="spellEnd"/>
      <w:r w:rsidR="00484C8A">
        <w:rPr>
          <w:rFonts w:ascii="Arial" w:hAnsi="Arial" w:cs="Arial"/>
          <w:sz w:val="24"/>
          <w:szCs w:val="24"/>
        </w:rPr>
        <w:t xml:space="preserve"> 2013”</w:t>
      </w:r>
      <w:r w:rsidR="00BC5C1F">
        <w:rPr>
          <w:rFonts w:ascii="Arial" w:hAnsi="Arial" w:cs="Arial"/>
          <w:sz w:val="24"/>
          <w:szCs w:val="24"/>
        </w:rPr>
        <w:t>;</w:t>
      </w:r>
      <w:r w:rsidR="00D159EA">
        <w:rPr>
          <w:rFonts w:ascii="Arial" w:hAnsi="Arial" w:cs="Arial"/>
          <w:sz w:val="24"/>
          <w:szCs w:val="24"/>
        </w:rPr>
        <w:t xml:space="preserve"> </w:t>
      </w:r>
      <w:r w:rsidR="00A87C9F">
        <w:rPr>
          <w:rFonts w:ascii="Arial" w:hAnsi="Arial" w:cs="Arial"/>
          <w:sz w:val="24"/>
          <w:szCs w:val="24"/>
        </w:rPr>
        <w:t xml:space="preserve">(vi) </w:t>
      </w:r>
      <w:r w:rsidR="00484C8A">
        <w:rPr>
          <w:rFonts w:ascii="Arial" w:hAnsi="Arial" w:cs="Arial"/>
          <w:sz w:val="24"/>
          <w:szCs w:val="24"/>
        </w:rPr>
        <w:t>al indagar con la médico que proscribió el tratamiento manifestó que no existía ningún error que dicho esquema es un protocolo utilizado por los neurólogos y no un examen o documento que se deba remitir</w:t>
      </w:r>
      <w:r w:rsidR="004B6556">
        <w:rPr>
          <w:rFonts w:ascii="Arial" w:hAnsi="Arial" w:cs="Arial"/>
          <w:sz w:val="24"/>
          <w:szCs w:val="24"/>
        </w:rPr>
        <w:t xml:space="preserve">; (vii) </w:t>
      </w:r>
      <w:r w:rsidR="00790213">
        <w:rPr>
          <w:rFonts w:ascii="Arial" w:hAnsi="Arial" w:cs="Arial"/>
          <w:sz w:val="24"/>
          <w:szCs w:val="24"/>
        </w:rPr>
        <w:t xml:space="preserve">por lo tanto, </w:t>
      </w:r>
      <w:r w:rsidR="004B6556">
        <w:rPr>
          <w:rFonts w:ascii="Arial" w:hAnsi="Arial" w:cs="Arial"/>
          <w:sz w:val="24"/>
          <w:szCs w:val="24"/>
        </w:rPr>
        <w:t>persiste la negativa del tratamiento de la toxina por la ausencia de dicho esquema a pesar que aclaró con el Dispensario lo indicado por la médico tratante.</w:t>
      </w:r>
    </w:p>
    <w:p w:rsidR="00BC5C1F" w:rsidRDefault="00BC5C1F" w:rsidP="00CA57AD">
      <w:pPr>
        <w:spacing w:after="0"/>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4B6556">
        <w:rPr>
          <w:rFonts w:ascii="Arial" w:hAnsi="Arial" w:cs="Arial"/>
          <w:b/>
          <w:sz w:val="24"/>
          <w:szCs w:val="24"/>
        </w:rPr>
        <w:t>Pronunciamiento del Dispensario Médico del Batallón San Mateo</w:t>
      </w:r>
    </w:p>
    <w:p w:rsidR="004B6556" w:rsidRDefault="004B6556" w:rsidP="004B6556">
      <w:pPr>
        <w:spacing w:after="0"/>
        <w:contextualSpacing/>
        <w:jc w:val="both"/>
        <w:rPr>
          <w:rFonts w:ascii="Arial" w:hAnsi="Arial" w:cs="Arial"/>
          <w:b/>
          <w:sz w:val="24"/>
          <w:szCs w:val="24"/>
        </w:rPr>
      </w:pPr>
    </w:p>
    <w:p w:rsidR="004B6556" w:rsidRDefault="004B6556" w:rsidP="004B6556">
      <w:pPr>
        <w:spacing w:after="0"/>
        <w:contextualSpacing/>
        <w:jc w:val="both"/>
        <w:rPr>
          <w:rFonts w:ascii="Arial" w:hAnsi="Arial" w:cs="Arial"/>
          <w:sz w:val="24"/>
          <w:szCs w:val="24"/>
        </w:rPr>
      </w:pPr>
      <w:r>
        <w:rPr>
          <w:rFonts w:ascii="Arial" w:hAnsi="Arial" w:cs="Arial"/>
          <w:sz w:val="24"/>
          <w:szCs w:val="24"/>
        </w:rPr>
        <w:t xml:space="preserve">Manifestó que </w:t>
      </w:r>
      <w:r w:rsidR="002736F6">
        <w:rPr>
          <w:rFonts w:ascii="Arial" w:hAnsi="Arial" w:cs="Arial"/>
          <w:sz w:val="24"/>
          <w:szCs w:val="24"/>
        </w:rPr>
        <w:t>para el suministro de la toxina requerida por la accionante fue necesaria la autorizaci</w:t>
      </w:r>
      <w:r w:rsidR="00766CDE">
        <w:rPr>
          <w:rFonts w:ascii="Arial" w:hAnsi="Arial" w:cs="Arial"/>
          <w:sz w:val="24"/>
          <w:szCs w:val="24"/>
        </w:rPr>
        <w:t>ón d</w:t>
      </w:r>
      <w:r w:rsidR="002736F6">
        <w:rPr>
          <w:rFonts w:ascii="Arial" w:hAnsi="Arial" w:cs="Arial"/>
          <w:sz w:val="24"/>
          <w:szCs w:val="24"/>
        </w:rPr>
        <w:t>el Comité Técnico Científico de la Dirección de Sanidad quien negó la misma</w:t>
      </w:r>
      <w:r w:rsidR="00766CDE">
        <w:rPr>
          <w:rFonts w:ascii="Arial" w:hAnsi="Arial" w:cs="Arial"/>
          <w:sz w:val="24"/>
          <w:szCs w:val="24"/>
        </w:rPr>
        <w:t>,</w:t>
      </w:r>
      <w:r w:rsidR="002736F6">
        <w:rPr>
          <w:rFonts w:ascii="Arial" w:hAnsi="Arial" w:cs="Arial"/>
          <w:sz w:val="24"/>
          <w:szCs w:val="24"/>
        </w:rPr>
        <w:t xml:space="preserve"> por no allegarse el esquema del tratamiento, sin embargo</w:t>
      </w:r>
      <w:r w:rsidR="00766CDE">
        <w:rPr>
          <w:rFonts w:ascii="Arial" w:hAnsi="Arial" w:cs="Arial"/>
          <w:sz w:val="24"/>
          <w:szCs w:val="24"/>
        </w:rPr>
        <w:t>, este</w:t>
      </w:r>
      <w:r w:rsidR="004D7899">
        <w:rPr>
          <w:rFonts w:ascii="Arial" w:hAnsi="Arial" w:cs="Arial"/>
          <w:sz w:val="24"/>
          <w:szCs w:val="24"/>
        </w:rPr>
        <w:t xml:space="preserve"> ya fue solicitado al C</w:t>
      </w:r>
      <w:r w:rsidR="002736F6">
        <w:rPr>
          <w:rFonts w:ascii="Arial" w:hAnsi="Arial" w:cs="Arial"/>
          <w:sz w:val="24"/>
          <w:szCs w:val="24"/>
        </w:rPr>
        <w:t xml:space="preserve">entro de </w:t>
      </w:r>
      <w:r w:rsidR="00766CDE">
        <w:rPr>
          <w:rFonts w:ascii="Arial" w:hAnsi="Arial" w:cs="Arial"/>
          <w:sz w:val="24"/>
          <w:szCs w:val="24"/>
        </w:rPr>
        <w:t>Epilepsia y Parkinson del Eje C</w:t>
      </w:r>
      <w:r w:rsidR="002736F6">
        <w:rPr>
          <w:rFonts w:ascii="Arial" w:hAnsi="Arial" w:cs="Arial"/>
          <w:sz w:val="24"/>
          <w:szCs w:val="24"/>
        </w:rPr>
        <w:t>afetero con el fin de remitirlo al Comité y una vez se cuente con la autorización se procederá con el suministro de la toxina en mención.</w:t>
      </w:r>
    </w:p>
    <w:p w:rsidR="004B6556" w:rsidRDefault="004B6556" w:rsidP="00A80D9F">
      <w:pPr>
        <w:spacing w:after="0"/>
        <w:contextualSpacing/>
        <w:jc w:val="both"/>
        <w:rPr>
          <w:rFonts w:ascii="Arial" w:hAnsi="Arial" w:cs="Arial"/>
          <w:b/>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Pronunciamiento de la Dirección de Sanidad</w:t>
      </w:r>
      <w:r>
        <w:rPr>
          <w:rFonts w:ascii="Arial" w:hAnsi="Arial" w:cs="Arial"/>
          <w:b/>
          <w:sz w:val="24"/>
          <w:szCs w:val="24"/>
        </w:rPr>
        <w:t xml:space="preserve"> Militar</w:t>
      </w:r>
      <w:r w:rsidR="00343A2D">
        <w:rPr>
          <w:rFonts w:ascii="Arial" w:hAnsi="Arial" w:cs="Arial"/>
          <w:b/>
          <w:sz w:val="24"/>
          <w:szCs w:val="24"/>
        </w:rPr>
        <w:t xml:space="preserve"> de</w:t>
      </w:r>
      <w:r>
        <w:rPr>
          <w:rFonts w:ascii="Arial" w:hAnsi="Arial" w:cs="Arial"/>
          <w:b/>
          <w:sz w:val="24"/>
          <w:szCs w:val="24"/>
        </w:rPr>
        <w:t xml:space="preserve">l Ejército </w:t>
      </w:r>
      <w:r w:rsidR="00343A2D">
        <w:rPr>
          <w:rFonts w:ascii="Arial" w:hAnsi="Arial" w:cs="Arial"/>
          <w:b/>
          <w:sz w:val="24"/>
          <w:szCs w:val="24"/>
        </w:rPr>
        <w:t>Nacional</w:t>
      </w:r>
    </w:p>
    <w:p w:rsidR="00343A2D" w:rsidRDefault="00343A2D" w:rsidP="00A80D9F">
      <w:pPr>
        <w:spacing w:after="0"/>
        <w:contextualSpacing/>
        <w:jc w:val="both"/>
        <w:rPr>
          <w:rFonts w:ascii="Arial" w:hAnsi="Arial" w:cs="Arial"/>
          <w:b/>
          <w:sz w:val="24"/>
          <w:szCs w:val="24"/>
        </w:rPr>
      </w:pPr>
    </w:p>
    <w:p w:rsidR="004058B8" w:rsidRDefault="00343A2D" w:rsidP="00CA57AD">
      <w:pPr>
        <w:spacing w:after="0"/>
        <w:contextualSpacing/>
        <w:jc w:val="both"/>
        <w:rPr>
          <w:rFonts w:ascii="Arial" w:hAnsi="Arial" w:cs="Arial"/>
          <w:sz w:val="24"/>
          <w:szCs w:val="24"/>
        </w:rPr>
      </w:pPr>
      <w:r>
        <w:rPr>
          <w:rFonts w:ascii="Arial" w:hAnsi="Arial" w:cs="Arial"/>
          <w:sz w:val="24"/>
          <w:szCs w:val="24"/>
        </w:rPr>
        <w:t>A pesar</w:t>
      </w:r>
      <w:r w:rsidR="004B6556">
        <w:rPr>
          <w:rFonts w:ascii="Arial" w:hAnsi="Arial" w:cs="Arial"/>
          <w:sz w:val="24"/>
          <w:szCs w:val="24"/>
        </w:rPr>
        <w:t xml:space="preserve"> de estar debidamente notificada</w:t>
      </w:r>
      <w:r>
        <w:rPr>
          <w:rFonts w:ascii="Arial" w:hAnsi="Arial" w:cs="Arial"/>
          <w:sz w:val="24"/>
          <w:szCs w:val="24"/>
        </w:rPr>
        <w:t xml:space="preserve"> descorrió el traslado en silencio.</w:t>
      </w:r>
    </w:p>
    <w:p w:rsidR="004D7899" w:rsidRDefault="004D7899" w:rsidP="00CA57AD">
      <w:pPr>
        <w:spacing w:after="0"/>
        <w:contextualSpacing/>
        <w:jc w:val="both"/>
        <w:rPr>
          <w:rFonts w:ascii="Arial" w:hAnsi="Arial" w:cs="Arial"/>
          <w:sz w:val="24"/>
          <w:szCs w:val="24"/>
        </w:rPr>
      </w:pPr>
    </w:p>
    <w:p w:rsidR="004D7899" w:rsidRPr="004D7899" w:rsidRDefault="004D7899" w:rsidP="00CA57AD">
      <w:pPr>
        <w:spacing w:after="0"/>
        <w:contextualSpacing/>
        <w:jc w:val="both"/>
        <w:rPr>
          <w:rFonts w:ascii="Arial" w:hAnsi="Arial" w:cs="Arial"/>
          <w:b/>
          <w:sz w:val="24"/>
          <w:szCs w:val="24"/>
        </w:rPr>
      </w:pPr>
      <w:r w:rsidRPr="004D7899">
        <w:rPr>
          <w:rFonts w:ascii="Arial" w:hAnsi="Arial" w:cs="Arial"/>
          <w:b/>
          <w:sz w:val="24"/>
          <w:szCs w:val="24"/>
        </w:rPr>
        <w:t xml:space="preserve">4. Comité Técnico Científico de la </w:t>
      </w:r>
      <w:r w:rsidRPr="004D7899">
        <w:rPr>
          <w:rFonts w:ascii="Arial" w:hAnsi="Arial" w:cs="Arial"/>
          <w:b/>
          <w:color w:val="000000"/>
          <w:sz w:val="24"/>
          <w:szCs w:val="24"/>
        </w:rPr>
        <w:t>Dirección de Sanidad Militar del Ejército Nacional.</w:t>
      </w:r>
    </w:p>
    <w:p w:rsidR="00A80D9F" w:rsidRDefault="00A80D9F" w:rsidP="00CA57AD">
      <w:pPr>
        <w:spacing w:after="0"/>
        <w:contextualSpacing/>
        <w:jc w:val="both"/>
        <w:rPr>
          <w:rFonts w:ascii="Arial" w:hAnsi="Arial" w:cs="Arial"/>
          <w:sz w:val="24"/>
          <w:szCs w:val="24"/>
        </w:rPr>
      </w:pPr>
    </w:p>
    <w:p w:rsidR="004D7899" w:rsidRDefault="004D7899" w:rsidP="00CA57AD">
      <w:pPr>
        <w:spacing w:after="0"/>
        <w:contextualSpacing/>
        <w:jc w:val="both"/>
        <w:rPr>
          <w:rFonts w:ascii="Arial" w:hAnsi="Arial" w:cs="Arial"/>
          <w:sz w:val="24"/>
          <w:szCs w:val="24"/>
        </w:rPr>
      </w:pPr>
      <w:r>
        <w:rPr>
          <w:rFonts w:ascii="Arial" w:hAnsi="Arial" w:cs="Arial"/>
          <w:sz w:val="24"/>
          <w:szCs w:val="24"/>
        </w:rPr>
        <w:t>A pesar de estar sus integrantes debidamente notificados descorrieron el traslado en silencio.</w:t>
      </w:r>
    </w:p>
    <w:p w:rsidR="004D7899" w:rsidRDefault="004D7899"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lastRenderedPageBreak/>
        <w:t>1. Competencia</w:t>
      </w: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 la autoridad accionada es la</w:t>
      </w:r>
      <w:r w:rsidR="00341904">
        <w:rPr>
          <w:rFonts w:ascii="Arial" w:hAnsi="Arial" w:cs="Arial"/>
          <w:sz w:val="24"/>
          <w:szCs w:val="26"/>
        </w:rPr>
        <w:t xml:space="preserve"> Dirección</w:t>
      </w:r>
      <w:r w:rsidR="0088145A">
        <w:rPr>
          <w:rFonts w:ascii="Arial" w:hAnsi="Arial" w:cs="Arial"/>
          <w:sz w:val="24"/>
          <w:szCs w:val="26"/>
        </w:rPr>
        <w:t xml:space="preserve"> </w:t>
      </w:r>
      <w:r w:rsidR="00341904">
        <w:rPr>
          <w:rFonts w:ascii="Arial" w:hAnsi="Arial" w:cs="Arial"/>
          <w:sz w:val="24"/>
          <w:szCs w:val="26"/>
        </w:rPr>
        <w:t xml:space="preserve">de Sanidad </w:t>
      </w:r>
      <w:r w:rsidR="00766CDE">
        <w:rPr>
          <w:rFonts w:ascii="Arial" w:hAnsi="Arial" w:cs="Arial"/>
          <w:sz w:val="24"/>
          <w:szCs w:val="26"/>
        </w:rPr>
        <w:t xml:space="preserve">Militar </w:t>
      </w:r>
      <w:r w:rsidR="00341904">
        <w:rPr>
          <w:rFonts w:ascii="Arial" w:hAnsi="Arial" w:cs="Arial"/>
          <w:sz w:val="24"/>
          <w:szCs w:val="26"/>
        </w:rPr>
        <w:t>de</w:t>
      </w:r>
      <w:r w:rsidR="00766CDE">
        <w:rPr>
          <w:rFonts w:ascii="Arial" w:hAnsi="Arial" w:cs="Arial"/>
          <w:sz w:val="24"/>
          <w:szCs w:val="26"/>
        </w:rPr>
        <w:t>l Ejército</w:t>
      </w:r>
      <w:r w:rsidR="00341904">
        <w:rPr>
          <w:rFonts w:ascii="Arial" w:hAnsi="Arial" w:cs="Arial"/>
          <w:sz w:val="24"/>
          <w:szCs w:val="26"/>
        </w:rPr>
        <w:t xml:space="preserve"> Nacional</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la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E31FA4">
        <w:rPr>
          <w:rFonts w:ascii="Arial" w:hAnsi="Arial" w:cs="Arial"/>
          <w:sz w:val="24"/>
          <w:szCs w:val="24"/>
        </w:rPr>
        <w:t>s</w:t>
      </w:r>
      <w:r w:rsidR="00122312" w:rsidRPr="00072B4D">
        <w:rPr>
          <w:rFonts w:ascii="Arial" w:hAnsi="Arial" w:cs="Arial"/>
          <w:sz w:val="24"/>
          <w:szCs w:val="24"/>
        </w:rPr>
        <w:t xml:space="preserve"> accionada</w:t>
      </w:r>
      <w:r w:rsidR="00E31FA4">
        <w:rPr>
          <w:rFonts w:ascii="Arial" w:hAnsi="Arial" w:cs="Arial"/>
          <w:sz w:val="24"/>
          <w:szCs w:val="24"/>
        </w:rPr>
        <w:t>s</w:t>
      </w:r>
      <w:r w:rsidR="008E14AE">
        <w:rPr>
          <w:rFonts w:ascii="Arial" w:hAnsi="Arial" w:cs="Arial"/>
          <w:sz w:val="24"/>
          <w:szCs w:val="24"/>
        </w:rPr>
        <w:t xml:space="preserve"> </w:t>
      </w:r>
      <w:r w:rsidR="00BB3B7D">
        <w:rPr>
          <w:rFonts w:ascii="Arial" w:hAnsi="Arial" w:cs="Arial"/>
          <w:sz w:val="24"/>
          <w:szCs w:val="24"/>
        </w:rPr>
        <w:t xml:space="preserve">y vinculado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2C6C18">
        <w:rPr>
          <w:rFonts w:ascii="Arial" w:hAnsi="Arial" w:cs="Arial"/>
          <w:sz w:val="24"/>
          <w:szCs w:val="24"/>
        </w:rPr>
        <w:t xml:space="preserve">entregar la toxina </w:t>
      </w:r>
      <w:proofErr w:type="spellStart"/>
      <w:r w:rsidR="002C6C18">
        <w:rPr>
          <w:rFonts w:ascii="Arial" w:hAnsi="Arial" w:cs="Arial"/>
          <w:sz w:val="24"/>
          <w:szCs w:val="24"/>
        </w:rPr>
        <w:t>botulinia</w:t>
      </w:r>
      <w:proofErr w:type="spellEnd"/>
      <w:r w:rsidR="002C6C18">
        <w:rPr>
          <w:rFonts w:ascii="Arial" w:hAnsi="Arial" w:cs="Arial"/>
          <w:sz w:val="24"/>
          <w:szCs w:val="24"/>
        </w:rPr>
        <w:t xml:space="preserve"> tipo A (</w:t>
      </w:r>
      <w:proofErr w:type="spellStart"/>
      <w:r w:rsidR="002C6C18">
        <w:rPr>
          <w:rFonts w:ascii="Arial" w:hAnsi="Arial" w:cs="Arial"/>
          <w:sz w:val="24"/>
          <w:szCs w:val="24"/>
        </w:rPr>
        <w:t>botox</w:t>
      </w:r>
      <w:proofErr w:type="spellEnd"/>
      <w:r w:rsidR="002C6C18">
        <w:rPr>
          <w:rFonts w:ascii="Arial" w:hAnsi="Arial" w:cs="Arial"/>
          <w:sz w:val="24"/>
          <w:szCs w:val="24"/>
        </w:rPr>
        <w:t xml:space="preserve">) AMP 200 U 4,8NG </w:t>
      </w:r>
      <w:r w:rsidR="00E31FA4">
        <w:rPr>
          <w:rFonts w:ascii="Arial" w:hAnsi="Arial" w:cs="Arial"/>
          <w:color w:val="000000"/>
          <w:sz w:val="24"/>
          <w:szCs w:val="24"/>
        </w:rPr>
        <w:t>requeridas</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E31FA4">
        <w:rPr>
          <w:rFonts w:ascii="Arial" w:hAnsi="Arial" w:cs="Arial"/>
          <w:color w:val="000000"/>
          <w:sz w:val="24"/>
          <w:szCs w:val="24"/>
        </w:rPr>
        <w:t xml:space="preserve">la señora </w:t>
      </w:r>
      <w:r w:rsidR="009B1363">
        <w:rPr>
          <w:rFonts w:ascii="Arial" w:hAnsi="Arial" w:cs="Arial"/>
          <w:color w:val="000000"/>
          <w:sz w:val="24"/>
          <w:szCs w:val="24"/>
        </w:rPr>
        <w:t xml:space="preserve">Luz Leslie Vega </w:t>
      </w:r>
      <w:proofErr w:type="spellStart"/>
      <w:r w:rsidR="009B1363">
        <w:rPr>
          <w:rFonts w:ascii="Arial" w:hAnsi="Arial" w:cs="Arial"/>
          <w:color w:val="000000"/>
          <w:sz w:val="24"/>
          <w:szCs w:val="24"/>
        </w:rPr>
        <w:t>Vega</w:t>
      </w:r>
      <w:proofErr w:type="spellEnd"/>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E31FA4">
        <w:rPr>
          <w:rFonts w:ascii="Arial" w:hAnsi="Arial" w:cs="Arial"/>
          <w:color w:val="000000"/>
          <w:sz w:val="24"/>
          <w:szCs w:val="24"/>
        </w:rPr>
        <w:t xml:space="preserve"> negado </w:t>
      </w:r>
      <w:r w:rsidR="009B1363">
        <w:rPr>
          <w:rFonts w:ascii="Arial" w:hAnsi="Arial" w:cs="Arial"/>
          <w:color w:val="000000"/>
          <w:sz w:val="24"/>
          <w:szCs w:val="24"/>
        </w:rPr>
        <w:t>el medicamento</w:t>
      </w:r>
      <w:r w:rsidR="00405AF3">
        <w:rPr>
          <w:rFonts w:ascii="Arial" w:hAnsi="Arial" w:cs="Arial"/>
          <w:color w:val="000000"/>
          <w:sz w:val="24"/>
          <w:szCs w:val="24"/>
        </w:rPr>
        <w:t xml:space="preserve"> que requiere.</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05AF3">
        <w:rPr>
          <w:rFonts w:ascii="Arial" w:hAnsi="Arial" w:cs="Arial"/>
          <w:color w:val="000000"/>
          <w:sz w:val="24"/>
          <w:szCs w:val="24"/>
        </w:rPr>
        <w:t>la Dirección de Sanidad</w:t>
      </w:r>
      <w:r w:rsidR="009B1363">
        <w:rPr>
          <w:rFonts w:ascii="Arial" w:hAnsi="Arial" w:cs="Arial"/>
          <w:color w:val="000000"/>
          <w:sz w:val="24"/>
          <w:szCs w:val="24"/>
        </w:rPr>
        <w:t xml:space="preserve"> Militar</w:t>
      </w:r>
      <w:r w:rsidR="00405AF3">
        <w:rPr>
          <w:rFonts w:ascii="Arial" w:hAnsi="Arial" w:cs="Arial"/>
          <w:color w:val="000000"/>
          <w:sz w:val="24"/>
          <w:szCs w:val="24"/>
        </w:rPr>
        <w:t xml:space="preserve"> de</w:t>
      </w:r>
      <w:r w:rsidR="009B1363">
        <w:rPr>
          <w:rFonts w:ascii="Arial" w:hAnsi="Arial" w:cs="Arial"/>
          <w:color w:val="000000"/>
          <w:sz w:val="24"/>
          <w:szCs w:val="24"/>
        </w:rPr>
        <w:t>l</w:t>
      </w:r>
      <w:r w:rsidR="00E31FA4">
        <w:rPr>
          <w:rFonts w:ascii="Arial" w:hAnsi="Arial" w:cs="Arial"/>
          <w:color w:val="000000"/>
          <w:sz w:val="24"/>
          <w:szCs w:val="24"/>
        </w:rPr>
        <w:t xml:space="preserve"> </w:t>
      </w:r>
      <w:r w:rsidR="009B1363">
        <w:rPr>
          <w:rFonts w:ascii="Arial" w:hAnsi="Arial" w:cs="Arial"/>
          <w:color w:val="000000"/>
          <w:sz w:val="24"/>
          <w:szCs w:val="24"/>
        </w:rPr>
        <w:t>Ejército</w:t>
      </w:r>
      <w:r w:rsidR="00405AF3">
        <w:rPr>
          <w:rFonts w:ascii="Arial" w:hAnsi="Arial" w:cs="Arial"/>
          <w:color w:val="000000"/>
          <w:sz w:val="24"/>
          <w:szCs w:val="24"/>
        </w:rPr>
        <w:t xml:space="preserve"> </w:t>
      </w:r>
      <w:r w:rsidR="00A27DDF">
        <w:rPr>
          <w:rFonts w:ascii="Arial" w:hAnsi="Arial" w:cs="Arial"/>
          <w:color w:val="000000"/>
          <w:sz w:val="24"/>
          <w:szCs w:val="24"/>
        </w:rPr>
        <w:t>Nacional</w:t>
      </w:r>
      <w:r w:rsidRPr="00B54E5F">
        <w:rPr>
          <w:rFonts w:ascii="Arial" w:hAnsi="Arial" w:cs="Arial"/>
          <w:sz w:val="24"/>
          <w:szCs w:val="24"/>
        </w:rPr>
        <w:t>, pues a</w:t>
      </w:r>
      <w:r w:rsidR="00405AF3">
        <w:rPr>
          <w:rFonts w:ascii="Arial" w:hAnsi="Arial" w:cs="Arial"/>
          <w:sz w:val="24"/>
          <w:szCs w:val="24"/>
        </w:rPr>
        <w:t xml:space="preserve"> ella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 xml:space="preserve">l derecho </w:t>
      </w:r>
      <w:r w:rsidR="00A27DDF">
        <w:rPr>
          <w:rFonts w:ascii="Arial" w:hAnsi="Arial" w:cs="Arial"/>
          <w:sz w:val="24"/>
          <w:szCs w:val="24"/>
        </w:rPr>
        <w:t>a</w:t>
      </w:r>
      <w:r w:rsidR="00405AF3">
        <w:rPr>
          <w:rFonts w:ascii="Arial" w:hAnsi="Arial" w:cs="Arial"/>
          <w:sz w:val="24"/>
          <w:szCs w:val="24"/>
        </w:rPr>
        <w:t xml:space="preserve"> la salud c</w:t>
      </w:r>
      <w:r w:rsidRPr="00B54E5F">
        <w:rPr>
          <w:rFonts w:ascii="Arial" w:hAnsi="Arial" w:cs="Arial"/>
          <w:sz w:val="24"/>
          <w:szCs w:val="24"/>
        </w:rPr>
        <w:t>uya p</w:t>
      </w:r>
      <w:r>
        <w:rPr>
          <w:rFonts w:ascii="Arial" w:hAnsi="Arial" w:cs="Arial"/>
          <w:sz w:val="24"/>
          <w:szCs w:val="24"/>
        </w:rPr>
        <w:t>rotección se reclama</w:t>
      </w:r>
      <w:r w:rsidR="00016D68">
        <w:rPr>
          <w:rFonts w:ascii="Arial" w:hAnsi="Arial" w:cs="Arial"/>
          <w:sz w:val="24"/>
          <w:szCs w:val="24"/>
        </w:rPr>
        <w:t>.</w:t>
      </w:r>
    </w:p>
    <w:p w:rsidR="00016D68" w:rsidRDefault="00016D68" w:rsidP="00CA57AD">
      <w:pPr>
        <w:contextualSpacing/>
        <w:jc w:val="both"/>
        <w:rPr>
          <w:rFonts w:ascii="Arial" w:hAnsi="Arial" w:cs="Arial"/>
          <w:sz w:val="24"/>
          <w:szCs w:val="24"/>
        </w:rPr>
      </w:pPr>
    </w:p>
    <w:p w:rsidR="00016D68" w:rsidRDefault="009B1363" w:rsidP="00CA57AD">
      <w:pPr>
        <w:contextualSpacing/>
        <w:jc w:val="both"/>
        <w:rPr>
          <w:rFonts w:ascii="Arial" w:hAnsi="Arial" w:cs="Arial"/>
          <w:color w:val="000000"/>
          <w:sz w:val="24"/>
          <w:szCs w:val="24"/>
        </w:rPr>
      </w:pPr>
      <w:r>
        <w:rPr>
          <w:rFonts w:ascii="Arial" w:hAnsi="Arial" w:cs="Arial"/>
          <w:sz w:val="24"/>
          <w:szCs w:val="24"/>
        </w:rPr>
        <w:t>De la misma forma el Dispensario Médico del Batallón San Mateo</w:t>
      </w:r>
      <w:r w:rsidR="00923AB7">
        <w:rPr>
          <w:rFonts w:ascii="Arial" w:hAnsi="Arial" w:cs="Arial"/>
          <w:sz w:val="24"/>
          <w:szCs w:val="24"/>
        </w:rPr>
        <w:t xml:space="preserve"> y el Comité Técnico Científico de la Dirección Militar del Ejército Nacional</w:t>
      </w:r>
      <w:r w:rsidR="00016D68">
        <w:rPr>
          <w:rFonts w:ascii="Arial" w:hAnsi="Arial" w:cs="Arial"/>
          <w:sz w:val="24"/>
          <w:szCs w:val="24"/>
        </w:rPr>
        <w:t xml:space="preserve"> al </w:t>
      </w:r>
      <w:r w:rsidR="00405AF3">
        <w:rPr>
          <w:rFonts w:ascii="Arial" w:hAnsi="Arial" w:cs="Arial"/>
          <w:sz w:val="24"/>
          <w:szCs w:val="24"/>
        </w:rPr>
        <w:t>ser quien</w:t>
      </w:r>
      <w:r w:rsidR="00923AB7">
        <w:rPr>
          <w:rFonts w:ascii="Arial" w:hAnsi="Arial" w:cs="Arial"/>
          <w:sz w:val="24"/>
          <w:szCs w:val="24"/>
        </w:rPr>
        <w:t>es presuntamente negaron</w:t>
      </w:r>
      <w:r w:rsidR="00405AF3">
        <w:rPr>
          <w:rFonts w:ascii="Arial" w:hAnsi="Arial" w:cs="Arial"/>
          <w:sz w:val="24"/>
          <w:szCs w:val="24"/>
        </w:rPr>
        <w:t xml:space="preserve"> </w:t>
      </w:r>
      <w:r>
        <w:rPr>
          <w:rFonts w:ascii="Arial" w:hAnsi="Arial" w:cs="Arial"/>
          <w:sz w:val="24"/>
          <w:szCs w:val="24"/>
        </w:rPr>
        <w:t xml:space="preserve">la toxina </w:t>
      </w:r>
      <w:r w:rsidR="00405AF3">
        <w:rPr>
          <w:rFonts w:ascii="Arial" w:hAnsi="Arial" w:cs="Arial"/>
          <w:sz w:val="24"/>
          <w:szCs w:val="24"/>
        </w:rPr>
        <w:t>que reclama.</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9B1363">
        <w:rPr>
          <w:rFonts w:ascii="Arial" w:hAnsi="Arial" w:cs="Arial"/>
          <w:sz w:val="24"/>
          <w:szCs w:val="24"/>
        </w:rPr>
        <w:t>la valoración por la neuróloga</w:t>
      </w:r>
      <w:r w:rsidR="007C196D">
        <w:rPr>
          <w:rFonts w:ascii="Arial" w:hAnsi="Arial" w:cs="Arial"/>
          <w:sz w:val="24"/>
          <w:szCs w:val="24"/>
        </w:rPr>
        <w:t xml:space="preserve"> de </w:t>
      </w:r>
      <w:r w:rsidR="009B1363">
        <w:rPr>
          <w:rFonts w:ascii="Arial" w:hAnsi="Arial" w:cs="Arial"/>
          <w:sz w:val="24"/>
          <w:szCs w:val="24"/>
        </w:rPr>
        <w:t>la actora fue el 23</w:t>
      </w:r>
      <w:r w:rsidR="007C196D">
        <w:rPr>
          <w:rFonts w:ascii="Arial" w:hAnsi="Arial" w:cs="Arial"/>
          <w:sz w:val="24"/>
          <w:szCs w:val="24"/>
        </w:rPr>
        <w:t>-08</w:t>
      </w:r>
      <w:r w:rsidR="00160B2C">
        <w:rPr>
          <w:rFonts w:ascii="Arial" w:hAnsi="Arial" w:cs="Arial"/>
          <w:sz w:val="24"/>
          <w:szCs w:val="24"/>
        </w:rPr>
        <w:t>-20</w:t>
      </w:r>
      <w:r w:rsidR="009B1363">
        <w:rPr>
          <w:rFonts w:ascii="Arial" w:hAnsi="Arial" w:cs="Arial"/>
          <w:sz w:val="24"/>
          <w:szCs w:val="24"/>
        </w:rPr>
        <w:t xml:space="preserve">16 y la tutela se presentó el </w:t>
      </w:r>
      <w:r w:rsidR="009B1363">
        <w:rPr>
          <w:rFonts w:ascii="Arial" w:hAnsi="Arial" w:cs="Arial"/>
          <w:sz w:val="24"/>
          <w:szCs w:val="24"/>
        </w:rPr>
        <w:lastRenderedPageBreak/>
        <w:t>28-10</w:t>
      </w:r>
      <w:r w:rsidR="007E2DE6">
        <w:rPr>
          <w:rFonts w:ascii="Arial" w:hAnsi="Arial" w:cs="Arial"/>
          <w:sz w:val="24"/>
          <w:szCs w:val="24"/>
        </w:rPr>
        <w:t>-2016, transcurriendo casi</w:t>
      </w:r>
      <w:r w:rsidR="00160B2C">
        <w:rPr>
          <w:rFonts w:ascii="Arial" w:hAnsi="Arial" w:cs="Arial"/>
          <w:sz w:val="24"/>
          <w:szCs w:val="24"/>
        </w:rPr>
        <w:t xml:space="preserve"> de</w:t>
      </w:r>
      <w:r w:rsidR="009B1363">
        <w:rPr>
          <w:rFonts w:ascii="Arial" w:hAnsi="Arial" w:cs="Arial"/>
          <w:sz w:val="24"/>
          <w:szCs w:val="24"/>
        </w:rPr>
        <w:t xml:space="preserve"> dos (02</w:t>
      </w:r>
      <w:r w:rsidR="007C196D">
        <w:rPr>
          <w:rFonts w:ascii="Arial" w:hAnsi="Arial" w:cs="Arial"/>
          <w:sz w:val="24"/>
          <w:szCs w:val="24"/>
        </w:rPr>
        <w:t xml:space="preserve">) </w:t>
      </w:r>
      <w:r w:rsidR="009B1363">
        <w:rPr>
          <w:rFonts w:ascii="Arial" w:hAnsi="Arial" w:cs="Arial"/>
          <w:sz w:val="24"/>
          <w:szCs w:val="24"/>
        </w:rPr>
        <w:t>meses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E247EC">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sz w:val="24"/>
          <w:szCs w:val="24"/>
        </w:rPr>
        <w:t xml:space="preserve">También se cumple con este requisito si en cuenta se tiene que la Corte Constitucional ha dicho que cuando </w:t>
      </w:r>
      <w:r w:rsidRPr="00064B61">
        <w:rPr>
          <w:rFonts w:ascii="Arial" w:hAnsi="Arial" w:cs="Arial"/>
          <w:sz w:val="24"/>
          <w:szCs w:val="24"/>
        </w:rPr>
        <w:t xml:space="preserve">se trata de proteger el derecho </w:t>
      </w:r>
      <w:r>
        <w:rPr>
          <w:rFonts w:ascii="Arial" w:hAnsi="Arial" w:cs="Arial"/>
          <w:sz w:val="24"/>
          <w:szCs w:val="24"/>
        </w:rPr>
        <w:t>a la salud</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Fonts w:ascii="Arial" w:hAnsi="Arial" w:cs="Arial"/>
          <w:sz w:val="24"/>
          <w:szCs w:val="24"/>
        </w:rPr>
        <w:t xml:space="preserve"> En el presente asunto la parte accionante busca de la protección a su derecho fundamental a la salud, de ahí que pueda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247EC" w:rsidRDefault="00E247EC" w:rsidP="00E247EC">
      <w:pPr>
        <w:spacing w:after="0"/>
        <w:contextualSpacing/>
        <w:jc w:val="both"/>
        <w:rPr>
          <w:rFonts w:ascii="Arial" w:hAnsi="Arial" w:cs="Arial"/>
          <w:sz w:val="24"/>
          <w:szCs w:val="24"/>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247EC" w:rsidRDefault="00E247EC"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Refdenotaalpie"/>
          <w:rFonts w:ascii="Arial" w:hAnsi="Arial" w:cs="Arial"/>
          <w:color w:val="000000"/>
          <w:sz w:val="24"/>
          <w:szCs w:val="28"/>
          <w:bdr w:val="none" w:sz="0" w:space="0" w:color="auto" w:frame="1"/>
          <w:lang w:val="es-ES" w:eastAsia="es-ES"/>
        </w:rPr>
        <w:footnoteReference w:id="3"/>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420A4" w:rsidRDefault="002420A4"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6F554D" w:rsidRDefault="006F554D" w:rsidP="006F554D">
      <w:pPr>
        <w:tabs>
          <w:tab w:val="left" w:pos="3261"/>
        </w:tabs>
        <w:spacing w:after="0"/>
        <w:contextualSpacing/>
        <w:jc w:val="both"/>
        <w:rPr>
          <w:rFonts w:ascii="Arial" w:hAnsi="Arial" w:cs="Arial"/>
          <w:sz w:val="24"/>
          <w:szCs w:val="24"/>
        </w:rPr>
      </w:pPr>
      <w:r>
        <w:rPr>
          <w:rFonts w:ascii="Arial" w:hAnsi="Arial" w:cs="Arial"/>
          <w:sz w:val="24"/>
          <w:szCs w:val="24"/>
          <w:lang w:eastAsia="es-ES"/>
        </w:rPr>
        <w:t xml:space="preserve">En el caso bajo estudio, se tiene probado y no fue objeto de discusión (i) </w:t>
      </w:r>
      <w:r w:rsidR="00B32DDF">
        <w:rPr>
          <w:rFonts w:ascii="Arial" w:hAnsi="Arial" w:cs="Arial"/>
          <w:sz w:val="24"/>
          <w:szCs w:val="24"/>
          <w:lang w:eastAsia="es-ES"/>
        </w:rPr>
        <w:t xml:space="preserve">el </w:t>
      </w:r>
      <w:r>
        <w:rPr>
          <w:rFonts w:ascii="Arial" w:hAnsi="Arial" w:cs="Arial"/>
          <w:sz w:val="24"/>
          <w:szCs w:val="24"/>
          <w:lang w:eastAsia="es-ES"/>
        </w:rPr>
        <w:t xml:space="preserve">diagnóstico de </w:t>
      </w:r>
      <w:r w:rsidR="00B32DDF">
        <w:rPr>
          <w:rFonts w:ascii="Arial" w:hAnsi="Arial" w:cs="Arial"/>
          <w:sz w:val="24"/>
          <w:szCs w:val="24"/>
          <w:lang w:eastAsia="es-ES"/>
        </w:rPr>
        <w:t>cefalea tipo migraña de la actora</w:t>
      </w:r>
      <w:r>
        <w:rPr>
          <w:rFonts w:ascii="Arial" w:hAnsi="Arial" w:cs="Arial"/>
          <w:sz w:val="24"/>
          <w:szCs w:val="24"/>
          <w:lang w:eastAsia="es-ES"/>
        </w:rPr>
        <w:t xml:space="preserve"> por parte de su médico tratante</w:t>
      </w:r>
      <w:r w:rsidR="00B32DDF">
        <w:rPr>
          <w:rFonts w:ascii="Arial" w:hAnsi="Arial" w:cs="Arial"/>
          <w:sz w:val="24"/>
          <w:szCs w:val="24"/>
          <w:lang w:eastAsia="es-ES"/>
        </w:rPr>
        <w:t xml:space="preserve"> quien es neuróloga (fls.5 a 7); (ii) asimismo el</w:t>
      </w:r>
      <w:r>
        <w:rPr>
          <w:rFonts w:ascii="Arial" w:hAnsi="Arial" w:cs="Arial"/>
          <w:sz w:val="24"/>
          <w:szCs w:val="24"/>
          <w:lang w:eastAsia="es-ES"/>
        </w:rPr>
        <w:t xml:space="preserve"> </w:t>
      </w:r>
      <w:r w:rsidR="00B32DDF">
        <w:rPr>
          <w:rFonts w:ascii="Arial" w:hAnsi="Arial" w:cs="Arial"/>
          <w:sz w:val="24"/>
          <w:szCs w:val="24"/>
          <w:lang w:eastAsia="es-ES"/>
        </w:rPr>
        <w:t>tratamiento</w:t>
      </w:r>
      <w:r>
        <w:rPr>
          <w:rFonts w:ascii="Arial" w:hAnsi="Arial" w:cs="Arial"/>
          <w:sz w:val="24"/>
          <w:szCs w:val="24"/>
          <w:lang w:eastAsia="es-ES"/>
        </w:rPr>
        <w:t xml:space="preserve"> que requiere </w:t>
      </w:r>
      <w:r w:rsidR="00B32DDF">
        <w:rPr>
          <w:rFonts w:ascii="Arial" w:hAnsi="Arial" w:cs="Arial"/>
          <w:sz w:val="24"/>
          <w:szCs w:val="24"/>
          <w:lang w:eastAsia="es-ES"/>
        </w:rPr>
        <w:t xml:space="preserve">de </w:t>
      </w:r>
      <w:r w:rsidR="00B32DDF" w:rsidRPr="00B32DDF">
        <w:rPr>
          <w:rFonts w:ascii="Arial" w:hAnsi="Arial" w:cs="Arial"/>
          <w:i/>
          <w:sz w:val="24"/>
          <w:szCs w:val="24"/>
          <w:lang w:eastAsia="es-ES"/>
        </w:rPr>
        <w:t xml:space="preserve">“toxina </w:t>
      </w:r>
      <w:proofErr w:type="spellStart"/>
      <w:r w:rsidR="00B32DDF" w:rsidRPr="00B32DDF">
        <w:rPr>
          <w:rFonts w:ascii="Arial" w:hAnsi="Arial" w:cs="Arial"/>
          <w:i/>
          <w:sz w:val="24"/>
          <w:szCs w:val="24"/>
          <w:lang w:eastAsia="es-ES"/>
        </w:rPr>
        <w:t>botulinia</w:t>
      </w:r>
      <w:proofErr w:type="spellEnd"/>
      <w:r w:rsidR="00B32DDF" w:rsidRPr="00B32DDF">
        <w:rPr>
          <w:rFonts w:ascii="Arial" w:hAnsi="Arial" w:cs="Arial"/>
          <w:i/>
          <w:sz w:val="24"/>
          <w:szCs w:val="24"/>
          <w:lang w:eastAsia="es-ES"/>
        </w:rPr>
        <w:t xml:space="preserve"> tipo A (</w:t>
      </w:r>
      <w:proofErr w:type="spellStart"/>
      <w:r w:rsidR="00B32DDF" w:rsidRPr="00B32DDF">
        <w:rPr>
          <w:rFonts w:ascii="Arial" w:hAnsi="Arial" w:cs="Arial"/>
          <w:i/>
          <w:sz w:val="24"/>
          <w:szCs w:val="24"/>
          <w:lang w:eastAsia="es-ES"/>
        </w:rPr>
        <w:t>botox</w:t>
      </w:r>
      <w:proofErr w:type="spellEnd"/>
      <w:r w:rsidR="00B32DDF" w:rsidRPr="00B32DDF">
        <w:rPr>
          <w:rFonts w:ascii="Arial" w:hAnsi="Arial" w:cs="Arial"/>
          <w:i/>
          <w:sz w:val="24"/>
          <w:szCs w:val="24"/>
          <w:lang w:eastAsia="es-ES"/>
        </w:rPr>
        <w:t>) AMP 200 U 4,8NG 200 unidades de toxina botulínica para 90 días. Aplicación por especialista en</w:t>
      </w:r>
      <w:r w:rsidR="00730230">
        <w:rPr>
          <w:rFonts w:ascii="Arial" w:hAnsi="Arial" w:cs="Arial"/>
          <w:i/>
          <w:sz w:val="24"/>
          <w:szCs w:val="24"/>
          <w:lang w:eastAsia="es-ES"/>
        </w:rPr>
        <w:t xml:space="preserve"> </w:t>
      </w:r>
      <w:r w:rsidR="00B32DDF" w:rsidRPr="00B32DDF">
        <w:rPr>
          <w:rFonts w:ascii="Arial" w:hAnsi="Arial" w:cs="Arial"/>
          <w:i/>
          <w:sz w:val="24"/>
          <w:szCs w:val="24"/>
          <w:lang w:eastAsia="es-ES"/>
        </w:rPr>
        <w:t>neurología clínica</w:t>
      </w:r>
      <w:r w:rsidR="00B32DDF">
        <w:rPr>
          <w:rFonts w:ascii="Arial" w:hAnsi="Arial" w:cs="Arial"/>
          <w:sz w:val="24"/>
          <w:szCs w:val="24"/>
          <w:lang w:eastAsia="es-ES"/>
        </w:rPr>
        <w:t>”</w:t>
      </w:r>
      <w:r w:rsidR="00CA2829">
        <w:rPr>
          <w:rFonts w:ascii="Arial" w:hAnsi="Arial" w:cs="Arial"/>
          <w:sz w:val="24"/>
          <w:szCs w:val="24"/>
          <w:lang w:eastAsia="es-ES"/>
        </w:rPr>
        <w:t xml:space="preserve"> desde el 23-09-2016</w:t>
      </w:r>
      <w:r w:rsidR="00B32DDF">
        <w:rPr>
          <w:rFonts w:ascii="Arial" w:hAnsi="Arial" w:cs="Arial"/>
          <w:sz w:val="24"/>
          <w:szCs w:val="24"/>
          <w:lang w:eastAsia="es-ES"/>
        </w:rPr>
        <w:t>; (iii</w:t>
      </w:r>
      <w:r>
        <w:rPr>
          <w:rFonts w:ascii="Arial" w:hAnsi="Arial" w:cs="Arial"/>
          <w:sz w:val="24"/>
          <w:szCs w:val="24"/>
          <w:lang w:eastAsia="es-ES"/>
        </w:rPr>
        <w:t xml:space="preserve">) </w:t>
      </w:r>
      <w:r w:rsidR="00CA2829" w:rsidRPr="006171B3">
        <w:rPr>
          <w:rFonts w:ascii="Arial" w:hAnsi="Arial" w:cs="Arial"/>
          <w:sz w:val="24"/>
          <w:szCs w:val="24"/>
          <w:lang w:eastAsia="es-ES"/>
        </w:rPr>
        <w:t xml:space="preserve">y la negación del tratamiento </w:t>
      </w:r>
      <w:r w:rsidRPr="006171B3">
        <w:rPr>
          <w:rFonts w:ascii="Arial" w:hAnsi="Arial" w:cs="Arial"/>
          <w:sz w:val="24"/>
          <w:szCs w:val="24"/>
          <w:lang w:eastAsia="es-ES"/>
        </w:rPr>
        <w:t xml:space="preserve">por </w:t>
      </w:r>
      <w:r w:rsidR="006171B3">
        <w:rPr>
          <w:rFonts w:ascii="Arial" w:hAnsi="Arial" w:cs="Arial"/>
          <w:sz w:val="24"/>
          <w:szCs w:val="24"/>
          <w:lang w:eastAsia="es-ES"/>
        </w:rPr>
        <w:t>el Dispensario Médico del Batallón San Mateo y el Comité Técnico Científico de la Dirección de Sanidad Militar del Ej</w:t>
      </w:r>
      <w:r w:rsidR="00730230">
        <w:rPr>
          <w:rFonts w:ascii="Arial" w:hAnsi="Arial" w:cs="Arial"/>
          <w:sz w:val="24"/>
          <w:szCs w:val="24"/>
          <w:lang w:eastAsia="es-ES"/>
        </w:rPr>
        <w:t xml:space="preserve">ército Nacional. </w:t>
      </w:r>
    </w:p>
    <w:p w:rsidR="006F554D" w:rsidRDefault="006F554D" w:rsidP="006F554D">
      <w:pPr>
        <w:contextualSpacing/>
        <w:jc w:val="both"/>
        <w:rPr>
          <w:rFonts w:ascii="Arial" w:hAnsi="Arial" w:cs="Arial"/>
          <w:sz w:val="24"/>
          <w:szCs w:val="24"/>
        </w:rPr>
      </w:pPr>
    </w:p>
    <w:p w:rsidR="006F554D" w:rsidRDefault="006F554D" w:rsidP="006F554D">
      <w:pPr>
        <w:contextualSpacing/>
        <w:jc w:val="both"/>
        <w:rPr>
          <w:rFonts w:ascii="Arial" w:hAnsi="Arial" w:cs="Arial"/>
          <w:sz w:val="24"/>
          <w:szCs w:val="24"/>
        </w:rPr>
      </w:pPr>
      <w:r>
        <w:rPr>
          <w:rFonts w:ascii="Arial" w:hAnsi="Arial" w:cs="Arial"/>
          <w:sz w:val="24"/>
          <w:szCs w:val="24"/>
        </w:rPr>
        <w:t xml:space="preserve">Teniendo en cuenta lo que antecede, que el órgano de cierre constitucional ha dicho que es un deber de la EPS proporcionar los servicios médicos que requieren sus </w:t>
      </w:r>
      <w:r>
        <w:rPr>
          <w:rFonts w:ascii="Arial" w:hAnsi="Arial" w:cs="Arial"/>
          <w:sz w:val="24"/>
          <w:szCs w:val="24"/>
        </w:rPr>
        <w:lastRenderedPageBreak/>
        <w:t>afiliados, y que de</w:t>
      </w:r>
      <w:r w:rsidR="00730230">
        <w:rPr>
          <w:rFonts w:ascii="Arial" w:hAnsi="Arial" w:cs="Arial"/>
          <w:sz w:val="24"/>
          <w:szCs w:val="24"/>
        </w:rPr>
        <w:t>ntro de este trámite tutelar</w:t>
      </w:r>
      <w:r w:rsidR="00992615">
        <w:rPr>
          <w:rFonts w:ascii="Arial" w:hAnsi="Arial" w:cs="Arial"/>
          <w:sz w:val="24"/>
          <w:szCs w:val="24"/>
        </w:rPr>
        <w:t>,</w:t>
      </w:r>
      <w:r w:rsidR="00730230">
        <w:rPr>
          <w:rFonts w:ascii="Arial" w:hAnsi="Arial" w:cs="Arial"/>
          <w:sz w:val="24"/>
          <w:szCs w:val="24"/>
        </w:rPr>
        <w:t xml:space="preserve"> la accionada</w:t>
      </w:r>
      <w:r>
        <w:rPr>
          <w:rFonts w:ascii="Arial" w:hAnsi="Arial" w:cs="Arial"/>
          <w:sz w:val="24"/>
          <w:szCs w:val="24"/>
        </w:rPr>
        <w:t xml:space="preserve">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la provisión de la toxina es negado por el Comité Técnico Científico porque no se allegó el esquema de tratamiento, y al vincular a dicho Comité con el fin de que informe sobre la negativa del servicio, éste guardo silencio, se tiene que tanto la accionada como la vinculada han omitido con el deber </w:t>
      </w:r>
      <w:r w:rsidR="00EF3776">
        <w:rPr>
          <w:rFonts w:ascii="Arial" w:hAnsi="Arial" w:cs="Arial"/>
          <w:sz w:val="24"/>
          <w:szCs w:val="24"/>
        </w:rPr>
        <w:t>constitu</w:t>
      </w:r>
      <w:r w:rsidR="00992615">
        <w:rPr>
          <w:rFonts w:ascii="Arial" w:hAnsi="Arial" w:cs="Arial"/>
          <w:sz w:val="24"/>
          <w:szCs w:val="24"/>
        </w:rPr>
        <w:t>cional de proveer el servicio médico, el que no puede ser desaprobado por situaciones ajenas a la salud de la accionante, máxime cuando ya en su oportunidad le había sido proporcionado el medicamento y cuando su</w:t>
      </w:r>
      <w:r w:rsidR="00EF3776">
        <w:rPr>
          <w:rFonts w:ascii="Arial" w:hAnsi="Arial" w:cs="Arial"/>
          <w:sz w:val="24"/>
          <w:szCs w:val="24"/>
        </w:rPr>
        <w:t xml:space="preserve"> mismo</w:t>
      </w:r>
      <w:r w:rsidR="00992615">
        <w:rPr>
          <w:rFonts w:ascii="Arial" w:hAnsi="Arial" w:cs="Arial"/>
          <w:sz w:val="24"/>
          <w:szCs w:val="24"/>
        </w:rPr>
        <w:t xml:space="preserve"> médico tratante lo está </w:t>
      </w:r>
      <w:r w:rsidR="00EF3776">
        <w:rPr>
          <w:rFonts w:ascii="Arial" w:hAnsi="Arial" w:cs="Arial"/>
          <w:sz w:val="24"/>
          <w:szCs w:val="24"/>
        </w:rPr>
        <w:t>ordenando, situación que hace evidente la vulneración del derecho a la salud de la actora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se autorice</w:t>
      </w:r>
      <w:r w:rsidR="00EF3776">
        <w:rPr>
          <w:rFonts w:ascii="Arial" w:hAnsi="Arial" w:cs="Arial"/>
          <w:sz w:val="24"/>
          <w:szCs w:val="24"/>
        </w:rPr>
        <w:t xml:space="preserve"> la</w:t>
      </w:r>
      <w:r w:rsidR="00EF3776" w:rsidRPr="00EF3776">
        <w:rPr>
          <w:rFonts w:ascii="Arial" w:hAnsi="Arial" w:cs="Arial"/>
          <w:i/>
          <w:sz w:val="24"/>
          <w:szCs w:val="24"/>
          <w:lang w:eastAsia="es-ES"/>
        </w:rPr>
        <w:t xml:space="preserve"> </w:t>
      </w:r>
      <w:r w:rsidR="00CF455B" w:rsidRPr="00CF455B">
        <w:rPr>
          <w:rFonts w:ascii="Arial" w:hAnsi="Arial" w:cs="Arial"/>
          <w:sz w:val="24"/>
          <w:szCs w:val="24"/>
          <w:lang w:eastAsia="es-ES"/>
        </w:rPr>
        <w:t xml:space="preserve">toxina </w:t>
      </w:r>
      <w:proofErr w:type="spellStart"/>
      <w:r w:rsidR="00CF455B" w:rsidRPr="00CF455B">
        <w:rPr>
          <w:rFonts w:ascii="Arial" w:hAnsi="Arial" w:cs="Arial"/>
          <w:sz w:val="24"/>
          <w:szCs w:val="24"/>
          <w:lang w:eastAsia="es-ES"/>
        </w:rPr>
        <w:t>botulinia</w:t>
      </w:r>
      <w:proofErr w:type="spellEnd"/>
      <w:r w:rsidR="00EF3776" w:rsidRPr="00B32DDF">
        <w:rPr>
          <w:rFonts w:ascii="Arial" w:hAnsi="Arial" w:cs="Arial"/>
          <w:i/>
          <w:sz w:val="24"/>
          <w:szCs w:val="24"/>
          <w:lang w:eastAsia="es-ES"/>
        </w:rPr>
        <w:t xml:space="preserve"> </w:t>
      </w:r>
      <w:r w:rsidR="00EF3776">
        <w:rPr>
          <w:rFonts w:ascii="Arial" w:hAnsi="Arial" w:cs="Arial"/>
          <w:sz w:val="24"/>
          <w:szCs w:val="24"/>
        </w:rPr>
        <w:t>requerida</w:t>
      </w:r>
      <w:r>
        <w:rPr>
          <w:rFonts w:ascii="Arial" w:hAnsi="Arial" w:cs="Arial"/>
          <w:sz w:val="24"/>
          <w:szCs w:val="24"/>
        </w:rPr>
        <w:t xml:space="preserve"> por </w:t>
      </w:r>
      <w:r w:rsidR="00EF3776">
        <w:rPr>
          <w:rFonts w:ascii="Arial" w:hAnsi="Arial" w:cs="Arial"/>
          <w:sz w:val="24"/>
          <w:szCs w:val="24"/>
        </w:rPr>
        <w:t>la accionante</w:t>
      </w:r>
      <w:r w:rsidR="00CF455B">
        <w:rPr>
          <w:rFonts w:ascii="Arial" w:hAnsi="Arial" w:cs="Arial"/>
          <w:sz w:val="24"/>
          <w:szCs w:val="24"/>
        </w:rPr>
        <w:t xml:space="preserve">, según lo haya dispuesto </w:t>
      </w:r>
      <w:r>
        <w:rPr>
          <w:rFonts w:ascii="Arial" w:hAnsi="Arial" w:cs="Arial"/>
          <w:sz w:val="24"/>
          <w:szCs w:val="24"/>
        </w:rPr>
        <w:t>l</w:t>
      </w:r>
      <w:r w:rsidR="00CF455B">
        <w:rPr>
          <w:rFonts w:ascii="Arial" w:hAnsi="Arial" w:cs="Arial"/>
          <w:sz w:val="24"/>
          <w:szCs w:val="24"/>
        </w:rPr>
        <w:t>a</w:t>
      </w:r>
      <w:r>
        <w:rPr>
          <w:rFonts w:ascii="Arial" w:hAnsi="Arial" w:cs="Arial"/>
          <w:sz w:val="24"/>
          <w:szCs w:val="24"/>
        </w:rPr>
        <w:t xml:space="preserve"> médico tratante adscrito a la entidad.</w:t>
      </w:r>
    </w:p>
    <w:p w:rsidR="006F554D" w:rsidRDefault="006F554D" w:rsidP="006F554D">
      <w:pPr>
        <w:spacing w:after="0"/>
        <w:contextualSpacing/>
        <w:jc w:val="center"/>
        <w:rPr>
          <w:rFonts w:ascii="Arial" w:hAnsi="Arial" w:cs="Arial"/>
          <w:b/>
          <w:sz w:val="24"/>
          <w:szCs w:val="24"/>
          <w:lang w:val="es-ES"/>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al accionado Dispensario Médico del Batallón San Mateo y el vinculado Comité Técnico Científico de la Dirección de Sanidad Militar del Ejército Nacional</w:t>
      </w:r>
      <w:r>
        <w:rPr>
          <w:rFonts w:ascii="Arial" w:hAnsi="Arial" w:cs="Arial"/>
          <w:sz w:val="24"/>
          <w:szCs w:val="24"/>
        </w:rPr>
        <w:t>.</w:t>
      </w:r>
    </w:p>
    <w:p w:rsidR="00CF455B" w:rsidRDefault="00CF455B" w:rsidP="006F554D">
      <w:pPr>
        <w:spacing w:after="0"/>
        <w:contextualSpacing/>
        <w:jc w:val="both"/>
        <w:rPr>
          <w:rFonts w:ascii="Arial" w:hAnsi="Arial" w:cs="Arial"/>
          <w:sz w:val="24"/>
          <w:szCs w:val="24"/>
        </w:rPr>
      </w:pPr>
    </w:p>
    <w:p w:rsidR="00CF455B" w:rsidRDefault="00CF455B" w:rsidP="006F554D">
      <w:pPr>
        <w:spacing w:after="0"/>
        <w:contextualSpacing/>
        <w:jc w:val="both"/>
        <w:rPr>
          <w:rFonts w:ascii="Arial" w:hAnsi="Arial" w:cs="Arial"/>
          <w:sz w:val="24"/>
          <w:szCs w:val="24"/>
        </w:rPr>
      </w:pPr>
      <w:r>
        <w:rPr>
          <w:rFonts w:ascii="Arial" w:hAnsi="Arial" w:cs="Arial"/>
          <w:sz w:val="24"/>
          <w:szCs w:val="24"/>
        </w:rPr>
        <w:t xml:space="preserve">En relación con la Dirección de Sanidad Militar del </w:t>
      </w:r>
      <w:r w:rsidR="00945464">
        <w:rPr>
          <w:rFonts w:ascii="Arial" w:hAnsi="Arial" w:cs="Arial"/>
          <w:sz w:val="24"/>
          <w:szCs w:val="24"/>
        </w:rPr>
        <w:t>Ejército</w:t>
      </w:r>
      <w:r>
        <w:rPr>
          <w:rFonts w:ascii="Arial" w:hAnsi="Arial" w:cs="Arial"/>
          <w:sz w:val="24"/>
          <w:szCs w:val="24"/>
        </w:rPr>
        <w:t xml:space="preserve"> Nacional no se tutelará por cuanto no se vislumbró vulneración alguna por parte de ella al no ser la encargada de autorizar o suministra el medicamento solicitado.</w:t>
      </w:r>
    </w:p>
    <w:p w:rsidR="006F554D" w:rsidRDefault="006F554D"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CF455B">
        <w:rPr>
          <w:rFonts w:ascii="Arial" w:hAnsi="Arial" w:cs="Arial"/>
          <w:color w:val="000000"/>
          <w:sz w:val="24"/>
          <w:szCs w:val="24"/>
        </w:rPr>
        <w:t xml:space="preserve">Luz Leslie Vega </w:t>
      </w:r>
      <w:proofErr w:type="spellStart"/>
      <w:r w:rsidR="00CF455B">
        <w:rPr>
          <w:rFonts w:ascii="Arial" w:hAnsi="Arial" w:cs="Arial"/>
          <w:color w:val="000000"/>
          <w:sz w:val="24"/>
          <w:szCs w:val="24"/>
        </w:rPr>
        <w:t>Vega</w:t>
      </w:r>
      <w:proofErr w:type="spellEnd"/>
      <w:r w:rsidR="00CF455B">
        <w:rPr>
          <w:rFonts w:ascii="Arial" w:hAnsi="Arial" w:cs="Arial"/>
          <w:color w:val="000000"/>
          <w:sz w:val="24"/>
          <w:szCs w:val="24"/>
        </w:rPr>
        <w:t xml:space="preserve"> </w:t>
      </w:r>
      <w:r w:rsidR="005C67DD">
        <w:rPr>
          <w:rFonts w:ascii="Arial" w:hAnsi="Arial" w:cs="Arial"/>
          <w:color w:val="000000"/>
          <w:sz w:val="24"/>
          <w:szCs w:val="24"/>
        </w:rPr>
        <w:t>identificad</w:t>
      </w:r>
      <w:r w:rsidR="00CF455B">
        <w:rPr>
          <w:rFonts w:ascii="Arial" w:hAnsi="Arial" w:cs="Arial"/>
          <w:color w:val="000000"/>
          <w:sz w:val="24"/>
          <w:szCs w:val="24"/>
        </w:rPr>
        <w:t>a con cédula de ciudadanía No.31.407.740</w:t>
      </w:r>
      <w:r w:rsidR="005C67DD">
        <w:rPr>
          <w:rFonts w:ascii="Arial" w:hAnsi="Arial" w:cs="Arial"/>
          <w:color w:val="000000"/>
          <w:sz w:val="24"/>
          <w:szCs w:val="24"/>
        </w:rPr>
        <w:t xml:space="preserve"> de C</w:t>
      </w:r>
      <w:r w:rsidR="00CF455B">
        <w:rPr>
          <w:rFonts w:ascii="Arial" w:hAnsi="Arial" w:cs="Arial"/>
          <w:color w:val="000000"/>
          <w:sz w:val="24"/>
          <w:szCs w:val="24"/>
        </w:rPr>
        <w:t>artago</w:t>
      </w:r>
      <w:r w:rsidR="005C67DD">
        <w:rPr>
          <w:rFonts w:ascii="Arial" w:hAnsi="Arial" w:cs="Arial"/>
          <w:color w:val="000000"/>
          <w:sz w:val="24"/>
          <w:szCs w:val="24"/>
        </w:rPr>
        <w:t xml:space="preserve"> </w:t>
      </w:r>
      <w:r w:rsidR="00CF455B">
        <w:rPr>
          <w:rFonts w:ascii="Arial" w:hAnsi="Arial" w:cs="Arial"/>
          <w:color w:val="000000"/>
          <w:sz w:val="24"/>
          <w:szCs w:val="24"/>
        </w:rPr>
        <w:t xml:space="preserve">en contra del Dispensario Médico del Batallón San Mateo </w:t>
      </w:r>
      <w:r w:rsidR="005C67DD">
        <w:rPr>
          <w:rFonts w:ascii="Arial" w:hAnsi="Arial" w:cs="Arial"/>
          <w:color w:val="000000"/>
          <w:sz w:val="24"/>
          <w:szCs w:val="24"/>
        </w:rPr>
        <w:t xml:space="preserve">y </w:t>
      </w:r>
      <w:r w:rsidR="00CF455B">
        <w:rPr>
          <w:rFonts w:ascii="Arial" w:hAnsi="Arial" w:cs="Arial"/>
          <w:color w:val="000000"/>
          <w:sz w:val="24"/>
          <w:szCs w:val="24"/>
        </w:rPr>
        <w:t>el Comité Técnico Científico de la Dirección de Sanidad Militar del Ejército Nacional</w:t>
      </w:r>
      <w:r>
        <w:rPr>
          <w:rFonts w:ascii="Arial" w:hAnsi="Arial" w:cs="Arial"/>
          <w:color w:val="000000"/>
          <w:sz w:val="24"/>
          <w:szCs w:val="24"/>
        </w:rPr>
        <w:t>,</w:t>
      </w:r>
      <w:r w:rsidR="00945464">
        <w:rPr>
          <w:rFonts w:ascii="Arial" w:hAnsi="Arial" w:cs="Arial"/>
          <w:color w:val="000000"/>
          <w:sz w:val="24"/>
          <w:szCs w:val="24"/>
        </w:rPr>
        <w:t xml:space="preserve"> y no frente a la</w:t>
      </w:r>
      <w:r w:rsidR="00945464" w:rsidRPr="00945464">
        <w:rPr>
          <w:rFonts w:ascii="Arial" w:hAnsi="Arial" w:cs="Arial"/>
          <w:sz w:val="24"/>
          <w:szCs w:val="24"/>
        </w:rPr>
        <w:t xml:space="preserve"> </w:t>
      </w:r>
      <w:r w:rsidR="00945464">
        <w:rPr>
          <w:rFonts w:ascii="Arial" w:hAnsi="Arial" w:cs="Arial"/>
          <w:sz w:val="24"/>
          <w:szCs w:val="24"/>
        </w:rPr>
        <w:t>Dirección de Sanidad Militar del Ejército Nacional</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Textoindependiente"/>
        <w:ind w:firstLine="709"/>
        <w:contextualSpacing/>
        <w:rPr>
          <w:rFonts w:ascii="Arial" w:hAnsi="Arial" w:cs="Arial"/>
          <w:sz w:val="24"/>
          <w:szCs w:val="24"/>
        </w:rPr>
      </w:pPr>
    </w:p>
    <w:p w:rsidR="005C67DD" w:rsidRDefault="00B1614F" w:rsidP="00CF455B">
      <w:pPr>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al</w:t>
      </w:r>
      <w:r w:rsidR="005C67DD" w:rsidRPr="005C67DD">
        <w:rPr>
          <w:rFonts w:ascii="Arial" w:hAnsi="Arial" w:cs="Arial"/>
          <w:b/>
          <w:sz w:val="24"/>
          <w:szCs w:val="24"/>
        </w:rPr>
        <w:t xml:space="preserve"> </w:t>
      </w:r>
      <w:r w:rsidR="00CF455B">
        <w:rPr>
          <w:rFonts w:ascii="Arial" w:hAnsi="Arial" w:cs="Arial"/>
          <w:color w:val="000000"/>
          <w:sz w:val="24"/>
          <w:szCs w:val="24"/>
        </w:rPr>
        <w:t xml:space="preserve">Dispensario Médico del Batallón San Mateo a través de su Directora Teresa Lilian Leyva Quintero o quien haga sus veces y el Comité Técnico Científico de la Dirección de Sanidad Militar del Ejército Nacional a través de sus </w:t>
      </w:r>
      <w:proofErr w:type="spellStart"/>
      <w:r w:rsidR="00CF455B">
        <w:rPr>
          <w:rFonts w:ascii="Arial" w:hAnsi="Arial" w:cs="Arial"/>
          <w:color w:val="000000"/>
          <w:sz w:val="24"/>
          <w:szCs w:val="24"/>
        </w:rPr>
        <w:t>integrantes,</w:t>
      </w:r>
      <w:r w:rsidR="005C67DD" w:rsidRPr="005C67DD">
        <w:rPr>
          <w:rFonts w:ascii="Arial" w:hAnsi="Arial" w:cs="Arial"/>
          <w:sz w:val="24"/>
          <w:szCs w:val="24"/>
        </w:rPr>
        <w:t>que</w:t>
      </w:r>
      <w:proofErr w:type="spellEnd"/>
      <w:r w:rsidR="005C67DD" w:rsidRPr="005C67DD">
        <w:rPr>
          <w:rFonts w:ascii="Arial" w:hAnsi="Arial" w:cs="Arial"/>
          <w:sz w:val="24"/>
          <w:szCs w:val="24"/>
        </w:rPr>
        <w:t xml:space="preserve"> dentro de las cuarenta y ocho (48) horas contadas a partir de la notificación de este proveído, si aún no lo han hecho, autorice </w:t>
      </w:r>
      <w:r w:rsidR="00CF455B">
        <w:rPr>
          <w:rFonts w:ascii="Arial" w:hAnsi="Arial" w:cs="Arial"/>
          <w:sz w:val="24"/>
          <w:szCs w:val="24"/>
        </w:rPr>
        <w:t xml:space="preserve">la </w:t>
      </w:r>
      <w:r w:rsidR="00CF455B" w:rsidRPr="00B32DDF">
        <w:rPr>
          <w:rFonts w:ascii="Arial" w:hAnsi="Arial" w:cs="Arial"/>
          <w:i/>
          <w:sz w:val="24"/>
          <w:szCs w:val="24"/>
          <w:lang w:eastAsia="es-ES"/>
        </w:rPr>
        <w:t xml:space="preserve">“toxina </w:t>
      </w:r>
      <w:proofErr w:type="spellStart"/>
      <w:r w:rsidR="00CF455B" w:rsidRPr="00B32DDF">
        <w:rPr>
          <w:rFonts w:ascii="Arial" w:hAnsi="Arial" w:cs="Arial"/>
          <w:i/>
          <w:sz w:val="24"/>
          <w:szCs w:val="24"/>
          <w:lang w:eastAsia="es-ES"/>
        </w:rPr>
        <w:t>botulinia</w:t>
      </w:r>
      <w:proofErr w:type="spellEnd"/>
      <w:r w:rsidR="00CF455B" w:rsidRPr="00B32DDF">
        <w:rPr>
          <w:rFonts w:ascii="Arial" w:hAnsi="Arial" w:cs="Arial"/>
          <w:i/>
          <w:sz w:val="24"/>
          <w:szCs w:val="24"/>
          <w:lang w:eastAsia="es-ES"/>
        </w:rPr>
        <w:t xml:space="preserve"> tipo A (</w:t>
      </w:r>
      <w:proofErr w:type="spellStart"/>
      <w:r w:rsidR="00CF455B" w:rsidRPr="00B32DDF">
        <w:rPr>
          <w:rFonts w:ascii="Arial" w:hAnsi="Arial" w:cs="Arial"/>
          <w:i/>
          <w:sz w:val="24"/>
          <w:szCs w:val="24"/>
          <w:lang w:eastAsia="es-ES"/>
        </w:rPr>
        <w:t>botox</w:t>
      </w:r>
      <w:proofErr w:type="spellEnd"/>
      <w:r w:rsidR="00CF455B" w:rsidRPr="00B32DDF">
        <w:rPr>
          <w:rFonts w:ascii="Arial" w:hAnsi="Arial" w:cs="Arial"/>
          <w:i/>
          <w:sz w:val="24"/>
          <w:szCs w:val="24"/>
          <w:lang w:eastAsia="es-ES"/>
        </w:rPr>
        <w:t>) AMP 200 U 4,8NG 200 unidades de toxina botulínica para 90 días. Aplicación por especialista en</w:t>
      </w:r>
      <w:r w:rsidR="00CF455B">
        <w:rPr>
          <w:rFonts w:ascii="Arial" w:hAnsi="Arial" w:cs="Arial"/>
          <w:i/>
          <w:sz w:val="24"/>
          <w:szCs w:val="24"/>
          <w:lang w:eastAsia="es-ES"/>
        </w:rPr>
        <w:t xml:space="preserve"> </w:t>
      </w:r>
      <w:r w:rsidR="00CF455B" w:rsidRPr="00B32DDF">
        <w:rPr>
          <w:rFonts w:ascii="Arial" w:hAnsi="Arial" w:cs="Arial"/>
          <w:i/>
          <w:sz w:val="24"/>
          <w:szCs w:val="24"/>
          <w:lang w:eastAsia="es-ES"/>
        </w:rPr>
        <w:t>neurología clínica</w:t>
      </w:r>
      <w:r w:rsidR="00CF455B">
        <w:rPr>
          <w:rFonts w:ascii="Arial" w:hAnsi="Arial" w:cs="Arial"/>
          <w:sz w:val="24"/>
          <w:szCs w:val="24"/>
          <w:lang w:eastAsia="es-ES"/>
        </w:rPr>
        <w:t>” requerida por la actora.</w:t>
      </w:r>
    </w:p>
    <w:p w:rsidR="00CF455B" w:rsidRPr="005C67DD" w:rsidRDefault="00CF455B" w:rsidP="00CF455B">
      <w:pPr>
        <w:contextualSpacing/>
        <w:jc w:val="both"/>
        <w:rPr>
          <w:rFonts w:ascii="Arial" w:hAnsi="Arial" w:cs="Arial"/>
          <w:b/>
          <w:u w:val="single"/>
        </w:rPr>
      </w:pPr>
    </w:p>
    <w:p w:rsidR="007C196D" w:rsidRPr="000D558B" w:rsidRDefault="005C67DD" w:rsidP="007C196D">
      <w:pPr>
        <w:tabs>
          <w:tab w:val="left" w:pos="3261"/>
        </w:tabs>
        <w:spacing w:after="0"/>
        <w:contextualSpacing/>
        <w:jc w:val="both"/>
        <w:rPr>
          <w:rFonts w:ascii="Arial" w:hAnsi="Arial" w:cs="Arial"/>
          <w:bdr w:val="none" w:sz="0" w:space="0" w:color="auto" w:frame="1"/>
        </w:rPr>
      </w:pPr>
      <w:r w:rsidRPr="005C67DD">
        <w:rPr>
          <w:rFonts w:ascii="Arial" w:hAnsi="Arial" w:cs="Arial"/>
          <w:b/>
          <w:sz w:val="24"/>
          <w:szCs w:val="24"/>
          <w:u w:val="single"/>
        </w:rPr>
        <w:lastRenderedPageBreak/>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C196D" w:rsidRDefault="007C196D" w:rsidP="007C196D">
      <w:pPr>
        <w:jc w:val="both"/>
        <w:rPr>
          <w:rFonts w:ascii="Arial" w:hAnsi="Arial" w:cs="Arial"/>
          <w:b/>
          <w:sz w:val="24"/>
          <w:szCs w:val="24"/>
          <w:u w:val="single"/>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1B2231"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29" w:rsidRDefault="00015829" w:rsidP="00567D0D">
      <w:pPr>
        <w:spacing w:after="0" w:line="240" w:lineRule="auto"/>
      </w:pPr>
      <w:r>
        <w:separator/>
      </w:r>
    </w:p>
  </w:endnote>
  <w:endnote w:type="continuationSeparator" w:id="0">
    <w:p w:rsidR="00015829" w:rsidRDefault="0001582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BC3">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29" w:rsidRDefault="00015829" w:rsidP="00567D0D">
      <w:pPr>
        <w:spacing w:after="0" w:line="240" w:lineRule="auto"/>
      </w:pPr>
      <w:r>
        <w:separator/>
      </w:r>
    </w:p>
  </w:footnote>
  <w:footnote w:type="continuationSeparator" w:id="0">
    <w:p w:rsidR="00015829" w:rsidRDefault="00015829" w:rsidP="00567D0D">
      <w:pPr>
        <w:spacing w:after="0" w:line="240" w:lineRule="auto"/>
      </w:pPr>
      <w:r>
        <w:continuationSeparator/>
      </w:r>
    </w:p>
  </w:footnote>
  <w:footnote w:id="1">
    <w:p w:rsidR="002420A4" w:rsidRPr="002420A4" w:rsidRDefault="002420A4" w:rsidP="002420A4">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805155" w:rsidRPr="00FE3046" w:rsidRDefault="00805155" w:rsidP="00FE3046">
      <w:pPr>
        <w:pStyle w:val="Textonotapie"/>
        <w:jc w:val="both"/>
        <w:rPr>
          <w:rFonts w:ascii="Arial" w:hAnsi="Arial" w:cs="Arial"/>
          <w:sz w:val="16"/>
          <w:szCs w:val="16"/>
        </w:rPr>
      </w:pPr>
      <w:r w:rsidRPr="00FE3046">
        <w:rPr>
          <w:rStyle w:val="Refdenotaalpie"/>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3">
    <w:p w:rsidR="002420A4" w:rsidRPr="002420A4" w:rsidRDefault="002420A4" w:rsidP="002420A4">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66001-22-05-000-2016-00</w:t>
    </w:r>
    <w:r w:rsidR="00E70A5F">
      <w:rPr>
        <w:rFonts w:ascii="Arial" w:hAnsi="Arial" w:cs="Arial"/>
        <w:sz w:val="18"/>
        <w:szCs w:val="18"/>
      </w:rPr>
      <w:t>234</w:t>
    </w:r>
    <w:r w:rsidRPr="00A85437">
      <w:rPr>
        <w:rFonts w:ascii="Arial" w:hAnsi="Arial" w:cs="Arial"/>
        <w:sz w:val="18"/>
        <w:szCs w:val="18"/>
      </w:rPr>
      <w:t>-00</w:t>
    </w:r>
  </w:p>
  <w:p w:rsidR="00504167" w:rsidRDefault="00E70A5F" w:rsidP="00504167">
    <w:pPr>
      <w:pStyle w:val="Encabezado"/>
      <w:jc w:val="center"/>
      <w:rPr>
        <w:rFonts w:ascii="Arial" w:hAnsi="Arial" w:cs="Arial"/>
        <w:sz w:val="18"/>
        <w:szCs w:val="18"/>
      </w:rPr>
    </w:pPr>
    <w:r>
      <w:rPr>
        <w:rFonts w:ascii="Arial" w:hAnsi="Arial" w:cs="Arial"/>
        <w:sz w:val="18"/>
        <w:szCs w:val="18"/>
      </w:rPr>
      <w:t xml:space="preserve">Luz Leslie Vega </w:t>
    </w:r>
    <w:proofErr w:type="spellStart"/>
    <w:r>
      <w:rPr>
        <w:rFonts w:ascii="Arial" w:hAnsi="Arial" w:cs="Arial"/>
        <w:sz w:val="18"/>
        <w:szCs w:val="18"/>
      </w:rPr>
      <w:t>Vega</w:t>
    </w:r>
    <w:proofErr w:type="spellEnd"/>
    <w:r w:rsidR="00751229">
      <w:rPr>
        <w:rFonts w:ascii="Arial" w:hAnsi="Arial" w:cs="Arial"/>
        <w:sz w:val="18"/>
        <w:szCs w:val="18"/>
      </w:rPr>
      <w:t xml:space="preserve"> </w:t>
    </w:r>
    <w:r w:rsidR="00504167" w:rsidRPr="00A85437">
      <w:rPr>
        <w:rFonts w:ascii="Arial" w:hAnsi="Arial" w:cs="Arial"/>
        <w:sz w:val="18"/>
        <w:szCs w:val="18"/>
      </w:rPr>
      <w:t xml:space="preserve">vs </w:t>
    </w:r>
    <w:r w:rsidR="004058B8">
      <w:rPr>
        <w:rFonts w:ascii="Arial" w:hAnsi="Arial" w:cs="Arial"/>
        <w:sz w:val="18"/>
        <w:szCs w:val="18"/>
      </w:rPr>
      <w:t>Dirección</w:t>
    </w:r>
    <w:r w:rsidR="00751229">
      <w:rPr>
        <w:rFonts w:ascii="Arial" w:hAnsi="Arial" w:cs="Arial"/>
        <w:sz w:val="18"/>
        <w:szCs w:val="18"/>
      </w:rPr>
      <w:t xml:space="preserve"> </w:t>
    </w:r>
    <w:r w:rsidR="004058B8">
      <w:rPr>
        <w:rFonts w:ascii="Arial" w:hAnsi="Arial" w:cs="Arial"/>
        <w:sz w:val="18"/>
        <w:szCs w:val="18"/>
      </w:rPr>
      <w:t>de Sanidad</w:t>
    </w:r>
    <w:r>
      <w:rPr>
        <w:rFonts w:ascii="Arial" w:hAnsi="Arial" w:cs="Arial"/>
        <w:sz w:val="18"/>
        <w:szCs w:val="18"/>
      </w:rPr>
      <w:t xml:space="preserve"> Militar</w:t>
    </w:r>
    <w:r w:rsidR="004058B8">
      <w:rPr>
        <w:rFonts w:ascii="Arial" w:hAnsi="Arial" w:cs="Arial"/>
        <w:sz w:val="18"/>
        <w:szCs w:val="18"/>
      </w:rPr>
      <w:t xml:space="preserve"> </w:t>
    </w:r>
    <w:r w:rsidR="00751229">
      <w:rPr>
        <w:rFonts w:ascii="Arial" w:hAnsi="Arial" w:cs="Arial"/>
        <w:sz w:val="18"/>
        <w:szCs w:val="18"/>
      </w:rPr>
      <w:t>de</w:t>
    </w:r>
    <w:r>
      <w:rPr>
        <w:rFonts w:ascii="Arial" w:hAnsi="Arial" w:cs="Arial"/>
        <w:sz w:val="18"/>
        <w:szCs w:val="18"/>
      </w:rPr>
      <w:t>l Ejército Naci</w:t>
    </w:r>
    <w:r w:rsidR="00484E43">
      <w:rPr>
        <w:rFonts w:ascii="Arial" w:hAnsi="Arial" w:cs="Arial"/>
        <w:sz w:val="18"/>
        <w:szCs w:val="18"/>
      </w:rPr>
      <w:t xml:space="preserve">onal; </w:t>
    </w:r>
    <w:r>
      <w:rPr>
        <w:rFonts w:ascii="Arial" w:hAnsi="Arial" w:cs="Arial"/>
        <w:sz w:val="18"/>
        <w:szCs w:val="18"/>
      </w:rPr>
      <w:t>Dispensario Médico del Batallón San Mateo</w:t>
    </w:r>
    <w:r w:rsidR="00484E43">
      <w:rPr>
        <w:rFonts w:ascii="Arial" w:hAnsi="Arial" w:cs="Arial"/>
        <w:sz w:val="18"/>
        <w:szCs w:val="18"/>
      </w:rPr>
      <w:t xml:space="preserve"> y Comité Técnico Científico de la Dirección de Sanidad Militar del Ejército Nacional</w:t>
    </w:r>
  </w:p>
  <w:p w:rsidR="00751229" w:rsidRDefault="00751229" w:rsidP="00504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5829"/>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876"/>
    <w:rsid w:val="001F31D2"/>
    <w:rsid w:val="001F4CAE"/>
    <w:rsid w:val="001F58FF"/>
    <w:rsid w:val="001F5D95"/>
    <w:rsid w:val="001F689F"/>
    <w:rsid w:val="00202B24"/>
    <w:rsid w:val="00206BE9"/>
    <w:rsid w:val="00210CAA"/>
    <w:rsid w:val="002135DD"/>
    <w:rsid w:val="0021403B"/>
    <w:rsid w:val="00214B7D"/>
    <w:rsid w:val="0022083F"/>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914"/>
    <w:rsid w:val="00412099"/>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0F66"/>
    <w:rsid w:val="00464665"/>
    <w:rsid w:val="00465BE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2462"/>
    <w:rsid w:val="00762649"/>
    <w:rsid w:val="00766CDE"/>
    <w:rsid w:val="00767608"/>
    <w:rsid w:val="007678E1"/>
    <w:rsid w:val="00775582"/>
    <w:rsid w:val="007756CF"/>
    <w:rsid w:val="00777B6B"/>
    <w:rsid w:val="007835D7"/>
    <w:rsid w:val="007846EA"/>
    <w:rsid w:val="00785704"/>
    <w:rsid w:val="00785940"/>
    <w:rsid w:val="00785CD2"/>
    <w:rsid w:val="00790213"/>
    <w:rsid w:val="0079030B"/>
    <w:rsid w:val="00792EA5"/>
    <w:rsid w:val="00792F8E"/>
    <w:rsid w:val="00797948"/>
    <w:rsid w:val="007A34EC"/>
    <w:rsid w:val="007A4407"/>
    <w:rsid w:val="007A44D5"/>
    <w:rsid w:val="007A7415"/>
    <w:rsid w:val="007A7AC7"/>
    <w:rsid w:val="007A7F35"/>
    <w:rsid w:val="007B397B"/>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653F"/>
    <w:rsid w:val="008B67B3"/>
    <w:rsid w:val="008B6ED3"/>
    <w:rsid w:val="008B7E78"/>
    <w:rsid w:val="008C2F9E"/>
    <w:rsid w:val="008C31FC"/>
    <w:rsid w:val="008C539C"/>
    <w:rsid w:val="008C6269"/>
    <w:rsid w:val="008C6A2F"/>
    <w:rsid w:val="008C7363"/>
    <w:rsid w:val="008D4B1B"/>
    <w:rsid w:val="008D4EC8"/>
    <w:rsid w:val="008E14AE"/>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237D2"/>
    <w:rsid w:val="00923AB7"/>
    <w:rsid w:val="00924FE3"/>
    <w:rsid w:val="00925E26"/>
    <w:rsid w:val="00926C9C"/>
    <w:rsid w:val="00927007"/>
    <w:rsid w:val="00930074"/>
    <w:rsid w:val="00930FB4"/>
    <w:rsid w:val="0093233A"/>
    <w:rsid w:val="00932E89"/>
    <w:rsid w:val="009357A6"/>
    <w:rsid w:val="00937A2F"/>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7A9E"/>
    <w:rsid w:val="00987AFC"/>
    <w:rsid w:val="00990D33"/>
    <w:rsid w:val="0099184C"/>
    <w:rsid w:val="00991E1D"/>
    <w:rsid w:val="00992615"/>
    <w:rsid w:val="00992EBD"/>
    <w:rsid w:val="009935F5"/>
    <w:rsid w:val="009943C9"/>
    <w:rsid w:val="00996771"/>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7D89"/>
    <w:rsid w:val="009C7E5E"/>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594"/>
    <w:rsid w:val="00A87C9F"/>
    <w:rsid w:val="00A9159D"/>
    <w:rsid w:val="00A9241A"/>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0BC3"/>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7E7"/>
    <w:rsid w:val="00C91D9D"/>
    <w:rsid w:val="00CA0F28"/>
    <w:rsid w:val="00CA161E"/>
    <w:rsid w:val="00CA2527"/>
    <w:rsid w:val="00CA2829"/>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F52"/>
    <w:rsid w:val="00D650AD"/>
    <w:rsid w:val="00D70E8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543A"/>
    <w:rsid w:val="00E15A25"/>
    <w:rsid w:val="00E15A37"/>
    <w:rsid w:val="00E16256"/>
    <w:rsid w:val="00E164EC"/>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EEE"/>
    <w:rsid w:val="00ED528D"/>
    <w:rsid w:val="00ED6211"/>
    <w:rsid w:val="00ED7159"/>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EC83-95CD-4DBD-9429-044C1F6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C00B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DDBAE-8B0B-46AF-BCE2-A4FD0ED2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1991</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23</cp:revision>
  <cp:lastPrinted>2016-09-09T19:47:00Z</cp:lastPrinted>
  <dcterms:created xsi:type="dcterms:W3CDTF">2016-11-03T20:55:00Z</dcterms:created>
  <dcterms:modified xsi:type="dcterms:W3CDTF">2017-02-28T13:55:00Z</dcterms:modified>
</cp:coreProperties>
</file>