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F6" w:rsidRPr="006E4540" w:rsidRDefault="000033F6" w:rsidP="000033F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0033F6" w:rsidRPr="000033F6" w:rsidRDefault="000033F6" w:rsidP="000033F6">
      <w:pPr>
        <w:tabs>
          <w:tab w:val="left" w:pos="3828"/>
        </w:tabs>
        <w:spacing w:line="276" w:lineRule="auto"/>
        <w:ind w:left="1416" w:firstLine="708"/>
        <w:jc w:val="both"/>
        <w:rPr>
          <w:rFonts w:ascii="Arial" w:hAnsi="Arial" w:cs="Arial"/>
          <w:b/>
          <w:sz w:val="18"/>
          <w:szCs w:val="18"/>
          <w:lang w:val="es-CO"/>
        </w:rPr>
      </w:pPr>
    </w:p>
    <w:p w:rsidR="00226D5F" w:rsidRPr="007C5A02" w:rsidRDefault="00226D5F" w:rsidP="000033F6">
      <w:pPr>
        <w:tabs>
          <w:tab w:val="left" w:pos="3828"/>
        </w:tabs>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0033F6">
        <w:rPr>
          <w:rFonts w:ascii="Arial" w:hAnsi="Arial" w:cs="Arial"/>
          <w:sz w:val="18"/>
          <w:szCs w:val="18"/>
        </w:rPr>
        <w:t>Sentencia - 2ª Instancia - 06 de diciembre de 2016</w:t>
      </w:r>
    </w:p>
    <w:p w:rsidR="00226D5F" w:rsidRPr="007C5A02" w:rsidRDefault="00226D5F" w:rsidP="000033F6">
      <w:pPr>
        <w:tabs>
          <w:tab w:val="left" w:pos="3828"/>
        </w:tabs>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iCs/>
          <w:sz w:val="18"/>
          <w:szCs w:val="18"/>
        </w:rPr>
        <w:t>Ordinario Laboral</w:t>
      </w:r>
      <w:r w:rsidR="000033F6">
        <w:rPr>
          <w:rFonts w:ascii="Arial" w:hAnsi="Arial" w:cs="Arial"/>
          <w:iCs/>
          <w:sz w:val="18"/>
          <w:szCs w:val="18"/>
        </w:rPr>
        <w:t xml:space="preserve"> – Confirma fallo favorable a las pretensiones</w:t>
      </w:r>
    </w:p>
    <w:p w:rsidR="000033F6" w:rsidRPr="007C5A02" w:rsidRDefault="000033F6" w:rsidP="000033F6">
      <w:pPr>
        <w:tabs>
          <w:tab w:val="left" w:pos="3828"/>
        </w:tabs>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Pr>
          <w:rFonts w:ascii="Arial" w:hAnsi="Arial" w:cs="Arial"/>
          <w:bCs/>
          <w:sz w:val="18"/>
          <w:szCs w:val="18"/>
        </w:rPr>
        <w:t>66001-31-05-003-2015</w:t>
      </w:r>
      <w:r w:rsidRPr="007C5A02">
        <w:rPr>
          <w:rFonts w:ascii="Arial" w:hAnsi="Arial" w:cs="Arial"/>
          <w:bCs/>
          <w:sz w:val="18"/>
          <w:szCs w:val="18"/>
        </w:rPr>
        <w:t>-0</w:t>
      </w:r>
      <w:r>
        <w:rPr>
          <w:rFonts w:ascii="Arial" w:hAnsi="Arial" w:cs="Arial"/>
          <w:bCs/>
          <w:sz w:val="18"/>
          <w:szCs w:val="18"/>
        </w:rPr>
        <w:t>0117</w:t>
      </w:r>
      <w:r w:rsidRPr="007C5A02">
        <w:rPr>
          <w:rFonts w:ascii="Arial" w:hAnsi="Arial" w:cs="Arial"/>
          <w:bCs/>
          <w:sz w:val="18"/>
          <w:szCs w:val="18"/>
        </w:rPr>
        <w:t>-01</w:t>
      </w:r>
    </w:p>
    <w:p w:rsidR="00226D5F" w:rsidRPr="007C5A02" w:rsidRDefault="00226D5F" w:rsidP="000033F6">
      <w:pPr>
        <w:tabs>
          <w:tab w:val="left" w:pos="3828"/>
        </w:tabs>
        <w:spacing w:line="276" w:lineRule="auto"/>
        <w:ind w:left="3828" w:hanging="1704"/>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2F095F">
        <w:rPr>
          <w:rFonts w:ascii="Arial" w:hAnsi="Arial" w:cs="Arial"/>
          <w:iCs/>
          <w:sz w:val="18"/>
          <w:szCs w:val="18"/>
        </w:rPr>
        <w:t xml:space="preserve">María Isabel Jiménez de </w:t>
      </w:r>
      <w:proofErr w:type="spellStart"/>
      <w:r w:rsidR="002F095F">
        <w:rPr>
          <w:rFonts w:ascii="Arial" w:hAnsi="Arial" w:cs="Arial"/>
          <w:iCs/>
          <w:sz w:val="18"/>
          <w:szCs w:val="18"/>
        </w:rPr>
        <w:t>Hine</w:t>
      </w:r>
      <w:r w:rsidR="000033F6">
        <w:rPr>
          <w:rFonts w:ascii="Arial" w:hAnsi="Arial" w:cs="Arial"/>
          <w:iCs/>
          <w:sz w:val="18"/>
          <w:szCs w:val="18"/>
        </w:rPr>
        <w:t>stroza</w:t>
      </w:r>
      <w:proofErr w:type="spellEnd"/>
      <w:r w:rsidR="000033F6">
        <w:rPr>
          <w:rFonts w:ascii="Arial" w:hAnsi="Arial" w:cs="Arial"/>
          <w:iCs/>
          <w:sz w:val="18"/>
          <w:szCs w:val="18"/>
        </w:rPr>
        <w:t xml:space="preserve"> – Jorge Mario </w:t>
      </w:r>
      <w:proofErr w:type="spellStart"/>
      <w:r w:rsidR="000033F6">
        <w:rPr>
          <w:rFonts w:ascii="Arial" w:hAnsi="Arial" w:cs="Arial"/>
          <w:iCs/>
          <w:sz w:val="18"/>
          <w:szCs w:val="18"/>
        </w:rPr>
        <w:t>Hinestroza</w:t>
      </w:r>
      <w:proofErr w:type="spellEnd"/>
      <w:r w:rsidR="000033F6">
        <w:rPr>
          <w:rFonts w:ascii="Arial" w:hAnsi="Arial" w:cs="Arial"/>
          <w:iCs/>
          <w:sz w:val="18"/>
          <w:szCs w:val="18"/>
        </w:rPr>
        <w:t xml:space="preserve"> </w:t>
      </w:r>
      <w:r w:rsidR="002F095F">
        <w:rPr>
          <w:rFonts w:ascii="Arial" w:hAnsi="Arial" w:cs="Arial"/>
          <w:iCs/>
          <w:sz w:val="18"/>
          <w:szCs w:val="18"/>
        </w:rPr>
        <w:t xml:space="preserve">Jiménez – Isabel Cristina </w:t>
      </w:r>
      <w:proofErr w:type="spellStart"/>
      <w:r w:rsidR="002F095F">
        <w:rPr>
          <w:rFonts w:ascii="Arial" w:hAnsi="Arial" w:cs="Arial"/>
          <w:iCs/>
          <w:sz w:val="18"/>
          <w:szCs w:val="18"/>
        </w:rPr>
        <w:t>Hinestroza</w:t>
      </w:r>
      <w:proofErr w:type="spellEnd"/>
      <w:r w:rsidR="002F095F">
        <w:rPr>
          <w:rFonts w:ascii="Arial" w:hAnsi="Arial" w:cs="Arial"/>
          <w:iCs/>
          <w:sz w:val="18"/>
          <w:szCs w:val="18"/>
        </w:rPr>
        <w:t xml:space="preserve"> Jiménez y Daniel </w:t>
      </w:r>
      <w:proofErr w:type="spellStart"/>
      <w:r w:rsidR="002F095F">
        <w:rPr>
          <w:rFonts w:ascii="Arial" w:hAnsi="Arial" w:cs="Arial"/>
          <w:iCs/>
          <w:sz w:val="18"/>
          <w:szCs w:val="18"/>
        </w:rPr>
        <w:t>Hinestroza</w:t>
      </w:r>
      <w:proofErr w:type="spellEnd"/>
      <w:r w:rsidR="002F095F">
        <w:rPr>
          <w:rFonts w:ascii="Arial" w:hAnsi="Arial" w:cs="Arial"/>
          <w:iCs/>
          <w:sz w:val="18"/>
          <w:szCs w:val="18"/>
        </w:rPr>
        <w:t xml:space="preserve"> Jiménez</w:t>
      </w:r>
    </w:p>
    <w:p w:rsidR="00226D5F" w:rsidRPr="007C5A02" w:rsidRDefault="00226D5F" w:rsidP="000033F6">
      <w:pPr>
        <w:tabs>
          <w:tab w:val="left" w:pos="3828"/>
        </w:tabs>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002F095F">
        <w:rPr>
          <w:rFonts w:ascii="Arial" w:hAnsi="Arial" w:cs="Arial"/>
          <w:bCs/>
          <w:sz w:val="18"/>
          <w:szCs w:val="18"/>
        </w:rPr>
        <w:t>Colfondos</w:t>
      </w:r>
      <w:proofErr w:type="spellEnd"/>
      <w:r w:rsidR="002F095F">
        <w:rPr>
          <w:rFonts w:ascii="Arial" w:hAnsi="Arial" w:cs="Arial"/>
          <w:bCs/>
          <w:sz w:val="18"/>
          <w:szCs w:val="18"/>
        </w:rPr>
        <w:t xml:space="preserve"> S.A. Pensiones y Cesantías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proofErr w:type="gramStart"/>
      <w:r w:rsidRPr="007C5A02">
        <w:rPr>
          <w:rFonts w:ascii="Arial" w:hAnsi="Arial" w:cs="Arial"/>
          <w:sz w:val="18"/>
          <w:szCs w:val="18"/>
        </w:rPr>
        <w:t xml:space="preserve">:  </w:t>
      </w:r>
      <w:r w:rsidR="000033F6">
        <w:rPr>
          <w:rFonts w:ascii="Arial" w:hAnsi="Arial" w:cs="Arial"/>
          <w:sz w:val="18"/>
          <w:szCs w:val="18"/>
        </w:rPr>
        <w:t>T</w:t>
      </w:r>
      <w:r w:rsidR="002F095F">
        <w:rPr>
          <w:rFonts w:ascii="Arial" w:hAnsi="Arial" w:cs="Arial"/>
          <w:sz w:val="18"/>
          <w:szCs w:val="18"/>
        </w:rPr>
        <w:t>ercero</w:t>
      </w:r>
      <w:proofErr w:type="gramEnd"/>
      <w:r w:rsidR="002F095F">
        <w:rPr>
          <w:rFonts w:ascii="Arial" w:hAnsi="Arial" w:cs="Arial"/>
          <w:sz w:val="18"/>
          <w:szCs w:val="18"/>
        </w:rPr>
        <w:t xml:space="preserve"> </w:t>
      </w:r>
      <w:r w:rsidRPr="007C5A02">
        <w:rPr>
          <w:rFonts w:ascii="Arial" w:hAnsi="Arial" w:cs="Arial"/>
          <w:sz w:val="18"/>
          <w:szCs w:val="18"/>
        </w:rPr>
        <w:t>Laboral del Circuito de Pereira.</w:t>
      </w:r>
    </w:p>
    <w:p w:rsidR="00F305C7" w:rsidRDefault="000033F6" w:rsidP="00F305C7">
      <w:pPr>
        <w:autoSpaceDE w:val="0"/>
        <w:autoSpaceDN w:val="0"/>
        <w:adjustRightInd w:val="0"/>
        <w:spacing w:line="276" w:lineRule="auto"/>
        <w:ind w:left="2124"/>
        <w:jc w:val="both"/>
        <w:rPr>
          <w:rFonts w:ascii="Arial" w:hAnsi="Arial" w:cs="Arial"/>
          <w:b/>
          <w:bCs/>
          <w:sz w:val="18"/>
          <w:szCs w:val="18"/>
        </w:rPr>
      </w:pPr>
      <w:r>
        <w:rPr>
          <w:rFonts w:ascii="Arial" w:hAnsi="Arial" w:cs="Arial"/>
          <w:b/>
          <w:bCs/>
          <w:sz w:val="18"/>
          <w:szCs w:val="18"/>
        </w:rPr>
        <w:t xml:space="preserve">Tema: </w:t>
      </w:r>
      <w:r>
        <w:rPr>
          <w:rFonts w:ascii="Arial" w:hAnsi="Arial" w:cs="Arial"/>
          <w:b/>
          <w:bCs/>
          <w:sz w:val="18"/>
          <w:szCs w:val="18"/>
        </w:rPr>
        <w:tab/>
      </w:r>
      <w:r>
        <w:rPr>
          <w:rFonts w:ascii="Arial" w:hAnsi="Arial" w:cs="Arial"/>
          <w:b/>
          <w:bCs/>
          <w:sz w:val="18"/>
          <w:szCs w:val="18"/>
        </w:rPr>
        <w:tab/>
        <w:t xml:space="preserve">        </w:t>
      </w:r>
      <w:r w:rsidR="00F305C7">
        <w:rPr>
          <w:rFonts w:ascii="Arial" w:hAnsi="Arial" w:cs="Arial"/>
          <w:b/>
          <w:bCs/>
          <w:sz w:val="18"/>
          <w:szCs w:val="18"/>
        </w:rPr>
        <w:t>D</w:t>
      </w:r>
      <w:r w:rsidR="00D02562">
        <w:rPr>
          <w:rFonts w:ascii="Arial" w:hAnsi="Arial" w:cs="Arial"/>
          <w:b/>
          <w:bCs/>
          <w:sz w:val="18"/>
          <w:szCs w:val="18"/>
        </w:rPr>
        <w:t xml:space="preserve">E LA FECHA DE RECONOCIMIENTO DE LA PENSIÓN DE VEJEZ EN EL </w:t>
      </w:r>
      <w:proofErr w:type="spellStart"/>
      <w:r w:rsidR="00D02562">
        <w:rPr>
          <w:rFonts w:ascii="Arial" w:hAnsi="Arial" w:cs="Arial"/>
          <w:b/>
          <w:bCs/>
          <w:sz w:val="18"/>
          <w:szCs w:val="18"/>
        </w:rPr>
        <w:t>RAIS</w:t>
      </w:r>
      <w:proofErr w:type="spellEnd"/>
      <w:r w:rsidR="00D02562">
        <w:rPr>
          <w:rFonts w:ascii="Arial" w:hAnsi="Arial" w:cs="Arial"/>
          <w:b/>
          <w:bCs/>
          <w:sz w:val="18"/>
          <w:szCs w:val="18"/>
        </w:rPr>
        <w:t xml:space="preserve"> </w:t>
      </w:r>
      <w:r w:rsidR="00F305C7">
        <w:rPr>
          <w:rFonts w:ascii="Arial" w:hAnsi="Arial" w:cs="Arial"/>
          <w:b/>
          <w:bCs/>
          <w:sz w:val="18"/>
          <w:szCs w:val="18"/>
        </w:rPr>
        <w:t xml:space="preserve">– RETROACTIVO: </w:t>
      </w:r>
    </w:p>
    <w:p w:rsidR="00D02562" w:rsidRPr="00D02562" w:rsidRDefault="00D02562" w:rsidP="00D02562">
      <w:pPr>
        <w:spacing w:line="276" w:lineRule="auto"/>
        <w:ind w:left="2127"/>
        <w:jc w:val="both"/>
        <w:rPr>
          <w:rFonts w:ascii="Arial" w:hAnsi="Arial" w:cs="Arial"/>
          <w:sz w:val="18"/>
          <w:szCs w:val="18"/>
        </w:rPr>
      </w:pPr>
      <w:r w:rsidRPr="00D02562">
        <w:rPr>
          <w:rFonts w:ascii="Arial" w:hAnsi="Arial" w:cs="Arial"/>
          <w:sz w:val="18"/>
          <w:szCs w:val="18"/>
        </w:rPr>
        <w:t xml:space="preserve">De acuerdo con lo previsto por el artículo 64 de la Ley 100 de 1993, la pensión se causa </w:t>
      </w:r>
      <w:r w:rsidRPr="00D02562">
        <w:rPr>
          <w:rFonts w:ascii="Arial" w:hAnsi="Arial" w:cs="Arial"/>
          <w:b/>
          <w:sz w:val="18"/>
          <w:szCs w:val="18"/>
        </w:rPr>
        <w:t>cuando el afiliado reúne en una cuenta de ahorro individual</w:t>
      </w:r>
      <w:r w:rsidRPr="00D02562">
        <w:rPr>
          <w:rFonts w:ascii="Arial" w:hAnsi="Arial" w:cs="Arial"/>
          <w:sz w:val="18"/>
          <w:szCs w:val="18"/>
        </w:rPr>
        <w:t xml:space="preserve"> el capital necesario para financiar la pensión de vejez. </w:t>
      </w:r>
    </w:p>
    <w:p w:rsidR="00D02562" w:rsidRPr="00D02562" w:rsidRDefault="00D02562" w:rsidP="00D02562">
      <w:pPr>
        <w:spacing w:line="276" w:lineRule="auto"/>
        <w:ind w:left="2127"/>
        <w:jc w:val="both"/>
        <w:rPr>
          <w:rFonts w:ascii="Arial" w:hAnsi="Arial" w:cs="Arial"/>
          <w:sz w:val="18"/>
          <w:szCs w:val="18"/>
        </w:rPr>
      </w:pPr>
      <w:r w:rsidRPr="00D02562">
        <w:rPr>
          <w:rFonts w:ascii="Arial" w:hAnsi="Arial" w:cs="Arial"/>
          <w:sz w:val="18"/>
          <w:szCs w:val="18"/>
        </w:rPr>
        <w:t xml:space="preserve">Esta característica distintiva del </w:t>
      </w:r>
      <w:proofErr w:type="spellStart"/>
      <w:r w:rsidRPr="00D02562">
        <w:rPr>
          <w:rFonts w:ascii="Arial" w:hAnsi="Arial" w:cs="Arial"/>
          <w:sz w:val="18"/>
          <w:szCs w:val="18"/>
        </w:rPr>
        <w:t>RAIS</w:t>
      </w:r>
      <w:proofErr w:type="spellEnd"/>
      <w:r w:rsidRPr="00D02562">
        <w:rPr>
          <w:rFonts w:ascii="Arial" w:hAnsi="Arial" w:cs="Arial"/>
          <w:sz w:val="18"/>
          <w:szCs w:val="18"/>
        </w:rPr>
        <w:t xml:space="preserve">, consiste en que la pensión de vejez no está sometida, prima facie, a requisitos de edad y cotizaciones, ya que su reconocimiento, como ya se dijo, depende exclusivamente de la cantidad de dinero que el afiliado tenga depositado en su cuenta. </w:t>
      </w:r>
    </w:p>
    <w:p w:rsidR="00D02562" w:rsidRPr="00D02562" w:rsidRDefault="00D02562" w:rsidP="00D02562">
      <w:pPr>
        <w:spacing w:line="276" w:lineRule="auto"/>
        <w:ind w:left="2127"/>
        <w:jc w:val="both"/>
        <w:rPr>
          <w:rFonts w:ascii="Arial" w:hAnsi="Arial" w:cs="Arial"/>
          <w:b/>
          <w:sz w:val="18"/>
          <w:szCs w:val="18"/>
        </w:rPr>
      </w:pPr>
      <w:r w:rsidRPr="00D02562">
        <w:rPr>
          <w:rFonts w:ascii="Arial" w:hAnsi="Arial" w:cs="Arial"/>
          <w:sz w:val="18"/>
          <w:szCs w:val="18"/>
        </w:rPr>
        <w:t xml:space="preserve">A su vez, la cuenta de ahorro individual está conformada por cuatro componentes: las cotizaciones obligatorias, las cotizaciones voluntarias, el rendimiento financiero </w:t>
      </w:r>
      <w:r w:rsidRPr="00D02562">
        <w:rPr>
          <w:rFonts w:ascii="Arial" w:hAnsi="Arial" w:cs="Arial"/>
          <w:b/>
          <w:sz w:val="18"/>
          <w:szCs w:val="18"/>
        </w:rPr>
        <w:t>y los bonos pensionales.</w:t>
      </w:r>
      <w:r w:rsidRPr="00D02562">
        <w:rPr>
          <w:rFonts w:ascii="Arial" w:hAnsi="Arial" w:cs="Arial"/>
          <w:sz w:val="18"/>
          <w:szCs w:val="18"/>
        </w:rPr>
        <w:t xml:space="preserve"> El afiliado tendrá derecho a la pensión a cualquier edad, siempre que la suma de los mentados componentes a la fecha de la reclamación pensional, permita financiar como mínimo una pensión equivalente al 110% del </w:t>
      </w:r>
      <w:proofErr w:type="spellStart"/>
      <w:r w:rsidRPr="00D02562">
        <w:rPr>
          <w:rFonts w:ascii="Arial" w:hAnsi="Arial" w:cs="Arial"/>
          <w:sz w:val="18"/>
          <w:szCs w:val="18"/>
        </w:rPr>
        <w:t>S.M.L.M.V</w:t>
      </w:r>
      <w:proofErr w:type="spellEnd"/>
      <w:r w:rsidRPr="00D02562">
        <w:rPr>
          <w:rFonts w:ascii="Arial" w:hAnsi="Arial" w:cs="Arial"/>
          <w:sz w:val="18"/>
          <w:szCs w:val="18"/>
        </w:rPr>
        <w:t>. (Ley 100, Art. 64).</w:t>
      </w:r>
    </w:p>
    <w:p w:rsidR="00D02562" w:rsidRPr="00D02562" w:rsidRDefault="00D02562" w:rsidP="00D02562">
      <w:pPr>
        <w:spacing w:line="276" w:lineRule="auto"/>
        <w:ind w:left="2127"/>
        <w:jc w:val="both"/>
        <w:rPr>
          <w:rFonts w:ascii="Arial" w:hAnsi="Arial" w:cs="Arial"/>
          <w:sz w:val="18"/>
          <w:szCs w:val="18"/>
        </w:rPr>
      </w:pPr>
      <w:r>
        <w:rPr>
          <w:rFonts w:ascii="Arial" w:hAnsi="Arial" w:cs="Arial"/>
          <w:sz w:val="18"/>
          <w:szCs w:val="18"/>
        </w:rPr>
        <w:t xml:space="preserve">(…) </w:t>
      </w:r>
    </w:p>
    <w:p w:rsidR="00D02562" w:rsidRPr="00D02562" w:rsidRDefault="00D02562" w:rsidP="00D02562">
      <w:pPr>
        <w:pStyle w:val="Sansinterligne"/>
        <w:spacing w:line="276" w:lineRule="auto"/>
        <w:ind w:left="2127"/>
        <w:jc w:val="both"/>
        <w:rPr>
          <w:rFonts w:ascii="Arial" w:hAnsi="Arial" w:cs="Arial"/>
          <w:sz w:val="18"/>
          <w:szCs w:val="18"/>
        </w:rPr>
      </w:pPr>
      <w:r w:rsidRPr="00D02562">
        <w:rPr>
          <w:rFonts w:ascii="Arial" w:hAnsi="Arial" w:cs="Arial"/>
          <w:sz w:val="18"/>
          <w:szCs w:val="18"/>
        </w:rPr>
        <w:t xml:space="preserve">Cuando se trata de un afiliado que antes de pertenecer al </w:t>
      </w:r>
      <w:proofErr w:type="spellStart"/>
      <w:r w:rsidRPr="00D02562">
        <w:rPr>
          <w:rFonts w:ascii="Arial" w:hAnsi="Arial" w:cs="Arial"/>
          <w:sz w:val="18"/>
          <w:szCs w:val="18"/>
        </w:rPr>
        <w:t>RAIS</w:t>
      </w:r>
      <w:proofErr w:type="spellEnd"/>
      <w:r w:rsidRPr="00D02562">
        <w:rPr>
          <w:rFonts w:ascii="Arial" w:hAnsi="Arial" w:cs="Arial"/>
          <w:sz w:val="18"/>
          <w:szCs w:val="18"/>
        </w:rPr>
        <w:t xml:space="preserve"> lo estaba en el RPM, la Nación emite a su favor el mismo a través de la Oficina de Bonos Pensionales –</w:t>
      </w:r>
      <w:proofErr w:type="spellStart"/>
      <w:r w:rsidRPr="00D02562">
        <w:rPr>
          <w:rFonts w:ascii="Arial" w:hAnsi="Arial" w:cs="Arial"/>
          <w:sz w:val="18"/>
          <w:szCs w:val="18"/>
        </w:rPr>
        <w:t>OBP</w:t>
      </w:r>
      <w:proofErr w:type="spellEnd"/>
      <w:r w:rsidRPr="00D02562">
        <w:rPr>
          <w:rFonts w:ascii="Arial" w:hAnsi="Arial" w:cs="Arial"/>
          <w:sz w:val="18"/>
          <w:szCs w:val="18"/>
        </w:rPr>
        <w:t xml:space="preserve">- del Ministerio de Hacienda, el cual se conoce como tipo A. </w:t>
      </w:r>
    </w:p>
    <w:p w:rsidR="00D02562" w:rsidRPr="00D02562" w:rsidRDefault="00D02562" w:rsidP="00D02562">
      <w:pPr>
        <w:spacing w:line="276" w:lineRule="auto"/>
        <w:ind w:left="2127"/>
        <w:jc w:val="both"/>
        <w:rPr>
          <w:rFonts w:ascii="Arial" w:hAnsi="Arial" w:cs="Arial"/>
          <w:sz w:val="18"/>
          <w:szCs w:val="18"/>
        </w:rPr>
      </w:pPr>
      <w:r>
        <w:rPr>
          <w:rFonts w:ascii="Arial" w:hAnsi="Arial" w:cs="Arial"/>
          <w:sz w:val="18"/>
          <w:szCs w:val="18"/>
        </w:rPr>
        <w:t>(…)</w:t>
      </w:r>
    </w:p>
    <w:p w:rsidR="00D02562" w:rsidRDefault="00D02562" w:rsidP="00D02562">
      <w:pPr>
        <w:pStyle w:val="Sansinterligne"/>
        <w:spacing w:line="276" w:lineRule="auto"/>
        <w:ind w:left="2127"/>
        <w:jc w:val="both"/>
        <w:rPr>
          <w:rFonts w:ascii="Arial" w:hAnsi="Arial" w:cs="Arial"/>
          <w:sz w:val="18"/>
          <w:szCs w:val="18"/>
        </w:rPr>
      </w:pPr>
      <w:r w:rsidRPr="00D02562">
        <w:rPr>
          <w:rFonts w:ascii="Arial" w:hAnsi="Arial" w:cs="Arial"/>
          <w:sz w:val="18"/>
          <w:szCs w:val="18"/>
        </w:rPr>
        <w:t>En efecto, se tiene que según los artículos 17 y 20, el emisor deberá efectuar el pago dentro del mes siguiente a la fecha de redención del bono, que en tratándose de los tipo A, corresponde a aquella en que el beneficiario del mismo cumple 62 años de edad si es hombre o 60 años de edad si es mujer.</w:t>
      </w:r>
    </w:p>
    <w:p w:rsidR="000033F6" w:rsidRDefault="000033F6" w:rsidP="00D02562">
      <w:pPr>
        <w:pStyle w:val="Sansinterligne"/>
        <w:spacing w:line="276" w:lineRule="auto"/>
        <w:ind w:left="2127"/>
        <w:jc w:val="both"/>
        <w:rPr>
          <w:rFonts w:ascii="Arial" w:hAnsi="Arial" w:cs="Arial"/>
          <w:sz w:val="18"/>
          <w:szCs w:val="18"/>
        </w:rPr>
      </w:pPr>
    </w:p>
    <w:p w:rsidR="005E1981" w:rsidRDefault="005E1981" w:rsidP="00417928">
      <w:pPr>
        <w:ind w:left="2127" w:right="51"/>
        <w:jc w:val="both"/>
        <w:rPr>
          <w:rFonts w:ascii="Arial" w:hAnsi="Arial" w:cs="Arial"/>
          <w:i/>
          <w:sz w:val="18"/>
          <w:szCs w:val="18"/>
        </w:rPr>
      </w:pPr>
    </w:p>
    <w:p w:rsidR="00387267" w:rsidRPr="00417928" w:rsidRDefault="00387267" w:rsidP="00417928">
      <w:pPr>
        <w:ind w:left="2127" w:right="51"/>
        <w:jc w:val="both"/>
        <w:rPr>
          <w:rFonts w:ascii="Arial" w:hAnsi="Arial" w:cs="Arial"/>
          <w:i/>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proofErr w:type="spellStart"/>
      <w:r>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265267">
        <w:rPr>
          <w:rFonts w:ascii="Arial" w:eastAsia="Calibri" w:hAnsi="Arial" w:cs="Arial"/>
          <w:szCs w:val="24"/>
          <w:lang w:val="es-CO" w:eastAsia="en-US"/>
        </w:rPr>
        <w:t xml:space="preserve">seis </w:t>
      </w:r>
      <w:r w:rsidRPr="00AC486E">
        <w:rPr>
          <w:rFonts w:ascii="Arial" w:eastAsia="Calibri" w:hAnsi="Arial" w:cs="Arial"/>
          <w:szCs w:val="24"/>
          <w:lang w:val="es-CO" w:eastAsia="en-US"/>
        </w:rPr>
        <w:t>(</w:t>
      </w:r>
      <w:r w:rsidR="00265267">
        <w:rPr>
          <w:rFonts w:ascii="Arial" w:eastAsia="Calibri" w:hAnsi="Arial" w:cs="Arial"/>
          <w:szCs w:val="24"/>
          <w:lang w:val="es-CO" w:eastAsia="en-US"/>
        </w:rPr>
        <w:t>06</w:t>
      </w:r>
      <w:r w:rsidRPr="00AC486E">
        <w:rPr>
          <w:rFonts w:ascii="Arial" w:eastAsia="Calibri" w:hAnsi="Arial" w:cs="Arial"/>
          <w:szCs w:val="24"/>
          <w:lang w:val="es-CO" w:eastAsia="en-US"/>
        </w:rPr>
        <w:t xml:space="preserve">) días del mes de </w:t>
      </w:r>
      <w:r w:rsidR="00265267">
        <w:rPr>
          <w:rFonts w:ascii="Arial" w:eastAsia="Calibri" w:hAnsi="Arial" w:cs="Arial"/>
          <w:szCs w:val="24"/>
          <w:lang w:val="es-CO" w:eastAsia="en-US"/>
        </w:rPr>
        <w:t xml:space="preserve">diciembre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F095F">
        <w:rPr>
          <w:rFonts w:ascii="Arial" w:eastAsia="Calibri" w:hAnsi="Arial" w:cs="Arial"/>
          <w:szCs w:val="24"/>
          <w:lang w:val="es-CO" w:eastAsia="en-US"/>
        </w:rPr>
        <w:t xml:space="preserve">siete y treinta minutos </w:t>
      </w:r>
      <w:r w:rsidR="00C1062A" w:rsidRPr="00AC486E">
        <w:rPr>
          <w:rFonts w:ascii="Arial" w:eastAsia="Calibri" w:hAnsi="Arial" w:cs="Arial"/>
          <w:szCs w:val="24"/>
          <w:lang w:val="es-CO" w:eastAsia="en-US"/>
        </w:rPr>
        <w:t>de la mañana (</w:t>
      </w:r>
      <w:r w:rsidR="00BC31C2">
        <w:rPr>
          <w:rFonts w:ascii="Arial" w:eastAsia="Calibri" w:hAnsi="Arial" w:cs="Arial"/>
          <w:szCs w:val="24"/>
          <w:lang w:val="es-CO" w:eastAsia="en-US"/>
        </w:rPr>
        <w:t>0</w:t>
      </w:r>
      <w:r w:rsidR="002F095F">
        <w:rPr>
          <w:rFonts w:ascii="Arial" w:eastAsia="Calibri" w:hAnsi="Arial" w:cs="Arial"/>
          <w:szCs w:val="24"/>
          <w:lang w:val="es-CO" w:eastAsia="en-US"/>
        </w:rPr>
        <w:t>7:3</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0A2BBF">
        <w:rPr>
          <w:rFonts w:ascii="Arial" w:hAnsi="Arial" w:cs="Arial"/>
          <w:bCs/>
          <w:color w:val="000000"/>
          <w:szCs w:val="24"/>
          <w:lang w:eastAsia="es-CO"/>
        </w:rPr>
        <w:t xml:space="preserve">recurso de apelación interpuesto por la </w:t>
      </w:r>
      <w:r w:rsidR="00F3257D">
        <w:rPr>
          <w:rFonts w:ascii="Arial" w:hAnsi="Arial" w:cs="Arial"/>
          <w:bCs/>
          <w:color w:val="000000"/>
          <w:szCs w:val="24"/>
          <w:lang w:eastAsia="es-CO"/>
        </w:rPr>
        <w:t xml:space="preserve">parte </w:t>
      </w:r>
      <w:r w:rsidR="00E4212D">
        <w:rPr>
          <w:rFonts w:ascii="Arial" w:hAnsi="Arial" w:cs="Arial"/>
          <w:bCs/>
          <w:color w:val="000000"/>
          <w:szCs w:val="24"/>
          <w:lang w:eastAsia="es-CO"/>
        </w:rPr>
        <w:t xml:space="preserve">demandada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2F095F">
        <w:rPr>
          <w:rFonts w:ascii="Arial" w:hAnsi="Arial" w:cs="Arial"/>
          <w:szCs w:val="24"/>
        </w:rPr>
        <w:t>2</w:t>
      </w:r>
      <w:r w:rsidR="00637460">
        <w:rPr>
          <w:rFonts w:ascii="Arial" w:hAnsi="Arial" w:cs="Arial"/>
          <w:szCs w:val="24"/>
        </w:rPr>
        <w:t xml:space="preserve">1 </w:t>
      </w:r>
      <w:r w:rsidRPr="00AC486E">
        <w:rPr>
          <w:rFonts w:ascii="Arial" w:hAnsi="Arial" w:cs="Arial"/>
          <w:szCs w:val="24"/>
        </w:rPr>
        <w:t xml:space="preserve">de </w:t>
      </w:r>
      <w:r w:rsidR="002F095F">
        <w:rPr>
          <w:rFonts w:ascii="Arial" w:hAnsi="Arial" w:cs="Arial"/>
          <w:szCs w:val="24"/>
        </w:rPr>
        <w:t xml:space="preserve">agosto </w:t>
      </w:r>
      <w:r w:rsidRPr="00AC486E">
        <w:rPr>
          <w:rFonts w:ascii="Arial" w:hAnsi="Arial" w:cs="Arial"/>
          <w:szCs w:val="24"/>
        </w:rPr>
        <w:t>de 201</w:t>
      </w:r>
      <w:r w:rsidR="002F095F">
        <w:rPr>
          <w:rFonts w:ascii="Arial" w:hAnsi="Arial" w:cs="Arial"/>
          <w:szCs w:val="24"/>
        </w:rPr>
        <w:t>5</w:t>
      </w:r>
      <w:r w:rsidRPr="00AC486E">
        <w:rPr>
          <w:rFonts w:ascii="Arial" w:hAnsi="Arial" w:cs="Arial"/>
          <w:szCs w:val="24"/>
        </w:rPr>
        <w:t xml:space="preserve"> por el Juzgado </w:t>
      </w:r>
      <w:r w:rsidR="002F095F">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ueve</w:t>
      </w:r>
      <w:r w:rsidR="002F095F">
        <w:rPr>
          <w:rFonts w:ascii="Arial" w:hAnsi="Arial" w:cs="Arial"/>
          <w:szCs w:val="24"/>
        </w:rPr>
        <w:t>n</w:t>
      </w:r>
      <w:r w:rsidR="003440CA">
        <w:rPr>
          <w:rFonts w:ascii="Arial" w:hAnsi="Arial" w:cs="Arial"/>
          <w:szCs w:val="24"/>
        </w:rPr>
        <w:t xml:space="preserve"> </w:t>
      </w:r>
      <w:r w:rsidR="00003228">
        <w:rPr>
          <w:rFonts w:ascii="Arial" w:hAnsi="Arial" w:cs="Arial"/>
          <w:szCs w:val="24"/>
        </w:rPr>
        <w:t>l</w:t>
      </w:r>
      <w:r w:rsidR="002F095F">
        <w:rPr>
          <w:rFonts w:ascii="Arial" w:hAnsi="Arial" w:cs="Arial"/>
          <w:szCs w:val="24"/>
        </w:rPr>
        <w:t>os</w:t>
      </w:r>
      <w:r w:rsidR="005B61AB">
        <w:rPr>
          <w:rFonts w:ascii="Arial" w:hAnsi="Arial" w:cs="Arial"/>
          <w:szCs w:val="24"/>
        </w:rPr>
        <w:t xml:space="preserve"> </w:t>
      </w:r>
      <w:r w:rsidR="003440CA">
        <w:rPr>
          <w:rFonts w:ascii="Arial" w:hAnsi="Arial" w:cs="Arial"/>
          <w:szCs w:val="24"/>
        </w:rPr>
        <w:t>señor</w:t>
      </w:r>
      <w:r w:rsidR="002F095F">
        <w:rPr>
          <w:rFonts w:ascii="Arial" w:hAnsi="Arial" w:cs="Arial"/>
          <w:szCs w:val="24"/>
        </w:rPr>
        <w:t>es</w:t>
      </w:r>
      <w:r w:rsidR="003440CA">
        <w:rPr>
          <w:rFonts w:ascii="Arial" w:hAnsi="Arial" w:cs="Arial"/>
          <w:szCs w:val="24"/>
        </w:rPr>
        <w:t xml:space="preserve"> </w:t>
      </w:r>
      <w:r w:rsidR="002F095F" w:rsidRPr="00E84A8B">
        <w:rPr>
          <w:rFonts w:ascii="Arial" w:hAnsi="Arial" w:cs="Arial"/>
          <w:b/>
          <w:iCs/>
          <w:szCs w:val="24"/>
        </w:rPr>
        <w:t xml:space="preserve">María Isabel Jiménez de </w:t>
      </w:r>
      <w:proofErr w:type="spellStart"/>
      <w:r w:rsidR="002F095F" w:rsidRPr="00E84A8B">
        <w:rPr>
          <w:rFonts w:ascii="Arial" w:hAnsi="Arial" w:cs="Arial"/>
          <w:b/>
          <w:iCs/>
          <w:szCs w:val="24"/>
        </w:rPr>
        <w:t>Hinestroza</w:t>
      </w:r>
      <w:proofErr w:type="spellEnd"/>
      <w:r w:rsidR="00E84A8B">
        <w:rPr>
          <w:rFonts w:ascii="Arial" w:hAnsi="Arial" w:cs="Arial"/>
          <w:b/>
          <w:iCs/>
          <w:szCs w:val="24"/>
        </w:rPr>
        <w:t xml:space="preserve">, </w:t>
      </w:r>
      <w:r w:rsidR="002F095F" w:rsidRPr="00E84A8B">
        <w:rPr>
          <w:rFonts w:ascii="Arial" w:hAnsi="Arial" w:cs="Arial"/>
          <w:b/>
          <w:iCs/>
          <w:szCs w:val="24"/>
        </w:rPr>
        <w:t xml:space="preserve">Jorge Mario </w:t>
      </w:r>
      <w:proofErr w:type="spellStart"/>
      <w:r w:rsidR="002F095F" w:rsidRPr="00E84A8B">
        <w:rPr>
          <w:rFonts w:ascii="Arial" w:hAnsi="Arial" w:cs="Arial"/>
          <w:b/>
          <w:iCs/>
          <w:szCs w:val="24"/>
        </w:rPr>
        <w:t>Hinestroza</w:t>
      </w:r>
      <w:proofErr w:type="spellEnd"/>
      <w:r w:rsidR="002F095F" w:rsidRPr="00E84A8B">
        <w:rPr>
          <w:rFonts w:ascii="Arial" w:hAnsi="Arial" w:cs="Arial"/>
          <w:b/>
          <w:iCs/>
          <w:szCs w:val="24"/>
        </w:rPr>
        <w:t xml:space="preserve"> Jiménez</w:t>
      </w:r>
      <w:r w:rsidR="00E84A8B">
        <w:rPr>
          <w:rFonts w:ascii="Arial" w:hAnsi="Arial" w:cs="Arial"/>
          <w:b/>
          <w:iCs/>
          <w:szCs w:val="24"/>
        </w:rPr>
        <w:t>,</w:t>
      </w:r>
      <w:r w:rsidR="002F095F" w:rsidRPr="00E84A8B">
        <w:rPr>
          <w:rFonts w:ascii="Arial" w:hAnsi="Arial" w:cs="Arial"/>
          <w:b/>
          <w:iCs/>
          <w:szCs w:val="24"/>
        </w:rPr>
        <w:t xml:space="preserve"> Isabel Cristina </w:t>
      </w:r>
      <w:proofErr w:type="spellStart"/>
      <w:r w:rsidR="002F095F" w:rsidRPr="00E84A8B">
        <w:rPr>
          <w:rFonts w:ascii="Arial" w:hAnsi="Arial" w:cs="Arial"/>
          <w:b/>
          <w:iCs/>
          <w:szCs w:val="24"/>
        </w:rPr>
        <w:t>Hinestroza</w:t>
      </w:r>
      <w:proofErr w:type="spellEnd"/>
      <w:r w:rsidR="002F095F" w:rsidRPr="00E84A8B">
        <w:rPr>
          <w:rFonts w:ascii="Arial" w:hAnsi="Arial" w:cs="Arial"/>
          <w:b/>
          <w:iCs/>
          <w:szCs w:val="24"/>
        </w:rPr>
        <w:t xml:space="preserve"> Jiménez y Daniel </w:t>
      </w:r>
      <w:proofErr w:type="spellStart"/>
      <w:r w:rsidR="002F095F" w:rsidRPr="00E84A8B">
        <w:rPr>
          <w:rFonts w:ascii="Arial" w:hAnsi="Arial" w:cs="Arial"/>
          <w:b/>
          <w:iCs/>
          <w:szCs w:val="24"/>
        </w:rPr>
        <w:t>Hinestroza</w:t>
      </w:r>
      <w:proofErr w:type="spellEnd"/>
      <w:r w:rsidR="002F095F" w:rsidRPr="00E84A8B">
        <w:rPr>
          <w:rFonts w:ascii="Arial" w:hAnsi="Arial" w:cs="Arial"/>
          <w:b/>
          <w:iCs/>
          <w:szCs w:val="24"/>
        </w:rPr>
        <w:t xml:space="preserve"> Jiménez</w:t>
      </w:r>
      <w:r w:rsidR="00E84A8B">
        <w:rPr>
          <w:rFonts w:ascii="Arial" w:hAnsi="Arial" w:cs="Arial"/>
          <w:b/>
          <w:iCs/>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w:t>
      </w:r>
      <w:proofErr w:type="spellStart"/>
      <w:r w:rsidR="00E84A8B">
        <w:rPr>
          <w:rFonts w:ascii="Arial" w:hAnsi="Arial" w:cs="Arial"/>
          <w:b/>
          <w:szCs w:val="24"/>
        </w:rPr>
        <w:t>COLFONDOS</w:t>
      </w:r>
      <w:proofErr w:type="spellEnd"/>
      <w:r w:rsidR="00E84A8B">
        <w:rPr>
          <w:rFonts w:ascii="Arial" w:hAnsi="Arial" w:cs="Arial"/>
          <w:b/>
          <w:szCs w:val="24"/>
        </w:rPr>
        <w:t xml:space="preserve"> S.A. </w:t>
      </w:r>
      <w:r w:rsidR="00995A19">
        <w:rPr>
          <w:rFonts w:ascii="Arial" w:hAnsi="Arial" w:cs="Arial"/>
          <w:b/>
          <w:szCs w:val="24"/>
        </w:rPr>
        <w:t>Pensiones</w:t>
      </w:r>
      <w:r w:rsidR="00E84A8B">
        <w:rPr>
          <w:rFonts w:ascii="Arial" w:hAnsi="Arial" w:cs="Arial"/>
          <w:b/>
          <w:szCs w:val="24"/>
        </w:rPr>
        <w:t xml:space="preserve"> y Cesantías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E84A8B">
        <w:rPr>
          <w:rFonts w:ascii="Arial" w:hAnsi="Arial" w:cs="Arial"/>
          <w:bCs/>
          <w:szCs w:val="24"/>
        </w:rPr>
        <w:t>3</w:t>
      </w:r>
      <w:r w:rsidR="00777072">
        <w:rPr>
          <w:rFonts w:ascii="Arial" w:hAnsi="Arial" w:cs="Arial"/>
          <w:bCs/>
          <w:szCs w:val="24"/>
        </w:rPr>
        <w:t>-20</w:t>
      </w:r>
      <w:r w:rsidR="008E177B">
        <w:rPr>
          <w:rFonts w:ascii="Arial" w:hAnsi="Arial" w:cs="Arial"/>
          <w:bCs/>
          <w:szCs w:val="24"/>
        </w:rPr>
        <w:t>1</w:t>
      </w:r>
      <w:r w:rsidR="000A2BBF">
        <w:rPr>
          <w:rFonts w:ascii="Arial" w:hAnsi="Arial" w:cs="Arial"/>
          <w:bCs/>
          <w:szCs w:val="24"/>
        </w:rPr>
        <w:t>5</w:t>
      </w:r>
      <w:r w:rsidR="00777072">
        <w:rPr>
          <w:rFonts w:ascii="Arial" w:hAnsi="Arial" w:cs="Arial"/>
          <w:bCs/>
          <w:szCs w:val="24"/>
        </w:rPr>
        <w:t>-00</w:t>
      </w:r>
      <w:r w:rsidR="00E84A8B">
        <w:rPr>
          <w:rFonts w:ascii="Arial" w:hAnsi="Arial" w:cs="Arial"/>
          <w:bCs/>
          <w:szCs w:val="24"/>
        </w:rPr>
        <w:t>117</w:t>
      </w:r>
      <w:r w:rsidR="00777072">
        <w:rPr>
          <w:rFonts w:ascii="Arial" w:hAnsi="Arial" w:cs="Arial"/>
          <w:bCs/>
          <w:szCs w:val="24"/>
        </w:rPr>
        <w:t>-01.</w:t>
      </w:r>
    </w:p>
    <w:p w:rsidR="009378A8" w:rsidRDefault="009378A8" w:rsidP="00312238">
      <w:pPr>
        <w:spacing w:line="276" w:lineRule="auto"/>
        <w:jc w:val="both"/>
        <w:rPr>
          <w:rFonts w:ascii="Arial" w:eastAsia="Calibri" w:hAnsi="Arial" w:cs="Arial"/>
          <w:szCs w:val="24"/>
          <w:lang w:val="es-CO" w:eastAsia="en-US"/>
        </w:rPr>
      </w:pPr>
    </w:p>
    <w:p w:rsidR="0094690F" w:rsidRPr="00433ACE" w:rsidRDefault="0094690F"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lastRenderedPageBreak/>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w:t>
      </w:r>
      <w:r w:rsidR="00E84A8B">
        <w:rPr>
          <w:rFonts w:ascii="Arial" w:hAnsi="Arial" w:cs="Arial"/>
          <w:szCs w:val="24"/>
        </w:rPr>
        <w:t>s</w:t>
      </w:r>
      <w:r>
        <w:rPr>
          <w:rFonts w:ascii="Arial" w:hAnsi="Arial" w:cs="Arial"/>
          <w:szCs w:val="24"/>
        </w:rPr>
        <w:t xml:space="preserve"> y su apodera</w:t>
      </w:r>
      <w:r w:rsidR="00777072">
        <w:rPr>
          <w:rFonts w:ascii="Arial" w:hAnsi="Arial" w:cs="Arial"/>
          <w:szCs w:val="24"/>
        </w:rPr>
        <w:t>da</w:t>
      </w:r>
      <w:r w:rsidR="005E0ED1">
        <w:rPr>
          <w:rFonts w:ascii="Arial" w:hAnsi="Arial" w:cs="Arial"/>
          <w:szCs w:val="24"/>
        </w:rPr>
        <w:t xml:space="preserve">: </w:t>
      </w:r>
    </w:p>
    <w:p w:rsidR="008B2194" w:rsidRDefault="00E84A8B" w:rsidP="00312238">
      <w:pPr>
        <w:spacing w:line="276" w:lineRule="auto"/>
        <w:rPr>
          <w:rFonts w:ascii="Arial" w:hAnsi="Arial" w:cs="Arial"/>
          <w:szCs w:val="24"/>
        </w:rPr>
      </w:pPr>
      <w:proofErr w:type="spellStart"/>
      <w:r>
        <w:rPr>
          <w:rFonts w:ascii="Arial" w:hAnsi="Arial" w:cs="Arial"/>
          <w:szCs w:val="24"/>
        </w:rPr>
        <w:t>Colfondos</w:t>
      </w:r>
      <w:proofErr w:type="spellEnd"/>
      <w:r>
        <w:rPr>
          <w:rFonts w:ascii="Arial" w:hAnsi="Arial" w:cs="Arial"/>
          <w:szCs w:val="24"/>
        </w:rPr>
        <w:t xml:space="preserve"> y su apoderado</w:t>
      </w:r>
      <w:r w:rsidR="008B2194">
        <w:rPr>
          <w:rFonts w:ascii="Arial" w:hAnsi="Arial" w:cs="Arial"/>
          <w:szCs w:val="24"/>
        </w:rPr>
        <w:t>:</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w:t>
      </w:r>
      <w:bookmarkStart w:id="0" w:name="_GoBack"/>
      <w:bookmarkEnd w:id="0"/>
      <w:r w:rsidRPr="00312238">
        <w:rPr>
          <w:rFonts w:ascii="Arial" w:hAnsi="Arial" w:cs="Arial"/>
          <w:b/>
          <w:sz w:val="24"/>
          <w:szCs w:val="24"/>
        </w:rPr>
        <w:t>a demanda y su contestación</w:t>
      </w:r>
    </w:p>
    <w:p w:rsidR="00226D5F" w:rsidRDefault="00E84A8B" w:rsidP="00312238">
      <w:pPr>
        <w:spacing w:line="276" w:lineRule="auto"/>
        <w:jc w:val="both"/>
        <w:rPr>
          <w:rFonts w:ascii="Arial" w:hAnsi="Arial" w:cs="Arial"/>
          <w:szCs w:val="24"/>
        </w:rPr>
      </w:pPr>
      <w:r>
        <w:rPr>
          <w:rFonts w:ascii="Arial" w:hAnsi="Arial" w:cs="Arial"/>
          <w:szCs w:val="24"/>
        </w:rPr>
        <w:t xml:space="preserve">Los </w:t>
      </w:r>
      <w:r w:rsidR="004249F1">
        <w:rPr>
          <w:rFonts w:ascii="Arial" w:hAnsi="Arial" w:cs="Arial"/>
          <w:szCs w:val="24"/>
        </w:rPr>
        <w:t>señor</w:t>
      </w:r>
      <w:r>
        <w:rPr>
          <w:rFonts w:ascii="Arial" w:hAnsi="Arial" w:cs="Arial"/>
          <w:szCs w:val="24"/>
        </w:rPr>
        <w:t>es</w:t>
      </w:r>
      <w:r w:rsidR="004249F1">
        <w:rPr>
          <w:rFonts w:ascii="Arial" w:hAnsi="Arial" w:cs="Arial"/>
          <w:szCs w:val="24"/>
        </w:rPr>
        <w:t xml:space="preserve"> </w:t>
      </w:r>
      <w:r w:rsidRPr="00E84A8B">
        <w:rPr>
          <w:rFonts w:ascii="Arial" w:hAnsi="Arial" w:cs="Arial"/>
          <w:iCs/>
          <w:szCs w:val="24"/>
        </w:rPr>
        <w:t>Mar</w:t>
      </w:r>
      <w:r>
        <w:rPr>
          <w:rFonts w:ascii="Arial" w:hAnsi="Arial" w:cs="Arial"/>
          <w:iCs/>
          <w:szCs w:val="24"/>
        </w:rPr>
        <w:t xml:space="preserve">ía Isabel Jiménez de </w:t>
      </w:r>
      <w:proofErr w:type="spellStart"/>
      <w:r>
        <w:rPr>
          <w:rFonts w:ascii="Arial" w:hAnsi="Arial" w:cs="Arial"/>
          <w:iCs/>
          <w:szCs w:val="24"/>
        </w:rPr>
        <w:t>Hinestroza</w:t>
      </w:r>
      <w:proofErr w:type="spellEnd"/>
      <w:r>
        <w:rPr>
          <w:rFonts w:ascii="Arial" w:hAnsi="Arial" w:cs="Arial"/>
          <w:iCs/>
          <w:szCs w:val="24"/>
        </w:rPr>
        <w:t xml:space="preserve">, </w:t>
      </w:r>
      <w:r w:rsidRPr="00E84A8B">
        <w:rPr>
          <w:rFonts w:ascii="Arial" w:hAnsi="Arial" w:cs="Arial"/>
          <w:iCs/>
          <w:szCs w:val="24"/>
        </w:rPr>
        <w:t xml:space="preserve">Jorge Mario </w:t>
      </w:r>
      <w:proofErr w:type="spellStart"/>
      <w:r w:rsidRPr="00E84A8B">
        <w:rPr>
          <w:rFonts w:ascii="Arial" w:hAnsi="Arial" w:cs="Arial"/>
          <w:iCs/>
          <w:szCs w:val="24"/>
        </w:rPr>
        <w:t>Hinestroza</w:t>
      </w:r>
      <w:proofErr w:type="spellEnd"/>
      <w:r w:rsidRPr="00E84A8B">
        <w:rPr>
          <w:rFonts w:ascii="Arial" w:hAnsi="Arial" w:cs="Arial"/>
          <w:iCs/>
          <w:szCs w:val="24"/>
        </w:rPr>
        <w:t xml:space="preserve"> Jiménez</w:t>
      </w:r>
      <w:r>
        <w:rPr>
          <w:rFonts w:ascii="Arial" w:hAnsi="Arial" w:cs="Arial"/>
          <w:iCs/>
          <w:szCs w:val="24"/>
        </w:rPr>
        <w:t xml:space="preserve">, </w:t>
      </w:r>
      <w:r w:rsidRPr="00E84A8B">
        <w:rPr>
          <w:rFonts w:ascii="Arial" w:hAnsi="Arial" w:cs="Arial"/>
          <w:iCs/>
          <w:szCs w:val="24"/>
        </w:rPr>
        <w:t xml:space="preserve"> Isabel Cristina </w:t>
      </w:r>
      <w:proofErr w:type="spellStart"/>
      <w:r w:rsidRPr="00E84A8B">
        <w:rPr>
          <w:rFonts w:ascii="Arial" w:hAnsi="Arial" w:cs="Arial"/>
          <w:iCs/>
          <w:szCs w:val="24"/>
        </w:rPr>
        <w:t>Hinestroza</w:t>
      </w:r>
      <w:proofErr w:type="spellEnd"/>
      <w:r w:rsidRPr="00E84A8B">
        <w:rPr>
          <w:rFonts w:ascii="Arial" w:hAnsi="Arial" w:cs="Arial"/>
          <w:iCs/>
          <w:szCs w:val="24"/>
        </w:rPr>
        <w:t xml:space="preserve"> Jiménez y Daniel </w:t>
      </w:r>
      <w:proofErr w:type="spellStart"/>
      <w:r w:rsidRPr="00E84A8B">
        <w:rPr>
          <w:rFonts w:ascii="Arial" w:hAnsi="Arial" w:cs="Arial"/>
          <w:iCs/>
          <w:szCs w:val="24"/>
        </w:rPr>
        <w:t>Hinestroza</w:t>
      </w:r>
      <w:proofErr w:type="spellEnd"/>
      <w:r w:rsidRPr="00E84A8B">
        <w:rPr>
          <w:rFonts w:ascii="Arial" w:hAnsi="Arial" w:cs="Arial"/>
          <w:iCs/>
          <w:szCs w:val="24"/>
        </w:rPr>
        <w:t xml:space="preserve"> Jiménez</w:t>
      </w:r>
      <w:r w:rsidR="00F3257D">
        <w:rPr>
          <w:rFonts w:ascii="Arial" w:hAnsi="Arial" w:cs="Arial"/>
          <w:szCs w:val="24"/>
        </w:rPr>
        <w:t xml:space="preserve"> </w:t>
      </w:r>
      <w:r w:rsidR="00433ACE">
        <w:rPr>
          <w:rFonts w:ascii="Arial" w:hAnsi="Arial" w:cs="Arial"/>
          <w:szCs w:val="24"/>
        </w:rPr>
        <w:t>solicita</w:t>
      </w:r>
      <w:r>
        <w:rPr>
          <w:rFonts w:ascii="Arial" w:hAnsi="Arial" w:cs="Arial"/>
          <w:szCs w:val="24"/>
        </w:rPr>
        <w:t>n</w:t>
      </w:r>
      <w:r w:rsidR="00433ACE">
        <w:rPr>
          <w:rFonts w:ascii="Arial" w:hAnsi="Arial" w:cs="Arial"/>
          <w:szCs w:val="24"/>
        </w:rPr>
        <w:t xml:space="preserve"> </w:t>
      </w:r>
      <w:r w:rsidR="00947CCF">
        <w:rPr>
          <w:rFonts w:ascii="Arial" w:hAnsi="Arial" w:cs="Arial"/>
          <w:szCs w:val="24"/>
        </w:rPr>
        <w:t>que se declare que</w:t>
      </w:r>
      <w:r w:rsidR="00A85B00">
        <w:rPr>
          <w:rFonts w:ascii="Arial" w:hAnsi="Arial" w:cs="Arial"/>
          <w:szCs w:val="24"/>
        </w:rPr>
        <w:t xml:space="preserve"> el señor </w:t>
      </w:r>
      <w:r>
        <w:rPr>
          <w:rFonts w:ascii="Arial" w:hAnsi="Arial" w:cs="Arial"/>
          <w:szCs w:val="24"/>
        </w:rPr>
        <w:t xml:space="preserve">Mario Antonio </w:t>
      </w:r>
      <w:proofErr w:type="spellStart"/>
      <w:r>
        <w:rPr>
          <w:rFonts w:ascii="Arial" w:hAnsi="Arial" w:cs="Arial"/>
          <w:szCs w:val="24"/>
        </w:rPr>
        <w:t>Hinestroza</w:t>
      </w:r>
      <w:proofErr w:type="spellEnd"/>
      <w:r>
        <w:rPr>
          <w:rFonts w:ascii="Arial" w:hAnsi="Arial" w:cs="Arial"/>
          <w:szCs w:val="24"/>
        </w:rPr>
        <w:t xml:space="preserve"> Serna</w:t>
      </w:r>
      <w:r w:rsidR="00A85B00">
        <w:rPr>
          <w:rFonts w:ascii="Arial" w:hAnsi="Arial" w:cs="Arial"/>
          <w:szCs w:val="24"/>
        </w:rPr>
        <w:t xml:space="preserve">, </w:t>
      </w:r>
      <w:r>
        <w:rPr>
          <w:rFonts w:ascii="Arial" w:hAnsi="Arial" w:cs="Arial"/>
          <w:szCs w:val="24"/>
        </w:rPr>
        <w:t>cumplió los requisitos para acceder a la pensión de vejez con base en la Ley 797 de 2003, a partir del 10/02/2010</w:t>
      </w:r>
      <w:r w:rsidR="00A85B00">
        <w:rPr>
          <w:rFonts w:ascii="Arial" w:hAnsi="Arial" w:cs="Arial"/>
          <w:szCs w:val="24"/>
        </w:rPr>
        <w:t xml:space="preserve">, como consecuencia de ello, se </w:t>
      </w:r>
      <w:r>
        <w:rPr>
          <w:rFonts w:ascii="Arial" w:hAnsi="Arial" w:cs="Arial"/>
          <w:szCs w:val="24"/>
        </w:rPr>
        <w:t xml:space="preserve">condene a la demandada a pagarles el retroactivo de la pensión de vejez generada entre esa calenda y el 30 /04/2012, fecha en que le fue reconocida efectivamente la pensión; los </w:t>
      </w:r>
      <w:r w:rsidR="00A85B00">
        <w:rPr>
          <w:rFonts w:ascii="Arial" w:hAnsi="Arial" w:cs="Arial"/>
          <w:szCs w:val="24"/>
        </w:rPr>
        <w:t xml:space="preserve">intereses de mora </w:t>
      </w:r>
      <w:r>
        <w:rPr>
          <w:rFonts w:ascii="Arial" w:hAnsi="Arial" w:cs="Arial"/>
          <w:szCs w:val="24"/>
        </w:rPr>
        <w:t>y</w:t>
      </w:r>
      <w:r w:rsidR="00A85B00">
        <w:rPr>
          <w:rFonts w:ascii="Arial" w:hAnsi="Arial" w:cs="Arial"/>
          <w:szCs w:val="24"/>
        </w:rPr>
        <w:t>, las costas procesales</w:t>
      </w:r>
      <w:r w:rsidR="000C79D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Fundamenta</w:t>
      </w:r>
      <w:r w:rsidR="00E84A8B">
        <w:rPr>
          <w:rFonts w:ascii="Arial" w:hAnsi="Arial" w:cs="Arial"/>
          <w:szCs w:val="24"/>
        </w:rPr>
        <w:t>n</w:t>
      </w:r>
      <w:r>
        <w:rPr>
          <w:rFonts w:ascii="Arial" w:hAnsi="Arial" w:cs="Arial"/>
          <w:szCs w:val="24"/>
        </w:rPr>
        <w:t xml:space="preserve">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w:t>
      </w:r>
      <w:r w:rsidR="002B1244">
        <w:rPr>
          <w:rFonts w:ascii="Arial" w:hAnsi="Arial" w:cs="Arial"/>
          <w:szCs w:val="24"/>
        </w:rPr>
        <w:t xml:space="preserve"> </w:t>
      </w:r>
      <w:r w:rsidR="00E84A8B">
        <w:rPr>
          <w:rFonts w:ascii="Arial" w:hAnsi="Arial" w:cs="Arial"/>
          <w:szCs w:val="24"/>
        </w:rPr>
        <w:t xml:space="preserve">el 18/11/2010 </w:t>
      </w:r>
      <w:r w:rsidR="002B1244">
        <w:rPr>
          <w:rFonts w:ascii="Arial" w:hAnsi="Arial" w:cs="Arial"/>
          <w:szCs w:val="24"/>
        </w:rPr>
        <w:t xml:space="preserve">el señor </w:t>
      </w:r>
      <w:r w:rsidR="00E84A8B">
        <w:rPr>
          <w:rFonts w:ascii="Arial" w:hAnsi="Arial" w:cs="Arial"/>
          <w:szCs w:val="24"/>
        </w:rPr>
        <w:t xml:space="preserve">Mario Antonio </w:t>
      </w:r>
      <w:proofErr w:type="spellStart"/>
      <w:r w:rsidR="00E84A8B">
        <w:rPr>
          <w:rFonts w:ascii="Arial" w:hAnsi="Arial" w:cs="Arial"/>
          <w:szCs w:val="24"/>
        </w:rPr>
        <w:t>Hinestroza</w:t>
      </w:r>
      <w:proofErr w:type="spellEnd"/>
      <w:r w:rsidR="00E84A8B">
        <w:rPr>
          <w:rFonts w:ascii="Arial" w:hAnsi="Arial" w:cs="Arial"/>
          <w:szCs w:val="24"/>
        </w:rPr>
        <w:t xml:space="preserve"> Serna presentó solicitud de reconocimiento de la pensión de vejez  a </w:t>
      </w:r>
      <w:proofErr w:type="spellStart"/>
      <w:r w:rsidR="00E84A8B">
        <w:rPr>
          <w:rFonts w:ascii="Arial" w:hAnsi="Arial" w:cs="Arial"/>
          <w:szCs w:val="24"/>
        </w:rPr>
        <w:t>COLFONDOS</w:t>
      </w:r>
      <w:proofErr w:type="spellEnd"/>
      <w:r w:rsidR="00E84A8B">
        <w:rPr>
          <w:rFonts w:ascii="Arial" w:hAnsi="Arial" w:cs="Arial"/>
          <w:szCs w:val="24"/>
        </w:rPr>
        <w:t xml:space="preserve"> S.A., por haber cumplido los 62 años de edad el 10/02/2010, momento para el que acreditaba más de 1400 semanas cotizadas</w:t>
      </w:r>
      <w:r w:rsidR="00A95C6B">
        <w:rPr>
          <w:rFonts w:ascii="Arial" w:hAnsi="Arial" w:cs="Arial"/>
          <w:szCs w:val="24"/>
        </w:rPr>
        <w:t>; (ii)</w:t>
      </w:r>
      <w:r w:rsidR="002B1244">
        <w:rPr>
          <w:rFonts w:ascii="Arial" w:hAnsi="Arial" w:cs="Arial"/>
          <w:szCs w:val="24"/>
        </w:rPr>
        <w:t xml:space="preserve"> </w:t>
      </w:r>
      <w:r w:rsidR="006B4204">
        <w:rPr>
          <w:rFonts w:ascii="Arial" w:hAnsi="Arial" w:cs="Arial"/>
          <w:szCs w:val="24"/>
        </w:rPr>
        <w:t>el bono pensional del referido señor fue emitido y pagado por la Nación por valor de $341´235.000</w:t>
      </w:r>
      <w:r w:rsidR="005F0A5D">
        <w:rPr>
          <w:rFonts w:ascii="Arial" w:hAnsi="Arial" w:cs="Arial"/>
          <w:szCs w:val="24"/>
        </w:rPr>
        <w:t xml:space="preserve">; </w:t>
      </w:r>
      <w:r w:rsidR="00A8247F">
        <w:rPr>
          <w:rFonts w:ascii="Arial" w:hAnsi="Arial" w:cs="Arial"/>
          <w:szCs w:val="24"/>
        </w:rPr>
        <w:t>(iii)</w:t>
      </w:r>
      <w:r w:rsidR="003C4C10">
        <w:rPr>
          <w:rFonts w:ascii="Arial" w:hAnsi="Arial" w:cs="Arial"/>
          <w:szCs w:val="24"/>
        </w:rPr>
        <w:t xml:space="preserve"> </w:t>
      </w:r>
      <w:r w:rsidR="002B1244">
        <w:rPr>
          <w:rFonts w:ascii="Arial" w:hAnsi="Arial" w:cs="Arial"/>
          <w:szCs w:val="24"/>
        </w:rPr>
        <w:t xml:space="preserve">el </w:t>
      </w:r>
      <w:r w:rsidR="006B4204">
        <w:rPr>
          <w:rFonts w:ascii="Arial" w:hAnsi="Arial" w:cs="Arial"/>
          <w:szCs w:val="24"/>
        </w:rPr>
        <w:t xml:space="preserve">señor </w:t>
      </w:r>
      <w:proofErr w:type="spellStart"/>
      <w:r w:rsidR="006B4204">
        <w:rPr>
          <w:rFonts w:ascii="Arial" w:hAnsi="Arial" w:cs="Arial"/>
          <w:szCs w:val="24"/>
        </w:rPr>
        <w:t>Hinestroza</w:t>
      </w:r>
      <w:proofErr w:type="spellEnd"/>
      <w:r w:rsidR="006B4204">
        <w:rPr>
          <w:rFonts w:ascii="Arial" w:hAnsi="Arial" w:cs="Arial"/>
          <w:szCs w:val="24"/>
        </w:rPr>
        <w:t xml:space="preserve"> Serna falleció el 31/07/2012, sin que se le </w:t>
      </w:r>
      <w:r w:rsidR="00E4212D">
        <w:rPr>
          <w:rFonts w:ascii="Arial" w:hAnsi="Arial" w:cs="Arial"/>
          <w:szCs w:val="24"/>
        </w:rPr>
        <w:t>haya re</w:t>
      </w:r>
      <w:r w:rsidR="006B4204">
        <w:rPr>
          <w:rFonts w:ascii="Arial" w:hAnsi="Arial" w:cs="Arial"/>
          <w:szCs w:val="24"/>
        </w:rPr>
        <w:t>conocido la subvención</w:t>
      </w:r>
      <w:r w:rsidR="002B1244">
        <w:rPr>
          <w:rFonts w:ascii="Arial" w:hAnsi="Arial" w:cs="Arial"/>
          <w:szCs w:val="24"/>
        </w:rPr>
        <w:t xml:space="preserve">; (iv) </w:t>
      </w:r>
      <w:r w:rsidR="006B4204">
        <w:rPr>
          <w:rFonts w:ascii="Arial" w:hAnsi="Arial" w:cs="Arial"/>
          <w:szCs w:val="24"/>
        </w:rPr>
        <w:t xml:space="preserve">al fallecido le sobrevivieron su cónyuge María Isabel Jiménez de </w:t>
      </w:r>
      <w:proofErr w:type="spellStart"/>
      <w:r w:rsidR="006B4204">
        <w:rPr>
          <w:rFonts w:ascii="Arial" w:hAnsi="Arial" w:cs="Arial"/>
          <w:szCs w:val="24"/>
        </w:rPr>
        <w:t>Hinestroza</w:t>
      </w:r>
      <w:proofErr w:type="spellEnd"/>
      <w:r w:rsidR="006B4204">
        <w:rPr>
          <w:rFonts w:ascii="Arial" w:hAnsi="Arial" w:cs="Arial"/>
          <w:szCs w:val="24"/>
        </w:rPr>
        <w:t xml:space="preserve"> y sus hijos </w:t>
      </w:r>
      <w:r w:rsidR="006B4204" w:rsidRPr="00E84A8B">
        <w:rPr>
          <w:rFonts w:ascii="Arial" w:hAnsi="Arial" w:cs="Arial"/>
          <w:iCs/>
          <w:szCs w:val="24"/>
        </w:rPr>
        <w:t xml:space="preserve">Jorge Mario </w:t>
      </w:r>
      <w:proofErr w:type="spellStart"/>
      <w:r w:rsidR="006B4204" w:rsidRPr="00E84A8B">
        <w:rPr>
          <w:rFonts w:ascii="Arial" w:hAnsi="Arial" w:cs="Arial"/>
          <w:iCs/>
          <w:szCs w:val="24"/>
        </w:rPr>
        <w:t>Hinestroza</w:t>
      </w:r>
      <w:proofErr w:type="spellEnd"/>
      <w:r w:rsidR="006B4204" w:rsidRPr="00E84A8B">
        <w:rPr>
          <w:rFonts w:ascii="Arial" w:hAnsi="Arial" w:cs="Arial"/>
          <w:iCs/>
          <w:szCs w:val="24"/>
        </w:rPr>
        <w:t xml:space="preserve"> Jiménez</w:t>
      </w:r>
      <w:r w:rsidR="006B4204">
        <w:rPr>
          <w:rFonts w:ascii="Arial" w:hAnsi="Arial" w:cs="Arial"/>
          <w:iCs/>
          <w:szCs w:val="24"/>
        </w:rPr>
        <w:t xml:space="preserve">, </w:t>
      </w:r>
      <w:r w:rsidR="006B4204" w:rsidRPr="00E84A8B">
        <w:rPr>
          <w:rFonts w:ascii="Arial" w:hAnsi="Arial" w:cs="Arial"/>
          <w:iCs/>
          <w:szCs w:val="24"/>
        </w:rPr>
        <w:t xml:space="preserve"> Isabel Cristina </w:t>
      </w:r>
      <w:proofErr w:type="spellStart"/>
      <w:r w:rsidR="006B4204" w:rsidRPr="00E84A8B">
        <w:rPr>
          <w:rFonts w:ascii="Arial" w:hAnsi="Arial" w:cs="Arial"/>
          <w:iCs/>
          <w:szCs w:val="24"/>
        </w:rPr>
        <w:t>Hinestroza</w:t>
      </w:r>
      <w:proofErr w:type="spellEnd"/>
      <w:r w:rsidR="006B4204" w:rsidRPr="00E84A8B">
        <w:rPr>
          <w:rFonts w:ascii="Arial" w:hAnsi="Arial" w:cs="Arial"/>
          <w:iCs/>
          <w:szCs w:val="24"/>
        </w:rPr>
        <w:t xml:space="preserve"> Jiménez y Daniel </w:t>
      </w:r>
      <w:proofErr w:type="spellStart"/>
      <w:r w:rsidR="006B4204" w:rsidRPr="00E84A8B">
        <w:rPr>
          <w:rFonts w:ascii="Arial" w:hAnsi="Arial" w:cs="Arial"/>
          <w:iCs/>
          <w:szCs w:val="24"/>
        </w:rPr>
        <w:t>Hinestroza</w:t>
      </w:r>
      <w:proofErr w:type="spellEnd"/>
      <w:r w:rsidR="006B4204" w:rsidRPr="00E84A8B">
        <w:rPr>
          <w:rFonts w:ascii="Arial" w:hAnsi="Arial" w:cs="Arial"/>
          <w:iCs/>
          <w:szCs w:val="24"/>
        </w:rPr>
        <w:t xml:space="preserve"> Jiménez</w:t>
      </w:r>
      <w:r w:rsidR="006B4204">
        <w:rPr>
          <w:rFonts w:ascii="Arial" w:hAnsi="Arial" w:cs="Arial"/>
          <w:iCs/>
          <w:szCs w:val="24"/>
        </w:rPr>
        <w:t xml:space="preserve">; (v) el 09/08/2012 el fondo reconoció la pensión a partir del mes de mayo de 2012 y, en la misma fecha, aprobó la solicitud de sustitución pensional a favor de la cónyuge supérstite; (vi) el 15/05/2013 se solicitó a </w:t>
      </w:r>
      <w:proofErr w:type="spellStart"/>
      <w:r w:rsidR="006B4204">
        <w:rPr>
          <w:rFonts w:ascii="Arial" w:hAnsi="Arial" w:cs="Arial"/>
          <w:iCs/>
          <w:szCs w:val="24"/>
        </w:rPr>
        <w:t>Colfondos</w:t>
      </w:r>
      <w:proofErr w:type="spellEnd"/>
      <w:r w:rsidR="006B4204">
        <w:rPr>
          <w:rFonts w:ascii="Arial" w:hAnsi="Arial" w:cs="Arial"/>
          <w:iCs/>
          <w:szCs w:val="24"/>
        </w:rPr>
        <w:t xml:space="preserve"> S.A. el pago de las mesadas a partir de 10/02/2010 y hasta el 30/04/2012, que fue resuelta negativamente el 19/11/2013.</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w:t>
      </w:r>
      <w:proofErr w:type="spellStart"/>
      <w:r w:rsidR="006B4204">
        <w:rPr>
          <w:rFonts w:ascii="Arial" w:hAnsi="Arial" w:cs="Arial"/>
          <w:b/>
          <w:szCs w:val="24"/>
        </w:rPr>
        <w:t>COLFONDOS</w:t>
      </w:r>
      <w:proofErr w:type="spellEnd"/>
      <w:r w:rsidR="006B4204">
        <w:rPr>
          <w:rFonts w:ascii="Arial" w:hAnsi="Arial" w:cs="Arial"/>
          <w:b/>
          <w:szCs w:val="24"/>
        </w:rPr>
        <w:t xml:space="preserve"> Pensiones y Cesantías S.A. </w:t>
      </w:r>
      <w:r w:rsidR="00B220D2">
        <w:rPr>
          <w:rFonts w:ascii="Arial" w:hAnsi="Arial" w:cs="Arial"/>
          <w:b/>
          <w:szCs w:val="24"/>
        </w:rPr>
        <w:t>-,</w:t>
      </w:r>
      <w:r w:rsidR="000E3C0E">
        <w:rPr>
          <w:rFonts w:ascii="Arial" w:hAnsi="Arial" w:cs="Arial"/>
          <w:szCs w:val="24"/>
        </w:rPr>
        <w:t xml:space="preserve"> se opuso a todas las pretensiones de la demanda</w:t>
      </w:r>
      <w:r w:rsidR="0008198B">
        <w:rPr>
          <w:rFonts w:ascii="Arial" w:hAnsi="Arial" w:cs="Arial"/>
          <w:szCs w:val="24"/>
        </w:rPr>
        <w:t xml:space="preserve"> y </w:t>
      </w:r>
      <w:r w:rsidR="0054316D">
        <w:rPr>
          <w:rFonts w:ascii="Arial" w:hAnsi="Arial" w:cs="Arial"/>
          <w:szCs w:val="24"/>
        </w:rPr>
        <w:t xml:space="preserve">argumentó que en el </w:t>
      </w:r>
      <w:proofErr w:type="spellStart"/>
      <w:r w:rsidR="0054316D">
        <w:rPr>
          <w:rFonts w:ascii="Arial" w:hAnsi="Arial" w:cs="Arial"/>
          <w:szCs w:val="24"/>
        </w:rPr>
        <w:t>RAIS</w:t>
      </w:r>
      <w:proofErr w:type="spellEnd"/>
      <w:r w:rsidR="0054316D">
        <w:rPr>
          <w:rFonts w:ascii="Arial" w:hAnsi="Arial" w:cs="Arial"/>
          <w:szCs w:val="24"/>
        </w:rPr>
        <w:t xml:space="preserve"> la pensión de vejez no se causa por la acumulación de un número de semanas como sucede en </w:t>
      </w:r>
      <w:proofErr w:type="spellStart"/>
      <w:r w:rsidR="0054316D">
        <w:rPr>
          <w:rFonts w:ascii="Arial" w:hAnsi="Arial" w:cs="Arial"/>
          <w:szCs w:val="24"/>
        </w:rPr>
        <w:t>Colpensiones</w:t>
      </w:r>
      <w:proofErr w:type="spellEnd"/>
      <w:r w:rsidR="0054316D">
        <w:rPr>
          <w:rFonts w:ascii="Arial" w:hAnsi="Arial" w:cs="Arial"/>
          <w:szCs w:val="24"/>
        </w:rPr>
        <w:t>, sino por la acumulación del capital necesario requerido para su financiamiento conforme al artículo 64 de la Ley 100 de 1993 y el 12 del Decreto 1889 de 1994, de manera que el afiliado fallecido solo acreditó el referido capital el 04/05/2012 luego de la consignación de $341´235.000 en su cuenta individual, a razón del pago del bono pensional emitido por el Ministerio de Hacienda. P</w:t>
      </w:r>
      <w:r w:rsidR="005F3F1E" w:rsidRPr="008E0CBF">
        <w:rPr>
          <w:rFonts w:ascii="Arial" w:hAnsi="Arial" w:cs="Arial"/>
          <w:szCs w:val="24"/>
        </w:rPr>
        <w:t xml:space="preserve">ropuso como excepciones de mérito las que denominó </w:t>
      </w:r>
      <w:r w:rsidR="003B1A0F">
        <w:rPr>
          <w:rFonts w:ascii="Arial" w:hAnsi="Arial" w:cs="Arial"/>
          <w:szCs w:val="24"/>
        </w:rPr>
        <w:t>“</w:t>
      </w:r>
      <w:r w:rsidR="0054316D">
        <w:rPr>
          <w:rFonts w:ascii="Arial" w:hAnsi="Arial" w:cs="Arial"/>
          <w:szCs w:val="24"/>
        </w:rPr>
        <w:t xml:space="preserve">Imposibilidad jurídica de aplicar las condiciones del artículo 33 de la Ley 100 de 1993 a la pensión de vejez del </w:t>
      </w:r>
      <w:proofErr w:type="spellStart"/>
      <w:r w:rsidR="0054316D">
        <w:rPr>
          <w:rFonts w:ascii="Arial" w:hAnsi="Arial" w:cs="Arial"/>
          <w:szCs w:val="24"/>
        </w:rPr>
        <w:t>RAIS</w:t>
      </w:r>
      <w:proofErr w:type="spellEnd"/>
      <w:r w:rsidR="0054316D">
        <w:rPr>
          <w:rFonts w:ascii="Arial" w:hAnsi="Arial" w:cs="Arial"/>
          <w:szCs w:val="24"/>
        </w:rPr>
        <w:t xml:space="preserve"> regulada en el artículo 64 de la Ley 100 de 1993</w:t>
      </w:r>
      <w:r w:rsidR="00CD43BB">
        <w:rPr>
          <w:rFonts w:ascii="Arial" w:hAnsi="Arial" w:cs="Arial"/>
          <w:szCs w:val="24"/>
        </w:rPr>
        <w:t>”,</w:t>
      </w:r>
      <w:r w:rsidR="001A43C1">
        <w:rPr>
          <w:rFonts w:ascii="Arial" w:hAnsi="Arial" w:cs="Arial"/>
          <w:szCs w:val="24"/>
        </w:rPr>
        <w:t xml:space="preserve"> </w:t>
      </w:r>
      <w:r w:rsidR="0008198B">
        <w:rPr>
          <w:rFonts w:ascii="Arial" w:hAnsi="Arial" w:cs="Arial"/>
          <w:szCs w:val="24"/>
        </w:rPr>
        <w:t>“</w:t>
      </w:r>
      <w:r w:rsidR="0054316D">
        <w:rPr>
          <w:rFonts w:ascii="Arial" w:hAnsi="Arial" w:cs="Arial"/>
          <w:szCs w:val="24"/>
        </w:rPr>
        <w:t xml:space="preserve">Cumplimiento del capital </w:t>
      </w:r>
      <w:r w:rsidR="0054316D">
        <w:rPr>
          <w:rFonts w:ascii="Arial" w:hAnsi="Arial" w:cs="Arial"/>
          <w:szCs w:val="24"/>
        </w:rPr>
        <w:lastRenderedPageBreak/>
        <w:t>requerido para la pensión de vejez al 4 de mayo de 2012 – Inexistencia de la Obligación</w:t>
      </w:r>
      <w:r w:rsidR="0008198B">
        <w:rPr>
          <w:rFonts w:ascii="Arial" w:hAnsi="Arial" w:cs="Arial"/>
          <w:szCs w:val="24"/>
        </w:rPr>
        <w:t xml:space="preserve">”,  </w:t>
      </w:r>
      <w:r w:rsidR="001A43C1">
        <w:rPr>
          <w:rFonts w:ascii="Arial" w:hAnsi="Arial" w:cs="Arial"/>
          <w:szCs w:val="24"/>
        </w:rPr>
        <w:t>“</w:t>
      </w:r>
      <w:r w:rsidR="0054316D">
        <w:rPr>
          <w:rFonts w:ascii="Arial" w:hAnsi="Arial" w:cs="Arial"/>
          <w:szCs w:val="24"/>
        </w:rPr>
        <w:t>Inexistencia de saldo que permita financiar el retroactivo reclamado</w:t>
      </w:r>
      <w:r w:rsidR="0097650B">
        <w:rPr>
          <w:rFonts w:ascii="Arial" w:hAnsi="Arial" w:cs="Arial"/>
          <w:szCs w:val="24"/>
        </w:rPr>
        <w:t>”,</w:t>
      </w:r>
      <w:r w:rsidR="0008198B" w:rsidRPr="0008198B">
        <w:rPr>
          <w:rFonts w:ascii="Arial" w:hAnsi="Arial" w:cs="Arial"/>
          <w:szCs w:val="24"/>
        </w:rPr>
        <w:t xml:space="preserve"> </w:t>
      </w:r>
      <w:r w:rsidR="0054316D">
        <w:rPr>
          <w:rFonts w:ascii="Arial" w:hAnsi="Arial" w:cs="Arial"/>
          <w:szCs w:val="24"/>
        </w:rPr>
        <w:t>“Buena fe”, “Innominada o genérica”, “Cálculo inadecuado de mesada pensional del presunto retroactivo y compensación correlativa” e “Inexistencia de intereses moratorios”</w:t>
      </w:r>
      <w:r w:rsidR="001A43C1">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w:t>
      </w:r>
      <w:r w:rsidR="00E4212D">
        <w:rPr>
          <w:rFonts w:ascii="Arial" w:hAnsi="Arial" w:cs="Arial"/>
          <w:b/>
          <w:sz w:val="24"/>
          <w:szCs w:val="24"/>
        </w:rPr>
        <w:t xml:space="preserve">sentencia </w:t>
      </w:r>
      <w:r w:rsidR="0054316D">
        <w:rPr>
          <w:rFonts w:ascii="Arial" w:hAnsi="Arial" w:cs="Arial"/>
          <w:b/>
          <w:sz w:val="24"/>
          <w:szCs w:val="24"/>
        </w:rPr>
        <w:t>apelada</w:t>
      </w:r>
    </w:p>
    <w:p w:rsidR="000617B1"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4316D">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08198B">
        <w:rPr>
          <w:rFonts w:ascii="Arial" w:hAnsi="Arial" w:cs="Arial"/>
          <w:color w:val="000000"/>
          <w:szCs w:val="24"/>
          <w:lang w:eastAsia="es-CO"/>
        </w:rPr>
        <w:t xml:space="preserve">declaró que el señor </w:t>
      </w:r>
      <w:r w:rsidR="000617B1">
        <w:rPr>
          <w:rFonts w:ascii="Arial" w:hAnsi="Arial" w:cs="Arial"/>
          <w:color w:val="000000"/>
          <w:szCs w:val="24"/>
          <w:lang w:eastAsia="es-CO"/>
        </w:rPr>
        <w:t xml:space="preserve">Mario </w:t>
      </w:r>
      <w:proofErr w:type="spellStart"/>
      <w:r w:rsidR="000617B1">
        <w:rPr>
          <w:rFonts w:ascii="Arial" w:hAnsi="Arial" w:cs="Arial"/>
          <w:color w:val="000000"/>
          <w:szCs w:val="24"/>
          <w:lang w:eastAsia="es-CO"/>
        </w:rPr>
        <w:t>Hinestroza</w:t>
      </w:r>
      <w:proofErr w:type="spellEnd"/>
      <w:r w:rsidR="000617B1">
        <w:rPr>
          <w:rFonts w:ascii="Arial" w:hAnsi="Arial" w:cs="Arial"/>
          <w:color w:val="000000"/>
          <w:szCs w:val="24"/>
          <w:lang w:eastAsia="es-CO"/>
        </w:rPr>
        <w:t xml:space="preserve"> Serna tenía derecho al reconocimiento de la pensión de vejez desde el 10/02/2010 y, consecuente con ello, condenó a la demandada al pago del retroactivo pensional causado entre esa fecha y el 30/04/2012 a favor de sus causahabientes</w:t>
      </w:r>
      <w:r w:rsidR="009B6859">
        <w:rPr>
          <w:rFonts w:ascii="Arial" w:hAnsi="Arial" w:cs="Arial"/>
          <w:color w:val="000000"/>
          <w:szCs w:val="24"/>
          <w:lang w:eastAsia="es-CO"/>
        </w:rPr>
        <w:t>, actuales</w:t>
      </w:r>
      <w:r w:rsidR="000617B1">
        <w:rPr>
          <w:rFonts w:ascii="Arial" w:hAnsi="Arial" w:cs="Arial"/>
          <w:color w:val="000000"/>
          <w:szCs w:val="24"/>
          <w:lang w:eastAsia="es-CO"/>
        </w:rPr>
        <w:t xml:space="preserve"> demandantes. Le ordenó también a la demandada a efectuar el cálculo actuarial para determinar el valor de la mesada para los años 2010 a 2012, reconoció los intereses moratorios desde la ejecutoria de la sentencia, declaro no probadas las excepciones propuestas y condenó en costas a la demandada.</w:t>
      </w:r>
    </w:p>
    <w:p w:rsidR="00D02562" w:rsidRDefault="00D02562" w:rsidP="00C00DC3">
      <w:pPr>
        <w:spacing w:line="276" w:lineRule="auto"/>
        <w:jc w:val="both"/>
        <w:rPr>
          <w:rFonts w:ascii="Arial" w:hAnsi="Arial" w:cs="Arial"/>
          <w:color w:val="000000"/>
          <w:szCs w:val="24"/>
          <w:lang w:eastAsia="es-CO"/>
        </w:rPr>
      </w:pPr>
    </w:p>
    <w:p w:rsidR="006A3723" w:rsidRDefault="00470098" w:rsidP="000617B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r w:rsidR="009D161B">
        <w:rPr>
          <w:rFonts w:ascii="Arial" w:hAnsi="Arial" w:cs="Arial"/>
          <w:color w:val="000000"/>
          <w:szCs w:val="24"/>
          <w:lang w:eastAsia="es-CO"/>
        </w:rPr>
        <w:t xml:space="preserve">Para arribar a la anterior conclusión expresó que </w:t>
      </w:r>
      <w:r w:rsidR="009F69DA">
        <w:rPr>
          <w:rFonts w:ascii="Arial" w:hAnsi="Arial" w:cs="Arial"/>
          <w:color w:val="000000"/>
          <w:szCs w:val="24"/>
          <w:lang w:eastAsia="es-CO"/>
        </w:rPr>
        <w:t>e</w:t>
      </w:r>
      <w:r w:rsidR="00921347">
        <w:rPr>
          <w:rFonts w:ascii="Arial" w:hAnsi="Arial" w:cs="Arial"/>
          <w:color w:val="000000"/>
          <w:szCs w:val="24"/>
          <w:lang w:eastAsia="es-CO"/>
        </w:rPr>
        <w:t xml:space="preserve">l señor </w:t>
      </w:r>
      <w:proofErr w:type="spellStart"/>
      <w:r w:rsidR="00921347">
        <w:rPr>
          <w:rFonts w:ascii="Arial" w:hAnsi="Arial" w:cs="Arial"/>
          <w:color w:val="000000"/>
          <w:szCs w:val="24"/>
          <w:lang w:eastAsia="es-CO"/>
        </w:rPr>
        <w:t>Hinestr</w:t>
      </w:r>
      <w:r w:rsidR="007D63FE">
        <w:rPr>
          <w:rFonts w:ascii="Arial" w:hAnsi="Arial" w:cs="Arial"/>
          <w:color w:val="000000"/>
          <w:szCs w:val="24"/>
          <w:lang w:eastAsia="es-CO"/>
        </w:rPr>
        <w:t>oza</w:t>
      </w:r>
      <w:proofErr w:type="spellEnd"/>
      <w:r w:rsidR="007D63FE">
        <w:rPr>
          <w:rFonts w:ascii="Arial" w:hAnsi="Arial" w:cs="Arial"/>
          <w:color w:val="000000"/>
          <w:szCs w:val="24"/>
          <w:lang w:eastAsia="es-CO"/>
        </w:rPr>
        <w:t xml:space="preserve"> Serna era afiliado al </w:t>
      </w:r>
      <w:proofErr w:type="spellStart"/>
      <w:r w:rsidR="007D63FE">
        <w:rPr>
          <w:rFonts w:ascii="Arial" w:hAnsi="Arial" w:cs="Arial"/>
          <w:color w:val="000000"/>
          <w:szCs w:val="24"/>
          <w:lang w:eastAsia="es-CO"/>
        </w:rPr>
        <w:t>RAIS</w:t>
      </w:r>
      <w:proofErr w:type="spellEnd"/>
      <w:r w:rsidR="007D63FE">
        <w:rPr>
          <w:rFonts w:ascii="Arial" w:hAnsi="Arial" w:cs="Arial"/>
          <w:color w:val="000000"/>
          <w:szCs w:val="24"/>
          <w:lang w:eastAsia="es-CO"/>
        </w:rPr>
        <w:t>, bajo el cual existen tres modalidades de reconocimiento, renta vitalicia inmediata, el retiro programado y el retiro programado con renta vitalicia diferida</w:t>
      </w:r>
      <w:r w:rsidR="009F69DA">
        <w:rPr>
          <w:rFonts w:ascii="Arial" w:hAnsi="Arial" w:cs="Arial"/>
          <w:color w:val="000000"/>
          <w:szCs w:val="24"/>
          <w:lang w:eastAsia="es-CO"/>
        </w:rPr>
        <w:t>, de las cuales se desconoce cuál eligió el causante, pero que de acuerdo a la solicitud de reconocimiento pensional efectuado el 18/11/2010, debía entenderse que pretendía la garantía de pensión m</w:t>
      </w:r>
      <w:r w:rsidR="00F82DC8">
        <w:rPr>
          <w:rFonts w:ascii="Arial" w:hAnsi="Arial" w:cs="Arial"/>
          <w:color w:val="000000"/>
          <w:szCs w:val="24"/>
          <w:lang w:eastAsia="es-CO"/>
        </w:rPr>
        <w:t xml:space="preserve">ínima, porque para ese momento tenía 62 años de edad y más de 1150 semanas que exige el artículo 65 de la Ley 100 de 1993, por lo que para esa fecha </w:t>
      </w:r>
      <w:proofErr w:type="spellStart"/>
      <w:r w:rsidR="00F82DC8">
        <w:rPr>
          <w:rFonts w:ascii="Arial" w:hAnsi="Arial" w:cs="Arial"/>
          <w:color w:val="000000"/>
          <w:szCs w:val="24"/>
          <w:lang w:eastAsia="es-CO"/>
        </w:rPr>
        <w:t>Colfondos</w:t>
      </w:r>
      <w:proofErr w:type="spellEnd"/>
      <w:r w:rsidR="00F82DC8">
        <w:rPr>
          <w:rFonts w:ascii="Arial" w:hAnsi="Arial" w:cs="Arial"/>
          <w:color w:val="000000"/>
          <w:szCs w:val="24"/>
          <w:lang w:eastAsia="es-CO"/>
        </w:rPr>
        <w:t xml:space="preserve"> S.A. debió reconocer la prestación, por lo menos en la mínima cuantía.</w:t>
      </w:r>
    </w:p>
    <w:p w:rsidR="000617B1" w:rsidRDefault="000617B1" w:rsidP="000617B1">
      <w:pPr>
        <w:spacing w:line="276" w:lineRule="auto"/>
        <w:jc w:val="both"/>
        <w:rPr>
          <w:rFonts w:ascii="Arial" w:hAnsi="Arial" w:cs="Arial"/>
          <w:color w:val="000000"/>
          <w:szCs w:val="24"/>
          <w:lang w:eastAsia="es-CO"/>
        </w:rPr>
      </w:pPr>
    </w:p>
    <w:p w:rsidR="000617B1" w:rsidRDefault="00F82DC8" w:rsidP="000617B1">
      <w:pPr>
        <w:spacing w:line="276" w:lineRule="auto"/>
        <w:jc w:val="both"/>
        <w:rPr>
          <w:rFonts w:ascii="Arial" w:hAnsi="Arial" w:cs="Arial"/>
          <w:color w:val="000000"/>
          <w:szCs w:val="24"/>
          <w:lang w:eastAsia="es-CO"/>
        </w:rPr>
      </w:pPr>
      <w:r>
        <w:rPr>
          <w:rFonts w:ascii="Arial" w:hAnsi="Arial" w:cs="Arial"/>
          <w:color w:val="000000"/>
          <w:szCs w:val="24"/>
          <w:lang w:eastAsia="es-CO"/>
        </w:rPr>
        <w:t>Sin embargo, conforme al documento visible a folio 27, a través del cual</w:t>
      </w:r>
      <w:r w:rsidR="009B6859">
        <w:rPr>
          <w:rFonts w:ascii="Arial" w:hAnsi="Arial" w:cs="Arial"/>
          <w:color w:val="000000"/>
          <w:szCs w:val="24"/>
          <w:lang w:eastAsia="es-CO"/>
        </w:rPr>
        <w:t xml:space="preserve"> el</w:t>
      </w:r>
      <w:r w:rsidR="00664A70">
        <w:rPr>
          <w:rFonts w:ascii="Arial" w:hAnsi="Arial" w:cs="Arial"/>
          <w:color w:val="000000"/>
          <w:szCs w:val="24"/>
          <w:lang w:eastAsia="es-CO"/>
        </w:rPr>
        <w:t xml:space="preserve"> Ministerio de Hacienda y Crédito Público liquidó</w:t>
      </w:r>
      <w:r>
        <w:rPr>
          <w:rFonts w:ascii="Arial" w:hAnsi="Arial" w:cs="Arial"/>
          <w:color w:val="000000"/>
          <w:szCs w:val="24"/>
          <w:lang w:eastAsia="es-CO"/>
        </w:rPr>
        <w:t xml:space="preserve"> el bono pensional tipo A del referido señor, se puede </w:t>
      </w:r>
      <w:r w:rsidR="00664A70">
        <w:rPr>
          <w:rFonts w:ascii="Arial" w:hAnsi="Arial" w:cs="Arial"/>
          <w:color w:val="000000"/>
          <w:szCs w:val="24"/>
          <w:lang w:eastAsia="es-CO"/>
        </w:rPr>
        <w:t xml:space="preserve">establecer que lo hizo desde el año 2006 y precisó que era redimible el 10 de febrero de 2010, por lo que no le asiste razón a </w:t>
      </w:r>
      <w:proofErr w:type="spellStart"/>
      <w:r w:rsidR="00664A70">
        <w:rPr>
          <w:rFonts w:ascii="Arial" w:hAnsi="Arial" w:cs="Arial"/>
          <w:color w:val="000000"/>
          <w:szCs w:val="24"/>
          <w:lang w:eastAsia="es-CO"/>
        </w:rPr>
        <w:t>Colfondos</w:t>
      </w:r>
      <w:proofErr w:type="spellEnd"/>
      <w:r w:rsidR="00664A70">
        <w:rPr>
          <w:rFonts w:ascii="Arial" w:hAnsi="Arial" w:cs="Arial"/>
          <w:color w:val="000000"/>
          <w:szCs w:val="24"/>
          <w:lang w:eastAsia="es-CO"/>
        </w:rPr>
        <w:t xml:space="preserve"> </w:t>
      </w:r>
      <w:r w:rsidR="009B6859">
        <w:rPr>
          <w:rFonts w:ascii="Arial" w:hAnsi="Arial" w:cs="Arial"/>
          <w:color w:val="000000"/>
          <w:szCs w:val="24"/>
          <w:lang w:eastAsia="es-CO"/>
        </w:rPr>
        <w:t>en los argumentos planteados al contestar la demanda, porque las personas se pueden pensionar incluso antes de que se pueda redimir el bono, evento en el cual se exige un capital mayor para financiar la prestación.</w:t>
      </w:r>
    </w:p>
    <w:p w:rsidR="009B6859" w:rsidRDefault="009B6859" w:rsidP="000617B1">
      <w:pPr>
        <w:spacing w:line="276" w:lineRule="auto"/>
        <w:jc w:val="both"/>
        <w:rPr>
          <w:rFonts w:ascii="Arial" w:hAnsi="Arial" w:cs="Arial"/>
          <w:color w:val="000000"/>
          <w:szCs w:val="24"/>
          <w:lang w:eastAsia="es-CO"/>
        </w:rPr>
      </w:pPr>
    </w:p>
    <w:p w:rsidR="009B6859" w:rsidRDefault="009B6859" w:rsidP="000617B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las cosas, el causante </w:t>
      </w:r>
      <w:proofErr w:type="gramStart"/>
      <w:r>
        <w:rPr>
          <w:rFonts w:ascii="Arial" w:hAnsi="Arial" w:cs="Arial"/>
          <w:color w:val="000000"/>
          <w:szCs w:val="24"/>
          <w:lang w:eastAsia="es-CO"/>
        </w:rPr>
        <w:t>podía</w:t>
      </w:r>
      <w:proofErr w:type="gramEnd"/>
      <w:r>
        <w:rPr>
          <w:rFonts w:ascii="Arial" w:hAnsi="Arial" w:cs="Arial"/>
          <w:color w:val="000000"/>
          <w:szCs w:val="24"/>
          <w:lang w:eastAsia="es-CO"/>
        </w:rPr>
        <w:t xml:space="preserve"> ser pensionado por lo menos desde el 10/02/2010, bien con la modalidad de renta vitalicia</w:t>
      </w:r>
      <w:r w:rsidR="00A800B6">
        <w:rPr>
          <w:rFonts w:ascii="Arial" w:hAnsi="Arial" w:cs="Arial"/>
          <w:color w:val="000000"/>
          <w:szCs w:val="24"/>
          <w:lang w:eastAsia="es-CO"/>
        </w:rPr>
        <w:t xml:space="preserve"> inmediata</w:t>
      </w:r>
      <w:r>
        <w:rPr>
          <w:rFonts w:ascii="Arial" w:hAnsi="Arial" w:cs="Arial"/>
          <w:color w:val="000000"/>
          <w:szCs w:val="24"/>
          <w:lang w:eastAsia="es-CO"/>
        </w:rPr>
        <w:t xml:space="preserve"> o retiro programado.</w:t>
      </w:r>
    </w:p>
    <w:p w:rsidR="009B6859" w:rsidRDefault="009B6859" w:rsidP="000617B1">
      <w:pPr>
        <w:spacing w:line="276" w:lineRule="auto"/>
        <w:jc w:val="both"/>
        <w:rPr>
          <w:rFonts w:ascii="Arial" w:hAnsi="Arial" w:cs="Arial"/>
          <w:color w:val="000000"/>
          <w:szCs w:val="24"/>
          <w:lang w:eastAsia="es-CO"/>
        </w:rPr>
      </w:pPr>
    </w:p>
    <w:p w:rsidR="002C313D" w:rsidRPr="001D1DD4" w:rsidRDefault="00660FA6" w:rsidP="003300DB">
      <w:pPr>
        <w:pStyle w:val="Paragraphedeliste"/>
        <w:numPr>
          <w:ilvl w:val="1"/>
          <w:numId w:val="7"/>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19285E" w:rsidRDefault="00BE7EB5" w:rsidP="00BE7EB5">
      <w:pPr>
        <w:shd w:val="clear" w:color="auto" w:fill="FFFFFF"/>
        <w:spacing w:line="276" w:lineRule="auto"/>
        <w:jc w:val="both"/>
        <w:rPr>
          <w:rFonts w:ascii="Arial" w:hAnsi="Arial" w:cs="Arial"/>
          <w:szCs w:val="24"/>
        </w:rPr>
      </w:pPr>
      <w:r>
        <w:rPr>
          <w:rFonts w:ascii="Arial" w:hAnsi="Arial" w:cs="Arial"/>
          <w:szCs w:val="24"/>
        </w:rPr>
        <w:t>La apoderada</w:t>
      </w:r>
      <w:r w:rsidR="001738E7">
        <w:rPr>
          <w:rFonts w:ascii="Arial" w:hAnsi="Arial" w:cs="Arial"/>
          <w:szCs w:val="24"/>
        </w:rPr>
        <w:t xml:space="preserve"> judicial de la </w:t>
      </w:r>
      <w:r>
        <w:rPr>
          <w:rFonts w:ascii="Arial" w:hAnsi="Arial" w:cs="Arial"/>
          <w:szCs w:val="24"/>
        </w:rPr>
        <w:t xml:space="preserve">entidad demandada </w:t>
      </w:r>
      <w:r w:rsidR="00E243E8">
        <w:rPr>
          <w:rFonts w:ascii="Arial" w:hAnsi="Arial" w:cs="Arial"/>
          <w:szCs w:val="24"/>
        </w:rPr>
        <w:t xml:space="preserve">interpuso recurso de apelación y argumentó </w:t>
      </w:r>
      <w:r>
        <w:rPr>
          <w:rFonts w:ascii="Arial" w:hAnsi="Arial" w:cs="Arial"/>
          <w:szCs w:val="24"/>
        </w:rPr>
        <w:t xml:space="preserve">que el Despacho determinó que para el 01/11/1997 el señor Mario </w:t>
      </w:r>
      <w:proofErr w:type="spellStart"/>
      <w:r>
        <w:rPr>
          <w:rFonts w:ascii="Arial" w:hAnsi="Arial" w:cs="Arial"/>
          <w:szCs w:val="24"/>
        </w:rPr>
        <w:t>Hinestroza</w:t>
      </w:r>
      <w:proofErr w:type="spellEnd"/>
      <w:r>
        <w:rPr>
          <w:rFonts w:ascii="Arial" w:hAnsi="Arial" w:cs="Arial"/>
          <w:szCs w:val="24"/>
        </w:rPr>
        <w:t xml:space="preserve"> tenía en su cuenta</w:t>
      </w:r>
      <w:r w:rsidR="00190946">
        <w:rPr>
          <w:rFonts w:ascii="Arial" w:hAnsi="Arial" w:cs="Arial"/>
          <w:szCs w:val="24"/>
        </w:rPr>
        <w:t xml:space="preserve"> individual, representados en un bono pensional tipo A, la suma de</w:t>
      </w:r>
      <w:r>
        <w:rPr>
          <w:rFonts w:ascii="Arial" w:hAnsi="Arial" w:cs="Arial"/>
          <w:szCs w:val="24"/>
        </w:rPr>
        <w:t xml:space="preserve"> $88´473.052</w:t>
      </w:r>
      <w:r w:rsidR="00190946">
        <w:rPr>
          <w:rFonts w:ascii="Arial" w:hAnsi="Arial" w:cs="Arial"/>
          <w:szCs w:val="24"/>
        </w:rPr>
        <w:t xml:space="preserve"> y que en consecuencia, para ese momento el afiliado cumplía requisitos para acceder a la garantía de pensión mínima, conclusión con la que refiere estar en desacuerdo.</w:t>
      </w:r>
    </w:p>
    <w:p w:rsidR="00190946" w:rsidRDefault="00190946" w:rsidP="00BE7EB5">
      <w:pPr>
        <w:shd w:val="clear" w:color="auto" w:fill="FFFFFF"/>
        <w:spacing w:line="276" w:lineRule="auto"/>
        <w:jc w:val="both"/>
        <w:rPr>
          <w:rFonts w:ascii="Arial" w:hAnsi="Arial" w:cs="Arial"/>
          <w:szCs w:val="24"/>
        </w:rPr>
      </w:pPr>
    </w:p>
    <w:p w:rsidR="00716D70" w:rsidRDefault="00190946" w:rsidP="00190946">
      <w:pPr>
        <w:shd w:val="clear" w:color="auto" w:fill="FFFFFF"/>
        <w:spacing w:line="276" w:lineRule="auto"/>
        <w:jc w:val="both"/>
        <w:rPr>
          <w:rFonts w:ascii="Arial" w:hAnsi="Arial" w:cs="Arial"/>
          <w:szCs w:val="24"/>
        </w:rPr>
      </w:pPr>
      <w:r>
        <w:rPr>
          <w:rFonts w:ascii="Arial" w:hAnsi="Arial" w:cs="Arial"/>
          <w:szCs w:val="24"/>
        </w:rPr>
        <w:lastRenderedPageBreak/>
        <w:t xml:space="preserve">Lo anterior, porque insiste que en el </w:t>
      </w:r>
      <w:proofErr w:type="spellStart"/>
      <w:r>
        <w:rPr>
          <w:rFonts w:ascii="Arial" w:hAnsi="Arial" w:cs="Arial"/>
          <w:szCs w:val="24"/>
        </w:rPr>
        <w:t>RAIS</w:t>
      </w:r>
      <w:proofErr w:type="spellEnd"/>
      <w:r>
        <w:rPr>
          <w:rFonts w:ascii="Arial" w:hAnsi="Arial" w:cs="Arial"/>
          <w:szCs w:val="24"/>
        </w:rPr>
        <w:t xml:space="preserve"> la pensión se logra cuando se acumula física y materialmente el valor en la cuenta de ahorro individual, evento que dentro del presente caso solo aconteció el 19/04/2012, cuando se redimió el bono pensional expedido por el Ministerio de Hacienda. </w:t>
      </w:r>
    </w:p>
    <w:p w:rsidR="0094690F" w:rsidRDefault="0094690F" w:rsidP="00190946">
      <w:pPr>
        <w:shd w:val="clear" w:color="auto" w:fill="FFFFFF"/>
        <w:spacing w:line="276" w:lineRule="auto"/>
        <w:jc w:val="both"/>
        <w:rPr>
          <w:rFonts w:ascii="Arial" w:hAnsi="Arial" w:cs="Arial"/>
          <w:szCs w:val="24"/>
        </w:rPr>
      </w:pPr>
    </w:p>
    <w:p w:rsidR="0094690F" w:rsidRDefault="0094690F" w:rsidP="00190946">
      <w:pPr>
        <w:shd w:val="clear" w:color="auto" w:fill="FFFFFF"/>
        <w:spacing w:line="276" w:lineRule="auto"/>
        <w:jc w:val="both"/>
        <w:rPr>
          <w:rFonts w:ascii="Arial" w:hAnsi="Arial" w:cs="Arial"/>
          <w:szCs w:val="24"/>
        </w:rPr>
      </w:pPr>
    </w:p>
    <w:p w:rsidR="00FF24FA" w:rsidRPr="00312238" w:rsidRDefault="0061484D" w:rsidP="00D02562">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226D5F" w:rsidRDefault="003574E0" w:rsidP="003574E0">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1. </w:t>
      </w:r>
      <w:r w:rsidR="00226D5F" w:rsidRPr="003574E0">
        <w:rPr>
          <w:rFonts w:ascii="Arial" w:hAnsi="Arial" w:cs="Arial"/>
          <w:b/>
          <w:szCs w:val="24"/>
        </w:rPr>
        <w:t>Del</w:t>
      </w:r>
      <w:r w:rsidR="00017A69" w:rsidRPr="003574E0">
        <w:rPr>
          <w:rFonts w:ascii="Arial" w:hAnsi="Arial" w:cs="Arial"/>
          <w:b/>
          <w:szCs w:val="24"/>
        </w:rPr>
        <w:t xml:space="preserve"> </w:t>
      </w:r>
      <w:r w:rsidR="00E6434C" w:rsidRPr="003574E0">
        <w:rPr>
          <w:rFonts w:ascii="Arial" w:hAnsi="Arial" w:cs="Arial"/>
          <w:b/>
          <w:szCs w:val="24"/>
        </w:rPr>
        <w:t>problema jurídico</w:t>
      </w:r>
    </w:p>
    <w:p w:rsidR="003574E0" w:rsidRPr="003574E0" w:rsidRDefault="003574E0" w:rsidP="003574E0">
      <w:pPr>
        <w:shd w:val="clear" w:color="auto" w:fill="FFFFFF"/>
        <w:tabs>
          <w:tab w:val="left" w:pos="5197"/>
        </w:tabs>
        <w:spacing w:line="276" w:lineRule="auto"/>
        <w:jc w:val="both"/>
        <w:rPr>
          <w:rFonts w:ascii="Arial" w:hAnsi="Arial" w:cs="Arial"/>
          <w:szCs w:val="24"/>
        </w:rPr>
      </w:pP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570826">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sidR="00443AD9">
        <w:rPr>
          <w:rFonts w:ascii="Arial" w:hAnsi="Arial" w:cs="Arial"/>
          <w:color w:val="000000"/>
          <w:szCs w:val="24"/>
          <w:lang w:eastAsia="es-CO"/>
        </w:rPr>
        <w:t>interrogante:</w:t>
      </w:r>
    </w:p>
    <w:p w:rsidR="00AA32F6" w:rsidRDefault="00AA32F6" w:rsidP="00D81FFA">
      <w:pPr>
        <w:tabs>
          <w:tab w:val="left" w:pos="0"/>
          <w:tab w:val="left" w:pos="8647"/>
        </w:tabs>
        <w:suppressAutoHyphens/>
        <w:spacing w:line="276" w:lineRule="auto"/>
        <w:ind w:right="51"/>
        <w:jc w:val="both"/>
        <w:rPr>
          <w:rFonts w:ascii="Arial" w:hAnsi="Arial" w:cs="Arial"/>
          <w:iCs/>
          <w:szCs w:val="24"/>
        </w:rPr>
      </w:pPr>
    </w:p>
    <w:p w:rsidR="00447C74" w:rsidRDefault="00A800B6" w:rsidP="00D81FFA">
      <w:pPr>
        <w:tabs>
          <w:tab w:val="left" w:pos="0"/>
          <w:tab w:val="left" w:pos="8647"/>
        </w:tabs>
        <w:suppressAutoHyphens/>
        <w:spacing w:line="276" w:lineRule="auto"/>
        <w:ind w:right="51"/>
        <w:jc w:val="both"/>
        <w:rPr>
          <w:rFonts w:ascii="Arial" w:hAnsi="Arial" w:cs="Arial"/>
          <w:szCs w:val="24"/>
        </w:rPr>
      </w:pPr>
      <w:r>
        <w:rPr>
          <w:rFonts w:ascii="Arial" w:hAnsi="Arial" w:cs="Arial"/>
          <w:szCs w:val="24"/>
        </w:rPr>
        <w:t>1.1. ¿A partir de qué momento debe reconocerse la pensión de vejez en el Régimen de Ahorro Individual con Solidaridad, cuando el afiliado opta por la modalidad de renta vitalicia inmediata?</w:t>
      </w:r>
    </w:p>
    <w:p w:rsidR="009E317A" w:rsidRDefault="009E317A" w:rsidP="00D81FFA">
      <w:pPr>
        <w:tabs>
          <w:tab w:val="left" w:pos="0"/>
          <w:tab w:val="left" w:pos="8647"/>
        </w:tabs>
        <w:suppressAutoHyphens/>
        <w:spacing w:line="276" w:lineRule="auto"/>
        <w:ind w:right="51"/>
        <w:jc w:val="both"/>
        <w:rPr>
          <w:rFonts w:ascii="Arial" w:hAnsi="Arial" w:cs="Arial"/>
          <w:iCs/>
          <w:szCs w:val="24"/>
        </w:rPr>
      </w:pPr>
    </w:p>
    <w:p w:rsidR="00D81FFA" w:rsidRDefault="00F305C7" w:rsidP="00F305C7">
      <w:pPr>
        <w:pStyle w:val="Corpsdetexte"/>
        <w:spacing w:line="276" w:lineRule="auto"/>
        <w:contextualSpacing/>
        <w:rPr>
          <w:b/>
          <w:iCs/>
          <w:szCs w:val="24"/>
        </w:rPr>
      </w:pPr>
      <w:r>
        <w:rPr>
          <w:b/>
          <w:iCs/>
          <w:szCs w:val="24"/>
        </w:rPr>
        <w:t xml:space="preserve">2. </w:t>
      </w:r>
      <w:r w:rsidR="00570826">
        <w:rPr>
          <w:b/>
          <w:iCs/>
          <w:szCs w:val="24"/>
        </w:rPr>
        <w:t>Solución a</w:t>
      </w:r>
      <w:r w:rsidR="00D81FFA">
        <w:rPr>
          <w:b/>
          <w:iCs/>
          <w:szCs w:val="24"/>
        </w:rPr>
        <w:t>l</w:t>
      </w:r>
      <w:r w:rsidR="00D81FFA" w:rsidRPr="00312238">
        <w:rPr>
          <w:b/>
          <w:iCs/>
          <w:szCs w:val="24"/>
        </w:rPr>
        <w:t xml:space="preserve"> problema jurídico </w:t>
      </w:r>
    </w:p>
    <w:p w:rsidR="009E317A" w:rsidRDefault="009E317A" w:rsidP="00F305C7">
      <w:pPr>
        <w:pStyle w:val="Corpsdetexte"/>
        <w:spacing w:line="276" w:lineRule="auto"/>
        <w:contextualSpacing/>
        <w:rPr>
          <w:b/>
          <w:iCs/>
          <w:szCs w:val="24"/>
        </w:rPr>
      </w:pPr>
    </w:p>
    <w:p w:rsidR="00D81FFA" w:rsidRDefault="00D81FFA" w:rsidP="00D81FFA">
      <w:pPr>
        <w:pStyle w:val="Corpsdetex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interrogante, se considera necesario precisar, los siguientes aspectos:</w:t>
      </w:r>
    </w:p>
    <w:p w:rsidR="00D81FFA" w:rsidRDefault="00D81FFA" w:rsidP="00D81FFA">
      <w:pPr>
        <w:pStyle w:val="Corpsdetexte"/>
        <w:spacing w:line="276" w:lineRule="auto"/>
        <w:contextualSpacing/>
        <w:rPr>
          <w:iCs/>
          <w:szCs w:val="24"/>
        </w:rPr>
      </w:pPr>
    </w:p>
    <w:p w:rsidR="00447C74" w:rsidRPr="00157492" w:rsidRDefault="00A800B6" w:rsidP="00A800B6">
      <w:pPr>
        <w:pStyle w:val="Sansinterligne"/>
        <w:spacing w:line="276" w:lineRule="auto"/>
        <w:rPr>
          <w:rFonts w:ascii="Arial" w:hAnsi="Arial" w:cs="Arial"/>
          <w:b/>
          <w:sz w:val="24"/>
          <w:szCs w:val="24"/>
        </w:rPr>
      </w:pPr>
      <w:r w:rsidRPr="00157492">
        <w:rPr>
          <w:rFonts w:ascii="Arial" w:hAnsi="Arial" w:cs="Arial"/>
          <w:b/>
          <w:sz w:val="24"/>
          <w:szCs w:val="24"/>
        </w:rPr>
        <w:t xml:space="preserve">2.1. </w:t>
      </w:r>
      <w:r w:rsidR="00157492" w:rsidRPr="00157492">
        <w:rPr>
          <w:rFonts w:ascii="Arial" w:hAnsi="Arial" w:cs="Arial"/>
          <w:b/>
          <w:sz w:val="24"/>
          <w:szCs w:val="24"/>
        </w:rPr>
        <w:t xml:space="preserve">Del reconocimiento de la pensión de vejez en el </w:t>
      </w:r>
      <w:proofErr w:type="spellStart"/>
      <w:r w:rsidR="00157492" w:rsidRPr="00157492">
        <w:rPr>
          <w:rFonts w:ascii="Arial" w:hAnsi="Arial" w:cs="Arial"/>
          <w:b/>
          <w:sz w:val="24"/>
          <w:szCs w:val="24"/>
        </w:rPr>
        <w:t>RAIS</w:t>
      </w:r>
      <w:proofErr w:type="spellEnd"/>
    </w:p>
    <w:p w:rsidR="009E317A" w:rsidRDefault="009E317A" w:rsidP="00D81FFA">
      <w:pPr>
        <w:pStyle w:val="Sansinterligne"/>
        <w:spacing w:line="276" w:lineRule="auto"/>
        <w:jc w:val="center"/>
        <w:rPr>
          <w:rFonts w:ascii="Arial" w:hAnsi="Arial" w:cs="Arial"/>
          <w:sz w:val="24"/>
          <w:szCs w:val="24"/>
        </w:rPr>
      </w:pPr>
    </w:p>
    <w:p w:rsidR="00157492" w:rsidRDefault="00157492" w:rsidP="00157492">
      <w:pPr>
        <w:pStyle w:val="Sansinterligne"/>
        <w:spacing w:line="276" w:lineRule="auto"/>
        <w:jc w:val="both"/>
        <w:rPr>
          <w:rFonts w:ascii="Arial" w:hAnsi="Arial" w:cs="Arial"/>
          <w:b/>
          <w:sz w:val="24"/>
          <w:szCs w:val="24"/>
        </w:rPr>
      </w:pPr>
      <w:r w:rsidRPr="00157492">
        <w:rPr>
          <w:rFonts w:ascii="Arial" w:hAnsi="Arial" w:cs="Arial"/>
          <w:b/>
          <w:sz w:val="24"/>
          <w:szCs w:val="24"/>
        </w:rPr>
        <w:t>2.1.1. Fundamento jurídico</w:t>
      </w:r>
    </w:p>
    <w:p w:rsidR="0005659A" w:rsidRDefault="0005659A" w:rsidP="00157492">
      <w:pPr>
        <w:pStyle w:val="Sansinterligne"/>
        <w:spacing w:line="276" w:lineRule="auto"/>
        <w:jc w:val="both"/>
        <w:rPr>
          <w:rFonts w:ascii="Arial" w:hAnsi="Arial" w:cs="Arial"/>
          <w:b/>
          <w:sz w:val="24"/>
          <w:szCs w:val="24"/>
        </w:rPr>
      </w:pPr>
    </w:p>
    <w:p w:rsidR="0005659A" w:rsidRDefault="0005659A" w:rsidP="0005659A">
      <w:pPr>
        <w:spacing w:line="276" w:lineRule="auto"/>
        <w:jc w:val="both"/>
        <w:rPr>
          <w:rFonts w:ascii="Arial" w:hAnsi="Arial" w:cs="Arial"/>
          <w:szCs w:val="24"/>
        </w:rPr>
      </w:pPr>
      <w:r>
        <w:rPr>
          <w:rFonts w:ascii="Arial" w:hAnsi="Arial" w:cs="Arial"/>
          <w:szCs w:val="24"/>
        </w:rPr>
        <w:t>D</w:t>
      </w:r>
      <w:r w:rsidRPr="0005659A">
        <w:rPr>
          <w:rFonts w:ascii="Arial" w:hAnsi="Arial" w:cs="Arial"/>
          <w:szCs w:val="24"/>
        </w:rPr>
        <w:t xml:space="preserve">e acuerdo </w:t>
      </w:r>
      <w:r>
        <w:rPr>
          <w:rFonts w:ascii="Arial" w:hAnsi="Arial" w:cs="Arial"/>
          <w:szCs w:val="24"/>
        </w:rPr>
        <w:t xml:space="preserve">con lo previsto por </w:t>
      </w:r>
      <w:r w:rsidRPr="0005659A">
        <w:rPr>
          <w:rFonts w:ascii="Arial" w:hAnsi="Arial" w:cs="Arial"/>
          <w:szCs w:val="24"/>
        </w:rPr>
        <w:t xml:space="preserve">el artículo 64 de la Ley 100 de 1993, la pensión se causa </w:t>
      </w:r>
      <w:r w:rsidRPr="00C33161">
        <w:rPr>
          <w:rFonts w:ascii="Arial" w:hAnsi="Arial" w:cs="Arial"/>
          <w:b/>
          <w:szCs w:val="24"/>
        </w:rPr>
        <w:t>cuando el afiliado reúne en una cuenta de ahorro individual</w:t>
      </w:r>
      <w:r w:rsidRPr="0005659A">
        <w:rPr>
          <w:rFonts w:ascii="Arial" w:hAnsi="Arial" w:cs="Arial"/>
          <w:szCs w:val="24"/>
        </w:rPr>
        <w:t xml:space="preserve"> el capital necesario para financiar la pensión de vejez. </w:t>
      </w:r>
    </w:p>
    <w:p w:rsidR="0005659A" w:rsidRDefault="0005659A" w:rsidP="0005659A">
      <w:pPr>
        <w:spacing w:line="276" w:lineRule="auto"/>
        <w:jc w:val="both"/>
        <w:rPr>
          <w:rFonts w:ascii="Arial" w:hAnsi="Arial" w:cs="Arial"/>
          <w:szCs w:val="24"/>
        </w:rPr>
      </w:pPr>
    </w:p>
    <w:p w:rsidR="0005659A" w:rsidRPr="0005659A" w:rsidRDefault="0005659A" w:rsidP="0005659A">
      <w:pPr>
        <w:spacing w:line="276" w:lineRule="auto"/>
        <w:jc w:val="both"/>
        <w:rPr>
          <w:rFonts w:ascii="Arial" w:hAnsi="Arial" w:cs="Arial"/>
          <w:szCs w:val="24"/>
        </w:rPr>
      </w:pPr>
      <w:r w:rsidRPr="0005659A">
        <w:rPr>
          <w:rFonts w:ascii="Arial" w:hAnsi="Arial" w:cs="Arial"/>
          <w:szCs w:val="24"/>
        </w:rPr>
        <w:t xml:space="preserve">Esta característica distintiva del </w:t>
      </w:r>
      <w:proofErr w:type="spellStart"/>
      <w:r w:rsidRPr="0005659A">
        <w:rPr>
          <w:rFonts w:ascii="Arial" w:hAnsi="Arial" w:cs="Arial"/>
          <w:szCs w:val="24"/>
        </w:rPr>
        <w:t>RAIS</w:t>
      </w:r>
      <w:proofErr w:type="spellEnd"/>
      <w:r w:rsidRPr="0005659A">
        <w:rPr>
          <w:rFonts w:ascii="Arial" w:hAnsi="Arial" w:cs="Arial"/>
          <w:szCs w:val="24"/>
        </w:rPr>
        <w:t xml:space="preserve">, consiste en que la pensión de vejez no está sometida, prima facie, a requisitos de edad y cotizaciones, ya que su reconocimiento, como ya se dijo, depende exclusivamente de la cantidad de dinero que el afiliado tenga depositado en su cuenta. </w:t>
      </w:r>
    </w:p>
    <w:p w:rsidR="0005659A" w:rsidRPr="0005659A" w:rsidRDefault="0005659A" w:rsidP="0005659A">
      <w:pPr>
        <w:spacing w:line="276" w:lineRule="auto"/>
        <w:ind w:firstLine="709"/>
        <w:jc w:val="both"/>
        <w:rPr>
          <w:rFonts w:ascii="Arial" w:hAnsi="Arial" w:cs="Arial"/>
          <w:szCs w:val="24"/>
        </w:rPr>
      </w:pPr>
    </w:p>
    <w:p w:rsidR="0005659A" w:rsidRPr="0005659A" w:rsidRDefault="0005659A" w:rsidP="0005659A">
      <w:pPr>
        <w:spacing w:line="276" w:lineRule="auto"/>
        <w:jc w:val="both"/>
        <w:rPr>
          <w:rFonts w:ascii="Arial" w:hAnsi="Arial" w:cs="Arial"/>
          <w:szCs w:val="24"/>
        </w:rPr>
      </w:pPr>
      <w:r w:rsidRPr="0005659A">
        <w:rPr>
          <w:rFonts w:ascii="Arial" w:hAnsi="Arial" w:cs="Arial"/>
          <w:szCs w:val="24"/>
        </w:rPr>
        <w:t xml:space="preserve">A su vez, la cuenta de ahorro individual está conformada por cuatro componentes: las cotizaciones obligatorias, las cotizaciones voluntarias, el rendimiento financiero </w:t>
      </w:r>
      <w:r w:rsidRPr="00C33161">
        <w:rPr>
          <w:rFonts w:ascii="Arial" w:hAnsi="Arial" w:cs="Arial"/>
          <w:b/>
          <w:szCs w:val="24"/>
        </w:rPr>
        <w:t>y los bonos pensionales.</w:t>
      </w:r>
      <w:r w:rsidRPr="0005659A">
        <w:rPr>
          <w:rFonts w:ascii="Arial" w:hAnsi="Arial" w:cs="Arial"/>
          <w:szCs w:val="24"/>
        </w:rPr>
        <w:t xml:space="preserve"> El afiliado tendrá derecho a la pensión a cualquier edad, siempre que la suma de los mentados componentes a la fecha de la reclamación pensional, permita financiar como mínimo una pensión equivalente al 110% del </w:t>
      </w:r>
      <w:proofErr w:type="spellStart"/>
      <w:r w:rsidRPr="0005659A">
        <w:rPr>
          <w:rFonts w:ascii="Arial" w:hAnsi="Arial" w:cs="Arial"/>
          <w:szCs w:val="24"/>
        </w:rPr>
        <w:t>S.M.L.M.V</w:t>
      </w:r>
      <w:proofErr w:type="spellEnd"/>
      <w:r w:rsidRPr="0005659A">
        <w:rPr>
          <w:rFonts w:ascii="Arial" w:hAnsi="Arial" w:cs="Arial"/>
          <w:szCs w:val="24"/>
        </w:rPr>
        <w:t>. (Ley 100, Art. 64).</w:t>
      </w:r>
    </w:p>
    <w:p w:rsidR="0005659A" w:rsidRPr="00EB733C" w:rsidRDefault="0005659A" w:rsidP="00EB733C">
      <w:pPr>
        <w:pStyle w:val="Sansinterligne"/>
        <w:spacing w:line="276" w:lineRule="auto"/>
        <w:jc w:val="both"/>
        <w:rPr>
          <w:rFonts w:ascii="Arial" w:hAnsi="Arial" w:cs="Arial"/>
          <w:b/>
          <w:sz w:val="24"/>
          <w:szCs w:val="24"/>
        </w:rPr>
      </w:pPr>
    </w:p>
    <w:p w:rsidR="00EB733C" w:rsidRPr="00EB733C" w:rsidRDefault="00EB733C" w:rsidP="00EB733C">
      <w:pPr>
        <w:spacing w:line="276" w:lineRule="auto"/>
        <w:jc w:val="both"/>
        <w:rPr>
          <w:rFonts w:ascii="Arial" w:hAnsi="Arial" w:cs="Arial"/>
          <w:szCs w:val="24"/>
        </w:rPr>
      </w:pPr>
      <w:r w:rsidRPr="00EB733C">
        <w:rPr>
          <w:rFonts w:ascii="Arial" w:hAnsi="Arial" w:cs="Arial"/>
          <w:szCs w:val="24"/>
        </w:rPr>
        <w:t>Ahora bien, en lo que a los bonos pensionales se refiere, en el artículo 115 de la ley 100 de 1993 se señala que quienes se trasladen del Instituto de Seguros Sociales o la entidad equivalente al Régimen de Ahorro Individual tienen derecho al bono pensional y como se advierte en el artículo 20 del Decreto 656 de 1994, corresponderá a la entidad a la cual se encuentra afiliada la persona adelantar las gestiones encaminadas a obtener su emisión.</w:t>
      </w:r>
    </w:p>
    <w:p w:rsidR="00D02562" w:rsidRDefault="00D02562" w:rsidP="00157492">
      <w:pPr>
        <w:pStyle w:val="Sansinterligne"/>
        <w:spacing w:line="276" w:lineRule="auto"/>
        <w:jc w:val="both"/>
        <w:rPr>
          <w:rFonts w:ascii="Arial" w:hAnsi="Arial" w:cs="Arial"/>
          <w:sz w:val="24"/>
          <w:szCs w:val="24"/>
        </w:rPr>
      </w:pPr>
    </w:p>
    <w:p w:rsidR="00157492" w:rsidRDefault="00EB733C" w:rsidP="00157492">
      <w:pPr>
        <w:pStyle w:val="Sansinterligne"/>
        <w:spacing w:line="276" w:lineRule="auto"/>
        <w:jc w:val="both"/>
        <w:rPr>
          <w:rFonts w:ascii="Arial" w:hAnsi="Arial" w:cs="Arial"/>
          <w:sz w:val="24"/>
          <w:szCs w:val="24"/>
        </w:rPr>
      </w:pPr>
      <w:r>
        <w:rPr>
          <w:rFonts w:ascii="Arial" w:hAnsi="Arial" w:cs="Arial"/>
          <w:sz w:val="24"/>
          <w:szCs w:val="24"/>
        </w:rPr>
        <w:lastRenderedPageBreak/>
        <w:t>C</w:t>
      </w:r>
      <w:r w:rsidR="00E53666">
        <w:rPr>
          <w:rFonts w:ascii="Arial" w:hAnsi="Arial" w:cs="Arial"/>
          <w:sz w:val="24"/>
          <w:szCs w:val="24"/>
        </w:rPr>
        <w:t xml:space="preserve">uando se trata de un afiliado que antes de pertenecer al </w:t>
      </w:r>
      <w:proofErr w:type="spellStart"/>
      <w:r w:rsidR="00E53666">
        <w:rPr>
          <w:rFonts w:ascii="Arial" w:hAnsi="Arial" w:cs="Arial"/>
          <w:sz w:val="24"/>
          <w:szCs w:val="24"/>
        </w:rPr>
        <w:t>RAIS</w:t>
      </w:r>
      <w:proofErr w:type="spellEnd"/>
      <w:r w:rsidR="00E53666">
        <w:rPr>
          <w:rFonts w:ascii="Arial" w:hAnsi="Arial" w:cs="Arial"/>
          <w:sz w:val="24"/>
          <w:szCs w:val="24"/>
        </w:rPr>
        <w:t xml:space="preserve"> lo estaba en el RPM</w:t>
      </w:r>
      <w:r w:rsidR="00051C91">
        <w:rPr>
          <w:rStyle w:val="Appelnotedebasdep"/>
          <w:rFonts w:ascii="Arial" w:hAnsi="Arial" w:cs="Arial"/>
          <w:sz w:val="24"/>
          <w:szCs w:val="24"/>
        </w:rPr>
        <w:footnoteReference w:id="1"/>
      </w:r>
      <w:r w:rsidR="00E53666">
        <w:rPr>
          <w:rFonts w:ascii="Arial" w:hAnsi="Arial" w:cs="Arial"/>
          <w:sz w:val="24"/>
          <w:szCs w:val="24"/>
        </w:rPr>
        <w:t>, la Nación emite a su favor el mismo a través de la Oficina de Bonos Pensionales –</w:t>
      </w:r>
      <w:proofErr w:type="spellStart"/>
      <w:r w:rsidR="00E53666">
        <w:rPr>
          <w:rFonts w:ascii="Arial" w:hAnsi="Arial" w:cs="Arial"/>
          <w:sz w:val="24"/>
          <w:szCs w:val="24"/>
        </w:rPr>
        <w:t>OBP</w:t>
      </w:r>
      <w:proofErr w:type="spellEnd"/>
      <w:r w:rsidR="00E53666">
        <w:rPr>
          <w:rFonts w:ascii="Arial" w:hAnsi="Arial" w:cs="Arial"/>
          <w:sz w:val="24"/>
          <w:szCs w:val="24"/>
        </w:rPr>
        <w:t>- del Ministerio de Hacienda</w:t>
      </w:r>
      <w:r w:rsidR="00051C91">
        <w:rPr>
          <w:rStyle w:val="Appelnotedebasdep"/>
          <w:rFonts w:ascii="Arial" w:hAnsi="Arial" w:cs="Arial"/>
          <w:sz w:val="24"/>
          <w:szCs w:val="24"/>
        </w:rPr>
        <w:footnoteReference w:id="2"/>
      </w:r>
      <w:r w:rsidR="00E53666">
        <w:rPr>
          <w:rFonts w:ascii="Arial" w:hAnsi="Arial" w:cs="Arial"/>
          <w:sz w:val="24"/>
          <w:szCs w:val="24"/>
        </w:rPr>
        <w:t>, el cual se conoce como tipo A.</w:t>
      </w:r>
      <w:r w:rsidR="00E53666" w:rsidRPr="00E53666">
        <w:rPr>
          <w:rFonts w:ascii="Arial" w:hAnsi="Arial" w:cs="Arial"/>
          <w:sz w:val="24"/>
          <w:szCs w:val="24"/>
        </w:rPr>
        <w:t xml:space="preserve"> </w:t>
      </w:r>
    </w:p>
    <w:p w:rsidR="00EB733C" w:rsidRPr="00EB733C" w:rsidRDefault="00EB733C" w:rsidP="00EB733C">
      <w:pPr>
        <w:spacing w:line="276" w:lineRule="auto"/>
        <w:jc w:val="both"/>
        <w:rPr>
          <w:rFonts w:ascii="Arial" w:hAnsi="Arial" w:cs="Arial"/>
          <w:szCs w:val="24"/>
        </w:rPr>
      </w:pPr>
      <w:r>
        <w:rPr>
          <w:rFonts w:ascii="Arial" w:hAnsi="Arial" w:cs="Arial"/>
          <w:szCs w:val="24"/>
        </w:rPr>
        <w:t xml:space="preserve">Por su parte, </w:t>
      </w:r>
      <w:r w:rsidRPr="00EB733C">
        <w:rPr>
          <w:rFonts w:ascii="Arial" w:hAnsi="Arial" w:cs="Arial"/>
          <w:szCs w:val="24"/>
        </w:rPr>
        <w:t>los artículos 15</w:t>
      </w:r>
      <w:r w:rsidR="00051C91">
        <w:rPr>
          <w:rFonts w:ascii="Arial" w:hAnsi="Arial" w:cs="Arial"/>
          <w:szCs w:val="24"/>
        </w:rPr>
        <w:t xml:space="preserve"> a </w:t>
      </w:r>
      <w:r w:rsidRPr="00EB733C">
        <w:rPr>
          <w:rFonts w:ascii="Arial" w:hAnsi="Arial" w:cs="Arial"/>
          <w:szCs w:val="24"/>
        </w:rPr>
        <w:t>20 del Decreto 1748 de 1995, con las modifi</w:t>
      </w:r>
      <w:r>
        <w:rPr>
          <w:rFonts w:ascii="Arial" w:hAnsi="Arial" w:cs="Arial"/>
          <w:szCs w:val="24"/>
        </w:rPr>
        <w:t xml:space="preserve">caciones a ellos introducidas, regulan </w:t>
      </w:r>
      <w:r w:rsidRPr="00EB733C">
        <w:rPr>
          <w:rFonts w:ascii="Arial" w:hAnsi="Arial" w:cs="Arial"/>
          <w:szCs w:val="24"/>
        </w:rPr>
        <w:t>lo concerniente a los términos para la redención y pago de los bonos pensionales</w:t>
      </w:r>
      <w:r>
        <w:rPr>
          <w:rFonts w:ascii="Arial" w:hAnsi="Arial" w:cs="Arial"/>
          <w:szCs w:val="24"/>
        </w:rPr>
        <w:t>.</w:t>
      </w:r>
    </w:p>
    <w:p w:rsidR="00EB733C" w:rsidRPr="00E53666" w:rsidRDefault="00EB733C" w:rsidP="00157492">
      <w:pPr>
        <w:pStyle w:val="Sansinterligne"/>
        <w:spacing w:line="276" w:lineRule="auto"/>
        <w:jc w:val="both"/>
        <w:rPr>
          <w:rFonts w:ascii="Arial" w:hAnsi="Arial" w:cs="Arial"/>
          <w:sz w:val="24"/>
          <w:szCs w:val="24"/>
        </w:rPr>
      </w:pPr>
    </w:p>
    <w:p w:rsidR="00157492" w:rsidRPr="00272B4E" w:rsidRDefault="00EB733C" w:rsidP="00157492">
      <w:pPr>
        <w:pStyle w:val="Sansinterligne"/>
        <w:spacing w:line="276" w:lineRule="auto"/>
        <w:jc w:val="both"/>
        <w:rPr>
          <w:rFonts w:ascii="Arial" w:hAnsi="Arial" w:cs="Arial"/>
          <w:sz w:val="24"/>
          <w:szCs w:val="24"/>
        </w:rPr>
      </w:pPr>
      <w:r>
        <w:rPr>
          <w:rFonts w:ascii="Arial" w:hAnsi="Arial" w:cs="Arial"/>
          <w:sz w:val="24"/>
          <w:szCs w:val="24"/>
        </w:rPr>
        <w:t xml:space="preserve">En efecto, se tiene que según </w:t>
      </w:r>
      <w:r w:rsidR="00C33161">
        <w:rPr>
          <w:rFonts w:ascii="Arial" w:hAnsi="Arial" w:cs="Arial"/>
          <w:sz w:val="24"/>
          <w:szCs w:val="24"/>
        </w:rPr>
        <w:t xml:space="preserve">los </w:t>
      </w:r>
      <w:r>
        <w:rPr>
          <w:rFonts w:ascii="Arial" w:hAnsi="Arial" w:cs="Arial"/>
          <w:sz w:val="24"/>
          <w:szCs w:val="24"/>
        </w:rPr>
        <w:t>art</w:t>
      </w:r>
      <w:r w:rsidR="00E557C4">
        <w:rPr>
          <w:rFonts w:ascii="Arial" w:hAnsi="Arial" w:cs="Arial"/>
          <w:sz w:val="24"/>
          <w:szCs w:val="24"/>
        </w:rPr>
        <w:t>ículo</w:t>
      </w:r>
      <w:r w:rsidR="00C33161">
        <w:rPr>
          <w:rFonts w:ascii="Arial" w:hAnsi="Arial" w:cs="Arial"/>
          <w:sz w:val="24"/>
          <w:szCs w:val="24"/>
        </w:rPr>
        <w:t>s</w:t>
      </w:r>
      <w:r w:rsidR="00E557C4">
        <w:rPr>
          <w:rFonts w:ascii="Arial" w:hAnsi="Arial" w:cs="Arial"/>
          <w:sz w:val="24"/>
          <w:szCs w:val="24"/>
        </w:rPr>
        <w:t xml:space="preserve"> 17</w:t>
      </w:r>
      <w:r w:rsidR="00C33161">
        <w:rPr>
          <w:rFonts w:ascii="Arial" w:hAnsi="Arial" w:cs="Arial"/>
          <w:sz w:val="24"/>
          <w:szCs w:val="24"/>
        </w:rPr>
        <w:t xml:space="preserve"> y 20</w:t>
      </w:r>
      <w:r w:rsidR="00E557C4">
        <w:rPr>
          <w:rFonts w:ascii="Arial" w:hAnsi="Arial" w:cs="Arial"/>
          <w:sz w:val="24"/>
          <w:szCs w:val="24"/>
        </w:rPr>
        <w:t>, el emisor deberá efectuar el pago dentro del mes siguiente a la fecha de redención del bono, que en tratándose de los tipo A, corresponde a aquella en que el beneficiario del mismo cumple 62 años de edad si es hombre o 60 años de edad si es mujer.</w:t>
      </w:r>
    </w:p>
    <w:p w:rsidR="00157492" w:rsidRDefault="00157492" w:rsidP="00157492">
      <w:pPr>
        <w:pStyle w:val="Sansinterligne"/>
        <w:spacing w:line="276" w:lineRule="auto"/>
        <w:jc w:val="both"/>
        <w:rPr>
          <w:rFonts w:ascii="Arial" w:hAnsi="Arial" w:cs="Arial"/>
          <w:b/>
          <w:sz w:val="24"/>
          <w:szCs w:val="24"/>
        </w:rPr>
      </w:pPr>
    </w:p>
    <w:p w:rsidR="009E317A" w:rsidRDefault="00C33161" w:rsidP="00C33161">
      <w:pPr>
        <w:pStyle w:val="Sansinterligne"/>
        <w:spacing w:line="276" w:lineRule="auto"/>
        <w:jc w:val="both"/>
        <w:rPr>
          <w:rFonts w:ascii="Arial" w:hAnsi="Arial" w:cs="Arial"/>
          <w:b/>
          <w:sz w:val="24"/>
          <w:szCs w:val="24"/>
        </w:rPr>
      </w:pPr>
      <w:r w:rsidRPr="00C33161">
        <w:rPr>
          <w:rFonts w:ascii="Arial" w:hAnsi="Arial" w:cs="Arial"/>
          <w:b/>
          <w:sz w:val="24"/>
          <w:szCs w:val="24"/>
        </w:rPr>
        <w:t>2.1.2. Fundamento fáctico</w:t>
      </w:r>
    </w:p>
    <w:p w:rsidR="005F09AD" w:rsidRPr="00C33161" w:rsidRDefault="005F09AD" w:rsidP="00C33161">
      <w:pPr>
        <w:pStyle w:val="Sansinterligne"/>
        <w:spacing w:line="276" w:lineRule="auto"/>
        <w:jc w:val="both"/>
        <w:rPr>
          <w:rFonts w:ascii="Arial" w:hAnsi="Arial" w:cs="Arial"/>
          <w:b/>
          <w:sz w:val="24"/>
          <w:szCs w:val="24"/>
        </w:rPr>
      </w:pPr>
    </w:p>
    <w:p w:rsidR="00C33161" w:rsidRDefault="006C3DB4" w:rsidP="006C3DB4">
      <w:pPr>
        <w:pStyle w:val="Sansinterligne"/>
        <w:spacing w:line="276" w:lineRule="auto"/>
        <w:jc w:val="both"/>
        <w:rPr>
          <w:rFonts w:ascii="Arial" w:hAnsi="Arial" w:cs="Arial"/>
          <w:sz w:val="24"/>
          <w:szCs w:val="24"/>
        </w:rPr>
      </w:pPr>
      <w:r>
        <w:rPr>
          <w:rFonts w:ascii="Arial" w:hAnsi="Arial" w:cs="Arial"/>
          <w:sz w:val="24"/>
          <w:szCs w:val="24"/>
        </w:rPr>
        <w:t xml:space="preserve">No existe discusión, porque así lo admitió la entidad demandada, acerca de que el señor Mario Antonio </w:t>
      </w:r>
      <w:proofErr w:type="spellStart"/>
      <w:r>
        <w:rPr>
          <w:rFonts w:ascii="Arial" w:hAnsi="Arial" w:cs="Arial"/>
          <w:sz w:val="24"/>
          <w:szCs w:val="24"/>
        </w:rPr>
        <w:t>Hinestroza</w:t>
      </w:r>
      <w:proofErr w:type="spellEnd"/>
      <w:r>
        <w:rPr>
          <w:rFonts w:ascii="Arial" w:hAnsi="Arial" w:cs="Arial"/>
          <w:sz w:val="24"/>
          <w:szCs w:val="24"/>
        </w:rPr>
        <w:t xml:space="preserve"> Serna presentó solicitud de reconocimiento pensional ante esa entidad el 18 de noviembre de 2010, fecha para la cual contaba con 62 años de edad, como quiera que su natalicio data del 10 de febrero de 1948, según se extrae de la copia de la cédula de ciudadanía visible a folio 18 del cd. 1.</w:t>
      </w:r>
    </w:p>
    <w:p w:rsidR="006C3DB4" w:rsidRDefault="006C3DB4" w:rsidP="006C3DB4">
      <w:pPr>
        <w:pStyle w:val="Sansinterligne"/>
        <w:spacing w:line="276" w:lineRule="auto"/>
        <w:jc w:val="both"/>
        <w:rPr>
          <w:rFonts w:ascii="Arial" w:hAnsi="Arial" w:cs="Arial"/>
          <w:sz w:val="24"/>
          <w:szCs w:val="24"/>
        </w:rPr>
      </w:pPr>
    </w:p>
    <w:p w:rsidR="006C3DB4" w:rsidRPr="00BE0229" w:rsidRDefault="00BE0229" w:rsidP="006C3DB4">
      <w:pPr>
        <w:pStyle w:val="Sansinterligne"/>
        <w:spacing w:line="276" w:lineRule="auto"/>
        <w:jc w:val="both"/>
        <w:rPr>
          <w:rFonts w:ascii="Arial" w:hAnsi="Arial" w:cs="Arial"/>
          <w:i/>
          <w:sz w:val="24"/>
          <w:szCs w:val="24"/>
        </w:rPr>
      </w:pPr>
      <w:r>
        <w:rPr>
          <w:rFonts w:ascii="Arial" w:hAnsi="Arial" w:cs="Arial"/>
          <w:sz w:val="24"/>
          <w:szCs w:val="24"/>
        </w:rPr>
        <w:t>Por su parte, se encuentra probado que la Oficina de Bonos Pensionales del Ministerio de la Protección Social, el día 27 de abril de 2006 liquidó el bono pensional que le correspondía al referido señor</w:t>
      </w:r>
      <w:r w:rsidR="005F09AD">
        <w:rPr>
          <w:rFonts w:ascii="Arial" w:hAnsi="Arial" w:cs="Arial"/>
          <w:sz w:val="24"/>
          <w:szCs w:val="24"/>
        </w:rPr>
        <w:t xml:space="preserve"> –</w:t>
      </w:r>
      <w:proofErr w:type="spellStart"/>
      <w:r w:rsidR="005F09AD">
        <w:rPr>
          <w:rFonts w:ascii="Arial" w:hAnsi="Arial" w:cs="Arial"/>
          <w:sz w:val="24"/>
          <w:szCs w:val="24"/>
        </w:rPr>
        <w:t>fl</w:t>
      </w:r>
      <w:proofErr w:type="spellEnd"/>
      <w:r w:rsidR="005F09AD">
        <w:rPr>
          <w:rFonts w:ascii="Arial" w:hAnsi="Arial" w:cs="Arial"/>
          <w:sz w:val="24"/>
          <w:szCs w:val="24"/>
        </w:rPr>
        <w:t>. 28 y 29 del cd. 1-</w:t>
      </w:r>
      <w:r>
        <w:rPr>
          <w:rFonts w:ascii="Arial" w:hAnsi="Arial" w:cs="Arial"/>
          <w:sz w:val="24"/>
          <w:szCs w:val="24"/>
        </w:rPr>
        <w:t>, registrando como fecha de redención normal el 10 de febrero de 2010, precisamente cuando aquel alcanzaría la edad dispuesta en el artículo 24 del Decreto 1299 de 1994 -</w:t>
      </w:r>
      <w:r w:rsidRPr="00BE0229">
        <w:rPr>
          <w:rFonts w:ascii="Arial" w:hAnsi="Arial" w:cs="Arial"/>
          <w:i/>
          <w:sz w:val="24"/>
          <w:szCs w:val="24"/>
        </w:rPr>
        <w:t>62 años por tratarse de un hombre-</w:t>
      </w:r>
      <w:r>
        <w:rPr>
          <w:rFonts w:ascii="Arial" w:hAnsi="Arial" w:cs="Arial"/>
          <w:i/>
          <w:sz w:val="24"/>
          <w:szCs w:val="24"/>
        </w:rPr>
        <w:t>.</w:t>
      </w:r>
    </w:p>
    <w:p w:rsidR="00C33161" w:rsidRDefault="00C33161" w:rsidP="00D81FFA">
      <w:pPr>
        <w:pStyle w:val="Sansinterligne"/>
        <w:spacing w:line="276" w:lineRule="auto"/>
        <w:jc w:val="center"/>
        <w:rPr>
          <w:rFonts w:ascii="Arial" w:hAnsi="Arial" w:cs="Arial"/>
          <w:b/>
          <w:sz w:val="24"/>
          <w:szCs w:val="24"/>
        </w:rPr>
      </w:pPr>
    </w:p>
    <w:p w:rsidR="00C33161" w:rsidRDefault="00BE0229" w:rsidP="00BE0229">
      <w:pPr>
        <w:pStyle w:val="Sansinterligne"/>
        <w:spacing w:line="276" w:lineRule="auto"/>
        <w:jc w:val="both"/>
        <w:rPr>
          <w:rFonts w:ascii="Arial" w:hAnsi="Arial" w:cs="Arial"/>
          <w:sz w:val="24"/>
          <w:szCs w:val="24"/>
        </w:rPr>
      </w:pPr>
      <w:r>
        <w:rPr>
          <w:rFonts w:ascii="Arial" w:hAnsi="Arial" w:cs="Arial"/>
          <w:sz w:val="24"/>
          <w:szCs w:val="24"/>
        </w:rPr>
        <w:t xml:space="preserve">Como respecto al monto en que fue liquidado el bono pensional a favor del señor </w:t>
      </w:r>
      <w:proofErr w:type="spellStart"/>
      <w:r>
        <w:rPr>
          <w:rFonts w:ascii="Arial" w:hAnsi="Arial" w:cs="Arial"/>
          <w:sz w:val="24"/>
          <w:szCs w:val="24"/>
        </w:rPr>
        <w:t>Hinestroza</w:t>
      </w:r>
      <w:proofErr w:type="spellEnd"/>
      <w:r>
        <w:rPr>
          <w:rFonts w:ascii="Arial" w:hAnsi="Arial" w:cs="Arial"/>
          <w:sz w:val="24"/>
          <w:szCs w:val="24"/>
        </w:rPr>
        <w:t xml:space="preserve"> Serna, no se generó motivo de inconformidad por la parte actora, la Sala se abstendrá de efectuar disquisiciones al respecto.</w:t>
      </w:r>
    </w:p>
    <w:p w:rsidR="00BE0229" w:rsidRDefault="00BE0229" w:rsidP="00BE0229">
      <w:pPr>
        <w:pStyle w:val="Sansinterligne"/>
        <w:spacing w:line="276" w:lineRule="auto"/>
        <w:jc w:val="both"/>
        <w:rPr>
          <w:rFonts w:ascii="Arial" w:hAnsi="Arial" w:cs="Arial"/>
          <w:sz w:val="24"/>
          <w:szCs w:val="24"/>
        </w:rPr>
      </w:pPr>
    </w:p>
    <w:p w:rsidR="00077E89" w:rsidRDefault="00077E89" w:rsidP="00BE0229">
      <w:pPr>
        <w:pStyle w:val="Sansinterligne"/>
        <w:spacing w:line="276" w:lineRule="auto"/>
        <w:jc w:val="both"/>
        <w:rPr>
          <w:rFonts w:ascii="Arial" w:hAnsi="Arial" w:cs="Arial"/>
          <w:sz w:val="24"/>
          <w:szCs w:val="24"/>
        </w:rPr>
      </w:pPr>
      <w:r>
        <w:rPr>
          <w:rFonts w:ascii="Arial" w:hAnsi="Arial" w:cs="Arial"/>
          <w:sz w:val="24"/>
          <w:szCs w:val="24"/>
        </w:rPr>
        <w:t xml:space="preserve">En este orden de ideas, teniendo claro que conforme al artículo 65 de la Ley 100 de 1993, el derecho a la pensión de vejez en el </w:t>
      </w:r>
      <w:proofErr w:type="spellStart"/>
      <w:r>
        <w:rPr>
          <w:rFonts w:ascii="Arial" w:hAnsi="Arial" w:cs="Arial"/>
          <w:sz w:val="24"/>
          <w:szCs w:val="24"/>
        </w:rPr>
        <w:t>RAIS</w:t>
      </w:r>
      <w:proofErr w:type="spellEnd"/>
      <w:r>
        <w:rPr>
          <w:rFonts w:ascii="Arial" w:hAnsi="Arial" w:cs="Arial"/>
          <w:sz w:val="24"/>
          <w:szCs w:val="24"/>
        </w:rPr>
        <w:t xml:space="preserve"> se causa cuando el afiliado reúne en su cuenta individual el capital suficiente para financiar la prestación y que </w:t>
      </w:r>
      <w:proofErr w:type="spellStart"/>
      <w:r>
        <w:rPr>
          <w:rFonts w:ascii="Arial" w:hAnsi="Arial" w:cs="Arial"/>
          <w:sz w:val="24"/>
          <w:szCs w:val="24"/>
        </w:rPr>
        <w:t>el</w:t>
      </w:r>
      <w:proofErr w:type="spellEnd"/>
      <w:r>
        <w:rPr>
          <w:rFonts w:ascii="Arial" w:hAnsi="Arial" w:cs="Arial"/>
          <w:sz w:val="24"/>
          <w:szCs w:val="24"/>
        </w:rPr>
        <w:t xml:space="preserve"> se encuentra conformado, entre otros, por los bonos pensionales, es claro que no puede contabilizarse este último hasta el momento en que sea efectivamente pagado por la entidad emisora, pues no de otra manera, estaría en las arcas individuales del afiliado, por lo que se comparten en este aspecto los argumentos de la apelación, pero no sucede lo mismo con la fecha en que se efectuó el reconocimiento pensional por vejez a favor del señor Mario Antonio </w:t>
      </w:r>
      <w:proofErr w:type="spellStart"/>
      <w:r>
        <w:rPr>
          <w:rFonts w:ascii="Arial" w:hAnsi="Arial" w:cs="Arial"/>
          <w:sz w:val="24"/>
          <w:szCs w:val="24"/>
        </w:rPr>
        <w:t>Hinestroza</w:t>
      </w:r>
      <w:proofErr w:type="spellEnd"/>
      <w:r>
        <w:rPr>
          <w:rFonts w:ascii="Arial" w:hAnsi="Arial" w:cs="Arial"/>
          <w:sz w:val="24"/>
          <w:szCs w:val="24"/>
        </w:rPr>
        <w:t xml:space="preserve"> Serna, como pasará a explicarse.</w:t>
      </w:r>
    </w:p>
    <w:p w:rsidR="00077E89" w:rsidRDefault="00077E89" w:rsidP="00BE0229">
      <w:pPr>
        <w:pStyle w:val="Sansinterligne"/>
        <w:spacing w:line="276" w:lineRule="auto"/>
        <w:jc w:val="both"/>
        <w:rPr>
          <w:rFonts w:ascii="Arial" w:hAnsi="Arial" w:cs="Arial"/>
          <w:sz w:val="24"/>
          <w:szCs w:val="24"/>
        </w:rPr>
      </w:pPr>
    </w:p>
    <w:p w:rsidR="00077E89" w:rsidRDefault="00077E89" w:rsidP="00BE0229">
      <w:pPr>
        <w:pStyle w:val="Sansinterligne"/>
        <w:spacing w:line="276" w:lineRule="auto"/>
        <w:jc w:val="both"/>
        <w:rPr>
          <w:rFonts w:ascii="Arial" w:hAnsi="Arial" w:cs="Arial"/>
          <w:sz w:val="24"/>
          <w:szCs w:val="24"/>
        </w:rPr>
      </w:pPr>
      <w:r>
        <w:rPr>
          <w:rFonts w:ascii="Arial" w:hAnsi="Arial" w:cs="Arial"/>
          <w:sz w:val="24"/>
          <w:szCs w:val="24"/>
        </w:rPr>
        <w:lastRenderedPageBreak/>
        <w:t>En efecto, conforme a lo enunciado en los fundamentos jurídicos, la entidad emisora cuenta con un mes para efectuar el pago del bono pensional, una vez el mismo se hace redimible, de tal manera que si para el ca</w:t>
      </w:r>
      <w:r w:rsidR="005F09AD">
        <w:rPr>
          <w:rFonts w:ascii="Arial" w:hAnsi="Arial" w:cs="Arial"/>
          <w:sz w:val="24"/>
          <w:szCs w:val="24"/>
        </w:rPr>
        <w:t xml:space="preserve">so concreto ello aconteció </w:t>
      </w:r>
      <w:r>
        <w:rPr>
          <w:rFonts w:ascii="Arial" w:hAnsi="Arial" w:cs="Arial"/>
          <w:sz w:val="24"/>
          <w:szCs w:val="24"/>
        </w:rPr>
        <w:t xml:space="preserve">el 10 de febrero de 2010, el Ministerio de Hacienda contaba hasta el 10 de marzo de esa misma anualidad para proceder de tal manera, actuación que evidentemente no hizo, como quiera que </w:t>
      </w:r>
      <w:r w:rsidR="00162AE4">
        <w:rPr>
          <w:rFonts w:ascii="Arial" w:hAnsi="Arial" w:cs="Arial"/>
          <w:sz w:val="24"/>
          <w:szCs w:val="24"/>
        </w:rPr>
        <w:t xml:space="preserve">de acuerdo a la documental visible a folio 6 del cd. 1, ello ocurrió el 27 de abril de 2012, omisión que no tiene por qué afectar al afiliado, bajo el entendido que se trata de trámites administrativos entre las entidades que intervienen en el reconocimiento pensional, en los que </w:t>
      </w:r>
      <w:proofErr w:type="spellStart"/>
      <w:r w:rsidR="00162AE4">
        <w:rPr>
          <w:rFonts w:ascii="Arial" w:hAnsi="Arial" w:cs="Arial"/>
          <w:sz w:val="24"/>
          <w:szCs w:val="24"/>
        </w:rPr>
        <w:t>el</w:t>
      </w:r>
      <w:proofErr w:type="spellEnd"/>
      <w:r w:rsidR="00162AE4">
        <w:rPr>
          <w:rFonts w:ascii="Arial" w:hAnsi="Arial" w:cs="Arial"/>
          <w:sz w:val="24"/>
          <w:szCs w:val="24"/>
        </w:rPr>
        <w:t xml:space="preserve"> no</w:t>
      </w:r>
      <w:r w:rsidR="005F09AD">
        <w:rPr>
          <w:rFonts w:ascii="Arial" w:hAnsi="Arial" w:cs="Arial"/>
          <w:sz w:val="24"/>
          <w:szCs w:val="24"/>
        </w:rPr>
        <w:t xml:space="preserve"> tendría ninguna participación, máxime que </w:t>
      </w:r>
      <w:proofErr w:type="spellStart"/>
      <w:r w:rsidR="005F09AD">
        <w:rPr>
          <w:rFonts w:ascii="Arial" w:hAnsi="Arial" w:cs="Arial"/>
          <w:sz w:val="24"/>
          <w:szCs w:val="24"/>
        </w:rPr>
        <w:t>Colfondos</w:t>
      </w:r>
      <w:proofErr w:type="spellEnd"/>
      <w:r w:rsidR="005F09AD">
        <w:rPr>
          <w:rFonts w:ascii="Arial" w:hAnsi="Arial" w:cs="Arial"/>
          <w:sz w:val="24"/>
          <w:szCs w:val="24"/>
        </w:rPr>
        <w:t xml:space="preserve"> conocía del valor del bono y fecha en que debía ser redimido, al estar liquidado desde el 27/04/2006, según el documento que obra a folios 28 a </w:t>
      </w:r>
      <w:r w:rsidR="00E4212D">
        <w:rPr>
          <w:rFonts w:ascii="Arial" w:hAnsi="Arial" w:cs="Arial"/>
          <w:sz w:val="24"/>
          <w:szCs w:val="24"/>
        </w:rPr>
        <w:t>29 del cuaderno de primer grado y haberse solicitado por el afiliado en el 2010, su pensión.</w:t>
      </w:r>
    </w:p>
    <w:p w:rsidR="00162AE4" w:rsidRDefault="00162AE4" w:rsidP="00BE0229">
      <w:pPr>
        <w:pStyle w:val="Sansinterligne"/>
        <w:spacing w:line="276" w:lineRule="auto"/>
        <w:jc w:val="both"/>
        <w:rPr>
          <w:rFonts w:ascii="Arial" w:hAnsi="Arial" w:cs="Arial"/>
          <w:sz w:val="24"/>
          <w:szCs w:val="24"/>
        </w:rPr>
      </w:pPr>
    </w:p>
    <w:p w:rsidR="00162AE4" w:rsidRPr="00E81FD9" w:rsidRDefault="00162AE4" w:rsidP="00BE0229">
      <w:pPr>
        <w:pStyle w:val="Sansinterligne"/>
        <w:spacing w:line="276" w:lineRule="auto"/>
        <w:jc w:val="both"/>
        <w:rPr>
          <w:rFonts w:ascii="Arial" w:hAnsi="Arial" w:cs="Arial"/>
          <w:i/>
          <w:sz w:val="24"/>
          <w:szCs w:val="24"/>
        </w:rPr>
      </w:pPr>
      <w:r>
        <w:rPr>
          <w:rFonts w:ascii="Arial" w:hAnsi="Arial" w:cs="Arial"/>
          <w:sz w:val="24"/>
          <w:szCs w:val="24"/>
        </w:rPr>
        <w:t xml:space="preserve">Así las cosas, para el 10 de marzo de 2010, debía el afiliado contar en su cuenta de ahorro individual con el valor liquidado por concepto del bono pensional tipo A, </w:t>
      </w:r>
      <w:r w:rsidR="00E81FD9">
        <w:rPr>
          <w:rFonts w:ascii="Arial" w:hAnsi="Arial" w:cs="Arial"/>
          <w:sz w:val="24"/>
          <w:szCs w:val="24"/>
        </w:rPr>
        <w:t xml:space="preserve">con el cual reunía el capital suficiente para acceder a la pensión de vejez, afirmación esta última, esto es, de la suficiencia del capital, que encuentra apoyo probatorio en la certificación emitida por la entidad demandada y que reposa a folio 18 del cuaderno de esta instancia, donde expresó </w:t>
      </w:r>
      <w:r w:rsidR="00E81FD9" w:rsidRPr="00E81FD9">
        <w:rPr>
          <w:rFonts w:ascii="Arial" w:hAnsi="Arial" w:cs="Arial"/>
          <w:i/>
          <w:sz w:val="24"/>
          <w:szCs w:val="24"/>
        </w:rPr>
        <w:t>que “el bono pensional fue pagado por el ministerio de crédito público Oficina de Bonos Pensionales el 27 de abril de 2012, (</w:t>
      </w:r>
      <w:r w:rsidR="00E81FD9" w:rsidRPr="00E81FD9">
        <w:rPr>
          <w:rFonts w:ascii="Arial" w:hAnsi="Arial" w:cs="Arial"/>
          <w:b/>
          <w:i/>
          <w:sz w:val="24"/>
          <w:szCs w:val="24"/>
        </w:rPr>
        <w:t>fecha en la cual se completó el capital necesario</w:t>
      </w:r>
      <w:r w:rsidR="00E81FD9" w:rsidRPr="00E81FD9">
        <w:rPr>
          <w:rFonts w:ascii="Arial" w:hAnsi="Arial" w:cs="Arial"/>
          <w:i/>
          <w:sz w:val="24"/>
          <w:szCs w:val="24"/>
        </w:rPr>
        <w:t xml:space="preserve"> para el reconocimiento de la pensión de vejez)”</w:t>
      </w:r>
      <w:r w:rsidR="00E81FD9">
        <w:rPr>
          <w:rFonts w:ascii="Arial" w:hAnsi="Arial" w:cs="Arial"/>
          <w:i/>
          <w:sz w:val="24"/>
          <w:szCs w:val="24"/>
        </w:rPr>
        <w:t>.</w:t>
      </w:r>
    </w:p>
    <w:p w:rsidR="00C33161" w:rsidRDefault="00E81FD9" w:rsidP="00D81FFA">
      <w:pPr>
        <w:pStyle w:val="Sansinterligne"/>
        <w:spacing w:line="276" w:lineRule="auto"/>
        <w:jc w:val="center"/>
        <w:rPr>
          <w:rFonts w:ascii="Arial" w:hAnsi="Arial" w:cs="Arial"/>
          <w:b/>
          <w:sz w:val="24"/>
          <w:szCs w:val="24"/>
        </w:rPr>
      </w:pPr>
      <w:r>
        <w:rPr>
          <w:rFonts w:ascii="Arial" w:hAnsi="Arial" w:cs="Arial"/>
          <w:b/>
          <w:sz w:val="24"/>
          <w:szCs w:val="24"/>
        </w:rPr>
        <w:t xml:space="preserve"> </w:t>
      </w:r>
    </w:p>
    <w:p w:rsidR="00C33161" w:rsidRDefault="00E27776" w:rsidP="00E27776">
      <w:pPr>
        <w:pStyle w:val="Sansinterligne"/>
        <w:spacing w:line="276" w:lineRule="auto"/>
        <w:jc w:val="both"/>
        <w:rPr>
          <w:rFonts w:ascii="Arial" w:hAnsi="Arial" w:cs="Arial"/>
          <w:sz w:val="24"/>
          <w:szCs w:val="24"/>
        </w:rPr>
      </w:pPr>
      <w:r>
        <w:rPr>
          <w:rFonts w:ascii="Arial" w:hAnsi="Arial" w:cs="Arial"/>
          <w:sz w:val="24"/>
          <w:szCs w:val="24"/>
        </w:rPr>
        <w:t xml:space="preserve">Por lo visto, el reconocimiento de la pensión de vejez a favor del señor Mario Antonio </w:t>
      </w:r>
      <w:proofErr w:type="spellStart"/>
      <w:r>
        <w:rPr>
          <w:rFonts w:ascii="Arial" w:hAnsi="Arial" w:cs="Arial"/>
          <w:sz w:val="24"/>
          <w:szCs w:val="24"/>
        </w:rPr>
        <w:t>Hinestroza</w:t>
      </w:r>
      <w:proofErr w:type="spellEnd"/>
      <w:r>
        <w:rPr>
          <w:rFonts w:ascii="Arial" w:hAnsi="Arial" w:cs="Arial"/>
          <w:sz w:val="24"/>
          <w:szCs w:val="24"/>
        </w:rPr>
        <w:t xml:space="preserve"> Serna, debió efectuarse a partir del 10 de marzo de 2010, por lo que será necesario modificar la decisión revisada en ese aspecto.</w:t>
      </w:r>
    </w:p>
    <w:p w:rsidR="00E27776" w:rsidRDefault="00E27776" w:rsidP="00E27776">
      <w:pPr>
        <w:pStyle w:val="Sansinterligne"/>
        <w:spacing w:line="276" w:lineRule="auto"/>
        <w:jc w:val="both"/>
        <w:rPr>
          <w:rFonts w:ascii="Arial" w:hAnsi="Arial" w:cs="Arial"/>
          <w:sz w:val="24"/>
          <w:szCs w:val="24"/>
        </w:rPr>
      </w:pPr>
    </w:p>
    <w:p w:rsidR="00E27776" w:rsidRPr="00E27776" w:rsidRDefault="00E27776" w:rsidP="00E27776">
      <w:pPr>
        <w:pStyle w:val="Sansinterligne"/>
        <w:spacing w:line="276" w:lineRule="auto"/>
        <w:jc w:val="both"/>
        <w:rPr>
          <w:rFonts w:ascii="Arial" w:hAnsi="Arial" w:cs="Arial"/>
          <w:sz w:val="24"/>
          <w:szCs w:val="24"/>
        </w:rPr>
      </w:pPr>
      <w:r>
        <w:rPr>
          <w:rFonts w:ascii="Arial" w:hAnsi="Arial" w:cs="Arial"/>
          <w:sz w:val="24"/>
          <w:szCs w:val="24"/>
        </w:rPr>
        <w:t xml:space="preserve">En relación con las demás condenas u órdenes emitidas por la a-quo en contra de </w:t>
      </w:r>
      <w:proofErr w:type="spellStart"/>
      <w:r>
        <w:rPr>
          <w:rFonts w:ascii="Arial" w:hAnsi="Arial" w:cs="Arial"/>
          <w:sz w:val="24"/>
          <w:szCs w:val="24"/>
        </w:rPr>
        <w:t>Colfondos</w:t>
      </w:r>
      <w:proofErr w:type="spellEnd"/>
      <w:r>
        <w:rPr>
          <w:rFonts w:ascii="Arial" w:hAnsi="Arial" w:cs="Arial"/>
          <w:sz w:val="24"/>
          <w:szCs w:val="24"/>
        </w:rPr>
        <w:t xml:space="preserve"> S.A. Pensiones y Cesantías, no se emitirá pronunciamiento alguno, por cuant</w:t>
      </w:r>
      <w:r w:rsidR="00E4212D">
        <w:rPr>
          <w:rFonts w:ascii="Arial" w:hAnsi="Arial" w:cs="Arial"/>
          <w:sz w:val="24"/>
          <w:szCs w:val="24"/>
        </w:rPr>
        <w:t>o no fueron objeto de la alzada, específicamente en lo que respecta a la negativa de la excepción denominada “Inexistencia de saldo que permita financiar el retroactivo reclamado”.</w:t>
      </w:r>
    </w:p>
    <w:p w:rsidR="00C33161" w:rsidRDefault="00C33161" w:rsidP="00D81FFA">
      <w:pPr>
        <w:pStyle w:val="Sansinterligne"/>
        <w:spacing w:line="276" w:lineRule="auto"/>
        <w:jc w:val="center"/>
        <w:rPr>
          <w:rFonts w:ascii="Arial" w:hAnsi="Arial" w:cs="Arial"/>
          <w:b/>
          <w:sz w:val="24"/>
          <w:szCs w:val="24"/>
        </w:rPr>
      </w:pPr>
    </w:p>
    <w:p w:rsidR="00D81FFA" w:rsidRDefault="00D81FFA" w:rsidP="00D81FFA">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D81FFA" w:rsidRDefault="00D81FFA" w:rsidP="00D81FFA">
      <w:pPr>
        <w:pStyle w:val="Sansinterligne"/>
        <w:spacing w:line="276" w:lineRule="auto"/>
        <w:jc w:val="center"/>
        <w:rPr>
          <w:rFonts w:ascii="Arial" w:hAnsi="Arial" w:cs="Arial"/>
          <w:b/>
          <w:sz w:val="24"/>
          <w:szCs w:val="24"/>
        </w:rPr>
      </w:pPr>
    </w:p>
    <w:p w:rsidR="004012AD" w:rsidRPr="00195300" w:rsidRDefault="004012AD" w:rsidP="004012AD">
      <w:pPr>
        <w:pStyle w:val="Sansinterligne"/>
        <w:spacing w:line="276" w:lineRule="auto"/>
        <w:jc w:val="both"/>
        <w:rPr>
          <w:rFonts w:ascii="Arial" w:hAnsi="Arial" w:cs="Arial"/>
          <w:b/>
          <w:sz w:val="24"/>
          <w:szCs w:val="24"/>
        </w:rPr>
      </w:pPr>
      <w:r>
        <w:rPr>
          <w:rFonts w:ascii="Arial" w:hAnsi="Arial" w:cs="Arial"/>
          <w:sz w:val="24"/>
          <w:szCs w:val="24"/>
        </w:rPr>
        <w:t xml:space="preserve">Se confirmará la decisión revisada, salvo el numeral primero que se modificará para señalar que el señor Mario Antonio </w:t>
      </w:r>
      <w:proofErr w:type="spellStart"/>
      <w:r>
        <w:rPr>
          <w:rFonts w:ascii="Arial" w:hAnsi="Arial" w:cs="Arial"/>
          <w:sz w:val="24"/>
          <w:szCs w:val="24"/>
        </w:rPr>
        <w:t>Hinestroza</w:t>
      </w:r>
      <w:proofErr w:type="spellEnd"/>
      <w:r>
        <w:rPr>
          <w:rFonts w:ascii="Arial" w:hAnsi="Arial" w:cs="Arial"/>
          <w:sz w:val="24"/>
          <w:szCs w:val="24"/>
        </w:rPr>
        <w:t xml:space="preserve"> Serna, tenía derecho a disfrutar de la pensión de vejez, a partir del 10 de marzo de 2010, cuando cumplió los requisitos previstos en los artículos 64 y 65 de la Ley 100 de 1993, para acceder a la misma.</w:t>
      </w:r>
    </w:p>
    <w:p w:rsidR="00D81FFA" w:rsidRDefault="00D81FFA" w:rsidP="00D81FFA">
      <w:pPr>
        <w:pStyle w:val="Sansinterligne"/>
        <w:spacing w:line="276" w:lineRule="auto"/>
        <w:jc w:val="center"/>
        <w:rPr>
          <w:rFonts w:ascii="Arial" w:hAnsi="Arial" w:cs="Arial"/>
          <w:sz w:val="24"/>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 xml:space="preserve">Costas en </w:t>
      </w:r>
      <w:r w:rsidR="00447C74">
        <w:rPr>
          <w:rFonts w:ascii="Arial" w:hAnsi="Arial" w:cs="Arial"/>
          <w:szCs w:val="24"/>
        </w:rPr>
        <w:t>esta instancia</w:t>
      </w:r>
      <w:r w:rsidR="00D02562">
        <w:rPr>
          <w:rFonts w:ascii="Arial" w:hAnsi="Arial" w:cs="Arial"/>
          <w:szCs w:val="24"/>
        </w:rPr>
        <w:t xml:space="preserve"> no se causaron dada </w:t>
      </w:r>
      <w:r w:rsidR="00167F9E">
        <w:rPr>
          <w:rFonts w:ascii="Arial" w:hAnsi="Arial" w:cs="Arial"/>
          <w:szCs w:val="24"/>
        </w:rPr>
        <w:t>la prosperidad parcial del recurso interpuesto</w:t>
      </w:r>
      <w:r w:rsidR="00447C74">
        <w:rPr>
          <w:rFonts w:ascii="Arial" w:hAnsi="Arial" w:cs="Arial"/>
          <w:szCs w:val="24"/>
        </w:rPr>
        <w:t>.</w:t>
      </w:r>
      <w:r w:rsidR="00997CA9">
        <w:rPr>
          <w:rFonts w:ascii="Arial" w:hAnsi="Arial" w:cs="Arial"/>
          <w:szCs w:val="24"/>
        </w:rPr>
        <w:t xml:space="preserve"> </w:t>
      </w:r>
    </w:p>
    <w:p w:rsidR="00D81FFA" w:rsidRDefault="00D81FFA" w:rsidP="00D81FFA">
      <w:pPr>
        <w:pStyle w:val="Sansinterligne"/>
        <w:spacing w:line="276" w:lineRule="auto"/>
        <w:rPr>
          <w:rFonts w:ascii="Arial" w:hAnsi="Arial" w:cs="Arial"/>
          <w:sz w:val="24"/>
          <w:szCs w:val="24"/>
        </w:rPr>
      </w:pPr>
    </w:p>
    <w:p w:rsidR="0094690F" w:rsidRDefault="0094690F" w:rsidP="00D81FFA">
      <w:pPr>
        <w:pStyle w:val="Sansinterligne"/>
        <w:spacing w:line="276" w:lineRule="auto"/>
        <w:rPr>
          <w:rFonts w:ascii="Arial" w:hAnsi="Arial" w:cs="Arial"/>
          <w:sz w:val="24"/>
          <w:szCs w:val="24"/>
        </w:rPr>
      </w:pPr>
    </w:p>
    <w:p w:rsidR="0094690F" w:rsidRDefault="0094690F" w:rsidP="00D81FFA">
      <w:pPr>
        <w:pStyle w:val="Sansinterligne"/>
        <w:spacing w:line="276" w:lineRule="auto"/>
        <w:rPr>
          <w:rFonts w:ascii="Arial" w:hAnsi="Arial" w:cs="Arial"/>
          <w:sz w:val="24"/>
          <w:szCs w:val="24"/>
        </w:rPr>
      </w:pPr>
    </w:p>
    <w:p w:rsidR="0094690F" w:rsidRDefault="0094690F" w:rsidP="00D81FFA">
      <w:pPr>
        <w:pStyle w:val="Sansinterligne"/>
        <w:spacing w:line="276" w:lineRule="auto"/>
        <w:rPr>
          <w:rFonts w:ascii="Arial" w:hAnsi="Arial" w:cs="Arial"/>
          <w:sz w:val="24"/>
          <w:szCs w:val="24"/>
        </w:rPr>
      </w:pPr>
    </w:p>
    <w:p w:rsidR="00D81FFA" w:rsidRDefault="00D81FFA" w:rsidP="00D81FFA">
      <w:pPr>
        <w:pStyle w:val="Sansinterligne"/>
        <w:spacing w:line="276" w:lineRule="auto"/>
        <w:jc w:val="center"/>
        <w:rPr>
          <w:rFonts w:ascii="Arial" w:hAnsi="Arial" w:cs="Arial"/>
          <w:b/>
          <w:sz w:val="24"/>
          <w:szCs w:val="24"/>
        </w:rPr>
      </w:pPr>
      <w:r w:rsidRPr="00195300">
        <w:rPr>
          <w:rFonts w:ascii="Arial" w:hAnsi="Arial" w:cs="Arial"/>
          <w:b/>
          <w:sz w:val="24"/>
          <w:szCs w:val="24"/>
        </w:rPr>
        <w:lastRenderedPageBreak/>
        <w:t>DECISIÓN</w:t>
      </w:r>
    </w:p>
    <w:p w:rsidR="00997CA9" w:rsidRPr="00195300" w:rsidRDefault="00997CA9" w:rsidP="00D81FFA">
      <w:pPr>
        <w:pStyle w:val="Sansinterligne"/>
        <w:spacing w:line="276" w:lineRule="auto"/>
        <w:jc w:val="center"/>
        <w:rPr>
          <w:rFonts w:ascii="Arial" w:hAnsi="Arial" w:cs="Arial"/>
          <w:b/>
          <w:sz w:val="24"/>
          <w:szCs w:val="24"/>
        </w:rPr>
      </w:pPr>
    </w:p>
    <w:p w:rsidR="00D81FFA" w:rsidRPr="00D578CB" w:rsidRDefault="00D81FFA" w:rsidP="00D81FF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81FFA" w:rsidRPr="00D578CB" w:rsidRDefault="00D81FFA" w:rsidP="00D81FFA">
      <w:pPr>
        <w:pStyle w:val="Prrafodelista2"/>
        <w:spacing w:after="0"/>
        <w:ind w:left="0" w:firstLine="708"/>
        <w:jc w:val="both"/>
        <w:rPr>
          <w:rFonts w:ascii="Arial" w:hAnsi="Arial" w:cs="Arial"/>
          <w:sz w:val="24"/>
          <w:szCs w:val="24"/>
        </w:rPr>
      </w:pPr>
    </w:p>
    <w:p w:rsidR="00D81FFA" w:rsidRDefault="00D81FFA" w:rsidP="00D81FFA">
      <w:pPr>
        <w:spacing w:line="276" w:lineRule="auto"/>
        <w:jc w:val="center"/>
        <w:rPr>
          <w:rFonts w:ascii="Arial" w:hAnsi="Arial" w:cs="Arial"/>
          <w:b/>
          <w:szCs w:val="24"/>
        </w:rPr>
      </w:pPr>
      <w:r w:rsidRPr="00D578CB">
        <w:rPr>
          <w:rFonts w:ascii="Arial" w:hAnsi="Arial" w:cs="Arial"/>
          <w:b/>
          <w:szCs w:val="24"/>
        </w:rPr>
        <w:t>RESUELVE</w:t>
      </w:r>
    </w:p>
    <w:p w:rsidR="00D02562" w:rsidRDefault="00D02562" w:rsidP="00D81FFA">
      <w:pPr>
        <w:spacing w:line="276" w:lineRule="auto"/>
        <w:jc w:val="center"/>
        <w:rPr>
          <w:rFonts w:ascii="Arial" w:hAnsi="Arial" w:cs="Arial"/>
          <w:b/>
          <w:szCs w:val="24"/>
        </w:rPr>
      </w:pPr>
    </w:p>
    <w:p w:rsidR="004012AD" w:rsidRDefault="00D81FFA" w:rsidP="00167F9E">
      <w:pPr>
        <w:spacing w:line="276" w:lineRule="auto"/>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7C50C2">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167F9E">
        <w:rPr>
          <w:rFonts w:ascii="Arial" w:hAnsi="Arial" w:cs="Arial"/>
          <w:szCs w:val="24"/>
        </w:rPr>
        <w:t>21</w:t>
      </w:r>
      <w:r w:rsidR="00447C74">
        <w:rPr>
          <w:rFonts w:ascii="Arial" w:hAnsi="Arial" w:cs="Arial"/>
          <w:szCs w:val="24"/>
        </w:rPr>
        <w:t xml:space="preserve"> </w:t>
      </w:r>
      <w:r w:rsidRPr="00D578CB">
        <w:rPr>
          <w:rFonts w:ascii="Arial" w:hAnsi="Arial" w:cs="Arial"/>
          <w:szCs w:val="24"/>
        </w:rPr>
        <w:t xml:space="preserve">de </w:t>
      </w:r>
      <w:r w:rsidR="00167F9E">
        <w:rPr>
          <w:rFonts w:ascii="Arial" w:hAnsi="Arial" w:cs="Arial"/>
          <w:szCs w:val="24"/>
        </w:rPr>
        <w:t xml:space="preserve">agosto </w:t>
      </w:r>
      <w:r w:rsidRPr="00D578CB">
        <w:rPr>
          <w:rFonts w:ascii="Arial" w:hAnsi="Arial" w:cs="Arial"/>
          <w:szCs w:val="24"/>
        </w:rPr>
        <w:t>de 201</w:t>
      </w:r>
      <w:r w:rsidR="00167F9E">
        <w:rPr>
          <w:rFonts w:ascii="Arial" w:hAnsi="Arial" w:cs="Arial"/>
          <w:szCs w:val="24"/>
        </w:rPr>
        <w:t>5</w:t>
      </w:r>
      <w:r w:rsidRPr="00D578CB">
        <w:rPr>
          <w:rFonts w:ascii="Arial" w:hAnsi="Arial" w:cs="Arial"/>
          <w:szCs w:val="24"/>
        </w:rPr>
        <w:t xml:space="preserve"> por el Juzgado </w:t>
      </w:r>
      <w:r w:rsidR="00167F9E">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sidR="00997CA9">
        <w:rPr>
          <w:rFonts w:ascii="Arial" w:hAnsi="Arial" w:cs="Arial"/>
          <w:szCs w:val="24"/>
        </w:rPr>
        <w:t>l</w:t>
      </w:r>
      <w:r w:rsidR="00447C74">
        <w:rPr>
          <w:rFonts w:ascii="Arial" w:hAnsi="Arial" w:cs="Arial"/>
          <w:szCs w:val="24"/>
        </w:rPr>
        <w:t>a</w:t>
      </w:r>
      <w:r w:rsidR="00997CA9">
        <w:rPr>
          <w:rFonts w:ascii="Arial" w:hAnsi="Arial" w:cs="Arial"/>
          <w:szCs w:val="24"/>
        </w:rPr>
        <w:t xml:space="preserve"> </w:t>
      </w:r>
      <w:r w:rsidR="001D09CD">
        <w:rPr>
          <w:rFonts w:ascii="Arial" w:hAnsi="Arial" w:cs="Arial"/>
          <w:szCs w:val="24"/>
        </w:rPr>
        <w:t>señor</w:t>
      </w:r>
      <w:r w:rsidR="00447C74">
        <w:rPr>
          <w:rFonts w:ascii="Arial" w:hAnsi="Arial" w:cs="Arial"/>
          <w:szCs w:val="24"/>
        </w:rPr>
        <w:t>a</w:t>
      </w:r>
      <w:r w:rsidR="001D09CD">
        <w:rPr>
          <w:rFonts w:ascii="Arial" w:hAnsi="Arial" w:cs="Arial"/>
          <w:szCs w:val="24"/>
        </w:rPr>
        <w:t xml:space="preserve"> </w:t>
      </w:r>
      <w:r w:rsidR="00167F9E">
        <w:rPr>
          <w:rFonts w:ascii="Arial" w:hAnsi="Arial" w:cs="Arial"/>
          <w:b/>
          <w:szCs w:val="24"/>
        </w:rPr>
        <w:t xml:space="preserve">María Isabel Jiménez de </w:t>
      </w:r>
      <w:proofErr w:type="spellStart"/>
      <w:r w:rsidR="00167F9E">
        <w:rPr>
          <w:rFonts w:ascii="Arial" w:hAnsi="Arial" w:cs="Arial"/>
          <w:b/>
          <w:szCs w:val="24"/>
        </w:rPr>
        <w:t>Hinestroza</w:t>
      </w:r>
      <w:proofErr w:type="spellEnd"/>
      <w:r w:rsidR="00167F9E">
        <w:rPr>
          <w:rFonts w:ascii="Arial" w:hAnsi="Arial" w:cs="Arial"/>
          <w:b/>
          <w:szCs w:val="24"/>
        </w:rPr>
        <w:t xml:space="preserve"> y otros </w:t>
      </w:r>
      <w:r w:rsidR="00167F9E">
        <w:rPr>
          <w:rFonts w:ascii="Arial" w:hAnsi="Arial" w:cs="Arial"/>
          <w:szCs w:val="24"/>
        </w:rPr>
        <w:t xml:space="preserve">contra </w:t>
      </w:r>
      <w:proofErr w:type="spellStart"/>
      <w:r w:rsidR="00167F9E" w:rsidRPr="00167F9E">
        <w:rPr>
          <w:rFonts w:ascii="Arial" w:hAnsi="Arial" w:cs="Arial"/>
          <w:b/>
          <w:szCs w:val="24"/>
        </w:rPr>
        <w:t>Colfondos</w:t>
      </w:r>
      <w:proofErr w:type="spellEnd"/>
      <w:r w:rsidR="00167F9E" w:rsidRPr="00167F9E">
        <w:rPr>
          <w:rFonts w:ascii="Arial" w:hAnsi="Arial" w:cs="Arial"/>
          <w:b/>
          <w:szCs w:val="24"/>
        </w:rPr>
        <w:t xml:space="preserve"> S.A. </w:t>
      </w:r>
      <w:r w:rsidRPr="00167F9E">
        <w:rPr>
          <w:rFonts w:ascii="Arial" w:hAnsi="Arial" w:cs="Arial"/>
          <w:b/>
          <w:szCs w:val="24"/>
        </w:rPr>
        <w:t xml:space="preserve">Pensiones </w:t>
      </w:r>
      <w:r w:rsidR="00167F9E" w:rsidRPr="00167F9E">
        <w:rPr>
          <w:rFonts w:ascii="Arial" w:hAnsi="Arial" w:cs="Arial"/>
          <w:b/>
          <w:szCs w:val="24"/>
        </w:rPr>
        <w:t>y Cesantías</w:t>
      </w:r>
      <w:r w:rsidR="00997CA9">
        <w:rPr>
          <w:rFonts w:ascii="Arial" w:hAnsi="Arial" w:cs="Arial"/>
          <w:bCs/>
          <w:szCs w:val="24"/>
        </w:rPr>
        <w:t xml:space="preserve">, de conformidad con las </w:t>
      </w:r>
      <w:r>
        <w:rPr>
          <w:rFonts w:ascii="Arial" w:hAnsi="Arial" w:cs="Arial"/>
          <w:bCs/>
          <w:szCs w:val="24"/>
        </w:rPr>
        <w:t xml:space="preserve">razones </w:t>
      </w:r>
      <w:r w:rsidR="007C50C2">
        <w:rPr>
          <w:rFonts w:ascii="Arial" w:hAnsi="Arial" w:cs="Arial"/>
          <w:bCs/>
          <w:szCs w:val="24"/>
        </w:rPr>
        <w:t xml:space="preserve">indicadas </w:t>
      </w:r>
      <w:r>
        <w:rPr>
          <w:rFonts w:ascii="Arial" w:hAnsi="Arial" w:cs="Arial"/>
          <w:bCs/>
          <w:szCs w:val="24"/>
        </w:rPr>
        <w:t xml:space="preserve">en </w:t>
      </w:r>
      <w:r w:rsidR="004012AD">
        <w:rPr>
          <w:rFonts w:ascii="Arial" w:hAnsi="Arial" w:cs="Arial"/>
          <w:bCs/>
          <w:szCs w:val="24"/>
        </w:rPr>
        <w:t>precedencia, salvo el numeral primero que quedará así:</w:t>
      </w:r>
    </w:p>
    <w:p w:rsidR="004012AD" w:rsidRPr="00D02562" w:rsidRDefault="004012AD" w:rsidP="00D02562">
      <w:pPr>
        <w:jc w:val="both"/>
        <w:rPr>
          <w:rFonts w:ascii="Arial" w:hAnsi="Arial" w:cs="Arial"/>
          <w:bCs/>
          <w:sz w:val="22"/>
          <w:szCs w:val="22"/>
        </w:rPr>
      </w:pPr>
    </w:p>
    <w:p w:rsidR="00D81FFA" w:rsidRPr="004012AD" w:rsidRDefault="004012AD" w:rsidP="00D02562">
      <w:pPr>
        <w:ind w:left="283"/>
        <w:jc w:val="both"/>
        <w:rPr>
          <w:rFonts w:ascii="Arial" w:hAnsi="Arial" w:cs="Arial"/>
          <w:i/>
          <w:szCs w:val="24"/>
        </w:rPr>
      </w:pPr>
      <w:r w:rsidRPr="00D02562">
        <w:rPr>
          <w:rFonts w:ascii="Arial" w:hAnsi="Arial" w:cs="Arial"/>
          <w:bCs/>
          <w:i/>
          <w:sz w:val="22"/>
          <w:szCs w:val="22"/>
        </w:rPr>
        <w:t xml:space="preserve">“PRIMERO: DECLARAR que el señor Mario Antonio </w:t>
      </w:r>
      <w:proofErr w:type="spellStart"/>
      <w:r w:rsidRPr="00D02562">
        <w:rPr>
          <w:rFonts w:ascii="Arial" w:hAnsi="Arial" w:cs="Arial"/>
          <w:bCs/>
          <w:i/>
          <w:sz w:val="22"/>
          <w:szCs w:val="22"/>
        </w:rPr>
        <w:t>Hinestroza</w:t>
      </w:r>
      <w:proofErr w:type="spellEnd"/>
      <w:r w:rsidRPr="00D02562">
        <w:rPr>
          <w:rFonts w:ascii="Arial" w:hAnsi="Arial" w:cs="Arial"/>
          <w:bCs/>
          <w:i/>
          <w:sz w:val="22"/>
          <w:szCs w:val="22"/>
        </w:rPr>
        <w:t xml:space="preserve">  Serna (Q.E.P.D.), en su condición de afiliado al Régimen de Ahorro Individual con Solidaridad administrado por </w:t>
      </w:r>
      <w:proofErr w:type="spellStart"/>
      <w:r w:rsidRPr="00D02562">
        <w:rPr>
          <w:rFonts w:ascii="Arial" w:hAnsi="Arial" w:cs="Arial"/>
          <w:bCs/>
          <w:i/>
          <w:sz w:val="22"/>
          <w:szCs w:val="22"/>
        </w:rPr>
        <w:t>Colfondos</w:t>
      </w:r>
      <w:proofErr w:type="spellEnd"/>
      <w:r w:rsidRPr="00D02562">
        <w:rPr>
          <w:rFonts w:ascii="Arial" w:hAnsi="Arial" w:cs="Arial"/>
          <w:bCs/>
          <w:i/>
          <w:sz w:val="22"/>
          <w:szCs w:val="22"/>
        </w:rPr>
        <w:t xml:space="preserve"> S.A. Pensiones y Cesantías,</w:t>
      </w:r>
      <w:r w:rsidRPr="00D02562">
        <w:rPr>
          <w:rFonts w:ascii="Arial" w:hAnsi="Arial" w:cs="Arial"/>
          <w:bCs/>
          <w:i/>
          <w:iCs/>
          <w:sz w:val="22"/>
          <w:szCs w:val="22"/>
        </w:rPr>
        <w:t xml:space="preserve"> tenía derecho al reconocimiento de su pensión de vejez, a partir del día 10 de marzo de 2010, cuando tenía cumplidos los requisitos </w:t>
      </w:r>
      <w:r w:rsidRPr="00D02562">
        <w:rPr>
          <w:rFonts w:ascii="Arial" w:hAnsi="Arial" w:cs="Arial"/>
          <w:i/>
          <w:sz w:val="22"/>
          <w:szCs w:val="22"/>
        </w:rPr>
        <w:t>previstos en los artículos 64 y 65 de la Ley 100 de 1993, para acceder a la misma”.</w:t>
      </w:r>
    </w:p>
    <w:p w:rsidR="00167F9E" w:rsidRPr="00D578CB" w:rsidRDefault="00167F9E" w:rsidP="00167F9E">
      <w:pPr>
        <w:spacing w:line="276" w:lineRule="auto"/>
        <w:jc w:val="both"/>
        <w:rPr>
          <w:rFonts w:ascii="Arial" w:hAnsi="Arial" w:cs="Arial"/>
          <w:szCs w:val="24"/>
        </w:rPr>
      </w:pPr>
    </w:p>
    <w:p w:rsidR="00997CA9" w:rsidRPr="00D578CB" w:rsidRDefault="00D81FFA" w:rsidP="00997CA9">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447C74">
        <w:rPr>
          <w:rFonts w:ascii="Arial" w:hAnsi="Arial" w:cs="Arial"/>
          <w:szCs w:val="24"/>
        </w:rPr>
        <w:t xml:space="preserve">Costas en esta instancia </w:t>
      </w:r>
      <w:r w:rsidR="00D02562">
        <w:rPr>
          <w:rFonts w:ascii="Arial" w:hAnsi="Arial" w:cs="Arial"/>
          <w:szCs w:val="24"/>
        </w:rPr>
        <w:t xml:space="preserve">no se causaron </w:t>
      </w:r>
      <w:r w:rsidR="00447C74">
        <w:rPr>
          <w:rFonts w:ascii="Arial" w:hAnsi="Arial" w:cs="Arial"/>
          <w:szCs w:val="24"/>
        </w:rPr>
        <w:t>por lo expuesto.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81FFA" w:rsidRPr="00A47C8D" w:rsidRDefault="00D81FFA" w:rsidP="00D81FFA">
      <w:pPr>
        <w:spacing w:line="276" w:lineRule="auto"/>
        <w:contextualSpacing/>
        <w:jc w:val="both"/>
        <w:rPr>
          <w:rFonts w:ascii="Arial" w:hAnsi="Arial" w:cs="Arial"/>
          <w:szCs w:val="24"/>
        </w:rPr>
      </w:pPr>
    </w:p>
    <w:p w:rsidR="00D81FFA" w:rsidRPr="00A47C8D" w:rsidRDefault="00D81FFA" w:rsidP="00D81FFA">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81FFA" w:rsidRDefault="00D81FFA" w:rsidP="00D81FFA">
      <w:pPr>
        <w:pStyle w:val="Sansinterligne"/>
        <w:spacing w:line="276" w:lineRule="auto"/>
        <w:contextualSpacing/>
        <w:rPr>
          <w:rFonts w:ascii="Arial" w:hAnsi="Arial" w:cs="Arial"/>
          <w:sz w:val="24"/>
          <w:szCs w:val="24"/>
          <w:lang w:val="es-ES"/>
        </w:rPr>
      </w:pPr>
    </w:p>
    <w:p w:rsidR="00D81FFA" w:rsidRPr="00D578CB" w:rsidRDefault="00D81FFA" w:rsidP="00D81FFA">
      <w:pPr>
        <w:pStyle w:val="Sansinterligne"/>
        <w:spacing w:line="276" w:lineRule="auto"/>
        <w:contextualSpacing/>
        <w:rPr>
          <w:rFonts w:ascii="Arial" w:hAnsi="Arial" w:cs="Arial"/>
          <w:sz w:val="24"/>
          <w:szCs w:val="24"/>
          <w:lang w:val="es-ES"/>
        </w:rPr>
      </w:pPr>
    </w:p>
    <w:p w:rsidR="00D81FFA" w:rsidRPr="00D578CB" w:rsidRDefault="00D81FFA" w:rsidP="00D81FFA">
      <w:pPr>
        <w:pStyle w:val="Sansinterligne"/>
        <w:spacing w:line="276" w:lineRule="auto"/>
        <w:contextualSpacing/>
        <w:rPr>
          <w:rFonts w:ascii="Arial" w:hAnsi="Arial" w:cs="Arial"/>
          <w:sz w:val="24"/>
          <w:szCs w:val="24"/>
        </w:rPr>
      </w:pPr>
    </w:p>
    <w:p w:rsidR="00D81FFA" w:rsidRPr="00D578CB" w:rsidRDefault="00D81FFA" w:rsidP="00D81FFA">
      <w:pPr>
        <w:pStyle w:val="Sansinterligne"/>
        <w:spacing w:line="276" w:lineRule="auto"/>
        <w:contextualSpacing/>
        <w:jc w:val="center"/>
        <w:rPr>
          <w:rFonts w:ascii="Arial" w:hAnsi="Arial" w:cs="Arial"/>
          <w:sz w:val="24"/>
          <w:szCs w:val="24"/>
          <w:lang w:val="es-ES"/>
        </w:rPr>
      </w:pPr>
    </w:p>
    <w:p w:rsidR="00D02562" w:rsidRDefault="00D02562" w:rsidP="00D81FFA">
      <w:pPr>
        <w:pStyle w:val="Sansinterligne"/>
        <w:spacing w:line="276" w:lineRule="auto"/>
        <w:contextualSpacing/>
        <w:jc w:val="center"/>
        <w:rPr>
          <w:rFonts w:ascii="Arial" w:hAnsi="Arial" w:cs="Arial"/>
          <w:b/>
          <w:sz w:val="24"/>
          <w:szCs w:val="24"/>
          <w:lang w:val="es-ES"/>
        </w:rPr>
      </w:pPr>
    </w:p>
    <w:p w:rsidR="00D81FFA" w:rsidRPr="00D578CB" w:rsidRDefault="00D81FFA" w:rsidP="00D81FFA">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81FFA" w:rsidRPr="00D578CB" w:rsidRDefault="00D81FFA" w:rsidP="00D81FFA">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81FFA" w:rsidRPr="00D578CB" w:rsidRDefault="00D81FFA" w:rsidP="00D81FFA">
      <w:pPr>
        <w:spacing w:line="276" w:lineRule="auto"/>
        <w:ind w:firstLine="900"/>
        <w:contextualSpacing/>
        <w:jc w:val="center"/>
        <w:rPr>
          <w:rFonts w:ascii="Arial" w:hAnsi="Arial" w:cs="Arial"/>
          <w:b/>
          <w:szCs w:val="24"/>
          <w:lang w:val="es-ES"/>
        </w:rPr>
      </w:pPr>
    </w:p>
    <w:p w:rsidR="00D81FFA" w:rsidRPr="0045273B" w:rsidRDefault="00D81FFA" w:rsidP="00D81FFA">
      <w:pPr>
        <w:pStyle w:val="Sansinterligne"/>
        <w:spacing w:line="276" w:lineRule="auto"/>
        <w:contextualSpacing/>
        <w:rPr>
          <w:rFonts w:ascii="Arial" w:hAnsi="Arial" w:cs="Arial"/>
          <w:sz w:val="23"/>
          <w:szCs w:val="23"/>
          <w:lang w:val="es-ES"/>
        </w:rPr>
      </w:pPr>
    </w:p>
    <w:p w:rsidR="00D81FFA" w:rsidRPr="0045273B" w:rsidRDefault="00D81FFA" w:rsidP="00D81FFA">
      <w:pPr>
        <w:pStyle w:val="Sansinterligne"/>
        <w:spacing w:line="276" w:lineRule="auto"/>
        <w:contextualSpacing/>
        <w:rPr>
          <w:rFonts w:ascii="Arial" w:hAnsi="Arial" w:cs="Arial"/>
          <w:sz w:val="23"/>
          <w:szCs w:val="23"/>
          <w:lang w:val="es-ES"/>
        </w:rPr>
      </w:pPr>
    </w:p>
    <w:p w:rsidR="00D81FFA" w:rsidRDefault="00D81FFA" w:rsidP="00D81FFA">
      <w:pPr>
        <w:spacing w:line="276" w:lineRule="auto"/>
        <w:contextualSpacing/>
        <w:jc w:val="both"/>
        <w:rPr>
          <w:rFonts w:ascii="Arial" w:hAnsi="Arial" w:cs="Arial"/>
          <w:b/>
          <w:bCs/>
          <w:iCs/>
          <w:sz w:val="23"/>
          <w:szCs w:val="23"/>
          <w:lang w:val="es-ES"/>
        </w:rPr>
      </w:pP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D81FFA"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447C74" w:rsidRDefault="00D81FFA" w:rsidP="00D81FFA">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81FFA" w:rsidRPr="00AC486E" w:rsidRDefault="00D81FFA" w:rsidP="00D81FFA">
      <w:pPr>
        <w:spacing w:line="276" w:lineRule="auto"/>
        <w:ind w:firstLine="900"/>
        <w:contextualSpacing/>
        <w:jc w:val="both"/>
        <w:rPr>
          <w:rFonts w:ascii="Arial" w:hAnsi="Arial" w:cs="Arial"/>
          <w:bCs/>
          <w:iCs/>
          <w:szCs w:val="24"/>
          <w:lang w:val="es-ES"/>
        </w:rPr>
      </w:pPr>
    </w:p>
    <w:p w:rsidR="00D81FFA" w:rsidRPr="00AC486E" w:rsidRDefault="00D81FFA" w:rsidP="00D81FFA">
      <w:pPr>
        <w:spacing w:line="276" w:lineRule="auto"/>
        <w:ind w:firstLine="900"/>
        <w:contextualSpacing/>
        <w:jc w:val="both"/>
        <w:rPr>
          <w:rFonts w:ascii="Arial" w:hAnsi="Arial" w:cs="Arial"/>
          <w:bCs/>
          <w:iCs/>
          <w:szCs w:val="24"/>
          <w:lang w:val="es-ES"/>
        </w:rPr>
      </w:pPr>
    </w:p>
    <w:p w:rsidR="00D81FFA" w:rsidRPr="00AC486E" w:rsidRDefault="007C50C2" w:rsidP="00D81FF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851193" w:rsidRDefault="00D81FFA" w:rsidP="00C7528B">
      <w:pPr>
        <w:spacing w:line="276" w:lineRule="auto"/>
        <w:ind w:firstLine="900"/>
        <w:contextualSpacing/>
        <w:jc w:val="center"/>
        <w:rPr>
          <w:rFonts w:ascii="Arial" w:hAnsi="Arial"/>
          <w:szCs w:val="24"/>
        </w:rPr>
      </w:pPr>
      <w:r>
        <w:rPr>
          <w:rFonts w:ascii="Arial" w:hAnsi="Arial" w:cs="Arial"/>
          <w:iCs/>
          <w:szCs w:val="24"/>
          <w:lang w:val="es-ES"/>
        </w:rPr>
        <w:t>Secretari</w:t>
      </w:r>
      <w:r w:rsidR="007C50C2">
        <w:rPr>
          <w:rFonts w:ascii="Arial" w:hAnsi="Arial" w:cs="Arial"/>
          <w:iCs/>
          <w:szCs w:val="24"/>
          <w:lang w:val="es-ES"/>
        </w:rPr>
        <w:t>o</w:t>
      </w:r>
      <w:r>
        <w:rPr>
          <w:rFonts w:ascii="Arial" w:hAnsi="Arial" w:cs="Arial"/>
          <w:iCs/>
          <w:szCs w:val="24"/>
          <w:lang w:val="es-ES"/>
        </w:rPr>
        <w:t xml:space="preserve"> </w:t>
      </w:r>
      <w:r w:rsidRPr="00AA4554">
        <w:rPr>
          <w:rFonts w:ascii="Arial" w:hAnsi="Arial" w:cs="Arial"/>
          <w:i/>
          <w:iCs/>
          <w:szCs w:val="24"/>
          <w:lang w:val="es-ES"/>
        </w:rPr>
        <w:t>Ad-hoc</w:t>
      </w:r>
    </w:p>
    <w:sectPr w:rsidR="00851193"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64" w:rsidRDefault="00DB4564" w:rsidP="00226D5F">
      <w:r>
        <w:separator/>
      </w:r>
    </w:p>
  </w:endnote>
  <w:endnote w:type="continuationSeparator" w:id="0">
    <w:p w:rsidR="00DB4564" w:rsidRDefault="00DB456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2A00" w:rsidRDefault="00D62A00"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7267">
      <w:rPr>
        <w:rStyle w:val="Numrodepage"/>
        <w:noProof/>
      </w:rPr>
      <w:t>2</w:t>
    </w:r>
    <w:r>
      <w:rPr>
        <w:rStyle w:val="Numrodepage"/>
      </w:rPr>
      <w:fldChar w:fldCharType="end"/>
    </w:r>
  </w:p>
  <w:p w:rsidR="00D62A00" w:rsidRDefault="00D62A00"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64" w:rsidRDefault="00DB4564" w:rsidP="00226D5F">
      <w:r>
        <w:separator/>
      </w:r>
    </w:p>
  </w:footnote>
  <w:footnote w:type="continuationSeparator" w:id="0">
    <w:p w:rsidR="00DB4564" w:rsidRDefault="00DB4564" w:rsidP="00226D5F">
      <w:r>
        <w:continuationSeparator/>
      </w:r>
    </w:p>
  </w:footnote>
  <w:footnote w:id="1">
    <w:p w:rsidR="00051C91" w:rsidRPr="00D02562" w:rsidRDefault="00051C91">
      <w:pPr>
        <w:pStyle w:val="Notedebasdepage"/>
        <w:rPr>
          <w:rFonts w:ascii="Arial" w:hAnsi="Arial" w:cs="Arial"/>
          <w:sz w:val="18"/>
          <w:szCs w:val="18"/>
          <w:lang w:val="es-AR"/>
        </w:rPr>
      </w:pPr>
      <w:r w:rsidRPr="00D02562">
        <w:rPr>
          <w:rStyle w:val="Appelnotedebasdep"/>
          <w:sz w:val="18"/>
          <w:szCs w:val="18"/>
        </w:rPr>
        <w:footnoteRef/>
      </w:r>
      <w:r w:rsidRPr="00D02562">
        <w:rPr>
          <w:sz w:val="18"/>
          <w:szCs w:val="18"/>
        </w:rPr>
        <w:t xml:space="preserve"> </w:t>
      </w:r>
      <w:r w:rsidRPr="00D02562">
        <w:rPr>
          <w:rFonts w:ascii="Arial" w:hAnsi="Arial" w:cs="Arial"/>
          <w:sz w:val="18"/>
          <w:szCs w:val="18"/>
          <w:lang w:val="es-AR"/>
        </w:rPr>
        <w:t>Artículo 1° Decreto 1748 de 1995.</w:t>
      </w:r>
    </w:p>
  </w:footnote>
  <w:footnote w:id="2">
    <w:p w:rsidR="00051C91" w:rsidRPr="00D02562" w:rsidRDefault="00051C91" w:rsidP="006C3DB4">
      <w:pPr>
        <w:pStyle w:val="Notedebasdepage"/>
        <w:jc w:val="both"/>
        <w:rPr>
          <w:rFonts w:ascii="Arial" w:hAnsi="Arial" w:cs="Arial"/>
          <w:sz w:val="18"/>
          <w:szCs w:val="18"/>
          <w:lang w:val="es-AR"/>
        </w:rPr>
      </w:pPr>
      <w:r w:rsidRPr="00D02562">
        <w:rPr>
          <w:rStyle w:val="Appelnotedebasdep"/>
          <w:rFonts w:ascii="Arial" w:hAnsi="Arial" w:cs="Arial"/>
          <w:sz w:val="18"/>
          <w:szCs w:val="18"/>
        </w:rPr>
        <w:footnoteRef/>
      </w:r>
      <w:r w:rsidRPr="00D02562">
        <w:rPr>
          <w:rFonts w:ascii="Arial" w:hAnsi="Arial" w:cs="Arial"/>
          <w:sz w:val="18"/>
          <w:szCs w:val="18"/>
        </w:rPr>
        <w:t xml:space="preserve"> </w:t>
      </w:r>
      <w:r w:rsidRPr="00D02562">
        <w:rPr>
          <w:rFonts w:ascii="Arial" w:hAnsi="Arial" w:cs="Arial"/>
          <w:bCs/>
          <w:color w:val="000000"/>
          <w:sz w:val="18"/>
          <w:szCs w:val="18"/>
          <w:shd w:val="clear" w:color="auto" w:fill="FFFFFF"/>
        </w:rPr>
        <w:t>Artículo 24º Decreto 1299 de 1994.</w:t>
      </w:r>
      <w:r w:rsidRPr="00D02562">
        <w:rPr>
          <w:rStyle w:val="apple-converted-space"/>
          <w:rFonts w:ascii="Arial" w:hAnsi="Arial" w:cs="Arial"/>
          <w:color w:val="000000"/>
          <w:sz w:val="18"/>
          <w:szCs w:val="18"/>
          <w:shd w:val="clear" w:color="auto" w:fill="FFFFFF"/>
        </w:rPr>
        <w:t> </w:t>
      </w:r>
      <w:r w:rsidRPr="00D02562">
        <w:rPr>
          <w:rFonts w:ascii="Arial" w:hAnsi="Arial" w:cs="Arial"/>
          <w:iCs/>
          <w:color w:val="000000"/>
          <w:sz w:val="18"/>
          <w:szCs w:val="18"/>
          <w:shd w:val="clear" w:color="auto" w:fill="FFFFFF"/>
        </w:rPr>
        <w:t>Emisión de los bonos pensionales.</w:t>
      </w:r>
      <w:r w:rsidRPr="00D02562">
        <w:rPr>
          <w:rStyle w:val="apple-converted-space"/>
          <w:rFonts w:ascii="Arial" w:hAnsi="Arial" w:cs="Arial"/>
          <w:color w:val="000000"/>
          <w:sz w:val="18"/>
          <w:szCs w:val="18"/>
          <w:shd w:val="clear" w:color="auto" w:fill="FFFFFF"/>
        </w:rPr>
        <w:t> </w:t>
      </w:r>
      <w:r w:rsidRPr="00D02562">
        <w:rPr>
          <w:rFonts w:ascii="Arial" w:hAnsi="Arial" w:cs="Arial"/>
          <w:color w:val="000000"/>
          <w:sz w:val="18"/>
          <w:szCs w:val="18"/>
          <w:shd w:val="clear" w:color="auto" w:fill="FFFFFF"/>
        </w:rPr>
        <w:t>Corresponderá al Ministerio de Hacienda y Crédito Público el reconocimiento, liquidación, emisión y pago de los bonos pensionales y cuotas partes a cargo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7D63FE">
      <w:rPr>
        <w:rFonts w:ascii="Arial" w:hAnsi="Arial" w:cs="Arial"/>
        <w:sz w:val="18"/>
        <w:szCs w:val="18"/>
      </w:rPr>
      <w:t>3</w:t>
    </w:r>
    <w:r w:rsidR="00876B39">
      <w:rPr>
        <w:rFonts w:ascii="Arial" w:hAnsi="Arial" w:cs="Arial"/>
        <w:sz w:val="18"/>
        <w:szCs w:val="18"/>
      </w:rPr>
      <w:t>-201</w:t>
    </w:r>
    <w:r w:rsidR="009A2A82">
      <w:rPr>
        <w:rFonts w:ascii="Arial" w:hAnsi="Arial" w:cs="Arial"/>
        <w:sz w:val="18"/>
        <w:szCs w:val="18"/>
      </w:rPr>
      <w:t>5</w:t>
    </w:r>
    <w:r w:rsidRPr="00F5729C">
      <w:rPr>
        <w:rFonts w:ascii="Arial" w:hAnsi="Arial" w:cs="Arial"/>
        <w:sz w:val="18"/>
        <w:szCs w:val="18"/>
      </w:rPr>
      <w:t>-00</w:t>
    </w:r>
    <w:r w:rsidR="00265267">
      <w:rPr>
        <w:rFonts w:ascii="Arial" w:hAnsi="Arial" w:cs="Arial"/>
        <w:sz w:val="18"/>
        <w:szCs w:val="18"/>
      </w:rPr>
      <w:t>1</w:t>
    </w:r>
    <w:r w:rsidR="007D63FE">
      <w:rPr>
        <w:rFonts w:ascii="Arial" w:hAnsi="Arial" w:cs="Arial"/>
        <w:sz w:val="18"/>
        <w:szCs w:val="18"/>
      </w:rPr>
      <w:t>17</w:t>
    </w:r>
    <w:r w:rsidRPr="00F5729C">
      <w:rPr>
        <w:rFonts w:ascii="Arial" w:hAnsi="Arial" w:cs="Arial"/>
        <w:sz w:val="18"/>
        <w:szCs w:val="18"/>
      </w:rPr>
      <w:t>-01</w:t>
    </w:r>
  </w:p>
  <w:p w:rsidR="00F5729C" w:rsidRPr="00F5729C" w:rsidRDefault="007D63FE" w:rsidP="00F5729C">
    <w:pPr>
      <w:pStyle w:val="En-tte"/>
      <w:jc w:val="center"/>
      <w:rPr>
        <w:rFonts w:ascii="Arial" w:hAnsi="Arial" w:cs="Arial"/>
        <w:sz w:val="18"/>
        <w:szCs w:val="18"/>
      </w:rPr>
    </w:pPr>
    <w:r>
      <w:rPr>
        <w:rFonts w:ascii="Arial" w:hAnsi="Arial" w:cs="Arial"/>
        <w:sz w:val="18"/>
        <w:szCs w:val="18"/>
      </w:rPr>
      <w:t xml:space="preserve">María Isabel Jiménez de </w:t>
    </w:r>
    <w:proofErr w:type="spellStart"/>
    <w:r>
      <w:rPr>
        <w:rFonts w:ascii="Arial" w:hAnsi="Arial" w:cs="Arial"/>
        <w:sz w:val="18"/>
        <w:szCs w:val="18"/>
      </w:rPr>
      <w:t>Hinestroza</w:t>
    </w:r>
    <w:proofErr w:type="spellEnd"/>
    <w:r>
      <w:rPr>
        <w:rFonts w:ascii="Arial" w:hAnsi="Arial" w:cs="Arial"/>
        <w:sz w:val="18"/>
        <w:szCs w:val="18"/>
      </w:rPr>
      <w:t xml:space="preserve"> y otros </w:t>
    </w:r>
    <w:r w:rsidR="00F5729C" w:rsidRPr="00F5729C">
      <w:rPr>
        <w:rFonts w:ascii="Arial" w:hAnsi="Arial" w:cs="Arial"/>
        <w:sz w:val="18"/>
        <w:szCs w:val="18"/>
      </w:rPr>
      <w:t>v</w:t>
    </w:r>
    <w:r w:rsidR="00D07E82">
      <w:rPr>
        <w:rFonts w:ascii="Arial" w:hAnsi="Arial" w:cs="Arial"/>
        <w:sz w:val="18"/>
        <w:szCs w:val="18"/>
      </w:rPr>
      <w:t xml:space="preserve">s </w:t>
    </w:r>
    <w:proofErr w:type="spellStart"/>
    <w:r w:rsidR="00D07E82">
      <w:rPr>
        <w:rFonts w:ascii="Arial" w:hAnsi="Arial" w:cs="Arial"/>
        <w:sz w:val="18"/>
        <w:szCs w:val="18"/>
      </w:rPr>
      <w:t>Col</w:t>
    </w:r>
    <w:r>
      <w:rPr>
        <w:rFonts w:ascii="Arial" w:hAnsi="Arial" w:cs="Arial"/>
        <w:sz w:val="18"/>
        <w:szCs w:val="18"/>
      </w:rPr>
      <w:t>fondos</w:t>
    </w:r>
    <w:proofErr w:type="spellEnd"/>
    <w:r>
      <w:rPr>
        <w:rFonts w:ascii="Arial" w:hAnsi="Arial" w:cs="Arial"/>
        <w:sz w:val="18"/>
        <w:szCs w:val="18"/>
      </w:rPr>
      <w:t xml:space="preserve">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3228"/>
    <w:rsid w:val="000033F6"/>
    <w:rsid w:val="0000581C"/>
    <w:rsid w:val="00005D7F"/>
    <w:rsid w:val="00007B72"/>
    <w:rsid w:val="00010F66"/>
    <w:rsid w:val="00011774"/>
    <w:rsid w:val="000137BB"/>
    <w:rsid w:val="00017A69"/>
    <w:rsid w:val="00022684"/>
    <w:rsid w:val="000237B7"/>
    <w:rsid w:val="000252B4"/>
    <w:rsid w:val="00025774"/>
    <w:rsid w:val="00026C2A"/>
    <w:rsid w:val="00027862"/>
    <w:rsid w:val="00040018"/>
    <w:rsid w:val="00040E9A"/>
    <w:rsid w:val="000429E7"/>
    <w:rsid w:val="000452F4"/>
    <w:rsid w:val="00051C91"/>
    <w:rsid w:val="00052904"/>
    <w:rsid w:val="000547C7"/>
    <w:rsid w:val="0005659A"/>
    <w:rsid w:val="00057FAE"/>
    <w:rsid w:val="000617B1"/>
    <w:rsid w:val="00062F54"/>
    <w:rsid w:val="00064DBC"/>
    <w:rsid w:val="00077E89"/>
    <w:rsid w:val="00080C0E"/>
    <w:rsid w:val="0008198B"/>
    <w:rsid w:val="00081E7D"/>
    <w:rsid w:val="00083043"/>
    <w:rsid w:val="00083178"/>
    <w:rsid w:val="00083444"/>
    <w:rsid w:val="00084002"/>
    <w:rsid w:val="00094680"/>
    <w:rsid w:val="000A2BBF"/>
    <w:rsid w:val="000A397D"/>
    <w:rsid w:val="000B4CF2"/>
    <w:rsid w:val="000C08B1"/>
    <w:rsid w:val="000C08C0"/>
    <w:rsid w:val="000C0A51"/>
    <w:rsid w:val="000C4847"/>
    <w:rsid w:val="000C626B"/>
    <w:rsid w:val="000C6BEB"/>
    <w:rsid w:val="000C79DB"/>
    <w:rsid w:val="000C79E0"/>
    <w:rsid w:val="000C7D58"/>
    <w:rsid w:val="000D0444"/>
    <w:rsid w:val="000D1130"/>
    <w:rsid w:val="000D6873"/>
    <w:rsid w:val="000D6AE3"/>
    <w:rsid w:val="000E3C0E"/>
    <w:rsid w:val="000E409A"/>
    <w:rsid w:val="000E70EB"/>
    <w:rsid w:val="000E7E87"/>
    <w:rsid w:val="000E7F42"/>
    <w:rsid w:val="000F08C1"/>
    <w:rsid w:val="000F38F8"/>
    <w:rsid w:val="000F5775"/>
    <w:rsid w:val="000F57C1"/>
    <w:rsid w:val="000F6FF9"/>
    <w:rsid w:val="000F7D26"/>
    <w:rsid w:val="001013ED"/>
    <w:rsid w:val="00101DEB"/>
    <w:rsid w:val="00102D9F"/>
    <w:rsid w:val="00103D79"/>
    <w:rsid w:val="00106A7E"/>
    <w:rsid w:val="00117283"/>
    <w:rsid w:val="00120F60"/>
    <w:rsid w:val="00121C7F"/>
    <w:rsid w:val="00121F87"/>
    <w:rsid w:val="00122A57"/>
    <w:rsid w:val="001231C5"/>
    <w:rsid w:val="001261C7"/>
    <w:rsid w:val="0012657D"/>
    <w:rsid w:val="00127390"/>
    <w:rsid w:val="001320DB"/>
    <w:rsid w:val="00132136"/>
    <w:rsid w:val="00133E70"/>
    <w:rsid w:val="00134C86"/>
    <w:rsid w:val="001365C6"/>
    <w:rsid w:val="00137366"/>
    <w:rsid w:val="001408FE"/>
    <w:rsid w:val="00141470"/>
    <w:rsid w:val="00141DA3"/>
    <w:rsid w:val="00143778"/>
    <w:rsid w:val="00146507"/>
    <w:rsid w:val="00146784"/>
    <w:rsid w:val="00146F2F"/>
    <w:rsid w:val="00150D59"/>
    <w:rsid w:val="00152D09"/>
    <w:rsid w:val="00154747"/>
    <w:rsid w:val="00154754"/>
    <w:rsid w:val="00157492"/>
    <w:rsid w:val="00161631"/>
    <w:rsid w:val="00162AE4"/>
    <w:rsid w:val="00164E8B"/>
    <w:rsid w:val="001664B1"/>
    <w:rsid w:val="001667FB"/>
    <w:rsid w:val="00167F9E"/>
    <w:rsid w:val="00171C56"/>
    <w:rsid w:val="00172834"/>
    <w:rsid w:val="0017310D"/>
    <w:rsid w:val="001738E7"/>
    <w:rsid w:val="00173A2A"/>
    <w:rsid w:val="00183477"/>
    <w:rsid w:val="00183F07"/>
    <w:rsid w:val="001843BE"/>
    <w:rsid w:val="00185D60"/>
    <w:rsid w:val="0018666F"/>
    <w:rsid w:val="00187075"/>
    <w:rsid w:val="00190946"/>
    <w:rsid w:val="001926F2"/>
    <w:rsid w:val="0019285E"/>
    <w:rsid w:val="00194121"/>
    <w:rsid w:val="001945F3"/>
    <w:rsid w:val="001A2492"/>
    <w:rsid w:val="001A2E17"/>
    <w:rsid w:val="001A4058"/>
    <w:rsid w:val="001A43C1"/>
    <w:rsid w:val="001A4D21"/>
    <w:rsid w:val="001B03FA"/>
    <w:rsid w:val="001B05A6"/>
    <w:rsid w:val="001C1802"/>
    <w:rsid w:val="001C46FA"/>
    <w:rsid w:val="001C4D7F"/>
    <w:rsid w:val="001D09CD"/>
    <w:rsid w:val="001D1DD4"/>
    <w:rsid w:val="001D38D5"/>
    <w:rsid w:val="001D3A2C"/>
    <w:rsid w:val="001D6261"/>
    <w:rsid w:val="001D7320"/>
    <w:rsid w:val="001E0313"/>
    <w:rsid w:val="001E3462"/>
    <w:rsid w:val="001E64EA"/>
    <w:rsid w:val="001F20CE"/>
    <w:rsid w:val="001F22E5"/>
    <w:rsid w:val="001F38E1"/>
    <w:rsid w:val="001F4ABB"/>
    <w:rsid w:val="001F60D8"/>
    <w:rsid w:val="00217431"/>
    <w:rsid w:val="002233EC"/>
    <w:rsid w:val="00226D5F"/>
    <w:rsid w:val="0023095E"/>
    <w:rsid w:val="00230A28"/>
    <w:rsid w:val="00230AFD"/>
    <w:rsid w:val="00231C21"/>
    <w:rsid w:val="002320EB"/>
    <w:rsid w:val="00233151"/>
    <w:rsid w:val="002355AF"/>
    <w:rsid w:val="00242152"/>
    <w:rsid w:val="00243527"/>
    <w:rsid w:val="002440B3"/>
    <w:rsid w:val="00244804"/>
    <w:rsid w:val="0024524B"/>
    <w:rsid w:val="00247BBE"/>
    <w:rsid w:val="00251CC1"/>
    <w:rsid w:val="002525DB"/>
    <w:rsid w:val="00252F71"/>
    <w:rsid w:val="0025347E"/>
    <w:rsid w:val="00255BC3"/>
    <w:rsid w:val="002561D7"/>
    <w:rsid w:val="002601A0"/>
    <w:rsid w:val="00261F6D"/>
    <w:rsid w:val="00265267"/>
    <w:rsid w:val="00265520"/>
    <w:rsid w:val="0026682F"/>
    <w:rsid w:val="00272B4E"/>
    <w:rsid w:val="00272C8B"/>
    <w:rsid w:val="00273805"/>
    <w:rsid w:val="00280037"/>
    <w:rsid w:val="00282763"/>
    <w:rsid w:val="002828C4"/>
    <w:rsid w:val="00286873"/>
    <w:rsid w:val="00287CC2"/>
    <w:rsid w:val="00290C0B"/>
    <w:rsid w:val="002916E6"/>
    <w:rsid w:val="0029171D"/>
    <w:rsid w:val="002A02BA"/>
    <w:rsid w:val="002A1785"/>
    <w:rsid w:val="002A2840"/>
    <w:rsid w:val="002A6219"/>
    <w:rsid w:val="002B1244"/>
    <w:rsid w:val="002B556B"/>
    <w:rsid w:val="002B6F2A"/>
    <w:rsid w:val="002B7D79"/>
    <w:rsid w:val="002C15F7"/>
    <w:rsid w:val="002C313D"/>
    <w:rsid w:val="002C5345"/>
    <w:rsid w:val="002D4E96"/>
    <w:rsid w:val="002D6807"/>
    <w:rsid w:val="002E09C2"/>
    <w:rsid w:val="002E36F9"/>
    <w:rsid w:val="002E4F47"/>
    <w:rsid w:val="002E6E80"/>
    <w:rsid w:val="002F07BA"/>
    <w:rsid w:val="002F095F"/>
    <w:rsid w:val="002F2A42"/>
    <w:rsid w:val="002F5878"/>
    <w:rsid w:val="0030012D"/>
    <w:rsid w:val="00304335"/>
    <w:rsid w:val="003048D2"/>
    <w:rsid w:val="0030740B"/>
    <w:rsid w:val="00311E5B"/>
    <w:rsid w:val="00312238"/>
    <w:rsid w:val="0031266A"/>
    <w:rsid w:val="00313DC2"/>
    <w:rsid w:val="003159C2"/>
    <w:rsid w:val="00316580"/>
    <w:rsid w:val="00324AD2"/>
    <w:rsid w:val="00325F73"/>
    <w:rsid w:val="003300DB"/>
    <w:rsid w:val="003312EC"/>
    <w:rsid w:val="00332BE9"/>
    <w:rsid w:val="00334515"/>
    <w:rsid w:val="003401A7"/>
    <w:rsid w:val="00343D95"/>
    <w:rsid w:val="003440CA"/>
    <w:rsid w:val="00344548"/>
    <w:rsid w:val="00344F1C"/>
    <w:rsid w:val="003463CD"/>
    <w:rsid w:val="003465C4"/>
    <w:rsid w:val="00347C69"/>
    <w:rsid w:val="00350ABB"/>
    <w:rsid w:val="00351804"/>
    <w:rsid w:val="00352EF5"/>
    <w:rsid w:val="00356A5F"/>
    <w:rsid w:val="00356F69"/>
    <w:rsid w:val="003574E0"/>
    <w:rsid w:val="003576B8"/>
    <w:rsid w:val="003578D3"/>
    <w:rsid w:val="00357D26"/>
    <w:rsid w:val="003643A6"/>
    <w:rsid w:val="00364783"/>
    <w:rsid w:val="00372347"/>
    <w:rsid w:val="00374781"/>
    <w:rsid w:val="00376926"/>
    <w:rsid w:val="00382914"/>
    <w:rsid w:val="00382C70"/>
    <w:rsid w:val="00387267"/>
    <w:rsid w:val="00390620"/>
    <w:rsid w:val="003906F7"/>
    <w:rsid w:val="00390B71"/>
    <w:rsid w:val="003922FA"/>
    <w:rsid w:val="00392455"/>
    <w:rsid w:val="003932F1"/>
    <w:rsid w:val="003950A1"/>
    <w:rsid w:val="003968C4"/>
    <w:rsid w:val="003A0003"/>
    <w:rsid w:val="003B1A0F"/>
    <w:rsid w:val="003B48CC"/>
    <w:rsid w:val="003B4EA7"/>
    <w:rsid w:val="003B6DFE"/>
    <w:rsid w:val="003C42A6"/>
    <w:rsid w:val="003C4C10"/>
    <w:rsid w:val="003C5994"/>
    <w:rsid w:val="003D0DFC"/>
    <w:rsid w:val="003D2D7B"/>
    <w:rsid w:val="003D362A"/>
    <w:rsid w:val="003D3FD3"/>
    <w:rsid w:val="003E7752"/>
    <w:rsid w:val="003F1AB1"/>
    <w:rsid w:val="003F39CE"/>
    <w:rsid w:val="004012AD"/>
    <w:rsid w:val="00404C23"/>
    <w:rsid w:val="00405796"/>
    <w:rsid w:val="004059CE"/>
    <w:rsid w:val="00406A44"/>
    <w:rsid w:val="00411C6E"/>
    <w:rsid w:val="00412CB5"/>
    <w:rsid w:val="004167F6"/>
    <w:rsid w:val="00416A8D"/>
    <w:rsid w:val="00416BE8"/>
    <w:rsid w:val="00417928"/>
    <w:rsid w:val="004249F1"/>
    <w:rsid w:val="00427FE1"/>
    <w:rsid w:val="00433ACE"/>
    <w:rsid w:val="004348AB"/>
    <w:rsid w:val="004375AE"/>
    <w:rsid w:val="00443AD9"/>
    <w:rsid w:val="004453BD"/>
    <w:rsid w:val="00447C74"/>
    <w:rsid w:val="00450598"/>
    <w:rsid w:val="00450903"/>
    <w:rsid w:val="0045143F"/>
    <w:rsid w:val="004519EB"/>
    <w:rsid w:val="0045273B"/>
    <w:rsid w:val="00453DC3"/>
    <w:rsid w:val="00454184"/>
    <w:rsid w:val="00460B2F"/>
    <w:rsid w:val="00470098"/>
    <w:rsid w:val="00470873"/>
    <w:rsid w:val="00475B9D"/>
    <w:rsid w:val="00480C56"/>
    <w:rsid w:val="00484A44"/>
    <w:rsid w:val="00485C06"/>
    <w:rsid w:val="004864DD"/>
    <w:rsid w:val="004A1737"/>
    <w:rsid w:val="004A2468"/>
    <w:rsid w:val="004A36E0"/>
    <w:rsid w:val="004A7AB4"/>
    <w:rsid w:val="004B3E2A"/>
    <w:rsid w:val="004B632F"/>
    <w:rsid w:val="004B6775"/>
    <w:rsid w:val="004C28EB"/>
    <w:rsid w:val="004C5B27"/>
    <w:rsid w:val="004C746A"/>
    <w:rsid w:val="004D018B"/>
    <w:rsid w:val="004D01C5"/>
    <w:rsid w:val="004D0233"/>
    <w:rsid w:val="004D4073"/>
    <w:rsid w:val="004E0CD7"/>
    <w:rsid w:val="004E2F7F"/>
    <w:rsid w:val="004E4CC6"/>
    <w:rsid w:val="004F2040"/>
    <w:rsid w:val="004F5C24"/>
    <w:rsid w:val="004F724D"/>
    <w:rsid w:val="00501034"/>
    <w:rsid w:val="00502691"/>
    <w:rsid w:val="00503D70"/>
    <w:rsid w:val="0051055C"/>
    <w:rsid w:val="005144E9"/>
    <w:rsid w:val="00515BDC"/>
    <w:rsid w:val="00516ACD"/>
    <w:rsid w:val="005237D3"/>
    <w:rsid w:val="00525C6E"/>
    <w:rsid w:val="00533F10"/>
    <w:rsid w:val="0053562A"/>
    <w:rsid w:val="0054316D"/>
    <w:rsid w:val="00550787"/>
    <w:rsid w:val="005522AF"/>
    <w:rsid w:val="00552CE3"/>
    <w:rsid w:val="005531E7"/>
    <w:rsid w:val="0055465D"/>
    <w:rsid w:val="005606ED"/>
    <w:rsid w:val="0056183E"/>
    <w:rsid w:val="00562A60"/>
    <w:rsid w:val="00563496"/>
    <w:rsid w:val="00563B31"/>
    <w:rsid w:val="00563B75"/>
    <w:rsid w:val="005651A6"/>
    <w:rsid w:val="005655AD"/>
    <w:rsid w:val="00565E83"/>
    <w:rsid w:val="00567B33"/>
    <w:rsid w:val="00567C97"/>
    <w:rsid w:val="005701C4"/>
    <w:rsid w:val="00570826"/>
    <w:rsid w:val="0057161A"/>
    <w:rsid w:val="00572BE9"/>
    <w:rsid w:val="005748DA"/>
    <w:rsid w:val="00580565"/>
    <w:rsid w:val="0058139C"/>
    <w:rsid w:val="0058592D"/>
    <w:rsid w:val="00586CB3"/>
    <w:rsid w:val="005878E1"/>
    <w:rsid w:val="00587FD6"/>
    <w:rsid w:val="00590466"/>
    <w:rsid w:val="00591F75"/>
    <w:rsid w:val="005928B5"/>
    <w:rsid w:val="00594723"/>
    <w:rsid w:val="00595001"/>
    <w:rsid w:val="00596038"/>
    <w:rsid w:val="005A026A"/>
    <w:rsid w:val="005A0EC3"/>
    <w:rsid w:val="005A4B1A"/>
    <w:rsid w:val="005A56AD"/>
    <w:rsid w:val="005A6DB9"/>
    <w:rsid w:val="005B2C2D"/>
    <w:rsid w:val="005B34D8"/>
    <w:rsid w:val="005B5E47"/>
    <w:rsid w:val="005B61AB"/>
    <w:rsid w:val="005B7D0B"/>
    <w:rsid w:val="005C041C"/>
    <w:rsid w:val="005C32CE"/>
    <w:rsid w:val="005C3850"/>
    <w:rsid w:val="005C3E71"/>
    <w:rsid w:val="005C4DA8"/>
    <w:rsid w:val="005D1C5A"/>
    <w:rsid w:val="005D4E0F"/>
    <w:rsid w:val="005D5800"/>
    <w:rsid w:val="005D64E2"/>
    <w:rsid w:val="005D7A47"/>
    <w:rsid w:val="005D7D55"/>
    <w:rsid w:val="005E0ED1"/>
    <w:rsid w:val="005E1981"/>
    <w:rsid w:val="005E44F6"/>
    <w:rsid w:val="005E49FB"/>
    <w:rsid w:val="005E664B"/>
    <w:rsid w:val="005E7DA5"/>
    <w:rsid w:val="005F09AD"/>
    <w:rsid w:val="005F0A5D"/>
    <w:rsid w:val="005F1504"/>
    <w:rsid w:val="005F1843"/>
    <w:rsid w:val="005F36B2"/>
    <w:rsid w:val="005F3F1E"/>
    <w:rsid w:val="005F5DF3"/>
    <w:rsid w:val="005F5E82"/>
    <w:rsid w:val="006121A6"/>
    <w:rsid w:val="006135E9"/>
    <w:rsid w:val="006143EE"/>
    <w:rsid w:val="0061484D"/>
    <w:rsid w:val="006149E0"/>
    <w:rsid w:val="00615E23"/>
    <w:rsid w:val="0062213D"/>
    <w:rsid w:val="00622B0F"/>
    <w:rsid w:val="00634B91"/>
    <w:rsid w:val="00634BCA"/>
    <w:rsid w:val="00635000"/>
    <w:rsid w:val="00637118"/>
    <w:rsid w:val="00637460"/>
    <w:rsid w:val="006407FE"/>
    <w:rsid w:val="00640EDF"/>
    <w:rsid w:val="0064158C"/>
    <w:rsid w:val="006424B0"/>
    <w:rsid w:val="00643D10"/>
    <w:rsid w:val="0064473C"/>
    <w:rsid w:val="006456B0"/>
    <w:rsid w:val="00650668"/>
    <w:rsid w:val="00650C2E"/>
    <w:rsid w:val="006516CA"/>
    <w:rsid w:val="006528E0"/>
    <w:rsid w:val="00660FA6"/>
    <w:rsid w:val="00662013"/>
    <w:rsid w:val="00662287"/>
    <w:rsid w:val="00662BF5"/>
    <w:rsid w:val="00662C37"/>
    <w:rsid w:val="00664A70"/>
    <w:rsid w:val="006746D0"/>
    <w:rsid w:val="00675E25"/>
    <w:rsid w:val="0067695F"/>
    <w:rsid w:val="00682BA8"/>
    <w:rsid w:val="00685A19"/>
    <w:rsid w:val="00687454"/>
    <w:rsid w:val="00690E1D"/>
    <w:rsid w:val="00691827"/>
    <w:rsid w:val="00691D5C"/>
    <w:rsid w:val="006A0D48"/>
    <w:rsid w:val="006A3723"/>
    <w:rsid w:val="006A3D88"/>
    <w:rsid w:val="006A4FD9"/>
    <w:rsid w:val="006B16AF"/>
    <w:rsid w:val="006B4204"/>
    <w:rsid w:val="006C1C3B"/>
    <w:rsid w:val="006C3DB4"/>
    <w:rsid w:val="006C48AA"/>
    <w:rsid w:val="006C4EE8"/>
    <w:rsid w:val="006C5953"/>
    <w:rsid w:val="006D0816"/>
    <w:rsid w:val="006D15F2"/>
    <w:rsid w:val="006D46EB"/>
    <w:rsid w:val="006D7BEC"/>
    <w:rsid w:val="006E11A2"/>
    <w:rsid w:val="006E1F37"/>
    <w:rsid w:val="006E2F01"/>
    <w:rsid w:val="006E3949"/>
    <w:rsid w:val="006E5EEE"/>
    <w:rsid w:val="006F000D"/>
    <w:rsid w:val="006F2FF3"/>
    <w:rsid w:val="006F389E"/>
    <w:rsid w:val="006F3D12"/>
    <w:rsid w:val="006F68BC"/>
    <w:rsid w:val="006F7502"/>
    <w:rsid w:val="00712CFC"/>
    <w:rsid w:val="0071318C"/>
    <w:rsid w:val="00713558"/>
    <w:rsid w:val="00716474"/>
    <w:rsid w:val="00716D70"/>
    <w:rsid w:val="007220D1"/>
    <w:rsid w:val="00724874"/>
    <w:rsid w:val="007257B2"/>
    <w:rsid w:val="007258A6"/>
    <w:rsid w:val="00726CC1"/>
    <w:rsid w:val="007308D1"/>
    <w:rsid w:val="00732CCC"/>
    <w:rsid w:val="00734CF2"/>
    <w:rsid w:val="007364DD"/>
    <w:rsid w:val="007409C2"/>
    <w:rsid w:val="00743693"/>
    <w:rsid w:val="00744167"/>
    <w:rsid w:val="00745389"/>
    <w:rsid w:val="00745EC1"/>
    <w:rsid w:val="007465BA"/>
    <w:rsid w:val="0074716A"/>
    <w:rsid w:val="0074785C"/>
    <w:rsid w:val="00750744"/>
    <w:rsid w:val="00753029"/>
    <w:rsid w:val="00754A05"/>
    <w:rsid w:val="007632AA"/>
    <w:rsid w:val="00764C9B"/>
    <w:rsid w:val="00767DE3"/>
    <w:rsid w:val="007701DD"/>
    <w:rsid w:val="00770372"/>
    <w:rsid w:val="00776EC7"/>
    <w:rsid w:val="00777072"/>
    <w:rsid w:val="00777D9C"/>
    <w:rsid w:val="00782149"/>
    <w:rsid w:val="00784E91"/>
    <w:rsid w:val="00785080"/>
    <w:rsid w:val="00791760"/>
    <w:rsid w:val="00793253"/>
    <w:rsid w:val="00795237"/>
    <w:rsid w:val="00797793"/>
    <w:rsid w:val="007A2851"/>
    <w:rsid w:val="007A2D40"/>
    <w:rsid w:val="007A34E2"/>
    <w:rsid w:val="007A3E24"/>
    <w:rsid w:val="007A73A3"/>
    <w:rsid w:val="007B1977"/>
    <w:rsid w:val="007B19A7"/>
    <w:rsid w:val="007B5499"/>
    <w:rsid w:val="007B6F39"/>
    <w:rsid w:val="007C00E9"/>
    <w:rsid w:val="007C1262"/>
    <w:rsid w:val="007C50C2"/>
    <w:rsid w:val="007C5A02"/>
    <w:rsid w:val="007C647B"/>
    <w:rsid w:val="007D0C8E"/>
    <w:rsid w:val="007D40B8"/>
    <w:rsid w:val="007D63FE"/>
    <w:rsid w:val="007E0BAF"/>
    <w:rsid w:val="007E3F4A"/>
    <w:rsid w:val="007E463A"/>
    <w:rsid w:val="007E483C"/>
    <w:rsid w:val="007E514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7D02"/>
    <w:rsid w:val="0082591D"/>
    <w:rsid w:val="008261E9"/>
    <w:rsid w:val="00827731"/>
    <w:rsid w:val="0083061B"/>
    <w:rsid w:val="00831503"/>
    <w:rsid w:val="0083155E"/>
    <w:rsid w:val="00831C73"/>
    <w:rsid w:val="00832DBC"/>
    <w:rsid w:val="00833057"/>
    <w:rsid w:val="00840045"/>
    <w:rsid w:val="00840EAA"/>
    <w:rsid w:val="008435EC"/>
    <w:rsid w:val="008460CC"/>
    <w:rsid w:val="008472E5"/>
    <w:rsid w:val="00847D5B"/>
    <w:rsid w:val="00851193"/>
    <w:rsid w:val="0085196C"/>
    <w:rsid w:val="00852460"/>
    <w:rsid w:val="0085354E"/>
    <w:rsid w:val="00854AB5"/>
    <w:rsid w:val="00856272"/>
    <w:rsid w:val="0085680C"/>
    <w:rsid w:val="00862453"/>
    <w:rsid w:val="00862C53"/>
    <w:rsid w:val="00862EBC"/>
    <w:rsid w:val="0086783D"/>
    <w:rsid w:val="0087188C"/>
    <w:rsid w:val="008751D8"/>
    <w:rsid w:val="008763A6"/>
    <w:rsid w:val="00876B39"/>
    <w:rsid w:val="008778BA"/>
    <w:rsid w:val="00881830"/>
    <w:rsid w:val="008842A5"/>
    <w:rsid w:val="008914EF"/>
    <w:rsid w:val="00891545"/>
    <w:rsid w:val="008924B4"/>
    <w:rsid w:val="0089268D"/>
    <w:rsid w:val="008942AA"/>
    <w:rsid w:val="008948F6"/>
    <w:rsid w:val="00895036"/>
    <w:rsid w:val="008A04F6"/>
    <w:rsid w:val="008A3162"/>
    <w:rsid w:val="008A316B"/>
    <w:rsid w:val="008A66E1"/>
    <w:rsid w:val="008B2194"/>
    <w:rsid w:val="008B2EA6"/>
    <w:rsid w:val="008B3D4C"/>
    <w:rsid w:val="008B48B8"/>
    <w:rsid w:val="008B702B"/>
    <w:rsid w:val="008C19F9"/>
    <w:rsid w:val="008C644E"/>
    <w:rsid w:val="008C7B99"/>
    <w:rsid w:val="008D0040"/>
    <w:rsid w:val="008D27EF"/>
    <w:rsid w:val="008D4370"/>
    <w:rsid w:val="008D4591"/>
    <w:rsid w:val="008D46E0"/>
    <w:rsid w:val="008D4DBE"/>
    <w:rsid w:val="008D6802"/>
    <w:rsid w:val="008D7B4F"/>
    <w:rsid w:val="008E0EF1"/>
    <w:rsid w:val="008E177B"/>
    <w:rsid w:val="008E2244"/>
    <w:rsid w:val="008E4150"/>
    <w:rsid w:val="008F003B"/>
    <w:rsid w:val="008F2258"/>
    <w:rsid w:val="008F31EB"/>
    <w:rsid w:val="008F4859"/>
    <w:rsid w:val="008F4FE4"/>
    <w:rsid w:val="008F76AE"/>
    <w:rsid w:val="009000D4"/>
    <w:rsid w:val="009018F8"/>
    <w:rsid w:val="009071F5"/>
    <w:rsid w:val="00907A5F"/>
    <w:rsid w:val="00911B29"/>
    <w:rsid w:val="009133B8"/>
    <w:rsid w:val="009137A5"/>
    <w:rsid w:val="00915EE3"/>
    <w:rsid w:val="0091611D"/>
    <w:rsid w:val="00917EFA"/>
    <w:rsid w:val="00921347"/>
    <w:rsid w:val="00923234"/>
    <w:rsid w:val="00931452"/>
    <w:rsid w:val="00934023"/>
    <w:rsid w:val="00934A29"/>
    <w:rsid w:val="0093571C"/>
    <w:rsid w:val="009378A8"/>
    <w:rsid w:val="00941ABF"/>
    <w:rsid w:val="00942C73"/>
    <w:rsid w:val="00943F86"/>
    <w:rsid w:val="00944622"/>
    <w:rsid w:val="00944AE5"/>
    <w:rsid w:val="0094690F"/>
    <w:rsid w:val="009474FE"/>
    <w:rsid w:val="00947CCF"/>
    <w:rsid w:val="00953412"/>
    <w:rsid w:val="0096112F"/>
    <w:rsid w:val="009615A9"/>
    <w:rsid w:val="009660D4"/>
    <w:rsid w:val="00966F23"/>
    <w:rsid w:val="0097065E"/>
    <w:rsid w:val="00972117"/>
    <w:rsid w:val="009740CF"/>
    <w:rsid w:val="00975DEE"/>
    <w:rsid w:val="0097617E"/>
    <w:rsid w:val="0097650B"/>
    <w:rsid w:val="00977C95"/>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B2C"/>
    <w:rsid w:val="00996C56"/>
    <w:rsid w:val="009978E8"/>
    <w:rsid w:val="00997CA9"/>
    <w:rsid w:val="009A0660"/>
    <w:rsid w:val="009A0D3A"/>
    <w:rsid w:val="009A2505"/>
    <w:rsid w:val="009A2A82"/>
    <w:rsid w:val="009B0270"/>
    <w:rsid w:val="009B4226"/>
    <w:rsid w:val="009B4651"/>
    <w:rsid w:val="009B4DBC"/>
    <w:rsid w:val="009B6859"/>
    <w:rsid w:val="009B6E23"/>
    <w:rsid w:val="009C0388"/>
    <w:rsid w:val="009C3900"/>
    <w:rsid w:val="009C53EB"/>
    <w:rsid w:val="009C77EB"/>
    <w:rsid w:val="009D1438"/>
    <w:rsid w:val="009D161B"/>
    <w:rsid w:val="009D2915"/>
    <w:rsid w:val="009D2E66"/>
    <w:rsid w:val="009D3E37"/>
    <w:rsid w:val="009D6F42"/>
    <w:rsid w:val="009D7443"/>
    <w:rsid w:val="009E1CC0"/>
    <w:rsid w:val="009E2CC7"/>
    <w:rsid w:val="009E317A"/>
    <w:rsid w:val="009E5A8E"/>
    <w:rsid w:val="009F0B85"/>
    <w:rsid w:val="009F0E24"/>
    <w:rsid w:val="009F1835"/>
    <w:rsid w:val="009F2E46"/>
    <w:rsid w:val="009F2EDB"/>
    <w:rsid w:val="009F3338"/>
    <w:rsid w:val="009F69DA"/>
    <w:rsid w:val="009F6F08"/>
    <w:rsid w:val="009F7BE8"/>
    <w:rsid w:val="00A01A6F"/>
    <w:rsid w:val="00A02096"/>
    <w:rsid w:val="00A03D62"/>
    <w:rsid w:val="00A07640"/>
    <w:rsid w:val="00A113F8"/>
    <w:rsid w:val="00A12AD4"/>
    <w:rsid w:val="00A227F4"/>
    <w:rsid w:val="00A23BFC"/>
    <w:rsid w:val="00A23CFA"/>
    <w:rsid w:val="00A26C03"/>
    <w:rsid w:val="00A27137"/>
    <w:rsid w:val="00A30D33"/>
    <w:rsid w:val="00A32B05"/>
    <w:rsid w:val="00A36479"/>
    <w:rsid w:val="00A36956"/>
    <w:rsid w:val="00A41823"/>
    <w:rsid w:val="00A41FC3"/>
    <w:rsid w:val="00A42244"/>
    <w:rsid w:val="00A4314C"/>
    <w:rsid w:val="00A46191"/>
    <w:rsid w:val="00A47542"/>
    <w:rsid w:val="00A47F23"/>
    <w:rsid w:val="00A5024C"/>
    <w:rsid w:val="00A5463B"/>
    <w:rsid w:val="00A57A43"/>
    <w:rsid w:val="00A60FE3"/>
    <w:rsid w:val="00A626AF"/>
    <w:rsid w:val="00A6348B"/>
    <w:rsid w:val="00A73AD3"/>
    <w:rsid w:val="00A800B6"/>
    <w:rsid w:val="00A815F5"/>
    <w:rsid w:val="00A82343"/>
    <w:rsid w:val="00A8247F"/>
    <w:rsid w:val="00A85B00"/>
    <w:rsid w:val="00A879D6"/>
    <w:rsid w:val="00A928D2"/>
    <w:rsid w:val="00A93DCA"/>
    <w:rsid w:val="00A957FB"/>
    <w:rsid w:val="00A95C6B"/>
    <w:rsid w:val="00AA2F30"/>
    <w:rsid w:val="00AA32F6"/>
    <w:rsid w:val="00AA4554"/>
    <w:rsid w:val="00AA6DFC"/>
    <w:rsid w:val="00AB2427"/>
    <w:rsid w:val="00AB5E7A"/>
    <w:rsid w:val="00AB749F"/>
    <w:rsid w:val="00AC486E"/>
    <w:rsid w:val="00AC5DDE"/>
    <w:rsid w:val="00AC77F4"/>
    <w:rsid w:val="00AD657C"/>
    <w:rsid w:val="00AD7EF8"/>
    <w:rsid w:val="00AE118E"/>
    <w:rsid w:val="00AE3317"/>
    <w:rsid w:val="00AE62E4"/>
    <w:rsid w:val="00AF0935"/>
    <w:rsid w:val="00AF0990"/>
    <w:rsid w:val="00AF46F1"/>
    <w:rsid w:val="00AF53F9"/>
    <w:rsid w:val="00AF5C75"/>
    <w:rsid w:val="00AF6E3F"/>
    <w:rsid w:val="00B02BD6"/>
    <w:rsid w:val="00B02F1F"/>
    <w:rsid w:val="00B0330C"/>
    <w:rsid w:val="00B04151"/>
    <w:rsid w:val="00B0466B"/>
    <w:rsid w:val="00B04949"/>
    <w:rsid w:val="00B067F8"/>
    <w:rsid w:val="00B06BBB"/>
    <w:rsid w:val="00B10FF3"/>
    <w:rsid w:val="00B15681"/>
    <w:rsid w:val="00B17528"/>
    <w:rsid w:val="00B21160"/>
    <w:rsid w:val="00B2133E"/>
    <w:rsid w:val="00B220D2"/>
    <w:rsid w:val="00B22E56"/>
    <w:rsid w:val="00B30C67"/>
    <w:rsid w:val="00B35761"/>
    <w:rsid w:val="00B364A1"/>
    <w:rsid w:val="00B36B90"/>
    <w:rsid w:val="00B4194C"/>
    <w:rsid w:val="00B51CA2"/>
    <w:rsid w:val="00B54250"/>
    <w:rsid w:val="00B5427D"/>
    <w:rsid w:val="00B56E76"/>
    <w:rsid w:val="00B61CD1"/>
    <w:rsid w:val="00B63804"/>
    <w:rsid w:val="00B65F9A"/>
    <w:rsid w:val="00B67118"/>
    <w:rsid w:val="00B71C3E"/>
    <w:rsid w:val="00B804F1"/>
    <w:rsid w:val="00B86AC5"/>
    <w:rsid w:val="00B92076"/>
    <w:rsid w:val="00B926ED"/>
    <w:rsid w:val="00B92DF7"/>
    <w:rsid w:val="00B948DB"/>
    <w:rsid w:val="00B9600C"/>
    <w:rsid w:val="00B97110"/>
    <w:rsid w:val="00B9793C"/>
    <w:rsid w:val="00BA0C20"/>
    <w:rsid w:val="00BA14BC"/>
    <w:rsid w:val="00BB101A"/>
    <w:rsid w:val="00BB1F45"/>
    <w:rsid w:val="00BB2C59"/>
    <w:rsid w:val="00BB675C"/>
    <w:rsid w:val="00BB74C3"/>
    <w:rsid w:val="00BC11D0"/>
    <w:rsid w:val="00BC2B2A"/>
    <w:rsid w:val="00BC31C2"/>
    <w:rsid w:val="00BC31C8"/>
    <w:rsid w:val="00BC3F99"/>
    <w:rsid w:val="00BC48A2"/>
    <w:rsid w:val="00BC70D9"/>
    <w:rsid w:val="00BD2DC8"/>
    <w:rsid w:val="00BD3320"/>
    <w:rsid w:val="00BD6776"/>
    <w:rsid w:val="00BE0229"/>
    <w:rsid w:val="00BE0373"/>
    <w:rsid w:val="00BE40B2"/>
    <w:rsid w:val="00BE4770"/>
    <w:rsid w:val="00BE7042"/>
    <w:rsid w:val="00BE7EB5"/>
    <w:rsid w:val="00BF2489"/>
    <w:rsid w:val="00BF3CE4"/>
    <w:rsid w:val="00C00DC3"/>
    <w:rsid w:val="00C02176"/>
    <w:rsid w:val="00C03079"/>
    <w:rsid w:val="00C030A0"/>
    <w:rsid w:val="00C05AFF"/>
    <w:rsid w:val="00C066DD"/>
    <w:rsid w:val="00C06BB3"/>
    <w:rsid w:val="00C07401"/>
    <w:rsid w:val="00C100C8"/>
    <w:rsid w:val="00C1062A"/>
    <w:rsid w:val="00C128F7"/>
    <w:rsid w:val="00C12F83"/>
    <w:rsid w:val="00C1591F"/>
    <w:rsid w:val="00C16B83"/>
    <w:rsid w:val="00C22810"/>
    <w:rsid w:val="00C22EE6"/>
    <w:rsid w:val="00C27A28"/>
    <w:rsid w:val="00C3175C"/>
    <w:rsid w:val="00C33161"/>
    <w:rsid w:val="00C33CE3"/>
    <w:rsid w:val="00C36C5D"/>
    <w:rsid w:val="00C4044E"/>
    <w:rsid w:val="00C40E85"/>
    <w:rsid w:val="00C42852"/>
    <w:rsid w:val="00C433FF"/>
    <w:rsid w:val="00C437EF"/>
    <w:rsid w:val="00C43BEE"/>
    <w:rsid w:val="00C45EC5"/>
    <w:rsid w:val="00C50DB0"/>
    <w:rsid w:val="00C51CFD"/>
    <w:rsid w:val="00C551BB"/>
    <w:rsid w:val="00C55D5E"/>
    <w:rsid w:val="00C56E1F"/>
    <w:rsid w:val="00C56E3E"/>
    <w:rsid w:val="00C57BD9"/>
    <w:rsid w:val="00C60785"/>
    <w:rsid w:val="00C634AF"/>
    <w:rsid w:val="00C65FCA"/>
    <w:rsid w:val="00C71D5E"/>
    <w:rsid w:val="00C73E29"/>
    <w:rsid w:val="00C73F27"/>
    <w:rsid w:val="00C743CA"/>
    <w:rsid w:val="00C7528B"/>
    <w:rsid w:val="00C75ECF"/>
    <w:rsid w:val="00C80996"/>
    <w:rsid w:val="00C81FE6"/>
    <w:rsid w:val="00C8348C"/>
    <w:rsid w:val="00C83734"/>
    <w:rsid w:val="00C83E27"/>
    <w:rsid w:val="00C845EE"/>
    <w:rsid w:val="00C8466C"/>
    <w:rsid w:val="00C8489A"/>
    <w:rsid w:val="00C84DAD"/>
    <w:rsid w:val="00C91182"/>
    <w:rsid w:val="00C93A31"/>
    <w:rsid w:val="00C93C83"/>
    <w:rsid w:val="00C9540C"/>
    <w:rsid w:val="00CA42D3"/>
    <w:rsid w:val="00CA5AFD"/>
    <w:rsid w:val="00CB17D9"/>
    <w:rsid w:val="00CB24D6"/>
    <w:rsid w:val="00CB4676"/>
    <w:rsid w:val="00CB4FA2"/>
    <w:rsid w:val="00CB550B"/>
    <w:rsid w:val="00CB6CAE"/>
    <w:rsid w:val="00CC01FF"/>
    <w:rsid w:val="00CC0590"/>
    <w:rsid w:val="00CC3BC0"/>
    <w:rsid w:val="00CC473D"/>
    <w:rsid w:val="00CC4EF1"/>
    <w:rsid w:val="00CC7F38"/>
    <w:rsid w:val="00CD0F44"/>
    <w:rsid w:val="00CD1B18"/>
    <w:rsid w:val="00CD280B"/>
    <w:rsid w:val="00CD43BB"/>
    <w:rsid w:val="00CD79DF"/>
    <w:rsid w:val="00CE272D"/>
    <w:rsid w:val="00CE3079"/>
    <w:rsid w:val="00CE321C"/>
    <w:rsid w:val="00CE3D55"/>
    <w:rsid w:val="00CE714F"/>
    <w:rsid w:val="00CE7377"/>
    <w:rsid w:val="00CF074A"/>
    <w:rsid w:val="00CF43C7"/>
    <w:rsid w:val="00CF576A"/>
    <w:rsid w:val="00CF59D5"/>
    <w:rsid w:val="00CF62DC"/>
    <w:rsid w:val="00D02562"/>
    <w:rsid w:val="00D02EE4"/>
    <w:rsid w:val="00D04404"/>
    <w:rsid w:val="00D05129"/>
    <w:rsid w:val="00D07E82"/>
    <w:rsid w:val="00D13723"/>
    <w:rsid w:val="00D13851"/>
    <w:rsid w:val="00D203CF"/>
    <w:rsid w:val="00D24656"/>
    <w:rsid w:val="00D2484B"/>
    <w:rsid w:val="00D260C3"/>
    <w:rsid w:val="00D320B2"/>
    <w:rsid w:val="00D33344"/>
    <w:rsid w:val="00D333D1"/>
    <w:rsid w:val="00D37327"/>
    <w:rsid w:val="00D471CA"/>
    <w:rsid w:val="00D47375"/>
    <w:rsid w:val="00D50A1D"/>
    <w:rsid w:val="00D51CB6"/>
    <w:rsid w:val="00D53615"/>
    <w:rsid w:val="00D578CB"/>
    <w:rsid w:val="00D62197"/>
    <w:rsid w:val="00D62A00"/>
    <w:rsid w:val="00D65F8C"/>
    <w:rsid w:val="00D736BD"/>
    <w:rsid w:val="00D745A8"/>
    <w:rsid w:val="00D747E2"/>
    <w:rsid w:val="00D80D00"/>
    <w:rsid w:val="00D81FB9"/>
    <w:rsid w:val="00D81FFA"/>
    <w:rsid w:val="00D91996"/>
    <w:rsid w:val="00D93CFB"/>
    <w:rsid w:val="00D959B2"/>
    <w:rsid w:val="00D96462"/>
    <w:rsid w:val="00D96DB6"/>
    <w:rsid w:val="00DA3E57"/>
    <w:rsid w:val="00DA3F38"/>
    <w:rsid w:val="00DA407E"/>
    <w:rsid w:val="00DA4623"/>
    <w:rsid w:val="00DA4B0A"/>
    <w:rsid w:val="00DB1C70"/>
    <w:rsid w:val="00DB4564"/>
    <w:rsid w:val="00DB6BF8"/>
    <w:rsid w:val="00DC02D8"/>
    <w:rsid w:val="00DC3A03"/>
    <w:rsid w:val="00DC3D92"/>
    <w:rsid w:val="00DC45E3"/>
    <w:rsid w:val="00DD1C8E"/>
    <w:rsid w:val="00DD514E"/>
    <w:rsid w:val="00DD64B2"/>
    <w:rsid w:val="00DD6BF4"/>
    <w:rsid w:val="00DE18EF"/>
    <w:rsid w:val="00DE2488"/>
    <w:rsid w:val="00DE37DF"/>
    <w:rsid w:val="00DE6393"/>
    <w:rsid w:val="00DE6CD7"/>
    <w:rsid w:val="00DF1BCD"/>
    <w:rsid w:val="00DF30A5"/>
    <w:rsid w:val="00DF4A39"/>
    <w:rsid w:val="00E001ED"/>
    <w:rsid w:val="00E024E6"/>
    <w:rsid w:val="00E04B5A"/>
    <w:rsid w:val="00E062F9"/>
    <w:rsid w:val="00E0665C"/>
    <w:rsid w:val="00E11853"/>
    <w:rsid w:val="00E12CF7"/>
    <w:rsid w:val="00E205E5"/>
    <w:rsid w:val="00E243E8"/>
    <w:rsid w:val="00E25344"/>
    <w:rsid w:val="00E27776"/>
    <w:rsid w:val="00E27B52"/>
    <w:rsid w:val="00E30827"/>
    <w:rsid w:val="00E35AC3"/>
    <w:rsid w:val="00E36746"/>
    <w:rsid w:val="00E368B2"/>
    <w:rsid w:val="00E374CA"/>
    <w:rsid w:val="00E4212D"/>
    <w:rsid w:val="00E4480D"/>
    <w:rsid w:val="00E523D6"/>
    <w:rsid w:val="00E525A8"/>
    <w:rsid w:val="00E5284A"/>
    <w:rsid w:val="00E53666"/>
    <w:rsid w:val="00E557C4"/>
    <w:rsid w:val="00E6434C"/>
    <w:rsid w:val="00E64F1A"/>
    <w:rsid w:val="00E665CA"/>
    <w:rsid w:val="00E70A48"/>
    <w:rsid w:val="00E72202"/>
    <w:rsid w:val="00E73818"/>
    <w:rsid w:val="00E75847"/>
    <w:rsid w:val="00E77022"/>
    <w:rsid w:val="00E80A7D"/>
    <w:rsid w:val="00E81FD9"/>
    <w:rsid w:val="00E820BA"/>
    <w:rsid w:val="00E838B7"/>
    <w:rsid w:val="00E8422D"/>
    <w:rsid w:val="00E84A8B"/>
    <w:rsid w:val="00E852DF"/>
    <w:rsid w:val="00E91BFB"/>
    <w:rsid w:val="00E92122"/>
    <w:rsid w:val="00EA0A58"/>
    <w:rsid w:val="00EA3CA8"/>
    <w:rsid w:val="00EA4765"/>
    <w:rsid w:val="00EA7E61"/>
    <w:rsid w:val="00EB28C3"/>
    <w:rsid w:val="00EB733C"/>
    <w:rsid w:val="00EC0EF5"/>
    <w:rsid w:val="00EC1A09"/>
    <w:rsid w:val="00EC3979"/>
    <w:rsid w:val="00EC3C6F"/>
    <w:rsid w:val="00EC4F99"/>
    <w:rsid w:val="00ED1BDA"/>
    <w:rsid w:val="00ED29F1"/>
    <w:rsid w:val="00ED2CDF"/>
    <w:rsid w:val="00ED5883"/>
    <w:rsid w:val="00ED6759"/>
    <w:rsid w:val="00ED6A12"/>
    <w:rsid w:val="00ED73D1"/>
    <w:rsid w:val="00ED7CCD"/>
    <w:rsid w:val="00EE08BB"/>
    <w:rsid w:val="00EE309C"/>
    <w:rsid w:val="00EE7900"/>
    <w:rsid w:val="00EF1695"/>
    <w:rsid w:val="00EF2074"/>
    <w:rsid w:val="00EF46E6"/>
    <w:rsid w:val="00F008C0"/>
    <w:rsid w:val="00F0158C"/>
    <w:rsid w:val="00F017BF"/>
    <w:rsid w:val="00F01869"/>
    <w:rsid w:val="00F052D5"/>
    <w:rsid w:val="00F0544F"/>
    <w:rsid w:val="00F11410"/>
    <w:rsid w:val="00F14373"/>
    <w:rsid w:val="00F216EE"/>
    <w:rsid w:val="00F21D3D"/>
    <w:rsid w:val="00F305C7"/>
    <w:rsid w:val="00F3257D"/>
    <w:rsid w:val="00F4367C"/>
    <w:rsid w:val="00F43AA4"/>
    <w:rsid w:val="00F450BE"/>
    <w:rsid w:val="00F500A7"/>
    <w:rsid w:val="00F50AA0"/>
    <w:rsid w:val="00F5456E"/>
    <w:rsid w:val="00F563AB"/>
    <w:rsid w:val="00F5729C"/>
    <w:rsid w:val="00F57ABD"/>
    <w:rsid w:val="00F57CD9"/>
    <w:rsid w:val="00F57FE6"/>
    <w:rsid w:val="00F65645"/>
    <w:rsid w:val="00F65E26"/>
    <w:rsid w:val="00F65EFF"/>
    <w:rsid w:val="00F678C1"/>
    <w:rsid w:val="00F7229A"/>
    <w:rsid w:val="00F75AE1"/>
    <w:rsid w:val="00F770B1"/>
    <w:rsid w:val="00F82DC8"/>
    <w:rsid w:val="00F841A8"/>
    <w:rsid w:val="00F919EA"/>
    <w:rsid w:val="00F922DD"/>
    <w:rsid w:val="00F9550A"/>
    <w:rsid w:val="00F96994"/>
    <w:rsid w:val="00FA27D3"/>
    <w:rsid w:val="00FA6675"/>
    <w:rsid w:val="00FA774F"/>
    <w:rsid w:val="00FB3D33"/>
    <w:rsid w:val="00FB415B"/>
    <w:rsid w:val="00FB6F29"/>
    <w:rsid w:val="00FB7BA5"/>
    <w:rsid w:val="00FD0A75"/>
    <w:rsid w:val="00FD2305"/>
    <w:rsid w:val="00FD6247"/>
    <w:rsid w:val="00FE059A"/>
    <w:rsid w:val="00FE078F"/>
    <w:rsid w:val="00FE1CFA"/>
    <w:rsid w:val="00FE2BDE"/>
    <w:rsid w:val="00FE52E6"/>
    <w:rsid w:val="00FE7515"/>
    <w:rsid w:val="00FE78C5"/>
    <w:rsid w:val="00FF06BF"/>
    <w:rsid w:val="00FF200A"/>
    <w:rsid w:val="00FF24FA"/>
    <w:rsid w:val="00FF564D"/>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817723786">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8475-4624-4AA9-A213-56EB8493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2744</Words>
  <Characters>15092</Characters>
  <Application>Microsoft Office Word</Application>
  <DocSecurity>0</DocSecurity>
  <Lines>125</Lines>
  <Paragraphs>35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26</cp:revision>
  <cp:lastPrinted>2016-11-28T18:36:00Z</cp:lastPrinted>
  <dcterms:created xsi:type="dcterms:W3CDTF">2016-11-24T14:29:00Z</dcterms:created>
  <dcterms:modified xsi:type="dcterms:W3CDTF">2017-03-19T09:01:00Z</dcterms:modified>
</cp:coreProperties>
</file>