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661D" w:rsidRPr="006E4540" w:rsidRDefault="007B661D" w:rsidP="007B661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FC6FDE" w:rsidRPr="007D3EFE" w:rsidRDefault="00FC6FDE">
      <w:pPr>
        <w:tabs>
          <w:tab w:val="left" w:pos="3579"/>
        </w:tabs>
        <w:spacing w:line="360" w:lineRule="auto"/>
        <w:jc w:val="center"/>
        <w:rPr>
          <w:rFonts w:ascii="Arial" w:eastAsia="Arial" w:hAnsi="Arial" w:cs="Arial"/>
        </w:rPr>
      </w:pPr>
      <w:r w:rsidRPr="007D3EFE">
        <w:rPr>
          <w:rFonts w:ascii="Arial" w:hAnsi="Arial" w:cs="Arial"/>
          <w:noProof/>
          <w:lang w:val="fr-FR" w:eastAsia="fr-FR"/>
        </w:rPr>
        <w:drawing>
          <wp:anchor distT="0" distB="0" distL="114300" distR="114300" simplePos="0" relativeHeight="251657216" behindDoc="0" locked="0" layoutInCell="0" hidden="0" allowOverlap="1" wp14:anchorId="6D18188B" wp14:editId="5072826F">
            <wp:simplePos x="0" y="0"/>
            <wp:positionH relativeFrom="margin">
              <wp:posOffset>2778125</wp:posOffset>
            </wp:positionH>
            <wp:positionV relativeFrom="paragraph">
              <wp:posOffset>173355</wp:posOffset>
            </wp:positionV>
            <wp:extent cx="351790" cy="351790"/>
            <wp:effectExtent l="0" t="0" r="0" b="0"/>
            <wp:wrapSquare wrapText="right"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351790" cy="351790"/>
                    </a:xfrm>
                    <a:prstGeom prst="rect">
                      <a:avLst/>
                    </a:prstGeom>
                    <a:ln/>
                  </pic:spPr>
                </pic:pic>
              </a:graphicData>
            </a:graphic>
          </wp:anchor>
        </w:drawing>
      </w:r>
    </w:p>
    <w:p w:rsidR="00FC6FDE" w:rsidRPr="007D3EFE" w:rsidRDefault="007D3EFE" w:rsidP="007D3EFE">
      <w:pPr>
        <w:tabs>
          <w:tab w:val="left" w:pos="460"/>
          <w:tab w:val="left" w:pos="3579"/>
        </w:tabs>
        <w:spacing w:line="360" w:lineRule="auto"/>
        <w:rPr>
          <w:rFonts w:ascii="Arial" w:eastAsia="Arial" w:hAnsi="Arial" w:cs="Arial"/>
        </w:rPr>
      </w:pPr>
      <w:r w:rsidRPr="007D3EFE">
        <w:rPr>
          <w:rFonts w:ascii="Arial" w:eastAsia="Arial" w:hAnsi="Arial" w:cs="Arial"/>
        </w:rPr>
        <w:tab/>
      </w:r>
    </w:p>
    <w:p w:rsidR="00F70CC9" w:rsidRPr="007D3EFE" w:rsidRDefault="00F70CC9" w:rsidP="00F70CC9">
      <w:pPr>
        <w:pStyle w:val="Sansinterligne"/>
        <w:tabs>
          <w:tab w:val="left" w:pos="3579"/>
        </w:tabs>
        <w:spacing w:line="360" w:lineRule="auto"/>
        <w:jc w:val="center"/>
        <w:rPr>
          <w:rFonts w:ascii="Arial" w:hAnsi="Arial" w:cs="Arial"/>
          <w:w w:val="140"/>
          <w:sz w:val="14"/>
        </w:rPr>
      </w:pPr>
      <w:r w:rsidRPr="007D3EFE">
        <w:rPr>
          <w:rFonts w:ascii="Arial" w:hAnsi="Arial" w:cs="Arial"/>
          <w:w w:val="140"/>
          <w:sz w:val="14"/>
        </w:rPr>
        <w:t>REPUBLICA DE COLOMBIA</w:t>
      </w:r>
    </w:p>
    <w:p w:rsidR="00F70CC9" w:rsidRPr="007D3EFE" w:rsidRDefault="00F70CC9" w:rsidP="00F70CC9">
      <w:pPr>
        <w:pStyle w:val="Sansinterligne"/>
        <w:tabs>
          <w:tab w:val="center" w:pos="4987"/>
          <w:tab w:val="left" w:pos="8449"/>
        </w:tabs>
        <w:spacing w:line="360" w:lineRule="auto"/>
        <w:jc w:val="center"/>
        <w:rPr>
          <w:rFonts w:ascii="Arial" w:hAnsi="Arial" w:cs="Arial"/>
          <w:w w:val="140"/>
        </w:rPr>
      </w:pPr>
      <w:r w:rsidRPr="007D3EFE">
        <w:rPr>
          <w:rFonts w:ascii="Arial" w:hAnsi="Arial" w:cs="Arial"/>
          <w:w w:val="140"/>
          <w:sz w:val="14"/>
        </w:rPr>
        <w:t>RAMA JUDICIAL DEL PODER PÚBLICO</w:t>
      </w:r>
    </w:p>
    <w:p w:rsidR="00F70CC9" w:rsidRPr="007D3EFE" w:rsidRDefault="00F70CC9" w:rsidP="00F70CC9">
      <w:pPr>
        <w:pStyle w:val="Sansinterligne"/>
        <w:spacing w:line="360" w:lineRule="auto"/>
        <w:jc w:val="center"/>
        <w:rPr>
          <w:rFonts w:ascii="Arial" w:hAnsi="Arial" w:cs="Arial"/>
          <w:w w:val="140"/>
          <w:sz w:val="16"/>
        </w:rPr>
      </w:pPr>
      <w:r w:rsidRPr="007D3EFE">
        <w:rPr>
          <w:rFonts w:ascii="Arial" w:hAnsi="Arial" w:cs="Arial"/>
          <w:w w:val="140"/>
          <w:sz w:val="18"/>
        </w:rPr>
        <w:t>T</w:t>
      </w:r>
      <w:r w:rsidRPr="007D3EFE">
        <w:rPr>
          <w:rFonts w:ascii="Arial" w:hAnsi="Arial" w:cs="Arial"/>
          <w:w w:val="140"/>
          <w:sz w:val="16"/>
        </w:rPr>
        <w:t>RIBUNAL</w:t>
      </w:r>
      <w:r w:rsidRPr="007D3EFE">
        <w:rPr>
          <w:rFonts w:ascii="Arial" w:hAnsi="Arial" w:cs="Arial"/>
          <w:w w:val="140"/>
          <w:sz w:val="18"/>
        </w:rPr>
        <w:t xml:space="preserve"> S</w:t>
      </w:r>
      <w:r w:rsidRPr="007D3EFE">
        <w:rPr>
          <w:rFonts w:ascii="Arial" w:hAnsi="Arial" w:cs="Arial"/>
          <w:w w:val="140"/>
          <w:sz w:val="16"/>
        </w:rPr>
        <w:t xml:space="preserve">UPERIOR DEL </w:t>
      </w:r>
      <w:r w:rsidRPr="007D3EFE">
        <w:rPr>
          <w:rFonts w:ascii="Arial" w:hAnsi="Arial" w:cs="Arial"/>
          <w:w w:val="140"/>
          <w:sz w:val="18"/>
        </w:rPr>
        <w:t>D</w:t>
      </w:r>
      <w:r w:rsidRPr="007D3EFE">
        <w:rPr>
          <w:rFonts w:ascii="Arial" w:hAnsi="Arial" w:cs="Arial"/>
          <w:w w:val="140"/>
          <w:sz w:val="16"/>
        </w:rPr>
        <w:t>ISTRITO</w:t>
      </w:r>
      <w:r w:rsidRPr="007D3EFE">
        <w:rPr>
          <w:rFonts w:ascii="Arial" w:hAnsi="Arial" w:cs="Arial"/>
          <w:w w:val="140"/>
          <w:sz w:val="18"/>
        </w:rPr>
        <w:t xml:space="preserve"> J</w:t>
      </w:r>
      <w:r w:rsidRPr="007D3EFE">
        <w:rPr>
          <w:rFonts w:ascii="Arial" w:hAnsi="Arial" w:cs="Arial"/>
          <w:w w:val="140"/>
          <w:sz w:val="16"/>
        </w:rPr>
        <w:t>UDICIAL</w:t>
      </w:r>
    </w:p>
    <w:p w:rsidR="00F70CC9" w:rsidRPr="007D3EFE" w:rsidRDefault="00F70CC9" w:rsidP="00F70CC9">
      <w:pPr>
        <w:pStyle w:val="Sansinterligne"/>
        <w:spacing w:line="360" w:lineRule="auto"/>
        <w:jc w:val="center"/>
        <w:rPr>
          <w:rFonts w:ascii="Arial" w:hAnsi="Arial" w:cs="Arial"/>
          <w:w w:val="140"/>
          <w:sz w:val="16"/>
          <w:szCs w:val="18"/>
        </w:rPr>
      </w:pPr>
      <w:r w:rsidRPr="007D3EFE">
        <w:rPr>
          <w:rFonts w:ascii="Arial" w:hAnsi="Arial" w:cs="Arial"/>
          <w:w w:val="140"/>
          <w:sz w:val="18"/>
          <w:szCs w:val="18"/>
        </w:rPr>
        <w:t>S</w:t>
      </w:r>
      <w:r w:rsidRPr="007D3EFE">
        <w:rPr>
          <w:rFonts w:ascii="Arial" w:hAnsi="Arial" w:cs="Arial"/>
          <w:w w:val="140"/>
          <w:sz w:val="16"/>
          <w:szCs w:val="18"/>
        </w:rPr>
        <w:t>ALA</w:t>
      </w:r>
      <w:r w:rsidRPr="007D3EFE">
        <w:rPr>
          <w:rFonts w:ascii="Arial" w:hAnsi="Arial" w:cs="Arial"/>
          <w:w w:val="140"/>
          <w:sz w:val="14"/>
          <w:szCs w:val="18"/>
        </w:rPr>
        <w:t xml:space="preserve"> </w:t>
      </w:r>
      <w:r w:rsidRPr="007D3EFE">
        <w:rPr>
          <w:rFonts w:ascii="Arial" w:hAnsi="Arial" w:cs="Arial"/>
          <w:w w:val="140"/>
          <w:sz w:val="16"/>
          <w:szCs w:val="18"/>
        </w:rPr>
        <w:t xml:space="preserve">DE </w:t>
      </w:r>
      <w:r w:rsidRPr="007D3EFE">
        <w:rPr>
          <w:rFonts w:ascii="Arial" w:hAnsi="Arial" w:cs="Arial"/>
          <w:w w:val="140"/>
          <w:sz w:val="18"/>
          <w:szCs w:val="18"/>
        </w:rPr>
        <w:t>D</w:t>
      </w:r>
      <w:r w:rsidRPr="007D3EFE">
        <w:rPr>
          <w:rFonts w:ascii="Arial" w:hAnsi="Arial" w:cs="Arial"/>
          <w:w w:val="140"/>
          <w:sz w:val="16"/>
          <w:szCs w:val="18"/>
        </w:rPr>
        <w:t>ECISIÓN</w:t>
      </w:r>
      <w:r w:rsidRPr="007D3EFE">
        <w:rPr>
          <w:rFonts w:ascii="Arial" w:hAnsi="Arial" w:cs="Arial"/>
          <w:w w:val="140"/>
          <w:sz w:val="18"/>
          <w:szCs w:val="18"/>
        </w:rPr>
        <w:t xml:space="preserve"> C</w:t>
      </w:r>
      <w:r w:rsidRPr="007D3EFE">
        <w:rPr>
          <w:rFonts w:ascii="Arial" w:hAnsi="Arial" w:cs="Arial"/>
          <w:w w:val="140"/>
          <w:sz w:val="16"/>
          <w:szCs w:val="18"/>
        </w:rPr>
        <w:t>IVIL –</w:t>
      </w:r>
      <w:r w:rsidRPr="007D3EFE">
        <w:rPr>
          <w:rFonts w:ascii="Arial" w:hAnsi="Arial" w:cs="Arial"/>
          <w:w w:val="140"/>
          <w:sz w:val="18"/>
          <w:szCs w:val="18"/>
        </w:rPr>
        <w:t>F</w:t>
      </w:r>
      <w:r w:rsidRPr="007D3EFE">
        <w:rPr>
          <w:rFonts w:ascii="Arial" w:hAnsi="Arial" w:cs="Arial"/>
          <w:w w:val="140"/>
          <w:sz w:val="16"/>
          <w:szCs w:val="18"/>
        </w:rPr>
        <w:t xml:space="preserve">AMILIA – </w:t>
      </w:r>
      <w:r w:rsidRPr="007D3EFE">
        <w:rPr>
          <w:rFonts w:ascii="Arial" w:hAnsi="Arial" w:cs="Arial"/>
          <w:w w:val="140"/>
          <w:sz w:val="18"/>
          <w:szCs w:val="18"/>
        </w:rPr>
        <w:t>D</w:t>
      </w:r>
      <w:r w:rsidRPr="007D3EFE">
        <w:rPr>
          <w:rFonts w:ascii="Arial" w:hAnsi="Arial" w:cs="Arial"/>
          <w:w w:val="140"/>
          <w:sz w:val="16"/>
          <w:szCs w:val="18"/>
        </w:rPr>
        <w:t>ISTRITO</w:t>
      </w:r>
      <w:r w:rsidRPr="007D3EFE">
        <w:rPr>
          <w:rFonts w:ascii="Arial" w:hAnsi="Arial" w:cs="Arial"/>
          <w:w w:val="140"/>
          <w:sz w:val="18"/>
          <w:szCs w:val="18"/>
        </w:rPr>
        <w:t xml:space="preserve"> D</w:t>
      </w:r>
      <w:r w:rsidRPr="007D3EFE">
        <w:rPr>
          <w:rFonts w:ascii="Arial" w:hAnsi="Arial" w:cs="Arial"/>
          <w:w w:val="140"/>
          <w:sz w:val="16"/>
          <w:szCs w:val="18"/>
        </w:rPr>
        <w:t>E</w:t>
      </w:r>
      <w:r w:rsidRPr="007D3EFE">
        <w:rPr>
          <w:rFonts w:ascii="Arial" w:hAnsi="Arial" w:cs="Arial"/>
          <w:w w:val="140"/>
          <w:sz w:val="18"/>
          <w:szCs w:val="18"/>
        </w:rPr>
        <w:t xml:space="preserve"> P</w:t>
      </w:r>
      <w:r w:rsidRPr="007D3EFE">
        <w:rPr>
          <w:rFonts w:ascii="Arial" w:hAnsi="Arial" w:cs="Arial"/>
          <w:w w:val="140"/>
          <w:sz w:val="16"/>
          <w:szCs w:val="18"/>
        </w:rPr>
        <w:t>EREIRA</w:t>
      </w:r>
    </w:p>
    <w:p w:rsidR="00F70CC9" w:rsidRPr="007D3EFE" w:rsidRDefault="00F70CC9" w:rsidP="00F70CC9">
      <w:pPr>
        <w:pStyle w:val="Sansinterligne"/>
        <w:spacing w:line="360" w:lineRule="auto"/>
        <w:jc w:val="center"/>
        <w:rPr>
          <w:rFonts w:ascii="Arial" w:hAnsi="Arial" w:cs="Arial"/>
          <w:w w:val="140"/>
          <w:sz w:val="16"/>
          <w:szCs w:val="18"/>
        </w:rPr>
      </w:pPr>
      <w:r w:rsidRPr="007D3EFE">
        <w:rPr>
          <w:rFonts w:ascii="Arial" w:hAnsi="Arial" w:cs="Arial"/>
          <w:w w:val="140"/>
          <w:sz w:val="18"/>
          <w:szCs w:val="18"/>
        </w:rPr>
        <w:t>D</w:t>
      </w:r>
      <w:r w:rsidRPr="007D3EFE">
        <w:rPr>
          <w:rFonts w:ascii="Arial" w:hAnsi="Arial" w:cs="Arial"/>
          <w:w w:val="140"/>
          <w:sz w:val="16"/>
          <w:szCs w:val="18"/>
        </w:rPr>
        <w:t xml:space="preserve">EPARTAMENTO </w:t>
      </w:r>
      <w:r w:rsidRPr="007D3EFE">
        <w:rPr>
          <w:rFonts w:ascii="Arial" w:hAnsi="Arial" w:cs="Arial"/>
          <w:w w:val="140"/>
          <w:sz w:val="18"/>
          <w:szCs w:val="18"/>
        </w:rPr>
        <w:t>D</w:t>
      </w:r>
      <w:r w:rsidRPr="007D3EFE">
        <w:rPr>
          <w:rFonts w:ascii="Arial" w:hAnsi="Arial" w:cs="Arial"/>
          <w:w w:val="140"/>
          <w:sz w:val="16"/>
          <w:szCs w:val="18"/>
        </w:rPr>
        <w:t xml:space="preserve">EL </w:t>
      </w:r>
      <w:r w:rsidRPr="007D3EFE">
        <w:rPr>
          <w:rFonts w:ascii="Arial" w:hAnsi="Arial" w:cs="Arial"/>
          <w:w w:val="140"/>
          <w:sz w:val="18"/>
          <w:szCs w:val="18"/>
        </w:rPr>
        <w:t>R</w:t>
      </w:r>
      <w:r w:rsidRPr="007D3EFE">
        <w:rPr>
          <w:rFonts w:ascii="Arial" w:hAnsi="Arial" w:cs="Arial"/>
          <w:w w:val="140"/>
          <w:sz w:val="16"/>
          <w:szCs w:val="18"/>
        </w:rPr>
        <w:t>ISARALDA</w:t>
      </w:r>
    </w:p>
    <w:p w:rsidR="00884B0F" w:rsidRPr="007D3EFE" w:rsidRDefault="00884B0F" w:rsidP="00303747">
      <w:pPr>
        <w:tabs>
          <w:tab w:val="left" w:pos="3869"/>
        </w:tabs>
        <w:spacing w:line="360" w:lineRule="auto"/>
        <w:rPr>
          <w:rFonts w:ascii="Arial" w:hAnsi="Arial" w:cs="Arial"/>
          <w:sz w:val="14"/>
        </w:rPr>
      </w:pPr>
    </w:p>
    <w:p w:rsidR="00884B0F" w:rsidRDefault="004A5FA5"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00F70CC9" w:rsidRPr="007D3EFE">
        <w:rPr>
          <w:rFonts w:ascii="Arial" w:eastAsia="Arial" w:hAnsi="Arial" w:cs="Arial"/>
          <w:sz w:val="22"/>
          <w:szCs w:val="22"/>
        </w:rPr>
        <w:tab/>
      </w:r>
      <w:r w:rsidR="00077963" w:rsidRPr="007D3EFE">
        <w:rPr>
          <w:rFonts w:ascii="Arial" w:eastAsia="Arial" w:hAnsi="Arial" w:cs="Arial"/>
          <w:sz w:val="22"/>
          <w:szCs w:val="22"/>
        </w:rPr>
        <w:tab/>
      </w:r>
      <w:r w:rsidR="007B661D">
        <w:rPr>
          <w:rFonts w:ascii="Arial" w:eastAsia="Arial" w:hAnsi="Arial" w:cs="Arial"/>
          <w:sz w:val="22"/>
          <w:szCs w:val="22"/>
        </w:rPr>
        <w:t>Providencia</w:t>
      </w:r>
      <w:r w:rsidRPr="007D3EFE">
        <w:rPr>
          <w:rFonts w:ascii="Arial" w:eastAsia="Arial" w:hAnsi="Arial" w:cs="Arial"/>
          <w:sz w:val="22"/>
          <w:szCs w:val="22"/>
        </w:rPr>
        <w:tab/>
      </w:r>
      <w:r w:rsidR="00077963"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 xml:space="preserve">: Sentencia </w:t>
      </w:r>
      <w:r w:rsidR="007B661D">
        <w:rPr>
          <w:rFonts w:ascii="Arial" w:eastAsia="Arial" w:hAnsi="Arial" w:cs="Arial"/>
          <w:sz w:val="22"/>
          <w:szCs w:val="22"/>
        </w:rPr>
        <w:t>– 2ª instancia – 03 de abril de 2017</w:t>
      </w:r>
    </w:p>
    <w:p w:rsidR="007B661D" w:rsidRPr="007D3EFE" w:rsidRDefault="007B661D"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Proceso</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Acción de Tutela – Confirma improcedencia de la acción</w:t>
      </w:r>
    </w:p>
    <w:p w:rsidR="00884B0F" w:rsidRPr="007D3EFE"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 xml:space="preserve"> </w:t>
      </w: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Accionante</w:t>
      </w:r>
      <w:r w:rsidR="004A5FA5" w:rsidRPr="007D3EFE">
        <w:rPr>
          <w:rFonts w:ascii="Arial" w:eastAsia="Arial" w:hAnsi="Arial" w:cs="Arial"/>
          <w:sz w:val="22"/>
          <w:szCs w:val="22"/>
        </w:rPr>
        <w:tab/>
      </w:r>
      <w:r w:rsidR="004A5FA5" w:rsidRPr="007D3EFE">
        <w:rPr>
          <w:rFonts w:ascii="Arial" w:eastAsia="Arial" w:hAnsi="Arial" w:cs="Arial"/>
          <w:sz w:val="22"/>
          <w:szCs w:val="22"/>
        </w:rPr>
        <w:tab/>
        <w:t xml:space="preserve">: </w:t>
      </w:r>
      <w:r w:rsidR="00861415" w:rsidRPr="007D3EFE">
        <w:rPr>
          <w:rFonts w:ascii="Arial" w:eastAsia="Arial" w:hAnsi="Arial" w:cs="Arial"/>
          <w:sz w:val="22"/>
          <w:szCs w:val="22"/>
        </w:rPr>
        <w:t xml:space="preserve">Javier Elías Arias </w:t>
      </w:r>
      <w:proofErr w:type="spellStart"/>
      <w:r w:rsidR="00861415" w:rsidRPr="007D3EFE">
        <w:rPr>
          <w:rFonts w:ascii="Arial" w:eastAsia="Arial" w:hAnsi="Arial" w:cs="Arial"/>
          <w:sz w:val="22"/>
          <w:szCs w:val="22"/>
        </w:rPr>
        <w:t>Idárraga</w:t>
      </w:r>
      <w:proofErr w:type="spellEnd"/>
    </w:p>
    <w:p w:rsidR="00884B0F" w:rsidRDefault="00F70CC9"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Accionado (s)</w:t>
      </w:r>
      <w:r w:rsidR="004A5FA5" w:rsidRPr="007D3EFE">
        <w:rPr>
          <w:rFonts w:ascii="Arial" w:eastAsia="Arial" w:hAnsi="Arial" w:cs="Arial"/>
          <w:sz w:val="22"/>
          <w:szCs w:val="22"/>
        </w:rPr>
        <w:tab/>
      </w:r>
      <w:r w:rsidR="00077963" w:rsidRPr="007D3EFE">
        <w:rPr>
          <w:rFonts w:ascii="Arial" w:eastAsia="Arial" w:hAnsi="Arial" w:cs="Arial"/>
          <w:sz w:val="22"/>
          <w:szCs w:val="22"/>
        </w:rPr>
        <w:tab/>
      </w:r>
      <w:r w:rsidR="00DA64CA">
        <w:rPr>
          <w:rFonts w:ascii="Arial" w:eastAsia="Arial" w:hAnsi="Arial" w:cs="Arial"/>
          <w:sz w:val="22"/>
          <w:szCs w:val="22"/>
        </w:rPr>
        <w:t xml:space="preserve">: </w:t>
      </w:r>
      <w:r w:rsidR="004A5FA5" w:rsidRPr="007D3EFE">
        <w:rPr>
          <w:rFonts w:ascii="Arial" w:eastAsia="Arial" w:hAnsi="Arial" w:cs="Arial"/>
          <w:sz w:val="22"/>
          <w:szCs w:val="22"/>
        </w:rPr>
        <w:t xml:space="preserve">Juzgado </w:t>
      </w:r>
      <w:r w:rsidR="00D36D2F">
        <w:rPr>
          <w:rFonts w:ascii="Arial" w:eastAsia="Arial" w:hAnsi="Arial" w:cs="Arial"/>
          <w:sz w:val="22"/>
          <w:szCs w:val="22"/>
        </w:rPr>
        <w:t xml:space="preserve">Quinto </w:t>
      </w:r>
      <w:r w:rsidR="00DA64CA">
        <w:rPr>
          <w:rFonts w:ascii="Arial" w:eastAsia="Arial" w:hAnsi="Arial" w:cs="Arial"/>
          <w:sz w:val="22"/>
          <w:szCs w:val="22"/>
        </w:rPr>
        <w:t>Civil del Circuito de Pereira</w:t>
      </w:r>
      <w:r w:rsidR="00D36D2F">
        <w:rPr>
          <w:rFonts w:ascii="Arial" w:eastAsia="Arial" w:hAnsi="Arial" w:cs="Arial"/>
          <w:sz w:val="22"/>
          <w:szCs w:val="22"/>
        </w:rPr>
        <w:t xml:space="preserve"> y otra</w:t>
      </w:r>
    </w:p>
    <w:p w:rsidR="00DA64CA" w:rsidRPr="00595344" w:rsidRDefault="00DA64CA"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lang w:val="es-CO"/>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Litisconsorte (s)</w:t>
      </w:r>
      <w:r>
        <w:rPr>
          <w:rFonts w:ascii="Arial" w:eastAsia="Arial" w:hAnsi="Arial" w:cs="Arial"/>
          <w:sz w:val="22"/>
          <w:szCs w:val="22"/>
        </w:rPr>
        <w:tab/>
        <w:t xml:space="preserve">: </w:t>
      </w:r>
      <w:r w:rsidR="00D36D2F">
        <w:rPr>
          <w:rFonts w:ascii="Arial" w:eastAsia="Arial" w:hAnsi="Arial" w:cs="Arial"/>
          <w:sz w:val="22"/>
          <w:szCs w:val="22"/>
        </w:rPr>
        <w:t>Defensoría del Pueblo, Regional Antioquia y otros</w:t>
      </w:r>
    </w:p>
    <w:p w:rsidR="00E616DE" w:rsidRPr="007D3EFE"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Radicación</w:t>
      </w:r>
      <w:r w:rsidR="004A5FA5" w:rsidRPr="007D3EFE">
        <w:rPr>
          <w:rFonts w:ascii="Arial" w:eastAsia="Arial" w:hAnsi="Arial" w:cs="Arial"/>
          <w:sz w:val="22"/>
          <w:szCs w:val="22"/>
        </w:rPr>
        <w:tab/>
      </w:r>
      <w:r w:rsidR="004A5FA5" w:rsidRPr="007D3EFE">
        <w:rPr>
          <w:rFonts w:ascii="Arial" w:eastAsia="Arial" w:hAnsi="Arial" w:cs="Arial"/>
          <w:sz w:val="22"/>
          <w:szCs w:val="22"/>
        </w:rPr>
        <w:tab/>
        <w:t>: 201</w:t>
      </w:r>
      <w:r w:rsidR="00FC6FDE" w:rsidRPr="007D3EFE">
        <w:rPr>
          <w:rFonts w:ascii="Arial" w:eastAsia="Arial" w:hAnsi="Arial" w:cs="Arial"/>
          <w:sz w:val="22"/>
          <w:szCs w:val="22"/>
        </w:rPr>
        <w:t>7</w:t>
      </w:r>
      <w:r w:rsidR="004A5FA5" w:rsidRPr="007D3EFE">
        <w:rPr>
          <w:rFonts w:ascii="Arial" w:eastAsia="Arial" w:hAnsi="Arial" w:cs="Arial"/>
          <w:sz w:val="22"/>
          <w:szCs w:val="22"/>
        </w:rPr>
        <w:t>-</w:t>
      </w:r>
      <w:r w:rsidR="00A8313B">
        <w:rPr>
          <w:rFonts w:ascii="Arial" w:eastAsia="Arial" w:hAnsi="Arial" w:cs="Arial"/>
          <w:sz w:val="22"/>
          <w:szCs w:val="22"/>
        </w:rPr>
        <w:t>00267</w:t>
      </w:r>
      <w:r w:rsidR="004A5FA5" w:rsidRPr="007D3EFE">
        <w:rPr>
          <w:rFonts w:ascii="Arial" w:eastAsia="Arial" w:hAnsi="Arial" w:cs="Arial"/>
          <w:sz w:val="22"/>
          <w:szCs w:val="22"/>
        </w:rPr>
        <w:t>-00</w:t>
      </w:r>
      <w:r w:rsidR="00595344">
        <w:rPr>
          <w:rFonts w:ascii="Arial" w:eastAsia="Arial" w:hAnsi="Arial" w:cs="Arial"/>
          <w:sz w:val="22"/>
          <w:szCs w:val="22"/>
        </w:rPr>
        <w:t xml:space="preserve"> (Interna No.</w:t>
      </w:r>
      <w:r w:rsidR="00A8313B">
        <w:rPr>
          <w:rFonts w:ascii="Arial" w:eastAsia="Arial" w:hAnsi="Arial" w:cs="Arial"/>
          <w:sz w:val="22"/>
          <w:szCs w:val="22"/>
        </w:rPr>
        <w:t>267</w:t>
      </w:r>
      <w:r w:rsidR="00595344">
        <w:rPr>
          <w:rFonts w:ascii="Arial" w:eastAsia="Arial" w:hAnsi="Arial" w:cs="Arial"/>
          <w:sz w:val="22"/>
          <w:szCs w:val="22"/>
        </w:rPr>
        <w:t>)</w:t>
      </w:r>
    </w:p>
    <w:p w:rsidR="00884B0F" w:rsidRPr="007D3EFE" w:rsidRDefault="004A5FA5"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Magistrado Ponente</w:t>
      </w:r>
      <w:r w:rsidRPr="007D3EFE">
        <w:rPr>
          <w:rFonts w:ascii="Arial" w:eastAsia="Arial" w:hAnsi="Arial" w:cs="Arial"/>
          <w:sz w:val="22"/>
          <w:szCs w:val="22"/>
        </w:rPr>
        <w:tab/>
        <w:t xml:space="preserve">: </w:t>
      </w:r>
      <w:proofErr w:type="spellStart"/>
      <w:r w:rsidRPr="007D3EFE">
        <w:rPr>
          <w:rFonts w:ascii="Arial" w:eastAsia="Arial" w:hAnsi="Arial" w:cs="Arial"/>
          <w:smallCaps/>
          <w:sz w:val="22"/>
          <w:szCs w:val="22"/>
        </w:rPr>
        <w:t>Duberney</w:t>
      </w:r>
      <w:proofErr w:type="spellEnd"/>
      <w:r w:rsidRPr="007D3EFE">
        <w:rPr>
          <w:rFonts w:ascii="Arial" w:eastAsia="Arial" w:hAnsi="Arial" w:cs="Arial"/>
          <w:smallCaps/>
          <w:sz w:val="22"/>
          <w:szCs w:val="22"/>
        </w:rPr>
        <w:t xml:space="preserve"> Grisales Herrera</w:t>
      </w:r>
    </w:p>
    <w:p w:rsidR="00A8313B" w:rsidRDefault="00A8313B" w:rsidP="00A8313B">
      <w:pPr>
        <w:tabs>
          <w:tab w:val="left" w:pos="851"/>
          <w:tab w:val="left" w:pos="1416"/>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Acta número</w:t>
      </w:r>
      <w:r>
        <w:rPr>
          <w:rFonts w:ascii="Arial" w:hAnsi="Arial" w:cs="Arial"/>
          <w:sz w:val="22"/>
          <w:szCs w:val="22"/>
        </w:rPr>
        <w:tab/>
      </w:r>
      <w:r>
        <w:rPr>
          <w:rFonts w:ascii="Arial" w:hAnsi="Arial" w:cs="Arial"/>
          <w:sz w:val="22"/>
          <w:szCs w:val="22"/>
        </w:rPr>
        <w:tab/>
        <w:t>: 175 de 03-04-2017</w:t>
      </w:r>
    </w:p>
    <w:p w:rsidR="007B661D" w:rsidRPr="007B661D" w:rsidRDefault="007B661D" w:rsidP="00A8313B">
      <w:pPr>
        <w:tabs>
          <w:tab w:val="left" w:pos="851"/>
          <w:tab w:val="left" w:pos="1416"/>
        </w:tabs>
        <w:spacing w:line="360" w:lineRule="auto"/>
        <w:rPr>
          <w:rFonts w:ascii="Arial" w:hAnsi="Arial" w:cs="Arial"/>
          <w:sz w:val="10"/>
          <w:szCs w:val="10"/>
        </w:rPr>
      </w:pPr>
    </w:p>
    <w:p w:rsidR="007B661D" w:rsidRDefault="007B661D" w:rsidP="007B661D">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ind w:left="1416" w:hanging="1416"/>
        <w:jc w:val="both"/>
        <w:rPr>
          <w:rFonts w:ascii="Arial" w:hAnsi="Arial" w:cs="Arial"/>
        </w:rPr>
      </w:pPr>
      <w:r w:rsidRPr="007B661D">
        <w:rPr>
          <w:rFonts w:ascii="Arial" w:eastAsia="Arial" w:hAnsi="Arial" w:cs="Arial"/>
          <w:b/>
          <w:sz w:val="22"/>
          <w:szCs w:val="22"/>
        </w:rPr>
        <w:tab/>
        <w:t xml:space="preserve"> </w:t>
      </w:r>
      <w:r w:rsidRPr="007B661D">
        <w:rPr>
          <w:rFonts w:ascii="Arial" w:eastAsia="Arial" w:hAnsi="Arial" w:cs="Arial"/>
          <w:b/>
          <w:sz w:val="22"/>
          <w:szCs w:val="22"/>
        </w:rPr>
        <w:tab/>
      </w:r>
      <w:r w:rsidRPr="007B661D">
        <w:rPr>
          <w:rFonts w:ascii="Arial" w:eastAsia="Arial" w:hAnsi="Arial" w:cs="Arial"/>
          <w:b/>
          <w:sz w:val="22"/>
          <w:szCs w:val="22"/>
        </w:rPr>
        <w:tab/>
        <w:t>TEMAS</w:t>
      </w:r>
      <w:r w:rsidRPr="007B661D">
        <w:rPr>
          <w:rFonts w:ascii="Arial" w:eastAsia="Arial" w:hAnsi="Arial" w:cs="Arial"/>
          <w:b/>
          <w:sz w:val="22"/>
          <w:szCs w:val="22"/>
        </w:rPr>
        <w:tab/>
      </w:r>
      <w:r w:rsidRPr="007B661D">
        <w:rPr>
          <w:rFonts w:ascii="Arial" w:eastAsia="Arial" w:hAnsi="Arial" w:cs="Arial"/>
          <w:b/>
          <w:sz w:val="22"/>
          <w:szCs w:val="22"/>
        </w:rPr>
        <w:tab/>
        <w:t>: SUBSIDIARIEDAD – PREMATURA</w:t>
      </w:r>
      <w:r>
        <w:rPr>
          <w:rFonts w:ascii="Arial" w:eastAsia="Arial" w:hAnsi="Arial" w:cs="Arial"/>
          <w:b/>
          <w:sz w:val="22"/>
          <w:szCs w:val="22"/>
        </w:rPr>
        <w:t>.</w:t>
      </w:r>
      <w:r w:rsidRPr="007B661D">
        <w:rPr>
          <w:rFonts w:ascii="Arial" w:eastAsia="Arial" w:hAnsi="Arial" w:cs="Arial"/>
          <w:sz w:val="22"/>
          <w:szCs w:val="22"/>
        </w:rPr>
        <w:t xml:space="preserve"> “[A] estas alturas de las diligencias el presente amparo constitucional se torna prematuro porque fue presentado el 17-03-2017, cuando aún estaba pendiente que el Juzgado accionado se pronunciara sobre el escrito del accionante (Folio tales, ib.) (Iguales pretensiones que en la tutela), decisión que a la postre fue tomada durante el curso de este asunto (29-03-2017) y frente a la que, además, procede el recurso de reposición (Artículo 36, Ley 472), por manera que es evidente la improcedencia del amparo en razón a que el asunto en el que se alega la vulneración de los derechos fundamentales aún está en curso</w:t>
      </w:r>
      <w:r w:rsidRPr="007B661D">
        <w:rPr>
          <w:rFonts w:ascii="Arial" w:eastAsia="Arial" w:hAnsi="Arial" w:cs="Arial"/>
          <w:sz w:val="22"/>
          <w:szCs w:val="22"/>
          <w:lang w:val="es-CO"/>
        </w:rPr>
        <w:t>.</w:t>
      </w:r>
      <w:r w:rsidRPr="007B661D">
        <w:rPr>
          <w:rFonts w:ascii="Arial" w:eastAsia="Arial" w:hAnsi="Arial" w:cs="Arial"/>
          <w:sz w:val="22"/>
          <w:szCs w:val="22"/>
        </w:rPr>
        <w:t xml:space="preserve"> Así lo ha dispuesto la jurisprudencia de la CC, criterio también expuesto por la CSJ. </w:t>
      </w:r>
      <w:r w:rsidRPr="007B661D">
        <w:rPr>
          <w:rFonts w:ascii="Arial" w:eastAsia="Arial" w:hAnsi="Arial" w:cs="Arial"/>
          <w:sz w:val="22"/>
          <w:szCs w:val="22"/>
          <w:lang w:val="es-ES_tradnl"/>
        </w:rPr>
        <w:t xml:space="preserve">Evidente, entonces, es la falta de agotamiento del supuesto de subsidiariedad, como ha explicado </w:t>
      </w:r>
      <w:r w:rsidRPr="007B661D">
        <w:rPr>
          <w:rFonts w:ascii="Arial" w:eastAsia="Arial" w:hAnsi="Arial" w:cs="Arial"/>
          <w:sz w:val="22"/>
          <w:szCs w:val="22"/>
        </w:rPr>
        <w:t>la CC, que reiteradamente ha referido que la acción de tutela no puede implementarse como mecanismo alternativo o paralelo para resolver problemas jurídicos que deben ser resueltos al interior del trámite ordinario.”.</w:t>
      </w:r>
      <w:r w:rsidRPr="007B661D">
        <w:rPr>
          <w:rFonts w:ascii="Arial" w:eastAsia="Arial" w:hAnsi="Arial" w:cs="Arial"/>
          <w:b/>
          <w:sz w:val="22"/>
          <w:szCs w:val="22"/>
        </w:rPr>
        <w:t xml:space="preserve"> </w:t>
      </w:r>
    </w:p>
    <w:p w:rsidR="00A8313B" w:rsidRPr="00DD3059" w:rsidRDefault="00A8313B" w:rsidP="00A8313B">
      <w:pPr>
        <w:pBdr>
          <w:bottom w:val="double" w:sz="6" w:space="1" w:color="auto"/>
        </w:pBdr>
        <w:spacing w:line="360" w:lineRule="auto"/>
        <w:jc w:val="center"/>
        <w:rPr>
          <w:rFonts w:ascii="Arial" w:hAnsi="Arial" w:cs="Arial"/>
          <w:b/>
          <w:bCs/>
          <w:sz w:val="14"/>
          <w:szCs w:val="22"/>
        </w:rPr>
      </w:pPr>
    </w:p>
    <w:p w:rsidR="00A8313B" w:rsidRPr="00D74C0F" w:rsidRDefault="00A8313B" w:rsidP="00A8313B">
      <w:pPr>
        <w:spacing w:line="360" w:lineRule="auto"/>
        <w:jc w:val="center"/>
        <w:rPr>
          <w:rFonts w:ascii="Arial" w:hAnsi="Arial" w:cs="Arial"/>
          <w:b/>
          <w:bCs/>
          <w:sz w:val="18"/>
          <w:szCs w:val="22"/>
        </w:rPr>
      </w:pPr>
    </w:p>
    <w:p w:rsidR="00A8313B" w:rsidRDefault="00A8313B" w:rsidP="00A8313B">
      <w:pPr>
        <w:spacing w:line="360" w:lineRule="auto"/>
        <w:jc w:val="center"/>
        <w:rPr>
          <w:rFonts w:ascii="Arial" w:hAnsi="Arial" w:cs="Arial"/>
          <w:sz w:val="28"/>
        </w:rPr>
      </w:pPr>
      <w:r>
        <w:rPr>
          <w:rFonts w:ascii="Arial" w:hAnsi="Arial" w:cs="Arial"/>
          <w:smallCaps/>
          <w:sz w:val="28"/>
        </w:rPr>
        <w:t>Pereira, R., tres (3) de abril de dos mil diecisiete (2017)</w:t>
      </w:r>
      <w:r>
        <w:rPr>
          <w:rFonts w:ascii="Arial" w:hAnsi="Arial" w:cs="Arial"/>
          <w:sz w:val="28"/>
        </w:rPr>
        <w:t>.</w:t>
      </w:r>
    </w:p>
    <w:p w:rsidR="00884B0F" w:rsidRPr="00595344" w:rsidRDefault="00884B0F" w:rsidP="00CB087F">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p>
    <w:p w:rsidR="00884B0F" w:rsidRPr="00595344" w:rsidRDefault="004A5FA5" w:rsidP="00962082">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rPr>
      </w:pPr>
      <w:r w:rsidRPr="00595344">
        <w:rPr>
          <w:rFonts w:ascii="Arial" w:eastAsia="Arial" w:hAnsi="Arial" w:cs="Arial"/>
          <w:smallCaps/>
          <w:sz w:val="28"/>
        </w:rPr>
        <w:t>El asunto por decidir</w:t>
      </w:r>
    </w:p>
    <w:p w:rsidR="00884B0F" w:rsidRPr="00A8313B" w:rsidRDefault="00884B0F" w:rsidP="00962082">
      <w:pPr>
        <w:pStyle w:val="Sansinterligne"/>
        <w:spacing w:line="360" w:lineRule="auto"/>
        <w:rPr>
          <w:rFonts w:ascii="Arial" w:hAnsi="Arial" w:cs="Arial"/>
          <w:sz w:val="20"/>
          <w:szCs w:val="24"/>
        </w:rPr>
      </w:pPr>
    </w:p>
    <w:p w:rsidR="00884B0F" w:rsidRPr="00595344" w:rsidRDefault="004A5FA5"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595344">
        <w:rPr>
          <w:rFonts w:ascii="Arial" w:eastAsia="Arial" w:hAnsi="Arial" w:cs="Arial"/>
        </w:rPr>
        <w:t>L</w:t>
      </w:r>
      <w:r w:rsidR="003F111B" w:rsidRPr="00595344">
        <w:rPr>
          <w:rFonts w:ascii="Arial" w:eastAsia="Arial" w:hAnsi="Arial" w:cs="Arial"/>
        </w:rPr>
        <w:t>a acci</w:t>
      </w:r>
      <w:r w:rsidR="006C4187" w:rsidRPr="00595344">
        <w:rPr>
          <w:rFonts w:ascii="Arial" w:eastAsia="Arial" w:hAnsi="Arial" w:cs="Arial"/>
        </w:rPr>
        <w:t xml:space="preserve">ón </w:t>
      </w:r>
      <w:r w:rsidR="00251244" w:rsidRPr="00595344">
        <w:rPr>
          <w:rFonts w:ascii="Arial" w:eastAsia="Arial" w:hAnsi="Arial" w:cs="Arial"/>
        </w:rPr>
        <w:t>constitucional</w:t>
      </w:r>
      <w:r w:rsidRPr="00595344">
        <w:rPr>
          <w:rFonts w:ascii="Arial" w:eastAsia="Arial" w:hAnsi="Arial" w:cs="Arial"/>
        </w:rPr>
        <w:t xml:space="preserve"> </w:t>
      </w:r>
      <w:r w:rsidR="00251244" w:rsidRPr="00595344">
        <w:rPr>
          <w:rFonts w:ascii="Arial" w:eastAsia="Arial" w:hAnsi="Arial" w:cs="Arial"/>
        </w:rPr>
        <w:t xml:space="preserve">de la referencia, </w:t>
      </w:r>
      <w:r w:rsidRPr="00595344">
        <w:rPr>
          <w:rFonts w:ascii="Arial" w:eastAsia="Arial" w:hAnsi="Arial" w:cs="Arial"/>
        </w:rPr>
        <w:t>adelantadas las debidas actuaciones con el trámite preferente y sumario, sin que se evidencien causales de nulidad que la invalide</w:t>
      </w:r>
      <w:r w:rsidR="00251244" w:rsidRPr="00595344">
        <w:rPr>
          <w:rFonts w:ascii="Arial" w:eastAsia="Arial" w:hAnsi="Arial" w:cs="Arial"/>
        </w:rPr>
        <w:t>n</w:t>
      </w:r>
      <w:r w:rsidRPr="00595344">
        <w:rPr>
          <w:rFonts w:ascii="Arial" w:eastAsia="Arial" w:hAnsi="Arial" w:cs="Arial"/>
        </w:rPr>
        <w:t>.</w:t>
      </w:r>
    </w:p>
    <w:p w:rsidR="00884B0F" w:rsidRPr="00A8313B" w:rsidRDefault="00884B0F" w:rsidP="00962082">
      <w:pPr>
        <w:pStyle w:val="Sansinterligne"/>
        <w:spacing w:line="360" w:lineRule="auto"/>
        <w:rPr>
          <w:rFonts w:ascii="Arial" w:hAnsi="Arial" w:cs="Arial"/>
          <w:sz w:val="20"/>
          <w:szCs w:val="24"/>
        </w:rPr>
      </w:pPr>
    </w:p>
    <w:p w:rsidR="00884B0F" w:rsidRPr="00595344" w:rsidRDefault="004A5FA5" w:rsidP="00962082">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rPr>
      </w:pPr>
      <w:r w:rsidRPr="00595344">
        <w:rPr>
          <w:rFonts w:ascii="Arial" w:eastAsia="Arial" w:hAnsi="Arial" w:cs="Arial"/>
          <w:smallCaps/>
          <w:sz w:val="28"/>
        </w:rPr>
        <w:t>La síntesis de los supuestos fácticos relevantes</w:t>
      </w:r>
    </w:p>
    <w:p w:rsidR="00F855C3" w:rsidRPr="00A8313B" w:rsidRDefault="00F855C3" w:rsidP="00962082">
      <w:pPr>
        <w:spacing w:line="360" w:lineRule="auto"/>
        <w:jc w:val="both"/>
        <w:rPr>
          <w:rFonts w:ascii="Arial" w:hAnsi="Arial" w:cs="Arial"/>
          <w:sz w:val="20"/>
        </w:rPr>
      </w:pPr>
    </w:p>
    <w:p w:rsidR="00F855C3" w:rsidRPr="00595344" w:rsidRDefault="00F855C3" w:rsidP="00962082">
      <w:pPr>
        <w:spacing w:line="360" w:lineRule="auto"/>
        <w:jc w:val="both"/>
        <w:rPr>
          <w:rFonts w:ascii="Arial" w:hAnsi="Arial" w:cs="Arial"/>
        </w:rPr>
      </w:pPr>
      <w:r w:rsidRPr="00595344">
        <w:rPr>
          <w:rFonts w:ascii="Arial" w:hAnsi="Arial" w:cs="Arial"/>
        </w:rPr>
        <w:t>Expuso el actor que presentó ante el accionado la acción popular radicada al No.</w:t>
      </w:r>
      <w:r w:rsidR="00D36D2F">
        <w:rPr>
          <w:rFonts w:ascii="Arial" w:hAnsi="Arial" w:cs="Arial"/>
        </w:rPr>
        <w:t xml:space="preserve">2014-00165-00 </w:t>
      </w:r>
      <w:r w:rsidR="00DA64CA">
        <w:rPr>
          <w:rFonts w:ascii="Arial" w:hAnsi="Arial" w:cs="Arial"/>
        </w:rPr>
        <w:t xml:space="preserve">y que </w:t>
      </w:r>
      <w:r w:rsidR="00D36D2F">
        <w:rPr>
          <w:rFonts w:ascii="Arial" w:hAnsi="Arial" w:cs="Arial"/>
        </w:rPr>
        <w:t xml:space="preserve">el despacho judicial accionado desconoce el </w:t>
      </w:r>
      <w:r w:rsidR="00595344" w:rsidRPr="00595344">
        <w:rPr>
          <w:rFonts w:ascii="Arial" w:hAnsi="Arial" w:cs="Arial"/>
        </w:rPr>
        <w:t>artículo 121 del CGP</w:t>
      </w:r>
      <w:r w:rsidR="00D36D2F">
        <w:rPr>
          <w:rFonts w:ascii="Arial" w:hAnsi="Arial" w:cs="Arial"/>
        </w:rPr>
        <w:t>. Considera que existe una aparente renuencia</w:t>
      </w:r>
      <w:r w:rsidR="00DA64CA">
        <w:rPr>
          <w:rFonts w:ascii="Arial" w:hAnsi="Arial" w:cs="Arial"/>
        </w:rPr>
        <w:t xml:space="preserve"> </w:t>
      </w:r>
      <w:r w:rsidRPr="00595344">
        <w:rPr>
          <w:rFonts w:ascii="Arial" w:hAnsi="Arial" w:cs="Arial"/>
        </w:rPr>
        <w:t xml:space="preserve">(Folio 1 de este cuaderno). </w:t>
      </w:r>
    </w:p>
    <w:p w:rsidR="00A8313B" w:rsidRDefault="006A66DA" w:rsidP="00A8313B">
      <w:pPr>
        <w:pStyle w:val="Corpsdetexte"/>
        <w:numPr>
          <w:ilvl w:val="0"/>
          <w:numId w:val="4"/>
        </w:numPr>
        <w:spacing w:line="360" w:lineRule="auto"/>
        <w:ind w:left="0"/>
        <w:rPr>
          <w:rFonts w:ascii="Arial" w:hAnsi="Arial" w:cs="Arial"/>
          <w:smallCaps/>
          <w:sz w:val="28"/>
          <w:szCs w:val="24"/>
        </w:rPr>
      </w:pPr>
      <w:r w:rsidRPr="00595344">
        <w:rPr>
          <w:rFonts w:ascii="Arial" w:hAnsi="Arial" w:cs="Arial"/>
          <w:smallCaps/>
          <w:sz w:val="28"/>
          <w:szCs w:val="24"/>
        </w:rPr>
        <w:lastRenderedPageBreak/>
        <w:t xml:space="preserve">Los </w:t>
      </w:r>
      <w:r w:rsidR="00303747" w:rsidRPr="00595344">
        <w:rPr>
          <w:rFonts w:ascii="Arial" w:hAnsi="Arial" w:cs="Arial"/>
          <w:smallCaps/>
          <w:sz w:val="28"/>
          <w:szCs w:val="24"/>
        </w:rPr>
        <w:t>derecho</w:t>
      </w:r>
      <w:r w:rsidRPr="00595344">
        <w:rPr>
          <w:rFonts w:ascii="Arial" w:hAnsi="Arial" w:cs="Arial"/>
          <w:smallCaps/>
          <w:sz w:val="28"/>
          <w:szCs w:val="24"/>
        </w:rPr>
        <w:t>s</w:t>
      </w:r>
      <w:r w:rsidR="00303747" w:rsidRPr="00595344">
        <w:rPr>
          <w:rFonts w:ascii="Arial" w:hAnsi="Arial" w:cs="Arial"/>
          <w:smallCaps/>
          <w:sz w:val="28"/>
          <w:szCs w:val="24"/>
        </w:rPr>
        <w:t xml:space="preserve"> invocado</w:t>
      </w:r>
      <w:r w:rsidRPr="00595344">
        <w:rPr>
          <w:rFonts w:ascii="Arial" w:hAnsi="Arial" w:cs="Arial"/>
          <w:smallCaps/>
          <w:sz w:val="28"/>
          <w:szCs w:val="24"/>
        </w:rPr>
        <w:t>s</w:t>
      </w:r>
    </w:p>
    <w:p w:rsidR="00A8313B" w:rsidRPr="00A8313B" w:rsidRDefault="00A8313B" w:rsidP="00A8313B">
      <w:pPr>
        <w:pStyle w:val="Corpsdetexte"/>
        <w:spacing w:line="360" w:lineRule="auto"/>
        <w:rPr>
          <w:rFonts w:ascii="Arial" w:hAnsi="Arial" w:cs="Arial"/>
          <w:smallCaps/>
          <w:sz w:val="20"/>
          <w:szCs w:val="24"/>
        </w:rPr>
      </w:pPr>
    </w:p>
    <w:p w:rsidR="00303747" w:rsidRPr="00595344" w:rsidRDefault="00CC2570" w:rsidP="009620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595344">
        <w:rPr>
          <w:rFonts w:ascii="Arial" w:hAnsi="Arial" w:cs="Arial"/>
          <w:spacing w:val="-3"/>
          <w:lang w:val="es-ES_tradnl"/>
        </w:rPr>
        <w:t>El a</w:t>
      </w:r>
      <w:r w:rsidR="00033AB6" w:rsidRPr="00595344">
        <w:rPr>
          <w:rFonts w:ascii="Arial" w:hAnsi="Arial" w:cs="Arial"/>
          <w:spacing w:val="-3"/>
          <w:lang w:val="es-ES_tradnl"/>
        </w:rPr>
        <w:t xml:space="preserve">ccionante </w:t>
      </w:r>
      <w:r w:rsidR="006A66DA" w:rsidRPr="00595344">
        <w:rPr>
          <w:rFonts w:ascii="Arial" w:hAnsi="Arial" w:cs="Arial"/>
          <w:spacing w:val="-3"/>
          <w:lang w:val="es-ES_tradnl"/>
        </w:rPr>
        <w:t>considera que se le vulneran</w:t>
      </w:r>
      <w:r w:rsidR="007D1FCA" w:rsidRPr="00595344">
        <w:rPr>
          <w:rFonts w:ascii="Arial" w:hAnsi="Arial" w:cs="Arial"/>
          <w:spacing w:val="-3"/>
          <w:lang w:val="es-ES_tradnl"/>
        </w:rPr>
        <w:t xml:space="preserve"> </w:t>
      </w:r>
      <w:r w:rsidR="00595344" w:rsidRPr="00595344">
        <w:rPr>
          <w:rFonts w:ascii="Arial" w:hAnsi="Arial" w:cs="Arial"/>
          <w:spacing w:val="-3"/>
          <w:lang w:val="es-ES_tradnl"/>
        </w:rPr>
        <w:t xml:space="preserve">los derechos </w:t>
      </w:r>
      <w:r w:rsidR="00DA64CA">
        <w:rPr>
          <w:rFonts w:ascii="Arial" w:hAnsi="Arial" w:cs="Arial"/>
          <w:spacing w:val="-3"/>
          <w:lang w:val="es-ES_tradnl"/>
        </w:rPr>
        <w:t xml:space="preserve">a </w:t>
      </w:r>
      <w:r w:rsidR="00DA64CA" w:rsidRPr="00DA64CA">
        <w:rPr>
          <w:rFonts w:ascii="Arial" w:hAnsi="Arial" w:cs="Arial"/>
          <w:spacing w:val="-3"/>
          <w:sz w:val="22"/>
          <w:lang w:val="es-ES_tradnl"/>
        </w:rPr>
        <w:t xml:space="preserve">“(…) mis garantías procesales (…)” </w:t>
      </w:r>
      <w:r w:rsidR="00D36D2F" w:rsidRPr="00D36D2F">
        <w:rPr>
          <w:rFonts w:ascii="Arial" w:hAnsi="Arial" w:cs="Arial"/>
          <w:spacing w:val="-3"/>
          <w:lang w:val="es-ES_tradnl"/>
        </w:rPr>
        <w:t xml:space="preserve">y debido proceso </w:t>
      </w:r>
      <w:r w:rsidR="00303747" w:rsidRPr="00595344">
        <w:rPr>
          <w:rFonts w:ascii="Arial" w:hAnsi="Arial" w:cs="Arial"/>
        </w:rPr>
        <w:t>(Folio</w:t>
      </w:r>
      <w:r w:rsidR="000708F5" w:rsidRPr="00595344">
        <w:rPr>
          <w:rFonts w:ascii="Arial" w:hAnsi="Arial" w:cs="Arial"/>
        </w:rPr>
        <w:t xml:space="preserve"> </w:t>
      </w:r>
      <w:r w:rsidR="00DA64CA">
        <w:rPr>
          <w:rFonts w:ascii="Arial" w:hAnsi="Arial" w:cs="Arial"/>
        </w:rPr>
        <w:t xml:space="preserve">2 </w:t>
      </w:r>
      <w:r w:rsidR="00AA2779" w:rsidRPr="00595344">
        <w:rPr>
          <w:rFonts w:ascii="Arial" w:hAnsi="Arial" w:cs="Arial"/>
        </w:rPr>
        <w:t>de</w:t>
      </w:r>
      <w:r w:rsidR="00303747" w:rsidRPr="00595344">
        <w:rPr>
          <w:rFonts w:ascii="Arial" w:hAnsi="Arial" w:cs="Arial"/>
        </w:rPr>
        <w:t xml:space="preserve"> este cuaderno).</w:t>
      </w:r>
      <w:r w:rsidR="00303747" w:rsidRPr="00595344">
        <w:rPr>
          <w:rFonts w:ascii="Arial" w:hAnsi="Arial" w:cs="Arial"/>
          <w:spacing w:val="-3"/>
          <w:lang w:val="es-ES_tradnl"/>
        </w:rPr>
        <w:t xml:space="preserve"> </w:t>
      </w:r>
    </w:p>
    <w:p w:rsidR="00303747" w:rsidRPr="00A8313B" w:rsidRDefault="00303747" w:rsidP="00962082">
      <w:pPr>
        <w:pStyle w:val="Sansinterligne"/>
        <w:spacing w:line="360" w:lineRule="auto"/>
        <w:rPr>
          <w:rFonts w:ascii="Arial" w:hAnsi="Arial" w:cs="Arial"/>
          <w:sz w:val="20"/>
          <w:szCs w:val="24"/>
          <w:lang w:val="es-ES_tradnl"/>
        </w:rPr>
      </w:pPr>
    </w:p>
    <w:p w:rsidR="00303747" w:rsidRPr="00595344" w:rsidRDefault="00303747" w:rsidP="00962082">
      <w:pPr>
        <w:pStyle w:val="Corpsdetexte"/>
        <w:numPr>
          <w:ilvl w:val="0"/>
          <w:numId w:val="4"/>
        </w:numPr>
        <w:spacing w:line="360" w:lineRule="auto"/>
        <w:ind w:left="0"/>
        <w:rPr>
          <w:rFonts w:ascii="Arial" w:hAnsi="Arial" w:cs="Arial"/>
          <w:smallCaps/>
          <w:sz w:val="28"/>
          <w:szCs w:val="24"/>
        </w:rPr>
      </w:pPr>
      <w:r w:rsidRPr="00595344">
        <w:rPr>
          <w:rFonts w:ascii="Arial" w:hAnsi="Arial" w:cs="Arial"/>
          <w:smallCaps/>
          <w:sz w:val="28"/>
          <w:szCs w:val="24"/>
        </w:rPr>
        <w:t>La petición de protección</w:t>
      </w:r>
    </w:p>
    <w:p w:rsidR="00303747" w:rsidRPr="00A8313B" w:rsidRDefault="00303747" w:rsidP="00962082">
      <w:pPr>
        <w:pStyle w:val="Sansinterligne"/>
        <w:spacing w:line="360" w:lineRule="auto"/>
        <w:rPr>
          <w:rFonts w:ascii="Arial" w:hAnsi="Arial" w:cs="Arial"/>
          <w:sz w:val="20"/>
          <w:szCs w:val="24"/>
        </w:rPr>
      </w:pPr>
    </w:p>
    <w:p w:rsidR="00303747" w:rsidRDefault="00303747" w:rsidP="00962082">
      <w:pPr>
        <w:spacing w:line="360" w:lineRule="auto"/>
        <w:jc w:val="both"/>
        <w:rPr>
          <w:rFonts w:ascii="Arial" w:hAnsi="Arial" w:cs="Arial"/>
        </w:rPr>
      </w:pPr>
      <w:r w:rsidRPr="00595344">
        <w:rPr>
          <w:rFonts w:ascii="Arial" w:hAnsi="Arial" w:cs="Arial"/>
        </w:rPr>
        <w:t>Solicita</w:t>
      </w:r>
      <w:r w:rsidR="00CD67DF" w:rsidRPr="00595344">
        <w:rPr>
          <w:rFonts w:ascii="Arial" w:hAnsi="Arial" w:cs="Arial"/>
        </w:rPr>
        <w:t xml:space="preserve"> </w:t>
      </w:r>
      <w:r w:rsidR="00595344">
        <w:rPr>
          <w:rFonts w:ascii="Arial" w:hAnsi="Arial" w:cs="Arial"/>
        </w:rPr>
        <w:t>que</w:t>
      </w:r>
      <w:r w:rsidR="00D36D2F">
        <w:rPr>
          <w:rFonts w:ascii="Arial" w:hAnsi="Arial" w:cs="Arial"/>
        </w:rPr>
        <w:t>: (i) S</w:t>
      </w:r>
      <w:r w:rsidR="00595344">
        <w:rPr>
          <w:rFonts w:ascii="Arial" w:hAnsi="Arial" w:cs="Arial"/>
        </w:rPr>
        <w:t xml:space="preserve">e </w:t>
      </w:r>
      <w:r w:rsidR="00D36D2F">
        <w:rPr>
          <w:rFonts w:ascii="Arial" w:hAnsi="Arial" w:cs="Arial"/>
        </w:rPr>
        <w:t>decrete la nulidad de lo actuado y se remita el expediente de la acción popular al Juzgado que siga en turno; y, (ii) Se ordene al Procurador que pruebe las actuaciones que ha realizado para proteger los derechos del accionante</w:t>
      </w:r>
      <w:r w:rsidR="00DA64CA">
        <w:rPr>
          <w:rFonts w:ascii="Arial" w:hAnsi="Arial" w:cs="Arial"/>
        </w:rPr>
        <w:t xml:space="preserve"> </w:t>
      </w:r>
      <w:r w:rsidRPr="00595344">
        <w:rPr>
          <w:rFonts w:ascii="Arial" w:hAnsi="Arial" w:cs="Arial"/>
        </w:rPr>
        <w:t>(Folio</w:t>
      </w:r>
      <w:r w:rsidR="00AA2779" w:rsidRPr="00595344">
        <w:rPr>
          <w:rFonts w:ascii="Arial" w:hAnsi="Arial" w:cs="Arial"/>
        </w:rPr>
        <w:t xml:space="preserve"> </w:t>
      </w:r>
      <w:r w:rsidR="00DA64CA">
        <w:rPr>
          <w:rFonts w:ascii="Arial" w:hAnsi="Arial" w:cs="Arial"/>
        </w:rPr>
        <w:t xml:space="preserve">2 </w:t>
      </w:r>
      <w:r w:rsidR="00AA2779" w:rsidRPr="00595344">
        <w:rPr>
          <w:rFonts w:ascii="Arial" w:hAnsi="Arial" w:cs="Arial"/>
        </w:rPr>
        <w:t xml:space="preserve">de </w:t>
      </w:r>
      <w:r w:rsidRPr="00595344">
        <w:rPr>
          <w:rFonts w:ascii="Arial" w:hAnsi="Arial" w:cs="Arial"/>
        </w:rPr>
        <w:t>este cuaderno).</w:t>
      </w:r>
    </w:p>
    <w:p w:rsidR="00303747" w:rsidRPr="007D3EFE" w:rsidRDefault="00303747" w:rsidP="00962082">
      <w:pPr>
        <w:pStyle w:val="Sansinterligne"/>
        <w:numPr>
          <w:ilvl w:val="0"/>
          <w:numId w:val="4"/>
        </w:numPr>
        <w:spacing w:line="360" w:lineRule="auto"/>
        <w:ind w:left="0"/>
        <w:jc w:val="both"/>
        <w:rPr>
          <w:rFonts w:ascii="Arial" w:hAnsi="Arial" w:cs="Arial"/>
          <w:smallCaps/>
          <w:sz w:val="28"/>
          <w:szCs w:val="28"/>
        </w:rPr>
      </w:pPr>
      <w:r w:rsidRPr="007D3EFE">
        <w:rPr>
          <w:rFonts w:ascii="Arial" w:hAnsi="Arial" w:cs="Arial"/>
          <w:smallCaps/>
          <w:sz w:val="28"/>
          <w:szCs w:val="28"/>
        </w:rPr>
        <w:t>La síntesis de la crónica procesal</w:t>
      </w:r>
    </w:p>
    <w:p w:rsidR="00303747" w:rsidRPr="00A8313B" w:rsidRDefault="00303747" w:rsidP="00962082">
      <w:pPr>
        <w:pStyle w:val="Sansinterligne"/>
        <w:spacing w:line="360" w:lineRule="auto"/>
        <w:rPr>
          <w:rFonts w:ascii="Arial" w:hAnsi="Arial" w:cs="Arial"/>
          <w:sz w:val="20"/>
        </w:rPr>
      </w:pPr>
    </w:p>
    <w:p w:rsidR="00CE096B" w:rsidRDefault="006A66DA" w:rsidP="00962082">
      <w:pPr>
        <w:spacing w:line="360" w:lineRule="auto"/>
        <w:jc w:val="both"/>
        <w:rPr>
          <w:rFonts w:ascii="Arial" w:hAnsi="Arial" w:cs="Arial"/>
          <w:lang w:val="es-CO"/>
        </w:rPr>
      </w:pPr>
      <w:r w:rsidRPr="007D3EFE">
        <w:rPr>
          <w:rFonts w:ascii="Arial" w:hAnsi="Arial" w:cs="Arial"/>
        </w:rPr>
        <w:t>En reparto ordinario d</w:t>
      </w:r>
      <w:r w:rsidR="00303747" w:rsidRPr="007D3EFE">
        <w:rPr>
          <w:rFonts w:ascii="Arial" w:hAnsi="Arial" w:cs="Arial"/>
        </w:rPr>
        <w:t xml:space="preserve">el </w:t>
      </w:r>
      <w:r w:rsidR="00D36D2F">
        <w:rPr>
          <w:rFonts w:ascii="Arial" w:hAnsi="Arial" w:cs="Arial"/>
        </w:rPr>
        <w:t>17</w:t>
      </w:r>
      <w:r w:rsidR="00E820BC" w:rsidRPr="007D3EFE">
        <w:rPr>
          <w:rFonts w:ascii="Arial" w:hAnsi="Arial" w:cs="Arial"/>
        </w:rPr>
        <w:t>-</w:t>
      </w:r>
      <w:r w:rsidR="00D36D2F">
        <w:rPr>
          <w:rFonts w:ascii="Arial" w:hAnsi="Arial" w:cs="Arial"/>
        </w:rPr>
        <w:t>03</w:t>
      </w:r>
      <w:r w:rsidR="00E820BC" w:rsidRPr="007D3EFE">
        <w:rPr>
          <w:rFonts w:ascii="Arial" w:hAnsi="Arial" w:cs="Arial"/>
        </w:rPr>
        <w:t>-2017 se asign</w:t>
      </w:r>
      <w:r w:rsidR="009D0EF6" w:rsidRPr="007D3EFE">
        <w:rPr>
          <w:rFonts w:ascii="Arial" w:hAnsi="Arial" w:cs="Arial"/>
        </w:rPr>
        <w:t>ó el conocimiento</w:t>
      </w:r>
      <w:r w:rsidR="00E820BC" w:rsidRPr="007D3EFE">
        <w:rPr>
          <w:rFonts w:ascii="Arial" w:hAnsi="Arial" w:cs="Arial"/>
        </w:rPr>
        <w:t xml:space="preserve"> a este Despacho, con providencia del</w:t>
      </w:r>
      <w:r w:rsidR="009D0EF6" w:rsidRPr="007D3EFE">
        <w:rPr>
          <w:rFonts w:ascii="Arial" w:hAnsi="Arial" w:cs="Arial"/>
        </w:rPr>
        <w:t xml:space="preserve"> día siguiente</w:t>
      </w:r>
      <w:r w:rsidR="00E820BC" w:rsidRPr="007D3EFE">
        <w:rPr>
          <w:rFonts w:ascii="Arial" w:hAnsi="Arial" w:cs="Arial"/>
        </w:rPr>
        <w:t>, se admiti</w:t>
      </w:r>
      <w:r w:rsidR="009D0EF6" w:rsidRPr="007D3EFE">
        <w:rPr>
          <w:rFonts w:ascii="Arial" w:hAnsi="Arial" w:cs="Arial"/>
        </w:rPr>
        <w:t>ó</w:t>
      </w:r>
      <w:r w:rsidR="00B02350" w:rsidRPr="007D3EFE">
        <w:rPr>
          <w:rFonts w:ascii="Arial" w:hAnsi="Arial" w:cs="Arial"/>
        </w:rPr>
        <w:t xml:space="preserve">, </w:t>
      </w:r>
      <w:r w:rsidR="00E820BC" w:rsidRPr="007D3EFE">
        <w:rPr>
          <w:rFonts w:ascii="Arial" w:hAnsi="Arial" w:cs="Arial"/>
        </w:rPr>
        <w:t>se ordenó</w:t>
      </w:r>
      <w:r w:rsidR="00303747" w:rsidRPr="007D3EFE">
        <w:rPr>
          <w:rFonts w:ascii="Arial" w:hAnsi="Arial" w:cs="Arial"/>
        </w:rPr>
        <w:t xml:space="preserve"> vincular a quienes se estimó conveniente, se dispuso notificar a la partes, entre otros ordenamientos (Folio </w:t>
      </w:r>
      <w:r w:rsidR="00DA64CA">
        <w:rPr>
          <w:rFonts w:ascii="Arial" w:hAnsi="Arial" w:cs="Arial"/>
        </w:rPr>
        <w:t>5</w:t>
      </w:r>
      <w:r w:rsidR="00D36D2F">
        <w:rPr>
          <w:rFonts w:ascii="Arial" w:hAnsi="Arial" w:cs="Arial"/>
        </w:rPr>
        <w:t xml:space="preserve"> y 6</w:t>
      </w:r>
      <w:r w:rsidR="00303747" w:rsidRPr="007D3EFE">
        <w:rPr>
          <w:rFonts w:ascii="Arial" w:hAnsi="Arial" w:cs="Arial"/>
        </w:rPr>
        <w:t xml:space="preserve">, </w:t>
      </w:r>
      <w:r w:rsidR="00CD67DF">
        <w:rPr>
          <w:rFonts w:ascii="Arial" w:hAnsi="Arial" w:cs="Arial"/>
        </w:rPr>
        <w:t>ibídem</w:t>
      </w:r>
      <w:r w:rsidR="0017516C" w:rsidRPr="007D3EFE">
        <w:rPr>
          <w:rFonts w:ascii="Arial" w:hAnsi="Arial" w:cs="Arial"/>
        </w:rPr>
        <w:t>)</w:t>
      </w:r>
      <w:r w:rsidR="00D36D2F">
        <w:rPr>
          <w:rFonts w:ascii="Arial" w:hAnsi="Arial" w:cs="Arial"/>
        </w:rPr>
        <w:t xml:space="preserve">, el 28-03-2017 se ordenó otra vinculación (Folio 35, ibídem) y el 30-03-2017 se corrió el auto </w:t>
      </w:r>
      <w:proofErr w:type="spellStart"/>
      <w:r w:rsidR="00D36D2F">
        <w:rPr>
          <w:rFonts w:ascii="Arial" w:hAnsi="Arial" w:cs="Arial"/>
        </w:rPr>
        <w:t>admisorio</w:t>
      </w:r>
      <w:proofErr w:type="spellEnd"/>
      <w:r w:rsidR="00D36D2F">
        <w:rPr>
          <w:rFonts w:ascii="Arial" w:hAnsi="Arial" w:cs="Arial"/>
        </w:rPr>
        <w:t xml:space="preserve"> (Folio 40, ibídem)</w:t>
      </w:r>
      <w:r w:rsidR="00303747" w:rsidRPr="007D3EFE">
        <w:rPr>
          <w:rFonts w:ascii="Arial" w:hAnsi="Arial" w:cs="Arial"/>
        </w:rPr>
        <w:t xml:space="preserve">. Fueron debidamente enterados los extremos de la </w:t>
      </w:r>
      <w:r w:rsidR="009D0EF6" w:rsidRPr="007D3EFE">
        <w:rPr>
          <w:rFonts w:ascii="Arial" w:hAnsi="Arial" w:cs="Arial"/>
        </w:rPr>
        <w:t>acción (Folio</w:t>
      </w:r>
      <w:r w:rsidR="00325ADE" w:rsidRPr="007D3EFE">
        <w:rPr>
          <w:rFonts w:ascii="Arial" w:hAnsi="Arial" w:cs="Arial"/>
        </w:rPr>
        <w:t xml:space="preserve">s </w:t>
      </w:r>
      <w:r w:rsidR="00595344">
        <w:rPr>
          <w:rFonts w:ascii="Arial" w:hAnsi="Arial" w:cs="Arial"/>
        </w:rPr>
        <w:t>7</w:t>
      </w:r>
      <w:r w:rsidR="00D36D2F">
        <w:rPr>
          <w:rFonts w:ascii="Arial" w:hAnsi="Arial" w:cs="Arial"/>
        </w:rPr>
        <w:t xml:space="preserve"> a 10</w:t>
      </w:r>
      <w:r w:rsidR="00303747" w:rsidRPr="007D3EFE">
        <w:rPr>
          <w:rFonts w:ascii="Arial" w:hAnsi="Arial" w:cs="Arial"/>
        </w:rPr>
        <w:t>,</w:t>
      </w:r>
      <w:r w:rsidR="00D36D2F">
        <w:rPr>
          <w:rFonts w:ascii="Arial" w:hAnsi="Arial" w:cs="Arial"/>
        </w:rPr>
        <w:t xml:space="preserve"> 36 a 38 y 41 a 43,</w:t>
      </w:r>
      <w:r w:rsidR="00303747" w:rsidRPr="007D3EFE">
        <w:rPr>
          <w:rFonts w:ascii="Arial" w:hAnsi="Arial" w:cs="Arial"/>
        </w:rPr>
        <w:t xml:space="preserve"> ib</w:t>
      </w:r>
      <w:r w:rsidR="00D36D2F">
        <w:rPr>
          <w:rFonts w:ascii="Arial" w:hAnsi="Arial" w:cs="Arial"/>
        </w:rPr>
        <w:t>.). Contestaron</w:t>
      </w:r>
      <w:r w:rsidR="00303747" w:rsidRPr="007D3EFE">
        <w:rPr>
          <w:rFonts w:ascii="Arial" w:hAnsi="Arial" w:cs="Arial"/>
        </w:rPr>
        <w:t xml:space="preserve"> </w:t>
      </w:r>
      <w:r w:rsidR="00595344">
        <w:rPr>
          <w:rFonts w:ascii="Arial" w:hAnsi="Arial" w:cs="Arial"/>
        </w:rPr>
        <w:t xml:space="preserve">la </w:t>
      </w:r>
      <w:r w:rsidR="00D36D2F">
        <w:rPr>
          <w:rFonts w:ascii="Arial" w:hAnsi="Arial" w:cs="Arial"/>
        </w:rPr>
        <w:t>Alcaldía de Medellín (Folios 11 y 12</w:t>
      </w:r>
      <w:r w:rsidR="00287D76">
        <w:rPr>
          <w:rFonts w:ascii="Arial" w:hAnsi="Arial" w:cs="Arial"/>
        </w:rPr>
        <w:t>, y 32 a 34</w:t>
      </w:r>
      <w:r w:rsidR="00D36D2F">
        <w:rPr>
          <w:rFonts w:ascii="Arial" w:hAnsi="Arial" w:cs="Arial"/>
        </w:rPr>
        <w:t xml:space="preserve">, ib.), la </w:t>
      </w:r>
      <w:r w:rsidR="00325ADE" w:rsidRPr="007D3EFE">
        <w:rPr>
          <w:rFonts w:ascii="Arial" w:hAnsi="Arial" w:cs="Arial"/>
        </w:rPr>
        <w:t>Procuraduría</w:t>
      </w:r>
      <w:r w:rsidR="00595344">
        <w:rPr>
          <w:rFonts w:ascii="Arial" w:hAnsi="Arial" w:cs="Arial"/>
        </w:rPr>
        <w:t>,</w:t>
      </w:r>
      <w:r w:rsidR="00325ADE" w:rsidRPr="007D3EFE">
        <w:rPr>
          <w:rFonts w:ascii="Arial" w:hAnsi="Arial" w:cs="Arial"/>
        </w:rPr>
        <w:t xml:space="preserve"> Regional </w:t>
      </w:r>
      <w:r w:rsidR="00D36D2F">
        <w:rPr>
          <w:rFonts w:ascii="Arial" w:hAnsi="Arial" w:cs="Arial"/>
        </w:rPr>
        <w:t xml:space="preserve">Antioquia </w:t>
      </w:r>
      <w:r w:rsidR="000708F5" w:rsidRPr="007D3EFE">
        <w:rPr>
          <w:rFonts w:ascii="Arial" w:hAnsi="Arial" w:cs="Arial"/>
          <w:spacing w:val="3"/>
        </w:rPr>
        <w:t>(Folio</w:t>
      </w:r>
      <w:r w:rsidR="00D36D2F">
        <w:rPr>
          <w:rFonts w:ascii="Arial" w:hAnsi="Arial" w:cs="Arial"/>
          <w:spacing w:val="3"/>
        </w:rPr>
        <w:t>s</w:t>
      </w:r>
      <w:r w:rsidR="000708F5" w:rsidRPr="007D3EFE">
        <w:rPr>
          <w:rFonts w:ascii="Arial" w:hAnsi="Arial" w:cs="Arial"/>
          <w:spacing w:val="3"/>
        </w:rPr>
        <w:t xml:space="preserve"> </w:t>
      </w:r>
      <w:r w:rsidR="00D36D2F">
        <w:rPr>
          <w:rFonts w:ascii="Arial" w:hAnsi="Arial" w:cs="Arial"/>
          <w:spacing w:val="3"/>
        </w:rPr>
        <w:t>14 a 16</w:t>
      </w:r>
      <w:r w:rsidR="00287D76">
        <w:rPr>
          <w:rFonts w:ascii="Arial" w:hAnsi="Arial" w:cs="Arial"/>
          <w:spacing w:val="3"/>
        </w:rPr>
        <w:t xml:space="preserve"> y 44 a 46</w:t>
      </w:r>
      <w:r w:rsidR="00595344">
        <w:rPr>
          <w:rFonts w:ascii="Arial" w:hAnsi="Arial" w:cs="Arial"/>
          <w:spacing w:val="3"/>
        </w:rPr>
        <w:t xml:space="preserve">, </w:t>
      </w:r>
      <w:r w:rsidR="00F70CC9" w:rsidRPr="007D3EFE">
        <w:rPr>
          <w:rFonts w:ascii="Arial" w:hAnsi="Arial" w:cs="Arial"/>
          <w:spacing w:val="3"/>
        </w:rPr>
        <w:t>ib</w:t>
      </w:r>
      <w:r w:rsidR="00325ADE" w:rsidRPr="007D3EFE">
        <w:rPr>
          <w:rFonts w:ascii="Arial" w:hAnsi="Arial" w:cs="Arial"/>
          <w:spacing w:val="3"/>
        </w:rPr>
        <w:t>.</w:t>
      </w:r>
      <w:r w:rsidR="000708F5" w:rsidRPr="007D3EFE">
        <w:rPr>
          <w:rFonts w:ascii="Arial" w:hAnsi="Arial" w:cs="Arial"/>
          <w:spacing w:val="3"/>
        </w:rPr>
        <w:t>)</w:t>
      </w:r>
      <w:r w:rsidR="00DA64CA">
        <w:rPr>
          <w:rFonts w:ascii="Arial" w:hAnsi="Arial" w:cs="Arial"/>
          <w:spacing w:val="3"/>
        </w:rPr>
        <w:t xml:space="preserve">, </w:t>
      </w:r>
      <w:r w:rsidR="00D36D2F">
        <w:rPr>
          <w:rFonts w:ascii="Arial" w:hAnsi="Arial" w:cs="Arial"/>
          <w:spacing w:val="3"/>
        </w:rPr>
        <w:t xml:space="preserve">la Procuraduría, </w:t>
      </w:r>
      <w:r w:rsidR="00287D76">
        <w:rPr>
          <w:rFonts w:ascii="Arial" w:hAnsi="Arial" w:cs="Arial"/>
          <w:spacing w:val="3"/>
        </w:rPr>
        <w:t xml:space="preserve">Regional Risaralda (Folio 22, ib.) y el CSJ Seccional Risaralda  </w:t>
      </w:r>
      <w:r w:rsidR="00CE096B">
        <w:rPr>
          <w:rFonts w:ascii="Arial" w:hAnsi="Arial" w:cs="Arial"/>
          <w:spacing w:val="3"/>
        </w:rPr>
        <w:t xml:space="preserve">(Folios </w:t>
      </w:r>
      <w:r w:rsidR="00287D76">
        <w:rPr>
          <w:rFonts w:ascii="Arial" w:hAnsi="Arial" w:cs="Arial"/>
          <w:spacing w:val="3"/>
        </w:rPr>
        <w:t>51 y 52</w:t>
      </w:r>
      <w:r w:rsidR="00CE096B">
        <w:rPr>
          <w:rFonts w:ascii="Arial" w:hAnsi="Arial" w:cs="Arial"/>
          <w:spacing w:val="3"/>
        </w:rPr>
        <w:t>, ib.). E</w:t>
      </w:r>
      <w:r w:rsidR="00595344">
        <w:rPr>
          <w:rFonts w:ascii="Arial" w:hAnsi="Arial" w:cs="Arial"/>
          <w:spacing w:val="3"/>
        </w:rPr>
        <w:t xml:space="preserve">l Juzgado accionado </w:t>
      </w:r>
      <w:r w:rsidR="00CE096B">
        <w:rPr>
          <w:rFonts w:ascii="Arial" w:hAnsi="Arial" w:cs="Arial"/>
          <w:spacing w:val="3"/>
        </w:rPr>
        <w:t xml:space="preserve">arrimó las copias requeridas </w:t>
      </w:r>
      <w:r w:rsidR="00E24A8D" w:rsidRPr="007D3EFE">
        <w:rPr>
          <w:rFonts w:ascii="Arial" w:hAnsi="Arial" w:cs="Arial"/>
          <w:spacing w:val="3"/>
        </w:rPr>
        <w:t>(</w:t>
      </w:r>
      <w:r w:rsidR="00BB4F44" w:rsidRPr="007D3EFE">
        <w:rPr>
          <w:rFonts w:ascii="Arial" w:hAnsi="Arial" w:cs="Arial"/>
          <w:spacing w:val="3"/>
        </w:rPr>
        <w:t>Folio</w:t>
      </w:r>
      <w:r w:rsidR="008A2115">
        <w:rPr>
          <w:rFonts w:ascii="Arial" w:hAnsi="Arial" w:cs="Arial"/>
          <w:spacing w:val="3"/>
        </w:rPr>
        <w:t>s</w:t>
      </w:r>
      <w:r w:rsidR="00BB4F44" w:rsidRPr="007D3EFE">
        <w:rPr>
          <w:rFonts w:ascii="Arial" w:hAnsi="Arial" w:cs="Arial"/>
          <w:spacing w:val="3"/>
        </w:rPr>
        <w:t xml:space="preserve"> </w:t>
      </w:r>
      <w:r w:rsidR="008A2115">
        <w:rPr>
          <w:rFonts w:ascii="Arial" w:hAnsi="Arial" w:cs="Arial"/>
          <w:spacing w:val="3"/>
        </w:rPr>
        <w:t>61 a 69</w:t>
      </w:r>
      <w:r w:rsidR="00CD67DF">
        <w:rPr>
          <w:rFonts w:ascii="Arial" w:hAnsi="Arial" w:cs="Arial"/>
          <w:spacing w:val="3"/>
        </w:rPr>
        <w:t>, ib.</w:t>
      </w:r>
      <w:r w:rsidR="00E24A8D" w:rsidRPr="007D3EFE">
        <w:rPr>
          <w:rFonts w:ascii="Arial" w:hAnsi="Arial" w:cs="Arial"/>
          <w:lang w:val="es-CO"/>
        </w:rPr>
        <w:t>)</w:t>
      </w:r>
      <w:r w:rsidR="00CD67DF">
        <w:rPr>
          <w:rFonts w:ascii="Arial" w:hAnsi="Arial" w:cs="Arial"/>
          <w:lang w:val="es-CO"/>
        </w:rPr>
        <w:t>.</w:t>
      </w:r>
      <w:r w:rsidR="00CE096B">
        <w:rPr>
          <w:rFonts w:ascii="Arial" w:hAnsi="Arial" w:cs="Arial"/>
          <w:lang w:val="es-CO"/>
        </w:rPr>
        <w:t xml:space="preserve"> </w:t>
      </w:r>
    </w:p>
    <w:p w:rsidR="00CE096B" w:rsidRPr="00A8313B" w:rsidRDefault="00CE096B" w:rsidP="00962082">
      <w:pPr>
        <w:spacing w:line="360" w:lineRule="auto"/>
        <w:jc w:val="both"/>
        <w:rPr>
          <w:rFonts w:ascii="Arial" w:hAnsi="Arial" w:cs="Arial"/>
          <w:sz w:val="20"/>
          <w:lang w:val="es-CO"/>
        </w:rPr>
      </w:pPr>
    </w:p>
    <w:p w:rsidR="00303747" w:rsidRPr="007D3EFE" w:rsidRDefault="00303747" w:rsidP="00962082">
      <w:pPr>
        <w:numPr>
          <w:ilvl w:val="0"/>
          <w:numId w:val="7"/>
        </w:numPr>
        <w:autoSpaceDE w:val="0"/>
        <w:autoSpaceDN w:val="0"/>
        <w:adjustRightInd w:val="0"/>
        <w:spacing w:line="360" w:lineRule="auto"/>
        <w:jc w:val="both"/>
        <w:rPr>
          <w:rFonts w:ascii="Arial" w:hAnsi="Arial" w:cs="Arial"/>
          <w:smallCaps/>
          <w:sz w:val="28"/>
          <w:szCs w:val="28"/>
        </w:rPr>
      </w:pPr>
      <w:r w:rsidRPr="007D3EFE">
        <w:rPr>
          <w:rFonts w:ascii="Arial" w:hAnsi="Arial" w:cs="Arial"/>
          <w:smallCaps/>
          <w:sz w:val="28"/>
          <w:szCs w:val="28"/>
        </w:rPr>
        <w:t>La sinopsis de la</w:t>
      </w:r>
      <w:r w:rsidR="00A71F08" w:rsidRPr="007D3EFE">
        <w:rPr>
          <w:rFonts w:ascii="Arial" w:hAnsi="Arial" w:cs="Arial"/>
          <w:smallCaps/>
          <w:sz w:val="28"/>
          <w:szCs w:val="28"/>
        </w:rPr>
        <w:t>s</w:t>
      </w:r>
      <w:r w:rsidRPr="007D3EFE">
        <w:rPr>
          <w:rFonts w:ascii="Arial" w:hAnsi="Arial" w:cs="Arial"/>
          <w:smallCaps/>
          <w:sz w:val="28"/>
          <w:szCs w:val="28"/>
        </w:rPr>
        <w:t xml:space="preserve"> </w:t>
      </w:r>
      <w:r w:rsidR="0017516C" w:rsidRPr="007D3EFE">
        <w:rPr>
          <w:rFonts w:ascii="Arial" w:hAnsi="Arial" w:cs="Arial"/>
          <w:smallCaps/>
          <w:sz w:val="28"/>
          <w:szCs w:val="28"/>
        </w:rPr>
        <w:t>r</w:t>
      </w:r>
      <w:r w:rsidRPr="007D3EFE">
        <w:rPr>
          <w:rFonts w:ascii="Arial" w:hAnsi="Arial" w:cs="Arial"/>
          <w:smallCaps/>
          <w:sz w:val="28"/>
          <w:szCs w:val="28"/>
        </w:rPr>
        <w:t>espuest</w:t>
      </w:r>
      <w:r w:rsidR="00A71F08" w:rsidRPr="007D3EFE">
        <w:rPr>
          <w:rFonts w:ascii="Arial" w:hAnsi="Arial" w:cs="Arial"/>
          <w:smallCaps/>
          <w:sz w:val="28"/>
          <w:szCs w:val="28"/>
        </w:rPr>
        <w:t>as</w:t>
      </w:r>
    </w:p>
    <w:p w:rsidR="002E669B" w:rsidRPr="00A8313B" w:rsidRDefault="009E3845" w:rsidP="00962082">
      <w:pPr>
        <w:spacing w:line="360" w:lineRule="auto"/>
        <w:jc w:val="both"/>
        <w:rPr>
          <w:rFonts w:ascii="Arial" w:hAnsi="Arial" w:cs="Arial"/>
          <w:sz w:val="20"/>
        </w:rPr>
      </w:pPr>
      <w:r w:rsidRPr="007D3EFE">
        <w:rPr>
          <w:rFonts w:ascii="Arial" w:hAnsi="Arial" w:cs="Arial"/>
        </w:rPr>
        <w:t xml:space="preserve"> </w:t>
      </w:r>
    </w:p>
    <w:p w:rsidR="003A25D0" w:rsidRDefault="00CE096B" w:rsidP="00CE096B">
      <w:pPr>
        <w:spacing w:line="360" w:lineRule="auto"/>
        <w:jc w:val="both"/>
        <w:rPr>
          <w:rFonts w:ascii="Arial" w:hAnsi="Arial" w:cs="Arial"/>
        </w:rPr>
      </w:pPr>
      <w:r>
        <w:rPr>
          <w:rFonts w:ascii="Arial" w:hAnsi="Arial"/>
        </w:rPr>
        <w:t>La Procuraduría General de la Nación, Regional</w:t>
      </w:r>
      <w:r w:rsidR="00287D76">
        <w:rPr>
          <w:rFonts w:ascii="Arial" w:hAnsi="Arial"/>
        </w:rPr>
        <w:t>es</w:t>
      </w:r>
      <w:r>
        <w:rPr>
          <w:rFonts w:ascii="Arial" w:hAnsi="Arial"/>
        </w:rPr>
        <w:t xml:space="preserve"> Risaralda</w:t>
      </w:r>
      <w:r w:rsidR="00287D76">
        <w:rPr>
          <w:rFonts w:ascii="Arial" w:hAnsi="Arial"/>
        </w:rPr>
        <w:t xml:space="preserve"> y Antioquia, el municipio de Medellín</w:t>
      </w:r>
      <w:r>
        <w:rPr>
          <w:rFonts w:ascii="Arial" w:hAnsi="Arial"/>
        </w:rPr>
        <w:t xml:space="preserve">, </w:t>
      </w:r>
      <w:r w:rsidR="00287D76">
        <w:rPr>
          <w:rFonts w:ascii="Arial" w:hAnsi="Arial"/>
        </w:rPr>
        <w:t xml:space="preserve">refirieron </w:t>
      </w:r>
      <w:r>
        <w:rPr>
          <w:rFonts w:ascii="Arial" w:hAnsi="Arial"/>
        </w:rPr>
        <w:t xml:space="preserve">que la situación alegada es ajena a </w:t>
      </w:r>
      <w:r w:rsidR="00287D76">
        <w:rPr>
          <w:rFonts w:ascii="Arial" w:hAnsi="Arial"/>
        </w:rPr>
        <w:t>sus funciones</w:t>
      </w:r>
      <w:r>
        <w:rPr>
          <w:rFonts w:ascii="Arial" w:hAnsi="Arial"/>
        </w:rPr>
        <w:t>, y que es al Juzgado accionado al que le competente tramitar la acción popular y tomar las decisiones respectivas, por lo tanto, no se le</w:t>
      </w:r>
      <w:r w:rsidR="00287D76">
        <w:rPr>
          <w:rFonts w:ascii="Arial" w:hAnsi="Arial"/>
        </w:rPr>
        <w:t>s</w:t>
      </w:r>
      <w:r>
        <w:rPr>
          <w:rFonts w:ascii="Arial" w:hAnsi="Arial"/>
        </w:rPr>
        <w:t xml:space="preserve"> puede imputar responsabilidad alguna. </w:t>
      </w:r>
      <w:r w:rsidR="00287D76">
        <w:rPr>
          <w:rFonts w:ascii="Arial" w:hAnsi="Arial"/>
        </w:rPr>
        <w:t xml:space="preserve">Solicitaron </w:t>
      </w:r>
      <w:r>
        <w:rPr>
          <w:rFonts w:ascii="Arial" w:hAnsi="Arial"/>
        </w:rPr>
        <w:t>su desvinculación</w:t>
      </w:r>
      <w:r w:rsidR="00287D76">
        <w:rPr>
          <w:rFonts w:ascii="Arial" w:hAnsi="Arial"/>
        </w:rPr>
        <w:t>. La Regional Antioquia agregó que no ha sido notificada dentro de la acción popular No.2014-00165-00</w:t>
      </w:r>
      <w:r w:rsidRPr="00FD594D">
        <w:rPr>
          <w:rFonts w:ascii="Arial" w:hAnsi="Arial"/>
        </w:rPr>
        <w:t xml:space="preserve"> </w:t>
      </w:r>
      <w:r w:rsidR="00287D76">
        <w:rPr>
          <w:rFonts w:ascii="Arial" w:hAnsi="Arial" w:cs="Arial"/>
        </w:rPr>
        <w:t xml:space="preserve">(Folios 11 y 12, 32 a 34, </w:t>
      </w:r>
      <w:r w:rsidR="00287D76">
        <w:rPr>
          <w:rFonts w:ascii="Arial" w:hAnsi="Arial" w:cs="Arial"/>
          <w:spacing w:val="3"/>
        </w:rPr>
        <w:t>14 a 16, 44 a 46 y 22, ib.)</w:t>
      </w:r>
      <w:r w:rsidRPr="007D3EFE">
        <w:rPr>
          <w:rFonts w:ascii="Arial" w:hAnsi="Arial" w:cs="Arial"/>
        </w:rPr>
        <w:t>.</w:t>
      </w:r>
    </w:p>
    <w:p w:rsidR="003A25D0" w:rsidRPr="00A8313B" w:rsidRDefault="003A25D0" w:rsidP="00CE096B">
      <w:pPr>
        <w:spacing w:line="360" w:lineRule="auto"/>
        <w:jc w:val="both"/>
        <w:rPr>
          <w:rFonts w:ascii="Arial" w:hAnsi="Arial" w:cs="Arial"/>
          <w:sz w:val="20"/>
        </w:rPr>
      </w:pPr>
    </w:p>
    <w:p w:rsidR="00CE096B" w:rsidRDefault="003A25D0" w:rsidP="00CE096B">
      <w:pPr>
        <w:spacing w:line="360" w:lineRule="auto"/>
        <w:jc w:val="both"/>
        <w:rPr>
          <w:rFonts w:ascii="Arial" w:hAnsi="Arial"/>
        </w:rPr>
      </w:pPr>
      <w:r>
        <w:rPr>
          <w:rFonts w:ascii="Arial" w:hAnsi="Arial" w:cs="Arial"/>
        </w:rPr>
        <w:t>El CSJ Seccionas Risaralda informó que el accionante no le ha presentado petición alguna encaminada a que se adelanta vigilancia administrativa con ocasión de trámite surtido en la acción popular y que tampoco adelantó las otras solicitudes de vigilancia por que no fueron corregidas (Folios 51 y 52, ib.).</w:t>
      </w:r>
    </w:p>
    <w:p w:rsidR="00303747" w:rsidRPr="00A8313B" w:rsidRDefault="00303747" w:rsidP="00962082">
      <w:pPr>
        <w:pStyle w:val="Sansinterligne"/>
        <w:spacing w:line="360" w:lineRule="auto"/>
        <w:rPr>
          <w:rFonts w:ascii="Arial" w:hAnsi="Arial" w:cs="Arial"/>
          <w:sz w:val="20"/>
        </w:rPr>
      </w:pPr>
    </w:p>
    <w:p w:rsidR="00303747" w:rsidRPr="007D3EFE" w:rsidRDefault="00303747" w:rsidP="00962082">
      <w:pPr>
        <w:pStyle w:val="Corpsdetexte"/>
        <w:numPr>
          <w:ilvl w:val="0"/>
          <w:numId w:val="7"/>
        </w:numPr>
        <w:spacing w:line="360" w:lineRule="auto"/>
        <w:rPr>
          <w:rFonts w:ascii="Arial" w:hAnsi="Arial" w:cs="Arial"/>
          <w:smallCaps/>
          <w:sz w:val="28"/>
          <w:szCs w:val="28"/>
        </w:rPr>
      </w:pPr>
      <w:r w:rsidRPr="007D3EFE">
        <w:rPr>
          <w:rFonts w:ascii="Arial" w:hAnsi="Arial" w:cs="Arial"/>
          <w:smallCaps/>
          <w:sz w:val="28"/>
          <w:szCs w:val="28"/>
        </w:rPr>
        <w:lastRenderedPageBreak/>
        <w:t>La fundamentación jurídica para decidir</w:t>
      </w:r>
    </w:p>
    <w:p w:rsidR="00303747" w:rsidRPr="00A8313B" w:rsidRDefault="00303747" w:rsidP="00962082">
      <w:pPr>
        <w:pStyle w:val="Sansinterligne"/>
        <w:spacing w:line="360" w:lineRule="auto"/>
        <w:rPr>
          <w:rFonts w:ascii="Arial" w:hAnsi="Arial" w:cs="Arial"/>
          <w:sz w:val="20"/>
          <w:lang w:val="es-ES_tradnl"/>
        </w:rPr>
      </w:pPr>
    </w:p>
    <w:p w:rsidR="00303747" w:rsidRPr="007D3EFE" w:rsidRDefault="00303747" w:rsidP="00962082">
      <w:pPr>
        <w:pStyle w:val="Corpsdetexte"/>
        <w:numPr>
          <w:ilvl w:val="1"/>
          <w:numId w:val="7"/>
        </w:numPr>
        <w:tabs>
          <w:tab w:val="clear" w:pos="0"/>
        </w:tabs>
        <w:spacing w:line="360" w:lineRule="auto"/>
        <w:ind w:left="709" w:hanging="709"/>
        <w:rPr>
          <w:rFonts w:ascii="Arial" w:hAnsi="Arial" w:cs="Arial"/>
          <w:szCs w:val="24"/>
        </w:rPr>
      </w:pPr>
      <w:r w:rsidRPr="007D3EFE">
        <w:rPr>
          <w:rFonts w:ascii="Arial" w:hAnsi="Arial" w:cs="Arial"/>
          <w:smallCaps/>
          <w:szCs w:val="26"/>
        </w:rPr>
        <w:t>La competencia</w:t>
      </w:r>
      <w:r w:rsidR="00CE5584" w:rsidRPr="007D3EFE">
        <w:rPr>
          <w:rFonts w:ascii="Arial" w:hAnsi="Arial" w:cs="Arial"/>
          <w:smallCaps/>
          <w:szCs w:val="26"/>
        </w:rPr>
        <w:t xml:space="preserve">. </w:t>
      </w:r>
      <w:r w:rsidRPr="007D3EFE">
        <w:rPr>
          <w:rFonts w:ascii="Arial" w:hAnsi="Arial" w:cs="Arial"/>
          <w:szCs w:val="24"/>
        </w:rPr>
        <w:t xml:space="preserve">Esta Sala es competente para conocer la acción en razón a que es la superiora jerárquica del </w:t>
      </w:r>
      <w:r w:rsidR="007A4953" w:rsidRPr="007D3EFE">
        <w:rPr>
          <w:rFonts w:ascii="Arial" w:hAnsi="Arial" w:cs="Arial"/>
          <w:szCs w:val="24"/>
        </w:rPr>
        <w:t xml:space="preserve">Juzgado </w:t>
      </w:r>
      <w:r w:rsidRPr="007D3EFE">
        <w:rPr>
          <w:rFonts w:ascii="Arial" w:hAnsi="Arial" w:cs="Arial"/>
          <w:szCs w:val="24"/>
        </w:rPr>
        <w:t>accionado.</w:t>
      </w:r>
    </w:p>
    <w:p w:rsidR="00CD67DF" w:rsidRPr="00A8313B" w:rsidRDefault="00CD67DF" w:rsidP="00962082">
      <w:pPr>
        <w:pStyle w:val="Corpsdetexte"/>
        <w:tabs>
          <w:tab w:val="clear" w:pos="0"/>
          <w:tab w:val="clear" w:pos="708"/>
          <w:tab w:val="clear" w:pos="1416"/>
          <w:tab w:val="left" w:pos="709"/>
        </w:tabs>
        <w:spacing w:line="360" w:lineRule="auto"/>
        <w:ind w:left="720"/>
        <w:rPr>
          <w:rFonts w:ascii="Arial" w:hAnsi="Arial" w:cs="Arial"/>
          <w:smallCaps/>
          <w:sz w:val="20"/>
          <w:szCs w:val="24"/>
        </w:rPr>
      </w:pPr>
    </w:p>
    <w:p w:rsidR="00CB087F" w:rsidRPr="00CB087F" w:rsidRDefault="00CD67DF" w:rsidP="00A8313B">
      <w:pPr>
        <w:pStyle w:val="Textopredeterminado"/>
        <w:numPr>
          <w:ilvl w:val="1"/>
          <w:numId w:val="7"/>
        </w:numPr>
        <w:spacing w:line="360" w:lineRule="auto"/>
        <w:jc w:val="both"/>
        <w:rPr>
          <w:rFonts w:ascii="Arial" w:hAnsi="Arial" w:cs="Arial"/>
          <w:spacing w:val="3"/>
        </w:rPr>
      </w:pPr>
      <w:r w:rsidRPr="00CD67DF">
        <w:rPr>
          <w:rFonts w:ascii="Arial" w:hAnsi="Arial" w:cs="Arial"/>
          <w:smallCaps/>
          <w:szCs w:val="24"/>
        </w:rPr>
        <w:t>La legitimación en la causa</w:t>
      </w:r>
      <w:r>
        <w:rPr>
          <w:rFonts w:ascii="Arial" w:hAnsi="Arial" w:cs="Arial"/>
          <w:smallCaps/>
          <w:szCs w:val="24"/>
        </w:rPr>
        <w:t xml:space="preserve">. </w:t>
      </w:r>
      <w:r w:rsidRPr="00CD67DF">
        <w:rPr>
          <w:rFonts w:ascii="Arial" w:hAnsi="Arial" w:cs="Arial"/>
          <w:szCs w:val="24"/>
        </w:rPr>
        <w:t xml:space="preserve">Se cumple por activa, pues el accionante es el actor en el trámite popular donde se reprocha la falta al debido proceso. Y por pasiva, lo es el Juzgado </w:t>
      </w:r>
      <w:r w:rsidR="003A25D0">
        <w:rPr>
          <w:rFonts w:ascii="Arial" w:hAnsi="Arial" w:cs="Arial"/>
          <w:szCs w:val="24"/>
        </w:rPr>
        <w:t>Quinto</w:t>
      </w:r>
      <w:r w:rsidR="00CE096B">
        <w:rPr>
          <w:rFonts w:ascii="Arial" w:hAnsi="Arial" w:cs="Arial"/>
          <w:szCs w:val="24"/>
        </w:rPr>
        <w:t xml:space="preserve"> Civil </w:t>
      </w:r>
      <w:r w:rsidR="00962082">
        <w:rPr>
          <w:rFonts w:ascii="Arial" w:hAnsi="Arial" w:cs="Arial"/>
          <w:szCs w:val="24"/>
        </w:rPr>
        <w:t xml:space="preserve">del Circuito de </w:t>
      </w:r>
      <w:r w:rsidR="00CE096B">
        <w:rPr>
          <w:rFonts w:ascii="Arial" w:hAnsi="Arial" w:cs="Arial"/>
          <w:szCs w:val="24"/>
        </w:rPr>
        <w:t>Pereira</w:t>
      </w:r>
      <w:r w:rsidRPr="00CD67DF">
        <w:rPr>
          <w:rFonts w:ascii="Arial" w:hAnsi="Arial" w:cs="Arial"/>
          <w:szCs w:val="24"/>
        </w:rPr>
        <w:t>, al ser la autoridad judicial que conoce la actuación</w:t>
      </w:r>
      <w:r w:rsidR="003A25D0">
        <w:rPr>
          <w:rFonts w:ascii="Arial" w:hAnsi="Arial" w:cs="Arial"/>
          <w:szCs w:val="24"/>
        </w:rPr>
        <w:t xml:space="preserve">, </w:t>
      </w:r>
      <w:r w:rsidR="000703DD">
        <w:rPr>
          <w:rFonts w:ascii="Arial" w:hAnsi="Arial" w:cs="Arial"/>
          <w:szCs w:val="24"/>
        </w:rPr>
        <w:t>la Procuraduría, Regional Antioquia, porque ejerce sus funciones en el municipio donde presuntamente la acciona en la acción popular vulnera o amenaza los derechos colectivos, y la CSJ Seccional Risaralda, en razón a que es la encargada de realizar la vigilancia judicial administrativa del despacho accionado</w:t>
      </w:r>
      <w:r w:rsidR="00962082" w:rsidRPr="00E17BC5">
        <w:rPr>
          <w:rFonts w:ascii="Arial" w:hAnsi="Arial" w:cs="Arial"/>
        </w:rPr>
        <w:t>.</w:t>
      </w:r>
    </w:p>
    <w:p w:rsidR="00CB087F" w:rsidRPr="00A8313B" w:rsidRDefault="00CB087F" w:rsidP="00A8313B">
      <w:pPr>
        <w:pStyle w:val="Paragraphedeliste"/>
        <w:spacing w:line="360" w:lineRule="auto"/>
        <w:rPr>
          <w:rFonts w:ascii="Arial" w:hAnsi="Arial" w:cs="Arial"/>
          <w:smallCaps/>
          <w:sz w:val="20"/>
          <w:szCs w:val="26"/>
        </w:rPr>
      </w:pPr>
    </w:p>
    <w:p w:rsidR="00303747" w:rsidRPr="000703DD" w:rsidRDefault="00303747" w:rsidP="00A8313B">
      <w:pPr>
        <w:pStyle w:val="Textopredeterminado"/>
        <w:numPr>
          <w:ilvl w:val="1"/>
          <w:numId w:val="7"/>
        </w:numPr>
        <w:spacing w:line="360" w:lineRule="auto"/>
        <w:jc w:val="both"/>
        <w:rPr>
          <w:rFonts w:ascii="Arial" w:hAnsi="Arial" w:cs="Arial"/>
          <w:spacing w:val="3"/>
        </w:rPr>
      </w:pPr>
      <w:r w:rsidRPr="000703DD">
        <w:rPr>
          <w:rFonts w:ascii="Arial" w:hAnsi="Arial" w:cs="Arial"/>
          <w:smallCaps/>
          <w:sz w:val="26"/>
          <w:szCs w:val="26"/>
        </w:rPr>
        <w:t>El problema jurídico a resolver</w:t>
      </w:r>
      <w:r w:rsidR="00CE5584" w:rsidRPr="000703DD">
        <w:rPr>
          <w:rFonts w:ascii="Arial" w:hAnsi="Arial" w:cs="Arial"/>
          <w:smallCaps/>
          <w:sz w:val="26"/>
          <w:szCs w:val="26"/>
        </w:rPr>
        <w:t xml:space="preserve">. </w:t>
      </w:r>
      <w:r w:rsidR="0077283E" w:rsidRPr="000703DD">
        <w:rPr>
          <w:rFonts w:ascii="Arial" w:hAnsi="Arial" w:cs="Arial"/>
          <w:smallCaps/>
          <w:sz w:val="26"/>
          <w:szCs w:val="26"/>
        </w:rPr>
        <w:t xml:space="preserve"> </w:t>
      </w:r>
      <w:r w:rsidR="00CD746A" w:rsidRPr="000703DD">
        <w:rPr>
          <w:rFonts w:ascii="Arial" w:hAnsi="Arial" w:cs="Arial"/>
        </w:rPr>
        <w:t xml:space="preserve">¿El Juzgado </w:t>
      </w:r>
      <w:r w:rsidR="00CE096B" w:rsidRPr="000703DD">
        <w:rPr>
          <w:rFonts w:ascii="Arial" w:hAnsi="Arial" w:cs="Arial"/>
        </w:rPr>
        <w:t>accionado</w:t>
      </w:r>
      <w:r w:rsidR="00962082" w:rsidRPr="000703DD">
        <w:rPr>
          <w:rFonts w:ascii="Arial" w:hAnsi="Arial" w:cs="Arial"/>
        </w:rPr>
        <w:t xml:space="preserve">, </w:t>
      </w:r>
      <w:r w:rsidR="000703DD">
        <w:rPr>
          <w:rFonts w:ascii="Arial" w:hAnsi="Arial" w:cs="Arial"/>
          <w:szCs w:val="24"/>
        </w:rPr>
        <w:t>la Procuraduría, Regional Antioquia</w:t>
      </w:r>
      <w:r w:rsidR="000703DD" w:rsidRPr="000703DD">
        <w:rPr>
          <w:rFonts w:ascii="Arial" w:hAnsi="Arial" w:cs="Arial"/>
        </w:rPr>
        <w:t xml:space="preserve"> </w:t>
      </w:r>
      <w:r w:rsidR="000703DD">
        <w:rPr>
          <w:rFonts w:ascii="Arial" w:hAnsi="Arial" w:cs="Arial"/>
        </w:rPr>
        <w:t xml:space="preserve">y la CSJ Seccional Risaralda </w:t>
      </w:r>
      <w:r w:rsidRPr="000703DD">
        <w:rPr>
          <w:rFonts w:ascii="Arial" w:hAnsi="Arial" w:cs="Arial"/>
        </w:rPr>
        <w:t>ha</w:t>
      </w:r>
      <w:r w:rsidR="000703DD">
        <w:rPr>
          <w:rFonts w:ascii="Arial" w:hAnsi="Arial" w:cs="Arial"/>
        </w:rPr>
        <w:t>n</w:t>
      </w:r>
      <w:r w:rsidRPr="000703DD">
        <w:rPr>
          <w:rFonts w:ascii="Arial" w:hAnsi="Arial" w:cs="Arial"/>
        </w:rPr>
        <w:t xml:space="preserve"> vulnerado o</w:t>
      </w:r>
      <w:r w:rsidR="000703DD">
        <w:rPr>
          <w:rFonts w:ascii="Arial" w:hAnsi="Arial" w:cs="Arial"/>
        </w:rPr>
        <w:t xml:space="preserve"> </w:t>
      </w:r>
      <w:r w:rsidRPr="000703DD">
        <w:rPr>
          <w:rFonts w:ascii="Arial" w:hAnsi="Arial" w:cs="Arial"/>
        </w:rPr>
        <w:t>amenazado los derechos fundamentales de</w:t>
      </w:r>
      <w:r w:rsidR="00DC0250" w:rsidRPr="000703DD">
        <w:rPr>
          <w:rFonts w:ascii="Arial" w:hAnsi="Arial" w:cs="Arial"/>
        </w:rPr>
        <w:t xml:space="preserve">l </w:t>
      </w:r>
      <w:r w:rsidRPr="000703DD">
        <w:rPr>
          <w:rFonts w:ascii="Arial" w:hAnsi="Arial" w:cs="Arial"/>
        </w:rPr>
        <w:t xml:space="preserve">accionante </w:t>
      </w:r>
      <w:r w:rsidR="000703DD">
        <w:rPr>
          <w:rFonts w:ascii="Arial" w:hAnsi="Arial" w:cs="Arial"/>
        </w:rPr>
        <w:t xml:space="preserve">según </w:t>
      </w:r>
      <w:r w:rsidR="009E3845" w:rsidRPr="000703DD">
        <w:rPr>
          <w:rFonts w:ascii="Arial" w:hAnsi="Arial" w:cs="Arial"/>
        </w:rPr>
        <w:t>lo expuesto</w:t>
      </w:r>
      <w:r w:rsidRPr="000703DD">
        <w:rPr>
          <w:rFonts w:ascii="Arial" w:hAnsi="Arial" w:cs="Arial"/>
        </w:rPr>
        <w:t xml:space="preserve"> en </w:t>
      </w:r>
      <w:r w:rsidR="00661CB6" w:rsidRPr="000703DD">
        <w:rPr>
          <w:rFonts w:ascii="Arial" w:hAnsi="Arial" w:cs="Arial"/>
        </w:rPr>
        <w:t>e</w:t>
      </w:r>
      <w:r w:rsidR="000F3260" w:rsidRPr="000703DD">
        <w:rPr>
          <w:rFonts w:ascii="Arial" w:hAnsi="Arial" w:cs="Arial"/>
        </w:rPr>
        <w:t>l</w:t>
      </w:r>
      <w:r w:rsidRPr="000703DD">
        <w:rPr>
          <w:rFonts w:ascii="Arial" w:hAnsi="Arial" w:cs="Arial"/>
        </w:rPr>
        <w:t xml:space="preserve"> </w:t>
      </w:r>
      <w:r w:rsidR="00962082" w:rsidRPr="000703DD">
        <w:rPr>
          <w:rFonts w:ascii="Arial" w:hAnsi="Arial" w:cs="Arial"/>
        </w:rPr>
        <w:t xml:space="preserve">petitorio </w:t>
      </w:r>
      <w:r w:rsidRPr="000703DD">
        <w:rPr>
          <w:rFonts w:ascii="Arial" w:hAnsi="Arial" w:cs="Arial"/>
        </w:rPr>
        <w:t>de tutela?</w:t>
      </w:r>
    </w:p>
    <w:p w:rsidR="00962082" w:rsidRPr="00CB087F" w:rsidRDefault="00962082" w:rsidP="00962082">
      <w:pPr>
        <w:pStyle w:val="Corpsdetexte"/>
        <w:tabs>
          <w:tab w:val="clear" w:pos="708"/>
          <w:tab w:val="left" w:pos="709"/>
        </w:tabs>
        <w:spacing w:line="360" w:lineRule="auto"/>
        <w:ind w:left="709"/>
        <w:rPr>
          <w:rFonts w:ascii="Arial" w:hAnsi="Arial" w:cs="Arial"/>
          <w:sz w:val="20"/>
        </w:rPr>
      </w:pPr>
    </w:p>
    <w:p w:rsidR="00303747" w:rsidRPr="00CC52C2" w:rsidRDefault="00303747" w:rsidP="00962082">
      <w:pPr>
        <w:pStyle w:val="Corpsdetexte"/>
        <w:numPr>
          <w:ilvl w:val="0"/>
          <w:numId w:val="7"/>
        </w:numPr>
        <w:tabs>
          <w:tab w:val="clear" w:pos="708"/>
          <w:tab w:val="clear" w:pos="1416"/>
          <w:tab w:val="left" w:pos="709"/>
          <w:tab w:val="left" w:pos="1418"/>
        </w:tabs>
        <w:spacing w:line="360" w:lineRule="auto"/>
        <w:rPr>
          <w:rFonts w:ascii="Arial" w:hAnsi="Arial" w:cs="Arial"/>
          <w:smallCaps/>
          <w:sz w:val="28"/>
          <w:szCs w:val="26"/>
        </w:rPr>
      </w:pPr>
      <w:r w:rsidRPr="00CC52C2">
        <w:rPr>
          <w:rFonts w:ascii="Arial" w:hAnsi="Arial" w:cs="Arial"/>
          <w:smallCaps/>
          <w:sz w:val="28"/>
          <w:szCs w:val="26"/>
        </w:rPr>
        <w:t>La resolución del problema jurídico</w:t>
      </w:r>
    </w:p>
    <w:p w:rsidR="00BB7FD9" w:rsidRPr="00A8313B" w:rsidRDefault="00BB7FD9" w:rsidP="00962082">
      <w:pPr>
        <w:widowControl/>
        <w:spacing w:line="360" w:lineRule="auto"/>
        <w:jc w:val="both"/>
        <w:rPr>
          <w:rFonts w:ascii="Arial" w:hAnsi="Arial" w:cs="Arial"/>
          <w:sz w:val="20"/>
          <w:highlight w:val="yellow"/>
          <w:lang w:val="es-CO"/>
        </w:rPr>
      </w:pPr>
    </w:p>
    <w:p w:rsidR="00CC52C2" w:rsidRPr="002A0C2A" w:rsidRDefault="00CC52C2" w:rsidP="00CC52C2">
      <w:pPr>
        <w:pStyle w:val="Corpsdetexte"/>
        <w:numPr>
          <w:ilvl w:val="1"/>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2A0C2A">
        <w:rPr>
          <w:rFonts w:ascii="Arial" w:hAnsi="Arial" w:cs="Verdana"/>
          <w:smallCaps/>
          <w:spacing w:val="0"/>
          <w:szCs w:val="24"/>
          <w:lang w:val="es-ES"/>
        </w:rPr>
        <w:t>Las sub-reglas de análisis en la procedibilidad frente a decisiones judiciales</w:t>
      </w:r>
    </w:p>
    <w:p w:rsidR="00CC52C2" w:rsidRPr="00A8313B" w:rsidRDefault="00CC52C2" w:rsidP="00CC52C2">
      <w:pPr>
        <w:pStyle w:val="Corpsdetexte"/>
        <w:spacing w:line="360" w:lineRule="auto"/>
        <w:rPr>
          <w:rFonts w:ascii="Arial" w:hAnsi="Arial" w:cs="Arial"/>
          <w:sz w:val="20"/>
          <w:szCs w:val="24"/>
        </w:rPr>
      </w:pPr>
    </w:p>
    <w:p w:rsidR="00CC52C2" w:rsidRPr="00907C22" w:rsidRDefault="00CC52C2" w:rsidP="00CC52C2">
      <w:pPr>
        <w:pStyle w:val="Corpsdetexte"/>
        <w:spacing w:line="360" w:lineRule="auto"/>
        <w:rPr>
          <w:rFonts w:ascii="Arial" w:hAnsi="Arial" w:cs="Arial"/>
          <w:szCs w:val="24"/>
        </w:rPr>
      </w:pPr>
      <w:r w:rsidRPr="00DC6BEA">
        <w:rPr>
          <w:rFonts w:ascii="Arial" w:hAnsi="Arial" w:cs="Arial"/>
          <w:szCs w:val="24"/>
        </w:rPr>
        <w:t>Desde la sentencia C-543</w:t>
      </w:r>
      <w:r w:rsidRPr="00DC6BEA">
        <w:t xml:space="preserve"> </w:t>
      </w:r>
      <w:r>
        <w:rPr>
          <w:rFonts w:ascii="Arial" w:hAnsi="Arial" w:cs="Arial"/>
          <w:szCs w:val="24"/>
        </w:rPr>
        <w:t xml:space="preserve">de 1992, </w:t>
      </w:r>
      <w:r w:rsidRPr="00DC6BEA">
        <w:rPr>
          <w:rFonts w:ascii="Arial" w:hAnsi="Arial" w:cs="Arial"/>
          <w:szCs w:val="24"/>
        </w:rPr>
        <w:t>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Appelnotedebasdep"/>
          <w:rFonts w:ascii="Arial" w:hAnsi="Arial" w:cs="Arial"/>
          <w:szCs w:val="24"/>
        </w:rPr>
        <w:footnoteReference w:id="1"/>
      </w:r>
      <w:r w:rsidRPr="00DC6BEA">
        <w:rPr>
          <w:rFonts w:ascii="Arial" w:hAnsi="Arial"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Appelnotedebasdep"/>
          <w:rFonts w:ascii="Arial" w:hAnsi="Arial"/>
          <w:szCs w:val="24"/>
        </w:rPr>
        <w:footnoteReference w:id="2"/>
      </w:r>
      <w:r w:rsidRPr="00DC6BEA">
        <w:rPr>
          <w:rFonts w:ascii="Arial" w:hAnsi="Arial" w:cs="Arial"/>
          <w:szCs w:val="24"/>
        </w:rPr>
        <w:t>.</w:t>
      </w:r>
    </w:p>
    <w:p w:rsidR="00CC52C2" w:rsidRPr="004B7598" w:rsidRDefault="00CC52C2" w:rsidP="00CC52C2">
      <w:pPr>
        <w:pStyle w:val="Corpsdetexte"/>
        <w:spacing w:line="360" w:lineRule="auto"/>
        <w:rPr>
          <w:rFonts w:ascii="Arial" w:hAnsi="Arial" w:cs="Arial"/>
          <w:sz w:val="20"/>
          <w:szCs w:val="24"/>
        </w:rPr>
      </w:pPr>
    </w:p>
    <w:p w:rsidR="00CC52C2" w:rsidRPr="00907C22" w:rsidRDefault="00CC52C2" w:rsidP="00CC52C2">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xml:space="preserve">, lo que evidencia que son dos planos de estudio diversos, entonces, mal puede mutarse en constitucional lo que compete al ámbito legal, ello se traduce en evitar el riesgo de </w:t>
      </w:r>
      <w:r w:rsidRPr="00907C22">
        <w:rPr>
          <w:rFonts w:ascii="Arial" w:hAnsi="Arial" w:cs="Arial"/>
          <w:szCs w:val="24"/>
        </w:rPr>
        <w:lastRenderedPageBreak/>
        <w:t>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3"/>
      </w:r>
      <w:r w:rsidRPr="00907C22">
        <w:rPr>
          <w:rFonts w:ascii="Arial" w:hAnsi="Arial" w:cs="Arial"/>
          <w:szCs w:val="24"/>
        </w:rPr>
        <w:t>.</w:t>
      </w:r>
    </w:p>
    <w:p w:rsidR="00CC52C2" w:rsidRPr="00F44440" w:rsidRDefault="00CC52C2" w:rsidP="00CC52C2">
      <w:pPr>
        <w:pStyle w:val="Corpsdetexte"/>
        <w:spacing w:line="360" w:lineRule="auto"/>
        <w:rPr>
          <w:rFonts w:ascii="Arial" w:hAnsi="Arial" w:cs="Arial"/>
          <w:sz w:val="20"/>
          <w:szCs w:val="24"/>
        </w:rPr>
      </w:pPr>
    </w:p>
    <w:p w:rsidR="00CC52C2" w:rsidRDefault="00CC52C2" w:rsidP="00CC52C2">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4"/>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5"/>
      </w:r>
      <w:r w:rsidRPr="00907C22">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6"/>
      </w:r>
      <w:r w:rsidRPr="00907C22">
        <w:rPr>
          <w:rFonts w:ascii="Arial" w:hAnsi="Arial" w:cs="Arial"/>
          <w:szCs w:val="24"/>
        </w:rPr>
        <w:t>.</w:t>
      </w:r>
    </w:p>
    <w:p w:rsidR="00CC52C2" w:rsidRDefault="00CC52C2" w:rsidP="00CC52C2">
      <w:pPr>
        <w:pStyle w:val="Corpsdetex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w:t>
      </w:r>
    </w:p>
    <w:p w:rsidR="00CC52C2" w:rsidRPr="00907C22" w:rsidRDefault="00CC52C2" w:rsidP="00CC52C2">
      <w:pPr>
        <w:pStyle w:val="Corpsdetex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w:t>
      </w:r>
      <w:r w:rsidR="00A8313B">
        <w:rPr>
          <w:rFonts w:ascii="Arial" w:hAnsi="Arial" w:cs="Arial"/>
          <w:szCs w:val="24"/>
        </w:rPr>
        <w:t xml:space="preserve">a de la Carta. </w:t>
      </w:r>
      <w:r w:rsidRPr="00907C22">
        <w:rPr>
          <w:rFonts w:ascii="Arial" w:hAnsi="Arial" w:cs="Arial"/>
          <w:szCs w:val="24"/>
        </w:rPr>
        <w:t xml:space="preserve">Un sistemático </w:t>
      </w:r>
      <w:r w:rsidR="00A8313B">
        <w:rPr>
          <w:rFonts w:ascii="Arial" w:hAnsi="Arial" w:cs="Arial"/>
          <w:szCs w:val="24"/>
        </w:rPr>
        <w:t xml:space="preserve"> </w:t>
      </w:r>
      <w:r w:rsidRPr="00907C22">
        <w:rPr>
          <w:rFonts w:ascii="Arial" w:hAnsi="Arial" w:cs="Arial"/>
          <w:szCs w:val="24"/>
        </w:rPr>
        <w:t xml:space="preserve">recuento </w:t>
      </w:r>
      <w:r w:rsidR="00A8313B">
        <w:rPr>
          <w:rFonts w:ascii="Arial" w:hAnsi="Arial" w:cs="Arial"/>
          <w:szCs w:val="24"/>
        </w:rPr>
        <w:t xml:space="preserve"> </w:t>
      </w:r>
      <w:r w:rsidRPr="00907C22">
        <w:rPr>
          <w:rFonts w:ascii="Arial" w:hAnsi="Arial" w:cs="Arial"/>
          <w:szCs w:val="24"/>
        </w:rPr>
        <w:t xml:space="preserve">puede </w:t>
      </w:r>
      <w:r w:rsidR="00A8313B">
        <w:rPr>
          <w:rFonts w:ascii="Arial" w:hAnsi="Arial" w:cs="Arial"/>
          <w:szCs w:val="24"/>
        </w:rPr>
        <w:t xml:space="preserve"> </w:t>
      </w:r>
      <w:r w:rsidRPr="00907C22">
        <w:rPr>
          <w:rFonts w:ascii="Arial" w:hAnsi="Arial" w:cs="Arial"/>
          <w:szCs w:val="24"/>
        </w:rPr>
        <w:t>leerse</w:t>
      </w:r>
      <w:r w:rsidR="00A8313B">
        <w:rPr>
          <w:rFonts w:ascii="Arial" w:hAnsi="Arial" w:cs="Arial"/>
          <w:szCs w:val="24"/>
        </w:rPr>
        <w:t xml:space="preserve"> </w:t>
      </w:r>
      <w:r w:rsidRPr="00907C22">
        <w:rPr>
          <w:rFonts w:ascii="Arial" w:hAnsi="Arial" w:cs="Arial"/>
          <w:szCs w:val="24"/>
        </w:rPr>
        <w:t xml:space="preserve"> en</w:t>
      </w:r>
      <w:r w:rsidR="00A8313B">
        <w:rPr>
          <w:rFonts w:ascii="Arial" w:hAnsi="Arial" w:cs="Arial"/>
          <w:szCs w:val="24"/>
        </w:rPr>
        <w:t xml:space="preserve"> </w:t>
      </w:r>
      <w:r w:rsidRPr="00907C22">
        <w:rPr>
          <w:rFonts w:ascii="Arial" w:hAnsi="Arial" w:cs="Arial"/>
          <w:szCs w:val="24"/>
        </w:rPr>
        <w:t xml:space="preserve"> la </w:t>
      </w:r>
      <w:r w:rsidR="00A8313B">
        <w:rPr>
          <w:rFonts w:ascii="Arial" w:hAnsi="Arial" w:cs="Arial"/>
          <w:szCs w:val="24"/>
        </w:rPr>
        <w:t xml:space="preserve"> </w:t>
      </w:r>
      <w:r w:rsidRPr="00907C22">
        <w:rPr>
          <w:rFonts w:ascii="Arial" w:hAnsi="Arial" w:cs="Arial"/>
          <w:szCs w:val="24"/>
        </w:rPr>
        <w:t>obra de los doctores Catalina Botero Marino</w:t>
      </w:r>
      <w:r w:rsidRPr="00907C22">
        <w:rPr>
          <w:rFonts w:ascii="Arial" w:hAnsi="Arial" w:cs="Arial"/>
          <w:szCs w:val="24"/>
          <w:vertAlign w:val="superscript"/>
        </w:rPr>
        <w:footnoteReference w:id="7"/>
      </w:r>
      <w:r w:rsidRPr="00907C22">
        <w:rPr>
          <w:rFonts w:ascii="Arial" w:hAnsi="Arial" w:cs="Arial"/>
          <w:szCs w:val="24"/>
        </w:rPr>
        <w:t xml:space="preserve"> y Quinche Ramírez</w:t>
      </w:r>
      <w:r w:rsidRPr="00907C22">
        <w:rPr>
          <w:rStyle w:val="Appelnotedebasdep"/>
          <w:rFonts w:ascii="Arial" w:hAnsi="Arial" w:cs="Arial"/>
          <w:szCs w:val="24"/>
        </w:rPr>
        <w:footnoteReference w:id="8"/>
      </w:r>
      <w:r w:rsidRPr="00907C22">
        <w:rPr>
          <w:rFonts w:ascii="Arial" w:hAnsi="Arial" w:cs="Arial"/>
          <w:szCs w:val="24"/>
        </w:rPr>
        <w:t>.</w:t>
      </w:r>
    </w:p>
    <w:p w:rsidR="00CC52C2" w:rsidRPr="00A8313B" w:rsidRDefault="00CC52C2" w:rsidP="00CC52C2">
      <w:pPr>
        <w:pStyle w:val="Corpsdetexte"/>
        <w:spacing w:line="360" w:lineRule="auto"/>
        <w:rPr>
          <w:rFonts w:ascii="Arial" w:hAnsi="Arial" w:cs="Arial"/>
          <w:szCs w:val="24"/>
        </w:rPr>
      </w:pPr>
    </w:p>
    <w:p w:rsidR="00CC52C2" w:rsidRDefault="00CC52C2" w:rsidP="00CC52C2">
      <w:pPr>
        <w:pStyle w:val="Corpsdetexte"/>
        <w:numPr>
          <w:ilvl w:val="1"/>
          <w:numId w:val="7"/>
        </w:numPr>
        <w:tabs>
          <w:tab w:val="clear" w:pos="0"/>
        </w:tabs>
        <w:spacing w:line="360" w:lineRule="auto"/>
        <w:rPr>
          <w:rFonts w:ascii="Arial" w:hAnsi="Arial"/>
          <w:smallCaps/>
          <w:szCs w:val="24"/>
        </w:rPr>
      </w:pPr>
      <w:r w:rsidRPr="000466C3">
        <w:rPr>
          <w:rFonts w:ascii="Arial" w:hAnsi="Arial"/>
          <w:smallCaps/>
          <w:szCs w:val="24"/>
        </w:rPr>
        <w:t>El carácter subsidiario de la acción de tutela</w:t>
      </w:r>
    </w:p>
    <w:p w:rsidR="00CC52C2" w:rsidRPr="00A8313B" w:rsidRDefault="00CC52C2" w:rsidP="00CC52C2">
      <w:pPr>
        <w:pStyle w:val="Corpsdetexte"/>
        <w:tabs>
          <w:tab w:val="clear" w:pos="0"/>
        </w:tabs>
        <w:spacing w:line="360" w:lineRule="auto"/>
        <w:rPr>
          <w:rFonts w:ascii="Arial" w:hAnsi="Arial" w:cs="Arial"/>
          <w:szCs w:val="24"/>
        </w:rPr>
      </w:pPr>
    </w:p>
    <w:p w:rsidR="00CC52C2" w:rsidRDefault="00CC52C2" w:rsidP="00CC52C2">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CP,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CC52C2" w:rsidRPr="00A8313B" w:rsidRDefault="00CC52C2" w:rsidP="00CC52C2">
      <w:pPr>
        <w:pStyle w:val="Corpsdetexte"/>
        <w:tabs>
          <w:tab w:val="clear" w:pos="0"/>
        </w:tabs>
        <w:spacing w:line="360" w:lineRule="auto"/>
        <w:rPr>
          <w:rFonts w:ascii="Arial" w:hAnsi="Arial" w:cs="Arial"/>
          <w:szCs w:val="22"/>
          <w:u w:val="single"/>
        </w:rPr>
      </w:pPr>
    </w:p>
    <w:p w:rsidR="00CC52C2" w:rsidRDefault="00CC52C2" w:rsidP="00CC52C2">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9"/>
      </w:r>
      <w:r>
        <w:rPr>
          <w:rFonts w:ascii="Arial" w:hAnsi="Arial" w:cs="Arial"/>
          <w:i/>
          <w:sz w:val="22"/>
          <w:szCs w:val="22"/>
        </w:rPr>
        <w:t>.</w:t>
      </w:r>
    </w:p>
    <w:p w:rsidR="00CC52C2" w:rsidRDefault="00CC52C2" w:rsidP="00CC52C2">
      <w:pPr>
        <w:pStyle w:val="Corpsdetexte"/>
        <w:tabs>
          <w:tab w:val="clear" w:pos="0"/>
        </w:tabs>
        <w:spacing w:line="360" w:lineRule="auto"/>
        <w:rPr>
          <w:rFonts w:ascii="Arial" w:hAnsi="Arial" w:cs="Arial"/>
        </w:rPr>
      </w:pPr>
      <w:r>
        <w:rPr>
          <w:rFonts w:ascii="Arial" w:hAnsi="Arial" w:cs="Arial"/>
          <w:szCs w:val="24"/>
        </w:rPr>
        <w:lastRenderedPageBreak/>
        <w:t>Conforme a lo sostenido por la CC</w:t>
      </w:r>
      <w:r>
        <w:rPr>
          <w:rStyle w:val="Appelnotedebasdep"/>
          <w:rFonts w:ascii="Arial" w:hAnsi="Arial"/>
          <w:color w:val="000000"/>
          <w:shd w:val="clear" w:color="auto" w:fill="FFFFFF"/>
        </w:rPr>
        <w:footnoteReference w:id="10"/>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1"/>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12"/>
      </w:r>
      <w:r>
        <w:rPr>
          <w:rFonts w:ascii="Arial" w:hAnsi="Arial" w:cs="Arial"/>
          <w:szCs w:val="24"/>
        </w:rPr>
        <w:t>.</w:t>
      </w:r>
      <w:r>
        <w:rPr>
          <w:rFonts w:ascii="Arial" w:hAnsi="Arial" w:cs="Arial"/>
        </w:rPr>
        <w:t>También la CSJ se ha referido al tema</w:t>
      </w:r>
      <w:r>
        <w:rPr>
          <w:rStyle w:val="Appelnotedebasdep"/>
          <w:rFonts w:ascii="Arial" w:hAnsi="Arial" w:cs="Arial"/>
        </w:rPr>
        <w:footnoteReference w:id="13"/>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303747" w:rsidRPr="00962082" w:rsidRDefault="00303747" w:rsidP="00962082">
      <w:pPr>
        <w:pStyle w:val="Sansinterligne"/>
        <w:spacing w:line="360" w:lineRule="auto"/>
        <w:rPr>
          <w:rFonts w:ascii="Arial" w:hAnsi="Arial" w:cs="Arial"/>
          <w:sz w:val="20"/>
          <w:lang w:val="es-ES_tradnl"/>
        </w:rPr>
      </w:pPr>
    </w:p>
    <w:p w:rsidR="00303747" w:rsidRDefault="00303747" w:rsidP="00962082">
      <w:pPr>
        <w:pStyle w:val="Corpsdetexte"/>
        <w:numPr>
          <w:ilvl w:val="0"/>
          <w:numId w:val="7"/>
        </w:numPr>
        <w:spacing w:line="360" w:lineRule="auto"/>
        <w:rPr>
          <w:rFonts w:ascii="Arial" w:hAnsi="Arial" w:cs="Arial"/>
          <w:smallCaps/>
          <w:sz w:val="28"/>
          <w:szCs w:val="28"/>
        </w:rPr>
      </w:pPr>
      <w:r w:rsidRPr="007D3EFE">
        <w:rPr>
          <w:rFonts w:ascii="Arial" w:hAnsi="Arial" w:cs="Arial"/>
          <w:smallCaps/>
          <w:sz w:val="28"/>
          <w:szCs w:val="28"/>
        </w:rPr>
        <w:t xml:space="preserve">El caso concreto </w:t>
      </w:r>
    </w:p>
    <w:p w:rsidR="000703DD" w:rsidRDefault="000703DD" w:rsidP="006715E2">
      <w:pPr>
        <w:pStyle w:val="Corpsdetexte"/>
        <w:spacing w:line="360" w:lineRule="auto"/>
        <w:rPr>
          <w:rFonts w:ascii="Arial" w:hAnsi="Arial" w:cs="Arial"/>
          <w:smallCaps/>
          <w:sz w:val="20"/>
          <w:szCs w:val="28"/>
        </w:rPr>
      </w:pPr>
    </w:p>
    <w:p w:rsidR="006715E2" w:rsidRPr="006715E2" w:rsidRDefault="006715E2" w:rsidP="006715E2">
      <w:pPr>
        <w:pStyle w:val="Corpsdetexte"/>
        <w:numPr>
          <w:ilvl w:val="1"/>
          <w:numId w:val="7"/>
        </w:numPr>
        <w:spacing w:line="360" w:lineRule="auto"/>
        <w:rPr>
          <w:rFonts w:ascii="Arial" w:hAnsi="Arial" w:cs="Arial"/>
          <w:smallCaps/>
          <w:szCs w:val="24"/>
        </w:rPr>
      </w:pPr>
      <w:r w:rsidRPr="006715E2">
        <w:rPr>
          <w:rFonts w:ascii="Arial" w:hAnsi="Arial" w:cs="Arial"/>
          <w:smallCaps/>
          <w:szCs w:val="24"/>
        </w:rPr>
        <w:t>La subsidiariedad</w:t>
      </w:r>
    </w:p>
    <w:p w:rsidR="006715E2" w:rsidRPr="00A8313B" w:rsidRDefault="006715E2" w:rsidP="006715E2">
      <w:pPr>
        <w:pStyle w:val="Corpsdetexte"/>
        <w:spacing w:line="360" w:lineRule="auto"/>
        <w:ind w:left="720"/>
        <w:rPr>
          <w:rFonts w:ascii="Arial" w:hAnsi="Arial" w:cs="Arial"/>
          <w:smallCaps/>
          <w:sz w:val="20"/>
          <w:szCs w:val="28"/>
        </w:rPr>
      </w:pPr>
    </w:p>
    <w:p w:rsidR="00CC52C2" w:rsidRDefault="00CC52C2" w:rsidP="00CC52C2">
      <w:pPr>
        <w:spacing w:line="360" w:lineRule="auto"/>
        <w:jc w:val="both"/>
        <w:rPr>
          <w:rFonts w:ascii="Arial" w:hAnsi="Arial" w:cs="Arial"/>
          <w:lang w:val="es-ES_tradnl"/>
        </w:rPr>
      </w:pPr>
      <w:r w:rsidRPr="003E0E8A">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w:t>
      </w:r>
      <w:r>
        <w:rPr>
          <w:rFonts w:ascii="Arial" w:hAnsi="Arial" w:cs="Arial"/>
          <w:lang w:val="es-ES_tradnl"/>
        </w:rPr>
        <w:t>del amparo.</w:t>
      </w:r>
    </w:p>
    <w:p w:rsidR="00CC52C2" w:rsidRPr="00A8313B" w:rsidRDefault="00CC52C2" w:rsidP="00CC52C2">
      <w:pPr>
        <w:spacing w:line="360" w:lineRule="auto"/>
        <w:jc w:val="both"/>
        <w:rPr>
          <w:rFonts w:ascii="Arial" w:hAnsi="Arial" w:cs="Arial"/>
          <w:sz w:val="20"/>
          <w:lang w:val="es-ES_tradnl"/>
        </w:rPr>
      </w:pPr>
    </w:p>
    <w:p w:rsidR="00CC52C2" w:rsidRDefault="00CC52C2" w:rsidP="00CC52C2">
      <w:pPr>
        <w:widowControl/>
        <w:spacing w:line="360" w:lineRule="auto"/>
        <w:jc w:val="both"/>
        <w:rPr>
          <w:rFonts w:ascii="Arial" w:hAnsi="Arial" w:cs="Arial"/>
        </w:rPr>
      </w:pPr>
      <w:r>
        <w:rPr>
          <w:rFonts w:ascii="Arial" w:hAnsi="Arial" w:cs="Arial"/>
        </w:rPr>
        <w:t>El actor se duele porque el Juzgado accionado no da aplicación del artículo 121 del CGP en la acción popular No.2014-00165-00.</w:t>
      </w:r>
    </w:p>
    <w:p w:rsidR="00CC52C2" w:rsidRPr="00A8313B" w:rsidRDefault="00CC52C2" w:rsidP="00CC52C2">
      <w:pPr>
        <w:widowControl/>
        <w:spacing w:line="360" w:lineRule="auto"/>
        <w:jc w:val="both"/>
        <w:rPr>
          <w:rFonts w:ascii="Arial" w:hAnsi="Arial" w:cs="Arial"/>
          <w:sz w:val="20"/>
        </w:rPr>
      </w:pPr>
    </w:p>
    <w:p w:rsidR="00CC52C2" w:rsidRDefault="00CC52C2" w:rsidP="00CC52C2">
      <w:pPr>
        <w:widowControl/>
        <w:spacing w:line="360" w:lineRule="auto"/>
        <w:jc w:val="both"/>
        <w:rPr>
          <w:rFonts w:ascii="Arial" w:hAnsi="Arial"/>
          <w:lang w:val="es-CO"/>
        </w:rPr>
      </w:pPr>
      <w:r>
        <w:rPr>
          <w:rFonts w:ascii="Arial" w:hAnsi="Arial" w:cs="Arial"/>
        </w:rPr>
        <w:t>C</w:t>
      </w:r>
      <w:r w:rsidRPr="003E0E8A">
        <w:rPr>
          <w:rFonts w:ascii="Arial" w:hAnsi="Arial" w:cs="Arial"/>
        </w:rPr>
        <w:t xml:space="preserve">onforme </w:t>
      </w:r>
      <w:r>
        <w:rPr>
          <w:rFonts w:ascii="Arial" w:hAnsi="Arial" w:cs="Arial"/>
        </w:rPr>
        <w:t xml:space="preserve"> </w:t>
      </w:r>
      <w:r w:rsidRPr="003E0E8A">
        <w:rPr>
          <w:rFonts w:ascii="Arial" w:hAnsi="Arial" w:cs="Arial"/>
        </w:rPr>
        <w:t xml:space="preserve">al </w:t>
      </w:r>
      <w:r>
        <w:rPr>
          <w:rFonts w:ascii="Arial" w:hAnsi="Arial" w:cs="Arial"/>
        </w:rPr>
        <w:t xml:space="preserve"> </w:t>
      </w:r>
      <w:r w:rsidRPr="003E0E8A">
        <w:rPr>
          <w:rFonts w:ascii="Arial" w:hAnsi="Arial" w:cs="Arial"/>
        </w:rPr>
        <w:t xml:space="preserve">acervo </w:t>
      </w:r>
      <w:r>
        <w:rPr>
          <w:rFonts w:ascii="Arial" w:hAnsi="Arial" w:cs="Arial"/>
        </w:rPr>
        <w:t xml:space="preserve"> </w:t>
      </w:r>
      <w:r w:rsidRPr="003E0E8A">
        <w:rPr>
          <w:rFonts w:ascii="Arial" w:hAnsi="Arial" w:cs="Arial"/>
        </w:rPr>
        <w:t xml:space="preserve">probatorio </w:t>
      </w:r>
      <w:r>
        <w:rPr>
          <w:rFonts w:ascii="Arial" w:hAnsi="Arial" w:cs="Arial"/>
        </w:rPr>
        <w:t>el accionado con auto del 02-12-2016 concedió la alzada formulada contra la sentencia de primera instancia</w:t>
      </w:r>
      <w:r w:rsidR="008A2115">
        <w:rPr>
          <w:rFonts w:ascii="Arial" w:hAnsi="Arial" w:cs="Arial"/>
        </w:rPr>
        <w:t xml:space="preserve"> (Folio 64 vuelto, ob.);</w:t>
      </w:r>
      <w:r>
        <w:rPr>
          <w:rFonts w:ascii="Arial" w:hAnsi="Arial" w:cs="Arial"/>
        </w:rPr>
        <w:t xml:space="preserve"> el 05-12-2016 el actor presentó escrito solicitando la aplicación del artículo 121 CGP</w:t>
      </w:r>
      <w:r w:rsidR="008A2115">
        <w:rPr>
          <w:rFonts w:ascii="Arial" w:hAnsi="Arial" w:cs="Arial"/>
        </w:rPr>
        <w:t xml:space="preserve"> (Folio 65, ib.);</w:t>
      </w:r>
      <w:r>
        <w:rPr>
          <w:rFonts w:ascii="Arial" w:hAnsi="Arial" w:cs="Arial"/>
        </w:rPr>
        <w:t xml:space="preserve"> ya en segunda </w:t>
      </w:r>
      <w:r>
        <w:rPr>
          <w:rFonts w:ascii="Arial" w:hAnsi="Arial" w:cs="Arial"/>
          <w:lang w:val="es-CO"/>
        </w:rPr>
        <w:t>instancia, el 13-02-2017 se declaró la nulidad de lo actuado y se ordenó la devolución del expediente para que se rehaga la actuaci</w:t>
      </w:r>
      <w:r w:rsidR="008A2115">
        <w:rPr>
          <w:rFonts w:ascii="Arial" w:hAnsi="Arial" w:cs="Arial"/>
          <w:lang w:val="es-CO"/>
        </w:rPr>
        <w:t xml:space="preserve">ón (Folio 67, ib.); </w:t>
      </w:r>
      <w:r>
        <w:rPr>
          <w:rFonts w:ascii="Arial" w:hAnsi="Arial" w:cs="Arial"/>
          <w:lang w:val="es-CO"/>
        </w:rPr>
        <w:t xml:space="preserve"> seguidamente</w:t>
      </w:r>
      <w:r w:rsidR="008A2115">
        <w:rPr>
          <w:rFonts w:ascii="Arial" w:hAnsi="Arial" w:cs="Arial"/>
          <w:lang w:val="es-CO"/>
        </w:rPr>
        <w:t>,</w:t>
      </w:r>
      <w:r>
        <w:rPr>
          <w:rFonts w:ascii="Arial" w:hAnsi="Arial" w:cs="Arial"/>
          <w:lang w:val="es-CO"/>
        </w:rPr>
        <w:t xml:space="preserve"> el 14-03-2017 la parte interesada presentó escrito pidiendo </w:t>
      </w:r>
      <w:r w:rsidR="008A2115">
        <w:rPr>
          <w:rFonts w:ascii="Arial" w:hAnsi="Arial" w:cs="Arial"/>
          <w:lang w:val="es-CO"/>
        </w:rPr>
        <w:t xml:space="preserve">nuevamente </w:t>
      </w:r>
      <w:r>
        <w:rPr>
          <w:rFonts w:ascii="Arial" w:hAnsi="Arial" w:cs="Arial"/>
          <w:lang w:val="es-CO"/>
        </w:rPr>
        <w:t>la nulidad conforme el aludido artículo 121</w:t>
      </w:r>
      <w:r w:rsidR="008A2115">
        <w:rPr>
          <w:rFonts w:ascii="Arial" w:hAnsi="Arial" w:cs="Arial"/>
          <w:lang w:val="es-CO"/>
        </w:rPr>
        <w:t xml:space="preserve"> (Folio 68, ib.), </w:t>
      </w:r>
      <w:r>
        <w:rPr>
          <w:rFonts w:ascii="Arial" w:hAnsi="Arial" w:cs="Arial"/>
          <w:lang w:val="es-CO"/>
        </w:rPr>
        <w:t>y</w:t>
      </w:r>
      <w:r w:rsidR="008A2115">
        <w:rPr>
          <w:rFonts w:ascii="Arial" w:hAnsi="Arial" w:cs="Arial"/>
          <w:lang w:val="es-CO"/>
        </w:rPr>
        <w:t>,</w:t>
      </w:r>
      <w:r>
        <w:rPr>
          <w:rFonts w:ascii="Arial" w:hAnsi="Arial" w:cs="Arial"/>
          <w:lang w:val="es-CO"/>
        </w:rPr>
        <w:t xml:space="preserve"> el 28-03-2017 </w:t>
      </w:r>
      <w:r w:rsidR="008A2115">
        <w:rPr>
          <w:rFonts w:ascii="Arial" w:hAnsi="Arial" w:cs="Arial"/>
          <w:lang w:val="es-CO"/>
        </w:rPr>
        <w:t xml:space="preserve">el </w:t>
      </w:r>
      <w:r>
        <w:rPr>
          <w:rFonts w:ascii="Arial" w:hAnsi="Arial" w:cs="Arial"/>
          <w:lang w:val="es-CO"/>
        </w:rPr>
        <w:t>Despacho Judicial lo resolvió negativamente</w:t>
      </w:r>
      <w:r w:rsidR="008A2115">
        <w:rPr>
          <w:rFonts w:ascii="Arial" w:hAnsi="Arial" w:cs="Arial"/>
          <w:lang w:val="es-CO"/>
        </w:rPr>
        <w:t xml:space="preserve">, decisión notificada con fijación en estado el 29-03-2017 </w:t>
      </w:r>
      <w:r>
        <w:rPr>
          <w:rFonts w:ascii="Arial" w:hAnsi="Arial"/>
          <w:lang w:val="es-CO"/>
        </w:rPr>
        <w:t xml:space="preserve">(Folio 32, ib.), pendiente de ejecutoria.  </w:t>
      </w:r>
    </w:p>
    <w:p w:rsidR="00CC52C2" w:rsidRPr="00A8313B" w:rsidRDefault="00CC52C2" w:rsidP="00CC52C2">
      <w:pPr>
        <w:widowControl/>
        <w:spacing w:line="360" w:lineRule="auto"/>
        <w:jc w:val="both"/>
        <w:rPr>
          <w:rFonts w:ascii="Arial" w:hAnsi="Arial"/>
          <w:sz w:val="20"/>
          <w:lang w:val="es-CO"/>
        </w:rPr>
      </w:pPr>
    </w:p>
    <w:p w:rsidR="00CC52C2" w:rsidRPr="00A80FCC" w:rsidRDefault="00CC52C2" w:rsidP="00CC52C2">
      <w:pPr>
        <w:spacing w:line="360" w:lineRule="auto"/>
        <w:ind w:right="51"/>
        <w:jc w:val="both"/>
        <w:rPr>
          <w:rFonts w:ascii="Arial" w:hAnsi="Arial" w:cs="Arial"/>
        </w:rPr>
      </w:pPr>
      <w:r>
        <w:rPr>
          <w:rFonts w:ascii="Arial" w:hAnsi="Arial" w:cs="Arial"/>
        </w:rPr>
        <w:t xml:space="preserve">Así las cosas, hay que decir que a estas alturas de las diligencias el presente amparo constitucional se torna prematuro porque fue presentado el </w:t>
      </w:r>
      <w:r w:rsidR="008A2115">
        <w:rPr>
          <w:rFonts w:ascii="Arial" w:hAnsi="Arial" w:cs="Arial"/>
        </w:rPr>
        <w:t>17</w:t>
      </w:r>
      <w:r>
        <w:rPr>
          <w:rFonts w:ascii="Arial" w:hAnsi="Arial" w:cs="Arial"/>
        </w:rPr>
        <w:t xml:space="preserve">-03-2017, cuando aún estaba pendiente que el Juzgado accionado se </w:t>
      </w:r>
      <w:r w:rsidRPr="002543A3">
        <w:rPr>
          <w:rFonts w:ascii="Arial" w:hAnsi="Arial" w:cs="Arial"/>
        </w:rPr>
        <w:t xml:space="preserve">pronunciara sobre </w:t>
      </w:r>
      <w:r>
        <w:rPr>
          <w:rFonts w:ascii="Arial" w:hAnsi="Arial" w:cs="Arial"/>
        </w:rPr>
        <w:t xml:space="preserve">el escrito del </w:t>
      </w:r>
      <w:r>
        <w:rPr>
          <w:rFonts w:ascii="Arial" w:hAnsi="Arial" w:cs="Arial"/>
        </w:rPr>
        <w:lastRenderedPageBreak/>
        <w:t xml:space="preserve">accionante (Folio </w:t>
      </w:r>
      <w:r w:rsidR="008A2115">
        <w:rPr>
          <w:rFonts w:ascii="Arial" w:hAnsi="Arial" w:cs="Arial"/>
        </w:rPr>
        <w:t>tales</w:t>
      </w:r>
      <w:r>
        <w:rPr>
          <w:rFonts w:ascii="Arial" w:hAnsi="Arial" w:cs="Arial"/>
        </w:rPr>
        <w:t>, ib.) (Iguales pretensiones que en la tutela), decisión que a la postre fue tomada durante el curso de este asunto (</w:t>
      </w:r>
      <w:r w:rsidR="008A2115">
        <w:rPr>
          <w:rFonts w:ascii="Arial" w:hAnsi="Arial" w:cs="Arial"/>
        </w:rPr>
        <w:t>29</w:t>
      </w:r>
      <w:r>
        <w:rPr>
          <w:rFonts w:ascii="Arial" w:hAnsi="Arial" w:cs="Arial"/>
        </w:rPr>
        <w:t xml:space="preserve">-03-2017) y frente a la que, además, procede el recurso de reposición (Artículo 36, Ley 472), </w:t>
      </w:r>
      <w:r w:rsidRPr="002543A3">
        <w:rPr>
          <w:rFonts w:ascii="Arial" w:hAnsi="Arial" w:cs="Arial"/>
        </w:rPr>
        <w:t xml:space="preserve">por manera que es evidente </w:t>
      </w:r>
      <w:r>
        <w:rPr>
          <w:rFonts w:ascii="Arial" w:hAnsi="Arial" w:cs="Arial"/>
        </w:rPr>
        <w:t xml:space="preserve">la </w:t>
      </w:r>
      <w:r w:rsidRPr="002543A3">
        <w:rPr>
          <w:rFonts w:ascii="Arial" w:hAnsi="Arial" w:cs="Arial"/>
        </w:rPr>
        <w:t xml:space="preserve">improcedencia </w:t>
      </w:r>
      <w:r>
        <w:rPr>
          <w:rFonts w:ascii="Arial" w:hAnsi="Arial" w:cs="Arial"/>
        </w:rPr>
        <w:t xml:space="preserve">del amparo </w:t>
      </w:r>
      <w:r w:rsidRPr="002543A3">
        <w:rPr>
          <w:rFonts w:ascii="Arial" w:hAnsi="Arial" w:cs="Arial"/>
        </w:rPr>
        <w:t xml:space="preserve">en razón a que el asunto en el que se alega </w:t>
      </w:r>
      <w:r>
        <w:rPr>
          <w:rFonts w:ascii="Arial" w:hAnsi="Arial" w:cs="Arial"/>
        </w:rPr>
        <w:t xml:space="preserve">la vulneración de los derechos fundamentales </w:t>
      </w:r>
      <w:r w:rsidRPr="002543A3">
        <w:rPr>
          <w:rFonts w:ascii="Arial" w:hAnsi="Arial" w:cs="Arial"/>
        </w:rPr>
        <w:t>aún está en curso</w:t>
      </w:r>
      <w:r w:rsidRPr="002543A3">
        <w:rPr>
          <w:rFonts w:ascii="Arial" w:hAnsi="Arial" w:cs="Arial"/>
          <w:lang w:val="es-CO"/>
        </w:rPr>
        <w:t>.</w:t>
      </w:r>
      <w:r w:rsidRPr="002543A3">
        <w:rPr>
          <w:rFonts w:ascii="Arial" w:hAnsi="Arial" w:cs="Arial"/>
        </w:rPr>
        <w:t xml:space="preserve"> Así lo ha dispuesto la jurisprudencia de la CC</w:t>
      </w:r>
      <w:r w:rsidRPr="002543A3">
        <w:rPr>
          <w:rStyle w:val="Appelnotedebasdep"/>
          <w:rFonts w:ascii="Arial" w:hAnsi="Arial"/>
        </w:rPr>
        <w:footnoteReference w:id="14"/>
      </w:r>
      <w:r w:rsidRPr="002543A3">
        <w:rPr>
          <w:rFonts w:ascii="Arial" w:hAnsi="Arial" w:cs="Arial"/>
        </w:rPr>
        <w:t>, criterio también expuesto por la CSJ</w:t>
      </w:r>
      <w:r w:rsidRPr="002543A3">
        <w:rPr>
          <w:rStyle w:val="Appelnotedebasdep"/>
          <w:rFonts w:ascii="Arial" w:hAnsi="Arial"/>
        </w:rPr>
        <w:footnoteReference w:id="15"/>
      </w:r>
      <w:r w:rsidRPr="002543A3">
        <w:rPr>
          <w:rFonts w:ascii="Arial" w:hAnsi="Arial" w:cs="Arial"/>
        </w:rPr>
        <w:t>.</w:t>
      </w:r>
    </w:p>
    <w:p w:rsidR="00CC52C2" w:rsidRPr="004B7598" w:rsidRDefault="00CC52C2" w:rsidP="00CC52C2">
      <w:pPr>
        <w:spacing w:line="360" w:lineRule="auto"/>
        <w:jc w:val="both"/>
        <w:rPr>
          <w:rFonts w:ascii="Arial" w:hAnsi="Arial" w:cs="Arial"/>
          <w:sz w:val="20"/>
        </w:rPr>
      </w:pPr>
    </w:p>
    <w:p w:rsidR="00CC52C2" w:rsidRDefault="00CC52C2" w:rsidP="00CC52C2">
      <w:pPr>
        <w:spacing w:line="360" w:lineRule="auto"/>
        <w:ind w:right="51"/>
        <w:jc w:val="both"/>
        <w:rPr>
          <w:rFonts w:ascii="Arial" w:hAnsi="Arial" w:cs="Arial"/>
        </w:rPr>
      </w:pPr>
      <w:r w:rsidRPr="00A80FCC">
        <w:rPr>
          <w:rFonts w:ascii="Arial" w:hAnsi="Arial" w:cs="Arial"/>
          <w:lang w:val="es-ES_tradnl"/>
        </w:rPr>
        <w:t xml:space="preserve">Evidente, entonces, es la falta de agotamiento del supuesto de subsidiariedad, como ha explicado </w:t>
      </w:r>
      <w:r w:rsidRPr="00A80FCC">
        <w:rPr>
          <w:rFonts w:ascii="Arial" w:hAnsi="Arial" w:cs="Arial"/>
        </w:rPr>
        <w:t xml:space="preserve">la </w:t>
      </w:r>
      <w:r>
        <w:rPr>
          <w:rFonts w:ascii="Arial" w:hAnsi="Arial" w:cs="Arial"/>
        </w:rPr>
        <w:t>CC</w:t>
      </w:r>
      <w:r w:rsidRPr="00A80FCC">
        <w:rPr>
          <w:rFonts w:ascii="Arial" w:hAnsi="Arial" w:cs="Arial"/>
        </w:rPr>
        <w:t xml:space="preserve">, que reiteradamente ha referido que 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Appelnotedebasdep"/>
          <w:rFonts w:ascii="Arial" w:hAnsi="Arial" w:cs="Arial"/>
        </w:rPr>
        <w:footnoteReference w:id="16"/>
      </w:r>
      <w:r w:rsidRPr="00A80FCC">
        <w:rPr>
          <w:rFonts w:ascii="Arial" w:hAnsi="Arial" w:cs="Arial"/>
        </w:rPr>
        <w:t xml:space="preserve">. </w:t>
      </w:r>
    </w:p>
    <w:p w:rsidR="006715E2" w:rsidRDefault="006715E2" w:rsidP="00CC52C2">
      <w:pPr>
        <w:spacing w:line="360" w:lineRule="auto"/>
        <w:ind w:right="51"/>
        <w:jc w:val="both"/>
        <w:rPr>
          <w:rFonts w:ascii="Arial" w:hAnsi="Arial" w:cs="Arial"/>
        </w:rPr>
      </w:pPr>
    </w:p>
    <w:p w:rsidR="00CC52C2" w:rsidRDefault="00CC52C2" w:rsidP="00CC52C2">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17"/>
      </w:r>
      <w:r w:rsidRPr="008B43C6">
        <w:rPr>
          <w:rFonts w:ascii="Arial" w:hAnsi="Arial" w:cs="Arial"/>
          <w:bCs/>
          <w:szCs w:val="22"/>
          <w:lang w:val="es-CO"/>
        </w:rPr>
        <w:t xml:space="preserve"> de tal modo que amerite un análisis flexible del requisito de procedibilidad echado de menos</w:t>
      </w:r>
      <w:r>
        <w:rPr>
          <w:rFonts w:ascii="Arial" w:hAnsi="Arial"/>
        </w:rPr>
        <w:t>.</w:t>
      </w:r>
    </w:p>
    <w:p w:rsidR="00CC52C2" w:rsidRPr="00D54497" w:rsidRDefault="00CC52C2" w:rsidP="00CC52C2">
      <w:pPr>
        <w:spacing w:line="360" w:lineRule="auto"/>
        <w:ind w:right="51"/>
        <w:jc w:val="both"/>
        <w:rPr>
          <w:rFonts w:ascii="Arial" w:hAnsi="Arial"/>
          <w:sz w:val="20"/>
        </w:rPr>
      </w:pPr>
    </w:p>
    <w:p w:rsidR="00CC52C2" w:rsidRDefault="00CC52C2" w:rsidP="00CC52C2">
      <w:pPr>
        <w:spacing w:line="360" w:lineRule="auto"/>
        <w:ind w:right="51"/>
        <w:jc w:val="both"/>
        <w:rPr>
          <w:rFonts w:ascii="Arial" w:hAnsi="Arial"/>
        </w:rPr>
      </w:pPr>
      <w:r w:rsidRPr="0004784E">
        <w:rPr>
          <w:rFonts w:ascii="Arial" w:hAnsi="Arial" w:cs="Arial"/>
          <w:lang w:val="es-ES_tradnl"/>
        </w:rPr>
        <w:t xml:space="preserve">En ese contexto, </w:t>
      </w:r>
      <w:r>
        <w:rPr>
          <w:rFonts w:ascii="Arial" w:hAnsi="Arial" w:cs="Arial"/>
          <w:lang w:val="es-ES_tradnl"/>
        </w:rPr>
        <w:t xml:space="preserve">el presente amparo es improcedente </w:t>
      </w:r>
      <w:r w:rsidRPr="0004784E">
        <w:rPr>
          <w:rFonts w:ascii="Arial" w:hAnsi="Arial" w:cs="Arial"/>
          <w:lang w:val="es-ES_tradnl"/>
        </w:rPr>
        <w:t xml:space="preserve">toda vez que se incumple con uno de los siete (7) requisitos generales de procedibilidad, como lo es el de la subsidiariedad, </w:t>
      </w:r>
      <w:r>
        <w:rPr>
          <w:rFonts w:ascii="Arial" w:hAnsi="Arial" w:cs="Arial"/>
          <w:lang w:val="es-ES_tradnl"/>
        </w:rPr>
        <w:t xml:space="preserve">dado que, para la época en que fue promovido, </w:t>
      </w:r>
      <w:r>
        <w:rPr>
          <w:rFonts w:ascii="Arial" w:hAnsi="Arial" w:cs="Arial"/>
          <w:lang w:val="es-CO"/>
        </w:rPr>
        <w:t xml:space="preserve">aun se estaba tramitando </w:t>
      </w:r>
      <w:r>
        <w:rPr>
          <w:rFonts w:ascii="Arial" w:hAnsi="Arial" w:cs="Arial"/>
          <w:lang w:val="es-ES_tradnl"/>
        </w:rPr>
        <w:t>el asunto popular. Su petición no había sido resuelta y el juzgado todavía estaba a tiempo para pronunciarse al respecto</w:t>
      </w:r>
      <w:r>
        <w:rPr>
          <w:rFonts w:ascii="Arial" w:hAnsi="Arial"/>
        </w:rPr>
        <w:t>.</w:t>
      </w:r>
    </w:p>
    <w:p w:rsidR="00DF2C95" w:rsidRPr="00A8313B" w:rsidRDefault="00DF2C95" w:rsidP="00313406">
      <w:pPr>
        <w:spacing w:line="360" w:lineRule="auto"/>
        <w:ind w:right="51"/>
        <w:jc w:val="both"/>
        <w:rPr>
          <w:rFonts w:ascii="Arial" w:hAnsi="Arial"/>
          <w:sz w:val="20"/>
          <w:lang w:val="es-CO"/>
        </w:rPr>
      </w:pPr>
    </w:p>
    <w:p w:rsidR="000703DD" w:rsidRPr="002D09F9" w:rsidRDefault="000703DD" w:rsidP="002D09F9">
      <w:pPr>
        <w:pStyle w:val="Paragraphedeliste"/>
        <w:numPr>
          <w:ilvl w:val="1"/>
          <w:numId w:val="9"/>
        </w:numPr>
        <w:spacing w:line="360" w:lineRule="auto"/>
        <w:jc w:val="both"/>
        <w:rPr>
          <w:rFonts w:ascii="Arial" w:hAnsi="Arial" w:cs="Arial"/>
          <w:lang w:val="es-ES_tradnl"/>
        </w:rPr>
      </w:pPr>
      <w:r w:rsidRPr="002D09F9">
        <w:rPr>
          <w:rFonts w:ascii="Arial" w:hAnsi="Arial"/>
          <w:smallCaps/>
        </w:rPr>
        <w:t xml:space="preserve">Hechos inexistentes </w:t>
      </w:r>
    </w:p>
    <w:p w:rsidR="000703DD" w:rsidRPr="00A8313B" w:rsidRDefault="000703DD" w:rsidP="000703DD">
      <w:pPr>
        <w:widowControl/>
        <w:spacing w:line="360" w:lineRule="auto"/>
        <w:jc w:val="both"/>
        <w:rPr>
          <w:rFonts w:ascii="Arial" w:hAnsi="Arial"/>
          <w:sz w:val="20"/>
          <w:lang w:val="es-CO"/>
        </w:rPr>
      </w:pPr>
    </w:p>
    <w:p w:rsidR="000703DD" w:rsidRDefault="000703DD" w:rsidP="000703DD">
      <w:pPr>
        <w:widowControl/>
        <w:spacing w:line="360" w:lineRule="auto"/>
        <w:jc w:val="both"/>
        <w:rPr>
          <w:rFonts w:ascii="Arial" w:hAnsi="Arial"/>
          <w:lang w:val="es-CO"/>
        </w:rPr>
      </w:pPr>
      <w:r>
        <w:rPr>
          <w:rFonts w:ascii="Arial" w:hAnsi="Arial"/>
          <w:lang w:val="es-CO"/>
        </w:rPr>
        <w:t>De otro lado, respecto de las pretensiones frente a la Procuraduría General de la Nación, Regional Antioquia, se tiene conforme al material probatorio y la respuesta de la accionada que nunca fue vinculada a la acción popular</w:t>
      </w:r>
      <w:r w:rsidR="002D09F9">
        <w:rPr>
          <w:rFonts w:ascii="Arial" w:hAnsi="Arial"/>
          <w:lang w:val="es-CO"/>
        </w:rPr>
        <w:t xml:space="preserve"> (Folios 4 vuelto y 16, ib.)</w:t>
      </w:r>
      <w:r>
        <w:rPr>
          <w:rFonts w:ascii="Arial" w:hAnsi="Arial"/>
          <w:lang w:val="es-CO"/>
        </w:rPr>
        <w:t>. Claramente son inexistentes los hechos alegados como causantes de la afectación de los derechos invocados, por lo tanto, se negará el amparo en su contra.</w:t>
      </w:r>
    </w:p>
    <w:p w:rsidR="000703DD" w:rsidRPr="00A8313B" w:rsidRDefault="000703DD" w:rsidP="00313406">
      <w:pPr>
        <w:spacing w:line="360" w:lineRule="auto"/>
        <w:ind w:right="51"/>
        <w:jc w:val="both"/>
        <w:rPr>
          <w:rFonts w:ascii="Arial" w:hAnsi="Arial"/>
          <w:sz w:val="20"/>
        </w:rPr>
      </w:pPr>
    </w:p>
    <w:p w:rsidR="000703DD" w:rsidRPr="000A23B9" w:rsidRDefault="000703DD" w:rsidP="000703DD">
      <w:pPr>
        <w:spacing w:line="360" w:lineRule="auto"/>
        <w:jc w:val="both"/>
        <w:rPr>
          <w:rFonts w:ascii="Arial" w:hAnsi="Arial" w:cs="Arial"/>
        </w:rPr>
      </w:pPr>
      <w:r w:rsidRPr="000A23B9">
        <w:rPr>
          <w:rFonts w:ascii="Arial" w:hAnsi="Arial"/>
          <w:lang w:val="es-CO"/>
        </w:rPr>
        <w:t xml:space="preserve">Finalmente, en torno </w:t>
      </w:r>
      <w:r>
        <w:rPr>
          <w:rFonts w:ascii="Arial" w:hAnsi="Arial"/>
          <w:lang w:val="es-CO"/>
        </w:rPr>
        <w:t xml:space="preserve">al amparo </w:t>
      </w:r>
      <w:r w:rsidRPr="000A23B9">
        <w:rPr>
          <w:rFonts w:ascii="Arial" w:hAnsi="Arial"/>
          <w:lang w:val="es-CO"/>
        </w:rPr>
        <w:t>contra la CSJ Seccional Risaralda, halla la Sala</w:t>
      </w:r>
      <w:r>
        <w:rPr>
          <w:rFonts w:ascii="Arial" w:hAnsi="Arial"/>
          <w:lang w:val="es-CO"/>
        </w:rPr>
        <w:t>,</w:t>
      </w:r>
      <w:r w:rsidRPr="000A23B9">
        <w:rPr>
          <w:rFonts w:ascii="Arial" w:hAnsi="Arial"/>
          <w:lang w:val="es-CO"/>
        </w:rPr>
        <w:t xml:space="preserve"> sin mayor </w:t>
      </w:r>
      <w:r>
        <w:rPr>
          <w:rFonts w:ascii="Arial" w:hAnsi="Arial"/>
          <w:lang w:val="es-CO"/>
        </w:rPr>
        <w:t>análisis,</w:t>
      </w:r>
      <w:r w:rsidRPr="000A23B9">
        <w:rPr>
          <w:rFonts w:ascii="Arial" w:hAnsi="Arial"/>
          <w:lang w:val="es-CO"/>
        </w:rPr>
        <w:t xml:space="preserve"> que también debe </w:t>
      </w:r>
      <w:r>
        <w:rPr>
          <w:rFonts w:ascii="Arial" w:hAnsi="Arial"/>
          <w:lang w:val="es-CO"/>
        </w:rPr>
        <w:t xml:space="preserve">negarse </w:t>
      </w:r>
      <w:r w:rsidR="002D09F9">
        <w:rPr>
          <w:rFonts w:ascii="Arial" w:hAnsi="Arial"/>
          <w:lang w:val="es-CO"/>
        </w:rPr>
        <w:t>la tutela</w:t>
      </w:r>
      <w:r w:rsidRPr="000A23B9">
        <w:rPr>
          <w:rFonts w:ascii="Arial" w:hAnsi="Arial"/>
          <w:lang w:val="es-CO"/>
        </w:rPr>
        <w:t xml:space="preserve">, por cuenta de la inexistencia de </w:t>
      </w:r>
      <w:r w:rsidR="002D09F9">
        <w:rPr>
          <w:rFonts w:ascii="Arial" w:hAnsi="Arial"/>
          <w:lang w:val="es-CO"/>
        </w:rPr>
        <w:t xml:space="preserve">los </w:t>
      </w:r>
      <w:r w:rsidR="002D09F9">
        <w:rPr>
          <w:rFonts w:ascii="Arial" w:hAnsi="Arial"/>
          <w:lang w:val="es-CO"/>
        </w:rPr>
        <w:lastRenderedPageBreak/>
        <w:t xml:space="preserve">supuestos </w:t>
      </w:r>
      <w:r w:rsidRPr="000A23B9">
        <w:rPr>
          <w:rFonts w:ascii="Arial" w:hAnsi="Arial"/>
          <w:lang w:val="es-CO"/>
        </w:rPr>
        <w:t xml:space="preserve">hechos vulneradores de los derechos fundamentales invocados; el accionante no </w:t>
      </w:r>
      <w:r>
        <w:rPr>
          <w:rFonts w:ascii="Arial" w:hAnsi="Arial"/>
          <w:lang w:val="es-CO"/>
        </w:rPr>
        <w:t xml:space="preserve">tuvo a bien acercar </w:t>
      </w:r>
      <w:r w:rsidRPr="000A23B9">
        <w:rPr>
          <w:rFonts w:ascii="Arial" w:hAnsi="Arial"/>
          <w:lang w:val="es-CO"/>
        </w:rPr>
        <w:t xml:space="preserve">con </w:t>
      </w:r>
      <w:r>
        <w:rPr>
          <w:rFonts w:ascii="Arial" w:hAnsi="Arial"/>
          <w:lang w:val="es-CO"/>
        </w:rPr>
        <w:t>el petitorio</w:t>
      </w:r>
      <w:r w:rsidRPr="000A23B9">
        <w:rPr>
          <w:rFonts w:ascii="Arial" w:hAnsi="Arial"/>
          <w:lang w:val="es-CO"/>
        </w:rPr>
        <w:t xml:space="preserve"> </w:t>
      </w:r>
      <w:r>
        <w:rPr>
          <w:rFonts w:ascii="Arial" w:hAnsi="Arial"/>
          <w:lang w:val="es-CO"/>
        </w:rPr>
        <w:t xml:space="preserve">de </w:t>
      </w:r>
      <w:r w:rsidRPr="000A23B9">
        <w:rPr>
          <w:rFonts w:ascii="Arial" w:hAnsi="Arial"/>
          <w:lang w:val="es-CO"/>
        </w:rPr>
        <w:t xml:space="preserve">tutela </w:t>
      </w:r>
      <w:r>
        <w:rPr>
          <w:rFonts w:ascii="Arial" w:hAnsi="Arial"/>
          <w:lang w:val="es-CO"/>
        </w:rPr>
        <w:t>los documentos que acreditaran la presentación de la solicitud</w:t>
      </w:r>
      <w:r w:rsidRPr="000A23B9">
        <w:rPr>
          <w:rFonts w:ascii="Arial" w:hAnsi="Arial"/>
          <w:lang w:val="es-CO"/>
        </w:rPr>
        <w:t xml:space="preserve"> de vigilancia administrativa y </w:t>
      </w:r>
      <w:r>
        <w:rPr>
          <w:rFonts w:ascii="Arial" w:hAnsi="Arial"/>
          <w:lang w:val="es-CO"/>
        </w:rPr>
        <w:t xml:space="preserve">por el contrario </w:t>
      </w:r>
      <w:r w:rsidRPr="000A23B9">
        <w:rPr>
          <w:rFonts w:ascii="Arial" w:hAnsi="Arial"/>
          <w:lang w:val="es-CO"/>
        </w:rPr>
        <w:t xml:space="preserve">la autoridad accionada fue clara en afirmar que no ha recibido ninguna </w:t>
      </w:r>
      <w:r>
        <w:rPr>
          <w:rFonts w:ascii="Arial" w:hAnsi="Arial"/>
          <w:lang w:val="es-CO"/>
        </w:rPr>
        <w:t xml:space="preserve">solicitud </w:t>
      </w:r>
      <w:r w:rsidRPr="000A23B9">
        <w:rPr>
          <w:rFonts w:ascii="Arial" w:hAnsi="Arial"/>
          <w:lang w:val="es-CO"/>
        </w:rPr>
        <w:t xml:space="preserve">relacionada con </w:t>
      </w:r>
      <w:r>
        <w:rPr>
          <w:rFonts w:ascii="Arial" w:hAnsi="Arial"/>
          <w:lang w:val="es-CO"/>
        </w:rPr>
        <w:t>la acción popular No</w:t>
      </w:r>
      <w:r w:rsidRPr="000A23B9">
        <w:rPr>
          <w:rFonts w:ascii="Arial" w:hAnsi="Arial"/>
          <w:lang w:val="es-CO"/>
        </w:rPr>
        <w:t>.</w:t>
      </w:r>
      <w:r>
        <w:rPr>
          <w:rFonts w:ascii="Arial" w:hAnsi="Arial"/>
          <w:lang w:val="es-CO"/>
        </w:rPr>
        <w:t>2014-00165-</w:t>
      </w:r>
      <w:r w:rsidRPr="000A23B9">
        <w:rPr>
          <w:rFonts w:ascii="Arial" w:hAnsi="Arial"/>
          <w:lang w:val="es-CO"/>
        </w:rPr>
        <w:t xml:space="preserve">00 (Folio </w:t>
      </w:r>
      <w:r>
        <w:rPr>
          <w:rFonts w:ascii="Arial" w:hAnsi="Arial"/>
          <w:lang w:val="es-CO"/>
        </w:rPr>
        <w:t>51</w:t>
      </w:r>
      <w:r w:rsidRPr="000A23B9">
        <w:rPr>
          <w:rFonts w:ascii="Arial" w:hAnsi="Arial"/>
          <w:lang w:val="es-CO"/>
        </w:rPr>
        <w:t>, ib.)</w:t>
      </w:r>
      <w:r w:rsidRPr="000A23B9">
        <w:rPr>
          <w:rFonts w:ascii="Arial" w:hAnsi="Arial" w:cs="Arial"/>
        </w:rPr>
        <w:t>.</w:t>
      </w:r>
    </w:p>
    <w:p w:rsidR="000703DD" w:rsidRPr="00A8313B" w:rsidRDefault="000703DD" w:rsidP="00313406">
      <w:pPr>
        <w:spacing w:line="360" w:lineRule="auto"/>
        <w:ind w:right="51"/>
        <w:jc w:val="both"/>
        <w:rPr>
          <w:rFonts w:ascii="Arial" w:hAnsi="Arial"/>
          <w:sz w:val="20"/>
        </w:rPr>
      </w:pPr>
    </w:p>
    <w:p w:rsidR="00DF2C95" w:rsidRDefault="00DF2C95" w:rsidP="00962082">
      <w:pPr>
        <w:pStyle w:val="Sansinterligne"/>
        <w:spacing w:line="360" w:lineRule="auto"/>
        <w:rPr>
          <w:rFonts w:ascii="Arial" w:hAnsi="Arial" w:cs="Arial"/>
          <w:sz w:val="2"/>
        </w:rPr>
      </w:pPr>
    </w:p>
    <w:p w:rsidR="000703DD" w:rsidRPr="007D3EFE" w:rsidRDefault="000703DD" w:rsidP="00962082">
      <w:pPr>
        <w:pStyle w:val="Sansinterligne"/>
        <w:spacing w:line="360" w:lineRule="auto"/>
        <w:rPr>
          <w:rFonts w:ascii="Arial" w:hAnsi="Arial" w:cs="Arial"/>
          <w:sz w:val="2"/>
        </w:rPr>
      </w:pPr>
    </w:p>
    <w:p w:rsidR="00303747" w:rsidRDefault="00303747" w:rsidP="002D09F9">
      <w:pPr>
        <w:pStyle w:val="Corpsdetexte"/>
        <w:numPr>
          <w:ilvl w:val="0"/>
          <w:numId w:val="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hanging="567"/>
        <w:textAlignment w:val="auto"/>
        <w:rPr>
          <w:rFonts w:ascii="Arial" w:hAnsi="Arial" w:cs="Arial"/>
          <w:sz w:val="28"/>
          <w:szCs w:val="28"/>
        </w:rPr>
      </w:pPr>
      <w:r w:rsidRPr="007D3EFE">
        <w:rPr>
          <w:rFonts w:ascii="Arial" w:hAnsi="Arial" w:cs="Arial"/>
          <w:smallCaps/>
          <w:sz w:val="28"/>
          <w:szCs w:val="28"/>
        </w:rPr>
        <w:t>Las conclusiones</w:t>
      </w:r>
      <w:r w:rsidRPr="007D3EFE">
        <w:rPr>
          <w:rFonts w:ascii="Arial" w:hAnsi="Arial" w:cs="Arial"/>
          <w:sz w:val="28"/>
          <w:szCs w:val="28"/>
        </w:rPr>
        <w:t xml:space="preserve"> </w:t>
      </w:r>
    </w:p>
    <w:p w:rsidR="000703DD" w:rsidRPr="00A8313B" w:rsidRDefault="000703DD" w:rsidP="000703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textAlignment w:val="auto"/>
        <w:rPr>
          <w:rFonts w:ascii="Arial" w:hAnsi="Arial" w:cs="Arial"/>
          <w:sz w:val="20"/>
          <w:szCs w:val="28"/>
        </w:rPr>
      </w:pPr>
    </w:p>
    <w:p w:rsidR="006715E2" w:rsidRDefault="00303747" w:rsidP="006715E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7D3EFE">
        <w:rPr>
          <w:rFonts w:ascii="Arial" w:hAnsi="Arial" w:cs="Arial"/>
        </w:rPr>
        <w:t>En armonía con las premisas expuestas</w:t>
      </w:r>
      <w:r w:rsidR="0050729D">
        <w:rPr>
          <w:rFonts w:ascii="Arial" w:hAnsi="Arial" w:cs="Arial"/>
        </w:rPr>
        <w:t xml:space="preserve"> </w:t>
      </w:r>
      <w:r w:rsidR="00DF2C95">
        <w:rPr>
          <w:rFonts w:ascii="Arial" w:hAnsi="Arial" w:cs="Arial"/>
        </w:rPr>
        <w:t xml:space="preserve">se </w:t>
      </w:r>
      <w:r w:rsidRPr="007D3EFE">
        <w:rPr>
          <w:rFonts w:ascii="Arial" w:hAnsi="Arial" w:cs="Arial"/>
        </w:rPr>
        <w:t>declarará improcedente la acci</w:t>
      </w:r>
      <w:r w:rsidR="009C4613" w:rsidRPr="007D3EFE">
        <w:rPr>
          <w:rFonts w:ascii="Arial" w:hAnsi="Arial" w:cs="Arial"/>
        </w:rPr>
        <w:t>ón</w:t>
      </w:r>
      <w:r w:rsidRPr="007D3EFE">
        <w:rPr>
          <w:rFonts w:ascii="Arial" w:hAnsi="Arial" w:cs="Arial"/>
        </w:rPr>
        <w:t xml:space="preserve"> constitucional </w:t>
      </w:r>
      <w:r w:rsidR="0077283E" w:rsidRPr="007D3EFE">
        <w:rPr>
          <w:rFonts w:ascii="Arial" w:hAnsi="Arial" w:cs="Arial"/>
        </w:rPr>
        <w:t xml:space="preserve">porque se </w:t>
      </w:r>
      <w:r w:rsidRPr="007D3EFE">
        <w:rPr>
          <w:rFonts w:ascii="Arial" w:hAnsi="Arial" w:cs="Arial"/>
        </w:rPr>
        <w:t xml:space="preserve">incumplió el presupuesto de </w:t>
      </w:r>
      <w:r w:rsidR="0077283E" w:rsidRPr="007D3EFE">
        <w:rPr>
          <w:rFonts w:ascii="Arial" w:hAnsi="Arial" w:cs="Arial"/>
        </w:rPr>
        <w:t xml:space="preserve">la </w:t>
      </w:r>
      <w:r w:rsidR="00D65216" w:rsidRPr="007D3EFE">
        <w:rPr>
          <w:rFonts w:ascii="Arial" w:hAnsi="Arial" w:cs="Arial"/>
        </w:rPr>
        <w:t>subsidiariedad</w:t>
      </w:r>
      <w:r w:rsidR="006715E2">
        <w:rPr>
          <w:rFonts w:ascii="Arial" w:hAnsi="Arial" w:cs="Arial"/>
        </w:rPr>
        <w:t xml:space="preserve"> y se negará por inexistencia de hechos frente a la Procuraduría General de la Nación, Regional Antioquia y la CSJ Seccional Risaralda.</w:t>
      </w:r>
    </w:p>
    <w:p w:rsidR="00303747" w:rsidRPr="007D3EFE" w:rsidRDefault="00303747" w:rsidP="00962082">
      <w:pPr>
        <w:pStyle w:val="Sansinterligne"/>
        <w:spacing w:line="360" w:lineRule="auto"/>
        <w:rPr>
          <w:rFonts w:ascii="Arial" w:hAnsi="Arial" w:cs="Arial"/>
          <w:sz w:val="2"/>
        </w:rPr>
      </w:pPr>
    </w:p>
    <w:p w:rsidR="002A30C4" w:rsidRPr="00A8313B" w:rsidRDefault="002A30C4" w:rsidP="00962082">
      <w:pPr>
        <w:tabs>
          <w:tab w:val="left" w:pos="-720"/>
        </w:tabs>
        <w:suppressAutoHyphens/>
        <w:spacing w:line="360" w:lineRule="auto"/>
        <w:jc w:val="both"/>
        <w:rPr>
          <w:rFonts w:ascii="Arial" w:hAnsi="Arial" w:cs="Arial"/>
          <w:sz w:val="20"/>
          <w:lang w:val="es-CO"/>
        </w:rPr>
      </w:pPr>
    </w:p>
    <w:p w:rsidR="00303747" w:rsidRPr="007D3EFE" w:rsidRDefault="00303747" w:rsidP="00962082">
      <w:pPr>
        <w:tabs>
          <w:tab w:val="left" w:pos="-720"/>
        </w:tabs>
        <w:suppressAutoHyphens/>
        <w:spacing w:line="360" w:lineRule="auto"/>
        <w:jc w:val="both"/>
        <w:rPr>
          <w:rFonts w:ascii="Arial" w:hAnsi="Arial" w:cs="Arial"/>
        </w:rPr>
      </w:pPr>
      <w:r w:rsidRPr="007D3EFE">
        <w:rPr>
          <w:rFonts w:ascii="Arial" w:hAnsi="Arial" w:cs="Arial"/>
        </w:rPr>
        <w:t xml:space="preserve">En </w:t>
      </w:r>
      <w:r w:rsidRPr="00654381">
        <w:rPr>
          <w:rFonts w:ascii="Arial" w:hAnsi="Arial" w:cs="Arial"/>
        </w:rPr>
        <w:t>mérito</w:t>
      </w:r>
      <w:r w:rsidRPr="007D3EFE">
        <w:rPr>
          <w:rFonts w:ascii="Arial" w:hAnsi="Arial" w:cs="Arial"/>
        </w:rPr>
        <w:t xml:space="preserve"> de lo expuesto, el </w:t>
      </w:r>
      <w:r w:rsidRPr="007D3EFE">
        <w:rPr>
          <w:rFonts w:ascii="Arial" w:hAnsi="Arial" w:cs="Arial"/>
          <w:bCs/>
          <w:smallCaps/>
        </w:rPr>
        <w:t>Tribunal Superior del Distrito Judicial de Pereira, Sala de Decisión Civil -Familia</w:t>
      </w:r>
      <w:r w:rsidRPr="007D3EFE">
        <w:rPr>
          <w:rFonts w:ascii="Arial" w:hAnsi="Arial" w:cs="Arial"/>
        </w:rPr>
        <w:t>, administrando Justicia, en nombre de la República y por autoridad de la Ley,</w:t>
      </w:r>
    </w:p>
    <w:p w:rsidR="00D64C4B" w:rsidRPr="007D3EFE" w:rsidRDefault="00D64C4B" w:rsidP="00962082">
      <w:pPr>
        <w:pStyle w:val="Corpsdetexte"/>
        <w:spacing w:line="360" w:lineRule="auto"/>
        <w:jc w:val="center"/>
        <w:rPr>
          <w:rFonts w:ascii="Arial" w:hAnsi="Arial" w:cs="Arial"/>
          <w:bCs/>
          <w:smallCaps/>
          <w:sz w:val="2"/>
          <w:szCs w:val="24"/>
        </w:rPr>
      </w:pPr>
    </w:p>
    <w:p w:rsidR="00303747" w:rsidRPr="007D3EFE" w:rsidRDefault="00303747" w:rsidP="00962082">
      <w:pPr>
        <w:pStyle w:val="Corpsdetexte"/>
        <w:spacing w:line="360" w:lineRule="auto"/>
        <w:jc w:val="center"/>
        <w:rPr>
          <w:rFonts w:ascii="Arial" w:hAnsi="Arial" w:cs="Arial"/>
          <w:bCs/>
          <w:smallCaps/>
          <w:szCs w:val="24"/>
        </w:rPr>
      </w:pPr>
      <w:r w:rsidRPr="007D3EFE">
        <w:rPr>
          <w:rFonts w:ascii="Arial" w:hAnsi="Arial" w:cs="Arial"/>
          <w:bCs/>
          <w:smallCaps/>
          <w:szCs w:val="24"/>
        </w:rPr>
        <w:t xml:space="preserve">F A L </w:t>
      </w:r>
      <w:proofErr w:type="spellStart"/>
      <w:r w:rsidRPr="007D3EFE">
        <w:rPr>
          <w:rFonts w:ascii="Arial" w:hAnsi="Arial" w:cs="Arial"/>
          <w:bCs/>
          <w:smallCaps/>
          <w:szCs w:val="24"/>
        </w:rPr>
        <w:t>L</w:t>
      </w:r>
      <w:proofErr w:type="spellEnd"/>
      <w:r w:rsidRPr="007D3EFE">
        <w:rPr>
          <w:rFonts w:ascii="Arial" w:hAnsi="Arial" w:cs="Arial"/>
          <w:bCs/>
          <w:smallCaps/>
          <w:szCs w:val="24"/>
        </w:rPr>
        <w:t xml:space="preserve"> A,</w:t>
      </w:r>
    </w:p>
    <w:p w:rsidR="00D65216" w:rsidRPr="007D3EFE" w:rsidRDefault="00D65216" w:rsidP="00962082">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2D09F9" w:rsidRDefault="00D65216" w:rsidP="002D09F9">
      <w:pPr>
        <w:pStyle w:val="Paragraphedeliste"/>
        <w:numPr>
          <w:ilvl w:val="0"/>
          <w:numId w:val="6"/>
        </w:numPr>
        <w:tabs>
          <w:tab w:val="clear" w:pos="786"/>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hanging="426"/>
        <w:jc w:val="both"/>
        <w:rPr>
          <w:rFonts w:ascii="Arial" w:hAnsi="Arial" w:cs="Arial"/>
        </w:rPr>
      </w:pPr>
      <w:r w:rsidRPr="006E048E">
        <w:rPr>
          <w:rFonts w:ascii="Arial" w:hAnsi="Arial" w:cs="Arial"/>
        </w:rPr>
        <w:t xml:space="preserve">DECLARAR improcedente la tutela propuesta por el señor Javier Elías Arias </w:t>
      </w:r>
      <w:proofErr w:type="spellStart"/>
      <w:r w:rsidRPr="006E048E">
        <w:rPr>
          <w:rFonts w:ascii="Arial" w:hAnsi="Arial" w:cs="Arial"/>
        </w:rPr>
        <w:t>Idárraga</w:t>
      </w:r>
      <w:proofErr w:type="spellEnd"/>
      <w:r w:rsidRPr="006E048E">
        <w:rPr>
          <w:rFonts w:ascii="Arial" w:hAnsi="Arial" w:cs="Arial"/>
        </w:rPr>
        <w:t xml:space="preserve"> contra el Juzgado </w:t>
      </w:r>
      <w:r w:rsidR="008A2115">
        <w:rPr>
          <w:rFonts w:ascii="Arial" w:hAnsi="Arial" w:cs="Arial"/>
        </w:rPr>
        <w:t>Quinto</w:t>
      </w:r>
      <w:r w:rsidR="00DF2C95" w:rsidRPr="006E048E">
        <w:rPr>
          <w:rFonts w:ascii="Arial" w:hAnsi="Arial" w:cs="Arial"/>
        </w:rPr>
        <w:t xml:space="preserve"> Civil del Circuito de Pereira</w:t>
      </w:r>
      <w:r w:rsidR="006E048E">
        <w:rPr>
          <w:rFonts w:ascii="Arial" w:hAnsi="Arial" w:cs="Arial"/>
        </w:rPr>
        <w:t>.</w:t>
      </w:r>
    </w:p>
    <w:p w:rsidR="002D09F9" w:rsidRDefault="002D09F9" w:rsidP="002D09F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jc w:val="both"/>
        <w:rPr>
          <w:rFonts w:ascii="Arial" w:hAnsi="Arial" w:cs="Arial"/>
        </w:rPr>
      </w:pPr>
    </w:p>
    <w:p w:rsidR="002D09F9" w:rsidRDefault="002D09F9" w:rsidP="002D09F9">
      <w:pPr>
        <w:pStyle w:val="Paragraphedeliste"/>
        <w:numPr>
          <w:ilvl w:val="0"/>
          <w:numId w:val="6"/>
        </w:numPr>
        <w:tabs>
          <w:tab w:val="clear" w:pos="786"/>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hanging="426"/>
        <w:jc w:val="both"/>
        <w:rPr>
          <w:rFonts w:ascii="Arial" w:hAnsi="Arial" w:cs="Arial"/>
        </w:rPr>
      </w:pPr>
      <w:r>
        <w:rPr>
          <w:rFonts w:ascii="Arial" w:hAnsi="Arial" w:cs="Arial"/>
        </w:rPr>
        <w:t>NEGAR el amparo constitucional presentado frente a la Procuraduría General de la Nación, Regional Antioquia y la CSJ Seccional Risaralda.</w:t>
      </w:r>
    </w:p>
    <w:p w:rsidR="006715E2" w:rsidRPr="006715E2" w:rsidRDefault="006715E2" w:rsidP="006715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bookmarkStart w:id="0" w:name="_GoBack"/>
      <w:bookmarkEnd w:id="0"/>
    </w:p>
    <w:p w:rsidR="00D65216" w:rsidRPr="007D3EFE" w:rsidRDefault="00D65216" w:rsidP="00962082">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cs="Arial"/>
          <w:spacing w:val="-3"/>
          <w:lang w:val="es-ES_tradnl"/>
        </w:rPr>
      </w:pPr>
      <w:r w:rsidRPr="007D3EFE">
        <w:rPr>
          <w:rFonts w:ascii="Arial" w:hAnsi="Arial" w:cs="Arial"/>
        </w:rPr>
        <w:t xml:space="preserve"> </w:t>
      </w:r>
      <w:r w:rsidRPr="007D3EFE">
        <w:rPr>
          <w:rFonts w:ascii="Arial" w:hAnsi="Arial" w:cs="Arial"/>
          <w:spacing w:val="-3"/>
          <w:lang w:val="es-ES_tradnl"/>
        </w:rPr>
        <w:t>NOTIFICAR esta decisión a todas las partes, por el medio más expedito y eficaz.</w:t>
      </w:r>
    </w:p>
    <w:p w:rsidR="00654381" w:rsidRDefault="00654381" w:rsidP="00962082">
      <w:pPr>
        <w:pStyle w:val="Paragraphedeliste"/>
        <w:widowControl/>
        <w:suppressAutoHyphens/>
        <w:overflowPunct w:val="0"/>
        <w:autoSpaceDE/>
        <w:autoSpaceDN/>
        <w:adjustRightInd/>
        <w:spacing w:line="360" w:lineRule="auto"/>
        <w:ind w:left="426"/>
        <w:contextualSpacing/>
        <w:jc w:val="both"/>
        <w:textAlignment w:val="baseline"/>
        <w:rPr>
          <w:rFonts w:ascii="Arial" w:hAnsi="Arial" w:cs="Arial"/>
          <w:spacing w:val="-3"/>
          <w:lang w:val="es-ES_tradnl"/>
        </w:rPr>
      </w:pPr>
    </w:p>
    <w:p w:rsidR="00654381" w:rsidRDefault="00D65216" w:rsidP="00962082">
      <w:pPr>
        <w:pStyle w:val="Paragraphedeliste"/>
        <w:widowControl/>
        <w:numPr>
          <w:ilvl w:val="0"/>
          <w:numId w:val="6"/>
        </w:numPr>
        <w:tabs>
          <w:tab w:val="clear" w:pos="786"/>
        </w:tabs>
        <w:suppressAutoHyphens/>
        <w:overflowPunct w:val="0"/>
        <w:autoSpaceDE/>
        <w:autoSpaceDN/>
        <w:adjustRightInd/>
        <w:spacing w:line="360" w:lineRule="auto"/>
        <w:ind w:left="426" w:hanging="426"/>
        <w:contextualSpacing/>
        <w:jc w:val="both"/>
        <w:textAlignment w:val="baseline"/>
        <w:rPr>
          <w:rFonts w:ascii="Arial" w:hAnsi="Arial" w:cs="Arial"/>
          <w:spacing w:val="-3"/>
          <w:lang w:val="es-ES_tradnl"/>
        </w:rPr>
      </w:pPr>
      <w:r w:rsidRPr="007D3EFE">
        <w:rPr>
          <w:rFonts w:ascii="Arial" w:hAnsi="Arial" w:cs="Arial"/>
          <w:spacing w:val="-3"/>
          <w:lang w:val="es-ES_tradnl"/>
        </w:rPr>
        <w:t xml:space="preserve">REMITIR este expediente, a la Corte Constitucional para su eventual revisión, </w:t>
      </w:r>
      <w:r w:rsidRPr="007D3EFE">
        <w:rPr>
          <w:rFonts w:ascii="Arial" w:hAnsi="Arial" w:cs="Arial"/>
        </w:rPr>
        <w:t>de no ser impugnada</w:t>
      </w:r>
      <w:r w:rsidRPr="007D3EFE">
        <w:rPr>
          <w:rFonts w:ascii="Arial" w:hAnsi="Arial" w:cs="Arial"/>
          <w:spacing w:val="-3"/>
          <w:lang w:val="es-ES_tradnl"/>
        </w:rPr>
        <w:t>.</w:t>
      </w:r>
    </w:p>
    <w:p w:rsidR="00654381" w:rsidRPr="00654381" w:rsidRDefault="00654381" w:rsidP="00962082">
      <w:pPr>
        <w:widowControl/>
        <w:suppressAutoHyphens/>
        <w:overflowPunct w:val="0"/>
        <w:spacing w:line="360" w:lineRule="auto"/>
        <w:contextualSpacing/>
        <w:jc w:val="both"/>
        <w:textAlignment w:val="baseline"/>
        <w:rPr>
          <w:rFonts w:ascii="Arial" w:hAnsi="Arial" w:cs="Arial"/>
          <w:spacing w:val="-3"/>
          <w:lang w:val="es-ES_tradnl"/>
        </w:rPr>
      </w:pPr>
    </w:p>
    <w:p w:rsidR="00D65216" w:rsidRPr="007D3EFE" w:rsidRDefault="00D65216" w:rsidP="00962082">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7D3EFE">
        <w:rPr>
          <w:rFonts w:ascii="Arial" w:hAnsi="Arial" w:cs="Arial"/>
        </w:rPr>
        <w:t>ORDENAR el archivo del expediente, surtidos los trámites anteriores.</w:t>
      </w:r>
    </w:p>
    <w:p w:rsidR="00D65216" w:rsidRPr="006715E2" w:rsidRDefault="00D65216" w:rsidP="00962082">
      <w:pPr>
        <w:pStyle w:val="Corpsdetexte"/>
        <w:spacing w:line="360" w:lineRule="auto"/>
        <w:rPr>
          <w:rFonts w:ascii="Arial" w:hAnsi="Arial" w:cs="Arial"/>
          <w:smallCaps/>
          <w:sz w:val="20"/>
          <w:szCs w:val="24"/>
          <w:lang w:val="es-ES"/>
        </w:rPr>
      </w:pPr>
    </w:p>
    <w:p w:rsidR="00D65216" w:rsidRPr="006715E2" w:rsidRDefault="00D65216" w:rsidP="00962082">
      <w:pPr>
        <w:pStyle w:val="Corpsdetexte"/>
        <w:spacing w:line="360" w:lineRule="auto"/>
        <w:jc w:val="center"/>
        <w:rPr>
          <w:rFonts w:ascii="Arial" w:hAnsi="Arial" w:cs="Arial"/>
          <w:smallCaps/>
          <w:sz w:val="28"/>
          <w:szCs w:val="24"/>
          <w:lang w:val="en-US"/>
        </w:rPr>
      </w:pPr>
      <w:proofErr w:type="spellStart"/>
      <w:r w:rsidRPr="006715E2">
        <w:rPr>
          <w:rFonts w:ascii="Arial" w:hAnsi="Arial" w:cs="Arial"/>
          <w:smallCaps/>
          <w:sz w:val="28"/>
          <w:szCs w:val="24"/>
          <w:lang w:val="en-US"/>
        </w:rPr>
        <w:t>Notifíquese</w:t>
      </w:r>
      <w:proofErr w:type="spellEnd"/>
      <w:r w:rsidRPr="006715E2">
        <w:rPr>
          <w:rFonts w:ascii="Arial" w:hAnsi="Arial" w:cs="Arial"/>
          <w:smallCaps/>
          <w:sz w:val="28"/>
          <w:szCs w:val="24"/>
          <w:lang w:val="en-US"/>
        </w:rPr>
        <w:t>,</w:t>
      </w:r>
    </w:p>
    <w:p w:rsidR="00D65216" w:rsidRDefault="00D65216" w:rsidP="00962082">
      <w:pPr>
        <w:pStyle w:val="Sansinterligne"/>
        <w:spacing w:line="360" w:lineRule="auto"/>
        <w:rPr>
          <w:rFonts w:ascii="Arial" w:hAnsi="Arial" w:cs="Arial"/>
          <w:lang w:val="en-US"/>
        </w:rPr>
      </w:pP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p>
    <w:p w:rsidR="00654381" w:rsidRPr="0050729D" w:rsidRDefault="00654381" w:rsidP="00962082">
      <w:pPr>
        <w:pStyle w:val="Sansinterligne"/>
        <w:spacing w:line="360" w:lineRule="auto"/>
        <w:rPr>
          <w:rFonts w:ascii="Arial" w:hAnsi="Arial" w:cs="Arial"/>
          <w:sz w:val="2"/>
          <w:lang w:val="en-US"/>
        </w:rPr>
      </w:pPr>
    </w:p>
    <w:p w:rsidR="00365C8E" w:rsidRPr="0050729D" w:rsidRDefault="00365C8E" w:rsidP="00962082">
      <w:pPr>
        <w:pStyle w:val="Sansinterligne"/>
        <w:spacing w:line="360" w:lineRule="auto"/>
        <w:rPr>
          <w:rFonts w:ascii="Arial" w:hAnsi="Arial" w:cs="Arial"/>
          <w:sz w:val="10"/>
          <w:lang w:val="en-US"/>
        </w:rPr>
      </w:pPr>
    </w:p>
    <w:p w:rsidR="00654381" w:rsidRPr="0050729D" w:rsidRDefault="00654381" w:rsidP="00962082">
      <w:pPr>
        <w:pStyle w:val="Sansinterligne"/>
        <w:spacing w:line="360" w:lineRule="auto"/>
        <w:rPr>
          <w:rFonts w:ascii="Arial" w:hAnsi="Arial" w:cs="Arial"/>
          <w:sz w:val="4"/>
          <w:lang w:val="en-US"/>
        </w:rPr>
      </w:pPr>
    </w:p>
    <w:p w:rsidR="00D65216" w:rsidRPr="007D3EFE" w:rsidRDefault="00D65216" w:rsidP="00962082">
      <w:pPr>
        <w:pStyle w:val="Sansinterligne"/>
        <w:spacing w:line="360" w:lineRule="auto"/>
        <w:rPr>
          <w:rFonts w:ascii="Arial" w:hAnsi="Arial" w:cs="Arial"/>
          <w:lang w:val="en-US"/>
        </w:rPr>
      </w:pPr>
      <w:r w:rsidRPr="007D3EFE">
        <w:rPr>
          <w:rFonts w:ascii="Arial" w:hAnsi="Arial" w:cs="Arial"/>
          <w:lang w:val="en-US"/>
        </w:rPr>
        <w:tab/>
      </w:r>
    </w:p>
    <w:p w:rsidR="00D65216" w:rsidRPr="007D3EFE" w:rsidRDefault="00D65216"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4"/>
          <w:szCs w:val="18"/>
          <w:lang w:val="en-US"/>
        </w:rPr>
      </w:pPr>
      <w:r w:rsidRPr="007D3EFE">
        <w:rPr>
          <w:rFonts w:ascii="Arial" w:hAnsi="Arial" w:cs="Arial"/>
          <w:i/>
          <w:spacing w:val="-3"/>
          <w:w w:val="150"/>
          <w:sz w:val="28"/>
          <w:lang w:val="en-US"/>
        </w:rPr>
        <w:t>D</w:t>
      </w:r>
      <w:r w:rsidRPr="007D3EFE">
        <w:rPr>
          <w:rFonts w:ascii="Arial" w:hAnsi="Arial" w:cs="Arial"/>
          <w:i/>
          <w:spacing w:val="-3"/>
          <w:w w:val="150"/>
          <w:sz w:val="18"/>
          <w:szCs w:val="16"/>
          <w:lang w:val="en-US"/>
        </w:rPr>
        <w:t xml:space="preserve">UBERNEY </w:t>
      </w:r>
      <w:r w:rsidRPr="007D3EFE">
        <w:rPr>
          <w:rFonts w:ascii="Arial" w:hAnsi="Arial" w:cs="Arial"/>
          <w:i/>
          <w:spacing w:val="-3"/>
          <w:w w:val="150"/>
          <w:sz w:val="28"/>
          <w:lang w:val="en-US"/>
        </w:rPr>
        <w:t>G</w:t>
      </w:r>
      <w:r w:rsidRPr="007D3EFE">
        <w:rPr>
          <w:rFonts w:ascii="Arial" w:hAnsi="Arial" w:cs="Arial"/>
          <w:i/>
          <w:spacing w:val="-3"/>
          <w:w w:val="150"/>
          <w:sz w:val="18"/>
          <w:szCs w:val="16"/>
          <w:lang w:val="en-US"/>
        </w:rPr>
        <w:t xml:space="preserve">RISALES </w:t>
      </w:r>
      <w:r w:rsidRPr="007D3EFE">
        <w:rPr>
          <w:rFonts w:ascii="Arial" w:hAnsi="Arial" w:cs="Arial"/>
          <w:i/>
          <w:spacing w:val="-3"/>
          <w:w w:val="150"/>
          <w:sz w:val="28"/>
          <w:lang w:val="en-US"/>
        </w:rPr>
        <w:t>H</w:t>
      </w:r>
      <w:r w:rsidRPr="007D3EFE">
        <w:rPr>
          <w:rFonts w:ascii="Arial" w:hAnsi="Arial" w:cs="Arial"/>
          <w:i/>
          <w:spacing w:val="-3"/>
          <w:w w:val="150"/>
          <w:sz w:val="18"/>
          <w:szCs w:val="16"/>
          <w:lang w:val="en-US"/>
        </w:rPr>
        <w:t>ERRERA</w:t>
      </w:r>
    </w:p>
    <w:p w:rsidR="00D65216" w:rsidRPr="007D3EFE" w:rsidRDefault="00D65216" w:rsidP="00962082">
      <w:pPr>
        <w:pStyle w:val="Sansinterligne"/>
        <w:spacing w:line="360" w:lineRule="auto"/>
        <w:rPr>
          <w:rFonts w:ascii="Arial" w:hAnsi="Arial" w:cs="Arial"/>
          <w:i/>
          <w:spacing w:val="-3"/>
          <w:sz w:val="14"/>
          <w:lang w:val="en-US"/>
        </w:rPr>
      </w:pP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i/>
          <w:spacing w:val="-3"/>
          <w:w w:val="150"/>
          <w:sz w:val="28"/>
          <w:lang w:val="en-US"/>
        </w:rPr>
        <w:t>M</w:t>
      </w:r>
      <w:r w:rsidRPr="007D3EFE">
        <w:rPr>
          <w:rFonts w:ascii="Arial" w:hAnsi="Arial" w:cs="Arial"/>
          <w:i/>
          <w:spacing w:val="-3"/>
          <w:w w:val="150"/>
          <w:lang w:val="en-US"/>
        </w:rPr>
        <w:t xml:space="preserve"> </w:t>
      </w:r>
      <w:r w:rsidRPr="007D3EFE">
        <w:rPr>
          <w:rFonts w:ascii="Arial" w:hAnsi="Arial" w:cs="Arial"/>
          <w:i/>
          <w:spacing w:val="-3"/>
          <w:w w:val="150"/>
          <w:sz w:val="18"/>
          <w:lang w:val="en-US"/>
        </w:rPr>
        <w:t>A G I S T R A D O</w:t>
      </w:r>
    </w:p>
    <w:p w:rsidR="00D65216" w:rsidRPr="007B661D" w:rsidRDefault="00D65216"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7B661D"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7B661D"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7B661D"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7B661D"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7B661D"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7B661D"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7B661D"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7B661D"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7B661D"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7B661D"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7B661D"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7B661D"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7B661D"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7B661D"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7B661D"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7B661D"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7B661D"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r w:rsidRPr="007B661D">
        <w:rPr>
          <w:rFonts w:ascii="Arial" w:hAnsi="Arial" w:cs="Arial"/>
          <w:spacing w:val="-3"/>
          <w:w w:val="150"/>
          <w:sz w:val="2"/>
          <w:lang w:val="en-GB"/>
        </w:rPr>
        <w:lastRenderedPageBreak/>
        <w:t>.</w:t>
      </w:r>
    </w:p>
    <w:p w:rsidR="00654381" w:rsidRPr="007B661D" w:rsidRDefault="00654381"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365C8E" w:rsidRPr="0050729D" w:rsidRDefault="00365C8E"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2"/>
          <w:szCs w:val="18"/>
          <w:lang w:val="en-US"/>
        </w:rPr>
      </w:pPr>
    </w:p>
    <w:p w:rsidR="00365C8E" w:rsidRDefault="00365C8E"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28"/>
          <w:szCs w:val="18"/>
          <w:lang w:val="en-US"/>
        </w:rPr>
      </w:pPr>
    </w:p>
    <w:p w:rsidR="00D65216" w:rsidRPr="007D3EFE" w:rsidRDefault="00D65216"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20"/>
          <w:lang w:val="en-US"/>
        </w:rPr>
      </w:pPr>
      <w:r w:rsidRPr="007D3EFE">
        <w:rPr>
          <w:rFonts w:ascii="Arial" w:hAnsi="Arial" w:cs="Arial"/>
          <w:i/>
          <w:w w:val="150"/>
          <w:sz w:val="28"/>
          <w:szCs w:val="18"/>
          <w:lang w:val="en-US"/>
        </w:rPr>
        <w:t>E</w:t>
      </w:r>
      <w:r w:rsidRPr="007D3EFE">
        <w:rPr>
          <w:rFonts w:ascii="Arial" w:hAnsi="Arial" w:cs="Arial"/>
          <w:i/>
          <w:w w:val="150"/>
          <w:sz w:val="18"/>
          <w:szCs w:val="18"/>
          <w:lang w:val="en-US"/>
        </w:rPr>
        <w:t>DDER</w:t>
      </w:r>
      <w:r w:rsidRPr="007D3EFE">
        <w:rPr>
          <w:rFonts w:ascii="Arial" w:hAnsi="Arial" w:cs="Arial"/>
          <w:i/>
          <w:w w:val="150"/>
          <w:sz w:val="18"/>
          <w:lang w:val="en-US"/>
        </w:rPr>
        <w:t xml:space="preserve"> </w:t>
      </w:r>
      <w:r w:rsidRPr="007D3EFE">
        <w:rPr>
          <w:rFonts w:ascii="Arial" w:hAnsi="Arial" w:cs="Arial"/>
          <w:i/>
          <w:w w:val="150"/>
          <w:sz w:val="28"/>
          <w:lang w:val="en-US"/>
        </w:rPr>
        <w:t>J</w:t>
      </w:r>
      <w:r w:rsidRPr="007D3EFE">
        <w:rPr>
          <w:rFonts w:ascii="Arial" w:hAnsi="Arial" w:cs="Arial"/>
          <w:i/>
          <w:w w:val="150"/>
          <w:sz w:val="18"/>
          <w:szCs w:val="18"/>
          <w:lang w:val="en-US"/>
        </w:rPr>
        <w:t xml:space="preserve">IMMY </w:t>
      </w:r>
      <w:r w:rsidRPr="007D3EFE">
        <w:rPr>
          <w:rFonts w:ascii="Arial" w:hAnsi="Arial" w:cs="Arial"/>
          <w:i/>
          <w:w w:val="150"/>
          <w:sz w:val="28"/>
          <w:lang w:val="en-US"/>
        </w:rPr>
        <w:t>S</w:t>
      </w:r>
      <w:r w:rsidRPr="007D3EFE">
        <w:rPr>
          <w:rFonts w:ascii="Arial" w:hAnsi="Arial" w:cs="Arial"/>
          <w:i/>
          <w:w w:val="150"/>
          <w:sz w:val="18"/>
          <w:szCs w:val="18"/>
          <w:lang w:val="en-US"/>
        </w:rPr>
        <w:t xml:space="preserve">ÁNCHEZ </w:t>
      </w:r>
      <w:r w:rsidRPr="007D3EFE">
        <w:rPr>
          <w:rFonts w:ascii="Arial" w:hAnsi="Arial" w:cs="Arial"/>
          <w:i/>
          <w:w w:val="150"/>
          <w:sz w:val="28"/>
          <w:szCs w:val="18"/>
          <w:lang w:val="en-US"/>
        </w:rPr>
        <w:t>C.</w:t>
      </w:r>
      <w:r w:rsidRPr="007D3EFE">
        <w:rPr>
          <w:rFonts w:ascii="Arial" w:hAnsi="Arial" w:cs="Arial"/>
          <w:i/>
          <w:w w:val="150"/>
          <w:sz w:val="28"/>
          <w:szCs w:val="18"/>
          <w:lang w:val="en-US"/>
        </w:rPr>
        <w:tab/>
      </w:r>
      <w:r w:rsidRPr="007D3EFE">
        <w:rPr>
          <w:rFonts w:ascii="Arial" w:hAnsi="Arial" w:cs="Arial"/>
          <w:i/>
          <w:w w:val="150"/>
          <w:sz w:val="28"/>
          <w:szCs w:val="18"/>
          <w:lang w:val="en-US"/>
        </w:rPr>
        <w:tab/>
      </w:r>
      <w:r w:rsidRPr="007D3EFE">
        <w:rPr>
          <w:rFonts w:ascii="Arial" w:hAnsi="Arial" w:cs="Arial"/>
          <w:i/>
          <w:spacing w:val="-3"/>
          <w:w w:val="150"/>
          <w:sz w:val="28"/>
          <w:szCs w:val="18"/>
          <w:lang w:val="en-US"/>
        </w:rPr>
        <w:t>J</w:t>
      </w:r>
      <w:r w:rsidRPr="007D3EFE">
        <w:rPr>
          <w:rFonts w:ascii="Arial" w:hAnsi="Arial" w:cs="Arial"/>
          <w:i/>
          <w:spacing w:val="-3"/>
          <w:w w:val="150"/>
          <w:sz w:val="18"/>
          <w:szCs w:val="18"/>
          <w:lang w:val="en-US"/>
        </w:rPr>
        <w:t xml:space="preserve">AIME </w:t>
      </w:r>
      <w:r w:rsidRPr="007D3EFE">
        <w:rPr>
          <w:rFonts w:ascii="Arial" w:hAnsi="Arial" w:cs="Arial"/>
          <w:i/>
          <w:spacing w:val="-3"/>
          <w:w w:val="150"/>
          <w:sz w:val="28"/>
          <w:szCs w:val="18"/>
          <w:lang w:val="en-US"/>
        </w:rPr>
        <w:t>A</w:t>
      </w:r>
      <w:r w:rsidRPr="007D3EFE">
        <w:rPr>
          <w:rFonts w:ascii="Arial" w:hAnsi="Arial" w:cs="Arial"/>
          <w:i/>
          <w:w w:val="150"/>
          <w:sz w:val="18"/>
          <w:szCs w:val="18"/>
          <w:lang w:val="en-US"/>
        </w:rPr>
        <w:t xml:space="preserve">LBERTO </w:t>
      </w:r>
      <w:r w:rsidRPr="007D3EFE">
        <w:rPr>
          <w:rFonts w:ascii="Arial" w:hAnsi="Arial" w:cs="Arial"/>
          <w:i/>
          <w:spacing w:val="-3"/>
          <w:w w:val="150"/>
          <w:sz w:val="28"/>
          <w:szCs w:val="18"/>
          <w:lang w:val="en-US"/>
        </w:rPr>
        <w:t>S</w:t>
      </w:r>
      <w:r w:rsidRPr="007D3EFE">
        <w:rPr>
          <w:rFonts w:ascii="Arial" w:hAnsi="Arial" w:cs="Arial"/>
          <w:i/>
          <w:spacing w:val="-3"/>
          <w:w w:val="150"/>
          <w:sz w:val="18"/>
          <w:szCs w:val="16"/>
          <w:lang w:val="en-US"/>
        </w:rPr>
        <w:t xml:space="preserve">ARAZA </w:t>
      </w:r>
      <w:r w:rsidRPr="007D3EFE">
        <w:rPr>
          <w:rFonts w:ascii="Arial" w:hAnsi="Arial" w:cs="Arial"/>
          <w:i/>
          <w:spacing w:val="-3"/>
          <w:w w:val="150"/>
          <w:sz w:val="28"/>
          <w:szCs w:val="18"/>
          <w:lang w:val="en-US"/>
        </w:rPr>
        <w:t>N.</w:t>
      </w:r>
    </w:p>
    <w:p w:rsidR="007D3EFE" w:rsidRPr="007B661D" w:rsidRDefault="00D65216"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sz w:val="16"/>
          <w:szCs w:val="16"/>
          <w:lang w:val="en-GB"/>
        </w:rPr>
      </w:pPr>
      <w:r w:rsidRPr="007D3EFE">
        <w:rPr>
          <w:rFonts w:ascii="Arial" w:hAnsi="Arial" w:cs="Arial"/>
          <w:i/>
          <w:w w:val="150"/>
          <w:sz w:val="28"/>
          <w:lang w:val="en-US"/>
        </w:rPr>
        <w:tab/>
      </w:r>
      <w:r w:rsidRPr="007D3EFE">
        <w:rPr>
          <w:rFonts w:ascii="Arial" w:hAnsi="Arial" w:cs="Arial"/>
          <w:i/>
          <w:w w:val="150"/>
          <w:sz w:val="28"/>
          <w:lang w:val="en-GB"/>
        </w:rPr>
        <w:t>M</w:t>
      </w:r>
      <w:r w:rsidRPr="007D3EFE">
        <w:rPr>
          <w:rFonts w:ascii="Arial" w:hAnsi="Arial" w:cs="Arial"/>
          <w:i/>
          <w:w w:val="150"/>
          <w:sz w:val="18"/>
          <w:lang w:val="en-GB"/>
        </w:rPr>
        <w:t xml:space="preserve"> A G I S T R A D O </w:t>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28"/>
          <w:lang w:val="en-GB"/>
        </w:rPr>
        <w:t>M</w:t>
      </w:r>
      <w:r w:rsidR="00365C8E">
        <w:rPr>
          <w:rFonts w:ascii="Arial" w:hAnsi="Arial" w:cs="Arial"/>
          <w:i/>
          <w:w w:val="150"/>
          <w:sz w:val="18"/>
          <w:lang w:val="en-GB"/>
        </w:rPr>
        <w:t xml:space="preserve"> A G I S T R A D O</w:t>
      </w:r>
    </w:p>
    <w:sectPr w:rsidR="007D3EFE" w:rsidRPr="007B661D" w:rsidSect="006715E2">
      <w:headerReference w:type="default" r:id="rId10"/>
      <w:footerReference w:type="default" r:id="rId11"/>
      <w:pgSz w:w="12242" w:h="18722" w:code="121"/>
      <w:pgMar w:top="1276" w:right="1134" w:bottom="1418" w:left="170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1F" w:rsidRDefault="0002681F">
      <w:r>
        <w:separator/>
      </w:r>
    </w:p>
  </w:endnote>
  <w:endnote w:type="continuationSeparator" w:id="0">
    <w:p w:rsidR="0002681F" w:rsidRDefault="0002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B5" w:rsidRDefault="00AE4DB5" w:rsidP="00AE4DB5">
    <w:pPr>
      <w:pStyle w:val="Pieddepage"/>
      <w:pBdr>
        <w:bottom w:val="double" w:sz="6" w:space="1" w:color="auto"/>
      </w:pBdr>
      <w:spacing w:line="360" w:lineRule="auto"/>
      <w:jc w:val="right"/>
      <w:rPr>
        <w:rFonts w:ascii="Arial" w:hAnsi="Arial" w:cs="Arial"/>
        <w:spacing w:val="20"/>
        <w:w w:val="200"/>
        <w:sz w:val="14"/>
        <w:szCs w:val="10"/>
        <w:lang w:val="es-CO"/>
      </w:rPr>
    </w:pPr>
  </w:p>
  <w:p w:rsidR="00AE4DB5" w:rsidRDefault="00AE4DB5" w:rsidP="00AE4DB5">
    <w:pPr>
      <w:pStyle w:val="Pieddepage"/>
      <w:spacing w:line="360" w:lineRule="auto"/>
      <w:jc w:val="right"/>
      <w:rPr>
        <w:rFonts w:ascii="Arial" w:hAnsi="Arial" w:cs="Arial"/>
        <w:spacing w:val="20"/>
        <w:w w:val="200"/>
        <w:sz w:val="14"/>
        <w:szCs w:val="10"/>
        <w:lang w:val="es-CO"/>
      </w:rPr>
    </w:pPr>
  </w:p>
  <w:p w:rsidR="00AE4DB5" w:rsidRPr="003E18D8" w:rsidRDefault="00AE4DB5" w:rsidP="00AE4DB5">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0159B3" w:rsidRPr="007F7D49" w:rsidRDefault="00AE4DB5" w:rsidP="00724738">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1F" w:rsidRDefault="0002681F">
      <w:r>
        <w:separator/>
      </w:r>
    </w:p>
  </w:footnote>
  <w:footnote w:type="continuationSeparator" w:id="0">
    <w:p w:rsidR="0002681F" w:rsidRDefault="0002681F">
      <w:r>
        <w:continuationSeparator/>
      </w:r>
    </w:p>
  </w:footnote>
  <w:footnote w:id="1">
    <w:p w:rsidR="00CC52C2" w:rsidRPr="00E17BD7" w:rsidRDefault="00CC52C2" w:rsidP="00CC52C2">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2">
    <w:p w:rsidR="00CC52C2" w:rsidRPr="00E17BD7" w:rsidRDefault="00CC52C2" w:rsidP="00CC52C2">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CC52C2" w:rsidRPr="007B661D" w:rsidRDefault="00CC52C2" w:rsidP="00CC52C2">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7B661D">
        <w:rPr>
          <w:rFonts w:asciiTheme="minorHAnsi" w:hAnsiTheme="minorHAnsi" w:cs="Calibri"/>
          <w:lang w:val="fr-FR"/>
        </w:rPr>
        <w:t xml:space="preserve"> CC. T-917 de 2011.</w:t>
      </w:r>
    </w:p>
  </w:footnote>
  <w:footnote w:id="4">
    <w:p w:rsidR="00CC52C2" w:rsidRPr="007B661D" w:rsidRDefault="00CC52C2" w:rsidP="00CC52C2">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7B661D">
        <w:rPr>
          <w:rFonts w:asciiTheme="minorHAnsi" w:hAnsiTheme="minorHAnsi" w:cs="Calibri"/>
          <w:lang w:val="fr-FR"/>
        </w:rPr>
        <w:t xml:space="preserve"> CC. C-590 de 2005.</w:t>
      </w:r>
    </w:p>
  </w:footnote>
  <w:footnote w:id="5">
    <w:p w:rsidR="00CC52C2" w:rsidRPr="007B661D" w:rsidRDefault="00CC52C2" w:rsidP="00CC52C2">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7B661D">
        <w:rPr>
          <w:rFonts w:asciiTheme="minorHAnsi" w:hAnsiTheme="minorHAnsi" w:cs="Calibri"/>
          <w:lang w:val="fr-FR"/>
        </w:rPr>
        <w:t xml:space="preserve"> CC. </w:t>
      </w:r>
      <w:proofErr w:type="spellStart"/>
      <w:r w:rsidRPr="007B661D">
        <w:rPr>
          <w:rFonts w:asciiTheme="minorHAnsi" w:hAnsiTheme="minorHAnsi" w:cs="Calibri"/>
          <w:bCs/>
          <w:lang w:val="fr-FR"/>
        </w:rPr>
        <w:t>SU-222</w:t>
      </w:r>
      <w:proofErr w:type="spellEnd"/>
      <w:r w:rsidRPr="007B661D">
        <w:rPr>
          <w:rFonts w:asciiTheme="minorHAnsi" w:hAnsiTheme="minorHAnsi" w:cs="Calibri"/>
          <w:bCs/>
          <w:lang w:val="fr-FR"/>
        </w:rPr>
        <w:t xml:space="preserve"> de 2016</w:t>
      </w:r>
      <w:r w:rsidRPr="007B661D">
        <w:rPr>
          <w:rFonts w:asciiTheme="minorHAnsi" w:hAnsiTheme="minorHAnsi" w:cs="Calibri"/>
          <w:lang w:val="fr-FR"/>
        </w:rPr>
        <w:t>.</w:t>
      </w:r>
    </w:p>
  </w:footnote>
  <w:footnote w:id="6">
    <w:p w:rsidR="00CC52C2" w:rsidRPr="007B661D" w:rsidRDefault="00CC52C2" w:rsidP="00CC52C2">
      <w:pPr>
        <w:pStyle w:val="Notedebasdepage"/>
        <w:rPr>
          <w:rFonts w:asciiTheme="minorHAnsi" w:hAnsiTheme="minorHAnsi"/>
          <w:lang w:val="fr-FR"/>
        </w:rPr>
      </w:pPr>
      <w:r w:rsidRPr="00E17BD7">
        <w:rPr>
          <w:rStyle w:val="Appelnotedebasdep"/>
          <w:rFonts w:asciiTheme="minorHAnsi" w:hAnsiTheme="minorHAnsi"/>
        </w:rPr>
        <w:footnoteRef/>
      </w:r>
      <w:r w:rsidRPr="007B661D">
        <w:rPr>
          <w:rFonts w:asciiTheme="minorHAnsi" w:hAnsiTheme="minorHAnsi"/>
          <w:lang w:val="fr-FR"/>
        </w:rPr>
        <w:t xml:space="preserve"> </w:t>
      </w:r>
      <w:r w:rsidRPr="007B661D">
        <w:rPr>
          <w:rFonts w:asciiTheme="minorHAnsi" w:hAnsiTheme="minorHAnsi" w:cs="Calibri"/>
          <w:lang w:val="fr-FR"/>
        </w:rPr>
        <w:t>CC. T-307 de 2015.</w:t>
      </w:r>
    </w:p>
  </w:footnote>
  <w:footnote w:id="7">
    <w:p w:rsidR="00CC52C2" w:rsidRPr="00E17BD7" w:rsidRDefault="00CC52C2" w:rsidP="00CC52C2">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8">
    <w:p w:rsidR="00CC52C2" w:rsidRPr="00E17BD7" w:rsidRDefault="00CC52C2" w:rsidP="00CC52C2">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9">
    <w:p w:rsidR="00CC52C2" w:rsidRPr="007B661D" w:rsidRDefault="00CC52C2" w:rsidP="00CC52C2">
      <w:pPr>
        <w:pStyle w:val="Notedebasdepage"/>
        <w:jc w:val="both"/>
        <w:rPr>
          <w:lang w:val="fr-FR"/>
        </w:rPr>
      </w:pPr>
      <w:r>
        <w:rPr>
          <w:rStyle w:val="Appelnotedebasdep"/>
          <w:rFonts w:asciiTheme="minorHAnsi" w:hAnsiTheme="minorHAnsi"/>
        </w:rPr>
        <w:footnoteRef/>
      </w:r>
      <w:r w:rsidRPr="007B661D">
        <w:rPr>
          <w:rFonts w:asciiTheme="minorHAnsi" w:hAnsiTheme="minorHAnsi"/>
          <w:lang w:val="fr-FR"/>
        </w:rPr>
        <w:t xml:space="preserve"> </w:t>
      </w:r>
      <w:r w:rsidRPr="007B661D">
        <w:rPr>
          <w:rFonts w:asciiTheme="minorHAnsi" w:hAnsiTheme="minorHAnsi" w:cs="Calibri"/>
          <w:lang w:val="fr-FR"/>
        </w:rPr>
        <w:t xml:space="preserve">CC. T-134 de 1994. </w:t>
      </w:r>
    </w:p>
  </w:footnote>
  <w:footnote w:id="10">
    <w:p w:rsidR="00CC52C2" w:rsidRPr="007B661D" w:rsidRDefault="00CC52C2" w:rsidP="00CC52C2">
      <w:pPr>
        <w:pStyle w:val="Notedebasdepage"/>
        <w:rPr>
          <w:lang w:val="fr-FR"/>
        </w:rPr>
      </w:pPr>
      <w:r>
        <w:rPr>
          <w:rStyle w:val="Appelnotedebasdep"/>
        </w:rPr>
        <w:footnoteRef/>
      </w:r>
      <w:r w:rsidRPr="007B661D">
        <w:rPr>
          <w:lang w:val="fr-FR"/>
        </w:rPr>
        <w:t xml:space="preserve"> </w:t>
      </w:r>
      <w:r w:rsidRPr="007B661D">
        <w:rPr>
          <w:rFonts w:asciiTheme="minorHAnsi" w:hAnsiTheme="minorHAnsi" w:cs="Calibri"/>
          <w:lang w:val="fr-FR"/>
        </w:rPr>
        <w:t>CC. T-103 de 2014.</w:t>
      </w:r>
    </w:p>
  </w:footnote>
  <w:footnote w:id="11">
    <w:p w:rsidR="00CC52C2" w:rsidRPr="007B661D" w:rsidRDefault="00CC52C2" w:rsidP="00CC52C2">
      <w:pPr>
        <w:pStyle w:val="Notedebasdepage"/>
        <w:jc w:val="both"/>
        <w:rPr>
          <w:lang w:val="fr-FR"/>
        </w:rPr>
      </w:pPr>
      <w:r>
        <w:rPr>
          <w:rStyle w:val="Appelnotedebasdep"/>
          <w:rFonts w:asciiTheme="minorHAnsi" w:hAnsiTheme="minorHAnsi" w:cs="Calibri"/>
        </w:rPr>
        <w:footnoteRef/>
      </w:r>
      <w:r w:rsidRPr="007B661D">
        <w:rPr>
          <w:rFonts w:asciiTheme="minorHAnsi" w:hAnsiTheme="minorHAnsi" w:cs="Calibri"/>
          <w:lang w:val="fr-FR"/>
        </w:rPr>
        <w:t xml:space="preserve"> CC. T-567 de 1998.</w:t>
      </w:r>
    </w:p>
  </w:footnote>
  <w:footnote w:id="12">
    <w:p w:rsidR="00CC52C2" w:rsidRPr="007B661D" w:rsidRDefault="00CC52C2" w:rsidP="00CC52C2">
      <w:pPr>
        <w:pStyle w:val="Notedebasdepage"/>
        <w:jc w:val="both"/>
        <w:rPr>
          <w:lang w:val="fr-FR"/>
        </w:rPr>
      </w:pPr>
      <w:r>
        <w:rPr>
          <w:rStyle w:val="Appelnotedebasdep"/>
          <w:rFonts w:asciiTheme="minorHAnsi" w:hAnsiTheme="minorHAnsi"/>
        </w:rPr>
        <w:footnoteRef/>
      </w:r>
      <w:r w:rsidRPr="007B661D">
        <w:rPr>
          <w:rFonts w:asciiTheme="minorHAnsi" w:hAnsiTheme="minorHAnsi"/>
          <w:lang w:val="fr-FR"/>
        </w:rPr>
        <w:t xml:space="preserve"> </w:t>
      </w:r>
      <w:r w:rsidRPr="007B661D">
        <w:rPr>
          <w:rFonts w:asciiTheme="minorHAnsi" w:hAnsiTheme="minorHAnsi" w:cs="Calibri"/>
          <w:lang w:val="fr-FR"/>
        </w:rPr>
        <w:t xml:space="preserve">CC. T-662 de 2013, </w:t>
      </w:r>
      <w:r w:rsidRPr="007B661D">
        <w:rPr>
          <w:rFonts w:ascii="Calibri" w:hAnsi="Calibri"/>
          <w:bCs/>
          <w:bdr w:val="none" w:sz="0" w:space="0" w:color="auto" w:frame="1"/>
          <w:shd w:val="clear" w:color="auto" w:fill="FFFFFF"/>
          <w:lang w:val="fr-FR"/>
        </w:rPr>
        <w:t xml:space="preserve">T-037 de 2016, T-120 de 2016, </w:t>
      </w:r>
      <w:r w:rsidRPr="007B661D">
        <w:rPr>
          <w:rFonts w:ascii="Calibri" w:hAnsi="Calibri"/>
          <w:lang w:val="fr-FR"/>
        </w:rPr>
        <w:t>T-001 de 2017 y T-038 de 2017</w:t>
      </w:r>
      <w:r w:rsidRPr="007B661D">
        <w:rPr>
          <w:rFonts w:asciiTheme="minorHAnsi" w:hAnsiTheme="minorHAnsi" w:cs="Calibri"/>
          <w:lang w:val="fr-FR"/>
        </w:rPr>
        <w:t>.</w:t>
      </w:r>
      <w:r w:rsidRPr="007B661D">
        <w:rPr>
          <w:b/>
          <w:bCs/>
          <w:color w:val="2D2D2D"/>
          <w:sz w:val="28"/>
          <w:szCs w:val="28"/>
          <w:bdr w:val="none" w:sz="0" w:space="0" w:color="auto" w:frame="1"/>
          <w:shd w:val="clear" w:color="auto" w:fill="FFFFFF"/>
          <w:lang w:val="fr-FR"/>
        </w:rPr>
        <w:t xml:space="preserve"> </w:t>
      </w:r>
    </w:p>
  </w:footnote>
  <w:footnote w:id="13">
    <w:p w:rsidR="00CC52C2" w:rsidRDefault="00CC52C2" w:rsidP="00CC52C2">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Sentencias del 02-09-2014, MP: Margarita Cabello B., No.23001-22-14-000-2014-00097-01; </w:t>
      </w:r>
      <w:r>
        <w:rPr>
          <w:rFonts w:ascii="Calibri" w:hAnsi="Calibri" w:cs="Calibri"/>
        </w:rPr>
        <w:t xml:space="preserve">STC6121-2015, </w:t>
      </w:r>
      <w:r>
        <w:rPr>
          <w:rFonts w:ascii="Calibri" w:hAnsi="Calibri"/>
          <w:lang w:val="es-CO"/>
        </w:rPr>
        <w:t xml:space="preserve">STC3931-2016 y </w:t>
      </w:r>
      <w:r w:rsidRPr="000473E8">
        <w:rPr>
          <w:rFonts w:ascii="Calibri" w:hAnsi="Calibri"/>
        </w:rPr>
        <w:t>STC2349-2017</w:t>
      </w:r>
      <w:r>
        <w:rPr>
          <w:rFonts w:asciiTheme="minorHAnsi" w:hAnsiTheme="minorHAnsi" w:cs="Calibri"/>
          <w:w w:val="110"/>
          <w:lang w:val="es-CO"/>
        </w:rPr>
        <w:t>.</w:t>
      </w:r>
    </w:p>
  </w:footnote>
  <w:footnote w:id="14">
    <w:p w:rsidR="00CC52C2" w:rsidRDefault="00CC52C2" w:rsidP="00CC52C2">
      <w:pPr>
        <w:pStyle w:val="Notedebasdepage"/>
        <w:jc w:val="both"/>
        <w:rPr>
          <w:rFonts w:ascii="Calibri" w:hAnsi="Calibri"/>
          <w:lang w:val="es-CO"/>
        </w:rPr>
      </w:pPr>
      <w:r>
        <w:rPr>
          <w:rStyle w:val="Appelnotedebasdep"/>
          <w:rFonts w:ascii="Calibri" w:hAnsi="Calibri"/>
        </w:rPr>
        <w:footnoteRef/>
      </w:r>
      <w:r>
        <w:rPr>
          <w:rFonts w:ascii="Calibri" w:hAnsi="Calibri"/>
        </w:rPr>
        <w:t xml:space="preserve"> CC. </w:t>
      </w:r>
      <w:r>
        <w:rPr>
          <w:rFonts w:ascii="Calibri" w:hAnsi="Calibri" w:cs="Arial"/>
        </w:rPr>
        <w:t>T-103 de 2014.</w:t>
      </w:r>
      <w:r>
        <w:rPr>
          <w:rFonts w:ascii="Calibri" w:hAnsi="Calibri"/>
        </w:rPr>
        <w:t xml:space="preserve"> </w:t>
      </w:r>
      <w:r>
        <w:rPr>
          <w:rFonts w:ascii="Calibri" w:hAnsi="Calibri"/>
          <w:lang w:val="es-CO"/>
        </w:rPr>
        <w:t xml:space="preserve">En esta providencia la Corte estableció “(…) </w:t>
      </w:r>
      <w:r>
        <w:rPr>
          <w:rFonts w:ascii="Calibri" w:hAnsi="Calibri"/>
        </w:rPr>
        <w:t xml:space="preserve">que el principio de subsidiariedad de la acción de tutela envuelve tres características importantes que llevan a su improcedencia contra providencias judiciales, a saber: (i) </w:t>
      </w:r>
      <w:r>
        <w:rPr>
          <w:rFonts w:ascii="Calibri" w:hAnsi="Calibri"/>
          <w:u w:val="single"/>
        </w:rPr>
        <w:t>el asunto está en trámite</w:t>
      </w:r>
      <w:r>
        <w:rPr>
          <w:rFonts w:ascii="Calibri" w:hAnsi="Calibri"/>
        </w:rPr>
        <w:t>; (ii) no se han agotado los medios de defensa judicial ordinarios y extraordinarios; y (iii) se usa para revivir etapas procesales en donde se dejaron de emplear los recursos previstos en el ordenamiento jurídico (…)”</w:t>
      </w:r>
      <w:r>
        <w:rPr>
          <w:rFonts w:ascii="Calibri" w:hAnsi="Calibri"/>
          <w:lang w:val="es-CO"/>
        </w:rPr>
        <w:t xml:space="preserve"> </w:t>
      </w:r>
    </w:p>
  </w:footnote>
  <w:footnote w:id="15">
    <w:p w:rsidR="00CC52C2" w:rsidRPr="007B661D" w:rsidRDefault="00CC52C2" w:rsidP="00CC52C2">
      <w:pPr>
        <w:pStyle w:val="Notedebasdepage"/>
        <w:jc w:val="both"/>
        <w:rPr>
          <w:rFonts w:ascii="Calibri" w:hAnsi="Calibri"/>
          <w:lang w:val="fr-FR"/>
        </w:rPr>
      </w:pPr>
      <w:r>
        <w:rPr>
          <w:rStyle w:val="Appelnotedebasdep"/>
        </w:rPr>
        <w:footnoteRef/>
      </w:r>
      <w:r w:rsidRPr="007B661D">
        <w:rPr>
          <w:lang w:val="fr-FR"/>
        </w:rPr>
        <w:t xml:space="preserve"> </w:t>
      </w:r>
      <w:proofErr w:type="spellStart"/>
      <w:r w:rsidRPr="007B661D">
        <w:rPr>
          <w:rFonts w:asciiTheme="minorHAnsi" w:hAnsiTheme="minorHAnsi" w:cs="Calibri"/>
          <w:lang w:val="fr-FR"/>
        </w:rPr>
        <w:t>CSJ</w:t>
      </w:r>
      <w:proofErr w:type="spellEnd"/>
      <w:r w:rsidRPr="007B661D">
        <w:rPr>
          <w:rFonts w:ascii="Calibri" w:hAnsi="Calibri" w:cs="Calibri"/>
          <w:lang w:val="fr-FR"/>
        </w:rPr>
        <w:t xml:space="preserve">, Civil. </w:t>
      </w:r>
      <w:proofErr w:type="spellStart"/>
      <w:r w:rsidRPr="007B661D">
        <w:rPr>
          <w:rFonts w:ascii="Calibri" w:hAnsi="Calibri" w:cs="Calibri"/>
          <w:lang w:val="fr-FR"/>
        </w:rPr>
        <w:t>STC3950</w:t>
      </w:r>
      <w:proofErr w:type="spellEnd"/>
      <w:r w:rsidRPr="007B661D">
        <w:rPr>
          <w:rFonts w:ascii="Calibri" w:hAnsi="Calibri" w:cs="Calibri"/>
          <w:lang w:val="fr-FR"/>
        </w:rPr>
        <w:t>-2016.</w:t>
      </w:r>
    </w:p>
  </w:footnote>
  <w:footnote w:id="16">
    <w:p w:rsidR="00CC52C2" w:rsidRPr="007B661D" w:rsidRDefault="00CC52C2" w:rsidP="00CC52C2">
      <w:pPr>
        <w:pStyle w:val="Notedebasdepage"/>
        <w:jc w:val="both"/>
        <w:rPr>
          <w:lang w:val="fr-FR"/>
        </w:rPr>
      </w:pPr>
      <w:r>
        <w:rPr>
          <w:rStyle w:val="Appelnotedebasdep"/>
          <w:rFonts w:asciiTheme="minorHAnsi" w:hAnsiTheme="minorHAnsi" w:cs="Calibri"/>
        </w:rPr>
        <w:footnoteRef/>
      </w:r>
      <w:r w:rsidRPr="007B661D">
        <w:rPr>
          <w:rFonts w:asciiTheme="minorHAnsi" w:hAnsiTheme="minorHAnsi" w:cs="Calibri"/>
          <w:lang w:val="fr-FR"/>
        </w:rPr>
        <w:t xml:space="preserve"> CC. T-103 de 2014 y </w:t>
      </w:r>
      <w:proofErr w:type="spellStart"/>
      <w:r w:rsidRPr="007B661D">
        <w:rPr>
          <w:rFonts w:asciiTheme="minorHAnsi" w:hAnsiTheme="minorHAnsi" w:cs="Calibri"/>
          <w:bCs/>
          <w:lang w:val="fr-FR"/>
        </w:rPr>
        <w:t>SU-297</w:t>
      </w:r>
      <w:proofErr w:type="spellEnd"/>
      <w:r w:rsidRPr="007B661D">
        <w:rPr>
          <w:rFonts w:asciiTheme="minorHAnsi" w:hAnsiTheme="minorHAnsi" w:cs="Calibri"/>
          <w:bCs/>
          <w:lang w:val="fr-FR"/>
        </w:rPr>
        <w:t xml:space="preserve"> de 2015.</w:t>
      </w:r>
    </w:p>
  </w:footnote>
  <w:footnote w:id="17">
    <w:p w:rsidR="00CC52C2" w:rsidRPr="007B661D" w:rsidRDefault="00CC52C2" w:rsidP="00CC52C2">
      <w:pPr>
        <w:pStyle w:val="Notedebasdepage"/>
        <w:rPr>
          <w:lang w:val="fr-FR"/>
        </w:rPr>
      </w:pPr>
      <w:r>
        <w:rPr>
          <w:rStyle w:val="Appelnotedebasdep"/>
        </w:rPr>
        <w:footnoteRef/>
      </w:r>
      <w:r w:rsidRPr="007B661D">
        <w:rPr>
          <w:lang w:val="fr-FR"/>
        </w:rPr>
        <w:t xml:space="preserve"> </w:t>
      </w:r>
      <w:r w:rsidRPr="007B661D">
        <w:rPr>
          <w:rFonts w:asciiTheme="minorHAnsi" w:hAnsiTheme="minorHAnsi" w:cs="Calibri"/>
          <w:lang w:val="fr-FR"/>
        </w:rPr>
        <w:t>CC. 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Pr="006414F7" w:rsidRDefault="000159B3" w:rsidP="000159B3">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7B661D">
      <w:rPr>
        <w:rFonts w:ascii="Calibri" w:hAnsi="Calibri" w:cs="Calibri"/>
        <w:i/>
        <w:noProof/>
        <w:sz w:val="20"/>
      </w:rPr>
      <w:t>8</w:t>
    </w:r>
    <w:r w:rsidRPr="006414F7">
      <w:rPr>
        <w:rFonts w:ascii="Calibri" w:hAnsi="Calibri" w:cs="Calibri"/>
        <w:i/>
        <w:sz w:val="20"/>
      </w:rPr>
      <w:fldChar w:fldCharType="end"/>
    </w:r>
  </w:p>
  <w:p w:rsidR="00251244" w:rsidRPr="000159B3" w:rsidRDefault="00251244" w:rsidP="000159B3">
    <w:pPr>
      <w:pStyle w:val="En-tte"/>
      <w:ind w:right="360"/>
      <w:jc w:val="both"/>
      <w:rPr>
        <w:rFonts w:asciiTheme="minorHAnsi" w:hAnsiTheme="minorHAnsi"/>
        <w:b/>
        <w:bCs/>
        <w:i/>
        <w:sz w:val="22"/>
      </w:rPr>
    </w:pPr>
    <w:r w:rsidRPr="00251244">
      <w:rPr>
        <w:rFonts w:ascii="Calibri" w:eastAsia="Calibri" w:hAnsi="Calibri" w:cs="Calibri"/>
        <w:i/>
        <w:smallCaps/>
        <w:sz w:val="20"/>
        <w:szCs w:val="20"/>
      </w:rPr>
      <w:t xml:space="preserve">Expediente </w:t>
    </w:r>
    <w:r w:rsidR="00341198">
      <w:rPr>
        <w:rFonts w:ascii="Calibri" w:eastAsia="Calibri" w:hAnsi="Calibri" w:cs="Calibri"/>
        <w:i/>
        <w:smallCaps/>
        <w:sz w:val="20"/>
        <w:szCs w:val="20"/>
      </w:rPr>
      <w:t>No.</w:t>
    </w:r>
    <w:r w:rsidRPr="00251244">
      <w:rPr>
        <w:rFonts w:ascii="Calibri" w:eastAsia="Calibri" w:hAnsi="Calibri" w:cs="Calibri"/>
        <w:i/>
        <w:smallCaps/>
        <w:sz w:val="20"/>
        <w:szCs w:val="20"/>
      </w:rPr>
      <w:t>2017-</w:t>
    </w:r>
    <w:r w:rsidR="00D36D2F">
      <w:rPr>
        <w:rFonts w:ascii="Calibri" w:eastAsia="Calibri" w:hAnsi="Calibri" w:cs="Calibri"/>
        <w:i/>
        <w:smallCaps/>
        <w:sz w:val="20"/>
        <w:szCs w:val="20"/>
      </w:rPr>
      <w:t>00267</w:t>
    </w:r>
    <w:r w:rsidR="00DA64CA">
      <w:rPr>
        <w:rFonts w:ascii="Calibri" w:eastAsia="Calibri" w:hAnsi="Calibri" w:cs="Calibri"/>
        <w:i/>
        <w:smallCaps/>
        <w:sz w:val="20"/>
        <w:szCs w:val="20"/>
      </w:rPr>
      <w:t>-</w:t>
    </w:r>
    <w:r w:rsidRPr="00251244">
      <w:rPr>
        <w:rFonts w:ascii="Calibri" w:eastAsia="Calibri" w:hAnsi="Calibri" w:cs="Calibri"/>
        <w:i/>
        <w:smallCaps/>
        <w:sz w:val="20"/>
        <w:szCs w:val="20"/>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F26C8B"/>
    <w:multiLevelType w:val="multilevel"/>
    <w:tmpl w:val="B2AA9D6C"/>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9901A49"/>
    <w:multiLevelType w:val="multilevel"/>
    <w:tmpl w:val="0D968142"/>
    <w:lvl w:ilvl="0">
      <w:start w:val="7"/>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5561AA1"/>
    <w:multiLevelType w:val="multilevel"/>
    <w:tmpl w:val="A8FC3A86"/>
    <w:lvl w:ilvl="0">
      <w:start w:val="7"/>
      <w:numFmt w:val="decimal"/>
      <w:lvlText w:val="%1."/>
      <w:lvlJc w:val="left"/>
      <w:pPr>
        <w:ind w:left="585" w:firstLine="0"/>
      </w:pPr>
    </w:lvl>
    <w:lvl w:ilvl="1">
      <w:start w:val="3"/>
      <w:numFmt w:val="decimal"/>
      <w:lvlText w:val="%1.%2."/>
      <w:lvlJc w:val="left"/>
      <w:pPr>
        <w:ind w:left="720" w:firstLine="0"/>
      </w:pPr>
    </w:lvl>
    <w:lvl w:ilvl="2">
      <w:start w:val="2"/>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5">
    <w:nsid w:val="57EF2D26"/>
    <w:multiLevelType w:val="multilevel"/>
    <w:tmpl w:val="9CB2C772"/>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678478A4"/>
    <w:multiLevelType w:val="multilevel"/>
    <w:tmpl w:val="1B90B040"/>
    <w:lvl w:ilvl="0">
      <w:start w:val="9"/>
      <w:numFmt w:val="decimal"/>
      <w:lvlText w:val="%1."/>
      <w:lvlJc w:val="left"/>
      <w:pPr>
        <w:ind w:left="390" w:hanging="390"/>
      </w:pPr>
      <w:rPr>
        <w:rFonts w:cs="Courier New" w:hint="default"/>
      </w:rPr>
    </w:lvl>
    <w:lvl w:ilvl="1">
      <w:start w:val="2"/>
      <w:numFmt w:val="decimal"/>
      <w:lvlText w:val="%1.%2."/>
      <w:lvlJc w:val="left"/>
      <w:pPr>
        <w:ind w:left="720" w:hanging="72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1080" w:hanging="108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440" w:hanging="144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800" w:hanging="1800"/>
      </w:pPr>
      <w:rPr>
        <w:rFonts w:cs="Courier New" w:hint="default"/>
      </w:rPr>
    </w:lvl>
    <w:lvl w:ilvl="8">
      <w:start w:val="1"/>
      <w:numFmt w:val="decimal"/>
      <w:lvlText w:val="%1.%2.%3.%4.%5.%6.%7.%8.%9."/>
      <w:lvlJc w:val="left"/>
      <w:pPr>
        <w:ind w:left="2160" w:hanging="2160"/>
      </w:pPr>
      <w:rPr>
        <w:rFonts w:cs="Courier New" w:hint="default"/>
      </w:rPr>
    </w:lvl>
  </w:abstractNum>
  <w:abstractNum w:abstractNumId="7">
    <w:nsid w:val="6A1578F0"/>
    <w:multiLevelType w:val="multilevel"/>
    <w:tmpl w:val="D4E0107C"/>
    <w:lvl w:ilvl="0">
      <w:start w:val="6"/>
      <w:numFmt w:val="decimal"/>
      <w:lvlText w:val="%1."/>
      <w:lvlJc w:val="left"/>
      <w:pPr>
        <w:ind w:left="400" w:firstLine="0"/>
      </w:pPr>
    </w:lvl>
    <w:lvl w:ilvl="1">
      <w:start w:val="1"/>
      <w:numFmt w:val="decimal"/>
      <w:lvlText w:val="%1.%2."/>
      <w:lvlJc w:val="left"/>
      <w:pPr>
        <w:ind w:left="720" w:firstLine="0"/>
      </w:pPr>
      <w:rPr>
        <w:sz w:val="24"/>
        <w:szCs w:val="24"/>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
  </w:num>
  <w:num w:numId="2">
    <w:abstractNumId w:val="7"/>
  </w:num>
  <w:num w:numId="3">
    <w:abstractNumId w:val="4"/>
  </w:num>
  <w:num w:numId="4">
    <w:abstractNumId w:val="5"/>
  </w:num>
  <w:num w:numId="5">
    <w:abstractNumId w:val="8"/>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F"/>
    <w:rsid w:val="00001A4C"/>
    <w:rsid w:val="00003544"/>
    <w:rsid w:val="000159B3"/>
    <w:rsid w:val="0002681F"/>
    <w:rsid w:val="00033AB6"/>
    <w:rsid w:val="00046A8F"/>
    <w:rsid w:val="000608CF"/>
    <w:rsid w:val="00067852"/>
    <w:rsid w:val="000703DD"/>
    <w:rsid w:val="000708F5"/>
    <w:rsid w:val="000730FB"/>
    <w:rsid w:val="00077963"/>
    <w:rsid w:val="00096759"/>
    <w:rsid w:val="000A48D2"/>
    <w:rsid w:val="000B1860"/>
    <w:rsid w:val="000B2213"/>
    <w:rsid w:val="000D3D4E"/>
    <w:rsid w:val="000E6C61"/>
    <w:rsid w:val="000F001B"/>
    <w:rsid w:val="000F3260"/>
    <w:rsid w:val="000F4C76"/>
    <w:rsid w:val="00102C5F"/>
    <w:rsid w:val="00114DB4"/>
    <w:rsid w:val="00120192"/>
    <w:rsid w:val="0012361A"/>
    <w:rsid w:val="001456BE"/>
    <w:rsid w:val="00172E29"/>
    <w:rsid w:val="0017516C"/>
    <w:rsid w:val="00191AC0"/>
    <w:rsid w:val="001B5701"/>
    <w:rsid w:val="001D3ED1"/>
    <w:rsid w:val="001F076E"/>
    <w:rsid w:val="001F4752"/>
    <w:rsid w:val="002006BE"/>
    <w:rsid w:val="002117CF"/>
    <w:rsid w:val="00214FFF"/>
    <w:rsid w:val="0023125B"/>
    <w:rsid w:val="0024766E"/>
    <w:rsid w:val="00251244"/>
    <w:rsid w:val="002750F9"/>
    <w:rsid w:val="002834FB"/>
    <w:rsid w:val="00287D76"/>
    <w:rsid w:val="002A30C4"/>
    <w:rsid w:val="002A476E"/>
    <w:rsid w:val="002C2D59"/>
    <w:rsid w:val="002C2EB4"/>
    <w:rsid w:val="002D09F9"/>
    <w:rsid w:val="002E4759"/>
    <w:rsid w:val="002E669B"/>
    <w:rsid w:val="002F1A26"/>
    <w:rsid w:val="002F6122"/>
    <w:rsid w:val="00303747"/>
    <w:rsid w:val="00313406"/>
    <w:rsid w:val="003233EF"/>
    <w:rsid w:val="00325ADE"/>
    <w:rsid w:val="00341198"/>
    <w:rsid w:val="00346052"/>
    <w:rsid w:val="00346CD6"/>
    <w:rsid w:val="00352333"/>
    <w:rsid w:val="00365C8E"/>
    <w:rsid w:val="003A25D0"/>
    <w:rsid w:val="003A4906"/>
    <w:rsid w:val="003B78D6"/>
    <w:rsid w:val="003E738E"/>
    <w:rsid w:val="003F111B"/>
    <w:rsid w:val="00412621"/>
    <w:rsid w:val="00423A33"/>
    <w:rsid w:val="004256BD"/>
    <w:rsid w:val="004469D0"/>
    <w:rsid w:val="00495981"/>
    <w:rsid w:val="004A5FA5"/>
    <w:rsid w:val="004B78EE"/>
    <w:rsid w:val="004F2B25"/>
    <w:rsid w:val="0050729D"/>
    <w:rsid w:val="00534AAF"/>
    <w:rsid w:val="00550C1D"/>
    <w:rsid w:val="00570EE5"/>
    <w:rsid w:val="00595344"/>
    <w:rsid w:val="005A741F"/>
    <w:rsid w:val="005B5624"/>
    <w:rsid w:val="005C3774"/>
    <w:rsid w:val="005C6E4A"/>
    <w:rsid w:val="005E0ADE"/>
    <w:rsid w:val="005E60B3"/>
    <w:rsid w:val="00627782"/>
    <w:rsid w:val="00654381"/>
    <w:rsid w:val="00661CB6"/>
    <w:rsid w:val="006715E2"/>
    <w:rsid w:val="006971C4"/>
    <w:rsid w:val="006A513E"/>
    <w:rsid w:val="006A66DA"/>
    <w:rsid w:val="006B7DBE"/>
    <w:rsid w:val="006C4187"/>
    <w:rsid w:val="006D0F53"/>
    <w:rsid w:val="006D655D"/>
    <w:rsid w:val="006E048E"/>
    <w:rsid w:val="00700B79"/>
    <w:rsid w:val="00706484"/>
    <w:rsid w:val="0071357E"/>
    <w:rsid w:val="00724738"/>
    <w:rsid w:val="00726230"/>
    <w:rsid w:val="00731A37"/>
    <w:rsid w:val="00747E7B"/>
    <w:rsid w:val="00761D97"/>
    <w:rsid w:val="00771556"/>
    <w:rsid w:val="0077283E"/>
    <w:rsid w:val="00793292"/>
    <w:rsid w:val="00794961"/>
    <w:rsid w:val="0079778F"/>
    <w:rsid w:val="007A4953"/>
    <w:rsid w:val="007B661D"/>
    <w:rsid w:val="007C41DE"/>
    <w:rsid w:val="007D1FCA"/>
    <w:rsid w:val="007D3EFE"/>
    <w:rsid w:val="007D6B3E"/>
    <w:rsid w:val="00823696"/>
    <w:rsid w:val="008320CC"/>
    <w:rsid w:val="0083750B"/>
    <w:rsid w:val="0085085F"/>
    <w:rsid w:val="00851E48"/>
    <w:rsid w:val="00861415"/>
    <w:rsid w:val="00884AA9"/>
    <w:rsid w:val="00884B0F"/>
    <w:rsid w:val="00886735"/>
    <w:rsid w:val="00897C0E"/>
    <w:rsid w:val="008A2115"/>
    <w:rsid w:val="008C5F3F"/>
    <w:rsid w:val="008C6F11"/>
    <w:rsid w:val="008D0401"/>
    <w:rsid w:val="008E5CDA"/>
    <w:rsid w:val="00905A7D"/>
    <w:rsid w:val="00913D17"/>
    <w:rsid w:val="0093042F"/>
    <w:rsid w:val="00943DC2"/>
    <w:rsid w:val="00962082"/>
    <w:rsid w:val="00964A8E"/>
    <w:rsid w:val="00997E8D"/>
    <w:rsid w:val="009C06FE"/>
    <w:rsid w:val="009C4613"/>
    <w:rsid w:val="009D0EF6"/>
    <w:rsid w:val="009D25C7"/>
    <w:rsid w:val="009E3845"/>
    <w:rsid w:val="00A04FBD"/>
    <w:rsid w:val="00A17865"/>
    <w:rsid w:val="00A31ADF"/>
    <w:rsid w:val="00A347AB"/>
    <w:rsid w:val="00A615F0"/>
    <w:rsid w:val="00A7168E"/>
    <w:rsid w:val="00A71F08"/>
    <w:rsid w:val="00A7287E"/>
    <w:rsid w:val="00A74F11"/>
    <w:rsid w:val="00A8313B"/>
    <w:rsid w:val="00AA2779"/>
    <w:rsid w:val="00AA422F"/>
    <w:rsid w:val="00AB1101"/>
    <w:rsid w:val="00AB6155"/>
    <w:rsid w:val="00AE4DB5"/>
    <w:rsid w:val="00AF58C4"/>
    <w:rsid w:val="00B02350"/>
    <w:rsid w:val="00B05B11"/>
    <w:rsid w:val="00B436FD"/>
    <w:rsid w:val="00B55D28"/>
    <w:rsid w:val="00B76475"/>
    <w:rsid w:val="00B8227E"/>
    <w:rsid w:val="00B91B17"/>
    <w:rsid w:val="00BA5C67"/>
    <w:rsid w:val="00BA5DD2"/>
    <w:rsid w:val="00BB07D7"/>
    <w:rsid w:val="00BB4ED4"/>
    <w:rsid w:val="00BB4F44"/>
    <w:rsid w:val="00BB7FD9"/>
    <w:rsid w:val="00BF5813"/>
    <w:rsid w:val="00C338BA"/>
    <w:rsid w:val="00C53BA8"/>
    <w:rsid w:val="00C55379"/>
    <w:rsid w:val="00C5718D"/>
    <w:rsid w:val="00C60521"/>
    <w:rsid w:val="00C73052"/>
    <w:rsid w:val="00C74D62"/>
    <w:rsid w:val="00C965FD"/>
    <w:rsid w:val="00CB087F"/>
    <w:rsid w:val="00CB2FD9"/>
    <w:rsid w:val="00CB4A88"/>
    <w:rsid w:val="00CC2570"/>
    <w:rsid w:val="00CC304E"/>
    <w:rsid w:val="00CC52C2"/>
    <w:rsid w:val="00CC5DA9"/>
    <w:rsid w:val="00CD67DF"/>
    <w:rsid w:val="00CD746A"/>
    <w:rsid w:val="00CE096B"/>
    <w:rsid w:val="00CE5584"/>
    <w:rsid w:val="00CF7F72"/>
    <w:rsid w:val="00D027C4"/>
    <w:rsid w:val="00D120C3"/>
    <w:rsid w:val="00D143D4"/>
    <w:rsid w:val="00D36D2F"/>
    <w:rsid w:val="00D42174"/>
    <w:rsid w:val="00D45823"/>
    <w:rsid w:val="00D47533"/>
    <w:rsid w:val="00D51CFD"/>
    <w:rsid w:val="00D5414A"/>
    <w:rsid w:val="00D64C4B"/>
    <w:rsid w:val="00D65216"/>
    <w:rsid w:val="00D94A81"/>
    <w:rsid w:val="00D95174"/>
    <w:rsid w:val="00DA17EB"/>
    <w:rsid w:val="00DA56CB"/>
    <w:rsid w:val="00DA64CA"/>
    <w:rsid w:val="00DC0250"/>
    <w:rsid w:val="00DE459F"/>
    <w:rsid w:val="00DF2C95"/>
    <w:rsid w:val="00DF3C5E"/>
    <w:rsid w:val="00E24A8D"/>
    <w:rsid w:val="00E366DB"/>
    <w:rsid w:val="00E42724"/>
    <w:rsid w:val="00E431A4"/>
    <w:rsid w:val="00E57A1C"/>
    <w:rsid w:val="00E60B9C"/>
    <w:rsid w:val="00E616DE"/>
    <w:rsid w:val="00E7774C"/>
    <w:rsid w:val="00E80395"/>
    <w:rsid w:val="00E820BC"/>
    <w:rsid w:val="00E86310"/>
    <w:rsid w:val="00EA53EB"/>
    <w:rsid w:val="00EC6040"/>
    <w:rsid w:val="00EE3FBB"/>
    <w:rsid w:val="00EF677D"/>
    <w:rsid w:val="00F02B91"/>
    <w:rsid w:val="00F05B8B"/>
    <w:rsid w:val="00F12784"/>
    <w:rsid w:val="00F33311"/>
    <w:rsid w:val="00F70CC9"/>
    <w:rsid w:val="00F855C3"/>
    <w:rsid w:val="00F87AB3"/>
    <w:rsid w:val="00F90F3D"/>
    <w:rsid w:val="00FA07B4"/>
    <w:rsid w:val="00FA1B75"/>
    <w:rsid w:val="00FA7B64"/>
    <w:rsid w:val="00FC6FDE"/>
    <w:rsid w:val="00FE1177"/>
    <w:rsid w:val="00FF7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 w:type="paragraph" w:customStyle="1" w:styleId="Textopredeterminado">
    <w:name w:val="Texto predeterminado"/>
    <w:basedOn w:val="Normal"/>
    <w:uiPriority w:val="99"/>
    <w:rsid w:val="00962082"/>
    <w:pPr>
      <w:widowControl/>
      <w:overflowPunct w:val="0"/>
      <w:autoSpaceDE w:val="0"/>
      <w:autoSpaceDN w:val="0"/>
      <w:adjustRightInd w:val="0"/>
      <w:textAlignment w:val="baseline"/>
    </w:pPr>
    <w:rPr>
      <w:rFonts w:ascii="Times New Roman" w:eastAsia="Times New Roman" w:hAnsi="Times New Roman" w:cs="Times New Roman"/>
      <w:szCs w:val="20"/>
      <w:lang w:val="es-CO"/>
    </w:rPr>
  </w:style>
  <w:style w:type="character" w:styleId="Lienhypertexte">
    <w:name w:val="Hyperlink"/>
    <w:uiPriority w:val="99"/>
    <w:semiHidden/>
    <w:unhideWhenUsed/>
    <w:rsid w:val="00CC52C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 w:type="paragraph" w:customStyle="1" w:styleId="Textopredeterminado">
    <w:name w:val="Texto predeterminado"/>
    <w:basedOn w:val="Normal"/>
    <w:uiPriority w:val="99"/>
    <w:rsid w:val="00962082"/>
    <w:pPr>
      <w:widowControl/>
      <w:overflowPunct w:val="0"/>
      <w:autoSpaceDE w:val="0"/>
      <w:autoSpaceDN w:val="0"/>
      <w:adjustRightInd w:val="0"/>
      <w:textAlignment w:val="baseline"/>
    </w:pPr>
    <w:rPr>
      <w:rFonts w:ascii="Times New Roman" w:eastAsia="Times New Roman" w:hAnsi="Times New Roman" w:cs="Times New Roman"/>
      <w:szCs w:val="20"/>
      <w:lang w:val="es-CO"/>
    </w:rPr>
  </w:style>
  <w:style w:type="character" w:styleId="Lienhypertexte">
    <w:name w:val="Hyperlink"/>
    <w:uiPriority w:val="99"/>
    <w:semiHidden/>
    <w:unhideWhenUsed/>
    <w:rsid w:val="00CC52C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A367A-0C1B-47C5-B672-A0E85C30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2302</Words>
  <Characters>12665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Granados Alvarez</dc:creator>
  <cp:keywords/>
  <dc:description/>
  <cp:lastModifiedBy>Malucimedina</cp:lastModifiedBy>
  <cp:revision>10</cp:revision>
  <cp:lastPrinted>2017-04-04T12:45:00Z</cp:lastPrinted>
  <dcterms:created xsi:type="dcterms:W3CDTF">2017-04-03T12:35:00Z</dcterms:created>
  <dcterms:modified xsi:type="dcterms:W3CDTF">2017-06-21T05:06:00Z</dcterms:modified>
</cp:coreProperties>
</file>