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C9" w:rsidRPr="00A817A6" w:rsidRDefault="002341C9" w:rsidP="002341C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2341C9" w:rsidRDefault="002341C9" w:rsidP="002341C9">
      <w:pPr>
        <w:pStyle w:val="Sinespaciado"/>
        <w:rPr>
          <w:rFonts w:asciiTheme="minorHAnsi" w:hAnsiTheme="minorHAnsi"/>
          <w:sz w:val="18"/>
          <w:szCs w:val="18"/>
        </w:rPr>
      </w:pPr>
    </w:p>
    <w:p w:rsidR="002341C9" w:rsidRPr="002341C9" w:rsidRDefault="002341C9" w:rsidP="002341C9">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 xml:space="preserve">SALUD – </w:t>
      </w:r>
      <w:proofErr w:type="spellStart"/>
      <w:r>
        <w:rPr>
          <w:rFonts w:asciiTheme="minorHAnsi" w:hAnsiTheme="minorHAnsi"/>
          <w:b/>
          <w:sz w:val="18"/>
          <w:szCs w:val="18"/>
        </w:rPr>
        <w:t>EPOC</w:t>
      </w:r>
      <w:proofErr w:type="spellEnd"/>
      <w:r>
        <w:rPr>
          <w:rFonts w:asciiTheme="minorHAnsi" w:hAnsiTheme="minorHAnsi"/>
          <w:b/>
          <w:sz w:val="18"/>
          <w:szCs w:val="18"/>
        </w:rPr>
        <w:t xml:space="preserve"> – CITA NEUMOLOGÍA - DESNUTRICIÓN PROTEICA CALÓRICA – TRATAMIENTO INTEGRAL - CONFIRMA</w:t>
      </w:r>
      <w:r>
        <w:rPr>
          <w:rFonts w:asciiTheme="minorHAnsi" w:hAnsiTheme="minorHAnsi"/>
          <w:b/>
          <w:sz w:val="18"/>
          <w:szCs w:val="18"/>
        </w:rPr>
        <w:t xml:space="preserve"> - </w:t>
      </w:r>
      <w:r w:rsidRPr="002341C9">
        <w:rPr>
          <w:rFonts w:asciiTheme="minorHAnsi" w:hAnsiTheme="minorHAnsi"/>
          <w:sz w:val="18"/>
          <w:szCs w:val="18"/>
        </w:rPr>
        <w:t xml:space="preserve">Pretendía la accionante por parte de </w:t>
      </w:r>
      <w:proofErr w:type="spellStart"/>
      <w:r w:rsidRPr="002341C9">
        <w:rPr>
          <w:rFonts w:asciiTheme="minorHAnsi" w:hAnsiTheme="minorHAnsi"/>
          <w:sz w:val="18"/>
          <w:szCs w:val="18"/>
        </w:rPr>
        <w:t>Cafesalud</w:t>
      </w:r>
      <w:proofErr w:type="spellEnd"/>
      <w:r w:rsidRPr="002341C9">
        <w:rPr>
          <w:rFonts w:asciiTheme="minorHAnsi" w:hAnsiTheme="minorHAnsi"/>
          <w:sz w:val="18"/>
          <w:szCs w:val="18"/>
        </w:rPr>
        <w:t xml:space="preserve"> </w:t>
      </w:r>
      <w:proofErr w:type="spellStart"/>
      <w:r w:rsidRPr="002341C9">
        <w:rPr>
          <w:rFonts w:asciiTheme="minorHAnsi" w:hAnsiTheme="minorHAnsi"/>
          <w:sz w:val="18"/>
          <w:szCs w:val="18"/>
        </w:rPr>
        <w:t>EPS</w:t>
      </w:r>
      <w:proofErr w:type="spellEnd"/>
      <w:r w:rsidRPr="002341C9">
        <w:rPr>
          <w:rFonts w:asciiTheme="minorHAnsi" w:hAnsiTheme="minorHAnsi"/>
          <w:sz w:val="18"/>
          <w:szCs w:val="18"/>
        </w:rPr>
        <w:t xml:space="preserve"> </w:t>
      </w:r>
      <w:proofErr w:type="spellStart"/>
      <w:r w:rsidRPr="002341C9">
        <w:rPr>
          <w:rFonts w:asciiTheme="minorHAnsi" w:hAnsiTheme="minorHAnsi"/>
          <w:sz w:val="18"/>
          <w:szCs w:val="18"/>
        </w:rPr>
        <w:t>SA</w:t>
      </w:r>
      <w:proofErr w:type="spellEnd"/>
      <w:r w:rsidRPr="002341C9">
        <w:rPr>
          <w:rFonts w:asciiTheme="minorHAnsi" w:hAnsiTheme="minorHAnsi"/>
          <w:sz w:val="18"/>
          <w:szCs w:val="18"/>
        </w:rPr>
        <w:t xml:space="preserve"> la autorización de consulta con “</w:t>
      </w:r>
      <w:proofErr w:type="spellStart"/>
      <w:r w:rsidRPr="002341C9">
        <w:rPr>
          <w:rFonts w:asciiTheme="minorHAnsi" w:hAnsiTheme="minorHAnsi"/>
          <w:sz w:val="18"/>
          <w:szCs w:val="18"/>
        </w:rPr>
        <w:t>Neumologìa</w:t>
      </w:r>
      <w:proofErr w:type="spellEnd"/>
      <w:r w:rsidRPr="002341C9">
        <w:rPr>
          <w:rFonts w:asciiTheme="minorHAnsi" w:hAnsiTheme="minorHAnsi"/>
          <w:sz w:val="18"/>
          <w:szCs w:val="18"/>
        </w:rPr>
        <w:t>”, como consecuencia de su patología actual “</w:t>
      </w:r>
      <w:proofErr w:type="spellStart"/>
      <w:r w:rsidRPr="002341C9">
        <w:rPr>
          <w:rFonts w:asciiTheme="minorHAnsi" w:hAnsiTheme="minorHAnsi"/>
          <w:sz w:val="18"/>
          <w:szCs w:val="18"/>
        </w:rPr>
        <w:t>Epoc</w:t>
      </w:r>
      <w:proofErr w:type="spellEnd"/>
      <w:r w:rsidRPr="002341C9">
        <w:rPr>
          <w:rFonts w:asciiTheme="minorHAnsi" w:hAnsiTheme="minorHAnsi"/>
          <w:sz w:val="18"/>
          <w:szCs w:val="18"/>
        </w:rPr>
        <w:t>”. El 29-06-2017 fue valorada por el doctor José Luis Blanco M., según se informa en escrito obrante a folio 17, al que se anexó copia de la historia clínica, donde consta su estado de salud y el plan de manejo a seguir (Folio 18, este cuaderno).</w:t>
      </w:r>
    </w:p>
    <w:p w:rsidR="002341C9" w:rsidRDefault="002341C9" w:rsidP="002341C9">
      <w:pPr>
        <w:pStyle w:val="Sinespaciado"/>
        <w:jc w:val="both"/>
        <w:rPr>
          <w:rFonts w:asciiTheme="minorHAnsi" w:hAnsiTheme="minorHAnsi"/>
          <w:sz w:val="18"/>
          <w:szCs w:val="18"/>
        </w:rPr>
      </w:pPr>
      <w:r>
        <w:rPr>
          <w:rFonts w:asciiTheme="minorHAnsi" w:hAnsiTheme="minorHAnsi"/>
          <w:sz w:val="18"/>
          <w:szCs w:val="18"/>
        </w:rPr>
        <w:t>(…)</w:t>
      </w:r>
    </w:p>
    <w:p w:rsidR="002341C9" w:rsidRDefault="002341C9" w:rsidP="002341C9">
      <w:pPr>
        <w:pStyle w:val="Sinespaciado"/>
        <w:jc w:val="both"/>
        <w:rPr>
          <w:rFonts w:asciiTheme="minorHAnsi" w:hAnsiTheme="minorHAnsi"/>
          <w:sz w:val="18"/>
          <w:szCs w:val="18"/>
        </w:rPr>
      </w:pPr>
    </w:p>
    <w:p w:rsidR="002341C9" w:rsidRDefault="002341C9" w:rsidP="002341C9">
      <w:pPr>
        <w:pStyle w:val="Sinespaciado"/>
        <w:jc w:val="both"/>
        <w:rPr>
          <w:rFonts w:asciiTheme="minorHAnsi" w:hAnsiTheme="minorHAnsi"/>
          <w:sz w:val="18"/>
          <w:szCs w:val="18"/>
        </w:rPr>
      </w:pPr>
      <w:r w:rsidRPr="002341C9">
        <w:rPr>
          <w:rFonts w:asciiTheme="minorHAnsi" w:hAnsiTheme="minorHAnsi"/>
          <w:sz w:val="18"/>
          <w:szCs w:val="18"/>
        </w:rPr>
        <w:t>En efecto, es indispensable concederlo dada la condición especial de salud de la señora Olga Lucía Gutiérrez Montoya, que requiere de seguimiento médico y medicación permanente; padece de una enfermedad pulmonar severa, progresiva e irreversible que no solo afecta su sistema respiratorio, sino también su nutrición (Folios 10 a 16, cuadro No.1), además, existe tardanza injustificada de la accionada para autorizar y  suministrar los servicios médicos prescritos por los profesionales de la salud, es así, que la accionante se ha visto en la necesidad de promover varios amparos de tutela con ocasión de la misma patología, inclusive, debió esperar nueve (9) meses, para asistir a consulta con el especialista en neumología.</w:t>
      </w:r>
    </w:p>
    <w:p w:rsidR="002341C9" w:rsidRDefault="002341C9" w:rsidP="002341C9">
      <w:pPr>
        <w:pStyle w:val="Sinespaciado"/>
        <w:jc w:val="both"/>
        <w:rPr>
          <w:rFonts w:asciiTheme="minorHAnsi" w:hAnsiTheme="minorHAnsi"/>
          <w:sz w:val="18"/>
          <w:szCs w:val="18"/>
        </w:rPr>
      </w:pPr>
      <w:r>
        <w:rPr>
          <w:rFonts w:asciiTheme="minorHAnsi" w:hAnsiTheme="minorHAnsi"/>
          <w:sz w:val="18"/>
          <w:szCs w:val="18"/>
        </w:rPr>
        <w:t>(…)</w:t>
      </w:r>
    </w:p>
    <w:p w:rsidR="002341C9" w:rsidRDefault="002341C9" w:rsidP="002341C9">
      <w:pPr>
        <w:pStyle w:val="Sinespaciado"/>
        <w:jc w:val="both"/>
        <w:rPr>
          <w:rFonts w:asciiTheme="minorHAnsi" w:hAnsiTheme="minorHAnsi"/>
          <w:sz w:val="18"/>
          <w:szCs w:val="18"/>
        </w:rPr>
      </w:pPr>
    </w:p>
    <w:p w:rsidR="002341C9" w:rsidRPr="002341C9" w:rsidRDefault="002341C9" w:rsidP="002341C9">
      <w:pPr>
        <w:pStyle w:val="Sinespaciado"/>
        <w:jc w:val="both"/>
        <w:rPr>
          <w:rFonts w:asciiTheme="minorHAnsi" w:hAnsiTheme="minorHAnsi"/>
          <w:sz w:val="18"/>
          <w:szCs w:val="18"/>
        </w:rPr>
      </w:pPr>
      <w:r w:rsidRPr="002341C9">
        <w:rPr>
          <w:rFonts w:asciiTheme="minorHAnsi" w:hAnsiTheme="minorHAnsi"/>
          <w:sz w:val="18"/>
          <w:szCs w:val="18"/>
        </w:rPr>
        <w:t xml:space="preserve">Ahora, en cuanto a las peticiones para valoración con “NUTRICIONISTA” y entrega del “ALIMENTACIÓN ESPECIAL EN PACIENTES CON ENFERMEDAD PULMONAR CRÓNICA  POLIMÉRICO COMPLETO REG. </w:t>
      </w:r>
      <w:proofErr w:type="spellStart"/>
      <w:r w:rsidRPr="002341C9">
        <w:rPr>
          <w:rFonts w:asciiTheme="minorHAnsi" w:hAnsiTheme="minorHAnsi"/>
          <w:sz w:val="18"/>
          <w:szCs w:val="18"/>
        </w:rPr>
        <w:t>INV</w:t>
      </w:r>
      <w:proofErr w:type="spellEnd"/>
      <w:r w:rsidRPr="002341C9">
        <w:rPr>
          <w:rFonts w:asciiTheme="minorHAnsi" w:hAnsiTheme="minorHAnsi"/>
          <w:sz w:val="18"/>
          <w:szCs w:val="18"/>
        </w:rPr>
        <w:t xml:space="preserve"> RSIA02183415 LATA DE 237 CC C/U DAR CC C12H X </w:t>
      </w:r>
      <w:proofErr w:type="spellStart"/>
      <w:r w:rsidRPr="002341C9">
        <w:rPr>
          <w:rFonts w:asciiTheme="minorHAnsi" w:hAnsiTheme="minorHAnsi"/>
          <w:sz w:val="18"/>
          <w:szCs w:val="18"/>
        </w:rPr>
        <w:t>VO</w:t>
      </w:r>
      <w:proofErr w:type="spellEnd"/>
      <w:r w:rsidRPr="002341C9">
        <w:rPr>
          <w:rFonts w:asciiTheme="minorHAnsi" w:hAnsiTheme="minorHAnsi"/>
          <w:sz w:val="18"/>
          <w:szCs w:val="18"/>
        </w:rPr>
        <w:t xml:space="preserve"> Y VIGILAR SU TOLERANCIA, SE FORMULA PARA 60 DÍAS, Y LOS MEDICAMENTOS </w:t>
      </w:r>
      <w:proofErr w:type="spellStart"/>
      <w:r w:rsidRPr="002341C9">
        <w:rPr>
          <w:rFonts w:asciiTheme="minorHAnsi" w:hAnsiTheme="minorHAnsi"/>
          <w:sz w:val="18"/>
          <w:szCs w:val="18"/>
        </w:rPr>
        <w:t>MALEATO</w:t>
      </w:r>
      <w:proofErr w:type="spellEnd"/>
      <w:r w:rsidRPr="002341C9">
        <w:rPr>
          <w:rFonts w:asciiTheme="minorHAnsi" w:hAnsiTheme="minorHAnsi"/>
          <w:sz w:val="18"/>
          <w:szCs w:val="18"/>
        </w:rPr>
        <w:t xml:space="preserve"> DE </w:t>
      </w:r>
      <w:proofErr w:type="spellStart"/>
      <w:r w:rsidRPr="002341C9">
        <w:rPr>
          <w:rFonts w:asciiTheme="minorHAnsi" w:hAnsiTheme="minorHAnsi"/>
          <w:sz w:val="18"/>
          <w:szCs w:val="18"/>
        </w:rPr>
        <w:t>INDACATEROL</w:t>
      </w:r>
      <w:proofErr w:type="spellEnd"/>
      <w:r w:rsidRPr="002341C9">
        <w:rPr>
          <w:rFonts w:asciiTheme="minorHAnsi" w:hAnsiTheme="minorHAnsi"/>
          <w:sz w:val="18"/>
          <w:szCs w:val="18"/>
        </w:rPr>
        <w:t xml:space="preserve"> 110 MG BROMURO DE </w:t>
      </w:r>
      <w:proofErr w:type="spellStart"/>
      <w:r w:rsidRPr="002341C9">
        <w:rPr>
          <w:rFonts w:asciiTheme="minorHAnsi" w:hAnsiTheme="minorHAnsi"/>
          <w:sz w:val="18"/>
          <w:szCs w:val="18"/>
        </w:rPr>
        <w:t>GLICOPRIRONIO</w:t>
      </w:r>
      <w:proofErr w:type="spellEnd"/>
      <w:r w:rsidRPr="002341C9">
        <w:rPr>
          <w:rFonts w:asciiTheme="minorHAnsi" w:hAnsiTheme="minorHAnsi"/>
          <w:sz w:val="18"/>
          <w:szCs w:val="18"/>
        </w:rPr>
        <w:t xml:space="preserve"> 50 MG CAPSULAS PARA </w:t>
      </w:r>
      <w:proofErr w:type="spellStart"/>
      <w:r w:rsidRPr="002341C9">
        <w:rPr>
          <w:rFonts w:asciiTheme="minorHAnsi" w:hAnsiTheme="minorHAnsi"/>
          <w:sz w:val="18"/>
          <w:szCs w:val="18"/>
        </w:rPr>
        <w:t>INH</w:t>
      </w:r>
      <w:proofErr w:type="spellEnd"/>
      <w:r w:rsidRPr="002341C9">
        <w:rPr>
          <w:rFonts w:asciiTheme="minorHAnsi" w:hAnsiTheme="minorHAnsi"/>
          <w:sz w:val="18"/>
          <w:szCs w:val="18"/>
        </w:rPr>
        <w:t xml:space="preserve">. 180 CAPSULAS”, será el Juzgado Cuarto Penal Municipal con Funciones de Control de Garantías, el encargado de resolverlas, en consideración al incidente de desacato formulado para la </w:t>
      </w:r>
      <w:proofErr w:type="spellStart"/>
      <w:r w:rsidRPr="002341C9">
        <w:rPr>
          <w:rFonts w:asciiTheme="minorHAnsi" w:hAnsiTheme="minorHAnsi"/>
          <w:sz w:val="18"/>
          <w:szCs w:val="18"/>
        </w:rPr>
        <w:t>tutelante</w:t>
      </w:r>
      <w:proofErr w:type="spellEnd"/>
      <w:r w:rsidRPr="002341C9">
        <w:rPr>
          <w:rFonts w:asciiTheme="minorHAnsi" w:hAnsiTheme="minorHAnsi"/>
          <w:sz w:val="18"/>
          <w:szCs w:val="18"/>
        </w:rPr>
        <w:t xml:space="preserve"> (Folios 16, cuaderno No. 1 y 28, este cuaderno).</w:t>
      </w:r>
    </w:p>
    <w:p w:rsidR="002341C9" w:rsidRPr="002341C9" w:rsidRDefault="002341C9" w:rsidP="002341C9">
      <w:pPr>
        <w:pStyle w:val="Sinespaciado"/>
        <w:jc w:val="both"/>
        <w:rPr>
          <w:rFonts w:asciiTheme="minorHAnsi" w:hAnsiTheme="minorHAnsi"/>
          <w:sz w:val="18"/>
          <w:szCs w:val="18"/>
        </w:rPr>
      </w:pPr>
    </w:p>
    <w:p w:rsidR="002341C9" w:rsidRPr="002341C9" w:rsidRDefault="002341C9" w:rsidP="002341C9">
      <w:pPr>
        <w:pStyle w:val="Sinespaciado"/>
        <w:jc w:val="both"/>
        <w:rPr>
          <w:rFonts w:asciiTheme="minorHAnsi" w:hAnsiTheme="minorHAnsi"/>
          <w:sz w:val="18"/>
          <w:szCs w:val="18"/>
        </w:rPr>
      </w:pPr>
      <w:r w:rsidRPr="002341C9">
        <w:rPr>
          <w:rFonts w:asciiTheme="minorHAnsi" w:hAnsiTheme="minorHAnsi"/>
          <w:sz w:val="18"/>
          <w:szCs w:val="18"/>
        </w:rPr>
        <w:t xml:space="preserve">Y, valoración por “Neumología”, suministro de “Oxígeno domiciliario” y entrega de los fármacos “Salbutamol y/o </w:t>
      </w:r>
      <w:proofErr w:type="spellStart"/>
      <w:r w:rsidRPr="002341C9">
        <w:rPr>
          <w:rFonts w:asciiTheme="minorHAnsi" w:hAnsiTheme="minorHAnsi"/>
          <w:sz w:val="18"/>
          <w:szCs w:val="18"/>
        </w:rPr>
        <w:t>Ipratropium</w:t>
      </w:r>
      <w:proofErr w:type="spellEnd"/>
      <w:r w:rsidRPr="002341C9">
        <w:rPr>
          <w:rFonts w:asciiTheme="minorHAnsi" w:hAnsiTheme="minorHAnsi"/>
          <w:sz w:val="18"/>
          <w:szCs w:val="18"/>
        </w:rPr>
        <w:t xml:space="preserve">”, deberá la parte actora iniciar los trámites administrativos ante la accionada para obtener su aprobación y entrega, pues las órdenes datan del pasado 29-06-2017 (Folios 18 a 20, cuaderno No.1) (Durante el trámite de este amparo); siendo entonces, a estas alturas, inexistente la vulneración o amenaza de los derechos. </w:t>
      </w:r>
    </w:p>
    <w:p w:rsidR="002341C9" w:rsidRPr="002341C9" w:rsidRDefault="002341C9" w:rsidP="002341C9">
      <w:pPr>
        <w:pStyle w:val="Sinespaciado"/>
        <w:jc w:val="both"/>
        <w:rPr>
          <w:rFonts w:asciiTheme="minorHAnsi" w:hAnsiTheme="minorHAnsi"/>
          <w:sz w:val="18"/>
          <w:szCs w:val="18"/>
        </w:rPr>
      </w:pPr>
    </w:p>
    <w:p w:rsidR="002341C9" w:rsidRPr="002341C9" w:rsidRDefault="002341C9" w:rsidP="002341C9">
      <w:pPr>
        <w:pStyle w:val="Sinespaciado"/>
        <w:jc w:val="both"/>
        <w:rPr>
          <w:rFonts w:asciiTheme="minorHAnsi" w:hAnsiTheme="minorHAnsi"/>
          <w:sz w:val="18"/>
          <w:szCs w:val="18"/>
        </w:rPr>
      </w:pPr>
      <w:r w:rsidRPr="002341C9">
        <w:rPr>
          <w:rFonts w:asciiTheme="minorHAnsi" w:hAnsiTheme="minorHAnsi"/>
          <w:sz w:val="18"/>
          <w:szCs w:val="18"/>
        </w:rPr>
        <w:t>No obstante, una vez agotado aquel trámite incidental, la accionante, con fundamento en el tratamiento integral aquí confirmado, podrá promover ante el juzgado de origen cuantas solicitudes de cumplimiento requiera para el suministro del servicio de salud, tratamiento y medicamentos que prescriban los galenos relacionados con la enfermedad “</w:t>
      </w:r>
      <w:proofErr w:type="spellStart"/>
      <w:r w:rsidRPr="002341C9">
        <w:rPr>
          <w:rFonts w:asciiTheme="minorHAnsi" w:hAnsiTheme="minorHAnsi"/>
          <w:sz w:val="18"/>
          <w:szCs w:val="18"/>
        </w:rPr>
        <w:t>EPOC</w:t>
      </w:r>
      <w:proofErr w:type="spellEnd"/>
      <w:r w:rsidRPr="002341C9">
        <w:rPr>
          <w:rFonts w:asciiTheme="minorHAnsi" w:hAnsiTheme="minorHAnsi"/>
          <w:sz w:val="18"/>
          <w:szCs w:val="18"/>
        </w:rPr>
        <w:t xml:space="preserve"> SEVERO. INSUFICIENCIA RESPIRATORIA CRÓNICA” (folio 18, este cuaderno).</w:t>
      </w:r>
    </w:p>
    <w:p w:rsidR="002341C9" w:rsidRPr="002341C9" w:rsidRDefault="002341C9" w:rsidP="002341C9">
      <w:pPr>
        <w:pStyle w:val="Sinespaciado"/>
        <w:jc w:val="both"/>
        <w:rPr>
          <w:rFonts w:asciiTheme="minorHAnsi" w:hAnsiTheme="minorHAnsi"/>
          <w:sz w:val="18"/>
          <w:szCs w:val="18"/>
        </w:rPr>
      </w:pPr>
    </w:p>
    <w:p w:rsidR="002341C9" w:rsidRDefault="002341C9" w:rsidP="002341C9">
      <w:pPr>
        <w:pStyle w:val="Sinespaciado"/>
        <w:jc w:val="both"/>
        <w:rPr>
          <w:rFonts w:asciiTheme="minorHAnsi" w:hAnsiTheme="minorHAnsi"/>
          <w:sz w:val="18"/>
          <w:szCs w:val="18"/>
        </w:rPr>
      </w:pPr>
      <w:r w:rsidRPr="002341C9">
        <w:rPr>
          <w:rFonts w:asciiTheme="minorHAnsi" w:hAnsiTheme="minorHAnsi"/>
          <w:sz w:val="18"/>
          <w:szCs w:val="18"/>
        </w:rPr>
        <w:t>Finalmente, y pese a lo dicho, la Sala considera necesario aclarar que, si bien en este amparo no se ordenará la entrega de medicamentos, los que lleguen a prescribirse por los galenos y que estén por fuera del POS - - , deberán ser suministrados en atención al tratamiento integral, siempre y cuando tengan relación con la patología de la accionante; puntualmente, el denominado “</w:t>
      </w:r>
      <w:proofErr w:type="spellStart"/>
      <w:r w:rsidRPr="002341C9">
        <w:rPr>
          <w:rFonts w:asciiTheme="minorHAnsi" w:hAnsiTheme="minorHAnsi"/>
          <w:sz w:val="18"/>
          <w:szCs w:val="18"/>
        </w:rPr>
        <w:t>INDACATEROL</w:t>
      </w:r>
      <w:proofErr w:type="spellEnd"/>
      <w:r w:rsidRPr="002341C9">
        <w:rPr>
          <w:rFonts w:asciiTheme="minorHAnsi" w:hAnsiTheme="minorHAnsi"/>
          <w:sz w:val="18"/>
          <w:szCs w:val="18"/>
        </w:rPr>
        <w:t xml:space="preserve"> MAS BROMURO DE </w:t>
      </w:r>
      <w:proofErr w:type="spellStart"/>
      <w:r w:rsidRPr="002341C9">
        <w:rPr>
          <w:rFonts w:asciiTheme="minorHAnsi" w:hAnsiTheme="minorHAnsi"/>
          <w:sz w:val="18"/>
          <w:szCs w:val="18"/>
        </w:rPr>
        <w:t>GLICOPIRRONIO</w:t>
      </w:r>
      <w:proofErr w:type="spellEnd"/>
      <w:r w:rsidRPr="002341C9">
        <w:rPr>
          <w:rFonts w:asciiTheme="minorHAnsi" w:hAnsiTheme="minorHAnsi"/>
          <w:sz w:val="18"/>
          <w:szCs w:val="18"/>
        </w:rPr>
        <w:t>” (Folio 20, este cuaderno), pues este caso particular se aviene a los postulados jurisprudenciales para su tutela .</w:t>
      </w:r>
    </w:p>
    <w:p w:rsidR="002341C9" w:rsidRDefault="002341C9" w:rsidP="002341C9">
      <w:pPr>
        <w:pStyle w:val="Sinespaciado"/>
        <w:jc w:val="both"/>
        <w:rPr>
          <w:rFonts w:asciiTheme="minorHAnsi" w:hAnsiTheme="minorHAnsi"/>
          <w:sz w:val="18"/>
          <w:szCs w:val="18"/>
        </w:rPr>
      </w:pPr>
    </w:p>
    <w:p w:rsidR="002341C9" w:rsidRDefault="002341C9" w:rsidP="002341C9">
      <w:pPr>
        <w:pStyle w:val="Sinespaciado"/>
        <w:jc w:val="center"/>
        <w:rPr>
          <w:rFonts w:asciiTheme="minorHAnsi" w:hAnsiTheme="minorHAnsi"/>
          <w:sz w:val="18"/>
          <w:szCs w:val="18"/>
        </w:rPr>
      </w:pPr>
      <w:r>
        <w:rPr>
          <w:rFonts w:asciiTheme="minorHAnsi" w:hAnsiTheme="minorHAnsi"/>
          <w:sz w:val="18"/>
          <w:szCs w:val="18"/>
        </w:rPr>
        <w:t>-------------------------------------------------------------------------------</w:t>
      </w:r>
      <w:bookmarkStart w:id="0" w:name="_GoBack"/>
      <w:bookmarkEnd w:id="0"/>
    </w:p>
    <w:p w:rsidR="002341C9" w:rsidRPr="00F960E9" w:rsidRDefault="002341C9" w:rsidP="002341C9">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D9">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xml:space="preserve">: Sentencia de tutela en </w:t>
      </w:r>
      <w:r w:rsidR="00EE7C1F">
        <w:rPr>
          <w:rFonts w:ascii="Arial" w:hAnsi="Arial" w:cs="Arial"/>
          <w:sz w:val="22"/>
          <w:szCs w:val="22"/>
        </w:rPr>
        <w:t xml:space="preserve">segunda </w:t>
      </w:r>
      <w:r w:rsidR="0099045D" w:rsidRPr="00AE620D">
        <w:rPr>
          <w:rFonts w:ascii="Arial" w:hAnsi="Arial" w:cs="Arial"/>
          <w:sz w:val="22"/>
          <w:szCs w:val="22"/>
        </w:rPr>
        <w:t>instancia</w:t>
      </w:r>
    </w:p>
    <w:p w:rsid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Accionante (s) </w:t>
      </w:r>
      <w:r w:rsidRPr="007A46CE">
        <w:rPr>
          <w:rFonts w:ascii="Arial" w:hAnsi="Arial" w:cs="Arial"/>
          <w:sz w:val="22"/>
        </w:rPr>
        <w:tab/>
        <w:t xml:space="preserve">: </w:t>
      </w:r>
      <w:r w:rsidR="00D865DC">
        <w:rPr>
          <w:rFonts w:ascii="Arial" w:hAnsi="Arial" w:cs="Arial"/>
          <w:sz w:val="22"/>
        </w:rPr>
        <w:t>Olga Lucía Gutiérrez Montoya</w:t>
      </w:r>
    </w:p>
    <w:p w:rsidR="0000011E" w:rsidRPr="007A46CE" w:rsidRDefault="00D865DC" w:rsidP="007A46CE">
      <w:pPr>
        <w:pStyle w:val="Textoindependiente"/>
        <w:spacing w:line="360" w:lineRule="auto"/>
        <w:ind w:left="1416"/>
        <w:rPr>
          <w:rFonts w:ascii="Arial" w:hAnsi="Arial" w:cs="Arial"/>
          <w:sz w:val="22"/>
        </w:rPr>
      </w:pPr>
      <w:r>
        <w:rPr>
          <w:rFonts w:ascii="Arial" w:hAnsi="Arial" w:cs="Arial"/>
          <w:sz w:val="22"/>
        </w:rPr>
        <w:t>Agente Oficiosa</w:t>
      </w:r>
      <w:r>
        <w:rPr>
          <w:rFonts w:ascii="Arial" w:hAnsi="Arial" w:cs="Arial"/>
          <w:sz w:val="22"/>
        </w:rPr>
        <w:tab/>
        <w:t>: Andrea del Carmen Gutiérrez Montoya</w:t>
      </w:r>
    </w:p>
    <w:p w:rsidR="007A46CE" w:rsidRPr="007A46CE" w:rsidRDefault="007A46CE" w:rsidP="00D865DC">
      <w:pPr>
        <w:pStyle w:val="Textoindependiente"/>
        <w:spacing w:line="360" w:lineRule="auto"/>
        <w:ind w:left="1416"/>
        <w:rPr>
          <w:rFonts w:ascii="Arial" w:hAnsi="Arial" w:cs="Arial"/>
          <w:sz w:val="22"/>
        </w:rPr>
      </w:pPr>
      <w:r w:rsidRPr="007A46CE">
        <w:rPr>
          <w:rFonts w:ascii="Arial" w:hAnsi="Arial" w:cs="Arial"/>
          <w:sz w:val="22"/>
        </w:rPr>
        <w:t>Presunta infractora</w:t>
      </w:r>
      <w:r w:rsidRPr="007A46CE">
        <w:rPr>
          <w:rFonts w:ascii="Arial" w:hAnsi="Arial" w:cs="Arial"/>
          <w:sz w:val="22"/>
        </w:rPr>
        <w:tab/>
        <w:t xml:space="preserve">: </w:t>
      </w:r>
      <w:proofErr w:type="spellStart"/>
      <w:r w:rsidR="00D865DC">
        <w:rPr>
          <w:rFonts w:ascii="Arial" w:hAnsi="Arial" w:cs="Arial"/>
          <w:sz w:val="22"/>
        </w:rPr>
        <w:t>Cafesalud</w:t>
      </w:r>
      <w:proofErr w:type="spellEnd"/>
      <w:r w:rsidR="00D865DC">
        <w:rPr>
          <w:rFonts w:ascii="Arial" w:hAnsi="Arial" w:cs="Arial"/>
          <w:sz w:val="22"/>
        </w:rPr>
        <w:t xml:space="preserve"> </w:t>
      </w:r>
      <w:proofErr w:type="spellStart"/>
      <w:r w:rsidR="00D865DC">
        <w:rPr>
          <w:rFonts w:ascii="Arial" w:hAnsi="Arial" w:cs="Arial"/>
          <w:sz w:val="22"/>
        </w:rPr>
        <w:t>EPS</w:t>
      </w:r>
      <w:proofErr w:type="spellEnd"/>
      <w:r w:rsidR="00D865DC">
        <w:rPr>
          <w:rFonts w:ascii="Arial" w:hAnsi="Arial" w:cs="Arial"/>
          <w:sz w:val="22"/>
        </w:rPr>
        <w:t xml:space="preserve"> </w:t>
      </w:r>
      <w:proofErr w:type="spellStart"/>
      <w:r w:rsidR="00D865DC">
        <w:rPr>
          <w:rFonts w:ascii="Arial" w:hAnsi="Arial" w:cs="Arial"/>
          <w:sz w:val="22"/>
        </w:rPr>
        <w:t>SA</w:t>
      </w:r>
      <w:proofErr w:type="spellEnd"/>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Radicación</w:t>
      </w:r>
      <w:r w:rsidRPr="007A46CE">
        <w:rPr>
          <w:rFonts w:ascii="Arial" w:hAnsi="Arial" w:cs="Arial"/>
          <w:sz w:val="22"/>
        </w:rPr>
        <w:tab/>
      </w:r>
      <w:r w:rsidRPr="007A46CE">
        <w:rPr>
          <w:rFonts w:ascii="Arial" w:hAnsi="Arial" w:cs="Arial"/>
          <w:sz w:val="22"/>
        </w:rPr>
        <w:tab/>
        <w:t xml:space="preserve">: </w:t>
      </w:r>
      <w:r w:rsidR="004A0A44">
        <w:rPr>
          <w:rFonts w:ascii="Arial" w:hAnsi="Arial" w:cs="Arial"/>
          <w:sz w:val="22"/>
        </w:rPr>
        <w:t>201</w:t>
      </w:r>
      <w:r w:rsidR="00171679">
        <w:rPr>
          <w:rFonts w:ascii="Arial" w:hAnsi="Arial" w:cs="Arial"/>
          <w:sz w:val="22"/>
        </w:rPr>
        <w:t>7</w:t>
      </w:r>
      <w:r w:rsidR="004A0A44">
        <w:rPr>
          <w:rFonts w:ascii="Arial" w:hAnsi="Arial" w:cs="Arial"/>
          <w:sz w:val="22"/>
        </w:rPr>
        <w:t>-</w:t>
      </w:r>
      <w:r w:rsidR="00DA6F85">
        <w:rPr>
          <w:rFonts w:ascii="Arial" w:hAnsi="Arial" w:cs="Arial"/>
          <w:sz w:val="22"/>
        </w:rPr>
        <w:t>00</w:t>
      </w:r>
      <w:r w:rsidR="00171679">
        <w:rPr>
          <w:rFonts w:ascii="Arial" w:hAnsi="Arial" w:cs="Arial"/>
          <w:sz w:val="22"/>
        </w:rPr>
        <w:t>0</w:t>
      </w:r>
      <w:r w:rsidR="00D865DC">
        <w:rPr>
          <w:rFonts w:ascii="Arial" w:hAnsi="Arial" w:cs="Arial"/>
          <w:sz w:val="22"/>
        </w:rPr>
        <w:t>46</w:t>
      </w:r>
      <w:r w:rsidR="004A0A44">
        <w:rPr>
          <w:rFonts w:ascii="Arial" w:hAnsi="Arial" w:cs="Arial"/>
          <w:sz w:val="22"/>
        </w:rPr>
        <w:t>-0</w:t>
      </w:r>
      <w:r w:rsidR="00D865DC">
        <w:rPr>
          <w:rFonts w:ascii="Arial" w:hAnsi="Arial" w:cs="Arial"/>
          <w:sz w:val="22"/>
        </w:rPr>
        <w:t>1</w:t>
      </w:r>
      <w:r w:rsidR="004A0A44">
        <w:rPr>
          <w:rFonts w:ascii="Arial" w:hAnsi="Arial" w:cs="Arial"/>
          <w:sz w:val="22"/>
        </w:rPr>
        <w:t xml:space="preserve"> </w:t>
      </w:r>
      <w:r w:rsidR="00DA6F85">
        <w:rPr>
          <w:rFonts w:ascii="Arial" w:hAnsi="Arial" w:cs="Arial"/>
          <w:sz w:val="22"/>
        </w:rPr>
        <w:t>(Interno No.</w:t>
      </w:r>
      <w:r w:rsidR="00171679">
        <w:rPr>
          <w:rFonts w:ascii="Arial" w:hAnsi="Arial" w:cs="Arial"/>
          <w:sz w:val="22"/>
        </w:rPr>
        <w:t>0</w:t>
      </w:r>
      <w:r w:rsidR="00D865DC">
        <w:rPr>
          <w:rFonts w:ascii="Arial" w:hAnsi="Arial" w:cs="Arial"/>
          <w:sz w:val="22"/>
        </w:rPr>
        <w:t>46</w:t>
      </w:r>
      <w:r w:rsidR="00DA6F85">
        <w:rPr>
          <w:rFonts w:ascii="Arial" w:hAnsi="Arial" w:cs="Arial"/>
          <w:sz w:val="22"/>
        </w:rPr>
        <w:t>)</w:t>
      </w:r>
    </w:p>
    <w:p w:rsidR="00C82923" w:rsidRPr="004A0A44"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D865DC" w:rsidRPr="00D865DC">
        <w:rPr>
          <w:rFonts w:ascii="Arial" w:hAnsi="Arial" w:cs="Arial"/>
          <w:sz w:val="22"/>
          <w:szCs w:val="22"/>
        </w:rPr>
        <w:t xml:space="preserve">Hecho </w:t>
      </w:r>
      <w:r w:rsidR="005475EC">
        <w:rPr>
          <w:rFonts w:ascii="Arial" w:hAnsi="Arial" w:cs="Arial"/>
          <w:sz w:val="22"/>
          <w:szCs w:val="22"/>
        </w:rPr>
        <w:t xml:space="preserve">superado - </w:t>
      </w:r>
      <w:r w:rsidR="003D7BA4">
        <w:rPr>
          <w:rFonts w:ascii="Arial" w:hAnsi="Arial" w:cs="Arial"/>
          <w:sz w:val="22"/>
          <w:szCs w:val="22"/>
        </w:rPr>
        <w:t>A</w:t>
      </w:r>
      <w:r w:rsidR="00A53D04">
        <w:rPr>
          <w:rFonts w:ascii="Arial" w:hAnsi="Arial" w:cs="Arial"/>
          <w:sz w:val="22"/>
          <w:szCs w:val="22"/>
        </w:rPr>
        <w:t>tención integral</w:t>
      </w:r>
      <w:r w:rsidR="003D7BA4">
        <w:rPr>
          <w:rFonts w:ascii="Arial" w:hAnsi="Arial" w:cs="Arial"/>
          <w:sz w:val="22"/>
          <w:szCs w:val="22"/>
        </w:rPr>
        <w:t xml:space="preserve"> </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4678C1" w:rsidRDefault="004678C1" w:rsidP="004678C1">
      <w:pPr>
        <w:tabs>
          <w:tab w:val="left" w:pos="851"/>
          <w:tab w:val="left" w:pos="1416"/>
        </w:tabs>
        <w:spacing w:line="360" w:lineRule="auto"/>
        <w:rPr>
          <w:rFonts w:ascii="Arial" w:hAnsi="Arial" w:cs="Arial"/>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342 de 05-07-2017</w:t>
      </w:r>
    </w:p>
    <w:p w:rsidR="004678C1" w:rsidRPr="00E9588E" w:rsidRDefault="004678C1" w:rsidP="004678C1">
      <w:pPr>
        <w:pBdr>
          <w:bottom w:val="double" w:sz="6" w:space="1" w:color="auto"/>
        </w:pBdr>
        <w:spacing w:line="360" w:lineRule="auto"/>
        <w:jc w:val="center"/>
        <w:rPr>
          <w:rFonts w:ascii="Arial" w:hAnsi="Arial" w:cs="Arial"/>
          <w:b/>
          <w:bCs/>
          <w:sz w:val="12"/>
          <w:szCs w:val="22"/>
        </w:rPr>
      </w:pPr>
    </w:p>
    <w:p w:rsidR="004678C1" w:rsidRDefault="004678C1" w:rsidP="004678C1">
      <w:pPr>
        <w:spacing w:line="360" w:lineRule="auto"/>
        <w:jc w:val="center"/>
        <w:rPr>
          <w:rFonts w:ascii="Arial" w:hAnsi="Arial" w:cs="Arial"/>
          <w:b/>
          <w:bCs/>
          <w:sz w:val="20"/>
          <w:szCs w:val="22"/>
        </w:rPr>
      </w:pPr>
    </w:p>
    <w:p w:rsidR="004678C1" w:rsidRDefault="004678C1" w:rsidP="004678C1">
      <w:pPr>
        <w:spacing w:line="360" w:lineRule="auto"/>
        <w:jc w:val="center"/>
        <w:rPr>
          <w:rFonts w:ascii="Arial" w:hAnsi="Arial" w:cs="Arial"/>
          <w:sz w:val="28"/>
        </w:rPr>
      </w:pPr>
      <w:r>
        <w:rPr>
          <w:rFonts w:ascii="Arial" w:eastAsia="Arial" w:hAnsi="Arial" w:cs="Arial"/>
          <w:smallCaps/>
          <w:sz w:val="28"/>
        </w:rPr>
        <w:t>Pereira, R., cinco (5) de julio de dos mil diecisiete (2017)</w:t>
      </w:r>
      <w:r>
        <w:rPr>
          <w:rFonts w:ascii="Arial" w:eastAsia="Arial" w:hAnsi="Arial" w:cs="Arial"/>
          <w:sz w:val="28"/>
        </w:rPr>
        <w:t>.</w:t>
      </w: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3CA0" w:rsidP="0099045D">
      <w:pPr>
        <w:pStyle w:val="Textoindependiente"/>
        <w:spacing w:line="360" w:lineRule="auto"/>
        <w:rPr>
          <w:rFonts w:ascii="Arial" w:hAnsi="Arial"/>
          <w:szCs w:val="24"/>
        </w:rPr>
      </w:pPr>
      <w:r>
        <w:rPr>
          <w:rFonts w:ascii="Arial" w:hAnsi="Arial"/>
          <w:szCs w:val="24"/>
        </w:rPr>
        <w:t xml:space="preserve">                                                                                                                                                                                                                                                                                                                                                                                                                                                                                                                                                                                                                                                                                                                                                                                                                                                                                                                                                                                                                                                                                                                                                                                                                                                                                                                                                                                                                                                                                                                                                                                                                                                                                                                                                                                                                                                                                                                                                                                                                                                                                                                                                                                                                                                                                                                                                                                                                                                                                                                                                                                                                                                                                                                                                                                                                                                                                                                                                                                                                                                                                                                                                                                                                                                                                                                                                                                                                                                                                                                                                                                                                                                                                                                                                                                                                                                                                                                                                                                                                                                                                                                                                                                                                                                                                                                                                                                                                                                                                                                                                                                                                                                                                                                                                                                                                                                                                                                                                                                                                                                                                                                                                                                                                                                                                                                                                                                                                                                                                                                                                                                                                                                                                                                                                                                                                                                                                                                                                                                                                                                                                                                                                                                                                                                                                                                                                                                                                                                                                                                                                                                                                                                                                                                                                                                                                                                                                                                                                                                                                                                                                                                                                                                                                                                                                                                                                                                                                                                                                                                                                                                                                                                                                                                                                                                                                                                                                                                                                                                                                                                                                                                                                                                                                                                                                                                                                                                                                                                                                                                                                                                                                                                                                                                                                                                                                                                                                                                                                                                                                                                                                                                                                                                                                                                                                                                                                                                                                                                                                                                                                                                                                                                                                                                                                                                                                                                                                                                                                                                                                                                                                                                                                                                                                                                                                                                                                                                                                                                                                                                                                                                                                                                                                                                                                                                                                                                                                                                                                                                                                                                                                                                                                                                                                                                                                                                                                                                                                                                                                                                                                                                                                                                                                                                                                                                                                                                                                                                                                                                                                                                                                                                                                                                                                                                                                                                                                                                                                                                                                                                                                                                                                                                                                                                                                                                                                                                                                </w:t>
      </w: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LA SÍNTESIS </w:t>
      </w:r>
      <w:r w:rsidR="00745034">
        <w:rPr>
          <w:rFonts w:ascii="Arial" w:hAnsi="Arial"/>
          <w:szCs w:val="24"/>
        </w:rPr>
        <w:t>FÁCTICA</w:t>
      </w:r>
      <w:r w:rsidRPr="00F9418E">
        <w:rPr>
          <w:rFonts w:ascii="Arial" w:hAnsi="Arial"/>
          <w:szCs w:val="24"/>
        </w:rPr>
        <w:t xml:space="preserve"> </w:t>
      </w:r>
    </w:p>
    <w:p w:rsidR="0099045D" w:rsidRPr="000E6B0D" w:rsidRDefault="0099045D" w:rsidP="0099045D">
      <w:pPr>
        <w:pStyle w:val="Textoindependiente"/>
        <w:spacing w:line="360" w:lineRule="auto"/>
        <w:rPr>
          <w:rFonts w:ascii="Arial" w:hAnsi="Arial" w:cs="Arial"/>
          <w:szCs w:val="24"/>
        </w:rPr>
      </w:pPr>
    </w:p>
    <w:p w:rsidR="006A7A1D" w:rsidRDefault="007A5D0C" w:rsidP="00AF753A">
      <w:pPr>
        <w:spacing w:line="360" w:lineRule="auto"/>
        <w:jc w:val="both"/>
        <w:rPr>
          <w:rFonts w:ascii="Arial" w:hAnsi="Arial" w:cs="Arial"/>
        </w:rPr>
      </w:pPr>
      <w:r>
        <w:rPr>
          <w:rFonts w:ascii="Arial" w:hAnsi="Arial" w:cs="Arial"/>
        </w:rPr>
        <w:t>L</w:t>
      </w:r>
      <w:r w:rsidR="00A232F5">
        <w:rPr>
          <w:rFonts w:ascii="Arial" w:hAnsi="Arial" w:cs="Arial"/>
        </w:rPr>
        <w:t>a</w:t>
      </w:r>
      <w:r w:rsidR="00094411">
        <w:rPr>
          <w:rFonts w:ascii="Arial" w:hAnsi="Arial" w:cs="Arial"/>
        </w:rPr>
        <w:t xml:space="preserve"> señora Andrea del Carmen Gutiérrez Montoya expone que su </w:t>
      </w:r>
      <w:r w:rsidR="006A13DF">
        <w:rPr>
          <w:rFonts w:ascii="Arial" w:hAnsi="Arial" w:cs="Arial"/>
        </w:rPr>
        <w:t xml:space="preserve">progenitora </w:t>
      </w:r>
      <w:r w:rsidR="00094411">
        <w:rPr>
          <w:rFonts w:ascii="Arial" w:hAnsi="Arial" w:cs="Arial"/>
        </w:rPr>
        <w:t>Olga Lucía Gutiérrez Montoya</w:t>
      </w:r>
      <w:r w:rsidR="00047E5C">
        <w:rPr>
          <w:rFonts w:ascii="Arial" w:hAnsi="Arial" w:cs="Arial"/>
        </w:rPr>
        <w:t xml:space="preserve"> padece </w:t>
      </w:r>
      <w:r w:rsidR="00A64892" w:rsidRPr="000A66DF">
        <w:rPr>
          <w:rFonts w:ascii="Arial" w:hAnsi="Arial" w:cs="Arial"/>
          <w:i/>
        </w:rPr>
        <w:t>“</w:t>
      </w:r>
      <w:proofErr w:type="spellStart"/>
      <w:r w:rsidR="00567649">
        <w:rPr>
          <w:rFonts w:ascii="Arial" w:hAnsi="Arial" w:cs="Arial"/>
          <w:i/>
        </w:rPr>
        <w:t>Epoc</w:t>
      </w:r>
      <w:proofErr w:type="spellEnd"/>
      <w:r w:rsidR="00047E5C">
        <w:rPr>
          <w:rFonts w:ascii="Arial" w:hAnsi="Arial" w:cs="Arial"/>
          <w:i/>
        </w:rPr>
        <w:t xml:space="preserve"> y desnutrición proteica calórica</w:t>
      </w:r>
      <w:r w:rsidR="00BC5BCF" w:rsidRPr="00A53D04">
        <w:rPr>
          <w:rFonts w:ascii="Arial" w:hAnsi="Arial" w:cs="Arial"/>
          <w:i/>
        </w:rPr>
        <w:t>”</w:t>
      </w:r>
      <w:r w:rsidR="006D3F2B" w:rsidRPr="00A53D04">
        <w:rPr>
          <w:rFonts w:ascii="Arial" w:hAnsi="Arial" w:cs="Arial"/>
        </w:rPr>
        <w:t xml:space="preserve">. </w:t>
      </w:r>
      <w:r w:rsidR="005475EC">
        <w:rPr>
          <w:rFonts w:ascii="Arial" w:hAnsi="Arial" w:cs="Arial"/>
        </w:rPr>
        <w:t>Que e</w:t>
      </w:r>
      <w:r w:rsidR="00567649">
        <w:rPr>
          <w:rFonts w:ascii="Arial" w:hAnsi="Arial" w:cs="Arial"/>
        </w:rPr>
        <w:t>l médico tratante orden</w:t>
      </w:r>
      <w:r w:rsidR="005475EC">
        <w:rPr>
          <w:rFonts w:ascii="Arial" w:hAnsi="Arial" w:cs="Arial"/>
        </w:rPr>
        <w:t>ó los medicamentos</w:t>
      </w:r>
      <w:r w:rsidR="00567649">
        <w:rPr>
          <w:rFonts w:ascii="Arial" w:hAnsi="Arial" w:cs="Arial"/>
        </w:rPr>
        <w:t xml:space="preserve"> </w:t>
      </w:r>
      <w:r w:rsidR="00567649">
        <w:rPr>
          <w:rFonts w:ascii="Arial" w:hAnsi="Arial" w:cs="Arial"/>
          <w:i/>
        </w:rPr>
        <w:t>“</w:t>
      </w:r>
      <w:proofErr w:type="spellStart"/>
      <w:r w:rsidR="00567649">
        <w:rPr>
          <w:rFonts w:ascii="Arial" w:hAnsi="Arial" w:cs="Arial"/>
          <w:i/>
        </w:rPr>
        <w:t>Glicopirronio</w:t>
      </w:r>
      <w:proofErr w:type="spellEnd"/>
      <w:r w:rsidR="005475EC">
        <w:rPr>
          <w:rFonts w:ascii="Arial" w:hAnsi="Arial" w:cs="Arial"/>
          <w:i/>
        </w:rPr>
        <w:t xml:space="preserve">, </w:t>
      </w:r>
      <w:proofErr w:type="spellStart"/>
      <w:r w:rsidR="00567649">
        <w:rPr>
          <w:rFonts w:ascii="Arial" w:hAnsi="Arial" w:cs="Arial"/>
          <w:i/>
        </w:rPr>
        <w:t>indacaterol</w:t>
      </w:r>
      <w:proofErr w:type="spellEnd"/>
      <w:r w:rsidR="005475EC">
        <w:rPr>
          <w:rFonts w:ascii="Arial" w:hAnsi="Arial" w:cs="Arial"/>
          <w:i/>
        </w:rPr>
        <w:t>, s</w:t>
      </w:r>
      <w:r w:rsidR="005475EC" w:rsidRPr="00567649">
        <w:rPr>
          <w:rFonts w:ascii="Arial" w:hAnsi="Arial" w:cs="Arial"/>
          <w:i/>
        </w:rPr>
        <w:t xml:space="preserve">albutamol y </w:t>
      </w:r>
      <w:proofErr w:type="spellStart"/>
      <w:r w:rsidR="005475EC" w:rsidRPr="00567649">
        <w:rPr>
          <w:rFonts w:ascii="Arial" w:hAnsi="Arial" w:cs="Arial"/>
          <w:i/>
        </w:rPr>
        <w:t>beclometasona</w:t>
      </w:r>
      <w:proofErr w:type="spellEnd"/>
      <w:r w:rsidR="00567649">
        <w:rPr>
          <w:rFonts w:ascii="Arial" w:hAnsi="Arial" w:cs="Arial"/>
          <w:i/>
        </w:rPr>
        <w:t>”</w:t>
      </w:r>
      <w:r w:rsidR="00567649">
        <w:rPr>
          <w:rFonts w:ascii="Arial" w:hAnsi="Arial" w:cs="Arial"/>
        </w:rPr>
        <w:t xml:space="preserve">, </w:t>
      </w:r>
      <w:r w:rsidR="00745034">
        <w:rPr>
          <w:rFonts w:ascii="Arial" w:hAnsi="Arial" w:cs="Arial"/>
        </w:rPr>
        <w:t xml:space="preserve">pero, pese a existir tutela a su favor, el tratamiento fue interrumpido </w:t>
      </w:r>
      <w:r w:rsidR="00567649">
        <w:rPr>
          <w:rFonts w:ascii="Arial" w:hAnsi="Arial" w:cs="Arial"/>
        </w:rPr>
        <w:t xml:space="preserve">y </w:t>
      </w:r>
      <w:r w:rsidR="00745034">
        <w:rPr>
          <w:rFonts w:ascii="Arial" w:hAnsi="Arial" w:cs="Arial"/>
        </w:rPr>
        <w:t>debió promover incidente de desacato</w:t>
      </w:r>
      <w:r w:rsidR="005475EC">
        <w:rPr>
          <w:rFonts w:ascii="Arial" w:hAnsi="Arial" w:cs="Arial"/>
        </w:rPr>
        <w:t xml:space="preserve">. </w:t>
      </w:r>
      <w:r w:rsidR="00745034">
        <w:rPr>
          <w:rFonts w:ascii="Arial" w:hAnsi="Arial" w:cs="Arial"/>
        </w:rPr>
        <w:t>Agregó que cada cuatro meses debe asistir a cita con especialista en neumología y cada dos meses a valoración con nutricionista</w:t>
      </w:r>
      <w:r w:rsidR="001151DE">
        <w:rPr>
          <w:rFonts w:ascii="Arial" w:hAnsi="Arial" w:cs="Arial"/>
        </w:rPr>
        <w:t xml:space="preserve"> </w:t>
      </w:r>
      <w:r w:rsidR="00CC2232" w:rsidRPr="00AF753A">
        <w:rPr>
          <w:rFonts w:ascii="Arial" w:hAnsi="Arial" w:cs="Arial"/>
        </w:rPr>
        <w:t>(Folio</w:t>
      </w:r>
      <w:r w:rsidR="005A2DB1">
        <w:rPr>
          <w:rFonts w:ascii="Arial" w:hAnsi="Arial" w:cs="Arial"/>
        </w:rPr>
        <w:t>s</w:t>
      </w:r>
      <w:r w:rsidR="008259FB">
        <w:rPr>
          <w:rFonts w:ascii="Arial" w:hAnsi="Arial" w:cs="Arial"/>
        </w:rPr>
        <w:t xml:space="preserve"> </w:t>
      </w:r>
      <w:r w:rsidR="001151DE">
        <w:rPr>
          <w:rFonts w:ascii="Arial" w:hAnsi="Arial" w:cs="Arial"/>
        </w:rPr>
        <w:t>1</w:t>
      </w:r>
      <w:r w:rsidR="00F171A4">
        <w:rPr>
          <w:rFonts w:ascii="Arial" w:hAnsi="Arial" w:cs="Arial"/>
        </w:rPr>
        <w:t xml:space="preserve"> a 2</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w:t>
      </w:r>
      <w:r w:rsidR="00745034">
        <w:rPr>
          <w:rFonts w:ascii="Arial" w:hAnsi="Arial"/>
          <w:szCs w:val="24"/>
        </w:rPr>
        <w:t>INVOCADOS</w:t>
      </w:r>
    </w:p>
    <w:p w:rsidR="00B3226E" w:rsidRPr="007A46C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503AB8">
        <w:rPr>
          <w:rFonts w:ascii="Arial" w:hAnsi="Arial" w:cs="Arial"/>
        </w:rPr>
        <w:t>Los derechos fundamentales a la</w:t>
      </w:r>
      <w:r w:rsidR="00CD5158" w:rsidRPr="00503AB8">
        <w:rPr>
          <w:rFonts w:ascii="Arial" w:hAnsi="Arial" w:cs="Arial"/>
        </w:rPr>
        <w:t xml:space="preserve"> </w:t>
      </w:r>
      <w:r w:rsidR="00EE70D1" w:rsidRPr="00503AB8">
        <w:rPr>
          <w:rFonts w:ascii="Arial" w:hAnsi="Arial" w:cs="Arial"/>
        </w:rPr>
        <w:t xml:space="preserve">vida en condiciones dignas, </w:t>
      </w:r>
      <w:r w:rsidR="00DA3914" w:rsidRPr="00503AB8">
        <w:rPr>
          <w:rFonts w:ascii="Arial" w:hAnsi="Arial" w:cs="Arial"/>
        </w:rPr>
        <w:t>la salud</w:t>
      </w:r>
      <w:r w:rsidR="00996385" w:rsidRPr="00503AB8">
        <w:rPr>
          <w:rFonts w:ascii="Arial" w:hAnsi="Arial" w:cs="Arial"/>
        </w:rPr>
        <w:t xml:space="preserve"> </w:t>
      </w:r>
      <w:r w:rsidR="00EE70D1" w:rsidRPr="00503AB8">
        <w:rPr>
          <w:rFonts w:ascii="Arial" w:hAnsi="Arial" w:cs="Arial"/>
        </w:rPr>
        <w:t xml:space="preserve">y </w:t>
      </w:r>
      <w:r w:rsidR="00DA3914" w:rsidRPr="00503AB8">
        <w:rPr>
          <w:rFonts w:ascii="Arial" w:hAnsi="Arial" w:cs="Arial"/>
        </w:rPr>
        <w:t>seguridad social</w:t>
      </w:r>
      <w:r w:rsidR="00CD5158" w:rsidRPr="00503AB8">
        <w:rPr>
          <w:rFonts w:ascii="Arial" w:hAnsi="Arial" w:cs="Arial"/>
        </w:rPr>
        <w:t xml:space="preserve"> </w:t>
      </w:r>
      <w:r w:rsidR="005A2DB1" w:rsidRPr="00503AB8">
        <w:rPr>
          <w:rFonts w:ascii="Arial" w:hAnsi="Arial" w:cs="Arial"/>
        </w:rPr>
        <w:t xml:space="preserve"> </w:t>
      </w:r>
      <w:r w:rsidRPr="00503AB8">
        <w:rPr>
          <w:rFonts w:ascii="Arial" w:hAnsi="Arial" w:cs="Arial"/>
        </w:rPr>
        <w:t xml:space="preserve">(Folio </w:t>
      </w:r>
      <w:r w:rsidR="00CD5158" w:rsidRPr="00503AB8">
        <w:rPr>
          <w:rFonts w:ascii="Arial" w:hAnsi="Arial" w:cs="Arial"/>
        </w:rPr>
        <w:t>2</w:t>
      </w:r>
      <w:r w:rsidRPr="00503AB8">
        <w:rPr>
          <w:rFonts w:ascii="Arial" w:hAnsi="Arial" w:cs="Arial"/>
        </w:rPr>
        <w:t>,  cuaderno No.1).</w:t>
      </w:r>
    </w:p>
    <w:p w:rsidR="00745034" w:rsidRPr="00B74C38" w:rsidRDefault="00745034"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026884" w:rsidRDefault="00026884" w:rsidP="00026884">
      <w:pPr>
        <w:pStyle w:val="Textoindependiente"/>
        <w:spacing w:line="360" w:lineRule="auto"/>
        <w:ind w:left="360"/>
        <w:rPr>
          <w:rFonts w:ascii="Arial" w:hAnsi="Arial"/>
          <w:szCs w:val="24"/>
        </w:rPr>
      </w:pPr>
    </w:p>
    <w:p w:rsidR="008154F0" w:rsidRPr="00B5411C" w:rsidRDefault="00532E23" w:rsidP="000145EA">
      <w:pPr>
        <w:pStyle w:val="Sinespaciado"/>
        <w:spacing w:line="360" w:lineRule="auto"/>
        <w:jc w:val="both"/>
        <w:rPr>
          <w:rFonts w:ascii="Arial" w:hAnsi="Arial" w:cs="Arial"/>
          <w:szCs w:val="24"/>
        </w:rPr>
      </w:pPr>
      <w:r>
        <w:rPr>
          <w:rFonts w:ascii="Arial" w:hAnsi="Arial" w:cs="Arial"/>
          <w:szCs w:val="24"/>
        </w:rPr>
        <w:t>Solicita (i) Se ordene a la accionada</w:t>
      </w:r>
      <w:r w:rsidR="00AF64CF">
        <w:rPr>
          <w:rFonts w:ascii="Arial" w:hAnsi="Arial" w:cs="Arial"/>
          <w:szCs w:val="24"/>
        </w:rPr>
        <w:t xml:space="preserve"> programar cita con “Neumología”</w:t>
      </w:r>
      <w:r w:rsidR="0048753A">
        <w:rPr>
          <w:rFonts w:ascii="Arial" w:hAnsi="Arial" w:cs="Arial"/>
          <w:szCs w:val="24"/>
        </w:rPr>
        <w:t xml:space="preserve"> y,</w:t>
      </w:r>
      <w:r w:rsidR="00C00FC8">
        <w:rPr>
          <w:rFonts w:ascii="Arial" w:hAnsi="Arial" w:cs="Arial"/>
          <w:szCs w:val="24"/>
        </w:rPr>
        <w:t xml:space="preserve"> </w:t>
      </w:r>
      <w:r w:rsidR="0055684E">
        <w:rPr>
          <w:rFonts w:ascii="Arial" w:hAnsi="Arial" w:cs="Arial"/>
          <w:szCs w:val="24"/>
        </w:rPr>
        <w:t xml:space="preserve">(ii) </w:t>
      </w:r>
      <w:r w:rsidR="0089155D">
        <w:rPr>
          <w:rFonts w:ascii="Arial" w:hAnsi="Arial" w:cs="Arial"/>
          <w:szCs w:val="24"/>
        </w:rPr>
        <w:t>Prestar</w:t>
      </w:r>
      <w:r w:rsidR="00C00FC8">
        <w:rPr>
          <w:rFonts w:ascii="Arial" w:hAnsi="Arial" w:cs="Arial"/>
          <w:szCs w:val="24"/>
        </w:rPr>
        <w:t xml:space="preserve"> </w:t>
      </w:r>
      <w:r w:rsidR="00AF64CF">
        <w:rPr>
          <w:rFonts w:ascii="Arial" w:hAnsi="Arial" w:cs="Arial"/>
          <w:szCs w:val="24"/>
        </w:rPr>
        <w:t xml:space="preserve">la atención </w:t>
      </w:r>
      <w:r w:rsidR="00C00FC8">
        <w:rPr>
          <w:rFonts w:ascii="Arial" w:hAnsi="Arial" w:cs="Arial"/>
          <w:szCs w:val="24"/>
        </w:rPr>
        <w:t>integral</w:t>
      </w:r>
      <w:r w:rsidR="00FE5A22">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AF64CF">
        <w:rPr>
          <w:rFonts w:ascii="Arial" w:hAnsi="Arial" w:cs="Arial"/>
          <w:szCs w:val="24"/>
        </w:rPr>
        <w:t>2</w:t>
      </w:r>
      <w:r w:rsidR="00A76268">
        <w:rPr>
          <w:rFonts w:ascii="Arial" w:hAnsi="Arial" w:cs="Arial"/>
          <w:szCs w:val="24"/>
        </w:rPr>
        <w:t>,</w:t>
      </w:r>
      <w:r w:rsidR="00EE70D1">
        <w:rPr>
          <w:rFonts w:ascii="Arial" w:hAnsi="Arial" w:cs="Arial"/>
          <w:szCs w:val="24"/>
        </w:rPr>
        <w:t xml:space="preserve">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F2058B" w:rsidRPr="00745034" w:rsidRDefault="00F2058B" w:rsidP="00F2058B">
      <w:pPr>
        <w:pStyle w:val="Textoindependiente"/>
        <w:widowControl w:val="0"/>
        <w:spacing w:line="360" w:lineRule="auto"/>
        <w:rPr>
          <w:rFonts w:ascii="Arial" w:hAnsi="Arial" w:cs="Arial"/>
          <w:sz w:val="28"/>
          <w:szCs w:val="24"/>
          <w:lang w:val="es-ES"/>
        </w:rPr>
      </w:pPr>
    </w:p>
    <w:p w:rsidR="00F2058B" w:rsidRPr="003D195F" w:rsidRDefault="00745034" w:rsidP="00F2058B">
      <w:pPr>
        <w:pStyle w:val="Textoindependiente"/>
        <w:numPr>
          <w:ilvl w:val="0"/>
          <w:numId w:val="1"/>
        </w:numPr>
        <w:tabs>
          <w:tab w:val="clear" w:pos="0"/>
          <w:tab w:val="clear" w:pos="708"/>
          <w:tab w:val="left" w:pos="426"/>
        </w:tabs>
        <w:spacing w:line="360" w:lineRule="auto"/>
        <w:rPr>
          <w:rFonts w:ascii="Arial" w:hAnsi="Arial"/>
          <w:szCs w:val="24"/>
          <w:lang w:val="es-CO"/>
        </w:rPr>
      </w:pPr>
      <w:r>
        <w:rPr>
          <w:rFonts w:ascii="Arial" w:hAnsi="Arial"/>
          <w:szCs w:val="24"/>
          <w:lang w:val="es-CO"/>
        </w:rPr>
        <w:t xml:space="preserve">EL RESUMEN </w:t>
      </w:r>
      <w:r w:rsidR="00F2058B" w:rsidRPr="003D195F">
        <w:rPr>
          <w:rFonts w:ascii="Arial" w:hAnsi="Arial"/>
          <w:szCs w:val="24"/>
          <w:lang w:val="es-CO"/>
        </w:rPr>
        <w:t>DE LA CRÓNICA PROCESAL</w:t>
      </w:r>
    </w:p>
    <w:p w:rsidR="00F2058B" w:rsidRPr="003D195F" w:rsidRDefault="00F2058B" w:rsidP="00F2058B">
      <w:pPr>
        <w:spacing w:line="360" w:lineRule="auto"/>
        <w:ind w:left="284" w:hanging="284"/>
        <w:jc w:val="both"/>
        <w:rPr>
          <w:rFonts w:ascii="Arial" w:hAnsi="Arial"/>
          <w:lang w:val="es-CO"/>
        </w:rPr>
      </w:pPr>
    </w:p>
    <w:p w:rsidR="00F2058B" w:rsidRPr="0002488E" w:rsidRDefault="00745034" w:rsidP="00F2058B">
      <w:pPr>
        <w:spacing w:line="360" w:lineRule="auto"/>
        <w:jc w:val="both"/>
        <w:rPr>
          <w:rFonts w:ascii="Arial" w:hAnsi="Arial"/>
        </w:rPr>
      </w:pPr>
      <w:r>
        <w:rPr>
          <w:rFonts w:ascii="Arial" w:hAnsi="Arial"/>
          <w:lang w:val="es-CO"/>
        </w:rPr>
        <w:t xml:space="preserve">El </w:t>
      </w:r>
      <w:r w:rsidR="00F2058B" w:rsidRPr="002E062A">
        <w:rPr>
          <w:rFonts w:ascii="Arial" w:hAnsi="Arial"/>
        </w:rPr>
        <w:t>Juzgado</w:t>
      </w:r>
      <w:r w:rsidR="00BB475A">
        <w:rPr>
          <w:rFonts w:ascii="Arial" w:hAnsi="Arial"/>
        </w:rPr>
        <w:t xml:space="preserve"> Primero Civil del Circuito Especializado en Restitución de Tierras de Pereira</w:t>
      </w:r>
      <w:r w:rsidR="00F2058B" w:rsidRPr="002E062A">
        <w:rPr>
          <w:rFonts w:ascii="Arial" w:hAnsi="Arial"/>
          <w:lang w:val="es-CO"/>
        </w:rPr>
        <w:t xml:space="preserve">, con providencia del </w:t>
      </w:r>
      <w:r w:rsidR="00BB475A">
        <w:rPr>
          <w:rFonts w:ascii="Arial" w:hAnsi="Arial"/>
          <w:lang w:val="es-CO"/>
        </w:rPr>
        <w:t>11</w:t>
      </w:r>
      <w:r w:rsidR="00F2058B">
        <w:rPr>
          <w:rFonts w:ascii="Arial" w:hAnsi="Arial"/>
          <w:lang w:val="es-CO"/>
        </w:rPr>
        <w:t>-</w:t>
      </w:r>
      <w:r w:rsidR="00702604">
        <w:rPr>
          <w:rFonts w:ascii="Arial" w:hAnsi="Arial"/>
          <w:lang w:val="es-CO"/>
        </w:rPr>
        <w:t>0</w:t>
      </w:r>
      <w:r w:rsidR="00BB475A">
        <w:rPr>
          <w:rFonts w:ascii="Arial" w:hAnsi="Arial"/>
          <w:lang w:val="es-CO"/>
        </w:rPr>
        <w:t>5</w:t>
      </w:r>
      <w:r w:rsidR="00F2058B">
        <w:rPr>
          <w:rFonts w:ascii="Arial" w:hAnsi="Arial"/>
          <w:lang w:val="es-CO"/>
        </w:rPr>
        <w:t>-201</w:t>
      </w:r>
      <w:r w:rsidR="00702604">
        <w:rPr>
          <w:rFonts w:ascii="Arial" w:hAnsi="Arial"/>
          <w:lang w:val="es-CO"/>
        </w:rPr>
        <w:t>7</w:t>
      </w:r>
      <w:r w:rsidR="00F2058B">
        <w:rPr>
          <w:rFonts w:ascii="Arial" w:hAnsi="Arial"/>
          <w:lang w:val="es-CO"/>
        </w:rPr>
        <w:t xml:space="preserve"> </w:t>
      </w:r>
      <w:r w:rsidR="00F2058B" w:rsidRPr="002E062A">
        <w:rPr>
          <w:rFonts w:ascii="Arial" w:hAnsi="Arial"/>
          <w:lang w:val="es-CO"/>
        </w:rPr>
        <w:t>admitió</w:t>
      </w:r>
      <w:r>
        <w:rPr>
          <w:rFonts w:ascii="Arial" w:hAnsi="Arial"/>
          <w:lang w:val="es-CO"/>
        </w:rPr>
        <w:t xml:space="preserve"> la acción</w:t>
      </w:r>
      <w:r w:rsidR="00F2058B" w:rsidRPr="002E062A">
        <w:rPr>
          <w:rFonts w:ascii="Arial" w:hAnsi="Arial"/>
          <w:lang w:val="es-CO"/>
        </w:rPr>
        <w:t xml:space="preserve">, </w:t>
      </w:r>
      <w:r w:rsidR="005F1A32">
        <w:rPr>
          <w:rFonts w:ascii="Arial" w:hAnsi="Arial"/>
          <w:lang w:val="es-CO"/>
        </w:rPr>
        <w:t xml:space="preserve">decretó medida </w:t>
      </w:r>
      <w:r>
        <w:rPr>
          <w:rFonts w:ascii="Arial" w:hAnsi="Arial"/>
          <w:lang w:val="es-CO"/>
        </w:rPr>
        <w:t xml:space="preserve">la </w:t>
      </w:r>
      <w:r w:rsidR="005F1A32">
        <w:rPr>
          <w:rFonts w:ascii="Arial" w:hAnsi="Arial"/>
          <w:lang w:val="es-CO"/>
        </w:rPr>
        <w:t xml:space="preserve">provisional, </w:t>
      </w:r>
      <w:r w:rsidR="00F2058B" w:rsidRPr="002E062A">
        <w:rPr>
          <w:rFonts w:ascii="Arial" w:hAnsi="Arial"/>
          <w:lang w:val="es-CO"/>
        </w:rPr>
        <w:t>vinculó a quienes estimó pertinente y dispuso notificar a las partes, entre otros ordenamientos (Folio</w:t>
      </w:r>
      <w:r w:rsidR="00702604">
        <w:rPr>
          <w:rFonts w:ascii="Arial" w:hAnsi="Arial"/>
          <w:lang w:val="es-CO"/>
        </w:rPr>
        <w:t xml:space="preserve"> </w:t>
      </w:r>
      <w:r w:rsidR="00BB475A">
        <w:rPr>
          <w:rFonts w:ascii="Arial" w:hAnsi="Arial"/>
          <w:lang w:val="es-CO"/>
        </w:rPr>
        <w:t>18</w:t>
      </w:r>
      <w:r w:rsidR="00F2058B" w:rsidRPr="002E062A">
        <w:rPr>
          <w:rFonts w:ascii="Arial" w:hAnsi="Arial"/>
          <w:lang w:val="es-CO"/>
        </w:rPr>
        <w:t xml:space="preserve">, </w:t>
      </w:r>
      <w:r w:rsidR="00F2058B">
        <w:rPr>
          <w:rFonts w:ascii="Arial" w:hAnsi="Arial"/>
          <w:lang w:val="es-CO"/>
        </w:rPr>
        <w:t>ibídem</w:t>
      </w:r>
      <w:r w:rsidR="00F2058B" w:rsidRPr="002E062A">
        <w:rPr>
          <w:rFonts w:ascii="Arial" w:hAnsi="Arial"/>
          <w:lang w:val="es-CO"/>
        </w:rPr>
        <w:t xml:space="preserve">). Fueron notificados los extremos de la acción (Folios </w:t>
      </w:r>
      <w:r w:rsidR="00BB475A">
        <w:rPr>
          <w:rFonts w:ascii="Arial" w:hAnsi="Arial"/>
          <w:lang w:val="es-CO"/>
        </w:rPr>
        <w:t>19 a 20</w:t>
      </w:r>
      <w:r w:rsidR="00F2058B" w:rsidRPr="002E062A">
        <w:rPr>
          <w:rFonts w:ascii="Arial" w:hAnsi="Arial"/>
          <w:lang w:val="es-CO"/>
        </w:rPr>
        <w:t xml:space="preserve">, </w:t>
      </w:r>
      <w:r w:rsidR="00F2058B">
        <w:rPr>
          <w:rFonts w:ascii="Arial" w:hAnsi="Arial"/>
          <w:lang w:val="es-CO"/>
        </w:rPr>
        <w:t>ibídem</w:t>
      </w:r>
      <w:r w:rsidR="00F2058B" w:rsidRPr="002E062A">
        <w:rPr>
          <w:rFonts w:ascii="Arial" w:hAnsi="Arial"/>
          <w:lang w:val="es-CO"/>
        </w:rPr>
        <w:t>).</w:t>
      </w:r>
      <w:r w:rsidR="00914D2C">
        <w:rPr>
          <w:rFonts w:ascii="Arial" w:hAnsi="Arial"/>
          <w:lang w:val="es-CO"/>
        </w:rPr>
        <w:t xml:space="preserve"> La accionada n</w:t>
      </w:r>
      <w:r w:rsidR="00BB475A">
        <w:rPr>
          <w:rFonts w:ascii="Arial" w:hAnsi="Arial"/>
          <w:lang w:val="es-CO"/>
        </w:rPr>
        <w:t>o contestó oportunamente</w:t>
      </w:r>
      <w:r w:rsidR="00747AE2">
        <w:rPr>
          <w:rFonts w:ascii="Arial" w:hAnsi="Arial" w:cs="Arial"/>
          <w:lang w:val="es-CO"/>
        </w:rPr>
        <w:t>.</w:t>
      </w:r>
      <w:r w:rsidR="004678C1">
        <w:rPr>
          <w:rFonts w:ascii="Arial" w:hAnsi="Arial" w:cs="Arial"/>
          <w:lang w:val="es-CO"/>
        </w:rPr>
        <w:t xml:space="preserve"> El 25-05-2017 dictó</w:t>
      </w:r>
      <w:r>
        <w:rPr>
          <w:rFonts w:ascii="Arial" w:hAnsi="Arial" w:cs="Arial"/>
          <w:lang w:val="es-CO"/>
        </w:rPr>
        <w:t xml:space="preserve"> sentencia (Folios 21 a 23, ibídem) y el 02-06-2017 concedió la impugnación presentada por la accionada, ante este Tribunal (Folio 30, ib.). </w:t>
      </w:r>
    </w:p>
    <w:p w:rsidR="00F2058B" w:rsidRPr="008C3103" w:rsidRDefault="00F2058B" w:rsidP="00F2058B">
      <w:pPr>
        <w:pStyle w:val="Textoindependiente"/>
        <w:widowControl w:val="0"/>
        <w:spacing w:line="360" w:lineRule="auto"/>
        <w:rPr>
          <w:rFonts w:ascii="Arial" w:hAnsi="Arial"/>
          <w:lang w:val="es-CO"/>
        </w:rPr>
      </w:pPr>
    </w:p>
    <w:p w:rsidR="00F2058B" w:rsidRPr="003D195F" w:rsidRDefault="00745034" w:rsidP="00F2058B">
      <w:pPr>
        <w:pStyle w:val="Textoindependiente"/>
        <w:spacing w:line="360" w:lineRule="auto"/>
        <w:rPr>
          <w:rFonts w:ascii="Arial" w:hAnsi="Arial" w:cs="Arial"/>
          <w:szCs w:val="24"/>
          <w:lang w:val="es-CO"/>
        </w:rPr>
      </w:pPr>
      <w:r>
        <w:rPr>
          <w:rFonts w:ascii="Arial" w:hAnsi="Arial" w:cs="Arial"/>
          <w:szCs w:val="24"/>
          <w:lang w:val="es-CO"/>
        </w:rPr>
        <w:t xml:space="preserve">Con la decisión opugnada se concedió el </w:t>
      </w:r>
      <w:r w:rsidR="00F2058B" w:rsidRPr="003D195F">
        <w:rPr>
          <w:rFonts w:ascii="Arial" w:hAnsi="Arial" w:cs="Arial"/>
          <w:szCs w:val="24"/>
          <w:lang w:val="es-CO"/>
        </w:rPr>
        <w:t>ampar</w:t>
      </w:r>
      <w:r>
        <w:rPr>
          <w:rFonts w:ascii="Arial" w:hAnsi="Arial" w:cs="Arial"/>
          <w:szCs w:val="24"/>
          <w:lang w:val="es-CO"/>
        </w:rPr>
        <w:t>o</w:t>
      </w:r>
      <w:r w:rsidR="00F2058B">
        <w:rPr>
          <w:rFonts w:ascii="Arial" w:hAnsi="Arial" w:cs="Arial"/>
          <w:szCs w:val="24"/>
          <w:lang w:val="es-CO"/>
        </w:rPr>
        <w:t xml:space="preserve"> constitucional y </w:t>
      </w:r>
      <w:r>
        <w:rPr>
          <w:rFonts w:ascii="Arial" w:hAnsi="Arial" w:cs="Arial"/>
          <w:szCs w:val="24"/>
          <w:lang w:val="es-CO"/>
        </w:rPr>
        <w:t xml:space="preserve">se </w:t>
      </w:r>
      <w:r w:rsidR="00F2058B">
        <w:rPr>
          <w:rFonts w:ascii="Arial" w:hAnsi="Arial" w:cs="Arial"/>
          <w:szCs w:val="24"/>
          <w:lang w:val="es-CO"/>
        </w:rPr>
        <w:t xml:space="preserve">ordenó a la </w:t>
      </w:r>
      <w:r w:rsidR="005F1A32">
        <w:rPr>
          <w:rFonts w:ascii="Arial" w:hAnsi="Arial" w:cs="Arial"/>
          <w:szCs w:val="24"/>
          <w:lang w:val="es-CO"/>
        </w:rPr>
        <w:t>EPS-S</w:t>
      </w:r>
      <w:r>
        <w:rPr>
          <w:rFonts w:ascii="Arial" w:hAnsi="Arial" w:cs="Arial"/>
          <w:szCs w:val="24"/>
          <w:lang w:val="es-CO"/>
        </w:rPr>
        <w:t xml:space="preserve"> accionada</w:t>
      </w:r>
      <w:r w:rsidR="00D578AA">
        <w:rPr>
          <w:rFonts w:ascii="Arial" w:hAnsi="Arial" w:cs="Arial"/>
          <w:szCs w:val="24"/>
          <w:lang w:val="es-CO"/>
        </w:rPr>
        <w:t xml:space="preserve"> </w:t>
      </w:r>
      <w:r w:rsidR="005F1A32">
        <w:rPr>
          <w:rFonts w:ascii="Arial" w:hAnsi="Arial" w:cs="Arial"/>
          <w:szCs w:val="24"/>
          <w:lang w:val="es-CO"/>
        </w:rPr>
        <w:t xml:space="preserve">certificar </w:t>
      </w:r>
      <w:r w:rsidR="00C34078">
        <w:rPr>
          <w:rFonts w:ascii="Arial" w:hAnsi="Arial" w:cs="Arial"/>
          <w:szCs w:val="24"/>
          <w:lang w:val="es-CO"/>
        </w:rPr>
        <w:t>el cumplimiento de la medida provisional</w:t>
      </w:r>
      <w:r w:rsidR="00756C1F">
        <w:rPr>
          <w:rFonts w:ascii="Arial" w:hAnsi="Arial" w:cs="Arial"/>
          <w:szCs w:val="24"/>
          <w:lang w:val="es-CO"/>
        </w:rPr>
        <w:t xml:space="preserve">, asimismo, dispuso </w:t>
      </w:r>
      <w:proofErr w:type="spellStart"/>
      <w:r w:rsidR="00756C1F">
        <w:rPr>
          <w:rFonts w:ascii="Arial" w:hAnsi="Arial"/>
          <w:lang w:val="es-CO"/>
        </w:rPr>
        <w:t>inaplicar</w:t>
      </w:r>
      <w:proofErr w:type="spellEnd"/>
      <w:r w:rsidR="00756C1F">
        <w:rPr>
          <w:rFonts w:ascii="Arial" w:hAnsi="Arial"/>
          <w:lang w:val="es-CO"/>
        </w:rPr>
        <w:t xml:space="preserve"> </w:t>
      </w:r>
      <w:r w:rsidR="00C34078">
        <w:rPr>
          <w:rFonts w:ascii="Arial" w:hAnsi="Arial"/>
          <w:lang w:val="es-CO"/>
        </w:rPr>
        <w:lastRenderedPageBreak/>
        <w:t>la normativa del servicio POS, para garantizar el trata</w:t>
      </w:r>
      <w:r w:rsidR="007755ED">
        <w:rPr>
          <w:rFonts w:ascii="Arial" w:hAnsi="Arial"/>
          <w:lang w:val="es-CO"/>
        </w:rPr>
        <w:t xml:space="preserve">miento integral </w:t>
      </w:r>
      <w:r w:rsidR="00756C1F">
        <w:rPr>
          <w:rFonts w:ascii="Arial" w:hAnsi="Arial"/>
          <w:lang w:val="es-CO"/>
        </w:rPr>
        <w:t xml:space="preserve">de la accionante </w:t>
      </w:r>
      <w:r w:rsidR="00F2058B" w:rsidRPr="003D195F">
        <w:rPr>
          <w:rFonts w:ascii="Arial" w:hAnsi="Arial" w:cs="Arial"/>
          <w:szCs w:val="24"/>
          <w:lang w:val="es-CO"/>
        </w:rPr>
        <w:t>(</w:t>
      </w:r>
      <w:r w:rsidR="00F2058B" w:rsidRPr="003D195F">
        <w:rPr>
          <w:rFonts w:ascii="Arial" w:hAnsi="Arial" w:cs="Arial"/>
          <w:lang w:val="es-CO"/>
        </w:rPr>
        <w:t xml:space="preserve">Folios </w:t>
      </w:r>
      <w:r w:rsidR="00DF6CDE">
        <w:rPr>
          <w:rFonts w:ascii="Arial" w:hAnsi="Arial" w:cs="Arial"/>
          <w:lang w:val="es-CO"/>
        </w:rPr>
        <w:t>21</w:t>
      </w:r>
      <w:r w:rsidR="00F2058B">
        <w:rPr>
          <w:rFonts w:ascii="Arial" w:hAnsi="Arial" w:cs="Arial"/>
          <w:lang w:val="es-CO"/>
        </w:rPr>
        <w:t xml:space="preserve"> a </w:t>
      </w:r>
      <w:r w:rsidR="00DF6CDE">
        <w:rPr>
          <w:rFonts w:ascii="Arial" w:hAnsi="Arial" w:cs="Arial"/>
          <w:lang w:val="es-CO"/>
        </w:rPr>
        <w:t>23</w:t>
      </w:r>
      <w:r w:rsidR="00F2058B">
        <w:rPr>
          <w:rFonts w:ascii="Arial" w:hAnsi="Arial" w:cs="Arial"/>
          <w:lang w:val="es-CO"/>
        </w:rPr>
        <w:t xml:space="preserve">, </w:t>
      </w:r>
      <w:r w:rsidR="00F2058B">
        <w:rPr>
          <w:rFonts w:ascii="Arial" w:hAnsi="Arial"/>
          <w:lang w:val="es-CO"/>
        </w:rPr>
        <w:t>ib.</w:t>
      </w:r>
      <w:r w:rsidR="00F2058B" w:rsidRPr="003D195F">
        <w:rPr>
          <w:rFonts w:ascii="Arial" w:hAnsi="Arial" w:cs="Arial"/>
          <w:szCs w:val="24"/>
          <w:lang w:val="es-CO"/>
        </w:rPr>
        <w:t xml:space="preserve">). </w:t>
      </w:r>
    </w:p>
    <w:p w:rsidR="00EA4D0A" w:rsidRDefault="00EA4D0A" w:rsidP="00F2058B">
      <w:pPr>
        <w:pStyle w:val="Textoindependiente"/>
        <w:widowControl w:val="0"/>
        <w:spacing w:line="360" w:lineRule="auto"/>
        <w:rPr>
          <w:rFonts w:ascii="Arial" w:hAnsi="Arial" w:cs="Arial"/>
          <w:szCs w:val="24"/>
        </w:rPr>
      </w:pPr>
    </w:p>
    <w:p w:rsidR="00E42F79" w:rsidRDefault="0070494B" w:rsidP="00F2058B">
      <w:pPr>
        <w:pStyle w:val="Textoindependiente"/>
        <w:spacing w:line="360" w:lineRule="auto"/>
        <w:rPr>
          <w:rFonts w:ascii="Arial" w:hAnsi="Arial" w:cs="Verdana"/>
          <w:lang w:val="es-CO"/>
        </w:rPr>
      </w:pPr>
      <w:r>
        <w:rPr>
          <w:rFonts w:ascii="Arial" w:hAnsi="Arial"/>
          <w:szCs w:val="24"/>
          <w:lang w:val="es-CO"/>
        </w:rPr>
        <w:t>La inconformidad de l</w:t>
      </w:r>
      <w:r w:rsidR="00C63E19">
        <w:rPr>
          <w:rFonts w:ascii="Arial" w:hAnsi="Arial"/>
          <w:szCs w:val="24"/>
          <w:lang w:val="es-CO"/>
        </w:rPr>
        <w:t xml:space="preserve">a </w:t>
      </w:r>
      <w:r w:rsidR="00DF6CDE">
        <w:rPr>
          <w:rFonts w:ascii="Arial" w:hAnsi="Arial" w:cs="Verdana"/>
          <w:lang w:val="es-CO"/>
        </w:rPr>
        <w:t xml:space="preserve">accionada </w:t>
      </w:r>
      <w:r>
        <w:rPr>
          <w:rFonts w:ascii="Arial" w:hAnsi="Arial" w:cs="Verdana"/>
          <w:lang w:val="es-CO"/>
        </w:rPr>
        <w:t xml:space="preserve">se </w:t>
      </w:r>
      <w:r w:rsidR="00756C1F">
        <w:rPr>
          <w:rFonts w:ascii="Arial" w:hAnsi="Arial" w:cs="Verdana"/>
          <w:lang w:val="es-CO"/>
        </w:rPr>
        <w:t>centró</w:t>
      </w:r>
      <w:r>
        <w:rPr>
          <w:rFonts w:ascii="Arial" w:hAnsi="Arial" w:cs="Verdana"/>
          <w:lang w:val="es-CO"/>
        </w:rPr>
        <w:t xml:space="preserve"> en la </w:t>
      </w:r>
      <w:r w:rsidR="00C229B6">
        <w:rPr>
          <w:rFonts w:ascii="Arial" w:hAnsi="Arial" w:cs="Verdana"/>
          <w:lang w:val="es-CO"/>
        </w:rPr>
        <w:t xml:space="preserve">prestación </w:t>
      </w:r>
      <w:r>
        <w:rPr>
          <w:rFonts w:ascii="Arial" w:hAnsi="Arial" w:cs="Verdana"/>
          <w:lang w:val="es-CO"/>
        </w:rPr>
        <w:t xml:space="preserve">integral </w:t>
      </w:r>
      <w:r w:rsidR="00C229B6">
        <w:rPr>
          <w:rFonts w:ascii="Arial" w:hAnsi="Arial" w:cs="Verdana"/>
          <w:lang w:val="es-CO"/>
        </w:rPr>
        <w:t xml:space="preserve">del servicio de salud ordenada en el fallo </w:t>
      </w:r>
      <w:r w:rsidR="00756C1F">
        <w:rPr>
          <w:rFonts w:ascii="Arial" w:hAnsi="Arial" w:cs="Verdana"/>
          <w:lang w:val="es-CO"/>
        </w:rPr>
        <w:t>cuestionado</w:t>
      </w:r>
      <w:r w:rsidR="002C4F85">
        <w:rPr>
          <w:rFonts w:ascii="Arial" w:hAnsi="Arial" w:cs="Verdana"/>
          <w:lang w:val="es-CO"/>
        </w:rPr>
        <w:t>. Ello,</w:t>
      </w:r>
      <w:r w:rsidR="00C229B6">
        <w:rPr>
          <w:rFonts w:ascii="Arial" w:hAnsi="Arial" w:cs="Verdana"/>
          <w:lang w:val="es-CO"/>
        </w:rPr>
        <w:t xml:space="preserve"> </w:t>
      </w:r>
      <w:r w:rsidR="002C4F85">
        <w:rPr>
          <w:rFonts w:ascii="Arial" w:hAnsi="Arial" w:cs="Verdana"/>
          <w:lang w:val="es-CO"/>
        </w:rPr>
        <w:t xml:space="preserve">porque la demanda carece de pruebas o indicios acerca de </w:t>
      </w:r>
      <w:r w:rsidR="00C229B6">
        <w:rPr>
          <w:rFonts w:ascii="Arial" w:hAnsi="Arial" w:cs="Verdana"/>
          <w:lang w:val="es-CO"/>
        </w:rPr>
        <w:t>los</w:t>
      </w:r>
      <w:r>
        <w:rPr>
          <w:rFonts w:ascii="Arial" w:hAnsi="Arial" w:cs="Verdana"/>
          <w:lang w:val="es-CO"/>
        </w:rPr>
        <w:t xml:space="preserve"> servicios</w:t>
      </w:r>
      <w:r w:rsidR="00C229B6">
        <w:rPr>
          <w:rFonts w:ascii="Arial" w:hAnsi="Arial" w:cs="Verdana"/>
          <w:lang w:val="es-CO"/>
        </w:rPr>
        <w:t xml:space="preserve"> que </w:t>
      </w:r>
      <w:r w:rsidR="002C4F85">
        <w:rPr>
          <w:rFonts w:ascii="Arial" w:hAnsi="Arial" w:cs="Verdana"/>
          <w:lang w:val="es-CO"/>
        </w:rPr>
        <w:t>deb</w:t>
      </w:r>
      <w:r w:rsidR="000C176F">
        <w:rPr>
          <w:rFonts w:ascii="Arial" w:hAnsi="Arial" w:cs="Verdana"/>
          <w:lang w:val="es-CO"/>
        </w:rPr>
        <w:t>a</w:t>
      </w:r>
      <w:r w:rsidR="002C4F85">
        <w:rPr>
          <w:rFonts w:ascii="Arial" w:hAnsi="Arial" w:cs="Verdana"/>
          <w:lang w:val="es-CO"/>
        </w:rPr>
        <w:t>n garantizar</w:t>
      </w:r>
      <w:r w:rsidR="000C176F">
        <w:rPr>
          <w:rFonts w:ascii="Arial" w:hAnsi="Arial" w:cs="Verdana"/>
          <w:lang w:val="es-CO"/>
        </w:rPr>
        <w:t>se con</w:t>
      </w:r>
      <w:r w:rsidR="00C229B6">
        <w:rPr>
          <w:rFonts w:ascii="Arial" w:hAnsi="Arial" w:cs="Verdana"/>
          <w:lang w:val="es-CO"/>
        </w:rPr>
        <w:t xml:space="preserve"> el tr</w:t>
      </w:r>
      <w:r w:rsidR="000C176F">
        <w:rPr>
          <w:rFonts w:ascii="Arial" w:hAnsi="Arial" w:cs="Verdana"/>
          <w:lang w:val="es-CO"/>
        </w:rPr>
        <w:t>atamiento a futuro</w:t>
      </w:r>
      <w:r>
        <w:rPr>
          <w:rFonts w:ascii="Arial" w:hAnsi="Arial" w:cs="Verdana"/>
          <w:lang w:val="es-CO"/>
        </w:rPr>
        <w:t xml:space="preserve"> y</w:t>
      </w:r>
      <w:r w:rsidR="002C4F85">
        <w:rPr>
          <w:rFonts w:ascii="Arial" w:hAnsi="Arial" w:cs="Verdana"/>
          <w:lang w:val="es-CO"/>
        </w:rPr>
        <w:t xml:space="preserve"> que</w:t>
      </w:r>
      <w:r w:rsidR="00C229B6">
        <w:rPr>
          <w:rFonts w:ascii="Arial" w:hAnsi="Arial" w:cs="Verdana"/>
          <w:lang w:val="es-CO"/>
        </w:rPr>
        <w:t xml:space="preserve"> haya actuado </w:t>
      </w:r>
      <w:r>
        <w:rPr>
          <w:rFonts w:ascii="Arial" w:hAnsi="Arial" w:cs="Verdana"/>
          <w:lang w:val="es-CO"/>
        </w:rPr>
        <w:t>de manera deliberada</w:t>
      </w:r>
      <w:r w:rsidR="00C229B6">
        <w:rPr>
          <w:rFonts w:ascii="Arial" w:hAnsi="Arial" w:cs="Verdana"/>
          <w:lang w:val="es-CO"/>
        </w:rPr>
        <w:t xml:space="preserve"> y sin justificaci</w:t>
      </w:r>
      <w:r w:rsidR="00F43952">
        <w:rPr>
          <w:rFonts w:ascii="Arial" w:hAnsi="Arial" w:cs="Verdana"/>
          <w:lang w:val="es-CO"/>
        </w:rPr>
        <w:t>ón</w:t>
      </w:r>
      <w:r w:rsidR="00E42F79">
        <w:rPr>
          <w:rFonts w:ascii="Arial" w:hAnsi="Arial" w:cs="Verdana"/>
          <w:lang w:val="es-CO"/>
        </w:rPr>
        <w:t xml:space="preserve"> alguna</w:t>
      </w:r>
      <w:r w:rsidR="000C176F">
        <w:rPr>
          <w:rFonts w:ascii="Arial" w:hAnsi="Arial" w:cs="Verdana"/>
          <w:lang w:val="es-CO"/>
        </w:rPr>
        <w:t xml:space="preserve">. </w:t>
      </w:r>
      <w:r w:rsidR="00756C1F">
        <w:rPr>
          <w:rFonts w:ascii="Arial" w:hAnsi="Arial" w:cs="Verdana"/>
          <w:lang w:val="es-CO"/>
        </w:rPr>
        <w:t>Pidió</w:t>
      </w:r>
      <w:r w:rsidR="000C176F">
        <w:rPr>
          <w:rFonts w:ascii="Arial" w:hAnsi="Arial" w:cs="Verdana"/>
          <w:lang w:val="es-CO"/>
        </w:rPr>
        <w:t xml:space="preserve"> que en caso de mantenerse incólume la pretensión</w:t>
      </w:r>
      <w:r w:rsidR="00F43952">
        <w:rPr>
          <w:rFonts w:ascii="Arial" w:hAnsi="Arial" w:cs="Verdana"/>
          <w:lang w:val="es-CO"/>
        </w:rPr>
        <w:t xml:space="preserve"> </w:t>
      </w:r>
      <w:r w:rsidR="00503AB8">
        <w:rPr>
          <w:rFonts w:ascii="Arial" w:hAnsi="Arial" w:cs="Verdana"/>
          <w:lang w:val="es-CO"/>
        </w:rPr>
        <w:t xml:space="preserve">debe circunscribirse </w:t>
      </w:r>
      <w:r w:rsidR="00756C1F">
        <w:rPr>
          <w:rFonts w:ascii="Arial" w:hAnsi="Arial" w:cs="Verdana"/>
          <w:lang w:val="es-CO"/>
        </w:rPr>
        <w:t xml:space="preserve">al </w:t>
      </w:r>
      <w:r w:rsidR="00F43952" w:rsidRPr="00503AB8">
        <w:rPr>
          <w:rFonts w:ascii="Arial" w:hAnsi="Arial" w:cs="Verdana"/>
          <w:lang w:val="es-CO"/>
        </w:rPr>
        <w:t>diagnóstico</w:t>
      </w:r>
      <w:r w:rsidR="00503AB8">
        <w:rPr>
          <w:rFonts w:ascii="Arial" w:hAnsi="Arial" w:cs="Verdana"/>
          <w:lang w:val="es-CO"/>
        </w:rPr>
        <w:t xml:space="preserve"> que originó la presente acción</w:t>
      </w:r>
      <w:r w:rsidR="000C176F">
        <w:rPr>
          <w:rFonts w:ascii="Arial" w:hAnsi="Arial" w:cs="Verdana"/>
          <w:lang w:val="es-CO"/>
        </w:rPr>
        <w:t xml:space="preserve"> y</w:t>
      </w:r>
      <w:r w:rsidR="00E42F79">
        <w:rPr>
          <w:rFonts w:ascii="Arial" w:hAnsi="Arial" w:cs="Verdana"/>
          <w:lang w:val="es-CO"/>
        </w:rPr>
        <w:t xml:space="preserve"> que tratándose</w:t>
      </w:r>
      <w:r w:rsidR="00232609">
        <w:rPr>
          <w:rFonts w:ascii="Arial" w:hAnsi="Arial" w:cs="Verdana"/>
          <w:lang w:val="es-CO"/>
        </w:rPr>
        <w:t xml:space="preserve"> de servicios excluidos del POS</w:t>
      </w:r>
      <w:r w:rsidR="0089155D">
        <w:rPr>
          <w:rFonts w:ascii="Arial" w:hAnsi="Arial" w:cs="Verdana"/>
          <w:lang w:val="es-CO"/>
        </w:rPr>
        <w:t xml:space="preserve"> es</w:t>
      </w:r>
      <w:r w:rsidR="00E42F79">
        <w:rPr>
          <w:rFonts w:ascii="Arial" w:hAnsi="Arial" w:cs="Verdana"/>
          <w:lang w:val="es-CO"/>
        </w:rPr>
        <w:t xml:space="preserve"> una obligación a cargo del Estado a través de la Secretaría Departamental de Sal</w:t>
      </w:r>
      <w:r w:rsidR="00232609">
        <w:rPr>
          <w:rFonts w:ascii="Arial" w:hAnsi="Arial" w:cs="Verdana"/>
          <w:lang w:val="es-CO"/>
        </w:rPr>
        <w:t xml:space="preserve">ud de Risaralda, por tanto, no </w:t>
      </w:r>
      <w:r w:rsidR="00E42F79">
        <w:rPr>
          <w:rFonts w:ascii="Arial" w:hAnsi="Arial" w:cs="Verdana"/>
          <w:lang w:val="es-CO"/>
        </w:rPr>
        <w:t>debe desplazar</w:t>
      </w:r>
      <w:r w:rsidR="00232609">
        <w:rPr>
          <w:rFonts w:ascii="Arial" w:hAnsi="Arial" w:cs="Verdana"/>
          <w:lang w:val="es-CO"/>
        </w:rPr>
        <w:t>se</w:t>
      </w:r>
      <w:r w:rsidR="00E42F79">
        <w:rPr>
          <w:rFonts w:ascii="Arial" w:hAnsi="Arial" w:cs="Verdana"/>
          <w:lang w:val="es-CO"/>
        </w:rPr>
        <w:t xml:space="preserve"> esa obligación a </w:t>
      </w:r>
      <w:r w:rsidR="00232609">
        <w:rPr>
          <w:rFonts w:ascii="Arial" w:hAnsi="Arial" w:cs="Verdana"/>
          <w:lang w:val="es-CO"/>
        </w:rPr>
        <w:t>la EPS</w:t>
      </w:r>
      <w:r w:rsidR="00196CA3">
        <w:rPr>
          <w:rFonts w:ascii="Arial" w:hAnsi="Arial" w:cs="Verdana"/>
          <w:lang w:val="es-CO"/>
        </w:rPr>
        <w:t xml:space="preserve"> (Folios 26 a 27, ib.)</w:t>
      </w:r>
    </w:p>
    <w:p w:rsidR="00C229B6" w:rsidRDefault="00C229B6" w:rsidP="00F2058B">
      <w:pPr>
        <w:pStyle w:val="Textoindependiente"/>
        <w:spacing w:line="360" w:lineRule="auto"/>
        <w:rPr>
          <w:rFonts w:ascii="Arial" w:hAnsi="Arial" w:cs="Verdana"/>
          <w:lang w:val="es-CO"/>
        </w:rPr>
      </w:pPr>
    </w:p>
    <w:p w:rsidR="00756C1F" w:rsidRDefault="00995CA5" w:rsidP="00F1323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Pr>
          <w:rFonts w:ascii="Arial" w:hAnsi="Arial"/>
          <w:szCs w:val="24"/>
        </w:rPr>
        <w:t>ENTACIÓN JURÍDICA PARA RESOLVER</w:t>
      </w:r>
    </w:p>
    <w:p w:rsidR="00756C1F" w:rsidRDefault="00756C1F" w:rsidP="00756C1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995CA5" w:rsidRPr="00756C1F" w:rsidRDefault="00995CA5" w:rsidP="00756C1F">
      <w:pPr>
        <w:pStyle w:val="Textoindependiente"/>
        <w:widowControl w:val="0"/>
        <w:numPr>
          <w:ilvl w:val="1"/>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756C1F">
        <w:rPr>
          <w:rFonts w:ascii="Arial" w:hAnsi="Arial"/>
          <w:smallCaps/>
          <w:szCs w:val="24"/>
        </w:rPr>
        <w:t>La competencia funcional</w:t>
      </w:r>
      <w:r w:rsidR="00F1323A" w:rsidRPr="00756C1F">
        <w:rPr>
          <w:rFonts w:ascii="Arial" w:hAnsi="Arial"/>
          <w:smallCaps/>
          <w:szCs w:val="24"/>
        </w:rPr>
        <w:t xml:space="preserve">. </w:t>
      </w:r>
      <w:r w:rsidRPr="00756C1F">
        <w:rPr>
          <w:rFonts w:ascii="Arial" w:hAnsi="Arial" w:cs="Arial"/>
          <w:lang w:val="es-CO"/>
        </w:rPr>
        <w:t>Esta Corporación está facultada en forma legal para desatar la controversia puesta a su consideración, por ser la superiora jerárquica del Juzgado que conoció en primera instancia.</w:t>
      </w:r>
    </w:p>
    <w:p w:rsidR="00995CA5" w:rsidRDefault="00995CA5" w:rsidP="00995CA5">
      <w:pPr>
        <w:spacing w:line="360" w:lineRule="auto"/>
        <w:jc w:val="both"/>
        <w:rPr>
          <w:rFonts w:ascii="Arial" w:hAnsi="Arial" w:cs="Arial"/>
          <w:lang w:val="es-CO"/>
        </w:rPr>
      </w:pPr>
    </w:p>
    <w:p w:rsidR="00995CA5" w:rsidRPr="00F1323A" w:rsidRDefault="00995CA5" w:rsidP="00756C1F">
      <w:pPr>
        <w:pStyle w:val="Textoindependiente"/>
        <w:numPr>
          <w:ilvl w:val="1"/>
          <w:numId w:val="31"/>
        </w:numPr>
        <w:tabs>
          <w:tab w:val="clear" w:pos="1416"/>
        </w:tabs>
        <w:spacing w:line="360" w:lineRule="auto"/>
        <w:rPr>
          <w:rFonts w:ascii="Arial" w:hAnsi="Arial"/>
          <w:szCs w:val="24"/>
          <w:lang w:val="es-CO"/>
        </w:rPr>
      </w:pPr>
      <w:r w:rsidRPr="00F1323A">
        <w:rPr>
          <w:rFonts w:ascii="Arial" w:hAnsi="Arial"/>
          <w:smallCaps/>
          <w:szCs w:val="24"/>
        </w:rPr>
        <w:t>El problema jurídico a resolver</w:t>
      </w:r>
      <w:r w:rsidR="00F1323A" w:rsidRPr="00F1323A">
        <w:rPr>
          <w:rFonts w:ascii="Arial" w:hAnsi="Arial"/>
          <w:smallCaps/>
          <w:szCs w:val="24"/>
        </w:rPr>
        <w:t>.</w:t>
      </w:r>
      <w:r w:rsidR="00F1323A">
        <w:rPr>
          <w:rFonts w:ascii="Arial" w:hAnsi="Arial"/>
          <w:smallCaps/>
          <w:szCs w:val="24"/>
        </w:rPr>
        <w:t xml:space="preserve"> </w:t>
      </w:r>
      <w:r w:rsidRPr="00F1323A">
        <w:rPr>
          <w:rFonts w:ascii="Arial" w:hAnsi="Arial" w:cs="Arial"/>
          <w:szCs w:val="24"/>
        </w:rPr>
        <w:t xml:space="preserve">¿Es  procedente  confirmar,  modificar o revocar la sentencia del </w:t>
      </w:r>
      <w:r w:rsidRPr="00F1323A">
        <w:rPr>
          <w:rFonts w:ascii="Arial" w:hAnsi="Arial"/>
        </w:rPr>
        <w:t xml:space="preserve">Juzgado </w:t>
      </w:r>
      <w:r w:rsidR="003561C2">
        <w:rPr>
          <w:rFonts w:ascii="Arial" w:hAnsi="Arial"/>
        </w:rPr>
        <w:t xml:space="preserve">Primero </w:t>
      </w:r>
      <w:r w:rsidRPr="00F1323A">
        <w:rPr>
          <w:rFonts w:ascii="Arial" w:hAnsi="Arial"/>
        </w:rPr>
        <w:t>Civil del Circuito</w:t>
      </w:r>
      <w:r w:rsidR="003561C2">
        <w:rPr>
          <w:rFonts w:ascii="Arial" w:hAnsi="Arial"/>
        </w:rPr>
        <w:t xml:space="preserve"> Especializado en Restitución de Tierras de Pereira</w:t>
      </w:r>
      <w:r w:rsidRPr="00F1323A">
        <w:rPr>
          <w:rFonts w:ascii="Arial" w:hAnsi="Arial"/>
          <w:szCs w:val="24"/>
        </w:rPr>
        <w:t xml:space="preserve">, </w:t>
      </w:r>
      <w:r w:rsidR="003561C2">
        <w:rPr>
          <w:rFonts w:ascii="Arial" w:hAnsi="Arial"/>
          <w:szCs w:val="24"/>
          <w:lang w:val="es-CO"/>
        </w:rPr>
        <w:t>que tuteló los derechos de la</w:t>
      </w:r>
      <w:r w:rsidRPr="00F1323A">
        <w:rPr>
          <w:rFonts w:ascii="Arial" w:hAnsi="Arial"/>
          <w:szCs w:val="24"/>
          <w:lang w:val="es-CO"/>
        </w:rPr>
        <w:t xml:space="preserve"> accionante, conforme al escrito de impugnación?</w:t>
      </w:r>
    </w:p>
    <w:p w:rsidR="00995CA5" w:rsidRDefault="00995CA5" w:rsidP="00995CA5">
      <w:pPr>
        <w:pStyle w:val="Textoindependiente"/>
        <w:tabs>
          <w:tab w:val="clear" w:pos="708"/>
          <w:tab w:val="clear" w:pos="1416"/>
          <w:tab w:val="left" w:pos="709"/>
          <w:tab w:val="left" w:pos="1418"/>
        </w:tabs>
        <w:spacing w:line="360" w:lineRule="auto"/>
        <w:rPr>
          <w:rFonts w:ascii="Arial" w:hAnsi="Arial" w:cs="Arial"/>
          <w:sz w:val="22"/>
          <w:szCs w:val="24"/>
        </w:rPr>
      </w:pPr>
    </w:p>
    <w:p w:rsidR="00756C1F" w:rsidRDefault="00995CA5" w:rsidP="002B7047">
      <w:pPr>
        <w:pStyle w:val="Textoindependiente"/>
        <w:numPr>
          <w:ilvl w:val="1"/>
          <w:numId w:val="31"/>
        </w:numPr>
        <w:tabs>
          <w:tab w:val="clear" w:pos="708"/>
          <w:tab w:val="clear" w:pos="1416"/>
          <w:tab w:val="left" w:pos="1418"/>
        </w:tabs>
        <w:spacing w:line="360" w:lineRule="auto"/>
        <w:rPr>
          <w:rFonts w:ascii="Arial" w:hAnsi="Arial"/>
          <w:smallCaps/>
          <w:szCs w:val="24"/>
        </w:rPr>
      </w:pPr>
      <w:r w:rsidRPr="00F1323A">
        <w:rPr>
          <w:rFonts w:ascii="Arial" w:hAnsi="Arial"/>
          <w:smallCaps/>
          <w:szCs w:val="24"/>
        </w:rPr>
        <w:t>L</w:t>
      </w:r>
      <w:r w:rsidR="00F1323A">
        <w:rPr>
          <w:rFonts w:ascii="Arial" w:hAnsi="Arial"/>
          <w:smallCaps/>
          <w:szCs w:val="24"/>
        </w:rPr>
        <w:t>os presupuestos generales de procedencia</w:t>
      </w:r>
    </w:p>
    <w:p w:rsidR="00756C1F" w:rsidRDefault="00756C1F" w:rsidP="00756C1F">
      <w:pPr>
        <w:pStyle w:val="Prrafodelista"/>
        <w:rPr>
          <w:rFonts w:ascii="Arial" w:hAnsi="Arial"/>
          <w:smallCaps/>
        </w:rPr>
      </w:pPr>
    </w:p>
    <w:p w:rsidR="00995CA5" w:rsidRPr="00756C1F" w:rsidRDefault="00995CA5" w:rsidP="002B7047">
      <w:pPr>
        <w:pStyle w:val="Textoindependiente"/>
        <w:numPr>
          <w:ilvl w:val="2"/>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0" w:firstLine="0"/>
        <w:rPr>
          <w:rFonts w:ascii="Arial" w:hAnsi="Arial"/>
          <w:smallCaps/>
          <w:szCs w:val="24"/>
        </w:rPr>
      </w:pPr>
      <w:r w:rsidRPr="00756C1F">
        <w:rPr>
          <w:rFonts w:ascii="Arial" w:hAnsi="Arial"/>
          <w:smallCaps/>
          <w:sz w:val="22"/>
          <w:szCs w:val="24"/>
        </w:rPr>
        <w:t>La legitimación en la causa</w:t>
      </w:r>
    </w:p>
    <w:p w:rsidR="00811EAE" w:rsidRDefault="00811EAE" w:rsidP="00811EAE">
      <w:pPr>
        <w:tabs>
          <w:tab w:val="left" w:pos="0"/>
          <w:tab w:val="left" w:pos="9214"/>
        </w:tabs>
        <w:spacing w:line="360" w:lineRule="auto"/>
        <w:jc w:val="both"/>
      </w:pPr>
    </w:p>
    <w:p w:rsidR="000C0419" w:rsidRDefault="00811EAE" w:rsidP="002F5AA2">
      <w:pPr>
        <w:tabs>
          <w:tab w:val="left" w:pos="0"/>
          <w:tab w:val="left" w:pos="9214"/>
        </w:tabs>
        <w:spacing w:line="360" w:lineRule="auto"/>
        <w:jc w:val="both"/>
        <w:rPr>
          <w:rFonts w:ascii="Arial" w:hAnsi="Arial"/>
          <w:lang w:val="es-CO"/>
        </w:rPr>
      </w:pPr>
      <w:r w:rsidRPr="00811EAE">
        <w:rPr>
          <w:rFonts w:ascii="Arial" w:hAnsi="Arial" w:cs="Times New Roman"/>
          <w:spacing w:val="-3"/>
          <w:szCs w:val="20"/>
          <w:lang w:val="es-ES_tradnl"/>
        </w:rPr>
        <w:t>Por activa se cumple en consideración a qu</w:t>
      </w:r>
      <w:r w:rsidR="002F5AA2">
        <w:rPr>
          <w:rFonts w:ascii="Arial" w:hAnsi="Arial" w:cs="Times New Roman"/>
          <w:spacing w:val="-3"/>
          <w:szCs w:val="20"/>
          <w:lang w:val="es-ES_tradnl"/>
        </w:rPr>
        <w:t>e qu</w:t>
      </w:r>
      <w:r w:rsidRPr="00811EAE">
        <w:rPr>
          <w:rFonts w:ascii="Arial" w:hAnsi="Arial" w:cs="Times New Roman"/>
          <w:spacing w:val="-3"/>
          <w:szCs w:val="20"/>
          <w:lang w:val="es-ES_tradnl"/>
        </w:rPr>
        <w:t>ien ejerce la acción</w:t>
      </w:r>
      <w:r w:rsidR="002F5AA2">
        <w:rPr>
          <w:rFonts w:ascii="Arial" w:hAnsi="Arial" w:cs="Times New Roman"/>
          <w:spacing w:val="-3"/>
          <w:szCs w:val="20"/>
          <w:lang w:val="es-ES_tradnl"/>
        </w:rPr>
        <w:t xml:space="preserve"> se encuentra afiliada</w:t>
      </w:r>
      <w:r w:rsidR="003561C2">
        <w:rPr>
          <w:rFonts w:ascii="Arial" w:hAnsi="Arial" w:cs="Times New Roman"/>
          <w:spacing w:val="-3"/>
          <w:szCs w:val="20"/>
          <w:lang w:val="es-ES_tradnl"/>
        </w:rPr>
        <w:t xml:space="preserve"> a </w:t>
      </w:r>
      <w:proofErr w:type="spellStart"/>
      <w:r w:rsidR="003561C2">
        <w:rPr>
          <w:rFonts w:ascii="Arial" w:hAnsi="Arial" w:cs="Times New Roman"/>
          <w:spacing w:val="-3"/>
          <w:szCs w:val="20"/>
          <w:lang w:val="es-ES_tradnl"/>
        </w:rPr>
        <w:t>Cafesalud</w:t>
      </w:r>
      <w:proofErr w:type="spellEnd"/>
      <w:r w:rsidR="003561C2">
        <w:rPr>
          <w:rFonts w:ascii="Arial" w:hAnsi="Arial" w:cs="Times New Roman"/>
          <w:spacing w:val="-3"/>
          <w:szCs w:val="20"/>
          <w:lang w:val="es-ES_tradnl"/>
        </w:rPr>
        <w:t xml:space="preserve"> </w:t>
      </w:r>
      <w:proofErr w:type="spellStart"/>
      <w:r w:rsidR="003561C2">
        <w:rPr>
          <w:rFonts w:ascii="Arial" w:hAnsi="Arial" w:cs="Times New Roman"/>
          <w:spacing w:val="-3"/>
          <w:szCs w:val="20"/>
          <w:lang w:val="es-ES_tradnl"/>
        </w:rPr>
        <w:t>EPS</w:t>
      </w:r>
      <w:proofErr w:type="spellEnd"/>
      <w:r w:rsidR="003561C2">
        <w:rPr>
          <w:rFonts w:ascii="Arial" w:hAnsi="Arial" w:cs="Times New Roman"/>
          <w:spacing w:val="-3"/>
          <w:szCs w:val="20"/>
          <w:lang w:val="es-ES_tradnl"/>
        </w:rPr>
        <w:t xml:space="preserve"> </w:t>
      </w:r>
      <w:proofErr w:type="spellStart"/>
      <w:r w:rsidR="003561C2">
        <w:rPr>
          <w:rFonts w:ascii="Arial" w:hAnsi="Arial" w:cs="Times New Roman"/>
          <w:spacing w:val="-3"/>
          <w:szCs w:val="20"/>
          <w:lang w:val="es-ES_tradnl"/>
        </w:rPr>
        <w:t>SA</w:t>
      </w:r>
      <w:proofErr w:type="spellEnd"/>
      <w:r w:rsidR="002F5AA2">
        <w:rPr>
          <w:rFonts w:ascii="Arial" w:hAnsi="Arial" w:cs="Times New Roman"/>
          <w:spacing w:val="-3"/>
          <w:szCs w:val="20"/>
          <w:lang w:val="es-ES_tradnl"/>
        </w:rPr>
        <w:t>. Y por pasiva</w:t>
      </w:r>
      <w:r w:rsidRPr="00811EAE">
        <w:rPr>
          <w:rFonts w:ascii="Arial" w:hAnsi="Arial" w:cs="Times New Roman"/>
          <w:spacing w:val="-3"/>
          <w:szCs w:val="20"/>
          <w:lang w:val="es-ES_tradnl"/>
        </w:rPr>
        <w:t>,</w:t>
      </w:r>
      <w:r w:rsidR="002F5AA2">
        <w:rPr>
          <w:rFonts w:ascii="Arial" w:hAnsi="Arial"/>
          <w:lang w:val="es-CO"/>
        </w:rPr>
        <w:t xml:space="preserve"> la </w:t>
      </w:r>
      <w:r w:rsidR="003561C2">
        <w:rPr>
          <w:rFonts w:ascii="Arial" w:hAnsi="Arial"/>
          <w:lang w:val="es-CO"/>
        </w:rPr>
        <w:t>accionada,</w:t>
      </w:r>
      <w:r w:rsidR="002F5AA2">
        <w:rPr>
          <w:rFonts w:ascii="Arial" w:hAnsi="Arial"/>
          <w:lang w:val="es-CO"/>
        </w:rPr>
        <w:t xml:space="preserve"> pues brinda los servicios en salud requeridos</w:t>
      </w:r>
      <w:r w:rsidR="000C0419">
        <w:rPr>
          <w:rFonts w:ascii="Arial" w:hAnsi="Arial"/>
          <w:lang w:val="es-CO"/>
        </w:rPr>
        <w:t>.</w:t>
      </w:r>
    </w:p>
    <w:p w:rsidR="000C0419" w:rsidRDefault="000900BA" w:rsidP="002F5AA2">
      <w:pPr>
        <w:tabs>
          <w:tab w:val="left" w:pos="0"/>
          <w:tab w:val="left" w:pos="9214"/>
        </w:tabs>
        <w:spacing w:line="360" w:lineRule="auto"/>
        <w:jc w:val="both"/>
        <w:rPr>
          <w:rFonts w:ascii="Arial" w:hAnsi="Arial"/>
          <w:lang w:val="es-CO"/>
        </w:rPr>
      </w:pPr>
      <w:r>
        <w:rPr>
          <w:rFonts w:ascii="Arial" w:hAnsi="Arial"/>
          <w:lang w:val="es-CO"/>
        </w:rPr>
        <w:t xml:space="preserve"> </w:t>
      </w:r>
    </w:p>
    <w:p w:rsidR="002B7047" w:rsidRDefault="000C0419" w:rsidP="002B7047">
      <w:pPr>
        <w:tabs>
          <w:tab w:val="left" w:pos="0"/>
          <w:tab w:val="left" w:pos="9214"/>
        </w:tabs>
        <w:spacing w:line="360" w:lineRule="auto"/>
        <w:jc w:val="both"/>
        <w:rPr>
          <w:rFonts w:ascii="Arial" w:hAnsi="Arial" w:cs="Times New Roman"/>
        </w:rPr>
      </w:pPr>
      <w:r>
        <w:rPr>
          <w:rFonts w:ascii="Arial" w:hAnsi="Arial"/>
          <w:lang w:val="es-CO"/>
        </w:rPr>
        <w:t>L</w:t>
      </w:r>
      <w:r>
        <w:rPr>
          <w:rFonts w:ascii="Arial" w:hAnsi="Arial" w:cs="Times New Roman"/>
        </w:rPr>
        <w:t>a señora Andrea del Carmen Gutiérrez Montoya</w:t>
      </w:r>
      <w:r w:rsidRPr="000C0419">
        <w:rPr>
          <w:rFonts w:ascii="Arial" w:hAnsi="Arial" w:cs="Times New Roman"/>
        </w:rPr>
        <w:t xml:space="preserve"> se encuentra legitimada para representar a su</w:t>
      </w:r>
      <w:r>
        <w:rPr>
          <w:rFonts w:ascii="Arial" w:hAnsi="Arial" w:cs="Times New Roman"/>
        </w:rPr>
        <w:t xml:space="preserve"> a</w:t>
      </w:r>
      <w:r w:rsidRPr="000C0419">
        <w:rPr>
          <w:rFonts w:ascii="Arial" w:hAnsi="Arial" w:cs="Times New Roman"/>
        </w:rPr>
        <w:t>genciad</w:t>
      </w:r>
      <w:r>
        <w:rPr>
          <w:rFonts w:ascii="Arial" w:hAnsi="Arial" w:cs="Times New Roman"/>
        </w:rPr>
        <w:t>a</w:t>
      </w:r>
      <w:r w:rsidRPr="000C0419">
        <w:rPr>
          <w:rFonts w:ascii="Arial" w:hAnsi="Arial" w:cs="Times New Roman"/>
        </w:rPr>
        <w:t xml:space="preserve">, </w:t>
      </w:r>
      <w:r w:rsidR="001C7A2E">
        <w:rPr>
          <w:rFonts w:ascii="Arial" w:hAnsi="Arial" w:cs="Times New Roman"/>
        </w:rPr>
        <w:t>en razón a que está acreditado que su progenitora padece de una</w:t>
      </w:r>
      <w:r w:rsidR="001C7A2E" w:rsidRPr="00412E0C">
        <w:rPr>
          <w:rFonts w:ascii="Arial" w:hAnsi="Arial" w:cs="Times New Roman"/>
          <w:i/>
        </w:rPr>
        <w:t xml:space="preserve"> </w:t>
      </w:r>
      <w:r w:rsidR="001C7A2E" w:rsidRPr="00756C1F">
        <w:rPr>
          <w:rFonts w:ascii="Arial" w:hAnsi="Arial" w:cs="Times New Roman"/>
          <w:i/>
          <w:sz w:val="22"/>
        </w:rPr>
        <w:t>“Enfermedad pulmonar obstructiva crónica no especificada”</w:t>
      </w:r>
      <w:r w:rsidR="00756C1F" w:rsidRPr="00756C1F">
        <w:rPr>
          <w:rFonts w:ascii="Arial" w:hAnsi="Arial" w:cs="Times New Roman"/>
          <w:i/>
          <w:sz w:val="22"/>
        </w:rPr>
        <w:t xml:space="preserve"> </w:t>
      </w:r>
      <w:r w:rsidR="00756C1F">
        <w:rPr>
          <w:rFonts w:ascii="Arial" w:hAnsi="Arial" w:cs="Times New Roman"/>
          <w:i/>
          <w:sz w:val="22"/>
        </w:rPr>
        <w:t xml:space="preserve">“severa, que es progresiva e irreversible” </w:t>
      </w:r>
      <w:r w:rsidR="00756C1F" w:rsidRPr="00756C1F">
        <w:rPr>
          <w:rFonts w:ascii="Arial" w:hAnsi="Arial" w:cs="Times New Roman"/>
          <w:i/>
          <w:sz w:val="20"/>
        </w:rPr>
        <w:t>“TIENE EL RIESGO DE PRESENTAR INSUFICIENCIA RESPIRATORIA Y FALLECER POR ESTA CAUSA”</w:t>
      </w:r>
      <w:r w:rsidR="00756C1F">
        <w:rPr>
          <w:rFonts w:ascii="Arial" w:hAnsi="Arial" w:cs="Times New Roman"/>
          <w:i/>
          <w:sz w:val="22"/>
        </w:rPr>
        <w:t xml:space="preserve"> </w:t>
      </w:r>
      <w:r w:rsidR="00756C1F" w:rsidRPr="00756C1F">
        <w:rPr>
          <w:rFonts w:ascii="Arial" w:hAnsi="Arial" w:cs="Times New Roman"/>
        </w:rPr>
        <w:t>y es oxigeno-dependiente</w:t>
      </w:r>
      <w:r w:rsidR="00412E0C">
        <w:rPr>
          <w:rFonts w:ascii="Arial" w:hAnsi="Arial" w:cs="Times New Roman"/>
        </w:rPr>
        <w:t xml:space="preserve">, patología que </w:t>
      </w:r>
      <w:r w:rsidRPr="000C0419">
        <w:rPr>
          <w:rFonts w:ascii="Arial" w:hAnsi="Arial" w:cs="Times New Roman"/>
        </w:rPr>
        <w:t>le impide valerse por sí mism</w:t>
      </w:r>
      <w:r w:rsidR="003A1B9C">
        <w:rPr>
          <w:rFonts w:ascii="Arial" w:hAnsi="Arial" w:cs="Times New Roman"/>
        </w:rPr>
        <w:t>a</w:t>
      </w:r>
      <w:r w:rsidRPr="000C0419">
        <w:rPr>
          <w:rFonts w:ascii="Arial" w:hAnsi="Arial" w:cs="Times New Roman"/>
        </w:rPr>
        <w:t xml:space="preserve"> y menos reclamar</w:t>
      </w:r>
      <w:r w:rsidR="003A1B9C">
        <w:rPr>
          <w:rFonts w:ascii="Arial" w:hAnsi="Arial" w:cs="Times New Roman"/>
        </w:rPr>
        <w:t xml:space="preserve"> </w:t>
      </w:r>
      <w:r w:rsidRPr="000C0419">
        <w:rPr>
          <w:rFonts w:ascii="Arial" w:hAnsi="Arial" w:cs="Times New Roman"/>
        </w:rPr>
        <w:t>directamente el amparo</w:t>
      </w:r>
      <w:r w:rsidR="00412E0C">
        <w:rPr>
          <w:rFonts w:ascii="Arial" w:hAnsi="Arial" w:cs="Times New Roman"/>
        </w:rPr>
        <w:t xml:space="preserve"> de sus derechos fundamentales</w:t>
      </w:r>
      <w:r w:rsidR="00756C1F">
        <w:rPr>
          <w:rFonts w:ascii="Arial" w:hAnsi="Arial" w:cs="Times New Roman"/>
        </w:rPr>
        <w:t xml:space="preserve">, sin poner el </w:t>
      </w:r>
      <w:r w:rsidR="00756C1F">
        <w:rPr>
          <w:rFonts w:ascii="Arial" w:hAnsi="Arial" w:cs="Times New Roman"/>
        </w:rPr>
        <w:lastRenderedPageBreak/>
        <w:t xml:space="preserve">riesgo su vida </w:t>
      </w:r>
      <w:r w:rsidR="00756C1F" w:rsidRPr="000C0419">
        <w:rPr>
          <w:rFonts w:ascii="Arial" w:hAnsi="Arial" w:cs="Times New Roman"/>
        </w:rPr>
        <w:t xml:space="preserve">(Folio </w:t>
      </w:r>
      <w:r w:rsidR="00756C1F">
        <w:rPr>
          <w:rFonts w:ascii="Arial" w:hAnsi="Arial" w:cs="Times New Roman"/>
        </w:rPr>
        <w:t>15</w:t>
      </w:r>
      <w:r w:rsidR="00756C1F" w:rsidRPr="000C0419">
        <w:rPr>
          <w:rFonts w:ascii="Arial" w:hAnsi="Arial" w:cs="Times New Roman"/>
        </w:rPr>
        <w:t>, ib.)</w:t>
      </w:r>
      <w:r w:rsidR="00756C1F">
        <w:rPr>
          <w:rFonts w:ascii="Arial" w:hAnsi="Arial" w:cs="Times New Roman"/>
        </w:rPr>
        <w:t>. Además, tiene problemas de nutrición (Folio 12, ib.)</w:t>
      </w:r>
      <w:r w:rsidR="00756C1F" w:rsidRPr="00C3390C">
        <w:rPr>
          <w:rFonts w:ascii="Arial" w:hAnsi="Arial" w:cs="Arial"/>
          <w:vertAlign w:val="superscript"/>
          <w:lang w:val="es-CO"/>
        </w:rPr>
        <w:footnoteReference w:id="1"/>
      </w:r>
      <w:r w:rsidRPr="000C0419">
        <w:rPr>
          <w:rFonts w:ascii="Arial" w:hAnsi="Arial" w:cs="Times New Roman"/>
        </w:rPr>
        <w:t>.</w:t>
      </w:r>
    </w:p>
    <w:p w:rsidR="002B7047" w:rsidRDefault="002B7047" w:rsidP="002B7047">
      <w:pPr>
        <w:tabs>
          <w:tab w:val="left" w:pos="0"/>
          <w:tab w:val="left" w:pos="9214"/>
        </w:tabs>
        <w:spacing w:line="360" w:lineRule="auto"/>
        <w:jc w:val="both"/>
        <w:rPr>
          <w:rFonts w:ascii="Arial" w:hAnsi="Arial" w:cs="Times New Roman"/>
        </w:rPr>
      </w:pPr>
    </w:p>
    <w:p w:rsidR="00995CA5" w:rsidRPr="002B7047" w:rsidRDefault="005C5626" w:rsidP="002B7047">
      <w:pPr>
        <w:pStyle w:val="Prrafodelista"/>
        <w:numPr>
          <w:ilvl w:val="2"/>
          <w:numId w:val="31"/>
        </w:numPr>
        <w:tabs>
          <w:tab w:val="left" w:pos="0"/>
          <w:tab w:val="left" w:pos="9214"/>
        </w:tabs>
        <w:spacing w:line="360" w:lineRule="auto"/>
        <w:jc w:val="both"/>
        <w:rPr>
          <w:rFonts w:ascii="Arial" w:hAnsi="Arial" w:cs="Times New Roman"/>
        </w:rPr>
      </w:pPr>
      <w:r w:rsidRPr="002B7047">
        <w:rPr>
          <w:rFonts w:ascii="Arial" w:hAnsi="Arial"/>
          <w:smallCaps/>
        </w:rPr>
        <w:t>La subsidiariedad y la inmediatez</w:t>
      </w:r>
      <w:r w:rsidR="00995CA5" w:rsidRPr="002B7047">
        <w:rPr>
          <w:rFonts w:ascii="Arial" w:hAnsi="Arial"/>
          <w:smallCaps/>
        </w:rPr>
        <w:t xml:space="preserve"> </w:t>
      </w:r>
    </w:p>
    <w:p w:rsidR="005C5626" w:rsidRDefault="005C5626" w:rsidP="005C5626">
      <w:pPr>
        <w:pStyle w:val="Textoindependiente"/>
        <w:tabs>
          <w:tab w:val="clear" w:pos="708"/>
          <w:tab w:val="clear" w:pos="1416"/>
          <w:tab w:val="left" w:pos="1418"/>
          <w:tab w:val="left" w:pos="2160"/>
        </w:tabs>
        <w:spacing w:line="360" w:lineRule="auto"/>
        <w:ind w:left="2160"/>
        <w:rPr>
          <w:rFonts w:ascii="Arial" w:hAnsi="Arial"/>
          <w:szCs w:val="24"/>
        </w:rPr>
      </w:pPr>
    </w:p>
    <w:p w:rsidR="005C5626" w:rsidRDefault="005C5626" w:rsidP="005C5626">
      <w:pPr>
        <w:pStyle w:val="Textoindependiente"/>
        <w:tabs>
          <w:tab w:val="clear" w:pos="708"/>
          <w:tab w:val="clear" w:pos="1416"/>
          <w:tab w:val="left" w:pos="1418"/>
          <w:tab w:val="left" w:pos="2160"/>
        </w:tabs>
        <w:spacing w:line="360" w:lineRule="auto"/>
        <w:rPr>
          <w:rFonts w:ascii="Arial" w:hAnsi="Arial"/>
          <w:szCs w:val="24"/>
        </w:rPr>
      </w:pPr>
      <w:r w:rsidRPr="005C5626">
        <w:rPr>
          <w:rFonts w:ascii="Arial" w:hAnsi="Arial"/>
          <w:szCs w:val="24"/>
        </w:rPr>
        <w:t xml:space="preserve">La CC tiene establecido que (i) La subsidiariedad o </w:t>
      </w:r>
      <w:proofErr w:type="spellStart"/>
      <w:r w:rsidRPr="005C5626">
        <w:rPr>
          <w:rFonts w:ascii="Arial" w:hAnsi="Arial"/>
          <w:szCs w:val="24"/>
        </w:rPr>
        <w:t>residualidad</w:t>
      </w:r>
      <w:proofErr w:type="spellEnd"/>
      <w:r w:rsidRPr="005C5626">
        <w:rPr>
          <w:rFonts w:ascii="Arial" w:hAnsi="Arial"/>
          <w:szCs w:val="24"/>
        </w:rPr>
        <w:t>, y (ii) La inmediatez, son</w:t>
      </w:r>
      <w:r>
        <w:rPr>
          <w:rFonts w:ascii="Arial" w:hAnsi="Arial"/>
          <w:szCs w:val="24"/>
        </w:rPr>
        <w:t xml:space="preserve"> </w:t>
      </w:r>
      <w:r w:rsidRPr="005C5626">
        <w:rPr>
          <w:rFonts w:ascii="Arial" w:hAnsi="Arial"/>
          <w:szCs w:val="24"/>
        </w:rPr>
        <w:t>exigencias generales de procedencia de la acción, condiciones indispensables para el</w:t>
      </w:r>
      <w:r>
        <w:rPr>
          <w:rFonts w:ascii="Arial" w:hAnsi="Arial"/>
          <w:szCs w:val="24"/>
        </w:rPr>
        <w:t xml:space="preserve"> </w:t>
      </w:r>
      <w:r w:rsidRPr="005C5626">
        <w:rPr>
          <w:rFonts w:ascii="Arial" w:hAnsi="Arial"/>
          <w:szCs w:val="24"/>
        </w:rPr>
        <w:t>conocimiento de fondo de las solicitudes de protección de derechos fundamentale</w:t>
      </w:r>
      <w:r w:rsidRPr="00D15ADB">
        <w:rPr>
          <w:rFonts w:ascii="Arial" w:hAnsi="Arial"/>
          <w:szCs w:val="24"/>
        </w:rPr>
        <w:t>s</w:t>
      </w:r>
      <w:r w:rsidR="00D15ADB" w:rsidRPr="00C3390C">
        <w:rPr>
          <w:rFonts w:ascii="Arial" w:hAnsi="Arial" w:cs="Arial"/>
          <w:vertAlign w:val="superscript"/>
          <w:lang w:val="es-CO"/>
        </w:rPr>
        <w:footnoteReference w:id="2"/>
      </w:r>
      <w:r w:rsidRPr="005C5626">
        <w:rPr>
          <w:rFonts w:ascii="Arial" w:hAnsi="Arial"/>
          <w:szCs w:val="24"/>
        </w:rPr>
        <w:t>. En</w:t>
      </w:r>
      <w:r>
        <w:rPr>
          <w:rFonts w:ascii="Arial" w:hAnsi="Arial"/>
          <w:szCs w:val="24"/>
        </w:rPr>
        <w:t xml:space="preserve"> </w:t>
      </w:r>
      <w:r w:rsidRPr="005C5626">
        <w:rPr>
          <w:rFonts w:ascii="Arial" w:hAnsi="Arial"/>
          <w:szCs w:val="24"/>
        </w:rPr>
        <w:t>este asunto se cumple con el primero de los presupuestos porque</w:t>
      </w:r>
      <w:r>
        <w:rPr>
          <w:rFonts w:ascii="Arial" w:hAnsi="Arial"/>
          <w:szCs w:val="24"/>
        </w:rPr>
        <w:t xml:space="preserve"> la parte actora</w:t>
      </w:r>
      <w:r w:rsidRPr="005C5626">
        <w:rPr>
          <w:rFonts w:ascii="Arial" w:hAnsi="Arial"/>
          <w:szCs w:val="24"/>
        </w:rPr>
        <w:t xml:space="preserve"> no tiene</w:t>
      </w:r>
      <w:r>
        <w:rPr>
          <w:rFonts w:ascii="Arial" w:hAnsi="Arial"/>
          <w:szCs w:val="24"/>
        </w:rPr>
        <w:t xml:space="preserve"> </w:t>
      </w:r>
      <w:r w:rsidRPr="005C5626">
        <w:rPr>
          <w:rFonts w:ascii="Arial" w:hAnsi="Arial"/>
          <w:szCs w:val="24"/>
        </w:rPr>
        <w:t>otro mecanismo diferente a esta acción para procurar la defensa de los derechos</w:t>
      </w:r>
      <w:r>
        <w:rPr>
          <w:rFonts w:ascii="Arial" w:hAnsi="Arial"/>
          <w:szCs w:val="24"/>
        </w:rPr>
        <w:t xml:space="preserve"> </w:t>
      </w:r>
      <w:r w:rsidRPr="005C5626">
        <w:rPr>
          <w:rFonts w:ascii="Arial" w:hAnsi="Arial"/>
          <w:szCs w:val="24"/>
        </w:rPr>
        <w:t>invocados.</w:t>
      </w:r>
      <w:r>
        <w:rPr>
          <w:rFonts w:ascii="Arial" w:hAnsi="Arial"/>
          <w:szCs w:val="24"/>
        </w:rPr>
        <w:t xml:space="preserve"> </w:t>
      </w:r>
    </w:p>
    <w:p w:rsidR="005C5626" w:rsidRDefault="005C5626" w:rsidP="005C5626">
      <w:pPr>
        <w:pStyle w:val="Textoindependiente"/>
        <w:tabs>
          <w:tab w:val="clear" w:pos="708"/>
          <w:tab w:val="clear" w:pos="1416"/>
          <w:tab w:val="left" w:pos="1418"/>
          <w:tab w:val="left" w:pos="2160"/>
        </w:tabs>
        <w:spacing w:line="360" w:lineRule="auto"/>
        <w:rPr>
          <w:rFonts w:ascii="Arial" w:hAnsi="Arial"/>
          <w:szCs w:val="24"/>
        </w:rPr>
      </w:pPr>
    </w:p>
    <w:p w:rsidR="005337F3" w:rsidRDefault="00FD3EA0" w:rsidP="005C5626">
      <w:pPr>
        <w:pStyle w:val="Textoindependiente"/>
        <w:tabs>
          <w:tab w:val="clear" w:pos="708"/>
          <w:tab w:val="clear" w:pos="1416"/>
          <w:tab w:val="left" w:pos="1418"/>
          <w:tab w:val="left" w:pos="2160"/>
        </w:tabs>
        <w:spacing w:line="360" w:lineRule="auto"/>
        <w:rPr>
          <w:rFonts w:ascii="Arial" w:hAnsi="Arial"/>
          <w:szCs w:val="24"/>
        </w:rPr>
      </w:pPr>
      <w:r>
        <w:rPr>
          <w:rFonts w:ascii="Arial" w:hAnsi="Arial"/>
          <w:szCs w:val="24"/>
        </w:rPr>
        <w:t>En cuanto, a l</w:t>
      </w:r>
      <w:r w:rsidR="005C5626" w:rsidRPr="005C5626">
        <w:rPr>
          <w:rFonts w:ascii="Arial" w:hAnsi="Arial"/>
          <w:szCs w:val="24"/>
        </w:rPr>
        <w:t xml:space="preserve">a inmediatez, </w:t>
      </w:r>
      <w:r>
        <w:rPr>
          <w:rFonts w:ascii="Arial" w:hAnsi="Arial"/>
          <w:szCs w:val="24"/>
        </w:rPr>
        <w:t>pese a que existe demora</w:t>
      </w:r>
      <w:r w:rsidR="006B4BB3">
        <w:rPr>
          <w:rFonts w:ascii="Arial" w:hAnsi="Arial"/>
          <w:szCs w:val="24"/>
        </w:rPr>
        <w:t xml:space="preserve"> en la presentación de la tutela</w:t>
      </w:r>
      <w:r w:rsidRPr="00FD3EA0">
        <w:rPr>
          <w:rFonts w:ascii="Arial" w:hAnsi="Arial"/>
          <w:szCs w:val="24"/>
        </w:rPr>
        <w:t xml:space="preserve">, </w:t>
      </w:r>
      <w:r w:rsidR="005C5626" w:rsidRPr="00FD3EA0">
        <w:rPr>
          <w:rFonts w:ascii="Arial" w:hAnsi="Arial"/>
          <w:szCs w:val="24"/>
        </w:rPr>
        <w:t>porque l</w:t>
      </w:r>
      <w:r w:rsidR="00EA19D0" w:rsidRPr="00FD3EA0">
        <w:rPr>
          <w:rFonts w:ascii="Arial" w:hAnsi="Arial"/>
          <w:szCs w:val="24"/>
        </w:rPr>
        <w:t xml:space="preserve">os servicios médicos </w:t>
      </w:r>
      <w:r w:rsidR="005C5626" w:rsidRPr="00FD3EA0">
        <w:rPr>
          <w:rFonts w:ascii="Arial" w:hAnsi="Arial"/>
          <w:szCs w:val="24"/>
        </w:rPr>
        <w:t xml:space="preserve">datan del </w:t>
      </w:r>
      <w:r w:rsidR="00EA19D0" w:rsidRPr="00FD3EA0">
        <w:rPr>
          <w:rFonts w:ascii="Arial" w:hAnsi="Arial"/>
          <w:szCs w:val="24"/>
        </w:rPr>
        <w:t>12-09-2016</w:t>
      </w:r>
      <w:r w:rsidR="005C5626" w:rsidRPr="00FD3EA0">
        <w:rPr>
          <w:rFonts w:ascii="Arial" w:hAnsi="Arial"/>
          <w:szCs w:val="24"/>
        </w:rPr>
        <w:t xml:space="preserve">, y la acción fue impetrada el </w:t>
      </w:r>
      <w:r w:rsidR="00EA19D0" w:rsidRPr="00FD3EA0">
        <w:rPr>
          <w:rFonts w:ascii="Arial" w:hAnsi="Arial"/>
          <w:szCs w:val="24"/>
        </w:rPr>
        <w:t>11-05</w:t>
      </w:r>
      <w:r w:rsidR="005C5626" w:rsidRPr="00FD3EA0">
        <w:rPr>
          <w:rFonts w:ascii="Arial" w:hAnsi="Arial"/>
          <w:szCs w:val="24"/>
        </w:rPr>
        <w:t>-2017 (Folio</w:t>
      </w:r>
      <w:r w:rsidR="00793529" w:rsidRPr="00FD3EA0">
        <w:rPr>
          <w:rFonts w:ascii="Arial" w:hAnsi="Arial"/>
          <w:szCs w:val="24"/>
        </w:rPr>
        <w:t xml:space="preserve"> </w:t>
      </w:r>
      <w:r w:rsidR="00EA19D0" w:rsidRPr="00FD3EA0">
        <w:rPr>
          <w:rFonts w:ascii="Arial" w:hAnsi="Arial"/>
          <w:szCs w:val="24"/>
        </w:rPr>
        <w:t>17</w:t>
      </w:r>
      <w:r w:rsidR="00F70EDB">
        <w:rPr>
          <w:rFonts w:ascii="Arial" w:hAnsi="Arial"/>
          <w:szCs w:val="24"/>
        </w:rPr>
        <w:t>, cuaderno 2</w:t>
      </w:r>
      <w:r w:rsidR="005C5626" w:rsidRPr="00FD3EA0">
        <w:rPr>
          <w:rFonts w:ascii="Arial" w:hAnsi="Arial"/>
          <w:szCs w:val="24"/>
        </w:rPr>
        <w:t>)</w:t>
      </w:r>
      <w:r>
        <w:rPr>
          <w:rFonts w:ascii="Arial" w:hAnsi="Arial"/>
          <w:szCs w:val="24"/>
        </w:rPr>
        <w:t xml:space="preserve">, </w:t>
      </w:r>
      <w:r w:rsidR="006B4BB3">
        <w:rPr>
          <w:rFonts w:ascii="Arial" w:hAnsi="Arial"/>
          <w:szCs w:val="24"/>
        </w:rPr>
        <w:t xml:space="preserve">la misma resulta </w:t>
      </w:r>
      <w:r>
        <w:rPr>
          <w:rFonts w:ascii="Arial" w:hAnsi="Arial"/>
          <w:szCs w:val="24"/>
        </w:rPr>
        <w:t>justificada</w:t>
      </w:r>
      <w:r w:rsidR="00471256">
        <w:rPr>
          <w:rFonts w:ascii="Arial" w:hAnsi="Arial"/>
          <w:szCs w:val="24"/>
        </w:rPr>
        <w:t>,</w:t>
      </w:r>
      <w:r w:rsidR="00BD5510">
        <w:rPr>
          <w:rFonts w:ascii="Arial" w:hAnsi="Arial"/>
          <w:szCs w:val="24"/>
        </w:rPr>
        <w:t xml:space="preserve"> </w:t>
      </w:r>
      <w:r w:rsidR="000B0E8A">
        <w:rPr>
          <w:rFonts w:ascii="Arial" w:hAnsi="Arial"/>
          <w:szCs w:val="24"/>
        </w:rPr>
        <w:t xml:space="preserve">toda vez que </w:t>
      </w:r>
      <w:r w:rsidR="006B4BB3">
        <w:rPr>
          <w:rFonts w:ascii="Arial" w:hAnsi="Arial"/>
          <w:szCs w:val="24"/>
        </w:rPr>
        <w:t>la accionante</w:t>
      </w:r>
      <w:r w:rsidR="00817C15">
        <w:rPr>
          <w:rFonts w:ascii="Arial" w:hAnsi="Arial"/>
          <w:szCs w:val="24"/>
        </w:rPr>
        <w:t xml:space="preserve"> sufre</w:t>
      </w:r>
      <w:r w:rsidR="006B4BB3">
        <w:rPr>
          <w:rFonts w:ascii="Arial" w:hAnsi="Arial"/>
          <w:szCs w:val="24"/>
        </w:rPr>
        <w:t xml:space="preserve"> </w:t>
      </w:r>
      <w:r w:rsidR="005337F3">
        <w:rPr>
          <w:rFonts w:ascii="Arial" w:hAnsi="Arial"/>
          <w:szCs w:val="24"/>
        </w:rPr>
        <w:t xml:space="preserve">de una </w:t>
      </w:r>
      <w:r w:rsidR="006D5E1F" w:rsidRPr="00472AD3">
        <w:rPr>
          <w:rFonts w:ascii="Arial" w:hAnsi="Arial"/>
          <w:i/>
          <w:sz w:val="22"/>
          <w:szCs w:val="24"/>
        </w:rPr>
        <w:t>“</w:t>
      </w:r>
      <w:r w:rsidR="002B470A" w:rsidRPr="00472AD3">
        <w:rPr>
          <w:rFonts w:ascii="Arial" w:hAnsi="Arial"/>
          <w:i/>
          <w:sz w:val="22"/>
          <w:szCs w:val="24"/>
        </w:rPr>
        <w:t>Enfermedad pulmonar obstructiva crónica, no especificada”</w:t>
      </w:r>
      <w:r w:rsidR="005337F3">
        <w:rPr>
          <w:rFonts w:ascii="Arial" w:hAnsi="Arial"/>
          <w:i/>
          <w:szCs w:val="24"/>
        </w:rPr>
        <w:t>,</w:t>
      </w:r>
      <w:r w:rsidR="00817C15">
        <w:rPr>
          <w:rFonts w:ascii="Arial" w:hAnsi="Arial"/>
          <w:szCs w:val="24"/>
        </w:rPr>
        <w:t xml:space="preserve"> y ha debido acudir a las</w:t>
      </w:r>
      <w:r w:rsidR="00E41785">
        <w:rPr>
          <w:rFonts w:ascii="Arial" w:hAnsi="Arial"/>
          <w:szCs w:val="24"/>
        </w:rPr>
        <w:t xml:space="preserve"> diferentes instancias judiciales para </w:t>
      </w:r>
      <w:r w:rsidR="00C17B15">
        <w:rPr>
          <w:rFonts w:ascii="Arial" w:hAnsi="Arial"/>
          <w:szCs w:val="24"/>
        </w:rPr>
        <w:t xml:space="preserve">obtener </w:t>
      </w:r>
      <w:r w:rsidR="00E41785">
        <w:rPr>
          <w:rFonts w:ascii="Arial" w:hAnsi="Arial"/>
          <w:szCs w:val="24"/>
        </w:rPr>
        <w:t xml:space="preserve">la entrega de los medicamentos necesarios para continuar </w:t>
      </w:r>
      <w:r w:rsidR="00BD5510">
        <w:rPr>
          <w:rFonts w:ascii="Arial" w:hAnsi="Arial"/>
          <w:szCs w:val="24"/>
        </w:rPr>
        <w:t>con su</w:t>
      </w:r>
      <w:r w:rsidR="00E41785">
        <w:rPr>
          <w:rFonts w:ascii="Arial" w:hAnsi="Arial"/>
          <w:szCs w:val="24"/>
        </w:rPr>
        <w:t xml:space="preserve"> plan de manejo</w:t>
      </w:r>
      <w:r w:rsidR="00BD5510">
        <w:rPr>
          <w:rFonts w:ascii="Arial" w:hAnsi="Arial"/>
          <w:szCs w:val="24"/>
        </w:rPr>
        <w:t xml:space="preserve">. </w:t>
      </w:r>
    </w:p>
    <w:p w:rsidR="005337F3" w:rsidRDefault="005337F3" w:rsidP="005C5626">
      <w:pPr>
        <w:pStyle w:val="Textoindependiente"/>
        <w:tabs>
          <w:tab w:val="clear" w:pos="708"/>
          <w:tab w:val="clear" w:pos="1416"/>
          <w:tab w:val="left" w:pos="1418"/>
          <w:tab w:val="left" w:pos="2160"/>
        </w:tabs>
        <w:spacing w:line="360" w:lineRule="auto"/>
        <w:rPr>
          <w:rFonts w:ascii="Arial" w:hAnsi="Arial"/>
          <w:szCs w:val="24"/>
        </w:rPr>
      </w:pPr>
    </w:p>
    <w:p w:rsidR="005337F3" w:rsidRDefault="00BD5510" w:rsidP="005C5626">
      <w:pPr>
        <w:pStyle w:val="Textoindependiente"/>
        <w:tabs>
          <w:tab w:val="clear" w:pos="708"/>
          <w:tab w:val="clear" w:pos="1416"/>
          <w:tab w:val="left" w:pos="1418"/>
          <w:tab w:val="left" w:pos="2160"/>
        </w:tabs>
        <w:spacing w:line="360" w:lineRule="auto"/>
        <w:rPr>
          <w:rFonts w:ascii="Arial" w:hAnsi="Arial"/>
          <w:szCs w:val="24"/>
        </w:rPr>
      </w:pPr>
      <w:r>
        <w:rPr>
          <w:rFonts w:ascii="Arial" w:hAnsi="Arial"/>
          <w:szCs w:val="24"/>
        </w:rPr>
        <w:t xml:space="preserve">Al efecto, </w:t>
      </w:r>
      <w:r w:rsidR="005337F3">
        <w:rPr>
          <w:rFonts w:ascii="Arial" w:hAnsi="Arial"/>
          <w:szCs w:val="24"/>
        </w:rPr>
        <w:t xml:space="preserve">se tiene que </w:t>
      </w:r>
      <w:r>
        <w:rPr>
          <w:rFonts w:ascii="Arial" w:hAnsi="Arial"/>
          <w:szCs w:val="24"/>
        </w:rPr>
        <w:t xml:space="preserve">el </w:t>
      </w:r>
      <w:r w:rsidR="00E41785">
        <w:rPr>
          <w:rFonts w:ascii="Arial" w:hAnsi="Arial"/>
          <w:szCs w:val="24"/>
        </w:rPr>
        <w:t xml:space="preserve">Juzgado Tercero Civil del Circuito </w:t>
      </w:r>
      <w:r>
        <w:rPr>
          <w:rFonts w:ascii="Arial" w:hAnsi="Arial"/>
          <w:szCs w:val="24"/>
        </w:rPr>
        <w:t>local,</w:t>
      </w:r>
      <w:r w:rsidR="00C17B15">
        <w:rPr>
          <w:rFonts w:ascii="Arial" w:hAnsi="Arial"/>
          <w:szCs w:val="24"/>
        </w:rPr>
        <w:t xml:space="preserve"> el 12-04-2012 resolvió </w:t>
      </w:r>
      <w:r w:rsidR="005337F3">
        <w:rPr>
          <w:rFonts w:ascii="Arial" w:hAnsi="Arial"/>
          <w:szCs w:val="24"/>
        </w:rPr>
        <w:t xml:space="preserve">un </w:t>
      </w:r>
      <w:r w:rsidR="00C17B15">
        <w:rPr>
          <w:rFonts w:ascii="Arial" w:hAnsi="Arial"/>
          <w:szCs w:val="24"/>
        </w:rPr>
        <w:t>incidente de desacato</w:t>
      </w:r>
      <w:r>
        <w:rPr>
          <w:rFonts w:ascii="Arial" w:hAnsi="Arial"/>
          <w:szCs w:val="24"/>
        </w:rPr>
        <w:t>, pero ante su cumplimiento este Tribunal en decisión del 02-05-201</w:t>
      </w:r>
      <w:r w:rsidR="00C17B15">
        <w:rPr>
          <w:rFonts w:ascii="Arial" w:hAnsi="Arial"/>
          <w:szCs w:val="24"/>
        </w:rPr>
        <w:t>2</w:t>
      </w:r>
      <w:r>
        <w:rPr>
          <w:rFonts w:ascii="Arial" w:hAnsi="Arial"/>
          <w:szCs w:val="24"/>
        </w:rPr>
        <w:t xml:space="preserve">, revocó el auto </w:t>
      </w:r>
      <w:r w:rsidRPr="00DF686A">
        <w:rPr>
          <w:rFonts w:ascii="Arial" w:hAnsi="Arial"/>
          <w:szCs w:val="24"/>
        </w:rPr>
        <w:t>consultado</w:t>
      </w:r>
      <w:r w:rsidR="00C17B15" w:rsidRPr="00DF686A">
        <w:rPr>
          <w:rFonts w:ascii="Arial" w:hAnsi="Arial"/>
          <w:szCs w:val="24"/>
        </w:rPr>
        <w:t xml:space="preserve"> (Folio</w:t>
      </w:r>
      <w:r w:rsidR="00DF686A" w:rsidRPr="00DF686A">
        <w:rPr>
          <w:rFonts w:ascii="Arial" w:hAnsi="Arial"/>
          <w:szCs w:val="24"/>
        </w:rPr>
        <w:t>s 2</w:t>
      </w:r>
      <w:r w:rsidR="00E85D6E">
        <w:rPr>
          <w:rFonts w:ascii="Arial" w:hAnsi="Arial"/>
          <w:szCs w:val="24"/>
        </w:rPr>
        <w:t>5</w:t>
      </w:r>
      <w:r w:rsidR="00DF686A" w:rsidRPr="00DF686A">
        <w:rPr>
          <w:rFonts w:ascii="Arial" w:hAnsi="Arial"/>
          <w:szCs w:val="24"/>
        </w:rPr>
        <w:t xml:space="preserve"> a 2</w:t>
      </w:r>
      <w:r w:rsidR="00E85D6E">
        <w:rPr>
          <w:rFonts w:ascii="Arial" w:hAnsi="Arial"/>
          <w:szCs w:val="24"/>
        </w:rPr>
        <w:t>6</w:t>
      </w:r>
      <w:r w:rsidR="00DF686A" w:rsidRPr="00DF686A">
        <w:rPr>
          <w:rFonts w:ascii="Arial" w:hAnsi="Arial"/>
          <w:szCs w:val="24"/>
        </w:rPr>
        <w:t>,</w:t>
      </w:r>
      <w:r w:rsidR="00E85D6E">
        <w:rPr>
          <w:rFonts w:ascii="Arial" w:hAnsi="Arial"/>
          <w:szCs w:val="24"/>
        </w:rPr>
        <w:t xml:space="preserve"> cuaderno 2</w:t>
      </w:r>
      <w:r w:rsidR="00C17B15" w:rsidRPr="00DF686A">
        <w:rPr>
          <w:rFonts w:ascii="Arial" w:hAnsi="Arial"/>
          <w:szCs w:val="24"/>
        </w:rPr>
        <w:t>.)</w:t>
      </w:r>
      <w:r w:rsidR="00674EAA" w:rsidRPr="00DF686A">
        <w:rPr>
          <w:rFonts w:ascii="Arial" w:hAnsi="Arial"/>
          <w:szCs w:val="24"/>
        </w:rPr>
        <w:t xml:space="preserve">. </w:t>
      </w:r>
      <w:r w:rsidR="005337F3">
        <w:rPr>
          <w:rFonts w:ascii="Arial" w:hAnsi="Arial"/>
          <w:szCs w:val="24"/>
        </w:rPr>
        <w:t xml:space="preserve">Asimismo, se </w:t>
      </w:r>
      <w:r w:rsidR="005337F3">
        <w:rPr>
          <w:rFonts w:ascii="Arial" w:hAnsi="Arial"/>
          <w:szCs w:val="24"/>
          <w:lang w:val="es-CO"/>
        </w:rPr>
        <w:t xml:space="preserve">radicó </w:t>
      </w:r>
      <w:r w:rsidR="005F1A5C">
        <w:rPr>
          <w:rFonts w:ascii="Arial" w:hAnsi="Arial"/>
          <w:szCs w:val="24"/>
        </w:rPr>
        <w:t>incidente de desacato ante</w:t>
      </w:r>
      <w:r w:rsidR="00C17B15">
        <w:rPr>
          <w:rFonts w:ascii="Arial" w:hAnsi="Arial"/>
          <w:szCs w:val="24"/>
        </w:rPr>
        <w:t xml:space="preserve"> </w:t>
      </w:r>
      <w:r>
        <w:rPr>
          <w:rFonts w:ascii="Arial" w:hAnsi="Arial"/>
          <w:szCs w:val="24"/>
        </w:rPr>
        <w:t xml:space="preserve">el </w:t>
      </w:r>
      <w:r w:rsidR="00C17B15">
        <w:rPr>
          <w:rFonts w:ascii="Arial" w:hAnsi="Arial"/>
          <w:szCs w:val="24"/>
        </w:rPr>
        <w:t xml:space="preserve">Juzgado </w:t>
      </w:r>
      <w:r w:rsidR="00E41785">
        <w:rPr>
          <w:rFonts w:ascii="Arial" w:hAnsi="Arial"/>
          <w:szCs w:val="24"/>
        </w:rPr>
        <w:t>Cuarto Penal Municipal con Función de Control de Garantías de esta localidad</w:t>
      </w:r>
      <w:r w:rsidR="00DF686A">
        <w:rPr>
          <w:rFonts w:ascii="Arial" w:hAnsi="Arial"/>
          <w:szCs w:val="24"/>
        </w:rPr>
        <w:t>, para el suministro de suplemento alimenticio y medicamentos</w:t>
      </w:r>
      <w:r w:rsidR="005F1A5C">
        <w:rPr>
          <w:rFonts w:ascii="Arial" w:hAnsi="Arial"/>
          <w:szCs w:val="24"/>
        </w:rPr>
        <w:t xml:space="preserve"> (Folio</w:t>
      </w:r>
      <w:r w:rsidR="000B0E8A">
        <w:rPr>
          <w:rFonts w:ascii="Arial" w:hAnsi="Arial"/>
          <w:szCs w:val="24"/>
        </w:rPr>
        <w:t>s</w:t>
      </w:r>
      <w:r w:rsidR="00DE1D79">
        <w:rPr>
          <w:rFonts w:ascii="Arial" w:hAnsi="Arial"/>
          <w:szCs w:val="24"/>
        </w:rPr>
        <w:t xml:space="preserve"> </w:t>
      </w:r>
      <w:r w:rsidR="004121CF">
        <w:rPr>
          <w:rFonts w:ascii="Arial" w:hAnsi="Arial"/>
          <w:szCs w:val="24"/>
        </w:rPr>
        <w:t xml:space="preserve">16, </w:t>
      </w:r>
      <w:r w:rsidR="00E85D6E">
        <w:rPr>
          <w:rFonts w:ascii="Arial" w:hAnsi="Arial"/>
          <w:szCs w:val="24"/>
        </w:rPr>
        <w:t>cuaderno 1</w:t>
      </w:r>
      <w:r w:rsidR="000B0E8A">
        <w:rPr>
          <w:rFonts w:ascii="Arial" w:hAnsi="Arial"/>
          <w:szCs w:val="24"/>
        </w:rPr>
        <w:t>,</w:t>
      </w:r>
      <w:r w:rsidR="00DE2F09">
        <w:rPr>
          <w:rFonts w:ascii="Arial" w:hAnsi="Arial"/>
          <w:szCs w:val="24"/>
        </w:rPr>
        <w:t xml:space="preserve"> y 28</w:t>
      </w:r>
      <w:r w:rsidR="000B0E8A">
        <w:rPr>
          <w:rFonts w:ascii="Arial" w:hAnsi="Arial"/>
          <w:szCs w:val="24"/>
        </w:rPr>
        <w:t>, este cuaderno</w:t>
      </w:r>
      <w:r w:rsidR="009777B7">
        <w:rPr>
          <w:rFonts w:ascii="Arial" w:hAnsi="Arial"/>
          <w:szCs w:val="24"/>
        </w:rPr>
        <w:t>)</w:t>
      </w:r>
      <w:r w:rsidR="005337F3">
        <w:rPr>
          <w:rFonts w:ascii="Arial" w:hAnsi="Arial"/>
          <w:szCs w:val="24"/>
        </w:rPr>
        <w:t>, clara ha sido la dificultad de la accionante para acceder al servicio de salud, además, se denota la continuidad en el tiempo de la afectación de sus derechos, máxime cuando padece de una enfermedad irreversible y que requiere de tratamiento permanente.</w:t>
      </w:r>
    </w:p>
    <w:p w:rsidR="005337F3" w:rsidRDefault="005337F3" w:rsidP="005C5626">
      <w:pPr>
        <w:pStyle w:val="Textoindependiente"/>
        <w:tabs>
          <w:tab w:val="clear" w:pos="708"/>
          <w:tab w:val="clear" w:pos="1416"/>
          <w:tab w:val="left" w:pos="1418"/>
          <w:tab w:val="left" w:pos="2160"/>
        </w:tabs>
        <w:spacing w:line="360" w:lineRule="auto"/>
        <w:rPr>
          <w:rFonts w:ascii="Arial" w:hAnsi="Arial"/>
          <w:szCs w:val="24"/>
        </w:rPr>
      </w:pPr>
    </w:p>
    <w:p w:rsidR="000B0E8A" w:rsidRDefault="005337F3" w:rsidP="000B0E8A">
      <w:pPr>
        <w:pStyle w:val="Textoindependiente"/>
        <w:tabs>
          <w:tab w:val="clear" w:pos="708"/>
          <w:tab w:val="left" w:pos="2160"/>
        </w:tabs>
        <w:spacing w:line="360" w:lineRule="auto"/>
        <w:rPr>
          <w:rFonts w:ascii="Arial" w:hAnsi="Arial"/>
          <w:szCs w:val="24"/>
        </w:rPr>
      </w:pPr>
      <w:r>
        <w:rPr>
          <w:rFonts w:ascii="Arial" w:hAnsi="Arial"/>
          <w:szCs w:val="24"/>
        </w:rPr>
        <w:t xml:space="preserve">Considera la Sala que este caso concreto se halla dentro de uno de los eventos que hace flexible el análisis de </w:t>
      </w:r>
      <w:r w:rsidR="000B0E8A">
        <w:rPr>
          <w:rFonts w:ascii="Arial" w:hAnsi="Arial"/>
          <w:szCs w:val="24"/>
        </w:rPr>
        <w:t>este requisito (I</w:t>
      </w:r>
      <w:r>
        <w:rPr>
          <w:rFonts w:ascii="Arial" w:hAnsi="Arial"/>
          <w:szCs w:val="24"/>
        </w:rPr>
        <w:t>nmediatez</w:t>
      </w:r>
      <w:r w:rsidR="000B0E8A">
        <w:rPr>
          <w:rFonts w:ascii="Arial" w:hAnsi="Arial"/>
          <w:szCs w:val="24"/>
        </w:rPr>
        <w:t>)</w:t>
      </w:r>
      <w:r>
        <w:rPr>
          <w:rFonts w:ascii="Arial" w:hAnsi="Arial"/>
          <w:szCs w:val="24"/>
        </w:rPr>
        <w:t xml:space="preserve">, cual es, </w:t>
      </w:r>
      <w:r w:rsidR="001F0CD9">
        <w:rPr>
          <w:rFonts w:ascii="Arial" w:hAnsi="Arial"/>
          <w:szCs w:val="24"/>
        </w:rPr>
        <w:t xml:space="preserve">la </w:t>
      </w:r>
      <w:r w:rsidR="005F1A5C">
        <w:rPr>
          <w:rFonts w:ascii="Arial" w:hAnsi="Arial"/>
          <w:szCs w:val="24"/>
        </w:rPr>
        <w:t xml:space="preserve">continuación de la </w:t>
      </w:r>
      <w:r w:rsidR="00674EAA">
        <w:rPr>
          <w:rFonts w:ascii="Arial" w:hAnsi="Arial"/>
          <w:szCs w:val="24"/>
        </w:rPr>
        <w:t>vulneración o amenaza de</w:t>
      </w:r>
      <w:r w:rsidR="005F1A5C">
        <w:rPr>
          <w:rFonts w:ascii="Arial" w:hAnsi="Arial"/>
          <w:szCs w:val="24"/>
        </w:rPr>
        <w:t xml:space="preserve"> </w:t>
      </w:r>
      <w:r>
        <w:rPr>
          <w:rFonts w:ascii="Arial" w:hAnsi="Arial"/>
          <w:szCs w:val="24"/>
        </w:rPr>
        <w:t xml:space="preserve">los </w:t>
      </w:r>
      <w:r w:rsidR="00674EAA">
        <w:rPr>
          <w:rFonts w:ascii="Arial" w:hAnsi="Arial"/>
          <w:szCs w:val="24"/>
        </w:rPr>
        <w:t>derechos fundamentales</w:t>
      </w:r>
      <w:r w:rsidR="005373C4" w:rsidRPr="00C3390C">
        <w:rPr>
          <w:rFonts w:ascii="Arial" w:hAnsi="Arial" w:cs="Arial"/>
          <w:vertAlign w:val="superscript"/>
          <w:lang w:val="es-CO"/>
        </w:rPr>
        <w:footnoteReference w:id="3"/>
      </w:r>
      <w:r w:rsidR="005373C4" w:rsidRPr="005C5626">
        <w:rPr>
          <w:rFonts w:ascii="Arial" w:hAnsi="Arial"/>
          <w:szCs w:val="24"/>
        </w:rPr>
        <w:t>.</w:t>
      </w:r>
    </w:p>
    <w:p w:rsidR="000B0E8A" w:rsidRDefault="000B0E8A" w:rsidP="000B0E8A">
      <w:pPr>
        <w:pStyle w:val="Textoindependiente"/>
        <w:tabs>
          <w:tab w:val="clear" w:pos="708"/>
          <w:tab w:val="left" w:pos="2160"/>
        </w:tabs>
        <w:spacing w:line="360" w:lineRule="auto"/>
        <w:rPr>
          <w:rFonts w:ascii="Arial" w:hAnsi="Arial"/>
          <w:szCs w:val="24"/>
        </w:rPr>
      </w:pPr>
    </w:p>
    <w:p w:rsidR="00995CA5" w:rsidRPr="000B0E8A" w:rsidRDefault="00995CA5" w:rsidP="000B0E8A">
      <w:pPr>
        <w:pStyle w:val="Textoindependiente"/>
        <w:numPr>
          <w:ilvl w:val="1"/>
          <w:numId w:val="31"/>
        </w:numPr>
        <w:tabs>
          <w:tab w:val="clear" w:pos="708"/>
          <w:tab w:val="left" w:pos="2160"/>
        </w:tabs>
        <w:spacing w:line="360" w:lineRule="auto"/>
        <w:rPr>
          <w:rFonts w:ascii="Arial" w:hAnsi="Arial"/>
          <w:szCs w:val="24"/>
        </w:rPr>
      </w:pPr>
      <w:r w:rsidRPr="00F1323A">
        <w:rPr>
          <w:rFonts w:ascii="Arial" w:hAnsi="Arial"/>
          <w:smallCaps/>
          <w:szCs w:val="24"/>
        </w:rPr>
        <w:t xml:space="preserve">El derecho a la salud como fundamental </w:t>
      </w:r>
    </w:p>
    <w:p w:rsidR="00995CA5" w:rsidRPr="00F1323A" w:rsidRDefault="00995CA5" w:rsidP="00995CA5">
      <w:pPr>
        <w:pStyle w:val="Textoindependiente"/>
        <w:spacing w:line="360" w:lineRule="auto"/>
        <w:rPr>
          <w:rFonts w:ascii="Arial" w:hAnsi="Arial"/>
          <w:smallCaps/>
          <w:szCs w:val="24"/>
        </w:rPr>
      </w:pPr>
    </w:p>
    <w:p w:rsidR="000B0E8A" w:rsidRPr="00CB6800" w:rsidRDefault="000B0E8A" w:rsidP="000B0E8A">
      <w:pPr>
        <w:spacing w:line="360" w:lineRule="auto"/>
        <w:jc w:val="both"/>
        <w:rPr>
          <w:rFonts w:ascii="Arial" w:hAnsi="Arial" w:cs="Arial"/>
        </w:rPr>
      </w:pPr>
      <w:r w:rsidRPr="00CB6800">
        <w:rPr>
          <w:rFonts w:ascii="Arial" w:hAnsi="Arial" w:cs="Arial"/>
          <w:lang w:val="es-CO"/>
        </w:rPr>
        <w:t xml:space="preserve">La CP en el artículo 49 estableció que el Estado tiene la obligación de garantizar a todas las personas </w:t>
      </w:r>
      <w:r w:rsidRPr="00CB6800">
        <w:rPr>
          <w:rFonts w:ascii="Arial" w:hAnsi="Arial" w:cs="Arial"/>
          <w:i/>
          <w:sz w:val="22"/>
          <w:lang w:val="es-CO"/>
        </w:rPr>
        <w:t xml:space="preserve">“(…) el acceso a los servicios de promoción, protección y recuperación de la salud </w:t>
      </w:r>
      <w:r w:rsidRPr="00CB6800">
        <w:rPr>
          <w:rFonts w:ascii="Arial" w:hAnsi="Arial" w:cs="Arial"/>
          <w:i/>
          <w:sz w:val="22"/>
          <w:lang w:val="es-CO"/>
        </w:rPr>
        <w:lastRenderedPageBreak/>
        <w:t>(...)”.</w:t>
      </w:r>
      <w:r w:rsidRPr="00CB6800">
        <w:rPr>
          <w:rFonts w:ascii="Arial" w:hAnsi="Arial" w:cs="Arial"/>
          <w:lang w:val="es-CO"/>
        </w:rPr>
        <w:t xml:space="preserve"> </w:t>
      </w:r>
      <w:r w:rsidRPr="00CB6800">
        <w:rPr>
          <w:rFonts w:ascii="Arial" w:hAnsi="Arial" w:cs="Arial"/>
        </w:rPr>
        <w:t xml:space="preserve">La CC en su jurisprudencia reconoció el carácter fundamental del derecho a la salud, en el que señala que toda </w:t>
      </w:r>
      <w:r w:rsidRPr="00CB6800">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B6800">
        <w:rPr>
          <w:rFonts w:ascii="Arial" w:hAnsi="Arial" w:cs="Arial"/>
          <w:vertAlign w:val="superscript"/>
          <w:lang w:val="es-CO"/>
        </w:rPr>
        <w:footnoteReference w:id="4"/>
      </w:r>
      <w:r w:rsidRPr="00CB6800">
        <w:rPr>
          <w:rFonts w:ascii="Arial" w:hAnsi="Arial" w:cs="Arial"/>
          <w:lang w:val="es-CO"/>
        </w:rPr>
        <w:t xml:space="preserve">. </w:t>
      </w:r>
    </w:p>
    <w:p w:rsidR="000B0E8A" w:rsidRPr="00CB6800" w:rsidRDefault="000B0E8A" w:rsidP="000B0E8A">
      <w:pPr>
        <w:spacing w:line="360" w:lineRule="auto"/>
        <w:jc w:val="both"/>
        <w:rPr>
          <w:rFonts w:ascii="Arial" w:hAnsi="Arial" w:cs="Arial"/>
        </w:rPr>
      </w:pPr>
    </w:p>
    <w:p w:rsidR="000B0E8A" w:rsidRPr="00CB6800" w:rsidRDefault="000B0E8A" w:rsidP="000B0E8A">
      <w:pPr>
        <w:spacing w:line="360" w:lineRule="auto"/>
        <w:jc w:val="both"/>
        <w:rPr>
          <w:rFonts w:ascii="Arial" w:hAnsi="Arial" w:cs="Arial"/>
        </w:rPr>
      </w:pPr>
      <w:r w:rsidRPr="00CB6800">
        <w:rPr>
          <w:rFonts w:ascii="Arial" w:hAnsi="Arial"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0B0E8A" w:rsidRPr="00CB6800" w:rsidRDefault="000B0E8A" w:rsidP="000B0E8A">
      <w:pPr>
        <w:spacing w:line="360" w:lineRule="auto"/>
        <w:jc w:val="both"/>
        <w:rPr>
          <w:rFonts w:ascii="Arial" w:hAnsi="Arial" w:cs="Arial"/>
        </w:rPr>
      </w:pPr>
    </w:p>
    <w:p w:rsidR="000B0E8A" w:rsidRPr="000B0E8A" w:rsidRDefault="000B0E8A" w:rsidP="000B0E8A">
      <w:pPr>
        <w:pStyle w:val="Prrafodelista"/>
        <w:numPr>
          <w:ilvl w:val="1"/>
          <w:numId w:val="31"/>
        </w:numPr>
        <w:spacing w:line="360" w:lineRule="auto"/>
        <w:jc w:val="both"/>
        <w:rPr>
          <w:rFonts w:ascii="Arial" w:hAnsi="Arial" w:cs="Arial"/>
          <w:color w:val="000000"/>
          <w:sz w:val="28"/>
        </w:rPr>
      </w:pPr>
      <w:r w:rsidRPr="000B0E8A">
        <w:rPr>
          <w:rFonts w:ascii="Arial" w:hAnsi="Arial" w:cs="Times New Roman"/>
          <w:smallCaps/>
          <w:spacing w:val="-3"/>
          <w:lang w:val="es-ES_tradnl"/>
        </w:rPr>
        <w:t xml:space="preserve">El tratamiento integral para el usuario </w:t>
      </w:r>
    </w:p>
    <w:p w:rsidR="000B0E8A" w:rsidRPr="00EA19D0" w:rsidRDefault="000B0E8A" w:rsidP="000B0E8A">
      <w:pPr>
        <w:spacing w:line="360" w:lineRule="auto"/>
        <w:ind w:left="709"/>
        <w:jc w:val="both"/>
        <w:rPr>
          <w:rFonts w:ascii="Arial" w:hAnsi="Arial" w:cs="Times New Roman"/>
          <w:smallCaps/>
          <w:spacing w:val="-3"/>
          <w:lang w:val="es-ES_tradnl"/>
        </w:rPr>
      </w:pPr>
    </w:p>
    <w:p w:rsidR="000B0E8A" w:rsidRPr="00EA19D0" w:rsidRDefault="000B0E8A" w:rsidP="000B0E8A">
      <w:pPr>
        <w:spacing w:line="360" w:lineRule="auto"/>
        <w:jc w:val="both"/>
        <w:rPr>
          <w:rFonts w:ascii="Arial" w:hAnsi="Arial" w:cs="Arial"/>
          <w:color w:val="000000"/>
          <w:sz w:val="28"/>
        </w:rPr>
      </w:pPr>
      <w:r w:rsidRPr="00EA19D0">
        <w:rPr>
          <w:rFonts w:ascii="Arial" w:hAnsi="Arial" w:cs="Arial"/>
          <w:color w:val="000000"/>
        </w:rPr>
        <w:t xml:space="preserve">La integralidad del servicio a la salud, también se consideró en la referida ley, en la que se estableció que: </w:t>
      </w:r>
      <w:r w:rsidRPr="00EA19D0">
        <w:rPr>
          <w:rFonts w:ascii="Arial" w:hAnsi="Arial" w:cs="Arial"/>
          <w:i/>
          <w:color w:val="000000"/>
          <w:sz w:val="22"/>
          <w:szCs w:val="22"/>
        </w:rPr>
        <w:t>“</w:t>
      </w:r>
      <w:r w:rsidRPr="00EA19D0">
        <w:rPr>
          <w:rFonts w:ascii="Arial" w:hAnsi="Arial" w:cs="Arial"/>
          <w:i/>
          <w:sz w:val="22"/>
          <w:szCs w:val="22"/>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EA19D0">
        <w:rPr>
          <w:rFonts w:ascii="Arial" w:hAnsi="Arial" w:cs="Arial"/>
          <w:szCs w:val="22"/>
        </w:rPr>
        <w:t>(Artículo 8).</w:t>
      </w:r>
    </w:p>
    <w:p w:rsidR="000B0E8A" w:rsidRPr="00EA19D0" w:rsidRDefault="000B0E8A" w:rsidP="000B0E8A">
      <w:pPr>
        <w:spacing w:line="360" w:lineRule="auto"/>
        <w:jc w:val="both"/>
        <w:rPr>
          <w:rFonts w:ascii="Arial" w:hAnsi="Arial" w:cs="Arial"/>
          <w:color w:val="000000"/>
        </w:rPr>
      </w:pPr>
    </w:p>
    <w:p w:rsidR="000B0E8A" w:rsidRPr="007D0231" w:rsidRDefault="000B0E8A" w:rsidP="000B0E8A">
      <w:pPr>
        <w:spacing w:line="360" w:lineRule="auto"/>
        <w:jc w:val="both"/>
        <w:rPr>
          <w:rFonts w:ascii="Arial" w:hAnsi="Arial" w:cs="Arial"/>
          <w:iCs/>
        </w:rPr>
      </w:pPr>
      <w:r w:rsidRPr="00EA19D0">
        <w:rPr>
          <w:rFonts w:ascii="Arial" w:hAnsi="Arial" w:cs="Arial"/>
          <w:color w:val="000000"/>
        </w:rPr>
        <w:t>Y sobre ella, la Máxima Magistratura Constitucional</w:t>
      </w:r>
      <w:r w:rsidRPr="00EA19D0">
        <w:rPr>
          <w:rFonts w:ascii="Arial" w:hAnsi="Arial" w:cs="Arial"/>
        </w:rPr>
        <w:t>, ha dicho</w:t>
      </w:r>
      <w:r w:rsidRPr="00EA19D0">
        <w:rPr>
          <w:rStyle w:val="Refdenotaalpie"/>
          <w:rFonts w:ascii="Arial" w:hAnsi="Arial" w:cs="Arial"/>
        </w:rPr>
        <w:footnoteReference w:id="5"/>
      </w:r>
      <w:r w:rsidRPr="00EA19D0">
        <w:rPr>
          <w:rFonts w:ascii="Arial" w:hAnsi="Arial" w:cs="Arial"/>
        </w:rPr>
        <w:t xml:space="preserve">: </w:t>
      </w:r>
      <w:r w:rsidRPr="00B16DA9">
        <w:rPr>
          <w:rFonts w:ascii="Arial" w:hAnsi="Arial" w:cs="Arial"/>
          <w:i/>
          <w:sz w:val="22"/>
          <w:szCs w:val="22"/>
        </w:rPr>
        <w:t>“(…)</w:t>
      </w:r>
      <w:r>
        <w:rPr>
          <w:rFonts w:ascii="Arial" w:hAnsi="Arial" w:cs="Arial"/>
          <w:i/>
          <w:sz w:val="22"/>
          <w:szCs w:val="22"/>
        </w:rPr>
        <w:t xml:space="preserve"> </w:t>
      </w:r>
      <w:r w:rsidRPr="00B16DA9">
        <w:rPr>
          <w:rFonts w:ascii="Arial" w:hAnsi="Arial" w:cs="Arial"/>
          <w:i/>
          <w:sz w:val="22"/>
          <w:szCs w:val="22"/>
        </w:rPr>
        <w:t>En lo que concierne al suministro del tratamiento integral, cabe resaltar que el principio de integralidad en el acceso a los servicios de salud se exterioriza en la autorización, práctica o entrega de las tecnologías a las que una persona tiene derecho, siempre que el galeno tratante los considere necesarios para el tratamiento de sus patologías. De lo anterior se desprende que ‘la atención en salud no se restringe al mero restablecimiento de las condiciones básicas de vida del paciente, sino que también implica el suministro de todo aquello que permita mantener una calidad de vida digna”. (…)”.</w:t>
      </w:r>
    </w:p>
    <w:p w:rsidR="000B0E8A" w:rsidRPr="00656047" w:rsidRDefault="000B0E8A" w:rsidP="000B0E8A">
      <w:pPr>
        <w:spacing w:line="360" w:lineRule="auto"/>
        <w:ind w:left="1440" w:hanging="1440"/>
        <w:jc w:val="both"/>
        <w:rPr>
          <w:rFonts w:ascii="Arial" w:hAnsi="Arial" w:cs="Times New Roman"/>
          <w:smallCaps/>
          <w:spacing w:val="-3"/>
          <w:lang w:val="es-ES_tradnl"/>
        </w:rPr>
      </w:pPr>
    </w:p>
    <w:p w:rsidR="000B0E8A" w:rsidRPr="000B0E8A" w:rsidRDefault="000B0E8A" w:rsidP="000B0E8A">
      <w:pPr>
        <w:pStyle w:val="Prrafodelista"/>
        <w:numPr>
          <w:ilvl w:val="1"/>
          <w:numId w:val="31"/>
        </w:numPr>
        <w:spacing w:line="360" w:lineRule="auto"/>
        <w:jc w:val="both"/>
        <w:rPr>
          <w:rFonts w:ascii="Arial" w:hAnsi="Arial" w:cs="Times New Roman"/>
          <w:smallCaps/>
          <w:spacing w:val="-3"/>
          <w:lang w:val="es-ES_tradnl"/>
        </w:rPr>
      </w:pPr>
      <w:r w:rsidRPr="000B0E8A">
        <w:rPr>
          <w:rFonts w:ascii="Arial" w:hAnsi="Arial" w:cs="Times New Roman"/>
          <w:smallCaps/>
          <w:spacing w:val="-3"/>
          <w:lang w:val="es-ES_tradnl"/>
        </w:rPr>
        <w:t>Las exclusiones en el tratamiento al usuario</w:t>
      </w:r>
    </w:p>
    <w:p w:rsidR="000B0E8A" w:rsidRPr="00656047" w:rsidRDefault="000B0E8A" w:rsidP="000B0E8A">
      <w:pPr>
        <w:spacing w:line="360" w:lineRule="auto"/>
        <w:ind w:left="1440" w:hanging="1440"/>
        <w:jc w:val="both"/>
        <w:rPr>
          <w:rFonts w:ascii="Arial" w:hAnsi="Arial" w:cs="Times New Roman"/>
          <w:smallCaps/>
          <w:spacing w:val="-3"/>
          <w:lang w:val="es-ES_tradnl"/>
        </w:rPr>
      </w:pPr>
    </w:p>
    <w:p w:rsidR="000B0E8A" w:rsidRDefault="000B0E8A" w:rsidP="000B0E8A">
      <w:pPr>
        <w:spacing w:line="360" w:lineRule="auto"/>
        <w:jc w:val="both"/>
        <w:rPr>
          <w:rFonts w:ascii="Arial" w:hAnsi="Arial" w:cs="Arial"/>
        </w:rPr>
      </w:pPr>
      <w:r>
        <w:rPr>
          <w:rFonts w:ascii="Arial" w:hAnsi="Arial" w:cs="Arial"/>
          <w:color w:val="000000"/>
        </w:rPr>
        <w:t>También</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 </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 xml:space="preserve">a todos los agentes, usuarios y demás que intervengan de </w:t>
      </w:r>
      <w:r w:rsidRPr="005A0648">
        <w:rPr>
          <w:rFonts w:ascii="Arial" w:hAnsi="Arial" w:cs="Arial"/>
          <w:i/>
          <w:color w:val="000000"/>
          <w:sz w:val="22"/>
          <w:szCs w:val="22"/>
          <w:shd w:val="clear" w:color="auto" w:fill="FFFFFF"/>
        </w:rPr>
        <w:lastRenderedPageBreak/>
        <w:t>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E2765A" w:rsidRPr="000B0E8A" w:rsidRDefault="00E2765A" w:rsidP="00E2765A">
      <w:pPr>
        <w:pStyle w:val="Prrafodelista"/>
        <w:widowControl/>
        <w:autoSpaceDE/>
        <w:autoSpaceDN/>
        <w:adjustRightInd/>
        <w:spacing w:line="360" w:lineRule="auto"/>
        <w:ind w:left="390"/>
        <w:jc w:val="both"/>
        <w:rPr>
          <w:rFonts w:ascii="Arial" w:hAnsi="Arial" w:cs="Arial"/>
        </w:rPr>
      </w:pPr>
    </w:p>
    <w:p w:rsidR="00E2765A" w:rsidRPr="000B0E8A" w:rsidRDefault="00E2765A" w:rsidP="000B0E8A">
      <w:pPr>
        <w:pStyle w:val="Prrafodelista"/>
        <w:numPr>
          <w:ilvl w:val="1"/>
          <w:numId w:val="31"/>
        </w:numPr>
        <w:spacing w:line="360" w:lineRule="auto"/>
        <w:jc w:val="both"/>
        <w:rPr>
          <w:rFonts w:ascii="Arial" w:hAnsi="Arial"/>
          <w:smallCaps/>
          <w:spacing w:val="-3"/>
          <w:lang w:val="es-ES_tradnl"/>
        </w:rPr>
      </w:pPr>
      <w:r w:rsidRPr="000B0E8A">
        <w:rPr>
          <w:rFonts w:ascii="Arial" w:hAnsi="Arial"/>
          <w:smallCaps/>
          <w:spacing w:val="-3"/>
          <w:lang w:val="es-ES_tradnl"/>
        </w:rPr>
        <w:t>La carencia actual de objeto por el hecho superado</w:t>
      </w:r>
    </w:p>
    <w:p w:rsidR="00E2765A" w:rsidRPr="00F06C11" w:rsidRDefault="00E2765A" w:rsidP="00E2765A">
      <w:pPr>
        <w:pStyle w:val="Textoindependiente"/>
        <w:spacing w:line="360" w:lineRule="auto"/>
        <w:ind w:left="390"/>
        <w:rPr>
          <w:rFonts w:ascii="Arial" w:hAnsi="Arial" w:cs="Arial"/>
          <w:sz w:val="20"/>
          <w:szCs w:val="24"/>
        </w:rPr>
      </w:pPr>
    </w:p>
    <w:p w:rsidR="000B0E8A" w:rsidRPr="00F33A95" w:rsidRDefault="000B0E8A" w:rsidP="000B0E8A">
      <w:pPr>
        <w:pStyle w:val="Textoindependiente"/>
        <w:spacing w:line="360" w:lineRule="auto"/>
        <w:rPr>
          <w:rFonts w:ascii="Arial" w:hAnsi="Arial" w:cs="Arial"/>
          <w:szCs w:val="24"/>
        </w:rPr>
      </w:pPr>
      <w:r w:rsidRPr="00F33A95">
        <w:rPr>
          <w:rFonts w:ascii="Arial" w:hAnsi="Arial" w:cs="Arial"/>
          <w:szCs w:val="24"/>
        </w:rPr>
        <w:t>En reiterada jurisprudencia</w:t>
      </w:r>
      <w:r w:rsidRPr="00F33A95">
        <w:rPr>
          <w:rStyle w:val="Refdenotaalpie"/>
          <w:rFonts w:ascii="Arial" w:hAnsi="Arial" w:cs="Arial"/>
          <w:szCs w:val="24"/>
        </w:rPr>
        <w:footnoteReference w:id="6"/>
      </w:r>
      <w:r w:rsidRPr="00F33A95">
        <w:rPr>
          <w:rFonts w:ascii="Arial" w:hAnsi="Arial" w:cs="Arial"/>
          <w:szCs w:val="24"/>
        </w:rPr>
        <w:t xml:space="preserve"> la </w:t>
      </w:r>
      <w:r>
        <w:rPr>
          <w:rFonts w:ascii="Arial" w:hAnsi="Arial" w:cs="Arial"/>
          <w:szCs w:val="24"/>
        </w:rPr>
        <w:t xml:space="preserve">CC </w:t>
      </w:r>
      <w:r w:rsidRPr="00F33A95">
        <w:rPr>
          <w:rFonts w:ascii="Arial" w:hAnsi="Arial" w:cs="Arial"/>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Cs w:val="24"/>
        </w:rPr>
        <w:footnoteReference w:id="7"/>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0B0E8A" w:rsidRPr="00066D06" w:rsidRDefault="000B0E8A" w:rsidP="000B0E8A">
      <w:pPr>
        <w:pStyle w:val="Textoindependiente"/>
        <w:spacing w:line="360" w:lineRule="auto"/>
        <w:rPr>
          <w:rFonts w:ascii="Arial" w:hAnsi="Arial" w:cs="Arial"/>
          <w:szCs w:val="24"/>
        </w:rPr>
      </w:pPr>
    </w:p>
    <w:p w:rsidR="000B0E8A" w:rsidRPr="00F33A95" w:rsidRDefault="000B0E8A" w:rsidP="000B0E8A">
      <w:pPr>
        <w:pStyle w:val="Textoindependiente"/>
        <w:spacing w:line="360" w:lineRule="auto"/>
        <w:rPr>
          <w:rFonts w:ascii="Arial" w:hAnsi="Arial" w:cs="Arial"/>
          <w:szCs w:val="24"/>
          <w:lang w:val="es-ES"/>
        </w:rPr>
      </w:pPr>
      <w:r w:rsidRPr="00F33A95">
        <w:rPr>
          <w:rFonts w:ascii="Arial" w:hAnsi="Arial" w:cs="Arial"/>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Cs w:val="24"/>
        </w:rPr>
        <w:t>fútiles</w:t>
      </w:r>
      <w:r w:rsidRPr="00F33A95">
        <w:rPr>
          <w:rFonts w:ascii="Arial" w:hAnsi="Arial" w:cs="Arial"/>
          <w:szCs w:val="24"/>
        </w:rPr>
        <w:t xml:space="preserve">. Se materializa de diferentes maneras, destacándose dos eventos específicos </w:t>
      </w:r>
      <w:r w:rsidRPr="00F33A95">
        <w:rPr>
          <w:rFonts w:ascii="Arial" w:hAnsi="Arial" w:cs="Arial"/>
          <w:szCs w:val="24"/>
          <w:lang w:val="es-ES"/>
        </w:rPr>
        <w:t>(i) El hecho superado y (ii) El daño consumado, con consecuencias diferentes.</w:t>
      </w:r>
    </w:p>
    <w:p w:rsidR="00026884" w:rsidRDefault="00026884" w:rsidP="000B0E8A">
      <w:pPr>
        <w:pStyle w:val="Textoindependiente"/>
        <w:spacing w:line="360" w:lineRule="auto"/>
        <w:rPr>
          <w:rFonts w:ascii="Arial" w:hAnsi="Arial" w:cs="Arial"/>
          <w:szCs w:val="24"/>
          <w:lang w:val="es-ES"/>
        </w:rPr>
      </w:pPr>
    </w:p>
    <w:p w:rsidR="00026884" w:rsidRDefault="000B0E8A" w:rsidP="000B0E8A">
      <w:pPr>
        <w:pStyle w:val="Textoindependiente"/>
        <w:spacing w:line="360" w:lineRule="auto"/>
        <w:rPr>
          <w:rFonts w:ascii="Arial" w:hAnsi="Arial" w:cs="Arial"/>
          <w:szCs w:val="24"/>
        </w:rPr>
      </w:pPr>
      <w:r w:rsidRPr="00F33A95">
        <w:rPr>
          <w:rFonts w:ascii="Arial" w:hAnsi="Arial" w:cs="Arial"/>
          <w:szCs w:val="24"/>
          <w:lang w:val="es-ES"/>
        </w:rPr>
        <w:t xml:space="preserve">En tratándose de la primera hipótesis dispuso la </w:t>
      </w:r>
      <w:r>
        <w:rPr>
          <w:rFonts w:ascii="Arial" w:hAnsi="Arial" w:cs="Arial"/>
          <w:szCs w:val="24"/>
          <w:lang w:val="es-ES"/>
        </w:rPr>
        <w:t>CC</w:t>
      </w:r>
      <w:r w:rsidRPr="00F33A95">
        <w:rPr>
          <w:rStyle w:val="Refdenotaalpie"/>
          <w:rFonts w:ascii="Arial" w:hAnsi="Arial"/>
          <w:szCs w:val="24"/>
        </w:rPr>
        <w:footnoteReference w:id="8"/>
      </w:r>
      <w:r w:rsidRPr="00F33A95">
        <w:rPr>
          <w:rFonts w:ascii="Arial" w:hAnsi="Arial" w:cs="Arial"/>
          <w:szCs w:val="24"/>
          <w:lang w:val="es-ES"/>
        </w:rPr>
        <w:t xml:space="preserve"> que la expresión “hecho superado” debe considerarse en el sentido estricto de las palabras, esto es, que se satisfizo </w:t>
      </w:r>
      <w:r w:rsidRPr="00F33A95">
        <w:rPr>
          <w:rFonts w:ascii="Arial" w:hAnsi="Arial" w:cs="Arial"/>
          <w:szCs w:val="24"/>
        </w:rPr>
        <w:t xml:space="preserve">lo pedido en la tutela, así entonces, se presenta </w:t>
      </w:r>
      <w:r w:rsidRPr="00F33A95">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Cs w:val="24"/>
        </w:rPr>
        <w:t xml:space="preserve">ha indicado que se configura por la ausencia </w:t>
      </w:r>
    </w:p>
    <w:p w:rsidR="000B0E8A" w:rsidRDefault="000B0E8A" w:rsidP="000B0E8A">
      <w:pPr>
        <w:pStyle w:val="Textoindependiente"/>
        <w:spacing w:line="360" w:lineRule="auto"/>
        <w:rPr>
          <w:rFonts w:ascii="Arial" w:hAnsi="Arial" w:cs="Arial"/>
          <w:b/>
          <w:bCs/>
          <w:szCs w:val="24"/>
        </w:rPr>
      </w:pPr>
      <w:proofErr w:type="gramStart"/>
      <w:r w:rsidRPr="00F33A95">
        <w:rPr>
          <w:rFonts w:ascii="Arial" w:hAnsi="Arial" w:cs="Arial"/>
          <w:szCs w:val="24"/>
        </w:rPr>
        <w:t>de</w:t>
      </w:r>
      <w:proofErr w:type="gramEnd"/>
      <w:r w:rsidRPr="00F33A95">
        <w:rPr>
          <w:rFonts w:ascii="Arial" w:hAnsi="Arial" w:cs="Arial"/>
          <w:szCs w:val="24"/>
        </w:rPr>
        <w:t xml:space="preserve"> interés jurídico o sustracción de materia</w:t>
      </w:r>
      <w:r w:rsidRPr="00F33A95">
        <w:rPr>
          <w:rStyle w:val="Refdenotaalpie"/>
          <w:rFonts w:ascii="Arial" w:hAnsi="Arial"/>
          <w:szCs w:val="24"/>
        </w:rPr>
        <w:footnoteReference w:id="9"/>
      </w:r>
      <w:r w:rsidRPr="00F33A95">
        <w:rPr>
          <w:rFonts w:ascii="Arial" w:hAnsi="Arial" w:cs="Arial"/>
          <w:szCs w:val="24"/>
        </w:rPr>
        <w:t>.</w:t>
      </w:r>
      <w:r w:rsidRPr="00F33A95">
        <w:rPr>
          <w:rFonts w:ascii="Arial" w:hAnsi="Arial" w:cs="Arial"/>
          <w:b/>
          <w:bCs/>
          <w:szCs w:val="24"/>
        </w:rPr>
        <w:t xml:space="preserve"> </w:t>
      </w:r>
    </w:p>
    <w:p w:rsidR="00026884" w:rsidRDefault="00026884" w:rsidP="000B0E8A">
      <w:pPr>
        <w:pStyle w:val="Textoindependiente"/>
        <w:spacing w:line="360" w:lineRule="auto"/>
        <w:rPr>
          <w:rFonts w:ascii="Arial" w:hAnsi="Arial" w:cs="Arial"/>
          <w:b/>
          <w:bCs/>
          <w:szCs w:val="24"/>
        </w:rPr>
      </w:pPr>
    </w:p>
    <w:p w:rsidR="000B0E8A" w:rsidRPr="006331B3" w:rsidRDefault="000B0E8A" w:rsidP="000B0E8A">
      <w:pPr>
        <w:shd w:val="clear" w:color="auto" w:fill="FFFFFF"/>
        <w:spacing w:line="360" w:lineRule="auto"/>
        <w:jc w:val="both"/>
        <w:textAlignment w:val="baseline"/>
        <w:rPr>
          <w:rFonts w:ascii="Arial" w:hAnsi="Arial" w:cs="Arial"/>
          <w:spacing w:val="-3"/>
        </w:rPr>
      </w:pPr>
      <w:r w:rsidRPr="006331B3">
        <w:rPr>
          <w:rFonts w:ascii="Arial" w:hAnsi="Arial" w:cs="Arial"/>
          <w:spacing w:val="-3"/>
        </w:rPr>
        <w:t>Así, para determinar si se está en presencia o no de un hecho superado, conforme lo dicho por el máximo ente constitucional</w:t>
      </w:r>
      <w:r w:rsidRPr="00111511">
        <w:rPr>
          <w:rFonts w:ascii="Arial" w:hAnsi="Arial" w:cs="Arial"/>
          <w:spacing w:val="-3"/>
          <w:vertAlign w:val="superscript"/>
        </w:rPr>
        <w:footnoteReference w:id="10"/>
      </w:r>
      <w:r w:rsidRPr="00111511">
        <w:rPr>
          <w:rFonts w:ascii="Arial" w:hAnsi="Arial" w:cs="Arial"/>
          <w:spacing w:val="-3"/>
          <w:vertAlign w:val="superscript"/>
        </w:rPr>
        <w:t>:</w:t>
      </w:r>
      <w:r w:rsidRPr="006331B3">
        <w:rPr>
          <w:rFonts w:ascii="Arial" w:hAnsi="Arial" w:cs="Arial"/>
          <w:spacing w:val="-3"/>
        </w:rPr>
        <w:t xml:space="preserve"> (i) Debe comprobarse que con anterioridad a la interposición de la acción exista un acto u omisión que viole o amenace violar un derecho fundamental; y (ii) Que durante el trámite del amparo se supere el agravio o amenaza. </w:t>
      </w:r>
    </w:p>
    <w:p w:rsidR="00995CA5" w:rsidRPr="00E74959" w:rsidRDefault="00995CA5" w:rsidP="00995CA5">
      <w:pPr>
        <w:pStyle w:val="Textoindependiente"/>
        <w:spacing w:line="360" w:lineRule="auto"/>
        <w:rPr>
          <w:rFonts w:ascii="Arial" w:hAnsi="Arial" w:cs="Arial"/>
          <w:iCs/>
          <w:szCs w:val="24"/>
        </w:rPr>
      </w:pPr>
    </w:p>
    <w:p w:rsidR="00995CA5" w:rsidRDefault="00995CA5" w:rsidP="00756C1F">
      <w:pPr>
        <w:pStyle w:val="Prrafodelista"/>
        <w:widowControl/>
        <w:numPr>
          <w:ilvl w:val="0"/>
          <w:numId w:val="31"/>
        </w:numPr>
        <w:autoSpaceDE/>
        <w:autoSpaceDN/>
        <w:adjustRightInd/>
        <w:spacing w:line="360" w:lineRule="auto"/>
        <w:contextualSpacing/>
        <w:jc w:val="both"/>
        <w:rPr>
          <w:rFonts w:ascii="Arial" w:hAnsi="Arial" w:cs="Arial"/>
          <w:lang w:val="es-ES_tradnl"/>
        </w:rPr>
      </w:pPr>
      <w:r w:rsidRPr="009E1F87">
        <w:rPr>
          <w:rFonts w:ascii="Arial" w:hAnsi="Arial" w:cs="Arial"/>
          <w:lang w:val="es-ES_tradnl"/>
        </w:rPr>
        <w:t>EL ANÁLISIS DEL CASO EN CONCRETO</w:t>
      </w:r>
    </w:p>
    <w:p w:rsidR="00D2161B" w:rsidRDefault="00D2161B" w:rsidP="00D2161B">
      <w:pPr>
        <w:pStyle w:val="Prrafodelista"/>
        <w:widowControl/>
        <w:autoSpaceDE/>
        <w:autoSpaceDN/>
        <w:adjustRightInd/>
        <w:spacing w:line="360" w:lineRule="auto"/>
        <w:ind w:left="390"/>
        <w:contextualSpacing/>
        <w:jc w:val="both"/>
        <w:rPr>
          <w:rFonts w:ascii="Arial" w:hAnsi="Arial" w:cs="Arial"/>
          <w:lang w:val="es-ES_tradnl"/>
        </w:rPr>
      </w:pPr>
    </w:p>
    <w:p w:rsidR="00D2161B" w:rsidRPr="000B0E8A" w:rsidRDefault="000B0E8A" w:rsidP="000B0E8A">
      <w:pPr>
        <w:pStyle w:val="Prrafodelista"/>
        <w:widowControl/>
        <w:numPr>
          <w:ilvl w:val="1"/>
          <w:numId w:val="31"/>
        </w:numPr>
        <w:autoSpaceDE/>
        <w:autoSpaceDN/>
        <w:adjustRightInd/>
        <w:spacing w:line="360" w:lineRule="auto"/>
        <w:contextualSpacing/>
        <w:jc w:val="both"/>
        <w:rPr>
          <w:rFonts w:ascii="Arial" w:hAnsi="Arial" w:cs="Times New Roman"/>
          <w:smallCaps/>
          <w:spacing w:val="-3"/>
          <w:lang w:val="es-ES_tradnl"/>
        </w:rPr>
      </w:pPr>
      <w:r>
        <w:rPr>
          <w:rFonts w:ascii="Arial" w:hAnsi="Arial" w:cs="Times New Roman"/>
          <w:smallCaps/>
          <w:spacing w:val="-3"/>
          <w:lang w:val="es-ES_tradnl"/>
        </w:rPr>
        <w:t>El h</w:t>
      </w:r>
      <w:r w:rsidR="00D2161B" w:rsidRPr="000B0E8A">
        <w:rPr>
          <w:rFonts w:ascii="Arial" w:hAnsi="Arial" w:cs="Times New Roman"/>
          <w:smallCaps/>
          <w:spacing w:val="-3"/>
          <w:lang w:val="es-ES_tradnl"/>
        </w:rPr>
        <w:t>echo superado</w:t>
      </w:r>
    </w:p>
    <w:p w:rsidR="006D488D" w:rsidRPr="004A3B22" w:rsidRDefault="006D488D" w:rsidP="006D488D">
      <w:pPr>
        <w:pStyle w:val="Textoindependiente"/>
        <w:spacing w:line="360" w:lineRule="auto"/>
        <w:ind w:left="390"/>
        <w:rPr>
          <w:rFonts w:ascii="Arial" w:hAnsi="Arial" w:cs="Arial"/>
          <w:szCs w:val="24"/>
          <w:lang w:val="es-CO" w:eastAsia="es-CO"/>
        </w:rPr>
      </w:pPr>
    </w:p>
    <w:p w:rsidR="00D2161B" w:rsidRPr="003E7B9F" w:rsidRDefault="00D2161B" w:rsidP="00D2161B">
      <w:pPr>
        <w:shd w:val="clear" w:color="auto" w:fill="FFFFFF"/>
        <w:spacing w:line="360" w:lineRule="auto"/>
        <w:jc w:val="both"/>
        <w:rPr>
          <w:rFonts w:ascii="Arial" w:hAnsi="Arial" w:cs="Arial"/>
          <w:spacing w:val="-3"/>
          <w:lang w:val="es-CO" w:eastAsia="es-CO"/>
        </w:rPr>
      </w:pPr>
      <w:r w:rsidRPr="003E7B9F">
        <w:rPr>
          <w:rFonts w:ascii="Arial" w:hAnsi="Arial" w:cs="Arial"/>
          <w:spacing w:val="-3"/>
          <w:lang w:val="es-CO" w:eastAsia="es-CO"/>
        </w:rPr>
        <w:t>Pretendía la a</w:t>
      </w:r>
      <w:r w:rsidR="000F1755" w:rsidRPr="003E7B9F">
        <w:rPr>
          <w:rFonts w:ascii="Arial" w:hAnsi="Arial" w:cs="Arial"/>
          <w:spacing w:val="-3"/>
          <w:lang w:val="es-CO" w:eastAsia="es-CO"/>
        </w:rPr>
        <w:t>ccionante</w:t>
      </w:r>
      <w:r w:rsidRPr="003E7B9F">
        <w:rPr>
          <w:rFonts w:ascii="Arial" w:hAnsi="Arial" w:cs="Arial"/>
          <w:spacing w:val="-3"/>
          <w:lang w:val="es-CO" w:eastAsia="es-CO"/>
        </w:rPr>
        <w:t xml:space="preserve"> por parte de </w:t>
      </w:r>
      <w:proofErr w:type="spellStart"/>
      <w:r w:rsidRPr="003E7B9F">
        <w:rPr>
          <w:rFonts w:ascii="Arial" w:hAnsi="Arial" w:cs="Arial"/>
          <w:spacing w:val="-3"/>
          <w:lang w:val="es-CO" w:eastAsia="es-CO"/>
        </w:rPr>
        <w:t>Cafesalud</w:t>
      </w:r>
      <w:proofErr w:type="spellEnd"/>
      <w:r w:rsidRPr="003E7B9F">
        <w:rPr>
          <w:rFonts w:ascii="Arial" w:hAnsi="Arial" w:cs="Arial"/>
          <w:spacing w:val="-3"/>
          <w:lang w:val="es-CO" w:eastAsia="es-CO"/>
        </w:rPr>
        <w:t xml:space="preserve"> </w:t>
      </w:r>
      <w:proofErr w:type="spellStart"/>
      <w:r w:rsidRPr="003E7B9F">
        <w:rPr>
          <w:rFonts w:ascii="Arial" w:hAnsi="Arial" w:cs="Arial"/>
          <w:spacing w:val="-3"/>
          <w:lang w:val="es-CO" w:eastAsia="es-CO"/>
        </w:rPr>
        <w:t>EPS</w:t>
      </w:r>
      <w:proofErr w:type="spellEnd"/>
      <w:r w:rsidRPr="003E7B9F">
        <w:rPr>
          <w:rFonts w:ascii="Arial" w:hAnsi="Arial" w:cs="Arial"/>
          <w:spacing w:val="-3"/>
          <w:lang w:val="es-CO" w:eastAsia="es-CO"/>
        </w:rPr>
        <w:t xml:space="preserve"> </w:t>
      </w:r>
      <w:proofErr w:type="spellStart"/>
      <w:r w:rsidRPr="003E7B9F">
        <w:rPr>
          <w:rFonts w:ascii="Arial" w:hAnsi="Arial" w:cs="Arial"/>
          <w:spacing w:val="-3"/>
          <w:lang w:val="es-CO" w:eastAsia="es-CO"/>
        </w:rPr>
        <w:t>SA</w:t>
      </w:r>
      <w:proofErr w:type="spellEnd"/>
      <w:r w:rsidRPr="003E7B9F">
        <w:rPr>
          <w:rFonts w:ascii="Arial" w:hAnsi="Arial" w:cs="Arial"/>
          <w:spacing w:val="-3"/>
          <w:lang w:val="es-CO" w:eastAsia="es-CO"/>
        </w:rPr>
        <w:t xml:space="preserve"> </w:t>
      </w:r>
      <w:r w:rsidR="000B0E8A">
        <w:rPr>
          <w:rFonts w:ascii="Arial" w:hAnsi="Arial" w:cs="Arial"/>
          <w:spacing w:val="-3"/>
          <w:lang w:val="es-CO" w:eastAsia="es-CO"/>
        </w:rPr>
        <w:t xml:space="preserve">la autorización de </w:t>
      </w:r>
      <w:r w:rsidR="00270EEF" w:rsidRPr="003E7B9F">
        <w:rPr>
          <w:rFonts w:ascii="Arial" w:hAnsi="Arial" w:cs="Arial"/>
          <w:spacing w:val="-3"/>
          <w:lang w:val="es-CO" w:eastAsia="es-CO"/>
        </w:rPr>
        <w:t>consulta</w:t>
      </w:r>
      <w:r w:rsidRPr="003E7B9F">
        <w:rPr>
          <w:rFonts w:ascii="Arial" w:hAnsi="Arial" w:cs="Arial"/>
          <w:spacing w:val="-3"/>
          <w:lang w:val="es-CO" w:eastAsia="es-CO"/>
        </w:rPr>
        <w:t xml:space="preserve"> </w:t>
      </w:r>
      <w:r w:rsidR="000F1755" w:rsidRPr="003E7B9F">
        <w:rPr>
          <w:rFonts w:ascii="Arial" w:hAnsi="Arial" w:cs="Arial"/>
          <w:spacing w:val="-3"/>
          <w:lang w:val="es-CO" w:eastAsia="es-CO"/>
        </w:rPr>
        <w:t>con</w:t>
      </w:r>
      <w:r w:rsidRPr="003E7B9F">
        <w:rPr>
          <w:rFonts w:ascii="Arial" w:hAnsi="Arial" w:cs="Arial"/>
          <w:spacing w:val="-3"/>
          <w:lang w:val="es-CO" w:eastAsia="es-CO"/>
        </w:rPr>
        <w:t xml:space="preserve"> </w:t>
      </w:r>
      <w:r w:rsidRPr="001F0CD9">
        <w:rPr>
          <w:rFonts w:ascii="Arial" w:hAnsi="Arial" w:cs="Arial"/>
          <w:i/>
          <w:spacing w:val="-3"/>
          <w:lang w:val="es-CO" w:eastAsia="es-CO"/>
        </w:rPr>
        <w:t>“</w:t>
      </w:r>
      <w:proofErr w:type="spellStart"/>
      <w:r w:rsidRPr="001F0CD9">
        <w:rPr>
          <w:rFonts w:ascii="Arial" w:hAnsi="Arial" w:cs="Arial"/>
          <w:i/>
          <w:spacing w:val="-3"/>
          <w:lang w:val="es-CO" w:eastAsia="es-CO"/>
        </w:rPr>
        <w:t>Neumologìa</w:t>
      </w:r>
      <w:proofErr w:type="spellEnd"/>
      <w:r w:rsidRPr="001F0CD9">
        <w:rPr>
          <w:rFonts w:ascii="Arial" w:hAnsi="Arial" w:cs="Arial"/>
          <w:i/>
          <w:spacing w:val="-3"/>
          <w:lang w:val="es-CO" w:eastAsia="es-CO"/>
        </w:rPr>
        <w:t>”</w:t>
      </w:r>
      <w:r w:rsidRPr="003E7B9F">
        <w:rPr>
          <w:rFonts w:ascii="Arial" w:hAnsi="Arial" w:cs="Arial"/>
          <w:spacing w:val="-3"/>
          <w:lang w:val="es-CO" w:eastAsia="es-CO"/>
        </w:rPr>
        <w:t xml:space="preserve">, como consecuencia de su patología </w:t>
      </w:r>
      <w:r w:rsidR="000F1755" w:rsidRPr="003E7B9F">
        <w:rPr>
          <w:rFonts w:ascii="Arial" w:hAnsi="Arial" w:cs="Arial"/>
          <w:spacing w:val="-3"/>
          <w:lang w:val="es-CO" w:eastAsia="es-CO"/>
        </w:rPr>
        <w:t xml:space="preserve">actual </w:t>
      </w:r>
      <w:r w:rsidRPr="001F0CD9">
        <w:rPr>
          <w:rFonts w:ascii="Arial" w:hAnsi="Arial" w:cs="Arial"/>
          <w:i/>
          <w:spacing w:val="-3"/>
          <w:lang w:val="es-CO" w:eastAsia="es-CO"/>
        </w:rPr>
        <w:t>“</w:t>
      </w:r>
      <w:proofErr w:type="spellStart"/>
      <w:r w:rsidR="00270EEF" w:rsidRPr="001F0CD9">
        <w:rPr>
          <w:rFonts w:ascii="Arial" w:hAnsi="Arial" w:cs="Arial"/>
          <w:i/>
          <w:spacing w:val="-3"/>
          <w:lang w:val="es-CO" w:eastAsia="es-CO"/>
        </w:rPr>
        <w:t>Epoc</w:t>
      </w:r>
      <w:proofErr w:type="spellEnd"/>
      <w:r w:rsidR="00270EEF" w:rsidRPr="001F0CD9">
        <w:rPr>
          <w:rFonts w:ascii="Arial" w:hAnsi="Arial" w:cs="Arial"/>
          <w:i/>
          <w:spacing w:val="-3"/>
          <w:lang w:val="es-CO" w:eastAsia="es-CO"/>
        </w:rPr>
        <w:t>”</w:t>
      </w:r>
      <w:r w:rsidR="00270EEF" w:rsidRPr="003E7B9F">
        <w:rPr>
          <w:rFonts w:ascii="Arial" w:hAnsi="Arial" w:cs="Arial"/>
          <w:spacing w:val="-3"/>
          <w:lang w:val="es-CO" w:eastAsia="es-CO"/>
        </w:rPr>
        <w:t xml:space="preserve">. El 29-06-2017 fue </w:t>
      </w:r>
      <w:r w:rsidR="00270EEF" w:rsidRPr="003E7B9F">
        <w:rPr>
          <w:rFonts w:ascii="Arial" w:hAnsi="Arial" w:cs="Arial"/>
          <w:spacing w:val="-3"/>
          <w:lang w:val="es-CO" w:eastAsia="es-CO"/>
        </w:rPr>
        <w:lastRenderedPageBreak/>
        <w:t xml:space="preserve">valorada por el doctor José Luis Blanco M., según </w:t>
      </w:r>
      <w:r w:rsidR="00291C63" w:rsidRPr="003E7B9F">
        <w:rPr>
          <w:rFonts w:ascii="Arial" w:hAnsi="Arial" w:cs="Arial"/>
          <w:spacing w:val="-3"/>
          <w:lang w:val="es-CO" w:eastAsia="es-CO"/>
        </w:rPr>
        <w:t>se</w:t>
      </w:r>
      <w:r w:rsidR="000F1755" w:rsidRPr="003E7B9F">
        <w:rPr>
          <w:rFonts w:ascii="Arial" w:hAnsi="Arial" w:cs="Arial"/>
          <w:spacing w:val="-3"/>
          <w:lang w:val="es-CO" w:eastAsia="es-CO"/>
        </w:rPr>
        <w:t xml:space="preserve"> informa </w:t>
      </w:r>
      <w:r w:rsidR="00291C63" w:rsidRPr="003E7B9F">
        <w:rPr>
          <w:rFonts w:ascii="Arial" w:hAnsi="Arial" w:cs="Arial"/>
          <w:spacing w:val="-3"/>
          <w:lang w:val="es-CO" w:eastAsia="es-CO"/>
        </w:rPr>
        <w:t>en escrito obrante a folio 17, al que se anex</w:t>
      </w:r>
      <w:r w:rsidR="00656047" w:rsidRPr="003E7B9F">
        <w:rPr>
          <w:rFonts w:ascii="Arial" w:hAnsi="Arial" w:cs="Arial"/>
          <w:spacing w:val="-3"/>
          <w:lang w:val="es-CO" w:eastAsia="es-CO"/>
        </w:rPr>
        <w:t>ó</w:t>
      </w:r>
      <w:r w:rsidR="000F1755" w:rsidRPr="003E7B9F">
        <w:rPr>
          <w:rFonts w:ascii="Arial" w:hAnsi="Arial" w:cs="Arial"/>
          <w:spacing w:val="-3"/>
          <w:lang w:val="es-CO" w:eastAsia="es-CO"/>
        </w:rPr>
        <w:t xml:space="preserve"> copia de l</w:t>
      </w:r>
      <w:r w:rsidR="00270EEF" w:rsidRPr="003E7B9F">
        <w:rPr>
          <w:rFonts w:ascii="Arial" w:hAnsi="Arial" w:cs="Arial"/>
          <w:spacing w:val="-3"/>
          <w:lang w:val="es-CO" w:eastAsia="es-CO"/>
        </w:rPr>
        <w:t>a historia clínica</w:t>
      </w:r>
      <w:r w:rsidR="001F0CD9">
        <w:rPr>
          <w:rFonts w:ascii="Arial" w:hAnsi="Arial" w:cs="Arial"/>
          <w:spacing w:val="-3"/>
          <w:lang w:val="es-CO" w:eastAsia="es-CO"/>
        </w:rPr>
        <w:t>,</w:t>
      </w:r>
      <w:r w:rsidR="00656047" w:rsidRPr="003E7B9F">
        <w:rPr>
          <w:rFonts w:ascii="Arial" w:hAnsi="Arial" w:cs="Arial"/>
          <w:spacing w:val="-3"/>
          <w:lang w:val="es-CO" w:eastAsia="es-CO"/>
        </w:rPr>
        <w:t xml:space="preserve"> </w:t>
      </w:r>
      <w:r w:rsidR="00291C63" w:rsidRPr="003E7B9F">
        <w:rPr>
          <w:rFonts w:ascii="Arial" w:hAnsi="Arial" w:cs="Arial"/>
          <w:spacing w:val="-3"/>
          <w:lang w:val="es-CO" w:eastAsia="es-CO"/>
        </w:rPr>
        <w:t>donde consta su estado de salud</w:t>
      </w:r>
      <w:r w:rsidR="00656047" w:rsidRPr="003E7B9F">
        <w:rPr>
          <w:rFonts w:ascii="Arial" w:hAnsi="Arial" w:cs="Arial"/>
          <w:spacing w:val="-3"/>
          <w:lang w:val="es-CO" w:eastAsia="es-CO"/>
        </w:rPr>
        <w:t xml:space="preserve"> </w:t>
      </w:r>
      <w:r w:rsidR="001F0CD9">
        <w:rPr>
          <w:rFonts w:ascii="Arial" w:hAnsi="Arial" w:cs="Arial"/>
          <w:spacing w:val="-3"/>
          <w:lang w:val="es-CO" w:eastAsia="es-CO"/>
        </w:rPr>
        <w:t xml:space="preserve">y </w:t>
      </w:r>
      <w:r w:rsidR="00291C63" w:rsidRPr="003E7B9F">
        <w:rPr>
          <w:rFonts w:ascii="Arial" w:hAnsi="Arial" w:cs="Arial"/>
          <w:spacing w:val="-3"/>
          <w:lang w:val="es-CO" w:eastAsia="es-CO"/>
        </w:rPr>
        <w:t>el plan de manejo a seguir (Fo</w:t>
      </w:r>
      <w:r w:rsidR="00270EEF" w:rsidRPr="003E7B9F">
        <w:rPr>
          <w:rFonts w:ascii="Arial" w:hAnsi="Arial" w:cs="Arial"/>
          <w:spacing w:val="-3"/>
          <w:lang w:val="es-CO" w:eastAsia="es-CO"/>
        </w:rPr>
        <w:t xml:space="preserve">lio 18, </w:t>
      </w:r>
      <w:r w:rsidR="000B0E8A">
        <w:rPr>
          <w:rFonts w:ascii="Arial" w:hAnsi="Arial" w:cs="Arial"/>
          <w:spacing w:val="-3"/>
          <w:lang w:val="es-CO" w:eastAsia="es-CO"/>
        </w:rPr>
        <w:t>este cuaderno</w:t>
      </w:r>
      <w:r w:rsidR="00291C63" w:rsidRPr="003E7B9F">
        <w:rPr>
          <w:rFonts w:ascii="Arial" w:hAnsi="Arial" w:cs="Arial"/>
          <w:spacing w:val="-3"/>
          <w:lang w:val="es-CO" w:eastAsia="es-CO"/>
        </w:rPr>
        <w:t>).</w:t>
      </w:r>
      <w:r w:rsidRPr="003E7B9F">
        <w:rPr>
          <w:rFonts w:ascii="Arial" w:hAnsi="Arial" w:cs="Arial"/>
          <w:spacing w:val="-3"/>
          <w:lang w:val="es-CO" w:eastAsia="es-CO"/>
        </w:rPr>
        <w:t xml:space="preserve"> </w:t>
      </w:r>
    </w:p>
    <w:p w:rsidR="00783279" w:rsidRPr="003E7B9F" w:rsidRDefault="00783279" w:rsidP="00D2161B">
      <w:pPr>
        <w:shd w:val="clear" w:color="auto" w:fill="FFFFFF"/>
        <w:spacing w:line="360" w:lineRule="auto"/>
        <w:jc w:val="both"/>
        <w:rPr>
          <w:rFonts w:ascii="Arial" w:hAnsi="Arial" w:cs="Arial"/>
          <w:spacing w:val="-3"/>
          <w:lang w:val="es-CO" w:eastAsia="es-CO"/>
        </w:rPr>
      </w:pPr>
    </w:p>
    <w:p w:rsidR="00783279" w:rsidRPr="003E7B9F" w:rsidRDefault="00783279" w:rsidP="00783279">
      <w:pPr>
        <w:pStyle w:val="Textoindependiente"/>
        <w:spacing w:line="360" w:lineRule="auto"/>
        <w:rPr>
          <w:rFonts w:ascii="Arial" w:hAnsi="Arial" w:cs="Arial"/>
          <w:szCs w:val="24"/>
          <w:lang w:val="es-CO" w:eastAsia="es-CO"/>
        </w:rPr>
      </w:pPr>
      <w:r w:rsidRPr="004A3B22">
        <w:rPr>
          <w:rFonts w:ascii="Arial" w:hAnsi="Arial" w:cs="Arial"/>
          <w:szCs w:val="24"/>
          <w:lang w:val="es-CO" w:eastAsia="es-CO"/>
        </w:rPr>
        <w:t>Por lo tanto, si hubo vulneración o amenaza de los derechos fundamentales, cesó; en consecuencia no hay objeto jurídico sobre el cual fallar y la decisión que se adopte resultará</w:t>
      </w:r>
      <w:r w:rsidRPr="003E7B9F">
        <w:rPr>
          <w:rFonts w:ascii="Arial" w:hAnsi="Arial" w:cs="Arial"/>
          <w:szCs w:val="24"/>
          <w:lang w:val="es-CO" w:eastAsia="es-CO"/>
        </w:rPr>
        <w:t xml:space="preserve"> inocua. De esta manera, se configura el hecho superado, pues la aludida pretensión se encuentra satisfecha y los derechos a salvo. </w:t>
      </w:r>
    </w:p>
    <w:p w:rsidR="00783279" w:rsidRPr="003E7B9F" w:rsidRDefault="00783279" w:rsidP="00783279">
      <w:pPr>
        <w:pStyle w:val="Prrafodelista"/>
        <w:widowControl/>
        <w:autoSpaceDE/>
        <w:autoSpaceDN/>
        <w:adjustRightInd/>
        <w:spacing w:line="360" w:lineRule="auto"/>
        <w:ind w:left="390"/>
        <w:contextualSpacing/>
        <w:jc w:val="both"/>
        <w:rPr>
          <w:rFonts w:ascii="Arial" w:hAnsi="Arial" w:cs="Arial"/>
          <w:spacing w:val="-3"/>
          <w:lang w:val="es-CO" w:eastAsia="es-CO"/>
        </w:rPr>
      </w:pPr>
    </w:p>
    <w:p w:rsidR="00656047" w:rsidRDefault="00656047" w:rsidP="00656047">
      <w:pPr>
        <w:pStyle w:val="Textoindependiente"/>
        <w:spacing w:line="360" w:lineRule="auto"/>
        <w:rPr>
          <w:rFonts w:ascii="Arial" w:hAnsi="Arial" w:cs="Arial"/>
          <w:szCs w:val="24"/>
        </w:rPr>
      </w:pPr>
      <w:r w:rsidRPr="003E7B9F">
        <w:rPr>
          <w:rFonts w:ascii="Arial" w:hAnsi="Arial" w:cs="Arial"/>
          <w:szCs w:val="24"/>
          <w:lang w:val="es-CO" w:eastAsia="es-CO"/>
        </w:rPr>
        <w:t xml:space="preserve">En ese orden de ideas, se </w:t>
      </w:r>
      <w:r w:rsidR="008C4944">
        <w:rPr>
          <w:rFonts w:ascii="Arial" w:hAnsi="Arial" w:cs="Arial"/>
          <w:szCs w:val="24"/>
          <w:lang w:val="es-CO" w:eastAsia="es-CO"/>
        </w:rPr>
        <w:t xml:space="preserve">confirmará </w:t>
      </w:r>
      <w:r w:rsidRPr="003E7B9F">
        <w:rPr>
          <w:rFonts w:ascii="Arial" w:hAnsi="Arial" w:cs="Arial"/>
          <w:szCs w:val="24"/>
          <w:lang w:val="es-CO" w:eastAsia="es-CO"/>
        </w:rPr>
        <w:t>la sentencia de primera instancia</w:t>
      </w:r>
      <w:r>
        <w:rPr>
          <w:rFonts w:ascii="Arial" w:hAnsi="Arial" w:cs="Arial"/>
          <w:szCs w:val="24"/>
        </w:rPr>
        <w:t xml:space="preserve"> y se declarará </w:t>
      </w:r>
      <w:r w:rsidRPr="000145F0">
        <w:rPr>
          <w:rFonts w:ascii="Arial" w:hAnsi="Arial" w:cs="Arial"/>
          <w:szCs w:val="24"/>
        </w:rPr>
        <w:t>la carencia actual de objeto por el hecho superado</w:t>
      </w:r>
      <w:r>
        <w:rPr>
          <w:rFonts w:ascii="Arial" w:hAnsi="Arial" w:cs="Arial"/>
          <w:szCs w:val="24"/>
        </w:rPr>
        <w:t xml:space="preserve"> frente a esta pretensión</w:t>
      </w:r>
      <w:r w:rsidRPr="000145F0">
        <w:rPr>
          <w:rFonts w:ascii="Arial" w:hAnsi="Arial" w:cs="Arial"/>
          <w:szCs w:val="24"/>
        </w:rPr>
        <w:t>.</w:t>
      </w:r>
      <w:r w:rsidR="000B0E8A">
        <w:rPr>
          <w:rFonts w:ascii="Arial" w:hAnsi="Arial" w:cs="Arial"/>
          <w:szCs w:val="24"/>
        </w:rPr>
        <w:t xml:space="preserve"> Es preciso aclarar que es inexistente orden médica que refiera que la accionante deba </w:t>
      </w:r>
      <w:r w:rsidR="004678C1">
        <w:rPr>
          <w:rFonts w:ascii="Arial" w:hAnsi="Arial" w:cs="Arial"/>
          <w:szCs w:val="24"/>
        </w:rPr>
        <w:t xml:space="preserve">ser </w:t>
      </w:r>
      <w:r w:rsidR="000B0E8A">
        <w:rPr>
          <w:rFonts w:ascii="Arial" w:hAnsi="Arial" w:cs="Arial"/>
          <w:szCs w:val="24"/>
        </w:rPr>
        <w:t xml:space="preserve">atendida cada cuatro meses en consulta especializada por neumología, como se refiere en el petitorio, por el contrario del material probatorio se infiere la prescripción de una única consulta (Folio 15, cuaderno No.1). </w:t>
      </w:r>
    </w:p>
    <w:p w:rsidR="009156F5" w:rsidRPr="000145F0" w:rsidRDefault="009156F5" w:rsidP="00656047">
      <w:pPr>
        <w:pStyle w:val="Textoindependiente"/>
        <w:spacing w:line="360" w:lineRule="auto"/>
        <w:rPr>
          <w:rFonts w:ascii="Arial" w:hAnsi="Arial" w:cs="Arial"/>
          <w:szCs w:val="24"/>
        </w:rPr>
      </w:pPr>
    </w:p>
    <w:p w:rsidR="009156F5" w:rsidRPr="008C4944" w:rsidRDefault="009156F5" w:rsidP="008C4944">
      <w:pPr>
        <w:pStyle w:val="Prrafodelista"/>
        <w:widowControl/>
        <w:numPr>
          <w:ilvl w:val="1"/>
          <w:numId w:val="31"/>
        </w:numPr>
        <w:autoSpaceDE/>
        <w:autoSpaceDN/>
        <w:adjustRightInd/>
        <w:spacing w:line="360" w:lineRule="auto"/>
        <w:contextualSpacing/>
        <w:jc w:val="both"/>
        <w:rPr>
          <w:rFonts w:ascii="Arial" w:hAnsi="Arial" w:cs="Times New Roman"/>
          <w:smallCaps/>
          <w:spacing w:val="-3"/>
          <w:lang w:val="es-ES_tradnl"/>
        </w:rPr>
      </w:pPr>
      <w:r w:rsidRPr="008C4944">
        <w:rPr>
          <w:rFonts w:ascii="Arial" w:hAnsi="Arial" w:cs="Times New Roman"/>
          <w:smallCaps/>
          <w:spacing w:val="-3"/>
          <w:lang w:val="es-ES_tradnl"/>
        </w:rPr>
        <w:t>Tratamiento integral</w:t>
      </w:r>
    </w:p>
    <w:p w:rsidR="009156F5" w:rsidRDefault="009156F5" w:rsidP="009156F5">
      <w:pPr>
        <w:widowControl/>
        <w:autoSpaceDE/>
        <w:autoSpaceDN/>
        <w:adjustRightInd/>
        <w:spacing w:line="360" w:lineRule="auto"/>
        <w:contextualSpacing/>
        <w:jc w:val="both"/>
        <w:rPr>
          <w:rFonts w:ascii="Arial" w:hAnsi="Arial" w:cs="Arial"/>
          <w:spacing w:val="-3"/>
          <w:sz w:val="18"/>
          <w:lang w:val="es-ES_tradnl"/>
        </w:rPr>
      </w:pPr>
    </w:p>
    <w:p w:rsidR="00552493" w:rsidRDefault="009156F5" w:rsidP="009156F5">
      <w:pPr>
        <w:spacing w:line="360" w:lineRule="auto"/>
        <w:ind w:right="51"/>
        <w:jc w:val="both"/>
        <w:rPr>
          <w:rFonts w:ascii="Arial" w:hAnsi="Arial"/>
          <w:lang w:val="es-ES_tradnl"/>
        </w:rPr>
      </w:pPr>
      <w:r>
        <w:rPr>
          <w:rFonts w:ascii="Arial" w:hAnsi="Arial"/>
          <w:lang w:val="es-ES_tradnl"/>
        </w:rPr>
        <w:t xml:space="preserve">De acuerdo con la aludida normativa y jurisprudencia, considera la Sala que </w:t>
      </w:r>
      <w:r w:rsidR="008C4944">
        <w:rPr>
          <w:rFonts w:ascii="Arial" w:hAnsi="Arial"/>
          <w:lang w:val="es-ES_tradnl"/>
        </w:rPr>
        <w:t xml:space="preserve">también </w:t>
      </w:r>
      <w:r>
        <w:rPr>
          <w:rFonts w:ascii="Arial" w:hAnsi="Arial"/>
          <w:lang w:val="es-ES_tradnl"/>
        </w:rPr>
        <w:t xml:space="preserve">deberá confirmarse </w:t>
      </w:r>
      <w:r w:rsidR="008C4944">
        <w:rPr>
          <w:rFonts w:ascii="Arial" w:hAnsi="Arial"/>
          <w:lang w:val="es-ES_tradnl"/>
        </w:rPr>
        <w:t>el fallo venido</w:t>
      </w:r>
      <w:r>
        <w:rPr>
          <w:rFonts w:ascii="Arial" w:hAnsi="Arial"/>
          <w:lang w:val="es-ES_tradnl"/>
        </w:rPr>
        <w:t xml:space="preserve"> en impugnación</w:t>
      </w:r>
      <w:r w:rsidR="008C4944">
        <w:rPr>
          <w:rFonts w:ascii="Arial" w:hAnsi="Arial"/>
          <w:lang w:val="es-ES_tradnl"/>
        </w:rPr>
        <w:t xml:space="preserve"> respecto de </w:t>
      </w:r>
      <w:r>
        <w:rPr>
          <w:rFonts w:ascii="Arial" w:hAnsi="Arial"/>
          <w:lang w:val="es-ES_tradnl"/>
        </w:rPr>
        <w:t>la atención</w:t>
      </w:r>
      <w:r w:rsidR="00764816">
        <w:rPr>
          <w:rFonts w:ascii="Arial" w:hAnsi="Arial"/>
          <w:lang w:val="es-ES_tradnl"/>
        </w:rPr>
        <w:t xml:space="preserve"> integral</w:t>
      </w:r>
      <w:r w:rsidR="00411F3E">
        <w:rPr>
          <w:rFonts w:ascii="Arial" w:hAnsi="Arial"/>
          <w:lang w:val="es-ES_tradnl"/>
        </w:rPr>
        <w:t xml:space="preserve"> </w:t>
      </w:r>
      <w:r w:rsidR="008C4944">
        <w:rPr>
          <w:rFonts w:ascii="Arial" w:hAnsi="Arial"/>
          <w:lang w:val="es-ES_tradnl"/>
        </w:rPr>
        <w:t xml:space="preserve">que </w:t>
      </w:r>
      <w:r w:rsidR="00D90B3D">
        <w:rPr>
          <w:rFonts w:ascii="Arial" w:hAnsi="Arial"/>
          <w:lang w:val="es-ES_tradnl"/>
        </w:rPr>
        <w:t xml:space="preserve">se ordenó para atender </w:t>
      </w:r>
      <w:r w:rsidR="00411F3E">
        <w:rPr>
          <w:rFonts w:ascii="Arial" w:hAnsi="Arial"/>
          <w:lang w:val="es-ES_tradnl"/>
        </w:rPr>
        <w:t>el</w:t>
      </w:r>
      <w:r w:rsidR="00D90B3D">
        <w:rPr>
          <w:rFonts w:ascii="Arial" w:hAnsi="Arial"/>
          <w:lang w:val="es-ES_tradnl"/>
        </w:rPr>
        <w:t xml:space="preserve"> </w:t>
      </w:r>
      <w:r w:rsidR="00764816" w:rsidRPr="008C4944">
        <w:rPr>
          <w:rFonts w:ascii="Arial" w:hAnsi="Arial"/>
          <w:i/>
          <w:sz w:val="22"/>
          <w:lang w:val="es-ES_tradnl"/>
        </w:rPr>
        <w:t>“</w:t>
      </w:r>
      <w:proofErr w:type="spellStart"/>
      <w:r w:rsidR="00764816" w:rsidRPr="008C4944">
        <w:rPr>
          <w:rFonts w:ascii="Arial" w:hAnsi="Arial"/>
          <w:i/>
          <w:sz w:val="22"/>
          <w:lang w:val="es-ES_tradnl"/>
        </w:rPr>
        <w:t>Epoc</w:t>
      </w:r>
      <w:proofErr w:type="spellEnd"/>
      <w:r w:rsidR="00764816" w:rsidRPr="008C4944">
        <w:rPr>
          <w:rFonts w:ascii="Arial" w:hAnsi="Arial"/>
          <w:i/>
          <w:sz w:val="22"/>
          <w:lang w:val="es-ES_tradnl"/>
        </w:rPr>
        <w:t xml:space="preserve"> severo insuficiencia respiratoria crónica</w:t>
      </w:r>
      <w:r w:rsidR="00D90B3D" w:rsidRPr="008C4944">
        <w:rPr>
          <w:rFonts w:ascii="Arial" w:hAnsi="Arial"/>
          <w:i/>
          <w:sz w:val="22"/>
          <w:lang w:val="es-ES_tradnl"/>
        </w:rPr>
        <w:t>”</w:t>
      </w:r>
      <w:r w:rsidR="00411F3E" w:rsidRPr="008C4944">
        <w:rPr>
          <w:rFonts w:ascii="Arial" w:hAnsi="Arial"/>
          <w:sz w:val="22"/>
          <w:lang w:val="es-ES_tradnl"/>
        </w:rPr>
        <w:t xml:space="preserve"> </w:t>
      </w:r>
      <w:r w:rsidR="00411F3E">
        <w:rPr>
          <w:rFonts w:ascii="Arial" w:hAnsi="Arial"/>
          <w:lang w:val="es-ES_tradnl"/>
        </w:rPr>
        <w:t>que actualmente padece</w:t>
      </w:r>
      <w:r w:rsidR="001E61A6">
        <w:rPr>
          <w:rFonts w:ascii="Arial" w:hAnsi="Arial"/>
          <w:lang w:val="es-ES_tradnl"/>
        </w:rPr>
        <w:t xml:space="preserve"> la parte actora</w:t>
      </w:r>
      <w:r w:rsidR="00411F3E">
        <w:rPr>
          <w:rFonts w:ascii="Arial" w:hAnsi="Arial"/>
          <w:lang w:val="es-ES_tradnl"/>
        </w:rPr>
        <w:t>.</w:t>
      </w:r>
    </w:p>
    <w:p w:rsidR="00026884" w:rsidRPr="00026884" w:rsidRDefault="00026884" w:rsidP="009156F5">
      <w:pPr>
        <w:spacing w:line="360" w:lineRule="auto"/>
        <w:ind w:right="51"/>
        <w:jc w:val="both"/>
        <w:rPr>
          <w:rFonts w:ascii="Arial" w:hAnsi="Arial"/>
          <w:sz w:val="18"/>
          <w:lang w:val="es-ES_tradnl"/>
        </w:rPr>
      </w:pPr>
    </w:p>
    <w:p w:rsidR="00026884" w:rsidRDefault="002F3AD2" w:rsidP="009156F5">
      <w:pPr>
        <w:spacing w:line="360" w:lineRule="auto"/>
        <w:ind w:right="51"/>
        <w:jc w:val="both"/>
        <w:rPr>
          <w:rFonts w:ascii="Arial" w:hAnsi="Arial"/>
          <w:lang w:val="es-ES_tradnl"/>
        </w:rPr>
      </w:pPr>
      <w:r>
        <w:rPr>
          <w:rFonts w:ascii="Arial" w:hAnsi="Arial"/>
          <w:lang w:val="es-ES_tradnl"/>
        </w:rPr>
        <w:t xml:space="preserve">En efecto, </w:t>
      </w:r>
      <w:r w:rsidR="008C4944">
        <w:rPr>
          <w:rFonts w:ascii="Arial" w:hAnsi="Arial"/>
          <w:lang w:val="es-ES_tradnl"/>
        </w:rPr>
        <w:t xml:space="preserve">es indispensable concederlo </w:t>
      </w:r>
      <w:r w:rsidR="00A461DE">
        <w:rPr>
          <w:rFonts w:ascii="Arial" w:hAnsi="Arial"/>
          <w:lang w:val="es-ES_tradnl"/>
        </w:rPr>
        <w:t xml:space="preserve">dada la condición </w:t>
      </w:r>
      <w:r w:rsidR="008C4944">
        <w:rPr>
          <w:rFonts w:ascii="Arial" w:hAnsi="Arial"/>
          <w:lang w:val="es-ES_tradnl"/>
        </w:rPr>
        <w:t xml:space="preserve">especial </w:t>
      </w:r>
      <w:r w:rsidR="00A461DE">
        <w:rPr>
          <w:rFonts w:ascii="Arial" w:hAnsi="Arial"/>
          <w:lang w:val="es-ES_tradnl"/>
        </w:rPr>
        <w:t>de salud de la</w:t>
      </w:r>
      <w:r>
        <w:rPr>
          <w:rFonts w:ascii="Arial" w:hAnsi="Arial"/>
          <w:lang w:val="es-ES_tradnl"/>
        </w:rPr>
        <w:t xml:space="preserve"> señora </w:t>
      </w:r>
    </w:p>
    <w:p w:rsidR="00A461DE" w:rsidRDefault="002F3AD2" w:rsidP="009156F5">
      <w:pPr>
        <w:spacing w:line="360" w:lineRule="auto"/>
        <w:ind w:right="51"/>
        <w:jc w:val="both"/>
        <w:rPr>
          <w:rFonts w:ascii="Arial" w:hAnsi="Arial"/>
          <w:lang w:val="es-ES_tradnl"/>
        </w:rPr>
      </w:pPr>
      <w:r>
        <w:rPr>
          <w:rFonts w:ascii="Arial" w:hAnsi="Arial"/>
          <w:lang w:val="es-ES_tradnl"/>
        </w:rPr>
        <w:t>Olga Lucía</w:t>
      </w:r>
      <w:r w:rsidR="00BE3103">
        <w:rPr>
          <w:rFonts w:ascii="Arial" w:hAnsi="Arial"/>
          <w:lang w:val="es-ES_tradnl"/>
        </w:rPr>
        <w:t xml:space="preserve"> </w:t>
      </w:r>
      <w:r w:rsidR="008C4944" w:rsidRPr="00B46E16">
        <w:rPr>
          <w:rFonts w:ascii="Arial" w:hAnsi="Arial" w:cs="Arial"/>
          <w:lang w:val="es-CO" w:eastAsia="es-CO"/>
        </w:rPr>
        <w:t>Gutiérrez Montoya</w:t>
      </w:r>
      <w:r w:rsidR="008C4944">
        <w:rPr>
          <w:rFonts w:ascii="Arial" w:hAnsi="Arial" w:cs="Arial"/>
          <w:lang w:val="es-CO" w:eastAsia="es-CO"/>
        </w:rPr>
        <w:t xml:space="preserve">, que requiere de seguimiento médico y medicación permanente; padece de una enfermedad pulmonar severa, progresiva e irreversible que no solo afecta su sistema respiratorio, sino también su nutrición (Folios 10 a 16, cuadro No.1), además, existe </w:t>
      </w:r>
      <w:r w:rsidR="00685347">
        <w:rPr>
          <w:rFonts w:ascii="Arial" w:hAnsi="Arial"/>
          <w:lang w:val="es-ES_tradnl"/>
        </w:rPr>
        <w:t>tardanza</w:t>
      </w:r>
      <w:r w:rsidR="00BE3103">
        <w:rPr>
          <w:rFonts w:ascii="Arial" w:hAnsi="Arial"/>
          <w:lang w:val="es-ES_tradnl"/>
        </w:rPr>
        <w:t xml:space="preserve"> </w:t>
      </w:r>
      <w:r w:rsidR="008C4944">
        <w:rPr>
          <w:rFonts w:ascii="Arial" w:hAnsi="Arial"/>
          <w:lang w:val="es-ES_tradnl"/>
        </w:rPr>
        <w:t xml:space="preserve">injustificada de </w:t>
      </w:r>
      <w:r w:rsidR="00BE3103">
        <w:rPr>
          <w:rFonts w:ascii="Arial" w:hAnsi="Arial"/>
          <w:lang w:val="es-ES_tradnl"/>
        </w:rPr>
        <w:t>la accionada para</w:t>
      </w:r>
      <w:r w:rsidR="008C4944">
        <w:rPr>
          <w:rFonts w:ascii="Arial" w:hAnsi="Arial"/>
          <w:lang w:val="es-ES_tradnl"/>
        </w:rPr>
        <w:t xml:space="preserve"> autorizar y  suministrar</w:t>
      </w:r>
      <w:r w:rsidR="00BE3103">
        <w:rPr>
          <w:rFonts w:ascii="Arial" w:hAnsi="Arial"/>
          <w:lang w:val="es-ES_tradnl"/>
        </w:rPr>
        <w:t xml:space="preserve"> los servicios médicos prescritos por </w:t>
      </w:r>
      <w:r w:rsidR="00A461DE">
        <w:rPr>
          <w:rFonts w:ascii="Arial" w:hAnsi="Arial"/>
          <w:lang w:val="es-ES_tradnl"/>
        </w:rPr>
        <w:t>los profesionales de la salud</w:t>
      </w:r>
      <w:r w:rsidR="008C4944">
        <w:rPr>
          <w:rFonts w:ascii="Arial" w:hAnsi="Arial"/>
          <w:lang w:val="es-ES_tradnl"/>
        </w:rPr>
        <w:t>, es así, que la accionante se ha visto en la necesidad de promover varios amparos de tutela con ocasión de la misma patología</w:t>
      </w:r>
      <w:r w:rsidR="007E0B16">
        <w:rPr>
          <w:rFonts w:ascii="Arial" w:hAnsi="Arial"/>
          <w:lang w:val="es-ES_tradnl"/>
        </w:rPr>
        <w:t>, inclusive, debió esperar nueve (9) meses, para asistir a consulta con el especialista en neumología</w:t>
      </w:r>
      <w:r w:rsidR="001C7A2E">
        <w:rPr>
          <w:rFonts w:ascii="Arial" w:hAnsi="Arial"/>
          <w:i/>
          <w:lang w:val="es-ES_tradnl"/>
        </w:rPr>
        <w:t>.</w:t>
      </w:r>
    </w:p>
    <w:p w:rsidR="0044223E" w:rsidRDefault="0044223E" w:rsidP="009156F5">
      <w:pPr>
        <w:spacing w:line="360" w:lineRule="auto"/>
        <w:ind w:right="51"/>
        <w:jc w:val="both"/>
        <w:rPr>
          <w:rFonts w:ascii="Arial" w:hAnsi="Arial"/>
          <w:lang w:val="es-ES_tradnl"/>
        </w:rPr>
      </w:pPr>
    </w:p>
    <w:p w:rsidR="003E7B9F" w:rsidRDefault="009156F5" w:rsidP="003E7B9F">
      <w:pPr>
        <w:pStyle w:val="Textoindependiente"/>
        <w:spacing w:line="360" w:lineRule="auto"/>
        <w:rPr>
          <w:rFonts w:ascii="Arial" w:hAnsi="Arial" w:cs="Arial"/>
          <w:lang w:val="es-CO" w:eastAsia="es-CO"/>
        </w:rPr>
      </w:pPr>
      <w:r w:rsidRPr="003E7B9F">
        <w:rPr>
          <w:rFonts w:ascii="Arial" w:hAnsi="Arial"/>
          <w:lang w:val="es-CO"/>
        </w:rPr>
        <w:t xml:space="preserve">No admite la Sala el argumento </w:t>
      </w:r>
      <w:r w:rsidR="003E7B9F" w:rsidRPr="003E7B9F">
        <w:rPr>
          <w:rFonts w:ascii="Arial" w:hAnsi="Arial"/>
          <w:lang w:val="es-CO"/>
        </w:rPr>
        <w:t>expuesto por la accionada</w:t>
      </w:r>
      <w:r w:rsidR="008C4944">
        <w:rPr>
          <w:rFonts w:ascii="Arial" w:hAnsi="Arial"/>
          <w:lang w:val="es-CO"/>
        </w:rPr>
        <w:t xml:space="preserve"> en la impugnación</w:t>
      </w:r>
      <w:r w:rsidR="003E7B9F" w:rsidRPr="003E7B9F">
        <w:rPr>
          <w:rFonts w:ascii="Arial" w:hAnsi="Arial"/>
          <w:lang w:val="es-CO"/>
        </w:rPr>
        <w:t xml:space="preserve">, </w:t>
      </w:r>
      <w:r w:rsidR="007E0B16">
        <w:rPr>
          <w:rFonts w:ascii="Arial" w:hAnsi="Arial"/>
          <w:lang w:val="es-CO"/>
        </w:rPr>
        <w:t xml:space="preserve">pues, sin lugar a dudas, ha sido renuente en brindar la asistencia en salud de la actora; </w:t>
      </w:r>
      <w:r w:rsidR="003E7B9F" w:rsidRPr="00B46E16">
        <w:rPr>
          <w:rFonts w:ascii="Arial" w:hAnsi="Arial" w:cs="Arial"/>
          <w:lang w:val="es-CO" w:eastAsia="es-CO"/>
        </w:rPr>
        <w:t xml:space="preserve">es la encargada de que los </w:t>
      </w:r>
      <w:r w:rsidR="007E0B16">
        <w:rPr>
          <w:rFonts w:ascii="Arial" w:hAnsi="Arial" w:cs="Arial"/>
          <w:lang w:val="es-CO" w:eastAsia="es-CO"/>
        </w:rPr>
        <w:t xml:space="preserve">servicios </w:t>
      </w:r>
      <w:r w:rsidR="003E7B9F" w:rsidRPr="00B46E16">
        <w:rPr>
          <w:rFonts w:ascii="Arial" w:hAnsi="Arial" w:cs="Arial"/>
          <w:lang w:val="es-CO" w:eastAsia="es-CO"/>
        </w:rPr>
        <w:t xml:space="preserve">se presten con </w:t>
      </w:r>
      <w:r w:rsidR="003E7B9F" w:rsidRPr="00B46E16">
        <w:rPr>
          <w:rFonts w:ascii="Arial" w:hAnsi="Arial" w:cs="Arial"/>
          <w:u w:val="single"/>
          <w:lang w:val="es-CO" w:eastAsia="es-CO"/>
        </w:rPr>
        <w:t>eficiencia, continuidad y calidad</w:t>
      </w:r>
      <w:r w:rsidR="007E0B16">
        <w:rPr>
          <w:rFonts w:ascii="Arial" w:hAnsi="Arial" w:cs="Arial"/>
          <w:lang w:val="es-CO" w:eastAsia="es-CO"/>
        </w:rPr>
        <w:t>, sin que pueda alegar</w:t>
      </w:r>
      <w:r w:rsidR="003E7B9F" w:rsidRPr="00B46E16">
        <w:rPr>
          <w:rFonts w:ascii="Arial" w:hAnsi="Arial" w:cs="Arial"/>
          <w:lang w:val="es-CO" w:eastAsia="es-CO"/>
        </w:rPr>
        <w:t xml:space="preserve"> ningún tipo de exclusión (Artículo 15) y menos que la accionante deba esperar que</w:t>
      </w:r>
      <w:r w:rsidR="001B19C1" w:rsidRPr="00B46E16">
        <w:rPr>
          <w:rFonts w:ascii="Arial" w:hAnsi="Arial" w:cs="Arial"/>
          <w:lang w:val="es-CO" w:eastAsia="es-CO"/>
        </w:rPr>
        <w:t xml:space="preserve"> su vida y salud </w:t>
      </w:r>
      <w:r w:rsidR="00B900BC">
        <w:rPr>
          <w:rFonts w:ascii="Arial" w:hAnsi="Arial" w:cs="Arial"/>
          <w:lang w:val="es-CO" w:eastAsia="es-CO"/>
        </w:rPr>
        <w:t>se deterioren</w:t>
      </w:r>
      <w:r w:rsidR="00DF686A">
        <w:rPr>
          <w:rFonts w:ascii="Arial" w:hAnsi="Arial" w:cs="Arial"/>
          <w:lang w:val="es-CO" w:eastAsia="es-CO"/>
        </w:rPr>
        <w:t xml:space="preserve"> </w:t>
      </w:r>
      <w:r w:rsidR="007E0B16">
        <w:rPr>
          <w:rFonts w:ascii="Arial" w:hAnsi="Arial" w:cs="Arial"/>
          <w:lang w:val="es-CO" w:eastAsia="es-CO"/>
        </w:rPr>
        <w:t>a espera de que se agoten trámites administrativos</w:t>
      </w:r>
      <w:r w:rsidR="009777B7">
        <w:rPr>
          <w:rFonts w:ascii="Arial" w:hAnsi="Arial" w:cs="Arial"/>
          <w:lang w:val="es-CO" w:eastAsia="es-CO"/>
        </w:rPr>
        <w:t xml:space="preserve">. Así </w:t>
      </w:r>
      <w:r w:rsidR="001B19C1" w:rsidRPr="00B46E16">
        <w:rPr>
          <w:rFonts w:ascii="Arial" w:hAnsi="Arial" w:cs="Arial"/>
          <w:lang w:val="es-CO" w:eastAsia="es-CO"/>
        </w:rPr>
        <w:t xml:space="preserve">lo </w:t>
      </w:r>
      <w:r w:rsidR="009777B7">
        <w:rPr>
          <w:rFonts w:ascii="Arial" w:hAnsi="Arial" w:cs="Arial"/>
          <w:lang w:val="es-CO" w:eastAsia="es-CO"/>
        </w:rPr>
        <w:t xml:space="preserve">conceptuó </w:t>
      </w:r>
      <w:r w:rsidR="001B19C1" w:rsidRPr="00B46E16">
        <w:rPr>
          <w:rFonts w:ascii="Arial" w:hAnsi="Arial" w:cs="Arial"/>
          <w:lang w:val="es-CO" w:eastAsia="es-CO"/>
        </w:rPr>
        <w:t xml:space="preserve">el </w:t>
      </w:r>
      <w:r w:rsidR="00DF686A">
        <w:rPr>
          <w:rFonts w:ascii="Arial" w:hAnsi="Arial" w:cs="Arial"/>
          <w:lang w:val="es-CO" w:eastAsia="es-CO"/>
        </w:rPr>
        <w:t>galeno</w:t>
      </w:r>
      <w:r w:rsidR="001B19C1" w:rsidRPr="00B46E16">
        <w:rPr>
          <w:rFonts w:ascii="Arial" w:hAnsi="Arial" w:cs="Arial"/>
          <w:lang w:val="es-CO" w:eastAsia="es-CO"/>
        </w:rPr>
        <w:t xml:space="preserve"> en la última valoración</w:t>
      </w:r>
      <w:r w:rsidR="009777B7">
        <w:rPr>
          <w:rFonts w:ascii="Arial" w:hAnsi="Arial" w:cs="Arial"/>
          <w:lang w:val="es-CO" w:eastAsia="es-CO"/>
        </w:rPr>
        <w:t>,</w:t>
      </w:r>
      <w:r w:rsidR="001B19C1" w:rsidRPr="00B46E16">
        <w:rPr>
          <w:rFonts w:ascii="Arial" w:hAnsi="Arial" w:cs="Arial"/>
          <w:lang w:val="es-CO" w:eastAsia="es-CO"/>
        </w:rPr>
        <w:t xml:space="preserve"> 29-06-2017,</w:t>
      </w:r>
      <w:r w:rsidR="00B900BC">
        <w:rPr>
          <w:rFonts w:ascii="Arial" w:hAnsi="Arial" w:cs="Arial"/>
          <w:lang w:val="es-CO" w:eastAsia="es-CO"/>
        </w:rPr>
        <w:t xml:space="preserve"> cuando al sustentar </w:t>
      </w:r>
      <w:r w:rsidR="009454A6">
        <w:rPr>
          <w:rFonts w:ascii="Arial" w:hAnsi="Arial" w:cs="Arial"/>
          <w:lang w:val="es-CO" w:eastAsia="es-CO"/>
        </w:rPr>
        <w:t xml:space="preserve">sobre </w:t>
      </w:r>
      <w:r w:rsidR="009777B7">
        <w:rPr>
          <w:rFonts w:ascii="Arial" w:hAnsi="Arial" w:cs="Arial"/>
          <w:lang w:val="es-CO" w:eastAsia="es-CO"/>
        </w:rPr>
        <w:t xml:space="preserve">el </w:t>
      </w:r>
      <w:r w:rsidR="00B900BC">
        <w:rPr>
          <w:rFonts w:ascii="Arial" w:hAnsi="Arial" w:cs="Arial"/>
          <w:lang w:val="es-CO" w:eastAsia="es-CO"/>
        </w:rPr>
        <w:lastRenderedPageBreak/>
        <w:t>peligro</w:t>
      </w:r>
      <w:r w:rsidR="009777B7">
        <w:rPr>
          <w:rFonts w:ascii="Arial" w:hAnsi="Arial" w:cs="Arial"/>
          <w:lang w:val="es-CO" w:eastAsia="es-CO"/>
        </w:rPr>
        <w:t xml:space="preserve"> inminente para la vida y salud de la paciente</w:t>
      </w:r>
      <w:r w:rsidR="00B900BC">
        <w:rPr>
          <w:rFonts w:ascii="Arial" w:hAnsi="Arial" w:cs="Arial"/>
          <w:lang w:val="es-CO" w:eastAsia="es-CO"/>
        </w:rPr>
        <w:t>, refirió</w:t>
      </w:r>
      <w:r w:rsidR="009777B7">
        <w:rPr>
          <w:rFonts w:ascii="Arial" w:hAnsi="Arial" w:cs="Arial"/>
          <w:lang w:val="es-CO" w:eastAsia="es-CO"/>
        </w:rPr>
        <w:t xml:space="preserve"> </w:t>
      </w:r>
      <w:r w:rsidR="001B19C1" w:rsidRPr="00FD78A9">
        <w:rPr>
          <w:rFonts w:ascii="Arial" w:hAnsi="Arial" w:cs="Arial"/>
          <w:i/>
          <w:lang w:val="es-CO" w:eastAsia="es-CO"/>
        </w:rPr>
        <w:t>“Riesgo de falla respiratoria y muerte”</w:t>
      </w:r>
      <w:r w:rsidR="001B19C1">
        <w:rPr>
          <w:rFonts w:ascii="Arial" w:hAnsi="Arial" w:cs="Arial"/>
          <w:lang w:val="es-CO" w:eastAsia="es-CO"/>
        </w:rPr>
        <w:t xml:space="preserve"> (Folio 20 vuelto, </w:t>
      </w:r>
      <w:r w:rsidR="007E0B16">
        <w:rPr>
          <w:rFonts w:ascii="Arial" w:hAnsi="Arial" w:cs="Arial"/>
          <w:lang w:val="es-CO" w:eastAsia="es-CO"/>
        </w:rPr>
        <w:t>este cuaderno</w:t>
      </w:r>
      <w:r w:rsidR="001B19C1">
        <w:rPr>
          <w:rFonts w:ascii="Arial" w:hAnsi="Arial" w:cs="Arial"/>
          <w:lang w:val="es-CO" w:eastAsia="es-CO"/>
        </w:rPr>
        <w:t xml:space="preserve">) </w:t>
      </w:r>
    </w:p>
    <w:p w:rsidR="00B46E16" w:rsidRDefault="00B46E16" w:rsidP="009156F5">
      <w:pPr>
        <w:spacing w:line="360" w:lineRule="auto"/>
        <w:ind w:right="51"/>
        <w:jc w:val="both"/>
        <w:rPr>
          <w:rFonts w:ascii="Arial" w:hAnsi="Arial"/>
          <w:lang w:val="es-CO"/>
        </w:rPr>
      </w:pPr>
    </w:p>
    <w:p w:rsidR="00B900BC" w:rsidRDefault="009156F5" w:rsidP="00B900BC">
      <w:pPr>
        <w:spacing w:line="360" w:lineRule="auto"/>
        <w:ind w:right="51"/>
        <w:jc w:val="both"/>
        <w:rPr>
          <w:rFonts w:ascii="Calibri" w:hAnsi="Calibri" w:cs="Times New Roman"/>
          <w:color w:val="2D2D2D"/>
          <w:sz w:val="22"/>
          <w:szCs w:val="22"/>
        </w:rPr>
      </w:pPr>
      <w:r>
        <w:rPr>
          <w:rFonts w:ascii="Arial" w:hAnsi="Arial"/>
          <w:lang w:val="es-CO"/>
        </w:rPr>
        <w:t>Así las cosas</w:t>
      </w:r>
      <w:r w:rsidR="007E0B16">
        <w:rPr>
          <w:rFonts w:ascii="Arial" w:hAnsi="Arial"/>
          <w:lang w:val="es-CO"/>
        </w:rPr>
        <w:t xml:space="preserve">, la solicitud encaminada a que se niegue </w:t>
      </w:r>
      <w:r w:rsidR="002323DC">
        <w:rPr>
          <w:rFonts w:ascii="Arial" w:hAnsi="Arial"/>
          <w:lang w:val="es-CO"/>
        </w:rPr>
        <w:t xml:space="preserve">la prestación integral a la accionante, con fundamento en lo expuesto por la accionada, </w:t>
      </w:r>
      <w:r>
        <w:rPr>
          <w:rFonts w:ascii="Arial" w:hAnsi="Arial"/>
          <w:lang w:val="es-CO"/>
        </w:rPr>
        <w:t xml:space="preserve">es infundada y atenta flagrantemente contra </w:t>
      </w:r>
      <w:r w:rsidR="00B900BC">
        <w:rPr>
          <w:rFonts w:ascii="Arial" w:hAnsi="Arial"/>
          <w:lang w:val="es-CO"/>
        </w:rPr>
        <w:t>los</w:t>
      </w:r>
      <w:r>
        <w:rPr>
          <w:rFonts w:ascii="Arial" w:hAnsi="Arial"/>
          <w:lang w:val="es-CO"/>
        </w:rPr>
        <w:t xml:space="preserve"> derecho</w:t>
      </w:r>
      <w:r w:rsidR="00B900BC">
        <w:rPr>
          <w:rFonts w:ascii="Arial" w:hAnsi="Arial"/>
          <w:lang w:val="es-CO"/>
        </w:rPr>
        <w:t>s</w:t>
      </w:r>
      <w:r>
        <w:rPr>
          <w:rFonts w:ascii="Arial" w:hAnsi="Arial"/>
          <w:lang w:val="es-CO"/>
        </w:rPr>
        <w:t xml:space="preserve"> fundamental</w:t>
      </w:r>
      <w:r w:rsidR="00B900BC">
        <w:rPr>
          <w:rFonts w:ascii="Arial" w:hAnsi="Arial"/>
          <w:lang w:val="es-CO"/>
        </w:rPr>
        <w:t>es</w:t>
      </w:r>
      <w:r>
        <w:rPr>
          <w:rFonts w:ascii="Arial" w:hAnsi="Arial"/>
          <w:lang w:val="es-CO"/>
        </w:rPr>
        <w:t xml:space="preserve"> a la salud</w:t>
      </w:r>
      <w:r w:rsidR="00B900BC">
        <w:rPr>
          <w:rFonts w:ascii="Arial" w:hAnsi="Arial"/>
          <w:lang w:val="es-CO"/>
        </w:rPr>
        <w:t>, integridad persona</w:t>
      </w:r>
      <w:r w:rsidR="007E0B16">
        <w:rPr>
          <w:rFonts w:ascii="Arial" w:hAnsi="Arial"/>
          <w:lang w:val="es-CO"/>
        </w:rPr>
        <w:t>l</w:t>
      </w:r>
      <w:r w:rsidR="00B900BC">
        <w:rPr>
          <w:rFonts w:ascii="Arial" w:hAnsi="Arial"/>
          <w:lang w:val="es-CO"/>
        </w:rPr>
        <w:t>, a la dignidad y a la vida de la usuaria.</w:t>
      </w:r>
    </w:p>
    <w:p w:rsidR="00770518" w:rsidRDefault="00770518" w:rsidP="009156F5">
      <w:pPr>
        <w:spacing w:line="360" w:lineRule="auto"/>
        <w:ind w:right="51"/>
        <w:jc w:val="both"/>
        <w:rPr>
          <w:rFonts w:ascii="Arial" w:hAnsi="Arial"/>
          <w:lang w:val="es-CO"/>
        </w:rPr>
      </w:pPr>
    </w:p>
    <w:p w:rsidR="00770518" w:rsidRDefault="00770518" w:rsidP="009156F5">
      <w:pPr>
        <w:spacing w:line="360" w:lineRule="auto"/>
        <w:ind w:right="51"/>
        <w:jc w:val="both"/>
        <w:rPr>
          <w:rFonts w:ascii="Arial" w:hAnsi="Arial"/>
          <w:lang w:val="es-CO"/>
        </w:rPr>
      </w:pPr>
      <w:r>
        <w:rPr>
          <w:rFonts w:ascii="Arial" w:hAnsi="Arial"/>
          <w:lang w:val="es-CO"/>
        </w:rPr>
        <w:t>Ahora, en cuanto a las p</w:t>
      </w:r>
      <w:r w:rsidR="009454A6">
        <w:rPr>
          <w:rFonts w:ascii="Arial" w:hAnsi="Arial"/>
          <w:lang w:val="es-CO"/>
        </w:rPr>
        <w:t xml:space="preserve">eticiones </w:t>
      </w:r>
      <w:r w:rsidR="00223A4B">
        <w:rPr>
          <w:rFonts w:ascii="Arial" w:hAnsi="Arial"/>
          <w:lang w:val="es-CO"/>
        </w:rPr>
        <w:t xml:space="preserve">para </w:t>
      </w:r>
      <w:r w:rsidR="009454A6">
        <w:rPr>
          <w:rFonts w:ascii="Arial" w:hAnsi="Arial"/>
          <w:lang w:val="es-CO"/>
        </w:rPr>
        <w:t>valoración con</w:t>
      </w:r>
      <w:r>
        <w:rPr>
          <w:rFonts w:ascii="Arial" w:hAnsi="Arial"/>
          <w:lang w:val="es-CO"/>
        </w:rPr>
        <w:t xml:space="preserve"> </w:t>
      </w:r>
      <w:r w:rsidR="0037592A" w:rsidRPr="009454A6">
        <w:rPr>
          <w:rFonts w:ascii="Arial" w:hAnsi="Arial"/>
          <w:i/>
          <w:lang w:val="es-CO"/>
        </w:rPr>
        <w:t>“NUTRICIONISTA</w:t>
      </w:r>
      <w:r w:rsidR="0037592A">
        <w:rPr>
          <w:rFonts w:ascii="Arial" w:hAnsi="Arial"/>
          <w:i/>
          <w:lang w:val="es-CO"/>
        </w:rPr>
        <w:t xml:space="preserve">” </w:t>
      </w:r>
      <w:r w:rsidR="009454A6" w:rsidRPr="009454A6">
        <w:rPr>
          <w:rFonts w:ascii="Arial" w:hAnsi="Arial"/>
          <w:lang w:val="es-CO"/>
        </w:rPr>
        <w:t>y entrega de</w:t>
      </w:r>
      <w:r w:rsidR="0037592A">
        <w:rPr>
          <w:rFonts w:ascii="Arial" w:hAnsi="Arial"/>
          <w:lang w:val="es-CO"/>
        </w:rPr>
        <w:t>l</w:t>
      </w:r>
      <w:r w:rsidR="009454A6">
        <w:rPr>
          <w:rFonts w:ascii="Arial" w:hAnsi="Arial"/>
          <w:lang w:val="es-CO"/>
        </w:rPr>
        <w:t xml:space="preserve"> </w:t>
      </w:r>
      <w:r w:rsidR="0037592A" w:rsidRPr="0037592A">
        <w:rPr>
          <w:rFonts w:ascii="Arial" w:hAnsi="Arial"/>
          <w:i/>
          <w:sz w:val="22"/>
          <w:lang w:val="es-CO"/>
        </w:rPr>
        <w:t>“ALIMENTACIÓN ESPECIAL EN PACIENTES CON ENFERMEDAD PULMONAR CRÓNICA  POLIMÉRICO COMPLETO REG. INV RSIA02183415 LATA DE 237 CC C/U DAR CC C12H X VO Y VIGILAR SU TOLERANCIA, SE FORMULA PARA 60 DÍAS, Y LOS MEDICAMENTOS MALEATO DE INDACATEROL 110 MG BROMURO DE GLICOPRIRONIO 50 MG CAPSULAS PARA INH. 180 CAPSULAS”</w:t>
      </w:r>
      <w:r w:rsidR="009454A6" w:rsidRPr="009454A6">
        <w:rPr>
          <w:rFonts w:ascii="Arial" w:hAnsi="Arial"/>
          <w:i/>
          <w:lang w:val="es-CO"/>
        </w:rPr>
        <w:t>,</w:t>
      </w:r>
      <w:r w:rsidR="009454A6">
        <w:rPr>
          <w:rFonts w:ascii="Arial" w:hAnsi="Arial"/>
          <w:lang w:val="es-CO"/>
        </w:rPr>
        <w:t xml:space="preserve"> será el Juzgado Cuarto Penal Municipal con Funciones de Control de Garantías, el </w:t>
      </w:r>
      <w:r w:rsidR="00223A4B">
        <w:rPr>
          <w:rFonts w:ascii="Arial" w:hAnsi="Arial"/>
          <w:lang w:val="es-CO"/>
        </w:rPr>
        <w:t>encargado de resolverlas</w:t>
      </w:r>
      <w:r w:rsidR="009454A6">
        <w:rPr>
          <w:rFonts w:ascii="Arial" w:hAnsi="Arial"/>
          <w:lang w:val="es-CO"/>
        </w:rPr>
        <w:t xml:space="preserve">, en </w:t>
      </w:r>
      <w:r w:rsidR="00FE0828">
        <w:rPr>
          <w:rFonts w:ascii="Arial" w:hAnsi="Arial"/>
          <w:lang w:val="es-CO"/>
        </w:rPr>
        <w:t xml:space="preserve">consideración </w:t>
      </w:r>
      <w:r w:rsidR="009454A6">
        <w:rPr>
          <w:rFonts w:ascii="Arial" w:hAnsi="Arial"/>
          <w:lang w:val="es-CO"/>
        </w:rPr>
        <w:t xml:space="preserve">al incidente de desacato </w:t>
      </w:r>
      <w:r w:rsidR="00FE0828">
        <w:rPr>
          <w:rFonts w:ascii="Arial" w:hAnsi="Arial"/>
          <w:lang w:val="es-CO"/>
        </w:rPr>
        <w:t>formulado</w:t>
      </w:r>
      <w:r w:rsidR="00A97283">
        <w:rPr>
          <w:rFonts w:ascii="Arial" w:hAnsi="Arial"/>
          <w:lang w:val="es-CO"/>
        </w:rPr>
        <w:t xml:space="preserve"> para la </w:t>
      </w:r>
      <w:proofErr w:type="spellStart"/>
      <w:r w:rsidR="00A97283">
        <w:rPr>
          <w:rFonts w:ascii="Arial" w:hAnsi="Arial"/>
          <w:lang w:val="es-CO"/>
        </w:rPr>
        <w:t>tutelante</w:t>
      </w:r>
      <w:proofErr w:type="spellEnd"/>
      <w:r w:rsidR="00E85D6E">
        <w:rPr>
          <w:rFonts w:ascii="Arial" w:hAnsi="Arial"/>
          <w:lang w:val="es-CO"/>
        </w:rPr>
        <w:t xml:space="preserve"> (Folio</w:t>
      </w:r>
      <w:r w:rsidR="007E0B16">
        <w:rPr>
          <w:rFonts w:ascii="Arial" w:hAnsi="Arial"/>
          <w:lang w:val="es-CO"/>
        </w:rPr>
        <w:t>s</w:t>
      </w:r>
      <w:r w:rsidR="00E85D6E">
        <w:rPr>
          <w:rFonts w:ascii="Arial" w:hAnsi="Arial"/>
          <w:lang w:val="es-CO"/>
        </w:rPr>
        <w:t xml:space="preserve"> 16, cuaderno </w:t>
      </w:r>
      <w:r w:rsidR="007E0B16">
        <w:rPr>
          <w:rFonts w:ascii="Arial" w:hAnsi="Arial"/>
          <w:lang w:val="es-CO"/>
        </w:rPr>
        <w:t xml:space="preserve">No. </w:t>
      </w:r>
      <w:r w:rsidR="00E85D6E">
        <w:rPr>
          <w:rFonts w:ascii="Arial" w:hAnsi="Arial"/>
          <w:lang w:val="es-CO"/>
        </w:rPr>
        <w:t>1</w:t>
      </w:r>
      <w:r w:rsidR="00DE2F09">
        <w:rPr>
          <w:rFonts w:ascii="Arial" w:hAnsi="Arial"/>
          <w:lang w:val="es-CO"/>
        </w:rPr>
        <w:t xml:space="preserve"> y 28</w:t>
      </w:r>
      <w:r w:rsidR="007E0B16">
        <w:rPr>
          <w:rFonts w:ascii="Arial" w:hAnsi="Arial"/>
          <w:lang w:val="es-CO"/>
        </w:rPr>
        <w:t>, este cuaderno</w:t>
      </w:r>
      <w:r w:rsidR="00B24148">
        <w:rPr>
          <w:rFonts w:ascii="Arial" w:hAnsi="Arial"/>
          <w:lang w:val="es-CO"/>
        </w:rPr>
        <w:t>)</w:t>
      </w:r>
      <w:r w:rsidR="007E0B16">
        <w:rPr>
          <w:rFonts w:ascii="Arial" w:hAnsi="Arial"/>
          <w:lang w:val="es-CO"/>
        </w:rPr>
        <w:t>.</w:t>
      </w:r>
    </w:p>
    <w:p w:rsidR="003E7B9F" w:rsidRPr="00A461DE" w:rsidRDefault="003E7B9F" w:rsidP="003E7B9F">
      <w:pPr>
        <w:spacing w:line="360" w:lineRule="auto"/>
        <w:ind w:right="51"/>
        <w:jc w:val="both"/>
        <w:rPr>
          <w:rFonts w:ascii="Arial" w:hAnsi="Arial"/>
          <w:lang w:val="es-ES_tradnl"/>
        </w:rPr>
      </w:pPr>
    </w:p>
    <w:p w:rsidR="00026884" w:rsidRDefault="00FE0828" w:rsidP="009156F5">
      <w:pPr>
        <w:widowControl/>
        <w:autoSpaceDE/>
        <w:autoSpaceDN/>
        <w:adjustRightInd/>
        <w:spacing w:line="360" w:lineRule="auto"/>
        <w:contextualSpacing/>
        <w:jc w:val="both"/>
        <w:rPr>
          <w:rFonts w:ascii="Arial" w:hAnsi="Arial" w:cs="Arial"/>
          <w:lang w:val="es-ES_tradnl"/>
        </w:rPr>
      </w:pPr>
      <w:r>
        <w:rPr>
          <w:rFonts w:ascii="Arial" w:hAnsi="Arial" w:cs="Arial"/>
          <w:lang w:val="es-ES_tradnl"/>
        </w:rPr>
        <w:t>Y, valoración por</w:t>
      </w:r>
      <w:r w:rsidRPr="00FE0828">
        <w:rPr>
          <w:rFonts w:ascii="Arial" w:hAnsi="Arial" w:cs="Arial"/>
          <w:lang w:val="es-ES_tradnl"/>
        </w:rPr>
        <w:t xml:space="preserve"> </w:t>
      </w:r>
      <w:r w:rsidRPr="00FE0828">
        <w:rPr>
          <w:rFonts w:ascii="Arial" w:hAnsi="Arial" w:cs="Arial"/>
          <w:i/>
          <w:lang w:val="es-ES_tradnl"/>
        </w:rPr>
        <w:t>“Neumología</w:t>
      </w:r>
      <w:r>
        <w:rPr>
          <w:rFonts w:ascii="Arial" w:hAnsi="Arial" w:cs="Arial"/>
          <w:i/>
          <w:lang w:val="es-ES_tradnl"/>
        </w:rPr>
        <w:t>”</w:t>
      </w:r>
      <w:r w:rsidRPr="00FE0828">
        <w:rPr>
          <w:rFonts w:ascii="Arial" w:hAnsi="Arial" w:cs="Arial"/>
          <w:i/>
          <w:lang w:val="es-ES_tradnl"/>
        </w:rPr>
        <w:t>,</w:t>
      </w:r>
      <w:r>
        <w:rPr>
          <w:rFonts w:ascii="Arial" w:hAnsi="Arial" w:cs="Arial"/>
          <w:lang w:val="es-ES_tradnl"/>
        </w:rPr>
        <w:t xml:space="preserve"> suministro de </w:t>
      </w:r>
      <w:r w:rsidRPr="00FE0828">
        <w:rPr>
          <w:rFonts w:ascii="Arial" w:hAnsi="Arial" w:cs="Arial"/>
          <w:i/>
          <w:lang w:val="es-ES_tradnl"/>
        </w:rPr>
        <w:t>“Oxígeno domiciliario”</w:t>
      </w:r>
      <w:r>
        <w:rPr>
          <w:rFonts w:ascii="Arial" w:hAnsi="Arial" w:cs="Arial"/>
          <w:lang w:val="es-ES_tradnl"/>
        </w:rPr>
        <w:t xml:space="preserve"> y entrega de los fármacos </w:t>
      </w:r>
      <w:r w:rsidRPr="00FE0828">
        <w:rPr>
          <w:rFonts w:ascii="Arial" w:hAnsi="Arial" w:cs="Arial"/>
          <w:i/>
          <w:lang w:val="es-ES_tradnl"/>
        </w:rPr>
        <w:t xml:space="preserve">“Salbutamol y/o </w:t>
      </w:r>
      <w:proofErr w:type="spellStart"/>
      <w:r w:rsidRPr="00FE0828">
        <w:rPr>
          <w:rFonts w:ascii="Arial" w:hAnsi="Arial" w:cs="Arial"/>
          <w:i/>
          <w:lang w:val="es-ES_tradnl"/>
        </w:rPr>
        <w:t>Ipratropium</w:t>
      </w:r>
      <w:proofErr w:type="spellEnd"/>
      <w:r w:rsidRPr="00FE0828">
        <w:rPr>
          <w:rFonts w:ascii="Arial" w:hAnsi="Arial" w:cs="Arial"/>
          <w:i/>
          <w:lang w:val="es-ES_tradnl"/>
        </w:rPr>
        <w:t>”</w:t>
      </w:r>
      <w:r>
        <w:rPr>
          <w:rFonts w:ascii="Arial" w:hAnsi="Arial" w:cs="Arial"/>
          <w:lang w:val="es-ES_tradnl"/>
        </w:rPr>
        <w:t>, deberá la parte actora iniciar los trámites administrativos ante la accionada</w:t>
      </w:r>
      <w:r w:rsidR="0037592A">
        <w:rPr>
          <w:rFonts w:ascii="Arial" w:hAnsi="Arial" w:cs="Arial"/>
          <w:lang w:val="es-ES_tradnl"/>
        </w:rPr>
        <w:t xml:space="preserve"> para obtener su aprobación y entrega, pues las órdenes datan del pasado 29-06-2017 (Folios</w:t>
      </w:r>
      <w:r w:rsidR="007E0B16">
        <w:rPr>
          <w:rFonts w:ascii="Arial" w:hAnsi="Arial" w:cs="Arial"/>
          <w:lang w:val="es-ES_tradnl"/>
        </w:rPr>
        <w:t xml:space="preserve"> </w:t>
      </w:r>
      <w:r w:rsidR="00A97283">
        <w:rPr>
          <w:rFonts w:ascii="Arial" w:hAnsi="Arial" w:cs="Arial"/>
          <w:lang w:val="es-ES_tradnl"/>
        </w:rPr>
        <w:t xml:space="preserve">18 a 20, </w:t>
      </w:r>
      <w:r w:rsidR="00E85D6E">
        <w:rPr>
          <w:rFonts w:ascii="Arial" w:hAnsi="Arial" w:cs="Arial"/>
          <w:lang w:val="es-ES_tradnl"/>
        </w:rPr>
        <w:t xml:space="preserve">cuaderno </w:t>
      </w:r>
      <w:r w:rsidR="007E0B16">
        <w:rPr>
          <w:rFonts w:ascii="Arial" w:hAnsi="Arial" w:cs="Arial"/>
          <w:lang w:val="es-ES_tradnl"/>
        </w:rPr>
        <w:t>No.1</w:t>
      </w:r>
      <w:r w:rsidR="00A97283">
        <w:rPr>
          <w:rFonts w:ascii="Arial" w:hAnsi="Arial" w:cs="Arial"/>
          <w:lang w:val="es-ES_tradnl"/>
        </w:rPr>
        <w:t>)</w:t>
      </w:r>
      <w:r w:rsidR="007E0B16">
        <w:rPr>
          <w:rFonts w:ascii="Arial" w:hAnsi="Arial" w:cs="Arial"/>
          <w:lang w:val="es-ES_tradnl"/>
        </w:rPr>
        <w:t xml:space="preserve"> (Durante el trámite de este amparo)</w:t>
      </w:r>
      <w:r w:rsidR="00A97283">
        <w:rPr>
          <w:rFonts w:ascii="Arial" w:hAnsi="Arial" w:cs="Arial"/>
          <w:lang w:val="es-ES_tradnl"/>
        </w:rPr>
        <w:t xml:space="preserve">; siendo entonces, </w:t>
      </w:r>
      <w:r w:rsidR="007E0B16">
        <w:rPr>
          <w:rFonts w:ascii="Arial" w:hAnsi="Arial" w:cs="Arial"/>
          <w:lang w:val="es-ES_tradnl"/>
        </w:rPr>
        <w:t>a estas altura</w:t>
      </w:r>
      <w:r w:rsidR="004678C1">
        <w:rPr>
          <w:rFonts w:ascii="Arial" w:hAnsi="Arial" w:cs="Arial"/>
          <w:lang w:val="es-ES_tradnl"/>
        </w:rPr>
        <w:t>s</w:t>
      </w:r>
      <w:r w:rsidR="007E0B16">
        <w:rPr>
          <w:rFonts w:ascii="Arial" w:hAnsi="Arial" w:cs="Arial"/>
          <w:lang w:val="es-ES_tradnl"/>
        </w:rPr>
        <w:t>, inexistente la vulneración o amenaza de los derechos</w:t>
      </w:r>
      <w:r w:rsidR="00A97283">
        <w:rPr>
          <w:rFonts w:ascii="Arial" w:hAnsi="Arial" w:cs="Arial"/>
          <w:lang w:val="es-ES_tradnl"/>
        </w:rPr>
        <w:t>.</w:t>
      </w:r>
      <w:r w:rsidR="007E0B16">
        <w:rPr>
          <w:rFonts w:ascii="Arial" w:hAnsi="Arial" w:cs="Arial"/>
          <w:lang w:val="es-ES_tradnl"/>
        </w:rPr>
        <w:t xml:space="preserve"> </w:t>
      </w:r>
    </w:p>
    <w:p w:rsidR="00026884" w:rsidRDefault="00026884" w:rsidP="009156F5">
      <w:pPr>
        <w:widowControl/>
        <w:autoSpaceDE/>
        <w:autoSpaceDN/>
        <w:adjustRightInd/>
        <w:spacing w:line="360" w:lineRule="auto"/>
        <w:contextualSpacing/>
        <w:jc w:val="both"/>
        <w:rPr>
          <w:rFonts w:ascii="Arial" w:hAnsi="Arial" w:cs="Arial"/>
          <w:lang w:val="es-ES_tradnl"/>
        </w:rPr>
      </w:pPr>
    </w:p>
    <w:p w:rsidR="009156F5" w:rsidRDefault="007E0B16" w:rsidP="009156F5">
      <w:pPr>
        <w:widowControl/>
        <w:autoSpaceDE/>
        <w:autoSpaceDN/>
        <w:adjustRightInd/>
        <w:spacing w:line="360" w:lineRule="auto"/>
        <w:contextualSpacing/>
        <w:jc w:val="both"/>
        <w:rPr>
          <w:rFonts w:ascii="Arial" w:hAnsi="Arial" w:cs="Arial"/>
          <w:lang w:val="es-ES_tradnl"/>
        </w:rPr>
      </w:pPr>
      <w:r>
        <w:rPr>
          <w:rFonts w:ascii="Arial" w:hAnsi="Arial" w:cs="Arial"/>
          <w:lang w:val="es-ES_tradnl"/>
        </w:rPr>
        <w:t xml:space="preserve">No obstante, una vez agotado aquel trámite incidental, la accionante, con fundamento en el </w:t>
      </w:r>
      <w:r w:rsidR="004678C1">
        <w:rPr>
          <w:rFonts w:ascii="Arial" w:hAnsi="Arial" w:cs="Arial"/>
          <w:lang w:val="es-ES_tradnl"/>
        </w:rPr>
        <w:t>tratamiento</w:t>
      </w:r>
      <w:r>
        <w:rPr>
          <w:rFonts w:ascii="Arial" w:hAnsi="Arial" w:cs="Arial"/>
          <w:lang w:val="es-ES_tradnl"/>
        </w:rPr>
        <w:t xml:space="preserve"> integral aquí confirmado, podrá promover </w:t>
      </w:r>
      <w:r w:rsidR="00DE2F09">
        <w:rPr>
          <w:rFonts w:ascii="Arial" w:hAnsi="Arial" w:cs="Arial"/>
          <w:lang w:val="es-ES_tradnl"/>
        </w:rPr>
        <w:t xml:space="preserve">ante el juzgado de origen cuantas solicitudes de cumplimiento requiera para el suministro del servicio de salud, tratamiento y medicamentos que prescriban los galenos relacionados con la enfermedad </w:t>
      </w:r>
      <w:r w:rsidR="00DE2F09" w:rsidRPr="00DE2F09">
        <w:rPr>
          <w:rFonts w:ascii="Arial" w:hAnsi="Arial" w:cs="Arial"/>
          <w:i/>
          <w:sz w:val="22"/>
          <w:lang w:val="es-ES_tradnl"/>
        </w:rPr>
        <w:t>“EPOC SEVERO. INSUFICIENCIA RESPIRATORIA CRÓNICA”</w:t>
      </w:r>
      <w:r w:rsidR="00DE2F09">
        <w:rPr>
          <w:rFonts w:ascii="Arial" w:hAnsi="Arial" w:cs="Arial"/>
          <w:lang w:val="es-ES_tradnl"/>
        </w:rPr>
        <w:t xml:space="preserve"> (folio 18, este cuaderno).</w:t>
      </w:r>
    </w:p>
    <w:p w:rsidR="00DE2F09" w:rsidRDefault="00DE2F09" w:rsidP="009156F5">
      <w:pPr>
        <w:widowControl/>
        <w:autoSpaceDE/>
        <w:autoSpaceDN/>
        <w:adjustRightInd/>
        <w:spacing w:line="360" w:lineRule="auto"/>
        <w:contextualSpacing/>
        <w:jc w:val="both"/>
        <w:rPr>
          <w:rFonts w:ascii="Arial" w:hAnsi="Arial" w:cs="Arial"/>
          <w:lang w:val="es-ES_tradnl"/>
        </w:rPr>
      </w:pPr>
    </w:p>
    <w:p w:rsidR="00DE2F09" w:rsidRPr="00730229" w:rsidRDefault="00DE2F09" w:rsidP="00E85006">
      <w:pPr>
        <w:spacing w:line="360" w:lineRule="auto"/>
        <w:jc w:val="both"/>
        <w:rPr>
          <w:rFonts w:ascii="Arial" w:hAnsi="Arial"/>
          <w:lang w:val="es-CO"/>
        </w:rPr>
      </w:pPr>
      <w:r>
        <w:rPr>
          <w:rFonts w:ascii="Arial" w:hAnsi="Arial" w:cs="Arial"/>
          <w:lang w:val="es-ES_tradnl"/>
        </w:rPr>
        <w:t xml:space="preserve">Finalmente, y pese a lo dicho, la Sala considera necesario aclarar que, si bien en este amparo no se ordenará la entrega de medicamentos, </w:t>
      </w:r>
      <w:r>
        <w:rPr>
          <w:rFonts w:ascii="Arial" w:eastAsia="Calibri" w:hAnsi="Arial" w:cs="Arial"/>
          <w:lang w:val="es-ES_tradnl" w:eastAsia="es-ES_tradnl"/>
        </w:rPr>
        <w:t xml:space="preserve">los que lleguen a </w:t>
      </w:r>
      <w:r w:rsidR="00951447">
        <w:rPr>
          <w:rFonts w:ascii="Arial" w:eastAsia="Calibri" w:hAnsi="Arial" w:cs="Arial"/>
          <w:lang w:val="es-ES_tradnl" w:eastAsia="es-ES_tradnl"/>
        </w:rPr>
        <w:t xml:space="preserve">prescribirse </w:t>
      </w:r>
      <w:r>
        <w:rPr>
          <w:rFonts w:ascii="Arial" w:eastAsia="Calibri" w:hAnsi="Arial" w:cs="Arial"/>
          <w:lang w:val="es-ES_tradnl" w:eastAsia="es-ES_tradnl"/>
        </w:rPr>
        <w:t xml:space="preserve">por los galenos y que </w:t>
      </w:r>
      <w:r w:rsidR="004678C1">
        <w:rPr>
          <w:rFonts w:ascii="Arial" w:eastAsia="Calibri" w:hAnsi="Arial" w:cs="Arial"/>
          <w:lang w:val="es-ES_tradnl" w:eastAsia="es-ES_tradnl"/>
        </w:rPr>
        <w:t xml:space="preserve">estén por fuera </w:t>
      </w:r>
      <w:r w:rsidRPr="00730229">
        <w:rPr>
          <w:rFonts w:ascii="Arial" w:eastAsia="Calibri" w:hAnsi="Arial" w:cs="Arial"/>
          <w:lang w:val="es-ES_tradnl" w:eastAsia="es-ES_tradnl"/>
        </w:rPr>
        <w:t>del POS</w:t>
      </w:r>
      <w:r>
        <w:rPr>
          <w:rStyle w:val="Refdenotaalpie"/>
          <w:rFonts w:ascii="Arial" w:eastAsia="Calibri" w:hAnsi="Arial"/>
          <w:lang w:val="es-ES_tradnl" w:eastAsia="es-ES_tradnl"/>
        </w:rPr>
        <w:footnoteReference w:id="11"/>
      </w:r>
      <w:r w:rsidR="00951447">
        <w:rPr>
          <w:rFonts w:ascii="Arial" w:eastAsia="Calibri" w:hAnsi="Arial" w:cs="Arial"/>
          <w:vertAlign w:val="superscript"/>
          <w:lang w:val="es-ES_tradnl" w:eastAsia="es-ES_tradnl"/>
        </w:rPr>
        <w:t>-</w:t>
      </w:r>
      <w:r w:rsidR="00951447">
        <w:rPr>
          <w:rStyle w:val="Refdenotaalpie"/>
          <w:rFonts w:ascii="Arial" w:hAnsi="Arial"/>
          <w:lang w:val="es-MX"/>
        </w:rPr>
        <w:footnoteReference w:id="12"/>
      </w:r>
      <w:r w:rsidR="00951447">
        <w:rPr>
          <w:rFonts w:ascii="Arial" w:hAnsi="Arial"/>
          <w:vertAlign w:val="superscript"/>
          <w:lang w:val="es-MX"/>
        </w:rPr>
        <w:t>-</w:t>
      </w:r>
      <w:r w:rsidR="00951447">
        <w:rPr>
          <w:rStyle w:val="Refdenotaalpie"/>
          <w:rFonts w:ascii="Arial" w:hAnsi="Arial"/>
          <w:lang w:val="es-MX"/>
        </w:rPr>
        <w:footnoteReference w:id="13"/>
      </w:r>
      <w:r w:rsidRPr="00730229">
        <w:rPr>
          <w:rFonts w:ascii="Arial" w:eastAsia="Calibri" w:hAnsi="Arial" w:cs="Arial"/>
          <w:lang w:val="es-ES_tradnl" w:eastAsia="es-ES_tradnl"/>
        </w:rPr>
        <w:t xml:space="preserve">, </w:t>
      </w:r>
      <w:r>
        <w:rPr>
          <w:rFonts w:ascii="Arial" w:eastAsia="Calibri" w:hAnsi="Arial" w:cs="Arial"/>
          <w:lang w:val="es-ES_tradnl" w:eastAsia="es-ES_tradnl"/>
        </w:rPr>
        <w:t xml:space="preserve">deberán ser suministrados en atención al tratamiento integral, siempre y cuando </w:t>
      </w:r>
      <w:r w:rsidR="004678C1">
        <w:rPr>
          <w:rFonts w:ascii="Arial" w:eastAsia="Calibri" w:hAnsi="Arial" w:cs="Arial"/>
          <w:lang w:val="es-ES_tradnl" w:eastAsia="es-ES_tradnl"/>
        </w:rPr>
        <w:t>tengan relación</w:t>
      </w:r>
      <w:r>
        <w:rPr>
          <w:rFonts w:ascii="Arial" w:eastAsia="Calibri" w:hAnsi="Arial" w:cs="Arial"/>
          <w:lang w:val="es-ES_tradnl" w:eastAsia="es-ES_tradnl"/>
        </w:rPr>
        <w:t xml:space="preserve"> con la patología de la accionante</w:t>
      </w:r>
      <w:r w:rsidR="00951447">
        <w:rPr>
          <w:rFonts w:ascii="Arial" w:eastAsia="Calibri" w:hAnsi="Arial" w:cs="Arial"/>
          <w:lang w:val="es-ES_tradnl" w:eastAsia="es-ES_tradnl"/>
        </w:rPr>
        <w:t xml:space="preserve">; puntualmente, el denominado </w:t>
      </w:r>
      <w:r w:rsidR="00951447" w:rsidRPr="00951447">
        <w:rPr>
          <w:rFonts w:ascii="Arial" w:eastAsia="Calibri" w:hAnsi="Arial" w:cs="Arial"/>
          <w:i/>
          <w:sz w:val="22"/>
          <w:lang w:val="es-ES_tradnl" w:eastAsia="es-ES_tradnl"/>
        </w:rPr>
        <w:t>“INDACATEROL MAS BROMURO DE GLICOPIRRONIO”</w:t>
      </w:r>
      <w:r w:rsidR="00951447">
        <w:rPr>
          <w:rFonts w:ascii="Arial" w:eastAsia="Calibri" w:hAnsi="Arial" w:cs="Arial"/>
          <w:lang w:val="es-ES_tradnl" w:eastAsia="es-ES_tradnl"/>
        </w:rPr>
        <w:t xml:space="preserve"> (Folio 20, este cuaderno), pues este caso particular se aviene a los </w:t>
      </w:r>
      <w:r w:rsidR="00951447">
        <w:rPr>
          <w:rFonts w:ascii="Arial" w:eastAsia="Calibri" w:hAnsi="Arial" w:cs="Arial"/>
          <w:lang w:val="es-ES_tradnl" w:eastAsia="es-ES_tradnl"/>
        </w:rPr>
        <w:lastRenderedPageBreak/>
        <w:t>postulados jurisprudenciales para su tutela</w:t>
      </w:r>
      <w:r w:rsidR="00E85006">
        <w:rPr>
          <w:rStyle w:val="Refdenotaalpie"/>
          <w:rFonts w:ascii="Arial" w:eastAsia="Calibri" w:hAnsi="Arial"/>
          <w:lang w:val="es-ES_tradnl" w:eastAsia="es-ES_tradnl"/>
        </w:rPr>
        <w:footnoteReference w:id="14"/>
      </w:r>
      <w:r w:rsidR="00E85006">
        <w:rPr>
          <w:rFonts w:ascii="Arial" w:eastAsia="Calibri" w:hAnsi="Arial" w:cs="Arial"/>
          <w:lang w:val="es-ES_tradnl" w:eastAsia="es-ES_tradnl"/>
        </w:rPr>
        <w:t>.</w:t>
      </w:r>
      <w:r w:rsidRPr="00730229">
        <w:rPr>
          <w:rFonts w:ascii="Arial" w:hAnsi="Arial"/>
          <w:lang w:val="es-MX"/>
        </w:rPr>
        <w:t xml:space="preserve"> </w:t>
      </w:r>
    </w:p>
    <w:p w:rsidR="0037592A" w:rsidRPr="00FE0828" w:rsidRDefault="0037592A" w:rsidP="009156F5">
      <w:pPr>
        <w:widowControl/>
        <w:autoSpaceDE/>
        <w:autoSpaceDN/>
        <w:adjustRightInd/>
        <w:spacing w:line="360" w:lineRule="auto"/>
        <w:contextualSpacing/>
        <w:jc w:val="both"/>
        <w:rPr>
          <w:rFonts w:ascii="Arial" w:hAnsi="Arial" w:cs="Arial"/>
          <w:lang w:val="es-ES_tradnl"/>
        </w:rPr>
      </w:pPr>
    </w:p>
    <w:p w:rsidR="009156F5" w:rsidRPr="00E85006" w:rsidRDefault="009156F5" w:rsidP="00E85006">
      <w:pPr>
        <w:pStyle w:val="Prrafodelista"/>
        <w:widowControl/>
        <w:numPr>
          <w:ilvl w:val="0"/>
          <w:numId w:val="31"/>
        </w:numPr>
        <w:autoSpaceDE/>
        <w:autoSpaceDN/>
        <w:adjustRightInd/>
        <w:spacing w:line="360" w:lineRule="auto"/>
        <w:contextualSpacing/>
        <w:jc w:val="both"/>
        <w:rPr>
          <w:rFonts w:ascii="Arial" w:hAnsi="Arial" w:cs="Arial"/>
          <w:lang w:val="es-ES_tradnl"/>
        </w:rPr>
      </w:pPr>
      <w:r w:rsidRPr="00E85006">
        <w:rPr>
          <w:rFonts w:ascii="Arial" w:hAnsi="Arial" w:cs="Arial"/>
          <w:lang w:val="es-ES_tradnl"/>
        </w:rPr>
        <w:t>CONCLUSIONES</w:t>
      </w:r>
    </w:p>
    <w:p w:rsidR="00656047" w:rsidRPr="00E85006" w:rsidRDefault="00656047" w:rsidP="00656047">
      <w:pPr>
        <w:spacing w:line="360" w:lineRule="auto"/>
        <w:jc w:val="both"/>
        <w:rPr>
          <w:rFonts w:ascii="Arial" w:hAnsi="Arial" w:cs="Arial"/>
          <w:lang w:val="es-CO"/>
        </w:rPr>
      </w:pPr>
    </w:p>
    <w:p w:rsidR="00656047" w:rsidRDefault="00656047" w:rsidP="00656047">
      <w:pPr>
        <w:spacing w:line="360" w:lineRule="auto"/>
        <w:ind w:right="51"/>
        <w:jc w:val="both"/>
        <w:rPr>
          <w:rFonts w:ascii="Arial" w:hAnsi="Arial"/>
        </w:rPr>
      </w:pPr>
      <w:r w:rsidRPr="000145F0">
        <w:rPr>
          <w:rFonts w:ascii="Arial" w:hAnsi="Arial"/>
        </w:rPr>
        <w:t xml:space="preserve">En armonía con las premisas expuestas en los acápites anteriores: (i) Se </w:t>
      </w:r>
      <w:r w:rsidR="00E85006">
        <w:rPr>
          <w:rFonts w:ascii="Arial" w:hAnsi="Arial"/>
        </w:rPr>
        <w:t xml:space="preserve">confirmará la sentencia venida en impugnación; y, (ii) se </w:t>
      </w:r>
      <w:r w:rsidRPr="000145F0">
        <w:rPr>
          <w:rFonts w:ascii="Arial" w:hAnsi="Arial"/>
        </w:rPr>
        <w:t>declarar</w:t>
      </w:r>
      <w:r>
        <w:rPr>
          <w:rFonts w:ascii="Arial" w:hAnsi="Arial"/>
        </w:rPr>
        <w:t>á</w:t>
      </w:r>
      <w:r w:rsidRPr="000145F0">
        <w:rPr>
          <w:rFonts w:ascii="Arial" w:hAnsi="Arial"/>
        </w:rPr>
        <w:t xml:space="preserve"> la carencia actual </w:t>
      </w:r>
      <w:r w:rsidR="002323DC">
        <w:rPr>
          <w:rFonts w:ascii="Arial" w:hAnsi="Arial"/>
        </w:rPr>
        <w:t xml:space="preserve">de objeto por el hecho superado en relación a la valoración por </w:t>
      </w:r>
      <w:r w:rsidR="002323DC" w:rsidRPr="00D213AB">
        <w:rPr>
          <w:rFonts w:ascii="Arial" w:hAnsi="Arial"/>
          <w:i/>
        </w:rPr>
        <w:t>“Neumología”</w:t>
      </w:r>
      <w:r w:rsidR="00F939F5">
        <w:rPr>
          <w:rFonts w:ascii="Arial" w:hAnsi="Arial" w:cs="Arial"/>
          <w:lang w:val="es-CO" w:eastAsia="es-CO"/>
        </w:rPr>
        <w:t>.</w:t>
      </w:r>
    </w:p>
    <w:p w:rsidR="00656047" w:rsidRPr="00E85006" w:rsidRDefault="00656047" w:rsidP="00656047">
      <w:pPr>
        <w:spacing w:line="360" w:lineRule="auto"/>
        <w:ind w:right="51"/>
        <w:jc w:val="both"/>
        <w:rPr>
          <w:rFonts w:ascii="Arial" w:hAnsi="Arial"/>
          <w:lang w:val="es-CO"/>
        </w:rPr>
      </w:pPr>
    </w:p>
    <w:p w:rsidR="00656047" w:rsidRPr="008A1328" w:rsidRDefault="00656047" w:rsidP="0065604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56047" w:rsidRDefault="00656047" w:rsidP="00656047">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656047" w:rsidRPr="00E85006" w:rsidRDefault="00656047" w:rsidP="00656047">
      <w:pPr>
        <w:pStyle w:val="Textoindependiente"/>
        <w:spacing w:line="360" w:lineRule="auto"/>
        <w:jc w:val="center"/>
        <w:rPr>
          <w:rFonts w:ascii="Arial" w:hAnsi="Arial" w:cs="Arial"/>
          <w:bCs/>
          <w:smallCaps/>
          <w:szCs w:val="24"/>
        </w:rPr>
      </w:pPr>
    </w:p>
    <w:p w:rsidR="003D7BA4" w:rsidRPr="003D7BA4" w:rsidRDefault="00AE14F8" w:rsidP="00AE14F8">
      <w:pPr>
        <w:pStyle w:val="Prrafodelista"/>
        <w:widowControl/>
        <w:numPr>
          <w:ilvl w:val="0"/>
          <w:numId w:val="6"/>
        </w:numPr>
        <w:tabs>
          <w:tab w:val="clear" w:pos="720"/>
          <w:tab w:val="left" w:pos="142"/>
          <w:tab w:val="left" w:pos="284"/>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284" w:hanging="284"/>
        <w:contextualSpacing/>
        <w:jc w:val="both"/>
        <w:textAlignment w:val="baseline"/>
        <w:rPr>
          <w:rFonts w:ascii="Arial" w:hAnsi="Arial"/>
          <w:spacing w:val="-3"/>
          <w:lang w:val="es-ES_tradnl"/>
        </w:rPr>
      </w:pPr>
      <w:r>
        <w:rPr>
          <w:rFonts w:ascii="Arial" w:hAnsi="Arial"/>
          <w:spacing w:val="-3"/>
          <w:lang w:val="es-ES_tradnl"/>
        </w:rPr>
        <w:t xml:space="preserve"> </w:t>
      </w:r>
      <w:r w:rsidR="003D7BA4">
        <w:rPr>
          <w:rFonts w:ascii="Arial" w:hAnsi="Arial"/>
          <w:spacing w:val="-3"/>
          <w:lang w:val="es-ES_tradnl"/>
        </w:rPr>
        <w:t xml:space="preserve">CONFIRMAR la sentencia dictada el 25-05-2017 </w:t>
      </w:r>
      <w:r w:rsidR="003D7BA4">
        <w:rPr>
          <w:rFonts w:ascii="Arial" w:hAnsi="Arial"/>
          <w:spacing w:val="-3"/>
          <w:lang w:val="es-CO"/>
        </w:rPr>
        <w:t>por el Juzgado Primero Civil del Circuito Especializado en Restitución de Tierras de Pereira.</w:t>
      </w:r>
    </w:p>
    <w:p w:rsidR="003D7BA4" w:rsidRPr="003D7BA4" w:rsidRDefault="003D7BA4" w:rsidP="003D7BA4">
      <w:pPr>
        <w:pStyle w:val="Prrafodelista"/>
        <w:widowControl/>
        <w:tabs>
          <w:tab w:val="left" w:pos="142"/>
          <w:tab w:val="left" w:pos="284"/>
          <w:tab w:val="left" w:pos="4956"/>
          <w:tab w:val="left" w:pos="5664"/>
          <w:tab w:val="left" w:pos="6372"/>
          <w:tab w:val="left" w:pos="7080"/>
          <w:tab w:val="left" w:pos="7788"/>
          <w:tab w:val="left" w:pos="7920"/>
        </w:tabs>
        <w:suppressAutoHyphens/>
        <w:overflowPunct w:val="0"/>
        <w:autoSpaceDE/>
        <w:autoSpaceDN/>
        <w:adjustRightInd/>
        <w:spacing w:line="360" w:lineRule="auto"/>
        <w:ind w:left="284"/>
        <w:contextualSpacing/>
        <w:jc w:val="both"/>
        <w:textAlignment w:val="baseline"/>
        <w:rPr>
          <w:rFonts w:ascii="Arial" w:hAnsi="Arial"/>
          <w:spacing w:val="-3"/>
          <w:lang w:val="es-ES_tradnl"/>
        </w:rPr>
      </w:pPr>
    </w:p>
    <w:p w:rsidR="00D213AB" w:rsidRPr="003D7BA4" w:rsidRDefault="00D213AB" w:rsidP="00AE14F8">
      <w:pPr>
        <w:pStyle w:val="Prrafodelista"/>
        <w:widowControl/>
        <w:numPr>
          <w:ilvl w:val="0"/>
          <w:numId w:val="6"/>
        </w:numPr>
        <w:tabs>
          <w:tab w:val="clear" w:pos="720"/>
          <w:tab w:val="left" w:pos="142"/>
          <w:tab w:val="left" w:pos="284"/>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284" w:hanging="284"/>
        <w:contextualSpacing/>
        <w:jc w:val="both"/>
        <w:textAlignment w:val="baseline"/>
        <w:rPr>
          <w:rFonts w:ascii="Arial" w:hAnsi="Arial"/>
          <w:spacing w:val="-3"/>
          <w:lang w:val="es-ES_tradnl"/>
        </w:rPr>
      </w:pPr>
      <w:r>
        <w:rPr>
          <w:rFonts w:ascii="Arial" w:hAnsi="Arial"/>
          <w:spacing w:val="-3"/>
          <w:lang w:val="es-ES_tradnl"/>
        </w:rPr>
        <w:t>DECLARAR</w:t>
      </w:r>
      <w:r w:rsidRPr="000145F0">
        <w:rPr>
          <w:rFonts w:ascii="Arial" w:hAnsi="Arial"/>
        </w:rPr>
        <w:t xml:space="preserve"> la carencia actual </w:t>
      </w:r>
      <w:r>
        <w:rPr>
          <w:rFonts w:ascii="Arial" w:hAnsi="Arial"/>
        </w:rPr>
        <w:t xml:space="preserve">de objeto por el hecho superado en relación a la </w:t>
      </w:r>
      <w:r w:rsidR="00AE14F8">
        <w:rPr>
          <w:rFonts w:ascii="Arial" w:hAnsi="Arial"/>
        </w:rPr>
        <w:t xml:space="preserve">  </w:t>
      </w:r>
      <w:r>
        <w:rPr>
          <w:rFonts w:ascii="Arial" w:hAnsi="Arial"/>
        </w:rPr>
        <w:t xml:space="preserve">valoración por </w:t>
      </w:r>
      <w:r w:rsidRPr="00C7362F">
        <w:rPr>
          <w:rFonts w:ascii="Arial" w:hAnsi="Arial"/>
          <w:i/>
        </w:rPr>
        <w:t>“Neumología”,</w:t>
      </w:r>
      <w:r>
        <w:rPr>
          <w:rFonts w:ascii="Arial" w:hAnsi="Arial"/>
        </w:rPr>
        <w:t xml:space="preserve"> requerida por la accionante.</w:t>
      </w:r>
    </w:p>
    <w:p w:rsidR="003D7BA4" w:rsidRPr="003D7BA4" w:rsidRDefault="003D7BA4" w:rsidP="003D7BA4">
      <w:pPr>
        <w:widowControl/>
        <w:tabs>
          <w:tab w:val="left" w:pos="142"/>
          <w:tab w:val="left" w:pos="284"/>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Arial" w:hAnsi="Arial"/>
          <w:spacing w:val="-3"/>
          <w:lang w:val="es-ES_tradnl"/>
        </w:rPr>
      </w:pPr>
    </w:p>
    <w:p w:rsidR="00656047" w:rsidRPr="003D7BA4" w:rsidRDefault="00656047" w:rsidP="0065604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DD1EC0">
        <w:rPr>
          <w:rFonts w:ascii="Arial" w:hAnsi="Arial" w:cs="Arial"/>
          <w:spacing w:val="-3"/>
        </w:rPr>
        <w:t>NOTIFICAR esta decisión a todas las partes, por el medio más expedito y eficaz.</w:t>
      </w:r>
    </w:p>
    <w:p w:rsidR="003D7BA4" w:rsidRPr="003D7BA4" w:rsidRDefault="003D7BA4" w:rsidP="003D7BA4">
      <w:pPr>
        <w:widowControl/>
        <w:autoSpaceDE/>
        <w:autoSpaceDN/>
        <w:adjustRightInd/>
        <w:spacing w:line="360" w:lineRule="auto"/>
        <w:ind w:right="51"/>
        <w:contextualSpacing/>
        <w:jc w:val="both"/>
        <w:rPr>
          <w:rFonts w:ascii="Arial" w:hAnsi="Arial"/>
        </w:rPr>
      </w:pPr>
    </w:p>
    <w:p w:rsidR="00656047" w:rsidRPr="00DD1EC0" w:rsidRDefault="00656047" w:rsidP="0065604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DD1EC0">
        <w:rPr>
          <w:rFonts w:ascii="Arial" w:hAnsi="Arial" w:cs="Arial"/>
          <w:spacing w:val="-3"/>
        </w:rPr>
        <w:t xml:space="preserve">REMITIR este expediente, a la </w:t>
      </w:r>
      <w:r w:rsidR="003D7BA4">
        <w:rPr>
          <w:rFonts w:ascii="Arial" w:hAnsi="Arial" w:cs="Arial"/>
          <w:spacing w:val="-3"/>
        </w:rPr>
        <w:t>CC</w:t>
      </w:r>
      <w:r w:rsidRPr="00DD1EC0">
        <w:rPr>
          <w:rFonts w:ascii="Arial" w:hAnsi="Arial" w:cs="Arial"/>
          <w:spacing w:val="-3"/>
        </w:rPr>
        <w:t xml:space="preserve"> para su eventual revisión.</w:t>
      </w:r>
    </w:p>
    <w:p w:rsidR="00656047" w:rsidRPr="003D7BA4" w:rsidRDefault="00656047" w:rsidP="00656047">
      <w:pPr>
        <w:pStyle w:val="Textoindependiente"/>
        <w:tabs>
          <w:tab w:val="clear" w:pos="708"/>
        </w:tabs>
        <w:spacing w:line="360" w:lineRule="auto"/>
        <w:rPr>
          <w:rFonts w:ascii="Arial" w:hAnsi="Arial" w:cs="Arial"/>
          <w:sz w:val="16"/>
          <w:szCs w:val="24"/>
        </w:rPr>
      </w:pPr>
    </w:p>
    <w:p w:rsidR="00656047" w:rsidRPr="005475EC" w:rsidRDefault="00656047" w:rsidP="00656047">
      <w:pPr>
        <w:pStyle w:val="Textoindependiente"/>
        <w:tabs>
          <w:tab w:val="clear" w:pos="708"/>
        </w:tabs>
        <w:spacing w:line="360" w:lineRule="auto"/>
        <w:jc w:val="center"/>
        <w:rPr>
          <w:rFonts w:ascii="Arial" w:hAnsi="Arial" w:cs="Arial"/>
          <w:sz w:val="22"/>
          <w:szCs w:val="24"/>
          <w:lang w:val="es-ES"/>
        </w:rPr>
      </w:pPr>
      <w:r w:rsidRPr="005475EC">
        <w:rPr>
          <w:rFonts w:ascii="Arial" w:hAnsi="Arial"/>
          <w:smallCaps/>
          <w:sz w:val="28"/>
          <w:szCs w:val="24"/>
          <w:lang w:val="es-ES"/>
        </w:rPr>
        <w:t>Notifíquese,</w:t>
      </w:r>
    </w:p>
    <w:p w:rsidR="00656047" w:rsidRPr="005475EC" w:rsidRDefault="00656047" w:rsidP="006560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rPr>
      </w:pPr>
    </w:p>
    <w:p w:rsidR="00656047" w:rsidRPr="004678C1" w:rsidRDefault="00656047" w:rsidP="006560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52"/>
        </w:rPr>
      </w:pPr>
    </w:p>
    <w:p w:rsidR="001741F4" w:rsidRDefault="001741F4" w:rsidP="001741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
          <w:lang w:val="en-US"/>
        </w:rPr>
      </w:pP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Pr>
          <w:rFonts w:ascii="Arial" w:hAnsi="Arial" w:cs="Arial"/>
          <w:spacing w:val="-3"/>
          <w:w w:val="150"/>
          <w:sz w:val="28"/>
          <w:lang w:val="en-US"/>
        </w:rPr>
        <w:t>D</w:t>
      </w:r>
      <w:r>
        <w:rPr>
          <w:rFonts w:ascii="Arial" w:hAnsi="Arial" w:cs="Arial"/>
          <w:spacing w:val="-3"/>
          <w:w w:val="150"/>
          <w:sz w:val="18"/>
          <w:szCs w:val="16"/>
          <w:lang w:val="en-US"/>
        </w:rPr>
        <w:t xml:space="preserve">UBERNEY </w:t>
      </w:r>
      <w:r>
        <w:rPr>
          <w:rFonts w:ascii="Arial" w:hAnsi="Arial" w:cs="Arial"/>
          <w:spacing w:val="-3"/>
          <w:w w:val="150"/>
          <w:sz w:val="28"/>
          <w:lang w:val="en-US"/>
        </w:rPr>
        <w:t>G</w:t>
      </w:r>
      <w:r>
        <w:rPr>
          <w:rFonts w:ascii="Arial" w:hAnsi="Arial" w:cs="Arial"/>
          <w:spacing w:val="-3"/>
          <w:w w:val="150"/>
          <w:sz w:val="18"/>
          <w:szCs w:val="16"/>
          <w:lang w:val="en-US"/>
        </w:rPr>
        <w:t xml:space="preserve">RISALES </w:t>
      </w:r>
      <w:r>
        <w:rPr>
          <w:rFonts w:ascii="Arial" w:hAnsi="Arial" w:cs="Arial"/>
          <w:spacing w:val="-3"/>
          <w:w w:val="150"/>
          <w:sz w:val="28"/>
          <w:lang w:val="en-US"/>
        </w:rPr>
        <w:t>H</w:t>
      </w:r>
      <w:r>
        <w:rPr>
          <w:rFonts w:ascii="Arial" w:hAnsi="Arial" w:cs="Arial"/>
          <w:spacing w:val="-3"/>
          <w:w w:val="150"/>
          <w:sz w:val="18"/>
          <w:szCs w:val="16"/>
          <w:lang w:val="en-US"/>
        </w:rPr>
        <w:t>ERRERA</w:t>
      </w: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0"/>
          <w:lang w:val="en-US"/>
        </w:rPr>
      </w:pPr>
      <w:r>
        <w:rPr>
          <w:rFonts w:ascii="Arial" w:hAnsi="Arial" w:cs="Arial"/>
          <w:spacing w:val="-3"/>
          <w:w w:val="150"/>
          <w:sz w:val="28"/>
          <w:lang w:val="en-US"/>
        </w:rPr>
        <w:t>M</w:t>
      </w:r>
      <w:r>
        <w:rPr>
          <w:rFonts w:ascii="Arial" w:hAnsi="Arial" w:cs="Arial"/>
          <w:spacing w:val="-3"/>
          <w:w w:val="150"/>
          <w:lang w:val="en-US"/>
        </w:rPr>
        <w:t xml:space="preserve"> </w:t>
      </w:r>
      <w:r>
        <w:rPr>
          <w:rFonts w:ascii="Arial" w:hAnsi="Arial" w:cs="Arial"/>
          <w:spacing w:val="-3"/>
          <w:w w:val="150"/>
          <w:sz w:val="18"/>
          <w:szCs w:val="20"/>
          <w:lang w:val="en-US"/>
        </w:rPr>
        <w:t>A G I S T R A D O</w:t>
      </w:r>
    </w:p>
    <w:p w:rsidR="004678C1" w:rsidRPr="005475EC" w:rsidRDefault="004678C1" w:rsidP="004678C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rPr>
      </w:pPr>
    </w:p>
    <w:p w:rsidR="004678C1" w:rsidRPr="004678C1" w:rsidRDefault="004678C1" w:rsidP="004678C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52"/>
        </w:rPr>
      </w:pP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Pr>
          <w:rFonts w:ascii="Arial" w:hAnsi="Arial"/>
          <w:w w:val="150"/>
          <w:sz w:val="28"/>
          <w:szCs w:val="18"/>
          <w:lang w:val="en-US"/>
        </w:rPr>
        <w:t>E</w:t>
      </w:r>
      <w:r>
        <w:rPr>
          <w:rFonts w:ascii="Arial" w:hAnsi="Arial"/>
          <w:w w:val="150"/>
          <w:sz w:val="18"/>
          <w:szCs w:val="18"/>
          <w:lang w:val="en-US"/>
        </w:rPr>
        <w:t>DDER</w:t>
      </w:r>
      <w:r>
        <w:rPr>
          <w:rFonts w:ascii="Arial" w:hAnsi="Arial"/>
          <w:w w:val="150"/>
          <w:sz w:val="18"/>
          <w:lang w:val="en-US"/>
        </w:rPr>
        <w:t xml:space="preserve"> </w:t>
      </w:r>
      <w:r>
        <w:rPr>
          <w:rFonts w:ascii="Arial" w:hAnsi="Arial"/>
          <w:w w:val="150"/>
          <w:sz w:val="28"/>
          <w:lang w:val="en-US"/>
        </w:rPr>
        <w:t>J</w:t>
      </w:r>
      <w:r>
        <w:rPr>
          <w:rFonts w:ascii="Arial" w:hAnsi="Arial"/>
          <w:w w:val="150"/>
          <w:sz w:val="18"/>
          <w:szCs w:val="18"/>
          <w:lang w:val="en-US"/>
        </w:rPr>
        <w:t xml:space="preserve">IMMY </w:t>
      </w:r>
      <w:r>
        <w:rPr>
          <w:rFonts w:ascii="Arial" w:hAnsi="Arial"/>
          <w:w w:val="150"/>
          <w:sz w:val="28"/>
          <w:lang w:val="en-US"/>
        </w:rPr>
        <w:t>S</w:t>
      </w:r>
      <w:r>
        <w:rPr>
          <w:rFonts w:ascii="Arial" w:hAnsi="Arial"/>
          <w:w w:val="150"/>
          <w:sz w:val="18"/>
          <w:szCs w:val="18"/>
          <w:lang w:val="en-US"/>
        </w:rPr>
        <w:t xml:space="preserve">ÁNCHEZ </w:t>
      </w:r>
      <w:r>
        <w:rPr>
          <w:rFonts w:ascii="Arial" w:hAnsi="Arial"/>
          <w:w w:val="150"/>
          <w:sz w:val="28"/>
          <w:szCs w:val="18"/>
          <w:lang w:val="en-US"/>
        </w:rPr>
        <w:t>C.</w:t>
      </w:r>
      <w:r>
        <w:rPr>
          <w:rFonts w:ascii="Arial" w:hAnsi="Arial"/>
          <w:w w:val="150"/>
          <w:sz w:val="28"/>
          <w:szCs w:val="18"/>
          <w:lang w:val="en-US"/>
        </w:rPr>
        <w:tab/>
      </w:r>
      <w:r>
        <w:rPr>
          <w:rFonts w:ascii="Arial" w:hAnsi="Arial"/>
          <w:w w:val="150"/>
          <w:sz w:val="28"/>
          <w:szCs w:val="18"/>
          <w:lang w:val="en-US"/>
        </w:rPr>
        <w:tab/>
      </w:r>
      <w:r>
        <w:rPr>
          <w:rFonts w:ascii="Arial" w:hAnsi="Arial" w:cs="Arial"/>
          <w:spacing w:val="-3"/>
          <w:w w:val="150"/>
          <w:sz w:val="28"/>
          <w:szCs w:val="18"/>
          <w:lang w:val="en-US"/>
        </w:rPr>
        <w:t>J</w:t>
      </w:r>
      <w:r>
        <w:rPr>
          <w:rFonts w:ascii="Arial" w:hAnsi="Arial" w:cs="Arial"/>
          <w:spacing w:val="-3"/>
          <w:w w:val="150"/>
          <w:sz w:val="18"/>
          <w:szCs w:val="18"/>
          <w:lang w:val="en-US"/>
        </w:rPr>
        <w:t xml:space="preserve">AIME </w:t>
      </w:r>
      <w:r>
        <w:rPr>
          <w:rFonts w:ascii="Arial" w:hAnsi="Arial" w:cs="Arial"/>
          <w:spacing w:val="-3"/>
          <w:w w:val="150"/>
          <w:sz w:val="28"/>
          <w:szCs w:val="18"/>
          <w:lang w:val="en-US"/>
        </w:rPr>
        <w:t>A</w:t>
      </w:r>
      <w:r>
        <w:rPr>
          <w:rFonts w:ascii="Arial" w:hAnsi="Arial"/>
          <w:w w:val="150"/>
          <w:sz w:val="18"/>
          <w:szCs w:val="18"/>
          <w:lang w:val="en-US"/>
        </w:rPr>
        <w:t xml:space="preserve">LBERTO </w:t>
      </w:r>
      <w:r>
        <w:rPr>
          <w:rFonts w:ascii="Arial" w:hAnsi="Arial" w:cs="Arial"/>
          <w:spacing w:val="-3"/>
          <w:w w:val="150"/>
          <w:sz w:val="28"/>
          <w:szCs w:val="18"/>
          <w:lang w:val="en-US"/>
        </w:rPr>
        <w:t>S</w:t>
      </w:r>
      <w:r>
        <w:rPr>
          <w:rFonts w:ascii="Arial" w:hAnsi="Arial" w:cs="Arial"/>
          <w:spacing w:val="-3"/>
          <w:w w:val="150"/>
          <w:sz w:val="18"/>
          <w:szCs w:val="16"/>
          <w:lang w:val="en-US"/>
        </w:rPr>
        <w:t xml:space="preserve">ARAZA </w:t>
      </w:r>
      <w:r>
        <w:rPr>
          <w:rFonts w:ascii="Arial" w:hAnsi="Arial" w:cs="Arial"/>
          <w:spacing w:val="-3"/>
          <w:w w:val="150"/>
          <w:sz w:val="28"/>
          <w:szCs w:val="18"/>
          <w:lang w:val="en-US"/>
        </w:rPr>
        <w:t>N.</w:t>
      </w: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n-US"/>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1741F4" w:rsidRPr="001741F4" w:rsidRDefault="001741F4" w:rsidP="001741F4">
      <w:pPr>
        <w:widowControl/>
        <w:autoSpaceDE/>
        <w:autoSpaceDN/>
        <w:adjustRightInd/>
        <w:rPr>
          <w:rFonts w:ascii="Times New Roman" w:hAnsi="Times New Roman" w:cs="Times New Roman"/>
          <w:lang w:val="en-US"/>
        </w:rPr>
      </w:pPr>
      <w:r>
        <w:rPr>
          <w:rFonts w:ascii="Arial" w:hAnsi="Arial" w:cs="Arial"/>
          <w:i/>
          <w:w w:val="150"/>
          <w:sz w:val="18"/>
          <w:lang w:val="en-US"/>
        </w:rPr>
        <w:tab/>
        <w:t xml:space="preserve">   </w:t>
      </w:r>
      <w:r>
        <w:rPr>
          <w:rFonts w:ascii="Arial" w:hAnsi="Arial" w:cs="Arial"/>
          <w:i/>
          <w:w w:val="150"/>
          <w:sz w:val="18"/>
          <w:lang w:val="en-US"/>
        </w:rPr>
        <w:tab/>
      </w:r>
      <w:r>
        <w:rPr>
          <w:rFonts w:ascii="Arial" w:hAnsi="Arial" w:cs="Arial"/>
          <w:i/>
          <w:w w:val="150"/>
          <w:sz w:val="18"/>
          <w:lang w:val="en-US"/>
        </w:rPr>
        <w:tab/>
      </w:r>
      <w:r>
        <w:rPr>
          <w:rFonts w:ascii="Arial" w:hAnsi="Arial" w:cs="Arial"/>
          <w:i/>
          <w:w w:val="150"/>
          <w:sz w:val="18"/>
          <w:lang w:val="en-US"/>
        </w:rPr>
        <w:tab/>
      </w:r>
      <w:r w:rsidRPr="001741F4">
        <w:rPr>
          <w:rFonts w:ascii="Times New Roman" w:hAnsi="Times New Roman" w:cs="Times New Roman"/>
          <w:lang w:val="en-US"/>
        </w:rPr>
        <w:t xml:space="preserve"> </w:t>
      </w:r>
    </w:p>
    <w:p w:rsidR="00714BC4" w:rsidRPr="00B96BC0" w:rsidRDefault="00714BC4" w:rsidP="00714BC4">
      <w:pPr>
        <w:pStyle w:val="Textoindependiente"/>
        <w:spacing w:line="360" w:lineRule="auto"/>
        <w:jc w:val="right"/>
        <w:rPr>
          <w:rFonts w:ascii="Arial" w:hAnsi="Arial"/>
          <w:w w:val="150"/>
          <w:sz w:val="8"/>
          <w:szCs w:val="12"/>
          <w:lang w:val="es-CO"/>
        </w:rPr>
      </w:pPr>
      <w:r w:rsidRPr="00B96BC0">
        <w:rPr>
          <w:rFonts w:ascii="Arial" w:hAnsi="Arial"/>
          <w:w w:val="150"/>
          <w:sz w:val="8"/>
          <w:szCs w:val="12"/>
          <w:lang w:val="es-CO"/>
        </w:rPr>
        <w:lastRenderedPageBreak/>
        <w:t xml:space="preserve">DGH / </w:t>
      </w:r>
      <w:r>
        <w:rPr>
          <w:rFonts w:ascii="Arial" w:hAnsi="Arial"/>
          <w:w w:val="150"/>
          <w:sz w:val="8"/>
          <w:szCs w:val="12"/>
          <w:lang w:val="es-CO"/>
        </w:rPr>
        <w:t>ODCD/LSCL</w:t>
      </w:r>
      <w:r w:rsidRPr="00B96BC0">
        <w:rPr>
          <w:rFonts w:ascii="Arial" w:hAnsi="Arial"/>
          <w:w w:val="150"/>
          <w:sz w:val="8"/>
          <w:szCs w:val="12"/>
          <w:lang w:val="es-CO"/>
        </w:rPr>
        <w:t xml:space="preserve"> / </w:t>
      </w:r>
      <w:r>
        <w:rPr>
          <w:rFonts w:ascii="Arial" w:hAnsi="Arial"/>
          <w:w w:val="150"/>
          <w:sz w:val="8"/>
          <w:szCs w:val="12"/>
          <w:lang w:val="es-CO"/>
        </w:rPr>
        <w:t>2017</w:t>
      </w:r>
    </w:p>
    <w:p w:rsidR="00E078A3" w:rsidRDefault="00E078A3" w:rsidP="000053A0">
      <w:pPr>
        <w:pStyle w:val="Textoindependiente"/>
        <w:spacing w:line="360" w:lineRule="auto"/>
        <w:rPr>
          <w:rFonts w:ascii="Arial" w:hAnsi="Arial" w:cs="Arial"/>
          <w:lang w:val="es-ES" w:eastAsia="es-CO"/>
        </w:rPr>
      </w:pPr>
    </w:p>
    <w:p w:rsidR="00E078A3" w:rsidRDefault="00E078A3" w:rsidP="000053A0">
      <w:pPr>
        <w:pStyle w:val="Textoindependiente"/>
        <w:spacing w:line="360" w:lineRule="auto"/>
        <w:rPr>
          <w:rFonts w:ascii="Arial" w:hAnsi="Arial" w:cs="Arial"/>
          <w:lang w:val="es-ES" w:eastAsia="es-CO"/>
        </w:rPr>
      </w:pPr>
    </w:p>
    <w:p w:rsidR="00E078A3" w:rsidRDefault="00E078A3" w:rsidP="000053A0">
      <w:pPr>
        <w:pStyle w:val="Textoindependiente"/>
        <w:spacing w:line="360" w:lineRule="auto"/>
        <w:rPr>
          <w:rFonts w:ascii="Arial" w:hAnsi="Arial" w:cs="Arial"/>
          <w:lang w:val="es-ES" w:eastAsia="es-CO"/>
        </w:rPr>
      </w:pPr>
    </w:p>
    <w:sectPr w:rsidR="00E078A3" w:rsidSect="00026884">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A3" w:rsidRDefault="002843A3" w:rsidP="0099045D">
      <w:r>
        <w:separator/>
      </w:r>
    </w:p>
  </w:endnote>
  <w:endnote w:type="continuationSeparator" w:id="0">
    <w:p w:rsidR="002843A3" w:rsidRDefault="002843A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EC" w:rsidRPr="00026884" w:rsidRDefault="00AD00EC" w:rsidP="0013771A">
    <w:pPr>
      <w:pStyle w:val="Piedepgina"/>
      <w:pBdr>
        <w:bottom w:val="double" w:sz="6" w:space="1" w:color="auto"/>
      </w:pBdr>
      <w:spacing w:line="360" w:lineRule="auto"/>
      <w:jc w:val="right"/>
      <w:rPr>
        <w:rFonts w:ascii="Arial" w:hAnsi="Arial" w:cs="Arial"/>
        <w:spacing w:val="20"/>
        <w:w w:val="200"/>
        <w:sz w:val="10"/>
        <w:szCs w:val="10"/>
        <w:lang w:val="es-CO"/>
      </w:rPr>
    </w:pPr>
  </w:p>
  <w:p w:rsidR="00AD00EC" w:rsidRDefault="00AD00EC" w:rsidP="0013771A">
    <w:pPr>
      <w:pStyle w:val="Piedepgina"/>
      <w:spacing w:line="360" w:lineRule="auto"/>
      <w:jc w:val="right"/>
      <w:rPr>
        <w:rFonts w:ascii="Arial" w:hAnsi="Arial" w:cs="Arial"/>
        <w:spacing w:val="20"/>
        <w:w w:val="200"/>
        <w:sz w:val="14"/>
        <w:szCs w:val="10"/>
        <w:lang w:val="es-CO"/>
      </w:rPr>
    </w:pPr>
  </w:p>
  <w:p w:rsidR="00AD00EC" w:rsidRPr="003E18D8" w:rsidRDefault="00AD00EC"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D00EC" w:rsidRPr="007F7D49" w:rsidRDefault="00AD00EC"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A3" w:rsidRDefault="002843A3" w:rsidP="0099045D">
      <w:r>
        <w:separator/>
      </w:r>
    </w:p>
  </w:footnote>
  <w:footnote w:type="continuationSeparator" w:id="0">
    <w:p w:rsidR="002843A3" w:rsidRDefault="002843A3" w:rsidP="0099045D">
      <w:r>
        <w:continuationSeparator/>
      </w:r>
    </w:p>
  </w:footnote>
  <w:footnote w:id="1">
    <w:p w:rsidR="00756C1F" w:rsidRPr="00855D9F" w:rsidRDefault="00756C1F" w:rsidP="00756C1F">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T-</w:t>
      </w:r>
      <w:r>
        <w:rPr>
          <w:rFonts w:asciiTheme="minorHAnsi" w:hAnsiTheme="minorHAnsi" w:cs="Arial"/>
        </w:rPr>
        <w:t>029 de 2016</w:t>
      </w:r>
      <w:r w:rsidR="002B7047">
        <w:rPr>
          <w:rFonts w:asciiTheme="minorHAnsi" w:hAnsiTheme="minorHAnsi" w:cs="Arial"/>
        </w:rPr>
        <w:t xml:space="preserve"> y </w:t>
      </w:r>
      <w:r w:rsidR="002B7047">
        <w:rPr>
          <w:rFonts w:ascii="Calibri" w:hAnsi="Calibri"/>
          <w:lang w:val="es-CO"/>
        </w:rPr>
        <w:t>T-120 de 2017</w:t>
      </w:r>
      <w:r>
        <w:rPr>
          <w:rFonts w:asciiTheme="minorHAnsi" w:hAnsiTheme="minorHAnsi" w:cs="Arial"/>
        </w:rPr>
        <w:t>.</w:t>
      </w:r>
    </w:p>
  </w:footnote>
  <w:footnote w:id="2">
    <w:p w:rsidR="00AD00EC" w:rsidRPr="00855D9F" w:rsidRDefault="00AD00EC" w:rsidP="00D15ADB">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T-</w:t>
      </w:r>
      <w:r>
        <w:rPr>
          <w:rFonts w:asciiTheme="minorHAnsi" w:hAnsiTheme="minorHAnsi" w:cs="Arial"/>
        </w:rPr>
        <w:t>324 de 1993</w:t>
      </w:r>
      <w:r w:rsidRPr="00855D9F">
        <w:rPr>
          <w:rFonts w:asciiTheme="minorHAnsi" w:hAnsiTheme="minorHAnsi" w:cs="Arial"/>
        </w:rPr>
        <w:t xml:space="preserve">. </w:t>
      </w:r>
    </w:p>
  </w:footnote>
  <w:footnote w:id="3">
    <w:p w:rsidR="005373C4" w:rsidRPr="00855D9F" w:rsidRDefault="005373C4" w:rsidP="005373C4">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T-</w:t>
      </w:r>
      <w:r>
        <w:rPr>
          <w:rFonts w:asciiTheme="minorHAnsi" w:hAnsiTheme="minorHAnsi" w:cs="Arial"/>
        </w:rPr>
        <w:t>332 de 2015.</w:t>
      </w:r>
      <w:r w:rsidRPr="00855D9F">
        <w:rPr>
          <w:rFonts w:asciiTheme="minorHAnsi" w:hAnsiTheme="minorHAnsi" w:cs="Arial"/>
        </w:rPr>
        <w:t xml:space="preserve"> </w:t>
      </w:r>
    </w:p>
  </w:footnote>
  <w:footnote w:id="4">
    <w:p w:rsidR="000B0E8A" w:rsidRPr="00855D9F" w:rsidRDefault="000B0E8A" w:rsidP="000B0E8A">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w:t>
      </w:r>
      <w:r>
        <w:rPr>
          <w:rFonts w:asciiTheme="minorHAnsi" w:hAnsiTheme="minorHAnsi" w:cs="Arial"/>
        </w:rPr>
        <w:t xml:space="preserve"> T-014 de 2017 y T-760 de</w:t>
      </w:r>
      <w:r w:rsidRPr="00855D9F">
        <w:rPr>
          <w:rFonts w:asciiTheme="minorHAnsi" w:hAnsiTheme="minorHAnsi" w:cs="Arial"/>
        </w:rPr>
        <w:t xml:space="preserve"> 2008</w:t>
      </w:r>
      <w:r>
        <w:rPr>
          <w:rFonts w:asciiTheme="minorHAnsi" w:hAnsiTheme="minorHAnsi" w:cs="Arial"/>
        </w:rPr>
        <w:t>, entre otras</w:t>
      </w:r>
      <w:r w:rsidRPr="00855D9F">
        <w:rPr>
          <w:rFonts w:asciiTheme="minorHAnsi" w:hAnsiTheme="minorHAnsi" w:cs="Arial"/>
        </w:rPr>
        <w:t xml:space="preserve">. </w:t>
      </w:r>
    </w:p>
  </w:footnote>
  <w:footnote w:id="5">
    <w:p w:rsidR="000B0E8A" w:rsidRPr="00567F0F" w:rsidRDefault="000B0E8A" w:rsidP="000B0E8A">
      <w:pPr>
        <w:pStyle w:val="Textonotapie"/>
        <w:rPr>
          <w:rFonts w:asciiTheme="minorHAnsi" w:hAnsiTheme="minorHAnsi"/>
        </w:rPr>
      </w:pPr>
      <w:r w:rsidRPr="00567F0F">
        <w:rPr>
          <w:rStyle w:val="Refdenotaalpie"/>
          <w:rFonts w:asciiTheme="minorHAnsi" w:hAnsiTheme="minorHAnsi" w:cs="Calibri"/>
        </w:rPr>
        <w:footnoteRef/>
      </w:r>
      <w:r w:rsidRPr="00567F0F">
        <w:rPr>
          <w:rFonts w:asciiTheme="minorHAnsi" w:hAnsiTheme="minorHAnsi" w:cs="Calibri"/>
        </w:rPr>
        <w:t xml:space="preserve"> </w:t>
      </w:r>
      <w:r>
        <w:rPr>
          <w:rFonts w:asciiTheme="minorHAnsi" w:hAnsiTheme="minorHAnsi" w:cs="Calibri"/>
        </w:rPr>
        <w:t>CC</w:t>
      </w:r>
      <w:r w:rsidRPr="00567F0F">
        <w:rPr>
          <w:rFonts w:asciiTheme="minorHAnsi" w:hAnsiTheme="minorHAnsi" w:cs="Calibri"/>
        </w:rPr>
        <w:t>. T-062 de 2006</w:t>
      </w:r>
      <w:r>
        <w:rPr>
          <w:rFonts w:asciiTheme="minorHAnsi" w:hAnsiTheme="minorHAnsi" w:cs="Calibri"/>
        </w:rPr>
        <w:t xml:space="preserve">, en igual sentido </w:t>
      </w:r>
      <w:r w:rsidRPr="00FC06A3">
        <w:rPr>
          <w:rFonts w:ascii="Calibri" w:hAnsi="Calibri"/>
        </w:rPr>
        <w:t>T-096 de 2016</w:t>
      </w:r>
      <w:r>
        <w:rPr>
          <w:rFonts w:asciiTheme="minorHAnsi" w:hAnsiTheme="minorHAnsi" w:cs="Calibri"/>
        </w:rPr>
        <w:t>.</w:t>
      </w:r>
    </w:p>
  </w:footnote>
  <w:footnote w:id="6">
    <w:p w:rsidR="000B0E8A" w:rsidRPr="00A124AD" w:rsidRDefault="000B0E8A" w:rsidP="000B0E8A">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Pr>
          <w:rFonts w:asciiTheme="minorHAnsi" w:hAnsiTheme="minorHAnsi"/>
          <w:lang w:val="es-CO"/>
        </w:rPr>
        <w:t>CC</w:t>
      </w:r>
      <w:r w:rsidRPr="00A124AD">
        <w:rPr>
          <w:rFonts w:asciiTheme="minorHAnsi" w:hAnsiTheme="minorHAnsi"/>
          <w:lang w:val="es-CO"/>
        </w:rPr>
        <w:t>. T-970 de 2014.</w:t>
      </w:r>
    </w:p>
  </w:footnote>
  <w:footnote w:id="7">
    <w:p w:rsidR="000B0E8A" w:rsidRPr="00A124AD" w:rsidRDefault="000B0E8A" w:rsidP="000B0E8A">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p>
  </w:footnote>
  <w:footnote w:id="8">
    <w:p w:rsidR="000B0E8A" w:rsidRPr="00A124AD" w:rsidRDefault="000B0E8A" w:rsidP="000B0E8A">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Pr>
          <w:rFonts w:asciiTheme="minorHAnsi" w:hAnsiTheme="minorHAnsi" w:cs="Courier New"/>
          <w:lang w:val="es-CO"/>
        </w:rPr>
        <w:t xml:space="preserve">T-218 de 2017, </w:t>
      </w:r>
      <w:r w:rsidRPr="00A124AD">
        <w:rPr>
          <w:rFonts w:asciiTheme="minorHAnsi" w:hAnsiTheme="minorHAnsi"/>
          <w:bCs/>
          <w:lang w:val="es-CO"/>
        </w:rPr>
        <w:t>T-062 de 2016</w:t>
      </w:r>
      <w:r>
        <w:rPr>
          <w:rFonts w:asciiTheme="minorHAnsi" w:hAnsiTheme="minorHAnsi"/>
          <w:bCs/>
          <w:lang w:val="es-CO"/>
        </w:rPr>
        <w:t xml:space="preserve"> y </w:t>
      </w:r>
      <w:r w:rsidRPr="00A124AD">
        <w:rPr>
          <w:rFonts w:asciiTheme="minorHAnsi" w:hAnsiTheme="minorHAnsi"/>
          <w:lang w:val="es-CO"/>
        </w:rPr>
        <w:t>SU-540 de 2007</w:t>
      </w:r>
      <w:r w:rsidRPr="00A124AD">
        <w:rPr>
          <w:rFonts w:asciiTheme="minorHAnsi" w:hAnsiTheme="minorHAnsi"/>
          <w:bCs/>
          <w:lang w:val="es-CO"/>
        </w:rPr>
        <w:t>.</w:t>
      </w:r>
    </w:p>
  </w:footnote>
  <w:footnote w:id="9">
    <w:p w:rsidR="000B0E8A" w:rsidRPr="00A124AD" w:rsidRDefault="000B0E8A" w:rsidP="000B0E8A">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r>
        <w:rPr>
          <w:rFonts w:asciiTheme="minorHAnsi" w:hAnsiTheme="minorHAnsi"/>
          <w:bCs/>
          <w:lang w:val="es-CO"/>
        </w:rPr>
        <w:t xml:space="preserve">, </w:t>
      </w:r>
      <w:r w:rsidRPr="00A124AD">
        <w:rPr>
          <w:rFonts w:asciiTheme="minorHAnsi" w:hAnsiTheme="minorHAnsi"/>
          <w:lang w:val="es-CO"/>
        </w:rPr>
        <w:t>T-414 de 2005, T-1038 de 2005, T-539 de 2003</w:t>
      </w:r>
      <w:r w:rsidRPr="00A124AD">
        <w:rPr>
          <w:rFonts w:asciiTheme="minorHAnsi" w:hAnsiTheme="minorHAnsi"/>
          <w:bCs/>
          <w:lang w:val="es-CO"/>
        </w:rPr>
        <w:t>.</w:t>
      </w:r>
    </w:p>
  </w:footnote>
  <w:footnote w:id="10">
    <w:p w:rsidR="000B0E8A" w:rsidRPr="00A124AD" w:rsidRDefault="000B0E8A" w:rsidP="000B0E8A">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xml:space="preserve">. </w:t>
      </w:r>
      <w:r>
        <w:rPr>
          <w:rFonts w:asciiTheme="minorHAnsi" w:hAnsiTheme="minorHAnsi" w:cs="Courier New"/>
          <w:lang w:val="es-CO"/>
        </w:rPr>
        <w:t xml:space="preserve">T-218 de 2017, </w:t>
      </w:r>
      <w:r w:rsidRPr="00A124AD">
        <w:rPr>
          <w:rFonts w:asciiTheme="minorHAnsi" w:hAnsiTheme="minorHAnsi"/>
          <w:color w:val="000000"/>
          <w:bdr w:val="none" w:sz="0" w:space="0" w:color="auto" w:frame="1"/>
          <w:lang w:val="es-CO"/>
        </w:rPr>
        <w:t>T-059 de 2016</w:t>
      </w:r>
      <w:r>
        <w:rPr>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lang w:val="es-CO"/>
        </w:rPr>
        <w:t xml:space="preserve"> y </w:t>
      </w:r>
      <w:r w:rsidRPr="00A124AD">
        <w:rPr>
          <w:rFonts w:asciiTheme="minorHAnsi" w:hAnsiTheme="minorHAnsi"/>
          <w:color w:val="000000"/>
          <w:bdr w:val="none" w:sz="0" w:space="0" w:color="auto" w:frame="1"/>
          <w:lang w:val="es-CO"/>
        </w:rPr>
        <w:t>T-045 de 2008</w:t>
      </w:r>
      <w:r>
        <w:rPr>
          <w:rFonts w:asciiTheme="minorHAnsi" w:hAnsiTheme="minorHAnsi"/>
          <w:color w:val="000000"/>
          <w:bdr w:val="none" w:sz="0" w:space="0" w:color="auto" w:frame="1"/>
          <w:lang w:val="es-CO"/>
        </w:rPr>
        <w:t>, entre otras</w:t>
      </w:r>
      <w:r w:rsidRPr="00A124AD">
        <w:rPr>
          <w:rFonts w:asciiTheme="minorHAnsi" w:hAnsiTheme="minorHAnsi"/>
          <w:color w:val="000000"/>
          <w:bdr w:val="none" w:sz="0" w:space="0" w:color="auto" w:frame="1"/>
          <w:lang w:val="es-CO"/>
        </w:rPr>
        <w:t>.</w:t>
      </w:r>
    </w:p>
  </w:footnote>
  <w:footnote w:id="11">
    <w:p w:rsidR="00DE2F09" w:rsidRPr="00F70204" w:rsidRDefault="00DE2F09" w:rsidP="00DE2F09">
      <w:pPr>
        <w:pStyle w:val="Textonotapie"/>
        <w:rPr>
          <w:rFonts w:ascii="Calibri" w:hAnsi="Calibri"/>
          <w:lang w:val="es-CO"/>
        </w:rPr>
      </w:pPr>
      <w:r w:rsidRPr="00F70204">
        <w:rPr>
          <w:rStyle w:val="Refdenotaalpie"/>
          <w:rFonts w:ascii="Calibri" w:hAnsi="Calibri"/>
        </w:rPr>
        <w:footnoteRef/>
      </w:r>
      <w:r w:rsidRPr="00F70204">
        <w:rPr>
          <w:rFonts w:ascii="Calibri" w:hAnsi="Calibri"/>
        </w:rPr>
        <w:t xml:space="preserve"> </w:t>
      </w:r>
      <w:r>
        <w:rPr>
          <w:rFonts w:ascii="Calibri" w:hAnsi="Calibri"/>
          <w:lang w:val="es-CO"/>
        </w:rPr>
        <w:t>CSJ</w:t>
      </w:r>
      <w:r w:rsidRPr="00F70204">
        <w:rPr>
          <w:rFonts w:ascii="Calibri" w:hAnsi="Calibri"/>
          <w:lang w:val="es-CO"/>
        </w:rPr>
        <w:t>. Sala Civil</w:t>
      </w:r>
      <w:r>
        <w:rPr>
          <w:rFonts w:ascii="Calibri" w:hAnsi="Calibri"/>
          <w:lang w:val="es-CO"/>
        </w:rPr>
        <w:t>.</w:t>
      </w:r>
      <w:r w:rsidRPr="00F70204">
        <w:rPr>
          <w:rFonts w:ascii="Calibri" w:hAnsi="Calibri"/>
          <w:lang w:val="es-CO"/>
        </w:rPr>
        <w:t xml:space="preserve"> STC15183 de 2015.</w:t>
      </w:r>
    </w:p>
  </w:footnote>
  <w:footnote w:id="12">
    <w:p w:rsidR="00951447" w:rsidRPr="00F70204" w:rsidRDefault="00951447" w:rsidP="00951447">
      <w:pPr>
        <w:pStyle w:val="Textonotapie"/>
        <w:rPr>
          <w:rFonts w:ascii="Calibri" w:hAnsi="Calibri"/>
          <w:lang w:val="es-CO"/>
        </w:rPr>
      </w:pPr>
      <w:r w:rsidRPr="00F70204">
        <w:rPr>
          <w:rStyle w:val="Refdenotaalpie"/>
          <w:rFonts w:ascii="Calibri" w:hAnsi="Calibri"/>
        </w:rPr>
        <w:footnoteRef/>
      </w:r>
      <w:r w:rsidRPr="00F70204">
        <w:rPr>
          <w:rFonts w:ascii="Calibri" w:hAnsi="Calibri"/>
        </w:rPr>
        <w:t xml:space="preserve"> </w:t>
      </w:r>
      <w:r>
        <w:rPr>
          <w:rFonts w:ascii="Calibri" w:hAnsi="Calibri"/>
          <w:lang w:val="es-CO"/>
        </w:rPr>
        <w:t xml:space="preserve">CC. </w:t>
      </w:r>
      <w:r w:rsidRPr="00F70204">
        <w:rPr>
          <w:rFonts w:ascii="Calibri" w:hAnsi="Calibri"/>
          <w:iCs/>
        </w:rPr>
        <w:t>T- 678 de 2015.</w:t>
      </w:r>
    </w:p>
  </w:footnote>
  <w:footnote w:id="13">
    <w:p w:rsidR="00951447" w:rsidRPr="00F70204" w:rsidRDefault="00951447" w:rsidP="00951447">
      <w:pPr>
        <w:pStyle w:val="Textonotapie"/>
        <w:rPr>
          <w:b/>
        </w:rPr>
      </w:pPr>
      <w:r w:rsidRPr="00F70204">
        <w:rPr>
          <w:rStyle w:val="Refdenotaalpie"/>
          <w:rFonts w:ascii="Calibri" w:hAnsi="Calibri"/>
        </w:rPr>
        <w:footnoteRef/>
      </w:r>
      <w:r w:rsidRPr="00F70204">
        <w:rPr>
          <w:rFonts w:ascii="Calibri" w:hAnsi="Calibri"/>
        </w:rPr>
        <w:t xml:space="preserve"> </w:t>
      </w:r>
      <w:r>
        <w:rPr>
          <w:rFonts w:ascii="Calibri" w:hAnsi="Calibri"/>
          <w:lang w:val="es-CO"/>
        </w:rPr>
        <w:t xml:space="preserve">CSJ. </w:t>
      </w:r>
      <w:r w:rsidRPr="00F70204">
        <w:rPr>
          <w:rFonts w:ascii="Calibri" w:hAnsi="Calibri"/>
          <w:lang w:val="es-CO"/>
        </w:rPr>
        <w:t xml:space="preserve">Sala </w:t>
      </w:r>
      <w:r>
        <w:rPr>
          <w:rFonts w:ascii="Calibri" w:hAnsi="Calibri"/>
          <w:lang w:val="es-CO"/>
        </w:rPr>
        <w:t xml:space="preserve">Civil. </w:t>
      </w:r>
      <w:r w:rsidRPr="00F70204">
        <w:rPr>
          <w:rFonts w:ascii="Calibri" w:hAnsi="Calibri"/>
        </w:rPr>
        <w:t xml:space="preserve">STC4908 de 2016. </w:t>
      </w:r>
    </w:p>
  </w:footnote>
  <w:footnote w:id="14">
    <w:p w:rsidR="00E85006" w:rsidRPr="00E85006" w:rsidRDefault="00E85006">
      <w:pPr>
        <w:pStyle w:val="Textonotapie"/>
        <w:rPr>
          <w:lang w:val="es-CO"/>
        </w:rPr>
      </w:pPr>
      <w:r>
        <w:rPr>
          <w:rStyle w:val="Refdenotaalpie"/>
        </w:rPr>
        <w:footnoteRef/>
      </w:r>
      <w:r>
        <w:t xml:space="preserve"> </w:t>
      </w:r>
      <w:r w:rsidRPr="009E47A4">
        <w:rPr>
          <w:rFonts w:ascii="Calibri" w:hAnsi="Calibri"/>
          <w:lang w:val="es-CO"/>
        </w:rPr>
        <w:t xml:space="preserve">CC. </w:t>
      </w:r>
      <w:r w:rsidRPr="009E47A4">
        <w:rPr>
          <w:rFonts w:ascii="Calibri" w:hAnsi="Calibri"/>
          <w:iCs/>
        </w:rPr>
        <w:t>T- 719 de 2015</w:t>
      </w:r>
      <w:r>
        <w:rPr>
          <w:rFonts w:ascii="Calibri" w:hAnsi="Calibri"/>
          <w:iCs/>
        </w:rPr>
        <w:t xml:space="preserve">. </w:t>
      </w:r>
      <w:r w:rsidRPr="00E85006">
        <w:rPr>
          <w:rFonts w:ascii="Calibri" w:hAnsi="Calibri"/>
          <w:i/>
          <w:iCs/>
          <w:sz w:val="18"/>
          <w:lang w:val="es-MX"/>
        </w:rPr>
        <w:t>(i) Si no se suministran los procedimientos y medicamentos se pone en riesgo la salud e integridad física de las accionantes puesto que hacen parte del tratamiento ordenado por los diferentes médicos especializados; (ii) Es inexistente un sustituto que tenga el mismo nivel de efectividad de los ordenados, por lo menos así no lo adujo la accionada; (iii) Tampoco se cuestionó la capacidad económica de la parte actora para costear cada uno de los servicios ordenados; y, (iv) Los procedimientos médicos fueron  ordenados por profesionales de la salud adscritos a la entidad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EC" w:rsidRPr="006414F7" w:rsidRDefault="00AD00EC">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341C9">
      <w:rPr>
        <w:rFonts w:ascii="Calibri" w:hAnsi="Calibri" w:cs="Calibri"/>
        <w:i/>
        <w:noProof/>
        <w:sz w:val="20"/>
      </w:rPr>
      <w:t>10</w:t>
    </w:r>
    <w:r w:rsidRPr="006414F7">
      <w:rPr>
        <w:rFonts w:ascii="Calibri" w:hAnsi="Calibri" w:cs="Calibri"/>
        <w:i/>
        <w:sz w:val="20"/>
      </w:rPr>
      <w:fldChar w:fldCharType="end"/>
    </w:r>
  </w:p>
  <w:p w:rsidR="00AD00EC" w:rsidRPr="006414F7" w:rsidRDefault="00AD00EC"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2017-000</w:t>
    </w:r>
    <w:r w:rsidR="00D865DC">
      <w:rPr>
        <w:rFonts w:ascii="Calibri" w:hAnsi="Calibri" w:cs="Calibri"/>
        <w:i/>
        <w:sz w:val="20"/>
        <w:szCs w:val="22"/>
      </w:rPr>
      <w:t>46</w:t>
    </w:r>
    <w:r>
      <w:rPr>
        <w:rFonts w:ascii="Calibri" w:hAnsi="Calibri" w:cs="Calibri"/>
        <w:i/>
        <w:sz w:val="20"/>
        <w:szCs w:val="22"/>
      </w:rPr>
      <w:t>-01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033459"/>
    <w:multiLevelType w:val="multilevel"/>
    <w:tmpl w:val="551C908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0F2A3216"/>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5"/>
  </w:num>
  <w:num w:numId="3">
    <w:abstractNumId w:val="14"/>
  </w:num>
  <w:num w:numId="4">
    <w:abstractNumId w:val="3"/>
  </w:num>
  <w:num w:numId="5">
    <w:abstractNumId w:val="24"/>
  </w:num>
  <w:num w:numId="6">
    <w:abstractNumId w:val="0"/>
  </w:num>
  <w:num w:numId="7">
    <w:abstractNumId w:val="20"/>
  </w:num>
  <w:num w:numId="8">
    <w:abstractNumId w:val="1"/>
  </w:num>
  <w:num w:numId="9">
    <w:abstractNumId w:val="25"/>
  </w:num>
  <w:num w:numId="10">
    <w:abstractNumId w:val="21"/>
  </w:num>
  <w:num w:numId="11">
    <w:abstractNumId w:val="18"/>
  </w:num>
  <w:num w:numId="12">
    <w:abstractNumId w:val="23"/>
  </w:num>
  <w:num w:numId="13">
    <w:abstractNumId w:val="11"/>
  </w:num>
  <w:num w:numId="14">
    <w:abstractNumId w:val="12"/>
  </w:num>
  <w:num w:numId="15">
    <w:abstractNumId w:val="16"/>
  </w:num>
  <w:num w:numId="16">
    <w:abstractNumId w:val="5"/>
  </w:num>
  <w:num w:numId="17">
    <w:abstractNumId w:val="17"/>
  </w:num>
  <w:num w:numId="18">
    <w:abstractNumId w:val="9"/>
  </w:num>
  <w:num w:numId="19">
    <w:abstractNumId w:val="7"/>
  </w:num>
  <w:num w:numId="20">
    <w:abstractNumId w:val="13"/>
  </w:num>
  <w:num w:numId="21">
    <w:abstractNumId w:val="8"/>
  </w:num>
  <w:num w:numId="22">
    <w:abstractNumId w:val="26"/>
  </w:num>
  <w:num w:numId="23">
    <w:abstractNumId w:val="2"/>
  </w:num>
  <w:num w:numId="24">
    <w:abstractNumId w:val="19"/>
  </w:num>
  <w:num w:numId="25">
    <w:abstractNumId w:val="22"/>
  </w:num>
  <w:num w:numId="26">
    <w:abstractNumId w:val="28"/>
  </w:num>
  <w:num w:numId="27">
    <w:abstractNumId w:val="10"/>
  </w:num>
  <w:num w:numId="28">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11E"/>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3A0"/>
    <w:rsid w:val="00005425"/>
    <w:rsid w:val="0000570F"/>
    <w:rsid w:val="0000571B"/>
    <w:rsid w:val="000057F9"/>
    <w:rsid w:val="000058B0"/>
    <w:rsid w:val="000059BC"/>
    <w:rsid w:val="00005A2F"/>
    <w:rsid w:val="00005BB7"/>
    <w:rsid w:val="000065EA"/>
    <w:rsid w:val="00006D07"/>
    <w:rsid w:val="00007C0C"/>
    <w:rsid w:val="000103BF"/>
    <w:rsid w:val="00010589"/>
    <w:rsid w:val="00012205"/>
    <w:rsid w:val="000127B0"/>
    <w:rsid w:val="00012B98"/>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1FC5"/>
    <w:rsid w:val="00022159"/>
    <w:rsid w:val="000224B4"/>
    <w:rsid w:val="00022708"/>
    <w:rsid w:val="00022765"/>
    <w:rsid w:val="00023536"/>
    <w:rsid w:val="000240A4"/>
    <w:rsid w:val="00024136"/>
    <w:rsid w:val="00024259"/>
    <w:rsid w:val="000243C4"/>
    <w:rsid w:val="00024442"/>
    <w:rsid w:val="000247B3"/>
    <w:rsid w:val="00024831"/>
    <w:rsid w:val="00024FF0"/>
    <w:rsid w:val="000256AC"/>
    <w:rsid w:val="00025EDE"/>
    <w:rsid w:val="00026116"/>
    <w:rsid w:val="00026255"/>
    <w:rsid w:val="000267D2"/>
    <w:rsid w:val="00026884"/>
    <w:rsid w:val="00026E86"/>
    <w:rsid w:val="00027099"/>
    <w:rsid w:val="000271AD"/>
    <w:rsid w:val="00027398"/>
    <w:rsid w:val="00027A6F"/>
    <w:rsid w:val="00030686"/>
    <w:rsid w:val="000311D1"/>
    <w:rsid w:val="00032C42"/>
    <w:rsid w:val="00032CFD"/>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5F"/>
    <w:rsid w:val="00045578"/>
    <w:rsid w:val="00046FFB"/>
    <w:rsid w:val="00047174"/>
    <w:rsid w:val="000474A6"/>
    <w:rsid w:val="0004780D"/>
    <w:rsid w:val="00047D92"/>
    <w:rsid w:val="00047E5C"/>
    <w:rsid w:val="00047F79"/>
    <w:rsid w:val="000501A9"/>
    <w:rsid w:val="000503C6"/>
    <w:rsid w:val="00050733"/>
    <w:rsid w:val="00050EF2"/>
    <w:rsid w:val="00051418"/>
    <w:rsid w:val="0005233B"/>
    <w:rsid w:val="00052EDD"/>
    <w:rsid w:val="00053152"/>
    <w:rsid w:val="00053E57"/>
    <w:rsid w:val="0005410F"/>
    <w:rsid w:val="0005443E"/>
    <w:rsid w:val="00054679"/>
    <w:rsid w:val="000547E1"/>
    <w:rsid w:val="00054860"/>
    <w:rsid w:val="00055048"/>
    <w:rsid w:val="00055173"/>
    <w:rsid w:val="00055FDD"/>
    <w:rsid w:val="000565B0"/>
    <w:rsid w:val="00057068"/>
    <w:rsid w:val="00057150"/>
    <w:rsid w:val="000573EB"/>
    <w:rsid w:val="00060303"/>
    <w:rsid w:val="000605AB"/>
    <w:rsid w:val="00060C31"/>
    <w:rsid w:val="00060CFD"/>
    <w:rsid w:val="00060ED4"/>
    <w:rsid w:val="000615A1"/>
    <w:rsid w:val="000616FF"/>
    <w:rsid w:val="00061774"/>
    <w:rsid w:val="00062560"/>
    <w:rsid w:val="00062806"/>
    <w:rsid w:val="000628B0"/>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176"/>
    <w:rsid w:val="000769E5"/>
    <w:rsid w:val="000774AE"/>
    <w:rsid w:val="000803A5"/>
    <w:rsid w:val="000805F5"/>
    <w:rsid w:val="00080DED"/>
    <w:rsid w:val="00080FD8"/>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0BA"/>
    <w:rsid w:val="00090BD7"/>
    <w:rsid w:val="00091B3D"/>
    <w:rsid w:val="00091D44"/>
    <w:rsid w:val="0009208D"/>
    <w:rsid w:val="00092B1F"/>
    <w:rsid w:val="0009333F"/>
    <w:rsid w:val="000938B9"/>
    <w:rsid w:val="00093C3D"/>
    <w:rsid w:val="00094411"/>
    <w:rsid w:val="000955AE"/>
    <w:rsid w:val="00095EAB"/>
    <w:rsid w:val="000965B3"/>
    <w:rsid w:val="00096A82"/>
    <w:rsid w:val="000970D6"/>
    <w:rsid w:val="000970D9"/>
    <w:rsid w:val="0009797E"/>
    <w:rsid w:val="00097C7C"/>
    <w:rsid w:val="000A002E"/>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6DF"/>
    <w:rsid w:val="000A6800"/>
    <w:rsid w:val="000B0256"/>
    <w:rsid w:val="000B0E8A"/>
    <w:rsid w:val="000B133E"/>
    <w:rsid w:val="000B1961"/>
    <w:rsid w:val="000B1B8C"/>
    <w:rsid w:val="000B2347"/>
    <w:rsid w:val="000B2478"/>
    <w:rsid w:val="000B2D52"/>
    <w:rsid w:val="000B329C"/>
    <w:rsid w:val="000B3388"/>
    <w:rsid w:val="000B4029"/>
    <w:rsid w:val="000B415F"/>
    <w:rsid w:val="000B42A0"/>
    <w:rsid w:val="000B5E81"/>
    <w:rsid w:val="000B6C4D"/>
    <w:rsid w:val="000B6E18"/>
    <w:rsid w:val="000B7061"/>
    <w:rsid w:val="000B7519"/>
    <w:rsid w:val="000B7527"/>
    <w:rsid w:val="000B7969"/>
    <w:rsid w:val="000B7B23"/>
    <w:rsid w:val="000B7C77"/>
    <w:rsid w:val="000B7F7C"/>
    <w:rsid w:val="000C0320"/>
    <w:rsid w:val="000C0419"/>
    <w:rsid w:val="000C0986"/>
    <w:rsid w:val="000C09C4"/>
    <w:rsid w:val="000C134E"/>
    <w:rsid w:val="000C176F"/>
    <w:rsid w:val="000C185C"/>
    <w:rsid w:val="000C1994"/>
    <w:rsid w:val="000C2CA1"/>
    <w:rsid w:val="000C34EB"/>
    <w:rsid w:val="000C35B0"/>
    <w:rsid w:val="000C3702"/>
    <w:rsid w:val="000C3A32"/>
    <w:rsid w:val="000C3A6C"/>
    <w:rsid w:val="000C401A"/>
    <w:rsid w:val="000C5052"/>
    <w:rsid w:val="000C585F"/>
    <w:rsid w:val="000C5FB3"/>
    <w:rsid w:val="000C69DD"/>
    <w:rsid w:val="000C6F87"/>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0E6"/>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507"/>
    <w:rsid w:val="000F1755"/>
    <w:rsid w:val="000F195F"/>
    <w:rsid w:val="000F1D48"/>
    <w:rsid w:val="000F1FDE"/>
    <w:rsid w:val="000F2A57"/>
    <w:rsid w:val="000F33DC"/>
    <w:rsid w:val="000F365D"/>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E8"/>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89C"/>
    <w:rsid w:val="00112A21"/>
    <w:rsid w:val="00112BB3"/>
    <w:rsid w:val="001144AE"/>
    <w:rsid w:val="001149F2"/>
    <w:rsid w:val="00114A7D"/>
    <w:rsid w:val="00114CED"/>
    <w:rsid w:val="001151DE"/>
    <w:rsid w:val="00115830"/>
    <w:rsid w:val="00117250"/>
    <w:rsid w:val="001178D1"/>
    <w:rsid w:val="00117C06"/>
    <w:rsid w:val="00117C4B"/>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3CA0"/>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805"/>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122"/>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004"/>
    <w:rsid w:val="00162F1A"/>
    <w:rsid w:val="00162FB1"/>
    <w:rsid w:val="00163299"/>
    <w:rsid w:val="00163385"/>
    <w:rsid w:val="0016385B"/>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1679"/>
    <w:rsid w:val="00172C6F"/>
    <w:rsid w:val="00173831"/>
    <w:rsid w:val="00173CAC"/>
    <w:rsid w:val="001741F4"/>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2F5"/>
    <w:rsid w:val="00186D6D"/>
    <w:rsid w:val="00187240"/>
    <w:rsid w:val="001877B0"/>
    <w:rsid w:val="0019105B"/>
    <w:rsid w:val="001919A6"/>
    <w:rsid w:val="00192144"/>
    <w:rsid w:val="001929B6"/>
    <w:rsid w:val="00193343"/>
    <w:rsid w:val="00193995"/>
    <w:rsid w:val="00193D37"/>
    <w:rsid w:val="0019525B"/>
    <w:rsid w:val="00195D5E"/>
    <w:rsid w:val="00196CA3"/>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9C1"/>
    <w:rsid w:val="001B1B9D"/>
    <w:rsid w:val="001B20E8"/>
    <w:rsid w:val="001B3651"/>
    <w:rsid w:val="001B3C41"/>
    <w:rsid w:val="001B4781"/>
    <w:rsid w:val="001B5303"/>
    <w:rsid w:val="001B549A"/>
    <w:rsid w:val="001B5697"/>
    <w:rsid w:val="001B59F9"/>
    <w:rsid w:val="001B62E6"/>
    <w:rsid w:val="001B6DF2"/>
    <w:rsid w:val="001B6EE3"/>
    <w:rsid w:val="001B7C59"/>
    <w:rsid w:val="001B7F7B"/>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A2E"/>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1A6"/>
    <w:rsid w:val="001E66AE"/>
    <w:rsid w:val="001E672D"/>
    <w:rsid w:val="001E6E16"/>
    <w:rsid w:val="001E72A0"/>
    <w:rsid w:val="001E7412"/>
    <w:rsid w:val="001E78FE"/>
    <w:rsid w:val="001E7A6A"/>
    <w:rsid w:val="001F083E"/>
    <w:rsid w:val="001F0A57"/>
    <w:rsid w:val="001F0CD9"/>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122"/>
    <w:rsid w:val="002037E2"/>
    <w:rsid w:val="0020471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7C9"/>
    <w:rsid w:val="00213843"/>
    <w:rsid w:val="00213B31"/>
    <w:rsid w:val="00213B67"/>
    <w:rsid w:val="00214188"/>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3A4B"/>
    <w:rsid w:val="00224980"/>
    <w:rsid w:val="00224ACA"/>
    <w:rsid w:val="002258C9"/>
    <w:rsid w:val="00225A30"/>
    <w:rsid w:val="00226214"/>
    <w:rsid w:val="00226403"/>
    <w:rsid w:val="00226645"/>
    <w:rsid w:val="00226832"/>
    <w:rsid w:val="002269FC"/>
    <w:rsid w:val="002274FF"/>
    <w:rsid w:val="00227A72"/>
    <w:rsid w:val="00227FC9"/>
    <w:rsid w:val="00230579"/>
    <w:rsid w:val="00230B9A"/>
    <w:rsid w:val="0023112E"/>
    <w:rsid w:val="002318E5"/>
    <w:rsid w:val="002323DC"/>
    <w:rsid w:val="002324DF"/>
    <w:rsid w:val="00232609"/>
    <w:rsid w:val="00232D47"/>
    <w:rsid w:val="00232F91"/>
    <w:rsid w:val="0023348A"/>
    <w:rsid w:val="002337AB"/>
    <w:rsid w:val="0023398A"/>
    <w:rsid w:val="00233F38"/>
    <w:rsid w:val="002341C9"/>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6358"/>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1C2F"/>
    <w:rsid w:val="00262566"/>
    <w:rsid w:val="00262FDA"/>
    <w:rsid w:val="002630B8"/>
    <w:rsid w:val="00263B6A"/>
    <w:rsid w:val="00263BB5"/>
    <w:rsid w:val="00263E7E"/>
    <w:rsid w:val="00264463"/>
    <w:rsid w:val="00264672"/>
    <w:rsid w:val="0026477F"/>
    <w:rsid w:val="00264BB7"/>
    <w:rsid w:val="00265F36"/>
    <w:rsid w:val="00266971"/>
    <w:rsid w:val="00266F3B"/>
    <w:rsid w:val="002673D6"/>
    <w:rsid w:val="00267454"/>
    <w:rsid w:val="00270042"/>
    <w:rsid w:val="002708B8"/>
    <w:rsid w:val="00270EEF"/>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3A3"/>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625"/>
    <w:rsid w:val="00290B6B"/>
    <w:rsid w:val="00290DB8"/>
    <w:rsid w:val="0029164C"/>
    <w:rsid w:val="002916F2"/>
    <w:rsid w:val="00291730"/>
    <w:rsid w:val="00291B79"/>
    <w:rsid w:val="00291C63"/>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3B94"/>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70A"/>
    <w:rsid w:val="002B49BF"/>
    <w:rsid w:val="002B4AF2"/>
    <w:rsid w:val="002B5533"/>
    <w:rsid w:val="002B5E03"/>
    <w:rsid w:val="002B5FD5"/>
    <w:rsid w:val="002B7047"/>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4F85"/>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6A7"/>
    <w:rsid w:val="002E7E3A"/>
    <w:rsid w:val="002F05F4"/>
    <w:rsid w:val="002F079F"/>
    <w:rsid w:val="002F0909"/>
    <w:rsid w:val="002F11E7"/>
    <w:rsid w:val="002F13B2"/>
    <w:rsid w:val="002F1A51"/>
    <w:rsid w:val="002F24C2"/>
    <w:rsid w:val="002F37F9"/>
    <w:rsid w:val="002F3875"/>
    <w:rsid w:val="002F3AD2"/>
    <w:rsid w:val="002F3E1D"/>
    <w:rsid w:val="002F413A"/>
    <w:rsid w:val="002F4C69"/>
    <w:rsid w:val="002F55D1"/>
    <w:rsid w:val="002F5AA2"/>
    <w:rsid w:val="002F5CFC"/>
    <w:rsid w:val="002F6CFE"/>
    <w:rsid w:val="002F7163"/>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B5C"/>
    <w:rsid w:val="00325FDA"/>
    <w:rsid w:val="003266C0"/>
    <w:rsid w:val="00326BCE"/>
    <w:rsid w:val="00326C60"/>
    <w:rsid w:val="00326CD4"/>
    <w:rsid w:val="003271C1"/>
    <w:rsid w:val="00327614"/>
    <w:rsid w:val="00327A29"/>
    <w:rsid w:val="00330025"/>
    <w:rsid w:val="003327BC"/>
    <w:rsid w:val="00334539"/>
    <w:rsid w:val="00334A5D"/>
    <w:rsid w:val="00334C3A"/>
    <w:rsid w:val="00335FCF"/>
    <w:rsid w:val="00336AC5"/>
    <w:rsid w:val="00337AED"/>
    <w:rsid w:val="00337F22"/>
    <w:rsid w:val="00340361"/>
    <w:rsid w:val="00340F08"/>
    <w:rsid w:val="00341465"/>
    <w:rsid w:val="00341EE9"/>
    <w:rsid w:val="003422B7"/>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8"/>
    <w:rsid w:val="00354C2E"/>
    <w:rsid w:val="0035568B"/>
    <w:rsid w:val="0035583A"/>
    <w:rsid w:val="003561C2"/>
    <w:rsid w:val="003564DC"/>
    <w:rsid w:val="0035697E"/>
    <w:rsid w:val="00356C1E"/>
    <w:rsid w:val="00357240"/>
    <w:rsid w:val="00357D73"/>
    <w:rsid w:val="003603EC"/>
    <w:rsid w:val="0036055F"/>
    <w:rsid w:val="003606A7"/>
    <w:rsid w:val="00360764"/>
    <w:rsid w:val="00360BD4"/>
    <w:rsid w:val="00361A7A"/>
    <w:rsid w:val="00362CB1"/>
    <w:rsid w:val="003632B0"/>
    <w:rsid w:val="003641DE"/>
    <w:rsid w:val="003648A3"/>
    <w:rsid w:val="00365E29"/>
    <w:rsid w:val="0036612F"/>
    <w:rsid w:val="0036688A"/>
    <w:rsid w:val="003671F9"/>
    <w:rsid w:val="00370D1D"/>
    <w:rsid w:val="0037217E"/>
    <w:rsid w:val="003722A2"/>
    <w:rsid w:val="00372BC7"/>
    <w:rsid w:val="003733E2"/>
    <w:rsid w:val="0037348A"/>
    <w:rsid w:val="003739B4"/>
    <w:rsid w:val="00374B7E"/>
    <w:rsid w:val="00375553"/>
    <w:rsid w:val="0037592A"/>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9C"/>
    <w:rsid w:val="003A1BF0"/>
    <w:rsid w:val="003A1C17"/>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8D2"/>
    <w:rsid w:val="003B1C6C"/>
    <w:rsid w:val="003B1EB0"/>
    <w:rsid w:val="003B3673"/>
    <w:rsid w:val="003B37F0"/>
    <w:rsid w:val="003B4005"/>
    <w:rsid w:val="003B50F3"/>
    <w:rsid w:val="003B5178"/>
    <w:rsid w:val="003B691D"/>
    <w:rsid w:val="003B6E96"/>
    <w:rsid w:val="003B7AAD"/>
    <w:rsid w:val="003B7AD3"/>
    <w:rsid w:val="003C2862"/>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BA4"/>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E7B9F"/>
    <w:rsid w:val="003F01B3"/>
    <w:rsid w:val="003F13B4"/>
    <w:rsid w:val="003F1BE8"/>
    <w:rsid w:val="003F1D5C"/>
    <w:rsid w:val="003F2ADA"/>
    <w:rsid w:val="003F2BE4"/>
    <w:rsid w:val="003F3BCD"/>
    <w:rsid w:val="003F47F1"/>
    <w:rsid w:val="003F4809"/>
    <w:rsid w:val="003F4D8C"/>
    <w:rsid w:val="003F4ED8"/>
    <w:rsid w:val="003F5323"/>
    <w:rsid w:val="003F554A"/>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D3B"/>
    <w:rsid w:val="00411107"/>
    <w:rsid w:val="00411435"/>
    <w:rsid w:val="00411F3E"/>
    <w:rsid w:val="004121CF"/>
    <w:rsid w:val="00412707"/>
    <w:rsid w:val="00412781"/>
    <w:rsid w:val="004127DC"/>
    <w:rsid w:val="00412E0C"/>
    <w:rsid w:val="00413322"/>
    <w:rsid w:val="00413340"/>
    <w:rsid w:val="004135EC"/>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3D3B"/>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1996"/>
    <w:rsid w:val="0044213C"/>
    <w:rsid w:val="0044223E"/>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95B"/>
    <w:rsid w:val="00464F84"/>
    <w:rsid w:val="00465137"/>
    <w:rsid w:val="00465173"/>
    <w:rsid w:val="0046657E"/>
    <w:rsid w:val="0046667A"/>
    <w:rsid w:val="00466EA1"/>
    <w:rsid w:val="004673BB"/>
    <w:rsid w:val="004678C1"/>
    <w:rsid w:val="00467960"/>
    <w:rsid w:val="0047000C"/>
    <w:rsid w:val="00471256"/>
    <w:rsid w:val="00471369"/>
    <w:rsid w:val="004724CC"/>
    <w:rsid w:val="00472AD3"/>
    <w:rsid w:val="004733B9"/>
    <w:rsid w:val="00473A60"/>
    <w:rsid w:val="00474292"/>
    <w:rsid w:val="00474605"/>
    <w:rsid w:val="004747EC"/>
    <w:rsid w:val="00474F23"/>
    <w:rsid w:val="0047578A"/>
    <w:rsid w:val="00475902"/>
    <w:rsid w:val="004764BB"/>
    <w:rsid w:val="0047764E"/>
    <w:rsid w:val="004801CA"/>
    <w:rsid w:val="004808B0"/>
    <w:rsid w:val="00481D53"/>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53A"/>
    <w:rsid w:val="004877B5"/>
    <w:rsid w:val="0049027C"/>
    <w:rsid w:val="00491333"/>
    <w:rsid w:val="00491B8B"/>
    <w:rsid w:val="00491D39"/>
    <w:rsid w:val="004927CF"/>
    <w:rsid w:val="004935DB"/>
    <w:rsid w:val="00493D0E"/>
    <w:rsid w:val="004940D6"/>
    <w:rsid w:val="004940DE"/>
    <w:rsid w:val="00494F4B"/>
    <w:rsid w:val="00495FB0"/>
    <w:rsid w:val="004960C6"/>
    <w:rsid w:val="00496BFF"/>
    <w:rsid w:val="0049795A"/>
    <w:rsid w:val="00497AE4"/>
    <w:rsid w:val="00497DE9"/>
    <w:rsid w:val="004A04BB"/>
    <w:rsid w:val="004A07D6"/>
    <w:rsid w:val="004A0A44"/>
    <w:rsid w:val="004A0C1E"/>
    <w:rsid w:val="004A0D37"/>
    <w:rsid w:val="004A0D74"/>
    <w:rsid w:val="004A0EE2"/>
    <w:rsid w:val="004A113B"/>
    <w:rsid w:val="004A20A1"/>
    <w:rsid w:val="004A2CBD"/>
    <w:rsid w:val="004A3125"/>
    <w:rsid w:val="004A384D"/>
    <w:rsid w:val="004A3B22"/>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C66"/>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85B"/>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3AB8"/>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6E03"/>
    <w:rsid w:val="00527022"/>
    <w:rsid w:val="0052786B"/>
    <w:rsid w:val="00530E49"/>
    <w:rsid w:val="00531979"/>
    <w:rsid w:val="005319C2"/>
    <w:rsid w:val="00532567"/>
    <w:rsid w:val="0053291C"/>
    <w:rsid w:val="00532E23"/>
    <w:rsid w:val="00533725"/>
    <w:rsid w:val="005337F3"/>
    <w:rsid w:val="00534064"/>
    <w:rsid w:val="005340A5"/>
    <w:rsid w:val="00534269"/>
    <w:rsid w:val="005342A8"/>
    <w:rsid w:val="00534744"/>
    <w:rsid w:val="005358CE"/>
    <w:rsid w:val="005363AE"/>
    <w:rsid w:val="00536E5D"/>
    <w:rsid w:val="0053723D"/>
    <w:rsid w:val="005373C4"/>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5EC"/>
    <w:rsid w:val="00547CC0"/>
    <w:rsid w:val="00550541"/>
    <w:rsid w:val="00550E2F"/>
    <w:rsid w:val="00551BFA"/>
    <w:rsid w:val="00551FBB"/>
    <w:rsid w:val="00552493"/>
    <w:rsid w:val="0055282B"/>
    <w:rsid w:val="00553562"/>
    <w:rsid w:val="00553F9C"/>
    <w:rsid w:val="0055407B"/>
    <w:rsid w:val="00554FD1"/>
    <w:rsid w:val="00555BC2"/>
    <w:rsid w:val="00555E0C"/>
    <w:rsid w:val="005561DB"/>
    <w:rsid w:val="00556508"/>
    <w:rsid w:val="0055684E"/>
    <w:rsid w:val="005568D1"/>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649"/>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37A"/>
    <w:rsid w:val="00586D15"/>
    <w:rsid w:val="00587535"/>
    <w:rsid w:val="0058760B"/>
    <w:rsid w:val="005879EB"/>
    <w:rsid w:val="00587A58"/>
    <w:rsid w:val="00587E67"/>
    <w:rsid w:val="005900E8"/>
    <w:rsid w:val="005900FA"/>
    <w:rsid w:val="00590AD2"/>
    <w:rsid w:val="005912EB"/>
    <w:rsid w:val="00591A2D"/>
    <w:rsid w:val="00593002"/>
    <w:rsid w:val="00594584"/>
    <w:rsid w:val="00594C1C"/>
    <w:rsid w:val="00594DE9"/>
    <w:rsid w:val="00594F7E"/>
    <w:rsid w:val="00594FDC"/>
    <w:rsid w:val="0059514B"/>
    <w:rsid w:val="00595487"/>
    <w:rsid w:val="005955FF"/>
    <w:rsid w:val="00595684"/>
    <w:rsid w:val="00596A3B"/>
    <w:rsid w:val="00596DB4"/>
    <w:rsid w:val="0059791D"/>
    <w:rsid w:val="005979AE"/>
    <w:rsid w:val="005A0648"/>
    <w:rsid w:val="005A0B75"/>
    <w:rsid w:val="005A14B6"/>
    <w:rsid w:val="005A2A11"/>
    <w:rsid w:val="005A2DB1"/>
    <w:rsid w:val="005A2EBC"/>
    <w:rsid w:val="005A2F5B"/>
    <w:rsid w:val="005A340F"/>
    <w:rsid w:val="005A3516"/>
    <w:rsid w:val="005A3DAD"/>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626"/>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D7FF0"/>
    <w:rsid w:val="005E006B"/>
    <w:rsid w:val="005E0503"/>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A32"/>
    <w:rsid w:val="005F1A5C"/>
    <w:rsid w:val="005F1B6F"/>
    <w:rsid w:val="005F27EA"/>
    <w:rsid w:val="005F2D44"/>
    <w:rsid w:val="005F3125"/>
    <w:rsid w:val="005F3B66"/>
    <w:rsid w:val="005F3E08"/>
    <w:rsid w:val="005F474C"/>
    <w:rsid w:val="005F47CB"/>
    <w:rsid w:val="005F4905"/>
    <w:rsid w:val="005F4B0C"/>
    <w:rsid w:val="005F555E"/>
    <w:rsid w:val="005F5A85"/>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3AD6"/>
    <w:rsid w:val="006244D2"/>
    <w:rsid w:val="006246FE"/>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D91"/>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41"/>
    <w:rsid w:val="006443EA"/>
    <w:rsid w:val="006444CF"/>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047"/>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B5E"/>
    <w:rsid w:val="00673FCA"/>
    <w:rsid w:val="00674068"/>
    <w:rsid w:val="00674147"/>
    <w:rsid w:val="00674A79"/>
    <w:rsid w:val="00674EAA"/>
    <w:rsid w:val="0067589D"/>
    <w:rsid w:val="006758F9"/>
    <w:rsid w:val="00676248"/>
    <w:rsid w:val="00676E64"/>
    <w:rsid w:val="00677C1C"/>
    <w:rsid w:val="006816B0"/>
    <w:rsid w:val="00681A85"/>
    <w:rsid w:val="006824C3"/>
    <w:rsid w:val="00682BD7"/>
    <w:rsid w:val="00683A69"/>
    <w:rsid w:val="00683DC4"/>
    <w:rsid w:val="00684255"/>
    <w:rsid w:val="00684CBB"/>
    <w:rsid w:val="00685170"/>
    <w:rsid w:val="00685347"/>
    <w:rsid w:val="006857EF"/>
    <w:rsid w:val="006859B4"/>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3DF"/>
    <w:rsid w:val="006A153B"/>
    <w:rsid w:val="006A18BA"/>
    <w:rsid w:val="006A1A03"/>
    <w:rsid w:val="006A2212"/>
    <w:rsid w:val="006A2A73"/>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4BB3"/>
    <w:rsid w:val="006B551F"/>
    <w:rsid w:val="006B5597"/>
    <w:rsid w:val="006B6112"/>
    <w:rsid w:val="006B6A22"/>
    <w:rsid w:val="006B6B39"/>
    <w:rsid w:val="006B6C79"/>
    <w:rsid w:val="006B77EA"/>
    <w:rsid w:val="006C02CE"/>
    <w:rsid w:val="006C0C23"/>
    <w:rsid w:val="006C0E6C"/>
    <w:rsid w:val="006C123B"/>
    <w:rsid w:val="006C1535"/>
    <w:rsid w:val="006C2BA9"/>
    <w:rsid w:val="006C2CDF"/>
    <w:rsid w:val="006C2DD7"/>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2B"/>
    <w:rsid w:val="006D44CA"/>
    <w:rsid w:val="006D488D"/>
    <w:rsid w:val="006D4937"/>
    <w:rsid w:val="006D508F"/>
    <w:rsid w:val="006D50CE"/>
    <w:rsid w:val="006D5C87"/>
    <w:rsid w:val="006D5E1F"/>
    <w:rsid w:val="006D6594"/>
    <w:rsid w:val="006D6A3C"/>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0A9"/>
    <w:rsid w:val="006E72C2"/>
    <w:rsid w:val="006E7847"/>
    <w:rsid w:val="006E7BBA"/>
    <w:rsid w:val="006E7CF0"/>
    <w:rsid w:val="006F0172"/>
    <w:rsid w:val="006F07D5"/>
    <w:rsid w:val="006F0AEF"/>
    <w:rsid w:val="006F0C81"/>
    <w:rsid w:val="006F104D"/>
    <w:rsid w:val="006F1077"/>
    <w:rsid w:val="006F135A"/>
    <w:rsid w:val="006F21D4"/>
    <w:rsid w:val="006F2376"/>
    <w:rsid w:val="006F2D04"/>
    <w:rsid w:val="006F374B"/>
    <w:rsid w:val="006F37F9"/>
    <w:rsid w:val="006F398A"/>
    <w:rsid w:val="006F3D77"/>
    <w:rsid w:val="006F3DA8"/>
    <w:rsid w:val="006F5223"/>
    <w:rsid w:val="006F58CD"/>
    <w:rsid w:val="006F5952"/>
    <w:rsid w:val="006F5FBB"/>
    <w:rsid w:val="006F65FF"/>
    <w:rsid w:val="006F6A74"/>
    <w:rsid w:val="006F7176"/>
    <w:rsid w:val="00700343"/>
    <w:rsid w:val="007004A9"/>
    <w:rsid w:val="00700E2B"/>
    <w:rsid w:val="007016AF"/>
    <w:rsid w:val="00701E3F"/>
    <w:rsid w:val="00701F8A"/>
    <w:rsid w:val="00701FD1"/>
    <w:rsid w:val="00702604"/>
    <w:rsid w:val="00702CDD"/>
    <w:rsid w:val="00702D00"/>
    <w:rsid w:val="0070347D"/>
    <w:rsid w:val="0070494B"/>
    <w:rsid w:val="007049D2"/>
    <w:rsid w:val="00704D44"/>
    <w:rsid w:val="00705F12"/>
    <w:rsid w:val="007073D1"/>
    <w:rsid w:val="00707648"/>
    <w:rsid w:val="00707AE6"/>
    <w:rsid w:val="00707B0A"/>
    <w:rsid w:val="007106FD"/>
    <w:rsid w:val="00710A01"/>
    <w:rsid w:val="0071180F"/>
    <w:rsid w:val="007118F0"/>
    <w:rsid w:val="0071194E"/>
    <w:rsid w:val="00711C9A"/>
    <w:rsid w:val="00712527"/>
    <w:rsid w:val="00713A83"/>
    <w:rsid w:val="0071458B"/>
    <w:rsid w:val="007149F4"/>
    <w:rsid w:val="00714BC4"/>
    <w:rsid w:val="0071543E"/>
    <w:rsid w:val="007154A5"/>
    <w:rsid w:val="007154F9"/>
    <w:rsid w:val="007161AC"/>
    <w:rsid w:val="00716B1E"/>
    <w:rsid w:val="00717574"/>
    <w:rsid w:val="00717A38"/>
    <w:rsid w:val="00720F6E"/>
    <w:rsid w:val="00722996"/>
    <w:rsid w:val="00722FB5"/>
    <w:rsid w:val="00723584"/>
    <w:rsid w:val="0072424E"/>
    <w:rsid w:val="0072436C"/>
    <w:rsid w:val="00724BAB"/>
    <w:rsid w:val="0072524B"/>
    <w:rsid w:val="00725E62"/>
    <w:rsid w:val="007262D7"/>
    <w:rsid w:val="007263B2"/>
    <w:rsid w:val="007266D3"/>
    <w:rsid w:val="00726918"/>
    <w:rsid w:val="00727095"/>
    <w:rsid w:val="00730229"/>
    <w:rsid w:val="0073083F"/>
    <w:rsid w:val="00731322"/>
    <w:rsid w:val="00731783"/>
    <w:rsid w:val="00731BD2"/>
    <w:rsid w:val="00731DFD"/>
    <w:rsid w:val="00732540"/>
    <w:rsid w:val="0073284C"/>
    <w:rsid w:val="007334BF"/>
    <w:rsid w:val="007336C1"/>
    <w:rsid w:val="007338EB"/>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034"/>
    <w:rsid w:val="00745751"/>
    <w:rsid w:val="00745C61"/>
    <w:rsid w:val="00746514"/>
    <w:rsid w:val="00746707"/>
    <w:rsid w:val="00746775"/>
    <w:rsid w:val="00746A59"/>
    <w:rsid w:val="00747715"/>
    <w:rsid w:val="00747AE2"/>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6C1F"/>
    <w:rsid w:val="00757892"/>
    <w:rsid w:val="00757AEF"/>
    <w:rsid w:val="00760440"/>
    <w:rsid w:val="00761D99"/>
    <w:rsid w:val="0076227A"/>
    <w:rsid w:val="00762B3A"/>
    <w:rsid w:val="0076340A"/>
    <w:rsid w:val="0076379F"/>
    <w:rsid w:val="0076398E"/>
    <w:rsid w:val="00763DE1"/>
    <w:rsid w:val="0076400A"/>
    <w:rsid w:val="00764542"/>
    <w:rsid w:val="007645E0"/>
    <w:rsid w:val="00764816"/>
    <w:rsid w:val="00764C2F"/>
    <w:rsid w:val="00764D72"/>
    <w:rsid w:val="007652E1"/>
    <w:rsid w:val="00766077"/>
    <w:rsid w:val="007669B9"/>
    <w:rsid w:val="00767C23"/>
    <w:rsid w:val="00770518"/>
    <w:rsid w:val="00770620"/>
    <w:rsid w:val="0077157D"/>
    <w:rsid w:val="00771A3C"/>
    <w:rsid w:val="00772D36"/>
    <w:rsid w:val="00772D50"/>
    <w:rsid w:val="007731AE"/>
    <w:rsid w:val="00773AA3"/>
    <w:rsid w:val="00773F30"/>
    <w:rsid w:val="00773F6E"/>
    <w:rsid w:val="007744F2"/>
    <w:rsid w:val="007749D9"/>
    <w:rsid w:val="00774EAF"/>
    <w:rsid w:val="007750E0"/>
    <w:rsid w:val="00775262"/>
    <w:rsid w:val="007755ED"/>
    <w:rsid w:val="00775707"/>
    <w:rsid w:val="00776662"/>
    <w:rsid w:val="007767A0"/>
    <w:rsid w:val="00776A75"/>
    <w:rsid w:val="007776C1"/>
    <w:rsid w:val="00777898"/>
    <w:rsid w:val="00777DDF"/>
    <w:rsid w:val="00780C46"/>
    <w:rsid w:val="00783061"/>
    <w:rsid w:val="00783279"/>
    <w:rsid w:val="00783425"/>
    <w:rsid w:val="007847CD"/>
    <w:rsid w:val="00784E9E"/>
    <w:rsid w:val="007858AD"/>
    <w:rsid w:val="00785963"/>
    <w:rsid w:val="00786465"/>
    <w:rsid w:val="00786561"/>
    <w:rsid w:val="00786737"/>
    <w:rsid w:val="0078681D"/>
    <w:rsid w:val="007878D6"/>
    <w:rsid w:val="00787BEE"/>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529"/>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6CE"/>
    <w:rsid w:val="007A4783"/>
    <w:rsid w:val="007A5013"/>
    <w:rsid w:val="007A5238"/>
    <w:rsid w:val="007A5265"/>
    <w:rsid w:val="007A5508"/>
    <w:rsid w:val="007A5588"/>
    <w:rsid w:val="007A5997"/>
    <w:rsid w:val="007A5D0C"/>
    <w:rsid w:val="007A5F6C"/>
    <w:rsid w:val="007A79E5"/>
    <w:rsid w:val="007A7B79"/>
    <w:rsid w:val="007A7F9C"/>
    <w:rsid w:val="007B06C8"/>
    <w:rsid w:val="007B0F3F"/>
    <w:rsid w:val="007B100D"/>
    <w:rsid w:val="007B1357"/>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9A6"/>
    <w:rsid w:val="007C6E0E"/>
    <w:rsid w:val="007C764F"/>
    <w:rsid w:val="007C7D97"/>
    <w:rsid w:val="007D0231"/>
    <w:rsid w:val="007D066A"/>
    <w:rsid w:val="007D0B87"/>
    <w:rsid w:val="007D2261"/>
    <w:rsid w:val="007D2580"/>
    <w:rsid w:val="007D273C"/>
    <w:rsid w:val="007D309F"/>
    <w:rsid w:val="007D4C9C"/>
    <w:rsid w:val="007D61B6"/>
    <w:rsid w:val="007D6C59"/>
    <w:rsid w:val="007D71DF"/>
    <w:rsid w:val="007D736D"/>
    <w:rsid w:val="007D7B1F"/>
    <w:rsid w:val="007D7C03"/>
    <w:rsid w:val="007D7D22"/>
    <w:rsid w:val="007E004A"/>
    <w:rsid w:val="007E0930"/>
    <w:rsid w:val="007E0B16"/>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7EE"/>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1EAE"/>
    <w:rsid w:val="0081203D"/>
    <w:rsid w:val="00812556"/>
    <w:rsid w:val="0081322E"/>
    <w:rsid w:val="00813552"/>
    <w:rsid w:val="0081546B"/>
    <w:rsid w:val="008154F0"/>
    <w:rsid w:val="00815EF9"/>
    <w:rsid w:val="008163C1"/>
    <w:rsid w:val="00816781"/>
    <w:rsid w:val="00817C15"/>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6C1"/>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6FB"/>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295A"/>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27AF"/>
    <w:rsid w:val="008634F9"/>
    <w:rsid w:val="00863716"/>
    <w:rsid w:val="00863926"/>
    <w:rsid w:val="00864595"/>
    <w:rsid w:val="00864B50"/>
    <w:rsid w:val="00865235"/>
    <w:rsid w:val="00865709"/>
    <w:rsid w:val="00865BF9"/>
    <w:rsid w:val="00866190"/>
    <w:rsid w:val="00866E35"/>
    <w:rsid w:val="008672A9"/>
    <w:rsid w:val="0087061E"/>
    <w:rsid w:val="00870B5E"/>
    <w:rsid w:val="00870D38"/>
    <w:rsid w:val="0087164D"/>
    <w:rsid w:val="0087259B"/>
    <w:rsid w:val="00872A3F"/>
    <w:rsid w:val="00872ABC"/>
    <w:rsid w:val="0087303E"/>
    <w:rsid w:val="00873EFE"/>
    <w:rsid w:val="00873FF8"/>
    <w:rsid w:val="0087572D"/>
    <w:rsid w:val="0087586A"/>
    <w:rsid w:val="00875D93"/>
    <w:rsid w:val="00875F9C"/>
    <w:rsid w:val="0087641B"/>
    <w:rsid w:val="008766B4"/>
    <w:rsid w:val="0087677D"/>
    <w:rsid w:val="0087775C"/>
    <w:rsid w:val="008803B0"/>
    <w:rsid w:val="00880E10"/>
    <w:rsid w:val="008810AC"/>
    <w:rsid w:val="0088249B"/>
    <w:rsid w:val="00882634"/>
    <w:rsid w:val="0088265E"/>
    <w:rsid w:val="0088282C"/>
    <w:rsid w:val="0088289A"/>
    <w:rsid w:val="00882DA6"/>
    <w:rsid w:val="008830CE"/>
    <w:rsid w:val="00883109"/>
    <w:rsid w:val="00883BF0"/>
    <w:rsid w:val="00883BF2"/>
    <w:rsid w:val="00884F32"/>
    <w:rsid w:val="00885175"/>
    <w:rsid w:val="00885213"/>
    <w:rsid w:val="0088532E"/>
    <w:rsid w:val="008858F6"/>
    <w:rsid w:val="008860B9"/>
    <w:rsid w:val="0088687D"/>
    <w:rsid w:val="00887F89"/>
    <w:rsid w:val="00887FBC"/>
    <w:rsid w:val="008904A3"/>
    <w:rsid w:val="008904C0"/>
    <w:rsid w:val="0089101F"/>
    <w:rsid w:val="008912FF"/>
    <w:rsid w:val="008914F4"/>
    <w:rsid w:val="0089155D"/>
    <w:rsid w:val="00891BA7"/>
    <w:rsid w:val="00892529"/>
    <w:rsid w:val="00892B26"/>
    <w:rsid w:val="00892EA7"/>
    <w:rsid w:val="00894554"/>
    <w:rsid w:val="0089483B"/>
    <w:rsid w:val="008950EF"/>
    <w:rsid w:val="0089566A"/>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0EE"/>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944"/>
    <w:rsid w:val="008C4C86"/>
    <w:rsid w:val="008C5895"/>
    <w:rsid w:val="008C5A78"/>
    <w:rsid w:val="008C66BD"/>
    <w:rsid w:val="008C66E2"/>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3C7C"/>
    <w:rsid w:val="008E412D"/>
    <w:rsid w:val="008E638B"/>
    <w:rsid w:val="008E6592"/>
    <w:rsid w:val="008E742B"/>
    <w:rsid w:val="008E747D"/>
    <w:rsid w:val="008E7763"/>
    <w:rsid w:val="008E7D5F"/>
    <w:rsid w:val="008F12F4"/>
    <w:rsid w:val="008F14F3"/>
    <w:rsid w:val="008F15C1"/>
    <w:rsid w:val="008F187F"/>
    <w:rsid w:val="008F18F0"/>
    <w:rsid w:val="008F1E3E"/>
    <w:rsid w:val="008F23F5"/>
    <w:rsid w:val="008F29C0"/>
    <w:rsid w:val="008F2CD0"/>
    <w:rsid w:val="008F30BF"/>
    <w:rsid w:val="008F3A7B"/>
    <w:rsid w:val="008F3ED0"/>
    <w:rsid w:val="008F4157"/>
    <w:rsid w:val="008F42D9"/>
    <w:rsid w:val="008F529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9CE"/>
    <w:rsid w:val="00912A45"/>
    <w:rsid w:val="00912C4B"/>
    <w:rsid w:val="00913695"/>
    <w:rsid w:val="009136B8"/>
    <w:rsid w:val="00914D2C"/>
    <w:rsid w:val="00914F54"/>
    <w:rsid w:val="00915072"/>
    <w:rsid w:val="009155CD"/>
    <w:rsid w:val="009156F5"/>
    <w:rsid w:val="009161AF"/>
    <w:rsid w:val="00916382"/>
    <w:rsid w:val="009203C6"/>
    <w:rsid w:val="00920533"/>
    <w:rsid w:val="00920BD9"/>
    <w:rsid w:val="009217C1"/>
    <w:rsid w:val="00921EBD"/>
    <w:rsid w:val="00922BE1"/>
    <w:rsid w:val="0092303A"/>
    <w:rsid w:val="00923780"/>
    <w:rsid w:val="00924A60"/>
    <w:rsid w:val="00925BFB"/>
    <w:rsid w:val="00925F41"/>
    <w:rsid w:val="00925F68"/>
    <w:rsid w:val="009261AA"/>
    <w:rsid w:val="009263E6"/>
    <w:rsid w:val="009267DD"/>
    <w:rsid w:val="00926FF0"/>
    <w:rsid w:val="0092718C"/>
    <w:rsid w:val="00927491"/>
    <w:rsid w:val="00930751"/>
    <w:rsid w:val="00930A64"/>
    <w:rsid w:val="00930CA4"/>
    <w:rsid w:val="00930F20"/>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4A6"/>
    <w:rsid w:val="00945766"/>
    <w:rsid w:val="009459CE"/>
    <w:rsid w:val="00946E93"/>
    <w:rsid w:val="00947005"/>
    <w:rsid w:val="00947524"/>
    <w:rsid w:val="0094756C"/>
    <w:rsid w:val="009476D4"/>
    <w:rsid w:val="00950132"/>
    <w:rsid w:val="00950E46"/>
    <w:rsid w:val="00951447"/>
    <w:rsid w:val="00951BD7"/>
    <w:rsid w:val="00951E5A"/>
    <w:rsid w:val="00951F1E"/>
    <w:rsid w:val="00952362"/>
    <w:rsid w:val="00952410"/>
    <w:rsid w:val="00952586"/>
    <w:rsid w:val="00952762"/>
    <w:rsid w:val="00952B71"/>
    <w:rsid w:val="00953082"/>
    <w:rsid w:val="009530AF"/>
    <w:rsid w:val="00953805"/>
    <w:rsid w:val="009541DB"/>
    <w:rsid w:val="009543FD"/>
    <w:rsid w:val="00954569"/>
    <w:rsid w:val="009546BD"/>
    <w:rsid w:val="00954F82"/>
    <w:rsid w:val="00954FEB"/>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44C"/>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773B5"/>
    <w:rsid w:val="009777B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585"/>
    <w:rsid w:val="00992EF5"/>
    <w:rsid w:val="00992F8C"/>
    <w:rsid w:val="009931F4"/>
    <w:rsid w:val="009943CD"/>
    <w:rsid w:val="00994C90"/>
    <w:rsid w:val="00994FFA"/>
    <w:rsid w:val="009954C0"/>
    <w:rsid w:val="009954DF"/>
    <w:rsid w:val="00995955"/>
    <w:rsid w:val="00995CA5"/>
    <w:rsid w:val="0099638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797"/>
    <w:rsid w:val="009C0B8C"/>
    <w:rsid w:val="009C0D66"/>
    <w:rsid w:val="009C254F"/>
    <w:rsid w:val="009C28F2"/>
    <w:rsid w:val="009C2DCA"/>
    <w:rsid w:val="009C2E56"/>
    <w:rsid w:val="009C3B9F"/>
    <w:rsid w:val="009C404A"/>
    <w:rsid w:val="009C4A9B"/>
    <w:rsid w:val="009C56B0"/>
    <w:rsid w:val="009C5C12"/>
    <w:rsid w:val="009C6179"/>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0D3C"/>
    <w:rsid w:val="009F1409"/>
    <w:rsid w:val="009F1946"/>
    <w:rsid w:val="009F19AA"/>
    <w:rsid w:val="009F1ECF"/>
    <w:rsid w:val="009F23B2"/>
    <w:rsid w:val="009F2902"/>
    <w:rsid w:val="009F42D3"/>
    <w:rsid w:val="009F4B3C"/>
    <w:rsid w:val="009F4D7D"/>
    <w:rsid w:val="009F53B7"/>
    <w:rsid w:val="009F5BEA"/>
    <w:rsid w:val="009F618B"/>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DBA"/>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FC0"/>
    <w:rsid w:val="00A201E5"/>
    <w:rsid w:val="00A2021C"/>
    <w:rsid w:val="00A21FF9"/>
    <w:rsid w:val="00A22D79"/>
    <w:rsid w:val="00A232B2"/>
    <w:rsid w:val="00A232F5"/>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7EE"/>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1DE"/>
    <w:rsid w:val="00A46497"/>
    <w:rsid w:val="00A46828"/>
    <w:rsid w:val="00A479C0"/>
    <w:rsid w:val="00A502DE"/>
    <w:rsid w:val="00A50667"/>
    <w:rsid w:val="00A50B34"/>
    <w:rsid w:val="00A51F23"/>
    <w:rsid w:val="00A52515"/>
    <w:rsid w:val="00A53426"/>
    <w:rsid w:val="00A5356E"/>
    <w:rsid w:val="00A53BD4"/>
    <w:rsid w:val="00A53D04"/>
    <w:rsid w:val="00A545DC"/>
    <w:rsid w:val="00A5623D"/>
    <w:rsid w:val="00A56FFA"/>
    <w:rsid w:val="00A5710B"/>
    <w:rsid w:val="00A57670"/>
    <w:rsid w:val="00A607CC"/>
    <w:rsid w:val="00A60AFF"/>
    <w:rsid w:val="00A60E20"/>
    <w:rsid w:val="00A60EDA"/>
    <w:rsid w:val="00A61CE6"/>
    <w:rsid w:val="00A62FC0"/>
    <w:rsid w:val="00A63059"/>
    <w:rsid w:val="00A6319F"/>
    <w:rsid w:val="00A635CB"/>
    <w:rsid w:val="00A635E6"/>
    <w:rsid w:val="00A64892"/>
    <w:rsid w:val="00A65092"/>
    <w:rsid w:val="00A6559F"/>
    <w:rsid w:val="00A66392"/>
    <w:rsid w:val="00A67F54"/>
    <w:rsid w:val="00A7037C"/>
    <w:rsid w:val="00A703FB"/>
    <w:rsid w:val="00A704D9"/>
    <w:rsid w:val="00A7096D"/>
    <w:rsid w:val="00A7163A"/>
    <w:rsid w:val="00A72360"/>
    <w:rsid w:val="00A72986"/>
    <w:rsid w:val="00A7349E"/>
    <w:rsid w:val="00A7386D"/>
    <w:rsid w:val="00A746B0"/>
    <w:rsid w:val="00A749FC"/>
    <w:rsid w:val="00A74ADD"/>
    <w:rsid w:val="00A74CF9"/>
    <w:rsid w:val="00A7507C"/>
    <w:rsid w:val="00A7584E"/>
    <w:rsid w:val="00A75969"/>
    <w:rsid w:val="00A75B1D"/>
    <w:rsid w:val="00A75B71"/>
    <w:rsid w:val="00A760A5"/>
    <w:rsid w:val="00A76268"/>
    <w:rsid w:val="00A76A37"/>
    <w:rsid w:val="00A773C3"/>
    <w:rsid w:val="00A77704"/>
    <w:rsid w:val="00A80526"/>
    <w:rsid w:val="00A80BA0"/>
    <w:rsid w:val="00A81679"/>
    <w:rsid w:val="00A81686"/>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266"/>
    <w:rsid w:val="00A97283"/>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1AD9"/>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0EC"/>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4F8"/>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825"/>
    <w:rsid w:val="00AF0C6C"/>
    <w:rsid w:val="00AF1872"/>
    <w:rsid w:val="00AF1BF9"/>
    <w:rsid w:val="00AF29DA"/>
    <w:rsid w:val="00AF2EAD"/>
    <w:rsid w:val="00AF3D13"/>
    <w:rsid w:val="00AF4709"/>
    <w:rsid w:val="00AF4B63"/>
    <w:rsid w:val="00AF5AF0"/>
    <w:rsid w:val="00AF5D19"/>
    <w:rsid w:val="00AF5DA2"/>
    <w:rsid w:val="00AF5F92"/>
    <w:rsid w:val="00AF61E2"/>
    <w:rsid w:val="00AF6433"/>
    <w:rsid w:val="00AF64CF"/>
    <w:rsid w:val="00AF65FD"/>
    <w:rsid w:val="00AF6EF9"/>
    <w:rsid w:val="00AF753A"/>
    <w:rsid w:val="00AF78AE"/>
    <w:rsid w:val="00AF7F62"/>
    <w:rsid w:val="00B00555"/>
    <w:rsid w:val="00B019B3"/>
    <w:rsid w:val="00B01CA9"/>
    <w:rsid w:val="00B01EBF"/>
    <w:rsid w:val="00B02C05"/>
    <w:rsid w:val="00B03045"/>
    <w:rsid w:val="00B04919"/>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4DB3"/>
    <w:rsid w:val="00B1542F"/>
    <w:rsid w:val="00B16CC9"/>
    <w:rsid w:val="00B16DA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14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2F97"/>
    <w:rsid w:val="00B431A9"/>
    <w:rsid w:val="00B435AF"/>
    <w:rsid w:val="00B43B6B"/>
    <w:rsid w:val="00B446F2"/>
    <w:rsid w:val="00B44CD8"/>
    <w:rsid w:val="00B460F0"/>
    <w:rsid w:val="00B46459"/>
    <w:rsid w:val="00B46E16"/>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7EA"/>
    <w:rsid w:val="00B54819"/>
    <w:rsid w:val="00B54AC7"/>
    <w:rsid w:val="00B54BCA"/>
    <w:rsid w:val="00B54E75"/>
    <w:rsid w:val="00B54EFC"/>
    <w:rsid w:val="00B54F2D"/>
    <w:rsid w:val="00B554F6"/>
    <w:rsid w:val="00B55C95"/>
    <w:rsid w:val="00B56A42"/>
    <w:rsid w:val="00B56BC8"/>
    <w:rsid w:val="00B5712C"/>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671"/>
    <w:rsid w:val="00B72A08"/>
    <w:rsid w:val="00B744C7"/>
    <w:rsid w:val="00B74A2D"/>
    <w:rsid w:val="00B74C38"/>
    <w:rsid w:val="00B7574C"/>
    <w:rsid w:val="00B7596F"/>
    <w:rsid w:val="00B75FBF"/>
    <w:rsid w:val="00B767F1"/>
    <w:rsid w:val="00B77970"/>
    <w:rsid w:val="00B77C71"/>
    <w:rsid w:val="00B77CD2"/>
    <w:rsid w:val="00B80992"/>
    <w:rsid w:val="00B81356"/>
    <w:rsid w:val="00B816D1"/>
    <w:rsid w:val="00B81D32"/>
    <w:rsid w:val="00B81EFA"/>
    <w:rsid w:val="00B82C79"/>
    <w:rsid w:val="00B8416D"/>
    <w:rsid w:val="00B84891"/>
    <w:rsid w:val="00B8498B"/>
    <w:rsid w:val="00B84E5C"/>
    <w:rsid w:val="00B84F9B"/>
    <w:rsid w:val="00B84FC1"/>
    <w:rsid w:val="00B850D9"/>
    <w:rsid w:val="00B8548E"/>
    <w:rsid w:val="00B85511"/>
    <w:rsid w:val="00B85E90"/>
    <w:rsid w:val="00B8613F"/>
    <w:rsid w:val="00B87979"/>
    <w:rsid w:val="00B900BC"/>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978CD"/>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475A"/>
    <w:rsid w:val="00BB52AC"/>
    <w:rsid w:val="00BB569F"/>
    <w:rsid w:val="00BB5BCF"/>
    <w:rsid w:val="00BB5BD9"/>
    <w:rsid w:val="00BB61C0"/>
    <w:rsid w:val="00BB64A6"/>
    <w:rsid w:val="00BB67A7"/>
    <w:rsid w:val="00BB73D1"/>
    <w:rsid w:val="00BB75FF"/>
    <w:rsid w:val="00BB77C4"/>
    <w:rsid w:val="00BC0023"/>
    <w:rsid w:val="00BC049D"/>
    <w:rsid w:val="00BC088F"/>
    <w:rsid w:val="00BC0952"/>
    <w:rsid w:val="00BC116D"/>
    <w:rsid w:val="00BC17D4"/>
    <w:rsid w:val="00BC192B"/>
    <w:rsid w:val="00BC1AF9"/>
    <w:rsid w:val="00BC1F12"/>
    <w:rsid w:val="00BC2295"/>
    <w:rsid w:val="00BC264E"/>
    <w:rsid w:val="00BC2FC4"/>
    <w:rsid w:val="00BC4BF8"/>
    <w:rsid w:val="00BC4F1A"/>
    <w:rsid w:val="00BC531A"/>
    <w:rsid w:val="00BC5BC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510"/>
    <w:rsid w:val="00BD5613"/>
    <w:rsid w:val="00BD6A54"/>
    <w:rsid w:val="00BD6C81"/>
    <w:rsid w:val="00BE129C"/>
    <w:rsid w:val="00BE1AD5"/>
    <w:rsid w:val="00BE20F9"/>
    <w:rsid w:val="00BE21C2"/>
    <w:rsid w:val="00BE2D5A"/>
    <w:rsid w:val="00BE3103"/>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4B2"/>
    <w:rsid w:val="00BF07B1"/>
    <w:rsid w:val="00BF0846"/>
    <w:rsid w:val="00BF09B8"/>
    <w:rsid w:val="00BF0E04"/>
    <w:rsid w:val="00BF0F5B"/>
    <w:rsid w:val="00BF12EF"/>
    <w:rsid w:val="00BF16E2"/>
    <w:rsid w:val="00BF180D"/>
    <w:rsid w:val="00BF2425"/>
    <w:rsid w:val="00BF2A90"/>
    <w:rsid w:val="00BF2BAF"/>
    <w:rsid w:val="00BF3772"/>
    <w:rsid w:val="00BF3F5C"/>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256"/>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775"/>
    <w:rsid w:val="00C15C92"/>
    <w:rsid w:val="00C15D67"/>
    <w:rsid w:val="00C17B15"/>
    <w:rsid w:val="00C17D60"/>
    <w:rsid w:val="00C17D71"/>
    <w:rsid w:val="00C17FA2"/>
    <w:rsid w:val="00C202DA"/>
    <w:rsid w:val="00C21F22"/>
    <w:rsid w:val="00C224E8"/>
    <w:rsid w:val="00C229B6"/>
    <w:rsid w:val="00C230C3"/>
    <w:rsid w:val="00C235B7"/>
    <w:rsid w:val="00C236E4"/>
    <w:rsid w:val="00C23F1E"/>
    <w:rsid w:val="00C24301"/>
    <w:rsid w:val="00C244B0"/>
    <w:rsid w:val="00C24C0A"/>
    <w:rsid w:val="00C2502D"/>
    <w:rsid w:val="00C2529A"/>
    <w:rsid w:val="00C25439"/>
    <w:rsid w:val="00C25731"/>
    <w:rsid w:val="00C25D14"/>
    <w:rsid w:val="00C262F5"/>
    <w:rsid w:val="00C26E04"/>
    <w:rsid w:val="00C27B65"/>
    <w:rsid w:val="00C27CAE"/>
    <w:rsid w:val="00C27E25"/>
    <w:rsid w:val="00C27E67"/>
    <w:rsid w:val="00C30A21"/>
    <w:rsid w:val="00C30A46"/>
    <w:rsid w:val="00C316F0"/>
    <w:rsid w:val="00C3244D"/>
    <w:rsid w:val="00C32BD4"/>
    <w:rsid w:val="00C34078"/>
    <w:rsid w:val="00C34546"/>
    <w:rsid w:val="00C34CEC"/>
    <w:rsid w:val="00C34DB9"/>
    <w:rsid w:val="00C354B8"/>
    <w:rsid w:val="00C35907"/>
    <w:rsid w:val="00C35C11"/>
    <w:rsid w:val="00C35C40"/>
    <w:rsid w:val="00C35E30"/>
    <w:rsid w:val="00C36B35"/>
    <w:rsid w:val="00C36DC2"/>
    <w:rsid w:val="00C37681"/>
    <w:rsid w:val="00C378ED"/>
    <w:rsid w:val="00C37E2A"/>
    <w:rsid w:val="00C40E9C"/>
    <w:rsid w:val="00C4145A"/>
    <w:rsid w:val="00C41B15"/>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5CE"/>
    <w:rsid w:val="00C56710"/>
    <w:rsid w:val="00C5749C"/>
    <w:rsid w:val="00C57C26"/>
    <w:rsid w:val="00C600AE"/>
    <w:rsid w:val="00C600C1"/>
    <w:rsid w:val="00C610ED"/>
    <w:rsid w:val="00C612C6"/>
    <w:rsid w:val="00C61529"/>
    <w:rsid w:val="00C629F3"/>
    <w:rsid w:val="00C62B03"/>
    <w:rsid w:val="00C62BFF"/>
    <w:rsid w:val="00C62FC5"/>
    <w:rsid w:val="00C6321D"/>
    <w:rsid w:val="00C63E19"/>
    <w:rsid w:val="00C641FE"/>
    <w:rsid w:val="00C6434C"/>
    <w:rsid w:val="00C64B2B"/>
    <w:rsid w:val="00C64CF4"/>
    <w:rsid w:val="00C64D37"/>
    <w:rsid w:val="00C6536F"/>
    <w:rsid w:val="00C65D93"/>
    <w:rsid w:val="00C6600E"/>
    <w:rsid w:val="00C6607D"/>
    <w:rsid w:val="00C662A7"/>
    <w:rsid w:val="00C66329"/>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62F"/>
    <w:rsid w:val="00C7394E"/>
    <w:rsid w:val="00C73A7A"/>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AE4"/>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DD3"/>
    <w:rsid w:val="00CB2FD7"/>
    <w:rsid w:val="00CB3126"/>
    <w:rsid w:val="00CB37FA"/>
    <w:rsid w:val="00CB3B98"/>
    <w:rsid w:val="00CB4807"/>
    <w:rsid w:val="00CB544F"/>
    <w:rsid w:val="00CB5BE1"/>
    <w:rsid w:val="00CB6B86"/>
    <w:rsid w:val="00CB6B9D"/>
    <w:rsid w:val="00CB7B5E"/>
    <w:rsid w:val="00CC0110"/>
    <w:rsid w:val="00CC020C"/>
    <w:rsid w:val="00CC08F2"/>
    <w:rsid w:val="00CC1A42"/>
    <w:rsid w:val="00CC1EE9"/>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43C4"/>
    <w:rsid w:val="00CD5158"/>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0D9"/>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DA"/>
    <w:rsid w:val="00D1467D"/>
    <w:rsid w:val="00D14DBF"/>
    <w:rsid w:val="00D15292"/>
    <w:rsid w:val="00D158BA"/>
    <w:rsid w:val="00D15A54"/>
    <w:rsid w:val="00D15A75"/>
    <w:rsid w:val="00D15ADB"/>
    <w:rsid w:val="00D16471"/>
    <w:rsid w:val="00D169CC"/>
    <w:rsid w:val="00D16AA3"/>
    <w:rsid w:val="00D17485"/>
    <w:rsid w:val="00D17CDF"/>
    <w:rsid w:val="00D20534"/>
    <w:rsid w:val="00D205CC"/>
    <w:rsid w:val="00D20D94"/>
    <w:rsid w:val="00D213AB"/>
    <w:rsid w:val="00D2161B"/>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6440"/>
    <w:rsid w:val="00D3677E"/>
    <w:rsid w:val="00D3719C"/>
    <w:rsid w:val="00D37435"/>
    <w:rsid w:val="00D3750C"/>
    <w:rsid w:val="00D37AB2"/>
    <w:rsid w:val="00D37E51"/>
    <w:rsid w:val="00D40128"/>
    <w:rsid w:val="00D41030"/>
    <w:rsid w:val="00D41AAE"/>
    <w:rsid w:val="00D41B6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53B"/>
    <w:rsid w:val="00D54D1A"/>
    <w:rsid w:val="00D55142"/>
    <w:rsid w:val="00D55187"/>
    <w:rsid w:val="00D5529A"/>
    <w:rsid w:val="00D55329"/>
    <w:rsid w:val="00D55593"/>
    <w:rsid w:val="00D55A12"/>
    <w:rsid w:val="00D55C77"/>
    <w:rsid w:val="00D55DC7"/>
    <w:rsid w:val="00D55DE1"/>
    <w:rsid w:val="00D560D5"/>
    <w:rsid w:val="00D56844"/>
    <w:rsid w:val="00D578AA"/>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418"/>
    <w:rsid w:val="00D725B6"/>
    <w:rsid w:val="00D72758"/>
    <w:rsid w:val="00D72761"/>
    <w:rsid w:val="00D72808"/>
    <w:rsid w:val="00D72920"/>
    <w:rsid w:val="00D730BC"/>
    <w:rsid w:val="00D7314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5DC"/>
    <w:rsid w:val="00D866D1"/>
    <w:rsid w:val="00D86842"/>
    <w:rsid w:val="00D87D57"/>
    <w:rsid w:val="00D90100"/>
    <w:rsid w:val="00D90B3D"/>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914"/>
    <w:rsid w:val="00DA3DFC"/>
    <w:rsid w:val="00DA4AEC"/>
    <w:rsid w:val="00DA59FF"/>
    <w:rsid w:val="00DA5A3B"/>
    <w:rsid w:val="00DA5B56"/>
    <w:rsid w:val="00DA5EB7"/>
    <w:rsid w:val="00DA6B15"/>
    <w:rsid w:val="00DA6F8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268"/>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6C6"/>
    <w:rsid w:val="00DE090B"/>
    <w:rsid w:val="00DE0BFD"/>
    <w:rsid w:val="00DE0D0A"/>
    <w:rsid w:val="00DE17C8"/>
    <w:rsid w:val="00DE1870"/>
    <w:rsid w:val="00DE1C86"/>
    <w:rsid w:val="00DE1CB3"/>
    <w:rsid w:val="00DE1CEF"/>
    <w:rsid w:val="00DE1D79"/>
    <w:rsid w:val="00DE251D"/>
    <w:rsid w:val="00DE2F09"/>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86A"/>
    <w:rsid w:val="00DF6ABC"/>
    <w:rsid w:val="00DF6B58"/>
    <w:rsid w:val="00DF6CDE"/>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8A3"/>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65A"/>
    <w:rsid w:val="00E27D33"/>
    <w:rsid w:val="00E309D8"/>
    <w:rsid w:val="00E30C38"/>
    <w:rsid w:val="00E31580"/>
    <w:rsid w:val="00E31941"/>
    <w:rsid w:val="00E3198D"/>
    <w:rsid w:val="00E324FA"/>
    <w:rsid w:val="00E331D0"/>
    <w:rsid w:val="00E331DA"/>
    <w:rsid w:val="00E33D4F"/>
    <w:rsid w:val="00E34156"/>
    <w:rsid w:val="00E34172"/>
    <w:rsid w:val="00E34C34"/>
    <w:rsid w:val="00E34F7D"/>
    <w:rsid w:val="00E358DA"/>
    <w:rsid w:val="00E35EFD"/>
    <w:rsid w:val="00E367AB"/>
    <w:rsid w:val="00E37063"/>
    <w:rsid w:val="00E370B2"/>
    <w:rsid w:val="00E37B30"/>
    <w:rsid w:val="00E4119C"/>
    <w:rsid w:val="00E41237"/>
    <w:rsid w:val="00E41785"/>
    <w:rsid w:val="00E41798"/>
    <w:rsid w:val="00E419A7"/>
    <w:rsid w:val="00E419EE"/>
    <w:rsid w:val="00E42E97"/>
    <w:rsid w:val="00E42F79"/>
    <w:rsid w:val="00E43525"/>
    <w:rsid w:val="00E43D55"/>
    <w:rsid w:val="00E45DA2"/>
    <w:rsid w:val="00E46223"/>
    <w:rsid w:val="00E4629A"/>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609"/>
    <w:rsid w:val="00E54792"/>
    <w:rsid w:val="00E551FB"/>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922"/>
    <w:rsid w:val="00E67F45"/>
    <w:rsid w:val="00E706C8"/>
    <w:rsid w:val="00E714B2"/>
    <w:rsid w:val="00E718EE"/>
    <w:rsid w:val="00E73378"/>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1DEE"/>
    <w:rsid w:val="00E82137"/>
    <w:rsid w:val="00E82355"/>
    <w:rsid w:val="00E82697"/>
    <w:rsid w:val="00E833A4"/>
    <w:rsid w:val="00E8430D"/>
    <w:rsid w:val="00E84525"/>
    <w:rsid w:val="00E84588"/>
    <w:rsid w:val="00E84596"/>
    <w:rsid w:val="00E84C89"/>
    <w:rsid w:val="00E85006"/>
    <w:rsid w:val="00E85269"/>
    <w:rsid w:val="00E85D6E"/>
    <w:rsid w:val="00E8727A"/>
    <w:rsid w:val="00E8743F"/>
    <w:rsid w:val="00E90196"/>
    <w:rsid w:val="00E90224"/>
    <w:rsid w:val="00E908E3"/>
    <w:rsid w:val="00E90A75"/>
    <w:rsid w:val="00E90FB5"/>
    <w:rsid w:val="00E913D2"/>
    <w:rsid w:val="00E91982"/>
    <w:rsid w:val="00E91D0E"/>
    <w:rsid w:val="00E92497"/>
    <w:rsid w:val="00E92878"/>
    <w:rsid w:val="00E933C6"/>
    <w:rsid w:val="00E935D8"/>
    <w:rsid w:val="00E93A31"/>
    <w:rsid w:val="00E9500B"/>
    <w:rsid w:val="00E95510"/>
    <w:rsid w:val="00E9595E"/>
    <w:rsid w:val="00E96A36"/>
    <w:rsid w:val="00E96DBB"/>
    <w:rsid w:val="00E97990"/>
    <w:rsid w:val="00E97AF7"/>
    <w:rsid w:val="00E97D74"/>
    <w:rsid w:val="00E97FA2"/>
    <w:rsid w:val="00EA0622"/>
    <w:rsid w:val="00EA1371"/>
    <w:rsid w:val="00EA19D0"/>
    <w:rsid w:val="00EA2512"/>
    <w:rsid w:val="00EA27AF"/>
    <w:rsid w:val="00EA2A6B"/>
    <w:rsid w:val="00EA2D96"/>
    <w:rsid w:val="00EA34C7"/>
    <w:rsid w:val="00EA4A23"/>
    <w:rsid w:val="00EA4D0A"/>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1DB"/>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54"/>
    <w:rsid w:val="00EE56A0"/>
    <w:rsid w:val="00EE5D82"/>
    <w:rsid w:val="00EE6077"/>
    <w:rsid w:val="00EE60D3"/>
    <w:rsid w:val="00EE60FD"/>
    <w:rsid w:val="00EE6720"/>
    <w:rsid w:val="00EE6798"/>
    <w:rsid w:val="00EE695D"/>
    <w:rsid w:val="00EE6E66"/>
    <w:rsid w:val="00EE7080"/>
    <w:rsid w:val="00EE70D1"/>
    <w:rsid w:val="00EE7C1F"/>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23A"/>
    <w:rsid w:val="00F14A98"/>
    <w:rsid w:val="00F1560B"/>
    <w:rsid w:val="00F15C3D"/>
    <w:rsid w:val="00F15E0D"/>
    <w:rsid w:val="00F16045"/>
    <w:rsid w:val="00F162B5"/>
    <w:rsid w:val="00F165AB"/>
    <w:rsid w:val="00F167C0"/>
    <w:rsid w:val="00F16809"/>
    <w:rsid w:val="00F171A4"/>
    <w:rsid w:val="00F176F3"/>
    <w:rsid w:val="00F17D22"/>
    <w:rsid w:val="00F17F69"/>
    <w:rsid w:val="00F20476"/>
    <w:rsid w:val="00F2058B"/>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4F9"/>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3952"/>
    <w:rsid w:val="00F447C9"/>
    <w:rsid w:val="00F44D4A"/>
    <w:rsid w:val="00F45680"/>
    <w:rsid w:val="00F460C1"/>
    <w:rsid w:val="00F46225"/>
    <w:rsid w:val="00F4691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57BFD"/>
    <w:rsid w:val="00F6017A"/>
    <w:rsid w:val="00F61AB6"/>
    <w:rsid w:val="00F61B0F"/>
    <w:rsid w:val="00F63435"/>
    <w:rsid w:val="00F636E6"/>
    <w:rsid w:val="00F63ABC"/>
    <w:rsid w:val="00F6473D"/>
    <w:rsid w:val="00F64D30"/>
    <w:rsid w:val="00F650F6"/>
    <w:rsid w:val="00F655AD"/>
    <w:rsid w:val="00F65E77"/>
    <w:rsid w:val="00F65FD9"/>
    <w:rsid w:val="00F6614C"/>
    <w:rsid w:val="00F66EF7"/>
    <w:rsid w:val="00F6746D"/>
    <w:rsid w:val="00F676B1"/>
    <w:rsid w:val="00F70204"/>
    <w:rsid w:val="00F707B9"/>
    <w:rsid w:val="00F70AC0"/>
    <w:rsid w:val="00F70EDB"/>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27D"/>
    <w:rsid w:val="00F8738D"/>
    <w:rsid w:val="00F87514"/>
    <w:rsid w:val="00F915D9"/>
    <w:rsid w:val="00F91778"/>
    <w:rsid w:val="00F92102"/>
    <w:rsid w:val="00F9299C"/>
    <w:rsid w:val="00F92B9E"/>
    <w:rsid w:val="00F92BAE"/>
    <w:rsid w:val="00F92C5B"/>
    <w:rsid w:val="00F92F2E"/>
    <w:rsid w:val="00F92FAF"/>
    <w:rsid w:val="00F9363A"/>
    <w:rsid w:val="00F939F5"/>
    <w:rsid w:val="00F940D6"/>
    <w:rsid w:val="00F9417A"/>
    <w:rsid w:val="00F9418E"/>
    <w:rsid w:val="00F94293"/>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4BD5"/>
    <w:rsid w:val="00FA59D4"/>
    <w:rsid w:val="00FA6651"/>
    <w:rsid w:val="00FA67CA"/>
    <w:rsid w:val="00FA6C8A"/>
    <w:rsid w:val="00FA6D29"/>
    <w:rsid w:val="00FA7F1F"/>
    <w:rsid w:val="00FB0496"/>
    <w:rsid w:val="00FB0B2F"/>
    <w:rsid w:val="00FB0DBA"/>
    <w:rsid w:val="00FB0E63"/>
    <w:rsid w:val="00FB1171"/>
    <w:rsid w:val="00FB1492"/>
    <w:rsid w:val="00FB18F6"/>
    <w:rsid w:val="00FB1BEF"/>
    <w:rsid w:val="00FB2CDB"/>
    <w:rsid w:val="00FB37B1"/>
    <w:rsid w:val="00FB3D8D"/>
    <w:rsid w:val="00FB4056"/>
    <w:rsid w:val="00FB4F27"/>
    <w:rsid w:val="00FB56DD"/>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BCB"/>
    <w:rsid w:val="00FD0032"/>
    <w:rsid w:val="00FD0466"/>
    <w:rsid w:val="00FD1573"/>
    <w:rsid w:val="00FD1AB8"/>
    <w:rsid w:val="00FD2AD0"/>
    <w:rsid w:val="00FD3140"/>
    <w:rsid w:val="00FD31ED"/>
    <w:rsid w:val="00FD3A97"/>
    <w:rsid w:val="00FD3EA0"/>
    <w:rsid w:val="00FD40C8"/>
    <w:rsid w:val="00FD58B1"/>
    <w:rsid w:val="00FD6A91"/>
    <w:rsid w:val="00FD78A9"/>
    <w:rsid w:val="00FE043F"/>
    <w:rsid w:val="00FE0828"/>
    <w:rsid w:val="00FE0B3C"/>
    <w:rsid w:val="00FE0BA2"/>
    <w:rsid w:val="00FE0F1A"/>
    <w:rsid w:val="00FE1188"/>
    <w:rsid w:val="00FE2304"/>
    <w:rsid w:val="00FE2941"/>
    <w:rsid w:val="00FE29D5"/>
    <w:rsid w:val="00FE316D"/>
    <w:rsid w:val="00FE4A33"/>
    <w:rsid w:val="00FE55BD"/>
    <w:rsid w:val="00FE5A22"/>
    <w:rsid w:val="00FE5BB7"/>
    <w:rsid w:val="00FE5E8D"/>
    <w:rsid w:val="00FE6049"/>
    <w:rsid w:val="00FE6EF4"/>
    <w:rsid w:val="00FE723D"/>
    <w:rsid w:val="00FE7841"/>
    <w:rsid w:val="00FE7A74"/>
    <w:rsid w:val="00FE7F9C"/>
    <w:rsid w:val="00FF0ABA"/>
    <w:rsid w:val="00FF0B42"/>
    <w:rsid w:val="00FF1D68"/>
    <w:rsid w:val="00FF21E8"/>
    <w:rsid w:val="00FF23DA"/>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nhideWhenUsed/>
    <w:rsid w:val="00F41FF0"/>
    <w:pPr>
      <w:tabs>
        <w:tab w:val="center" w:pos="4419"/>
        <w:tab w:val="right" w:pos="8838"/>
      </w:tabs>
    </w:pPr>
    <w:rPr>
      <w:rFonts w:cs="Times New Roman"/>
    </w:rPr>
  </w:style>
  <w:style w:type="character" w:customStyle="1" w:styleId="PiedepginaCar">
    <w:name w:val="Pie de página Car"/>
    <w:link w:val="Piedepgina"/>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character" w:styleId="Textoennegrita">
    <w:name w:val="Strong"/>
    <w:basedOn w:val="Fuentedeprrafopredeter"/>
    <w:uiPriority w:val="22"/>
    <w:qFormat/>
    <w:rsid w:val="0091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198">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991253673">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1202887">
      <w:bodyDiv w:val="1"/>
      <w:marLeft w:val="0"/>
      <w:marRight w:val="0"/>
      <w:marTop w:val="0"/>
      <w:marBottom w:val="0"/>
      <w:divBdr>
        <w:top w:val="none" w:sz="0" w:space="0" w:color="auto"/>
        <w:left w:val="none" w:sz="0" w:space="0" w:color="auto"/>
        <w:bottom w:val="none" w:sz="0" w:space="0" w:color="auto"/>
        <w:right w:val="none" w:sz="0" w:space="0" w:color="auto"/>
      </w:divBdr>
    </w:div>
    <w:div w:id="1345745672">
      <w:bodyDiv w:val="1"/>
      <w:marLeft w:val="0"/>
      <w:marRight w:val="0"/>
      <w:marTop w:val="0"/>
      <w:marBottom w:val="0"/>
      <w:divBdr>
        <w:top w:val="none" w:sz="0" w:space="0" w:color="auto"/>
        <w:left w:val="none" w:sz="0" w:space="0" w:color="auto"/>
        <w:bottom w:val="none" w:sz="0" w:space="0" w:color="auto"/>
        <w:right w:val="none" w:sz="0" w:space="0" w:color="auto"/>
      </w:divBdr>
    </w:div>
    <w:div w:id="1475215734">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688143538">
      <w:bodyDiv w:val="1"/>
      <w:marLeft w:val="0"/>
      <w:marRight w:val="0"/>
      <w:marTop w:val="0"/>
      <w:marBottom w:val="0"/>
      <w:divBdr>
        <w:top w:val="none" w:sz="0" w:space="0" w:color="auto"/>
        <w:left w:val="none" w:sz="0" w:space="0" w:color="auto"/>
        <w:bottom w:val="none" w:sz="0" w:space="0" w:color="auto"/>
        <w:right w:val="none" w:sz="0" w:space="0" w:color="auto"/>
      </w:divBdr>
    </w:div>
    <w:div w:id="17656882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695">
      <w:bodyDiv w:val="1"/>
      <w:marLeft w:val="0"/>
      <w:marRight w:val="0"/>
      <w:marTop w:val="0"/>
      <w:marBottom w:val="0"/>
      <w:divBdr>
        <w:top w:val="none" w:sz="0" w:space="0" w:color="auto"/>
        <w:left w:val="none" w:sz="0" w:space="0" w:color="auto"/>
        <w:bottom w:val="none" w:sz="0" w:space="0" w:color="auto"/>
        <w:right w:val="none" w:sz="0" w:space="0" w:color="auto"/>
      </w:divBdr>
    </w:div>
    <w:div w:id="20856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62AE-5678-4958-BBF5-DF5485C4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5163</Words>
  <Characters>28397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33494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2017-07-04T19:04:00Z</cp:lastPrinted>
  <dcterms:created xsi:type="dcterms:W3CDTF">2017-07-04T16:37:00Z</dcterms:created>
  <dcterms:modified xsi:type="dcterms:W3CDTF">2017-08-17T19:10:00Z</dcterms:modified>
</cp:coreProperties>
</file>