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923" w:rsidRPr="00F16923" w:rsidRDefault="00F16923" w:rsidP="00F16923">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F16923">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F16923">
        <w:rPr>
          <w:rFonts w:ascii="Calibri" w:hAnsi="Calibri" w:cs="Calibri"/>
          <w:color w:val="222222"/>
          <w:sz w:val="16"/>
          <w:szCs w:val="16"/>
          <w:lang w:val="es-CO" w:eastAsia="fr-FR"/>
        </w:rPr>
        <w:t> </w:t>
      </w:r>
    </w:p>
    <w:p w:rsidR="00F16923" w:rsidRPr="00F16923" w:rsidRDefault="00F16923" w:rsidP="00F16923">
      <w:pPr>
        <w:shd w:val="clear" w:color="auto" w:fill="FFFFFF"/>
        <w:ind w:left="1843" w:hanging="1843"/>
        <w:jc w:val="both"/>
        <w:rPr>
          <w:rFonts w:ascii="Calibri" w:eastAsia="Times New Roman" w:hAnsi="Calibri" w:cs="Calibri"/>
          <w:color w:val="222222"/>
          <w:sz w:val="18"/>
          <w:szCs w:val="18"/>
          <w:lang w:val="es-CO" w:eastAsia="fr-FR"/>
        </w:rPr>
      </w:pPr>
      <w:r w:rsidRPr="00F16923">
        <w:rPr>
          <w:rFonts w:ascii="Calibri" w:eastAsia="Times New Roman" w:hAnsi="Calibri" w:cs="Calibri"/>
          <w:color w:val="222222"/>
          <w:sz w:val="18"/>
          <w:szCs w:val="18"/>
          <w:lang w:val="es-CO" w:eastAsia="fr-FR"/>
        </w:rPr>
        <w:t>Providencia:</w:t>
      </w:r>
      <w:r w:rsidRPr="00F16923">
        <w:rPr>
          <w:rFonts w:ascii="Calibri" w:eastAsia="Times New Roman" w:hAnsi="Calibri" w:cs="Calibri"/>
          <w:color w:val="222222"/>
          <w:sz w:val="18"/>
          <w:szCs w:val="18"/>
          <w:lang w:val="es-CO" w:eastAsia="fr-FR"/>
        </w:rPr>
        <w:tab/>
        <w:t xml:space="preserve">Sentencia - </w:t>
      </w:r>
      <w:proofErr w:type="spellStart"/>
      <w:r w:rsidRPr="00F16923">
        <w:rPr>
          <w:rFonts w:ascii="Calibri" w:eastAsia="Times New Roman" w:hAnsi="Calibri" w:cs="Calibri"/>
          <w:color w:val="222222"/>
          <w:sz w:val="18"/>
          <w:szCs w:val="18"/>
          <w:lang w:val="es-CO" w:eastAsia="fr-FR"/>
        </w:rPr>
        <w:t>1</w:t>
      </w:r>
      <w:r w:rsidRPr="00F16923">
        <w:rPr>
          <w:rFonts w:ascii="Calibri" w:eastAsia="Times New Roman" w:hAnsi="Calibri" w:cs="Calibri"/>
          <w:color w:val="222222"/>
          <w:sz w:val="18"/>
          <w:szCs w:val="18"/>
          <w:vertAlign w:val="superscript"/>
          <w:lang w:val="es-CO" w:eastAsia="fr-FR"/>
        </w:rPr>
        <w:t>a</w:t>
      </w:r>
      <w:proofErr w:type="spellEnd"/>
      <w:r w:rsidRPr="00F16923">
        <w:rPr>
          <w:rFonts w:ascii="Calibri" w:eastAsia="Times New Roman" w:hAnsi="Calibri" w:cs="Calibri"/>
          <w:color w:val="222222"/>
          <w:sz w:val="18"/>
          <w:szCs w:val="18"/>
          <w:lang w:val="es-CO" w:eastAsia="fr-FR"/>
        </w:rPr>
        <w:t xml:space="preserve"> Instancia - </w:t>
      </w:r>
      <w:bookmarkStart w:id="0" w:name="_GoBack"/>
      <w:bookmarkEnd w:id="0"/>
      <w:r w:rsidRPr="00F16923">
        <w:rPr>
          <w:rFonts w:ascii="Calibri" w:eastAsia="Times New Roman" w:hAnsi="Calibri" w:cs="Calibri"/>
          <w:color w:val="222222"/>
          <w:sz w:val="18"/>
          <w:szCs w:val="18"/>
          <w:lang w:val="es-CO" w:eastAsia="fr-FR"/>
        </w:rPr>
        <w:t>17 de febrero de 2017</w:t>
      </w:r>
    </w:p>
    <w:p w:rsidR="00F16923" w:rsidRPr="00F16923" w:rsidRDefault="00F16923" w:rsidP="00F16923">
      <w:pPr>
        <w:shd w:val="clear" w:color="auto" w:fill="FFFFFF"/>
        <w:tabs>
          <w:tab w:val="left" w:pos="1416"/>
          <w:tab w:val="left" w:pos="1843"/>
        </w:tabs>
        <w:ind w:left="1843" w:hanging="1843"/>
        <w:jc w:val="both"/>
        <w:rPr>
          <w:rFonts w:ascii="Calibri" w:hAnsi="Calibri" w:cs="Calibri"/>
          <w:color w:val="222222"/>
          <w:sz w:val="18"/>
          <w:szCs w:val="18"/>
          <w:lang w:eastAsia="fr-FR"/>
        </w:rPr>
      </w:pPr>
      <w:r w:rsidRPr="00F16923">
        <w:rPr>
          <w:rFonts w:ascii="Calibri" w:hAnsi="Calibri" w:cs="Calibri"/>
          <w:color w:val="222222"/>
          <w:sz w:val="18"/>
          <w:szCs w:val="18"/>
          <w:lang w:val="es-CO" w:eastAsia="fr-FR"/>
        </w:rPr>
        <w:t>Radicación Nro. :</w:t>
      </w:r>
      <w:r w:rsidRPr="00F16923">
        <w:rPr>
          <w:rFonts w:ascii="Calibri" w:hAnsi="Calibri" w:cs="Calibri"/>
          <w:color w:val="222222"/>
          <w:sz w:val="18"/>
          <w:szCs w:val="18"/>
          <w:lang w:val="es-CO" w:eastAsia="fr-FR"/>
        </w:rPr>
        <w:tab/>
        <w:t xml:space="preserve">  </w:t>
      </w:r>
      <w:r w:rsidRPr="00F16923">
        <w:rPr>
          <w:rFonts w:ascii="Calibri" w:hAnsi="Calibri" w:cs="Calibri"/>
          <w:color w:val="222222"/>
          <w:sz w:val="18"/>
          <w:szCs w:val="18"/>
          <w:lang w:val="es-CO" w:eastAsia="fr-FR"/>
        </w:rPr>
        <w:tab/>
      </w:r>
      <w:r w:rsidRPr="00F16923">
        <w:rPr>
          <w:rFonts w:ascii="Calibri" w:hAnsi="Calibri" w:cs="Calibri"/>
          <w:color w:val="222222"/>
          <w:sz w:val="18"/>
          <w:szCs w:val="18"/>
          <w:lang w:eastAsia="fr-FR"/>
        </w:rPr>
        <w:t>66001-22-13-000-2017-00057-00</w:t>
      </w:r>
    </w:p>
    <w:p w:rsidR="00F16923" w:rsidRPr="00F16923" w:rsidRDefault="00F16923" w:rsidP="00F16923">
      <w:pPr>
        <w:shd w:val="clear" w:color="auto" w:fill="FFFFFF"/>
        <w:tabs>
          <w:tab w:val="left" w:pos="1416"/>
          <w:tab w:val="left" w:pos="1843"/>
        </w:tabs>
        <w:ind w:left="1843" w:hanging="1843"/>
        <w:jc w:val="both"/>
        <w:rPr>
          <w:rFonts w:ascii="Calibri" w:hAnsi="Calibri" w:cs="Calibri"/>
          <w:color w:val="222222"/>
          <w:sz w:val="18"/>
          <w:szCs w:val="18"/>
          <w:lang w:eastAsia="fr-FR"/>
        </w:rPr>
      </w:pPr>
      <w:r w:rsidRPr="00F16923">
        <w:rPr>
          <w:rFonts w:ascii="Calibri" w:hAnsi="Calibri" w:cs="Calibri"/>
          <w:color w:val="222222"/>
          <w:sz w:val="18"/>
          <w:szCs w:val="18"/>
          <w:lang w:eastAsia="fr-FR"/>
        </w:rPr>
        <w:tab/>
      </w:r>
      <w:r w:rsidRPr="00F16923">
        <w:rPr>
          <w:rFonts w:ascii="Calibri" w:hAnsi="Calibri" w:cs="Calibri"/>
          <w:color w:val="222222"/>
          <w:sz w:val="18"/>
          <w:szCs w:val="18"/>
          <w:lang w:eastAsia="fr-FR"/>
        </w:rPr>
        <w:tab/>
        <w:t>66001-22-13-000-2017-00060-00</w:t>
      </w:r>
    </w:p>
    <w:p w:rsidR="00F16923" w:rsidRPr="00F16923" w:rsidRDefault="00F16923" w:rsidP="00F16923">
      <w:pPr>
        <w:shd w:val="clear" w:color="auto" w:fill="FFFFFF"/>
        <w:tabs>
          <w:tab w:val="left" w:pos="1416"/>
          <w:tab w:val="left" w:pos="1843"/>
        </w:tabs>
        <w:ind w:left="1843" w:hanging="1843"/>
        <w:jc w:val="both"/>
        <w:rPr>
          <w:rFonts w:ascii="Calibri" w:hAnsi="Calibri" w:cs="Calibri"/>
          <w:color w:val="222222"/>
          <w:sz w:val="18"/>
          <w:szCs w:val="18"/>
          <w:lang w:val="es-CO" w:eastAsia="fr-FR"/>
        </w:rPr>
      </w:pPr>
      <w:r w:rsidRPr="00F16923">
        <w:rPr>
          <w:rFonts w:ascii="Calibri" w:hAnsi="Calibri" w:cs="Calibri"/>
          <w:color w:val="222222"/>
          <w:sz w:val="18"/>
          <w:szCs w:val="18"/>
          <w:lang w:val="es-CO" w:eastAsia="fr-FR"/>
        </w:rPr>
        <w:t>Accionante:</w:t>
      </w:r>
      <w:r w:rsidRPr="00F16923">
        <w:rPr>
          <w:rFonts w:ascii="Calibri" w:hAnsi="Calibri" w:cs="Calibri"/>
          <w:color w:val="222222"/>
          <w:sz w:val="18"/>
          <w:szCs w:val="18"/>
          <w:lang w:val="es-CO" w:eastAsia="fr-FR"/>
        </w:rPr>
        <w:tab/>
      </w:r>
      <w:r w:rsidRPr="00F16923">
        <w:rPr>
          <w:rFonts w:ascii="Calibri" w:hAnsi="Calibri" w:cs="Calibri"/>
          <w:color w:val="222222"/>
          <w:sz w:val="18"/>
          <w:szCs w:val="18"/>
          <w:lang w:val="es-CO" w:eastAsia="fr-FR"/>
        </w:rPr>
        <w:tab/>
      </w:r>
      <w:r w:rsidRPr="00F16923">
        <w:rPr>
          <w:rFonts w:ascii="Calibri" w:hAnsi="Calibri" w:cs="Calibri"/>
          <w:color w:val="222222"/>
          <w:sz w:val="18"/>
          <w:szCs w:val="18"/>
          <w:lang w:eastAsia="fr-FR"/>
        </w:rPr>
        <w:t xml:space="preserve">JAVIER ELÍAS ARIAS </w:t>
      </w:r>
      <w:proofErr w:type="spellStart"/>
      <w:r w:rsidRPr="00F16923">
        <w:rPr>
          <w:rFonts w:ascii="Calibri" w:hAnsi="Calibri" w:cs="Calibri"/>
          <w:color w:val="222222"/>
          <w:sz w:val="18"/>
          <w:szCs w:val="18"/>
          <w:lang w:eastAsia="fr-FR"/>
        </w:rPr>
        <w:t>IDÁRRAGA</w:t>
      </w:r>
      <w:proofErr w:type="spellEnd"/>
    </w:p>
    <w:p w:rsidR="00F16923" w:rsidRPr="00F16923" w:rsidRDefault="00F16923" w:rsidP="00F16923">
      <w:pPr>
        <w:shd w:val="clear" w:color="auto" w:fill="FFFFFF"/>
        <w:tabs>
          <w:tab w:val="left" w:pos="1418"/>
          <w:tab w:val="left" w:pos="1701"/>
        </w:tabs>
        <w:ind w:left="1843" w:hanging="1843"/>
        <w:jc w:val="both"/>
        <w:rPr>
          <w:rFonts w:ascii="Calibri" w:hAnsi="Calibri" w:cs="Calibri"/>
          <w:color w:val="222222"/>
          <w:sz w:val="18"/>
          <w:szCs w:val="18"/>
          <w:lang w:val="es-CO" w:eastAsia="fr-FR"/>
        </w:rPr>
      </w:pPr>
      <w:r w:rsidRPr="00F16923">
        <w:rPr>
          <w:rFonts w:ascii="Calibri" w:hAnsi="Calibri" w:cs="Calibri"/>
          <w:bCs/>
          <w:color w:val="222222"/>
          <w:sz w:val="18"/>
          <w:szCs w:val="18"/>
          <w:lang w:val="es-ES_tradnl" w:eastAsia="fr-FR"/>
        </w:rPr>
        <w:t>A</w:t>
      </w:r>
      <w:proofErr w:type="spellStart"/>
      <w:r w:rsidRPr="00F16923">
        <w:rPr>
          <w:rFonts w:ascii="Calibri" w:hAnsi="Calibri" w:cs="Calibri"/>
          <w:color w:val="222222"/>
          <w:sz w:val="18"/>
          <w:szCs w:val="18"/>
          <w:lang w:val="es-CO" w:eastAsia="fr-FR"/>
        </w:rPr>
        <w:t>ccionado</w:t>
      </w:r>
      <w:proofErr w:type="spellEnd"/>
      <w:r w:rsidRPr="00F16923">
        <w:rPr>
          <w:rFonts w:ascii="Calibri" w:hAnsi="Calibri" w:cs="Calibri"/>
          <w:color w:val="222222"/>
          <w:sz w:val="18"/>
          <w:szCs w:val="18"/>
          <w:lang w:val="es-CO" w:eastAsia="fr-FR"/>
        </w:rPr>
        <w:t>:</w:t>
      </w:r>
      <w:r w:rsidRPr="00F16923">
        <w:rPr>
          <w:rFonts w:ascii="Calibri" w:hAnsi="Calibri" w:cs="Calibri"/>
          <w:color w:val="222222"/>
          <w:sz w:val="18"/>
          <w:szCs w:val="18"/>
          <w:lang w:val="es-CO" w:eastAsia="fr-FR"/>
        </w:rPr>
        <w:tab/>
        <w:t xml:space="preserve">      </w:t>
      </w:r>
      <w:r w:rsidRPr="00F16923">
        <w:rPr>
          <w:rFonts w:ascii="Calibri" w:hAnsi="Calibri" w:cs="Calibri"/>
          <w:color w:val="222222"/>
          <w:sz w:val="18"/>
          <w:szCs w:val="18"/>
          <w:lang w:val="es-CO" w:eastAsia="fr-FR"/>
        </w:rPr>
        <w:tab/>
      </w:r>
      <w:r w:rsidRPr="00F16923">
        <w:rPr>
          <w:rFonts w:ascii="Calibri" w:hAnsi="Calibri" w:cs="Calibri"/>
          <w:color w:val="222222"/>
          <w:sz w:val="18"/>
          <w:szCs w:val="18"/>
          <w:lang w:val="es-CO" w:eastAsia="fr-FR"/>
        </w:rPr>
        <w:tab/>
      </w:r>
      <w:r w:rsidRPr="00F16923">
        <w:rPr>
          <w:rFonts w:ascii="Calibri" w:hAnsi="Calibri" w:cs="Calibri"/>
          <w:color w:val="222222"/>
          <w:sz w:val="18"/>
          <w:szCs w:val="18"/>
          <w:lang w:eastAsia="fr-FR"/>
        </w:rPr>
        <w:t>JUZGADO PROMISCUO DEL CIRCUITO DE LA VIRGINIA</w:t>
      </w:r>
    </w:p>
    <w:p w:rsidR="00F16923" w:rsidRPr="00F16923" w:rsidRDefault="00F16923" w:rsidP="00F16923">
      <w:pPr>
        <w:shd w:val="clear" w:color="auto" w:fill="FFFFFF"/>
        <w:tabs>
          <w:tab w:val="left" w:pos="1843"/>
        </w:tabs>
        <w:ind w:left="1843" w:hanging="1843"/>
        <w:jc w:val="both"/>
        <w:rPr>
          <w:rFonts w:ascii="Calibri" w:hAnsi="Calibri" w:cs="Calibri"/>
          <w:color w:val="222222"/>
          <w:sz w:val="18"/>
          <w:szCs w:val="18"/>
          <w:lang w:val="es-CO" w:eastAsia="fr-FR"/>
        </w:rPr>
      </w:pPr>
      <w:r w:rsidRPr="00F16923">
        <w:rPr>
          <w:rFonts w:ascii="Calibri" w:hAnsi="Calibri" w:cs="Calibri"/>
          <w:color w:val="222222"/>
          <w:sz w:val="18"/>
          <w:szCs w:val="18"/>
          <w:lang w:val="es-CO" w:eastAsia="fr-FR"/>
        </w:rPr>
        <w:t>Proceso:                </w:t>
      </w:r>
      <w:r w:rsidRPr="00F16923">
        <w:rPr>
          <w:rFonts w:ascii="Calibri" w:hAnsi="Calibri" w:cs="Calibri"/>
          <w:color w:val="222222"/>
          <w:sz w:val="18"/>
          <w:szCs w:val="18"/>
          <w:lang w:val="es-CO" w:eastAsia="fr-FR"/>
        </w:rPr>
        <w:tab/>
        <w:t>Acción de Tutela – Declara improcedentes los amparos solicitados</w:t>
      </w:r>
    </w:p>
    <w:p w:rsidR="00F16923" w:rsidRPr="00F16923" w:rsidRDefault="00F16923" w:rsidP="00F16923">
      <w:pPr>
        <w:shd w:val="clear" w:color="auto" w:fill="FFFFFF"/>
        <w:tabs>
          <w:tab w:val="left" w:pos="708"/>
          <w:tab w:val="left" w:pos="1416"/>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F16923">
        <w:rPr>
          <w:rFonts w:ascii="Calibri" w:hAnsi="Calibri" w:cs="Calibri"/>
          <w:color w:val="222222"/>
          <w:sz w:val="18"/>
          <w:szCs w:val="18"/>
          <w:lang w:val="es-CO" w:eastAsia="fr-FR"/>
        </w:rPr>
        <w:t>Magistrado Ponente: </w:t>
      </w:r>
      <w:r w:rsidRPr="00F16923">
        <w:rPr>
          <w:rFonts w:ascii="Calibri" w:hAnsi="Calibri" w:cs="Calibri"/>
          <w:color w:val="222222"/>
          <w:sz w:val="18"/>
          <w:szCs w:val="18"/>
          <w:lang w:val="es-CO" w:eastAsia="fr-FR"/>
        </w:rPr>
        <w:tab/>
      </w:r>
      <w:proofErr w:type="spellStart"/>
      <w:r w:rsidRPr="00F16923">
        <w:rPr>
          <w:rFonts w:ascii="Calibri" w:hAnsi="Calibri" w:cs="Calibri"/>
          <w:bCs/>
          <w:color w:val="222222"/>
          <w:sz w:val="18"/>
          <w:szCs w:val="18"/>
          <w:lang w:eastAsia="fr-FR"/>
        </w:rPr>
        <w:t>EDDER</w:t>
      </w:r>
      <w:proofErr w:type="spellEnd"/>
      <w:r w:rsidRPr="00F16923">
        <w:rPr>
          <w:rFonts w:ascii="Calibri" w:hAnsi="Calibri" w:cs="Calibri"/>
          <w:bCs/>
          <w:color w:val="222222"/>
          <w:sz w:val="18"/>
          <w:szCs w:val="18"/>
          <w:lang w:eastAsia="fr-FR"/>
        </w:rPr>
        <w:t xml:space="preserve"> JIMMY SÁNCHEZ </w:t>
      </w:r>
      <w:proofErr w:type="spellStart"/>
      <w:r w:rsidRPr="00F16923">
        <w:rPr>
          <w:rFonts w:ascii="Calibri" w:hAnsi="Calibri" w:cs="Calibri"/>
          <w:bCs/>
          <w:color w:val="222222"/>
          <w:sz w:val="18"/>
          <w:szCs w:val="18"/>
          <w:lang w:eastAsia="fr-FR"/>
        </w:rPr>
        <w:t>CALAMBÁS</w:t>
      </w:r>
      <w:proofErr w:type="spellEnd"/>
    </w:p>
    <w:p w:rsidR="00F16923" w:rsidRPr="00F16923" w:rsidRDefault="00F16923" w:rsidP="00F16923">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hAnsi="Calibri" w:cs="Calibri"/>
          <w:bCs/>
          <w:iCs/>
          <w:color w:val="222222"/>
          <w:sz w:val="18"/>
          <w:szCs w:val="18"/>
          <w:lang w:eastAsia="fr-FR"/>
        </w:rPr>
      </w:pPr>
    </w:p>
    <w:p w:rsidR="00F16923" w:rsidRPr="00F16923" w:rsidRDefault="00F16923" w:rsidP="00F16923">
      <w:pPr>
        <w:shd w:val="clear" w:color="auto" w:fill="FFFFFF"/>
        <w:tabs>
          <w:tab w:val="left" w:pos="1843"/>
        </w:tabs>
        <w:jc w:val="both"/>
        <w:rPr>
          <w:rFonts w:ascii="Calibri" w:hAnsi="Calibri" w:cs="Calibri"/>
          <w:bCs/>
          <w:color w:val="222222"/>
          <w:sz w:val="18"/>
          <w:szCs w:val="18"/>
          <w:lang w:val="es-CO" w:eastAsia="fr-FR"/>
        </w:rPr>
      </w:pPr>
      <w:r w:rsidRPr="00F16923">
        <w:rPr>
          <w:rFonts w:ascii="Calibri" w:hAnsi="Calibri" w:cs="Calibri"/>
          <w:b/>
          <w:bCs/>
          <w:iCs/>
          <w:color w:val="222222"/>
          <w:sz w:val="18"/>
          <w:szCs w:val="18"/>
          <w:lang w:eastAsia="fr-FR"/>
        </w:rPr>
        <w:t xml:space="preserve">Temas:   </w:t>
      </w:r>
      <w:r w:rsidRPr="00F16923">
        <w:rPr>
          <w:rFonts w:ascii="Calibri" w:hAnsi="Calibri" w:cs="Calibri"/>
          <w:b/>
          <w:bCs/>
          <w:iCs/>
          <w:color w:val="222222"/>
          <w:sz w:val="18"/>
          <w:szCs w:val="18"/>
          <w:lang w:eastAsia="fr-FR"/>
        </w:rPr>
        <w:tab/>
      </w:r>
      <w:r w:rsidRPr="00F16923">
        <w:rPr>
          <w:rFonts w:ascii="Calibri" w:hAnsi="Calibri" w:cs="Calibri"/>
          <w:b/>
          <w:bCs/>
          <w:color w:val="222222"/>
          <w:sz w:val="18"/>
          <w:szCs w:val="18"/>
          <w:lang w:eastAsia="fr-FR"/>
        </w:rPr>
        <w:t>D</w:t>
      </w:r>
      <w:proofErr w:type="spellStart"/>
      <w:r w:rsidRPr="00F16923">
        <w:rPr>
          <w:rFonts w:ascii="Calibri" w:hAnsi="Calibri" w:cs="Calibri"/>
          <w:b/>
          <w:bCs/>
          <w:color w:val="222222"/>
          <w:sz w:val="18"/>
          <w:szCs w:val="18"/>
          <w:lang w:val="es-CO" w:eastAsia="fr-FR"/>
        </w:rPr>
        <w:t>EBIDO</w:t>
      </w:r>
      <w:proofErr w:type="spellEnd"/>
      <w:r w:rsidRPr="00F16923">
        <w:rPr>
          <w:rFonts w:ascii="Calibri" w:hAnsi="Calibri" w:cs="Calibri"/>
          <w:b/>
          <w:bCs/>
          <w:color w:val="222222"/>
          <w:sz w:val="18"/>
          <w:szCs w:val="18"/>
          <w:lang w:val="es-CO" w:eastAsia="fr-FR"/>
        </w:rPr>
        <w:t xml:space="preserve"> PROCESO / TUTELA CONTRA PROVIDENCIA JUDICIAL / RECHAZO DE ACCIONES POPULARES / CARÁCTER RESIDUAL DE LA ACCIÓN DE TUTELA / IMPROCEDENCIA. </w:t>
      </w:r>
      <w:r w:rsidRPr="00F16923">
        <w:rPr>
          <w:rFonts w:ascii="Calibri" w:hAnsi="Calibri" w:cs="Calibri"/>
          <w:bCs/>
          <w:color w:val="222222"/>
          <w:sz w:val="18"/>
          <w:szCs w:val="18"/>
          <w:lang w:val="es-CO" w:eastAsia="fr-FR"/>
        </w:rPr>
        <w:t xml:space="preserve">“[S]e advierte la improcedencia de los amparos constitucionales, por ausencia del requisito de subsidiariedad, toda vez que, como se pudo constatar, el juzgado por sendos autos del 30 de enero decidió rechazar las demandas, los que fueron notificados por estado el día siguiente; las acciones de tutela fueron interpuestas el día –3 de febrero de 2017-, esto es, cuando aún transcurría el término de ejecutoria de los mismos. El actor popular debió hacer uso de los mecanismos legales ordinarios que el ordenamiento jurídico consagra, para atacar las providencias que considera le vulneran sus garantías procesales y no acudir directamente a la acción de tutela, incumpliendo así el requisito de subsidiariedad que contempla la Carta Política y el Decreto 2591 de 1991. (…) </w:t>
      </w:r>
      <w:r w:rsidRPr="00F16923">
        <w:rPr>
          <w:rFonts w:ascii="Calibri" w:hAnsi="Calibri" w:cs="Calibri"/>
          <w:bCs/>
          <w:color w:val="222222"/>
          <w:sz w:val="18"/>
          <w:szCs w:val="18"/>
          <w:lang w:eastAsia="fr-FR"/>
        </w:rPr>
        <w:t>Así las cosas, con respaldo en lo anteriormente expuesto, se declararán improcedentes las acciones de tutela frente al Juzgado Promiscuo del Circuito de La Virginia y se ordenará la desvinculación de las demás entidades convocadas a este trámite.”.</w:t>
      </w:r>
    </w:p>
    <w:p w:rsidR="00E75165" w:rsidRDefault="00E75165" w:rsidP="00E75165">
      <w:pPr>
        <w:spacing w:line="360" w:lineRule="auto"/>
        <w:rPr>
          <w:rFonts w:ascii="Arial" w:hAnsi="Arial" w:cs="Arial"/>
          <w:bCs/>
          <w:sz w:val="26"/>
          <w:szCs w:val="26"/>
          <w:lang w:val="es-CO"/>
        </w:rPr>
      </w:pPr>
    </w:p>
    <w:p w:rsidR="00F16923" w:rsidRPr="00F16923" w:rsidRDefault="00F16923" w:rsidP="00E75165">
      <w:pPr>
        <w:spacing w:line="360" w:lineRule="auto"/>
        <w:rPr>
          <w:rFonts w:ascii="Arial" w:hAnsi="Arial" w:cs="Arial"/>
          <w:bCs/>
          <w:sz w:val="26"/>
          <w:szCs w:val="26"/>
          <w:lang w:val="es-CO"/>
        </w:rPr>
      </w:pPr>
    </w:p>
    <w:p w:rsidR="00E75165" w:rsidRPr="00984F63" w:rsidRDefault="00E75165" w:rsidP="00E75165">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E75165" w:rsidRPr="000905F6" w:rsidRDefault="00E75165" w:rsidP="00F16923">
      <w:pPr>
        <w:spacing w:line="480" w:lineRule="auto"/>
        <w:jc w:val="center"/>
        <w:rPr>
          <w:rFonts w:ascii="Arial" w:hAnsi="Arial" w:cs="Arial"/>
          <w:bCs/>
          <w:sz w:val="26"/>
          <w:szCs w:val="26"/>
        </w:rPr>
      </w:pP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E75165" w:rsidRPr="00255D3C" w:rsidRDefault="00E75165" w:rsidP="00E75165">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E75165" w:rsidRPr="000905F6" w:rsidRDefault="00E75165" w:rsidP="00E75165">
      <w:pPr>
        <w:spacing w:line="360" w:lineRule="auto"/>
        <w:jc w:val="center"/>
        <w:rPr>
          <w:rFonts w:ascii="Arial" w:hAnsi="Arial" w:cs="Arial"/>
          <w:bCs/>
          <w:sz w:val="24"/>
          <w:szCs w:val="26"/>
        </w:rPr>
      </w:pPr>
    </w:p>
    <w:p w:rsidR="00E75165" w:rsidRPr="0090313C" w:rsidRDefault="00E75165" w:rsidP="00E75165">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095604">
        <w:rPr>
          <w:rFonts w:ascii="Arial" w:hAnsi="Arial" w:cs="Arial"/>
          <w:bCs/>
          <w:sz w:val="24"/>
          <w:szCs w:val="24"/>
        </w:rPr>
        <w:t>diecisiete</w:t>
      </w:r>
      <w:r>
        <w:rPr>
          <w:rFonts w:ascii="Arial" w:hAnsi="Arial" w:cs="Arial"/>
          <w:bCs/>
          <w:sz w:val="24"/>
          <w:szCs w:val="24"/>
        </w:rPr>
        <w:t xml:space="preserve"> (1</w:t>
      </w:r>
      <w:r w:rsidR="00095604">
        <w:rPr>
          <w:rFonts w:ascii="Arial" w:hAnsi="Arial" w:cs="Arial"/>
          <w:bCs/>
          <w:sz w:val="24"/>
          <w:szCs w:val="24"/>
        </w:rPr>
        <w:t>7</w:t>
      </w:r>
      <w:r w:rsidRPr="0090313C">
        <w:rPr>
          <w:rFonts w:ascii="Arial" w:hAnsi="Arial" w:cs="Arial"/>
          <w:bCs/>
          <w:sz w:val="24"/>
          <w:szCs w:val="24"/>
        </w:rPr>
        <w:t xml:space="preserve">) de </w:t>
      </w:r>
      <w:r w:rsidR="00095604">
        <w:rPr>
          <w:rFonts w:ascii="Arial" w:hAnsi="Arial" w:cs="Arial"/>
          <w:bCs/>
          <w:sz w:val="24"/>
          <w:szCs w:val="24"/>
        </w:rPr>
        <w:t>febrero</w:t>
      </w:r>
      <w:r>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E75165" w:rsidRPr="00984F63" w:rsidRDefault="00E75165" w:rsidP="00E75165">
      <w:pPr>
        <w:spacing w:line="360" w:lineRule="auto"/>
        <w:jc w:val="center"/>
        <w:rPr>
          <w:rFonts w:ascii="Arial" w:hAnsi="Arial" w:cs="Arial"/>
          <w:sz w:val="24"/>
          <w:szCs w:val="24"/>
        </w:rPr>
      </w:pPr>
      <w:r>
        <w:rPr>
          <w:rFonts w:ascii="Arial" w:hAnsi="Arial" w:cs="Arial"/>
          <w:sz w:val="24"/>
          <w:szCs w:val="24"/>
        </w:rPr>
        <w:t xml:space="preserve">Acta N° </w:t>
      </w:r>
      <w:r w:rsidR="0052200E">
        <w:rPr>
          <w:rFonts w:ascii="Arial" w:hAnsi="Arial" w:cs="Arial"/>
          <w:sz w:val="24"/>
          <w:szCs w:val="24"/>
        </w:rPr>
        <w:t>081</w:t>
      </w:r>
      <w:r w:rsidR="00F71C02">
        <w:rPr>
          <w:rFonts w:ascii="Arial" w:hAnsi="Arial" w:cs="Arial"/>
          <w:sz w:val="24"/>
          <w:szCs w:val="24"/>
        </w:rPr>
        <w:t xml:space="preserve"> </w:t>
      </w:r>
      <w:r>
        <w:rPr>
          <w:rFonts w:ascii="Arial" w:hAnsi="Arial" w:cs="Arial"/>
          <w:sz w:val="24"/>
          <w:szCs w:val="24"/>
        </w:rPr>
        <w:t>de 1</w:t>
      </w:r>
      <w:r w:rsidR="00095604">
        <w:rPr>
          <w:rFonts w:ascii="Arial" w:hAnsi="Arial" w:cs="Arial"/>
          <w:sz w:val="24"/>
          <w:szCs w:val="24"/>
        </w:rPr>
        <w:t>7-02</w:t>
      </w:r>
      <w:r>
        <w:rPr>
          <w:rFonts w:ascii="Arial" w:hAnsi="Arial" w:cs="Arial"/>
          <w:sz w:val="24"/>
          <w:szCs w:val="24"/>
        </w:rPr>
        <w:t>-2017</w:t>
      </w:r>
    </w:p>
    <w:p w:rsidR="00095604" w:rsidRDefault="00095604" w:rsidP="00095604">
      <w:pPr>
        <w:spacing w:line="360" w:lineRule="auto"/>
        <w:jc w:val="center"/>
        <w:rPr>
          <w:rFonts w:ascii="Arial" w:hAnsi="Arial" w:cs="Arial"/>
          <w:sz w:val="24"/>
          <w:szCs w:val="24"/>
        </w:rPr>
      </w:pPr>
      <w:r>
        <w:rPr>
          <w:rFonts w:ascii="Arial" w:hAnsi="Arial" w:cs="Arial"/>
          <w:sz w:val="24"/>
          <w:szCs w:val="24"/>
        </w:rPr>
        <w:t>Expedientes:</w:t>
      </w:r>
      <w:r>
        <w:rPr>
          <w:rFonts w:ascii="Arial" w:hAnsi="Arial" w:cs="Arial"/>
          <w:sz w:val="24"/>
          <w:szCs w:val="24"/>
        </w:rPr>
        <w:tab/>
      </w:r>
      <w:r w:rsidR="00E75165">
        <w:rPr>
          <w:rFonts w:ascii="Arial" w:hAnsi="Arial" w:cs="Arial"/>
          <w:sz w:val="24"/>
          <w:szCs w:val="24"/>
        </w:rPr>
        <w:t>66001-22-13-000-201</w:t>
      </w:r>
      <w:r>
        <w:rPr>
          <w:rFonts w:ascii="Arial" w:hAnsi="Arial" w:cs="Arial"/>
          <w:sz w:val="24"/>
          <w:szCs w:val="24"/>
        </w:rPr>
        <w:t>7</w:t>
      </w:r>
      <w:r w:rsidR="00E75165">
        <w:rPr>
          <w:rFonts w:ascii="Arial" w:hAnsi="Arial" w:cs="Arial"/>
          <w:sz w:val="24"/>
          <w:szCs w:val="24"/>
        </w:rPr>
        <w:t>-00</w:t>
      </w:r>
      <w:r>
        <w:rPr>
          <w:rFonts w:ascii="Arial" w:hAnsi="Arial" w:cs="Arial"/>
          <w:sz w:val="24"/>
          <w:szCs w:val="24"/>
        </w:rPr>
        <w:t>0</w:t>
      </w:r>
      <w:r w:rsidRPr="00095604">
        <w:rPr>
          <w:rFonts w:ascii="Arial" w:hAnsi="Arial" w:cs="Arial"/>
          <w:b/>
          <w:sz w:val="24"/>
          <w:szCs w:val="24"/>
        </w:rPr>
        <w:t>57</w:t>
      </w:r>
      <w:r>
        <w:rPr>
          <w:rFonts w:ascii="Arial" w:hAnsi="Arial" w:cs="Arial"/>
          <w:sz w:val="24"/>
          <w:szCs w:val="24"/>
        </w:rPr>
        <w:t>-00</w:t>
      </w:r>
    </w:p>
    <w:p w:rsidR="00E75165" w:rsidRDefault="00095604" w:rsidP="00095604">
      <w:pPr>
        <w:spacing w:line="360" w:lineRule="auto"/>
        <w:ind w:left="1416"/>
        <w:jc w:val="center"/>
        <w:rPr>
          <w:rFonts w:ascii="Arial" w:hAnsi="Arial" w:cs="Arial"/>
          <w:sz w:val="24"/>
          <w:szCs w:val="24"/>
        </w:rPr>
      </w:pPr>
      <w:r>
        <w:rPr>
          <w:rFonts w:ascii="Arial" w:hAnsi="Arial" w:cs="Arial"/>
          <w:sz w:val="24"/>
          <w:szCs w:val="24"/>
        </w:rPr>
        <w:t>66001-22-13-000-2017</w:t>
      </w:r>
      <w:r w:rsidR="00E75165">
        <w:rPr>
          <w:rFonts w:ascii="Arial" w:hAnsi="Arial" w:cs="Arial"/>
          <w:sz w:val="24"/>
          <w:szCs w:val="24"/>
        </w:rPr>
        <w:t>-0</w:t>
      </w:r>
      <w:r>
        <w:rPr>
          <w:rFonts w:ascii="Arial" w:hAnsi="Arial" w:cs="Arial"/>
          <w:sz w:val="24"/>
          <w:szCs w:val="24"/>
        </w:rPr>
        <w:t>00</w:t>
      </w:r>
      <w:r w:rsidRPr="00095604">
        <w:rPr>
          <w:rFonts w:ascii="Arial" w:hAnsi="Arial" w:cs="Arial"/>
          <w:b/>
          <w:sz w:val="24"/>
          <w:szCs w:val="24"/>
        </w:rPr>
        <w:t>60</w:t>
      </w:r>
      <w:r w:rsidR="00E75165" w:rsidRPr="00984F63">
        <w:rPr>
          <w:rFonts w:ascii="Arial" w:hAnsi="Arial" w:cs="Arial"/>
          <w:sz w:val="24"/>
          <w:szCs w:val="24"/>
        </w:rPr>
        <w:t>-00</w:t>
      </w:r>
    </w:p>
    <w:p w:rsidR="00095604" w:rsidRPr="00095604" w:rsidRDefault="00095604" w:rsidP="00F16923">
      <w:pPr>
        <w:spacing w:line="600" w:lineRule="auto"/>
        <w:ind w:left="2832" w:firstLine="3"/>
        <w:rPr>
          <w:rFonts w:ascii="Arial" w:hAnsi="Arial" w:cs="Arial"/>
          <w:sz w:val="24"/>
          <w:szCs w:val="24"/>
        </w:rPr>
      </w:pP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E75165" w:rsidRPr="000905F6" w:rsidRDefault="00E75165" w:rsidP="00E75165">
      <w:pPr>
        <w:pStyle w:val="Sinespaciado1"/>
        <w:spacing w:line="360" w:lineRule="auto"/>
        <w:ind w:firstLine="2835"/>
        <w:rPr>
          <w:rFonts w:ascii="Arial" w:hAnsi="Arial" w:cs="Arial"/>
          <w:sz w:val="24"/>
          <w:szCs w:val="28"/>
          <w:lang w:val="es-ES" w:eastAsia="es-ES"/>
        </w:rPr>
      </w:pPr>
    </w:p>
    <w:p w:rsidR="00E75165" w:rsidRDefault="00E75165" w:rsidP="00E75165">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resuelven </w:t>
      </w:r>
      <w:r w:rsidRPr="00C669B6">
        <w:rPr>
          <w:rFonts w:ascii="Arial" w:hAnsi="Arial" w:cs="Arial"/>
          <w:sz w:val="26"/>
          <w:szCs w:val="26"/>
          <w:lang w:val="es-ES" w:eastAsia="es-ES"/>
        </w:rPr>
        <w:t>la</w:t>
      </w:r>
      <w:r>
        <w:rPr>
          <w:rFonts w:ascii="Arial" w:hAnsi="Arial" w:cs="Arial"/>
          <w:sz w:val="26"/>
          <w:szCs w:val="26"/>
          <w:lang w:val="es-ES" w:eastAsia="es-ES"/>
        </w:rPr>
        <w:t>s acciones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 xml:space="preserve">JAVIER ELÍAS ARIAS </w:t>
      </w:r>
      <w:proofErr w:type="spellStart"/>
      <w:r w:rsidRPr="00B27FE0">
        <w:rPr>
          <w:rFonts w:ascii="Arial" w:hAnsi="Arial" w:cs="Arial"/>
          <w:szCs w:val="24"/>
          <w:lang w:val="es-ES" w:eastAsia="es-ES"/>
        </w:rPr>
        <w:t>IDÁRRAGA</w:t>
      </w:r>
      <w:proofErr w:type="spellEnd"/>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88040E">
        <w:rPr>
          <w:rFonts w:ascii="Arial" w:hAnsi="Arial" w:cs="Arial"/>
          <w:szCs w:val="26"/>
          <w:lang w:val="es-ES" w:eastAsia="es-ES"/>
        </w:rPr>
        <w:t>PROMISCUO</w:t>
      </w:r>
      <w:r w:rsidRPr="00541D87">
        <w:rPr>
          <w:rFonts w:ascii="Arial" w:hAnsi="Arial" w:cs="Arial"/>
          <w:szCs w:val="26"/>
          <w:lang w:val="es-ES" w:eastAsia="es-ES"/>
        </w:rPr>
        <w:t xml:space="preserve"> DEL CIRCUITO DE </w:t>
      </w:r>
      <w:r w:rsidR="0088040E">
        <w:rPr>
          <w:rFonts w:ascii="Arial" w:hAnsi="Arial" w:cs="Arial"/>
          <w:szCs w:val="26"/>
          <w:lang w:val="es-ES" w:eastAsia="es-ES"/>
        </w:rPr>
        <w:t>LA VIRGINIA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Pr>
          <w:rFonts w:ascii="Arial" w:hAnsi="Arial" w:cs="Arial"/>
          <w:sz w:val="26"/>
          <w:szCs w:val="26"/>
          <w:lang w:val="es-ES" w:eastAsia="es-ES"/>
        </w:rPr>
        <w:t>fueron vinculadas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88040E">
        <w:rPr>
          <w:rFonts w:ascii="Arial" w:hAnsi="Arial" w:cs="Arial"/>
          <w:szCs w:val="26"/>
          <w:lang w:val="es-ES" w:eastAsia="es-ES"/>
        </w:rPr>
        <w:t>LA VIRGINIA</w:t>
      </w:r>
      <w:r w:rsidR="0088040E">
        <w:rPr>
          <w:rFonts w:ascii="Arial" w:hAnsi="Arial" w:cs="Arial"/>
          <w:szCs w:val="28"/>
          <w:lang w:val="es-ES" w:eastAsia="es-ES"/>
        </w:rPr>
        <w:t>,</w:t>
      </w:r>
      <w:r>
        <w:rPr>
          <w:rFonts w:ascii="Arial" w:hAnsi="Arial" w:cs="Arial"/>
          <w:sz w:val="26"/>
          <w:szCs w:val="26"/>
          <w:lang w:val="es-ES" w:eastAsia="es-ES"/>
        </w:rPr>
        <w:t xml:space="preserve"> </w:t>
      </w:r>
      <w:r w:rsidR="0088040E" w:rsidRPr="00704815">
        <w:rPr>
          <w:rFonts w:ascii="Arial" w:hAnsi="Arial" w:cs="Arial"/>
          <w:sz w:val="26"/>
          <w:szCs w:val="26"/>
          <w:lang w:val="es-ES" w:eastAsia="es-ES"/>
        </w:rPr>
        <w:t>la</w:t>
      </w:r>
      <w:r w:rsidR="0088040E">
        <w:rPr>
          <w:rFonts w:ascii="Arial" w:hAnsi="Arial" w:cs="Arial"/>
          <w:szCs w:val="28"/>
          <w:lang w:val="es-ES" w:eastAsia="es-ES"/>
        </w:rPr>
        <w:t xml:space="preserve"> </w:t>
      </w:r>
      <w:r w:rsidR="0088040E" w:rsidRPr="00541D87">
        <w:rPr>
          <w:rFonts w:ascii="Arial" w:hAnsi="Arial" w:cs="Arial"/>
          <w:szCs w:val="28"/>
          <w:lang w:val="es-ES" w:eastAsia="es-ES"/>
        </w:rPr>
        <w:t>PROCURADURÍA GENERAL D</w:t>
      </w:r>
      <w:r w:rsidR="0088040E">
        <w:rPr>
          <w:rFonts w:ascii="Arial" w:hAnsi="Arial" w:cs="Arial"/>
          <w:szCs w:val="28"/>
          <w:lang w:val="es-ES" w:eastAsia="es-ES"/>
        </w:rPr>
        <w:t xml:space="preserve">E LA NACIÓN </w:t>
      </w:r>
      <w:r w:rsidR="0088040E" w:rsidRPr="00DD0DA6">
        <w:rPr>
          <w:rFonts w:ascii="Arial" w:hAnsi="Arial" w:cs="Arial"/>
          <w:sz w:val="26"/>
          <w:szCs w:val="26"/>
          <w:lang w:val="es-ES" w:eastAsia="es-ES"/>
        </w:rPr>
        <w:t>y</w:t>
      </w:r>
      <w:r w:rsidR="0088040E">
        <w:rPr>
          <w:rFonts w:ascii="Arial" w:hAnsi="Arial" w:cs="Arial"/>
          <w:sz w:val="26"/>
          <w:szCs w:val="26"/>
          <w:lang w:val="es-ES" w:eastAsia="es-ES"/>
        </w:rPr>
        <w:t xml:space="preserve"> la</w:t>
      </w:r>
      <w:r w:rsidR="0088040E">
        <w:rPr>
          <w:rFonts w:ascii="Arial" w:hAnsi="Arial" w:cs="Arial"/>
          <w:szCs w:val="28"/>
          <w:lang w:val="es-ES" w:eastAsia="es-ES"/>
        </w:rPr>
        <w:t xml:space="preserve"> </w:t>
      </w:r>
      <w:r w:rsidR="0088040E" w:rsidRPr="00541D87">
        <w:rPr>
          <w:rFonts w:ascii="Arial" w:hAnsi="Arial" w:cs="Arial"/>
          <w:szCs w:val="28"/>
          <w:lang w:val="es-ES" w:eastAsia="es-ES"/>
        </w:rPr>
        <w:t>DEFENSORÍA DEL PUEBLO</w:t>
      </w:r>
      <w:r w:rsidR="0088040E">
        <w:rPr>
          <w:rFonts w:ascii="Arial" w:hAnsi="Arial" w:cs="Arial"/>
          <w:szCs w:val="28"/>
          <w:lang w:val="es-ES" w:eastAsia="es-ES"/>
        </w:rPr>
        <w:t>,</w:t>
      </w:r>
      <w:r w:rsidR="0088040E" w:rsidRPr="000C5807">
        <w:rPr>
          <w:rFonts w:ascii="Arial" w:hAnsi="Arial" w:cs="Arial"/>
          <w:sz w:val="26"/>
          <w:szCs w:val="26"/>
          <w:lang w:val="es-ES" w:eastAsia="es-ES"/>
        </w:rPr>
        <w:t xml:space="preserve"> ambas de la Regional Risaralda</w:t>
      </w:r>
      <w:r>
        <w:rPr>
          <w:rFonts w:ascii="Arial" w:hAnsi="Arial" w:cs="Arial"/>
          <w:szCs w:val="28"/>
          <w:lang w:val="es-ES" w:eastAsia="es-ES"/>
        </w:rPr>
        <w:t xml:space="preserve">. </w:t>
      </w:r>
    </w:p>
    <w:p w:rsidR="00E75165" w:rsidRPr="00DD0DA6" w:rsidRDefault="00E75165" w:rsidP="00E75165">
      <w:pPr>
        <w:pStyle w:val="Sinespaciado1"/>
        <w:spacing w:line="360" w:lineRule="auto"/>
        <w:ind w:firstLine="2835"/>
        <w:jc w:val="both"/>
        <w:rPr>
          <w:rFonts w:ascii="Arial" w:hAnsi="Arial" w:cs="Arial"/>
          <w:sz w:val="24"/>
          <w:szCs w:val="28"/>
          <w:lang w:val="es-ES" w:eastAsia="es-ES"/>
        </w:rPr>
      </w:pP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II. ANTECEDENTES</w:t>
      </w:r>
    </w:p>
    <w:p w:rsidR="00E75165" w:rsidRPr="000905F6" w:rsidRDefault="00E75165" w:rsidP="00E75165">
      <w:pPr>
        <w:pStyle w:val="Sinespaciado1"/>
        <w:spacing w:line="360" w:lineRule="auto"/>
        <w:ind w:firstLine="2835"/>
        <w:jc w:val="both"/>
        <w:rPr>
          <w:rFonts w:ascii="Arial" w:hAnsi="Arial" w:cs="Arial"/>
          <w:sz w:val="24"/>
          <w:szCs w:val="28"/>
          <w:lang w:val="es-ES" w:eastAsia="es-ES"/>
        </w:rPr>
      </w:pPr>
    </w:p>
    <w:p w:rsidR="00E75165" w:rsidRPr="00E75165"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Pr>
          <w:rFonts w:ascii="Arial" w:hAnsi="Arial" w:cs="Arial"/>
          <w:sz w:val="26"/>
          <w:szCs w:val="26"/>
        </w:rPr>
        <w:t>“garantías procesales”, dentro del trámite de las acciones populares</w:t>
      </w:r>
      <w:r w:rsidRPr="000905F6">
        <w:rPr>
          <w:rFonts w:ascii="Arial" w:hAnsi="Arial" w:cs="Arial"/>
          <w:sz w:val="26"/>
          <w:szCs w:val="26"/>
        </w:rPr>
        <w:t xml:space="preserve"> radicada</w:t>
      </w:r>
      <w:r>
        <w:rPr>
          <w:rFonts w:ascii="Arial" w:hAnsi="Arial" w:cs="Arial"/>
          <w:sz w:val="26"/>
          <w:szCs w:val="26"/>
        </w:rPr>
        <w:t>s</w:t>
      </w:r>
      <w:r w:rsidRPr="000905F6">
        <w:rPr>
          <w:rFonts w:ascii="Arial" w:hAnsi="Arial" w:cs="Arial"/>
          <w:sz w:val="26"/>
          <w:szCs w:val="26"/>
        </w:rPr>
        <w:t xml:space="preserve"> bajo </w:t>
      </w:r>
      <w:r>
        <w:rPr>
          <w:rFonts w:ascii="Arial" w:hAnsi="Arial" w:cs="Arial"/>
          <w:sz w:val="26"/>
          <w:szCs w:val="26"/>
        </w:rPr>
        <w:t xml:space="preserve">los números </w:t>
      </w:r>
      <w:r w:rsidRPr="00244EF2">
        <w:rPr>
          <w:rFonts w:ascii="Arial" w:hAnsi="Arial" w:cs="Arial"/>
          <w:sz w:val="24"/>
          <w:szCs w:val="26"/>
        </w:rPr>
        <w:t>2016-</w:t>
      </w:r>
      <w:r w:rsidR="001C0007">
        <w:rPr>
          <w:rFonts w:ascii="Arial" w:hAnsi="Arial" w:cs="Arial"/>
          <w:sz w:val="24"/>
          <w:szCs w:val="26"/>
        </w:rPr>
        <w:t>00</w:t>
      </w:r>
      <w:r w:rsidR="001C0007" w:rsidRPr="001C0007">
        <w:rPr>
          <w:rFonts w:ascii="Arial" w:hAnsi="Arial" w:cs="Arial"/>
          <w:b/>
          <w:sz w:val="24"/>
          <w:szCs w:val="26"/>
        </w:rPr>
        <w:t>464</w:t>
      </w:r>
      <w:r w:rsidR="00244EF2">
        <w:rPr>
          <w:rFonts w:ascii="Arial" w:hAnsi="Arial" w:cs="Arial"/>
          <w:sz w:val="24"/>
          <w:szCs w:val="26"/>
        </w:rPr>
        <w:t xml:space="preserve"> </w:t>
      </w:r>
      <w:r w:rsidRPr="00244EF2">
        <w:rPr>
          <w:rFonts w:ascii="Arial" w:hAnsi="Arial" w:cs="Arial"/>
          <w:sz w:val="24"/>
          <w:szCs w:val="26"/>
        </w:rPr>
        <w:t>y 2016-</w:t>
      </w:r>
      <w:r w:rsidR="001C0007">
        <w:rPr>
          <w:rFonts w:ascii="Arial" w:hAnsi="Arial" w:cs="Arial"/>
          <w:sz w:val="24"/>
          <w:szCs w:val="26"/>
        </w:rPr>
        <w:t>00</w:t>
      </w:r>
      <w:r w:rsidR="001C0007" w:rsidRPr="001C0007">
        <w:rPr>
          <w:rFonts w:ascii="Arial" w:hAnsi="Arial" w:cs="Arial"/>
          <w:b/>
          <w:sz w:val="24"/>
          <w:szCs w:val="26"/>
        </w:rPr>
        <w:t>44</w:t>
      </w:r>
      <w:r w:rsidR="00244EF2" w:rsidRPr="001C0007">
        <w:rPr>
          <w:rFonts w:ascii="Arial" w:hAnsi="Arial" w:cs="Arial"/>
          <w:b/>
          <w:sz w:val="24"/>
          <w:szCs w:val="26"/>
        </w:rPr>
        <w:t>5</w:t>
      </w:r>
      <w:r w:rsidRPr="00244EF2">
        <w:rPr>
          <w:rFonts w:ascii="Arial" w:hAnsi="Arial" w:cs="Arial"/>
          <w:spacing w:val="-3"/>
          <w:sz w:val="24"/>
          <w:szCs w:val="26"/>
        </w:rPr>
        <w:t>.</w:t>
      </w:r>
    </w:p>
    <w:p w:rsidR="00E75165" w:rsidRPr="000905F6" w:rsidRDefault="00E75165" w:rsidP="00E75165">
      <w:pPr>
        <w:pStyle w:val="Sinespaciado1"/>
        <w:spacing w:line="360" w:lineRule="auto"/>
        <w:ind w:firstLine="2832"/>
        <w:jc w:val="both"/>
        <w:rPr>
          <w:rFonts w:ascii="Arial" w:hAnsi="Arial" w:cs="Arial"/>
          <w:sz w:val="16"/>
          <w:szCs w:val="26"/>
          <w:lang w:val="es-ES" w:eastAsia="es-ES"/>
        </w:rPr>
      </w:pPr>
    </w:p>
    <w:p w:rsidR="00244EF2"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w:t>
      </w:r>
      <w:r w:rsidR="00E4099C">
        <w:rPr>
          <w:rFonts w:ascii="Arial" w:hAnsi="Arial" w:cs="Arial"/>
          <w:sz w:val="26"/>
          <w:szCs w:val="26"/>
        </w:rPr>
        <w:t xml:space="preserve">que </w:t>
      </w:r>
      <w:r w:rsidR="001C0007">
        <w:rPr>
          <w:rFonts w:ascii="Arial" w:hAnsi="Arial" w:cs="Arial"/>
          <w:sz w:val="26"/>
          <w:szCs w:val="26"/>
        </w:rPr>
        <w:t>presentó las referidas acciones populares en las cuales el juez accionado, abusando de su poder,</w:t>
      </w:r>
      <w:r>
        <w:rPr>
          <w:rFonts w:ascii="Arial" w:hAnsi="Arial" w:cs="Arial"/>
          <w:sz w:val="26"/>
          <w:szCs w:val="26"/>
        </w:rPr>
        <w:t xml:space="preserve"> le</w:t>
      </w:r>
      <w:r w:rsidR="001C0007">
        <w:rPr>
          <w:rFonts w:ascii="Arial" w:hAnsi="Arial" w:cs="Arial"/>
          <w:sz w:val="26"/>
          <w:szCs w:val="26"/>
        </w:rPr>
        <w:t xml:space="preserve"> exige requisitos inexistentes en el artículo 18 de la l</w:t>
      </w:r>
      <w:r w:rsidR="00244EF2">
        <w:rPr>
          <w:rFonts w:ascii="Arial" w:hAnsi="Arial" w:cs="Arial"/>
          <w:sz w:val="26"/>
          <w:szCs w:val="26"/>
        </w:rPr>
        <w:t>ey 472 de 1998.</w:t>
      </w:r>
    </w:p>
    <w:p w:rsidR="001D71C1" w:rsidRPr="001D71C1" w:rsidRDefault="001D71C1" w:rsidP="00E75165">
      <w:pPr>
        <w:pStyle w:val="Sinespaciado1"/>
        <w:spacing w:line="360" w:lineRule="auto"/>
        <w:ind w:firstLine="2832"/>
        <w:jc w:val="both"/>
        <w:rPr>
          <w:rFonts w:ascii="Arial" w:hAnsi="Arial" w:cs="Arial"/>
          <w:sz w:val="16"/>
          <w:szCs w:val="1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3. Con fundamento en lo relatado, solicita</w:t>
      </w:r>
      <w:r w:rsidR="00D932F2">
        <w:rPr>
          <w:rFonts w:ascii="Arial" w:hAnsi="Arial" w:cs="Arial"/>
          <w:sz w:val="26"/>
          <w:szCs w:val="26"/>
        </w:rPr>
        <w:t xml:space="preserve"> </w:t>
      </w:r>
      <w:r>
        <w:rPr>
          <w:rFonts w:ascii="Arial" w:hAnsi="Arial" w:cs="Arial"/>
          <w:sz w:val="26"/>
          <w:szCs w:val="26"/>
        </w:rPr>
        <w:t xml:space="preserve">se ordene </w:t>
      </w:r>
      <w:r w:rsidR="00D370CE">
        <w:rPr>
          <w:rFonts w:ascii="Arial" w:hAnsi="Arial" w:cs="Arial"/>
          <w:sz w:val="26"/>
          <w:szCs w:val="26"/>
        </w:rPr>
        <w:t>admitir</w:t>
      </w:r>
      <w:r w:rsidR="00D932F2">
        <w:rPr>
          <w:rFonts w:ascii="Arial" w:hAnsi="Arial" w:cs="Arial"/>
          <w:sz w:val="26"/>
          <w:szCs w:val="26"/>
        </w:rPr>
        <w:t xml:space="preserve"> inmediatamente sus acciones populares y que</w:t>
      </w:r>
      <w:r w:rsidR="001D71C1">
        <w:rPr>
          <w:rFonts w:ascii="Arial" w:hAnsi="Arial" w:cs="Arial"/>
          <w:sz w:val="26"/>
          <w:szCs w:val="26"/>
        </w:rPr>
        <w:t xml:space="preserve"> se revoque el auto en el cual se pretendió exigir requisitos inexistentes en el artículo 18 de la ley 472 de 1998</w:t>
      </w:r>
      <w:r w:rsidR="00D932F2">
        <w:rPr>
          <w:rFonts w:ascii="Arial" w:hAnsi="Arial" w:cs="Arial"/>
          <w:sz w:val="26"/>
          <w:szCs w:val="26"/>
        </w:rPr>
        <w:t>.</w:t>
      </w:r>
    </w:p>
    <w:p w:rsidR="00E75165" w:rsidRPr="00B576FA"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lang w:val="es-ES"/>
        </w:rPr>
        <w:t>4. Admitida</w:t>
      </w:r>
      <w:r w:rsidR="00D932F2">
        <w:rPr>
          <w:rFonts w:ascii="Arial" w:hAnsi="Arial" w:cs="Arial"/>
          <w:sz w:val="26"/>
          <w:szCs w:val="26"/>
          <w:lang w:val="es-ES"/>
        </w:rPr>
        <w:t>s</w:t>
      </w:r>
      <w:r>
        <w:rPr>
          <w:rFonts w:ascii="Arial" w:hAnsi="Arial" w:cs="Arial"/>
          <w:sz w:val="26"/>
          <w:szCs w:val="26"/>
          <w:lang w:val="es-ES"/>
        </w:rPr>
        <w:t xml:space="preserve"> </w:t>
      </w:r>
      <w:r w:rsidR="00D932F2">
        <w:rPr>
          <w:rFonts w:ascii="Arial" w:hAnsi="Arial" w:cs="Arial"/>
          <w:sz w:val="26"/>
          <w:szCs w:val="26"/>
          <w:lang w:val="es-ES"/>
        </w:rPr>
        <w:t xml:space="preserve">las acciones </w:t>
      </w:r>
      <w:r>
        <w:rPr>
          <w:rFonts w:ascii="Arial" w:hAnsi="Arial" w:cs="Arial"/>
          <w:sz w:val="26"/>
          <w:szCs w:val="26"/>
          <w:lang w:val="es-ES"/>
        </w:rPr>
        <w:t>de tutela se dispuso la vinculación de la</w:t>
      </w:r>
      <w:r w:rsidR="00D932F2">
        <w:rPr>
          <w:rFonts w:ascii="Arial" w:hAnsi="Arial" w:cs="Arial"/>
          <w:sz w:val="26"/>
          <w:szCs w:val="26"/>
          <w:lang w:val="es-ES"/>
        </w:rPr>
        <w:t xml:space="preserve"> Alcaldía de </w:t>
      </w:r>
      <w:r w:rsidR="00F61EA8">
        <w:rPr>
          <w:rFonts w:ascii="Arial" w:hAnsi="Arial" w:cs="Arial"/>
          <w:sz w:val="26"/>
          <w:szCs w:val="26"/>
          <w:lang w:val="es-ES"/>
        </w:rPr>
        <w:t>La Virginia</w:t>
      </w:r>
      <w:r w:rsidR="00E652F4">
        <w:rPr>
          <w:rFonts w:ascii="Arial" w:hAnsi="Arial" w:cs="Arial"/>
          <w:sz w:val="26"/>
          <w:szCs w:val="26"/>
          <w:lang w:val="es-ES"/>
        </w:rPr>
        <w:t>,</w:t>
      </w:r>
      <w:r w:rsidR="00D932F2">
        <w:rPr>
          <w:rFonts w:ascii="Arial" w:hAnsi="Arial" w:cs="Arial"/>
          <w:sz w:val="26"/>
          <w:szCs w:val="26"/>
          <w:lang w:val="es-ES"/>
        </w:rPr>
        <w:t xml:space="preserve"> la Defensoría del Pueblo </w:t>
      </w:r>
      <w:r w:rsidR="00F61EA8">
        <w:rPr>
          <w:rFonts w:ascii="Arial" w:hAnsi="Arial" w:cs="Arial"/>
          <w:sz w:val="26"/>
          <w:szCs w:val="26"/>
          <w:lang w:val="es-ES"/>
        </w:rPr>
        <w:t xml:space="preserve">y la Procuraduría General de la Nación, ambas </w:t>
      </w:r>
      <w:r w:rsidR="00D932F2">
        <w:rPr>
          <w:rFonts w:ascii="Arial" w:hAnsi="Arial" w:cs="Arial"/>
          <w:sz w:val="26"/>
          <w:szCs w:val="26"/>
          <w:lang w:val="es-ES"/>
        </w:rPr>
        <w:t>de la Regional Risaralda</w:t>
      </w:r>
      <w:r w:rsidR="00E4099C">
        <w:rPr>
          <w:rFonts w:ascii="Arial" w:hAnsi="Arial" w:cs="Arial"/>
          <w:sz w:val="26"/>
          <w:szCs w:val="26"/>
          <w:lang w:val="es-ES"/>
        </w:rPr>
        <w:t>, ordenándose la</w:t>
      </w:r>
      <w:r>
        <w:rPr>
          <w:rFonts w:ascii="Arial" w:hAnsi="Arial" w:cs="Arial"/>
          <w:sz w:val="26"/>
          <w:szCs w:val="26"/>
          <w:lang w:val="es-ES"/>
        </w:rPr>
        <w:t xml:space="preserve"> notificación </w:t>
      </w:r>
      <w:r w:rsidR="00E4099C">
        <w:rPr>
          <w:rFonts w:ascii="Arial" w:hAnsi="Arial" w:cs="Arial"/>
          <w:sz w:val="26"/>
          <w:szCs w:val="26"/>
          <w:lang w:val="es-ES"/>
        </w:rPr>
        <w:t>y traslado, además</w:t>
      </w:r>
      <w:r>
        <w:rPr>
          <w:rFonts w:ascii="Arial" w:hAnsi="Arial" w:cs="Arial"/>
          <w:sz w:val="26"/>
          <w:szCs w:val="26"/>
          <w:lang w:val="es-ES"/>
        </w:rPr>
        <w:t xml:space="preserve"> la remisión por parte del juzgado de copias de las </w:t>
      </w:r>
      <w:r w:rsidR="00D370CE">
        <w:rPr>
          <w:rFonts w:ascii="Arial" w:hAnsi="Arial" w:cs="Arial"/>
          <w:sz w:val="26"/>
          <w:szCs w:val="26"/>
          <w:lang w:val="es-ES"/>
        </w:rPr>
        <w:t xml:space="preserve">actuaciones en las </w:t>
      </w:r>
      <w:r w:rsidR="00D932F2">
        <w:rPr>
          <w:rFonts w:ascii="Arial" w:hAnsi="Arial" w:cs="Arial"/>
          <w:sz w:val="26"/>
          <w:szCs w:val="26"/>
          <w:lang w:val="es-ES"/>
        </w:rPr>
        <w:t xml:space="preserve">referidas </w:t>
      </w:r>
      <w:r w:rsidR="00E4099C">
        <w:rPr>
          <w:rFonts w:ascii="Arial" w:hAnsi="Arial" w:cs="Arial"/>
          <w:sz w:val="26"/>
          <w:szCs w:val="26"/>
          <w:lang w:val="es-ES"/>
        </w:rPr>
        <w:t xml:space="preserve">demandas </w:t>
      </w:r>
      <w:r w:rsidR="00D932F2">
        <w:rPr>
          <w:rFonts w:ascii="Arial" w:hAnsi="Arial" w:cs="Arial"/>
          <w:sz w:val="26"/>
          <w:szCs w:val="26"/>
          <w:lang w:val="es-ES"/>
        </w:rPr>
        <w:t>populares</w:t>
      </w:r>
      <w:r>
        <w:rPr>
          <w:rFonts w:ascii="Arial" w:hAnsi="Arial" w:cs="Arial"/>
          <w:sz w:val="26"/>
          <w:szCs w:val="26"/>
          <w:lang w:val="es-ES"/>
        </w:rPr>
        <w:t>.</w:t>
      </w:r>
    </w:p>
    <w:p w:rsidR="00E75165" w:rsidRDefault="00E75165" w:rsidP="00E75165">
      <w:pPr>
        <w:pStyle w:val="Sinespaciado1"/>
        <w:spacing w:line="360" w:lineRule="auto"/>
        <w:ind w:firstLine="2832"/>
        <w:jc w:val="both"/>
        <w:rPr>
          <w:rFonts w:ascii="Arial" w:hAnsi="Arial" w:cs="Arial"/>
          <w:sz w:val="16"/>
          <w:szCs w:val="26"/>
          <w:lang w:val="es-ES"/>
        </w:rPr>
      </w:pPr>
    </w:p>
    <w:p w:rsidR="00E75165" w:rsidRPr="00185EFF" w:rsidRDefault="00E75165" w:rsidP="00E75165">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Pr="00AF5C8C">
        <w:rPr>
          <w:rFonts w:ascii="Arial" w:hAnsi="Arial" w:cs="Arial"/>
          <w:sz w:val="26"/>
          <w:szCs w:val="26"/>
          <w:lang w:val="es-ES"/>
        </w:rPr>
        <w:t xml:space="preserve">.1.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sidR="00E4099C">
        <w:rPr>
          <w:rFonts w:ascii="Arial" w:hAnsi="Arial" w:cs="Arial"/>
          <w:sz w:val="26"/>
          <w:szCs w:val="26"/>
          <w:lang w:val="es-ES"/>
        </w:rPr>
        <w:t xml:space="preserve"> la situación planteada por el señor </w:t>
      </w:r>
      <w:r w:rsidR="00E4099C" w:rsidRPr="00D370CE">
        <w:rPr>
          <w:rFonts w:ascii="Arial" w:hAnsi="Arial" w:cs="Arial"/>
          <w:szCs w:val="26"/>
          <w:lang w:val="es-ES"/>
        </w:rPr>
        <w:t xml:space="preserve">ARIAS </w:t>
      </w:r>
      <w:proofErr w:type="spellStart"/>
      <w:r w:rsidR="00E4099C" w:rsidRPr="00D370CE">
        <w:rPr>
          <w:rFonts w:ascii="Arial" w:hAnsi="Arial" w:cs="Arial"/>
          <w:szCs w:val="26"/>
          <w:lang w:val="es-ES"/>
        </w:rPr>
        <w:t>IDÁRRAGA</w:t>
      </w:r>
      <w:proofErr w:type="spellEnd"/>
      <w:r w:rsidR="00E4099C">
        <w:rPr>
          <w:rFonts w:ascii="Arial" w:hAnsi="Arial" w:cs="Arial"/>
          <w:sz w:val="26"/>
          <w:szCs w:val="26"/>
          <w:lang w:val="es-ES"/>
        </w:rPr>
        <w:t xml:space="preserve"> es ajena a esta agencia del Ministerio Público, toda vez que su actuación como ente de con</w:t>
      </w:r>
      <w:r w:rsidR="00D370CE">
        <w:rPr>
          <w:rFonts w:ascii="Arial" w:hAnsi="Arial" w:cs="Arial"/>
          <w:sz w:val="26"/>
          <w:szCs w:val="26"/>
          <w:lang w:val="es-ES"/>
        </w:rPr>
        <w:t>trol está orientada a verificar</w:t>
      </w:r>
      <w:r w:rsidR="00E4099C">
        <w:rPr>
          <w:rFonts w:ascii="Arial" w:hAnsi="Arial" w:cs="Arial"/>
          <w:sz w:val="26"/>
          <w:szCs w:val="26"/>
          <w:lang w:val="es-ES"/>
        </w:rPr>
        <w:t xml:space="preserve">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sidR="007478C9">
        <w:rPr>
          <w:rFonts w:ascii="Arial" w:hAnsi="Arial" w:cs="Arial"/>
          <w:sz w:val="24"/>
          <w:szCs w:val="24"/>
          <w:lang w:val="es-ES"/>
        </w:rPr>
        <w:t>fl</w:t>
      </w:r>
      <w:proofErr w:type="spellEnd"/>
      <w:r w:rsidR="007478C9">
        <w:rPr>
          <w:rFonts w:ascii="Arial" w:hAnsi="Arial" w:cs="Arial"/>
          <w:sz w:val="24"/>
          <w:szCs w:val="24"/>
          <w:lang w:val="es-ES"/>
        </w:rPr>
        <w:t xml:space="preserve">. </w:t>
      </w:r>
      <w:r w:rsidR="00E652F4">
        <w:rPr>
          <w:rFonts w:ascii="Arial" w:hAnsi="Arial" w:cs="Arial"/>
          <w:sz w:val="24"/>
          <w:szCs w:val="24"/>
          <w:lang w:val="es-ES"/>
        </w:rPr>
        <w:t>45</w:t>
      </w:r>
      <w:r w:rsidRPr="000905F6">
        <w:rPr>
          <w:rFonts w:ascii="Arial" w:hAnsi="Arial" w:cs="Arial"/>
          <w:sz w:val="28"/>
          <w:szCs w:val="28"/>
          <w:lang w:val="es-ES"/>
        </w:rPr>
        <w:t>).</w:t>
      </w:r>
    </w:p>
    <w:p w:rsidR="00E75165" w:rsidRPr="002B47D0" w:rsidRDefault="00E75165" w:rsidP="00E75165">
      <w:pPr>
        <w:pStyle w:val="Sinespaciado1"/>
        <w:spacing w:line="360" w:lineRule="auto"/>
        <w:ind w:firstLine="2832"/>
        <w:jc w:val="both"/>
        <w:rPr>
          <w:rFonts w:ascii="Arial" w:hAnsi="Arial" w:cs="Arial"/>
          <w:sz w:val="16"/>
          <w:szCs w:val="26"/>
          <w:lang w:val="es-ES"/>
        </w:rPr>
      </w:pPr>
    </w:p>
    <w:p w:rsidR="00E75165" w:rsidRPr="008553CE" w:rsidRDefault="00E75165" w:rsidP="00E75165">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4.2. Por su parte, el </w:t>
      </w:r>
      <w:r w:rsidRPr="00AF5C8C">
        <w:rPr>
          <w:rFonts w:ascii="Arial" w:hAnsi="Arial" w:cs="Arial"/>
          <w:sz w:val="26"/>
          <w:szCs w:val="26"/>
          <w:lang w:val="es-ES"/>
        </w:rPr>
        <w:t>Ju</w:t>
      </w:r>
      <w:r w:rsidR="00E652F4">
        <w:rPr>
          <w:rFonts w:ascii="Arial" w:hAnsi="Arial" w:cs="Arial"/>
          <w:sz w:val="26"/>
          <w:szCs w:val="26"/>
          <w:lang w:val="es-ES"/>
        </w:rPr>
        <w:t>e</w:t>
      </w:r>
      <w:r w:rsidRPr="00AF5C8C">
        <w:rPr>
          <w:rFonts w:ascii="Arial" w:hAnsi="Arial" w:cs="Arial"/>
          <w:sz w:val="26"/>
          <w:szCs w:val="26"/>
          <w:lang w:val="es-ES"/>
        </w:rPr>
        <w:t>z</w:t>
      </w:r>
      <w:r w:rsidR="00E652F4">
        <w:rPr>
          <w:rFonts w:ascii="Arial" w:hAnsi="Arial" w:cs="Arial"/>
          <w:sz w:val="26"/>
          <w:szCs w:val="26"/>
          <w:lang w:val="es-ES"/>
        </w:rPr>
        <w:t xml:space="preserve"> Promiscuo del Circuito de La Virginia,</w:t>
      </w:r>
      <w:r>
        <w:rPr>
          <w:rFonts w:ascii="Arial" w:hAnsi="Arial" w:cs="Arial"/>
          <w:sz w:val="26"/>
          <w:szCs w:val="26"/>
          <w:lang w:val="es-ES"/>
        </w:rPr>
        <w:t xml:space="preserve"> </w:t>
      </w:r>
      <w:r w:rsidR="00ED54EE">
        <w:rPr>
          <w:rFonts w:ascii="Arial" w:hAnsi="Arial" w:cs="Arial"/>
          <w:sz w:val="26"/>
          <w:szCs w:val="26"/>
          <w:lang w:val="es-ES"/>
        </w:rPr>
        <w:t xml:space="preserve">hizo un recuento de las actuaciones surtidas en las mencionadas acciones populares, se opuso a las pretensiones de la tutela y solicitó se declare improcedente, porque el accionante dejó vencer los términos procesales sin cumplir con la carga que le fue asignada en el auto que inadmitió la demanda. </w:t>
      </w:r>
      <w:r>
        <w:rPr>
          <w:rFonts w:ascii="Arial" w:hAnsi="Arial" w:cs="Arial"/>
          <w:sz w:val="26"/>
          <w:szCs w:val="26"/>
          <w:lang w:val="es-ES"/>
        </w:rPr>
        <w:t>(</w:t>
      </w:r>
      <w:proofErr w:type="spellStart"/>
      <w:r>
        <w:rPr>
          <w:rFonts w:ascii="Arial" w:hAnsi="Arial" w:cs="Arial"/>
          <w:sz w:val="26"/>
          <w:szCs w:val="26"/>
          <w:lang w:val="es-ES"/>
        </w:rPr>
        <w:t>fl</w:t>
      </w:r>
      <w:r w:rsidR="007478C9">
        <w:rPr>
          <w:rFonts w:ascii="Arial" w:hAnsi="Arial" w:cs="Arial"/>
          <w:sz w:val="26"/>
          <w:szCs w:val="26"/>
          <w:lang w:val="es-ES"/>
        </w:rPr>
        <w:t>s</w:t>
      </w:r>
      <w:proofErr w:type="spellEnd"/>
      <w:r w:rsidR="007478C9">
        <w:rPr>
          <w:rFonts w:ascii="Arial" w:hAnsi="Arial" w:cs="Arial"/>
          <w:sz w:val="26"/>
          <w:szCs w:val="26"/>
          <w:lang w:val="es-ES"/>
        </w:rPr>
        <w:t xml:space="preserve">. </w:t>
      </w:r>
      <w:r w:rsidR="00ED54EE">
        <w:rPr>
          <w:rFonts w:ascii="Arial" w:hAnsi="Arial" w:cs="Arial"/>
          <w:sz w:val="26"/>
          <w:szCs w:val="26"/>
          <w:lang w:val="es-ES"/>
        </w:rPr>
        <w:t>49</w:t>
      </w:r>
      <w:r w:rsidR="007478C9">
        <w:rPr>
          <w:rFonts w:ascii="Arial" w:hAnsi="Arial" w:cs="Arial"/>
          <w:sz w:val="26"/>
          <w:szCs w:val="26"/>
          <w:lang w:val="es-ES"/>
        </w:rPr>
        <w:t>-</w:t>
      </w:r>
      <w:r w:rsidR="00ED54EE">
        <w:rPr>
          <w:rFonts w:ascii="Arial" w:hAnsi="Arial" w:cs="Arial"/>
          <w:sz w:val="26"/>
          <w:szCs w:val="26"/>
          <w:lang w:val="es-ES"/>
        </w:rPr>
        <w:t>50</w:t>
      </w:r>
      <w:r w:rsidRPr="00AF5C8C">
        <w:rPr>
          <w:rFonts w:ascii="Arial" w:hAnsi="Arial" w:cs="Arial"/>
          <w:sz w:val="26"/>
          <w:szCs w:val="26"/>
          <w:lang w:val="es-ES"/>
        </w:rPr>
        <w:t>).</w:t>
      </w:r>
    </w:p>
    <w:p w:rsidR="00E75165" w:rsidRPr="000905F6" w:rsidRDefault="00E75165" w:rsidP="00E75165">
      <w:pPr>
        <w:pStyle w:val="Sinespaciado1"/>
        <w:spacing w:line="360" w:lineRule="auto"/>
        <w:ind w:firstLine="2832"/>
        <w:jc w:val="both"/>
        <w:rPr>
          <w:rFonts w:ascii="Arial" w:hAnsi="Arial" w:cs="Arial"/>
          <w:sz w:val="16"/>
          <w:szCs w:val="26"/>
          <w:lang w:val="es-ES"/>
        </w:rPr>
      </w:pPr>
    </w:p>
    <w:p w:rsidR="00E75165" w:rsidRPr="000905F6" w:rsidRDefault="00E652F4" w:rsidP="00E75165">
      <w:pPr>
        <w:pStyle w:val="Sinespaciado1"/>
        <w:spacing w:line="360" w:lineRule="auto"/>
        <w:ind w:firstLine="2832"/>
        <w:jc w:val="both"/>
        <w:rPr>
          <w:rFonts w:ascii="Arial" w:hAnsi="Arial" w:cs="Arial"/>
          <w:sz w:val="26"/>
          <w:szCs w:val="26"/>
        </w:rPr>
      </w:pPr>
      <w:r>
        <w:rPr>
          <w:rFonts w:ascii="Arial" w:hAnsi="Arial" w:cs="Arial"/>
          <w:sz w:val="26"/>
          <w:szCs w:val="26"/>
          <w:lang w:val="es-ES"/>
        </w:rPr>
        <w:lastRenderedPageBreak/>
        <w:t>4.3. Los demás vinculados guardaron</w:t>
      </w:r>
      <w:r w:rsidR="00E75165" w:rsidRPr="000905F6">
        <w:rPr>
          <w:rFonts w:ascii="Arial" w:hAnsi="Arial" w:cs="Arial"/>
          <w:sz w:val="26"/>
          <w:szCs w:val="26"/>
          <w:lang w:val="es-ES"/>
        </w:rPr>
        <w:t xml:space="preserve"> silencio.</w:t>
      </w:r>
    </w:p>
    <w:p w:rsidR="00E75165" w:rsidRPr="000905F6" w:rsidRDefault="00E75165" w:rsidP="00E75165">
      <w:pPr>
        <w:pStyle w:val="Sinespaciado1"/>
        <w:spacing w:line="360" w:lineRule="auto"/>
        <w:ind w:firstLine="2835"/>
        <w:jc w:val="both"/>
        <w:rPr>
          <w:rFonts w:ascii="Arial" w:hAnsi="Arial" w:cs="Arial"/>
          <w:sz w:val="24"/>
          <w:szCs w:val="26"/>
          <w:highlight w:val="cyan"/>
          <w:lang w:val="es-ES"/>
        </w:rPr>
      </w:pPr>
    </w:p>
    <w:p w:rsidR="00E75165" w:rsidRPr="000905F6" w:rsidRDefault="00E75165" w:rsidP="00E75165">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E75165" w:rsidRPr="000905F6" w:rsidRDefault="00E75165" w:rsidP="00E75165">
      <w:pPr>
        <w:pStyle w:val="Sinespaciado1"/>
        <w:spacing w:line="360" w:lineRule="auto"/>
        <w:ind w:firstLine="2835"/>
        <w:jc w:val="both"/>
        <w:rPr>
          <w:rFonts w:ascii="Arial" w:hAnsi="Arial" w:cs="Arial"/>
          <w:sz w:val="24"/>
          <w:szCs w:val="28"/>
          <w:lang w:val="es-ES_tradnl"/>
        </w:rPr>
      </w:pPr>
    </w:p>
    <w:p w:rsidR="00E75165" w:rsidRPr="000905F6"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las tutelas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E75165" w:rsidRPr="000905F6"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FC4A35">
        <w:rPr>
          <w:rFonts w:ascii="Arial" w:hAnsi="Arial" w:cs="Arial"/>
          <w:szCs w:val="26"/>
          <w:lang w:val="es-ES" w:eastAsia="es-ES"/>
        </w:rPr>
        <w:t>PROMISCUO</w:t>
      </w:r>
      <w:r w:rsidRPr="00541D87">
        <w:rPr>
          <w:rFonts w:ascii="Arial" w:hAnsi="Arial" w:cs="Arial"/>
          <w:szCs w:val="26"/>
          <w:lang w:val="es-ES" w:eastAsia="es-ES"/>
        </w:rPr>
        <w:t xml:space="preserve"> DEL CIRCUITO DE </w:t>
      </w:r>
      <w:r w:rsidR="00FC4A35">
        <w:rPr>
          <w:rFonts w:ascii="Arial" w:hAnsi="Arial" w:cs="Arial"/>
          <w:szCs w:val="26"/>
          <w:lang w:val="es-ES" w:eastAsia="es-ES"/>
        </w:rPr>
        <w:t>LA VIRGINIA</w:t>
      </w:r>
      <w:r w:rsidR="001E5F68">
        <w:rPr>
          <w:rFonts w:ascii="Arial" w:hAnsi="Arial" w:cs="Arial"/>
          <w:sz w:val="26"/>
          <w:szCs w:val="26"/>
        </w:rPr>
        <w:t>, vulneró la</w:t>
      </w:r>
      <w:r>
        <w:rPr>
          <w:rFonts w:ascii="Arial" w:hAnsi="Arial" w:cs="Arial"/>
          <w:sz w:val="26"/>
          <w:szCs w:val="26"/>
        </w:rPr>
        <w:t xml:space="preserve">s </w:t>
      </w:r>
      <w:r w:rsidR="001E5F68">
        <w:rPr>
          <w:rFonts w:ascii="Arial" w:hAnsi="Arial" w:cs="Arial"/>
          <w:sz w:val="26"/>
          <w:szCs w:val="26"/>
        </w:rPr>
        <w:t>“garantías procesales” del actor</w:t>
      </w:r>
      <w:r>
        <w:rPr>
          <w:rFonts w:ascii="Arial" w:hAnsi="Arial" w:cs="Arial"/>
          <w:sz w:val="26"/>
          <w:szCs w:val="26"/>
        </w:rPr>
        <w:t xml:space="preserve"> dentro del trámite de la</w:t>
      </w:r>
      <w:r w:rsidR="001E5F68">
        <w:rPr>
          <w:rFonts w:ascii="Arial" w:hAnsi="Arial" w:cs="Arial"/>
          <w:sz w:val="26"/>
          <w:szCs w:val="26"/>
        </w:rPr>
        <w:t>s acciones</w:t>
      </w:r>
      <w:r>
        <w:rPr>
          <w:rFonts w:ascii="Arial" w:hAnsi="Arial" w:cs="Arial"/>
          <w:sz w:val="26"/>
          <w:szCs w:val="26"/>
        </w:rPr>
        <w:t xml:space="preserve"> popular</w:t>
      </w:r>
      <w:r w:rsidR="001E5F68">
        <w:rPr>
          <w:rFonts w:ascii="Arial" w:hAnsi="Arial" w:cs="Arial"/>
          <w:sz w:val="26"/>
          <w:szCs w:val="26"/>
        </w:rPr>
        <w:t>es</w:t>
      </w:r>
      <w:r>
        <w:rPr>
          <w:rFonts w:ascii="Arial" w:hAnsi="Arial" w:cs="Arial"/>
          <w:sz w:val="26"/>
          <w:szCs w:val="26"/>
        </w:rPr>
        <w:t xml:space="preserve"> con radicado</w:t>
      </w:r>
      <w:r w:rsidR="001E5F68">
        <w:rPr>
          <w:rFonts w:ascii="Arial" w:hAnsi="Arial" w:cs="Arial"/>
          <w:sz w:val="26"/>
          <w:szCs w:val="26"/>
        </w:rPr>
        <w:t>s</w:t>
      </w:r>
      <w:r>
        <w:rPr>
          <w:rFonts w:ascii="Arial" w:hAnsi="Arial" w:cs="Arial"/>
          <w:sz w:val="26"/>
          <w:szCs w:val="26"/>
        </w:rPr>
        <w:t xml:space="preserve"> número</w:t>
      </w:r>
      <w:r w:rsidR="001E5F68">
        <w:rPr>
          <w:rFonts w:ascii="Arial" w:hAnsi="Arial" w:cs="Arial"/>
          <w:sz w:val="26"/>
          <w:szCs w:val="26"/>
        </w:rPr>
        <w:t xml:space="preserve">s </w:t>
      </w:r>
      <w:r w:rsidR="00FC4A35" w:rsidRPr="00244EF2">
        <w:rPr>
          <w:rFonts w:ascii="Arial" w:hAnsi="Arial" w:cs="Arial"/>
          <w:sz w:val="24"/>
          <w:szCs w:val="26"/>
        </w:rPr>
        <w:t>2016-</w:t>
      </w:r>
      <w:r w:rsidR="00FC4A35">
        <w:rPr>
          <w:rFonts w:ascii="Arial" w:hAnsi="Arial" w:cs="Arial"/>
          <w:sz w:val="24"/>
          <w:szCs w:val="26"/>
        </w:rPr>
        <w:t>00</w:t>
      </w:r>
      <w:r w:rsidR="00FC4A35" w:rsidRPr="001C0007">
        <w:rPr>
          <w:rFonts w:ascii="Arial" w:hAnsi="Arial" w:cs="Arial"/>
          <w:b/>
          <w:sz w:val="24"/>
          <w:szCs w:val="26"/>
        </w:rPr>
        <w:t>464</w:t>
      </w:r>
      <w:r w:rsidR="00FC4A35">
        <w:rPr>
          <w:rFonts w:ascii="Arial" w:hAnsi="Arial" w:cs="Arial"/>
          <w:sz w:val="24"/>
          <w:szCs w:val="26"/>
        </w:rPr>
        <w:t xml:space="preserve"> </w:t>
      </w:r>
      <w:r w:rsidR="00FC4A35" w:rsidRPr="00244EF2">
        <w:rPr>
          <w:rFonts w:ascii="Arial" w:hAnsi="Arial" w:cs="Arial"/>
          <w:sz w:val="24"/>
          <w:szCs w:val="26"/>
        </w:rPr>
        <w:t>y 2016-</w:t>
      </w:r>
      <w:r w:rsidR="00FC4A35">
        <w:rPr>
          <w:rFonts w:ascii="Arial" w:hAnsi="Arial" w:cs="Arial"/>
          <w:sz w:val="24"/>
          <w:szCs w:val="26"/>
        </w:rPr>
        <w:t>00</w:t>
      </w:r>
      <w:r w:rsidR="00FC4A35" w:rsidRPr="001C0007">
        <w:rPr>
          <w:rFonts w:ascii="Arial" w:hAnsi="Arial" w:cs="Arial"/>
          <w:b/>
          <w:sz w:val="24"/>
          <w:szCs w:val="26"/>
        </w:rPr>
        <w:t>445</w:t>
      </w:r>
      <w:r>
        <w:rPr>
          <w:rFonts w:ascii="Arial" w:hAnsi="Arial" w:cs="Arial"/>
          <w:sz w:val="26"/>
          <w:szCs w:val="26"/>
        </w:rPr>
        <w:t xml:space="preserve">, que amerite </w:t>
      </w:r>
      <w:r w:rsidR="001E5F68">
        <w:rPr>
          <w:rFonts w:ascii="Arial" w:hAnsi="Arial" w:cs="Arial"/>
          <w:sz w:val="26"/>
          <w:szCs w:val="26"/>
        </w:rPr>
        <w:t>la injerencia del juez C</w:t>
      </w:r>
      <w:r>
        <w:rPr>
          <w:rFonts w:ascii="Arial" w:hAnsi="Arial" w:cs="Arial"/>
          <w:sz w:val="26"/>
          <w:szCs w:val="26"/>
        </w:rPr>
        <w:t xml:space="preserve">onstitucional, al </w:t>
      </w:r>
      <w:r w:rsidR="00FC4A35">
        <w:rPr>
          <w:rFonts w:ascii="Arial" w:hAnsi="Arial" w:cs="Arial"/>
          <w:sz w:val="26"/>
          <w:szCs w:val="26"/>
        </w:rPr>
        <w:t>inadmitir las demandas, exigiéndole requisitos inexistentes en el artículo 18 de la ley 472 de 1998</w:t>
      </w:r>
      <w:r>
        <w:rPr>
          <w:rFonts w:ascii="Arial" w:hAnsi="Arial" w:cs="Arial"/>
          <w:sz w:val="26"/>
          <w:szCs w:val="26"/>
        </w:rPr>
        <w:t xml:space="preserve">.  </w:t>
      </w:r>
    </w:p>
    <w:p w:rsidR="00E75165" w:rsidRPr="008553CE"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sidR="000C5807">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E75165" w:rsidRPr="00EB6F90" w:rsidRDefault="00E75165" w:rsidP="00E75165">
      <w:pPr>
        <w:spacing w:line="360" w:lineRule="auto"/>
        <w:ind w:firstLine="2835"/>
        <w:jc w:val="both"/>
        <w:rPr>
          <w:rFonts w:ascii="Arial" w:hAnsi="Arial" w:cs="Arial"/>
          <w:sz w:val="16"/>
          <w:szCs w:val="26"/>
        </w:rPr>
      </w:pPr>
    </w:p>
    <w:p w:rsidR="00E75165" w:rsidRPr="00414233" w:rsidRDefault="00E75165" w:rsidP="00E75165">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E75165" w:rsidRPr="000905F6" w:rsidRDefault="00E75165" w:rsidP="00E75165">
      <w:pPr>
        <w:pStyle w:val="Sinespaciado1"/>
        <w:spacing w:line="360" w:lineRule="auto"/>
        <w:ind w:firstLine="2832"/>
        <w:jc w:val="both"/>
        <w:rPr>
          <w:rFonts w:ascii="Arial" w:hAnsi="Arial" w:cs="Arial"/>
          <w:sz w:val="24"/>
          <w:szCs w:val="26"/>
          <w:lang w:val="es-ES"/>
        </w:rPr>
      </w:pPr>
    </w:p>
    <w:p w:rsidR="00E75165" w:rsidRPr="000905F6" w:rsidRDefault="00E75165" w:rsidP="00E75165">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lastRenderedPageBreak/>
        <w:t>IV. CASO CONCRETO</w:t>
      </w:r>
    </w:p>
    <w:p w:rsidR="00E75165" w:rsidRPr="000905F6" w:rsidRDefault="00E75165" w:rsidP="00E75165">
      <w:pPr>
        <w:pStyle w:val="Sinespaciado1"/>
        <w:spacing w:line="360" w:lineRule="auto"/>
        <w:ind w:firstLine="2832"/>
        <w:jc w:val="both"/>
        <w:rPr>
          <w:rFonts w:ascii="Arial" w:hAnsi="Arial" w:cs="Arial"/>
          <w:spacing w:val="-3"/>
          <w:sz w:val="24"/>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w:t>
      </w:r>
      <w:r w:rsidR="00312504">
        <w:rPr>
          <w:rFonts w:ascii="Arial" w:hAnsi="Arial" w:cs="Arial"/>
          <w:sz w:val="26"/>
          <w:szCs w:val="26"/>
        </w:rPr>
        <w:t xml:space="preserve">o el disco compacto obrante </w:t>
      </w:r>
      <w:r>
        <w:rPr>
          <w:rFonts w:ascii="Arial" w:hAnsi="Arial" w:cs="Arial"/>
          <w:sz w:val="26"/>
          <w:szCs w:val="26"/>
        </w:rPr>
        <w:t>a folio</w:t>
      </w:r>
      <w:r w:rsidR="006F247E">
        <w:rPr>
          <w:rFonts w:ascii="Arial" w:hAnsi="Arial" w:cs="Arial"/>
          <w:sz w:val="26"/>
          <w:szCs w:val="26"/>
        </w:rPr>
        <w:t xml:space="preserve"> </w:t>
      </w:r>
      <w:r w:rsidR="00312504">
        <w:rPr>
          <w:rFonts w:ascii="Arial" w:hAnsi="Arial" w:cs="Arial"/>
          <w:sz w:val="26"/>
          <w:szCs w:val="26"/>
        </w:rPr>
        <w:t>4</w:t>
      </w:r>
      <w:r w:rsidR="006F247E">
        <w:rPr>
          <w:rFonts w:ascii="Arial" w:hAnsi="Arial" w:cs="Arial"/>
          <w:sz w:val="26"/>
          <w:szCs w:val="26"/>
        </w:rPr>
        <w:t>8</w:t>
      </w:r>
      <w:r>
        <w:rPr>
          <w:rFonts w:ascii="Arial" w:hAnsi="Arial" w:cs="Arial"/>
          <w:sz w:val="26"/>
          <w:szCs w:val="26"/>
        </w:rPr>
        <w:t>,</w:t>
      </w:r>
      <w:r w:rsidRPr="00F779E5">
        <w:rPr>
          <w:rFonts w:ascii="Arial" w:hAnsi="Arial" w:cs="Arial"/>
          <w:sz w:val="26"/>
          <w:szCs w:val="26"/>
        </w:rPr>
        <w:t xml:space="preserve"> esta Corporación advierte </w:t>
      </w:r>
      <w:r w:rsidR="00312504">
        <w:rPr>
          <w:rFonts w:ascii="Arial" w:hAnsi="Arial" w:cs="Arial"/>
          <w:sz w:val="26"/>
          <w:szCs w:val="26"/>
        </w:rPr>
        <w:t xml:space="preserve">como relevantes </w:t>
      </w:r>
      <w:r w:rsidRPr="00F779E5">
        <w:rPr>
          <w:rFonts w:ascii="Arial" w:hAnsi="Arial" w:cs="Arial"/>
          <w:sz w:val="26"/>
          <w:szCs w:val="26"/>
        </w:rPr>
        <w:t>las siguientes</w:t>
      </w:r>
      <w:r w:rsidR="00312504">
        <w:rPr>
          <w:rFonts w:ascii="Arial" w:hAnsi="Arial" w:cs="Arial"/>
          <w:sz w:val="26"/>
          <w:szCs w:val="26"/>
        </w:rPr>
        <w:t xml:space="preserve"> </w:t>
      </w:r>
      <w:r w:rsidR="00312504">
        <w:rPr>
          <w:rFonts w:ascii="Arial" w:hAnsi="Arial" w:cs="Arial"/>
          <w:sz w:val="26"/>
          <w:szCs w:val="26"/>
          <w:lang w:val="es-ES"/>
        </w:rPr>
        <w:t>actuaciones surtidas en las mencionadas acciones populares</w:t>
      </w:r>
      <w:r w:rsidRPr="00F779E5">
        <w:rPr>
          <w:rFonts w:ascii="Arial" w:hAnsi="Arial" w:cs="Arial"/>
          <w:sz w:val="26"/>
          <w:szCs w:val="26"/>
        </w:rPr>
        <w:t>:</w:t>
      </w:r>
    </w:p>
    <w:p w:rsidR="00E75165" w:rsidRPr="00915BDE" w:rsidRDefault="00E75165" w:rsidP="00E75165">
      <w:pPr>
        <w:pStyle w:val="Sinespaciado1"/>
        <w:spacing w:line="360" w:lineRule="auto"/>
        <w:ind w:firstLine="2832"/>
        <w:jc w:val="both"/>
        <w:rPr>
          <w:rFonts w:ascii="Arial" w:hAnsi="Arial" w:cs="Arial"/>
          <w:sz w:val="16"/>
          <w:szCs w:val="26"/>
        </w:rPr>
      </w:pPr>
    </w:p>
    <w:p w:rsidR="002F4A16" w:rsidRDefault="00E75165" w:rsidP="002F4A16">
      <w:pPr>
        <w:pStyle w:val="Sinespaciado1"/>
        <w:spacing w:line="360" w:lineRule="auto"/>
        <w:ind w:firstLine="2832"/>
        <w:jc w:val="both"/>
        <w:rPr>
          <w:rFonts w:ascii="Arial" w:hAnsi="Arial" w:cs="Arial"/>
          <w:sz w:val="26"/>
          <w:szCs w:val="26"/>
        </w:rPr>
      </w:pPr>
      <w:r>
        <w:rPr>
          <w:rFonts w:ascii="Arial" w:hAnsi="Arial" w:cs="Arial"/>
          <w:sz w:val="26"/>
          <w:szCs w:val="26"/>
        </w:rPr>
        <w:t xml:space="preserve">(i) </w:t>
      </w:r>
      <w:r w:rsidR="002F4A16">
        <w:rPr>
          <w:rFonts w:ascii="Arial" w:hAnsi="Arial" w:cs="Arial"/>
          <w:sz w:val="26"/>
          <w:szCs w:val="26"/>
        </w:rPr>
        <w:t>En las do</w:t>
      </w:r>
      <w:r w:rsidR="006F247E">
        <w:rPr>
          <w:rFonts w:ascii="Arial" w:hAnsi="Arial" w:cs="Arial"/>
          <w:sz w:val="26"/>
          <w:szCs w:val="26"/>
        </w:rPr>
        <w:t xml:space="preserve">s </w:t>
      </w:r>
      <w:r w:rsidR="006F247E">
        <w:rPr>
          <w:rFonts w:ascii="Arial" w:hAnsi="Arial" w:cs="Arial"/>
          <w:sz w:val="26"/>
          <w:szCs w:val="26"/>
          <w:lang w:val="es-ES_tradnl"/>
        </w:rPr>
        <w:t>acciones</w:t>
      </w:r>
      <w:r w:rsidRPr="009E0AFC">
        <w:rPr>
          <w:rFonts w:ascii="Arial" w:hAnsi="Arial" w:cs="Arial"/>
          <w:sz w:val="26"/>
          <w:szCs w:val="26"/>
          <w:lang w:val="es-ES_tradnl"/>
        </w:rPr>
        <w:t xml:space="preserve"> popular</w:t>
      </w:r>
      <w:r w:rsidR="006F247E">
        <w:rPr>
          <w:rFonts w:ascii="Arial" w:hAnsi="Arial" w:cs="Arial"/>
          <w:sz w:val="26"/>
          <w:szCs w:val="26"/>
          <w:lang w:val="es-ES_tradnl"/>
        </w:rPr>
        <w:t>es referidas,</w:t>
      </w:r>
      <w:r w:rsidRPr="009E0AFC">
        <w:rPr>
          <w:rFonts w:ascii="Arial" w:hAnsi="Arial" w:cs="Arial"/>
          <w:sz w:val="26"/>
          <w:szCs w:val="26"/>
        </w:rPr>
        <w:t xml:space="preserve"> en la</w:t>
      </w:r>
      <w:r w:rsidR="006F247E">
        <w:rPr>
          <w:rFonts w:ascii="Arial" w:hAnsi="Arial" w:cs="Arial"/>
          <w:sz w:val="26"/>
          <w:szCs w:val="26"/>
        </w:rPr>
        <w:t>s</w:t>
      </w:r>
      <w:r w:rsidRPr="009E0AFC">
        <w:rPr>
          <w:rFonts w:ascii="Arial" w:hAnsi="Arial" w:cs="Arial"/>
          <w:sz w:val="26"/>
          <w:szCs w:val="26"/>
        </w:rPr>
        <w:t xml:space="preserve"> que funge como demandante</w:t>
      </w:r>
      <w:r w:rsidR="00D46AAE">
        <w:rPr>
          <w:rFonts w:ascii="Arial" w:hAnsi="Arial" w:cs="Arial"/>
          <w:sz w:val="26"/>
          <w:szCs w:val="26"/>
        </w:rPr>
        <w:t xml:space="preserve"> el señor </w:t>
      </w:r>
      <w:r w:rsidRPr="009E0AFC">
        <w:rPr>
          <w:rFonts w:ascii="Arial" w:hAnsi="Arial" w:cs="Arial"/>
          <w:szCs w:val="26"/>
          <w:lang w:val="es-ES_tradnl"/>
        </w:rPr>
        <w:t xml:space="preserve">ARIAS </w:t>
      </w:r>
      <w:proofErr w:type="spellStart"/>
      <w:r w:rsidRPr="009E0AFC">
        <w:rPr>
          <w:rFonts w:ascii="Arial" w:hAnsi="Arial" w:cs="Arial"/>
          <w:szCs w:val="26"/>
          <w:lang w:val="es-ES_tradnl"/>
        </w:rPr>
        <w:t>IDÁRRAGA</w:t>
      </w:r>
      <w:proofErr w:type="spellEnd"/>
      <w:r w:rsidRPr="009E0AFC">
        <w:rPr>
          <w:rFonts w:ascii="Arial" w:hAnsi="Arial" w:cs="Arial"/>
          <w:szCs w:val="26"/>
          <w:lang w:val="es-ES_tradnl"/>
        </w:rPr>
        <w:t xml:space="preserve"> </w:t>
      </w:r>
      <w:r w:rsidRPr="009E0AFC">
        <w:rPr>
          <w:rFonts w:ascii="Arial" w:hAnsi="Arial" w:cs="Arial"/>
          <w:sz w:val="26"/>
          <w:szCs w:val="26"/>
          <w:lang w:val="es-ES_tradnl"/>
        </w:rPr>
        <w:t xml:space="preserve">y demandado </w:t>
      </w:r>
      <w:r w:rsidR="00312504">
        <w:rPr>
          <w:rFonts w:ascii="Arial" w:hAnsi="Arial" w:cs="Arial"/>
          <w:sz w:val="26"/>
          <w:szCs w:val="26"/>
          <w:lang w:val="es-ES_tradnl"/>
        </w:rPr>
        <w:t xml:space="preserve">el banco </w:t>
      </w:r>
      <w:r w:rsidR="00D46AAE">
        <w:rPr>
          <w:rFonts w:ascii="Arial" w:hAnsi="Arial" w:cs="Arial"/>
          <w:szCs w:val="26"/>
        </w:rPr>
        <w:t>DA</w:t>
      </w:r>
      <w:r w:rsidR="00312504">
        <w:rPr>
          <w:rFonts w:ascii="Arial" w:hAnsi="Arial" w:cs="Arial"/>
          <w:szCs w:val="26"/>
        </w:rPr>
        <w:t>VIVIENDA</w:t>
      </w:r>
      <w:r w:rsidRPr="009E0AFC">
        <w:rPr>
          <w:rFonts w:ascii="Arial" w:hAnsi="Arial" w:cs="Arial"/>
          <w:sz w:val="26"/>
          <w:szCs w:val="26"/>
        </w:rPr>
        <w:t xml:space="preserve">, </w:t>
      </w:r>
      <w:r w:rsidR="00312504">
        <w:rPr>
          <w:rFonts w:ascii="Arial" w:hAnsi="Arial" w:cs="Arial"/>
          <w:sz w:val="26"/>
          <w:szCs w:val="26"/>
        </w:rPr>
        <w:t xml:space="preserve">sucursales de la ciudad de Bogotá, </w:t>
      </w:r>
      <w:r w:rsidR="00D46AAE">
        <w:rPr>
          <w:rFonts w:ascii="Arial" w:hAnsi="Arial" w:cs="Arial"/>
          <w:sz w:val="26"/>
          <w:szCs w:val="26"/>
          <w:lang w:val="es-ES_tradnl"/>
        </w:rPr>
        <w:t>el j</w:t>
      </w:r>
      <w:r w:rsidRPr="009E0AFC">
        <w:rPr>
          <w:rFonts w:ascii="Arial" w:hAnsi="Arial" w:cs="Arial"/>
          <w:sz w:val="26"/>
          <w:szCs w:val="26"/>
          <w:lang w:val="es-ES_tradnl"/>
        </w:rPr>
        <w:t xml:space="preserve">uzgado accionado </w:t>
      </w:r>
      <w:r w:rsidR="00D46AAE">
        <w:rPr>
          <w:rFonts w:ascii="Arial" w:hAnsi="Arial" w:cs="Arial"/>
          <w:sz w:val="26"/>
          <w:szCs w:val="26"/>
        </w:rPr>
        <w:t xml:space="preserve">por </w:t>
      </w:r>
      <w:r w:rsidR="006F247E">
        <w:rPr>
          <w:rFonts w:ascii="Arial" w:hAnsi="Arial" w:cs="Arial"/>
          <w:sz w:val="26"/>
          <w:szCs w:val="26"/>
        </w:rPr>
        <w:t xml:space="preserve">sendos </w:t>
      </w:r>
      <w:r w:rsidR="00D46AAE">
        <w:rPr>
          <w:rFonts w:ascii="Arial" w:hAnsi="Arial" w:cs="Arial"/>
          <w:sz w:val="26"/>
          <w:szCs w:val="26"/>
        </w:rPr>
        <w:t>auto</w:t>
      </w:r>
      <w:r w:rsidR="006F247E">
        <w:rPr>
          <w:rFonts w:ascii="Arial" w:hAnsi="Arial" w:cs="Arial"/>
          <w:sz w:val="26"/>
          <w:szCs w:val="26"/>
        </w:rPr>
        <w:t>s</w:t>
      </w:r>
      <w:r w:rsidR="00D46AAE">
        <w:rPr>
          <w:rFonts w:ascii="Arial" w:hAnsi="Arial" w:cs="Arial"/>
          <w:sz w:val="26"/>
          <w:szCs w:val="26"/>
        </w:rPr>
        <w:t xml:space="preserve"> </w:t>
      </w:r>
      <w:r w:rsidR="002F4A16">
        <w:rPr>
          <w:rFonts w:ascii="Arial" w:hAnsi="Arial" w:cs="Arial"/>
          <w:sz w:val="26"/>
          <w:szCs w:val="26"/>
        </w:rPr>
        <w:t>de</w:t>
      </w:r>
      <w:r w:rsidR="006A3E7D">
        <w:rPr>
          <w:rFonts w:ascii="Arial" w:hAnsi="Arial" w:cs="Arial"/>
          <w:sz w:val="26"/>
          <w:szCs w:val="26"/>
        </w:rPr>
        <w:t>l</w:t>
      </w:r>
      <w:r w:rsidR="002F4A16">
        <w:rPr>
          <w:rFonts w:ascii="Arial" w:hAnsi="Arial" w:cs="Arial"/>
          <w:sz w:val="26"/>
          <w:szCs w:val="26"/>
        </w:rPr>
        <w:t xml:space="preserve"> </w:t>
      </w:r>
      <w:r w:rsidR="00312504">
        <w:rPr>
          <w:rFonts w:ascii="Arial" w:hAnsi="Arial" w:cs="Arial"/>
          <w:sz w:val="26"/>
          <w:szCs w:val="26"/>
        </w:rPr>
        <w:t>13</w:t>
      </w:r>
      <w:r w:rsidR="002F4A16">
        <w:rPr>
          <w:rFonts w:ascii="Arial" w:hAnsi="Arial" w:cs="Arial"/>
          <w:sz w:val="26"/>
          <w:szCs w:val="26"/>
        </w:rPr>
        <w:t xml:space="preserve"> de </w:t>
      </w:r>
      <w:r w:rsidR="00312504">
        <w:rPr>
          <w:rFonts w:ascii="Arial" w:hAnsi="Arial" w:cs="Arial"/>
          <w:sz w:val="26"/>
          <w:szCs w:val="26"/>
        </w:rPr>
        <w:t>diciembre</w:t>
      </w:r>
      <w:r w:rsidR="002F4A16">
        <w:rPr>
          <w:rFonts w:ascii="Arial" w:hAnsi="Arial" w:cs="Arial"/>
          <w:sz w:val="26"/>
          <w:szCs w:val="26"/>
        </w:rPr>
        <w:t xml:space="preserve"> </w:t>
      </w:r>
      <w:r w:rsidR="002F4A16" w:rsidRPr="009E0AFC">
        <w:rPr>
          <w:rFonts w:ascii="Arial" w:hAnsi="Arial" w:cs="Arial"/>
          <w:sz w:val="26"/>
          <w:szCs w:val="26"/>
        </w:rPr>
        <w:t xml:space="preserve">de 2016, </w:t>
      </w:r>
      <w:r w:rsidR="002F4A16">
        <w:rPr>
          <w:rFonts w:ascii="Arial" w:hAnsi="Arial" w:cs="Arial"/>
          <w:sz w:val="26"/>
          <w:szCs w:val="26"/>
        </w:rPr>
        <w:t>las in</w:t>
      </w:r>
      <w:r w:rsidR="002F4A16" w:rsidRPr="009E0AFC">
        <w:rPr>
          <w:rFonts w:ascii="Arial" w:hAnsi="Arial" w:cs="Arial"/>
          <w:sz w:val="26"/>
          <w:szCs w:val="26"/>
        </w:rPr>
        <w:t>admitió</w:t>
      </w:r>
      <w:r w:rsidR="002F4A16">
        <w:rPr>
          <w:rFonts w:ascii="Arial" w:hAnsi="Arial" w:cs="Arial"/>
          <w:sz w:val="26"/>
          <w:szCs w:val="26"/>
        </w:rPr>
        <w:t xml:space="preserve"> y requirió al actor popular para que a</w:t>
      </w:r>
      <w:r w:rsidR="006A3E7D">
        <w:rPr>
          <w:rFonts w:ascii="Arial" w:hAnsi="Arial" w:cs="Arial"/>
          <w:sz w:val="26"/>
          <w:szCs w:val="26"/>
        </w:rPr>
        <w:t>llegar</w:t>
      </w:r>
      <w:r w:rsidR="002F4A16">
        <w:rPr>
          <w:rFonts w:ascii="Arial" w:hAnsi="Arial" w:cs="Arial"/>
          <w:sz w:val="26"/>
          <w:szCs w:val="26"/>
        </w:rPr>
        <w:t>a el certificado de existencia y representación legal de la entidad demandada, con el objeto de establecer la competencia;</w:t>
      </w:r>
      <w:r w:rsidR="006A3E7D">
        <w:rPr>
          <w:rFonts w:ascii="Arial" w:hAnsi="Arial" w:cs="Arial"/>
          <w:sz w:val="26"/>
          <w:szCs w:val="26"/>
        </w:rPr>
        <w:t xml:space="preserve"> además para que indicara cuál es el </w:t>
      </w:r>
      <w:r w:rsidR="006A3E7D" w:rsidRPr="006A3E7D">
        <w:rPr>
          <w:rFonts w:ascii="Arial" w:hAnsi="Arial" w:cs="Arial"/>
          <w:sz w:val="26"/>
          <w:szCs w:val="26"/>
        </w:rPr>
        <w:t xml:space="preserve">derecho colectivo </w:t>
      </w:r>
      <w:r w:rsidR="006A3E7D">
        <w:rPr>
          <w:rFonts w:ascii="Arial" w:hAnsi="Arial" w:cs="Arial"/>
          <w:sz w:val="26"/>
          <w:szCs w:val="26"/>
        </w:rPr>
        <w:t>v</w:t>
      </w:r>
      <w:r w:rsidR="006A3E7D" w:rsidRPr="006A3E7D">
        <w:rPr>
          <w:rFonts w:ascii="Arial" w:hAnsi="Arial" w:cs="Arial"/>
          <w:sz w:val="26"/>
          <w:szCs w:val="26"/>
        </w:rPr>
        <w:t>ulnerado</w:t>
      </w:r>
      <w:r w:rsidR="006A3E7D">
        <w:rPr>
          <w:rFonts w:ascii="Arial" w:hAnsi="Arial" w:cs="Arial"/>
          <w:sz w:val="26"/>
          <w:szCs w:val="26"/>
        </w:rPr>
        <w:t xml:space="preserve"> y aportara</w:t>
      </w:r>
      <w:r w:rsidR="00EC2D2B">
        <w:rPr>
          <w:rFonts w:ascii="Arial" w:hAnsi="Arial" w:cs="Arial"/>
          <w:sz w:val="26"/>
          <w:szCs w:val="26"/>
        </w:rPr>
        <w:t xml:space="preserve"> </w:t>
      </w:r>
      <w:r w:rsidR="006A3E7D">
        <w:rPr>
          <w:rFonts w:ascii="Arial" w:hAnsi="Arial" w:cs="Arial"/>
          <w:sz w:val="26"/>
          <w:szCs w:val="26"/>
        </w:rPr>
        <w:t xml:space="preserve">prueba de los supuestos fácticos que sustentan la </w:t>
      </w:r>
      <w:r w:rsidR="00EC2D2B">
        <w:rPr>
          <w:rFonts w:ascii="Arial" w:hAnsi="Arial" w:cs="Arial"/>
          <w:sz w:val="26"/>
          <w:szCs w:val="26"/>
        </w:rPr>
        <w:t>pretensi</w:t>
      </w:r>
      <w:r w:rsidR="006A3E7D">
        <w:rPr>
          <w:rFonts w:ascii="Arial" w:hAnsi="Arial" w:cs="Arial"/>
          <w:sz w:val="26"/>
          <w:szCs w:val="26"/>
        </w:rPr>
        <w:t>ón</w:t>
      </w:r>
      <w:r w:rsidR="00EC2D2B">
        <w:rPr>
          <w:rFonts w:ascii="Arial" w:hAnsi="Arial" w:cs="Arial"/>
          <w:sz w:val="26"/>
          <w:szCs w:val="26"/>
        </w:rPr>
        <w:t xml:space="preserve"> (</w:t>
      </w:r>
      <w:proofErr w:type="spellStart"/>
      <w:r w:rsidR="00EC2D2B">
        <w:rPr>
          <w:rFonts w:ascii="Arial" w:hAnsi="Arial" w:cs="Arial"/>
          <w:sz w:val="26"/>
          <w:szCs w:val="26"/>
        </w:rPr>
        <w:t>fls</w:t>
      </w:r>
      <w:proofErr w:type="spellEnd"/>
      <w:r w:rsidR="00EC2D2B">
        <w:rPr>
          <w:rFonts w:ascii="Arial" w:hAnsi="Arial" w:cs="Arial"/>
          <w:sz w:val="26"/>
          <w:szCs w:val="26"/>
        </w:rPr>
        <w:t>. 4 y 16 disco compacto)</w:t>
      </w:r>
      <w:r w:rsidR="006A3E7D">
        <w:rPr>
          <w:rFonts w:ascii="Arial" w:hAnsi="Arial" w:cs="Arial"/>
          <w:sz w:val="26"/>
          <w:szCs w:val="26"/>
        </w:rPr>
        <w:t>;</w:t>
      </w:r>
      <w:r w:rsidR="002F4A16">
        <w:rPr>
          <w:rFonts w:ascii="Arial" w:hAnsi="Arial" w:cs="Arial"/>
          <w:sz w:val="26"/>
          <w:szCs w:val="26"/>
        </w:rPr>
        <w:t xml:space="preserve"> providencias notificadas por estado del </w:t>
      </w:r>
      <w:r w:rsidR="00EC2D2B">
        <w:rPr>
          <w:rFonts w:ascii="Arial" w:hAnsi="Arial" w:cs="Arial"/>
          <w:sz w:val="26"/>
          <w:szCs w:val="26"/>
        </w:rPr>
        <w:t>14</w:t>
      </w:r>
      <w:r w:rsidR="002F4A16">
        <w:rPr>
          <w:rFonts w:ascii="Arial" w:hAnsi="Arial" w:cs="Arial"/>
          <w:sz w:val="26"/>
          <w:szCs w:val="26"/>
        </w:rPr>
        <w:t xml:space="preserve"> de </w:t>
      </w:r>
      <w:r w:rsidR="00EC2D2B">
        <w:rPr>
          <w:rFonts w:ascii="Arial" w:hAnsi="Arial" w:cs="Arial"/>
          <w:sz w:val="26"/>
          <w:szCs w:val="26"/>
        </w:rPr>
        <w:t>diciem</w:t>
      </w:r>
      <w:r w:rsidR="002F4A16">
        <w:rPr>
          <w:rFonts w:ascii="Arial" w:hAnsi="Arial" w:cs="Arial"/>
          <w:sz w:val="26"/>
          <w:szCs w:val="26"/>
        </w:rPr>
        <w:t>bre siguiente (</w:t>
      </w:r>
      <w:proofErr w:type="spellStart"/>
      <w:r w:rsidR="002F4A16">
        <w:rPr>
          <w:rFonts w:ascii="Arial" w:hAnsi="Arial" w:cs="Arial"/>
          <w:sz w:val="26"/>
          <w:szCs w:val="26"/>
        </w:rPr>
        <w:t>fls</w:t>
      </w:r>
      <w:proofErr w:type="spellEnd"/>
      <w:r w:rsidR="002F4A16">
        <w:rPr>
          <w:rFonts w:ascii="Arial" w:hAnsi="Arial" w:cs="Arial"/>
          <w:sz w:val="26"/>
          <w:szCs w:val="26"/>
        </w:rPr>
        <w:t xml:space="preserve">. </w:t>
      </w:r>
      <w:r w:rsidR="00EC2D2B">
        <w:rPr>
          <w:rFonts w:ascii="Arial" w:hAnsi="Arial" w:cs="Arial"/>
          <w:sz w:val="26"/>
          <w:szCs w:val="26"/>
        </w:rPr>
        <w:t>5 y 17 Ib.</w:t>
      </w:r>
      <w:r w:rsidR="002F4A16">
        <w:rPr>
          <w:rFonts w:ascii="Arial" w:hAnsi="Arial" w:cs="Arial"/>
          <w:sz w:val="26"/>
          <w:szCs w:val="26"/>
        </w:rPr>
        <w:t>). Al siguiente día el demandante presentó reposición y en subsidio apelación frente a dicha decisión (</w:t>
      </w:r>
      <w:proofErr w:type="spellStart"/>
      <w:r w:rsidR="002F4A16">
        <w:rPr>
          <w:rFonts w:ascii="Arial" w:hAnsi="Arial" w:cs="Arial"/>
          <w:sz w:val="26"/>
          <w:szCs w:val="26"/>
        </w:rPr>
        <w:t>fl</w:t>
      </w:r>
      <w:r w:rsidR="00EC2D2B">
        <w:rPr>
          <w:rFonts w:ascii="Arial" w:hAnsi="Arial" w:cs="Arial"/>
          <w:sz w:val="26"/>
          <w:szCs w:val="26"/>
        </w:rPr>
        <w:t>s</w:t>
      </w:r>
      <w:proofErr w:type="spellEnd"/>
      <w:r w:rsidR="002F4A16">
        <w:rPr>
          <w:rFonts w:ascii="Arial" w:hAnsi="Arial" w:cs="Arial"/>
          <w:sz w:val="26"/>
          <w:szCs w:val="26"/>
        </w:rPr>
        <w:t xml:space="preserve">. </w:t>
      </w:r>
      <w:r w:rsidR="00EC2D2B">
        <w:rPr>
          <w:rFonts w:ascii="Arial" w:hAnsi="Arial" w:cs="Arial"/>
          <w:sz w:val="26"/>
          <w:szCs w:val="26"/>
        </w:rPr>
        <w:t xml:space="preserve">6 y </w:t>
      </w:r>
      <w:r w:rsidR="002F4A16">
        <w:rPr>
          <w:rFonts w:ascii="Arial" w:hAnsi="Arial" w:cs="Arial"/>
          <w:sz w:val="26"/>
          <w:szCs w:val="26"/>
        </w:rPr>
        <w:t>1</w:t>
      </w:r>
      <w:r w:rsidR="00EC2D2B">
        <w:rPr>
          <w:rFonts w:ascii="Arial" w:hAnsi="Arial" w:cs="Arial"/>
          <w:sz w:val="26"/>
          <w:szCs w:val="26"/>
        </w:rPr>
        <w:t>8 Ib.</w:t>
      </w:r>
      <w:r w:rsidR="002F4A16">
        <w:rPr>
          <w:rFonts w:ascii="Arial" w:hAnsi="Arial" w:cs="Arial"/>
          <w:sz w:val="26"/>
          <w:szCs w:val="26"/>
        </w:rPr>
        <w:t>).</w:t>
      </w:r>
    </w:p>
    <w:p w:rsidR="002F4A16" w:rsidRPr="006F247E" w:rsidRDefault="002F4A16" w:rsidP="002F4A16">
      <w:pPr>
        <w:pStyle w:val="Sinespaciado1"/>
        <w:spacing w:line="360" w:lineRule="auto"/>
        <w:ind w:firstLine="2832"/>
        <w:jc w:val="both"/>
        <w:rPr>
          <w:rFonts w:ascii="Arial" w:hAnsi="Arial" w:cs="Arial"/>
          <w:sz w:val="16"/>
          <w:szCs w:val="26"/>
        </w:rPr>
      </w:pPr>
    </w:p>
    <w:p w:rsidR="002F4A16" w:rsidRDefault="002F4A16" w:rsidP="002F4A16">
      <w:pPr>
        <w:pStyle w:val="Sinespaciado1"/>
        <w:spacing w:line="360" w:lineRule="auto"/>
        <w:ind w:firstLine="2832"/>
        <w:jc w:val="both"/>
        <w:rPr>
          <w:rFonts w:ascii="Arial" w:hAnsi="Arial" w:cs="Arial"/>
          <w:sz w:val="26"/>
          <w:szCs w:val="26"/>
        </w:rPr>
      </w:pPr>
      <w:r>
        <w:rPr>
          <w:rFonts w:ascii="Arial" w:hAnsi="Arial" w:cs="Arial"/>
          <w:sz w:val="26"/>
          <w:szCs w:val="26"/>
        </w:rPr>
        <w:t>(ii) Co</w:t>
      </w:r>
      <w:r w:rsidR="00EC2D2B">
        <w:rPr>
          <w:rFonts w:ascii="Arial" w:hAnsi="Arial" w:cs="Arial"/>
          <w:sz w:val="26"/>
          <w:szCs w:val="26"/>
        </w:rPr>
        <w:t>n</w:t>
      </w:r>
      <w:r>
        <w:rPr>
          <w:rFonts w:ascii="Arial" w:hAnsi="Arial" w:cs="Arial"/>
          <w:sz w:val="26"/>
          <w:szCs w:val="26"/>
        </w:rPr>
        <w:t xml:space="preserve"> proveídos</w:t>
      </w:r>
      <w:r w:rsidR="00EC2D2B">
        <w:rPr>
          <w:rFonts w:ascii="Arial" w:hAnsi="Arial" w:cs="Arial"/>
          <w:sz w:val="26"/>
          <w:szCs w:val="26"/>
        </w:rPr>
        <w:t xml:space="preserve"> del 18</w:t>
      </w:r>
      <w:r>
        <w:rPr>
          <w:rFonts w:ascii="Arial" w:hAnsi="Arial" w:cs="Arial"/>
          <w:sz w:val="26"/>
          <w:szCs w:val="26"/>
        </w:rPr>
        <w:t xml:space="preserve"> de </w:t>
      </w:r>
      <w:r w:rsidR="00EC2D2B">
        <w:rPr>
          <w:rFonts w:ascii="Arial" w:hAnsi="Arial" w:cs="Arial"/>
          <w:sz w:val="26"/>
          <w:szCs w:val="26"/>
        </w:rPr>
        <w:t>enero último,</w:t>
      </w:r>
      <w:r>
        <w:rPr>
          <w:rFonts w:ascii="Arial" w:hAnsi="Arial" w:cs="Arial"/>
          <w:sz w:val="26"/>
          <w:szCs w:val="26"/>
        </w:rPr>
        <w:t xml:space="preserve"> el juzgado resolvió no reponer dichos autos y </w:t>
      </w:r>
      <w:r w:rsidR="00EC2D2B">
        <w:rPr>
          <w:rFonts w:ascii="Arial" w:hAnsi="Arial" w:cs="Arial"/>
          <w:sz w:val="26"/>
          <w:szCs w:val="26"/>
        </w:rPr>
        <w:t>declarar inadmisible el recurso de</w:t>
      </w:r>
      <w:r>
        <w:rPr>
          <w:rFonts w:ascii="Arial" w:hAnsi="Arial" w:cs="Arial"/>
          <w:sz w:val="26"/>
          <w:szCs w:val="26"/>
        </w:rPr>
        <w:t xml:space="preserve"> apelación (</w:t>
      </w:r>
      <w:proofErr w:type="spellStart"/>
      <w:r>
        <w:rPr>
          <w:rFonts w:ascii="Arial" w:hAnsi="Arial" w:cs="Arial"/>
          <w:sz w:val="26"/>
          <w:szCs w:val="26"/>
        </w:rPr>
        <w:t>fl</w:t>
      </w:r>
      <w:proofErr w:type="spellEnd"/>
      <w:r>
        <w:rPr>
          <w:rFonts w:ascii="Arial" w:hAnsi="Arial" w:cs="Arial"/>
          <w:sz w:val="26"/>
          <w:szCs w:val="26"/>
        </w:rPr>
        <w:t xml:space="preserve">. </w:t>
      </w:r>
      <w:r w:rsidR="00EC2D2B">
        <w:rPr>
          <w:rFonts w:ascii="Arial" w:hAnsi="Arial" w:cs="Arial"/>
          <w:sz w:val="26"/>
          <w:szCs w:val="26"/>
        </w:rPr>
        <w:t>8-9 y 20-21 Ib.</w:t>
      </w:r>
      <w:r>
        <w:rPr>
          <w:rFonts w:ascii="Arial" w:hAnsi="Arial" w:cs="Arial"/>
          <w:sz w:val="26"/>
          <w:szCs w:val="26"/>
        </w:rPr>
        <w:t>).</w:t>
      </w:r>
    </w:p>
    <w:p w:rsidR="002F4A16" w:rsidRPr="00972E98" w:rsidRDefault="002F4A16" w:rsidP="002F4A16">
      <w:pPr>
        <w:pStyle w:val="Sinespaciado1"/>
        <w:spacing w:line="360" w:lineRule="auto"/>
        <w:ind w:firstLine="2832"/>
        <w:jc w:val="both"/>
        <w:rPr>
          <w:rFonts w:ascii="Arial" w:hAnsi="Arial" w:cs="Arial"/>
          <w:sz w:val="16"/>
          <w:szCs w:val="26"/>
        </w:rPr>
      </w:pPr>
    </w:p>
    <w:p w:rsidR="002F4A16" w:rsidRPr="001E5F68" w:rsidRDefault="002F4A16" w:rsidP="002F4A16">
      <w:pPr>
        <w:pStyle w:val="Sinespaciado1"/>
        <w:spacing w:line="360" w:lineRule="auto"/>
        <w:ind w:firstLine="2832"/>
        <w:jc w:val="both"/>
        <w:rPr>
          <w:rFonts w:ascii="Arial" w:hAnsi="Arial" w:cs="Arial"/>
          <w:sz w:val="26"/>
          <w:szCs w:val="26"/>
        </w:rPr>
      </w:pPr>
      <w:r>
        <w:rPr>
          <w:rFonts w:ascii="Arial" w:hAnsi="Arial" w:cs="Arial"/>
          <w:sz w:val="26"/>
          <w:szCs w:val="26"/>
        </w:rPr>
        <w:t xml:space="preserve">(iii) Mediante providencias del </w:t>
      </w:r>
      <w:r w:rsidR="00F754BA">
        <w:rPr>
          <w:rFonts w:ascii="Arial" w:hAnsi="Arial" w:cs="Arial"/>
          <w:sz w:val="26"/>
          <w:szCs w:val="26"/>
        </w:rPr>
        <w:t>30</w:t>
      </w:r>
      <w:r>
        <w:rPr>
          <w:rFonts w:ascii="Arial" w:hAnsi="Arial" w:cs="Arial"/>
          <w:sz w:val="26"/>
          <w:szCs w:val="26"/>
        </w:rPr>
        <w:t xml:space="preserve"> de </w:t>
      </w:r>
      <w:r w:rsidR="00F754BA">
        <w:rPr>
          <w:rFonts w:ascii="Arial" w:hAnsi="Arial" w:cs="Arial"/>
          <w:sz w:val="26"/>
          <w:szCs w:val="26"/>
        </w:rPr>
        <w:t>enero</w:t>
      </w:r>
      <w:r w:rsidR="00D7420F">
        <w:rPr>
          <w:rFonts w:ascii="Arial" w:hAnsi="Arial" w:cs="Arial"/>
          <w:sz w:val="26"/>
          <w:szCs w:val="26"/>
        </w:rPr>
        <w:t xml:space="preserve"> pasado,</w:t>
      </w:r>
      <w:r>
        <w:rPr>
          <w:rFonts w:ascii="Arial" w:hAnsi="Arial" w:cs="Arial"/>
          <w:sz w:val="26"/>
          <w:szCs w:val="26"/>
        </w:rPr>
        <w:t xml:space="preserve"> el despacho judicial rechazó las demandas populares, por no haber sido subsanadas dentro del término de ley</w:t>
      </w:r>
      <w:r w:rsidR="00D7420F">
        <w:rPr>
          <w:rFonts w:ascii="Arial" w:hAnsi="Arial" w:cs="Arial"/>
          <w:sz w:val="26"/>
          <w:szCs w:val="26"/>
        </w:rPr>
        <w:t xml:space="preserve"> (</w:t>
      </w:r>
      <w:proofErr w:type="spellStart"/>
      <w:r w:rsidR="00D7420F">
        <w:rPr>
          <w:rFonts w:ascii="Arial" w:hAnsi="Arial" w:cs="Arial"/>
          <w:sz w:val="26"/>
          <w:szCs w:val="26"/>
        </w:rPr>
        <w:t>fls</w:t>
      </w:r>
      <w:proofErr w:type="spellEnd"/>
      <w:r w:rsidR="00D7420F">
        <w:rPr>
          <w:rFonts w:ascii="Arial" w:hAnsi="Arial" w:cs="Arial"/>
          <w:sz w:val="26"/>
          <w:szCs w:val="26"/>
        </w:rPr>
        <w:t>. 11-23 Ib.)</w:t>
      </w:r>
      <w:r>
        <w:rPr>
          <w:rFonts w:ascii="Arial" w:hAnsi="Arial" w:cs="Arial"/>
          <w:sz w:val="26"/>
          <w:szCs w:val="26"/>
        </w:rPr>
        <w:t xml:space="preserve">; decisión notificada en estado del </w:t>
      </w:r>
      <w:r w:rsidR="00D7420F">
        <w:rPr>
          <w:rFonts w:ascii="Arial" w:hAnsi="Arial" w:cs="Arial"/>
          <w:sz w:val="26"/>
          <w:szCs w:val="26"/>
        </w:rPr>
        <w:t>3</w:t>
      </w:r>
      <w:r>
        <w:rPr>
          <w:rFonts w:ascii="Arial" w:hAnsi="Arial" w:cs="Arial"/>
          <w:sz w:val="26"/>
          <w:szCs w:val="26"/>
        </w:rPr>
        <w:t xml:space="preserve">1 de </w:t>
      </w:r>
      <w:r w:rsidR="00D7420F">
        <w:rPr>
          <w:rFonts w:ascii="Arial" w:hAnsi="Arial" w:cs="Arial"/>
          <w:sz w:val="26"/>
          <w:szCs w:val="26"/>
        </w:rPr>
        <w:t>enero</w:t>
      </w:r>
      <w:r>
        <w:rPr>
          <w:rFonts w:ascii="Arial" w:hAnsi="Arial" w:cs="Arial"/>
          <w:sz w:val="26"/>
          <w:szCs w:val="26"/>
        </w:rPr>
        <w:t xml:space="preserve"> siguiente (</w:t>
      </w:r>
      <w:proofErr w:type="spellStart"/>
      <w:r>
        <w:rPr>
          <w:rFonts w:ascii="Arial" w:hAnsi="Arial" w:cs="Arial"/>
          <w:sz w:val="26"/>
          <w:szCs w:val="26"/>
        </w:rPr>
        <w:t>fls</w:t>
      </w:r>
      <w:proofErr w:type="spellEnd"/>
      <w:r>
        <w:rPr>
          <w:rFonts w:ascii="Arial" w:hAnsi="Arial" w:cs="Arial"/>
          <w:sz w:val="26"/>
          <w:szCs w:val="26"/>
        </w:rPr>
        <w:t>. 1</w:t>
      </w:r>
      <w:r w:rsidR="00D7420F">
        <w:rPr>
          <w:rFonts w:ascii="Arial" w:hAnsi="Arial" w:cs="Arial"/>
          <w:sz w:val="26"/>
          <w:szCs w:val="26"/>
        </w:rPr>
        <w:t>2</w:t>
      </w:r>
      <w:r>
        <w:rPr>
          <w:rFonts w:ascii="Arial" w:hAnsi="Arial" w:cs="Arial"/>
          <w:sz w:val="26"/>
          <w:szCs w:val="26"/>
        </w:rPr>
        <w:t>-</w:t>
      </w:r>
      <w:r w:rsidR="00D7420F">
        <w:rPr>
          <w:rFonts w:ascii="Arial" w:hAnsi="Arial" w:cs="Arial"/>
          <w:sz w:val="26"/>
          <w:szCs w:val="26"/>
        </w:rPr>
        <w:t>24 Ib.</w:t>
      </w:r>
      <w:r>
        <w:rPr>
          <w:rFonts w:ascii="Arial" w:hAnsi="Arial" w:cs="Arial"/>
          <w:sz w:val="26"/>
          <w:szCs w:val="26"/>
        </w:rPr>
        <w:t>).</w:t>
      </w:r>
    </w:p>
    <w:p w:rsidR="002F4A16" w:rsidRDefault="002F4A16" w:rsidP="002F4A16">
      <w:pPr>
        <w:pStyle w:val="Sinespaciado1"/>
        <w:spacing w:line="360" w:lineRule="auto"/>
        <w:ind w:firstLine="2832"/>
        <w:jc w:val="both"/>
        <w:rPr>
          <w:rFonts w:ascii="Arial" w:hAnsi="Arial" w:cs="Arial"/>
          <w:sz w:val="16"/>
          <w:szCs w:val="26"/>
        </w:rPr>
      </w:pPr>
    </w:p>
    <w:p w:rsidR="00E75165" w:rsidRDefault="007478C9" w:rsidP="002F4A16">
      <w:pPr>
        <w:pStyle w:val="Sinespaciado1"/>
        <w:spacing w:line="360" w:lineRule="auto"/>
        <w:ind w:firstLine="2832"/>
        <w:jc w:val="both"/>
        <w:rPr>
          <w:rFonts w:ascii="Arial" w:hAnsi="Arial" w:cs="Arial"/>
          <w:sz w:val="26"/>
          <w:szCs w:val="26"/>
        </w:rPr>
      </w:pPr>
      <w:r>
        <w:rPr>
          <w:rFonts w:ascii="Arial" w:hAnsi="Arial" w:cs="Arial"/>
          <w:sz w:val="26"/>
          <w:szCs w:val="26"/>
        </w:rPr>
        <w:t xml:space="preserve">2. </w:t>
      </w:r>
      <w:r w:rsidR="00E75165">
        <w:rPr>
          <w:rFonts w:ascii="Arial" w:hAnsi="Arial" w:cs="Arial"/>
          <w:sz w:val="26"/>
          <w:szCs w:val="26"/>
        </w:rPr>
        <w:t xml:space="preserve">Vistas así las cosas, </w:t>
      </w:r>
      <w:r w:rsidR="004674E4">
        <w:rPr>
          <w:rFonts w:ascii="Arial" w:hAnsi="Arial" w:cs="Arial"/>
          <w:sz w:val="26"/>
          <w:szCs w:val="26"/>
        </w:rPr>
        <w:t xml:space="preserve">pronto </w:t>
      </w:r>
      <w:r w:rsidR="00E75165">
        <w:rPr>
          <w:rFonts w:ascii="Arial" w:hAnsi="Arial" w:cs="Arial"/>
          <w:sz w:val="26"/>
          <w:szCs w:val="26"/>
        </w:rPr>
        <w:t>se advierte la improcedencia de</w:t>
      </w:r>
      <w:r w:rsidR="00A74193">
        <w:rPr>
          <w:rFonts w:ascii="Arial" w:hAnsi="Arial" w:cs="Arial"/>
          <w:sz w:val="26"/>
          <w:szCs w:val="26"/>
        </w:rPr>
        <w:t xml:space="preserve"> los</w:t>
      </w:r>
      <w:r w:rsidR="00E75165">
        <w:rPr>
          <w:rFonts w:ascii="Arial" w:hAnsi="Arial" w:cs="Arial"/>
          <w:sz w:val="26"/>
          <w:szCs w:val="26"/>
        </w:rPr>
        <w:t xml:space="preserve"> amparo</w:t>
      </w:r>
      <w:r w:rsidR="00A74193">
        <w:rPr>
          <w:rFonts w:ascii="Arial" w:hAnsi="Arial" w:cs="Arial"/>
          <w:sz w:val="26"/>
          <w:szCs w:val="26"/>
        </w:rPr>
        <w:t xml:space="preserve">s constitucionales, </w:t>
      </w:r>
      <w:r w:rsidR="00B253C8">
        <w:rPr>
          <w:rFonts w:ascii="Arial" w:hAnsi="Arial" w:cs="Arial"/>
          <w:sz w:val="26"/>
          <w:szCs w:val="26"/>
        </w:rPr>
        <w:t xml:space="preserve">por ausencia del requisito de subsidiariedad, </w:t>
      </w:r>
      <w:r w:rsidR="00A74193">
        <w:rPr>
          <w:rFonts w:ascii="Arial" w:hAnsi="Arial" w:cs="Arial"/>
          <w:sz w:val="26"/>
          <w:szCs w:val="26"/>
        </w:rPr>
        <w:t xml:space="preserve">toda vez que, como se pudo constatar, el juzgado </w:t>
      </w:r>
      <w:r w:rsidR="00D7420F">
        <w:rPr>
          <w:rFonts w:ascii="Arial" w:hAnsi="Arial" w:cs="Arial"/>
          <w:sz w:val="26"/>
          <w:szCs w:val="26"/>
        </w:rPr>
        <w:t>por sendos autos del 30</w:t>
      </w:r>
      <w:r w:rsidR="00B253C8">
        <w:rPr>
          <w:rFonts w:ascii="Arial" w:hAnsi="Arial" w:cs="Arial"/>
          <w:sz w:val="26"/>
          <w:szCs w:val="26"/>
        </w:rPr>
        <w:t xml:space="preserve"> de </w:t>
      </w:r>
      <w:r w:rsidR="00D7420F">
        <w:rPr>
          <w:rFonts w:ascii="Arial" w:hAnsi="Arial" w:cs="Arial"/>
          <w:sz w:val="26"/>
          <w:szCs w:val="26"/>
        </w:rPr>
        <w:t>enero</w:t>
      </w:r>
      <w:r w:rsidR="00B253C8">
        <w:rPr>
          <w:rFonts w:ascii="Arial" w:hAnsi="Arial" w:cs="Arial"/>
          <w:sz w:val="26"/>
          <w:szCs w:val="26"/>
        </w:rPr>
        <w:t xml:space="preserve"> </w:t>
      </w:r>
      <w:r w:rsidR="00424B29">
        <w:rPr>
          <w:rFonts w:ascii="Arial" w:hAnsi="Arial" w:cs="Arial"/>
          <w:sz w:val="26"/>
          <w:szCs w:val="26"/>
        </w:rPr>
        <w:t xml:space="preserve">decidió </w:t>
      </w:r>
      <w:r w:rsidR="00D7420F">
        <w:rPr>
          <w:rFonts w:ascii="Arial" w:hAnsi="Arial" w:cs="Arial"/>
          <w:sz w:val="26"/>
          <w:szCs w:val="26"/>
        </w:rPr>
        <w:t>rechazar las demandas, los que fueron notificados por estado el día siguiente; la</w:t>
      </w:r>
      <w:r w:rsidR="0052200E">
        <w:rPr>
          <w:rFonts w:ascii="Arial" w:hAnsi="Arial" w:cs="Arial"/>
          <w:sz w:val="26"/>
          <w:szCs w:val="26"/>
        </w:rPr>
        <w:t>s</w:t>
      </w:r>
      <w:r w:rsidR="00D7420F">
        <w:rPr>
          <w:rFonts w:ascii="Arial" w:hAnsi="Arial" w:cs="Arial"/>
          <w:sz w:val="26"/>
          <w:szCs w:val="26"/>
        </w:rPr>
        <w:t xml:space="preserve"> </w:t>
      </w:r>
      <w:r w:rsidR="0052200E">
        <w:rPr>
          <w:rFonts w:ascii="Arial" w:hAnsi="Arial" w:cs="Arial"/>
          <w:sz w:val="26"/>
          <w:szCs w:val="26"/>
        </w:rPr>
        <w:t>acciones</w:t>
      </w:r>
      <w:r w:rsidR="00D7420F">
        <w:rPr>
          <w:rFonts w:ascii="Arial" w:hAnsi="Arial" w:cs="Arial"/>
          <w:sz w:val="26"/>
          <w:szCs w:val="26"/>
        </w:rPr>
        <w:t xml:space="preserve"> de tutela fue</w:t>
      </w:r>
      <w:r w:rsidR="0052200E">
        <w:rPr>
          <w:rFonts w:ascii="Arial" w:hAnsi="Arial" w:cs="Arial"/>
          <w:sz w:val="26"/>
          <w:szCs w:val="26"/>
        </w:rPr>
        <w:t>ron</w:t>
      </w:r>
      <w:r w:rsidR="00D7420F">
        <w:rPr>
          <w:rFonts w:ascii="Arial" w:hAnsi="Arial" w:cs="Arial"/>
          <w:sz w:val="26"/>
          <w:szCs w:val="26"/>
        </w:rPr>
        <w:t xml:space="preserve"> interpuesta</w:t>
      </w:r>
      <w:r w:rsidR="0052200E">
        <w:rPr>
          <w:rFonts w:ascii="Arial" w:hAnsi="Arial" w:cs="Arial"/>
          <w:sz w:val="26"/>
          <w:szCs w:val="26"/>
        </w:rPr>
        <w:t>s</w:t>
      </w:r>
      <w:r w:rsidR="00D7420F">
        <w:rPr>
          <w:rFonts w:ascii="Arial" w:hAnsi="Arial" w:cs="Arial"/>
          <w:sz w:val="26"/>
          <w:szCs w:val="26"/>
        </w:rPr>
        <w:t xml:space="preserve"> </w:t>
      </w:r>
      <w:r w:rsidR="00B253C8">
        <w:rPr>
          <w:rFonts w:ascii="Arial" w:hAnsi="Arial" w:cs="Arial"/>
          <w:sz w:val="26"/>
          <w:szCs w:val="26"/>
        </w:rPr>
        <w:t>e</w:t>
      </w:r>
      <w:r w:rsidR="00D7420F">
        <w:rPr>
          <w:rFonts w:ascii="Arial" w:hAnsi="Arial" w:cs="Arial"/>
          <w:sz w:val="26"/>
          <w:szCs w:val="26"/>
        </w:rPr>
        <w:t xml:space="preserve">l </w:t>
      </w:r>
      <w:r w:rsidR="00B253C8">
        <w:rPr>
          <w:rFonts w:ascii="Arial" w:hAnsi="Arial" w:cs="Arial"/>
          <w:sz w:val="26"/>
          <w:szCs w:val="26"/>
        </w:rPr>
        <w:t>día</w:t>
      </w:r>
      <w:r w:rsidR="00923833">
        <w:rPr>
          <w:rFonts w:ascii="Arial" w:hAnsi="Arial" w:cs="Arial"/>
          <w:sz w:val="26"/>
          <w:szCs w:val="26"/>
        </w:rPr>
        <w:t xml:space="preserve"> </w:t>
      </w:r>
      <w:r w:rsidR="00B253C8">
        <w:rPr>
          <w:rFonts w:ascii="Arial" w:hAnsi="Arial" w:cs="Arial"/>
          <w:sz w:val="26"/>
          <w:szCs w:val="26"/>
        </w:rPr>
        <w:t>–</w:t>
      </w:r>
      <w:r w:rsidR="00D7420F">
        <w:rPr>
          <w:rFonts w:ascii="Arial" w:hAnsi="Arial" w:cs="Arial"/>
          <w:sz w:val="26"/>
          <w:szCs w:val="26"/>
        </w:rPr>
        <w:t>3</w:t>
      </w:r>
      <w:r w:rsidR="00923833">
        <w:rPr>
          <w:rFonts w:ascii="Arial" w:hAnsi="Arial" w:cs="Arial"/>
          <w:sz w:val="26"/>
          <w:szCs w:val="26"/>
        </w:rPr>
        <w:t xml:space="preserve"> de </w:t>
      </w:r>
      <w:r w:rsidR="00D7420F">
        <w:rPr>
          <w:rFonts w:ascii="Arial" w:hAnsi="Arial" w:cs="Arial"/>
          <w:sz w:val="26"/>
          <w:szCs w:val="26"/>
        </w:rPr>
        <w:t>febrero de 2017</w:t>
      </w:r>
      <w:r w:rsidR="00B253C8">
        <w:rPr>
          <w:rFonts w:ascii="Arial" w:hAnsi="Arial" w:cs="Arial"/>
          <w:sz w:val="26"/>
          <w:szCs w:val="26"/>
        </w:rPr>
        <w:t>-</w:t>
      </w:r>
      <w:r w:rsidR="00424B29">
        <w:rPr>
          <w:rFonts w:ascii="Arial" w:hAnsi="Arial" w:cs="Arial"/>
          <w:sz w:val="26"/>
          <w:szCs w:val="26"/>
        </w:rPr>
        <w:t xml:space="preserve">, </w:t>
      </w:r>
      <w:r w:rsidR="00923833">
        <w:rPr>
          <w:rFonts w:ascii="Arial" w:hAnsi="Arial" w:cs="Arial"/>
          <w:sz w:val="26"/>
          <w:szCs w:val="26"/>
        </w:rPr>
        <w:t xml:space="preserve">esto es, </w:t>
      </w:r>
      <w:r w:rsidR="00B253C8">
        <w:rPr>
          <w:rFonts w:ascii="Arial" w:hAnsi="Arial" w:cs="Arial"/>
          <w:sz w:val="26"/>
          <w:szCs w:val="26"/>
        </w:rPr>
        <w:t xml:space="preserve">cuando aún transcurría </w:t>
      </w:r>
      <w:r w:rsidR="00B253C8">
        <w:rPr>
          <w:rFonts w:ascii="Arial" w:hAnsi="Arial" w:cs="Arial"/>
          <w:sz w:val="26"/>
          <w:szCs w:val="26"/>
        </w:rPr>
        <w:lastRenderedPageBreak/>
        <w:t xml:space="preserve">el término de ejecutoria </w:t>
      </w:r>
      <w:r w:rsidR="00923833">
        <w:rPr>
          <w:rFonts w:ascii="Arial" w:hAnsi="Arial" w:cs="Arial"/>
          <w:sz w:val="26"/>
          <w:szCs w:val="26"/>
        </w:rPr>
        <w:t xml:space="preserve">de los mismos. El actor popular debió </w:t>
      </w:r>
      <w:r w:rsidR="00B253C8">
        <w:rPr>
          <w:rFonts w:ascii="Arial" w:hAnsi="Arial" w:cs="Arial"/>
          <w:sz w:val="26"/>
          <w:szCs w:val="26"/>
        </w:rPr>
        <w:t>hacer uso de</w:t>
      </w:r>
      <w:r w:rsidR="00923833">
        <w:rPr>
          <w:rFonts w:ascii="Arial" w:hAnsi="Arial" w:cs="Arial"/>
          <w:sz w:val="26"/>
          <w:szCs w:val="26"/>
        </w:rPr>
        <w:t xml:space="preserve"> los mecanismos legales ordinarios que el ordenamiento jurídico consagra, para atacar las providencias que considera le vulneran sus garantías procesales y no acudir directamente a la acción de tutela, incumpliendo así el requisito de subsidiariedad que contempla la Carta Política y el Decreto 2591 de 1991.</w:t>
      </w:r>
    </w:p>
    <w:p w:rsidR="000C5807" w:rsidRPr="00CC7DCF" w:rsidRDefault="00DF2F5E" w:rsidP="00CC7DCF">
      <w:pPr>
        <w:pStyle w:val="Sinespaciado2"/>
        <w:spacing w:line="360" w:lineRule="auto"/>
        <w:ind w:firstLine="2835"/>
        <w:jc w:val="both"/>
        <w:rPr>
          <w:rFonts w:ascii="Arial" w:hAnsi="Arial" w:cs="Arial"/>
          <w:sz w:val="26"/>
          <w:szCs w:val="26"/>
          <w:lang w:val="es-CO"/>
        </w:rPr>
      </w:pPr>
      <w:r>
        <w:rPr>
          <w:rFonts w:ascii="Arial" w:hAnsi="Arial" w:cs="Arial"/>
          <w:sz w:val="26"/>
          <w:szCs w:val="26"/>
        </w:rPr>
        <w:t>3</w:t>
      </w:r>
      <w:r w:rsidR="00B253C8">
        <w:rPr>
          <w:rFonts w:ascii="Arial" w:hAnsi="Arial" w:cs="Arial"/>
          <w:sz w:val="26"/>
          <w:szCs w:val="26"/>
        </w:rPr>
        <w:t>.  Y es que l</w:t>
      </w:r>
      <w:r w:rsidR="000C5807" w:rsidRPr="00C1307D">
        <w:rPr>
          <w:rFonts w:ascii="Arial" w:hAnsi="Arial" w:cs="Arial"/>
          <w:sz w:val="26"/>
          <w:szCs w:val="26"/>
        </w:rPr>
        <w:t>a Corte Constitucional ha señalado que “</w:t>
      </w:r>
      <w:r w:rsidR="000C5807" w:rsidRPr="00C1307D">
        <w:rPr>
          <w:rFonts w:ascii="Arial" w:hAnsi="Arial" w:cs="Arial"/>
          <w:i/>
          <w:sz w:val="24"/>
          <w:szCs w:val="26"/>
        </w:rPr>
        <w:t xml:space="preserve">la acción de tutela solo procede cuando (i) no existan otros medios de defensa judiciales para la protección del derecho amenazado o desconocido; cuando (ii) existiendo esos mecanismos, no sean eficaces o idóneos para salvaguardar los derechos fundamentales en el marco del caso concreto, evento en que la tutela desplaza el medio ordinario de defensa; o cuando (iii) sea imprescindible la intervención del juez constitucional para evitar la ocurrencia de un perjuicio irremediable (art. 86, </w:t>
      </w:r>
      <w:proofErr w:type="spellStart"/>
      <w:r w:rsidR="000C5807" w:rsidRPr="00C1307D">
        <w:rPr>
          <w:rFonts w:ascii="Arial" w:hAnsi="Arial" w:cs="Arial"/>
          <w:i/>
          <w:sz w:val="24"/>
          <w:szCs w:val="26"/>
        </w:rPr>
        <w:t>CP</w:t>
      </w:r>
      <w:proofErr w:type="spellEnd"/>
      <w:r w:rsidR="000C5807" w:rsidRPr="00C1307D">
        <w:rPr>
          <w:rFonts w:ascii="Arial" w:hAnsi="Arial" w:cs="Arial"/>
          <w:i/>
          <w:sz w:val="24"/>
          <w:szCs w:val="26"/>
        </w:rPr>
        <w:t>), hipótesis en la cual el amparo opera en principio como mecanismo transitorio de protección</w:t>
      </w:r>
      <w:r w:rsidR="00996516">
        <w:rPr>
          <w:rFonts w:ascii="Arial" w:hAnsi="Arial" w:cs="Arial"/>
          <w:i/>
          <w:sz w:val="24"/>
          <w:szCs w:val="26"/>
        </w:rPr>
        <w:t xml:space="preserve">. (…) </w:t>
      </w:r>
      <w:r w:rsidR="00996516" w:rsidRPr="00C1307D">
        <w:rPr>
          <w:rFonts w:ascii="Arial" w:hAnsi="Arial" w:cs="Arial"/>
          <w:i/>
          <w:sz w:val="24"/>
          <w:szCs w:val="26"/>
        </w:rPr>
        <w:t>La subsidiariedad establece que la acción c</w:t>
      </w:r>
      <w:r w:rsidR="00996516">
        <w:rPr>
          <w:rFonts w:ascii="Arial" w:hAnsi="Arial" w:cs="Arial"/>
          <w:i/>
          <w:sz w:val="24"/>
          <w:szCs w:val="26"/>
        </w:rPr>
        <w:t xml:space="preserve">onstitucional es improcedente, </w:t>
      </w:r>
      <w:r w:rsidR="00996516" w:rsidRPr="00C1307D">
        <w:rPr>
          <w:rFonts w:ascii="Arial" w:hAnsi="Arial" w:cs="Arial"/>
          <w:i/>
          <w:sz w:val="24"/>
          <w:szCs w:val="26"/>
        </w:rPr>
        <w:t>si quien ha tenido a su disposición las vías judiciales ordinarias de defensa, no las utiliza ni oportuna ni adecuadamente, acudiendo en su luga</w:t>
      </w:r>
      <w:r w:rsidR="00996516">
        <w:rPr>
          <w:rFonts w:ascii="Arial" w:hAnsi="Arial" w:cs="Arial"/>
          <w:i/>
          <w:sz w:val="24"/>
          <w:szCs w:val="26"/>
        </w:rPr>
        <w:t xml:space="preserve">r a la acción constitucional, </w:t>
      </w:r>
      <w:r w:rsidR="00996516" w:rsidRPr="00C1307D">
        <w:rPr>
          <w:rFonts w:ascii="Arial" w:hAnsi="Arial" w:cs="Arial"/>
          <w:i/>
          <w:sz w:val="24"/>
          <w:szCs w:val="26"/>
        </w:rPr>
        <w:t xml:space="preserve">pues los medios de control ordinarios son verdaderas herramientas de protección dispuestas en el ordenamiento jurídico, a los </w:t>
      </w:r>
      <w:r w:rsidR="00996516" w:rsidRPr="003641B6">
        <w:rPr>
          <w:rFonts w:ascii="Arial" w:hAnsi="Arial" w:cs="Arial"/>
          <w:i/>
          <w:sz w:val="24"/>
          <w:szCs w:val="26"/>
        </w:rPr>
        <w:t>cuales debe acudirse oportunamente si no se pretende evitar algún perjuicio irremediable.</w:t>
      </w:r>
      <w:r w:rsidR="000C5807">
        <w:rPr>
          <w:rFonts w:ascii="Arial" w:hAnsi="Arial" w:cs="Arial"/>
          <w:i/>
          <w:sz w:val="24"/>
          <w:szCs w:val="26"/>
        </w:rPr>
        <w:t>”</w:t>
      </w:r>
      <w:r w:rsidR="000C5807">
        <w:rPr>
          <w:rStyle w:val="Appelnotedebasdep"/>
          <w:rFonts w:ascii="Arial" w:hAnsi="Arial"/>
          <w:i/>
          <w:sz w:val="24"/>
          <w:szCs w:val="26"/>
        </w:rPr>
        <w:footnoteReference w:id="2"/>
      </w:r>
    </w:p>
    <w:p w:rsidR="00E75165" w:rsidRPr="00276FCF"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 xml:space="preserve">Así las cosas, </w:t>
      </w:r>
      <w:r w:rsidR="00DF2F5E">
        <w:rPr>
          <w:rFonts w:ascii="Arial" w:hAnsi="Arial" w:cs="Arial"/>
          <w:sz w:val="26"/>
          <w:szCs w:val="26"/>
        </w:rPr>
        <w:t xml:space="preserve">con respaldo en lo anteriormente expuesto, </w:t>
      </w:r>
      <w:r w:rsidR="00CC7DCF">
        <w:rPr>
          <w:rFonts w:ascii="Arial" w:hAnsi="Arial" w:cs="Arial"/>
          <w:sz w:val="26"/>
          <w:szCs w:val="26"/>
        </w:rPr>
        <w:t>se declara</w:t>
      </w:r>
      <w:r w:rsidR="00DF2F5E">
        <w:rPr>
          <w:rFonts w:ascii="Arial" w:hAnsi="Arial" w:cs="Arial"/>
          <w:sz w:val="26"/>
          <w:szCs w:val="26"/>
        </w:rPr>
        <w:t xml:space="preserve">rán improcedentes las </w:t>
      </w:r>
      <w:r w:rsidR="00CC7DCF">
        <w:rPr>
          <w:rFonts w:ascii="Arial" w:hAnsi="Arial" w:cs="Arial"/>
          <w:sz w:val="26"/>
          <w:szCs w:val="26"/>
        </w:rPr>
        <w:t xml:space="preserve">acciones de tutela frente al Juzgado </w:t>
      </w:r>
      <w:r w:rsidR="00D7420F">
        <w:rPr>
          <w:rFonts w:ascii="Arial" w:hAnsi="Arial" w:cs="Arial"/>
          <w:sz w:val="26"/>
          <w:szCs w:val="26"/>
        </w:rPr>
        <w:t>Promiscuo</w:t>
      </w:r>
      <w:r w:rsidR="00CC7DCF">
        <w:rPr>
          <w:rFonts w:ascii="Arial" w:hAnsi="Arial" w:cs="Arial"/>
          <w:sz w:val="26"/>
          <w:szCs w:val="26"/>
        </w:rPr>
        <w:t xml:space="preserve"> del Circuito de </w:t>
      </w:r>
      <w:r w:rsidR="00D7420F">
        <w:rPr>
          <w:rFonts w:ascii="Arial" w:hAnsi="Arial" w:cs="Arial"/>
          <w:sz w:val="26"/>
          <w:szCs w:val="26"/>
        </w:rPr>
        <w:t>La Virginia</w:t>
      </w:r>
      <w:r w:rsidR="00CC7DCF">
        <w:rPr>
          <w:rFonts w:ascii="Arial" w:hAnsi="Arial" w:cs="Arial"/>
          <w:sz w:val="26"/>
          <w:szCs w:val="26"/>
        </w:rPr>
        <w:t xml:space="preserve"> y se ordenará la desvinculación de las demás entidades convocadas a este trámite</w:t>
      </w:r>
      <w:r>
        <w:rPr>
          <w:rFonts w:ascii="Arial" w:hAnsi="Arial" w:cs="Arial"/>
          <w:sz w:val="26"/>
          <w:szCs w:val="26"/>
        </w:rPr>
        <w:t>.</w:t>
      </w:r>
    </w:p>
    <w:p w:rsidR="00E75165" w:rsidRPr="00276FCF" w:rsidRDefault="00E75165" w:rsidP="00E75165">
      <w:pPr>
        <w:pStyle w:val="Sinespaciado1"/>
        <w:spacing w:line="360" w:lineRule="auto"/>
        <w:ind w:firstLine="2832"/>
        <w:jc w:val="both"/>
        <w:rPr>
          <w:rFonts w:ascii="Arial" w:hAnsi="Arial" w:cs="Arial"/>
          <w:sz w:val="24"/>
          <w:szCs w:val="26"/>
        </w:rPr>
      </w:pPr>
    </w:p>
    <w:p w:rsidR="00E75165" w:rsidRPr="000905F6" w:rsidRDefault="00E75165" w:rsidP="00E75165">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F16923" w:rsidRDefault="00F16923" w:rsidP="00E75165">
      <w:pPr>
        <w:pStyle w:val="Sinespaciado1"/>
        <w:spacing w:line="360" w:lineRule="auto"/>
        <w:ind w:firstLine="2835"/>
        <w:jc w:val="both"/>
        <w:rPr>
          <w:rFonts w:ascii="Arial" w:hAnsi="Arial" w:cs="Arial"/>
          <w:sz w:val="26"/>
          <w:szCs w:val="26"/>
        </w:rPr>
      </w:pPr>
    </w:p>
    <w:p w:rsidR="00E75165" w:rsidRPr="003E5138"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E75165" w:rsidRPr="00984F63" w:rsidRDefault="00E75165" w:rsidP="00E75165">
      <w:pPr>
        <w:pStyle w:val="Sinespaciado1"/>
        <w:spacing w:line="360" w:lineRule="auto"/>
        <w:ind w:firstLine="2835"/>
        <w:jc w:val="both"/>
        <w:rPr>
          <w:rFonts w:ascii="Arial" w:hAnsi="Arial" w:cs="Arial"/>
          <w:b/>
          <w:spacing w:val="-3"/>
        </w:rPr>
      </w:pPr>
      <w:r w:rsidRPr="00984F63">
        <w:rPr>
          <w:rFonts w:ascii="Arial" w:hAnsi="Arial" w:cs="Arial"/>
          <w:b/>
          <w:spacing w:val="-3"/>
        </w:rPr>
        <w:lastRenderedPageBreak/>
        <w:t>RESUELVE:</w:t>
      </w:r>
    </w:p>
    <w:p w:rsidR="00E75165" w:rsidRPr="000905F6" w:rsidRDefault="00E75165" w:rsidP="00E75165">
      <w:pPr>
        <w:pStyle w:val="Sinespaciado1"/>
        <w:spacing w:line="360" w:lineRule="auto"/>
        <w:ind w:firstLine="2835"/>
        <w:jc w:val="both"/>
        <w:rPr>
          <w:rFonts w:ascii="Arial" w:hAnsi="Arial" w:cs="Arial"/>
          <w:spacing w:val="-3"/>
          <w:sz w:val="24"/>
          <w:szCs w:val="26"/>
          <w:lang w:val="es-ES"/>
        </w:rPr>
      </w:pPr>
    </w:p>
    <w:p w:rsidR="00E75165" w:rsidRPr="000905F6" w:rsidRDefault="00E75165" w:rsidP="00E75165">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DECLARAR IMPROCEDENTES </w:t>
      </w:r>
      <w:r>
        <w:rPr>
          <w:rFonts w:ascii="Arial" w:hAnsi="Arial" w:cs="Arial"/>
          <w:spacing w:val="-3"/>
          <w:sz w:val="26"/>
          <w:szCs w:val="26"/>
          <w:lang w:val="es-ES"/>
        </w:rPr>
        <w:t>los amparos constitucional</w:t>
      </w:r>
      <w:r w:rsidR="004674E4">
        <w:rPr>
          <w:rFonts w:ascii="Arial" w:hAnsi="Arial" w:cs="Arial"/>
          <w:spacing w:val="-3"/>
          <w:sz w:val="26"/>
          <w:szCs w:val="26"/>
          <w:lang w:val="es-ES"/>
        </w:rPr>
        <w:t>es</w:t>
      </w:r>
      <w:r>
        <w:rPr>
          <w:rFonts w:ascii="Arial" w:hAnsi="Arial" w:cs="Arial"/>
          <w:spacing w:val="-3"/>
          <w:sz w:val="26"/>
          <w:szCs w:val="26"/>
          <w:lang w:val="es-ES"/>
        </w:rPr>
        <w:t xml:space="preserve"> invocado</w:t>
      </w:r>
      <w:r w:rsidR="004674E4">
        <w:rPr>
          <w:rFonts w:ascii="Arial" w:hAnsi="Arial" w:cs="Arial"/>
          <w:spacing w:val="-3"/>
          <w:sz w:val="26"/>
          <w:szCs w:val="26"/>
          <w:lang w:val="es-ES"/>
        </w:rPr>
        <w:t>s</w:t>
      </w:r>
      <w:r>
        <w:rPr>
          <w:rFonts w:ascii="Arial" w:hAnsi="Arial" w:cs="Arial"/>
          <w:spacing w:val="-3"/>
          <w:sz w:val="26"/>
          <w:szCs w:val="26"/>
          <w:lang w:val="es-ES"/>
        </w:rPr>
        <w:t xml:space="preserve">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 xml:space="preserve">JAVIER ELÍAS ARIAS </w:t>
      </w:r>
      <w:proofErr w:type="spellStart"/>
      <w:r w:rsidRPr="000905F6">
        <w:rPr>
          <w:rFonts w:ascii="Arial" w:hAnsi="Arial" w:cs="Arial"/>
          <w:szCs w:val="28"/>
        </w:rPr>
        <w:t>IDÁRRAGA</w:t>
      </w:r>
      <w:proofErr w:type="spellEnd"/>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sidR="004674E4">
        <w:rPr>
          <w:rFonts w:ascii="Arial" w:hAnsi="Arial" w:cs="Arial"/>
          <w:szCs w:val="28"/>
          <w:lang w:val="es-ES" w:eastAsia="es-ES"/>
        </w:rPr>
        <w:t xml:space="preserve"> </w:t>
      </w:r>
      <w:r w:rsidR="0088040E">
        <w:rPr>
          <w:rFonts w:ascii="Arial" w:hAnsi="Arial" w:cs="Arial"/>
          <w:szCs w:val="28"/>
          <w:lang w:val="es-ES" w:eastAsia="es-ES"/>
        </w:rPr>
        <w:t xml:space="preserve">PROMISCUO DEL </w:t>
      </w:r>
      <w:r w:rsidRPr="000905F6">
        <w:rPr>
          <w:rFonts w:ascii="Arial" w:hAnsi="Arial" w:cs="Arial"/>
          <w:szCs w:val="28"/>
          <w:lang w:val="es-ES" w:eastAsia="es-ES"/>
        </w:rPr>
        <w:t xml:space="preserve">CIRCUITO DE </w:t>
      </w:r>
      <w:r w:rsidR="0088040E">
        <w:rPr>
          <w:rFonts w:ascii="Arial" w:hAnsi="Arial" w:cs="Arial"/>
          <w:szCs w:val="28"/>
          <w:lang w:val="es-ES" w:eastAsia="es-ES"/>
        </w:rPr>
        <w:t>LA VIRGINIA</w:t>
      </w:r>
      <w:r w:rsidRPr="000905F6">
        <w:rPr>
          <w:rFonts w:ascii="Arial" w:hAnsi="Arial" w:cs="Arial"/>
          <w:sz w:val="26"/>
          <w:szCs w:val="26"/>
        </w:rPr>
        <w:t>.</w:t>
      </w:r>
    </w:p>
    <w:p w:rsidR="00E75165" w:rsidRPr="000905F6" w:rsidRDefault="00E75165" w:rsidP="00E75165">
      <w:pPr>
        <w:pStyle w:val="Sinespaciado1"/>
        <w:spacing w:line="360" w:lineRule="auto"/>
        <w:ind w:firstLine="2835"/>
        <w:jc w:val="both"/>
        <w:rPr>
          <w:rFonts w:ascii="Arial" w:hAnsi="Arial" w:cs="Arial"/>
          <w:sz w:val="16"/>
          <w:szCs w:val="28"/>
          <w:highlight w:val="green"/>
        </w:rPr>
      </w:pPr>
    </w:p>
    <w:p w:rsidR="00E75165" w:rsidRPr="000905F6" w:rsidRDefault="00E75165" w:rsidP="00E75165">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del asunto a</w:t>
      </w:r>
      <w:r w:rsidRPr="00E45B7C">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88040E">
        <w:rPr>
          <w:rFonts w:ascii="Arial" w:hAnsi="Arial" w:cs="Arial"/>
          <w:szCs w:val="26"/>
          <w:lang w:val="es-ES" w:eastAsia="es-ES"/>
        </w:rPr>
        <w:t>LA VIRGINIA</w:t>
      </w:r>
      <w:r>
        <w:rPr>
          <w:rFonts w:ascii="Arial" w:hAnsi="Arial" w:cs="Arial"/>
          <w:szCs w:val="28"/>
          <w:lang w:val="es-ES" w:eastAsia="es-ES"/>
        </w:rPr>
        <w:t xml:space="preserve">, </w:t>
      </w:r>
      <w:r w:rsidRPr="00704815">
        <w:rPr>
          <w:rFonts w:ascii="Arial" w:hAnsi="Arial" w:cs="Arial"/>
          <w:sz w:val="26"/>
          <w:szCs w:val="26"/>
          <w:lang w:val="es-ES" w:eastAsia="es-ES"/>
        </w:rPr>
        <w:t>la</w:t>
      </w:r>
      <w:r>
        <w:rPr>
          <w:rFonts w:ascii="Arial" w:hAnsi="Arial" w:cs="Arial"/>
          <w:szCs w:val="28"/>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w:t>
      </w:r>
      <w:r w:rsidR="000C5807">
        <w:rPr>
          <w:rFonts w:ascii="Arial" w:hAnsi="Arial" w:cs="Arial"/>
          <w:szCs w:val="28"/>
          <w:lang w:val="es-ES" w:eastAsia="es-ES"/>
        </w:rPr>
        <w:t>,</w:t>
      </w:r>
      <w:r w:rsidR="000C5807" w:rsidRPr="000C5807">
        <w:rPr>
          <w:rFonts w:ascii="Arial" w:hAnsi="Arial" w:cs="Arial"/>
          <w:sz w:val="26"/>
          <w:szCs w:val="26"/>
          <w:lang w:val="es-ES" w:eastAsia="es-ES"/>
        </w:rPr>
        <w:t xml:space="preserve"> ambas de la</w:t>
      </w:r>
      <w:r w:rsidRPr="000C5807">
        <w:rPr>
          <w:rFonts w:ascii="Arial" w:hAnsi="Arial" w:cs="Arial"/>
          <w:sz w:val="26"/>
          <w:szCs w:val="26"/>
          <w:lang w:val="es-ES" w:eastAsia="es-ES"/>
        </w:rPr>
        <w:t xml:space="preserve"> R</w:t>
      </w:r>
      <w:r w:rsidR="000C5807" w:rsidRPr="000C5807">
        <w:rPr>
          <w:rFonts w:ascii="Arial" w:hAnsi="Arial" w:cs="Arial"/>
          <w:sz w:val="26"/>
          <w:szCs w:val="26"/>
          <w:lang w:val="es-ES" w:eastAsia="es-ES"/>
        </w:rPr>
        <w:t>egional Risaralda</w:t>
      </w:r>
      <w:r>
        <w:rPr>
          <w:rFonts w:ascii="Arial" w:hAnsi="Arial" w:cs="Arial"/>
          <w:szCs w:val="28"/>
          <w:lang w:val="es-ES" w:eastAsia="es-ES"/>
        </w:rPr>
        <w:t>.</w:t>
      </w:r>
    </w:p>
    <w:p w:rsidR="00E75165" w:rsidRPr="000905F6" w:rsidRDefault="00E75165" w:rsidP="00E75165">
      <w:pPr>
        <w:tabs>
          <w:tab w:val="left" w:pos="-720"/>
        </w:tabs>
        <w:suppressAutoHyphens/>
        <w:spacing w:line="360" w:lineRule="auto"/>
        <w:ind w:firstLine="2835"/>
        <w:jc w:val="both"/>
        <w:rPr>
          <w:rFonts w:ascii="Arial" w:hAnsi="Arial" w:cs="Arial"/>
          <w:spacing w:val="3"/>
          <w:sz w:val="16"/>
          <w:szCs w:val="28"/>
        </w:rPr>
      </w:pPr>
    </w:p>
    <w:p w:rsidR="00CC7DCF" w:rsidRDefault="00E75165" w:rsidP="00E75165">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00CC7DCF" w:rsidRPr="00CC7DCF">
        <w:rPr>
          <w:rFonts w:ascii="Arial" w:hAnsi="Arial" w:cs="Arial"/>
          <w:spacing w:val="-3"/>
          <w:sz w:val="26"/>
          <w:szCs w:val="26"/>
        </w:rPr>
        <w:t xml:space="preserve"> </w:t>
      </w:r>
      <w:r w:rsidR="00CC7DCF" w:rsidRPr="000905F6">
        <w:rPr>
          <w:rFonts w:ascii="Arial" w:hAnsi="Arial" w:cs="Arial"/>
          <w:spacing w:val="-3"/>
          <w:sz w:val="26"/>
          <w:szCs w:val="26"/>
        </w:rPr>
        <w:t xml:space="preserve">Notifíquese esta decisión a las partes por el medio más expedito posible </w:t>
      </w:r>
      <w:r w:rsidR="00CC7DCF">
        <w:rPr>
          <w:rFonts w:ascii="Arial" w:hAnsi="Arial" w:cs="Arial"/>
          <w:spacing w:val="-3"/>
          <w:sz w:val="26"/>
          <w:szCs w:val="26"/>
        </w:rPr>
        <w:t xml:space="preserve">(art. 5º </w:t>
      </w:r>
      <w:r w:rsidR="00CC7DCF" w:rsidRPr="000905F6">
        <w:rPr>
          <w:rFonts w:ascii="Arial" w:hAnsi="Arial" w:cs="Arial"/>
          <w:spacing w:val="-3"/>
          <w:sz w:val="26"/>
          <w:szCs w:val="26"/>
        </w:rPr>
        <w:t>Decreto 306 de 1992).</w:t>
      </w:r>
    </w:p>
    <w:p w:rsidR="00E75165" w:rsidRPr="000905F6" w:rsidRDefault="00E75165" w:rsidP="00E75165">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E75165" w:rsidRPr="000905F6" w:rsidRDefault="00E75165" w:rsidP="00E75165">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00CC7DCF" w:rsidRPr="000905F6">
        <w:rPr>
          <w:rFonts w:ascii="Arial" w:hAnsi="Arial" w:cs="Arial"/>
          <w:spacing w:val="-3"/>
          <w:sz w:val="26"/>
          <w:szCs w:val="26"/>
        </w:rPr>
        <w:t>Si no fuere impugnada esta decisión, remítase el expediente a la Honorable Corte Constitucional para su eventual revisión.</w:t>
      </w:r>
    </w:p>
    <w:p w:rsidR="00E75165" w:rsidRPr="000905F6" w:rsidRDefault="00E75165" w:rsidP="00E75165">
      <w:pPr>
        <w:pStyle w:val="Sinespaciado1"/>
        <w:spacing w:line="360" w:lineRule="auto"/>
        <w:ind w:firstLine="2835"/>
        <w:jc w:val="both"/>
        <w:rPr>
          <w:rFonts w:ascii="Arial" w:hAnsi="Arial" w:cs="Arial"/>
          <w:spacing w:val="-3"/>
          <w:sz w:val="18"/>
          <w:szCs w:val="26"/>
        </w:rPr>
      </w:pPr>
    </w:p>
    <w:p w:rsidR="00E75165" w:rsidRPr="00EC2B78" w:rsidRDefault="00E75165" w:rsidP="00E75165">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00CC7DCF" w:rsidRPr="00CC7DCF">
        <w:rPr>
          <w:rFonts w:ascii="Arial" w:hAnsi="Arial" w:cs="Arial"/>
          <w:spacing w:val="-3"/>
          <w:sz w:val="26"/>
          <w:szCs w:val="26"/>
        </w:rPr>
        <w:t xml:space="preserve"> </w:t>
      </w:r>
      <w:r w:rsidR="00CC7DCF">
        <w:rPr>
          <w:rFonts w:ascii="Arial" w:hAnsi="Arial" w:cs="Arial"/>
          <w:spacing w:val="-3"/>
          <w:sz w:val="26"/>
          <w:szCs w:val="26"/>
        </w:rPr>
        <w:t>Archivar el expediente, previa anotación</w:t>
      </w:r>
      <w:r w:rsidR="00CC7DCF" w:rsidRPr="000905F6">
        <w:rPr>
          <w:rFonts w:ascii="Arial" w:hAnsi="Arial" w:cs="Arial"/>
          <w:spacing w:val="-3"/>
          <w:sz w:val="26"/>
          <w:szCs w:val="26"/>
        </w:rPr>
        <w:t xml:space="preserve"> en los libros </w:t>
      </w:r>
      <w:proofErr w:type="spellStart"/>
      <w:r w:rsidR="00CC7DCF" w:rsidRPr="000905F6">
        <w:rPr>
          <w:rFonts w:ascii="Arial" w:hAnsi="Arial" w:cs="Arial"/>
          <w:spacing w:val="-3"/>
          <w:sz w:val="26"/>
          <w:szCs w:val="26"/>
        </w:rPr>
        <w:t>radicadores</w:t>
      </w:r>
      <w:proofErr w:type="spellEnd"/>
      <w:r w:rsidR="00CC7DCF" w:rsidRPr="000905F6">
        <w:rPr>
          <w:rFonts w:ascii="Arial" w:hAnsi="Arial" w:cs="Arial"/>
          <w:spacing w:val="-3"/>
          <w:sz w:val="26"/>
          <w:szCs w:val="26"/>
        </w:rPr>
        <w:t>, una vez agotado el trámite ante la Corte Constitucional.</w:t>
      </w:r>
      <w:r w:rsidRPr="000905F6">
        <w:rPr>
          <w:rFonts w:ascii="Arial" w:hAnsi="Arial" w:cs="Arial"/>
          <w:spacing w:val="-3"/>
          <w:sz w:val="28"/>
          <w:szCs w:val="28"/>
        </w:rPr>
        <w:t xml:space="preserve"> </w:t>
      </w:r>
    </w:p>
    <w:p w:rsidR="00E75165" w:rsidRPr="00FA5E0E" w:rsidRDefault="00E75165" w:rsidP="00E75165">
      <w:pPr>
        <w:pStyle w:val="Sinespaciado1"/>
        <w:spacing w:line="360" w:lineRule="auto"/>
        <w:ind w:firstLine="2835"/>
        <w:jc w:val="both"/>
        <w:rPr>
          <w:rFonts w:ascii="Arial" w:hAnsi="Arial" w:cs="Arial"/>
          <w:spacing w:val="-3"/>
          <w:sz w:val="16"/>
          <w:szCs w:val="26"/>
        </w:rPr>
      </w:pPr>
    </w:p>
    <w:p w:rsidR="00E75165" w:rsidRPr="000905F6" w:rsidRDefault="00E75165" w:rsidP="00E75165">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E75165" w:rsidRPr="00FA5E0E" w:rsidRDefault="00E75165" w:rsidP="00E75165">
      <w:pPr>
        <w:pStyle w:val="Sinespaciado1"/>
        <w:spacing w:line="360" w:lineRule="auto"/>
        <w:ind w:firstLine="2835"/>
        <w:jc w:val="both"/>
        <w:rPr>
          <w:rFonts w:ascii="Arial" w:hAnsi="Arial" w:cs="Arial"/>
          <w:spacing w:val="-3"/>
          <w:sz w:val="16"/>
          <w:szCs w:val="26"/>
        </w:rPr>
      </w:pPr>
    </w:p>
    <w:p w:rsidR="00E75165" w:rsidRPr="000905F6" w:rsidRDefault="00E75165" w:rsidP="00E75165">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Los Magistrados,</w:t>
      </w:r>
    </w:p>
    <w:p w:rsidR="00E75165" w:rsidRPr="00FC4A35" w:rsidRDefault="00E75165" w:rsidP="00E75165">
      <w:pPr>
        <w:pStyle w:val="Sinespaciado1"/>
        <w:spacing w:line="360" w:lineRule="auto"/>
        <w:ind w:firstLine="2835"/>
        <w:jc w:val="both"/>
        <w:rPr>
          <w:rFonts w:ascii="Arial" w:hAnsi="Arial" w:cs="Arial"/>
          <w:b/>
          <w:spacing w:val="-3"/>
        </w:rPr>
      </w:pPr>
    </w:p>
    <w:p w:rsidR="00E75165" w:rsidRDefault="00E75165" w:rsidP="00E75165">
      <w:pPr>
        <w:pStyle w:val="Sinespaciado1"/>
        <w:spacing w:line="360" w:lineRule="auto"/>
        <w:ind w:firstLine="2835"/>
        <w:jc w:val="both"/>
        <w:rPr>
          <w:rFonts w:ascii="Arial" w:hAnsi="Arial" w:cs="Arial"/>
          <w:b/>
          <w:spacing w:val="-3"/>
        </w:rPr>
      </w:pPr>
    </w:p>
    <w:p w:rsidR="00F16923" w:rsidRPr="00FC4A35" w:rsidRDefault="00F16923" w:rsidP="00E75165">
      <w:pPr>
        <w:pStyle w:val="Sinespaciado1"/>
        <w:spacing w:line="360" w:lineRule="auto"/>
        <w:ind w:firstLine="2835"/>
        <w:jc w:val="both"/>
        <w:rPr>
          <w:rFonts w:ascii="Arial" w:hAnsi="Arial" w:cs="Arial"/>
          <w:b/>
          <w:spacing w:val="-3"/>
        </w:rPr>
      </w:pPr>
    </w:p>
    <w:p w:rsidR="00996516" w:rsidRPr="00FC4A35" w:rsidRDefault="00E75165" w:rsidP="00996516">
      <w:pPr>
        <w:pStyle w:val="Sinespaciado1"/>
        <w:spacing w:line="360" w:lineRule="auto"/>
        <w:ind w:firstLine="2835"/>
        <w:jc w:val="both"/>
        <w:rPr>
          <w:rFonts w:ascii="Arial" w:hAnsi="Arial" w:cs="Arial"/>
          <w:b/>
          <w:spacing w:val="-3"/>
        </w:rPr>
      </w:pPr>
      <w:proofErr w:type="spellStart"/>
      <w:r w:rsidRPr="00FC4A35">
        <w:rPr>
          <w:rFonts w:ascii="Arial" w:hAnsi="Arial" w:cs="Arial"/>
          <w:b/>
          <w:spacing w:val="-3"/>
        </w:rPr>
        <w:t>EDDER</w:t>
      </w:r>
      <w:proofErr w:type="spellEnd"/>
      <w:r w:rsidRPr="00FC4A35">
        <w:rPr>
          <w:rFonts w:ascii="Arial" w:hAnsi="Arial" w:cs="Arial"/>
          <w:b/>
          <w:spacing w:val="-3"/>
        </w:rPr>
        <w:t xml:space="preserve"> JIMMY SÁNCHEZ </w:t>
      </w:r>
      <w:proofErr w:type="spellStart"/>
      <w:r w:rsidRPr="00FC4A35">
        <w:rPr>
          <w:rFonts w:ascii="Arial" w:hAnsi="Arial" w:cs="Arial"/>
          <w:b/>
          <w:spacing w:val="-3"/>
        </w:rPr>
        <w:t>CALAMBÁS</w:t>
      </w:r>
      <w:proofErr w:type="spellEnd"/>
    </w:p>
    <w:p w:rsidR="00996516" w:rsidRPr="00FC4A35" w:rsidRDefault="00996516" w:rsidP="00996516">
      <w:pPr>
        <w:pStyle w:val="Sinespaciado1"/>
        <w:spacing w:line="360" w:lineRule="auto"/>
        <w:ind w:firstLine="2835"/>
        <w:jc w:val="both"/>
        <w:rPr>
          <w:rFonts w:ascii="Arial" w:hAnsi="Arial" w:cs="Arial"/>
          <w:b/>
          <w:spacing w:val="-3"/>
        </w:rPr>
      </w:pPr>
    </w:p>
    <w:p w:rsidR="00996516" w:rsidRPr="00FC4A35" w:rsidRDefault="00996516" w:rsidP="00996516">
      <w:pPr>
        <w:pStyle w:val="Sinespaciado1"/>
        <w:spacing w:line="360" w:lineRule="auto"/>
        <w:ind w:firstLine="2835"/>
        <w:jc w:val="both"/>
        <w:rPr>
          <w:rFonts w:ascii="Arial" w:hAnsi="Arial" w:cs="Arial"/>
          <w:b/>
          <w:spacing w:val="-3"/>
        </w:rPr>
      </w:pPr>
    </w:p>
    <w:p w:rsidR="00FC4A35" w:rsidRDefault="00FC4A35" w:rsidP="00996516">
      <w:pPr>
        <w:pStyle w:val="Sinespaciado1"/>
        <w:spacing w:line="360" w:lineRule="auto"/>
        <w:ind w:firstLine="2835"/>
        <w:jc w:val="both"/>
        <w:rPr>
          <w:rFonts w:ascii="Arial" w:hAnsi="Arial" w:cs="Arial"/>
          <w:b/>
          <w:spacing w:val="-3"/>
        </w:rPr>
      </w:pPr>
    </w:p>
    <w:p w:rsidR="00DF2F5E" w:rsidRPr="00FC4A35" w:rsidRDefault="00E75165" w:rsidP="00996516">
      <w:pPr>
        <w:pStyle w:val="Sinespaciado1"/>
        <w:spacing w:line="360" w:lineRule="auto"/>
        <w:ind w:firstLine="2835"/>
        <w:jc w:val="both"/>
        <w:rPr>
          <w:rFonts w:ascii="Arial" w:hAnsi="Arial" w:cs="Arial"/>
          <w:b/>
          <w:spacing w:val="-3"/>
        </w:rPr>
      </w:pPr>
      <w:r w:rsidRPr="00FC4A35">
        <w:rPr>
          <w:rFonts w:ascii="Arial" w:hAnsi="Arial" w:cs="Arial"/>
          <w:b/>
          <w:spacing w:val="-3"/>
        </w:rPr>
        <w:t>JAIME ALBERTO SARAZA NARANJO</w:t>
      </w:r>
    </w:p>
    <w:p w:rsidR="00DF2F5E" w:rsidRPr="00FC4A35" w:rsidRDefault="00DF2F5E" w:rsidP="00996516">
      <w:pPr>
        <w:pStyle w:val="Sinespaciado1"/>
        <w:spacing w:line="360" w:lineRule="auto"/>
        <w:ind w:firstLine="2835"/>
        <w:jc w:val="both"/>
        <w:rPr>
          <w:rFonts w:ascii="Arial" w:hAnsi="Arial" w:cs="Arial"/>
          <w:b/>
          <w:spacing w:val="-3"/>
        </w:rPr>
      </w:pPr>
    </w:p>
    <w:p w:rsidR="00DF2F5E" w:rsidRPr="00FC4A35" w:rsidRDefault="00DF2F5E" w:rsidP="00996516">
      <w:pPr>
        <w:pStyle w:val="Sinespaciado1"/>
        <w:spacing w:line="360" w:lineRule="auto"/>
        <w:ind w:firstLine="2835"/>
        <w:jc w:val="both"/>
        <w:rPr>
          <w:rFonts w:ascii="Arial" w:hAnsi="Arial" w:cs="Arial"/>
          <w:b/>
          <w:spacing w:val="-3"/>
        </w:rPr>
      </w:pPr>
    </w:p>
    <w:p w:rsidR="00FC4A35" w:rsidRDefault="00FC4A35" w:rsidP="00DF2F5E">
      <w:pPr>
        <w:pStyle w:val="Sinespaciado1"/>
        <w:spacing w:line="360" w:lineRule="auto"/>
        <w:ind w:firstLine="2835"/>
        <w:jc w:val="both"/>
        <w:rPr>
          <w:rFonts w:ascii="Arial" w:hAnsi="Arial" w:cs="Arial"/>
          <w:b/>
        </w:rPr>
      </w:pPr>
    </w:p>
    <w:p w:rsidR="00C54BC8" w:rsidRDefault="00E75165" w:rsidP="00DF2F5E">
      <w:pPr>
        <w:pStyle w:val="Sinespaciado1"/>
        <w:spacing w:line="360" w:lineRule="auto"/>
        <w:ind w:firstLine="2835"/>
        <w:jc w:val="both"/>
        <w:rPr>
          <w:rFonts w:ascii="Arial" w:hAnsi="Arial" w:cs="Arial"/>
          <w:b/>
        </w:rPr>
      </w:pPr>
      <w:r w:rsidRPr="00FC4A35">
        <w:rPr>
          <w:rFonts w:ascii="Arial" w:hAnsi="Arial" w:cs="Arial"/>
          <w:b/>
        </w:rPr>
        <w:t>CLAUDIA MARÍA ARCILA RÍOS</w:t>
      </w:r>
    </w:p>
    <w:p w:rsidR="00654DC0" w:rsidRPr="00FC4A35" w:rsidRDefault="00654DC0" w:rsidP="00DF2F5E">
      <w:pPr>
        <w:pStyle w:val="Sinespaciado1"/>
        <w:spacing w:line="360" w:lineRule="auto"/>
        <w:ind w:firstLine="2835"/>
        <w:jc w:val="both"/>
        <w:rPr>
          <w:rFonts w:ascii="Arial" w:hAnsi="Arial" w:cs="Arial"/>
          <w:b/>
          <w:spacing w:val="-3"/>
        </w:rPr>
      </w:pPr>
    </w:p>
    <w:sectPr w:rsidR="00654DC0" w:rsidRPr="00FC4A35" w:rsidSect="00DD0DA6">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F8E" w:rsidRDefault="003C2F8E" w:rsidP="00E75165">
      <w:r>
        <w:separator/>
      </w:r>
    </w:p>
  </w:endnote>
  <w:endnote w:type="continuationSeparator" w:id="0">
    <w:p w:rsidR="003C2F8E" w:rsidRDefault="003C2F8E" w:rsidP="00E7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211B5B">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145AB7">
      <w:rPr>
        <w:rFonts w:ascii="Arial" w:hAnsi="Arial" w:cs="Arial"/>
        <w:noProof/>
        <w:sz w:val="22"/>
        <w:szCs w:val="22"/>
      </w:rPr>
      <w:t>1</w:t>
    </w:r>
    <w:r w:rsidRPr="00B97631">
      <w:rPr>
        <w:rFonts w:ascii="Arial" w:hAnsi="Arial" w:cs="Arial"/>
        <w:sz w:val="22"/>
        <w:szCs w:val="22"/>
      </w:rPr>
      <w:fldChar w:fldCharType="end"/>
    </w:r>
  </w:p>
  <w:p w:rsidR="0081398C" w:rsidRDefault="003C2F8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F8E" w:rsidRDefault="003C2F8E" w:rsidP="00E75165">
      <w:r>
        <w:separator/>
      </w:r>
    </w:p>
  </w:footnote>
  <w:footnote w:type="continuationSeparator" w:id="0">
    <w:p w:rsidR="003C2F8E" w:rsidRDefault="003C2F8E" w:rsidP="00E75165">
      <w:r>
        <w:continuationSeparator/>
      </w:r>
    </w:p>
  </w:footnote>
  <w:footnote w:id="1">
    <w:p w:rsidR="00E75165" w:rsidRPr="00EA21EB" w:rsidRDefault="00E75165" w:rsidP="00E75165">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xml:space="preserve">, sentencia </w:t>
      </w:r>
      <w:proofErr w:type="spellStart"/>
      <w:r w:rsidRPr="008553CE">
        <w:rPr>
          <w:rFonts w:ascii="Arial" w:hAnsi="Arial" w:cs="Arial"/>
        </w:rPr>
        <w:t>STC7208</w:t>
      </w:r>
      <w:proofErr w:type="spellEnd"/>
      <w:r w:rsidRPr="008553CE">
        <w:rPr>
          <w:rFonts w:ascii="Arial" w:hAnsi="Arial" w:cs="Arial"/>
        </w:rPr>
        <w:t xml:space="preserve"> de 2016.</w:t>
      </w:r>
    </w:p>
  </w:footnote>
  <w:footnote w:id="2">
    <w:p w:rsidR="000C5807" w:rsidRPr="00C1307D" w:rsidRDefault="000C5807" w:rsidP="000C5807">
      <w:pPr>
        <w:pStyle w:val="Notedebasdepage"/>
        <w:rPr>
          <w:rFonts w:ascii="Arial" w:hAnsi="Arial" w:cs="Arial"/>
          <w:lang w:val="es-CO"/>
        </w:rPr>
      </w:pPr>
      <w:r w:rsidRPr="00C1307D">
        <w:rPr>
          <w:rStyle w:val="Appelnotedebasdep"/>
          <w:rFonts w:ascii="Arial" w:hAnsi="Arial" w:cs="Arial"/>
        </w:rPr>
        <w:footnoteRef/>
      </w:r>
      <w:r w:rsidRPr="00C1307D">
        <w:rPr>
          <w:rFonts w:ascii="Arial" w:hAnsi="Arial" w:cs="Arial"/>
        </w:rPr>
        <w:t xml:space="preserve"> </w:t>
      </w:r>
      <w:r w:rsidRPr="00C1307D">
        <w:rPr>
          <w:rFonts w:ascii="Arial" w:hAnsi="Arial" w:cs="Arial"/>
          <w:lang w:val="es-CO"/>
        </w:rPr>
        <w:t>Corte Constitucional,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211B5B"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211B5B"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66849EE0" wp14:editId="08CFD9E9">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3C2F8E" w:rsidP="002C5601">
    <w:pPr>
      <w:pStyle w:val="Sinespaciado1"/>
      <w:rPr>
        <w:rFonts w:ascii="Arial" w:hAnsi="Arial" w:cs="Arial"/>
        <w:sz w:val="16"/>
        <w:szCs w:val="16"/>
      </w:rPr>
    </w:pPr>
  </w:p>
  <w:p w:rsidR="0081398C" w:rsidRPr="005643A9" w:rsidRDefault="003C2F8E" w:rsidP="002C5601">
    <w:pPr>
      <w:pStyle w:val="Sinespaciado2"/>
      <w:rPr>
        <w:rFonts w:ascii="Arial" w:hAnsi="Arial" w:cs="Arial"/>
        <w:sz w:val="16"/>
        <w:szCs w:val="16"/>
      </w:rPr>
    </w:pPr>
  </w:p>
  <w:p w:rsidR="0081398C" w:rsidRDefault="00211B5B"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095604" w:rsidRPr="00014395">
      <w:rPr>
        <w:rFonts w:ascii="Arial" w:hAnsi="Arial" w:cs="Arial"/>
        <w:sz w:val="16"/>
        <w:szCs w:val="16"/>
      </w:rPr>
      <w:t xml:space="preserve">ACCIÓN DE TUTELA </w:t>
    </w:r>
    <w:proofErr w:type="spellStart"/>
    <w:r w:rsidR="00095604" w:rsidRPr="00014395">
      <w:rPr>
        <w:rFonts w:ascii="Arial" w:hAnsi="Arial" w:cs="Arial"/>
        <w:sz w:val="16"/>
        <w:szCs w:val="16"/>
      </w:rPr>
      <w:t>1a</w:t>
    </w:r>
    <w:proofErr w:type="spellEnd"/>
    <w:r w:rsidR="00095604" w:rsidRPr="00014395">
      <w:rPr>
        <w:rFonts w:ascii="Arial" w:hAnsi="Arial" w:cs="Arial"/>
        <w:sz w:val="16"/>
        <w:szCs w:val="16"/>
      </w:rPr>
      <w:t>. Expedie</w:t>
    </w:r>
    <w:r w:rsidR="00095604">
      <w:rPr>
        <w:rFonts w:ascii="Arial" w:hAnsi="Arial" w:cs="Arial"/>
        <w:sz w:val="16"/>
        <w:szCs w:val="16"/>
      </w:rPr>
      <w:t>ntes: 66001-22-13-000-2017-00057</w:t>
    </w:r>
    <w:r w:rsidR="00095604" w:rsidRPr="00014395">
      <w:rPr>
        <w:rFonts w:ascii="Arial" w:hAnsi="Arial" w:cs="Arial"/>
        <w:sz w:val="16"/>
        <w:szCs w:val="16"/>
      </w:rPr>
      <w:t>-00</w:t>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t>66001-22-13-000-2017-00060-00</w:t>
    </w:r>
  </w:p>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p>
  <w:p w:rsidR="0081398C" w:rsidRPr="005643A9" w:rsidRDefault="00211B5B">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65"/>
    <w:rsid w:val="00095604"/>
    <w:rsid w:val="000C5807"/>
    <w:rsid w:val="00145AB7"/>
    <w:rsid w:val="001C0007"/>
    <w:rsid w:val="001D71C1"/>
    <w:rsid w:val="001E5F68"/>
    <w:rsid w:val="00211B5B"/>
    <w:rsid w:val="00235ADC"/>
    <w:rsid w:val="00244EF2"/>
    <w:rsid w:val="002F4A16"/>
    <w:rsid w:val="00312504"/>
    <w:rsid w:val="003C29B8"/>
    <w:rsid w:val="003C2F8E"/>
    <w:rsid w:val="00424B29"/>
    <w:rsid w:val="0043151D"/>
    <w:rsid w:val="004330C5"/>
    <w:rsid w:val="004674E4"/>
    <w:rsid w:val="0052200E"/>
    <w:rsid w:val="005E2FAD"/>
    <w:rsid w:val="00654DC0"/>
    <w:rsid w:val="006A3E7D"/>
    <w:rsid w:val="006F247E"/>
    <w:rsid w:val="007019C4"/>
    <w:rsid w:val="007118B6"/>
    <w:rsid w:val="007120EB"/>
    <w:rsid w:val="007478C9"/>
    <w:rsid w:val="00835861"/>
    <w:rsid w:val="0088040E"/>
    <w:rsid w:val="008B750F"/>
    <w:rsid w:val="00923833"/>
    <w:rsid w:val="00996516"/>
    <w:rsid w:val="009C3ECD"/>
    <w:rsid w:val="00A74193"/>
    <w:rsid w:val="00AC7D97"/>
    <w:rsid w:val="00B253C8"/>
    <w:rsid w:val="00BD4A52"/>
    <w:rsid w:val="00C54BC8"/>
    <w:rsid w:val="00CA1BF9"/>
    <w:rsid w:val="00CC7DCF"/>
    <w:rsid w:val="00D370CE"/>
    <w:rsid w:val="00D46AAE"/>
    <w:rsid w:val="00D5764A"/>
    <w:rsid w:val="00D7420F"/>
    <w:rsid w:val="00D932F2"/>
    <w:rsid w:val="00DF2F5E"/>
    <w:rsid w:val="00E4099C"/>
    <w:rsid w:val="00E652F4"/>
    <w:rsid w:val="00E75165"/>
    <w:rsid w:val="00EA2D46"/>
    <w:rsid w:val="00EC2D2B"/>
    <w:rsid w:val="00ED54EE"/>
    <w:rsid w:val="00F16923"/>
    <w:rsid w:val="00F177BF"/>
    <w:rsid w:val="00F61EA8"/>
    <w:rsid w:val="00F71C02"/>
    <w:rsid w:val="00F754BA"/>
    <w:rsid w:val="00F77BE6"/>
    <w:rsid w:val="00FC4A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165"/>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E75165"/>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E75165"/>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E75165"/>
    <w:rPr>
      <w:rFonts w:cs="Times New Roman"/>
      <w:vertAlign w:val="superscript"/>
    </w:rPr>
  </w:style>
  <w:style w:type="paragraph" w:customStyle="1" w:styleId="Sinespaciado1">
    <w:name w:val="Sin espaciado1"/>
    <w:link w:val="NoSpacingChar"/>
    <w:rsid w:val="00E75165"/>
    <w:pPr>
      <w:spacing w:after="0" w:line="240" w:lineRule="auto"/>
    </w:pPr>
    <w:rPr>
      <w:rFonts w:ascii="Calibri" w:eastAsia="Calibri" w:hAnsi="Calibri" w:cs="Times New Roman"/>
    </w:rPr>
  </w:style>
  <w:style w:type="paragraph" w:styleId="En-tte">
    <w:name w:val="header"/>
    <w:basedOn w:val="Normal"/>
    <w:link w:val="En-tteCar"/>
    <w:rsid w:val="00E75165"/>
    <w:pPr>
      <w:tabs>
        <w:tab w:val="center" w:pos="4419"/>
        <w:tab w:val="right" w:pos="8838"/>
      </w:tabs>
    </w:pPr>
    <w:rPr>
      <w:rFonts w:eastAsia="Times New Roman"/>
    </w:rPr>
  </w:style>
  <w:style w:type="character" w:customStyle="1" w:styleId="En-tteCar">
    <w:name w:val="En-tête Car"/>
    <w:basedOn w:val="Policepardfaut"/>
    <w:link w:val="En-tte"/>
    <w:rsid w:val="00E75165"/>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E75165"/>
    <w:pPr>
      <w:tabs>
        <w:tab w:val="center" w:pos="4419"/>
        <w:tab w:val="right" w:pos="8838"/>
      </w:tabs>
    </w:pPr>
    <w:rPr>
      <w:rFonts w:eastAsia="Times New Roman"/>
    </w:rPr>
  </w:style>
  <w:style w:type="character" w:customStyle="1" w:styleId="PieddepageCar">
    <w:name w:val="Pied de page Car"/>
    <w:basedOn w:val="Policepardfaut"/>
    <w:link w:val="Pieddepage"/>
    <w:rsid w:val="00E75165"/>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E75165"/>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E75165"/>
    <w:rPr>
      <w:rFonts w:ascii="Calibri" w:eastAsia="Calibri" w:hAnsi="Calibri" w:cs="Times New Roman"/>
    </w:rPr>
  </w:style>
  <w:style w:type="paragraph" w:styleId="Corpsdetexte">
    <w:name w:val="Body Text"/>
    <w:aliases w:val="Car"/>
    <w:basedOn w:val="Normal"/>
    <w:link w:val="CorpsdetexteCar"/>
    <w:uiPriority w:val="99"/>
    <w:rsid w:val="007118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7118B6"/>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2200E"/>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200E"/>
    <w:rPr>
      <w:rFonts w:ascii="Segoe UI" w:eastAsia="Calibri"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165"/>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E75165"/>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E75165"/>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E75165"/>
    <w:rPr>
      <w:rFonts w:cs="Times New Roman"/>
      <w:vertAlign w:val="superscript"/>
    </w:rPr>
  </w:style>
  <w:style w:type="paragraph" w:customStyle="1" w:styleId="Sinespaciado1">
    <w:name w:val="Sin espaciado1"/>
    <w:link w:val="NoSpacingChar"/>
    <w:rsid w:val="00E75165"/>
    <w:pPr>
      <w:spacing w:after="0" w:line="240" w:lineRule="auto"/>
    </w:pPr>
    <w:rPr>
      <w:rFonts w:ascii="Calibri" w:eastAsia="Calibri" w:hAnsi="Calibri" w:cs="Times New Roman"/>
    </w:rPr>
  </w:style>
  <w:style w:type="paragraph" w:styleId="En-tte">
    <w:name w:val="header"/>
    <w:basedOn w:val="Normal"/>
    <w:link w:val="En-tteCar"/>
    <w:rsid w:val="00E75165"/>
    <w:pPr>
      <w:tabs>
        <w:tab w:val="center" w:pos="4419"/>
        <w:tab w:val="right" w:pos="8838"/>
      </w:tabs>
    </w:pPr>
    <w:rPr>
      <w:rFonts w:eastAsia="Times New Roman"/>
    </w:rPr>
  </w:style>
  <w:style w:type="character" w:customStyle="1" w:styleId="En-tteCar">
    <w:name w:val="En-tête Car"/>
    <w:basedOn w:val="Policepardfaut"/>
    <w:link w:val="En-tte"/>
    <w:rsid w:val="00E75165"/>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E75165"/>
    <w:pPr>
      <w:tabs>
        <w:tab w:val="center" w:pos="4419"/>
        <w:tab w:val="right" w:pos="8838"/>
      </w:tabs>
    </w:pPr>
    <w:rPr>
      <w:rFonts w:eastAsia="Times New Roman"/>
    </w:rPr>
  </w:style>
  <w:style w:type="character" w:customStyle="1" w:styleId="PieddepageCar">
    <w:name w:val="Pied de page Car"/>
    <w:basedOn w:val="Policepardfaut"/>
    <w:link w:val="Pieddepage"/>
    <w:rsid w:val="00E75165"/>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E75165"/>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E75165"/>
    <w:rPr>
      <w:rFonts w:ascii="Calibri" w:eastAsia="Calibri" w:hAnsi="Calibri" w:cs="Times New Roman"/>
    </w:rPr>
  </w:style>
  <w:style w:type="paragraph" w:styleId="Corpsdetexte">
    <w:name w:val="Body Text"/>
    <w:aliases w:val="Car"/>
    <w:basedOn w:val="Normal"/>
    <w:link w:val="CorpsdetexteCar"/>
    <w:uiPriority w:val="99"/>
    <w:rsid w:val="007118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7118B6"/>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2200E"/>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200E"/>
    <w:rPr>
      <w:rFonts w:ascii="Segoe UI" w:eastAsia="Calibr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6</Pages>
  <Words>1596</Words>
  <Characters>8784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Malucimedina</cp:lastModifiedBy>
  <cp:revision>21</cp:revision>
  <cp:lastPrinted>2017-02-17T19:08:00Z</cp:lastPrinted>
  <dcterms:created xsi:type="dcterms:W3CDTF">2017-02-16T16:31:00Z</dcterms:created>
  <dcterms:modified xsi:type="dcterms:W3CDTF">2017-04-22T16:22:00Z</dcterms:modified>
</cp:coreProperties>
</file>