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AA" w:rsidRPr="008D08AA" w:rsidRDefault="008D08AA" w:rsidP="008D08A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8D08AA">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D08AA" w:rsidRPr="008D08AA" w:rsidRDefault="008D08AA" w:rsidP="008D08A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D08AA">
        <w:rPr>
          <w:rFonts w:ascii="Calibri" w:hAnsi="Calibri" w:cs="Calibri"/>
          <w:color w:val="FF0000"/>
          <w:sz w:val="16"/>
          <w:szCs w:val="16"/>
          <w:lang w:val="es-CO" w:eastAsia="fr-FR"/>
        </w:rPr>
        <w:t>El contenido total y fiel de la decisión debe ser verificado en la Secretaría de esta Sala.</w:t>
      </w:r>
    </w:p>
    <w:p w:rsidR="008D08AA" w:rsidRPr="008D08AA" w:rsidRDefault="008D08AA" w:rsidP="008D08AA">
      <w:pPr>
        <w:shd w:val="clear" w:color="auto" w:fill="FFFFFF"/>
        <w:ind w:left="1843" w:hanging="1843"/>
        <w:jc w:val="both"/>
        <w:rPr>
          <w:rFonts w:ascii="Calibri" w:eastAsia="Times New Roman" w:hAnsi="Calibri" w:cs="Calibri"/>
          <w:color w:val="222222"/>
          <w:sz w:val="18"/>
          <w:szCs w:val="18"/>
          <w:lang w:val="es-CO" w:eastAsia="fr-FR"/>
        </w:rPr>
      </w:pPr>
      <w:r w:rsidRPr="008D08AA">
        <w:rPr>
          <w:rFonts w:ascii="Calibri" w:eastAsia="Times New Roman" w:hAnsi="Calibri" w:cs="Calibri"/>
          <w:color w:val="222222"/>
          <w:sz w:val="18"/>
          <w:szCs w:val="18"/>
          <w:lang w:val="es-CO" w:eastAsia="fr-FR"/>
        </w:rPr>
        <w:t>Providencia:</w:t>
      </w:r>
      <w:r w:rsidRPr="008D08AA">
        <w:rPr>
          <w:rFonts w:ascii="Calibri" w:eastAsia="Times New Roman" w:hAnsi="Calibri" w:cs="Calibri"/>
          <w:color w:val="222222"/>
          <w:sz w:val="18"/>
          <w:szCs w:val="18"/>
          <w:lang w:val="es-CO" w:eastAsia="fr-FR"/>
        </w:rPr>
        <w:tab/>
        <w:t>Sentencia  – 2ª instancia – 15 de agosto de 2017</w:t>
      </w:r>
    </w:p>
    <w:p w:rsidR="008D08AA" w:rsidRPr="008D08AA" w:rsidRDefault="008D08AA" w:rsidP="008D08AA">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8D08AA">
        <w:rPr>
          <w:rFonts w:ascii="Calibri" w:hAnsi="Calibri" w:cs="Calibri"/>
          <w:color w:val="222222"/>
          <w:sz w:val="18"/>
          <w:szCs w:val="18"/>
          <w:lang w:val="es-CO" w:eastAsia="fr-FR"/>
        </w:rPr>
        <w:t>Proceso:    </w:t>
      </w:r>
      <w:r w:rsidRPr="008D08AA">
        <w:rPr>
          <w:rFonts w:ascii="Calibri" w:hAnsi="Calibri" w:cs="Calibri"/>
          <w:color w:val="222222"/>
          <w:sz w:val="18"/>
          <w:szCs w:val="18"/>
          <w:lang w:val="es-CO" w:eastAsia="fr-FR"/>
        </w:rPr>
        <w:tab/>
      </w:r>
      <w:r w:rsidRPr="008D08AA">
        <w:rPr>
          <w:rFonts w:ascii="Calibri" w:hAnsi="Calibri" w:cs="Calibri"/>
          <w:color w:val="222222"/>
          <w:spacing w:val="-6"/>
          <w:sz w:val="18"/>
          <w:szCs w:val="18"/>
          <w:lang w:val="es-CO" w:eastAsia="fr-FR"/>
        </w:rPr>
        <w:t xml:space="preserve">Acción de Tutela – </w:t>
      </w:r>
      <w:r w:rsidR="00273B73">
        <w:rPr>
          <w:rFonts w:ascii="Calibri" w:hAnsi="Calibri" w:cs="Calibri"/>
          <w:color w:val="222222"/>
          <w:spacing w:val="-6"/>
          <w:sz w:val="18"/>
          <w:szCs w:val="18"/>
          <w:lang w:val="es-CO" w:eastAsia="fr-FR"/>
        </w:rPr>
        <w:t>Confirma improcedencia de</w:t>
      </w:r>
      <w:r w:rsidRPr="008D08AA">
        <w:rPr>
          <w:rFonts w:ascii="Calibri" w:hAnsi="Calibri" w:cs="Calibri"/>
          <w:color w:val="222222"/>
          <w:spacing w:val="-6"/>
          <w:sz w:val="18"/>
          <w:szCs w:val="18"/>
          <w:lang w:val="es-CO" w:eastAsia="fr-FR"/>
        </w:rPr>
        <w:t xml:space="preserve"> la acción</w:t>
      </w:r>
    </w:p>
    <w:p w:rsidR="008D08AA" w:rsidRPr="008D08AA" w:rsidRDefault="008D08AA" w:rsidP="008D08AA">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8D08AA">
        <w:rPr>
          <w:rFonts w:ascii="Calibri" w:hAnsi="Calibri" w:cs="Calibri"/>
          <w:color w:val="222222"/>
          <w:sz w:val="18"/>
          <w:szCs w:val="18"/>
          <w:lang w:val="es-CO" w:eastAsia="fr-FR"/>
        </w:rPr>
        <w:t>Radicación Nro. :</w:t>
      </w:r>
      <w:r w:rsidRPr="008D08AA">
        <w:rPr>
          <w:rFonts w:ascii="Calibri" w:hAnsi="Calibri" w:cs="Calibri"/>
          <w:color w:val="222222"/>
          <w:sz w:val="18"/>
          <w:szCs w:val="18"/>
          <w:lang w:val="es-CO" w:eastAsia="fr-FR"/>
        </w:rPr>
        <w:tab/>
      </w:r>
      <w:r w:rsidRPr="008D08AA">
        <w:rPr>
          <w:rFonts w:ascii="Calibri" w:hAnsi="Calibri" w:cs="Calibri"/>
          <w:bCs/>
          <w:spacing w:val="-6"/>
          <w:sz w:val="18"/>
          <w:szCs w:val="18"/>
          <w:lang w:eastAsia="en-US"/>
        </w:rPr>
        <w:t>66170-31-03-001-2017-00022-03</w:t>
      </w:r>
    </w:p>
    <w:p w:rsidR="008D08AA" w:rsidRPr="008D08AA" w:rsidRDefault="008D08AA" w:rsidP="008D08AA">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8D08AA">
        <w:rPr>
          <w:rFonts w:ascii="Calibri" w:hAnsi="Calibri" w:cs="Calibri"/>
          <w:bCs/>
          <w:iCs/>
          <w:color w:val="222222"/>
          <w:sz w:val="18"/>
          <w:szCs w:val="18"/>
          <w:lang w:eastAsia="fr-FR"/>
        </w:rPr>
        <w:t xml:space="preserve">Accionante: </w:t>
      </w:r>
      <w:r w:rsidRPr="008D08AA">
        <w:rPr>
          <w:rFonts w:ascii="Calibri" w:hAnsi="Calibri" w:cs="Calibri"/>
          <w:bCs/>
          <w:iCs/>
          <w:color w:val="222222"/>
          <w:sz w:val="18"/>
          <w:szCs w:val="18"/>
          <w:lang w:eastAsia="fr-FR"/>
        </w:rPr>
        <w:tab/>
        <w:t>ARMANDO BAENA PÉREZ</w:t>
      </w:r>
    </w:p>
    <w:p w:rsidR="008D08AA" w:rsidRPr="008D08AA" w:rsidRDefault="008D08AA" w:rsidP="008D08AA">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08AA">
        <w:rPr>
          <w:rFonts w:ascii="Calibri" w:hAnsi="Calibri" w:cs="Calibri"/>
          <w:color w:val="222222"/>
          <w:sz w:val="18"/>
          <w:szCs w:val="18"/>
          <w:lang w:val="es-CO" w:eastAsia="fr-FR"/>
        </w:rPr>
        <w:t>Accionado:</w:t>
      </w:r>
      <w:r w:rsidRPr="008D08AA">
        <w:rPr>
          <w:rFonts w:ascii="Calibri" w:hAnsi="Calibri" w:cs="Calibri"/>
          <w:color w:val="222222"/>
          <w:sz w:val="18"/>
          <w:szCs w:val="18"/>
          <w:lang w:val="es-CO" w:eastAsia="fr-FR"/>
        </w:rPr>
        <w:tab/>
      </w:r>
      <w:r w:rsidRPr="008D08AA">
        <w:rPr>
          <w:rFonts w:ascii="Calibri" w:hAnsi="Calibri" w:cs="Calibri"/>
          <w:bCs/>
          <w:iCs/>
          <w:color w:val="222222"/>
          <w:sz w:val="18"/>
          <w:szCs w:val="18"/>
          <w:lang w:eastAsia="fr-FR"/>
        </w:rPr>
        <w:t>JUZGADO PRIMERO CIVIL MUNICIPAL DE DOSQUEBRADAS</w:t>
      </w:r>
    </w:p>
    <w:p w:rsidR="008D08AA" w:rsidRPr="008D08AA" w:rsidRDefault="008D08AA" w:rsidP="008D08AA">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08AA">
        <w:rPr>
          <w:rFonts w:ascii="Calibri" w:hAnsi="Calibri" w:cs="Calibri"/>
          <w:color w:val="222222"/>
          <w:sz w:val="18"/>
          <w:szCs w:val="18"/>
          <w:lang w:val="es-CO" w:eastAsia="fr-FR"/>
        </w:rPr>
        <w:t>Magistrado Ponente: </w:t>
      </w:r>
      <w:r w:rsidRPr="008D08AA">
        <w:rPr>
          <w:rFonts w:ascii="Calibri" w:hAnsi="Calibri" w:cs="Calibri"/>
          <w:color w:val="222222"/>
          <w:sz w:val="18"/>
          <w:szCs w:val="18"/>
          <w:lang w:val="es-CO" w:eastAsia="fr-FR"/>
        </w:rPr>
        <w:tab/>
      </w:r>
      <w:proofErr w:type="spellStart"/>
      <w:r w:rsidRPr="008D08AA">
        <w:rPr>
          <w:rFonts w:ascii="Calibri" w:hAnsi="Calibri" w:cs="Calibri"/>
          <w:bCs/>
          <w:iCs/>
          <w:color w:val="222222"/>
          <w:sz w:val="18"/>
          <w:szCs w:val="18"/>
          <w:lang w:eastAsia="fr-FR"/>
        </w:rPr>
        <w:t>EDDER</w:t>
      </w:r>
      <w:proofErr w:type="spellEnd"/>
      <w:r w:rsidRPr="008D08AA">
        <w:rPr>
          <w:rFonts w:ascii="Calibri" w:hAnsi="Calibri" w:cs="Calibri"/>
          <w:bCs/>
          <w:iCs/>
          <w:color w:val="222222"/>
          <w:sz w:val="18"/>
          <w:szCs w:val="18"/>
          <w:lang w:eastAsia="fr-FR"/>
        </w:rPr>
        <w:t xml:space="preserve"> JIMMY SÁNCHEZ </w:t>
      </w:r>
      <w:proofErr w:type="spellStart"/>
      <w:r w:rsidRPr="008D08AA">
        <w:rPr>
          <w:rFonts w:ascii="Calibri" w:hAnsi="Calibri" w:cs="Calibri"/>
          <w:bCs/>
          <w:iCs/>
          <w:color w:val="222222"/>
          <w:sz w:val="18"/>
          <w:szCs w:val="18"/>
          <w:lang w:eastAsia="fr-FR"/>
        </w:rPr>
        <w:t>CALAMBÁS</w:t>
      </w:r>
      <w:proofErr w:type="spellEnd"/>
    </w:p>
    <w:p w:rsidR="008D08AA" w:rsidRPr="008D08AA" w:rsidRDefault="008D08AA" w:rsidP="008D08AA">
      <w:pPr>
        <w:shd w:val="clear" w:color="auto" w:fill="FFFFFF"/>
        <w:tabs>
          <w:tab w:val="left" w:pos="1843"/>
          <w:tab w:val="left" w:pos="4755"/>
        </w:tabs>
        <w:ind w:left="1843" w:hanging="1843"/>
        <w:jc w:val="both"/>
        <w:rPr>
          <w:sz w:val="16"/>
          <w:szCs w:val="16"/>
          <w:lang w:val="es-CO" w:eastAsia="fr-FR"/>
        </w:rPr>
      </w:pPr>
    </w:p>
    <w:p w:rsidR="008D08AA" w:rsidRPr="008D08AA" w:rsidRDefault="008D08AA" w:rsidP="008D08AA">
      <w:pPr>
        <w:tabs>
          <w:tab w:val="left" w:pos="1843"/>
          <w:tab w:val="left" w:pos="2432"/>
        </w:tabs>
        <w:spacing w:after="200"/>
        <w:jc w:val="both"/>
        <w:rPr>
          <w:rFonts w:ascii="Calibri" w:hAnsi="Calibri" w:cs="Calibri"/>
          <w:bCs/>
          <w:iCs/>
          <w:color w:val="222222"/>
          <w:sz w:val="18"/>
          <w:szCs w:val="18"/>
          <w:lang w:val="es-CO" w:eastAsia="fr-FR"/>
        </w:rPr>
      </w:pPr>
      <w:r w:rsidRPr="008D08AA">
        <w:rPr>
          <w:rFonts w:ascii="Calibri" w:hAnsi="Calibri" w:cs="Calibri"/>
          <w:b/>
          <w:bCs/>
          <w:iCs/>
          <w:color w:val="222222"/>
          <w:sz w:val="18"/>
          <w:szCs w:val="18"/>
          <w:lang w:val="es-CO" w:eastAsia="fr-FR"/>
        </w:rPr>
        <w:t xml:space="preserve">Temas: </w:t>
      </w:r>
      <w:r w:rsidRPr="008D08AA">
        <w:rPr>
          <w:rFonts w:ascii="Calibri" w:hAnsi="Calibri" w:cs="Calibri"/>
          <w:b/>
          <w:bCs/>
          <w:iCs/>
          <w:color w:val="222222"/>
          <w:sz w:val="18"/>
          <w:szCs w:val="18"/>
          <w:lang w:val="es-CO" w:eastAsia="fr-FR"/>
        </w:rPr>
        <w:tab/>
        <w:t>DEBIDO PROCESO / TUTELA CONTRA PROVIDENCIA JUDICIAL / CARÁCTER RESIDUAL DE LA ACCIÓN DE TUTELA / IMPROCEDENCIA</w:t>
      </w:r>
      <w:r w:rsidRPr="008D08AA">
        <w:rPr>
          <w:rFonts w:ascii="Calibri" w:hAnsi="Calibri" w:cs="Calibri"/>
          <w:b/>
          <w:bCs/>
          <w:iCs/>
          <w:color w:val="222222"/>
          <w:sz w:val="18"/>
          <w:szCs w:val="18"/>
          <w:lang w:eastAsia="fr-FR"/>
        </w:rPr>
        <w:t xml:space="preserve">. </w:t>
      </w:r>
      <w:r w:rsidRPr="008D08AA">
        <w:rPr>
          <w:rFonts w:ascii="Calibri" w:hAnsi="Calibri" w:cs="Calibri"/>
          <w:bCs/>
          <w:iCs/>
          <w:color w:val="222222"/>
          <w:sz w:val="18"/>
          <w:szCs w:val="18"/>
          <w:lang w:eastAsia="fr-FR"/>
        </w:rPr>
        <w:t xml:space="preserve">La Sala considera que el caso bajo estudio la tutela es improcedente </w:t>
      </w:r>
      <w:r w:rsidRPr="008D08AA">
        <w:rPr>
          <w:rFonts w:ascii="Calibri" w:hAnsi="Calibri" w:cs="Calibri"/>
          <w:bCs/>
          <w:iCs/>
          <w:color w:val="222222"/>
          <w:sz w:val="18"/>
          <w:szCs w:val="18"/>
          <w:lang w:val="es-CO" w:eastAsia="fr-FR"/>
        </w:rPr>
        <w:t>por ausencia del requisito de subsidiariedad</w:t>
      </w:r>
      <w:r w:rsidRPr="008D08AA">
        <w:rPr>
          <w:rFonts w:ascii="Calibri" w:hAnsi="Calibri" w:cs="Calibri"/>
          <w:bCs/>
          <w:iCs/>
          <w:color w:val="222222"/>
          <w:sz w:val="18"/>
          <w:szCs w:val="18"/>
          <w:lang w:eastAsia="fr-FR"/>
        </w:rPr>
        <w:t xml:space="preserve">, </w:t>
      </w:r>
      <w:r w:rsidRPr="008D08AA">
        <w:rPr>
          <w:rFonts w:ascii="Calibri" w:hAnsi="Calibri" w:cs="Calibri"/>
          <w:bCs/>
          <w:iCs/>
          <w:color w:val="222222"/>
          <w:sz w:val="18"/>
          <w:szCs w:val="18"/>
          <w:lang w:val="es-CO" w:eastAsia="fr-FR"/>
        </w:rPr>
        <w:t>toda vez que, como se pudo constatar, el juzgado mediante auto del 14 de octubre de 2016,</w:t>
      </w:r>
      <w:r w:rsidRPr="008D08AA">
        <w:rPr>
          <w:rFonts w:ascii="Calibri" w:hAnsi="Calibri" w:cs="Calibri"/>
          <w:bCs/>
          <w:iCs/>
          <w:color w:val="222222"/>
          <w:sz w:val="18"/>
          <w:szCs w:val="18"/>
          <w:lang w:eastAsia="fr-FR"/>
        </w:rPr>
        <w:t xml:space="preserve"> requirió a la parte demandada para que tasara las mejoras solicitadas con base en el juramento estimatorio a que alude el artículo 206 del Código General del Proceso, providencia frente a la cual </w:t>
      </w:r>
      <w:r w:rsidRPr="008D08AA">
        <w:rPr>
          <w:rFonts w:ascii="Calibri" w:hAnsi="Calibri" w:cs="Calibri"/>
          <w:bCs/>
          <w:iCs/>
          <w:color w:val="222222"/>
          <w:sz w:val="18"/>
          <w:szCs w:val="18"/>
          <w:lang w:val="es-CO" w:eastAsia="fr-FR"/>
        </w:rPr>
        <w:t>se guardó silencio;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7D4C24" w:rsidRDefault="007D4C24"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90313C" w:rsidRDefault="007D4C24" w:rsidP="007D4C2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92C0A">
        <w:rPr>
          <w:rFonts w:ascii="Arial" w:hAnsi="Arial" w:cs="Arial"/>
          <w:bCs/>
          <w:sz w:val="24"/>
          <w:szCs w:val="24"/>
        </w:rPr>
        <w:t>quince</w:t>
      </w:r>
      <w:r w:rsidR="00820637">
        <w:rPr>
          <w:rFonts w:ascii="Arial" w:hAnsi="Arial" w:cs="Arial"/>
          <w:bCs/>
          <w:sz w:val="24"/>
          <w:szCs w:val="24"/>
        </w:rPr>
        <w:t xml:space="preserve"> (</w:t>
      </w:r>
      <w:r w:rsidR="00E92C0A">
        <w:rPr>
          <w:rFonts w:ascii="Arial" w:hAnsi="Arial" w:cs="Arial"/>
          <w:bCs/>
          <w:sz w:val="24"/>
          <w:szCs w:val="24"/>
        </w:rPr>
        <w:t>15</w:t>
      </w:r>
      <w:r w:rsidRPr="0090313C">
        <w:rPr>
          <w:rFonts w:ascii="Arial" w:hAnsi="Arial" w:cs="Arial"/>
          <w:bCs/>
          <w:sz w:val="24"/>
          <w:szCs w:val="24"/>
        </w:rPr>
        <w:t xml:space="preserve">) de </w:t>
      </w:r>
      <w:r w:rsidR="00567FA2">
        <w:rPr>
          <w:rFonts w:ascii="Arial" w:hAnsi="Arial" w:cs="Arial"/>
          <w:bCs/>
          <w:sz w:val="24"/>
          <w:szCs w:val="24"/>
        </w:rPr>
        <w:t>agosto</w:t>
      </w:r>
      <w:r w:rsidR="00A5304C">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7D4C24" w:rsidP="007D4C24">
      <w:pPr>
        <w:spacing w:line="360" w:lineRule="auto"/>
        <w:jc w:val="center"/>
        <w:rPr>
          <w:rFonts w:ascii="Arial" w:hAnsi="Arial" w:cs="Arial"/>
          <w:sz w:val="24"/>
          <w:szCs w:val="24"/>
        </w:rPr>
      </w:pPr>
      <w:r>
        <w:rPr>
          <w:rFonts w:ascii="Arial" w:hAnsi="Arial" w:cs="Arial"/>
          <w:sz w:val="24"/>
          <w:szCs w:val="24"/>
        </w:rPr>
        <w:t>Acta N°</w:t>
      </w:r>
      <w:r w:rsidR="00A5304C">
        <w:rPr>
          <w:rFonts w:ascii="Arial" w:hAnsi="Arial" w:cs="Arial"/>
          <w:sz w:val="24"/>
          <w:szCs w:val="24"/>
        </w:rPr>
        <w:t xml:space="preserve"> </w:t>
      </w:r>
      <w:r w:rsidR="00E92C0A">
        <w:rPr>
          <w:rFonts w:ascii="Arial" w:hAnsi="Arial" w:cs="Arial"/>
          <w:sz w:val="24"/>
          <w:szCs w:val="24"/>
        </w:rPr>
        <w:t>418</w:t>
      </w:r>
      <w:r>
        <w:rPr>
          <w:rFonts w:ascii="Arial" w:hAnsi="Arial" w:cs="Arial"/>
          <w:sz w:val="24"/>
          <w:szCs w:val="24"/>
        </w:rPr>
        <w:t xml:space="preserve"> de </w:t>
      </w:r>
      <w:r w:rsidR="00E92C0A">
        <w:rPr>
          <w:rFonts w:ascii="Arial" w:hAnsi="Arial" w:cs="Arial"/>
          <w:sz w:val="24"/>
          <w:szCs w:val="24"/>
        </w:rPr>
        <w:t>15</w:t>
      </w:r>
      <w:r w:rsidR="00567FA2">
        <w:rPr>
          <w:rFonts w:ascii="Arial" w:hAnsi="Arial" w:cs="Arial"/>
          <w:sz w:val="24"/>
          <w:szCs w:val="24"/>
        </w:rPr>
        <w:t>-08</w:t>
      </w:r>
      <w:r>
        <w:rPr>
          <w:rFonts w:ascii="Arial" w:hAnsi="Arial" w:cs="Arial"/>
          <w:sz w:val="24"/>
          <w:szCs w:val="24"/>
        </w:rPr>
        <w:t>-2017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66170-31-03-001-201</w:t>
      </w:r>
      <w:r w:rsidR="001F5A35">
        <w:rPr>
          <w:rFonts w:ascii="Arial" w:hAnsi="Arial" w:cs="Arial"/>
          <w:sz w:val="24"/>
          <w:szCs w:val="24"/>
        </w:rPr>
        <w:t>7</w:t>
      </w:r>
      <w:r>
        <w:rPr>
          <w:rFonts w:ascii="Arial" w:hAnsi="Arial" w:cs="Arial"/>
          <w:sz w:val="24"/>
          <w:szCs w:val="24"/>
        </w:rPr>
        <w:t>-00</w:t>
      </w:r>
      <w:r w:rsidR="001F5A35">
        <w:rPr>
          <w:rFonts w:ascii="Arial" w:hAnsi="Arial" w:cs="Arial"/>
          <w:sz w:val="24"/>
          <w:szCs w:val="24"/>
        </w:rPr>
        <w:t>0</w:t>
      </w:r>
      <w:r w:rsidR="00567FA2">
        <w:rPr>
          <w:rFonts w:ascii="Arial" w:hAnsi="Arial" w:cs="Arial"/>
          <w:sz w:val="24"/>
          <w:szCs w:val="24"/>
        </w:rPr>
        <w:t>22-03</w:t>
      </w: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00C360D6">
        <w:rPr>
          <w:rFonts w:ascii="Arial" w:hAnsi="Arial" w:cs="Arial"/>
          <w:sz w:val="26"/>
          <w:szCs w:val="26"/>
          <w:lang w:val="es-ES" w:eastAsia="es-ES"/>
        </w:rPr>
        <w:t xml:space="preserve"> </w:t>
      </w:r>
      <w:r w:rsidR="00567FA2">
        <w:rPr>
          <w:rFonts w:ascii="Arial" w:hAnsi="Arial" w:cs="Arial"/>
          <w:lang w:val="es-ES" w:eastAsia="es-ES"/>
        </w:rPr>
        <w:t>ARMANDO BAENA PÉREZ</w:t>
      </w:r>
      <w:r w:rsidRPr="00A7419B">
        <w:rPr>
          <w:rFonts w:ascii="Arial" w:hAnsi="Arial" w:cs="Arial"/>
          <w:sz w:val="26"/>
          <w:szCs w:val="26"/>
          <w:lang w:val="es-ES" w:eastAsia="es-ES"/>
        </w:rPr>
        <w:t xml:space="preserve">, contra la sentencia proferida el </w:t>
      </w:r>
      <w:r w:rsidR="00EE2873">
        <w:rPr>
          <w:rFonts w:ascii="Arial" w:hAnsi="Arial" w:cs="Arial"/>
          <w:sz w:val="26"/>
          <w:szCs w:val="26"/>
          <w:lang w:val="es-ES" w:eastAsia="es-ES"/>
        </w:rPr>
        <w:t>7</w:t>
      </w:r>
      <w:r w:rsidRPr="00A7419B">
        <w:rPr>
          <w:rFonts w:ascii="Arial" w:hAnsi="Arial" w:cs="Arial"/>
          <w:sz w:val="26"/>
          <w:szCs w:val="26"/>
          <w:lang w:val="es-ES" w:eastAsia="es-ES"/>
        </w:rPr>
        <w:t xml:space="preserve"> de </w:t>
      </w:r>
      <w:r w:rsidR="00EE2873">
        <w:rPr>
          <w:rFonts w:ascii="Arial" w:hAnsi="Arial" w:cs="Arial"/>
          <w:sz w:val="26"/>
          <w:szCs w:val="26"/>
          <w:lang w:val="es-ES" w:eastAsia="es-ES"/>
        </w:rPr>
        <w:t>juni</w:t>
      </w:r>
      <w:r w:rsidR="001F5A35">
        <w:rPr>
          <w:rFonts w:ascii="Arial" w:hAnsi="Arial" w:cs="Arial"/>
          <w:sz w:val="26"/>
          <w:szCs w:val="26"/>
          <w:lang w:val="es-ES" w:eastAsia="es-ES"/>
        </w:rPr>
        <w:t>o</w:t>
      </w:r>
      <w:r>
        <w:rPr>
          <w:rFonts w:ascii="Arial" w:hAnsi="Arial" w:cs="Arial"/>
          <w:sz w:val="26"/>
          <w:szCs w:val="26"/>
          <w:lang w:val="es-ES" w:eastAsia="es-ES"/>
        </w:rPr>
        <w:t xml:space="preserve"> de 201</w:t>
      </w:r>
      <w:r w:rsidR="001F5A35">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Civil del Circuito de </w:t>
      </w:r>
      <w:r>
        <w:rPr>
          <w:rFonts w:ascii="Arial" w:hAnsi="Arial" w:cs="Arial"/>
          <w:sz w:val="26"/>
          <w:szCs w:val="26"/>
          <w:lang w:val="es-ES" w:eastAsia="es-ES"/>
        </w:rPr>
        <w:t xml:space="preserve">Dosquebradas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w:t>
      </w:r>
      <w:r w:rsidR="00EE2873">
        <w:rPr>
          <w:rFonts w:ascii="Arial" w:hAnsi="Arial" w:cs="Arial"/>
          <w:lang w:val="es-ES" w:eastAsia="es-ES"/>
        </w:rPr>
        <w:t>PRIMER</w:t>
      </w:r>
      <w:r w:rsidRPr="009F2E3A">
        <w:rPr>
          <w:rFonts w:ascii="Arial" w:hAnsi="Arial" w:cs="Arial"/>
          <w:lang w:val="es-ES" w:eastAsia="es-ES"/>
        </w:rPr>
        <w:t>O CIVIL MUNICIPAL DE DOSQUEBRADAS</w:t>
      </w:r>
      <w:r>
        <w:rPr>
          <w:rFonts w:ascii="Arial" w:hAnsi="Arial" w:cs="Arial"/>
          <w:sz w:val="26"/>
          <w:szCs w:val="26"/>
          <w:lang w:val="es-ES" w:eastAsia="es-ES"/>
        </w:rPr>
        <w:t>, a la que fueron vinculad</w:t>
      </w:r>
      <w:r w:rsidR="001F5A35">
        <w:rPr>
          <w:rFonts w:ascii="Arial" w:hAnsi="Arial" w:cs="Arial"/>
          <w:sz w:val="26"/>
          <w:szCs w:val="26"/>
          <w:lang w:val="es-ES" w:eastAsia="es-ES"/>
        </w:rPr>
        <w:t>o</w:t>
      </w:r>
      <w:r w:rsidRPr="00A7419B">
        <w:rPr>
          <w:rFonts w:ascii="Arial" w:hAnsi="Arial" w:cs="Arial"/>
          <w:sz w:val="26"/>
          <w:szCs w:val="26"/>
          <w:lang w:val="es-ES" w:eastAsia="es-ES"/>
        </w:rPr>
        <w:t>s</w:t>
      </w:r>
      <w:r>
        <w:rPr>
          <w:rFonts w:ascii="Arial" w:hAnsi="Arial" w:cs="Arial"/>
          <w:sz w:val="26"/>
          <w:szCs w:val="26"/>
          <w:lang w:val="es-ES" w:eastAsia="es-ES"/>
        </w:rPr>
        <w:t xml:space="preserve"> la</w:t>
      </w:r>
      <w:r w:rsidR="00F55214">
        <w:rPr>
          <w:rFonts w:ascii="Arial" w:hAnsi="Arial" w:cs="Arial"/>
          <w:sz w:val="26"/>
          <w:szCs w:val="26"/>
          <w:lang w:val="es-ES" w:eastAsia="es-ES"/>
        </w:rPr>
        <w:t>s señoras</w:t>
      </w:r>
      <w:r>
        <w:rPr>
          <w:rFonts w:ascii="Arial" w:hAnsi="Arial" w:cs="Arial"/>
          <w:sz w:val="26"/>
          <w:szCs w:val="26"/>
          <w:lang w:val="es-ES" w:eastAsia="es-ES"/>
        </w:rPr>
        <w:t xml:space="preserve"> </w:t>
      </w:r>
      <w:r w:rsidR="00F55214">
        <w:rPr>
          <w:rFonts w:ascii="Arial" w:hAnsi="Arial" w:cs="Arial"/>
          <w:lang w:val="es-ES" w:eastAsia="es-ES"/>
        </w:rPr>
        <w:t>CRISTINA GIRALDO LOAIZA</w:t>
      </w:r>
      <w:r w:rsidRPr="009F2E3A">
        <w:rPr>
          <w:rFonts w:ascii="Arial" w:hAnsi="Arial" w:cs="Arial"/>
          <w:lang w:val="es-ES" w:eastAsia="es-ES"/>
        </w:rPr>
        <w:t xml:space="preserve"> </w:t>
      </w:r>
      <w:r w:rsidRPr="009F2E3A">
        <w:rPr>
          <w:rFonts w:ascii="Arial" w:hAnsi="Arial" w:cs="Arial"/>
          <w:sz w:val="26"/>
          <w:szCs w:val="26"/>
          <w:lang w:val="es-ES" w:eastAsia="es-ES"/>
        </w:rPr>
        <w:t>y</w:t>
      </w:r>
      <w:r w:rsidR="00C360D6">
        <w:rPr>
          <w:rFonts w:ascii="Arial" w:hAnsi="Arial" w:cs="Arial"/>
          <w:sz w:val="26"/>
          <w:szCs w:val="26"/>
          <w:lang w:val="es-ES" w:eastAsia="es-ES"/>
        </w:rPr>
        <w:t xml:space="preserve"> </w:t>
      </w:r>
      <w:r w:rsidR="001F5A35">
        <w:rPr>
          <w:rFonts w:ascii="Arial" w:hAnsi="Arial" w:cs="Arial"/>
          <w:lang w:val="es-ES" w:eastAsia="es-ES"/>
        </w:rPr>
        <w:t>E</w:t>
      </w:r>
      <w:r w:rsidR="00F55214">
        <w:rPr>
          <w:rFonts w:ascii="Arial" w:hAnsi="Arial" w:cs="Arial"/>
          <w:lang w:val="es-ES" w:eastAsia="es-ES"/>
        </w:rPr>
        <w:t>LIZABETH GIRALDO LOAIZA</w:t>
      </w:r>
      <w:r>
        <w:rPr>
          <w:rFonts w:ascii="Arial" w:hAnsi="Arial" w:cs="Arial"/>
          <w:sz w:val="26"/>
          <w:szCs w:val="26"/>
          <w:lang w:val="es-ES" w:eastAsia="es-ES"/>
        </w:rPr>
        <w:t>.</w:t>
      </w:r>
    </w:p>
    <w:p w:rsidR="007D4C24" w:rsidRPr="00A66474" w:rsidRDefault="007D4C24" w:rsidP="008D08AA">
      <w:pPr>
        <w:pStyle w:val="Sinespaciado1"/>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8D08AA" w:rsidRDefault="008D08AA" w:rsidP="008D08AA">
      <w:pPr>
        <w:pStyle w:val="Sinespaciado1"/>
        <w:ind w:firstLine="2835"/>
        <w:jc w:val="both"/>
        <w:rPr>
          <w:rFonts w:ascii="Arial" w:hAnsi="Arial" w:cs="Arial"/>
          <w:sz w:val="26"/>
          <w:szCs w:val="26"/>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00C360D6">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F442D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F442DD" w:rsidRPr="00F442DD">
        <w:rPr>
          <w:rFonts w:ascii="Arial" w:hAnsi="Arial" w:cs="Arial"/>
          <w:sz w:val="26"/>
          <w:szCs w:val="26"/>
        </w:rPr>
        <w:t xml:space="preserve">En el año 1997, la señora </w:t>
      </w:r>
      <w:r w:rsidR="00F442DD" w:rsidRPr="00F442DD">
        <w:rPr>
          <w:rFonts w:ascii="Arial" w:hAnsi="Arial" w:cs="Arial"/>
          <w:szCs w:val="26"/>
        </w:rPr>
        <w:t>ELIZABETH GIRALDO LOAIZA</w:t>
      </w:r>
      <w:r w:rsidR="00F442DD" w:rsidRPr="00F442DD">
        <w:rPr>
          <w:rFonts w:ascii="Arial" w:hAnsi="Arial" w:cs="Arial"/>
          <w:sz w:val="26"/>
          <w:szCs w:val="26"/>
        </w:rPr>
        <w:t>, se radicó en</w:t>
      </w:r>
      <w:r w:rsidR="00F442DD">
        <w:rPr>
          <w:rFonts w:ascii="Arial" w:hAnsi="Arial" w:cs="Arial"/>
          <w:sz w:val="26"/>
          <w:szCs w:val="26"/>
        </w:rPr>
        <w:t xml:space="preserve"> </w:t>
      </w:r>
      <w:r w:rsidR="00F442DD" w:rsidRPr="00F442DD">
        <w:rPr>
          <w:rFonts w:ascii="Arial" w:hAnsi="Arial" w:cs="Arial"/>
          <w:sz w:val="26"/>
          <w:szCs w:val="26"/>
        </w:rPr>
        <w:t>E</w:t>
      </w:r>
      <w:r w:rsidR="00F442DD">
        <w:rPr>
          <w:rFonts w:ascii="Arial" w:hAnsi="Arial" w:cs="Arial"/>
          <w:sz w:val="26"/>
          <w:szCs w:val="26"/>
        </w:rPr>
        <w:t>spaña</w:t>
      </w:r>
      <w:r w:rsidR="00F442DD" w:rsidRPr="00F442DD">
        <w:rPr>
          <w:rFonts w:ascii="Arial" w:hAnsi="Arial" w:cs="Arial"/>
          <w:sz w:val="26"/>
          <w:szCs w:val="26"/>
        </w:rPr>
        <w:t xml:space="preserve">, con el objeto de buscar una mejor calidad de vida y mejor bienestar tanto para </w:t>
      </w:r>
      <w:r w:rsidR="00F442DD">
        <w:rPr>
          <w:rFonts w:ascii="Arial" w:hAnsi="Arial" w:cs="Arial"/>
          <w:sz w:val="26"/>
          <w:szCs w:val="26"/>
        </w:rPr>
        <w:t>ella</w:t>
      </w:r>
      <w:r w:rsidR="00F442DD" w:rsidRPr="00F442DD">
        <w:rPr>
          <w:rFonts w:ascii="Arial" w:hAnsi="Arial" w:cs="Arial"/>
          <w:sz w:val="26"/>
          <w:szCs w:val="26"/>
        </w:rPr>
        <w:t xml:space="preserve"> como para sus hijas, </w:t>
      </w:r>
      <w:r w:rsidR="00F442DD">
        <w:rPr>
          <w:rFonts w:ascii="Arial" w:hAnsi="Arial" w:cs="Arial"/>
          <w:sz w:val="26"/>
          <w:szCs w:val="26"/>
        </w:rPr>
        <w:t xml:space="preserve">dejándolas al </w:t>
      </w:r>
      <w:r w:rsidR="00F442DD" w:rsidRPr="00F442DD">
        <w:rPr>
          <w:rFonts w:ascii="Arial" w:hAnsi="Arial" w:cs="Arial"/>
          <w:sz w:val="26"/>
          <w:szCs w:val="26"/>
        </w:rPr>
        <w:t>cuidado de su herman</w:t>
      </w:r>
      <w:r w:rsidR="00F442DD">
        <w:rPr>
          <w:rFonts w:ascii="Arial" w:hAnsi="Arial" w:cs="Arial"/>
          <w:sz w:val="26"/>
          <w:szCs w:val="26"/>
        </w:rPr>
        <w:t>a</w:t>
      </w:r>
      <w:r w:rsidR="00F442DD" w:rsidRPr="00F442DD">
        <w:rPr>
          <w:rFonts w:ascii="Arial" w:hAnsi="Arial" w:cs="Arial"/>
          <w:sz w:val="26"/>
          <w:szCs w:val="26"/>
        </w:rPr>
        <w:t xml:space="preserve"> </w:t>
      </w:r>
      <w:r w:rsidR="00F442DD" w:rsidRPr="00F442DD">
        <w:rPr>
          <w:rFonts w:ascii="Arial" w:hAnsi="Arial" w:cs="Arial"/>
          <w:szCs w:val="26"/>
        </w:rPr>
        <w:t>CRISTINA GIRALDO LOAIZA</w:t>
      </w:r>
      <w:r w:rsidR="00F442DD">
        <w:rPr>
          <w:rFonts w:ascii="Arial" w:hAnsi="Arial" w:cs="Arial"/>
          <w:sz w:val="26"/>
          <w:szCs w:val="26"/>
        </w:rPr>
        <w:t xml:space="preserve">, </w:t>
      </w:r>
      <w:r w:rsidR="00507587">
        <w:rPr>
          <w:rFonts w:ascii="Arial" w:hAnsi="Arial" w:cs="Arial"/>
          <w:sz w:val="26"/>
          <w:szCs w:val="26"/>
        </w:rPr>
        <w:t xml:space="preserve">esposa del aquí accionante, </w:t>
      </w:r>
      <w:r w:rsidR="00F442DD">
        <w:rPr>
          <w:rFonts w:ascii="Arial" w:hAnsi="Arial" w:cs="Arial"/>
          <w:sz w:val="26"/>
          <w:szCs w:val="26"/>
        </w:rPr>
        <w:t xml:space="preserve">a quien le envió dinero </w:t>
      </w:r>
      <w:r w:rsidR="00F442DD" w:rsidRPr="00F442DD">
        <w:rPr>
          <w:rFonts w:ascii="Arial" w:hAnsi="Arial" w:cs="Arial"/>
          <w:sz w:val="26"/>
          <w:szCs w:val="26"/>
        </w:rPr>
        <w:t xml:space="preserve">para </w:t>
      </w:r>
      <w:r w:rsidR="00F442DD">
        <w:rPr>
          <w:rFonts w:ascii="Arial" w:hAnsi="Arial" w:cs="Arial"/>
          <w:sz w:val="26"/>
          <w:szCs w:val="26"/>
        </w:rPr>
        <w:t xml:space="preserve">la </w:t>
      </w:r>
      <w:r w:rsidR="00F442DD" w:rsidRPr="00F442DD">
        <w:rPr>
          <w:rFonts w:ascii="Arial" w:hAnsi="Arial" w:cs="Arial"/>
          <w:sz w:val="26"/>
          <w:szCs w:val="26"/>
        </w:rPr>
        <w:t xml:space="preserve">compra de una vivienda ubicada en el barrio Campestre B </w:t>
      </w:r>
      <w:r w:rsidR="00F442DD">
        <w:rPr>
          <w:rFonts w:ascii="Arial" w:hAnsi="Arial" w:cs="Arial"/>
          <w:sz w:val="26"/>
          <w:szCs w:val="26"/>
        </w:rPr>
        <w:t xml:space="preserve">del municipio de Dosquebradas, </w:t>
      </w:r>
      <w:r w:rsidR="00F442DD" w:rsidRPr="00F442DD">
        <w:rPr>
          <w:rFonts w:ascii="Arial" w:hAnsi="Arial" w:cs="Arial"/>
          <w:sz w:val="26"/>
          <w:szCs w:val="26"/>
        </w:rPr>
        <w:t>en el año 1998</w:t>
      </w:r>
      <w:r w:rsidR="00F442DD">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F442DD" w:rsidRPr="00F442DD">
        <w:rPr>
          <w:rFonts w:ascii="Arial" w:hAnsi="Arial" w:cs="Arial"/>
          <w:sz w:val="26"/>
          <w:szCs w:val="26"/>
        </w:rPr>
        <w:t xml:space="preserve">La señora </w:t>
      </w:r>
      <w:r w:rsidR="00F442DD" w:rsidRPr="00F442DD">
        <w:rPr>
          <w:rFonts w:ascii="Arial" w:hAnsi="Arial" w:cs="Arial"/>
          <w:szCs w:val="26"/>
        </w:rPr>
        <w:t>ELIZABETH GIRALDO LOAIZA</w:t>
      </w:r>
      <w:r w:rsidR="00F442DD" w:rsidRPr="00F442DD">
        <w:rPr>
          <w:rFonts w:ascii="Arial" w:hAnsi="Arial" w:cs="Arial"/>
          <w:sz w:val="26"/>
          <w:szCs w:val="26"/>
        </w:rPr>
        <w:t xml:space="preserve">, autorizó a su hermana </w:t>
      </w:r>
      <w:r w:rsidR="00F442DD" w:rsidRPr="00F442DD">
        <w:rPr>
          <w:rFonts w:ascii="Arial" w:hAnsi="Arial" w:cs="Arial"/>
          <w:szCs w:val="26"/>
        </w:rPr>
        <w:t>CRISTINA GIRALDO LOAIZA</w:t>
      </w:r>
      <w:r w:rsidR="00F442DD">
        <w:rPr>
          <w:rFonts w:ascii="Arial" w:hAnsi="Arial" w:cs="Arial"/>
          <w:szCs w:val="26"/>
        </w:rPr>
        <w:t>,</w:t>
      </w:r>
      <w:r w:rsidR="00F442DD" w:rsidRPr="00F442DD">
        <w:rPr>
          <w:rFonts w:ascii="Arial" w:hAnsi="Arial" w:cs="Arial"/>
          <w:szCs w:val="26"/>
        </w:rPr>
        <w:t xml:space="preserve"> </w:t>
      </w:r>
      <w:r w:rsidR="00F442DD" w:rsidRPr="00F442DD">
        <w:rPr>
          <w:rFonts w:ascii="Arial" w:hAnsi="Arial" w:cs="Arial"/>
          <w:sz w:val="26"/>
          <w:szCs w:val="26"/>
        </w:rPr>
        <w:t>para vender la casa ubicad</w:t>
      </w:r>
      <w:r w:rsidR="00F442DD">
        <w:rPr>
          <w:rFonts w:ascii="Arial" w:hAnsi="Arial" w:cs="Arial"/>
          <w:sz w:val="26"/>
          <w:szCs w:val="26"/>
        </w:rPr>
        <w:t>a en el Barrio Campestre B del m</w:t>
      </w:r>
      <w:r w:rsidR="00F442DD" w:rsidRPr="00F442DD">
        <w:rPr>
          <w:rFonts w:ascii="Arial" w:hAnsi="Arial" w:cs="Arial"/>
          <w:sz w:val="26"/>
          <w:szCs w:val="26"/>
        </w:rPr>
        <w:t>unicipio de Dosquebradas y con el dinero producto de la venta hacer una nueva compra de vi</w:t>
      </w:r>
      <w:r w:rsidR="00F442DD">
        <w:rPr>
          <w:rFonts w:ascii="Arial" w:hAnsi="Arial" w:cs="Arial"/>
          <w:sz w:val="26"/>
          <w:szCs w:val="26"/>
        </w:rPr>
        <w:t>vienda, para lo cual le suscribió</w:t>
      </w:r>
      <w:r w:rsidR="00F442DD" w:rsidRPr="00F442DD">
        <w:rPr>
          <w:rFonts w:ascii="Arial" w:hAnsi="Arial" w:cs="Arial"/>
          <w:sz w:val="26"/>
          <w:szCs w:val="26"/>
        </w:rPr>
        <w:t xml:space="preserve"> un poder amplio y suficiente</w:t>
      </w:r>
      <w:r w:rsidR="00F442DD">
        <w:rPr>
          <w:rFonts w:ascii="Arial" w:hAnsi="Arial" w:cs="Arial"/>
          <w:sz w:val="26"/>
          <w:szCs w:val="26"/>
        </w:rPr>
        <w:t>,</w:t>
      </w:r>
      <w:r w:rsidR="00F442DD" w:rsidRPr="00F442DD">
        <w:rPr>
          <w:rFonts w:ascii="Arial" w:hAnsi="Arial" w:cs="Arial"/>
          <w:sz w:val="26"/>
          <w:szCs w:val="26"/>
        </w:rPr>
        <w:t xml:space="preserve"> con fecha 22 de abril del año 2003</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507587">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F442DD">
        <w:rPr>
          <w:rFonts w:ascii="Arial" w:hAnsi="Arial" w:cs="Arial"/>
          <w:sz w:val="26"/>
          <w:szCs w:val="26"/>
        </w:rPr>
        <w:t>El día seis (</w:t>
      </w:r>
      <w:r w:rsidR="00F442DD" w:rsidRPr="00F442DD">
        <w:rPr>
          <w:rFonts w:ascii="Arial" w:hAnsi="Arial" w:cs="Arial"/>
          <w:sz w:val="26"/>
          <w:szCs w:val="26"/>
        </w:rPr>
        <w:t xml:space="preserve">6) de mayo del año 2003, </w:t>
      </w:r>
      <w:r w:rsidR="00F442DD">
        <w:rPr>
          <w:rFonts w:ascii="Arial" w:hAnsi="Arial" w:cs="Arial"/>
          <w:sz w:val="26"/>
          <w:szCs w:val="26"/>
        </w:rPr>
        <w:t>mediante</w:t>
      </w:r>
      <w:r w:rsidR="00F442DD" w:rsidRPr="00F442DD">
        <w:rPr>
          <w:rFonts w:ascii="Arial" w:hAnsi="Arial" w:cs="Arial"/>
          <w:sz w:val="26"/>
          <w:szCs w:val="26"/>
        </w:rPr>
        <w:t xml:space="preserve"> </w:t>
      </w:r>
      <w:r w:rsidR="00F442DD">
        <w:rPr>
          <w:rFonts w:ascii="Arial" w:hAnsi="Arial" w:cs="Arial"/>
          <w:sz w:val="26"/>
          <w:szCs w:val="26"/>
        </w:rPr>
        <w:t>E</w:t>
      </w:r>
      <w:r w:rsidR="00F442DD" w:rsidRPr="00F442DD">
        <w:rPr>
          <w:rFonts w:ascii="Arial" w:hAnsi="Arial" w:cs="Arial"/>
          <w:sz w:val="26"/>
          <w:szCs w:val="26"/>
        </w:rPr>
        <w:t>scritura P</w:t>
      </w:r>
      <w:r w:rsidR="00F442DD">
        <w:rPr>
          <w:rFonts w:ascii="Arial" w:hAnsi="Arial" w:cs="Arial"/>
          <w:sz w:val="26"/>
          <w:szCs w:val="26"/>
        </w:rPr>
        <w:t>ú</w:t>
      </w:r>
      <w:r w:rsidR="00F442DD" w:rsidRPr="00F442DD">
        <w:rPr>
          <w:rFonts w:ascii="Arial" w:hAnsi="Arial" w:cs="Arial"/>
          <w:sz w:val="26"/>
          <w:szCs w:val="26"/>
        </w:rPr>
        <w:t xml:space="preserve">blica No. 1526, la señora </w:t>
      </w:r>
      <w:r w:rsidR="00F442DD" w:rsidRPr="00F442DD">
        <w:rPr>
          <w:rFonts w:ascii="Arial" w:hAnsi="Arial" w:cs="Arial"/>
          <w:szCs w:val="26"/>
        </w:rPr>
        <w:t xml:space="preserve">ELIZABETH GIRALDO LOAIZA </w:t>
      </w:r>
      <w:r w:rsidR="00F442DD">
        <w:rPr>
          <w:rFonts w:ascii="Arial" w:hAnsi="Arial" w:cs="Arial"/>
          <w:sz w:val="26"/>
          <w:szCs w:val="26"/>
        </w:rPr>
        <w:t xml:space="preserve">realizó </w:t>
      </w:r>
      <w:r w:rsidR="00F442DD" w:rsidRPr="00F442DD">
        <w:rPr>
          <w:rFonts w:ascii="Arial" w:hAnsi="Arial" w:cs="Arial"/>
          <w:sz w:val="26"/>
          <w:szCs w:val="26"/>
        </w:rPr>
        <w:t xml:space="preserve">compraventa </w:t>
      </w:r>
      <w:r w:rsidR="00507587">
        <w:rPr>
          <w:rFonts w:ascii="Arial" w:hAnsi="Arial" w:cs="Arial"/>
          <w:sz w:val="26"/>
          <w:szCs w:val="26"/>
        </w:rPr>
        <w:t>“</w:t>
      </w:r>
      <w:r w:rsidR="00F442DD" w:rsidRPr="00F442DD">
        <w:rPr>
          <w:rFonts w:ascii="Arial" w:hAnsi="Arial" w:cs="Arial"/>
          <w:sz w:val="26"/>
          <w:szCs w:val="26"/>
        </w:rPr>
        <w:t xml:space="preserve">con </w:t>
      </w:r>
      <w:r w:rsidR="00F442DD">
        <w:rPr>
          <w:rFonts w:ascii="Arial" w:hAnsi="Arial" w:cs="Arial"/>
          <w:sz w:val="26"/>
          <w:szCs w:val="26"/>
        </w:rPr>
        <w:t>h</w:t>
      </w:r>
      <w:r w:rsidR="00F442DD" w:rsidRPr="00F442DD">
        <w:rPr>
          <w:rFonts w:ascii="Arial" w:hAnsi="Arial" w:cs="Arial"/>
          <w:sz w:val="26"/>
          <w:szCs w:val="26"/>
        </w:rPr>
        <w:t>ipoteca</w:t>
      </w:r>
      <w:r w:rsidR="00507587">
        <w:rPr>
          <w:rFonts w:ascii="Arial" w:hAnsi="Arial" w:cs="Arial"/>
          <w:sz w:val="26"/>
          <w:szCs w:val="26"/>
        </w:rPr>
        <w:t>” (sic.),</w:t>
      </w:r>
      <w:r w:rsidR="00F442DD" w:rsidRPr="00F442DD">
        <w:rPr>
          <w:rFonts w:ascii="Arial" w:hAnsi="Arial" w:cs="Arial"/>
          <w:sz w:val="26"/>
          <w:szCs w:val="26"/>
        </w:rPr>
        <w:t xml:space="preserve"> </w:t>
      </w:r>
      <w:r w:rsidR="00F442DD">
        <w:rPr>
          <w:rFonts w:ascii="Arial" w:hAnsi="Arial" w:cs="Arial"/>
          <w:sz w:val="26"/>
          <w:szCs w:val="26"/>
        </w:rPr>
        <w:t>por intermedio</w:t>
      </w:r>
      <w:r w:rsidR="00F442DD" w:rsidRPr="00F442DD">
        <w:rPr>
          <w:rFonts w:ascii="Arial" w:hAnsi="Arial" w:cs="Arial"/>
          <w:sz w:val="26"/>
          <w:szCs w:val="26"/>
        </w:rPr>
        <w:t xml:space="preserve"> de la señora </w:t>
      </w:r>
      <w:r w:rsidR="00F442DD" w:rsidRPr="00F442DD">
        <w:rPr>
          <w:rFonts w:ascii="Arial" w:hAnsi="Arial" w:cs="Arial"/>
          <w:szCs w:val="26"/>
        </w:rPr>
        <w:t>CRISTINA GIRALDO LOAIZA</w:t>
      </w:r>
      <w:r w:rsidR="00F442DD" w:rsidRPr="00F442DD">
        <w:rPr>
          <w:rFonts w:ascii="Arial" w:hAnsi="Arial" w:cs="Arial"/>
          <w:sz w:val="26"/>
          <w:szCs w:val="26"/>
        </w:rPr>
        <w:t>, quien hacía las veces de apoderada</w:t>
      </w:r>
      <w:r w:rsidR="00507587">
        <w:rPr>
          <w:rFonts w:ascii="Arial" w:hAnsi="Arial" w:cs="Arial"/>
          <w:sz w:val="26"/>
          <w:szCs w:val="26"/>
        </w:rPr>
        <w:t>,</w:t>
      </w:r>
      <w:r w:rsidR="00F442DD" w:rsidRPr="00F442DD">
        <w:rPr>
          <w:rFonts w:ascii="Arial" w:hAnsi="Arial" w:cs="Arial"/>
          <w:sz w:val="26"/>
          <w:szCs w:val="26"/>
        </w:rPr>
        <w:t xml:space="preserve"> del inmueble</w:t>
      </w:r>
      <w:r w:rsidR="00507587">
        <w:rPr>
          <w:rFonts w:ascii="Arial" w:hAnsi="Arial" w:cs="Arial"/>
          <w:sz w:val="26"/>
          <w:szCs w:val="26"/>
        </w:rPr>
        <w:t xml:space="preserve"> ubicado en la Urbanización C</w:t>
      </w:r>
      <w:r w:rsidR="00507587" w:rsidRPr="00507587">
        <w:rPr>
          <w:rFonts w:ascii="Arial" w:hAnsi="Arial" w:cs="Arial"/>
          <w:sz w:val="26"/>
          <w:szCs w:val="26"/>
        </w:rPr>
        <w:t>omfamiliar Risaralda,</w:t>
      </w:r>
      <w:r w:rsidR="00507587">
        <w:rPr>
          <w:rFonts w:ascii="Arial" w:hAnsi="Arial" w:cs="Arial"/>
          <w:sz w:val="26"/>
          <w:szCs w:val="26"/>
        </w:rPr>
        <w:t xml:space="preserve"> </w:t>
      </w:r>
      <w:r w:rsidR="00507587" w:rsidRPr="00507587">
        <w:rPr>
          <w:rFonts w:ascii="Arial" w:hAnsi="Arial" w:cs="Arial"/>
          <w:sz w:val="26"/>
          <w:szCs w:val="26"/>
        </w:rPr>
        <w:t xml:space="preserve">Bosques de la Acuarela, sector de </w:t>
      </w:r>
      <w:r w:rsidR="00507587">
        <w:rPr>
          <w:rFonts w:ascii="Arial" w:hAnsi="Arial" w:cs="Arial"/>
          <w:sz w:val="26"/>
          <w:szCs w:val="26"/>
        </w:rPr>
        <w:t>La Romelia, paraje Aguazul</w:t>
      </w:r>
      <w:r w:rsidR="00860B66">
        <w:rPr>
          <w:rFonts w:ascii="Arial" w:hAnsi="Arial" w:cs="Arial"/>
          <w:sz w:val="26"/>
          <w:szCs w:val="26"/>
        </w:rPr>
        <w:t xml:space="preserve">, </w:t>
      </w:r>
      <w:r w:rsidR="00CB4D5A" w:rsidRPr="00CB4D5A">
        <w:rPr>
          <w:rFonts w:ascii="Arial" w:hAnsi="Arial" w:cs="Arial"/>
          <w:sz w:val="26"/>
          <w:szCs w:val="26"/>
        </w:rPr>
        <w:t xml:space="preserve">II </w:t>
      </w:r>
      <w:r w:rsidR="00CB4D5A">
        <w:rPr>
          <w:rFonts w:ascii="Arial" w:hAnsi="Arial" w:cs="Arial"/>
          <w:sz w:val="26"/>
          <w:szCs w:val="26"/>
        </w:rPr>
        <w:t>etapa, manzana 7</w:t>
      </w:r>
      <w:r w:rsidR="00CB4D5A" w:rsidRPr="00CB4D5A">
        <w:rPr>
          <w:rFonts w:ascii="Arial" w:hAnsi="Arial" w:cs="Arial"/>
          <w:sz w:val="26"/>
          <w:szCs w:val="26"/>
        </w:rPr>
        <w:t>a</w:t>
      </w:r>
      <w:r w:rsidR="00CB4D5A">
        <w:rPr>
          <w:rFonts w:ascii="Arial" w:hAnsi="Arial" w:cs="Arial"/>
          <w:sz w:val="26"/>
          <w:szCs w:val="26"/>
        </w:rPr>
        <w:t>,</w:t>
      </w:r>
      <w:r w:rsidR="00CB4D5A" w:rsidRPr="00CB4D5A">
        <w:rPr>
          <w:rFonts w:ascii="Arial" w:hAnsi="Arial" w:cs="Arial"/>
          <w:sz w:val="26"/>
          <w:szCs w:val="26"/>
        </w:rPr>
        <w:t xml:space="preserve"> casa 1</w:t>
      </w:r>
      <w:r w:rsidR="00CB4D5A">
        <w:rPr>
          <w:rFonts w:ascii="Arial" w:hAnsi="Arial" w:cs="Arial"/>
          <w:sz w:val="26"/>
          <w:szCs w:val="26"/>
        </w:rPr>
        <w:t>a,</w:t>
      </w:r>
      <w:r w:rsidR="00CB4D5A" w:rsidRPr="00CB4D5A">
        <w:rPr>
          <w:rFonts w:ascii="Arial" w:hAnsi="Arial" w:cs="Arial"/>
          <w:sz w:val="26"/>
          <w:szCs w:val="26"/>
        </w:rPr>
        <w:t xml:space="preserve"> lote 3</w:t>
      </w:r>
      <w:r w:rsidR="00CB4D5A">
        <w:rPr>
          <w:rFonts w:ascii="Arial" w:hAnsi="Arial" w:cs="Arial"/>
          <w:sz w:val="26"/>
          <w:szCs w:val="26"/>
        </w:rPr>
        <w:t xml:space="preserve">, </w:t>
      </w:r>
      <w:r w:rsidR="00860B66">
        <w:rPr>
          <w:rFonts w:ascii="Arial" w:hAnsi="Arial" w:cs="Arial"/>
          <w:sz w:val="26"/>
          <w:szCs w:val="26"/>
        </w:rPr>
        <w:t xml:space="preserve">el cual ha </w:t>
      </w:r>
      <w:r w:rsidR="00860B66" w:rsidRPr="00860B66">
        <w:rPr>
          <w:rFonts w:ascii="Arial" w:hAnsi="Arial" w:cs="Arial"/>
          <w:sz w:val="26"/>
          <w:szCs w:val="26"/>
        </w:rPr>
        <w:t>sido objeto de mejoras locativas desde su adquisición hasta la fecha</w:t>
      </w:r>
      <w:r w:rsidR="00860B66">
        <w:rPr>
          <w:rFonts w:ascii="Arial" w:hAnsi="Arial" w:cs="Arial"/>
          <w:sz w:val="26"/>
          <w:szCs w:val="26"/>
        </w:rPr>
        <w:t xml:space="preserve"> de presentación de la acción de tutela.</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CB4D5A" w:rsidRPr="00CB4D5A">
        <w:rPr>
          <w:rFonts w:ascii="Arial" w:hAnsi="Arial" w:cs="Arial"/>
          <w:sz w:val="26"/>
          <w:szCs w:val="26"/>
        </w:rPr>
        <w:t xml:space="preserve">En el año 2015, la señora </w:t>
      </w:r>
      <w:r w:rsidR="00CB4D5A" w:rsidRPr="00CB4D5A">
        <w:rPr>
          <w:rFonts w:ascii="Arial" w:hAnsi="Arial" w:cs="Arial"/>
          <w:szCs w:val="26"/>
        </w:rPr>
        <w:t>ELIZABETH GIRALDO LOAIZA</w:t>
      </w:r>
      <w:r w:rsidR="00CB4D5A" w:rsidRPr="00CB4D5A">
        <w:rPr>
          <w:rFonts w:ascii="Arial" w:hAnsi="Arial" w:cs="Arial"/>
          <w:sz w:val="26"/>
          <w:szCs w:val="26"/>
        </w:rPr>
        <w:t xml:space="preserve">, inició proceso </w:t>
      </w:r>
      <w:r w:rsidR="00CB4D5A">
        <w:rPr>
          <w:rFonts w:ascii="Arial" w:hAnsi="Arial" w:cs="Arial"/>
          <w:sz w:val="26"/>
          <w:szCs w:val="26"/>
        </w:rPr>
        <w:t>“</w:t>
      </w:r>
      <w:r w:rsidR="00CB4D5A" w:rsidRPr="00CB4D5A">
        <w:rPr>
          <w:rFonts w:ascii="Arial" w:hAnsi="Arial" w:cs="Arial"/>
          <w:szCs w:val="26"/>
        </w:rPr>
        <w:t>DECLARATIVO REIVINDICATORIO</w:t>
      </w:r>
      <w:r w:rsidR="00CB4D5A">
        <w:rPr>
          <w:rFonts w:ascii="Arial" w:hAnsi="Arial" w:cs="Arial"/>
          <w:sz w:val="26"/>
          <w:szCs w:val="26"/>
        </w:rPr>
        <w:t>”</w:t>
      </w:r>
      <w:r w:rsidR="00CB4D5A" w:rsidRPr="00CB4D5A">
        <w:rPr>
          <w:rFonts w:ascii="Arial" w:hAnsi="Arial" w:cs="Arial"/>
          <w:sz w:val="26"/>
          <w:szCs w:val="26"/>
        </w:rPr>
        <w:t xml:space="preserve">, en </w:t>
      </w:r>
      <w:r w:rsidR="00CB4D5A">
        <w:rPr>
          <w:rFonts w:ascii="Arial" w:hAnsi="Arial" w:cs="Arial"/>
          <w:sz w:val="26"/>
          <w:szCs w:val="26"/>
        </w:rPr>
        <w:t xml:space="preserve">su </w:t>
      </w:r>
      <w:r w:rsidR="00CB4D5A" w:rsidRPr="00CB4D5A">
        <w:rPr>
          <w:rFonts w:ascii="Arial" w:hAnsi="Arial" w:cs="Arial"/>
          <w:sz w:val="26"/>
          <w:szCs w:val="26"/>
        </w:rPr>
        <w:t xml:space="preserve">contra </w:t>
      </w:r>
      <w:r w:rsidR="00CB4D5A">
        <w:rPr>
          <w:rFonts w:ascii="Arial" w:hAnsi="Arial" w:cs="Arial"/>
          <w:sz w:val="26"/>
          <w:szCs w:val="26"/>
        </w:rPr>
        <w:t xml:space="preserve">y </w:t>
      </w:r>
      <w:r w:rsidR="00CB4D5A" w:rsidRPr="00CB4D5A">
        <w:rPr>
          <w:rFonts w:ascii="Arial" w:hAnsi="Arial" w:cs="Arial"/>
          <w:sz w:val="26"/>
          <w:szCs w:val="26"/>
        </w:rPr>
        <w:t xml:space="preserve">de </w:t>
      </w:r>
      <w:r w:rsidR="00CB4D5A">
        <w:rPr>
          <w:rFonts w:ascii="Arial" w:hAnsi="Arial" w:cs="Arial"/>
          <w:sz w:val="26"/>
          <w:szCs w:val="26"/>
        </w:rPr>
        <w:t>su</w:t>
      </w:r>
      <w:r w:rsidR="00CB4D5A" w:rsidRPr="00CB4D5A">
        <w:rPr>
          <w:rFonts w:ascii="Arial" w:hAnsi="Arial" w:cs="Arial"/>
          <w:sz w:val="26"/>
          <w:szCs w:val="26"/>
        </w:rPr>
        <w:t xml:space="preserve"> esposa </w:t>
      </w:r>
      <w:r w:rsidR="00CB4D5A" w:rsidRPr="00F442DD">
        <w:rPr>
          <w:rFonts w:ascii="Arial" w:hAnsi="Arial" w:cs="Arial"/>
          <w:szCs w:val="26"/>
        </w:rPr>
        <w:t>CRISTINA GIRALDO LOAIZA</w:t>
      </w:r>
      <w:r w:rsidR="00CB4D5A" w:rsidRPr="00CB4D5A">
        <w:rPr>
          <w:rFonts w:ascii="Arial" w:hAnsi="Arial" w:cs="Arial"/>
          <w:sz w:val="26"/>
          <w:szCs w:val="26"/>
        </w:rPr>
        <w:t xml:space="preserve">, en </w:t>
      </w:r>
      <w:r w:rsidR="00CB4D5A">
        <w:rPr>
          <w:rFonts w:ascii="Arial" w:hAnsi="Arial" w:cs="Arial"/>
          <w:sz w:val="26"/>
          <w:szCs w:val="26"/>
        </w:rPr>
        <w:t>e</w:t>
      </w:r>
      <w:r w:rsidR="00CB4D5A" w:rsidRPr="00CB4D5A">
        <w:rPr>
          <w:rFonts w:ascii="Arial" w:hAnsi="Arial" w:cs="Arial"/>
          <w:sz w:val="26"/>
          <w:szCs w:val="26"/>
        </w:rPr>
        <w:t>l cual solicitaba la restitución del bien inmueble antes mencionado</w:t>
      </w:r>
      <w:r>
        <w:rPr>
          <w:rFonts w:ascii="Arial" w:hAnsi="Arial" w:cs="Arial"/>
          <w:sz w:val="26"/>
          <w:szCs w:val="26"/>
        </w:rPr>
        <w:t>.</w:t>
      </w:r>
      <w:r w:rsidR="00CB4D5A">
        <w:rPr>
          <w:rFonts w:ascii="Arial" w:hAnsi="Arial" w:cs="Arial"/>
          <w:sz w:val="26"/>
          <w:szCs w:val="26"/>
        </w:rPr>
        <w:t xml:space="preserve"> </w:t>
      </w:r>
      <w:r w:rsidR="00EF70E6">
        <w:rPr>
          <w:rFonts w:ascii="Arial" w:hAnsi="Arial" w:cs="Arial"/>
          <w:sz w:val="26"/>
          <w:szCs w:val="26"/>
        </w:rPr>
        <w:t>El</w:t>
      </w:r>
      <w:r w:rsidR="00CB4D5A" w:rsidRPr="00CB4D5A">
        <w:rPr>
          <w:rFonts w:ascii="Arial" w:hAnsi="Arial" w:cs="Arial"/>
          <w:sz w:val="26"/>
          <w:szCs w:val="26"/>
        </w:rPr>
        <w:t xml:space="preserve"> proceso lo conoció el </w:t>
      </w:r>
      <w:r w:rsidR="00CB4D5A" w:rsidRPr="009F2E3A">
        <w:rPr>
          <w:rFonts w:ascii="Arial" w:hAnsi="Arial" w:cs="Arial"/>
          <w:lang w:val="es-ES" w:eastAsia="es-ES"/>
        </w:rPr>
        <w:t xml:space="preserve">JUZGADO </w:t>
      </w:r>
      <w:r w:rsidR="00CB4D5A">
        <w:rPr>
          <w:rFonts w:ascii="Arial" w:hAnsi="Arial" w:cs="Arial"/>
          <w:lang w:val="es-ES" w:eastAsia="es-ES"/>
        </w:rPr>
        <w:t>PRIMER</w:t>
      </w:r>
      <w:r w:rsidR="00CB4D5A" w:rsidRPr="009F2E3A">
        <w:rPr>
          <w:rFonts w:ascii="Arial" w:hAnsi="Arial" w:cs="Arial"/>
          <w:lang w:val="es-ES" w:eastAsia="es-ES"/>
        </w:rPr>
        <w:t>O CIVIL MUNICIPAL DE DOSQUEBRADAS</w:t>
      </w:r>
      <w:r w:rsidR="00CB4D5A" w:rsidRPr="00CB4D5A">
        <w:rPr>
          <w:rFonts w:ascii="Arial" w:hAnsi="Arial" w:cs="Arial"/>
          <w:sz w:val="26"/>
          <w:szCs w:val="26"/>
        </w:rPr>
        <w:t xml:space="preserve">, en </w:t>
      </w:r>
      <w:r w:rsidR="00CB4D5A">
        <w:rPr>
          <w:rFonts w:ascii="Arial" w:hAnsi="Arial" w:cs="Arial"/>
          <w:sz w:val="26"/>
          <w:szCs w:val="26"/>
        </w:rPr>
        <w:t>e</w:t>
      </w:r>
      <w:r w:rsidR="00CB4D5A" w:rsidRPr="00CB4D5A">
        <w:rPr>
          <w:rFonts w:ascii="Arial" w:hAnsi="Arial" w:cs="Arial"/>
          <w:sz w:val="26"/>
          <w:szCs w:val="26"/>
        </w:rPr>
        <w:t>l</w:t>
      </w:r>
      <w:r w:rsidR="00CB4D5A">
        <w:rPr>
          <w:rFonts w:ascii="Arial" w:hAnsi="Arial" w:cs="Arial"/>
          <w:sz w:val="26"/>
          <w:szCs w:val="26"/>
        </w:rPr>
        <w:t xml:space="preserve"> cual se declaró que</w:t>
      </w:r>
      <w:r w:rsidR="00CB4D5A" w:rsidRPr="00CB4D5A">
        <w:rPr>
          <w:rFonts w:ascii="Arial" w:hAnsi="Arial" w:cs="Arial"/>
          <w:sz w:val="26"/>
          <w:szCs w:val="26"/>
        </w:rPr>
        <w:t xml:space="preserve"> la</w:t>
      </w:r>
      <w:r w:rsidR="00CB4D5A">
        <w:rPr>
          <w:rFonts w:ascii="Arial" w:hAnsi="Arial" w:cs="Arial"/>
          <w:sz w:val="26"/>
          <w:szCs w:val="26"/>
        </w:rPr>
        <w:t xml:space="preserve"> demandante tenía</w:t>
      </w:r>
      <w:r w:rsidR="00CB4D5A" w:rsidRPr="00CB4D5A">
        <w:rPr>
          <w:rFonts w:ascii="Arial" w:hAnsi="Arial" w:cs="Arial"/>
          <w:sz w:val="26"/>
          <w:szCs w:val="26"/>
        </w:rPr>
        <w:t xml:space="preserve"> el domin</w:t>
      </w:r>
      <w:r w:rsidR="00EF70E6">
        <w:rPr>
          <w:rFonts w:ascii="Arial" w:hAnsi="Arial" w:cs="Arial"/>
          <w:sz w:val="26"/>
          <w:szCs w:val="26"/>
        </w:rPr>
        <w:t>io pleno y absoluto de dicho predio.</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EF70E6">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EF70E6" w:rsidRPr="00EF70E6">
        <w:rPr>
          <w:rFonts w:ascii="Arial" w:hAnsi="Arial" w:cs="Arial"/>
          <w:sz w:val="26"/>
          <w:szCs w:val="26"/>
        </w:rPr>
        <w:t xml:space="preserve">El </w:t>
      </w:r>
      <w:r w:rsidR="00EF70E6" w:rsidRPr="00EF70E6">
        <w:rPr>
          <w:rFonts w:ascii="Arial" w:hAnsi="Arial" w:cs="Arial"/>
          <w:szCs w:val="26"/>
        </w:rPr>
        <w:t>JUZGADO PRIMERO CIVIL MUNICIPAL DE DOSQUEBRADAS</w:t>
      </w:r>
      <w:r w:rsidR="00EF70E6">
        <w:rPr>
          <w:rFonts w:ascii="Arial" w:hAnsi="Arial" w:cs="Arial"/>
          <w:szCs w:val="26"/>
        </w:rPr>
        <w:t>,</w:t>
      </w:r>
      <w:r w:rsidR="00EF70E6" w:rsidRPr="00EF70E6">
        <w:rPr>
          <w:rFonts w:ascii="Arial" w:hAnsi="Arial" w:cs="Arial"/>
          <w:sz w:val="26"/>
          <w:szCs w:val="26"/>
        </w:rPr>
        <w:t xml:space="preserve"> no</w:t>
      </w:r>
      <w:r w:rsidR="00EF70E6">
        <w:rPr>
          <w:rFonts w:ascii="Arial" w:hAnsi="Arial" w:cs="Arial"/>
          <w:sz w:val="26"/>
          <w:szCs w:val="26"/>
        </w:rPr>
        <w:t xml:space="preserve"> </w:t>
      </w:r>
      <w:r w:rsidR="00EF70E6" w:rsidRPr="00EF70E6">
        <w:rPr>
          <w:rFonts w:ascii="Arial" w:hAnsi="Arial" w:cs="Arial"/>
          <w:sz w:val="26"/>
          <w:szCs w:val="26"/>
        </w:rPr>
        <w:t xml:space="preserve">reconoció las mejoras locativas </w:t>
      </w:r>
      <w:r w:rsidR="00EF70E6">
        <w:rPr>
          <w:rFonts w:ascii="Arial" w:hAnsi="Arial" w:cs="Arial"/>
          <w:sz w:val="26"/>
          <w:szCs w:val="26"/>
        </w:rPr>
        <w:t>prescrita</w:t>
      </w:r>
      <w:r w:rsidR="00EF70E6" w:rsidRPr="00EF70E6">
        <w:rPr>
          <w:rFonts w:ascii="Arial" w:hAnsi="Arial" w:cs="Arial"/>
          <w:sz w:val="26"/>
          <w:szCs w:val="26"/>
        </w:rPr>
        <w:t xml:space="preserve">s en los </w:t>
      </w:r>
      <w:r w:rsidR="00EF70E6" w:rsidRPr="00EF70E6">
        <w:rPr>
          <w:rFonts w:ascii="Arial" w:hAnsi="Arial" w:cs="Arial"/>
          <w:sz w:val="26"/>
          <w:szCs w:val="26"/>
        </w:rPr>
        <w:lastRenderedPageBreak/>
        <w:t>artículos 965, 966 y 970 del Código Civil</w:t>
      </w:r>
      <w:r w:rsidR="00EF70E6">
        <w:rPr>
          <w:rFonts w:ascii="Arial" w:hAnsi="Arial" w:cs="Arial"/>
          <w:sz w:val="26"/>
          <w:szCs w:val="26"/>
        </w:rPr>
        <w:t>, pedidas</w:t>
      </w:r>
      <w:r w:rsidR="00EF70E6" w:rsidRPr="00EF70E6">
        <w:rPr>
          <w:rFonts w:ascii="Arial" w:hAnsi="Arial" w:cs="Arial"/>
          <w:sz w:val="26"/>
          <w:szCs w:val="26"/>
        </w:rPr>
        <w:t xml:space="preserve"> </w:t>
      </w:r>
      <w:r w:rsidR="00EF70E6">
        <w:rPr>
          <w:rFonts w:ascii="Arial" w:hAnsi="Arial" w:cs="Arial"/>
          <w:sz w:val="26"/>
          <w:szCs w:val="26"/>
        </w:rPr>
        <w:t xml:space="preserve">en la contestación de </w:t>
      </w:r>
      <w:r w:rsidR="00EF70E6" w:rsidRPr="00EF70E6">
        <w:rPr>
          <w:rFonts w:ascii="Arial" w:hAnsi="Arial" w:cs="Arial"/>
          <w:sz w:val="26"/>
          <w:szCs w:val="26"/>
        </w:rPr>
        <w:t xml:space="preserve">la demanda, </w:t>
      </w:r>
      <w:r w:rsidR="00CE21AC">
        <w:rPr>
          <w:rFonts w:ascii="Arial" w:hAnsi="Arial" w:cs="Arial"/>
          <w:sz w:val="26"/>
          <w:szCs w:val="26"/>
        </w:rPr>
        <w:t>con</w:t>
      </w:r>
      <w:r w:rsidR="00EF70E6">
        <w:rPr>
          <w:rFonts w:ascii="Arial" w:hAnsi="Arial" w:cs="Arial"/>
          <w:sz w:val="26"/>
          <w:szCs w:val="26"/>
        </w:rPr>
        <w:t xml:space="preserve"> el </w:t>
      </w:r>
      <w:r w:rsidR="00EF70E6" w:rsidRPr="00EF70E6">
        <w:rPr>
          <w:rFonts w:ascii="Arial" w:hAnsi="Arial" w:cs="Arial"/>
          <w:sz w:val="26"/>
          <w:szCs w:val="26"/>
        </w:rPr>
        <w:t>argument</w:t>
      </w:r>
      <w:r w:rsidR="00EF70E6">
        <w:rPr>
          <w:rFonts w:ascii="Arial" w:hAnsi="Arial" w:cs="Arial"/>
          <w:sz w:val="26"/>
          <w:szCs w:val="26"/>
        </w:rPr>
        <w:t xml:space="preserve">o </w:t>
      </w:r>
      <w:r w:rsidR="00CE21AC">
        <w:rPr>
          <w:rFonts w:ascii="Arial" w:hAnsi="Arial" w:cs="Arial"/>
          <w:sz w:val="26"/>
          <w:szCs w:val="26"/>
        </w:rPr>
        <w:t>de no haberse hecho bajo</w:t>
      </w:r>
      <w:r w:rsidR="00EF70E6" w:rsidRPr="00EF70E6">
        <w:rPr>
          <w:rFonts w:ascii="Arial" w:hAnsi="Arial" w:cs="Arial"/>
          <w:sz w:val="26"/>
          <w:szCs w:val="26"/>
        </w:rPr>
        <w:t xml:space="preserve"> </w:t>
      </w:r>
      <w:r w:rsidR="00CE21AC">
        <w:rPr>
          <w:rFonts w:ascii="Arial" w:hAnsi="Arial" w:cs="Arial"/>
          <w:sz w:val="26"/>
          <w:szCs w:val="26"/>
        </w:rPr>
        <w:t>“</w:t>
      </w:r>
      <w:r w:rsidR="00EF70E6" w:rsidRPr="00EF70E6">
        <w:rPr>
          <w:rFonts w:ascii="Arial" w:hAnsi="Arial" w:cs="Arial"/>
          <w:szCs w:val="26"/>
        </w:rPr>
        <w:t>JURAMENTO ESTIMATORIO</w:t>
      </w:r>
      <w:r w:rsidR="00CE21AC">
        <w:rPr>
          <w:rFonts w:ascii="Arial" w:hAnsi="Arial" w:cs="Arial"/>
          <w:szCs w:val="26"/>
        </w:rPr>
        <w:t>”</w:t>
      </w:r>
      <w:r>
        <w:rPr>
          <w:rFonts w:ascii="Arial" w:hAnsi="Arial" w:cs="Arial"/>
          <w:sz w:val="26"/>
          <w:szCs w:val="26"/>
        </w:rPr>
        <w:t>.</w:t>
      </w:r>
    </w:p>
    <w:p w:rsidR="007D4C24" w:rsidRPr="00AF4C5F" w:rsidRDefault="007D4C24" w:rsidP="007D4C24">
      <w:pPr>
        <w:pStyle w:val="Sinespaciado1"/>
        <w:spacing w:line="360" w:lineRule="auto"/>
        <w:ind w:firstLine="2835"/>
        <w:jc w:val="both"/>
        <w:rPr>
          <w:rFonts w:ascii="Arial" w:hAnsi="Arial" w:cs="Arial"/>
          <w:sz w:val="16"/>
          <w:szCs w:val="26"/>
        </w:rPr>
      </w:pPr>
    </w:p>
    <w:p w:rsidR="00BC73A8" w:rsidRDefault="00BC73A8" w:rsidP="00BC73A8">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6D488D">
        <w:rPr>
          <w:rFonts w:ascii="Arial" w:hAnsi="Arial" w:cs="Arial"/>
          <w:sz w:val="26"/>
          <w:szCs w:val="26"/>
        </w:rPr>
        <w:t>Afirma que al</w:t>
      </w:r>
      <w:r w:rsidR="006D488D" w:rsidRPr="006D488D">
        <w:rPr>
          <w:rFonts w:ascii="Arial" w:hAnsi="Arial" w:cs="Arial"/>
          <w:sz w:val="26"/>
          <w:szCs w:val="26"/>
        </w:rPr>
        <w:t xml:space="preserve"> contestar la demanda</w:t>
      </w:r>
      <w:r w:rsidR="006D488D">
        <w:rPr>
          <w:rFonts w:ascii="Arial" w:hAnsi="Arial" w:cs="Arial"/>
          <w:sz w:val="26"/>
          <w:szCs w:val="26"/>
        </w:rPr>
        <w:t xml:space="preserve"> probó</w:t>
      </w:r>
      <w:r w:rsidR="006D488D" w:rsidRPr="006D488D">
        <w:rPr>
          <w:rFonts w:ascii="Arial" w:hAnsi="Arial" w:cs="Arial"/>
          <w:sz w:val="26"/>
          <w:szCs w:val="26"/>
        </w:rPr>
        <w:t xml:space="preserve"> los gastos efectuados al inmueble, sin que el juez se hubiera pronunciado sobre ellos. En su sentir, la providencia de primera instancia no es consonante con la jurisprudencia de la Corte Suprema de Justicia, pues nada dice acerca de las acreencias,</w:t>
      </w:r>
      <w:r w:rsidR="006D488D">
        <w:rPr>
          <w:rFonts w:ascii="Arial" w:hAnsi="Arial" w:cs="Arial"/>
          <w:sz w:val="26"/>
          <w:szCs w:val="26"/>
        </w:rPr>
        <w:t xml:space="preserve"> y de ese modo no cuenta</w:t>
      </w:r>
      <w:r w:rsidR="006D488D" w:rsidRPr="006D488D">
        <w:rPr>
          <w:rFonts w:ascii="Arial" w:hAnsi="Arial" w:cs="Arial"/>
          <w:sz w:val="26"/>
          <w:szCs w:val="26"/>
        </w:rPr>
        <w:t xml:space="preserve"> con la posibilidad de iniciar acciones tendientes a recaudar lo que se </w:t>
      </w:r>
      <w:r w:rsidR="006D488D">
        <w:rPr>
          <w:rFonts w:ascii="Arial" w:hAnsi="Arial" w:cs="Arial"/>
          <w:sz w:val="26"/>
          <w:szCs w:val="26"/>
        </w:rPr>
        <w:t>l</w:t>
      </w:r>
      <w:r w:rsidR="006D488D" w:rsidRPr="006D488D">
        <w:rPr>
          <w:rFonts w:ascii="Arial" w:hAnsi="Arial" w:cs="Arial"/>
          <w:sz w:val="26"/>
          <w:szCs w:val="26"/>
        </w:rPr>
        <w:t>e debe</w:t>
      </w:r>
      <w:r w:rsidRPr="00BC73A8">
        <w:rPr>
          <w:rFonts w:ascii="Arial" w:hAnsi="Arial" w:cs="Arial"/>
          <w:sz w:val="26"/>
          <w:szCs w:val="26"/>
        </w:rPr>
        <w:t>.</w:t>
      </w:r>
    </w:p>
    <w:p w:rsidR="00BC73A8" w:rsidRPr="00BC73A8" w:rsidRDefault="00BC73A8" w:rsidP="00BC73A8">
      <w:pPr>
        <w:pStyle w:val="Sinespaciado1"/>
        <w:spacing w:line="360" w:lineRule="auto"/>
        <w:ind w:firstLine="2835"/>
        <w:jc w:val="both"/>
        <w:rPr>
          <w:rFonts w:ascii="Arial" w:hAnsi="Arial" w:cs="Arial"/>
          <w:sz w:val="16"/>
          <w:szCs w:val="16"/>
        </w:rPr>
      </w:pPr>
    </w:p>
    <w:p w:rsidR="007D4C24" w:rsidRDefault="007D4C24" w:rsidP="001B2643">
      <w:pPr>
        <w:pStyle w:val="Sinespaciado1"/>
        <w:spacing w:line="360" w:lineRule="auto"/>
        <w:ind w:firstLine="2835"/>
        <w:jc w:val="both"/>
        <w:rPr>
          <w:rFonts w:ascii="Arial" w:hAnsi="Arial" w:cs="Arial"/>
          <w:sz w:val="26"/>
          <w:szCs w:val="26"/>
        </w:rPr>
      </w:pPr>
      <w:r>
        <w:rPr>
          <w:rFonts w:ascii="Arial" w:hAnsi="Arial" w:cs="Arial"/>
          <w:sz w:val="26"/>
          <w:szCs w:val="26"/>
        </w:rPr>
        <w:t>3. S</w:t>
      </w:r>
      <w:r w:rsidR="00E154B0">
        <w:rPr>
          <w:rFonts w:ascii="Arial" w:hAnsi="Arial" w:cs="Arial"/>
          <w:sz w:val="26"/>
          <w:szCs w:val="26"/>
        </w:rPr>
        <w:t xml:space="preserve">olicita se </w:t>
      </w:r>
      <w:r w:rsidR="00E154B0" w:rsidRPr="00E154B0">
        <w:rPr>
          <w:rFonts w:ascii="Arial" w:hAnsi="Arial" w:cs="Arial"/>
          <w:sz w:val="26"/>
          <w:szCs w:val="26"/>
        </w:rPr>
        <w:t xml:space="preserve">ordene </w:t>
      </w:r>
      <w:r w:rsidR="003D38FA">
        <w:rPr>
          <w:rFonts w:ascii="Arial" w:hAnsi="Arial" w:cs="Arial"/>
          <w:sz w:val="26"/>
          <w:szCs w:val="26"/>
        </w:rPr>
        <w:t>a</w:t>
      </w:r>
      <w:r w:rsidR="00E154B0" w:rsidRPr="00E154B0">
        <w:rPr>
          <w:rFonts w:ascii="Arial" w:hAnsi="Arial" w:cs="Arial"/>
          <w:sz w:val="26"/>
          <w:szCs w:val="26"/>
        </w:rPr>
        <w:t xml:space="preserve">l </w:t>
      </w:r>
      <w:r w:rsidR="00076D00" w:rsidRPr="00076D00">
        <w:rPr>
          <w:rFonts w:ascii="Arial" w:hAnsi="Arial" w:cs="Arial"/>
          <w:szCs w:val="26"/>
        </w:rPr>
        <w:t>JUZGADO PRIMERO CIVIL MUNICIPAL DE DOSQUEBRADAS</w:t>
      </w:r>
      <w:r w:rsidR="003D38FA">
        <w:rPr>
          <w:rFonts w:ascii="Arial" w:hAnsi="Arial" w:cs="Arial"/>
          <w:sz w:val="26"/>
          <w:szCs w:val="26"/>
        </w:rPr>
        <w:t>,</w:t>
      </w:r>
      <w:r w:rsidR="00E154B0">
        <w:rPr>
          <w:rFonts w:ascii="Arial" w:hAnsi="Arial" w:cs="Arial"/>
          <w:sz w:val="26"/>
          <w:szCs w:val="26"/>
        </w:rPr>
        <w:t xml:space="preserve"> </w:t>
      </w:r>
      <w:r w:rsidR="003D38FA">
        <w:rPr>
          <w:rFonts w:ascii="Arial" w:hAnsi="Arial" w:cs="Arial"/>
          <w:sz w:val="26"/>
          <w:szCs w:val="26"/>
        </w:rPr>
        <w:t>tramitar la solicitud de reconocimiento de mejoras formulada en la contestación de la demanda, en el proceso radicado 2015-00845</w:t>
      </w:r>
      <w:r>
        <w:rPr>
          <w:rFonts w:ascii="Arial" w:hAnsi="Arial" w:cs="Arial"/>
          <w:sz w:val="26"/>
          <w:szCs w:val="26"/>
        </w:rPr>
        <w:t>.</w:t>
      </w:r>
    </w:p>
    <w:p w:rsidR="007D4C24" w:rsidRPr="008140F2" w:rsidRDefault="007D4C24" w:rsidP="007D4C24">
      <w:pPr>
        <w:pStyle w:val="Sinespaciado1"/>
        <w:spacing w:line="360" w:lineRule="auto"/>
        <w:ind w:firstLine="2835"/>
        <w:jc w:val="both"/>
        <w:rPr>
          <w:rFonts w:ascii="Arial" w:hAnsi="Arial" w:cs="Arial"/>
          <w:sz w:val="20"/>
          <w:szCs w:val="28"/>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Pr>
          <w:rFonts w:ascii="Arial" w:hAnsi="Arial" w:cs="Arial"/>
          <w:sz w:val="26"/>
          <w:szCs w:val="26"/>
        </w:rPr>
        <w:t>Dosquebradas,</w:t>
      </w:r>
      <w:r w:rsidRPr="00287873">
        <w:rPr>
          <w:rFonts w:ascii="Arial" w:hAnsi="Arial" w:cs="Arial"/>
          <w:sz w:val="26"/>
          <w:szCs w:val="26"/>
        </w:rPr>
        <w:t xml:space="preserve"> quien </w:t>
      </w:r>
      <w:r>
        <w:rPr>
          <w:rFonts w:ascii="Arial" w:hAnsi="Arial" w:cs="Arial"/>
          <w:sz w:val="26"/>
          <w:szCs w:val="26"/>
        </w:rPr>
        <w:t>impartió el trámite legal y</w:t>
      </w:r>
      <w:r w:rsidR="001B2161">
        <w:rPr>
          <w:rFonts w:ascii="Arial" w:hAnsi="Arial" w:cs="Arial"/>
          <w:sz w:val="26"/>
          <w:szCs w:val="26"/>
        </w:rPr>
        <w:t xml:space="preserve"> </w:t>
      </w:r>
      <w:r w:rsidR="00D46272">
        <w:rPr>
          <w:rFonts w:ascii="Arial" w:hAnsi="Arial" w:cs="Arial"/>
          <w:sz w:val="26"/>
          <w:szCs w:val="26"/>
        </w:rPr>
        <w:t xml:space="preserve">ordenó la </w:t>
      </w:r>
      <w:r w:rsidR="00D46272">
        <w:rPr>
          <w:rFonts w:ascii="Arial" w:eastAsia="Batang" w:hAnsi="Arial" w:cs="Arial"/>
          <w:sz w:val="26"/>
          <w:szCs w:val="26"/>
        </w:rPr>
        <w:t>vinculación de</w:t>
      </w:r>
      <w:r w:rsidRPr="00287873">
        <w:rPr>
          <w:rFonts w:ascii="Arial" w:eastAsia="Batang" w:hAnsi="Arial" w:cs="Arial"/>
          <w:sz w:val="26"/>
          <w:szCs w:val="26"/>
        </w:rPr>
        <w:t xml:space="preserve"> </w:t>
      </w:r>
      <w:r w:rsidR="003D38FA">
        <w:rPr>
          <w:rFonts w:ascii="Arial" w:hAnsi="Arial" w:cs="Arial"/>
          <w:sz w:val="26"/>
          <w:szCs w:val="26"/>
          <w:lang w:val="es-ES" w:eastAsia="es-ES"/>
        </w:rPr>
        <w:t xml:space="preserve">las señoras </w:t>
      </w:r>
      <w:r w:rsidR="003D38FA">
        <w:rPr>
          <w:rFonts w:ascii="Arial" w:hAnsi="Arial" w:cs="Arial"/>
          <w:lang w:val="es-ES" w:eastAsia="es-ES"/>
        </w:rPr>
        <w:t>CRISTINA GIRALDO LOAIZA</w:t>
      </w:r>
      <w:r w:rsidR="003D38FA" w:rsidRPr="009F2E3A">
        <w:rPr>
          <w:rFonts w:ascii="Arial" w:hAnsi="Arial" w:cs="Arial"/>
          <w:lang w:val="es-ES" w:eastAsia="es-ES"/>
        </w:rPr>
        <w:t xml:space="preserve"> </w:t>
      </w:r>
      <w:r w:rsidR="003D38FA" w:rsidRPr="009F2E3A">
        <w:rPr>
          <w:rFonts w:ascii="Arial" w:hAnsi="Arial" w:cs="Arial"/>
          <w:sz w:val="26"/>
          <w:szCs w:val="26"/>
          <w:lang w:val="es-ES" w:eastAsia="es-ES"/>
        </w:rPr>
        <w:t>y</w:t>
      </w:r>
      <w:r w:rsidR="003D38FA">
        <w:rPr>
          <w:rFonts w:ascii="Arial" w:hAnsi="Arial" w:cs="Arial"/>
          <w:sz w:val="26"/>
          <w:szCs w:val="26"/>
          <w:lang w:val="es-ES" w:eastAsia="es-ES"/>
        </w:rPr>
        <w:t xml:space="preserve"> </w:t>
      </w:r>
      <w:r w:rsidR="003D38FA">
        <w:rPr>
          <w:rFonts w:ascii="Arial" w:hAnsi="Arial" w:cs="Arial"/>
          <w:lang w:val="es-ES" w:eastAsia="es-ES"/>
        </w:rPr>
        <w:t>ELIZABETH GIRALDO LOAIZA</w:t>
      </w:r>
      <w:r>
        <w:rPr>
          <w:rFonts w:ascii="Arial" w:hAnsi="Arial" w:cs="Arial"/>
          <w:sz w:val="26"/>
          <w:szCs w:val="26"/>
          <w:lang w:val="es-ES" w:eastAsia="es-ES"/>
        </w:rPr>
        <w:t xml:space="preserve"> </w:t>
      </w:r>
      <w:r w:rsidRPr="0050334A">
        <w:rPr>
          <w:rFonts w:ascii="Arial" w:hAnsi="Arial" w:cs="Arial"/>
          <w:sz w:val="26"/>
          <w:szCs w:val="26"/>
          <w:lang w:val="es-ES" w:eastAsia="es-ES"/>
        </w:rPr>
        <w:t xml:space="preserve">(fl. </w:t>
      </w:r>
      <w:r w:rsidR="003D38FA" w:rsidRPr="0050334A">
        <w:rPr>
          <w:rFonts w:ascii="Arial" w:hAnsi="Arial" w:cs="Arial"/>
          <w:sz w:val="26"/>
          <w:szCs w:val="26"/>
          <w:lang w:val="es-ES" w:eastAsia="es-ES"/>
        </w:rPr>
        <w:t>104</w:t>
      </w:r>
      <w:r w:rsidRPr="0050334A">
        <w:rPr>
          <w:rFonts w:ascii="Arial" w:hAnsi="Arial" w:cs="Arial"/>
          <w:sz w:val="26"/>
          <w:szCs w:val="26"/>
          <w:lang w:val="es-ES" w:eastAsia="es-ES"/>
        </w:rPr>
        <w:t xml:space="preserve"> Cd. Tutela).</w:t>
      </w:r>
      <w:r w:rsidR="00D46272" w:rsidRPr="0050334A">
        <w:rPr>
          <w:rFonts w:ascii="Arial" w:hAnsi="Arial" w:cs="Arial"/>
          <w:sz w:val="26"/>
          <w:szCs w:val="26"/>
          <w:lang w:val="es-ES" w:eastAsia="es-ES"/>
        </w:rPr>
        <w:t xml:space="preserve"> </w:t>
      </w:r>
      <w:r w:rsidR="00D46272">
        <w:rPr>
          <w:rFonts w:ascii="Arial" w:hAnsi="Arial" w:cs="Arial"/>
          <w:sz w:val="26"/>
          <w:szCs w:val="26"/>
        </w:rPr>
        <w:t xml:space="preserve">Luego de decretada la nulidad por esta Sala, se vinculó en debida forma a </w:t>
      </w:r>
      <w:r w:rsidR="00D46272" w:rsidRPr="00FB3E4E">
        <w:rPr>
          <w:rFonts w:ascii="Arial" w:hAnsi="Arial" w:cs="Arial"/>
          <w:sz w:val="26"/>
          <w:szCs w:val="26"/>
        </w:rPr>
        <w:t xml:space="preserve">la </w:t>
      </w:r>
      <w:r w:rsidR="00D46272">
        <w:rPr>
          <w:rFonts w:ascii="Arial" w:hAnsi="Arial" w:cs="Arial"/>
          <w:sz w:val="26"/>
          <w:szCs w:val="26"/>
        </w:rPr>
        <w:t xml:space="preserve">señora </w:t>
      </w:r>
      <w:r w:rsidR="00D46272">
        <w:rPr>
          <w:rFonts w:ascii="Arial" w:hAnsi="Arial" w:cs="Arial"/>
          <w:lang w:val="es-ES" w:eastAsia="es-ES"/>
        </w:rPr>
        <w:t>ELIZABETH GIRALDO LOAIZA</w:t>
      </w:r>
      <w:r w:rsidR="00D46272">
        <w:rPr>
          <w:rFonts w:ascii="Arial" w:hAnsi="Arial" w:cs="Arial"/>
          <w:sz w:val="26"/>
          <w:szCs w:val="26"/>
        </w:rPr>
        <w:t xml:space="preserve"> (fl</w:t>
      </w:r>
      <w:r w:rsidR="001D388C">
        <w:rPr>
          <w:rFonts w:ascii="Arial" w:hAnsi="Arial" w:cs="Arial"/>
          <w:sz w:val="26"/>
          <w:szCs w:val="26"/>
        </w:rPr>
        <w:t>s</w:t>
      </w:r>
      <w:r w:rsidR="00D46272">
        <w:rPr>
          <w:rFonts w:ascii="Arial" w:hAnsi="Arial" w:cs="Arial"/>
          <w:sz w:val="26"/>
          <w:szCs w:val="26"/>
        </w:rPr>
        <w:t>. 144-</w:t>
      </w:r>
      <w:r w:rsidR="0050334A">
        <w:rPr>
          <w:rFonts w:ascii="Arial" w:hAnsi="Arial" w:cs="Arial"/>
          <w:sz w:val="26"/>
          <w:szCs w:val="26"/>
        </w:rPr>
        <w:t>14</w:t>
      </w:r>
      <w:r w:rsidR="00D46272">
        <w:rPr>
          <w:rFonts w:ascii="Arial" w:hAnsi="Arial" w:cs="Arial"/>
          <w:sz w:val="26"/>
          <w:szCs w:val="26"/>
        </w:rPr>
        <w:t>7 ib.).</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7D4C24" w:rsidRDefault="00B602CC" w:rsidP="007D4C24">
      <w:pPr>
        <w:pStyle w:val="Sinespaciado1"/>
        <w:spacing w:line="360" w:lineRule="auto"/>
        <w:ind w:firstLine="2835"/>
        <w:jc w:val="both"/>
        <w:rPr>
          <w:rFonts w:ascii="Arial" w:hAnsi="Arial" w:cs="Arial"/>
          <w:sz w:val="26"/>
          <w:szCs w:val="26"/>
        </w:rPr>
      </w:pPr>
      <w:r>
        <w:rPr>
          <w:rFonts w:ascii="Arial" w:hAnsi="Arial" w:cs="Arial"/>
          <w:sz w:val="26"/>
          <w:szCs w:val="26"/>
        </w:rPr>
        <w:t>4.1</w:t>
      </w:r>
      <w:r w:rsidR="007D4C24">
        <w:rPr>
          <w:rFonts w:ascii="Arial" w:hAnsi="Arial" w:cs="Arial"/>
          <w:sz w:val="26"/>
          <w:szCs w:val="26"/>
        </w:rPr>
        <w:t xml:space="preserve">. </w:t>
      </w:r>
      <w:r w:rsidR="007D4C24" w:rsidRPr="00A56CEB">
        <w:rPr>
          <w:rFonts w:ascii="Arial" w:hAnsi="Arial" w:cs="Arial"/>
          <w:sz w:val="26"/>
          <w:szCs w:val="26"/>
        </w:rPr>
        <w:t>El Ju</w:t>
      </w:r>
      <w:r>
        <w:rPr>
          <w:rFonts w:ascii="Arial" w:hAnsi="Arial" w:cs="Arial"/>
          <w:sz w:val="26"/>
          <w:szCs w:val="26"/>
        </w:rPr>
        <w:t>e</w:t>
      </w:r>
      <w:r w:rsidR="007D4C24" w:rsidRPr="00A56CEB">
        <w:rPr>
          <w:rFonts w:ascii="Arial" w:hAnsi="Arial" w:cs="Arial"/>
          <w:sz w:val="26"/>
          <w:szCs w:val="26"/>
        </w:rPr>
        <w:t xml:space="preserve">z </w:t>
      </w:r>
      <w:r>
        <w:rPr>
          <w:rFonts w:ascii="Arial" w:hAnsi="Arial" w:cs="Arial"/>
          <w:sz w:val="26"/>
          <w:szCs w:val="26"/>
        </w:rPr>
        <w:t>Prim</w:t>
      </w:r>
      <w:r w:rsidR="00D057A8">
        <w:rPr>
          <w:rFonts w:ascii="Arial" w:hAnsi="Arial" w:cs="Arial"/>
          <w:sz w:val="26"/>
          <w:szCs w:val="26"/>
        </w:rPr>
        <w:t>er</w:t>
      </w:r>
      <w:r w:rsidR="007D4C24" w:rsidRPr="00A56CEB">
        <w:rPr>
          <w:rFonts w:ascii="Arial" w:hAnsi="Arial" w:cs="Arial"/>
          <w:sz w:val="26"/>
          <w:szCs w:val="26"/>
        </w:rPr>
        <w:t xml:space="preserve">o Civil Municipal de </w:t>
      </w:r>
      <w:r w:rsidR="007D4C24">
        <w:rPr>
          <w:rFonts w:ascii="Arial" w:hAnsi="Arial" w:cs="Arial"/>
          <w:sz w:val="26"/>
          <w:szCs w:val="26"/>
        </w:rPr>
        <w:t>Dosquebradas</w:t>
      </w:r>
      <w:r>
        <w:rPr>
          <w:rFonts w:ascii="Arial" w:hAnsi="Arial" w:cs="Arial"/>
          <w:sz w:val="26"/>
          <w:szCs w:val="26"/>
        </w:rPr>
        <w:t xml:space="preserve">, </w:t>
      </w:r>
      <w:r w:rsidR="008D4E04">
        <w:rPr>
          <w:rFonts w:ascii="Arial" w:hAnsi="Arial" w:cs="Arial"/>
          <w:sz w:val="26"/>
          <w:szCs w:val="26"/>
        </w:rPr>
        <w:t xml:space="preserve">expuso que </w:t>
      </w:r>
      <w:r w:rsidR="008D4E04" w:rsidRPr="008D4E04">
        <w:rPr>
          <w:rFonts w:ascii="Arial" w:hAnsi="Arial" w:cs="Arial"/>
          <w:sz w:val="26"/>
          <w:szCs w:val="26"/>
        </w:rPr>
        <w:t>la acción de tutela se dirige contra la sentencia proferida el 18 de enero de 2017, en lo que atañe, única y exclusivamente, al no reconocimiento de mejoras propias de las prestaciones mutuas cuando de la reivindicación o acción de dominio se trata</w:t>
      </w:r>
      <w:r w:rsidR="008D4E04">
        <w:rPr>
          <w:rFonts w:ascii="Arial" w:hAnsi="Arial" w:cs="Arial"/>
          <w:sz w:val="26"/>
          <w:szCs w:val="26"/>
        </w:rPr>
        <w:t xml:space="preserve">, que </w:t>
      </w:r>
      <w:r w:rsidR="008D4E04" w:rsidRPr="008D4E04">
        <w:rPr>
          <w:rFonts w:ascii="Arial" w:hAnsi="Arial" w:cs="Arial"/>
          <w:sz w:val="26"/>
          <w:szCs w:val="26"/>
        </w:rPr>
        <w:t>con relación al tema</w:t>
      </w:r>
      <w:r w:rsidR="008D4E04">
        <w:rPr>
          <w:rFonts w:ascii="Arial" w:hAnsi="Arial" w:cs="Arial"/>
          <w:sz w:val="26"/>
          <w:szCs w:val="26"/>
        </w:rPr>
        <w:t>,</w:t>
      </w:r>
      <w:r w:rsidR="008D4E04" w:rsidRPr="008D4E04">
        <w:rPr>
          <w:rFonts w:ascii="Arial" w:hAnsi="Arial" w:cs="Arial"/>
          <w:sz w:val="26"/>
          <w:szCs w:val="26"/>
        </w:rPr>
        <w:t xml:space="preserve"> en la respectiva sentencia se dijo:</w:t>
      </w:r>
      <w:r w:rsidR="008D4E04">
        <w:rPr>
          <w:rFonts w:ascii="Arial" w:hAnsi="Arial" w:cs="Arial"/>
          <w:sz w:val="26"/>
          <w:szCs w:val="26"/>
        </w:rPr>
        <w:t xml:space="preserve"> “...</w:t>
      </w:r>
      <w:r w:rsidR="008D4E04" w:rsidRPr="008D4E04">
        <w:rPr>
          <w:rFonts w:ascii="Arial" w:hAnsi="Arial" w:cs="Arial"/>
          <w:i/>
          <w:sz w:val="24"/>
          <w:szCs w:val="26"/>
        </w:rPr>
        <w:t>debería ocuparse el juzgado de la solicitud expresa de los demandados, que atañe con las mejoras hechas antes de contestarse la demanda, al tenor de lo que disponen los artículos 965 y 966 del Código Civil, si no fuera porque las mismas no fueron estimadas con base en el juramento estimatorio a que alude el artículo 206 del CGP, al prescribir que quien pretenda su reconocimiento debe</w:t>
      </w:r>
      <w:r w:rsidR="008D4E04">
        <w:rPr>
          <w:rFonts w:ascii="Arial" w:hAnsi="Arial" w:cs="Arial"/>
          <w:i/>
          <w:sz w:val="24"/>
          <w:szCs w:val="26"/>
        </w:rPr>
        <w:t xml:space="preserve"> estimarlo razonadamente bajo juramento en la </w:t>
      </w:r>
      <w:r w:rsidR="008D4E04">
        <w:rPr>
          <w:rFonts w:ascii="Arial" w:hAnsi="Arial" w:cs="Arial"/>
          <w:i/>
          <w:sz w:val="24"/>
          <w:szCs w:val="26"/>
        </w:rPr>
        <w:lastRenderedPageBreak/>
        <w:t>petición correspondiente, como es, para el caso, la contestación de la demanda. Es por ello que, aplicando el principio de igualdad, procurando la igualdad real entre las partes, mediante auto del 14 de octubre de 2016 (f.268), se inadmitió la contestación a la demanda con ese objeto, con el silencio de la parte demandada dentro del término concedido, actitud omisiva que a esta altura no puede ser suplida...</w:t>
      </w:r>
      <w:r w:rsidR="008D4E04">
        <w:rPr>
          <w:rFonts w:ascii="Arial" w:hAnsi="Arial" w:cs="Arial"/>
          <w:sz w:val="26"/>
          <w:szCs w:val="26"/>
        </w:rPr>
        <w:t>”</w:t>
      </w:r>
      <w:r w:rsidR="001D388C">
        <w:rPr>
          <w:rFonts w:ascii="Arial" w:hAnsi="Arial" w:cs="Arial"/>
          <w:sz w:val="26"/>
          <w:szCs w:val="26"/>
        </w:rPr>
        <w:t>.</w:t>
      </w:r>
    </w:p>
    <w:p w:rsidR="001D388C" w:rsidRPr="001D388C" w:rsidRDefault="001D388C" w:rsidP="007D4C24">
      <w:pPr>
        <w:pStyle w:val="Sinespaciado1"/>
        <w:spacing w:line="360" w:lineRule="auto"/>
        <w:ind w:firstLine="2835"/>
        <w:jc w:val="both"/>
        <w:rPr>
          <w:rFonts w:ascii="Arial" w:hAnsi="Arial" w:cs="Arial"/>
          <w:sz w:val="16"/>
          <w:szCs w:val="16"/>
        </w:rPr>
      </w:pPr>
    </w:p>
    <w:p w:rsidR="001D388C" w:rsidRDefault="001D388C" w:rsidP="007D4C24">
      <w:pPr>
        <w:pStyle w:val="Sinespaciado1"/>
        <w:spacing w:line="360" w:lineRule="auto"/>
        <w:ind w:firstLine="2835"/>
        <w:jc w:val="both"/>
        <w:rPr>
          <w:rFonts w:ascii="Arial" w:hAnsi="Arial" w:cs="Arial"/>
          <w:sz w:val="26"/>
          <w:szCs w:val="26"/>
        </w:rPr>
      </w:pPr>
      <w:r>
        <w:rPr>
          <w:rFonts w:ascii="Arial" w:hAnsi="Arial" w:cs="Arial"/>
          <w:sz w:val="26"/>
          <w:szCs w:val="26"/>
        </w:rPr>
        <w:t>Aclara que la inadmisión de la contestación a la demanda para que las mejoras fueran alegadas con base en el juramento estimatorio que ordena el artículo 206 del Código General del Proceso, se hizo en aplicación de lo dispuesto por el inciso 2º del artículo 97 de la misma codificación adjetiva, y que el silencio guardado, como se dijo en la sentencia, impidió que la reclamación de las mejoras fuera considerada.</w:t>
      </w:r>
    </w:p>
    <w:p w:rsidR="001D388C" w:rsidRPr="001D388C" w:rsidRDefault="001D388C" w:rsidP="007D4C24">
      <w:pPr>
        <w:pStyle w:val="Sinespaciado1"/>
        <w:spacing w:line="360" w:lineRule="auto"/>
        <w:ind w:firstLine="2835"/>
        <w:jc w:val="both"/>
        <w:rPr>
          <w:rFonts w:ascii="Arial" w:hAnsi="Arial" w:cs="Arial"/>
          <w:sz w:val="16"/>
          <w:szCs w:val="16"/>
        </w:rPr>
      </w:pPr>
    </w:p>
    <w:p w:rsidR="001D388C" w:rsidRDefault="00FB05E3" w:rsidP="007D4C24">
      <w:pPr>
        <w:pStyle w:val="Sinespaciado1"/>
        <w:spacing w:line="360" w:lineRule="auto"/>
        <w:ind w:firstLine="2835"/>
        <w:jc w:val="both"/>
        <w:rPr>
          <w:rFonts w:ascii="Arial" w:hAnsi="Arial" w:cs="Arial"/>
          <w:sz w:val="26"/>
          <w:szCs w:val="26"/>
        </w:rPr>
      </w:pPr>
      <w:r>
        <w:rPr>
          <w:rFonts w:ascii="Arial" w:hAnsi="Arial" w:cs="Arial"/>
          <w:sz w:val="26"/>
          <w:szCs w:val="26"/>
        </w:rPr>
        <w:t>Estima</w:t>
      </w:r>
      <w:r w:rsidR="001D388C">
        <w:rPr>
          <w:rFonts w:ascii="Arial" w:hAnsi="Arial" w:cs="Arial"/>
          <w:sz w:val="26"/>
          <w:szCs w:val="26"/>
        </w:rPr>
        <w:t xml:space="preserve"> que, si ni siquiera fue </w:t>
      </w:r>
      <w:r>
        <w:rPr>
          <w:rFonts w:ascii="Arial" w:hAnsi="Arial" w:cs="Arial"/>
          <w:sz w:val="26"/>
          <w:szCs w:val="26"/>
        </w:rPr>
        <w:t>apreciada</w:t>
      </w:r>
      <w:r w:rsidR="001D388C">
        <w:rPr>
          <w:rFonts w:ascii="Arial" w:hAnsi="Arial" w:cs="Arial"/>
          <w:sz w:val="26"/>
          <w:szCs w:val="26"/>
        </w:rPr>
        <w:t xml:space="preserve"> la reclamación de las mejoras por mandato legal, no existe cosa juzgada, ni formal ni material, en lo que a tal aspecto se refiere, pues en la sentencia no pudieron ser reconocidas, circunstancia que impide la prosperidad de la acción constitucional, ya que el accionante aún tiene otro medio de defensa judicial para ello. (fl. 111 ib.).</w:t>
      </w:r>
    </w:p>
    <w:p w:rsidR="00B602CC" w:rsidRPr="00B602CC" w:rsidRDefault="00B602CC" w:rsidP="007D4C24">
      <w:pPr>
        <w:pStyle w:val="Sinespaciado1"/>
        <w:spacing w:line="360" w:lineRule="auto"/>
        <w:ind w:firstLine="2835"/>
        <w:jc w:val="both"/>
        <w:rPr>
          <w:rFonts w:ascii="Arial" w:hAnsi="Arial" w:cs="Arial"/>
          <w:sz w:val="16"/>
          <w:szCs w:val="16"/>
        </w:rPr>
      </w:pPr>
    </w:p>
    <w:p w:rsidR="00B602CC" w:rsidRDefault="00B602CC" w:rsidP="00B602CC">
      <w:pPr>
        <w:pStyle w:val="Sinespaciado1"/>
        <w:spacing w:line="360" w:lineRule="auto"/>
        <w:ind w:firstLine="2835"/>
        <w:jc w:val="both"/>
        <w:rPr>
          <w:rFonts w:ascii="Arial" w:hAnsi="Arial" w:cs="Arial"/>
          <w:sz w:val="26"/>
          <w:szCs w:val="26"/>
        </w:rPr>
      </w:pPr>
      <w:r>
        <w:rPr>
          <w:rFonts w:ascii="Arial" w:hAnsi="Arial" w:cs="Arial"/>
          <w:sz w:val="26"/>
          <w:szCs w:val="26"/>
        </w:rPr>
        <w:t>4.2</w:t>
      </w:r>
      <w:r w:rsidRPr="00A56CEB">
        <w:rPr>
          <w:rFonts w:ascii="Arial" w:hAnsi="Arial" w:cs="Arial"/>
          <w:sz w:val="26"/>
          <w:szCs w:val="26"/>
        </w:rPr>
        <w:t xml:space="preserve">. </w:t>
      </w:r>
      <w:r>
        <w:rPr>
          <w:rFonts w:ascii="Arial" w:hAnsi="Arial" w:cs="Arial"/>
          <w:sz w:val="26"/>
          <w:szCs w:val="26"/>
        </w:rPr>
        <w:t xml:space="preserve">Se pronunció la curadora ad litem de la señora </w:t>
      </w:r>
      <w:r>
        <w:rPr>
          <w:rFonts w:ascii="Arial" w:hAnsi="Arial" w:cs="Arial"/>
          <w:lang w:val="es-ES" w:eastAsia="es-ES"/>
        </w:rPr>
        <w:t xml:space="preserve">ELIZABETH GIRALDO LOAIZA, </w:t>
      </w:r>
      <w:r>
        <w:rPr>
          <w:rFonts w:ascii="Arial" w:hAnsi="Arial" w:cs="Arial"/>
          <w:sz w:val="26"/>
          <w:szCs w:val="26"/>
        </w:rPr>
        <w:t xml:space="preserve">quien indicó que el accionante </w:t>
      </w:r>
      <w:r w:rsidR="00ED252B" w:rsidRPr="00ED252B">
        <w:rPr>
          <w:rFonts w:ascii="Arial" w:hAnsi="Arial" w:cs="Arial"/>
          <w:sz w:val="26"/>
          <w:szCs w:val="26"/>
        </w:rPr>
        <w:t>tuvo toda la garantía legal y procesal con que cuenta un demandado dentro de un proceso judicial</w:t>
      </w:r>
      <w:r w:rsidR="00ED252B">
        <w:rPr>
          <w:rFonts w:ascii="Arial" w:hAnsi="Arial" w:cs="Arial"/>
          <w:sz w:val="26"/>
          <w:szCs w:val="26"/>
        </w:rPr>
        <w:t>. Observa que,</w:t>
      </w:r>
      <w:r w:rsidR="00ED252B" w:rsidRPr="00ED252B">
        <w:rPr>
          <w:rFonts w:ascii="Arial" w:hAnsi="Arial" w:cs="Arial"/>
          <w:sz w:val="26"/>
          <w:szCs w:val="26"/>
        </w:rPr>
        <w:t xml:space="preserve"> el señor </w:t>
      </w:r>
      <w:r w:rsidR="00ED252B">
        <w:rPr>
          <w:rFonts w:ascii="Arial" w:hAnsi="Arial" w:cs="Arial"/>
          <w:szCs w:val="26"/>
        </w:rPr>
        <w:t>ARMANDO BAENA PÉ</w:t>
      </w:r>
      <w:r w:rsidR="00ED252B" w:rsidRPr="00ED252B">
        <w:rPr>
          <w:rFonts w:ascii="Arial" w:hAnsi="Arial" w:cs="Arial"/>
          <w:szCs w:val="26"/>
        </w:rPr>
        <w:t>REZ</w:t>
      </w:r>
      <w:r w:rsidR="00ED252B" w:rsidRPr="00ED252B">
        <w:rPr>
          <w:rFonts w:ascii="Arial" w:hAnsi="Arial" w:cs="Arial"/>
          <w:sz w:val="26"/>
          <w:szCs w:val="26"/>
        </w:rPr>
        <w:t>, debió alegar sus mejoras y cuantificar su monto de conformidad con el artículo 206 del Código General del Proceso</w:t>
      </w:r>
      <w:r w:rsidR="002F1443">
        <w:rPr>
          <w:rFonts w:ascii="Arial" w:hAnsi="Arial" w:cs="Arial"/>
          <w:sz w:val="26"/>
          <w:szCs w:val="26"/>
        </w:rPr>
        <w:t xml:space="preserve">, </w:t>
      </w:r>
      <w:r w:rsidR="002F1443" w:rsidRPr="002F1443">
        <w:rPr>
          <w:rFonts w:ascii="Arial" w:hAnsi="Arial" w:cs="Arial"/>
          <w:sz w:val="26"/>
          <w:szCs w:val="26"/>
        </w:rPr>
        <w:t>o</w:t>
      </w:r>
      <w:r w:rsidR="002F1443">
        <w:rPr>
          <w:rFonts w:ascii="Arial" w:hAnsi="Arial" w:cs="Arial"/>
          <w:sz w:val="26"/>
          <w:szCs w:val="26"/>
        </w:rPr>
        <w:t>portunidad legal y preclusiva que</w:t>
      </w:r>
      <w:r w:rsidR="002F1443" w:rsidRPr="002F1443">
        <w:rPr>
          <w:rFonts w:ascii="Arial" w:hAnsi="Arial" w:cs="Arial"/>
          <w:sz w:val="26"/>
          <w:szCs w:val="26"/>
        </w:rPr>
        <w:t xml:space="preserve"> tuvo el demandado,</w:t>
      </w:r>
      <w:r w:rsidR="002F1443">
        <w:rPr>
          <w:rFonts w:ascii="Arial" w:hAnsi="Arial" w:cs="Arial"/>
          <w:sz w:val="26"/>
          <w:szCs w:val="26"/>
        </w:rPr>
        <w:t xml:space="preserve"> por lo</w:t>
      </w:r>
      <w:r w:rsidR="002F1443" w:rsidRPr="002F1443">
        <w:rPr>
          <w:rFonts w:ascii="Arial" w:hAnsi="Arial" w:cs="Arial"/>
          <w:sz w:val="26"/>
          <w:szCs w:val="26"/>
        </w:rPr>
        <w:t xml:space="preserve"> </w:t>
      </w:r>
      <w:r w:rsidR="002F1443">
        <w:rPr>
          <w:rFonts w:ascii="Arial" w:hAnsi="Arial" w:cs="Arial"/>
          <w:sz w:val="26"/>
          <w:szCs w:val="26"/>
        </w:rPr>
        <w:t xml:space="preserve">que </w:t>
      </w:r>
      <w:r w:rsidR="002F1443" w:rsidRPr="002F1443">
        <w:rPr>
          <w:rFonts w:ascii="Arial" w:hAnsi="Arial" w:cs="Arial"/>
          <w:sz w:val="26"/>
          <w:szCs w:val="26"/>
        </w:rPr>
        <w:t xml:space="preserve">ya no le es viable acudir a </w:t>
      </w:r>
      <w:r w:rsidR="002F1443">
        <w:rPr>
          <w:rFonts w:ascii="Arial" w:hAnsi="Arial" w:cs="Arial"/>
          <w:sz w:val="26"/>
          <w:szCs w:val="26"/>
        </w:rPr>
        <w:t>e</w:t>
      </w:r>
      <w:r w:rsidR="002F1443" w:rsidRPr="002F1443">
        <w:rPr>
          <w:rFonts w:ascii="Arial" w:hAnsi="Arial" w:cs="Arial"/>
          <w:sz w:val="26"/>
          <w:szCs w:val="26"/>
        </w:rPr>
        <w:t>sta acción par</w:t>
      </w:r>
      <w:r w:rsidR="002F1443">
        <w:rPr>
          <w:rFonts w:ascii="Arial" w:hAnsi="Arial" w:cs="Arial"/>
          <w:sz w:val="26"/>
          <w:szCs w:val="26"/>
        </w:rPr>
        <w:t>a sanear sus falencias.</w:t>
      </w:r>
    </w:p>
    <w:p w:rsidR="002F1443" w:rsidRPr="002F1443" w:rsidRDefault="002F1443" w:rsidP="00B602CC">
      <w:pPr>
        <w:pStyle w:val="Sinespaciado1"/>
        <w:spacing w:line="360" w:lineRule="auto"/>
        <w:ind w:firstLine="2835"/>
        <w:jc w:val="both"/>
        <w:rPr>
          <w:rFonts w:ascii="Arial" w:hAnsi="Arial" w:cs="Arial"/>
          <w:sz w:val="16"/>
          <w:szCs w:val="16"/>
        </w:rPr>
      </w:pPr>
    </w:p>
    <w:p w:rsidR="002F1443" w:rsidRDefault="002F1443" w:rsidP="002F1443">
      <w:pPr>
        <w:pStyle w:val="Sinespaciado1"/>
        <w:spacing w:line="360" w:lineRule="auto"/>
        <w:ind w:firstLine="2835"/>
        <w:jc w:val="both"/>
        <w:rPr>
          <w:rFonts w:ascii="Arial" w:hAnsi="Arial" w:cs="Arial"/>
          <w:sz w:val="26"/>
          <w:szCs w:val="26"/>
        </w:rPr>
      </w:pPr>
      <w:r>
        <w:rPr>
          <w:rFonts w:ascii="Arial" w:hAnsi="Arial" w:cs="Arial"/>
          <w:sz w:val="26"/>
          <w:szCs w:val="26"/>
        </w:rPr>
        <w:t xml:space="preserve">Considera que </w:t>
      </w:r>
      <w:r w:rsidRPr="002F1443">
        <w:rPr>
          <w:rFonts w:ascii="Arial" w:hAnsi="Arial" w:cs="Arial"/>
          <w:sz w:val="26"/>
          <w:szCs w:val="26"/>
        </w:rPr>
        <w:t>no existe violación de derecho constitucional alguno del accionante</w:t>
      </w:r>
      <w:r>
        <w:rPr>
          <w:rFonts w:ascii="Arial" w:hAnsi="Arial" w:cs="Arial"/>
          <w:sz w:val="26"/>
          <w:szCs w:val="26"/>
        </w:rPr>
        <w:t xml:space="preserve"> y</w:t>
      </w:r>
      <w:r w:rsidRPr="002F1443">
        <w:rPr>
          <w:rFonts w:ascii="Arial" w:hAnsi="Arial" w:cs="Arial"/>
          <w:sz w:val="26"/>
          <w:szCs w:val="26"/>
        </w:rPr>
        <w:t xml:space="preserve"> además</w:t>
      </w:r>
      <w:r>
        <w:rPr>
          <w:rFonts w:ascii="Arial" w:hAnsi="Arial" w:cs="Arial"/>
          <w:sz w:val="26"/>
          <w:szCs w:val="26"/>
        </w:rPr>
        <w:t>,</w:t>
      </w:r>
      <w:r w:rsidRPr="002F1443">
        <w:rPr>
          <w:rFonts w:ascii="Arial" w:hAnsi="Arial" w:cs="Arial"/>
          <w:sz w:val="26"/>
          <w:szCs w:val="26"/>
        </w:rPr>
        <w:t xml:space="preserve"> tiene otra acción jud</w:t>
      </w:r>
      <w:r>
        <w:rPr>
          <w:rFonts w:ascii="Arial" w:hAnsi="Arial" w:cs="Arial"/>
          <w:sz w:val="26"/>
          <w:szCs w:val="26"/>
        </w:rPr>
        <w:t xml:space="preserve">icial para reclamar sus mejoras, por lo que, </w:t>
      </w:r>
      <w:r w:rsidRPr="002F1443">
        <w:rPr>
          <w:rFonts w:ascii="Arial" w:hAnsi="Arial" w:cs="Arial"/>
          <w:sz w:val="26"/>
          <w:szCs w:val="26"/>
        </w:rPr>
        <w:t xml:space="preserve">la acción de tutela no cumple los requisitos de procedencia determinados por </w:t>
      </w:r>
      <w:r>
        <w:rPr>
          <w:rFonts w:ascii="Arial" w:hAnsi="Arial" w:cs="Arial"/>
          <w:sz w:val="26"/>
          <w:szCs w:val="26"/>
        </w:rPr>
        <w:t>l</w:t>
      </w:r>
      <w:r w:rsidRPr="002F1443">
        <w:rPr>
          <w:rFonts w:ascii="Arial" w:hAnsi="Arial" w:cs="Arial"/>
          <w:sz w:val="26"/>
          <w:szCs w:val="26"/>
        </w:rPr>
        <w:t>a Corte Constitucional</w:t>
      </w:r>
      <w:r>
        <w:rPr>
          <w:rFonts w:ascii="Arial" w:hAnsi="Arial" w:cs="Arial"/>
          <w:sz w:val="26"/>
          <w:szCs w:val="26"/>
        </w:rPr>
        <w:t>.</w:t>
      </w:r>
    </w:p>
    <w:p w:rsidR="002F1443" w:rsidRDefault="002F1443" w:rsidP="002F1443">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Solicita</w:t>
      </w:r>
      <w:r w:rsidRPr="002F1443">
        <w:rPr>
          <w:rFonts w:ascii="Arial" w:hAnsi="Arial" w:cs="Arial"/>
          <w:sz w:val="26"/>
          <w:szCs w:val="26"/>
        </w:rPr>
        <w:t xml:space="preserve"> que sean denegadas las peticiones del accionante.</w:t>
      </w:r>
      <w:r>
        <w:rPr>
          <w:rFonts w:ascii="Arial" w:hAnsi="Arial" w:cs="Arial"/>
          <w:sz w:val="26"/>
          <w:szCs w:val="26"/>
        </w:rPr>
        <w:t xml:space="preserve"> (fls. 146-147 ib.).</w:t>
      </w:r>
    </w:p>
    <w:p w:rsidR="007D4C24" w:rsidRPr="00AF4C5F" w:rsidRDefault="007D4C2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Pr>
          <w:rFonts w:ascii="Arial" w:hAnsi="Arial" w:cs="Arial"/>
          <w:sz w:val="26"/>
          <w:szCs w:val="26"/>
        </w:rPr>
        <w:t>“</w:t>
      </w:r>
      <w:r w:rsidR="008821F1">
        <w:rPr>
          <w:rFonts w:ascii="Arial" w:hAnsi="Arial" w:cs="Arial"/>
          <w:sz w:val="26"/>
          <w:szCs w:val="26"/>
        </w:rPr>
        <w:t>de</w:t>
      </w:r>
      <w:r w:rsidRPr="00F95126">
        <w:rPr>
          <w:rFonts w:ascii="Arial" w:hAnsi="Arial" w:cs="Arial"/>
          <w:sz w:val="26"/>
          <w:szCs w:val="26"/>
        </w:rPr>
        <w:t>negó por improcedente</w:t>
      </w:r>
      <w:r>
        <w:rPr>
          <w:rFonts w:ascii="Arial" w:hAnsi="Arial" w:cs="Arial"/>
          <w:sz w:val="26"/>
          <w:szCs w:val="26"/>
        </w:rPr>
        <w:t>”</w:t>
      </w:r>
      <w:r w:rsidR="004F09C0">
        <w:rPr>
          <w:rFonts w:ascii="Arial" w:hAnsi="Arial" w:cs="Arial"/>
          <w:sz w:val="26"/>
          <w:szCs w:val="26"/>
        </w:rPr>
        <w:t xml:space="preserve"> </w:t>
      </w:r>
      <w:r w:rsidR="008821F1">
        <w:rPr>
          <w:rFonts w:ascii="Arial" w:hAnsi="Arial" w:cs="Arial"/>
          <w:sz w:val="26"/>
          <w:szCs w:val="26"/>
        </w:rPr>
        <w:t>el amparo constitucional</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considerar que el accionante</w:t>
      </w:r>
      <w:r w:rsidR="008821F1">
        <w:rPr>
          <w:rFonts w:ascii="Arial" w:hAnsi="Arial" w:cs="Arial"/>
          <w:sz w:val="26"/>
          <w:szCs w:val="26"/>
        </w:rPr>
        <w:t xml:space="preserve"> cuenta con otro medio judicial idóneo para controvertir la decisión que a su juicio vulnera sus derechos fundamentales, </w:t>
      </w:r>
      <w:r w:rsidR="008821F1" w:rsidRPr="008821F1">
        <w:rPr>
          <w:rFonts w:ascii="Arial" w:hAnsi="Arial" w:cs="Arial"/>
          <w:spacing w:val="-3"/>
          <w:sz w:val="26"/>
          <w:szCs w:val="26"/>
        </w:rPr>
        <w:t>ya que frente a esa providencia puede formular recurso extraordinario de revisión</w:t>
      </w:r>
      <w:r w:rsidRPr="00F95126">
        <w:rPr>
          <w:rFonts w:ascii="Arial" w:hAnsi="Arial" w:cs="Arial"/>
          <w:sz w:val="26"/>
          <w:szCs w:val="26"/>
        </w:rPr>
        <w:t>.</w:t>
      </w:r>
      <w:r w:rsidR="006E3DCD">
        <w:rPr>
          <w:rFonts w:ascii="Arial" w:hAnsi="Arial" w:cs="Arial"/>
          <w:sz w:val="26"/>
          <w:szCs w:val="26"/>
        </w:rPr>
        <w:t xml:space="preserve"> Además que, al no haberse considerado en estricto sentido la reclamación de mejoras, ha de entenderse que ese punto de derecho n</w:t>
      </w:r>
      <w:r w:rsidR="008C2D8C">
        <w:rPr>
          <w:rFonts w:ascii="Arial" w:hAnsi="Arial" w:cs="Arial"/>
          <w:sz w:val="26"/>
          <w:szCs w:val="26"/>
        </w:rPr>
        <w:t>o</w:t>
      </w:r>
      <w:r w:rsidR="006E3DCD">
        <w:rPr>
          <w:rFonts w:ascii="Arial" w:hAnsi="Arial" w:cs="Arial"/>
          <w:sz w:val="26"/>
          <w:szCs w:val="26"/>
        </w:rPr>
        <w:t xml:space="preserve"> constituye cosa juzgada, y por lo tanto, el actor tiene a su alcance una vía judicial adicional para su reclamo, por lo que deviene clara la imposibilidad del amparo constitucional.</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7D4C24">
        <w:rPr>
          <w:rFonts w:ascii="Arial" w:hAnsi="Arial" w:cs="Arial"/>
          <w:sz w:val="26"/>
          <w:szCs w:val="26"/>
        </w:rPr>
        <w:t xml:space="preserve"> el actor aduciendo</w:t>
      </w:r>
      <w:r w:rsidR="00315DC5">
        <w:rPr>
          <w:rFonts w:ascii="Arial" w:hAnsi="Arial" w:cs="Arial"/>
          <w:sz w:val="26"/>
          <w:szCs w:val="26"/>
        </w:rPr>
        <w:t xml:space="preserve"> que presentó todas las pruebas escritas y testimoniales al contestar la demanda y probó los gastos efectuados al inmueble, sin que el juez se hubiera pronunciado sobre ellos. Indica que no cuenta con la posibilidad de iniciar acciones tendientes a recaudar lo que se le debe. Solicita revocar la decisión de primera instancia y en su lugar se declare la violación de su derecho al debido proceso</w:t>
      </w:r>
      <w:r w:rsidR="007D4C24">
        <w:rPr>
          <w:rFonts w:ascii="Arial" w:hAnsi="Arial" w:cs="Arial"/>
          <w:sz w:val="26"/>
          <w:szCs w:val="26"/>
        </w:rPr>
        <w:t xml:space="preserve"> </w:t>
      </w:r>
      <w:r w:rsidR="009C77C9">
        <w:rPr>
          <w:rFonts w:ascii="Arial" w:hAnsi="Arial" w:cs="Arial"/>
          <w:sz w:val="26"/>
          <w:szCs w:val="26"/>
        </w:rPr>
        <w:t>y se ordene a</w:t>
      </w:r>
      <w:r w:rsidR="009C77C9" w:rsidRPr="00E154B0">
        <w:rPr>
          <w:rFonts w:ascii="Arial" w:hAnsi="Arial" w:cs="Arial"/>
          <w:sz w:val="26"/>
          <w:szCs w:val="26"/>
        </w:rPr>
        <w:t xml:space="preserve">l Juzgado </w:t>
      </w:r>
      <w:r w:rsidR="009C77C9">
        <w:rPr>
          <w:rFonts w:ascii="Arial" w:hAnsi="Arial" w:cs="Arial"/>
          <w:sz w:val="26"/>
          <w:szCs w:val="26"/>
        </w:rPr>
        <w:t>Prime</w:t>
      </w:r>
      <w:r w:rsidR="009C77C9" w:rsidRPr="00E154B0">
        <w:rPr>
          <w:rFonts w:ascii="Arial" w:hAnsi="Arial" w:cs="Arial"/>
          <w:sz w:val="26"/>
          <w:szCs w:val="26"/>
        </w:rPr>
        <w:t>ro Civil Municipal de Dosquebradas</w:t>
      </w:r>
      <w:r w:rsidR="009C77C9">
        <w:rPr>
          <w:rFonts w:ascii="Arial" w:hAnsi="Arial" w:cs="Arial"/>
          <w:sz w:val="26"/>
          <w:szCs w:val="26"/>
        </w:rPr>
        <w:t>, tramitar la solicitud de reconocimiento de mejoras formulada en la contestación de la demanda, en el proceso radicado 2015-00845</w:t>
      </w:r>
      <w:r w:rsidR="007D4C24" w:rsidRPr="00923088">
        <w:rPr>
          <w:rFonts w:ascii="Arial" w:hAnsi="Arial" w:cs="Arial"/>
          <w:sz w:val="26"/>
          <w:szCs w:val="26"/>
        </w:rPr>
        <w:t>.</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lastRenderedPageBreak/>
        <w:t xml:space="preserve">2. La controversia consiste en dilucidar si el Juzgado </w:t>
      </w:r>
      <w:r w:rsidR="00A9540A">
        <w:rPr>
          <w:rFonts w:ascii="Arial" w:hAnsi="Arial" w:cs="Arial"/>
          <w:spacing w:val="-3"/>
          <w:sz w:val="26"/>
          <w:szCs w:val="26"/>
        </w:rPr>
        <w:t>Primer</w:t>
      </w:r>
      <w:r>
        <w:rPr>
          <w:rFonts w:ascii="Arial" w:hAnsi="Arial" w:cs="Arial"/>
          <w:spacing w:val="-3"/>
          <w:sz w:val="26"/>
          <w:szCs w:val="26"/>
        </w:rPr>
        <w:t>o</w:t>
      </w:r>
      <w:r w:rsidRPr="00214CFD">
        <w:rPr>
          <w:rFonts w:ascii="Arial" w:hAnsi="Arial" w:cs="Arial"/>
          <w:spacing w:val="-3"/>
          <w:sz w:val="26"/>
          <w:szCs w:val="26"/>
        </w:rPr>
        <w:t xml:space="preserve"> Civil Municipal de </w:t>
      </w:r>
      <w:r>
        <w:rPr>
          <w:rFonts w:ascii="Arial" w:hAnsi="Arial" w:cs="Arial"/>
          <w:spacing w:val="-3"/>
          <w:sz w:val="26"/>
          <w:szCs w:val="26"/>
        </w:rPr>
        <w:t>Dosquebradas</w:t>
      </w:r>
      <w:r w:rsidR="0038771B">
        <w:rPr>
          <w:rFonts w:ascii="Arial" w:hAnsi="Arial" w:cs="Arial"/>
          <w:spacing w:val="-3"/>
          <w:sz w:val="26"/>
          <w:szCs w:val="26"/>
        </w:rPr>
        <w:t xml:space="preserve"> </w:t>
      </w:r>
      <w:r>
        <w:rPr>
          <w:rFonts w:ascii="Arial" w:hAnsi="Arial" w:cs="Arial"/>
          <w:spacing w:val="-3"/>
          <w:sz w:val="26"/>
          <w:szCs w:val="26"/>
        </w:rPr>
        <w:t xml:space="preserve">incurrió en una </w:t>
      </w:r>
      <w:r w:rsidR="00F43C9E">
        <w:rPr>
          <w:rFonts w:ascii="Arial" w:hAnsi="Arial" w:cs="Arial"/>
          <w:spacing w:val="-3"/>
          <w:sz w:val="26"/>
          <w:szCs w:val="26"/>
        </w:rPr>
        <w:t>“</w:t>
      </w:r>
      <w:r>
        <w:rPr>
          <w:rFonts w:ascii="Arial" w:hAnsi="Arial" w:cs="Arial"/>
          <w:spacing w:val="-3"/>
          <w:sz w:val="26"/>
          <w:szCs w:val="26"/>
        </w:rPr>
        <w:t>vía de hecho</w:t>
      </w:r>
      <w:r w:rsidR="00F43C9E">
        <w:rPr>
          <w:rFonts w:ascii="Arial" w:hAnsi="Arial" w:cs="Arial"/>
          <w:spacing w:val="-3"/>
          <w:sz w:val="26"/>
          <w:szCs w:val="26"/>
        </w:rPr>
        <w:t>”</w:t>
      </w:r>
      <w:r>
        <w:rPr>
          <w:rFonts w:ascii="Arial" w:hAnsi="Arial" w:cs="Arial"/>
          <w:spacing w:val="-3"/>
          <w:sz w:val="26"/>
          <w:szCs w:val="26"/>
        </w:rPr>
        <w:t xml:space="preserve"> dentro de un proceso </w:t>
      </w:r>
      <w:r w:rsidR="00A9540A">
        <w:rPr>
          <w:rFonts w:ascii="Arial" w:hAnsi="Arial" w:cs="Arial"/>
          <w:spacing w:val="-3"/>
          <w:sz w:val="26"/>
          <w:szCs w:val="26"/>
        </w:rPr>
        <w:t>reivindicatorio</w:t>
      </w:r>
      <w:r w:rsidRPr="00214CFD">
        <w:rPr>
          <w:rFonts w:ascii="Arial" w:hAnsi="Arial" w:cs="Arial"/>
          <w:spacing w:val="-3"/>
          <w:sz w:val="26"/>
          <w:szCs w:val="26"/>
        </w:rPr>
        <w:t>,</w:t>
      </w:r>
      <w:r>
        <w:rPr>
          <w:rFonts w:ascii="Arial" w:hAnsi="Arial" w:cs="Arial"/>
          <w:spacing w:val="-3"/>
          <w:sz w:val="26"/>
          <w:szCs w:val="26"/>
        </w:rPr>
        <w:t xml:space="preserve"> en el que funge como demandado el aquí </w:t>
      </w:r>
      <w:r w:rsidR="00A9540A">
        <w:rPr>
          <w:rFonts w:ascii="Arial" w:hAnsi="Arial" w:cs="Arial"/>
          <w:spacing w:val="-3"/>
          <w:sz w:val="26"/>
          <w:szCs w:val="26"/>
        </w:rPr>
        <w:t>accion</w:t>
      </w:r>
      <w:r>
        <w:rPr>
          <w:rFonts w:ascii="Arial" w:hAnsi="Arial" w:cs="Arial"/>
          <w:spacing w:val="-3"/>
          <w:sz w:val="26"/>
          <w:szCs w:val="26"/>
        </w:rPr>
        <w:t>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 al</w:t>
      </w:r>
      <w:r w:rsidR="0038771B">
        <w:rPr>
          <w:rFonts w:ascii="Arial" w:hAnsi="Arial" w:cs="Arial"/>
          <w:spacing w:val="-3"/>
          <w:sz w:val="26"/>
          <w:szCs w:val="26"/>
        </w:rPr>
        <w:t xml:space="preserve"> supuestamente </w:t>
      </w:r>
      <w:r>
        <w:rPr>
          <w:rFonts w:ascii="Arial" w:hAnsi="Arial" w:cs="Arial"/>
          <w:spacing w:val="-3"/>
          <w:sz w:val="26"/>
          <w:szCs w:val="26"/>
        </w:rPr>
        <w:t>no</w:t>
      </w:r>
      <w:r w:rsidR="0038771B">
        <w:rPr>
          <w:rFonts w:ascii="Arial" w:hAnsi="Arial" w:cs="Arial"/>
          <w:spacing w:val="-3"/>
          <w:sz w:val="26"/>
          <w:szCs w:val="26"/>
        </w:rPr>
        <w:t xml:space="preserve"> </w:t>
      </w:r>
      <w:r w:rsidR="00A9540A">
        <w:rPr>
          <w:rFonts w:ascii="Arial" w:hAnsi="Arial" w:cs="Arial"/>
          <w:spacing w:val="-3"/>
          <w:sz w:val="26"/>
          <w:szCs w:val="26"/>
        </w:rPr>
        <w:t xml:space="preserve">tener en cuenta la solicitud </w:t>
      </w:r>
      <w:r w:rsidR="00A9540A">
        <w:rPr>
          <w:rFonts w:ascii="Arial" w:hAnsi="Arial" w:cs="Arial"/>
          <w:sz w:val="26"/>
          <w:szCs w:val="26"/>
        </w:rPr>
        <w:t>de reconocimiento de mejoras formulada en la contestación de la demanda</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w:t>
      </w:r>
      <w:r w:rsidR="00181FC2" w:rsidRPr="006F38B0">
        <w:rPr>
          <w:rFonts w:ascii="Arial" w:hAnsi="Arial" w:cs="Arial"/>
          <w:sz w:val="26"/>
          <w:szCs w:val="26"/>
          <w:lang w:val="es-ES"/>
        </w:rPr>
        <w:t>especiales’ mediante</w:t>
      </w:r>
      <w:r w:rsidRPr="006F38B0">
        <w:rPr>
          <w:rFonts w:ascii="Arial" w:hAnsi="Arial" w:cs="Arial"/>
          <w:sz w:val="26"/>
          <w:szCs w:val="26"/>
          <w:lang w:val="es-ES"/>
        </w:rPr>
        <w:t xml:space="preserve"> las cuales se establece si una providencia judicial, susceptible de control constitucional, violó o no los derechos fundamentales de una persona.</w:t>
      </w: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38771B">
        <w:rPr>
          <w:rFonts w:ascii="Arial" w:hAnsi="Arial" w:cs="Arial"/>
          <w:sz w:val="26"/>
          <w:szCs w:val="26"/>
        </w:rPr>
        <w:t>Pretende el actor</w:t>
      </w:r>
      <w:r w:rsidR="00F310E2">
        <w:rPr>
          <w:rFonts w:ascii="Arial" w:hAnsi="Arial" w:cs="Arial"/>
          <w:sz w:val="26"/>
          <w:szCs w:val="26"/>
        </w:rPr>
        <w:t>,</w:t>
      </w:r>
      <w:r>
        <w:rPr>
          <w:rFonts w:ascii="Arial" w:hAnsi="Arial" w:cs="Arial"/>
          <w:sz w:val="26"/>
          <w:szCs w:val="26"/>
        </w:rPr>
        <w:t xml:space="preserve"> por este mecanismo subsidiario</w:t>
      </w:r>
      <w:r w:rsidR="0038771B">
        <w:rPr>
          <w:rFonts w:ascii="Arial" w:hAnsi="Arial" w:cs="Arial"/>
          <w:sz w:val="26"/>
          <w:szCs w:val="26"/>
        </w:rPr>
        <w:t>,</w:t>
      </w:r>
      <w:r>
        <w:rPr>
          <w:rFonts w:ascii="Arial" w:hAnsi="Arial" w:cs="Arial"/>
          <w:sz w:val="26"/>
          <w:szCs w:val="26"/>
        </w:rPr>
        <w:t xml:space="preserve"> que se</w:t>
      </w:r>
      <w:r w:rsidR="0038771B">
        <w:rPr>
          <w:rFonts w:ascii="Arial" w:hAnsi="Arial" w:cs="Arial"/>
          <w:sz w:val="26"/>
          <w:szCs w:val="26"/>
        </w:rPr>
        <w:t xml:space="preserve"> </w:t>
      </w:r>
      <w:r w:rsidR="00082452">
        <w:rPr>
          <w:rFonts w:ascii="Arial" w:hAnsi="Arial" w:cs="Arial"/>
          <w:sz w:val="26"/>
          <w:szCs w:val="26"/>
        </w:rPr>
        <w:t>tramite la solicitud de reconocimiento de mejoras formulada en la contestación de la demanda, en el proceso reivindicatorio</w:t>
      </w:r>
      <w:r w:rsidR="0038771B">
        <w:rPr>
          <w:rFonts w:ascii="Arial" w:hAnsi="Arial" w:cs="Arial"/>
          <w:sz w:val="26"/>
          <w:szCs w:val="26"/>
        </w:rPr>
        <w:t xml:space="preserve"> donde es demandado</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lastRenderedPageBreak/>
        <w:t>9</w:t>
      </w:r>
      <w:r w:rsidRPr="00651D89">
        <w:rPr>
          <w:rFonts w:ascii="Arial" w:hAnsi="Arial" w:cs="Arial"/>
          <w:sz w:val="26"/>
          <w:szCs w:val="26"/>
        </w:rPr>
        <w:t xml:space="preserve">. </w:t>
      </w:r>
      <w:r>
        <w:rPr>
          <w:rFonts w:ascii="Arial" w:hAnsi="Arial" w:cs="Arial"/>
          <w:sz w:val="26"/>
          <w:szCs w:val="26"/>
        </w:rPr>
        <w:t>Del examen de las pruebas que obran en el expediente</w:t>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 Dentro del proceso </w:t>
      </w:r>
      <w:r w:rsidR="00B602CC">
        <w:rPr>
          <w:rFonts w:ascii="Arial" w:hAnsi="Arial" w:cs="Arial"/>
          <w:sz w:val="26"/>
          <w:szCs w:val="26"/>
          <w:lang w:val="es-ES"/>
        </w:rPr>
        <w:t>reivindicatorio</w:t>
      </w:r>
      <w:r>
        <w:rPr>
          <w:rFonts w:ascii="Arial" w:hAnsi="Arial" w:cs="Arial"/>
          <w:sz w:val="26"/>
          <w:szCs w:val="26"/>
          <w:lang w:val="es-ES"/>
        </w:rPr>
        <w:t xml:space="preserve">, iniciado por la </w:t>
      </w:r>
      <w:r w:rsidR="00B602CC">
        <w:rPr>
          <w:rFonts w:ascii="Arial" w:hAnsi="Arial" w:cs="Arial"/>
          <w:sz w:val="26"/>
          <w:szCs w:val="26"/>
        </w:rPr>
        <w:t xml:space="preserve">señora </w:t>
      </w:r>
      <w:r w:rsidR="00B602CC">
        <w:rPr>
          <w:rFonts w:ascii="Arial" w:hAnsi="Arial" w:cs="Arial"/>
          <w:lang w:val="es-ES" w:eastAsia="es-ES"/>
        </w:rPr>
        <w:t>ELIZABETH GIRALDO LOAIZA</w:t>
      </w:r>
      <w:r>
        <w:rPr>
          <w:rFonts w:ascii="Arial" w:hAnsi="Arial" w:cs="Arial"/>
          <w:sz w:val="26"/>
          <w:szCs w:val="26"/>
          <w:lang w:val="es-ES"/>
        </w:rPr>
        <w:t>, contra l</w:t>
      </w:r>
      <w:r w:rsidR="00E3037C">
        <w:rPr>
          <w:rFonts w:ascii="Arial" w:hAnsi="Arial" w:cs="Arial"/>
          <w:sz w:val="26"/>
          <w:szCs w:val="26"/>
          <w:lang w:val="es-ES"/>
        </w:rPr>
        <w:t>os</w:t>
      </w:r>
      <w:r>
        <w:rPr>
          <w:rFonts w:ascii="Arial" w:hAnsi="Arial" w:cs="Arial"/>
          <w:sz w:val="26"/>
          <w:szCs w:val="26"/>
          <w:lang w:val="es-ES"/>
        </w:rPr>
        <w:t xml:space="preserve"> </w:t>
      </w:r>
      <w:r>
        <w:rPr>
          <w:rFonts w:ascii="Arial" w:hAnsi="Arial" w:cs="Arial"/>
          <w:sz w:val="26"/>
          <w:szCs w:val="26"/>
        </w:rPr>
        <w:t>señor</w:t>
      </w:r>
      <w:r w:rsidR="00E3037C">
        <w:rPr>
          <w:rFonts w:ascii="Arial" w:hAnsi="Arial" w:cs="Arial"/>
          <w:sz w:val="26"/>
          <w:szCs w:val="26"/>
        </w:rPr>
        <w:t>es</w:t>
      </w:r>
      <w:r>
        <w:rPr>
          <w:rFonts w:ascii="Arial" w:hAnsi="Arial" w:cs="Arial"/>
          <w:sz w:val="26"/>
          <w:szCs w:val="26"/>
        </w:rPr>
        <w:t xml:space="preserve"> </w:t>
      </w:r>
      <w:r w:rsidR="00B602CC">
        <w:rPr>
          <w:rFonts w:ascii="Arial" w:hAnsi="Arial" w:cs="Arial"/>
          <w:lang w:val="es-ES" w:eastAsia="es-ES"/>
        </w:rPr>
        <w:t>ARMANDO BAENA PÉREZ</w:t>
      </w:r>
      <w:r w:rsidR="00E3037C" w:rsidRPr="00A7419B">
        <w:rPr>
          <w:rFonts w:ascii="Arial" w:hAnsi="Arial" w:cs="Arial"/>
          <w:sz w:val="26"/>
          <w:szCs w:val="26"/>
          <w:lang w:val="es-ES" w:eastAsia="es-ES"/>
        </w:rPr>
        <w:t xml:space="preserve"> </w:t>
      </w:r>
      <w:r w:rsidR="00E3037C" w:rsidRPr="009F2E3A">
        <w:rPr>
          <w:rFonts w:ascii="Arial" w:hAnsi="Arial" w:cs="Arial"/>
          <w:sz w:val="26"/>
          <w:szCs w:val="26"/>
          <w:lang w:val="es-ES" w:eastAsia="es-ES"/>
        </w:rPr>
        <w:t>y</w:t>
      </w:r>
      <w:r w:rsidR="00E3037C">
        <w:rPr>
          <w:rFonts w:ascii="Arial" w:hAnsi="Arial" w:cs="Arial"/>
          <w:sz w:val="26"/>
          <w:szCs w:val="26"/>
          <w:lang w:val="es-ES" w:eastAsia="es-ES"/>
        </w:rPr>
        <w:t xml:space="preserve"> </w:t>
      </w:r>
      <w:r w:rsidR="00B602CC">
        <w:rPr>
          <w:rFonts w:ascii="Arial" w:hAnsi="Arial" w:cs="Arial"/>
          <w:lang w:val="es-ES" w:eastAsia="es-ES"/>
        </w:rPr>
        <w:t>CRISTINA GIRALDO LOAIZA</w:t>
      </w:r>
      <w:r>
        <w:rPr>
          <w:rFonts w:ascii="Arial" w:hAnsi="Arial" w:cs="Arial"/>
          <w:sz w:val="26"/>
          <w:szCs w:val="26"/>
          <w:lang w:val="es-ES"/>
        </w:rPr>
        <w:t xml:space="preserve">, </w:t>
      </w:r>
      <w:r w:rsidR="00E3037C">
        <w:rPr>
          <w:rFonts w:ascii="Arial" w:hAnsi="Arial" w:cs="Arial"/>
          <w:sz w:val="26"/>
          <w:szCs w:val="26"/>
          <w:lang w:val="es-ES"/>
        </w:rPr>
        <w:t xml:space="preserve">que se tramita en el </w:t>
      </w:r>
      <w:r>
        <w:rPr>
          <w:rFonts w:ascii="Arial" w:hAnsi="Arial" w:cs="Arial"/>
          <w:sz w:val="26"/>
          <w:szCs w:val="26"/>
          <w:lang w:val="es-ES"/>
        </w:rPr>
        <w:t xml:space="preserve">Juzgado </w:t>
      </w:r>
      <w:r w:rsidR="00B602CC">
        <w:rPr>
          <w:rFonts w:ascii="Arial" w:hAnsi="Arial" w:cs="Arial"/>
          <w:sz w:val="26"/>
          <w:szCs w:val="26"/>
          <w:lang w:val="es-ES"/>
        </w:rPr>
        <w:t>Primero</w:t>
      </w:r>
      <w:r>
        <w:rPr>
          <w:rFonts w:ascii="Arial" w:hAnsi="Arial" w:cs="Arial"/>
          <w:sz w:val="26"/>
          <w:szCs w:val="26"/>
          <w:lang w:val="es-ES"/>
        </w:rPr>
        <w:t xml:space="preserve"> Civil Municipal de Dosquebradas, </w:t>
      </w:r>
      <w:r w:rsidR="00686EB6">
        <w:rPr>
          <w:rFonts w:ascii="Arial" w:hAnsi="Arial" w:cs="Arial"/>
          <w:sz w:val="26"/>
          <w:szCs w:val="26"/>
          <w:lang w:val="es-ES"/>
        </w:rPr>
        <w:t>e</w:t>
      </w:r>
      <w:r w:rsidR="00E3037C">
        <w:rPr>
          <w:rFonts w:ascii="Arial" w:hAnsi="Arial" w:cs="Arial"/>
          <w:sz w:val="26"/>
          <w:szCs w:val="26"/>
          <w:lang w:val="es-ES"/>
        </w:rPr>
        <w:t>l demandado, por intermedio de apoderado judicial</w:t>
      </w:r>
      <w:r w:rsidR="00686EB6">
        <w:rPr>
          <w:rFonts w:ascii="Arial" w:hAnsi="Arial" w:cs="Arial"/>
          <w:sz w:val="26"/>
          <w:szCs w:val="26"/>
          <w:lang w:val="es-ES"/>
        </w:rPr>
        <w:t>, designado en amparo de pobreza</w:t>
      </w:r>
      <w:r w:rsidR="00E3037C">
        <w:rPr>
          <w:rFonts w:ascii="Arial" w:hAnsi="Arial" w:cs="Arial"/>
          <w:sz w:val="26"/>
          <w:szCs w:val="26"/>
          <w:lang w:val="es-ES"/>
        </w:rPr>
        <w:t>, contest</w:t>
      </w:r>
      <w:r w:rsidR="00686EB6">
        <w:rPr>
          <w:rFonts w:ascii="Arial" w:hAnsi="Arial" w:cs="Arial"/>
          <w:sz w:val="26"/>
          <w:szCs w:val="26"/>
          <w:lang w:val="es-ES"/>
        </w:rPr>
        <w:t xml:space="preserve">ó </w:t>
      </w:r>
      <w:r w:rsidR="00E3037C">
        <w:rPr>
          <w:rFonts w:ascii="Arial" w:hAnsi="Arial" w:cs="Arial"/>
          <w:sz w:val="26"/>
          <w:szCs w:val="26"/>
          <w:lang w:val="es-ES"/>
        </w:rPr>
        <w:t xml:space="preserve">la demanda el </w:t>
      </w:r>
      <w:r w:rsidR="00766C6B">
        <w:rPr>
          <w:rFonts w:ascii="Arial" w:hAnsi="Arial" w:cs="Arial"/>
          <w:sz w:val="26"/>
          <w:szCs w:val="26"/>
          <w:lang w:val="es-ES"/>
        </w:rPr>
        <w:t>2</w:t>
      </w:r>
      <w:r w:rsidR="00E3037C">
        <w:rPr>
          <w:rFonts w:ascii="Arial" w:hAnsi="Arial" w:cs="Arial"/>
          <w:sz w:val="26"/>
          <w:szCs w:val="26"/>
          <w:lang w:val="es-ES"/>
        </w:rPr>
        <w:t>0</w:t>
      </w:r>
      <w:r>
        <w:rPr>
          <w:rFonts w:ascii="Arial" w:hAnsi="Arial" w:cs="Arial"/>
          <w:sz w:val="26"/>
          <w:szCs w:val="26"/>
          <w:lang w:val="es-ES"/>
        </w:rPr>
        <w:t xml:space="preserve"> de </w:t>
      </w:r>
      <w:r w:rsidR="00766C6B">
        <w:rPr>
          <w:rFonts w:ascii="Arial" w:hAnsi="Arial" w:cs="Arial"/>
          <w:sz w:val="26"/>
          <w:szCs w:val="26"/>
          <w:lang w:val="es-ES"/>
        </w:rPr>
        <w:t>septiembre</w:t>
      </w:r>
      <w:r>
        <w:rPr>
          <w:rFonts w:ascii="Arial" w:hAnsi="Arial" w:cs="Arial"/>
          <w:sz w:val="26"/>
          <w:szCs w:val="26"/>
          <w:lang w:val="es-ES"/>
        </w:rPr>
        <w:t xml:space="preserve"> de 201</w:t>
      </w:r>
      <w:r w:rsidR="00766C6B">
        <w:rPr>
          <w:rFonts w:ascii="Arial" w:hAnsi="Arial" w:cs="Arial"/>
          <w:sz w:val="26"/>
          <w:szCs w:val="26"/>
          <w:lang w:val="es-ES"/>
        </w:rPr>
        <w:t>6</w:t>
      </w:r>
      <w:r w:rsidR="00E3037C">
        <w:rPr>
          <w:rFonts w:ascii="Arial" w:hAnsi="Arial" w:cs="Arial"/>
          <w:sz w:val="26"/>
          <w:szCs w:val="26"/>
          <w:lang w:val="es-ES"/>
        </w:rPr>
        <w:t>, propus</w:t>
      </w:r>
      <w:r w:rsidR="00686EB6">
        <w:rPr>
          <w:rFonts w:ascii="Arial" w:hAnsi="Arial" w:cs="Arial"/>
          <w:sz w:val="26"/>
          <w:szCs w:val="26"/>
          <w:lang w:val="es-ES"/>
        </w:rPr>
        <w:t>o</w:t>
      </w:r>
      <w:r w:rsidR="00E3037C">
        <w:rPr>
          <w:rFonts w:ascii="Arial" w:hAnsi="Arial" w:cs="Arial"/>
          <w:sz w:val="26"/>
          <w:szCs w:val="26"/>
          <w:lang w:val="es-ES"/>
        </w:rPr>
        <w:t xml:space="preserve"> excepciones y </w:t>
      </w:r>
      <w:r w:rsidR="00766C6B">
        <w:rPr>
          <w:rFonts w:ascii="Arial" w:hAnsi="Arial" w:cs="Arial"/>
          <w:sz w:val="26"/>
          <w:szCs w:val="26"/>
          <w:lang w:val="es-ES"/>
        </w:rPr>
        <w:t>solicit</w:t>
      </w:r>
      <w:r w:rsidR="00686EB6">
        <w:rPr>
          <w:rFonts w:ascii="Arial" w:hAnsi="Arial" w:cs="Arial"/>
          <w:sz w:val="26"/>
          <w:szCs w:val="26"/>
          <w:lang w:val="es-ES"/>
        </w:rPr>
        <w:t>ó</w:t>
      </w:r>
      <w:r w:rsidR="00766C6B">
        <w:rPr>
          <w:rFonts w:ascii="Arial" w:hAnsi="Arial" w:cs="Arial"/>
          <w:sz w:val="26"/>
          <w:szCs w:val="26"/>
          <w:lang w:val="es-ES"/>
        </w:rPr>
        <w:t xml:space="preserve"> el reconocimiento de mejoras</w:t>
      </w:r>
      <w:r>
        <w:rPr>
          <w:rFonts w:ascii="Arial" w:hAnsi="Arial" w:cs="Arial"/>
          <w:sz w:val="26"/>
          <w:szCs w:val="26"/>
          <w:lang w:val="es-ES"/>
        </w:rPr>
        <w:t xml:space="preserve"> (fl</w:t>
      </w:r>
      <w:r w:rsidR="00E3037C">
        <w:rPr>
          <w:rFonts w:ascii="Arial" w:hAnsi="Arial" w:cs="Arial"/>
          <w:sz w:val="26"/>
          <w:szCs w:val="26"/>
          <w:lang w:val="es-ES"/>
        </w:rPr>
        <w:t>s</w:t>
      </w:r>
      <w:r>
        <w:rPr>
          <w:rFonts w:ascii="Arial" w:hAnsi="Arial" w:cs="Arial"/>
          <w:sz w:val="26"/>
          <w:szCs w:val="26"/>
          <w:lang w:val="es-ES"/>
        </w:rPr>
        <w:t xml:space="preserve">. </w:t>
      </w:r>
      <w:r w:rsidR="00766C6B">
        <w:rPr>
          <w:rFonts w:ascii="Arial" w:hAnsi="Arial" w:cs="Arial"/>
          <w:sz w:val="26"/>
          <w:szCs w:val="26"/>
          <w:lang w:val="es-ES"/>
        </w:rPr>
        <w:t>4</w:t>
      </w:r>
      <w:r w:rsidR="00E3037C">
        <w:rPr>
          <w:rFonts w:ascii="Arial" w:hAnsi="Arial" w:cs="Arial"/>
          <w:sz w:val="26"/>
          <w:szCs w:val="26"/>
          <w:lang w:val="es-ES"/>
        </w:rPr>
        <w:t>-</w:t>
      </w:r>
      <w:r w:rsidR="003517D0">
        <w:rPr>
          <w:rFonts w:ascii="Arial" w:hAnsi="Arial" w:cs="Arial"/>
          <w:sz w:val="26"/>
          <w:szCs w:val="26"/>
          <w:lang w:val="es-ES"/>
        </w:rPr>
        <w:t>1</w:t>
      </w:r>
      <w:r w:rsidR="00766C6B">
        <w:rPr>
          <w:rFonts w:ascii="Arial" w:hAnsi="Arial" w:cs="Arial"/>
          <w:sz w:val="26"/>
          <w:szCs w:val="26"/>
          <w:lang w:val="es-ES"/>
        </w:rPr>
        <w:t>1</w:t>
      </w:r>
      <w:r>
        <w:rPr>
          <w:rFonts w:ascii="Arial" w:hAnsi="Arial" w:cs="Arial"/>
          <w:sz w:val="26"/>
          <w:szCs w:val="26"/>
          <w:lang w:val="es-ES"/>
        </w:rPr>
        <w:t xml:space="preserve"> c</w:t>
      </w:r>
      <w:r w:rsidR="00766C6B">
        <w:rPr>
          <w:rFonts w:ascii="Arial" w:hAnsi="Arial" w:cs="Arial"/>
          <w:sz w:val="26"/>
          <w:szCs w:val="26"/>
          <w:lang w:val="es-ES"/>
        </w:rPr>
        <w:t>d</w:t>
      </w:r>
      <w:r>
        <w:rPr>
          <w:rFonts w:ascii="Arial" w:hAnsi="Arial" w:cs="Arial"/>
          <w:sz w:val="26"/>
          <w:szCs w:val="26"/>
          <w:lang w:val="es-ES"/>
        </w:rPr>
        <w:t>.</w:t>
      </w:r>
      <w:r w:rsidR="00766C6B">
        <w:rPr>
          <w:rFonts w:ascii="Arial" w:hAnsi="Arial" w:cs="Arial"/>
          <w:sz w:val="26"/>
          <w:szCs w:val="26"/>
          <w:lang w:val="es-ES"/>
        </w:rPr>
        <w:t xml:space="preserve"> tutela</w:t>
      </w:r>
      <w:r>
        <w:rPr>
          <w:rFonts w:ascii="Arial" w:hAnsi="Arial" w:cs="Arial"/>
          <w:sz w:val="26"/>
          <w:szCs w:val="26"/>
          <w:lang w:val="es-ES"/>
        </w:rPr>
        <w:t>)</w:t>
      </w:r>
      <w:r w:rsidR="007B7D0C">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(ii) </w:t>
      </w:r>
      <w:r w:rsidR="003C67D6">
        <w:rPr>
          <w:rFonts w:ascii="Arial" w:hAnsi="Arial" w:cs="Arial"/>
          <w:sz w:val="26"/>
          <w:szCs w:val="26"/>
          <w:lang w:val="es-ES"/>
        </w:rPr>
        <w:t>Por auto del 14</w:t>
      </w:r>
      <w:r w:rsidR="00C01F82">
        <w:rPr>
          <w:rFonts w:ascii="Arial" w:hAnsi="Arial" w:cs="Arial"/>
          <w:sz w:val="26"/>
          <w:szCs w:val="26"/>
          <w:lang w:val="es-ES"/>
        </w:rPr>
        <w:t xml:space="preserve"> de </w:t>
      </w:r>
      <w:r w:rsidR="003C67D6">
        <w:rPr>
          <w:rFonts w:ascii="Arial" w:hAnsi="Arial" w:cs="Arial"/>
          <w:sz w:val="26"/>
          <w:szCs w:val="26"/>
          <w:lang w:val="es-ES"/>
        </w:rPr>
        <w:t xml:space="preserve">octubre </w:t>
      </w:r>
      <w:r w:rsidR="00C01F82">
        <w:rPr>
          <w:rFonts w:ascii="Arial" w:hAnsi="Arial" w:cs="Arial"/>
          <w:sz w:val="26"/>
          <w:szCs w:val="26"/>
          <w:lang w:val="es-ES"/>
        </w:rPr>
        <w:t>de 201</w:t>
      </w:r>
      <w:r w:rsidR="003C67D6">
        <w:rPr>
          <w:rFonts w:ascii="Arial" w:hAnsi="Arial" w:cs="Arial"/>
          <w:sz w:val="26"/>
          <w:szCs w:val="26"/>
          <w:lang w:val="es-ES"/>
        </w:rPr>
        <w:t>6</w:t>
      </w:r>
      <w:r w:rsidR="00C01F82">
        <w:rPr>
          <w:rFonts w:ascii="Arial" w:hAnsi="Arial" w:cs="Arial"/>
          <w:sz w:val="26"/>
          <w:szCs w:val="26"/>
          <w:lang w:val="es-ES"/>
        </w:rPr>
        <w:t xml:space="preserve">, se </w:t>
      </w:r>
      <w:r w:rsidR="005231D5">
        <w:rPr>
          <w:rFonts w:ascii="Arial" w:hAnsi="Arial" w:cs="Arial"/>
          <w:sz w:val="26"/>
          <w:szCs w:val="26"/>
          <w:lang w:val="es-ES"/>
        </w:rPr>
        <w:t>requiri</w:t>
      </w:r>
      <w:r w:rsidR="003C67D6">
        <w:rPr>
          <w:rFonts w:ascii="Arial" w:hAnsi="Arial" w:cs="Arial"/>
          <w:sz w:val="26"/>
          <w:szCs w:val="26"/>
          <w:lang w:val="es-ES"/>
        </w:rPr>
        <w:t xml:space="preserve">ó </w:t>
      </w:r>
      <w:r w:rsidR="005231D5">
        <w:rPr>
          <w:rFonts w:ascii="Arial" w:hAnsi="Arial" w:cs="Arial"/>
          <w:sz w:val="26"/>
          <w:szCs w:val="26"/>
          <w:lang w:val="es-ES"/>
        </w:rPr>
        <w:t xml:space="preserve">a la parte demandada para que corrigiera algunas falencias observadas en </w:t>
      </w:r>
      <w:r w:rsidR="003C67D6">
        <w:rPr>
          <w:rFonts w:ascii="Arial" w:hAnsi="Arial" w:cs="Arial"/>
          <w:sz w:val="26"/>
          <w:szCs w:val="26"/>
          <w:lang w:val="es-ES"/>
        </w:rPr>
        <w:t>la contestación de la demanda</w:t>
      </w:r>
      <w:r w:rsidR="005231D5">
        <w:rPr>
          <w:rFonts w:ascii="Arial" w:hAnsi="Arial" w:cs="Arial"/>
          <w:sz w:val="26"/>
          <w:szCs w:val="26"/>
          <w:lang w:val="es-ES"/>
        </w:rPr>
        <w:t>, entre ellas, la falta de juramento estimatorio para reclamar el pago de mejoras, tal y como lo exige el artículo 206 del Código General del Proceso;</w:t>
      </w:r>
      <w:r w:rsidR="00C01F82">
        <w:rPr>
          <w:rFonts w:ascii="Arial" w:hAnsi="Arial" w:cs="Arial"/>
          <w:sz w:val="26"/>
          <w:szCs w:val="26"/>
          <w:lang w:val="es-ES"/>
        </w:rPr>
        <w:t xml:space="preserve"> se </w:t>
      </w:r>
      <w:r w:rsidR="005231D5">
        <w:rPr>
          <w:rFonts w:ascii="Arial" w:hAnsi="Arial" w:cs="Arial"/>
          <w:sz w:val="26"/>
          <w:szCs w:val="26"/>
          <w:lang w:val="es-ES"/>
        </w:rPr>
        <w:t xml:space="preserve">le </w:t>
      </w:r>
      <w:r w:rsidR="0080054C">
        <w:rPr>
          <w:rFonts w:ascii="Arial" w:hAnsi="Arial" w:cs="Arial"/>
          <w:sz w:val="26"/>
          <w:szCs w:val="26"/>
          <w:lang w:val="es-ES"/>
        </w:rPr>
        <w:t>otorgó</w:t>
      </w:r>
      <w:r w:rsidR="00C01F82">
        <w:rPr>
          <w:rFonts w:ascii="Arial" w:hAnsi="Arial" w:cs="Arial"/>
          <w:sz w:val="26"/>
          <w:szCs w:val="26"/>
          <w:lang w:val="es-ES"/>
        </w:rPr>
        <w:t xml:space="preserve"> </w:t>
      </w:r>
      <w:r w:rsidR="005231D5">
        <w:rPr>
          <w:rFonts w:ascii="Arial" w:hAnsi="Arial" w:cs="Arial"/>
          <w:sz w:val="26"/>
          <w:szCs w:val="26"/>
          <w:lang w:val="es-ES"/>
        </w:rPr>
        <w:t xml:space="preserve">un término de 5 </w:t>
      </w:r>
      <w:r w:rsidR="003517D0">
        <w:rPr>
          <w:rFonts w:ascii="Arial" w:hAnsi="Arial" w:cs="Arial"/>
          <w:sz w:val="26"/>
          <w:szCs w:val="26"/>
          <w:lang w:val="es-ES"/>
        </w:rPr>
        <w:t>días</w:t>
      </w:r>
      <w:r w:rsidR="005231D5">
        <w:rPr>
          <w:rFonts w:ascii="Arial" w:hAnsi="Arial" w:cs="Arial"/>
          <w:sz w:val="26"/>
          <w:szCs w:val="26"/>
          <w:lang w:val="es-ES"/>
        </w:rPr>
        <w:t xml:space="preserve"> para tal fin</w:t>
      </w:r>
      <w:r w:rsidR="003517D0">
        <w:rPr>
          <w:rFonts w:ascii="Arial" w:hAnsi="Arial" w:cs="Arial"/>
          <w:sz w:val="26"/>
          <w:szCs w:val="26"/>
          <w:lang w:val="es-ES"/>
        </w:rPr>
        <w:t xml:space="preserve"> (fl. 1</w:t>
      </w:r>
      <w:r w:rsidR="005231D5">
        <w:rPr>
          <w:rFonts w:ascii="Arial" w:hAnsi="Arial" w:cs="Arial"/>
          <w:sz w:val="26"/>
          <w:szCs w:val="26"/>
          <w:lang w:val="es-ES"/>
        </w:rPr>
        <w:t>08</w:t>
      </w:r>
      <w:r w:rsidR="003517D0">
        <w:rPr>
          <w:rFonts w:ascii="Arial" w:hAnsi="Arial" w:cs="Arial"/>
          <w:sz w:val="26"/>
          <w:szCs w:val="26"/>
          <w:lang w:val="es-ES"/>
        </w:rPr>
        <w:t xml:space="preserve"> ib.).</w:t>
      </w:r>
      <w:r>
        <w:rPr>
          <w:rFonts w:ascii="Arial" w:hAnsi="Arial" w:cs="Arial"/>
          <w:sz w:val="26"/>
          <w:szCs w:val="26"/>
          <w:lang w:val="es-ES"/>
        </w:rPr>
        <w:t xml:space="preserve"> </w:t>
      </w:r>
      <w:r w:rsidR="005231D5">
        <w:rPr>
          <w:rFonts w:ascii="Arial" w:hAnsi="Arial" w:cs="Arial"/>
          <w:sz w:val="26"/>
          <w:szCs w:val="26"/>
          <w:lang w:val="es-ES"/>
        </w:rPr>
        <w:t>No h</w:t>
      </w:r>
      <w:r>
        <w:rPr>
          <w:rFonts w:ascii="Arial" w:hAnsi="Arial" w:cs="Arial"/>
          <w:sz w:val="26"/>
          <w:szCs w:val="26"/>
          <w:lang w:val="es-ES"/>
        </w:rPr>
        <w:t xml:space="preserve">ubo </w:t>
      </w:r>
      <w:r w:rsidR="005231D5">
        <w:rPr>
          <w:rFonts w:ascii="Arial" w:hAnsi="Arial" w:cs="Arial"/>
          <w:sz w:val="26"/>
          <w:szCs w:val="26"/>
          <w:lang w:val="es-ES"/>
        </w:rPr>
        <w:t>pronunciamiento de</w:t>
      </w:r>
      <w:r w:rsidR="003517D0">
        <w:rPr>
          <w:rFonts w:ascii="Arial" w:hAnsi="Arial" w:cs="Arial"/>
          <w:sz w:val="26"/>
          <w:szCs w:val="26"/>
          <w:lang w:val="es-ES"/>
        </w:rPr>
        <w:t xml:space="preserve"> </w:t>
      </w:r>
      <w:r>
        <w:rPr>
          <w:rFonts w:ascii="Arial" w:hAnsi="Arial" w:cs="Arial"/>
          <w:sz w:val="26"/>
          <w:szCs w:val="26"/>
          <w:lang w:val="es-ES"/>
        </w:rPr>
        <w:t>l</w:t>
      </w:r>
      <w:r w:rsidR="003517D0">
        <w:rPr>
          <w:rFonts w:ascii="Arial" w:hAnsi="Arial" w:cs="Arial"/>
          <w:sz w:val="26"/>
          <w:szCs w:val="26"/>
          <w:lang w:val="es-ES"/>
        </w:rPr>
        <w:t>a</w:t>
      </w:r>
      <w:r>
        <w:rPr>
          <w:rFonts w:ascii="Arial" w:hAnsi="Arial" w:cs="Arial"/>
          <w:sz w:val="26"/>
          <w:szCs w:val="26"/>
          <w:lang w:val="es-ES"/>
        </w:rPr>
        <w:t xml:space="preserve"> </w:t>
      </w:r>
      <w:r w:rsidR="005231D5">
        <w:rPr>
          <w:rFonts w:ascii="Arial" w:hAnsi="Arial" w:cs="Arial"/>
          <w:sz w:val="26"/>
          <w:szCs w:val="26"/>
          <w:lang w:val="es-ES"/>
        </w:rPr>
        <w:t>parte demandada (fl</w:t>
      </w:r>
      <w:r w:rsidR="003517D0">
        <w:rPr>
          <w:rFonts w:ascii="Arial" w:hAnsi="Arial" w:cs="Arial"/>
          <w:sz w:val="26"/>
          <w:szCs w:val="26"/>
          <w:lang w:val="es-ES"/>
        </w:rPr>
        <w:t xml:space="preserve">. </w:t>
      </w:r>
      <w:r w:rsidR="005231D5">
        <w:rPr>
          <w:rFonts w:ascii="Arial" w:hAnsi="Arial" w:cs="Arial"/>
          <w:sz w:val="26"/>
          <w:szCs w:val="26"/>
          <w:lang w:val="es-ES"/>
        </w:rPr>
        <w:t>109</w:t>
      </w:r>
      <w:r w:rsidR="00A12ACA">
        <w:rPr>
          <w:rFonts w:ascii="Arial" w:hAnsi="Arial" w:cs="Arial"/>
          <w:sz w:val="26"/>
          <w:szCs w:val="26"/>
          <w:lang w:val="es-ES"/>
        </w:rPr>
        <w:t xml:space="preserve"> ib.)</w:t>
      </w:r>
      <w:r>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(iii) </w:t>
      </w:r>
      <w:r w:rsidR="00A12ACA">
        <w:rPr>
          <w:rFonts w:ascii="Arial" w:hAnsi="Arial" w:cs="Arial"/>
          <w:sz w:val="26"/>
          <w:szCs w:val="26"/>
        </w:rPr>
        <w:t xml:space="preserve">Mediante </w:t>
      </w:r>
      <w:r w:rsidR="000B771B">
        <w:rPr>
          <w:rFonts w:ascii="Arial" w:hAnsi="Arial" w:cs="Arial"/>
          <w:sz w:val="26"/>
          <w:szCs w:val="26"/>
        </w:rPr>
        <w:t>sentencia</w:t>
      </w:r>
      <w:r w:rsidR="00A12ACA">
        <w:rPr>
          <w:rFonts w:ascii="Arial" w:hAnsi="Arial" w:cs="Arial"/>
          <w:sz w:val="26"/>
          <w:szCs w:val="26"/>
        </w:rPr>
        <w:t xml:space="preserve"> del </w:t>
      </w:r>
      <w:r w:rsidR="0058029D">
        <w:rPr>
          <w:rFonts w:ascii="Arial" w:hAnsi="Arial" w:cs="Arial"/>
          <w:sz w:val="26"/>
          <w:szCs w:val="26"/>
        </w:rPr>
        <w:t>18</w:t>
      </w:r>
      <w:r w:rsidR="00A12ACA">
        <w:rPr>
          <w:rFonts w:ascii="Arial" w:hAnsi="Arial" w:cs="Arial"/>
          <w:sz w:val="26"/>
          <w:szCs w:val="26"/>
        </w:rPr>
        <w:t xml:space="preserve"> de</w:t>
      </w:r>
      <w:r w:rsidR="0058029D">
        <w:rPr>
          <w:rFonts w:ascii="Arial" w:hAnsi="Arial" w:cs="Arial"/>
          <w:sz w:val="26"/>
          <w:szCs w:val="26"/>
        </w:rPr>
        <w:t xml:space="preserve"> enero</w:t>
      </w:r>
      <w:r w:rsidR="00A12ACA">
        <w:rPr>
          <w:rFonts w:ascii="Arial" w:hAnsi="Arial" w:cs="Arial"/>
          <w:sz w:val="26"/>
          <w:szCs w:val="26"/>
        </w:rPr>
        <w:t xml:space="preserve"> </w:t>
      </w:r>
      <w:r w:rsidR="0058029D">
        <w:rPr>
          <w:rFonts w:ascii="Arial" w:hAnsi="Arial" w:cs="Arial"/>
          <w:sz w:val="26"/>
          <w:szCs w:val="26"/>
        </w:rPr>
        <w:t>último,</w:t>
      </w:r>
      <w:r>
        <w:rPr>
          <w:rFonts w:ascii="Arial" w:hAnsi="Arial" w:cs="Arial"/>
          <w:sz w:val="26"/>
          <w:szCs w:val="26"/>
          <w:lang w:val="es-ES"/>
        </w:rPr>
        <w:t xml:space="preserve"> se </w:t>
      </w:r>
      <w:r w:rsidR="00F0088E">
        <w:rPr>
          <w:rFonts w:ascii="Arial" w:hAnsi="Arial" w:cs="Arial"/>
          <w:sz w:val="26"/>
          <w:szCs w:val="26"/>
          <w:lang w:val="es-ES"/>
        </w:rPr>
        <w:t xml:space="preserve">resolvió, entre otras decisiones, </w:t>
      </w:r>
      <w:r w:rsidR="00F0088E" w:rsidRPr="00EF70E6">
        <w:rPr>
          <w:rFonts w:ascii="Arial" w:hAnsi="Arial" w:cs="Arial"/>
          <w:sz w:val="26"/>
          <w:szCs w:val="26"/>
        </w:rPr>
        <w:t>no</w:t>
      </w:r>
      <w:r w:rsidR="00F0088E">
        <w:rPr>
          <w:rFonts w:ascii="Arial" w:hAnsi="Arial" w:cs="Arial"/>
          <w:sz w:val="26"/>
          <w:szCs w:val="26"/>
        </w:rPr>
        <w:t xml:space="preserve"> </w:t>
      </w:r>
      <w:r w:rsidR="00F0088E" w:rsidRPr="00EF70E6">
        <w:rPr>
          <w:rFonts w:ascii="Arial" w:hAnsi="Arial" w:cs="Arial"/>
          <w:sz w:val="26"/>
          <w:szCs w:val="26"/>
        </w:rPr>
        <w:t>reconoc</w:t>
      </w:r>
      <w:r w:rsidR="00F0088E">
        <w:rPr>
          <w:rFonts w:ascii="Arial" w:hAnsi="Arial" w:cs="Arial"/>
          <w:sz w:val="26"/>
          <w:szCs w:val="26"/>
        </w:rPr>
        <w:t>er</w:t>
      </w:r>
      <w:r w:rsidR="00F0088E" w:rsidRPr="00EF70E6">
        <w:rPr>
          <w:rFonts w:ascii="Arial" w:hAnsi="Arial" w:cs="Arial"/>
          <w:sz w:val="26"/>
          <w:szCs w:val="26"/>
        </w:rPr>
        <w:t xml:space="preserve"> las mejoras </w:t>
      </w:r>
      <w:r w:rsidR="00F0088E">
        <w:rPr>
          <w:rFonts w:ascii="Arial" w:hAnsi="Arial" w:cs="Arial"/>
          <w:sz w:val="26"/>
          <w:szCs w:val="26"/>
        </w:rPr>
        <w:t>prescritas en los artículos 965 y</w:t>
      </w:r>
      <w:r w:rsidR="00F0088E" w:rsidRPr="00EF70E6">
        <w:rPr>
          <w:rFonts w:ascii="Arial" w:hAnsi="Arial" w:cs="Arial"/>
          <w:sz w:val="26"/>
          <w:szCs w:val="26"/>
        </w:rPr>
        <w:t xml:space="preserve"> 966 del Código Civil</w:t>
      </w:r>
      <w:r w:rsidR="00F0088E">
        <w:rPr>
          <w:rFonts w:ascii="Arial" w:hAnsi="Arial" w:cs="Arial"/>
          <w:sz w:val="26"/>
          <w:szCs w:val="26"/>
        </w:rPr>
        <w:t xml:space="preserve">, </w:t>
      </w:r>
      <w:r w:rsidR="00F0088E" w:rsidRPr="00F0088E">
        <w:rPr>
          <w:rFonts w:ascii="Arial" w:hAnsi="Arial" w:cs="Arial"/>
          <w:sz w:val="26"/>
          <w:szCs w:val="26"/>
          <w:lang w:val="es-ES"/>
        </w:rPr>
        <w:t>porque las mismas no fueron estimadas con base en el juramento estimatorio a que alude el artículo 206 del CGP</w:t>
      </w:r>
      <w:r w:rsidR="00D408CE">
        <w:rPr>
          <w:rFonts w:ascii="Arial" w:hAnsi="Arial" w:cs="Arial"/>
          <w:sz w:val="26"/>
          <w:szCs w:val="26"/>
          <w:lang w:val="es-ES"/>
        </w:rPr>
        <w:t>.</w:t>
      </w:r>
      <w:r w:rsidR="00A12ACA">
        <w:rPr>
          <w:rFonts w:ascii="Arial" w:hAnsi="Arial" w:cs="Arial"/>
          <w:sz w:val="26"/>
          <w:szCs w:val="26"/>
          <w:lang w:val="es-ES"/>
        </w:rPr>
        <w:t xml:space="preserve"> </w:t>
      </w:r>
      <w:r>
        <w:rPr>
          <w:rFonts w:ascii="Arial" w:hAnsi="Arial" w:cs="Arial"/>
          <w:sz w:val="26"/>
          <w:szCs w:val="26"/>
          <w:lang w:val="es-ES"/>
        </w:rPr>
        <w:t>(</w:t>
      </w:r>
      <w:r w:rsidR="00F0088E">
        <w:rPr>
          <w:rFonts w:ascii="Arial" w:hAnsi="Arial" w:cs="Arial"/>
          <w:sz w:val="26"/>
          <w:szCs w:val="26"/>
          <w:lang w:val="es-ES"/>
        </w:rPr>
        <w:t>CD obrante a folio</w:t>
      </w:r>
      <w:r>
        <w:rPr>
          <w:rFonts w:ascii="Arial" w:hAnsi="Arial" w:cs="Arial"/>
          <w:sz w:val="26"/>
          <w:szCs w:val="26"/>
          <w:lang w:val="es-ES"/>
        </w:rPr>
        <w:t xml:space="preserve"> </w:t>
      </w:r>
      <w:r w:rsidR="00A85ACA">
        <w:rPr>
          <w:rFonts w:ascii="Arial" w:hAnsi="Arial" w:cs="Arial"/>
          <w:sz w:val="26"/>
          <w:szCs w:val="26"/>
          <w:lang w:val="es-ES"/>
        </w:rPr>
        <w:t>1</w:t>
      </w:r>
      <w:r w:rsidR="00F0088E">
        <w:rPr>
          <w:rFonts w:ascii="Arial" w:hAnsi="Arial" w:cs="Arial"/>
          <w:sz w:val="26"/>
          <w:szCs w:val="26"/>
          <w:lang w:val="es-ES"/>
        </w:rPr>
        <w:t>1</w:t>
      </w:r>
      <w:r w:rsidR="00F43C9E">
        <w:rPr>
          <w:rFonts w:ascii="Arial" w:hAnsi="Arial" w:cs="Arial"/>
          <w:sz w:val="26"/>
          <w:szCs w:val="26"/>
          <w:lang w:val="es-ES"/>
        </w:rPr>
        <w:t>0</w:t>
      </w:r>
      <w:r w:rsidR="00A85ACA">
        <w:rPr>
          <w:rFonts w:ascii="Arial" w:hAnsi="Arial" w:cs="Arial"/>
          <w:sz w:val="26"/>
          <w:szCs w:val="26"/>
          <w:lang w:val="es-ES"/>
        </w:rPr>
        <w:t xml:space="preserve"> ib.</w:t>
      </w:r>
      <w:r>
        <w:rPr>
          <w:rFonts w:ascii="Arial" w:hAnsi="Arial" w:cs="Arial"/>
          <w:sz w:val="26"/>
          <w:szCs w:val="26"/>
          <w:lang w:val="es-ES"/>
        </w:rPr>
        <w:t>)</w:t>
      </w:r>
      <w:r w:rsidR="00A85ACA">
        <w:rPr>
          <w:rFonts w:ascii="Arial" w:hAnsi="Arial" w:cs="Arial"/>
          <w:sz w:val="26"/>
          <w:szCs w:val="26"/>
          <w:lang w:val="es-ES"/>
        </w:rPr>
        <w:t>.</w:t>
      </w:r>
    </w:p>
    <w:p w:rsidR="00F310E2" w:rsidRPr="00A85ACA" w:rsidRDefault="00F310E2" w:rsidP="00F310E2">
      <w:pPr>
        <w:pStyle w:val="Sinespaciado1"/>
        <w:spacing w:line="360" w:lineRule="auto"/>
        <w:ind w:firstLine="2835"/>
        <w:jc w:val="both"/>
        <w:rPr>
          <w:rFonts w:ascii="Arial" w:hAnsi="Arial" w:cs="Arial"/>
          <w:sz w:val="16"/>
          <w:szCs w:val="16"/>
          <w:lang w:val="es-ES"/>
        </w:rPr>
      </w:pPr>
    </w:p>
    <w:p w:rsidR="00BB7464" w:rsidRDefault="007D4C24" w:rsidP="00BB7464">
      <w:pPr>
        <w:pStyle w:val="Sinespaciado1"/>
        <w:spacing w:line="360" w:lineRule="auto"/>
        <w:ind w:firstLine="2832"/>
        <w:jc w:val="both"/>
        <w:rPr>
          <w:rFonts w:ascii="Arial" w:hAnsi="Arial" w:cs="Arial"/>
          <w:sz w:val="26"/>
          <w:szCs w:val="26"/>
        </w:rPr>
      </w:pPr>
      <w:r>
        <w:rPr>
          <w:rFonts w:ascii="Arial" w:hAnsi="Arial" w:cs="Arial"/>
          <w:sz w:val="26"/>
          <w:szCs w:val="26"/>
          <w:lang w:val="es-ES"/>
        </w:rPr>
        <w:t>10. La Sala considera que el caso bajo estudio la tutela es improcedente</w:t>
      </w:r>
      <w:r w:rsidR="00BB7464">
        <w:rPr>
          <w:rFonts w:ascii="Arial" w:hAnsi="Arial" w:cs="Arial"/>
          <w:sz w:val="26"/>
          <w:szCs w:val="26"/>
          <w:lang w:val="es-ES"/>
        </w:rPr>
        <w:t xml:space="preserve"> </w:t>
      </w:r>
      <w:r w:rsidR="00BB7464">
        <w:rPr>
          <w:rFonts w:ascii="Arial" w:hAnsi="Arial" w:cs="Arial"/>
          <w:sz w:val="26"/>
          <w:szCs w:val="26"/>
        </w:rPr>
        <w:t>por ausencia del requisito de subsidiariedad</w:t>
      </w:r>
      <w:r>
        <w:rPr>
          <w:rFonts w:ascii="Arial" w:hAnsi="Arial" w:cs="Arial"/>
          <w:sz w:val="26"/>
          <w:szCs w:val="26"/>
          <w:lang w:val="es-ES"/>
        </w:rPr>
        <w:t xml:space="preserve">, </w:t>
      </w:r>
      <w:r w:rsidR="00BB7464">
        <w:rPr>
          <w:rFonts w:ascii="Arial" w:hAnsi="Arial" w:cs="Arial"/>
          <w:sz w:val="26"/>
          <w:szCs w:val="26"/>
        </w:rPr>
        <w:t xml:space="preserve">toda vez que, como se pudo constatar, el juzgado </w:t>
      </w:r>
      <w:r w:rsidR="00304AB1">
        <w:rPr>
          <w:rFonts w:ascii="Arial" w:hAnsi="Arial" w:cs="Arial"/>
          <w:sz w:val="26"/>
          <w:szCs w:val="26"/>
        </w:rPr>
        <w:t xml:space="preserve">mediante auto del </w:t>
      </w:r>
      <w:r w:rsidR="00EE2873">
        <w:rPr>
          <w:rFonts w:ascii="Arial" w:hAnsi="Arial" w:cs="Arial"/>
          <w:sz w:val="26"/>
          <w:szCs w:val="26"/>
        </w:rPr>
        <w:t>14</w:t>
      </w:r>
      <w:r w:rsidR="00304AB1">
        <w:rPr>
          <w:rFonts w:ascii="Arial" w:hAnsi="Arial" w:cs="Arial"/>
          <w:sz w:val="26"/>
          <w:szCs w:val="26"/>
        </w:rPr>
        <w:t xml:space="preserve"> de </w:t>
      </w:r>
      <w:r w:rsidR="00EE2873">
        <w:rPr>
          <w:rFonts w:ascii="Arial" w:hAnsi="Arial" w:cs="Arial"/>
          <w:sz w:val="26"/>
          <w:szCs w:val="26"/>
        </w:rPr>
        <w:t>octu</w:t>
      </w:r>
      <w:r w:rsidR="00304AB1">
        <w:rPr>
          <w:rFonts w:ascii="Arial" w:hAnsi="Arial" w:cs="Arial"/>
          <w:sz w:val="26"/>
          <w:szCs w:val="26"/>
        </w:rPr>
        <w:t>bre de 201</w:t>
      </w:r>
      <w:r w:rsidR="00EE2873">
        <w:rPr>
          <w:rFonts w:ascii="Arial" w:hAnsi="Arial" w:cs="Arial"/>
          <w:sz w:val="26"/>
          <w:szCs w:val="26"/>
        </w:rPr>
        <w:t>6</w:t>
      </w:r>
      <w:r w:rsidR="00304AB1">
        <w:rPr>
          <w:rFonts w:ascii="Arial" w:hAnsi="Arial" w:cs="Arial"/>
          <w:sz w:val="26"/>
          <w:szCs w:val="26"/>
        </w:rPr>
        <w:t>,</w:t>
      </w:r>
      <w:r w:rsidR="00304AB1">
        <w:rPr>
          <w:rFonts w:ascii="Arial" w:hAnsi="Arial" w:cs="Arial"/>
          <w:sz w:val="26"/>
          <w:szCs w:val="26"/>
          <w:lang w:val="es-ES"/>
        </w:rPr>
        <w:t xml:space="preserve"> </w:t>
      </w:r>
      <w:r w:rsidR="00C055EC">
        <w:rPr>
          <w:rFonts w:ascii="Arial" w:hAnsi="Arial" w:cs="Arial"/>
          <w:sz w:val="26"/>
          <w:szCs w:val="26"/>
          <w:lang w:val="es-ES"/>
        </w:rPr>
        <w:t>requir</w:t>
      </w:r>
      <w:r w:rsidR="00EE2873">
        <w:rPr>
          <w:rFonts w:ascii="Arial" w:hAnsi="Arial" w:cs="Arial"/>
          <w:sz w:val="26"/>
          <w:szCs w:val="26"/>
          <w:lang w:val="es-ES"/>
        </w:rPr>
        <w:t>ió</w:t>
      </w:r>
      <w:r w:rsidR="00304AB1">
        <w:rPr>
          <w:rFonts w:ascii="Arial" w:hAnsi="Arial" w:cs="Arial"/>
          <w:sz w:val="26"/>
          <w:szCs w:val="26"/>
          <w:lang w:val="es-ES"/>
        </w:rPr>
        <w:t xml:space="preserve"> </w:t>
      </w:r>
      <w:r w:rsidR="00C055EC">
        <w:rPr>
          <w:rFonts w:ascii="Arial" w:hAnsi="Arial" w:cs="Arial"/>
          <w:sz w:val="26"/>
          <w:szCs w:val="26"/>
          <w:lang w:val="es-ES"/>
        </w:rPr>
        <w:t>a</w:t>
      </w:r>
      <w:r w:rsidR="00EE2873">
        <w:rPr>
          <w:rFonts w:ascii="Arial" w:hAnsi="Arial" w:cs="Arial"/>
          <w:sz w:val="26"/>
          <w:szCs w:val="26"/>
          <w:lang w:val="es-ES"/>
        </w:rPr>
        <w:t xml:space="preserve"> </w:t>
      </w:r>
      <w:r w:rsidR="00FF3936">
        <w:rPr>
          <w:rFonts w:ascii="Arial" w:hAnsi="Arial" w:cs="Arial"/>
          <w:sz w:val="26"/>
          <w:szCs w:val="26"/>
          <w:lang w:val="es-ES"/>
        </w:rPr>
        <w:t xml:space="preserve">la parte demandada </w:t>
      </w:r>
      <w:r w:rsidR="00C055EC">
        <w:rPr>
          <w:rFonts w:ascii="Arial" w:hAnsi="Arial" w:cs="Arial"/>
          <w:sz w:val="26"/>
          <w:szCs w:val="26"/>
          <w:lang w:val="es-ES"/>
        </w:rPr>
        <w:t xml:space="preserve">para que </w:t>
      </w:r>
      <w:r w:rsidR="00FF3936">
        <w:rPr>
          <w:rFonts w:ascii="Arial" w:hAnsi="Arial" w:cs="Arial"/>
          <w:sz w:val="26"/>
          <w:szCs w:val="26"/>
          <w:lang w:val="es-ES"/>
        </w:rPr>
        <w:t>tasara las mejoras solicitadas con base en el juramento estimatorio a que alude el artículo 206 del Código General del Proceso</w:t>
      </w:r>
      <w:r w:rsidR="00304AB1">
        <w:rPr>
          <w:rFonts w:ascii="Arial" w:hAnsi="Arial" w:cs="Arial"/>
          <w:sz w:val="26"/>
          <w:szCs w:val="26"/>
          <w:lang w:val="es-ES"/>
        </w:rPr>
        <w:t xml:space="preserve">, providencia frente a la cual </w:t>
      </w:r>
      <w:r w:rsidR="00304AB1">
        <w:rPr>
          <w:rFonts w:ascii="Arial" w:hAnsi="Arial" w:cs="Arial"/>
          <w:sz w:val="26"/>
          <w:szCs w:val="26"/>
        </w:rPr>
        <w:t>se</w:t>
      </w:r>
      <w:r w:rsidR="00FF3936">
        <w:rPr>
          <w:rFonts w:ascii="Arial" w:hAnsi="Arial" w:cs="Arial"/>
          <w:sz w:val="26"/>
          <w:szCs w:val="26"/>
        </w:rPr>
        <w:t xml:space="preserve"> guardó silencio</w:t>
      </w:r>
      <w:r w:rsidR="00BB7464">
        <w:rPr>
          <w:rFonts w:ascii="Arial" w:hAnsi="Arial" w:cs="Arial"/>
          <w:sz w:val="26"/>
          <w:szCs w:val="26"/>
        </w:rPr>
        <w:t xml:space="preserve">; esto es, ninguna inconformidad </w:t>
      </w:r>
      <w:r w:rsidR="00304AB1">
        <w:rPr>
          <w:rFonts w:ascii="Arial" w:hAnsi="Arial" w:cs="Arial"/>
          <w:sz w:val="26"/>
          <w:szCs w:val="26"/>
        </w:rPr>
        <w:t xml:space="preserve">se </w:t>
      </w:r>
      <w:r w:rsidR="00BB7464">
        <w:rPr>
          <w:rFonts w:ascii="Arial" w:hAnsi="Arial" w:cs="Arial"/>
          <w:sz w:val="26"/>
          <w:szCs w:val="26"/>
        </w:rPr>
        <w:t xml:space="preserve">comunicó al juzgado y si la hubiese, el actor debió hacer uso de los mecanismos legales ordinarios que el ordenamiento jurídico consagra, para atacar la </w:t>
      </w:r>
      <w:r w:rsidR="00304AB1">
        <w:rPr>
          <w:rFonts w:ascii="Arial" w:hAnsi="Arial" w:cs="Arial"/>
          <w:sz w:val="26"/>
          <w:szCs w:val="26"/>
        </w:rPr>
        <w:t>decisión</w:t>
      </w:r>
      <w:r w:rsidR="00BB7464">
        <w:rPr>
          <w:rFonts w:ascii="Arial" w:hAnsi="Arial" w:cs="Arial"/>
          <w:sz w:val="26"/>
          <w:szCs w:val="26"/>
        </w:rPr>
        <w:t xml:space="preserve"> que considera le </w:t>
      </w:r>
      <w:r w:rsidR="00BB7464">
        <w:rPr>
          <w:rFonts w:ascii="Arial" w:hAnsi="Arial" w:cs="Arial"/>
          <w:sz w:val="26"/>
          <w:szCs w:val="26"/>
        </w:rPr>
        <w:lastRenderedPageBreak/>
        <w:t xml:space="preserve">vulnera sus </w:t>
      </w:r>
      <w:r w:rsidR="00304AB1">
        <w:rPr>
          <w:rFonts w:ascii="Arial" w:hAnsi="Arial" w:cs="Arial"/>
          <w:sz w:val="26"/>
          <w:szCs w:val="26"/>
        </w:rPr>
        <w:t>derechos fundamentales</w:t>
      </w:r>
      <w:r w:rsidR="00BB7464">
        <w:rPr>
          <w:rFonts w:ascii="Arial" w:hAnsi="Arial" w:cs="Arial"/>
          <w:sz w:val="26"/>
          <w:szCs w:val="26"/>
        </w:rPr>
        <w:t>, incumpliendo así el requisito de subsidiariedad que contempla la Carta Política y el Decreto 2591 de 1991.</w:t>
      </w:r>
    </w:p>
    <w:p w:rsidR="00BB7464" w:rsidRPr="00B253C8" w:rsidRDefault="00BB7464" w:rsidP="00BB7464">
      <w:pPr>
        <w:pStyle w:val="Sinespaciado2"/>
        <w:spacing w:line="360" w:lineRule="auto"/>
        <w:ind w:firstLine="2835"/>
        <w:jc w:val="both"/>
        <w:rPr>
          <w:rFonts w:ascii="Arial" w:hAnsi="Arial" w:cs="Arial"/>
          <w:sz w:val="16"/>
          <w:szCs w:val="26"/>
          <w:lang w:val="es-CO"/>
        </w:rPr>
      </w:pPr>
    </w:p>
    <w:p w:rsidR="00AB4406" w:rsidRDefault="00304AB1" w:rsidP="00BB7464">
      <w:pPr>
        <w:pStyle w:val="Sinespaciado1"/>
        <w:spacing w:line="360" w:lineRule="auto"/>
        <w:ind w:firstLine="2835"/>
        <w:jc w:val="both"/>
        <w:rPr>
          <w:rFonts w:ascii="Arial" w:hAnsi="Arial" w:cs="Arial"/>
          <w:sz w:val="26"/>
          <w:szCs w:val="26"/>
          <w:lang w:val="es-ES"/>
        </w:rPr>
      </w:pPr>
      <w:r>
        <w:rPr>
          <w:rFonts w:ascii="Arial" w:hAnsi="Arial" w:cs="Arial"/>
          <w:sz w:val="26"/>
          <w:szCs w:val="26"/>
        </w:rPr>
        <w:t>11</w:t>
      </w:r>
      <w:r w:rsidR="00BB7464">
        <w:rPr>
          <w:rFonts w:ascii="Arial" w:hAnsi="Arial" w:cs="Arial"/>
          <w:sz w:val="26"/>
          <w:szCs w:val="26"/>
        </w:rPr>
        <w:t>.  Y es que l</w:t>
      </w:r>
      <w:r w:rsidR="00BB7464" w:rsidRPr="00C1307D">
        <w:rPr>
          <w:rFonts w:ascii="Arial" w:hAnsi="Arial" w:cs="Arial"/>
          <w:sz w:val="26"/>
          <w:szCs w:val="26"/>
        </w:rPr>
        <w:t>a Corte Constitucional ha señalado que “</w:t>
      </w:r>
      <w:r w:rsidR="00BB7464"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sidR="00BB7464">
        <w:rPr>
          <w:rFonts w:ascii="Arial" w:hAnsi="Arial" w:cs="Arial"/>
          <w:i/>
          <w:sz w:val="24"/>
          <w:szCs w:val="26"/>
        </w:rPr>
        <w:t xml:space="preserve">. (…) </w:t>
      </w:r>
      <w:r w:rsidR="00BB7464" w:rsidRPr="00C1307D">
        <w:rPr>
          <w:rFonts w:ascii="Arial" w:hAnsi="Arial" w:cs="Arial"/>
          <w:i/>
          <w:sz w:val="24"/>
          <w:szCs w:val="26"/>
        </w:rPr>
        <w:t>La subsidiariedad establece que la acción c</w:t>
      </w:r>
      <w:r w:rsidR="00BB7464">
        <w:rPr>
          <w:rFonts w:ascii="Arial" w:hAnsi="Arial" w:cs="Arial"/>
          <w:i/>
          <w:sz w:val="24"/>
          <w:szCs w:val="26"/>
        </w:rPr>
        <w:t xml:space="preserve">onstitucional es improcedente, </w:t>
      </w:r>
      <w:r w:rsidR="00BB7464" w:rsidRPr="00C1307D">
        <w:rPr>
          <w:rFonts w:ascii="Arial" w:hAnsi="Arial" w:cs="Arial"/>
          <w:i/>
          <w:sz w:val="24"/>
          <w:szCs w:val="26"/>
        </w:rPr>
        <w:t>si quien ha tenido a su disposición las vías judiciales ordinarias de defensa, no las utiliza ni oportuna ni adecuadamente, acudiendo en su luga</w:t>
      </w:r>
      <w:r w:rsidR="00BB7464">
        <w:rPr>
          <w:rFonts w:ascii="Arial" w:hAnsi="Arial" w:cs="Arial"/>
          <w:i/>
          <w:sz w:val="24"/>
          <w:szCs w:val="26"/>
        </w:rPr>
        <w:t xml:space="preserve">r a la acción constitucional, </w:t>
      </w:r>
      <w:r w:rsidR="00BB7464" w:rsidRPr="00C1307D">
        <w:rPr>
          <w:rFonts w:ascii="Arial" w:hAnsi="Arial" w:cs="Arial"/>
          <w:i/>
          <w:sz w:val="24"/>
          <w:szCs w:val="26"/>
        </w:rPr>
        <w:t xml:space="preserve">pues los medios de control ordinarios son verdaderas herramientas de protección dispuestas en el ordenamiento jurídico, a los </w:t>
      </w:r>
      <w:r w:rsidR="00BB7464" w:rsidRPr="003641B6">
        <w:rPr>
          <w:rFonts w:ascii="Arial" w:hAnsi="Arial" w:cs="Arial"/>
          <w:i/>
          <w:sz w:val="24"/>
          <w:szCs w:val="26"/>
        </w:rPr>
        <w:t>cuales debe acudirse oportunamente si no se pretende evitar algún perjuicio irremediable.</w:t>
      </w:r>
      <w:r w:rsidR="00BB7464">
        <w:rPr>
          <w:rFonts w:ascii="Arial" w:hAnsi="Arial" w:cs="Arial"/>
          <w:i/>
          <w:sz w:val="24"/>
          <w:szCs w:val="26"/>
        </w:rPr>
        <w:t>”</w:t>
      </w:r>
      <w:r w:rsidR="00BB7464">
        <w:rPr>
          <w:rStyle w:val="Appelnotedebasdep"/>
          <w:rFonts w:ascii="Arial" w:hAnsi="Arial"/>
          <w:i/>
          <w:sz w:val="24"/>
          <w:szCs w:val="26"/>
        </w:rPr>
        <w:footnoteReference w:id="2"/>
      </w:r>
    </w:p>
    <w:p w:rsidR="00732BC9" w:rsidRPr="002D3217" w:rsidRDefault="00732BC9" w:rsidP="003567D8">
      <w:pPr>
        <w:pStyle w:val="Sinespaciado1"/>
        <w:spacing w:line="360" w:lineRule="auto"/>
        <w:ind w:firstLine="2835"/>
        <w:jc w:val="both"/>
        <w:rPr>
          <w:rFonts w:ascii="Arial" w:hAnsi="Arial" w:cs="Arial"/>
          <w:sz w:val="16"/>
          <w:szCs w:val="16"/>
          <w:lang w:val="es-ES"/>
        </w:rPr>
      </w:pPr>
    </w:p>
    <w:p w:rsidR="00D750C0" w:rsidRDefault="002D3217" w:rsidP="003567D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304AB1">
        <w:rPr>
          <w:rFonts w:ascii="Arial" w:hAnsi="Arial" w:cs="Arial"/>
          <w:sz w:val="26"/>
          <w:szCs w:val="26"/>
          <w:lang w:val="es-ES"/>
        </w:rPr>
        <w:t>2</w:t>
      </w:r>
      <w:r w:rsidR="00D750C0">
        <w:rPr>
          <w:rFonts w:ascii="Arial" w:hAnsi="Arial" w:cs="Arial"/>
          <w:sz w:val="26"/>
          <w:szCs w:val="26"/>
          <w:lang w:val="es-ES"/>
        </w:rPr>
        <w:t xml:space="preserve">. Se </w:t>
      </w:r>
      <w:r w:rsidR="00463F14">
        <w:rPr>
          <w:rFonts w:ascii="Arial" w:hAnsi="Arial" w:cs="Arial"/>
          <w:sz w:val="26"/>
          <w:szCs w:val="26"/>
          <w:lang w:val="es-ES"/>
        </w:rPr>
        <w:t>confirm</w:t>
      </w:r>
      <w:r w:rsidR="0007090F">
        <w:rPr>
          <w:rFonts w:ascii="Arial" w:hAnsi="Arial" w:cs="Arial"/>
          <w:sz w:val="26"/>
          <w:szCs w:val="26"/>
          <w:lang w:val="es-ES"/>
        </w:rPr>
        <w:t>a</w:t>
      </w:r>
      <w:r w:rsidR="00D750C0">
        <w:rPr>
          <w:rFonts w:ascii="Arial" w:hAnsi="Arial" w:cs="Arial"/>
          <w:sz w:val="26"/>
          <w:szCs w:val="26"/>
          <w:lang w:val="es-ES"/>
        </w:rPr>
        <w:t>r</w:t>
      </w:r>
      <w:r w:rsidR="0007090F">
        <w:rPr>
          <w:rFonts w:ascii="Arial" w:hAnsi="Arial" w:cs="Arial"/>
          <w:sz w:val="26"/>
          <w:szCs w:val="26"/>
          <w:lang w:val="es-ES"/>
        </w:rPr>
        <w:t xml:space="preserve">á entonces el fallo impugnado, </w:t>
      </w:r>
      <w:r w:rsidR="00F43C9E">
        <w:rPr>
          <w:rFonts w:ascii="Arial" w:hAnsi="Arial" w:cs="Arial"/>
          <w:sz w:val="26"/>
          <w:szCs w:val="26"/>
          <w:lang w:val="es-ES"/>
        </w:rPr>
        <w:t xml:space="preserve">pero </w:t>
      </w:r>
      <w:r w:rsidR="00463F14">
        <w:rPr>
          <w:rFonts w:ascii="Arial" w:hAnsi="Arial" w:cs="Arial"/>
          <w:spacing w:val="-3"/>
          <w:sz w:val="26"/>
          <w:szCs w:val="26"/>
        </w:rPr>
        <w:t>por las razones expuestas en precedencia</w:t>
      </w:r>
      <w:r w:rsidR="00F43C9E">
        <w:rPr>
          <w:rFonts w:ascii="Arial" w:hAnsi="Arial" w:cs="Arial"/>
          <w:sz w:val="26"/>
          <w:szCs w:val="26"/>
          <w:lang w:val="es-ES"/>
        </w:rPr>
        <w:t xml:space="preserve"> y</w:t>
      </w:r>
      <w:r w:rsidR="00733C71">
        <w:rPr>
          <w:rFonts w:ascii="Arial" w:hAnsi="Arial" w:cs="Arial"/>
          <w:sz w:val="26"/>
          <w:szCs w:val="26"/>
          <w:lang w:val="es-ES"/>
        </w:rPr>
        <w:t xml:space="preserve"> no por contar </w:t>
      </w:r>
      <w:r w:rsidR="00733C71">
        <w:rPr>
          <w:rFonts w:ascii="Arial" w:hAnsi="Arial" w:cs="Arial"/>
          <w:sz w:val="26"/>
          <w:szCs w:val="26"/>
        </w:rPr>
        <w:t xml:space="preserve">con otro medio de defensa judicial como lo es el recurso </w:t>
      </w:r>
      <w:r w:rsidR="00733C71" w:rsidRPr="008821F1">
        <w:rPr>
          <w:rFonts w:ascii="Arial" w:hAnsi="Arial" w:cs="Arial"/>
          <w:spacing w:val="-3"/>
          <w:sz w:val="26"/>
          <w:szCs w:val="26"/>
        </w:rPr>
        <w:t>extraordinario de revisión</w:t>
      </w:r>
      <w:r w:rsidR="00EE2873">
        <w:rPr>
          <w:rFonts w:ascii="Arial" w:hAnsi="Arial" w:cs="Arial"/>
          <w:sz w:val="26"/>
          <w:szCs w:val="26"/>
          <w:lang w:val="es-ES"/>
        </w:rPr>
        <w:t xml:space="preserve">, como lo adujo </w:t>
      </w:r>
      <w:r w:rsidR="00733C71">
        <w:rPr>
          <w:rFonts w:ascii="Arial" w:hAnsi="Arial" w:cs="Arial"/>
          <w:sz w:val="26"/>
          <w:szCs w:val="26"/>
          <w:lang w:val="es-ES"/>
        </w:rPr>
        <w:t>l</w:t>
      </w:r>
      <w:r w:rsidR="00EE2873">
        <w:rPr>
          <w:rFonts w:ascii="Arial" w:hAnsi="Arial" w:cs="Arial"/>
          <w:sz w:val="26"/>
          <w:szCs w:val="26"/>
          <w:lang w:val="es-ES"/>
        </w:rPr>
        <w:t>a</w:t>
      </w:r>
      <w:r w:rsidR="008C2D8C">
        <w:rPr>
          <w:rFonts w:ascii="Arial" w:hAnsi="Arial" w:cs="Arial"/>
          <w:sz w:val="26"/>
          <w:szCs w:val="26"/>
          <w:lang w:val="es-ES"/>
        </w:rPr>
        <w:t xml:space="preserve"> a quo.</w:t>
      </w:r>
      <w:r w:rsidR="00733C71">
        <w:rPr>
          <w:rFonts w:ascii="Arial" w:hAnsi="Arial" w:cs="Arial"/>
          <w:sz w:val="26"/>
          <w:szCs w:val="26"/>
          <w:lang w:val="es-ES"/>
        </w:rPr>
        <w:t xml:space="preserve"> </w:t>
      </w:r>
      <w:r w:rsidR="008C2D8C">
        <w:rPr>
          <w:rFonts w:ascii="Arial" w:hAnsi="Arial" w:cs="Arial"/>
          <w:sz w:val="26"/>
          <w:szCs w:val="26"/>
          <w:lang w:val="es-ES"/>
        </w:rPr>
        <w:t>Además,</w:t>
      </w:r>
      <w:r w:rsidR="00463F14" w:rsidRPr="00692F4D">
        <w:rPr>
          <w:rFonts w:ascii="Arial" w:hAnsi="Arial" w:cs="Arial"/>
          <w:sz w:val="26"/>
          <w:szCs w:val="26"/>
          <w:lang w:val="es-ES"/>
        </w:rPr>
        <w:t xml:space="preserve"> </w:t>
      </w:r>
      <w:r w:rsidR="00E92C0A">
        <w:rPr>
          <w:rFonts w:ascii="Arial" w:hAnsi="Arial" w:cs="Arial"/>
          <w:sz w:val="26"/>
          <w:szCs w:val="26"/>
          <w:lang w:val="es-ES"/>
        </w:rPr>
        <w:t>estima esta judicatura necesario</w:t>
      </w:r>
      <w:r w:rsidR="00463F14" w:rsidRPr="00692F4D">
        <w:rPr>
          <w:rFonts w:ascii="Arial" w:hAnsi="Arial" w:cs="Arial"/>
          <w:sz w:val="26"/>
          <w:szCs w:val="26"/>
          <w:lang w:val="es-ES"/>
        </w:rPr>
        <w:t xml:space="preserve"> hacer una aclaración sobre la parte resolutiva, en cuanto a que la acción de tutela </w:t>
      </w:r>
      <w:r w:rsidR="00463F14">
        <w:rPr>
          <w:rFonts w:ascii="Arial" w:hAnsi="Arial" w:cs="Arial"/>
          <w:sz w:val="26"/>
          <w:szCs w:val="26"/>
          <w:lang w:val="es-ES"/>
        </w:rPr>
        <w:t>es</w:t>
      </w:r>
      <w:r w:rsidR="00463F14" w:rsidRPr="00692F4D">
        <w:rPr>
          <w:rFonts w:ascii="Arial" w:hAnsi="Arial" w:cs="Arial"/>
          <w:sz w:val="26"/>
          <w:szCs w:val="26"/>
          <w:lang w:val="es-ES"/>
        </w:rPr>
        <w:t xml:space="preserve"> improcedente por incumplirse el citado presupuesto de subsidiariedad y no </w:t>
      </w:r>
      <w:r w:rsidR="00463F14">
        <w:rPr>
          <w:rFonts w:ascii="Arial" w:hAnsi="Arial" w:cs="Arial"/>
          <w:spacing w:val="-3"/>
          <w:sz w:val="26"/>
          <w:szCs w:val="26"/>
        </w:rPr>
        <w:t>“DENEGAR, por improcedente”, por lo que se modificará en ese sentido el fallo</w:t>
      </w:r>
      <w:r w:rsidR="00D750C0">
        <w:rPr>
          <w:rFonts w:ascii="Arial" w:hAnsi="Arial" w:cs="Arial"/>
          <w:sz w:val="26"/>
          <w:szCs w:val="26"/>
          <w:lang w:val="es-ES"/>
        </w:rPr>
        <w:t xml:space="preserve">. </w:t>
      </w:r>
    </w:p>
    <w:p w:rsidR="007A02BA" w:rsidRPr="00EE2873" w:rsidRDefault="007A02BA" w:rsidP="007A02BA">
      <w:pPr>
        <w:pStyle w:val="Sinespaciado1"/>
        <w:spacing w:line="360" w:lineRule="auto"/>
        <w:ind w:firstLine="2835"/>
        <w:jc w:val="both"/>
        <w:rPr>
          <w:rFonts w:ascii="Arial" w:hAnsi="Arial" w:cs="Arial"/>
          <w:sz w:val="24"/>
          <w:szCs w:val="24"/>
          <w:lang w:val="es-ES"/>
        </w:rPr>
      </w:pPr>
    </w:p>
    <w:p w:rsidR="007A02BA" w:rsidRPr="00EC4913" w:rsidRDefault="00EC4913" w:rsidP="007A02BA">
      <w:pPr>
        <w:pStyle w:val="Sinespaciado3"/>
        <w:spacing w:line="360" w:lineRule="auto"/>
        <w:ind w:firstLine="2835"/>
        <w:rPr>
          <w:rFonts w:ascii="Arial" w:hAnsi="Arial" w:cs="Arial"/>
          <w:b/>
          <w:bCs/>
          <w:sz w:val="22"/>
          <w:szCs w:val="22"/>
        </w:rPr>
      </w:pPr>
      <w:r w:rsidRPr="00EC4913">
        <w:rPr>
          <w:rFonts w:ascii="Arial" w:hAnsi="Arial" w:cs="Arial"/>
          <w:b/>
          <w:bCs/>
          <w:sz w:val="22"/>
          <w:szCs w:val="22"/>
        </w:rPr>
        <w:t>VI. DECISIÓN</w:t>
      </w:r>
    </w:p>
    <w:p w:rsidR="007A02BA" w:rsidRPr="00D01D0C" w:rsidRDefault="007A02BA" w:rsidP="00706B8E">
      <w:pPr>
        <w:pStyle w:val="Sinespaciado3"/>
        <w:spacing w:line="360" w:lineRule="auto"/>
        <w:ind w:firstLine="2835"/>
        <w:jc w:val="both"/>
        <w:rPr>
          <w:rFonts w:ascii="Arial" w:hAnsi="Arial" w:cs="Arial"/>
          <w:sz w:val="24"/>
          <w:szCs w:val="24"/>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7A02BA" w:rsidRPr="00EC4913" w:rsidRDefault="007A02BA" w:rsidP="00706B8E">
      <w:pPr>
        <w:pStyle w:val="Sinespaciado3"/>
        <w:spacing w:line="360" w:lineRule="auto"/>
        <w:ind w:firstLine="2835"/>
        <w:rPr>
          <w:rFonts w:ascii="Arial" w:hAnsi="Arial" w:cs="Arial"/>
          <w:b/>
          <w:sz w:val="24"/>
          <w:szCs w:val="24"/>
        </w:rPr>
      </w:pPr>
      <w:r w:rsidRPr="00EC4913">
        <w:rPr>
          <w:rFonts w:ascii="Arial" w:hAnsi="Arial" w:cs="Arial"/>
          <w:b/>
          <w:spacing w:val="-3"/>
          <w:sz w:val="24"/>
          <w:szCs w:val="24"/>
        </w:rPr>
        <w:lastRenderedPageBreak/>
        <w:t>RESUELVE:</w:t>
      </w:r>
    </w:p>
    <w:p w:rsidR="007A02BA" w:rsidRPr="00D01D0C" w:rsidRDefault="007A02BA" w:rsidP="00706B8E">
      <w:pPr>
        <w:pStyle w:val="Sinespaciado3"/>
        <w:spacing w:line="360" w:lineRule="auto"/>
        <w:ind w:firstLine="2835"/>
        <w:jc w:val="both"/>
        <w:rPr>
          <w:rFonts w:ascii="Arial" w:hAnsi="Arial" w:cs="Arial"/>
          <w:spacing w:val="-3"/>
          <w:sz w:val="24"/>
          <w:szCs w:val="24"/>
        </w:rPr>
      </w:pPr>
    </w:p>
    <w:p w:rsidR="007A02BA" w:rsidRDefault="007A02BA" w:rsidP="00197780">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sidR="00463F14">
        <w:rPr>
          <w:rFonts w:ascii="Arial" w:hAnsi="Arial" w:cs="Arial"/>
          <w:b/>
          <w:spacing w:val="-3"/>
          <w:sz w:val="24"/>
          <w:szCs w:val="24"/>
        </w:rPr>
        <w:t xml:space="preserve"> </w:t>
      </w:r>
      <w:r w:rsidR="00463F14">
        <w:rPr>
          <w:rFonts w:ascii="Arial" w:hAnsi="Arial" w:cs="Arial"/>
          <w:spacing w:val="-3"/>
        </w:rPr>
        <w:t>CONFIRM</w:t>
      </w:r>
      <w:r w:rsidR="00D06FF1" w:rsidRPr="00EC4913">
        <w:rPr>
          <w:rFonts w:ascii="Arial" w:hAnsi="Arial" w:cs="Arial"/>
          <w:spacing w:val="-3"/>
        </w:rPr>
        <w:t xml:space="preserve">AR </w:t>
      </w:r>
      <w:r w:rsidR="00D06FF1" w:rsidRPr="00D06FF1">
        <w:rPr>
          <w:rFonts w:ascii="Arial" w:hAnsi="Arial" w:cs="Arial"/>
          <w:spacing w:val="-3"/>
          <w:sz w:val="26"/>
          <w:szCs w:val="26"/>
        </w:rPr>
        <w:t>e</w:t>
      </w:r>
      <w:r w:rsidR="00197780">
        <w:rPr>
          <w:rFonts w:ascii="Arial" w:hAnsi="Arial" w:cs="Arial"/>
          <w:spacing w:val="-3"/>
          <w:sz w:val="26"/>
          <w:szCs w:val="26"/>
        </w:rPr>
        <w:t xml:space="preserve">l fallo proferido </w:t>
      </w:r>
      <w:r w:rsidR="00EC4913">
        <w:rPr>
          <w:rFonts w:ascii="Arial" w:hAnsi="Arial" w:cs="Arial"/>
          <w:spacing w:val="-3"/>
          <w:sz w:val="26"/>
          <w:szCs w:val="26"/>
        </w:rPr>
        <w:t xml:space="preserve">el </w:t>
      </w:r>
      <w:r w:rsidR="00EE2873">
        <w:rPr>
          <w:rFonts w:ascii="Arial" w:hAnsi="Arial" w:cs="Arial"/>
          <w:spacing w:val="-3"/>
          <w:sz w:val="26"/>
          <w:szCs w:val="26"/>
        </w:rPr>
        <w:t>7</w:t>
      </w:r>
      <w:r w:rsidR="00197780">
        <w:rPr>
          <w:rFonts w:ascii="Arial" w:hAnsi="Arial" w:cs="Arial"/>
          <w:spacing w:val="-3"/>
          <w:sz w:val="26"/>
          <w:szCs w:val="26"/>
        </w:rPr>
        <w:t xml:space="preserve"> de </w:t>
      </w:r>
      <w:r w:rsidR="00EE2873">
        <w:rPr>
          <w:rFonts w:ascii="Arial" w:hAnsi="Arial" w:cs="Arial"/>
          <w:spacing w:val="-3"/>
          <w:sz w:val="26"/>
          <w:szCs w:val="26"/>
        </w:rPr>
        <w:t>juni</w:t>
      </w:r>
      <w:r w:rsidR="00463F14">
        <w:rPr>
          <w:rFonts w:ascii="Arial" w:hAnsi="Arial" w:cs="Arial"/>
          <w:spacing w:val="-3"/>
          <w:sz w:val="26"/>
          <w:szCs w:val="26"/>
        </w:rPr>
        <w:t>o</w:t>
      </w:r>
      <w:r w:rsidR="00EC4913">
        <w:rPr>
          <w:rFonts w:ascii="Arial" w:hAnsi="Arial" w:cs="Arial"/>
          <w:spacing w:val="-3"/>
          <w:sz w:val="26"/>
          <w:szCs w:val="26"/>
        </w:rPr>
        <w:t xml:space="preserve"> </w:t>
      </w:r>
      <w:r w:rsidR="00D06FF1" w:rsidRPr="00D06FF1">
        <w:rPr>
          <w:rFonts w:ascii="Arial" w:hAnsi="Arial" w:cs="Arial"/>
          <w:spacing w:val="-3"/>
          <w:sz w:val="26"/>
          <w:szCs w:val="26"/>
        </w:rPr>
        <w:t>de 201</w:t>
      </w:r>
      <w:r w:rsidR="00463F14">
        <w:rPr>
          <w:rFonts w:ascii="Arial" w:hAnsi="Arial" w:cs="Arial"/>
          <w:spacing w:val="-3"/>
          <w:sz w:val="26"/>
          <w:szCs w:val="26"/>
        </w:rPr>
        <w:t>7</w:t>
      </w:r>
      <w:r w:rsidR="00D06FF1" w:rsidRPr="00D06FF1">
        <w:rPr>
          <w:rFonts w:ascii="Arial" w:hAnsi="Arial" w:cs="Arial"/>
          <w:spacing w:val="-3"/>
          <w:sz w:val="26"/>
          <w:szCs w:val="26"/>
        </w:rPr>
        <w:t xml:space="preserve">, </w:t>
      </w:r>
      <w:r w:rsidR="00197780">
        <w:rPr>
          <w:rFonts w:ascii="Arial" w:hAnsi="Arial" w:cs="Arial"/>
          <w:spacing w:val="-3"/>
          <w:sz w:val="26"/>
          <w:szCs w:val="26"/>
        </w:rPr>
        <w:t xml:space="preserve">por el </w:t>
      </w:r>
      <w:r w:rsidR="00D06FF1" w:rsidRPr="00D06FF1">
        <w:rPr>
          <w:rFonts w:ascii="Arial" w:hAnsi="Arial" w:cs="Arial"/>
          <w:spacing w:val="-3"/>
          <w:sz w:val="26"/>
          <w:szCs w:val="26"/>
        </w:rPr>
        <w:t xml:space="preserve">Juzgado Civil del Circuito de </w:t>
      </w:r>
      <w:r w:rsidR="00EC4913">
        <w:rPr>
          <w:rFonts w:ascii="Arial" w:hAnsi="Arial" w:cs="Arial"/>
          <w:spacing w:val="-3"/>
          <w:sz w:val="26"/>
          <w:szCs w:val="26"/>
        </w:rPr>
        <w:t>Dosquebradas</w:t>
      </w:r>
      <w:r w:rsidR="00D01D0C">
        <w:rPr>
          <w:rFonts w:ascii="Arial" w:hAnsi="Arial" w:cs="Arial"/>
          <w:spacing w:val="-3"/>
          <w:sz w:val="26"/>
          <w:szCs w:val="26"/>
        </w:rPr>
        <w:t xml:space="preserve">, </w:t>
      </w:r>
      <w:r w:rsidR="00D01D0C" w:rsidRPr="00FD7C8A">
        <w:rPr>
          <w:rFonts w:ascii="Arial" w:hAnsi="Arial" w:cs="Arial"/>
          <w:sz w:val="26"/>
          <w:szCs w:val="26"/>
          <w:lang w:val="es-ES" w:eastAsia="es-ES"/>
        </w:rPr>
        <w:t>por lo indicado en la parte motiva</w:t>
      </w:r>
      <w:r w:rsidR="00D01D0C">
        <w:rPr>
          <w:rFonts w:ascii="Arial" w:hAnsi="Arial" w:cs="Arial"/>
          <w:sz w:val="26"/>
          <w:szCs w:val="26"/>
          <w:lang w:val="es-ES" w:eastAsia="es-ES"/>
        </w:rPr>
        <w:t xml:space="preserve">, pero se </w:t>
      </w:r>
      <w:r w:rsidR="00D01D0C" w:rsidRPr="00197780">
        <w:rPr>
          <w:rFonts w:ascii="Arial" w:hAnsi="Arial" w:cs="Arial"/>
          <w:spacing w:val="-3"/>
          <w:sz w:val="24"/>
          <w:szCs w:val="26"/>
        </w:rPr>
        <w:t xml:space="preserve">MODIFICA </w:t>
      </w:r>
      <w:r w:rsidR="00D01D0C" w:rsidRPr="00D06FF1">
        <w:rPr>
          <w:rFonts w:ascii="Arial" w:hAnsi="Arial" w:cs="Arial"/>
          <w:spacing w:val="-3"/>
          <w:sz w:val="26"/>
          <w:szCs w:val="26"/>
        </w:rPr>
        <w:t xml:space="preserve">el </w:t>
      </w:r>
      <w:r w:rsidR="00D01D0C">
        <w:rPr>
          <w:rFonts w:ascii="Arial" w:hAnsi="Arial" w:cs="Arial"/>
          <w:spacing w:val="-3"/>
          <w:sz w:val="26"/>
          <w:szCs w:val="26"/>
        </w:rPr>
        <w:t>ordinal primero</w:t>
      </w:r>
      <w:r w:rsidR="00D01D0C" w:rsidRPr="00D06FF1">
        <w:rPr>
          <w:rFonts w:ascii="Arial" w:hAnsi="Arial" w:cs="Arial"/>
          <w:spacing w:val="-3"/>
          <w:sz w:val="26"/>
          <w:szCs w:val="26"/>
        </w:rPr>
        <w:t xml:space="preserve">, </w:t>
      </w:r>
      <w:r w:rsidR="00D01D0C">
        <w:rPr>
          <w:rFonts w:ascii="Arial" w:hAnsi="Arial" w:cs="Arial"/>
          <w:spacing w:val="-3"/>
          <w:sz w:val="26"/>
          <w:szCs w:val="26"/>
        </w:rPr>
        <w:t xml:space="preserve">en el sentido de </w:t>
      </w:r>
      <w:r w:rsidR="00D01D0C" w:rsidRPr="00197780">
        <w:rPr>
          <w:rFonts w:ascii="Arial" w:hAnsi="Arial" w:cs="Arial"/>
          <w:spacing w:val="-3"/>
          <w:sz w:val="24"/>
          <w:szCs w:val="26"/>
        </w:rPr>
        <w:t>DECLARAR</w:t>
      </w:r>
      <w:r w:rsidR="00D01D0C">
        <w:rPr>
          <w:rFonts w:ascii="Arial" w:hAnsi="Arial" w:cs="Arial"/>
          <w:spacing w:val="-3"/>
          <w:sz w:val="24"/>
          <w:szCs w:val="26"/>
        </w:rPr>
        <w:t xml:space="preserve"> </w:t>
      </w:r>
      <w:r w:rsidR="00D01D0C" w:rsidRPr="00681537">
        <w:rPr>
          <w:rFonts w:ascii="Arial" w:hAnsi="Arial" w:cs="Arial"/>
          <w:spacing w:val="-3"/>
          <w:sz w:val="24"/>
          <w:szCs w:val="26"/>
        </w:rPr>
        <w:t xml:space="preserve">IMPROCEDENTE </w:t>
      </w:r>
      <w:r w:rsidR="00D01D0C" w:rsidRPr="00D06FF1">
        <w:rPr>
          <w:rFonts w:ascii="Arial" w:hAnsi="Arial" w:cs="Arial"/>
          <w:spacing w:val="-3"/>
          <w:sz w:val="26"/>
          <w:szCs w:val="26"/>
        </w:rPr>
        <w:t>la acción</w:t>
      </w:r>
      <w:r w:rsidR="0007090F">
        <w:rPr>
          <w:rFonts w:ascii="Arial" w:hAnsi="Arial" w:cs="Arial"/>
          <w:spacing w:val="-3"/>
          <w:sz w:val="26"/>
          <w:szCs w:val="26"/>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B00319" w:rsidRPr="00556689" w:rsidRDefault="007A02BA" w:rsidP="00B00319">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D01D0C">
        <w:rPr>
          <w:rFonts w:ascii="Arial" w:hAnsi="Arial" w:cs="Arial"/>
          <w:b/>
          <w:spacing w:val="-3"/>
          <w:sz w:val="24"/>
          <w:szCs w:val="24"/>
        </w:rPr>
        <w:t xml:space="preserve"> </w:t>
      </w:r>
      <w:r w:rsidR="00B00319" w:rsidRPr="00556689">
        <w:rPr>
          <w:rFonts w:ascii="Arial" w:hAnsi="Arial" w:cs="Arial"/>
          <w:spacing w:val="-3"/>
          <w:sz w:val="26"/>
          <w:szCs w:val="26"/>
        </w:rPr>
        <w:t>Notifíquese esta decisión a las partes por el medio más expedito posible (Art. 5o. del Decreto 306 de 1992).</w:t>
      </w:r>
    </w:p>
    <w:p w:rsidR="00B00319" w:rsidRPr="006B0023" w:rsidRDefault="00B00319" w:rsidP="00B00319">
      <w:pPr>
        <w:tabs>
          <w:tab w:val="left" w:pos="-720"/>
        </w:tabs>
        <w:suppressAutoHyphens/>
        <w:spacing w:line="360" w:lineRule="auto"/>
        <w:ind w:firstLine="2835"/>
        <w:jc w:val="both"/>
        <w:rPr>
          <w:rFonts w:ascii="Arial" w:hAnsi="Arial" w:cs="Arial"/>
          <w:spacing w:val="-3"/>
          <w:sz w:val="16"/>
          <w:szCs w:val="16"/>
        </w:rPr>
      </w:pPr>
    </w:p>
    <w:p w:rsidR="007A02BA" w:rsidRPr="00556689" w:rsidRDefault="00D01D0C" w:rsidP="007A02BA">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Pr>
          <w:rFonts w:ascii="Arial" w:hAnsi="Arial" w:cs="Arial"/>
          <w:b/>
          <w:sz w:val="24"/>
          <w:szCs w:val="24"/>
        </w:rPr>
        <w:t xml:space="preserve"> </w:t>
      </w:r>
      <w:r w:rsidR="007A02BA" w:rsidRPr="00556689">
        <w:rPr>
          <w:rFonts w:ascii="Arial" w:hAnsi="Arial" w:cs="Arial"/>
          <w:sz w:val="26"/>
          <w:szCs w:val="26"/>
        </w:rPr>
        <w:t>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6A03C9" w:rsidRDefault="007A02BA" w:rsidP="006A03C9">
      <w:pPr>
        <w:pStyle w:val="Sinespaciado3"/>
        <w:ind w:firstLine="2835"/>
        <w:jc w:val="both"/>
        <w:rPr>
          <w:rFonts w:ascii="Arial" w:hAnsi="Arial" w:cs="Arial"/>
          <w:spacing w:val="-3"/>
          <w:sz w:val="22"/>
          <w:szCs w:val="22"/>
        </w:rPr>
      </w:pPr>
      <w:r w:rsidRPr="00556689">
        <w:rPr>
          <w:rFonts w:ascii="Arial" w:hAnsi="Arial" w:cs="Arial"/>
          <w:spacing w:val="-3"/>
          <w:sz w:val="26"/>
          <w:szCs w:val="26"/>
        </w:rPr>
        <w:t>Los Magistrados,</w:t>
      </w:r>
    </w:p>
    <w:p w:rsidR="00C4201D" w:rsidRPr="006A03C9" w:rsidRDefault="00C4201D" w:rsidP="006A03C9">
      <w:pPr>
        <w:pStyle w:val="Sinespaciado3"/>
        <w:jc w:val="both"/>
        <w:rPr>
          <w:rFonts w:ascii="Arial" w:hAnsi="Arial" w:cs="Arial"/>
          <w:b/>
          <w:spacing w:val="-3"/>
          <w:sz w:val="22"/>
          <w:szCs w:val="22"/>
        </w:rPr>
      </w:pPr>
    </w:p>
    <w:p w:rsidR="00EC4913" w:rsidRDefault="00EC4913" w:rsidP="006A03C9">
      <w:pPr>
        <w:pStyle w:val="Sinespaciado3"/>
        <w:ind w:firstLine="2835"/>
        <w:jc w:val="both"/>
        <w:rPr>
          <w:rFonts w:ascii="Arial" w:hAnsi="Arial" w:cs="Arial"/>
          <w:b/>
          <w:spacing w:val="-3"/>
          <w:sz w:val="22"/>
          <w:szCs w:val="22"/>
        </w:rPr>
      </w:pPr>
    </w:p>
    <w:p w:rsidR="006A03C9" w:rsidRDefault="006A03C9" w:rsidP="006A03C9">
      <w:pPr>
        <w:pStyle w:val="Sinespaciado3"/>
        <w:ind w:firstLine="2835"/>
        <w:jc w:val="both"/>
        <w:rPr>
          <w:rFonts w:ascii="Arial" w:hAnsi="Arial" w:cs="Arial"/>
          <w:b/>
          <w:spacing w:val="-3"/>
          <w:sz w:val="22"/>
          <w:szCs w:val="22"/>
        </w:rPr>
      </w:pPr>
    </w:p>
    <w:p w:rsidR="006A03C9" w:rsidRPr="006A03C9" w:rsidRDefault="006A03C9" w:rsidP="006A03C9">
      <w:pPr>
        <w:pStyle w:val="Sinespaciado3"/>
        <w:ind w:firstLine="2835"/>
        <w:jc w:val="both"/>
        <w:rPr>
          <w:rFonts w:ascii="Arial" w:hAnsi="Arial" w:cs="Arial"/>
          <w:b/>
          <w:spacing w:val="-3"/>
          <w:sz w:val="22"/>
          <w:szCs w:val="22"/>
        </w:rPr>
      </w:pPr>
    </w:p>
    <w:p w:rsidR="00D01D0C" w:rsidRPr="006A03C9" w:rsidRDefault="00D01D0C" w:rsidP="006A03C9">
      <w:pPr>
        <w:pStyle w:val="Sinespaciado3"/>
        <w:ind w:firstLine="2835"/>
        <w:jc w:val="both"/>
        <w:rPr>
          <w:rFonts w:ascii="Arial" w:hAnsi="Arial" w:cs="Arial"/>
          <w:b/>
          <w:spacing w:val="-3"/>
          <w:sz w:val="22"/>
          <w:szCs w:val="22"/>
        </w:rPr>
      </w:pPr>
    </w:p>
    <w:p w:rsidR="00A5304C" w:rsidRPr="006A03C9" w:rsidRDefault="00A5304C" w:rsidP="006A03C9">
      <w:pPr>
        <w:pStyle w:val="Sinespaciado3"/>
        <w:ind w:firstLine="2835"/>
        <w:jc w:val="both"/>
        <w:rPr>
          <w:rFonts w:ascii="Arial" w:hAnsi="Arial" w:cs="Arial"/>
          <w:b/>
          <w:spacing w:val="-3"/>
          <w:sz w:val="22"/>
          <w:szCs w:val="22"/>
        </w:rPr>
      </w:pPr>
    </w:p>
    <w:p w:rsidR="00C4201D" w:rsidRPr="006A03C9" w:rsidRDefault="007A02BA" w:rsidP="006A03C9">
      <w:pPr>
        <w:pStyle w:val="Sinespaciado3"/>
        <w:ind w:firstLine="2835"/>
        <w:jc w:val="both"/>
        <w:rPr>
          <w:rFonts w:ascii="Arial" w:hAnsi="Arial" w:cs="Arial"/>
          <w:b/>
          <w:spacing w:val="-3"/>
          <w:sz w:val="22"/>
          <w:szCs w:val="22"/>
        </w:rPr>
      </w:pPr>
      <w:r w:rsidRPr="006A03C9">
        <w:rPr>
          <w:rFonts w:ascii="Arial" w:hAnsi="Arial" w:cs="Arial"/>
          <w:b/>
          <w:spacing w:val="-3"/>
          <w:sz w:val="22"/>
          <w:szCs w:val="22"/>
        </w:rPr>
        <w:t>EDDER JIMMY SÁNCHEZ CALAMBÁS</w:t>
      </w:r>
    </w:p>
    <w:p w:rsidR="00C4201D" w:rsidRDefault="00C4201D" w:rsidP="006A03C9">
      <w:pPr>
        <w:pStyle w:val="Sinespaciado3"/>
        <w:ind w:firstLine="2835"/>
        <w:jc w:val="both"/>
        <w:rPr>
          <w:rFonts w:ascii="Arial" w:hAnsi="Arial" w:cs="Arial"/>
          <w:b/>
          <w:spacing w:val="-3"/>
          <w:sz w:val="22"/>
          <w:szCs w:val="22"/>
        </w:rPr>
      </w:pPr>
    </w:p>
    <w:p w:rsidR="006A03C9" w:rsidRDefault="006A03C9" w:rsidP="006A03C9">
      <w:pPr>
        <w:pStyle w:val="Sinespaciado3"/>
        <w:ind w:firstLine="2835"/>
        <w:jc w:val="both"/>
        <w:rPr>
          <w:rFonts w:ascii="Arial" w:hAnsi="Arial" w:cs="Arial"/>
          <w:b/>
          <w:spacing w:val="-3"/>
          <w:sz w:val="22"/>
          <w:szCs w:val="22"/>
        </w:rPr>
      </w:pPr>
    </w:p>
    <w:p w:rsidR="006A03C9" w:rsidRPr="006A03C9" w:rsidRDefault="006A03C9" w:rsidP="006A03C9">
      <w:pPr>
        <w:pStyle w:val="Sinespaciado3"/>
        <w:ind w:firstLine="2835"/>
        <w:jc w:val="both"/>
        <w:rPr>
          <w:rFonts w:ascii="Arial" w:hAnsi="Arial" w:cs="Arial"/>
          <w:b/>
          <w:spacing w:val="-3"/>
          <w:sz w:val="22"/>
          <w:szCs w:val="22"/>
        </w:rPr>
      </w:pPr>
    </w:p>
    <w:p w:rsidR="00C566BF" w:rsidRPr="006A03C9" w:rsidRDefault="00C566BF" w:rsidP="006A03C9">
      <w:pPr>
        <w:pStyle w:val="Sinespaciado3"/>
        <w:ind w:firstLine="2835"/>
        <w:jc w:val="both"/>
        <w:rPr>
          <w:rFonts w:ascii="Arial" w:hAnsi="Arial" w:cs="Arial"/>
          <w:b/>
          <w:spacing w:val="-3"/>
          <w:sz w:val="22"/>
          <w:szCs w:val="22"/>
        </w:rPr>
      </w:pPr>
    </w:p>
    <w:p w:rsidR="009920D0" w:rsidRPr="006A03C9" w:rsidRDefault="009920D0" w:rsidP="006A03C9">
      <w:pPr>
        <w:pStyle w:val="Sinespaciado3"/>
        <w:ind w:firstLine="2835"/>
        <w:jc w:val="both"/>
        <w:rPr>
          <w:rFonts w:ascii="Arial" w:hAnsi="Arial" w:cs="Arial"/>
          <w:b/>
          <w:spacing w:val="-3"/>
          <w:sz w:val="22"/>
          <w:szCs w:val="22"/>
        </w:rPr>
      </w:pPr>
    </w:p>
    <w:p w:rsidR="00A5304C" w:rsidRPr="006A03C9" w:rsidRDefault="00A5304C" w:rsidP="006A03C9">
      <w:pPr>
        <w:pStyle w:val="Sinespaciado3"/>
        <w:ind w:firstLine="2835"/>
        <w:jc w:val="both"/>
        <w:rPr>
          <w:rFonts w:ascii="Arial" w:hAnsi="Arial" w:cs="Arial"/>
          <w:b/>
          <w:spacing w:val="-3"/>
          <w:sz w:val="22"/>
          <w:szCs w:val="22"/>
        </w:rPr>
      </w:pPr>
    </w:p>
    <w:p w:rsidR="00D01D0C" w:rsidRPr="006A03C9" w:rsidRDefault="007A02BA" w:rsidP="006A03C9">
      <w:pPr>
        <w:pStyle w:val="Sinespaciado3"/>
        <w:ind w:firstLine="2835"/>
        <w:jc w:val="both"/>
        <w:rPr>
          <w:rFonts w:ascii="Arial" w:hAnsi="Arial" w:cs="Arial"/>
          <w:b/>
          <w:spacing w:val="-3"/>
          <w:sz w:val="22"/>
          <w:szCs w:val="22"/>
        </w:rPr>
      </w:pPr>
      <w:r w:rsidRPr="006A03C9">
        <w:rPr>
          <w:rFonts w:ascii="Arial" w:hAnsi="Arial" w:cs="Arial"/>
          <w:b/>
          <w:spacing w:val="-3"/>
          <w:sz w:val="22"/>
          <w:szCs w:val="22"/>
        </w:rPr>
        <w:t>JAIME ALBERTO SARAZA NARANJO</w:t>
      </w:r>
      <w:r w:rsidR="002008F3" w:rsidRPr="006A03C9">
        <w:rPr>
          <w:rFonts w:ascii="Arial" w:hAnsi="Arial" w:cs="Arial"/>
          <w:b/>
          <w:spacing w:val="-3"/>
          <w:sz w:val="22"/>
          <w:szCs w:val="22"/>
        </w:rPr>
        <w:tab/>
      </w:r>
      <w:r w:rsidR="002008F3" w:rsidRPr="006A03C9">
        <w:rPr>
          <w:rFonts w:ascii="Arial" w:hAnsi="Arial" w:cs="Arial"/>
          <w:b/>
          <w:spacing w:val="-3"/>
          <w:sz w:val="22"/>
          <w:szCs w:val="22"/>
        </w:rPr>
        <w:tab/>
      </w:r>
    </w:p>
    <w:p w:rsidR="00D01D0C" w:rsidRDefault="00D01D0C" w:rsidP="006A03C9">
      <w:pPr>
        <w:pStyle w:val="Sinespaciado3"/>
        <w:ind w:firstLine="2835"/>
        <w:jc w:val="both"/>
        <w:rPr>
          <w:rFonts w:ascii="Arial" w:hAnsi="Arial" w:cs="Arial"/>
          <w:b/>
          <w:sz w:val="22"/>
          <w:szCs w:val="22"/>
        </w:rPr>
      </w:pPr>
    </w:p>
    <w:p w:rsidR="006A03C9" w:rsidRDefault="006A03C9" w:rsidP="006A03C9">
      <w:pPr>
        <w:pStyle w:val="Sinespaciado3"/>
        <w:ind w:firstLine="2835"/>
        <w:jc w:val="both"/>
        <w:rPr>
          <w:rFonts w:ascii="Arial" w:hAnsi="Arial" w:cs="Arial"/>
          <w:b/>
          <w:sz w:val="22"/>
          <w:szCs w:val="22"/>
        </w:rPr>
      </w:pPr>
    </w:p>
    <w:p w:rsidR="006A03C9" w:rsidRPr="006A03C9" w:rsidRDefault="006A03C9" w:rsidP="006A03C9">
      <w:pPr>
        <w:pStyle w:val="Sinespaciado3"/>
        <w:ind w:firstLine="2835"/>
        <w:jc w:val="both"/>
        <w:rPr>
          <w:rFonts w:ascii="Arial" w:hAnsi="Arial" w:cs="Arial"/>
          <w:b/>
          <w:sz w:val="22"/>
          <w:szCs w:val="22"/>
        </w:rPr>
      </w:pPr>
    </w:p>
    <w:p w:rsidR="00D01D0C" w:rsidRPr="006A03C9" w:rsidRDefault="00D01D0C" w:rsidP="006A03C9">
      <w:pPr>
        <w:pStyle w:val="Sinespaciado3"/>
        <w:ind w:firstLine="2835"/>
        <w:jc w:val="both"/>
        <w:rPr>
          <w:rFonts w:ascii="Arial" w:hAnsi="Arial" w:cs="Arial"/>
          <w:b/>
          <w:sz w:val="22"/>
          <w:szCs w:val="22"/>
        </w:rPr>
      </w:pPr>
    </w:p>
    <w:p w:rsidR="00D01D0C" w:rsidRPr="006A03C9" w:rsidRDefault="00D01D0C" w:rsidP="006A03C9">
      <w:pPr>
        <w:pStyle w:val="Sinespaciado3"/>
        <w:ind w:firstLine="2835"/>
        <w:jc w:val="both"/>
        <w:rPr>
          <w:rFonts w:ascii="Arial" w:hAnsi="Arial" w:cs="Arial"/>
          <w:b/>
          <w:sz w:val="22"/>
          <w:szCs w:val="22"/>
        </w:rPr>
      </w:pPr>
    </w:p>
    <w:p w:rsidR="00A5304C" w:rsidRPr="006A03C9" w:rsidRDefault="00A5304C" w:rsidP="006A03C9">
      <w:pPr>
        <w:pStyle w:val="Sinespaciado3"/>
        <w:ind w:firstLine="2835"/>
        <w:jc w:val="both"/>
        <w:rPr>
          <w:rFonts w:ascii="Arial" w:hAnsi="Arial" w:cs="Arial"/>
          <w:b/>
          <w:sz w:val="22"/>
          <w:szCs w:val="22"/>
        </w:rPr>
      </w:pPr>
    </w:p>
    <w:p w:rsidR="00C566BF" w:rsidRPr="006A03C9" w:rsidRDefault="00EC4913" w:rsidP="006A03C9">
      <w:pPr>
        <w:pStyle w:val="Sinespaciado3"/>
        <w:ind w:firstLine="2835"/>
        <w:jc w:val="both"/>
        <w:rPr>
          <w:rFonts w:ascii="Arial" w:hAnsi="Arial" w:cs="Arial"/>
          <w:b/>
          <w:sz w:val="22"/>
          <w:szCs w:val="22"/>
        </w:rPr>
      </w:pPr>
      <w:r w:rsidRPr="006A03C9">
        <w:rPr>
          <w:rFonts w:ascii="Arial" w:hAnsi="Arial" w:cs="Arial"/>
          <w:b/>
          <w:sz w:val="22"/>
          <w:szCs w:val="22"/>
        </w:rPr>
        <w:t>CLAUDIA MARÍA ARCILA RÍOS</w:t>
      </w:r>
    </w:p>
    <w:sectPr w:rsidR="00C566BF" w:rsidRPr="006A03C9" w:rsidSect="008D08AA">
      <w:headerReference w:type="default" r:id="rId9"/>
      <w:footerReference w:type="default" r:id="rId10"/>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27" w:rsidRDefault="00467227" w:rsidP="00A3261E">
      <w:r>
        <w:separator/>
      </w:r>
    </w:p>
  </w:endnote>
  <w:endnote w:type="continuationSeparator" w:id="0">
    <w:p w:rsidR="00467227" w:rsidRDefault="00467227"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6E58EB">
    <w:pPr>
      <w:pStyle w:val="Pieddepage"/>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73B73">
      <w:rPr>
        <w:rFonts w:ascii="Arial" w:hAnsi="Arial" w:cs="Arial"/>
        <w:noProof/>
        <w:sz w:val="22"/>
        <w:szCs w:val="22"/>
      </w:rPr>
      <w:t>1</w:t>
    </w:r>
    <w:r w:rsidRPr="00B97631">
      <w:rPr>
        <w:rFonts w:ascii="Arial" w:hAnsi="Arial" w:cs="Arial"/>
        <w:sz w:val="22"/>
        <w:szCs w:val="22"/>
      </w:rPr>
      <w:fldChar w:fldCharType="end"/>
    </w:r>
  </w:p>
  <w:p w:rsidR="00787F55" w:rsidRDefault="004672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27" w:rsidRDefault="00467227" w:rsidP="00A3261E">
      <w:r>
        <w:separator/>
      </w:r>
    </w:p>
  </w:footnote>
  <w:footnote w:type="continuationSeparator" w:id="0">
    <w:p w:rsidR="00467227" w:rsidRDefault="00467227"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BB7464" w:rsidRPr="00A21424" w:rsidRDefault="00BB7464" w:rsidP="00BB7464">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4337A2C" wp14:editId="55E2CB6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467227" w:rsidP="007D053B">
    <w:pPr>
      <w:pStyle w:val="Sinespaciado1"/>
      <w:rPr>
        <w:rFonts w:ascii="Arial" w:hAnsi="Arial" w:cs="Arial"/>
        <w:sz w:val="16"/>
        <w:szCs w:val="16"/>
      </w:rPr>
    </w:pPr>
  </w:p>
  <w:p w:rsidR="00787F55" w:rsidRPr="005643A9" w:rsidRDefault="00467227"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Pr>
        <w:rFonts w:ascii="Arial" w:hAnsi="Arial" w:cs="Arial"/>
        <w:sz w:val="16"/>
        <w:szCs w:val="16"/>
      </w:rPr>
      <w:t>1</w:t>
    </w:r>
    <w:r w:rsidR="00EC4913">
      <w:rPr>
        <w:rFonts w:ascii="Arial" w:hAnsi="Arial" w:cs="Arial"/>
        <w:sz w:val="16"/>
        <w:szCs w:val="16"/>
      </w:rPr>
      <w:t>70</w:t>
    </w:r>
    <w:r>
      <w:rPr>
        <w:rFonts w:ascii="Arial" w:hAnsi="Arial" w:cs="Arial"/>
        <w:sz w:val="16"/>
        <w:szCs w:val="16"/>
      </w:rPr>
      <w:t>-31-03-00</w:t>
    </w:r>
    <w:r w:rsidR="00EC4913">
      <w:rPr>
        <w:rFonts w:ascii="Arial" w:hAnsi="Arial" w:cs="Arial"/>
        <w:sz w:val="16"/>
        <w:szCs w:val="16"/>
      </w:rPr>
      <w:t>1</w:t>
    </w:r>
    <w:r w:rsidR="001F5A35">
      <w:rPr>
        <w:rFonts w:ascii="Arial" w:hAnsi="Arial" w:cs="Arial"/>
        <w:sz w:val="16"/>
        <w:szCs w:val="16"/>
      </w:rPr>
      <w:t>-2017</w:t>
    </w:r>
    <w:r>
      <w:rPr>
        <w:rFonts w:ascii="Arial" w:hAnsi="Arial" w:cs="Arial"/>
        <w:sz w:val="16"/>
        <w:szCs w:val="16"/>
      </w:rPr>
      <w:t>-00</w:t>
    </w:r>
    <w:r w:rsidR="001F5A35">
      <w:rPr>
        <w:rFonts w:ascii="Arial" w:hAnsi="Arial" w:cs="Arial"/>
        <w:sz w:val="16"/>
        <w:szCs w:val="16"/>
      </w:rPr>
      <w:t>0</w:t>
    </w:r>
    <w:r w:rsidR="00567FA2">
      <w:rPr>
        <w:rFonts w:ascii="Arial" w:hAnsi="Arial" w:cs="Arial"/>
        <w:sz w:val="16"/>
        <w:szCs w:val="16"/>
      </w:rPr>
      <w:t>22-03</w:t>
    </w:r>
  </w:p>
  <w:p w:rsidR="00787F55" w:rsidRDefault="00467227">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11714"/>
    <w:rsid w:val="00020470"/>
    <w:rsid w:val="000376D5"/>
    <w:rsid w:val="00041673"/>
    <w:rsid w:val="00047AB7"/>
    <w:rsid w:val="00050427"/>
    <w:rsid w:val="000510E6"/>
    <w:rsid w:val="0005337D"/>
    <w:rsid w:val="00066864"/>
    <w:rsid w:val="0007090F"/>
    <w:rsid w:val="00071283"/>
    <w:rsid w:val="00076D00"/>
    <w:rsid w:val="0008035A"/>
    <w:rsid w:val="000816DE"/>
    <w:rsid w:val="00082452"/>
    <w:rsid w:val="000A588D"/>
    <w:rsid w:val="000B771B"/>
    <w:rsid w:val="000C1D11"/>
    <w:rsid w:val="000E6DE9"/>
    <w:rsid w:val="000F37A2"/>
    <w:rsid w:val="00100260"/>
    <w:rsid w:val="00113B5B"/>
    <w:rsid w:val="00117379"/>
    <w:rsid w:val="00152245"/>
    <w:rsid w:val="00152ACB"/>
    <w:rsid w:val="00173C81"/>
    <w:rsid w:val="00176C9F"/>
    <w:rsid w:val="001816A1"/>
    <w:rsid w:val="00181FC2"/>
    <w:rsid w:val="00197780"/>
    <w:rsid w:val="001A461A"/>
    <w:rsid w:val="001A5FAD"/>
    <w:rsid w:val="001B2161"/>
    <w:rsid w:val="001B2643"/>
    <w:rsid w:val="001C4FDC"/>
    <w:rsid w:val="001D388C"/>
    <w:rsid w:val="001D7C86"/>
    <w:rsid w:val="001E698D"/>
    <w:rsid w:val="001F0B92"/>
    <w:rsid w:val="001F5A35"/>
    <w:rsid w:val="002008F3"/>
    <w:rsid w:val="00210813"/>
    <w:rsid w:val="00214CFD"/>
    <w:rsid w:val="00223268"/>
    <w:rsid w:val="00244FC4"/>
    <w:rsid w:val="0025485A"/>
    <w:rsid w:val="00273B73"/>
    <w:rsid w:val="00286F5A"/>
    <w:rsid w:val="00287873"/>
    <w:rsid w:val="002D3217"/>
    <w:rsid w:val="002D49FA"/>
    <w:rsid w:val="002E1EE5"/>
    <w:rsid w:val="002E7A9F"/>
    <w:rsid w:val="002F10CE"/>
    <w:rsid w:val="002F1443"/>
    <w:rsid w:val="002F600F"/>
    <w:rsid w:val="00300CD9"/>
    <w:rsid w:val="003016DD"/>
    <w:rsid w:val="00304AB1"/>
    <w:rsid w:val="00315DC5"/>
    <w:rsid w:val="00321DE7"/>
    <w:rsid w:val="00334AB5"/>
    <w:rsid w:val="003376FC"/>
    <w:rsid w:val="00337A70"/>
    <w:rsid w:val="003405C3"/>
    <w:rsid w:val="003517D0"/>
    <w:rsid w:val="003567D8"/>
    <w:rsid w:val="00362735"/>
    <w:rsid w:val="0038771B"/>
    <w:rsid w:val="00394459"/>
    <w:rsid w:val="00395EC0"/>
    <w:rsid w:val="003C67D6"/>
    <w:rsid w:val="003D38FA"/>
    <w:rsid w:val="00401C6C"/>
    <w:rsid w:val="004104CF"/>
    <w:rsid w:val="00437CDE"/>
    <w:rsid w:val="00443568"/>
    <w:rsid w:val="00463F14"/>
    <w:rsid w:val="00467227"/>
    <w:rsid w:val="004818CA"/>
    <w:rsid w:val="004A2F07"/>
    <w:rsid w:val="004A3822"/>
    <w:rsid w:val="004A5620"/>
    <w:rsid w:val="004A592E"/>
    <w:rsid w:val="004C434D"/>
    <w:rsid w:val="004D44E0"/>
    <w:rsid w:val="004F09C0"/>
    <w:rsid w:val="004F0CBB"/>
    <w:rsid w:val="004F5ACF"/>
    <w:rsid w:val="0050334A"/>
    <w:rsid w:val="00507587"/>
    <w:rsid w:val="00515DD8"/>
    <w:rsid w:val="005231D5"/>
    <w:rsid w:val="00535EAD"/>
    <w:rsid w:val="00556689"/>
    <w:rsid w:val="005679AD"/>
    <w:rsid w:val="00567FA2"/>
    <w:rsid w:val="0058029D"/>
    <w:rsid w:val="00590251"/>
    <w:rsid w:val="005C0A26"/>
    <w:rsid w:val="005C6C2C"/>
    <w:rsid w:val="005D1E31"/>
    <w:rsid w:val="005E1CE8"/>
    <w:rsid w:val="005F31A8"/>
    <w:rsid w:val="006143E4"/>
    <w:rsid w:val="00615F43"/>
    <w:rsid w:val="0062206B"/>
    <w:rsid w:val="00670FD9"/>
    <w:rsid w:val="00672123"/>
    <w:rsid w:val="00686EB6"/>
    <w:rsid w:val="00696C38"/>
    <w:rsid w:val="006A03C9"/>
    <w:rsid w:val="006A0AE2"/>
    <w:rsid w:val="006A3707"/>
    <w:rsid w:val="006B0023"/>
    <w:rsid w:val="006B15E2"/>
    <w:rsid w:val="006B590A"/>
    <w:rsid w:val="006D488D"/>
    <w:rsid w:val="006E3DCD"/>
    <w:rsid w:val="006E58EB"/>
    <w:rsid w:val="006F38B0"/>
    <w:rsid w:val="006F7BC5"/>
    <w:rsid w:val="00706B8E"/>
    <w:rsid w:val="00707786"/>
    <w:rsid w:val="00732BC9"/>
    <w:rsid w:val="00733C71"/>
    <w:rsid w:val="00747F0F"/>
    <w:rsid w:val="00765EE5"/>
    <w:rsid w:val="00766C6B"/>
    <w:rsid w:val="007670B3"/>
    <w:rsid w:val="0077064E"/>
    <w:rsid w:val="00790E43"/>
    <w:rsid w:val="007A02BA"/>
    <w:rsid w:val="007B7D0C"/>
    <w:rsid w:val="007D4C24"/>
    <w:rsid w:val="007E021D"/>
    <w:rsid w:val="007E4C47"/>
    <w:rsid w:val="007E5BCF"/>
    <w:rsid w:val="007F441D"/>
    <w:rsid w:val="007F449B"/>
    <w:rsid w:val="0080054C"/>
    <w:rsid w:val="0080175B"/>
    <w:rsid w:val="008140F2"/>
    <w:rsid w:val="008164FD"/>
    <w:rsid w:val="00820637"/>
    <w:rsid w:val="00842D47"/>
    <w:rsid w:val="00853384"/>
    <w:rsid w:val="00860B66"/>
    <w:rsid w:val="00866A97"/>
    <w:rsid w:val="008821F1"/>
    <w:rsid w:val="00887133"/>
    <w:rsid w:val="00887F99"/>
    <w:rsid w:val="008A668B"/>
    <w:rsid w:val="008B6A6B"/>
    <w:rsid w:val="008C1D1B"/>
    <w:rsid w:val="008C2D8C"/>
    <w:rsid w:val="008D08AA"/>
    <w:rsid w:val="008D4E04"/>
    <w:rsid w:val="008E7897"/>
    <w:rsid w:val="008F5679"/>
    <w:rsid w:val="008F5F83"/>
    <w:rsid w:val="00900C6B"/>
    <w:rsid w:val="00912C2C"/>
    <w:rsid w:val="00923088"/>
    <w:rsid w:val="0092314F"/>
    <w:rsid w:val="00925988"/>
    <w:rsid w:val="009377D6"/>
    <w:rsid w:val="00967FB2"/>
    <w:rsid w:val="009814B1"/>
    <w:rsid w:val="009920D0"/>
    <w:rsid w:val="009C070D"/>
    <w:rsid w:val="009C77C9"/>
    <w:rsid w:val="009D5124"/>
    <w:rsid w:val="009D6F88"/>
    <w:rsid w:val="009F25F1"/>
    <w:rsid w:val="009F2E3A"/>
    <w:rsid w:val="00A044FD"/>
    <w:rsid w:val="00A12ACA"/>
    <w:rsid w:val="00A1723C"/>
    <w:rsid w:val="00A3261E"/>
    <w:rsid w:val="00A34AD4"/>
    <w:rsid w:val="00A51CE8"/>
    <w:rsid w:val="00A5304C"/>
    <w:rsid w:val="00A56CEB"/>
    <w:rsid w:val="00A66474"/>
    <w:rsid w:val="00A7574D"/>
    <w:rsid w:val="00A75785"/>
    <w:rsid w:val="00A85ACA"/>
    <w:rsid w:val="00A9540A"/>
    <w:rsid w:val="00AA04E0"/>
    <w:rsid w:val="00AB4406"/>
    <w:rsid w:val="00AC1C79"/>
    <w:rsid w:val="00AC2E6A"/>
    <w:rsid w:val="00AD1C05"/>
    <w:rsid w:val="00AD6EB8"/>
    <w:rsid w:val="00AE3D5A"/>
    <w:rsid w:val="00AE5989"/>
    <w:rsid w:val="00AF4C5F"/>
    <w:rsid w:val="00B00319"/>
    <w:rsid w:val="00B015D5"/>
    <w:rsid w:val="00B1263D"/>
    <w:rsid w:val="00B27243"/>
    <w:rsid w:val="00B276F3"/>
    <w:rsid w:val="00B3117E"/>
    <w:rsid w:val="00B33A54"/>
    <w:rsid w:val="00B34683"/>
    <w:rsid w:val="00B561A9"/>
    <w:rsid w:val="00B602CC"/>
    <w:rsid w:val="00B62E8A"/>
    <w:rsid w:val="00B973CC"/>
    <w:rsid w:val="00BA7874"/>
    <w:rsid w:val="00BB7464"/>
    <w:rsid w:val="00BC73A8"/>
    <w:rsid w:val="00BC7DB8"/>
    <w:rsid w:val="00BE3E6F"/>
    <w:rsid w:val="00C01F82"/>
    <w:rsid w:val="00C055EC"/>
    <w:rsid w:val="00C05ACF"/>
    <w:rsid w:val="00C12168"/>
    <w:rsid w:val="00C138A3"/>
    <w:rsid w:val="00C23893"/>
    <w:rsid w:val="00C360D6"/>
    <w:rsid w:val="00C4201D"/>
    <w:rsid w:val="00C450B6"/>
    <w:rsid w:val="00C566BF"/>
    <w:rsid w:val="00C65921"/>
    <w:rsid w:val="00C73D18"/>
    <w:rsid w:val="00CA7527"/>
    <w:rsid w:val="00CB4D5A"/>
    <w:rsid w:val="00CD593C"/>
    <w:rsid w:val="00CE21AC"/>
    <w:rsid w:val="00D01D0C"/>
    <w:rsid w:val="00D03796"/>
    <w:rsid w:val="00D057A8"/>
    <w:rsid w:val="00D06FF1"/>
    <w:rsid w:val="00D16A57"/>
    <w:rsid w:val="00D20DFD"/>
    <w:rsid w:val="00D3096A"/>
    <w:rsid w:val="00D34C32"/>
    <w:rsid w:val="00D34FF2"/>
    <w:rsid w:val="00D408CE"/>
    <w:rsid w:val="00D46272"/>
    <w:rsid w:val="00D51D60"/>
    <w:rsid w:val="00D5270C"/>
    <w:rsid w:val="00D54A4B"/>
    <w:rsid w:val="00D5690B"/>
    <w:rsid w:val="00D63C37"/>
    <w:rsid w:val="00D750C0"/>
    <w:rsid w:val="00D80B15"/>
    <w:rsid w:val="00DA3D2B"/>
    <w:rsid w:val="00DA4302"/>
    <w:rsid w:val="00DD1D62"/>
    <w:rsid w:val="00DD68C2"/>
    <w:rsid w:val="00DE4377"/>
    <w:rsid w:val="00DF5CC7"/>
    <w:rsid w:val="00DF6B22"/>
    <w:rsid w:val="00E154B0"/>
    <w:rsid w:val="00E16249"/>
    <w:rsid w:val="00E3037C"/>
    <w:rsid w:val="00E46A8B"/>
    <w:rsid w:val="00E471B4"/>
    <w:rsid w:val="00E53BFE"/>
    <w:rsid w:val="00E63261"/>
    <w:rsid w:val="00E70984"/>
    <w:rsid w:val="00E70E6F"/>
    <w:rsid w:val="00E75444"/>
    <w:rsid w:val="00E84354"/>
    <w:rsid w:val="00E92C0A"/>
    <w:rsid w:val="00EA2BC6"/>
    <w:rsid w:val="00EC36BF"/>
    <w:rsid w:val="00EC4913"/>
    <w:rsid w:val="00ED252B"/>
    <w:rsid w:val="00EE0EF5"/>
    <w:rsid w:val="00EE2873"/>
    <w:rsid w:val="00EF6B91"/>
    <w:rsid w:val="00EF70E6"/>
    <w:rsid w:val="00F0088E"/>
    <w:rsid w:val="00F23598"/>
    <w:rsid w:val="00F26964"/>
    <w:rsid w:val="00F310E2"/>
    <w:rsid w:val="00F42E02"/>
    <w:rsid w:val="00F43C9E"/>
    <w:rsid w:val="00F442DD"/>
    <w:rsid w:val="00F54288"/>
    <w:rsid w:val="00F55214"/>
    <w:rsid w:val="00F61DB1"/>
    <w:rsid w:val="00F755D9"/>
    <w:rsid w:val="00F9005D"/>
    <w:rsid w:val="00F95126"/>
    <w:rsid w:val="00FA012B"/>
    <w:rsid w:val="00FA2031"/>
    <w:rsid w:val="00FA5809"/>
    <w:rsid w:val="00FB05E3"/>
    <w:rsid w:val="00FC5B0E"/>
    <w:rsid w:val="00FD15A1"/>
    <w:rsid w:val="00FF21F8"/>
    <w:rsid w:val="00FF39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3604-B2E1-4D7E-B810-5F11EB35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2764</Words>
  <Characters>15204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29</cp:revision>
  <cp:lastPrinted>2017-08-15T21:06:00Z</cp:lastPrinted>
  <dcterms:created xsi:type="dcterms:W3CDTF">2017-08-14T13:59:00Z</dcterms:created>
  <dcterms:modified xsi:type="dcterms:W3CDTF">2017-10-13T21:38:00Z</dcterms:modified>
</cp:coreProperties>
</file>