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E3" w:rsidRPr="00B96DE3" w:rsidRDefault="00B96DE3" w:rsidP="00B96DE3">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B96DE3">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96DE3" w:rsidRPr="00B96DE3" w:rsidRDefault="00B96DE3" w:rsidP="00B96DE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B96DE3">
        <w:rPr>
          <w:rFonts w:ascii="Calibri" w:eastAsia="Calibri" w:hAnsi="Calibri" w:cs="Calibri"/>
          <w:color w:val="FF0000"/>
          <w:sz w:val="16"/>
          <w:szCs w:val="16"/>
          <w:lang w:val="es-CO" w:eastAsia="fr-FR"/>
        </w:rPr>
        <w:t>El contenido total y fiel de la decisión debe ser verificado en la Secretaría de esta Sala.</w:t>
      </w:r>
    </w:p>
    <w:p w:rsidR="00B96DE3" w:rsidRPr="00B96DE3" w:rsidRDefault="00B96DE3" w:rsidP="00B96DE3">
      <w:pPr>
        <w:shd w:val="clear" w:color="auto" w:fill="FFFFFF"/>
        <w:ind w:left="1843" w:hanging="1843"/>
        <w:jc w:val="both"/>
        <w:rPr>
          <w:rFonts w:ascii="Calibri" w:hAnsi="Calibri" w:cs="Calibri"/>
          <w:color w:val="222222"/>
          <w:sz w:val="18"/>
          <w:szCs w:val="18"/>
          <w:lang w:val="es-CO" w:eastAsia="fr-FR"/>
        </w:rPr>
      </w:pPr>
      <w:r w:rsidRPr="00B96DE3">
        <w:rPr>
          <w:rFonts w:ascii="Calibri" w:hAnsi="Calibri" w:cs="Calibri"/>
          <w:color w:val="222222"/>
          <w:sz w:val="18"/>
          <w:szCs w:val="18"/>
          <w:lang w:val="es-CO" w:eastAsia="fr-FR"/>
        </w:rPr>
        <w:t>Providencia:</w:t>
      </w:r>
      <w:r w:rsidRPr="00B96DE3">
        <w:rPr>
          <w:rFonts w:ascii="Calibri" w:hAnsi="Calibri" w:cs="Calibri"/>
          <w:color w:val="222222"/>
          <w:sz w:val="18"/>
          <w:szCs w:val="18"/>
          <w:lang w:val="es-CO" w:eastAsia="fr-FR"/>
        </w:rPr>
        <w:tab/>
        <w:t>Sentencia  – 2ª instancia – 25 de agosto de 2017</w:t>
      </w:r>
    </w:p>
    <w:p w:rsidR="00B96DE3" w:rsidRPr="00B96DE3" w:rsidRDefault="00B96DE3" w:rsidP="00B96DE3">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B96DE3">
        <w:rPr>
          <w:rFonts w:ascii="Calibri" w:eastAsia="Calibri" w:hAnsi="Calibri" w:cs="Calibri"/>
          <w:color w:val="222222"/>
          <w:sz w:val="18"/>
          <w:szCs w:val="18"/>
          <w:lang w:val="es-CO" w:eastAsia="fr-FR"/>
        </w:rPr>
        <w:t>Proceso:    </w:t>
      </w:r>
      <w:r w:rsidRPr="00B96DE3">
        <w:rPr>
          <w:rFonts w:ascii="Calibri" w:eastAsia="Calibri" w:hAnsi="Calibri" w:cs="Calibri"/>
          <w:color w:val="222222"/>
          <w:sz w:val="18"/>
          <w:szCs w:val="18"/>
          <w:lang w:val="es-CO" w:eastAsia="fr-FR"/>
        </w:rPr>
        <w:tab/>
      </w:r>
      <w:r w:rsidRPr="00B96DE3">
        <w:rPr>
          <w:rFonts w:ascii="Calibri" w:eastAsia="Calibri" w:hAnsi="Calibri" w:cs="Calibri"/>
          <w:color w:val="222222"/>
          <w:spacing w:val="-6"/>
          <w:sz w:val="18"/>
          <w:szCs w:val="18"/>
          <w:lang w:val="es-CO" w:eastAsia="fr-FR"/>
        </w:rPr>
        <w:t>Acción de Tutela – Confirma improcedencia de la acción</w:t>
      </w:r>
    </w:p>
    <w:p w:rsidR="00B96DE3" w:rsidRPr="00B96DE3" w:rsidRDefault="00B96DE3" w:rsidP="00B96DE3">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B96DE3">
        <w:rPr>
          <w:rFonts w:ascii="Calibri" w:eastAsia="Calibri" w:hAnsi="Calibri" w:cs="Calibri"/>
          <w:color w:val="222222"/>
          <w:sz w:val="18"/>
          <w:szCs w:val="18"/>
          <w:lang w:val="es-CO" w:eastAsia="fr-FR"/>
        </w:rPr>
        <w:t>Radicación Nro. :</w:t>
      </w:r>
      <w:r w:rsidRPr="00B96DE3">
        <w:rPr>
          <w:rFonts w:ascii="Calibri" w:eastAsia="Calibri" w:hAnsi="Calibri" w:cs="Calibri"/>
          <w:color w:val="222222"/>
          <w:sz w:val="18"/>
          <w:szCs w:val="18"/>
          <w:lang w:val="es-CO" w:eastAsia="fr-FR"/>
        </w:rPr>
        <w:tab/>
      </w:r>
      <w:r w:rsidRPr="00B96DE3">
        <w:rPr>
          <w:rFonts w:ascii="Calibri" w:eastAsia="Calibri" w:hAnsi="Calibri" w:cs="Calibri"/>
          <w:bCs/>
          <w:spacing w:val="-6"/>
          <w:sz w:val="18"/>
          <w:szCs w:val="18"/>
          <w:lang w:eastAsia="en-US"/>
        </w:rPr>
        <w:t>66001-31-03-005-2017-00065-01</w:t>
      </w:r>
    </w:p>
    <w:p w:rsidR="00B96DE3" w:rsidRPr="00B96DE3" w:rsidRDefault="00B96DE3" w:rsidP="00B96DE3">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B96DE3">
        <w:rPr>
          <w:rFonts w:ascii="Calibri" w:eastAsia="Calibri" w:hAnsi="Calibri" w:cs="Calibri"/>
          <w:bCs/>
          <w:iCs/>
          <w:color w:val="222222"/>
          <w:sz w:val="18"/>
          <w:szCs w:val="18"/>
          <w:lang w:eastAsia="fr-FR"/>
        </w:rPr>
        <w:t xml:space="preserve">Accionante: </w:t>
      </w:r>
      <w:r w:rsidRPr="00B96DE3">
        <w:rPr>
          <w:rFonts w:ascii="Calibri" w:eastAsia="Calibri" w:hAnsi="Calibri" w:cs="Calibri"/>
          <w:bCs/>
          <w:iCs/>
          <w:color w:val="222222"/>
          <w:sz w:val="18"/>
          <w:szCs w:val="18"/>
          <w:lang w:eastAsia="fr-FR"/>
        </w:rPr>
        <w:tab/>
        <w:t xml:space="preserve">LUCRECIA DEL SOCORRO </w:t>
      </w:r>
      <w:proofErr w:type="spellStart"/>
      <w:r w:rsidRPr="00B96DE3">
        <w:rPr>
          <w:rFonts w:ascii="Calibri" w:eastAsia="Calibri" w:hAnsi="Calibri" w:cs="Calibri"/>
          <w:bCs/>
          <w:iCs/>
          <w:color w:val="222222"/>
          <w:sz w:val="18"/>
          <w:szCs w:val="18"/>
          <w:lang w:eastAsia="fr-FR"/>
        </w:rPr>
        <w:t>BURITICÁ</w:t>
      </w:r>
      <w:proofErr w:type="spellEnd"/>
      <w:r w:rsidRPr="00B96DE3">
        <w:rPr>
          <w:rFonts w:ascii="Calibri" w:eastAsia="Calibri" w:hAnsi="Calibri" w:cs="Calibri"/>
          <w:bCs/>
          <w:iCs/>
          <w:color w:val="222222"/>
          <w:sz w:val="18"/>
          <w:szCs w:val="18"/>
          <w:lang w:eastAsia="fr-FR"/>
        </w:rPr>
        <w:t xml:space="preserve"> RUÍZ</w:t>
      </w:r>
    </w:p>
    <w:p w:rsidR="00B96DE3" w:rsidRPr="00B96DE3" w:rsidRDefault="00B96DE3" w:rsidP="00B96DE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B96DE3">
        <w:rPr>
          <w:rFonts w:ascii="Calibri" w:eastAsia="Calibri" w:hAnsi="Calibri" w:cs="Calibri"/>
          <w:color w:val="222222"/>
          <w:sz w:val="18"/>
          <w:szCs w:val="18"/>
          <w:lang w:val="es-CO" w:eastAsia="fr-FR"/>
        </w:rPr>
        <w:t>Accionado:</w:t>
      </w:r>
      <w:r w:rsidRPr="00B96DE3">
        <w:rPr>
          <w:rFonts w:ascii="Calibri" w:eastAsia="Calibri" w:hAnsi="Calibri" w:cs="Calibri"/>
          <w:color w:val="222222"/>
          <w:sz w:val="18"/>
          <w:szCs w:val="18"/>
          <w:lang w:val="es-CO" w:eastAsia="fr-FR"/>
        </w:rPr>
        <w:tab/>
      </w:r>
      <w:r w:rsidRPr="00B96DE3">
        <w:rPr>
          <w:rFonts w:ascii="Calibri" w:eastAsia="Calibri" w:hAnsi="Calibri" w:cs="Calibri"/>
          <w:bCs/>
          <w:iCs/>
          <w:color w:val="222222"/>
          <w:sz w:val="18"/>
          <w:szCs w:val="18"/>
          <w:lang w:eastAsia="fr-FR"/>
        </w:rPr>
        <w:t>COLPENSIONES</w:t>
      </w:r>
    </w:p>
    <w:p w:rsidR="00B96DE3" w:rsidRPr="00B96DE3" w:rsidRDefault="00B96DE3" w:rsidP="00B96DE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B96DE3">
        <w:rPr>
          <w:rFonts w:ascii="Calibri" w:eastAsia="Calibri" w:hAnsi="Calibri" w:cs="Calibri"/>
          <w:color w:val="222222"/>
          <w:sz w:val="18"/>
          <w:szCs w:val="18"/>
          <w:lang w:val="es-CO" w:eastAsia="fr-FR"/>
        </w:rPr>
        <w:t>Magistrado Ponente: </w:t>
      </w:r>
      <w:r w:rsidRPr="00B96DE3">
        <w:rPr>
          <w:rFonts w:ascii="Calibri" w:eastAsia="Calibri" w:hAnsi="Calibri" w:cs="Calibri"/>
          <w:color w:val="222222"/>
          <w:sz w:val="18"/>
          <w:szCs w:val="18"/>
          <w:lang w:val="es-CO" w:eastAsia="fr-FR"/>
        </w:rPr>
        <w:tab/>
      </w:r>
      <w:proofErr w:type="spellStart"/>
      <w:r w:rsidRPr="00B96DE3">
        <w:rPr>
          <w:rFonts w:ascii="Calibri" w:eastAsia="Calibri" w:hAnsi="Calibri" w:cs="Calibri"/>
          <w:bCs/>
          <w:iCs/>
          <w:color w:val="222222"/>
          <w:sz w:val="18"/>
          <w:szCs w:val="18"/>
          <w:lang w:eastAsia="fr-FR"/>
        </w:rPr>
        <w:t>EDDER</w:t>
      </w:r>
      <w:proofErr w:type="spellEnd"/>
      <w:r w:rsidRPr="00B96DE3">
        <w:rPr>
          <w:rFonts w:ascii="Calibri" w:eastAsia="Calibri" w:hAnsi="Calibri" w:cs="Calibri"/>
          <w:bCs/>
          <w:iCs/>
          <w:color w:val="222222"/>
          <w:sz w:val="18"/>
          <w:szCs w:val="18"/>
          <w:lang w:eastAsia="fr-FR"/>
        </w:rPr>
        <w:t xml:space="preserve"> JIMMY SÁNCHEZ </w:t>
      </w:r>
      <w:proofErr w:type="spellStart"/>
      <w:r w:rsidRPr="00B96DE3">
        <w:rPr>
          <w:rFonts w:ascii="Calibri" w:eastAsia="Calibri" w:hAnsi="Calibri" w:cs="Calibri"/>
          <w:bCs/>
          <w:iCs/>
          <w:color w:val="222222"/>
          <w:sz w:val="18"/>
          <w:szCs w:val="18"/>
          <w:lang w:eastAsia="fr-FR"/>
        </w:rPr>
        <w:t>CALAMBÁS</w:t>
      </w:r>
      <w:bookmarkStart w:id="0" w:name="_GoBack"/>
      <w:bookmarkEnd w:id="0"/>
      <w:proofErr w:type="spellEnd"/>
    </w:p>
    <w:p w:rsidR="00B96DE3" w:rsidRPr="00B96DE3" w:rsidRDefault="00B96DE3" w:rsidP="00B96DE3">
      <w:pPr>
        <w:shd w:val="clear" w:color="auto" w:fill="FFFFFF"/>
        <w:tabs>
          <w:tab w:val="left" w:pos="1843"/>
          <w:tab w:val="left" w:pos="4755"/>
        </w:tabs>
        <w:ind w:left="1843" w:hanging="1843"/>
        <w:jc w:val="both"/>
        <w:rPr>
          <w:rFonts w:eastAsia="Calibri"/>
          <w:sz w:val="16"/>
          <w:szCs w:val="16"/>
          <w:lang w:val="es-CO" w:eastAsia="fr-FR"/>
        </w:rPr>
      </w:pPr>
    </w:p>
    <w:p w:rsidR="00B96DE3" w:rsidRPr="00B96DE3" w:rsidRDefault="00B96DE3" w:rsidP="00B96DE3">
      <w:pPr>
        <w:tabs>
          <w:tab w:val="left" w:pos="1843"/>
          <w:tab w:val="left" w:pos="2432"/>
        </w:tabs>
        <w:spacing w:after="200"/>
        <w:jc w:val="both"/>
        <w:rPr>
          <w:rFonts w:ascii="Calibri" w:eastAsia="Calibri" w:hAnsi="Calibri" w:cs="Calibri"/>
          <w:bCs/>
          <w:iCs/>
          <w:color w:val="222222"/>
          <w:sz w:val="18"/>
          <w:szCs w:val="18"/>
          <w:lang w:val="es-CO" w:eastAsia="fr-FR"/>
        </w:rPr>
      </w:pPr>
      <w:r w:rsidRPr="00B96DE3">
        <w:rPr>
          <w:rFonts w:ascii="Calibri" w:eastAsia="Calibri" w:hAnsi="Calibri" w:cs="Calibri"/>
          <w:b/>
          <w:bCs/>
          <w:iCs/>
          <w:color w:val="222222"/>
          <w:sz w:val="18"/>
          <w:szCs w:val="18"/>
          <w:lang w:val="es-CO" w:eastAsia="fr-FR"/>
        </w:rPr>
        <w:t xml:space="preserve">Temas: </w:t>
      </w:r>
      <w:r w:rsidRPr="00B96DE3">
        <w:rPr>
          <w:rFonts w:ascii="Calibri" w:eastAsia="Calibri" w:hAnsi="Calibri" w:cs="Calibri"/>
          <w:b/>
          <w:bCs/>
          <w:iCs/>
          <w:color w:val="222222"/>
          <w:sz w:val="18"/>
          <w:szCs w:val="18"/>
          <w:lang w:val="es-CO" w:eastAsia="fr-FR"/>
        </w:rPr>
        <w:tab/>
        <w:t>DERECHO A LA SEGURIDAD SOCIAL /</w:t>
      </w:r>
      <w:r w:rsidRPr="00B96DE3">
        <w:rPr>
          <w:rFonts w:ascii="Calibri" w:eastAsia="Calibri" w:hAnsi="Calibri" w:cs="Calibri"/>
          <w:b/>
          <w:bCs/>
          <w:iCs/>
          <w:color w:val="222222"/>
          <w:sz w:val="18"/>
          <w:szCs w:val="18"/>
          <w:lang w:eastAsia="fr-FR"/>
        </w:rPr>
        <w:t xml:space="preserve"> AUSENCIA DE INMEDIATEZ / IMPROCEDENCIA. </w:t>
      </w:r>
      <w:r w:rsidRPr="00B96DE3">
        <w:rPr>
          <w:rFonts w:ascii="Calibri" w:eastAsia="Calibri" w:hAnsi="Calibri" w:cs="Calibri"/>
          <w:bCs/>
          <w:iCs/>
          <w:color w:val="222222"/>
          <w:sz w:val="18"/>
          <w:szCs w:val="18"/>
          <w:lang w:eastAsia="fr-FR"/>
        </w:rPr>
        <w:t>[T]</w:t>
      </w:r>
      <w:proofErr w:type="spellStart"/>
      <w:r w:rsidRPr="00B96DE3">
        <w:rPr>
          <w:rFonts w:ascii="Calibri" w:eastAsia="Calibri" w:hAnsi="Calibri" w:cs="Calibri"/>
          <w:bCs/>
          <w:iCs/>
          <w:color w:val="222222"/>
          <w:sz w:val="18"/>
          <w:szCs w:val="18"/>
          <w:lang w:val="es-CO" w:eastAsia="fr-FR"/>
        </w:rPr>
        <w:t>ranscurrieron</w:t>
      </w:r>
      <w:proofErr w:type="spellEnd"/>
      <w:r w:rsidRPr="00B96DE3">
        <w:rPr>
          <w:rFonts w:ascii="Calibri" w:eastAsia="Calibri" w:hAnsi="Calibri" w:cs="Calibri"/>
          <w:bCs/>
          <w:iCs/>
          <w:color w:val="222222"/>
          <w:sz w:val="18"/>
          <w:szCs w:val="18"/>
          <w:lang w:val="es-CO" w:eastAsia="fr-FR"/>
        </w:rPr>
        <w:t xml:space="preserve"> algo más de dieciséis (16) meses desde de la fecha en que </w:t>
      </w:r>
      <w:proofErr w:type="spellStart"/>
      <w:r w:rsidRPr="00B96DE3">
        <w:rPr>
          <w:rFonts w:ascii="Calibri" w:eastAsia="Calibri" w:hAnsi="Calibri" w:cs="Calibri"/>
          <w:bCs/>
          <w:iCs/>
          <w:color w:val="222222"/>
          <w:sz w:val="18"/>
          <w:szCs w:val="18"/>
          <w:lang w:val="es-CO" w:eastAsia="fr-FR"/>
        </w:rPr>
        <w:t>Colpensiones</w:t>
      </w:r>
      <w:proofErr w:type="spellEnd"/>
      <w:r w:rsidRPr="00B96DE3">
        <w:rPr>
          <w:rFonts w:ascii="Calibri" w:eastAsia="Calibri" w:hAnsi="Calibri" w:cs="Calibri"/>
          <w:bCs/>
          <w:iCs/>
          <w:color w:val="222222"/>
          <w:sz w:val="18"/>
          <w:szCs w:val="18"/>
          <w:lang w:val="es-CO" w:eastAsia="fr-FR"/>
        </w:rPr>
        <w:t xml:space="preserve"> informó sobre la negativa a su solicitud, sin que haya actuado con la urgencia y prontitud con que ahora demanda el amparo y no se evidencia la existencia de una justa causa que explique los motivos por los que permitió que el tiempo transcurriera sin promover la acción ya que ninguna consideración al respecto hizo en la demanda con la que se inició el proceso que permitía deducirla. Así las cosas, se concluye que se halla ausente el requisito de inmediatez que se analiza y por tal razón el amparo reclamado resulta improcedente, pues si la demandante consideró afectados sus derechos fundamentales al negársele su solicitud de traslado de régimen, ha debido acudir ante los jueces constitucionales dentro de un término razonable en busca de su protección. Empero, permitió que transcurrieran más de dieciséis meses para instaurarla y ese pasivo comportamiento permite inferir el desinterés de su parte en lograr un amparo oportuno. </w:t>
      </w:r>
    </w:p>
    <w:p w:rsidR="00B96DE3" w:rsidRDefault="00B96DE3" w:rsidP="00690F4A">
      <w:pPr>
        <w:spacing w:line="360" w:lineRule="auto"/>
        <w:jc w:val="center"/>
        <w:rPr>
          <w:rFonts w:ascii="Arial" w:hAnsi="Arial" w:cs="Arial"/>
          <w:b/>
          <w:bCs/>
          <w:sz w:val="24"/>
          <w:szCs w:val="24"/>
        </w:rPr>
      </w:pP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690F4A" w:rsidRPr="00B9745A" w:rsidRDefault="00690F4A" w:rsidP="00690F4A">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690F4A" w:rsidRPr="00B9745A" w:rsidRDefault="00690F4A" w:rsidP="00690F4A">
      <w:pPr>
        <w:spacing w:line="360" w:lineRule="auto"/>
        <w:jc w:val="center"/>
        <w:rPr>
          <w:rFonts w:ascii="Arial" w:hAnsi="Arial" w:cs="Arial"/>
          <w:bCs/>
          <w:sz w:val="24"/>
          <w:szCs w:val="24"/>
        </w:rPr>
      </w:pPr>
    </w:p>
    <w:p w:rsidR="00690F4A" w:rsidRPr="00B9745A" w:rsidRDefault="00690F4A" w:rsidP="00690F4A">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690F4A" w:rsidRPr="004C6932" w:rsidRDefault="00690F4A" w:rsidP="00690F4A">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690F4A" w:rsidRPr="008E5381" w:rsidRDefault="00690F4A" w:rsidP="00690F4A">
      <w:pPr>
        <w:spacing w:line="360" w:lineRule="auto"/>
        <w:jc w:val="center"/>
        <w:rPr>
          <w:rFonts w:ascii="Arial" w:hAnsi="Arial" w:cs="Arial"/>
          <w:bCs/>
          <w:szCs w:val="26"/>
        </w:rPr>
      </w:pPr>
    </w:p>
    <w:p w:rsidR="00690F4A" w:rsidRPr="00B9745A" w:rsidRDefault="00690F4A" w:rsidP="00690F4A">
      <w:pPr>
        <w:spacing w:line="360" w:lineRule="auto"/>
        <w:jc w:val="center"/>
        <w:rPr>
          <w:rFonts w:ascii="Arial" w:hAnsi="Arial" w:cs="Arial"/>
          <w:bCs/>
          <w:sz w:val="24"/>
          <w:szCs w:val="26"/>
        </w:rPr>
      </w:pPr>
      <w:r w:rsidRPr="00B9745A">
        <w:rPr>
          <w:rFonts w:ascii="Arial" w:hAnsi="Arial" w:cs="Arial"/>
          <w:bCs/>
          <w:sz w:val="24"/>
          <w:szCs w:val="26"/>
        </w:rPr>
        <w:t>Perei</w:t>
      </w:r>
      <w:r w:rsidR="002F486C">
        <w:rPr>
          <w:rFonts w:ascii="Arial" w:hAnsi="Arial" w:cs="Arial"/>
          <w:bCs/>
          <w:sz w:val="24"/>
          <w:szCs w:val="26"/>
        </w:rPr>
        <w:t xml:space="preserve">ra, </w:t>
      </w:r>
      <w:r w:rsidR="00E826BA">
        <w:rPr>
          <w:rFonts w:ascii="Arial" w:hAnsi="Arial" w:cs="Arial"/>
          <w:bCs/>
          <w:sz w:val="24"/>
          <w:szCs w:val="26"/>
        </w:rPr>
        <w:t xml:space="preserve">veinticinco </w:t>
      </w:r>
      <w:r w:rsidR="002F486C">
        <w:rPr>
          <w:rFonts w:ascii="Arial" w:hAnsi="Arial" w:cs="Arial"/>
          <w:bCs/>
          <w:sz w:val="24"/>
          <w:szCs w:val="26"/>
        </w:rPr>
        <w:t>(</w:t>
      </w:r>
      <w:r w:rsidR="00E826BA">
        <w:rPr>
          <w:rFonts w:ascii="Arial" w:hAnsi="Arial" w:cs="Arial"/>
          <w:bCs/>
          <w:sz w:val="24"/>
          <w:szCs w:val="26"/>
        </w:rPr>
        <w:t>25</w:t>
      </w:r>
      <w:r w:rsidRPr="00B9745A">
        <w:rPr>
          <w:rFonts w:ascii="Arial" w:hAnsi="Arial" w:cs="Arial"/>
          <w:bCs/>
          <w:sz w:val="24"/>
          <w:szCs w:val="26"/>
        </w:rPr>
        <w:t xml:space="preserve">) de </w:t>
      </w:r>
      <w:r w:rsidR="006363B2">
        <w:rPr>
          <w:rFonts w:ascii="Arial" w:hAnsi="Arial" w:cs="Arial"/>
          <w:bCs/>
          <w:sz w:val="24"/>
          <w:szCs w:val="26"/>
        </w:rPr>
        <w:t>agosto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690F4A" w:rsidRPr="00B61FD2" w:rsidRDefault="00690F4A" w:rsidP="00690F4A">
      <w:pPr>
        <w:spacing w:line="360" w:lineRule="auto"/>
        <w:jc w:val="center"/>
        <w:rPr>
          <w:rFonts w:ascii="Arial" w:hAnsi="Arial" w:cs="Arial"/>
          <w:sz w:val="26"/>
          <w:szCs w:val="26"/>
        </w:rPr>
      </w:pPr>
      <w:r w:rsidRPr="00B9745A">
        <w:rPr>
          <w:rFonts w:ascii="Arial" w:hAnsi="Arial" w:cs="Arial"/>
          <w:sz w:val="24"/>
          <w:szCs w:val="26"/>
        </w:rPr>
        <w:t xml:space="preserve">Acta Nº </w:t>
      </w:r>
      <w:r w:rsidR="00E826BA">
        <w:rPr>
          <w:rFonts w:ascii="Arial" w:hAnsi="Arial" w:cs="Arial"/>
          <w:sz w:val="26"/>
          <w:szCs w:val="26"/>
        </w:rPr>
        <w:t>434</w:t>
      </w:r>
      <w:r>
        <w:rPr>
          <w:rFonts w:ascii="Arial" w:hAnsi="Arial" w:cs="Arial"/>
          <w:sz w:val="24"/>
          <w:szCs w:val="26"/>
        </w:rPr>
        <w:t xml:space="preserve"> de </w:t>
      </w:r>
      <w:r w:rsidR="00E826BA">
        <w:rPr>
          <w:rFonts w:ascii="Arial" w:hAnsi="Arial" w:cs="Arial"/>
          <w:sz w:val="24"/>
          <w:szCs w:val="26"/>
        </w:rPr>
        <w:t>25</w:t>
      </w:r>
      <w:r>
        <w:rPr>
          <w:rFonts w:ascii="Arial" w:hAnsi="Arial" w:cs="Arial"/>
          <w:sz w:val="24"/>
          <w:szCs w:val="26"/>
        </w:rPr>
        <w:t>-0</w:t>
      </w:r>
      <w:r w:rsidR="006363B2">
        <w:rPr>
          <w:rFonts w:ascii="Arial" w:hAnsi="Arial" w:cs="Arial"/>
          <w:sz w:val="24"/>
          <w:szCs w:val="26"/>
        </w:rPr>
        <w:t>8</w:t>
      </w:r>
      <w:r>
        <w:rPr>
          <w:rFonts w:ascii="Arial" w:hAnsi="Arial" w:cs="Arial"/>
          <w:sz w:val="24"/>
          <w:szCs w:val="26"/>
        </w:rPr>
        <w:t>-2017</w:t>
      </w:r>
    </w:p>
    <w:p w:rsidR="00690F4A" w:rsidRPr="00B61FD2" w:rsidRDefault="00690F4A" w:rsidP="00690F4A">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6363B2">
        <w:rPr>
          <w:rFonts w:ascii="Arial" w:hAnsi="Arial" w:cs="Arial"/>
          <w:sz w:val="26"/>
          <w:szCs w:val="26"/>
        </w:rPr>
        <w:t>03-005</w:t>
      </w:r>
      <w:r w:rsidRPr="00B61FD2">
        <w:rPr>
          <w:rFonts w:ascii="Arial" w:hAnsi="Arial" w:cs="Arial"/>
          <w:sz w:val="26"/>
          <w:szCs w:val="26"/>
        </w:rPr>
        <w:t>-</w:t>
      </w:r>
      <w:r w:rsidRPr="00B61FD2">
        <w:rPr>
          <w:rFonts w:ascii="Arial" w:hAnsi="Arial" w:cs="Arial"/>
          <w:b/>
          <w:sz w:val="26"/>
          <w:szCs w:val="26"/>
        </w:rPr>
        <w:t>201</w:t>
      </w:r>
      <w:r w:rsidR="006363B2">
        <w:rPr>
          <w:rFonts w:ascii="Arial" w:hAnsi="Arial" w:cs="Arial"/>
          <w:b/>
          <w:sz w:val="26"/>
          <w:szCs w:val="26"/>
        </w:rPr>
        <w:t>7</w:t>
      </w:r>
      <w:r w:rsidRPr="00B61FD2">
        <w:rPr>
          <w:rFonts w:ascii="Arial" w:hAnsi="Arial" w:cs="Arial"/>
          <w:b/>
          <w:sz w:val="26"/>
          <w:szCs w:val="26"/>
        </w:rPr>
        <w:t>-000</w:t>
      </w:r>
      <w:r w:rsidR="006363B2">
        <w:rPr>
          <w:rFonts w:ascii="Arial" w:hAnsi="Arial" w:cs="Arial"/>
          <w:b/>
          <w:sz w:val="26"/>
          <w:szCs w:val="26"/>
        </w:rPr>
        <w:t>65</w:t>
      </w:r>
      <w:r w:rsidRPr="00B61FD2">
        <w:rPr>
          <w:rFonts w:ascii="Arial" w:hAnsi="Arial" w:cs="Arial"/>
          <w:sz w:val="26"/>
          <w:szCs w:val="26"/>
        </w:rPr>
        <w:t>-01</w:t>
      </w:r>
    </w:p>
    <w:p w:rsidR="00690F4A" w:rsidRPr="00B61FD2" w:rsidRDefault="00690F4A" w:rsidP="00690F4A">
      <w:pPr>
        <w:pStyle w:val="Sinespaciado10"/>
        <w:spacing w:line="360" w:lineRule="auto"/>
        <w:ind w:firstLine="2835"/>
        <w:rPr>
          <w:rFonts w:ascii="Arial" w:hAnsi="Arial" w:cs="Arial"/>
          <w:sz w:val="26"/>
          <w:szCs w:val="26"/>
          <w:lang w:val="es-ES" w:eastAsia="es-ES"/>
        </w:rPr>
      </w:pPr>
    </w:p>
    <w:p w:rsidR="00690F4A" w:rsidRPr="00B61FD2" w:rsidRDefault="00690F4A" w:rsidP="00690F4A">
      <w:pPr>
        <w:pStyle w:val="Sinespaciado10"/>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690F4A" w:rsidRPr="00B61FD2" w:rsidRDefault="00690F4A" w:rsidP="00690F4A">
      <w:pPr>
        <w:pStyle w:val="Sinespaciado10"/>
        <w:spacing w:line="360" w:lineRule="auto"/>
        <w:ind w:firstLine="2835"/>
        <w:rPr>
          <w:rFonts w:ascii="Arial" w:hAnsi="Arial" w:cs="Arial"/>
          <w:sz w:val="24"/>
          <w:szCs w:val="28"/>
          <w:lang w:val="es-ES" w:eastAsia="es-ES"/>
        </w:rPr>
      </w:pPr>
    </w:p>
    <w:p w:rsidR="00384A4E" w:rsidRPr="00333CA2" w:rsidRDefault="0096731E" w:rsidP="0096731E">
      <w:pPr>
        <w:pStyle w:val="Sinespaciado10"/>
        <w:spacing w:line="360" w:lineRule="auto"/>
        <w:ind w:firstLine="2835"/>
        <w:jc w:val="both"/>
        <w:rPr>
          <w:rFonts w:ascii="Arial" w:hAnsi="Arial" w:cs="Arial"/>
          <w:sz w:val="26"/>
          <w:szCs w:val="26"/>
          <w:lang w:val="es-ES" w:eastAsia="es-ES"/>
        </w:rPr>
      </w:pPr>
      <w:r w:rsidRPr="00333CA2">
        <w:rPr>
          <w:rFonts w:ascii="Arial" w:hAnsi="Arial" w:cs="Arial"/>
          <w:sz w:val="26"/>
          <w:szCs w:val="26"/>
          <w:lang w:val="es-ES" w:eastAsia="es-ES"/>
        </w:rPr>
        <w:t>Se decide la impugnación formulada por l</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señor</w:t>
      </w:r>
      <w:r w:rsidR="00690F4A">
        <w:rPr>
          <w:rFonts w:ascii="Arial" w:hAnsi="Arial" w:cs="Arial"/>
          <w:sz w:val="26"/>
          <w:szCs w:val="26"/>
          <w:lang w:val="es-ES" w:eastAsia="es-ES"/>
        </w:rPr>
        <w:t>a</w:t>
      </w:r>
      <w:r w:rsidRPr="00333CA2">
        <w:rPr>
          <w:rFonts w:ascii="Arial" w:hAnsi="Arial" w:cs="Arial"/>
          <w:sz w:val="26"/>
          <w:szCs w:val="26"/>
          <w:lang w:val="es-ES" w:eastAsia="es-ES"/>
        </w:rPr>
        <w:t xml:space="preserve"> </w:t>
      </w:r>
      <w:r w:rsidR="006363B2">
        <w:rPr>
          <w:rFonts w:ascii="Arial" w:hAnsi="Arial" w:cs="Arial"/>
          <w:szCs w:val="26"/>
          <w:lang w:val="es-ES" w:eastAsia="es-ES"/>
        </w:rPr>
        <w:t>LUCRECIA DEL SOCORRO BURITICÁ RUIZ</w:t>
      </w:r>
      <w:r w:rsidR="00384A4E" w:rsidRPr="00333CA2">
        <w:rPr>
          <w:rFonts w:ascii="Arial" w:hAnsi="Arial" w:cs="Arial"/>
          <w:sz w:val="26"/>
          <w:szCs w:val="26"/>
          <w:lang w:val="es-ES" w:eastAsia="es-ES"/>
        </w:rPr>
        <w:t xml:space="preserve">, contra </w:t>
      </w:r>
      <w:r w:rsidR="006363B2">
        <w:rPr>
          <w:rFonts w:ascii="Arial" w:hAnsi="Arial" w:cs="Arial"/>
          <w:sz w:val="26"/>
          <w:szCs w:val="26"/>
          <w:lang w:val="es-ES" w:eastAsia="es-ES"/>
        </w:rPr>
        <w:t>la sentencia proferida el día 11</w:t>
      </w:r>
      <w:r w:rsidR="00384A4E" w:rsidRPr="00333CA2">
        <w:rPr>
          <w:rFonts w:ascii="Arial" w:hAnsi="Arial" w:cs="Arial"/>
          <w:sz w:val="26"/>
          <w:szCs w:val="26"/>
          <w:lang w:val="es-ES" w:eastAsia="es-ES"/>
        </w:rPr>
        <w:t xml:space="preserve"> de </w:t>
      </w:r>
      <w:r w:rsidR="006363B2">
        <w:rPr>
          <w:rFonts w:ascii="Arial" w:hAnsi="Arial" w:cs="Arial"/>
          <w:sz w:val="26"/>
          <w:szCs w:val="26"/>
          <w:lang w:val="es-ES" w:eastAsia="es-ES"/>
        </w:rPr>
        <w:t>julio</w:t>
      </w:r>
      <w:r w:rsidR="00384A4E" w:rsidRPr="00333CA2">
        <w:rPr>
          <w:rFonts w:ascii="Arial" w:hAnsi="Arial" w:cs="Arial"/>
          <w:sz w:val="26"/>
          <w:szCs w:val="26"/>
          <w:lang w:val="es-ES" w:eastAsia="es-ES"/>
        </w:rPr>
        <w:t xml:space="preserve"> de 201</w:t>
      </w:r>
      <w:r w:rsidR="006363B2">
        <w:rPr>
          <w:rFonts w:ascii="Arial" w:hAnsi="Arial" w:cs="Arial"/>
          <w:sz w:val="26"/>
          <w:szCs w:val="26"/>
          <w:lang w:val="es-ES" w:eastAsia="es-ES"/>
        </w:rPr>
        <w:t>7</w:t>
      </w:r>
      <w:r w:rsidR="00690F4A">
        <w:rPr>
          <w:rFonts w:ascii="Arial" w:hAnsi="Arial" w:cs="Arial"/>
          <w:sz w:val="26"/>
          <w:szCs w:val="26"/>
          <w:lang w:val="es-ES" w:eastAsia="es-ES"/>
        </w:rPr>
        <w:t>,</w:t>
      </w:r>
      <w:r w:rsidR="00384A4E" w:rsidRPr="00333CA2">
        <w:rPr>
          <w:rFonts w:ascii="Arial" w:hAnsi="Arial" w:cs="Arial"/>
          <w:sz w:val="26"/>
          <w:szCs w:val="26"/>
          <w:lang w:val="es-ES" w:eastAsia="es-ES"/>
        </w:rPr>
        <w:t xml:space="preserve"> </w:t>
      </w:r>
      <w:r w:rsidR="00BB078B" w:rsidRPr="00333CA2">
        <w:rPr>
          <w:rFonts w:ascii="Arial" w:hAnsi="Arial" w:cs="Arial"/>
          <w:sz w:val="26"/>
          <w:szCs w:val="26"/>
          <w:lang w:val="es-ES" w:eastAsia="es-ES"/>
        </w:rPr>
        <w:t>mediante la cual</w:t>
      </w:r>
      <w:r w:rsidR="00384A4E" w:rsidRPr="00333CA2">
        <w:rPr>
          <w:rFonts w:ascii="Arial" w:hAnsi="Arial" w:cs="Arial"/>
          <w:sz w:val="26"/>
          <w:szCs w:val="26"/>
          <w:lang w:val="es-ES" w:eastAsia="es-ES"/>
        </w:rPr>
        <w:t xml:space="preserve"> el Juzgado </w:t>
      </w:r>
      <w:r w:rsidR="006363B2">
        <w:rPr>
          <w:rFonts w:ascii="Arial" w:hAnsi="Arial" w:cs="Arial"/>
          <w:sz w:val="26"/>
          <w:szCs w:val="26"/>
          <w:lang w:val="es-ES" w:eastAsia="es-ES"/>
        </w:rPr>
        <w:t>Quinto</w:t>
      </w:r>
      <w:r w:rsidR="00384A4E" w:rsidRPr="00333CA2">
        <w:rPr>
          <w:rFonts w:ascii="Arial" w:hAnsi="Arial" w:cs="Arial"/>
          <w:sz w:val="26"/>
          <w:szCs w:val="26"/>
          <w:lang w:val="es-ES" w:eastAsia="es-ES"/>
        </w:rPr>
        <w:t xml:space="preserve"> </w:t>
      </w:r>
      <w:r w:rsidR="00690F4A">
        <w:rPr>
          <w:rFonts w:ascii="Arial" w:hAnsi="Arial" w:cs="Arial"/>
          <w:sz w:val="26"/>
          <w:szCs w:val="26"/>
          <w:lang w:val="es-ES" w:eastAsia="es-ES"/>
        </w:rPr>
        <w:t xml:space="preserve">Civil </w:t>
      </w:r>
      <w:r w:rsidR="00384A4E" w:rsidRPr="00333CA2">
        <w:rPr>
          <w:rFonts w:ascii="Arial" w:hAnsi="Arial" w:cs="Arial"/>
          <w:sz w:val="26"/>
          <w:szCs w:val="26"/>
          <w:lang w:val="es-ES" w:eastAsia="es-ES"/>
        </w:rPr>
        <w:t>del Circuito</w:t>
      </w:r>
      <w:r w:rsidR="00046ACB">
        <w:rPr>
          <w:rFonts w:ascii="Arial" w:hAnsi="Arial" w:cs="Arial"/>
          <w:sz w:val="26"/>
          <w:szCs w:val="26"/>
          <w:lang w:val="es-ES" w:eastAsia="es-ES"/>
        </w:rPr>
        <w:t xml:space="preserve"> </w:t>
      </w:r>
      <w:r w:rsidR="00690F4A">
        <w:rPr>
          <w:rFonts w:ascii="Arial" w:hAnsi="Arial" w:cs="Arial"/>
          <w:sz w:val="26"/>
          <w:szCs w:val="26"/>
          <w:lang w:val="es-ES" w:eastAsia="es-ES"/>
        </w:rPr>
        <w:t>de Pereira</w:t>
      </w:r>
      <w:r w:rsidR="00A247DC">
        <w:rPr>
          <w:rFonts w:ascii="Arial" w:hAnsi="Arial" w:cs="Arial"/>
          <w:sz w:val="26"/>
          <w:szCs w:val="26"/>
          <w:lang w:val="es-ES" w:eastAsia="es-ES"/>
        </w:rPr>
        <w:t xml:space="preserve"> </w:t>
      </w:r>
      <w:r w:rsidR="00A06678" w:rsidRPr="00333CA2">
        <w:rPr>
          <w:rFonts w:ascii="Arial" w:hAnsi="Arial" w:cs="Arial"/>
          <w:sz w:val="26"/>
          <w:szCs w:val="26"/>
          <w:lang w:val="es-ES" w:eastAsia="es-ES"/>
        </w:rPr>
        <w:t>resolvió la acción de tutela que promovió l</w:t>
      </w:r>
      <w:r w:rsidR="00046ACB">
        <w:rPr>
          <w:rFonts w:ascii="Arial" w:hAnsi="Arial" w:cs="Arial"/>
          <w:sz w:val="26"/>
          <w:szCs w:val="26"/>
          <w:lang w:val="es-ES" w:eastAsia="es-ES"/>
        </w:rPr>
        <w:t>a</w:t>
      </w:r>
      <w:r w:rsidR="00A06678" w:rsidRPr="00333CA2">
        <w:rPr>
          <w:rFonts w:ascii="Arial" w:hAnsi="Arial" w:cs="Arial"/>
          <w:sz w:val="26"/>
          <w:szCs w:val="26"/>
          <w:lang w:val="es-ES" w:eastAsia="es-ES"/>
        </w:rPr>
        <w:t xml:space="preserve"> </w:t>
      </w:r>
      <w:r w:rsidR="006363B2">
        <w:rPr>
          <w:rFonts w:ascii="Arial" w:hAnsi="Arial" w:cs="Arial"/>
          <w:sz w:val="26"/>
          <w:szCs w:val="26"/>
          <w:lang w:val="es-ES" w:eastAsia="es-ES"/>
        </w:rPr>
        <w:t>opugnante</w:t>
      </w:r>
      <w:r w:rsidR="00165D5D" w:rsidRPr="00333CA2">
        <w:rPr>
          <w:rFonts w:ascii="Arial" w:hAnsi="Arial" w:cs="Arial"/>
          <w:sz w:val="26"/>
          <w:szCs w:val="26"/>
          <w:lang w:val="es-ES" w:eastAsia="es-ES"/>
        </w:rPr>
        <w:t xml:space="preserve"> </w:t>
      </w:r>
      <w:r w:rsidR="00A06678" w:rsidRPr="00333CA2">
        <w:rPr>
          <w:rFonts w:ascii="Arial" w:eastAsia="Arial" w:hAnsi="Arial" w:cs="Arial"/>
          <w:sz w:val="26"/>
          <w:szCs w:val="26"/>
        </w:rPr>
        <w:t xml:space="preserve">contra </w:t>
      </w:r>
      <w:r w:rsidR="00384A4E" w:rsidRPr="00333CA2">
        <w:rPr>
          <w:rFonts w:ascii="Arial" w:hAnsi="Arial" w:cs="Arial"/>
          <w:sz w:val="26"/>
          <w:szCs w:val="26"/>
          <w:lang w:val="es-ES" w:eastAsia="es-ES"/>
        </w:rPr>
        <w:t xml:space="preserve">la </w:t>
      </w:r>
      <w:r w:rsidR="00935B83" w:rsidRPr="00935B83">
        <w:rPr>
          <w:rFonts w:ascii="Arial" w:hAnsi="Arial" w:cs="Arial"/>
          <w:lang w:val="es-ES" w:eastAsia="es-ES"/>
        </w:rPr>
        <w:t xml:space="preserve">ADMINISTRADORA COLOMBIANA DE PENSIONES </w:t>
      </w:r>
      <w:r w:rsidR="006363B2">
        <w:rPr>
          <w:rFonts w:ascii="Arial" w:hAnsi="Arial" w:cs="Arial"/>
          <w:lang w:val="es-ES" w:eastAsia="es-ES"/>
        </w:rPr>
        <w:t>–</w:t>
      </w:r>
      <w:r w:rsidR="00935B83">
        <w:rPr>
          <w:rFonts w:ascii="Arial" w:hAnsi="Arial" w:cs="Arial"/>
          <w:lang w:val="es-ES" w:eastAsia="es-ES"/>
        </w:rPr>
        <w:t xml:space="preserve"> </w:t>
      </w:r>
      <w:r w:rsidR="00935B83">
        <w:rPr>
          <w:rFonts w:ascii="Arial" w:eastAsia="Arial" w:hAnsi="Arial" w:cs="Arial"/>
        </w:rPr>
        <w:t>COLPENSIONES</w:t>
      </w:r>
      <w:r w:rsidR="006363B2">
        <w:rPr>
          <w:rFonts w:ascii="Arial" w:eastAsia="Arial" w:hAnsi="Arial" w:cs="Arial"/>
          <w:szCs w:val="26"/>
        </w:rPr>
        <w:t xml:space="preserve"> </w:t>
      </w:r>
      <w:r w:rsidR="006363B2">
        <w:rPr>
          <w:rFonts w:ascii="Arial" w:hAnsi="Arial" w:cs="Arial"/>
          <w:sz w:val="26"/>
          <w:szCs w:val="26"/>
          <w:lang w:val="es-ES" w:eastAsia="es-ES"/>
        </w:rPr>
        <w:t>y</w:t>
      </w:r>
      <w:r w:rsidR="006363B2" w:rsidRPr="00333CA2">
        <w:rPr>
          <w:rFonts w:ascii="Arial" w:hAnsi="Arial" w:cs="Arial"/>
          <w:sz w:val="26"/>
          <w:szCs w:val="26"/>
          <w:lang w:val="es-ES" w:eastAsia="es-ES"/>
        </w:rPr>
        <w:t xml:space="preserve"> l</w:t>
      </w:r>
      <w:r w:rsidR="006363B2">
        <w:rPr>
          <w:rFonts w:ascii="Arial" w:hAnsi="Arial" w:cs="Arial"/>
          <w:sz w:val="26"/>
          <w:szCs w:val="26"/>
          <w:lang w:val="es-ES" w:eastAsia="es-ES"/>
        </w:rPr>
        <w:t>a</w:t>
      </w:r>
      <w:r w:rsidR="006363B2" w:rsidRPr="00333CA2">
        <w:rPr>
          <w:rFonts w:ascii="Arial" w:hAnsi="Arial" w:cs="Arial"/>
          <w:sz w:val="26"/>
          <w:szCs w:val="26"/>
          <w:lang w:val="es-ES" w:eastAsia="es-ES"/>
        </w:rPr>
        <w:t xml:space="preserve"> </w:t>
      </w:r>
      <w:r w:rsidR="00717704" w:rsidRPr="00717704">
        <w:rPr>
          <w:rFonts w:ascii="Arial" w:hAnsi="Arial" w:cs="Arial"/>
          <w:szCs w:val="26"/>
          <w:lang w:val="es-ES" w:eastAsia="es-ES"/>
        </w:rPr>
        <w:t>SOCIEDAD ADMINISTRADORA DE FONDOS DE PENSIONES Y CESANTÍAS</w:t>
      </w:r>
      <w:r w:rsidR="006363B2" w:rsidRPr="00333CA2">
        <w:rPr>
          <w:rFonts w:ascii="Arial" w:hAnsi="Arial" w:cs="Arial"/>
          <w:sz w:val="26"/>
          <w:szCs w:val="26"/>
          <w:lang w:val="es-ES" w:eastAsia="es-ES"/>
        </w:rPr>
        <w:t xml:space="preserve"> </w:t>
      </w:r>
      <w:r w:rsidR="006363B2">
        <w:rPr>
          <w:rFonts w:ascii="Arial" w:hAnsi="Arial" w:cs="Arial"/>
          <w:szCs w:val="26"/>
          <w:lang w:val="es-ES" w:eastAsia="es-ES"/>
        </w:rPr>
        <w:t>PORVENIR SA.</w:t>
      </w:r>
    </w:p>
    <w:p w:rsidR="0096731E" w:rsidRPr="007A3B72" w:rsidRDefault="0096731E" w:rsidP="0096731E">
      <w:pPr>
        <w:pStyle w:val="Sinespaciado10"/>
        <w:spacing w:line="360" w:lineRule="auto"/>
        <w:ind w:firstLine="2835"/>
        <w:rPr>
          <w:rFonts w:ascii="Arial" w:hAnsi="Arial" w:cs="Arial"/>
          <w:b/>
          <w:szCs w:val="26"/>
          <w:lang w:val="es-ES" w:eastAsia="es-ES"/>
        </w:rPr>
      </w:pPr>
      <w:r w:rsidRPr="007A3B72">
        <w:rPr>
          <w:rFonts w:ascii="Arial" w:hAnsi="Arial" w:cs="Arial"/>
          <w:b/>
          <w:szCs w:val="26"/>
          <w:lang w:val="es-ES" w:eastAsia="es-ES"/>
        </w:rPr>
        <w:t xml:space="preserve">II. </w:t>
      </w:r>
      <w:r w:rsidR="004E3168" w:rsidRPr="007A3B72">
        <w:rPr>
          <w:rFonts w:ascii="Arial" w:hAnsi="Arial" w:cs="Arial"/>
          <w:b/>
          <w:szCs w:val="26"/>
          <w:lang w:val="es-ES" w:eastAsia="es-ES"/>
        </w:rPr>
        <w:t>A</w:t>
      </w:r>
      <w:r w:rsidR="00935B83">
        <w:rPr>
          <w:rFonts w:ascii="Arial" w:hAnsi="Arial" w:cs="Arial"/>
          <w:b/>
          <w:szCs w:val="26"/>
          <w:lang w:val="es-ES" w:eastAsia="es-ES"/>
        </w:rPr>
        <w:t>NTECEDENTES</w:t>
      </w:r>
    </w:p>
    <w:p w:rsidR="0096731E" w:rsidRPr="00935B83" w:rsidRDefault="0096731E" w:rsidP="0096731E">
      <w:pPr>
        <w:pStyle w:val="Sinespaciado10"/>
        <w:spacing w:line="360" w:lineRule="auto"/>
        <w:ind w:firstLine="2835"/>
        <w:rPr>
          <w:rFonts w:ascii="Arial" w:hAnsi="Arial" w:cs="Arial"/>
          <w:sz w:val="24"/>
          <w:szCs w:val="28"/>
          <w:lang w:val="es-ES" w:eastAsia="es-ES"/>
        </w:rPr>
      </w:pPr>
    </w:p>
    <w:p w:rsidR="000D6FAE" w:rsidRDefault="00CF572D" w:rsidP="00CF572D">
      <w:pPr>
        <w:suppressAutoHyphens/>
        <w:spacing w:line="360" w:lineRule="auto"/>
        <w:ind w:firstLine="2835"/>
        <w:jc w:val="both"/>
        <w:rPr>
          <w:rFonts w:ascii="Arial" w:hAnsi="Arial" w:cs="Arial"/>
          <w:spacing w:val="-3"/>
          <w:sz w:val="26"/>
          <w:szCs w:val="26"/>
        </w:rPr>
      </w:pPr>
      <w:r w:rsidRPr="00404CCE">
        <w:rPr>
          <w:rFonts w:ascii="Arial" w:hAnsi="Arial" w:cs="Arial"/>
          <w:sz w:val="26"/>
          <w:szCs w:val="26"/>
        </w:rPr>
        <w:t xml:space="preserve">1. </w:t>
      </w:r>
      <w:r w:rsidR="0032007D">
        <w:rPr>
          <w:rFonts w:ascii="Arial" w:hAnsi="Arial" w:cs="Arial"/>
          <w:sz w:val="26"/>
          <w:szCs w:val="26"/>
        </w:rPr>
        <w:t>La accionante</w:t>
      </w:r>
      <w:r w:rsidRPr="00404CCE">
        <w:rPr>
          <w:rFonts w:ascii="Arial" w:hAnsi="Arial" w:cs="Arial"/>
          <w:spacing w:val="-3"/>
          <w:sz w:val="26"/>
          <w:szCs w:val="26"/>
        </w:rPr>
        <w:t xml:space="preserve"> promovió el amparo constitucional por considerar que</w:t>
      </w:r>
      <w:r w:rsidR="00CF123B">
        <w:rPr>
          <w:rFonts w:ascii="Arial" w:hAnsi="Arial" w:cs="Arial"/>
          <w:spacing w:val="-3"/>
          <w:sz w:val="26"/>
          <w:szCs w:val="26"/>
        </w:rPr>
        <w:t xml:space="preserve"> las entidades accionadas</w:t>
      </w:r>
      <w:r w:rsidRPr="00404CCE">
        <w:rPr>
          <w:rFonts w:ascii="Arial" w:hAnsi="Arial" w:cs="Arial"/>
          <w:spacing w:val="-3"/>
          <w:sz w:val="26"/>
          <w:szCs w:val="26"/>
        </w:rPr>
        <w:t xml:space="preserve"> vulnera</w:t>
      </w:r>
      <w:r w:rsidR="00CF123B">
        <w:rPr>
          <w:rFonts w:ascii="Arial" w:hAnsi="Arial" w:cs="Arial"/>
          <w:spacing w:val="-3"/>
          <w:sz w:val="26"/>
          <w:szCs w:val="26"/>
        </w:rPr>
        <w:t>n</w:t>
      </w:r>
      <w:r w:rsidRPr="00404CCE">
        <w:rPr>
          <w:rFonts w:ascii="Arial" w:hAnsi="Arial" w:cs="Arial"/>
          <w:spacing w:val="-3"/>
          <w:sz w:val="26"/>
          <w:szCs w:val="26"/>
        </w:rPr>
        <w:t xml:space="preserve"> su derecho fundamental</w:t>
      </w:r>
      <w:r w:rsidR="006412DE" w:rsidRPr="00404CCE">
        <w:rPr>
          <w:rFonts w:ascii="Arial" w:hAnsi="Arial" w:cs="Arial"/>
          <w:spacing w:val="-3"/>
          <w:sz w:val="26"/>
          <w:szCs w:val="26"/>
        </w:rPr>
        <w:t xml:space="preserve"> a</w:t>
      </w:r>
      <w:r w:rsidR="0032007D">
        <w:rPr>
          <w:rFonts w:ascii="Arial" w:hAnsi="Arial" w:cs="Arial"/>
          <w:spacing w:val="-3"/>
          <w:sz w:val="26"/>
          <w:szCs w:val="26"/>
        </w:rPr>
        <w:t xml:space="preserve"> </w:t>
      </w:r>
      <w:r w:rsidR="006412DE" w:rsidRPr="00404CCE">
        <w:rPr>
          <w:rFonts w:ascii="Arial" w:hAnsi="Arial" w:cs="Arial"/>
          <w:spacing w:val="-3"/>
          <w:sz w:val="26"/>
          <w:szCs w:val="26"/>
        </w:rPr>
        <w:t>l</w:t>
      </w:r>
      <w:r w:rsidR="0032007D">
        <w:rPr>
          <w:rFonts w:ascii="Arial" w:hAnsi="Arial" w:cs="Arial"/>
          <w:spacing w:val="-3"/>
          <w:sz w:val="26"/>
          <w:szCs w:val="26"/>
        </w:rPr>
        <w:t>a</w:t>
      </w:r>
      <w:r w:rsidR="006412DE" w:rsidRPr="00404CCE">
        <w:rPr>
          <w:rFonts w:ascii="Arial" w:hAnsi="Arial" w:cs="Arial"/>
          <w:spacing w:val="-3"/>
          <w:sz w:val="26"/>
          <w:szCs w:val="26"/>
        </w:rPr>
        <w:t xml:space="preserve"> </w:t>
      </w:r>
      <w:r w:rsidR="0032007D">
        <w:rPr>
          <w:rFonts w:ascii="Arial" w:hAnsi="Arial" w:cs="Arial"/>
          <w:spacing w:val="-3"/>
          <w:sz w:val="26"/>
          <w:szCs w:val="26"/>
        </w:rPr>
        <w:t>se</w:t>
      </w:r>
      <w:r w:rsidR="00CF123B">
        <w:rPr>
          <w:rFonts w:ascii="Arial" w:hAnsi="Arial" w:cs="Arial"/>
          <w:spacing w:val="-3"/>
          <w:sz w:val="26"/>
          <w:szCs w:val="26"/>
        </w:rPr>
        <w:t>guridad social.</w:t>
      </w:r>
    </w:p>
    <w:p w:rsidR="006B218C" w:rsidRDefault="00CF572D" w:rsidP="006B218C">
      <w:pPr>
        <w:pStyle w:val="Sinespaciado10"/>
        <w:spacing w:line="360" w:lineRule="auto"/>
        <w:ind w:firstLine="2835"/>
        <w:jc w:val="both"/>
        <w:rPr>
          <w:rFonts w:ascii="Arial" w:hAnsi="Arial" w:cs="Arial"/>
          <w:sz w:val="26"/>
          <w:szCs w:val="26"/>
        </w:rPr>
      </w:pPr>
      <w:r w:rsidRPr="00C333C4">
        <w:rPr>
          <w:rFonts w:ascii="Arial" w:hAnsi="Arial" w:cs="Arial"/>
          <w:sz w:val="26"/>
          <w:szCs w:val="26"/>
        </w:rPr>
        <w:lastRenderedPageBreak/>
        <w:t>2.</w:t>
      </w:r>
      <w:r w:rsidRPr="00617E06">
        <w:rPr>
          <w:rFonts w:ascii="Arial" w:hAnsi="Arial" w:cs="Arial"/>
          <w:sz w:val="26"/>
          <w:szCs w:val="26"/>
        </w:rPr>
        <w:t xml:space="preserve"> </w:t>
      </w:r>
      <w:r w:rsidR="00935B83">
        <w:rPr>
          <w:rFonts w:ascii="Arial" w:hAnsi="Arial" w:cs="Arial"/>
          <w:sz w:val="26"/>
          <w:szCs w:val="26"/>
        </w:rPr>
        <w:t>En síntesis, s</w:t>
      </w:r>
      <w:r>
        <w:rPr>
          <w:rFonts w:ascii="Arial" w:hAnsi="Arial" w:cs="Arial"/>
          <w:sz w:val="26"/>
          <w:szCs w:val="26"/>
        </w:rPr>
        <w:t>eñaló como sustento de su reclamo</w:t>
      </w:r>
      <w:r w:rsidR="00935B83">
        <w:rPr>
          <w:rFonts w:ascii="Arial" w:hAnsi="Arial" w:cs="Arial"/>
          <w:sz w:val="26"/>
          <w:szCs w:val="26"/>
        </w:rPr>
        <w:t xml:space="preserve"> </w:t>
      </w:r>
      <w:r>
        <w:rPr>
          <w:rFonts w:ascii="Arial" w:hAnsi="Arial" w:cs="Arial"/>
          <w:sz w:val="26"/>
          <w:szCs w:val="26"/>
        </w:rPr>
        <w:t>lo siguiente</w:t>
      </w:r>
      <w:r w:rsidRPr="00617E06">
        <w:rPr>
          <w:rFonts w:ascii="Arial" w:hAnsi="Arial" w:cs="Arial"/>
          <w:sz w:val="26"/>
          <w:szCs w:val="26"/>
        </w:rPr>
        <w:t>:</w:t>
      </w:r>
    </w:p>
    <w:p w:rsidR="00FA3B7E" w:rsidRDefault="00145B9D" w:rsidP="006B218C">
      <w:pPr>
        <w:pStyle w:val="Sinespaciado10"/>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CF123B">
        <w:rPr>
          <w:rFonts w:ascii="Arial" w:hAnsi="Arial" w:cs="Arial"/>
          <w:sz w:val="26"/>
          <w:szCs w:val="26"/>
        </w:rPr>
        <w:t>Nació el 17 de julio de 1957 e inició su vida</w:t>
      </w:r>
      <w:r w:rsidR="00FD32C1">
        <w:rPr>
          <w:rFonts w:ascii="Arial" w:hAnsi="Arial" w:cs="Arial"/>
          <w:sz w:val="26"/>
          <w:szCs w:val="26"/>
        </w:rPr>
        <w:t xml:space="preserve"> laboral el </w:t>
      </w:r>
      <w:r w:rsidR="00CF123B">
        <w:rPr>
          <w:rFonts w:ascii="Arial" w:hAnsi="Arial" w:cs="Arial"/>
          <w:sz w:val="26"/>
          <w:szCs w:val="26"/>
        </w:rPr>
        <w:t>1</w:t>
      </w:r>
      <w:r w:rsidR="00FD32C1">
        <w:rPr>
          <w:rFonts w:ascii="Arial" w:hAnsi="Arial" w:cs="Arial"/>
          <w:sz w:val="26"/>
          <w:szCs w:val="26"/>
        </w:rPr>
        <w:t>2 de junio de 19</w:t>
      </w:r>
      <w:r w:rsidR="00CF123B">
        <w:rPr>
          <w:rFonts w:ascii="Arial" w:hAnsi="Arial" w:cs="Arial"/>
          <w:sz w:val="26"/>
          <w:szCs w:val="26"/>
        </w:rPr>
        <w:t>7</w:t>
      </w:r>
      <w:r w:rsidR="00FD32C1">
        <w:rPr>
          <w:rFonts w:ascii="Arial" w:hAnsi="Arial" w:cs="Arial"/>
          <w:sz w:val="26"/>
          <w:szCs w:val="26"/>
        </w:rPr>
        <w:t>9</w:t>
      </w:r>
      <w:r w:rsidR="00CF123B">
        <w:rPr>
          <w:rFonts w:ascii="Arial" w:hAnsi="Arial" w:cs="Arial"/>
          <w:sz w:val="26"/>
          <w:szCs w:val="26"/>
        </w:rPr>
        <w:t>, trabajó por más de 25 años</w:t>
      </w:r>
      <w:r w:rsidR="00331E42">
        <w:rPr>
          <w:rFonts w:ascii="Arial" w:hAnsi="Arial" w:cs="Arial"/>
          <w:sz w:val="26"/>
          <w:szCs w:val="26"/>
        </w:rPr>
        <w:t xml:space="preserve"> </w:t>
      </w:r>
      <w:r w:rsidR="00AF6A66">
        <w:rPr>
          <w:rFonts w:ascii="Arial" w:hAnsi="Arial" w:cs="Arial"/>
          <w:sz w:val="26"/>
          <w:szCs w:val="26"/>
        </w:rPr>
        <w:t>como</w:t>
      </w:r>
      <w:r w:rsidR="00331E42">
        <w:rPr>
          <w:rFonts w:ascii="Arial" w:hAnsi="Arial" w:cs="Arial"/>
          <w:sz w:val="26"/>
          <w:szCs w:val="26"/>
        </w:rPr>
        <w:t xml:space="preserve"> </w:t>
      </w:r>
      <w:r w:rsidR="00AF6A66">
        <w:rPr>
          <w:rFonts w:ascii="Arial" w:hAnsi="Arial" w:cs="Arial"/>
          <w:sz w:val="26"/>
          <w:szCs w:val="26"/>
        </w:rPr>
        <w:t xml:space="preserve">funcionaria pública al servicio del municipio de Pereira, en el cargo de </w:t>
      </w:r>
      <w:r w:rsidR="00331E42">
        <w:rPr>
          <w:rFonts w:ascii="Arial" w:hAnsi="Arial" w:cs="Arial"/>
          <w:sz w:val="26"/>
          <w:szCs w:val="26"/>
        </w:rPr>
        <w:t>técnico administrador</w:t>
      </w:r>
      <w:r w:rsidR="00FA3B7E">
        <w:rPr>
          <w:rFonts w:ascii="Arial" w:hAnsi="Arial" w:cs="Arial"/>
          <w:sz w:val="26"/>
          <w:szCs w:val="26"/>
        </w:rPr>
        <w:t>.</w:t>
      </w:r>
    </w:p>
    <w:p w:rsidR="00FA3B7E" w:rsidRPr="00FA3B7E" w:rsidRDefault="00FA3B7E" w:rsidP="006B218C">
      <w:pPr>
        <w:pStyle w:val="Sinespaciado10"/>
        <w:spacing w:line="360" w:lineRule="auto"/>
        <w:ind w:firstLine="2835"/>
        <w:jc w:val="both"/>
        <w:rPr>
          <w:rFonts w:ascii="Arial" w:hAnsi="Arial" w:cs="Arial"/>
          <w:sz w:val="16"/>
          <w:szCs w:val="16"/>
        </w:rPr>
      </w:pPr>
    </w:p>
    <w:p w:rsidR="00FA3B7E" w:rsidRDefault="00FA3B7E"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2.2. </w:t>
      </w:r>
      <w:r w:rsidR="00AF6A66">
        <w:rPr>
          <w:rFonts w:ascii="Arial" w:hAnsi="Arial" w:cs="Arial"/>
          <w:sz w:val="26"/>
          <w:szCs w:val="26"/>
        </w:rPr>
        <w:t xml:space="preserve">Se afilió al sistema de ahorro individual a la </w:t>
      </w:r>
      <w:r w:rsidR="00AF6A66" w:rsidRPr="00AF6A66">
        <w:rPr>
          <w:rFonts w:ascii="Arial" w:hAnsi="Arial" w:cs="Arial"/>
          <w:szCs w:val="26"/>
        </w:rPr>
        <w:t>AFP HORIZONTE</w:t>
      </w:r>
      <w:r w:rsidR="00AF6A66">
        <w:rPr>
          <w:rFonts w:ascii="Arial" w:hAnsi="Arial" w:cs="Arial"/>
          <w:sz w:val="26"/>
          <w:szCs w:val="26"/>
        </w:rPr>
        <w:t xml:space="preserve"> en el mes de octubre de 1995, hoy </w:t>
      </w:r>
      <w:r w:rsidR="00AF6A66" w:rsidRPr="00AF6A66">
        <w:rPr>
          <w:rFonts w:ascii="Arial" w:hAnsi="Arial" w:cs="Arial"/>
          <w:szCs w:val="26"/>
        </w:rPr>
        <w:t>AFP PORVENIR</w:t>
      </w:r>
      <w:r w:rsidR="00AF6A66">
        <w:rPr>
          <w:rFonts w:ascii="Arial" w:hAnsi="Arial" w:cs="Arial"/>
          <w:szCs w:val="26"/>
        </w:rPr>
        <w:t>,</w:t>
      </w:r>
      <w:r w:rsidR="00AF6A66">
        <w:rPr>
          <w:rFonts w:ascii="Arial" w:hAnsi="Arial" w:cs="Arial"/>
          <w:sz w:val="26"/>
          <w:szCs w:val="26"/>
        </w:rPr>
        <w:t xml:space="preserve"> donde se encuentra afiliada desde esa calenda</w:t>
      </w:r>
      <w:r w:rsidR="00197487">
        <w:rPr>
          <w:rFonts w:ascii="Arial" w:hAnsi="Arial" w:cs="Arial"/>
          <w:sz w:val="26"/>
          <w:szCs w:val="26"/>
        </w:rPr>
        <w:t>.</w:t>
      </w:r>
    </w:p>
    <w:p w:rsidR="000E40E6" w:rsidRPr="000E40E6" w:rsidRDefault="000E40E6" w:rsidP="006B218C">
      <w:pPr>
        <w:pStyle w:val="Sinespaciado10"/>
        <w:spacing w:line="360" w:lineRule="auto"/>
        <w:ind w:firstLine="2835"/>
        <w:jc w:val="both"/>
        <w:rPr>
          <w:rFonts w:ascii="Arial" w:hAnsi="Arial" w:cs="Arial"/>
          <w:sz w:val="16"/>
          <w:szCs w:val="16"/>
        </w:rPr>
      </w:pPr>
    </w:p>
    <w:p w:rsidR="000E40E6" w:rsidRDefault="000E40E6" w:rsidP="006B218C">
      <w:pPr>
        <w:pStyle w:val="Sinespaciado10"/>
        <w:spacing w:line="360" w:lineRule="auto"/>
        <w:ind w:firstLine="2835"/>
        <w:jc w:val="both"/>
        <w:rPr>
          <w:rFonts w:ascii="Arial" w:hAnsi="Arial" w:cs="Arial"/>
          <w:sz w:val="26"/>
          <w:szCs w:val="26"/>
        </w:rPr>
      </w:pPr>
      <w:r>
        <w:rPr>
          <w:rFonts w:ascii="Arial" w:hAnsi="Arial" w:cs="Arial"/>
          <w:sz w:val="26"/>
          <w:szCs w:val="26"/>
        </w:rPr>
        <w:t xml:space="preserve">2.3. </w:t>
      </w:r>
      <w:r w:rsidR="00AF6A66">
        <w:rPr>
          <w:rFonts w:ascii="Arial" w:hAnsi="Arial" w:cs="Arial"/>
          <w:sz w:val="26"/>
          <w:szCs w:val="26"/>
        </w:rPr>
        <w:t xml:space="preserve">Afirma que la </w:t>
      </w:r>
      <w:r w:rsidR="00AF6A66" w:rsidRPr="00AF6A66">
        <w:rPr>
          <w:rFonts w:ascii="Arial" w:hAnsi="Arial" w:cs="Arial"/>
          <w:szCs w:val="26"/>
        </w:rPr>
        <w:t>AFP PORVENIR</w:t>
      </w:r>
      <w:r w:rsidR="00AF6A66">
        <w:rPr>
          <w:rFonts w:ascii="Arial" w:hAnsi="Arial" w:cs="Arial"/>
          <w:sz w:val="26"/>
          <w:szCs w:val="26"/>
        </w:rPr>
        <w:t xml:space="preserve"> </w:t>
      </w:r>
      <w:r>
        <w:rPr>
          <w:rFonts w:ascii="Arial" w:hAnsi="Arial" w:cs="Arial"/>
          <w:sz w:val="26"/>
          <w:szCs w:val="26"/>
        </w:rPr>
        <w:t>la</w:t>
      </w:r>
      <w:r w:rsidR="00AF6A66">
        <w:rPr>
          <w:rFonts w:ascii="Arial" w:hAnsi="Arial" w:cs="Arial"/>
          <w:sz w:val="26"/>
          <w:szCs w:val="26"/>
        </w:rPr>
        <w:t xml:space="preserve"> indujo en error, habida cuenta que no le suministró una información clara y fehaciente con respecto a las consecuencias legales y económicas que tendría su cambio de régimen pensional</w:t>
      </w:r>
      <w:r>
        <w:rPr>
          <w:rFonts w:ascii="Arial" w:hAnsi="Arial" w:cs="Arial"/>
          <w:sz w:val="26"/>
          <w:szCs w:val="26"/>
        </w:rPr>
        <w:t>.</w:t>
      </w:r>
    </w:p>
    <w:p w:rsidR="00197487" w:rsidRPr="009C1788" w:rsidRDefault="00197487" w:rsidP="006B218C">
      <w:pPr>
        <w:pStyle w:val="Sinespaciado10"/>
        <w:spacing w:line="360" w:lineRule="auto"/>
        <w:ind w:firstLine="2835"/>
        <w:jc w:val="both"/>
        <w:rPr>
          <w:rFonts w:ascii="Arial" w:hAnsi="Arial" w:cs="Arial"/>
          <w:sz w:val="16"/>
          <w:szCs w:val="16"/>
        </w:rPr>
      </w:pPr>
    </w:p>
    <w:p w:rsidR="00646F0E" w:rsidRDefault="00646F0E" w:rsidP="00646F0E">
      <w:pPr>
        <w:pStyle w:val="Sinespaciado10"/>
        <w:spacing w:line="360" w:lineRule="auto"/>
        <w:ind w:firstLine="2835"/>
        <w:jc w:val="both"/>
        <w:rPr>
          <w:rFonts w:ascii="Arial" w:hAnsi="Arial" w:cs="Arial"/>
          <w:sz w:val="26"/>
          <w:szCs w:val="26"/>
        </w:rPr>
      </w:pPr>
      <w:r>
        <w:rPr>
          <w:rFonts w:ascii="Arial" w:hAnsi="Arial" w:cs="Arial"/>
          <w:sz w:val="26"/>
          <w:szCs w:val="26"/>
        </w:rPr>
        <w:t>2.4. Se</w:t>
      </w:r>
      <w:r w:rsidR="009C1788">
        <w:rPr>
          <w:rFonts w:ascii="Arial" w:hAnsi="Arial" w:cs="Arial"/>
          <w:sz w:val="26"/>
          <w:szCs w:val="26"/>
        </w:rPr>
        <w:t>gún consta en su reporte de afiliada, tiene como saldo en su cuenta $112.679.574,33 al 8 de octubre de 2015, lo que no alcanza para una pensión mínima</w:t>
      </w:r>
      <w:r w:rsidR="00A8784B">
        <w:rPr>
          <w:rFonts w:ascii="Arial" w:hAnsi="Arial" w:cs="Arial"/>
          <w:sz w:val="26"/>
          <w:szCs w:val="26"/>
        </w:rPr>
        <w:t>.</w:t>
      </w:r>
    </w:p>
    <w:p w:rsidR="009C1788" w:rsidRPr="009C1788" w:rsidRDefault="009C1788" w:rsidP="00646F0E">
      <w:pPr>
        <w:pStyle w:val="Sinespaciado10"/>
        <w:spacing w:line="360" w:lineRule="auto"/>
        <w:ind w:firstLine="2835"/>
        <w:jc w:val="both"/>
        <w:rPr>
          <w:rFonts w:ascii="Arial" w:hAnsi="Arial" w:cs="Arial"/>
          <w:sz w:val="16"/>
          <w:szCs w:val="16"/>
        </w:rPr>
      </w:pPr>
    </w:p>
    <w:p w:rsidR="009C1788" w:rsidRDefault="009C1788" w:rsidP="00646F0E">
      <w:pPr>
        <w:pStyle w:val="Sinespaciado10"/>
        <w:spacing w:line="360" w:lineRule="auto"/>
        <w:ind w:firstLine="2835"/>
        <w:jc w:val="both"/>
        <w:rPr>
          <w:rFonts w:ascii="Arial" w:hAnsi="Arial" w:cs="Arial"/>
          <w:sz w:val="26"/>
          <w:szCs w:val="26"/>
        </w:rPr>
      </w:pPr>
      <w:r>
        <w:rPr>
          <w:rFonts w:ascii="Arial" w:hAnsi="Arial" w:cs="Arial"/>
          <w:sz w:val="26"/>
          <w:szCs w:val="26"/>
        </w:rPr>
        <w:t xml:space="preserve">2.5. El 13 de febrero de 2016, solicitó ante </w:t>
      </w:r>
      <w:r w:rsidRPr="009C1788">
        <w:rPr>
          <w:rFonts w:ascii="Arial" w:hAnsi="Arial" w:cs="Arial"/>
          <w:szCs w:val="26"/>
        </w:rPr>
        <w:t>COLPENSIONES</w:t>
      </w:r>
      <w:r>
        <w:rPr>
          <w:rFonts w:ascii="Arial" w:hAnsi="Arial" w:cs="Arial"/>
          <w:sz w:val="26"/>
          <w:szCs w:val="26"/>
        </w:rPr>
        <w:t xml:space="preserve"> el traslado del régimen de acuerdo a lo reglado en la sentencia SU-062 de 2010, pero dicho fondo le negó su pretensión.</w:t>
      </w:r>
    </w:p>
    <w:p w:rsidR="00C56617" w:rsidRPr="00B0570C" w:rsidRDefault="00C56617" w:rsidP="00C56617">
      <w:pPr>
        <w:pStyle w:val="Sinespaciado10"/>
        <w:spacing w:line="360" w:lineRule="auto"/>
        <w:ind w:firstLine="2835"/>
        <w:jc w:val="both"/>
        <w:rPr>
          <w:rFonts w:ascii="Arial" w:hAnsi="Arial" w:cs="Arial"/>
          <w:sz w:val="16"/>
          <w:szCs w:val="26"/>
        </w:rPr>
      </w:pPr>
    </w:p>
    <w:p w:rsidR="00B95D09" w:rsidRDefault="00892F02" w:rsidP="00B95D09">
      <w:pPr>
        <w:pStyle w:val="Sinespaciado10"/>
        <w:spacing w:line="360" w:lineRule="auto"/>
        <w:ind w:firstLine="2835"/>
        <w:jc w:val="both"/>
        <w:rPr>
          <w:rFonts w:ascii="Arial" w:hAnsi="Arial" w:cs="Arial"/>
          <w:sz w:val="26"/>
          <w:szCs w:val="26"/>
        </w:rPr>
      </w:pPr>
      <w:r>
        <w:rPr>
          <w:rFonts w:ascii="Arial" w:hAnsi="Arial" w:cs="Arial"/>
          <w:sz w:val="26"/>
          <w:szCs w:val="26"/>
        </w:rPr>
        <w:t>3</w:t>
      </w:r>
      <w:r w:rsidR="00B27E1A" w:rsidRPr="00841721">
        <w:rPr>
          <w:rFonts w:ascii="Arial" w:hAnsi="Arial" w:cs="Arial"/>
          <w:sz w:val="26"/>
          <w:szCs w:val="26"/>
        </w:rPr>
        <w:t xml:space="preserve"> Correspondió el conocimiento del amparo constitucional al </w:t>
      </w:r>
      <w:r w:rsidR="00B27E1A" w:rsidRPr="00841721">
        <w:rPr>
          <w:rFonts w:ascii="Arial" w:hAnsi="Arial" w:cs="Arial"/>
          <w:sz w:val="26"/>
          <w:szCs w:val="26"/>
          <w:lang w:val="es-ES" w:eastAsia="es-ES"/>
        </w:rPr>
        <w:t xml:space="preserve">Juzgado </w:t>
      </w:r>
      <w:r w:rsidR="00CF123B">
        <w:rPr>
          <w:rFonts w:ascii="Arial" w:hAnsi="Arial" w:cs="Arial"/>
          <w:sz w:val="26"/>
          <w:szCs w:val="26"/>
          <w:lang w:val="es-ES" w:eastAsia="es-ES"/>
        </w:rPr>
        <w:t>Quint</w:t>
      </w:r>
      <w:r w:rsidR="000E2DEF">
        <w:rPr>
          <w:rFonts w:ascii="Arial" w:hAnsi="Arial" w:cs="Arial"/>
          <w:sz w:val="26"/>
          <w:szCs w:val="26"/>
          <w:lang w:val="es-ES" w:eastAsia="es-ES"/>
        </w:rPr>
        <w:t>o Civil</w:t>
      </w:r>
      <w:r w:rsidR="00B27E1A" w:rsidRPr="00841721">
        <w:rPr>
          <w:rFonts w:ascii="Arial" w:hAnsi="Arial" w:cs="Arial"/>
          <w:sz w:val="26"/>
          <w:szCs w:val="26"/>
          <w:lang w:val="es-ES" w:eastAsia="es-ES"/>
        </w:rPr>
        <w:t xml:space="preserve"> del Circuito</w:t>
      </w:r>
      <w:r w:rsidR="000E2DEF">
        <w:rPr>
          <w:rFonts w:ascii="Arial" w:hAnsi="Arial" w:cs="Arial"/>
          <w:sz w:val="26"/>
          <w:szCs w:val="26"/>
          <w:lang w:val="es-ES" w:eastAsia="es-ES"/>
        </w:rPr>
        <w:t xml:space="preserve"> de Pereira</w:t>
      </w:r>
      <w:r w:rsidR="00B27E1A" w:rsidRPr="00841721">
        <w:rPr>
          <w:rFonts w:ascii="Arial" w:hAnsi="Arial" w:cs="Arial"/>
          <w:sz w:val="26"/>
          <w:szCs w:val="26"/>
        </w:rPr>
        <w:t xml:space="preserve">, </w:t>
      </w:r>
      <w:r w:rsidR="00AC14E9" w:rsidRPr="00841721">
        <w:rPr>
          <w:rFonts w:ascii="Arial" w:hAnsi="Arial" w:cs="Arial"/>
          <w:sz w:val="26"/>
          <w:szCs w:val="26"/>
        </w:rPr>
        <w:t>que</w:t>
      </w:r>
      <w:r w:rsidR="00B27E1A" w:rsidRPr="00841721">
        <w:rPr>
          <w:rFonts w:ascii="Arial" w:hAnsi="Arial" w:cs="Arial"/>
          <w:sz w:val="26"/>
          <w:szCs w:val="26"/>
        </w:rPr>
        <w:t xml:space="preserve"> impartió el trámite legal </w:t>
      </w:r>
      <w:r w:rsidR="00B27E1A" w:rsidRPr="00AD7279">
        <w:rPr>
          <w:rFonts w:ascii="Arial" w:hAnsi="Arial" w:cs="Arial"/>
          <w:sz w:val="26"/>
          <w:szCs w:val="26"/>
          <w:lang w:val="es-ES" w:eastAsia="es-ES"/>
        </w:rPr>
        <w:t>(</w:t>
      </w:r>
      <w:r w:rsidR="000E2DEF" w:rsidRPr="00AD7279">
        <w:rPr>
          <w:rFonts w:ascii="Arial" w:hAnsi="Arial" w:cs="Arial"/>
          <w:sz w:val="26"/>
          <w:szCs w:val="26"/>
          <w:lang w:val="es-ES" w:eastAsia="es-ES"/>
        </w:rPr>
        <w:t xml:space="preserve">fl. </w:t>
      </w:r>
      <w:r w:rsidR="00664AAA" w:rsidRPr="00AD7279">
        <w:rPr>
          <w:rFonts w:ascii="Arial" w:hAnsi="Arial" w:cs="Arial"/>
          <w:sz w:val="26"/>
          <w:szCs w:val="26"/>
          <w:lang w:val="es-ES" w:eastAsia="es-ES"/>
        </w:rPr>
        <w:t>22</w:t>
      </w:r>
      <w:r w:rsidR="00B27E1A" w:rsidRPr="00AD7279">
        <w:rPr>
          <w:rFonts w:ascii="Arial" w:hAnsi="Arial" w:cs="Arial"/>
          <w:sz w:val="26"/>
          <w:szCs w:val="26"/>
          <w:lang w:val="es-ES" w:eastAsia="es-ES"/>
        </w:rPr>
        <w:t xml:space="preserve"> C. </w:t>
      </w:r>
      <w:r w:rsidR="009758E7" w:rsidRPr="00AD7279">
        <w:rPr>
          <w:rFonts w:ascii="Arial" w:hAnsi="Arial" w:cs="Arial"/>
          <w:sz w:val="26"/>
          <w:szCs w:val="26"/>
          <w:lang w:val="es-ES" w:eastAsia="es-ES"/>
        </w:rPr>
        <w:t>P</w:t>
      </w:r>
      <w:r w:rsidR="00B27E1A" w:rsidRPr="00AD7279">
        <w:rPr>
          <w:rFonts w:ascii="Arial" w:hAnsi="Arial" w:cs="Arial"/>
          <w:sz w:val="26"/>
          <w:szCs w:val="26"/>
          <w:lang w:val="es-ES" w:eastAsia="es-ES"/>
        </w:rPr>
        <w:t>p</w:t>
      </w:r>
      <w:r w:rsidR="000E2DEF" w:rsidRPr="00AD7279">
        <w:rPr>
          <w:rFonts w:ascii="Arial" w:hAnsi="Arial" w:cs="Arial"/>
          <w:sz w:val="26"/>
          <w:szCs w:val="26"/>
          <w:lang w:val="es-ES" w:eastAsia="es-ES"/>
        </w:rPr>
        <w:t>a</w:t>
      </w:r>
      <w:r w:rsidR="00B27E1A" w:rsidRPr="00AD7279">
        <w:rPr>
          <w:rFonts w:ascii="Arial" w:hAnsi="Arial" w:cs="Arial"/>
          <w:sz w:val="26"/>
          <w:szCs w:val="26"/>
          <w:lang w:val="es-ES" w:eastAsia="es-ES"/>
        </w:rPr>
        <w:t>l.</w:t>
      </w:r>
      <w:r w:rsidR="00AC14E9" w:rsidRPr="00AD7279">
        <w:rPr>
          <w:rFonts w:ascii="Arial" w:hAnsi="Arial" w:cs="Arial"/>
          <w:sz w:val="26"/>
          <w:szCs w:val="26"/>
          <w:lang w:val="es-ES" w:eastAsia="es-ES"/>
        </w:rPr>
        <w:t>)</w:t>
      </w:r>
      <w:r w:rsidR="00F03B13" w:rsidRPr="00AD7279">
        <w:rPr>
          <w:rFonts w:ascii="Arial" w:hAnsi="Arial" w:cs="Arial"/>
          <w:sz w:val="26"/>
          <w:szCs w:val="26"/>
          <w:lang w:val="es-ES" w:eastAsia="es-ES"/>
        </w:rPr>
        <w:t>.</w:t>
      </w:r>
      <w:r w:rsidR="00B95D09">
        <w:rPr>
          <w:rFonts w:ascii="Arial" w:hAnsi="Arial" w:cs="Arial"/>
          <w:sz w:val="26"/>
          <w:szCs w:val="26"/>
          <w:lang w:val="es-ES" w:eastAsia="es-ES"/>
        </w:rPr>
        <w:t xml:space="preserve"> F</w:t>
      </w:r>
      <w:r w:rsidR="00AC14E9" w:rsidRPr="00841721">
        <w:rPr>
          <w:rFonts w:ascii="Arial" w:hAnsi="Arial" w:cs="Arial"/>
          <w:sz w:val="26"/>
          <w:szCs w:val="26"/>
          <w:lang w:val="es-ES" w:eastAsia="es-ES"/>
        </w:rPr>
        <w:t xml:space="preserve">ueron </w:t>
      </w:r>
      <w:r w:rsidR="000E2DEF" w:rsidRPr="00841721">
        <w:rPr>
          <w:rFonts w:ascii="Arial" w:hAnsi="Arial" w:cs="Arial"/>
          <w:sz w:val="26"/>
          <w:szCs w:val="26"/>
        </w:rPr>
        <w:t>notificados</w:t>
      </w:r>
      <w:r w:rsidR="00B27E1A" w:rsidRPr="00841721">
        <w:rPr>
          <w:rFonts w:ascii="Arial" w:hAnsi="Arial" w:cs="Arial"/>
          <w:sz w:val="26"/>
          <w:szCs w:val="26"/>
        </w:rPr>
        <w:t xml:space="preserve"> </w:t>
      </w:r>
      <w:r w:rsidR="00664AAA">
        <w:rPr>
          <w:rFonts w:ascii="Arial" w:hAnsi="Arial" w:cs="Arial"/>
          <w:sz w:val="26"/>
          <w:szCs w:val="26"/>
        </w:rPr>
        <w:t xml:space="preserve">la Directora de Afiliaciones, </w:t>
      </w:r>
      <w:r w:rsidR="00894632" w:rsidRPr="00841721">
        <w:rPr>
          <w:rFonts w:ascii="Arial" w:hAnsi="Arial" w:cs="Arial"/>
          <w:sz w:val="26"/>
          <w:szCs w:val="26"/>
        </w:rPr>
        <w:t xml:space="preserve">el </w:t>
      </w:r>
      <w:r w:rsidR="00664AAA">
        <w:rPr>
          <w:rFonts w:ascii="Arial" w:hAnsi="Arial" w:cs="Arial"/>
          <w:sz w:val="26"/>
          <w:szCs w:val="26"/>
        </w:rPr>
        <w:t>Director de Acciones Constitucionales, la Directora de Atención y Servicio, el Gerente Seccional Risaralda y la apoderada judicial</w:t>
      </w:r>
      <w:r w:rsidR="00B27E1A" w:rsidRPr="00841721">
        <w:rPr>
          <w:rFonts w:ascii="Arial" w:hAnsi="Arial" w:cs="Arial"/>
          <w:sz w:val="26"/>
          <w:szCs w:val="26"/>
        </w:rPr>
        <w:t xml:space="preserve"> </w:t>
      </w:r>
      <w:r w:rsidR="00664AAA">
        <w:rPr>
          <w:rFonts w:ascii="Arial" w:hAnsi="Arial" w:cs="Arial"/>
          <w:sz w:val="26"/>
          <w:szCs w:val="26"/>
        </w:rPr>
        <w:t xml:space="preserve">para el Eje Cafetero </w:t>
      </w:r>
      <w:r w:rsidR="00B27E1A" w:rsidRPr="00841721">
        <w:rPr>
          <w:rFonts w:ascii="Arial" w:hAnsi="Arial" w:cs="Arial"/>
          <w:sz w:val="26"/>
          <w:szCs w:val="26"/>
        </w:rPr>
        <w:t xml:space="preserve">de </w:t>
      </w:r>
      <w:r w:rsidR="00AD7279" w:rsidRPr="00AD7279">
        <w:rPr>
          <w:rFonts w:ascii="Arial" w:hAnsi="Arial" w:cs="Arial"/>
          <w:szCs w:val="26"/>
        </w:rPr>
        <w:t>COLPENSIONES</w:t>
      </w:r>
      <w:r w:rsidR="00B27E1A" w:rsidRPr="00841721">
        <w:rPr>
          <w:rFonts w:ascii="Arial" w:hAnsi="Arial" w:cs="Arial"/>
          <w:sz w:val="26"/>
          <w:szCs w:val="26"/>
        </w:rPr>
        <w:t>,</w:t>
      </w:r>
      <w:r w:rsidR="00664AAA">
        <w:rPr>
          <w:rFonts w:ascii="Arial" w:hAnsi="Arial" w:cs="Arial"/>
          <w:sz w:val="26"/>
          <w:szCs w:val="26"/>
        </w:rPr>
        <w:t xml:space="preserve"> así como el presidente y representante</w:t>
      </w:r>
      <w:r w:rsidR="00AD7279">
        <w:rPr>
          <w:rFonts w:ascii="Arial" w:hAnsi="Arial" w:cs="Arial"/>
          <w:sz w:val="26"/>
          <w:szCs w:val="26"/>
        </w:rPr>
        <w:t xml:space="preserve"> legal de </w:t>
      </w:r>
      <w:r w:rsidR="00AD7279" w:rsidRPr="00AD7279">
        <w:rPr>
          <w:rFonts w:ascii="Arial" w:hAnsi="Arial" w:cs="Arial"/>
          <w:szCs w:val="26"/>
        </w:rPr>
        <w:t>PORVENIR SA</w:t>
      </w:r>
      <w:r w:rsidR="00664AAA">
        <w:rPr>
          <w:rFonts w:ascii="Arial" w:hAnsi="Arial" w:cs="Arial"/>
          <w:sz w:val="26"/>
          <w:szCs w:val="26"/>
        </w:rPr>
        <w:t>.</w:t>
      </w:r>
      <w:r w:rsidR="00B27E1A" w:rsidRPr="00841721">
        <w:rPr>
          <w:rFonts w:ascii="Arial" w:hAnsi="Arial" w:cs="Arial"/>
          <w:sz w:val="26"/>
          <w:szCs w:val="26"/>
        </w:rPr>
        <w:t xml:space="preserve"> </w:t>
      </w:r>
      <w:r w:rsidR="00B27E1A" w:rsidRPr="00AD7279">
        <w:rPr>
          <w:rFonts w:ascii="Arial" w:hAnsi="Arial" w:cs="Arial"/>
          <w:sz w:val="26"/>
          <w:szCs w:val="26"/>
        </w:rPr>
        <w:t>(</w:t>
      </w:r>
      <w:r w:rsidR="004F0150" w:rsidRPr="00AD7279">
        <w:rPr>
          <w:rFonts w:ascii="Arial" w:hAnsi="Arial" w:cs="Arial"/>
          <w:sz w:val="26"/>
          <w:szCs w:val="26"/>
        </w:rPr>
        <w:t xml:space="preserve">fls. </w:t>
      </w:r>
      <w:r w:rsidR="000E2DEF" w:rsidRPr="00AD7279">
        <w:rPr>
          <w:rFonts w:ascii="Arial" w:hAnsi="Arial" w:cs="Arial"/>
          <w:sz w:val="26"/>
          <w:szCs w:val="26"/>
        </w:rPr>
        <w:t>2</w:t>
      </w:r>
      <w:r w:rsidR="001E2E09" w:rsidRPr="00AD7279">
        <w:rPr>
          <w:rFonts w:ascii="Arial" w:hAnsi="Arial" w:cs="Arial"/>
          <w:sz w:val="26"/>
          <w:szCs w:val="26"/>
        </w:rPr>
        <w:t>4</w:t>
      </w:r>
      <w:r w:rsidR="004F0150" w:rsidRPr="00AD7279">
        <w:rPr>
          <w:rFonts w:ascii="Arial" w:hAnsi="Arial" w:cs="Arial"/>
          <w:sz w:val="26"/>
          <w:szCs w:val="26"/>
        </w:rPr>
        <w:t>-</w:t>
      </w:r>
      <w:r w:rsidR="000E2DEF" w:rsidRPr="00AD7279">
        <w:rPr>
          <w:rFonts w:ascii="Arial" w:hAnsi="Arial" w:cs="Arial"/>
          <w:sz w:val="26"/>
          <w:szCs w:val="26"/>
        </w:rPr>
        <w:t>3</w:t>
      </w:r>
      <w:r w:rsidR="001E2E09" w:rsidRPr="00AD7279">
        <w:rPr>
          <w:rFonts w:ascii="Arial" w:hAnsi="Arial" w:cs="Arial"/>
          <w:sz w:val="26"/>
          <w:szCs w:val="26"/>
        </w:rPr>
        <w:t>0</w:t>
      </w:r>
      <w:r w:rsidR="00B27E1A" w:rsidRPr="00AD7279">
        <w:rPr>
          <w:rFonts w:ascii="Arial" w:hAnsi="Arial" w:cs="Arial"/>
          <w:sz w:val="26"/>
          <w:szCs w:val="26"/>
        </w:rPr>
        <w:t xml:space="preserve"> </w:t>
      </w:r>
      <w:r w:rsidR="00AD7279" w:rsidRPr="00AD7279">
        <w:rPr>
          <w:rFonts w:ascii="Arial" w:hAnsi="Arial" w:cs="Arial"/>
          <w:sz w:val="26"/>
          <w:szCs w:val="26"/>
        </w:rPr>
        <w:t>id.</w:t>
      </w:r>
      <w:r w:rsidR="00B27E1A" w:rsidRPr="00AD7279">
        <w:rPr>
          <w:rFonts w:ascii="Arial" w:hAnsi="Arial" w:cs="Arial"/>
          <w:sz w:val="26"/>
          <w:szCs w:val="26"/>
        </w:rPr>
        <w:t>).</w:t>
      </w:r>
    </w:p>
    <w:p w:rsidR="00B95D09" w:rsidRPr="00B0570C" w:rsidRDefault="00B95D09" w:rsidP="00B95D09">
      <w:pPr>
        <w:pStyle w:val="Sinespaciado10"/>
        <w:spacing w:line="360" w:lineRule="auto"/>
        <w:ind w:firstLine="2835"/>
        <w:jc w:val="both"/>
        <w:rPr>
          <w:rFonts w:ascii="Arial" w:hAnsi="Arial" w:cs="Arial"/>
          <w:sz w:val="16"/>
          <w:szCs w:val="26"/>
        </w:rPr>
      </w:pPr>
    </w:p>
    <w:p w:rsidR="00806B3D" w:rsidRDefault="00892F02"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w:t>
      </w:r>
      <w:r w:rsidR="00F03B13" w:rsidRPr="00AD0E8F">
        <w:rPr>
          <w:rFonts w:ascii="Arial" w:hAnsi="Arial" w:cs="Arial"/>
          <w:sz w:val="26"/>
          <w:szCs w:val="26"/>
          <w:lang w:val="es-ES" w:eastAsia="es-ES"/>
        </w:rPr>
        <w:t xml:space="preserve">.1. </w:t>
      </w:r>
      <w:r w:rsidR="00A8784B" w:rsidRPr="00A8784B">
        <w:rPr>
          <w:rFonts w:ascii="Arial" w:hAnsi="Arial" w:cs="Arial"/>
          <w:sz w:val="26"/>
          <w:szCs w:val="26"/>
          <w:lang w:val="es-ES" w:eastAsia="es-ES"/>
        </w:rPr>
        <w:t xml:space="preserve">Se pronunció </w:t>
      </w:r>
      <w:r w:rsidR="001A226E">
        <w:rPr>
          <w:rFonts w:ascii="Arial" w:hAnsi="Arial" w:cs="Arial"/>
          <w:sz w:val="26"/>
          <w:szCs w:val="26"/>
          <w:lang w:val="es-ES" w:eastAsia="es-ES"/>
        </w:rPr>
        <w:t xml:space="preserve">la Directora de Litigios del </w:t>
      </w:r>
      <w:r w:rsidR="001A226E" w:rsidRPr="00717704">
        <w:rPr>
          <w:rFonts w:ascii="Arial" w:hAnsi="Arial" w:cs="Arial"/>
          <w:szCs w:val="26"/>
          <w:lang w:val="es-ES" w:eastAsia="es-ES"/>
        </w:rPr>
        <w:t>FONDOS DE PENSIONES Y CESANTÍAS</w:t>
      </w:r>
      <w:r w:rsidR="001A226E" w:rsidRPr="00333CA2">
        <w:rPr>
          <w:rFonts w:ascii="Arial" w:hAnsi="Arial" w:cs="Arial"/>
          <w:sz w:val="26"/>
          <w:szCs w:val="26"/>
          <w:lang w:val="es-ES" w:eastAsia="es-ES"/>
        </w:rPr>
        <w:t xml:space="preserve"> </w:t>
      </w:r>
      <w:r w:rsidR="001A226E">
        <w:rPr>
          <w:rFonts w:ascii="Arial" w:hAnsi="Arial" w:cs="Arial"/>
          <w:szCs w:val="26"/>
          <w:lang w:val="es-ES" w:eastAsia="es-ES"/>
        </w:rPr>
        <w:t>PORVENIR SA,</w:t>
      </w:r>
      <w:r w:rsidR="001A226E" w:rsidRPr="00A8784B">
        <w:rPr>
          <w:rFonts w:ascii="Arial" w:hAnsi="Arial" w:cs="Arial"/>
          <w:sz w:val="26"/>
          <w:szCs w:val="26"/>
          <w:lang w:val="es-ES" w:eastAsia="es-ES"/>
        </w:rPr>
        <w:t xml:space="preserve"> </w:t>
      </w:r>
      <w:r w:rsidR="00A8784B" w:rsidRPr="00A8784B">
        <w:rPr>
          <w:rFonts w:ascii="Arial" w:hAnsi="Arial" w:cs="Arial"/>
          <w:sz w:val="26"/>
          <w:szCs w:val="26"/>
          <w:lang w:val="es-ES" w:eastAsia="es-ES"/>
        </w:rPr>
        <w:t>quien</w:t>
      </w:r>
      <w:r w:rsidR="001A226E">
        <w:rPr>
          <w:rFonts w:ascii="Arial" w:hAnsi="Arial" w:cs="Arial"/>
          <w:sz w:val="26"/>
          <w:szCs w:val="26"/>
          <w:lang w:val="es-ES" w:eastAsia="es-ES"/>
        </w:rPr>
        <w:t xml:space="preserve"> indicó que la selección </w:t>
      </w:r>
      <w:r w:rsidR="00806B3D">
        <w:rPr>
          <w:rFonts w:ascii="Arial" w:hAnsi="Arial" w:cs="Arial"/>
          <w:sz w:val="26"/>
          <w:szCs w:val="26"/>
          <w:lang w:val="es-ES" w:eastAsia="es-ES"/>
        </w:rPr>
        <w:t xml:space="preserve">de esa entidad, </w:t>
      </w:r>
      <w:r w:rsidR="001A226E">
        <w:rPr>
          <w:rFonts w:ascii="Arial" w:hAnsi="Arial" w:cs="Arial"/>
          <w:sz w:val="26"/>
          <w:szCs w:val="26"/>
          <w:lang w:val="es-ES" w:eastAsia="es-ES"/>
        </w:rPr>
        <w:t>realizada por la accionante el día 29 de enero de 2001</w:t>
      </w:r>
      <w:r w:rsidR="00806B3D">
        <w:rPr>
          <w:rFonts w:ascii="Arial" w:hAnsi="Arial" w:cs="Arial"/>
          <w:sz w:val="26"/>
          <w:szCs w:val="26"/>
          <w:lang w:val="es-ES" w:eastAsia="es-ES"/>
        </w:rPr>
        <w:t xml:space="preserve">, se produjo de manera libre y voluntaria; y aclara que si desea </w:t>
      </w:r>
      <w:r w:rsidR="00806B3D">
        <w:rPr>
          <w:rFonts w:ascii="Arial" w:hAnsi="Arial" w:cs="Arial"/>
          <w:sz w:val="26"/>
          <w:szCs w:val="26"/>
          <w:lang w:val="es-ES" w:eastAsia="es-ES"/>
        </w:rPr>
        <w:lastRenderedPageBreak/>
        <w:t>trasladarse nuevamente al régimen de prima media, debe tener en cuenta los términos establecidos para el efecto por el artículo 16 del decreto 692 de 1994 y por el literal e) del artículo 13 de la ley 100 de 1993, modificado por el artículo 23 de la ley 797 de 2003</w:t>
      </w:r>
      <w:r w:rsidR="000A4567">
        <w:rPr>
          <w:rFonts w:ascii="Arial" w:hAnsi="Arial" w:cs="Arial"/>
          <w:sz w:val="26"/>
          <w:szCs w:val="26"/>
          <w:lang w:val="es-ES" w:eastAsia="es-ES"/>
        </w:rPr>
        <w:t>. Que según su historia laboral, no tiene al 1º de abril de 1994, quince (15) años o más cotizados, por lo que no procedería el traslado al régimen de prima media con prestación definida.</w:t>
      </w:r>
    </w:p>
    <w:p w:rsidR="00AD7279" w:rsidRPr="00AD7279" w:rsidRDefault="00AD7279" w:rsidP="006A1E9F">
      <w:pPr>
        <w:pStyle w:val="Sinespaciado10"/>
        <w:spacing w:line="360" w:lineRule="auto"/>
        <w:ind w:firstLine="2835"/>
        <w:jc w:val="both"/>
        <w:rPr>
          <w:rFonts w:ascii="Arial" w:hAnsi="Arial" w:cs="Arial"/>
          <w:sz w:val="16"/>
          <w:szCs w:val="16"/>
          <w:lang w:val="es-ES" w:eastAsia="es-ES"/>
        </w:rPr>
      </w:pPr>
    </w:p>
    <w:p w:rsidR="00AD7279" w:rsidRDefault="00AD7279" w:rsidP="00AD7279">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Solicita no tutelar los derechos invocaos, toda vez que esa entidad no está vulnerando derecho fundamental alguno de la accionante, en la medida en que sus actuaciones han estado acorde con las disposiciones legales que regulan su actividad. (fls. 31-35 id.).</w:t>
      </w:r>
    </w:p>
    <w:p w:rsidR="00806B3D" w:rsidRPr="00AD7279" w:rsidRDefault="00806B3D" w:rsidP="006A1E9F">
      <w:pPr>
        <w:pStyle w:val="Sinespaciado10"/>
        <w:spacing w:line="360" w:lineRule="auto"/>
        <w:ind w:firstLine="2835"/>
        <w:jc w:val="both"/>
        <w:rPr>
          <w:rFonts w:ascii="Arial" w:hAnsi="Arial" w:cs="Arial"/>
          <w:sz w:val="16"/>
          <w:szCs w:val="16"/>
          <w:lang w:val="es-ES" w:eastAsia="es-ES"/>
        </w:rPr>
      </w:pPr>
    </w:p>
    <w:p w:rsidR="00096B17" w:rsidRDefault="001315F7" w:rsidP="006A1E9F">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3.2.</w:t>
      </w:r>
      <w:r w:rsidR="00A8784B" w:rsidRPr="00A8784B">
        <w:rPr>
          <w:rFonts w:ascii="Arial" w:hAnsi="Arial" w:cs="Arial"/>
          <w:sz w:val="26"/>
          <w:szCs w:val="26"/>
          <w:lang w:val="es-ES" w:eastAsia="es-ES"/>
        </w:rPr>
        <w:t xml:space="preserve"> </w:t>
      </w:r>
      <w:r>
        <w:rPr>
          <w:rFonts w:ascii="Arial" w:hAnsi="Arial" w:cs="Arial"/>
          <w:sz w:val="26"/>
          <w:szCs w:val="26"/>
          <w:lang w:val="es-ES" w:eastAsia="es-ES"/>
        </w:rPr>
        <w:t xml:space="preserve">El </w:t>
      </w:r>
      <w:r>
        <w:rPr>
          <w:rFonts w:ascii="Arial" w:hAnsi="Arial" w:cs="Arial"/>
          <w:sz w:val="26"/>
          <w:szCs w:val="26"/>
        </w:rPr>
        <w:t>Director de Acciones Constitucionales</w:t>
      </w:r>
      <w:r w:rsidRPr="00A8784B">
        <w:rPr>
          <w:rFonts w:ascii="Arial" w:hAnsi="Arial" w:cs="Arial"/>
          <w:sz w:val="26"/>
          <w:szCs w:val="26"/>
          <w:lang w:val="es-ES" w:eastAsia="es-ES"/>
        </w:rPr>
        <w:t xml:space="preserve"> </w:t>
      </w:r>
      <w:r w:rsidR="00BF62F0">
        <w:rPr>
          <w:rFonts w:ascii="Arial" w:hAnsi="Arial" w:cs="Arial"/>
          <w:sz w:val="26"/>
          <w:szCs w:val="26"/>
          <w:lang w:val="es-ES" w:eastAsia="es-ES"/>
        </w:rPr>
        <w:t>de Colpensiones</w:t>
      </w:r>
      <w:r w:rsidR="00A8784B" w:rsidRPr="00A8784B">
        <w:rPr>
          <w:rFonts w:ascii="Arial" w:hAnsi="Arial" w:cs="Arial"/>
          <w:sz w:val="26"/>
          <w:szCs w:val="26"/>
          <w:lang w:val="es-ES" w:eastAsia="es-ES"/>
        </w:rPr>
        <w:t xml:space="preserve">, </w:t>
      </w:r>
      <w:r>
        <w:rPr>
          <w:rFonts w:ascii="Arial" w:hAnsi="Arial" w:cs="Arial"/>
          <w:sz w:val="26"/>
          <w:szCs w:val="26"/>
          <w:lang w:val="es-ES" w:eastAsia="es-ES"/>
        </w:rPr>
        <w:t>expuso que la accionante presentó a esa entidad el 4 de febrero de 2016, solicitud de traslado acogiéndose a la sentencia SU 062 de 2010, por lo que se procedió a remitir dicha solicitud a la AFP PORVENIR para que esa entidad efectuara la validación de los requisitos para ello</w:t>
      </w:r>
      <w:r w:rsidR="00FB528C">
        <w:rPr>
          <w:rFonts w:ascii="Arial" w:hAnsi="Arial" w:cs="Arial"/>
          <w:sz w:val="26"/>
          <w:szCs w:val="26"/>
          <w:lang w:val="es-ES" w:eastAsia="es-ES"/>
        </w:rPr>
        <w:t xml:space="preserve">; y mediante oficio de fecha 13 de febrero de 2016, </w:t>
      </w:r>
      <w:r w:rsidR="00283BD7">
        <w:rPr>
          <w:rFonts w:ascii="Arial" w:hAnsi="Arial" w:cs="Arial"/>
          <w:sz w:val="26"/>
          <w:szCs w:val="26"/>
          <w:lang w:val="es-ES" w:eastAsia="es-ES"/>
        </w:rPr>
        <w:t xml:space="preserve">se le </w:t>
      </w:r>
      <w:r w:rsidR="00FB528C">
        <w:rPr>
          <w:rFonts w:ascii="Arial" w:hAnsi="Arial" w:cs="Arial"/>
          <w:sz w:val="26"/>
          <w:szCs w:val="26"/>
          <w:lang w:val="es-ES" w:eastAsia="es-ES"/>
        </w:rPr>
        <w:t>informó que la misma fue rechazada, teniendo en cuenta que no logró acreditar 15 años o más de servicios cotizados al 1º de abril de 1994</w:t>
      </w:r>
      <w:r w:rsidR="00283BD7">
        <w:rPr>
          <w:rFonts w:ascii="Arial" w:hAnsi="Arial" w:cs="Arial"/>
          <w:sz w:val="26"/>
          <w:szCs w:val="26"/>
          <w:lang w:val="es-ES" w:eastAsia="es-ES"/>
        </w:rPr>
        <w:t>.</w:t>
      </w:r>
    </w:p>
    <w:p w:rsidR="004E3706" w:rsidRPr="004E3706" w:rsidRDefault="004E3706" w:rsidP="006A1E9F">
      <w:pPr>
        <w:pStyle w:val="Sinespaciado10"/>
        <w:spacing w:line="360" w:lineRule="auto"/>
        <w:ind w:firstLine="2835"/>
        <w:jc w:val="both"/>
        <w:rPr>
          <w:rFonts w:ascii="Arial" w:hAnsi="Arial" w:cs="Arial"/>
          <w:sz w:val="16"/>
          <w:szCs w:val="16"/>
          <w:lang w:val="es-ES" w:eastAsia="es-ES"/>
        </w:rPr>
      </w:pPr>
    </w:p>
    <w:p w:rsidR="004E3706" w:rsidRPr="008F7D14" w:rsidRDefault="004E3706" w:rsidP="004E3706">
      <w:pPr>
        <w:pStyle w:val="Sinespaciado10"/>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Aduce que la actora desconoce la subsidiaridad de la acción de tutela, ya que existe otro medio de defensa idóneo, como lo es acudir a la jurisdicción ordinaria laboral para el reconocimiento y protección de sus derechos. Solicita desestimar sus pretensiones. (fls. 40-45 id.).</w:t>
      </w:r>
    </w:p>
    <w:p w:rsidR="008F667E" w:rsidRPr="00436A45" w:rsidRDefault="008F667E" w:rsidP="004A350A">
      <w:pPr>
        <w:pStyle w:val="Sinespaciado10"/>
        <w:spacing w:line="360" w:lineRule="auto"/>
        <w:ind w:firstLine="2835"/>
        <w:jc w:val="both"/>
        <w:rPr>
          <w:rFonts w:ascii="Arial" w:hAnsi="Arial" w:cs="Arial"/>
          <w:b/>
        </w:rPr>
      </w:pPr>
    </w:p>
    <w:p w:rsidR="004A350A" w:rsidRPr="004A350A" w:rsidRDefault="004A350A" w:rsidP="004A350A">
      <w:pPr>
        <w:pStyle w:val="Sinespaciado10"/>
        <w:spacing w:line="360" w:lineRule="auto"/>
        <w:ind w:firstLine="2835"/>
        <w:jc w:val="both"/>
        <w:rPr>
          <w:rFonts w:ascii="Arial" w:hAnsi="Arial" w:cs="Arial"/>
          <w:b/>
        </w:rPr>
      </w:pPr>
      <w:r w:rsidRPr="004A350A">
        <w:rPr>
          <w:rFonts w:ascii="Arial" w:hAnsi="Arial" w:cs="Arial"/>
          <w:b/>
        </w:rPr>
        <w:t xml:space="preserve">III. </w:t>
      </w:r>
      <w:r w:rsidR="004E3168">
        <w:rPr>
          <w:rFonts w:ascii="Arial" w:hAnsi="Arial" w:cs="Arial"/>
          <w:b/>
        </w:rPr>
        <w:t>L</w:t>
      </w:r>
      <w:r w:rsidR="00B0570C">
        <w:rPr>
          <w:rFonts w:ascii="Arial" w:hAnsi="Arial" w:cs="Arial"/>
          <w:b/>
        </w:rPr>
        <w:t>A SENTENCIA IMPUGNADA</w:t>
      </w:r>
    </w:p>
    <w:p w:rsidR="004A350A" w:rsidRPr="00436A45" w:rsidRDefault="004A350A" w:rsidP="004A350A">
      <w:pPr>
        <w:pStyle w:val="Sinespaciado10"/>
        <w:spacing w:line="360" w:lineRule="auto"/>
        <w:ind w:firstLine="2835"/>
        <w:jc w:val="both"/>
        <w:rPr>
          <w:rFonts w:ascii="Arial" w:hAnsi="Arial" w:cs="Arial"/>
        </w:rPr>
      </w:pPr>
    </w:p>
    <w:p w:rsidR="00003511" w:rsidRPr="00AC1DB3" w:rsidRDefault="004A350A" w:rsidP="004A350A">
      <w:pPr>
        <w:pStyle w:val="Sinespaciado10"/>
        <w:spacing w:line="360" w:lineRule="auto"/>
        <w:ind w:firstLine="2835"/>
        <w:jc w:val="both"/>
        <w:rPr>
          <w:rFonts w:ascii="Arial" w:hAnsi="Arial" w:cs="Arial"/>
          <w:sz w:val="26"/>
          <w:szCs w:val="26"/>
        </w:rPr>
      </w:pPr>
      <w:r w:rsidRPr="0087797F">
        <w:rPr>
          <w:rFonts w:ascii="Arial" w:eastAsia="Arial" w:hAnsi="Arial" w:cs="Arial"/>
          <w:sz w:val="26"/>
          <w:szCs w:val="26"/>
        </w:rPr>
        <w:t xml:space="preserve">La profirió el </w:t>
      </w:r>
      <w:r w:rsidRPr="0087797F">
        <w:rPr>
          <w:rFonts w:ascii="Arial" w:hAnsi="Arial" w:cs="Arial"/>
          <w:sz w:val="26"/>
          <w:szCs w:val="26"/>
          <w:lang w:val="es-ES" w:eastAsia="es-ES"/>
        </w:rPr>
        <w:t xml:space="preserve">Juzgado </w:t>
      </w:r>
      <w:r w:rsidR="001E3518">
        <w:rPr>
          <w:rFonts w:ascii="Arial" w:hAnsi="Arial" w:cs="Arial"/>
          <w:sz w:val="26"/>
          <w:szCs w:val="26"/>
          <w:lang w:val="es-ES" w:eastAsia="es-ES"/>
        </w:rPr>
        <w:t>Quint</w:t>
      </w:r>
      <w:r w:rsidR="00DD11C8">
        <w:rPr>
          <w:rFonts w:ascii="Arial" w:hAnsi="Arial" w:cs="Arial"/>
          <w:sz w:val="26"/>
          <w:szCs w:val="26"/>
          <w:lang w:val="es-ES" w:eastAsia="es-ES"/>
        </w:rPr>
        <w:t xml:space="preserve">o Civil </w:t>
      </w:r>
      <w:r w:rsidRPr="0087797F">
        <w:rPr>
          <w:rFonts w:ascii="Arial" w:hAnsi="Arial" w:cs="Arial"/>
          <w:sz w:val="26"/>
          <w:szCs w:val="26"/>
          <w:lang w:val="es-ES" w:eastAsia="es-ES"/>
        </w:rPr>
        <w:t xml:space="preserve">del Circuito </w:t>
      </w:r>
      <w:r w:rsidR="00DD11C8">
        <w:rPr>
          <w:rFonts w:ascii="Arial" w:hAnsi="Arial" w:cs="Arial"/>
          <w:sz w:val="26"/>
          <w:szCs w:val="26"/>
          <w:lang w:val="es-ES" w:eastAsia="es-ES"/>
        </w:rPr>
        <w:t>de Pereira</w:t>
      </w:r>
      <w:r w:rsidR="00DD11C8" w:rsidRPr="00841721">
        <w:rPr>
          <w:rFonts w:ascii="Arial" w:hAnsi="Arial" w:cs="Arial"/>
          <w:sz w:val="26"/>
          <w:szCs w:val="26"/>
        </w:rPr>
        <w:t>,</w:t>
      </w:r>
      <w:r w:rsidR="00723D83">
        <w:rPr>
          <w:rFonts w:ascii="Arial" w:eastAsia="Arial" w:hAnsi="Arial" w:cs="Arial"/>
          <w:sz w:val="26"/>
          <w:szCs w:val="26"/>
        </w:rPr>
        <w:t xml:space="preserve"> que </w:t>
      </w:r>
      <w:r w:rsidR="001E3518">
        <w:rPr>
          <w:rFonts w:ascii="Arial" w:eastAsia="Arial" w:hAnsi="Arial" w:cs="Arial"/>
          <w:sz w:val="26"/>
          <w:szCs w:val="26"/>
        </w:rPr>
        <w:t>declar</w:t>
      </w:r>
      <w:r w:rsidR="009C0428" w:rsidRPr="0087797F">
        <w:rPr>
          <w:rFonts w:ascii="Arial" w:hAnsi="Arial" w:cs="Arial"/>
          <w:sz w:val="26"/>
          <w:szCs w:val="26"/>
        </w:rPr>
        <w:t xml:space="preserve">ó </w:t>
      </w:r>
      <w:r w:rsidR="00935AAA">
        <w:rPr>
          <w:rFonts w:ascii="Arial" w:hAnsi="Arial" w:cs="Arial"/>
          <w:sz w:val="26"/>
          <w:szCs w:val="26"/>
        </w:rPr>
        <w:t xml:space="preserve">por </w:t>
      </w:r>
      <w:r w:rsidR="009C0428" w:rsidRPr="0087797F">
        <w:rPr>
          <w:rFonts w:ascii="Arial" w:hAnsi="Arial" w:cs="Arial"/>
          <w:sz w:val="26"/>
          <w:szCs w:val="26"/>
        </w:rPr>
        <w:t>improcedente</w:t>
      </w:r>
      <w:r w:rsidR="00353828" w:rsidRPr="0087797F">
        <w:rPr>
          <w:rFonts w:ascii="Arial" w:hAnsi="Arial" w:cs="Arial"/>
          <w:sz w:val="26"/>
          <w:szCs w:val="26"/>
        </w:rPr>
        <w:t xml:space="preserve"> el amparo deprecado,</w:t>
      </w:r>
      <w:r w:rsidR="00A31663" w:rsidRPr="0087797F">
        <w:rPr>
          <w:rFonts w:ascii="Arial" w:hAnsi="Arial" w:cs="Arial"/>
          <w:sz w:val="26"/>
          <w:szCs w:val="26"/>
        </w:rPr>
        <w:t xml:space="preserve"> con base en que</w:t>
      </w:r>
      <w:r w:rsidR="00957F7D">
        <w:rPr>
          <w:rFonts w:ascii="Arial" w:hAnsi="Arial" w:cs="Arial"/>
          <w:sz w:val="26"/>
          <w:szCs w:val="26"/>
        </w:rPr>
        <w:t xml:space="preserve"> la tutela es una acción subsidiaria y no alternativa, y un mecanismo transitorio para evitar un perjuicio irremediable, hecho que no se acreditó, tampoco la razones por la cuales el medio judicial ordinario es ineficaz, mismo que no se ha agotado, por lo que </w:t>
      </w:r>
      <w:r w:rsidR="00AF233E">
        <w:rPr>
          <w:rFonts w:ascii="Arial" w:hAnsi="Arial" w:cs="Arial"/>
          <w:sz w:val="26"/>
          <w:szCs w:val="26"/>
        </w:rPr>
        <w:t>estaría vedado</w:t>
      </w:r>
      <w:r w:rsidR="00957F7D">
        <w:rPr>
          <w:rFonts w:ascii="Arial" w:hAnsi="Arial" w:cs="Arial"/>
          <w:sz w:val="26"/>
          <w:szCs w:val="26"/>
        </w:rPr>
        <w:t xml:space="preserve"> invadir competencias que no corresponden.</w:t>
      </w:r>
      <w:r w:rsidR="00C567DB" w:rsidRPr="00957F7D">
        <w:rPr>
          <w:rFonts w:ascii="Arial" w:hAnsi="Arial" w:cs="Arial"/>
          <w:sz w:val="26"/>
          <w:szCs w:val="26"/>
        </w:rPr>
        <w:t xml:space="preserve"> (fls. </w:t>
      </w:r>
      <w:r w:rsidR="00935AAA" w:rsidRPr="00957F7D">
        <w:rPr>
          <w:rFonts w:ascii="Arial" w:hAnsi="Arial" w:cs="Arial"/>
          <w:sz w:val="26"/>
          <w:szCs w:val="26"/>
        </w:rPr>
        <w:t>48</w:t>
      </w:r>
      <w:r w:rsidR="00C567DB" w:rsidRPr="00957F7D">
        <w:rPr>
          <w:rFonts w:ascii="Arial" w:hAnsi="Arial" w:cs="Arial"/>
          <w:sz w:val="26"/>
          <w:szCs w:val="26"/>
        </w:rPr>
        <w:t>-</w:t>
      </w:r>
      <w:r w:rsidR="00935AAA" w:rsidRPr="00957F7D">
        <w:rPr>
          <w:rFonts w:ascii="Arial" w:hAnsi="Arial" w:cs="Arial"/>
          <w:sz w:val="26"/>
          <w:szCs w:val="26"/>
        </w:rPr>
        <w:t>50</w:t>
      </w:r>
      <w:r w:rsidR="00957F7D">
        <w:rPr>
          <w:rFonts w:ascii="Arial" w:hAnsi="Arial" w:cs="Arial"/>
          <w:sz w:val="26"/>
          <w:szCs w:val="26"/>
        </w:rPr>
        <w:t xml:space="preserve"> id</w:t>
      </w:r>
      <w:r w:rsidR="00AC2CFE" w:rsidRPr="00957F7D">
        <w:rPr>
          <w:rFonts w:ascii="Arial" w:hAnsi="Arial" w:cs="Arial"/>
          <w:sz w:val="26"/>
          <w:szCs w:val="26"/>
        </w:rPr>
        <w:t>.</w:t>
      </w:r>
      <w:r w:rsidR="00C567DB" w:rsidRPr="00957F7D">
        <w:rPr>
          <w:rFonts w:ascii="Arial" w:hAnsi="Arial" w:cs="Arial"/>
          <w:sz w:val="26"/>
          <w:szCs w:val="26"/>
        </w:rPr>
        <w:t>).</w:t>
      </w:r>
    </w:p>
    <w:p w:rsidR="004E3168" w:rsidRDefault="008F667E" w:rsidP="004E3168">
      <w:pPr>
        <w:pStyle w:val="Sinespaciado10"/>
        <w:spacing w:line="360" w:lineRule="auto"/>
        <w:ind w:firstLine="2835"/>
        <w:jc w:val="both"/>
        <w:rPr>
          <w:rFonts w:ascii="Arial" w:hAnsi="Arial" w:cs="Arial"/>
          <w:b/>
          <w:szCs w:val="26"/>
        </w:rPr>
      </w:pPr>
      <w:r w:rsidRPr="00AC1DB3">
        <w:rPr>
          <w:rFonts w:ascii="Arial" w:hAnsi="Arial" w:cs="Arial"/>
          <w:b/>
          <w:szCs w:val="26"/>
        </w:rPr>
        <w:lastRenderedPageBreak/>
        <w:t>IV</w:t>
      </w:r>
      <w:r w:rsidR="004E3168">
        <w:rPr>
          <w:rFonts w:ascii="Arial" w:hAnsi="Arial" w:cs="Arial"/>
          <w:b/>
          <w:szCs w:val="26"/>
        </w:rPr>
        <w:t>. L</w:t>
      </w:r>
      <w:r w:rsidR="00B0570C">
        <w:rPr>
          <w:rFonts w:ascii="Arial" w:hAnsi="Arial" w:cs="Arial"/>
          <w:b/>
          <w:szCs w:val="26"/>
        </w:rPr>
        <w:t>A IMPUGNACIÓN</w:t>
      </w:r>
    </w:p>
    <w:p w:rsidR="004E3168" w:rsidRPr="00B0570C" w:rsidRDefault="004E3168" w:rsidP="004E3168">
      <w:pPr>
        <w:pStyle w:val="Sinespaciado10"/>
        <w:spacing w:line="360" w:lineRule="auto"/>
        <w:ind w:firstLine="2835"/>
        <w:jc w:val="both"/>
        <w:rPr>
          <w:rFonts w:ascii="Arial" w:hAnsi="Arial" w:cs="Arial"/>
          <w:b/>
          <w:sz w:val="24"/>
          <w:szCs w:val="26"/>
        </w:rPr>
      </w:pPr>
    </w:p>
    <w:p w:rsidR="0081241F" w:rsidRPr="004E3168" w:rsidRDefault="00C567DB" w:rsidP="004E3168">
      <w:pPr>
        <w:pStyle w:val="Sinespaciado10"/>
        <w:spacing w:line="360" w:lineRule="auto"/>
        <w:ind w:firstLine="2835"/>
        <w:jc w:val="both"/>
        <w:rPr>
          <w:rFonts w:ascii="Arial" w:hAnsi="Arial" w:cs="Arial"/>
          <w:b/>
          <w:szCs w:val="26"/>
        </w:rPr>
      </w:pPr>
      <w:r w:rsidRPr="00AC1DB3">
        <w:rPr>
          <w:rFonts w:ascii="Arial" w:hAnsi="Arial" w:cs="Arial"/>
          <w:sz w:val="26"/>
          <w:szCs w:val="26"/>
        </w:rPr>
        <w:t xml:space="preserve">El fallo fue impugnado por </w:t>
      </w:r>
      <w:r w:rsidR="00321FC8" w:rsidRPr="00AC1DB3">
        <w:rPr>
          <w:rFonts w:ascii="Arial" w:hAnsi="Arial" w:cs="Arial"/>
          <w:sz w:val="26"/>
          <w:szCs w:val="26"/>
        </w:rPr>
        <w:t>l</w:t>
      </w:r>
      <w:r w:rsidR="00935AAA">
        <w:rPr>
          <w:rFonts w:ascii="Arial" w:hAnsi="Arial" w:cs="Arial"/>
          <w:sz w:val="26"/>
          <w:szCs w:val="26"/>
        </w:rPr>
        <w:t>a</w:t>
      </w:r>
      <w:r w:rsidR="00321FC8" w:rsidRPr="00AC1DB3">
        <w:rPr>
          <w:rFonts w:ascii="Arial" w:hAnsi="Arial" w:cs="Arial"/>
          <w:sz w:val="26"/>
          <w:szCs w:val="26"/>
        </w:rPr>
        <w:t xml:space="preserve"> accionante</w:t>
      </w:r>
      <w:r w:rsidR="0081241F" w:rsidRPr="00AC1DB3">
        <w:rPr>
          <w:rFonts w:ascii="Arial" w:hAnsi="Arial" w:cs="Arial"/>
          <w:sz w:val="26"/>
          <w:szCs w:val="26"/>
        </w:rPr>
        <w:t xml:space="preserve">, exponiendo que </w:t>
      </w:r>
      <w:r w:rsidR="00627EBD">
        <w:rPr>
          <w:rFonts w:ascii="Arial" w:hAnsi="Arial" w:cs="Arial"/>
          <w:sz w:val="26"/>
          <w:szCs w:val="26"/>
        </w:rPr>
        <w:t>está desvinculada de la actividad laboral</w:t>
      </w:r>
      <w:r w:rsidR="00110937">
        <w:rPr>
          <w:rFonts w:ascii="Arial" w:hAnsi="Arial" w:cs="Arial"/>
          <w:sz w:val="26"/>
          <w:szCs w:val="26"/>
        </w:rPr>
        <w:t xml:space="preserve"> porque su empleador no volvió a renovar su contrato de trabajo, por lo que desde enero de 2016 no volvió a percibir ingreso alguno que le permita tener una vida digna y el bono pensional administrado por la </w:t>
      </w:r>
      <w:r w:rsidR="00110937" w:rsidRPr="00110937">
        <w:rPr>
          <w:rFonts w:ascii="Arial" w:hAnsi="Arial" w:cs="Arial"/>
          <w:szCs w:val="26"/>
        </w:rPr>
        <w:t xml:space="preserve">AFP PORVENIR </w:t>
      </w:r>
      <w:r w:rsidR="00110937">
        <w:rPr>
          <w:rFonts w:ascii="Arial" w:hAnsi="Arial" w:cs="Arial"/>
          <w:sz w:val="26"/>
          <w:szCs w:val="26"/>
        </w:rPr>
        <w:t>no le permite acceder a una pensión. Considera que</w:t>
      </w:r>
      <w:r w:rsidR="00C106DC">
        <w:rPr>
          <w:rFonts w:ascii="Arial" w:hAnsi="Arial" w:cs="Arial"/>
          <w:sz w:val="26"/>
          <w:szCs w:val="26"/>
        </w:rPr>
        <w:t>, por sus condiciones de adulto mayor, puede utilizar la acción de tutela como mecanismo jurídico para proteger sus derechos, dada la inmediatez intrínseca a su necesidad, pues no tiene oportunidad alguna de vínculo laboral.</w:t>
      </w:r>
      <w:r w:rsidR="00010D10">
        <w:rPr>
          <w:rFonts w:ascii="Arial" w:hAnsi="Arial" w:cs="Arial"/>
          <w:sz w:val="26"/>
          <w:szCs w:val="26"/>
        </w:rPr>
        <w:t xml:space="preserve"> </w:t>
      </w:r>
      <w:r w:rsidR="00010D10" w:rsidRPr="00C106DC">
        <w:rPr>
          <w:rFonts w:ascii="Arial" w:hAnsi="Arial" w:cs="Arial"/>
          <w:sz w:val="26"/>
          <w:szCs w:val="26"/>
        </w:rPr>
        <w:t xml:space="preserve">(fls. </w:t>
      </w:r>
      <w:r w:rsidR="00C106DC" w:rsidRPr="00C106DC">
        <w:rPr>
          <w:rFonts w:ascii="Arial" w:hAnsi="Arial" w:cs="Arial"/>
          <w:sz w:val="26"/>
          <w:szCs w:val="26"/>
        </w:rPr>
        <w:t>58</w:t>
      </w:r>
      <w:r w:rsidR="00010D10" w:rsidRPr="00C106DC">
        <w:rPr>
          <w:rFonts w:ascii="Arial" w:hAnsi="Arial" w:cs="Arial"/>
          <w:sz w:val="26"/>
          <w:szCs w:val="26"/>
        </w:rPr>
        <w:t>-</w:t>
      </w:r>
      <w:r w:rsidR="00C106DC" w:rsidRPr="00C106DC">
        <w:rPr>
          <w:rFonts w:ascii="Arial" w:hAnsi="Arial" w:cs="Arial"/>
          <w:sz w:val="26"/>
          <w:szCs w:val="26"/>
        </w:rPr>
        <w:t>59</w:t>
      </w:r>
      <w:r w:rsidR="00C106DC">
        <w:rPr>
          <w:rFonts w:ascii="Arial" w:hAnsi="Arial" w:cs="Arial"/>
          <w:sz w:val="26"/>
          <w:szCs w:val="26"/>
        </w:rPr>
        <w:t xml:space="preserve"> id</w:t>
      </w:r>
      <w:r w:rsidR="00E05976" w:rsidRPr="00C106DC">
        <w:rPr>
          <w:rFonts w:ascii="Arial" w:hAnsi="Arial" w:cs="Arial"/>
          <w:sz w:val="26"/>
          <w:szCs w:val="26"/>
        </w:rPr>
        <w:t>.</w:t>
      </w:r>
      <w:r w:rsidR="00010D10" w:rsidRPr="00C106DC">
        <w:rPr>
          <w:rFonts w:ascii="Arial" w:hAnsi="Arial" w:cs="Arial"/>
          <w:sz w:val="26"/>
          <w:szCs w:val="26"/>
        </w:rPr>
        <w:t>).</w:t>
      </w:r>
    </w:p>
    <w:p w:rsidR="000A75D4" w:rsidRPr="00DC2DC6" w:rsidRDefault="000A75D4" w:rsidP="0092719E">
      <w:pPr>
        <w:pStyle w:val="Sinespaciado1"/>
        <w:spacing w:line="360" w:lineRule="auto"/>
        <w:ind w:firstLine="2835"/>
        <w:jc w:val="both"/>
        <w:rPr>
          <w:rFonts w:ascii="Arial" w:hAnsi="Arial" w:cs="Arial"/>
          <w:sz w:val="28"/>
          <w:szCs w:val="26"/>
        </w:rPr>
      </w:pPr>
    </w:p>
    <w:p w:rsidR="00204521" w:rsidRPr="00AC1DB3" w:rsidRDefault="008F667E" w:rsidP="0092719E">
      <w:pPr>
        <w:pStyle w:val="Sinespaciado1"/>
        <w:spacing w:line="360" w:lineRule="auto"/>
        <w:ind w:firstLine="2835"/>
        <w:rPr>
          <w:rFonts w:ascii="Arial" w:hAnsi="Arial" w:cs="Arial"/>
          <w:b/>
          <w:spacing w:val="-3"/>
          <w:szCs w:val="26"/>
        </w:rPr>
      </w:pPr>
      <w:r>
        <w:rPr>
          <w:rFonts w:ascii="Arial" w:hAnsi="Arial" w:cs="Arial"/>
          <w:b/>
          <w:spacing w:val="-3"/>
          <w:szCs w:val="26"/>
        </w:rPr>
        <w:t>V</w:t>
      </w:r>
      <w:r w:rsidR="00204521" w:rsidRPr="00AC1DB3">
        <w:rPr>
          <w:rFonts w:ascii="Arial" w:hAnsi="Arial" w:cs="Arial"/>
          <w:b/>
          <w:spacing w:val="-3"/>
          <w:szCs w:val="26"/>
        </w:rPr>
        <w:t>. C</w:t>
      </w:r>
      <w:r w:rsidR="00B0570C">
        <w:rPr>
          <w:rFonts w:ascii="Arial" w:hAnsi="Arial" w:cs="Arial"/>
          <w:b/>
          <w:spacing w:val="-3"/>
          <w:szCs w:val="26"/>
        </w:rPr>
        <w:t>ONSIDERACIONES</w:t>
      </w:r>
    </w:p>
    <w:p w:rsidR="00204521" w:rsidRPr="00B0570C" w:rsidRDefault="00204521" w:rsidP="0092719E">
      <w:pPr>
        <w:pStyle w:val="Sinespaciado1"/>
        <w:spacing w:line="360" w:lineRule="auto"/>
        <w:ind w:firstLine="2835"/>
        <w:jc w:val="both"/>
        <w:rPr>
          <w:rFonts w:ascii="Arial" w:hAnsi="Arial" w:cs="Arial"/>
          <w:spacing w:val="-3"/>
          <w:sz w:val="24"/>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1. Esta Corporación es competente para conocer de la impugnación, toda vez que es el superior funcional de la autoridad judicial que profirió el fallo atacado.</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expuesto en el acápite de antecedentes, la decisión adoptada en primera instancia y la impugnación, corresponde a la Sala resolver si </w:t>
      </w:r>
      <w:r w:rsidR="00BC6897" w:rsidRPr="00333CA2">
        <w:rPr>
          <w:rFonts w:ascii="Arial" w:hAnsi="Arial" w:cs="Arial"/>
          <w:sz w:val="26"/>
          <w:szCs w:val="26"/>
          <w:lang w:val="es-ES" w:eastAsia="es-ES"/>
        </w:rPr>
        <w:t xml:space="preserve">la </w:t>
      </w:r>
      <w:r w:rsidR="00BC6897" w:rsidRPr="00935B83">
        <w:rPr>
          <w:rFonts w:ascii="Arial" w:hAnsi="Arial" w:cs="Arial"/>
          <w:lang w:val="es-ES" w:eastAsia="es-ES"/>
        </w:rPr>
        <w:t xml:space="preserve">ADMINISTRADORA COLOMBIANA DE PENSIONES </w:t>
      </w:r>
      <w:r w:rsidR="00BC6897">
        <w:rPr>
          <w:rFonts w:ascii="Arial" w:hAnsi="Arial" w:cs="Arial"/>
          <w:lang w:val="es-ES" w:eastAsia="es-ES"/>
        </w:rPr>
        <w:t xml:space="preserve">– </w:t>
      </w:r>
      <w:r w:rsidR="00BC6897">
        <w:rPr>
          <w:rFonts w:ascii="Arial" w:eastAsia="Arial" w:hAnsi="Arial" w:cs="Arial"/>
        </w:rPr>
        <w:t>COLPENSIONES</w:t>
      </w:r>
      <w:r w:rsidR="00BC6897">
        <w:rPr>
          <w:rFonts w:ascii="Arial" w:eastAsia="Arial" w:hAnsi="Arial" w:cs="Arial"/>
          <w:szCs w:val="26"/>
        </w:rPr>
        <w:t xml:space="preserve"> </w:t>
      </w:r>
      <w:r w:rsidR="00BC6897">
        <w:rPr>
          <w:rFonts w:ascii="Arial" w:hAnsi="Arial" w:cs="Arial"/>
          <w:sz w:val="26"/>
          <w:szCs w:val="26"/>
          <w:lang w:val="es-ES" w:eastAsia="es-ES"/>
        </w:rPr>
        <w:t>y</w:t>
      </w:r>
      <w:r w:rsidR="00BC6897" w:rsidRPr="00333CA2">
        <w:rPr>
          <w:rFonts w:ascii="Arial" w:hAnsi="Arial" w:cs="Arial"/>
          <w:sz w:val="26"/>
          <w:szCs w:val="26"/>
          <w:lang w:val="es-ES" w:eastAsia="es-ES"/>
        </w:rPr>
        <w:t xml:space="preserve"> l</w:t>
      </w:r>
      <w:r w:rsidR="00BC6897">
        <w:rPr>
          <w:rFonts w:ascii="Arial" w:hAnsi="Arial" w:cs="Arial"/>
          <w:sz w:val="26"/>
          <w:szCs w:val="26"/>
          <w:lang w:val="es-ES" w:eastAsia="es-ES"/>
        </w:rPr>
        <w:t>a</w:t>
      </w:r>
      <w:r w:rsidR="00BC6897" w:rsidRPr="00333CA2">
        <w:rPr>
          <w:rFonts w:ascii="Arial" w:hAnsi="Arial" w:cs="Arial"/>
          <w:sz w:val="26"/>
          <w:szCs w:val="26"/>
          <w:lang w:val="es-ES" w:eastAsia="es-ES"/>
        </w:rPr>
        <w:t xml:space="preserve"> </w:t>
      </w:r>
      <w:r w:rsidR="00BC6897" w:rsidRPr="00717704">
        <w:rPr>
          <w:rFonts w:ascii="Arial" w:hAnsi="Arial" w:cs="Arial"/>
          <w:szCs w:val="26"/>
          <w:lang w:val="es-ES" w:eastAsia="es-ES"/>
        </w:rPr>
        <w:t>SOCIEDAD ADMINISTRADORA DE FONDOS DE PENSIONES Y CESANTÍAS</w:t>
      </w:r>
      <w:r w:rsidR="00BC6897" w:rsidRPr="00333CA2">
        <w:rPr>
          <w:rFonts w:ascii="Arial" w:hAnsi="Arial" w:cs="Arial"/>
          <w:sz w:val="26"/>
          <w:szCs w:val="26"/>
          <w:lang w:val="es-ES" w:eastAsia="es-ES"/>
        </w:rPr>
        <w:t xml:space="preserve"> </w:t>
      </w:r>
      <w:r w:rsidR="00BC6897">
        <w:rPr>
          <w:rFonts w:ascii="Arial" w:hAnsi="Arial" w:cs="Arial"/>
          <w:szCs w:val="26"/>
          <w:lang w:val="es-ES" w:eastAsia="es-ES"/>
        </w:rPr>
        <w:t>PORVENIR SA</w:t>
      </w:r>
      <w:r w:rsidR="00BC6897">
        <w:rPr>
          <w:rFonts w:ascii="Arial" w:hAnsi="Arial" w:cs="Arial"/>
          <w:sz w:val="26"/>
          <w:szCs w:val="26"/>
        </w:rPr>
        <w:t xml:space="preserve"> vulneran</w:t>
      </w:r>
      <w:r w:rsidRPr="00AC1DB3">
        <w:rPr>
          <w:rFonts w:ascii="Arial" w:hAnsi="Arial" w:cs="Arial"/>
          <w:sz w:val="26"/>
          <w:szCs w:val="26"/>
        </w:rPr>
        <w:t xml:space="preserve"> los derechos invocados por l</w:t>
      </w:r>
      <w:r w:rsidR="001A5F45">
        <w:rPr>
          <w:rFonts w:ascii="Arial" w:hAnsi="Arial" w:cs="Arial"/>
          <w:sz w:val="26"/>
          <w:szCs w:val="26"/>
        </w:rPr>
        <w:t>a</w:t>
      </w:r>
      <w:r w:rsidRPr="00AC1DB3">
        <w:rPr>
          <w:rFonts w:ascii="Arial" w:hAnsi="Arial" w:cs="Arial"/>
          <w:sz w:val="26"/>
          <w:szCs w:val="26"/>
        </w:rPr>
        <w:t xml:space="preserve"> accionante, al negar </w:t>
      </w:r>
      <w:r w:rsidR="00BC6897">
        <w:rPr>
          <w:rFonts w:ascii="Arial" w:hAnsi="Arial" w:cs="Arial"/>
          <w:sz w:val="26"/>
          <w:szCs w:val="26"/>
        </w:rPr>
        <w:t xml:space="preserve">su </w:t>
      </w:r>
      <w:r w:rsidR="007D11BF">
        <w:rPr>
          <w:rFonts w:ascii="Arial" w:hAnsi="Arial" w:cs="Arial"/>
          <w:sz w:val="26"/>
          <w:szCs w:val="26"/>
        </w:rPr>
        <w:t xml:space="preserve">solicitud de </w:t>
      </w:r>
      <w:r w:rsidR="00BC6897">
        <w:rPr>
          <w:rFonts w:ascii="Arial" w:hAnsi="Arial" w:cs="Arial"/>
          <w:sz w:val="26"/>
          <w:szCs w:val="26"/>
        </w:rPr>
        <w:t xml:space="preserve">traslado </w:t>
      </w:r>
      <w:r w:rsidR="00BC6897" w:rsidRPr="00717704">
        <w:rPr>
          <w:rFonts w:ascii="Arial" w:hAnsi="Arial" w:cs="Arial"/>
          <w:spacing w:val="-3"/>
          <w:sz w:val="26"/>
          <w:szCs w:val="26"/>
        </w:rPr>
        <w:t>del régimen de ahorro individual con solidaridad, al de prima media con prestación definida</w:t>
      </w:r>
      <w:r w:rsidR="00BC6897" w:rsidRPr="00FD7C8A">
        <w:rPr>
          <w:rFonts w:ascii="Arial" w:hAnsi="Arial" w:cs="Arial"/>
          <w:spacing w:val="-3"/>
          <w:sz w:val="26"/>
          <w:szCs w:val="26"/>
        </w:rPr>
        <w:t xml:space="preserve">, </w:t>
      </w:r>
      <w:r w:rsidRPr="00AC1DB3">
        <w:rPr>
          <w:rFonts w:ascii="Arial" w:hAnsi="Arial" w:cs="Arial"/>
          <w:sz w:val="26"/>
          <w:szCs w:val="26"/>
        </w:rPr>
        <w:t>por ausencia del cumplimiento de los requisitos para ello</w:t>
      </w:r>
      <w:r w:rsidR="00B53387">
        <w:rPr>
          <w:rFonts w:ascii="Arial" w:hAnsi="Arial" w:cs="Arial"/>
          <w:sz w:val="26"/>
          <w:szCs w:val="26"/>
        </w:rPr>
        <w:t xml:space="preserve">; y </w:t>
      </w:r>
      <w:r w:rsidR="00B53387" w:rsidRPr="001C6BBD">
        <w:rPr>
          <w:rFonts w:ascii="Arial" w:hAnsi="Arial" w:cs="Arial"/>
          <w:sz w:val="26"/>
          <w:szCs w:val="26"/>
        </w:rPr>
        <w:t xml:space="preserve">si la acción de tutela es procedente para ordenar </w:t>
      </w:r>
      <w:r w:rsidR="00B53387">
        <w:rPr>
          <w:rFonts w:ascii="Arial" w:hAnsi="Arial" w:cs="Arial"/>
          <w:sz w:val="26"/>
          <w:szCs w:val="26"/>
        </w:rPr>
        <w:t>dicho traslado</w:t>
      </w:r>
      <w:r w:rsidRPr="00AC1DB3">
        <w:rPr>
          <w:rFonts w:ascii="Arial" w:hAnsi="Arial" w:cs="Arial"/>
          <w:sz w:val="26"/>
          <w:szCs w:val="26"/>
        </w:rPr>
        <w:t>.</w:t>
      </w:r>
    </w:p>
    <w:p w:rsidR="0092719E" w:rsidRPr="004E3168" w:rsidRDefault="0092719E" w:rsidP="0092719E">
      <w:pPr>
        <w:pStyle w:val="Sinespaciado1"/>
        <w:spacing w:line="360" w:lineRule="auto"/>
        <w:ind w:firstLine="2835"/>
        <w:jc w:val="both"/>
        <w:rPr>
          <w:rFonts w:ascii="Arial" w:hAnsi="Arial" w:cs="Arial"/>
          <w:sz w:val="18"/>
          <w:szCs w:val="26"/>
        </w:rPr>
      </w:pP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z w:val="26"/>
          <w:szCs w:val="26"/>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AC1DB3" w:rsidRDefault="00204521" w:rsidP="0092719E">
      <w:pPr>
        <w:pStyle w:val="Sinespaciado1"/>
        <w:spacing w:line="360" w:lineRule="auto"/>
        <w:ind w:firstLine="2835"/>
        <w:jc w:val="both"/>
        <w:rPr>
          <w:rFonts w:ascii="Arial" w:hAnsi="Arial" w:cs="Arial"/>
          <w:sz w:val="26"/>
          <w:szCs w:val="26"/>
        </w:rPr>
      </w:pPr>
      <w:r w:rsidRPr="00AC1DB3">
        <w:rPr>
          <w:rFonts w:ascii="Arial" w:hAnsi="Arial" w:cs="Arial"/>
          <w:spacing w:val="-3"/>
          <w:sz w:val="26"/>
          <w:szCs w:val="26"/>
        </w:rPr>
        <w:lastRenderedPageBreak/>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AC1DB3">
        <w:rPr>
          <w:rFonts w:ascii="Arial" w:hAnsi="Arial" w:cs="Arial"/>
          <w:sz w:val="26"/>
          <w:szCs w:val="26"/>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B0570C" w:rsidRDefault="0092719E" w:rsidP="0092719E">
      <w:pPr>
        <w:pStyle w:val="Sinespaciado1"/>
        <w:spacing w:line="360" w:lineRule="auto"/>
        <w:ind w:firstLine="2835"/>
        <w:jc w:val="both"/>
        <w:rPr>
          <w:rFonts w:ascii="Arial" w:hAnsi="Arial" w:cs="Arial"/>
          <w:sz w:val="16"/>
          <w:szCs w:val="26"/>
        </w:rPr>
      </w:pPr>
    </w:p>
    <w:p w:rsidR="0092719E" w:rsidRPr="00B53387" w:rsidRDefault="001A226E" w:rsidP="00B53387">
      <w:pPr>
        <w:pStyle w:val="Sinespaciado1"/>
        <w:spacing w:line="360" w:lineRule="auto"/>
        <w:ind w:firstLine="2835"/>
        <w:jc w:val="both"/>
        <w:rPr>
          <w:rFonts w:ascii="Arial" w:hAnsi="Arial" w:cs="Arial"/>
          <w:sz w:val="26"/>
          <w:szCs w:val="26"/>
        </w:rPr>
      </w:pPr>
      <w:r>
        <w:rPr>
          <w:rFonts w:ascii="Arial" w:hAnsi="Arial" w:cs="Arial"/>
          <w:sz w:val="26"/>
          <w:szCs w:val="26"/>
        </w:rPr>
        <w:t>R</w:t>
      </w:r>
      <w:r w:rsidR="00204521" w:rsidRPr="00AC1DB3">
        <w:rPr>
          <w:rFonts w:ascii="Arial" w:hAnsi="Arial" w:cs="Arial"/>
          <w:sz w:val="26"/>
          <w:szCs w:val="26"/>
        </w:rPr>
        <w:t xml:space="preserve">especto a la </w:t>
      </w:r>
      <w:r>
        <w:rPr>
          <w:rFonts w:ascii="Arial" w:hAnsi="Arial" w:cs="Arial"/>
          <w:sz w:val="26"/>
          <w:szCs w:val="26"/>
        </w:rPr>
        <w:t>subsidiari</w:t>
      </w:r>
      <w:r w:rsidR="00204521" w:rsidRPr="00AC1DB3">
        <w:rPr>
          <w:rFonts w:ascii="Arial" w:hAnsi="Arial" w:cs="Arial"/>
          <w:sz w:val="26"/>
          <w:szCs w:val="26"/>
        </w:rPr>
        <w:t>dad existen al menos dos exce</w:t>
      </w:r>
      <w:r w:rsidR="00156770">
        <w:rPr>
          <w:rFonts w:ascii="Arial" w:hAnsi="Arial" w:cs="Arial"/>
          <w:sz w:val="26"/>
          <w:szCs w:val="26"/>
        </w:rPr>
        <w:t>pciones a esa regla general</w:t>
      </w:r>
      <w:r w:rsidR="00204521" w:rsidRPr="00AC1DB3">
        <w:rPr>
          <w:rFonts w:ascii="Arial" w:hAnsi="Arial" w:cs="Arial"/>
          <w:sz w:val="26"/>
          <w:szCs w:val="26"/>
        </w:rPr>
        <w:t>: (i) Cuando la persona afectada no tiene un mecanismo distinto y eficaz a la acción de tutela para defender sus derechos porque no está legitimada para impugnar los actos ad</w:t>
      </w:r>
      <w:r w:rsidR="00936F45" w:rsidRPr="00AC1DB3">
        <w:rPr>
          <w:rFonts w:ascii="Arial" w:hAnsi="Arial" w:cs="Arial"/>
          <w:sz w:val="26"/>
          <w:szCs w:val="26"/>
        </w:rPr>
        <w:t xml:space="preserve">ministrativos que los vulneran </w:t>
      </w:r>
      <w:r w:rsidR="00204521" w:rsidRPr="00AC1DB3">
        <w:rPr>
          <w:rFonts w:ascii="Arial" w:hAnsi="Arial" w:cs="Arial"/>
          <w:sz w:val="26"/>
          <w:szCs w:val="26"/>
        </w:rPr>
        <w:t>o porque la cuestión debatida es eminentemente constitucional, y (ii) cuando se la quiera usar como mecanismo transitorio</w:t>
      </w:r>
      <w:r w:rsidR="00412817">
        <w:rPr>
          <w:rFonts w:ascii="Arial" w:hAnsi="Arial" w:cs="Arial"/>
          <w:sz w:val="26"/>
          <w:szCs w:val="26"/>
        </w:rPr>
        <w:t xml:space="preserve"> para </w:t>
      </w:r>
      <w:r w:rsidR="00412817" w:rsidRPr="00AC1DB3">
        <w:rPr>
          <w:rFonts w:ascii="Arial" w:hAnsi="Arial" w:cs="Arial"/>
          <w:sz w:val="26"/>
          <w:szCs w:val="26"/>
        </w:rPr>
        <w:t>evitar la ocurrencia de un perjuicio irremediable</w:t>
      </w:r>
      <w:r w:rsidR="00204521" w:rsidRPr="00AC1DB3">
        <w:rPr>
          <w:rFonts w:ascii="Arial" w:hAnsi="Arial" w:cs="Arial"/>
          <w:sz w:val="26"/>
          <w:szCs w:val="26"/>
        </w:rPr>
        <w:t xml:space="preserve"> (Artículo 86 </w:t>
      </w:r>
      <w:r w:rsidR="00204521" w:rsidRPr="00AC1DB3">
        <w:rPr>
          <w:rFonts w:ascii="Arial" w:hAnsi="Arial" w:cs="Arial"/>
          <w:sz w:val="24"/>
          <w:szCs w:val="26"/>
        </w:rPr>
        <w:t>CP</w:t>
      </w:r>
      <w:r w:rsidR="00204521" w:rsidRPr="00AC1DB3">
        <w:rPr>
          <w:rFonts w:ascii="Arial" w:hAnsi="Arial" w:cs="Arial"/>
          <w:sz w:val="26"/>
          <w:szCs w:val="26"/>
        </w:rPr>
        <w:t>).</w:t>
      </w:r>
    </w:p>
    <w:p w:rsidR="0092719E" w:rsidRPr="00C47092"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b/>
          <w:szCs w:val="26"/>
        </w:rPr>
      </w:pPr>
      <w:r w:rsidRPr="00AC1DB3">
        <w:rPr>
          <w:rFonts w:ascii="Arial" w:hAnsi="Arial" w:cs="Arial"/>
          <w:b/>
          <w:spacing w:val="-3"/>
          <w:szCs w:val="26"/>
        </w:rPr>
        <w:t>VI. E</w:t>
      </w:r>
      <w:r w:rsidR="00B0570C">
        <w:rPr>
          <w:rFonts w:ascii="Arial" w:hAnsi="Arial" w:cs="Arial"/>
          <w:b/>
          <w:spacing w:val="-3"/>
          <w:szCs w:val="26"/>
        </w:rPr>
        <w:t>L CASO CONCRETO</w:t>
      </w:r>
    </w:p>
    <w:p w:rsidR="0092719E" w:rsidRPr="00B0570C" w:rsidRDefault="0092719E" w:rsidP="0092719E">
      <w:pPr>
        <w:pStyle w:val="Sinespaciado1"/>
        <w:spacing w:line="360" w:lineRule="auto"/>
        <w:ind w:firstLine="2835"/>
        <w:jc w:val="both"/>
        <w:rPr>
          <w:rFonts w:ascii="Arial" w:hAnsi="Arial" w:cs="Arial"/>
          <w:sz w:val="24"/>
          <w:szCs w:val="26"/>
        </w:rPr>
      </w:pPr>
    </w:p>
    <w:p w:rsidR="0092719E" w:rsidRPr="00AC1DB3" w:rsidRDefault="00204521" w:rsidP="0092719E">
      <w:pPr>
        <w:pStyle w:val="Sinespaciado1"/>
        <w:spacing w:line="360" w:lineRule="auto"/>
        <w:ind w:firstLine="2835"/>
        <w:jc w:val="both"/>
        <w:rPr>
          <w:rFonts w:ascii="Arial" w:hAnsi="Arial" w:cs="Arial"/>
          <w:spacing w:val="-3"/>
          <w:sz w:val="26"/>
          <w:szCs w:val="26"/>
        </w:rPr>
      </w:pPr>
      <w:r w:rsidRPr="00AC1DB3">
        <w:rPr>
          <w:rFonts w:ascii="Arial" w:hAnsi="Arial" w:cs="Arial"/>
          <w:spacing w:val="-3"/>
          <w:sz w:val="26"/>
          <w:szCs w:val="26"/>
        </w:rPr>
        <w:t>1. Se recuerda que, en el presente caso, l</w:t>
      </w:r>
      <w:r w:rsidR="001A5F45">
        <w:rPr>
          <w:rFonts w:ascii="Arial" w:hAnsi="Arial" w:cs="Arial"/>
          <w:spacing w:val="-3"/>
          <w:sz w:val="26"/>
          <w:szCs w:val="26"/>
        </w:rPr>
        <w:t>a</w:t>
      </w:r>
      <w:r w:rsidRPr="00AC1DB3">
        <w:rPr>
          <w:rFonts w:ascii="Arial" w:hAnsi="Arial" w:cs="Arial"/>
          <w:spacing w:val="-3"/>
          <w:sz w:val="26"/>
          <w:szCs w:val="26"/>
        </w:rPr>
        <w:t xml:space="preserve"> señor</w:t>
      </w:r>
      <w:r w:rsidR="001A5F45">
        <w:rPr>
          <w:rFonts w:ascii="Arial" w:hAnsi="Arial" w:cs="Arial"/>
          <w:spacing w:val="-3"/>
          <w:sz w:val="26"/>
          <w:szCs w:val="26"/>
        </w:rPr>
        <w:t>a</w:t>
      </w:r>
      <w:r w:rsidR="009E3C75">
        <w:rPr>
          <w:rFonts w:ascii="Arial" w:hAnsi="Arial" w:cs="Arial"/>
          <w:spacing w:val="-3"/>
          <w:sz w:val="26"/>
          <w:szCs w:val="26"/>
        </w:rPr>
        <w:t xml:space="preserve"> </w:t>
      </w:r>
      <w:r w:rsidR="009E3C75">
        <w:rPr>
          <w:rFonts w:ascii="Arial" w:hAnsi="Arial" w:cs="Arial"/>
          <w:szCs w:val="26"/>
          <w:lang w:val="es-ES" w:eastAsia="es-ES"/>
        </w:rPr>
        <w:t>LUCRECIA DEL SOCORRO BURITICÁ RUIZ</w:t>
      </w:r>
      <w:r w:rsidRPr="00AC1DB3">
        <w:rPr>
          <w:rFonts w:ascii="Arial" w:hAnsi="Arial" w:cs="Arial"/>
          <w:spacing w:val="-3"/>
          <w:sz w:val="26"/>
          <w:szCs w:val="26"/>
        </w:rPr>
        <w:t>, interpuso acción de tutela tras considerar que la</w:t>
      </w:r>
      <w:r w:rsidR="003B3E73">
        <w:rPr>
          <w:rFonts w:ascii="Arial" w:hAnsi="Arial" w:cs="Arial"/>
          <w:spacing w:val="-3"/>
          <w:sz w:val="26"/>
          <w:szCs w:val="26"/>
        </w:rPr>
        <w:t>s</w:t>
      </w:r>
      <w:r w:rsidRPr="00AC1DB3">
        <w:rPr>
          <w:rFonts w:ascii="Arial" w:hAnsi="Arial" w:cs="Arial"/>
          <w:spacing w:val="-3"/>
          <w:sz w:val="26"/>
          <w:szCs w:val="26"/>
        </w:rPr>
        <w:t xml:space="preserve"> entidad</w:t>
      </w:r>
      <w:r w:rsidR="003B3E73">
        <w:rPr>
          <w:rFonts w:ascii="Arial" w:hAnsi="Arial" w:cs="Arial"/>
          <w:spacing w:val="-3"/>
          <w:sz w:val="26"/>
          <w:szCs w:val="26"/>
        </w:rPr>
        <w:t>es</w:t>
      </w:r>
      <w:r w:rsidRPr="00AC1DB3">
        <w:rPr>
          <w:rFonts w:ascii="Arial" w:hAnsi="Arial" w:cs="Arial"/>
          <w:spacing w:val="-3"/>
          <w:sz w:val="26"/>
          <w:szCs w:val="26"/>
        </w:rPr>
        <w:t xml:space="preserve"> accionada</w:t>
      </w:r>
      <w:r w:rsidR="003B3E73">
        <w:rPr>
          <w:rFonts w:ascii="Arial" w:hAnsi="Arial" w:cs="Arial"/>
          <w:spacing w:val="-3"/>
          <w:sz w:val="26"/>
          <w:szCs w:val="26"/>
        </w:rPr>
        <w:t>s</w:t>
      </w:r>
      <w:r w:rsidRPr="00AC1DB3">
        <w:rPr>
          <w:rFonts w:ascii="Arial" w:hAnsi="Arial" w:cs="Arial"/>
          <w:spacing w:val="-3"/>
          <w:sz w:val="26"/>
          <w:szCs w:val="26"/>
        </w:rPr>
        <w:t>, vulnera</w:t>
      </w:r>
      <w:r w:rsidR="003B3E73">
        <w:rPr>
          <w:rFonts w:ascii="Arial" w:hAnsi="Arial" w:cs="Arial"/>
          <w:spacing w:val="-3"/>
          <w:sz w:val="26"/>
          <w:szCs w:val="26"/>
        </w:rPr>
        <w:t>n su</w:t>
      </w:r>
      <w:r w:rsidRPr="00AC1DB3">
        <w:rPr>
          <w:rFonts w:ascii="Arial" w:hAnsi="Arial" w:cs="Arial"/>
          <w:spacing w:val="-3"/>
          <w:sz w:val="26"/>
          <w:szCs w:val="26"/>
        </w:rPr>
        <w:t xml:space="preserve"> derecho fundamental</w:t>
      </w:r>
      <w:r w:rsidR="003B3E73">
        <w:rPr>
          <w:rFonts w:ascii="Arial" w:hAnsi="Arial" w:cs="Arial"/>
          <w:spacing w:val="-3"/>
          <w:sz w:val="26"/>
          <w:szCs w:val="26"/>
        </w:rPr>
        <w:t xml:space="preserve"> </w:t>
      </w:r>
      <w:r w:rsidRPr="00AC1DB3">
        <w:rPr>
          <w:rFonts w:ascii="Arial" w:hAnsi="Arial" w:cs="Arial"/>
          <w:spacing w:val="-3"/>
          <w:sz w:val="26"/>
          <w:szCs w:val="26"/>
        </w:rPr>
        <w:t>a la</w:t>
      </w:r>
      <w:r w:rsidR="001A5F45">
        <w:rPr>
          <w:rFonts w:ascii="Arial" w:hAnsi="Arial" w:cs="Arial"/>
          <w:spacing w:val="-3"/>
          <w:sz w:val="26"/>
          <w:szCs w:val="26"/>
        </w:rPr>
        <w:t xml:space="preserve"> </w:t>
      </w:r>
      <w:r w:rsidRPr="00AC1DB3">
        <w:rPr>
          <w:rFonts w:ascii="Arial" w:hAnsi="Arial" w:cs="Arial"/>
          <w:spacing w:val="-3"/>
          <w:sz w:val="26"/>
          <w:szCs w:val="26"/>
        </w:rPr>
        <w:t xml:space="preserve">seguridad social, al negar </w:t>
      </w:r>
      <w:r w:rsidR="003B3E73">
        <w:rPr>
          <w:rFonts w:ascii="Arial" w:hAnsi="Arial" w:cs="Arial"/>
          <w:spacing w:val="-3"/>
          <w:sz w:val="26"/>
          <w:szCs w:val="26"/>
        </w:rPr>
        <w:t xml:space="preserve">su solicitud de traslado </w:t>
      </w:r>
      <w:r w:rsidR="003B3E73" w:rsidRPr="00717704">
        <w:rPr>
          <w:rFonts w:ascii="Arial" w:hAnsi="Arial" w:cs="Arial"/>
          <w:spacing w:val="-3"/>
          <w:sz w:val="26"/>
          <w:szCs w:val="26"/>
        </w:rPr>
        <w:t>del régimen de ahorro individual con solidaridad, al de prima media con prestación definida</w:t>
      </w:r>
      <w:r w:rsidR="003B3E73" w:rsidRPr="00FD7C8A">
        <w:rPr>
          <w:rFonts w:ascii="Arial" w:hAnsi="Arial" w:cs="Arial"/>
          <w:spacing w:val="-3"/>
          <w:sz w:val="26"/>
          <w:szCs w:val="26"/>
        </w:rPr>
        <w:t xml:space="preserve">, </w:t>
      </w:r>
      <w:r w:rsidRPr="00AC1DB3">
        <w:rPr>
          <w:rFonts w:ascii="Arial" w:hAnsi="Arial" w:cs="Arial"/>
          <w:spacing w:val="-3"/>
          <w:sz w:val="26"/>
          <w:szCs w:val="26"/>
        </w:rPr>
        <w:t xml:space="preserve">bajo el argumento </w:t>
      </w:r>
      <w:r w:rsidR="003B3E73">
        <w:rPr>
          <w:rFonts w:ascii="Arial" w:hAnsi="Arial" w:cs="Arial"/>
          <w:spacing w:val="-3"/>
          <w:sz w:val="26"/>
          <w:szCs w:val="26"/>
        </w:rPr>
        <w:t>de</w:t>
      </w:r>
      <w:r w:rsidRPr="00AC1DB3">
        <w:rPr>
          <w:rFonts w:ascii="Arial" w:hAnsi="Arial" w:cs="Arial"/>
          <w:spacing w:val="-3"/>
          <w:sz w:val="26"/>
          <w:szCs w:val="26"/>
        </w:rPr>
        <w:t xml:space="preserve"> </w:t>
      </w:r>
      <w:r w:rsidR="003B3E73">
        <w:rPr>
          <w:rFonts w:ascii="Arial" w:hAnsi="Arial" w:cs="Arial"/>
          <w:spacing w:val="-3"/>
          <w:sz w:val="26"/>
          <w:szCs w:val="26"/>
        </w:rPr>
        <w:t>no cumplir</w:t>
      </w:r>
      <w:r w:rsidRPr="002E02AA">
        <w:rPr>
          <w:rFonts w:ascii="Arial" w:hAnsi="Arial" w:cs="Arial"/>
          <w:spacing w:val="-3"/>
          <w:sz w:val="26"/>
          <w:szCs w:val="26"/>
        </w:rPr>
        <w:t xml:space="preserve"> con l</w:t>
      </w:r>
      <w:r w:rsidR="003B3E73">
        <w:rPr>
          <w:rFonts w:ascii="Arial" w:hAnsi="Arial" w:cs="Arial"/>
          <w:spacing w:val="-3"/>
          <w:sz w:val="26"/>
          <w:szCs w:val="26"/>
        </w:rPr>
        <w:t>os</w:t>
      </w:r>
      <w:r w:rsidRPr="002E02AA">
        <w:rPr>
          <w:rFonts w:ascii="Arial" w:hAnsi="Arial" w:cs="Arial"/>
          <w:spacing w:val="-3"/>
          <w:sz w:val="26"/>
          <w:szCs w:val="26"/>
        </w:rPr>
        <w:t xml:space="preserve"> requisito</w:t>
      </w:r>
      <w:r w:rsidR="003B3E73">
        <w:rPr>
          <w:rFonts w:ascii="Arial" w:hAnsi="Arial" w:cs="Arial"/>
          <w:spacing w:val="-3"/>
          <w:sz w:val="26"/>
          <w:szCs w:val="26"/>
        </w:rPr>
        <w:t>s para ello</w:t>
      </w:r>
      <w:r w:rsidR="002E02A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240F56" w:rsidRPr="00240F56" w:rsidRDefault="001E632E" w:rsidP="00240F56">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2. </w:t>
      </w:r>
      <w:r w:rsidR="00240F56">
        <w:rPr>
          <w:rFonts w:ascii="Arial" w:hAnsi="Arial" w:cs="Arial"/>
          <w:spacing w:val="-3"/>
          <w:sz w:val="26"/>
          <w:szCs w:val="26"/>
        </w:rPr>
        <w:t xml:space="preserve">El </w:t>
      </w:r>
      <w:r w:rsidR="00240F56">
        <w:rPr>
          <w:rFonts w:ascii="Arial" w:hAnsi="Arial" w:cs="Arial"/>
          <w:sz w:val="26"/>
          <w:szCs w:val="26"/>
        </w:rPr>
        <w:t xml:space="preserve">13 de febrero de 2016, </w:t>
      </w:r>
      <w:r w:rsidR="00240F56" w:rsidRPr="009C1788">
        <w:rPr>
          <w:rFonts w:ascii="Arial" w:hAnsi="Arial" w:cs="Arial"/>
          <w:szCs w:val="26"/>
        </w:rPr>
        <w:t>COLPENSIONES</w:t>
      </w:r>
      <w:r w:rsidR="00240F56">
        <w:rPr>
          <w:rFonts w:ascii="Arial" w:hAnsi="Arial" w:cs="Arial"/>
          <w:sz w:val="26"/>
          <w:szCs w:val="26"/>
        </w:rPr>
        <w:t xml:space="preserve"> le informó a la accionante que no había sido aceptada su solicitud de traslado de régimen (fl. 12 id.)</w:t>
      </w:r>
      <w:r w:rsidR="006B7EF3">
        <w:rPr>
          <w:rFonts w:ascii="Arial" w:hAnsi="Arial" w:cs="Arial"/>
          <w:sz w:val="26"/>
          <w:szCs w:val="26"/>
        </w:rPr>
        <w:t xml:space="preserve">, </w:t>
      </w:r>
      <w:r w:rsidR="00240F56">
        <w:rPr>
          <w:rFonts w:ascii="Arial" w:hAnsi="Arial" w:cs="Arial"/>
          <w:sz w:val="26"/>
          <w:szCs w:val="26"/>
        </w:rPr>
        <w:t>sin embargo, solo el 23</w:t>
      </w:r>
      <w:r w:rsidR="00240F56" w:rsidRPr="00240F56">
        <w:rPr>
          <w:rFonts w:ascii="Arial" w:hAnsi="Arial" w:cs="Arial"/>
          <w:sz w:val="26"/>
          <w:szCs w:val="26"/>
        </w:rPr>
        <w:t xml:space="preserve"> de </w:t>
      </w:r>
      <w:r w:rsidR="00240F56">
        <w:rPr>
          <w:rFonts w:ascii="Arial" w:hAnsi="Arial" w:cs="Arial"/>
          <w:sz w:val="26"/>
          <w:szCs w:val="26"/>
        </w:rPr>
        <w:t>junio</w:t>
      </w:r>
      <w:r w:rsidR="00240F56" w:rsidRPr="00240F56">
        <w:rPr>
          <w:rFonts w:ascii="Arial" w:hAnsi="Arial" w:cs="Arial"/>
          <w:sz w:val="26"/>
          <w:szCs w:val="26"/>
        </w:rPr>
        <w:t xml:space="preserve"> de este año solicitó protección constitucional</w:t>
      </w:r>
      <w:r w:rsidR="00412817">
        <w:rPr>
          <w:rFonts w:ascii="Arial" w:hAnsi="Arial" w:cs="Arial"/>
          <w:sz w:val="26"/>
          <w:szCs w:val="26"/>
        </w:rPr>
        <w:t xml:space="preserve"> (fl. 1 id.)</w:t>
      </w:r>
      <w:r w:rsidR="00240F56" w:rsidRPr="00240F56">
        <w:rPr>
          <w:rFonts w:ascii="Arial" w:hAnsi="Arial" w:cs="Arial"/>
          <w:sz w:val="26"/>
          <w:szCs w:val="26"/>
        </w:rPr>
        <w:t xml:space="preserve">. Es decir, transcurrieron algo más de </w:t>
      </w:r>
      <w:r w:rsidR="00240F56">
        <w:rPr>
          <w:rFonts w:ascii="Arial" w:hAnsi="Arial" w:cs="Arial"/>
          <w:sz w:val="26"/>
          <w:szCs w:val="26"/>
        </w:rPr>
        <w:t>dieciséis (16)</w:t>
      </w:r>
      <w:r w:rsidR="00240F56" w:rsidRPr="00240F56">
        <w:rPr>
          <w:rFonts w:ascii="Arial" w:hAnsi="Arial" w:cs="Arial"/>
          <w:sz w:val="26"/>
          <w:szCs w:val="26"/>
        </w:rPr>
        <w:t xml:space="preserve"> meses desde de la fecha en que Colpensiones informó sobre </w:t>
      </w:r>
      <w:r w:rsidR="00240F56">
        <w:rPr>
          <w:rFonts w:ascii="Arial" w:hAnsi="Arial" w:cs="Arial"/>
          <w:sz w:val="26"/>
          <w:szCs w:val="26"/>
        </w:rPr>
        <w:t>la negativa a</w:t>
      </w:r>
      <w:r w:rsidR="00240F56" w:rsidRPr="00240F56">
        <w:rPr>
          <w:rFonts w:ascii="Arial" w:hAnsi="Arial" w:cs="Arial"/>
          <w:sz w:val="26"/>
          <w:szCs w:val="26"/>
        </w:rPr>
        <w:t xml:space="preserve"> </w:t>
      </w:r>
      <w:r w:rsidR="00240F56">
        <w:rPr>
          <w:rFonts w:ascii="Arial" w:hAnsi="Arial" w:cs="Arial"/>
          <w:sz w:val="26"/>
          <w:szCs w:val="26"/>
        </w:rPr>
        <w:t>su solicitud</w:t>
      </w:r>
      <w:r w:rsidR="00240F56" w:rsidRPr="00240F56">
        <w:rPr>
          <w:rFonts w:ascii="Arial" w:hAnsi="Arial" w:cs="Arial"/>
          <w:sz w:val="26"/>
          <w:szCs w:val="26"/>
        </w:rPr>
        <w:t xml:space="preserve">, sin que haya actuado con la urgencia y prontitud con que ahora demanda el amparo y no se evidencia la existencia de una justa causa que explique los motivos por los que permitió que el tiempo </w:t>
      </w:r>
      <w:r w:rsidR="00240F56" w:rsidRPr="00240F56">
        <w:rPr>
          <w:rFonts w:ascii="Arial" w:hAnsi="Arial" w:cs="Arial"/>
          <w:sz w:val="26"/>
          <w:szCs w:val="26"/>
        </w:rPr>
        <w:lastRenderedPageBreak/>
        <w:t>transcurriera sin promover la acción ya que ninguna consideración al respecto hizo en la demanda con la que se inició el proceso que permitía deducirla.</w:t>
      </w:r>
    </w:p>
    <w:p w:rsidR="00240F56" w:rsidRPr="00240F56" w:rsidRDefault="00240F56" w:rsidP="00240F56">
      <w:pPr>
        <w:pStyle w:val="Sinespaciado1"/>
        <w:spacing w:line="360" w:lineRule="auto"/>
        <w:ind w:firstLine="2835"/>
        <w:jc w:val="both"/>
        <w:rPr>
          <w:rFonts w:ascii="Arial" w:hAnsi="Arial" w:cs="Arial"/>
          <w:sz w:val="16"/>
          <w:szCs w:val="16"/>
        </w:rPr>
      </w:pPr>
    </w:p>
    <w:p w:rsidR="00240F56" w:rsidRPr="00240F56" w:rsidRDefault="00240F56" w:rsidP="00240F56">
      <w:pPr>
        <w:pStyle w:val="Sinespaciado1"/>
        <w:spacing w:line="360" w:lineRule="auto"/>
        <w:ind w:firstLine="2835"/>
        <w:jc w:val="both"/>
        <w:rPr>
          <w:rFonts w:ascii="Arial" w:hAnsi="Arial" w:cs="Arial"/>
          <w:sz w:val="26"/>
          <w:szCs w:val="26"/>
        </w:rPr>
      </w:pPr>
      <w:r w:rsidRPr="00240F56">
        <w:rPr>
          <w:rFonts w:ascii="Arial" w:hAnsi="Arial" w:cs="Arial"/>
          <w:sz w:val="26"/>
          <w:szCs w:val="26"/>
        </w:rPr>
        <w:t>Así las cosas, se concluye que se halla ausente el requisito de inmediatez que se analiza y por tal razón el amparo reclamado resulta improcedente, pues si la demandante consideró afectados sus derechos fundamentales</w:t>
      </w:r>
      <w:r w:rsidR="00B53387">
        <w:rPr>
          <w:rFonts w:ascii="Arial" w:hAnsi="Arial" w:cs="Arial"/>
          <w:sz w:val="26"/>
          <w:szCs w:val="26"/>
        </w:rPr>
        <w:t xml:space="preserve"> </w:t>
      </w:r>
      <w:r w:rsidR="00B53387" w:rsidRPr="00AC1DB3">
        <w:rPr>
          <w:rFonts w:ascii="Arial" w:hAnsi="Arial" w:cs="Arial"/>
          <w:spacing w:val="-3"/>
          <w:sz w:val="26"/>
          <w:szCs w:val="26"/>
        </w:rPr>
        <w:t xml:space="preserve">al </w:t>
      </w:r>
      <w:r w:rsidR="00B53387">
        <w:rPr>
          <w:rFonts w:ascii="Arial" w:hAnsi="Arial" w:cs="Arial"/>
          <w:spacing w:val="-3"/>
          <w:sz w:val="26"/>
          <w:szCs w:val="26"/>
        </w:rPr>
        <w:t xml:space="preserve">negársele su solicitud de traslado </w:t>
      </w:r>
      <w:r w:rsidR="00B53387" w:rsidRPr="00717704">
        <w:rPr>
          <w:rFonts w:ascii="Arial" w:hAnsi="Arial" w:cs="Arial"/>
          <w:spacing w:val="-3"/>
          <w:sz w:val="26"/>
          <w:szCs w:val="26"/>
        </w:rPr>
        <w:t>de régimen</w:t>
      </w:r>
      <w:r w:rsidRPr="00240F56">
        <w:rPr>
          <w:rFonts w:ascii="Arial" w:hAnsi="Arial" w:cs="Arial"/>
          <w:sz w:val="26"/>
          <w:szCs w:val="26"/>
        </w:rPr>
        <w:t xml:space="preserve">, ha debido acudir ante los jueces constitucionales dentro de un término razonable en busca de su protección. Empero, permitió que transcurrieran más de </w:t>
      </w:r>
      <w:r w:rsidR="00B53387">
        <w:rPr>
          <w:rFonts w:ascii="Arial" w:hAnsi="Arial" w:cs="Arial"/>
          <w:sz w:val="26"/>
          <w:szCs w:val="26"/>
        </w:rPr>
        <w:t xml:space="preserve">dieciséis </w:t>
      </w:r>
      <w:r w:rsidRPr="00240F56">
        <w:rPr>
          <w:rFonts w:ascii="Arial" w:hAnsi="Arial" w:cs="Arial"/>
          <w:sz w:val="26"/>
          <w:szCs w:val="26"/>
        </w:rPr>
        <w:t xml:space="preserve">meses para instaurarla y ese pasivo comportamiento permite inferir el desinterés de su parte en lograr un amparo oportuno. </w:t>
      </w:r>
    </w:p>
    <w:p w:rsidR="00B53387" w:rsidRPr="00B53387" w:rsidRDefault="00B53387" w:rsidP="0092719E">
      <w:pPr>
        <w:pStyle w:val="Sinespaciado1"/>
        <w:spacing w:line="360" w:lineRule="auto"/>
        <w:ind w:firstLine="2835"/>
        <w:jc w:val="both"/>
        <w:rPr>
          <w:rFonts w:ascii="Arial" w:hAnsi="Arial" w:cs="Arial"/>
          <w:spacing w:val="-3"/>
          <w:sz w:val="16"/>
          <w:szCs w:val="16"/>
        </w:rPr>
      </w:pPr>
    </w:p>
    <w:p w:rsidR="0092719E" w:rsidRPr="00D00528" w:rsidRDefault="00D00528" w:rsidP="00D00528">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3. </w:t>
      </w:r>
      <w:r w:rsidR="00B53387" w:rsidRPr="00B53387">
        <w:rPr>
          <w:rFonts w:ascii="Arial" w:hAnsi="Arial" w:cs="Arial"/>
          <w:spacing w:val="-3"/>
          <w:sz w:val="26"/>
          <w:szCs w:val="26"/>
        </w:rPr>
        <w:t xml:space="preserve">Ahora bien, si en gracia de discusión se superara el requisito de inmediatez que se echa de menos, el amparo también se torna improcedente por ausencia del requisito de subsidiariedad, </w:t>
      </w:r>
      <w:r w:rsidR="00E55A1C">
        <w:rPr>
          <w:rFonts w:ascii="Arial" w:hAnsi="Arial" w:cs="Arial"/>
          <w:spacing w:val="-3"/>
          <w:sz w:val="26"/>
          <w:szCs w:val="26"/>
        </w:rPr>
        <w:t xml:space="preserve">pues la accionante cuenta con </w:t>
      </w:r>
      <w:r w:rsidR="00E55A1C">
        <w:rPr>
          <w:rFonts w:ascii="Arial" w:hAnsi="Arial" w:cs="Arial"/>
          <w:sz w:val="26"/>
          <w:szCs w:val="26"/>
          <w:lang w:val="es-ES" w:eastAsia="es-ES"/>
        </w:rPr>
        <w:t>otro medio de defensa idóneo para el reconocimiento y protección de sus derechos, como lo es acudir a la jurisdicción ordinaria laboral</w:t>
      </w:r>
      <w:r w:rsidR="00B53387" w:rsidRPr="00B53387">
        <w:rPr>
          <w:rFonts w:ascii="Arial" w:hAnsi="Arial" w:cs="Arial"/>
          <w:spacing w:val="-3"/>
          <w:sz w:val="26"/>
          <w:szCs w:val="26"/>
        </w:rPr>
        <w:t xml:space="preserve">, </w:t>
      </w:r>
      <w:r w:rsidR="00E55A1C" w:rsidRPr="00B53387">
        <w:rPr>
          <w:rFonts w:ascii="Arial" w:hAnsi="Arial" w:cs="Arial"/>
          <w:spacing w:val="-3"/>
          <w:sz w:val="26"/>
          <w:szCs w:val="26"/>
        </w:rPr>
        <w:t>toda vez que</w:t>
      </w:r>
      <w:r w:rsidR="00E55A1C">
        <w:rPr>
          <w:rFonts w:ascii="Arial" w:hAnsi="Arial" w:cs="Arial"/>
          <w:spacing w:val="-3"/>
          <w:sz w:val="26"/>
          <w:szCs w:val="26"/>
        </w:rPr>
        <w:t xml:space="preserve">, no se acreditó la ocurrencia de un </w:t>
      </w:r>
      <w:r w:rsidR="00006639">
        <w:rPr>
          <w:rFonts w:ascii="Arial" w:hAnsi="Arial" w:cs="Arial"/>
          <w:spacing w:val="-3"/>
          <w:sz w:val="26"/>
          <w:szCs w:val="26"/>
        </w:rPr>
        <w:t>posible perjuicio irremediable que hiciera procedente el amparo como mecanismo transitorio, ya que</w:t>
      </w:r>
      <w:r w:rsidR="00E55A1C">
        <w:rPr>
          <w:rFonts w:ascii="Arial" w:hAnsi="Arial" w:cs="Arial"/>
          <w:spacing w:val="-3"/>
          <w:sz w:val="26"/>
          <w:szCs w:val="26"/>
        </w:rPr>
        <w:t xml:space="preserve"> </w:t>
      </w:r>
      <w:r>
        <w:rPr>
          <w:rFonts w:ascii="Arial" w:hAnsi="Arial" w:cs="Arial"/>
          <w:spacing w:val="-3"/>
          <w:sz w:val="26"/>
          <w:szCs w:val="26"/>
        </w:rPr>
        <w:t>a</w:t>
      </w:r>
      <w:r w:rsidR="00204521" w:rsidRPr="00741EF8">
        <w:rPr>
          <w:rFonts w:ascii="Arial" w:eastAsia="Calibri" w:hAnsi="Arial" w:cs="Arial"/>
          <w:sz w:val="26"/>
          <w:szCs w:val="26"/>
          <w:lang w:eastAsia="es-CO"/>
        </w:rPr>
        <w:t>l valorar las condiciones personales de</w:t>
      </w:r>
      <w:r w:rsidR="00C64B77">
        <w:rPr>
          <w:rFonts w:ascii="Arial" w:eastAsia="Calibri" w:hAnsi="Arial" w:cs="Arial"/>
          <w:sz w:val="26"/>
          <w:szCs w:val="26"/>
          <w:lang w:eastAsia="es-CO"/>
        </w:rPr>
        <w:t xml:space="preserve"> </w:t>
      </w:r>
      <w:r w:rsidR="00204521" w:rsidRPr="00741EF8">
        <w:rPr>
          <w:rFonts w:ascii="Arial" w:eastAsia="Calibri" w:hAnsi="Arial" w:cs="Arial"/>
          <w:sz w:val="26"/>
          <w:szCs w:val="26"/>
          <w:lang w:eastAsia="es-CO"/>
        </w:rPr>
        <w:t>l</w:t>
      </w:r>
      <w:r w:rsidR="00C64B77">
        <w:rPr>
          <w:rFonts w:ascii="Arial" w:eastAsia="Calibri" w:hAnsi="Arial" w:cs="Arial"/>
          <w:sz w:val="26"/>
          <w:szCs w:val="26"/>
          <w:lang w:eastAsia="es-CO"/>
        </w:rPr>
        <w:t>a</w:t>
      </w:r>
      <w:r w:rsidR="00204521" w:rsidRPr="00741EF8">
        <w:rPr>
          <w:rFonts w:ascii="Arial" w:eastAsia="Calibri" w:hAnsi="Arial" w:cs="Arial"/>
          <w:sz w:val="26"/>
          <w:szCs w:val="26"/>
          <w:lang w:eastAsia="es-CO"/>
        </w:rPr>
        <w:t xml:space="preserve"> accionante para determinar si estamos frente a un sujeto de especial protección constitucional, no podría decirse que cumple con los presupuestos para llegar a esa conclusión porque, primero, no se trata de una persona de la tercera edad, toda vez que tiene 6</w:t>
      </w:r>
      <w:r w:rsidR="00006673">
        <w:rPr>
          <w:rFonts w:ascii="Arial" w:eastAsia="Calibri" w:hAnsi="Arial" w:cs="Arial"/>
          <w:sz w:val="26"/>
          <w:szCs w:val="26"/>
          <w:lang w:eastAsia="es-CO"/>
        </w:rPr>
        <w:t>0</w:t>
      </w:r>
      <w:r w:rsidR="00204521" w:rsidRPr="00741EF8">
        <w:rPr>
          <w:rFonts w:ascii="Arial" w:eastAsia="Calibri" w:hAnsi="Arial" w:cs="Arial"/>
          <w:sz w:val="26"/>
          <w:szCs w:val="26"/>
          <w:lang w:eastAsia="es-CO"/>
        </w:rPr>
        <w:t xml:space="preserve"> años edad y conforme lo ha sostenido la Corte Constitucional en sentencia T-138 de 2010, “El criterio para considerar a alguien de “la tercera edad”, es que tenga una edad superior a la expectativa de vida oficialmente reconocida en Colombia”  añadiendo que conforme al documento de proyecciones de población elaborado por el Departamento Nacional de Estadística, de Septiembre de 2007 y que constituye el documento oficial estatal vigente para efectos de determinar el indicador de expectativa de vida al nacer, “para el quinquenio 2015-2020, la esperanza de vida al nacer para hombres es de 73.08 años y para mujeres es de 79.39 años”. Si bien la alta Corporación ha precisado que la tercera </w:t>
      </w:r>
      <w:r w:rsidR="00204521" w:rsidRPr="00741EF8">
        <w:rPr>
          <w:rFonts w:ascii="Arial" w:eastAsia="Calibri" w:hAnsi="Arial" w:cs="Arial"/>
          <w:sz w:val="26"/>
          <w:szCs w:val="26"/>
          <w:lang w:eastAsia="es-CO"/>
        </w:rPr>
        <w:lastRenderedPageBreak/>
        <w:t>edad no es medible en años, si deben tenerse en cuenta características específicas de la población como la arriba manifestada.</w:t>
      </w:r>
    </w:p>
    <w:p w:rsidR="0092719E" w:rsidRPr="00B0570C" w:rsidRDefault="0092719E" w:rsidP="0092719E">
      <w:pPr>
        <w:pStyle w:val="Sinespaciado1"/>
        <w:spacing w:line="360" w:lineRule="auto"/>
        <w:ind w:firstLine="2835"/>
        <w:jc w:val="both"/>
        <w:rPr>
          <w:rFonts w:ascii="Arial" w:eastAsia="Calibri" w:hAnsi="Arial" w:cs="Arial"/>
          <w:sz w:val="16"/>
          <w:szCs w:val="26"/>
          <w:lang w:eastAsia="es-CO"/>
        </w:rPr>
      </w:pPr>
    </w:p>
    <w:p w:rsidR="0092719E" w:rsidRPr="00741EF8" w:rsidRDefault="00204521" w:rsidP="0092719E">
      <w:pPr>
        <w:pStyle w:val="Sinespaciado1"/>
        <w:spacing w:line="360" w:lineRule="auto"/>
        <w:ind w:firstLine="2835"/>
        <w:jc w:val="both"/>
        <w:rPr>
          <w:rFonts w:ascii="Arial" w:eastAsia="Calibri" w:hAnsi="Arial" w:cs="Arial"/>
          <w:sz w:val="26"/>
          <w:szCs w:val="26"/>
          <w:lang w:eastAsia="es-CO"/>
        </w:rPr>
      </w:pPr>
      <w:r w:rsidRPr="00741EF8">
        <w:rPr>
          <w:rFonts w:ascii="Arial" w:eastAsia="Calibri" w:hAnsi="Arial" w:cs="Arial"/>
          <w:sz w:val="26"/>
          <w:szCs w:val="26"/>
          <w:lang w:eastAsia="es-CO"/>
        </w:rPr>
        <w:t>En segundo lugar, en lo referente a la situación de salud de</w:t>
      </w:r>
      <w:r w:rsidR="00C64B77">
        <w:rPr>
          <w:rFonts w:ascii="Arial" w:eastAsia="Calibri" w:hAnsi="Arial" w:cs="Arial"/>
          <w:sz w:val="26"/>
          <w:szCs w:val="26"/>
          <w:lang w:eastAsia="es-CO"/>
        </w:rPr>
        <w:t xml:space="preserve"> </w:t>
      </w:r>
      <w:r w:rsidRPr="00741EF8">
        <w:rPr>
          <w:rFonts w:ascii="Arial" w:eastAsia="Calibri" w:hAnsi="Arial" w:cs="Arial"/>
          <w:sz w:val="26"/>
          <w:szCs w:val="26"/>
          <w:lang w:eastAsia="es-CO"/>
        </w:rPr>
        <w:t>l</w:t>
      </w:r>
      <w:r w:rsidR="00C64B77">
        <w:rPr>
          <w:rFonts w:ascii="Arial" w:eastAsia="Calibri" w:hAnsi="Arial" w:cs="Arial"/>
          <w:sz w:val="26"/>
          <w:szCs w:val="26"/>
          <w:lang w:eastAsia="es-CO"/>
        </w:rPr>
        <w:t>a</w:t>
      </w:r>
      <w:r w:rsidRPr="00741EF8">
        <w:rPr>
          <w:rFonts w:ascii="Arial" w:eastAsia="Calibri" w:hAnsi="Arial" w:cs="Arial"/>
          <w:sz w:val="26"/>
          <w:szCs w:val="26"/>
          <w:lang w:eastAsia="es-CO"/>
        </w:rPr>
        <w:t xml:space="preserve"> accionante, l</w:t>
      </w:r>
      <w:r w:rsidR="00C64B77">
        <w:rPr>
          <w:rFonts w:ascii="Arial" w:eastAsia="Calibri" w:hAnsi="Arial" w:cs="Arial"/>
          <w:sz w:val="26"/>
          <w:szCs w:val="26"/>
          <w:lang w:eastAsia="es-CO"/>
        </w:rPr>
        <w:t>a misma</w:t>
      </w:r>
      <w:r w:rsidRPr="00741EF8">
        <w:rPr>
          <w:rFonts w:ascii="Arial" w:eastAsia="Calibri" w:hAnsi="Arial" w:cs="Arial"/>
          <w:sz w:val="26"/>
          <w:szCs w:val="26"/>
          <w:lang w:eastAsia="es-CO"/>
        </w:rPr>
        <w:t xml:space="preserve"> no probó que se tratara de una persona con algún tipo de afección grave</w:t>
      </w:r>
      <w:r w:rsidR="00FF4721">
        <w:rPr>
          <w:rFonts w:ascii="Arial" w:eastAsia="Calibri" w:hAnsi="Arial" w:cs="Arial"/>
          <w:sz w:val="26"/>
          <w:szCs w:val="26"/>
          <w:lang w:eastAsia="es-CO"/>
        </w:rPr>
        <w:t xml:space="preserve">. </w:t>
      </w:r>
    </w:p>
    <w:p w:rsidR="0092719E" w:rsidRPr="00B0570C" w:rsidRDefault="0092719E" w:rsidP="0092719E">
      <w:pPr>
        <w:pStyle w:val="Sinespaciado1"/>
        <w:spacing w:line="360" w:lineRule="auto"/>
        <w:ind w:firstLine="2835"/>
        <w:jc w:val="both"/>
        <w:rPr>
          <w:rFonts w:ascii="Arial" w:eastAsia="Calibri" w:hAnsi="Arial" w:cs="Arial"/>
          <w:sz w:val="16"/>
          <w:szCs w:val="26"/>
          <w:lang w:eastAsia="es-CO"/>
        </w:rPr>
      </w:pPr>
    </w:p>
    <w:p w:rsidR="0092719E" w:rsidRPr="00741EF8" w:rsidRDefault="00204521" w:rsidP="0092719E">
      <w:pPr>
        <w:pStyle w:val="Sinespaciado1"/>
        <w:spacing w:line="360" w:lineRule="auto"/>
        <w:ind w:firstLine="2835"/>
        <w:jc w:val="both"/>
        <w:rPr>
          <w:rFonts w:ascii="Arial" w:hAnsi="Arial" w:cs="Arial"/>
          <w:sz w:val="26"/>
          <w:szCs w:val="26"/>
          <w:lang w:eastAsia="es-CO"/>
        </w:rPr>
      </w:pPr>
      <w:r w:rsidRPr="00741EF8">
        <w:rPr>
          <w:rFonts w:ascii="Arial" w:hAnsi="Arial" w:cs="Arial"/>
          <w:sz w:val="26"/>
          <w:szCs w:val="26"/>
          <w:lang w:eastAsia="es-CO"/>
        </w:rPr>
        <w:t>Ahora, la carga de la argumentación de afectación de derec</w:t>
      </w:r>
      <w:r w:rsidR="0027795B">
        <w:rPr>
          <w:rFonts w:ascii="Arial" w:hAnsi="Arial" w:cs="Arial"/>
          <w:sz w:val="26"/>
          <w:szCs w:val="26"/>
          <w:lang w:eastAsia="es-CO"/>
        </w:rPr>
        <w:t>hos fundamentales</w:t>
      </w:r>
      <w:r w:rsidR="00412817">
        <w:rPr>
          <w:rFonts w:ascii="Arial" w:hAnsi="Arial" w:cs="Arial"/>
          <w:sz w:val="26"/>
          <w:szCs w:val="26"/>
          <w:lang w:eastAsia="es-CO"/>
        </w:rPr>
        <w:t>, como por ejemplo su mínimo vital,</w:t>
      </w:r>
      <w:r w:rsidR="0027795B">
        <w:rPr>
          <w:rFonts w:ascii="Arial" w:hAnsi="Arial" w:cs="Arial"/>
          <w:sz w:val="26"/>
          <w:szCs w:val="26"/>
          <w:lang w:eastAsia="es-CO"/>
        </w:rPr>
        <w:t xml:space="preserve"> la incumplió </w:t>
      </w:r>
      <w:r w:rsidRPr="00741EF8">
        <w:rPr>
          <w:rFonts w:ascii="Arial" w:hAnsi="Arial" w:cs="Arial"/>
          <w:sz w:val="26"/>
          <w:szCs w:val="26"/>
          <w:lang w:eastAsia="es-CO"/>
        </w:rPr>
        <w:t>l</w:t>
      </w:r>
      <w:r w:rsidR="0027795B">
        <w:rPr>
          <w:rFonts w:ascii="Arial" w:hAnsi="Arial" w:cs="Arial"/>
          <w:sz w:val="26"/>
          <w:szCs w:val="26"/>
          <w:lang w:eastAsia="es-CO"/>
        </w:rPr>
        <w:t>a</w:t>
      </w:r>
      <w:r w:rsidRPr="00741EF8">
        <w:rPr>
          <w:rFonts w:ascii="Arial" w:hAnsi="Arial" w:cs="Arial"/>
          <w:sz w:val="26"/>
          <w:szCs w:val="26"/>
          <w:lang w:eastAsia="es-CO"/>
        </w:rPr>
        <w:t xml:space="preserve"> demandante en el entendido que se limitó a enunciar </w:t>
      </w:r>
      <w:r w:rsidR="00412817">
        <w:rPr>
          <w:rFonts w:ascii="Arial" w:hAnsi="Arial" w:cs="Arial"/>
          <w:sz w:val="26"/>
          <w:szCs w:val="26"/>
          <w:lang w:eastAsia="es-CO"/>
        </w:rPr>
        <w:t xml:space="preserve">los </w:t>
      </w:r>
      <w:r w:rsidRPr="00741EF8">
        <w:rPr>
          <w:rFonts w:ascii="Arial" w:hAnsi="Arial" w:cs="Arial"/>
          <w:sz w:val="26"/>
          <w:szCs w:val="26"/>
          <w:lang w:eastAsia="es-CO"/>
        </w:rPr>
        <w:t>presuntamente vulnerados</w:t>
      </w:r>
      <w:r w:rsidR="00006673">
        <w:rPr>
          <w:rFonts w:ascii="Arial" w:hAnsi="Arial" w:cs="Arial"/>
          <w:sz w:val="26"/>
          <w:szCs w:val="26"/>
          <w:lang w:eastAsia="es-CO"/>
        </w:rPr>
        <w:t>,</w:t>
      </w:r>
      <w:r w:rsidRPr="00741EF8">
        <w:rPr>
          <w:rFonts w:ascii="Arial" w:hAnsi="Arial" w:cs="Arial"/>
          <w:sz w:val="26"/>
          <w:szCs w:val="26"/>
          <w:lang w:eastAsia="es-CO"/>
        </w:rPr>
        <w:t xml:space="preserve"> pero, como quedó visto, no acreditó la posible configuración de un perjuicio irremediable, tampoco sustentó ni allegó prueba de las razones por las cuales el medio judicial con el que cuenta, resulta ineficaz e inidóneo para </w:t>
      </w:r>
      <w:r w:rsidR="00412817">
        <w:rPr>
          <w:rFonts w:ascii="Arial" w:hAnsi="Arial" w:cs="Arial"/>
          <w:sz w:val="26"/>
          <w:szCs w:val="26"/>
          <w:lang w:eastAsia="es-CO"/>
        </w:rPr>
        <w:t>su protección y reconocimiento</w:t>
      </w:r>
      <w:r w:rsidR="0027795B">
        <w:rPr>
          <w:rFonts w:ascii="Arial" w:hAnsi="Arial" w:cs="Arial"/>
          <w:sz w:val="26"/>
          <w:szCs w:val="26"/>
          <w:lang w:eastAsia="es-CO"/>
        </w:rPr>
        <w:t>.</w:t>
      </w:r>
    </w:p>
    <w:p w:rsidR="0092719E" w:rsidRPr="00B0570C" w:rsidRDefault="0092719E" w:rsidP="0092719E">
      <w:pPr>
        <w:pStyle w:val="Sinespaciado1"/>
        <w:spacing w:line="360" w:lineRule="auto"/>
        <w:ind w:firstLine="2835"/>
        <w:jc w:val="both"/>
        <w:rPr>
          <w:rFonts w:ascii="Arial" w:hAnsi="Arial" w:cs="Arial"/>
          <w:sz w:val="16"/>
          <w:szCs w:val="26"/>
          <w:lang w:eastAsia="es-CO"/>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5</w:t>
      </w:r>
      <w:r w:rsidR="00204521" w:rsidRPr="00FD7C8A">
        <w:rPr>
          <w:rFonts w:ascii="Arial" w:hAnsi="Arial" w:cs="Arial"/>
          <w:spacing w:val="-3"/>
          <w:sz w:val="26"/>
          <w:szCs w:val="26"/>
        </w:rPr>
        <w:t>. Encuentra la Sala que no le asiste razón a</w:t>
      </w:r>
      <w:r w:rsidR="0032007D">
        <w:rPr>
          <w:rFonts w:ascii="Arial" w:hAnsi="Arial" w:cs="Arial"/>
          <w:spacing w:val="-3"/>
          <w:sz w:val="26"/>
          <w:szCs w:val="26"/>
        </w:rPr>
        <w:t xml:space="preserve"> </w:t>
      </w:r>
      <w:r w:rsidR="00204521" w:rsidRPr="00FD7C8A">
        <w:rPr>
          <w:rFonts w:ascii="Arial" w:hAnsi="Arial" w:cs="Arial"/>
          <w:spacing w:val="-3"/>
          <w:sz w:val="26"/>
          <w:szCs w:val="26"/>
        </w:rPr>
        <w:t>l</w:t>
      </w:r>
      <w:r w:rsidR="0032007D">
        <w:rPr>
          <w:rFonts w:ascii="Arial" w:hAnsi="Arial" w:cs="Arial"/>
          <w:spacing w:val="-3"/>
          <w:sz w:val="26"/>
          <w:szCs w:val="26"/>
        </w:rPr>
        <w:t>a</w:t>
      </w:r>
      <w:r w:rsidR="00204521" w:rsidRPr="00FD7C8A">
        <w:rPr>
          <w:rFonts w:ascii="Arial" w:hAnsi="Arial" w:cs="Arial"/>
          <w:spacing w:val="-3"/>
          <w:sz w:val="26"/>
          <w:szCs w:val="26"/>
        </w:rPr>
        <w:t xml:space="preserve"> recurrente quien alega</w:t>
      </w:r>
      <w:r w:rsidR="00006639">
        <w:rPr>
          <w:rFonts w:ascii="Arial" w:hAnsi="Arial" w:cs="Arial"/>
          <w:spacing w:val="-3"/>
          <w:sz w:val="26"/>
          <w:szCs w:val="26"/>
        </w:rPr>
        <w:t xml:space="preserve"> que, </w:t>
      </w:r>
      <w:r w:rsidR="00006639">
        <w:rPr>
          <w:rFonts w:ascii="Arial" w:hAnsi="Arial" w:cs="Arial"/>
          <w:sz w:val="26"/>
          <w:szCs w:val="26"/>
        </w:rPr>
        <w:t xml:space="preserve">por sus condiciones de adulto mayor, puede utilizar la acción de tutela como mecanismo jurídico para proteger sus derechos, </w:t>
      </w:r>
      <w:r w:rsidR="00875ED4">
        <w:rPr>
          <w:rFonts w:ascii="Arial" w:hAnsi="Arial" w:cs="Arial"/>
          <w:sz w:val="26"/>
          <w:szCs w:val="26"/>
        </w:rPr>
        <w:t>así como</w:t>
      </w:r>
      <w:r w:rsidR="00006639">
        <w:rPr>
          <w:rFonts w:ascii="Arial" w:hAnsi="Arial" w:cs="Arial"/>
          <w:sz w:val="26"/>
          <w:szCs w:val="26"/>
        </w:rPr>
        <w:t xml:space="preserve"> </w:t>
      </w:r>
      <w:r w:rsidR="00875ED4">
        <w:rPr>
          <w:rFonts w:ascii="Arial" w:hAnsi="Arial" w:cs="Arial"/>
          <w:sz w:val="26"/>
          <w:szCs w:val="26"/>
        </w:rPr>
        <w:t xml:space="preserve">por </w:t>
      </w:r>
      <w:r w:rsidR="00006639">
        <w:rPr>
          <w:rFonts w:ascii="Arial" w:hAnsi="Arial" w:cs="Arial"/>
          <w:sz w:val="26"/>
          <w:szCs w:val="26"/>
        </w:rPr>
        <w:t xml:space="preserve">la inmediatez </w:t>
      </w:r>
      <w:r w:rsidR="00875ED4">
        <w:rPr>
          <w:rFonts w:ascii="Arial" w:hAnsi="Arial" w:cs="Arial"/>
          <w:sz w:val="26"/>
          <w:szCs w:val="26"/>
        </w:rPr>
        <w:t xml:space="preserve">que exige </w:t>
      </w:r>
      <w:r w:rsidR="00006639">
        <w:rPr>
          <w:rFonts w:ascii="Arial" w:hAnsi="Arial" w:cs="Arial"/>
          <w:sz w:val="26"/>
          <w:szCs w:val="26"/>
        </w:rPr>
        <w:t xml:space="preserve">su </w:t>
      </w:r>
      <w:r w:rsidR="00875ED4">
        <w:rPr>
          <w:rFonts w:ascii="Arial" w:hAnsi="Arial" w:cs="Arial"/>
          <w:sz w:val="26"/>
          <w:szCs w:val="26"/>
        </w:rPr>
        <w:t xml:space="preserve">situación de </w:t>
      </w:r>
      <w:r w:rsidR="00006639">
        <w:rPr>
          <w:rFonts w:ascii="Arial" w:hAnsi="Arial" w:cs="Arial"/>
          <w:sz w:val="26"/>
          <w:szCs w:val="26"/>
        </w:rPr>
        <w:t xml:space="preserve">necesidad, </w:t>
      </w:r>
      <w:r w:rsidR="00875ED4">
        <w:rPr>
          <w:rFonts w:ascii="Arial" w:hAnsi="Arial" w:cs="Arial"/>
          <w:sz w:val="26"/>
          <w:szCs w:val="26"/>
        </w:rPr>
        <w:t>ya que</w:t>
      </w:r>
      <w:r w:rsidR="00006639">
        <w:rPr>
          <w:rFonts w:ascii="Arial" w:hAnsi="Arial" w:cs="Arial"/>
          <w:sz w:val="26"/>
          <w:szCs w:val="26"/>
        </w:rPr>
        <w:t xml:space="preserve"> no </w:t>
      </w:r>
      <w:r w:rsidR="00875ED4">
        <w:rPr>
          <w:rFonts w:ascii="Arial" w:hAnsi="Arial" w:cs="Arial"/>
          <w:sz w:val="26"/>
          <w:szCs w:val="26"/>
        </w:rPr>
        <w:t xml:space="preserve">cuenta con </w:t>
      </w:r>
      <w:r w:rsidR="00006639">
        <w:rPr>
          <w:rFonts w:ascii="Arial" w:hAnsi="Arial" w:cs="Arial"/>
          <w:sz w:val="26"/>
          <w:szCs w:val="26"/>
        </w:rPr>
        <w:t>vínculo laboral</w:t>
      </w:r>
      <w:r w:rsidR="00204521" w:rsidRPr="00875ED4">
        <w:rPr>
          <w:rFonts w:ascii="Arial" w:hAnsi="Arial" w:cs="Arial"/>
          <w:spacing w:val="-3"/>
          <w:sz w:val="26"/>
          <w:szCs w:val="26"/>
        </w:rPr>
        <w:t xml:space="preserve">, </w:t>
      </w:r>
      <w:r w:rsidR="004D10EC" w:rsidRPr="00875ED4">
        <w:rPr>
          <w:rFonts w:ascii="Arial" w:hAnsi="Arial" w:cs="Arial"/>
          <w:spacing w:val="-3"/>
          <w:sz w:val="26"/>
          <w:szCs w:val="26"/>
        </w:rPr>
        <w:t xml:space="preserve">pues razones como esas son </w:t>
      </w:r>
      <w:r w:rsidR="00204521" w:rsidRPr="00875ED4">
        <w:rPr>
          <w:rFonts w:ascii="Arial" w:hAnsi="Arial" w:cs="Arial"/>
          <w:spacing w:val="-3"/>
          <w:sz w:val="26"/>
          <w:szCs w:val="26"/>
        </w:rPr>
        <w:t>insuficiente</w:t>
      </w:r>
      <w:r w:rsidR="004D10EC" w:rsidRPr="00875ED4">
        <w:rPr>
          <w:rFonts w:ascii="Arial" w:hAnsi="Arial" w:cs="Arial"/>
          <w:spacing w:val="-3"/>
          <w:sz w:val="26"/>
          <w:szCs w:val="26"/>
        </w:rPr>
        <w:t>s</w:t>
      </w:r>
      <w:r w:rsidR="00204521" w:rsidRPr="00875ED4">
        <w:rPr>
          <w:rFonts w:ascii="Arial" w:hAnsi="Arial" w:cs="Arial"/>
          <w:spacing w:val="-3"/>
          <w:sz w:val="26"/>
          <w:szCs w:val="26"/>
        </w:rPr>
        <w:t xml:space="preserve"> para establecer la posible configuración de un perjuicio irremediable que hiciera excepcionalmente procedente el am</w:t>
      </w:r>
      <w:r w:rsidR="0092719E" w:rsidRPr="00875ED4">
        <w:rPr>
          <w:rFonts w:ascii="Arial" w:hAnsi="Arial" w:cs="Arial"/>
          <w:spacing w:val="-3"/>
          <w:sz w:val="26"/>
          <w:szCs w:val="26"/>
        </w:rPr>
        <w:t>paro de los derechos invocados</w:t>
      </w:r>
      <w:r w:rsidR="0092719E" w:rsidRPr="00FD7C8A">
        <w:rPr>
          <w:rFonts w:ascii="Arial" w:hAnsi="Arial" w:cs="Arial"/>
          <w:spacing w:val="-3"/>
          <w:sz w:val="26"/>
          <w:szCs w:val="26"/>
        </w:rPr>
        <w:t>.</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FD7C8A" w:rsidRDefault="001334F8" w:rsidP="0092719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00204521" w:rsidRPr="00FD7C8A">
        <w:rPr>
          <w:rFonts w:ascii="Arial" w:hAnsi="Arial" w:cs="Arial"/>
          <w:spacing w:val="-3"/>
          <w:sz w:val="26"/>
          <w:szCs w:val="26"/>
        </w:rPr>
        <w:t xml:space="preserve">. Verificada la no ocurrencia de los requisitos generales de procedibilidad de la </w:t>
      </w:r>
      <w:r w:rsidR="00717704">
        <w:rPr>
          <w:rFonts w:ascii="Arial" w:hAnsi="Arial" w:cs="Arial"/>
          <w:spacing w:val="-3"/>
          <w:sz w:val="26"/>
          <w:szCs w:val="26"/>
        </w:rPr>
        <w:t xml:space="preserve">acción de </w:t>
      </w:r>
      <w:r w:rsidR="00204521" w:rsidRPr="00FD7C8A">
        <w:rPr>
          <w:rFonts w:ascii="Arial" w:hAnsi="Arial" w:cs="Arial"/>
          <w:spacing w:val="-3"/>
          <w:sz w:val="26"/>
          <w:szCs w:val="26"/>
        </w:rPr>
        <w:t xml:space="preserve">tutela, no cabe a través de este medio examinar </w:t>
      </w:r>
      <w:r w:rsidR="000B4C6C">
        <w:rPr>
          <w:rFonts w:ascii="Arial" w:hAnsi="Arial" w:cs="Arial"/>
          <w:spacing w:val="-3"/>
          <w:sz w:val="26"/>
          <w:szCs w:val="26"/>
        </w:rPr>
        <w:t xml:space="preserve">de fondo </w:t>
      </w:r>
      <w:r w:rsidR="00204521" w:rsidRPr="00FD7C8A">
        <w:rPr>
          <w:rFonts w:ascii="Arial" w:hAnsi="Arial" w:cs="Arial"/>
          <w:spacing w:val="-3"/>
          <w:sz w:val="26"/>
          <w:szCs w:val="26"/>
        </w:rPr>
        <w:t xml:space="preserve">si en el </w:t>
      </w:r>
      <w:r w:rsidR="004F4638">
        <w:rPr>
          <w:rFonts w:ascii="Arial" w:hAnsi="Arial" w:cs="Arial"/>
          <w:spacing w:val="-3"/>
          <w:sz w:val="26"/>
          <w:szCs w:val="26"/>
        </w:rPr>
        <w:t>asunto</w:t>
      </w:r>
      <w:r w:rsidR="00204521" w:rsidRPr="00FD7C8A">
        <w:rPr>
          <w:rFonts w:ascii="Arial" w:hAnsi="Arial" w:cs="Arial"/>
          <w:spacing w:val="-3"/>
          <w:sz w:val="26"/>
          <w:szCs w:val="26"/>
        </w:rPr>
        <w:t xml:space="preserve"> propuesto se </w:t>
      </w:r>
      <w:r w:rsidR="000B4C6C">
        <w:rPr>
          <w:rFonts w:ascii="Arial" w:hAnsi="Arial" w:cs="Arial"/>
          <w:spacing w:val="-3"/>
          <w:sz w:val="26"/>
          <w:szCs w:val="26"/>
        </w:rPr>
        <w:t xml:space="preserve">dan las condiciones </w:t>
      </w:r>
      <w:r w:rsidR="00204521" w:rsidRPr="00FD7C8A">
        <w:rPr>
          <w:rFonts w:ascii="Arial" w:hAnsi="Arial" w:cs="Arial"/>
          <w:spacing w:val="-3"/>
          <w:sz w:val="26"/>
          <w:szCs w:val="26"/>
        </w:rPr>
        <w:t xml:space="preserve">para el </w:t>
      </w:r>
      <w:r w:rsidR="00717704" w:rsidRPr="00717704">
        <w:rPr>
          <w:rFonts w:ascii="Arial" w:hAnsi="Arial" w:cs="Arial"/>
          <w:spacing w:val="-3"/>
          <w:sz w:val="26"/>
          <w:szCs w:val="26"/>
        </w:rPr>
        <w:t>traslado de</w:t>
      </w:r>
      <w:r w:rsidR="00717704">
        <w:rPr>
          <w:rFonts w:ascii="Arial" w:hAnsi="Arial" w:cs="Arial"/>
          <w:spacing w:val="-3"/>
          <w:sz w:val="26"/>
          <w:szCs w:val="26"/>
        </w:rPr>
        <w:t xml:space="preserve"> </w:t>
      </w:r>
      <w:r w:rsidR="00717704" w:rsidRPr="00717704">
        <w:rPr>
          <w:rFonts w:ascii="Arial" w:hAnsi="Arial" w:cs="Arial"/>
          <w:spacing w:val="-3"/>
          <w:sz w:val="26"/>
          <w:szCs w:val="26"/>
        </w:rPr>
        <w:t>l</w:t>
      </w:r>
      <w:r w:rsidR="00717704">
        <w:rPr>
          <w:rFonts w:ascii="Arial" w:hAnsi="Arial" w:cs="Arial"/>
          <w:spacing w:val="-3"/>
          <w:sz w:val="26"/>
          <w:szCs w:val="26"/>
        </w:rPr>
        <w:t>a</w:t>
      </w:r>
      <w:r w:rsidR="00717704" w:rsidRPr="00717704">
        <w:rPr>
          <w:rFonts w:ascii="Arial" w:hAnsi="Arial" w:cs="Arial"/>
          <w:spacing w:val="-3"/>
          <w:sz w:val="26"/>
          <w:szCs w:val="26"/>
        </w:rPr>
        <w:t xml:space="preserve"> señor</w:t>
      </w:r>
      <w:r w:rsidR="00717704">
        <w:rPr>
          <w:rFonts w:ascii="Arial" w:hAnsi="Arial" w:cs="Arial"/>
          <w:spacing w:val="-3"/>
          <w:sz w:val="26"/>
          <w:szCs w:val="26"/>
        </w:rPr>
        <w:t>a</w:t>
      </w:r>
      <w:r w:rsidR="00717704" w:rsidRPr="00717704">
        <w:rPr>
          <w:rFonts w:ascii="Arial" w:hAnsi="Arial" w:cs="Arial"/>
          <w:spacing w:val="-3"/>
          <w:sz w:val="26"/>
          <w:szCs w:val="26"/>
        </w:rPr>
        <w:t xml:space="preserve"> </w:t>
      </w:r>
      <w:r w:rsidR="00717704">
        <w:rPr>
          <w:rFonts w:ascii="Arial" w:hAnsi="Arial" w:cs="Arial"/>
          <w:szCs w:val="26"/>
          <w:lang w:val="es-ES" w:eastAsia="es-ES"/>
        </w:rPr>
        <w:t>LUCRECIA DEL SOCORRO BURITICÁ RUIZ</w:t>
      </w:r>
      <w:r w:rsidR="00717704" w:rsidRPr="00717704">
        <w:rPr>
          <w:rFonts w:ascii="Arial" w:hAnsi="Arial" w:cs="Arial"/>
          <w:spacing w:val="-3"/>
          <w:sz w:val="26"/>
          <w:szCs w:val="26"/>
        </w:rPr>
        <w:t>, del régimen de ahorro individual con solidaridad, al de prima media con prestación definida</w:t>
      </w:r>
      <w:r w:rsidR="00204521" w:rsidRPr="00FD7C8A">
        <w:rPr>
          <w:rFonts w:ascii="Arial" w:hAnsi="Arial" w:cs="Arial"/>
          <w:spacing w:val="-3"/>
          <w:sz w:val="26"/>
          <w:szCs w:val="26"/>
        </w:rPr>
        <w:t>, cuestión que sin lugar a dudas debe ser planteada ante la jurisdicción ordinaria.</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Default="002060CD" w:rsidP="00B96DE3">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Por lo anterior, ha de confirmarse</w:t>
      </w:r>
      <w:r w:rsidRPr="00075253">
        <w:rPr>
          <w:rFonts w:ascii="Arial" w:hAnsi="Arial" w:cs="Arial"/>
          <w:spacing w:val="-3"/>
          <w:sz w:val="26"/>
          <w:szCs w:val="26"/>
        </w:rPr>
        <w:t xml:space="preserve"> la decisión </w:t>
      </w:r>
      <w:r w:rsidR="00717704">
        <w:rPr>
          <w:rFonts w:ascii="Arial" w:hAnsi="Arial" w:cs="Arial"/>
          <w:spacing w:val="-3"/>
          <w:sz w:val="26"/>
          <w:szCs w:val="26"/>
        </w:rPr>
        <w:t>de primera instancia</w:t>
      </w:r>
      <w:r w:rsidR="00887B7D">
        <w:rPr>
          <w:rFonts w:ascii="Arial" w:hAnsi="Arial" w:cs="Arial"/>
          <w:spacing w:val="-3"/>
          <w:sz w:val="26"/>
          <w:szCs w:val="26"/>
        </w:rPr>
        <w:t xml:space="preserve">, </w:t>
      </w:r>
      <w:r w:rsidR="00887B7D" w:rsidRPr="0090480D">
        <w:rPr>
          <w:rFonts w:ascii="Arial" w:eastAsia="Arial" w:hAnsi="Arial" w:cs="Arial"/>
          <w:sz w:val="26"/>
          <w:szCs w:val="26"/>
        </w:rPr>
        <w:t>con fundamento en lo expuesto en la</w:t>
      </w:r>
      <w:r w:rsidR="00887B7D">
        <w:rPr>
          <w:rFonts w:ascii="Arial" w:eastAsia="Arial" w:hAnsi="Arial" w:cs="Arial"/>
          <w:sz w:val="26"/>
          <w:szCs w:val="26"/>
        </w:rPr>
        <w:t xml:space="preserve"> parte motiva de esta sentencia</w:t>
      </w:r>
      <w:r w:rsidR="007F2838">
        <w:rPr>
          <w:rFonts w:ascii="Arial" w:hAnsi="Arial" w:cs="Arial"/>
          <w:spacing w:val="-3"/>
          <w:sz w:val="26"/>
          <w:szCs w:val="26"/>
        </w:rPr>
        <w:t>.</w:t>
      </w:r>
    </w:p>
    <w:p w:rsidR="00B96DE3" w:rsidRPr="00B96DE3" w:rsidRDefault="00B96DE3" w:rsidP="00B96DE3">
      <w:pPr>
        <w:pStyle w:val="Sinespaciado1"/>
        <w:spacing w:line="360" w:lineRule="auto"/>
        <w:ind w:firstLine="2835"/>
        <w:jc w:val="both"/>
        <w:rPr>
          <w:rFonts w:ascii="Arial" w:eastAsia="Arial" w:hAnsi="Arial" w:cs="Arial"/>
          <w:sz w:val="26"/>
          <w:szCs w:val="26"/>
        </w:rPr>
      </w:pPr>
    </w:p>
    <w:p w:rsidR="0092719E" w:rsidRPr="00FD7C8A" w:rsidRDefault="00204521" w:rsidP="0092719E">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sidR="00C51AEF">
        <w:rPr>
          <w:rFonts w:ascii="Arial" w:hAnsi="Arial" w:cs="Arial"/>
          <w:b/>
          <w:bCs/>
          <w:szCs w:val="26"/>
        </w:rPr>
        <w:t>II</w:t>
      </w:r>
      <w:r w:rsidRPr="00FD7C8A">
        <w:rPr>
          <w:rFonts w:ascii="Arial" w:hAnsi="Arial" w:cs="Arial"/>
          <w:b/>
          <w:bCs/>
          <w:szCs w:val="26"/>
        </w:rPr>
        <w:t>. D</w:t>
      </w:r>
      <w:r w:rsidR="00B0570C">
        <w:rPr>
          <w:rFonts w:ascii="Arial" w:hAnsi="Arial" w:cs="Arial"/>
          <w:b/>
          <w:bCs/>
          <w:szCs w:val="26"/>
        </w:rPr>
        <w:t>ECISIÓN</w:t>
      </w:r>
    </w:p>
    <w:p w:rsidR="0092719E" w:rsidRPr="00B0570C" w:rsidRDefault="0092719E" w:rsidP="0092719E">
      <w:pPr>
        <w:pStyle w:val="Sinespaciado1"/>
        <w:spacing w:line="360" w:lineRule="auto"/>
        <w:ind w:firstLine="2835"/>
        <w:jc w:val="both"/>
        <w:rPr>
          <w:rFonts w:ascii="Arial" w:hAnsi="Arial" w:cs="Arial"/>
          <w:bCs/>
          <w:sz w:val="24"/>
          <w:szCs w:val="26"/>
        </w:rPr>
      </w:pPr>
    </w:p>
    <w:p w:rsidR="000266D3" w:rsidRPr="006104AB" w:rsidRDefault="000266D3" w:rsidP="000266D3">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2719E" w:rsidRPr="00B0570C" w:rsidRDefault="0092719E" w:rsidP="0092719E">
      <w:pPr>
        <w:pStyle w:val="Sinespaciado1"/>
        <w:spacing w:line="360" w:lineRule="auto"/>
        <w:ind w:firstLine="2835"/>
        <w:jc w:val="both"/>
        <w:rPr>
          <w:rFonts w:ascii="Arial" w:hAnsi="Arial" w:cs="Arial"/>
          <w:sz w:val="28"/>
          <w:szCs w:val="26"/>
        </w:rPr>
      </w:pPr>
    </w:p>
    <w:p w:rsidR="0092719E" w:rsidRPr="00B0570C" w:rsidRDefault="00204521" w:rsidP="0092719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92719E" w:rsidRPr="00DC2DC6" w:rsidRDefault="0092719E" w:rsidP="0092719E">
      <w:pPr>
        <w:pStyle w:val="Sinespaciado1"/>
        <w:spacing w:line="360" w:lineRule="auto"/>
        <w:ind w:firstLine="2835"/>
        <w:jc w:val="both"/>
        <w:rPr>
          <w:rFonts w:ascii="Arial" w:hAnsi="Arial" w:cs="Arial"/>
          <w:sz w:val="24"/>
          <w:szCs w:val="26"/>
        </w:rPr>
      </w:pPr>
    </w:p>
    <w:p w:rsidR="0092719E" w:rsidRPr="00FD7C8A" w:rsidRDefault="00204521" w:rsidP="0092719E">
      <w:pPr>
        <w:pStyle w:val="Sinespaciado1"/>
        <w:spacing w:line="360" w:lineRule="auto"/>
        <w:ind w:firstLine="2835"/>
        <w:jc w:val="both"/>
        <w:rPr>
          <w:rFonts w:ascii="Arial" w:hAnsi="Arial" w:cs="Arial"/>
          <w:sz w:val="26"/>
          <w:szCs w:val="26"/>
          <w:lang w:val="es-ES" w:eastAsia="es-ES"/>
        </w:rPr>
      </w:pPr>
      <w:r w:rsidRPr="00717704">
        <w:rPr>
          <w:rFonts w:ascii="Arial" w:hAnsi="Arial" w:cs="Arial"/>
          <w:b/>
          <w:spacing w:val="-3"/>
          <w:sz w:val="26"/>
          <w:szCs w:val="26"/>
        </w:rPr>
        <w:t>Primero:</w:t>
      </w:r>
      <w:r w:rsidRPr="00FD7C8A">
        <w:rPr>
          <w:rFonts w:ascii="Arial" w:hAnsi="Arial" w:cs="Arial"/>
          <w:spacing w:val="-3"/>
          <w:sz w:val="26"/>
          <w:szCs w:val="26"/>
        </w:rPr>
        <w:t xml:space="preserve"> </w:t>
      </w:r>
      <w:r w:rsidR="00717704" w:rsidRPr="00986C36">
        <w:rPr>
          <w:rFonts w:ascii="Arial" w:hAnsi="Arial" w:cs="Arial"/>
          <w:spacing w:val="-3"/>
          <w:sz w:val="24"/>
          <w:szCs w:val="26"/>
        </w:rPr>
        <w:t>CONFIRMAR</w:t>
      </w:r>
      <w:r w:rsidR="00717704" w:rsidRPr="00986C36">
        <w:rPr>
          <w:rFonts w:ascii="Arial" w:hAnsi="Arial" w:cs="Arial"/>
          <w:spacing w:val="-3"/>
          <w:sz w:val="26"/>
          <w:szCs w:val="26"/>
        </w:rPr>
        <w:t xml:space="preserve"> </w:t>
      </w:r>
      <w:r w:rsidR="00717704">
        <w:rPr>
          <w:rFonts w:ascii="Arial" w:hAnsi="Arial" w:cs="Arial"/>
          <w:sz w:val="26"/>
          <w:szCs w:val="26"/>
        </w:rPr>
        <w:t>el fallo</w:t>
      </w:r>
      <w:r w:rsidR="00717704">
        <w:rPr>
          <w:rFonts w:ascii="Arial" w:hAnsi="Arial" w:cs="Arial"/>
          <w:spacing w:val="-3"/>
          <w:sz w:val="26"/>
          <w:szCs w:val="26"/>
        </w:rPr>
        <w:t xml:space="preserve"> proferido el 11</w:t>
      </w:r>
      <w:r w:rsidR="00717704" w:rsidRPr="00986C36">
        <w:rPr>
          <w:rFonts w:ascii="Arial" w:hAnsi="Arial" w:cs="Arial"/>
          <w:spacing w:val="-3"/>
          <w:sz w:val="26"/>
          <w:szCs w:val="26"/>
        </w:rPr>
        <w:t xml:space="preserve"> de </w:t>
      </w:r>
      <w:r w:rsidR="00717704">
        <w:rPr>
          <w:rFonts w:ascii="Arial" w:hAnsi="Arial" w:cs="Arial"/>
          <w:spacing w:val="-3"/>
          <w:sz w:val="26"/>
          <w:szCs w:val="26"/>
        </w:rPr>
        <w:t xml:space="preserve">julio de 2017 por el Juzgado Quinto Civil de Circuito </w:t>
      </w:r>
      <w:r w:rsidR="00717704" w:rsidRPr="00986C36">
        <w:rPr>
          <w:rFonts w:ascii="Arial" w:hAnsi="Arial" w:cs="Arial"/>
          <w:spacing w:val="-3"/>
          <w:sz w:val="26"/>
          <w:szCs w:val="26"/>
        </w:rPr>
        <w:t>de Pereira</w:t>
      </w:r>
      <w:r w:rsidRPr="00FD7C8A">
        <w:rPr>
          <w:rFonts w:ascii="Arial" w:hAnsi="Arial" w:cs="Arial"/>
          <w:sz w:val="26"/>
          <w:szCs w:val="26"/>
          <w:lang w:val="es-ES" w:eastAsia="es-ES"/>
        </w:rPr>
        <w:t xml:space="preserve">, dentro de la presente acción de tutela, </w:t>
      </w:r>
      <w:r w:rsidR="00957F7D" w:rsidRPr="00986C36">
        <w:rPr>
          <w:rFonts w:ascii="Arial" w:hAnsi="Arial" w:cs="Arial"/>
          <w:spacing w:val="-3"/>
          <w:sz w:val="26"/>
          <w:szCs w:val="26"/>
        </w:rPr>
        <w:t>por las razones expuestas</w:t>
      </w:r>
      <w:r w:rsidR="00957F7D" w:rsidRPr="00FD7C8A">
        <w:rPr>
          <w:rFonts w:ascii="Arial" w:hAnsi="Arial" w:cs="Arial"/>
          <w:sz w:val="26"/>
          <w:szCs w:val="26"/>
          <w:lang w:val="es-ES" w:eastAsia="es-ES"/>
        </w:rPr>
        <w:t xml:space="preserve"> </w:t>
      </w:r>
      <w:r w:rsidRPr="00FD7C8A">
        <w:rPr>
          <w:rFonts w:ascii="Arial" w:hAnsi="Arial" w:cs="Arial"/>
          <w:sz w:val="26"/>
          <w:szCs w:val="26"/>
          <w:lang w:val="es-ES" w:eastAsia="es-ES"/>
        </w:rPr>
        <w:t>en la parte motiva.</w:t>
      </w:r>
    </w:p>
    <w:p w:rsidR="0092719E" w:rsidRPr="00B0570C" w:rsidRDefault="0092719E" w:rsidP="0092719E">
      <w:pPr>
        <w:pStyle w:val="Sinespaciado1"/>
        <w:spacing w:line="360" w:lineRule="auto"/>
        <w:ind w:firstLine="2835"/>
        <w:jc w:val="both"/>
        <w:rPr>
          <w:rFonts w:ascii="Arial" w:hAnsi="Arial" w:cs="Arial"/>
          <w:sz w:val="16"/>
          <w:szCs w:val="26"/>
          <w:lang w:val="es-ES" w:eastAsia="es-ES"/>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Segundo:</w:t>
      </w:r>
      <w:r w:rsidRPr="007C0D4B">
        <w:rPr>
          <w:rFonts w:ascii="Arial" w:hAnsi="Arial" w:cs="Arial"/>
          <w:spacing w:val="-3"/>
          <w:sz w:val="26"/>
          <w:szCs w:val="26"/>
        </w:rPr>
        <w:t xml:space="preserve"> Notifíquese esta decisión a los interesados por el medio más expedito posible (Art. 5o., Dto. 306 de 1992).</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92719E" w:rsidRPr="007C0D4B" w:rsidRDefault="00204521" w:rsidP="0092719E">
      <w:pPr>
        <w:pStyle w:val="Sinespaciado1"/>
        <w:spacing w:line="360" w:lineRule="auto"/>
        <w:ind w:firstLine="2835"/>
        <w:jc w:val="both"/>
        <w:rPr>
          <w:rFonts w:ascii="Arial" w:hAnsi="Arial" w:cs="Arial"/>
          <w:spacing w:val="-3"/>
          <w:sz w:val="26"/>
          <w:szCs w:val="26"/>
        </w:rPr>
      </w:pPr>
      <w:r w:rsidRPr="00717704">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92719E" w:rsidRPr="00B0570C" w:rsidRDefault="0092719E" w:rsidP="0092719E">
      <w:pPr>
        <w:pStyle w:val="Sinespaciado1"/>
        <w:spacing w:line="360" w:lineRule="auto"/>
        <w:ind w:firstLine="2835"/>
        <w:jc w:val="both"/>
        <w:rPr>
          <w:rFonts w:ascii="Arial" w:hAnsi="Arial" w:cs="Arial"/>
          <w:spacing w:val="-3"/>
          <w:sz w:val="16"/>
          <w:szCs w:val="26"/>
        </w:rPr>
      </w:pPr>
    </w:p>
    <w:p w:rsidR="008F31B3" w:rsidRPr="00B0570C" w:rsidRDefault="00B0570C" w:rsidP="00B0570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00204521" w:rsidRPr="007C0D4B">
        <w:rPr>
          <w:rFonts w:ascii="Arial" w:hAnsi="Arial" w:cs="Arial"/>
          <w:spacing w:val="-3"/>
          <w:sz w:val="26"/>
          <w:szCs w:val="26"/>
        </w:rPr>
        <w:t>otifíquese</w:t>
      </w:r>
      <w:r>
        <w:rPr>
          <w:rFonts w:ascii="Arial" w:hAnsi="Arial" w:cs="Arial"/>
          <w:spacing w:val="-3"/>
          <w:sz w:val="26"/>
          <w:szCs w:val="26"/>
        </w:rPr>
        <w:t xml:space="preserve"> y cúmplase</w:t>
      </w:r>
    </w:p>
    <w:p w:rsidR="008F31B3" w:rsidRDefault="008F31B3" w:rsidP="0092719E">
      <w:pPr>
        <w:pStyle w:val="Sinespaciado1"/>
        <w:spacing w:line="360" w:lineRule="auto"/>
        <w:ind w:firstLine="2835"/>
        <w:jc w:val="both"/>
        <w:rPr>
          <w:rFonts w:ascii="Arial" w:hAnsi="Arial" w:cs="Arial"/>
          <w:spacing w:val="-3"/>
          <w:sz w:val="18"/>
          <w:szCs w:val="26"/>
        </w:rPr>
      </w:pPr>
    </w:p>
    <w:p w:rsidR="008F31B3" w:rsidRPr="00875ED4" w:rsidRDefault="00204521" w:rsidP="00875ED4">
      <w:pPr>
        <w:pStyle w:val="Sinespaciado1"/>
        <w:ind w:firstLine="2835"/>
        <w:jc w:val="both"/>
        <w:rPr>
          <w:rFonts w:ascii="Arial" w:hAnsi="Arial" w:cs="Arial"/>
          <w:b/>
          <w:spacing w:val="-3"/>
        </w:rPr>
      </w:pPr>
      <w:r w:rsidRPr="007C0D4B">
        <w:rPr>
          <w:rFonts w:ascii="Arial" w:hAnsi="Arial" w:cs="Arial"/>
          <w:spacing w:val="-3"/>
          <w:sz w:val="26"/>
          <w:szCs w:val="26"/>
        </w:rPr>
        <w:t>Los Magistrados,</w:t>
      </w:r>
    </w:p>
    <w:p w:rsidR="008F31B3" w:rsidRPr="00875ED4" w:rsidRDefault="008F31B3" w:rsidP="00875ED4">
      <w:pPr>
        <w:pStyle w:val="Sinespaciado1"/>
        <w:ind w:firstLine="2835"/>
        <w:jc w:val="both"/>
        <w:rPr>
          <w:rFonts w:ascii="Arial" w:hAnsi="Arial" w:cs="Arial"/>
          <w:b/>
          <w:spacing w:val="-3"/>
        </w:rPr>
      </w:pPr>
    </w:p>
    <w:p w:rsidR="008F31B3" w:rsidRDefault="008F31B3" w:rsidP="00875ED4">
      <w:pPr>
        <w:pStyle w:val="Sinespaciado1"/>
        <w:ind w:firstLine="2835"/>
        <w:jc w:val="both"/>
        <w:rPr>
          <w:rFonts w:ascii="Arial" w:hAnsi="Arial" w:cs="Arial"/>
          <w:b/>
          <w:spacing w:val="-3"/>
        </w:rPr>
      </w:pPr>
    </w:p>
    <w:p w:rsidR="00875ED4" w:rsidRPr="00875ED4" w:rsidRDefault="00875ED4" w:rsidP="00875ED4">
      <w:pPr>
        <w:pStyle w:val="Sinespaciado1"/>
        <w:ind w:firstLine="2835"/>
        <w:jc w:val="both"/>
        <w:rPr>
          <w:rFonts w:ascii="Arial" w:hAnsi="Arial" w:cs="Arial"/>
          <w:b/>
          <w:spacing w:val="-3"/>
        </w:rPr>
      </w:pPr>
    </w:p>
    <w:p w:rsidR="00875ED4" w:rsidRDefault="00875ED4" w:rsidP="00875ED4">
      <w:pPr>
        <w:pStyle w:val="Sinespaciado1"/>
        <w:ind w:firstLine="2835"/>
        <w:jc w:val="both"/>
        <w:rPr>
          <w:rFonts w:ascii="Arial" w:hAnsi="Arial" w:cs="Arial"/>
          <w:b/>
          <w:spacing w:val="-3"/>
        </w:rPr>
      </w:pPr>
    </w:p>
    <w:p w:rsidR="00875ED4" w:rsidRPr="00875ED4" w:rsidRDefault="00875ED4" w:rsidP="00875ED4">
      <w:pPr>
        <w:pStyle w:val="Sinespaciado1"/>
        <w:ind w:firstLine="2835"/>
        <w:jc w:val="both"/>
        <w:rPr>
          <w:rFonts w:ascii="Arial" w:hAnsi="Arial" w:cs="Arial"/>
          <w:b/>
          <w:spacing w:val="-3"/>
        </w:rPr>
      </w:pPr>
    </w:p>
    <w:p w:rsidR="003430FF" w:rsidRPr="00875ED4" w:rsidRDefault="003430FF" w:rsidP="00875ED4">
      <w:pPr>
        <w:pStyle w:val="Sinespaciado1"/>
        <w:ind w:firstLine="2835"/>
        <w:jc w:val="both"/>
        <w:rPr>
          <w:rFonts w:ascii="Arial" w:hAnsi="Arial" w:cs="Arial"/>
          <w:b/>
          <w:spacing w:val="-3"/>
        </w:rPr>
      </w:pPr>
    </w:p>
    <w:p w:rsidR="00AF382F" w:rsidRPr="00875ED4" w:rsidRDefault="00204521" w:rsidP="00875ED4">
      <w:pPr>
        <w:pStyle w:val="Sinespaciado1"/>
        <w:ind w:firstLine="2835"/>
        <w:jc w:val="both"/>
        <w:rPr>
          <w:rFonts w:ascii="Arial" w:hAnsi="Arial" w:cs="Arial"/>
          <w:b/>
          <w:spacing w:val="-3"/>
        </w:rPr>
      </w:pPr>
      <w:r w:rsidRPr="00875ED4">
        <w:rPr>
          <w:rFonts w:ascii="Arial" w:hAnsi="Arial" w:cs="Arial"/>
          <w:b/>
          <w:spacing w:val="-3"/>
        </w:rPr>
        <w:t>EDDER JIMMY SÁNCHEZ CALAMBÁS</w:t>
      </w:r>
    </w:p>
    <w:p w:rsidR="00AF382F" w:rsidRPr="00875ED4" w:rsidRDefault="00AF382F" w:rsidP="00875ED4">
      <w:pPr>
        <w:pStyle w:val="Sinespaciado1"/>
        <w:ind w:firstLine="2835"/>
        <w:jc w:val="both"/>
        <w:rPr>
          <w:rFonts w:ascii="Arial" w:hAnsi="Arial" w:cs="Arial"/>
          <w:b/>
          <w:spacing w:val="-3"/>
        </w:rPr>
      </w:pPr>
    </w:p>
    <w:p w:rsidR="00AF382F" w:rsidRDefault="00AF382F" w:rsidP="00875ED4">
      <w:pPr>
        <w:pStyle w:val="Sinespaciado1"/>
        <w:ind w:firstLine="2835"/>
        <w:jc w:val="both"/>
        <w:rPr>
          <w:rFonts w:ascii="Arial" w:hAnsi="Arial" w:cs="Arial"/>
          <w:b/>
          <w:spacing w:val="-3"/>
        </w:rPr>
      </w:pPr>
    </w:p>
    <w:p w:rsidR="00875ED4" w:rsidRDefault="00875ED4" w:rsidP="00875ED4">
      <w:pPr>
        <w:pStyle w:val="Sinespaciado1"/>
        <w:ind w:firstLine="2835"/>
        <w:jc w:val="both"/>
        <w:rPr>
          <w:rFonts w:ascii="Arial" w:hAnsi="Arial" w:cs="Arial"/>
          <w:b/>
          <w:spacing w:val="-3"/>
        </w:rPr>
      </w:pPr>
    </w:p>
    <w:p w:rsidR="00875ED4" w:rsidRPr="00875ED4" w:rsidRDefault="00875ED4" w:rsidP="00875ED4">
      <w:pPr>
        <w:pStyle w:val="Sinespaciado1"/>
        <w:ind w:firstLine="2835"/>
        <w:jc w:val="both"/>
        <w:rPr>
          <w:rFonts w:ascii="Arial" w:hAnsi="Arial" w:cs="Arial"/>
          <w:b/>
          <w:spacing w:val="-3"/>
        </w:rPr>
      </w:pPr>
    </w:p>
    <w:p w:rsidR="00AF382F" w:rsidRPr="00875ED4" w:rsidRDefault="00AF382F" w:rsidP="00875ED4">
      <w:pPr>
        <w:pStyle w:val="Sinespaciado1"/>
        <w:ind w:firstLine="2835"/>
        <w:jc w:val="both"/>
        <w:rPr>
          <w:rFonts w:ascii="Arial" w:hAnsi="Arial" w:cs="Arial"/>
          <w:b/>
          <w:spacing w:val="-3"/>
        </w:rPr>
      </w:pPr>
    </w:p>
    <w:p w:rsidR="00AF382F" w:rsidRPr="00875ED4" w:rsidRDefault="00AF382F" w:rsidP="00875ED4">
      <w:pPr>
        <w:pStyle w:val="Sinespaciado1"/>
        <w:ind w:firstLine="2835"/>
        <w:jc w:val="both"/>
        <w:rPr>
          <w:rFonts w:ascii="Arial" w:hAnsi="Arial" w:cs="Arial"/>
          <w:b/>
          <w:spacing w:val="-3"/>
        </w:rPr>
      </w:pPr>
    </w:p>
    <w:p w:rsidR="00875ED4" w:rsidRPr="00875ED4" w:rsidRDefault="00204521" w:rsidP="00875ED4">
      <w:pPr>
        <w:pStyle w:val="Sinespaciado1"/>
        <w:jc w:val="both"/>
        <w:rPr>
          <w:rFonts w:ascii="Arial" w:hAnsi="Arial" w:cs="Arial"/>
          <w:b/>
        </w:rPr>
      </w:pPr>
      <w:r w:rsidRPr="00875ED4">
        <w:rPr>
          <w:rFonts w:ascii="Arial" w:hAnsi="Arial" w:cs="Arial"/>
          <w:b/>
          <w:spacing w:val="-3"/>
        </w:rPr>
        <w:t>JAIME ALBERTO SARAZA NARANJO</w:t>
      </w:r>
      <w:r w:rsidR="00875ED4" w:rsidRPr="00875ED4">
        <w:rPr>
          <w:rFonts w:ascii="Arial" w:hAnsi="Arial" w:cs="Arial"/>
          <w:b/>
          <w:spacing w:val="-3"/>
        </w:rPr>
        <w:t xml:space="preserve">                </w:t>
      </w:r>
      <w:r w:rsidR="00046ACB" w:rsidRPr="00875ED4">
        <w:rPr>
          <w:rFonts w:ascii="Arial" w:hAnsi="Arial" w:cs="Arial"/>
          <w:b/>
        </w:rPr>
        <w:t>CLAUDIA MARÍA ARCILA RÍOS</w:t>
      </w:r>
    </w:p>
    <w:sectPr w:rsidR="00875ED4" w:rsidRPr="00875ED4" w:rsidSect="00B96DE3">
      <w:headerReference w:type="default" r:id="rId9"/>
      <w:footerReference w:type="default" r:id="rId10"/>
      <w:pgSz w:w="12242" w:h="18705" w:code="119"/>
      <w:pgMar w:top="2410" w:right="1191" w:bottom="119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66" w:rsidRDefault="003B5C66" w:rsidP="00204521">
      <w:r>
        <w:separator/>
      </w:r>
    </w:p>
  </w:endnote>
  <w:endnote w:type="continuationSeparator" w:id="0">
    <w:p w:rsidR="003B5C66" w:rsidRDefault="003B5C66"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6" w:rsidRPr="00B97631" w:rsidRDefault="00AF6A66">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96DE3">
      <w:rPr>
        <w:rFonts w:ascii="Arial" w:hAnsi="Arial" w:cs="Arial"/>
        <w:noProof/>
        <w:sz w:val="22"/>
        <w:szCs w:val="22"/>
      </w:rPr>
      <w:t>1</w:t>
    </w:r>
    <w:r w:rsidRPr="00B97631">
      <w:rPr>
        <w:rFonts w:ascii="Arial" w:hAnsi="Arial" w:cs="Arial"/>
        <w:sz w:val="22"/>
        <w:szCs w:val="22"/>
      </w:rPr>
      <w:fldChar w:fldCharType="end"/>
    </w:r>
  </w:p>
  <w:p w:rsidR="00AF6A66" w:rsidRDefault="00AF6A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66" w:rsidRDefault="003B5C66" w:rsidP="00204521">
      <w:r>
        <w:separator/>
      </w:r>
    </w:p>
  </w:footnote>
  <w:footnote w:type="continuationSeparator" w:id="0">
    <w:p w:rsidR="003B5C66" w:rsidRDefault="003B5C66" w:rsidP="0020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A66" w:rsidRPr="005643A9" w:rsidRDefault="00AF6A66" w:rsidP="00AF6A66">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F6A66" w:rsidRPr="005643A9" w:rsidRDefault="00AF6A66" w:rsidP="00AF6A66">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397052D4" wp14:editId="252655E6">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A66" w:rsidRPr="005643A9" w:rsidRDefault="00AF6A66" w:rsidP="00AF6A66">
    <w:pPr>
      <w:pStyle w:val="Sinespaciado1"/>
      <w:rPr>
        <w:rFonts w:ascii="Arial" w:hAnsi="Arial" w:cs="Arial"/>
        <w:sz w:val="16"/>
        <w:szCs w:val="16"/>
      </w:rPr>
    </w:pPr>
  </w:p>
  <w:p w:rsidR="00AF6A66" w:rsidRPr="005643A9" w:rsidRDefault="00AF6A66" w:rsidP="00AF6A66">
    <w:pPr>
      <w:pStyle w:val="Sansinterligne"/>
      <w:rPr>
        <w:rFonts w:ascii="Arial" w:hAnsi="Arial" w:cs="Arial"/>
        <w:sz w:val="16"/>
        <w:szCs w:val="16"/>
      </w:rPr>
    </w:pPr>
  </w:p>
  <w:p w:rsidR="00AF6A66" w:rsidRDefault="00AF6A66" w:rsidP="00AF6A66">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F6A66" w:rsidRPr="005643A9" w:rsidRDefault="00AF6A66" w:rsidP="00AF6A66">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66001-31-03-005-2017-00065-01</w:t>
    </w:r>
  </w:p>
  <w:p w:rsidR="00AF6A66" w:rsidRPr="005643A9" w:rsidRDefault="00AF6A66">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21"/>
    <w:rsid w:val="00002DDF"/>
    <w:rsid w:val="00003511"/>
    <w:rsid w:val="00006639"/>
    <w:rsid w:val="00006673"/>
    <w:rsid w:val="00010D10"/>
    <w:rsid w:val="0001696A"/>
    <w:rsid w:val="00017EA6"/>
    <w:rsid w:val="000260D4"/>
    <w:rsid w:val="000266D3"/>
    <w:rsid w:val="00027382"/>
    <w:rsid w:val="00044D4B"/>
    <w:rsid w:val="00045F5C"/>
    <w:rsid w:val="00046ACB"/>
    <w:rsid w:val="000510E6"/>
    <w:rsid w:val="0006076C"/>
    <w:rsid w:val="00076F17"/>
    <w:rsid w:val="00096B17"/>
    <w:rsid w:val="000A4567"/>
    <w:rsid w:val="000A75D4"/>
    <w:rsid w:val="000B4C6C"/>
    <w:rsid w:val="000C11A6"/>
    <w:rsid w:val="000D6FAE"/>
    <w:rsid w:val="000E2065"/>
    <w:rsid w:val="000E2DEF"/>
    <w:rsid w:val="000E40E6"/>
    <w:rsid w:val="000F36C4"/>
    <w:rsid w:val="00110937"/>
    <w:rsid w:val="00112FDF"/>
    <w:rsid w:val="0011508F"/>
    <w:rsid w:val="00124768"/>
    <w:rsid w:val="001315F7"/>
    <w:rsid w:val="001334F8"/>
    <w:rsid w:val="00141B1D"/>
    <w:rsid w:val="00145B9D"/>
    <w:rsid w:val="00156770"/>
    <w:rsid w:val="00165D5D"/>
    <w:rsid w:val="00171C22"/>
    <w:rsid w:val="00180DED"/>
    <w:rsid w:val="00197487"/>
    <w:rsid w:val="001A226E"/>
    <w:rsid w:val="001A461A"/>
    <w:rsid w:val="001A5F45"/>
    <w:rsid w:val="001B6A02"/>
    <w:rsid w:val="001C2AE4"/>
    <w:rsid w:val="001C6BBD"/>
    <w:rsid w:val="001E2E09"/>
    <w:rsid w:val="001E3518"/>
    <w:rsid w:val="001E632E"/>
    <w:rsid w:val="00204521"/>
    <w:rsid w:val="002060CD"/>
    <w:rsid w:val="002069E3"/>
    <w:rsid w:val="00240F56"/>
    <w:rsid w:val="0027795B"/>
    <w:rsid w:val="00283BD7"/>
    <w:rsid w:val="00284EF6"/>
    <w:rsid w:val="00290B4E"/>
    <w:rsid w:val="002A25AB"/>
    <w:rsid w:val="002B43A6"/>
    <w:rsid w:val="002C1A25"/>
    <w:rsid w:val="002C44DE"/>
    <w:rsid w:val="002D49FA"/>
    <w:rsid w:val="002E02AA"/>
    <w:rsid w:val="002E444E"/>
    <w:rsid w:val="002F0E98"/>
    <w:rsid w:val="002F486C"/>
    <w:rsid w:val="00312D4B"/>
    <w:rsid w:val="0032007D"/>
    <w:rsid w:val="00321FC8"/>
    <w:rsid w:val="00331E42"/>
    <w:rsid w:val="00333CA2"/>
    <w:rsid w:val="00341563"/>
    <w:rsid w:val="003430FF"/>
    <w:rsid w:val="00353828"/>
    <w:rsid w:val="00384A4E"/>
    <w:rsid w:val="00386D03"/>
    <w:rsid w:val="003B3E73"/>
    <w:rsid w:val="003B5C66"/>
    <w:rsid w:val="003C1766"/>
    <w:rsid w:val="003D271F"/>
    <w:rsid w:val="003D4800"/>
    <w:rsid w:val="003E7BDA"/>
    <w:rsid w:val="00401C6C"/>
    <w:rsid w:val="00404CCE"/>
    <w:rsid w:val="00411636"/>
    <w:rsid w:val="00412817"/>
    <w:rsid w:val="00421B5F"/>
    <w:rsid w:val="00436A45"/>
    <w:rsid w:val="004462FB"/>
    <w:rsid w:val="00451991"/>
    <w:rsid w:val="004614C9"/>
    <w:rsid w:val="00474A82"/>
    <w:rsid w:val="004818CA"/>
    <w:rsid w:val="004A350A"/>
    <w:rsid w:val="004A5620"/>
    <w:rsid w:val="004D10EC"/>
    <w:rsid w:val="004E3168"/>
    <w:rsid w:val="004E3706"/>
    <w:rsid w:val="004F0150"/>
    <w:rsid w:val="004F4638"/>
    <w:rsid w:val="005035F1"/>
    <w:rsid w:val="0051502F"/>
    <w:rsid w:val="00530DF5"/>
    <w:rsid w:val="00590251"/>
    <w:rsid w:val="005B2AD7"/>
    <w:rsid w:val="005C4383"/>
    <w:rsid w:val="005C4F40"/>
    <w:rsid w:val="005D610F"/>
    <w:rsid w:val="0060173B"/>
    <w:rsid w:val="00613991"/>
    <w:rsid w:val="00627EBD"/>
    <w:rsid w:val="00630B95"/>
    <w:rsid w:val="006363B2"/>
    <w:rsid w:val="006412DE"/>
    <w:rsid w:val="00642819"/>
    <w:rsid w:val="00643252"/>
    <w:rsid w:val="00646D21"/>
    <w:rsid w:val="00646F0E"/>
    <w:rsid w:val="006573D8"/>
    <w:rsid w:val="00664AAA"/>
    <w:rsid w:val="00665575"/>
    <w:rsid w:val="00686789"/>
    <w:rsid w:val="00690F4A"/>
    <w:rsid w:val="006A15A7"/>
    <w:rsid w:val="006A1E9F"/>
    <w:rsid w:val="006A351F"/>
    <w:rsid w:val="006B218C"/>
    <w:rsid w:val="006B77E7"/>
    <w:rsid w:val="006B7EF3"/>
    <w:rsid w:val="006F0620"/>
    <w:rsid w:val="00702574"/>
    <w:rsid w:val="00706616"/>
    <w:rsid w:val="00717704"/>
    <w:rsid w:val="00723D83"/>
    <w:rsid w:val="00741EF8"/>
    <w:rsid w:val="007525AC"/>
    <w:rsid w:val="007528D1"/>
    <w:rsid w:val="00774ED8"/>
    <w:rsid w:val="007904B8"/>
    <w:rsid w:val="00790B65"/>
    <w:rsid w:val="007A3B72"/>
    <w:rsid w:val="007B4731"/>
    <w:rsid w:val="007C0D4B"/>
    <w:rsid w:val="007C2086"/>
    <w:rsid w:val="007D11BF"/>
    <w:rsid w:val="007F1B93"/>
    <w:rsid w:val="007F2838"/>
    <w:rsid w:val="007F7527"/>
    <w:rsid w:val="008013FB"/>
    <w:rsid w:val="00806B3D"/>
    <w:rsid w:val="0081044D"/>
    <w:rsid w:val="0081241F"/>
    <w:rsid w:val="0081378C"/>
    <w:rsid w:val="00820154"/>
    <w:rsid w:val="008328E6"/>
    <w:rsid w:val="00836C60"/>
    <w:rsid w:val="00841721"/>
    <w:rsid w:val="00854AED"/>
    <w:rsid w:val="00875ED4"/>
    <w:rsid w:val="0087797F"/>
    <w:rsid w:val="00883EB6"/>
    <w:rsid w:val="00887B7D"/>
    <w:rsid w:val="00892F02"/>
    <w:rsid w:val="00894632"/>
    <w:rsid w:val="00895A7D"/>
    <w:rsid w:val="008A374C"/>
    <w:rsid w:val="008B39E2"/>
    <w:rsid w:val="008E58A2"/>
    <w:rsid w:val="008F31B3"/>
    <w:rsid w:val="008F667E"/>
    <w:rsid w:val="008F7D14"/>
    <w:rsid w:val="0092314F"/>
    <w:rsid w:val="00923266"/>
    <w:rsid w:val="0092719E"/>
    <w:rsid w:val="00935AAA"/>
    <w:rsid w:val="00935B83"/>
    <w:rsid w:val="00936F45"/>
    <w:rsid w:val="00937C97"/>
    <w:rsid w:val="00954D66"/>
    <w:rsid w:val="00957F7D"/>
    <w:rsid w:val="0096731E"/>
    <w:rsid w:val="009758E7"/>
    <w:rsid w:val="009C0428"/>
    <w:rsid w:val="009C1788"/>
    <w:rsid w:val="009D20B9"/>
    <w:rsid w:val="009E3C75"/>
    <w:rsid w:val="009F4129"/>
    <w:rsid w:val="009F635E"/>
    <w:rsid w:val="00A044FD"/>
    <w:rsid w:val="00A06678"/>
    <w:rsid w:val="00A17299"/>
    <w:rsid w:val="00A247DC"/>
    <w:rsid w:val="00A26541"/>
    <w:rsid w:val="00A31663"/>
    <w:rsid w:val="00A56D00"/>
    <w:rsid w:val="00A647F4"/>
    <w:rsid w:val="00A8784B"/>
    <w:rsid w:val="00AA04E0"/>
    <w:rsid w:val="00AA607F"/>
    <w:rsid w:val="00AC14E9"/>
    <w:rsid w:val="00AC1DB3"/>
    <w:rsid w:val="00AC2CFE"/>
    <w:rsid w:val="00AD0E8F"/>
    <w:rsid w:val="00AD6EB8"/>
    <w:rsid w:val="00AD7279"/>
    <w:rsid w:val="00AE2CF3"/>
    <w:rsid w:val="00AF0758"/>
    <w:rsid w:val="00AF233E"/>
    <w:rsid w:val="00AF382F"/>
    <w:rsid w:val="00AF6A66"/>
    <w:rsid w:val="00B0570C"/>
    <w:rsid w:val="00B27E1A"/>
    <w:rsid w:val="00B34266"/>
    <w:rsid w:val="00B34683"/>
    <w:rsid w:val="00B35690"/>
    <w:rsid w:val="00B46BE1"/>
    <w:rsid w:val="00B53387"/>
    <w:rsid w:val="00B57793"/>
    <w:rsid w:val="00B61140"/>
    <w:rsid w:val="00B93755"/>
    <w:rsid w:val="00B95D09"/>
    <w:rsid w:val="00B96DE3"/>
    <w:rsid w:val="00BA7981"/>
    <w:rsid w:val="00BB078B"/>
    <w:rsid w:val="00BC1EFA"/>
    <w:rsid w:val="00BC6897"/>
    <w:rsid w:val="00BE3C55"/>
    <w:rsid w:val="00BF206D"/>
    <w:rsid w:val="00BF62F0"/>
    <w:rsid w:val="00C106DC"/>
    <w:rsid w:val="00C138A3"/>
    <w:rsid w:val="00C333C4"/>
    <w:rsid w:val="00C423DB"/>
    <w:rsid w:val="00C450B6"/>
    <w:rsid w:val="00C47092"/>
    <w:rsid w:val="00C51AEF"/>
    <w:rsid w:val="00C56617"/>
    <w:rsid w:val="00C567DB"/>
    <w:rsid w:val="00C6160F"/>
    <w:rsid w:val="00C61B36"/>
    <w:rsid w:val="00C64B77"/>
    <w:rsid w:val="00C9337F"/>
    <w:rsid w:val="00C950D9"/>
    <w:rsid w:val="00CA5135"/>
    <w:rsid w:val="00CC5130"/>
    <w:rsid w:val="00CD4942"/>
    <w:rsid w:val="00CD5982"/>
    <w:rsid w:val="00CE7A34"/>
    <w:rsid w:val="00CF123B"/>
    <w:rsid w:val="00CF572D"/>
    <w:rsid w:val="00D00528"/>
    <w:rsid w:val="00D34C32"/>
    <w:rsid w:val="00D37D74"/>
    <w:rsid w:val="00D62D9E"/>
    <w:rsid w:val="00D70BE5"/>
    <w:rsid w:val="00DC2DC6"/>
    <w:rsid w:val="00DD11C8"/>
    <w:rsid w:val="00DD185F"/>
    <w:rsid w:val="00E05976"/>
    <w:rsid w:val="00E55A1C"/>
    <w:rsid w:val="00E826BA"/>
    <w:rsid w:val="00E90764"/>
    <w:rsid w:val="00E971AC"/>
    <w:rsid w:val="00EA16A2"/>
    <w:rsid w:val="00ED3434"/>
    <w:rsid w:val="00EE7199"/>
    <w:rsid w:val="00EF07C3"/>
    <w:rsid w:val="00F03B13"/>
    <w:rsid w:val="00F1229E"/>
    <w:rsid w:val="00F23598"/>
    <w:rsid w:val="00F5143C"/>
    <w:rsid w:val="00F57396"/>
    <w:rsid w:val="00F70FEA"/>
    <w:rsid w:val="00F827DF"/>
    <w:rsid w:val="00F933D5"/>
    <w:rsid w:val="00F97DD6"/>
    <w:rsid w:val="00FA3B7E"/>
    <w:rsid w:val="00FA5809"/>
    <w:rsid w:val="00FA6D29"/>
    <w:rsid w:val="00FB528C"/>
    <w:rsid w:val="00FC1C98"/>
    <w:rsid w:val="00FD32C1"/>
    <w:rsid w:val="00FD7C8A"/>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semiHidden/>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
    <w:basedOn w:val="Normal"/>
    <w:link w:val="NotedebasdepageCar"/>
    <w:semiHidden/>
    <w:rsid w:val="00204521"/>
  </w:style>
  <w:style w:type="character" w:customStyle="1" w:styleId="NotedebasdepageCar">
    <w:name w:val="Note de bas de page Car"/>
    <w:aliases w:val="Footnote Text Char Char Char Char Char Car,Footnote Text Char Char Char Char Car,Footnote reference Car,FA Fu Car,Footnote Text Char Char Char Car"/>
    <w:basedOn w:val="Policepardfaut"/>
    <w:link w:val="Notedebasdepage"/>
    <w:semiHidden/>
    <w:rsid w:val="00204521"/>
    <w:rPr>
      <w:rFonts w:ascii="Times New Roman" w:eastAsia="Times New Roman" w:hAnsi="Times New Roman" w:cs="Times New Roman"/>
      <w:sz w:val="20"/>
      <w:szCs w:val="20"/>
      <w:lang w:eastAsia="es-ES"/>
    </w:rPr>
  </w:style>
  <w:style w:type="character" w:styleId="Appelnotedebasdep">
    <w:name w:val="footnote reference"/>
    <w:aliases w:val="Texto de nota al pie"/>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04521"/>
    <w:pPr>
      <w:tabs>
        <w:tab w:val="center" w:pos="4419"/>
        <w:tab w:val="right" w:pos="8838"/>
      </w:tabs>
    </w:pPr>
  </w:style>
  <w:style w:type="character" w:customStyle="1" w:styleId="En-tteCar">
    <w:name w:val="En-tête Car"/>
    <w:basedOn w:val="Policepardfaut"/>
    <w:link w:val="En-tte"/>
    <w:uiPriority w:val="99"/>
    <w:rsid w:val="0020452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04521"/>
    <w:pPr>
      <w:tabs>
        <w:tab w:val="center" w:pos="4419"/>
        <w:tab w:val="right" w:pos="8838"/>
      </w:tabs>
    </w:pPr>
  </w:style>
  <w:style w:type="character" w:customStyle="1" w:styleId="PieddepageCar">
    <w:name w:val="Pied de page Car"/>
    <w:basedOn w:val="Policepardfaut"/>
    <w:link w:val="Pieddepage"/>
    <w:uiPriority w:val="99"/>
    <w:rsid w:val="00204521"/>
    <w:rPr>
      <w:rFonts w:ascii="Times New Roman" w:eastAsia="Times New Roman" w:hAnsi="Times New Roman" w:cs="Times New Roman"/>
      <w:sz w:val="20"/>
      <w:szCs w:val="20"/>
      <w:lang w:eastAsia="es-ES"/>
    </w:rPr>
  </w:style>
  <w:style w:type="paragraph" w:styleId="Sansinterligne">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aragraphedeliste">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edebulles">
    <w:name w:val="Balloon Text"/>
    <w:basedOn w:val="Normal"/>
    <w:link w:val="TextedebullesCar"/>
    <w:uiPriority w:val="99"/>
    <w:semiHidden/>
    <w:unhideWhenUsed/>
    <w:rsid w:val="002F48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486C"/>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7B05-23E0-4B0B-84E0-8EB5A615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2290</Words>
  <Characters>12599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31</cp:revision>
  <cp:lastPrinted>2017-08-25T15:46:00Z</cp:lastPrinted>
  <dcterms:created xsi:type="dcterms:W3CDTF">2017-08-23T16:15:00Z</dcterms:created>
  <dcterms:modified xsi:type="dcterms:W3CDTF">2017-10-13T21:54:00Z</dcterms:modified>
</cp:coreProperties>
</file>