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DF" w:rsidRPr="000170DF" w:rsidRDefault="000170DF" w:rsidP="000170D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0170D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0170DF" w:rsidRPr="000170DF" w:rsidRDefault="000170DF" w:rsidP="000170D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0170DF">
        <w:rPr>
          <w:rFonts w:ascii="Calibri" w:hAnsi="Calibri" w:cs="Calibri"/>
          <w:color w:val="FF0000"/>
          <w:sz w:val="16"/>
          <w:szCs w:val="16"/>
          <w:lang w:val="es-CO" w:eastAsia="fr-FR"/>
        </w:rPr>
        <w:t>El contenido total y fiel de la decisión debe ser verificado en la Secretaría de esta Sala.</w:t>
      </w:r>
    </w:p>
    <w:p w:rsidR="000170DF" w:rsidRPr="000170DF" w:rsidRDefault="000170DF" w:rsidP="000170DF">
      <w:pPr>
        <w:shd w:val="clear" w:color="auto" w:fill="FFFFFF"/>
        <w:ind w:left="1843" w:hanging="1843"/>
        <w:jc w:val="both"/>
        <w:rPr>
          <w:rFonts w:ascii="Calibri" w:eastAsia="Times New Roman" w:hAnsi="Calibri" w:cs="Calibri"/>
          <w:color w:val="222222"/>
          <w:sz w:val="18"/>
          <w:szCs w:val="18"/>
          <w:lang w:val="es-CO" w:eastAsia="fr-FR"/>
        </w:rPr>
      </w:pPr>
      <w:r w:rsidRPr="000170DF">
        <w:rPr>
          <w:rFonts w:ascii="Calibri" w:eastAsia="Times New Roman" w:hAnsi="Calibri" w:cs="Calibri"/>
          <w:color w:val="222222"/>
          <w:sz w:val="18"/>
          <w:szCs w:val="18"/>
          <w:lang w:val="es-CO" w:eastAsia="fr-FR"/>
        </w:rPr>
        <w:t>Providencia:</w:t>
      </w:r>
      <w:r w:rsidRPr="000170DF">
        <w:rPr>
          <w:rFonts w:ascii="Calibri" w:eastAsia="Times New Roman" w:hAnsi="Calibri" w:cs="Calibri"/>
          <w:color w:val="222222"/>
          <w:sz w:val="18"/>
          <w:szCs w:val="18"/>
          <w:lang w:val="es-CO" w:eastAsia="fr-FR"/>
        </w:rPr>
        <w:tab/>
        <w:t>Sentencia  – 2ª instancia – 08 de septiembre de 2017</w:t>
      </w:r>
    </w:p>
    <w:p w:rsidR="000170DF" w:rsidRPr="000170DF" w:rsidRDefault="000170DF" w:rsidP="000170DF">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sidRPr="000170DF">
        <w:rPr>
          <w:rFonts w:ascii="Calibri" w:hAnsi="Calibri" w:cs="Calibri"/>
          <w:color w:val="222222"/>
          <w:sz w:val="18"/>
          <w:szCs w:val="18"/>
          <w:lang w:val="es-CO" w:eastAsia="fr-FR"/>
        </w:rPr>
        <w:t>Proceso:    </w:t>
      </w:r>
      <w:r w:rsidRPr="000170DF">
        <w:rPr>
          <w:rFonts w:ascii="Calibri" w:hAnsi="Calibri" w:cs="Calibri"/>
          <w:color w:val="222222"/>
          <w:sz w:val="18"/>
          <w:szCs w:val="18"/>
          <w:lang w:val="es-CO" w:eastAsia="fr-FR"/>
        </w:rPr>
        <w:tab/>
      </w:r>
      <w:r w:rsidRPr="000170DF">
        <w:rPr>
          <w:rFonts w:ascii="Calibri" w:hAnsi="Calibri" w:cs="Calibri"/>
          <w:color w:val="222222"/>
          <w:spacing w:val="-6"/>
          <w:sz w:val="18"/>
          <w:szCs w:val="18"/>
          <w:lang w:val="es-CO" w:eastAsia="fr-FR"/>
        </w:rPr>
        <w:t>Acción de Tutela – Confirma improcedencia de la acción</w:t>
      </w:r>
    </w:p>
    <w:p w:rsidR="000170DF" w:rsidRPr="000170DF" w:rsidRDefault="000170DF" w:rsidP="000170DF">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0170DF">
        <w:rPr>
          <w:rFonts w:ascii="Calibri" w:hAnsi="Calibri" w:cs="Calibri"/>
          <w:color w:val="222222"/>
          <w:sz w:val="18"/>
          <w:szCs w:val="18"/>
          <w:lang w:val="es-CO" w:eastAsia="fr-FR"/>
        </w:rPr>
        <w:t>Radicación Nro. :</w:t>
      </w:r>
      <w:r w:rsidRPr="000170DF">
        <w:rPr>
          <w:rFonts w:ascii="Calibri" w:hAnsi="Calibri" w:cs="Calibri"/>
          <w:color w:val="222222"/>
          <w:sz w:val="18"/>
          <w:szCs w:val="18"/>
          <w:lang w:val="es-CO" w:eastAsia="fr-FR"/>
        </w:rPr>
        <w:tab/>
      </w:r>
      <w:r w:rsidRPr="000170DF">
        <w:rPr>
          <w:rFonts w:ascii="Calibri" w:hAnsi="Calibri" w:cs="Calibri"/>
          <w:bCs/>
          <w:spacing w:val="-6"/>
          <w:sz w:val="18"/>
          <w:szCs w:val="18"/>
          <w:lang w:eastAsia="en-US"/>
        </w:rPr>
        <w:t>66088-31-89-001-2017-00090-01</w:t>
      </w:r>
    </w:p>
    <w:p w:rsidR="000170DF" w:rsidRPr="000170DF" w:rsidRDefault="000170DF" w:rsidP="000170DF">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0170DF">
        <w:rPr>
          <w:rFonts w:ascii="Calibri" w:hAnsi="Calibri" w:cs="Calibri"/>
          <w:bCs/>
          <w:iCs/>
          <w:color w:val="222222"/>
          <w:sz w:val="18"/>
          <w:szCs w:val="18"/>
          <w:lang w:eastAsia="fr-FR"/>
        </w:rPr>
        <w:t xml:space="preserve">Accionante: </w:t>
      </w:r>
      <w:r w:rsidRPr="000170DF">
        <w:rPr>
          <w:rFonts w:ascii="Calibri" w:hAnsi="Calibri" w:cs="Calibri"/>
          <w:bCs/>
          <w:iCs/>
          <w:color w:val="222222"/>
          <w:sz w:val="18"/>
          <w:szCs w:val="18"/>
          <w:lang w:eastAsia="fr-FR"/>
        </w:rPr>
        <w:tab/>
        <w:t>JAIRO ALBERTO AGUDELO HERNÁNDEZ</w:t>
      </w:r>
    </w:p>
    <w:p w:rsidR="000170DF" w:rsidRPr="000170DF" w:rsidRDefault="000170DF" w:rsidP="000170DF">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0170DF">
        <w:rPr>
          <w:rFonts w:ascii="Calibri" w:hAnsi="Calibri" w:cs="Calibri"/>
          <w:color w:val="222222"/>
          <w:sz w:val="18"/>
          <w:szCs w:val="18"/>
          <w:lang w:val="es-CO" w:eastAsia="fr-FR"/>
        </w:rPr>
        <w:t>Accionado:</w:t>
      </w:r>
      <w:r w:rsidRPr="000170DF">
        <w:rPr>
          <w:rFonts w:ascii="Calibri" w:hAnsi="Calibri" w:cs="Calibri"/>
          <w:color w:val="222222"/>
          <w:sz w:val="18"/>
          <w:szCs w:val="18"/>
          <w:lang w:val="es-CO" w:eastAsia="fr-FR"/>
        </w:rPr>
        <w:tab/>
      </w:r>
      <w:r w:rsidRPr="000170DF">
        <w:rPr>
          <w:rFonts w:ascii="Calibri" w:hAnsi="Calibri" w:cs="Calibri"/>
          <w:bCs/>
          <w:iCs/>
          <w:color w:val="222222"/>
          <w:sz w:val="18"/>
          <w:szCs w:val="18"/>
          <w:lang w:eastAsia="fr-FR"/>
        </w:rPr>
        <w:t>JUZGADO SEGUNDO PROMISCUO MUNICIPAL DE BELÉN DE UMBRÍA</w:t>
      </w:r>
    </w:p>
    <w:p w:rsidR="000170DF" w:rsidRPr="000170DF" w:rsidRDefault="000170DF" w:rsidP="000170DF">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0170DF">
        <w:rPr>
          <w:rFonts w:ascii="Calibri" w:hAnsi="Calibri" w:cs="Calibri"/>
          <w:color w:val="222222"/>
          <w:sz w:val="18"/>
          <w:szCs w:val="18"/>
          <w:lang w:val="es-CO" w:eastAsia="fr-FR"/>
        </w:rPr>
        <w:t>Magistrado Ponente: </w:t>
      </w:r>
      <w:r w:rsidRPr="000170DF">
        <w:rPr>
          <w:rFonts w:ascii="Calibri" w:hAnsi="Calibri" w:cs="Calibri"/>
          <w:color w:val="222222"/>
          <w:sz w:val="18"/>
          <w:szCs w:val="18"/>
          <w:lang w:val="es-CO" w:eastAsia="fr-FR"/>
        </w:rPr>
        <w:tab/>
      </w:r>
      <w:proofErr w:type="spellStart"/>
      <w:r w:rsidRPr="000170DF">
        <w:rPr>
          <w:rFonts w:ascii="Calibri" w:hAnsi="Calibri" w:cs="Calibri"/>
          <w:bCs/>
          <w:iCs/>
          <w:color w:val="222222"/>
          <w:sz w:val="18"/>
          <w:szCs w:val="18"/>
          <w:lang w:val="es-CO" w:eastAsia="fr-FR"/>
        </w:rPr>
        <w:t>EDDER</w:t>
      </w:r>
      <w:proofErr w:type="spellEnd"/>
      <w:r w:rsidRPr="000170DF">
        <w:rPr>
          <w:rFonts w:ascii="Calibri" w:hAnsi="Calibri" w:cs="Calibri"/>
          <w:bCs/>
          <w:iCs/>
          <w:color w:val="222222"/>
          <w:sz w:val="18"/>
          <w:szCs w:val="18"/>
          <w:lang w:val="es-CO" w:eastAsia="fr-FR"/>
        </w:rPr>
        <w:t xml:space="preserve"> JIMMY SÁNCHEZ </w:t>
      </w:r>
      <w:proofErr w:type="spellStart"/>
      <w:r w:rsidRPr="000170DF">
        <w:rPr>
          <w:rFonts w:ascii="Calibri" w:hAnsi="Calibri" w:cs="Calibri"/>
          <w:bCs/>
          <w:iCs/>
          <w:color w:val="222222"/>
          <w:sz w:val="18"/>
          <w:szCs w:val="18"/>
          <w:lang w:val="es-CO" w:eastAsia="fr-FR"/>
        </w:rPr>
        <w:t>CALAMBÁS</w:t>
      </w:r>
      <w:proofErr w:type="spellEnd"/>
    </w:p>
    <w:p w:rsidR="000170DF" w:rsidRPr="000170DF" w:rsidRDefault="000170DF" w:rsidP="000170DF">
      <w:pPr>
        <w:shd w:val="clear" w:color="auto" w:fill="FFFFFF"/>
        <w:tabs>
          <w:tab w:val="left" w:pos="1843"/>
          <w:tab w:val="left" w:pos="4755"/>
        </w:tabs>
        <w:ind w:left="1843" w:hanging="1843"/>
        <w:jc w:val="both"/>
        <w:rPr>
          <w:sz w:val="16"/>
          <w:szCs w:val="16"/>
          <w:lang w:eastAsia="fr-FR"/>
        </w:rPr>
      </w:pPr>
    </w:p>
    <w:p w:rsidR="000170DF" w:rsidRPr="000170DF" w:rsidRDefault="000170DF" w:rsidP="000170DF">
      <w:pPr>
        <w:tabs>
          <w:tab w:val="left" w:pos="1843"/>
          <w:tab w:val="left" w:pos="2432"/>
        </w:tabs>
        <w:spacing w:after="200"/>
        <w:jc w:val="both"/>
        <w:rPr>
          <w:rFonts w:ascii="Calibri" w:hAnsi="Calibri" w:cs="Calibri"/>
          <w:bCs/>
          <w:iCs/>
          <w:color w:val="222222"/>
          <w:sz w:val="18"/>
          <w:szCs w:val="18"/>
          <w:lang w:val="es-CO" w:eastAsia="fr-FR"/>
        </w:rPr>
      </w:pPr>
      <w:r w:rsidRPr="000170DF">
        <w:rPr>
          <w:rFonts w:ascii="Calibri" w:hAnsi="Calibri" w:cs="Calibri"/>
          <w:b/>
          <w:bCs/>
          <w:iCs/>
          <w:color w:val="222222"/>
          <w:sz w:val="18"/>
          <w:szCs w:val="18"/>
          <w:lang w:val="es-CO" w:eastAsia="fr-FR"/>
        </w:rPr>
        <w:t xml:space="preserve">Temas: </w:t>
      </w:r>
      <w:r w:rsidRPr="000170DF">
        <w:rPr>
          <w:rFonts w:ascii="Calibri" w:hAnsi="Calibri" w:cs="Calibri"/>
          <w:b/>
          <w:bCs/>
          <w:iCs/>
          <w:color w:val="222222"/>
          <w:sz w:val="18"/>
          <w:szCs w:val="18"/>
          <w:lang w:val="es-CO" w:eastAsia="fr-FR"/>
        </w:rPr>
        <w:tab/>
        <w:t>DEBIDO PROCESO / TUTELA CONTRA PROVIDENCIA JUDICIAL / CARÁCTER RESIDUAL DE LA ACCIÓN DE TUTELA / NO SE AGOTARON LOS RECURSOS / IMP</w:t>
      </w:r>
      <w:bookmarkStart w:id="0" w:name="_GoBack"/>
      <w:bookmarkEnd w:id="0"/>
      <w:r w:rsidRPr="000170DF">
        <w:rPr>
          <w:rFonts w:ascii="Calibri" w:hAnsi="Calibri" w:cs="Calibri"/>
          <w:b/>
          <w:bCs/>
          <w:iCs/>
          <w:color w:val="222222"/>
          <w:sz w:val="18"/>
          <w:szCs w:val="18"/>
          <w:lang w:val="es-CO" w:eastAsia="fr-FR"/>
        </w:rPr>
        <w:t>ROCEDENCIA</w:t>
      </w:r>
      <w:r w:rsidRPr="000170DF">
        <w:rPr>
          <w:rFonts w:ascii="Calibri" w:hAnsi="Calibri" w:cs="Calibri"/>
          <w:b/>
          <w:bCs/>
          <w:iCs/>
          <w:color w:val="222222"/>
          <w:sz w:val="18"/>
          <w:szCs w:val="18"/>
          <w:lang w:eastAsia="fr-FR"/>
        </w:rPr>
        <w:t xml:space="preserve">. </w:t>
      </w:r>
      <w:r w:rsidRPr="000170DF">
        <w:rPr>
          <w:rFonts w:ascii="Calibri" w:hAnsi="Calibri" w:cs="Calibri"/>
          <w:bCs/>
          <w:iCs/>
          <w:color w:val="222222"/>
          <w:sz w:val="18"/>
          <w:szCs w:val="18"/>
          <w:lang w:eastAsia="fr-FR"/>
        </w:rPr>
        <w:t>[C]</w:t>
      </w:r>
      <w:proofErr w:type="spellStart"/>
      <w:r w:rsidRPr="000170DF">
        <w:rPr>
          <w:rFonts w:ascii="Calibri" w:hAnsi="Calibri" w:cs="Calibri"/>
          <w:bCs/>
          <w:iCs/>
          <w:color w:val="222222"/>
          <w:sz w:val="18"/>
          <w:szCs w:val="18"/>
          <w:lang w:eastAsia="fr-FR"/>
        </w:rPr>
        <w:t>omo</w:t>
      </w:r>
      <w:proofErr w:type="spellEnd"/>
      <w:r w:rsidRPr="000170DF">
        <w:rPr>
          <w:rFonts w:ascii="Calibri" w:hAnsi="Calibri" w:cs="Calibri"/>
          <w:bCs/>
          <w:iCs/>
          <w:color w:val="222222"/>
          <w:sz w:val="18"/>
          <w:szCs w:val="18"/>
          <w:lang w:eastAsia="fr-FR"/>
        </w:rPr>
        <w:t xml:space="preserve"> lo advirtió acertadamente la Jueza de primera instancia, el amparo constitucional invocado es improcedente, por in</w:t>
      </w:r>
      <w:r w:rsidRPr="000170DF">
        <w:rPr>
          <w:rFonts w:ascii="Calibri" w:hAnsi="Calibri" w:cs="Calibri"/>
          <w:bCs/>
          <w:iCs/>
          <w:color w:val="222222"/>
          <w:sz w:val="18"/>
          <w:szCs w:val="18"/>
          <w:lang w:val="es-CO" w:eastAsia="fr-FR"/>
        </w:rPr>
        <w:t>cumplirse con el requisito de subsidiaridad, ya</w:t>
      </w:r>
      <w:r w:rsidRPr="000170DF">
        <w:rPr>
          <w:rFonts w:ascii="Calibri" w:hAnsi="Calibri" w:cs="Calibri"/>
          <w:bCs/>
          <w:iCs/>
          <w:color w:val="222222"/>
          <w:sz w:val="18"/>
          <w:szCs w:val="18"/>
          <w:lang w:eastAsia="fr-FR"/>
        </w:rPr>
        <w:t xml:space="preserve"> que, como se pudo exponer en la crónica de lo sucedido, no se interpuso recurso alguno frente al auto del 19 de abril último, que señaló como fecha para la diligencia de remate el 10 de mayo de 2017, tampoco se alegó ninguna irregularidad que pudiera afectar la validez del remate antes de la adjudicación del bien, como así lo disponen los artículos 452 y 455 del Código General del Proceso; </w:t>
      </w:r>
      <w:r w:rsidRPr="000170DF">
        <w:rPr>
          <w:rFonts w:ascii="Calibri" w:hAnsi="Calibri" w:cs="Calibri"/>
          <w:bCs/>
          <w:iCs/>
          <w:color w:val="222222"/>
          <w:sz w:val="18"/>
          <w:szCs w:val="18"/>
          <w:lang w:val="es-CO" w:eastAsia="fr-FR"/>
        </w:rPr>
        <w:t>esto es, ninguna inconformidad se comunicó al juzgado y si la hubiese, el actor debió hacer uso de los mecanismos legales ordinarios que el ordenamiento jurídico consagra, para atacar la decisión que considera le vulnera sus derechos fundamentales, incumpliendo así el requisito de subsidiariedad que contempla la Carta Política y el Decreto 2591 de 1991.</w:t>
      </w:r>
    </w:p>
    <w:p w:rsidR="007D4C24" w:rsidRDefault="007D4C24" w:rsidP="007D4C24">
      <w:pPr>
        <w:spacing w:line="360" w:lineRule="auto"/>
        <w:jc w:val="center"/>
        <w:rPr>
          <w:rFonts w:ascii="Arial" w:hAnsi="Arial" w:cs="Arial"/>
          <w:b/>
          <w:bCs/>
          <w:sz w:val="24"/>
          <w:szCs w:val="26"/>
        </w:rPr>
      </w:pPr>
    </w:p>
    <w:p w:rsidR="007D4C24" w:rsidRPr="00984F63" w:rsidRDefault="007D4C24" w:rsidP="007D4C24">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7D4C24" w:rsidRPr="000905F6" w:rsidRDefault="007D4C24" w:rsidP="000170DF">
      <w:pPr>
        <w:jc w:val="center"/>
        <w:rPr>
          <w:rFonts w:ascii="Arial" w:hAnsi="Arial" w:cs="Arial"/>
          <w:bCs/>
          <w:sz w:val="26"/>
          <w:szCs w:val="26"/>
        </w:rPr>
      </w:pP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7D4C24" w:rsidRPr="00255D3C" w:rsidRDefault="007D4C24" w:rsidP="007D4C24">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7D4C24" w:rsidRPr="000905F6" w:rsidRDefault="007D4C24" w:rsidP="000170DF">
      <w:pPr>
        <w:jc w:val="center"/>
        <w:rPr>
          <w:rFonts w:ascii="Arial" w:hAnsi="Arial" w:cs="Arial"/>
          <w:bCs/>
          <w:sz w:val="24"/>
          <w:szCs w:val="26"/>
        </w:rPr>
      </w:pPr>
    </w:p>
    <w:p w:rsidR="00072EAC" w:rsidRPr="00B9745A" w:rsidRDefault="00072EAC" w:rsidP="00072EAC">
      <w:pPr>
        <w:spacing w:line="360" w:lineRule="auto"/>
        <w:jc w:val="center"/>
        <w:rPr>
          <w:rFonts w:ascii="Arial" w:hAnsi="Arial" w:cs="Arial"/>
          <w:bCs/>
          <w:sz w:val="24"/>
          <w:szCs w:val="26"/>
        </w:rPr>
      </w:pPr>
      <w:r w:rsidRPr="00B9745A">
        <w:rPr>
          <w:rFonts w:ascii="Arial" w:hAnsi="Arial" w:cs="Arial"/>
          <w:bCs/>
          <w:sz w:val="24"/>
          <w:szCs w:val="26"/>
        </w:rPr>
        <w:t>Perei</w:t>
      </w:r>
      <w:r w:rsidR="00C13CE9">
        <w:rPr>
          <w:rFonts w:ascii="Arial" w:hAnsi="Arial" w:cs="Arial"/>
          <w:bCs/>
          <w:sz w:val="24"/>
          <w:szCs w:val="26"/>
        </w:rPr>
        <w:t xml:space="preserve">ra, </w:t>
      </w:r>
      <w:r w:rsidR="00207CEC">
        <w:rPr>
          <w:rFonts w:ascii="Arial" w:hAnsi="Arial" w:cs="Arial"/>
          <w:bCs/>
          <w:sz w:val="24"/>
          <w:szCs w:val="26"/>
        </w:rPr>
        <w:t>ocho</w:t>
      </w:r>
      <w:r>
        <w:rPr>
          <w:rFonts w:ascii="Arial" w:hAnsi="Arial" w:cs="Arial"/>
          <w:bCs/>
          <w:sz w:val="24"/>
          <w:szCs w:val="26"/>
        </w:rPr>
        <w:t xml:space="preserve"> (</w:t>
      </w:r>
      <w:r w:rsidR="00207CEC">
        <w:rPr>
          <w:rFonts w:ascii="Arial" w:hAnsi="Arial" w:cs="Arial"/>
          <w:bCs/>
          <w:sz w:val="24"/>
          <w:szCs w:val="26"/>
        </w:rPr>
        <w:t>08</w:t>
      </w:r>
      <w:r w:rsidRPr="00B9745A">
        <w:rPr>
          <w:rFonts w:ascii="Arial" w:hAnsi="Arial" w:cs="Arial"/>
          <w:bCs/>
          <w:sz w:val="24"/>
          <w:szCs w:val="26"/>
        </w:rPr>
        <w:t xml:space="preserve">) de </w:t>
      </w:r>
      <w:r w:rsidR="00C13CE9">
        <w:rPr>
          <w:rFonts w:ascii="Arial" w:hAnsi="Arial" w:cs="Arial"/>
          <w:bCs/>
          <w:sz w:val="24"/>
          <w:szCs w:val="26"/>
        </w:rPr>
        <w:t xml:space="preserve">septiembre </w:t>
      </w:r>
      <w:r w:rsidRPr="00B9745A">
        <w:rPr>
          <w:rFonts w:ascii="Arial" w:hAnsi="Arial" w:cs="Arial"/>
          <w:bCs/>
          <w:sz w:val="24"/>
          <w:szCs w:val="26"/>
        </w:rPr>
        <w:t>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7D4C24" w:rsidRPr="00984F63" w:rsidRDefault="00072EAC" w:rsidP="00072EAC">
      <w:pPr>
        <w:spacing w:line="360" w:lineRule="auto"/>
        <w:jc w:val="center"/>
        <w:rPr>
          <w:rFonts w:ascii="Arial" w:hAnsi="Arial" w:cs="Arial"/>
          <w:sz w:val="24"/>
          <w:szCs w:val="24"/>
        </w:rPr>
      </w:pPr>
      <w:r w:rsidRPr="00B9745A">
        <w:rPr>
          <w:rFonts w:ascii="Arial" w:hAnsi="Arial" w:cs="Arial"/>
          <w:sz w:val="24"/>
          <w:szCs w:val="26"/>
        </w:rPr>
        <w:t xml:space="preserve">Acta Nº </w:t>
      </w:r>
      <w:r w:rsidR="00207CEC">
        <w:rPr>
          <w:rFonts w:ascii="Arial" w:hAnsi="Arial" w:cs="Arial"/>
          <w:sz w:val="24"/>
          <w:szCs w:val="26"/>
        </w:rPr>
        <w:t>465</w:t>
      </w:r>
      <w:r>
        <w:rPr>
          <w:rFonts w:ascii="Arial" w:hAnsi="Arial" w:cs="Arial"/>
          <w:sz w:val="24"/>
          <w:szCs w:val="26"/>
        </w:rPr>
        <w:t xml:space="preserve"> de </w:t>
      </w:r>
      <w:r w:rsidR="00207CEC">
        <w:rPr>
          <w:rFonts w:ascii="Arial" w:hAnsi="Arial" w:cs="Arial"/>
          <w:sz w:val="24"/>
          <w:szCs w:val="26"/>
        </w:rPr>
        <w:t>08</w:t>
      </w:r>
      <w:r w:rsidR="00C13CE9">
        <w:rPr>
          <w:rFonts w:ascii="Arial" w:hAnsi="Arial" w:cs="Arial"/>
          <w:sz w:val="24"/>
          <w:szCs w:val="26"/>
        </w:rPr>
        <w:t>-09</w:t>
      </w:r>
      <w:r>
        <w:rPr>
          <w:rFonts w:ascii="Arial" w:hAnsi="Arial" w:cs="Arial"/>
          <w:sz w:val="24"/>
          <w:szCs w:val="26"/>
        </w:rPr>
        <w:t>-2017</w:t>
      </w:r>
    </w:p>
    <w:p w:rsidR="007D4C24" w:rsidRDefault="007D4C24" w:rsidP="007D4C24">
      <w:pPr>
        <w:spacing w:line="360" w:lineRule="auto"/>
        <w:jc w:val="center"/>
        <w:rPr>
          <w:rFonts w:ascii="Arial" w:hAnsi="Arial" w:cs="Arial"/>
          <w:sz w:val="24"/>
          <w:szCs w:val="24"/>
        </w:rPr>
      </w:pPr>
      <w:r>
        <w:rPr>
          <w:rFonts w:ascii="Arial" w:hAnsi="Arial" w:cs="Arial"/>
          <w:sz w:val="24"/>
          <w:szCs w:val="24"/>
        </w:rPr>
        <w:t>Expediente: 660</w:t>
      </w:r>
      <w:r w:rsidR="00C13CE9">
        <w:rPr>
          <w:rFonts w:ascii="Arial" w:hAnsi="Arial" w:cs="Arial"/>
          <w:sz w:val="24"/>
          <w:szCs w:val="24"/>
        </w:rPr>
        <w:t>88</w:t>
      </w:r>
      <w:r>
        <w:rPr>
          <w:rFonts w:ascii="Arial" w:hAnsi="Arial" w:cs="Arial"/>
          <w:sz w:val="24"/>
          <w:szCs w:val="24"/>
        </w:rPr>
        <w:t>-31-</w:t>
      </w:r>
      <w:r w:rsidR="00C13CE9">
        <w:rPr>
          <w:rFonts w:ascii="Arial" w:hAnsi="Arial" w:cs="Arial"/>
          <w:sz w:val="24"/>
          <w:szCs w:val="24"/>
        </w:rPr>
        <w:t>89</w:t>
      </w:r>
      <w:r>
        <w:rPr>
          <w:rFonts w:ascii="Arial" w:hAnsi="Arial" w:cs="Arial"/>
          <w:sz w:val="24"/>
          <w:szCs w:val="24"/>
        </w:rPr>
        <w:t>-001-</w:t>
      </w:r>
      <w:r w:rsidRPr="00A45CF0">
        <w:rPr>
          <w:rFonts w:ascii="Arial" w:hAnsi="Arial" w:cs="Arial"/>
          <w:b/>
          <w:sz w:val="24"/>
          <w:szCs w:val="24"/>
        </w:rPr>
        <w:t>201</w:t>
      </w:r>
      <w:r w:rsidR="00A45CF0" w:rsidRPr="00A45CF0">
        <w:rPr>
          <w:rFonts w:ascii="Arial" w:hAnsi="Arial" w:cs="Arial"/>
          <w:b/>
          <w:sz w:val="24"/>
          <w:szCs w:val="24"/>
        </w:rPr>
        <w:t>7</w:t>
      </w:r>
      <w:r w:rsidRPr="00A45CF0">
        <w:rPr>
          <w:rFonts w:ascii="Arial" w:hAnsi="Arial" w:cs="Arial"/>
          <w:b/>
          <w:sz w:val="24"/>
          <w:szCs w:val="24"/>
        </w:rPr>
        <w:t>-00</w:t>
      </w:r>
      <w:r w:rsidR="00A45CF0" w:rsidRPr="00A45CF0">
        <w:rPr>
          <w:rFonts w:ascii="Arial" w:hAnsi="Arial" w:cs="Arial"/>
          <w:b/>
          <w:sz w:val="24"/>
          <w:szCs w:val="24"/>
        </w:rPr>
        <w:t>0</w:t>
      </w:r>
      <w:r w:rsidR="00C13CE9">
        <w:rPr>
          <w:rFonts w:ascii="Arial" w:hAnsi="Arial" w:cs="Arial"/>
          <w:b/>
          <w:sz w:val="24"/>
          <w:szCs w:val="24"/>
        </w:rPr>
        <w:t>90</w:t>
      </w:r>
      <w:r>
        <w:rPr>
          <w:rFonts w:ascii="Arial" w:hAnsi="Arial" w:cs="Arial"/>
          <w:sz w:val="24"/>
          <w:szCs w:val="24"/>
        </w:rPr>
        <w:t>-01</w:t>
      </w:r>
    </w:p>
    <w:p w:rsidR="007D4C24" w:rsidRPr="00EC4913" w:rsidRDefault="007D4C24" w:rsidP="007D4C24">
      <w:pPr>
        <w:spacing w:line="360" w:lineRule="auto"/>
        <w:rPr>
          <w:rFonts w:ascii="Arial" w:hAnsi="Arial" w:cs="Arial"/>
          <w:sz w:val="22"/>
          <w:szCs w:val="22"/>
        </w:rPr>
      </w:pPr>
    </w:p>
    <w:p w:rsidR="007D4C24" w:rsidRPr="000905F6" w:rsidRDefault="007D4C24" w:rsidP="007D4C24">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7D4C24" w:rsidRPr="00EC4913" w:rsidRDefault="007D4C24" w:rsidP="000170DF">
      <w:pPr>
        <w:pStyle w:val="Sinespaciado1"/>
        <w:ind w:firstLine="2835"/>
        <w:rPr>
          <w:rFonts w:ascii="Arial" w:hAnsi="Arial" w:cs="Arial"/>
          <w:lang w:val="es-ES" w:eastAsia="es-ES"/>
        </w:rPr>
      </w:pPr>
    </w:p>
    <w:p w:rsidR="007D4C24" w:rsidRDefault="007D4C24" w:rsidP="007D4C2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Se d</w:t>
      </w:r>
      <w:r w:rsidRPr="00A7419B">
        <w:rPr>
          <w:rFonts w:ascii="Arial" w:hAnsi="Arial" w:cs="Arial"/>
          <w:sz w:val="26"/>
          <w:szCs w:val="26"/>
          <w:lang w:val="es-ES" w:eastAsia="es-ES"/>
        </w:rPr>
        <w:t>ecide la impugnación formulada por</w:t>
      </w:r>
      <w:r>
        <w:rPr>
          <w:rFonts w:ascii="Arial" w:hAnsi="Arial" w:cs="Arial"/>
          <w:sz w:val="26"/>
          <w:szCs w:val="26"/>
          <w:lang w:val="es-ES" w:eastAsia="es-ES"/>
        </w:rPr>
        <w:t xml:space="preserve"> el señor</w:t>
      </w:r>
      <w:r w:rsidR="00A45CF0">
        <w:rPr>
          <w:rFonts w:ascii="Arial" w:hAnsi="Arial" w:cs="Arial"/>
          <w:sz w:val="26"/>
          <w:szCs w:val="26"/>
          <w:lang w:val="es-ES" w:eastAsia="es-ES"/>
        </w:rPr>
        <w:t xml:space="preserve"> </w:t>
      </w:r>
      <w:r w:rsidR="00CD571A">
        <w:rPr>
          <w:rFonts w:ascii="Arial" w:hAnsi="Arial" w:cs="Arial"/>
          <w:lang w:val="es-ES" w:eastAsia="es-ES"/>
        </w:rPr>
        <w:t>JAIRO</w:t>
      </w:r>
      <w:r w:rsidRPr="009F2E3A">
        <w:rPr>
          <w:rFonts w:ascii="Arial" w:hAnsi="Arial" w:cs="Arial"/>
          <w:lang w:val="es-ES" w:eastAsia="es-ES"/>
        </w:rPr>
        <w:t xml:space="preserve"> ALBERTO </w:t>
      </w:r>
      <w:r w:rsidR="00CD571A">
        <w:rPr>
          <w:rFonts w:ascii="Arial" w:hAnsi="Arial" w:cs="Arial"/>
          <w:lang w:val="es-ES" w:eastAsia="es-ES"/>
        </w:rPr>
        <w:t>AGUDELO HERNÁNDEZ</w:t>
      </w:r>
      <w:r w:rsidRPr="00A7419B">
        <w:rPr>
          <w:rFonts w:ascii="Arial" w:hAnsi="Arial" w:cs="Arial"/>
          <w:sz w:val="26"/>
          <w:szCs w:val="26"/>
          <w:lang w:val="es-ES" w:eastAsia="es-ES"/>
        </w:rPr>
        <w:t xml:space="preserve">, contra la sentencia proferida el </w:t>
      </w:r>
      <w:r w:rsidR="00C66DA2">
        <w:rPr>
          <w:rFonts w:ascii="Arial" w:hAnsi="Arial" w:cs="Arial"/>
          <w:sz w:val="26"/>
          <w:szCs w:val="26"/>
          <w:lang w:val="es-ES" w:eastAsia="es-ES"/>
        </w:rPr>
        <w:t>2</w:t>
      </w:r>
      <w:r w:rsidR="00A45CF0">
        <w:rPr>
          <w:rFonts w:ascii="Arial" w:hAnsi="Arial" w:cs="Arial"/>
          <w:sz w:val="26"/>
          <w:szCs w:val="26"/>
          <w:lang w:val="es-ES" w:eastAsia="es-ES"/>
        </w:rPr>
        <w:t>5</w:t>
      </w:r>
      <w:r w:rsidRPr="00A7419B">
        <w:rPr>
          <w:rFonts w:ascii="Arial" w:hAnsi="Arial" w:cs="Arial"/>
          <w:sz w:val="26"/>
          <w:szCs w:val="26"/>
          <w:lang w:val="es-ES" w:eastAsia="es-ES"/>
        </w:rPr>
        <w:t xml:space="preserve"> de </w:t>
      </w:r>
      <w:r w:rsidR="00C66DA2">
        <w:rPr>
          <w:rFonts w:ascii="Arial" w:hAnsi="Arial" w:cs="Arial"/>
          <w:sz w:val="26"/>
          <w:szCs w:val="26"/>
          <w:lang w:val="es-ES" w:eastAsia="es-ES"/>
        </w:rPr>
        <w:t>julio</w:t>
      </w:r>
      <w:r>
        <w:rPr>
          <w:rFonts w:ascii="Arial" w:hAnsi="Arial" w:cs="Arial"/>
          <w:sz w:val="26"/>
          <w:szCs w:val="26"/>
          <w:lang w:val="es-ES" w:eastAsia="es-ES"/>
        </w:rPr>
        <w:t xml:space="preserve"> de 201</w:t>
      </w:r>
      <w:r w:rsidR="00A45CF0">
        <w:rPr>
          <w:rFonts w:ascii="Arial" w:hAnsi="Arial" w:cs="Arial"/>
          <w:sz w:val="26"/>
          <w:szCs w:val="26"/>
          <w:lang w:val="es-ES" w:eastAsia="es-ES"/>
        </w:rPr>
        <w:t>7</w:t>
      </w:r>
      <w:r>
        <w:rPr>
          <w:rFonts w:ascii="Arial" w:hAnsi="Arial" w:cs="Arial"/>
          <w:sz w:val="26"/>
          <w:szCs w:val="26"/>
          <w:lang w:val="es-ES" w:eastAsia="es-ES"/>
        </w:rPr>
        <w:t>, mediante la cual</w:t>
      </w:r>
      <w:r w:rsidRPr="00A7419B">
        <w:rPr>
          <w:rFonts w:ascii="Arial" w:hAnsi="Arial" w:cs="Arial"/>
          <w:sz w:val="26"/>
          <w:szCs w:val="26"/>
          <w:lang w:val="es-ES" w:eastAsia="es-ES"/>
        </w:rPr>
        <w:t xml:space="preserve"> el Juzgado </w:t>
      </w:r>
      <w:r w:rsidR="00C66DA2">
        <w:rPr>
          <w:rFonts w:ascii="Arial" w:hAnsi="Arial" w:cs="Arial"/>
          <w:sz w:val="26"/>
          <w:szCs w:val="26"/>
          <w:lang w:val="es-ES" w:eastAsia="es-ES"/>
        </w:rPr>
        <w:t>Promiscuo</w:t>
      </w:r>
      <w:r w:rsidRPr="00A7419B">
        <w:rPr>
          <w:rFonts w:ascii="Arial" w:hAnsi="Arial" w:cs="Arial"/>
          <w:sz w:val="26"/>
          <w:szCs w:val="26"/>
          <w:lang w:val="es-ES" w:eastAsia="es-ES"/>
        </w:rPr>
        <w:t xml:space="preserve"> del Circuito de </w:t>
      </w:r>
      <w:r w:rsidR="00C66DA2">
        <w:rPr>
          <w:rFonts w:ascii="Arial" w:hAnsi="Arial" w:cs="Arial"/>
          <w:sz w:val="26"/>
          <w:szCs w:val="26"/>
          <w:lang w:val="es-ES" w:eastAsia="es-ES"/>
        </w:rPr>
        <w:t>Belén de Umbría</w:t>
      </w:r>
      <w:r>
        <w:rPr>
          <w:rFonts w:ascii="Arial" w:hAnsi="Arial" w:cs="Arial"/>
          <w:sz w:val="26"/>
          <w:szCs w:val="26"/>
          <w:lang w:val="es-ES" w:eastAsia="es-ES"/>
        </w:rPr>
        <w:t xml:space="preserve"> resolvió </w:t>
      </w:r>
      <w:r w:rsidRPr="00A7419B">
        <w:rPr>
          <w:rFonts w:ascii="Arial" w:hAnsi="Arial" w:cs="Arial"/>
          <w:sz w:val="26"/>
          <w:szCs w:val="26"/>
          <w:lang w:val="es-ES" w:eastAsia="es-ES"/>
        </w:rPr>
        <w:t xml:space="preserve">la acción de tutela promovida por </w:t>
      </w:r>
      <w:r>
        <w:rPr>
          <w:rFonts w:ascii="Arial" w:hAnsi="Arial" w:cs="Arial"/>
          <w:sz w:val="26"/>
          <w:szCs w:val="26"/>
          <w:lang w:val="es-ES" w:eastAsia="es-ES"/>
        </w:rPr>
        <w:t xml:space="preserve">el </w:t>
      </w:r>
      <w:r w:rsidRPr="00A7419B">
        <w:rPr>
          <w:rFonts w:ascii="Arial" w:hAnsi="Arial" w:cs="Arial"/>
          <w:sz w:val="26"/>
          <w:szCs w:val="26"/>
          <w:lang w:val="es-ES" w:eastAsia="es-ES"/>
        </w:rPr>
        <w:t xml:space="preserve">opugnante frente al </w:t>
      </w:r>
      <w:r w:rsidRPr="009F2E3A">
        <w:rPr>
          <w:rFonts w:ascii="Arial" w:hAnsi="Arial" w:cs="Arial"/>
          <w:lang w:val="es-ES" w:eastAsia="es-ES"/>
        </w:rPr>
        <w:t xml:space="preserve">JUZGADO SEGUNDO </w:t>
      </w:r>
      <w:r w:rsidR="00C66DA2">
        <w:rPr>
          <w:rFonts w:ascii="Arial" w:hAnsi="Arial" w:cs="Arial"/>
          <w:lang w:val="es-ES" w:eastAsia="es-ES"/>
        </w:rPr>
        <w:t>PROMISCUO</w:t>
      </w:r>
      <w:r w:rsidRPr="009F2E3A">
        <w:rPr>
          <w:rFonts w:ascii="Arial" w:hAnsi="Arial" w:cs="Arial"/>
          <w:lang w:val="es-ES" w:eastAsia="es-ES"/>
        </w:rPr>
        <w:t xml:space="preserve"> MUNICIPAL DE </w:t>
      </w:r>
      <w:r w:rsidR="00C66DA2">
        <w:rPr>
          <w:rFonts w:ascii="Arial" w:hAnsi="Arial" w:cs="Arial"/>
          <w:lang w:val="es-ES" w:eastAsia="es-ES"/>
        </w:rPr>
        <w:t>BELÉN DE UMBRÍA</w:t>
      </w:r>
      <w:r w:rsidR="00C66DA2">
        <w:rPr>
          <w:rFonts w:ascii="Arial" w:hAnsi="Arial" w:cs="Arial"/>
          <w:sz w:val="26"/>
          <w:szCs w:val="26"/>
          <w:lang w:val="es-ES" w:eastAsia="es-ES"/>
        </w:rPr>
        <w:t>, a la que fueron vinculado</w:t>
      </w:r>
      <w:r w:rsidRPr="00A7419B">
        <w:rPr>
          <w:rFonts w:ascii="Arial" w:hAnsi="Arial" w:cs="Arial"/>
          <w:sz w:val="26"/>
          <w:szCs w:val="26"/>
          <w:lang w:val="es-ES" w:eastAsia="es-ES"/>
        </w:rPr>
        <w:t>s</w:t>
      </w:r>
      <w:r>
        <w:rPr>
          <w:rFonts w:ascii="Arial" w:hAnsi="Arial" w:cs="Arial"/>
          <w:sz w:val="26"/>
          <w:szCs w:val="26"/>
          <w:lang w:val="es-ES" w:eastAsia="es-ES"/>
        </w:rPr>
        <w:t xml:space="preserve"> </w:t>
      </w:r>
      <w:r w:rsidR="00C66DA2">
        <w:rPr>
          <w:rFonts w:ascii="Arial" w:hAnsi="Arial" w:cs="Arial"/>
          <w:sz w:val="26"/>
          <w:szCs w:val="26"/>
          <w:lang w:val="es-ES" w:eastAsia="es-ES"/>
        </w:rPr>
        <w:t>e</w:t>
      </w:r>
      <w:r>
        <w:rPr>
          <w:rFonts w:ascii="Arial" w:hAnsi="Arial" w:cs="Arial"/>
          <w:sz w:val="26"/>
          <w:szCs w:val="26"/>
          <w:lang w:val="es-ES" w:eastAsia="es-ES"/>
        </w:rPr>
        <w:t xml:space="preserve">l </w:t>
      </w:r>
      <w:r w:rsidR="00C66DA2">
        <w:rPr>
          <w:rFonts w:ascii="Arial" w:hAnsi="Arial" w:cs="Arial"/>
          <w:lang w:val="es-ES" w:eastAsia="es-ES"/>
        </w:rPr>
        <w:t>BANCO DAVIVIENDA</w:t>
      </w:r>
      <w:r w:rsidRPr="009F2E3A">
        <w:rPr>
          <w:rFonts w:ascii="Arial" w:hAnsi="Arial" w:cs="Arial"/>
          <w:lang w:val="es-ES" w:eastAsia="es-ES"/>
        </w:rPr>
        <w:t xml:space="preserve"> </w:t>
      </w:r>
      <w:r w:rsidR="00C66DA2">
        <w:rPr>
          <w:rFonts w:ascii="Arial" w:hAnsi="Arial" w:cs="Arial"/>
          <w:sz w:val="26"/>
          <w:szCs w:val="26"/>
          <w:lang w:val="es-ES" w:eastAsia="es-ES"/>
        </w:rPr>
        <w:t>sucursal de Belén de Umbría y el señor</w:t>
      </w:r>
      <w:r w:rsidRPr="009F2E3A">
        <w:rPr>
          <w:rFonts w:ascii="Arial" w:hAnsi="Arial" w:cs="Arial"/>
          <w:lang w:val="es-ES" w:eastAsia="es-ES"/>
        </w:rPr>
        <w:t xml:space="preserve"> </w:t>
      </w:r>
      <w:r w:rsidR="00C66DA2" w:rsidRPr="009F2E3A">
        <w:rPr>
          <w:rFonts w:ascii="Arial" w:hAnsi="Arial" w:cs="Arial"/>
          <w:lang w:val="es-ES" w:eastAsia="es-ES"/>
        </w:rPr>
        <w:t>R</w:t>
      </w:r>
      <w:r w:rsidR="00C66DA2">
        <w:rPr>
          <w:rFonts w:ascii="Arial" w:hAnsi="Arial" w:cs="Arial"/>
          <w:lang w:val="es-ES" w:eastAsia="es-ES"/>
        </w:rPr>
        <w:t>ICARDO ALFONSO ORTEGÓN RUIZ</w:t>
      </w:r>
      <w:r>
        <w:rPr>
          <w:rFonts w:ascii="Arial" w:hAnsi="Arial" w:cs="Arial"/>
          <w:sz w:val="26"/>
          <w:szCs w:val="26"/>
          <w:lang w:val="es-ES" w:eastAsia="es-ES"/>
        </w:rPr>
        <w:t>.</w:t>
      </w:r>
    </w:p>
    <w:p w:rsidR="007D4C24" w:rsidRPr="00A66474" w:rsidRDefault="007D4C24" w:rsidP="000170DF">
      <w:pPr>
        <w:pStyle w:val="Sinespaciado1"/>
        <w:ind w:firstLine="2835"/>
        <w:jc w:val="both"/>
        <w:rPr>
          <w:rFonts w:ascii="Arial" w:hAnsi="Arial" w:cs="Arial"/>
          <w:sz w:val="24"/>
          <w:szCs w:val="16"/>
          <w:lang w:val="es-ES" w:eastAsia="es-ES"/>
        </w:rPr>
      </w:pPr>
    </w:p>
    <w:p w:rsidR="007D4C24" w:rsidRPr="00EC4913" w:rsidRDefault="007D4C24" w:rsidP="007D4C24">
      <w:pPr>
        <w:pStyle w:val="Sinespaciado1"/>
        <w:spacing w:line="360" w:lineRule="auto"/>
        <w:ind w:firstLine="2835"/>
        <w:jc w:val="both"/>
        <w:rPr>
          <w:rFonts w:ascii="Arial" w:hAnsi="Arial" w:cs="Arial"/>
          <w:b/>
          <w:lang w:val="es-ES" w:eastAsia="es-ES"/>
        </w:rPr>
      </w:pPr>
      <w:r w:rsidRPr="00EC4913">
        <w:rPr>
          <w:rFonts w:ascii="Arial" w:hAnsi="Arial" w:cs="Arial"/>
          <w:b/>
          <w:lang w:val="es-ES" w:eastAsia="es-ES"/>
        </w:rPr>
        <w:t>II. ANTECEDENTES</w:t>
      </w:r>
    </w:p>
    <w:p w:rsidR="007D4C24" w:rsidRPr="00A66474" w:rsidRDefault="007D4C24" w:rsidP="000170DF">
      <w:pPr>
        <w:pStyle w:val="Sinespaciado1"/>
        <w:ind w:firstLine="2835"/>
        <w:jc w:val="both"/>
        <w:rPr>
          <w:rFonts w:ascii="Arial" w:hAnsi="Arial" w:cs="Arial"/>
          <w:sz w:val="24"/>
          <w:szCs w:val="16"/>
          <w:lang w:val="es-ES" w:eastAsia="es-ES"/>
        </w:rPr>
      </w:pPr>
    </w:p>
    <w:p w:rsidR="007D4C24" w:rsidRDefault="007D4C24" w:rsidP="007D4C24">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Pr>
          <w:rFonts w:ascii="Arial" w:hAnsi="Arial" w:cs="Arial"/>
          <w:sz w:val="26"/>
          <w:szCs w:val="26"/>
        </w:rPr>
        <w:t>El actor</w:t>
      </w:r>
      <w:r w:rsidR="00A45CF0">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judicial accionada vulnera su derecho fundamental al debido proceso.</w:t>
      </w: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792B4C">
        <w:rPr>
          <w:rFonts w:ascii="Arial" w:hAnsi="Arial" w:cs="Arial"/>
          <w:sz w:val="26"/>
          <w:szCs w:val="26"/>
        </w:rPr>
        <w:t>Ante e</w:t>
      </w:r>
      <w:r>
        <w:rPr>
          <w:rFonts w:ascii="Arial" w:hAnsi="Arial" w:cs="Arial"/>
          <w:sz w:val="26"/>
          <w:szCs w:val="26"/>
        </w:rPr>
        <w:t xml:space="preserve">l Juzgado Segundo </w:t>
      </w:r>
      <w:r w:rsidR="00BC73DF">
        <w:rPr>
          <w:rFonts w:ascii="Arial" w:hAnsi="Arial" w:cs="Arial"/>
          <w:sz w:val="26"/>
          <w:szCs w:val="26"/>
        </w:rPr>
        <w:t>Promiscuo</w:t>
      </w:r>
      <w:r>
        <w:rPr>
          <w:rFonts w:ascii="Arial" w:hAnsi="Arial" w:cs="Arial"/>
          <w:sz w:val="26"/>
          <w:szCs w:val="26"/>
        </w:rPr>
        <w:t xml:space="preserve"> Municipal de </w:t>
      </w:r>
      <w:r w:rsidR="00BC73DF">
        <w:rPr>
          <w:rFonts w:ascii="Arial" w:hAnsi="Arial" w:cs="Arial"/>
          <w:sz w:val="26"/>
          <w:szCs w:val="26"/>
        </w:rPr>
        <w:t>Belén de Umbría</w:t>
      </w:r>
      <w:r>
        <w:rPr>
          <w:rFonts w:ascii="Arial" w:hAnsi="Arial" w:cs="Arial"/>
          <w:sz w:val="26"/>
          <w:szCs w:val="26"/>
        </w:rPr>
        <w:t xml:space="preserve">, </w:t>
      </w:r>
      <w:r w:rsidR="00BC73DF">
        <w:rPr>
          <w:rFonts w:ascii="Arial" w:hAnsi="Arial" w:cs="Arial"/>
          <w:sz w:val="26"/>
          <w:szCs w:val="26"/>
        </w:rPr>
        <w:t>el Banco Davivienda SA, promovió en su contra proceso ejecutivo hipotecario, radicado al número 2015-00187</w:t>
      </w:r>
      <w:r w:rsidR="005220E1">
        <w:rPr>
          <w:rFonts w:ascii="Arial" w:hAnsi="Arial" w:cs="Arial"/>
          <w:sz w:val="26"/>
          <w:szCs w:val="26"/>
        </w:rPr>
        <w:t>, en el cual se fijó fecha para llevar a cabo diligencia de remate, la cual no tuvo la oportunidad de conocer</w:t>
      </w:r>
      <w:r>
        <w:rPr>
          <w:rFonts w:ascii="Arial" w:hAnsi="Arial" w:cs="Arial"/>
          <w:sz w:val="26"/>
          <w:szCs w:val="26"/>
        </w:rPr>
        <w:t>.</w:t>
      </w:r>
    </w:p>
    <w:p w:rsidR="007D4C24" w:rsidRPr="00394459"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2.2. El</w:t>
      </w:r>
      <w:r w:rsidR="000551D7">
        <w:rPr>
          <w:rFonts w:ascii="Arial" w:hAnsi="Arial" w:cs="Arial"/>
          <w:sz w:val="26"/>
          <w:szCs w:val="26"/>
        </w:rPr>
        <w:t xml:space="preserve"> </w:t>
      </w:r>
      <w:r w:rsidR="005220E1">
        <w:rPr>
          <w:rFonts w:ascii="Arial" w:hAnsi="Arial" w:cs="Arial"/>
          <w:sz w:val="26"/>
          <w:szCs w:val="26"/>
        </w:rPr>
        <w:t>10 de mayo pasado</w:t>
      </w:r>
      <w:r w:rsidR="000551D7">
        <w:rPr>
          <w:rFonts w:ascii="Arial" w:hAnsi="Arial" w:cs="Arial"/>
          <w:sz w:val="26"/>
          <w:szCs w:val="26"/>
        </w:rPr>
        <w:t>,</w:t>
      </w:r>
      <w:r w:rsidR="005220E1">
        <w:rPr>
          <w:rFonts w:ascii="Arial" w:hAnsi="Arial" w:cs="Arial"/>
          <w:sz w:val="26"/>
          <w:szCs w:val="26"/>
        </w:rPr>
        <w:t xml:space="preserve"> le cambiaron las chapas y todas las seguridades a la casa de su propiedad, con el argumento que el inmueble había sido rematado</w:t>
      </w:r>
      <w:r>
        <w:rPr>
          <w:rFonts w:ascii="Arial" w:hAnsi="Arial" w:cs="Arial"/>
          <w:sz w:val="26"/>
          <w:szCs w:val="26"/>
        </w:rPr>
        <w:t>.</w:t>
      </w:r>
    </w:p>
    <w:p w:rsidR="007D4C24" w:rsidRPr="00394459"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5220E1">
        <w:rPr>
          <w:rFonts w:ascii="Arial" w:hAnsi="Arial" w:cs="Arial"/>
          <w:sz w:val="26"/>
          <w:szCs w:val="26"/>
        </w:rPr>
        <w:t>Afirma que la publicación del aviso del remate se hizo el día domingo 23 de abril de 2017, en el Diario del Otún, pero que el juzgado donde se llevaría a cabo la diligencia era el Quinto Civil del Circuito de Pereira, despacho en el cual nunca ha sido demandado por la entidad crediticia, ni tampoco el Juzgado Segundo Promiscuo Municipal de Belén de Umbría lo comisionó para llevar a cabo la subasta</w:t>
      </w:r>
      <w:r>
        <w:rPr>
          <w:rFonts w:ascii="Arial" w:hAnsi="Arial" w:cs="Arial"/>
          <w:sz w:val="26"/>
          <w:szCs w:val="26"/>
        </w:rPr>
        <w:t>.</w:t>
      </w:r>
    </w:p>
    <w:p w:rsidR="007D4C24" w:rsidRPr="008140F2" w:rsidRDefault="007D4C24" w:rsidP="007D4C24">
      <w:pPr>
        <w:pStyle w:val="Sinespaciado1"/>
        <w:spacing w:line="360" w:lineRule="auto"/>
        <w:ind w:firstLine="2835"/>
        <w:jc w:val="both"/>
        <w:rPr>
          <w:rFonts w:ascii="Arial" w:hAnsi="Arial" w:cs="Arial"/>
          <w:sz w:val="20"/>
          <w:szCs w:val="26"/>
        </w:rPr>
      </w:pPr>
    </w:p>
    <w:p w:rsidR="007D4C24" w:rsidRDefault="005024FD" w:rsidP="007D4C24">
      <w:pPr>
        <w:pStyle w:val="Sinespaciado1"/>
        <w:spacing w:line="360" w:lineRule="auto"/>
        <w:ind w:firstLine="2835"/>
        <w:jc w:val="both"/>
        <w:rPr>
          <w:rFonts w:ascii="Arial" w:hAnsi="Arial" w:cs="Arial"/>
          <w:sz w:val="26"/>
          <w:szCs w:val="26"/>
        </w:rPr>
      </w:pPr>
      <w:r>
        <w:rPr>
          <w:rFonts w:ascii="Arial" w:hAnsi="Arial" w:cs="Arial"/>
          <w:sz w:val="26"/>
          <w:szCs w:val="26"/>
        </w:rPr>
        <w:t>2.4. Esa gravísima irregularidad ocurrida en el proceso, desorientó a los postores que no pudieron saber en qué despacho judicial se llevaría a cabo la subasta</w:t>
      </w:r>
      <w:r w:rsidR="00F154F8">
        <w:rPr>
          <w:rFonts w:ascii="Arial" w:hAnsi="Arial" w:cs="Arial"/>
          <w:sz w:val="26"/>
          <w:szCs w:val="26"/>
        </w:rPr>
        <w:t>, si en Pereira o en Belén de Umbría</w:t>
      </w:r>
      <w:r w:rsidR="007D4C24">
        <w:rPr>
          <w:rFonts w:ascii="Arial" w:hAnsi="Arial" w:cs="Arial"/>
          <w:sz w:val="26"/>
          <w:szCs w:val="26"/>
        </w:rPr>
        <w:t>.</w:t>
      </w:r>
    </w:p>
    <w:p w:rsidR="007D4C24" w:rsidRPr="0021081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2.5.</w:t>
      </w:r>
      <w:r w:rsidR="00DB1433">
        <w:rPr>
          <w:rFonts w:ascii="Arial" w:hAnsi="Arial" w:cs="Arial"/>
          <w:sz w:val="26"/>
          <w:szCs w:val="26"/>
        </w:rPr>
        <w:t xml:space="preserve"> La clara violación de las normas que han de seguirse en el remate de inmuebles, le ha causado perjuicios irremediables, puesto que se privó a muchas personas de presentarse a hacer posturas y disminuir el valor total de la obligación.</w:t>
      </w:r>
    </w:p>
    <w:p w:rsidR="007D4C24" w:rsidRPr="00AF4C5F" w:rsidRDefault="007D4C24" w:rsidP="007D4C24">
      <w:pPr>
        <w:pStyle w:val="Sinespaciado1"/>
        <w:spacing w:line="360" w:lineRule="auto"/>
        <w:ind w:firstLine="2835"/>
        <w:jc w:val="both"/>
        <w:rPr>
          <w:rFonts w:ascii="Arial" w:hAnsi="Arial" w:cs="Arial"/>
          <w:sz w:val="16"/>
          <w:szCs w:val="26"/>
        </w:rPr>
      </w:pPr>
    </w:p>
    <w:p w:rsidR="00635A41" w:rsidRDefault="00635A41"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00DB1433">
        <w:rPr>
          <w:rFonts w:ascii="Arial" w:hAnsi="Arial" w:cs="Arial"/>
          <w:sz w:val="26"/>
          <w:szCs w:val="26"/>
        </w:rPr>
        <w:t xml:space="preserve">Le causa extrañeza que el único postor que se presentó y a quien se le adjudicó el inmueble fue el señor </w:t>
      </w:r>
      <w:r w:rsidR="00DB1433" w:rsidRPr="009F2E3A">
        <w:rPr>
          <w:rFonts w:ascii="Arial" w:hAnsi="Arial" w:cs="Arial"/>
          <w:lang w:val="es-ES" w:eastAsia="es-ES"/>
        </w:rPr>
        <w:t>R</w:t>
      </w:r>
      <w:r w:rsidR="00DB1433">
        <w:rPr>
          <w:rFonts w:ascii="Arial" w:hAnsi="Arial" w:cs="Arial"/>
          <w:lang w:val="es-ES" w:eastAsia="es-ES"/>
        </w:rPr>
        <w:t>ICARDO ALFONSO ORTEGÓN RUIZ</w:t>
      </w:r>
      <w:r w:rsidR="00DB1433">
        <w:rPr>
          <w:rFonts w:ascii="Arial" w:hAnsi="Arial" w:cs="Arial"/>
          <w:sz w:val="26"/>
          <w:szCs w:val="26"/>
        </w:rPr>
        <w:t>, empleado del Banco Davivienda SA de Belén de Umbría.</w:t>
      </w:r>
    </w:p>
    <w:p w:rsidR="00635A41" w:rsidRPr="00682217" w:rsidRDefault="00635A41"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3. S</w:t>
      </w:r>
      <w:r w:rsidR="00DB1433">
        <w:rPr>
          <w:rFonts w:ascii="Arial" w:hAnsi="Arial" w:cs="Arial"/>
          <w:sz w:val="26"/>
          <w:szCs w:val="26"/>
        </w:rPr>
        <w:t>olicita dejar sin efectos la diligencia de remate llevada a cabo el 10 de mayo de 2017 y el auto que lo aprobó; y, ordenar que la subasta se lleve a cabo siguiendo todas las formalidades</w:t>
      </w:r>
      <w:r>
        <w:rPr>
          <w:rFonts w:ascii="Arial" w:hAnsi="Arial" w:cs="Arial"/>
          <w:sz w:val="26"/>
          <w:szCs w:val="26"/>
        </w:rPr>
        <w:t>.</w:t>
      </w:r>
    </w:p>
    <w:p w:rsidR="007D4C24" w:rsidRPr="00682217"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eastAsia="Batang" w:hAnsi="Arial" w:cs="Arial"/>
          <w:sz w:val="28"/>
          <w:szCs w:val="28"/>
        </w:rPr>
      </w:pPr>
      <w:r>
        <w:rPr>
          <w:rFonts w:ascii="Arial" w:hAnsi="Arial" w:cs="Arial"/>
          <w:spacing w:val="-3"/>
          <w:sz w:val="26"/>
          <w:szCs w:val="26"/>
        </w:rPr>
        <w:t>4</w:t>
      </w:r>
      <w:r w:rsidRPr="008140F2">
        <w:rPr>
          <w:rFonts w:ascii="Arial" w:hAnsi="Arial" w:cs="Arial"/>
          <w:spacing w:val="-3"/>
          <w:sz w:val="26"/>
          <w:szCs w:val="26"/>
        </w:rPr>
        <w:t>.</w:t>
      </w:r>
      <w:r w:rsidRPr="00287873">
        <w:rPr>
          <w:rFonts w:ascii="Arial" w:hAnsi="Arial" w:cs="Arial"/>
          <w:sz w:val="26"/>
          <w:szCs w:val="26"/>
        </w:rPr>
        <w:t xml:space="preserve">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Juzgado </w:t>
      </w:r>
      <w:r w:rsidR="004E18B9">
        <w:rPr>
          <w:rFonts w:ascii="Arial" w:hAnsi="Arial" w:cs="Arial"/>
          <w:sz w:val="26"/>
          <w:szCs w:val="26"/>
        </w:rPr>
        <w:t>Promiscuo</w:t>
      </w:r>
      <w:r w:rsidRPr="00287873">
        <w:rPr>
          <w:rFonts w:ascii="Arial" w:hAnsi="Arial" w:cs="Arial"/>
          <w:sz w:val="26"/>
          <w:szCs w:val="26"/>
        </w:rPr>
        <w:t xml:space="preserve"> del Circuito de </w:t>
      </w:r>
      <w:r w:rsidR="004E18B9">
        <w:rPr>
          <w:rFonts w:ascii="Arial" w:hAnsi="Arial" w:cs="Arial"/>
          <w:sz w:val="26"/>
          <w:szCs w:val="26"/>
        </w:rPr>
        <w:t>Belén de Umbría</w:t>
      </w:r>
      <w:r>
        <w:rPr>
          <w:rFonts w:ascii="Arial" w:hAnsi="Arial" w:cs="Arial"/>
          <w:sz w:val="26"/>
          <w:szCs w:val="26"/>
        </w:rPr>
        <w:t>,</w:t>
      </w:r>
      <w:r w:rsidRPr="00287873">
        <w:rPr>
          <w:rFonts w:ascii="Arial" w:hAnsi="Arial" w:cs="Arial"/>
          <w:sz w:val="26"/>
          <w:szCs w:val="26"/>
        </w:rPr>
        <w:t xml:space="preserve"> quien </w:t>
      </w:r>
      <w:r>
        <w:rPr>
          <w:rFonts w:ascii="Arial" w:hAnsi="Arial" w:cs="Arial"/>
          <w:sz w:val="26"/>
          <w:szCs w:val="26"/>
        </w:rPr>
        <w:t>impartió el trámite legal</w:t>
      </w:r>
      <w:r w:rsidR="004E18B9">
        <w:rPr>
          <w:rFonts w:ascii="Arial" w:hAnsi="Arial" w:cs="Arial"/>
          <w:sz w:val="26"/>
          <w:szCs w:val="26"/>
        </w:rPr>
        <w:t>, se</w:t>
      </w:r>
      <w:r w:rsidR="00682217">
        <w:rPr>
          <w:rFonts w:ascii="Arial" w:hAnsi="Arial" w:cs="Arial"/>
          <w:sz w:val="26"/>
          <w:szCs w:val="26"/>
        </w:rPr>
        <w:t xml:space="preserve"> </w:t>
      </w:r>
      <w:r w:rsidRPr="00287873">
        <w:rPr>
          <w:rFonts w:ascii="Arial" w:eastAsia="Batang" w:hAnsi="Arial" w:cs="Arial"/>
          <w:sz w:val="26"/>
          <w:szCs w:val="26"/>
        </w:rPr>
        <w:t>vinculó a</w:t>
      </w:r>
      <w:r w:rsidR="004E18B9">
        <w:rPr>
          <w:rFonts w:ascii="Arial" w:eastAsia="Batang" w:hAnsi="Arial" w:cs="Arial"/>
          <w:sz w:val="26"/>
          <w:szCs w:val="26"/>
        </w:rPr>
        <w:t>l Director d</w:t>
      </w:r>
      <w:r w:rsidR="004E18B9">
        <w:rPr>
          <w:rFonts w:ascii="Arial" w:hAnsi="Arial" w:cs="Arial"/>
          <w:sz w:val="26"/>
          <w:szCs w:val="26"/>
          <w:lang w:val="es-ES" w:eastAsia="es-ES"/>
        </w:rPr>
        <w:t xml:space="preserve">el </w:t>
      </w:r>
      <w:r w:rsidR="004E18B9">
        <w:rPr>
          <w:rFonts w:ascii="Arial" w:hAnsi="Arial" w:cs="Arial"/>
          <w:lang w:val="es-ES" w:eastAsia="es-ES"/>
        </w:rPr>
        <w:t>BANCO DAVIVIENDA</w:t>
      </w:r>
      <w:r w:rsidR="004E18B9" w:rsidRPr="009F2E3A">
        <w:rPr>
          <w:rFonts w:ascii="Arial" w:hAnsi="Arial" w:cs="Arial"/>
          <w:lang w:val="es-ES" w:eastAsia="es-ES"/>
        </w:rPr>
        <w:t xml:space="preserve"> </w:t>
      </w:r>
      <w:r w:rsidR="004E18B9">
        <w:rPr>
          <w:rFonts w:ascii="Arial" w:hAnsi="Arial" w:cs="Arial"/>
          <w:sz w:val="26"/>
          <w:szCs w:val="26"/>
          <w:lang w:val="es-ES" w:eastAsia="es-ES"/>
        </w:rPr>
        <w:t>sucursal de Belén de Umbría y al señor</w:t>
      </w:r>
      <w:r w:rsidR="004E18B9" w:rsidRPr="009F2E3A">
        <w:rPr>
          <w:rFonts w:ascii="Arial" w:hAnsi="Arial" w:cs="Arial"/>
          <w:lang w:val="es-ES" w:eastAsia="es-ES"/>
        </w:rPr>
        <w:t xml:space="preserve"> R</w:t>
      </w:r>
      <w:r w:rsidR="004E18B9">
        <w:rPr>
          <w:rFonts w:ascii="Arial" w:hAnsi="Arial" w:cs="Arial"/>
          <w:lang w:val="es-ES" w:eastAsia="es-ES"/>
        </w:rPr>
        <w:t>ICARDO ALFONSO ORTEGÓN RUIZ</w:t>
      </w:r>
      <w:r w:rsidR="004E18B9">
        <w:rPr>
          <w:rFonts w:ascii="Arial" w:hAnsi="Arial" w:cs="Arial"/>
          <w:sz w:val="26"/>
          <w:szCs w:val="26"/>
          <w:lang w:val="es-ES" w:eastAsia="es-ES"/>
        </w:rPr>
        <w:t xml:space="preserve">, se decretó inspección judicial al proceso ejecutivo hipotecario objeto del amparo, radicado bajo el número 2015-00187. </w:t>
      </w:r>
      <w:r w:rsidRPr="00A31518">
        <w:rPr>
          <w:rFonts w:ascii="Arial" w:hAnsi="Arial" w:cs="Arial"/>
          <w:sz w:val="26"/>
          <w:szCs w:val="26"/>
          <w:lang w:val="es-ES" w:eastAsia="es-ES"/>
        </w:rPr>
        <w:t xml:space="preserve">(fl. </w:t>
      </w:r>
      <w:r w:rsidR="004E18B9">
        <w:rPr>
          <w:rFonts w:ascii="Arial" w:hAnsi="Arial" w:cs="Arial"/>
          <w:sz w:val="26"/>
          <w:szCs w:val="26"/>
          <w:lang w:val="es-ES" w:eastAsia="es-ES"/>
        </w:rPr>
        <w:t>1</w:t>
      </w:r>
      <w:r w:rsidRPr="00A31518">
        <w:rPr>
          <w:rFonts w:ascii="Arial" w:hAnsi="Arial" w:cs="Arial"/>
          <w:sz w:val="26"/>
          <w:szCs w:val="26"/>
          <w:lang w:val="es-ES" w:eastAsia="es-ES"/>
        </w:rPr>
        <w:t>1 Cd. Tutela).</w:t>
      </w:r>
    </w:p>
    <w:p w:rsidR="007D4C24" w:rsidRPr="00E70E6F" w:rsidRDefault="007D4C24" w:rsidP="007D4C24">
      <w:pPr>
        <w:pStyle w:val="Sinespaciado1"/>
        <w:spacing w:line="360" w:lineRule="auto"/>
        <w:ind w:firstLine="2835"/>
        <w:jc w:val="both"/>
        <w:rPr>
          <w:rFonts w:ascii="Arial" w:eastAsia="Batang" w:hAnsi="Arial" w:cs="Arial"/>
          <w:sz w:val="20"/>
          <w:szCs w:val="28"/>
        </w:rPr>
      </w:pPr>
    </w:p>
    <w:p w:rsidR="008C2D5B" w:rsidRDefault="007D4C24" w:rsidP="007D4C24">
      <w:pPr>
        <w:pStyle w:val="Sinespaciado1"/>
        <w:spacing w:line="360" w:lineRule="auto"/>
        <w:ind w:firstLine="2835"/>
        <w:jc w:val="both"/>
        <w:rPr>
          <w:rFonts w:ascii="Arial" w:hAnsi="Arial" w:cs="Arial"/>
          <w:sz w:val="26"/>
          <w:szCs w:val="26"/>
        </w:rPr>
      </w:pPr>
      <w:r w:rsidRPr="00A56CEB">
        <w:rPr>
          <w:rFonts w:ascii="Arial" w:hAnsi="Arial" w:cs="Arial"/>
          <w:sz w:val="26"/>
          <w:szCs w:val="26"/>
        </w:rPr>
        <w:t xml:space="preserve">4.1. </w:t>
      </w:r>
      <w:r w:rsidR="003D0914">
        <w:rPr>
          <w:rFonts w:ascii="Arial" w:hAnsi="Arial" w:cs="Arial"/>
          <w:sz w:val="26"/>
          <w:szCs w:val="26"/>
        </w:rPr>
        <w:t xml:space="preserve">El </w:t>
      </w:r>
      <w:r w:rsidR="003D0914">
        <w:rPr>
          <w:rFonts w:ascii="Arial" w:eastAsia="Batang" w:hAnsi="Arial" w:cs="Arial"/>
          <w:sz w:val="26"/>
          <w:szCs w:val="26"/>
        </w:rPr>
        <w:t>Director d</w:t>
      </w:r>
      <w:r w:rsidR="003D0914">
        <w:rPr>
          <w:rFonts w:ascii="Arial" w:hAnsi="Arial" w:cs="Arial"/>
          <w:sz w:val="26"/>
          <w:szCs w:val="26"/>
          <w:lang w:val="es-ES" w:eastAsia="es-ES"/>
        </w:rPr>
        <w:t xml:space="preserve">el </w:t>
      </w:r>
      <w:r w:rsidR="003D0914">
        <w:rPr>
          <w:rFonts w:ascii="Arial" w:hAnsi="Arial" w:cs="Arial"/>
          <w:lang w:val="es-ES" w:eastAsia="es-ES"/>
        </w:rPr>
        <w:t>BANCO DAVIVIENDA</w:t>
      </w:r>
      <w:r w:rsidR="003D0914" w:rsidRPr="009F2E3A">
        <w:rPr>
          <w:rFonts w:ascii="Arial" w:hAnsi="Arial" w:cs="Arial"/>
          <w:lang w:val="es-ES" w:eastAsia="es-ES"/>
        </w:rPr>
        <w:t xml:space="preserve"> </w:t>
      </w:r>
      <w:r w:rsidR="003D0914">
        <w:rPr>
          <w:rFonts w:ascii="Arial" w:hAnsi="Arial" w:cs="Arial"/>
          <w:sz w:val="26"/>
          <w:szCs w:val="26"/>
          <w:lang w:val="es-ES" w:eastAsia="es-ES"/>
        </w:rPr>
        <w:t>sucursal de Belén de Umbría,</w:t>
      </w:r>
      <w:r w:rsidR="008C2D5B">
        <w:rPr>
          <w:rFonts w:ascii="Arial" w:hAnsi="Arial" w:cs="Arial"/>
          <w:sz w:val="26"/>
          <w:szCs w:val="26"/>
        </w:rPr>
        <w:t xml:space="preserve"> manifestó que</w:t>
      </w:r>
      <w:r w:rsidR="003D0914">
        <w:rPr>
          <w:rFonts w:ascii="Arial" w:hAnsi="Arial" w:cs="Arial"/>
          <w:sz w:val="26"/>
          <w:szCs w:val="26"/>
        </w:rPr>
        <w:t xml:space="preserve"> el señor Jairo Alberto Agudelo, se encuentra vinculado con esa entidad</w:t>
      </w:r>
      <w:r w:rsidR="008C2D5B">
        <w:rPr>
          <w:rFonts w:ascii="Arial" w:hAnsi="Arial" w:cs="Arial"/>
          <w:sz w:val="26"/>
          <w:szCs w:val="26"/>
        </w:rPr>
        <w:t xml:space="preserve"> </w:t>
      </w:r>
      <w:r w:rsidR="003D0914">
        <w:rPr>
          <w:rFonts w:ascii="Arial" w:hAnsi="Arial" w:cs="Arial"/>
          <w:sz w:val="26"/>
          <w:szCs w:val="26"/>
        </w:rPr>
        <w:t>mediante varios productos</w:t>
      </w:r>
      <w:r w:rsidR="000A21ED">
        <w:rPr>
          <w:rFonts w:ascii="Arial" w:hAnsi="Arial" w:cs="Arial"/>
          <w:sz w:val="26"/>
          <w:szCs w:val="26"/>
        </w:rPr>
        <w:t xml:space="preserve">, </w:t>
      </w:r>
      <w:r w:rsidR="00015035">
        <w:rPr>
          <w:rFonts w:ascii="Arial" w:hAnsi="Arial" w:cs="Arial"/>
          <w:sz w:val="26"/>
          <w:szCs w:val="26"/>
        </w:rPr>
        <w:t xml:space="preserve">que por la altura de la mora alcanzada en ellos, se inició proceso ejecutivo radicado 2015-187, del cual hace una síntesis procesal e indicó que no existió por parte del juzgado accionado violación al derecho fundamental al debido proceso. En cuanto a la supuesta indebida notificación de la diligencia de remate, recalca que las notificaciones </w:t>
      </w:r>
      <w:r w:rsidR="00297000">
        <w:rPr>
          <w:rFonts w:ascii="Arial" w:hAnsi="Arial" w:cs="Arial"/>
          <w:sz w:val="26"/>
          <w:szCs w:val="26"/>
        </w:rPr>
        <w:t>y publicaciones se realizaron conforme a la ley, esa situación no era desconocida por el accionante, por lo que resulta incomprensible que alegue no conocer una de las principales etapas</w:t>
      </w:r>
      <w:r w:rsidR="00A31518">
        <w:rPr>
          <w:rFonts w:ascii="Arial" w:hAnsi="Arial" w:cs="Arial"/>
          <w:sz w:val="26"/>
          <w:szCs w:val="26"/>
        </w:rPr>
        <w:t>.</w:t>
      </w:r>
      <w:r w:rsidR="00297000">
        <w:rPr>
          <w:rFonts w:ascii="Arial" w:hAnsi="Arial" w:cs="Arial"/>
          <w:sz w:val="26"/>
          <w:szCs w:val="26"/>
        </w:rPr>
        <w:t xml:space="preserve"> Expone que la acción de tutela no es la herramienta jurídica idónea para lo que pretende el actor, por cuanto esto debió debatirse en el proceso ejecutivo</w:t>
      </w:r>
      <w:r w:rsidR="003C4940">
        <w:rPr>
          <w:rFonts w:ascii="Arial" w:hAnsi="Arial" w:cs="Arial"/>
          <w:sz w:val="26"/>
          <w:szCs w:val="26"/>
        </w:rPr>
        <w:t xml:space="preserve">, </w:t>
      </w:r>
      <w:r w:rsidR="007A6AF5">
        <w:rPr>
          <w:rFonts w:ascii="Arial" w:hAnsi="Arial" w:cs="Arial"/>
          <w:sz w:val="26"/>
          <w:szCs w:val="26"/>
        </w:rPr>
        <w:t>y por lo tanto no se configuran los supuestos para su procedencia. Solicita negar el amparo y proceder a su correspondiente archivo.</w:t>
      </w:r>
      <w:r w:rsidR="00297000">
        <w:rPr>
          <w:rFonts w:ascii="Arial" w:hAnsi="Arial" w:cs="Arial"/>
          <w:sz w:val="26"/>
          <w:szCs w:val="26"/>
        </w:rPr>
        <w:t xml:space="preserve"> </w:t>
      </w:r>
      <w:r w:rsidR="00A31518">
        <w:rPr>
          <w:rFonts w:ascii="Arial" w:hAnsi="Arial" w:cs="Arial"/>
          <w:sz w:val="26"/>
          <w:szCs w:val="26"/>
        </w:rPr>
        <w:t xml:space="preserve"> </w:t>
      </w:r>
      <w:r w:rsidR="00A31518" w:rsidRPr="00A31518">
        <w:rPr>
          <w:rFonts w:ascii="Arial" w:hAnsi="Arial" w:cs="Arial"/>
          <w:sz w:val="26"/>
          <w:szCs w:val="26"/>
          <w:lang w:val="es-ES" w:eastAsia="es-ES"/>
        </w:rPr>
        <w:t xml:space="preserve">(fls. </w:t>
      </w:r>
      <w:r w:rsidR="007A6AF5">
        <w:rPr>
          <w:rFonts w:ascii="Arial" w:hAnsi="Arial" w:cs="Arial"/>
          <w:sz w:val="26"/>
          <w:szCs w:val="26"/>
          <w:lang w:val="es-ES" w:eastAsia="es-ES"/>
        </w:rPr>
        <w:t>16</w:t>
      </w:r>
      <w:r w:rsidR="00A31518" w:rsidRPr="00A31518">
        <w:rPr>
          <w:rFonts w:ascii="Arial" w:hAnsi="Arial" w:cs="Arial"/>
          <w:sz w:val="26"/>
          <w:szCs w:val="26"/>
          <w:lang w:val="es-ES" w:eastAsia="es-ES"/>
        </w:rPr>
        <w:t>-</w:t>
      </w:r>
      <w:r w:rsidR="007A6AF5">
        <w:rPr>
          <w:rFonts w:ascii="Arial" w:hAnsi="Arial" w:cs="Arial"/>
          <w:sz w:val="26"/>
          <w:szCs w:val="26"/>
          <w:lang w:val="es-ES" w:eastAsia="es-ES"/>
        </w:rPr>
        <w:t>17</w:t>
      </w:r>
      <w:r w:rsidR="00A31518" w:rsidRPr="00A31518">
        <w:rPr>
          <w:rFonts w:ascii="Arial" w:hAnsi="Arial" w:cs="Arial"/>
          <w:sz w:val="26"/>
          <w:szCs w:val="26"/>
          <w:lang w:val="es-ES" w:eastAsia="es-ES"/>
        </w:rPr>
        <w:t xml:space="preserve"> Cd. Tutela).</w:t>
      </w:r>
    </w:p>
    <w:p w:rsidR="008C2D5B" w:rsidRPr="00A31518" w:rsidRDefault="008C2D5B" w:rsidP="007D4C24">
      <w:pPr>
        <w:pStyle w:val="Sinespaciado1"/>
        <w:spacing w:line="360" w:lineRule="auto"/>
        <w:ind w:firstLine="2835"/>
        <w:jc w:val="both"/>
        <w:rPr>
          <w:rFonts w:ascii="Arial" w:hAnsi="Arial" w:cs="Arial"/>
          <w:sz w:val="16"/>
          <w:szCs w:val="16"/>
        </w:rPr>
      </w:pPr>
    </w:p>
    <w:p w:rsidR="007D4C24" w:rsidRDefault="00A31518"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4.2. </w:t>
      </w:r>
      <w:r w:rsidR="007D4C24">
        <w:rPr>
          <w:rFonts w:ascii="Arial" w:hAnsi="Arial" w:cs="Arial"/>
          <w:sz w:val="26"/>
          <w:szCs w:val="26"/>
        </w:rPr>
        <w:t xml:space="preserve">Se pronunció </w:t>
      </w:r>
      <w:r w:rsidR="00DB7122">
        <w:rPr>
          <w:rFonts w:ascii="Arial" w:hAnsi="Arial" w:cs="Arial"/>
          <w:sz w:val="26"/>
          <w:szCs w:val="26"/>
        </w:rPr>
        <w:t xml:space="preserve">el señor </w:t>
      </w:r>
      <w:r w:rsidR="00DB7122" w:rsidRPr="009F2E3A">
        <w:rPr>
          <w:rFonts w:ascii="Arial" w:hAnsi="Arial" w:cs="Arial"/>
          <w:lang w:val="es-ES" w:eastAsia="es-ES"/>
        </w:rPr>
        <w:t>R</w:t>
      </w:r>
      <w:r w:rsidR="00DB7122">
        <w:rPr>
          <w:rFonts w:ascii="Arial" w:hAnsi="Arial" w:cs="Arial"/>
          <w:lang w:val="es-ES" w:eastAsia="es-ES"/>
        </w:rPr>
        <w:t>ICARDO ALFONSO ORTEGÓN RUIZ</w:t>
      </w:r>
      <w:r w:rsidR="00DB7122">
        <w:rPr>
          <w:rFonts w:ascii="Arial" w:hAnsi="Arial" w:cs="Arial"/>
          <w:sz w:val="26"/>
          <w:szCs w:val="26"/>
        </w:rPr>
        <w:t xml:space="preserve">, </w:t>
      </w:r>
      <w:r w:rsidR="00DB27B7">
        <w:rPr>
          <w:rFonts w:ascii="Arial" w:hAnsi="Arial" w:cs="Arial"/>
          <w:sz w:val="26"/>
          <w:szCs w:val="26"/>
        </w:rPr>
        <w:t xml:space="preserve">manifestó que su postulación al remate la realizó como persona natural y nunca en representación de la empresa para la cual trabaja, además que se enteró por el edicto que se publicó en el juzgado y se fijó solo en lo que le interesaba, que era la fecha, hora y porcentaje a depositar para ser postulante. Precisa que la tutela es un mecanismo extraordinario cuando </w:t>
      </w:r>
      <w:r w:rsidR="00AA13F3">
        <w:rPr>
          <w:rFonts w:ascii="Arial" w:hAnsi="Arial" w:cs="Arial"/>
          <w:sz w:val="26"/>
          <w:szCs w:val="26"/>
        </w:rPr>
        <w:t xml:space="preserve">se presenta violación de derechos, lo cual no se he </w:t>
      </w:r>
      <w:r w:rsidR="00AA13F3">
        <w:rPr>
          <w:rFonts w:ascii="Arial" w:hAnsi="Arial" w:cs="Arial"/>
          <w:sz w:val="26"/>
          <w:szCs w:val="26"/>
        </w:rPr>
        <w:lastRenderedPageBreak/>
        <w:t>configurado, puesto que el señor Agudelo, como parte del proceso, debe estar pendiente de cómo avanza el mismo, lo cual se avisa por estado</w:t>
      </w:r>
      <w:r w:rsidR="007D4C24">
        <w:rPr>
          <w:rFonts w:ascii="Arial" w:hAnsi="Arial" w:cs="Arial"/>
          <w:sz w:val="26"/>
          <w:szCs w:val="26"/>
          <w:lang w:val="es-ES"/>
        </w:rPr>
        <w:t>.</w:t>
      </w:r>
      <w:r w:rsidR="00AA13F3">
        <w:rPr>
          <w:rFonts w:ascii="Arial" w:hAnsi="Arial" w:cs="Arial"/>
          <w:sz w:val="26"/>
          <w:szCs w:val="26"/>
          <w:lang w:val="es-ES"/>
        </w:rPr>
        <w:t xml:space="preserve"> (fl. 20 id.).</w:t>
      </w:r>
    </w:p>
    <w:p w:rsidR="007D4C24" w:rsidRPr="00EC4913" w:rsidRDefault="007D4C24" w:rsidP="007D4C24">
      <w:pPr>
        <w:pStyle w:val="Sinespaciado1"/>
        <w:spacing w:line="360" w:lineRule="auto"/>
        <w:ind w:firstLine="2835"/>
        <w:rPr>
          <w:rFonts w:ascii="Arial" w:hAnsi="Arial" w:cs="Arial"/>
          <w:b/>
          <w:lang w:val="es-ES" w:eastAsia="es-ES"/>
        </w:rPr>
      </w:pPr>
      <w:r w:rsidRPr="00EC4913">
        <w:rPr>
          <w:rFonts w:ascii="Arial" w:hAnsi="Arial" w:cs="Arial"/>
          <w:b/>
          <w:lang w:val="es-ES" w:eastAsia="es-ES"/>
        </w:rPr>
        <w:t>III. LA SENTENCIA IMPUGNADA</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F95126" w:rsidRDefault="007D4C24" w:rsidP="007D4C24">
      <w:pPr>
        <w:pStyle w:val="Sinespaciado1"/>
        <w:spacing w:line="360" w:lineRule="auto"/>
        <w:ind w:firstLine="2835"/>
        <w:jc w:val="both"/>
        <w:rPr>
          <w:rFonts w:ascii="Arial" w:hAnsi="Arial" w:cs="Arial"/>
          <w:sz w:val="26"/>
          <w:szCs w:val="26"/>
        </w:rPr>
      </w:pPr>
      <w:r w:rsidRPr="00F95126">
        <w:rPr>
          <w:rFonts w:ascii="Arial" w:hAnsi="Arial" w:cs="Arial"/>
          <w:sz w:val="26"/>
          <w:szCs w:val="26"/>
        </w:rPr>
        <w:t xml:space="preserve">El Juzgado </w:t>
      </w:r>
      <w:r w:rsidR="00A31518">
        <w:rPr>
          <w:rFonts w:ascii="Arial" w:hAnsi="Arial" w:cs="Arial"/>
          <w:sz w:val="26"/>
          <w:szCs w:val="26"/>
        </w:rPr>
        <w:t>declar</w:t>
      </w:r>
      <w:r w:rsidRPr="00F95126">
        <w:rPr>
          <w:rFonts w:ascii="Arial" w:hAnsi="Arial" w:cs="Arial"/>
          <w:sz w:val="26"/>
          <w:szCs w:val="26"/>
        </w:rPr>
        <w:t>ó improcedente la salvaguarda impetrada</w:t>
      </w:r>
      <w:r>
        <w:rPr>
          <w:rFonts w:ascii="Arial" w:hAnsi="Arial" w:cs="Arial"/>
          <w:sz w:val="26"/>
          <w:szCs w:val="26"/>
        </w:rPr>
        <w:t>,</w:t>
      </w:r>
      <w:r w:rsidRPr="00F95126">
        <w:rPr>
          <w:rFonts w:ascii="Arial" w:hAnsi="Arial" w:cs="Arial"/>
          <w:sz w:val="26"/>
          <w:szCs w:val="26"/>
        </w:rPr>
        <w:t xml:space="preserve"> por</w:t>
      </w:r>
      <w:r>
        <w:rPr>
          <w:rFonts w:ascii="Arial" w:hAnsi="Arial" w:cs="Arial"/>
          <w:sz w:val="26"/>
          <w:szCs w:val="26"/>
        </w:rPr>
        <w:t xml:space="preserve"> no cumplir con el requisito de subsidiaridad, al</w:t>
      </w:r>
      <w:r w:rsidRPr="00F95126">
        <w:rPr>
          <w:rFonts w:ascii="Arial" w:hAnsi="Arial" w:cs="Arial"/>
          <w:sz w:val="26"/>
          <w:szCs w:val="26"/>
        </w:rPr>
        <w:t xml:space="preserve"> considerar que el accionante</w:t>
      </w:r>
      <w:r w:rsidR="00A31518">
        <w:rPr>
          <w:rFonts w:ascii="Arial" w:hAnsi="Arial" w:cs="Arial"/>
          <w:sz w:val="26"/>
          <w:szCs w:val="26"/>
        </w:rPr>
        <w:t xml:space="preserve">, </w:t>
      </w:r>
      <w:r w:rsidRPr="00F95126">
        <w:rPr>
          <w:rFonts w:ascii="Arial" w:hAnsi="Arial" w:cs="Arial"/>
          <w:sz w:val="26"/>
          <w:szCs w:val="26"/>
        </w:rPr>
        <w:t>no agotó los</w:t>
      </w:r>
      <w:r>
        <w:rPr>
          <w:rFonts w:ascii="Arial" w:hAnsi="Arial" w:cs="Arial"/>
          <w:sz w:val="26"/>
          <w:szCs w:val="26"/>
        </w:rPr>
        <w:t xml:space="preserve"> medios judiciales ordinarios y extraordinarios </w:t>
      </w:r>
      <w:r w:rsidR="00352EB2">
        <w:rPr>
          <w:rFonts w:ascii="Arial" w:hAnsi="Arial" w:cs="Arial"/>
          <w:sz w:val="26"/>
          <w:szCs w:val="26"/>
        </w:rPr>
        <w:t>de defensa judicial a</w:t>
      </w:r>
      <w:r w:rsidR="00166137">
        <w:rPr>
          <w:rFonts w:ascii="Arial" w:hAnsi="Arial" w:cs="Arial"/>
          <w:sz w:val="26"/>
          <w:szCs w:val="26"/>
        </w:rPr>
        <w:t xml:space="preserve"> su</w:t>
      </w:r>
      <w:r w:rsidR="00352EB2">
        <w:rPr>
          <w:rFonts w:ascii="Arial" w:hAnsi="Arial" w:cs="Arial"/>
          <w:sz w:val="26"/>
          <w:szCs w:val="26"/>
        </w:rPr>
        <w:t xml:space="preserve"> alcance</w:t>
      </w:r>
      <w:r w:rsidR="00166137">
        <w:rPr>
          <w:rFonts w:ascii="Arial" w:hAnsi="Arial" w:cs="Arial"/>
          <w:sz w:val="26"/>
          <w:szCs w:val="26"/>
        </w:rPr>
        <w:t xml:space="preserve">, </w:t>
      </w:r>
      <w:r w:rsidR="00A31518">
        <w:rPr>
          <w:rFonts w:ascii="Arial" w:hAnsi="Arial" w:cs="Arial"/>
          <w:sz w:val="26"/>
          <w:szCs w:val="26"/>
        </w:rPr>
        <w:t xml:space="preserve">para atacar </w:t>
      </w:r>
      <w:r w:rsidR="00166137">
        <w:rPr>
          <w:rFonts w:ascii="Arial" w:hAnsi="Arial" w:cs="Arial"/>
          <w:sz w:val="26"/>
          <w:szCs w:val="26"/>
        </w:rPr>
        <w:t>el auto que fijó fecha para el remate, ni presentó solicitud de nulidad alguna posterior a este o en la diligencia de remate, tampoco contra la providencia que lo aprobó. Además de no presentarse un perjuicio irremediable para el peticionario</w:t>
      </w:r>
      <w:r w:rsidRPr="00F95126">
        <w:rPr>
          <w:rFonts w:ascii="Arial" w:hAnsi="Arial" w:cs="Arial"/>
          <w:sz w:val="26"/>
          <w:szCs w:val="26"/>
        </w:rPr>
        <w:t>.</w:t>
      </w:r>
      <w:r w:rsidR="00A00B36">
        <w:rPr>
          <w:rFonts w:ascii="Arial" w:hAnsi="Arial" w:cs="Arial"/>
          <w:sz w:val="26"/>
          <w:szCs w:val="26"/>
        </w:rPr>
        <w:t xml:space="preserve"> (fls. 21-30 id.).</w:t>
      </w:r>
    </w:p>
    <w:p w:rsidR="007D4C24" w:rsidRPr="00EC4913" w:rsidRDefault="007D4C24" w:rsidP="007D4C24">
      <w:pPr>
        <w:pStyle w:val="Sinespaciado1"/>
        <w:spacing w:line="360" w:lineRule="auto"/>
        <w:ind w:firstLine="2835"/>
        <w:jc w:val="both"/>
        <w:rPr>
          <w:rFonts w:ascii="Arial" w:hAnsi="Arial" w:cs="Arial"/>
          <w:b/>
        </w:rPr>
      </w:pPr>
      <w:r w:rsidRPr="00EC4913">
        <w:rPr>
          <w:rFonts w:ascii="Arial" w:hAnsi="Arial" w:cs="Arial"/>
          <w:b/>
        </w:rPr>
        <w:t>IV. LA IMPUGNACIÓN</w:t>
      </w:r>
    </w:p>
    <w:p w:rsidR="007D4C24" w:rsidRPr="004D44E0" w:rsidRDefault="007D4C24" w:rsidP="007D4C24">
      <w:pPr>
        <w:pStyle w:val="Sinespaciado1"/>
        <w:spacing w:line="360" w:lineRule="auto"/>
        <w:ind w:firstLine="2835"/>
        <w:jc w:val="both"/>
        <w:rPr>
          <w:rFonts w:ascii="Arial" w:hAnsi="Arial" w:cs="Arial"/>
          <w:sz w:val="24"/>
          <w:szCs w:val="16"/>
        </w:rPr>
      </w:pPr>
    </w:p>
    <w:p w:rsidR="00C02D40" w:rsidRPr="008841D2" w:rsidRDefault="0025485A" w:rsidP="00C02D40">
      <w:pPr>
        <w:spacing w:line="360" w:lineRule="auto"/>
        <w:ind w:firstLine="2835"/>
        <w:jc w:val="both"/>
        <w:rPr>
          <w:rFonts w:ascii="Arial" w:hAnsi="Arial" w:cs="Arial"/>
          <w:sz w:val="26"/>
          <w:szCs w:val="26"/>
        </w:rPr>
      </w:pPr>
      <w:r w:rsidRPr="008841D2">
        <w:rPr>
          <w:rFonts w:ascii="Arial" w:hAnsi="Arial" w:cs="Arial"/>
          <w:sz w:val="26"/>
          <w:szCs w:val="26"/>
        </w:rPr>
        <w:t>La formuló</w:t>
      </w:r>
      <w:r w:rsidR="007D4C24" w:rsidRPr="008841D2">
        <w:rPr>
          <w:rFonts w:ascii="Arial" w:hAnsi="Arial" w:cs="Arial"/>
          <w:sz w:val="26"/>
          <w:szCs w:val="26"/>
        </w:rPr>
        <w:t xml:space="preserve"> el actor aduciendo </w:t>
      </w:r>
      <w:r w:rsidR="00424846">
        <w:rPr>
          <w:rFonts w:ascii="Arial" w:hAnsi="Arial" w:cs="Arial"/>
          <w:sz w:val="26"/>
          <w:szCs w:val="26"/>
        </w:rPr>
        <w:t xml:space="preserve">que no comparte los argumentos del fallo, </w:t>
      </w:r>
      <w:r w:rsidR="007D4C24" w:rsidRPr="008841D2">
        <w:rPr>
          <w:rFonts w:ascii="Arial" w:hAnsi="Arial" w:cs="Arial"/>
          <w:sz w:val="26"/>
          <w:szCs w:val="26"/>
        </w:rPr>
        <w:t xml:space="preserve">quejándose de que </w:t>
      </w:r>
      <w:r w:rsidR="00424846">
        <w:rPr>
          <w:rFonts w:ascii="Arial" w:hAnsi="Arial" w:cs="Arial"/>
          <w:sz w:val="26"/>
          <w:szCs w:val="26"/>
        </w:rPr>
        <w:t>al haberse publicado el aviso de remate para ser llevado a cabo por el Juzgado Quinto Civil del Circuito de Pereira, es como si no se hubiese</w:t>
      </w:r>
      <w:r w:rsidR="00A00B36">
        <w:rPr>
          <w:rFonts w:ascii="Arial" w:hAnsi="Arial" w:cs="Arial"/>
          <w:sz w:val="26"/>
          <w:szCs w:val="26"/>
        </w:rPr>
        <w:t xml:space="preserve"> hecho ninguna publicación por parte del Juzgado Segundo Promiscuo Municipal de Belén de Umbría, por tanto, la omisión de esta pieza fundamental, constituye una clara violación al debido proceso; además, que su queja no se centra contra la providencia del juzgado que aprobó el remate, sino en la pretermisión de las formalidades propias del proceso ejecutivo adelantado en su contra</w:t>
      </w:r>
      <w:r w:rsidR="00C02D40">
        <w:rPr>
          <w:rFonts w:ascii="Arial" w:hAnsi="Arial" w:cs="Arial"/>
          <w:sz w:val="26"/>
          <w:szCs w:val="26"/>
        </w:rPr>
        <w:t>.</w:t>
      </w:r>
      <w:r w:rsidR="00A00B36">
        <w:rPr>
          <w:rFonts w:ascii="Arial" w:hAnsi="Arial" w:cs="Arial"/>
          <w:sz w:val="26"/>
          <w:szCs w:val="26"/>
        </w:rPr>
        <w:t xml:space="preserve"> (fl. 33 id.).</w:t>
      </w:r>
    </w:p>
    <w:p w:rsidR="0025485A" w:rsidRPr="00C02D40" w:rsidRDefault="0025485A" w:rsidP="007D4C24">
      <w:pPr>
        <w:pStyle w:val="Sinespaciado1"/>
        <w:spacing w:line="360" w:lineRule="auto"/>
        <w:ind w:firstLine="2835"/>
        <w:jc w:val="both"/>
        <w:rPr>
          <w:rFonts w:ascii="Arial" w:hAnsi="Arial" w:cs="Arial"/>
          <w:sz w:val="24"/>
          <w:szCs w:val="16"/>
          <w:lang w:val="es-ES"/>
        </w:rPr>
      </w:pPr>
    </w:p>
    <w:p w:rsidR="007D4C24" w:rsidRPr="00AF4C5F" w:rsidRDefault="007D4C24" w:rsidP="007D4C24">
      <w:pPr>
        <w:pStyle w:val="Sinespaciado1"/>
        <w:spacing w:line="360" w:lineRule="auto"/>
        <w:ind w:firstLine="2835"/>
        <w:rPr>
          <w:rFonts w:ascii="Arial" w:hAnsi="Arial" w:cs="Arial"/>
          <w:b/>
          <w:spacing w:val="-3"/>
        </w:rPr>
      </w:pPr>
      <w:r w:rsidRPr="00EC4913">
        <w:rPr>
          <w:rFonts w:ascii="Arial" w:hAnsi="Arial" w:cs="Arial"/>
          <w:b/>
          <w:spacing w:val="-3"/>
        </w:rPr>
        <w:t>V. CONSIDERACIONES DE LA SALA</w:t>
      </w:r>
    </w:p>
    <w:p w:rsidR="007D4C24" w:rsidRPr="00AF4C5F" w:rsidRDefault="007D4C24" w:rsidP="007D4C24">
      <w:pPr>
        <w:pStyle w:val="Sinespaciado1"/>
        <w:spacing w:line="360" w:lineRule="auto"/>
        <w:ind w:firstLine="2835"/>
        <w:jc w:val="both"/>
        <w:rPr>
          <w:rFonts w:ascii="Arial" w:hAnsi="Arial" w:cs="Arial"/>
          <w:sz w:val="24"/>
          <w:szCs w:val="26"/>
        </w:rPr>
      </w:pPr>
    </w:p>
    <w:p w:rsidR="007D4C24" w:rsidRPr="00651D89" w:rsidRDefault="007D4C24" w:rsidP="007D4C24">
      <w:pPr>
        <w:pStyle w:val="Sinespaciado1"/>
        <w:spacing w:line="360" w:lineRule="auto"/>
        <w:ind w:firstLine="2835"/>
        <w:jc w:val="both"/>
        <w:rPr>
          <w:rFonts w:ascii="Arial" w:hAnsi="Arial" w:cs="Arial"/>
          <w:bCs/>
          <w:sz w:val="26"/>
          <w:szCs w:val="26"/>
          <w:lang w:eastAsia="es-ES"/>
        </w:rPr>
      </w:pPr>
      <w:r w:rsidRPr="00651D89">
        <w:rPr>
          <w:rFonts w:ascii="Arial" w:hAnsi="Arial" w:cs="Arial"/>
          <w:sz w:val="26"/>
          <w:szCs w:val="26"/>
        </w:rPr>
        <w:t xml:space="preserve">1.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 sentencia de primera instancia.</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Pr="00214CFD" w:rsidRDefault="007D4C24" w:rsidP="007D4C24">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Juzgado </w:t>
      </w:r>
      <w:r>
        <w:rPr>
          <w:rFonts w:ascii="Arial" w:hAnsi="Arial" w:cs="Arial"/>
          <w:spacing w:val="-3"/>
          <w:sz w:val="26"/>
          <w:szCs w:val="26"/>
        </w:rPr>
        <w:t>Segundo</w:t>
      </w:r>
      <w:r w:rsidRPr="00214CFD">
        <w:rPr>
          <w:rFonts w:ascii="Arial" w:hAnsi="Arial" w:cs="Arial"/>
          <w:spacing w:val="-3"/>
          <w:sz w:val="26"/>
          <w:szCs w:val="26"/>
        </w:rPr>
        <w:t xml:space="preserve"> </w:t>
      </w:r>
      <w:r w:rsidR="0071796E">
        <w:rPr>
          <w:rFonts w:ascii="Arial" w:hAnsi="Arial" w:cs="Arial"/>
          <w:spacing w:val="-3"/>
          <w:sz w:val="26"/>
          <w:szCs w:val="26"/>
        </w:rPr>
        <w:t>Promiscuo</w:t>
      </w:r>
      <w:r w:rsidRPr="00214CFD">
        <w:rPr>
          <w:rFonts w:ascii="Arial" w:hAnsi="Arial" w:cs="Arial"/>
          <w:spacing w:val="-3"/>
          <w:sz w:val="26"/>
          <w:szCs w:val="26"/>
        </w:rPr>
        <w:t xml:space="preserve"> Municipal de </w:t>
      </w:r>
      <w:r w:rsidR="0071796E">
        <w:rPr>
          <w:rFonts w:ascii="Arial" w:hAnsi="Arial" w:cs="Arial"/>
          <w:spacing w:val="-3"/>
          <w:sz w:val="26"/>
          <w:szCs w:val="26"/>
        </w:rPr>
        <w:t>Belén de Umbría</w:t>
      </w:r>
      <w:r w:rsidR="00700509">
        <w:rPr>
          <w:rFonts w:ascii="Arial" w:hAnsi="Arial" w:cs="Arial"/>
          <w:spacing w:val="-3"/>
          <w:sz w:val="26"/>
          <w:szCs w:val="26"/>
        </w:rPr>
        <w:t xml:space="preserve"> </w:t>
      </w:r>
      <w:r>
        <w:rPr>
          <w:rFonts w:ascii="Arial" w:hAnsi="Arial" w:cs="Arial"/>
          <w:spacing w:val="-3"/>
          <w:sz w:val="26"/>
          <w:szCs w:val="26"/>
        </w:rPr>
        <w:t xml:space="preserve">incurrió en una vía de </w:t>
      </w:r>
      <w:r>
        <w:rPr>
          <w:rFonts w:ascii="Arial" w:hAnsi="Arial" w:cs="Arial"/>
          <w:spacing w:val="-3"/>
          <w:sz w:val="26"/>
          <w:szCs w:val="26"/>
        </w:rPr>
        <w:lastRenderedPageBreak/>
        <w:t xml:space="preserve">hecho dentro de un proceso ejecutivo </w:t>
      </w:r>
      <w:r w:rsidR="0071796E">
        <w:rPr>
          <w:rFonts w:ascii="Arial" w:hAnsi="Arial" w:cs="Arial"/>
          <w:spacing w:val="-3"/>
          <w:sz w:val="26"/>
          <w:szCs w:val="26"/>
        </w:rPr>
        <w:t>hipotecario</w:t>
      </w:r>
      <w:r w:rsidRPr="00214CFD">
        <w:rPr>
          <w:rFonts w:ascii="Arial" w:hAnsi="Arial" w:cs="Arial"/>
          <w:spacing w:val="-3"/>
          <w:sz w:val="26"/>
          <w:szCs w:val="26"/>
        </w:rPr>
        <w:t>,</w:t>
      </w:r>
      <w:r>
        <w:rPr>
          <w:rFonts w:ascii="Arial" w:hAnsi="Arial" w:cs="Arial"/>
          <w:spacing w:val="-3"/>
          <w:sz w:val="26"/>
          <w:szCs w:val="26"/>
        </w:rPr>
        <w:t xml:space="preserve"> en el que funge como demandado el aquí tutelante,</w:t>
      </w:r>
      <w:r w:rsidRPr="00214CFD">
        <w:rPr>
          <w:rFonts w:ascii="Arial" w:hAnsi="Arial" w:cs="Arial"/>
          <w:spacing w:val="-3"/>
          <w:sz w:val="26"/>
          <w:szCs w:val="26"/>
        </w:rPr>
        <w:t xml:space="preserve"> que amerite la injerenci</w:t>
      </w:r>
      <w:r w:rsidR="0025485A">
        <w:rPr>
          <w:rFonts w:ascii="Arial" w:hAnsi="Arial" w:cs="Arial"/>
          <w:spacing w:val="-3"/>
          <w:sz w:val="26"/>
          <w:szCs w:val="26"/>
        </w:rPr>
        <w:t>a del juez c</w:t>
      </w:r>
      <w:r w:rsidRPr="00214CFD">
        <w:rPr>
          <w:rFonts w:ascii="Arial" w:hAnsi="Arial" w:cs="Arial"/>
          <w:spacing w:val="-3"/>
          <w:sz w:val="26"/>
          <w:szCs w:val="26"/>
        </w:rPr>
        <w:t>onstitucional</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7D4C24" w:rsidRPr="00EA2BC6" w:rsidRDefault="007D4C24" w:rsidP="007D4C24">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Appelnotedebasdep"/>
          <w:rFonts w:ascii="Arial" w:hAnsi="Arial"/>
          <w:i/>
          <w:sz w:val="24"/>
          <w:szCs w:val="24"/>
          <w:lang w:val="es-ES"/>
        </w:rPr>
        <w:footnoteReference w:id="1"/>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246C81">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w:t>
      </w:r>
      <w:r w:rsidRPr="006F38B0">
        <w:rPr>
          <w:rFonts w:ascii="Arial" w:hAnsi="Arial" w:cs="Arial"/>
          <w:sz w:val="26"/>
          <w:szCs w:val="26"/>
          <w:lang w:val="es-ES"/>
        </w:rPr>
        <w:lastRenderedPageBreak/>
        <w:t>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A6647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A66474" w:rsidRDefault="007D4C24" w:rsidP="007D4C24">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8</w:t>
      </w:r>
      <w:r w:rsidRPr="00437CDE">
        <w:rPr>
          <w:rFonts w:ascii="Arial" w:hAnsi="Arial" w:cs="Arial"/>
          <w:sz w:val="26"/>
          <w:szCs w:val="26"/>
        </w:rPr>
        <w:t xml:space="preserve">. </w:t>
      </w:r>
      <w:r w:rsidR="0005497D">
        <w:rPr>
          <w:rFonts w:ascii="Arial" w:hAnsi="Arial" w:cs="Arial"/>
          <w:sz w:val="26"/>
          <w:szCs w:val="26"/>
        </w:rPr>
        <w:t>Pretende el</w:t>
      </w:r>
      <w:r w:rsidR="00F310E2">
        <w:rPr>
          <w:rFonts w:ascii="Arial" w:hAnsi="Arial" w:cs="Arial"/>
          <w:sz w:val="26"/>
          <w:szCs w:val="26"/>
        </w:rPr>
        <w:t xml:space="preserve"> actor,</w:t>
      </w:r>
      <w:r>
        <w:rPr>
          <w:rFonts w:ascii="Arial" w:hAnsi="Arial" w:cs="Arial"/>
          <w:sz w:val="26"/>
          <w:szCs w:val="26"/>
        </w:rPr>
        <w:t xml:space="preserve"> por este mecanismo subsidiario</w:t>
      </w:r>
      <w:r w:rsidR="00700509">
        <w:rPr>
          <w:rFonts w:ascii="Arial" w:hAnsi="Arial" w:cs="Arial"/>
          <w:sz w:val="26"/>
          <w:szCs w:val="26"/>
        </w:rPr>
        <w:t>,</w:t>
      </w:r>
      <w:r>
        <w:rPr>
          <w:rFonts w:ascii="Arial" w:hAnsi="Arial" w:cs="Arial"/>
          <w:sz w:val="26"/>
          <w:szCs w:val="26"/>
        </w:rPr>
        <w:t xml:space="preserve"> </w:t>
      </w:r>
      <w:r w:rsidR="00700509">
        <w:rPr>
          <w:rFonts w:ascii="Arial" w:hAnsi="Arial" w:cs="Arial"/>
          <w:sz w:val="26"/>
          <w:szCs w:val="26"/>
        </w:rPr>
        <w:t xml:space="preserve">se ordene al </w:t>
      </w:r>
      <w:r w:rsidR="00700509">
        <w:rPr>
          <w:rFonts w:ascii="Arial" w:hAnsi="Arial" w:cs="Arial"/>
          <w:sz w:val="26"/>
          <w:szCs w:val="26"/>
          <w:lang w:val="es-ES"/>
        </w:rPr>
        <w:t xml:space="preserve">Juzgado Segundo </w:t>
      </w:r>
      <w:r w:rsidR="00792B4C">
        <w:rPr>
          <w:rFonts w:ascii="Arial" w:hAnsi="Arial" w:cs="Arial"/>
          <w:sz w:val="26"/>
          <w:szCs w:val="26"/>
          <w:lang w:val="es-ES"/>
        </w:rPr>
        <w:t xml:space="preserve">Promiscuo </w:t>
      </w:r>
      <w:r w:rsidR="00700509">
        <w:rPr>
          <w:rFonts w:ascii="Arial" w:hAnsi="Arial" w:cs="Arial"/>
          <w:sz w:val="26"/>
          <w:szCs w:val="26"/>
          <w:lang w:val="es-ES"/>
        </w:rPr>
        <w:t xml:space="preserve">Municipal de </w:t>
      </w:r>
      <w:r w:rsidR="00792B4C">
        <w:rPr>
          <w:rFonts w:ascii="Arial" w:hAnsi="Arial" w:cs="Arial"/>
          <w:sz w:val="26"/>
          <w:szCs w:val="26"/>
          <w:lang w:val="es-ES"/>
        </w:rPr>
        <w:t>Belén de Umbría</w:t>
      </w:r>
      <w:r w:rsidR="00700509">
        <w:rPr>
          <w:rFonts w:ascii="Arial" w:hAnsi="Arial" w:cs="Arial"/>
          <w:sz w:val="26"/>
          <w:szCs w:val="26"/>
          <w:lang w:val="es-ES"/>
        </w:rPr>
        <w:t xml:space="preserve">, </w:t>
      </w:r>
      <w:r w:rsidR="00792B4C">
        <w:rPr>
          <w:rFonts w:ascii="Arial" w:hAnsi="Arial" w:cs="Arial"/>
          <w:sz w:val="26"/>
          <w:szCs w:val="26"/>
          <w:lang w:val="es-ES"/>
        </w:rPr>
        <w:t xml:space="preserve">dejar sin efecto la diligencia de remate llevada a cabo el 10 de mayo de 2017 </w:t>
      </w:r>
      <w:r w:rsidR="00E11EFC">
        <w:rPr>
          <w:rFonts w:ascii="Arial" w:hAnsi="Arial" w:cs="Arial"/>
          <w:sz w:val="26"/>
          <w:szCs w:val="26"/>
        </w:rPr>
        <w:t>y el auto que lo aprobó; y, ordenar que la subasta se lleve a cabo siguiendo todas las formalidades</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rPr>
        <w:t>9</w:t>
      </w:r>
      <w:r w:rsidRPr="00651D89">
        <w:rPr>
          <w:rFonts w:ascii="Arial" w:hAnsi="Arial" w:cs="Arial"/>
          <w:sz w:val="26"/>
          <w:szCs w:val="26"/>
        </w:rPr>
        <w:t xml:space="preserve">. </w:t>
      </w:r>
      <w:r>
        <w:rPr>
          <w:rFonts w:ascii="Arial" w:hAnsi="Arial" w:cs="Arial"/>
          <w:sz w:val="26"/>
          <w:szCs w:val="26"/>
        </w:rPr>
        <w:t>Del examen de las pruebas que obran en el expediente, especialmente la inspección judicial practicada al proceso ejecutivo</w:t>
      </w:r>
      <w:r w:rsidR="00B71E68">
        <w:rPr>
          <w:rFonts w:ascii="Arial" w:hAnsi="Arial" w:cs="Arial"/>
          <w:sz w:val="26"/>
          <w:szCs w:val="26"/>
        </w:rPr>
        <w:t xml:space="preserve"> (fl. 15 id.)</w:t>
      </w:r>
      <w:r w:rsidRPr="00651D89">
        <w:rPr>
          <w:rFonts w:ascii="Arial" w:hAnsi="Arial" w:cs="Arial"/>
          <w:sz w:val="26"/>
          <w:szCs w:val="26"/>
          <w:lang w:val="es-ES"/>
        </w:rPr>
        <w:t xml:space="preserve">, </w:t>
      </w:r>
      <w:r>
        <w:rPr>
          <w:rFonts w:ascii="Arial" w:hAnsi="Arial" w:cs="Arial"/>
          <w:sz w:val="26"/>
          <w:szCs w:val="26"/>
          <w:lang w:val="es-ES"/>
        </w:rPr>
        <w:t>se advierte lo siguiente:</w:t>
      </w:r>
    </w:p>
    <w:p w:rsidR="007D4C24" w:rsidRPr="00A66474" w:rsidRDefault="007D4C24" w:rsidP="007D4C24">
      <w:pPr>
        <w:pStyle w:val="Sinespaciado1"/>
        <w:spacing w:line="360" w:lineRule="auto"/>
        <w:ind w:firstLine="2835"/>
        <w:jc w:val="both"/>
        <w:rPr>
          <w:rFonts w:ascii="Arial" w:hAnsi="Arial" w:cs="Arial"/>
          <w:sz w:val="16"/>
          <w:szCs w:val="26"/>
          <w:lang w:val="es-ES"/>
        </w:rPr>
      </w:pPr>
    </w:p>
    <w:p w:rsidR="00B24B93" w:rsidRPr="00A762CD" w:rsidRDefault="00B24B93" w:rsidP="00B24B9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9</w:t>
      </w:r>
      <w:r w:rsidRPr="00A762CD">
        <w:rPr>
          <w:rFonts w:ascii="Arial" w:hAnsi="Arial" w:cs="Arial"/>
          <w:sz w:val="26"/>
          <w:szCs w:val="26"/>
          <w:lang w:val="es-ES"/>
        </w:rPr>
        <w:t xml:space="preserve">.1. El </w:t>
      </w:r>
      <w:r w:rsidRPr="00A762CD">
        <w:rPr>
          <w:rFonts w:ascii="Arial" w:hAnsi="Arial" w:cs="Arial"/>
          <w:lang w:val="es-MX"/>
        </w:rPr>
        <w:t xml:space="preserve">BANCO </w:t>
      </w:r>
      <w:r w:rsidR="00230B61">
        <w:rPr>
          <w:rFonts w:ascii="Arial" w:hAnsi="Arial" w:cs="Arial"/>
          <w:lang w:val="es-MX"/>
        </w:rPr>
        <w:t>DAVIVIENDA</w:t>
      </w:r>
      <w:r w:rsidRPr="00A762CD">
        <w:rPr>
          <w:rFonts w:ascii="Arial" w:hAnsi="Arial" w:cs="Arial"/>
          <w:lang w:val="es-MX"/>
        </w:rPr>
        <w:t xml:space="preserve"> SA</w:t>
      </w:r>
      <w:r w:rsidRPr="00A762CD">
        <w:rPr>
          <w:rFonts w:ascii="Arial" w:hAnsi="Arial" w:cs="Arial"/>
          <w:sz w:val="26"/>
          <w:szCs w:val="26"/>
          <w:lang w:val="es-ES"/>
        </w:rPr>
        <w:t xml:space="preserve">, formuló demanda </w:t>
      </w:r>
      <w:r w:rsidR="00230B61">
        <w:rPr>
          <w:rFonts w:ascii="Arial" w:hAnsi="Arial" w:cs="Arial"/>
          <w:sz w:val="26"/>
          <w:szCs w:val="26"/>
        </w:rPr>
        <w:t>ejecutiva hipotecaria</w:t>
      </w:r>
      <w:r w:rsidRPr="00A762CD">
        <w:rPr>
          <w:rFonts w:ascii="Arial" w:hAnsi="Arial" w:cs="Arial"/>
          <w:sz w:val="26"/>
          <w:szCs w:val="26"/>
        </w:rPr>
        <w:t xml:space="preserve"> </w:t>
      </w:r>
      <w:r w:rsidRPr="00A762CD">
        <w:rPr>
          <w:rFonts w:ascii="Arial" w:hAnsi="Arial" w:cs="Arial"/>
          <w:sz w:val="24"/>
          <w:szCs w:val="24"/>
          <w:lang w:val="es-MX"/>
        </w:rPr>
        <w:t xml:space="preserve">contra </w:t>
      </w:r>
      <w:r w:rsidR="00230B61">
        <w:rPr>
          <w:rFonts w:ascii="Arial" w:hAnsi="Arial" w:cs="Arial"/>
          <w:spacing w:val="-3"/>
        </w:rPr>
        <w:t>JAIRO ALBERTO AGUDELO HERNÁNDEZ</w:t>
      </w:r>
      <w:r w:rsidRPr="00A762CD">
        <w:rPr>
          <w:rFonts w:ascii="Arial" w:hAnsi="Arial" w:cs="Arial"/>
          <w:sz w:val="26"/>
          <w:szCs w:val="26"/>
        </w:rPr>
        <w:t xml:space="preserve">, asignada al Juzgado Segundo </w:t>
      </w:r>
      <w:r w:rsidR="00230B61">
        <w:rPr>
          <w:rFonts w:ascii="Arial" w:hAnsi="Arial" w:cs="Arial"/>
          <w:sz w:val="26"/>
          <w:szCs w:val="26"/>
        </w:rPr>
        <w:t>Promiscuo</w:t>
      </w:r>
      <w:r w:rsidR="00B71E68">
        <w:rPr>
          <w:rFonts w:ascii="Arial" w:hAnsi="Arial" w:cs="Arial"/>
          <w:sz w:val="26"/>
          <w:szCs w:val="26"/>
        </w:rPr>
        <w:t xml:space="preserve"> Municipal de Belén de Umbría</w:t>
      </w:r>
      <w:r w:rsidRPr="00A762CD">
        <w:rPr>
          <w:rFonts w:ascii="Arial" w:hAnsi="Arial" w:cs="Arial"/>
          <w:sz w:val="26"/>
          <w:szCs w:val="26"/>
          <w:lang w:val="es-ES"/>
        </w:rPr>
        <w:t>.</w:t>
      </w:r>
    </w:p>
    <w:p w:rsidR="00B24B93" w:rsidRPr="00A762CD" w:rsidRDefault="00B24B93" w:rsidP="00B24B93">
      <w:pPr>
        <w:pStyle w:val="Sinespaciado1"/>
        <w:spacing w:line="360" w:lineRule="auto"/>
        <w:ind w:firstLine="2835"/>
        <w:jc w:val="both"/>
        <w:rPr>
          <w:rFonts w:ascii="Arial" w:hAnsi="Arial" w:cs="Arial"/>
          <w:sz w:val="16"/>
          <w:szCs w:val="16"/>
          <w:lang w:val="es-ES"/>
        </w:rPr>
      </w:pPr>
    </w:p>
    <w:p w:rsidR="00B24B93" w:rsidRPr="00A762CD" w:rsidRDefault="00B24B93" w:rsidP="00B24B9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9</w:t>
      </w:r>
      <w:r w:rsidRPr="00A762CD">
        <w:rPr>
          <w:rFonts w:ascii="Arial" w:hAnsi="Arial" w:cs="Arial"/>
          <w:sz w:val="26"/>
          <w:szCs w:val="26"/>
          <w:lang w:val="es-ES"/>
        </w:rPr>
        <w:t xml:space="preserve">.2. </w:t>
      </w:r>
      <w:r w:rsidRPr="00A762CD">
        <w:rPr>
          <w:rFonts w:ascii="Arial" w:hAnsi="Arial" w:cs="Arial"/>
          <w:sz w:val="26"/>
          <w:szCs w:val="26"/>
        </w:rPr>
        <w:t xml:space="preserve">El Juzgado Segundo </w:t>
      </w:r>
      <w:r w:rsidR="00B71E68">
        <w:rPr>
          <w:rFonts w:ascii="Arial" w:hAnsi="Arial" w:cs="Arial"/>
          <w:sz w:val="26"/>
          <w:szCs w:val="26"/>
        </w:rPr>
        <w:t>Promiscuo Municipal de Belén de Umbría</w:t>
      </w:r>
      <w:r w:rsidRPr="00A762CD">
        <w:rPr>
          <w:rFonts w:ascii="Arial" w:hAnsi="Arial" w:cs="Arial"/>
          <w:sz w:val="26"/>
          <w:szCs w:val="26"/>
        </w:rPr>
        <w:t>, libró mandamiento de pago</w:t>
      </w:r>
      <w:r w:rsidR="00B71E68">
        <w:rPr>
          <w:rFonts w:ascii="Arial" w:hAnsi="Arial" w:cs="Arial"/>
          <w:sz w:val="26"/>
          <w:szCs w:val="26"/>
        </w:rPr>
        <w:t xml:space="preserve"> el 22</w:t>
      </w:r>
      <w:r w:rsidR="00B71E68" w:rsidRPr="00A762CD">
        <w:rPr>
          <w:rFonts w:ascii="Arial" w:hAnsi="Arial" w:cs="Arial"/>
          <w:sz w:val="26"/>
          <w:szCs w:val="26"/>
        </w:rPr>
        <w:t xml:space="preserve"> de enero de 2016</w:t>
      </w:r>
      <w:r w:rsidRPr="00A762CD">
        <w:rPr>
          <w:rFonts w:ascii="Arial" w:hAnsi="Arial" w:cs="Arial"/>
          <w:sz w:val="26"/>
          <w:szCs w:val="26"/>
        </w:rPr>
        <w:t xml:space="preserve">; </w:t>
      </w:r>
      <w:r w:rsidR="00B71E68">
        <w:rPr>
          <w:rFonts w:ascii="Arial" w:hAnsi="Arial" w:cs="Arial"/>
          <w:sz w:val="26"/>
          <w:szCs w:val="26"/>
        </w:rPr>
        <w:t>orden</w:t>
      </w:r>
      <w:r w:rsidRPr="00A762CD">
        <w:rPr>
          <w:rFonts w:ascii="Arial" w:hAnsi="Arial" w:cs="Arial"/>
          <w:sz w:val="26"/>
          <w:szCs w:val="26"/>
        </w:rPr>
        <w:t>ó el embargo y secuestro de</w:t>
      </w:r>
      <w:r w:rsidR="00B71E68">
        <w:rPr>
          <w:rFonts w:ascii="Arial" w:hAnsi="Arial" w:cs="Arial"/>
          <w:sz w:val="26"/>
          <w:szCs w:val="26"/>
        </w:rPr>
        <w:t>l bien</w:t>
      </w:r>
      <w:r w:rsidRPr="00A762CD">
        <w:rPr>
          <w:rFonts w:ascii="Arial" w:hAnsi="Arial" w:cs="Arial"/>
          <w:sz w:val="26"/>
          <w:szCs w:val="26"/>
        </w:rPr>
        <w:t xml:space="preserve"> inmueble</w:t>
      </w:r>
      <w:r w:rsidR="00B71E68">
        <w:rPr>
          <w:rFonts w:ascii="Arial" w:hAnsi="Arial" w:cs="Arial"/>
          <w:sz w:val="26"/>
          <w:szCs w:val="26"/>
        </w:rPr>
        <w:t xml:space="preserve"> dado en hipoteca</w:t>
      </w:r>
      <w:r w:rsidRPr="00A762CD">
        <w:rPr>
          <w:rFonts w:ascii="Arial" w:hAnsi="Arial" w:cs="Arial"/>
          <w:sz w:val="26"/>
          <w:szCs w:val="26"/>
        </w:rPr>
        <w:t>.</w:t>
      </w:r>
    </w:p>
    <w:p w:rsidR="00B24B93" w:rsidRPr="00A762CD" w:rsidRDefault="00B24B93" w:rsidP="00B24B93">
      <w:pPr>
        <w:pStyle w:val="Sinespaciado1"/>
        <w:spacing w:line="360" w:lineRule="auto"/>
        <w:ind w:firstLine="2835"/>
        <w:jc w:val="both"/>
        <w:rPr>
          <w:rFonts w:ascii="Arial" w:hAnsi="Arial" w:cs="Arial"/>
          <w:sz w:val="16"/>
          <w:szCs w:val="16"/>
          <w:lang w:val="es-ES"/>
        </w:rPr>
      </w:pPr>
    </w:p>
    <w:p w:rsidR="00B71E68" w:rsidRDefault="00B24B93" w:rsidP="00B24B93">
      <w:pPr>
        <w:suppressAutoHyphens/>
        <w:spacing w:line="360" w:lineRule="auto"/>
        <w:ind w:firstLine="2835"/>
        <w:jc w:val="both"/>
        <w:rPr>
          <w:rFonts w:ascii="Arial" w:hAnsi="Arial" w:cs="Arial"/>
          <w:sz w:val="26"/>
          <w:szCs w:val="26"/>
        </w:rPr>
      </w:pPr>
      <w:r>
        <w:rPr>
          <w:rFonts w:ascii="Arial" w:hAnsi="Arial" w:cs="Arial"/>
          <w:sz w:val="26"/>
          <w:szCs w:val="26"/>
        </w:rPr>
        <w:t>9</w:t>
      </w:r>
      <w:r w:rsidRPr="00A762CD">
        <w:rPr>
          <w:rFonts w:ascii="Arial" w:hAnsi="Arial" w:cs="Arial"/>
          <w:sz w:val="26"/>
          <w:szCs w:val="26"/>
        </w:rPr>
        <w:t xml:space="preserve">.3. El </w:t>
      </w:r>
      <w:r w:rsidR="00B71E68">
        <w:rPr>
          <w:rFonts w:ascii="Arial" w:hAnsi="Arial" w:cs="Arial"/>
          <w:sz w:val="26"/>
          <w:szCs w:val="26"/>
        </w:rPr>
        <w:t>demandado se notificó personalmente el 16 de agosto de 2016, sin que contestara la demanda ni propusiera excepciones.</w:t>
      </w:r>
    </w:p>
    <w:p w:rsidR="00B71E68" w:rsidRPr="00B71E68" w:rsidRDefault="00B71E68" w:rsidP="00B24B93">
      <w:pPr>
        <w:suppressAutoHyphens/>
        <w:spacing w:line="360" w:lineRule="auto"/>
        <w:ind w:firstLine="2835"/>
        <w:jc w:val="both"/>
        <w:rPr>
          <w:rFonts w:ascii="Arial" w:hAnsi="Arial" w:cs="Arial"/>
          <w:sz w:val="16"/>
          <w:szCs w:val="16"/>
        </w:rPr>
      </w:pPr>
    </w:p>
    <w:p w:rsidR="00B71E68" w:rsidRDefault="00B71E68" w:rsidP="00B24B93">
      <w:pPr>
        <w:suppressAutoHyphens/>
        <w:spacing w:line="360" w:lineRule="auto"/>
        <w:ind w:firstLine="2835"/>
        <w:jc w:val="both"/>
        <w:rPr>
          <w:rFonts w:ascii="Arial" w:hAnsi="Arial" w:cs="Arial"/>
          <w:sz w:val="26"/>
          <w:szCs w:val="26"/>
        </w:rPr>
      </w:pPr>
      <w:r>
        <w:rPr>
          <w:rFonts w:ascii="Arial" w:hAnsi="Arial" w:cs="Arial"/>
          <w:sz w:val="26"/>
          <w:szCs w:val="26"/>
        </w:rPr>
        <w:t>9.4. El 13 de septiembre de 2016, se profiere auto ordenando seguir adelante la ejecución y decretando el avalúo y remate del bien gravado con hipoteca.</w:t>
      </w:r>
    </w:p>
    <w:p w:rsidR="00B71E68" w:rsidRPr="00B71E68" w:rsidRDefault="00B71E68" w:rsidP="00B24B93">
      <w:pPr>
        <w:suppressAutoHyphens/>
        <w:spacing w:line="360" w:lineRule="auto"/>
        <w:ind w:firstLine="2835"/>
        <w:jc w:val="both"/>
        <w:rPr>
          <w:rFonts w:ascii="Arial" w:hAnsi="Arial" w:cs="Arial"/>
          <w:sz w:val="16"/>
          <w:szCs w:val="16"/>
        </w:rPr>
      </w:pPr>
    </w:p>
    <w:p w:rsidR="00B71E68" w:rsidRDefault="00B71E68" w:rsidP="00B24B93">
      <w:pPr>
        <w:suppressAutoHyphens/>
        <w:spacing w:line="360" w:lineRule="auto"/>
        <w:ind w:firstLine="2835"/>
        <w:jc w:val="both"/>
        <w:rPr>
          <w:rFonts w:ascii="Arial" w:hAnsi="Arial" w:cs="Arial"/>
          <w:sz w:val="26"/>
          <w:szCs w:val="26"/>
        </w:rPr>
      </w:pPr>
      <w:r>
        <w:rPr>
          <w:rFonts w:ascii="Arial" w:hAnsi="Arial" w:cs="Arial"/>
          <w:sz w:val="26"/>
          <w:szCs w:val="26"/>
        </w:rPr>
        <w:t>9.5. El 25 de noviembre de 2016, se practicó el secuestro del bien inmueble.</w:t>
      </w:r>
    </w:p>
    <w:p w:rsidR="00B71E68" w:rsidRPr="00B71E68" w:rsidRDefault="00B71E68" w:rsidP="00B24B93">
      <w:pPr>
        <w:suppressAutoHyphens/>
        <w:spacing w:line="360" w:lineRule="auto"/>
        <w:ind w:firstLine="2835"/>
        <w:jc w:val="both"/>
        <w:rPr>
          <w:rFonts w:ascii="Arial" w:hAnsi="Arial" w:cs="Arial"/>
          <w:sz w:val="16"/>
          <w:szCs w:val="16"/>
        </w:rPr>
      </w:pPr>
    </w:p>
    <w:p w:rsidR="00B24B93" w:rsidRPr="00A762CD" w:rsidRDefault="00B71E68" w:rsidP="00B24B93">
      <w:pPr>
        <w:suppressAutoHyphens/>
        <w:spacing w:line="360" w:lineRule="auto"/>
        <w:ind w:firstLine="2835"/>
        <w:jc w:val="both"/>
        <w:rPr>
          <w:rFonts w:ascii="Arial" w:hAnsi="Arial" w:cs="Arial"/>
          <w:sz w:val="26"/>
          <w:szCs w:val="26"/>
        </w:rPr>
      </w:pPr>
      <w:r>
        <w:rPr>
          <w:rFonts w:ascii="Arial" w:hAnsi="Arial" w:cs="Arial"/>
          <w:sz w:val="26"/>
          <w:szCs w:val="26"/>
        </w:rPr>
        <w:t xml:space="preserve">9.6. </w:t>
      </w:r>
      <w:r w:rsidR="00AB0FF2">
        <w:rPr>
          <w:rFonts w:ascii="Arial" w:hAnsi="Arial" w:cs="Arial"/>
          <w:sz w:val="26"/>
          <w:szCs w:val="26"/>
        </w:rPr>
        <w:t>P</w:t>
      </w:r>
      <w:r>
        <w:rPr>
          <w:rFonts w:ascii="Arial" w:hAnsi="Arial" w:cs="Arial"/>
          <w:sz w:val="26"/>
          <w:szCs w:val="26"/>
        </w:rPr>
        <w:t>or auto del 19 de abril de 2017</w:t>
      </w:r>
      <w:r w:rsidR="00B24B93" w:rsidRPr="00A762CD">
        <w:rPr>
          <w:rFonts w:ascii="Arial" w:hAnsi="Arial" w:cs="Arial"/>
          <w:sz w:val="26"/>
          <w:szCs w:val="26"/>
        </w:rPr>
        <w:t xml:space="preserve">, </w:t>
      </w:r>
      <w:r w:rsidR="00AB0FF2">
        <w:rPr>
          <w:rFonts w:ascii="Arial" w:hAnsi="Arial" w:cs="Arial"/>
          <w:sz w:val="26"/>
          <w:szCs w:val="26"/>
        </w:rPr>
        <w:t>se fij</w:t>
      </w:r>
      <w:r w:rsidR="00B24B93" w:rsidRPr="00A762CD">
        <w:rPr>
          <w:rFonts w:ascii="Arial" w:hAnsi="Arial" w:cs="Arial"/>
          <w:sz w:val="26"/>
          <w:szCs w:val="26"/>
        </w:rPr>
        <w:t>ó</w:t>
      </w:r>
      <w:r w:rsidR="00AB0FF2">
        <w:rPr>
          <w:rFonts w:ascii="Arial" w:hAnsi="Arial" w:cs="Arial"/>
          <w:sz w:val="26"/>
          <w:szCs w:val="26"/>
        </w:rPr>
        <w:t xml:space="preserve"> el 10 de mayo de 2017 a las diez de la mañana para realizar la diligencia de remate</w:t>
      </w:r>
      <w:r w:rsidR="00B24B93" w:rsidRPr="00A762CD">
        <w:rPr>
          <w:rFonts w:ascii="Arial" w:hAnsi="Arial" w:cs="Arial"/>
          <w:sz w:val="26"/>
          <w:szCs w:val="26"/>
        </w:rPr>
        <w:t>.</w:t>
      </w:r>
    </w:p>
    <w:p w:rsidR="00B24B93" w:rsidRPr="00A762CD" w:rsidRDefault="00B24B93" w:rsidP="00B24B93">
      <w:pPr>
        <w:suppressAutoHyphens/>
        <w:spacing w:line="360" w:lineRule="auto"/>
        <w:ind w:firstLine="2835"/>
        <w:jc w:val="both"/>
        <w:rPr>
          <w:rFonts w:ascii="Arial" w:hAnsi="Arial" w:cs="Arial"/>
          <w:sz w:val="16"/>
          <w:szCs w:val="16"/>
        </w:rPr>
      </w:pPr>
    </w:p>
    <w:p w:rsidR="00B24B93" w:rsidRPr="00A762CD" w:rsidRDefault="00B24B93" w:rsidP="00B24B93">
      <w:pPr>
        <w:suppressAutoHyphens/>
        <w:spacing w:line="360" w:lineRule="auto"/>
        <w:ind w:firstLine="2835"/>
        <w:jc w:val="both"/>
        <w:rPr>
          <w:rFonts w:ascii="Arial" w:hAnsi="Arial" w:cs="Arial"/>
          <w:sz w:val="26"/>
          <w:szCs w:val="26"/>
        </w:rPr>
      </w:pPr>
      <w:r>
        <w:rPr>
          <w:rFonts w:ascii="Arial" w:hAnsi="Arial" w:cs="Arial"/>
          <w:sz w:val="26"/>
          <w:szCs w:val="26"/>
        </w:rPr>
        <w:t>9</w:t>
      </w:r>
      <w:r w:rsidRPr="00A762CD">
        <w:rPr>
          <w:rFonts w:ascii="Arial" w:hAnsi="Arial" w:cs="Arial"/>
          <w:sz w:val="26"/>
          <w:szCs w:val="26"/>
        </w:rPr>
        <w:t>.</w:t>
      </w:r>
      <w:r w:rsidR="00AB0FF2">
        <w:rPr>
          <w:rFonts w:ascii="Arial" w:hAnsi="Arial" w:cs="Arial"/>
          <w:sz w:val="26"/>
          <w:szCs w:val="26"/>
        </w:rPr>
        <w:t>7</w:t>
      </w:r>
      <w:r w:rsidRPr="00A762CD">
        <w:rPr>
          <w:rFonts w:ascii="Arial" w:hAnsi="Arial" w:cs="Arial"/>
          <w:sz w:val="26"/>
          <w:szCs w:val="26"/>
        </w:rPr>
        <w:t xml:space="preserve">. </w:t>
      </w:r>
      <w:r w:rsidR="00AB0FF2">
        <w:rPr>
          <w:rFonts w:ascii="Arial" w:hAnsi="Arial" w:cs="Arial"/>
          <w:sz w:val="26"/>
          <w:szCs w:val="26"/>
        </w:rPr>
        <w:t>El 1</w:t>
      </w:r>
      <w:r w:rsidRPr="00A762CD">
        <w:rPr>
          <w:rFonts w:ascii="Arial" w:hAnsi="Arial" w:cs="Arial"/>
          <w:sz w:val="26"/>
          <w:szCs w:val="26"/>
        </w:rPr>
        <w:t xml:space="preserve">0 de </w:t>
      </w:r>
      <w:r w:rsidR="00AB0FF2">
        <w:rPr>
          <w:rFonts w:ascii="Arial" w:hAnsi="Arial" w:cs="Arial"/>
          <w:sz w:val="26"/>
          <w:szCs w:val="26"/>
        </w:rPr>
        <w:t>mayo</w:t>
      </w:r>
      <w:r w:rsidRPr="00A762CD">
        <w:rPr>
          <w:rFonts w:ascii="Arial" w:hAnsi="Arial" w:cs="Arial"/>
          <w:sz w:val="26"/>
          <w:szCs w:val="26"/>
        </w:rPr>
        <w:t xml:space="preserve"> de 201</w:t>
      </w:r>
      <w:r w:rsidR="00AB0FF2">
        <w:rPr>
          <w:rFonts w:ascii="Arial" w:hAnsi="Arial" w:cs="Arial"/>
          <w:sz w:val="26"/>
          <w:szCs w:val="26"/>
        </w:rPr>
        <w:t>7</w:t>
      </w:r>
      <w:r w:rsidRPr="00A762CD">
        <w:rPr>
          <w:rFonts w:ascii="Arial" w:hAnsi="Arial" w:cs="Arial"/>
          <w:sz w:val="26"/>
          <w:szCs w:val="26"/>
        </w:rPr>
        <w:t xml:space="preserve">, </w:t>
      </w:r>
      <w:r w:rsidR="00AB0FF2">
        <w:rPr>
          <w:rFonts w:ascii="Arial" w:hAnsi="Arial" w:cs="Arial"/>
          <w:sz w:val="26"/>
          <w:szCs w:val="26"/>
        </w:rPr>
        <w:t xml:space="preserve">se realizó la subasta, adjudicándose el bien al único postor, señor </w:t>
      </w:r>
      <w:r w:rsidR="00AB0FF2" w:rsidRPr="00AB0FF2">
        <w:rPr>
          <w:rFonts w:ascii="Arial" w:hAnsi="Arial" w:cs="Arial"/>
          <w:sz w:val="22"/>
        </w:rPr>
        <w:t>RICARDO ALFONSO ORTEGÓN RUIZ</w:t>
      </w:r>
      <w:r w:rsidR="00AB0FF2">
        <w:rPr>
          <w:rFonts w:ascii="Arial" w:hAnsi="Arial" w:cs="Arial"/>
          <w:sz w:val="26"/>
          <w:szCs w:val="26"/>
        </w:rPr>
        <w:t>, remate que fue aprobado</w:t>
      </w:r>
      <w:r w:rsidRPr="00A762CD">
        <w:rPr>
          <w:rFonts w:ascii="Arial" w:hAnsi="Arial" w:cs="Arial"/>
          <w:sz w:val="26"/>
          <w:szCs w:val="26"/>
        </w:rPr>
        <w:t>.</w:t>
      </w:r>
    </w:p>
    <w:p w:rsidR="00B24B93" w:rsidRPr="00A762CD" w:rsidRDefault="00B24B93" w:rsidP="00B24B93">
      <w:pPr>
        <w:suppressAutoHyphens/>
        <w:spacing w:line="360" w:lineRule="auto"/>
        <w:ind w:firstLine="2835"/>
        <w:jc w:val="both"/>
        <w:rPr>
          <w:rFonts w:ascii="Arial" w:hAnsi="Arial" w:cs="Arial"/>
          <w:sz w:val="16"/>
          <w:szCs w:val="16"/>
        </w:rPr>
      </w:pPr>
    </w:p>
    <w:p w:rsidR="00D53D07" w:rsidRDefault="007D4C24" w:rsidP="00D53D07">
      <w:pPr>
        <w:pStyle w:val="Sinespaciado1"/>
        <w:spacing w:line="360" w:lineRule="auto"/>
        <w:ind w:firstLine="2832"/>
        <w:jc w:val="both"/>
        <w:rPr>
          <w:rFonts w:ascii="Arial" w:hAnsi="Arial" w:cs="Arial"/>
          <w:sz w:val="26"/>
          <w:szCs w:val="26"/>
        </w:rPr>
      </w:pPr>
      <w:r>
        <w:rPr>
          <w:rFonts w:ascii="Arial" w:hAnsi="Arial" w:cs="Arial"/>
          <w:sz w:val="26"/>
          <w:szCs w:val="26"/>
          <w:lang w:val="es-ES"/>
        </w:rPr>
        <w:t>10. La Sala considera que</w:t>
      </w:r>
      <w:r w:rsidR="00682217">
        <w:rPr>
          <w:rFonts w:ascii="Arial" w:hAnsi="Arial" w:cs="Arial"/>
          <w:sz w:val="26"/>
          <w:szCs w:val="26"/>
          <w:lang w:val="es-ES"/>
        </w:rPr>
        <w:t>, como lo advirtió</w:t>
      </w:r>
      <w:r w:rsidR="00CB272A">
        <w:rPr>
          <w:rFonts w:ascii="Arial" w:hAnsi="Arial" w:cs="Arial"/>
          <w:sz w:val="26"/>
          <w:szCs w:val="26"/>
          <w:lang w:val="es-ES"/>
        </w:rPr>
        <w:t xml:space="preserve"> acertadamente</w:t>
      </w:r>
      <w:r w:rsidR="00682217">
        <w:rPr>
          <w:rFonts w:ascii="Arial" w:hAnsi="Arial" w:cs="Arial"/>
          <w:sz w:val="26"/>
          <w:szCs w:val="26"/>
          <w:lang w:val="es-ES"/>
        </w:rPr>
        <w:t xml:space="preserve"> l</w:t>
      </w:r>
      <w:r w:rsidR="009F6087">
        <w:rPr>
          <w:rFonts w:ascii="Arial" w:hAnsi="Arial" w:cs="Arial"/>
          <w:sz w:val="26"/>
          <w:szCs w:val="26"/>
          <w:lang w:val="es-ES"/>
        </w:rPr>
        <w:t>a</w:t>
      </w:r>
      <w:r w:rsidR="00682217">
        <w:rPr>
          <w:rFonts w:ascii="Arial" w:hAnsi="Arial" w:cs="Arial"/>
          <w:sz w:val="26"/>
          <w:szCs w:val="26"/>
          <w:lang w:val="es-ES"/>
        </w:rPr>
        <w:t xml:space="preserve"> Juez</w:t>
      </w:r>
      <w:r w:rsidR="009F6087">
        <w:rPr>
          <w:rFonts w:ascii="Arial" w:hAnsi="Arial" w:cs="Arial"/>
          <w:sz w:val="26"/>
          <w:szCs w:val="26"/>
          <w:lang w:val="es-ES"/>
        </w:rPr>
        <w:t>a</w:t>
      </w:r>
      <w:r w:rsidR="00682217">
        <w:rPr>
          <w:rFonts w:ascii="Arial" w:hAnsi="Arial" w:cs="Arial"/>
          <w:sz w:val="26"/>
          <w:szCs w:val="26"/>
          <w:lang w:val="es-ES"/>
        </w:rPr>
        <w:t xml:space="preserve"> de primera instancia, </w:t>
      </w:r>
      <w:r>
        <w:rPr>
          <w:rFonts w:ascii="Arial" w:hAnsi="Arial" w:cs="Arial"/>
          <w:sz w:val="26"/>
          <w:szCs w:val="26"/>
          <w:lang w:val="es-ES"/>
        </w:rPr>
        <w:t xml:space="preserve">el amparo constitucional invocado es improcedente, </w:t>
      </w:r>
      <w:r w:rsidR="00246C81">
        <w:rPr>
          <w:rFonts w:ascii="Arial" w:hAnsi="Arial" w:cs="Arial"/>
          <w:sz w:val="26"/>
          <w:szCs w:val="26"/>
          <w:lang w:val="es-ES"/>
        </w:rPr>
        <w:t>por in</w:t>
      </w:r>
      <w:r w:rsidR="00246C81">
        <w:rPr>
          <w:rFonts w:ascii="Arial" w:hAnsi="Arial" w:cs="Arial"/>
          <w:sz w:val="26"/>
          <w:szCs w:val="26"/>
        </w:rPr>
        <w:t>cumplirse con el requisito de subsidiaridad, ya</w:t>
      </w:r>
      <w:r>
        <w:rPr>
          <w:rFonts w:ascii="Arial" w:hAnsi="Arial" w:cs="Arial"/>
          <w:sz w:val="26"/>
          <w:szCs w:val="26"/>
          <w:lang w:val="es-ES"/>
        </w:rPr>
        <w:t xml:space="preserve"> que</w:t>
      </w:r>
      <w:r w:rsidR="00246C81">
        <w:rPr>
          <w:rFonts w:ascii="Arial" w:hAnsi="Arial" w:cs="Arial"/>
          <w:sz w:val="26"/>
          <w:szCs w:val="26"/>
          <w:lang w:val="es-ES"/>
        </w:rPr>
        <w:t>,</w:t>
      </w:r>
      <w:r>
        <w:rPr>
          <w:rFonts w:ascii="Arial" w:hAnsi="Arial" w:cs="Arial"/>
          <w:sz w:val="26"/>
          <w:szCs w:val="26"/>
          <w:lang w:val="es-ES"/>
        </w:rPr>
        <w:t xml:space="preserve"> como se pudo exponer en la crónica de lo sucedido, </w:t>
      </w:r>
      <w:r w:rsidR="0066273E">
        <w:rPr>
          <w:rFonts w:ascii="Arial" w:hAnsi="Arial" w:cs="Arial"/>
          <w:sz w:val="26"/>
          <w:szCs w:val="26"/>
          <w:lang w:val="es-ES"/>
        </w:rPr>
        <w:t>no se interpuso recurso alguno frente</w:t>
      </w:r>
      <w:r w:rsidR="00846659">
        <w:rPr>
          <w:rFonts w:ascii="Arial" w:hAnsi="Arial" w:cs="Arial"/>
          <w:sz w:val="26"/>
          <w:szCs w:val="26"/>
          <w:lang w:val="es-ES"/>
        </w:rPr>
        <w:t xml:space="preserve"> al </w:t>
      </w:r>
      <w:r w:rsidR="00846659" w:rsidRPr="00A762CD">
        <w:rPr>
          <w:rFonts w:ascii="Arial" w:hAnsi="Arial" w:cs="Arial"/>
          <w:sz w:val="26"/>
          <w:szCs w:val="26"/>
          <w:lang w:val="es-ES"/>
        </w:rPr>
        <w:t xml:space="preserve">auto del </w:t>
      </w:r>
      <w:r w:rsidR="00846659">
        <w:rPr>
          <w:rFonts w:ascii="Arial" w:hAnsi="Arial" w:cs="Arial"/>
          <w:sz w:val="26"/>
          <w:szCs w:val="26"/>
          <w:lang w:val="es-ES"/>
        </w:rPr>
        <w:t>19</w:t>
      </w:r>
      <w:r w:rsidR="00846659" w:rsidRPr="00A762CD">
        <w:rPr>
          <w:rFonts w:ascii="Arial" w:hAnsi="Arial" w:cs="Arial"/>
          <w:sz w:val="26"/>
          <w:szCs w:val="26"/>
          <w:lang w:val="es-ES"/>
        </w:rPr>
        <w:t xml:space="preserve"> de </w:t>
      </w:r>
      <w:r w:rsidR="00846659">
        <w:rPr>
          <w:rFonts w:ascii="Arial" w:hAnsi="Arial" w:cs="Arial"/>
          <w:sz w:val="26"/>
          <w:szCs w:val="26"/>
          <w:lang w:val="es-ES"/>
        </w:rPr>
        <w:t xml:space="preserve">abril </w:t>
      </w:r>
      <w:r w:rsidR="00846659" w:rsidRPr="00A762CD">
        <w:rPr>
          <w:rFonts w:ascii="Arial" w:hAnsi="Arial" w:cs="Arial"/>
          <w:sz w:val="26"/>
          <w:szCs w:val="26"/>
          <w:lang w:val="es-ES"/>
        </w:rPr>
        <w:t>último, que señaló como fecha pa</w:t>
      </w:r>
      <w:r w:rsidR="00846659">
        <w:rPr>
          <w:rFonts w:ascii="Arial" w:hAnsi="Arial" w:cs="Arial"/>
          <w:sz w:val="26"/>
          <w:szCs w:val="26"/>
          <w:lang w:val="es-ES"/>
        </w:rPr>
        <w:t>ra la diligencia de remate el 10</w:t>
      </w:r>
      <w:r w:rsidR="00846659" w:rsidRPr="00A762CD">
        <w:rPr>
          <w:rFonts w:ascii="Arial" w:hAnsi="Arial" w:cs="Arial"/>
          <w:sz w:val="26"/>
          <w:szCs w:val="26"/>
          <w:lang w:val="es-ES"/>
        </w:rPr>
        <w:t xml:space="preserve"> de </w:t>
      </w:r>
      <w:r w:rsidR="00846659">
        <w:rPr>
          <w:rFonts w:ascii="Arial" w:hAnsi="Arial" w:cs="Arial"/>
          <w:sz w:val="26"/>
          <w:szCs w:val="26"/>
          <w:lang w:val="es-ES"/>
        </w:rPr>
        <w:t>may</w:t>
      </w:r>
      <w:r w:rsidR="00846659" w:rsidRPr="00A762CD">
        <w:rPr>
          <w:rFonts w:ascii="Arial" w:hAnsi="Arial" w:cs="Arial"/>
          <w:sz w:val="26"/>
          <w:szCs w:val="26"/>
          <w:lang w:val="es-ES"/>
        </w:rPr>
        <w:t>o de 2017</w:t>
      </w:r>
      <w:r w:rsidR="00846659">
        <w:rPr>
          <w:rFonts w:ascii="Arial" w:hAnsi="Arial" w:cs="Arial"/>
          <w:sz w:val="26"/>
          <w:szCs w:val="26"/>
          <w:lang w:val="es-ES"/>
        </w:rPr>
        <w:t>, tampoco</w:t>
      </w:r>
      <w:r w:rsidR="005A7FD6">
        <w:rPr>
          <w:rFonts w:ascii="Arial" w:hAnsi="Arial" w:cs="Arial"/>
          <w:sz w:val="26"/>
          <w:szCs w:val="26"/>
          <w:lang w:val="es-ES"/>
        </w:rPr>
        <w:t xml:space="preserve"> se alegó ninguna </w:t>
      </w:r>
      <w:r w:rsidR="005A7FD6" w:rsidRPr="005A7FD6">
        <w:rPr>
          <w:rFonts w:ascii="Arial" w:hAnsi="Arial" w:cs="Arial"/>
          <w:sz w:val="26"/>
          <w:szCs w:val="26"/>
          <w:lang w:val="es-ES"/>
        </w:rPr>
        <w:t>irregularidad</w:t>
      </w:r>
      <w:r w:rsidR="005A7FD6">
        <w:rPr>
          <w:rFonts w:ascii="Arial" w:hAnsi="Arial" w:cs="Arial"/>
          <w:sz w:val="26"/>
          <w:szCs w:val="26"/>
          <w:lang w:val="es-ES"/>
        </w:rPr>
        <w:t xml:space="preserve"> </w:t>
      </w:r>
      <w:r w:rsidR="005A7FD6" w:rsidRPr="005A7FD6">
        <w:rPr>
          <w:rFonts w:ascii="Arial" w:hAnsi="Arial" w:cs="Arial"/>
          <w:sz w:val="26"/>
          <w:szCs w:val="26"/>
          <w:lang w:val="es-ES"/>
        </w:rPr>
        <w:t xml:space="preserve">que </w:t>
      </w:r>
      <w:r w:rsidR="005A7FD6">
        <w:rPr>
          <w:rFonts w:ascii="Arial" w:hAnsi="Arial" w:cs="Arial"/>
          <w:sz w:val="26"/>
          <w:szCs w:val="26"/>
          <w:lang w:val="es-ES"/>
        </w:rPr>
        <w:t>pudiera a</w:t>
      </w:r>
      <w:r w:rsidR="005A7FD6" w:rsidRPr="005A7FD6">
        <w:rPr>
          <w:rFonts w:ascii="Arial" w:hAnsi="Arial" w:cs="Arial"/>
          <w:sz w:val="26"/>
          <w:szCs w:val="26"/>
          <w:lang w:val="es-ES"/>
        </w:rPr>
        <w:t>fectar la validez del remate antes de la adjudicación del bien</w:t>
      </w:r>
      <w:r w:rsidR="005A7FD6">
        <w:rPr>
          <w:rFonts w:ascii="Arial" w:hAnsi="Arial" w:cs="Arial"/>
          <w:sz w:val="26"/>
          <w:szCs w:val="26"/>
          <w:lang w:val="es-ES"/>
        </w:rPr>
        <w:t xml:space="preserve">, como así lo disponen los artículos 452 y 455 del </w:t>
      </w:r>
      <w:r w:rsidR="005A7FD6">
        <w:rPr>
          <w:rFonts w:ascii="Arial" w:hAnsi="Arial" w:cs="Arial"/>
          <w:sz w:val="26"/>
          <w:szCs w:val="26"/>
          <w:lang w:val="es-ES"/>
        </w:rPr>
        <w:lastRenderedPageBreak/>
        <w:t>Código General del Proceso</w:t>
      </w:r>
      <w:r w:rsidR="00D53D07">
        <w:rPr>
          <w:rFonts w:ascii="Arial" w:hAnsi="Arial" w:cs="Arial"/>
          <w:sz w:val="26"/>
          <w:szCs w:val="26"/>
          <w:lang w:val="es-ES"/>
        </w:rPr>
        <w:t xml:space="preserve">; </w:t>
      </w:r>
      <w:r w:rsidR="00D53D07">
        <w:rPr>
          <w:rFonts w:ascii="Arial" w:hAnsi="Arial" w:cs="Arial"/>
          <w:sz w:val="26"/>
          <w:szCs w:val="26"/>
        </w:rPr>
        <w:t>esto es, ninguna inconformidad se comunicó al juzgado y si la hubiese, el actor debió hacer uso de los mecanismos legales ordinarios que el ordenamiento jurídico consagra, para atacar la decisión que considera le vulnera sus derechos fundamentales, incumpliendo así el requisito de subsidiariedad que contempla la Carta Política y el Decreto 2591 de 1991.</w:t>
      </w:r>
    </w:p>
    <w:p w:rsidR="00D53D07" w:rsidRPr="00B253C8" w:rsidRDefault="00D53D07" w:rsidP="00D53D07">
      <w:pPr>
        <w:pStyle w:val="Sinespaciado2"/>
        <w:spacing w:line="360" w:lineRule="auto"/>
        <w:ind w:firstLine="2835"/>
        <w:jc w:val="both"/>
        <w:rPr>
          <w:rFonts w:ascii="Arial" w:hAnsi="Arial" w:cs="Arial"/>
          <w:sz w:val="16"/>
          <w:szCs w:val="26"/>
          <w:lang w:val="es-CO"/>
        </w:rPr>
      </w:pPr>
    </w:p>
    <w:p w:rsidR="00D53D07" w:rsidRDefault="00D53D07" w:rsidP="00D53D07">
      <w:pPr>
        <w:pStyle w:val="Sinespaciado1"/>
        <w:spacing w:line="360" w:lineRule="auto"/>
        <w:ind w:firstLine="2835"/>
        <w:jc w:val="both"/>
        <w:rPr>
          <w:rFonts w:ascii="Arial" w:hAnsi="Arial" w:cs="Arial"/>
          <w:sz w:val="26"/>
          <w:szCs w:val="26"/>
          <w:lang w:val="es-ES"/>
        </w:rPr>
      </w:pPr>
      <w:r>
        <w:rPr>
          <w:rFonts w:ascii="Arial" w:hAnsi="Arial" w:cs="Arial"/>
          <w:sz w:val="26"/>
          <w:szCs w:val="26"/>
        </w:rPr>
        <w:t>11.  Y es que l</w:t>
      </w:r>
      <w:r w:rsidRPr="00C1307D">
        <w:rPr>
          <w:rFonts w:ascii="Arial" w:hAnsi="Arial" w:cs="Arial"/>
          <w:sz w:val="26"/>
          <w:szCs w:val="26"/>
        </w:rPr>
        <w:t>a Corte Constitucional ha señalado que “</w:t>
      </w:r>
      <w:r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 xml:space="preserve">. (…)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2"/>
      </w:r>
    </w:p>
    <w:p w:rsidR="00D53D07" w:rsidRPr="002D3217" w:rsidRDefault="00D53D07" w:rsidP="00D53D07">
      <w:pPr>
        <w:pStyle w:val="Sinespaciado1"/>
        <w:spacing w:line="360" w:lineRule="auto"/>
        <w:ind w:firstLine="2835"/>
        <w:jc w:val="both"/>
        <w:rPr>
          <w:rFonts w:ascii="Arial" w:hAnsi="Arial" w:cs="Arial"/>
          <w:sz w:val="16"/>
          <w:szCs w:val="16"/>
          <w:lang w:val="es-ES"/>
        </w:rPr>
      </w:pPr>
    </w:p>
    <w:p w:rsidR="00D750C0" w:rsidRDefault="00D53D07" w:rsidP="00D53D07">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12. </w:t>
      </w:r>
      <w:r w:rsidR="00CB272A">
        <w:rPr>
          <w:rFonts w:ascii="Arial" w:hAnsi="Arial" w:cs="Arial"/>
          <w:sz w:val="26"/>
          <w:szCs w:val="26"/>
          <w:lang w:val="es-ES"/>
        </w:rPr>
        <w:t xml:space="preserve">En consecuencia, se </w:t>
      </w:r>
      <w:r w:rsidR="00635A41">
        <w:rPr>
          <w:rFonts w:ascii="Arial" w:hAnsi="Arial" w:cs="Arial"/>
          <w:sz w:val="26"/>
          <w:szCs w:val="26"/>
          <w:lang w:val="es-ES"/>
        </w:rPr>
        <w:t>confirm</w:t>
      </w:r>
      <w:r w:rsidR="0007090F">
        <w:rPr>
          <w:rFonts w:ascii="Arial" w:hAnsi="Arial" w:cs="Arial"/>
          <w:sz w:val="26"/>
          <w:szCs w:val="26"/>
          <w:lang w:val="es-ES"/>
        </w:rPr>
        <w:t>a</w:t>
      </w:r>
      <w:r w:rsidR="00D750C0">
        <w:rPr>
          <w:rFonts w:ascii="Arial" w:hAnsi="Arial" w:cs="Arial"/>
          <w:sz w:val="26"/>
          <w:szCs w:val="26"/>
          <w:lang w:val="es-ES"/>
        </w:rPr>
        <w:t>r</w:t>
      </w:r>
      <w:r w:rsidR="0007090F">
        <w:rPr>
          <w:rFonts w:ascii="Arial" w:hAnsi="Arial" w:cs="Arial"/>
          <w:sz w:val="26"/>
          <w:szCs w:val="26"/>
          <w:lang w:val="es-ES"/>
        </w:rPr>
        <w:t>á el fallo impugnado</w:t>
      </w:r>
      <w:r w:rsidR="00D750C0">
        <w:rPr>
          <w:rFonts w:ascii="Arial" w:hAnsi="Arial" w:cs="Arial"/>
          <w:sz w:val="26"/>
          <w:szCs w:val="26"/>
          <w:lang w:val="es-ES"/>
        </w:rPr>
        <w:t xml:space="preserve">. </w:t>
      </w:r>
    </w:p>
    <w:p w:rsidR="007A02BA" w:rsidRPr="00987F2D" w:rsidRDefault="00EC4913" w:rsidP="007A02BA">
      <w:pPr>
        <w:pStyle w:val="Sinespaciado3"/>
        <w:spacing w:line="360" w:lineRule="auto"/>
        <w:ind w:firstLine="2835"/>
        <w:rPr>
          <w:rFonts w:ascii="Arial" w:hAnsi="Arial" w:cs="Arial"/>
          <w:b/>
          <w:bCs/>
          <w:sz w:val="24"/>
          <w:szCs w:val="24"/>
        </w:rPr>
      </w:pPr>
      <w:r w:rsidRPr="00987F2D">
        <w:rPr>
          <w:rFonts w:ascii="Arial" w:hAnsi="Arial" w:cs="Arial"/>
          <w:b/>
          <w:bCs/>
          <w:sz w:val="24"/>
          <w:szCs w:val="24"/>
        </w:rPr>
        <w:t>VI. DECISIÓN</w:t>
      </w:r>
    </w:p>
    <w:p w:rsidR="007A02BA" w:rsidRPr="00987F2D" w:rsidRDefault="007A02BA" w:rsidP="000170DF">
      <w:pPr>
        <w:pStyle w:val="Sinespaciado3"/>
        <w:ind w:firstLine="2835"/>
        <w:jc w:val="both"/>
        <w:rPr>
          <w:rFonts w:ascii="Arial" w:hAnsi="Arial" w:cs="Arial"/>
          <w:sz w:val="24"/>
          <w:szCs w:val="24"/>
        </w:rPr>
      </w:pPr>
    </w:p>
    <w:p w:rsidR="007A02BA" w:rsidRPr="00556689" w:rsidRDefault="007A02BA" w:rsidP="007A02BA">
      <w:pPr>
        <w:pStyle w:val="Sinespaciado1"/>
        <w:spacing w:line="360" w:lineRule="auto"/>
        <w:ind w:firstLine="2835"/>
        <w:jc w:val="both"/>
        <w:rPr>
          <w:rFonts w:ascii="Arial" w:hAnsi="Arial" w:cs="Arial"/>
          <w:sz w:val="26"/>
          <w:szCs w:val="26"/>
        </w:rPr>
      </w:pPr>
      <w:r w:rsidRPr="00556689">
        <w:rPr>
          <w:rFonts w:ascii="Arial" w:hAnsi="Arial" w:cs="Arial"/>
          <w:sz w:val="26"/>
          <w:szCs w:val="26"/>
        </w:rPr>
        <w:t>En mérito de lo expuesto, la Sala de Decisión Civil Familia del Tribunal Superior de Pereira, administrando justicia en nombre de la República y por autoridad de la ley,</w:t>
      </w:r>
    </w:p>
    <w:p w:rsidR="00D53D07" w:rsidRPr="00987F2D" w:rsidRDefault="00D53D07" w:rsidP="00706B8E">
      <w:pPr>
        <w:pStyle w:val="Sinespaciado3"/>
        <w:spacing w:line="360" w:lineRule="auto"/>
        <w:ind w:firstLine="2835"/>
        <w:rPr>
          <w:rFonts w:ascii="Arial" w:hAnsi="Arial" w:cs="Arial"/>
          <w:sz w:val="24"/>
          <w:szCs w:val="24"/>
        </w:rPr>
      </w:pPr>
    </w:p>
    <w:p w:rsidR="007A02BA" w:rsidRPr="00987F2D" w:rsidRDefault="007A02BA" w:rsidP="00706B8E">
      <w:pPr>
        <w:pStyle w:val="Sinespaciado3"/>
        <w:spacing w:line="360" w:lineRule="auto"/>
        <w:ind w:firstLine="2835"/>
        <w:rPr>
          <w:rFonts w:ascii="Arial" w:hAnsi="Arial" w:cs="Arial"/>
          <w:b/>
          <w:sz w:val="24"/>
          <w:szCs w:val="24"/>
        </w:rPr>
      </w:pPr>
      <w:r w:rsidRPr="00987F2D">
        <w:rPr>
          <w:rFonts w:ascii="Arial" w:hAnsi="Arial" w:cs="Arial"/>
          <w:b/>
          <w:spacing w:val="-3"/>
          <w:sz w:val="24"/>
          <w:szCs w:val="24"/>
        </w:rPr>
        <w:t>RESUELVE:</w:t>
      </w:r>
    </w:p>
    <w:p w:rsidR="007A02BA" w:rsidRPr="00987F2D" w:rsidRDefault="007A02BA" w:rsidP="000170DF">
      <w:pPr>
        <w:pStyle w:val="Sinespaciado3"/>
        <w:ind w:firstLine="2835"/>
        <w:jc w:val="both"/>
        <w:rPr>
          <w:rFonts w:ascii="Arial" w:hAnsi="Arial" w:cs="Arial"/>
          <w:spacing w:val="-3"/>
          <w:sz w:val="24"/>
          <w:szCs w:val="24"/>
        </w:rPr>
      </w:pPr>
    </w:p>
    <w:p w:rsidR="007A02BA" w:rsidRDefault="007A02BA" w:rsidP="00197780">
      <w:pPr>
        <w:pStyle w:val="Sinespaciado1"/>
        <w:spacing w:line="360" w:lineRule="auto"/>
        <w:ind w:firstLine="2835"/>
        <w:jc w:val="both"/>
        <w:rPr>
          <w:rFonts w:ascii="Arial" w:hAnsi="Arial" w:cs="Arial"/>
          <w:spacing w:val="-3"/>
          <w:sz w:val="26"/>
          <w:szCs w:val="26"/>
        </w:rPr>
      </w:pPr>
      <w:r w:rsidRPr="00EC4913">
        <w:rPr>
          <w:rFonts w:ascii="Arial" w:hAnsi="Arial" w:cs="Arial"/>
          <w:b/>
          <w:spacing w:val="-3"/>
          <w:sz w:val="24"/>
          <w:szCs w:val="24"/>
        </w:rPr>
        <w:t>Primero:</w:t>
      </w:r>
      <w:r w:rsidR="00635A41">
        <w:rPr>
          <w:rFonts w:ascii="Arial" w:hAnsi="Arial" w:cs="Arial"/>
          <w:b/>
          <w:spacing w:val="-3"/>
          <w:sz w:val="24"/>
          <w:szCs w:val="24"/>
        </w:rPr>
        <w:t xml:space="preserve"> </w:t>
      </w:r>
      <w:r w:rsidR="0007090F">
        <w:rPr>
          <w:rFonts w:ascii="Arial" w:hAnsi="Arial" w:cs="Arial"/>
          <w:spacing w:val="-3"/>
        </w:rPr>
        <w:t>C</w:t>
      </w:r>
      <w:r w:rsidR="00635A41">
        <w:rPr>
          <w:rFonts w:ascii="Arial" w:hAnsi="Arial" w:cs="Arial"/>
          <w:spacing w:val="-3"/>
        </w:rPr>
        <w:t>ONFIRM</w:t>
      </w:r>
      <w:r w:rsidR="00D06FF1" w:rsidRPr="00EC4913">
        <w:rPr>
          <w:rFonts w:ascii="Arial" w:hAnsi="Arial" w:cs="Arial"/>
          <w:spacing w:val="-3"/>
        </w:rPr>
        <w:t xml:space="preserve">AR </w:t>
      </w:r>
      <w:r w:rsidR="00D06FF1" w:rsidRPr="00D06FF1">
        <w:rPr>
          <w:rFonts w:ascii="Arial" w:hAnsi="Arial" w:cs="Arial"/>
          <w:spacing w:val="-3"/>
          <w:sz w:val="26"/>
          <w:szCs w:val="26"/>
        </w:rPr>
        <w:t>e</w:t>
      </w:r>
      <w:r w:rsidR="00197780">
        <w:rPr>
          <w:rFonts w:ascii="Arial" w:hAnsi="Arial" w:cs="Arial"/>
          <w:spacing w:val="-3"/>
          <w:sz w:val="26"/>
          <w:szCs w:val="26"/>
        </w:rPr>
        <w:t xml:space="preserve">l fallo proferido </w:t>
      </w:r>
      <w:r w:rsidR="00EC4913">
        <w:rPr>
          <w:rFonts w:ascii="Arial" w:hAnsi="Arial" w:cs="Arial"/>
          <w:spacing w:val="-3"/>
          <w:sz w:val="26"/>
          <w:szCs w:val="26"/>
        </w:rPr>
        <w:t xml:space="preserve">el </w:t>
      </w:r>
      <w:r w:rsidR="009F6087">
        <w:rPr>
          <w:rFonts w:ascii="Arial" w:hAnsi="Arial" w:cs="Arial"/>
          <w:spacing w:val="-3"/>
          <w:sz w:val="26"/>
          <w:szCs w:val="26"/>
        </w:rPr>
        <w:t>2</w:t>
      </w:r>
      <w:r w:rsidR="00635A41">
        <w:rPr>
          <w:rFonts w:ascii="Arial" w:hAnsi="Arial" w:cs="Arial"/>
          <w:sz w:val="26"/>
          <w:szCs w:val="26"/>
          <w:lang w:val="es-ES" w:eastAsia="es-ES"/>
        </w:rPr>
        <w:t>5</w:t>
      </w:r>
      <w:r w:rsidR="00635A41" w:rsidRPr="00A7419B">
        <w:rPr>
          <w:rFonts w:ascii="Arial" w:hAnsi="Arial" w:cs="Arial"/>
          <w:sz w:val="26"/>
          <w:szCs w:val="26"/>
          <w:lang w:val="es-ES" w:eastAsia="es-ES"/>
        </w:rPr>
        <w:t xml:space="preserve"> de </w:t>
      </w:r>
      <w:r w:rsidR="009F6087">
        <w:rPr>
          <w:rFonts w:ascii="Arial" w:hAnsi="Arial" w:cs="Arial"/>
          <w:sz w:val="26"/>
          <w:szCs w:val="26"/>
          <w:lang w:val="es-ES" w:eastAsia="es-ES"/>
        </w:rPr>
        <w:t>julio</w:t>
      </w:r>
      <w:r w:rsidR="00635A41">
        <w:rPr>
          <w:rFonts w:ascii="Arial" w:hAnsi="Arial" w:cs="Arial"/>
          <w:sz w:val="26"/>
          <w:szCs w:val="26"/>
          <w:lang w:val="es-ES" w:eastAsia="es-ES"/>
        </w:rPr>
        <w:t xml:space="preserve"> de 2017</w:t>
      </w:r>
      <w:r w:rsidR="00D06FF1" w:rsidRPr="00D06FF1">
        <w:rPr>
          <w:rFonts w:ascii="Arial" w:hAnsi="Arial" w:cs="Arial"/>
          <w:spacing w:val="-3"/>
          <w:sz w:val="26"/>
          <w:szCs w:val="26"/>
        </w:rPr>
        <w:t xml:space="preserve">, </w:t>
      </w:r>
      <w:r w:rsidR="00197780">
        <w:rPr>
          <w:rFonts w:ascii="Arial" w:hAnsi="Arial" w:cs="Arial"/>
          <w:spacing w:val="-3"/>
          <w:sz w:val="26"/>
          <w:szCs w:val="26"/>
        </w:rPr>
        <w:t xml:space="preserve">por el </w:t>
      </w:r>
      <w:r w:rsidR="009F6087" w:rsidRPr="00A7419B">
        <w:rPr>
          <w:rFonts w:ascii="Arial" w:hAnsi="Arial" w:cs="Arial"/>
          <w:sz w:val="26"/>
          <w:szCs w:val="26"/>
          <w:lang w:val="es-ES" w:eastAsia="es-ES"/>
        </w:rPr>
        <w:t xml:space="preserve">Juzgado </w:t>
      </w:r>
      <w:r w:rsidR="009F6087">
        <w:rPr>
          <w:rFonts w:ascii="Arial" w:hAnsi="Arial" w:cs="Arial"/>
          <w:sz w:val="26"/>
          <w:szCs w:val="26"/>
          <w:lang w:val="es-ES" w:eastAsia="es-ES"/>
        </w:rPr>
        <w:t>Promiscuo</w:t>
      </w:r>
      <w:r w:rsidR="009F6087" w:rsidRPr="00A7419B">
        <w:rPr>
          <w:rFonts w:ascii="Arial" w:hAnsi="Arial" w:cs="Arial"/>
          <w:sz w:val="26"/>
          <w:szCs w:val="26"/>
          <w:lang w:val="es-ES" w:eastAsia="es-ES"/>
        </w:rPr>
        <w:t xml:space="preserve"> del Circuito de </w:t>
      </w:r>
      <w:r w:rsidR="009F6087">
        <w:rPr>
          <w:rFonts w:ascii="Arial" w:hAnsi="Arial" w:cs="Arial"/>
          <w:sz w:val="26"/>
          <w:szCs w:val="26"/>
          <w:lang w:val="es-ES" w:eastAsia="es-ES"/>
        </w:rPr>
        <w:t>Belén de Umbría</w:t>
      </w:r>
      <w:r w:rsidR="0007090F">
        <w:rPr>
          <w:rFonts w:ascii="Arial" w:hAnsi="Arial" w:cs="Arial"/>
          <w:spacing w:val="-3"/>
          <w:sz w:val="26"/>
          <w:szCs w:val="26"/>
        </w:rPr>
        <w:t>.</w:t>
      </w:r>
    </w:p>
    <w:p w:rsidR="00197780" w:rsidRPr="006B0023" w:rsidRDefault="00197780" w:rsidP="00197780">
      <w:pPr>
        <w:pStyle w:val="Sinespaciado1"/>
        <w:spacing w:line="360" w:lineRule="auto"/>
        <w:ind w:firstLine="2835"/>
        <w:jc w:val="both"/>
        <w:rPr>
          <w:rFonts w:ascii="Arial" w:hAnsi="Arial" w:cs="Arial"/>
          <w:spacing w:val="-3"/>
          <w:sz w:val="16"/>
          <w:szCs w:val="16"/>
        </w:rPr>
      </w:pPr>
    </w:p>
    <w:p w:rsidR="00B00319" w:rsidRDefault="007A02BA" w:rsidP="00117379">
      <w:pPr>
        <w:tabs>
          <w:tab w:val="left" w:pos="-720"/>
        </w:tabs>
        <w:suppressAutoHyphens/>
        <w:spacing w:line="360" w:lineRule="auto"/>
        <w:ind w:firstLine="2835"/>
        <w:jc w:val="both"/>
        <w:rPr>
          <w:rFonts w:ascii="Arial" w:hAnsi="Arial" w:cs="Arial"/>
          <w:spacing w:val="-3"/>
          <w:sz w:val="26"/>
          <w:szCs w:val="26"/>
        </w:rPr>
      </w:pPr>
      <w:r w:rsidRPr="00EC4913">
        <w:rPr>
          <w:rFonts w:ascii="Arial" w:hAnsi="Arial" w:cs="Arial"/>
          <w:b/>
          <w:spacing w:val="-3"/>
          <w:sz w:val="24"/>
          <w:szCs w:val="24"/>
        </w:rPr>
        <w:t>Segundo:</w:t>
      </w:r>
      <w:r w:rsidR="00635A41">
        <w:rPr>
          <w:rFonts w:ascii="Arial" w:hAnsi="Arial" w:cs="Arial"/>
          <w:b/>
          <w:spacing w:val="-3"/>
          <w:sz w:val="24"/>
          <w:szCs w:val="24"/>
        </w:rPr>
        <w:t xml:space="preserve"> </w:t>
      </w:r>
      <w:r w:rsidR="00635A41" w:rsidRPr="00556689">
        <w:rPr>
          <w:rFonts w:ascii="Arial" w:hAnsi="Arial" w:cs="Arial"/>
          <w:spacing w:val="-3"/>
          <w:sz w:val="26"/>
          <w:szCs w:val="26"/>
        </w:rPr>
        <w:t>Notifíquese esta decisión a las partes por el medio más expedito posible (Art. 5o. del Decreto 306 de 1992).</w:t>
      </w:r>
    </w:p>
    <w:p w:rsidR="00635A41" w:rsidRPr="00635A41" w:rsidRDefault="00635A41" w:rsidP="00117379">
      <w:pPr>
        <w:tabs>
          <w:tab w:val="left" w:pos="-720"/>
        </w:tabs>
        <w:suppressAutoHyphens/>
        <w:spacing w:line="360" w:lineRule="auto"/>
        <w:ind w:firstLine="2835"/>
        <w:jc w:val="both"/>
        <w:rPr>
          <w:rFonts w:ascii="Arial" w:hAnsi="Arial" w:cs="Arial"/>
          <w:spacing w:val="-3"/>
          <w:sz w:val="16"/>
          <w:szCs w:val="16"/>
        </w:rPr>
      </w:pPr>
    </w:p>
    <w:p w:rsidR="007A02BA" w:rsidRPr="00556689" w:rsidRDefault="00C4201D" w:rsidP="007A02BA">
      <w:pPr>
        <w:tabs>
          <w:tab w:val="left" w:pos="-720"/>
        </w:tabs>
        <w:suppressAutoHyphens/>
        <w:spacing w:line="360" w:lineRule="auto"/>
        <w:ind w:firstLine="2835"/>
        <w:jc w:val="both"/>
        <w:rPr>
          <w:rFonts w:ascii="Arial" w:hAnsi="Arial" w:cs="Arial"/>
          <w:spacing w:val="-3"/>
          <w:sz w:val="26"/>
          <w:szCs w:val="26"/>
        </w:rPr>
      </w:pPr>
      <w:r w:rsidRPr="00EC4913">
        <w:rPr>
          <w:rFonts w:ascii="Arial" w:hAnsi="Arial" w:cs="Arial"/>
          <w:b/>
          <w:sz w:val="24"/>
          <w:szCs w:val="24"/>
        </w:rPr>
        <w:t>Tercero</w:t>
      </w:r>
      <w:r w:rsidR="007A02BA" w:rsidRPr="00EC4913">
        <w:rPr>
          <w:rFonts w:ascii="Arial" w:hAnsi="Arial" w:cs="Arial"/>
          <w:b/>
          <w:sz w:val="24"/>
          <w:szCs w:val="24"/>
        </w:rPr>
        <w:t>:</w:t>
      </w:r>
      <w:r w:rsidR="00635A41">
        <w:rPr>
          <w:rFonts w:ascii="Arial" w:hAnsi="Arial" w:cs="Arial"/>
          <w:b/>
          <w:sz w:val="24"/>
          <w:szCs w:val="24"/>
        </w:rPr>
        <w:t xml:space="preserve"> </w:t>
      </w:r>
      <w:r w:rsidR="007A02BA" w:rsidRPr="00556689">
        <w:rPr>
          <w:rFonts w:ascii="Arial" w:hAnsi="Arial" w:cs="Arial"/>
          <w:sz w:val="26"/>
          <w:szCs w:val="26"/>
        </w:rPr>
        <w:t>Remítase el expediente a la Honorable Corte Constitucional para su eventual revisión.</w:t>
      </w:r>
    </w:p>
    <w:p w:rsidR="007A02BA" w:rsidRPr="001C4FDC" w:rsidRDefault="007A02BA" w:rsidP="00747F0F">
      <w:pPr>
        <w:pStyle w:val="Sinespaciado3"/>
        <w:spacing w:line="360" w:lineRule="auto"/>
        <w:ind w:firstLine="2835"/>
        <w:jc w:val="both"/>
        <w:rPr>
          <w:rFonts w:ascii="Arial" w:hAnsi="Arial" w:cs="Arial"/>
          <w:spacing w:val="-3"/>
          <w:sz w:val="16"/>
          <w:szCs w:val="16"/>
        </w:rPr>
      </w:pPr>
    </w:p>
    <w:p w:rsidR="007A02BA" w:rsidRPr="00556689" w:rsidRDefault="00197780" w:rsidP="007A02B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N</w:t>
      </w:r>
      <w:r w:rsidR="007A02BA" w:rsidRPr="00556689">
        <w:rPr>
          <w:rFonts w:ascii="Arial" w:hAnsi="Arial" w:cs="Arial"/>
          <w:spacing w:val="-3"/>
          <w:sz w:val="26"/>
          <w:szCs w:val="26"/>
        </w:rPr>
        <w:t>otifíquese</w:t>
      </w:r>
    </w:p>
    <w:p w:rsidR="007A02BA" w:rsidRPr="001C4FDC" w:rsidRDefault="007A02BA" w:rsidP="00747F0F">
      <w:pPr>
        <w:pStyle w:val="Sinespaciado3"/>
        <w:spacing w:line="360" w:lineRule="auto"/>
        <w:ind w:firstLine="2835"/>
        <w:jc w:val="both"/>
        <w:rPr>
          <w:rFonts w:ascii="Arial" w:hAnsi="Arial" w:cs="Arial"/>
          <w:spacing w:val="-3"/>
          <w:sz w:val="16"/>
          <w:szCs w:val="16"/>
        </w:rPr>
      </w:pPr>
    </w:p>
    <w:p w:rsidR="00C4201D" w:rsidRPr="005A7FD6" w:rsidRDefault="007A02BA" w:rsidP="00987F2D">
      <w:pPr>
        <w:pStyle w:val="Sinespaciado3"/>
        <w:ind w:firstLine="2835"/>
        <w:jc w:val="both"/>
        <w:rPr>
          <w:rFonts w:ascii="Arial" w:hAnsi="Arial" w:cs="Arial"/>
          <w:b/>
          <w:spacing w:val="-3"/>
          <w:sz w:val="22"/>
          <w:szCs w:val="22"/>
        </w:rPr>
      </w:pPr>
      <w:r w:rsidRPr="00556689">
        <w:rPr>
          <w:rFonts w:ascii="Arial" w:hAnsi="Arial" w:cs="Arial"/>
          <w:spacing w:val="-3"/>
          <w:sz w:val="26"/>
          <w:szCs w:val="26"/>
        </w:rPr>
        <w:t>Los Magistrados,</w:t>
      </w:r>
    </w:p>
    <w:p w:rsidR="00C4201D" w:rsidRPr="005A7FD6" w:rsidRDefault="00C4201D" w:rsidP="00987F2D">
      <w:pPr>
        <w:pStyle w:val="Sinespaciado3"/>
        <w:ind w:firstLine="2835"/>
        <w:jc w:val="both"/>
        <w:rPr>
          <w:rFonts w:ascii="Arial" w:hAnsi="Arial" w:cs="Arial"/>
          <w:b/>
          <w:spacing w:val="-3"/>
          <w:sz w:val="22"/>
          <w:szCs w:val="22"/>
        </w:rPr>
      </w:pPr>
    </w:p>
    <w:p w:rsidR="00EC4913" w:rsidRPr="005A7FD6" w:rsidRDefault="00EC4913" w:rsidP="00987F2D">
      <w:pPr>
        <w:pStyle w:val="Sinespaciado3"/>
        <w:ind w:firstLine="2835"/>
        <w:jc w:val="both"/>
        <w:rPr>
          <w:rFonts w:ascii="Arial" w:hAnsi="Arial" w:cs="Arial"/>
          <w:b/>
          <w:spacing w:val="-3"/>
          <w:sz w:val="22"/>
          <w:szCs w:val="22"/>
        </w:rPr>
      </w:pPr>
    </w:p>
    <w:p w:rsidR="00246C81" w:rsidRPr="005A7FD6" w:rsidRDefault="00246C81" w:rsidP="00987F2D">
      <w:pPr>
        <w:pStyle w:val="Sinespaciado3"/>
        <w:ind w:firstLine="2835"/>
        <w:jc w:val="both"/>
        <w:rPr>
          <w:rFonts w:ascii="Arial" w:hAnsi="Arial" w:cs="Arial"/>
          <w:b/>
          <w:spacing w:val="-3"/>
          <w:sz w:val="22"/>
          <w:szCs w:val="22"/>
        </w:rPr>
      </w:pPr>
    </w:p>
    <w:p w:rsidR="00246C81" w:rsidRPr="005A7FD6" w:rsidRDefault="00246C81" w:rsidP="00987F2D">
      <w:pPr>
        <w:pStyle w:val="Sinespaciado3"/>
        <w:ind w:firstLine="2835"/>
        <w:jc w:val="both"/>
        <w:rPr>
          <w:rFonts w:ascii="Arial" w:hAnsi="Arial" w:cs="Arial"/>
          <w:b/>
          <w:spacing w:val="-3"/>
          <w:sz w:val="22"/>
          <w:szCs w:val="22"/>
        </w:rPr>
      </w:pPr>
    </w:p>
    <w:p w:rsidR="009F6087" w:rsidRDefault="009F6087" w:rsidP="00987F2D">
      <w:pPr>
        <w:pStyle w:val="Sinespaciado3"/>
        <w:ind w:firstLine="2835"/>
        <w:jc w:val="both"/>
        <w:rPr>
          <w:rFonts w:ascii="Arial" w:hAnsi="Arial" w:cs="Arial"/>
          <w:b/>
          <w:spacing w:val="-3"/>
          <w:sz w:val="22"/>
          <w:szCs w:val="22"/>
        </w:rPr>
      </w:pPr>
    </w:p>
    <w:p w:rsidR="00987F2D" w:rsidRPr="005A7FD6" w:rsidRDefault="00987F2D" w:rsidP="00987F2D">
      <w:pPr>
        <w:pStyle w:val="Sinespaciado3"/>
        <w:ind w:firstLine="2835"/>
        <w:jc w:val="both"/>
        <w:rPr>
          <w:rFonts w:ascii="Arial" w:hAnsi="Arial" w:cs="Arial"/>
          <w:b/>
          <w:spacing w:val="-3"/>
          <w:sz w:val="22"/>
          <w:szCs w:val="22"/>
        </w:rPr>
      </w:pPr>
    </w:p>
    <w:p w:rsidR="00C4201D" w:rsidRPr="005A7FD6" w:rsidRDefault="007A02BA" w:rsidP="00987F2D">
      <w:pPr>
        <w:pStyle w:val="Sinespaciado3"/>
        <w:ind w:firstLine="2835"/>
        <w:jc w:val="both"/>
        <w:rPr>
          <w:rFonts w:ascii="Arial" w:hAnsi="Arial" w:cs="Arial"/>
          <w:b/>
          <w:spacing w:val="-3"/>
          <w:sz w:val="22"/>
          <w:szCs w:val="22"/>
        </w:rPr>
      </w:pPr>
      <w:r w:rsidRPr="005A7FD6">
        <w:rPr>
          <w:rFonts w:ascii="Arial" w:hAnsi="Arial" w:cs="Arial"/>
          <w:b/>
          <w:spacing w:val="-3"/>
          <w:sz w:val="22"/>
          <w:szCs w:val="22"/>
        </w:rPr>
        <w:t>EDDER JIMMY SÁNCHEZ CALAMBÁS</w:t>
      </w:r>
    </w:p>
    <w:p w:rsidR="009F6087" w:rsidRPr="005A7FD6" w:rsidRDefault="009F6087" w:rsidP="00987F2D">
      <w:pPr>
        <w:pStyle w:val="Sinespaciado3"/>
        <w:ind w:firstLine="2835"/>
        <w:jc w:val="both"/>
        <w:rPr>
          <w:rFonts w:ascii="Arial" w:hAnsi="Arial" w:cs="Arial"/>
          <w:b/>
          <w:spacing w:val="-3"/>
          <w:sz w:val="22"/>
          <w:szCs w:val="22"/>
        </w:rPr>
      </w:pPr>
    </w:p>
    <w:p w:rsidR="00C566BF" w:rsidRPr="005A7FD6" w:rsidRDefault="00C566BF" w:rsidP="00987F2D">
      <w:pPr>
        <w:pStyle w:val="Sinespaciado3"/>
        <w:ind w:firstLine="2835"/>
        <w:jc w:val="both"/>
        <w:rPr>
          <w:rFonts w:ascii="Arial" w:hAnsi="Arial" w:cs="Arial"/>
          <w:b/>
          <w:spacing w:val="-3"/>
          <w:sz w:val="22"/>
          <w:szCs w:val="22"/>
        </w:rPr>
      </w:pPr>
    </w:p>
    <w:p w:rsidR="00246C81" w:rsidRPr="005A7FD6" w:rsidRDefault="00246C81" w:rsidP="00987F2D">
      <w:pPr>
        <w:pStyle w:val="Sinespaciado3"/>
        <w:ind w:firstLine="2835"/>
        <w:jc w:val="both"/>
        <w:rPr>
          <w:rFonts w:ascii="Arial" w:hAnsi="Arial" w:cs="Arial"/>
          <w:b/>
          <w:spacing w:val="-3"/>
          <w:sz w:val="22"/>
          <w:szCs w:val="22"/>
        </w:rPr>
      </w:pPr>
    </w:p>
    <w:p w:rsidR="009920D0" w:rsidRPr="005A7FD6" w:rsidRDefault="009920D0" w:rsidP="00987F2D">
      <w:pPr>
        <w:pStyle w:val="Sinespaciado3"/>
        <w:ind w:firstLine="2835"/>
        <w:jc w:val="both"/>
        <w:rPr>
          <w:rFonts w:ascii="Arial" w:hAnsi="Arial" w:cs="Arial"/>
          <w:b/>
          <w:spacing w:val="-3"/>
          <w:sz w:val="22"/>
          <w:szCs w:val="22"/>
        </w:rPr>
      </w:pPr>
    </w:p>
    <w:p w:rsidR="00246C81" w:rsidRDefault="00246C81" w:rsidP="00987F2D">
      <w:pPr>
        <w:pStyle w:val="Sinespaciado3"/>
        <w:ind w:firstLine="2835"/>
        <w:jc w:val="both"/>
        <w:rPr>
          <w:rFonts w:ascii="Arial" w:hAnsi="Arial" w:cs="Arial"/>
          <w:b/>
          <w:spacing w:val="-3"/>
          <w:sz w:val="22"/>
          <w:szCs w:val="22"/>
        </w:rPr>
      </w:pPr>
    </w:p>
    <w:p w:rsidR="00987F2D" w:rsidRPr="005A7FD6" w:rsidRDefault="00987F2D" w:rsidP="00987F2D">
      <w:pPr>
        <w:pStyle w:val="Sinespaciado3"/>
        <w:ind w:firstLine="2835"/>
        <w:jc w:val="both"/>
        <w:rPr>
          <w:rFonts w:ascii="Arial" w:hAnsi="Arial" w:cs="Arial"/>
          <w:b/>
          <w:spacing w:val="-3"/>
          <w:sz w:val="22"/>
          <w:szCs w:val="22"/>
        </w:rPr>
      </w:pPr>
    </w:p>
    <w:p w:rsidR="00987F2D" w:rsidRDefault="007A02BA" w:rsidP="00987F2D">
      <w:pPr>
        <w:pStyle w:val="Sinespaciado3"/>
        <w:ind w:firstLine="2835"/>
        <w:jc w:val="both"/>
        <w:rPr>
          <w:rFonts w:ascii="Arial" w:hAnsi="Arial" w:cs="Arial"/>
          <w:b/>
          <w:spacing w:val="-3"/>
          <w:sz w:val="22"/>
          <w:szCs w:val="22"/>
        </w:rPr>
      </w:pPr>
      <w:r w:rsidRPr="005A7FD6">
        <w:rPr>
          <w:rFonts w:ascii="Arial" w:hAnsi="Arial" w:cs="Arial"/>
          <w:b/>
          <w:spacing w:val="-3"/>
          <w:sz w:val="22"/>
          <w:szCs w:val="22"/>
        </w:rPr>
        <w:t>JAIME ALBERTO SARAZA NARANJO</w:t>
      </w:r>
      <w:r w:rsidR="002008F3" w:rsidRPr="005A7FD6">
        <w:rPr>
          <w:rFonts w:ascii="Arial" w:hAnsi="Arial" w:cs="Arial"/>
          <w:b/>
          <w:spacing w:val="-3"/>
          <w:sz w:val="22"/>
          <w:szCs w:val="22"/>
        </w:rPr>
        <w:tab/>
      </w:r>
      <w:r w:rsidR="002008F3" w:rsidRPr="005A7FD6">
        <w:rPr>
          <w:rFonts w:ascii="Arial" w:hAnsi="Arial" w:cs="Arial"/>
          <w:b/>
          <w:spacing w:val="-3"/>
          <w:sz w:val="22"/>
          <w:szCs w:val="22"/>
        </w:rPr>
        <w:tab/>
      </w:r>
      <w:r w:rsidR="005A7FD6">
        <w:rPr>
          <w:rFonts w:ascii="Arial" w:hAnsi="Arial" w:cs="Arial"/>
          <w:b/>
          <w:spacing w:val="-3"/>
          <w:sz w:val="22"/>
          <w:szCs w:val="22"/>
        </w:rPr>
        <w:t xml:space="preserve">           </w:t>
      </w:r>
    </w:p>
    <w:p w:rsidR="00987F2D" w:rsidRDefault="00987F2D" w:rsidP="00987F2D">
      <w:pPr>
        <w:pStyle w:val="Sinespaciado3"/>
        <w:ind w:firstLine="2835"/>
        <w:jc w:val="both"/>
        <w:rPr>
          <w:rFonts w:ascii="Arial" w:hAnsi="Arial" w:cs="Arial"/>
          <w:b/>
          <w:spacing w:val="-3"/>
          <w:sz w:val="22"/>
          <w:szCs w:val="22"/>
        </w:rPr>
      </w:pPr>
    </w:p>
    <w:p w:rsidR="00987F2D" w:rsidRDefault="00987F2D" w:rsidP="00987F2D">
      <w:pPr>
        <w:pStyle w:val="Sinespaciado3"/>
        <w:ind w:firstLine="2835"/>
        <w:jc w:val="both"/>
        <w:rPr>
          <w:rFonts w:ascii="Arial" w:hAnsi="Arial" w:cs="Arial"/>
          <w:b/>
          <w:spacing w:val="-3"/>
          <w:sz w:val="22"/>
          <w:szCs w:val="22"/>
        </w:rPr>
      </w:pPr>
    </w:p>
    <w:p w:rsidR="00987F2D" w:rsidRDefault="00987F2D" w:rsidP="00987F2D">
      <w:pPr>
        <w:pStyle w:val="Sinespaciado3"/>
        <w:ind w:firstLine="2835"/>
        <w:jc w:val="both"/>
        <w:rPr>
          <w:rFonts w:ascii="Arial" w:hAnsi="Arial" w:cs="Arial"/>
          <w:b/>
          <w:spacing w:val="-3"/>
          <w:sz w:val="22"/>
          <w:szCs w:val="22"/>
        </w:rPr>
      </w:pPr>
    </w:p>
    <w:p w:rsidR="00987F2D" w:rsidRDefault="00987F2D" w:rsidP="00987F2D">
      <w:pPr>
        <w:pStyle w:val="Sinespaciado3"/>
        <w:ind w:firstLine="2835"/>
        <w:jc w:val="both"/>
        <w:rPr>
          <w:rFonts w:ascii="Arial" w:hAnsi="Arial" w:cs="Arial"/>
          <w:b/>
          <w:spacing w:val="-3"/>
          <w:sz w:val="22"/>
          <w:szCs w:val="22"/>
        </w:rPr>
      </w:pPr>
    </w:p>
    <w:p w:rsidR="00987F2D" w:rsidRDefault="00987F2D" w:rsidP="00987F2D">
      <w:pPr>
        <w:pStyle w:val="Sinespaciado3"/>
        <w:ind w:firstLine="2835"/>
        <w:jc w:val="both"/>
        <w:rPr>
          <w:rFonts w:ascii="Arial" w:hAnsi="Arial" w:cs="Arial"/>
          <w:b/>
          <w:spacing w:val="-3"/>
          <w:sz w:val="22"/>
          <w:szCs w:val="22"/>
        </w:rPr>
      </w:pPr>
    </w:p>
    <w:p w:rsidR="00987F2D" w:rsidRDefault="00987F2D" w:rsidP="00987F2D">
      <w:pPr>
        <w:pStyle w:val="Sinespaciado3"/>
        <w:ind w:firstLine="2835"/>
        <w:jc w:val="both"/>
        <w:rPr>
          <w:rFonts w:ascii="Arial" w:hAnsi="Arial" w:cs="Arial"/>
          <w:b/>
          <w:spacing w:val="-3"/>
          <w:sz w:val="22"/>
          <w:szCs w:val="22"/>
        </w:rPr>
      </w:pPr>
    </w:p>
    <w:p w:rsidR="00987F2D" w:rsidRPr="005A7FD6" w:rsidRDefault="00EC4913" w:rsidP="00987F2D">
      <w:pPr>
        <w:pStyle w:val="Sinespaciado3"/>
        <w:ind w:firstLine="2835"/>
        <w:jc w:val="both"/>
        <w:rPr>
          <w:rFonts w:ascii="Arial" w:hAnsi="Arial" w:cs="Arial"/>
          <w:b/>
          <w:sz w:val="22"/>
          <w:szCs w:val="22"/>
        </w:rPr>
      </w:pPr>
      <w:r w:rsidRPr="005A7FD6">
        <w:rPr>
          <w:rFonts w:ascii="Arial" w:hAnsi="Arial" w:cs="Arial"/>
          <w:b/>
          <w:sz w:val="22"/>
          <w:szCs w:val="22"/>
        </w:rPr>
        <w:t>CLAUDIA MARÍA ARCILA RÍOS</w:t>
      </w:r>
    </w:p>
    <w:sectPr w:rsidR="00987F2D" w:rsidRPr="005A7FD6" w:rsidSect="000170DF">
      <w:headerReference w:type="default" r:id="rId9"/>
      <w:footerReference w:type="default" r:id="rId10"/>
      <w:pgSz w:w="12240" w:h="18720" w:code="14"/>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C1" w:rsidRDefault="00D71BC1" w:rsidP="00A3261E">
      <w:r>
        <w:separator/>
      </w:r>
    </w:p>
  </w:endnote>
  <w:endnote w:type="continuationSeparator" w:id="0">
    <w:p w:rsidR="00D71BC1" w:rsidRDefault="00D71BC1"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61" w:rsidRPr="00B97631" w:rsidRDefault="00230B61">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170DF">
      <w:rPr>
        <w:rFonts w:ascii="Arial" w:hAnsi="Arial" w:cs="Arial"/>
        <w:noProof/>
        <w:sz w:val="22"/>
        <w:szCs w:val="22"/>
      </w:rPr>
      <w:t>1</w:t>
    </w:r>
    <w:r w:rsidRPr="00B97631">
      <w:rPr>
        <w:rFonts w:ascii="Arial" w:hAnsi="Arial" w:cs="Arial"/>
        <w:sz w:val="22"/>
        <w:szCs w:val="22"/>
      </w:rPr>
      <w:fldChar w:fldCharType="end"/>
    </w:r>
  </w:p>
  <w:p w:rsidR="00230B61" w:rsidRDefault="00230B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C1" w:rsidRDefault="00D71BC1" w:rsidP="00A3261E">
      <w:r>
        <w:separator/>
      </w:r>
    </w:p>
  </w:footnote>
  <w:footnote w:type="continuationSeparator" w:id="0">
    <w:p w:rsidR="00D71BC1" w:rsidRDefault="00D71BC1" w:rsidP="00A3261E">
      <w:r>
        <w:continuationSeparator/>
      </w:r>
    </w:p>
  </w:footnote>
  <w:footnote w:id="1">
    <w:p w:rsidR="00230B61" w:rsidRPr="00CD557A" w:rsidRDefault="00230B61" w:rsidP="007D4C24">
      <w:pPr>
        <w:pStyle w:val="Notedebasdepage"/>
        <w:jc w:val="both"/>
        <w:rPr>
          <w:rFonts w:ascii="Arial" w:hAnsi="Arial" w:cs="Arial"/>
        </w:rPr>
      </w:pPr>
      <w:r w:rsidRPr="00113B5B">
        <w:rPr>
          <w:rStyle w:val="Appelnotedebasdep"/>
          <w:rFonts w:ascii="Arial" w:hAnsi="Arial" w:cs="Arial"/>
          <w:sz w:val="18"/>
        </w:rPr>
        <w:footnoteRef/>
      </w:r>
      <w:r w:rsidRPr="00113B5B">
        <w:rPr>
          <w:rFonts w:ascii="Arial" w:hAnsi="Arial" w:cs="Arial"/>
          <w:sz w:val="18"/>
        </w:rPr>
        <w:t xml:space="preserve"> Corte Constitucional, sentencia T-213 de 2014.</w:t>
      </w:r>
    </w:p>
  </w:footnote>
  <w:footnote w:id="2">
    <w:p w:rsidR="00D53D07" w:rsidRPr="00A21424" w:rsidRDefault="00D53D07" w:rsidP="00D53D07">
      <w:pPr>
        <w:pStyle w:val="Notedebasdepage"/>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61" w:rsidRPr="005643A9" w:rsidRDefault="00230B61" w:rsidP="003D0914">
    <w:pPr>
      <w:pStyle w:val="Sinespaciado2"/>
      <w:rPr>
        <w:rFonts w:ascii="Arial" w:hAnsi="Arial" w:cs="Arial"/>
        <w:sz w:val="16"/>
        <w:szCs w:val="16"/>
      </w:rPr>
    </w:pPr>
    <w:r w:rsidRPr="005643A9">
      <w:rPr>
        <w:rFonts w:ascii="Arial" w:hAnsi="Arial" w:cs="Arial"/>
        <w:sz w:val="16"/>
        <w:szCs w:val="16"/>
      </w:rPr>
      <w:t xml:space="preserve">     REPÚBLICA DE COLOMBIA</w:t>
    </w:r>
  </w:p>
  <w:p w:rsidR="00230B61" w:rsidRPr="005643A9" w:rsidRDefault="00230B61" w:rsidP="003D0914">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829900B" wp14:editId="6D87F692">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230B61" w:rsidRPr="005643A9" w:rsidRDefault="00230B61" w:rsidP="003D0914">
    <w:pPr>
      <w:pStyle w:val="Sinespaciado1"/>
      <w:rPr>
        <w:rFonts w:ascii="Arial" w:hAnsi="Arial" w:cs="Arial"/>
        <w:sz w:val="16"/>
        <w:szCs w:val="16"/>
      </w:rPr>
    </w:pPr>
  </w:p>
  <w:p w:rsidR="00230B61" w:rsidRPr="005643A9" w:rsidRDefault="00230B61" w:rsidP="003D0914">
    <w:pPr>
      <w:pStyle w:val="Sinespaciado2"/>
      <w:rPr>
        <w:rFonts w:ascii="Arial" w:hAnsi="Arial" w:cs="Arial"/>
        <w:sz w:val="16"/>
        <w:szCs w:val="16"/>
      </w:rPr>
    </w:pPr>
  </w:p>
  <w:p w:rsidR="00230B61" w:rsidRDefault="00230B61" w:rsidP="003D091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30B61" w:rsidRPr="005643A9" w:rsidRDefault="00230B61" w:rsidP="003D091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66088-31-89-001-2017-00090-01</w:t>
    </w:r>
  </w:p>
  <w:p w:rsidR="00230B61" w:rsidRDefault="00230B61">
    <w:pPr>
      <w:pStyle w:val="En-tte"/>
      <w:rPr>
        <w:rFonts w:ascii="Arial" w:hAnsi="Arial" w:cs="Arial"/>
        <w:sz w:val="16"/>
        <w:szCs w:val="16"/>
      </w:rPr>
    </w:pPr>
  </w:p>
  <w:p w:rsidR="00230B61" w:rsidRPr="005643A9" w:rsidRDefault="00230B6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1E"/>
    <w:rsid w:val="00000F5B"/>
    <w:rsid w:val="00003AA5"/>
    <w:rsid w:val="00011714"/>
    <w:rsid w:val="00015035"/>
    <w:rsid w:val="000170DF"/>
    <w:rsid w:val="000238DF"/>
    <w:rsid w:val="000320A4"/>
    <w:rsid w:val="000376D5"/>
    <w:rsid w:val="00041673"/>
    <w:rsid w:val="00047AB7"/>
    <w:rsid w:val="000510E6"/>
    <w:rsid w:val="0005337D"/>
    <w:rsid w:val="0005497D"/>
    <w:rsid w:val="000551D7"/>
    <w:rsid w:val="00066864"/>
    <w:rsid w:val="0007090F"/>
    <w:rsid w:val="00071283"/>
    <w:rsid w:val="00072EAC"/>
    <w:rsid w:val="0008035A"/>
    <w:rsid w:val="000816DE"/>
    <w:rsid w:val="000A21ED"/>
    <w:rsid w:val="000C1D11"/>
    <w:rsid w:val="00100260"/>
    <w:rsid w:val="00110E60"/>
    <w:rsid w:val="0011274D"/>
    <w:rsid w:val="00113B5B"/>
    <w:rsid w:val="00117379"/>
    <w:rsid w:val="00152245"/>
    <w:rsid w:val="00152ACB"/>
    <w:rsid w:val="00153106"/>
    <w:rsid w:val="00166137"/>
    <w:rsid w:val="00176C9F"/>
    <w:rsid w:val="00177D3A"/>
    <w:rsid w:val="00197780"/>
    <w:rsid w:val="001A461A"/>
    <w:rsid w:val="001A5FAD"/>
    <w:rsid w:val="001C4FDC"/>
    <w:rsid w:val="001D2FE7"/>
    <w:rsid w:val="001D7C86"/>
    <w:rsid w:val="001E698D"/>
    <w:rsid w:val="001F0B92"/>
    <w:rsid w:val="002008F3"/>
    <w:rsid w:val="00207CEC"/>
    <w:rsid w:val="00210813"/>
    <w:rsid w:val="00214CFD"/>
    <w:rsid w:val="00223268"/>
    <w:rsid w:val="00230B61"/>
    <w:rsid w:val="00244FC4"/>
    <w:rsid w:val="00246C81"/>
    <w:rsid w:val="0025485A"/>
    <w:rsid w:val="00287873"/>
    <w:rsid w:val="00297000"/>
    <w:rsid w:val="002D3217"/>
    <w:rsid w:val="002D43E0"/>
    <w:rsid w:val="002D49FA"/>
    <w:rsid w:val="002E1EE5"/>
    <w:rsid w:val="002E7A9F"/>
    <w:rsid w:val="002F600F"/>
    <w:rsid w:val="00300CD9"/>
    <w:rsid w:val="003016DD"/>
    <w:rsid w:val="0031475B"/>
    <w:rsid w:val="00321DE7"/>
    <w:rsid w:val="00334AB5"/>
    <w:rsid w:val="003376FC"/>
    <w:rsid w:val="00337A70"/>
    <w:rsid w:val="00352EB2"/>
    <w:rsid w:val="003567D8"/>
    <w:rsid w:val="00362735"/>
    <w:rsid w:val="00394459"/>
    <w:rsid w:val="003B2B09"/>
    <w:rsid w:val="003C4940"/>
    <w:rsid w:val="003D0914"/>
    <w:rsid w:val="00401C6C"/>
    <w:rsid w:val="004104CF"/>
    <w:rsid w:val="00424846"/>
    <w:rsid w:val="00437CDE"/>
    <w:rsid w:val="004818CA"/>
    <w:rsid w:val="004A3822"/>
    <w:rsid w:val="004A5620"/>
    <w:rsid w:val="004A592E"/>
    <w:rsid w:val="004B07EF"/>
    <w:rsid w:val="004C434D"/>
    <w:rsid w:val="004D44E0"/>
    <w:rsid w:val="004E18B9"/>
    <w:rsid w:val="004F5ACF"/>
    <w:rsid w:val="005024FD"/>
    <w:rsid w:val="00507511"/>
    <w:rsid w:val="00515DD8"/>
    <w:rsid w:val="005220E1"/>
    <w:rsid w:val="00535EAD"/>
    <w:rsid w:val="00556689"/>
    <w:rsid w:val="005679AD"/>
    <w:rsid w:val="00590251"/>
    <w:rsid w:val="005A7FD6"/>
    <w:rsid w:val="005C0A26"/>
    <w:rsid w:val="005C6C2C"/>
    <w:rsid w:val="005D172A"/>
    <w:rsid w:val="005D1E31"/>
    <w:rsid w:val="005E1CE8"/>
    <w:rsid w:val="005F31A8"/>
    <w:rsid w:val="006143E4"/>
    <w:rsid w:val="0062206B"/>
    <w:rsid w:val="00635A41"/>
    <w:rsid w:val="0066273E"/>
    <w:rsid w:val="00670FD9"/>
    <w:rsid w:val="00672123"/>
    <w:rsid w:val="00682217"/>
    <w:rsid w:val="00696C38"/>
    <w:rsid w:val="006A0AE2"/>
    <w:rsid w:val="006A3707"/>
    <w:rsid w:val="006B0023"/>
    <w:rsid w:val="006B15E2"/>
    <w:rsid w:val="006F38B0"/>
    <w:rsid w:val="00700509"/>
    <w:rsid w:val="00706B8E"/>
    <w:rsid w:val="00707786"/>
    <w:rsid w:val="0071796E"/>
    <w:rsid w:val="00732BC9"/>
    <w:rsid w:val="00747F0F"/>
    <w:rsid w:val="007670B3"/>
    <w:rsid w:val="0077064E"/>
    <w:rsid w:val="00790E43"/>
    <w:rsid w:val="00792B4C"/>
    <w:rsid w:val="007A02BA"/>
    <w:rsid w:val="007A6AF5"/>
    <w:rsid w:val="007D4C24"/>
    <w:rsid w:val="007E021D"/>
    <w:rsid w:val="007E4C47"/>
    <w:rsid w:val="007E5BCF"/>
    <w:rsid w:val="007F441D"/>
    <w:rsid w:val="007F449B"/>
    <w:rsid w:val="0080175B"/>
    <w:rsid w:val="008140F2"/>
    <w:rsid w:val="008164FD"/>
    <w:rsid w:val="00820637"/>
    <w:rsid w:val="00842D47"/>
    <w:rsid w:val="00846659"/>
    <w:rsid w:val="00852235"/>
    <w:rsid w:val="00853384"/>
    <w:rsid w:val="00866A97"/>
    <w:rsid w:val="008841D2"/>
    <w:rsid w:val="00887133"/>
    <w:rsid w:val="00887F99"/>
    <w:rsid w:val="008A668B"/>
    <w:rsid w:val="008C1D1B"/>
    <w:rsid w:val="008C2D5B"/>
    <w:rsid w:val="008F0989"/>
    <w:rsid w:val="008F5679"/>
    <w:rsid w:val="008F5F83"/>
    <w:rsid w:val="00900C6B"/>
    <w:rsid w:val="00923088"/>
    <w:rsid w:val="0092314F"/>
    <w:rsid w:val="00925988"/>
    <w:rsid w:val="009377D6"/>
    <w:rsid w:val="00967FB2"/>
    <w:rsid w:val="00976E0E"/>
    <w:rsid w:val="00987F2D"/>
    <w:rsid w:val="009920D0"/>
    <w:rsid w:val="009C070D"/>
    <w:rsid w:val="009D5124"/>
    <w:rsid w:val="009D6F88"/>
    <w:rsid w:val="009F25F1"/>
    <w:rsid w:val="009F2E3A"/>
    <w:rsid w:val="009F6087"/>
    <w:rsid w:val="00A00B36"/>
    <w:rsid w:val="00A044FD"/>
    <w:rsid w:val="00A1723C"/>
    <w:rsid w:val="00A31518"/>
    <w:rsid w:val="00A3261E"/>
    <w:rsid w:val="00A34AD4"/>
    <w:rsid w:val="00A45CF0"/>
    <w:rsid w:val="00A51CE8"/>
    <w:rsid w:val="00A53564"/>
    <w:rsid w:val="00A56CEB"/>
    <w:rsid w:val="00A66474"/>
    <w:rsid w:val="00AA04E0"/>
    <w:rsid w:val="00AA13F3"/>
    <w:rsid w:val="00AB0FF2"/>
    <w:rsid w:val="00AB4406"/>
    <w:rsid w:val="00AC1C79"/>
    <w:rsid w:val="00AC2E6A"/>
    <w:rsid w:val="00AD1C05"/>
    <w:rsid w:val="00AD6EB8"/>
    <w:rsid w:val="00AE3D5A"/>
    <w:rsid w:val="00AF41FA"/>
    <w:rsid w:val="00AF4C5F"/>
    <w:rsid w:val="00B00319"/>
    <w:rsid w:val="00B015D5"/>
    <w:rsid w:val="00B021F3"/>
    <w:rsid w:val="00B1263D"/>
    <w:rsid w:val="00B24B93"/>
    <w:rsid w:val="00B27243"/>
    <w:rsid w:val="00B3117E"/>
    <w:rsid w:val="00B33A54"/>
    <w:rsid w:val="00B34683"/>
    <w:rsid w:val="00B561A9"/>
    <w:rsid w:val="00B62A99"/>
    <w:rsid w:val="00B71E68"/>
    <w:rsid w:val="00B973CC"/>
    <w:rsid w:val="00BA7874"/>
    <w:rsid w:val="00BC73DF"/>
    <w:rsid w:val="00BC7DB8"/>
    <w:rsid w:val="00C02D40"/>
    <w:rsid w:val="00C05ACF"/>
    <w:rsid w:val="00C110D2"/>
    <w:rsid w:val="00C12168"/>
    <w:rsid w:val="00C138A3"/>
    <w:rsid w:val="00C13CE9"/>
    <w:rsid w:val="00C23893"/>
    <w:rsid w:val="00C4201D"/>
    <w:rsid w:val="00C450B6"/>
    <w:rsid w:val="00C566BF"/>
    <w:rsid w:val="00C65921"/>
    <w:rsid w:val="00C66DA2"/>
    <w:rsid w:val="00C73D18"/>
    <w:rsid w:val="00CA7527"/>
    <w:rsid w:val="00CB272A"/>
    <w:rsid w:val="00CB66E3"/>
    <w:rsid w:val="00CD571A"/>
    <w:rsid w:val="00CD593C"/>
    <w:rsid w:val="00D03796"/>
    <w:rsid w:val="00D06FF1"/>
    <w:rsid w:val="00D16A57"/>
    <w:rsid w:val="00D3096A"/>
    <w:rsid w:val="00D34C32"/>
    <w:rsid w:val="00D34FF2"/>
    <w:rsid w:val="00D42987"/>
    <w:rsid w:val="00D51D60"/>
    <w:rsid w:val="00D5270C"/>
    <w:rsid w:val="00D53D07"/>
    <w:rsid w:val="00D54A4B"/>
    <w:rsid w:val="00D5690B"/>
    <w:rsid w:val="00D6197C"/>
    <w:rsid w:val="00D63C37"/>
    <w:rsid w:val="00D71BC1"/>
    <w:rsid w:val="00D750C0"/>
    <w:rsid w:val="00D80B15"/>
    <w:rsid w:val="00DA3D2B"/>
    <w:rsid w:val="00DA4302"/>
    <w:rsid w:val="00DB1433"/>
    <w:rsid w:val="00DB27B7"/>
    <w:rsid w:val="00DB7122"/>
    <w:rsid w:val="00DD1D62"/>
    <w:rsid w:val="00DE4377"/>
    <w:rsid w:val="00DF3C8F"/>
    <w:rsid w:val="00DF5CC7"/>
    <w:rsid w:val="00DF6B22"/>
    <w:rsid w:val="00E11EFC"/>
    <w:rsid w:val="00E16249"/>
    <w:rsid w:val="00E257E3"/>
    <w:rsid w:val="00E310ED"/>
    <w:rsid w:val="00E46A8B"/>
    <w:rsid w:val="00E471B4"/>
    <w:rsid w:val="00E53BFE"/>
    <w:rsid w:val="00E54C54"/>
    <w:rsid w:val="00E63261"/>
    <w:rsid w:val="00E70984"/>
    <w:rsid w:val="00E70E6F"/>
    <w:rsid w:val="00E75444"/>
    <w:rsid w:val="00E90155"/>
    <w:rsid w:val="00EA2BC6"/>
    <w:rsid w:val="00EC36BF"/>
    <w:rsid w:val="00EC4913"/>
    <w:rsid w:val="00EE0EF5"/>
    <w:rsid w:val="00EF6B91"/>
    <w:rsid w:val="00F154F8"/>
    <w:rsid w:val="00F23598"/>
    <w:rsid w:val="00F310E2"/>
    <w:rsid w:val="00F42E02"/>
    <w:rsid w:val="00F54288"/>
    <w:rsid w:val="00F61DB1"/>
    <w:rsid w:val="00F9005D"/>
    <w:rsid w:val="00F95126"/>
    <w:rsid w:val="00FA012B"/>
    <w:rsid w:val="00FA5809"/>
    <w:rsid w:val="00FC5B0E"/>
    <w:rsid w:val="00FD15A1"/>
    <w:rsid w:val="00FF21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3261E"/>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261E"/>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261E"/>
    <w:rPr>
      <w:rFonts w:cs="Times New Roman"/>
      <w:vertAlign w:val="superscript"/>
    </w:rPr>
  </w:style>
  <w:style w:type="paragraph" w:customStyle="1" w:styleId="Sinespaciado1">
    <w:name w:val="Sin espaciado1"/>
    <w:link w:val="NoSpacingChar"/>
    <w:rsid w:val="00A3261E"/>
    <w:pPr>
      <w:spacing w:after="0" w:line="240" w:lineRule="auto"/>
    </w:pPr>
    <w:rPr>
      <w:rFonts w:ascii="Calibri" w:eastAsia="Calibri" w:hAnsi="Calibri" w:cs="Times New Roman"/>
      <w:lang w:val="es-CO"/>
    </w:rPr>
  </w:style>
  <w:style w:type="paragraph" w:styleId="En-tte">
    <w:name w:val="header"/>
    <w:basedOn w:val="Normal"/>
    <w:link w:val="En-tteCar"/>
    <w:rsid w:val="00A3261E"/>
    <w:pPr>
      <w:tabs>
        <w:tab w:val="center" w:pos="4419"/>
        <w:tab w:val="right" w:pos="8838"/>
      </w:tabs>
    </w:pPr>
  </w:style>
  <w:style w:type="character" w:customStyle="1" w:styleId="En-tteCar">
    <w:name w:val="En-tête Car"/>
    <w:basedOn w:val="Policepardfaut"/>
    <w:link w:val="En-tte"/>
    <w:rsid w:val="00A3261E"/>
    <w:rPr>
      <w:rFonts w:ascii="Times New Roman" w:eastAsia="Calibri" w:hAnsi="Times New Roman" w:cs="Times New Roman"/>
      <w:sz w:val="20"/>
      <w:szCs w:val="20"/>
      <w:lang w:eastAsia="es-ES"/>
    </w:rPr>
  </w:style>
  <w:style w:type="paragraph" w:styleId="Pieddepage">
    <w:name w:val="footer"/>
    <w:basedOn w:val="Normal"/>
    <w:link w:val="PieddepageCar"/>
    <w:rsid w:val="00A3261E"/>
    <w:pPr>
      <w:tabs>
        <w:tab w:val="center" w:pos="4419"/>
        <w:tab w:val="right" w:pos="8838"/>
      </w:tabs>
    </w:pPr>
  </w:style>
  <w:style w:type="character" w:customStyle="1" w:styleId="PieddepageCar">
    <w:name w:val="Pied de page Car"/>
    <w:basedOn w:val="Policepardfaut"/>
    <w:link w:val="Pieddepage"/>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261E"/>
    <w:rPr>
      <w:rFonts w:ascii="Calibri" w:eastAsia="Calibri" w:hAnsi="Calibri" w:cs="Times New Roman"/>
      <w:lang w:val="es-CO"/>
    </w:rPr>
  </w:style>
  <w:style w:type="paragraph" w:styleId="Paragraphedeliste">
    <w:name w:val="List Paragraph"/>
    <w:basedOn w:val="Normal"/>
    <w:uiPriority w:val="34"/>
    <w:qFormat/>
    <w:rsid w:val="00A3261E"/>
    <w:pPr>
      <w:ind w:left="708"/>
    </w:pPr>
  </w:style>
  <w:style w:type="paragraph" w:styleId="Sansinterligne">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14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0F2"/>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3261E"/>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261E"/>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261E"/>
    <w:rPr>
      <w:rFonts w:cs="Times New Roman"/>
      <w:vertAlign w:val="superscript"/>
    </w:rPr>
  </w:style>
  <w:style w:type="paragraph" w:customStyle="1" w:styleId="Sinespaciado1">
    <w:name w:val="Sin espaciado1"/>
    <w:link w:val="NoSpacingChar"/>
    <w:rsid w:val="00A3261E"/>
    <w:pPr>
      <w:spacing w:after="0" w:line="240" w:lineRule="auto"/>
    </w:pPr>
    <w:rPr>
      <w:rFonts w:ascii="Calibri" w:eastAsia="Calibri" w:hAnsi="Calibri" w:cs="Times New Roman"/>
      <w:lang w:val="es-CO"/>
    </w:rPr>
  </w:style>
  <w:style w:type="paragraph" w:styleId="En-tte">
    <w:name w:val="header"/>
    <w:basedOn w:val="Normal"/>
    <w:link w:val="En-tteCar"/>
    <w:rsid w:val="00A3261E"/>
    <w:pPr>
      <w:tabs>
        <w:tab w:val="center" w:pos="4419"/>
        <w:tab w:val="right" w:pos="8838"/>
      </w:tabs>
    </w:pPr>
  </w:style>
  <w:style w:type="character" w:customStyle="1" w:styleId="En-tteCar">
    <w:name w:val="En-tête Car"/>
    <w:basedOn w:val="Policepardfaut"/>
    <w:link w:val="En-tte"/>
    <w:rsid w:val="00A3261E"/>
    <w:rPr>
      <w:rFonts w:ascii="Times New Roman" w:eastAsia="Calibri" w:hAnsi="Times New Roman" w:cs="Times New Roman"/>
      <w:sz w:val="20"/>
      <w:szCs w:val="20"/>
      <w:lang w:eastAsia="es-ES"/>
    </w:rPr>
  </w:style>
  <w:style w:type="paragraph" w:styleId="Pieddepage">
    <w:name w:val="footer"/>
    <w:basedOn w:val="Normal"/>
    <w:link w:val="PieddepageCar"/>
    <w:rsid w:val="00A3261E"/>
    <w:pPr>
      <w:tabs>
        <w:tab w:val="center" w:pos="4419"/>
        <w:tab w:val="right" w:pos="8838"/>
      </w:tabs>
    </w:pPr>
  </w:style>
  <w:style w:type="character" w:customStyle="1" w:styleId="PieddepageCar">
    <w:name w:val="Pied de page Car"/>
    <w:basedOn w:val="Policepardfaut"/>
    <w:link w:val="Pieddepage"/>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261E"/>
    <w:rPr>
      <w:rFonts w:ascii="Calibri" w:eastAsia="Calibri" w:hAnsi="Calibri" w:cs="Times New Roman"/>
      <w:lang w:val="es-CO"/>
    </w:rPr>
  </w:style>
  <w:style w:type="paragraph" w:styleId="Paragraphedeliste">
    <w:name w:val="List Paragraph"/>
    <w:basedOn w:val="Normal"/>
    <w:uiPriority w:val="34"/>
    <w:qFormat/>
    <w:rsid w:val="00A3261E"/>
    <w:pPr>
      <w:ind w:left="708"/>
    </w:pPr>
  </w:style>
  <w:style w:type="paragraph" w:styleId="Sansinterligne">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14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0F2"/>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CD455-7F31-4181-986D-C8BB61B3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9</Pages>
  <Words>2388</Words>
  <Characters>13136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29</cp:revision>
  <cp:lastPrinted>2017-09-07T22:46:00Z</cp:lastPrinted>
  <dcterms:created xsi:type="dcterms:W3CDTF">2017-09-06T15:05:00Z</dcterms:created>
  <dcterms:modified xsi:type="dcterms:W3CDTF">2017-11-01T20:35:00Z</dcterms:modified>
</cp:coreProperties>
</file>