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3E" w:rsidRPr="00ED223E" w:rsidRDefault="00ED223E" w:rsidP="00ED223E">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ED223E">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ED223E">
        <w:rPr>
          <w:rFonts w:ascii="Calibri" w:eastAsia="Calibri" w:hAnsi="Calibri" w:cs="Calibri"/>
          <w:color w:val="222222"/>
          <w:sz w:val="18"/>
          <w:szCs w:val="18"/>
          <w:lang w:val="es-CO" w:eastAsia="fr-FR"/>
        </w:rPr>
        <w:t> </w:t>
      </w:r>
    </w:p>
    <w:p w:rsidR="00ED223E" w:rsidRPr="00ED223E" w:rsidRDefault="00ED223E" w:rsidP="00ED223E">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ED223E">
        <w:rPr>
          <w:rFonts w:ascii="Calibri" w:hAnsi="Calibri" w:cs="Calibri"/>
          <w:color w:val="222222"/>
          <w:sz w:val="18"/>
          <w:szCs w:val="18"/>
          <w:lang w:val="es-CO" w:eastAsia="fr-FR"/>
        </w:rPr>
        <w:t>Providencia:</w:t>
      </w:r>
      <w:r w:rsidRPr="00ED223E">
        <w:rPr>
          <w:rFonts w:ascii="Calibri" w:hAnsi="Calibri" w:cs="Calibri"/>
          <w:color w:val="222222"/>
          <w:sz w:val="18"/>
          <w:szCs w:val="18"/>
          <w:lang w:val="es-CO" w:eastAsia="fr-FR"/>
        </w:rPr>
        <w:tab/>
        <w:t xml:space="preserve">Sentencia - </w:t>
      </w:r>
      <w:proofErr w:type="spellStart"/>
      <w:r w:rsidRPr="00ED223E">
        <w:rPr>
          <w:rFonts w:ascii="Calibri" w:hAnsi="Calibri" w:cs="Calibri"/>
          <w:color w:val="222222"/>
          <w:sz w:val="18"/>
          <w:szCs w:val="18"/>
          <w:lang w:val="es-CO" w:eastAsia="fr-FR"/>
        </w:rPr>
        <w:t>1</w:t>
      </w:r>
      <w:r w:rsidRPr="00ED223E">
        <w:rPr>
          <w:rFonts w:ascii="Calibri" w:hAnsi="Calibri" w:cs="Calibri"/>
          <w:color w:val="222222"/>
          <w:sz w:val="18"/>
          <w:szCs w:val="18"/>
          <w:vertAlign w:val="superscript"/>
          <w:lang w:val="es-CO" w:eastAsia="fr-FR"/>
        </w:rPr>
        <w:t>a</w:t>
      </w:r>
      <w:proofErr w:type="spellEnd"/>
      <w:r w:rsidRPr="00ED223E">
        <w:rPr>
          <w:rFonts w:ascii="Calibri" w:hAnsi="Calibri" w:cs="Calibri"/>
          <w:color w:val="222222"/>
          <w:sz w:val="18"/>
          <w:szCs w:val="18"/>
          <w:lang w:val="es-CO" w:eastAsia="fr-FR"/>
        </w:rPr>
        <w:t xml:space="preserve"> Instancia – </w:t>
      </w:r>
      <w:r w:rsidRPr="00ED223E">
        <w:rPr>
          <w:rFonts w:ascii="Calibri" w:hAnsi="Calibri" w:cs="Calibri"/>
          <w:color w:val="222222"/>
          <w:sz w:val="18"/>
          <w:szCs w:val="18"/>
          <w:lang w:val="es-CO" w:eastAsia="fr-FR"/>
        </w:rPr>
        <w:pgNum/>
      </w:r>
      <w:r w:rsidRPr="00ED223E">
        <w:rPr>
          <w:rFonts w:ascii="Calibri" w:hAnsi="Calibri" w:cs="Calibri"/>
          <w:color w:val="222222"/>
          <w:sz w:val="18"/>
          <w:szCs w:val="18"/>
          <w:lang w:val="es-CO" w:eastAsia="fr-FR"/>
        </w:rPr>
        <w:pgNum/>
        <w:t>18 de enero de 2017</w:t>
      </w:r>
    </w:p>
    <w:p w:rsidR="00ED223E" w:rsidRPr="00ED223E" w:rsidRDefault="00ED223E" w:rsidP="00ED223E">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ED223E">
        <w:rPr>
          <w:rFonts w:ascii="Calibri" w:eastAsia="Calibri" w:hAnsi="Calibri" w:cs="Calibri"/>
          <w:color w:val="222222"/>
          <w:sz w:val="18"/>
          <w:szCs w:val="18"/>
          <w:lang w:val="es-CO" w:eastAsia="fr-FR"/>
        </w:rPr>
        <w:t>Radicación Nro. :</w:t>
      </w:r>
      <w:r w:rsidRPr="00ED223E">
        <w:rPr>
          <w:rFonts w:ascii="Calibri" w:eastAsia="Calibri" w:hAnsi="Calibri" w:cs="Calibri"/>
          <w:color w:val="222222"/>
          <w:sz w:val="18"/>
          <w:szCs w:val="18"/>
          <w:lang w:val="es-CO" w:eastAsia="fr-FR"/>
        </w:rPr>
        <w:tab/>
        <w:t xml:space="preserve">  </w:t>
      </w:r>
      <w:r w:rsidRPr="00ED223E">
        <w:rPr>
          <w:rFonts w:ascii="Calibri" w:eastAsia="Calibri" w:hAnsi="Calibri" w:cs="Calibri"/>
          <w:color w:val="222222"/>
          <w:sz w:val="18"/>
          <w:szCs w:val="18"/>
          <w:lang w:val="es-CO" w:eastAsia="fr-FR"/>
        </w:rPr>
        <w:tab/>
      </w:r>
      <w:r w:rsidRPr="00ED223E">
        <w:rPr>
          <w:rFonts w:ascii="Calibri" w:eastAsia="Calibri" w:hAnsi="Calibri" w:cs="Calibri"/>
          <w:color w:val="222222"/>
          <w:sz w:val="18"/>
          <w:szCs w:val="18"/>
          <w:lang w:eastAsia="fr-FR"/>
        </w:rPr>
        <w:t>66001-22-13-000-2016-01218-00</w:t>
      </w:r>
    </w:p>
    <w:p w:rsidR="00ED223E" w:rsidRPr="00ED223E" w:rsidRDefault="00ED223E" w:rsidP="00ED223E">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ED223E">
        <w:rPr>
          <w:rFonts w:ascii="Calibri" w:eastAsia="Calibri" w:hAnsi="Calibri" w:cs="Calibri"/>
          <w:color w:val="222222"/>
          <w:sz w:val="18"/>
          <w:szCs w:val="18"/>
          <w:lang w:eastAsia="fr-FR"/>
        </w:rPr>
        <w:t xml:space="preserve">                                </w:t>
      </w:r>
      <w:r w:rsidRPr="00ED223E">
        <w:rPr>
          <w:rFonts w:ascii="Calibri" w:eastAsia="Calibri" w:hAnsi="Calibri" w:cs="Calibri"/>
          <w:color w:val="222222"/>
          <w:sz w:val="18"/>
          <w:szCs w:val="18"/>
          <w:lang w:eastAsia="fr-FR"/>
        </w:rPr>
        <w:tab/>
      </w:r>
      <w:r w:rsidRPr="00ED223E">
        <w:rPr>
          <w:rFonts w:ascii="Calibri" w:eastAsia="Calibri" w:hAnsi="Calibri" w:cs="Calibri"/>
          <w:color w:val="222222"/>
          <w:sz w:val="18"/>
          <w:szCs w:val="18"/>
          <w:lang w:eastAsia="fr-FR"/>
        </w:rPr>
        <w:tab/>
        <w:t>66001-22-13-000-2016-01219-00</w:t>
      </w:r>
    </w:p>
    <w:p w:rsidR="00ED223E" w:rsidRPr="00ED223E" w:rsidRDefault="00ED223E" w:rsidP="00ED223E">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ED223E">
        <w:rPr>
          <w:rFonts w:ascii="Calibri" w:eastAsia="Calibri" w:hAnsi="Calibri" w:cs="Calibri"/>
          <w:color w:val="222222"/>
          <w:sz w:val="18"/>
          <w:szCs w:val="18"/>
          <w:lang w:eastAsia="fr-FR"/>
        </w:rPr>
        <w:t xml:space="preserve">                                </w:t>
      </w:r>
      <w:r w:rsidRPr="00ED223E">
        <w:rPr>
          <w:rFonts w:ascii="Calibri" w:eastAsia="Calibri" w:hAnsi="Calibri" w:cs="Calibri"/>
          <w:color w:val="222222"/>
          <w:sz w:val="18"/>
          <w:szCs w:val="18"/>
          <w:lang w:eastAsia="fr-FR"/>
        </w:rPr>
        <w:tab/>
      </w:r>
      <w:r w:rsidRPr="00ED223E">
        <w:rPr>
          <w:rFonts w:ascii="Calibri" w:eastAsia="Calibri" w:hAnsi="Calibri" w:cs="Calibri"/>
          <w:color w:val="222222"/>
          <w:sz w:val="18"/>
          <w:szCs w:val="18"/>
          <w:lang w:eastAsia="fr-FR"/>
        </w:rPr>
        <w:tab/>
        <w:t>66001-22-13-000-2016-01270-00</w:t>
      </w:r>
    </w:p>
    <w:p w:rsidR="00ED223E" w:rsidRPr="00ED223E" w:rsidRDefault="00ED223E" w:rsidP="00ED223E">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ED223E">
        <w:rPr>
          <w:rFonts w:ascii="Calibri" w:eastAsia="Calibri" w:hAnsi="Calibri" w:cs="Calibri"/>
          <w:color w:val="222222"/>
          <w:sz w:val="18"/>
          <w:szCs w:val="18"/>
          <w:lang w:eastAsia="fr-FR"/>
        </w:rPr>
        <w:t xml:space="preserve">                                </w:t>
      </w:r>
      <w:r w:rsidRPr="00ED223E">
        <w:rPr>
          <w:rFonts w:ascii="Calibri" w:eastAsia="Calibri" w:hAnsi="Calibri" w:cs="Calibri"/>
          <w:color w:val="222222"/>
          <w:sz w:val="18"/>
          <w:szCs w:val="18"/>
          <w:lang w:eastAsia="fr-FR"/>
        </w:rPr>
        <w:tab/>
      </w:r>
      <w:r w:rsidRPr="00ED223E">
        <w:rPr>
          <w:rFonts w:ascii="Calibri" w:eastAsia="Calibri" w:hAnsi="Calibri" w:cs="Calibri"/>
          <w:color w:val="222222"/>
          <w:sz w:val="18"/>
          <w:szCs w:val="18"/>
          <w:lang w:eastAsia="fr-FR"/>
        </w:rPr>
        <w:tab/>
        <w:t>66001-22-13-000-2016-01272-00</w:t>
      </w:r>
    </w:p>
    <w:p w:rsidR="00ED223E" w:rsidRPr="00ED223E" w:rsidRDefault="00ED223E" w:rsidP="00ED223E">
      <w:pPr>
        <w:shd w:val="clear" w:color="auto" w:fill="FFFFFF"/>
        <w:tabs>
          <w:tab w:val="left" w:pos="1418"/>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ED223E">
        <w:rPr>
          <w:rFonts w:ascii="Calibri" w:eastAsia="Calibri" w:hAnsi="Calibri" w:cs="Calibri"/>
          <w:color w:val="222222"/>
          <w:sz w:val="18"/>
          <w:szCs w:val="18"/>
          <w:lang w:val="es-CO" w:eastAsia="fr-FR"/>
        </w:rPr>
        <w:t>Accionante:</w:t>
      </w:r>
      <w:r w:rsidRPr="00ED223E">
        <w:rPr>
          <w:rFonts w:ascii="Calibri" w:eastAsia="Calibri" w:hAnsi="Calibri" w:cs="Calibri"/>
          <w:color w:val="222222"/>
          <w:sz w:val="18"/>
          <w:szCs w:val="18"/>
          <w:lang w:val="es-CO" w:eastAsia="fr-FR"/>
        </w:rPr>
        <w:tab/>
      </w:r>
      <w:r w:rsidRPr="00ED223E">
        <w:rPr>
          <w:rFonts w:ascii="Calibri" w:eastAsia="Calibri" w:hAnsi="Calibri" w:cs="Calibri"/>
          <w:color w:val="222222"/>
          <w:sz w:val="18"/>
          <w:szCs w:val="18"/>
          <w:lang w:val="es-CO" w:eastAsia="fr-FR"/>
        </w:rPr>
        <w:tab/>
      </w:r>
      <w:r w:rsidRPr="00ED223E">
        <w:rPr>
          <w:rFonts w:ascii="Calibri" w:eastAsia="Calibri" w:hAnsi="Calibri" w:cs="Calibri"/>
          <w:color w:val="222222"/>
          <w:sz w:val="18"/>
          <w:szCs w:val="18"/>
          <w:lang w:eastAsia="fr-FR"/>
        </w:rPr>
        <w:t>CRISTIAN VÁSQUEZ ARIAS</w:t>
      </w:r>
    </w:p>
    <w:p w:rsidR="00ED223E" w:rsidRPr="00ED223E" w:rsidRDefault="00ED223E" w:rsidP="00ED223E">
      <w:pPr>
        <w:shd w:val="clear" w:color="auto" w:fill="FFFFFF"/>
        <w:tabs>
          <w:tab w:val="left" w:pos="1418"/>
          <w:tab w:val="left" w:pos="1701"/>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ED223E">
        <w:rPr>
          <w:rFonts w:ascii="Calibri" w:eastAsia="Calibri" w:hAnsi="Calibri" w:cs="Calibri"/>
          <w:bCs/>
          <w:color w:val="222222"/>
          <w:sz w:val="18"/>
          <w:szCs w:val="18"/>
          <w:lang w:eastAsia="fr-FR"/>
        </w:rPr>
        <w:t>A</w:t>
      </w:r>
      <w:proofErr w:type="spellStart"/>
      <w:r w:rsidRPr="00ED223E">
        <w:rPr>
          <w:rFonts w:ascii="Calibri" w:eastAsia="Calibri" w:hAnsi="Calibri" w:cs="Calibri"/>
          <w:color w:val="222222"/>
          <w:sz w:val="18"/>
          <w:szCs w:val="18"/>
          <w:lang w:val="es-CO" w:eastAsia="fr-FR"/>
        </w:rPr>
        <w:t>ccionado</w:t>
      </w:r>
      <w:proofErr w:type="spellEnd"/>
      <w:r w:rsidRPr="00ED223E">
        <w:rPr>
          <w:rFonts w:ascii="Calibri" w:eastAsia="Calibri" w:hAnsi="Calibri" w:cs="Calibri"/>
          <w:color w:val="222222"/>
          <w:sz w:val="18"/>
          <w:szCs w:val="18"/>
          <w:lang w:val="es-CO" w:eastAsia="fr-FR"/>
        </w:rPr>
        <w:t>:</w:t>
      </w:r>
      <w:r w:rsidRPr="00ED223E">
        <w:rPr>
          <w:rFonts w:ascii="Calibri" w:eastAsia="Calibri" w:hAnsi="Calibri" w:cs="Calibri"/>
          <w:color w:val="222222"/>
          <w:sz w:val="18"/>
          <w:szCs w:val="18"/>
          <w:lang w:val="es-CO" w:eastAsia="fr-FR"/>
        </w:rPr>
        <w:tab/>
        <w:t xml:space="preserve">      </w:t>
      </w:r>
      <w:r w:rsidRPr="00ED223E">
        <w:rPr>
          <w:rFonts w:ascii="Calibri" w:eastAsia="Calibri" w:hAnsi="Calibri" w:cs="Calibri"/>
          <w:color w:val="222222"/>
          <w:sz w:val="18"/>
          <w:szCs w:val="18"/>
          <w:lang w:val="es-CO" w:eastAsia="fr-FR"/>
        </w:rPr>
        <w:tab/>
      </w:r>
      <w:r w:rsidRPr="00ED223E">
        <w:rPr>
          <w:rFonts w:ascii="Calibri" w:eastAsia="Calibri" w:hAnsi="Calibri" w:cs="Calibri"/>
          <w:color w:val="222222"/>
          <w:sz w:val="18"/>
          <w:szCs w:val="18"/>
          <w:lang w:val="es-CO" w:eastAsia="fr-FR"/>
        </w:rPr>
        <w:tab/>
        <w:t>JUZGADO TERCERO CIVIL DEL CIRCUITO DE PEREIRA</w:t>
      </w:r>
    </w:p>
    <w:p w:rsidR="00ED223E" w:rsidRPr="00ED223E" w:rsidRDefault="00ED223E" w:rsidP="00ED223E">
      <w:pPr>
        <w:shd w:val="clear" w:color="auto" w:fill="FFFFFF"/>
        <w:tabs>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ED223E">
        <w:rPr>
          <w:rFonts w:ascii="Calibri" w:eastAsia="Calibri" w:hAnsi="Calibri" w:cs="Calibri"/>
          <w:color w:val="222222"/>
          <w:sz w:val="18"/>
          <w:szCs w:val="18"/>
          <w:lang w:val="es-CO" w:eastAsia="fr-FR"/>
        </w:rPr>
        <w:t>Proceso:                </w:t>
      </w:r>
      <w:r w:rsidRPr="00ED223E">
        <w:rPr>
          <w:rFonts w:ascii="Calibri" w:eastAsia="Calibri" w:hAnsi="Calibri" w:cs="Calibri"/>
          <w:color w:val="222222"/>
          <w:sz w:val="18"/>
          <w:szCs w:val="18"/>
          <w:lang w:val="es-CO" w:eastAsia="fr-FR"/>
        </w:rPr>
        <w:tab/>
        <w:t>Acción de Tutela – Declara improcedentes las acciones</w:t>
      </w:r>
    </w:p>
    <w:p w:rsidR="00ED223E" w:rsidRPr="00ED223E" w:rsidRDefault="00ED223E" w:rsidP="00ED223E">
      <w:pPr>
        <w:shd w:val="clear" w:color="auto" w:fill="FFFFFF"/>
        <w:tabs>
          <w:tab w:val="left" w:pos="708"/>
          <w:tab w:val="left" w:pos="1416"/>
          <w:tab w:val="left" w:pos="2832"/>
          <w:tab w:val="left" w:pos="3540"/>
          <w:tab w:val="left" w:pos="4248"/>
          <w:tab w:val="left" w:pos="6249"/>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ED223E">
        <w:rPr>
          <w:rFonts w:ascii="Calibri" w:eastAsia="Calibri" w:hAnsi="Calibri" w:cs="Calibri"/>
          <w:color w:val="222222"/>
          <w:sz w:val="18"/>
          <w:szCs w:val="18"/>
          <w:lang w:val="es-CO" w:eastAsia="fr-FR"/>
        </w:rPr>
        <w:t>Magistrado Ponente: </w:t>
      </w:r>
      <w:r w:rsidRPr="00ED223E">
        <w:rPr>
          <w:rFonts w:ascii="Calibri" w:eastAsia="Calibri" w:hAnsi="Calibri" w:cs="Calibri"/>
          <w:color w:val="222222"/>
          <w:sz w:val="18"/>
          <w:szCs w:val="18"/>
          <w:lang w:val="es-CO" w:eastAsia="fr-FR"/>
        </w:rPr>
        <w:tab/>
      </w:r>
      <w:r w:rsidRPr="00ED223E">
        <w:rPr>
          <w:rFonts w:ascii="Calibri" w:eastAsia="Calibri" w:hAnsi="Calibri" w:cs="Calibri"/>
          <w:color w:val="222222"/>
          <w:sz w:val="18"/>
          <w:szCs w:val="18"/>
          <w:lang w:val="es-MX" w:eastAsia="fr-FR"/>
        </w:rPr>
        <w:t>CLAUDIA MARÍA ARCILA RÍOS</w:t>
      </w:r>
    </w:p>
    <w:p w:rsidR="00ED223E" w:rsidRPr="00ED223E" w:rsidRDefault="00ED223E" w:rsidP="00ED223E">
      <w:pPr>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textAlignment w:val="auto"/>
        <w:rPr>
          <w:rFonts w:ascii="Calibri" w:eastAsia="Calibri" w:hAnsi="Calibri" w:cs="Calibri"/>
          <w:bCs/>
          <w:iCs/>
          <w:color w:val="222222"/>
          <w:sz w:val="10"/>
          <w:szCs w:val="10"/>
          <w:lang w:val="es-ES" w:eastAsia="fr-FR"/>
        </w:rPr>
      </w:pPr>
    </w:p>
    <w:p w:rsidR="00ED223E" w:rsidRPr="00ED223E" w:rsidRDefault="00ED223E" w:rsidP="00ED223E">
      <w:pPr>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ED223E">
        <w:rPr>
          <w:rFonts w:ascii="Calibri" w:eastAsia="Calibri" w:hAnsi="Calibri" w:cs="Calibri"/>
          <w:b/>
          <w:bCs/>
          <w:iCs/>
          <w:color w:val="222222"/>
          <w:sz w:val="18"/>
          <w:szCs w:val="18"/>
          <w:lang w:val="es-ES" w:eastAsia="fr-FR"/>
        </w:rPr>
        <w:t xml:space="preserve">Temas:    </w:t>
      </w:r>
      <w:r w:rsidRPr="00ED223E">
        <w:rPr>
          <w:rFonts w:ascii="Calibri" w:eastAsia="Calibri" w:hAnsi="Calibri" w:cs="Calibri"/>
          <w:b/>
          <w:bCs/>
          <w:iCs/>
          <w:color w:val="222222"/>
          <w:sz w:val="18"/>
          <w:szCs w:val="18"/>
          <w:lang w:val="es-ES" w:eastAsia="fr-FR"/>
        </w:rPr>
        <w:tab/>
      </w:r>
      <w:r w:rsidRPr="00ED223E">
        <w:rPr>
          <w:rFonts w:ascii="Calibri" w:eastAsia="Calibri" w:hAnsi="Calibri" w:cs="Calibri"/>
          <w:b/>
          <w:bCs/>
          <w:iCs/>
          <w:color w:val="222222"/>
          <w:sz w:val="18"/>
          <w:szCs w:val="18"/>
          <w:lang w:val="es-CO" w:eastAsia="fr-FR"/>
        </w:rPr>
        <w:t xml:space="preserve">DEBIDO PROCESO / TUTELA CONTRA PROVIDENCIA JUDICIAL / RECHAZO DE ACCIONES POPULARES / IMPROCEDENCIA / CARÁCTER RESIDUAL DE LA ACCIÓN DE TUTELA. </w:t>
      </w:r>
      <w:r w:rsidRPr="00ED223E">
        <w:rPr>
          <w:rFonts w:ascii="Calibri" w:eastAsia="Calibri" w:hAnsi="Calibri" w:cs="Calibri"/>
          <w:bCs/>
          <w:iCs/>
          <w:color w:val="222222"/>
          <w:sz w:val="18"/>
          <w:szCs w:val="18"/>
          <w:lang w:val="es-CO" w:eastAsia="fr-FR"/>
        </w:rPr>
        <w:t>“</w:t>
      </w:r>
      <w:r w:rsidRPr="00ED223E">
        <w:rPr>
          <w:rFonts w:ascii="Calibri" w:eastAsia="Calibri" w:hAnsi="Calibri" w:cs="Calibri"/>
          <w:bCs/>
          <w:iCs/>
          <w:color w:val="222222"/>
          <w:sz w:val="18"/>
          <w:szCs w:val="18"/>
          <w:lang w:eastAsia="fr-FR"/>
        </w:rPr>
        <w:t xml:space="preserve">Las pruebas documentales allegadas en el proceso y que obran en este cuaderno, acreditan que el Juzgado Tercero </w:t>
      </w:r>
      <w:r w:rsidRPr="00ED223E">
        <w:rPr>
          <w:rFonts w:ascii="Calibri" w:eastAsia="Calibri" w:hAnsi="Calibri" w:cs="Calibri"/>
          <w:bCs/>
          <w:iCs/>
          <w:color w:val="222222"/>
          <w:sz w:val="18"/>
          <w:szCs w:val="18"/>
          <w:lang w:val="es-CO" w:eastAsia="fr-FR"/>
        </w:rPr>
        <w:t>Civil del Circuito local, por</w:t>
      </w:r>
      <w:r w:rsidRPr="00ED223E">
        <w:rPr>
          <w:rFonts w:ascii="Calibri" w:eastAsia="Calibri" w:hAnsi="Calibri" w:cs="Calibri"/>
          <w:bCs/>
          <w:iCs/>
          <w:color w:val="222222"/>
          <w:sz w:val="18"/>
          <w:szCs w:val="18"/>
          <w:lang w:eastAsia="fr-FR"/>
        </w:rPr>
        <w:t xml:space="preserve"> autos de 28 de noviembre último, decidió rechazar por falta de competencia territorial las acciones populares radicadas 2016-00551, 2016-00553, 2016-00559 y 2016-00563 (…) [S]i los Juzgados Civiles del Circuito de Bucaramanga, Buenaventura y Bogotá, </w:t>
      </w:r>
      <w:r w:rsidRPr="00ED223E">
        <w:rPr>
          <w:rFonts w:ascii="Calibri" w:eastAsia="Calibri" w:hAnsi="Calibri" w:cs="Calibri"/>
          <w:bCs/>
          <w:iCs/>
          <w:color w:val="222222"/>
          <w:sz w:val="18"/>
          <w:szCs w:val="18"/>
          <w:lang w:val="es-CO" w:eastAsia="fr-FR"/>
        </w:rPr>
        <w:t xml:space="preserve">a los que se remitieron las acciones populares, </w:t>
      </w:r>
      <w:r w:rsidRPr="00ED223E">
        <w:rPr>
          <w:rFonts w:ascii="Calibri" w:eastAsia="Calibri" w:hAnsi="Calibri" w:cs="Calibri"/>
          <w:bCs/>
          <w:iCs/>
          <w:color w:val="222222"/>
          <w:sz w:val="18"/>
          <w:szCs w:val="18"/>
          <w:lang w:eastAsia="fr-FR"/>
        </w:rPr>
        <w:t>no</w:t>
      </w:r>
      <w:r w:rsidRPr="00ED223E">
        <w:rPr>
          <w:rFonts w:ascii="Calibri" w:eastAsia="Calibri" w:hAnsi="Calibri" w:cs="Calibri"/>
          <w:bCs/>
          <w:iCs/>
          <w:color w:val="222222"/>
          <w:sz w:val="18"/>
          <w:szCs w:val="18"/>
          <w:lang w:val="es-CO" w:eastAsia="fr-FR"/>
        </w:rPr>
        <w:t xml:space="preserve"> han adoptado aún alguna </w:t>
      </w:r>
      <w:r w:rsidRPr="00ED223E">
        <w:rPr>
          <w:rFonts w:ascii="Calibri" w:eastAsia="Calibri" w:hAnsi="Calibri" w:cs="Calibri"/>
          <w:bCs/>
          <w:iCs/>
          <w:color w:val="222222"/>
          <w:sz w:val="18"/>
          <w:szCs w:val="18"/>
          <w:lang w:eastAsia="fr-FR"/>
        </w:rPr>
        <w:t>determinación,</w:t>
      </w:r>
      <w:r w:rsidRPr="00ED223E">
        <w:rPr>
          <w:rFonts w:ascii="Calibri" w:eastAsia="Calibri" w:hAnsi="Calibri" w:cs="Calibri"/>
          <w:bCs/>
          <w:iCs/>
          <w:color w:val="222222"/>
          <w:sz w:val="18"/>
          <w:szCs w:val="18"/>
          <w:lang w:val="es-CO" w:eastAsia="fr-FR"/>
        </w:rPr>
        <w:t xml:space="preserve"> el amparo constitucional solicitado se tornaría prematuro, pues toda</w:t>
      </w:r>
      <w:r w:rsidRPr="00ED223E">
        <w:rPr>
          <w:rFonts w:ascii="Calibri" w:eastAsia="Calibri" w:hAnsi="Calibri" w:cs="Calibri"/>
          <w:bCs/>
          <w:iCs/>
          <w:color w:val="222222"/>
          <w:sz w:val="18"/>
          <w:szCs w:val="18"/>
          <w:lang w:eastAsia="fr-FR"/>
        </w:rPr>
        <w:t xml:space="preserve">vía estaría </w:t>
      </w:r>
      <w:r w:rsidRPr="00ED223E">
        <w:rPr>
          <w:rFonts w:ascii="Calibri" w:eastAsia="Calibri" w:hAnsi="Calibri" w:cs="Calibri"/>
          <w:bCs/>
          <w:iCs/>
          <w:color w:val="222222"/>
          <w:sz w:val="18"/>
          <w:szCs w:val="18"/>
          <w:lang w:val="es-CO" w:eastAsia="fr-FR"/>
        </w:rPr>
        <w:t xml:space="preserve">por </w:t>
      </w:r>
      <w:r w:rsidRPr="00ED223E">
        <w:rPr>
          <w:rFonts w:ascii="Calibri" w:eastAsia="Calibri" w:hAnsi="Calibri" w:cs="Calibri"/>
          <w:bCs/>
          <w:iCs/>
          <w:color w:val="222222"/>
          <w:sz w:val="18"/>
          <w:szCs w:val="18"/>
          <w:lang w:eastAsia="fr-FR"/>
        </w:rPr>
        <w:t>definirse lo relativo a la competencia,</w:t>
      </w:r>
      <w:r w:rsidRPr="00ED223E">
        <w:rPr>
          <w:rFonts w:ascii="Calibri" w:eastAsia="Calibri" w:hAnsi="Calibri" w:cs="Calibri"/>
          <w:bCs/>
          <w:iCs/>
          <w:color w:val="222222"/>
          <w:sz w:val="18"/>
          <w:szCs w:val="18"/>
          <w:lang w:val="es-CO" w:eastAsia="fr-FR"/>
        </w:rPr>
        <w:t xml:space="preserve"> en razón a que </w:t>
      </w:r>
      <w:r w:rsidRPr="00ED223E">
        <w:rPr>
          <w:rFonts w:ascii="Calibri" w:eastAsia="Calibri" w:hAnsi="Calibri" w:cs="Calibri"/>
          <w:bCs/>
          <w:iCs/>
          <w:color w:val="222222"/>
          <w:sz w:val="18"/>
          <w:szCs w:val="18"/>
          <w:lang w:eastAsia="fr-FR"/>
        </w:rPr>
        <w:t xml:space="preserve">al recibir </w:t>
      </w:r>
      <w:r w:rsidRPr="00ED223E">
        <w:rPr>
          <w:rFonts w:ascii="Calibri" w:eastAsia="Calibri" w:hAnsi="Calibri" w:cs="Calibri"/>
          <w:bCs/>
          <w:iCs/>
          <w:color w:val="222222"/>
          <w:sz w:val="18"/>
          <w:szCs w:val="18"/>
          <w:lang w:val="es-CO" w:eastAsia="fr-FR"/>
        </w:rPr>
        <w:t>el expediente</w:t>
      </w:r>
      <w:r w:rsidRPr="00ED223E">
        <w:rPr>
          <w:rFonts w:ascii="Calibri" w:eastAsia="Calibri" w:hAnsi="Calibri" w:cs="Calibri"/>
          <w:bCs/>
          <w:iCs/>
          <w:color w:val="222222"/>
          <w:sz w:val="18"/>
          <w:szCs w:val="18"/>
          <w:lang w:eastAsia="fr-FR"/>
        </w:rPr>
        <w:t xml:space="preserve">, </w:t>
      </w:r>
      <w:r w:rsidRPr="00ED223E">
        <w:rPr>
          <w:rFonts w:ascii="Calibri" w:eastAsia="Calibri" w:hAnsi="Calibri" w:cs="Calibri"/>
          <w:bCs/>
          <w:iCs/>
          <w:color w:val="222222"/>
          <w:sz w:val="18"/>
          <w:szCs w:val="18"/>
          <w:lang w:val="es-CO" w:eastAsia="fr-FR"/>
        </w:rPr>
        <w:t xml:space="preserve">tendrían </w:t>
      </w:r>
      <w:r w:rsidRPr="00ED223E">
        <w:rPr>
          <w:rFonts w:ascii="Calibri" w:eastAsia="Calibri" w:hAnsi="Calibri" w:cs="Calibri"/>
          <w:bCs/>
          <w:iCs/>
          <w:color w:val="222222"/>
          <w:sz w:val="18"/>
          <w:szCs w:val="18"/>
          <w:lang w:eastAsia="fr-FR"/>
        </w:rPr>
        <w:t>la opción de asumirla</w:t>
      </w:r>
      <w:r w:rsidRPr="00ED223E">
        <w:rPr>
          <w:rFonts w:ascii="Calibri" w:eastAsia="Calibri" w:hAnsi="Calibri" w:cs="Calibri"/>
          <w:bCs/>
          <w:iCs/>
          <w:color w:val="222222"/>
          <w:sz w:val="18"/>
          <w:szCs w:val="18"/>
          <w:lang w:val="es-CO" w:eastAsia="fr-FR"/>
        </w:rPr>
        <w:t>s</w:t>
      </w:r>
      <w:r w:rsidRPr="00ED223E">
        <w:rPr>
          <w:rFonts w:ascii="Calibri" w:eastAsia="Calibri" w:hAnsi="Calibri" w:cs="Calibri"/>
          <w:bCs/>
          <w:iCs/>
          <w:color w:val="222222"/>
          <w:sz w:val="18"/>
          <w:szCs w:val="18"/>
          <w:lang w:eastAsia="fr-FR"/>
        </w:rPr>
        <w:t xml:space="preserve"> o, en caso contrario, generar </w:t>
      </w:r>
      <w:r w:rsidRPr="00ED223E">
        <w:rPr>
          <w:rFonts w:ascii="Calibri" w:eastAsia="Calibri" w:hAnsi="Calibri" w:cs="Calibri"/>
          <w:bCs/>
          <w:iCs/>
          <w:color w:val="222222"/>
          <w:sz w:val="18"/>
          <w:szCs w:val="18"/>
          <w:lang w:val="es-CO" w:eastAsia="fr-FR"/>
        </w:rPr>
        <w:t>el</w:t>
      </w:r>
      <w:r w:rsidRPr="00ED223E">
        <w:rPr>
          <w:rFonts w:ascii="Calibri" w:eastAsia="Calibri" w:hAnsi="Calibri" w:cs="Calibri"/>
          <w:bCs/>
          <w:iCs/>
          <w:color w:val="222222"/>
          <w:sz w:val="18"/>
          <w:szCs w:val="18"/>
          <w:lang w:eastAsia="fr-FR"/>
        </w:rPr>
        <w:t xml:space="preserve"> conflicto correspondiente, que dirimiría la Sala de Casación Civil de la Corte Suprema de Justicia</w:t>
      </w:r>
      <w:r w:rsidRPr="00ED223E">
        <w:rPr>
          <w:rFonts w:ascii="Calibri" w:eastAsia="Calibri" w:hAnsi="Calibri" w:cs="Calibri"/>
          <w:bCs/>
          <w:iCs/>
          <w:color w:val="222222"/>
          <w:sz w:val="18"/>
          <w:szCs w:val="18"/>
          <w:lang w:val="es-CO" w:eastAsia="fr-FR"/>
        </w:rPr>
        <w:t xml:space="preserve"> de acuerdo con el </w:t>
      </w:r>
      <w:r w:rsidRPr="00ED223E">
        <w:rPr>
          <w:rFonts w:ascii="Calibri" w:eastAsia="Calibri" w:hAnsi="Calibri" w:cs="Calibri"/>
          <w:bCs/>
          <w:iCs/>
          <w:color w:val="222222"/>
          <w:sz w:val="18"/>
          <w:szCs w:val="18"/>
          <w:lang w:eastAsia="fr-FR"/>
        </w:rPr>
        <w:t>artículo 139 del Código General del Proceso (…) Por tanto, la tutela resulta improcedente pues no puede ser empleada como mecanismo para decidir lo relacionado con la competencia territorial de la que estima carece el juzgado para conocer de las acciones populares instauradas por el peticionario. Para ese efecto existe otra vía judicial que no puede ser reemplazada por este medio excepcional de protección que se caracteriza por ser subsidiario y residual de conformidad con el inciso 3º del artículo 86 de la Constitución. En consecuencia, en la forma indicada se decidirá la cuestión.”.</w:t>
      </w:r>
    </w:p>
    <w:p w:rsidR="00ED223E" w:rsidRDefault="00ED223E"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ED223E" w:rsidRDefault="00ED223E"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1368C3" w:rsidRPr="003F1FDB" w:rsidRDefault="001368C3"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3F1FDB">
        <w:rPr>
          <w:rFonts w:ascii="Verdana" w:hAnsi="Verdana"/>
          <w:b/>
          <w:sz w:val="24"/>
          <w:szCs w:val="24"/>
        </w:rPr>
        <w:t>TRIBUNAL SUPERIOR DEL DISTRITO JUDICIAL</w:t>
      </w:r>
    </w:p>
    <w:p w:rsidR="001368C3" w:rsidRPr="003F1FDB" w:rsidRDefault="001368C3"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3F1FDB">
        <w:rPr>
          <w:rFonts w:ascii="Verdana" w:hAnsi="Verdana"/>
          <w:b/>
          <w:sz w:val="24"/>
          <w:szCs w:val="24"/>
        </w:rPr>
        <w:t>SALA DE DECISIÓN CIVIL FAMILIA</w:t>
      </w:r>
    </w:p>
    <w:p w:rsidR="00BE1194" w:rsidRPr="003F1FDB" w:rsidRDefault="00BE1194"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AE77F8" w:rsidRPr="00AE77F8" w:rsidRDefault="00AE77F8"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AE77F8">
        <w:rPr>
          <w:rFonts w:ascii="Verdana" w:hAnsi="Verdana"/>
          <w:sz w:val="24"/>
          <w:szCs w:val="24"/>
        </w:rPr>
        <w:tab/>
        <w:t>Magistrada Ponente: Claudia María Arcila Ríos</w:t>
      </w:r>
    </w:p>
    <w:p w:rsidR="00AE77F8" w:rsidRPr="00AE77F8" w:rsidRDefault="00AE77F8"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AE77F8">
        <w:rPr>
          <w:rFonts w:ascii="Verdana" w:hAnsi="Verdana"/>
          <w:sz w:val="24"/>
          <w:szCs w:val="24"/>
        </w:rPr>
        <w:tab/>
        <w:t>Pereira, enero dieciocho (18) de dos mil diecisiete (2017)</w:t>
      </w:r>
    </w:p>
    <w:p w:rsidR="00AE77F8" w:rsidRDefault="00AE77F8"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AE77F8">
        <w:rPr>
          <w:rFonts w:ascii="Verdana" w:hAnsi="Verdana"/>
          <w:sz w:val="24"/>
          <w:szCs w:val="24"/>
        </w:rPr>
        <w:t xml:space="preserve">     </w:t>
      </w:r>
      <w:r w:rsidRPr="00AE77F8">
        <w:rPr>
          <w:rFonts w:ascii="Verdana" w:hAnsi="Verdana"/>
          <w:sz w:val="24"/>
          <w:szCs w:val="24"/>
        </w:rPr>
        <w:tab/>
        <w:t>Acta No. 016 de 18 de enero de 2017</w:t>
      </w:r>
    </w:p>
    <w:p w:rsidR="001368C3" w:rsidRPr="003F1FDB" w:rsidRDefault="002C38B5"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3F1FDB">
        <w:rPr>
          <w:rFonts w:ascii="Verdana" w:hAnsi="Verdana"/>
          <w:sz w:val="24"/>
          <w:szCs w:val="24"/>
        </w:rPr>
        <w:tab/>
      </w:r>
      <w:r w:rsidR="001368C3" w:rsidRPr="003F1FDB">
        <w:rPr>
          <w:rFonts w:ascii="Verdana" w:hAnsi="Verdana"/>
          <w:sz w:val="24"/>
          <w:szCs w:val="24"/>
        </w:rPr>
        <w:t>Exped</w:t>
      </w:r>
      <w:r w:rsidR="00081E08" w:rsidRPr="003F1FDB">
        <w:rPr>
          <w:rFonts w:ascii="Verdana" w:hAnsi="Verdana"/>
          <w:sz w:val="24"/>
          <w:szCs w:val="24"/>
        </w:rPr>
        <w:t>ientes Nos.</w:t>
      </w:r>
      <w:r w:rsidR="00081E08" w:rsidRPr="003F1FDB">
        <w:rPr>
          <w:rFonts w:ascii="Verdana" w:hAnsi="Verdana"/>
          <w:sz w:val="24"/>
          <w:szCs w:val="24"/>
        </w:rPr>
        <w:tab/>
      </w:r>
      <w:r w:rsidR="00C54403" w:rsidRPr="003F1FDB">
        <w:rPr>
          <w:rFonts w:ascii="Verdana" w:hAnsi="Verdana"/>
          <w:sz w:val="24"/>
          <w:szCs w:val="24"/>
        </w:rPr>
        <w:t>66001-22-</w:t>
      </w:r>
      <w:r w:rsidR="00DE134C" w:rsidRPr="003F1FDB">
        <w:rPr>
          <w:rFonts w:ascii="Verdana" w:hAnsi="Verdana"/>
          <w:sz w:val="24"/>
          <w:szCs w:val="24"/>
        </w:rPr>
        <w:t>1</w:t>
      </w:r>
      <w:r w:rsidR="00B27F81">
        <w:rPr>
          <w:rFonts w:ascii="Verdana" w:hAnsi="Verdana"/>
          <w:sz w:val="24"/>
          <w:szCs w:val="24"/>
        </w:rPr>
        <w:t>3-000-2016-01218</w:t>
      </w:r>
      <w:r w:rsidR="001368C3" w:rsidRPr="003F1FDB">
        <w:rPr>
          <w:rFonts w:ascii="Verdana" w:hAnsi="Verdana"/>
          <w:sz w:val="24"/>
          <w:szCs w:val="24"/>
        </w:rPr>
        <w:t>-00</w:t>
      </w:r>
    </w:p>
    <w:p w:rsidR="001368C3" w:rsidRDefault="00BE1194"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3F1FDB">
        <w:rPr>
          <w:rFonts w:ascii="Verdana" w:hAnsi="Verdana"/>
          <w:sz w:val="24"/>
          <w:szCs w:val="24"/>
        </w:rPr>
        <w:t xml:space="preserve">                               </w:t>
      </w:r>
      <w:r w:rsidR="00081E08" w:rsidRPr="003F1FDB">
        <w:rPr>
          <w:rFonts w:ascii="Verdana" w:hAnsi="Verdana"/>
          <w:sz w:val="24"/>
          <w:szCs w:val="24"/>
        </w:rPr>
        <w:t xml:space="preserve"> </w:t>
      </w:r>
      <w:r w:rsidR="00081E08" w:rsidRPr="003F1FDB">
        <w:rPr>
          <w:rFonts w:ascii="Verdana" w:hAnsi="Verdana"/>
          <w:sz w:val="24"/>
          <w:szCs w:val="24"/>
        </w:rPr>
        <w:tab/>
      </w:r>
      <w:r w:rsidR="00B27F81">
        <w:rPr>
          <w:rFonts w:ascii="Verdana" w:hAnsi="Verdana"/>
          <w:sz w:val="24"/>
          <w:szCs w:val="24"/>
        </w:rPr>
        <w:t>66001-22-13-000-2016-01219</w:t>
      </w:r>
      <w:r w:rsidR="001368C3" w:rsidRPr="003F1FDB">
        <w:rPr>
          <w:rFonts w:ascii="Verdana" w:hAnsi="Verdana"/>
          <w:sz w:val="24"/>
          <w:szCs w:val="24"/>
        </w:rPr>
        <w:t>-00</w:t>
      </w:r>
    </w:p>
    <w:p w:rsidR="00B27F81" w:rsidRPr="003F1FDB" w:rsidRDefault="00B27F81"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3F1FDB">
        <w:rPr>
          <w:rFonts w:ascii="Verdana" w:hAnsi="Verdana"/>
          <w:sz w:val="24"/>
          <w:szCs w:val="24"/>
        </w:rPr>
        <w:t xml:space="preserve">                                </w:t>
      </w:r>
      <w:r w:rsidRPr="003F1FDB">
        <w:rPr>
          <w:rFonts w:ascii="Verdana" w:hAnsi="Verdana"/>
          <w:sz w:val="24"/>
          <w:szCs w:val="24"/>
        </w:rPr>
        <w:tab/>
      </w:r>
      <w:r>
        <w:rPr>
          <w:rFonts w:ascii="Verdana" w:hAnsi="Verdana"/>
          <w:sz w:val="24"/>
          <w:szCs w:val="24"/>
        </w:rPr>
        <w:t>66001-22-13-000-2016-012</w:t>
      </w:r>
      <w:r w:rsidRPr="003F1FDB">
        <w:rPr>
          <w:rFonts w:ascii="Verdana" w:hAnsi="Verdana"/>
          <w:sz w:val="24"/>
          <w:szCs w:val="24"/>
        </w:rPr>
        <w:t>7</w:t>
      </w:r>
      <w:r>
        <w:rPr>
          <w:rFonts w:ascii="Verdana" w:hAnsi="Verdana"/>
          <w:sz w:val="24"/>
          <w:szCs w:val="24"/>
        </w:rPr>
        <w:t>0</w:t>
      </w:r>
      <w:r w:rsidRPr="003F1FDB">
        <w:rPr>
          <w:rFonts w:ascii="Verdana" w:hAnsi="Verdana"/>
          <w:sz w:val="24"/>
          <w:szCs w:val="24"/>
        </w:rPr>
        <w:t>-00</w:t>
      </w:r>
    </w:p>
    <w:p w:rsidR="00B27F81" w:rsidRPr="003F1FDB" w:rsidRDefault="00B27F81"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3F1FDB">
        <w:rPr>
          <w:rFonts w:ascii="Verdana" w:hAnsi="Verdana"/>
          <w:sz w:val="24"/>
          <w:szCs w:val="24"/>
        </w:rPr>
        <w:t xml:space="preserve">                                </w:t>
      </w:r>
      <w:r w:rsidRPr="003F1FDB">
        <w:rPr>
          <w:rFonts w:ascii="Verdana" w:hAnsi="Verdana"/>
          <w:sz w:val="24"/>
          <w:szCs w:val="24"/>
        </w:rPr>
        <w:tab/>
      </w:r>
      <w:r>
        <w:rPr>
          <w:rFonts w:ascii="Verdana" w:hAnsi="Verdana"/>
          <w:sz w:val="24"/>
          <w:szCs w:val="24"/>
        </w:rPr>
        <w:t>66001-22-13-000-2016-012</w:t>
      </w:r>
      <w:r w:rsidRPr="003F1FDB">
        <w:rPr>
          <w:rFonts w:ascii="Verdana" w:hAnsi="Verdana"/>
          <w:sz w:val="24"/>
          <w:szCs w:val="24"/>
        </w:rPr>
        <w:t>7</w:t>
      </w:r>
      <w:r>
        <w:rPr>
          <w:rFonts w:ascii="Verdana" w:hAnsi="Verdana"/>
          <w:sz w:val="24"/>
          <w:szCs w:val="24"/>
        </w:rPr>
        <w:t>2</w:t>
      </w:r>
      <w:r w:rsidRPr="003F1FDB">
        <w:rPr>
          <w:rFonts w:ascii="Verdana" w:hAnsi="Verdana"/>
          <w:sz w:val="24"/>
          <w:szCs w:val="24"/>
        </w:rPr>
        <w:t>-00</w:t>
      </w:r>
    </w:p>
    <w:p w:rsidR="001368C3" w:rsidRPr="003F1FDB" w:rsidRDefault="001368C3" w:rsidP="00AE77F8">
      <w:pPr>
        <w:spacing w:line="360" w:lineRule="auto"/>
        <w:jc w:val="both"/>
        <w:rPr>
          <w:rFonts w:ascii="Verdana" w:hAnsi="Verdana"/>
          <w:sz w:val="24"/>
          <w:szCs w:val="24"/>
        </w:rPr>
      </w:pPr>
    </w:p>
    <w:p w:rsidR="00473942" w:rsidRPr="003F1FDB" w:rsidRDefault="001368C3" w:rsidP="00AE77F8">
      <w:pPr>
        <w:spacing w:line="360" w:lineRule="auto"/>
        <w:jc w:val="both"/>
        <w:rPr>
          <w:rFonts w:ascii="Verdana" w:hAnsi="Verdana"/>
          <w:sz w:val="24"/>
          <w:szCs w:val="24"/>
        </w:rPr>
      </w:pPr>
      <w:r w:rsidRPr="003F1FDB">
        <w:rPr>
          <w:rFonts w:ascii="Verdana" w:hAnsi="Verdana"/>
          <w:sz w:val="24"/>
          <w:szCs w:val="24"/>
        </w:rPr>
        <w:t>Se deciden en</w:t>
      </w:r>
      <w:r w:rsidR="00AE488F" w:rsidRPr="003F1FDB">
        <w:rPr>
          <w:rFonts w:ascii="Verdana" w:hAnsi="Verdana"/>
          <w:sz w:val="24"/>
          <w:szCs w:val="24"/>
        </w:rPr>
        <w:t xml:space="preserve"> primera instancia </w:t>
      </w:r>
      <w:r w:rsidRPr="003F1FDB">
        <w:rPr>
          <w:rFonts w:ascii="Verdana" w:hAnsi="Verdana"/>
          <w:sz w:val="24"/>
          <w:szCs w:val="24"/>
        </w:rPr>
        <w:t xml:space="preserve">las acciones de tutela de la referencia, promovidas por el señor </w:t>
      </w:r>
      <w:r w:rsidR="008C632B" w:rsidRPr="003F1FDB">
        <w:rPr>
          <w:rFonts w:ascii="Verdana" w:hAnsi="Verdana"/>
          <w:sz w:val="24"/>
          <w:szCs w:val="24"/>
        </w:rPr>
        <w:t>Cristian Vásquez Arias</w:t>
      </w:r>
      <w:r w:rsidRPr="003F1FDB">
        <w:rPr>
          <w:rFonts w:ascii="Verdana" w:hAnsi="Verdana"/>
          <w:sz w:val="24"/>
          <w:szCs w:val="24"/>
        </w:rPr>
        <w:t xml:space="preserve"> contra </w:t>
      </w:r>
      <w:r w:rsidR="00805374" w:rsidRPr="003F1FDB">
        <w:rPr>
          <w:rFonts w:ascii="Verdana" w:hAnsi="Verdana"/>
          <w:sz w:val="24"/>
          <w:szCs w:val="24"/>
          <w:lang w:val="es-ES"/>
        </w:rPr>
        <w:t>el Juzgado Tercer</w:t>
      </w:r>
      <w:r w:rsidR="00297A96" w:rsidRPr="003F1FDB">
        <w:rPr>
          <w:rFonts w:ascii="Verdana" w:hAnsi="Verdana"/>
          <w:sz w:val="24"/>
          <w:szCs w:val="24"/>
          <w:lang w:val="es-ES"/>
        </w:rPr>
        <w:t>o Civil del Circuito de Pereira</w:t>
      </w:r>
      <w:r w:rsidR="00FE31C2" w:rsidRPr="003F1FDB">
        <w:rPr>
          <w:rFonts w:ascii="Verdana" w:hAnsi="Verdana"/>
          <w:sz w:val="24"/>
          <w:szCs w:val="24"/>
        </w:rPr>
        <w:t>, a la que fueron vinculados el Alcalde de Pereira, el Procurador y el Defensor del Pueblo, ambos de la Regional Risaralda</w:t>
      </w:r>
      <w:r w:rsidR="0061162F" w:rsidRPr="003F1FDB">
        <w:rPr>
          <w:rFonts w:ascii="Verdana" w:hAnsi="Verdana"/>
          <w:sz w:val="24"/>
          <w:szCs w:val="24"/>
        </w:rPr>
        <w:t>.</w:t>
      </w:r>
    </w:p>
    <w:p w:rsidR="00E471D6" w:rsidRPr="003F1FDB" w:rsidRDefault="00E471D6" w:rsidP="00AE77F8">
      <w:pPr>
        <w:spacing w:line="360" w:lineRule="auto"/>
        <w:jc w:val="both"/>
        <w:rPr>
          <w:rFonts w:ascii="Verdana" w:hAnsi="Verdana"/>
          <w:sz w:val="24"/>
          <w:szCs w:val="24"/>
        </w:rPr>
      </w:pPr>
    </w:p>
    <w:p w:rsidR="00E471D6" w:rsidRPr="003F1FDB" w:rsidRDefault="00E471D6" w:rsidP="00AE77F8">
      <w:pPr>
        <w:spacing w:line="360" w:lineRule="auto"/>
        <w:jc w:val="both"/>
        <w:rPr>
          <w:rFonts w:ascii="Verdana" w:hAnsi="Verdana"/>
          <w:b/>
          <w:sz w:val="24"/>
          <w:szCs w:val="24"/>
        </w:rPr>
      </w:pPr>
      <w:r w:rsidRPr="003F1FDB">
        <w:rPr>
          <w:rFonts w:ascii="Verdana" w:hAnsi="Verdana"/>
          <w:b/>
          <w:sz w:val="24"/>
          <w:szCs w:val="24"/>
        </w:rPr>
        <w:lastRenderedPageBreak/>
        <w:t>A N T E C E D E N T E S</w:t>
      </w:r>
    </w:p>
    <w:p w:rsidR="00E471D6" w:rsidRPr="003F1FDB" w:rsidRDefault="00E471D6" w:rsidP="00AE77F8">
      <w:pPr>
        <w:spacing w:line="360" w:lineRule="auto"/>
        <w:jc w:val="both"/>
        <w:rPr>
          <w:rFonts w:ascii="Verdana" w:hAnsi="Verdana"/>
          <w:sz w:val="24"/>
          <w:szCs w:val="24"/>
        </w:rPr>
      </w:pPr>
    </w:p>
    <w:p w:rsidR="005060C5" w:rsidRPr="003F1FDB" w:rsidRDefault="0061162F" w:rsidP="00AE77F8">
      <w:pPr>
        <w:spacing w:line="360" w:lineRule="auto"/>
        <w:jc w:val="both"/>
        <w:rPr>
          <w:rFonts w:ascii="Verdana" w:hAnsi="Verdana"/>
          <w:sz w:val="24"/>
          <w:szCs w:val="24"/>
        </w:rPr>
      </w:pPr>
      <w:r w:rsidRPr="003F1FDB">
        <w:rPr>
          <w:rFonts w:ascii="Verdana" w:hAnsi="Verdana"/>
          <w:sz w:val="24"/>
          <w:szCs w:val="24"/>
        </w:rPr>
        <w:t>1.</w:t>
      </w:r>
      <w:r w:rsidR="00E471D6" w:rsidRPr="003F1FDB">
        <w:rPr>
          <w:rFonts w:ascii="Verdana" w:hAnsi="Verdana"/>
          <w:sz w:val="24"/>
          <w:szCs w:val="24"/>
        </w:rPr>
        <w:t xml:space="preserve"> Relató el actor </w:t>
      </w:r>
      <w:r w:rsidR="006F7CF6" w:rsidRPr="003F1FDB">
        <w:rPr>
          <w:rFonts w:ascii="Verdana" w:hAnsi="Verdana"/>
          <w:sz w:val="24"/>
          <w:szCs w:val="24"/>
        </w:rPr>
        <w:t>que e</w:t>
      </w:r>
      <w:r w:rsidR="00991B65" w:rsidRPr="003F1FDB">
        <w:rPr>
          <w:rFonts w:ascii="Verdana" w:hAnsi="Verdana"/>
          <w:sz w:val="24"/>
          <w:szCs w:val="24"/>
        </w:rPr>
        <w:t>n el</w:t>
      </w:r>
      <w:r w:rsidR="008B03D4" w:rsidRPr="003F1FDB">
        <w:rPr>
          <w:rFonts w:ascii="Verdana" w:hAnsi="Verdana"/>
          <w:sz w:val="24"/>
          <w:szCs w:val="24"/>
        </w:rPr>
        <w:t xml:space="preserve"> Juzgado Tercero Civil del Circuito de Pereira</w:t>
      </w:r>
      <w:r w:rsidR="00991B65" w:rsidRPr="003F1FDB">
        <w:rPr>
          <w:rFonts w:ascii="Verdana" w:hAnsi="Verdana"/>
          <w:sz w:val="24"/>
          <w:szCs w:val="24"/>
        </w:rPr>
        <w:t xml:space="preserve"> se encuentran radicadas</w:t>
      </w:r>
      <w:r w:rsidR="002C38B5" w:rsidRPr="003F1FDB">
        <w:rPr>
          <w:rFonts w:ascii="Verdana" w:hAnsi="Verdana"/>
          <w:sz w:val="24"/>
          <w:szCs w:val="24"/>
        </w:rPr>
        <w:t>,</w:t>
      </w:r>
      <w:r w:rsidR="00B27F81">
        <w:rPr>
          <w:rFonts w:ascii="Verdana" w:hAnsi="Verdana"/>
          <w:sz w:val="24"/>
          <w:szCs w:val="24"/>
        </w:rPr>
        <w:t xml:space="preserve"> bajo los números “2016-551</w:t>
      </w:r>
      <w:r w:rsidR="00991B65" w:rsidRPr="003F1FDB">
        <w:rPr>
          <w:rFonts w:ascii="Verdana" w:hAnsi="Verdana"/>
          <w:sz w:val="24"/>
          <w:szCs w:val="24"/>
        </w:rPr>
        <w:t>”</w:t>
      </w:r>
      <w:r w:rsidR="00B27F81">
        <w:rPr>
          <w:rFonts w:ascii="Verdana" w:hAnsi="Verdana"/>
          <w:sz w:val="24"/>
          <w:szCs w:val="24"/>
        </w:rPr>
        <w:t>, “2016-553”, “2016-563”</w:t>
      </w:r>
      <w:r w:rsidR="00991B65" w:rsidRPr="003F1FDB">
        <w:rPr>
          <w:rFonts w:ascii="Verdana" w:hAnsi="Verdana"/>
          <w:sz w:val="24"/>
          <w:szCs w:val="24"/>
        </w:rPr>
        <w:t xml:space="preserve"> </w:t>
      </w:r>
      <w:r w:rsidR="00DA69E4" w:rsidRPr="003F1FDB">
        <w:rPr>
          <w:rFonts w:ascii="Verdana" w:hAnsi="Verdana"/>
          <w:sz w:val="24"/>
          <w:szCs w:val="24"/>
        </w:rPr>
        <w:t>y</w:t>
      </w:r>
      <w:r w:rsidR="00B27F81">
        <w:rPr>
          <w:rFonts w:ascii="Verdana" w:hAnsi="Verdana"/>
          <w:sz w:val="24"/>
          <w:szCs w:val="24"/>
        </w:rPr>
        <w:t xml:space="preserve"> “2016-559</w:t>
      </w:r>
      <w:r w:rsidR="00991B65" w:rsidRPr="003F1FDB">
        <w:rPr>
          <w:rFonts w:ascii="Verdana" w:hAnsi="Verdana"/>
          <w:sz w:val="24"/>
          <w:szCs w:val="24"/>
        </w:rPr>
        <w:t>”</w:t>
      </w:r>
      <w:r w:rsidR="00DA69E4" w:rsidRPr="003F1FDB">
        <w:rPr>
          <w:rFonts w:ascii="Verdana" w:hAnsi="Verdana"/>
          <w:sz w:val="24"/>
          <w:szCs w:val="24"/>
        </w:rPr>
        <w:t xml:space="preserve">, </w:t>
      </w:r>
      <w:r w:rsidR="00F06EC3" w:rsidRPr="003F1FDB">
        <w:rPr>
          <w:rFonts w:ascii="Verdana" w:hAnsi="Verdana"/>
          <w:sz w:val="24"/>
          <w:szCs w:val="24"/>
        </w:rPr>
        <w:t xml:space="preserve">las acciones populares que promovió y </w:t>
      </w:r>
      <w:r w:rsidR="008A2C3F" w:rsidRPr="003F1FDB">
        <w:rPr>
          <w:rFonts w:ascii="Verdana" w:hAnsi="Verdana"/>
          <w:sz w:val="24"/>
          <w:szCs w:val="24"/>
        </w:rPr>
        <w:t xml:space="preserve">que fueron rechazadas de plano, a pesar de que </w:t>
      </w:r>
      <w:r w:rsidR="00E473EC" w:rsidRPr="003F1FDB">
        <w:rPr>
          <w:rFonts w:ascii="Verdana" w:hAnsi="Verdana"/>
          <w:sz w:val="24"/>
          <w:szCs w:val="24"/>
        </w:rPr>
        <w:t>manifestó</w:t>
      </w:r>
      <w:r w:rsidR="008A2C3F" w:rsidRPr="003F1FDB">
        <w:rPr>
          <w:rFonts w:ascii="Verdana" w:hAnsi="Verdana"/>
          <w:sz w:val="24"/>
          <w:szCs w:val="24"/>
        </w:rPr>
        <w:t xml:space="preserve"> que las entidades demandadas tienen domicilio en esta ciudad</w:t>
      </w:r>
      <w:r w:rsidR="00170C82" w:rsidRPr="003F1FDB">
        <w:rPr>
          <w:rFonts w:ascii="Verdana" w:hAnsi="Verdana"/>
          <w:sz w:val="24"/>
          <w:szCs w:val="24"/>
        </w:rPr>
        <w:t>,</w:t>
      </w:r>
      <w:r w:rsidR="009B2A7E" w:rsidRPr="003F1FDB">
        <w:rPr>
          <w:rFonts w:ascii="Verdana" w:hAnsi="Verdana"/>
          <w:sz w:val="24"/>
          <w:szCs w:val="24"/>
        </w:rPr>
        <w:t xml:space="preserve"> “por lo que la sentenciadora nunca pudo refutar mi elección a prevención art (sic) 16 Ley 472 de 1998”</w:t>
      </w:r>
      <w:r w:rsidR="00170C82" w:rsidRPr="003F1FDB">
        <w:rPr>
          <w:rFonts w:ascii="Verdana" w:hAnsi="Verdana"/>
          <w:sz w:val="24"/>
          <w:szCs w:val="24"/>
        </w:rPr>
        <w:t>,</w:t>
      </w:r>
      <w:r w:rsidR="009B2A7E" w:rsidRPr="003F1FDB">
        <w:rPr>
          <w:rFonts w:ascii="Verdana" w:hAnsi="Verdana"/>
          <w:sz w:val="24"/>
          <w:szCs w:val="24"/>
        </w:rPr>
        <w:t xml:space="preserve"> y que ha </w:t>
      </w:r>
      <w:r w:rsidR="00E53AED" w:rsidRPr="003F1FDB">
        <w:rPr>
          <w:rFonts w:ascii="Verdana" w:hAnsi="Verdana"/>
          <w:sz w:val="24"/>
          <w:szCs w:val="24"/>
        </w:rPr>
        <w:t>admitido otras cuya vulneraci</w:t>
      </w:r>
      <w:r w:rsidR="00170C82" w:rsidRPr="003F1FDB">
        <w:rPr>
          <w:rFonts w:ascii="Verdana" w:hAnsi="Verdana"/>
          <w:sz w:val="24"/>
          <w:szCs w:val="24"/>
        </w:rPr>
        <w:t>ón ocurre en distintas</w:t>
      </w:r>
      <w:r w:rsidR="00E53AED" w:rsidRPr="003F1FDB">
        <w:rPr>
          <w:rFonts w:ascii="Verdana" w:hAnsi="Verdana"/>
          <w:sz w:val="24"/>
          <w:szCs w:val="24"/>
        </w:rPr>
        <w:t xml:space="preserve"> partes del país.</w:t>
      </w:r>
    </w:p>
    <w:p w:rsidR="00E471D6" w:rsidRPr="003F1FDB" w:rsidRDefault="00E471D6" w:rsidP="00AE77F8">
      <w:pPr>
        <w:spacing w:line="360" w:lineRule="auto"/>
        <w:jc w:val="both"/>
        <w:rPr>
          <w:rFonts w:ascii="Verdana" w:hAnsi="Verdana"/>
          <w:sz w:val="24"/>
          <w:szCs w:val="24"/>
        </w:rPr>
      </w:pPr>
    </w:p>
    <w:p w:rsidR="00151225" w:rsidRPr="003F1FDB" w:rsidRDefault="007417BC" w:rsidP="00AE77F8">
      <w:pPr>
        <w:spacing w:line="360" w:lineRule="auto"/>
        <w:jc w:val="both"/>
        <w:rPr>
          <w:rFonts w:ascii="Verdana" w:hAnsi="Verdana"/>
          <w:sz w:val="24"/>
          <w:szCs w:val="24"/>
        </w:rPr>
      </w:pPr>
      <w:r w:rsidRPr="003F1FDB">
        <w:rPr>
          <w:rFonts w:ascii="Verdana" w:hAnsi="Verdana"/>
          <w:sz w:val="24"/>
          <w:szCs w:val="24"/>
        </w:rPr>
        <w:t xml:space="preserve">2. </w:t>
      </w:r>
      <w:r w:rsidR="00E53AED" w:rsidRPr="003F1FDB">
        <w:rPr>
          <w:rFonts w:ascii="Verdana" w:hAnsi="Verdana"/>
          <w:sz w:val="24"/>
          <w:szCs w:val="24"/>
        </w:rPr>
        <w:t>Considera lesionados sus</w:t>
      </w:r>
      <w:r w:rsidR="00E471D6" w:rsidRPr="003F1FDB">
        <w:rPr>
          <w:rFonts w:ascii="Verdana" w:hAnsi="Verdana"/>
          <w:sz w:val="24"/>
          <w:szCs w:val="24"/>
        </w:rPr>
        <w:t xml:space="preserve"> </w:t>
      </w:r>
      <w:r w:rsidR="00E53AED" w:rsidRPr="003F1FDB">
        <w:rPr>
          <w:rFonts w:ascii="Verdana" w:hAnsi="Verdana"/>
          <w:sz w:val="24"/>
          <w:szCs w:val="24"/>
        </w:rPr>
        <w:t>“garantías procesales” y su derecho a la igualdad</w:t>
      </w:r>
      <w:r w:rsidR="00E471D6" w:rsidRPr="003F1FDB">
        <w:rPr>
          <w:rFonts w:ascii="Verdana" w:hAnsi="Verdana"/>
          <w:sz w:val="24"/>
          <w:szCs w:val="24"/>
        </w:rPr>
        <w:t xml:space="preserve"> y p</w:t>
      </w:r>
      <w:r w:rsidR="00151225" w:rsidRPr="003F1FDB">
        <w:rPr>
          <w:rFonts w:ascii="Verdana" w:hAnsi="Verdana"/>
          <w:sz w:val="24"/>
          <w:szCs w:val="24"/>
        </w:rPr>
        <w:t xml:space="preserve">ara su protección, solicita </w:t>
      </w:r>
      <w:r w:rsidR="00E471D6" w:rsidRPr="003F1FDB">
        <w:rPr>
          <w:rFonts w:ascii="Verdana" w:hAnsi="Verdana"/>
          <w:sz w:val="24"/>
          <w:szCs w:val="24"/>
        </w:rPr>
        <w:t>se</w:t>
      </w:r>
      <w:r w:rsidR="00D01440" w:rsidRPr="003F1FDB">
        <w:rPr>
          <w:rFonts w:ascii="Verdana" w:hAnsi="Verdana"/>
          <w:sz w:val="24"/>
          <w:szCs w:val="24"/>
        </w:rPr>
        <w:t xml:space="preserve"> decrete la nulidad de lo actuado, se ordene devolver las acciones populares</w:t>
      </w:r>
      <w:r w:rsidR="00170C82" w:rsidRPr="003F1FDB">
        <w:rPr>
          <w:rFonts w:ascii="Verdana" w:hAnsi="Verdana"/>
          <w:sz w:val="24"/>
          <w:szCs w:val="24"/>
        </w:rPr>
        <w:t xml:space="preserve"> al despacho accionado y a</w:t>
      </w:r>
      <w:r w:rsidR="00D01440" w:rsidRPr="003F1FDB">
        <w:rPr>
          <w:rFonts w:ascii="Verdana" w:hAnsi="Verdana"/>
          <w:sz w:val="24"/>
          <w:szCs w:val="24"/>
        </w:rPr>
        <w:t xml:space="preserve"> este</w:t>
      </w:r>
      <w:r w:rsidR="00FA36CA">
        <w:rPr>
          <w:rFonts w:ascii="Verdana" w:hAnsi="Verdana"/>
          <w:sz w:val="24"/>
          <w:szCs w:val="24"/>
        </w:rPr>
        <w:t>,</w:t>
      </w:r>
      <w:r w:rsidR="00170C82" w:rsidRPr="003F1FDB">
        <w:rPr>
          <w:rFonts w:ascii="Verdana" w:hAnsi="Verdana"/>
          <w:sz w:val="24"/>
          <w:szCs w:val="24"/>
        </w:rPr>
        <w:t xml:space="preserve"> que</w:t>
      </w:r>
      <w:r w:rsidR="00D01440" w:rsidRPr="003F1FDB">
        <w:rPr>
          <w:rFonts w:ascii="Verdana" w:hAnsi="Verdana"/>
          <w:sz w:val="24"/>
          <w:szCs w:val="24"/>
        </w:rPr>
        <w:t xml:space="preserve"> las admita de forma inmediata</w:t>
      </w:r>
      <w:r w:rsidR="004D727E" w:rsidRPr="003F1FDB">
        <w:rPr>
          <w:rFonts w:ascii="Verdana" w:hAnsi="Verdana"/>
          <w:sz w:val="24"/>
          <w:szCs w:val="24"/>
        </w:rPr>
        <w:t>.</w:t>
      </w:r>
    </w:p>
    <w:p w:rsidR="00151225" w:rsidRDefault="00151225" w:rsidP="00AE77F8">
      <w:pPr>
        <w:spacing w:line="360" w:lineRule="auto"/>
        <w:jc w:val="both"/>
        <w:rPr>
          <w:rFonts w:ascii="Verdana" w:hAnsi="Verdana"/>
          <w:sz w:val="24"/>
          <w:szCs w:val="24"/>
        </w:rPr>
      </w:pPr>
    </w:p>
    <w:p w:rsidR="00AE77F8" w:rsidRPr="003F1FDB" w:rsidRDefault="00AE77F8" w:rsidP="00AE77F8">
      <w:pPr>
        <w:spacing w:line="360" w:lineRule="auto"/>
        <w:jc w:val="both"/>
        <w:rPr>
          <w:rFonts w:ascii="Verdana" w:hAnsi="Verdana"/>
          <w:sz w:val="24"/>
          <w:szCs w:val="24"/>
        </w:rPr>
      </w:pPr>
    </w:p>
    <w:p w:rsidR="00E471D6" w:rsidRPr="003F1FDB" w:rsidRDefault="00E471D6" w:rsidP="00AE77F8">
      <w:pPr>
        <w:spacing w:line="360" w:lineRule="auto"/>
        <w:jc w:val="both"/>
        <w:rPr>
          <w:rFonts w:ascii="Verdana" w:hAnsi="Verdana"/>
          <w:b/>
          <w:sz w:val="24"/>
          <w:szCs w:val="24"/>
        </w:rPr>
      </w:pPr>
      <w:r w:rsidRPr="003F1FDB">
        <w:rPr>
          <w:rFonts w:ascii="Verdana" w:hAnsi="Verdana"/>
          <w:b/>
          <w:sz w:val="24"/>
          <w:szCs w:val="24"/>
        </w:rPr>
        <w:t>ACTUACIÓN PROCESAL</w:t>
      </w:r>
    </w:p>
    <w:p w:rsidR="00E471D6" w:rsidRPr="003F1FDB" w:rsidRDefault="00E471D6" w:rsidP="00AE77F8">
      <w:pPr>
        <w:spacing w:line="360" w:lineRule="auto"/>
        <w:jc w:val="both"/>
        <w:rPr>
          <w:rFonts w:ascii="Verdana" w:hAnsi="Verdana"/>
          <w:sz w:val="24"/>
          <w:szCs w:val="24"/>
        </w:rPr>
      </w:pPr>
    </w:p>
    <w:p w:rsidR="00E471D6" w:rsidRPr="003F1FDB" w:rsidRDefault="007417BC" w:rsidP="00AE77F8">
      <w:pPr>
        <w:spacing w:line="360" w:lineRule="auto"/>
        <w:jc w:val="both"/>
        <w:rPr>
          <w:rFonts w:ascii="Verdana" w:hAnsi="Verdana"/>
          <w:sz w:val="24"/>
          <w:szCs w:val="24"/>
        </w:rPr>
      </w:pPr>
      <w:r w:rsidRPr="003F1FDB">
        <w:rPr>
          <w:rFonts w:ascii="Verdana" w:hAnsi="Verdana"/>
          <w:sz w:val="24"/>
          <w:szCs w:val="24"/>
        </w:rPr>
        <w:t xml:space="preserve">1. </w:t>
      </w:r>
      <w:r w:rsidR="00E471D6" w:rsidRPr="003F1FDB">
        <w:rPr>
          <w:rFonts w:ascii="Verdana" w:hAnsi="Verdana"/>
          <w:sz w:val="24"/>
          <w:szCs w:val="24"/>
        </w:rPr>
        <w:t xml:space="preserve">Mediante proveído del pasado </w:t>
      </w:r>
      <w:r w:rsidR="00B27F81">
        <w:rPr>
          <w:rFonts w:ascii="Verdana" w:hAnsi="Verdana"/>
          <w:sz w:val="24"/>
          <w:szCs w:val="24"/>
        </w:rPr>
        <w:t>14</w:t>
      </w:r>
      <w:r w:rsidR="00E471D6" w:rsidRPr="003F1FDB">
        <w:rPr>
          <w:rFonts w:ascii="Verdana" w:hAnsi="Verdana"/>
          <w:sz w:val="24"/>
          <w:szCs w:val="24"/>
        </w:rPr>
        <w:t xml:space="preserve"> de</w:t>
      </w:r>
      <w:r w:rsidR="00CF43D4" w:rsidRPr="003F1FDB">
        <w:rPr>
          <w:rFonts w:ascii="Verdana" w:hAnsi="Verdana"/>
          <w:sz w:val="24"/>
          <w:szCs w:val="24"/>
        </w:rPr>
        <w:t xml:space="preserve"> diciembre</w:t>
      </w:r>
      <w:r w:rsidR="00E471D6" w:rsidRPr="003F1FDB">
        <w:rPr>
          <w:rFonts w:ascii="Verdana" w:hAnsi="Verdana"/>
          <w:sz w:val="24"/>
          <w:szCs w:val="24"/>
        </w:rPr>
        <w:t xml:space="preserve"> se admitieron las acciones de tutela en trámite acumulado y se ordenó vincular a la Alcaldía de Pereira, </w:t>
      </w:r>
      <w:r w:rsidR="00B001AB" w:rsidRPr="003F1FDB">
        <w:rPr>
          <w:rFonts w:ascii="Verdana" w:hAnsi="Verdana"/>
          <w:sz w:val="24"/>
          <w:szCs w:val="24"/>
        </w:rPr>
        <w:t>al Procurador y al Defensor</w:t>
      </w:r>
      <w:r w:rsidR="00E471D6" w:rsidRPr="003F1FDB">
        <w:rPr>
          <w:rFonts w:ascii="Verdana" w:hAnsi="Verdana"/>
          <w:sz w:val="24"/>
          <w:szCs w:val="24"/>
        </w:rPr>
        <w:t xml:space="preserve"> del Pueblo</w:t>
      </w:r>
      <w:r w:rsidR="00B001AB" w:rsidRPr="003F1FDB">
        <w:rPr>
          <w:rFonts w:ascii="Verdana" w:hAnsi="Verdana"/>
          <w:sz w:val="24"/>
          <w:szCs w:val="24"/>
        </w:rPr>
        <w:t xml:space="preserve">, </w:t>
      </w:r>
      <w:r w:rsidR="00E471D6" w:rsidRPr="003F1FDB">
        <w:rPr>
          <w:rFonts w:ascii="Verdana" w:hAnsi="Verdana"/>
          <w:sz w:val="24"/>
          <w:szCs w:val="24"/>
        </w:rPr>
        <w:t>ambos de la Regional Risaralda. No se ordenó hacerlo respecto de</w:t>
      </w:r>
      <w:r w:rsidR="00C4618B" w:rsidRPr="003F1FDB">
        <w:rPr>
          <w:rFonts w:ascii="Verdana" w:hAnsi="Verdana"/>
          <w:sz w:val="24"/>
          <w:szCs w:val="24"/>
        </w:rPr>
        <w:t xml:space="preserve"> las entidades demandadas</w:t>
      </w:r>
      <w:r w:rsidR="00E471D6" w:rsidRPr="003F1FDB">
        <w:rPr>
          <w:rFonts w:ascii="Verdana" w:hAnsi="Verdana"/>
          <w:sz w:val="24"/>
          <w:szCs w:val="24"/>
        </w:rPr>
        <w:t xml:space="preserve"> en los procesos en el que considera el actor lesionados sus derecho</w:t>
      </w:r>
      <w:r w:rsidR="00C5135C" w:rsidRPr="003F1FDB">
        <w:rPr>
          <w:rFonts w:ascii="Verdana" w:hAnsi="Verdana"/>
          <w:sz w:val="24"/>
          <w:szCs w:val="24"/>
        </w:rPr>
        <w:t>s, porque de acuerdo con lo</w:t>
      </w:r>
      <w:r w:rsidR="00E471D6" w:rsidRPr="003F1FDB">
        <w:rPr>
          <w:rFonts w:ascii="Verdana" w:hAnsi="Verdana"/>
          <w:sz w:val="24"/>
          <w:szCs w:val="24"/>
        </w:rPr>
        <w:t xml:space="preserve">s </w:t>
      </w:r>
      <w:r w:rsidR="00C5135C" w:rsidRPr="003F1FDB">
        <w:rPr>
          <w:rFonts w:ascii="Verdana" w:hAnsi="Verdana"/>
          <w:sz w:val="24"/>
          <w:szCs w:val="24"/>
        </w:rPr>
        <w:t>documentos aportados</w:t>
      </w:r>
      <w:r w:rsidR="00E471D6" w:rsidRPr="003F1FDB">
        <w:rPr>
          <w:rFonts w:ascii="Verdana" w:hAnsi="Verdana"/>
          <w:sz w:val="24"/>
          <w:szCs w:val="24"/>
        </w:rPr>
        <w:t xml:space="preserve"> y de los hechos en que se sustentó el amparo, la</w:t>
      </w:r>
      <w:r w:rsidR="008D2999" w:rsidRPr="003F1FDB">
        <w:rPr>
          <w:rFonts w:ascii="Verdana" w:hAnsi="Verdana"/>
          <w:sz w:val="24"/>
          <w:szCs w:val="24"/>
        </w:rPr>
        <w:t>s</w:t>
      </w:r>
      <w:r w:rsidR="00E471D6" w:rsidRPr="003F1FDB">
        <w:rPr>
          <w:rFonts w:ascii="Verdana" w:hAnsi="Verdana"/>
          <w:sz w:val="24"/>
          <w:szCs w:val="24"/>
        </w:rPr>
        <w:t xml:space="preserve"> demanda</w:t>
      </w:r>
      <w:r w:rsidR="008D2999" w:rsidRPr="003F1FDB">
        <w:rPr>
          <w:rFonts w:ascii="Verdana" w:hAnsi="Verdana"/>
          <w:sz w:val="24"/>
          <w:szCs w:val="24"/>
        </w:rPr>
        <w:t>s</w:t>
      </w:r>
      <w:r w:rsidR="00E471D6" w:rsidRPr="003F1FDB">
        <w:rPr>
          <w:rFonts w:ascii="Verdana" w:hAnsi="Verdana"/>
          <w:sz w:val="24"/>
          <w:szCs w:val="24"/>
        </w:rPr>
        <w:t xml:space="preserve"> fue</w:t>
      </w:r>
      <w:r w:rsidR="008D2999" w:rsidRPr="003F1FDB">
        <w:rPr>
          <w:rFonts w:ascii="Verdana" w:hAnsi="Verdana"/>
          <w:sz w:val="24"/>
          <w:szCs w:val="24"/>
        </w:rPr>
        <w:t>ron</w:t>
      </w:r>
      <w:r w:rsidR="00E471D6" w:rsidRPr="003F1FDB">
        <w:rPr>
          <w:rFonts w:ascii="Verdana" w:hAnsi="Verdana"/>
          <w:sz w:val="24"/>
          <w:szCs w:val="24"/>
        </w:rPr>
        <w:t xml:space="preserve"> rechazada</w:t>
      </w:r>
      <w:r w:rsidR="008D2999" w:rsidRPr="003F1FDB">
        <w:rPr>
          <w:rFonts w:ascii="Verdana" w:hAnsi="Verdana"/>
          <w:sz w:val="24"/>
          <w:szCs w:val="24"/>
        </w:rPr>
        <w:t>s</w:t>
      </w:r>
      <w:r w:rsidR="00E471D6" w:rsidRPr="003F1FDB">
        <w:rPr>
          <w:rFonts w:ascii="Verdana" w:hAnsi="Verdana"/>
          <w:sz w:val="24"/>
          <w:szCs w:val="24"/>
        </w:rPr>
        <w:t xml:space="preserve"> y por ende dicha</w:t>
      </w:r>
      <w:r w:rsidR="00CF43D4" w:rsidRPr="003F1FDB">
        <w:rPr>
          <w:rFonts w:ascii="Verdana" w:hAnsi="Verdana"/>
          <w:sz w:val="24"/>
          <w:szCs w:val="24"/>
        </w:rPr>
        <w:t>s</w:t>
      </w:r>
      <w:r w:rsidR="00E471D6" w:rsidRPr="003F1FDB">
        <w:rPr>
          <w:rFonts w:ascii="Verdana" w:hAnsi="Verdana"/>
          <w:sz w:val="24"/>
          <w:szCs w:val="24"/>
        </w:rPr>
        <w:t xml:space="preserve"> entidad</w:t>
      </w:r>
      <w:r w:rsidR="00CF43D4" w:rsidRPr="003F1FDB">
        <w:rPr>
          <w:rFonts w:ascii="Verdana" w:hAnsi="Verdana"/>
          <w:sz w:val="24"/>
          <w:szCs w:val="24"/>
        </w:rPr>
        <w:t>es</w:t>
      </w:r>
      <w:r w:rsidR="00E471D6" w:rsidRPr="003F1FDB">
        <w:rPr>
          <w:rFonts w:ascii="Verdana" w:hAnsi="Verdana"/>
          <w:sz w:val="24"/>
          <w:szCs w:val="24"/>
        </w:rPr>
        <w:t xml:space="preserve"> aún no ha</w:t>
      </w:r>
      <w:r w:rsidR="00CF43D4" w:rsidRPr="003F1FDB">
        <w:rPr>
          <w:rFonts w:ascii="Verdana" w:hAnsi="Verdana"/>
          <w:sz w:val="24"/>
          <w:szCs w:val="24"/>
        </w:rPr>
        <w:t>n</w:t>
      </w:r>
      <w:r w:rsidR="00E471D6" w:rsidRPr="003F1FDB">
        <w:rPr>
          <w:rFonts w:ascii="Verdana" w:hAnsi="Verdana"/>
          <w:sz w:val="24"/>
          <w:szCs w:val="24"/>
        </w:rPr>
        <w:t xml:space="preserve"> concurrido a esos procesos.</w:t>
      </w:r>
    </w:p>
    <w:p w:rsidR="00E471D6" w:rsidRPr="003F1FDB" w:rsidRDefault="00E471D6" w:rsidP="00AE77F8">
      <w:pPr>
        <w:spacing w:line="360" w:lineRule="auto"/>
        <w:jc w:val="both"/>
        <w:rPr>
          <w:rFonts w:ascii="Verdana" w:hAnsi="Verdana"/>
          <w:sz w:val="24"/>
          <w:szCs w:val="24"/>
        </w:rPr>
      </w:pPr>
      <w:r w:rsidRPr="003F1FDB">
        <w:rPr>
          <w:rFonts w:ascii="Verdana" w:hAnsi="Verdana"/>
          <w:sz w:val="24"/>
          <w:szCs w:val="24"/>
        </w:rPr>
        <w:t xml:space="preserve"> </w:t>
      </w:r>
    </w:p>
    <w:p w:rsidR="00C20043" w:rsidRPr="00507199" w:rsidRDefault="00C20043" w:rsidP="00AE77F8">
      <w:pPr>
        <w:spacing w:line="360" w:lineRule="auto"/>
        <w:jc w:val="both"/>
        <w:rPr>
          <w:rFonts w:ascii="Verdana" w:hAnsi="Verdana"/>
          <w:sz w:val="24"/>
          <w:szCs w:val="24"/>
          <w:lang w:val="es-ES"/>
        </w:rPr>
      </w:pPr>
      <w:r w:rsidRPr="00507199">
        <w:rPr>
          <w:rFonts w:ascii="Verdana" w:hAnsi="Verdana"/>
          <w:sz w:val="24"/>
          <w:szCs w:val="24"/>
          <w:lang w:val="es-ES"/>
        </w:rPr>
        <w:t>2. En el trámite de esta instancia, se produjeron los siguientes pronunciamientos:</w:t>
      </w:r>
    </w:p>
    <w:p w:rsidR="00C20043" w:rsidRPr="00507199" w:rsidRDefault="00C20043" w:rsidP="00AE77F8">
      <w:pPr>
        <w:spacing w:line="360" w:lineRule="auto"/>
        <w:jc w:val="both"/>
        <w:rPr>
          <w:rFonts w:ascii="Verdana" w:hAnsi="Verdana"/>
          <w:sz w:val="24"/>
          <w:szCs w:val="24"/>
          <w:lang w:val="es-ES"/>
        </w:rPr>
      </w:pPr>
    </w:p>
    <w:p w:rsidR="00C20043" w:rsidRDefault="00C20043" w:rsidP="00AE77F8">
      <w:pPr>
        <w:spacing w:line="360" w:lineRule="auto"/>
        <w:jc w:val="both"/>
        <w:rPr>
          <w:rFonts w:ascii="Verdana" w:hAnsi="Verdana"/>
          <w:sz w:val="24"/>
          <w:szCs w:val="24"/>
        </w:rPr>
      </w:pPr>
      <w:r w:rsidRPr="00507199">
        <w:rPr>
          <w:rFonts w:ascii="Verdana" w:hAnsi="Verdana"/>
          <w:sz w:val="24"/>
          <w:szCs w:val="24"/>
        </w:rPr>
        <w:t xml:space="preserve">2.1 La Procuradora Regional de Risaralda dijo que a esa Agencia del Ministerio Público se han comunicado los autos que admiten las </w:t>
      </w:r>
      <w:r w:rsidRPr="00507199">
        <w:rPr>
          <w:rFonts w:ascii="Verdana" w:hAnsi="Verdana"/>
          <w:sz w:val="24"/>
          <w:szCs w:val="24"/>
        </w:rPr>
        <w:lastRenderedPageBreak/>
        <w:t>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una vez  sean convocados por el juez. Solicita se le desvincule de la actuación</w:t>
      </w:r>
      <w:r>
        <w:rPr>
          <w:rFonts w:ascii="Verdana" w:hAnsi="Verdana"/>
          <w:sz w:val="24"/>
          <w:szCs w:val="24"/>
        </w:rPr>
        <w:t>.</w:t>
      </w:r>
    </w:p>
    <w:p w:rsidR="00C20043" w:rsidRDefault="00C20043" w:rsidP="00AE77F8">
      <w:pPr>
        <w:spacing w:line="360" w:lineRule="auto"/>
        <w:jc w:val="both"/>
        <w:rPr>
          <w:rFonts w:ascii="Verdana" w:hAnsi="Verdana"/>
          <w:sz w:val="24"/>
          <w:szCs w:val="24"/>
        </w:rPr>
      </w:pPr>
    </w:p>
    <w:p w:rsidR="00C20043" w:rsidRDefault="00C20043" w:rsidP="00AE77F8">
      <w:pPr>
        <w:spacing w:line="360" w:lineRule="auto"/>
        <w:jc w:val="both"/>
        <w:rPr>
          <w:rFonts w:ascii="Verdana" w:hAnsi="Verdana"/>
          <w:sz w:val="24"/>
          <w:szCs w:val="24"/>
        </w:rPr>
      </w:pPr>
      <w:r>
        <w:rPr>
          <w:rFonts w:ascii="Verdana" w:hAnsi="Verdana"/>
          <w:sz w:val="24"/>
          <w:szCs w:val="24"/>
        </w:rPr>
        <w:t xml:space="preserve">2.2 </w:t>
      </w:r>
      <w:r w:rsidRPr="00507199">
        <w:rPr>
          <w:rFonts w:ascii="Verdana" w:hAnsi="Verdana"/>
          <w:sz w:val="24"/>
          <w:szCs w:val="24"/>
        </w:rPr>
        <w:t>El señor Alcalde Municipal de</w:t>
      </w:r>
      <w:r>
        <w:rPr>
          <w:rFonts w:ascii="Verdana" w:hAnsi="Verdana"/>
          <w:sz w:val="24"/>
          <w:szCs w:val="24"/>
        </w:rPr>
        <w:t xml:space="preserve"> Pereira, por medio de apoderada</w:t>
      </w:r>
      <w:r w:rsidRPr="00507199">
        <w:rPr>
          <w:rFonts w:ascii="Verdana" w:hAnsi="Verdana"/>
          <w:sz w:val="24"/>
          <w:szCs w:val="24"/>
        </w:rPr>
        <w:t>, solicitó negar el amparo porque la entidad que representa carece de legitimación en la causa por pasiva y no está llamada a responder por la posible vulneración de los derechos referidos por el actor, máxime cuando los hechos de la</w:t>
      </w:r>
      <w:r>
        <w:rPr>
          <w:rFonts w:ascii="Verdana" w:hAnsi="Verdana"/>
          <w:sz w:val="24"/>
          <w:szCs w:val="24"/>
        </w:rPr>
        <w:t>s</w:t>
      </w:r>
      <w:r w:rsidRPr="00507199">
        <w:rPr>
          <w:rFonts w:ascii="Verdana" w:hAnsi="Verdana"/>
          <w:sz w:val="24"/>
          <w:szCs w:val="24"/>
        </w:rPr>
        <w:t xml:space="preserve"> demanda</w:t>
      </w:r>
      <w:r>
        <w:rPr>
          <w:rFonts w:ascii="Verdana" w:hAnsi="Verdana"/>
          <w:sz w:val="24"/>
          <w:szCs w:val="24"/>
        </w:rPr>
        <w:t>s</w:t>
      </w:r>
      <w:r w:rsidRPr="00507199">
        <w:rPr>
          <w:rFonts w:ascii="Verdana" w:hAnsi="Verdana"/>
          <w:sz w:val="24"/>
          <w:szCs w:val="24"/>
        </w:rPr>
        <w:t xml:space="preserve"> involucran exclusivamente al juzgado accionado. </w:t>
      </w:r>
    </w:p>
    <w:p w:rsidR="00ED223E" w:rsidRDefault="00ED223E" w:rsidP="00AE77F8">
      <w:pPr>
        <w:spacing w:line="360" w:lineRule="auto"/>
        <w:jc w:val="both"/>
        <w:rPr>
          <w:rFonts w:ascii="Verdana" w:hAnsi="Verdana"/>
          <w:sz w:val="24"/>
          <w:szCs w:val="24"/>
        </w:rPr>
      </w:pPr>
    </w:p>
    <w:p w:rsidR="00C20043" w:rsidRPr="00507199" w:rsidRDefault="00C20043" w:rsidP="00AE77F8">
      <w:pPr>
        <w:spacing w:line="360" w:lineRule="auto"/>
        <w:jc w:val="both"/>
        <w:rPr>
          <w:rFonts w:ascii="Verdana" w:hAnsi="Verdana"/>
          <w:sz w:val="24"/>
          <w:szCs w:val="24"/>
        </w:rPr>
      </w:pPr>
      <w:r w:rsidRPr="00507199">
        <w:rPr>
          <w:rFonts w:ascii="Verdana" w:hAnsi="Verdana"/>
          <w:sz w:val="24"/>
          <w:szCs w:val="24"/>
        </w:rPr>
        <w:t xml:space="preserve">3. </w:t>
      </w:r>
      <w:r w:rsidR="00C40F2F">
        <w:rPr>
          <w:rFonts w:ascii="Verdana" w:hAnsi="Verdana"/>
          <w:sz w:val="24"/>
          <w:szCs w:val="24"/>
        </w:rPr>
        <w:t>El titular del despacho accionado</w:t>
      </w:r>
      <w:r w:rsidRPr="00507199">
        <w:rPr>
          <w:rFonts w:ascii="Verdana" w:hAnsi="Verdana"/>
          <w:sz w:val="24"/>
          <w:szCs w:val="24"/>
        </w:rPr>
        <w:t xml:space="preserve"> y la Defensoría del Pueblo de Risaralda guardaron silencio.</w:t>
      </w:r>
    </w:p>
    <w:p w:rsidR="00FA36CA" w:rsidRDefault="00FA36CA" w:rsidP="00AE77F8">
      <w:pPr>
        <w:spacing w:line="360" w:lineRule="auto"/>
        <w:jc w:val="both"/>
        <w:rPr>
          <w:rFonts w:ascii="Verdana" w:hAnsi="Verdana"/>
          <w:sz w:val="24"/>
          <w:szCs w:val="24"/>
        </w:rPr>
      </w:pPr>
    </w:p>
    <w:p w:rsidR="00E471D6" w:rsidRPr="003F1FDB" w:rsidRDefault="00E471D6" w:rsidP="00AE77F8">
      <w:pPr>
        <w:spacing w:line="360" w:lineRule="auto"/>
        <w:jc w:val="both"/>
        <w:rPr>
          <w:rFonts w:ascii="Verdana" w:hAnsi="Verdana"/>
          <w:b/>
          <w:sz w:val="24"/>
          <w:szCs w:val="24"/>
        </w:rPr>
      </w:pPr>
      <w:r w:rsidRPr="003F1FDB">
        <w:rPr>
          <w:rFonts w:ascii="Verdana" w:hAnsi="Verdana"/>
          <w:b/>
          <w:sz w:val="24"/>
          <w:szCs w:val="24"/>
        </w:rPr>
        <w:t xml:space="preserve">C O N S I D E R A C I O N E S </w:t>
      </w:r>
    </w:p>
    <w:p w:rsidR="0024395C" w:rsidRPr="003F1FDB" w:rsidRDefault="0024395C" w:rsidP="00AE77F8">
      <w:pPr>
        <w:spacing w:line="360" w:lineRule="auto"/>
        <w:jc w:val="both"/>
        <w:rPr>
          <w:rFonts w:ascii="Verdana" w:hAnsi="Verdana"/>
          <w:sz w:val="24"/>
          <w:szCs w:val="24"/>
        </w:rPr>
      </w:pPr>
    </w:p>
    <w:p w:rsidR="008C0CF7" w:rsidRPr="003F1FDB" w:rsidRDefault="00CA1030" w:rsidP="00AE77F8">
      <w:pPr>
        <w:spacing w:line="360" w:lineRule="auto"/>
        <w:jc w:val="both"/>
        <w:rPr>
          <w:rFonts w:ascii="Verdana" w:hAnsi="Verdana"/>
          <w:sz w:val="24"/>
          <w:szCs w:val="24"/>
        </w:rPr>
      </w:pPr>
      <w:r w:rsidRPr="003F1FDB">
        <w:rPr>
          <w:rFonts w:ascii="Verdana" w:hAnsi="Verdana"/>
          <w:sz w:val="24"/>
          <w:szCs w:val="24"/>
        </w:rPr>
        <w:t xml:space="preserve">1. </w:t>
      </w:r>
      <w:r w:rsidR="008C0CF7" w:rsidRPr="003F1FDB">
        <w:rPr>
          <w:rFonts w:ascii="Verdana" w:hAnsi="Verdana"/>
          <w:sz w:val="24"/>
          <w:szCs w:val="24"/>
        </w:rPr>
        <w:t xml:space="preserve">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8C0CF7" w:rsidRPr="003F1FDB" w:rsidRDefault="008C0CF7"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C0CF7" w:rsidRPr="003F1FDB" w:rsidRDefault="008C0CF7" w:rsidP="00AE77F8">
      <w:pPr>
        <w:spacing w:line="360" w:lineRule="auto"/>
        <w:jc w:val="both"/>
        <w:rPr>
          <w:rFonts w:ascii="Verdana" w:hAnsi="Verdana"/>
          <w:sz w:val="24"/>
          <w:szCs w:val="24"/>
        </w:rPr>
      </w:pPr>
      <w:r w:rsidRPr="003F1FDB">
        <w:rPr>
          <w:rFonts w:ascii="Verdana" w:hAnsi="Verdana"/>
          <w:sz w:val="24"/>
          <w:szCs w:val="24"/>
        </w:rPr>
        <w:lastRenderedPageBreak/>
        <w:t>2.</w:t>
      </w:r>
      <w:r w:rsidR="00CA1030" w:rsidRPr="003F1FDB">
        <w:rPr>
          <w:rFonts w:ascii="Verdana" w:hAnsi="Verdana"/>
          <w:sz w:val="24"/>
          <w:szCs w:val="24"/>
        </w:rPr>
        <w:t xml:space="preserve"> </w:t>
      </w:r>
      <w:r w:rsidR="00013892" w:rsidRPr="003F1FDB">
        <w:rPr>
          <w:rFonts w:ascii="Verdana" w:hAnsi="Verdana"/>
          <w:sz w:val="24"/>
          <w:szCs w:val="24"/>
        </w:rPr>
        <w:t xml:space="preserve">Como problema jurídico debe resolver esta Sala si </w:t>
      </w:r>
      <w:r w:rsidR="008D7EF3" w:rsidRPr="003F1FDB">
        <w:rPr>
          <w:rFonts w:ascii="Verdana" w:hAnsi="Verdana"/>
          <w:sz w:val="24"/>
          <w:szCs w:val="24"/>
        </w:rPr>
        <w:t xml:space="preserve">procede </w:t>
      </w:r>
      <w:r w:rsidR="00013892" w:rsidRPr="003F1FDB">
        <w:rPr>
          <w:rFonts w:ascii="Verdana" w:hAnsi="Verdana"/>
          <w:sz w:val="24"/>
          <w:szCs w:val="24"/>
        </w:rPr>
        <w:t>la acción de tutela contra las decisiones por medio de las cuales el juzgado accionado rechazó</w:t>
      </w:r>
      <w:r w:rsidR="00EC6BB2" w:rsidRPr="003F1FDB">
        <w:rPr>
          <w:rFonts w:ascii="Verdana" w:hAnsi="Verdana"/>
          <w:sz w:val="24"/>
          <w:szCs w:val="24"/>
        </w:rPr>
        <w:t>,</w:t>
      </w:r>
      <w:r w:rsidR="00013892" w:rsidRPr="003F1FDB">
        <w:rPr>
          <w:rFonts w:ascii="Verdana" w:hAnsi="Verdana"/>
          <w:sz w:val="24"/>
          <w:szCs w:val="24"/>
        </w:rPr>
        <w:t xml:space="preserve"> por competencia territorial</w:t>
      </w:r>
      <w:r w:rsidR="00EC6BB2" w:rsidRPr="003F1FDB">
        <w:rPr>
          <w:rFonts w:ascii="Verdana" w:hAnsi="Verdana"/>
          <w:sz w:val="24"/>
          <w:szCs w:val="24"/>
        </w:rPr>
        <w:t>,</w:t>
      </w:r>
      <w:r w:rsidR="00013892" w:rsidRPr="003F1FDB">
        <w:rPr>
          <w:rFonts w:ascii="Verdana" w:hAnsi="Verdana"/>
          <w:sz w:val="24"/>
          <w:szCs w:val="24"/>
        </w:rPr>
        <w:t xml:space="preserve"> las accio</w:t>
      </w:r>
      <w:r w:rsidR="00524A8B" w:rsidRPr="003F1FDB">
        <w:rPr>
          <w:rFonts w:ascii="Verdana" w:hAnsi="Verdana"/>
          <w:sz w:val="24"/>
          <w:szCs w:val="24"/>
        </w:rPr>
        <w:t>nes populares que promovió</w:t>
      </w:r>
      <w:r w:rsidR="009E5448" w:rsidRPr="003F1FDB">
        <w:rPr>
          <w:rFonts w:ascii="Verdana" w:hAnsi="Verdana"/>
          <w:sz w:val="24"/>
          <w:szCs w:val="24"/>
        </w:rPr>
        <w:t xml:space="preserve"> el actor</w:t>
      </w:r>
      <w:r w:rsidR="00CA1030" w:rsidRPr="003F1FDB">
        <w:rPr>
          <w:rFonts w:ascii="Verdana" w:hAnsi="Verdana"/>
          <w:sz w:val="24"/>
          <w:szCs w:val="24"/>
        </w:rPr>
        <w:t>.</w:t>
      </w:r>
    </w:p>
    <w:p w:rsidR="008C0CF7" w:rsidRPr="003F1FDB" w:rsidRDefault="008C0CF7" w:rsidP="00AE77F8">
      <w:pPr>
        <w:tabs>
          <w:tab w:val="left" w:pos="-720"/>
          <w:tab w:val="left" w:pos="-567"/>
          <w:tab w:val="left" w:pos="8222"/>
          <w:tab w:val="left" w:pos="8364"/>
        </w:tabs>
        <w:spacing w:line="360" w:lineRule="auto"/>
        <w:jc w:val="both"/>
        <w:rPr>
          <w:rFonts w:ascii="Verdana" w:hAnsi="Verdana"/>
          <w:sz w:val="24"/>
          <w:szCs w:val="24"/>
        </w:rPr>
      </w:pPr>
    </w:p>
    <w:p w:rsidR="00524A8B" w:rsidRPr="003F1FDB" w:rsidRDefault="00CA1030"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3F1FDB">
        <w:rPr>
          <w:rFonts w:ascii="Verdana" w:hAnsi="Verdana"/>
          <w:sz w:val="24"/>
          <w:szCs w:val="24"/>
        </w:rPr>
        <w:t xml:space="preserve">3. </w:t>
      </w:r>
      <w:r w:rsidR="00524A8B" w:rsidRPr="003F1FDB">
        <w:rPr>
          <w:rFonts w:ascii="Verdana" w:hAnsi="Verdana"/>
          <w:sz w:val="24"/>
          <w:szCs w:val="24"/>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524A8B" w:rsidRPr="003F1FDB" w:rsidRDefault="00524A8B" w:rsidP="00AE77F8">
      <w:pPr>
        <w:tabs>
          <w:tab w:val="left" w:pos="-720"/>
          <w:tab w:val="left" w:pos="-567"/>
          <w:tab w:val="left" w:pos="8222"/>
          <w:tab w:val="left" w:pos="8364"/>
        </w:tabs>
        <w:spacing w:line="360" w:lineRule="auto"/>
        <w:jc w:val="both"/>
        <w:rPr>
          <w:rFonts w:ascii="Verdana" w:hAnsi="Verdana"/>
          <w:sz w:val="24"/>
          <w:szCs w:val="24"/>
        </w:rPr>
      </w:pPr>
    </w:p>
    <w:p w:rsidR="00524A8B" w:rsidRPr="008132B4" w:rsidRDefault="00524A8B" w:rsidP="00AE77F8">
      <w:pPr>
        <w:tabs>
          <w:tab w:val="left" w:pos="-720"/>
          <w:tab w:val="left" w:pos="-567"/>
          <w:tab w:val="left" w:pos="8222"/>
          <w:tab w:val="left" w:pos="8364"/>
        </w:tabs>
        <w:spacing w:line="360" w:lineRule="auto"/>
        <w:jc w:val="both"/>
        <w:rPr>
          <w:rFonts w:ascii="Verdana" w:hAnsi="Verdana"/>
          <w:i/>
          <w:spacing w:val="-5"/>
          <w:sz w:val="24"/>
          <w:szCs w:val="24"/>
          <w:shd w:val="clear" w:color="auto" w:fill="FFFFFF"/>
        </w:rPr>
      </w:pPr>
      <w:r w:rsidRPr="008132B4">
        <w:rPr>
          <w:rFonts w:ascii="Verdana" w:hAnsi="Verdana"/>
          <w:spacing w:val="-5"/>
          <w:sz w:val="24"/>
          <w:szCs w:val="24"/>
          <w:lang w:val="es-ES"/>
        </w:rPr>
        <w:t xml:space="preserve">Así entonces ha enlistado como condiciones generales de procedencia, que deben ser examinadas antes de pasar al análisis de las causales específicas, las siguientes: </w:t>
      </w:r>
      <w:r w:rsidRPr="008132B4">
        <w:rPr>
          <w:rStyle w:val="apple-converted-space"/>
          <w:rFonts w:ascii="Verdana" w:hAnsi="Verdana"/>
          <w:spacing w:val="-5"/>
          <w:sz w:val="24"/>
          <w:szCs w:val="24"/>
          <w:shd w:val="clear" w:color="auto" w:fill="FFFFFF"/>
        </w:rPr>
        <w:t> “</w:t>
      </w:r>
      <w:r w:rsidRPr="008132B4">
        <w:rPr>
          <w:rStyle w:val="apple-converted-space"/>
          <w:rFonts w:ascii="Verdana" w:hAnsi="Verdana"/>
          <w:i/>
          <w:spacing w:val="-5"/>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8132B4">
        <w:rPr>
          <w:rStyle w:val="apple-converted-space"/>
          <w:rFonts w:ascii="Verdana" w:hAnsi="Verdana"/>
          <w:i/>
          <w:spacing w:val="-5"/>
          <w:sz w:val="24"/>
          <w:szCs w:val="24"/>
          <w:shd w:val="clear" w:color="auto" w:fill="FFFFFF"/>
        </w:rPr>
        <w:t>iusfundamental</w:t>
      </w:r>
      <w:proofErr w:type="spellEnd"/>
      <w:r w:rsidRPr="008132B4">
        <w:rPr>
          <w:rStyle w:val="apple-converted-space"/>
          <w:rFonts w:ascii="Verdana" w:hAnsi="Verdana"/>
          <w:i/>
          <w:spacing w:val="-5"/>
          <w:sz w:val="24"/>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8132B4">
        <w:rPr>
          <w:rStyle w:val="apple-converted-space"/>
          <w:rFonts w:ascii="Verdana" w:hAnsi="Verdana"/>
          <w:i/>
          <w:spacing w:val="-5"/>
          <w:sz w:val="24"/>
          <w:szCs w:val="24"/>
          <w:shd w:val="clear" w:color="auto" w:fill="FFFFFF"/>
        </w:rPr>
        <w:t>v</w:t>
      </w:r>
      <w:proofErr w:type="gramEnd"/>
      <w:r w:rsidRPr="008132B4">
        <w:rPr>
          <w:rStyle w:val="apple-converted-space"/>
          <w:rFonts w:ascii="Verdana" w:hAnsi="Verdana"/>
          <w:i/>
          <w:spacing w:val="-5"/>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8132B4">
        <w:rPr>
          <w:rStyle w:val="apple-converted-space"/>
          <w:rFonts w:ascii="Verdana" w:hAnsi="Verdana"/>
          <w:spacing w:val="-5"/>
          <w:sz w:val="24"/>
          <w:szCs w:val="24"/>
          <w:shd w:val="clear" w:color="auto" w:fill="FFFFFF"/>
        </w:rPr>
        <w:t>”</w:t>
      </w:r>
      <w:r w:rsidRPr="008132B4">
        <w:rPr>
          <w:rStyle w:val="Appelnotedebasdep"/>
          <w:rFonts w:ascii="Verdana" w:hAnsi="Verdana"/>
          <w:spacing w:val="-5"/>
          <w:sz w:val="24"/>
          <w:szCs w:val="24"/>
          <w:shd w:val="clear" w:color="auto" w:fill="FFFFFF"/>
        </w:rPr>
        <w:footnoteReference w:id="1"/>
      </w:r>
      <w:r w:rsidRPr="008132B4">
        <w:rPr>
          <w:rFonts w:ascii="Verdana" w:hAnsi="Verdana"/>
          <w:spacing w:val="-5"/>
          <w:sz w:val="24"/>
          <w:szCs w:val="24"/>
        </w:rPr>
        <w:t>.</w:t>
      </w:r>
    </w:p>
    <w:p w:rsidR="00524A8B" w:rsidRPr="008132B4" w:rsidRDefault="00524A8B" w:rsidP="00AE77F8">
      <w:pPr>
        <w:tabs>
          <w:tab w:val="left" w:pos="-720"/>
          <w:tab w:val="left" w:pos="-567"/>
          <w:tab w:val="left" w:pos="8222"/>
          <w:tab w:val="left" w:pos="8364"/>
        </w:tabs>
        <w:spacing w:line="360" w:lineRule="auto"/>
        <w:jc w:val="both"/>
        <w:rPr>
          <w:rFonts w:ascii="Verdana" w:hAnsi="Verdana"/>
          <w:i/>
          <w:spacing w:val="-5"/>
          <w:sz w:val="24"/>
          <w:szCs w:val="24"/>
        </w:rPr>
      </w:pPr>
    </w:p>
    <w:p w:rsidR="00524A8B" w:rsidRPr="008132B4" w:rsidRDefault="00524A8B" w:rsidP="00AE77F8">
      <w:pPr>
        <w:tabs>
          <w:tab w:val="left" w:pos="-720"/>
          <w:tab w:val="left" w:pos="-567"/>
          <w:tab w:val="left" w:pos="8222"/>
          <w:tab w:val="left" w:pos="8364"/>
        </w:tabs>
        <w:spacing w:line="360" w:lineRule="auto"/>
        <w:jc w:val="both"/>
        <w:rPr>
          <w:rFonts w:ascii="Verdana" w:hAnsi="Verdana"/>
          <w:i/>
          <w:spacing w:val="-5"/>
          <w:sz w:val="24"/>
          <w:szCs w:val="24"/>
        </w:rPr>
      </w:pPr>
      <w:r w:rsidRPr="008132B4">
        <w:rPr>
          <w:rFonts w:ascii="Verdana" w:hAnsi="Verdana"/>
          <w:spacing w:val="-5"/>
          <w:sz w:val="24"/>
          <w:szCs w:val="24"/>
          <w:lang w:val="es-ES"/>
        </w:rPr>
        <w:t>Superado ese primer análisis, la Corte ha identificado como causales específicas de procedencia de la acción, las siguientes</w:t>
      </w:r>
      <w:r w:rsidRPr="008132B4">
        <w:rPr>
          <w:rFonts w:ascii="Verdana" w:hAnsi="Verdana"/>
          <w:i/>
          <w:spacing w:val="-5"/>
          <w:sz w:val="24"/>
          <w:szCs w:val="24"/>
          <w:lang w:val="es-ES"/>
        </w:rPr>
        <w:t>: “</w:t>
      </w:r>
      <w:r w:rsidRPr="008132B4">
        <w:rPr>
          <w:rFonts w:ascii="Verdana" w:hAnsi="Verdana"/>
          <w:i/>
          <w:spacing w:val="-5"/>
          <w:sz w:val="24"/>
          <w:szCs w:val="24"/>
        </w:rPr>
        <w:t xml:space="preserve">7.1.- Defecto orgánico: ocurre cuando el funcionario judicial que profirió la sentencia </w:t>
      </w:r>
      <w:r w:rsidRPr="008132B4">
        <w:rPr>
          <w:rFonts w:ascii="Verdana" w:hAnsi="Verdana"/>
          <w:i/>
          <w:spacing w:val="-5"/>
          <w:sz w:val="24"/>
          <w:szCs w:val="24"/>
        </w:rPr>
        <w:lastRenderedPageBreak/>
        <w:t>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8132B4">
        <w:rPr>
          <w:rFonts w:ascii="Verdana" w:hAnsi="Verdana"/>
          <w:i/>
          <w:spacing w:val="-5"/>
          <w:sz w:val="24"/>
          <w:szCs w:val="24"/>
          <w:vertAlign w:val="superscript"/>
        </w:rPr>
        <w:footnoteReference w:id="2"/>
      </w:r>
      <w:r w:rsidRPr="008132B4">
        <w:rPr>
          <w:rFonts w:ascii="Verdana" w:hAnsi="Verdana"/>
          <w:i/>
          <w:spacing w:val="-5"/>
          <w:sz w:val="24"/>
          <w:szCs w:val="24"/>
        </w:rPr>
        <w:t xml:space="preserve">. </w:t>
      </w:r>
    </w:p>
    <w:p w:rsidR="0024395C" w:rsidRPr="003F1FDB" w:rsidRDefault="0024395C"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24395C" w:rsidRPr="003F1FDB" w:rsidRDefault="00BE5995" w:rsidP="00AE77F8">
      <w:pPr>
        <w:spacing w:line="360" w:lineRule="auto"/>
        <w:jc w:val="both"/>
        <w:rPr>
          <w:rFonts w:ascii="Verdana" w:hAnsi="Verdana"/>
          <w:sz w:val="24"/>
          <w:szCs w:val="24"/>
        </w:rPr>
      </w:pPr>
      <w:r w:rsidRPr="003F1FDB">
        <w:rPr>
          <w:rFonts w:ascii="Verdana" w:hAnsi="Verdana"/>
          <w:sz w:val="24"/>
          <w:szCs w:val="24"/>
        </w:rPr>
        <w:t>4.</w:t>
      </w:r>
      <w:r w:rsidR="0024395C" w:rsidRPr="003F1FDB">
        <w:rPr>
          <w:rFonts w:ascii="Verdana" w:hAnsi="Verdana"/>
          <w:sz w:val="24"/>
          <w:szCs w:val="24"/>
        </w:rPr>
        <w:t xml:space="preserve"> </w:t>
      </w:r>
      <w:r w:rsidRPr="003F1FDB">
        <w:rPr>
          <w:rFonts w:ascii="Verdana" w:hAnsi="Verdana"/>
          <w:sz w:val="24"/>
          <w:szCs w:val="24"/>
        </w:rPr>
        <w:t xml:space="preserve">Las pruebas documentales allegadas en el proceso y que obran en este cuaderno, acreditan </w:t>
      </w:r>
      <w:r w:rsidR="00EE6CFD" w:rsidRPr="003F1FDB">
        <w:rPr>
          <w:rFonts w:ascii="Verdana" w:hAnsi="Verdana"/>
          <w:sz w:val="24"/>
          <w:szCs w:val="24"/>
        </w:rPr>
        <w:t>que e</w:t>
      </w:r>
      <w:r w:rsidR="00FE018C" w:rsidRPr="003F1FDB">
        <w:rPr>
          <w:rFonts w:ascii="Verdana" w:hAnsi="Verdana"/>
          <w:sz w:val="24"/>
          <w:szCs w:val="24"/>
        </w:rPr>
        <w:t>l</w:t>
      </w:r>
      <w:r w:rsidR="0024395C" w:rsidRPr="003F1FDB">
        <w:rPr>
          <w:rFonts w:ascii="Verdana" w:hAnsi="Verdana"/>
          <w:sz w:val="24"/>
          <w:szCs w:val="24"/>
        </w:rPr>
        <w:t xml:space="preserve"> Juzgado</w:t>
      </w:r>
      <w:r w:rsidR="00065F9C" w:rsidRPr="003F1FDB">
        <w:rPr>
          <w:rFonts w:ascii="Verdana" w:hAnsi="Verdana"/>
          <w:sz w:val="24"/>
          <w:szCs w:val="24"/>
        </w:rPr>
        <w:t xml:space="preserve"> Tercero</w:t>
      </w:r>
      <w:r w:rsidR="0024395C" w:rsidRPr="003F1FDB">
        <w:rPr>
          <w:rFonts w:ascii="Verdana" w:hAnsi="Verdana"/>
          <w:sz w:val="24"/>
          <w:szCs w:val="24"/>
        </w:rPr>
        <w:t xml:space="preserve"> </w:t>
      </w:r>
      <w:r w:rsidR="00065F9C" w:rsidRPr="003F1FDB">
        <w:rPr>
          <w:rFonts w:ascii="Verdana" w:hAnsi="Verdana"/>
          <w:sz w:val="24"/>
          <w:szCs w:val="24"/>
          <w:lang w:val="es-CO"/>
        </w:rPr>
        <w:t>Civil del Circuito local</w:t>
      </w:r>
      <w:r w:rsidR="0024395C" w:rsidRPr="003F1FDB">
        <w:rPr>
          <w:rFonts w:ascii="Verdana" w:hAnsi="Verdana"/>
          <w:sz w:val="24"/>
          <w:szCs w:val="24"/>
          <w:lang w:val="es-CO"/>
        </w:rPr>
        <w:t>, por</w:t>
      </w:r>
      <w:r w:rsidR="0024395C" w:rsidRPr="003F1FDB">
        <w:rPr>
          <w:rFonts w:ascii="Verdana" w:hAnsi="Verdana"/>
          <w:sz w:val="24"/>
          <w:szCs w:val="24"/>
        </w:rPr>
        <w:t xml:space="preserve"> auto</w:t>
      </w:r>
      <w:r w:rsidR="00EE6CFD" w:rsidRPr="003F1FDB">
        <w:rPr>
          <w:rFonts w:ascii="Verdana" w:hAnsi="Verdana"/>
          <w:sz w:val="24"/>
          <w:szCs w:val="24"/>
        </w:rPr>
        <w:t>s de 28</w:t>
      </w:r>
      <w:r w:rsidR="00065F9C" w:rsidRPr="003F1FDB">
        <w:rPr>
          <w:rFonts w:ascii="Verdana" w:hAnsi="Verdana"/>
          <w:sz w:val="24"/>
          <w:szCs w:val="24"/>
        </w:rPr>
        <w:t xml:space="preserve"> de</w:t>
      </w:r>
      <w:r w:rsidR="00EE6CFD" w:rsidRPr="003F1FDB">
        <w:rPr>
          <w:rFonts w:ascii="Verdana" w:hAnsi="Verdana"/>
          <w:sz w:val="24"/>
          <w:szCs w:val="24"/>
        </w:rPr>
        <w:t xml:space="preserve"> noviembre</w:t>
      </w:r>
      <w:r w:rsidR="00065F9C" w:rsidRPr="003F1FDB">
        <w:rPr>
          <w:rFonts w:ascii="Verdana" w:hAnsi="Verdana"/>
          <w:sz w:val="24"/>
          <w:szCs w:val="24"/>
        </w:rPr>
        <w:t xml:space="preserve"> último</w:t>
      </w:r>
      <w:r w:rsidR="0024395C" w:rsidRPr="003F1FDB">
        <w:rPr>
          <w:rFonts w:ascii="Verdana" w:hAnsi="Verdana"/>
          <w:sz w:val="24"/>
          <w:szCs w:val="24"/>
        </w:rPr>
        <w:t>, decidió rechazar por falta de competencia territorial la</w:t>
      </w:r>
      <w:r w:rsidR="00A97F31" w:rsidRPr="003F1FDB">
        <w:rPr>
          <w:rFonts w:ascii="Verdana" w:hAnsi="Verdana"/>
          <w:sz w:val="24"/>
          <w:szCs w:val="24"/>
        </w:rPr>
        <w:t>s acciones</w:t>
      </w:r>
      <w:r w:rsidR="0024395C" w:rsidRPr="003F1FDB">
        <w:rPr>
          <w:rFonts w:ascii="Verdana" w:hAnsi="Verdana"/>
          <w:sz w:val="24"/>
          <w:szCs w:val="24"/>
        </w:rPr>
        <w:t xml:space="preserve"> popular</w:t>
      </w:r>
      <w:r w:rsidR="00A97F31" w:rsidRPr="003F1FDB">
        <w:rPr>
          <w:rFonts w:ascii="Verdana" w:hAnsi="Verdana"/>
          <w:sz w:val="24"/>
          <w:szCs w:val="24"/>
        </w:rPr>
        <w:t>es</w:t>
      </w:r>
      <w:r w:rsidR="00490AA0">
        <w:rPr>
          <w:rFonts w:ascii="Verdana" w:hAnsi="Verdana"/>
          <w:sz w:val="24"/>
          <w:szCs w:val="24"/>
        </w:rPr>
        <w:t xml:space="preserve"> radicadas </w:t>
      </w:r>
      <w:r w:rsidR="00C40F2F">
        <w:rPr>
          <w:rFonts w:ascii="Verdana" w:hAnsi="Verdana"/>
          <w:sz w:val="24"/>
          <w:szCs w:val="24"/>
        </w:rPr>
        <w:t xml:space="preserve">2016-00551, </w:t>
      </w:r>
      <w:r w:rsidR="00490AA0">
        <w:rPr>
          <w:rFonts w:ascii="Verdana" w:hAnsi="Verdana"/>
          <w:sz w:val="24"/>
          <w:szCs w:val="24"/>
        </w:rPr>
        <w:t xml:space="preserve">2016-00553, </w:t>
      </w:r>
      <w:r w:rsidR="00C40F2F">
        <w:rPr>
          <w:rFonts w:ascii="Verdana" w:hAnsi="Verdana"/>
          <w:sz w:val="24"/>
          <w:szCs w:val="24"/>
        </w:rPr>
        <w:t>2016-00559 y 2016-00563</w:t>
      </w:r>
      <w:r w:rsidR="002D2E94" w:rsidRPr="003F1FDB">
        <w:rPr>
          <w:rFonts w:ascii="Verdana" w:hAnsi="Verdana"/>
          <w:sz w:val="24"/>
          <w:szCs w:val="24"/>
        </w:rPr>
        <w:t>,</w:t>
      </w:r>
      <w:r w:rsidR="0024395C" w:rsidRPr="003F1FDB">
        <w:rPr>
          <w:rFonts w:ascii="Verdana" w:hAnsi="Verdana"/>
          <w:sz w:val="24"/>
          <w:szCs w:val="24"/>
        </w:rPr>
        <w:t xml:space="preserve"> que formuló el señor </w:t>
      </w:r>
      <w:r w:rsidR="00C04797" w:rsidRPr="003F1FDB">
        <w:rPr>
          <w:rFonts w:ascii="Verdana" w:hAnsi="Verdana"/>
          <w:sz w:val="24"/>
          <w:szCs w:val="24"/>
        </w:rPr>
        <w:t>Cristian Vásquez</w:t>
      </w:r>
      <w:r w:rsidR="0024395C" w:rsidRPr="003F1FDB">
        <w:rPr>
          <w:rFonts w:ascii="Verdana" w:hAnsi="Verdana"/>
          <w:sz w:val="24"/>
          <w:szCs w:val="24"/>
        </w:rPr>
        <w:t xml:space="preserve"> contra </w:t>
      </w:r>
      <w:r w:rsidR="00C04797" w:rsidRPr="003F1FDB">
        <w:rPr>
          <w:rFonts w:ascii="Verdana" w:hAnsi="Verdana"/>
          <w:sz w:val="24"/>
          <w:szCs w:val="24"/>
        </w:rPr>
        <w:t>las sedes de Bancolombia</w:t>
      </w:r>
      <w:r w:rsidR="007E6376" w:rsidRPr="003F1FDB">
        <w:rPr>
          <w:rFonts w:ascii="Verdana" w:hAnsi="Verdana"/>
          <w:sz w:val="24"/>
          <w:szCs w:val="24"/>
        </w:rPr>
        <w:t xml:space="preserve"> ubicadas en</w:t>
      </w:r>
      <w:r w:rsidR="00A97F31" w:rsidRPr="003F1FDB">
        <w:rPr>
          <w:rFonts w:ascii="Verdana" w:hAnsi="Verdana"/>
          <w:sz w:val="24"/>
          <w:szCs w:val="24"/>
        </w:rPr>
        <w:t xml:space="preserve"> la</w:t>
      </w:r>
      <w:r w:rsidR="00C04797" w:rsidRPr="003F1FDB">
        <w:rPr>
          <w:rFonts w:ascii="Verdana" w:hAnsi="Verdana"/>
          <w:sz w:val="24"/>
          <w:szCs w:val="24"/>
        </w:rPr>
        <w:t xml:space="preserve"> carrera </w:t>
      </w:r>
      <w:r w:rsidR="00C40F2F">
        <w:rPr>
          <w:rFonts w:ascii="Verdana" w:hAnsi="Verdana"/>
          <w:sz w:val="24"/>
          <w:szCs w:val="24"/>
        </w:rPr>
        <w:t>27 No. 19-10 de Bucaramanga</w:t>
      </w:r>
      <w:r w:rsidR="002C38B5" w:rsidRPr="003F1FDB">
        <w:rPr>
          <w:rFonts w:ascii="Verdana" w:hAnsi="Verdana"/>
          <w:sz w:val="24"/>
          <w:szCs w:val="24"/>
        </w:rPr>
        <w:t>,</w:t>
      </w:r>
      <w:r w:rsidR="00C40F2F">
        <w:rPr>
          <w:rFonts w:ascii="Verdana" w:hAnsi="Verdana"/>
          <w:sz w:val="24"/>
          <w:szCs w:val="24"/>
        </w:rPr>
        <w:t xml:space="preserve"> </w:t>
      </w:r>
      <w:r w:rsidR="00C40F2F">
        <w:rPr>
          <w:rFonts w:ascii="Verdana" w:hAnsi="Verdana"/>
          <w:sz w:val="24"/>
          <w:szCs w:val="24"/>
        </w:rPr>
        <w:lastRenderedPageBreak/>
        <w:t>en la Base Naval Málaga de Buenaventura, en la transversal 60 No. 114ª-55 y en la avenida 19 No. 118-30 de Bogotá</w:t>
      </w:r>
      <w:r w:rsidR="007E6376" w:rsidRPr="003F1FDB">
        <w:rPr>
          <w:rFonts w:ascii="Verdana" w:hAnsi="Verdana"/>
          <w:sz w:val="24"/>
          <w:szCs w:val="24"/>
        </w:rPr>
        <w:t xml:space="preserve"> </w:t>
      </w:r>
      <w:r w:rsidR="0024395C" w:rsidRPr="003F1FDB">
        <w:rPr>
          <w:rFonts w:ascii="Verdana" w:hAnsi="Verdana"/>
          <w:sz w:val="24"/>
          <w:szCs w:val="24"/>
        </w:rPr>
        <w:t>y ordenó remitirla</w:t>
      </w:r>
      <w:r w:rsidR="0028392C" w:rsidRPr="003F1FDB">
        <w:rPr>
          <w:rFonts w:ascii="Verdana" w:hAnsi="Verdana"/>
          <w:sz w:val="24"/>
          <w:szCs w:val="24"/>
        </w:rPr>
        <w:t>s</w:t>
      </w:r>
      <w:r w:rsidR="0024395C" w:rsidRPr="003F1FDB">
        <w:rPr>
          <w:rFonts w:ascii="Verdana" w:hAnsi="Verdana"/>
          <w:sz w:val="24"/>
          <w:szCs w:val="24"/>
        </w:rPr>
        <w:t xml:space="preserve"> a</w:t>
      </w:r>
      <w:r w:rsidR="0028392C" w:rsidRPr="003F1FDB">
        <w:rPr>
          <w:rFonts w:ascii="Verdana" w:hAnsi="Verdana"/>
          <w:sz w:val="24"/>
          <w:szCs w:val="24"/>
        </w:rPr>
        <w:t xml:space="preserve"> </w:t>
      </w:r>
      <w:r w:rsidR="0024395C" w:rsidRPr="003F1FDB">
        <w:rPr>
          <w:rFonts w:ascii="Verdana" w:hAnsi="Verdana"/>
          <w:sz w:val="24"/>
          <w:szCs w:val="24"/>
        </w:rPr>
        <w:t>l</w:t>
      </w:r>
      <w:r w:rsidR="0028392C" w:rsidRPr="003F1FDB">
        <w:rPr>
          <w:rFonts w:ascii="Verdana" w:hAnsi="Verdana"/>
          <w:sz w:val="24"/>
          <w:szCs w:val="24"/>
        </w:rPr>
        <w:t>os</w:t>
      </w:r>
      <w:r w:rsidR="0024395C" w:rsidRPr="003F1FDB">
        <w:rPr>
          <w:rFonts w:ascii="Verdana" w:hAnsi="Verdana"/>
          <w:sz w:val="24"/>
          <w:szCs w:val="24"/>
        </w:rPr>
        <w:t xml:space="preserve"> Juzgado</w:t>
      </w:r>
      <w:r w:rsidR="00DA5DD2" w:rsidRPr="003F1FDB">
        <w:rPr>
          <w:rFonts w:ascii="Verdana" w:hAnsi="Verdana"/>
          <w:sz w:val="24"/>
          <w:szCs w:val="24"/>
        </w:rPr>
        <w:t>s</w:t>
      </w:r>
      <w:r w:rsidR="0024395C" w:rsidRPr="003F1FDB">
        <w:rPr>
          <w:rFonts w:ascii="Verdana" w:hAnsi="Verdana"/>
          <w:sz w:val="24"/>
          <w:szCs w:val="24"/>
        </w:rPr>
        <w:t xml:space="preserve"> Civil</w:t>
      </w:r>
      <w:r w:rsidR="00DA5DD2" w:rsidRPr="003F1FDB">
        <w:rPr>
          <w:rFonts w:ascii="Verdana" w:hAnsi="Verdana"/>
          <w:sz w:val="24"/>
          <w:szCs w:val="24"/>
        </w:rPr>
        <w:t>es</w:t>
      </w:r>
      <w:r w:rsidR="00174605" w:rsidRPr="003F1FDB">
        <w:rPr>
          <w:rFonts w:ascii="Verdana" w:hAnsi="Verdana"/>
          <w:sz w:val="24"/>
          <w:szCs w:val="24"/>
        </w:rPr>
        <w:t xml:space="preserve"> del Circuito de esa</w:t>
      </w:r>
      <w:r w:rsidR="00C40F2F">
        <w:rPr>
          <w:rFonts w:ascii="Verdana" w:hAnsi="Verdana"/>
          <w:sz w:val="24"/>
          <w:szCs w:val="24"/>
        </w:rPr>
        <w:t>s ciudades</w:t>
      </w:r>
      <w:r w:rsidR="0024395C" w:rsidRPr="003F1FDB">
        <w:rPr>
          <w:rFonts w:ascii="Verdana" w:hAnsi="Verdana"/>
          <w:sz w:val="24"/>
          <w:szCs w:val="24"/>
        </w:rPr>
        <w:t>. Para así decidir, consideró que es</w:t>
      </w:r>
      <w:r w:rsidR="00C61602" w:rsidRPr="003F1FDB">
        <w:rPr>
          <w:rFonts w:ascii="Verdana" w:hAnsi="Verdana"/>
          <w:sz w:val="24"/>
          <w:szCs w:val="24"/>
        </w:rPr>
        <w:t xml:space="preserve"> en ese lugar</w:t>
      </w:r>
      <w:r w:rsidR="002C38B5" w:rsidRPr="003F1FDB">
        <w:rPr>
          <w:rFonts w:ascii="Verdana" w:hAnsi="Verdana"/>
          <w:sz w:val="24"/>
          <w:szCs w:val="24"/>
        </w:rPr>
        <w:t xml:space="preserve"> </w:t>
      </w:r>
      <w:r w:rsidR="0024395C" w:rsidRPr="003F1FDB">
        <w:rPr>
          <w:rFonts w:ascii="Verdana" w:hAnsi="Verdana"/>
          <w:sz w:val="24"/>
          <w:szCs w:val="24"/>
        </w:rPr>
        <w:t xml:space="preserve">donde </w:t>
      </w:r>
      <w:r w:rsidR="00C61602" w:rsidRPr="003F1FDB">
        <w:rPr>
          <w:rFonts w:ascii="Verdana" w:hAnsi="Verdana"/>
          <w:sz w:val="24"/>
          <w:szCs w:val="24"/>
        </w:rPr>
        <w:t>se presenta la supuesta vulneración de los derechos colectivo</w:t>
      </w:r>
      <w:r w:rsidR="006A7B79" w:rsidRPr="003F1FDB">
        <w:rPr>
          <w:rFonts w:ascii="Verdana" w:hAnsi="Verdana"/>
          <w:sz w:val="24"/>
          <w:szCs w:val="24"/>
        </w:rPr>
        <w:t>s</w:t>
      </w:r>
      <w:r w:rsidR="00BA5B9D" w:rsidRPr="003F1FDB">
        <w:rPr>
          <w:rStyle w:val="Appelnotedebasdep"/>
          <w:rFonts w:ascii="Verdana" w:hAnsi="Verdana"/>
          <w:sz w:val="24"/>
          <w:szCs w:val="24"/>
        </w:rPr>
        <w:footnoteReference w:id="3"/>
      </w:r>
      <w:r w:rsidR="0024395C" w:rsidRPr="003F1FDB">
        <w:rPr>
          <w:rFonts w:ascii="Verdana" w:hAnsi="Verdana"/>
          <w:sz w:val="24"/>
          <w:szCs w:val="24"/>
        </w:rPr>
        <w:t>.</w:t>
      </w:r>
    </w:p>
    <w:p w:rsidR="0024395C" w:rsidRPr="003F1FDB" w:rsidRDefault="0024395C" w:rsidP="00AE77F8">
      <w:pPr>
        <w:spacing w:line="360" w:lineRule="auto"/>
        <w:jc w:val="both"/>
        <w:rPr>
          <w:rFonts w:ascii="Verdana" w:hAnsi="Verdana"/>
          <w:sz w:val="24"/>
          <w:szCs w:val="24"/>
        </w:rPr>
      </w:pPr>
    </w:p>
    <w:p w:rsidR="00A01E3D" w:rsidRPr="003F1FDB" w:rsidRDefault="002214EB" w:rsidP="00AE77F8">
      <w:pPr>
        <w:spacing w:line="360" w:lineRule="auto"/>
        <w:jc w:val="both"/>
        <w:rPr>
          <w:rFonts w:ascii="Verdana" w:hAnsi="Verdana"/>
          <w:sz w:val="24"/>
          <w:szCs w:val="24"/>
        </w:rPr>
      </w:pPr>
      <w:r w:rsidRPr="003F1FDB">
        <w:rPr>
          <w:rFonts w:ascii="Verdana" w:hAnsi="Verdana"/>
          <w:sz w:val="24"/>
          <w:szCs w:val="24"/>
        </w:rPr>
        <w:t>5</w:t>
      </w:r>
      <w:r w:rsidR="00167386" w:rsidRPr="003F1FDB">
        <w:rPr>
          <w:rFonts w:ascii="Verdana" w:hAnsi="Verdana"/>
          <w:sz w:val="24"/>
          <w:szCs w:val="24"/>
        </w:rPr>
        <w:t xml:space="preserve">. </w:t>
      </w:r>
      <w:r w:rsidR="00065F9C" w:rsidRPr="003F1FDB">
        <w:rPr>
          <w:rFonts w:ascii="Verdana" w:hAnsi="Verdana"/>
          <w:sz w:val="24"/>
          <w:szCs w:val="24"/>
        </w:rPr>
        <w:t>Surge de lo anterior,</w:t>
      </w:r>
      <w:r w:rsidR="00D73E28" w:rsidRPr="003F1FDB">
        <w:rPr>
          <w:rFonts w:ascii="Verdana" w:hAnsi="Verdana"/>
          <w:sz w:val="24"/>
          <w:szCs w:val="24"/>
        </w:rPr>
        <w:t xml:space="preserve"> </w:t>
      </w:r>
      <w:r w:rsidR="00A42F6B" w:rsidRPr="003F1FDB">
        <w:rPr>
          <w:rFonts w:ascii="Verdana" w:hAnsi="Verdana"/>
          <w:sz w:val="24"/>
          <w:szCs w:val="24"/>
        </w:rPr>
        <w:t xml:space="preserve">que </w:t>
      </w:r>
      <w:r w:rsidR="00A01E3D" w:rsidRPr="003F1FDB">
        <w:rPr>
          <w:rFonts w:ascii="Verdana" w:hAnsi="Verdana"/>
          <w:sz w:val="24"/>
          <w:szCs w:val="24"/>
        </w:rPr>
        <w:t>en este caso concreto no se satisfacen todos los presupuestos de procedencia de la acción de tutela a que se refiere la primera jurisprudencia transcrita, concretamente el segundo.</w:t>
      </w:r>
    </w:p>
    <w:p w:rsidR="00A01E3D" w:rsidRPr="003F1FDB" w:rsidRDefault="00A01E3D" w:rsidP="00AE77F8">
      <w:pPr>
        <w:spacing w:line="360" w:lineRule="auto"/>
        <w:jc w:val="both"/>
        <w:rPr>
          <w:rFonts w:ascii="Verdana" w:hAnsi="Verdana"/>
          <w:sz w:val="24"/>
          <w:szCs w:val="24"/>
        </w:rPr>
      </w:pPr>
    </w:p>
    <w:p w:rsidR="00A01E3D" w:rsidRPr="003F1FDB" w:rsidRDefault="00844A94" w:rsidP="00AE77F8">
      <w:pPr>
        <w:spacing w:line="360" w:lineRule="auto"/>
        <w:jc w:val="both"/>
        <w:rPr>
          <w:rFonts w:ascii="Gadugi" w:hAnsi="Gadugi"/>
          <w:lang w:val="es-CO"/>
        </w:rPr>
      </w:pPr>
      <w:r w:rsidRPr="003F1FDB">
        <w:rPr>
          <w:rFonts w:ascii="Verdana" w:hAnsi="Verdana"/>
          <w:sz w:val="24"/>
          <w:szCs w:val="24"/>
        </w:rPr>
        <w:t>En efecto, si los</w:t>
      </w:r>
      <w:r w:rsidR="00A01E3D" w:rsidRPr="003F1FDB">
        <w:rPr>
          <w:rFonts w:ascii="Verdana" w:hAnsi="Verdana"/>
          <w:sz w:val="24"/>
          <w:szCs w:val="24"/>
        </w:rPr>
        <w:t xml:space="preserve"> Juzgado</w:t>
      </w:r>
      <w:r w:rsidRPr="003F1FDB">
        <w:rPr>
          <w:rFonts w:ascii="Verdana" w:hAnsi="Verdana"/>
          <w:sz w:val="24"/>
          <w:szCs w:val="24"/>
        </w:rPr>
        <w:t>s</w:t>
      </w:r>
      <w:r w:rsidR="00A01E3D" w:rsidRPr="003F1FDB">
        <w:rPr>
          <w:rFonts w:ascii="Verdana" w:hAnsi="Verdana"/>
          <w:sz w:val="24"/>
          <w:szCs w:val="24"/>
        </w:rPr>
        <w:t xml:space="preserve"> Civil</w:t>
      </w:r>
      <w:r w:rsidRPr="003F1FDB">
        <w:rPr>
          <w:rFonts w:ascii="Verdana" w:hAnsi="Verdana"/>
          <w:sz w:val="24"/>
          <w:szCs w:val="24"/>
        </w:rPr>
        <w:t>es</w:t>
      </w:r>
      <w:r w:rsidR="00A01E3D" w:rsidRPr="003F1FDB">
        <w:rPr>
          <w:rFonts w:ascii="Verdana" w:hAnsi="Verdana"/>
          <w:sz w:val="24"/>
          <w:szCs w:val="24"/>
        </w:rPr>
        <w:t xml:space="preserve"> del Circuito de</w:t>
      </w:r>
      <w:r w:rsidR="00C40F2F">
        <w:rPr>
          <w:rFonts w:ascii="Verdana" w:hAnsi="Verdana"/>
          <w:sz w:val="24"/>
          <w:szCs w:val="24"/>
        </w:rPr>
        <w:t xml:space="preserve"> Bucaramanga, Buenaventura </w:t>
      </w:r>
      <w:r w:rsidR="003F0575">
        <w:rPr>
          <w:rFonts w:ascii="Verdana" w:hAnsi="Verdana"/>
          <w:sz w:val="24"/>
          <w:szCs w:val="24"/>
        </w:rPr>
        <w:t>y Bogotá</w:t>
      </w:r>
      <w:r w:rsidR="00A01E3D" w:rsidRPr="003F1FDB">
        <w:rPr>
          <w:rFonts w:ascii="Verdana" w:hAnsi="Verdana"/>
          <w:sz w:val="24"/>
          <w:szCs w:val="24"/>
        </w:rPr>
        <w:t xml:space="preserve">, </w:t>
      </w:r>
      <w:r w:rsidRPr="003F1FDB">
        <w:rPr>
          <w:rFonts w:ascii="Verdana" w:hAnsi="Verdana"/>
          <w:sz w:val="24"/>
          <w:szCs w:val="24"/>
          <w:lang w:val="es-CO"/>
        </w:rPr>
        <w:t>a los que se remitieron las acciones populares</w:t>
      </w:r>
      <w:r w:rsidR="00A01E3D" w:rsidRPr="003F1FDB">
        <w:rPr>
          <w:rFonts w:ascii="Verdana" w:hAnsi="Verdana"/>
          <w:sz w:val="24"/>
          <w:szCs w:val="24"/>
          <w:lang w:val="es-CO"/>
        </w:rPr>
        <w:t xml:space="preserve">, </w:t>
      </w:r>
      <w:r w:rsidR="00A01E3D" w:rsidRPr="003F1FDB">
        <w:rPr>
          <w:rFonts w:ascii="Verdana" w:hAnsi="Verdana"/>
          <w:sz w:val="24"/>
          <w:szCs w:val="24"/>
        </w:rPr>
        <w:t>no</w:t>
      </w:r>
      <w:r w:rsidR="00A01E3D" w:rsidRPr="003F1FDB">
        <w:rPr>
          <w:rFonts w:ascii="Verdana" w:hAnsi="Verdana"/>
          <w:sz w:val="24"/>
          <w:szCs w:val="24"/>
          <w:lang w:val="es-CO"/>
        </w:rPr>
        <w:t xml:space="preserve"> ha</w:t>
      </w:r>
      <w:r w:rsidRPr="003F1FDB">
        <w:rPr>
          <w:rFonts w:ascii="Verdana" w:hAnsi="Verdana"/>
          <w:sz w:val="24"/>
          <w:szCs w:val="24"/>
          <w:lang w:val="es-CO"/>
        </w:rPr>
        <w:t>n</w:t>
      </w:r>
      <w:r w:rsidR="00A01E3D" w:rsidRPr="003F1FDB">
        <w:rPr>
          <w:rFonts w:ascii="Verdana" w:hAnsi="Verdana"/>
          <w:sz w:val="24"/>
          <w:szCs w:val="24"/>
          <w:lang w:val="es-CO"/>
        </w:rPr>
        <w:t xml:space="preserve"> adoptado aún alguna </w:t>
      </w:r>
      <w:r w:rsidR="00A01E3D" w:rsidRPr="003F1FDB">
        <w:rPr>
          <w:rFonts w:ascii="Verdana" w:hAnsi="Verdana"/>
          <w:sz w:val="24"/>
          <w:szCs w:val="24"/>
        </w:rPr>
        <w:t>determinación,</w:t>
      </w:r>
      <w:r w:rsidR="00A01E3D" w:rsidRPr="003F1FDB">
        <w:rPr>
          <w:rFonts w:ascii="Verdana" w:hAnsi="Verdana"/>
          <w:sz w:val="24"/>
          <w:szCs w:val="24"/>
          <w:lang w:val="es-CO"/>
        </w:rPr>
        <w:t xml:space="preserve"> el amparo constitucional solicitado se tornaría prematuro, pues toda</w:t>
      </w:r>
      <w:r w:rsidR="00A01E3D" w:rsidRPr="003F1FDB">
        <w:rPr>
          <w:rFonts w:ascii="Verdana" w:hAnsi="Verdana"/>
          <w:sz w:val="24"/>
          <w:szCs w:val="24"/>
        </w:rPr>
        <w:t xml:space="preserve">vía estaría </w:t>
      </w:r>
      <w:r w:rsidR="00A01E3D" w:rsidRPr="003F1FDB">
        <w:rPr>
          <w:rFonts w:ascii="Verdana" w:hAnsi="Verdana"/>
          <w:sz w:val="24"/>
          <w:szCs w:val="24"/>
          <w:lang w:val="es-CO"/>
        </w:rPr>
        <w:t xml:space="preserve">por </w:t>
      </w:r>
      <w:r w:rsidR="00A01E3D" w:rsidRPr="003F1FDB">
        <w:rPr>
          <w:rFonts w:ascii="Verdana" w:hAnsi="Verdana"/>
          <w:sz w:val="24"/>
          <w:szCs w:val="24"/>
        </w:rPr>
        <w:t>definirse lo relativo a la competencia,</w:t>
      </w:r>
      <w:r w:rsidR="00A01E3D" w:rsidRPr="003F1FDB">
        <w:rPr>
          <w:rFonts w:ascii="Verdana" w:hAnsi="Verdana"/>
          <w:sz w:val="24"/>
          <w:szCs w:val="24"/>
          <w:lang w:val="es-CO"/>
        </w:rPr>
        <w:t xml:space="preserve"> en razón a que </w:t>
      </w:r>
      <w:r w:rsidR="00A01E3D" w:rsidRPr="003F1FDB">
        <w:rPr>
          <w:rFonts w:ascii="Verdana" w:hAnsi="Verdana"/>
          <w:sz w:val="24"/>
          <w:szCs w:val="24"/>
        </w:rPr>
        <w:t xml:space="preserve">al recibir </w:t>
      </w:r>
      <w:r w:rsidR="00A01E3D" w:rsidRPr="003F1FDB">
        <w:rPr>
          <w:rFonts w:ascii="Verdana" w:hAnsi="Verdana"/>
          <w:sz w:val="24"/>
          <w:szCs w:val="24"/>
          <w:lang w:val="es-CO"/>
        </w:rPr>
        <w:t>el expediente</w:t>
      </w:r>
      <w:r w:rsidR="00A01E3D" w:rsidRPr="003F1FDB">
        <w:rPr>
          <w:rFonts w:ascii="Verdana" w:hAnsi="Verdana"/>
          <w:sz w:val="24"/>
          <w:szCs w:val="24"/>
        </w:rPr>
        <w:t xml:space="preserve">, </w:t>
      </w:r>
      <w:r w:rsidR="00A01E3D" w:rsidRPr="003F1FDB">
        <w:rPr>
          <w:rFonts w:ascii="Verdana" w:hAnsi="Verdana"/>
          <w:sz w:val="24"/>
          <w:szCs w:val="24"/>
          <w:lang w:val="es-CO"/>
        </w:rPr>
        <w:t>tendría</w:t>
      </w:r>
      <w:r w:rsidR="00A42F6B" w:rsidRPr="003F1FDB">
        <w:rPr>
          <w:rFonts w:ascii="Verdana" w:hAnsi="Verdana"/>
          <w:sz w:val="24"/>
          <w:szCs w:val="24"/>
          <w:lang w:val="es-CO"/>
        </w:rPr>
        <w:t>n</w:t>
      </w:r>
      <w:r w:rsidR="00A01E3D" w:rsidRPr="003F1FDB">
        <w:rPr>
          <w:rFonts w:ascii="Verdana" w:hAnsi="Verdana"/>
          <w:sz w:val="24"/>
          <w:szCs w:val="24"/>
          <w:lang w:val="es-CO"/>
        </w:rPr>
        <w:t xml:space="preserve"> </w:t>
      </w:r>
      <w:r w:rsidR="00A01E3D" w:rsidRPr="003F1FDB">
        <w:rPr>
          <w:rFonts w:ascii="Verdana" w:hAnsi="Verdana"/>
          <w:sz w:val="24"/>
          <w:szCs w:val="24"/>
        </w:rPr>
        <w:t>la opción de asumirla</w:t>
      </w:r>
      <w:r w:rsidR="00A42F6B" w:rsidRPr="003F1FDB">
        <w:rPr>
          <w:rFonts w:ascii="Verdana" w:hAnsi="Verdana"/>
          <w:sz w:val="24"/>
          <w:szCs w:val="24"/>
          <w:lang w:val="es-CO"/>
        </w:rPr>
        <w:t>s</w:t>
      </w:r>
      <w:r w:rsidR="00A01E3D" w:rsidRPr="003F1FDB">
        <w:rPr>
          <w:rFonts w:ascii="Verdana" w:hAnsi="Verdana"/>
          <w:sz w:val="24"/>
          <w:szCs w:val="24"/>
        </w:rPr>
        <w:t xml:space="preserve"> o, en caso contrario, generar </w:t>
      </w:r>
      <w:r w:rsidR="00A01E3D" w:rsidRPr="003F1FDB">
        <w:rPr>
          <w:rFonts w:ascii="Verdana" w:hAnsi="Verdana"/>
          <w:sz w:val="24"/>
          <w:szCs w:val="24"/>
          <w:lang w:val="es-CO"/>
        </w:rPr>
        <w:t>el</w:t>
      </w:r>
      <w:r w:rsidR="00A01E3D" w:rsidRPr="003F1FDB">
        <w:rPr>
          <w:rFonts w:ascii="Verdana" w:hAnsi="Verdana"/>
          <w:sz w:val="24"/>
          <w:szCs w:val="24"/>
        </w:rPr>
        <w:t xml:space="preserve"> conflicto correspondiente, que dirimiría la Sala de Casación Civil de la Corte Suprema de Justicia</w:t>
      </w:r>
      <w:r w:rsidR="00A01E3D" w:rsidRPr="003F1FDB">
        <w:rPr>
          <w:rFonts w:ascii="Verdana" w:hAnsi="Verdana"/>
          <w:sz w:val="24"/>
          <w:szCs w:val="24"/>
          <w:lang w:val="es-CO"/>
        </w:rPr>
        <w:t xml:space="preserve"> de acuerdo con el </w:t>
      </w:r>
      <w:r w:rsidR="00A01E3D" w:rsidRPr="003F1FDB">
        <w:rPr>
          <w:rFonts w:ascii="Verdana" w:hAnsi="Verdana"/>
          <w:sz w:val="24"/>
          <w:szCs w:val="24"/>
        </w:rPr>
        <w:t xml:space="preserve">artículo 139 del Código General del Proceso que dice en lo pertinente: </w:t>
      </w:r>
      <w:r w:rsidR="00A01E3D" w:rsidRPr="003F1FDB">
        <w:rPr>
          <w:rFonts w:ascii="Verdana" w:hAnsi="Verdana"/>
          <w:i/>
          <w:sz w:val="24"/>
          <w:szCs w:val="24"/>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00A01E3D" w:rsidRPr="003F1FDB">
        <w:rPr>
          <w:rFonts w:ascii="Verdana" w:hAnsi="Verdana"/>
          <w:sz w:val="24"/>
          <w:szCs w:val="24"/>
          <w:lang w:val="es-CO"/>
        </w:rPr>
        <w:t>.</w:t>
      </w:r>
    </w:p>
    <w:p w:rsidR="00A01E3D" w:rsidRPr="003F1FDB" w:rsidRDefault="00A01E3D" w:rsidP="00AE77F8">
      <w:pPr>
        <w:spacing w:line="360" w:lineRule="auto"/>
        <w:jc w:val="both"/>
        <w:rPr>
          <w:rFonts w:ascii="Verdana" w:hAnsi="Verdana"/>
          <w:sz w:val="24"/>
          <w:szCs w:val="24"/>
          <w:lang w:val="es-CO"/>
        </w:rPr>
      </w:pPr>
    </w:p>
    <w:p w:rsidR="00A01E3D" w:rsidRPr="003F1FDB" w:rsidRDefault="00A01E3D" w:rsidP="00AE77F8">
      <w:pPr>
        <w:spacing w:line="360" w:lineRule="auto"/>
        <w:jc w:val="both"/>
        <w:rPr>
          <w:rFonts w:ascii="Verdana" w:hAnsi="Verdana"/>
          <w:sz w:val="24"/>
          <w:szCs w:val="24"/>
        </w:rPr>
      </w:pPr>
      <w:r w:rsidRPr="003F1FDB">
        <w:rPr>
          <w:rFonts w:ascii="Verdana" w:hAnsi="Verdana"/>
          <w:sz w:val="24"/>
          <w:szCs w:val="24"/>
        </w:rPr>
        <w:t xml:space="preserve">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w:t>
      </w:r>
      <w:r w:rsidRPr="003F1FDB">
        <w:rPr>
          <w:rFonts w:ascii="Verdana" w:hAnsi="Verdana"/>
          <w:sz w:val="24"/>
          <w:szCs w:val="24"/>
        </w:rPr>
        <w:lastRenderedPageBreak/>
        <w:t>defensa de los derechos. Ello guarda relación con el segundo de los requisitos generales para la procedencia de la tutela contra providencias judiciales a que se refiere la última providencia transcrita, que como ya se indicara, no se satisface en el caso concreto.</w:t>
      </w:r>
    </w:p>
    <w:p w:rsidR="00A01E3D" w:rsidRPr="003F1FDB" w:rsidRDefault="00A01E3D" w:rsidP="00AE77F8">
      <w:pPr>
        <w:spacing w:line="360" w:lineRule="auto"/>
        <w:jc w:val="both"/>
        <w:rPr>
          <w:rFonts w:ascii="Verdana" w:hAnsi="Verdana"/>
          <w:sz w:val="24"/>
          <w:szCs w:val="24"/>
        </w:rPr>
      </w:pPr>
    </w:p>
    <w:p w:rsidR="00A01E3D" w:rsidRDefault="00A01E3D" w:rsidP="00AE77F8">
      <w:pPr>
        <w:spacing w:line="360" w:lineRule="auto"/>
        <w:jc w:val="both"/>
        <w:rPr>
          <w:rFonts w:ascii="Verdana" w:hAnsi="Verdana"/>
          <w:sz w:val="24"/>
          <w:szCs w:val="24"/>
        </w:rPr>
      </w:pPr>
      <w:r w:rsidRPr="003F1FDB">
        <w:rPr>
          <w:rFonts w:ascii="Verdana" w:hAnsi="Verdana"/>
          <w:sz w:val="24"/>
          <w:szCs w:val="24"/>
        </w:rPr>
        <w:t>Por tanto, la tutela resulta improcedente pues no puede ser empleada como mecanismo para decidir lo relacionado con la competencia territorial de la que estima carece el juzgado para conocer de la</w:t>
      </w:r>
      <w:r w:rsidR="00B838C9" w:rsidRPr="003F1FDB">
        <w:rPr>
          <w:rFonts w:ascii="Verdana" w:hAnsi="Verdana"/>
          <w:sz w:val="24"/>
          <w:szCs w:val="24"/>
        </w:rPr>
        <w:t>s acciones</w:t>
      </w:r>
      <w:r w:rsidRPr="003F1FDB">
        <w:rPr>
          <w:rFonts w:ascii="Verdana" w:hAnsi="Verdana"/>
          <w:sz w:val="24"/>
          <w:szCs w:val="24"/>
        </w:rPr>
        <w:t xml:space="preserve"> popular</w:t>
      </w:r>
      <w:r w:rsidR="00B838C9" w:rsidRPr="003F1FDB">
        <w:rPr>
          <w:rFonts w:ascii="Verdana" w:hAnsi="Verdana"/>
          <w:sz w:val="24"/>
          <w:szCs w:val="24"/>
        </w:rPr>
        <w:t>es</w:t>
      </w:r>
      <w:r w:rsidRPr="003F1FDB">
        <w:rPr>
          <w:rFonts w:ascii="Verdana" w:hAnsi="Verdana"/>
          <w:sz w:val="24"/>
          <w:szCs w:val="24"/>
        </w:rPr>
        <w:t xml:space="preserve"> instaurada</w:t>
      </w:r>
      <w:r w:rsidR="00B838C9" w:rsidRPr="003F1FDB">
        <w:rPr>
          <w:rFonts w:ascii="Verdana" w:hAnsi="Verdana"/>
          <w:sz w:val="24"/>
          <w:szCs w:val="24"/>
        </w:rPr>
        <w:t>s</w:t>
      </w:r>
      <w:r w:rsidRPr="003F1FDB">
        <w:rPr>
          <w:rFonts w:ascii="Verdana" w:hAnsi="Verdana"/>
          <w:sz w:val="24"/>
          <w:szCs w:val="24"/>
        </w:rPr>
        <w:t xml:space="preserve"> por el peticionario. Para ese efecto existe otra vía judicial que no puede ser reemplazada por este medio excepcional de protección que se caracteriza por ser subsidiario y residual de conformidad con el inciso 3º del artículo 86 de </w:t>
      </w:r>
      <w:smartTag w:uri="urn:schemas-microsoft-com:office:smarttags" w:element="PersonName">
        <w:smartTagPr>
          <w:attr w:name="ProductID" w:val="la Constitución"/>
        </w:smartTagPr>
        <w:r w:rsidRPr="003F1FDB">
          <w:rPr>
            <w:rFonts w:ascii="Verdana" w:hAnsi="Verdana"/>
            <w:sz w:val="24"/>
            <w:szCs w:val="24"/>
          </w:rPr>
          <w:t>la Constitución</w:t>
        </w:r>
      </w:smartTag>
      <w:r w:rsidRPr="003F1FDB">
        <w:rPr>
          <w:rFonts w:ascii="Verdana" w:hAnsi="Verdana"/>
          <w:sz w:val="24"/>
          <w:szCs w:val="24"/>
        </w:rPr>
        <w:t>. En consecuencia, en la forma indicada se decidirá la cuestión.</w:t>
      </w:r>
    </w:p>
    <w:p w:rsidR="008132B4" w:rsidRPr="003F1FDB" w:rsidRDefault="008132B4" w:rsidP="00AE77F8">
      <w:pPr>
        <w:spacing w:line="360" w:lineRule="auto"/>
        <w:jc w:val="both"/>
        <w:rPr>
          <w:rFonts w:ascii="Verdana" w:hAnsi="Verdana"/>
          <w:sz w:val="24"/>
          <w:szCs w:val="24"/>
        </w:rPr>
      </w:pPr>
    </w:p>
    <w:p w:rsidR="0024395C" w:rsidRPr="003F1FDB" w:rsidRDefault="0024395C" w:rsidP="00AE77F8">
      <w:pPr>
        <w:spacing w:line="360" w:lineRule="auto"/>
        <w:jc w:val="both"/>
        <w:rPr>
          <w:rFonts w:ascii="Verdana" w:hAnsi="Verdana"/>
          <w:sz w:val="24"/>
          <w:szCs w:val="24"/>
        </w:rPr>
      </w:pPr>
      <w:r w:rsidRPr="003F1FDB">
        <w:rPr>
          <w:rFonts w:ascii="Verdana" w:hAnsi="Verdana"/>
          <w:sz w:val="24"/>
          <w:szCs w:val="24"/>
        </w:rPr>
        <w:t>En mérito de lo expuesto, la Sala Civil Familia del Tribunal Superior de Pereira, Risaralda, administrando justicia en nombre de la República y por autoridad de la ley,</w:t>
      </w:r>
    </w:p>
    <w:p w:rsidR="00ED223E" w:rsidRDefault="00ED223E" w:rsidP="00AE77F8">
      <w:pPr>
        <w:spacing w:line="360" w:lineRule="auto"/>
        <w:ind w:right="51"/>
        <w:jc w:val="both"/>
        <w:rPr>
          <w:rFonts w:ascii="Verdana" w:hAnsi="Verdana"/>
          <w:b/>
          <w:sz w:val="24"/>
          <w:szCs w:val="24"/>
        </w:rPr>
      </w:pPr>
    </w:p>
    <w:p w:rsidR="0024395C" w:rsidRPr="003F1FDB" w:rsidRDefault="00B838C9" w:rsidP="00AE77F8">
      <w:pPr>
        <w:spacing w:line="360" w:lineRule="auto"/>
        <w:ind w:right="51"/>
        <w:jc w:val="both"/>
        <w:rPr>
          <w:rFonts w:ascii="Verdana" w:hAnsi="Verdana"/>
          <w:b/>
          <w:sz w:val="24"/>
          <w:szCs w:val="24"/>
        </w:rPr>
      </w:pPr>
      <w:r w:rsidRPr="003F1FDB">
        <w:rPr>
          <w:rFonts w:ascii="Verdana" w:hAnsi="Verdana"/>
          <w:b/>
          <w:sz w:val="24"/>
          <w:szCs w:val="24"/>
        </w:rPr>
        <w:t xml:space="preserve">R E S U E L V </w:t>
      </w:r>
      <w:proofErr w:type="gramStart"/>
      <w:r w:rsidRPr="003F1FDB">
        <w:rPr>
          <w:rFonts w:ascii="Verdana" w:hAnsi="Verdana"/>
          <w:b/>
          <w:sz w:val="24"/>
          <w:szCs w:val="24"/>
        </w:rPr>
        <w:t xml:space="preserve">E </w:t>
      </w:r>
      <w:r w:rsidR="0024395C" w:rsidRPr="003F1FDB">
        <w:rPr>
          <w:rFonts w:ascii="Verdana" w:hAnsi="Verdana"/>
          <w:b/>
          <w:sz w:val="24"/>
          <w:szCs w:val="24"/>
        </w:rPr>
        <w:t>:</w:t>
      </w:r>
      <w:proofErr w:type="gramEnd"/>
    </w:p>
    <w:p w:rsidR="0024395C" w:rsidRPr="003F1FDB" w:rsidRDefault="0024395C" w:rsidP="00AE77F8">
      <w:pPr>
        <w:spacing w:line="360" w:lineRule="auto"/>
        <w:jc w:val="both"/>
        <w:rPr>
          <w:rFonts w:ascii="Verdana" w:hAnsi="Verdana"/>
          <w:sz w:val="24"/>
          <w:szCs w:val="24"/>
        </w:rPr>
      </w:pPr>
    </w:p>
    <w:p w:rsidR="00AB1007" w:rsidRPr="003F1FDB" w:rsidRDefault="0024395C" w:rsidP="00AE77F8">
      <w:pPr>
        <w:spacing w:line="360" w:lineRule="auto"/>
        <w:jc w:val="both"/>
        <w:rPr>
          <w:rFonts w:ascii="Verdana" w:hAnsi="Verdana"/>
          <w:sz w:val="24"/>
          <w:szCs w:val="24"/>
        </w:rPr>
      </w:pPr>
      <w:r w:rsidRPr="003F1FDB">
        <w:rPr>
          <w:rFonts w:ascii="Verdana" w:hAnsi="Verdana"/>
          <w:b/>
          <w:sz w:val="24"/>
          <w:szCs w:val="24"/>
        </w:rPr>
        <w:t>PRIMERO.</w:t>
      </w:r>
      <w:r w:rsidRPr="003F1FDB">
        <w:rPr>
          <w:rFonts w:ascii="Verdana" w:hAnsi="Verdana"/>
          <w:sz w:val="24"/>
          <w:szCs w:val="24"/>
        </w:rPr>
        <w:t xml:space="preserve"> Declarar improcedente</w:t>
      </w:r>
      <w:r w:rsidR="007E0367" w:rsidRPr="003F1FDB">
        <w:rPr>
          <w:rFonts w:ascii="Verdana" w:hAnsi="Verdana"/>
          <w:sz w:val="24"/>
          <w:szCs w:val="24"/>
        </w:rPr>
        <w:t>s</w:t>
      </w:r>
      <w:r w:rsidRPr="003F1FDB">
        <w:rPr>
          <w:rFonts w:ascii="Verdana" w:hAnsi="Verdana"/>
          <w:sz w:val="24"/>
          <w:szCs w:val="24"/>
        </w:rPr>
        <w:t xml:space="preserve"> la</w:t>
      </w:r>
      <w:r w:rsidR="007E0367" w:rsidRPr="003F1FDB">
        <w:rPr>
          <w:rFonts w:ascii="Verdana" w:hAnsi="Verdana"/>
          <w:sz w:val="24"/>
          <w:szCs w:val="24"/>
        </w:rPr>
        <w:t>s acciones</w:t>
      </w:r>
      <w:r w:rsidRPr="003F1FDB">
        <w:rPr>
          <w:rFonts w:ascii="Verdana" w:hAnsi="Verdana"/>
          <w:sz w:val="24"/>
          <w:szCs w:val="24"/>
        </w:rPr>
        <w:t xml:space="preserve"> de tutela instaurada</w:t>
      </w:r>
      <w:r w:rsidR="007E0367" w:rsidRPr="003F1FDB">
        <w:rPr>
          <w:rFonts w:ascii="Verdana" w:hAnsi="Verdana"/>
          <w:sz w:val="24"/>
          <w:szCs w:val="24"/>
        </w:rPr>
        <w:t>s</w:t>
      </w:r>
      <w:r w:rsidRPr="003F1FDB">
        <w:rPr>
          <w:rFonts w:ascii="Verdana" w:hAnsi="Verdana"/>
          <w:sz w:val="24"/>
          <w:szCs w:val="24"/>
        </w:rPr>
        <w:t xml:space="preserve">  por el señor </w:t>
      </w:r>
      <w:r w:rsidR="00AB1007" w:rsidRPr="003F1FDB">
        <w:rPr>
          <w:rFonts w:ascii="Verdana" w:hAnsi="Verdana"/>
          <w:sz w:val="24"/>
          <w:szCs w:val="24"/>
        </w:rPr>
        <w:t xml:space="preserve">Cristian Vásquez Arias contra </w:t>
      </w:r>
      <w:r w:rsidR="00AB1007" w:rsidRPr="003F1FDB">
        <w:rPr>
          <w:rFonts w:ascii="Verdana" w:hAnsi="Verdana"/>
          <w:sz w:val="24"/>
          <w:szCs w:val="24"/>
          <w:lang w:val="es-ES"/>
        </w:rPr>
        <w:t>el Juzgado Tercero Civil del Circuito de Pereira</w:t>
      </w:r>
      <w:r w:rsidR="00AB1007" w:rsidRPr="003F1FDB">
        <w:rPr>
          <w:rFonts w:ascii="Verdana" w:hAnsi="Verdana"/>
          <w:sz w:val="24"/>
          <w:szCs w:val="24"/>
        </w:rPr>
        <w:t>, a la</w:t>
      </w:r>
      <w:r w:rsidR="004E3CBE">
        <w:rPr>
          <w:rFonts w:ascii="Verdana" w:hAnsi="Verdana"/>
          <w:sz w:val="24"/>
          <w:szCs w:val="24"/>
        </w:rPr>
        <w:t>s</w:t>
      </w:r>
      <w:r w:rsidR="00AB1007" w:rsidRPr="003F1FDB">
        <w:rPr>
          <w:rFonts w:ascii="Verdana" w:hAnsi="Verdana"/>
          <w:sz w:val="24"/>
          <w:szCs w:val="24"/>
        </w:rPr>
        <w:t xml:space="preserve"> que fueron vinculados el Alcalde de Pereira, el Procurador y el Defensor del Pueblo, ambos de la Regional Risaralda.</w:t>
      </w:r>
    </w:p>
    <w:p w:rsidR="0024395C" w:rsidRPr="003F1FDB" w:rsidRDefault="0024395C" w:rsidP="00AE77F8">
      <w:pPr>
        <w:spacing w:line="360" w:lineRule="auto"/>
        <w:jc w:val="both"/>
        <w:rPr>
          <w:rFonts w:ascii="Verdana" w:hAnsi="Verdana"/>
          <w:b/>
          <w:sz w:val="24"/>
          <w:szCs w:val="24"/>
        </w:rPr>
      </w:pPr>
    </w:p>
    <w:p w:rsidR="0024395C" w:rsidRPr="003F1FDB" w:rsidRDefault="0024395C" w:rsidP="00AE77F8">
      <w:pPr>
        <w:spacing w:line="360" w:lineRule="auto"/>
        <w:ind w:right="51"/>
        <w:jc w:val="both"/>
        <w:rPr>
          <w:rFonts w:ascii="Verdana" w:hAnsi="Verdana"/>
          <w:sz w:val="24"/>
          <w:szCs w:val="24"/>
        </w:rPr>
      </w:pPr>
      <w:r w:rsidRPr="003F1FDB">
        <w:rPr>
          <w:rFonts w:ascii="Verdana" w:hAnsi="Verdana"/>
          <w:b/>
          <w:sz w:val="24"/>
          <w:szCs w:val="24"/>
        </w:rPr>
        <w:t>SEGUNDO.</w:t>
      </w:r>
      <w:r w:rsidRPr="003F1FDB">
        <w:rPr>
          <w:rFonts w:ascii="Verdana" w:hAnsi="Verdana"/>
          <w:sz w:val="24"/>
          <w:szCs w:val="24"/>
        </w:rPr>
        <w:t xml:space="preserve"> </w:t>
      </w:r>
      <w:r w:rsidR="00811682" w:rsidRPr="003F1FDB">
        <w:rPr>
          <w:rFonts w:ascii="Verdana" w:hAnsi="Verdana"/>
          <w:sz w:val="24"/>
          <w:szCs w:val="24"/>
        </w:rPr>
        <w:t>Notificar esta decisión a las partes conforme lo previene el artículo 30 del Decreto 2591 de 1991.</w:t>
      </w:r>
    </w:p>
    <w:p w:rsidR="00811682" w:rsidRPr="003F1FDB" w:rsidRDefault="00811682" w:rsidP="00AE77F8">
      <w:pPr>
        <w:pStyle w:val="CUERPOTEXTO"/>
        <w:tabs>
          <w:tab w:val="clear" w:pos="510"/>
        </w:tabs>
        <w:spacing w:before="0" w:after="0" w:line="360" w:lineRule="auto"/>
        <w:ind w:firstLine="0"/>
        <w:rPr>
          <w:rFonts w:ascii="Verdana" w:hAnsi="Verdana"/>
          <w:b/>
          <w:sz w:val="24"/>
          <w:szCs w:val="24"/>
        </w:rPr>
      </w:pPr>
    </w:p>
    <w:p w:rsidR="0024395C" w:rsidRPr="003F1FDB" w:rsidRDefault="0024395C" w:rsidP="00AE77F8">
      <w:pPr>
        <w:pStyle w:val="CUERPOTEXTO"/>
        <w:tabs>
          <w:tab w:val="clear" w:pos="510"/>
        </w:tabs>
        <w:spacing w:before="0" w:after="0" w:line="360" w:lineRule="auto"/>
        <w:ind w:firstLine="0"/>
        <w:rPr>
          <w:rFonts w:ascii="Verdana" w:hAnsi="Verdana"/>
          <w:sz w:val="24"/>
          <w:szCs w:val="24"/>
        </w:rPr>
      </w:pPr>
      <w:r w:rsidRPr="003F1FDB">
        <w:rPr>
          <w:rFonts w:ascii="Verdana" w:hAnsi="Verdana"/>
          <w:b/>
          <w:sz w:val="24"/>
          <w:szCs w:val="24"/>
        </w:rPr>
        <w:t>TERCERO.</w:t>
      </w:r>
      <w:r w:rsidRPr="003F1FDB">
        <w:rPr>
          <w:rFonts w:ascii="Verdana" w:hAnsi="Verdana"/>
          <w:sz w:val="24"/>
          <w:szCs w:val="24"/>
        </w:rPr>
        <w:t xml:space="preserve"> </w:t>
      </w:r>
      <w:r w:rsidR="00811682" w:rsidRPr="003F1FDB">
        <w:rPr>
          <w:rFonts w:ascii="Verdana" w:hAnsi="Verdana"/>
          <w:sz w:val="24"/>
          <w:szCs w:val="24"/>
        </w:rPr>
        <w:t xml:space="preserve">De no ser impugnada esta sentencia, envíese el expediente a </w:t>
      </w:r>
      <w:smartTag w:uri="urn:schemas-microsoft-com:office:smarttags" w:element="PersonName">
        <w:smartTagPr>
          <w:attr w:name="ProductID" w:val="La Corte Constitucional"/>
        </w:smartTagPr>
        <w:r w:rsidR="00811682" w:rsidRPr="003F1FDB">
          <w:rPr>
            <w:rFonts w:ascii="Verdana" w:hAnsi="Verdana"/>
            <w:sz w:val="24"/>
            <w:szCs w:val="24"/>
          </w:rPr>
          <w:t>la Corte Constitucional</w:t>
        </w:r>
      </w:smartTag>
      <w:r w:rsidR="00811682" w:rsidRPr="003F1FDB">
        <w:rPr>
          <w:rFonts w:ascii="Verdana" w:hAnsi="Verdana"/>
          <w:sz w:val="24"/>
          <w:szCs w:val="24"/>
        </w:rPr>
        <w:t xml:space="preserve"> para su eventual revisión conforme lo dispone el artículo 32 del Decreto 2591 de 1991.</w:t>
      </w:r>
    </w:p>
    <w:p w:rsidR="0024395C" w:rsidRPr="003F1FDB" w:rsidRDefault="0024395C" w:rsidP="00AE77F8">
      <w:pPr>
        <w:spacing w:line="360" w:lineRule="auto"/>
        <w:jc w:val="both"/>
        <w:rPr>
          <w:rFonts w:ascii="Verdana" w:hAnsi="Verdana"/>
          <w:sz w:val="24"/>
          <w:szCs w:val="24"/>
        </w:rPr>
      </w:pPr>
      <w:bookmarkStart w:id="0" w:name="_GoBack"/>
      <w:bookmarkEnd w:id="0"/>
      <w:r w:rsidRPr="003F1FDB">
        <w:rPr>
          <w:rFonts w:ascii="Verdana" w:hAnsi="Verdana"/>
          <w:sz w:val="24"/>
          <w:szCs w:val="24"/>
        </w:rPr>
        <w:lastRenderedPageBreak/>
        <w:t xml:space="preserve">Notifíquese y cúmplase, </w:t>
      </w:r>
    </w:p>
    <w:p w:rsidR="0024395C" w:rsidRPr="003F1FDB" w:rsidRDefault="0024395C" w:rsidP="00AE77F8">
      <w:pPr>
        <w:spacing w:line="360" w:lineRule="auto"/>
        <w:jc w:val="both"/>
        <w:rPr>
          <w:rFonts w:ascii="Verdana" w:hAnsi="Verdana"/>
          <w:sz w:val="24"/>
          <w:szCs w:val="24"/>
        </w:rPr>
      </w:pPr>
    </w:p>
    <w:p w:rsidR="0024395C" w:rsidRPr="003F1FDB" w:rsidRDefault="0024395C" w:rsidP="00AE77F8">
      <w:pPr>
        <w:spacing w:line="360" w:lineRule="auto"/>
        <w:jc w:val="both"/>
        <w:rPr>
          <w:rFonts w:ascii="Verdana" w:hAnsi="Verdana"/>
          <w:sz w:val="24"/>
          <w:szCs w:val="24"/>
        </w:rPr>
      </w:pPr>
      <w:r w:rsidRPr="003F1FDB">
        <w:rPr>
          <w:rFonts w:ascii="Verdana" w:hAnsi="Verdana"/>
          <w:sz w:val="24"/>
          <w:szCs w:val="24"/>
        </w:rPr>
        <w:t>Los Magistrados,</w:t>
      </w:r>
    </w:p>
    <w:p w:rsidR="0024395C" w:rsidRPr="003F1FDB" w:rsidRDefault="0024395C" w:rsidP="00AE77F8">
      <w:pPr>
        <w:jc w:val="both"/>
        <w:rPr>
          <w:rFonts w:ascii="Verdana" w:hAnsi="Verdana"/>
          <w:sz w:val="24"/>
          <w:szCs w:val="24"/>
        </w:rPr>
      </w:pPr>
    </w:p>
    <w:p w:rsidR="0024395C" w:rsidRPr="003F1FDB" w:rsidRDefault="0024395C" w:rsidP="00AE77F8">
      <w:pPr>
        <w:jc w:val="both"/>
        <w:rPr>
          <w:rFonts w:ascii="Verdana" w:hAnsi="Verdana"/>
          <w:sz w:val="24"/>
          <w:szCs w:val="24"/>
        </w:rPr>
      </w:pPr>
    </w:p>
    <w:p w:rsidR="00AE77F8" w:rsidRDefault="00AE77F8"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8132B4" w:rsidRDefault="008132B4"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8132B4" w:rsidRPr="003F1FDB" w:rsidRDefault="008132B4"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181622" w:rsidRPr="003F1FDB" w:rsidRDefault="00181622"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24395C" w:rsidRPr="003F1FDB" w:rsidRDefault="00AA4B5C"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r>
        <w:rPr>
          <w:rFonts w:ascii="Verdana" w:hAnsi="Verdana"/>
          <w:sz w:val="24"/>
          <w:szCs w:val="24"/>
        </w:rPr>
        <w:t xml:space="preserve">                  </w:t>
      </w:r>
      <w:r w:rsidR="0024395C" w:rsidRPr="003F1FDB">
        <w:rPr>
          <w:rFonts w:ascii="Verdana" w:hAnsi="Verdana"/>
          <w:sz w:val="24"/>
          <w:szCs w:val="24"/>
        </w:rPr>
        <w:t>CLAUDIA MARÍA ARCILA RÍOS</w:t>
      </w:r>
    </w:p>
    <w:p w:rsidR="0024395C" w:rsidRPr="003F1FDB" w:rsidRDefault="0024395C"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24395C" w:rsidRDefault="0024395C"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181622" w:rsidRDefault="00181622"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8132B4" w:rsidRDefault="008132B4"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8132B4" w:rsidRPr="003F1FDB" w:rsidRDefault="008132B4"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D830B6" w:rsidRPr="003F1FDB" w:rsidRDefault="00D830B6" w:rsidP="00AE77F8">
      <w:pPr>
        <w:tabs>
          <w:tab w:val="left" w:pos="0"/>
          <w:tab w:val="left" w:pos="708"/>
          <w:tab w:val="left" w:pos="1416"/>
          <w:tab w:val="left" w:pos="2124"/>
          <w:tab w:val="left" w:pos="2832"/>
          <w:tab w:val="left" w:pos="3540"/>
          <w:tab w:val="left" w:pos="4248"/>
          <w:tab w:val="left" w:pos="4956"/>
        </w:tabs>
        <w:suppressAutoHyphens/>
        <w:jc w:val="both"/>
        <w:rPr>
          <w:rFonts w:ascii="Verdana" w:hAnsi="Verdana"/>
          <w:sz w:val="24"/>
          <w:szCs w:val="24"/>
        </w:rPr>
      </w:pPr>
    </w:p>
    <w:p w:rsidR="0024395C" w:rsidRPr="003F1FDB" w:rsidRDefault="00D830B6" w:rsidP="00AE77F8">
      <w:pPr>
        <w:tabs>
          <w:tab w:val="left" w:pos="0"/>
          <w:tab w:val="left" w:pos="708"/>
          <w:tab w:val="left" w:pos="1416"/>
          <w:tab w:val="left" w:pos="2124"/>
          <w:tab w:val="left" w:pos="2832"/>
          <w:tab w:val="left" w:pos="3540"/>
          <w:tab w:val="left" w:pos="4248"/>
          <w:tab w:val="left" w:pos="4956"/>
        </w:tabs>
        <w:suppressAutoHyphens/>
        <w:jc w:val="both"/>
        <w:rPr>
          <w:rFonts w:ascii="Verdana" w:hAnsi="Verdana"/>
          <w:sz w:val="24"/>
          <w:szCs w:val="24"/>
        </w:rPr>
      </w:pPr>
      <w:r w:rsidRPr="003F1FDB">
        <w:rPr>
          <w:rFonts w:ascii="Verdana" w:hAnsi="Verdana"/>
          <w:sz w:val="24"/>
          <w:szCs w:val="24"/>
        </w:rPr>
        <w:t xml:space="preserve">                  </w:t>
      </w:r>
      <w:proofErr w:type="spellStart"/>
      <w:r w:rsidR="0024395C" w:rsidRPr="003F1FDB">
        <w:rPr>
          <w:rFonts w:ascii="Verdana" w:hAnsi="Verdana"/>
          <w:sz w:val="24"/>
          <w:szCs w:val="24"/>
        </w:rPr>
        <w:t>DUBERNEY</w:t>
      </w:r>
      <w:proofErr w:type="spellEnd"/>
      <w:r w:rsidR="0024395C" w:rsidRPr="003F1FDB">
        <w:rPr>
          <w:rFonts w:ascii="Verdana" w:hAnsi="Verdana"/>
          <w:sz w:val="24"/>
          <w:szCs w:val="24"/>
        </w:rPr>
        <w:t xml:space="preserve"> GRISALES HERRERA</w:t>
      </w:r>
    </w:p>
    <w:p w:rsidR="0034383F" w:rsidRPr="003F1FDB" w:rsidRDefault="0034383F" w:rsidP="00AE77F8">
      <w:pPr>
        <w:tabs>
          <w:tab w:val="left" w:pos="0"/>
          <w:tab w:val="left" w:pos="708"/>
          <w:tab w:val="left" w:pos="1416"/>
          <w:tab w:val="left" w:pos="2124"/>
          <w:tab w:val="left" w:pos="2832"/>
          <w:tab w:val="left" w:pos="3540"/>
          <w:tab w:val="left" w:pos="4248"/>
          <w:tab w:val="left" w:pos="4956"/>
        </w:tabs>
        <w:suppressAutoHyphens/>
        <w:jc w:val="both"/>
        <w:rPr>
          <w:rFonts w:ascii="Verdana" w:hAnsi="Verdana"/>
          <w:sz w:val="24"/>
          <w:szCs w:val="24"/>
        </w:rPr>
      </w:pPr>
    </w:p>
    <w:p w:rsidR="00AE77F8" w:rsidRPr="003F1FDB" w:rsidRDefault="00AE77F8" w:rsidP="00AE77F8">
      <w:pPr>
        <w:tabs>
          <w:tab w:val="left" w:pos="0"/>
          <w:tab w:val="left" w:pos="708"/>
          <w:tab w:val="left" w:pos="1416"/>
          <w:tab w:val="left" w:pos="2124"/>
          <w:tab w:val="left" w:pos="2832"/>
          <w:tab w:val="left" w:pos="3540"/>
          <w:tab w:val="left" w:pos="4248"/>
          <w:tab w:val="left" w:pos="4956"/>
        </w:tabs>
        <w:suppressAutoHyphens/>
        <w:jc w:val="both"/>
        <w:rPr>
          <w:rFonts w:ascii="Verdana" w:hAnsi="Verdana"/>
          <w:sz w:val="24"/>
          <w:szCs w:val="24"/>
        </w:rPr>
      </w:pPr>
    </w:p>
    <w:p w:rsidR="00181622" w:rsidRDefault="00181622"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8132B4" w:rsidRDefault="008132B4"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8132B4" w:rsidRPr="003F1FDB" w:rsidRDefault="008132B4"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24395C" w:rsidRPr="003F1FDB" w:rsidRDefault="0024395C" w:rsidP="00AE77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DC3A4D" w:rsidRDefault="00D830B6" w:rsidP="00AE77F8">
      <w:pPr>
        <w:overflowPunct/>
        <w:autoSpaceDE/>
        <w:autoSpaceDN/>
        <w:adjustRightInd/>
        <w:rPr>
          <w:sz w:val="24"/>
          <w:szCs w:val="24"/>
          <w:lang w:val="es-ES"/>
        </w:rPr>
      </w:pPr>
      <w:r w:rsidRPr="003F1FDB">
        <w:rPr>
          <w:rFonts w:ascii="Verdana" w:hAnsi="Verdana"/>
          <w:sz w:val="24"/>
          <w:szCs w:val="24"/>
        </w:rPr>
        <w:tab/>
      </w:r>
      <w:r w:rsidRPr="003F1FDB">
        <w:rPr>
          <w:rFonts w:ascii="Verdana" w:hAnsi="Verdana"/>
          <w:sz w:val="24"/>
          <w:szCs w:val="24"/>
        </w:rPr>
        <w:tab/>
      </w:r>
      <w:proofErr w:type="spellStart"/>
      <w:r w:rsidR="0024395C" w:rsidRPr="003F1FDB">
        <w:rPr>
          <w:rFonts w:ascii="Verdana" w:hAnsi="Verdana"/>
          <w:sz w:val="24"/>
          <w:szCs w:val="24"/>
        </w:rPr>
        <w:t>EDDER</w:t>
      </w:r>
      <w:proofErr w:type="spellEnd"/>
      <w:r w:rsidR="0024395C" w:rsidRPr="003F1FDB">
        <w:rPr>
          <w:rFonts w:ascii="Verdana" w:hAnsi="Verdana"/>
          <w:sz w:val="24"/>
          <w:szCs w:val="24"/>
        </w:rPr>
        <w:t xml:space="preserve"> JIMMY SÁNCHEZ </w:t>
      </w:r>
      <w:proofErr w:type="spellStart"/>
      <w:r w:rsidR="0024395C" w:rsidRPr="003F1FDB">
        <w:rPr>
          <w:rFonts w:ascii="Verdana" w:hAnsi="Verdana"/>
          <w:sz w:val="24"/>
          <w:szCs w:val="24"/>
        </w:rPr>
        <w:t>CALAMBÁS</w:t>
      </w:r>
      <w:proofErr w:type="spellEnd"/>
      <w:r w:rsidR="0024395C" w:rsidRPr="003F1FDB">
        <w:rPr>
          <w:sz w:val="24"/>
          <w:szCs w:val="24"/>
          <w:lang w:val="es-ES"/>
        </w:rPr>
        <w:t xml:space="preserve"> </w:t>
      </w:r>
    </w:p>
    <w:p w:rsidR="00FA36CA" w:rsidRDefault="00FA36CA" w:rsidP="00AE77F8">
      <w:pPr>
        <w:overflowPunct/>
        <w:autoSpaceDE/>
        <w:autoSpaceDN/>
        <w:adjustRightInd/>
        <w:spacing w:line="360" w:lineRule="auto"/>
        <w:rPr>
          <w:sz w:val="24"/>
          <w:szCs w:val="24"/>
          <w:lang w:val="es-ES"/>
        </w:rPr>
      </w:pPr>
    </w:p>
    <w:p w:rsidR="00FA36CA" w:rsidRPr="003F1FDB" w:rsidRDefault="00FA36CA" w:rsidP="00AE77F8">
      <w:pPr>
        <w:overflowPunct/>
        <w:autoSpaceDE/>
        <w:autoSpaceDN/>
        <w:adjustRightInd/>
        <w:spacing w:line="360" w:lineRule="auto"/>
        <w:rPr>
          <w:rFonts w:ascii="Verdana" w:hAnsi="Verdana"/>
          <w:sz w:val="24"/>
          <w:szCs w:val="24"/>
        </w:rPr>
      </w:pPr>
    </w:p>
    <w:sectPr w:rsidR="00FA36CA" w:rsidRPr="003F1FDB" w:rsidSect="00AE77F8">
      <w:footerReference w:type="default" r:id="rId9"/>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37" w:rsidRDefault="002D0437">
      <w:r>
        <w:separator/>
      </w:r>
    </w:p>
  </w:endnote>
  <w:endnote w:type="continuationSeparator" w:id="0">
    <w:p w:rsidR="002D0437" w:rsidRDefault="002D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F80D16">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ED223E">
      <w:rPr>
        <w:rStyle w:val="Numrodepage"/>
        <w:rFonts w:ascii="Verdana" w:hAnsi="Verdana"/>
        <w:noProof/>
      </w:rPr>
      <w:t>7</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37" w:rsidRDefault="002D0437">
      <w:r>
        <w:separator/>
      </w:r>
    </w:p>
  </w:footnote>
  <w:footnote w:type="continuationSeparator" w:id="0">
    <w:p w:rsidR="002D0437" w:rsidRDefault="002D0437">
      <w:r>
        <w:continuationSeparator/>
      </w:r>
    </w:p>
  </w:footnote>
  <w:footnote w:id="1">
    <w:p w:rsidR="00524A8B" w:rsidRPr="00EA4211" w:rsidRDefault="00524A8B" w:rsidP="00524A8B">
      <w:pPr>
        <w:pStyle w:val="Notedebasdepage"/>
        <w:jc w:val="both"/>
        <w:rPr>
          <w:rFonts w:ascii="Verdana" w:hAnsi="Verdana"/>
          <w:sz w:val="18"/>
          <w:szCs w:val="18"/>
          <w:lang w:val="es-CO"/>
        </w:rPr>
      </w:pPr>
      <w:r w:rsidRPr="00EA4211">
        <w:rPr>
          <w:rStyle w:val="Appelnotedebasdep"/>
          <w:rFonts w:ascii="Verdana" w:hAnsi="Verdana"/>
          <w:sz w:val="18"/>
          <w:szCs w:val="18"/>
        </w:rPr>
        <w:footnoteRef/>
      </w:r>
      <w:r w:rsidRPr="00EA4211">
        <w:rPr>
          <w:rFonts w:ascii="Verdana" w:hAnsi="Verdana"/>
          <w:sz w:val="18"/>
          <w:szCs w:val="18"/>
        </w:rPr>
        <w:t xml:space="preserve"> </w:t>
      </w:r>
      <w:r w:rsidRPr="00EA4211">
        <w:rPr>
          <w:rFonts w:ascii="Verdana" w:hAnsi="Verdana"/>
          <w:sz w:val="18"/>
          <w:szCs w:val="18"/>
          <w:lang w:val="es-CO"/>
        </w:rPr>
        <w:t>Sentencia T-307 de 2015</w:t>
      </w:r>
    </w:p>
  </w:footnote>
  <w:footnote w:id="2">
    <w:p w:rsidR="00524A8B" w:rsidRPr="00EA4211" w:rsidRDefault="00524A8B" w:rsidP="00524A8B">
      <w:pPr>
        <w:pStyle w:val="Notedebasdepage"/>
        <w:jc w:val="both"/>
        <w:rPr>
          <w:rFonts w:ascii="Verdana" w:hAnsi="Verdana"/>
          <w:sz w:val="18"/>
          <w:szCs w:val="18"/>
          <w:lang w:val="es-MX"/>
        </w:rPr>
      </w:pPr>
      <w:r w:rsidRPr="00EA4211">
        <w:rPr>
          <w:rStyle w:val="Smbolodenotaalpie"/>
          <w:rFonts w:ascii="Verdana" w:hAnsi="Verdana"/>
          <w:sz w:val="18"/>
          <w:szCs w:val="18"/>
        </w:rPr>
        <w:footnoteRef/>
      </w:r>
      <w:r w:rsidRPr="00EA4211">
        <w:rPr>
          <w:rFonts w:ascii="Verdana" w:hAnsi="Verdana"/>
          <w:sz w:val="18"/>
          <w:szCs w:val="18"/>
          <w:lang w:val="es-MX"/>
        </w:rPr>
        <w:t xml:space="preserve"> </w:t>
      </w:r>
      <w:r w:rsidRPr="00EA4211">
        <w:rPr>
          <w:rFonts w:ascii="Verdana" w:hAnsi="Verdana"/>
          <w:spacing w:val="-6"/>
          <w:sz w:val="18"/>
          <w:szCs w:val="18"/>
          <w:lang w:val="es-CO"/>
        </w:rPr>
        <w:t>Sentencia SU-241 de 2015</w:t>
      </w:r>
    </w:p>
  </w:footnote>
  <w:footnote w:id="3">
    <w:p w:rsidR="00BA5B9D" w:rsidRPr="00326416" w:rsidRDefault="00BA5B9D">
      <w:pPr>
        <w:pStyle w:val="Notedebasdepage"/>
        <w:rPr>
          <w:rFonts w:ascii="Verdana" w:hAnsi="Verdana"/>
          <w:sz w:val="18"/>
          <w:szCs w:val="18"/>
          <w:lang w:val="es-CO"/>
        </w:rPr>
      </w:pPr>
      <w:r w:rsidRPr="00326416">
        <w:rPr>
          <w:rStyle w:val="Appelnotedebasdep"/>
          <w:rFonts w:ascii="Verdana" w:hAnsi="Verdana"/>
          <w:sz w:val="18"/>
          <w:szCs w:val="18"/>
        </w:rPr>
        <w:footnoteRef/>
      </w:r>
      <w:r w:rsidRPr="00326416">
        <w:rPr>
          <w:rFonts w:ascii="Verdana" w:hAnsi="Verdana"/>
          <w:sz w:val="18"/>
          <w:szCs w:val="18"/>
        </w:rPr>
        <w:t xml:space="preserve"> </w:t>
      </w:r>
      <w:r w:rsidR="00490AA0">
        <w:rPr>
          <w:rFonts w:ascii="Verdana" w:hAnsi="Verdana"/>
          <w:sz w:val="18"/>
          <w:szCs w:val="18"/>
          <w:lang w:val="es-CO"/>
        </w:rPr>
        <w:t>Folios 37, 40,</w:t>
      </w:r>
      <w:r w:rsidR="00C40F2F">
        <w:rPr>
          <w:rFonts w:ascii="Verdana" w:hAnsi="Verdana"/>
          <w:sz w:val="18"/>
          <w:szCs w:val="18"/>
          <w:lang w:val="es-CO"/>
        </w:rPr>
        <w:t xml:space="preserve"> 44</w:t>
      </w:r>
      <w:r w:rsidR="00490AA0">
        <w:rPr>
          <w:rFonts w:ascii="Verdana" w:hAnsi="Verdana"/>
          <w:sz w:val="18"/>
          <w:szCs w:val="18"/>
          <w:lang w:val="es-CO"/>
        </w:rPr>
        <w:t xml:space="preserve"> </w:t>
      </w:r>
      <w:r w:rsidR="00C40F2F">
        <w:rPr>
          <w:rFonts w:ascii="Verdana" w:hAnsi="Verdana"/>
          <w:sz w:val="18"/>
          <w:szCs w:val="18"/>
          <w:lang w:val="es-CO"/>
        </w:rPr>
        <w:t>y 45</w:t>
      </w:r>
      <w:r w:rsidRPr="00326416">
        <w:rPr>
          <w:rFonts w:ascii="Verdana" w:hAnsi="Verdana"/>
          <w:sz w:val="18"/>
          <w:szCs w:val="18"/>
          <w:lang w:val="es-C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4086"/>
    <w:rsid w:val="00024D5E"/>
    <w:rsid w:val="00024FD0"/>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BB2"/>
    <w:rsid w:val="000429D5"/>
    <w:rsid w:val="00042A5B"/>
    <w:rsid w:val="000434C1"/>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D08"/>
    <w:rsid w:val="00071559"/>
    <w:rsid w:val="0007199E"/>
    <w:rsid w:val="000722C1"/>
    <w:rsid w:val="000729CA"/>
    <w:rsid w:val="00073BA6"/>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A72"/>
    <w:rsid w:val="000C21A4"/>
    <w:rsid w:val="000C27DD"/>
    <w:rsid w:val="000C32AE"/>
    <w:rsid w:val="000C45BB"/>
    <w:rsid w:val="000C4954"/>
    <w:rsid w:val="000C5C41"/>
    <w:rsid w:val="000C6255"/>
    <w:rsid w:val="000C6719"/>
    <w:rsid w:val="000C73B4"/>
    <w:rsid w:val="000C7D99"/>
    <w:rsid w:val="000D03F8"/>
    <w:rsid w:val="000D1117"/>
    <w:rsid w:val="000D1AB5"/>
    <w:rsid w:val="000D1B37"/>
    <w:rsid w:val="000D2315"/>
    <w:rsid w:val="000D2B34"/>
    <w:rsid w:val="000D32A6"/>
    <w:rsid w:val="000D3984"/>
    <w:rsid w:val="000D4457"/>
    <w:rsid w:val="000D54C0"/>
    <w:rsid w:val="000D5B1D"/>
    <w:rsid w:val="000D5BC5"/>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DD5"/>
    <w:rsid w:val="000E470D"/>
    <w:rsid w:val="000E4978"/>
    <w:rsid w:val="000E4A75"/>
    <w:rsid w:val="000E4A7F"/>
    <w:rsid w:val="000E4AE7"/>
    <w:rsid w:val="000E55B9"/>
    <w:rsid w:val="000E6FDF"/>
    <w:rsid w:val="000E7C09"/>
    <w:rsid w:val="000F0A60"/>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64FB"/>
    <w:rsid w:val="00127614"/>
    <w:rsid w:val="00130322"/>
    <w:rsid w:val="00130D20"/>
    <w:rsid w:val="0013128F"/>
    <w:rsid w:val="00131864"/>
    <w:rsid w:val="001326BE"/>
    <w:rsid w:val="00134487"/>
    <w:rsid w:val="001349BE"/>
    <w:rsid w:val="001368C3"/>
    <w:rsid w:val="001405EE"/>
    <w:rsid w:val="00140868"/>
    <w:rsid w:val="001408F2"/>
    <w:rsid w:val="00140C92"/>
    <w:rsid w:val="00140E8F"/>
    <w:rsid w:val="001422B8"/>
    <w:rsid w:val="00142E77"/>
    <w:rsid w:val="0014683D"/>
    <w:rsid w:val="001469EF"/>
    <w:rsid w:val="00146A44"/>
    <w:rsid w:val="00146ADD"/>
    <w:rsid w:val="001475BB"/>
    <w:rsid w:val="00147830"/>
    <w:rsid w:val="00150436"/>
    <w:rsid w:val="00150FF0"/>
    <w:rsid w:val="001511B1"/>
    <w:rsid w:val="00151225"/>
    <w:rsid w:val="001539B8"/>
    <w:rsid w:val="00154655"/>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68"/>
    <w:rsid w:val="001722FB"/>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622"/>
    <w:rsid w:val="00181AC0"/>
    <w:rsid w:val="001828E0"/>
    <w:rsid w:val="00182AB9"/>
    <w:rsid w:val="00182AE1"/>
    <w:rsid w:val="001834FC"/>
    <w:rsid w:val="00183997"/>
    <w:rsid w:val="00183B51"/>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F53"/>
    <w:rsid w:val="001A1C8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55B7"/>
    <w:rsid w:val="001D6810"/>
    <w:rsid w:val="001D7070"/>
    <w:rsid w:val="001E0DE7"/>
    <w:rsid w:val="001E13EB"/>
    <w:rsid w:val="001E1D60"/>
    <w:rsid w:val="001E1FF1"/>
    <w:rsid w:val="001E3D46"/>
    <w:rsid w:val="001E4F8C"/>
    <w:rsid w:val="001E552A"/>
    <w:rsid w:val="001E6C27"/>
    <w:rsid w:val="001E6CE2"/>
    <w:rsid w:val="001E6D14"/>
    <w:rsid w:val="001F0933"/>
    <w:rsid w:val="001F13F8"/>
    <w:rsid w:val="001F1424"/>
    <w:rsid w:val="001F1AEE"/>
    <w:rsid w:val="001F28E6"/>
    <w:rsid w:val="001F29FD"/>
    <w:rsid w:val="001F33AD"/>
    <w:rsid w:val="001F3D03"/>
    <w:rsid w:val="001F3FBD"/>
    <w:rsid w:val="001F43F6"/>
    <w:rsid w:val="001F4685"/>
    <w:rsid w:val="001F496A"/>
    <w:rsid w:val="001F49E8"/>
    <w:rsid w:val="001F4BA8"/>
    <w:rsid w:val="001F529B"/>
    <w:rsid w:val="001F6569"/>
    <w:rsid w:val="001F690D"/>
    <w:rsid w:val="001F6E66"/>
    <w:rsid w:val="001F7148"/>
    <w:rsid w:val="001F74B1"/>
    <w:rsid w:val="0020004F"/>
    <w:rsid w:val="00200415"/>
    <w:rsid w:val="00200544"/>
    <w:rsid w:val="00202842"/>
    <w:rsid w:val="00202D76"/>
    <w:rsid w:val="00202F7B"/>
    <w:rsid w:val="00203B6A"/>
    <w:rsid w:val="00203DC9"/>
    <w:rsid w:val="0020510C"/>
    <w:rsid w:val="002051D4"/>
    <w:rsid w:val="00205DAD"/>
    <w:rsid w:val="00206D5B"/>
    <w:rsid w:val="00207D7D"/>
    <w:rsid w:val="00210822"/>
    <w:rsid w:val="00211411"/>
    <w:rsid w:val="0021153B"/>
    <w:rsid w:val="00211602"/>
    <w:rsid w:val="00211C31"/>
    <w:rsid w:val="00212252"/>
    <w:rsid w:val="002128EF"/>
    <w:rsid w:val="00212B9C"/>
    <w:rsid w:val="00213006"/>
    <w:rsid w:val="00214048"/>
    <w:rsid w:val="00215679"/>
    <w:rsid w:val="0021579A"/>
    <w:rsid w:val="002160EA"/>
    <w:rsid w:val="00216D8B"/>
    <w:rsid w:val="00216E67"/>
    <w:rsid w:val="002176FC"/>
    <w:rsid w:val="002207E4"/>
    <w:rsid w:val="0022086C"/>
    <w:rsid w:val="002214C0"/>
    <w:rsid w:val="002214EB"/>
    <w:rsid w:val="00221D16"/>
    <w:rsid w:val="0022233A"/>
    <w:rsid w:val="0022263A"/>
    <w:rsid w:val="00222A32"/>
    <w:rsid w:val="00225035"/>
    <w:rsid w:val="002251EE"/>
    <w:rsid w:val="00226115"/>
    <w:rsid w:val="00227D77"/>
    <w:rsid w:val="00230B28"/>
    <w:rsid w:val="00230DCE"/>
    <w:rsid w:val="00231D03"/>
    <w:rsid w:val="0023242C"/>
    <w:rsid w:val="00233053"/>
    <w:rsid w:val="00234800"/>
    <w:rsid w:val="00235683"/>
    <w:rsid w:val="00235B12"/>
    <w:rsid w:val="00235E52"/>
    <w:rsid w:val="002402C3"/>
    <w:rsid w:val="00241B92"/>
    <w:rsid w:val="00241E5B"/>
    <w:rsid w:val="00242CF5"/>
    <w:rsid w:val="0024395C"/>
    <w:rsid w:val="00244E9E"/>
    <w:rsid w:val="00245BB5"/>
    <w:rsid w:val="00246416"/>
    <w:rsid w:val="00246779"/>
    <w:rsid w:val="00246E2D"/>
    <w:rsid w:val="00250007"/>
    <w:rsid w:val="00250D7B"/>
    <w:rsid w:val="00250F5F"/>
    <w:rsid w:val="002511F0"/>
    <w:rsid w:val="0025201D"/>
    <w:rsid w:val="002524EB"/>
    <w:rsid w:val="00252C15"/>
    <w:rsid w:val="002533FD"/>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80F97"/>
    <w:rsid w:val="002829CE"/>
    <w:rsid w:val="00282DA9"/>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7011"/>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B01"/>
    <w:rsid w:val="002B7681"/>
    <w:rsid w:val="002B79FD"/>
    <w:rsid w:val="002C036B"/>
    <w:rsid w:val="002C0646"/>
    <w:rsid w:val="002C21B0"/>
    <w:rsid w:val="002C22E8"/>
    <w:rsid w:val="002C267E"/>
    <w:rsid w:val="002C2C69"/>
    <w:rsid w:val="002C3708"/>
    <w:rsid w:val="002C38B5"/>
    <w:rsid w:val="002C471A"/>
    <w:rsid w:val="002C4BB3"/>
    <w:rsid w:val="002C5A3D"/>
    <w:rsid w:val="002C6893"/>
    <w:rsid w:val="002C7741"/>
    <w:rsid w:val="002C7B24"/>
    <w:rsid w:val="002C7D2D"/>
    <w:rsid w:val="002D0437"/>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E82"/>
    <w:rsid w:val="002E4DB9"/>
    <w:rsid w:val="002E54CE"/>
    <w:rsid w:val="002E5D20"/>
    <w:rsid w:val="002E5D40"/>
    <w:rsid w:val="002E6196"/>
    <w:rsid w:val="002F0DA2"/>
    <w:rsid w:val="002F1904"/>
    <w:rsid w:val="002F2759"/>
    <w:rsid w:val="002F27F2"/>
    <w:rsid w:val="002F306F"/>
    <w:rsid w:val="002F412A"/>
    <w:rsid w:val="002F4736"/>
    <w:rsid w:val="002F49A4"/>
    <w:rsid w:val="002F535B"/>
    <w:rsid w:val="002F5360"/>
    <w:rsid w:val="002F58B9"/>
    <w:rsid w:val="002F6848"/>
    <w:rsid w:val="00300E98"/>
    <w:rsid w:val="003014EC"/>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4D00"/>
    <w:rsid w:val="00314D46"/>
    <w:rsid w:val="0031515F"/>
    <w:rsid w:val="003151A1"/>
    <w:rsid w:val="0031534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C80"/>
    <w:rsid w:val="00351F11"/>
    <w:rsid w:val="00353387"/>
    <w:rsid w:val="00353B24"/>
    <w:rsid w:val="00355D39"/>
    <w:rsid w:val="00356901"/>
    <w:rsid w:val="00356B74"/>
    <w:rsid w:val="00357236"/>
    <w:rsid w:val="0035799A"/>
    <w:rsid w:val="0036182F"/>
    <w:rsid w:val="00361C16"/>
    <w:rsid w:val="003622F7"/>
    <w:rsid w:val="003629E0"/>
    <w:rsid w:val="0036403A"/>
    <w:rsid w:val="0036413D"/>
    <w:rsid w:val="0036456B"/>
    <w:rsid w:val="00364AD3"/>
    <w:rsid w:val="00364E6A"/>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92A"/>
    <w:rsid w:val="00380076"/>
    <w:rsid w:val="003801BD"/>
    <w:rsid w:val="00380A8F"/>
    <w:rsid w:val="00382B06"/>
    <w:rsid w:val="0038308E"/>
    <w:rsid w:val="00383B9F"/>
    <w:rsid w:val="00383DA9"/>
    <w:rsid w:val="00384D0D"/>
    <w:rsid w:val="003850B3"/>
    <w:rsid w:val="00387BF4"/>
    <w:rsid w:val="00390695"/>
    <w:rsid w:val="00391839"/>
    <w:rsid w:val="00391FB7"/>
    <w:rsid w:val="003924BD"/>
    <w:rsid w:val="003925A5"/>
    <w:rsid w:val="00393DD7"/>
    <w:rsid w:val="003944C7"/>
    <w:rsid w:val="00394580"/>
    <w:rsid w:val="00394CFD"/>
    <w:rsid w:val="00395A6D"/>
    <w:rsid w:val="00395D70"/>
    <w:rsid w:val="00395EDA"/>
    <w:rsid w:val="003967A8"/>
    <w:rsid w:val="003976C5"/>
    <w:rsid w:val="00397704"/>
    <w:rsid w:val="00397AF1"/>
    <w:rsid w:val="003A0CF6"/>
    <w:rsid w:val="003A0EAC"/>
    <w:rsid w:val="003A117A"/>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EC7"/>
    <w:rsid w:val="003C0A38"/>
    <w:rsid w:val="003C12FA"/>
    <w:rsid w:val="003C1D08"/>
    <w:rsid w:val="003C291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B89"/>
    <w:rsid w:val="003F0575"/>
    <w:rsid w:val="003F07AD"/>
    <w:rsid w:val="003F08A5"/>
    <w:rsid w:val="003F17F7"/>
    <w:rsid w:val="003F1A58"/>
    <w:rsid w:val="003F1FDB"/>
    <w:rsid w:val="003F2CAE"/>
    <w:rsid w:val="003F31CF"/>
    <w:rsid w:val="003F32AB"/>
    <w:rsid w:val="003F34C5"/>
    <w:rsid w:val="003F4A5B"/>
    <w:rsid w:val="003F4EDC"/>
    <w:rsid w:val="003F5F2C"/>
    <w:rsid w:val="003F6222"/>
    <w:rsid w:val="003F6F28"/>
    <w:rsid w:val="003F772A"/>
    <w:rsid w:val="003F7BF9"/>
    <w:rsid w:val="0040058A"/>
    <w:rsid w:val="00400982"/>
    <w:rsid w:val="00400CC6"/>
    <w:rsid w:val="0040133B"/>
    <w:rsid w:val="00402056"/>
    <w:rsid w:val="0040286F"/>
    <w:rsid w:val="00402874"/>
    <w:rsid w:val="00404E2A"/>
    <w:rsid w:val="00404F08"/>
    <w:rsid w:val="0040568F"/>
    <w:rsid w:val="00405A5F"/>
    <w:rsid w:val="00406AFF"/>
    <w:rsid w:val="00407873"/>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56D7"/>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5053A"/>
    <w:rsid w:val="004511CE"/>
    <w:rsid w:val="0045178A"/>
    <w:rsid w:val="00451AA8"/>
    <w:rsid w:val="00452369"/>
    <w:rsid w:val="00453AE2"/>
    <w:rsid w:val="00453F92"/>
    <w:rsid w:val="0045446C"/>
    <w:rsid w:val="00454A4F"/>
    <w:rsid w:val="00455192"/>
    <w:rsid w:val="00455444"/>
    <w:rsid w:val="00456A2F"/>
    <w:rsid w:val="00460385"/>
    <w:rsid w:val="00460D15"/>
    <w:rsid w:val="004617AB"/>
    <w:rsid w:val="00461C52"/>
    <w:rsid w:val="00461C7E"/>
    <w:rsid w:val="00462D73"/>
    <w:rsid w:val="00463C99"/>
    <w:rsid w:val="00464106"/>
    <w:rsid w:val="00465009"/>
    <w:rsid w:val="0046522F"/>
    <w:rsid w:val="0046537E"/>
    <w:rsid w:val="004655BE"/>
    <w:rsid w:val="00466075"/>
    <w:rsid w:val="0046717E"/>
    <w:rsid w:val="00467ABB"/>
    <w:rsid w:val="00467F4C"/>
    <w:rsid w:val="00470AB2"/>
    <w:rsid w:val="00471A24"/>
    <w:rsid w:val="00473942"/>
    <w:rsid w:val="00473A39"/>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7DBF"/>
    <w:rsid w:val="00497F2F"/>
    <w:rsid w:val="004A09D9"/>
    <w:rsid w:val="004A22F8"/>
    <w:rsid w:val="004A2351"/>
    <w:rsid w:val="004A2A63"/>
    <w:rsid w:val="004A4040"/>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23C"/>
    <w:rsid w:val="004D6E2A"/>
    <w:rsid w:val="004D727E"/>
    <w:rsid w:val="004D7545"/>
    <w:rsid w:val="004D7981"/>
    <w:rsid w:val="004D7B1E"/>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2AE1"/>
    <w:rsid w:val="00522B6F"/>
    <w:rsid w:val="00522DEE"/>
    <w:rsid w:val="00523EE3"/>
    <w:rsid w:val="005246BF"/>
    <w:rsid w:val="005246E7"/>
    <w:rsid w:val="00524A8B"/>
    <w:rsid w:val="0052534E"/>
    <w:rsid w:val="00525407"/>
    <w:rsid w:val="005255D3"/>
    <w:rsid w:val="0053037B"/>
    <w:rsid w:val="005319D9"/>
    <w:rsid w:val="005326BC"/>
    <w:rsid w:val="005358DC"/>
    <w:rsid w:val="005373A0"/>
    <w:rsid w:val="00537D0A"/>
    <w:rsid w:val="005418ED"/>
    <w:rsid w:val="00542291"/>
    <w:rsid w:val="0054231A"/>
    <w:rsid w:val="00542763"/>
    <w:rsid w:val="00543338"/>
    <w:rsid w:val="005436D9"/>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D4E"/>
    <w:rsid w:val="00586129"/>
    <w:rsid w:val="00587934"/>
    <w:rsid w:val="0059010B"/>
    <w:rsid w:val="00590118"/>
    <w:rsid w:val="005914CF"/>
    <w:rsid w:val="00592AC8"/>
    <w:rsid w:val="00592D76"/>
    <w:rsid w:val="00593D7A"/>
    <w:rsid w:val="005946F8"/>
    <w:rsid w:val="00594DA5"/>
    <w:rsid w:val="00595C44"/>
    <w:rsid w:val="00595C8A"/>
    <w:rsid w:val="0059689D"/>
    <w:rsid w:val="0059762E"/>
    <w:rsid w:val="005A009B"/>
    <w:rsid w:val="005A05EA"/>
    <w:rsid w:val="005A1445"/>
    <w:rsid w:val="005A21D3"/>
    <w:rsid w:val="005A36DC"/>
    <w:rsid w:val="005A42DE"/>
    <w:rsid w:val="005A506D"/>
    <w:rsid w:val="005A5ECA"/>
    <w:rsid w:val="005A661E"/>
    <w:rsid w:val="005A734A"/>
    <w:rsid w:val="005A793E"/>
    <w:rsid w:val="005A7B3F"/>
    <w:rsid w:val="005B0F12"/>
    <w:rsid w:val="005B17F7"/>
    <w:rsid w:val="005B2B0B"/>
    <w:rsid w:val="005B462F"/>
    <w:rsid w:val="005B4718"/>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8B2"/>
    <w:rsid w:val="00606995"/>
    <w:rsid w:val="00606D7D"/>
    <w:rsid w:val="00606E6D"/>
    <w:rsid w:val="0060747F"/>
    <w:rsid w:val="00610A1A"/>
    <w:rsid w:val="0061162F"/>
    <w:rsid w:val="006121CA"/>
    <w:rsid w:val="006138B3"/>
    <w:rsid w:val="006154A5"/>
    <w:rsid w:val="00615A25"/>
    <w:rsid w:val="00615C35"/>
    <w:rsid w:val="00615EEF"/>
    <w:rsid w:val="00615FF9"/>
    <w:rsid w:val="00616232"/>
    <w:rsid w:val="00616F1E"/>
    <w:rsid w:val="006175AB"/>
    <w:rsid w:val="00617B5C"/>
    <w:rsid w:val="006219CF"/>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702F"/>
    <w:rsid w:val="006B71B9"/>
    <w:rsid w:val="006B79C7"/>
    <w:rsid w:val="006C0D33"/>
    <w:rsid w:val="006C12C6"/>
    <w:rsid w:val="006C1684"/>
    <w:rsid w:val="006C17F8"/>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66AC"/>
    <w:rsid w:val="006E786E"/>
    <w:rsid w:val="006F0D46"/>
    <w:rsid w:val="006F1DC6"/>
    <w:rsid w:val="006F2345"/>
    <w:rsid w:val="006F2EA6"/>
    <w:rsid w:val="006F3EA4"/>
    <w:rsid w:val="006F4A3A"/>
    <w:rsid w:val="006F4D8C"/>
    <w:rsid w:val="006F530B"/>
    <w:rsid w:val="006F611C"/>
    <w:rsid w:val="006F6EC5"/>
    <w:rsid w:val="006F6ED4"/>
    <w:rsid w:val="006F7900"/>
    <w:rsid w:val="006F7BAA"/>
    <w:rsid w:val="006F7CF6"/>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410"/>
    <w:rsid w:val="00715B84"/>
    <w:rsid w:val="00715D36"/>
    <w:rsid w:val="0071771C"/>
    <w:rsid w:val="0072184F"/>
    <w:rsid w:val="0072203A"/>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4C1A"/>
    <w:rsid w:val="00734EA1"/>
    <w:rsid w:val="007357D9"/>
    <w:rsid w:val="00735A8D"/>
    <w:rsid w:val="00735FB2"/>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E34"/>
    <w:rsid w:val="00745F18"/>
    <w:rsid w:val="00750580"/>
    <w:rsid w:val="007512BA"/>
    <w:rsid w:val="007514C8"/>
    <w:rsid w:val="007518D5"/>
    <w:rsid w:val="00751D4F"/>
    <w:rsid w:val="0075218C"/>
    <w:rsid w:val="00752E86"/>
    <w:rsid w:val="00753667"/>
    <w:rsid w:val="00753C91"/>
    <w:rsid w:val="00753F9E"/>
    <w:rsid w:val="0075523F"/>
    <w:rsid w:val="007560A9"/>
    <w:rsid w:val="00756224"/>
    <w:rsid w:val="0075693D"/>
    <w:rsid w:val="00757BBA"/>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80073"/>
    <w:rsid w:val="007800AB"/>
    <w:rsid w:val="00782381"/>
    <w:rsid w:val="007837C1"/>
    <w:rsid w:val="00783EED"/>
    <w:rsid w:val="007851C9"/>
    <w:rsid w:val="007868A6"/>
    <w:rsid w:val="00786A9A"/>
    <w:rsid w:val="007871A1"/>
    <w:rsid w:val="007905CF"/>
    <w:rsid w:val="00790AD5"/>
    <w:rsid w:val="00791557"/>
    <w:rsid w:val="0079233D"/>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986"/>
    <w:rsid w:val="007B333A"/>
    <w:rsid w:val="007B3D74"/>
    <w:rsid w:val="007B4327"/>
    <w:rsid w:val="007B5E7E"/>
    <w:rsid w:val="007B7DAF"/>
    <w:rsid w:val="007C02C5"/>
    <w:rsid w:val="007C0835"/>
    <w:rsid w:val="007C0BD3"/>
    <w:rsid w:val="007C17A4"/>
    <w:rsid w:val="007C1CFB"/>
    <w:rsid w:val="007C28BA"/>
    <w:rsid w:val="007C28CD"/>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5809"/>
    <w:rsid w:val="00845DC9"/>
    <w:rsid w:val="0084601D"/>
    <w:rsid w:val="0084636D"/>
    <w:rsid w:val="00846A18"/>
    <w:rsid w:val="008477A5"/>
    <w:rsid w:val="0084795F"/>
    <w:rsid w:val="0085084F"/>
    <w:rsid w:val="008512E8"/>
    <w:rsid w:val="00851AFD"/>
    <w:rsid w:val="00854161"/>
    <w:rsid w:val="0085514B"/>
    <w:rsid w:val="008553B5"/>
    <w:rsid w:val="00855E54"/>
    <w:rsid w:val="00856055"/>
    <w:rsid w:val="0085619B"/>
    <w:rsid w:val="00856BE8"/>
    <w:rsid w:val="00857A59"/>
    <w:rsid w:val="00860316"/>
    <w:rsid w:val="008618A5"/>
    <w:rsid w:val="00862768"/>
    <w:rsid w:val="0086278A"/>
    <w:rsid w:val="0086301E"/>
    <w:rsid w:val="008636A3"/>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5798"/>
    <w:rsid w:val="008763F3"/>
    <w:rsid w:val="008801E3"/>
    <w:rsid w:val="00880217"/>
    <w:rsid w:val="00880429"/>
    <w:rsid w:val="00880D6A"/>
    <w:rsid w:val="00883B5B"/>
    <w:rsid w:val="00884AF9"/>
    <w:rsid w:val="00884C39"/>
    <w:rsid w:val="0088535B"/>
    <w:rsid w:val="00885914"/>
    <w:rsid w:val="00885951"/>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A0C14"/>
    <w:rsid w:val="008A16F5"/>
    <w:rsid w:val="008A1EDF"/>
    <w:rsid w:val="008A2560"/>
    <w:rsid w:val="008A2C3F"/>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4072"/>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679D"/>
    <w:rsid w:val="00927221"/>
    <w:rsid w:val="00927E69"/>
    <w:rsid w:val="00930273"/>
    <w:rsid w:val="009306BD"/>
    <w:rsid w:val="0093155F"/>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BB1"/>
    <w:rsid w:val="00950683"/>
    <w:rsid w:val="009510E0"/>
    <w:rsid w:val="00951E41"/>
    <w:rsid w:val="009550C7"/>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A78"/>
    <w:rsid w:val="00967B04"/>
    <w:rsid w:val="00970B4C"/>
    <w:rsid w:val="00971E34"/>
    <w:rsid w:val="009726E5"/>
    <w:rsid w:val="009729B9"/>
    <w:rsid w:val="00972E83"/>
    <w:rsid w:val="00973819"/>
    <w:rsid w:val="00974298"/>
    <w:rsid w:val="009751B6"/>
    <w:rsid w:val="0097583C"/>
    <w:rsid w:val="009760DF"/>
    <w:rsid w:val="00976979"/>
    <w:rsid w:val="00976D08"/>
    <w:rsid w:val="009774AC"/>
    <w:rsid w:val="0097753B"/>
    <w:rsid w:val="00977CA9"/>
    <w:rsid w:val="00977D70"/>
    <w:rsid w:val="00980B12"/>
    <w:rsid w:val="00980B8C"/>
    <w:rsid w:val="00981800"/>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3515"/>
    <w:rsid w:val="009C3E48"/>
    <w:rsid w:val="009C4945"/>
    <w:rsid w:val="009C5F38"/>
    <w:rsid w:val="009C76F8"/>
    <w:rsid w:val="009D07A4"/>
    <w:rsid w:val="009D0C49"/>
    <w:rsid w:val="009D133B"/>
    <w:rsid w:val="009D154B"/>
    <w:rsid w:val="009D18B2"/>
    <w:rsid w:val="009D1FC3"/>
    <w:rsid w:val="009D234E"/>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DB1"/>
    <w:rsid w:val="009E78CE"/>
    <w:rsid w:val="009F020E"/>
    <w:rsid w:val="009F05AE"/>
    <w:rsid w:val="009F3268"/>
    <w:rsid w:val="009F4C92"/>
    <w:rsid w:val="009F57D9"/>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30A6"/>
    <w:rsid w:val="00A13592"/>
    <w:rsid w:val="00A139C2"/>
    <w:rsid w:val="00A14315"/>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A8"/>
    <w:rsid w:val="00A66BEE"/>
    <w:rsid w:val="00A67C48"/>
    <w:rsid w:val="00A71357"/>
    <w:rsid w:val="00A72622"/>
    <w:rsid w:val="00A72639"/>
    <w:rsid w:val="00A726E4"/>
    <w:rsid w:val="00A73430"/>
    <w:rsid w:val="00A736CE"/>
    <w:rsid w:val="00A73924"/>
    <w:rsid w:val="00A73CB6"/>
    <w:rsid w:val="00A73DC7"/>
    <w:rsid w:val="00A749F6"/>
    <w:rsid w:val="00A74CC7"/>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6006E"/>
    <w:rsid w:val="00B603FC"/>
    <w:rsid w:val="00B6114D"/>
    <w:rsid w:val="00B62904"/>
    <w:rsid w:val="00B62954"/>
    <w:rsid w:val="00B63352"/>
    <w:rsid w:val="00B6401C"/>
    <w:rsid w:val="00B65031"/>
    <w:rsid w:val="00B659F6"/>
    <w:rsid w:val="00B65DD3"/>
    <w:rsid w:val="00B66A6A"/>
    <w:rsid w:val="00B66C0F"/>
    <w:rsid w:val="00B7177B"/>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1A1"/>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7529"/>
    <w:rsid w:val="00C50CF7"/>
    <w:rsid w:val="00C5135C"/>
    <w:rsid w:val="00C51386"/>
    <w:rsid w:val="00C51A76"/>
    <w:rsid w:val="00C54302"/>
    <w:rsid w:val="00C54403"/>
    <w:rsid w:val="00C54923"/>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A3"/>
    <w:rsid w:val="00C82E71"/>
    <w:rsid w:val="00C82EC4"/>
    <w:rsid w:val="00C849DD"/>
    <w:rsid w:val="00C866DC"/>
    <w:rsid w:val="00C866F3"/>
    <w:rsid w:val="00C868E2"/>
    <w:rsid w:val="00C86D00"/>
    <w:rsid w:val="00C870A4"/>
    <w:rsid w:val="00C87567"/>
    <w:rsid w:val="00C87CB0"/>
    <w:rsid w:val="00C87D10"/>
    <w:rsid w:val="00C900D3"/>
    <w:rsid w:val="00C90B6F"/>
    <w:rsid w:val="00C91822"/>
    <w:rsid w:val="00C918C1"/>
    <w:rsid w:val="00C93108"/>
    <w:rsid w:val="00C932CB"/>
    <w:rsid w:val="00C93321"/>
    <w:rsid w:val="00C93A3A"/>
    <w:rsid w:val="00C93C69"/>
    <w:rsid w:val="00C95ACA"/>
    <w:rsid w:val="00C962A8"/>
    <w:rsid w:val="00C9681C"/>
    <w:rsid w:val="00C96AE4"/>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452F"/>
    <w:rsid w:val="00CB45D4"/>
    <w:rsid w:val="00CB47FE"/>
    <w:rsid w:val="00CB4D9B"/>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E01A9"/>
    <w:rsid w:val="00CE0B59"/>
    <w:rsid w:val="00CE1E4F"/>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D3E"/>
    <w:rsid w:val="00D302A8"/>
    <w:rsid w:val="00D311AE"/>
    <w:rsid w:val="00D319AF"/>
    <w:rsid w:val="00D31E2B"/>
    <w:rsid w:val="00D32625"/>
    <w:rsid w:val="00D32B59"/>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723B"/>
    <w:rsid w:val="00D703D5"/>
    <w:rsid w:val="00D70DDA"/>
    <w:rsid w:val="00D711F2"/>
    <w:rsid w:val="00D71461"/>
    <w:rsid w:val="00D723CD"/>
    <w:rsid w:val="00D731C8"/>
    <w:rsid w:val="00D73C55"/>
    <w:rsid w:val="00D73E28"/>
    <w:rsid w:val="00D76A9E"/>
    <w:rsid w:val="00D77543"/>
    <w:rsid w:val="00D77BFB"/>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2456"/>
    <w:rsid w:val="00D92853"/>
    <w:rsid w:val="00D931E9"/>
    <w:rsid w:val="00D94A0F"/>
    <w:rsid w:val="00D94EB9"/>
    <w:rsid w:val="00D95652"/>
    <w:rsid w:val="00D95DB6"/>
    <w:rsid w:val="00D97421"/>
    <w:rsid w:val="00D9746E"/>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6434"/>
    <w:rsid w:val="00DC0A8E"/>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384"/>
    <w:rsid w:val="00DD10B0"/>
    <w:rsid w:val="00DD6955"/>
    <w:rsid w:val="00DD6CE6"/>
    <w:rsid w:val="00DD72A9"/>
    <w:rsid w:val="00DE134C"/>
    <w:rsid w:val="00DE1996"/>
    <w:rsid w:val="00DE2427"/>
    <w:rsid w:val="00DE39CF"/>
    <w:rsid w:val="00DE4D52"/>
    <w:rsid w:val="00DE517F"/>
    <w:rsid w:val="00DE57C5"/>
    <w:rsid w:val="00DE5A44"/>
    <w:rsid w:val="00DE61B7"/>
    <w:rsid w:val="00DE64F4"/>
    <w:rsid w:val="00DE651A"/>
    <w:rsid w:val="00DE688B"/>
    <w:rsid w:val="00DE7178"/>
    <w:rsid w:val="00DE7247"/>
    <w:rsid w:val="00DE7384"/>
    <w:rsid w:val="00DE7C06"/>
    <w:rsid w:val="00DF06E8"/>
    <w:rsid w:val="00DF0F8D"/>
    <w:rsid w:val="00DF13DF"/>
    <w:rsid w:val="00DF15DB"/>
    <w:rsid w:val="00DF187F"/>
    <w:rsid w:val="00DF1BC7"/>
    <w:rsid w:val="00DF2063"/>
    <w:rsid w:val="00DF293C"/>
    <w:rsid w:val="00DF2B2F"/>
    <w:rsid w:val="00DF5239"/>
    <w:rsid w:val="00DF5F2D"/>
    <w:rsid w:val="00DF73AF"/>
    <w:rsid w:val="00DF7618"/>
    <w:rsid w:val="00DF7669"/>
    <w:rsid w:val="00E00098"/>
    <w:rsid w:val="00E009F5"/>
    <w:rsid w:val="00E00F64"/>
    <w:rsid w:val="00E02AE3"/>
    <w:rsid w:val="00E02F5E"/>
    <w:rsid w:val="00E042E0"/>
    <w:rsid w:val="00E04A75"/>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41A7"/>
    <w:rsid w:val="00E34B2F"/>
    <w:rsid w:val="00E34F92"/>
    <w:rsid w:val="00E3787B"/>
    <w:rsid w:val="00E37D09"/>
    <w:rsid w:val="00E400DF"/>
    <w:rsid w:val="00E40AC6"/>
    <w:rsid w:val="00E40B1D"/>
    <w:rsid w:val="00E41330"/>
    <w:rsid w:val="00E42552"/>
    <w:rsid w:val="00E42ABA"/>
    <w:rsid w:val="00E42B53"/>
    <w:rsid w:val="00E42C9E"/>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223E"/>
    <w:rsid w:val="00ED2790"/>
    <w:rsid w:val="00ED36CB"/>
    <w:rsid w:val="00ED4E83"/>
    <w:rsid w:val="00ED56DB"/>
    <w:rsid w:val="00ED56F3"/>
    <w:rsid w:val="00ED5F76"/>
    <w:rsid w:val="00ED63F2"/>
    <w:rsid w:val="00ED785C"/>
    <w:rsid w:val="00ED789E"/>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188"/>
    <w:rsid w:val="00EF331F"/>
    <w:rsid w:val="00EF35E1"/>
    <w:rsid w:val="00EF3998"/>
    <w:rsid w:val="00EF48DD"/>
    <w:rsid w:val="00EF4EC1"/>
    <w:rsid w:val="00EF5769"/>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FF2"/>
    <w:rsid w:val="00F11E14"/>
    <w:rsid w:val="00F13CBD"/>
    <w:rsid w:val="00F13D4C"/>
    <w:rsid w:val="00F14C5C"/>
    <w:rsid w:val="00F15332"/>
    <w:rsid w:val="00F17363"/>
    <w:rsid w:val="00F17BD2"/>
    <w:rsid w:val="00F17C31"/>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59B"/>
    <w:rsid w:val="00F36A26"/>
    <w:rsid w:val="00F36A88"/>
    <w:rsid w:val="00F36E25"/>
    <w:rsid w:val="00F37192"/>
    <w:rsid w:val="00F40773"/>
    <w:rsid w:val="00F408F3"/>
    <w:rsid w:val="00F42AEA"/>
    <w:rsid w:val="00F435CB"/>
    <w:rsid w:val="00F45736"/>
    <w:rsid w:val="00F45EF3"/>
    <w:rsid w:val="00F461BA"/>
    <w:rsid w:val="00F46B0B"/>
    <w:rsid w:val="00F46DE5"/>
    <w:rsid w:val="00F46E21"/>
    <w:rsid w:val="00F47524"/>
    <w:rsid w:val="00F51415"/>
    <w:rsid w:val="00F5177E"/>
    <w:rsid w:val="00F540C0"/>
    <w:rsid w:val="00F54FB4"/>
    <w:rsid w:val="00F56019"/>
    <w:rsid w:val="00F5632D"/>
    <w:rsid w:val="00F56D3C"/>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95C"/>
    <w:rsid w:val="00F719B5"/>
    <w:rsid w:val="00F72CEF"/>
    <w:rsid w:val="00F73DCE"/>
    <w:rsid w:val="00F73E1E"/>
    <w:rsid w:val="00F76320"/>
    <w:rsid w:val="00F771C3"/>
    <w:rsid w:val="00F80369"/>
    <w:rsid w:val="00F80448"/>
    <w:rsid w:val="00F80648"/>
    <w:rsid w:val="00F80D16"/>
    <w:rsid w:val="00F81418"/>
    <w:rsid w:val="00F8172D"/>
    <w:rsid w:val="00F81ADD"/>
    <w:rsid w:val="00F82BFD"/>
    <w:rsid w:val="00F83FBD"/>
    <w:rsid w:val="00F87CFE"/>
    <w:rsid w:val="00F90061"/>
    <w:rsid w:val="00F90619"/>
    <w:rsid w:val="00F90A39"/>
    <w:rsid w:val="00F90A95"/>
    <w:rsid w:val="00F9281E"/>
    <w:rsid w:val="00F94059"/>
    <w:rsid w:val="00F945EC"/>
    <w:rsid w:val="00F94A55"/>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7A92"/>
    <w:rsid w:val="00FE7CE8"/>
    <w:rsid w:val="00FF121C"/>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2E68B-EB4C-4307-A9B4-B7E484A5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2144</Words>
  <Characters>11794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9</cp:revision>
  <cp:lastPrinted>2017-01-18T20:41:00Z</cp:lastPrinted>
  <dcterms:created xsi:type="dcterms:W3CDTF">2017-01-14T17:25:00Z</dcterms:created>
  <dcterms:modified xsi:type="dcterms:W3CDTF">2017-04-20T02:23:00Z</dcterms:modified>
</cp:coreProperties>
</file>