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B8" w:rsidRPr="005E7BB8" w:rsidRDefault="005E7BB8" w:rsidP="005E7BB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5E7BB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7BB8">
        <w:rPr>
          <w:rFonts w:ascii="Calibri" w:eastAsia="Calibri" w:hAnsi="Calibri" w:cs="Calibri"/>
          <w:color w:val="222222"/>
          <w:sz w:val="16"/>
          <w:szCs w:val="16"/>
          <w:lang w:val="es-CO" w:eastAsia="fr-FR"/>
        </w:rPr>
        <w:t> </w:t>
      </w:r>
    </w:p>
    <w:p w:rsidR="005E7BB8" w:rsidRPr="005E7BB8" w:rsidRDefault="005E7BB8" w:rsidP="005E7BB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E7BB8">
        <w:rPr>
          <w:rFonts w:ascii="Calibri" w:hAnsi="Calibri" w:cs="Calibri"/>
          <w:color w:val="222222"/>
          <w:sz w:val="18"/>
          <w:szCs w:val="18"/>
          <w:lang w:val="es-CO" w:eastAsia="fr-FR"/>
        </w:rPr>
        <w:t>Providencia:</w:t>
      </w:r>
      <w:r w:rsidRPr="005E7BB8">
        <w:rPr>
          <w:rFonts w:ascii="Calibri" w:hAnsi="Calibri" w:cs="Calibri"/>
          <w:color w:val="222222"/>
          <w:sz w:val="18"/>
          <w:szCs w:val="18"/>
          <w:lang w:val="es-CO" w:eastAsia="fr-FR"/>
        </w:rPr>
        <w:tab/>
        <w:t xml:space="preserve">Sentencia - </w:t>
      </w:r>
      <w:proofErr w:type="spellStart"/>
      <w:r w:rsidRPr="005E7BB8">
        <w:rPr>
          <w:rFonts w:ascii="Calibri" w:hAnsi="Calibri" w:cs="Calibri"/>
          <w:color w:val="222222"/>
          <w:sz w:val="18"/>
          <w:szCs w:val="18"/>
          <w:lang w:val="es-CO" w:eastAsia="fr-FR"/>
        </w:rPr>
        <w:t>1</w:t>
      </w:r>
      <w:r w:rsidRPr="005E7BB8">
        <w:rPr>
          <w:rFonts w:ascii="Calibri" w:hAnsi="Calibri" w:cs="Calibri"/>
          <w:color w:val="222222"/>
          <w:sz w:val="18"/>
          <w:szCs w:val="18"/>
          <w:vertAlign w:val="superscript"/>
          <w:lang w:val="es-CO" w:eastAsia="fr-FR"/>
        </w:rPr>
        <w:t>a</w:t>
      </w:r>
      <w:proofErr w:type="spellEnd"/>
      <w:r w:rsidRPr="005E7BB8">
        <w:rPr>
          <w:rFonts w:ascii="Calibri" w:hAnsi="Calibri" w:cs="Calibri"/>
          <w:color w:val="222222"/>
          <w:sz w:val="18"/>
          <w:szCs w:val="18"/>
          <w:lang w:val="es-CO" w:eastAsia="fr-FR"/>
        </w:rPr>
        <w:t xml:space="preserve"> Instancia – </w:t>
      </w:r>
      <w:r w:rsidRPr="005E7BB8">
        <w:rPr>
          <w:rFonts w:ascii="Calibri" w:hAnsi="Calibri" w:cs="Calibri"/>
          <w:color w:val="222222"/>
          <w:sz w:val="18"/>
          <w:szCs w:val="18"/>
          <w:lang w:val="es-CO" w:eastAsia="fr-FR"/>
        </w:rPr>
        <w:pgNum/>
      </w:r>
      <w:r w:rsidRPr="005E7BB8">
        <w:rPr>
          <w:rFonts w:ascii="Calibri" w:hAnsi="Calibri" w:cs="Calibri"/>
          <w:color w:val="222222"/>
          <w:sz w:val="18"/>
          <w:szCs w:val="18"/>
          <w:lang w:val="es-CO" w:eastAsia="fr-FR"/>
        </w:rPr>
        <w:pgNum/>
        <w:t>03 de febrero de 2017</w:t>
      </w:r>
    </w:p>
    <w:p w:rsidR="005E7BB8" w:rsidRPr="005E7BB8" w:rsidRDefault="005E7BB8" w:rsidP="005E7BB8">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5E7BB8">
        <w:rPr>
          <w:rFonts w:ascii="Calibri" w:eastAsia="Calibri" w:hAnsi="Calibri" w:cs="Calibri"/>
          <w:color w:val="222222"/>
          <w:sz w:val="18"/>
          <w:szCs w:val="18"/>
          <w:lang w:val="es-CO" w:eastAsia="fr-FR"/>
        </w:rPr>
        <w:t>Radicación Nro. :</w:t>
      </w:r>
      <w:r w:rsidRPr="005E7BB8">
        <w:rPr>
          <w:rFonts w:ascii="Calibri" w:eastAsia="Calibri" w:hAnsi="Calibri" w:cs="Calibri"/>
          <w:color w:val="222222"/>
          <w:sz w:val="18"/>
          <w:szCs w:val="18"/>
          <w:lang w:val="es-CO" w:eastAsia="fr-FR"/>
        </w:rPr>
        <w:tab/>
        <w:t xml:space="preserve">  </w:t>
      </w:r>
      <w:r w:rsidRPr="005E7BB8">
        <w:rPr>
          <w:rFonts w:ascii="Calibri" w:eastAsia="Calibri" w:hAnsi="Calibri" w:cs="Calibri"/>
          <w:color w:val="222222"/>
          <w:sz w:val="18"/>
          <w:szCs w:val="18"/>
          <w:lang w:val="es-CO" w:eastAsia="fr-FR"/>
        </w:rPr>
        <w:tab/>
      </w:r>
      <w:r w:rsidRPr="005E7BB8">
        <w:rPr>
          <w:rFonts w:ascii="Calibri" w:eastAsia="Calibri" w:hAnsi="Calibri" w:cs="Calibri"/>
          <w:color w:val="222222"/>
          <w:sz w:val="18"/>
          <w:szCs w:val="18"/>
          <w:lang w:val="es-ES" w:eastAsia="fr-FR"/>
        </w:rPr>
        <w:t>66001-22-13-000-2017-00021-00</w:t>
      </w:r>
    </w:p>
    <w:p w:rsidR="005E7BB8" w:rsidRPr="005E7BB8" w:rsidRDefault="005E7BB8" w:rsidP="005E7BB8">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5E7BB8">
        <w:rPr>
          <w:rFonts w:ascii="Calibri" w:eastAsia="Calibri" w:hAnsi="Calibri" w:cs="Calibri"/>
          <w:color w:val="222222"/>
          <w:sz w:val="18"/>
          <w:szCs w:val="18"/>
          <w:lang w:val="es-CO" w:eastAsia="fr-FR"/>
        </w:rPr>
        <w:t>Accionante:</w:t>
      </w:r>
      <w:r w:rsidRPr="005E7BB8">
        <w:rPr>
          <w:rFonts w:ascii="Calibri" w:eastAsia="Calibri" w:hAnsi="Calibri" w:cs="Calibri"/>
          <w:color w:val="222222"/>
          <w:sz w:val="18"/>
          <w:szCs w:val="18"/>
          <w:lang w:val="es-CO" w:eastAsia="fr-FR"/>
        </w:rPr>
        <w:tab/>
      </w:r>
      <w:r w:rsidRPr="005E7BB8">
        <w:rPr>
          <w:rFonts w:ascii="Calibri" w:eastAsia="Calibri" w:hAnsi="Calibri" w:cs="Calibri"/>
          <w:color w:val="222222"/>
          <w:sz w:val="18"/>
          <w:szCs w:val="18"/>
          <w:lang w:val="es-CO" w:eastAsia="fr-FR"/>
        </w:rPr>
        <w:tab/>
      </w:r>
      <w:r w:rsidRPr="005E7BB8">
        <w:rPr>
          <w:rFonts w:ascii="Calibri" w:eastAsia="Calibri" w:hAnsi="Calibri" w:cs="Calibri"/>
          <w:color w:val="222222"/>
          <w:sz w:val="18"/>
          <w:szCs w:val="18"/>
          <w:lang w:eastAsia="fr-FR"/>
        </w:rPr>
        <w:t xml:space="preserve">JAVIER ELÍAS ARIAS </w:t>
      </w:r>
      <w:proofErr w:type="spellStart"/>
      <w:r w:rsidRPr="005E7BB8">
        <w:rPr>
          <w:rFonts w:ascii="Calibri" w:eastAsia="Calibri" w:hAnsi="Calibri" w:cs="Calibri"/>
          <w:color w:val="222222"/>
          <w:sz w:val="18"/>
          <w:szCs w:val="18"/>
          <w:lang w:eastAsia="fr-FR"/>
        </w:rPr>
        <w:t>IDÁRRAGA</w:t>
      </w:r>
      <w:proofErr w:type="spellEnd"/>
    </w:p>
    <w:p w:rsidR="005E7BB8" w:rsidRPr="005E7BB8" w:rsidRDefault="005E7BB8" w:rsidP="005E7BB8">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5E7BB8">
        <w:rPr>
          <w:rFonts w:ascii="Calibri" w:eastAsia="Calibri" w:hAnsi="Calibri" w:cs="Calibri"/>
          <w:bCs/>
          <w:color w:val="222222"/>
          <w:sz w:val="18"/>
          <w:szCs w:val="18"/>
          <w:lang w:eastAsia="fr-FR"/>
        </w:rPr>
        <w:t>A</w:t>
      </w:r>
      <w:proofErr w:type="spellStart"/>
      <w:r w:rsidRPr="005E7BB8">
        <w:rPr>
          <w:rFonts w:ascii="Calibri" w:eastAsia="Calibri" w:hAnsi="Calibri" w:cs="Calibri"/>
          <w:color w:val="222222"/>
          <w:sz w:val="18"/>
          <w:szCs w:val="18"/>
          <w:lang w:val="es-CO" w:eastAsia="fr-FR"/>
        </w:rPr>
        <w:t>ccionado</w:t>
      </w:r>
      <w:proofErr w:type="spellEnd"/>
      <w:r w:rsidRPr="005E7BB8">
        <w:rPr>
          <w:rFonts w:ascii="Calibri" w:eastAsia="Calibri" w:hAnsi="Calibri" w:cs="Calibri"/>
          <w:color w:val="222222"/>
          <w:sz w:val="18"/>
          <w:szCs w:val="18"/>
          <w:lang w:val="es-CO" w:eastAsia="fr-FR"/>
        </w:rPr>
        <w:t>:</w:t>
      </w:r>
      <w:r w:rsidRPr="005E7BB8">
        <w:rPr>
          <w:rFonts w:ascii="Calibri" w:eastAsia="Calibri" w:hAnsi="Calibri" w:cs="Calibri"/>
          <w:color w:val="222222"/>
          <w:sz w:val="18"/>
          <w:szCs w:val="18"/>
          <w:lang w:val="es-CO" w:eastAsia="fr-FR"/>
        </w:rPr>
        <w:tab/>
        <w:t xml:space="preserve">      </w:t>
      </w:r>
      <w:r w:rsidRPr="005E7BB8">
        <w:rPr>
          <w:rFonts w:ascii="Calibri" w:eastAsia="Calibri" w:hAnsi="Calibri" w:cs="Calibri"/>
          <w:color w:val="222222"/>
          <w:sz w:val="18"/>
          <w:szCs w:val="18"/>
          <w:lang w:val="es-CO" w:eastAsia="fr-FR"/>
        </w:rPr>
        <w:tab/>
      </w:r>
      <w:r w:rsidRPr="005E7BB8">
        <w:rPr>
          <w:rFonts w:ascii="Calibri" w:eastAsia="Calibri" w:hAnsi="Calibri" w:cs="Calibri"/>
          <w:color w:val="222222"/>
          <w:sz w:val="18"/>
          <w:szCs w:val="18"/>
          <w:lang w:val="es-CO" w:eastAsia="fr-FR"/>
        </w:rPr>
        <w:tab/>
      </w:r>
      <w:r w:rsidRPr="005E7BB8">
        <w:rPr>
          <w:rFonts w:ascii="Calibri" w:eastAsia="Calibri" w:hAnsi="Calibri" w:cs="Calibri"/>
          <w:color w:val="222222"/>
          <w:sz w:val="18"/>
          <w:szCs w:val="18"/>
          <w:lang w:eastAsia="fr-FR"/>
        </w:rPr>
        <w:t>JUZGADO TERCERO CIVIL DEL CIRCUITO DE PEREIRA</w:t>
      </w:r>
    </w:p>
    <w:p w:rsidR="005E7BB8" w:rsidRPr="005E7BB8" w:rsidRDefault="005E7BB8" w:rsidP="005E7BB8">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5E7BB8">
        <w:rPr>
          <w:rFonts w:ascii="Calibri" w:eastAsia="Calibri" w:hAnsi="Calibri" w:cs="Calibri"/>
          <w:color w:val="222222"/>
          <w:sz w:val="18"/>
          <w:szCs w:val="18"/>
          <w:lang w:val="es-CO" w:eastAsia="fr-FR"/>
        </w:rPr>
        <w:t>Proceso:                </w:t>
      </w:r>
      <w:r w:rsidRPr="005E7BB8">
        <w:rPr>
          <w:rFonts w:ascii="Calibri" w:eastAsia="Calibri" w:hAnsi="Calibri" w:cs="Calibri"/>
          <w:color w:val="222222"/>
          <w:sz w:val="18"/>
          <w:szCs w:val="18"/>
          <w:lang w:val="es-CO" w:eastAsia="fr-FR"/>
        </w:rPr>
        <w:tab/>
        <w:t>Acción de Tutela – Declara improcedente de la acción</w:t>
      </w:r>
    </w:p>
    <w:p w:rsidR="005E7BB8" w:rsidRPr="005E7BB8" w:rsidRDefault="005E7BB8" w:rsidP="005E7BB8">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5E7BB8">
        <w:rPr>
          <w:rFonts w:ascii="Calibri" w:eastAsia="Calibri" w:hAnsi="Calibri" w:cs="Calibri"/>
          <w:color w:val="222222"/>
          <w:sz w:val="18"/>
          <w:szCs w:val="18"/>
          <w:lang w:val="es-CO" w:eastAsia="fr-FR"/>
        </w:rPr>
        <w:t>Magistrado Ponente: </w:t>
      </w:r>
      <w:r w:rsidRPr="005E7BB8">
        <w:rPr>
          <w:rFonts w:ascii="Calibri" w:eastAsia="Calibri" w:hAnsi="Calibri" w:cs="Calibri"/>
          <w:color w:val="222222"/>
          <w:sz w:val="18"/>
          <w:szCs w:val="18"/>
          <w:lang w:val="es-CO" w:eastAsia="fr-FR"/>
        </w:rPr>
        <w:tab/>
      </w:r>
      <w:r w:rsidRPr="005E7BB8">
        <w:rPr>
          <w:rFonts w:ascii="Calibri" w:eastAsia="Calibri" w:hAnsi="Calibri" w:cs="Calibri"/>
          <w:color w:val="222222"/>
          <w:sz w:val="18"/>
          <w:szCs w:val="18"/>
          <w:lang w:val="es-MX" w:eastAsia="fr-FR"/>
        </w:rPr>
        <w:t>CLAUDIA MARÍA ARCILA RÍOS</w:t>
      </w:r>
    </w:p>
    <w:p w:rsidR="005E7BB8" w:rsidRPr="005E7BB8" w:rsidRDefault="005E7BB8" w:rsidP="005E7BB8">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8"/>
          <w:szCs w:val="18"/>
          <w:lang w:val="es-ES" w:eastAsia="fr-FR"/>
        </w:rPr>
      </w:pPr>
    </w:p>
    <w:p w:rsidR="005E7BB8" w:rsidRPr="005E7BB8" w:rsidRDefault="005E7BB8" w:rsidP="005E7BB8">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5E7BB8">
        <w:rPr>
          <w:rFonts w:ascii="Calibri" w:eastAsia="Calibri" w:hAnsi="Calibri" w:cs="Calibri"/>
          <w:b/>
          <w:bCs/>
          <w:iCs/>
          <w:color w:val="222222"/>
          <w:sz w:val="18"/>
          <w:szCs w:val="18"/>
          <w:lang w:val="es-ES" w:eastAsia="fr-FR"/>
        </w:rPr>
        <w:t xml:space="preserve">Temas:    </w:t>
      </w:r>
      <w:r w:rsidRPr="005E7BB8">
        <w:rPr>
          <w:rFonts w:ascii="Calibri" w:eastAsia="Calibri" w:hAnsi="Calibri" w:cs="Calibri"/>
          <w:b/>
          <w:bCs/>
          <w:iCs/>
          <w:color w:val="222222"/>
          <w:sz w:val="18"/>
          <w:szCs w:val="18"/>
          <w:lang w:val="es-ES" w:eastAsia="fr-FR"/>
        </w:rPr>
        <w:tab/>
      </w:r>
      <w:r w:rsidRPr="005E7BB8">
        <w:rPr>
          <w:rFonts w:ascii="Calibri" w:eastAsia="Calibri" w:hAnsi="Calibri" w:cs="Calibri"/>
          <w:b/>
          <w:bCs/>
          <w:iCs/>
          <w:color w:val="222222"/>
          <w:sz w:val="18"/>
          <w:szCs w:val="18"/>
          <w:lang w:val="es-CO" w:eastAsia="fr-FR"/>
        </w:rPr>
        <w:t xml:space="preserve">DEBIDO PROCESO / TUTELA CONTRA PROVIDENCIA JUDICIAL / SITUACIÓN DECIDIDA EN OTRA ACCIÓN DE TUTELA INTERPUESTA / NO HAY TEMERIDAD. </w:t>
      </w:r>
      <w:r w:rsidRPr="005E7BB8">
        <w:rPr>
          <w:rFonts w:ascii="Calibri" w:eastAsia="Calibri" w:hAnsi="Calibri" w:cs="Calibri"/>
          <w:bCs/>
          <w:iCs/>
          <w:color w:val="222222"/>
          <w:sz w:val="18"/>
          <w:szCs w:val="18"/>
          <w:lang w:val="es-CO" w:eastAsia="fr-FR"/>
        </w:rPr>
        <w:t>“</w:t>
      </w:r>
      <w:r w:rsidRPr="005E7BB8">
        <w:rPr>
          <w:rFonts w:ascii="Calibri" w:eastAsia="Calibri" w:hAnsi="Calibri" w:cs="Calibri"/>
          <w:bCs/>
          <w:iCs/>
          <w:color w:val="222222"/>
          <w:sz w:val="18"/>
          <w:szCs w:val="18"/>
          <w:lang w:eastAsia="fr-FR"/>
        </w:rPr>
        <w:t xml:space="preserve">Por sentencia de 16 de enero de 2017, esta Sala, con ponencia del Magistrado </w:t>
      </w:r>
      <w:proofErr w:type="spellStart"/>
      <w:r w:rsidRPr="005E7BB8">
        <w:rPr>
          <w:rFonts w:ascii="Calibri" w:eastAsia="Calibri" w:hAnsi="Calibri" w:cs="Calibri"/>
          <w:bCs/>
          <w:iCs/>
          <w:color w:val="222222"/>
          <w:sz w:val="18"/>
          <w:szCs w:val="18"/>
          <w:lang w:eastAsia="fr-FR"/>
        </w:rPr>
        <w:t>Duberney</w:t>
      </w:r>
      <w:proofErr w:type="spellEnd"/>
      <w:r w:rsidRPr="005E7BB8">
        <w:rPr>
          <w:rFonts w:ascii="Calibri" w:eastAsia="Calibri" w:hAnsi="Calibri" w:cs="Calibri"/>
          <w:bCs/>
          <w:iCs/>
          <w:color w:val="222222"/>
          <w:sz w:val="18"/>
          <w:szCs w:val="18"/>
          <w:lang w:eastAsia="fr-FR"/>
        </w:rPr>
        <w:t xml:space="preserve"> Grisales Herrera, negó la tutela formulada por el señor Javier Elías Arias </w:t>
      </w:r>
      <w:proofErr w:type="spellStart"/>
      <w:r w:rsidRPr="005E7BB8">
        <w:rPr>
          <w:rFonts w:ascii="Calibri" w:eastAsia="Calibri" w:hAnsi="Calibri" w:cs="Calibri"/>
          <w:bCs/>
          <w:iCs/>
          <w:color w:val="222222"/>
          <w:sz w:val="18"/>
          <w:szCs w:val="18"/>
          <w:lang w:eastAsia="fr-FR"/>
        </w:rPr>
        <w:t>Idárraga</w:t>
      </w:r>
      <w:proofErr w:type="spellEnd"/>
      <w:r w:rsidRPr="005E7BB8">
        <w:rPr>
          <w:rFonts w:ascii="Calibri" w:eastAsia="Calibri" w:hAnsi="Calibri" w:cs="Calibri"/>
          <w:bCs/>
          <w:iCs/>
          <w:color w:val="222222"/>
          <w:sz w:val="18"/>
          <w:szCs w:val="18"/>
          <w:lang w:eastAsia="fr-FR"/>
        </w:rPr>
        <w:t xml:space="preserve"> contra el Juzgado Tercero Civil del Circuito de Pereira por inexistencia de vulneración de los derechos fundamentales, con ocasión al proveído que declaró el desistimiento tácito de la acción popular radicada 2015-00343. (...) Confrontada esa acción de amparo con la que es objeto de estudio, se concluye que en ambas intervienen las mismas partes, pues fueron promovidas por el señor Javier Elías Arias </w:t>
      </w:r>
      <w:proofErr w:type="spellStart"/>
      <w:r w:rsidRPr="005E7BB8">
        <w:rPr>
          <w:rFonts w:ascii="Calibri" w:eastAsia="Calibri" w:hAnsi="Calibri" w:cs="Calibri"/>
          <w:bCs/>
          <w:iCs/>
          <w:color w:val="222222"/>
          <w:sz w:val="18"/>
          <w:szCs w:val="18"/>
          <w:lang w:eastAsia="fr-FR"/>
        </w:rPr>
        <w:t>Idárraga</w:t>
      </w:r>
      <w:proofErr w:type="spellEnd"/>
      <w:r w:rsidRPr="005E7BB8">
        <w:rPr>
          <w:rFonts w:ascii="Calibri" w:eastAsia="Calibri" w:hAnsi="Calibri" w:cs="Calibri"/>
          <w:bCs/>
          <w:iCs/>
          <w:color w:val="222222"/>
          <w:sz w:val="18"/>
          <w:szCs w:val="18"/>
          <w:lang w:eastAsia="fr-FR"/>
        </w:rPr>
        <w:t xml:space="preserve"> contra el Juzgado Tercero Civil del Circuito de Pereira; se fundamentaron en los mismos hechos, concretamente en la inconformidad planteada por el actor contra el auto que declaró el desistimiento tácito de la acción popular radicada 2015-00343 y su falta de impulso oficioso; y en ellas pretende el actor, para proteger los derechos que considera vulnerados, en últimas, se deje sin efecto aquella decisión y se continúe con el trámite procesal, sin que se hayan aducido situaciones nuevas que justifiquen pronunciamiento diferente al que ya se emitió por este tribunal. (…) En este caso, aunque es evidente que se presentaron dos acciones de tutela con sustento en los mismos hechos y pretensiones, no puede deducirse que el promotor del proceso haya actuado de mala fe, más bien su proceder se puede atribuir a algún tipo de descuido, a lo que pudo ser llevado por el gran cúmulo de acciones de amparo que ha interpuesto ante este Tribunal. En esas condiciones, aunque no puede predicarse temeridad de su parte, se declarará improcedente la acción de amparo porque no resulta posible decidir la situación por segunda vez, de acuerdo con el artículo 38 del Decreto 2591 de 1991, antes trascrito.”.</w:t>
      </w:r>
    </w:p>
    <w:p w:rsidR="005E7BB8" w:rsidRDefault="005E7BB8"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663A1F" w:rsidRPr="00FC5790" w:rsidRDefault="00663A1F"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FC5790">
        <w:rPr>
          <w:rFonts w:ascii="Verdana" w:hAnsi="Verdana"/>
          <w:b/>
          <w:spacing w:val="-6"/>
          <w:sz w:val="24"/>
          <w:szCs w:val="24"/>
        </w:rPr>
        <w:t>TRIBUNAL SUPERIOR DEL DISTRITO JUDICIAL</w:t>
      </w:r>
    </w:p>
    <w:p w:rsidR="00663A1F" w:rsidRPr="00FC5790" w:rsidRDefault="00663A1F"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FC5790">
        <w:rPr>
          <w:rFonts w:ascii="Verdana" w:hAnsi="Verdana"/>
          <w:b/>
          <w:spacing w:val="-6"/>
          <w:sz w:val="24"/>
          <w:szCs w:val="24"/>
        </w:rPr>
        <w:t>SALA DE DECISIÓN CIVIL FAMILIA</w:t>
      </w:r>
    </w:p>
    <w:p w:rsidR="0011165D" w:rsidRPr="00FC5790" w:rsidRDefault="0011165D"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906A7" w:rsidRPr="00FC5790" w:rsidRDefault="006906A7" w:rsidP="00F27D34">
      <w:pPr>
        <w:spacing w:line="360" w:lineRule="auto"/>
        <w:jc w:val="both"/>
        <w:rPr>
          <w:rFonts w:ascii="Verdana" w:hAnsi="Verdana"/>
          <w:spacing w:val="-6"/>
          <w:sz w:val="24"/>
          <w:szCs w:val="24"/>
        </w:rPr>
      </w:pPr>
      <w:r w:rsidRPr="00FC5790">
        <w:rPr>
          <w:rFonts w:ascii="Verdana" w:hAnsi="Verdana"/>
          <w:spacing w:val="-6"/>
          <w:sz w:val="24"/>
          <w:szCs w:val="24"/>
        </w:rPr>
        <w:tab/>
        <w:t>Magistrada Ponente: Claudia María Arcila Ríos</w:t>
      </w:r>
    </w:p>
    <w:p w:rsidR="006906A7" w:rsidRPr="00FC5790" w:rsidRDefault="006906A7" w:rsidP="00F27D34">
      <w:pPr>
        <w:spacing w:line="360" w:lineRule="auto"/>
        <w:jc w:val="both"/>
        <w:rPr>
          <w:rFonts w:ascii="Verdana" w:hAnsi="Verdana"/>
          <w:spacing w:val="-6"/>
          <w:sz w:val="24"/>
          <w:szCs w:val="24"/>
        </w:rPr>
      </w:pPr>
      <w:r w:rsidRPr="00FC5790">
        <w:rPr>
          <w:rFonts w:ascii="Verdana" w:hAnsi="Verdana"/>
          <w:spacing w:val="-6"/>
          <w:sz w:val="24"/>
          <w:szCs w:val="24"/>
        </w:rPr>
        <w:tab/>
        <w:t xml:space="preserve">Pereira, febrero tres (3) de dos mil dieciséis (2017)  </w:t>
      </w:r>
    </w:p>
    <w:p w:rsidR="006906A7" w:rsidRPr="00FC5790" w:rsidRDefault="006906A7" w:rsidP="00F27D34">
      <w:pPr>
        <w:spacing w:line="360" w:lineRule="auto"/>
        <w:jc w:val="both"/>
        <w:rPr>
          <w:rFonts w:ascii="Verdana" w:hAnsi="Verdana"/>
          <w:spacing w:val="-6"/>
          <w:sz w:val="24"/>
          <w:szCs w:val="24"/>
        </w:rPr>
      </w:pPr>
      <w:r w:rsidRPr="00FC5790">
        <w:rPr>
          <w:rFonts w:ascii="Verdana" w:hAnsi="Verdana"/>
          <w:spacing w:val="-6"/>
          <w:sz w:val="24"/>
          <w:szCs w:val="24"/>
        </w:rPr>
        <w:tab/>
        <w:t>Acta No. 050 del 3 de febrero de 2017</w:t>
      </w:r>
    </w:p>
    <w:p w:rsidR="00DF3821" w:rsidRPr="00FC5790" w:rsidRDefault="00DF3821" w:rsidP="00F27D34">
      <w:pPr>
        <w:spacing w:line="360" w:lineRule="auto"/>
        <w:jc w:val="both"/>
        <w:rPr>
          <w:rFonts w:ascii="Verdana" w:hAnsi="Verdana"/>
          <w:spacing w:val="-6"/>
          <w:sz w:val="24"/>
          <w:szCs w:val="23"/>
          <w:lang w:val="es-ES"/>
        </w:rPr>
      </w:pPr>
      <w:r w:rsidRPr="00FC5790">
        <w:rPr>
          <w:rFonts w:ascii="Verdana" w:hAnsi="Verdana"/>
          <w:spacing w:val="-6"/>
          <w:sz w:val="24"/>
          <w:szCs w:val="24"/>
        </w:rPr>
        <w:tab/>
      </w:r>
      <w:r w:rsidR="00976C77" w:rsidRPr="00FC5790">
        <w:rPr>
          <w:rFonts w:ascii="Verdana" w:hAnsi="Verdana"/>
          <w:spacing w:val="-6"/>
          <w:sz w:val="24"/>
          <w:szCs w:val="23"/>
          <w:lang w:val="es-ES"/>
        </w:rPr>
        <w:t>Expediente</w:t>
      </w:r>
      <w:r w:rsidR="0030113B" w:rsidRPr="00FC5790">
        <w:rPr>
          <w:rFonts w:ascii="Verdana" w:hAnsi="Verdana"/>
          <w:spacing w:val="-6"/>
          <w:sz w:val="24"/>
          <w:szCs w:val="23"/>
          <w:lang w:val="es-ES"/>
        </w:rPr>
        <w:t xml:space="preserve"> </w:t>
      </w:r>
      <w:r w:rsidR="00AC0C77" w:rsidRPr="00FC5790">
        <w:rPr>
          <w:rFonts w:ascii="Verdana" w:hAnsi="Verdana"/>
          <w:spacing w:val="-6"/>
          <w:sz w:val="24"/>
          <w:szCs w:val="23"/>
          <w:lang w:val="es-ES"/>
        </w:rPr>
        <w:t>66001-22-13-000-2017</w:t>
      </w:r>
      <w:r w:rsidRPr="00FC5790">
        <w:rPr>
          <w:rFonts w:ascii="Verdana" w:hAnsi="Verdana"/>
          <w:spacing w:val="-6"/>
          <w:sz w:val="24"/>
          <w:szCs w:val="23"/>
          <w:lang w:val="es-ES"/>
        </w:rPr>
        <w:t>-0</w:t>
      </w:r>
      <w:r w:rsidR="00AC0C77" w:rsidRPr="00FC5790">
        <w:rPr>
          <w:rFonts w:ascii="Verdana" w:hAnsi="Verdana"/>
          <w:spacing w:val="-6"/>
          <w:sz w:val="24"/>
          <w:szCs w:val="23"/>
          <w:lang w:val="es-ES"/>
        </w:rPr>
        <w:t>0021</w:t>
      </w:r>
      <w:r w:rsidRPr="00FC5790">
        <w:rPr>
          <w:rFonts w:ascii="Verdana" w:hAnsi="Verdana"/>
          <w:spacing w:val="-6"/>
          <w:sz w:val="24"/>
          <w:szCs w:val="23"/>
          <w:lang w:val="es-ES"/>
        </w:rPr>
        <w:t>-00</w:t>
      </w:r>
    </w:p>
    <w:p w:rsidR="00976C77" w:rsidRPr="00FC5790" w:rsidRDefault="00976C77" w:rsidP="00F27D34">
      <w:pPr>
        <w:spacing w:line="360" w:lineRule="auto"/>
        <w:jc w:val="both"/>
        <w:rPr>
          <w:rFonts w:ascii="Verdana" w:hAnsi="Verdana"/>
          <w:spacing w:val="-6"/>
          <w:sz w:val="24"/>
          <w:szCs w:val="23"/>
          <w:lang w:val="es-ES"/>
        </w:rPr>
      </w:pPr>
    </w:p>
    <w:p w:rsidR="00AC0C77" w:rsidRPr="00FC5790" w:rsidRDefault="00AC0C77" w:rsidP="00F27D34">
      <w:pPr>
        <w:spacing w:line="360" w:lineRule="auto"/>
        <w:jc w:val="both"/>
        <w:rPr>
          <w:rFonts w:ascii="Verdana" w:hAnsi="Verdana"/>
          <w:spacing w:val="-6"/>
          <w:sz w:val="24"/>
          <w:szCs w:val="24"/>
          <w:lang w:val="es-ES"/>
        </w:rPr>
      </w:pPr>
      <w:r w:rsidRPr="00FC5790">
        <w:rPr>
          <w:rFonts w:ascii="Verdana" w:hAnsi="Verdana"/>
          <w:spacing w:val="-6"/>
          <w:sz w:val="24"/>
          <w:szCs w:val="24"/>
        </w:rPr>
        <w:t xml:space="preserve">Se decide por medio de esta sentencia, en primera instancia, la acción de tutela promovida por el señor Javier Elías Arias </w:t>
      </w:r>
      <w:proofErr w:type="spellStart"/>
      <w:r w:rsidRPr="00FC5790">
        <w:rPr>
          <w:rFonts w:ascii="Verdana" w:hAnsi="Verdana"/>
          <w:spacing w:val="-6"/>
          <w:sz w:val="24"/>
          <w:szCs w:val="24"/>
        </w:rPr>
        <w:t>Idárraga</w:t>
      </w:r>
      <w:proofErr w:type="spellEnd"/>
      <w:r w:rsidRPr="00FC5790">
        <w:rPr>
          <w:rFonts w:ascii="Verdana" w:hAnsi="Verdana"/>
          <w:spacing w:val="-6"/>
          <w:sz w:val="24"/>
          <w:szCs w:val="24"/>
        </w:rPr>
        <w:t xml:space="preserve"> contra el Juzgado Tercero </w:t>
      </w:r>
      <w:r w:rsidRPr="00FC5790">
        <w:rPr>
          <w:rFonts w:ascii="Verdana" w:hAnsi="Verdana"/>
          <w:spacing w:val="-6"/>
          <w:sz w:val="24"/>
          <w:szCs w:val="24"/>
          <w:lang w:val="es-CO"/>
        </w:rPr>
        <w:t xml:space="preserve">Civil del Circuito local, a la que fueron vinculados </w:t>
      </w:r>
      <w:r w:rsidR="005A07D9" w:rsidRPr="00FC5790">
        <w:rPr>
          <w:rFonts w:ascii="Verdana" w:hAnsi="Verdana"/>
          <w:spacing w:val="-6"/>
          <w:sz w:val="24"/>
          <w:szCs w:val="24"/>
          <w:lang w:val="es-ES"/>
        </w:rPr>
        <w:t>el Banco Davivienda, el Alcalde de Pereira, el Procurador y el Defensor del Pueblo, ambos de la Regional Risaralda</w:t>
      </w:r>
      <w:r w:rsidRPr="00FC5790">
        <w:rPr>
          <w:rFonts w:ascii="Verdana" w:hAnsi="Verdana"/>
          <w:spacing w:val="-6"/>
          <w:sz w:val="24"/>
          <w:szCs w:val="24"/>
        </w:rPr>
        <w:t>.</w:t>
      </w:r>
    </w:p>
    <w:p w:rsidR="005A07D9" w:rsidRPr="00FC5790" w:rsidRDefault="005A07D9" w:rsidP="00F27D34">
      <w:pPr>
        <w:spacing w:line="360" w:lineRule="auto"/>
        <w:jc w:val="both"/>
        <w:rPr>
          <w:rFonts w:ascii="Verdana" w:hAnsi="Verdana"/>
          <w:spacing w:val="-6"/>
          <w:sz w:val="24"/>
          <w:szCs w:val="24"/>
        </w:rPr>
      </w:pPr>
    </w:p>
    <w:p w:rsidR="002C603F" w:rsidRPr="00FC5790" w:rsidRDefault="002C603F" w:rsidP="00F27D34">
      <w:pPr>
        <w:spacing w:line="360" w:lineRule="auto"/>
        <w:jc w:val="both"/>
        <w:rPr>
          <w:rFonts w:ascii="Verdana" w:hAnsi="Verdana"/>
          <w:b/>
          <w:spacing w:val="-6"/>
          <w:sz w:val="24"/>
          <w:szCs w:val="24"/>
        </w:rPr>
      </w:pPr>
      <w:r w:rsidRPr="00FC5790">
        <w:rPr>
          <w:rFonts w:ascii="Verdana" w:hAnsi="Verdana"/>
          <w:b/>
          <w:spacing w:val="-6"/>
          <w:sz w:val="24"/>
          <w:szCs w:val="24"/>
        </w:rPr>
        <w:t>A N T E C E D E N T E S</w:t>
      </w:r>
    </w:p>
    <w:p w:rsidR="00DA7ED1" w:rsidRPr="00FC5790" w:rsidRDefault="00DA7ED1" w:rsidP="00F27D34">
      <w:pPr>
        <w:spacing w:line="360" w:lineRule="auto"/>
        <w:jc w:val="both"/>
        <w:rPr>
          <w:rFonts w:ascii="Verdana" w:hAnsi="Verdana"/>
          <w:spacing w:val="-6"/>
          <w:sz w:val="24"/>
          <w:szCs w:val="24"/>
        </w:rPr>
      </w:pPr>
    </w:p>
    <w:p w:rsidR="00655A1D" w:rsidRPr="00FC5790" w:rsidRDefault="00DA7ED1"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1. Relató el actor </w:t>
      </w:r>
      <w:r w:rsidR="00536765" w:rsidRPr="00FC5790">
        <w:rPr>
          <w:rFonts w:ascii="Verdana" w:hAnsi="Verdana"/>
          <w:spacing w:val="-6"/>
          <w:sz w:val="24"/>
          <w:szCs w:val="24"/>
        </w:rPr>
        <w:t>que e</w:t>
      </w:r>
      <w:r w:rsidR="00690F91" w:rsidRPr="00FC5790">
        <w:rPr>
          <w:rFonts w:ascii="Verdana" w:hAnsi="Verdana"/>
          <w:spacing w:val="-6"/>
          <w:sz w:val="24"/>
          <w:szCs w:val="24"/>
        </w:rPr>
        <w:t>n la</w:t>
      </w:r>
      <w:r w:rsidR="005A07D9" w:rsidRPr="00FC5790">
        <w:rPr>
          <w:rFonts w:ascii="Verdana" w:hAnsi="Verdana"/>
          <w:spacing w:val="-6"/>
          <w:sz w:val="24"/>
          <w:szCs w:val="24"/>
        </w:rPr>
        <w:t xml:space="preserve"> acción</w:t>
      </w:r>
      <w:r w:rsidR="00690F91" w:rsidRPr="00FC5790">
        <w:rPr>
          <w:rFonts w:ascii="Verdana" w:hAnsi="Verdana"/>
          <w:spacing w:val="-6"/>
          <w:sz w:val="24"/>
          <w:szCs w:val="24"/>
        </w:rPr>
        <w:t xml:space="preserve"> popular radicada</w:t>
      </w:r>
      <w:r w:rsidR="00D0737A" w:rsidRPr="00FC5790">
        <w:rPr>
          <w:rFonts w:ascii="Verdana" w:hAnsi="Verdana"/>
          <w:spacing w:val="-6"/>
          <w:sz w:val="24"/>
          <w:szCs w:val="24"/>
        </w:rPr>
        <w:t xml:space="preserve"> </w:t>
      </w:r>
      <w:r w:rsidR="007926AB" w:rsidRPr="00FC5790">
        <w:rPr>
          <w:rFonts w:ascii="Verdana" w:hAnsi="Verdana"/>
          <w:spacing w:val="-6"/>
          <w:sz w:val="24"/>
          <w:szCs w:val="24"/>
        </w:rPr>
        <w:t xml:space="preserve">bajo el No. </w:t>
      </w:r>
      <w:r w:rsidR="000068A8" w:rsidRPr="00FC5790">
        <w:rPr>
          <w:rFonts w:ascii="Verdana" w:hAnsi="Verdana"/>
          <w:spacing w:val="-6"/>
          <w:sz w:val="24"/>
          <w:szCs w:val="24"/>
        </w:rPr>
        <w:t xml:space="preserve">“2015-343” </w:t>
      </w:r>
      <w:r w:rsidR="00A80770" w:rsidRPr="00FC5790">
        <w:rPr>
          <w:rFonts w:ascii="Verdana" w:hAnsi="Verdana"/>
          <w:spacing w:val="-6"/>
          <w:sz w:val="24"/>
          <w:szCs w:val="24"/>
        </w:rPr>
        <w:t>que formuló</w:t>
      </w:r>
      <w:r w:rsidR="006C29B4" w:rsidRPr="00FC5790">
        <w:rPr>
          <w:rFonts w:ascii="Verdana" w:hAnsi="Verdana"/>
          <w:spacing w:val="-6"/>
          <w:sz w:val="24"/>
          <w:szCs w:val="24"/>
        </w:rPr>
        <w:t>,</w:t>
      </w:r>
      <w:r w:rsidR="00A80770" w:rsidRPr="00FC5790">
        <w:rPr>
          <w:rFonts w:ascii="Verdana" w:hAnsi="Verdana"/>
          <w:spacing w:val="-6"/>
          <w:sz w:val="24"/>
          <w:szCs w:val="24"/>
        </w:rPr>
        <w:t xml:space="preserve"> </w:t>
      </w:r>
      <w:r w:rsidR="000068A8" w:rsidRPr="00FC5790">
        <w:rPr>
          <w:rFonts w:ascii="Verdana" w:hAnsi="Verdana"/>
          <w:spacing w:val="-6"/>
          <w:sz w:val="24"/>
          <w:szCs w:val="24"/>
        </w:rPr>
        <w:t>el Juzgado Tercero</w:t>
      </w:r>
      <w:r w:rsidR="00D0737A" w:rsidRPr="00FC5790">
        <w:rPr>
          <w:rFonts w:ascii="Verdana" w:hAnsi="Verdana"/>
          <w:spacing w:val="-6"/>
          <w:sz w:val="24"/>
          <w:szCs w:val="24"/>
        </w:rPr>
        <w:t xml:space="preserve"> Civil del Circuito decretó el desistimiento tácito a pesar de que esa figura no está contemplada en la </w:t>
      </w:r>
      <w:r w:rsidR="00D0737A" w:rsidRPr="00FC5790">
        <w:rPr>
          <w:rFonts w:ascii="Verdana" w:hAnsi="Verdana"/>
          <w:spacing w:val="-6"/>
          <w:sz w:val="24"/>
          <w:szCs w:val="24"/>
        </w:rPr>
        <w:lastRenderedPageBreak/>
        <w:t>Ley 472 de 1998</w:t>
      </w:r>
      <w:r w:rsidR="00FB1002" w:rsidRPr="00FC5790">
        <w:rPr>
          <w:rFonts w:ascii="Verdana" w:hAnsi="Verdana"/>
          <w:spacing w:val="-6"/>
          <w:sz w:val="24"/>
          <w:szCs w:val="24"/>
        </w:rPr>
        <w:t>, se trata de un proceso de impulso oficioso</w:t>
      </w:r>
      <w:r w:rsidR="00536765" w:rsidRPr="00FC5790">
        <w:rPr>
          <w:rFonts w:ascii="Verdana" w:hAnsi="Verdana"/>
          <w:spacing w:val="-6"/>
          <w:sz w:val="24"/>
          <w:szCs w:val="24"/>
        </w:rPr>
        <w:t xml:space="preserve"> y l</w:t>
      </w:r>
      <w:r w:rsidR="00D0737A" w:rsidRPr="00FC5790">
        <w:rPr>
          <w:rFonts w:ascii="Verdana" w:hAnsi="Verdana"/>
          <w:spacing w:val="-6"/>
          <w:sz w:val="24"/>
          <w:szCs w:val="24"/>
        </w:rPr>
        <w:t xml:space="preserve">a información a la comunidad </w:t>
      </w:r>
      <w:r w:rsidR="00536765" w:rsidRPr="00FC5790">
        <w:rPr>
          <w:rFonts w:ascii="Verdana" w:hAnsi="Verdana"/>
          <w:spacing w:val="-6"/>
          <w:sz w:val="24"/>
          <w:szCs w:val="24"/>
        </w:rPr>
        <w:t>ya se produjo</w:t>
      </w:r>
      <w:r w:rsidR="00752927" w:rsidRPr="00FC5790">
        <w:rPr>
          <w:rFonts w:ascii="Verdana" w:hAnsi="Verdana"/>
          <w:spacing w:val="-6"/>
          <w:sz w:val="24"/>
          <w:szCs w:val="24"/>
        </w:rPr>
        <w:t>.</w:t>
      </w:r>
    </w:p>
    <w:p w:rsidR="002D12FA" w:rsidRPr="00FC5790" w:rsidRDefault="00655A1D"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 </w:t>
      </w:r>
    </w:p>
    <w:p w:rsidR="00DA7ED1" w:rsidRPr="00FC5790" w:rsidRDefault="00DA7ED1" w:rsidP="00F27D34">
      <w:pPr>
        <w:spacing w:line="360" w:lineRule="auto"/>
        <w:jc w:val="both"/>
        <w:rPr>
          <w:rFonts w:ascii="Verdana" w:hAnsi="Verdana"/>
          <w:spacing w:val="-6"/>
          <w:sz w:val="24"/>
          <w:szCs w:val="24"/>
        </w:rPr>
      </w:pPr>
      <w:r w:rsidRPr="00FC5790">
        <w:rPr>
          <w:rFonts w:ascii="Verdana" w:hAnsi="Verdana"/>
          <w:spacing w:val="-6"/>
          <w:sz w:val="24"/>
          <w:szCs w:val="24"/>
        </w:rPr>
        <w:t>2. Cons</w:t>
      </w:r>
      <w:r w:rsidR="00536765" w:rsidRPr="00FC5790">
        <w:rPr>
          <w:rFonts w:ascii="Verdana" w:hAnsi="Verdana"/>
          <w:spacing w:val="-6"/>
          <w:sz w:val="24"/>
          <w:szCs w:val="24"/>
        </w:rPr>
        <w:t>idera lesionadas sus “garantías procesales”</w:t>
      </w:r>
      <w:r w:rsidRPr="00FC5790">
        <w:rPr>
          <w:rFonts w:ascii="Verdana" w:hAnsi="Verdana"/>
          <w:spacing w:val="-6"/>
          <w:sz w:val="24"/>
          <w:szCs w:val="24"/>
        </w:rPr>
        <w:t xml:space="preserve"> y para su protección</w:t>
      </w:r>
      <w:r w:rsidR="007926AB" w:rsidRPr="00FC5790">
        <w:rPr>
          <w:rFonts w:ascii="Verdana" w:hAnsi="Verdana"/>
          <w:spacing w:val="-6"/>
          <w:sz w:val="24"/>
          <w:szCs w:val="24"/>
        </w:rPr>
        <w:t>,</w:t>
      </w:r>
      <w:r w:rsidRPr="00FC5790">
        <w:rPr>
          <w:rFonts w:ascii="Verdana" w:hAnsi="Verdana"/>
          <w:spacing w:val="-6"/>
          <w:sz w:val="24"/>
          <w:szCs w:val="24"/>
        </w:rPr>
        <w:t xml:space="preserve"> </w:t>
      </w:r>
      <w:r w:rsidR="000E16F7" w:rsidRPr="00FC5790">
        <w:rPr>
          <w:rFonts w:ascii="Verdana" w:hAnsi="Verdana"/>
          <w:spacing w:val="-6"/>
          <w:sz w:val="24"/>
          <w:szCs w:val="24"/>
        </w:rPr>
        <w:t>solicita se</w:t>
      </w:r>
      <w:r w:rsidR="007926AB" w:rsidRPr="00FC5790">
        <w:rPr>
          <w:rFonts w:ascii="Verdana" w:hAnsi="Verdana"/>
          <w:spacing w:val="-6"/>
          <w:sz w:val="24"/>
          <w:szCs w:val="24"/>
        </w:rPr>
        <w:t xml:space="preserve"> decrete </w:t>
      </w:r>
      <w:r w:rsidR="000E16F7" w:rsidRPr="00FC5790">
        <w:rPr>
          <w:rFonts w:ascii="Verdana" w:hAnsi="Verdana"/>
          <w:spacing w:val="-6"/>
          <w:sz w:val="24"/>
          <w:szCs w:val="24"/>
        </w:rPr>
        <w:t xml:space="preserve">la nulidad del auto que declaró el </w:t>
      </w:r>
      <w:r w:rsidR="00AA01F6" w:rsidRPr="00FC5790">
        <w:rPr>
          <w:rFonts w:ascii="Verdana" w:hAnsi="Verdana"/>
          <w:spacing w:val="-6"/>
          <w:sz w:val="24"/>
          <w:szCs w:val="24"/>
        </w:rPr>
        <w:t>desistiendo</w:t>
      </w:r>
      <w:r w:rsidR="000E16F7" w:rsidRPr="00FC5790">
        <w:rPr>
          <w:rFonts w:ascii="Verdana" w:hAnsi="Verdana"/>
          <w:spacing w:val="-6"/>
          <w:sz w:val="24"/>
          <w:szCs w:val="24"/>
        </w:rPr>
        <w:t xml:space="preserve"> tácito y se ordene al juzgado accionado</w:t>
      </w:r>
      <w:r w:rsidR="00644FA8" w:rsidRPr="00FC5790">
        <w:rPr>
          <w:rFonts w:ascii="Verdana" w:hAnsi="Verdana"/>
          <w:spacing w:val="-6"/>
          <w:sz w:val="24"/>
          <w:szCs w:val="24"/>
        </w:rPr>
        <w:t xml:space="preserve"> </w:t>
      </w:r>
      <w:r w:rsidR="00002BDF" w:rsidRPr="00FC5790">
        <w:rPr>
          <w:rFonts w:ascii="Verdana" w:hAnsi="Verdana"/>
          <w:spacing w:val="-6"/>
          <w:sz w:val="24"/>
          <w:szCs w:val="24"/>
        </w:rPr>
        <w:t>aplicar los</w:t>
      </w:r>
      <w:r w:rsidR="00383A05" w:rsidRPr="00FC5790">
        <w:rPr>
          <w:rFonts w:ascii="Verdana" w:hAnsi="Verdana"/>
          <w:spacing w:val="-6"/>
          <w:sz w:val="24"/>
          <w:szCs w:val="24"/>
        </w:rPr>
        <w:t xml:space="preserve"> artículo</w:t>
      </w:r>
      <w:r w:rsidR="00002BDF" w:rsidRPr="00FC5790">
        <w:rPr>
          <w:rFonts w:ascii="Verdana" w:hAnsi="Verdana"/>
          <w:spacing w:val="-6"/>
          <w:sz w:val="24"/>
          <w:szCs w:val="24"/>
        </w:rPr>
        <w:t>s</w:t>
      </w:r>
      <w:r w:rsidR="00536765" w:rsidRPr="00FC5790">
        <w:rPr>
          <w:rFonts w:ascii="Verdana" w:hAnsi="Verdana"/>
          <w:spacing w:val="-6"/>
          <w:sz w:val="24"/>
          <w:szCs w:val="24"/>
        </w:rPr>
        <w:t xml:space="preserve"> 5 y</w:t>
      </w:r>
      <w:r w:rsidR="00383A05" w:rsidRPr="00FC5790">
        <w:rPr>
          <w:rFonts w:ascii="Verdana" w:hAnsi="Verdana"/>
          <w:spacing w:val="-6"/>
          <w:sz w:val="24"/>
          <w:szCs w:val="24"/>
        </w:rPr>
        <w:t xml:space="preserve"> 84 de la Ley 472 de 1998</w:t>
      </w:r>
      <w:r w:rsidR="00AA01F6" w:rsidRPr="00FC5790">
        <w:rPr>
          <w:rFonts w:ascii="Verdana" w:hAnsi="Verdana"/>
          <w:spacing w:val="-6"/>
          <w:sz w:val="24"/>
          <w:szCs w:val="24"/>
        </w:rPr>
        <w:t>.</w:t>
      </w:r>
      <w:r w:rsidRPr="00FC5790">
        <w:rPr>
          <w:rFonts w:ascii="Verdana" w:hAnsi="Verdana"/>
          <w:spacing w:val="-6"/>
          <w:sz w:val="24"/>
          <w:szCs w:val="24"/>
        </w:rPr>
        <w:t xml:space="preserve"> </w:t>
      </w:r>
    </w:p>
    <w:p w:rsidR="002C603F" w:rsidRPr="00FC5790" w:rsidRDefault="002C603F" w:rsidP="00F27D34">
      <w:pPr>
        <w:spacing w:line="360" w:lineRule="auto"/>
        <w:jc w:val="both"/>
        <w:rPr>
          <w:rFonts w:ascii="Verdana" w:hAnsi="Verdana"/>
          <w:spacing w:val="-6"/>
          <w:sz w:val="24"/>
          <w:szCs w:val="24"/>
        </w:rPr>
      </w:pPr>
    </w:p>
    <w:p w:rsidR="002C603F" w:rsidRPr="00FC5790" w:rsidRDefault="002C603F" w:rsidP="00F27D34">
      <w:pPr>
        <w:spacing w:line="360" w:lineRule="auto"/>
        <w:jc w:val="both"/>
        <w:rPr>
          <w:rFonts w:ascii="Verdana" w:hAnsi="Verdana"/>
          <w:b/>
          <w:spacing w:val="-6"/>
          <w:sz w:val="24"/>
          <w:szCs w:val="24"/>
        </w:rPr>
      </w:pPr>
      <w:r w:rsidRPr="00FC5790">
        <w:rPr>
          <w:rFonts w:ascii="Verdana" w:hAnsi="Verdana"/>
          <w:b/>
          <w:spacing w:val="-6"/>
          <w:sz w:val="24"/>
          <w:szCs w:val="24"/>
        </w:rPr>
        <w:t>ACTUACIÓN PROCESAL</w:t>
      </w:r>
    </w:p>
    <w:p w:rsidR="002C603F" w:rsidRPr="00FC5790" w:rsidRDefault="002C603F" w:rsidP="00F27D34">
      <w:pPr>
        <w:spacing w:line="360" w:lineRule="auto"/>
        <w:jc w:val="both"/>
        <w:rPr>
          <w:rFonts w:ascii="Verdana" w:hAnsi="Verdana"/>
          <w:spacing w:val="-6"/>
          <w:sz w:val="24"/>
          <w:szCs w:val="24"/>
        </w:rPr>
      </w:pPr>
    </w:p>
    <w:p w:rsidR="002C603F" w:rsidRPr="00FC5790" w:rsidRDefault="00F42CFC" w:rsidP="00F27D34">
      <w:pPr>
        <w:spacing w:line="360" w:lineRule="auto"/>
        <w:jc w:val="both"/>
        <w:rPr>
          <w:rFonts w:ascii="Verdana" w:hAnsi="Verdana"/>
          <w:spacing w:val="-6"/>
          <w:sz w:val="24"/>
          <w:szCs w:val="24"/>
          <w:lang w:val="es-CO"/>
        </w:rPr>
      </w:pPr>
      <w:r w:rsidRPr="00FC5790">
        <w:rPr>
          <w:rFonts w:ascii="Verdana" w:hAnsi="Verdana"/>
          <w:spacing w:val="-6"/>
          <w:sz w:val="24"/>
          <w:szCs w:val="24"/>
        </w:rPr>
        <w:t>1.</w:t>
      </w:r>
      <w:r w:rsidR="0005058D" w:rsidRPr="00FC5790">
        <w:rPr>
          <w:rFonts w:ascii="Verdana" w:hAnsi="Verdana"/>
          <w:spacing w:val="-6"/>
          <w:sz w:val="24"/>
          <w:szCs w:val="24"/>
        </w:rPr>
        <w:t xml:space="preserve"> Mediante proveído del 23</w:t>
      </w:r>
      <w:r w:rsidR="002C603F" w:rsidRPr="00FC5790">
        <w:rPr>
          <w:rFonts w:ascii="Verdana" w:hAnsi="Verdana"/>
          <w:spacing w:val="-6"/>
          <w:sz w:val="24"/>
          <w:szCs w:val="24"/>
        </w:rPr>
        <w:t xml:space="preserve"> de</w:t>
      </w:r>
      <w:r w:rsidR="0005058D" w:rsidRPr="00FC5790">
        <w:rPr>
          <w:rFonts w:ascii="Verdana" w:hAnsi="Verdana"/>
          <w:spacing w:val="-6"/>
          <w:sz w:val="24"/>
          <w:szCs w:val="24"/>
        </w:rPr>
        <w:t xml:space="preserve"> enero pasado</w:t>
      </w:r>
      <w:r w:rsidR="002C603F" w:rsidRPr="00FC5790">
        <w:rPr>
          <w:rFonts w:ascii="Verdana" w:hAnsi="Verdana"/>
          <w:spacing w:val="-6"/>
          <w:sz w:val="24"/>
          <w:szCs w:val="24"/>
        </w:rPr>
        <w:t xml:space="preserve"> se admitió la tutela </w:t>
      </w:r>
      <w:r w:rsidR="002C603F" w:rsidRPr="00FC5790">
        <w:rPr>
          <w:rFonts w:ascii="Verdana" w:hAnsi="Verdana"/>
          <w:spacing w:val="-6"/>
          <w:sz w:val="24"/>
          <w:szCs w:val="23"/>
        </w:rPr>
        <w:t xml:space="preserve">y </w:t>
      </w:r>
      <w:r w:rsidR="002C603F" w:rsidRPr="00FC5790">
        <w:rPr>
          <w:rFonts w:ascii="Verdana" w:hAnsi="Verdana"/>
          <w:spacing w:val="-6"/>
          <w:sz w:val="24"/>
          <w:szCs w:val="24"/>
        </w:rPr>
        <w:t>se ordenó vincular a</w:t>
      </w:r>
      <w:r w:rsidR="0005058D" w:rsidRPr="00FC5790">
        <w:rPr>
          <w:rFonts w:ascii="Verdana" w:hAnsi="Verdana"/>
          <w:spacing w:val="-6"/>
          <w:sz w:val="24"/>
          <w:szCs w:val="24"/>
        </w:rPr>
        <w:t xml:space="preserve">l Banco Davivienda, a </w:t>
      </w:r>
      <w:r w:rsidR="002C603F" w:rsidRPr="00FC5790">
        <w:rPr>
          <w:rFonts w:ascii="Verdana" w:hAnsi="Verdana"/>
          <w:spacing w:val="-6"/>
          <w:sz w:val="24"/>
          <w:szCs w:val="24"/>
        </w:rPr>
        <w:t xml:space="preserve">la </w:t>
      </w:r>
      <w:r w:rsidR="002C603F" w:rsidRPr="00FC5790">
        <w:rPr>
          <w:rFonts w:ascii="Verdana" w:hAnsi="Verdana"/>
          <w:spacing w:val="-6"/>
          <w:sz w:val="24"/>
          <w:szCs w:val="23"/>
          <w:lang w:val="es-CO"/>
        </w:rPr>
        <w:t>Alcaldía de Pereira, al Procurador y al Defensor del Pueblo, ambos de la Regional Risaralda</w:t>
      </w:r>
      <w:r w:rsidR="00D17432" w:rsidRPr="00FC5790">
        <w:rPr>
          <w:rFonts w:ascii="Verdana" w:hAnsi="Verdana"/>
          <w:spacing w:val="-6"/>
          <w:sz w:val="24"/>
          <w:szCs w:val="24"/>
          <w:lang w:val="es-CO"/>
        </w:rPr>
        <w:t>.</w:t>
      </w:r>
    </w:p>
    <w:p w:rsidR="00D17432" w:rsidRPr="00FC5790" w:rsidRDefault="00D17432" w:rsidP="00F27D34">
      <w:pPr>
        <w:spacing w:line="360" w:lineRule="auto"/>
        <w:jc w:val="both"/>
        <w:rPr>
          <w:rFonts w:ascii="Verdana" w:hAnsi="Verdana"/>
          <w:spacing w:val="-6"/>
          <w:sz w:val="24"/>
          <w:szCs w:val="24"/>
          <w:lang w:val="es-CO"/>
        </w:rPr>
      </w:pPr>
    </w:p>
    <w:p w:rsidR="002C603F" w:rsidRPr="00FC5790" w:rsidRDefault="00F42CFC"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2. </w:t>
      </w:r>
      <w:r w:rsidR="002C603F" w:rsidRPr="00FC5790">
        <w:rPr>
          <w:rFonts w:ascii="Verdana" w:hAnsi="Verdana"/>
          <w:spacing w:val="-6"/>
          <w:sz w:val="24"/>
          <w:szCs w:val="24"/>
        </w:rPr>
        <w:t>En el trámite de esta instancia, se produjeron los siguientes pronunciamientos:</w:t>
      </w:r>
    </w:p>
    <w:p w:rsidR="002C603F" w:rsidRPr="00FC5790" w:rsidRDefault="002C603F" w:rsidP="00F27D34">
      <w:pPr>
        <w:spacing w:line="360" w:lineRule="auto"/>
        <w:jc w:val="both"/>
        <w:rPr>
          <w:rFonts w:ascii="Verdana" w:hAnsi="Verdana"/>
          <w:spacing w:val="-6"/>
          <w:sz w:val="24"/>
          <w:szCs w:val="24"/>
        </w:rPr>
      </w:pPr>
    </w:p>
    <w:p w:rsidR="00614455" w:rsidRPr="00FC5790" w:rsidRDefault="002C603F" w:rsidP="00F27D34">
      <w:pPr>
        <w:spacing w:line="360" w:lineRule="auto"/>
        <w:jc w:val="both"/>
        <w:rPr>
          <w:rFonts w:ascii="Verdana" w:hAnsi="Verdana"/>
          <w:spacing w:val="-6"/>
          <w:sz w:val="24"/>
          <w:szCs w:val="24"/>
        </w:rPr>
      </w:pPr>
      <w:r w:rsidRPr="00FC5790">
        <w:rPr>
          <w:rFonts w:ascii="Verdana" w:hAnsi="Verdana"/>
          <w:spacing w:val="-6"/>
          <w:sz w:val="24"/>
          <w:szCs w:val="24"/>
        </w:rPr>
        <w:t>2.1</w:t>
      </w:r>
      <w:r w:rsidR="004609AD" w:rsidRPr="00FC5790">
        <w:rPr>
          <w:rFonts w:ascii="Verdana" w:hAnsi="Verdana"/>
          <w:spacing w:val="-6"/>
          <w:sz w:val="24"/>
          <w:szCs w:val="24"/>
        </w:rPr>
        <w:t xml:space="preserve"> </w:t>
      </w:r>
      <w:r w:rsidR="00614455" w:rsidRPr="00FC5790">
        <w:rPr>
          <w:rFonts w:ascii="Verdana" w:hAnsi="Verdana"/>
          <w:spacing w:val="-6"/>
          <w:sz w:val="24"/>
          <w:szCs w:val="24"/>
        </w:rPr>
        <w:t>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p>
    <w:p w:rsidR="00614455" w:rsidRPr="00FC5790" w:rsidRDefault="00614455" w:rsidP="00F27D34">
      <w:pPr>
        <w:spacing w:line="360" w:lineRule="auto"/>
        <w:jc w:val="both"/>
        <w:rPr>
          <w:rFonts w:ascii="Verdana" w:hAnsi="Verdana"/>
          <w:i/>
          <w:spacing w:val="-6"/>
          <w:sz w:val="24"/>
          <w:szCs w:val="24"/>
        </w:rPr>
      </w:pPr>
    </w:p>
    <w:p w:rsidR="00D17432" w:rsidRPr="00FC5790" w:rsidRDefault="00614455"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2.2 </w:t>
      </w:r>
      <w:r w:rsidR="00D17432" w:rsidRPr="00FC5790">
        <w:rPr>
          <w:rFonts w:ascii="Verdana" w:hAnsi="Verdana"/>
          <w:spacing w:val="-6"/>
          <w:sz w:val="24"/>
          <w:szCs w:val="24"/>
        </w:rPr>
        <w:t>El señor Alcalde Municipal de Pereira, por medio de apoderada, solicitó</w:t>
      </w:r>
      <w:r w:rsidR="007B654C" w:rsidRPr="00FC5790">
        <w:rPr>
          <w:rFonts w:ascii="Verdana" w:hAnsi="Verdana"/>
          <w:spacing w:val="-6"/>
          <w:sz w:val="24"/>
          <w:szCs w:val="24"/>
        </w:rPr>
        <w:t xml:space="preserve"> se desestimara la tutela porque en la actuación judicial desplegada no se vislumbra lesión de derechos fundamentales</w:t>
      </w:r>
      <w:r w:rsidR="00D17432" w:rsidRPr="00FC5790">
        <w:rPr>
          <w:rFonts w:ascii="Verdana" w:hAnsi="Verdana"/>
          <w:spacing w:val="-6"/>
          <w:sz w:val="24"/>
          <w:szCs w:val="24"/>
        </w:rPr>
        <w:t xml:space="preserve">. </w:t>
      </w:r>
    </w:p>
    <w:p w:rsidR="00F24052" w:rsidRPr="00FC5790" w:rsidRDefault="00F24052" w:rsidP="00F27D34">
      <w:pPr>
        <w:spacing w:line="360" w:lineRule="auto"/>
        <w:jc w:val="both"/>
        <w:rPr>
          <w:rFonts w:ascii="Verdana" w:hAnsi="Verdana"/>
          <w:spacing w:val="-6"/>
          <w:sz w:val="24"/>
          <w:szCs w:val="24"/>
        </w:rPr>
      </w:pPr>
    </w:p>
    <w:p w:rsidR="00F24052" w:rsidRPr="00FC5790" w:rsidRDefault="00F24052" w:rsidP="00F27D34">
      <w:pPr>
        <w:spacing w:line="360" w:lineRule="auto"/>
        <w:jc w:val="both"/>
        <w:rPr>
          <w:rFonts w:ascii="Verdana" w:hAnsi="Verdana"/>
          <w:spacing w:val="-6"/>
          <w:sz w:val="24"/>
          <w:szCs w:val="24"/>
        </w:rPr>
      </w:pPr>
      <w:r w:rsidRPr="00FC5790">
        <w:rPr>
          <w:rFonts w:ascii="Verdana" w:hAnsi="Verdana"/>
          <w:spacing w:val="-6"/>
          <w:sz w:val="24"/>
          <w:szCs w:val="24"/>
        </w:rPr>
        <w:lastRenderedPageBreak/>
        <w:t>2.3 El representante legal del Banco Davivienda</w:t>
      </w:r>
      <w:r w:rsidR="00136B00" w:rsidRPr="00FC5790">
        <w:rPr>
          <w:rFonts w:ascii="Verdana" w:hAnsi="Verdana"/>
          <w:spacing w:val="-6"/>
          <w:sz w:val="24"/>
          <w:szCs w:val="24"/>
        </w:rPr>
        <w:t xml:space="preserve"> pidió se </w:t>
      </w:r>
      <w:r w:rsidR="00086C1A" w:rsidRPr="00FC5790">
        <w:rPr>
          <w:rFonts w:ascii="Verdana" w:hAnsi="Verdana"/>
          <w:spacing w:val="-6"/>
          <w:sz w:val="24"/>
          <w:szCs w:val="24"/>
        </w:rPr>
        <w:t>declarara improcedente la acción de amparo</w:t>
      </w:r>
      <w:r w:rsidR="00F27D34" w:rsidRPr="00FC5790">
        <w:rPr>
          <w:rFonts w:ascii="Verdana" w:hAnsi="Verdana"/>
          <w:spacing w:val="-6"/>
          <w:sz w:val="24"/>
          <w:szCs w:val="24"/>
        </w:rPr>
        <w:t>,</w:t>
      </w:r>
      <w:r w:rsidR="00136B00" w:rsidRPr="00FC5790">
        <w:rPr>
          <w:rFonts w:ascii="Verdana" w:hAnsi="Verdana"/>
          <w:spacing w:val="-6"/>
          <w:sz w:val="24"/>
          <w:szCs w:val="24"/>
        </w:rPr>
        <w:t xml:space="preserve"> como quiera que</w:t>
      </w:r>
      <w:r w:rsidR="00086C1A" w:rsidRPr="00FC5790">
        <w:rPr>
          <w:rFonts w:ascii="Verdana" w:hAnsi="Verdana"/>
          <w:spacing w:val="-6"/>
          <w:sz w:val="24"/>
          <w:szCs w:val="24"/>
        </w:rPr>
        <w:t xml:space="preserve"> esta no fue concebida para remediar los descuidos de las partes en los procesos judiciales, tal como lo pretende hacer aquí el actor</w:t>
      </w:r>
      <w:r w:rsidR="00F27D34" w:rsidRPr="00FC5790">
        <w:rPr>
          <w:rFonts w:ascii="Verdana" w:hAnsi="Verdana"/>
          <w:spacing w:val="-6"/>
          <w:sz w:val="24"/>
          <w:szCs w:val="24"/>
        </w:rPr>
        <w:t>, pues fue él mismo</w:t>
      </w:r>
      <w:r w:rsidR="004C70E8" w:rsidRPr="00FC5790">
        <w:rPr>
          <w:rFonts w:ascii="Verdana" w:hAnsi="Verdana"/>
          <w:spacing w:val="-6"/>
          <w:sz w:val="24"/>
          <w:szCs w:val="24"/>
        </w:rPr>
        <w:t xml:space="preserve"> quien propició la declaratoria de desistimiento tácito al dejar cumplir con la carga</w:t>
      </w:r>
      <w:r w:rsidR="00F27D34" w:rsidRPr="00FC5790">
        <w:rPr>
          <w:rFonts w:ascii="Verdana" w:hAnsi="Verdana"/>
          <w:spacing w:val="-6"/>
          <w:sz w:val="24"/>
          <w:szCs w:val="24"/>
        </w:rPr>
        <w:t xml:space="preserve"> procesal</w:t>
      </w:r>
      <w:r w:rsidR="004C70E8" w:rsidRPr="00FC5790">
        <w:rPr>
          <w:rFonts w:ascii="Verdana" w:hAnsi="Verdana"/>
          <w:spacing w:val="-6"/>
          <w:sz w:val="24"/>
          <w:szCs w:val="24"/>
        </w:rPr>
        <w:t xml:space="preserve"> que le fue impuesta.</w:t>
      </w:r>
      <w:r w:rsidR="00086C1A" w:rsidRPr="00FC5790">
        <w:rPr>
          <w:rFonts w:ascii="Verdana" w:hAnsi="Verdana"/>
          <w:spacing w:val="-6"/>
          <w:sz w:val="24"/>
          <w:szCs w:val="24"/>
        </w:rPr>
        <w:t xml:space="preserve"> </w:t>
      </w:r>
    </w:p>
    <w:p w:rsidR="00960DA5" w:rsidRPr="00FC5790" w:rsidRDefault="00960DA5" w:rsidP="00F27D34">
      <w:pPr>
        <w:spacing w:line="360" w:lineRule="auto"/>
        <w:jc w:val="both"/>
        <w:rPr>
          <w:rFonts w:ascii="Verdana" w:hAnsi="Verdana"/>
          <w:spacing w:val="-6"/>
          <w:sz w:val="24"/>
          <w:szCs w:val="24"/>
        </w:rPr>
      </w:pPr>
    </w:p>
    <w:p w:rsidR="00936C2D" w:rsidRPr="00FC5790" w:rsidRDefault="00936C2D"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3. </w:t>
      </w:r>
      <w:r w:rsidR="00D20C51" w:rsidRPr="00FC5790">
        <w:rPr>
          <w:rFonts w:ascii="Verdana" w:hAnsi="Verdana"/>
          <w:spacing w:val="-6"/>
          <w:sz w:val="24"/>
          <w:szCs w:val="24"/>
        </w:rPr>
        <w:t>La titular del despacho demandado</w:t>
      </w:r>
      <w:r w:rsidR="006D548D" w:rsidRPr="00FC5790">
        <w:rPr>
          <w:rFonts w:ascii="Verdana" w:hAnsi="Verdana"/>
          <w:spacing w:val="-6"/>
          <w:sz w:val="24"/>
          <w:szCs w:val="24"/>
        </w:rPr>
        <w:t xml:space="preserve"> y</w:t>
      </w:r>
      <w:r w:rsidR="00F24052" w:rsidRPr="00FC5790">
        <w:rPr>
          <w:rFonts w:ascii="Verdana" w:hAnsi="Verdana"/>
          <w:spacing w:val="-6"/>
          <w:sz w:val="24"/>
          <w:szCs w:val="24"/>
        </w:rPr>
        <w:t xml:space="preserve"> la Defensoría del Pueblo</w:t>
      </w:r>
      <w:r w:rsidR="000A26B5" w:rsidRPr="00FC5790">
        <w:rPr>
          <w:rFonts w:ascii="Verdana" w:hAnsi="Verdana"/>
          <w:spacing w:val="-6"/>
          <w:sz w:val="24"/>
          <w:szCs w:val="24"/>
        </w:rPr>
        <w:t xml:space="preserve"> guardaron</w:t>
      </w:r>
      <w:r w:rsidRPr="00FC5790">
        <w:rPr>
          <w:rFonts w:ascii="Verdana" w:hAnsi="Verdana"/>
          <w:spacing w:val="-6"/>
          <w:sz w:val="24"/>
          <w:szCs w:val="24"/>
        </w:rPr>
        <w:t xml:space="preserve"> silencio.</w:t>
      </w:r>
    </w:p>
    <w:p w:rsidR="00A757C2" w:rsidRPr="00FC5790" w:rsidRDefault="00A757C2" w:rsidP="00F27D34">
      <w:pPr>
        <w:spacing w:line="360" w:lineRule="auto"/>
        <w:jc w:val="both"/>
        <w:rPr>
          <w:rFonts w:ascii="Verdana" w:hAnsi="Verdana"/>
          <w:spacing w:val="-6"/>
          <w:sz w:val="24"/>
          <w:szCs w:val="24"/>
        </w:rPr>
      </w:pPr>
    </w:p>
    <w:p w:rsidR="00F00CDF" w:rsidRPr="00FC5790" w:rsidRDefault="00D20C51" w:rsidP="00F27D34">
      <w:pPr>
        <w:spacing w:line="360" w:lineRule="auto"/>
        <w:jc w:val="both"/>
        <w:rPr>
          <w:rFonts w:ascii="Verdana" w:hAnsi="Verdana"/>
          <w:spacing w:val="-6"/>
          <w:sz w:val="24"/>
          <w:szCs w:val="24"/>
        </w:rPr>
      </w:pPr>
      <w:r w:rsidRPr="00FC5790">
        <w:rPr>
          <w:rFonts w:ascii="Verdana" w:hAnsi="Verdana"/>
          <w:spacing w:val="-6"/>
          <w:sz w:val="24"/>
          <w:szCs w:val="24"/>
        </w:rPr>
        <w:t>4.</w:t>
      </w:r>
      <w:r w:rsidR="00A757C2" w:rsidRPr="00FC5790">
        <w:rPr>
          <w:rFonts w:ascii="Verdana" w:hAnsi="Verdana"/>
          <w:spacing w:val="-6"/>
          <w:sz w:val="24"/>
          <w:szCs w:val="24"/>
        </w:rPr>
        <w:t xml:space="preserve"> </w:t>
      </w:r>
      <w:r w:rsidR="00E51252" w:rsidRPr="00FC5790">
        <w:rPr>
          <w:rFonts w:ascii="Verdana" w:hAnsi="Verdana"/>
          <w:spacing w:val="-6"/>
          <w:sz w:val="24"/>
          <w:szCs w:val="24"/>
        </w:rPr>
        <w:t xml:space="preserve">La Secretaria del Juzgado Tercero Civil del Circuito </w:t>
      </w:r>
      <w:r w:rsidR="007926AB" w:rsidRPr="00FC5790">
        <w:rPr>
          <w:rFonts w:ascii="Verdana" w:hAnsi="Verdana"/>
          <w:spacing w:val="-6"/>
          <w:sz w:val="24"/>
          <w:szCs w:val="24"/>
        </w:rPr>
        <w:t xml:space="preserve">informó que </w:t>
      </w:r>
      <w:r w:rsidR="001B7EC0" w:rsidRPr="00FC5790">
        <w:rPr>
          <w:rFonts w:ascii="Verdana" w:hAnsi="Verdana"/>
          <w:spacing w:val="-6"/>
          <w:sz w:val="24"/>
          <w:szCs w:val="24"/>
        </w:rPr>
        <w:t xml:space="preserve"> respecto de la acción popular radicada 2015-00343</w:t>
      </w:r>
      <w:r w:rsidR="001D19F4" w:rsidRPr="00FC5790">
        <w:rPr>
          <w:rFonts w:ascii="Verdana" w:hAnsi="Verdana"/>
          <w:spacing w:val="-6"/>
          <w:sz w:val="24"/>
          <w:szCs w:val="24"/>
        </w:rPr>
        <w:t>,</w:t>
      </w:r>
      <w:r w:rsidR="001B7EC0" w:rsidRPr="00FC5790">
        <w:rPr>
          <w:rFonts w:ascii="Verdana" w:hAnsi="Verdana"/>
          <w:spacing w:val="-6"/>
          <w:sz w:val="24"/>
          <w:szCs w:val="24"/>
        </w:rPr>
        <w:t xml:space="preserve"> el demandante ya había instaurado una tutela, de la cual conoció el Magistrado </w:t>
      </w:r>
      <w:proofErr w:type="spellStart"/>
      <w:r w:rsidR="001B7EC0" w:rsidRPr="00FC5790">
        <w:rPr>
          <w:rFonts w:ascii="Verdana" w:hAnsi="Verdana"/>
          <w:spacing w:val="-6"/>
          <w:sz w:val="24"/>
          <w:szCs w:val="24"/>
        </w:rPr>
        <w:t>Duberney</w:t>
      </w:r>
      <w:proofErr w:type="spellEnd"/>
      <w:r w:rsidR="001B7EC0" w:rsidRPr="00FC5790">
        <w:rPr>
          <w:rFonts w:ascii="Verdana" w:hAnsi="Verdana"/>
          <w:spacing w:val="-6"/>
          <w:sz w:val="24"/>
          <w:szCs w:val="24"/>
        </w:rPr>
        <w:t xml:space="preserve"> Grisales Herrera </w:t>
      </w:r>
      <w:r w:rsidR="00CD4CC9" w:rsidRPr="00FC5790">
        <w:rPr>
          <w:rFonts w:ascii="Verdana" w:hAnsi="Verdana"/>
          <w:spacing w:val="-6"/>
          <w:sz w:val="24"/>
          <w:szCs w:val="24"/>
        </w:rPr>
        <w:t>cuyo radicado es 66001-22-13-000-2016-0</w:t>
      </w:r>
      <w:r w:rsidR="00D96E56" w:rsidRPr="00FC5790">
        <w:rPr>
          <w:rFonts w:ascii="Verdana" w:hAnsi="Verdana"/>
          <w:spacing w:val="-6"/>
          <w:sz w:val="24"/>
          <w:szCs w:val="24"/>
        </w:rPr>
        <w:t xml:space="preserve">01172. </w:t>
      </w:r>
    </w:p>
    <w:p w:rsidR="00F00CDF" w:rsidRPr="00FC5790" w:rsidRDefault="00F00CDF" w:rsidP="00F27D34">
      <w:pPr>
        <w:spacing w:line="360" w:lineRule="auto"/>
        <w:jc w:val="both"/>
        <w:rPr>
          <w:rFonts w:ascii="Verdana" w:hAnsi="Verdana"/>
          <w:spacing w:val="-6"/>
          <w:sz w:val="24"/>
          <w:szCs w:val="24"/>
        </w:rPr>
      </w:pPr>
    </w:p>
    <w:p w:rsidR="00D20C51" w:rsidRPr="00FC5790" w:rsidRDefault="00D96E56" w:rsidP="00F27D34">
      <w:pPr>
        <w:spacing w:line="360" w:lineRule="auto"/>
        <w:jc w:val="both"/>
        <w:rPr>
          <w:rFonts w:ascii="Verdana" w:hAnsi="Verdana"/>
          <w:spacing w:val="-6"/>
          <w:sz w:val="24"/>
          <w:szCs w:val="24"/>
        </w:rPr>
      </w:pPr>
      <w:r w:rsidRPr="00FC5790">
        <w:rPr>
          <w:rFonts w:ascii="Verdana" w:hAnsi="Verdana"/>
          <w:spacing w:val="-6"/>
          <w:sz w:val="24"/>
          <w:szCs w:val="24"/>
        </w:rPr>
        <w:t>Por otra parte,</w:t>
      </w:r>
      <w:r w:rsidR="0002392C" w:rsidRPr="00FC5790">
        <w:rPr>
          <w:rFonts w:ascii="Verdana" w:hAnsi="Verdana"/>
          <w:spacing w:val="-6"/>
          <w:sz w:val="24"/>
          <w:szCs w:val="24"/>
        </w:rPr>
        <w:t xml:space="preserve"> </w:t>
      </w:r>
      <w:r w:rsidRPr="00FC5790">
        <w:rPr>
          <w:rFonts w:ascii="Verdana" w:hAnsi="Verdana"/>
          <w:spacing w:val="-6"/>
          <w:sz w:val="24"/>
          <w:szCs w:val="24"/>
        </w:rPr>
        <w:t xml:space="preserve">indicó </w:t>
      </w:r>
      <w:r w:rsidR="00CD4CC9" w:rsidRPr="00FC5790">
        <w:rPr>
          <w:rFonts w:ascii="Verdana" w:hAnsi="Verdana"/>
          <w:spacing w:val="-6"/>
          <w:sz w:val="24"/>
          <w:szCs w:val="24"/>
        </w:rPr>
        <w:t xml:space="preserve">que una vez se admitió la acción popular </w:t>
      </w:r>
      <w:r w:rsidR="009C43DE" w:rsidRPr="00FC5790">
        <w:rPr>
          <w:rFonts w:ascii="Verdana" w:hAnsi="Verdana"/>
          <w:spacing w:val="-6"/>
          <w:sz w:val="24"/>
          <w:szCs w:val="24"/>
        </w:rPr>
        <w:t>se elaboraron los oficios para comunicar a</w:t>
      </w:r>
      <w:r w:rsidR="00EA26B9" w:rsidRPr="00FC5790">
        <w:rPr>
          <w:rFonts w:ascii="Verdana" w:hAnsi="Verdana"/>
          <w:spacing w:val="-6"/>
          <w:sz w:val="24"/>
          <w:szCs w:val="24"/>
        </w:rPr>
        <w:t xml:space="preserve"> la entidades, tal como lo prevé el artículo 21 de la Ley 472 de 1998</w:t>
      </w:r>
      <w:r w:rsidR="00650F88" w:rsidRPr="00FC5790">
        <w:rPr>
          <w:rFonts w:ascii="Verdana" w:hAnsi="Verdana"/>
          <w:spacing w:val="-6"/>
          <w:sz w:val="24"/>
          <w:szCs w:val="24"/>
        </w:rPr>
        <w:t>;</w:t>
      </w:r>
      <w:r w:rsidR="00DD5714" w:rsidRPr="00FC5790">
        <w:rPr>
          <w:rFonts w:ascii="Verdana" w:hAnsi="Verdana"/>
          <w:spacing w:val="-6"/>
          <w:sz w:val="24"/>
          <w:szCs w:val="24"/>
        </w:rPr>
        <w:t xml:space="preserve"> se le </w:t>
      </w:r>
      <w:r w:rsidR="0002392C" w:rsidRPr="00FC5790">
        <w:rPr>
          <w:rFonts w:ascii="Verdana" w:hAnsi="Verdana"/>
          <w:spacing w:val="-6"/>
          <w:sz w:val="24"/>
          <w:szCs w:val="24"/>
        </w:rPr>
        <w:t xml:space="preserve">informó al actor </w:t>
      </w:r>
      <w:r w:rsidR="00650F88" w:rsidRPr="00FC5790">
        <w:rPr>
          <w:rFonts w:ascii="Verdana" w:hAnsi="Verdana"/>
          <w:spacing w:val="-6"/>
          <w:sz w:val="24"/>
          <w:szCs w:val="24"/>
        </w:rPr>
        <w:t>que para el cumplimiento efectivo de los término</w:t>
      </w:r>
      <w:r w:rsidR="00A82AC7" w:rsidRPr="00FC5790">
        <w:rPr>
          <w:rFonts w:ascii="Verdana" w:hAnsi="Verdana"/>
          <w:spacing w:val="-6"/>
          <w:sz w:val="24"/>
          <w:szCs w:val="24"/>
        </w:rPr>
        <w:t>s</w:t>
      </w:r>
      <w:r w:rsidR="00650F88" w:rsidRPr="00FC5790">
        <w:rPr>
          <w:rFonts w:ascii="Verdana" w:hAnsi="Verdana"/>
          <w:spacing w:val="-6"/>
          <w:sz w:val="24"/>
          <w:szCs w:val="24"/>
        </w:rPr>
        <w:t xml:space="preserve"> era necesario que asumiera, en su calidad de demandante, las cargas procesales relativa</w:t>
      </w:r>
      <w:r w:rsidR="00174B18" w:rsidRPr="00FC5790">
        <w:rPr>
          <w:rFonts w:ascii="Verdana" w:hAnsi="Verdana"/>
          <w:spacing w:val="-6"/>
          <w:sz w:val="24"/>
          <w:szCs w:val="24"/>
        </w:rPr>
        <w:t>s</w:t>
      </w:r>
      <w:r w:rsidR="00650F88" w:rsidRPr="00FC5790">
        <w:rPr>
          <w:rFonts w:ascii="Verdana" w:hAnsi="Verdana"/>
          <w:spacing w:val="-6"/>
          <w:sz w:val="24"/>
          <w:szCs w:val="24"/>
        </w:rPr>
        <w:t xml:space="preserve"> a la notificación de la entidad accionada y del diligenciamiento </w:t>
      </w:r>
      <w:r w:rsidR="00BF1DFF" w:rsidRPr="00FC5790">
        <w:rPr>
          <w:rFonts w:ascii="Verdana" w:hAnsi="Verdana"/>
          <w:spacing w:val="-6"/>
          <w:sz w:val="24"/>
          <w:szCs w:val="24"/>
        </w:rPr>
        <w:t>del aviso a la comunidad, fin este último para el que se le requirió mediante auto de 12</w:t>
      </w:r>
      <w:r w:rsidR="007D04AB" w:rsidRPr="00FC5790">
        <w:rPr>
          <w:rFonts w:ascii="Verdana" w:hAnsi="Verdana"/>
          <w:spacing w:val="-6"/>
          <w:sz w:val="24"/>
          <w:szCs w:val="24"/>
        </w:rPr>
        <w:t xml:space="preserve"> de agosto de 2016 y ante</w:t>
      </w:r>
      <w:r w:rsidR="00F633A0" w:rsidRPr="00FC5790">
        <w:rPr>
          <w:rFonts w:ascii="Verdana" w:hAnsi="Verdana"/>
          <w:spacing w:val="-6"/>
          <w:sz w:val="24"/>
          <w:szCs w:val="24"/>
        </w:rPr>
        <w:t xml:space="preserve"> el incumplimiento de esa carga se </w:t>
      </w:r>
      <w:r w:rsidR="00174B18" w:rsidRPr="00FC5790">
        <w:rPr>
          <w:rFonts w:ascii="Verdana" w:hAnsi="Verdana"/>
          <w:spacing w:val="-6"/>
          <w:sz w:val="24"/>
          <w:szCs w:val="24"/>
        </w:rPr>
        <w:t>decretó el</w:t>
      </w:r>
      <w:r w:rsidR="00F633A0" w:rsidRPr="00FC5790">
        <w:rPr>
          <w:rFonts w:ascii="Verdana" w:hAnsi="Verdana"/>
          <w:spacing w:val="-6"/>
          <w:sz w:val="24"/>
          <w:szCs w:val="24"/>
        </w:rPr>
        <w:t xml:space="preserve"> desistimiento tácito</w:t>
      </w:r>
      <w:r w:rsidR="00F00CDF" w:rsidRPr="00FC5790">
        <w:rPr>
          <w:rFonts w:ascii="Verdana" w:hAnsi="Verdana"/>
          <w:spacing w:val="-6"/>
          <w:sz w:val="24"/>
          <w:szCs w:val="24"/>
        </w:rPr>
        <w:t>; contra esa decisión</w:t>
      </w:r>
      <w:r w:rsidR="0026757C" w:rsidRPr="00FC5790">
        <w:rPr>
          <w:rFonts w:ascii="Verdana" w:hAnsi="Verdana"/>
          <w:spacing w:val="-6"/>
          <w:sz w:val="24"/>
          <w:szCs w:val="24"/>
        </w:rPr>
        <w:t xml:space="preserve"> </w:t>
      </w:r>
      <w:r w:rsidR="00F00CDF" w:rsidRPr="00FC5790">
        <w:rPr>
          <w:rFonts w:ascii="Verdana" w:hAnsi="Verdana"/>
          <w:spacing w:val="-6"/>
          <w:sz w:val="24"/>
          <w:szCs w:val="24"/>
        </w:rPr>
        <w:t xml:space="preserve">interpuso recurso de reposición, </w:t>
      </w:r>
      <w:r w:rsidR="0026757C" w:rsidRPr="00FC5790">
        <w:rPr>
          <w:rFonts w:ascii="Verdana" w:hAnsi="Verdana"/>
          <w:spacing w:val="-6"/>
          <w:sz w:val="24"/>
          <w:szCs w:val="24"/>
        </w:rPr>
        <w:t xml:space="preserve">el que se resolvió mediante proveído del </w:t>
      </w:r>
      <w:r w:rsidR="00F00CDF" w:rsidRPr="00FC5790">
        <w:rPr>
          <w:rFonts w:ascii="Verdana" w:hAnsi="Verdana"/>
          <w:spacing w:val="-6"/>
          <w:sz w:val="24"/>
          <w:szCs w:val="24"/>
        </w:rPr>
        <w:t xml:space="preserve">26 de octubre </w:t>
      </w:r>
      <w:r w:rsidR="00F633A0" w:rsidRPr="00FC5790">
        <w:rPr>
          <w:rFonts w:ascii="Verdana" w:hAnsi="Verdana"/>
          <w:spacing w:val="-6"/>
          <w:sz w:val="24"/>
          <w:szCs w:val="24"/>
        </w:rPr>
        <w:t>siguiente</w:t>
      </w:r>
      <w:r w:rsidR="00F00CDF" w:rsidRPr="00FC5790">
        <w:rPr>
          <w:rFonts w:ascii="Verdana" w:hAnsi="Verdana"/>
          <w:spacing w:val="-6"/>
          <w:sz w:val="24"/>
          <w:szCs w:val="24"/>
        </w:rPr>
        <w:t>;</w:t>
      </w:r>
      <w:r w:rsidR="00F633A0" w:rsidRPr="00FC5790">
        <w:rPr>
          <w:rFonts w:ascii="Verdana" w:hAnsi="Verdana"/>
          <w:spacing w:val="-6"/>
          <w:sz w:val="24"/>
          <w:szCs w:val="24"/>
        </w:rPr>
        <w:t xml:space="preserve"> </w:t>
      </w:r>
      <w:r w:rsidR="00DF54CE" w:rsidRPr="00FC5790">
        <w:rPr>
          <w:rFonts w:ascii="Verdana" w:hAnsi="Verdana"/>
          <w:spacing w:val="-6"/>
          <w:sz w:val="24"/>
          <w:szCs w:val="24"/>
        </w:rPr>
        <w:t>finalmente</w:t>
      </w:r>
      <w:r w:rsidR="0026757C" w:rsidRPr="00FC5790">
        <w:rPr>
          <w:rFonts w:ascii="Verdana" w:hAnsi="Verdana"/>
          <w:spacing w:val="-6"/>
          <w:sz w:val="24"/>
          <w:szCs w:val="24"/>
        </w:rPr>
        <w:t>,</w:t>
      </w:r>
      <w:r w:rsidR="00DF54CE" w:rsidRPr="00FC5790">
        <w:rPr>
          <w:rFonts w:ascii="Verdana" w:hAnsi="Verdana"/>
          <w:spacing w:val="-6"/>
          <w:sz w:val="24"/>
          <w:szCs w:val="24"/>
        </w:rPr>
        <w:t xml:space="preserve"> el 19 de enero pasado se resolvió de manera negativa una solicitud formulada por el </w:t>
      </w:r>
      <w:r w:rsidR="0026757C" w:rsidRPr="00FC5790">
        <w:rPr>
          <w:rFonts w:ascii="Verdana" w:hAnsi="Verdana"/>
          <w:spacing w:val="-6"/>
          <w:sz w:val="24"/>
          <w:szCs w:val="24"/>
        </w:rPr>
        <w:t xml:space="preserve">citado señor </w:t>
      </w:r>
      <w:r w:rsidR="00DF54CE" w:rsidRPr="00FC5790">
        <w:rPr>
          <w:rFonts w:ascii="Verdana" w:hAnsi="Verdana"/>
          <w:spacing w:val="-6"/>
          <w:sz w:val="24"/>
          <w:szCs w:val="24"/>
        </w:rPr>
        <w:t xml:space="preserve">para que se condenara en costas a la Procuraduría General de la Nación. </w:t>
      </w:r>
      <w:r w:rsidR="00D20C51" w:rsidRPr="00FC5790">
        <w:rPr>
          <w:rFonts w:ascii="Verdana" w:hAnsi="Verdana"/>
          <w:spacing w:val="-6"/>
          <w:sz w:val="24"/>
          <w:szCs w:val="24"/>
        </w:rPr>
        <w:t xml:space="preserve"> </w:t>
      </w:r>
    </w:p>
    <w:p w:rsidR="00936C2D" w:rsidRPr="00FC5790" w:rsidRDefault="00936C2D" w:rsidP="00F27D34">
      <w:pPr>
        <w:spacing w:line="360" w:lineRule="auto"/>
        <w:jc w:val="both"/>
        <w:rPr>
          <w:rFonts w:ascii="Verdana" w:hAnsi="Verdana"/>
          <w:spacing w:val="-6"/>
          <w:sz w:val="24"/>
          <w:szCs w:val="24"/>
        </w:rPr>
      </w:pPr>
    </w:p>
    <w:p w:rsidR="002C603F" w:rsidRPr="00FC5790" w:rsidRDefault="002C603F" w:rsidP="00F27D34">
      <w:pPr>
        <w:spacing w:line="360" w:lineRule="auto"/>
        <w:jc w:val="both"/>
        <w:rPr>
          <w:rFonts w:ascii="Verdana" w:hAnsi="Verdana"/>
          <w:b/>
          <w:spacing w:val="-6"/>
          <w:sz w:val="24"/>
          <w:szCs w:val="24"/>
        </w:rPr>
      </w:pPr>
      <w:r w:rsidRPr="00FC5790">
        <w:rPr>
          <w:rFonts w:ascii="Verdana" w:hAnsi="Verdana"/>
          <w:b/>
          <w:spacing w:val="-6"/>
          <w:sz w:val="24"/>
          <w:szCs w:val="24"/>
        </w:rPr>
        <w:t xml:space="preserve">C O N S I D E R A C I O N E S </w:t>
      </w:r>
    </w:p>
    <w:p w:rsidR="002C603F" w:rsidRPr="00FC5790" w:rsidRDefault="002C603F" w:rsidP="00F27D34">
      <w:pPr>
        <w:spacing w:line="360" w:lineRule="auto"/>
        <w:jc w:val="both"/>
        <w:rPr>
          <w:rFonts w:ascii="Verdana" w:hAnsi="Verdana"/>
          <w:spacing w:val="-6"/>
          <w:sz w:val="24"/>
          <w:szCs w:val="24"/>
        </w:rPr>
      </w:pPr>
    </w:p>
    <w:p w:rsidR="00663CD4" w:rsidRPr="00FC5790" w:rsidRDefault="0052577B" w:rsidP="00F27D34">
      <w:pPr>
        <w:spacing w:line="360" w:lineRule="auto"/>
        <w:jc w:val="both"/>
        <w:rPr>
          <w:rFonts w:ascii="Verdana" w:hAnsi="Verdana"/>
          <w:spacing w:val="-6"/>
          <w:sz w:val="24"/>
          <w:szCs w:val="24"/>
        </w:rPr>
      </w:pPr>
      <w:r w:rsidRPr="00FC5790">
        <w:rPr>
          <w:rFonts w:ascii="Verdana" w:hAnsi="Verdana"/>
          <w:spacing w:val="-6"/>
          <w:sz w:val="24"/>
          <w:szCs w:val="24"/>
        </w:rPr>
        <w:t>1.</w:t>
      </w:r>
      <w:r w:rsidR="00663CD4" w:rsidRPr="00FC5790">
        <w:rPr>
          <w:rFonts w:ascii="Verdana" w:hAnsi="Verdana"/>
          <w:spacing w:val="-6"/>
          <w:sz w:val="24"/>
          <w:szCs w:val="24"/>
        </w:rPr>
        <w:t xml:space="preserve"> El fin de la acción de tutela es la protección inmediata de los derechos constitucionales fundamentales, concedida a todas las personas por el artículo 86 de la Constitución Política, ante su vulneración o amenaza </w:t>
      </w:r>
      <w:r w:rsidR="00663CD4" w:rsidRPr="00FC5790">
        <w:rPr>
          <w:rFonts w:ascii="Verdana" w:hAnsi="Verdana"/>
          <w:spacing w:val="-6"/>
          <w:sz w:val="24"/>
          <w:szCs w:val="24"/>
        </w:rPr>
        <w:lastRenderedPageBreak/>
        <w:t>generada por cualquier autoridad pública y aun por los particulares en los casos previstos por el artículo 42 del Decreto 2591 de 1991.</w:t>
      </w:r>
    </w:p>
    <w:p w:rsidR="00663CD4" w:rsidRPr="00FC5790" w:rsidRDefault="00663CD4"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314F9" w:rsidRPr="00FC5790" w:rsidRDefault="009314F9"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FC5790">
        <w:rPr>
          <w:rFonts w:ascii="Verdana" w:hAnsi="Verdana"/>
          <w:spacing w:val="-6"/>
          <w:sz w:val="24"/>
          <w:szCs w:val="24"/>
        </w:rPr>
        <w:t>2. E</w:t>
      </w:r>
      <w:r w:rsidR="0026757C" w:rsidRPr="00FC5790">
        <w:rPr>
          <w:rFonts w:ascii="Verdana" w:hAnsi="Verdana"/>
          <w:spacing w:val="-6"/>
          <w:sz w:val="24"/>
          <w:szCs w:val="24"/>
        </w:rPr>
        <w:t xml:space="preserve">stablecerá la Sala, </w:t>
      </w:r>
      <w:r w:rsidRPr="00FC5790">
        <w:rPr>
          <w:rFonts w:ascii="Verdana" w:hAnsi="Verdana"/>
          <w:spacing w:val="-6"/>
          <w:sz w:val="24"/>
          <w:szCs w:val="24"/>
        </w:rPr>
        <w:t>en primer lugar, es si en este caso</w:t>
      </w:r>
      <w:r w:rsidR="00125D3C" w:rsidRPr="00FC5790">
        <w:rPr>
          <w:rFonts w:ascii="Verdana" w:hAnsi="Verdana"/>
          <w:spacing w:val="-6"/>
          <w:sz w:val="24"/>
          <w:szCs w:val="24"/>
        </w:rPr>
        <w:t xml:space="preserve"> se produjo el fenómeno de la cosa juzgada; en caso negativo</w:t>
      </w:r>
      <w:r w:rsidR="00174B18" w:rsidRPr="00FC5790">
        <w:rPr>
          <w:rFonts w:ascii="Verdana" w:hAnsi="Verdana"/>
          <w:spacing w:val="-6"/>
          <w:sz w:val="24"/>
          <w:szCs w:val="24"/>
        </w:rPr>
        <w:t>,</w:t>
      </w:r>
      <w:r w:rsidR="00125D3C" w:rsidRPr="00FC5790">
        <w:rPr>
          <w:rFonts w:ascii="Verdana" w:hAnsi="Verdana"/>
          <w:spacing w:val="-6"/>
          <w:sz w:val="24"/>
          <w:szCs w:val="24"/>
        </w:rPr>
        <w:t xml:space="preserve"> se </w:t>
      </w:r>
      <w:r w:rsidR="0026757C" w:rsidRPr="00FC5790">
        <w:rPr>
          <w:rFonts w:ascii="Verdana" w:hAnsi="Verdana"/>
          <w:spacing w:val="-6"/>
          <w:sz w:val="24"/>
          <w:szCs w:val="24"/>
        </w:rPr>
        <w:t xml:space="preserve">analizará </w:t>
      </w:r>
      <w:r w:rsidR="00125D3C" w:rsidRPr="00FC5790">
        <w:rPr>
          <w:rFonts w:ascii="Verdana" w:hAnsi="Verdana"/>
          <w:spacing w:val="-6"/>
          <w:sz w:val="24"/>
          <w:szCs w:val="24"/>
        </w:rPr>
        <w:t xml:space="preserve">si </w:t>
      </w:r>
      <w:r w:rsidRPr="00FC5790">
        <w:rPr>
          <w:rFonts w:ascii="Verdana" w:hAnsi="Verdana"/>
          <w:spacing w:val="-6"/>
          <w:sz w:val="24"/>
          <w:szCs w:val="24"/>
        </w:rPr>
        <w:t>procede</w:t>
      </w:r>
      <w:r w:rsidR="00174B18" w:rsidRPr="00FC5790">
        <w:rPr>
          <w:rFonts w:ascii="Verdana" w:hAnsi="Verdana"/>
          <w:spacing w:val="-6"/>
          <w:sz w:val="24"/>
          <w:szCs w:val="24"/>
        </w:rPr>
        <w:t xml:space="preserve"> la tutela para controvertir la decisión</w:t>
      </w:r>
      <w:r w:rsidRPr="00FC5790">
        <w:rPr>
          <w:rFonts w:ascii="Verdana" w:hAnsi="Verdana"/>
          <w:spacing w:val="-6"/>
          <w:sz w:val="24"/>
          <w:szCs w:val="24"/>
        </w:rPr>
        <w:t xml:space="preserve"> por medio</w:t>
      </w:r>
      <w:r w:rsidR="00174B18" w:rsidRPr="00FC5790">
        <w:rPr>
          <w:rFonts w:ascii="Verdana" w:hAnsi="Verdana"/>
          <w:spacing w:val="-6"/>
          <w:sz w:val="24"/>
          <w:szCs w:val="24"/>
        </w:rPr>
        <w:t xml:space="preserve"> de la cual</w:t>
      </w:r>
      <w:r w:rsidRPr="00FC5790">
        <w:rPr>
          <w:rFonts w:ascii="Verdana" w:hAnsi="Verdana"/>
          <w:spacing w:val="-6"/>
          <w:sz w:val="24"/>
          <w:szCs w:val="24"/>
        </w:rPr>
        <w:t xml:space="preserve"> se decretó el desistimiento tácito en </w:t>
      </w:r>
      <w:r w:rsidR="00125D3C" w:rsidRPr="00FC5790">
        <w:rPr>
          <w:rFonts w:ascii="Verdana" w:hAnsi="Verdana"/>
          <w:spacing w:val="-6"/>
          <w:sz w:val="24"/>
          <w:szCs w:val="24"/>
        </w:rPr>
        <w:t>la acción popular</w:t>
      </w:r>
      <w:r w:rsidR="0026757C" w:rsidRPr="00FC5790">
        <w:rPr>
          <w:rFonts w:ascii="Verdana" w:hAnsi="Verdana"/>
          <w:spacing w:val="-6"/>
          <w:sz w:val="24"/>
          <w:szCs w:val="24"/>
        </w:rPr>
        <w:t xml:space="preserve">, y de </w:t>
      </w:r>
      <w:r w:rsidRPr="00FC5790">
        <w:rPr>
          <w:rFonts w:ascii="Verdana" w:hAnsi="Verdana"/>
          <w:spacing w:val="-6"/>
          <w:sz w:val="24"/>
          <w:szCs w:val="24"/>
        </w:rPr>
        <w:t xml:space="preserve">serlo, se </w:t>
      </w:r>
      <w:r w:rsidR="0026757C" w:rsidRPr="00FC5790">
        <w:rPr>
          <w:rFonts w:ascii="Verdana" w:hAnsi="Verdana"/>
          <w:spacing w:val="-6"/>
          <w:sz w:val="24"/>
          <w:szCs w:val="24"/>
        </w:rPr>
        <w:t xml:space="preserve">determinará </w:t>
      </w:r>
      <w:r w:rsidRPr="00FC5790">
        <w:rPr>
          <w:rFonts w:ascii="Verdana" w:hAnsi="Verdana"/>
          <w:spacing w:val="-6"/>
          <w:sz w:val="24"/>
          <w:szCs w:val="24"/>
        </w:rPr>
        <w:t xml:space="preserve">si </w:t>
      </w:r>
      <w:r w:rsidR="0026757C" w:rsidRPr="00FC5790">
        <w:rPr>
          <w:rFonts w:ascii="Verdana" w:hAnsi="Verdana"/>
          <w:spacing w:val="-6"/>
          <w:sz w:val="24"/>
          <w:szCs w:val="24"/>
        </w:rPr>
        <w:t xml:space="preserve"> esa providencia vulnera derechos fundamentales del actor, que sea menester proteger.</w:t>
      </w:r>
    </w:p>
    <w:p w:rsidR="00663CD4" w:rsidRPr="00FC5790" w:rsidRDefault="00663CD4" w:rsidP="00F27D34">
      <w:pPr>
        <w:tabs>
          <w:tab w:val="left" w:pos="-720"/>
          <w:tab w:val="left" w:pos="-567"/>
          <w:tab w:val="left" w:pos="8222"/>
          <w:tab w:val="left" w:pos="8364"/>
        </w:tabs>
        <w:spacing w:line="360" w:lineRule="auto"/>
        <w:jc w:val="both"/>
        <w:rPr>
          <w:rFonts w:ascii="Verdana" w:hAnsi="Verdana"/>
          <w:spacing w:val="-6"/>
          <w:sz w:val="24"/>
          <w:szCs w:val="24"/>
        </w:rPr>
      </w:pPr>
    </w:p>
    <w:p w:rsidR="00663CD4" w:rsidRPr="00FC5790" w:rsidRDefault="0052577B" w:rsidP="00F27D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FC5790">
        <w:rPr>
          <w:rFonts w:ascii="Verdana" w:hAnsi="Verdana"/>
          <w:spacing w:val="-6"/>
          <w:sz w:val="24"/>
          <w:szCs w:val="24"/>
        </w:rPr>
        <w:t>3.</w:t>
      </w:r>
      <w:r w:rsidR="00663CD4" w:rsidRPr="00FC5790">
        <w:rPr>
          <w:rFonts w:ascii="Verdana" w:hAnsi="Verdana"/>
          <w:spacing w:val="-6"/>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63CD4" w:rsidRPr="00FC5790" w:rsidRDefault="00663CD4" w:rsidP="00F27D34">
      <w:pPr>
        <w:tabs>
          <w:tab w:val="left" w:pos="-720"/>
          <w:tab w:val="left" w:pos="-567"/>
          <w:tab w:val="left" w:pos="8222"/>
          <w:tab w:val="left" w:pos="8364"/>
        </w:tabs>
        <w:spacing w:line="360" w:lineRule="auto"/>
        <w:jc w:val="both"/>
        <w:rPr>
          <w:rFonts w:ascii="Verdana" w:hAnsi="Verdana"/>
          <w:spacing w:val="-6"/>
          <w:sz w:val="24"/>
          <w:szCs w:val="24"/>
        </w:rPr>
      </w:pPr>
    </w:p>
    <w:p w:rsidR="00663CD4" w:rsidRPr="00023153" w:rsidRDefault="00663CD4" w:rsidP="00F27D34">
      <w:pPr>
        <w:tabs>
          <w:tab w:val="left" w:pos="-720"/>
          <w:tab w:val="left" w:pos="-567"/>
          <w:tab w:val="left" w:pos="8222"/>
          <w:tab w:val="left" w:pos="8364"/>
        </w:tabs>
        <w:spacing w:line="360" w:lineRule="auto"/>
        <w:jc w:val="both"/>
        <w:rPr>
          <w:rFonts w:ascii="Verdana" w:hAnsi="Verdana"/>
          <w:i/>
          <w:spacing w:val="-10"/>
          <w:sz w:val="24"/>
          <w:szCs w:val="24"/>
          <w:shd w:val="clear" w:color="auto" w:fill="FFFFFF"/>
        </w:rPr>
      </w:pPr>
      <w:r w:rsidRPr="00FC5790">
        <w:rPr>
          <w:rFonts w:ascii="Verdana" w:hAnsi="Verdana"/>
          <w:spacing w:val="-6"/>
          <w:sz w:val="24"/>
          <w:szCs w:val="24"/>
          <w:lang w:val="es-ES"/>
        </w:rPr>
        <w:t xml:space="preserve">Así entonces ha enlistado como condiciones generales de procedencia, que deben ser examinadas antes de pasar al análisis de las causales específicas, las siguientes: </w:t>
      </w:r>
      <w:r w:rsidRPr="00FC5790">
        <w:rPr>
          <w:rStyle w:val="apple-converted-space"/>
          <w:rFonts w:ascii="Verdana" w:hAnsi="Verdana"/>
          <w:spacing w:val="-6"/>
          <w:sz w:val="24"/>
          <w:szCs w:val="24"/>
          <w:shd w:val="clear" w:color="auto" w:fill="FFFFFF"/>
        </w:rPr>
        <w:t> </w:t>
      </w:r>
      <w:r w:rsidRPr="00023153">
        <w:rPr>
          <w:rStyle w:val="apple-converted-space"/>
          <w:rFonts w:ascii="Verdana" w:hAnsi="Verdana"/>
          <w:spacing w:val="-10"/>
          <w:sz w:val="24"/>
          <w:szCs w:val="24"/>
          <w:shd w:val="clear" w:color="auto" w:fill="FFFFFF"/>
        </w:rPr>
        <w:t>“</w:t>
      </w:r>
      <w:r w:rsidRPr="00023153">
        <w:rPr>
          <w:rStyle w:val="apple-converted-space"/>
          <w:rFonts w:ascii="Verdana" w:hAnsi="Verdana"/>
          <w:i/>
          <w:spacing w:val="-10"/>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023153">
        <w:rPr>
          <w:rStyle w:val="apple-converted-space"/>
          <w:rFonts w:ascii="Verdana" w:hAnsi="Verdana"/>
          <w:i/>
          <w:spacing w:val="-10"/>
          <w:sz w:val="24"/>
          <w:szCs w:val="24"/>
          <w:shd w:val="clear" w:color="auto" w:fill="FFFFFF"/>
        </w:rPr>
        <w:t>iusfundamental</w:t>
      </w:r>
      <w:proofErr w:type="spellEnd"/>
      <w:r w:rsidRPr="00023153">
        <w:rPr>
          <w:rStyle w:val="apple-converted-space"/>
          <w:rFonts w:ascii="Verdana" w:hAnsi="Verdana"/>
          <w:i/>
          <w:spacing w:val="-10"/>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023153">
        <w:rPr>
          <w:rStyle w:val="apple-converted-space"/>
          <w:rFonts w:ascii="Verdana" w:hAnsi="Verdana"/>
          <w:i/>
          <w:spacing w:val="-10"/>
          <w:sz w:val="24"/>
          <w:szCs w:val="24"/>
          <w:shd w:val="clear" w:color="auto" w:fill="FFFFFF"/>
        </w:rPr>
        <w:t>v</w:t>
      </w:r>
      <w:proofErr w:type="gramEnd"/>
      <w:r w:rsidRPr="00023153">
        <w:rPr>
          <w:rStyle w:val="apple-converted-space"/>
          <w:rFonts w:ascii="Verdana" w:hAnsi="Verdana"/>
          <w:i/>
          <w:spacing w:val="-10"/>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023153">
        <w:rPr>
          <w:rStyle w:val="apple-converted-space"/>
          <w:rFonts w:ascii="Verdana" w:hAnsi="Verdana"/>
          <w:spacing w:val="-10"/>
          <w:sz w:val="24"/>
          <w:szCs w:val="24"/>
          <w:shd w:val="clear" w:color="auto" w:fill="FFFFFF"/>
        </w:rPr>
        <w:t>”</w:t>
      </w:r>
      <w:r w:rsidRPr="00023153">
        <w:rPr>
          <w:rStyle w:val="Appelnotedebasdep"/>
          <w:rFonts w:ascii="Verdana" w:hAnsi="Verdana"/>
          <w:spacing w:val="-10"/>
          <w:sz w:val="24"/>
          <w:szCs w:val="24"/>
          <w:shd w:val="clear" w:color="auto" w:fill="FFFFFF"/>
        </w:rPr>
        <w:footnoteReference w:id="1"/>
      </w:r>
      <w:r w:rsidRPr="00023153">
        <w:rPr>
          <w:rFonts w:ascii="Verdana" w:hAnsi="Verdana"/>
          <w:spacing w:val="-10"/>
          <w:sz w:val="24"/>
          <w:szCs w:val="24"/>
        </w:rPr>
        <w:t>.</w:t>
      </w:r>
    </w:p>
    <w:p w:rsidR="00663CD4" w:rsidRPr="00023153" w:rsidRDefault="00663CD4" w:rsidP="00F27D34">
      <w:pPr>
        <w:tabs>
          <w:tab w:val="left" w:pos="-720"/>
          <w:tab w:val="left" w:pos="-567"/>
          <w:tab w:val="left" w:pos="8222"/>
          <w:tab w:val="left" w:pos="8364"/>
        </w:tabs>
        <w:spacing w:line="360" w:lineRule="auto"/>
        <w:jc w:val="both"/>
        <w:rPr>
          <w:rFonts w:ascii="Verdana" w:hAnsi="Verdana"/>
          <w:i/>
          <w:spacing w:val="-10"/>
          <w:sz w:val="24"/>
          <w:szCs w:val="24"/>
        </w:rPr>
      </w:pPr>
      <w:r w:rsidRPr="00023153">
        <w:rPr>
          <w:rFonts w:ascii="Verdana" w:hAnsi="Verdana"/>
          <w:spacing w:val="-10"/>
          <w:sz w:val="24"/>
          <w:szCs w:val="24"/>
          <w:lang w:val="es-ES"/>
        </w:rPr>
        <w:lastRenderedPageBreak/>
        <w:t>Superado ese primer análisis, la Corte ha identificado como causales específicas de procedencia de la acción, las siguientes</w:t>
      </w:r>
      <w:r w:rsidRPr="00023153">
        <w:rPr>
          <w:rFonts w:ascii="Verdana" w:hAnsi="Verdana"/>
          <w:i/>
          <w:spacing w:val="-10"/>
          <w:sz w:val="24"/>
          <w:szCs w:val="24"/>
          <w:lang w:val="es-ES"/>
        </w:rPr>
        <w:t>: “</w:t>
      </w:r>
      <w:r w:rsidRPr="00023153">
        <w:rPr>
          <w:rFonts w:ascii="Verdana" w:hAnsi="Verdana"/>
          <w:i/>
          <w:spacing w:val="-10"/>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023153">
        <w:rPr>
          <w:rFonts w:ascii="Verdana" w:hAnsi="Verdana"/>
          <w:i/>
          <w:spacing w:val="-10"/>
          <w:sz w:val="24"/>
          <w:szCs w:val="24"/>
          <w:vertAlign w:val="superscript"/>
        </w:rPr>
        <w:footnoteReference w:id="2"/>
      </w:r>
      <w:r w:rsidRPr="00023153">
        <w:rPr>
          <w:rFonts w:ascii="Verdana" w:hAnsi="Verdana"/>
          <w:i/>
          <w:spacing w:val="-10"/>
          <w:sz w:val="24"/>
          <w:szCs w:val="24"/>
        </w:rPr>
        <w:t xml:space="preserve">. </w:t>
      </w:r>
    </w:p>
    <w:p w:rsidR="00156F47" w:rsidRPr="00FC5790" w:rsidRDefault="00156F47" w:rsidP="00F27D34">
      <w:pPr>
        <w:tabs>
          <w:tab w:val="left" w:pos="-720"/>
          <w:tab w:val="left" w:pos="-567"/>
          <w:tab w:val="left" w:pos="8222"/>
          <w:tab w:val="left" w:pos="8364"/>
        </w:tabs>
        <w:spacing w:line="360" w:lineRule="auto"/>
        <w:jc w:val="both"/>
        <w:rPr>
          <w:rFonts w:ascii="Verdana" w:hAnsi="Verdana"/>
          <w:i/>
          <w:spacing w:val="-6"/>
          <w:sz w:val="24"/>
          <w:szCs w:val="24"/>
        </w:rPr>
      </w:pPr>
    </w:p>
    <w:p w:rsidR="00156F47" w:rsidRPr="00FC5790" w:rsidRDefault="00296366" w:rsidP="00F27D34">
      <w:pPr>
        <w:spacing w:line="360" w:lineRule="auto"/>
        <w:jc w:val="both"/>
        <w:rPr>
          <w:rFonts w:ascii="Verdana" w:hAnsi="Verdana"/>
          <w:spacing w:val="-6"/>
          <w:sz w:val="24"/>
          <w:szCs w:val="24"/>
        </w:rPr>
      </w:pPr>
      <w:r w:rsidRPr="00FC5790">
        <w:rPr>
          <w:rFonts w:ascii="Verdana" w:hAnsi="Verdana"/>
          <w:spacing w:val="-6"/>
          <w:sz w:val="24"/>
          <w:szCs w:val="24"/>
        </w:rPr>
        <w:t>4. Las pruebas documentales allegadas</w:t>
      </w:r>
      <w:r w:rsidR="00CC0790" w:rsidRPr="00FC5790">
        <w:rPr>
          <w:rFonts w:ascii="Verdana" w:hAnsi="Verdana"/>
          <w:spacing w:val="-6"/>
          <w:sz w:val="24"/>
          <w:szCs w:val="24"/>
        </w:rPr>
        <w:t xml:space="preserve"> de forma física al expediente</w:t>
      </w:r>
      <w:r w:rsidRPr="00FC5790">
        <w:rPr>
          <w:rFonts w:ascii="Verdana" w:hAnsi="Verdana"/>
          <w:spacing w:val="-6"/>
          <w:sz w:val="24"/>
          <w:szCs w:val="24"/>
        </w:rPr>
        <w:t xml:space="preserve"> y</w:t>
      </w:r>
      <w:r w:rsidR="00CC0790" w:rsidRPr="00FC5790">
        <w:rPr>
          <w:rFonts w:ascii="Verdana" w:hAnsi="Verdana"/>
          <w:spacing w:val="-6"/>
          <w:sz w:val="24"/>
          <w:szCs w:val="24"/>
        </w:rPr>
        <w:t xml:space="preserve"> las</w:t>
      </w:r>
      <w:r w:rsidRPr="00FC5790">
        <w:rPr>
          <w:rFonts w:ascii="Verdana" w:hAnsi="Verdana"/>
          <w:spacing w:val="-6"/>
          <w:sz w:val="24"/>
          <w:szCs w:val="24"/>
        </w:rPr>
        <w:t xml:space="preserve"> que obran en el disco compacto que remitió la secretaria del juzgado accionado, acreditan los siguientes hechos:</w:t>
      </w:r>
    </w:p>
    <w:p w:rsidR="00296366" w:rsidRPr="00FC5790" w:rsidRDefault="00296366" w:rsidP="00F27D34">
      <w:pPr>
        <w:spacing w:line="360" w:lineRule="auto"/>
        <w:jc w:val="both"/>
        <w:rPr>
          <w:rFonts w:ascii="Verdana" w:hAnsi="Verdana"/>
          <w:spacing w:val="-6"/>
          <w:sz w:val="24"/>
          <w:szCs w:val="24"/>
        </w:rPr>
      </w:pPr>
    </w:p>
    <w:p w:rsidR="0064717B" w:rsidRPr="00FC5790" w:rsidRDefault="0064717B" w:rsidP="00F27D34">
      <w:pPr>
        <w:spacing w:line="360" w:lineRule="auto"/>
        <w:jc w:val="both"/>
        <w:rPr>
          <w:rFonts w:ascii="Verdana" w:hAnsi="Verdana"/>
          <w:spacing w:val="-6"/>
          <w:sz w:val="24"/>
          <w:szCs w:val="24"/>
        </w:rPr>
      </w:pPr>
      <w:r w:rsidRPr="00FC5790">
        <w:rPr>
          <w:rFonts w:ascii="Verdana" w:hAnsi="Verdana"/>
          <w:spacing w:val="-6"/>
          <w:sz w:val="24"/>
          <w:szCs w:val="24"/>
        </w:rPr>
        <w:lastRenderedPageBreak/>
        <w:t xml:space="preserve">4.1 El señor Javier Elías Arias </w:t>
      </w:r>
      <w:proofErr w:type="spellStart"/>
      <w:r w:rsidRPr="00FC5790">
        <w:rPr>
          <w:rFonts w:ascii="Verdana" w:hAnsi="Verdana"/>
          <w:spacing w:val="-6"/>
          <w:sz w:val="24"/>
          <w:szCs w:val="24"/>
        </w:rPr>
        <w:t>Idárraga</w:t>
      </w:r>
      <w:proofErr w:type="spellEnd"/>
      <w:r w:rsidRPr="00FC5790">
        <w:rPr>
          <w:rFonts w:ascii="Verdana" w:hAnsi="Verdana"/>
          <w:spacing w:val="-6"/>
          <w:sz w:val="24"/>
          <w:szCs w:val="24"/>
        </w:rPr>
        <w:t xml:space="preserve"> formuló acción </w:t>
      </w:r>
      <w:r w:rsidR="005C1FEE" w:rsidRPr="00FC5790">
        <w:rPr>
          <w:rFonts w:ascii="Verdana" w:hAnsi="Verdana"/>
          <w:spacing w:val="-6"/>
          <w:sz w:val="24"/>
          <w:szCs w:val="24"/>
        </w:rPr>
        <w:t>popular</w:t>
      </w:r>
      <w:r w:rsidRPr="00FC5790">
        <w:rPr>
          <w:rFonts w:ascii="Verdana" w:hAnsi="Verdana"/>
          <w:spacing w:val="-6"/>
          <w:sz w:val="24"/>
          <w:szCs w:val="24"/>
        </w:rPr>
        <w:t xml:space="preserve"> contra el</w:t>
      </w:r>
      <w:r w:rsidR="001A6AAC" w:rsidRPr="00FC5790">
        <w:rPr>
          <w:rFonts w:ascii="Verdana" w:hAnsi="Verdana"/>
          <w:spacing w:val="-6"/>
          <w:sz w:val="24"/>
          <w:szCs w:val="24"/>
        </w:rPr>
        <w:t xml:space="preserve"> Banco Davivienda ubicado en la carrera 7ª No. 23-04</w:t>
      </w:r>
      <w:r w:rsidRPr="00FC5790">
        <w:rPr>
          <w:rFonts w:ascii="Verdana" w:hAnsi="Verdana"/>
          <w:spacing w:val="-6"/>
          <w:sz w:val="24"/>
          <w:szCs w:val="24"/>
        </w:rPr>
        <w:t xml:space="preserve"> </w:t>
      </w:r>
      <w:r w:rsidR="00693A1B" w:rsidRPr="00FC5790">
        <w:rPr>
          <w:rFonts w:ascii="Verdana" w:hAnsi="Verdana"/>
          <w:spacing w:val="-6"/>
          <w:sz w:val="24"/>
          <w:szCs w:val="24"/>
        </w:rPr>
        <w:t>de esta ciudad</w:t>
      </w:r>
      <w:r w:rsidRPr="00FC5790">
        <w:rPr>
          <w:rFonts w:ascii="Verdana" w:hAnsi="Verdana"/>
          <w:spacing w:val="-6"/>
          <w:sz w:val="24"/>
          <w:szCs w:val="24"/>
          <w:vertAlign w:val="superscript"/>
        </w:rPr>
        <w:footnoteReference w:id="3"/>
      </w:r>
      <w:r w:rsidRPr="00FC5790">
        <w:rPr>
          <w:rFonts w:ascii="Verdana" w:hAnsi="Verdana"/>
          <w:spacing w:val="-6"/>
          <w:sz w:val="24"/>
          <w:szCs w:val="24"/>
        </w:rPr>
        <w:t xml:space="preserve">. </w:t>
      </w:r>
    </w:p>
    <w:p w:rsidR="0064717B" w:rsidRPr="00FC5790" w:rsidRDefault="0064717B" w:rsidP="00F27D34">
      <w:pPr>
        <w:spacing w:line="360" w:lineRule="auto"/>
        <w:jc w:val="both"/>
        <w:rPr>
          <w:rFonts w:ascii="Verdana" w:hAnsi="Verdana"/>
          <w:spacing w:val="-6"/>
          <w:sz w:val="24"/>
          <w:szCs w:val="24"/>
        </w:rPr>
      </w:pPr>
    </w:p>
    <w:p w:rsidR="0064717B" w:rsidRPr="00FC5790" w:rsidRDefault="0064717B" w:rsidP="00F27D34">
      <w:pPr>
        <w:spacing w:line="360" w:lineRule="auto"/>
        <w:jc w:val="both"/>
        <w:rPr>
          <w:rFonts w:ascii="Verdana" w:hAnsi="Verdana"/>
          <w:spacing w:val="-6"/>
          <w:sz w:val="24"/>
          <w:szCs w:val="24"/>
        </w:rPr>
      </w:pPr>
      <w:r w:rsidRPr="00FC5790">
        <w:rPr>
          <w:rFonts w:ascii="Verdana" w:hAnsi="Verdana"/>
          <w:spacing w:val="-6"/>
          <w:sz w:val="24"/>
          <w:szCs w:val="24"/>
        </w:rPr>
        <w:t>4.2 Mediante auto de</w:t>
      </w:r>
      <w:r w:rsidR="00693A1B" w:rsidRPr="00FC5790">
        <w:rPr>
          <w:rFonts w:ascii="Verdana" w:hAnsi="Verdana"/>
          <w:spacing w:val="-6"/>
          <w:sz w:val="24"/>
          <w:szCs w:val="24"/>
        </w:rPr>
        <w:t xml:space="preserve"> 12 de agosto de 2016, el Juzgado Tercero </w:t>
      </w:r>
      <w:r w:rsidRPr="00FC5790">
        <w:rPr>
          <w:rFonts w:ascii="Verdana" w:hAnsi="Verdana"/>
          <w:spacing w:val="-6"/>
          <w:sz w:val="24"/>
          <w:szCs w:val="24"/>
        </w:rPr>
        <w:t>Civil del Circuito local</w:t>
      </w:r>
      <w:r w:rsidR="00A52ADF" w:rsidRPr="00FC5790">
        <w:rPr>
          <w:rFonts w:ascii="Verdana" w:hAnsi="Verdana"/>
          <w:spacing w:val="-6"/>
          <w:sz w:val="24"/>
          <w:szCs w:val="24"/>
        </w:rPr>
        <w:t>, entre otra</w:t>
      </w:r>
      <w:r w:rsidR="00C453B2" w:rsidRPr="00FC5790">
        <w:rPr>
          <w:rFonts w:ascii="Verdana" w:hAnsi="Verdana"/>
          <w:spacing w:val="-6"/>
          <w:sz w:val="24"/>
          <w:szCs w:val="24"/>
        </w:rPr>
        <w:t xml:space="preserve">s decisiones, </w:t>
      </w:r>
      <w:r w:rsidR="00995C91" w:rsidRPr="00FC5790">
        <w:rPr>
          <w:rFonts w:ascii="Verdana" w:hAnsi="Verdana"/>
          <w:spacing w:val="-6"/>
          <w:sz w:val="24"/>
          <w:szCs w:val="24"/>
        </w:rPr>
        <w:t>con el fin evitar nulidades por falencia en el aviso a la comunidad</w:t>
      </w:r>
      <w:r w:rsidR="00331C13" w:rsidRPr="00FC5790">
        <w:rPr>
          <w:rFonts w:ascii="Verdana" w:hAnsi="Verdana"/>
          <w:spacing w:val="-6"/>
          <w:sz w:val="24"/>
          <w:szCs w:val="24"/>
        </w:rPr>
        <w:t>,</w:t>
      </w:r>
      <w:r w:rsidR="00984E63" w:rsidRPr="00FC5790">
        <w:rPr>
          <w:rFonts w:ascii="Verdana" w:hAnsi="Verdana"/>
          <w:spacing w:val="-6"/>
          <w:sz w:val="24"/>
          <w:szCs w:val="24"/>
        </w:rPr>
        <w:t xml:space="preserve"> el cual ya había sido publicado</w:t>
      </w:r>
      <w:r w:rsidR="00331C13" w:rsidRPr="00FC5790">
        <w:rPr>
          <w:rFonts w:ascii="Verdana" w:hAnsi="Verdana"/>
          <w:spacing w:val="-6"/>
          <w:sz w:val="24"/>
          <w:szCs w:val="24"/>
        </w:rPr>
        <w:t xml:space="preserve"> por la</w:t>
      </w:r>
      <w:r w:rsidR="00984E63" w:rsidRPr="00FC5790">
        <w:rPr>
          <w:rFonts w:ascii="Verdana" w:hAnsi="Verdana"/>
          <w:spacing w:val="-6"/>
          <w:sz w:val="24"/>
          <w:szCs w:val="24"/>
        </w:rPr>
        <w:t xml:space="preserve"> emisora</w:t>
      </w:r>
      <w:r w:rsidR="00673B36" w:rsidRPr="00FC5790">
        <w:rPr>
          <w:rFonts w:ascii="Verdana" w:hAnsi="Verdana"/>
          <w:spacing w:val="-6"/>
          <w:sz w:val="24"/>
          <w:szCs w:val="24"/>
        </w:rPr>
        <w:t xml:space="preserve"> de la</w:t>
      </w:r>
      <w:r w:rsidR="00331C13" w:rsidRPr="00FC5790">
        <w:rPr>
          <w:rFonts w:ascii="Verdana" w:hAnsi="Verdana"/>
          <w:spacing w:val="-6"/>
          <w:sz w:val="24"/>
          <w:szCs w:val="24"/>
        </w:rPr>
        <w:t xml:space="preserve"> Policía Nacional</w:t>
      </w:r>
      <w:r w:rsidR="00995C91" w:rsidRPr="00FC5790">
        <w:rPr>
          <w:rFonts w:ascii="Verdana" w:hAnsi="Verdana"/>
          <w:spacing w:val="-6"/>
          <w:sz w:val="24"/>
          <w:szCs w:val="24"/>
        </w:rPr>
        <w:t xml:space="preserve">, se dispuso expedirlo nuevamente con el </w:t>
      </w:r>
      <w:r w:rsidR="001D3130" w:rsidRPr="00FC5790">
        <w:rPr>
          <w:rFonts w:ascii="Verdana" w:hAnsi="Verdana"/>
          <w:spacing w:val="-6"/>
          <w:sz w:val="24"/>
          <w:szCs w:val="24"/>
        </w:rPr>
        <w:t>objeto</w:t>
      </w:r>
      <w:r w:rsidR="00995C91" w:rsidRPr="00FC5790">
        <w:rPr>
          <w:rFonts w:ascii="Verdana" w:hAnsi="Verdana"/>
          <w:spacing w:val="-6"/>
          <w:sz w:val="24"/>
          <w:szCs w:val="24"/>
        </w:rPr>
        <w:t xml:space="preserve"> de que fuera publicado en un diario de amplia y reconocida circulación nacional; además, se requirió al actor, so pena de dar aplicación a la figura del desistimiento tácito, para que procediera a publicar ese aviso</w:t>
      </w:r>
      <w:r w:rsidRPr="00FC5790">
        <w:rPr>
          <w:rFonts w:ascii="Verdana" w:hAnsi="Verdana"/>
          <w:spacing w:val="-6"/>
          <w:sz w:val="24"/>
          <w:szCs w:val="24"/>
          <w:vertAlign w:val="superscript"/>
        </w:rPr>
        <w:footnoteReference w:id="4"/>
      </w:r>
      <w:r w:rsidRPr="00FC5790">
        <w:rPr>
          <w:rFonts w:ascii="Verdana" w:hAnsi="Verdana"/>
          <w:spacing w:val="-6"/>
          <w:sz w:val="24"/>
          <w:szCs w:val="24"/>
        </w:rPr>
        <w:t xml:space="preserve">. </w:t>
      </w:r>
    </w:p>
    <w:p w:rsidR="0064717B" w:rsidRPr="00FC5790" w:rsidRDefault="0064717B" w:rsidP="00F27D34">
      <w:pPr>
        <w:spacing w:line="360" w:lineRule="auto"/>
        <w:jc w:val="both"/>
        <w:rPr>
          <w:rFonts w:ascii="Verdana" w:hAnsi="Verdana"/>
          <w:spacing w:val="-6"/>
          <w:sz w:val="24"/>
          <w:szCs w:val="24"/>
        </w:rPr>
      </w:pPr>
    </w:p>
    <w:p w:rsidR="0004687D" w:rsidRPr="00FC5790" w:rsidRDefault="0064717B"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4.3 </w:t>
      </w:r>
      <w:r w:rsidR="0004687D" w:rsidRPr="00FC5790">
        <w:rPr>
          <w:rFonts w:ascii="Verdana" w:hAnsi="Verdana"/>
          <w:spacing w:val="-6"/>
          <w:sz w:val="24"/>
          <w:szCs w:val="24"/>
        </w:rPr>
        <w:t>En providencia del 30 de septiembre de 2016 se declaró terminado el proceso por desistimiento tácito de conformidad con el</w:t>
      </w:r>
      <w:r w:rsidR="007F26A7" w:rsidRPr="00FC5790">
        <w:rPr>
          <w:rFonts w:ascii="Verdana" w:hAnsi="Verdana"/>
          <w:spacing w:val="-6"/>
          <w:sz w:val="24"/>
          <w:szCs w:val="24"/>
        </w:rPr>
        <w:t xml:space="preserve"> numeral 1 del</w:t>
      </w:r>
      <w:r w:rsidR="0004687D" w:rsidRPr="00FC5790">
        <w:rPr>
          <w:rFonts w:ascii="Verdana" w:hAnsi="Verdana"/>
          <w:spacing w:val="-6"/>
          <w:sz w:val="24"/>
          <w:szCs w:val="24"/>
        </w:rPr>
        <w:t xml:space="preserve"> artículo 317 del Código General del Proceso, al no</w:t>
      </w:r>
      <w:r w:rsidR="007F26A7" w:rsidRPr="00FC5790">
        <w:rPr>
          <w:rFonts w:ascii="Verdana" w:hAnsi="Verdana"/>
          <w:spacing w:val="-6"/>
          <w:sz w:val="24"/>
          <w:szCs w:val="24"/>
        </w:rPr>
        <w:t xml:space="preserve"> haber cumplido el actor con la carga procesal</w:t>
      </w:r>
      <w:r w:rsidR="0004687D" w:rsidRPr="00FC5790">
        <w:rPr>
          <w:rFonts w:ascii="Verdana" w:hAnsi="Verdana"/>
          <w:spacing w:val="-6"/>
          <w:sz w:val="24"/>
          <w:szCs w:val="24"/>
        </w:rPr>
        <w:t xml:space="preserve"> </w:t>
      </w:r>
      <w:r w:rsidR="007F26A7" w:rsidRPr="00FC5790">
        <w:rPr>
          <w:rFonts w:ascii="Verdana" w:hAnsi="Verdana"/>
          <w:spacing w:val="-6"/>
          <w:sz w:val="24"/>
          <w:szCs w:val="24"/>
        </w:rPr>
        <w:t>impuesta</w:t>
      </w:r>
      <w:r w:rsidR="0004687D" w:rsidRPr="00FC5790">
        <w:rPr>
          <w:rFonts w:ascii="Verdana" w:hAnsi="Verdana"/>
          <w:spacing w:val="-6"/>
          <w:sz w:val="24"/>
          <w:szCs w:val="24"/>
        </w:rPr>
        <w:t>, dentro del término concedido para ello</w:t>
      </w:r>
      <w:r w:rsidR="0004687D" w:rsidRPr="00FC5790">
        <w:rPr>
          <w:rFonts w:ascii="Verdana" w:hAnsi="Verdana"/>
          <w:spacing w:val="-6"/>
          <w:sz w:val="24"/>
          <w:szCs w:val="24"/>
          <w:vertAlign w:val="superscript"/>
        </w:rPr>
        <w:footnoteReference w:id="5"/>
      </w:r>
      <w:r w:rsidR="0004687D" w:rsidRPr="00FC5790">
        <w:rPr>
          <w:rFonts w:ascii="Verdana" w:hAnsi="Verdana"/>
          <w:spacing w:val="-6"/>
          <w:sz w:val="24"/>
          <w:szCs w:val="24"/>
        </w:rPr>
        <w:t>.</w:t>
      </w:r>
    </w:p>
    <w:p w:rsidR="00822FBA" w:rsidRPr="00FC5790" w:rsidRDefault="00822FBA" w:rsidP="00F27D34">
      <w:pPr>
        <w:spacing w:line="360" w:lineRule="auto"/>
        <w:jc w:val="both"/>
        <w:rPr>
          <w:rFonts w:ascii="Verdana" w:hAnsi="Verdana"/>
          <w:spacing w:val="-6"/>
          <w:sz w:val="24"/>
          <w:szCs w:val="24"/>
        </w:rPr>
      </w:pPr>
    </w:p>
    <w:p w:rsidR="00822FBA" w:rsidRPr="00FC5790" w:rsidRDefault="00822FBA" w:rsidP="00F27D34">
      <w:pPr>
        <w:spacing w:line="360" w:lineRule="auto"/>
        <w:jc w:val="both"/>
        <w:rPr>
          <w:rFonts w:ascii="Verdana" w:hAnsi="Verdana"/>
          <w:spacing w:val="-6"/>
          <w:sz w:val="24"/>
          <w:szCs w:val="24"/>
        </w:rPr>
      </w:pPr>
      <w:r w:rsidRPr="00FC5790">
        <w:rPr>
          <w:rFonts w:ascii="Verdana" w:hAnsi="Verdana"/>
          <w:spacing w:val="-6"/>
          <w:sz w:val="24"/>
          <w:szCs w:val="24"/>
        </w:rPr>
        <w:t>4.5 Frente a dicha decisión el accionante interpuso recurso de reposición</w:t>
      </w:r>
      <w:r w:rsidRPr="00FC5790">
        <w:rPr>
          <w:rFonts w:ascii="Verdana" w:hAnsi="Verdana"/>
          <w:spacing w:val="-6"/>
          <w:sz w:val="24"/>
          <w:szCs w:val="24"/>
          <w:vertAlign w:val="superscript"/>
        </w:rPr>
        <w:footnoteReference w:id="6"/>
      </w:r>
      <w:r w:rsidRPr="00FC5790">
        <w:rPr>
          <w:rFonts w:ascii="Verdana" w:hAnsi="Verdana"/>
          <w:spacing w:val="-6"/>
          <w:sz w:val="24"/>
          <w:szCs w:val="24"/>
        </w:rPr>
        <w:t>.</w:t>
      </w:r>
    </w:p>
    <w:p w:rsidR="00822FBA" w:rsidRPr="00FC5790" w:rsidRDefault="00822FBA" w:rsidP="00F27D34">
      <w:pPr>
        <w:spacing w:line="360" w:lineRule="auto"/>
        <w:jc w:val="both"/>
        <w:rPr>
          <w:rFonts w:ascii="Verdana" w:hAnsi="Verdana"/>
          <w:spacing w:val="-6"/>
          <w:sz w:val="24"/>
          <w:szCs w:val="24"/>
        </w:rPr>
      </w:pPr>
    </w:p>
    <w:p w:rsidR="00822FBA" w:rsidRPr="00FC5790" w:rsidRDefault="00822FBA" w:rsidP="00F27D34">
      <w:pPr>
        <w:spacing w:line="360" w:lineRule="auto"/>
        <w:jc w:val="both"/>
        <w:rPr>
          <w:rFonts w:ascii="Verdana" w:hAnsi="Verdana"/>
          <w:spacing w:val="-6"/>
          <w:sz w:val="24"/>
          <w:szCs w:val="24"/>
        </w:rPr>
      </w:pPr>
      <w:r w:rsidRPr="00FC5790">
        <w:rPr>
          <w:rFonts w:ascii="Verdana" w:hAnsi="Verdana"/>
          <w:spacing w:val="-6"/>
          <w:sz w:val="24"/>
          <w:szCs w:val="24"/>
        </w:rPr>
        <w:t>4.6</w:t>
      </w:r>
      <w:r w:rsidR="00EF471B" w:rsidRPr="00FC5790">
        <w:rPr>
          <w:rFonts w:ascii="Verdana" w:hAnsi="Verdana"/>
          <w:spacing w:val="-6"/>
          <w:sz w:val="24"/>
          <w:szCs w:val="24"/>
        </w:rPr>
        <w:t xml:space="preserve"> Mediante auto del 26</w:t>
      </w:r>
      <w:r w:rsidRPr="00FC5790">
        <w:rPr>
          <w:rFonts w:ascii="Verdana" w:hAnsi="Verdana"/>
          <w:spacing w:val="-6"/>
          <w:sz w:val="24"/>
          <w:szCs w:val="24"/>
        </w:rPr>
        <w:t xml:space="preserve"> de octubre de 2016 resolvió la funcionaria accionada no reponer su decisión</w:t>
      </w:r>
      <w:r w:rsidRPr="00FC5790">
        <w:rPr>
          <w:rFonts w:ascii="Verdana" w:hAnsi="Verdana"/>
          <w:spacing w:val="-6"/>
          <w:sz w:val="24"/>
          <w:szCs w:val="24"/>
          <w:vertAlign w:val="superscript"/>
        </w:rPr>
        <w:footnoteReference w:id="7"/>
      </w:r>
      <w:r w:rsidRPr="00FC5790">
        <w:rPr>
          <w:rFonts w:ascii="Verdana" w:hAnsi="Verdana"/>
          <w:spacing w:val="-6"/>
          <w:sz w:val="24"/>
          <w:szCs w:val="24"/>
        </w:rPr>
        <w:t>.</w:t>
      </w:r>
    </w:p>
    <w:p w:rsidR="000839BA" w:rsidRPr="00FC5790" w:rsidRDefault="000839BA" w:rsidP="00F27D34">
      <w:pPr>
        <w:spacing w:line="360" w:lineRule="auto"/>
        <w:jc w:val="both"/>
        <w:rPr>
          <w:rFonts w:ascii="Verdana" w:hAnsi="Verdana"/>
          <w:spacing w:val="-6"/>
          <w:sz w:val="24"/>
          <w:szCs w:val="24"/>
        </w:rPr>
      </w:pPr>
    </w:p>
    <w:p w:rsidR="0064717B" w:rsidRPr="00FC5790" w:rsidRDefault="003B2E5E"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4.7 El 11 de noviembre siguiente el actor solicitó se probara el impulso </w:t>
      </w:r>
      <w:r w:rsidR="00FE3088" w:rsidRPr="00FC5790">
        <w:rPr>
          <w:rFonts w:ascii="Verdana" w:hAnsi="Verdana"/>
          <w:spacing w:val="-6"/>
          <w:sz w:val="24"/>
          <w:szCs w:val="24"/>
        </w:rPr>
        <w:t>oficioso</w:t>
      </w:r>
      <w:r w:rsidR="00F44CE4" w:rsidRPr="00FC5790">
        <w:rPr>
          <w:rFonts w:ascii="Verdana" w:hAnsi="Verdana"/>
          <w:spacing w:val="-6"/>
          <w:sz w:val="24"/>
          <w:szCs w:val="24"/>
        </w:rPr>
        <w:t xml:space="preserve"> de la actuación</w:t>
      </w:r>
      <w:r w:rsidR="00FE3088" w:rsidRPr="00FC5790">
        <w:rPr>
          <w:rFonts w:ascii="Verdana" w:hAnsi="Verdana"/>
          <w:spacing w:val="-6"/>
          <w:sz w:val="24"/>
          <w:szCs w:val="24"/>
        </w:rPr>
        <w:t xml:space="preserve"> ya que “</w:t>
      </w:r>
      <w:r w:rsidR="00F44CE4" w:rsidRPr="00FC5790">
        <w:rPr>
          <w:rFonts w:ascii="Verdana" w:hAnsi="Verdana"/>
          <w:spacing w:val="-6"/>
          <w:sz w:val="24"/>
          <w:szCs w:val="24"/>
        </w:rPr>
        <w:t>solo da desistimiento tácito sin aplicar el ART (sic) LEY 472 DE 1998”</w:t>
      </w:r>
      <w:r w:rsidR="0064717B" w:rsidRPr="00FC5790">
        <w:rPr>
          <w:rFonts w:ascii="Verdana" w:hAnsi="Verdana"/>
          <w:spacing w:val="-6"/>
          <w:sz w:val="24"/>
          <w:szCs w:val="24"/>
          <w:vertAlign w:val="superscript"/>
        </w:rPr>
        <w:footnoteReference w:id="8"/>
      </w:r>
      <w:r w:rsidR="0064717B" w:rsidRPr="00FC5790">
        <w:rPr>
          <w:rFonts w:ascii="Verdana" w:hAnsi="Verdana"/>
          <w:spacing w:val="-6"/>
          <w:sz w:val="24"/>
          <w:szCs w:val="24"/>
        </w:rPr>
        <w:t>.</w:t>
      </w:r>
    </w:p>
    <w:p w:rsidR="0064717B" w:rsidRPr="00FC5790" w:rsidRDefault="0064717B" w:rsidP="00F27D34">
      <w:pPr>
        <w:spacing w:line="360" w:lineRule="auto"/>
        <w:jc w:val="both"/>
        <w:rPr>
          <w:rFonts w:ascii="Verdana" w:hAnsi="Verdana"/>
          <w:spacing w:val="-6"/>
          <w:sz w:val="24"/>
          <w:szCs w:val="24"/>
        </w:rPr>
      </w:pPr>
    </w:p>
    <w:p w:rsidR="0064717B" w:rsidRPr="00FC5790" w:rsidRDefault="007176BC"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4.8 En respuesta a lo anterior, por auto de 16 </w:t>
      </w:r>
      <w:r w:rsidR="0064717B" w:rsidRPr="00FC5790">
        <w:rPr>
          <w:rFonts w:ascii="Verdana" w:hAnsi="Verdana"/>
          <w:spacing w:val="-6"/>
          <w:sz w:val="24"/>
          <w:szCs w:val="24"/>
        </w:rPr>
        <w:t xml:space="preserve">de noviembre, </w:t>
      </w:r>
      <w:r w:rsidRPr="00FC5790">
        <w:rPr>
          <w:rFonts w:ascii="Verdana" w:hAnsi="Verdana"/>
          <w:spacing w:val="-6"/>
          <w:sz w:val="24"/>
          <w:szCs w:val="24"/>
        </w:rPr>
        <w:t>se le recordó al actor que el proceso ya había sido objeto de desistimiento tácito</w:t>
      </w:r>
      <w:r w:rsidR="0064717B" w:rsidRPr="00FC5790">
        <w:rPr>
          <w:rFonts w:ascii="Verdana" w:hAnsi="Verdana"/>
          <w:spacing w:val="-6"/>
          <w:sz w:val="24"/>
          <w:szCs w:val="24"/>
          <w:vertAlign w:val="superscript"/>
        </w:rPr>
        <w:footnoteReference w:id="9"/>
      </w:r>
      <w:r w:rsidR="0064717B" w:rsidRPr="00FC5790">
        <w:rPr>
          <w:rFonts w:ascii="Verdana" w:hAnsi="Verdana"/>
          <w:spacing w:val="-6"/>
          <w:sz w:val="24"/>
          <w:szCs w:val="24"/>
        </w:rPr>
        <w:t>.</w:t>
      </w:r>
    </w:p>
    <w:p w:rsidR="004A5F35" w:rsidRPr="00FC5790" w:rsidRDefault="00C76F9F" w:rsidP="00F27D34">
      <w:pPr>
        <w:spacing w:line="360" w:lineRule="auto"/>
        <w:jc w:val="both"/>
        <w:rPr>
          <w:rFonts w:ascii="Verdana" w:hAnsi="Verdana"/>
          <w:spacing w:val="-6"/>
          <w:sz w:val="24"/>
          <w:szCs w:val="24"/>
        </w:rPr>
      </w:pPr>
      <w:r w:rsidRPr="00FC5790">
        <w:rPr>
          <w:rFonts w:ascii="Verdana" w:hAnsi="Verdana"/>
          <w:spacing w:val="-6"/>
          <w:sz w:val="24"/>
          <w:szCs w:val="24"/>
        </w:rPr>
        <w:lastRenderedPageBreak/>
        <w:t>4</w:t>
      </w:r>
      <w:r w:rsidR="00156F47" w:rsidRPr="00FC5790">
        <w:rPr>
          <w:rFonts w:ascii="Verdana" w:hAnsi="Verdana"/>
          <w:spacing w:val="-6"/>
          <w:sz w:val="24"/>
          <w:szCs w:val="24"/>
        </w:rPr>
        <w:t xml:space="preserve">.9 </w:t>
      </w:r>
      <w:r w:rsidR="00CC0790" w:rsidRPr="00FC5790">
        <w:rPr>
          <w:rFonts w:ascii="Verdana" w:hAnsi="Verdana"/>
          <w:spacing w:val="-6"/>
          <w:sz w:val="24"/>
          <w:szCs w:val="24"/>
        </w:rPr>
        <w:t xml:space="preserve">Por sentencia de </w:t>
      </w:r>
      <w:r w:rsidR="004A5F35" w:rsidRPr="00FC5790">
        <w:rPr>
          <w:rFonts w:ascii="Verdana" w:hAnsi="Verdana"/>
          <w:spacing w:val="-6"/>
          <w:sz w:val="24"/>
          <w:szCs w:val="24"/>
        </w:rPr>
        <w:t>16 de enero de 2017</w:t>
      </w:r>
      <w:r w:rsidR="00CC0790" w:rsidRPr="00FC5790">
        <w:rPr>
          <w:rFonts w:ascii="Verdana" w:hAnsi="Verdana"/>
          <w:spacing w:val="-6"/>
          <w:sz w:val="24"/>
          <w:szCs w:val="24"/>
        </w:rPr>
        <w:t xml:space="preserve">, esta Sala, con ponencia del Magistrado </w:t>
      </w:r>
      <w:proofErr w:type="spellStart"/>
      <w:r w:rsidR="00CC0790" w:rsidRPr="00FC5790">
        <w:rPr>
          <w:rFonts w:ascii="Verdana" w:hAnsi="Verdana"/>
          <w:spacing w:val="-6"/>
          <w:sz w:val="24"/>
          <w:szCs w:val="24"/>
        </w:rPr>
        <w:t>Duberney</w:t>
      </w:r>
      <w:proofErr w:type="spellEnd"/>
      <w:r w:rsidR="00CC0790" w:rsidRPr="00FC5790">
        <w:rPr>
          <w:rFonts w:ascii="Verdana" w:hAnsi="Verdana"/>
          <w:spacing w:val="-6"/>
          <w:sz w:val="24"/>
          <w:szCs w:val="24"/>
        </w:rPr>
        <w:t xml:space="preserve"> Grisales Herrera,</w:t>
      </w:r>
      <w:r w:rsidR="004B1FC9" w:rsidRPr="00FC5790">
        <w:rPr>
          <w:rFonts w:ascii="Verdana" w:hAnsi="Verdana"/>
          <w:spacing w:val="-6"/>
          <w:sz w:val="24"/>
          <w:szCs w:val="24"/>
        </w:rPr>
        <w:t xml:space="preserve"> negó</w:t>
      </w:r>
      <w:r w:rsidR="00CC0790" w:rsidRPr="00FC5790">
        <w:rPr>
          <w:rFonts w:ascii="Verdana" w:hAnsi="Verdana"/>
          <w:spacing w:val="-6"/>
          <w:sz w:val="24"/>
          <w:szCs w:val="24"/>
        </w:rPr>
        <w:t xml:space="preserve"> </w:t>
      </w:r>
      <w:r w:rsidR="004A5F35" w:rsidRPr="00FC5790">
        <w:rPr>
          <w:rFonts w:ascii="Verdana" w:hAnsi="Verdana"/>
          <w:spacing w:val="-6"/>
          <w:sz w:val="24"/>
          <w:szCs w:val="24"/>
        </w:rPr>
        <w:t>la tutela</w:t>
      </w:r>
      <w:r w:rsidR="004B1FC9" w:rsidRPr="00FC5790">
        <w:rPr>
          <w:rFonts w:ascii="Verdana" w:hAnsi="Verdana"/>
          <w:spacing w:val="-6"/>
          <w:sz w:val="24"/>
          <w:szCs w:val="24"/>
        </w:rPr>
        <w:t xml:space="preserve"> formulada </w:t>
      </w:r>
      <w:r w:rsidR="004A5F35" w:rsidRPr="00FC5790">
        <w:rPr>
          <w:rFonts w:ascii="Verdana" w:hAnsi="Verdana"/>
          <w:spacing w:val="-6"/>
          <w:sz w:val="24"/>
          <w:szCs w:val="24"/>
        </w:rPr>
        <w:t xml:space="preserve">por el señor Javier Elías Arias </w:t>
      </w:r>
      <w:proofErr w:type="spellStart"/>
      <w:r w:rsidR="004A5F35" w:rsidRPr="00FC5790">
        <w:rPr>
          <w:rFonts w:ascii="Verdana" w:hAnsi="Verdana"/>
          <w:spacing w:val="-6"/>
          <w:sz w:val="24"/>
          <w:szCs w:val="24"/>
        </w:rPr>
        <w:t>Idárraga</w:t>
      </w:r>
      <w:proofErr w:type="spellEnd"/>
      <w:r w:rsidR="004A5F35" w:rsidRPr="00FC5790">
        <w:rPr>
          <w:rFonts w:ascii="Verdana" w:hAnsi="Verdana"/>
          <w:spacing w:val="-6"/>
          <w:sz w:val="24"/>
          <w:szCs w:val="24"/>
        </w:rPr>
        <w:t xml:space="preserve"> contra el Juzgado Tercero Civil del Circuito de Pereira por inexistencia de vulneración </w:t>
      </w:r>
      <w:r w:rsidR="00CE0B25" w:rsidRPr="00FC5790">
        <w:rPr>
          <w:rFonts w:ascii="Verdana" w:hAnsi="Verdana"/>
          <w:spacing w:val="-6"/>
          <w:sz w:val="24"/>
          <w:szCs w:val="24"/>
        </w:rPr>
        <w:t>de los derechos fundamentales, con ocasión a</w:t>
      </w:r>
      <w:r w:rsidR="004A5F35" w:rsidRPr="00FC5790">
        <w:rPr>
          <w:rFonts w:ascii="Verdana" w:hAnsi="Verdana"/>
          <w:spacing w:val="-6"/>
          <w:sz w:val="24"/>
          <w:szCs w:val="24"/>
        </w:rPr>
        <w:t>l proveído</w:t>
      </w:r>
      <w:r w:rsidR="00CE0B25" w:rsidRPr="00FC5790">
        <w:rPr>
          <w:rFonts w:ascii="Verdana" w:hAnsi="Verdana"/>
          <w:spacing w:val="-6"/>
          <w:sz w:val="24"/>
          <w:szCs w:val="24"/>
        </w:rPr>
        <w:t xml:space="preserve"> que</w:t>
      </w:r>
      <w:r w:rsidR="004A5F35" w:rsidRPr="00FC5790">
        <w:rPr>
          <w:rFonts w:ascii="Verdana" w:hAnsi="Verdana"/>
          <w:spacing w:val="-6"/>
          <w:sz w:val="24"/>
          <w:szCs w:val="24"/>
        </w:rPr>
        <w:t xml:space="preserve"> declaró el desistimient</w:t>
      </w:r>
      <w:r w:rsidR="004B1FC9" w:rsidRPr="00FC5790">
        <w:rPr>
          <w:rFonts w:ascii="Verdana" w:hAnsi="Verdana"/>
          <w:spacing w:val="-6"/>
          <w:sz w:val="24"/>
          <w:szCs w:val="24"/>
        </w:rPr>
        <w:t xml:space="preserve">o tácito de la acción popular radicada </w:t>
      </w:r>
      <w:r w:rsidR="00CE0B25" w:rsidRPr="00FC5790">
        <w:rPr>
          <w:rFonts w:ascii="Verdana" w:hAnsi="Verdana"/>
          <w:spacing w:val="-6"/>
          <w:sz w:val="24"/>
          <w:szCs w:val="24"/>
        </w:rPr>
        <w:t>2015-00343</w:t>
      </w:r>
      <w:r w:rsidR="004A5F35" w:rsidRPr="00FC5790">
        <w:rPr>
          <w:rFonts w:ascii="Verdana" w:hAnsi="Verdana"/>
          <w:spacing w:val="-6"/>
          <w:sz w:val="24"/>
          <w:szCs w:val="24"/>
        </w:rPr>
        <w:t>.</w:t>
      </w:r>
    </w:p>
    <w:p w:rsidR="004A5F35" w:rsidRPr="00FC5790" w:rsidRDefault="004A5F35" w:rsidP="00F27D34">
      <w:pPr>
        <w:spacing w:line="360" w:lineRule="auto"/>
        <w:jc w:val="both"/>
        <w:rPr>
          <w:rFonts w:ascii="Verdana" w:hAnsi="Verdana"/>
          <w:spacing w:val="-6"/>
          <w:sz w:val="24"/>
          <w:szCs w:val="24"/>
        </w:rPr>
      </w:pPr>
    </w:p>
    <w:p w:rsidR="006F44A0" w:rsidRPr="00FC5790" w:rsidRDefault="00312D8F" w:rsidP="00F27D34">
      <w:pPr>
        <w:spacing w:line="360" w:lineRule="auto"/>
        <w:jc w:val="both"/>
        <w:rPr>
          <w:rFonts w:ascii="Verdana" w:hAnsi="Verdana"/>
          <w:spacing w:val="-6"/>
          <w:sz w:val="24"/>
          <w:szCs w:val="24"/>
        </w:rPr>
      </w:pPr>
      <w:r w:rsidRPr="00FC5790">
        <w:rPr>
          <w:rFonts w:ascii="Verdana" w:hAnsi="Verdana"/>
          <w:spacing w:val="-6"/>
          <w:sz w:val="24"/>
          <w:szCs w:val="24"/>
        </w:rPr>
        <w:t>Para así decidir, se consideró que</w:t>
      </w:r>
      <w:r w:rsidR="00D4636A" w:rsidRPr="00FC5790">
        <w:rPr>
          <w:rFonts w:ascii="Verdana" w:hAnsi="Verdana"/>
          <w:spacing w:val="-6"/>
          <w:sz w:val="24"/>
          <w:szCs w:val="24"/>
        </w:rPr>
        <w:t xml:space="preserve"> </w:t>
      </w:r>
      <w:r w:rsidR="003D7733" w:rsidRPr="00FC5790">
        <w:rPr>
          <w:rFonts w:ascii="Verdana" w:hAnsi="Verdana"/>
          <w:spacing w:val="-6"/>
          <w:sz w:val="24"/>
          <w:szCs w:val="24"/>
        </w:rPr>
        <w:t xml:space="preserve">no se advertía arbitraria ni antojadiza </w:t>
      </w:r>
      <w:r w:rsidR="00D4636A" w:rsidRPr="00FC5790">
        <w:rPr>
          <w:rFonts w:ascii="Verdana" w:hAnsi="Verdana"/>
          <w:spacing w:val="-6"/>
          <w:sz w:val="24"/>
          <w:szCs w:val="24"/>
        </w:rPr>
        <w:t>la decisión de aplicar esa figura</w:t>
      </w:r>
      <w:r w:rsidR="00F72297" w:rsidRPr="00FC5790">
        <w:rPr>
          <w:rFonts w:ascii="Verdana" w:hAnsi="Verdana"/>
          <w:spacing w:val="-6"/>
          <w:sz w:val="24"/>
          <w:szCs w:val="24"/>
        </w:rPr>
        <w:t>. Tampoco se evidencia</w:t>
      </w:r>
      <w:r w:rsidR="00FC744D" w:rsidRPr="00FC5790">
        <w:rPr>
          <w:rFonts w:ascii="Verdana" w:hAnsi="Verdana"/>
          <w:spacing w:val="-6"/>
          <w:sz w:val="24"/>
          <w:szCs w:val="24"/>
        </w:rPr>
        <w:t xml:space="preserve"> una acción tendiente a evitar el impulso oficioso del trámite</w:t>
      </w:r>
      <w:r w:rsidR="008600C0" w:rsidRPr="00FC5790">
        <w:rPr>
          <w:rFonts w:ascii="Verdana" w:hAnsi="Verdana"/>
          <w:spacing w:val="-6"/>
          <w:sz w:val="24"/>
          <w:szCs w:val="24"/>
        </w:rPr>
        <w:t xml:space="preserve"> pues el requerimiento que se le hizo</w:t>
      </w:r>
      <w:r w:rsidR="003D7733" w:rsidRPr="00FC5790">
        <w:rPr>
          <w:rFonts w:ascii="Verdana" w:hAnsi="Verdana"/>
          <w:spacing w:val="-6"/>
          <w:sz w:val="24"/>
          <w:szCs w:val="24"/>
        </w:rPr>
        <w:t xml:space="preserve"> al demandante</w:t>
      </w:r>
      <w:r w:rsidR="006F44A0" w:rsidRPr="00FC5790">
        <w:rPr>
          <w:rFonts w:ascii="Verdana" w:hAnsi="Verdana"/>
          <w:spacing w:val="-6"/>
          <w:sz w:val="24"/>
          <w:szCs w:val="24"/>
        </w:rPr>
        <w:t>,</w:t>
      </w:r>
      <w:r w:rsidR="008600C0" w:rsidRPr="00FC5790">
        <w:rPr>
          <w:rFonts w:ascii="Verdana" w:hAnsi="Verdana"/>
          <w:spacing w:val="-6"/>
          <w:sz w:val="24"/>
          <w:szCs w:val="24"/>
        </w:rPr>
        <w:t xml:space="preserve"> </w:t>
      </w:r>
      <w:r w:rsidR="006F44A0" w:rsidRPr="00FC5790">
        <w:rPr>
          <w:rFonts w:ascii="Verdana" w:hAnsi="Verdana"/>
          <w:spacing w:val="-6"/>
          <w:sz w:val="24"/>
          <w:szCs w:val="24"/>
        </w:rPr>
        <w:t>para que efectuara la publicación del aviso a la comunidad</w:t>
      </w:r>
      <w:r w:rsidR="00F72297" w:rsidRPr="00FC5790">
        <w:rPr>
          <w:rFonts w:ascii="Verdana" w:hAnsi="Verdana"/>
          <w:spacing w:val="-6"/>
          <w:sz w:val="24"/>
          <w:szCs w:val="24"/>
        </w:rPr>
        <w:t>,</w:t>
      </w:r>
      <w:r w:rsidR="006F44A0" w:rsidRPr="00FC5790">
        <w:rPr>
          <w:rFonts w:ascii="Verdana" w:hAnsi="Verdana"/>
          <w:spacing w:val="-6"/>
          <w:sz w:val="24"/>
          <w:szCs w:val="24"/>
        </w:rPr>
        <w:t xml:space="preserve"> tiene fundamento en el artículo 3</w:t>
      </w:r>
      <w:r w:rsidR="008600C0" w:rsidRPr="00FC5790">
        <w:rPr>
          <w:rFonts w:ascii="Verdana" w:hAnsi="Verdana"/>
          <w:spacing w:val="-6"/>
          <w:sz w:val="24"/>
          <w:szCs w:val="24"/>
        </w:rPr>
        <w:t>17 del</w:t>
      </w:r>
      <w:r w:rsidR="006F44A0" w:rsidRPr="00FC5790">
        <w:rPr>
          <w:rFonts w:ascii="Verdana" w:hAnsi="Verdana"/>
          <w:spacing w:val="-6"/>
          <w:sz w:val="24"/>
          <w:szCs w:val="24"/>
        </w:rPr>
        <w:t xml:space="preserve"> Código General del Proceso</w:t>
      </w:r>
      <w:r w:rsidR="00BE0EF0" w:rsidRPr="00FC5790">
        <w:rPr>
          <w:rFonts w:ascii="Verdana" w:hAnsi="Verdana"/>
          <w:spacing w:val="-6"/>
          <w:sz w:val="24"/>
          <w:szCs w:val="24"/>
        </w:rPr>
        <w:t xml:space="preserve"> y demuestra “un interés en la jueza de conocimiento de agotar el trámite de la acción popular con celeridad y eficacia, que nunca pudo lograr producto de la renuencia del actor</w:t>
      </w:r>
      <w:r w:rsidR="00A91D45" w:rsidRPr="00FC5790">
        <w:rPr>
          <w:rFonts w:ascii="Verdana" w:hAnsi="Verdana"/>
          <w:spacing w:val="-6"/>
          <w:sz w:val="24"/>
          <w:szCs w:val="24"/>
        </w:rPr>
        <w:t xml:space="preserve"> </w:t>
      </w:r>
      <w:r w:rsidR="00BE0EF0" w:rsidRPr="00FC5790">
        <w:rPr>
          <w:rFonts w:ascii="Verdana" w:hAnsi="Verdana"/>
          <w:spacing w:val="-6"/>
          <w:sz w:val="24"/>
          <w:szCs w:val="24"/>
        </w:rPr>
        <w:t>(...)</w:t>
      </w:r>
      <w:r w:rsidR="00A91D45" w:rsidRPr="00FC5790">
        <w:rPr>
          <w:rFonts w:ascii="Verdana" w:hAnsi="Verdana"/>
          <w:spacing w:val="-6"/>
          <w:sz w:val="24"/>
          <w:szCs w:val="24"/>
        </w:rPr>
        <w:t>.</w:t>
      </w:r>
      <w:r w:rsidR="00BE0EF0" w:rsidRPr="00FC5790">
        <w:rPr>
          <w:rFonts w:ascii="Verdana" w:hAnsi="Verdana"/>
          <w:spacing w:val="-6"/>
          <w:sz w:val="24"/>
          <w:szCs w:val="24"/>
        </w:rPr>
        <w:t>”</w:t>
      </w:r>
      <w:r w:rsidR="00BE0EF0" w:rsidRPr="00FC5790">
        <w:rPr>
          <w:rStyle w:val="Appelnotedebasdep"/>
          <w:rFonts w:ascii="Verdana" w:hAnsi="Verdana"/>
          <w:spacing w:val="-6"/>
          <w:sz w:val="24"/>
          <w:szCs w:val="24"/>
        </w:rPr>
        <w:footnoteReference w:id="10"/>
      </w:r>
      <w:r w:rsidR="00BE0EF0" w:rsidRPr="00FC5790">
        <w:rPr>
          <w:rFonts w:ascii="Verdana" w:hAnsi="Verdana"/>
          <w:spacing w:val="-6"/>
          <w:sz w:val="24"/>
          <w:szCs w:val="24"/>
        </w:rPr>
        <w:t xml:space="preserve"> </w:t>
      </w:r>
      <w:r w:rsidR="008600C0" w:rsidRPr="00FC5790">
        <w:rPr>
          <w:rFonts w:ascii="Verdana" w:hAnsi="Verdana"/>
          <w:spacing w:val="-6"/>
          <w:sz w:val="24"/>
          <w:szCs w:val="24"/>
        </w:rPr>
        <w:t xml:space="preserve"> </w:t>
      </w:r>
    </w:p>
    <w:p w:rsidR="005E7BB8" w:rsidRDefault="005E7BB8"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4. Confrontada esa acción de amparo con la que es objeto de estudio, se concluye que en ambas intervienen las mismas partes, pues fueron promovidas por el señor Javier Elías Arias </w:t>
      </w:r>
      <w:proofErr w:type="spellStart"/>
      <w:r w:rsidRPr="00FC5790">
        <w:rPr>
          <w:rFonts w:ascii="Verdana" w:hAnsi="Verdana"/>
          <w:spacing w:val="-6"/>
          <w:sz w:val="24"/>
          <w:szCs w:val="24"/>
        </w:rPr>
        <w:t>Idárraga</w:t>
      </w:r>
      <w:proofErr w:type="spellEnd"/>
      <w:r w:rsidRPr="00FC5790">
        <w:rPr>
          <w:rFonts w:ascii="Verdana" w:hAnsi="Verdana"/>
          <w:spacing w:val="-6"/>
          <w:sz w:val="24"/>
          <w:szCs w:val="24"/>
        </w:rPr>
        <w:t xml:space="preserve"> contra el Juzgado </w:t>
      </w:r>
      <w:r w:rsidR="00863A38" w:rsidRPr="00FC5790">
        <w:rPr>
          <w:rFonts w:ascii="Verdana" w:hAnsi="Verdana"/>
          <w:spacing w:val="-6"/>
          <w:sz w:val="24"/>
          <w:szCs w:val="24"/>
        </w:rPr>
        <w:t xml:space="preserve">Tercero </w:t>
      </w:r>
      <w:r w:rsidRPr="00FC5790">
        <w:rPr>
          <w:rFonts w:ascii="Verdana" w:hAnsi="Verdana"/>
          <w:spacing w:val="-6"/>
          <w:sz w:val="24"/>
          <w:szCs w:val="24"/>
        </w:rPr>
        <w:t>Civil del Circuito de</w:t>
      </w:r>
      <w:r w:rsidR="00863A38" w:rsidRPr="00FC5790">
        <w:rPr>
          <w:rFonts w:ascii="Verdana" w:hAnsi="Verdana"/>
          <w:spacing w:val="-6"/>
          <w:sz w:val="24"/>
          <w:szCs w:val="24"/>
        </w:rPr>
        <w:t xml:space="preserve"> Pereira</w:t>
      </w:r>
      <w:r w:rsidRPr="00FC5790">
        <w:rPr>
          <w:rFonts w:ascii="Verdana" w:hAnsi="Verdana"/>
          <w:spacing w:val="-6"/>
          <w:sz w:val="24"/>
          <w:szCs w:val="24"/>
        </w:rPr>
        <w:t xml:space="preserve">; se fundamentaron en los mismos hechos, concretamente en la inconformidad planteada por el actor </w:t>
      </w:r>
      <w:r w:rsidR="00863A38" w:rsidRPr="00FC5790">
        <w:rPr>
          <w:rFonts w:ascii="Verdana" w:hAnsi="Verdana"/>
          <w:spacing w:val="-6"/>
          <w:sz w:val="24"/>
          <w:szCs w:val="24"/>
        </w:rPr>
        <w:t>contra el auto que declaró el desistimiento tácito de la acción popular radicada 2015-00343 y</w:t>
      </w:r>
      <w:r w:rsidRPr="00FC5790">
        <w:rPr>
          <w:rFonts w:ascii="Verdana" w:hAnsi="Verdana"/>
          <w:spacing w:val="-6"/>
          <w:sz w:val="24"/>
          <w:szCs w:val="24"/>
        </w:rPr>
        <w:t xml:space="preserve"> su falta de impulso oficioso</w:t>
      </w:r>
      <w:r w:rsidR="009A400C" w:rsidRPr="00FC5790">
        <w:rPr>
          <w:rFonts w:ascii="Verdana" w:hAnsi="Verdana"/>
          <w:spacing w:val="-6"/>
          <w:sz w:val="24"/>
          <w:szCs w:val="24"/>
        </w:rPr>
        <w:t xml:space="preserve">; </w:t>
      </w:r>
      <w:r w:rsidRPr="00FC5790">
        <w:rPr>
          <w:rFonts w:ascii="Verdana" w:hAnsi="Verdana"/>
          <w:spacing w:val="-6"/>
          <w:sz w:val="24"/>
          <w:szCs w:val="24"/>
        </w:rPr>
        <w:t>y en ellas pretende el actor, para proteger los derechos que considera vulnerados, en últimas, se</w:t>
      </w:r>
      <w:r w:rsidR="00954E40" w:rsidRPr="00FC5790">
        <w:rPr>
          <w:rFonts w:ascii="Verdana" w:hAnsi="Verdana"/>
          <w:spacing w:val="-6"/>
          <w:sz w:val="24"/>
          <w:szCs w:val="24"/>
        </w:rPr>
        <w:t xml:space="preserve"> deje sin efecto aquella decisión y se</w:t>
      </w:r>
      <w:r w:rsidR="000756F3" w:rsidRPr="00FC5790">
        <w:rPr>
          <w:rFonts w:ascii="Verdana" w:hAnsi="Verdana"/>
          <w:spacing w:val="-6"/>
          <w:sz w:val="24"/>
          <w:szCs w:val="24"/>
        </w:rPr>
        <w:t xml:space="preserve"> continúe con el trámite</w:t>
      </w:r>
      <w:r w:rsidR="00234DDD" w:rsidRPr="00FC5790">
        <w:rPr>
          <w:rFonts w:ascii="Verdana" w:hAnsi="Verdana"/>
          <w:spacing w:val="-6"/>
          <w:sz w:val="24"/>
          <w:szCs w:val="24"/>
        </w:rPr>
        <w:t xml:space="preserve"> procesal</w:t>
      </w:r>
      <w:r w:rsidRPr="00FC5790">
        <w:rPr>
          <w:rFonts w:ascii="Verdana" w:hAnsi="Verdana"/>
          <w:spacing w:val="-6"/>
          <w:sz w:val="24"/>
          <w:szCs w:val="24"/>
        </w:rPr>
        <w:t xml:space="preserve">, sin que se hayan aducido situaciones nuevas que justifiquen pronunciamiento diferente al que ya se emitió por este tribunal. </w:t>
      </w:r>
    </w:p>
    <w:p w:rsidR="00156F47" w:rsidRPr="00FC5790" w:rsidRDefault="00156F47"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spacing w:val="-6"/>
          <w:sz w:val="24"/>
          <w:szCs w:val="24"/>
        </w:rPr>
      </w:pPr>
      <w:r w:rsidRPr="00FC5790">
        <w:rPr>
          <w:rFonts w:ascii="Verdana" w:hAnsi="Verdana"/>
          <w:spacing w:val="-6"/>
          <w:sz w:val="24"/>
          <w:szCs w:val="24"/>
        </w:rPr>
        <w:t>El artículo 38 del Decreto 2591 de 1991 dice:</w:t>
      </w:r>
    </w:p>
    <w:p w:rsidR="00156F47" w:rsidRPr="00FC5790" w:rsidRDefault="00156F47" w:rsidP="00F27D34">
      <w:pPr>
        <w:spacing w:line="360" w:lineRule="auto"/>
        <w:jc w:val="both"/>
        <w:rPr>
          <w:rFonts w:ascii="Verdana" w:hAnsi="Verdana"/>
          <w:spacing w:val="-6"/>
          <w:sz w:val="24"/>
          <w:szCs w:val="24"/>
        </w:rPr>
      </w:pPr>
    </w:p>
    <w:p w:rsidR="00156F47" w:rsidRPr="007B2B07" w:rsidRDefault="00156F47" w:rsidP="00F27D34">
      <w:pPr>
        <w:pStyle w:val="Corpsdetexte3"/>
        <w:spacing w:line="360" w:lineRule="auto"/>
        <w:ind w:left="284" w:right="363"/>
        <w:rPr>
          <w:spacing w:val="-8"/>
          <w:sz w:val="20"/>
          <w:szCs w:val="24"/>
        </w:rPr>
      </w:pPr>
      <w:r w:rsidRPr="007B2B07">
        <w:rPr>
          <w:spacing w:val="-8"/>
          <w:sz w:val="20"/>
          <w:szCs w:val="24"/>
        </w:rPr>
        <w:lastRenderedPageBreak/>
        <w:t>“Cuando, sin motivo expresamente justificado, la misma acción de tutela sea presentada por la misma persona o su representante ante varios jueces o tribunales, se rechazarán o decidirán desfavorablemente todas las solicitudes.”</w:t>
      </w:r>
    </w:p>
    <w:p w:rsidR="00156F47" w:rsidRPr="00FC5790" w:rsidRDefault="00156F47"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spacing w:val="-6"/>
          <w:sz w:val="24"/>
          <w:szCs w:val="24"/>
        </w:rPr>
      </w:pPr>
      <w:r w:rsidRPr="00FC5790">
        <w:rPr>
          <w:rFonts w:ascii="Verdana" w:hAnsi="Verdana"/>
          <w:spacing w:val="-6"/>
          <w:sz w:val="24"/>
          <w:szCs w:val="24"/>
        </w:rPr>
        <w:t>Sobre el contenido de esa disposición ha dicho la Corte Constitucional</w:t>
      </w:r>
      <w:r w:rsidRPr="00FC5790">
        <w:rPr>
          <w:rStyle w:val="Appelnotedebasdep"/>
          <w:rFonts w:ascii="Verdana" w:hAnsi="Verdana"/>
          <w:bCs/>
          <w:spacing w:val="-6"/>
          <w:sz w:val="24"/>
          <w:szCs w:val="24"/>
        </w:rPr>
        <w:footnoteReference w:id="11"/>
      </w:r>
      <w:r w:rsidRPr="00FC5790">
        <w:rPr>
          <w:rFonts w:ascii="Verdana" w:hAnsi="Verdana"/>
          <w:spacing w:val="-6"/>
          <w:sz w:val="24"/>
          <w:szCs w:val="24"/>
        </w:rPr>
        <w:t>:</w:t>
      </w:r>
    </w:p>
    <w:p w:rsidR="00234DDD" w:rsidRPr="00FC5790" w:rsidRDefault="00234DDD" w:rsidP="00F27D34">
      <w:pPr>
        <w:spacing w:line="360" w:lineRule="auto"/>
        <w:jc w:val="both"/>
        <w:rPr>
          <w:rFonts w:ascii="Verdana" w:hAnsi="Verdana"/>
          <w:spacing w:val="-6"/>
          <w:sz w:val="24"/>
          <w:szCs w:val="24"/>
        </w:rPr>
      </w:pPr>
    </w:p>
    <w:p w:rsidR="00156F47" w:rsidRPr="007B2B07" w:rsidRDefault="00156F47" w:rsidP="00F27D34">
      <w:pPr>
        <w:pStyle w:val="Normalcentr"/>
        <w:spacing w:line="360" w:lineRule="auto"/>
        <w:ind w:left="284" w:right="363"/>
        <w:rPr>
          <w:rFonts w:ascii="Verdana" w:hAnsi="Verdana"/>
          <w:b w:val="0"/>
          <w:spacing w:val="-10"/>
          <w:sz w:val="20"/>
          <w:szCs w:val="24"/>
        </w:rPr>
      </w:pPr>
      <w:r w:rsidRPr="007B2B07">
        <w:rPr>
          <w:rFonts w:ascii="Verdana" w:hAnsi="Verdana"/>
          <w:b w:val="0"/>
          <w:spacing w:val="-10"/>
          <w:sz w:val="20"/>
          <w:szCs w:val="24"/>
        </w:rPr>
        <w:t>“…Según esta norma, la repetida interposición de acciones de tutela por la misma razón, sin que exista una justa causa para someterla nuevamente al control de juez constitucional, provoca la negación del amparo solicitado.</w:t>
      </w:r>
    </w:p>
    <w:p w:rsidR="00156F47" w:rsidRPr="007B2B07" w:rsidRDefault="00156F47" w:rsidP="00F27D34">
      <w:pPr>
        <w:spacing w:line="360" w:lineRule="auto"/>
        <w:ind w:left="284" w:right="363"/>
        <w:jc w:val="both"/>
        <w:rPr>
          <w:rFonts w:ascii="Verdana" w:hAnsi="Verdana"/>
          <w:bCs/>
          <w:spacing w:val="-10"/>
          <w:szCs w:val="24"/>
        </w:rPr>
      </w:pPr>
    </w:p>
    <w:p w:rsidR="00156F47" w:rsidRPr="007B2B07" w:rsidRDefault="00156F47" w:rsidP="00F27D34">
      <w:pPr>
        <w:pStyle w:val="Normalcentr"/>
        <w:spacing w:line="360" w:lineRule="auto"/>
        <w:ind w:left="284" w:right="363"/>
        <w:rPr>
          <w:rFonts w:ascii="Verdana" w:hAnsi="Verdana"/>
          <w:b w:val="0"/>
          <w:spacing w:val="-10"/>
          <w:sz w:val="20"/>
          <w:szCs w:val="24"/>
        </w:rPr>
      </w:pPr>
      <w:r w:rsidRPr="007B2B07">
        <w:rPr>
          <w:rFonts w:ascii="Verdana" w:hAnsi="Verdana"/>
          <w:b w:val="0"/>
          <w:spacing w:val="-10"/>
          <w:sz w:val="20"/>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156F47" w:rsidRPr="007B2B07" w:rsidRDefault="00156F47" w:rsidP="00F27D34">
      <w:pPr>
        <w:spacing w:line="360" w:lineRule="auto"/>
        <w:ind w:left="284" w:right="363"/>
        <w:jc w:val="both"/>
        <w:rPr>
          <w:rFonts w:ascii="Verdana" w:hAnsi="Verdana"/>
          <w:bCs/>
          <w:spacing w:val="-10"/>
          <w:szCs w:val="24"/>
        </w:rPr>
      </w:pPr>
    </w:p>
    <w:p w:rsidR="00156F47" w:rsidRPr="007B2B07" w:rsidRDefault="00156F47" w:rsidP="00F27D34">
      <w:pPr>
        <w:pStyle w:val="Normalcentr"/>
        <w:spacing w:line="360" w:lineRule="auto"/>
        <w:ind w:left="284" w:right="363"/>
        <w:rPr>
          <w:rFonts w:ascii="Verdana" w:hAnsi="Verdana"/>
          <w:b w:val="0"/>
          <w:spacing w:val="-10"/>
          <w:sz w:val="20"/>
          <w:szCs w:val="24"/>
        </w:rPr>
      </w:pPr>
      <w:r w:rsidRPr="007B2B07">
        <w:rPr>
          <w:rFonts w:ascii="Verdana" w:hAnsi="Verdana"/>
          <w:b w:val="0"/>
          <w:spacing w:val="-10"/>
          <w:sz w:val="20"/>
          <w:szCs w:val="24"/>
        </w:rPr>
        <w:t>En la Sentencia T-812 de 2005 esta corporación señaló los criterios que el fallador debe verificar para determinar la existencia de una conducta abusiva en el uso de este mecanismo constitucional. Dijo la Corte:</w:t>
      </w:r>
    </w:p>
    <w:p w:rsidR="00156F47" w:rsidRPr="007B2B07" w:rsidRDefault="00156F47" w:rsidP="00F27D34">
      <w:pPr>
        <w:spacing w:line="360" w:lineRule="auto"/>
        <w:jc w:val="both"/>
        <w:rPr>
          <w:rFonts w:ascii="Verdana" w:hAnsi="Verdana"/>
          <w:bCs/>
          <w:spacing w:val="-10"/>
          <w:szCs w:val="24"/>
        </w:rPr>
      </w:pPr>
    </w:p>
    <w:p w:rsidR="00156F47" w:rsidRPr="007B2B07" w:rsidRDefault="00156F47" w:rsidP="00F27D34">
      <w:pPr>
        <w:spacing w:line="360" w:lineRule="auto"/>
        <w:ind w:left="567" w:right="644"/>
        <w:jc w:val="both"/>
        <w:rPr>
          <w:rFonts w:ascii="Verdana" w:hAnsi="Verdana" w:cs="Arial"/>
          <w:bCs/>
          <w:spacing w:val="-10"/>
          <w:szCs w:val="24"/>
        </w:rPr>
      </w:pPr>
      <w:r w:rsidRPr="007B2B07">
        <w:rPr>
          <w:rFonts w:ascii="Verdana" w:hAnsi="Verdana" w:cs="Arial"/>
          <w:bCs/>
          <w:spacing w:val="-10"/>
          <w:szCs w:val="24"/>
        </w:rPr>
        <w:t>“i) Que las acciones de tutela se presenten en diferentes oportunidades, con base en los mismos hechos y reclamando la protección de los mismos derechos;</w:t>
      </w:r>
    </w:p>
    <w:p w:rsidR="00156F47" w:rsidRPr="007B2B07" w:rsidRDefault="00156F47" w:rsidP="00F27D34">
      <w:pPr>
        <w:spacing w:line="360" w:lineRule="auto"/>
        <w:ind w:left="567" w:right="644"/>
        <w:jc w:val="both"/>
        <w:rPr>
          <w:rFonts w:ascii="Verdana" w:hAnsi="Verdana" w:cs="Arial"/>
          <w:bCs/>
          <w:spacing w:val="-10"/>
          <w:szCs w:val="24"/>
        </w:rPr>
      </w:pPr>
    </w:p>
    <w:p w:rsidR="00156F47" w:rsidRPr="007B2B07" w:rsidRDefault="00156F47" w:rsidP="00F27D34">
      <w:pPr>
        <w:pStyle w:val="Normalcentr"/>
        <w:spacing w:line="360" w:lineRule="auto"/>
        <w:ind w:left="567" w:right="644"/>
        <w:rPr>
          <w:rFonts w:ascii="Verdana" w:hAnsi="Verdana" w:cs="Arial"/>
          <w:b w:val="0"/>
          <w:spacing w:val="-10"/>
          <w:sz w:val="20"/>
          <w:szCs w:val="24"/>
        </w:rPr>
      </w:pPr>
      <w:r w:rsidRPr="007B2B07">
        <w:rPr>
          <w:rFonts w:ascii="Verdana" w:hAnsi="Verdana" w:cs="Arial"/>
          <w:b w:val="0"/>
          <w:spacing w:val="-10"/>
          <w:sz w:val="20"/>
          <w:szCs w:val="24"/>
        </w:rPr>
        <w:t>“ii) Que quien presenta la tutela sea la misma persona o su representante;</w:t>
      </w:r>
    </w:p>
    <w:p w:rsidR="00156F47" w:rsidRPr="007B2B07" w:rsidRDefault="00156F47" w:rsidP="00F27D34">
      <w:pPr>
        <w:spacing w:line="360" w:lineRule="auto"/>
        <w:ind w:left="567" w:right="644"/>
        <w:jc w:val="both"/>
        <w:rPr>
          <w:rFonts w:ascii="Verdana" w:hAnsi="Verdana" w:cs="Arial"/>
          <w:bCs/>
          <w:spacing w:val="-10"/>
          <w:szCs w:val="24"/>
        </w:rPr>
      </w:pPr>
    </w:p>
    <w:p w:rsidR="00156F47" w:rsidRPr="007B2B07" w:rsidRDefault="00156F47" w:rsidP="00F27D34">
      <w:pPr>
        <w:pStyle w:val="Normalcentr"/>
        <w:spacing w:line="360" w:lineRule="auto"/>
        <w:ind w:left="567" w:right="644"/>
        <w:rPr>
          <w:rFonts w:ascii="Verdana" w:hAnsi="Verdana" w:cs="Arial"/>
          <w:b w:val="0"/>
          <w:spacing w:val="-10"/>
          <w:sz w:val="20"/>
          <w:szCs w:val="24"/>
        </w:rPr>
      </w:pPr>
      <w:r w:rsidRPr="007B2B07">
        <w:rPr>
          <w:rFonts w:ascii="Verdana" w:hAnsi="Verdana" w:cs="Arial"/>
          <w:b w:val="0"/>
          <w:spacing w:val="-10"/>
          <w:sz w:val="20"/>
          <w:szCs w:val="24"/>
        </w:rPr>
        <w:t>“iii) Que no haya una expresa justificación que respalde el trámite de la nueva acción de tutela”.</w:t>
      </w:r>
    </w:p>
    <w:p w:rsidR="00156F47" w:rsidRPr="007B2B07" w:rsidRDefault="00156F47" w:rsidP="00F27D34">
      <w:pPr>
        <w:spacing w:line="360" w:lineRule="auto"/>
        <w:jc w:val="both"/>
        <w:rPr>
          <w:rFonts w:ascii="Verdana" w:hAnsi="Verdana" w:cs="Arial"/>
          <w:bCs/>
          <w:spacing w:val="-10"/>
          <w:szCs w:val="24"/>
        </w:rPr>
      </w:pPr>
    </w:p>
    <w:p w:rsidR="00156F47" w:rsidRPr="007B2B07" w:rsidRDefault="00156F47" w:rsidP="00F27D34">
      <w:pPr>
        <w:spacing w:line="360" w:lineRule="auto"/>
        <w:ind w:left="284" w:right="363"/>
        <w:jc w:val="both"/>
        <w:rPr>
          <w:rFonts w:ascii="Verdana" w:hAnsi="Verdana" w:cs="Arial"/>
          <w:bCs/>
          <w:spacing w:val="-10"/>
          <w:szCs w:val="24"/>
        </w:rPr>
      </w:pPr>
      <w:r w:rsidRPr="007B2B07">
        <w:rPr>
          <w:rFonts w:ascii="Verdana" w:hAnsi="Verdana" w:cs="Arial"/>
          <w:bCs/>
          <w:spacing w:val="-10"/>
          <w:szCs w:val="24"/>
        </w:rPr>
        <w:t>...</w:t>
      </w:r>
    </w:p>
    <w:p w:rsidR="00156F47" w:rsidRPr="007B2B07" w:rsidRDefault="00156F47" w:rsidP="00F27D34">
      <w:pPr>
        <w:spacing w:line="360" w:lineRule="auto"/>
        <w:ind w:left="284" w:right="363"/>
        <w:jc w:val="both"/>
        <w:rPr>
          <w:rFonts w:ascii="Verdana" w:hAnsi="Verdana" w:cs="Arial"/>
          <w:bCs/>
          <w:spacing w:val="-10"/>
          <w:szCs w:val="24"/>
        </w:rPr>
      </w:pPr>
    </w:p>
    <w:p w:rsidR="00156F47" w:rsidRPr="007B2B07" w:rsidRDefault="00156F47" w:rsidP="00F27D34">
      <w:pPr>
        <w:pStyle w:val="Corpsdetexte3"/>
        <w:tabs>
          <w:tab w:val="left" w:pos="8222"/>
        </w:tabs>
        <w:spacing w:line="360" w:lineRule="auto"/>
        <w:ind w:left="284" w:right="363"/>
        <w:rPr>
          <w:spacing w:val="-10"/>
          <w:sz w:val="20"/>
          <w:szCs w:val="24"/>
        </w:rPr>
      </w:pPr>
      <w:r w:rsidRPr="007B2B07">
        <w:rPr>
          <w:spacing w:val="-10"/>
          <w:sz w:val="20"/>
          <w:szCs w:val="24"/>
        </w:rPr>
        <w:t>Sin embargo, debe tenerse en cuenta que la jurisprudencia constitucional ha diferenciado la improcedencia misma de una segunda acción de amparo por existir triple identidad, con la llamada acción temeraria...</w:t>
      </w:r>
    </w:p>
    <w:p w:rsidR="00156F47" w:rsidRPr="007B2B07" w:rsidRDefault="00156F47" w:rsidP="00F27D34">
      <w:pPr>
        <w:pStyle w:val="Corpsdetexte3"/>
        <w:tabs>
          <w:tab w:val="left" w:pos="8222"/>
        </w:tabs>
        <w:spacing w:line="360" w:lineRule="auto"/>
        <w:ind w:left="284" w:right="363"/>
        <w:rPr>
          <w:bCs/>
          <w:spacing w:val="-10"/>
          <w:sz w:val="20"/>
          <w:szCs w:val="24"/>
        </w:rPr>
      </w:pPr>
    </w:p>
    <w:p w:rsidR="00156F47" w:rsidRPr="007B2B07" w:rsidRDefault="00156F47" w:rsidP="00F27D34">
      <w:pPr>
        <w:pStyle w:val="Normalcentr"/>
        <w:tabs>
          <w:tab w:val="left" w:pos="8364"/>
        </w:tabs>
        <w:spacing w:line="360" w:lineRule="auto"/>
        <w:ind w:left="284" w:right="363"/>
        <w:rPr>
          <w:rFonts w:ascii="Verdana" w:hAnsi="Verdana"/>
          <w:b w:val="0"/>
          <w:spacing w:val="-10"/>
          <w:sz w:val="20"/>
          <w:szCs w:val="24"/>
        </w:rPr>
      </w:pPr>
      <w:r w:rsidRPr="007B2B07">
        <w:rPr>
          <w:rFonts w:ascii="Verdana" w:hAnsi="Verdana"/>
          <w:b w:val="0"/>
          <w:spacing w:val="-10"/>
          <w:sz w:val="20"/>
          <w:szCs w:val="24"/>
        </w:rPr>
        <w:t>En consecuencia, en los casos en los que el ciudadano intenta nuevamente una acción de tutela contra el sujeto vinculado al proceso, a pesar de ser improcedente el amparo, no puede predicarse temeridad, cuando el juez no vislumbra mala fe por parte del accionante.</w:t>
      </w:r>
    </w:p>
    <w:p w:rsidR="00156F47" w:rsidRPr="007B2B07" w:rsidRDefault="00156F47" w:rsidP="00F27D34">
      <w:pPr>
        <w:spacing w:line="360" w:lineRule="auto"/>
        <w:ind w:left="284" w:right="363"/>
        <w:jc w:val="both"/>
        <w:rPr>
          <w:rFonts w:ascii="Verdana" w:hAnsi="Verdana"/>
          <w:spacing w:val="-10"/>
          <w:szCs w:val="24"/>
        </w:rPr>
      </w:pPr>
      <w:r w:rsidRPr="007B2B07">
        <w:rPr>
          <w:rFonts w:ascii="Verdana" w:hAnsi="Verdana"/>
          <w:bCs/>
          <w:spacing w:val="-10"/>
          <w:szCs w:val="24"/>
        </w:rPr>
        <w:lastRenderedPageBreak/>
        <w:t>En este sentido, la jurisprudencia constitucional ha distinguido claramente la improcedencia de la temeridad. La corporación ha establecido que cuando el juez constitucional, luego de un análisis detallado de los procesos de tutela, ha verificado la identidad de hechos, partes y pretensiones (triple identidad) debe proceder a la declaración de su improcedencia. Por el contrario, la actuación temeraria, “(...) debe encontrarse plenamente acreditada y no puede ser inferida de la simple improcedencia de la acción de tutela”</w:t>
      </w:r>
      <w:r w:rsidRPr="007B2B07">
        <w:rPr>
          <w:rStyle w:val="Appelnotedebasdep"/>
          <w:rFonts w:ascii="Verdana" w:hAnsi="Verdana"/>
          <w:spacing w:val="-10"/>
          <w:szCs w:val="24"/>
        </w:rPr>
        <w:footnoteReference w:id="12"/>
      </w:r>
      <w:r w:rsidRPr="007B2B07">
        <w:rPr>
          <w:rFonts w:ascii="Verdana" w:hAnsi="Verdana"/>
          <w:bCs/>
          <w:spacing w:val="-10"/>
          <w:szCs w:val="24"/>
        </w:rPr>
        <w:t>...”.</w:t>
      </w:r>
    </w:p>
    <w:p w:rsidR="00156F47" w:rsidRPr="00FC5790" w:rsidRDefault="00156F47" w:rsidP="00F27D34">
      <w:pPr>
        <w:spacing w:line="360" w:lineRule="auto"/>
        <w:jc w:val="both"/>
        <w:rPr>
          <w:rFonts w:ascii="Verdana" w:hAnsi="Verdana"/>
          <w:spacing w:val="-6"/>
          <w:sz w:val="24"/>
          <w:szCs w:val="24"/>
        </w:rPr>
      </w:pPr>
    </w:p>
    <w:p w:rsidR="00156F47" w:rsidRPr="00FC5790" w:rsidRDefault="00F72297" w:rsidP="00F27D34">
      <w:pPr>
        <w:spacing w:line="360" w:lineRule="auto"/>
        <w:jc w:val="both"/>
        <w:rPr>
          <w:rFonts w:ascii="Verdana" w:hAnsi="Verdana"/>
          <w:spacing w:val="-6"/>
          <w:sz w:val="24"/>
          <w:szCs w:val="24"/>
        </w:rPr>
      </w:pPr>
      <w:r w:rsidRPr="00FC5790">
        <w:rPr>
          <w:rFonts w:ascii="Verdana" w:hAnsi="Verdana"/>
          <w:spacing w:val="-6"/>
          <w:sz w:val="24"/>
          <w:szCs w:val="24"/>
        </w:rPr>
        <w:t xml:space="preserve">5. </w:t>
      </w:r>
      <w:r w:rsidR="00156F47" w:rsidRPr="00FC5790">
        <w:rPr>
          <w:rFonts w:ascii="Verdana" w:hAnsi="Verdana"/>
          <w:spacing w:val="-6"/>
          <w:sz w:val="24"/>
          <w:szCs w:val="24"/>
        </w:rPr>
        <w:t>En este caso, aunque es evidente que se presentaron dos acciones de tutela con sustento en los mismos hechos y pretensiones, no puede deducirse que el promotor del proceso haya actuado de mala fe, más bien su proceder se puede atribuir a algún tipo de descuido, a lo que pudo ser llevado por el gran cúmulo de acciones de amparo que ha interpuesto ante este Tribunal.</w:t>
      </w:r>
    </w:p>
    <w:p w:rsidR="00156F47" w:rsidRPr="00FC5790" w:rsidRDefault="00156F47"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spacing w:val="-6"/>
          <w:sz w:val="24"/>
          <w:szCs w:val="24"/>
        </w:rPr>
      </w:pPr>
      <w:r w:rsidRPr="00FC5790">
        <w:rPr>
          <w:rFonts w:ascii="Verdana" w:hAnsi="Verdana"/>
          <w:spacing w:val="-6"/>
          <w:sz w:val="24"/>
          <w:szCs w:val="24"/>
        </w:rPr>
        <w:t>En esas condiciones, aunque no puede predicarse temeridad de su parte, se declarará improcedente la acción de amparo porque no resulta posible decidir la situación por segunda vez, de acuerdo con el artículo 38 del Decreto 2591 de 1991, antes trascrito.</w:t>
      </w:r>
    </w:p>
    <w:p w:rsidR="00156F47" w:rsidRPr="00FC5790" w:rsidRDefault="00156F47" w:rsidP="00F27D34">
      <w:pPr>
        <w:spacing w:line="360" w:lineRule="auto"/>
        <w:ind w:right="51"/>
        <w:jc w:val="both"/>
        <w:rPr>
          <w:rFonts w:ascii="Verdana" w:hAnsi="Verdana"/>
          <w:spacing w:val="-6"/>
          <w:sz w:val="24"/>
          <w:szCs w:val="24"/>
        </w:rPr>
      </w:pPr>
    </w:p>
    <w:p w:rsidR="00156F47" w:rsidRPr="00FC5790" w:rsidRDefault="00156F47" w:rsidP="00F27D34">
      <w:pPr>
        <w:spacing w:line="360" w:lineRule="auto"/>
        <w:jc w:val="both"/>
        <w:rPr>
          <w:rFonts w:ascii="Verdana" w:hAnsi="Verdana"/>
          <w:spacing w:val="-6"/>
          <w:sz w:val="24"/>
          <w:szCs w:val="24"/>
        </w:rPr>
      </w:pPr>
      <w:r w:rsidRPr="00FC5790">
        <w:rPr>
          <w:rFonts w:ascii="Verdana" w:hAnsi="Verdana"/>
          <w:spacing w:val="-6"/>
          <w:sz w:val="24"/>
          <w:szCs w:val="24"/>
        </w:rPr>
        <w:t>En mérito de lo expuesto, la Sala Civil Familia del Tribunal Superior de Pereira, Risaralda, administrando justicia en nombre de la República y por autoridad de la ley,</w:t>
      </w:r>
    </w:p>
    <w:p w:rsidR="00156F47" w:rsidRPr="00FC5790" w:rsidRDefault="00156F47"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b/>
          <w:spacing w:val="-6"/>
          <w:sz w:val="24"/>
          <w:szCs w:val="24"/>
        </w:rPr>
      </w:pPr>
      <w:r w:rsidRPr="00FC5790">
        <w:rPr>
          <w:rFonts w:ascii="Verdana" w:hAnsi="Verdana"/>
          <w:b/>
          <w:spacing w:val="-6"/>
          <w:sz w:val="24"/>
          <w:szCs w:val="24"/>
        </w:rPr>
        <w:t>R E S U E L V E </w:t>
      </w:r>
    </w:p>
    <w:p w:rsidR="00156F47" w:rsidRPr="00FC5790" w:rsidRDefault="00156F47" w:rsidP="00F27D34">
      <w:pPr>
        <w:spacing w:line="360" w:lineRule="auto"/>
        <w:jc w:val="both"/>
        <w:rPr>
          <w:rFonts w:ascii="Verdana" w:hAnsi="Verdana"/>
          <w:spacing w:val="-6"/>
          <w:sz w:val="24"/>
          <w:szCs w:val="24"/>
        </w:rPr>
      </w:pPr>
    </w:p>
    <w:p w:rsidR="00156F47" w:rsidRPr="00FC5790" w:rsidRDefault="008F0D0D" w:rsidP="00F27D34">
      <w:pPr>
        <w:spacing w:line="360" w:lineRule="auto"/>
        <w:jc w:val="both"/>
        <w:rPr>
          <w:rFonts w:ascii="Verdana" w:hAnsi="Verdana"/>
          <w:spacing w:val="-6"/>
          <w:sz w:val="24"/>
          <w:szCs w:val="24"/>
          <w:lang w:val="es-ES"/>
        </w:rPr>
      </w:pPr>
      <w:r w:rsidRPr="00FC5790">
        <w:rPr>
          <w:rFonts w:ascii="Verdana" w:hAnsi="Verdana"/>
          <w:b/>
          <w:spacing w:val="-6"/>
          <w:sz w:val="24"/>
          <w:szCs w:val="24"/>
        </w:rPr>
        <w:t>PRIMERO:</w:t>
      </w:r>
      <w:r w:rsidR="00156F47" w:rsidRPr="00FC5790">
        <w:rPr>
          <w:rFonts w:ascii="Verdana" w:hAnsi="Verdana"/>
          <w:spacing w:val="-6"/>
          <w:sz w:val="24"/>
          <w:szCs w:val="24"/>
        </w:rPr>
        <w:t xml:space="preserve"> Declarar improcedente la acción de tutela propuesta por el señor </w:t>
      </w:r>
      <w:r w:rsidR="00446BC2" w:rsidRPr="00FC5790">
        <w:rPr>
          <w:rFonts w:ascii="Verdana" w:hAnsi="Verdana"/>
          <w:spacing w:val="-6"/>
          <w:sz w:val="24"/>
          <w:szCs w:val="24"/>
          <w:lang w:val="es-CO"/>
        </w:rPr>
        <w:t xml:space="preserve">Javier Elías Arias </w:t>
      </w:r>
      <w:proofErr w:type="spellStart"/>
      <w:r w:rsidR="00446BC2" w:rsidRPr="00FC5790">
        <w:rPr>
          <w:rFonts w:ascii="Verdana" w:hAnsi="Verdana"/>
          <w:spacing w:val="-6"/>
          <w:sz w:val="24"/>
          <w:szCs w:val="24"/>
          <w:lang w:val="es-CO"/>
        </w:rPr>
        <w:t>Idárraga</w:t>
      </w:r>
      <w:proofErr w:type="spellEnd"/>
      <w:r w:rsidR="00446BC2" w:rsidRPr="00FC5790">
        <w:rPr>
          <w:rFonts w:ascii="Verdana" w:hAnsi="Verdana"/>
          <w:spacing w:val="-6"/>
          <w:sz w:val="24"/>
          <w:szCs w:val="24"/>
          <w:lang w:val="es-CO"/>
        </w:rPr>
        <w:t xml:space="preserve"> contra el Juzgado Tercero Civil del Circuito de esta ciudad, a la que fueron vinculados el Banco Davivienda, el Alcalde de Pereira, el Procurador y el Defensor del Pueblo, ambos de la Regional Risaralda.</w:t>
      </w:r>
    </w:p>
    <w:p w:rsidR="00156F47" w:rsidRPr="00FC5790" w:rsidRDefault="00156F47" w:rsidP="00F27D34">
      <w:pPr>
        <w:spacing w:line="360" w:lineRule="auto"/>
        <w:jc w:val="both"/>
        <w:rPr>
          <w:rFonts w:ascii="Verdana" w:hAnsi="Verdana"/>
          <w:spacing w:val="-6"/>
          <w:sz w:val="24"/>
          <w:szCs w:val="24"/>
        </w:rPr>
      </w:pPr>
    </w:p>
    <w:p w:rsidR="00156F47" w:rsidRPr="00FC5790" w:rsidRDefault="008F0D0D" w:rsidP="00F27D34">
      <w:pPr>
        <w:spacing w:line="360" w:lineRule="auto"/>
        <w:ind w:right="51"/>
        <w:jc w:val="both"/>
        <w:rPr>
          <w:rFonts w:ascii="Verdana" w:hAnsi="Verdana"/>
          <w:spacing w:val="-6"/>
          <w:sz w:val="24"/>
          <w:szCs w:val="24"/>
        </w:rPr>
      </w:pPr>
      <w:r w:rsidRPr="00FC5790">
        <w:rPr>
          <w:rFonts w:ascii="Verdana" w:hAnsi="Verdana"/>
          <w:b/>
          <w:spacing w:val="-6"/>
          <w:sz w:val="24"/>
          <w:szCs w:val="24"/>
        </w:rPr>
        <w:t>SEGUNDO:</w:t>
      </w:r>
      <w:r w:rsidR="00156F47" w:rsidRPr="00FC5790">
        <w:rPr>
          <w:rFonts w:ascii="Verdana" w:hAnsi="Verdana"/>
          <w:b/>
          <w:spacing w:val="-6"/>
          <w:sz w:val="24"/>
          <w:szCs w:val="24"/>
        </w:rPr>
        <w:t xml:space="preserve"> </w:t>
      </w:r>
      <w:r w:rsidRPr="00FC5790">
        <w:rPr>
          <w:rFonts w:ascii="Verdana" w:hAnsi="Verdana"/>
          <w:spacing w:val="-6"/>
          <w:sz w:val="24"/>
          <w:szCs w:val="24"/>
        </w:rPr>
        <w:t>Notifíquese esta decisión a las partes conforme lo previene el artículo 30 del Decreto 2591 de 1991.</w:t>
      </w:r>
    </w:p>
    <w:p w:rsidR="00156F47" w:rsidRPr="00FC5790" w:rsidRDefault="00156F47" w:rsidP="00F27D34">
      <w:pPr>
        <w:spacing w:line="360" w:lineRule="auto"/>
        <w:jc w:val="both"/>
        <w:rPr>
          <w:rFonts w:ascii="Verdana" w:hAnsi="Verdana"/>
          <w:b/>
          <w:spacing w:val="-6"/>
          <w:sz w:val="24"/>
          <w:szCs w:val="24"/>
        </w:rPr>
      </w:pPr>
      <w:r w:rsidRPr="00FC5790">
        <w:rPr>
          <w:rFonts w:ascii="Verdana" w:hAnsi="Verdana"/>
          <w:b/>
          <w:spacing w:val="-6"/>
          <w:sz w:val="24"/>
          <w:szCs w:val="24"/>
        </w:rPr>
        <w:lastRenderedPageBreak/>
        <w:t>TERCERO</w:t>
      </w:r>
      <w:r w:rsidR="008F0D0D" w:rsidRPr="00FC5790">
        <w:rPr>
          <w:rFonts w:ascii="Verdana" w:hAnsi="Verdana"/>
          <w:b/>
          <w:spacing w:val="-6"/>
          <w:sz w:val="24"/>
          <w:szCs w:val="24"/>
        </w:rPr>
        <w:t>:</w:t>
      </w:r>
      <w:r w:rsidRPr="00FC5790">
        <w:rPr>
          <w:rFonts w:ascii="Verdana" w:hAnsi="Verdana"/>
          <w:spacing w:val="-6"/>
          <w:sz w:val="24"/>
          <w:szCs w:val="24"/>
        </w:rPr>
        <w:t xml:space="preserve"> </w:t>
      </w:r>
      <w:r w:rsidR="008F0D0D" w:rsidRPr="00FC5790">
        <w:rPr>
          <w:rFonts w:ascii="Verdana" w:hAnsi="Verdana"/>
          <w:spacing w:val="-6"/>
          <w:sz w:val="24"/>
          <w:szCs w:val="24"/>
        </w:rPr>
        <w:t>De no ser impugnada esta decisión, envíese el expediente a la Corte Constitucional para su eventual revisión conforme lo dispone el artículo 32 del Decreto 2591 de 1991.</w:t>
      </w:r>
    </w:p>
    <w:p w:rsidR="00156F47" w:rsidRPr="00FC5790" w:rsidRDefault="00156F47"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b/>
          <w:spacing w:val="-6"/>
          <w:sz w:val="24"/>
          <w:szCs w:val="24"/>
        </w:rPr>
      </w:pPr>
      <w:r w:rsidRPr="00FC5790">
        <w:rPr>
          <w:rFonts w:ascii="Verdana" w:hAnsi="Verdana"/>
          <w:b/>
          <w:spacing w:val="-6"/>
          <w:sz w:val="24"/>
          <w:szCs w:val="24"/>
        </w:rPr>
        <w:t>NOTIFÍQUESE Y CÚMPLASE.</w:t>
      </w:r>
    </w:p>
    <w:p w:rsidR="00156F47" w:rsidRPr="00FC5790" w:rsidRDefault="00156F47" w:rsidP="00F27D34">
      <w:pPr>
        <w:spacing w:line="360" w:lineRule="auto"/>
        <w:jc w:val="both"/>
        <w:rPr>
          <w:rFonts w:ascii="Verdana" w:hAnsi="Verdana"/>
          <w:spacing w:val="-6"/>
          <w:sz w:val="24"/>
          <w:szCs w:val="24"/>
        </w:rPr>
      </w:pPr>
    </w:p>
    <w:p w:rsidR="00156F47" w:rsidRPr="00FC5790" w:rsidRDefault="00156F47" w:rsidP="00F27D34">
      <w:pPr>
        <w:spacing w:line="360" w:lineRule="auto"/>
        <w:jc w:val="both"/>
        <w:rPr>
          <w:rFonts w:ascii="Verdana" w:hAnsi="Verdana"/>
          <w:spacing w:val="-6"/>
          <w:sz w:val="24"/>
          <w:szCs w:val="24"/>
        </w:rPr>
      </w:pPr>
      <w:r w:rsidRPr="00FC5790">
        <w:rPr>
          <w:rFonts w:ascii="Verdana" w:hAnsi="Verdana"/>
          <w:spacing w:val="-6"/>
          <w:sz w:val="24"/>
          <w:szCs w:val="24"/>
        </w:rPr>
        <w:t>Los Magistrados,</w:t>
      </w:r>
    </w:p>
    <w:p w:rsidR="00156F47" w:rsidRPr="007B2B07" w:rsidRDefault="00156F47" w:rsidP="007B2B07">
      <w:pPr>
        <w:jc w:val="both"/>
        <w:rPr>
          <w:rFonts w:ascii="Verdana" w:hAnsi="Verdana"/>
          <w:b/>
          <w:spacing w:val="-6"/>
          <w:sz w:val="24"/>
          <w:szCs w:val="24"/>
        </w:rPr>
      </w:pPr>
    </w:p>
    <w:p w:rsidR="00156F47" w:rsidRDefault="00156F47" w:rsidP="007B2B07">
      <w:pPr>
        <w:tabs>
          <w:tab w:val="left" w:pos="-720"/>
        </w:tabs>
        <w:suppressAutoHyphens/>
        <w:jc w:val="both"/>
        <w:rPr>
          <w:rFonts w:ascii="Verdana" w:hAnsi="Verdana"/>
          <w:b/>
          <w:spacing w:val="-6"/>
          <w:sz w:val="24"/>
          <w:szCs w:val="24"/>
        </w:rPr>
      </w:pPr>
    </w:p>
    <w:p w:rsidR="007B2B07" w:rsidRPr="007B2B07" w:rsidRDefault="007B2B07" w:rsidP="007B2B07">
      <w:pPr>
        <w:tabs>
          <w:tab w:val="left" w:pos="-720"/>
        </w:tabs>
        <w:suppressAutoHyphens/>
        <w:jc w:val="both"/>
        <w:rPr>
          <w:rFonts w:ascii="Verdana" w:hAnsi="Verdana"/>
          <w:b/>
          <w:spacing w:val="-6"/>
          <w:sz w:val="24"/>
          <w:szCs w:val="24"/>
        </w:rPr>
      </w:pPr>
    </w:p>
    <w:p w:rsidR="00FA0E86" w:rsidRPr="007B2B07" w:rsidRDefault="00FA0E86" w:rsidP="007B2B07">
      <w:pPr>
        <w:tabs>
          <w:tab w:val="left" w:pos="-720"/>
        </w:tabs>
        <w:suppressAutoHyphens/>
        <w:jc w:val="both"/>
        <w:rPr>
          <w:rFonts w:ascii="Verdana" w:hAnsi="Verdana"/>
          <w:b/>
          <w:spacing w:val="-6"/>
          <w:sz w:val="24"/>
          <w:szCs w:val="24"/>
        </w:rPr>
      </w:pPr>
    </w:p>
    <w:p w:rsidR="00156F47" w:rsidRPr="007B2B07" w:rsidRDefault="00156F47" w:rsidP="007B2B07">
      <w:pPr>
        <w:tabs>
          <w:tab w:val="left" w:pos="-720"/>
        </w:tabs>
        <w:suppressAutoHyphens/>
        <w:jc w:val="both"/>
        <w:rPr>
          <w:rFonts w:ascii="Verdana" w:hAnsi="Verdana"/>
          <w:b/>
          <w:spacing w:val="-6"/>
          <w:sz w:val="24"/>
          <w:szCs w:val="24"/>
        </w:rPr>
      </w:pPr>
    </w:p>
    <w:p w:rsidR="00156F47" w:rsidRPr="007B2B07" w:rsidRDefault="00156F4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r w:rsidRPr="007B2B07">
        <w:rPr>
          <w:rFonts w:ascii="Verdana" w:hAnsi="Verdana"/>
          <w:b/>
          <w:spacing w:val="-6"/>
          <w:sz w:val="24"/>
          <w:szCs w:val="24"/>
        </w:rPr>
        <w:tab/>
      </w:r>
      <w:r w:rsidRPr="007B2B07">
        <w:rPr>
          <w:rFonts w:ascii="Verdana" w:hAnsi="Verdana"/>
          <w:b/>
          <w:spacing w:val="-6"/>
          <w:sz w:val="24"/>
          <w:szCs w:val="24"/>
        </w:rPr>
        <w:tab/>
      </w:r>
      <w:r w:rsidR="007B2B07">
        <w:rPr>
          <w:rFonts w:ascii="Verdana" w:hAnsi="Verdana"/>
          <w:b/>
          <w:spacing w:val="-6"/>
          <w:sz w:val="24"/>
          <w:szCs w:val="24"/>
        </w:rPr>
        <w:tab/>
      </w:r>
      <w:r w:rsidRPr="007B2B07">
        <w:rPr>
          <w:rFonts w:ascii="Verdana" w:hAnsi="Verdana"/>
          <w:b/>
          <w:spacing w:val="-6"/>
          <w:sz w:val="24"/>
          <w:szCs w:val="24"/>
        </w:rPr>
        <w:t>CLAUDIA MARÍA ARCILA RÍOS</w:t>
      </w:r>
    </w:p>
    <w:p w:rsidR="00156F47" w:rsidRPr="007B2B07" w:rsidRDefault="00156F4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156F47" w:rsidRDefault="00156F47" w:rsidP="007B2B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7B2B07" w:rsidRPr="007B2B07" w:rsidRDefault="007B2B07" w:rsidP="007B2B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156F47" w:rsidRPr="007B2B07" w:rsidRDefault="00156F47" w:rsidP="007B2B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FA0E86" w:rsidRPr="007B2B07" w:rsidRDefault="00FA0E86" w:rsidP="007B2B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156F47" w:rsidRPr="007B2B07" w:rsidRDefault="00156F47" w:rsidP="007B2B07">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r w:rsidRPr="007B2B07">
        <w:rPr>
          <w:rFonts w:ascii="Verdana" w:hAnsi="Verdana"/>
          <w:b/>
          <w:spacing w:val="-6"/>
          <w:sz w:val="24"/>
          <w:szCs w:val="24"/>
        </w:rPr>
        <w:tab/>
      </w:r>
      <w:r w:rsidRPr="007B2B07">
        <w:rPr>
          <w:rFonts w:ascii="Verdana" w:hAnsi="Verdana"/>
          <w:b/>
          <w:spacing w:val="-6"/>
          <w:sz w:val="24"/>
          <w:szCs w:val="24"/>
        </w:rPr>
        <w:tab/>
      </w:r>
      <w:r w:rsidR="007B2B07">
        <w:rPr>
          <w:rFonts w:ascii="Verdana" w:hAnsi="Verdana"/>
          <w:b/>
          <w:spacing w:val="-6"/>
          <w:sz w:val="24"/>
          <w:szCs w:val="24"/>
        </w:rPr>
        <w:tab/>
      </w:r>
      <w:proofErr w:type="spellStart"/>
      <w:r w:rsidRPr="007B2B07">
        <w:rPr>
          <w:rFonts w:ascii="Verdana" w:hAnsi="Verdana"/>
          <w:b/>
          <w:spacing w:val="-6"/>
          <w:sz w:val="24"/>
          <w:szCs w:val="24"/>
        </w:rPr>
        <w:t>DUBERNEY</w:t>
      </w:r>
      <w:proofErr w:type="spellEnd"/>
      <w:r w:rsidRPr="007B2B07">
        <w:rPr>
          <w:rFonts w:ascii="Verdana" w:hAnsi="Verdana"/>
          <w:b/>
          <w:spacing w:val="-6"/>
          <w:sz w:val="24"/>
          <w:szCs w:val="24"/>
        </w:rPr>
        <w:t xml:space="preserve"> GRISALES HERRERA</w:t>
      </w:r>
    </w:p>
    <w:p w:rsidR="00156F47" w:rsidRPr="007B2B07" w:rsidRDefault="00156F4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156F47" w:rsidRPr="007B2B07" w:rsidRDefault="00156F4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FA0E86" w:rsidRDefault="00FA0E86"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7B2B07" w:rsidRPr="007B2B07" w:rsidRDefault="007B2B0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156F47" w:rsidRPr="007B2B07" w:rsidRDefault="00156F4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663CD4" w:rsidRPr="007B2B07" w:rsidRDefault="00156F47" w:rsidP="007B2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bookmarkStart w:id="0" w:name="_GoBack"/>
      <w:bookmarkEnd w:id="0"/>
      <w:r w:rsidRPr="007B2B07">
        <w:rPr>
          <w:rFonts w:ascii="Verdana" w:hAnsi="Verdana"/>
          <w:b/>
          <w:spacing w:val="-6"/>
          <w:sz w:val="24"/>
          <w:szCs w:val="24"/>
        </w:rPr>
        <w:tab/>
      </w:r>
      <w:r w:rsidRPr="007B2B07">
        <w:rPr>
          <w:rFonts w:ascii="Verdana" w:hAnsi="Verdana"/>
          <w:b/>
          <w:spacing w:val="-6"/>
          <w:sz w:val="24"/>
          <w:szCs w:val="24"/>
        </w:rPr>
        <w:tab/>
      </w:r>
      <w:r w:rsidR="007B2B07">
        <w:rPr>
          <w:rFonts w:ascii="Verdana" w:hAnsi="Verdana"/>
          <w:b/>
          <w:spacing w:val="-6"/>
          <w:sz w:val="24"/>
          <w:szCs w:val="24"/>
        </w:rPr>
        <w:tab/>
      </w:r>
      <w:proofErr w:type="spellStart"/>
      <w:r w:rsidRPr="007B2B07">
        <w:rPr>
          <w:rFonts w:ascii="Verdana" w:hAnsi="Verdana"/>
          <w:b/>
          <w:spacing w:val="-6"/>
          <w:sz w:val="24"/>
          <w:szCs w:val="24"/>
        </w:rPr>
        <w:t>EDDER</w:t>
      </w:r>
      <w:proofErr w:type="spellEnd"/>
      <w:r w:rsidRPr="007B2B07">
        <w:rPr>
          <w:rFonts w:ascii="Verdana" w:hAnsi="Verdana"/>
          <w:b/>
          <w:spacing w:val="-6"/>
          <w:sz w:val="24"/>
          <w:szCs w:val="24"/>
        </w:rPr>
        <w:t xml:space="preserve"> JIMMY SÁNCHEZ </w:t>
      </w:r>
      <w:proofErr w:type="spellStart"/>
      <w:r w:rsidRPr="007B2B07">
        <w:rPr>
          <w:rFonts w:ascii="Verdana" w:hAnsi="Verdana"/>
          <w:b/>
          <w:spacing w:val="-6"/>
          <w:sz w:val="24"/>
          <w:szCs w:val="24"/>
        </w:rPr>
        <w:t>CALAMBÁS</w:t>
      </w:r>
      <w:proofErr w:type="spellEnd"/>
    </w:p>
    <w:sectPr w:rsidR="00663CD4" w:rsidRPr="007B2B07" w:rsidSect="00023153">
      <w:footerReference w:type="default" r:id="rId9"/>
      <w:pgSz w:w="12242" w:h="18722" w:code="14"/>
      <w:pgMar w:top="2098" w:right="1644" w:bottom="1644" w:left="2211" w:header="0" w:footer="106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ED" w:rsidRDefault="004A63ED">
      <w:r>
        <w:separator/>
      </w:r>
    </w:p>
  </w:endnote>
  <w:endnote w:type="continuationSeparator" w:id="0">
    <w:p w:rsidR="004A63ED" w:rsidRDefault="004A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5E7BB8">
      <w:rPr>
        <w:rStyle w:val="Numrodepage"/>
        <w:rFonts w:ascii="Verdana" w:hAnsi="Verdana"/>
        <w:noProof/>
      </w:rPr>
      <w:t>10</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ED" w:rsidRDefault="004A63ED">
      <w:r>
        <w:separator/>
      </w:r>
    </w:p>
  </w:footnote>
  <w:footnote w:type="continuationSeparator" w:id="0">
    <w:p w:rsidR="004A63ED" w:rsidRDefault="004A63ED">
      <w:r>
        <w:continuationSeparator/>
      </w:r>
    </w:p>
  </w:footnote>
  <w:footnote w:id="1">
    <w:p w:rsidR="00663CD4" w:rsidRPr="00234DDD" w:rsidRDefault="00663CD4" w:rsidP="00234DDD">
      <w:pPr>
        <w:pStyle w:val="Notedebasdepage"/>
        <w:jc w:val="both"/>
        <w:rPr>
          <w:rFonts w:ascii="Verdana" w:hAnsi="Verdana" w:cs="Arial"/>
          <w:sz w:val="18"/>
          <w:szCs w:val="18"/>
          <w:lang w:val="es-CO"/>
        </w:rPr>
      </w:pPr>
      <w:r w:rsidRPr="00234DDD">
        <w:rPr>
          <w:rStyle w:val="Appelnotedebasdep"/>
          <w:rFonts w:ascii="Verdana" w:hAnsi="Verdana" w:cs="Arial"/>
          <w:sz w:val="18"/>
          <w:szCs w:val="18"/>
        </w:rPr>
        <w:footnoteRef/>
      </w:r>
      <w:r w:rsidRPr="00234DDD">
        <w:rPr>
          <w:rFonts w:ascii="Verdana" w:hAnsi="Verdana" w:cs="Arial"/>
          <w:sz w:val="18"/>
          <w:szCs w:val="18"/>
        </w:rPr>
        <w:t xml:space="preserve"> </w:t>
      </w:r>
      <w:r w:rsidRPr="00234DDD">
        <w:rPr>
          <w:rFonts w:ascii="Verdana" w:hAnsi="Verdana" w:cs="Arial"/>
          <w:sz w:val="18"/>
          <w:szCs w:val="18"/>
          <w:lang w:val="es-CO"/>
        </w:rPr>
        <w:t>Sentencia T-307 de 2015</w:t>
      </w:r>
    </w:p>
  </w:footnote>
  <w:footnote w:id="2">
    <w:p w:rsidR="00663CD4" w:rsidRPr="00234DDD" w:rsidRDefault="00663CD4" w:rsidP="00234DDD">
      <w:pPr>
        <w:pStyle w:val="Notedebasdepage"/>
        <w:jc w:val="both"/>
        <w:rPr>
          <w:rFonts w:ascii="Verdana" w:hAnsi="Verdana" w:cs="Arial"/>
          <w:sz w:val="18"/>
          <w:szCs w:val="18"/>
          <w:lang w:val="es-MX"/>
        </w:rPr>
      </w:pPr>
      <w:r w:rsidRPr="00234DDD">
        <w:rPr>
          <w:rStyle w:val="Smbolodenotaalpie"/>
          <w:rFonts w:ascii="Verdana" w:hAnsi="Verdana" w:cs="Arial"/>
          <w:sz w:val="18"/>
          <w:szCs w:val="18"/>
        </w:rPr>
        <w:footnoteRef/>
      </w:r>
      <w:r w:rsidRPr="00234DDD">
        <w:rPr>
          <w:rFonts w:ascii="Verdana" w:hAnsi="Verdana" w:cs="Arial"/>
          <w:sz w:val="18"/>
          <w:szCs w:val="18"/>
          <w:lang w:val="es-MX"/>
        </w:rPr>
        <w:t xml:space="preserve"> </w:t>
      </w:r>
      <w:r w:rsidRPr="00234DDD">
        <w:rPr>
          <w:rFonts w:ascii="Verdana" w:hAnsi="Verdana" w:cs="Arial"/>
          <w:spacing w:val="-6"/>
          <w:sz w:val="18"/>
          <w:szCs w:val="18"/>
          <w:lang w:val="es-CO"/>
        </w:rPr>
        <w:t>Sentencia SU-241 de 2015</w:t>
      </w:r>
    </w:p>
  </w:footnote>
  <w:footnote w:id="3">
    <w:p w:rsidR="0064717B" w:rsidRPr="00234DDD" w:rsidRDefault="0064717B"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w:t>
      </w:r>
      <w:r w:rsidRPr="00234DDD">
        <w:rPr>
          <w:rFonts w:ascii="Verdana" w:hAnsi="Verdana"/>
          <w:sz w:val="18"/>
          <w:szCs w:val="18"/>
          <w:lang w:val="es-CO"/>
        </w:rPr>
        <w:t>Folio 2 del CD</w:t>
      </w:r>
    </w:p>
  </w:footnote>
  <w:footnote w:id="4">
    <w:p w:rsidR="0064717B" w:rsidRPr="00234DDD" w:rsidRDefault="0064717B"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Folios </w:t>
      </w:r>
      <w:r w:rsidR="00AA5CE4" w:rsidRPr="00234DDD">
        <w:rPr>
          <w:rFonts w:ascii="Verdana" w:hAnsi="Verdana"/>
          <w:sz w:val="18"/>
          <w:szCs w:val="18"/>
        </w:rPr>
        <w:t>4</w:t>
      </w:r>
      <w:r w:rsidR="00AA5CE4" w:rsidRPr="00234DDD">
        <w:rPr>
          <w:rFonts w:ascii="Verdana" w:hAnsi="Verdana"/>
          <w:sz w:val="18"/>
          <w:szCs w:val="18"/>
          <w:lang w:val="es-CO"/>
        </w:rPr>
        <w:t xml:space="preserve"> y 5</w:t>
      </w:r>
      <w:r w:rsidRPr="00234DDD">
        <w:rPr>
          <w:rFonts w:ascii="Verdana" w:hAnsi="Verdana"/>
          <w:sz w:val="18"/>
          <w:szCs w:val="18"/>
        </w:rPr>
        <w:t xml:space="preserve"> del CD</w:t>
      </w:r>
    </w:p>
  </w:footnote>
  <w:footnote w:id="5">
    <w:p w:rsidR="0004687D" w:rsidRPr="00234DDD" w:rsidRDefault="0004687D"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w:t>
      </w:r>
      <w:r w:rsidRPr="00234DDD">
        <w:rPr>
          <w:rFonts w:ascii="Verdana" w:hAnsi="Verdana"/>
          <w:sz w:val="18"/>
          <w:szCs w:val="18"/>
          <w:lang w:val="es-CO"/>
        </w:rPr>
        <w:t xml:space="preserve">Folios </w:t>
      </w:r>
      <w:r w:rsidR="007F26A7" w:rsidRPr="00234DDD">
        <w:rPr>
          <w:rFonts w:ascii="Verdana" w:hAnsi="Verdana"/>
          <w:sz w:val="18"/>
          <w:szCs w:val="18"/>
          <w:lang w:val="es-CO"/>
        </w:rPr>
        <w:t>8, 9 y 10</w:t>
      </w:r>
      <w:r w:rsidRPr="00234DDD">
        <w:rPr>
          <w:rFonts w:ascii="Verdana" w:hAnsi="Verdana"/>
          <w:sz w:val="18"/>
          <w:szCs w:val="18"/>
          <w:lang w:val="es-CO"/>
        </w:rPr>
        <w:t xml:space="preserve"> del CD</w:t>
      </w:r>
    </w:p>
  </w:footnote>
  <w:footnote w:id="6">
    <w:p w:rsidR="00822FBA" w:rsidRPr="00234DDD" w:rsidRDefault="00822FBA"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w:t>
      </w:r>
      <w:r w:rsidR="00EE79F9" w:rsidRPr="00234DDD">
        <w:rPr>
          <w:rFonts w:ascii="Verdana" w:hAnsi="Verdana"/>
          <w:sz w:val="18"/>
          <w:szCs w:val="18"/>
          <w:lang w:val="es-CO"/>
        </w:rPr>
        <w:t>Folio 11</w:t>
      </w:r>
      <w:r w:rsidRPr="00234DDD">
        <w:rPr>
          <w:rFonts w:ascii="Verdana" w:hAnsi="Verdana"/>
          <w:sz w:val="18"/>
          <w:szCs w:val="18"/>
          <w:lang w:val="es-CO"/>
        </w:rPr>
        <w:t xml:space="preserve"> del CD</w:t>
      </w:r>
    </w:p>
  </w:footnote>
  <w:footnote w:id="7">
    <w:p w:rsidR="00822FBA" w:rsidRPr="00234DDD" w:rsidRDefault="00822FBA"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w:t>
      </w:r>
      <w:r w:rsidRPr="00234DDD">
        <w:rPr>
          <w:rFonts w:ascii="Verdana" w:hAnsi="Verdana"/>
          <w:sz w:val="18"/>
          <w:szCs w:val="18"/>
          <w:lang w:val="es-CO"/>
        </w:rPr>
        <w:t>Folio</w:t>
      </w:r>
      <w:r w:rsidR="000D2ED7">
        <w:rPr>
          <w:rFonts w:ascii="Verdana" w:hAnsi="Verdana"/>
          <w:sz w:val="18"/>
          <w:szCs w:val="18"/>
          <w:lang w:val="es-CO"/>
        </w:rPr>
        <w:t>s 14, 15 y 16</w:t>
      </w:r>
      <w:r w:rsidR="00BF5743" w:rsidRPr="00234DDD">
        <w:rPr>
          <w:rFonts w:ascii="Verdana" w:hAnsi="Verdana"/>
          <w:sz w:val="18"/>
          <w:szCs w:val="18"/>
          <w:lang w:val="es-CO"/>
        </w:rPr>
        <w:t xml:space="preserve"> </w:t>
      </w:r>
      <w:r w:rsidRPr="00234DDD">
        <w:rPr>
          <w:rFonts w:ascii="Verdana" w:hAnsi="Verdana"/>
          <w:sz w:val="18"/>
          <w:szCs w:val="18"/>
          <w:lang w:val="es-CO"/>
        </w:rPr>
        <w:t>del CD</w:t>
      </w:r>
    </w:p>
  </w:footnote>
  <w:footnote w:id="8">
    <w:p w:rsidR="0064717B" w:rsidRPr="00234DDD" w:rsidRDefault="0064717B"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w:t>
      </w:r>
      <w:r w:rsidRPr="00234DDD">
        <w:rPr>
          <w:rFonts w:ascii="Verdana" w:hAnsi="Verdana"/>
          <w:sz w:val="18"/>
          <w:szCs w:val="18"/>
          <w:lang w:val="es-CO"/>
        </w:rPr>
        <w:t>Folio</w:t>
      </w:r>
      <w:r w:rsidR="000D2ED7">
        <w:rPr>
          <w:rFonts w:ascii="Verdana" w:hAnsi="Verdana"/>
          <w:sz w:val="18"/>
          <w:szCs w:val="18"/>
          <w:lang w:val="es-CO"/>
        </w:rPr>
        <w:t xml:space="preserve"> 17</w:t>
      </w:r>
      <w:r w:rsidRPr="00234DDD">
        <w:rPr>
          <w:rFonts w:ascii="Verdana" w:hAnsi="Verdana"/>
          <w:sz w:val="18"/>
          <w:szCs w:val="18"/>
          <w:lang w:val="es-CO"/>
        </w:rPr>
        <w:t xml:space="preserve"> del CD</w:t>
      </w:r>
    </w:p>
  </w:footnote>
  <w:footnote w:id="9">
    <w:p w:rsidR="0064717B" w:rsidRPr="00234DDD" w:rsidRDefault="0064717B"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00C62890" w:rsidRPr="00234DDD">
        <w:rPr>
          <w:rFonts w:ascii="Verdana" w:hAnsi="Verdana"/>
          <w:sz w:val="18"/>
          <w:szCs w:val="18"/>
          <w:lang w:val="es-CO"/>
        </w:rPr>
        <w:t xml:space="preserve"> Folio</w:t>
      </w:r>
      <w:r w:rsidRPr="00234DDD">
        <w:rPr>
          <w:rFonts w:ascii="Verdana" w:hAnsi="Verdana"/>
          <w:sz w:val="18"/>
          <w:szCs w:val="18"/>
          <w:lang w:val="es-CO"/>
        </w:rPr>
        <w:t xml:space="preserve"> </w:t>
      </w:r>
      <w:r w:rsidR="000D2ED7">
        <w:rPr>
          <w:rFonts w:ascii="Verdana" w:hAnsi="Verdana"/>
          <w:sz w:val="18"/>
          <w:szCs w:val="18"/>
          <w:lang w:val="es-CO"/>
        </w:rPr>
        <w:t>18</w:t>
      </w:r>
      <w:r w:rsidR="00C62890" w:rsidRPr="00234DDD">
        <w:rPr>
          <w:rFonts w:ascii="Verdana" w:hAnsi="Verdana"/>
          <w:sz w:val="18"/>
          <w:szCs w:val="18"/>
          <w:lang w:val="es-CO"/>
        </w:rPr>
        <w:t xml:space="preserve"> </w:t>
      </w:r>
      <w:r w:rsidRPr="00234DDD">
        <w:rPr>
          <w:rFonts w:ascii="Verdana" w:hAnsi="Verdana"/>
          <w:sz w:val="18"/>
          <w:szCs w:val="18"/>
          <w:lang w:val="es-CO"/>
        </w:rPr>
        <w:t>del CD</w:t>
      </w:r>
    </w:p>
  </w:footnote>
  <w:footnote w:id="10">
    <w:p w:rsidR="00BE0EF0" w:rsidRPr="00234DDD" w:rsidRDefault="00BE0EF0" w:rsidP="00234DDD">
      <w:pPr>
        <w:pStyle w:val="Notedebasdepage"/>
        <w:jc w:val="both"/>
        <w:rPr>
          <w:rFonts w:ascii="Verdana" w:hAnsi="Verdana"/>
          <w:sz w:val="18"/>
          <w:szCs w:val="18"/>
          <w:lang w:val="es-CO"/>
        </w:rPr>
      </w:pPr>
      <w:r w:rsidRPr="00234DDD">
        <w:rPr>
          <w:rStyle w:val="Appelnotedebasdep"/>
          <w:rFonts w:ascii="Verdana" w:hAnsi="Verdana"/>
          <w:sz w:val="18"/>
          <w:szCs w:val="18"/>
        </w:rPr>
        <w:footnoteRef/>
      </w:r>
      <w:r w:rsidRPr="00234DDD">
        <w:rPr>
          <w:rFonts w:ascii="Verdana" w:hAnsi="Verdana"/>
          <w:sz w:val="18"/>
          <w:szCs w:val="18"/>
        </w:rPr>
        <w:t xml:space="preserve"> </w:t>
      </w:r>
      <w:r w:rsidRPr="00234DDD">
        <w:rPr>
          <w:rFonts w:ascii="Verdana" w:hAnsi="Verdana"/>
          <w:sz w:val="18"/>
          <w:szCs w:val="18"/>
          <w:lang w:val="es-CO"/>
        </w:rPr>
        <w:t>Folio</w:t>
      </w:r>
      <w:r w:rsidR="00A91D45">
        <w:rPr>
          <w:rFonts w:ascii="Verdana" w:hAnsi="Verdana"/>
          <w:sz w:val="18"/>
          <w:szCs w:val="18"/>
          <w:lang w:val="es-CO"/>
        </w:rPr>
        <w:t>s 23 a 27</w:t>
      </w:r>
      <w:r w:rsidRPr="00234DDD">
        <w:rPr>
          <w:rFonts w:ascii="Verdana" w:hAnsi="Verdana"/>
          <w:sz w:val="18"/>
          <w:szCs w:val="18"/>
          <w:lang w:val="es-CO"/>
        </w:rPr>
        <w:t xml:space="preserve"> cuaderno No. 1</w:t>
      </w:r>
    </w:p>
  </w:footnote>
  <w:footnote w:id="11">
    <w:p w:rsidR="00156F47" w:rsidRPr="00234DDD" w:rsidRDefault="00156F47" w:rsidP="00234DDD">
      <w:pPr>
        <w:pStyle w:val="Notedebasdepage"/>
        <w:jc w:val="both"/>
        <w:rPr>
          <w:rFonts w:ascii="Verdana" w:hAnsi="Verdana"/>
          <w:bCs/>
          <w:sz w:val="18"/>
          <w:szCs w:val="18"/>
        </w:rPr>
      </w:pPr>
      <w:r w:rsidRPr="00234DDD">
        <w:rPr>
          <w:rStyle w:val="Appelnotedebasdep"/>
          <w:rFonts w:ascii="Verdana" w:hAnsi="Verdana"/>
          <w:bCs/>
          <w:sz w:val="18"/>
          <w:szCs w:val="18"/>
        </w:rPr>
        <w:footnoteRef/>
      </w:r>
      <w:r w:rsidRPr="00234DDD">
        <w:rPr>
          <w:rFonts w:ascii="Verdana" w:hAnsi="Verdana"/>
          <w:bCs/>
          <w:sz w:val="18"/>
          <w:szCs w:val="18"/>
        </w:rPr>
        <w:t xml:space="preserve"> Sentencia T-458 de </w:t>
      </w:r>
      <w:smartTag w:uri="urn:schemas-microsoft-com:office:smarttags" w:element="metricconverter">
        <w:smartTagPr>
          <w:attr w:name="ProductID" w:val="2006, M"/>
        </w:smartTagPr>
        <w:r w:rsidRPr="00234DDD">
          <w:rPr>
            <w:rFonts w:ascii="Verdana" w:hAnsi="Verdana"/>
            <w:bCs/>
            <w:sz w:val="18"/>
            <w:szCs w:val="18"/>
          </w:rPr>
          <w:t>2006, M</w:t>
        </w:r>
      </w:smartTag>
      <w:r w:rsidRPr="00234DDD">
        <w:rPr>
          <w:rFonts w:ascii="Verdana" w:hAnsi="Verdana"/>
          <w:bCs/>
          <w:sz w:val="18"/>
          <w:szCs w:val="18"/>
        </w:rPr>
        <w:t>.P. Dr. Marco Gerardo Monroy Cabra.</w:t>
      </w:r>
    </w:p>
    <w:p w:rsidR="00156F47" w:rsidRPr="00234DDD" w:rsidRDefault="00156F47" w:rsidP="00234DDD">
      <w:pPr>
        <w:pStyle w:val="Notedebasdepage"/>
        <w:jc w:val="both"/>
        <w:rPr>
          <w:rFonts w:ascii="Verdana" w:hAnsi="Verdana"/>
          <w:sz w:val="18"/>
          <w:szCs w:val="18"/>
        </w:rPr>
      </w:pPr>
    </w:p>
  </w:footnote>
  <w:footnote w:id="12">
    <w:p w:rsidR="00156F47" w:rsidRPr="00234DDD" w:rsidRDefault="00156F47" w:rsidP="00234DDD">
      <w:pPr>
        <w:pStyle w:val="Notedebasdepage"/>
        <w:jc w:val="both"/>
        <w:rPr>
          <w:rFonts w:ascii="Verdana" w:hAnsi="Verdana"/>
          <w:bCs/>
          <w:sz w:val="18"/>
          <w:szCs w:val="18"/>
        </w:rPr>
      </w:pPr>
      <w:r w:rsidRPr="00234DDD">
        <w:rPr>
          <w:rStyle w:val="Appelnotedebasdep"/>
          <w:rFonts w:ascii="Verdana" w:hAnsi="Verdana"/>
          <w:bCs/>
          <w:sz w:val="18"/>
          <w:szCs w:val="18"/>
        </w:rPr>
        <w:footnoteRef/>
      </w:r>
      <w:r w:rsidRPr="00234DDD">
        <w:rPr>
          <w:rFonts w:ascii="Verdana" w:hAnsi="Verdana"/>
          <w:bCs/>
          <w:sz w:val="18"/>
          <w:szCs w:val="18"/>
        </w:rPr>
        <w:t xml:space="preserve"> T-655 de </w:t>
      </w:r>
      <w:smartTag w:uri="urn:schemas-microsoft-com:office:smarttags" w:element="metricconverter">
        <w:smartTagPr>
          <w:attr w:name="ProductID" w:val="1998, M"/>
        </w:smartTagPr>
        <w:r w:rsidRPr="00234DDD">
          <w:rPr>
            <w:rFonts w:ascii="Verdana" w:hAnsi="Verdana"/>
            <w:bCs/>
            <w:sz w:val="18"/>
            <w:szCs w:val="18"/>
          </w:rPr>
          <w:t>1998, M</w:t>
        </w:r>
      </w:smartTag>
      <w:r w:rsidRPr="00234DDD">
        <w:rPr>
          <w:rFonts w:ascii="Verdana" w:hAnsi="Verdana"/>
          <w:bCs/>
          <w:sz w:val="18"/>
          <w:szCs w:val="18"/>
        </w:rPr>
        <w:t>. P. Dr. Eduardo Cifuentes Muñoz.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732B0C12"/>
    <w:multiLevelType w:val="hybridMultilevel"/>
    <w:tmpl w:val="2C9CCA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BBC"/>
    <w:rsid w:val="00001DDF"/>
    <w:rsid w:val="0000200B"/>
    <w:rsid w:val="000023F0"/>
    <w:rsid w:val="0000288D"/>
    <w:rsid w:val="00002BDF"/>
    <w:rsid w:val="00002DBC"/>
    <w:rsid w:val="0000343C"/>
    <w:rsid w:val="00003772"/>
    <w:rsid w:val="00004074"/>
    <w:rsid w:val="000063C3"/>
    <w:rsid w:val="000068A8"/>
    <w:rsid w:val="00007787"/>
    <w:rsid w:val="00007F3C"/>
    <w:rsid w:val="00010C10"/>
    <w:rsid w:val="00010CAE"/>
    <w:rsid w:val="000110F3"/>
    <w:rsid w:val="0001180E"/>
    <w:rsid w:val="00011F75"/>
    <w:rsid w:val="00012C63"/>
    <w:rsid w:val="00012E88"/>
    <w:rsid w:val="000145B1"/>
    <w:rsid w:val="000149DA"/>
    <w:rsid w:val="00014E3F"/>
    <w:rsid w:val="000151B8"/>
    <w:rsid w:val="00015793"/>
    <w:rsid w:val="00015B67"/>
    <w:rsid w:val="00016112"/>
    <w:rsid w:val="00016340"/>
    <w:rsid w:val="00016B55"/>
    <w:rsid w:val="00016D0E"/>
    <w:rsid w:val="00016EEE"/>
    <w:rsid w:val="0001714A"/>
    <w:rsid w:val="00017350"/>
    <w:rsid w:val="0001746E"/>
    <w:rsid w:val="0002030B"/>
    <w:rsid w:val="00020F04"/>
    <w:rsid w:val="000216D8"/>
    <w:rsid w:val="00022355"/>
    <w:rsid w:val="00022845"/>
    <w:rsid w:val="00022FE4"/>
    <w:rsid w:val="00023153"/>
    <w:rsid w:val="00023662"/>
    <w:rsid w:val="0002392C"/>
    <w:rsid w:val="00024086"/>
    <w:rsid w:val="000247FA"/>
    <w:rsid w:val="00024D5E"/>
    <w:rsid w:val="00024E5B"/>
    <w:rsid w:val="00024FD0"/>
    <w:rsid w:val="00025B68"/>
    <w:rsid w:val="0002645B"/>
    <w:rsid w:val="00026512"/>
    <w:rsid w:val="000266CB"/>
    <w:rsid w:val="00026867"/>
    <w:rsid w:val="00026CB8"/>
    <w:rsid w:val="00026FF8"/>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30"/>
    <w:rsid w:val="0003632B"/>
    <w:rsid w:val="000367FD"/>
    <w:rsid w:val="0003696F"/>
    <w:rsid w:val="00036A0D"/>
    <w:rsid w:val="00036C85"/>
    <w:rsid w:val="00036DDE"/>
    <w:rsid w:val="000371D2"/>
    <w:rsid w:val="00040BB2"/>
    <w:rsid w:val="00041406"/>
    <w:rsid w:val="000429D5"/>
    <w:rsid w:val="00042A5B"/>
    <w:rsid w:val="0004339F"/>
    <w:rsid w:val="000434C1"/>
    <w:rsid w:val="00043A4E"/>
    <w:rsid w:val="00043A8A"/>
    <w:rsid w:val="00043B25"/>
    <w:rsid w:val="000440CB"/>
    <w:rsid w:val="00045039"/>
    <w:rsid w:val="00045175"/>
    <w:rsid w:val="0004520A"/>
    <w:rsid w:val="0004528A"/>
    <w:rsid w:val="00045822"/>
    <w:rsid w:val="00046027"/>
    <w:rsid w:val="0004687D"/>
    <w:rsid w:val="00046F77"/>
    <w:rsid w:val="00047644"/>
    <w:rsid w:val="000476AE"/>
    <w:rsid w:val="00047716"/>
    <w:rsid w:val="00047B30"/>
    <w:rsid w:val="00047C26"/>
    <w:rsid w:val="000501C4"/>
    <w:rsid w:val="0005058D"/>
    <w:rsid w:val="00050F99"/>
    <w:rsid w:val="00050FB7"/>
    <w:rsid w:val="00051FF7"/>
    <w:rsid w:val="0005202C"/>
    <w:rsid w:val="00052219"/>
    <w:rsid w:val="00052E08"/>
    <w:rsid w:val="00052F30"/>
    <w:rsid w:val="00052FB4"/>
    <w:rsid w:val="0005347A"/>
    <w:rsid w:val="00053768"/>
    <w:rsid w:val="00054202"/>
    <w:rsid w:val="00054CAF"/>
    <w:rsid w:val="00055408"/>
    <w:rsid w:val="00055572"/>
    <w:rsid w:val="0005630E"/>
    <w:rsid w:val="00056CED"/>
    <w:rsid w:val="00056E9B"/>
    <w:rsid w:val="000571D6"/>
    <w:rsid w:val="000575B1"/>
    <w:rsid w:val="00057944"/>
    <w:rsid w:val="00057A36"/>
    <w:rsid w:val="00057CB7"/>
    <w:rsid w:val="00057E02"/>
    <w:rsid w:val="00057E5B"/>
    <w:rsid w:val="00057F7B"/>
    <w:rsid w:val="00062126"/>
    <w:rsid w:val="0006283D"/>
    <w:rsid w:val="00062AA2"/>
    <w:rsid w:val="000638C4"/>
    <w:rsid w:val="00064264"/>
    <w:rsid w:val="000646C5"/>
    <w:rsid w:val="00064B09"/>
    <w:rsid w:val="000656EE"/>
    <w:rsid w:val="0006572B"/>
    <w:rsid w:val="00065A90"/>
    <w:rsid w:val="00065EAB"/>
    <w:rsid w:val="0006608D"/>
    <w:rsid w:val="0006672E"/>
    <w:rsid w:val="00066A34"/>
    <w:rsid w:val="00067D08"/>
    <w:rsid w:val="00071559"/>
    <w:rsid w:val="0007199E"/>
    <w:rsid w:val="000719A2"/>
    <w:rsid w:val="00071A91"/>
    <w:rsid w:val="000722C1"/>
    <w:rsid w:val="000725B0"/>
    <w:rsid w:val="000729CA"/>
    <w:rsid w:val="00073542"/>
    <w:rsid w:val="000736EA"/>
    <w:rsid w:val="00073BA6"/>
    <w:rsid w:val="000746FA"/>
    <w:rsid w:val="00074D25"/>
    <w:rsid w:val="00074E61"/>
    <w:rsid w:val="000750C2"/>
    <w:rsid w:val="000753B8"/>
    <w:rsid w:val="000754C7"/>
    <w:rsid w:val="000756F3"/>
    <w:rsid w:val="00075730"/>
    <w:rsid w:val="000759F2"/>
    <w:rsid w:val="000761D8"/>
    <w:rsid w:val="000763C3"/>
    <w:rsid w:val="00077118"/>
    <w:rsid w:val="000779BD"/>
    <w:rsid w:val="000801D7"/>
    <w:rsid w:val="00080A6B"/>
    <w:rsid w:val="00080EE1"/>
    <w:rsid w:val="000814C7"/>
    <w:rsid w:val="00081820"/>
    <w:rsid w:val="00081878"/>
    <w:rsid w:val="000819DE"/>
    <w:rsid w:val="00081CBE"/>
    <w:rsid w:val="00081FFA"/>
    <w:rsid w:val="000835BF"/>
    <w:rsid w:val="00083805"/>
    <w:rsid w:val="000839BA"/>
    <w:rsid w:val="00083BF3"/>
    <w:rsid w:val="00083E41"/>
    <w:rsid w:val="00084294"/>
    <w:rsid w:val="000844C7"/>
    <w:rsid w:val="00084E0E"/>
    <w:rsid w:val="00085786"/>
    <w:rsid w:val="00085BDE"/>
    <w:rsid w:val="000861D1"/>
    <w:rsid w:val="00086849"/>
    <w:rsid w:val="00086C1A"/>
    <w:rsid w:val="00086D62"/>
    <w:rsid w:val="00086F3C"/>
    <w:rsid w:val="00087EDA"/>
    <w:rsid w:val="00090217"/>
    <w:rsid w:val="00090228"/>
    <w:rsid w:val="000905D0"/>
    <w:rsid w:val="00090E9F"/>
    <w:rsid w:val="00091294"/>
    <w:rsid w:val="00091A61"/>
    <w:rsid w:val="00091AF6"/>
    <w:rsid w:val="0009238C"/>
    <w:rsid w:val="00092405"/>
    <w:rsid w:val="00092450"/>
    <w:rsid w:val="00092ABE"/>
    <w:rsid w:val="00092D6D"/>
    <w:rsid w:val="000931DC"/>
    <w:rsid w:val="0009333C"/>
    <w:rsid w:val="000939D2"/>
    <w:rsid w:val="000941E6"/>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26B5"/>
    <w:rsid w:val="000A2EA6"/>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C20"/>
    <w:rsid w:val="000B4D49"/>
    <w:rsid w:val="000B605F"/>
    <w:rsid w:val="000B679B"/>
    <w:rsid w:val="000B69C6"/>
    <w:rsid w:val="000B7032"/>
    <w:rsid w:val="000B7166"/>
    <w:rsid w:val="000B7C6B"/>
    <w:rsid w:val="000B7C7F"/>
    <w:rsid w:val="000B7E57"/>
    <w:rsid w:val="000B7FCB"/>
    <w:rsid w:val="000C0013"/>
    <w:rsid w:val="000C0840"/>
    <w:rsid w:val="000C0950"/>
    <w:rsid w:val="000C0CE8"/>
    <w:rsid w:val="000C0E64"/>
    <w:rsid w:val="000C27DD"/>
    <w:rsid w:val="000C3566"/>
    <w:rsid w:val="000C41C9"/>
    <w:rsid w:val="000C41EF"/>
    <w:rsid w:val="000C45BB"/>
    <w:rsid w:val="000C4954"/>
    <w:rsid w:val="000C52D4"/>
    <w:rsid w:val="000C5922"/>
    <w:rsid w:val="000C5BF6"/>
    <w:rsid w:val="000C5C41"/>
    <w:rsid w:val="000C6255"/>
    <w:rsid w:val="000C6F4E"/>
    <w:rsid w:val="000C7D99"/>
    <w:rsid w:val="000C7ED6"/>
    <w:rsid w:val="000D03F8"/>
    <w:rsid w:val="000D0663"/>
    <w:rsid w:val="000D0ABC"/>
    <w:rsid w:val="000D0E55"/>
    <w:rsid w:val="000D1117"/>
    <w:rsid w:val="000D1AB5"/>
    <w:rsid w:val="000D1B37"/>
    <w:rsid w:val="000D2315"/>
    <w:rsid w:val="000D2B34"/>
    <w:rsid w:val="000D2ED7"/>
    <w:rsid w:val="000D32A6"/>
    <w:rsid w:val="000D3509"/>
    <w:rsid w:val="000D3984"/>
    <w:rsid w:val="000D3E9D"/>
    <w:rsid w:val="000D4457"/>
    <w:rsid w:val="000D515A"/>
    <w:rsid w:val="000D54C0"/>
    <w:rsid w:val="000D5B1D"/>
    <w:rsid w:val="000D5BC5"/>
    <w:rsid w:val="000D6340"/>
    <w:rsid w:val="000D6FA7"/>
    <w:rsid w:val="000D70CE"/>
    <w:rsid w:val="000D7179"/>
    <w:rsid w:val="000D7420"/>
    <w:rsid w:val="000D7AA6"/>
    <w:rsid w:val="000D7D5A"/>
    <w:rsid w:val="000D7F74"/>
    <w:rsid w:val="000E01D5"/>
    <w:rsid w:val="000E0654"/>
    <w:rsid w:val="000E0678"/>
    <w:rsid w:val="000E09AA"/>
    <w:rsid w:val="000E0C2B"/>
    <w:rsid w:val="000E1388"/>
    <w:rsid w:val="000E16F7"/>
    <w:rsid w:val="000E1E7B"/>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22D"/>
    <w:rsid w:val="000E6D34"/>
    <w:rsid w:val="000E6DD2"/>
    <w:rsid w:val="000E6FDF"/>
    <w:rsid w:val="000E7500"/>
    <w:rsid w:val="000E7C09"/>
    <w:rsid w:val="000F0CEF"/>
    <w:rsid w:val="000F2682"/>
    <w:rsid w:val="000F2E5B"/>
    <w:rsid w:val="000F2E7D"/>
    <w:rsid w:val="000F32C3"/>
    <w:rsid w:val="000F43C7"/>
    <w:rsid w:val="000F43F4"/>
    <w:rsid w:val="000F4BD5"/>
    <w:rsid w:val="000F4E36"/>
    <w:rsid w:val="000F5083"/>
    <w:rsid w:val="000F50E9"/>
    <w:rsid w:val="000F5371"/>
    <w:rsid w:val="000F5EAA"/>
    <w:rsid w:val="000F662F"/>
    <w:rsid w:val="000F6AC0"/>
    <w:rsid w:val="000F6D73"/>
    <w:rsid w:val="000F6FD6"/>
    <w:rsid w:val="000F7F72"/>
    <w:rsid w:val="00100B50"/>
    <w:rsid w:val="001021E3"/>
    <w:rsid w:val="00102F11"/>
    <w:rsid w:val="00103F02"/>
    <w:rsid w:val="00105CA6"/>
    <w:rsid w:val="00105E43"/>
    <w:rsid w:val="00106252"/>
    <w:rsid w:val="001062DE"/>
    <w:rsid w:val="00106A2E"/>
    <w:rsid w:val="00106C05"/>
    <w:rsid w:val="001075A2"/>
    <w:rsid w:val="00107AEA"/>
    <w:rsid w:val="00110523"/>
    <w:rsid w:val="00110825"/>
    <w:rsid w:val="0011099F"/>
    <w:rsid w:val="001110BA"/>
    <w:rsid w:val="0011165D"/>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DAA"/>
    <w:rsid w:val="00115E97"/>
    <w:rsid w:val="00116A61"/>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2EC7"/>
    <w:rsid w:val="001230E0"/>
    <w:rsid w:val="00123120"/>
    <w:rsid w:val="001239E3"/>
    <w:rsid w:val="00124EA8"/>
    <w:rsid w:val="00125539"/>
    <w:rsid w:val="00125D1F"/>
    <w:rsid w:val="00125D3C"/>
    <w:rsid w:val="001264FB"/>
    <w:rsid w:val="00126E3E"/>
    <w:rsid w:val="00127614"/>
    <w:rsid w:val="00130322"/>
    <w:rsid w:val="00130D20"/>
    <w:rsid w:val="00131864"/>
    <w:rsid w:val="00131E11"/>
    <w:rsid w:val="00131F14"/>
    <w:rsid w:val="00132EDB"/>
    <w:rsid w:val="00133573"/>
    <w:rsid w:val="00134487"/>
    <w:rsid w:val="00134750"/>
    <w:rsid w:val="00134F4B"/>
    <w:rsid w:val="00135153"/>
    <w:rsid w:val="00135935"/>
    <w:rsid w:val="00135AD7"/>
    <w:rsid w:val="0013642D"/>
    <w:rsid w:val="001367A4"/>
    <w:rsid w:val="00136B00"/>
    <w:rsid w:val="00137EF2"/>
    <w:rsid w:val="001405EE"/>
    <w:rsid w:val="00140868"/>
    <w:rsid w:val="001408F2"/>
    <w:rsid w:val="00140C92"/>
    <w:rsid w:val="00140E8F"/>
    <w:rsid w:val="0014174E"/>
    <w:rsid w:val="00142205"/>
    <w:rsid w:val="001422B8"/>
    <w:rsid w:val="00142E77"/>
    <w:rsid w:val="00144EED"/>
    <w:rsid w:val="00145F9A"/>
    <w:rsid w:val="00146587"/>
    <w:rsid w:val="001465F3"/>
    <w:rsid w:val="00146A44"/>
    <w:rsid w:val="00146ADD"/>
    <w:rsid w:val="00147188"/>
    <w:rsid w:val="001475BB"/>
    <w:rsid w:val="00147830"/>
    <w:rsid w:val="00147E69"/>
    <w:rsid w:val="00150436"/>
    <w:rsid w:val="00150FF0"/>
    <w:rsid w:val="001511B1"/>
    <w:rsid w:val="001517B9"/>
    <w:rsid w:val="00152537"/>
    <w:rsid w:val="0015290A"/>
    <w:rsid w:val="0015317F"/>
    <w:rsid w:val="00153833"/>
    <w:rsid w:val="001539B8"/>
    <w:rsid w:val="00154393"/>
    <w:rsid w:val="00154655"/>
    <w:rsid w:val="00154903"/>
    <w:rsid w:val="00154912"/>
    <w:rsid w:val="00155B23"/>
    <w:rsid w:val="00155CB6"/>
    <w:rsid w:val="00155FC7"/>
    <w:rsid w:val="00156041"/>
    <w:rsid w:val="00156F47"/>
    <w:rsid w:val="001572A5"/>
    <w:rsid w:val="00157644"/>
    <w:rsid w:val="001576E6"/>
    <w:rsid w:val="0015771C"/>
    <w:rsid w:val="00157B13"/>
    <w:rsid w:val="00157D3E"/>
    <w:rsid w:val="00160505"/>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0CD"/>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1F4B"/>
    <w:rsid w:val="001722FB"/>
    <w:rsid w:val="0017354C"/>
    <w:rsid w:val="00173558"/>
    <w:rsid w:val="001743CD"/>
    <w:rsid w:val="0017452F"/>
    <w:rsid w:val="00174740"/>
    <w:rsid w:val="00174B18"/>
    <w:rsid w:val="00174E0A"/>
    <w:rsid w:val="0017505F"/>
    <w:rsid w:val="0017507E"/>
    <w:rsid w:val="00175350"/>
    <w:rsid w:val="00175629"/>
    <w:rsid w:val="00175AA4"/>
    <w:rsid w:val="00175F55"/>
    <w:rsid w:val="001763C8"/>
    <w:rsid w:val="00176451"/>
    <w:rsid w:val="00176984"/>
    <w:rsid w:val="00176D8F"/>
    <w:rsid w:val="00176DA4"/>
    <w:rsid w:val="00177A75"/>
    <w:rsid w:val="00180858"/>
    <w:rsid w:val="001808B9"/>
    <w:rsid w:val="00180959"/>
    <w:rsid w:val="001814C8"/>
    <w:rsid w:val="0018150E"/>
    <w:rsid w:val="00181AC0"/>
    <w:rsid w:val="001828E0"/>
    <w:rsid w:val="00182AC8"/>
    <w:rsid w:val="00182AE1"/>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EB0"/>
    <w:rsid w:val="00192FD4"/>
    <w:rsid w:val="00192FEC"/>
    <w:rsid w:val="00193DAF"/>
    <w:rsid w:val="00194389"/>
    <w:rsid w:val="00194538"/>
    <w:rsid w:val="001949D6"/>
    <w:rsid w:val="001958BD"/>
    <w:rsid w:val="00195DBE"/>
    <w:rsid w:val="00195E35"/>
    <w:rsid w:val="00195F7F"/>
    <w:rsid w:val="001962EB"/>
    <w:rsid w:val="001970F9"/>
    <w:rsid w:val="001971AC"/>
    <w:rsid w:val="00197682"/>
    <w:rsid w:val="00197C05"/>
    <w:rsid w:val="00197FB8"/>
    <w:rsid w:val="001A0ABD"/>
    <w:rsid w:val="001A0F53"/>
    <w:rsid w:val="001A10F7"/>
    <w:rsid w:val="001A1CCE"/>
    <w:rsid w:val="001A2EC3"/>
    <w:rsid w:val="001A2F44"/>
    <w:rsid w:val="001A4936"/>
    <w:rsid w:val="001A5315"/>
    <w:rsid w:val="001A56AE"/>
    <w:rsid w:val="001A5749"/>
    <w:rsid w:val="001A5B16"/>
    <w:rsid w:val="001A6350"/>
    <w:rsid w:val="001A6431"/>
    <w:rsid w:val="001A6AAC"/>
    <w:rsid w:val="001A6CBB"/>
    <w:rsid w:val="001A6E6C"/>
    <w:rsid w:val="001A7099"/>
    <w:rsid w:val="001A730D"/>
    <w:rsid w:val="001A75CC"/>
    <w:rsid w:val="001A7B08"/>
    <w:rsid w:val="001B00F6"/>
    <w:rsid w:val="001B02E9"/>
    <w:rsid w:val="001B05AA"/>
    <w:rsid w:val="001B06F5"/>
    <w:rsid w:val="001B0B6D"/>
    <w:rsid w:val="001B174F"/>
    <w:rsid w:val="001B2053"/>
    <w:rsid w:val="001B2097"/>
    <w:rsid w:val="001B2A0C"/>
    <w:rsid w:val="001B2A61"/>
    <w:rsid w:val="001B2D01"/>
    <w:rsid w:val="001B42EB"/>
    <w:rsid w:val="001B5292"/>
    <w:rsid w:val="001B5A05"/>
    <w:rsid w:val="001B5FCD"/>
    <w:rsid w:val="001B600C"/>
    <w:rsid w:val="001B618E"/>
    <w:rsid w:val="001B6904"/>
    <w:rsid w:val="001B6E17"/>
    <w:rsid w:val="001B72E7"/>
    <w:rsid w:val="001B7866"/>
    <w:rsid w:val="001B7972"/>
    <w:rsid w:val="001B7EC0"/>
    <w:rsid w:val="001B7F93"/>
    <w:rsid w:val="001C005D"/>
    <w:rsid w:val="001C0366"/>
    <w:rsid w:val="001C03EE"/>
    <w:rsid w:val="001C05A2"/>
    <w:rsid w:val="001C10D6"/>
    <w:rsid w:val="001C1747"/>
    <w:rsid w:val="001C1A25"/>
    <w:rsid w:val="001C205F"/>
    <w:rsid w:val="001C2D4C"/>
    <w:rsid w:val="001C303D"/>
    <w:rsid w:val="001C3957"/>
    <w:rsid w:val="001C3CE5"/>
    <w:rsid w:val="001C406E"/>
    <w:rsid w:val="001C41F5"/>
    <w:rsid w:val="001C532C"/>
    <w:rsid w:val="001C60FA"/>
    <w:rsid w:val="001C6396"/>
    <w:rsid w:val="001C6510"/>
    <w:rsid w:val="001C6839"/>
    <w:rsid w:val="001C6EC1"/>
    <w:rsid w:val="001D068D"/>
    <w:rsid w:val="001D08CA"/>
    <w:rsid w:val="001D0CCA"/>
    <w:rsid w:val="001D19F4"/>
    <w:rsid w:val="001D1F4A"/>
    <w:rsid w:val="001D2F1B"/>
    <w:rsid w:val="001D3130"/>
    <w:rsid w:val="001D3143"/>
    <w:rsid w:val="001D3F6D"/>
    <w:rsid w:val="001D49D6"/>
    <w:rsid w:val="001D5022"/>
    <w:rsid w:val="001D5279"/>
    <w:rsid w:val="001D55B7"/>
    <w:rsid w:val="001D5C66"/>
    <w:rsid w:val="001D70B0"/>
    <w:rsid w:val="001D7993"/>
    <w:rsid w:val="001D79F8"/>
    <w:rsid w:val="001E05E3"/>
    <w:rsid w:val="001E0B52"/>
    <w:rsid w:val="001E0F59"/>
    <w:rsid w:val="001E13EB"/>
    <w:rsid w:val="001E1BB2"/>
    <w:rsid w:val="001E1D60"/>
    <w:rsid w:val="001E1FF1"/>
    <w:rsid w:val="001E2ED1"/>
    <w:rsid w:val="001E314E"/>
    <w:rsid w:val="001E3B81"/>
    <w:rsid w:val="001E3D46"/>
    <w:rsid w:val="001E4F8C"/>
    <w:rsid w:val="001E543E"/>
    <w:rsid w:val="001E552A"/>
    <w:rsid w:val="001E63B5"/>
    <w:rsid w:val="001E64BC"/>
    <w:rsid w:val="001E686E"/>
    <w:rsid w:val="001E6C27"/>
    <w:rsid w:val="001E6D14"/>
    <w:rsid w:val="001F03D6"/>
    <w:rsid w:val="001F0933"/>
    <w:rsid w:val="001F13F8"/>
    <w:rsid w:val="001F1424"/>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0AC"/>
    <w:rsid w:val="001F7148"/>
    <w:rsid w:val="001F74B1"/>
    <w:rsid w:val="00200544"/>
    <w:rsid w:val="00200A20"/>
    <w:rsid w:val="002014F0"/>
    <w:rsid w:val="00201EE7"/>
    <w:rsid w:val="00202842"/>
    <w:rsid w:val="00202D76"/>
    <w:rsid w:val="00202F7B"/>
    <w:rsid w:val="00203B6A"/>
    <w:rsid w:val="00203C34"/>
    <w:rsid w:val="00203DC9"/>
    <w:rsid w:val="0020430B"/>
    <w:rsid w:val="0020487D"/>
    <w:rsid w:val="00204F7D"/>
    <w:rsid w:val="00204FD6"/>
    <w:rsid w:val="0020510C"/>
    <w:rsid w:val="002051D4"/>
    <w:rsid w:val="00206AB1"/>
    <w:rsid w:val="00206D5B"/>
    <w:rsid w:val="00206DB5"/>
    <w:rsid w:val="00206EB0"/>
    <w:rsid w:val="00207D7D"/>
    <w:rsid w:val="00210822"/>
    <w:rsid w:val="0021103C"/>
    <w:rsid w:val="00211411"/>
    <w:rsid w:val="0021153B"/>
    <w:rsid w:val="00211602"/>
    <w:rsid w:val="00211C31"/>
    <w:rsid w:val="002120C5"/>
    <w:rsid w:val="00212252"/>
    <w:rsid w:val="002127E5"/>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20487"/>
    <w:rsid w:val="002207E4"/>
    <w:rsid w:val="002214C0"/>
    <w:rsid w:val="00221D16"/>
    <w:rsid w:val="00221EC8"/>
    <w:rsid w:val="0022233A"/>
    <w:rsid w:val="00222352"/>
    <w:rsid w:val="0022263A"/>
    <w:rsid w:val="00222A32"/>
    <w:rsid w:val="002233E4"/>
    <w:rsid w:val="00223ECD"/>
    <w:rsid w:val="00224D00"/>
    <w:rsid w:val="00224EDB"/>
    <w:rsid w:val="00225035"/>
    <w:rsid w:val="002251EE"/>
    <w:rsid w:val="002257AA"/>
    <w:rsid w:val="00226115"/>
    <w:rsid w:val="00226350"/>
    <w:rsid w:val="00227D62"/>
    <w:rsid w:val="00230B28"/>
    <w:rsid w:val="00230B67"/>
    <w:rsid w:val="00230FAC"/>
    <w:rsid w:val="00231148"/>
    <w:rsid w:val="002317C6"/>
    <w:rsid w:val="00231D03"/>
    <w:rsid w:val="0023242B"/>
    <w:rsid w:val="0023242C"/>
    <w:rsid w:val="002325E4"/>
    <w:rsid w:val="00233053"/>
    <w:rsid w:val="002332AE"/>
    <w:rsid w:val="00234800"/>
    <w:rsid w:val="00234DDD"/>
    <w:rsid w:val="00235683"/>
    <w:rsid w:val="00235B12"/>
    <w:rsid w:val="00235CB8"/>
    <w:rsid w:val="00235E52"/>
    <w:rsid w:val="00235EF6"/>
    <w:rsid w:val="002366F6"/>
    <w:rsid w:val="002402C3"/>
    <w:rsid w:val="0024051C"/>
    <w:rsid w:val="00240DD9"/>
    <w:rsid w:val="00241B92"/>
    <w:rsid w:val="00241E5B"/>
    <w:rsid w:val="0024293A"/>
    <w:rsid w:val="00242C7E"/>
    <w:rsid w:val="00242CF5"/>
    <w:rsid w:val="002430CA"/>
    <w:rsid w:val="002432E9"/>
    <w:rsid w:val="00243E21"/>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E8D"/>
    <w:rsid w:val="002533FD"/>
    <w:rsid w:val="002536EA"/>
    <w:rsid w:val="002547A4"/>
    <w:rsid w:val="00254F16"/>
    <w:rsid w:val="00254FF9"/>
    <w:rsid w:val="00255038"/>
    <w:rsid w:val="002554EE"/>
    <w:rsid w:val="00256506"/>
    <w:rsid w:val="00256C9F"/>
    <w:rsid w:val="00257326"/>
    <w:rsid w:val="002575AF"/>
    <w:rsid w:val="00257F16"/>
    <w:rsid w:val="00257FDD"/>
    <w:rsid w:val="00260407"/>
    <w:rsid w:val="002605F0"/>
    <w:rsid w:val="00260B39"/>
    <w:rsid w:val="00261184"/>
    <w:rsid w:val="002617B9"/>
    <w:rsid w:val="002625C2"/>
    <w:rsid w:val="00262E1D"/>
    <w:rsid w:val="002633D7"/>
    <w:rsid w:val="00263CF6"/>
    <w:rsid w:val="002640CF"/>
    <w:rsid w:val="00264381"/>
    <w:rsid w:val="002648D1"/>
    <w:rsid w:val="00264DC1"/>
    <w:rsid w:val="002652ED"/>
    <w:rsid w:val="00265DDF"/>
    <w:rsid w:val="002661E8"/>
    <w:rsid w:val="00266AF8"/>
    <w:rsid w:val="00266F19"/>
    <w:rsid w:val="00267286"/>
    <w:rsid w:val="0026757C"/>
    <w:rsid w:val="00267FD9"/>
    <w:rsid w:val="00270B09"/>
    <w:rsid w:val="00270CAF"/>
    <w:rsid w:val="00270E80"/>
    <w:rsid w:val="002711E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1D02"/>
    <w:rsid w:val="002829CE"/>
    <w:rsid w:val="00282C9B"/>
    <w:rsid w:val="00282DA9"/>
    <w:rsid w:val="00283237"/>
    <w:rsid w:val="00283684"/>
    <w:rsid w:val="002837B5"/>
    <w:rsid w:val="002837CC"/>
    <w:rsid w:val="00283D80"/>
    <w:rsid w:val="00284047"/>
    <w:rsid w:val="002845D9"/>
    <w:rsid w:val="002848AC"/>
    <w:rsid w:val="00284B7E"/>
    <w:rsid w:val="002866A3"/>
    <w:rsid w:val="002868A1"/>
    <w:rsid w:val="002870B5"/>
    <w:rsid w:val="00287A2B"/>
    <w:rsid w:val="00287ADE"/>
    <w:rsid w:val="00287BB5"/>
    <w:rsid w:val="0029067A"/>
    <w:rsid w:val="00290A3E"/>
    <w:rsid w:val="002910B2"/>
    <w:rsid w:val="00291477"/>
    <w:rsid w:val="00291653"/>
    <w:rsid w:val="0029382F"/>
    <w:rsid w:val="002953F1"/>
    <w:rsid w:val="0029594C"/>
    <w:rsid w:val="00296208"/>
    <w:rsid w:val="00296366"/>
    <w:rsid w:val="0029684D"/>
    <w:rsid w:val="00296DF4"/>
    <w:rsid w:val="00297011"/>
    <w:rsid w:val="00297564"/>
    <w:rsid w:val="002976EE"/>
    <w:rsid w:val="00297B3C"/>
    <w:rsid w:val="00297E2A"/>
    <w:rsid w:val="002A019F"/>
    <w:rsid w:val="002A0F9A"/>
    <w:rsid w:val="002A10C7"/>
    <w:rsid w:val="002A10C8"/>
    <w:rsid w:val="002A1885"/>
    <w:rsid w:val="002A1B95"/>
    <w:rsid w:val="002A1C9F"/>
    <w:rsid w:val="002A261E"/>
    <w:rsid w:val="002A3303"/>
    <w:rsid w:val="002A333D"/>
    <w:rsid w:val="002A37AD"/>
    <w:rsid w:val="002A3B6C"/>
    <w:rsid w:val="002A3CAD"/>
    <w:rsid w:val="002A4B66"/>
    <w:rsid w:val="002A4D46"/>
    <w:rsid w:val="002A50E0"/>
    <w:rsid w:val="002A52CB"/>
    <w:rsid w:val="002A54B8"/>
    <w:rsid w:val="002A56D2"/>
    <w:rsid w:val="002A5A92"/>
    <w:rsid w:val="002A5BCB"/>
    <w:rsid w:val="002A5EE5"/>
    <w:rsid w:val="002A6B73"/>
    <w:rsid w:val="002A7143"/>
    <w:rsid w:val="002A7153"/>
    <w:rsid w:val="002A7239"/>
    <w:rsid w:val="002A7801"/>
    <w:rsid w:val="002A7BB8"/>
    <w:rsid w:val="002A7C21"/>
    <w:rsid w:val="002A7E47"/>
    <w:rsid w:val="002A7F01"/>
    <w:rsid w:val="002B12B0"/>
    <w:rsid w:val="002B17D6"/>
    <w:rsid w:val="002B1928"/>
    <w:rsid w:val="002B1EBD"/>
    <w:rsid w:val="002B21C2"/>
    <w:rsid w:val="002B27AC"/>
    <w:rsid w:val="002B285F"/>
    <w:rsid w:val="002B2DFA"/>
    <w:rsid w:val="002B34C9"/>
    <w:rsid w:val="002B3520"/>
    <w:rsid w:val="002B38FF"/>
    <w:rsid w:val="002B3952"/>
    <w:rsid w:val="002B4281"/>
    <w:rsid w:val="002B4867"/>
    <w:rsid w:val="002B48DF"/>
    <w:rsid w:val="002B6B01"/>
    <w:rsid w:val="002B6F95"/>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5A59"/>
    <w:rsid w:val="002C603F"/>
    <w:rsid w:val="002C64BD"/>
    <w:rsid w:val="002C6893"/>
    <w:rsid w:val="002C71F3"/>
    <w:rsid w:val="002C7741"/>
    <w:rsid w:val="002C7B24"/>
    <w:rsid w:val="002C7DEF"/>
    <w:rsid w:val="002D0097"/>
    <w:rsid w:val="002D0726"/>
    <w:rsid w:val="002D0887"/>
    <w:rsid w:val="002D09C9"/>
    <w:rsid w:val="002D09CF"/>
    <w:rsid w:val="002D0F27"/>
    <w:rsid w:val="002D12FA"/>
    <w:rsid w:val="002D1730"/>
    <w:rsid w:val="002D1A2A"/>
    <w:rsid w:val="002D1F9E"/>
    <w:rsid w:val="002D20B4"/>
    <w:rsid w:val="002D2976"/>
    <w:rsid w:val="002D37DE"/>
    <w:rsid w:val="002D3B4A"/>
    <w:rsid w:val="002D4A86"/>
    <w:rsid w:val="002D5439"/>
    <w:rsid w:val="002D54D0"/>
    <w:rsid w:val="002D58AC"/>
    <w:rsid w:val="002D6082"/>
    <w:rsid w:val="002D6D5B"/>
    <w:rsid w:val="002D6D77"/>
    <w:rsid w:val="002D6DC1"/>
    <w:rsid w:val="002D6F26"/>
    <w:rsid w:val="002D761E"/>
    <w:rsid w:val="002D7F89"/>
    <w:rsid w:val="002E16E9"/>
    <w:rsid w:val="002E20A9"/>
    <w:rsid w:val="002E31D5"/>
    <w:rsid w:val="002E3A6F"/>
    <w:rsid w:val="002E3E82"/>
    <w:rsid w:val="002E4363"/>
    <w:rsid w:val="002E4DB9"/>
    <w:rsid w:val="002E50B0"/>
    <w:rsid w:val="002E529B"/>
    <w:rsid w:val="002E5D20"/>
    <w:rsid w:val="002E5D40"/>
    <w:rsid w:val="002E6039"/>
    <w:rsid w:val="002E60D7"/>
    <w:rsid w:val="002E6196"/>
    <w:rsid w:val="002E7908"/>
    <w:rsid w:val="002E7DA9"/>
    <w:rsid w:val="002F0731"/>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3006B5"/>
    <w:rsid w:val="00300C99"/>
    <w:rsid w:val="00300E98"/>
    <w:rsid w:val="0030113B"/>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F64"/>
    <w:rsid w:val="003126EE"/>
    <w:rsid w:val="00312D8F"/>
    <w:rsid w:val="00313876"/>
    <w:rsid w:val="0031388D"/>
    <w:rsid w:val="00313AE6"/>
    <w:rsid w:val="003141C1"/>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F2C"/>
    <w:rsid w:val="00326164"/>
    <w:rsid w:val="00326567"/>
    <w:rsid w:val="0032677E"/>
    <w:rsid w:val="00326F1C"/>
    <w:rsid w:val="00327158"/>
    <w:rsid w:val="0032744B"/>
    <w:rsid w:val="003276D5"/>
    <w:rsid w:val="00330B2C"/>
    <w:rsid w:val="00330DB4"/>
    <w:rsid w:val="00330DF9"/>
    <w:rsid w:val="0033178B"/>
    <w:rsid w:val="00331C13"/>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1A8"/>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2C1B"/>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830"/>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091"/>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A8A"/>
    <w:rsid w:val="00374ECB"/>
    <w:rsid w:val="0037507D"/>
    <w:rsid w:val="00375656"/>
    <w:rsid w:val="0037566B"/>
    <w:rsid w:val="003758DA"/>
    <w:rsid w:val="00375D39"/>
    <w:rsid w:val="00376066"/>
    <w:rsid w:val="00376313"/>
    <w:rsid w:val="003763DF"/>
    <w:rsid w:val="0037692A"/>
    <w:rsid w:val="003801BD"/>
    <w:rsid w:val="003816B5"/>
    <w:rsid w:val="0038263A"/>
    <w:rsid w:val="00382979"/>
    <w:rsid w:val="00382B06"/>
    <w:rsid w:val="00383031"/>
    <w:rsid w:val="0038308E"/>
    <w:rsid w:val="003838B4"/>
    <w:rsid w:val="00383A05"/>
    <w:rsid w:val="00383B9F"/>
    <w:rsid w:val="00383DA9"/>
    <w:rsid w:val="00384448"/>
    <w:rsid w:val="00384C96"/>
    <w:rsid w:val="00384D0D"/>
    <w:rsid w:val="003851A3"/>
    <w:rsid w:val="003853AD"/>
    <w:rsid w:val="003855AA"/>
    <w:rsid w:val="00385CB5"/>
    <w:rsid w:val="00387BF4"/>
    <w:rsid w:val="00387F66"/>
    <w:rsid w:val="0039042A"/>
    <w:rsid w:val="00390539"/>
    <w:rsid w:val="00390695"/>
    <w:rsid w:val="00391117"/>
    <w:rsid w:val="00391839"/>
    <w:rsid w:val="00391FB7"/>
    <w:rsid w:val="00392435"/>
    <w:rsid w:val="003924BD"/>
    <w:rsid w:val="00392767"/>
    <w:rsid w:val="00392CD3"/>
    <w:rsid w:val="00392D8F"/>
    <w:rsid w:val="00392ED1"/>
    <w:rsid w:val="00393660"/>
    <w:rsid w:val="00393DD7"/>
    <w:rsid w:val="00393DF9"/>
    <w:rsid w:val="003943F6"/>
    <w:rsid w:val="003944C7"/>
    <w:rsid w:val="00394580"/>
    <w:rsid w:val="00394CFD"/>
    <w:rsid w:val="00394F00"/>
    <w:rsid w:val="00394FAD"/>
    <w:rsid w:val="00395AB3"/>
    <w:rsid w:val="003967A8"/>
    <w:rsid w:val="003969ED"/>
    <w:rsid w:val="00396A05"/>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C31"/>
    <w:rsid w:val="003A2DDE"/>
    <w:rsid w:val="003A42CB"/>
    <w:rsid w:val="003A43F3"/>
    <w:rsid w:val="003A4DA3"/>
    <w:rsid w:val="003A517E"/>
    <w:rsid w:val="003A5AA4"/>
    <w:rsid w:val="003A5B63"/>
    <w:rsid w:val="003A5B77"/>
    <w:rsid w:val="003A5C19"/>
    <w:rsid w:val="003A5FE5"/>
    <w:rsid w:val="003A64E1"/>
    <w:rsid w:val="003A68E8"/>
    <w:rsid w:val="003A6909"/>
    <w:rsid w:val="003A7428"/>
    <w:rsid w:val="003A7C9B"/>
    <w:rsid w:val="003B02CD"/>
    <w:rsid w:val="003B071F"/>
    <w:rsid w:val="003B0B1D"/>
    <w:rsid w:val="003B0B80"/>
    <w:rsid w:val="003B16BC"/>
    <w:rsid w:val="003B1F54"/>
    <w:rsid w:val="003B297D"/>
    <w:rsid w:val="003B2E5E"/>
    <w:rsid w:val="003B2EAF"/>
    <w:rsid w:val="003B305E"/>
    <w:rsid w:val="003B3F0F"/>
    <w:rsid w:val="003B4300"/>
    <w:rsid w:val="003B4503"/>
    <w:rsid w:val="003B4B63"/>
    <w:rsid w:val="003B4F97"/>
    <w:rsid w:val="003B5A6D"/>
    <w:rsid w:val="003B6660"/>
    <w:rsid w:val="003B6DB2"/>
    <w:rsid w:val="003B7211"/>
    <w:rsid w:val="003B74AC"/>
    <w:rsid w:val="003B75F9"/>
    <w:rsid w:val="003B7652"/>
    <w:rsid w:val="003B7A0A"/>
    <w:rsid w:val="003B7EC7"/>
    <w:rsid w:val="003C0A38"/>
    <w:rsid w:val="003C12FA"/>
    <w:rsid w:val="003C1D08"/>
    <w:rsid w:val="003C291C"/>
    <w:rsid w:val="003C3BA1"/>
    <w:rsid w:val="003C3DD9"/>
    <w:rsid w:val="003C402C"/>
    <w:rsid w:val="003C418F"/>
    <w:rsid w:val="003C45B4"/>
    <w:rsid w:val="003C49C5"/>
    <w:rsid w:val="003C5256"/>
    <w:rsid w:val="003C60FD"/>
    <w:rsid w:val="003C6934"/>
    <w:rsid w:val="003C7034"/>
    <w:rsid w:val="003D017E"/>
    <w:rsid w:val="003D021A"/>
    <w:rsid w:val="003D070B"/>
    <w:rsid w:val="003D1F52"/>
    <w:rsid w:val="003D1FFE"/>
    <w:rsid w:val="003D2EFB"/>
    <w:rsid w:val="003D32E1"/>
    <w:rsid w:val="003D3E06"/>
    <w:rsid w:val="003D4054"/>
    <w:rsid w:val="003D4300"/>
    <w:rsid w:val="003D4331"/>
    <w:rsid w:val="003D4B0B"/>
    <w:rsid w:val="003D5080"/>
    <w:rsid w:val="003D5233"/>
    <w:rsid w:val="003D594C"/>
    <w:rsid w:val="003D61A8"/>
    <w:rsid w:val="003D6293"/>
    <w:rsid w:val="003D643B"/>
    <w:rsid w:val="003D6459"/>
    <w:rsid w:val="003D7733"/>
    <w:rsid w:val="003D7854"/>
    <w:rsid w:val="003D79B5"/>
    <w:rsid w:val="003D7B5A"/>
    <w:rsid w:val="003D7EF2"/>
    <w:rsid w:val="003E0052"/>
    <w:rsid w:val="003E0352"/>
    <w:rsid w:val="003E09D5"/>
    <w:rsid w:val="003E09D9"/>
    <w:rsid w:val="003E0AEC"/>
    <w:rsid w:val="003E0DFA"/>
    <w:rsid w:val="003E16BC"/>
    <w:rsid w:val="003E1ACD"/>
    <w:rsid w:val="003E213F"/>
    <w:rsid w:val="003E22EC"/>
    <w:rsid w:val="003E2C4B"/>
    <w:rsid w:val="003E302C"/>
    <w:rsid w:val="003E325B"/>
    <w:rsid w:val="003E3F8A"/>
    <w:rsid w:val="003E3FCB"/>
    <w:rsid w:val="003E4246"/>
    <w:rsid w:val="003E4E22"/>
    <w:rsid w:val="003E555B"/>
    <w:rsid w:val="003E5B3C"/>
    <w:rsid w:val="003E64A5"/>
    <w:rsid w:val="003E658D"/>
    <w:rsid w:val="003E6961"/>
    <w:rsid w:val="003E6E7B"/>
    <w:rsid w:val="003E74C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373"/>
    <w:rsid w:val="003F7589"/>
    <w:rsid w:val="003F772A"/>
    <w:rsid w:val="003F7BF9"/>
    <w:rsid w:val="004004AE"/>
    <w:rsid w:val="0040058A"/>
    <w:rsid w:val="004006E8"/>
    <w:rsid w:val="00400982"/>
    <w:rsid w:val="00400CC6"/>
    <w:rsid w:val="0040133B"/>
    <w:rsid w:val="0040150B"/>
    <w:rsid w:val="00401C23"/>
    <w:rsid w:val="00401DBA"/>
    <w:rsid w:val="00402056"/>
    <w:rsid w:val="00402874"/>
    <w:rsid w:val="004038B1"/>
    <w:rsid w:val="00403925"/>
    <w:rsid w:val="00404156"/>
    <w:rsid w:val="00404E2A"/>
    <w:rsid w:val="00404F08"/>
    <w:rsid w:val="0040568F"/>
    <w:rsid w:val="00405A5F"/>
    <w:rsid w:val="00406355"/>
    <w:rsid w:val="00407132"/>
    <w:rsid w:val="00407186"/>
    <w:rsid w:val="00407426"/>
    <w:rsid w:val="00407873"/>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573"/>
    <w:rsid w:val="00414876"/>
    <w:rsid w:val="00414A55"/>
    <w:rsid w:val="004153FA"/>
    <w:rsid w:val="004155F6"/>
    <w:rsid w:val="004159FE"/>
    <w:rsid w:val="00415B5D"/>
    <w:rsid w:val="00415D24"/>
    <w:rsid w:val="00416A78"/>
    <w:rsid w:val="004177E0"/>
    <w:rsid w:val="00417B5A"/>
    <w:rsid w:val="0042016F"/>
    <w:rsid w:val="004205A5"/>
    <w:rsid w:val="0042200A"/>
    <w:rsid w:val="00422524"/>
    <w:rsid w:val="0042297E"/>
    <w:rsid w:val="00423AEA"/>
    <w:rsid w:val="00423D5F"/>
    <w:rsid w:val="00424A60"/>
    <w:rsid w:val="00424BC1"/>
    <w:rsid w:val="00424C50"/>
    <w:rsid w:val="00424F79"/>
    <w:rsid w:val="00424FE5"/>
    <w:rsid w:val="004251FF"/>
    <w:rsid w:val="004252F0"/>
    <w:rsid w:val="0042536B"/>
    <w:rsid w:val="00425448"/>
    <w:rsid w:val="00425539"/>
    <w:rsid w:val="00425681"/>
    <w:rsid w:val="00427612"/>
    <w:rsid w:val="004278ED"/>
    <w:rsid w:val="00427DF6"/>
    <w:rsid w:val="00427E51"/>
    <w:rsid w:val="00427FD8"/>
    <w:rsid w:val="0043001B"/>
    <w:rsid w:val="004300B1"/>
    <w:rsid w:val="0043043E"/>
    <w:rsid w:val="00431DDD"/>
    <w:rsid w:val="004321F2"/>
    <w:rsid w:val="004331B4"/>
    <w:rsid w:val="00433392"/>
    <w:rsid w:val="004334C8"/>
    <w:rsid w:val="004341C7"/>
    <w:rsid w:val="00434385"/>
    <w:rsid w:val="004344D8"/>
    <w:rsid w:val="00434711"/>
    <w:rsid w:val="00434A02"/>
    <w:rsid w:val="00434F58"/>
    <w:rsid w:val="004352C5"/>
    <w:rsid w:val="004356D7"/>
    <w:rsid w:val="00435D50"/>
    <w:rsid w:val="00435DF1"/>
    <w:rsid w:val="00436611"/>
    <w:rsid w:val="00436B0E"/>
    <w:rsid w:val="0043755B"/>
    <w:rsid w:val="004377E7"/>
    <w:rsid w:val="0044134E"/>
    <w:rsid w:val="004417A2"/>
    <w:rsid w:val="0044217A"/>
    <w:rsid w:val="0044247D"/>
    <w:rsid w:val="004424B0"/>
    <w:rsid w:val="00442E6B"/>
    <w:rsid w:val="00443255"/>
    <w:rsid w:val="0044375C"/>
    <w:rsid w:val="00443894"/>
    <w:rsid w:val="00443A0F"/>
    <w:rsid w:val="00443AFA"/>
    <w:rsid w:val="00444600"/>
    <w:rsid w:val="0044537E"/>
    <w:rsid w:val="00445597"/>
    <w:rsid w:val="00445665"/>
    <w:rsid w:val="00445FFE"/>
    <w:rsid w:val="004465D2"/>
    <w:rsid w:val="00446BC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99B"/>
    <w:rsid w:val="00456A2F"/>
    <w:rsid w:val="00456E10"/>
    <w:rsid w:val="00460385"/>
    <w:rsid w:val="004609AD"/>
    <w:rsid w:val="004616CE"/>
    <w:rsid w:val="00461A44"/>
    <w:rsid w:val="00461B32"/>
    <w:rsid w:val="00461B48"/>
    <w:rsid w:val="00461B67"/>
    <w:rsid w:val="00461C7E"/>
    <w:rsid w:val="004621C6"/>
    <w:rsid w:val="00462D73"/>
    <w:rsid w:val="00463C99"/>
    <w:rsid w:val="00464106"/>
    <w:rsid w:val="0046522F"/>
    <w:rsid w:val="004652E3"/>
    <w:rsid w:val="0046537E"/>
    <w:rsid w:val="004655BE"/>
    <w:rsid w:val="00465881"/>
    <w:rsid w:val="00465DAB"/>
    <w:rsid w:val="00466075"/>
    <w:rsid w:val="00466668"/>
    <w:rsid w:val="004670CE"/>
    <w:rsid w:val="0046717E"/>
    <w:rsid w:val="00467798"/>
    <w:rsid w:val="00467ABB"/>
    <w:rsid w:val="00470AB2"/>
    <w:rsid w:val="00471A24"/>
    <w:rsid w:val="00471BAA"/>
    <w:rsid w:val="00471BB5"/>
    <w:rsid w:val="004727FF"/>
    <w:rsid w:val="00472A31"/>
    <w:rsid w:val="00472ADF"/>
    <w:rsid w:val="0047375D"/>
    <w:rsid w:val="00474830"/>
    <w:rsid w:val="0047519A"/>
    <w:rsid w:val="004753E5"/>
    <w:rsid w:val="00475765"/>
    <w:rsid w:val="00475AD4"/>
    <w:rsid w:val="00475D1A"/>
    <w:rsid w:val="00475F60"/>
    <w:rsid w:val="0047630B"/>
    <w:rsid w:val="004763EE"/>
    <w:rsid w:val="004766D3"/>
    <w:rsid w:val="00476810"/>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107"/>
    <w:rsid w:val="0048525B"/>
    <w:rsid w:val="0048537D"/>
    <w:rsid w:val="00486B80"/>
    <w:rsid w:val="004874FE"/>
    <w:rsid w:val="004913E7"/>
    <w:rsid w:val="00491554"/>
    <w:rsid w:val="00491D58"/>
    <w:rsid w:val="00492090"/>
    <w:rsid w:val="00492189"/>
    <w:rsid w:val="00492394"/>
    <w:rsid w:val="00492DF1"/>
    <w:rsid w:val="00493D4B"/>
    <w:rsid w:val="00494E3B"/>
    <w:rsid w:val="00495BFD"/>
    <w:rsid w:val="00495D40"/>
    <w:rsid w:val="004966B9"/>
    <w:rsid w:val="00497561"/>
    <w:rsid w:val="00497F2F"/>
    <w:rsid w:val="004A063F"/>
    <w:rsid w:val="004A0774"/>
    <w:rsid w:val="004A09D9"/>
    <w:rsid w:val="004A2351"/>
    <w:rsid w:val="004A2AE4"/>
    <w:rsid w:val="004A2C4C"/>
    <w:rsid w:val="004A360B"/>
    <w:rsid w:val="004A3B18"/>
    <w:rsid w:val="004A4040"/>
    <w:rsid w:val="004A549B"/>
    <w:rsid w:val="004A5AB6"/>
    <w:rsid w:val="004A5EEE"/>
    <w:rsid w:val="004A5F35"/>
    <w:rsid w:val="004A616B"/>
    <w:rsid w:val="004A63ED"/>
    <w:rsid w:val="004A679B"/>
    <w:rsid w:val="004A6B1D"/>
    <w:rsid w:val="004A7E66"/>
    <w:rsid w:val="004B02B9"/>
    <w:rsid w:val="004B03BA"/>
    <w:rsid w:val="004B07E3"/>
    <w:rsid w:val="004B0877"/>
    <w:rsid w:val="004B0A9E"/>
    <w:rsid w:val="004B15CC"/>
    <w:rsid w:val="004B1FC9"/>
    <w:rsid w:val="004B2663"/>
    <w:rsid w:val="004B27FE"/>
    <w:rsid w:val="004B2B81"/>
    <w:rsid w:val="004B2C81"/>
    <w:rsid w:val="004B30B6"/>
    <w:rsid w:val="004B3281"/>
    <w:rsid w:val="004B3300"/>
    <w:rsid w:val="004B3758"/>
    <w:rsid w:val="004B39FA"/>
    <w:rsid w:val="004B3A5D"/>
    <w:rsid w:val="004B3BF2"/>
    <w:rsid w:val="004B411D"/>
    <w:rsid w:val="004B47EE"/>
    <w:rsid w:val="004B4A79"/>
    <w:rsid w:val="004B4B18"/>
    <w:rsid w:val="004B5199"/>
    <w:rsid w:val="004B577C"/>
    <w:rsid w:val="004B5D65"/>
    <w:rsid w:val="004B5F5F"/>
    <w:rsid w:val="004B666A"/>
    <w:rsid w:val="004B7219"/>
    <w:rsid w:val="004B7225"/>
    <w:rsid w:val="004B72DF"/>
    <w:rsid w:val="004B76C9"/>
    <w:rsid w:val="004B7ACA"/>
    <w:rsid w:val="004C00CE"/>
    <w:rsid w:val="004C0D24"/>
    <w:rsid w:val="004C10E4"/>
    <w:rsid w:val="004C1855"/>
    <w:rsid w:val="004C18F6"/>
    <w:rsid w:val="004C19C3"/>
    <w:rsid w:val="004C19F5"/>
    <w:rsid w:val="004C304B"/>
    <w:rsid w:val="004C3703"/>
    <w:rsid w:val="004C39DE"/>
    <w:rsid w:val="004C3D7A"/>
    <w:rsid w:val="004C3E15"/>
    <w:rsid w:val="004C41CA"/>
    <w:rsid w:val="004C560F"/>
    <w:rsid w:val="004C589B"/>
    <w:rsid w:val="004C6519"/>
    <w:rsid w:val="004C6675"/>
    <w:rsid w:val="004C70E8"/>
    <w:rsid w:val="004C7AEA"/>
    <w:rsid w:val="004C7F6A"/>
    <w:rsid w:val="004D1121"/>
    <w:rsid w:val="004D14F4"/>
    <w:rsid w:val="004D1A4C"/>
    <w:rsid w:val="004D1D5D"/>
    <w:rsid w:val="004D23D3"/>
    <w:rsid w:val="004D253F"/>
    <w:rsid w:val="004D2976"/>
    <w:rsid w:val="004D3447"/>
    <w:rsid w:val="004D3D96"/>
    <w:rsid w:val="004D3FDB"/>
    <w:rsid w:val="004D407C"/>
    <w:rsid w:val="004D43A3"/>
    <w:rsid w:val="004D484A"/>
    <w:rsid w:val="004D48B6"/>
    <w:rsid w:val="004D5064"/>
    <w:rsid w:val="004D5889"/>
    <w:rsid w:val="004D623C"/>
    <w:rsid w:val="004D6811"/>
    <w:rsid w:val="004D6E2A"/>
    <w:rsid w:val="004D7545"/>
    <w:rsid w:val="004D7981"/>
    <w:rsid w:val="004D7B1E"/>
    <w:rsid w:val="004D7F58"/>
    <w:rsid w:val="004E0227"/>
    <w:rsid w:val="004E0ABF"/>
    <w:rsid w:val="004E1D45"/>
    <w:rsid w:val="004E23E5"/>
    <w:rsid w:val="004E3336"/>
    <w:rsid w:val="004E36BD"/>
    <w:rsid w:val="004E36F8"/>
    <w:rsid w:val="004E39CF"/>
    <w:rsid w:val="004E3AB5"/>
    <w:rsid w:val="004E3F4A"/>
    <w:rsid w:val="004E4008"/>
    <w:rsid w:val="004E433C"/>
    <w:rsid w:val="004E4EE0"/>
    <w:rsid w:val="004E5F35"/>
    <w:rsid w:val="004E68B2"/>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552"/>
    <w:rsid w:val="004F77B8"/>
    <w:rsid w:val="004F77D9"/>
    <w:rsid w:val="004F781D"/>
    <w:rsid w:val="004F7BFE"/>
    <w:rsid w:val="005004C8"/>
    <w:rsid w:val="00500919"/>
    <w:rsid w:val="0050122E"/>
    <w:rsid w:val="00501977"/>
    <w:rsid w:val="00501BDF"/>
    <w:rsid w:val="00501E51"/>
    <w:rsid w:val="0050211F"/>
    <w:rsid w:val="005021AE"/>
    <w:rsid w:val="00502500"/>
    <w:rsid w:val="00502994"/>
    <w:rsid w:val="00502C57"/>
    <w:rsid w:val="00502DC6"/>
    <w:rsid w:val="005031A4"/>
    <w:rsid w:val="00503299"/>
    <w:rsid w:val="005035BF"/>
    <w:rsid w:val="00503C99"/>
    <w:rsid w:val="00503FFD"/>
    <w:rsid w:val="00504675"/>
    <w:rsid w:val="00504A6E"/>
    <w:rsid w:val="00504EE2"/>
    <w:rsid w:val="00504FFC"/>
    <w:rsid w:val="00505C55"/>
    <w:rsid w:val="00505D11"/>
    <w:rsid w:val="00506425"/>
    <w:rsid w:val="00506484"/>
    <w:rsid w:val="00506530"/>
    <w:rsid w:val="00506BA2"/>
    <w:rsid w:val="005073EF"/>
    <w:rsid w:val="00510EB4"/>
    <w:rsid w:val="00511466"/>
    <w:rsid w:val="005124F8"/>
    <w:rsid w:val="00512559"/>
    <w:rsid w:val="00512B73"/>
    <w:rsid w:val="00512D21"/>
    <w:rsid w:val="0051462E"/>
    <w:rsid w:val="00514CCA"/>
    <w:rsid w:val="00514EC5"/>
    <w:rsid w:val="00515182"/>
    <w:rsid w:val="005154FE"/>
    <w:rsid w:val="00515B90"/>
    <w:rsid w:val="00516243"/>
    <w:rsid w:val="00516423"/>
    <w:rsid w:val="0051684C"/>
    <w:rsid w:val="00517098"/>
    <w:rsid w:val="0051725E"/>
    <w:rsid w:val="00517465"/>
    <w:rsid w:val="005178B2"/>
    <w:rsid w:val="00520123"/>
    <w:rsid w:val="005203F7"/>
    <w:rsid w:val="00520797"/>
    <w:rsid w:val="00520853"/>
    <w:rsid w:val="0052098B"/>
    <w:rsid w:val="00521057"/>
    <w:rsid w:val="00521075"/>
    <w:rsid w:val="005216A5"/>
    <w:rsid w:val="0052186D"/>
    <w:rsid w:val="00522573"/>
    <w:rsid w:val="00522B6F"/>
    <w:rsid w:val="00522DEE"/>
    <w:rsid w:val="00523EE3"/>
    <w:rsid w:val="005246E7"/>
    <w:rsid w:val="0052534E"/>
    <w:rsid w:val="00525407"/>
    <w:rsid w:val="005255D3"/>
    <w:rsid w:val="0052577B"/>
    <w:rsid w:val="00526407"/>
    <w:rsid w:val="0052678C"/>
    <w:rsid w:val="005268AC"/>
    <w:rsid w:val="00527C26"/>
    <w:rsid w:val="00530382"/>
    <w:rsid w:val="00530656"/>
    <w:rsid w:val="005307A2"/>
    <w:rsid w:val="005319D9"/>
    <w:rsid w:val="00531B53"/>
    <w:rsid w:val="0053216D"/>
    <w:rsid w:val="005326BC"/>
    <w:rsid w:val="005339A4"/>
    <w:rsid w:val="005358DC"/>
    <w:rsid w:val="00536765"/>
    <w:rsid w:val="00536B63"/>
    <w:rsid w:val="005373A0"/>
    <w:rsid w:val="0053741B"/>
    <w:rsid w:val="00537D0A"/>
    <w:rsid w:val="0054036D"/>
    <w:rsid w:val="00540E16"/>
    <w:rsid w:val="00541258"/>
    <w:rsid w:val="005418ED"/>
    <w:rsid w:val="00542291"/>
    <w:rsid w:val="0054231A"/>
    <w:rsid w:val="00542763"/>
    <w:rsid w:val="00543338"/>
    <w:rsid w:val="005436D9"/>
    <w:rsid w:val="00543700"/>
    <w:rsid w:val="00543DAD"/>
    <w:rsid w:val="0054404B"/>
    <w:rsid w:val="005440FE"/>
    <w:rsid w:val="00544290"/>
    <w:rsid w:val="00544376"/>
    <w:rsid w:val="00545A12"/>
    <w:rsid w:val="00546368"/>
    <w:rsid w:val="005466F6"/>
    <w:rsid w:val="005501A8"/>
    <w:rsid w:val="005507AA"/>
    <w:rsid w:val="00550CBA"/>
    <w:rsid w:val="00550F61"/>
    <w:rsid w:val="00551FF3"/>
    <w:rsid w:val="0055219F"/>
    <w:rsid w:val="0055239C"/>
    <w:rsid w:val="00552B00"/>
    <w:rsid w:val="00552DF5"/>
    <w:rsid w:val="00553198"/>
    <w:rsid w:val="0055320A"/>
    <w:rsid w:val="00553E15"/>
    <w:rsid w:val="005544E8"/>
    <w:rsid w:val="0055470A"/>
    <w:rsid w:val="005548EA"/>
    <w:rsid w:val="005549F7"/>
    <w:rsid w:val="00555477"/>
    <w:rsid w:val="00555AD8"/>
    <w:rsid w:val="00555DBC"/>
    <w:rsid w:val="0055607E"/>
    <w:rsid w:val="005561AE"/>
    <w:rsid w:val="0055666C"/>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692"/>
    <w:rsid w:val="0056778F"/>
    <w:rsid w:val="005678E7"/>
    <w:rsid w:val="00567975"/>
    <w:rsid w:val="005702F2"/>
    <w:rsid w:val="00570873"/>
    <w:rsid w:val="00570E27"/>
    <w:rsid w:val="00570F14"/>
    <w:rsid w:val="00571678"/>
    <w:rsid w:val="00572316"/>
    <w:rsid w:val="00572E30"/>
    <w:rsid w:val="005733B4"/>
    <w:rsid w:val="0057342E"/>
    <w:rsid w:val="005736E3"/>
    <w:rsid w:val="0057392D"/>
    <w:rsid w:val="00574229"/>
    <w:rsid w:val="00574543"/>
    <w:rsid w:val="00574CA6"/>
    <w:rsid w:val="00574EE0"/>
    <w:rsid w:val="005754E8"/>
    <w:rsid w:val="00575521"/>
    <w:rsid w:val="0057581E"/>
    <w:rsid w:val="0057594C"/>
    <w:rsid w:val="00575B89"/>
    <w:rsid w:val="00575CF0"/>
    <w:rsid w:val="00576136"/>
    <w:rsid w:val="0057625A"/>
    <w:rsid w:val="0057733A"/>
    <w:rsid w:val="00577532"/>
    <w:rsid w:val="0057769B"/>
    <w:rsid w:val="00577A50"/>
    <w:rsid w:val="0058014C"/>
    <w:rsid w:val="005803A1"/>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6FD4"/>
    <w:rsid w:val="005875A1"/>
    <w:rsid w:val="00587934"/>
    <w:rsid w:val="00590083"/>
    <w:rsid w:val="0059009C"/>
    <w:rsid w:val="0059010B"/>
    <w:rsid w:val="0059082F"/>
    <w:rsid w:val="00591034"/>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448"/>
    <w:rsid w:val="0059762E"/>
    <w:rsid w:val="005977F7"/>
    <w:rsid w:val="005A009B"/>
    <w:rsid w:val="005A0121"/>
    <w:rsid w:val="005A02C4"/>
    <w:rsid w:val="005A05EA"/>
    <w:rsid w:val="005A07BC"/>
    <w:rsid w:val="005A07D9"/>
    <w:rsid w:val="005A1445"/>
    <w:rsid w:val="005A1517"/>
    <w:rsid w:val="005A21D3"/>
    <w:rsid w:val="005A2ACB"/>
    <w:rsid w:val="005A36DC"/>
    <w:rsid w:val="005A42DE"/>
    <w:rsid w:val="005A4487"/>
    <w:rsid w:val="005A47AC"/>
    <w:rsid w:val="005A4BB9"/>
    <w:rsid w:val="005A5B72"/>
    <w:rsid w:val="005A5ECA"/>
    <w:rsid w:val="005A661E"/>
    <w:rsid w:val="005A734A"/>
    <w:rsid w:val="005A793E"/>
    <w:rsid w:val="005A7F2F"/>
    <w:rsid w:val="005B01AA"/>
    <w:rsid w:val="005B0F12"/>
    <w:rsid w:val="005B17F7"/>
    <w:rsid w:val="005B2A0B"/>
    <w:rsid w:val="005B2B0B"/>
    <w:rsid w:val="005B41F4"/>
    <w:rsid w:val="005B462F"/>
    <w:rsid w:val="005B46B9"/>
    <w:rsid w:val="005B4718"/>
    <w:rsid w:val="005B4DAC"/>
    <w:rsid w:val="005B4FDD"/>
    <w:rsid w:val="005B56B6"/>
    <w:rsid w:val="005B609C"/>
    <w:rsid w:val="005B6C2D"/>
    <w:rsid w:val="005B6F9E"/>
    <w:rsid w:val="005B6FEC"/>
    <w:rsid w:val="005B74BD"/>
    <w:rsid w:val="005B7D01"/>
    <w:rsid w:val="005C0279"/>
    <w:rsid w:val="005C034C"/>
    <w:rsid w:val="005C04C7"/>
    <w:rsid w:val="005C0CDC"/>
    <w:rsid w:val="005C1B46"/>
    <w:rsid w:val="005C1FEE"/>
    <w:rsid w:val="005C20BC"/>
    <w:rsid w:val="005C215C"/>
    <w:rsid w:val="005C3098"/>
    <w:rsid w:val="005C4A80"/>
    <w:rsid w:val="005C59E2"/>
    <w:rsid w:val="005C5A6A"/>
    <w:rsid w:val="005C5D00"/>
    <w:rsid w:val="005C5EF9"/>
    <w:rsid w:val="005C7BBA"/>
    <w:rsid w:val="005D0E85"/>
    <w:rsid w:val="005D0ED7"/>
    <w:rsid w:val="005D1022"/>
    <w:rsid w:val="005D123C"/>
    <w:rsid w:val="005D172E"/>
    <w:rsid w:val="005D1AEF"/>
    <w:rsid w:val="005D2074"/>
    <w:rsid w:val="005D23A2"/>
    <w:rsid w:val="005D2D5E"/>
    <w:rsid w:val="005D3010"/>
    <w:rsid w:val="005D31E6"/>
    <w:rsid w:val="005D394B"/>
    <w:rsid w:val="005D45AA"/>
    <w:rsid w:val="005D4814"/>
    <w:rsid w:val="005D4CE6"/>
    <w:rsid w:val="005D5DC7"/>
    <w:rsid w:val="005D65AA"/>
    <w:rsid w:val="005D6A08"/>
    <w:rsid w:val="005D6C22"/>
    <w:rsid w:val="005D7E5C"/>
    <w:rsid w:val="005E0161"/>
    <w:rsid w:val="005E01C5"/>
    <w:rsid w:val="005E031B"/>
    <w:rsid w:val="005E0367"/>
    <w:rsid w:val="005E0458"/>
    <w:rsid w:val="005E0ACA"/>
    <w:rsid w:val="005E0CEF"/>
    <w:rsid w:val="005E0EFD"/>
    <w:rsid w:val="005E1056"/>
    <w:rsid w:val="005E1945"/>
    <w:rsid w:val="005E1CA3"/>
    <w:rsid w:val="005E2046"/>
    <w:rsid w:val="005E2089"/>
    <w:rsid w:val="005E21F8"/>
    <w:rsid w:val="005E2737"/>
    <w:rsid w:val="005E2F00"/>
    <w:rsid w:val="005E2F75"/>
    <w:rsid w:val="005E3D91"/>
    <w:rsid w:val="005E4265"/>
    <w:rsid w:val="005E49BE"/>
    <w:rsid w:val="005E49C0"/>
    <w:rsid w:val="005E49CC"/>
    <w:rsid w:val="005E5240"/>
    <w:rsid w:val="005E53C2"/>
    <w:rsid w:val="005E69D4"/>
    <w:rsid w:val="005E6DE2"/>
    <w:rsid w:val="005E6EA5"/>
    <w:rsid w:val="005E715A"/>
    <w:rsid w:val="005E73D0"/>
    <w:rsid w:val="005E7BB8"/>
    <w:rsid w:val="005F0A18"/>
    <w:rsid w:val="005F0C90"/>
    <w:rsid w:val="005F0F5E"/>
    <w:rsid w:val="005F1030"/>
    <w:rsid w:val="005F123B"/>
    <w:rsid w:val="005F13BF"/>
    <w:rsid w:val="005F24D1"/>
    <w:rsid w:val="005F2B38"/>
    <w:rsid w:val="005F2C54"/>
    <w:rsid w:val="005F33BA"/>
    <w:rsid w:val="005F40CA"/>
    <w:rsid w:val="005F40FB"/>
    <w:rsid w:val="005F4F6B"/>
    <w:rsid w:val="005F54E8"/>
    <w:rsid w:val="005F57D8"/>
    <w:rsid w:val="005F5E13"/>
    <w:rsid w:val="005F6488"/>
    <w:rsid w:val="005F6842"/>
    <w:rsid w:val="005F69E1"/>
    <w:rsid w:val="005F6B44"/>
    <w:rsid w:val="005F7406"/>
    <w:rsid w:val="005F772D"/>
    <w:rsid w:val="005F7964"/>
    <w:rsid w:val="005F7B24"/>
    <w:rsid w:val="0060072F"/>
    <w:rsid w:val="00600CA4"/>
    <w:rsid w:val="006014AE"/>
    <w:rsid w:val="00601E21"/>
    <w:rsid w:val="00603425"/>
    <w:rsid w:val="00603BDC"/>
    <w:rsid w:val="0060404A"/>
    <w:rsid w:val="006040FE"/>
    <w:rsid w:val="0060411E"/>
    <w:rsid w:val="0060467A"/>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10293"/>
    <w:rsid w:val="00610720"/>
    <w:rsid w:val="00610A1A"/>
    <w:rsid w:val="006117B2"/>
    <w:rsid w:val="006121CA"/>
    <w:rsid w:val="00613355"/>
    <w:rsid w:val="0061370E"/>
    <w:rsid w:val="00613A49"/>
    <w:rsid w:val="00613C4C"/>
    <w:rsid w:val="0061419F"/>
    <w:rsid w:val="00614455"/>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24F"/>
    <w:rsid w:val="006257B2"/>
    <w:rsid w:val="00625E71"/>
    <w:rsid w:val="00626867"/>
    <w:rsid w:val="0062723B"/>
    <w:rsid w:val="006300D8"/>
    <w:rsid w:val="006301A8"/>
    <w:rsid w:val="00630338"/>
    <w:rsid w:val="00630830"/>
    <w:rsid w:val="00630C7E"/>
    <w:rsid w:val="00631062"/>
    <w:rsid w:val="00632334"/>
    <w:rsid w:val="006324CE"/>
    <w:rsid w:val="00632FBA"/>
    <w:rsid w:val="006333B1"/>
    <w:rsid w:val="006336C7"/>
    <w:rsid w:val="00633A36"/>
    <w:rsid w:val="00633AC0"/>
    <w:rsid w:val="00633EA3"/>
    <w:rsid w:val="006340CC"/>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25E7"/>
    <w:rsid w:val="00643379"/>
    <w:rsid w:val="006434CF"/>
    <w:rsid w:val="00643EC3"/>
    <w:rsid w:val="00643FE4"/>
    <w:rsid w:val="0064439D"/>
    <w:rsid w:val="006443D1"/>
    <w:rsid w:val="006446F5"/>
    <w:rsid w:val="00644FA8"/>
    <w:rsid w:val="00645815"/>
    <w:rsid w:val="0064582F"/>
    <w:rsid w:val="00645F1E"/>
    <w:rsid w:val="00645F4B"/>
    <w:rsid w:val="00646750"/>
    <w:rsid w:val="00647021"/>
    <w:rsid w:val="00647058"/>
    <w:rsid w:val="0064717B"/>
    <w:rsid w:val="00647951"/>
    <w:rsid w:val="00650668"/>
    <w:rsid w:val="00650729"/>
    <w:rsid w:val="00650F88"/>
    <w:rsid w:val="00651208"/>
    <w:rsid w:val="0065163E"/>
    <w:rsid w:val="00651A3B"/>
    <w:rsid w:val="006521A6"/>
    <w:rsid w:val="006525EB"/>
    <w:rsid w:val="006534A6"/>
    <w:rsid w:val="00653DF5"/>
    <w:rsid w:val="00654199"/>
    <w:rsid w:val="006541A3"/>
    <w:rsid w:val="006541D5"/>
    <w:rsid w:val="00654B0A"/>
    <w:rsid w:val="00655A1D"/>
    <w:rsid w:val="006566C1"/>
    <w:rsid w:val="00656E21"/>
    <w:rsid w:val="00656E42"/>
    <w:rsid w:val="006572DB"/>
    <w:rsid w:val="0065770D"/>
    <w:rsid w:val="00657970"/>
    <w:rsid w:val="00657C70"/>
    <w:rsid w:val="00657E01"/>
    <w:rsid w:val="00660026"/>
    <w:rsid w:val="0066024C"/>
    <w:rsid w:val="0066088C"/>
    <w:rsid w:val="00661202"/>
    <w:rsid w:val="00661C5A"/>
    <w:rsid w:val="00662059"/>
    <w:rsid w:val="006620C1"/>
    <w:rsid w:val="00662350"/>
    <w:rsid w:val="00662A57"/>
    <w:rsid w:val="00662EB2"/>
    <w:rsid w:val="00662F77"/>
    <w:rsid w:val="00663356"/>
    <w:rsid w:val="00663A1F"/>
    <w:rsid w:val="00663A6E"/>
    <w:rsid w:val="00663CD4"/>
    <w:rsid w:val="00663CDE"/>
    <w:rsid w:val="00664679"/>
    <w:rsid w:val="00664714"/>
    <w:rsid w:val="006650A7"/>
    <w:rsid w:val="006653A9"/>
    <w:rsid w:val="00665EE0"/>
    <w:rsid w:val="00666138"/>
    <w:rsid w:val="006661EA"/>
    <w:rsid w:val="006671D9"/>
    <w:rsid w:val="006674B3"/>
    <w:rsid w:val="0066758E"/>
    <w:rsid w:val="006679FB"/>
    <w:rsid w:val="00670060"/>
    <w:rsid w:val="006700A3"/>
    <w:rsid w:val="00670D85"/>
    <w:rsid w:val="0067104D"/>
    <w:rsid w:val="0067136F"/>
    <w:rsid w:val="00671664"/>
    <w:rsid w:val="00671CAB"/>
    <w:rsid w:val="00671CFF"/>
    <w:rsid w:val="0067213A"/>
    <w:rsid w:val="0067253C"/>
    <w:rsid w:val="00672694"/>
    <w:rsid w:val="00672775"/>
    <w:rsid w:val="00672A0E"/>
    <w:rsid w:val="00672C9E"/>
    <w:rsid w:val="00672DFC"/>
    <w:rsid w:val="00673043"/>
    <w:rsid w:val="00673090"/>
    <w:rsid w:val="006737FA"/>
    <w:rsid w:val="00673B36"/>
    <w:rsid w:val="006745C5"/>
    <w:rsid w:val="0067489A"/>
    <w:rsid w:val="00674BDF"/>
    <w:rsid w:val="00675569"/>
    <w:rsid w:val="00676174"/>
    <w:rsid w:val="0067725F"/>
    <w:rsid w:val="006778CF"/>
    <w:rsid w:val="0067794D"/>
    <w:rsid w:val="00677ADC"/>
    <w:rsid w:val="00677D6A"/>
    <w:rsid w:val="00677F43"/>
    <w:rsid w:val="00680739"/>
    <w:rsid w:val="0068078E"/>
    <w:rsid w:val="006808CF"/>
    <w:rsid w:val="00680C25"/>
    <w:rsid w:val="00681004"/>
    <w:rsid w:val="00681424"/>
    <w:rsid w:val="00681BAB"/>
    <w:rsid w:val="0068232E"/>
    <w:rsid w:val="00682A3E"/>
    <w:rsid w:val="00682A92"/>
    <w:rsid w:val="00682EB3"/>
    <w:rsid w:val="00683003"/>
    <w:rsid w:val="006845CC"/>
    <w:rsid w:val="00684B88"/>
    <w:rsid w:val="0068610D"/>
    <w:rsid w:val="0068655C"/>
    <w:rsid w:val="00686726"/>
    <w:rsid w:val="00686C54"/>
    <w:rsid w:val="006874B7"/>
    <w:rsid w:val="00687C68"/>
    <w:rsid w:val="006902F8"/>
    <w:rsid w:val="006906A7"/>
    <w:rsid w:val="00690735"/>
    <w:rsid w:val="00690EAD"/>
    <w:rsid w:val="00690F91"/>
    <w:rsid w:val="006912EF"/>
    <w:rsid w:val="006913AD"/>
    <w:rsid w:val="006916E1"/>
    <w:rsid w:val="00691B78"/>
    <w:rsid w:val="00691FF1"/>
    <w:rsid w:val="00692654"/>
    <w:rsid w:val="00693328"/>
    <w:rsid w:val="006937B1"/>
    <w:rsid w:val="006938C6"/>
    <w:rsid w:val="00693A1B"/>
    <w:rsid w:val="00693F54"/>
    <w:rsid w:val="00693FFB"/>
    <w:rsid w:val="006945E3"/>
    <w:rsid w:val="00694D07"/>
    <w:rsid w:val="006952BF"/>
    <w:rsid w:val="006958AA"/>
    <w:rsid w:val="00695D6B"/>
    <w:rsid w:val="00695D86"/>
    <w:rsid w:val="0069643C"/>
    <w:rsid w:val="00696FAC"/>
    <w:rsid w:val="006970DA"/>
    <w:rsid w:val="006975F5"/>
    <w:rsid w:val="006A024D"/>
    <w:rsid w:val="006A0E6E"/>
    <w:rsid w:val="006A106E"/>
    <w:rsid w:val="006A10DC"/>
    <w:rsid w:val="006A1735"/>
    <w:rsid w:val="006A1AB3"/>
    <w:rsid w:val="006A1FC7"/>
    <w:rsid w:val="006A2B1F"/>
    <w:rsid w:val="006A30CB"/>
    <w:rsid w:val="006A3627"/>
    <w:rsid w:val="006A385B"/>
    <w:rsid w:val="006A3DD6"/>
    <w:rsid w:val="006A3FE1"/>
    <w:rsid w:val="006A44FC"/>
    <w:rsid w:val="006A488C"/>
    <w:rsid w:val="006A4A0A"/>
    <w:rsid w:val="006A4A85"/>
    <w:rsid w:val="006A53BA"/>
    <w:rsid w:val="006A55C7"/>
    <w:rsid w:val="006A5C65"/>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541"/>
    <w:rsid w:val="006C09FD"/>
    <w:rsid w:val="006C0D33"/>
    <w:rsid w:val="006C1684"/>
    <w:rsid w:val="006C17F8"/>
    <w:rsid w:val="006C1A90"/>
    <w:rsid w:val="006C1E26"/>
    <w:rsid w:val="006C29B4"/>
    <w:rsid w:val="006C2C12"/>
    <w:rsid w:val="006C2C72"/>
    <w:rsid w:val="006C2EA3"/>
    <w:rsid w:val="006C2FA1"/>
    <w:rsid w:val="006C3676"/>
    <w:rsid w:val="006C3861"/>
    <w:rsid w:val="006C3D3E"/>
    <w:rsid w:val="006C3FFC"/>
    <w:rsid w:val="006C4F63"/>
    <w:rsid w:val="006C5949"/>
    <w:rsid w:val="006C5D89"/>
    <w:rsid w:val="006C6117"/>
    <w:rsid w:val="006C6799"/>
    <w:rsid w:val="006C6941"/>
    <w:rsid w:val="006C6BA6"/>
    <w:rsid w:val="006C6F21"/>
    <w:rsid w:val="006C758E"/>
    <w:rsid w:val="006C76C3"/>
    <w:rsid w:val="006C7D24"/>
    <w:rsid w:val="006D0354"/>
    <w:rsid w:val="006D0827"/>
    <w:rsid w:val="006D0E2B"/>
    <w:rsid w:val="006D185F"/>
    <w:rsid w:val="006D190A"/>
    <w:rsid w:val="006D293C"/>
    <w:rsid w:val="006D2D8E"/>
    <w:rsid w:val="006D325E"/>
    <w:rsid w:val="006D32A6"/>
    <w:rsid w:val="006D4FB2"/>
    <w:rsid w:val="006D548D"/>
    <w:rsid w:val="006D5870"/>
    <w:rsid w:val="006D6078"/>
    <w:rsid w:val="006D64E4"/>
    <w:rsid w:val="006D654F"/>
    <w:rsid w:val="006D6A0E"/>
    <w:rsid w:val="006D6CFB"/>
    <w:rsid w:val="006D6E30"/>
    <w:rsid w:val="006D7150"/>
    <w:rsid w:val="006D7214"/>
    <w:rsid w:val="006D7332"/>
    <w:rsid w:val="006D76CD"/>
    <w:rsid w:val="006D7A60"/>
    <w:rsid w:val="006D7CEC"/>
    <w:rsid w:val="006E176D"/>
    <w:rsid w:val="006E18F5"/>
    <w:rsid w:val="006E2311"/>
    <w:rsid w:val="006E2449"/>
    <w:rsid w:val="006E275B"/>
    <w:rsid w:val="006E3F49"/>
    <w:rsid w:val="006E3F66"/>
    <w:rsid w:val="006E428B"/>
    <w:rsid w:val="006E52C7"/>
    <w:rsid w:val="006E57A7"/>
    <w:rsid w:val="006E5878"/>
    <w:rsid w:val="006E66AC"/>
    <w:rsid w:val="006E6920"/>
    <w:rsid w:val="006E73F4"/>
    <w:rsid w:val="006E7EA3"/>
    <w:rsid w:val="006F0653"/>
    <w:rsid w:val="006F0D46"/>
    <w:rsid w:val="006F2345"/>
    <w:rsid w:val="006F25BE"/>
    <w:rsid w:val="006F2EA6"/>
    <w:rsid w:val="006F388F"/>
    <w:rsid w:val="006F3EA4"/>
    <w:rsid w:val="006F44A0"/>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3C41"/>
    <w:rsid w:val="0071428C"/>
    <w:rsid w:val="007144D3"/>
    <w:rsid w:val="00714EA2"/>
    <w:rsid w:val="00715410"/>
    <w:rsid w:val="00715B84"/>
    <w:rsid w:val="00715D36"/>
    <w:rsid w:val="0071744B"/>
    <w:rsid w:val="007175EB"/>
    <w:rsid w:val="007176BC"/>
    <w:rsid w:val="007176C4"/>
    <w:rsid w:val="0071771C"/>
    <w:rsid w:val="00720304"/>
    <w:rsid w:val="00720B8C"/>
    <w:rsid w:val="0072184F"/>
    <w:rsid w:val="00721DEC"/>
    <w:rsid w:val="00721E64"/>
    <w:rsid w:val="00721EAC"/>
    <w:rsid w:val="0072203A"/>
    <w:rsid w:val="007239B8"/>
    <w:rsid w:val="00724434"/>
    <w:rsid w:val="0072465F"/>
    <w:rsid w:val="007248C4"/>
    <w:rsid w:val="00724BEB"/>
    <w:rsid w:val="00724DA6"/>
    <w:rsid w:val="00724F0D"/>
    <w:rsid w:val="007256CA"/>
    <w:rsid w:val="0072578D"/>
    <w:rsid w:val="00725DE5"/>
    <w:rsid w:val="0072616E"/>
    <w:rsid w:val="0072640A"/>
    <w:rsid w:val="007273B9"/>
    <w:rsid w:val="007277F3"/>
    <w:rsid w:val="007304D1"/>
    <w:rsid w:val="00730FBD"/>
    <w:rsid w:val="00731A82"/>
    <w:rsid w:val="0073298A"/>
    <w:rsid w:val="007334B3"/>
    <w:rsid w:val="00733B9F"/>
    <w:rsid w:val="007343C2"/>
    <w:rsid w:val="00734C1A"/>
    <w:rsid w:val="00734EA1"/>
    <w:rsid w:val="00735035"/>
    <w:rsid w:val="007357D9"/>
    <w:rsid w:val="00735A8D"/>
    <w:rsid w:val="00735FB2"/>
    <w:rsid w:val="00736A67"/>
    <w:rsid w:val="0073747D"/>
    <w:rsid w:val="00737745"/>
    <w:rsid w:val="00737D69"/>
    <w:rsid w:val="00740207"/>
    <w:rsid w:val="007405C9"/>
    <w:rsid w:val="00740C25"/>
    <w:rsid w:val="00740D03"/>
    <w:rsid w:val="0074124A"/>
    <w:rsid w:val="0074160C"/>
    <w:rsid w:val="00741818"/>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797"/>
    <w:rsid w:val="007518D5"/>
    <w:rsid w:val="00751D4F"/>
    <w:rsid w:val="0075218C"/>
    <w:rsid w:val="00752927"/>
    <w:rsid w:val="00752E86"/>
    <w:rsid w:val="00753667"/>
    <w:rsid w:val="00753F9E"/>
    <w:rsid w:val="00754EB0"/>
    <w:rsid w:val="0075523F"/>
    <w:rsid w:val="007560A9"/>
    <w:rsid w:val="00756224"/>
    <w:rsid w:val="00756323"/>
    <w:rsid w:val="0075693D"/>
    <w:rsid w:val="00756C5D"/>
    <w:rsid w:val="0075726A"/>
    <w:rsid w:val="00757BBA"/>
    <w:rsid w:val="007602CE"/>
    <w:rsid w:val="00761721"/>
    <w:rsid w:val="007619A4"/>
    <w:rsid w:val="00761B64"/>
    <w:rsid w:val="00761BC6"/>
    <w:rsid w:val="00761C55"/>
    <w:rsid w:val="00761CAB"/>
    <w:rsid w:val="00762512"/>
    <w:rsid w:val="0076286D"/>
    <w:rsid w:val="007628F7"/>
    <w:rsid w:val="00763CE5"/>
    <w:rsid w:val="00763FD0"/>
    <w:rsid w:val="007643A5"/>
    <w:rsid w:val="0076448F"/>
    <w:rsid w:val="00764B13"/>
    <w:rsid w:val="00764B7E"/>
    <w:rsid w:val="00764D0F"/>
    <w:rsid w:val="007651D8"/>
    <w:rsid w:val="00765422"/>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387A"/>
    <w:rsid w:val="00774C26"/>
    <w:rsid w:val="0077520F"/>
    <w:rsid w:val="00776484"/>
    <w:rsid w:val="007765CC"/>
    <w:rsid w:val="00776FD5"/>
    <w:rsid w:val="00777969"/>
    <w:rsid w:val="00777B4C"/>
    <w:rsid w:val="00780073"/>
    <w:rsid w:val="007800AB"/>
    <w:rsid w:val="00780239"/>
    <w:rsid w:val="00782DD8"/>
    <w:rsid w:val="00783354"/>
    <w:rsid w:val="00783EED"/>
    <w:rsid w:val="007851C9"/>
    <w:rsid w:val="007867D4"/>
    <w:rsid w:val="007868A6"/>
    <w:rsid w:val="00786A9A"/>
    <w:rsid w:val="007871A1"/>
    <w:rsid w:val="007905CF"/>
    <w:rsid w:val="00790AD5"/>
    <w:rsid w:val="00791557"/>
    <w:rsid w:val="007915EB"/>
    <w:rsid w:val="00792449"/>
    <w:rsid w:val="007926AB"/>
    <w:rsid w:val="00792A61"/>
    <w:rsid w:val="00792DBF"/>
    <w:rsid w:val="007930F0"/>
    <w:rsid w:val="007935A7"/>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80D"/>
    <w:rsid w:val="007A3C59"/>
    <w:rsid w:val="007A423C"/>
    <w:rsid w:val="007A46DE"/>
    <w:rsid w:val="007A4AAD"/>
    <w:rsid w:val="007A560E"/>
    <w:rsid w:val="007A5955"/>
    <w:rsid w:val="007A5F35"/>
    <w:rsid w:val="007A61A3"/>
    <w:rsid w:val="007A67A0"/>
    <w:rsid w:val="007A7945"/>
    <w:rsid w:val="007A7E64"/>
    <w:rsid w:val="007A7FDE"/>
    <w:rsid w:val="007B157F"/>
    <w:rsid w:val="007B20F3"/>
    <w:rsid w:val="007B2344"/>
    <w:rsid w:val="007B2B07"/>
    <w:rsid w:val="007B3BA9"/>
    <w:rsid w:val="007B3D74"/>
    <w:rsid w:val="007B44D1"/>
    <w:rsid w:val="007B4A18"/>
    <w:rsid w:val="007B53A1"/>
    <w:rsid w:val="007B5620"/>
    <w:rsid w:val="007B567B"/>
    <w:rsid w:val="007B654C"/>
    <w:rsid w:val="007B6F39"/>
    <w:rsid w:val="007B7DAF"/>
    <w:rsid w:val="007C02C5"/>
    <w:rsid w:val="007C0835"/>
    <w:rsid w:val="007C0858"/>
    <w:rsid w:val="007C0BD3"/>
    <w:rsid w:val="007C111B"/>
    <w:rsid w:val="007C17A4"/>
    <w:rsid w:val="007C1CFB"/>
    <w:rsid w:val="007C31E0"/>
    <w:rsid w:val="007C3BDE"/>
    <w:rsid w:val="007C41CF"/>
    <w:rsid w:val="007C4797"/>
    <w:rsid w:val="007C53BD"/>
    <w:rsid w:val="007C5406"/>
    <w:rsid w:val="007C54F6"/>
    <w:rsid w:val="007C5D33"/>
    <w:rsid w:val="007C633F"/>
    <w:rsid w:val="007C6945"/>
    <w:rsid w:val="007C6F12"/>
    <w:rsid w:val="007C7F2D"/>
    <w:rsid w:val="007D019A"/>
    <w:rsid w:val="007D044E"/>
    <w:rsid w:val="007D04AB"/>
    <w:rsid w:val="007D0ADA"/>
    <w:rsid w:val="007D1230"/>
    <w:rsid w:val="007D14C6"/>
    <w:rsid w:val="007D1B29"/>
    <w:rsid w:val="007D1DB3"/>
    <w:rsid w:val="007D2B5F"/>
    <w:rsid w:val="007D3054"/>
    <w:rsid w:val="007D3493"/>
    <w:rsid w:val="007D352A"/>
    <w:rsid w:val="007D3674"/>
    <w:rsid w:val="007D36AF"/>
    <w:rsid w:val="007D39B1"/>
    <w:rsid w:val="007D3DA1"/>
    <w:rsid w:val="007D3E26"/>
    <w:rsid w:val="007D41A4"/>
    <w:rsid w:val="007D42F8"/>
    <w:rsid w:val="007D46F4"/>
    <w:rsid w:val="007D4E49"/>
    <w:rsid w:val="007D50F6"/>
    <w:rsid w:val="007D549A"/>
    <w:rsid w:val="007D5612"/>
    <w:rsid w:val="007D5BE5"/>
    <w:rsid w:val="007D66C9"/>
    <w:rsid w:val="007D6736"/>
    <w:rsid w:val="007D6CF5"/>
    <w:rsid w:val="007D6DF3"/>
    <w:rsid w:val="007D729D"/>
    <w:rsid w:val="007D7837"/>
    <w:rsid w:val="007D7C95"/>
    <w:rsid w:val="007D7E4E"/>
    <w:rsid w:val="007E0161"/>
    <w:rsid w:val="007E0D11"/>
    <w:rsid w:val="007E0EBD"/>
    <w:rsid w:val="007E10F6"/>
    <w:rsid w:val="007E12EC"/>
    <w:rsid w:val="007E143A"/>
    <w:rsid w:val="007E1D2D"/>
    <w:rsid w:val="007E1DBC"/>
    <w:rsid w:val="007E2613"/>
    <w:rsid w:val="007E2698"/>
    <w:rsid w:val="007E2C4D"/>
    <w:rsid w:val="007E2D1D"/>
    <w:rsid w:val="007E2F91"/>
    <w:rsid w:val="007E367C"/>
    <w:rsid w:val="007E3E34"/>
    <w:rsid w:val="007E4D42"/>
    <w:rsid w:val="007E524D"/>
    <w:rsid w:val="007E5526"/>
    <w:rsid w:val="007E63C4"/>
    <w:rsid w:val="007E6474"/>
    <w:rsid w:val="007E724A"/>
    <w:rsid w:val="007E75ED"/>
    <w:rsid w:val="007E76D2"/>
    <w:rsid w:val="007E7C70"/>
    <w:rsid w:val="007F10FE"/>
    <w:rsid w:val="007F24E2"/>
    <w:rsid w:val="007F26A7"/>
    <w:rsid w:val="007F33C1"/>
    <w:rsid w:val="007F35D4"/>
    <w:rsid w:val="007F3BC7"/>
    <w:rsid w:val="007F3E3D"/>
    <w:rsid w:val="007F454D"/>
    <w:rsid w:val="007F4BE2"/>
    <w:rsid w:val="007F4FEF"/>
    <w:rsid w:val="007F5C7B"/>
    <w:rsid w:val="007F5FD3"/>
    <w:rsid w:val="007F6026"/>
    <w:rsid w:val="007F6873"/>
    <w:rsid w:val="007F69AD"/>
    <w:rsid w:val="007F7616"/>
    <w:rsid w:val="007F7756"/>
    <w:rsid w:val="0080027A"/>
    <w:rsid w:val="00800501"/>
    <w:rsid w:val="008009E3"/>
    <w:rsid w:val="00800C3B"/>
    <w:rsid w:val="00801528"/>
    <w:rsid w:val="00801D60"/>
    <w:rsid w:val="00802052"/>
    <w:rsid w:val="00802139"/>
    <w:rsid w:val="008025AC"/>
    <w:rsid w:val="0080266F"/>
    <w:rsid w:val="00803511"/>
    <w:rsid w:val="00803548"/>
    <w:rsid w:val="008041C9"/>
    <w:rsid w:val="008047AB"/>
    <w:rsid w:val="00804FCE"/>
    <w:rsid w:val="008051BB"/>
    <w:rsid w:val="00805336"/>
    <w:rsid w:val="008058AF"/>
    <w:rsid w:val="00805B39"/>
    <w:rsid w:val="00805F16"/>
    <w:rsid w:val="00806476"/>
    <w:rsid w:val="0080647C"/>
    <w:rsid w:val="00806DFB"/>
    <w:rsid w:val="00806EA9"/>
    <w:rsid w:val="00807038"/>
    <w:rsid w:val="008074B5"/>
    <w:rsid w:val="00807537"/>
    <w:rsid w:val="008077B9"/>
    <w:rsid w:val="00807FEE"/>
    <w:rsid w:val="008100EE"/>
    <w:rsid w:val="00810727"/>
    <w:rsid w:val="00810915"/>
    <w:rsid w:val="00811A44"/>
    <w:rsid w:val="00811FD2"/>
    <w:rsid w:val="008125F7"/>
    <w:rsid w:val="008131EF"/>
    <w:rsid w:val="00813475"/>
    <w:rsid w:val="0081363E"/>
    <w:rsid w:val="00813685"/>
    <w:rsid w:val="00814193"/>
    <w:rsid w:val="00814FA2"/>
    <w:rsid w:val="008159B8"/>
    <w:rsid w:val="00815C0B"/>
    <w:rsid w:val="00816042"/>
    <w:rsid w:val="008169B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3F4"/>
    <w:rsid w:val="00822422"/>
    <w:rsid w:val="00822B54"/>
    <w:rsid w:val="00822FBA"/>
    <w:rsid w:val="00822FC2"/>
    <w:rsid w:val="00824026"/>
    <w:rsid w:val="00824359"/>
    <w:rsid w:val="00825077"/>
    <w:rsid w:val="008251AA"/>
    <w:rsid w:val="0082572C"/>
    <w:rsid w:val="00825833"/>
    <w:rsid w:val="008260AA"/>
    <w:rsid w:val="0082612C"/>
    <w:rsid w:val="00826811"/>
    <w:rsid w:val="008269EB"/>
    <w:rsid w:val="00826A3A"/>
    <w:rsid w:val="00826C75"/>
    <w:rsid w:val="00827D48"/>
    <w:rsid w:val="008300EF"/>
    <w:rsid w:val="008303CD"/>
    <w:rsid w:val="00831095"/>
    <w:rsid w:val="008310C1"/>
    <w:rsid w:val="00831BB7"/>
    <w:rsid w:val="00832626"/>
    <w:rsid w:val="00832695"/>
    <w:rsid w:val="00832E0C"/>
    <w:rsid w:val="00832EC0"/>
    <w:rsid w:val="0083332F"/>
    <w:rsid w:val="0083336C"/>
    <w:rsid w:val="00833560"/>
    <w:rsid w:val="0083389D"/>
    <w:rsid w:val="008339FA"/>
    <w:rsid w:val="00833F2F"/>
    <w:rsid w:val="00834BD9"/>
    <w:rsid w:val="00834DE0"/>
    <w:rsid w:val="00834FAC"/>
    <w:rsid w:val="00835C59"/>
    <w:rsid w:val="00835E26"/>
    <w:rsid w:val="00836986"/>
    <w:rsid w:val="00836E37"/>
    <w:rsid w:val="00836FFD"/>
    <w:rsid w:val="008370FA"/>
    <w:rsid w:val="00837699"/>
    <w:rsid w:val="008403C4"/>
    <w:rsid w:val="00840786"/>
    <w:rsid w:val="00840997"/>
    <w:rsid w:val="008420DD"/>
    <w:rsid w:val="0084318B"/>
    <w:rsid w:val="00843490"/>
    <w:rsid w:val="00843766"/>
    <w:rsid w:val="00843CB0"/>
    <w:rsid w:val="008440E2"/>
    <w:rsid w:val="00844AAF"/>
    <w:rsid w:val="00845809"/>
    <w:rsid w:val="00845DC9"/>
    <w:rsid w:val="0084601D"/>
    <w:rsid w:val="0084636D"/>
    <w:rsid w:val="00846A18"/>
    <w:rsid w:val="0084704B"/>
    <w:rsid w:val="008477A5"/>
    <w:rsid w:val="0084795F"/>
    <w:rsid w:val="008479C3"/>
    <w:rsid w:val="00847DC7"/>
    <w:rsid w:val="0085084F"/>
    <w:rsid w:val="00850901"/>
    <w:rsid w:val="00850A18"/>
    <w:rsid w:val="008512E8"/>
    <w:rsid w:val="008516B1"/>
    <w:rsid w:val="00851AFD"/>
    <w:rsid w:val="00851DC8"/>
    <w:rsid w:val="00851FFD"/>
    <w:rsid w:val="00852574"/>
    <w:rsid w:val="00852C6D"/>
    <w:rsid w:val="00853869"/>
    <w:rsid w:val="00854161"/>
    <w:rsid w:val="00855061"/>
    <w:rsid w:val="0085514B"/>
    <w:rsid w:val="008553B5"/>
    <w:rsid w:val="00855E54"/>
    <w:rsid w:val="00856055"/>
    <w:rsid w:val="0085619B"/>
    <w:rsid w:val="00856466"/>
    <w:rsid w:val="008566A8"/>
    <w:rsid w:val="0085730E"/>
    <w:rsid w:val="00857374"/>
    <w:rsid w:val="00857539"/>
    <w:rsid w:val="00857A59"/>
    <w:rsid w:val="00860042"/>
    <w:rsid w:val="008600C0"/>
    <w:rsid w:val="00860316"/>
    <w:rsid w:val="008603E0"/>
    <w:rsid w:val="008605FC"/>
    <w:rsid w:val="008618A5"/>
    <w:rsid w:val="00861D16"/>
    <w:rsid w:val="00862768"/>
    <w:rsid w:val="0086278A"/>
    <w:rsid w:val="008628F8"/>
    <w:rsid w:val="00862FE7"/>
    <w:rsid w:val="0086301E"/>
    <w:rsid w:val="00863224"/>
    <w:rsid w:val="008636A3"/>
    <w:rsid w:val="00863A38"/>
    <w:rsid w:val="00863AD9"/>
    <w:rsid w:val="00863DBC"/>
    <w:rsid w:val="008645DE"/>
    <w:rsid w:val="00864938"/>
    <w:rsid w:val="00864CCD"/>
    <w:rsid w:val="00864E36"/>
    <w:rsid w:val="00864F9F"/>
    <w:rsid w:val="00865602"/>
    <w:rsid w:val="00865C97"/>
    <w:rsid w:val="00866446"/>
    <w:rsid w:val="0086659B"/>
    <w:rsid w:val="00866804"/>
    <w:rsid w:val="008670AA"/>
    <w:rsid w:val="008671EB"/>
    <w:rsid w:val="0086763C"/>
    <w:rsid w:val="00867EE6"/>
    <w:rsid w:val="00870143"/>
    <w:rsid w:val="00870393"/>
    <w:rsid w:val="00870711"/>
    <w:rsid w:val="00870A9B"/>
    <w:rsid w:val="00870B8C"/>
    <w:rsid w:val="00870C62"/>
    <w:rsid w:val="00870E0B"/>
    <w:rsid w:val="0087119D"/>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D2D"/>
    <w:rsid w:val="00880D6A"/>
    <w:rsid w:val="0088278E"/>
    <w:rsid w:val="00883548"/>
    <w:rsid w:val="00883B5B"/>
    <w:rsid w:val="00884455"/>
    <w:rsid w:val="00884AF9"/>
    <w:rsid w:val="00884B6F"/>
    <w:rsid w:val="00884C08"/>
    <w:rsid w:val="00884C39"/>
    <w:rsid w:val="0088535B"/>
    <w:rsid w:val="00885914"/>
    <w:rsid w:val="00885951"/>
    <w:rsid w:val="00885AAE"/>
    <w:rsid w:val="00885B5A"/>
    <w:rsid w:val="00885DDB"/>
    <w:rsid w:val="00885E44"/>
    <w:rsid w:val="008861CF"/>
    <w:rsid w:val="00886348"/>
    <w:rsid w:val="008865A6"/>
    <w:rsid w:val="0088680E"/>
    <w:rsid w:val="00886917"/>
    <w:rsid w:val="00887EE6"/>
    <w:rsid w:val="00890BC9"/>
    <w:rsid w:val="00890C32"/>
    <w:rsid w:val="008910CE"/>
    <w:rsid w:val="0089298E"/>
    <w:rsid w:val="008932B8"/>
    <w:rsid w:val="008934D0"/>
    <w:rsid w:val="0089495D"/>
    <w:rsid w:val="008959E0"/>
    <w:rsid w:val="008963B2"/>
    <w:rsid w:val="008964B2"/>
    <w:rsid w:val="00896790"/>
    <w:rsid w:val="00896C91"/>
    <w:rsid w:val="00896CBF"/>
    <w:rsid w:val="00897A5C"/>
    <w:rsid w:val="008A0C14"/>
    <w:rsid w:val="008A16F5"/>
    <w:rsid w:val="008A180D"/>
    <w:rsid w:val="008A2560"/>
    <w:rsid w:val="008A2F9F"/>
    <w:rsid w:val="008A3DF9"/>
    <w:rsid w:val="008A4ABC"/>
    <w:rsid w:val="008A506C"/>
    <w:rsid w:val="008A5246"/>
    <w:rsid w:val="008A5400"/>
    <w:rsid w:val="008A5738"/>
    <w:rsid w:val="008A59E5"/>
    <w:rsid w:val="008A643E"/>
    <w:rsid w:val="008A643F"/>
    <w:rsid w:val="008A7414"/>
    <w:rsid w:val="008B0238"/>
    <w:rsid w:val="008B069A"/>
    <w:rsid w:val="008B0B6A"/>
    <w:rsid w:val="008B110A"/>
    <w:rsid w:val="008B11A1"/>
    <w:rsid w:val="008B1ADC"/>
    <w:rsid w:val="008B1B00"/>
    <w:rsid w:val="008B1BA9"/>
    <w:rsid w:val="008B1C21"/>
    <w:rsid w:val="008B20ED"/>
    <w:rsid w:val="008B2B9B"/>
    <w:rsid w:val="008B4019"/>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A93"/>
    <w:rsid w:val="008C3FA6"/>
    <w:rsid w:val="008C40E9"/>
    <w:rsid w:val="008C40F0"/>
    <w:rsid w:val="008C4A27"/>
    <w:rsid w:val="008C4B37"/>
    <w:rsid w:val="008C4E2B"/>
    <w:rsid w:val="008C5E13"/>
    <w:rsid w:val="008C5EBB"/>
    <w:rsid w:val="008C65E2"/>
    <w:rsid w:val="008C68F6"/>
    <w:rsid w:val="008C7619"/>
    <w:rsid w:val="008C7A2F"/>
    <w:rsid w:val="008D0047"/>
    <w:rsid w:val="008D1046"/>
    <w:rsid w:val="008D11E3"/>
    <w:rsid w:val="008D12D1"/>
    <w:rsid w:val="008D164D"/>
    <w:rsid w:val="008D16DA"/>
    <w:rsid w:val="008D173B"/>
    <w:rsid w:val="008D1AB8"/>
    <w:rsid w:val="008D226F"/>
    <w:rsid w:val="008D22D1"/>
    <w:rsid w:val="008D236C"/>
    <w:rsid w:val="008D24FD"/>
    <w:rsid w:val="008D2851"/>
    <w:rsid w:val="008D36EB"/>
    <w:rsid w:val="008D377A"/>
    <w:rsid w:val="008D436E"/>
    <w:rsid w:val="008D48B5"/>
    <w:rsid w:val="008D4CC4"/>
    <w:rsid w:val="008D4D33"/>
    <w:rsid w:val="008D54F0"/>
    <w:rsid w:val="008D572A"/>
    <w:rsid w:val="008D58BD"/>
    <w:rsid w:val="008D6C60"/>
    <w:rsid w:val="008D6E28"/>
    <w:rsid w:val="008D71AC"/>
    <w:rsid w:val="008D755A"/>
    <w:rsid w:val="008D7B3E"/>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D0D"/>
    <w:rsid w:val="008F116A"/>
    <w:rsid w:val="008F23B3"/>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3066"/>
    <w:rsid w:val="0090392A"/>
    <w:rsid w:val="00903D5C"/>
    <w:rsid w:val="009040FD"/>
    <w:rsid w:val="0090428D"/>
    <w:rsid w:val="00904DDC"/>
    <w:rsid w:val="00904E01"/>
    <w:rsid w:val="00905F48"/>
    <w:rsid w:val="00906121"/>
    <w:rsid w:val="00906ADB"/>
    <w:rsid w:val="00906AED"/>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B70"/>
    <w:rsid w:val="00915D66"/>
    <w:rsid w:val="00915D82"/>
    <w:rsid w:val="00916321"/>
    <w:rsid w:val="009167BE"/>
    <w:rsid w:val="00916BD0"/>
    <w:rsid w:val="0091700C"/>
    <w:rsid w:val="00917D22"/>
    <w:rsid w:val="0092015C"/>
    <w:rsid w:val="0092066C"/>
    <w:rsid w:val="0092079A"/>
    <w:rsid w:val="00920B9D"/>
    <w:rsid w:val="00920FA3"/>
    <w:rsid w:val="00921471"/>
    <w:rsid w:val="00921E05"/>
    <w:rsid w:val="00921E83"/>
    <w:rsid w:val="00922BD2"/>
    <w:rsid w:val="009237A2"/>
    <w:rsid w:val="00923854"/>
    <w:rsid w:val="00923D3C"/>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1379"/>
    <w:rsid w:val="009314F9"/>
    <w:rsid w:val="00931B88"/>
    <w:rsid w:val="00931E55"/>
    <w:rsid w:val="0093246D"/>
    <w:rsid w:val="00932767"/>
    <w:rsid w:val="00932FA9"/>
    <w:rsid w:val="009330B9"/>
    <w:rsid w:val="009334C5"/>
    <w:rsid w:val="00935771"/>
    <w:rsid w:val="009359B9"/>
    <w:rsid w:val="00935F48"/>
    <w:rsid w:val="00935FB5"/>
    <w:rsid w:val="009366AF"/>
    <w:rsid w:val="00936C2D"/>
    <w:rsid w:val="00937305"/>
    <w:rsid w:val="00937377"/>
    <w:rsid w:val="009375C1"/>
    <w:rsid w:val="00937973"/>
    <w:rsid w:val="00940374"/>
    <w:rsid w:val="00940725"/>
    <w:rsid w:val="00940F3C"/>
    <w:rsid w:val="00941CB4"/>
    <w:rsid w:val="00942C64"/>
    <w:rsid w:val="0094301D"/>
    <w:rsid w:val="00943ADB"/>
    <w:rsid w:val="00944264"/>
    <w:rsid w:val="009444C6"/>
    <w:rsid w:val="00944674"/>
    <w:rsid w:val="00946DC8"/>
    <w:rsid w:val="00947657"/>
    <w:rsid w:val="009477EB"/>
    <w:rsid w:val="00947BB1"/>
    <w:rsid w:val="00950683"/>
    <w:rsid w:val="009506BF"/>
    <w:rsid w:val="009506E1"/>
    <w:rsid w:val="009510E0"/>
    <w:rsid w:val="00951C24"/>
    <w:rsid w:val="00951E41"/>
    <w:rsid w:val="009525C3"/>
    <w:rsid w:val="00952A6B"/>
    <w:rsid w:val="00953597"/>
    <w:rsid w:val="00954A81"/>
    <w:rsid w:val="00954C78"/>
    <w:rsid w:val="00954E40"/>
    <w:rsid w:val="0095561D"/>
    <w:rsid w:val="00955D82"/>
    <w:rsid w:val="009565E8"/>
    <w:rsid w:val="00956CF4"/>
    <w:rsid w:val="00956DAB"/>
    <w:rsid w:val="00957594"/>
    <w:rsid w:val="009579C7"/>
    <w:rsid w:val="00957CC3"/>
    <w:rsid w:val="0096047F"/>
    <w:rsid w:val="00960DA5"/>
    <w:rsid w:val="00961177"/>
    <w:rsid w:val="009611C4"/>
    <w:rsid w:val="00961502"/>
    <w:rsid w:val="00961795"/>
    <w:rsid w:val="00961C15"/>
    <w:rsid w:val="00961CBA"/>
    <w:rsid w:val="0096273F"/>
    <w:rsid w:val="0096293B"/>
    <w:rsid w:val="0096343B"/>
    <w:rsid w:val="00963CA3"/>
    <w:rsid w:val="009646E2"/>
    <w:rsid w:val="00964A48"/>
    <w:rsid w:val="00965282"/>
    <w:rsid w:val="00965920"/>
    <w:rsid w:val="00965D02"/>
    <w:rsid w:val="00966938"/>
    <w:rsid w:val="00966BD5"/>
    <w:rsid w:val="00966C0C"/>
    <w:rsid w:val="00966C18"/>
    <w:rsid w:val="00966C33"/>
    <w:rsid w:val="00966EF6"/>
    <w:rsid w:val="00967A78"/>
    <w:rsid w:val="00967B04"/>
    <w:rsid w:val="00970B4C"/>
    <w:rsid w:val="00970BC9"/>
    <w:rsid w:val="0097162F"/>
    <w:rsid w:val="00971E34"/>
    <w:rsid w:val="00972925"/>
    <w:rsid w:val="009729B9"/>
    <w:rsid w:val="00972BDB"/>
    <w:rsid w:val="00972E83"/>
    <w:rsid w:val="0097307D"/>
    <w:rsid w:val="00974298"/>
    <w:rsid w:val="009751B6"/>
    <w:rsid w:val="009756AD"/>
    <w:rsid w:val="0097583C"/>
    <w:rsid w:val="00976979"/>
    <w:rsid w:val="00976BC7"/>
    <w:rsid w:val="00976C77"/>
    <w:rsid w:val="00976D08"/>
    <w:rsid w:val="0097753B"/>
    <w:rsid w:val="00977CA9"/>
    <w:rsid w:val="00977D70"/>
    <w:rsid w:val="00980830"/>
    <w:rsid w:val="00980B12"/>
    <w:rsid w:val="00980B37"/>
    <w:rsid w:val="00980B8C"/>
    <w:rsid w:val="00980BA1"/>
    <w:rsid w:val="00981266"/>
    <w:rsid w:val="009820C1"/>
    <w:rsid w:val="00983387"/>
    <w:rsid w:val="00983711"/>
    <w:rsid w:val="00984233"/>
    <w:rsid w:val="009843DC"/>
    <w:rsid w:val="00984AF7"/>
    <w:rsid w:val="00984E63"/>
    <w:rsid w:val="00984F4C"/>
    <w:rsid w:val="00985E5D"/>
    <w:rsid w:val="00986028"/>
    <w:rsid w:val="00986707"/>
    <w:rsid w:val="0098696D"/>
    <w:rsid w:val="00986DB7"/>
    <w:rsid w:val="0098791A"/>
    <w:rsid w:val="00987B70"/>
    <w:rsid w:val="009907F1"/>
    <w:rsid w:val="00990CD9"/>
    <w:rsid w:val="00990FCF"/>
    <w:rsid w:val="009915E4"/>
    <w:rsid w:val="00991FE8"/>
    <w:rsid w:val="00992C22"/>
    <w:rsid w:val="009930A3"/>
    <w:rsid w:val="009930E7"/>
    <w:rsid w:val="0099377A"/>
    <w:rsid w:val="00993941"/>
    <w:rsid w:val="00993D50"/>
    <w:rsid w:val="009947E5"/>
    <w:rsid w:val="00994CCA"/>
    <w:rsid w:val="00995043"/>
    <w:rsid w:val="009950DE"/>
    <w:rsid w:val="00995C91"/>
    <w:rsid w:val="00995DDA"/>
    <w:rsid w:val="009968EA"/>
    <w:rsid w:val="00996CE4"/>
    <w:rsid w:val="00997862"/>
    <w:rsid w:val="009A065E"/>
    <w:rsid w:val="009A094F"/>
    <w:rsid w:val="009A0CB2"/>
    <w:rsid w:val="009A0F9E"/>
    <w:rsid w:val="009A1A07"/>
    <w:rsid w:val="009A206C"/>
    <w:rsid w:val="009A223A"/>
    <w:rsid w:val="009A2584"/>
    <w:rsid w:val="009A27B0"/>
    <w:rsid w:val="009A2BBA"/>
    <w:rsid w:val="009A3290"/>
    <w:rsid w:val="009A352A"/>
    <w:rsid w:val="009A3EAE"/>
    <w:rsid w:val="009A400C"/>
    <w:rsid w:val="009A42C4"/>
    <w:rsid w:val="009A52BD"/>
    <w:rsid w:val="009A5682"/>
    <w:rsid w:val="009A5747"/>
    <w:rsid w:val="009A582D"/>
    <w:rsid w:val="009A5916"/>
    <w:rsid w:val="009A5F2B"/>
    <w:rsid w:val="009A606D"/>
    <w:rsid w:val="009A609F"/>
    <w:rsid w:val="009A6A2E"/>
    <w:rsid w:val="009A715A"/>
    <w:rsid w:val="009A7C57"/>
    <w:rsid w:val="009B02A3"/>
    <w:rsid w:val="009B083F"/>
    <w:rsid w:val="009B0F0C"/>
    <w:rsid w:val="009B193F"/>
    <w:rsid w:val="009B1C37"/>
    <w:rsid w:val="009B1C77"/>
    <w:rsid w:val="009B1EE8"/>
    <w:rsid w:val="009B21DA"/>
    <w:rsid w:val="009B2CA6"/>
    <w:rsid w:val="009B3096"/>
    <w:rsid w:val="009B359D"/>
    <w:rsid w:val="009B3F21"/>
    <w:rsid w:val="009B3F42"/>
    <w:rsid w:val="009B4017"/>
    <w:rsid w:val="009B4889"/>
    <w:rsid w:val="009B52B7"/>
    <w:rsid w:val="009B56DF"/>
    <w:rsid w:val="009B5912"/>
    <w:rsid w:val="009B5BB0"/>
    <w:rsid w:val="009B5F2C"/>
    <w:rsid w:val="009B5F5B"/>
    <w:rsid w:val="009B61C6"/>
    <w:rsid w:val="009B61D9"/>
    <w:rsid w:val="009B6482"/>
    <w:rsid w:val="009B683A"/>
    <w:rsid w:val="009C03C0"/>
    <w:rsid w:val="009C0D07"/>
    <w:rsid w:val="009C1184"/>
    <w:rsid w:val="009C1C57"/>
    <w:rsid w:val="009C1FE5"/>
    <w:rsid w:val="009C2014"/>
    <w:rsid w:val="009C2107"/>
    <w:rsid w:val="009C2555"/>
    <w:rsid w:val="009C31F2"/>
    <w:rsid w:val="009C3515"/>
    <w:rsid w:val="009C3531"/>
    <w:rsid w:val="009C3E48"/>
    <w:rsid w:val="009C43DE"/>
    <w:rsid w:val="009C4945"/>
    <w:rsid w:val="009C4A07"/>
    <w:rsid w:val="009C4FE4"/>
    <w:rsid w:val="009C59C9"/>
    <w:rsid w:val="009C5F38"/>
    <w:rsid w:val="009C6954"/>
    <w:rsid w:val="009C6989"/>
    <w:rsid w:val="009C705C"/>
    <w:rsid w:val="009C76F8"/>
    <w:rsid w:val="009C7C18"/>
    <w:rsid w:val="009C7EA6"/>
    <w:rsid w:val="009D07A4"/>
    <w:rsid w:val="009D133B"/>
    <w:rsid w:val="009D154B"/>
    <w:rsid w:val="009D18B2"/>
    <w:rsid w:val="009D1FC3"/>
    <w:rsid w:val="009D234E"/>
    <w:rsid w:val="009D23A9"/>
    <w:rsid w:val="009D3409"/>
    <w:rsid w:val="009D3554"/>
    <w:rsid w:val="009D3802"/>
    <w:rsid w:val="009D3A4C"/>
    <w:rsid w:val="009D3B61"/>
    <w:rsid w:val="009D479D"/>
    <w:rsid w:val="009D559E"/>
    <w:rsid w:val="009D5726"/>
    <w:rsid w:val="009D6075"/>
    <w:rsid w:val="009D62EC"/>
    <w:rsid w:val="009D657F"/>
    <w:rsid w:val="009D6A9A"/>
    <w:rsid w:val="009D7251"/>
    <w:rsid w:val="009D7ADD"/>
    <w:rsid w:val="009E01C7"/>
    <w:rsid w:val="009E06C5"/>
    <w:rsid w:val="009E0B0B"/>
    <w:rsid w:val="009E0DA5"/>
    <w:rsid w:val="009E16F1"/>
    <w:rsid w:val="009E1DF1"/>
    <w:rsid w:val="009E1F23"/>
    <w:rsid w:val="009E1F44"/>
    <w:rsid w:val="009E208E"/>
    <w:rsid w:val="009E2370"/>
    <w:rsid w:val="009E2401"/>
    <w:rsid w:val="009E312C"/>
    <w:rsid w:val="009E383A"/>
    <w:rsid w:val="009E3DC3"/>
    <w:rsid w:val="009E4B16"/>
    <w:rsid w:val="009E4C72"/>
    <w:rsid w:val="009E50DB"/>
    <w:rsid w:val="009E5D02"/>
    <w:rsid w:val="009E5D18"/>
    <w:rsid w:val="009E5DB1"/>
    <w:rsid w:val="009E5E78"/>
    <w:rsid w:val="009E6E2C"/>
    <w:rsid w:val="009E6FB1"/>
    <w:rsid w:val="009E78CE"/>
    <w:rsid w:val="009E7964"/>
    <w:rsid w:val="009F020E"/>
    <w:rsid w:val="009F05AE"/>
    <w:rsid w:val="009F1C03"/>
    <w:rsid w:val="009F1DCA"/>
    <w:rsid w:val="009F3268"/>
    <w:rsid w:val="009F4244"/>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1A3"/>
    <w:rsid w:val="00A02572"/>
    <w:rsid w:val="00A02E45"/>
    <w:rsid w:val="00A030D4"/>
    <w:rsid w:val="00A0385B"/>
    <w:rsid w:val="00A03B9B"/>
    <w:rsid w:val="00A03E86"/>
    <w:rsid w:val="00A04960"/>
    <w:rsid w:val="00A06915"/>
    <w:rsid w:val="00A06C2D"/>
    <w:rsid w:val="00A079D0"/>
    <w:rsid w:val="00A07BA1"/>
    <w:rsid w:val="00A07BDB"/>
    <w:rsid w:val="00A07F55"/>
    <w:rsid w:val="00A100BD"/>
    <w:rsid w:val="00A102D6"/>
    <w:rsid w:val="00A103FB"/>
    <w:rsid w:val="00A10BD7"/>
    <w:rsid w:val="00A10F91"/>
    <w:rsid w:val="00A113BF"/>
    <w:rsid w:val="00A11A6E"/>
    <w:rsid w:val="00A11B5A"/>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5BA1"/>
    <w:rsid w:val="00A161EB"/>
    <w:rsid w:val="00A166B6"/>
    <w:rsid w:val="00A173F8"/>
    <w:rsid w:val="00A202F6"/>
    <w:rsid w:val="00A23544"/>
    <w:rsid w:val="00A24109"/>
    <w:rsid w:val="00A245E5"/>
    <w:rsid w:val="00A24BEC"/>
    <w:rsid w:val="00A24FFB"/>
    <w:rsid w:val="00A25683"/>
    <w:rsid w:val="00A257AC"/>
    <w:rsid w:val="00A257C7"/>
    <w:rsid w:val="00A25954"/>
    <w:rsid w:val="00A25956"/>
    <w:rsid w:val="00A263FA"/>
    <w:rsid w:val="00A26BA4"/>
    <w:rsid w:val="00A26F40"/>
    <w:rsid w:val="00A26FE7"/>
    <w:rsid w:val="00A274A7"/>
    <w:rsid w:val="00A27C0A"/>
    <w:rsid w:val="00A27E76"/>
    <w:rsid w:val="00A3061F"/>
    <w:rsid w:val="00A3096C"/>
    <w:rsid w:val="00A30C8E"/>
    <w:rsid w:val="00A30D9F"/>
    <w:rsid w:val="00A30DB7"/>
    <w:rsid w:val="00A30E50"/>
    <w:rsid w:val="00A31093"/>
    <w:rsid w:val="00A316CB"/>
    <w:rsid w:val="00A31AE9"/>
    <w:rsid w:val="00A31BA2"/>
    <w:rsid w:val="00A31D60"/>
    <w:rsid w:val="00A32502"/>
    <w:rsid w:val="00A32C62"/>
    <w:rsid w:val="00A33320"/>
    <w:rsid w:val="00A336B6"/>
    <w:rsid w:val="00A337C3"/>
    <w:rsid w:val="00A33BA3"/>
    <w:rsid w:val="00A343AA"/>
    <w:rsid w:val="00A3517F"/>
    <w:rsid w:val="00A35379"/>
    <w:rsid w:val="00A35428"/>
    <w:rsid w:val="00A35E5B"/>
    <w:rsid w:val="00A36251"/>
    <w:rsid w:val="00A36DF8"/>
    <w:rsid w:val="00A37CC6"/>
    <w:rsid w:val="00A40066"/>
    <w:rsid w:val="00A40773"/>
    <w:rsid w:val="00A4144E"/>
    <w:rsid w:val="00A41DB5"/>
    <w:rsid w:val="00A4269C"/>
    <w:rsid w:val="00A428B1"/>
    <w:rsid w:val="00A4449F"/>
    <w:rsid w:val="00A44CAA"/>
    <w:rsid w:val="00A44FD6"/>
    <w:rsid w:val="00A45167"/>
    <w:rsid w:val="00A457D0"/>
    <w:rsid w:val="00A46CA1"/>
    <w:rsid w:val="00A471E6"/>
    <w:rsid w:val="00A47295"/>
    <w:rsid w:val="00A47FE3"/>
    <w:rsid w:val="00A5166B"/>
    <w:rsid w:val="00A517F3"/>
    <w:rsid w:val="00A524DB"/>
    <w:rsid w:val="00A52639"/>
    <w:rsid w:val="00A52ADF"/>
    <w:rsid w:val="00A52D3C"/>
    <w:rsid w:val="00A53906"/>
    <w:rsid w:val="00A53C3F"/>
    <w:rsid w:val="00A53E31"/>
    <w:rsid w:val="00A54FD2"/>
    <w:rsid w:val="00A5568C"/>
    <w:rsid w:val="00A55867"/>
    <w:rsid w:val="00A56147"/>
    <w:rsid w:val="00A56378"/>
    <w:rsid w:val="00A567D1"/>
    <w:rsid w:val="00A56C2B"/>
    <w:rsid w:val="00A570D0"/>
    <w:rsid w:val="00A574AC"/>
    <w:rsid w:val="00A601B7"/>
    <w:rsid w:val="00A60B4C"/>
    <w:rsid w:val="00A6208A"/>
    <w:rsid w:val="00A623EA"/>
    <w:rsid w:val="00A62445"/>
    <w:rsid w:val="00A62604"/>
    <w:rsid w:val="00A62729"/>
    <w:rsid w:val="00A6301A"/>
    <w:rsid w:val="00A63997"/>
    <w:rsid w:val="00A63D88"/>
    <w:rsid w:val="00A645A6"/>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C48"/>
    <w:rsid w:val="00A67E71"/>
    <w:rsid w:val="00A70152"/>
    <w:rsid w:val="00A701EF"/>
    <w:rsid w:val="00A7088D"/>
    <w:rsid w:val="00A70E21"/>
    <w:rsid w:val="00A71034"/>
    <w:rsid w:val="00A71357"/>
    <w:rsid w:val="00A72622"/>
    <w:rsid w:val="00A72639"/>
    <w:rsid w:val="00A726E4"/>
    <w:rsid w:val="00A7271B"/>
    <w:rsid w:val="00A732F6"/>
    <w:rsid w:val="00A736CE"/>
    <w:rsid w:val="00A73924"/>
    <w:rsid w:val="00A73CB6"/>
    <w:rsid w:val="00A73DC7"/>
    <w:rsid w:val="00A742AB"/>
    <w:rsid w:val="00A749F6"/>
    <w:rsid w:val="00A75600"/>
    <w:rsid w:val="00A757C2"/>
    <w:rsid w:val="00A75B80"/>
    <w:rsid w:val="00A75F25"/>
    <w:rsid w:val="00A75F6D"/>
    <w:rsid w:val="00A7622E"/>
    <w:rsid w:val="00A76941"/>
    <w:rsid w:val="00A769A4"/>
    <w:rsid w:val="00A770BB"/>
    <w:rsid w:val="00A77D07"/>
    <w:rsid w:val="00A77EB2"/>
    <w:rsid w:val="00A80610"/>
    <w:rsid w:val="00A80770"/>
    <w:rsid w:val="00A80BA8"/>
    <w:rsid w:val="00A80E80"/>
    <w:rsid w:val="00A80F02"/>
    <w:rsid w:val="00A811FE"/>
    <w:rsid w:val="00A81348"/>
    <w:rsid w:val="00A81415"/>
    <w:rsid w:val="00A815AD"/>
    <w:rsid w:val="00A81F69"/>
    <w:rsid w:val="00A82AC7"/>
    <w:rsid w:val="00A82B74"/>
    <w:rsid w:val="00A82E33"/>
    <w:rsid w:val="00A83808"/>
    <w:rsid w:val="00A83BB3"/>
    <w:rsid w:val="00A840E5"/>
    <w:rsid w:val="00A84349"/>
    <w:rsid w:val="00A844A5"/>
    <w:rsid w:val="00A84817"/>
    <w:rsid w:val="00A84858"/>
    <w:rsid w:val="00A84B7E"/>
    <w:rsid w:val="00A85289"/>
    <w:rsid w:val="00A86C4F"/>
    <w:rsid w:val="00A8734A"/>
    <w:rsid w:val="00A8764F"/>
    <w:rsid w:val="00A8788B"/>
    <w:rsid w:val="00A90AF5"/>
    <w:rsid w:val="00A90D6C"/>
    <w:rsid w:val="00A90F59"/>
    <w:rsid w:val="00A91117"/>
    <w:rsid w:val="00A9178D"/>
    <w:rsid w:val="00A91A3C"/>
    <w:rsid w:val="00A91BAC"/>
    <w:rsid w:val="00A91D45"/>
    <w:rsid w:val="00A928E4"/>
    <w:rsid w:val="00A929DD"/>
    <w:rsid w:val="00A92CC4"/>
    <w:rsid w:val="00A92F6E"/>
    <w:rsid w:val="00A93679"/>
    <w:rsid w:val="00A9389D"/>
    <w:rsid w:val="00A94C5A"/>
    <w:rsid w:val="00A953A5"/>
    <w:rsid w:val="00A95421"/>
    <w:rsid w:val="00A95502"/>
    <w:rsid w:val="00A96BF9"/>
    <w:rsid w:val="00A9760F"/>
    <w:rsid w:val="00A97652"/>
    <w:rsid w:val="00AA01F6"/>
    <w:rsid w:val="00AA0D54"/>
    <w:rsid w:val="00AA10DC"/>
    <w:rsid w:val="00AA1BCE"/>
    <w:rsid w:val="00AA1F0A"/>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6F"/>
    <w:rsid w:val="00AA5C78"/>
    <w:rsid w:val="00AA5CE4"/>
    <w:rsid w:val="00AA6522"/>
    <w:rsid w:val="00AA684D"/>
    <w:rsid w:val="00AA6C9E"/>
    <w:rsid w:val="00AA7AE3"/>
    <w:rsid w:val="00AA7C74"/>
    <w:rsid w:val="00AA7E3F"/>
    <w:rsid w:val="00AA7FCE"/>
    <w:rsid w:val="00AB0804"/>
    <w:rsid w:val="00AB230E"/>
    <w:rsid w:val="00AB245A"/>
    <w:rsid w:val="00AB2AD4"/>
    <w:rsid w:val="00AB2E17"/>
    <w:rsid w:val="00AB2F90"/>
    <w:rsid w:val="00AB409D"/>
    <w:rsid w:val="00AB4486"/>
    <w:rsid w:val="00AB4653"/>
    <w:rsid w:val="00AB5436"/>
    <w:rsid w:val="00AB55DE"/>
    <w:rsid w:val="00AB578B"/>
    <w:rsid w:val="00AB5AF8"/>
    <w:rsid w:val="00AB6312"/>
    <w:rsid w:val="00AB6D17"/>
    <w:rsid w:val="00AB700B"/>
    <w:rsid w:val="00AB7019"/>
    <w:rsid w:val="00AB7CCE"/>
    <w:rsid w:val="00AC01E1"/>
    <w:rsid w:val="00AC09E1"/>
    <w:rsid w:val="00AC0C77"/>
    <w:rsid w:val="00AC2588"/>
    <w:rsid w:val="00AC2C8C"/>
    <w:rsid w:val="00AC336F"/>
    <w:rsid w:val="00AC39FC"/>
    <w:rsid w:val="00AC44D0"/>
    <w:rsid w:val="00AC49F9"/>
    <w:rsid w:val="00AC4D7E"/>
    <w:rsid w:val="00AC552D"/>
    <w:rsid w:val="00AC5ACB"/>
    <w:rsid w:val="00AC7AA4"/>
    <w:rsid w:val="00AD00AB"/>
    <w:rsid w:val="00AD0393"/>
    <w:rsid w:val="00AD0AF9"/>
    <w:rsid w:val="00AD0D29"/>
    <w:rsid w:val="00AD12C9"/>
    <w:rsid w:val="00AD1329"/>
    <w:rsid w:val="00AD1FDD"/>
    <w:rsid w:val="00AD238E"/>
    <w:rsid w:val="00AD3542"/>
    <w:rsid w:val="00AD3848"/>
    <w:rsid w:val="00AD3B60"/>
    <w:rsid w:val="00AD3E9E"/>
    <w:rsid w:val="00AD4C74"/>
    <w:rsid w:val="00AD4DA5"/>
    <w:rsid w:val="00AD5B3D"/>
    <w:rsid w:val="00AD5C66"/>
    <w:rsid w:val="00AD5F39"/>
    <w:rsid w:val="00AD64E4"/>
    <w:rsid w:val="00AD6EFA"/>
    <w:rsid w:val="00AD7554"/>
    <w:rsid w:val="00AD78FF"/>
    <w:rsid w:val="00AE0335"/>
    <w:rsid w:val="00AE090A"/>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1624"/>
    <w:rsid w:val="00AF2075"/>
    <w:rsid w:val="00AF2552"/>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4A4F"/>
    <w:rsid w:val="00B151A0"/>
    <w:rsid w:val="00B15A82"/>
    <w:rsid w:val="00B163F8"/>
    <w:rsid w:val="00B165B7"/>
    <w:rsid w:val="00B1662B"/>
    <w:rsid w:val="00B16F21"/>
    <w:rsid w:val="00B174D9"/>
    <w:rsid w:val="00B17902"/>
    <w:rsid w:val="00B17F3D"/>
    <w:rsid w:val="00B20339"/>
    <w:rsid w:val="00B20941"/>
    <w:rsid w:val="00B2135B"/>
    <w:rsid w:val="00B21630"/>
    <w:rsid w:val="00B21957"/>
    <w:rsid w:val="00B21C48"/>
    <w:rsid w:val="00B2270D"/>
    <w:rsid w:val="00B2278E"/>
    <w:rsid w:val="00B22996"/>
    <w:rsid w:val="00B23065"/>
    <w:rsid w:val="00B23793"/>
    <w:rsid w:val="00B23C99"/>
    <w:rsid w:val="00B2419E"/>
    <w:rsid w:val="00B2430B"/>
    <w:rsid w:val="00B24398"/>
    <w:rsid w:val="00B247B7"/>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1A64"/>
    <w:rsid w:val="00B3210C"/>
    <w:rsid w:val="00B322A9"/>
    <w:rsid w:val="00B324EC"/>
    <w:rsid w:val="00B3270A"/>
    <w:rsid w:val="00B328CA"/>
    <w:rsid w:val="00B32B3B"/>
    <w:rsid w:val="00B32BFE"/>
    <w:rsid w:val="00B33524"/>
    <w:rsid w:val="00B33784"/>
    <w:rsid w:val="00B33802"/>
    <w:rsid w:val="00B338F6"/>
    <w:rsid w:val="00B34459"/>
    <w:rsid w:val="00B34463"/>
    <w:rsid w:val="00B34CA8"/>
    <w:rsid w:val="00B35998"/>
    <w:rsid w:val="00B35D94"/>
    <w:rsid w:val="00B3602F"/>
    <w:rsid w:val="00B36177"/>
    <w:rsid w:val="00B36847"/>
    <w:rsid w:val="00B36873"/>
    <w:rsid w:val="00B36A7E"/>
    <w:rsid w:val="00B37154"/>
    <w:rsid w:val="00B3725E"/>
    <w:rsid w:val="00B405C0"/>
    <w:rsid w:val="00B40629"/>
    <w:rsid w:val="00B41560"/>
    <w:rsid w:val="00B428FC"/>
    <w:rsid w:val="00B429D2"/>
    <w:rsid w:val="00B4329C"/>
    <w:rsid w:val="00B43366"/>
    <w:rsid w:val="00B446D9"/>
    <w:rsid w:val="00B44C2E"/>
    <w:rsid w:val="00B4507E"/>
    <w:rsid w:val="00B4523F"/>
    <w:rsid w:val="00B45487"/>
    <w:rsid w:val="00B45682"/>
    <w:rsid w:val="00B458BA"/>
    <w:rsid w:val="00B460D5"/>
    <w:rsid w:val="00B465B4"/>
    <w:rsid w:val="00B47001"/>
    <w:rsid w:val="00B4711D"/>
    <w:rsid w:val="00B47189"/>
    <w:rsid w:val="00B50A2F"/>
    <w:rsid w:val="00B50A8D"/>
    <w:rsid w:val="00B5100F"/>
    <w:rsid w:val="00B514FA"/>
    <w:rsid w:val="00B5159C"/>
    <w:rsid w:val="00B51EFF"/>
    <w:rsid w:val="00B52045"/>
    <w:rsid w:val="00B5204C"/>
    <w:rsid w:val="00B52656"/>
    <w:rsid w:val="00B53102"/>
    <w:rsid w:val="00B53186"/>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854"/>
    <w:rsid w:val="00B623E9"/>
    <w:rsid w:val="00B62904"/>
    <w:rsid w:val="00B62954"/>
    <w:rsid w:val="00B631E3"/>
    <w:rsid w:val="00B63BB3"/>
    <w:rsid w:val="00B6401C"/>
    <w:rsid w:val="00B647AA"/>
    <w:rsid w:val="00B65031"/>
    <w:rsid w:val="00B659F6"/>
    <w:rsid w:val="00B65DD3"/>
    <w:rsid w:val="00B66348"/>
    <w:rsid w:val="00B66573"/>
    <w:rsid w:val="00B66A6A"/>
    <w:rsid w:val="00B66C0F"/>
    <w:rsid w:val="00B66DFA"/>
    <w:rsid w:val="00B673B4"/>
    <w:rsid w:val="00B678AA"/>
    <w:rsid w:val="00B67983"/>
    <w:rsid w:val="00B70BF1"/>
    <w:rsid w:val="00B71218"/>
    <w:rsid w:val="00B7177B"/>
    <w:rsid w:val="00B71E6A"/>
    <w:rsid w:val="00B723B5"/>
    <w:rsid w:val="00B72C36"/>
    <w:rsid w:val="00B73E5E"/>
    <w:rsid w:val="00B747BE"/>
    <w:rsid w:val="00B74E54"/>
    <w:rsid w:val="00B7598A"/>
    <w:rsid w:val="00B75ECA"/>
    <w:rsid w:val="00B76983"/>
    <w:rsid w:val="00B77200"/>
    <w:rsid w:val="00B7747F"/>
    <w:rsid w:val="00B77678"/>
    <w:rsid w:val="00B77983"/>
    <w:rsid w:val="00B77CF4"/>
    <w:rsid w:val="00B77D4F"/>
    <w:rsid w:val="00B77E36"/>
    <w:rsid w:val="00B80354"/>
    <w:rsid w:val="00B803BE"/>
    <w:rsid w:val="00B8068D"/>
    <w:rsid w:val="00B809E4"/>
    <w:rsid w:val="00B80CF4"/>
    <w:rsid w:val="00B81089"/>
    <w:rsid w:val="00B816FE"/>
    <w:rsid w:val="00B817D2"/>
    <w:rsid w:val="00B81FA3"/>
    <w:rsid w:val="00B820F4"/>
    <w:rsid w:val="00B82159"/>
    <w:rsid w:val="00B822AE"/>
    <w:rsid w:val="00B82480"/>
    <w:rsid w:val="00B832FC"/>
    <w:rsid w:val="00B834AA"/>
    <w:rsid w:val="00B834F2"/>
    <w:rsid w:val="00B836AB"/>
    <w:rsid w:val="00B83912"/>
    <w:rsid w:val="00B83A78"/>
    <w:rsid w:val="00B83B99"/>
    <w:rsid w:val="00B83DBB"/>
    <w:rsid w:val="00B84665"/>
    <w:rsid w:val="00B84799"/>
    <w:rsid w:val="00B84862"/>
    <w:rsid w:val="00B849C1"/>
    <w:rsid w:val="00B84C52"/>
    <w:rsid w:val="00B84EC2"/>
    <w:rsid w:val="00B86226"/>
    <w:rsid w:val="00B863DC"/>
    <w:rsid w:val="00B863DD"/>
    <w:rsid w:val="00B86902"/>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950"/>
    <w:rsid w:val="00BA4CA4"/>
    <w:rsid w:val="00BA5A26"/>
    <w:rsid w:val="00BA5A91"/>
    <w:rsid w:val="00BA64D9"/>
    <w:rsid w:val="00BA6682"/>
    <w:rsid w:val="00BA7CA0"/>
    <w:rsid w:val="00BA7E54"/>
    <w:rsid w:val="00BB0B55"/>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7A8"/>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D0485"/>
    <w:rsid w:val="00BD0D70"/>
    <w:rsid w:val="00BD1780"/>
    <w:rsid w:val="00BD1CA6"/>
    <w:rsid w:val="00BD1DE7"/>
    <w:rsid w:val="00BD2542"/>
    <w:rsid w:val="00BD25DB"/>
    <w:rsid w:val="00BD2CB9"/>
    <w:rsid w:val="00BD30EB"/>
    <w:rsid w:val="00BD3F2B"/>
    <w:rsid w:val="00BD42D4"/>
    <w:rsid w:val="00BD4369"/>
    <w:rsid w:val="00BD449A"/>
    <w:rsid w:val="00BD44E2"/>
    <w:rsid w:val="00BD45CE"/>
    <w:rsid w:val="00BD5C69"/>
    <w:rsid w:val="00BD61A1"/>
    <w:rsid w:val="00BD6644"/>
    <w:rsid w:val="00BD688C"/>
    <w:rsid w:val="00BD6B2C"/>
    <w:rsid w:val="00BD7044"/>
    <w:rsid w:val="00BD70C8"/>
    <w:rsid w:val="00BD7B05"/>
    <w:rsid w:val="00BD7FA3"/>
    <w:rsid w:val="00BE05E9"/>
    <w:rsid w:val="00BE09C5"/>
    <w:rsid w:val="00BE0AB8"/>
    <w:rsid w:val="00BE0EF0"/>
    <w:rsid w:val="00BE1047"/>
    <w:rsid w:val="00BE1070"/>
    <w:rsid w:val="00BE107D"/>
    <w:rsid w:val="00BE1666"/>
    <w:rsid w:val="00BE1A26"/>
    <w:rsid w:val="00BE1E05"/>
    <w:rsid w:val="00BE2FD5"/>
    <w:rsid w:val="00BE35EE"/>
    <w:rsid w:val="00BE3632"/>
    <w:rsid w:val="00BE4393"/>
    <w:rsid w:val="00BE4404"/>
    <w:rsid w:val="00BE4487"/>
    <w:rsid w:val="00BE45AB"/>
    <w:rsid w:val="00BE4886"/>
    <w:rsid w:val="00BE4D99"/>
    <w:rsid w:val="00BE5822"/>
    <w:rsid w:val="00BE5C6A"/>
    <w:rsid w:val="00BE5CAD"/>
    <w:rsid w:val="00BE5FBD"/>
    <w:rsid w:val="00BE5FF6"/>
    <w:rsid w:val="00BE6156"/>
    <w:rsid w:val="00BE6420"/>
    <w:rsid w:val="00BE6A1F"/>
    <w:rsid w:val="00BE6F71"/>
    <w:rsid w:val="00BE768E"/>
    <w:rsid w:val="00BF04DE"/>
    <w:rsid w:val="00BF06AF"/>
    <w:rsid w:val="00BF0890"/>
    <w:rsid w:val="00BF0E8B"/>
    <w:rsid w:val="00BF1DFF"/>
    <w:rsid w:val="00BF2809"/>
    <w:rsid w:val="00BF4785"/>
    <w:rsid w:val="00BF4A1D"/>
    <w:rsid w:val="00BF4B40"/>
    <w:rsid w:val="00BF4C04"/>
    <w:rsid w:val="00BF4C55"/>
    <w:rsid w:val="00BF4E4D"/>
    <w:rsid w:val="00BF5743"/>
    <w:rsid w:val="00BF6328"/>
    <w:rsid w:val="00BF6BDC"/>
    <w:rsid w:val="00BF7C15"/>
    <w:rsid w:val="00C003D1"/>
    <w:rsid w:val="00C004F0"/>
    <w:rsid w:val="00C00548"/>
    <w:rsid w:val="00C00818"/>
    <w:rsid w:val="00C00819"/>
    <w:rsid w:val="00C00873"/>
    <w:rsid w:val="00C01ACB"/>
    <w:rsid w:val="00C01BFF"/>
    <w:rsid w:val="00C020F5"/>
    <w:rsid w:val="00C02554"/>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56"/>
    <w:rsid w:val="00C127DE"/>
    <w:rsid w:val="00C12CFA"/>
    <w:rsid w:val="00C12F8B"/>
    <w:rsid w:val="00C13030"/>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74F"/>
    <w:rsid w:val="00C21B89"/>
    <w:rsid w:val="00C22438"/>
    <w:rsid w:val="00C22DF7"/>
    <w:rsid w:val="00C231AD"/>
    <w:rsid w:val="00C234B2"/>
    <w:rsid w:val="00C23C37"/>
    <w:rsid w:val="00C23F49"/>
    <w:rsid w:val="00C246B0"/>
    <w:rsid w:val="00C24742"/>
    <w:rsid w:val="00C24853"/>
    <w:rsid w:val="00C24D29"/>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280"/>
    <w:rsid w:val="00C43587"/>
    <w:rsid w:val="00C4363D"/>
    <w:rsid w:val="00C43913"/>
    <w:rsid w:val="00C43F7F"/>
    <w:rsid w:val="00C4473C"/>
    <w:rsid w:val="00C44EEB"/>
    <w:rsid w:val="00C452B7"/>
    <w:rsid w:val="00C453B2"/>
    <w:rsid w:val="00C47477"/>
    <w:rsid w:val="00C47DF3"/>
    <w:rsid w:val="00C506DE"/>
    <w:rsid w:val="00C50CF7"/>
    <w:rsid w:val="00C51386"/>
    <w:rsid w:val="00C51A76"/>
    <w:rsid w:val="00C52914"/>
    <w:rsid w:val="00C52AD9"/>
    <w:rsid w:val="00C54302"/>
    <w:rsid w:val="00C54923"/>
    <w:rsid w:val="00C54FCA"/>
    <w:rsid w:val="00C55CE9"/>
    <w:rsid w:val="00C5670B"/>
    <w:rsid w:val="00C569CB"/>
    <w:rsid w:val="00C56CA3"/>
    <w:rsid w:val="00C56F1C"/>
    <w:rsid w:val="00C56F44"/>
    <w:rsid w:val="00C56FEC"/>
    <w:rsid w:val="00C5759C"/>
    <w:rsid w:val="00C5774F"/>
    <w:rsid w:val="00C57825"/>
    <w:rsid w:val="00C5792A"/>
    <w:rsid w:val="00C601CF"/>
    <w:rsid w:val="00C60618"/>
    <w:rsid w:val="00C608F9"/>
    <w:rsid w:val="00C61659"/>
    <w:rsid w:val="00C61BC5"/>
    <w:rsid w:val="00C61DA6"/>
    <w:rsid w:val="00C62890"/>
    <w:rsid w:val="00C6290E"/>
    <w:rsid w:val="00C62D7A"/>
    <w:rsid w:val="00C631E2"/>
    <w:rsid w:val="00C63ED1"/>
    <w:rsid w:val="00C63F63"/>
    <w:rsid w:val="00C64CA3"/>
    <w:rsid w:val="00C651ED"/>
    <w:rsid w:val="00C65AA5"/>
    <w:rsid w:val="00C66408"/>
    <w:rsid w:val="00C67322"/>
    <w:rsid w:val="00C67861"/>
    <w:rsid w:val="00C678A5"/>
    <w:rsid w:val="00C679BC"/>
    <w:rsid w:val="00C67F73"/>
    <w:rsid w:val="00C708AA"/>
    <w:rsid w:val="00C70F09"/>
    <w:rsid w:val="00C7137E"/>
    <w:rsid w:val="00C71B8A"/>
    <w:rsid w:val="00C71E9F"/>
    <w:rsid w:val="00C7266A"/>
    <w:rsid w:val="00C7318A"/>
    <w:rsid w:val="00C73661"/>
    <w:rsid w:val="00C746C6"/>
    <w:rsid w:val="00C74A84"/>
    <w:rsid w:val="00C74C83"/>
    <w:rsid w:val="00C75162"/>
    <w:rsid w:val="00C757C3"/>
    <w:rsid w:val="00C75F6A"/>
    <w:rsid w:val="00C762FA"/>
    <w:rsid w:val="00C76578"/>
    <w:rsid w:val="00C76AC2"/>
    <w:rsid w:val="00C76C0B"/>
    <w:rsid w:val="00C76F9F"/>
    <w:rsid w:val="00C7724E"/>
    <w:rsid w:val="00C7769E"/>
    <w:rsid w:val="00C811A2"/>
    <w:rsid w:val="00C81447"/>
    <w:rsid w:val="00C8157C"/>
    <w:rsid w:val="00C81B28"/>
    <w:rsid w:val="00C82007"/>
    <w:rsid w:val="00C82049"/>
    <w:rsid w:val="00C8238D"/>
    <w:rsid w:val="00C82871"/>
    <w:rsid w:val="00C82C64"/>
    <w:rsid w:val="00C82EC4"/>
    <w:rsid w:val="00C841AB"/>
    <w:rsid w:val="00C849DB"/>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321"/>
    <w:rsid w:val="00C93B69"/>
    <w:rsid w:val="00C93C69"/>
    <w:rsid w:val="00C9522E"/>
    <w:rsid w:val="00C95418"/>
    <w:rsid w:val="00C95507"/>
    <w:rsid w:val="00C95ACA"/>
    <w:rsid w:val="00C96473"/>
    <w:rsid w:val="00C96AE4"/>
    <w:rsid w:val="00C96F26"/>
    <w:rsid w:val="00C97436"/>
    <w:rsid w:val="00C97EFA"/>
    <w:rsid w:val="00CA029A"/>
    <w:rsid w:val="00CA0887"/>
    <w:rsid w:val="00CA08C9"/>
    <w:rsid w:val="00CA0FD2"/>
    <w:rsid w:val="00CA1096"/>
    <w:rsid w:val="00CA16AF"/>
    <w:rsid w:val="00CA1823"/>
    <w:rsid w:val="00CA1B6B"/>
    <w:rsid w:val="00CA26FA"/>
    <w:rsid w:val="00CA2929"/>
    <w:rsid w:val="00CA29FB"/>
    <w:rsid w:val="00CA2D07"/>
    <w:rsid w:val="00CA2F53"/>
    <w:rsid w:val="00CA3A1C"/>
    <w:rsid w:val="00CA3F04"/>
    <w:rsid w:val="00CA452B"/>
    <w:rsid w:val="00CA4675"/>
    <w:rsid w:val="00CA4E1B"/>
    <w:rsid w:val="00CA6255"/>
    <w:rsid w:val="00CA62B0"/>
    <w:rsid w:val="00CA6AE8"/>
    <w:rsid w:val="00CA7BCB"/>
    <w:rsid w:val="00CA7FE3"/>
    <w:rsid w:val="00CB023F"/>
    <w:rsid w:val="00CB0B40"/>
    <w:rsid w:val="00CB0F8A"/>
    <w:rsid w:val="00CB1816"/>
    <w:rsid w:val="00CB1DCD"/>
    <w:rsid w:val="00CB2066"/>
    <w:rsid w:val="00CB2089"/>
    <w:rsid w:val="00CB22D1"/>
    <w:rsid w:val="00CB2F17"/>
    <w:rsid w:val="00CB3401"/>
    <w:rsid w:val="00CB452F"/>
    <w:rsid w:val="00CB45D4"/>
    <w:rsid w:val="00CB4698"/>
    <w:rsid w:val="00CB47FE"/>
    <w:rsid w:val="00CB4D9B"/>
    <w:rsid w:val="00CB56F7"/>
    <w:rsid w:val="00CB5A53"/>
    <w:rsid w:val="00CB5AB2"/>
    <w:rsid w:val="00CB5B42"/>
    <w:rsid w:val="00CB5EF9"/>
    <w:rsid w:val="00CB618B"/>
    <w:rsid w:val="00CB7273"/>
    <w:rsid w:val="00CB776C"/>
    <w:rsid w:val="00CB78EB"/>
    <w:rsid w:val="00CC04B3"/>
    <w:rsid w:val="00CC056A"/>
    <w:rsid w:val="00CC0790"/>
    <w:rsid w:val="00CC1202"/>
    <w:rsid w:val="00CC1289"/>
    <w:rsid w:val="00CC1BAF"/>
    <w:rsid w:val="00CC1CD5"/>
    <w:rsid w:val="00CC1E32"/>
    <w:rsid w:val="00CC20B5"/>
    <w:rsid w:val="00CC2813"/>
    <w:rsid w:val="00CC29EE"/>
    <w:rsid w:val="00CC3675"/>
    <w:rsid w:val="00CC43D4"/>
    <w:rsid w:val="00CC44DC"/>
    <w:rsid w:val="00CC482A"/>
    <w:rsid w:val="00CC4853"/>
    <w:rsid w:val="00CC4856"/>
    <w:rsid w:val="00CC489B"/>
    <w:rsid w:val="00CC5007"/>
    <w:rsid w:val="00CC5EEC"/>
    <w:rsid w:val="00CC6E3E"/>
    <w:rsid w:val="00CC7D02"/>
    <w:rsid w:val="00CD01D0"/>
    <w:rsid w:val="00CD069B"/>
    <w:rsid w:val="00CD13EF"/>
    <w:rsid w:val="00CD14B2"/>
    <w:rsid w:val="00CD14E7"/>
    <w:rsid w:val="00CD23E4"/>
    <w:rsid w:val="00CD244B"/>
    <w:rsid w:val="00CD259B"/>
    <w:rsid w:val="00CD2940"/>
    <w:rsid w:val="00CD2A81"/>
    <w:rsid w:val="00CD37E1"/>
    <w:rsid w:val="00CD4709"/>
    <w:rsid w:val="00CD48DB"/>
    <w:rsid w:val="00CD4CC9"/>
    <w:rsid w:val="00CD4D1E"/>
    <w:rsid w:val="00CD4E48"/>
    <w:rsid w:val="00CD545E"/>
    <w:rsid w:val="00CD61E8"/>
    <w:rsid w:val="00CD68E9"/>
    <w:rsid w:val="00CD6FF3"/>
    <w:rsid w:val="00CD78CB"/>
    <w:rsid w:val="00CE00C2"/>
    <w:rsid w:val="00CE01A9"/>
    <w:rsid w:val="00CE0A32"/>
    <w:rsid w:val="00CE0B25"/>
    <w:rsid w:val="00CE0B59"/>
    <w:rsid w:val="00CE0FAB"/>
    <w:rsid w:val="00CE16BC"/>
    <w:rsid w:val="00CE1A9E"/>
    <w:rsid w:val="00CE1C6D"/>
    <w:rsid w:val="00CE1E4F"/>
    <w:rsid w:val="00CE389D"/>
    <w:rsid w:val="00CE39A5"/>
    <w:rsid w:val="00CE3C16"/>
    <w:rsid w:val="00CE3E6C"/>
    <w:rsid w:val="00CE454A"/>
    <w:rsid w:val="00CE46C5"/>
    <w:rsid w:val="00CE4E6F"/>
    <w:rsid w:val="00CE4E82"/>
    <w:rsid w:val="00CE56FE"/>
    <w:rsid w:val="00CE58AC"/>
    <w:rsid w:val="00CE5F0C"/>
    <w:rsid w:val="00CE6297"/>
    <w:rsid w:val="00CE63BE"/>
    <w:rsid w:val="00CE686D"/>
    <w:rsid w:val="00CE71E5"/>
    <w:rsid w:val="00CE71F2"/>
    <w:rsid w:val="00CE7506"/>
    <w:rsid w:val="00CE7E3B"/>
    <w:rsid w:val="00CF0A4D"/>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A2D"/>
    <w:rsid w:val="00CF3D26"/>
    <w:rsid w:val="00CF3DF3"/>
    <w:rsid w:val="00CF4541"/>
    <w:rsid w:val="00CF4CAE"/>
    <w:rsid w:val="00CF56BF"/>
    <w:rsid w:val="00CF64BE"/>
    <w:rsid w:val="00CF6775"/>
    <w:rsid w:val="00CF7386"/>
    <w:rsid w:val="00CF7D95"/>
    <w:rsid w:val="00D0038B"/>
    <w:rsid w:val="00D00659"/>
    <w:rsid w:val="00D007F5"/>
    <w:rsid w:val="00D00AA3"/>
    <w:rsid w:val="00D01843"/>
    <w:rsid w:val="00D018B9"/>
    <w:rsid w:val="00D01E84"/>
    <w:rsid w:val="00D022E9"/>
    <w:rsid w:val="00D033AE"/>
    <w:rsid w:val="00D03729"/>
    <w:rsid w:val="00D039F2"/>
    <w:rsid w:val="00D03E1D"/>
    <w:rsid w:val="00D0426D"/>
    <w:rsid w:val="00D0440E"/>
    <w:rsid w:val="00D04562"/>
    <w:rsid w:val="00D04AE6"/>
    <w:rsid w:val="00D04B0F"/>
    <w:rsid w:val="00D05141"/>
    <w:rsid w:val="00D057D6"/>
    <w:rsid w:val="00D071FD"/>
    <w:rsid w:val="00D0737A"/>
    <w:rsid w:val="00D07465"/>
    <w:rsid w:val="00D10BE8"/>
    <w:rsid w:val="00D1155E"/>
    <w:rsid w:val="00D11B4B"/>
    <w:rsid w:val="00D11F2C"/>
    <w:rsid w:val="00D12406"/>
    <w:rsid w:val="00D12713"/>
    <w:rsid w:val="00D127E8"/>
    <w:rsid w:val="00D1301F"/>
    <w:rsid w:val="00D133E3"/>
    <w:rsid w:val="00D1343F"/>
    <w:rsid w:val="00D137C2"/>
    <w:rsid w:val="00D13A79"/>
    <w:rsid w:val="00D13E4A"/>
    <w:rsid w:val="00D15216"/>
    <w:rsid w:val="00D15993"/>
    <w:rsid w:val="00D15DD3"/>
    <w:rsid w:val="00D17432"/>
    <w:rsid w:val="00D17D64"/>
    <w:rsid w:val="00D17D66"/>
    <w:rsid w:val="00D2058B"/>
    <w:rsid w:val="00D205B3"/>
    <w:rsid w:val="00D205E3"/>
    <w:rsid w:val="00D207E9"/>
    <w:rsid w:val="00D20A16"/>
    <w:rsid w:val="00D20A5B"/>
    <w:rsid w:val="00D20C51"/>
    <w:rsid w:val="00D22254"/>
    <w:rsid w:val="00D238B3"/>
    <w:rsid w:val="00D246EC"/>
    <w:rsid w:val="00D24AF6"/>
    <w:rsid w:val="00D25057"/>
    <w:rsid w:val="00D2538B"/>
    <w:rsid w:val="00D257C7"/>
    <w:rsid w:val="00D25968"/>
    <w:rsid w:val="00D25E43"/>
    <w:rsid w:val="00D26570"/>
    <w:rsid w:val="00D26D97"/>
    <w:rsid w:val="00D273EB"/>
    <w:rsid w:val="00D27D3E"/>
    <w:rsid w:val="00D302A8"/>
    <w:rsid w:val="00D30913"/>
    <w:rsid w:val="00D311AE"/>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728"/>
    <w:rsid w:val="00D4080F"/>
    <w:rsid w:val="00D40A50"/>
    <w:rsid w:val="00D40B64"/>
    <w:rsid w:val="00D40D5B"/>
    <w:rsid w:val="00D410A7"/>
    <w:rsid w:val="00D4139F"/>
    <w:rsid w:val="00D41897"/>
    <w:rsid w:val="00D41AC3"/>
    <w:rsid w:val="00D41C65"/>
    <w:rsid w:val="00D420FC"/>
    <w:rsid w:val="00D42544"/>
    <w:rsid w:val="00D429C1"/>
    <w:rsid w:val="00D42F39"/>
    <w:rsid w:val="00D4449E"/>
    <w:rsid w:val="00D445F8"/>
    <w:rsid w:val="00D44B70"/>
    <w:rsid w:val="00D44C06"/>
    <w:rsid w:val="00D44D4E"/>
    <w:rsid w:val="00D45139"/>
    <w:rsid w:val="00D4547F"/>
    <w:rsid w:val="00D45799"/>
    <w:rsid w:val="00D458E2"/>
    <w:rsid w:val="00D45BCF"/>
    <w:rsid w:val="00D45FB7"/>
    <w:rsid w:val="00D4636A"/>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E4"/>
    <w:rsid w:val="00D542DF"/>
    <w:rsid w:val="00D546F5"/>
    <w:rsid w:val="00D548B4"/>
    <w:rsid w:val="00D548C5"/>
    <w:rsid w:val="00D55D88"/>
    <w:rsid w:val="00D566C0"/>
    <w:rsid w:val="00D5680F"/>
    <w:rsid w:val="00D57BD1"/>
    <w:rsid w:val="00D57DEF"/>
    <w:rsid w:val="00D57E1B"/>
    <w:rsid w:val="00D6021A"/>
    <w:rsid w:val="00D6038F"/>
    <w:rsid w:val="00D61059"/>
    <w:rsid w:val="00D617A4"/>
    <w:rsid w:val="00D6298C"/>
    <w:rsid w:val="00D62ACE"/>
    <w:rsid w:val="00D62E31"/>
    <w:rsid w:val="00D63691"/>
    <w:rsid w:val="00D639C5"/>
    <w:rsid w:val="00D63D0C"/>
    <w:rsid w:val="00D64AAD"/>
    <w:rsid w:val="00D65005"/>
    <w:rsid w:val="00D65D70"/>
    <w:rsid w:val="00D66457"/>
    <w:rsid w:val="00D66764"/>
    <w:rsid w:val="00D669BB"/>
    <w:rsid w:val="00D6723B"/>
    <w:rsid w:val="00D702BC"/>
    <w:rsid w:val="00D70518"/>
    <w:rsid w:val="00D70DDA"/>
    <w:rsid w:val="00D711F2"/>
    <w:rsid w:val="00D714A8"/>
    <w:rsid w:val="00D71E30"/>
    <w:rsid w:val="00D71F70"/>
    <w:rsid w:val="00D723CD"/>
    <w:rsid w:val="00D72E89"/>
    <w:rsid w:val="00D731C8"/>
    <w:rsid w:val="00D73380"/>
    <w:rsid w:val="00D73C55"/>
    <w:rsid w:val="00D7485C"/>
    <w:rsid w:val="00D75464"/>
    <w:rsid w:val="00D75643"/>
    <w:rsid w:val="00D75FCB"/>
    <w:rsid w:val="00D76691"/>
    <w:rsid w:val="00D76A9E"/>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0159"/>
    <w:rsid w:val="00D92456"/>
    <w:rsid w:val="00D92483"/>
    <w:rsid w:val="00D9290E"/>
    <w:rsid w:val="00D930F2"/>
    <w:rsid w:val="00D931E9"/>
    <w:rsid w:val="00D9327A"/>
    <w:rsid w:val="00D93614"/>
    <w:rsid w:val="00D93A69"/>
    <w:rsid w:val="00D93D61"/>
    <w:rsid w:val="00D94074"/>
    <w:rsid w:val="00D949C5"/>
    <w:rsid w:val="00D94A0F"/>
    <w:rsid w:val="00D94A34"/>
    <w:rsid w:val="00D94EB9"/>
    <w:rsid w:val="00D95652"/>
    <w:rsid w:val="00D95C7E"/>
    <w:rsid w:val="00D95DB6"/>
    <w:rsid w:val="00D969C4"/>
    <w:rsid w:val="00D96E56"/>
    <w:rsid w:val="00D972FE"/>
    <w:rsid w:val="00D97421"/>
    <w:rsid w:val="00D9746E"/>
    <w:rsid w:val="00D97564"/>
    <w:rsid w:val="00D97B16"/>
    <w:rsid w:val="00DA05BE"/>
    <w:rsid w:val="00DA05CC"/>
    <w:rsid w:val="00DA13D5"/>
    <w:rsid w:val="00DA1E49"/>
    <w:rsid w:val="00DA3498"/>
    <w:rsid w:val="00DA37AC"/>
    <w:rsid w:val="00DA3DEE"/>
    <w:rsid w:val="00DA433A"/>
    <w:rsid w:val="00DA4BDE"/>
    <w:rsid w:val="00DA4C81"/>
    <w:rsid w:val="00DA5B07"/>
    <w:rsid w:val="00DA6108"/>
    <w:rsid w:val="00DA6130"/>
    <w:rsid w:val="00DA66B9"/>
    <w:rsid w:val="00DA6B87"/>
    <w:rsid w:val="00DA6F5C"/>
    <w:rsid w:val="00DA71DD"/>
    <w:rsid w:val="00DA735E"/>
    <w:rsid w:val="00DA778B"/>
    <w:rsid w:val="00DA7ED1"/>
    <w:rsid w:val="00DA7F26"/>
    <w:rsid w:val="00DB0504"/>
    <w:rsid w:val="00DB086F"/>
    <w:rsid w:val="00DB0C57"/>
    <w:rsid w:val="00DB1A96"/>
    <w:rsid w:val="00DB1D41"/>
    <w:rsid w:val="00DB2D3D"/>
    <w:rsid w:val="00DB314F"/>
    <w:rsid w:val="00DB3286"/>
    <w:rsid w:val="00DB337C"/>
    <w:rsid w:val="00DB4A3F"/>
    <w:rsid w:val="00DB5276"/>
    <w:rsid w:val="00DB54FE"/>
    <w:rsid w:val="00DB5CB4"/>
    <w:rsid w:val="00DB6434"/>
    <w:rsid w:val="00DB741B"/>
    <w:rsid w:val="00DB7AA0"/>
    <w:rsid w:val="00DC01CA"/>
    <w:rsid w:val="00DC01D5"/>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793"/>
    <w:rsid w:val="00DC7A08"/>
    <w:rsid w:val="00DC7FFB"/>
    <w:rsid w:val="00DD0384"/>
    <w:rsid w:val="00DD10B0"/>
    <w:rsid w:val="00DD13E2"/>
    <w:rsid w:val="00DD4716"/>
    <w:rsid w:val="00DD5714"/>
    <w:rsid w:val="00DD666B"/>
    <w:rsid w:val="00DD6B70"/>
    <w:rsid w:val="00DD6CE6"/>
    <w:rsid w:val="00DD7088"/>
    <w:rsid w:val="00DD70E2"/>
    <w:rsid w:val="00DD71A5"/>
    <w:rsid w:val="00DD72A9"/>
    <w:rsid w:val="00DD7429"/>
    <w:rsid w:val="00DE0E9F"/>
    <w:rsid w:val="00DE1650"/>
    <w:rsid w:val="00DE1996"/>
    <w:rsid w:val="00DE2427"/>
    <w:rsid w:val="00DE3511"/>
    <w:rsid w:val="00DE3519"/>
    <w:rsid w:val="00DE39CF"/>
    <w:rsid w:val="00DE42C7"/>
    <w:rsid w:val="00DE4587"/>
    <w:rsid w:val="00DE4598"/>
    <w:rsid w:val="00DE4D52"/>
    <w:rsid w:val="00DE4FB5"/>
    <w:rsid w:val="00DE50DB"/>
    <w:rsid w:val="00DE510B"/>
    <w:rsid w:val="00DE517F"/>
    <w:rsid w:val="00DE51C0"/>
    <w:rsid w:val="00DE53AD"/>
    <w:rsid w:val="00DE57C5"/>
    <w:rsid w:val="00DE5A44"/>
    <w:rsid w:val="00DE5D30"/>
    <w:rsid w:val="00DE5D7B"/>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29"/>
    <w:rsid w:val="00DF187F"/>
    <w:rsid w:val="00DF2063"/>
    <w:rsid w:val="00DF22FD"/>
    <w:rsid w:val="00DF232A"/>
    <w:rsid w:val="00DF293C"/>
    <w:rsid w:val="00DF2B2F"/>
    <w:rsid w:val="00DF363E"/>
    <w:rsid w:val="00DF3821"/>
    <w:rsid w:val="00DF505E"/>
    <w:rsid w:val="00DF5239"/>
    <w:rsid w:val="00DF54CE"/>
    <w:rsid w:val="00DF556B"/>
    <w:rsid w:val="00DF5F2D"/>
    <w:rsid w:val="00DF5FC0"/>
    <w:rsid w:val="00DF63D9"/>
    <w:rsid w:val="00DF69B9"/>
    <w:rsid w:val="00DF6E1F"/>
    <w:rsid w:val="00DF7618"/>
    <w:rsid w:val="00DF7BD5"/>
    <w:rsid w:val="00DF7CD7"/>
    <w:rsid w:val="00E00098"/>
    <w:rsid w:val="00E005F3"/>
    <w:rsid w:val="00E009F5"/>
    <w:rsid w:val="00E00F64"/>
    <w:rsid w:val="00E017AF"/>
    <w:rsid w:val="00E01CC2"/>
    <w:rsid w:val="00E022ED"/>
    <w:rsid w:val="00E02C67"/>
    <w:rsid w:val="00E02F5E"/>
    <w:rsid w:val="00E0391E"/>
    <w:rsid w:val="00E03DCD"/>
    <w:rsid w:val="00E03EC3"/>
    <w:rsid w:val="00E042E0"/>
    <w:rsid w:val="00E04A75"/>
    <w:rsid w:val="00E05C44"/>
    <w:rsid w:val="00E06D61"/>
    <w:rsid w:val="00E0721B"/>
    <w:rsid w:val="00E07540"/>
    <w:rsid w:val="00E075A3"/>
    <w:rsid w:val="00E077BB"/>
    <w:rsid w:val="00E07CF2"/>
    <w:rsid w:val="00E108A6"/>
    <w:rsid w:val="00E10F3C"/>
    <w:rsid w:val="00E11031"/>
    <w:rsid w:val="00E11705"/>
    <w:rsid w:val="00E117CC"/>
    <w:rsid w:val="00E11C02"/>
    <w:rsid w:val="00E11D10"/>
    <w:rsid w:val="00E11DE1"/>
    <w:rsid w:val="00E1228D"/>
    <w:rsid w:val="00E1282C"/>
    <w:rsid w:val="00E12AC9"/>
    <w:rsid w:val="00E12EC5"/>
    <w:rsid w:val="00E13934"/>
    <w:rsid w:val="00E1397B"/>
    <w:rsid w:val="00E14669"/>
    <w:rsid w:val="00E14E89"/>
    <w:rsid w:val="00E15213"/>
    <w:rsid w:val="00E15548"/>
    <w:rsid w:val="00E155A7"/>
    <w:rsid w:val="00E157B0"/>
    <w:rsid w:val="00E15AC0"/>
    <w:rsid w:val="00E15E92"/>
    <w:rsid w:val="00E169D6"/>
    <w:rsid w:val="00E16D89"/>
    <w:rsid w:val="00E16EF5"/>
    <w:rsid w:val="00E17EA1"/>
    <w:rsid w:val="00E209AF"/>
    <w:rsid w:val="00E20DA4"/>
    <w:rsid w:val="00E21246"/>
    <w:rsid w:val="00E21450"/>
    <w:rsid w:val="00E21562"/>
    <w:rsid w:val="00E21853"/>
    <w:rsid w:val="00E219D8"/>
    <w:rsid w:val="00E22865"/>
    <w:rsid w:val="00E22999"/>
    <w:rsid w:val="00E22DC1"/>
    <w:rsid w:val="00E23404"/>
    <w:rsid w:val="00E23728"/>
    <w:rsid w:val="00E23840"/>
    <w:rsid w:val="00E239AC"/>
    <w:rsid w:val="00E24058"/>
    <w:rsid w:val="00E2457A"/>
    <w:rsid w:val="00E256F7"/>
    <w:rsid w:val="00E26C4E"/>
    <w:rsid w:val="00E27973"/>
    <w:rsid w:val="00E27BBF"/>
    <w:rsid w:val="00E30039"/>
    <w:rsid w:val="00E301A0"/>
    <w:rsid w:val="00E30CF7"/>
    <w:rsid w:val="00E30EEF"/>
    <w:rsid w:val="00E3126A"/>
    <w:rsid w:val="00E31430"/>
    <w:rsid w:val="00E31483"/>
    <w:rsid w:val="00E3189B"/>
    <w:rsid w:val="00E324BA"/>
    <w:rsid w:val="00E32C8E"/>
    <w:rsid w:val="00E32CF1"/>
    <w:rsid w:val="00E32EBA"/>
    <w:rsid w:val="00E33BEE"/>
    <w:rsid w:val="00E33F33"/>
    <w:rsid w:val="00E341A7"/>
    <w:rsid w:val="00E34A30"/>
    <w:rsid w:val="00E34B2F"/>
    <w:rsid w:val="00E34F92"/>
    <w:rsid w:val="00E3533A"/>
    <w:rsid w:val="00E35E7B"/>
    <w:rsid w:val="00E36068"/>
    <w:rsid w:val="00E372EF"/>
    <w:rsid w:val="00E3787B"/>
    <w:rsid w:val="00E400DF"/>
    <w:rsid w:val="00E40AB2"/>
    <w:rsid w:val="00E40AC6"/>
    <w:rsid w:val="00E40B99"/>
    <w:rsid w:val="00E41D12"/>
    <w:rsid w:val="00E42052"/>
    <w:rsid w:val="00E4244F"/>
    <w:rsid w:val="00E42498"/>
    <w:rsid w:val="00E42552"/>
    <w:rsid w:val="00E42ABA"/>
    <w:rsid w:val="00E42B06"/>
    <w:rsid w:val="00E42B53"/>
    <w:rsid w:val="00E42C9E"/>
    <w:rsid w:val="00E44063"/>
    <w:rsid w:val="00E446C8"/>
    <w:rsid w:val="00E44B25"/>
    <w:rsid w:val="00E44C47"/>
    <w:rsid w:val="00E45386"/>
    <w:rsid w:val="00E454B5"/>
    <w:rsid w:val="00E4705A"/>
    <w:rsid w:val="00E47314"/>
    <w:rsid w:val="00E479BB"/>
    <w:rsid w:val="00E47A18"/>
    <w:rsid w:val="00E503FA"/>
    <w:rsid w:val="00E505BB"/>
    <w:rsid w:val="00E50AF8"/>
    <w:rsid w:val="00E50F35"/>
    <w:rsid w:val="00E5108B"/>
    <w:rsid w:val="00E510F7"/>
    <w:rsid w:val="00E51252"/>
    <w:rsid w:val="00E5195B"/>
    <w:rsid w:val="00E5239E"/>
    <w:rsid w:val="00E5249D"/>
    <w:rsid w:val="00E526EA"/>
    <w:rsid w:val="00E530A9"/>
    <w:rsid w:val="00E5447B"/>
    <w:rsid w:val="00E5472C"/>
    <w:rsid w:val="00E54E58"/>
    <w:rsid w:val="00E5516A"/>
    <w:rsid w:val="00E554D1"/>
    <w:rsid w:val="00E556ED"/>
    <w:rsid w:val="00E55846"/>
    <w:rsid w:val="00E5587A"/>
    <w:rsid w:val="00E55AF1"/>
    <w:rsid w:val="00E56239"/>
    <w:rsid w:val="00E56EBB"/>
    <w:rsid w:val="00E5754A"/>
    <w:rsid w:val="00E57FE9"/>
    <w:rsid w:val="00E6010E"/>
    <w:rsid w:val="00E6011A"/>
    <w:rsid w:val="00E608C2"/>
    <w:rsid w:val="00E60B70"/>
    <w:rsid w:val="00E60E4F"/>
    <w:rsid w:val="00E61895"/>
    <w:rsid w:val="00E61C40"/>
    <w:rsid w:val="00E61C99"/>
    <w:rsid w:val="00E6239C"/>
    <w:rsid w:val="00E629C8"/>
    <w:rsid w:val="00E63086"/>
    <w:rsid w:val="00E634E3"/>
    <w:rsid w:val="00E63914"/>
    <w:rsid w:val="00E63959"/>
    <w:rsid w:val="00E64CCB"/>
    <w:rsid w:val="00E65293"/>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CF6"/>
    <w:rsid w:val="00E71FA3"/>
    <w:rsid w:val="00E722DF"/>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CCD"/>
    <w:rsid w:val="00E81072"/>
    <w:rsid w:val="00E81786"/>
    <w:rsid w:val="00E82035"/>
    <w:rsid w:val="00E82572"/>
    <w:rsid w:val="00E83258"/>
    <w:rsid w:val="00E836B3"/>
    <w:rsid w:val="00E83A52"/>
    <w:rsid w:val="00E83BD1"/>
    <w:rsid w:val="00E83F1D"/>
    <w:rsid w:val="00E842D5"/>
    <w:rsid w:val="00E845C1"/>
    <w:rsid w:val="00E84E4F"/>
    <w:rsid w:val="00E856F9"/>
    <w:rsid w:val="00E8581B"/>
    <w:rsid w:val="00E85F5D"/>
    <w:rsid w:val="00E862BC"/>
    <w:rsid w:val="00E86670"/>
    <w:rsid w:val="00E86DE6"/>
    <w:rsid w:val="00E86F03"/>
    <w:rsid w:val="00E9001C"/>
    <w:rsid w:val="00E900D7"/>
    <w:rsid w:val="00E90338"/>
    <w:rsid w:val="00E906C7"/>
    <w:rsid w:val="00E91C2C"/>
    <w:rsid w:val="00E92068"/>
    <w:rsid w:val="00E920EC"/>
    <w:rsid w:val="00E925EB"/>
    <w:rsid w:val="00E92678"/>
    <w:rsid w:val="00E92BBE"/>
    <w:rsid w:val="00E932FA"/>
    <w:rsid w:val="00E93C7E"/>
    <w:rsid w:val="00E93CA6"/>
    <w:rsid w:val="00E93CEF"/>
    <w:rsid w:val="00E94080"/>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0A84"/>
    <w:rsid w:val="00EA22F8"/>
    <w:rsid w:val="00EA26B9"/>
    <w:rsid w:val="00EA27FE"/>
    <w:rsid w:val="00EA2B1E"/>
    <w:rsid w:val="00EA2B54"/>
    <w:rsid w:val="00EA2B56"/>
    <w:rsid w:val="00EA3564"/>
    <w:rsid w:val="00EA492E"/>
    <w:rsid w:val="00EA553B"/>
    <w:rsid w:val="00EA5C1E"/>
    <w:rsid w:val="00EA61F8"/>
    <w:rsid w:val="00EA7177"/>
    <w:rsid w:val="00EA768A"/>
    <w:rsid w:val="00EA7ADB"/>
    <w:rsid w:val="00EA7CE7"/>
    <w:rsid w:val="00EA7EF9"/>
    <w:rsid w:val="00EB00C5"/>
    <w:rsid w:val="00EB057B"/>
    <w:rsid w:val="00EB0639"/>
    <w:rsid w:val="00EB08B6"/>
    <w:rsid w:val="00EB0B30"/>
    <w:rsid w:val="00EB15E8"/>
    <w:rsid w:val="00EB1869"/>
    <w:rsid w:val="00EB1932"/>
    <w:rsid w:val="00EB377C"/>
    <w:rsid w:val="00EB3D8C"/>
    <w:rsid w:val="00EB3E4F"/>
    <w:rsid w:val="00EB47D0"/>
    <w:rsid w:val="00EB494C"/>
    <w:rsid w:val="00EB4B01"/>
    <w:rsid w:val="00EB4B37"/>
    <w:rsid w:val="00EB531E"/>
    <w:rsid w:val="00EB5841"/>
    <w:rsid w:val="00EB656E"/>
    <w:rsid w:val="00EB6A9F"/>
    <w:rsid w:val="00EB6B81"/>
    <w:rsid w:val="00EB76DF"/>
    <w:rsid w:val="00EC036A"/>
    <w:rsid w:val="00EC0454"/>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69D1"/>
    <w:rsid w:val="00EC75BA"/>
    <w:rsid w:val="00EC779F"/>
    <w:rsid w:val="00EC7C9E"/>
    <w:rsid w:val="00ED094A"/>
    <w:rsid w:val="00ED0ED9"/>
    <w:rsid w:val="00ED102D"/>
    <w:rsid w:val="00ED1066"/>
    <w:rsid w:val="00ED10BF"/>
    <w:rsid w:val="00ED11CA"/>
    <w:rsid w:val="00ED1ADB"/>
    <w:rsid w:val="00ED21DF"/>
    <w:rsid w:val="00ED36CB"/>
    <w:rsid w:val="00ED415A"/>
    <w:rsid w:val="00ED48C4"/>
    <w:rsid w:val="00ED4A83"/>
    <w:rsid w:val="00ED56F3"/>
    <w:rsid w:val="00ED5F2A"/>
    <w:rsid w:val="00ED5F76"/>
    <w:rsid w:val="00ED75E9"/>
    <w:rsid w:val="00ED785C"/>
    <w:rsid w:val="00ED789E"/>
    <w:rsid w:val="00ED7AEF"/>
    <w:rsid w:val="00ED7EFC"/>
    <w:rsid w:val="00EE02F7"/>
    <w:rsid w:val="00EE0558"/>
    <w:rsid w:val="00EE0F07"/>
    <w:rsid w:val="00EE1222"/>
    <w:rsid w:val="00EE1358"/>
    <w:rsid w:val="00EE150A"/>
    <w:rsid w:val="00EE1847"/>
    <w:rsid w:val="00EE1BD6"/>
    <w:rsid w:val="00EE1EEA"/>
    <w:rsid w:val="00EE20D8"/>
    <w:rsid w:val="00EE2187"/>
    <w:rsid w:val="00EE25F9"/>
    <w:rsid w:val="00EE2BB6"/>
    <w:rsid w:val="00EE30C8"/>
    <w:rsid w:val="00EE3AEC"/>
    <w:rsid w:val="00EE3C84"/>
    <w:rsid w:val="00EE3E8D"/>
    <w:rsid w:val="00EE42F6"/>
    <w:rsid w:val="00EE5A8B"/>
    <w:rsid w:val="00EE5E45"/>
    <w:rsid w:val="00EE5ED5"/>
    <w:rsid w:val="00EE6217"/>
    <w:rsid w:val="00EE6325"/>
    <w:rsid w:val="00EE6870"/>
    <w:rsid w:val="00EE690E"/>
    <w:rsid w:val="00EE794F"/>
    <w:rsid w:val="00EE79F9"/>
    <w:rsid w:val="00EE7AA0"/>
    <w:rsid w:val="00EF00D1"/>
    <w:rsid w:val="00EF104B"/>
    <w:rsid w:val="00EF10AD"/>
    <w:rsid w:val="00EF1240"/>
    <w:rsid w:val="00EF182D"/>
    <w:rsid w:val="00EF1948"/>
    <w:rsid w:val="00EF2A60"/>
    <w:rsid w:val="00EF3188"/>
    <w:rsid w:val="00EF331F"/>
    <w:rsid w:val="00EF37DD"/>
    <w:rsid w:val="00EF3998"/>
    <w:rsid w:val="00EF471B"/>
    <w:rsid w:val="00EF48DD"/>
    <w:rsid w:val="00EF4EC1"/>
    <w:rsid w:val="00EF55A3"/>
    <w:rsid w:val="00EF5769"/>
    <w:rsid w:val="00EF5E67"/>
    <w:rsid w:val="00EF5EB0"/>
    <w:rsid w:val="00EF6ACA"/>
    <w:rsid w:val="00EF74F8"/>
    <w:rsid w:val="00EF7DDB"/>
    <w:rsid w:val="00F00806"/>
    <w:rsid w:val="00F00CDF"/>
    <w:rsid w:val="00F01907"/>
    <w:rsid w:val="00F02003"/>
    <w:rsid w:val="00F0203A"/>
    <w:rsid w:val="00F02932"/>
    <w:rsid w:val="00F02C79"/>
    <w:rsid w:val="00F030A3"/>
    <w:rsid w:val="00F0383F"/>
    <w:rsid w:val="00F038B6"/>
    <w:rsid w:val="00F04C32"/>
    <w:rsid w:val="00F06BAA"/>
    <w:rsid w:val="00F06DE0"/>
    <w:rsid w:val="00F074BC"/>
    <w:rsid w:val="00F07FF2"/>
    <w:rsid w:val="00F101D3"/>
    <w:rsid w:val="00F10F21"/>
    <w:rsid w:val="00F117BC"/>
    <w:rsid w:val="00F11A85"/>
    <w:rsid w:val="00F11E14"/>
    <w:rsid w:val="00F1290B"/>
    <w:rsid w:val="00F13CBD"/>
    <w:rsid w:val="00F13D4C"/>
    <w:rsid w:val="00F13F73"/>
    <w:rsid w:val="00F13FA5"/>
    <w:rsid w:val="00F14C5C"/>
    <w:rsid w:val="00F15332"/>
    <w:rsid w:val="00F1585C"/>
    <w:rsid w:val="00F15BF4"/>
    <w:rsid w:val="00F16304"/>
    <w:rsid w:val="00F1672C"/>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52"/>
    <w:rsid w:val="00F240B7"/>
    <w:rsid w:val="00F24571"/>
    <w:rsid w:val="00F249B8"/>
    <w:rsid w:val="00F24E34"/>
    <w:rsid w:val="00F2680F"/>
    <w:rsid w:val="00F26EC9"/>
    <w:rsid w:val="00F2706A"/>
    <w:rsid w:val="00F2728D"/>
    <w:rsid w:val="00F274B9"/>
    <w:rsid w:val="00F27A6C"/>
    <w:rsid w:val="00F27D34"/>
    <w:rsid w:val="00F27D7E"/>
    <w:rsid w:val="00F3018A"/>
    <w:rsid w:val="00F303A3"/>
    <w:rsid w:val="00F311A2"/>
    <w:rsid w:val="00F3145F"/>
    <w:rsid w:val="00F31CBE"/>
    <w:rsid w:val="00F31CCC"/>
    <w:rsid w:val="00F32082"/>
    <w:rsid w:val="00F32259"/>
    <w:rsid w:val="00F33246"/>
    <w:rsid w:val="00F332C6"/>
    <w:rsid w:val="00F332F9"/>
    <w:rsid w:val="00F33DC4"/>
    <w:rsid w:val="00F346BC"/>
    <w:rsid w:val="00F34F09"/>
    <w:rsid w:val="00F3512D"/>
    <w:rsid w:val="00F363CA"/>
    <w:rsid w:val="00F3659B"/>
    <w:rsid w:val="00F36A88"/>
    <w:rsid w:val="00F36E25"/>
    <w:rsid w:val="00F37192"/>
    <w:rsid w:val="00F37ED7"/>
    <w:rsid w:val="00F408F3"/>
    <w:rsid w:val="00F40CB6"/>
    <w:rsid w:val="00F41E5C"/>
    <w:rsid w:val="00F42AEA"/>
    <w:rsid w:val="00F42CFC"/>
    <w:rsid w:val="00F435CB"/>
    <w:rsid w:val="00F43DFA"/>
    <w:rsid w:val="00F44CE4"/>
    <w:rsid w:val="00F45251"/>
    <w:rsid w:val="00F45C63"/>
    <w:rsid w:val="00F461BA"/>
    <w:rsid w:val="00F467AC"/>
    <w:rsid w:val="00F46B0B"/>
    <w:rsid w:val="00F46C8B"/>
    <w:rsid w:val="00F46DE5"/>
    <w:rsid w:val="00F46E21"/>
    <w:rsid w:val="00F4705E"/>
    <w:rsid w:val="00F472E4"/>
    <w:rsid w:val="00F47524"/>
    <w:rsid w:val="00F50155"/>
    <w:rsid w:val="00F50238"/>
    <w:rsid w:val="00F5028F"/>
    <w:rsid w:val="00F51415"/>
    <w:rsid w:val="00F5177E"/>
    <w:rsid w:val="00F53686"/>
    <w:rsid w:val="00F540C0"/>
    <w:rsid w:val="00F54FB4"/>
    <w:rsid w:val="00F56019"/>
    <w:rsid w:val="00F56CC2"/>
    <w:rsid w:val="00F56F07"/>
    <w:rsid w:val="00F5783A"/>
    <w:rsid w:val="00F579E4"/>
    <w:rsid w:val="00F57ABB"/>
    <w:rsid w:val="00F6021D"/>
    <w:rsid w:val="00F6057C"/>
    <w:rsid w:val="00F60BF6"/>
    <w:rsid w:val="00F6138E"/>
    <w:rsid w:val="00F6144F"/>
    <w:rsid w:val="00F61646"/>
    <w:rsid w:val="00F61C29"/>
    <w:rsid w:val="00F61D26"/>
    <w:rsid w:val="00F62096"/>
    <w:rsid w:val="00F62975"/>
    <w:rsid w:val="00F62D9D"/>
    <w:rsid w:val="00F633A0"/>
    <w:rsid w:val="00F64192"/>
    <w:rsid w:val="00F65B5C"/>
    <w:rsid w:val="00F65F29"/>
    <w:rsid w:val="00F6628B"/>
    <w:rsid w:val="00F66DFA"/>
    <w:rsid w:val="00F670AB"/>
    <w:rsid w:val="00F67252"/>
    <w:rsid w:val="00F674FC"/>
    <w:rsid w:val="00F679E4"/>
    <w:rsid w:val="00F67D48"/>
    <w:rsid w:val="00F71259"/>
    <w:rsid w:val="00F7146C"/>
    <w:rsid w:val="00F717DB"/>
    <w:rsid w:val="00F7195C"/>
    <w:rsid w:val="00F72164"/>
    <w:rsid w:val="00F72297"/>
    <w:rsid w:val="00F73614"/>
    <w:rsid w:val="00F73DCE"/>
    <w:rsid w:val="00F75216"/>
    <w:rsid w:val="00F753C9"/>
    <w:rsid w:val="00F75CE7"/>
    <w:rsid w:val="00F76320"/>
    <w:rsid w:val="00F770C4"/>
    <w:rsid w:val="00F771C3"/>
    <w:rsid w:val="00F77CB4"/>
    <w:rsid w:val="00F8024D"/>
    <w:rsid w:val="00F80369"/>
    <w:rsid w:val="00F80448"/>
    <w:rsid w:val="00F80D16"/>
    <w:rsid w:val="00F8172D"/>
    <w:rsid w:val="00F81ADD"/>
    <w:rsid w:val="00F82BFD"/>
    <w:rsid w:val="00F82EFC"/>
    <w:rsid w:val="00F82F6C"/>
    <w:rsid w:val="00F83FBD"/>
    <w:rsid w:val="00F852C4"/>
    <w:rsid w:val="00F85828"/>
    <w:rsid w:val="00F86278"/>
    <w:rsid w:val="00F864D3"/>
    <w:rsid w:val="00F86A71"/>
    <w:rsid w:val="00F86F76"/>
    <w:rsid w:val="00F8713B"/>
    <w:rsid w:val="00F87CFE"/>
    <w:rsid w:val="00F90061"/>
    <w:rsid w:val="00F90619"/>
    <w:rsid w:val="00F907CF"/>
    <w:rsid w:val="00F90A95"/>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0E86"/>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1002"/>
    <w:rsid w:val="00FB1C14"/>
    <w:rsid w:val="00FB2722"/>
    <w:rsid w:val="00FB2F86"/>
    <w:rsid w:val="00FB34E3"/>
    <w:rsid w:val="00FB360B"/>
    <w:rsid w:val="00FB56BC"/>
    <w:rsid w:val="00FB5D94"/>
    <w:rsid w:val="00FB5E10"/>
    <w:rsid w:val="00FB6999"/>
    <w:rsid w:val="00FB6B07"/>
    <w:rsid w:val="00FB6D22"/>
    <w:rsid w:val="00FB75DF"/>
    <w:rsid w:val="00FB7695"/>
    <w:rsid w:val="00FB7C19"/>
    <w:rsid w:val="00FB7C9A"/>
    <w:rsid w:val="00FB7FAA"/>
    <w:rsid w:val="00FC0096"/>
    <w:rsid w:val="00FC033B"/>
    <w:rsid w:val="00FC0D23"/>
    <w:rsid w:val="00FC100E"/>
    <w:rsid w:val="00FC111B"/>
    <w:rsid w:val="00FC1BDB"/>
    <w:rsid w:val="00FC22BC"/>
    <w:rsid w:val="00FC31FE"/>
    <w:rsid w:val="00FC34B6"/>
    <w:rsid w:val="00FC36BE"/>
    <w:rsid w:val="00FC38CC"/>
    <w:rsid w:val="00FC3AF1"/>
    <w:rsid w:val="00FC55B9"/>
    <w:rsid w:val="00FC566A"/>
    <w:rsid w:val="00FC572F"/>
    <w:rsid w:val="00FC5790"/>
    <w:rsid w:val="00FC5D58"/>
    <w:rsid w:val="00FC6237"/>
    <w:rsid w:val="00FC657C"/>
    <w:rsid w:val="00FC7134"/>
    <w:rsid w:val="00FC744D"/>
    <w:rsid w:val="00FC7F45"/>
    <w:rsid w:val="00FD0FE4"/>
    <w:rsid w:val="00FD123B"/>
    <w:rsid w:val="00FD17B5"/>
    <w:rsid w:val="00FD1C3B"/>
    <w:rsid w:val="00FD205C"/>
    <w:rsid w:val="00FD20E5"/>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4F3"/>
    <w:rsid w:val="00FE057D"/>
    <w:rsid w:val="00FE0782"/>
    <w:rsid w:val="00FE0854"/>
    <w:rsid w:val="00FE0BDE"/>
    <w:rsid w:val="00FE0D8A"/>
    <w:rsid w:val="00FE127A"/>
    <w:rsid w:val="00FE1AC8"/>
    <w:rsid w:val="00FE1AF9"/>
    <w:rsid w:val="00FE1CCA"/>
    <w:rsid w:val="00FE2AE0"/>
    <w:rsid w:val="00FE3088"/>
    <w:rsid w:val="00FE381F"/>
    <w:rsid w:val="00FE3A22"/>
    <w:rsid w:val="00FE42BC"/>
    <w:rsid w:val="00FE457C"/>
    <w:rsid w:val="00FE4A64"/>
    <w:rsid w:val="00FE4EB5"/>
    <w:rsid w:val="00FE4F96"/>
    <w:rsid w:val="00FE58D9"/>
    <w:rsid w:val="00FE5A95"/>
    <w:rsid w:val="00FE5B4C"/>
    <w:rsid w:val="00FE7A92"/>
    <w:rsid w:val="00FE7CE8"/>
    <w:rsid w:val="00FF121C"/>
    <w:rsid w:val="00FF19AD"/>
    <w:rsid w:val="00FF1B3F"/>
    <w:rsid w:val="00FF2423"/>
    <w:rsid w:val="00FF2FF5"/>
    <w:rsid w:val="00FF314B"/>
    <w:rsid w:val="00FF38E3"/>
    <w:rsid w:val="00FF3FD6"/>
    <w:rsid w:val="00FF4052"/>
    <w:rsid w:val="00FF49CA"/>
    <w:rsid w:val="00FF5848"/>
    <w:rsid w:val="00FF5A3C"/>
    <w:rsid w:val="00FF5E9E"/>
    <w:rsid w:val="00FF5ED0"/>
    <w:rsid w:val="00FF63C4"/>
    <w:rsid w:val="00FF7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156F47"/>
    <w:rPr>
      <w:rFonts w:ascii="Verdana" w:hAnsi="Verdana"/>
      <w:spacing w:val="20"/>
      <w:sz w:val="23"/>
      <w:lang w:val="es-ES_tradnl" w:eastAsia="es-ES"/>
    </w:rPr>
  </w:style>
  <w:style w:type="paragraph" w:styleId="Normalcentr">
    <w:name w:val="Block Text"/>
    <w:basedOn w:val="Normal"/>
    <w:unhideWhenUsed/>
    <w:rsid w:val="00156F47"/>
    <w:pPr>
      <w:ind w:left="709" w:right="760"/>
      <w:jc w:val="both"/>
      <w:textAlignment w:val="auto"/>
    </w:pPr>
    <w:rPr>
      <w:b/>
      <w:bCs/>
      <w:spacing w:val="20"/>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156F47"/>
    <w:rPr>
      <w:rFonts w:ascii="Verdana" w:hAnsi="Verdana"/>
      <w:spacing w:val="20"/>
      <w:sz w:val="23"/>
      <w:lang w:val="es-ES_tradnl" w:eastAsia="es-ES"/>
    </w:rPr>
  </w:style>
  <w:style w:type="paragraph" w:styleId="Normalcentr">
    <w:name w:val="Block Text"/>
    <w:basedOn w:val="Normal"/>
    <w:unhideWhenUsed/>
    <w:rsid w:val="00156F47"/>
    <w:pPr>
      <w:ind w:left="709" w:right="760"/>
      <w:jc w:val="both"/>
      <w:textAlignment w:val="auto"/>
    </w:pPr>
    <w:rPr>
      <w:b/>
      <w:bCs/>
      <w:spacing w:val="20"/>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08336385">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88352498">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AAD4-D5AA-4854-8E9F-567BF84E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2776</Words>
  <Characters>15270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20</cp:revision>
  <cp:lastPrinted>2017-02-03T16:22:00Z</cp:lastPrinted>
  <dcterms:created xsi:type="dcterms:W3CDTF">2017-02-01T18:31:00Z</dcterms:created>
  <dcterms:modified xsi:type="dcterms:W3CDTF">2017-04-20T05:06:00Z</dcterms:modified>
</cp:coreProperties>
</file>