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BB" w:rsidRPr="005B2BBB" w:rsidRDefault="005B2BBB" w:rsidP="005B2BBB">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5B2BBB">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B2BBB" w:rsidRPr="005B2BBB" w:rsidRDefault="005B2BBB" w:rsidP="005B2BBB">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5B2BBB">
        <w:rPr>
          <w:rFonts w:ascii="Calibri" w:eastAsia="Calibri" w:hAnsi="Calibri" w:cs="Calibri"/>
          <w:color w:val="FF0000"/>
          <w:sz w:val="16"/>
          <w:szCs w:val="16"/>
          <w:lang w:val="es-CO" w:eastAsia="fr-FR"/>
        </w:rPr>
        <w:t>El contenido total y fiel de la decisión debe ser verificado en la Secretaría de esta Sala.</w:t>
      </w:r>
    </w:p>
    <w:p w:rsidR="005B2BBB" w:rsidRPr="005B2BBB" w:rsidRDefault="005B2BBB" w:rsidP="005B2BBB">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5B2BBB">
        <w:rPr>
          <w:rFonts w:ascii="Calibri" w:hAnsi="Calibri" w:cs="Calibri"/>
          <w:color w:val="222222"/>
          <w:sz w:val="18"/>
          <w:szCs w:val="18"/>
          <w:lang w:val="es-CO" w:eastAsia="fr-FR"/>
        </w:rPr>
        <w:t>Providencia:</w:t>
      </w:r>
      <w:r w:rsidRPr="005B2BBB">
        <w:rPr>
          <w:rFonts w:ascii="Calibri" w:hAnsi="Calibri" w:cs="Calibri"/>
          <w:color w:val="222222"/>
          <w:sz w:val="18"/>
          <w:szCs w:val="18"/>
          <w:lang w:val="es-CO" w:eastAsia="fr-FR"/>
        </w:rPr>
        <w:tab/>
        <w:t xml:space="preserve">Sentencia  – 1ª instancia – </w:t>
      </w:r>
      <w:r w:rsidRPr="005B2BBB">
        <w:rPr>
          <w:rFonts w:ascii="Calibri" w:hAnsi="Calibri" w:cs="Calibri"/>
          <w:color w:val="222222"/>
          <w:sz w:val="18"/>
          <w:szCs w:val="18"/>
          <w:lang w:val="es-CO" w:eastAsia="fr-FR"/>
        </w:rPr>
        <w:pgNum/>
        <w:t>20 de septiembre de 2017</w:t>
      </w:r>
    </w:p>
    <w:p w:rsidR="005B2BBB" w:rsidRPr="005B2BBB" w:rsidRDefault="005B2BBB" w:rsidP="005B2BB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5B2BBB">
        <w:rPr>
          <w:rFonts w:ascii="Calibri" w:eastAsia="Calibri" w:hAnsi="Calibri" w:cs="Calibri"/>
          <w:color w:val="222222"/>
          <w:sz w:val="18"/>
          <w:szCs w:val="18"/>
          <w:lang w:val="es-CO" w:eastAsia="fr-FR"/>
        </w:rPr>
        <w:t>Proceso:    </w:t>
      </w:r>
      <w:r w:rsidRPr="005B2BBB">
        <w:rPr>
          <w:rFonts w:ascii="Calibri" w:eastAsia="Calibri" w:hAnsi="Calibri" w:cs="Calibri"/>
          <w:color w:val="222222"/>
          <w:sz w:val="18"/>
          <w:szCs w:val="18"/>
          <w:lang w:val="es-CO" w:eastAsia="fr-FR"/>
        </w:rPr>
        <w:tab/>
      </w:r>
      <w:r w:rsidRPr="005B2BBB">
        <w:rPr>
          <w:rFonts w:ascii="Calibri" w:eastAsia="Calibri" w:hAnsi="Calibri" w:cs="Calibri"/>
          <w:color w:val="222222"/>
          <w:spacing w:val="-6"/>
          <w:sz w:val="18"/>
          <w:szCs w:val="18"/>
          <w:lang w:val="es-CO" w:eastAsia="fr-FR"/>
        </w:rPr>
        <w:t>Acción de Tutela – Niega amparo</w:t>
      </w:r>
    </w:p>
    <w:p w:rsidR="005B2BBB" w:rsidRPr="005B2BBB" w:rsidRDefault="005B2BBB" w:rsidP="005B2BB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sidRPr="005B2BBB">
        <w:rPr>
          <w:rFonts w:ascii="Calibri" w:eastAsia="Calibri" w:hAnsi="Calibri" w:cs="Calibri"/>
          <w:color w:val="222222"/>
          <w:sz w:val="18"/>
          <w:szCs w:val="18"/>
          <w:lang w:val="es-CO" w:eastAsia="fr-FR"/>
        </w:rPr>
        <w:t>Radicación Nro. :</w:t>
      </w:r>
      <w:r w:rsidRPr="005B2BBB">
        <w:rPr>
          <w:rFonts w:ascii="Calibri" w:eastAsia="Calibri" w:hAnsi="Calibri" w:cs="Calibri"/>
          <w:color w:val="222222"/>
          <w:sz w:val="18"/>
          <w:szCs w:val="18"/>
          <w:lang w:val="es-CO" w:eastAsia="fr-FR"/>
        </w:rPr>
        <w:tab/>
      </w:r>
      <w:r w:rsidRPr="005B2BBB">
        <w:rPr>
          <w:rFonts w:ascii="Calibri" w:eastAsia="Calibri" w:hAnsi="Calibri" w:cs="Calibri"/>
          <w:bCs/>
          <w:spacing w:val="-6"/>
          <w:sz w:val="18"/>
          <w:szCs w:val="18"/>
          <w:lang w:eastAsia="en-US"/>
        </w:rPr>
        <w:t>66001-22-13-000-2017-01029-00</w:t>
      </w:r>
    </w:p>
    <w:p w:rsidR="005B2BBB" w:rsidRPr="005B2BBB" w:rsidRDefault="005B2BBB" w:rsidP="005B2BB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5B2BBB">
        <w:rPr>
          <w:rFonts w:ascii="Calibri" w:eastAsia="Calibri" w:hAnsi="Calibri" w:cs="Calibri"/>
          <w:bCs/>
          <w:iCs/>
          <w:color w:val="222222"/>
          <w:sz w:val="18"/>
          <w:szCs w:val="18"/>
          <w:lang w:val="es-ES" w:eastAsia="fr-FR"/>
        </w:rPr>
        <w:t xml:space="preserve">Accionante: </w:t>
      </w:r>
      <w:r w:rsidRPr="005B2BBB">
        <w:rPr>
          <w:rFonts w:ascii="Calibri" w:eastAsia="Calibri" w:hAnsi="Calibri" w:cs="Calibri"/>
          <w:bCs/>
          <w:iCs/>
          <w:color w:val="222222"/>
          <w:sz w:val="18"/>
          <w:szCs w:val="18"/>
          <w:lang w:val="es-ES" w:eastAsia="fr-FR"/>
        </w:rPr>
        <w:tab/>
        <w:t>CRISTIÁN VÁSQUEZ</w:t>
      </w:r>
    </w:p>
    <w:p w:rsidR="005B2BBB" w:rsidRPr="005B2BBB" w:rsidRDefault="005B2BBB" w:rsidP="005B2BB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5B2BBB">
        <w:rPr>
          <w:rFonts w:ascii="Calibri" w:eastAsia="Calibri" w:hAnsi="Calibri" w:cs="Calibri"/>
          <w:color w:val="222222"/>
          <w:sz w:val="18"/>
          <w:szCs w:val="18"/>
          <w:lang w:val="es-CO" w:eastAsia="fr-FR"/>
        </w:rPr>
        <w:t>Accionado:</w:t>
      </w:r>
      <w:r w:rsidRPr="005B2BBB">
        <w:rPr>
          <w:rFonts w:ascii="Calibri" w:eastAsia="Calibri" w:hAnsi="Calibri" w:cs="Calibri"/>
          <w:color w:val="222222"/>
          <w:sz w:val="18"/>
          <w:szCs w:val="18"/>
          <w:lang w:val="es-CO" w:eastAsia="fr-FR"/>
        </w:rPr>
        <w:tab/>
      </w:r>
      <w:r w:rsidRPr="005B2BBB">
        <w:rPr>
          <w:rFonts w:ascii="Calibri" w:eastAsia="Calibri" w:hAnsi="Calibri" w:cs="Calibri"/>
          <w:bCs/>
          <w:iCs/>
          <w:color w:val="222222"/>
          <w:sz w:val="18"/>
          <w:szCs w:val="18"/>
          <w:lang w:val="es-ES" w:eastAsia="fr-FR"/>
        </w:rPr>
        <w:t>JUZGADO CUARTO CIVIL DEL CIRCUITO DE PEREIRA</w:t>
      </w:r>
    </w:p>
    <w:p w:rsidR="005B2BBB" w:rsidRPr="005B2BBB" w:rsidRDefault="005B2BBB" w:rsidP="005B2BB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5B2BBB">
        <w:rPr>
          <w:rFonts w:ascii="Calibri" w:eastAsia="Calibri" w:hAnsi="Calibri" w:cs="Calibri"/>
          <w:color w:val="222222"/>
          <w:sz w:val="18"/>
          <w:szCs w:val="18"/>
          <w:lang w:val="es-CO" w:eastAsia="fr-FR"/>
        </w:rPr>
        <w:t>Magistrado Ponente: </w:t>
      </w:r>
      <w:r w:rsidRPr="005B2BBB">
        <w:rPr>
          <w:rFonts w:ascii="Calibri" w:eastAsia="Calibri" w:hAnsi="Calibri" w:cs="Calibri"/>
          <w:color w:val="222222"/>
          <w:sz w:val="18"/>
          <w:szCs w:val="18"/>
          <w:lang w:val="es-CO" w:eastAsia="fr-FR"/>
        </w:rPr>
        <w:tab/>
      </w:r>
      <w:r w:rsidRPr="005B2BBB">
        <w:rPr>
          <w:rFonts w:ascii="Calibri" w:eastAsia="Calibri" w:hAnsi="Calibri" w:cs="Calibri"/>
          <w:bCs/>
          <w:iCs/>
          <w:color w:val="222222"/>
          <w:sz w:val="18"/>
          <w:szCs w:val="18"/>
          <w:lang w:val="es-ES" w:eastAsia="fr-FR"/>
        </w:rPr>
        <w:t>CLAUDIA MARÍA ARCILA RÍOS</w:t>
      </w:r>
    </w:p>
    <w:p w:rsidR="005B2BBB" w:rsidRPr="005B2BBB" w:rsidRDefault="005B2BBB" w:rsidP="005B2BBB">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5B2BBB" w:rsidRPr="005B2BBB" w:rsidRDefault="005B2BBB" w:rsidP="005B2BBB">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5B2BBB">
        <w:rPr>
          <w:rFonts w:ascii="Calibri" w:eastAsia="Calibri" w:hAnsi="Calibri" w:cs="Calibri"/>
          <w:b/>
          <w:bCs/>
          <w:iCs/>
          <w:color w:val="222222"/>
          <w:sz w:val="18"/>
          <w:szCs w:val="18"/>
          <w:lang w:val="es-CO" w:eastAsia="fr-FR"/>
        </w:rPr>
        <w:t xml:space="preserve">Temas: </w:t>
      </w:r>
      <w:r w:rsidRPr="005B2BBB">
        <w:rPr>
          <w:rFonts w:ascii="Calibri" w:eastAsia="Calibri" w:hAnsi="Calibri" w:cs="Calibri"/>
          <w:b/>
          <w:bCs/>
          <w:iCs/>
          <w:color w:val="222222"/>
          <w:sz w:val="18"/>
          <w:szCs w:val="18"/>
          <w:lang w:val="es-CO" w:eastAsia="fr-FR"/>
        </w:rPr>
        <w:tab/>
        <w:t>INEXISTENCIA DE LA SITUACIÓN ARGÜIDA / NIEGA.</w:t>
      </w:r>
      <w:r w:rsidRPr="005B2BBB">
        <w:rPr>
          <w:rFonts w:ascii="Verdana" w:hAnsi="Verdana"/>
          <w:spacing w:val="-6"/>
          <w:sz w:val="24"/>
          <w:szCs w:val="24"/>
        </w:rPr>
        <w:t xml:space="preserve"> </w:t>
      </w:r>
      <w:r w:rsidRPr="005B2BBB">
        <w:rPr>
          <w:rFonts w:ascii="Calibri" w:eastAsia="Calibri" w:hAnsi="Calibri" w:cs="Calibri"/>
          <w:bCs/>
          <w:iCs/>
          <w:color w:val="222222"/>
          <w:sz w:val="18"/>
          <w:szCs w:val="18"/>
          <w:lang w:eastAsia="fr-FR"/>
        </w:rPr>
        <w:t>[L]os hechos en que se fundamentó la acción de tutela que se decide por medio de esta sentencia, no guardan relación con lo efectivamente acaecido en el proceso en el que encuentra el actor lesionados sus derechos, pues como lo acreditan las pruebas allegadas, la Juez Cuarta Civil del Circuito decidió rechazar la demanda popular por falta de subsanación de las falencias advertidas, contrario a lo que relató el actor al formular la acción de amparo, quien dijo que esa funcionaria había actuado en desconocimiento del artículo 16 de la Ley 472 de 1998, de algunos pronunciamientos de la Sala de Casación Civil de la Corte Suprema de Justicia por medio de los cuales se definieron conflictos de competencia y de un auto que ella misma había dictado para admitir por competencia una acción de grupo instaurada contra varias entidades bancarias</w:t>
      </w:r>
      <w:r w:rsidRPr="005B2BBB">
        <w:rPr>
          <w:rFonts w:ascii="Calibri" w:eastAsia="Calibri" w:hAnsi="Calibri" w:cs="Calibri"/>
          <w:bCs/>
          <w:iCs/>
          <w:color w:val="222222"/>
          <w:sz w:val="18"/>
          <w:szCs w:val="18"/>
          <w:vertAlign w:val="superscript"/>
          <w:lang w:eastAsia="fr-FR"/>
        </w:rPr>
        <w:footnoteReference w:id="1"/>
      </w:r>
      <w:r w:rsidRPr="005B2BBB">
        <w:rPr>
          <w:rFonts w:ascii="Calibri" w:eastAsia="Calibri" w:hAnsi="Calibri" w:cs="Calibri"/>
          <w:bCs/>
          <w:iCs/>
          <w:color w:val="222222"/>
          <w:sz w:val="18"/>
          <w:szCs w:val="18"/>
          <w:lang w:eastAsia="fr-FR"/>
        </w:rPr>
        <w:t>, es decir que su alegato se dirige frente a una supuesta aplicación inadecuada del factor territorial de competencia, circunstancia que difiere de la verdadera razón por la cual se rechazó la demanda. En conclusión, la protección constitucional reclamada se fundamentó en hechos que no han tenido ocurrencia.</w:t>
      </w:r>
    </w:p>
    <w:p w:rsidR="005B2BBB" w:rsidRDefault="005B2BBB"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368C3" w:rsidRDefault="001368C3"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61142D">
        <w:rPr>
          <w:rFonts w:ascii="Verdana" w:hAnsi="Verdana"/>
          <w:b/>
          <w:sz w:val="24"/>
          <w:szCs w:val="24"/>
        </w:rPr>
        <w:t>TRIBUNAL SUPERIOR DEL DISTRITO JUDICIAL</w:t>
      </w:r>
    </w:p>
    <w:p w:rsidR="0061142D" w:rsidRPr="00347B18" w:rsidRDefault="0061142D"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12"/>
          <w:szCs w:val="24"/>
        </w:rPr>
      </w:pPr>
    </w:p>
    <w:p w:rsidR="001368C3" w:rsidRPr="0061142D" w:rsidRDefault="001368C3"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61142D">
        <w:rPr>
          <w:rFonts w:ascii="Verdana" w:hAnsi="Verdana"/>
          <w:b/>
          <w:sz w:val="24"/>
          <w:szCs w:val="24"/>
        </w:rPr>
        <w:t>SALA DE DECISIÓN CIVIL FAMILIA</w:t>
      </w:r>
    </w:p>
    <w:p w:rsidR="007D1AEA" w:rsidRPr="00347B18" w:rsidRDefault="008A3104"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8"/>
          <w:szCs w:val="24"/>
        </w:rPr>
      </w:pPr>
      <w:r w:rsidRPr="0061142D">
        <w:rPr>
          <w:rFonts w:ascii="Verdana" w:hAnsi="Verdana"/>
          <w:sz w:val="24"/>
          <w:szCs w:val="24"/>
        </w:rPr>
        <w:tab/>
      </w:r>
    </w:p>
    <w:p w:rsidR="006C7A5B" w:rsidRDefault="006C7A5B"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1142D">
        <w:rPr>
          <w:rFonts w:ascii="Verdana" w:hAnsi="Verdana"/>
          <w:sz w:val="24"/>
          <w:szCs w:val="24"/>
        </w:rPr>
        <w:tab/>
        <w:t xml:space="preserve">  Magistrada Ponente: Claudia María Arcila Ríos</w:t>
      </w:r>
    </w:p>
    <w:p w:rsidR="0061142D" w:rsidRPr="00347B18" w:rsidRDefault="0061142D"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12"/>
          <w:szCs w:val="24"/>
        </w:rPr>
      </w:pPr>
    </w:p>
    <w:p w:rsidR="006C7A5B" w:rsidRDefault="006C7A5B"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1142D">
        <w:rPr>
          <w:rFonts w:ascii="Verdana" w:hAnsi="Verdana"/>
          <w:sz w:val="24"/>
          <w:szCs w:val="24"/>
        </w:rPr>
        <w:tab/>
        <w:t xml:space="preserve">  Pereira, </w:t>
      </w:r>
      <w:r w:rsidR="008B64AA" w:rsidRPr="0061142D">
        <w:rPr>
          <w:rFonts w:ascii="Verdana" w:hAnsi="Verdana"/>
          <w:sz w:val="24"/>
          <w:szCs w:val="24"/>
        </w:rPr>
        <w:t>septiembre</w:t>
      </w:r>
      <w:r w:rsidR="004A056D" w:rsidRPr="0061142D">
        <w:rPr>
          <w:rFonts w:ascii="Verdana" w:hAnsi="Verdana"/>
          <w:sz w:val="24"/>
          <w:szCs w:val="24"/>
        </w:rPr>
        <w:t xml:space="preserve"> veinte</w:t>
      </w:r>
      <w:r w:rsidR="008B64AA" w:rsidRPr="0061142D">
        <w:rPr>
          <w:rFonts w:ascii="Verdana" w:hAnsi="Verdana"/>
          <w:sz w:val="24"/>
          <w:szCs w:val="24"/>
        </w:rPr>
        <w:t xml:space="preserve"> (</w:t>
      </w:r>
      <w:r w:rsidR="004A056D" w:rsidRPr="0061142D">
        <w:rPr>
          <w:rFonts w:ascii="Verdana" w:hAnsi="Verdana"/>
          <w:sz w:val="24"/>
          <w:szCs w:val="24"/>
        </w:rPr>
        <w:t>20)</w:t>
      </w:r>
      <w:r w:rsidRPr="0061142D">
        <w:rPr>
          <w:rFonts w:ascii="Verdana" w:hAnsi="Verdana"/>
          <w:sz w:val="24"/>
          <w:szCs w:val="24"/>
        </w:rPr>
        <w:t xml:space="preserve"> de dos mil diecisiete (2017)</w:t>
      </w:r>
    </w:p>
    <w:p w:rsidR="0061142D" w:rsidRPr="00347B18" w:rsidRDefault="0061142D"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12"/>
          <w:szCs w:val="24"/>
        </w:rPr>
      </w:pPr>
    </w:p>
    <w:p w:rsidR="006C7A5B" w:rsidRDefault="006C7A5B"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1142D">
        <w:rPr>
          <w:rFonts w:ascii="Verdana" w:hAnsi="Verdana"/>
          <w:sz w:val="24"/>
          <w:szCs w:val="24"/>
        </w:rPr>
        <w:tab/>
        <w:t xml:space="preserve">  Acta No. </w:t>
      </w:r>
      <w:r w:rsidR="004A056D" w:rsidRPr="0061142D">
        <w:rPr>
          <w:rFonts w:ascii="Verdana" w:hAnsi="Verdana"/>
          <w:sz w:val="24"/>
          <w:szCs w:val="24"/>
        </w:rPr>
        <w:t>488</w:t>
      </w:r>
      <w:r w:rsidR="008B64AA" w:rsidRPr="0061142D">
        <w:rPr>
          <w:rFonts w:ascii="Verdana" w:hAnsi="Verdana"/>
          <w:sz w:val="24"/>
          <w:szCs w:val="24"/>
        </w:rPr>
        <w:t xml:space="preserve"> </w:t>
      </w:r>
      <w:r w:rsidRPr="0061142D">
        <w:rPr>
          <w:rFonts w:ascii="Verdana" w:hAnsi="Verdana"/>
          <w:sz w:val="24"/>
          <w:szCs w:val="24"/>
        </w:rPr>
        <w:t xml:space="preserve">del </w:t>
      </w:r>
      <w:r w:rsidR="004A056D" w:rsidRPr="0061142D">
        <w:rPr>
          <w:rFonts w:ascii="Verdana" w:hAnsi="Verdana"/>
          <w:sz w:val="24"/>
          <w:szCs w:val="24"/>
        </w:rPr>
        <w:t>20</w:t>
      </w:r>
      <w:r w:rsidR="008B64AA" w:rsidRPr="0061142D">
        <w:rPr>
          <w:rFonts w:ascii="Verdana" w:hAnsi="Verdana"/>
          <w:sz w:val="24"/>
          <w:szCs w:val="24"/>
        </w:rPr>
        <w:t xml:space="preserve"> </w:t>
      </w:r>
      <w:r w:rsidRPr="0061142D">
        <w:rPr>
          <w:rFonts w:ascii="Verdana" w:hAnsi="Verdana"/>
          <w:sz w:val="24"/>
          <w:szCs w:val="24"/>
        </w:rPr>
        <w:t xml:space="preserve">de </w:t>
      </w:r>
      <w:r w:rsidR="008B64AA" w:rsidRPr="0061142D">
        <w:rPr>
          <w:rFonts w:ascii="Verdana" w:hAnsi="Verdana"/>
          <w:sz w:val="24"/>
          <w:szCs w:val="24"/>
        </w:rPr>
        <w:t>septiembre</w:t>
      </w:r>
      <w:r w:rsidRPr="0061142D">
        <w:rPr>
          <w:rFonts w:ascii="Verdana" w:hAnsi="Verdana"/>
          <w:sz w:val="24"/>
          <w:szCs w:val="24"/>
        </w:rPr>
        <w:t xml:space="preserve"> de 2017</w:t>
      </w:r>
    </w:p>
    <w:p w:rsidR="0061142D" w:rsidRPr="00347B18" w:rsidRDefault="0061142D"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12"/>
          <w:szCs w:val="24"/>
        </w:rPr>
      </w:pPr>
    </w:p>
    <w:p w:rsidR="001368C3" w:rsidRPr="0061142D" w:rsidRDefault="002C38B5"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1142D">
        <w:rPr>
          <w:rFonts w:ascii="Verdana" w:hAnsi="Verdana"/>
          <w:sz w:val="24"/>
          <w:szCs w:val="24"/>
        </w:rPr>
        <w:tab/>
      </w:r>
      <w:r w:rsidR="00295E2C" w:rsidRPr="0061142D">
        <w:rPr>
          <w:rFonts w:ascii="Verdana" w:hAnsi="Verdana"/>
          <w:sz w:val="24"/>
          <w:szCs w:val="24"/>
        </w:rPr>
        <w:t xml:space="preserve">  </w:t>
      </w:r>
      <w:r w:rsidR="001368C3" w:rsidRPr="0061142D">
        <w:rPr>
          <w:rFonts w:ascii="Verdana" w:hAnsi="Verdana"/>
          <w:sz w:val="24"/>
          <w:szCs w:val="24"/>
        </w:rPr>
        <w:t>Exped</w:t>
      </w:r>
      <w:r w:rsidR="00081E08" w:rsidRPr="0061142D">
        <w:rPr>
          <w:rFonts w:ascii="Verdana" w:hAnsi="Verdana"/>
          <w:sz w:val="24"/>
          <w:szCs w:val="24"/>
        </w:rPr>
        <w:t>iente No.</w:t>
      </w:r>
      <w:r w:rsidR="002045E1" w:rsidRPr="0061142D">
        <w:rPr>
          <w:rFonts w:ascii="Verdana" w:hAnsi="Verdana"/>
          <w:sz w:val="24"/>
          <w:szCs w:val="24"/>
        </w:rPr>
        <w:t xml:space="preserve"> </w:t>
      </w:r>
      <w:r w:rsidR="00C54403" w:rsidRPr="0061142D">
        <w:rPr>
          <w:rFonts w:ascii="Verdana" w:hAnsi="Verdana"/>
          <w:sz w:val="24"/>
          <w:szCs w:val="24"/>
        </w:rPr>
        <w:t>66001-22-</w:t>
      </w:r>
      <w:r w:rsidR="00DE134C" w:rsidRPr="0061142D">
        <w:rPr>
          <w:rFonts w:ascii="Verdana" w:hAnsi="Verdana"/>
          <w:sz w:val="24"/>
          <w:szCs w:val="24"/>
        </w:rPr>
        <w:t>1</w:t>
      </w:r>
      <w:r w:rsidR="00EF3066" w:rsidRPr="0061142D">
        <w:rPr>
          <w:rFonts w:ascii="Verdana" w:hAnsi="Verdana"/>
          <w:sz w:val="24"/>
          <w:szCs w:val="24"/>
        </w:rPr>
        <w:t>3-000-2017</w:t>
      </w:r>
      <w:r w:rsidR="00B27F81" w:rsidRPr="0061142D">
        <w:rPr>
          <w:rFonts w:ascii="Verdana" w:hAnsi="Verdana"/>
          <w:sz w:val="24"/>
          <w:szCs w:val="24"/>
        </w:rPr>
        <w:t>-0</w:t>
      </w:r>
      <w:r w:rsidR="008B64AA" w:rsidRPr="0061142D">
        <w:rPr>
          <w:rFonts w:ascii="Verdana" w:hAnsi="Verdana"/>
          <w:sz w:val="24"/>
          <w:szCs w:val="24"/>
        </w:rPr>
        <w:t>1029</w:t>
      </w:r>
      <w:r w:rsidR="001368C3" w:rsidRPr="0061142D">
        <w:rPr>
          <w:rFonts w:ascii="Verdana" w:hAnsi="Verdana"/>
          <w:sz w:val="24"/>
          <w:szCs w:val="24"/>
        </w:rPr>
        <w:t>-00</w:t>
      </w:r>
    </w:p>
    <w:p w:rsidR="00365527" w:rsidRPr="00347B18" w:rsidRDefault="00365527" w:rsidP="0061142D">
      <w:pPr>
        <w:spacing w:line="360" w:lineRule="auto"/>
        <w:jc w:val="both"/>
        <w:rPr>
          <w:rFonts w:ascii="Verdana" w:hAnsi="Verdana"/>
          <w:sz w:val="28"/>
          <w:szCs w:val="24"/>
        </w:rPr>
      </w:pPr>
    </w:p>
    <w:p w:rsidR="00473942" w:rsidRPr="0061142D" w:rsidRDefault="00E63EED" w:rsidP="0061142D">
      <w:pPr>
        <w:spacing w:line="360" w:lineRule="auto"/>
        <w:jc w:val="both"/>
        <w:rPr>
          <w:rFonts w:ascii="Verdana" w:hAnsi="Verdana"/>
          <w:sz w:val="24"/>
          <w:szCs w:val="24"/>
        </w:rPr>
      </w:pPr>
      <w:r w:rsidRPr="0061142D">
        <w:rPr>
          <w:rFonts w:ascii="Verdana" w:hAnsi="Verdana"/>
          <w:sz w:val="24"/>
          <w:szCs w:val="24"/>
        </w:rPr>
        <w:t>Se decide</w:t>
      </w:r>
      <w:r w:rsidR="001368C3" w:rsidRPr="0061142D">
        <w:rPr>
          <w:rFonts w:ascii="Verdana" w:hAnsi="Verdana"/>
          <w:sz w:val="24"/>
          <w:szCs w:val="24"/>
        </w:rPr>
        <w:t xml:space="preserve"> en</w:t>
      </w:r>
      <w:r w:rsidR="00AE488F" w:rsidRPr="0061142D">
        <w:rPr>
          <w:rFonts w:ascii="Verdana" w:hAnsi="Verdana"/>
          <w:sz w:val="24"/>
          <w:szCs w:val="24"/>
        </w:rPr>
        <w:t xml:space="preserve"> primera instancia </w:t>
      </w:r>
      <w:r w:rsidRPr="0061142D">
        <w:rPr>
          <w:rFonts w:ascii="Verdana" w:hAnsi="Verdana"/>
          <w:sz w:val="24"/>
          <w:szCs w:val="24"/>
        </w:rPr>
        <w:t>la acción</w:t>
      </w:r>
      <w:r w:rsidR="001368C3" w:rsidRPr="0061142D">
        <w:rPr>
          <w:rFonts w:ascii="Verdana" w:hAnsi="Verdana"/>
          <w:sz w:val="24"/>
          <w:szCs w:val="24"/>
        </w:rPr>
        <w:t xml:space="preserve"> de tut</w:t>
      </w:r>
      <w:r w:rsidRPr="0061142D">
        <w:rPr>
          <w:rFonts w:ascii="Verdana" w:hAnsi="Verdana"/>
          <w:sz w:val="24"/>
          <w:szCs w:val="24"/>
        </w:rPr>
        <w:t>ela de la referencia, promovida</w:t>
      </w:r>
      <w:r w:rsidR="001368C3" w:rsidRPr="0061142D">
        <w:rPr>
          <w:rFonts w:ascii="Verdana" w:hAnsi="Verdana"/>
          <w:sz w:val="24"/>
          <w:szCs w:val="24"/>
        </w:rPr>
        <w:t xml:space="preserve"> por el señor</w:t>
      </w:r>
      <w:r w:rsidR="009318E9" w:rsidRPr="0061142D">
        <w:rPr>
          <w:rFonts w:ascii="Verdana" w:hAnsi="Verdana"/>
          <w:sz w:val="24"/>
          <w:szCs w:val="24"/>
        </w:rPr>
        <w:t xml:space="preserve"> </w:t>
      </w:r>
      <w:r w:rsidR="008B64AA" w:rsidRPr="0061142D">
        <w:rPr>
          <w:rFonts w:ascii="Verdana" w:hAnsi="Verdana"/>
          <w:sz w:val="24"/>
          <w:szCs w:val="24"/>
        </w:rPr>
        <w:t>Cristian Vásquez</w:t>
      </w:r>
      <w:r w:rsidR="00462219" w:rsidRPr="0061142D">
        <w:rPr>
          <w:rFonts w:ascii="Verdana" w:hAnsi="Verdana"/>
          <w:sz w:val="24"/>
          <w:szCs w:val="24"/>
        </w:rPr>
        <w:t xml:space="preserve"> </w:t>
      </w:r>
      <w:r w:rsidR="001368C3" w:rsidRPr="0061142D">
        <w:rPr>
          <w:rFonts w:ascii="Verdana" w:hAnsi="Verdana"/>
          <w:sz w:val="24"/>
          <w:szCs w:val="24"/>
        </w:rPr>
        <w:t xml:space="preserve">contra </w:t>
      </w:r>
      <w:r w:rsidR="00805374" w:rsidRPr="0061142D">
        <w:rPr>
          <w:rFonts w:ascii="Verdana" w:hAnsi="Verdana"/>
          <w:sz w:val="24"/>
          <w:szCs w:val="24"/>
          <w:lang w:val="es-ES"/>
        </w:rPr>
        <w:t>el Juzgado</w:t>
      </w:r>
      <w:r w:rsidR="008B64AA" w:rsidRPr="0061142D">
        <w:rPr>
          <w:rFonts w:ascii="Verdana" w:hAnsi="Verdana"/>
          <w:sz w:val="24"/>
          <w:szCs w:val="24"/>
          <w:lang w:val="es-ES"/>
        </w:rPr>
        <w:t xml:space="preserve"> Cuarto</w:t>
      </w:r>
      <w:r w:rsidR="00805374" w:rsidRPr="0061142D">
        <w:rPr>
          <w:rFonts w:ascii="Verdana" w:hAnsi="Verdana"/>
          <w:sz w:val="24"/>
          <w:szCs w:val="24"/>
          <w:lang w:val="es-ES"/>
        </w:rPr>
        <w:t xml:space="preserve"> </w:t>
      </w:r>
      <w:r w:rsidR="0053285A" w:rsidRPr="0061142D">
        <w:rPr>
          <w:rFonts w:ascii="Verdana" w:hAnsi="Verdana"/>
          <w:sz w:val="24"/>
          <w:szCs w:val="24"/>
          <w:lang w:val="es-ES"/>
        </w:rPr>
        <w:t>Civil del Circuito</w:t>
      </w:r>
      <w:r w:rsidR="00325B7B" w:rsidRPr="0061142D">
        <w:rPr>
          <w:rFonts w:ascii="Verdana" w:hAnsi="Verdana"/>
          <w:sz w:val="24"/>
          <w:szCs w:val="24"/>
          <w:lang w:val="es-ES"/>
        </w:rPr>
        <w:t xml:space="preserve"> </w:t>
      </w:r>
      <w:r w:rsidR="00884E8A" w:rsidRPr="0061142D">
        <w:rPr>
          <w:rFonts w:ascii="Verdana" w:hAnsi="Verdana"/>
          <w:sz w:val="24"/>
          <w:szCs w:val="24"/>
          <w:lang w:val="es-ES"/>
        </w:rPr>
        <w:t>local</w:t>
      </w:r>
      <w:r w:rsidR="00FE31C2" w:rsidRPr="0061142D">
        <w:rPr>
          <w:rFonts w:ascii="Verdana" w:hAnsi="Verdana"/>
          <w:sz w:val="24"/>
          <w:szCs w:val="24"/>
        </w:rPr>
        <w:t>, a la</w:t>
      </w:r>
      <w:r w:rsidR="00FE6A97" w:rsidRPr="0061142D">
        <w:rPr>
          <w:rFonts w:ascii="Verdana" w:hAnsi="Verdana"/>
          <w:sz w:val="24"/>
          <w:szCs w:val="24"/>
        </w:rPr>
        <w:t xml:space="preserve"> que fueron</w:t>
      </w:r>
      <w:r w:rsidR="00955515" w:rsidRPr="0061142D">
        <w:rPr>
          <w:rFonts w:ascii="Verdana" w:hAnsi="Verdana"/>
          <w:sz w:val="24"/>
          <w:szCs w:val="24"/>
        </w:rPr>
        <w:t xml:space="preserve"> vinculado</w:t>
      </w:r>
      <w:r w:rsidR="00F822D3" w:rsidRPr="0061142D">
        <w:rPr>
          <w:rFonts w:ascii="Verdana" w:hAnsi="Verdana"/>
          <w:sz w:val="24"/>
          <w:szCs w:val="24"/>
        </w:rPr>
        <w:t>s</w:t>
      </w:r>
      <w:r w:rsidR="00FE31C2" w:rsidRPr="0061142D">
        <w:rPr>
          <w:rFonts w:ascii="Verdana" w:hAnsi="Verdana"/>
          <w:sz w:val="24"/>
          <w:szCs w:val="24"/>
        </w:rPr>
        <w:t xml:space="preserve"> </w:t>
      </w:r>
      <w:r w:rsidR="00325B7B" w:rsidRPr="0061142D">
        <w:rPr>
          <w:rFonts w:ascii="Verdana" w:hAnsi="Verdana"/>
          <w:sz w:val="24"/>
          <w:szCs w:val="24"/>
        </w:rPr>
        <w:t>la Alcaldía de</w:t>
      </w:r>
      <w:r w:rsidR="00884E8A" w:rsidRPr="0061142D">
        <w:rPr>
          <w:rFonts w:ascii="Verdana" w:hAnsi="Verdana"/>
          <w:sz w:val="24"/>
          <w:szCs w:val="24"/>
        </w:rPr>
        <w:t xml:space="preserve"> Pereira</w:t>
      </w:r>
      <w:r w:rsidR="00FE31C2" w:rsidRPr="0061142D">
        <w:rPr>
          <w:rFonts w:ascii="Verdana" w:hAnsi="Verdana"/>
          <w:sz w:val="24"/>
          <w:szCs w:val="24"/>
        </w:rPr>
        <w:t>, el Procurador y el Defensor del Pueblo, ambos de la Regional Risaralda</w:t>
      </w:r>
      <w:r w:rsidR="0061162F" w:rsidRPr="0061142D">
        <w:rPr>
          <w:rFonts w:ascii="Verdana" w:hAnsi="Verdana"/>
          <w:sz w:val="24"/>
          <w:szCs w:val="24"/>
        </w:rPr>
        <w:t>.</w:t>
      </w:r>
    </w:p>
    <w:p w:rsidR="00E471D6" w:rsidRPr="0061142D" w:rsidRDefault="00E471D6" w:rsidP="0061142D">
      <w:pPr>
        <w:spacing w:line="360" w:lineRule="auto"/>
        <w:jc w:val="both"/>
        <w:rPr>
          <w:rFonts w:ascii="Verdana" w:hAnsi="Verdana"/>
          <w:sz w:val="24"/>
          <w:szCs w:val="24"/>
        </w:rPr>
      </w:pPr>
    </w:p>
    <w:p w:rsidR="00E471D6" w:rsidRPr="0061142D" w:rsidRDefault="00E471D6" w:rsidP="0061142D">
      <w:pPr>
        <w:spacing w:line="360" w:lineRule="auto"/>
        <w:jc w:val="both"/>
        <w:rPr>
          <w:rFonts w:ascii="Verdana" w:hAnsi="Verdana"/>
          <w:b/>
          <w:sz w:val="24"/>
          <w:szCs w:val="24"/>
        </w:rPr>
      </w:pPr>
      <w:r w:rsidRPr="0061142D">
        <w:rPr>
          <w:rFonts w:ascii="Verdana" w:hAnsi="Verdana"/>
          <w:b/>
          <w:sz w:val="24"/>
          <w:szCs w:val="24"/>
        </w:rPr>
        <w:t>A N T E C E D E N T E S</w:t>
      </w:r>
    </w:p>
    <w:p w:rsidR="00E471D6" w:rsidRPr="0061142D" w:rsidRDefault="00E471D6" w:rsidP="0061142D">
      <w:pPr>
        <w:spacing w:line="360" w:lineRule="auto"/>
        <w:jc w:val="both"/>
        <w:rPr>
          <w:rFonts w:ascii="Verdana" w:hAnsi="Verdana"/>
          <w:sz w:val="24"/>
          <w:szCs w:val="24"/>
        </w:rPr>
      </w:pPr>
    </w:p>
    <w:p w:rsidR="004368C1" w:rsidRPr="0061142D" w:rsidRDefault="0061162F" w:rsidP="0061142D">
      <w:pPr>
        <w:spacing w:line="360" w:lineRule="auto"/>
        <w:jc w:val="both"/>
        <w:rPr>
          <w:rFonts w:ascii="Verdana" w:hAnsi="Verdana"/>
          <w:sz w:val="24"/>
          <w:szCs w:val="24"/>
        </w:rPr>
      </w:pPr>
      <w:r w:rsidRPr="0061142D">
        <w:rPr>
          <w:rFonts w:ascii="Verdana" w:hAnsi="Verdana"/>
          <w:sz w:val="24"/>
          <w:szCs w:val="24"/>
        </w:rPr>
        <w:t>1.</w:t>
      </w:r>
      <w:r w:rsidR="00E471D6" w:rsidRPr="0061142D">
        <w:rPr>
          <w:rFonts w:ascii="Verdana" w:hAnsi="Verdana"/>
          <w:sz w:val="24"/>
          <w:szCs w:val="24"/>
        </w:rPr>
        <w:t xml:space="preserve"> Relató el actor </w:t>
      </w:r>
      <w:r w:rsidR="006F7CF6" w:rsidRPr="0061142D">
        <w:rPr>
          <w:rFonts w:ascii="Verdana" w:hAnsi="Verdana"/>
          <w:sz w:val="24"/>
          <w:szCs w:val="24"/>
        </w:rPr>
        <w:t>que e</w:t>
      </w:r>
      <w:r w:rsidR="007001D5" w:rsidRPr="0061142D">
        <w:rPr>
          <w:rFonts w:ascii="Verdana" w:hAnsi="Verdana"/>
          <w:sz w:val="24"/>
          <w:szCs w:val="24"/>
        </w:rPr>
        <w:t>n la</w:t>
      </w:r>
      <w:r w:rsidR="00FE6A97" w:rsidRPr="0061142D">
        <w:rPr>
          <w:rFonts w:ascii="Verdana" w:hAnsi="Verdana"/>
          <w:sz w:val="24"/>
          <w:szCs w:val="24"/>
        </w:rPr>
        <w:t xml:space="preserve"> acción popular</w:t>
      </w:r>
      <w:r w:rsidR="007001D5" w:rsidRPr="0061142D">
        <w:rPr>
          <w:rFonts w:ascii="Verdana" w:hAnsi="Verdana"/>
          <w:sz w:val="24"/>
          <w:szCs w:val="24"/>
        </w:rPr>
        <w:t xml:space="preserve"> radi</w:t>
      </w:r>
      <w:r w:rsidR="00884E8A" w:rsidRPr="0061142D">
        <w:rPr>
          <w:rFonts w:ascii="Verdana" w:hAnsi="Verdana"/>
          <w:sz w:val="24"/>
          <w:szCs w:val="24"/>
        </w:rPr>
        <w:t>cada bajo el número “2016-556</w:t>
      </w:r>
      <w:r w:rsidR="00FE6A97" w:rsidRPr="0061142D">
        <w:rPr>
          <w:rFonts w:ascii="Verdana" w:hAnsi="Verdana"/>
          <w:sz w:val="24"/>
          <w:szCs w:val="24"/>
        </w:rPr>
        <w:t>”</w:t>
      </w:r>
      <w:r w:rsidR="007001D5" w:rsidRPr="0061142D">
        <w:rPr>
          <w:rFonts w:ascii="Verdana" w:hAnsi="Verdana"/>
          <w:sz w:val="24"/>
          <w:szCs w:val="24"/>
        </w:rPr>
        <w:t xml:space="preserve">, </w:t>
      </w:r>
      <w:r w:rsidR="00E33234" w:rsidRPr="0061142D">
        <w:rPr>
          <w:rFonts w:ascii="Verdana" w:hAnsi="Verdana"/>
          <w:sz w:val="24"/>
          <w:szCs w:val="24"/>
        </w:rPr>
        <w:t>que instauró</w:t>
      </w:r>
      <w:r w:rsidR="00884E8A" w:rsidRPr="0061142D">
        <w:rPr>
          <w:rFonts w:ascii="Verdana" w:hAnsi="Verdana"/>
          <w:sz w:val="24"/>
          <w:szCs w:val="24"/>
        </w:rPr>
        <w:t xml:space="preserve">, </w:t>
      </w:r>
      <w:r w:rsidR="00E33234" w:rsidRPr="0061142D">
        <w:rPr>
          <w:rFonts w:ascii="Verdana" w:hAnsi="Verdana"/>
          <w:sz w:val="24"/>
          <w:szCs w:val="24"/>
        </w:rPr>
        <w:t>el juzgado accionado</w:t>
      </w:r>
      <w:r w:rsidR="00884E8A" w:rsidRPr="0061142D">
        <w:rPr>
          <w:rFonts w:ascii="Verdana" w:hAnsi="Verdana"/>
          <w:sz w:val="24"/>
          <w:szCs w:val="24"/>
        </w:rPr>
        <w:t xml:space="preserve"> inaplica el artículo 16 de la Ley 472 de 1998</w:t>
      </w:r>
      <w:r w:rsidR="00656B10" w:rsidRPr="0061142D">
        <w:rPr>
          <w:rFonts w:ascii="Verdana" w:hAnsi="Verdana"/>
          <w:sz w:val="24"/>
          <w:szCs w:val="24"/>
        </w:rPr>
        <w:t xml:space="preserve"> y “desconoce su propio auto, fechado 23 </w:t>
      </w:r>
      <w:r w:rsidR="005F4F56" w:rsidRPr="0061142D">
        <w:rPr>
          <w:rFonts w:ascii="Verdana" w:hAnsi="Verdana"/>
          <w:sz w:val="24"/>
          <w:szCs w:val="24"/>
        </w:rPr>
        <w:lastRenderedPageBreak/>
        <w:t>enero/17 donde admite y tramita acción amparado conflicto (sic) 11001 02 03 000 2009 00121 00 y 11001 02 03 000 2007 01108 00”.</w:t>
      </w:r>
      <w:r w:rsidR="00884E8A" w:rsidRPr="0061142D">
        <w:rPr>
          <w:rFonts w:ascii="Verdana" w:hAnsi="Verdana"/>
          <w:sz w:val="24"/>
          <w:szCs w:val="24"/>
        </w:rPr>
        <w:t xml:space="preserve"> </w:t>
      </w:r>
    </w:p>
    <w:p w:rsidR="00E435EA" w:rsidRPr="0061142D" w:rsidRDefault="00E435EA" w:rsidP="0061142D">
      <w:pPr>
        <w:spacing w:line="360" w:lineRule="auto"/>
        <w:jc w:val="both"/>
        <w:rPr>
          <w:rFonts w:ascii="Verdana" w:hAnsi="Verdana"/>
          <w:sz w:val="24"/>
          <w:szCs w:val="24"/>
        </w:rPr>
      </w:pPr>
    </w:p>
    <w:p w:rsidR="00151225" w:rsidRPr="0061142D" w:rsidRDefault="007417BC" w:rsidP="0061142D">
      <w:pPr>
        <w:spacing w:line="360" w:lineRule="auto"/>
        <w:jc w:val="both"/>
        <w:rPr>
          <w:rFonts w:ascii="Verdana" w:hAnsi="Verdana"/>
          <w:sz w:val="24"/>
          <w:szCs w:val="24"/>
        </w:rPr>
      </w:pPr>
      <w:r w:rsidRPr="0061142D">
        <w:rPr>
          <w:rFonts w:ascii="Verdana" w:hAnsi="Verdana"/>
          <w:sz w:val="24"/>
          <w:szCs w:val="24"/>
        </w:rPr>
        <w:t xml:space="preserve">2. </w:t>
      </w:r>
      <w:r w:rsidR="00457CFC" w:rsidRPr="0061142D">
        <w:rPr>
          <w:rFonts w:ascii="Verdana" w:hAnsi="Verdana"/>
          <w:sz w:val="24"/>
          <w:szCs w:val="24"/>
        </w:rPr>
        <w:t>Considera lesionado</w:t>
      </w:r>
      <w:r w:rsidR="00930D76" w:rsidRPr="0061142D">
        <w:rPr>
          <w:rFonts w:ascii="Verdana" w:hAnsi="Verdana"/>
          <w:sz w:val="24"/>
          <w:szCs w:val="24"/>
        </w:rPr>
        <w:t xml:space="preserve"> su</w:t>
      </w:r>
      <w:r w:rsidR="005545FD" w:rsidRPr="0061142D">
        <w:rPr>
          <w:rFonts w:ascii="Verdana" w:hAnsi="Verdana"/>
          <w:sz w:val="24"/>
          <w:szCs w:val="24"/>
        </w:rPr>
        <w:t xml:space="preserve"> derecho</w:t>
      </w:r>
      <w:r w:rsidR="00283085" w:rsidRPr="0061142D">
        <w:rPr>
          <w:rFonts w:ascii="Verdana" w:hAnsi="Verdana"/>
          <w:sz w:val="24"/>
          <w:szCs w:val="24"/>
        </w:rPr>
        <w:t xml:space="preserve"> </w:t>
      </w:r>
      <w:r w:rsidR="005545FD" w:rsidRPr="0061142D">
        <w:rPr>
          <w:rFonts w:ascii="Verdana" w:hAnsi="Verdana"/>
          <w:sz w:val="24"/>
          <w:szCs w:val="24"/>
        </w:rPr>
        <w:t>a</w:t>
      </w:r>
      <w:r w:rsidR="000B710E" w:rsidRPr="0061142D">
        <w:rPr>
          <w:rFonts w:ascii="Verdana" w:hAnsi="Verdana"/>
          <w:sz w:val="24"/>
          <w:szCs w:val="24"/>
        </w:rPr>
        <w:t xml:space="preserve"> la igualdad y</w:t>
      </w:r>
      <w:r w:rsidR="005545FD" w:rsidRPr="0061142D">
        <w:rPr>
          <w:rFonts w:ascii="Verdana" w:hAnsi="Verdana"/>
          <w:sz w:val="24"/>
          <w:szCs w:val="24"/>
        </w:rPr>
        <w:t xml:space="preserve"> a</w:t>
      </w:r>
      <w:r w:rsidR="000B710E" w:rsidRPr="0061142D">
        <w:rPr>
          <w:rFonts w:ascii="Verdana" w:hAnsi="Verdana"/>
          <w:sz w:val="24"/>
          <w:szCs w:val="24"/>
        </w:rPr>
        <w:t xml:space="preserve"> la presunción de buena fe</w:t>
      </w:r>
      <w:r w:rsidR="00930D76" w:rsidRPr="0061142D">
        <w:rPr>
          <w:rFonts w:ascii="Verdana" w:hAnsi="Verdana"/>
          <w:sz w:val="24"/>
          <w:szCs w:val="24"/>
        </w:rPr>
        <w:t>. P</w:t>
      </w:r>
      <w:r w:rsidR="00151225" w:rsidRPr="0061142D">
        <w:rPr>
          <w:rFonts w:ascii="Verdana" w:hAnsi="Verdana"/>
          <w:sz w:val="24"/>
          <w:szCs w:val="24"/>
        </w:rPr>
        <w:t xml:space="preserve">ara su protección, solicita </w:t>
      </w:r>
      <w:r w:rsidR="0078189A" w:rsidRPr="0061142D">
        <w:rPr>
          <w:rFonts w:ascii="Verdana" w:hAnsi="Verdana"/>
          <w:sz w:val="24"/>
          <w:szCs w:val="24"/>
        </w:rPr>
        <w:t>se ordene: a) al</w:t>
      </w:r>
      <w:r w:rsidR="00437050" w:rsidRPr="0061142D">
        <w:rPr>
          <w:rFonts w:ascii="Verdana" w:hAnsi="Verdana"/>
          <w:sz w:val="24"/>
          <w:szCs w:val="24"/>
        </w:rPr>
        <w:t xml:space="preserve"> despacho accionado</w:t>
      </w:r>
      <w:r w:rsidR="00104A91" w:rsidRPr="0061142D">
        <w:rPr>
          <w:rFonts w:ascii="Verdana" w:hAnsi="Verdana"/>
          <w:sz w:val="24"/>
          <w:szCs w:val="24"/>
        </w:rPr>
        <w:t>,</w:t>
      </w:r>
      <w:r w:rsidR="005545FD" w:rsidRPr="0061142D">
        <w:rPr>
          <w:rFonts w:ascii="Verdana" w:hAnsi="Verdana"/>
          <w:sz w:val="24"/>
          <w:szCs w:val="24"/>
        </w:rPr>
        <w:t xml:space="preserve"> brindar seguridad jur</w:t>
      </w:r>
      <w:r w:rsidR="00D87866" w:rsidRPr="0061142D">
        <w:rPr>
          <w:rFonts w:ascii="Verdana" w:hAnsi="Verdana"/>
          <w:sz w:val="24"/>
          <w:szCs w:val="24"/>
        </w:rPr>
        <w:t>ídica,</w:t>
      </w:r>
      <w:r w:rsidR="000B710E" w:rsidRPr="0061142D">
        <w:rPr>
          <w:rFonts w:ascii="Verdana" w:hAnsi="Verdana"/>
          <w:sz w:val="24"/>
          <w:szCs w:val="24"/>
        </w:rPr>
        <w:t xml:space="preserve"> admitir su acción popular</w:t>
      </w:r>
      <w:r w:rsidR="008E125D" w:rsidRPr="0061142D">
        <w:rPr>
          <w:rFonts w:ascii="Verdana" w:hAnsi="Verdana"/>
          <w:sz w:val="24"/>
          <w:szCs w:val="24"/>
        </w:rPr>
        <w:t>, de conformidad con lo</w:t>
      </w:r>
      <w:r w:rsidR="00D87866" w:rsidRPr="0061142D">
        <w:rPr>
          <w:rFonts w:ascii="Verdana" w:hAnsi="Verdana"/>
          <w:sz w:val="24"/>
          <w:szCs w:val="24"/>
        </w:rPr>
        <w:t xml:space="preserve"> decidido en la acción de grupo radicada “2016-451”</w:t>
      </w:r>
      <w:r w:rsidR="0011453C" w:rsidRPr="0061142D">
        <w:rPr>
          <w:rFonts w:ascii="Verdana" w:hAnsi="Verdana"/>
          <w:sz w:val="24"/>
          <w:szCs w:val="24"/>
        </w:rPr>
        <w:t xml:space="preserve"> y</w:t>
      </w:r>
      <w:r w:rsidR="00D87866" w:rsidRPr="0061142D">
        <w:rPr>
          <w:rFonts w:ascii="Verdana" w:hAnsi="Verdana"/>
          <w:sz w:val="24"/>
          <w:szCs w:val="24"/>
        </w:rPr>
        <w:t xml:space="preserve"> aplicar </w:t>
      </w:r>
      <w:r w:rsidR="00AF3501" w:rsidRPr="0061142D">
        <w:rPr>
          <w:rFonts w:ascii="Verdana" w:hAnsi="Verdana"/>
          <w:sz w:val="24"/>
          <w:szCs w:val="24"/>
        </w:rPr>
        <w:t>aquel precedente de la Corte Suprema de Justicia</w:t>
      </w:r>
      <w:r w:rsidR="00D87866" w:rsidRPr="0061142D">
        <w:rPr>
          <w:rFonts w:ascii="Verdana" w:hAnsi="Verdana"/>
          <w:sz w:val="24"/>
          <w:szCs w:val="24"/>
        </w:rPr>
        <w:t xml:space="preserve"> y</w:t>
      </w:r>
      <w:r w:rsidR="0011453C" w:rsidRPr="0061142D">
        <w:rPr>
          <w:rFonts w:ascii="Verdana" w:hAnsi="Verdana"/>
          <w:sz w:val="24"/>
          <w:szCs w:val="24"/>
        </w:rPr>
        <w:t xml:space="preserve"> b) al</w:t>
      </w:r>
      <w:r w:rsidR="00AF3501" w:rsidRPr="0061142D">
        <w:rPr>
          <w:rFonts w:ascii="Verdana" w:hAnsi="Verdana"/>
          <w:sz w:val="24"/>
          <w:szCs w:val="24"/>
        </w:rPr>
        <w:t xml:space="preserve"> </w:t>
      </w:r>
      <w:r w:rsidR="007A2F8A" w:rsidRPr="0061142D">
        <w:rPr>
          <w:rFonts w:ascii="Verdana" w:hAnsi="Verdana"/>
          <w:sz w:val="24"/>
          <w:szCs w:val="24"/>
        </w:rPr>
        <w:t>delegado del</w:t>
      </w:r>
      <w:r w:rsidR="0011453C" w:rsidRPr="0061142D">
        <w:rPr>
          <w:rFonts w:ascii="Verdana" w:hAnsi="Verdana"/>
          <w:sz w:val="24"/>
          <w:szCs w:val="24"/>
        </w:rPr>
        <w:t xml:space="preserve"> Ministerio Público</w:t>
      </w:r>
      <w:r w:rsidR="00FE234A" w:rsidRPr="0061142D">
        <w:rPr>
          <w:rFonts w:ascii="Verdana" w:hAnsi="Verdana"/>
          <w:sz w:val="24"/>
          <w:szCs w:val="24"/>
        </w:rPr>
        <w:t xml:space="preserve"> en esa acción popular</w:t>
      </w:r>
      <w:r w:rsidR="00104A91" w:rsidRPr="0061142D">
        <w:rPr>
          <w:rFonts w:ascii="Verdana" w:hAnsi="Verdana"/>
          <w:sz w:val="24"/>
          <w:szCs w:val="24"/>
        </w:rPr>
        <w:t>,</w:t>
      </w:r>
      <w:r w:rsidR="0011453C" w:rsidRPr="0061142D">
        <w:rPr>
          <w:rFonts w:ascii="Verdana" w:hAnsi="Verdana"/>
          <w:sz w:val="24"/>
          <w:szCs w:val="24"/>
        </w:rPr>
        <w:t xml:space="preserve"> </w:t>
      </w:r>
      <w:r w:rsidR="0078189A" w:rsidRPr="0061142D">
        <w:rPr>
          <w:rFonts w:ascii="Verdana" w:hAnsi="Verdana"/>
          <w:sz w:val="24"/>
          <w:szCs w:val="24"/>
        </w:rPr>
        <w:t>pronunciarse sobre la tutela</w:t>
      </w:r>
      <w:r w:rsidR="000B710E" w:rsidRPr="0061142D">
        <w:rPr>
          <w:rFonts w:ascii="Verdana" w:hAnsi="Verdana"/>
          <w:sz w:val="24"/>
          <w:szCs w:val="24"/>
        </w:rPr>
        <w:t>.</w:t>
      </w:r>
    </w:p>
    <w:p w:rsidR="0035340F" w:rsidRPr="0061142D" w:rsidRDefault="0035340F" w:rsidP="0061142D">
      <w:pPr>
        <w:spacing w:line="360" w:lineRule="auto"/>
        <w:jc w:val="both"/>
        <w:rPr>
          <w:rFonts w:ascii="Verdana" w:hAnsi="Verdana"/>
          <w:sz w:val="24"/>
          <w:szCs w:val="24"/>
        </w:rPr>
      </w:pPr>
    </w:p>
    <w:p w:rsidR="00E471D6" w:rsidRPr="0061142D" w:rsidRDefault="00E471D6" w:rsidP="0061142D">
      <w:pPr>
        <w:spacing w:line="360" w:lineRule="auto"/>
        <w:jc w:val="both"/>
        <w:rPr>
          <w:rFonts w:ascii="Verdana" w:hAnsi="Verdana"/>
          <w:b/>
          <w:sz w:val="24"/>
          <w:szCs w:val="24"/>
        </w:rPr>
      </w:pPr>
      <w:r w:rsidRPr="0061142D">
        <w:rPr>
          <w:rFonts w:ascii="Verdana" w:hAnsi="Verdana"/>
          <w:b/>
          <w:sz w:val="24"/>
          <w:szCs w:val="24"/>
        </w:rPr>
        <w:t>ACTUACIÓN PROCESAL</w:t>
      </w:r>
    </w:p>
    <w:p w:rsidR="00E471D6" w:rsidRPr="0061142D" w:rsidRDefault="00E471D6" w:rsidP="0061142D">
      <w:pPr>
        <w:spacing w:line="360" w:lineRule="auto"/>
        <w:jc w:val="both"/>
        <w:rPr>
          <w:rFonts w:ascii="Verdana" w:hAnsi="Verdana"/>
          <w:sz w:val="24"/>
          <w:szCs w:val="24"/>
        </w:rPr>
      </w:pPr>
    </w:p>
    <w:p w:rsidR="00E471D6" w:rsidRPr="0061142D" w:rsidRDefault="007417BC" w:rsidP="0061142D">
      <w:pPr>
        <w:spacing w:line="360" w:lineRule="auto"/>
        <w:jc w:val="both"/>
        <w:rPr>
          <w:rFonts w:ascii="Verdana" w:hAnsi="Verdana"/>
          <w:sz w:val="24"/>
          <w:szCs w:val="24"/>
        </w:rPr>
      </w:pPr>
      <w:r w:rsidRPr="0061142D">
        <w:rPr>
          <w:rFonts w:ascii="Verdana" w:hAnsi="Verdana"/>
          <w:sz w:val="24"/>
          <w:szCs w:val="24"/>
        </w:rPr>
        <w:t xml:space="preserve">1. </w:t>
      </w:r>
      <w:r w:rsidR="00757F55" w:rsidRPr="0061142D">
        <w:rPr>
          <w:rFonts w:ascii="Verdana" w:hAnsi="Verdana"/>
          <w:sz w:val="24"/>
          <w:szCs w:val="24"/>
        </w:rPr>
        <w:t xml:space="preserve">Mediante proveído del pasado </w:t>
      </w:r>
      <w:r w:rsidR="0011453C" w:rsidRPr="0061142D">
        <w:rPr>
          <w:rFonts w:ascii="Verdana" w:hAnsi="Verdana"/>
          <w:sz w:val="24"/>
          <w:szCs w:val="24"/>
        </w:rPr>
        <w:t>8</w:t>
      </w:r>
      <w:r w:rsidR="009479DA" w:rsidRPr="0061142D">
        <w:rPr>
          <w:rFonts w:ascii="Verdana" w:hAnsi="Verdana"/>
          <w:sz w:val="24"/>
          <w:szCs w:val="24"/>
        </w:rPr>
        <w:t xml:space="preserve"> de</w:t>
      </w:r>
      <w:r w:rsidR="00C96ED6" w:rsidRPr="0061142D">
        <w:rPr>
          <w:rFonts w:ascii="Verdana" w:hAnsi="Verdana"/>
          <w:sz w:val="24"/>
          <w:szCs w:val="24"/>
        </w:rPr>
        <w:t xml:space="preserve"> </w:t>
      </w:r>
      <w:r w:rsidR="0011453C" w:rsidRPr="0061142D">
        <w:rPr>
          <w:rFonts w:ascii="Verdana" w:hAnsi="Verdana"/>
          <w:sz w:val="24"/>
          <w:szCs w:val="24"/>
        </w:rPr>
        <w:t>septiembre</w:t>
      </w:r>
      <w:r w:rsidR="003670A3" w:rsidRPr="0061142D">
        <w:rPr>
          <w:rFonts w:ascii="Verdana" w:hAnsi="Verdana"/>
          <w:sz w:val="24"/>
          <w:szCs w:val="24"/>
        </w:rPr>
        <w:t xml:space="preserve"> se admitió la acción  </w:t>
      </w:r>
      <w:r w:rsidR="00E471D6" w:rsidRPr="0061142D">
        <w:rPr>
          <w:rFonts w:ascii="Verdana" w:hAnsi="Verdana"/>
          <w:sz w:val="24"/>
          <w:szCs w:val="24"/>
        </w:rPr>
        <w:t xml:space="preserve">y se ordenó vincular a la Alcaldía de </w:t>
      </w:r>
      <w:r w:rsidR="0011453C" w:rsidRPr="0061142D">
        <w:rPr>
          <w:rFonts w:ascii="Verdana" w:hAnsi="Verdana"/>
          <w:sz w:val="24"/>
          <w:szCs w:val="24"/>
        </w:rPr>
        <w:t>Pereira</w:t>
      </w:r>
      <w:r w:rsidR="00E471D6" w:rsidRPr="0061142D">
        <w:rPr>
          <w:rFonts w:ascii="Verdana" w:hAnsi="Verdana"/>
          <w:sz w:val="24"/>
          <w:szCs w:val="24"/>
        </w:rPr>
        <w:t xml:space="preserve">, </w:t>
      </w:r>
      <w:r w:rsidR="00B001AB" w:rsidRPr="0061142D">
        <w:rPr>
          <w:rFonts w:ascii="Verdana" w:hAnsi="Verdana"/>
          <w:sz w:val="24"/>
          <w:szCs w:val="24"/>
        </w:rPr>
        <w:t>al Procurador y al Defensor</w:t>
      </w:r>
      <w:r w:rsidR="00E471D6" w:rsidRPr="0061142D">
        <w:rPr>
          <w:rFonts w:ascii="Verdana" w:hAnsi="Verdana"/>
          <w:sz w:val="24"/>
          <w:szCs w:val="24"/>
        </w:rPr>
        <w:t xml:space="preserve"> del Pueblo</w:t>
      </w:r>
      <w:r w:rsidR="00B001AB" w:rsidRPr="0061142D">
        <w:rPr>
          <w:rFonts w:ascii="Verdana" w:hAnsi="Verdana"/>
          <w:sz w:val="24"/>
          <w:szCs w:val="24"/>
        </w:rPr>
        <w:t xml:space="preserve">, </w:t>
      </w:r>
      <w:r w:rsidR="00E471D6" w:rsidRPr="0061142D">
        <w:rPr>
          <w:rFonts w:ascii="Verdana" w:hAnsi="Verdana"/>
          <w:sz w:val="24"/>
          <w:szCs w:val="24"/>
        </w:rPr>
        <w:t xml:space="preserve">ambos de la Regional Risaralda. No se ordenó hacerlo respecto </w:t>
      </w:r>
      <w:r w:rsidR="00A73E47" w:rsidRPr="0061142D">
        <w:rPr>
          <w:rFonts w:ascii="Verdana" w:hAnsi="Verdana"/>
          <w:sz w:val="24"/>
          <w:szCs w:val="24"/>
        </w:rPr>
        <w:t xml:space="preserve">de la entidad accionada y </w:t>
      </w:r>
      <w:r w:rsidR="00E471D6" w:rsidRPr="0061142D">
        <w:rPr>
          <w:rFonts w:ascii="Verdana" w:hAnsi="Verdana"/>
          <w:sz w:val="24"/>
          <w:szCs w:val="24"/>
        </w:rPr>
        <w:t>de</w:t>
      </w:r>
      <w:r w:rsidR="00A73E47" w:rsidRPr="0061142D">
        <w:rPr>
          <w:rFonts w:ascii="Verdana" w:hAnsi="Verdana"/>
          <w:sz w:val="24"/>
          <w:szCs w:val="24"/>
        </w:rPr>
        <w:t xml:space="preserve">l Procurador Delegado </w:t>
      </w:r>
      <w:r w:rsidR="00566DDC" w:rsidRPr="0061142D">
        <w:rPr>
          <w:rFonts w:ascii="Verdana" w:hAnsi="Verdana"/>
          <w:sz w:val="24"/>
          <w:szCs w:val="24"/>
        </w:rPr>
        <w:t>en el proceso en el</w:t>
      </w:r>
      <w:r w:rsidR="00CB4D35" w:rsidRPr="0061142D">
        <w:rPr>
          <w:rFonts w:ascii="Verdana" w:hAnsi="Verdana"/>
          <w:sz w:val="24"/>
          <w:szCs w:val="24"/>
        </w:rPr>
        <w:t xml:space="preserve"> q</w:t>
      </w:r>
      <w:r w:rsidR="00566DDC" w:rsidRPr="0061142D">
        <w:rPr>
          <w:rFonts w:ascii="Verdana" w:hAnsi="Verdana"/>
          <w:sz w:val="24"/>
          <w:szCs w:val="24"/>
        </w:rPr>
        <w:t>ue encuentra el actor vulnerados</w:t>
      </w:r>
      <w:r w:rsidR="00CB4D35" w:rsidRPr="0061142D">
        <w:rPr>
          <w:rFonts w:ascii="Verdana" w:hAnsi="Verdana"/>
          <w:sz w:val="24"/>
          <w:szCs w:val="24"/>
        </w:rPr>
        <w:t xml:space="preserve"> sus derechos, </w:t>
      </w:r>
      <w:r w:rsidR="00C5135C" w:rsidRPr="0061142D">
        <w:rPr>
          <w:rFonts w:ascii="Verdana" w:hAnsi="Verdana"/>
          <w:sz w:val="24"/>
          <w:szCs w:val="24"/>
        </w:rPr>
        <w:t>porque de acuerdo con lo</w:t>
      </w:r>
      <w:r w:rsidR="00E471D6" w:rsidRPr="0061142D">
        <w:rPr>
          <w:rFonts w:ascii="Verdana" w:hAnsi="Verdana"/>
          <w:sz w:val="24"/>
          <w:szCs w:val="24"/>
        </w:rPr>
        <w:t xml:space="preserve">s </w:t>
      </w:r>
      <w:r w:rsidR="00C5135C" w:rsidRPr="0061142D">
        <w:rPr>
          <w:rFonts w:ascii="Verdana" w:hAnsi="Verdana"/>
          <w:sz w:val="24"/>
          <w:szCs w:val="24"/>
        </w:rPr>
        <w:t>documentos aportados</w:t>
      </w:r>
      <w:r w:rsidR="00E471D6" w:rsidRPr="0061142D">
        <w:rPr>
          <w:rFonts w:ascii="Verdana" w:hAnsi="Verdana"/>
          <w:sz w:val="24"/>
          <w:szCs w:val="24"/>
        </w:rPr>
        <w:t>, la</w:t>
      </w:r>
      <w:r w:rsidR="004F401C" w:rsidRPr="0061142D">
        <w:rPr>
          <w:rFonts w:ascii="Verdana" w:hAnsi="Verdana"/>
          <w:sz w:val="24"/>
          <w:szCs w:val="24"/>
        </w:rPr>
        <w:t xml:space="preserve"> respectiva</w:t>
      </w:r>
      <w:r w:rsidR="00E471D6" w:rsidRPr="0061142D">
        <w:rPr>
          <w:rFonts w:ascii="Verdana" w:hAnsi="Verdana"/>
          <w:sz w:val="24"/>
          <w:szCs w:val="24"/>
        </w:rPr>
        <w:t xml:space="preserve"> demanda fue rechazada</w:t>
      </w:r>
      <w:r w:rsidR="00CB3D40" w:rsidRPr="0061142D">
        <w:rPr>
          <w:rFonts w:ascii="Verdana" w:hAnsi="Verdana"/>
          <w:sz w:val="24"/>
          <w:szCs w:val="24"/>
        </w:rPr>
        <w:t xml:space="preserve"> </w:t>
      </w:r>
      <w:r w:rsidR="00E471D6" w:rsidRPr="0061142D">
        <w:rPr>
          <w:rFonts w:ascii="Verdana" w:hAnsi="Verdana"/>
          <w:sz w:val="24"/>
          <w:szCs w:val="24"/>
        </w:rPr>
        <w:t>y por ende</w:t>
      </w:r>
      <w:r w:rsidR="004740CA" w:rsidRPr="0061142D">
        <w:rPr>
          <w:rFonts w:ascii="Verdana" w:hAnsi="Verdana"/>
          <w:sz w:val="24"/>
          <w:szCs w:val="24"/>
        </w:rPr>
        <w:t xml:space="preserve">, </w:t>
      </w:r>
      <w:r w:rsidR="002374A6" w:rsidRPr="0061142D">
        <w:rPr>
          <w:rFonts w:ascii="Verdana" w:hAnsi="Verdana"/>
          <w:sz w:val="24"/>
          <w:szCs w:val="24"/>
        </w:rPr>
        <w:t>no</w:t>
      </w:r>
      <w:r w:rsidR="00566DDC" w:rsidRPr="0061142D">
        <w:rPr>
          <w:rFonts w:ascii="Verdana" w:hAnsi="Verdana"/>
          <w:sz w:val="24"/>
          <w:szCs w:val="24"/>
        </w:rPr>
        <w:t xml:space="preserve"> ha</w:t>
      </w:r>
      <w:r w:rsidR="00A73E47" w:rsidRPr="0061142D">
        <w:rPr>
          <w:rFonts w:ascii="Verdana" w:hAnsi="Verdana"/>
          <w:sz w:val="24"/>
          <w:szCs w:val="24"/>
        </w:rPr>
        <w:t>n</w:t>
      </w:r>
      <w:r w:rsidR="00E471D6" w:rsidRPr="0061142D">
        <w:rPr>
          <w:rFonts w:ascii="Verdana" w:hAnsi="Verdana"/>
          <w:sz w:val="24"/>
          <w:szCs w:val="24"/>
        </w:rPr>
        <w:t xml:space="preserve"> </w:t>
      </w:r>
      <w:r w:rsidR="00566DDC" w:rsidRPr="0061142D">
        <w:rPr>
          <w:rFonts w:ascii="Verdana" w:hAnsi="Verdana"/>
          <w:sz w:val="24"/>
          <w:szCs w:val="24"/>
        </w:rPr>
        <w:t>concurrido a esa actuación</w:t>
      </w:r>
      <w:r w:rsidR="00E471D6" w:rsidRPr="0061142D">
        <w:rPr>
          <w:rFonts w:ascii="Verdana" w:hAnsi="Verdana"/>
          <w:sz w:val="24"/>
          <w:szCs w:val="24"/>
        </w:rPr>
        <w:t>.</w:t>
      </w:r>
    </w:p>
    <w:p w:rsidR="00E471D6" w:rsidRPr="0061142D" w:rsidRDefault="00E471D6" w:rsidP="0061142D">
      <w:pPr>
        <w:spacing w:line="360" w:lineRule="auto"/>
        <w:jc w:val="both"/>
        <w:rPr>
          <w:rFonts w:ascii="Verdana" w:hAnsi="Verdana"/>
          <w:sz w:val="24"/>
          <w:szCs w:val="24"/>
        </w:rPr>
      </w:pPr>
      <w:r w:rsidRPr="0061142D">
        <w:rPr>
          <w:rFonts w:ascii="Verdana" w:hAnsi="Verdana"/>
          <w:sz w:val="24"/>
          <w:szCs w:val="24"/>
        </w:rPr>
        <w:t xml:space="preserve"> </w:t>
      </w:r>
    </w:p>
    <w:p w:rsidR="00566DDC" w:rsidRPr="0061142D" w:rsidRDefault="00566DDC" w:rsidP="0061142D">
      <w:pPr>
        <w:spacing w:line="360" w:lineRule="auto"/>
        <w:jc w:val="both"/>
        <w:rPr>
          <w:rFonts w:ascii="Verdana" w:hAnsi="Verdana"/>
          <w:sz w:val="24"/>
          <w:szCs w:val="24"/>
        </w:rPr>
      </w:pPr>
      <w:r w:rsidRPr="0061142D">
        <w:rPr>
          <w:rFonts w:ascii="Verdana" w:hAnsi="Verdana"/>
          <w:sz w:val="24"/>
          <w:szCs w:val="24"/>
        </w:rPr>
        <w:t>2. En el trámite de esta instancia, se produjeron los siguientes pronunciamientos:</w:t>
      </w:r>
    </w:p>
    <w:p w:rsidR="00566DDC" w:rsidRPr="0061142D" w:rsidRDefault="00566DDC" w:rsidP="0061142D">
      <w:pPr>
        <w:spacing w:line="360" w:lineRule="auto"/>
        <w:jc w:val="both"/>
        <w:rPr>
          <w:rFonts w:ascii="Verdana" w:hAnsi="Verdana"/>
          <w:sz w:val="24"/>
          <w:szCs w:val="24"/>
        </w:rPr>
      </w:pPr>
    </w:p>
    <w:p w:rsidR="00596C0A" w:rsidRPr="0061142D" w:rsidRDefault="00566DDC" w:rsidP="0061142D">
      <w:pPr>
        <w:spacing w:line="360" w:lineRule="auto"/>
        <w:jc w:val="both"/>
        <w:rPr>
          <w:rFonts w:ascii="Verdana" w:hAnsi="Verdana"/>
          <w:sz w:val="24"/>
          <w:szCs w:val="24"/>
          <w:lang w:val="es-ES"/>
        </w:rPr>
      </w:pPr>
      <w:r w:rsidRPr="0061142D">
        <w:rPr>
          <w:rFonts w:ascii="Verdana" w:hAnsi="Verdana"/>
          <w:sz w:val="24"/>
          <w:szCs w:val="24"/>
        </w:rPr>
        <w:t xml:space="preserve">2.1 </w:t>
      </w:r>
      <w:r w:rsidR="00596C0A" w:rsidRPr="0061142D">
        <w:rPr>
          <w:rFonts w:ascii="Verdana" w:hAnsi="Verdana"/>
          <w:sz w:val="24"/>
          <w:szCs w:val="24"/>
          <w:lang w:val="es-ES"/>
        </w:rPr>
        <w:t>El Alcalde de Pereira, por medio</w:t>
      </w:r>
      <w:r w:rsidR="00457CFC" w:rsidRPr="0061142D">
        <w:rPr>
          <w:rFonts w:ascii="Verdana" w:hAnsi="Verdana"/>
          <w:sz w:val="24"/>
          <w:szCs w:val="24"/>
          <w:lang w:val="es-ES"/>
        </w:rPr>
        <w:t xml:space="preserve"> de</w:t>
      </w:r>
      <w:r w:rsidR="00596C0A" w:rsidRPr="0061142D">
        <w:rPr>
          <w:rFonts w:ascii="Verdana" w:hAnsi="Verdana"/>
          <w:sz w:val="24"/>
          <w:szCs w:val="24"/>
          <w:lang w:val="es-ES"/>
        </w:rPr>
        <w:t xml:space="preserve"> apoderado, indicó que la entidad que representa carece de legitimación en la causa por pasiva y no está llamada a responder por la supuesta vulneración de los derechos referidos por el actor, máxime cuando los hechos de la demanda involucran exclusivamente al juzgado accionado.</w:t>
      </w:r>
    </w:p>
    <w:p w:rsidR="00596C0A" w:rsidRPr="0061142D" w:rsidRDefault="00596C0A" w:rsidP="0061142D">
      <w:pPr>
        <w:spacing w:line="360" w:lineRule="auto"/>
        <w:jc w:val="both"/>
        <w:rPr>
          <w:rFonts w:ascii="Verdana" w:hAnsi="Verdana"/>
          <w:sz w:val="24"/>
          <w:szCs w:val="24"/>
          <w:lang w:val="es-ES"/>
        </w:rPr>
      </w:pPr>
    </w:p>
    <w:p w:rsidR="00566DDC" w:rsidRPr="0061142D" w:rsidRDefault="00596C0A" w:rsidP="0061142D">
      <w:pPr>
        <w:spacing w:line="360" w:lineRule="auto"/>
        <w:jc w:val="both"/>
        <w:rPr>
          <w:rFonts w:ascii="Verdana" w:hAnsi="Verdana"/>
          <w:sz w:val="24"/>
          <w:szCs w:val="24"/>
        </w:rPr>
      </w:pPr>
      <w:r w:rsidRPr="0061142D">
        <w:rPr>
          <w:rFonts w:ascii="Verdana" w:hAnsi="Verdana"/>
          <w:sz w:val="24"/>
          <w:szCs w:val="24"/>
          <w:lang w:val="es-ES"/>
        </w:rPr>
        <w:t xml:space="preserve">2.2 </w:t>
      </w:r>
      <w:r w:rsidR="00566DDC" w:rsidRPr="0061142D">
        <w:rPr>
          <w:rFonts w:ascii="Verdana" w:hAnsi="Verdana"/>
          <w:sz w:val="24"/>
          <w:szCs w:val="24"/>
        </w:rPr>
        <w:t>El</w:t>
      </w:r>
      <w:r w:rsidR="003E70E8" w:rsidRPr="0061142D">
        <w:rPr>
          <w:rFonts w:ascii="Verdana" w:hAnsi="Verdana"/>
          <w:sz w:val="24"/>
          <w:szCs w:val="24"/>
        </w:rPr>
        <w:t xml:space="preserve"> Procurador</w:t>
      </w:r>
      <w:r w:rsidR="00566DDC" w:rsidRPr="0061142D">
        <w:rPr>
          <w:rFonts w:ascii="Verdana" w:hAnsi="Verdana"/>
          <w:sz w:val="24"/>
          <w:szCs w:val="24"/>
        </w:rPr>
        <w:t xml:space="preserve"> Regional de Risaralda dijo que a esa Agencia del Ministerio Público se han comunicado los autos que admiten las respectivas acciones populares y como consecuencia de ello han </w:t>
      </w:r>
      <w:r w:rsidR="00566DDC" w:rsidRPr="0061142D">
        <w:rPr>
          <w:rFonts w:ascii="Verdana" w:hAnsi="Verdana"/>
          <w:sz w:val="24"/>
          <w:szCs w:val="24"/>
        </w:rPr>
        <w:lastRenderedPageBreak/>
        <w:t>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EB2261" w:rsidRPr="0061142D" w:rsidRDefault="00EB2261" w:rsidP="0061142D">
      <w:pPr>
        <w:spacing w:line="360" w:lineRule="auto"/>
        <w:jc w:val="both"/>
        <w:rPr>
          <w:rFonts w:ascii="Verdana" w:hAnsi="Verdana"/>
          <w:sz w:val="24"/>
          <w:szCs w:val="24"/>
        </w:rPr>
      </w:pPr>
    </w:p>
    <w:p w:rsidR="00EB2261" w:rsidRDefault="00EB2261" w:rsidP="0061142D">
      <w:pPr>
        <w:spacing w:line="360" w:lineRule="auto"/>
        <w:jc w:val="both"/>
        <w:rPr>
          <w:rFonts w:ascii="Verdana" w:hAnsi="Verdana"/>
          <w:sz w:val="24"/>
          <w:szCs w:val="24"/>
        </w:rPr>
      </w:pPr>
      <w:r w:rsidRPr="0061142D">
        <w:rPr>
          <w:rFonts w:ascii="Verdana" w:hAnsi="Verdana"/>
          <w:sz w:val="24"/>
          <w:szCs w:val="24"/>
        </w:rPr>
        <w:t>3. La tit</w:t>
      </w:r>
      <w:r w:rsidR="005D3D7B" w:rsidRPr="0061142D">
        <w:rPr>
          <w:rFonts w:ascii="Verdana" w:hAnsi="Verdana"/>
          <w:sz w:val="24"/>
          <w:szCs w:val="24"/>
        </w:rPr>
        <w:t>ular del juzgado demandado y la Defensoría del Pueblo guardaron</w:t>
      </w:r>
      <w:r w:rsidRPr="0061142D">
        <w:rPr>
          <w:rFonts w:ascii="Verdana" w:hAnsi="Verdana"/>
          <w:sz w:val="24"/>
          <w:szCs w:val="24"/>
        </w:rPr>
        <w:t xml:space="preserve"> silencio.</w:t>
      </w:r>
    </w:p>
    <w:p w:rsidR="005B2BBB" w:rsidRPr="0061142D" w:rsidRDefault="005B2BBB" w:rsidP="0061142D">
      <w:pPr>
        <w:spacing w:line="360" w:lineRule="auto"/>
        <w:jc w:val="both"/>
        <w:rPr>
          <w:rFonts w:ascii="Verdana" w:hAnsi="Verdana"/>
          <w:sz w:val="24"/>
          <w:szCs w:val="24"/>
        </w:rPr>
      </w:pPr>
    </w:p>
    <w:p w:rsidR="00E471D6" w:rsidRPr="0061142D" w:rsidRDefault="00E471D6" w:rsidP="0061142D">
      <w:pPr>
        <w:spacing w:line="360" w:lineRule="auto"/>
        <w:jc w:val="both"/>
        <w:rPr>
          <w:rFonts w:ascii="Verdana" w:hAnsi="Verdana"/>
          <w:b/>
          <w:sz w:val="24"/>
          <w:szCs w:val="24"/>
        </w:rPr>
      </w:pPr>
      <w:r w:rsidRPr="0061142D">
        <w:rPr>
          <w:rFonts w:ascii="Verdana" w:hAnsi="Verdana"/>
          <w:b/>
          <w:sz w:val="24"/>
          <w:szCs w:val="24"/>
        </w:rPr>
        <w:t xml:space="preserve">C O N S I D E R A C I O N E S </w:t>
      </w:r>
    </w:p>
    <w:p w:rsidR="0024395C" w:rsidRPr="0061142D" w:rsidRDefault="0024395C" w:rsidP="0061142D">
      <w:pPr>
        <w:spacing w:line="360" w:lineRule="auto"/>
        <w:jc w:val="both"/>
        <w:rPr>
          <w:rFonts w:ascii="Verdana" w:hAnsi="Verdana"/>
          <w:sz w:val="24"/>
          <w:szCs w:val="24"/>
        </w:rPr>
      </w:pPr>
    </w:p>
    <w:p w:rsidR="00C14BF4" w:rsidRPr="0061142D" w:rsidRDefault="00C14BF4" w:rsidP="0061142D">
      <w:pPr>
        <w:spacing w:line="360" w:lineRule="auto"/>
        <w:jc w:val="both"/>
        <w:rPr>
          <w:rFonts w:ascii="Verdana" w:hAnsi="Verdana"/>
          <w:sz w:val="24"/>
          <w:szCs w:val="24"/>
        </w:rPr>
      </w:pPr>
      <w:r w:rsidRPr="0061142D">
        <w:rPr>
          <w:rFonts w:ascii="Verdana" w:hAnsi="Verdana"/>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D33A32" w:rsidRPr="0061142D" w:rsidRDefault="00D33A32" w:rsidP="0061142D">
      <w:pPr>
        <w:spacing w:line="360" w:lineRule="auto"/>
        <w:jc w:val="both"/>
        <w:rPr>
          <w:rFonts w:ascii="Verdana" w:hAnsi="Verdana"/>
          <w:sz w:val="24"/>
          <w:szCs w:val="24"/>
        </w:rPr>
      </w:pPr>
    </w:p>
    <w:p w:rsidR="00D33A32" w:rsidRPr="0061142D" w:rsidRDefault="00D33A32" w:rsidP="0061142D">
      <w:pPr>
        <w:spacing w:line="360" w:lineRule="auto"/>
        <w:jc w:val="both"/>
        <w:rPr>
          <w:rFonts w:ascii="Verdana" w:hAnsi="Verdana"/>
          <w:sz w:val="24"/>
          <w:szCs w:val="24"/>
        </w:rPr>
      </w:pPr>
      <w:r w:rsidRPr="0061142D">
        <w:rPr>
          <w:rFonts w:ascii="Verdana" w:hAnsi="Verdana"/>
          <w:sz w:val="24"/>
          <w:szCs w:val="24"/>
        </w:rPr>
        <w:t>2. Corresponde a esta Sala determinar, en primer lugar, si en esta acción de tutela se presenta una cosa juzgada;</w:t>
      </w:r>
      <w:r w:rsidR="00104A91" w:rsidRPr="0061142D">
        <w:rPr>
          <w:rFonts w:ascii="Verdana" w:hAnsi="Verdana"/>
          <w:sz w:val="24"/>
          <w:szCs w:val="24"/>
        </w:rPr>
        <w:t xml:space="preserve"> </w:t>
      </w:r>
      <w:r w:rsidRPr="0061142D">
        <w:rPr>
          <w:rFonts w:ascii="Verdana" w:hAnsi="Verdana"/>
          <w:sz w:val="24"/>
          <w:szCs w:val="24"/>
        </w:rPr>
        <w:t>en caso negativo se establecerá s</w:t>
      </w:r>
      <w:r w:rsidR="001969EB" w:rsidRPr="0061142D">
        <w:rPr>
          <w:rFonts w:ascii="Verdana" w:hAnsi="Verdana"/>
          <w:sz w:val="24"/>
          <w:szCs w:val="24"/>
        </w:rPr>
        <w:t xml:space="preserve">i es procedente el amparo frente a la decisión del  </w:t>
      </w:r>
      <w:r w:rsidR="00DD5565" w:rsidRPr="0061142D">
        <w:rPr>
          <w:rFonts w:ascii="Verdana" w:hAnsi="Verdana"/>
          <w:sz w:val="24"/>
          <w:szCs w:val="24"/>
        </w:rPr>
        <w:t xml:space="preserve"> juzgado accionado</w:t>
      </w:r>
      <w:r w:rsidR="001969EB" w:rsidRPr="0061142D">
        <w:rPr>
          <w:rFonts w:ascii="Verdana" w:hAnsi="Verdana"/>
          <w:sz w:val="24"/>
          <w:szCs w:val="24"/>
        </w:rPr>
        <w:t xml:space="preserve"> de rechazar por falta de competencia territorial la acción popular que formuló el actor y, de serlo, si con ella se lesionaron </w:t>
      </w:r>
      <w:r w:rsidR="00DD5565" w:rsidRPr="0061142D">
        <w:rPr>
          <w:rFonts w:ascii="Verdana" w:hAnsi="Verdana"/>
          <w:sz w:val="24"/>
          <w:szCs w:val="24"/>
        </w:rPr>
        <w:t xml:space="preserve">los derechos </w:t>
      </w:r>
      <w:r w:rsidRPr="0061142D">
        <w:rPr>
          <w:rFonts w:ascii="Verdana" w:hAnsi="Verdana"/>
          <w:sz w:val="24"/>
          <w:szCs w:val="24"/>
        </w:rPr>
        <w:t>d</w:t>
      </w:r>
      <w:r w:rsidR="00DD5565" w:rsidRPr="0061142D">
        <w:rPr>
          <w:rFonts w:ascii="Verdana" w:hAnsi="Verdana"/>
          <w:sz w:val="24"/>
          <w:szCs w:val="24"/>
        </w:rPr>
        <w:t>e que es titular el demandante</w:t>
      </w:r>
      <w:r w:rsidR="001969EB" w:rsidRPr="0061142D">
        <w:rPr>
          <w:rFonts w:ascii="Verdana" w:hAnsi="Verdana"/>
          <w:sz w:val="24"/>
          <w:szCs w:val="24"/>
        </w:rPr>
        <w:t>.</w:t>
      </w:r>
    </w:p>
    <w:p w:rsidR="00D33A32" w:rsidRPr="0061142D" w:rsidRDefault="00D33A32" w:rsidP="0061142D">
      <w:pPr>
        <w:spacing w:line="360" w:lineRule="auto"/>
        <w:jc w:val="both"/>
        <w:rPr>
          <w:rFonts w:ascii="Verdana" w:hAnsi="Verdana"/>
          <w:sz w:val="24"/>
          <w:szCs w:val="24"/>
        </w:rPr>
      </w:pPr>
    </w:p>
    <w:p w:rsidR="00D33A32" w:rsidRPr="0061142D" w:rsidRDefault="00D33A32" w:rsidP="0061142D">
      <w:pPr>
        <w:spacing w:line="360" w:lineRule="auto"/>
        <w:jc w:val="both"/>
        <w:rPr>
          <w:rFonts w:ascii="Verdana" w:hAnsi="Verdana"/>
          <w:sz w:val="24"/>
          <w:szCs w:val="24"/>
        </w:rPr>
      </w:pPr>
      <w:r w:rsidRPr="0061142D">
        <w:rPr>
          <w:rFonts w:ascii="Verdana" w:hAnsi="Verdana"/>
          <w:sz w:val="24"/>
          <w:szCs w:val="24"/>
        </w:rPr>
        <w:t xml:space="preserve">3. </w:t>
      </w:r>
      <w:r w:rsidR="00922240" w:rsidRPr="0061142D">
        <w:rPr>
          <w:rFonts w:ascii="Verdana" w:hAnsi="Verdana"/>
          <w:sz w:val="24"/>
          <w:szCs w:val="24"/>
        </w:rPr>
        <w:t>E</w:t>
      </w:r>
      <w:r w:rsidRPr="0061142D">
        <w:rPr>
          <w:rFonts w:ascii="Verdana" w:hAnsi="Verdana"/>
          <w:sz w:val="24"/>
          <w:szCs w:val="24"/>
        </w:rPr>
        <w:t>s preciso señalar que según lo ha sostenido la jurisprudencia constitucional</w:t>
      </w:r>
      <w:r w:rsidRPr="0061142D">
        <w:rPr>
          <w:rFonts w:ascii="Verdana" w:hAnsi="Verdana"/>
          <w:sz w:val="24"/>
          <w:szCs w:val="24"/>
          <w:vertAlign w:val="superscript"/>
        </w:rPr>
        <w:footnoteReference w:id="2"/>
      </w:r>
      <w:r w:rsidRPr="0061142D">
        <w:rPr>
          <w:rFonts w:ascii="Verdana" w:hAnsi="Verdana"/>
          <w:sz w:val="24"/>
          <w:szCs w:val="24"/>
        </w:rPr>
        <w:t>, el fenómeno de la cosa juzgada se presenta</w:t>
      </w:r>
      <w:r w:rsidR="00922240" w:rsidRPr="0061142D">
        <w:rPr>
          <w:rFonts w:ascii="Verdana" w:hAnsi="Verdana"/>
          <w:sz w:val="24"/>
          <w:szCs w:val="24"/>
        </w:rPr>
        <w:t>, básicamente</w:t>
      </w:r>
      <w:r w:rsidR="00EA750F" w:rsidRPr="0061142D">
        <w:rPr>
          <w:rFonts w:ascii="Verdana" w:hAnsi="Verdana"/>
          <w:sz w:val="24"/>
          <w:szCs w:val="24"/>
        </w:rPr>
        <w:t>,</w:t>
      </w:r>
      <w:r w:rsidRPr="0061142D">
        <w:rPr>
          <w:rFonts w:ascii="Verdana" w:hAnsi="Verdana"/>
          <w:sz w:val="24"/>
          <w:szCs w:val="24"/>
        </w:rPr>
        <w:t xml:space="preserve"> cuando existe similitud de partes, hechos y pretensiones ent</w:t>
      </w:r>
      <w:r w:rsidR="00667684" w:rsidRPr="0061142D">
        <w:rPr>
          <w:rFonts w:ascii="Verdana" w:hAnsi="Verdana"/>
          <w:sz w:val="24"/>
          <w:szCs w:val="24"/>
        </w:rPr>
        <w:t>re dos o más acciones de tutela</w:t>
      </w:r>
      <w:r w:rsidRPr="0061142D">
        <w:rPr>
          <w:rFonts w:ascii="Verdana" w:hAnsi="Verdana"/>
          <w:sz w:val="24"/>
          <w:szCs w:val="24"/>
        </w:rPr>
        <w:t xml:space="preserve">. </w:t>
      </w:r>
    </w:p>
    <w:p w:rsidR="00D33A32" w:rsidRPr="0061142D" w:rsidRDefault="00D33A32" w:rsidP="0061142D">
      <w:pPr>
        <w:spacing w:line="360" w:lineRule="auto"/>
        <w:jc w:val="both"/>
        <w:rPr>
          <w:rFonts w:ascii="Verdana" w:hAnsi="Verdana"/>
          <w:sz w:val="24"/>
          <w:szCs w:val="24"/>
        </w:rPr>
      </w:pPr>
    </w:p>
    <w:p w:rsidR="00D33A32" w:rsidRPr="0061142D" w:rsidRDefault="00234FD7" w:rsidP="0061142D">
      <w:pPr>
        <w:spacing w:line="360" w:lineRule="auto"/>
        <w:jc w:val="both"/>
        <w:rPr>
          <w:rFonts w:ascii="Verdana" w:hAnsi="Verdana"/>
          <w:sz w:val="24"/>
          <w:szCs w:val="24"/>
        </w:rPr>
      </w:pPr>
      <w:r w:rsidRPr="0061142D">
        <w:rPr>
          <w:rFonts w:ascii="Verdana" w:hAnsi="Verdana"/>
          <w:sz w:val="24"/>
          <w:szCs w:val="24"/>
        </w:rPr>
        <w:lastRenderedPageBreak/>
        <w:t>Según lo informado por</w:t>
      </w:r>
      <w:r w:rsidR="00D33A32" w:rsidRPr="0061142D">
        <w:rPr>
          <w:rFonts w:ascii="Verdana" w:hAnsi="Verdana"/>
          <w:sz w:val="24"/>
          <w:szCs w:val="24"/>
        </w:rPr>
        <w:t xml:space="preserve"> el Secretario del Juzgado Cuarto Civil del Circuito local</w:t>
      </w:r>
      <w:r w:rsidRPr="0061142D">
        <w:rPr>
          <w:rStyle w:val="Appelnotedebasdep"/>
          <w:rFonts w:ascii="Verdana" w:hAnsi="Verdana"/>
          <w:sz w:val="24"/>
          <w:szCs w:val="24"/>
        </w:rPr>
        <w:footnoteReference w:id="3"/>
      </w:r>
      <w:r w:rsidR="00D33A32" w:rsidRPr="0061142D">
        <w:rPr>
          <w:rFonts w:ascii="Verdana" w:hAnsi="Verdana"/>
          <w:sz w:val="24"/>
          <w:szCs w:val="24"/>
        </w:rPr>
        <w:t xml:space="preserve"> </w:t>
      </w:r>
      <w:r w:rsidR="00D377F9" w:rsidRPr="0061142D">
        <w:rPr>
          <w:rFonts w:ascii="Verdana" w:hAnsi="Verdana"/>
          <w:sz w:val="24"/>
          <w:szCs w:val="24"/>
        </w:rPr>
        <w:t>respecto de la acción popular radicada bajo el No. 2016-00556</w:t>
      </w:r>
      <w:r w:rsidR="00EA691B" w:rsidRPr="0061142D">
        <w:rPr>
          <w:rStyle w:val="Appelnotedebasdep"/>
          <w:rFonts w:ascii="Verdana" w:hAnsi="Verdana"/>
          <w:sz w:val="24"/>
          <w:szCs w:val="24"/>
        </w:rPr>
        <w:footnoteReference w:id="4"/>
      </w:r>
      <w:r w:rsidR="00D377F9" w:rsidRPr="0061142D">
        <w:rPr>
          <w:rFonts w:ascii="Verdana" w:hAnsi="Verdana"/>
          <w:sz w:val="24"/>
          <w:szCs w:val="24"/>
        </w:rPr>
        <w:t xml:space="preserve">, objeto del amparo, </w:t>
      </w:r>
      <w:r w:rsidR="00D33A32" w:rsidRPr="0061142D">
        <w:rPr>
          <w:rFonts w:ascii="Verdana" w:hAnsi="Verdana"/>
          <w:sz w:val="24"/>
          <w:szCs w:val="24"/>
        </w:rPr>
        <w:t>ya</w:t>
      </w:r>
      <w:r w:rsidR="00BB42C9" w:rsidRPr="0061142D">
        <w:rPr>
          <w:rFonts w:ascii="Verdana" w:hAnsi="Verdana"/>
          <w:sz w:val="24"/>
          <w:szCs w:val="24"/>
        </w:rPr>
        <w:t xml:space="preserve"> se</w:t>
      </w:r>
      <w:r w:rsidR="00D33A32" w:rsidRPr="0061142D">
        <w:rPr>
          <w:rFonts w:ascii="Verdana" w:hAnsi="Verdana"/>
          <w:sz w:val="24"/>
          <w:szCs w:val="24"/>
        </w:rPr>
        <w:t xml:space="preserve"> había promovido otra acción de </w:t>
      </w:r>
      <w:r w:rsidR="00667684" w:rsidRPr="0061142D">
        <w:rPr>
          <w:rFonts w:ascii="Verdana" w:hAnsi="Verdana"/>
          <w:sz w:val="24"/>
          <w:szCs w:val="24"/>
        </w:rPr>
        <w:t>tutela</w:t>
      </w:r>
      <w:r w:rsidR="006E6F15" w:rsidRPr="0061142D">
        <w:rPr>
          <w:rFonts w:ascii="Verdana" w:hAnsi="Verdana"/>
          <w:sz w:val="24"/>
          <w:szCs w:val="24"/>
        </w:rPr>
        <w:t xml:space="preserve"> de la cual había conocido esta Sala</w:t>
      </w:r>
      <w:r w:rsidR="00D33A32" w:rsidRPr="0061142D">
        <w:rPr>
          <w:rFonts w:ascii="Verdana" w:hAnsi="Verdana"/>
          <w:sz w:val="24"/>
          <w:szCs w:val="24"/>
        </w:rPr>
        <w:t>. Sin embargo,</w:t>
      </w:r>
      <w:r w:rsidR="007C37F4" w:rsidRPr="0061142D">
        <w:rPr>
          <w:rFonts w:ascii="Verdana" w:hAnsi="Verdana"/>
          <w:sz w:val="24"/>
          <w:szCs w:val="24"/>
        </w:rPr>
        <w:t xml:space="preserve"> al confrontar</w:t>
      </w:r>
      <w:r w:rsidR="00294943" w:rsidRPr="0061142D">
        <w:rPr>
          <w:rFonts w:ascii="Verdana" w:hAnsi="Verdana"/>
          <w:sz w:val="24"/>
          <w:szCs w:val="24"/>
        </w:rPr>
        <w:t>la</w:t>
      </w:r>
      <w:r w:rsidR="00D33A32" w:rsidRPr="0061142D">
        <w:rPr>
          <w:rFonts w:ascii="Verdana" w:hAnsi="Verdana"/>
          <w:sz w:val="24"/>
          <w:szCs w:val="24"/>
        </w:rPr>
        <w:t xml:space="preserve"> </w:t>
      </w:r>
      <w:r w:rsidR="00294943" w:rsidRPr="0061142D">
        <w:rPr>
          <w:rFonts w:ascii="Verdana" w:hAnsi="Verdana"/>
          <w:sz w:val="24"/>
          <w:szCs w:val="24"/>
        </w:rPr>
        <w:t xml:space="preserve">con la que ahora es objeto de estudio, se concluye que no se ha configurado cosa juzgada, pues ambas difieren en cuanto a los hechos, pretensiones y partes, si se tiene en cuenta que aquella la promovió el señor Javier Elías Arias Idárraga, con el objeto de que se le ordenara </w:t>
      </w:r>
      <w:r w:rsidR="009923C2" w:rsidRPr="0061142D">
        <w:rPr>
          <w:rFonts w:ascii="Verdana" w:hAnsi="Verdana"/>
          <w:sz w:val="24"/>
          <w:szCs w:val="24"/>
        </w:rPr>
        <w:t xml:space="preserve">a la Juez Cuarta Civil del Circuito de esta ciudad </w:t>
      </w:r>
      <w:r w:rsidR="004428E3" w:rsidRPr="0061142D">
        <w:rPr>
          <w:rFonts w:ascii="Verdana" w:hAnsi="Verdana"/>
          <w:sz w:val="24"/>
          <w:szCs w:val="24"/>
        </w:rPr>
        <w:t>dar trámite a</w:t>
      </w:r>
      <w:r w:rsidR="009923C2" w:rsidRPr="0061142D">
        <w:rPr>
          <w:rFonts w:ascii="Verdana" w:hAnsi="Verdana"/>
          <w:sz w:val="24"/>
          <w:szCs w:val="24"/>
        </w:rPr>
        <w:t xml:space="preserve"> la citada acción popular</w:t>
      </w:r>
      <w:r w:rsidR="003113FD" w:rsidRPr="0061142D">
        <w:rPr>
          <w:rFonts w:ascii="Verdana" w:hAnsi="Verdana"/>
          <w:sz w:val="24"/>
          <w:szCs w:val="24"/>
        </w:rPr>
        <w:t>, la cual</w:t>
      </w:r>
      <w:r w:rsidR="009923C2" w:rsidRPr="0061142D">
        <w:rPr>
          <w:rFonts w:ascii="Verdana" w:hAnsi="Verdana"/>
          <w:sz w:val="24"/>
          <w:szCs w:val="24"/>
        </w:rPr>
        <w:t xml:space="preserve"> hab</w:t>
      </w:r>
      <w:r w:rsidR="004428E3" w:rsidRPr="0061142D">
        <w:rPr>
          <w:rFonts w:ascii="Verdana" w:hAnsi="Verdana"/>
          <w:sz w:val="24"/>
          <w:szCs w:val="24"/>
        </w:rPr>
        <w:t>ía sido inadmitida con sustento en requisitos</w:t>
      </w:r>
      <w:r w:rsidR="00A929B6" w:rsidRPr="0061142D">
        <w:rPr>
          <w:rFonts w:ascii="Verdana" w:hAnsi="Verdana"/>
          <w:sz w:val="24"/>
          <w:szCs w:val="24"/>
        </w:rPr>
        <w:t xml:space="preserve"> de la demanda </w:t>
      </w:r>
      <w:r w:rsidR="004428E3" w:rsidRPr="0061142D">
        <w:rPr>
          <w:rFonts w:ascii="Verdana" w:hAnsi="Verdana"/>
          <w:sz w:val="24"/>
          <w:szCs w:val="24"/>
        </w:rPr>
        <w:t>no contemplados en el artículo 18 de la Ley 472 de 1998</w:t>
      </w:r>
      <w:r w:rsidR="00294943" w:rsidRPr="0061142D">
        <w:rPr>
          <w:rStyle w:val="Appelnotedebasdep"/>
          <w:rFonts w:ascii="Verdana" w:hAnsi="Verdana"/>
          <w:sz w:val="24"/>
          <w:szCs w:val="24"/>
        </w:rPr>
        <w:footnoteReference w:id="5"/>
      </w:r>
      <w:r w:rsidR="004428E3" w:rsidRPr="0061142D">
        <w:rPr>
          <w:rFonts w:ascii="Verdana" w:hAnsi="Verdana"/>
          <w:sz w:val="24"/>
          <w:szCs w:val="24"/>
        </w:rPr>
        <w:t>, mientras que</w:t>
      </w:r>
      <w:r w:rsidR="00294943" w:rsidRPr="0061142D">
        <w:rPr>
          <w:rFonts w:ascii="Verdana" w:hAnsi="Verdana"/>
          <w:sz w:val="24"/>
          <w:szCs w:val="24"/>
        </w:rPr>
        <w:t xml:space="preserve"> la presente</w:t>
      </w:r>
      <w:r w:rsidR="004428E3" w:rsidRPr="0061142D">
        <w:rPr>
          <w:rFonts w:ascii="Verdana" w:hAnsi="Verdana"/>
          <w:sz w:val="24"/>
          <w:szCs w:val="24"/>
        </w:rPr>
        <w:t>, como ya se dijo,</w:t>
      </w:r>
      <w:r w:rsidR="00294943" w:rsidRPr="0061142D">
        <w:rPr>
          <w:rFonts w:ascii="Verdana" w:hAnsi="Verdana"/>
          <w:sz w:val="24"/>
          <w:szCs w:val="24"/>
        </w:rPr>
        <w:t xml:space="preserve"> </w:t>
      </w:r>
      <w:r w:rsidR="004428E3" w:rsidRPr="0061142D">
        <w:rPr>
          <w:rFonts w:ascii="Verdana" w:hAnsi="Verdana"/>
          <w:sz w:val="24"/>
          <w:szCs w:val="24"/>
        </w:rPr>
        <w:t xml:space="preserve">fue instaurada </w:t>
      </w:r>
      <w:r w:rsidR="00A929B6" w:rsidRPr="0061142D">
        <w:rPr>
          <w:rFonts w:ascii="Verdana" w:hAnsi="Verdana"/>
          <w:sz w:val="24"/>
          <w:szCs w:val="24"/>
        </w:rPr>
        <w:t xml:space="preserve">por el señor Cristian Vásquez en razón a que esa misma funcionaria </w:t>
      </w:r>
      <w:r w:rsidR="0020136D" w:rsidRPr="0061142D">
        <w:rPr>
          <w:rFonts w:ascii="Verdana" w:hAnsi="Verdana"/>
          <w:sz w:val="24"/>
          <w:szCs w:val="24"/>
        </w:rPr>
        <w:t>se negó a admitirla pero con desconocimiento de</w:t>
      </w:r>
      <w:r w:rsidR="00667684" w:rsidRPr="0061142D">
        <w:rPr>
          <w:rFonts w:ascii="Verdana" w:hAnsi="Verdana"/>
          <w:sz w:val="24"/>
          <w:szCs w:val="24"/>
        </w:rPr>
        <w:t>l artículo 16 de esa misma ley</w:t>
      </w:r>
      <w:r w:rsidR="00294943" w:rsidRPr="0061142D">
        <w:rPr>
          <w:rFonts w:ascii="Verdana" w:hAnsi="Verdana"/>
          <w:sz w:val="24"/>
          <w:szCs w:val="24"/>
        </w:rPr>
        <w:t>,</w:t>
      </w:r>
      <w:r w:rsidR="0020136D" w:rsidRPr="0061142D">
        <w:rPr>
          <w:rFonts w:ascii="Verdana" w:hAnsi="Verdana"/>
          <w:sz w:val="24"/>
          <w:szCs w:val="24"/>
        </w:rPr>
        <w:t xml:space="preserve"> que trata sobre la competencia</w:t>
      </w:r>
      <w:r w:rsidR="003113FD" w:rsidRPr="0061142D">
        <w:rPr>
          <w:rFonts w:ascii="Verdana" w:hAnsi="Verdana"/>
          <w:sz w:val="24"/>
          <w:szCs w:val="24"/>
        </w:rPr>
        <w:t xml:space="preserve"> territorial para conocer de ese tipo de acciones.</w:t>
      </w:r>
      <w:r w:rsidR="0020136D" w:rsidRPr="0061142D">
        <w:rPr>
          <w:rFonts w:ascii="Verdana" w:hAnsi="Verdana"/>
          <w:sz w:val="24"/>
          <w:szCs w:val="24"/>
        </w:rPr>
        <w:t xml:space="preserve"> Es</w:t>
      </w:r>
      <w:r w:rsidR="00D33A32" w:rsidRPr="0061142D">
        <w:rPr>
          <w:rFonts w:ascii="Verdana" w:hAnsi="Verdana"/>
          <w:sz w:val="24"/>
          <w:szCs w:val="24"/>
        </w:rPr>
        <w:t xml:space="preserve"> decir que</w:t>
      </w:r>
      <w:r w:rsidR="00602CBE" w:rsidRPr="0061142D">
        <w:rPr>
          <w:rFonts w:ascii="Verdana" w:hAnsi="Verdana"/>
          <w:sz w:val="24"/>
          <w:szCs w:val="24"/>
        </w:rPr>
        <w:t>, además de la diferen</w:t>
      </w:r>
      <w:r w:rsidR="00257218" w:rsidRPr="0061142D">
        <w:rPr>
          <w:rFonts w:ascii="Verdana" w:hAnsi="Verdana"/>
          <w:sz w:val="24"/>
          <w:szCs w:val="24"/>
        </w:rPr>
        <w:t>cia entre quienes proponen el amparo</w:t>
      </w:r>
      <w:r w:rsidR="00602CBE" w:rsidRPr="0061142D">
        <w:rPr>
          <w:rFonts w:ascii="Verdana" w:hAnsi="Verdana"/>
          <w:sz w:val="24"/>
          <w:szCs w:val="24"/>
        </w:rPr>
        <w:t>,</w:t>
      </w:r>
      <w:r w:rsidR="00D33A32" w:rsidRPr="0061142D">
        <w:rPr>
          <w:rFonts w:ascii="Verdana" w:hAnsi="Verdana"/>
          <w:sz w:val="24"/>
          <w:szCs w:val="24"/>
        </w:rPr>
        <w:t xml:space="preserve"> las actuaciones procesales que involucran cada acción de </w:t>
      </w:r>
      <w:r w:rsidR="00602CBE" w:rsidRPr="0061142D">
        <w:rPr>
          <w:rFonts w:ascii="Verdana" w:hAnsi="Verdana"/>
          <w:sz w:val="24"/>
          <w:szCs w:val="24"/>
        </w:rPr>
        <w:t>tutela son totalmente distintas</w:t>
      </w:r>
      <w:r w:rsidR="00104A91" w:rsidRPr="0061142D">
        <w:rPr>
          <w:rFonts w:ascii="Verdana" w:hAnsi="Verdana"/>
          <w:sz w:val="24"/>
          <w:szCs w:val="24"/>
        </w:rPr>
        <w:t xml:space="preserve">. Por lo tanto, como no se produjo el fenómeno de la cosa juzgada, </w:t>
      </w:r>
      <w:r w:rsidR="00D33A32" w:rsidRPr="0061142D">
        <w:rPr>
          <w:rFonts w:ascii="Verdana" w:hAnsi="Verdana"/>
          <w:sz w:val="24"/>
          <w:szCs w:val="24"/>
        </w:rPr>
        <w:t>es procedente analizar de fondo la cuestión.</w:t>
      </w:r>
    </w:p>
    <w:p w:rsidR="00056A39" w:rsidRPr="0061142D" w:rsidRDefault="00056A39" w:rsidP="0061142D">
      <w:pPr>
        <w:spacing w:line="360" w:lineRule="auto"/>
        <w:jc w:val="both"/>
        <w:rPr>
          <w:rFonts w:ascii="Verdana" w:hAnsi="Verdana"/>
          <w:sz w:val="24"/>
          <w:szCs w:val="24"/>
        </w:rPr>
      </w:pPr>
    </w:p>
    <w:p w:rsidR="00056A39" w:rsidRPr="0061142D" w:rsidRDefault="00056A39" w:rsidP="0061142D">
      <w:pPr>
        <w:spacing w:line="360" w:lineRule="auto"/>
        <w:jc w:val="both"/>
        <w:rPr>
          <w:rFonts w:ascii="Verdana" w:hAnsi="Verdana"/>
          <w:sz w:val="24"/>
          <w:szCs w:val="24"/>
        </w:rPr>
      </w:pPr>
      <w:r w:rsidRPr="0061142D">
        <w:rPr>
          <w:rFonts w:ascii="Verdana" w:hAnsi="Verdana"/>
          <w:sz w:val="24"/>
          <w:szCs w:val="24"/>
        </w:rPr>
        <w:t>5. Las pruebas documentales allegadas, acreditan los siguientes hechos:</w:t>
      </w:r>
    </w:p>
    <w:p w:rsidR="00056A39" w:rsidRPr="0061142D" w:rsidRDefault="00056A39" w:rsidP="0061142D">
      <w:pPr>
        <w:spacing w:line="360" w:lineRule="auto"/>
        <w:jc w:val="both"/>
        <w:rPr>
          <w:rFonts w:ascii="Verdana" w:hAnsi="Verdana"/>
          <w:sz w:val="24"/>
          <w:szCs w:val="24"/>
        </w:rPr>
      </w:pPr>
    </w:p>
    <w:p w:rsidR="00056A39" w:rsidRPr="0061142D" w:rsidRDefault="003113FD" w:rsidP="0061142D">
      <w:pPr>
        <w:spacing w:line="360" w:lineRule="auto"/>
        <w:jc w:val="both"/>
        <w:rPr>
          <w:rFonts w:ascii="Verdana" w:hAnsi="Verdana"/>
          <w:sz w:val="24"/>
          <w:szCs w:val="24"/>
        </w:rPr>
      </w:pPr>
      <w:r w:rsidRPr="0061142D">
        <w:rPr>
          <w:rFonts w:ascii="Verdana" w:hAnsi="Verdana"/>
          <w:sz w:val="24"/>
          <w:szCs w:val="24"/>
        </w:rPr>
        <w:t>5</w:t>
      </w:r>
      <w:r w:rsidR="00056A39" w:rsidRPr="0061142D">
        <w:rPr>
          <w:rFonts w:ascii="Verdana" w:hAnsi="Verdana"/>
          <w:sz w:val="24"/>
          <w:szCs w:val="24"/>
        </w:rPr>
        <w:t xml:space="preserve">.1 El señor </w:t>
      </w:r>
      <w:r w:rsidR="00E402FD" w:rsidRPr="0061142D">
        <w:rPr>
          <w:rFonts w:ascii="Verdana" w:hAnsi="Verdana"/>
          <w:sz w:val="24"/>
          <w:szCs w:val="24"/>
        </w:rPr>
        <w:t>Cristian Vásquez</w:t>
      </w:r>
      <w:r w:rsidR="00056A39" w:rsidRPr="0061142D">
        <w:rPr>
          <w:rFonts w:ascii="Verdana" w:hAnsi="Verdana"/>
          <w:sz w:val="24"/>
          <w:szCs w:val="24"/>
        </w:rPr>
        <w:t xml:space="preserve"> formuló acció</w:t>
      </w:r>
      <w:r w:rsidR="00E402FD" w:rsidRPr="0061142D">
        <w:rPr>
          <w:rFonts w:ascii="Verdana" w:hAnsi="Verdana"/>
          <w:sz w:val="24"/>
          <w:szCs w:val="24"/>
        </w:rPr>
        <w:t>n popular contra</w:t>
      </w:r>
      <w:r w:rsidR="00566717" w:rsidRPr="0061142D">
        <w:rPr>
          <w:rFonts w:ascii="Verdana" w:hAnsi="Verdana"/>
          <w:sz w:val="24"/>
          <w:szCs w:val="24"/>
        </w:rPr>
        <w:t xml:space="preserve"> el Banco BBVA. Empero</w:t>
      </w:r>
      <w:r w:rsidR="00CC0B70" w:rsidRPr="0061142D">
        <w:rPr>
          <w:rFonts w:ascii="Verdana" w:hAnsi="Verdana"/>
          <w:sz w:val="24"/>
          <w:szCs w:val="24"/>
        </w:rPr>
        <w:t xml:space="preserve"> en las</w:t>
      </w:r>
      <w:r w:rsidR="0011443C" w:rsidRPr="0061142D">
        <w:rPr>
          <w:rFonts w:ascii="Verdana" w:hAnsi="Verdana"/>
          <w:sz w:val="24"/>
          <w:szCs w:val="24"/>
        </w:rPr>
        <w:t xml:space="preserve"> notificaciones de la entidad demandada </w:t>
      </w:r>
      <w:r w:rsidR="005E66E0" w:rsidRPr="0061142D">
        <w:rPr>
          <w:rFonts w:ascii="Verdana" w:hAnsi="Verdana"/>
          <w:sz w:val="24"/>
          <w:szCs w:val="24"/>
        </w:rPr>
        <w:t>señaló</w:t>
      </w:r>
      <w:r w:rsidR="00E800EA" w:rsidRPr="0061142D">
        <w:rPr>
          <w:rFonts w:ascii="Verdana" w:hAnsi="Verdana"/>
          <w:sz w:val="24"/>
          <w:szCs w:val="24"/>
        </w:rPr>
        <w:t xml:space="preserve"> </w:t>
      </w:r>
      <w:r w:rsidR="00986F54" w:rsidRPr="0061142D">
        <w:rPr>
          <w:rFonts w:ascii="Verdana" w:hAnsi="Verdana"/>
          <w:sz w:val="24"/>
          <w:szCs w:val="24"/>
        </w:rPr>
        <w:t>a Bancolombia ubicado</w:t>
      </w:r>
      <w:r w:rsidR="00E402FD" w:rsidRPr="0061142D">
        <w:rPr>
          <w:rFonts w:ascii="Verdana" w:hAnsi="Verdana"/>
          <w:sz w:val="24"/>
          <w:szCs w:val="24"/>
        </w:rPr>
        <w:t xml:space="preserve"> en la avenida 30 de agosto No. 36-60 de Pereira y como sitio de la vulneraci</w:t>
      </w:r>
      <w:r w:rsidR="00E800EA" w:rsidRPr="0061142D">
        <w:rPr>
          <w:rFonts w:ascii="Verdana" w:hAnsi="Verdana"/>
          <w:sz w:val="24"/>
          <w:szCs w:val="24"/>
        </w:rPr>
        <w:t>ón indicó</w:t>
      </w:r>
      <w:r w:rsidR="00EA691B" w:rsidRPr="0061142D">
        <w:rPr>
          <w:rFonts w:ascii="Verdana" w:hAnsi="Verdana"/>
          <w:sz w:val="24"/>
          <w:szCs w:val="24"/>
        </w:rPr>
        <w:t xml:space="preserve"> la agencia localizada en la Zona Franca</w:t>
      </w:r>
      <w:r w:rsidR="00056A39" w:rsidRPr="0061142D">
        <w:rPr>
          <w:rFonts w:ascii="Verdana" w:hAnsi="Verdana"/>
          <w:sz w:val="24"/>
          <w:szCs w:val="24"/>
        </w:rPr>
        <w:t xml:space="preserve"> </w:t>
      </w:r>
      <w:r w:rsidR="00EA691B" w:rsidRPr="0061142D">
        <w:rPr>
          <w:rFonts w:ascii="Verdana" w:hAnsi="Verdana"/>
          <w:sz w:val="24"/>
          <w:szCs w:val="24"/>
        </w:rPr>
        <w:t>del Pacífico de Cali</w:t>
      </w:r>
      <w:r w:rsidR="00056A39" w:rsidRPr="0061142D">
        <w:rPr>
          <w:rStyle w:val="Appelnotedebasdep"/>
          <w:rFonts w:ascii="Verdana" w:hAnsi="Verdana"/>
          <w:sz w:val="24"/>
          <w:szCs w:val="24"/>
        </w:rPr>
        <w:footnoteReference w:id="6"/>
      </w:r>
      <w:r w:rsidR="00056A39" w:rsidRPr="0061142D">
        <w:rPr>
          <w:rFonts w:ascii="Verdana" w:hAnsi="Verdana"/>
          <w:sz w:val="24"/>
          <w:szCs w:val="24"/>
        </w:rPr>
        <w:t>.</w:t>
      </w:r>
    </w:p>
    <w:p w:rsidR="00056A39" w:rsidRPr="0061142D" w:rsidRDefault="00056A39" w:rsidP="0061142D">
      <w:pPr>
        <w:spacing w:line="360" w:lineRule="auto"/>
        <w:jc w:val="both"/>
        <w:rPr>
          <w:rFonts w:ascii="Verdana" w:hAnsi="Verdana"/>
          <w:sz w:val="24"/>
          <w:szCs w:val="24"/>
        </w:rPr>
      </w:pPr>
    </w:p>
    <w:p w:rsidR="00056A39" w:rsidRPr="0061142D" w:rsidRDefault="00DD0F81" w:rsidP="0061142D">
      <w:pPr>
        <w:spacing w:line="360" w:lineRule="auto"/>
        <w:jc w:val="both"/>
        <w:rPr>
          <w:rFonts w:ascii="Verdana" w:hAnsi="Verdana"/>
          <w:sz w:val="24"/>
          <w:szCs w:val="24"/>
        </w:rPr>
      </w:pPr>
      <w:r w:rsidRPr="0061142D">
        <w:rPr>
          <w:rFonts w:ascii="Verdana" w:hAnsi="Verdana"/>
          <w:sz w:val="24"/>
          <w:szCs w:val="24"/>
        </w:rPr>
        <w:lastRenderedPageBreak/>
        <w:t>5</w:t>
      </w:r>
      <w:r w:rsidR="00A1163B" w:rsidRPr="0061142D">
        <w:rPr>
          <w:rFonts w:ascii="Verdana" w:hAnsi="Verdana"/>
          <w:sz w:val="24"/>
          <w:szCs w:val="24"/>
        </w:rPr>
        <w:t>.2 Mediante proveído del 25</w:t>
      </w:r>
      <w:r w:rsidR="00056A39" w:rsidRPr="0061142D">
        <w:rPr>
          <w:rFonts w:ascii="Verdana" w:hAnsi="Verdana"/>
          <w:sz w:val="24"/>
          <w:szCs w:val="24"/>
        </w:rPr>
        <w:t xml:space="preserve"> de </w:t>
      </w:r>
      <w:r w:rsidR="00A1163B" w:rsidRPr="0061142D">
        <w:rPr>
          <w:rFonts w:ascii="Verdana" w:hAnsi="Verdana"/>
          <w:sz w:val="24"/>
          <w:szCs w:val="24"/>
        </w:rPr>
        <w:t>novi</w:t>
      </w:r>
      <w:r w:rsidR="00056A39" w:rsidRPr="0061142D">
        <w:rPr>
          <w:rFonts w:ascii="Verdana" w:hAnsi="Verdana"/>
          <w:sz w:val="24"/>
          <w:szCs w:val="24"/>
        </w:rPr>
        <w:t>embre de 2016 fue inadmitida y se requirió al actor para qu</w:t>
      </w:r>
      <w:r w:rsidR="005E66E0" w:rsidRPr="0061142D">
        <w:rPr>
          <w:rFonts w:ascii="Verdana" w:hAnsi="Verdana"/>
          <w:sz w:val="24"/>
          <w:szCs w:val="24"/>
        </w:rPr>
        <w:t xml:space="preserve">e en el término de tres días aclarara contra qué entidad bancaria se dirige la demanda y </w:t>
      </w:r>
      <w:r w:rsidR="00056A39" w:rsidRPr="0061142D">
        <w:rPr>
          <w:rFonts w:ascii="Verdana" w:hAnsi="Verdana"/>
          <w:sz w:val="24"/>
          <w:szCs w:val="24"/>
        </w:rPr>
        <w:t>allegara</w:t>
      </w:r>
      <w:r w:rsidR="00597419" w:rsidRPr="0061142D">
        <w:rPr>
          <w:rFonts w:ascii="Verdana" w:hAnsi="Verdana"/>
          <w:sz w:val="24"/>
          <w:szCs w:val="24"/>
        </w:rPr>
        <w:t xml:space="preserve"> de ella</w:t>
      </w:r>
      <w:r w:rsidR="00056A39" w:rsidRPr="0061142D">
        <w:rPr>
          <w:rFonts w:ascii="Verdana" w:hAnsi="Verdana"/>
          <w:sz w:val="24"/>
          <w:szCs w:val="24"/>
        </w:rPr>
        <w:t xml:space="preserve"> el certificado de existencia y representación legal </w:t>
      </w:r>
      <w:r w:rsidR="005E66E0" w:rsidRPr="0061142D">
        <w:rPr>
          <w:rFonts w:ascii="Verdana" w:hAnsi="Verdana"/>
          <w:sz w:val="24"/>
          <w:szCs w:val="24"/>
        </w:rPr>
        <w:t>correspondiente</w:t>
      </w:r>
      <w:r w:rsidR="00056A39" w:rsidRPr="0061142D">
        <w:rPr>
          <w:rFonts w:ascii="Verdana" w:hAnsi="Verdana"/>
          <w:sz w:val="24"/>
          <w:szCs w:val="24"/>
        </w:rPr>
        <w:t>, para acreditar su domicilio</w:t>
      </w:r>
      <w:r w:rsidR="00056A39" w:rsidRPr="0061142D">
        <w:rPr>
          <w:rStyle w:val="Appelnotedebasdep"/>
          <w:rFonts w:ascii="Verdana" w:hAnsi="Verdana"/>
          <w:sz w:val="24"/>
          <w:szCs w:val="24"/>
        </w:rPr>
        <w:footnoteReference w:id="7"/>
      </w:r>
      <w:r w:rsidR="00056A39" w:rsidRPr="0061142D">
        <w:rPr>
          <w:rFonts w:ascii="Verdana" w:hAnsi="Verdana"/>
          <w:sz w:val="24"/>
          <w:szCs w:val="24"/>
        </w:rPr>
        <w:t xml:space="preserve">. </w:t>
      </w:r>
    </w:p>
    <w:p w:rsidR="00056A39" w:rsidRPr="0061142D" w:rsidRDefault="00056A39" w:rsidP="0061142D">
      <w:pPr>
        <w:spacing w:line="360" w:lineRule="auto"/>
        <w:jc w:val="both"/>
        <w:rPr>
          <w:rFonts w:ascii="Verdana" w:hAnsi="Verdana"/>
          <w:sz w:val="24"/>
          <w:szCs w:val="24"/>
        </w:rPr>
      </w:pPr>
    </w:p>
    <w:p w:rsidR="00056A39" w:rsidRPr="0061142D" w:rsidRDefault="00DD0F81" w:rsidP="0061142D">
      <w:pPr>
        <w:spacing w:line="360" w:lineRule="auto"/>
        <w:jc w:val="both"/>
        <w:rPr>
          <w:rFonts w:ascii="Verdana" w:hAnsi="Verdana"/>
          <w:sz w:val="24"/>
          <w:szCs w:val="24"/>
        </w:rPr>
      </w:pPr>
      <w:r w:rsidRPr="0061142D">
        <w:rPr>
          <w:rFonts w:ascii="Verdana" w:hAnsi="Verdana"/>
          <w:sz w:val="24"/>
          <w:szCs w:val="24"/>
        </w:rPr>
        <w:t>5</w:t>
      </w:r>
      <w:r w:rsidR="00056A39" w:rsidRPr="0061142D">
        <w:rPr>
          <w:rFonts w:ascii="Verdana" w:hAnsi="Verdana"/>
          <w:sz w:val="24"/>
          <w:szCs w:val="24"/>
        </w:rPr>
        <w:t>.3 Frente a esa decisión,</w:t>
      </w:r>
      <w:r w:rsidR="00597419" w:rsidRPr="0061142D">
        <w:rPr>
          <w:rFonts w:ascii="Verdana" w:hAnsi="Verdana"/>
          <w:sz w:val="24"/>
          <w:szCs w:val="24"/>
        </w:rPr>
        <w:t xml:space="preserve"> el actor</w:t>
      </w:r>
      <w:r w:rsidR="00056A39" w:rsidRPr="0061142D">
        <w:rPr>
          <w:rFonts w:ascii="Verdana" w:hAnsi="Verdana"/>
          <w:sz w:val="24"/>
          <w:szCs w:val="24"/>
        </w:rPr>
        <w:t xml:space="preserve"> interpuso recurso de reposició</w:t>
      </w:r>
      <w:r w:rsidR="00597419" w:rsidRPr="0061142D">
        <w:rPr>
          <w:rFonts w:ascii="Verdana" w:hAnsi="Verdana"/>
          <w:sz w:val="24"/>
          <w:szCs w:val="24"/>
        </w:rPr>
        <w:t xml:space="preserve">n y en subsidio el de apelación. Señaló que la entidad demandada es el Banco BBVA </w:t>
      </w:r>
      <w:r w:rsidR="00D96363" w:rsidRPr="0061142D">
        <w:rPr>
          <w:rFonts w:ascii="Verdana" w:hAnsi="Verdana"/>
          <w:sz w:val="24"/>
          <w:szCs w:val="24"/>
        </w:rPr>
        <w:t>y que</w:t>
      </w:r>
      <w:r w:rsidR="00056A39" w:rsidRPr="0061142D">
        <w:rPr>
          <w:rFonts w:ascii="Verdana" w:hAnsi="Verdana"/>
          <w:sz w:val="24"/>
          <w:szCs w:val="24"/>
        </w:rPr>
        <w:t xml:space="preserve"> no se le podían imponer cargas adicionales a las contempladas en el artículo 18 de la Ley 472 de 1998</w:t>
      </w:r>
      <w:r w:rsidR="00056A39" w:rsidRPr="0061142D">
        <w:rPr>
          <w:rStyle w:val="Appelnotedebasdep"/>
          <w:rFonts w:ascii="Verdana" w:hAnsi="Verdana"/>
          <w:sz w:val="24"/>
          <w:szCs w:val="24"/>
        </w:rPr>
        <w:footnoteReference w:id="8"/>
      </w:r>
      <w:r w:rsidR="00056A39" w:rsidRPr="0061142D">
        <w:rPr>
          <w:rFonts w:ascii="Verdana" w:hAnsi="Verdana"/>
          <w:sz w:val="24"/>
          <w:szCs w:val="24"/>
        </w:rPr>
        <w:t xml:space="preserve">. </w:t>
      </w:r>
    </w:p>
    <w:p w:rsidR="00056A39" w:rsidRPr="0061142D" w:rsidRDefault="00DD0F81" w:rsidP="0061142D">
      <w:pPr>
        <w:spacing w:line="360" w:lineRule="auto"/>
        <w:jc w:val="both"/>
        <w:rPr>
          <w:rFonts w:ascii="Verdana" w:hAnsi="Verdana"/>
          <w:sz w:val="24"/>
          <w:szCs w:val="24"/>
        </w:rPr>
      </w:pPr>
      <w:r w:rsidRPr="0061142D">
        <w:rPr>
          <w:rFonts w:ascii="Verdana" w:hAnsi="Verdana"/>
          <w:sz w:val="24"/>
          <w:szCs w:val="24"/>
        </w:rPr>
        <w:t>5</w:t>
      </w:r>
      <w:r w:rsidR="00D96363" w:rsidRPr="0061142D">
        <w:rPr>
          <w:rFonts w:ascii="Verdana" w:hAnsi="Verdana"/>
          <w:sz w:val="24"/>
          <w:szCs w:val="24"/>
        </w:rPr>
        <w:t>.4 Por auto del 6</w:t>
      </w:r>
      <w:r w:rsidR="00056A39" w:rsidRPr="0061142D">
        <w:rPr>
          <w:rFonts w:ascii="Verdana" w:hAnsi="Verdana"/>
          <w:sz w:val="24"/>
          <w:szCs w:val="24"/>
        </w:rPr>
        <w:t xml:space="preserve"> de</w:t>
      </w:r>
      <w:r w:rsidR="00D96363" w:rsidRPr="0061142D">
        <w:rPr>
          <w:rFonts w:ascii="Verdana" w:hAnsi="Verdana"/>
          <w:sz w:val="24"/>
          <w:szCs w:val="24"/>
        </w:rPr>
        <w:t xml:space="preserve"> diciembre siguiente </w:t>
      </w:r>
      <w:r w:rsidR="00056A39" w:rsidRPr="0061142D">
        <w:rPr>
          <w:rFonts w:ascii="Verdana" w:hAnsi="Verdana"/>
          <w:sz w:val="24"/>
          <w:szCs w:val="24"/>
        </w:rPr>
        <w:t>se rechazó la acción en razón a que no fue subsanada</w:t>
      </w:r>
      <w:r w:rsidR="00056A39" w:rsidRPr="0061142D">
        <w:rPr>
          <w:rFonts w:ascii="Verdana" w:hAnsi="Verdana"/>
          <w:sz w:val="24"/>
          <w:szCs w:val="24"/>
          <w:vertAlign w:val="superscript"/>
        </w:rPr>
        <w:footnoteReference w:id="9"/>
      </w:r>
      <w:r w:rsidR="00056A39" w:rsidRPr="0061142D">
        <w:rPr>
          <w:rFonts w:ascii="Verdana" w:hAnsi="Verdana"/>
          <w:sz w:val="24"/>
          <w:szCs w:val="24"/>
        </w:rPr>
        <w:t>.</w:t>
      </w:r>
    </w:p>
    <w:p w:rsidR="00C14BF4" w:rsidRPr="0061142D" w:rsidRDefault="00C14BF4" w:rsidP="0061142D">
      <w:pPr>
        <w:spacing w:line="360" w:lineRule="auto"/>
        <w:jc w:val="both"/>
        <w:rPr>
          <w:rFonts w:ascii="Verdana" w:hAnsi="Verdana"/>
          <w:sz w:val="24"/>
          <w:szCs w:val="24"/>
        </w:rPr>
      </w:pPr>
    </w:p>
    <w:p w:rsidR="00496B5B" w:rsidRPr="0061142D" w:rsidRDefault="00A14BF3"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1142D">
        <w:rPr>
          <w:rFonts w:ascii="Verdana" w:hAnsi="Verdana"/>
          <w:sz w:val="24"/>
          <w:szCs w:val="24"/>
        </w:rPr>
        <w:t>6</w:t>
      </w:r>
      <w:r w:rsidR="00C14BF4" w:rsidRPr="0061142D">
        <w:rPr>
          <w:rFonts w:ascii="Verdana" w:hAnsi="Verdana"/>
          <w:sz w:val="24"/>
          <w:szCs w:val="24"/>
        </w:rPr>
        <w:t xml:space="preserve">. Surge de lo anterior que los hechos en que se fundamentó la acción de tutela que se decide por medio de esta sentencia, no guardan relación con lo efectivamente acaecido en el proceso en el que encuentra el actor lesionados sus derechos, pues como lo acreditan las pruebas allegadas, </w:t>
      </w:r>
      <w:r w:rsidRPr="0061142D">
        <w:rPr>
          <w:rFonts w:ascii="Verdana" w:hAnsi="Verdana"/>
          <w:sz w:val="24"/>
          <w:szCs w:val="24"/>
        </w:rPr>
        <w:t xml:space="preserve">la </w:t>
      </w:r>
      <w:r w:rsidR="001F0007" w:rsidRPr="0061142D">
        <w:rPr>
          <w:rFonts w:ascii="Verdana" w:hAnsi="Verdana"/>
          <w:sz w:val="24"/>
          <w:szCs w:val="24"/>
        </w:rPr>
        <w:t>Juez Cuarta Civil del Circuito</w:t>
      </w:r>
      <w:r w:rsidRPr="0061142D">
        <w:rPr>
          <w:rFonts w:ascii="Verdana" w:hAnsi="Verdana"/>
          <w:sz w:val="24"/>
          <w:szCs w:val="24"/>
        </w:rPr>
        <w:t xml:space="preserve"> decidió rechazar la demanda popular por falta de subsanación de las falencias advertidas</w:t>
      </w:r>
      <w:r w:rsidR="001F0007" w:rsidRPr="0061142D">
        <w:rPr>
          <w:rFonts w:ascii="Verdana" w:hAnsi="Verdana"/>
          <w:sz w:val="24"/>
          <w:szCs w:val="24"/>
        </w:rPr>
        <w:t>,</w:t>
      </w:r>
      <w:r w:rsidRPr="0061142D">
        <w:rPr>
          <w:rFonts w:ascii="Verdana" w:hAnsi="Verdana"/>
          <w:sz w:val="24"/>
          <w:szCs w:val="24"/>
        </w:rPr>
        <w:t xml:space="preserve"> </w:t>
      </w:r>
      <w:r w:rsidR="001F0007" w:rsidRPr="0061142D">
        <w:rPr>
          <w:rFonts w:ascii="Verdana" w:hAnsi="Verdana"/>
          <w:sz w:val="24"/>
          <w:szCs w:val="24"/>
        </w:rPr>
        <w:t xml:space="preserve">contrario a lo que relató el actor al formular la acción de amparo, quien dijo que </w:t>
      </w:r>
      <w:r w:rsidR="006F0E06" w:rsidRPr="0061142D">
        <w:rPr>
          <w:rFonts w:ascii="Verdana" w:hAnsi="Verdana"/>
          <w:sz w:val="24"/>
          <w:szCs w:val="24"/>
        </w:rPr>
        <w:t>esa funcionaria había actuado en desconocimiento del art</w:t>
      </w:r>
      <w:r w:rsidR="00505567" w:rsidRPr="0061142D">
        <w:rPr>
          <w:rFonts w:ascii="Verdana" w:hAnsi="Verdana"/>
          <w:sz w:val="24"/>
          <w:szCs w:val="24"/>
        </w:rPr>
        <w:t>ículo 16 de la Ley 472 de 1998,</w:t>
      </w:r>
      <w:r w:rsidR="001476DF" w:rsidRPr="0061142D">
        <w:rPr>
          <w:rFonts w:ascii="Verdana" w:hAnsi="Verdana"/>
          <w:sz w:val="24"/>
          <w:szCs w:val="24"/>
        </w:rPr>
        <w:t xml:space="preserve"> de algunos pronunciamientos </w:t>
      </w:r>
      <w:r w:rsidR="006F0E06" w:rsidRPr="0061142D">
        <w:rPr>
          <w:rFonts w:ascii="Verdana" w:hAnsi="Verdana"/>
          <w:sz w:val="24"/>
          <w:szCs w:val="24"/>
        </w:rPr>
        <w:t>de la Sala de Casación Civil de la Corte Suprema de Justicia</w:t>
      </w:r>
      <w:r w:rsidR="001476DF" w:rsidRPr="0061142D">
        <w:rPr>
          <w:rFonts w:ascii="Verdana" w:hAnsi="Verdana"/>
          <w:sz w:val="24"/>
          <w:szCs w:val="24"/>
        </w:rPr>
        <w:t xml:space="preserve"> por medio de los cuales se defini</w:t>
      </w:r>
      <w:r w:rsidR="00505567" w:rsidRPr="0061142D">
        <w:rPr>
          <w:rFonts w:ascii="Verdana" w:hAnsi="Verdana"/>
          <w:sz w:val="24"/>
          <w:szCs w:val="24"/>
        </w:rPr>
        <w:t xml:space="preserve">eron conflictos de competencia y de </w:t>
      </w:r>
      <w:r w:rsidR="00CC3792" w:rsidRPr="0061142D">
        <w:rPr>
          <w:rFonts w:ascii="Verdana" w:hAnsi="Verdana"/>
          <w:sz w:val="24"/>
          <w:szCs w:val="24"/>
        </w:rPr>
        <w:t>un auto que ella misma</w:t>
      </w:r>
      <w:r w:rsidR="00067697" w:rsidRPr="0061142D">
        <w:rPr>
          <w:rFonts w:ascii="Verdana" w:hAnsi="Verdana"/>
          <w:sz w:val="24"/>
          <w:szCs w:val="24"/>
        </w:rPr>
        <w:t xml:space="preserve"> había dictado</w:t>
      </w:r>
      <w:r w:rsidR="00B964BD" w:rsidRPr="0061142D">
        <w:rPr>
          <w:rFonts w:ascii="Verdana" w:hAnsi="Verdana"/>
          <w:sz w:val="24"/>
          <w:szCs w:val="24"/>
        </w:rPr>
        <w:t xml:space="preserve"> para admitir</w:t>
      </w:r>
      <w:r w:rsidR="00067697" w:rsidRPr="0061142D">
        <w:rPr>
          <w:rFonts w:ascii="Verdana" w:hAnsi="Verdana"/>
          <w:sz w:val="24"/>
          <w:szCs w:val="24"/>
        </w:rPr>
        <w:t xml:space="preserve"> por competencia</w:t>
      </w:r>
      <w:r w:rsidR="00B964BD" w:rsidRPr="0061142D">
        <w:rPr>
          <w:rFonts w:ascii="Verdana" w:hAnsi="Verdana"/>
          <w:sz w:val="24"/>
          <w:szCs w:val="24"/>
        </w:rPr>
        <w:t xml:space="preserve"> </w:t>
      </w:r>
      <w:r w:rsidR="003B642A" w:rsidRPr="0061142D">
        <w:rPr>
          <w:rFonts w:ascii="Verdana" w:hAnsi="Verdana"/>
          <w:sz w:val="24"/>
          <w:szCs w:val="24"/>
        </w:rPr>
        <w:t>una acción de grupo instaurada contra varias entidades bancarias</w:t>
      </w:r>
      <w:r w:rsidR="0053505A" w:rsidRPr="0061142D">
        <w:rPr>
          <w:rStyle w:val="Appelnotedebasdep"/>
          <w:rFonts w:ascii="Verdana" w:hAnsi="Verdana"/>
          <w:sz w:val="24"/>
          <w:szCs w:val="24"/>
        </w:rPr>
        <w:footnoteReference w:id="10"/>
      </w:r>
      <w:r w:rsidR="001F0007" w:rsidRPr="0061142D">
        <w:rPr>
          <w:rFonts w:ascii="Verdana" w:hAnsi="Verdana"/>
          <w:sz w:val="24"/>
          <w:szCs w:val="24"/>
        </w:rPr>
        <w:t xml:space="preserve">, </w:t>
      </w:r>
      <w:r w:rsidR="00496B5B" w:rsidRPr="0061142D">
        <w:rPr>
          <w:rFonts w:ascii="Verdana" w:hAnsi="Verdana"/>
          <w:sz w:val="24"/>
          <w:szCs w:val="24"/>
        </w:rPr>
        <w:t xml:space="preserve">es decir </w:t>
      </w:r>
      <w:r w:rsidR="00316887" w:rsidRPr="0061142D">
        <w:rPr>
          <w:rFonts w:ascii="Verdana" w:hAnsi="Verdana"/>
          <w:sz w:val="24"/>
          <w:szCs w:val="24"/>
        </w:rPr>
        <w:t>que su alegato</w:t>
      </w:r>
      <w:r w:rsidR="002944D2" w:rsidRPr="0061142D">
        <w:rPr>
          <w:rFonts w:ascii="Verdana" w:hAnsi="Verdana"/>
          <w:sz w:val="24"/>
          <w:szCs w:val="24"/>
        </w:rPr>
        <w:t xml:space="preserve"> se dirige frente a una supuesta aplicación inadecuada del f</w:t>
      </w:r>
      <w:r w:rsidR="00443D60" w:rsidRPr="0061142D">
        <w:rPr>
          <w:rFonts w:ascii="Verdana" w:hAnsi="Verdana"/>
          <w:sz w:val="24"/>
          <w:szCs w:val="24"/>
        </w:rPr>
        <w:t xml:space="preserve">actor </w:t>
      </w:r>
      <w:r w:rsidR="002944D2" w:rsidRPr="0061142D">
        <w:rPr>
          <w:rFonts w:ascii="Verdana" w:hAnsi="Verdana"/>
          <w:sz w:val="24"/>
          <w:szCs w:val="24"/>
        </w:rPr>
        <w:t xml:space="preserve">territorial </w:t>
      </w:r>
      <w:r w:rsidR="00443D60" w:rsidRPr="0061142D">
        <w:rPr>
          <w:rFonts w:ascii="Verdana" w:hAnsi="Verdana"/>
          <w:sz w:val="24"/>
          <w:szCs w:val="24"/>
        </w:rPr>
        <w:t>de competenci</w:t>
      </w:r>
      <w:r w:rsidR="00C22014" w:rsidRPr="0061142D">
        <w:rPr>
          <w:rFonts w:ascii="Verdana" w:hAnsi="Verdana"/>
          <w:sz w:val="24"/>
          <w:szCs w:val="24"/>
        </w:rPr>
        <w:t>a,</w:t>
      </w:r>
      <w:r w:rsidR="00316887" w:rsidRPr="0061142D">
        <w:rPr>
          <w:rFonts w:ascii="Verdana" w:hAnsi="Verdana"/>
          <w:sz w:val="24"/>
          <w:szCs w:val="24"/>
        </w:rPr>
        <w:t xml:space="preserve"> </w:t>
      </w:r>
      <w:r w:rsidR="002944D2" w:rsidRPr="0061142D">
        <w:rPr>
          <w:rFonts w:ascii="Verdana" w:hAnsi="Verdana"/>
          <w:sz w:val="24"/>
          <w:szCs w:val="24"/>
        </w:rPr>
        <w:t xml:space="preserve">circunstancia </w:t>
      </w:r>
      <w:r w:rsidR="00316887" w:rsidRPr="0061142D">
        <w:rPr>
          <w:rFonts w:ascii="Verdana" w:hAnsi="Verdana"/>
          <w:sz w:val="24"/>
          <w:szCs w:val="24"/>
        </w:rPr>
        <w:t>que difiere de la verdadera</w:t>
      </w:r>
      <w:r w:rsidR="00C22014" w:rsidRPr="0061142D">
        <w:rPr>
          <w:rFonts w:ascii="Verdana" w:hAnsi="Verdana"/>
          <w:sz w:val="24"/>
          <w:szCs w:val="24"/>
        </w:rPr>
        <w:t xml:space="preserve"> </w:t>
      </w:r>
      <w:r w:rsidR="002944D2" w:rsidRPr="0061142D">
        <w:rPr>
          <w:rFonts w:ascii="Verdana" w:hAnsi="Verdana"/>
          <w:sz w:val="24"/>
          <w:szCs w:val="24"/>
        </w:rPr>
        <w:t>razón por la cual se rechazó la demanda</w:t>
      </w:r>
      <w:r w:rsidR="003C062B" w:rsidRPr="0061142D">
        <w:rPr>
          <w:rFonts w:ascii="Verdana" w:hAnsi="Verdana"/>
          <w:sz w:val="24"/>
          <w:szCs w:val="24"/>
        </w:rPr>
        <w:t>.</w:t>
      </w:r>
      <w:r w:rsidR="00443D60" w:rsidRPr="0061142D">
        <w:rPr>
          <w:rFonts w:ascii="Verdana" w:hAnsi="Verdana"/>
          <w:sz w:val="24"/>
          <w:szCs w:val="24"/>
        </w:rPr>
        <w:t xml:space="preserve"> </w:t>
      </w:r>
    </w:p>
    <w:p w:rsidR="00496B5B" w:rsidRPr="0061142D" w:rsidRDefault="00496B5B"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C14BF4" w:rsidRPr="0061142D" w:rsidRDefault="00C14BF4"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1142D">
        <w:rPr>
          <w:rFonts w:ascii="Verdana" w:hAnsi="Verdana"/>
          <w:sz w:val="24"/>
          <w:szCs w:val="24"/>
        </w:rPr>
        <w:t>En conclusión, la protección constitucional reclamada se fundamentó en hechos que no han tenido ocurrencia.</w:t>
      </w:r>
    </w:p>
    <w:p w:rsidR="00C14BF4" w:rsidRPr="0061142D" w:rsidRDefault="00C14BF4"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1142D">
        <w:rPr>
          <w:rFonts w:ascii="Verdana" w:hAnsi="Verdana"/>
          <w:sz w:val="24"/>
          <w:szCs w:val="24"/>
        </w:rPr>
        <w:lastRenderedPageBreak/>
        <w:t>La Corte Suprema de Justicia, en proceso de tutela propuesta por quien en este asunto actúa como demandante, en el que también se relataron hechos que no guardaban relación con lo acaecido en el proceso en el que el peticionario encontraba la lesión de sus derechos, dijo:</w:t>
      </w:r>
    </w:p>
    <w:p w:rsidR="00C14BF4" w:rsidRPr="0061142D" w:rsidRDefault="00C14BF4"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z w:val="24"/>
          <w:szCs w:val="24"/>
        </w:rPr>
      </w:pPr>
    </w:p>
    <w:p w:rsidR="00C14BF4" w:rsidRPr="0061142D" w:rsidRDefault="00C14BF4" w:rsidP="0061142D">
      <w:pPr>
        <w:tabs>
          <w:tab w:val="left" w:pos="2310"/>
        </w:tabs>
        <w:spacing w:line="360" w:lineRule="auto"/>
        <w:ind w:left="284" w:right="333" w:hanging="284"/>
        <w:jc w:val="both"/>
        <w:rPr>
          <w:rFonts w:ascii="Verdana" w:hAnsi="Verdana" w:cs="Arial"/>
          <w:szCs w:val="24"/>
        </w:rPr>
      </w:pPr>
      <w:r w:rsidRPr="0061142D">
        <w:rPr>
          <w:rFonts w:ascii="Verdana" w:hAnsi="Verdana" w:cs="Arial"/>
          <w:sz w:val="24"/>
          <w:szCs w:val="24"/>
        </w:rPr>
        <w:tab/>
      </w:r>
      <w:r w:rsidRPr="0061142D">
        <w:rPr>
          <w:rFonts w:ascii="Verdana" w:hAnsi="Verdana" w:cs="Arial"/>
          <w:szCs w:val="24"/>
        </w:rPr>
        <w:t>“Visto lo anterior, la Corte advierte que tal como lo indicó el Tribunal a quo, no es viable entrar a examinar las puntuales inconformidades del actor, puesto que los planteamientos plasmados en el escrito de tutela, no guardan alguna relación con lo actuado dentro del asunto 2015-01053-00, por cuanto, no se avizora que la autoridad accionada haya rechazado de plano la demanda del tutelante por falta de competencia, sino al contrario, lo que aconteció fue que la inadmitió para que él realizara unas aclaraciones y aportara unas pruebas, empero, como aquél no cumplió con la carga, se rechazó la demanda.</w:t>
      </w:r>
    </w:p>
    <w:p w:rsidR="00C14BF4" w:rsidRPr="0061142D" w:rsidRDefault="00C14BF4" w:rsidP="0061142D">
      <w:pPr>
        <w:tabs>
          <w:tab w:val="left" w:pos="2310"/>
        </w:tabs>
        <w:spacing w:line="360" w:lineRule="auto"/>
        <w:ind w:left="284" w:right="333" w:hanging="284"/>
        <w:jc w:val="both"/>
        <w:rPr>
          <w:rFonts w:ascii="Verdana" w:hAnsi="Verdana" w:cs="Arial"/>
          <w:szCs w:val="24"/>
        </w:rPr>
      </w:pPr>
    </w:p>
    <w:p w:rsidR="00C14BF4" w:rsidRPr="0061142D" w:rsidRDefault="00C14BF4" w:rsidP="0061142D">
      <w:pPr>
        <w:tabs>
          <w:tab w:val="left" w:pos="2310"/>
        </w:tabs>
        <w:spacing w:line="360" w:lineRule="auto"/>
        <w:ind w:left="284" w:right="333" w:hanging="284"/>
        <w:jc w:val="both"/>
        <w:rPr>
          <w:rFonts w:ascii="Verdana" w:hAnsi="Verdana" w:cs="Arial"/>
          <w:szCs w:val="24"/>
        </w:rPr>
      </w:pPr>
      <w:r w:rsidRPr="0061142D">
        <w:rPr>
          <w:rFonts w:ascii="Verdana" w:hAnsi="Verdana" w:cs="Arial"/>
          <w:szCs w:val="24"/>
        </w:rPr>
        <w:tab/>
        <w:t>Se refuerza lo preanotado, porque el auto que “rechazó” la demanda por no haberse subsanado se profirió el 29 de abril de 2016, es decir, con posterioridad a la presentación del presente auxilio, y bajo esa circunstancia, no es posible analizar los descontentos del tutelante, itérese, la falta de congruencia entre lo relatado en el escrito de tutela y lo que se adelantó en el juicio; además, tampoco se observó que la autoridad querellada hubiese rechazado algún recurso de apelación por improcedente…”</w:t>
      </w:r>
      <w:r w:rsidRPr="0061142D">
        <w:rPr>
          <w:rStyle w:val="Appelnotedebasdep"/>
          <w:rFonts w:ascii="Verdana" w:hAnsi="Verdana" w:cs="Arial"/>
          <w:szCs w:val="24"/>
        </w:rPr>
        <w:footnoteReference w:id="11"/>
      </w:r>
    </w:p>
    <w:p w:rsidR="00C14BF4" w:rsidRPr="0061142D" w:rsidRDefault="00C14BF4"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C14BF4" w:rsidRPr="0061142D" w:rsidRDefault="00C14BF4"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1142D">
        <w:rPr>
          <w:rFonts w:ascii="Verdana" w:hAnsi="Verdana"/>
          <w:sz w:val="24"/>
          <w:szCs w:val="24"/>
        </w:rPr>
        <w:t>De acuerdo con lo expuesto, no resulta posible analizar si se satisfacen los requisitos generales de procedencia de la tutela, que permitan pasar luego al análisis de las causales específicas para que el amparo solicitado frente a providencias judiciales se abra paso.</w:t>
      </w:r>
    </w:p>
    <w:p w:rsidR="00C14BF4" w:rsidRPr="0061142D" w:rsidRDefault="00C14BF4"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C14BF4" w:rsidRPr="0061142D" w:rsidRDefault="00D90E34"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61142D">
        <w:rPr>
          <w:rFonts w:ascii="Verdana" w:hAnsi="Verdana"/>
          <w:sz w:val="24"/>
          <w:szCs w:val="24"/>
        </w:rPr>
        <w:t>7</w:t>
      </w:r>
      <w:r w:rsidR="00C14BF4" w:rsidRPr="0061142D">
        <w:rPr>
          <w:rFonts w:ascii="Verdana" w:hAnsi="Verdana"/>
          <w:sz w:val="24"/>
          <w:szCs w:val="24"/>
        </w:rPr>
        <w:t xml:space="preserve">. </w:t>
      </w:r>
      <w:r w:rsidR="00DB70E7" w:rsidRPr="0061142D">
        <w:rPr>
          <w:rFonts w:ascii="Verdana" w:hAnsi="Verdana"/>
          <w:sz w:val="24"/>
          <w:szCs w:val="24"/>
        </w:rPr>
        <w:t xml:space="preserve">No se accederá a </w:t>
      </w:r>
      <w:r w:rsidR="00C14BF4" w:rsidRPr="0061142D">
        <w:rPr>
          <w:rFonts w:ascii="Verdana" w:hAnsi="Verdana"/>
          <w:sz w:val="24"/>
          <w:szCs w:val="24"/>
        </w:rPr>
        <w:t>l</w:t>
      </w:r>
      <w:r w:rsidR="00DB70E7" w:rsidRPr="0061142D">
        <w:rPr>
          <w:rFonts w:ascii="Verdana" w:hAnsi="Verdana"/>
          <w:sz w:val="24"/>
          <w:szCs w:val="24"/>
        </w:rPr>
        <w:t>a pretensión dirigida</w:t>
      </w:r>
      <w:r w:rsidR="00C14BF4" w:rsidRPr="0061142D">
        <w:rPr>
          <w:rFonts w:ascii="Verdana" w:hAnsi="Verdana"/>
          <w:sz w:val="24"/>
          <w:szCs w:val="24"/>
        </w:rPr>
        <w:t xml:space="preserve"> al agente</w:t>
      </w:r>
      <w:r w:rsidR="00BC04E0" w:rsidRPr="0061142D">
        <w:rPr>
          <w:rFonts w:ascii="Verdana" w:hAnsi="Verdana"/>
          <w:sz w:val="24"/>
          <w:szCs w:val="24"/>
        </w:rPr>
        <w:t xml:space="preserve"> del</w:t>
      </w:r>
      <w:r w:rsidR="00C14BF4" w:rsidRPr="0061142D">
        <w:rPr>
          <w:rFonts w:ascii="Verdana" w:hAnsi="Verdana"/>
          <w:sz w:val="24"/>
          <w:szCs w:val="24"/>
        </w:rPr>
        <w:t xml:space="preserve"> Ministerio Público, porque</w:t>
      </w:r>
      <w:r w:rsidR="00BC04E0" w:rsidRPr="0061142D">
        <w:rPr>
          <w:rFonts w:ascii="Verdana" w:hAnsi="Verdana"/>
          <w:sz w:val="24"/>
          <w:szCs w:val="24"/>
        </w:rPr>
        <w:t xml:space="preserve"> este</w:t>
      </w:r>
      <w:r w:rsidR="00C14BF4" w:rsidRPr="0061142D">
        <w:rPr>
          <w:rFonts w:ascii="Verdana" w:hAnsi="Verdana"/>
          <w:sz w:val="24"/>
          <w:szCs w:val="24"/>
        </w:rPr>
        <w:t xml:space="preserve"> no ha lesionado derecho alguno que resulte digno de protección, en razón a que</w:t>
      </w:r>
      <w:r w:rsidR="00DB70E7" w:rsidRPr="0061142D">
        <w:rPr>
          <w:rFonts w:ascii="Verdana" w:hAnsi="Verdana"/>
          <w:sz w:val="24"/>
          <w:szCs w:val="24"/>
        </w:rPr>
        <w:t>, como ya se dijo,</w:t>
      </w:r>
      <w:r w:rsidR="00C14BF4" w:rsidRPr="0061142D">
        <w:rPr>
          <w:rFonts w:ascii="Verdana" w:hAnsi="Verdana"/>
          <w:sz w:val="24"/>
          <w:szCs w:val="24"/>
        </w:rPr>
        <w:t xml:space="preserve"> ni siquiera alcanzó a ser citado en la acción popular a que se refieren los hechos de la tutela.</w:t>
      </w:r>
      <w:r w:rsidR="006B1E40" w:rsidRPr="0061142D">
        <w:rPr>
          <w:rFonts w:ascii="Verdana" w:hAnsi="Verdana"/>
          <w:sz w:val="24"/>
          <w:szCs w:val="24"/>
        </w:rPr>
        <w:t xml:space="preserve"> Además, si lo que pretendía era que por esa </w:t>
      </w:r>
      <w:r w:rsidR="006B1E40" w:rsidRPr="0061142D">
        <w:rPr>
          <w:rFonts w:ascii="Verdana" w:hAnsi="Verdana"/>
          <w:sz w:val="24"/>
          <w:szCs w:val="24"/>
        </w:rPr>
        <w:lastRenderedPageBreak/>
        <w:t>entidad se emitiera un pronunciamiento en esta sede, a ello efectivamente</w:t>
      </w:r>
      <w:r w:rsidR="00DB70E7" w:rsidRPr="0061142D">
        <w:rPr>
          <w:rFonts w:ascii="Verdana" w:hAnsi="Verdana"/>
          <w:sz w:val="24"/>
          <w:szCs w:val="24"/>
        </w:rPr>
        <w:t xml:space="preserve"> se</w:t>
      </w:r>
      <w:r w:rsidR="006B1E40" w:rsidRPr="0061142D">
        <w:rPr>
          <w:rFonts w:ascii="Verdana" w:hAnsi="Verdana"/>
          <w:sz w:val="24"/>
          <w:szCs w:val="24"/>
        </w:rPr>
        <w:t xml:space="preserve"> procedió</w:t>
      </w:r>
      <w:r w:rsidR="00DB70E7" w:rsidRPr="0061142D">
        <w:rPr>
          <w:rFonts w:ascii="Verdana" w:hAnsi="Verdana"/>
          <w:sz w:val="24"/>
          <w:szCs w:val="24"/>
        </w:rPr>
        <w:t xml:space="preserve"> por el</w:t>
      </w:r>
      <w:r w:rsidR="007605B8" w:rsidRPr="0061142D">
        <w:rPr>
          <w:rFonts w:ascii="Verdana" w:hAnsi="Verdana"/>
          <w:sz w:val="24"/>
          <w:szCs w:val="24"/>
        </w:rPr>
        <w:t xml:space="preserve"> Procurador Regional de Risaralda</w:t>
      </w:r>
      <w:r w:rsidR="00924D25" w:rsidRPr="0061142D">
        <w:rPr>
          <w:rFonts w:ascii="Verdana" w:hAnsi="Verdana"/>
          <w:sz w:val="24"/>
          <w:szCs w:val="24"/>
        </w:rPr>
        <w:t>, de conformidad con lo consignado en los antecedente</w:t>
      </w:r>
      <w:r w:rsidR="00DB70E7" w:rsidRPr="0061142D">
        <w:rPr>
          <w:rFonts w:ascii="Verdana" w:hAnsi="Verdana"/>
          <w:sz w:val="24"/>
          <w:szCs w:val="24"/>
        </w:rPr>
        <w:t>s</w:t>
      </w:r>
      <w:r w:rsidR="00924D25" w:rsidRPr="0061142D">
        <w:rPr>
          <w:rFonts w:ascii="Verdana" w:hAnsi="Verdana"/>
          <w:sz w:val="24"/>
          <w:szCs w:val="24"/>
        </w:rPr>
        <w:t xml:space="preserve"> de esta providencia.</w:t>
      </w:r>
      <w:r w:rsidR="006B1E40" w:rsidRPr="0061142D">
        <w:rPr>
          <w:rFonts w:ascii="Verdana" w:hAnsi="Verdana"/>
          <w:sz w:val="24"/>
          <w:szCs w:val="24"/>
        </w:rPr>
        <w:t xml:space="preserve"> </w:t>
      </w:r>
    </w:p>
    <w:p w:rsidR="008132B4" w:rsidRPr="0061142D" w:rsidRDefault="008132B4" w:rsidP="0061142D">
      <w:pPr>
        <w:spacing w:line="360" w:lineRule="auto"/>
        <w:jc w:val="both"/>
        <w:rPr>
          <w:rFonts w:ascii="Verdana" w:hAnsi="Verdana"/>
          <w:sz w:val="24"/>
          <w:szCs w:val="24"/>
        </w:rPr>
      </w:pPr>
    </w:p>
    <w:p w:rsidR="0024395C" w:rsidRPr="0061142D" w:rsidRDefault="0024395C" w:rsidP="0061142D">
      <w:pPr>
        <w:spacing w:line="360" w:lineRule="auto"/>
        <w:jc w:val="both"/>
        <w:rPr>
          <w:rFonts w:ascii="Verdana" w:hAnsi="Verdana"/>
          <w:sz w:val="24"/>
          <w:szCs w:val="24"/>
        </w:rPr>
      </w:pPr>
      <w:r w:rsidRPr="0061142D">
        <w:rPr>
          <w:rFonts w:ascii="Verdana" w:hAnsi="Verdana"/>
          <w:sz w:val="24"/>
          <w:szCs w:val="24"/>
        </w:rPr>
        <w:t>En mérito de lo expuesto, la Sala Civil Familia del Tribunal Superior de Pereira, Risaralda, administrando justicia en nombre de la República y por autoridad de la ley,</w:t>
      </w:r>
    </w:p>
    <w:p w:rsidR="004C2282" w:rsidRPr="0061142D" w:rsidRDefault="004C2282" w:rsidP="0061142D">
      <w:pPr>
        <w:spacing w:line="360" w:lineRule="auto"/>
        <w:ind w:right="51"/>
        <w:jc w:val="both"/>
        <w:rPr>
          <w:rFonts w:ascii="Verdana" w:hAnsi="Verdana"/>
          <w:sz w:val="24"/>
          <w:szCs w:val="24"/>
        </w:rPr>
      </w:pPr>
    </w:p>
    <w:p w:rsidR="0024395C" w:rsidRPr="0061142D" w:rsidRDefault="00B838C9" w:rsidP="0061142D">
      <w:pPr>
        <w:spacing w:line="360" w:lineRule="auto"/>
        <w:ind w:right="51"/>
        <w:jc w:val="both"/>
        <w:rPr>
          <w:rFonts w:ascii="Verdana" w:hAnsi="Verdana"/>
          <w:b/>
          <w:sz w:val="24"/>
          <w:szCs w:val="24"/>
        </w:rPr>
      </w:pPr>
      <w:r w:rsidRPr="0061142D">
        <w:rPr>
          <w:rFonts w:ascii="Verdana" w:hAnsi="Verdana"/>
          <w:b/>
          <w:sz w:val="24"/>
          <w:szCs w:val="24"/>
        </w:rPr>
        <w:t xml:space="preserve">R E S U E L V E </w:t>
      </w:r>
      <w:r w:rsidR="0024395C" w:rsidRPr="0061142D">
        <w:rPr>
          <w:rFonts w:ascii="Verdana" w:hAnsi="Verdana"/>
          <w:b/>
          <w:sz w:val="24"/>
          <w:szCs w:val="24"/>
        </w:rPr>
        <w:t>:</w:t>
      </w:r>
    </w:p>
    <w:p w:rsidR="0024395C" w:rsidRPr="0061142D" w:rsidRDefault="0024395C" w:rsidP="0061142D">
      <w:pPr>
        <w:spacing w:line="360" w:lineRule="auto"/>
        <w:jc w:val="both"/>
        <w:rPr>
          <w:rFonts w:ascii="Verdana" w:hAnsi="Verdana"/>
          <w:sz w:val="24"/>
          <w:szCs w:val="24"/>
        </w:rPr>
      </w:pPr>
    </w:p>
    <w:p w:rsidR="00585B12" w:rsidRPr="0061142D" w:rsidRDefault="0024395C" w:rsidP="0061142D">
      <w:pPr>
        <w:spacing w:line="360" w:lineRule="auto"/>
        <w:jc w:val="both"/>
        <w:rPr>
          <w:rFonts w:ascii="Verdana" w:hAnsi="Verdana"/>
          <w:sz w:val="24"/>
          <w:szCs w:val="24"/>
        </w:rPr>
      </w:pPr>
      <w:r w:rsidRPr="0061142D">
        <w:rPr>
          <w:rFonts w:ascii="Verdana" w:hAnsi="Verdana"/>
          <w:b/>
          <w:sz w:val="24"/>
          <w:szCs w:val="24"/>
        </w:rPr>
        <w:t>PRIMERO.</w:t>
      </w:r>
      <w:r w:rsidR="004C2282" w:rsidRPr="0061142D">
        <w:rPr>
          <w:rFonts w:ascii="Verdana" w:hAnsi="Verdana"/>
          <w:sz w:val="24"/>
          <w:szCs w:val="24"/>
        </w:rPr>
        <w:t xml:space="preserve"> </w:t>
      </w:r>
      <w:r w:rsidR="008E125D" w:rsidRPr="0061142D">
        <w:rPr>
          <w:rFonts w:ascii="Verdana" w:hAnsi="Verdana"/>
          <w:sz w:val="24"/>
          <w:szCs w:val="24"/>
        </w:rPr>
        <w:t>Se niega la acción de tutela propuesta por el señor Cristian Vásquez contra el Juzgado Cuarto Civil del Circuito local, a la que fueron vinculados la Alcaldía de Pereira, el Procurador y el Defensor del Pueblo, ambos de la Regional Risaralda.</w:t>
      </w:r>
    </w:p>
    <w:p w:rsidR="00BD7DF2" w:rsidRPr="0061142D" w:rsidRDefault="00BD7DF2" w:rsidP="0061142D">
      <w:pPr>
        <w:spacing w:line="360" w:lineRule="auto"/>
        <w:ind w:right="51"/>
        <w:jc w:val="both"/>
        <w:rPr>
          <w:rFonts w:ascii="Verdana" w:hAnsi="Verdana"/>
          <w:i/>
          <w:sz w:val="24"/>
          <w:szCs w:val="24"/>
        </w:rPr>
      </w:pPr>
    </w:p>
    <w:p w:rsidR="0024395C" w:rsidRPr="0061142D" w:rsidRDefault="0024395C" w:rsidP="0061142D">
      <w:pPr>
        <w:spacing w:line="360" w:lineRule="auto"/>
        <w:ind w:right="51"/>
        <w:jc w:val="both"/>
        <w:rPr>
          <w:rFonts w:ascii="Verdana" w:hAnsi="Verdana"/>
          <w:sz w:val="24"/>
          <w:szCs w:val="24"/>
        </w:rPr>
      </w:pPr>
      <w:r w:rsidRPr="0061142D">
        <w:rPr>
          <w:rFonts w:ascii="Verdana" w:hAnsi="Verdana"/>
          <w:b/>
          <w:sz w:val="24"/>
          <w:szCs w:val="24"/>
        </w:rPr>
        <w:t>SEGUNDO.</w:t>
      </w:r>
      <w:r w:rsidRPr="0061142D">
        <w:rPr>
          <w:rFonts w:ascii="Verdana" w:hAnsi="Verdana"/>
          <w:sz w:val="24"/>
          <w:szCs w:val="24"/>
        </w:rPr>
        <w:t xml:space="preserve"> </w:t>
      </w:r>
      <w:r w:rsidR="00811682" w:rsidRPr="0061142D">
        <w:rPr>
          <w:rFonts w:ascii="Verdana" w:hAnsi="Verdana"/>
          <w:sz w:val="24"/>
          <w:szCs w:val="24"/>
        </w:rPr>
        <w:t>Notificar esta decisión a las partes conforme lo previene el artículo 30 del Decreto 2591 de 1991.</w:t>
      </w:r>
    </w:p>
    <w:p w:rsidR="00811682" w:rsidRPr="0061142D" w:rsidRDefault="00811682" w:rsidP="0061142D">
      <w:pPr>
        <w:pStyle w:val="CUERPOTEXTO"/>
        <w:tabs>
          <w:tab w:val="clear" w:pos="510"/>
        </w:tabs>
        <w:spacing w:before="0" w:after="0" w:line="360" w:lineRule="auto"/>
        <w:ind w:firstLine="0"/>
        <w:rPr>
          <w:rFonts w:ascii="Verdana" w:hAnsi="Verdana"/>
          <w:sz w:val="24"/>
          <w:szCs w:val="24"/>
        </w:rPr>
      </w:pPr>
    </w:p>
    <w:p w:rsidR="0024395C" w:rsidRPr="0061142D" w:rsidRDefault="0024395C" w:rsidP="0061142D">
      <w:pPr>
        <w:pStyle w:val="CUERPOTEXTO"/>
        <w:tabs>
          <w:tab w:val="clear" w:pos="510"/>
        </w:tabs>
        <w:spacing w:before="0" w:after="0" w:line="360" w:lineRule="auto"/>
        <w:ind w:firstLine="0"/>
        <w:rPr>
          <w:rFonts w:ascii="Verdana" w:hAnsi="Verdana"/>
          <w:sz w:val="24"/>
          <w:szCs w:val="24"/>
        </w:rPr>
      </w:pPr>
      <w:r w:rsidRPr="0061142D">
        <w:rPr>
          <w:rFonts w:ascii="Verdana" w:hAnsi="Verdana"/>
          <w:b/>
          <w:sz w:val="24"/>
          <w:szCs w:val="24"/>
        </w:rPr>
        <w:t>TERCERO.</w:t>
      </w:r>
      <w:r w:rsidRPr="0061142D">
        <w:rPr>
          <w:rFonts w:ascii="Verdana" w:hAnsi="Verdana"/>
          <w:sz w:val="24"/>
          <w:szCs w:val="24"/>
        </w:rPr>
        <w:t xml:space="preserve"> </w:t>
      </w:r>
      <w:r w:rsidR="00811682" w:rsidRPr="0061142D">
        <w:rPr>
          <w:rFonts w:ascii="Verdana" w:hAnsi="Verdana"/>
          <w:sz w:val="24"/>
          <w:szCs w:val="24"/>
        </w:rPr>
        <w:t>De no ser impugnada esta sentencia, envíese el expediente a la Corte Constitucional para su eventual revisión conforme lo dispone el artículo 32 del Decreto 2591 de 1991.</w:t>
      </w:r>
    </w:p>
    <w:p w:rsidR="0024395C" w:rsidRPr="0061142D" w:rsidRDefault="0024395C" w:rsidP="0061142D">
      <w:pPr>
        <w:spacing w:line="360" w:lineRule="auto"/>
        <w:jc w:val="both"/>
        <w:rPr>
          <w:rFonts w:ascii="Verdana" w:hAnsi="Verdana"/>
          <w:sz w:val="24"/>
          <w:szCs w:val="24"/>
        </w:rPr>
      </w:pPr>
    </w:p>
    <w:p w:rsidR="0024395C" w:rsidRPr="0061142D" w:rsidRDefault="0024395C" w:rsidP="0061142D">
      <w:pPr>
        <w:spacing w:line="360" w:lineRule="auto"/>
        <w:jc w:val="both"/>
        <w:rPr>
          <w:rFonts w:ascii="Verdana" w:hAnsi="Verdana"/>
          <w:sz w:val="24"/>
          <w:szCs w:val="24"/>
        </w:rPr>
      </w:pPr>
      <w:r w:rsidRPr="0061142D">
        <w:rPr>
          <w:rFonts w:ascii="Verdana" w:hAnsi="Verdana"/>
          <w:sz w:val="24"/>
          <w:szCs w:val="24"/>
        </w:rPr>
        <w:t xml:space="preserve">Notifíquese y cúmplase, </w:t>
      </w:r>
    </w:p>
    <w:p w:rsidR="0024395C" w:rsidRPr="0061142D" w:rsidRDefault="0024395C" w:rsidP="0061142D">
      <w:pPr>
        <w:spacing w:line="360" w:lineRule="auto"/>
        <w:jc w:val="both"/>
        <w:rPr>
          <w:rFonts w:ascii="Verdana" w:hAnsi="Verdana"/>
          <w:sz w:val="24"/>
          <w:szCs w:val="24"/>
        </w:rPr>
      </w:pPr>
    </w:p>
    <w:p w:rsidR="0024395C" w:rsidRPr="0061142D" w:rsidRDefault="0024395C" w:rsidP="0061142D">
      <w:pPr>
        <w:spacing w:line="360" w:lineRule="auto"/>
        <w:jc w:val="both"/>
        <w:rPr>
          <w:rFonts w:ascii="Verdana" w:hAnsi="Verdana"/>
          <w:sz w:val="24"/>
          <w:szCs w:val="24"/>
        </w:rPr>
      </w:pPr>
      <w:r w:rsidRPr="0061142D">
        <w:rPr>
          <w:rFonts w:ascii="Verdana" w:hAnsi="Verdana"/>
          <w:sz w:val="24"/>
          <w:szCs w:val="24"/>
        </w:rPr>
        <w:t>Los Magistrados,</w:t>
      </w:r>
    </w:p>
    <w:p w:rsidR="005B2BBB" w:rsidRDefault="005B2BBB" w:rsidP="005B2B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8"/>
          <w:szCs w:val="28"/>
        </w:rPr>
      </w:pPr>
    </w:p>
    <w:p w:rsidR="005B2BBB" w:rsidRDefault="005B2BBB"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8"/>
          <w:szCs w:val="28"/>
        </w:rPr>
      </w:pPr>
    </w:p>
    <w:p w:rsidR="0024395C" w:rsidRPr="0062426A" w:rsidRDefault="00AA4B5C" w:rsidP="006114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62426A">
        <w:rPr>
          <w:rFonts w:ascii="Verdana" w:hAnsi="Verdana"/>
          <w:b/>
          <w:sz w:val="24"/>
          <w:szCs w:val="24"/>
        </w:rPr>
        <w:t xml:space="preserve">                  </w:t>
      </w:r>
      <w:r w:rsidR="0024395C" w:rsidRPr="0062426A">
        <w:rPr>
          <w:rFonts w:ascii="Verdana" w:hAnsi="Verdana"/>
          <w:b/>
          <w:sz w:val="24"/>
          <w:szCs w:val="24"/>
        </w:rPr>
        <w:t>CLAUDIA MARÍA ARCILA RÍOS</w:t>
      </w:r>
    </w:p>
    <w:p w:rsidR="00A5140D" w:rsidRPr="005B2BBB" w:rsidRDefault="00A5140D" w:rsidP="005B2BBB">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8"/>
          <w:szCs w:val="28"/>
        </w:rPr>
      </w:pPr>
    </w:p>
    <w:p w:rsidR="005B2BBB" w:rsidRPr="005B2BBB" w:rsidRDefault="005B2BBB" w:rsidP="0061142D">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8"/>
          <w:szCs w:val="28"/>
        </w:rPr>
      </w:pPr>
    </w:p>
    <w:p w:rsidR="0024395C" w:rsidRPr="0062426A" w:rsidRDefault="00D830B6" w:rsidP="0061142D">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62426A">
        <w:rPr>
          <w:rFonts w:ascii="Verdana" w:hAnsi="Verdana"/>
          <w:b/>
          <w:sz w:val="24"/>
          <w:szCs w:val="24"/>
        </w:rPr>
        <w:t xml:space="preserve">                  </w:t>
      </w:r>
      <w:r w:rsidR="0024395C" w:rsidRPr="0062426A">
        <w:rPr>
          <w:rFonts w:ascii="Verdana" w:hAnsi="Verdana"/>
          <w:b/>
          <w:sz w:val="24"/>
          <w:szCs w:val="24"/>
        </w:rPr>
        <w:t>DUBERNEY GRISALES HERRERA</w:t>
      </w:r>
    </w:p>
    <w:p w:rsidR="0034383F" w:rsidRPr="005B2BBB" w:rsidRDefault="0034383F" w:rsidP="005B2BBB">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8"/>
          <w:szCs w:val="28"/>
        </w:rPr>
      </w:pPr>
    </w:p>
    <w:p w:rsidR="005B2BBB" w:rsidRDefault="005B2BBB" w:rsidP="0061142D">
      <w:pPr>
        <w:overflowPunct/>
        <w:autoSpaceDE/>
        <w:autoSpaceDN/>
        <w:adjustRightInd/>
        <w:spacing w:line="360" w:lineRule="auto"/>
        <w:rPr>
          <w:rFonts w:ascii="Verdana" w:hAnsi="Verdana"/>
          <w:b/>
          <w:sz w:val="24"/>
          <w:szCs w:val="24"/>
        </w:rPr>
      </w:pPr>
    </w:p>
    <w:p w:rsidR="0081233E" w:rsidRPr="0062426A" w:rsidRDefault="00D830B6" w:rsidP="0061142D">
      <w:pPr>
        <w:overflowPunct/>
        <w:autoSpaceDE/>
        <w:autoSpaceDN/>
        <w:adjustRightInd/>
        <w:spacing w:line="360" w:lineRule="auto"/>
        <w:rPr>
          <w:rFonts w:ascii="Verdana" w:hAnsi="Verdana"/>
          <w:b/>
          <w:sz w:val="24"/>
          <w:szCs w:val="24"/>
          <w:lang w:val="es-ES"/>
        </w:rPr>
      </w:pPr>
      <w:r w:rsidRPr="0062426A">
        <w:rPr>
          <w:rFonts w:ascii="Verdana" w:hAnsi="Verdana"/>
          <w:b/>
          <w:sz w:val="24"/>
          <w:szCs w:val="24"/>
        </w:rPr>
        <w:tab/>
      </w:r>
      <w:r w:rsidRPr="0062426A">
        <w:rPr>
          <w:rFonts w:ascii="Verdana" w:hAnsi="Verdana"/>
          <w:b/>
          <w:sz w:val="24"/>
          <w:szCs w:val="24"/>
        </w:rPr>
        <w:tab/>
      </w:r>
      <w:proofErr w:type="spellStart"/>
      <w:r w:rsidR="0024395C" w:rsidRPr="0062426A">
        <w:rPr>
          <w:rFonts w:ascii="Verdana" w:hAnsi="Verdana"/>
          <w:b/>
          <w:sz w:val="24"/>
          <w:szCs w:val="24"/>
        </w:rPr>
        <w:t>EDDER</w:t>
      </w:r>
      <w:proofErr w:type="spellEnd"/>
      <w:r w:rsidR="0024395C" w:rsidRPr="0062426A">
        <w:rPr>
          <w:rFonts w:ascii="Verdana" w:hAnsi="Verdana"/>
          <w:b/>
          <w:sz w:val="24"/>
          <w:szCs w:val="24"/>
        </w:rPr>
        <w:t xml:space="preserve"> JIMMY SÁNCHEZ </w:t>
      </w:r>
      <w:proofErr w:type="spellStart"/>
      <w:r w:rsidR="0024395C" w:rsidRPr="0062426A">
        <w:rPr>
          <w:rFonts w:ascii="Verdana" w:hAnsi="Verdana"/>
          <w:b/>
          <w:sz w:val="24"/>
          <w:szCs w:val="24"/>
        </w:rPr>
        <w:t>CALAMBÁS</w:t>
      </w:r>
      <w:proofErr w:type="spellEnd"/>
    </w:p>
    <w:sectPr w:rsidR="0081233E" w:rsidRPr="0062426A" w:rsidSect="005B2BBB">
      <w:footerReference w:type="default" r:id="rId9"/>
      <w:pgSz w:w="12242" w:h="18722" w:code="14"/>
      <w:pgMar w:top="1702"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2D" w:rsidRDefault="00B2042D">
      <w:r>
        <w:separator/>
      </w:r>
    </w:p>
  </w:endnote>
  <w:endnote w:type="continuationSeparator" w:id="0">
    <w:p w:rsidR="00B2042D" w:rsidRDefault="00B2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5B2BBB">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2D" w:rsidRDefault="00B2042D">
      <w:r>
        <w:separator/>
      </w:r>
    </w:p>
  </w:footnote>
  <w:footnote w:type="continuationSeparator" w:id="0">
    <w:p w:rsidR="00B2042D" w:rsidRDefault="00B2042D">
      <w:r>
        <w:continuationSeparator/>
      </w:r>
    </w:p>
  </w:footnote>
  <w:footnote w:id="1">
    <w:p w:rsidR="005B2BBB" w:rsidRPr="00986F54" w:rsidRDefault="005B2BBB" w:rsidP="005B2BBB">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w:t>
      </w:r>
      <w:r w:rsidRPr="00986F54">
        <w:rPr>
          <w:rFonts w:ascii="Verdana" w:hAnsi="Verdana"/>
          <w:sz w:val="16"/>
          <w:szCs w:val="18"/>
          <w:lang w:val="es-CO"/>
        </w:rPr>
        <w:t>Folios 1 a 3</w:t>
      </w:r>
    </w:p>
  </w:footnote>
  <w:footnote w:id="2">
    <w:p w:rsidR="00D33A32" w:rsidRPr="00986F54" w:rsidRDefault="00D33A32"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Sentencia T-128 de 2016</w:t>
      </w:r>
    </w:p>
  </w:footnote>
  <w:footnote w:id="3">
    <w:p w:rsidR="00234FD7" w:rsidRPr="00986F54" w:rsidRDefault="00234FD7"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w:t>
      </w:r>
      <w:r w:rsidRPr="00986F54">
        <w:rPr>
          <w:rFonts w:ascii="Verdana" w:hAnsi="Verdana"/>
          <w:sz w:val="16"/>
          <w:szCs w:val="18"/>
          <w:lang w:val="es-CO"/>
        </w:rPr>
        <w:t>Folio 28</w:t>
      </w:r>
    </w:p>
  </w:footnote>
  <w:footnote w:id="4">
    <w:p w:rsidR="00EA691B" w:rsidRPr="00986F54" w:rsidRDefault="00EA691B"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w:t>
      </w:r>
      <w:r w:rsidRPr="00986F54">
        <w:rPr>
          <w:rFonts w:ascii="Verdana" w:hAnsi="Verdana"/>
          <w:sz w:val="16"/>
          <w:szCs w:val="18"/>
          <w:lang w:val="es-CO"/>
        </w:rPr>
        <w:t>Aunque si bien en</w:t>
      </w:r>
      <w:r w:rsidR="00811561" w:rsidRPr="00986F54">
        <w:rPr>
          <w:rFonts w:ascii="Verdana" w:hAnsi="Verdana"/>
          <w:sz w:val="16"/>
          <w:szCs w:val="18"/>
          <w:lang w:val="es-CO"/>
        </w:rPr>
        <w:t xml:space="preserve"> principio dicho Secretario había rendido informe sobre la acción popular radicada bajo el No. 2015-00556</w:t>
      </w:r>
      <w:r w:rsidR="00E57B87" w:rsidRPr="00986F54">
        <w:rPr>
          <w:rFonts w:ascii="Verdana" w:hAnsi="Verdana"/>
          <w:sz w:val="16"/>
          <w:szCs w:val="18"/>
          <w:lang w:val="es-CO"/>
        </w:rPr>
        <w:t>, promovida por el señor Javier Elías Arias Idárraga, luego procedió a hacerlo respecto de la radicada bajo el No. 2016-00556</w:t>
      </w:r>
      <w:r w:rsidR="00BF5C8B" w:rsidRPr="00986F54">
        <w:rPr>
          <w:rFonts w:ascii="Verdana" w:hAnsi="Verdana"/>
          <w:sz w:val="16"/>
          <w:szCs w:val="18"/>
          <w:lang w:val="es-CO"/>
        </w:rPr>
        <w:t xml:space="preserve"> que es realmente en la que el señor Cristian Vásquez considera lesionados sus derechos</w:t>
      </w:r>
      <w:r w:rsidR="00A1163B" w:rsidRPr="00986F54">
        <w:rPr>
          <w:rFonts w:ascii="Verdana" w:hAnsi="Verdana"/>
          <w:sz w:val="16"/>
          <w:szCs w:val="18"/>
          <w:lang w:val="es-CO"/>
        </w:rPr>
        <w:t xml:space="preserve"> tal como se desprende del escrito de tutela</w:t>
      </w:r>
      <w:r w:rsidR="00E57B87" w:rsidRPr="00986F54">
        <w:rPr>
          <w:rFonts w:ascii="Verdana" w:hAnsi="Verdana"/>
          <w:sz w:val="16"/>
          <w:szCs w:val="18"/>
          <w:lang w:val="es-CO"/>
        </w:rPr>
        <w:t xml:space="preserve"> </w:t>
      </w:r>
    </w:p>
  </w:footnote>
  <w:footnote w:id="5">
    <w:p w:rsidR="00294943" w:rsidRPr="00986F54" w:rsidRDefault="00294943"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w:t>
      </w:r>
      <w:r w:rsidR="009923C2" w:rsidRPr="00986F54">
        <w:rPr>
          <w:rFonts w:ascii="Verdana" w:hAnsi="Verdana"/>
          <w:sz w:val="16"/>
          <w:szCs w:val="18"/>
          <w:lang w:val="es-CO"/>
        </w:rPr>
        <w:t>Folio 31</w:t>
      </w:r>
    </w:p>
  </w:footnote>
  <w:footnote w:id="6">
    <w:p w:rsidR="00056A39" w:rsidRPr="00986F54" w:rsidRDefault="00056A39"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w:t>
      </w:r>
      <w:r w:rsidR="00EA691B" w:rsidRPr="00986F54">
        <w:rPr>
          <w:rFonts w:ascii="Verdana" w:hAnsi="Verdana"/>
          <w:sz w:val="16"/>
          <w:szCs w:val="18"/>
          <w:lang w:val="es-CO"/>
        </w:rPr>
        <w:t>Folio 24</w:t>
      </w:r>
    </w:p>
  </w:footnote>
  <w:footnote w:id="7">
    <w:p w:rsidR="00056A39" w:rsidRPr="00986F54" w:rsidRDefault="00056A39"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00597419" w:rsidRPr="00986F54">
        <w:rPr>
          <w:rFonts w:ascii="Verdana" w:hAnsi="Verdana"/>
          <w:sz w:val="16"/>
          <w:szCs w:val="18"/>
        </w:rPr>
        <w:t xml:space="preserve"> Folio 25</w:t>
      </w:r>
    </w:p>
  </w:footnote>
  <w:footnote w:id="8">
    <w:p w:rsidR="00056A39" w:rsidRPr="00986F54" w:rsidRDefault="00056A39"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w:t>
      </w:r>
      <w:r w:rsidR="00D96363" w:rsidRPr="00986F54">
        <w:rPr>
          <w:rFonts w:ascii="Verdana" w:hAnsi="Verdana"/>
          <w:sz w:val="16"/>
          <w:szCs w:val="18"/>
          <w:lang w:val="es-CO"/>
        </w:rPr>
        <w:t>Folio 26</w:t>
      </w:r>
    </w:p>
  </w:footnote>
  <w:footnote w:id="9">
    <w:p w:rsidR="00056A39" w:rsidRPr="00986F54" w:rsidRDefault="00056A39"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w:t>
      </w:r>
      <w:r w:rsidRPr="00986F54">
        <w:rPr>
          <w:rFonts w:ascii="Verdana" w:hAnsi="Verdana"/>
          <w:sz w:val="16"/>
          <w:szCs w:val="18"/>
          <w:lang w:val="es-CO"/>
        </w:rPr>
        <w:t>Folio 14</w:t>
      </w:r>
    </w:p>
  </w:footnote>
  <w:footnote w:id="10">
    <w:p w:rsidR="0053505A" w:rsidRPr="00986F54" w:rsidRDefault="0053505A"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w:t>
      </w:r>
      <w:r w:rsidRPr="00986F54">
        <w:rPr>
          <w:rFonts w:ascii="Verdana" w:hAnsi="Verdana"/>
          <w:sz w:val="16"/>
          <w:szCs w:val="18"/>
          <w:lang w:val="es-CO"/>
        </w:rPr>
        <w:t>Folios 1 a 3</w:t>
      </w:r>
    </w:p>
  </w:footnote>
  <w:footnote w:id="11">
    <w:p w:rsidR="00C14BF4" w:rsidRPr="00986F54" w:rsidRDefault="00C14BF4" w:rsidP="00986F54">
      <w:pPr>
        <w:pStyle w:val="Notedebasdepage"/>
        <w:jc w:val="both"/>
        <w:rPr>
          <w:rFonts w:ascii="Verdana" w:hAnsi="Verdana"/>
          <w:sz w:val="16"/>
          <w:szCs w:val="18"/>
          <w:lang w:val="es-CO"/>
        </w:rPr>
      </w:pPr>
      <w:r w:rsidRPr="00986F54">
        <w:rPr>
          <w:rStyle w:val="Appelnotedebasdep"/>
          <w:rFonts w:ascii="Verdana" w:hAnsi="Verdana"/>
          <w:sz w:val="16"/>
          <w:szCs w:val="18"/>
        </w:rPr>
        <w:footnoteRef/>
      </w:r>
      <w:r w:rsidRPr="00986F54">
        <w:rPr>
          <w:rFonts w:ascii="Verdana" w:hAnsi="Verdana"/>
          <w:sz w:val="16"/>
          <w:szCs w:val="18"/>
        </w:rPr>
        <w:t xml:space="preserve"> </w:t>
      </w:r>
      <w:r w:rsidRPr="00986F54">
        <w:rPr>
          <w:rFonts w:ascii="Verdana" w:hAnsi="Verdana"/>
          <w:sz w:val="16"/>
          <w:szCs w:val="18"/>
          <w:lang w:val="es-CO"/>
        </w:rPr>
        <w:t xml:space="preserve">Sala de Casación Civil, sentencia de tutela del 9 de junio de 2016, MP: Dr. Luis Alfonso Rico Puerta, radicación </w:t>
      </w:r>
      <w:r w:rsidRPr="00986F54">
        <w:rPr>
          <w:rFonts w:ascii="Verdana" w:hAnsi="Verdana"/>
          <w:sz w:val="16"/>
          <w:szCs w:val="18"/>
        </w:rPr>
        <w:t>66001-22-13-000-2016-00515-01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8CE"/>
    <w:rsid w:val="00051FF7"/>
    <w:rsid w:val="00052219"/>
    <w:rsid w:val="00052F30"/>
    <w:rsid w:val="00053A33"/>
    <w:rsid w:val="00053CAE"/>
    <w:rsid w:val="00054202"/>
    <w:rsid w:val="00054CAF"/>
    <w:rsid w:val="00055408"/>
    <w:rsid w:val="00055572"/>
    <w:rsid w:val="0005630E"/>
    <w:rsid w:val="00056A39"/>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697"/>
    <w:rsid w:val="00067D08"/>
    <w:rsid w:val="00071559"/>
    <w:rsid w:val="0007199E"/>
    <w:rsid w:val="000722C1"/>
    <w:rsid w:val="000729CA"/>
    <w:rsid w:val="00073BA6"/>
    <w:rsid w:val="00073F57"/>
    <w:rsid w:val="000746FA"/>
    <w:rsid w:val="000749B4"/>
    <w:rsid w:val="00074E61"/>
    <w:rsid w:val="000750C2"/>
    <w:rsid w:val="0007534E"/>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10E"/>
    <w:rsid w:val="000B7C7F"/>
    <w:rsid w:val="000B7FCB"/>
    <w:rsid w:val="000C0E64"/>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470"/>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97"/>
    <w:rsid w:val="000E3DD5"/>
    <w:rsid w:val="000E470D"/>
    <w:rsid w:val="000E4978"/>
    <w:rsid w:val="000E4A75"/>
    <w:rsid w:val="000E4A7F"/>
    <w:rsid w:val="000E4AE7"/>
    <w:rsid w:val="000E55B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4A91"/>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43C"/>
    <w:rsid w:val="0011453C"/>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4EF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6DF"/>
    <w:rsid w:val="00147830"/>
    <w:rsid w:val="0015013A"/>
    <w:rsid w:val="00150436"/>
    <w:rsid w:val="00150FF0"/>
    <w:rsid w:val="001511B1"/>
    <w:rsid w:val="00151225"/>
    <w:rsid w:val="001539B8"/>
    <w:rsid w:val="00154655"/>
    <w:rsid w:val="00155170"/>
    <w:rsid w:val="00155B23"/>
    <w:rsid w:val="00155FC7"/>
    <w:rsid w:val="001572A5"/>
    <w:rsid w:val="00157644"/>
    <w:rsid w:val="0015771C"/>
    <w:rsid w:val="0016175B"/>
    <w:rsid w:val="00162BB6"/>
    <w:rsid w:val="00162C19"/>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2F58"/>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9EB"/>
    <w:rsid w:val="00196B8C"/>
    <w:rsid w:val="001970F9"/>
    <w:rsid w:val="001971AC"/>
    <w:rsid w:val="00197A74"/>
    <w:rsid w:val="00197FB8"/>
    <w:rsid w:val="001A0F53"/>
    <w:rsid w:val="001A1466"/>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968"/>
    <w:rsid w:val="001C6EC1"/>
    <w:rsid w:val="001C7DC1"/>
    <w:rsid w:val="001D0CCA"/>
    <w:rsid w:val="001D3143"/>
    <w:rsid w:val="001D373C"/>
    <w:rsid w:val="001D3F6D"/>
    <w:rsid w:val="001D55B7"/>
    <w:rsid w:val="001D6810"/>
    <w:rsid w:val="001D7070"/>
    <w:rsid w:val="001E02F9"/>
    <w:rsid w:val="001E0DE7"/>
    <w:rsid w:val="001E13EB"/>
    <w:rsid w:val="001E1D60"/>
    <w:rsid w:val="001E1FF1"/>
    <w:rsid w:val="001E3D46"/>
    <w:rsid w:val="001E4F8C"/>
    <w:rsid w:val="001E552A"/>
    <w:rsid w:val="001E67FE"/>
    <w:rsid w:val="001E6C27"/>
    <w:rsid w:val="001E6CE2"/>
    <w:rsid w:val="001E6D14"/>
    <w:rsid w:val="001F0007"/>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415"/>
    <w:rsid w:val="00200544"/>
    <w:rsid w:val="0020136D"/>
    <w:rsid w:val="00202842"/>
    <w:rsid w:val="00202D76"/>
    <w:rsid w:val="00202F7B"/>
    <w:rsid w:val="00203B6A"/>
    <w:rsid w:val="00203DC9"/>
    <w:rsid w:val="002045E1"/>
    <w:rsid w:val="0020510C"/>
    <w:rsid w:val="002051D4"/>
    <w:rsid w:val="00205DAD"/>
    <w:rsid w:val="00206D5B"/>
    <w:rsid w:val="00207792"/>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4FD7"/>
    <w:rsid w:val="002353FC"/>
    <w:rsid w:val="00235683"/>
    <w:rsid w:val="00235B12"/>
    <w:rsid w:val="00235E52"/>
    <w:rsid w:val="002374A6"/>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4F16"/>
    <w:rsid w:val="00255BAB"/>
    <w:rsid w:val="00256506"/>
    <w:rsid w:val="00256C9F"/>
    <w:rsid w:val="00257218"/>
    <w:rsid w:val="00257326"/>
    <w:rsid w:val="00257F16"/>
    <w:rsid w:val="00257FDD"/>
    <w:rsid w:val="00260407"/>
    <w:rsid w:val="002617B9"/>
    <w:rsid w:val="002633D7"/>
    <w:rsid w:val="00264381"/>
    <w:rsid w:val="002648D1"/>
    <w:rsid w:val="00264DC1"/>
    <w:rsid w:val="00265DDF"/>
    <w:rsid w:val="00265E77"/>
    <w:rsid w:val="002661E8"/>
    <w:rsid w:val="00266AF8"/>
    <w:rsid w:val="00270A1A"/>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44D2"/>
    <w:rsid w:val="00294943"/>
    <w:rsid w:val="002953F1"/>
    <w:rsid w:val="00295E2C"/>
    <w:rsid w:val="00297011"/>
    <w:rsid w:val="00297564"/>
    <w:rsid w:val="002976EE"/>
    <w:rsid w:val="00297A96"/>
    <w:rsid w:val="002A0F9A"/>
    <w:rsid w:val="002A10C7"/>
    <w:rsid w:val="002A10C8"/>
    <w:rsid w:val="002A1885"/>
    <w:rsid w:val="002A1B95"/>
    <w:rsid w:val="002A2706"/>
    <w:rsid w:val="002A3303"/>
    <w:rsid w:val="002A34D1"/>
    <w:rsid w:val="002A3B6C"/>
    <w:rsid w:val="002A3CAD"/>
    <w:rsid w:val="002A4B66"/>
    <w:rsid w:val="002A50E0"/>
    <w:rsid w:val="002A52CB"/>
    <w:rsid w:val="002A5905"/>
    <w:rsid w:val="002A5BCB"/>
    <w:rsid w:val="002A6BD0"/>
    <w:rsid w:val="002A7153"/>
    <w:rsid w:val="002A7801"/>
    <w:rsid w:val="002A7987"/>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E7B64"/>
    <w:rsid w:val="002F0DA2"/>
    <w:rsid w:val="002F1904"/>
    <w:rsid w:val="002F2759"/>
    <w:rsid w:val="002F27F2"/>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3FD"/>
    <w:rsid w:val="00311CFA"/>
    <w:rsid w:val="00311D3C"/>
    <w:rsid w:val="00311F64"/>
    <w:rsid w:val="003135BC"/>
    <w:rsid w:val="00313876"/>
    <w:rsid w:val="00313A15"/>
    <w:rsid w:val="00314D00"/>
    <w:rsid w:val="00314D46"/>
    <w:rsid w:val="0031515F"/>
    <w:rsid w:val="003151A1"/>
    <w:rsid w:val="0031534B"/>
    <w:rsid w:val="003162D6"/>
    <w:rsid w:val="00316324"/>
    <w:rsid w:val="00316887"/>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B7B"/>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85E"/>
    <w:rsid w:val="00340EA0"/>
    <w:rsid w:val="003414BA"/>
    <w:rsid w:val="003414FC"/>
    <w:rsid w:val="00341709"/>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47B18"/>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4EAE"/>
    <w:rsid w:val="00365527"/>
    <w:rsid w:val="0036619D"/>
    <w:rsid w:val="00366E3C"/>
    <w:rsid w:val="00366E41"/>
    <w:rsid w:val="00366E68"/>
    <w:rsid w:val="003670A3"/>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012"/>
    <w:rsid w:val="003A0CF6"/>
    <w:rsid w:val="003A0EAC"/>
    <w:rsid w:val="003A117A"/>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642A"/>
    <w:rsid w:val="003B75F9"/>
    <w:rsid w:val="003B7EC7"/>
    <w:rsid w:val="003C062B"/>
    <w:rsid w:val="003C0A38"/>
    <w:rsid w:val="003C12FA"/>
    <w:rsid w:val="003C1D08"/>
    <w:rsid w:val="003C291C"/>
    <w:rsid w:val="003C2FDC"/>
    <w:rsid w:val="003C3BA1"/>
    <w:rsid w:val="003C402C"/>
    <w:rsid w:val="003C418F"/>
    <w:rsid w:val="003C45B4"/>
    <w:rsid w:val="003C49C5"/>
    <w:rsid w:val="003C5256"/>
    <w:rsid w:val="003C5D74"/>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0E8"/>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8E3"/>
    <w:rsid w:val="00442E6B"/>
    <w:rsid w:val="00443255"/>
    <w:rsid w:val="00443AFA"/>
    <w:rsid w:val="00443D60"/>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CFC"/>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635E"/>
    <w:rsid w:val="0046717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6B5B"/>
    <w:rsid w:val="00497DBF"/>
    <w:rsid w:val="00497F2F"/>
    <w:rsid w:val="004A056D"/>
    <w:rsid w:val="004A09D9"/>
    <w:rsid w:val="004A22F8"/>
    <w:rsid w:val="004A2351"/>
    <w:rsid w:val="004A2A63"/>
    <w:rsid w:val="004A3607"/>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01C"/>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567"/>
    <w:rsid w:val="00505749"/>
    <w:rsid w:val="00505C55"/>
    <w:rsid w:val="005060C5"/>
    <w:rsid w:val="00506484"/>
    <w:rsid w:val="00506BA2"/>
    <w:rsid w:val="00512559"/>
    <w:rsid w:val="00512B73"/>
    <w:rsid w:val="00512D21"/>
    <w:rsid w:val="0051462E"/>
    <w:rsid w:val="00514991"/>
    <w:rsid w:val="00514CCA"/>
    <w:rsid w:val="00515B90"/>
    <w:rsid w:val="005160D2"/>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4CF4"/>
    <w:rsid w:val="0053505A"/>
    <w:rsid w:val="005358DC"/>
    <w:rsid w:val="005373A0"/>
    <w:rsid w:val="00537D0A"/>
    <w:rsid w:val="005418ED"/>
    <w:rsid w:val="00542291"/>
    <w:rsid w:val="0054231A"/>
    <w:rsid w:val="00542763"/>
    <w:rsid w:val="00543338"/>
    <w:rsid w:val="005436D9"/>
    <w:rsid w:val="005438CF"/>
    <w:rsid w:val="0054404B"/>
    <w:rsid w:val="00544290"/>
    <w:rsid w:val="00544376"/>
    <w:rsid w:val="0054481C"/>
    <w:rsid w:val="00545ABE"/>
    <w:rsid w:val="005466F6"/>
    <w:rsid w:val="00547A50"/>
    <w:rsid w:val="005507AA"/>
    <w:rsid w:val="00550CBA"/>
    <w:rsid w:val="00551D5E"/>
    <w:rsid w:val="00551E44"/>
    <w:rsid w:val="00551FF3"/>
    <w:rsid w:val="00552B00"/>
    <w:rsid w:val="00553198"/>
    <w:rsid w:val="005545FD"/>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717"/>
    <w:rsid w:val="00566DDC"/>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1FE2"/>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4A"/>
    <w:rsid w:val="00593D7A"/>
    <w:rsid w:val="005946F8"/>
    <w:rsid w:val="00594DA5"/>
    <w:rsid w:val="00595C44"/>
    <w:rsid w:val="00595C8A"/>
    <w:rsid w:val="0059689D"/>
    <w:rsid w:val="00596C0A"/>
    <w:rsid w:val="00597419"/>
    <w:rsid w:val="0059762E"/>
    <w:rsid w:val="005A009B"/>
    <w:rsid w:val="005A05EA"/>
    <w:rsid w:val="005A1445"/>
    <w:rsid w:val="005A21D3"/>
    <w:rsid w:val="005A36DC"/>
    <w:rsid w:val="005A42DE"/>
    <w:rsid w:val="005A506D"/>
    <w:rsid w:val="005A5743"/>
    <w:rsid w:val="005A5ECA"/>
    <w:rsid w:val="005A661E"/>
    <w:rsid w:val="005A734A"/>
    <w:rsid w:val="005A793E"/>
    <w:rsid w:val="005A7B3F"/>
    <w:rsid w:val="005B0F12"/>
    <w:rsid w:val="005B17F7"/>
    <w:rsid w:val="005B2B0B"/>
    <w:rsid w:val="005B2BBB"/>
    <w:rsid w:val="005B462F"/>
    <w:rsid w:val="005B4718"/>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3D7B"/>
    <w:rsid w:val="005D5DC7"/>
    <w:rsid w:val="005D6C21"/>
    <w:rsid w:val="005D7211"/>
    <w:rsid w:val="005D7E5C"/>
    <w:rsid w:val="005E0161"/>
    <w:rsid w:val="005E031B"/>
    <w:rsid w:val="005E0458"/>
    <w:rsid w:val="005E0CCD"/>
    <w:rsid w:val="005E1056"/>
    <w:rsid w:val="005E13C6"/>
    <w:rsid w:val="005E1CA3"/>
    <w:rsid w:val="005E21F8"/>
    <w:rsid w:val="005E2F75"/>
    <w:rsid w:val="005E3D91"/>
    <w:rsid w:val="005E49C0"/>
    <w:rsid w:val="005E5240"/>
    <w:rsid w:val="005E53C2"/>
    <w:rsid w:val="005E5E91"/>
    <w:rsid w:val="005E66E0"/>
    <w:rsid w:val="005E6DE2"/>
    <w:rsid w:val="005E6EA5"/>
    <w:rsid w:val="005E715A"/>
    <w:rsid w:val="005E75EE"/>
    <w:rsid w:val="005F0F5E"/>
    <w:rsid w:val="005F123B"/>
    <w:rsid w:val="005F13BF"/>
    <w:rsid w:val="005F2B38"/>
    <w:rsid w:val="005F33BA"/>
    <w:rsid w:val="005F3BBF"/>
    <w:rsid w:val="005F4F56"/>
    <w:rsid w:val="005F4F6B"/>
    <w:rsid w:val="005F53AA"/>
    <w:rsid w:val="005F57D8"/>
    <w:rsid w:val="005F6488"/>
    <w:rsid w:val="005F65E2"/>
    <w:rsid w:val="005F6842"/>
    <w:rsid w:val="005F6EED"/>
    <w:rsid w:val="005F7964"/>
    <w:rsid w:val="005F7B24"/>
    <w:rsid w:val="00600CA4"/>
    <w:rsid w:val="00601E21"/>
    <w:rsid w:val="00602CBE"/>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42D"/>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26A"/>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37718"/>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58E7"/>
    <w:rsid w:val="00656B10"/>
    <w:rsid w:val="00656E21"/>
    <w:rsid w:val="00656E42"/>
    <w:rsid w:val="006572DB"/>
    <w:rsid w:val="006575F4"/>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684"/>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E40"/>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A5B"/>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6F15"/>
    <w:rsid w:val="006E786E"/>
    <w:rsid w:val="006F0D46"/>
    <w:rsid w:val="006F0E0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57F55"/>
    <w:rsid w:val="007605B8"/>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189A"/>
    <w:rsid w:val="00782381"/>
    <w:rsid w:val="007837C1"/>
    <w:rsid w:val="00783EED"/>
    <w:rsid w:val="007851C9"/>
    <w:rsid w:val="007868A6"/>
    <w:rsid w:val="00786A9A"/>
    <w:rsid w:val="007871A1"/>
    <w:rsid w:val="007905CF"/>
    <w:rsid w:val="00790AD5"/>
    <w:rsid w:val="00791557"/>
    <w:rsid w:val="007917EF"/>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2F8A"/>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078"/>
    <w:rsid w:val="007B333A"/>
    <w:rsid w:val="007B3D74"/>
    <w:rsid w:val="007B4327"/>
    <w:rsid w:val="007B5E7E"/>
    <w:rsid w:val="007B7DAF"/>
    <w:rsid w:val="007C02C5"/>
    <w:rsid w:val="007C0835"/>
    <w:rsid w:val="007C0BD3"/>
    <w:rsid w:val="007C17A4"/>
    <w:rsid w:val="007C1CFB"/>
    <w:rsid w:val="007C28BA"/>
    <w:rsid w:val="007C28CD"/>
    <w:rsid w:val="007C311C"/>
    <w:rsid w:val="007C37F4"/>
    <w:rsid w:val="007C3BDE"/>
    <w:rsid w:val="007C41CF"/>
    <w:rsid w:val="007C4797"/>
    <w:rsid w:val="007C53BD"/>
    <w:rsid w:val="007C5406"/>
    <w:rsid w:val="007C5565"/>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09EF"/>
    <w:rsid w:val="00801528"/>
    <w:rsid w:val="00802139"/>
    <w:rsid w:val="008021E3"/>
    <w:rsid w:val="008025AC"/>
    <w:rsid w:val="0080291A"/>
    <w:rsid w:val="00804FCE"/>
    <w:rsid w:val="008051BC"/>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561"/>
    <w:rsid w:val="00811682"/>
    <w:rsid w:val="00811A44"/>
    <w:rsid w:val="00811FD2"/>
    <w:rsid w:val="0081233E"/>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C9D"/>
    <w:rsid w:val="0082612C"/>
    <w:rsid w:val="00826A3A"/>
    <w:rsid w:val="00826C75"/>
    <w:rsid w:val="008278C6"/>
    <w:rsid w:val="008300EF"/>
    <w:rsid w:val="00831095"/>
    <w:rsid w:val="008310C1"/>
    <w:rsid w:val="00831229"/>
    <w:rsid w:val="0083186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4D46"/>
    <w:rsid w:val="00875798"/>
    <w:rsid w:val="008763F3"/>
    <w:rsid w:val="008801E3"/>
    <w:rsid w:val="00880217"/>
    <w:rsid w:val="00880429"/>
    <w:rsid w:val="00880D6A"/>
    <w:rsid w:val="00883B5B"/>
    <w:rsid w:val="00884AF9"/>
    <w:rsid w:val="00884C39"/>
    <w:rsid w:val="00884E8A"/>
    <w:rsid w:val="0088535B"/>
    <w:rsid w:val="00885914"/>
    <w:rsid w:val="00885951"/>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4AA"/>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125D"/>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0E6"/>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2240"/>
    <w:rsid w:val="009237A2"/>
    <w:rsid w:val="0092461E"/>
    <w:rsid w:val="00924CFE"/>
    <w:rsid w:val="00924D25"/>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2E0"/>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6F54"/>
    <w:rsid w:val="0098791A"/>
    <w:rsid w:val="009900F2"/>
    <w:rsid w:val="00990FCF"/>
    <w:rsid w:val="009915E4"/>
    <w:rsid w:val="00991B65"/>
    <w:rsid w:val="00991FE8"/>
    <w:rsid w:val="009923C2"/>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5AE"/>
    <w:rsid w:val="009F3268"/>
    <w:rsid w:val="009F49DE"/>
    <w:rsid w:val="009F4C92"/>
    <w:rsid w:val="009F57D9"/>
    <w:rsid w:val="009F6577"/>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5942"/>
    <w:rsid w:val="00A079D0"/>
    <w:rsid w:val="00A07BA1"/>
    <w:rsid w:val="00A07F55"/>
    <w:rsid w:val="00A100BD"/>
    <w:rsid w:val="00A10BD7"/>
    <w:rsid w:val="00A10F91"/>
    <w:rsid w:val="00A1153C"/>
    <w:rsid w:val="00A1163B"/>
    <w:rsid w:val="00A11A6E"/>
    <w:rsid w:val="00A120C3"/>
    <w:rsid w:val="00A126C9"/>
    <w:rsid w:val="00A128F0"/>
    <w:rsid w:val="00A12FAF"/>
    <w:rsid w:val="00A130A6"/>
    <w:rsid w:val="00A13592"/>
    <w:rsid w:val="00A139C2"/>
    <w:rsid w:val="00A14315"/>
    <w:rsid w:val="00A147FE"/>
    <w:rsid w:val="00A14BF3"/>
    <w:rsid w:val="00A14C71"/>
    <w:rsid w:val="00A161EB"/>
    <w:rsid w:val="00A166B6"/>
    <w:rsid w:val="00A173F8"/>
    <w:rsid w:val="00A23544"/>
    <w:rsid w:val="00A24109"/>
    <w:rsid w:val="00A245E5"/>
    <w:rsid w:val="00A25683"/>
    <w:rsid w:val="00A257AC"/>
    <w:rsid w:val="00A25956"/>
    <w:rsid w:val="00A26B20"/>
    <w:rsid w:val="00A26B87"/>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40D"/>
    <w:rsid w:val="00A5166B"/>
    <w:rsid w:val="00A517F3"/>
    <w:rsid w:val="00A524DB"/>
    <w:rsid w:val="00A52639"/>
    <w:rsid w:val="00A52D2E"/>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3E4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2F3"/>
    <w:rsid w:val="00A8734A"/>
    <w:rsid w:val="00A8764F"/>
    <w:rsid w:val="00A8788B"/>
    <w:rsid w:val="00A90AF5"/>
    <w:rsid w:val="00A90F59"/>
    <w:rsid w:val="00A9178D"/>
    <w:rsid w:val="00A91BAC"/>
    <w:rsid w:val="00A921E6"/>
    <w:rsid w:val="00A928E4"/>
    <w:rsid w:val="00A929B6"/>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501"/>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042D"/>
    <w:rsid w:val="00B2140E"/>
    <w:rsid w:val="00B21C48"/>
    <w:rsid w:val="00B21E9E"/>
    <w:rsid w:val="00B2270D"/>
    <w:rsid w:val="00B22AEF"/>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4BD"/>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0F3"/>
    <w:rsid w:val="00BB11F2"/>
    <w:rsid w:val="00BB1751"/>
    <w:rsid w:val="00BB1EC5"/>
    <w:rsid w:val="00BB1FE6"/>
    <w:rsid w:val="00BB329B"/>
    <w:rsid w:val="00BB35AF"/>
    <w:rsid w:val="00BB401E"/>
    <w:rsid w:val="00BB42C9"/>
    <w:rsid w:val="00BB5746"/>
    <w:rsid w:val="00BB5771"/>
    <w:rsid w:val="00BB57FA"/>
    <w:rsid w:val="00BB5FAD"/>
    <w:rsid w:val="00BB62D0"/>
    <w:rsid w:val="00BB6548"/>
    <w:rsid w:val="00BB6DAC"/>
    <w:rsid w:val="00BC03F4"/>
    <w:rsid w:val="00BC04E0"/>
    <w:rsid w:val="00BC0A82"/>
    <w:rsid w:val="00BC2832"/>
    <w:rsid w:val="00BC31DA"/>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B05"/>
    <w:rsid w:val="00BD7DF2"/>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5C8B"/>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4BF4"/>
    <w:rsid w:val="00C15C27"/>
    <w:rsid w:val="00C15D34"/>
    <w:rsid w:val="00C1607B"/>
    <w:rsid w:val="00C17271"/>
    <w:rsid w:val="00C17317"/>
    <w:rsid w:val="00C1733A"/>
    <w:rsid w:val="00C17727"/>
    <w:rsid w:val="00C20043"/>
    <w:rsid w:val="00C20378"/>
    <w:rsid w:val="00C20475"/>
    <w:rsid w:val="00C20C2E"/>
    <w:rsid w:val="00C21726"/>
    <w:rsid w:val="00C22014"/>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18B"/>
    <w:rsid w:val="00CB776C"/>
    <w:rsid w:val="00CB78EB"/>
    <w:rsid w:val="00CB7D85"/>
    <w:rsid w:val="00CC0B70"/>
    <w:rsid w:val="00CC1202"/>
    <w:rsid w:val="00CC1289"/>
    <w:rsid w:val="00CC1CD5"/>
    <w:rsid w:val="00CC20B5"/>
    <w:rsid w:val="00CC3512"/>
    <w:rsid w:val="00CC3633"/>
    <w:rsid w:val="00CC3792"/>
    <w:rsid w:val="00CC44DC"/>
    <w:rsid w:val="00CC482A"/>
    <w:rsid w:val="00CC4853"/>
    <w:rsid w:val="00CC4856"/>
    <w:rsid w:val="00CD01D0"/>
    <w:rsid w:val="00CD069B"/>
    <w:rsid w:val="00CD1290"/>
    <w:rsid w:val="00CD13EF"/>
    <w:rsid w:val="00CD142E"/>
    <w:rsid w:val="00CD14E7"/>
    <w:rsid w:val="00CD2A81"/>
    <w:rsid w:val="00CD37E1"/>
    <w:rsid w:val="00CD3FA7"/>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77E"/>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37A1"/>
    <w:rsid w:val="00D33A32"/>
    <w:rsid w:val="00D35362"/>
    <w:rsid w:val="00D35AF2"/>
    <w:rsid w:val="00D35D22"/>
    <w:rsid w:val="00D36131"/>
    <w:rsid w:val="00D36490"/>
    <w:rsid w:val="00D371E2"/>
    <w:rsid w:val="00D377F9"/>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703D5"/>
    <w:rsid w:val="00D70DDA"/>
    <w:rsid w:val="00D711F2"/>
    <w:rsid w:val="00D71461"/>
    <w:rsid w:val="00D723CD"/>
    <w:rsid w:val="00D731C8"/>
    <w:rsid w:val="00D73C55"/>
    <w:rsid w:val="00D73E28"/>
    <w:rsid w:val="00D76A9E"/>
    <w:rsid w:val="00D76CDB"/>
    <w:rsid w:val="00D77543"/>
    <w:rsid w:val="00D77A9E"/>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866"/>
    <w:rsid w:val="00D87B03"/>
    <w:rsid w:val="00D87C83"/>
    <w:rsid w:val="00D90E34"/>
    <w:rsid w:val="00D91CE6"/>
    <w:rsid w:val="00D92456"/>
    <w:rsid w:val="00D92853"/>
    <w:rsid w:val="00D931E9"/>
    <w:rsid w:val="00D94A0F"/>
    <w:rsid w:val="00D94EB9"/>
    <w:rsid w:val="00D95652"/>
    <w:rsid w:val="00D95DB6"/>
    <w:rsid w:val="00D96363"/>
    <w:rsid w:val="00D97421"/>
    <w:rsid w:val="00D9746E"/>
    <w:rsid w:val="00D97B16"/>
    <w:rsid w:val="00DA2418"/>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B70E7"/>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384"/>
    <w:rsid w:val="00DD0F81"/>
    <w:rsid w:val="00DD10B0"/>
    <w:rsid w:val="00DD38B2"/>
    <w:rsid w:val="00DD5565"/>
    <w:rsid w:val="00DD6955"/>
    <w:rsid w:val="00DD6CE6"/>
    <w:rsid w:val="00DD72A9"/>
    <w:rsid w:val="00DE134C"/>
    <w:rsid w:val="00DE1996"/>
    <w:rsid w:val="00DE2427"/>
    <w:rsid w:val="00DE39CF"/>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570D"/>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2FD"/>
    <w:rsid w:val="00E40AC6"/>
    <w:rsid w:val="00E40B1D"/>
    <w:rsid w:val="00E40BF8"/>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B87"/>
    <w:rsid w:val="00E57FE9"/>
    <w:rsid w:val="00E6010E"/>
    <w:rsid w:val="00E60E4F"/>
    <w:rsid w:val="00E61895"/>
    <w:rsid w:val="00E6239C"/>
    <w:rsid w:val="00E62640"/>
    <w:rsid w:val="00E629C8"/>
    <w:rsid w:val="00E63487"/>
    <w:rsid w:val="00E63914"/>
    <w:rsid w:val="00E63EED"/>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0EA"/>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691B"/>
    <w:rsid w:val="00EA7177"/>
    <w:rsid w:val="00EA750F"/>
    <w:rsid w:val="00EA768A"/>
    <w:rsid w:val="00EA7ADB"/>
    <w:rsid w:val="00EA7EF9"/>
    <w:rsid w:val="00EB00C5"/>
    <w:rsid w:val="00EB0639"/>
    <w:rsid w:val="00EB1869"/>
    <w:rsid w:val="00EB2261"/>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920"/>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5F68"/>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281E"/>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34A"/>
    <w:rsid w:val="00FE2AE0"/>
    <w:rsid w:val="00FE31C2"/>
    <w:rsid w:val="00FE381F"/>
    <w:rsid w:val="00FE3A22"/>
    <w:rsid w:val="00FE42BC"/>
    <w:rsid w:val="00FE457C"/>
    <w:rsid w:val="00FE4A64"/>
    <w:rsid w:val="00FE4F96"/>
    <w:rsid w:val="00FE58D9"/>
    <w:rsid w:val="00FE5A95"/>
    <w:rsid w:val="00FE6773"/>
    <w:rsid w:val="00FE6A97"/>
    <w:rsid w:val="00FE7A92"/>
    <w:rsid w:val="00FE7CE8"/>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41259517">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2486419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6198007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A2C0-B243-4D9B-B4B1-7CF26DEB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1909</Words>
  <Characters>10501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17</cp:revision>
  <cp:lastPrinted>2017-09-20T16:10:00Z</cp:lastPrinted>
  <dcterms:created xsi:type="dcterms:W3CDTF">2017-09-15T12:49:00Z</dcterms:created>
  <dcterms:modified xsi:type="dcterms:W3CDTF">2017-10-31T16:09:00Z</dcterms:modified>
</cp:coreProperties>
</file>