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94" w:rsidRDefault="00955794" w:rsidP="00955794">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bookmarkStart w:id="0" w:name="_GoBack"/>
      <w:bookmarkEnd w:id="0"/>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955794" w:rsidRPr="00346DF6" w:rsidRDefault="00955794" w:rsidP="0095579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955794" w:rsidRDefault="00955794" w:rsidP="00E13129">
      <w:pPr>
        <w:tabs>
          <w:tab w:val="center" w:pos="4419"/>
          <w:tab w:val="right" w:pos="8838"/>
        </w:tabs>
        <w:ind w:right="-7"/>
        <w:jc w:val="center"/>
        <w:rPr>
          <w:rFonts w:ascii="Arial Narrow" w:hAnsi="Arial Narrow"/>
          <w:b/>
          <w:sz w:val="28"/>
          <w:szCs w:val="28"/>
          <w:lang w:val="es-CO" w:eastAsia="x-none"/>
        </w:rPr>
      </w:pPr>
    </w:p>
    <w:p w:rsidR="00E13129" w:rsidRPr="006C0BF2" w:rsidRDefault="00E13129" w:rsidP="00E13129">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 xml:space="preserve">TRIBUNAL SUPERIOR DEL </w:t>
      </w:r>
      <w:proofErr w:type="spellStart"/>
      <w:r w:rsidRPr="006C0BF2">
        <w:rPr>
          <w:rFonts w:ascii="Arial Narrow" w:hAnsi="Arial Narrow"/>
          <w:b/>
          <w:sz w:val="28"/>
          <w:szCs w:val="28"/>
          <w:lang w:val="x-none" w:eastAsia="x-none"/>
        </w:rPr>
        <w:t>DISTRITO</w:t>
      </w:r>
      <w:proofErr w:type="spellEnd"/>
    </w:p>
    <w:p w:rsidR="00E13129" w:rsidRPr="006C0BF2" w:rsidRDefault="00E13129" w:rsidP="00E13129">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fr-FR" w:eastAsia="fr-FR"/>
        </w:rPr>
        <w:drawing>
          <wp:inline distT="0" distB="0" distL="0" distR="0" wp14:anchorId="61D54987" wp14:editId="4E72A3C6">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E13129" w:rsidRPr="006C0BF2" w:rsidRDefault="00E13129" w:rsidP="00E13129">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E13129" w:rsidRPr="006C0BF2" w:rsidRDefault="00E13129" w:rsidP="00E13129">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E13129" w:rsidRPr="006C0BF2" w:rsidRDefault="00E13129" w:rsidP="00E13129">
      <w:pPr>
        <w:pStyle w:val="Sansinterligne"/>
      </w:pPr>
    </w:p>
    <w:p w:rsidR="00955794" w:rsidRPr="00A67BBD" w:rsidRDefault="00955794" w:rsidP="00955794">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Pr>
          <w:rFonts w:ascii="Arial Narrow" w:hAnsi="Arial Narrow" w:cs="Arial"/>
          <w:i/>
          <w:sz w:val="18"/>
          <w:szCs w:val="18"/>
        </w:rPr>
        <w:t xml:space="preserve">Auto - </w:t>
      </w:r>
      <w:r>
        <w:rPr>
          <w:rFonts w:ascii="Arial Narrow" w:hAnsi="Arial Narrow" w:cs="Arial"/>
          <w:bCs/>
          <w:i/>
          <w:sz w:val="18"/>
          <w:szCs w:val="18"/>
        </w:rPr>
        <w:t>Resuelve Incidente de Desacato</w:t>
      </w:r>
      <w:r>
        <w:rPr>
          <w:rFonts w:ascii="Arial Narrow" w:hAnsi="Arial Narrow" w:cs="Arial"/>
          <w:bCs/>
          <w:i/>
          <w:sz w:val="18"/>
          <w:szCs w:val="18"/>
        </w:rPr>
        <w:t xml:space="preserve"> – 24 de marzo de 2017</w:t>
      </w:r>
    </w:p>
    <w:p w:rsidR="00955794" w:rsidRPr="00A67BBD" w:rsidRDefault="00955794" w:rsidP="00955794">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Acción de Tutela - Sanciona</w:t>
      </w:r>
    </w:p>
    <w:p w:rsidR="00E13129" w:rsidRPr="00A67BBD" w:rsidRDefault="00E13129" w:rsidP="00E13129">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66001-22-05-000-2016-00211-00</w:t>
      </w:r>
    </w:p>
    <w:p w:rsidR="00E13129" w:rsidRPr="00A67BBD" w:rsidRDefault="00E13129" w:rsidP="00E13129">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t xml:space="preserve">Luis Geovanny Hernández Granda </w:t>
      </w:r>
    </w:p>
    <w:p w:rsidR="00E13129" w:rsidRDefault="00E13129" w:rsidP="00E13129">
      <w:pPr>
        <w:ind w:left="708" w:hanging="708"/>
        <w:jc w:val="both"/>
        <w:rPr>
          <w:rFonts w:ascii="Arial Narrow" w:hAnsi="Arial Narrow" w:cs="Arial"/>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Pr>
          <w:rFonts w:ascii="Arial Narrow" w:hAnsi="Arial Narrow" w:cs="Arial"/>
          <w:i/>
          <w:sz w:val="18"/>
          <w:szCs w:val="18"/>
          <w:lang w:val="es-CO"/>
        </w:rPr>
        <w:t xml:space="preserve">Dirección General del Ejército Nacional  </w:t>
      </w:r>
    </w:p>
    <w:p w:rsidR="00955794" w:rsidRDefault="00955794" w:rsidP="00E13129">
      <w:pPr>
        <w:ind w:left="708" w:hanging="708"/>
        <w:jc w:val="both"/>
        <w:rPr>
          <w:rFonts w:ascii="Arial Narrow" w:hAnsi="Arial Narrow" w:cs="Arial"/>
          <w:b/>
          <w:i/>
          <w:sz w:val="18"/>
          <w:szCs w:val="18"/>
          <w:lang w:val="es-CO"/>
        </w:rPr>
      </w:pPr>
    </w:p>
    <w:p w:rsidR="00955794" w:rsidRDefault="00955794" w:rsidP="009F6580">
      <w:pPr>
        <w:jc w:val="both"/>
        <w:rPr>
          <w:rFonts w:ascii="Arial Narrow" w:hAnsi="Arial Narrow" w:cs="Arial"/>
          <w:b/>
          <w:i/>
          <w:sz w:val="18"/>
          <w:szCs w:val="18"/>
          <w:lang w:val="es-CO"/>
        </w:rPr>
      </w:pPr>
      <w:r>
        <w:rPr>
          <w:rFonts w:ascii="Arial Narrow" w:hAnsi="Arial Narrow" w:cs="Arial"/>
          <w:b/>
          <w:i/>
          <w:sz w:val="18"/>
          <w:szCs w:val="18"/>
          <w:lang w:val="es-CO"/>
        </w:rPr>
        <w:t>Temas</w:t>
      </w:r>
      <w:r>
        <w:rPr>
          <w:rFonts w:ascii="Arial Narrow" w:hAnsi="Arial Narrow" w:cs="Arial"/>
          <w:b/>
          <w:i/>
          <w:sz w:val="18"/>
          <w:szCs w:val="18"/>
          <w:lang w:val="es-CO"/>
        </w:rPr>
        <w:tab/>
      </w:r>
      <w:r>
        <w:rPr>
          <w:rFonts w:ascii="Arial Narrow" w:hAnsi="Arial Narrow" w:cs="Arial"/>
          <w:b/>
          <w:i/>
          <w:sz w:val="18"/>
          <w:szCs w:val="18"/>
          <w:lang w:val="es-CO"/>
        </w:rPr>
        <w:tab/>
      </w:r>
      <w:r>
        <w:rPr>
          <w:rFonts w:ascii="Arial Narrow" w:hAnsi="Arial Narrow" w:cs="Arial"/>
          <w:b/>
          <w:i/>
          <w:sz w:val="18"/>
          <w:szCs w:val="18"/>
          <w:lang w:val="es-CO"/>
        </w:rPr>
        <w:tab/>
        <w:t>:</w:t>
      </w:r>
      <w:r>
        <w:rPr>
          <w:rFonts w:ascii="Arial Narrow" w:hAnsi="Arial Narrow" w:cs="Arial"/>
          <w:b/>
          <w:i/>
          <w:sz w:val="18"/>
          <w:szCs w:val="18"/>
          <w:lang w:val="es-CO"/>
        </w:rPr>
        <w:tab/>
      </w:r>
      <w:r w:rsidR="009F6580">
        <w:rPr>
          <w:rFonts w:ascii="Arial Narrow" w:hAnsi="Arial Narrow" w:cs="Arial"/>
          <w:b/>
          <w:i/>
          <w:sz w:val="18"/>
          <w:szCs w:val="18"/>
          <w:lang w:val="es-CO"/>
        </w:rPr>
        <w:t xml:space="preserve">CONVOCACIÓN A LA JUNTA MÉDICO LABORAL / INCUMPLIMIENTO. </w:t>
      </w:r>
      <w:r w:rsidR="009F6580" w:rsidRPr="009F6580">
        <w:rPr>
          <w:rFonts w:ascii="Arial Narrow" w:hAnsi="Arial Narrow" w:cs="Arial"/>
          <w:i/>
          <w:sz w:val="18"/>
          <w:szCs w:val="18"/>
          <w:lang w:val="es-CO"/>
        </w:rPr>
        <w:t>“</w:t>
      </w:r>
      <w:r w:rsidR="009F6580" w:rsidRPr="009F6580">
        <w:rPr>
          <w:rFonts w:ascii="Arial Narrow" w:hAnsi="Arial Narrow" w:cs="Arial"/>
          <w:i/>
          <w:sz w:val="18"/>
          <w:szCs w:val="18"/>
        </w:rPr>
        <w:t>[E]</w:t>
      </w:r>
      <w:proofErr w:type="spellStart"/>
      <w:r w:rsidRPr="009F6580">
        <w:rPr>
          <w:rFonts w:ascii="Arial Narrow" w:hAnsi="Arial Narrow" w:cs="Arial"/>
          <w:i/>
          <w:sz w:val="18"/>
          <w:szCs w:val="18"/>
        </w:rPr>
        <w:t>sta</w:t>
      </w:r>
      <w:proofErr w:type="spellEnd"/>
      <w:r w:rsidRPr="009F6580">
        <w:rPr>
          <w:rFonts w:ascii="Arial Narrow" w:hAnsi="Arial Narrow" w:cs="Arial"/>
          <w:i/>
          <w:sz w:val="18"/>
          <w:szCs w:val="18"/>
        </w:rPr>
        <w:t xml:space="preserve"> Sala, actuando en sede de tutela, impuso un claro mandato a esa entidad, en cabeza del director de esa unidad, de convocar a la Junta Médico Laboral para que procediera a valorar la capacidad psicofísica del señor Luis Geovanny Hernández Granda, mandato que ha sido desatendido por el referido funcionario, pues no se han cumplido ni siquiera con los requerimientos efectuados por esta Sala en el trámite preliminar.</w:t>
      </w:r>
      <w:r w:rsidR="009F6580" w:rsidRPr="009F6580">
        <w:rPr>
          <w:rFonts w:ascii="Arial Narrow" w:hAnsi="Arial Narrow" w:cs="Arial"/>
          <w:i/>
          <w:sz w:val="18"/>
          <w:szCs w:val="18"/>
        </w:rPr>
        <w:t xml:space="preserve"> </w:t>
      </w:r>
      <w:r w:rsidRPr="009F6580">
        <w:rPr>
          <w:rFonts w:ascii="Arial Narrow" w:hAnsi="Arial Narrow" w:cs="Arial"/>
          <w:i/>
          <w:sz w:val="18"/>
          <w:szCs w:val="18"/>
        </w:rPr>
        <w:t>Por lo tanto, es palmario que el Brigadier General Germán López Guerrero ha omitido el cumplimiento de la orden de tutela, sin que medie justificación alguna para ello, siendo la consecuencia necesaria la imposición de una sanción al aludido funcionario, quien en su calidad de Director General de Sanidad del Ejército Nacional estaba en la obligación de disponer todo lo necesario para satisfacer la orden de amparo.</w:t>
      </w:r>
      <w:r w:rsidR="009F6580" w:rsidRPr="009F6580">
        <w:rPr>
          <w:rFonts w:ascii="Arial Narrow" w:hAnsi="Arial Narrow" w:cs="Arial"/>
          <w:i/>
          <w:sz w:val="18"/>
          <w:szCs w:val="18"/>
        </w:rPr>
        <w:t>”.</w:t>
      </w:r>
    </w:p>
    <w:p w:rsidR="00955794" w:rsidRPr="00955794" w:rsidRDefault="00955794" w:rsidP="00E13129">
      <w:pPr>
        <w:ind w:left="708" w:hanging="708"/>
        <w:jc w:val="both"/>
        <w:rPr>
          <w:rFonts w:ascii="Arial Narrow" w:hAnsi="Arial Narrow" w:cs="Arial"/>
          <w:i/>
          <w:sz w:val="18"/>
          <w:szCs w:val="18"/>
          <w:lang w:val="es-CO"/>
        </w:rPr>
      </w:pPr>
    </w:p>
    <w:p w:rsidR="00E13129" w:rsidRPr="009D2C69" w:rsidRDefault="00E13129" w:rsidP="00E13129">
      <w:pPr>
        <w:spacing w:line="276" w:lineRule="auto"/>
        <w:ind w:left="2835" w:hanging="2835"/>
        <w:jc w:val="both"/>
        <w:rPr>
          <w:rFonts w:ascii="Arial Narrow" w:hAnsi="Arial Narrow" w:cs="Tahoma"/>
          <w:b/>
          <w:i/>
          <w:spacing w:val="-2"/>
          <w:sz w:val="18"/>
          <w:szCs w:val="18"/>
          <w:lang w:val="es-ES_tradnl"/>
        </w:rPr>
      </w:pPr>
      <w:r w:rsidRPr="009D2C69">
        <w:rPr>
          <w:rFonts w:ascii="Arial Narrow" w:hAnsi="Arial Narrow" w:cs="Arial"/>
          <w:bCs/>
          <w:i/>
          <w:sz w:val="18"/>
          <w:szCs w:val="18"/>
        </w:rPr>
        <w:tab/>
      </w:r>
    </w:p>
    <w:p w:rsidR="00E13129" w:rsidRPr="00A67BBD" w:rsidRDefault="00E13129" w:rsidP="009F6580">
      <w:pPr>
        <w:pStyle w:val="Sansinterligne"/>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veinticuatro de marzo de </w:t>
      </w:r>
      <w:r w:rsidRPr="00A67BBD">
        <w:rPr>
          <w:rFonts w:ascii="Arial Narrow" w:hAnsi="Arial Narrow" w:cs="Arial"/>
          <w:sz w:val="28"/>
          <w:szCs w:val="28"/>
        </w:rPr>
        <w:t xml:space="preserve">dos mil </w:t>
      </w:r>
      <w:r>
        <w:rPr>
          <w:rFonts w:ascii="Arial Narrow" w:hAnsi="Arial Narrow" w:cs="Arial"/>
          <w:sz w:val="28"/>
          <w:szCs w:val="28"/>
        </w:rPr>
        <w:t>dieciséis</w:t>
      </w:r>
      <w:r w:rsidRPr="00A67BBD">
        <w:rPr>
          <w:rFonts w:ascii="Arial Narrow" w:hAnsi="Arial Narrow" w:cs="Arial"/>
          <w:sz w:val="28"/>
          <w:szCs w:val="28"/>
        </w:rPr>
        <w:t xml:space="preserve">  </w:t>
      </w:r>
    </w:p>
    <w:p w:rsidR="00E13129" w:rsidRPr="00A67BBD" w:rsidRDefault="00E13129" w:rsidP="00E13129">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Pr>
          <w:rFonts w:ascii="Arial Narrow" w:hAnsi="Arial Narrow" w:cs="Arial"/>
          <w:sz w:val="28"/>
          <w:szCs w:val="28"/>
        </w:rPr>
        <w:t>24 de marzo de 2016</w:t>
      </w:r>
    </w:p>
    <w:p w:rsidR="00E13129" w:rsidRPr="00A67BBD" w:rsidRDefault="00E13129" w:rsidP="00E13129">
      <w:pPr>
        <w:pStyle w:val="Sansinterligne"/>
        <w:rPr>
          <w:rFonts w:ascii="Arial Narrow" w:hAnsi="Arial Narrow"/>
          <w:sz w:val="28"/>
          <w:szCs w:val="28"/>
        </w:rPr>
      </w:pPr>
    </w:p>
    <w:p w:rsidR="00E13129" w:rsidRPr="0065075C" w:rsidRDefault="00E13129" w:rsidP="00E13129">
      <w:pPr>
        <w:pStyle w:val="Corpsdetexte"/>
        <w:spacing w:line="360" w:lineRule="auto"/>
        <w:ind w:firstLine="600"/>
        <w:jc w:val="both"/>
        <w:rPr>
          <w:rFonts w:ascii="Arial Narrow" w:hAnsi="Arial Narrow" w:cs="Arial"/>
          <w:b/>
          <w:i/>
          <w:sz w:val="28"/>
          <w:szCs w:val="28"/>
        </w:rPr>
      </w:pPr>
      <w:r w:rsidRPr="00A67BBD">
        <w:rPr>
          <w:rFonts w:ascii="Arial Narrow" w:hAnsi="Arial Narrow" w:cs="Arial"/>
          <w:sz w:val="28"/>
          <w:szCs w:val="28"/>
        </w:rPr>
        <w:t xml:space="preserve">Procede esta Colegiatura a resolver </w:t>
      </w:r>
      <w:r>
        <w:rPr>
          <w:rFonts w:ascii="Arial Narrow" w:hAnsi="Arial Narrow" w:cs="Arial"/>
          <w:sz w:val="28"/>
          <w:szCs w:val="28"/>
          <w:lang w:val="es-ES"/>
        </w:rPr>
        <w:t xml:space="preserve">el incidente de desacato formulado por el señor </w:t>
      </w:r>
      <w:r>
        <w:rPr>
          <w:rFonts w:ascii="Arial Narrow" w:hAnsi="Arial Narrow" w:cs="Arial"/>
          <w:b/>
          <w:i/>
          <w:sz w:val="28"/>
          <w:szCs w:val="28"/>
          <w:lang w:val="es-ES"/>
        </w:rPr>
        <w:t xml:space="preserve">Luis </w:t>
      </w:r>
      <w:proofErr w:type="spellStart"/>
      <w:r>
        <w:rPr>
          <w:rFonts w:ascii="Arial Narrow" w:hAnsi="Arial Narrow" w:cs="Arial"/>
          <w:b/>
          <w:i/>
          <w:sz w:val="28"/>
          <w:szCs w:val="28"/>
          <w:lang w:val="es-ES"/>
        </w:rPr>
        <w:t>Geovany</w:t>
      </w:r>
      <w:proofErr w:type="spellEnd"/>
      <w:r>
        <w:rPr>
          <w:rFonts w:ascii="Arial Narrow" w:hAnsi="Arial Narrow" w:cs="Arial"/>
          <w:b/>
          <w:i/>
          <w:sz w:val="28"/>
          <w:szCs w:val="28"/>
          <w:lang w:val="es-ES"/>
        </w:rPr>
        <w:t xml:space="preserve"> Hernández Granda </w:t>
      </w:r>
      <w:r>
        <w:rPr>
          <w:rFonts w:ascii="Arial Narrow" w:hAnsi="Arial Narrow" w:cs="Arial"/>
          <w:sz w:val="28"/>
          <w:szCs w:val="28"/>
          <w:lang w:val="es-ES"/>
        </w:rPr>
        <w:t xml:space="preserve">contra </w:t>
      </w:r>
      <w:r w:rsidR="0065075C">
        <w:rPr>
          <w:rFonts w:ascii="Arial Narrow" w:hAnsi="Arial Narrow" w:cs="Arial"/>
          <w:sz w:val="28"/>
          <w:szCs w:val="28"/>
          <w:lang w:val="es-ES"/>
        </w:rPr>
        <w:t xml:space="preserve">la </w:t>
      </w:r>
      <w:r w:rsidR="0065075C">
        <w:rPr>
          <w:rFonts w:ascii="Arial Narrow" w:hAnsi="Arial Narrow" w:cs="Arial"/>
          <w:b/>
          <w:i/>
          <w:sz w:val="28"/>
          <w:szCs w:val="28"/>
          <w:lang w:val="es-ES"/>
        </w:rPr>
        <w:t xml:space="preserve">Dirección General de Sanidad y el Comando de Personal del Ejército Nacional </w:t>
      </w:r>
    </w:p>
    <w:p w:rsidR="00E13129" w:rsidRPr="003A4969" w:rsidRDefault="00E13129" w:rsidP="003A4969">
      <w:pPr>
        <w:pStyle w:val="Sansinterligne"/>
      </w:pPr>
    </w:p>
    <w:p w:rsidR="00E13129" w:rsidRPr="00345D90" w:rsidRDefault="00E13129" w:rsidP="00E13129">
      <w:pPr>
        <w:pStyle w:val="Corpsdetex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E13129" w:rsidRPr="0065075C" w:rsidRDefault="00E13129" w:rsidP="0065075C">
      <w:pPr>
        <w:pStyle w:val="Sansinterligne"/>
      </w:pPr>
    </w:p>
    <w:p w:rsidR="00E13129" w:rsidRPr="00345D90" w:rsidRDefault="00E13129" w:rsidP="00E13129">
      <w:pPr>
        <w:pStyle w:val="Corpsdetex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E13129" w:rsidRPr="00345D90" w:rsidRDefault="00E13129" w:rsidP="00E13129">
      <w:pPr>
        <w:pStyle w:val="Corpsdetex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E13129" w:rsidRPr="003A4969" w:rsidRDefault="00E13129" w:rsidP="003A4969">
      <w:pPr>
        <w:pStyle w:val="Sansinterligne"/>
      </w:pPr>
    </w:p>
    <w:p w:rsidR="00E13129" w:rsidRDefault="00E13129" w:rsidP="00E13129">
      <w:pPr>
        <w:pStyle w:val="Sansinterligne"/>
        <w:spacing w:line="360" w:lineRule="auto"/>
        <w:jc w:val="both"/>
        <w:rPr>
          <w:rFonts w:ascii="Arial Narrow" w:hAnsi="Arial Narrow" w:cs="Arial"/>
          <w:sz w:val="28"/>
          <w:szCs w:val="28"/>
        </w:rPr>
      </w:pPr>
      <w:r w:rsidRPr="00345D90">
        <w:rPr>
          <w:rFonts w:ascii="Arial Narrow" w:hAnsi="Arial Narrow" w:cs="Arial"/>
          <w:sz w:val="28"/>
          <w:szCs w:val="28"/>
        </w:rPr>
        <w:tab/>
      </w:r>
      <w:r>
        <w:rPr>
          <w:rFonts w:ascii="Arial Narrow" w:hAnsi="Arial Narrow" w:cs="Arial"/>
          <w:sz w:val="28"/>
          <w:szCs w:val="28"/>
        </w:rPr>
        <w:t xml:space="preserve">Con sentencia del </w:t>
      </w:r>
      <w:r w:rsidR="0065075C">
        <w:rPr>
          <w:rFonts w:ascii="Arial Narrow" w:hAnsi="Arial Narrow" w:cs="Arial"/>
          <w:sz w:val="28"/>
          <w:szCs w:val="28"/>
        </w:rPr>
        <w:t>5 de octubre de 2016, esta Sala tuteló el derecho fundamental a la salud del señor Luis Geovanny Hernández Granda</w:t>
      </w:r>
      <w:r>
        <w:rPr>
          <w:rFonts w:ascii="Arial Narrow" w:hAnsi="Arial Narrow" w:cs="Arial"/>
          <w:sz w:val="28"/>
          <w:szCs w:val="28"/>
        </w:rPr>
        <w:t xml:space="preserve">, </w:t>
      </w:r>
      <w:r w:rsidR="0065075C">
        <w:rPr>
          <w:rFonts w:ascii="Arial Narrow" w:hAnsi="Arial Narrow" w:cs="Arial"/>
          <w:sz w:val="28"/>
          <w:szCs w:val="28"/>
        </w:rPr>
        <w:t xml:space="preserve">y en consecuencia, ordenó a la </w:t>
      </w:r>
      <w:r w:rsidR="001257E6">
        <w:rPr>
          <w:rFonts w:ascii="Arial Narrow" w:hAnsi="Arial Narrow" w:cs="Arial"/>
          <w:sz w:val="28"/>
          <w:szCs w:val="28"/>
        </w:rPr>
        <w:t xml:space="preserve">Dirección de Sanidad del Ejército Nacional, a través del Brigadier General Carlos Arturo Franco Corredor, que en el término de quince (15) días contados a partir de la notificación de esa providencia, convocara a la Junta Médico Laboral para que valorara la capacidad psicofísica del accionante, en aras de </w:t>
      </w:r>
      <w:r w:rsidR="001257E6">
        <w:rPr>
          <w:rFonts w:ascii="Arial Narrow" w:hAnsi="Arial Narrow" w:cs="Arial"/>
          <w:sz w:val="28"/>
          <w:szCs w:val="28"/>
        </w:rPr>
        <w:lastRenderedPageBreak/>
        <w:t xml:space="preserve">que </w:t>
      </w:r>
      <w:r w:rsidR="001F4CC8">
        <w:rPr>
          <w:rFonts w:ascii="Arial Narrow" w:hAnsi="Arial Narrow" w:cs="Arial"/>
          <w:sz w:val="28"/>
          <w:szCs w:val="28"/>
        </w:rPr>
        <w:t xml:space="preserve">aquel </w:t>
      </w:r>
      <w:r w:rsidR="001257E6">
        <w:rPr>
          <w:rFonts w:ascii="Arial Narrow" w:hAnsi="Arial Narrow" w:cs="Arial"/>
          <w:sz w:val="28"/>
          <w:szCs w:val="28"/>
        </w:rPr>
        <w:t xml:space="preserve">pudiese adelantar las acciones pertinentes tendientes a obtener el reconocimiento y pago de las prestaciones económicas a que hubiese lugar.  </w:t>
      </w:r>
    </w:p>
    <w:p w:rsidR="001257E6" w:rsidRPr="001257E6" w:rsidRDefault="001257E6" w:rsidP="003A4C6F">
      <w:pPr>
        <w:pStyle w:val="Sansinterligne"/>
        <w:spacing w:line="360" w:lineRule="auto"/>
      </w:pPr>
    </w:p>
    <w:p w:rsidR="006C3A86" w:rsidRPr="00C44CFC" w:rsidRDefault="00C44CFC" w:rsidP="001257E6">
      <w:pPr>
        <w:pStyle w:val="Sansinterligne"/>
        <w:spacing w:line="360" w:lineRule="auto"/>
        <w:ind w:firstLine="567"/>
        <w:jc w:val="both"/>
        <w:rPr>
          <w:rFonts w:ascii="Arial Narrow" w:hAnsi="Arial Narrow" w:cs="Arial"/>
          <w:sz w:val="28"/>
          <w:szCs w:val="28"/>
        </w:rPr>
      </w:pPr>
      <w:r w:rsidRPr="00C44CFC">
        <w:rPr>
          <w:rFonts w:ascii="Arial Narrow" w:hAnsi="Arial Narrow" w:cs="Arial"/>
          <w:sz w:val="28"/>
          <w:szCs w:val="28"/>
        </w:rPr>
        <w:t xml:space="preserve">El </w:t>
      </w:r>
      <w:r w:rsidR="001F4CC8" w:rsidRPr="00C44CFC">
        <w:rPr>
          <w:rFonts w:ascii="Arial Narrow" w:hAnsi="Arial Narrow" w:cs="Arial"/>
          <w:sz w:val="28"/>
          <w:szCs w:val="28"/>
        </w:rPr>
        <w:t>a</w:t>
      </w:r>
      <w:r w:rsidR="00E13129" w:rsidRPr="00C44CFC">
        <w:rPr>
          <w:rFonts w:ascii="Arial Narrow" w:hAnsi="Arial Narrow" w:cs="Arial"/>
          <w:sz w:val="28"/>
          <w:szCs w:val="28"/>
        </w:rPr>
        <w:t xml:space="preserve">ccionante comunicó el incumplimiento </w:t>
      </w:r>
      <w:r w:rsidR="001F4CC8" w:rsidRPr="00C44CFC">
        <w:rPr>
          <w:rFonts w:ascii="Arial Narrow" w:hAnsi="Arial Narrow" w:cs="Arial"/>
          <w:sz w:val="28"/>
          <w:szCs w:val="28"/>
        </w:rPr>
        <w:t xml:space="preserve">de lo </w:t>
      </w:r>
      <w:r w:rsidR="00E13129" w:rsidRPr="00C44CFC">
        <w:rPr>
          <w:rFonts w:ascii="Arial Narrow" w:hAnsi="Arial Narrow" w:cs="Arial"/>
          <w:sz w:val="28"/>
          <w:szCs w:val="28"/>
        </w:rPr>
        <w:t>ordenado en la sentencia de tutela, por lo que se dio trámite el trámite previo al incidente, como lo ordena el can</w:t>
      </w:r>
      <w:r w:rsidR="001F4CC8" w:rsidRPr="00C44CFC">
        <w:rPr>
          <w:rFonts w:ascii="Arial Narrow" w:hAnsi="Arial Narrow" w:cs="Arial"/>
          <w:sz w:val="28"/>
          <w:szCs w:val="28"/>
        </w:rPr>
        <w:t xml:space="preserve">on 27 del Decreto 2591 de 1991. En vista de que el Brigadier General Carlos Arturo Franco Corredor fue relevado del cargo de Director de Sanidad del Ejército Nacional, se dispuso </w:t>
      </w:r>
      <w:proofErr w:type="spellStart"/>
      <w:r w:rsidR="001F4CC8" w:rsidRPr="00C44CFC">
        <w:rPr>
          <w:rFonts w:ascii="Arial Narrow" w:hAnsi="Arial Narrow" w:cs="Arial"/>
          <w:sz w:val="28"/>
          <w:szCs w:val="28"/>
        </w:rPr>
        <w:t>redireccionar</w:t>
      </w:r>
      <w:proofErr w:type="spellEnd"/>
      <w:r w:rsidR="001F4CC8" w:rsidRPr="00C44CFC">
        <w:rPr>
          <w:rFonts w:ascii="Arial Narrow" w:hAnsi="Arial Narrow" w:cs="Arial"/>
          <w:sz w:val="28"/>
          <w:szCs w:val="28"/>
        </w:rPr>
        <w:t xml:space="preserve"> la orden </w:t>
      </w:r>
      <w:r w:rsidR="00E13129" w:rsidRPr="00C44CFC">
        <w:rPr>
          <w:rFonts w:ascii="Arial Narrow" w:hAnsi="Arial Narrow" w:cs="Arial"/>
          <w:sz w:val="28"/>
          <w:szCs w:val="28"/>
        </w:rPr>
        <w:t xml:space="preserve">al </w:t>
      </w:r>
      <w:r w:rsidRPr="00C44CFC">
        <w:rPr>
          <w:rFonts w:ascii="Arial Narrow" w:hAnsi="Arial Narrow" w:cs="Arial"/>
          <w:sz w:val="28"/>
          <w:szCs w:val="28"/>
        </w:rPr>
        <w:t xml:space="preserve">nuevo director de esa unidad, </w:t>
      </w:r>
      <w:r w:rsidR="001F4CC8" w:rsidRPr="00C44CFC">
        <w:rPr>
          <w:rFonts w:ascii="Arial Narrow" w:hAnsi="Arial Narrow" w:cs="Arial"/>
          <w:sz w:val="28"/>
          <w:szCs w:val="28"/>
        </w:rPr>
        <w:t xml:space="preserve">Brigadier General Germán López Guerrero, </w:t>
      </w:r>
      <w:r w:rsidR="00024A90" w:rsidRPr="00C44CFC">
        <w:rPr>
          <w:rFonts w:ascii="Arial Narrow" w:hAnsi="Arial Narrow" w:cs="Arial"/>
          <w:sz w:val="28"/>
          <w:szCs w:val="28"/>
        </w:rPr>
        <w:t xml:space="preserve">para lo cual se le remitió copia del fallo de tutela y se le informó que contaba con el término perentorio de quince (15) días contados a partir de la notificación del proveído para dar cumplimiento a la orden. </w:t>
      </w:r>
    </w:p>
    <w:p w:rsidR="006C3A86" w:rsidRPr="00C44CFC" w:rsidRDefault="006C3A86" w:rsidP="003A4C6F">
      <w:pPr>
        <w:pStyle w:val="Sansinterligne"/>
        <w:spacing w:line="276" w:lineRule="auto"/>
      </w:pPr>
    </w:p>
    <w:p w:rsidR="00E13129" w:rsidRPr="00C44CFC" w:rsidRDefault="00A46767" w:rsidP="001257E6">
      <w:pPr>
        <w:pStyle w:val="Sansinterligne"/>
        <w:spacing w:line="360" w:lineRule="auto"/>
        <w:ind w:firstLine="567"/>
        <w:jc w:val="both"/>
        <w:rPr>
          <w:rFonts w:ascii="Arial Narrow" w:hAnsi="Arial Narrow" w:cs="Arial"/>
          <w:sz w:val="28"/>
          <w:szCs w:val="28"/>
        </w:rPr>
      </w:pPr>
      <w:r>
        <w:rPr>
          <w:rFonts w:ascii="Arial Narrow" w:hAnsi="Arial Narrow" w:cs="Arial"/>
          <w:sz w:val="28"/>
          <w:szCs w:val="28"/>
        </w:rPr>
        <w:t xml:space="preserve">Vencido el término, se requirió al </w:t>
      </w:r>
      <w:r w:rsidR="00C44CFC">
        <w:rPr>
          <w:rFonts w:ascii="Arial Narrow" w:hAnsi="Arial Narrow" w:cs="Arial"/>
          <w:sz w:val="28"/>
          <w:szCs w:val="28"/>
        </w:rPr>
        <w:t>Director General del Ejército Nacional, General Alberto José Mejía Ferrero,</w:t>
      </w:r>
      <w:r>
        <w:rPr>
          <w:rFonts w:ascii="Arial Narrow" w:hAnsi="Arial Narrow" w:cs="Arial"/>
          <w:sz w:val="28"/>
          <w:szCs w:val="28"/>
        </w:rPr>
        <w:t xml:space="preserve"> quien mediante escrito allegado a la Secretaría de esta Corporación el 28 de febrero </w:t>
      </w:r>
      <w:r w:rsidR="00F86C24">
        <w:rPr>
          <w:rFonts w:ascii="Arial Narrow" w:hAnsi="Arial Narrow" w:cs="Arial"/>
          <w:sz w:val="28"/>
          <w:szCs w:val="28"/>
        </w:rPr>
        <w:t>de los corrientes</w:t>
      </w:r>
      <w:r>
        <w:rPr>
          <w:rFonts w:ascii="Arial Narrow" w:hAnsi="Arial Narrow" w:cs="Arial"/>
          <w:sz w:val="28"/>
          <w:szCs w:val="28"/>
        </w:rPr>
        <w:t xml:space="preserve">, </w:t>
      </w:r>
      <w:r w:rsidR="00C44CFC">
        <w:rPr>
          <w:rFonts w:ascii="Arial Narrow" w:hAnsi="Arial Narrow" w:cs="Arial"/>
          <w:sz w:val="28"/>
          <w:szCs w:val="28"/>
        </w:rPr>
        <w:t>informó que</w:t>
      </w:r>
      <w:r>
        <w:rPr>
          <w:rFonts w:ascii="Arial Narrow" w:hAnsi="Arial Narrow" w:cs="Arial"/>
          <w:sz w:val="28"/>
          <w:szCs w:val="28"/>
        </w:rPr>
        <w:t xml:space="preserve"> el </w:t>
      </w:r>
      <w:r w:rsidR="00C44CFC">
        <w:rPr>
          <w:rFonts w:ascii="Arial Narrow" w:hAnsi="Arial Narrow" w:cs="Arial"/>
          <w:sz w:val="28"/>
          <w:szCs w:val="28"/>
        </w:rPr>
        <w:t xml:space="preserve">superior jerárquico del funcionario encargado de acatar </w:t>
      </w:r>
      <w:r w:rsidR="00F86C24">
        <w:rPr>
          <w:rFonts w:ascii="Arial Narrow" w:hAnsi="Arial Narrow" w:cs="Arial"/>
          <w:sz w:val="28"/>
          <w:szCs w:val="28"/>
        </w:rPr>
        <w:t xml:space="preserve">la orden de tutela </w:t>
      </w:r>
      <w:r w:rsidR="00C44CFC">
        <w:rPr>
          <w:rFonts w:ascii="Arial Narrow" w:hAnsi="Arial Narrow" w:cs="Arial"/>
          <w:sz w:val="28"/>
          <w:szCs w:val="28"/>
        </w:rPr>
        <w:t xml:space="preserve">es el Comandante </w:t>
      </w:r>
      <w:r>
        <w:rPr>
          <w:rFonts w:ascii="Arial Narrow" w:hAnsi="Arial Narrow" w:cs="Arial"/>
          <w:sz w:val="28"/>
          <w:szCs w:val="28"/>
        </w:rPr>
        <w:t xml:space="preserve">del Comando de Personal del Ejército Nacional, Brigadier General Carlos Iván Moreno Ojeda, </w:t>
      </w:r>
      <w:r w:rsidR="001E7ECD">
        <w:rPr>
          <w:rFonts w:ascii="Arial Narrow" w:hAnsi="Arial Narrow" w:cs="Arial"/>
          <w:sz w:val="28"/>
          <w:szCs w:val="28"/>
        </w:rPr>
        <w:t xml:space="preserve">motivo por el que </w:t>
      </w:r>
      <w:r w:rsidR="00BE4B9F">
        <w:rPr>
          <w:rFonts w:ascii="Arial Narrow" w:hAnsi="Arial Narrow" w:cs="Arial"/>
          <w:sz w:val="28"/>
          <w:szCs w:val="28"/>
        </w:rPr>
        <w:t>mediante auto d</w:t>
      </w:r>
      <w:r w:rsidR="001E7ECD">
        <w:rPr>
          <w:rFonts w:ascii="Arial Narrow" w:hAnsi="Arial Narrow" w:cs="Arial"/>
          <w:sz w:val="28"/>
          <w:szCs w:val="28"/>
        </w:rPr>
        <w:t xml:space="preserve">el 3 de marzo </w:t>
      </w:r>
      <w:r w:rsidR="00BE4B9F">
        <w:rPr>
          <w:rFonts w:ascii="Arial Narrow" w:hAnsi="Arial Narrow" w:cs="Arial"/>
          <w:sz w:val="28"/>
          <w:szCs w:val="28"/>
        </w:rPr>
        <w:t>último, se dispuso vincular a este último</w:t>
      </w:r>
      <w:r w:rsidR="00E13129" w:rsidRPr="00C44CFC">
        <w:rPr>
          <w:rFonts w:ascii="Arial Narrow" w:hAnsi="Arial Narrow" w:cs="Arial"/>
          <w:sz w:val="28"/>
          <w:szCs w:val="28"/>
        </w:rPr>
        <w:t>, sin qu</w:t>
      </w:r>
      <w:r w:rsidR="001E7ECD">
        <w:rPr>
          <w:rFonts w:ascii="Arial Narrow" w:hAnsi="Arial Narrow" w:cs="Arial"/>
          <w:sz w:val="28"/>
          <w:szCs w:val="28"/>
        </w:rPr>
        <w:t>e hicieran manifestación alguna ni hiciera cumplir el fallo.</w:t>
      </w:r>
    </w:p>
    <w:p w:rsidR="00E13129" w:rsidRPr="00001BF3" w:rsidRDefault="00E13129" w:rsidP="00001BF3">
      <w:pPr>
        <w:pStyle w:val="Sansinterligne"/>
        <w:spacing w:line="276" w:lineRule="auto"/>
      </w:pPr>
    </w:p>
    <w:p w:rsidR="00E13129" w:rsidRDefault="00E13129" w:rsidP="00E13129">
      <w:pPr>
        <w:pStyle w:val="Sansinterligne"/>
        <w:spacing w:line="360" w:lineRule="auto"/>
        <w:ind w:firstLine="567"/>
        <w:jc w:val="both"/>
        <w:rPr>
          <w:rFonts w:ascii="Arial Narrow" w:hAnsi="Arial Narrow" w:cs="Arial"/>
          <w:sz w:val="28"/>
          <w:szCs w:val="28"/>
        </w:rPr>
      </w:pPr>
      <w:r>
        <w:rPr>
          <w:rFonts w:ascii="Arial Narrow" w:hAnsi="Arial Narrow" w:cs="Arial"/>
          <w:sz w:val="28"/>
          <w:szCs w:val="28"/>
        </w:rPr>
        <w:t xml:space="preserve">Abierto el incidente de desacato, se </w:t>
      </w:r>
      <w:r w:rsidR="001E7ECD">
        <w:rPr>
          <w:rFonts w:ascii="Arial Narrow" w:hAnsi="Arial Narrow" w:cs="Arial"/>
          <w:sz w:val="28"/>
          <w:szCs w:val="28"/>
        </w:rPr>
        <w:t>dispuso el traslado del caso</w:t>
      </w:r>
      <w:r w:rsidR="00F86C24">
        <w:rPr>
          <w:rFonts w:ascii="Arial Narrow" w:hAnsi="Arial Narrow" w:cs="Arial"/>
          <w:sz w:val="28"/>
          <w:szCs w:val="28"/>
        </w:rPr>
        <w:t xml:space="preserve"> al Director de Sanidad del Ejército Nacional y al Comandante de Personal del Ejército Nacional, </w:t>
      </w:r>
      <w:r>
        <w:rPr>
          <w:rFonts w:ascii="Arial Narrow" w:hAnsi="Arial Narrow" w:cs="Arial"/>
          <w:sz w:val="28"/>
          <w:szCs w:val="28"/>
        </w:rPr>
        <w:t xml:space="preserve">sin que se pronunciaran. </w:t>
      </w:r>
    </w:p>
    <w:p w:rsidR="00E13129" w:rsidRPr="00001BF3" w:rsidRDefault="00E13129" w:rsidP="00001BF3">
      <w:pPr>
        <w:pStyle w:val="Sansinterligne"/>
      </w:pPr>
    </w:p>
    <w:p w:rsidR="00E13129" w:rsidRDefault="00E13129" w:rsidP="00E13129">
      <w:pPr>
        <w:pStyle w:val="Corpsdetex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Verificado el pleno respeto de las garantías procesales que deben preceder la imposición de sanciones por desacato, se dispondrá el Despacho a verificar si hay lugar a ello, previas las siguientes</w:t>
      </w:r>
    </w:p>
    <w:p w:rsidR="00E13129" w:rsidRPr="00345D90" w:rsidRDefault="00E13129" w:rsidP="00E13129">
      <w:pPr>
        <w:pStyle w:val="Sansinterligne"/>
        <w:jc w:val="both"/>
        <w:rPr>
          <w:rFonts w:ascii="Arial Narrow" w:hAnsi="Arial Narrow" w:cs="Arial"/>
          <w:sz w:val="28"/>
          <w:szCs w:val="28"/>
        </w:rPr>
      </w:pPr>
    </w:p>
    <w:p w:rsidR="00E13129" w:rsidRPr="00345D90" w:rsidRDefault="00E13129" w:rsidP="00E13129">
      <w:pPr>
        <w:pStyle w:val="Sansinterligne"/>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E13129" w:rsidRPr="00345D90" w:rsidRDefault="00E13129" w:rsidP="00E13129">
      <w:pPr>
        <w:pStyle w:val="Sansinterligne"/>
        <w:jc w:val="both"/>
        <w:rPr>
          <w:rFonts w:ascii="Arial Narrow" w:hAnsi="Arial Narrow" w:cs="Arial"/>
          <w:sz w:val="28"/>
          <w:szCs w:val="28"/>
        </w:rPr>
      </w:pPr>
    </w:p>
    <w:p w:rsidR="00E13129" w:rsidRPr="00692DF9" w:rsidRDefault="00E13129" w:rsidP="00E13129">
      <w:pPr>
        <w:pStyle w:val="Sansinterligne"/>
        <w:spacing w:line="360" w:lineRule="auto"/>
        <w:jc w:val="both"/>
        <w:rPr>
          <w:rFonts w:ascii="Arial Narrow" w:hAnsi="Arial Narrow" w:cs="Arial"/>
          <w:sz w:val="28"/>
          <w:szCs w:val="28"/>
        </w:rPr>
      </w:pPr>
      <w:r w:rsidRPr="00345D90">
        <w:rPr>
          <w:rFonts w:ascii="Arial Narrow" w:hAnsi="Arial Narrow" w:cs="Arial"/>
          <w:sz w:val="28"/>
          <w:szCs w:val="28"/>
        </w:rPr>
        <w:tab/>
        <w:t xml:space="preserve">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w:t>
      </w:r>
      <w:r w:rsidRPr="00345D90">
        <w:rPr>
          <w:rFonts w:ascii="Arial Narrow" w:hAnsi="Arial Narrow" w:cs="Arial"/>
          <w:sz w:val="28"/>
          <w:szCs w:val="28"/>
        </w:rPr>
        <w:lastRenderedPageBreak/>
        <w:t>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E13129" w:rsidRPr="00692DF9" w:rsidRDefault="00E13129" w:rsidP="00E13129">
      <w:pPr>
        <w:pStyle w:val="Sansinterligne"/>
        <w:jc w:val="both"/>
        <w:rPr>
          <w:rFonts w:ascii="Arial Narrow" w:hAnsi="Arial Narrow" w:cs="Arial"/>
          <w:sz w:val="28"/>
          <w:szCs w:val="28"/>
        </w:rPr>
      </w:pPr>
    </w:p>
    <w:p w:rsidR="00E13129" w:rsidRDefault="00E13129" w:rsidP="00E13129">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w:t>
      </w:r>
      <w:r>
        <w:rPr>
          <w:rFonts w:ascii="Arial Narrow" w:hAnsi="Arial Narrow" w:cs="Arial"/>
          <w:sz w:val="28"/>
          <w:szCs w:val="28"/>
        </w:rPr>
        <w:t xml:space="preserve">Para determinar si se incurrió en el desacato es menester, según las voces de la norma mencionada, agotar el trámite incidental, en el cual es indispensable que se garanticen de manera diáfana la posibilidad de controvertir los hechos en que se funda el pedido, aportar pruebas y rebatir las que se esbocen en su contra y, en fin, ejercitar debidamente su derecho de defensa. </w:t>
      </w:r>
    </w:p>
    <w:p w:rsidR="00E13129" w:rsidRPr="00001BF3" w:rsidRDefault="00E13129" w:rsidP="00001BF3">
      <w:pPr>
        <w:pStyle w:val="Sansinterligne"/>
      </w:pPr>
    </w:p>
    <w:p w:rsidR="00E13129" w:rsidRDefault="00E13129" w:rsidP="00E13129">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III- En el caso puntual, se avista sin hesitación alguna, que la actuación pre incidental e incidental estuvieron siempre revestidas de la legalidad y se garantizó en ellas el ejercicio debido a la contradicción, ya que tanto el Director de Sanidad del Ejército Nacional y el Comandante de</w:t>
      </w:r>
      <w:r w:rsidR="00001BF3">
        <w:rPr>
          <w:rFonts w:ascii="Arial Narrow" w:hAnsi="Arial Narrow" w:cs="Arial"/>
          <w:sz w:val="28"/>
          <w:szCs w:val="28"/>
        </w:rPr>
        <w:t xml:space="preserve"> Personal del</w:t>
      </w:r>
      <w:r>
        <w:rPr>
          <w:rFonts w:ascii="Arial Narrow" w:hAnsi="Arial Narrow" w:cs="Arial"/>
          <w:sz w:val="28"/>
          <w:szCs w:val="28"/>
        </w:rPr>
        <w:t xml:space="preserve"> </w:t>
      </w:r>
      <w:r w:rsidR="00001BF3">
        <w:rPr>
          <w:rFonts w:ascii="Arial Narrow" w:hAnsi="Arial Narrow" w:cs="Arial"/>
          <w:sz w:val="28"/>
          <w:szCs w:val="28"/>
        </w:rPr>
        <w:t>Ejército</w:t>
      </w:r>
      <w:r>
        <w:rPr>
          <w:rFonts w:ascii="Arial Narrow" w:hAnsi="Arial Narrow" w:cs="Arial"/>
          <w:sz w:val="28"/>
          <w:szCs w:val="28"/>
        </w:rPr>
        <w:t xml:space="preserve"> Nacional hubieren optado por no ejercer sus facultades de defensa, es una aspecto completamente ajeno al deber constitucional que incumbía al Juez de tutela.</w:t>
      </w:r>
    </w:p>
    <w:p w:rsidR="00E13129" w:rsidRPr="0045678D" w:rsidRDefault="00E13129" w:rsidP="0045678D">
      <w:pPr>
        <w:pStyle w:val="Sansinterligne"/>
        <w:spacing w:line="360" w:lineRule="auto"/>
      </w:pPr>
    </w:p>
    <w:p w:rsidR="00E13129" w:rsidRDefault="00E13129" w:rsidP="00E13129">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 xml:space="preserve">IV- Superado el análisis de la reserva de las garantías de los implicados, debe esta Sala adentrarse en determinar si se ha incumplido el fallo de tutela por parte del Brigadier General </w:t>
      </w:r>
      <w:r w:rsidR="00001BF3">
        <w:rPr>
          <w:rFonts w:ascii="Arial Narrow" w:hAnsi="Arial Narrow" w:cs="Arial"/>
          <w:sz w:val="28"/>
          <w:szCs w:val="28"/>
        </w:rPr>
        <w:t xml:space="preserve">Germán López Guerrero </w:t>
      </w:r>
      <w:r>
        <w:rPr>
          <w:rFonts w:ascii="Arial Narrow" w:hAnsi="Arial Narrow" w:cs="Arial"/>
          <w:sz w:val="28"/>
          <w:szCs w:val="28"/>
        </w:rPr>
        <w:t xml:space="preserve">y por parte del Comandante </w:t>
      </w:r>
      <w:r w:rsidR="00001BF3">
        <w:rPr>
          <w:rFonts w:ascii="Arial Narrow" w:hAnsi="Arial Narrow" w:cs="Arial"/>
          <w:sz w:val="28"/>
          <w:szCs w:val="28"/>
        </w:rPr>
        <w:t xml:space="preserve">de Personal </w:t>
      </w:r>
      <w:r w:rsidR="0045678D">
        <w:rPr>
          <w:rFonts w:ascii="Arial Narrow" w:hAnsi="Arial Narrow" w:cs="Arial"/>
          <w:sz w:val="28"/>
          <w:szCs w:val="28"/>
        </w:rPr>
        <w:t>Carlos Iván Moreno Ojeda</w:t>
      </w:r>
      <w:r>
        <w:rPr>
          <w:rFonts w:ascii="Arial Narrow" w:hAnsi="Arial Narrow" w:cs="Arial"/>
          <w:sz w:val="28"/>
          <w:szCs w:val="28"/>
        </w:rPr>
        <w:t>.</w:t>
      </w:r>
    </w:p>
    <w:p w:rsidR="00E13129" w:rsidRPr="001E7ECD" w:rsidRDefault="00E13129" w:rsidP="001E7ECD">
      <w:pPr>
        <w:pStyle w:val="Sansinterligne"/>
        <w:spacing w:line="276" w:lineRule="auto"/>
      </w:pPr>
    </w:p>
    <w:p w:rsidR="00E13129" w:rsidRDefault="00E13129" w:rsidP="00E13129">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 xml:space="preserve">Pues bien, frente al primero de los señalados, esto es, el incumplimiento por parte de quien ostenta la Dirección de Sanidad del Ejército Nacional, ha de decirse que en el fallo de tutela del </w:t>
      </w:r>
      <w:r w:rsidR="0045678D">
        <w:rPr>
          <w:rFonts w:ascii="Arial Narrow" w:hAnsi="Arial Narrow" w:cs="Arial"/>
          <w:sz w:val="28"/>
          <w:szCs w:val="28"/>
        </w:rPr>
        <w:t>5 de octubre del año anterior</w:t>
      </w:r>
      <w:r>
        <w:rPr>
          <w:rFonts w:ascii="Arial Narrow" w:hAnsi="Arial Narrow" w:cs="Arial"/>
          <w:sz w:val="28"/>
          <w:szCs w:val="28"/>
        </w:rPr>
        <w:t xml:space="preserve">, esta Sala, actuando en sede de tutela, impuso un claro mandato a esa entidad, en cabeza del </w:t>
      </w:r>
      <w:r w:rsidR="0045678D">
        <w:rPr>
          <w:rFonts w:ascii="Arial Narrow" w:hAnsi="Arial Narrow" w:cs="Arial"/>
          <w:sz w:val="28"/>
          <w:szCs w:val="28"/>
        </w:rPr>
        <w:t>director de esa unidad</w:t>
      </w:r>
      <w:r>
        <w:rPr>
          <w:rFonts w:ascii="Arial Narrow" w:hAnsi="Arial Narrow" w:cs="Arial"/>
          <w:sz w:val="28"/>
          <w:szCs w:val="28"/>
        </w:rPr>
        <w:t xml:space="preserve">, de </w:t>
      </w:r>
      <w:r w:rsidR="0045678D">
        <w:rPr>
          <w:rFonts w:ascii="Arial Narrow" w:hAnsi="Arial Narrow" w:cs="Arial"/>
          <w:sz w:val="28"/>
          <w:szCs w:val="28"/>
        </w:rPr>
        <w:t xml:space="preserve">convocar a la Junta Médico Laboral para que procediera a valorar la capacidad psicofísica del señor Luis Geovanny Hernández Granda, </w:t>
      </w:r>
      <w:r>
        <w:rPr>
          <w:rFonts w:ascii="Arial Narrow" w:hAnsi="Arial Narrow" w:cs="Arial"/>
          <w:sz w:val="28"/>
          <w:szCs w:val="28"/>
        </w:rPr>
        <w:t>mandato que ha sido desatendido por el referido funcionario, pues no se han cumplido ni siquiera con los requerimientos efectuados por esta Sala en el trámite preliminar.</w:t>
      </w:r>
    </w:p>
    <w:p w:rsidR="00E13129" w:rsidRPr="001E7ECD" w:rsidRDefault="00E13129" w:rsidP="001E7ECD">
      <w:pPr>
        <w:pStyle w:val="Sansinterligne"/>
        <w:spacing w:line="360" w:lineRule="auto"/>
      </w:pPr>
      <w:r>
        <w:t xml:space="preserve"> </w:t>
      </w:r>
    </w:p>
    <w:p w:rsidR="00E13129" w:rsidRDefault="00E13129" w:rsidP="00E13129">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Por lo tanto, es palmario que el Brigadier General</w:t>
      </w:r>
      <w:r w:rsidR="00B035EF">
        <w:rPr>
          <w:rFonts w:ascii="Arial Narrow" w:hAnsi="Arial Narrow" w:cs="Arial"/>
          <w:sz w:val="28"/>
          <w:szCs w:val="28"/>
        </w:rPr>
        <w:t xml:space="preserve"> Germán López Guerrero </w:t>
      </w:r>
      <w:r>
        <w:rPr>
          <w:rFonts w:ascii="Arial Narrow" w:hAnsi="Arial Narrow" w:cs="Arial"/>
          <w:sz w:val="28"/>
          <w:szCs w:val="28"/>
        </w:rPr>
        <w:t xml:space="preserve">ha omitido el cumplimiento de la orden de tutela, sin que medie justificación alguna para </w:t>
      </w:r>
      <w:r>
        <w:rPr>
          <w:rFonts w:ascii="Arial Narrow" w:hAnsi="Arial Narrow" w:cs="Arial"/>
          <w:sz w:val="28"/>
          <w:szCs w:val="28"/>
        </w:rPr>
        <w:lastRenderedPageBreak/>
        <w:t xml:space="preserve">ello, siendo la consecuencia necesaria la imposición de una sanción al aludido funcionario, quien en su calidad de Director General de Sanidad </w:t>
      </w:r>
      <w:r w:rsidR="00B035EF">
        <w:rPr>
          <w:rFonts w:ascii="Arial Narrow" w:hAnsi="Arial Narrow" w:cs="Arial"/>
          <w:sz w:val="28"/>
          <w:szCs w:val="28"/>
        </w:rPr>
        <w:t>d</w:t>
      </w:r>
      <w:r>
        <w:rPr>
          <w:rFonts w:ascii="Arial Narrow" w:hAnsi="Arial Narrow" w:cs="Arial"/>
          <w:sz w:val="28"/>
          <w:szCs w:val="28"/>
        </w:rPr>
        <w:t>el Ejército Nacional estaba en la obligación de disponer todo lo necesario para satisfacer la orden de amparo.</w:t>
      </w:r>
    </w:p>
    <w:p w:rsidR="00E13129" w:rsidRPr="00B035EF" w:rsidRDefault="00E13129" w:rsidP="00B035EF">
      <w:pPr>
        <w:pStyle w:val="Sansinterligne"/>
      </w:pPr>
    </w:p>
    <w:p w:rsidR="00E13129" w:rsidRDefault="00E13129" w:rsidP="00E13129">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V- Vislumbrada la responsabilidad que le cabe por desacato al Director de Sanidad del Ejército Nacional, se adentrará la Sala a analizar si al Comandante de</w:t>
      </w:r>
      <w:r w:rsidR="00B035EF">
        <w:rPr>
          <w:rFonts w:ascii="Arial Narrow" w:hAnsi="Arial Narrow" w:cs="Arial"/>
          <w:sz w:val="28"/>
          <w:szCs w:val="28"/>
        </w:rPr>
        <w:t xml:space="preserve"> Personal de</w:t>
      </w:r>
      <w:r>
        <w:rPr>
          <w:rFonts w:ascii="Arial Narrow" w:hAnsi="Arial Narrow" w:cs="Arial"/>
          <w:sz w:val="28"/>
          <w:szCs w:val="28"/>
        </w:rPr>
        <w:t>l Ejército Nacional –</w:t>
      </w:r>
      <w:r w:rsidR="00B035EF">
        <w:rPr>
          <w:rFonts w:ascii="Arial Narrow" w:hAnsi="Arial Narrow" w:cs="Arial"/>
          <w:sz w:val="28"/>
          <w:szCs w:val="28"/>
        </w:rPr>
        <w:t>Brigadier General Carlos Iván Moreno Ojeda</w:t>
      </w:r>
      <w:r>
        <w:rPr>
          <w:rFonts w:ascii="Arial Narrow" w:hAnsi="Arial Narrow" w:cs="Arial"/>
          <w:sz w:val="28"/>
          <w:szCs w:val="28"/>
        </w:rPr>
        <w:t>–</w:t>
      </w:r>
      <w:r w:rsidR="00B035EF">
        <w:rPr>
          <w:rFonts w:ascii="Arial Narrow" w:hAnsi="Arial Narrow" w:cs="Arial"/>
          <w:sz w:val="28"/>
          <w:szCs w:val="28"/>
        </w:rPr>
        <w:t xml:space="preserve"> </w:t>
      </w:r>
      <w:r>
        <w:rPr>
          <w:rFonts w:ascii="Arial Narrow" w:hAnsi="Arial Narrow" w:cs="Arial"/>
          <w:sz w:val="28"/>
          <w:szCs w:val="28"/>
        </w:rPr>
        <w:t>se le hace extensiva tal responsabilidad en virtud a lo normado en el artículo 27 del Decreto 2591 de 1991.</w:t>
      </w:r>
    </w:p>
    <w:p w:rsidR="00E13129" w:rsidRPr="00B035EF" w:rsidRDefault="00E13129" w:rsidP="00B035EF">
      <w:pPr>
        <w:pStyle w:val="Sansinterligne"/>
      </w:pPr>
    </w:p>
    <w:p w:rsidR="00E13129" w:rsidRDefault="00E13129" w:rsidP="00E13129">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 xml:space="preserve">Pues bien, en aplicación de la norma en cuestión, esta Sala mediante auto del </w:t>
      </w:r>
      <w:r w:rsidR="00B035EF">
        <w:rPr>
          <w:rFonts w:ascii="Arial Narrow" w:hAnsi="Arial Narrow" w:cs="Arial"/>
          <w:sz w:val="28"/>
          <w:szCs w:val="28"/>
        </w:rPr>
        <w:t>03 de marzo del año en</w:t>
      </w:r>
      <w:r>
        <w:rPr>
          <w:rFonts w:ascii="Arial Narrow" w:hAnsi="Arial Narrow" w:cs="Arial"/>
          <w:sz w:val="28"/>
          <w:szCs w:val="28"/>
        </w:rPr>
        <w:t xml:space="preserve"> curso, dispuso requerir a</w:t>
      </w:r>
      <w:r w:rsidR="00B035EF">
        <w:rPr>
          <w:rFonts w:ascii="Arial Narrow" w:hAnsi="Arial Narrow" w:cs="Arial"/>
          <w:sz w:val="28"/>
          <w:szCs w:val="28"/>
        </w:rPr>
        <w:t>l Comandante de Personal del</w:t>
      </w:r>
      <w:r>
        <w:rPr>
          <w:rFonts w:ascii="Arial Narrow" w:hAnsi="Arial Narrow" w:cs="Arial"/>
          <w:sz w:val="28"/>
          <w:szCs w:val="28"/>
        </w:rPr>
        <w:t xml:space="preserve"> Ejército Nacional, en s</w:t>
      </w:r>
      <w:r w:rsidR="00320A41">
        <w:rPr>
          <w:rFonts w:ascii="Arial Narrow" w:hAnsi="Arial Narrow" w:cs="Arial"/>
          <w:sz w:val="28"/>
          <w:szCs w:val="28"/>
        </w:rPr>
        <w:t>u calidad de superior jerárquico</w:t>
      </w:r>
      <w:r>
        <w:rPr>
          <w:rFonts w:ascii="Arial Narrow" w:hAnsi="Arial Narrow" w:cs="Arial"/>
          <w:sz w:val="28"/>
          <w:szCs w:val="28"/>
        </w:rPr>
        <w:t>, con miras a que hiciera cumplir la orden de tutela, advirtiéndole, en todo caso, que quedaba sujeto a las mismas sanciones que le incumbían al directamente obligado a satisfacer la orden de tutela.</w:t>
      </w:r>
    </w:p>
    <w:p w:rsidR="00E13129" w:rsidRPr="00320A41" w:rsidRDefault="00E13129" w:rsidP="00320A41">
      <w:pPr>
        <w:pStyle w:val="Sansinterligne"/>
      </w:pPr>
    </w:p>
    <w:p w:rsidR="00E13129" w:rsidRDefault="00E13129" w:rsidP="00E13129">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 xml:space="preserve">Y dígase que tal funcionario tampoco cumplió con su deber como superior, pues no logró el cumplimiento de la decisión y tampoco se tiene noticia de que hubiera dado inició a las actuaciones disciplinarias. Por tal motivo, estima esta Sala que el </w:t>
      </w:r>
      <w:r w:rsidR="00320A41">
        <w:rPr>
          <w:rFonts w:ascii="Arial Narrow" w:hAnsi="Arial Narrow" w:cs="Arial"/>
          <w:sz w:val="28"/>
          <w:szCs w:val="28"/>
        </w:rPr>
        <w:t xml:space="preserve">Brigadier </w:t>
      </w:r>
      <w:r>
        <w:rPr>
          <w:rFonts w:ascii="Arial Narrow" w:hAnsi="Arial Narrow" w:cs="Arial"/>
          <w:sz w:val="28"/>
          <w:szCs w:val="28"/>
        </w:rPr>
        <w:t xml:space="preserve">General </w:t>
      </w:r>
      <w:r w:rsidR="004E7060">
        <w:rPr>
          <w:rFonts w:ascii="Arial Narrow" w:hAnsi="Arial Narrow" w:cs="Arial"/>
          <w:sz w:val="28"/>
          <w:szCs w:val="28"/>
        </w:rPr>
        <w:t xml:space="preserve">Carlos Iván Moreno Ojeda </w:t>
      </w:r>
      <w:r>
        <w:rPr>
          <w:rFonts w:ascii="Arial Narrow" w:hAnsi="Arial Narrow" w:cs="Arial"/>
          <w:sz w:val="28"/>
          <w:szCs w:val="28"/>
        </w:rPr>
        <w:t xml:space="preserve">también debe estar sujeto a la sanción correspondiente, ante el incumplimiento del fallo. </w:t>
      </w:r>
    </w:p>
    <w:p w:rsidR="00E13129" w:rsidRPr="001E7ECD" w:rsidRDefault="00E13129" w:rsidP="001E7ECD">
      <w:pPr>
        <w:pStyle w:val="Sansinterligne"/>
        <w:spacing w:line="276" w:lineRule="auto"/>
      </w:pPr>
    </w:p>
    <w:p w:rsidR="00E13129" w:rsidRDefault="00E13129" w:rsidP="00E13129">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VI-. Verificada la responsabilidad que le incumbe a los funcionarios antes anotados, entrará el Despacho a establecer cuál debe ser la sanción que se imponga, ateniéndose para ello al artículo 52 del Decreto 2591 de 1991, que establece dos tipos de penas, concurrentes ambas, para sancionar el desacato a un fallo de tutela. La primera de las sanciones estipuladas en la norma en cuestión, es la de arresto que puede ir hasta los 6 meses y la segunda que es de multa, que se puede elevar hasta los 20 salarios mínimos mensuales legales vigentes.</w:t>
      </w:r>
    </w:p>
    <w:p w:rsidR="00E13129" w:rsidRPr="001E7ECD" w:rsidRDefault="00E13129" w:rsidP="001E7ECD">
      <w:pPr>
        <w:pStyle w:val="Sansinterligne"/>
        <w:spacing w:line="360" w:lineRule="auto"/>
      </w:pPr>
    </w:p>
    <w:p w:rsidR="00E13129" w:rsidRDefault="00E13129" w:rsidP="000B244E">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Pues bien, para imponer la pena que le cabe tanto al Director de Sanidad del Ej</w:t>
      </w:r>
      <w:r w:rsidR="004E7060">
        <w:rPr>
          <w:rFonts w:ascii="Arial Narrow" w:hAnsi="Arial Narrow" w:cs="Arial"/>
          <w:sz w:val="28"/>
          <w:szCs w:val="28"/>
        </w:rPr>
        <w:t xml:space="preserve">ército Nacional y Comandante de Personal del </w:t>
      </w:r>
      <w:r>
        <w:rPr>
          <w:rFonts w:ascii="Arial Narrow" w:hAnsi="Arial Narrow" w:cs="Arial"/>
          <w:sz w:val="28"/>
          <w:szCs w:val="28"/>
        </w:rPr>
        <w:t xml:space="preserve">Ejército Nacional, deberá tener en cuenta esta Sala la gravedad en el perjuicio que se causa al titular del derecho y la actitud que el sancionado ha tomado frente a los requerimientos judiciales, siendo </w:t>
      </w:r>
      <w:r>
        <w:rPr>
          <w:rFonts w:ascii="Arial Narrow" w:hAnsi="Arial Narrow" w:cs="Arial"/>
          <w:sz w:val="28"/>
          <w:szCs w:val="28"/>
        </w:rPr>
        <w:lastRenderedPageBreak/>
        <w:t xml:space="preserve">ambos aspectos negativos en este caso, pues el actor, </w:t>
      </w:r>
      <w:r w:rsidR="004E7060">
        <w:rPr>
          <w:rFonts w:ascii="Arial Narrow" w:hAnsi="Arial Narrow" w:cs="Arial"/>
          <w:sz w:val="28"/>
          <w:szCs w:val="28"/>
        </w:rPr>
        <w:t xml:space="preserve">ante la falta de definición de su situación psicofísica de retiro, no ha podido adelantar las </w:t>
      </w:r>
      <w:r w:rsidR="000B244E">
        <w:rPr>
          <w:rFonts w:ascii="Arial Narrow" w:hAnsi="Arial Narrow" w:cs="Arial"/>
          <w:sz w:val="28"/>
          <w:szCs w:val="28"/>
        </w:rPr>
        <w:t xml:space="preserve">acciones pertinentes para obtener el reconocimiento y pago de las prestaciones a que hubiere lugar, </w:t>
      </w:r>
      <w:r>
        <w:rPr>
          <w:rFonts w:ascii="Arial Narrow" w:hAnsi="Arial Narrow" w:cs="Arial"/>
          <w:sz w:val="28"/>
          <w:szCs w:val="28"/>
        </w:rPr>
        <w:t xml:space="preserve">por cuanto la entidad ha omitido el cumplimiento de la orden judicial, además, han optado por guardar silencio ante los múltiples requerimientos de esta Colegiatura, actuar desidioso. Tales circunstancias, llevan a esta Sala a considerar como justa pena a la actuación de los funcionarios </w:t>
      </w:r>
      <w:r w:rsidR="000B244E">
        <w:rPr>
          <w:rFonts w:ascii="Arial Narrow" w:hAnsi="Arial Narrow" w:cs="Arial"/>
          <w:sz w:val="28"/>
          <w:szCs w:val="28"/>
        </w:rPr>
        <w:t xml:space="preserve">López Guerrero y Moreno Ojeda </w:t>
      </w:r>
      <w:r>
        <w:rPr>
          <w:rFonts w:ascii="Arial Narrow" w:hAnsi="Arial Narrow" w:cs="Arial"/>
          <w:sz w:val="28"/>
          <w:szCs w:val="28"/>
        </w:rPr>
        <w:t>la de cinco (5) días de arresto y multa de cinco (5) salarios mínimos mensuales, los cuales se deberán cancelar al Consejo Superior de la Judicatura.</w:t>
      </w:r>
    </w:p>
    <w:p w:rsidR="00E13129" w:rsidRPr="001E7ECD" w:rsidRDefault="00E13129" w:rsidP="001E7ECD">
      <w:pPr>
        <w:pStyle w:val="Sansinterligne"/>
        <w:spacing w:line="276" w:lineRule="auto"/>
      </w:pPr>
    </w:p>
    <w:p w:rsidR="00E13129" w:rsidRDefault="00E13129" w:rsidP="00E13129">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VII. Atendiendo lo indicado en el inciso segundo del artículo 52 del Decreto 2591 de 1991, se remitirán las diligencias a la Sala de Casación Laboral de la Corte Suprema de Justicia, para que se surta consulta de la sanción impuesta.</w:t>
      </w:r>
    </w:p>
    <w:p w:rsidR="00E13129" w:rsidRPr="000B244E" w:rsidRDefault="00E13129" w:rsidP="000B244E">
      <w:pPr>
        <w:pStyle w:val="Sansinterligne"/>
      </w:pPr>
    </w:p>
    <w:p w:rsidR="00E13129" w:rsidRPr="00692DF9" w:rsidRDefault="00E13129" w:rsidP="00E13129">
      <w:pPr>
        <w:pStyle w:val="Sansinterligne"/>
        <w:spacing w:line="360" w:lineRule="auto"/>
        <w:ind w:firstLine="709"/>
        <w:jc w:val="both"/>
        <w:rPr>
          <w:rFonts w:ascii="Arial Narrow" w:hAnsi="Arial Narrow" w:cs="Tahoma"/>
          <w:b/>
          <w:sz w:val="28"/>
          <w:szCs w:val="28"/>
        </w:rPr>
      </w:pPr>
      <w:r>
        <w:rPr>
          <w:rFonts w:ascii="Arial Narrow" w:hAnsi="Arial Narrow" w:cs="Tahoma"/>
          <w:sz w:val="28"/>
          <w:szCs w:val="28"/>
        </w:rPr>
        <w:t xml:space="preserve"> E</w:t>
      </w:r>
      <w:r w:rsidRPr="00692DF9">
        <w:rPr>
          <w:rFonts w:ascii="Arial Narrow" w:hAnsi="Arial Narrow" w:cs="Arial"/>
          <w:sz w:val="28"/>
          <w:szCs w:val="28"/>
        </w:rPr>
        <w:t xml:space="preserve">n mérito de lo expuesto, la </w:t>
      </w:r>
      <w:r w:rsidRPr="00692DF9">
        <w:rPr>
          <w:rFonts w:ascii="Arial Narrow" w:hAnsi="Arial Narrow" w:cs="Arial"/>
          <w:b/>
          <w:sz w:val="28"/>
          <w:szCs w:val="28"/>
        </w:rPr>
        <w:t>Sala Laboral del Tribunal Superior del Distrito Judicial de Pereira</w:t>
      </w:r>
      <w:r w:rsidRPr="00692DF9">
        <w:rPr>
          <w:rFonts w:ascii="Arial Narrow" w:hAnsi="Arial Narrow" w:cs="Tahoma"/>
          <w:b/>
          <w:sz w:val="28"/>
          <w:szCs w:val="28"/>
        </w:rPr>
        <w:t xml:space="preserve">, </w:t>
      </w:r>
    </w:p>
    <w:p w:rsidR="00E13129" w:rsidRPr="00692DF9" w:rsidRDefault="00E13129" w:rsidP="00E13129">
      <w:pPr>
        <w:pStyle w:val="Sansinterligne"/>
        <w:jc w:val="both"/>
        <w:rPr>
          <w:rFonts w:ascii="Arial Narrow" w:hAnsi="Arial Narrow" w:cs="Tahoma"/>
          <w:b/>
          <w:sz w:val="28"/>
          <w:szCs w:val="28"/>
        </w:rPr>
      </w:pPr>
    </w:p>
    <w:p w:rsidR="00E13129" w:rsidRPr="00692DF9" w:rsidRDefault="00E13129" w:rsidP="00E13129">
      <w:pPr>
        <w:pStyle w:val="Sansinterligne"/>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E13129" w:rsidRPr="00692DF9" w:rsidRDefault="00E13129" w:rsidP="00E13129">
      <w:pPr>
        <w:pStyle w:val="Sansinterligne"/>
        <w:jc w:val="both"/>
        <w:rPr>
          <w:rFonts w:ascii="Arial Narrow" w:hAnsi="Arial Narrow" w:cs="Tahoma"/>
          <w:b/>
          <w:sz w:val="28"/>
          <w:szCs w:val="28"/>
        </w:rPr>
      </w:pPr>
    </w:p>
    <w:p w:rsidR="00E13129" w:rsidRDefault="00E13129" w:rsidP="00E13129">
      <w:pPr>
        <w:pStyle w:val="Sansinterligne"/>
        <w:spacing w:line="360" w:lineRule="auto"/>
        <w:jc w:val="both"/>
        <w:rPr>
          <w:rFonts w:ascii="Arial Narrow" w:hAnsi="Arial Narrow" w:cs="Tahoma"/>
          <w:sz w:val="28"/>
          <w:szCs w:val="28"/>
        </w:rPr>
      </w:pPr>
      <w:r w:rsidRPr="00692DF9">
        <w:rPr>
          <w:rFonts w:ascii="Arial Narrow" w:hAnsi="Arial Narrow" w:cs="Tahoma"/>
          <w:b/>
          <w:i/>
          <w:sz w:val="28"/>
          <w:szCs w:val="28"/>
        </w:rPr>
        <w:tab/>
        <w:t>1º.</w:t>
      </w:r>
      <w:r w:rsidRPr="00DD68B8">
        <w:rPr>
          <w:rFonts w:ascii="Arial Narrow" w:hAnsi="Arial Narrow" w:cs="Tahoma"/>
          <w:b/>
          <w:i/>
          <w:sz w:val="28"/>
          <w:szCs w:val="28"/>
        </w:rPr>
        <w:t xml:space="preserve"> </w:t>
      </w:r>
      <w:r>
        <w:rPr>
          <w:rFonts w:ascii="Arial Narrow" w:hAnsi="Arial Narrow" w:cs="Tahoma"/>
          <w:b/>
          <w:i/>
          <w:sz w:val="28"/>
          <w:szCs w:val="28"/>
        </w:rPr>
        <w:t xml:space="preserve">Sancionar por desacato </w:t>
      </w:r>
      <w:r w:rsidRPr="00E95BDF">
        <w:rPr>
          <w:rFonts w:ascii="Arial Narrow" w:hAnsi="Arial Narrow" w:cs="Tahoma"/>
          <w:sz w:val="28"/>
          <w:szCs w:val="28"/>
        </w:rPr>
        <w:t xml:space="preserve">al </w:t>
      </w:r>
      <w:r>
        <w:rPr>
          <w:rFonts w:ascii="Arial Narrow" w:hAnsi="Arial Narrow" w:cs="Tahoma"/>
          <w:sz w:val="28"/>
          <w:szCs w:val="28"/>
        </w:rPr>
        <w:t>Director</w:t>
      </w:r>
      <w:r w:rsidRPr="00E95BDF">
        <w:rPr>
          <w:rFonts w:ascii="Arial Narrow" w:hAnsi="Arial Narrow" w:cs="Tahoma"/>
          <w:sz w:val="28"/>
          <w:szCs w:val="28"/>
        </w:rPr>
        <w:t xml:space="preserve"> de</w:t>
      </w:r>
      <w:r>
        <w:rPr>
          <w:rFonts w:ascii="Arial Narrow" w:hAnsi="Arial Narrow" w:cs="Tahoma"/>
          <w:sz w:val="28"/>
          <w:szCs w:val="28"/>
        </w:rPr>
        <w:t xml:space="preserve"> Sanidad del Ejército Nacional Brigadier General </w:t>
      </w:r>
      <w:r w:rsidR="000B244E">
        <w:rPr>
          <w:rFonts w:ascii="Arial Narrow" w:hAnsi="Arial Narrow" w:cs="Tahoma"/>
          <w:sz w:val="28"/>
          <w:szCs w:val="28"/>
        </w:rPr>
        <w:t xml:space="preserve">Germán López Guerrero y al Comandante de Personal del </w:t>
      </w:r>
      <w:r>
        <w:rPr>
          <w:rFonts w:ascii="Arial Narrow" w:hAnsi="Arial Narrow" w:cs="Tahoma"/>
          <w:sz w:val="28"/>
          <w:szCs w:val="28"/>
        </w:rPr>
        <w:t>Ejército Nacional</w:t>
      </w:r>
      <w:r w:rsidR="00325C24">
        <w:rPr>
          <w:rFonts w:ascii="Arial Narrow" w:hAnsi="Arial Narrow" w:cs="Tahoma"/>
          <w:sz w:val="28"/>
          <w:szCs w:val="28"/>
        </w:rPr>
        <w:t>,</w:t>
      </w:r>
      <w:r>
        <w:rPr>
          <w:rFonts w:ascii="Arial Narrow" w:hAnsi="Arial Narrow" w:cs="Tahoma"/>
          <w:sz w:val="28"/>
          <w:szCs w:val="28"/>
        </w:rPr>
        <w:t xml:space="preserve"> </w:t>
      </w:r>
      <w:r w:rsidR="000B244E">
        <w:rPr>
          <w:rFonts w:ascii="Arial Narrow" w:hAnsi="Arial Narrow" w:cs="Tahoma"/>
          <w:sz w:val="28"/>
          <w:szCs w:val="28"/>
        </w:rPr>
        <w:t xml:space="preserve">Brigadier </w:t>
      </w:r>
      <w:r>
        <w:rPr>
          <w:rFonts w:ascii="Arial Narrow" w:hAnsi="Arial Narrow" w:cs="Tahoma"/>
          <w:sz w:val="28"/>
          <w:szCs w:val="28"/>
        </w:rPr>
        <w:t xml:space="preserve">General </w:t>
      </w:r>
      <w:r w:rsidR="000B244E">
        <w:rPr>
          <w:rFonts w:ascii="Arial Narrow" w:hAnsi="Arial Narrow" w:cs="Tahoma"/>
          <w:sz w:val="28"/>
          <w:szCs w:val="28"/>
        </w:rPr>
        <w:t>Carlos Iván Moreno Ojeda, i</w:t>
      </w:r>
      <w:r>
        <w:rPr>
          <w:rFonts w:ascii="Arial Narrow" w:hAnsi="Arial Narrow" w:cs="Tahoma"/>
          <w:sz w:val="28"/>
          <w:szCs w:val="28"/>
        </w:rPr>
        <w:t xml:space="preserve">mponiéndoles como sanción cinco (5) días de arresto y multa de cinco (5) salarios mínimos mensuales vigentes, por no haber cumplido la sentencia de tutela dictada el </w:t>
      </w:r>
      <w:r w:rsidR="000B244E">
        <w:rPr>
          <w:rFonts w:ascii="Arial Narrow" w:hAnsi="Arial Narrow" w:cs="Tahoma"/>
          <w:sz w:val="28"/>
          <w:szCs w:val="28"/>
        </w:rPr>
        <w:t>5 de octubre de 2016</w:t>
      </w:r>
      <w:r>
        <w:rPr>
          <w:rFonts w:ascii="Arial Narrow" w:hAnsi="Arial Narrow" w:cs="Tahoma"/>
          <w:sz w:val="28"/>
          <w:szCs w:val="28"/>
        </w:rPr>
        <w:t xml:space="preserve"> por esta Sala de Decisión.</w:t>
      </w:r>
    </w:p>
    <w:p w:rsidR="00E13129" w:rsidRDefault="00E13129" w:rsidP="00E13129">
      <w:pPr>
        <w:pStyle w:val="Sansinterligne"/>
        <w:spacing w:line="360" w:lineRule="auto"/>
        <w:jc w:val="both"/>
        <w:rPr>
          <w:rFonts w:ascii="Arial Narrow" w:hAnsi="Arial Narrow" w:cs="Tahoma"/>
          <w:sz w:val="28"/>
          <w:szCs w:val="28"/>
        </w:rPr>
      </w:pPr>
    </w:p>
    <w:p w:rsidR="00E13129" w:rsidRPr="00815B66" w:rsidRDefault="00E13129" w:rsidP="00E13129">
      <w:pPr>
        <w:pStyle w:val="Sansinterligne"/>
        <w:spacing w:line="360" w:lineRule="auto"/>
        <w:ind w:firstLine="709"/>
        <w:jc w:val="both"/>
        <w:rPr>
          <w:rFonts w:ascii="Arial Narrow" w:hAnsi="Arial Narrow" w:cs="Tahoma"/>
          <w:i/>
          <w:sz w:val="28"/>
          <w:szCs w:val="28"/>
        </w:rPr>
      </w:pPr>
      <w:r w:rsidRPr="00815B66">
        <w:rPr>
          <w:rFonts w:ascii="Arial Narrow" w:hAnsi="Arial Narrow" w:cs="Tahoma"/>
          <w:b/>
          <w:i/>
          <w:sz w:val="28"/>
          <w:szCs w:val="28"/>
        </w:rPr>
        <w:t xml:space="preserve">2º. </w:t>
      </w:r>
      <w:r>
        <w:rPr>
          <w:rFonts w:ascii="Arial Narrow" w:hAnsi="Arial Narrow" w:cs="Tahoma"/>
          <w:b/>
          <w:i/>
          <w:sz w:val="28"/>
          <w:szCs w:val="28"/>
        </w:rPr>
        <w:t xml:space="preserve">Recordar </w:t>
      </w:r>
      <w:r>
        <w:rPr>
          <w:rFonts w:ascii="Arial Narrow" w:hAnsi="Arial Narrow" w:cs="Tahoma"/>
          <w:sz w:val="28"/>
          <w:szCs w:val="28"/>
        </w:rPr>
        <w:t xml:space="preserve">a los sancionados que es su deber </w:t>
      </w:r>
      <w:r w:rsidR="000B244E">
        <w:rPr>
          <w:rFonts w:ascii="Arial Narrow" w:hAnsi="Arial Narrow" w:cs="Tahoma"/>
          <w:sz w:val="28"/>
          <w:szCs w:val="28"/>
        </w:rPr>
        <w:t>convocar a la Junta Medico Laboral para la calificación de la situación psicofísica del egreso del señor Luis Geovanny Hernández Granda.</w:t>
      </w:r>
    </w:p>
    <w:p w:rsidR="00E13129" w:rsidRPr="00692DF9" w:rsidRDefault="00E13129" w:rsidP="00E13129">
      <w:pPr>
        <w:pStyle w:val="Sansinterligne"/>
        <w:jc w:val="both"/>
        <w:rPr>
          <w:rFonts w:ascii="Arial Narrow" w:hAnsi="Arial Narrow" w:cs="Tahoma"/>
          <w:b/>
          <w:sz w:val="28"/>
          <w:szCs w:val="28"/>
        </w:rPr>
      </w:pPr>
    </w:p>
    <w:p w:rsidR="00E13129" w:rsidRPr="00692DF9" w:rsidRDefault="00E13129" w:rsidP="00E13129">
      <w:pPr>
        <w:pStyle w:val="Sansinterligne"/>
        <w:spacing w:line="360" w:lineRule="auto"/>
        <w:jc w:val="both"/>
        <w:rPr>
          <w:rFonts w:ascii="Arial Narrow" w:hAnsi="Arial Narrow" w:cs="Tahoma"/>
          <w:sz w:val="28"/>
          <w:szCs w:val="28"/>
        </w:rPr>
      </w:pPr>
      <w:r w:rsidRPr="00692DF9">
        <w:rPr>
          <w:rFonts w:ascii="Arial Narrow" w:hAnsi="Arial Narrow" w:cs="Tahoma"/>
          <w:b/>
          <w:i/>
          <w:sz w:val="28"/>
          <w:szCs w:val="28"/>
        </w:rPr>
        <w:tab/>
      </w:r>
      <w:r>
        <w:rPr>
          <w:rFonts w:ascii="Arial Narrow" w:hAnsi="Arial Narrow" w:cs="Tahoma"/>
          <w:b/>
          <w:i/>
          <w:sz w:val="28"/>
          <w:szCs w:val="28"/>
        </w:rPr>
        <w:t>3</w:t>
      </w:r>
      <w:r w:rsidRPr="00692DF9">
        <w:rPr>
          <w:rFonts w:ascii="Arial Narrow" w:hAnsi="Arial Narrow" w:cs="Tahoma"/>
          <w:b/>
          <w:i/>
          <w:sz w:val="28"/>
          <w:szCs w:val="28"/>
        </w:rPr>
        <w:t>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E13129" w:rsidRPr="00692DF9" w:rsidRDefault="00E13129" w:rsidP="00E13129">
      <w:pPr>
        <w:pStyle w:val="Sansinterligne"/>
        <w:jc w:val="both"/>
        <w:rPr>
          <w:rFonts w:ascii="Arial Narrow" w:hAnsi="Arial Narrow" w:cs="Tahoma"/>
          <w:b/>
          <w:sz w:val="28"/>
          <w:szCs w:val="28"/>
        </w:rPr>
      </w:pPr>
    </w:p>
    <w:p w:rsidR="00E13129" w:rsidRDefault="00E13129" w:rsidP="00E13129">
      <w:pPr>
        <w:pStyle w:val="Sansinterligne"/>
        <w:spacing w:line="360" w:lineRule="auto"/>
        <w:jc w:val="both"/>
        <w:rPr>
          <w:rFonts w:ascii="Arial Narrow" w:hAnsi="Arial Narrow" w:cs="Tahoma"/>
          <w:sz w:val="28"/>
          <w:szCs w:val="28"/>
        </w:rPr>
      </w:pPr>
      <w:r w:rsidRPr="00692DF9">
        <w:rPr>
          <w:rFonts w:ascii="Arial Narrow" w:hAnsi="Arial Narrow" w:cs="Tahoma"/>
          <w:b/>
          <w:i/>
          <w:sz w:val="28"/>
          <w:szCs w:val="28"/>
        </w:rPr>
        <w:lastRenderedPageBreak/>
        <w:tab/>
      </w:r>
      <w:r>
        <w:rPr>
          <w:rFonts w:ascii="Arial Narrow" w:hAnsi="Arial Narrow" w:cs="Tahoma"/>
          <w:b/>
          <w:i/>
          <w:sz w:val="28"/>
          <w:szCs w:val="28"/>
        </w:rPr>
        <w:t>4</w:t>
      </w:r>
      <w:r w:rsidRPr="00692DF9">
        <w:rPr>
          <w:rFonts w:ascii="Arial Narrow" w:hAnsi="Arial Narrow" w:cs="Tahoma"/>
          <w:b/>
          <w:i/>
          <w:sz w:val="28"/>
          <w:szCs w:val="28"/>
        </w:rPr>
        <w:t xml:space="preserve">º. </w:t>
      </w:r>
      <w:r>
        <w:rPr>
          <w:rFonts w:ascii="Arial Narrow" w:hAnsi="Arial Narrow" w:cs="Tahoma"/>
          <w:b/>
          <w:i/>
          <w:sz w:val="28"/>
          <w:szCs w:val="28"/>
        </w:rPr>
        <w:t xml:space="preserve">Remitir </w:t>
      </w:r>
      <w:r>
        <w:rPr>
          <w:rFonts w:ascii="Arial Narrow" w:hAnsi="Arial Narrow" w:cs="Tahoma"/>
          <w:sz w:val="28"/>
          <w:szCs w:val="28"/>
        </w:rPr>
        <w:t>la actuación a la Sala de Casación Laboral de la Corte Suprema de Justicia para que se surta la consulta de la sanción impuesta, conforme a lo ordenado en el artículo 52 del Decreto 2591 de 1991.</w:t>
      </w:r>
    </w:p>
    <w:p w:rsidR="00E13129" w:rsidRPr="00692DF9" w:rsidRDefault="00E13129" w:rsidP="00E13129">
      <w:pPr>
        <w:pStyle w:val="Sansinterligne"/>
        <w:jc w:val="both"/>
        <w:rPr>
          <w:rFonts w:ascii="Arial Narrow" w:hAnsi="Arial Narrow" w:cs="Tahoma"/>
          <w:b/>
          <w:sz w:val="28"/>
          <w:szCs w:val="28"/>
        </w:rPr>
      </w:pPr>
    </w:p>
    <w:p w:rsidR="00E13129" w:rsidRPr="00576A96" w:rsidRDefault="00E13129" w:rsidP="00E13129">
      <w:pPr>
        <w:pStyle w:val="Sansinterligne"/>
        <w:spacing w:line="360" w:lineRule="auto"/>
        <w:jc w:val="both"/>
        <w:rPr>
          <w:rFonts w:ascii="Arial Narrow" w:hAnsi="Arial Narrow" w:cs="Tahoma"/>
          <w:b/>
          <w:i/>
          <w:sz w:val="28"/>
          <w:szCs w:val="28"/>
        </w:rPr>
      </w:pPr>
      <w:r w:rsidRPr="00576A96">
        <w:rPr>
          <w:rFonts w:ascii="Arial Narrow" w:hAnsi="Arial Narrow" w:cs="Tahoma"/>
          <w:b/>
          <w:i/>
          <w:sz w:val="28"/>
          <w:szCs w:val="28"/>
        </w:rPr>
        <w:tab/>
        <w:t>Notifíquese y cúmplase.</w:t>
      </w:r>
    </w:p>
    <w:p w:rsidR="00E13129" w:rsidRPr="00576A96" w:rsidRDefault="00E13129" w:rsidP="00E13129">
      <w:pPr>
        <w:pStyle w:val="Sansinterligne"/>
        <w:jc w:val="both"/>
        <w:rPr>
          <w:rFonts w:ascii="Arial Narrow" w:hAnsi="Arial Narrow" w:cs="Arial"/>
          <w:sz w:val="28"/>
          <w:szCs w:val="28"/>
        </w:rPr>
      </w:pPr>
    </w:p>
    <w:p w:rsidR="00E13129" w:rsidRDefault="00E13129" w:rsidP="00E13129">
      <w:pPr>
        <w:pStyle w:val="Sansinterligne"/>
        <w:jc w:val="center"/>
        <w:rPr>
          <w:rFonts w:ascii="Arial Narrow" w:hAnsi="Arial Narrow" w:cs="Arial"/>
          <w:b/>
          <w:sz w:val="28"/>
          <w:szCs w:val="28"/>
        </w:rPr>
      </w:pPr>
    </w:p>
    <w:p w:rsidR="00E13129" w:rsidRPr="00576A96" w:rsidRDefault="00E13129" w:rsidP="00E13129">
      <w:pPr>
        <w:pStyle w:val="Sansinterligne"/>
        <w:jc w:val="center"/>
        <w:rPr>
          <w:rFonts w:ascii="Arial Narrow" w:hAnsi="Arial Narrow" w:cs="Arial"/>
          <w:b/>
          <w:sz w:val="28"/>
          <w:szCs w:val="28"/>
        </w:rPr>
      </w:pPr>
    </w:p>
    <w:p w:rsidR="00E13129" w:rsidRPr="00576A96" w:rsidRDefault="00E13129" w:rsidP="00E13129">
      <w:pPr>
        <w:pStyle w:val="Sansinterligne"/>
        <w:jc w:val="center"/>
        <w:rPr>
          <w:rFonts w:ascii="Arial Narrow" w:hAnsi="Arial Narrow" w:cs="Arial"/>
          <w:b/>
          <w:sz w:val="28"/>
          <w:szCs w:val="28"/>
        </w:rPr>
      </w:pPr>
      <w:r w:rsidRPr="00576A96">
        <w:rPr>
          <w:rFonts w:ascii="Arial Narrow" w:hAnsi="Arial Narrow" w:cs="Arial"/>
          <w:b/>
          <w:sz w:val="28"/>
          <w:szCs w:val="28"/>
        </w:rPr>
        <w:t>FRANCISCO JAVIER TAMAYO TABARES</w:t>
      </w:r>
    </w:p>
    <w:p w:rsidR="00E13129" w:rsidRPr="00576A96" w:rsidRDefault="00E13129" w:rsidP="00E13129">
      <w:pPr>
        <w:pStyle w:val="Sansinterligne"/>
        <w:jc w:val="center"/>
        <w:rPr>
          <w:rFonts w:ascii="Arial Narrow" w:hAnsi="Arial Narrow" w:cs="Arial"/>
          <w:sz w:val="28"/>
          <w:szCs w:val="28"/>
        </w:rPr>
      </w:pPr>
      <w:r w:rsidRPr="00576A96">
        <w:rPr>
          <w:rFonts w:ascii="Arial Narrow" w:hAnsi="Arial Narrow" w:cs="Arial"/>
          <w:sz w:val="28"/>
          <w:szCs w:val="28"/>
        </w:rPr>
        <w:t>Magistrado Ponente</w:t>
      </w:r>
    </w:p>
    <w:p w:rsidR="00E13129" w:rsidRPr="00576A96" w:rsidRDefault="00E13129" w:rsidP="00E13129">
      <w:pPr>
        <w:pStyle w:val="Sansinterligne"/>
        <w:jc w:val="both"/>
        <w:rPr>
          <w:rFonts w:ascii="Arial Narrow" w:hAnsi="Arial Narrow" w:cs="Arial"/>
          <w:b/>
          <w:sz w:val="28"/>
          <w:szCs w:val="28"/>
        </w:rPr>
      </w:pPr>
    </w:p>
    <w:p w:rsidR="00325C24" w:rsidRPr="00576A96" w:rsidRDefault="00325C24" w:rsidP="00E13129">
      <w:pPr>
        <w:pStyle w:val="Sansinterligne"/>
        <w:jc w:val="both"/>
        <w:rPr>
          <w:rFonts w:ascii="Arial Narrow" w:hAnsi="Arial Narrow" w:cs="Arial"/>
          <w:b/>
          <w:sz w:val="28"/>
          <w:szCs w:val="28"/>
        </w:rPr>
      </w:pPr>
    </w:p>
    <w:p w:rsidR="00E13129" w:rsidRPr="00576A96" w:rsidRDefault="00E13129" w:rsidP="00E13129">
      <w:pPr>
        <w:pStyle w:val="Sansinterligne"/>
        <w:jc w:val="both"/>
        <w:rPr>
          <w:rFonts w:ascii="Arial Narrow" w:hAnsi="Arial Narrow" w:cs="Arial"/>
          <w:b/>
          <w:sz w:val="28"/>
          <w:szCs w:val="28"/>
        </w:rPr>
      </w:pPr>
    </w:p>
    <w:p w:rsidR="00E13129" w:rsidRPr="00576A96" w:rsidRDefault="00E13129" w:rsidP="00E13129">
      <w:pPr>
        <w:pStyle w:val="Sansinterligne"/>
        <w:jc w:val="both"/>
        <w:rPr>
          <w:rFonts w:ascii="Arial Narrow" w:hAnsi="Arial Narrow" w:cs="Arial"/>
          <w:b/>
          <w:sz w:val="28"/>
          <w:szCs w:val="28"/>
        </w:rPr>
      </w:pPr>
    </w:p>
    <w:p w:rsidR="00E13129" w:rsidRPr="00576A96" w:rsidRDefault="00E13129" w:rsidP="00E13129">
      <w:pPr>
        <w:pStyle w:val="Sansinterligne"/>
        <w:jc w:val="both"/>
        <w:rPr>
          <w:rFonts w:ascii="Arial Narrow" w:hAnsi="Arial Narrow" w:cs="Arial"/>
          <w:sz w:val="28"/>
          <w:szCs w:val="28"/>
        </w:rPr>
      </w:pPr>
      <w:r w:rsidRPr="00576A96">
        <w:rPr>
          <w:rFonts w:ascii="Arial Narrow" w:hAnsi="Arial Narrow" w:cs="Arial"/>
          <w:b/>
          <w:sz w:val="28"/>
          <w:szCs w:val="28"/>
        </w:rPr>
        <w:t>ANA LUCIA CAICEDO CALDERÓN              OLGA LUCIA HOYOS SEPÙLVEDA</w:t>
      </w:r>
    </w:p>
    <w:p w:rsidR="00E13129" w:rsidRPr="00576A96" w:rsidRDefault="00E13129" w:rsidP="00E13129">
      <w:pPr>
        <w:pStyle w:val="Sansinterligne"/>
        <w:jc w:val="both"/>
        <w:rPr>
          <w:rFonts w:ascii="Arial Narrow" w:hAnsi="Arial Narrow" w:cs="Arial"/>
          <w:sz w:val="28"/>
          <w:szCs w:val="28"/>
        </w:rPr>
      </w:pPr>
      <w:r w:rsidRPr="00576A96">
        <w:rPr>
          <w:rFonts w:ascii="Arial Narrow" w:hAnsi="Arial Narrow" w:cs="Arial"/>
          <w:sz w:val="28"/>
          <w:szCs w:val="28"/>
        </w:rPr>
        <w:t xml:space="preserve">                    Magistrada                                                      </w:t>
      </w:r>
      <w:r w:rsidR="009F6580">
        <w:rPr>
          <w:rFonts w:ascii="Arial Narrow" w:hAnsi="Arial Narrow" w:cs="Arial"/>
          <w:sz w:val="28"/>
          <w:szCs w:val="28"/>
        </w:rPr>
        <w:t xml:space="preserve">        </w:t>
      </w:r>
      <w:proofErr w:type="spellStart"/>
      <w:r w:rsidRPr="00576A96">
        <w:rPr>
          <w:rFonts w:ascii="Arial Narrow" w:hAnsi="Arial Narrow" w:cs="Arial"/>
          <w:sz w:val="28"/>
          <w:szCs w:val="28"/>
        </w:rPr>
        <w:t>Magistrada</w:t>
      </w:r>
      <w:proofErr w:type="spellEnd"/>
    </w:p>
    <w:p w:rsidR="00E13129" w:rsidRPr="00576A96" w:rsidRDefault="00325C24" w:rsidP="00325C24">
      <w:pPr>
        <w:pStyle w:val="Sansinterligne"/>
        <w:numPr>
          <w:ilvl w:val="0"/>
          <w:numId w:val="1"/>
        </w:numPr>
        <w:tabs>
          <w:tab w:val="left" w:pos="6096"/>
        </w:tabs>
        <w:ind w:left="6096"/>
        <w:jc w:val="both"/>
        <w:rPr>
          <w:rFonts w:ascii="Arial Narrow" w:hAnsi="Arial Narrow" w:cs="Arial"/>
          <w:sz w:val="28"/>
          <w:szCs w:val="28"/>
        </w:rPr>
      </w:pPr>
      <w:r>
        <w:rPr>
          <w:rFonts w:ascii="Arial Narrow" w:hAnsi="Arial Narrow" w:cs="Arial"/>
          <w:sz w:val="28"/>
          <w:szCs w:val="28"/>
        </w:rPr>
        <w:t>En uso de permiso-</w:t>
      </w:r>
    </w:p>
    <w:p w:rsidR="00E13129" w:rsidRPr="00576A96" w:rsidRDefault="00E13129" w:rsidP="00E13129">
      <w:pPr>
        <w:pStyle w:val="Sansinterligne"/>
        <w:jc w:val="both"/>
        <w:rPr>
          <w:rFonts w:ascii="Arial Narrow" w:hAnsi="Arial Narrow" w:cs="Arial"/>
          <w:sz w:val="28"/>
          <w:szCs w:val="28"/>
        </w:rPr>
      </w:pPr>
    </w:p>
    <w:p w:rsidR="00E13129" w:rsidRPr="00576A96" w:rsidRDefault="00E13129" w:rsidP="00E13129">
      <w:pPr>
        <w:pStyle w:val="Sansinterligne"/>
        <w:jc w:val="both"/>
        <w:rPr>
          <w:rFonts w:ascii="Arial Narrow" w:hAnsi="Arial Narrow" w:cs="Arial"/>
          <w:sz w:val="28"/>
          <w:szCs w:val="28"/>
        </w:rPr>
      </w:pPr>
    </w:p>
    <w:p w:rsidR="00E13129" w:rsidRPr="00576A96" w:rsidRDefault="00E13129" w:rsidP="00E13129">
      <w:pPr>
        <w:pStyle w:val="Sansinterligne"/>
        <w:jc w:val="both"/>
        <w:rPr>
          <w:rFonts w:ascii="Arial Narrow" w:hAnsi="Arial Narrow" w:cs="Arial"/>
          <w:sz w:val="28"/>
          <w:szCs w:val="28"/>
        </w:rPr>
      </w:pPr>
    </w:p>
    <w:p w:rsidR="00E13129" w:rsidRPr="00576A96" w:rsidRDefault="00E13129" w:rsidP="00E13129">
      <w:pPr>
        <w:pStyle w:val="Sansinterligne"/>
        <w:jc w:val="center"/>
        <w:rPr>
          <w:rFonts w:ascii="Arial Narrow" w:hAnsi="Arial Narrow" w:cs="Arial"/>
          <w:b/>
          <w:sz w:val="28"/>
          <w:szCs w:val="28"/>
        </w:rPr>
      </w:pPr>
      <w:r w:rsidRPr="00576A96">
        <w:rPr>
          <w:rFonts w:ascii="Arial Narrow" w:hAnsi="Arial Narrow" w:cs="Arial"/>
          <w:b/>
          <w:sz w:val="28"/>
          <w:szCs w:val="28"/>
        </w:rPr>
        <w:t>Alonso Gaviria Ocampo</w:t>
      </w:r>
    </w:p>
    <w:p w:rsidR="00E13129" w:rsidRPr="00576A96" w:rsidRDefault="00E13129" w:rsidP="00E13129">
      <w:pPr>
        <w:pStyle w:val="Sansinterligne"/>
        <w:jc w:val="center"/>
        <w:rPr>
          <w:sz w:val="28"/>
          <w:szCs w:val="28"/>
        </w:rPr>
      </w:pPr>
      <w:r w:rsidRPr="00576A96">
        <w:rPr>
          <w:rFonts w:ascii="Arial Narrow" w:hAnsi="Arial Narrow" w:cs="Arial"/>
          <w:sz w:val="28"/>
          <w:szCs w:val="28"/>
        </w:rPr>
        <w:t>Secretario</w:t>
      </w:r>
    </w:p>
    <w:p w:rsidR="00E13129" w:rsidRPr="00576A96" w:rsidRDefault="00E13129" w:rsidP="00E13129">
      <w:pPr>
        <w:rPr>
          <w:sz w:val="28"/>
          <w:szCs w:val="28"/>
        </w:rPr>
      </w:pPr>
    </w:p>
    <w:p w:rsidR="00C35CA1" w:rsidRPr="00576A96" w:rsidRDefault="00C35CA1">
      <w:pPr>
        <w:rPr>
          <w:sz w:val="28"/>
          <w:szCs w:val="28"/>
        </w:rPr>
      </w:pPr>
    </w:p>
    <w:sectPr w:rsidR="00C35CA1" w:rsidRPr="00576A96" w:rsidSect="0095543A">
      <w:headerReference w:type="even" r:id="rId9"/>
      <w:headerReference w:type="default" r:id="rId10"/>
      <w:footerReference w:type="default" r:id="rId11"/>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1A" w:rsidRDefault="00E7481A" w:rsidP="00E13129">
      <w:r>
        <w:separator/>
      </w:r>
    </w:p>
  </w:endnote>
  <w:endnote w:type="continuationSeparator" w:id="0">
    <w:p w:rsidR="00E7481A" w:rsidRDefault="00E7481A" w:rsidP="00E1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Pr="00557A1C" w:rsidRDefault="008F1687">
    <w:pPr>
      <w:pStyle w:val="Pieddepage"/>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9F6580">
      <w:rPr>
        <w:rFonts w:ascii="Arial" w:hAnsi="Arial" w:cs="Arial"/>
        <w:noProof/>
        <w:sz w:val="16"/>
        <w:szCs w:val="16"/>
      </w:rPr>
      <w:t>1</w:t>
    </w:r>
    <w:r w:rsidRPr="00557A1C">
      <w:rPr>
        <w:rFonts w:ascii="Arial" w:hAnsi="Arial" w:cs="Arial"/>
        <w:sz w:val="16"/>
        <w:szCs w:val="16"/>
      </w:rPr>
      <w:fldChar w:fldCharType="end"/>
    </w:r>
  </w:p>
  <w:p w:rsidR="004D57AC" w:rsidRDefault="00E748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1A" w:rsidRDefault="00E7481A" w:rsidP="00E13129">
      <w:r>
        <w:separator/>
      </w:r>
    </w:p>
  </w:footnote>
  <w:footnote w:type="continuationSeparator" w:id="0">
    <w:p w:rsidR="00E7481A" w:rsidRDefault="00E7481A" w:rsidP="00E1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8F1687"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4D57AC" w:rsidRDefault="00E7481A" w:rsidP="00302CA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8F1687"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F6580">
      <w:rPr>
        <w:rStyle w:val="Numrodepage"/>
        <w:noProof/>
      </w:rPr>
      <w:t>1</w:t>
    </w:r>
    <w:r>
      <w:rPr>
        <w:rStyle w:val="Numrodepage"/>
      </w:rPr>
      <w:fldChar w:fldCharType="end"/>
    </w:r>
  </w:p>
  <w:p w:rsidR="004D57AC" w:rsidRPr="00795E75" w:rsidRDefault="008F1687" w:rsidP="00302CAE">
    <w:pPr>
      <w:pStyle w:val="En-tte"/>
      <w:ind w:right="360"/>
      <w:rPr>
        <w:rFonts w:ascii="Arial Narrow" w:hAnsi="Arial Narrow" w:cs="Arial"/>
        <w:sz w:val="16"/>
        <w:szCs w:val="16"/>
        <w:lang w:val="es-ES"/>
      </w:rPr>
    </w:pPr>
    <w:r w:rsidRPr="0064053E">
      <w:rPr>
        <w:rFonts w:ascii="Arial Narrow" w:hAnsi="Arial Narrow" w:cs="Arial"/>
        <w:sz w:val="16"/>
        <w:szCs w:val="16"/>
      </w:rPr>
      <w:t xml:space="preserve">Radicado No. </w:t>
    </w:r>
    <w:r>
      <w:rPr>
        <w:rFonts w:ascii="Arial Narrow" w:hAnsi="Arial Narrow" w:cs="Arial"/>
        <w:sz w:val="16"/>
        <w:szCs w:val="16"/>
        <w:lang w:val="es-ES"/>
      </w:rPr>
      <w:t>66001-22-05-000-201</w:t>
    </w:r>
    <w:r w:rsidR="00E13129">
      <w:rPr>
        <w:rFonts w:ascii="Arial Narrow" w:hAnsi="Arial Narrow" w:cs="Arial"/>
        <w:sz w:val="16"/>
        <w:szCs w:val="16"/>
        <w:lang w:val="es-ES"/>
      </w:rPr>
      <w:t>6-00211-00</w:t>
    </w:r>
  </w:p>
  <w:p w:rsidR="004D57AC" w:rsidRPr="0064053E" w:rsidRDefault="00E13129">
    <w:pPr>
      <w:pStyle w:val="En-tte"/>
    </w:pPr>
    <w:r>
      <w:rPr>
        <w:rFonts w:ascii="Arial Narrow" w:hAnsi="Arial Narrow" w:cs="Arial"/>
        <w:sz w:val="16"/>
        <w:szCs w:val="16"/>
        <w:lang w:val="es-ES"/>
      </w:rPr>
      <w:t xml:space="preserve">Luis Geovanny Hernández Granda </w:t>
    </w:r>
    <w:r w:rsidR="008F1687">
      <w:rPr>
        <w:rFonts w:ascii="Arial Narrow" w:hAnsi="Arial Narrow" w:cs="Arial"/>
        <w:sz w:val="16"/>
        <w:szCs w:val="16"/>
        <w:lang w:val="es-ES"/>
      </w:rPr>
      <w:t xml:space="preserve">vs. </w:t>
    </w:r>
    <w:r>
      <w:rPr>
        <w:rFonts w:ascii="Arial Narrow" w:hAnsi="Arial Narrow" w:cs="Arial"/>
        <w:sz w:val="16"/>
        <w:szCs w:val="16"/>
        <w:lang w:val="es-ES"/>
      </w:rPr>
      <w:t xml:space="preserve">Dirección de </w:t>
    </w:r>
    <w:r w:rsidR="008F1687">
      <w:rPr>
        <w:rFonts w:ascii="Arial Narrow" w:hAnsi="Arial Narrow" w:cs="Arial"/>
        <w:sz w:val="16"/>
        <w:szCs w:val="16"/>
        <w:lang w:val="es-ES"/>
      </w:rPr>
      <w:t xml:space="preserve">Sanidad </w:t>
    </w:r>
    <w:r>
      <w:rPr>
        <w:rFonts w:ascii="Arial Narrow" w:hAnsi="Arial Narrow" w:cs="Arial"/>
        <w:sz w:val="16"/>
        <w:szCs w:val="16"/>
        <w:lang w:val="es-ES"/>
      </w:rPr>
      <w:t xml:space="preserve">del Ejército Nacional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66B1"/>
    <w:multiLevelType w:val="hybridMultilevel"/>
    <w:tmpl w:val="15CA3C7A"/>
    <w:lvl w:ilvl="0" w:tplc="C6E83CE2">
      <w:start w:val="5"/>
      <w:numFmt w:val="bullet"/>
      <w:lvlText w:val="-"/>
      <w:lvlJc w:val="left"/>
      <w:pPr>
        <w:ind w:left="6450" w:hanging="360"/>
      </w:pPr>
      <w:rPr>
        <w:rFonts w:ascii="Arial Narrow" w:eastAsia="Times New Roman" w:hAnsi="Arial Narrow" w:cs="Arial" w:hint="default"/>
      </w:rPr>
    </w:lvl>
    <w:lvl w:ilvl="1" w:tplc="0C0A0003" w:tentative="1">
      <w:start w:val="1"/>
      <w:numFmt w:val="bullet"/>
      <w:lvlText w:val="o"/>
      <w:lvlJc w:val="left"/>
      <w:pPr>
        <w:ind w:left="7170" w:hanging="360"/>
      </w:pPr>
      <w:rPr>
        <w:rFonts w:ascii="Courier New" w:hAnsi="Courier New" w:cs="Courier New" w:hint="default"/>
      </w:rPr>
    </w:lvl>
    <w:lvl w:ilvl="2" w:tplc="0C0A0005" w:tentative="1">
      <w:start w:val="1"/>
      <w:numFmt w:val="bullet"/>
      <w:lvlText w:val=""/>
      <w:lvlJc w:val="left"/>
      <w:pPr>
        <w:ind w:left="7890" w:hanging="360"/>
      </w:pPr>
      <w:rPr>
        <w:rFonts w:ascii="Wingdings" w:hAnsi="Wingdings" w:hint="default"/>
      </w:rPr>
    </w:lvl>
    <w:lvl w:ilvl="3" w:tplc="0C0A0001" w:tentative="1">
      <w:start w:val="1"/>
      <w:numFmt w:val="bullet"/>
      <w:lvlText w:val=""/>
      <w:lvlJc w:val="left"/>
      <w:pPr>
        <w:ind w:left="8610" w:hanging="360"/>
      </w:pPr>
      <w:rPr>
        <w:rFonts w:ascii="Symbol" w:hAnsi="Symbol" w:hint="default"/>
      </w:rPr>
    </w:lvl>
    <w:lvl w:ilvl="4" w:tplc="0C0A0003" w:tentative="1">
      <w:start w:val="1"/>
      <w:numFmt w:val="bullet"/>
      <w:lvlText w:val="o"/>
      <w:lvlJc w:val="left"/>
      <w:pPr>
        <w:ind w:left="9330" w:hanging="360"/>
      </w:pPr>
      <w:rPr>
        <w:rFonts w:ascii="Courier New" w:hAnsi="Courier New" w:cs="Courier New" w:hint="default"/>
      </w:rPr>
    </w:lvl>
    <w:lvl w:ilvl="5" w:tplc="0C0A0005" w:tentative="1">
      <w:start w:val="1"/>
      <w:numFmt w:val="bullet"/>
      <w:lvlText w:val=""/>
      <w:lvlJc w:val="left"/>
      <w:pPr>
        <w:ind w:left="10050" w:hanging="360"/>
      </w:pPr>
      <w:rPr>
        <w:rFonts w:ascii="Wingdings" w:hAnsi="Wingdings" w:hint="default"/>
      </w:rPr>
    </w:lvl>
    <w:lvl w:ilvl="6" w:tplc="0C0A0001" w:tentative="1">
      <w:start w:val="1"/>
      <w:numFmt w:val="bullet"/>
      <w:lvlText w:val=""/>
      <w:lvlJc w:val="left"/>
      <w:pPr>
        <w:ind w:left="10770" w:hanging="360"/>
      </w:pPr>
      <w:rPr>
        <w:rFonts w:ascii="Symbol" w:hAnsi="Symbol" w:hint="default"/>
      </w:rPr>
    </w:lvl>
    <w:lvl w:ilvl="7" w:tplc="0C0A0003" w:tentative="1">
      <w:start w:val="1"/>
      <w:numFmt w:val="bullet"/>
      <w:lvlText w:val="o"/>
      <w:lvlJc w:val="left"/>
      <w:pPr>
        <w:ind w:left="11490" w:hanging="360"/>
      </w:pPr>
      <w:rPr>
        <w:rFonts w:ascii="Courier New" w:hAnsi="Courier New" w:cs="Courier New" w:hint="default"/>
      </w:rPr>
    </w:lvl>
    <w:lvl w:ilvl="8" w:tplc="0C0A0005" w:tentative="1">
      <w:start w:val="1"/>
      <w:numFmt w:val="bullet"/>
      <w:lvlText w:val=""/>
      <w:lvlJc w:val="left"/>
      <w:pPr>
        <w:ind w:left="12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29"/>
    <w:rsid w:val="00001BF3"/>
    <w:rsid w:val="00024A90"/>
    <w:rsid w:val="000B244E"/>
    <w:rsid w:val="001257E6"/>
    <w:rsid w:val="001E7ECD"/>
    <w:rsid w:val="001F4CC8"/>
    <w:rsid w:val="00320A41"/>
    <w:rsid w:val="00325C24"/>
    <w:rsid w:val="003A4969"/>
    <w:rsid w:val="003A4C6F"/>
    <w:rsid w:val="0045678D"/>
    <w:rsid w:val="004E7060"/>
    <w:rsid w:val="00576A96"/>
    <w:rsid w:val="0065075C"/>
    <w:rsid w:val="006C3A86"/>
    <w:rsid w:val="008F1687"/>
    <w:rsid w:val="00955794"/>
    <w:rsid w:val="009F6580"/>
    <w:rsid w:val="00A46767"/>
    <w:rsid w:val="00B035EF"/>
    <w:rsid w:val="00BE4B9F"/>
    <w:rsid w:val="00BE7032"/>
    <w:rsid w:val="00C35CA1"/>
    <w:rsid w:val="00C44CFC"/>
    <w:rsid w:val="00D2324E"/>
    <w:rsid w:val="00E13129"/>
    <w:rsid w:val="00E7481A"/>
    <w:rsid w:val="00F86C24"/>
    <w:rsid w:val="00FF4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29"/>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13129"/>
    <w:pPr>
      <w:spacing w:after="120"/>
    </w:pPr>
    <w:rPr>
      <w:lang w:val="x-none"/>
    </w:rPr>
  </w:style>
  <w:style w:type="character" w:customStyle="1" w:styleId="CorpsdetexteCar">
    <w:name w:val="Corps de texte Car"/>
    <w:basedOn w:val="Policepardfaut"/>
    <w:link w:val="Corpsdetexte"/>
    <w:rsid w:val="00E13129"/>
    <w:rPr>
      <w:rFonts w:ascii="Times New Roman" w:eastAsia="Times New Roman" w:hAnsi="Times New Roman" w:cs="Times New Roman"/>
      <w:sz w:val="24"/>
      <w:szCs w:val="24"/>
      <w:lang w:val="x-none" w:eastAsia="es-ES"/>
    </w:rPr>
  </w:style>
  <w:style w:type="paragraph" w:styleId="En-tte">
    <w:name w:val="header"/>
    <w:basedOn w:val="Normal"/>
    <w:link w:val="En-tteCar"/>
    <w:rsid w:val="00E13129"/>
    <w:pPr>
      <w:tabs>
        <w:tab w:val="center" w:pos="4252"/>
        <w:tab w:val="right" w:pos="8504"/>
      </w:tabs>
    </w:pPr>
    <w:rPr>
      <w:lang w:val="x-none"/>
    </w:rPr>
  </w:style>
  <w:style w:type="character" w:customStyle="1" w:styleId="En-tteCar">
    <w:name w:val="En-tête Car"/>
    <w:basedOn w:val="Policepardfaut"/>
    <w:link w:val="En-tte"/>
    <w:rsid w:val="00E13129"/>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E13129"/>
    <w:pPr>
      <w:tabs>
        <w:tab w:val="center" w:pos="4252"/>
        <w:tab w:val="right" w:pos="8504"/>
      </w:tabs>
    </w:pPr>
    <w:rPr>
      <w:lang w:val="x-none"/>
    </w:rPr>
  </w:style>
  <w:style w:type="character" w:customStyle="1" w:styleId="PieddepageCar">
    <w:name w:val="Pied de page Car"/>
    <w:basedOn w:val="Policepardfaut"/>
    <w:link w:val="Pieddepage"/>
    <w:rsid w:val="00E13129"/>
    <w:rPr>
      <w:rFonts w:ascii="Times New Roman" w:eastAsia="Times New Roman" w:hAnsi="Times New Roman" w:cs="Times New Roman"/>
      <w:sz w:val="24"/>
      <w:szCs w:val="24"/>
      <w:lang w:val="x-none" w:eastAsia="es-ES"/>
    </w:rPr>
  </w:style>
  <w:style w:type="character" w:styleId="Numrodepage">
    <w:name w:val="page number"/>
    <w:basedOn w:val="Policepardfaut"/>
    <w:rsid w:val="00E13129"/>
  </w:style>
  <w:style w:type="paragraph" w:styleId="Sansinterligne">
    <w:name w:val="No Spacing"/>
    <w:uiPriority w:val="1"/>
    <w:qFormat/>
    <w:rsid w:val="00E13129"/>
    <w:pPr>
      <w:spacing w:after="0"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4E7060"/>
  </w:style>
  <w:style w:type="paragraph" w:styleId="Textedebulles">
    <w:name w:val="Balloon Text"/>
    <w:basedOn w:val="Normal"/>
    <w:link w:val="TextedebullesCar"/>
    <w:uiPriority w:val="99"/>
    <w:semiHidden/>
    <w:unhideWhenUsed/>
    <w:rsid w:val="00955794"/>
    <w:rPr>
      <w:rFonts w:ascii="Tahoma" w:hAnsi="Tahoma" w:cs="Tahoma"/>
      <w:sz w:val="16"/>
      <w:szCs w:val="16"/>
    </w:rPr>
  </w:style>
  <w:style w:type="character" w:customStyle="1" w:styleId="TextedebullesCar">
    <w:name w:val="Texte de bulles Car"/>
    <w:basedOn w:val="Policepardfaut"/>
    <w:link w:val="Textedebulles"/>
    <w:uiPriority w:val="99"/>
    <w:semiHidden/>
    <w:rsid w:val="0095579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29"/>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13129"/>
    <w:pPr>
      <w:spacing w:after="120"/>
    </w:pPr>
    <w:rPr>
      <w:lang w:val="x-none"/>
    </w:rPr>
  </w:style>
  <w:style w:type="character" w:customStyle="1" w:styleId="CorpsdetexteCar">
    <w:name w:val="Corps de texte Car"/>
    <w:basedOn w:val="Policepardfaut"/>
    <w:link w:val="Corpsdetexte"/>
    <w:rsid w:val="00E13129"/>
    <w:rPr>
      <w:rFonts w:ascii="Times New Roman" w:eastAsia="Times New Roman" w:hAnsi="Times New Roman" w:cs="Times New Roman"/>
      <w:sz w:val="24"/>
      <w:szCs w:val="24"/>
      <w:lang w:val="x-none" w:eastAsia="es-ES"/>
    </w:rPr>
  </w:style>
  <w:style w:type="paragraph" w:styleId="En-tte">
    <w:name w:val="header"/>
    <w:basedOn w:val="Normal"/>
    <w:link w:val="En-tteCar"/>
    <w:rsid w:val="00E13129"/>
    <w:pPr>
      <w:tabs>
        <w:tab w:val="center" w:pos="4252"/>
        <w:tab w:val="right" w:pos="8504"/>
      </w:tabs>
    </w:pPr>
    <w:rPr>
      <w:lang w:val="x-none"/>
    </w:rPr>
  </w:style>
  <w:style w:type="character" w:customStyle="1" w:styleId="En-tteCar">
    <w:name w:val="En-tête Car"/>
    <w:basedOn w:val="Policepardfaut"/>
    <w:link w:val="En-tte"/>
    <w:rsid w:val="00E13129"/>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E13129"/>
    <w:pPr>
      <w:tabs>
        <w:tab w:val="center" w:pos="4252"/>
        <w:tab w:val="right" w:pos="8504"/>
      </w:tabs>
    </w:pPr>
    <w:rPr>
      <w:lang w:val="x-none"/>
    </w:rPr>
  </w:style>
  <w:style w:type="character" w:customStyle="1" w:styleId="PieddepageCar">
    <w:name w:val="Pied de page Car"/>
    <w:basedOn w:val="Policepardfaut"/>
    <w:link w:val="Pieddepage"/>
    <w:rsid w:val="00E13129"/>
    <w:rPr>
      <w:rFonts w:ascii="Times New Roman" w:eastAsia="Times New Roman" w:hAnsi="Times New Roman" w:cs="Times New Roman"/>
      <w:sz w:val="24"/>
      <w:szCs w:val="24"/>
      <w:lang w:val="x-none" w:eastAsia="es-ES"/>
    </w:rPr>
  </w:style>
  <w:style w:type="character" w:styleId="Numrodepage">
    <w:name w:val="page number"/>
    <w:basedOn w:val="Policepardfaut"/>
    <w:rsid w:val="00E13129"/>
  </w:style>
  <w:style w:type="paragraph" w:styleId="Sansinterligne">
    <w:name w:val="No Spacing"/>
    <w:uiPriority w:val="1"/>
    <w:qFormat/>
    <w:rsid w:val="00E13129"/>
    <w:pPr>
      <w:spacing w:after="0"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4E7060"/>
  </w:style>
  <w:style w:type="paragraph" w:styleId="Textedebulles">
    <w:name w:val="Balloon Text"/>
    <w:basedOn w:val="Normal"/>
    <w:link w:val="TextedebullesCar"/>
    <w:uiPriority w:val="99"/>
    <w:semiHidden/>
    <w:unhideWhenUsed/>
    <w:rsid w:val="00955794"/>
    <w:rPr>
      <w:rFonts w:ascii="Tahoma" w:hAnsi="Tahoma" w:cs="Tahoma"/>
      <w:sz w:val="16"/>
      <w:szCs w:val="16"/>
    </w:rPr>
  </w:style>
  <w:style w:type="character" w:customStyle="1" w:styleId="TextedebullesCar">
    <w:name w:val="Texte de bulles Car"/>
    <w:basedOn w:val="Policepardfaut"/>
    <w:link w:val="Textedebulles"/>
    <w:uiPriority w:val="99"/>
    <w:semiHidden/>
    <w:rsid w:val="0095579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1757</Words>
  <Characters>9667</Characters>
  <Application>Microsoft Office Word</Application>
  <DocSecurity>0</DocSecurity>
  <Lines>80</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12</cp:revision>
  <dcterms:created xsi:type="dcterms:W3CDTF">2017-03-24T13:24:00Z</dcterms:created>
  <dcterms:modified xsi:type="dcterms:W3CDTF">2017-05-14T23:38:00Z</dcterms:modified>
</cp:coreProperties>
</file>