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E1" w:rsidRPr="00166BE1" w:rsidRDefault="00166BE1" w:rsidP="00166BE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10"/>
          <w:sz w:val="16"/>
          <w:szCs w:val="16"/>
          <w:lang w:val="es-CO" w:eastAsia="fr-FR"/>
        </w:rPr>
      </w:pPr>
      <w:r w:rsidRPr="00166BE1">
        <w:rPr>
          <w:rFonts w:ascii="Calibri" w:hAnsi="Calibri" w:cs="Calibri"/>
          <w:color w:val="FF0000"/>
          <w:spacing w:val="-10"/>
          <w:sz w:val="16"/>
          <w:szCs w:val="16"/>
          <w:lang w:val="es-CO" w:eastAsia="fr-FR"/>
        </w:rPr>
        <w:t xml:space="preserve">El siguiente es el documento presentado por el Magistrado Ponente que sirvió de base para proferir la providencia dentro del presente proceso. </w:t>
      </w:r>
    </w:p>
    <w:p w:rsidR="00166BE1" w:rsidRPr="00166BE1" w:rsidRDefault="00166BE1" w:rsidP="00166BE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166BE1">
        <w:rPr>
          <w:rFonts w:ascii="Calibri" w:hAnsi="Calibri" w:cs="Calibri"/>
          <w:color w:val="FF0000"/>
          <w:sz w:val="16"/>
          <w:szCs w:val="16"/>
          <w:lang w:val="es-CO" w:eastAsia="fr-FR"/>
        </w:rPr>
        <w:t>El contenido total y fiel de la decisión debe ser verificado en el audio que reposa en la Secretaría de esta Sala.</w:t>
      </w:r>
    </w:p>
    <w:p w:rsidR="00166BE1" w:rsidRPr="00166BE1" w:rsidRDefault="00166BE1" w:rsidP="00100820">
      <w:pPr>
        <w:pStyle w:val="Sansinterligne"/>
        <w:rPr>
          <w:rFonts w:ascii="Arial Narrow" w:hAnsi="Arial Narrow" w:cs="Arial"/>
          <w:bCs/>
          <w:i/>
          <w:iCs/>
          <w:sz w:val="16"/>
          <w:szCs w:val="16"/>
          <w:u w:val="single"/>
        </w:rPr>
      </w:pPr>
    </w:p>
    <w:p w:rsidR="00100820" w:rsidRPr="00242332" w:rsidRDefault="00100820" w:rsidP="00100820">
      <w:pPr>
        <w:pStyle w:val="Sansinterligne"/>
        <w:rPr>
          <w:rFonts w:ascii="Arial Narrow" w:hAnsi="Arial Narrow" w:cs="Arial"/>
          <w:bCs/>
          <w:i/>
          <w:iCs/>
          <w:sz w:val="36"/>
          <w:szCs w:val="36"/>
          <w:u w:val="single"/>
        </w:rPr>
      </w:pPr>
      <w:r w:rsidRPr="00242332">
        <w:rPr>
          <w:rFonts w:ascii="Arial Narrow" w:hAnsi="Arial Narrow" w:cs="Arial"/>
          <w:bCs/>
          <w:i/>
          <w:iCs/>
          <w:sz w:val="36"/>
          <w:szCs w:val="36"/>
          <w:u w:val="single"/>
        </w:rPr>
        <w:t>ORALIDAD</w:t>
      </w:r>
    </w:p>
    <w:p w:rsidR="00100820" w:rsidRDefault="00100820" w:rsidP="00100820">
      <w:pPr>
        <w:pStyle w:val="Sansinterligne"/>
      </w:pPr>
    </w:p>
    <w:p w:rsidR="00100820" w:rsidRPr="000D78A0" w:rsidRDefault="00100820" w:rsidP="00100820">
      <w:pPr>
        <w:jc w:val="both"/>
        <w:rPr>
          <w:rFonts w:ascii="Arial Narrow" w:hAnsi="Arial Narrow" w:cs="Arial"/>
          <w:sz w:val="16"/>
          <w:szCs w:val="16"/>
        </w:rPr>
      </w:pPr>
      <w:r w:rsidRPr="000D78A0">
        <w:rPr>
          <w:rFonts w:ascii="Arial Narrow" w:hAnsi="Arial Narrow" w:cs="Arial"/>
          <w:b/>
          <w:sz w:val="16"/>
          <w:szCs w:val="16"/>
        </w:rPr>
        <w:t>Providencia</w:t>
      </w:r>
      <w:r w:rsidRPr="000D78A0">
        <w:rPr>
          <w:rFonts w:ascii="Arial Narrow" w:hAnsi="Arial Narrow" w:cs="Arial"/>
          <w:sz w:val="16"/>
          <w:szCs w:val="16"/>
        </w:rPr>
        <w:t>:</w:t>
      </w:r>
      <w:r w:rsidRPr="000D78A0">
        <w:rPr>
          <w:rFonts w:ascii="Arial Narrow" w:hAnsi="Arial Narrow" w:cs="Arial"/>
          <w:sz w:val="16"/>
          <w:szCs w:val="16"/>
        </w:rPr>
        <w:tab/>
      </w:r>
      <w:r w:rsidRPr="000D78A0">
        <w:rPr>
          <w:rFonts w:ascii="Arial Narrow" w:hAnsi="Arial Narrow" w:cs="Arial"/>
          <w:sz w:val="16"/>
          <w:szCs w:val="16"/>
        </w:rPr>
        <w:tab/>
        <w:t xml:space="preserve">Sentencia de Segunda Instancia, jueves </w:t>
      </w:r>
      <w:r>
        <w:rPr>
          <w:rFonts w:ascii="Arial Narrow" w:hAnsi="Arial Narrow" w:cs="Arial"/>
          <w:sz w:val="16"/>
          <w:szCs w:val="16"/>
        </w:rPr>
        <w:t>4 de mayo de 2017</w:t>
      </w:r>
    </w:p>
    <w:p w:rsidR="00166BE1" w:rsidRPr="000D78A0" w:rsidRDefault="00166BE1" w:rsidP="00166BE1">
      <w:pPr>
        <w:jc w:val="both"/>
        <w:rPr>
          <w:rFonts w:ascii="Arial Narrow" w:hAnsi="Arial Narrow" w:cs="Arial"/>
          <w:iCs/>
          <w:sz w:val="16"/>
          <w:szCs w:val="16"/>
        </w:rPr>
      </w:pPr>
      <w:r w:rsidRPr="000D78A0">
        <w:rPr>
          <w:rFonts w:ascii="Arial Narrow" w:hAnsi="Arial Narrow" w:cs="Arial"/>
          <w:b/>
          <w:bCs/>
          <w:iCs/>
          <w:sz w:val="16"/>
          <w:szCs w:val="16"/>
        </w:rPr>
        <w:t>Proceso</w:t>
      </w:r>
      <w:r w:rsidRPr="000D78A0">
        <w:rPr>
          <w:rFonts w:ascii="Arial Narrow" w:hAnsi="Arial Narrow" w:cs="Arial"/>
          <w:bCs/>
          <w:iCs/>
          <w:sz w:val="16"/>
          <w:szCs w:val="16"/>
        </w:rPr>
        <w:t>:</w:t>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iCs/>
          <w:sz w:val="16"/>
          <w:szCs w:val="16"/>
        </w:rPr>
        <w:t>Ordinario Laboral</w:t>
      </w:r>
      <w:r>
        <w:rPr>
          <w:rFonts w:ascii="Arial Narrow" w:hAnsi="Arial Narrow" w:cs="Arial"/>
          <w:iCs/>
          <w:sz w:val="16"/>
          <w:szCs w:val="16"/>
        </w:rPr>
        <w:t xml:space="preserve"> – Revoca decisión del a quo y niega las pretensiones</w:t>
      </w:r>
    </w:p>
    <w:p w:rsidR="00100820" w:rsidRPr="000D78A0" w:rsidRDefault="00100820" w:rsidP="00100820">
      <w:pPr>
        <w:jc w:val="both"/>
        <w:rPr>
          <w:rFonts w:ascii="Arial Narrow" w:hAnsi="Arial Narrow" w:cs="Arial"/>
          <w:bCs/>
          <w:sz w:val="16"/>
          <w:szCs w:val="16"/>
        </w:rPr>
      </w:pPr>
      <w:r w:rsidRPr="000D78A0">
        <w:rPr>
          <w:rFonts w:ascii="Arial Narrow" w:hAnsi="Arial Narrow" w:cs="Arial"/>
          <w:b/>
          <w:bCs/>
          <w:sz w:val="16"/>
          <w:szCs w:val="16"/>
        </w:rPr>
        <w:t>Radicación No</w:t>
      </w:r>
      <w:r w:rsidRPr="000D78A0">
        <w:rPr>
          <w:rFonts w:ascii="Arial Narrow" w:hAnsi="Arial Narrow" w:cs="Arial"/>
          <w:bCs/>
          <w:sz w:val="16"/>
          <w:szCs w:val="16"/>
        </w:rPr>
        <w:t>:</w:t>
      </w:r>
      <w:r w:rsidRPr="000D78A0">
        <w:rPr>
          <w:rFonts w:ascii="Arial Narrow" w:hAnsi="Arial Narrow" w:cs="Arial"/>
          <w:b/>
          <w:bCs/>
          <w:sz w:val="16"/>
          <w:szCs w:val="16"/>
        </w:rPr>
        <w:tab/>
      </w:r>
      <w:r w:rsidRPr="000D78A0">
        <w:rPr>
          <w:rFonts w:ascii="Arial Narrow" w:hAnsi="Arial Narrow" w:cs="Arial"/>
          <w:b/>
          <w:bCs/>
          <w:sz w:val="16"/>
          <w:szCs w:val="16"/>
        </w:rPr>
        <w:tab/>
      </w:r>
      <w:r w:rsidRPr="000D78A0">
        <w:rPr>
          <w:rFonts w:ascii="Arial Narrow" w:hAnsi="Arial Narrow" w:cs="Arial"/>
          <w:bCs/>
          <w:sz w:val="16"/>
          <w:szCs w:val="16"/>
        </w:rPr>
        <w:t>66001-31-05-00</w:t>
      </w:r>
      <w:r>
        <w:rPr>
          <w:rFonts w:ascii="Arial Narrow" w:hAnsi="Arial Narrow" w:cs="Arial"/>
          <w:bCs/>
          <w:sz w:val="16"/>
          <w:szCs w:val="16"/>
        </w:rPr>
        <w:t>3-2015-00650-01</w:t>
      </w:r>
    </w:p>
    <w:p w:rsidR="00100820" w:rsidRPr="000D78A0" w:rsidRDefault="00100820" w:rsidP="00100820">
      <w:pPr>
        <w:ind w:firstLine="6"/>
        <w:jc w:val="both"/>
        <w:rPr>
          <w:rFonts w:ascii="Arial Narrow" w:hAnsi="Arial Narrow" w:cs="Arial"/>
          <w:iCs/>
          <w:sz w:val="16"/>
          <w:szCs w:val="16"/>
        </w:rPr>
      </w:pPr>
      <w:r w:rsidRPr="000D78A0">
        <w:rPr>
          <w:rFonts w:ascii="Arial Narrow" w:hAnsi="Arial Narrow" w:cs="Arial"/>
          <w:b/>
          <w:iCs/>
          <w:sz w:val="16"/>
          <w:szCs w:val="16"/>
        </w:rPr>
        <w:t>Demandante</w:t>
      </w:r>
      <w:r w:rsidRPr="000D78A0">
        <w:rPr>
          <w:rFonts w:ascii="Arial Narrow" w:hAnsi="Arial Narrow" w:cs="Arial"/>
          <w:iCs/>
          <w:sz w:val="16"/>
          <w:szCs w:val="16"/>
        </w:rPr>
        <w:t xml:space="preserve">:     </w:t>
      </w:r>
      <w:r w:rsidRPr="000D78A0">
        <w:rPr>
          <w:rFonts w:ascii="Arial Narrow" w:hAnsi="Arial Narrow" w:cs="Arial"/>
          <w:iCs/>
          <w:sz w:val="16"/>
          <w:szCs w:val="16"/>
        </w:rPr>
        <w:tab/>
      </w:r>
      <w:r w:rsidRPr="000D78A0">
        <w:rPr>
          <w:rFonts w:ascii="Arial Narrow" w:hAnsi="Arial Narrow" w:cs="Arial"/>
          <w:iCs/>
          <w:sz w:val="16"/>
          <w:szCs w:val="16"/>
        </w:rPr>
        <w:tab/>
      </w:r>
      <w:proofErr w:type="spellStart"/>
      <w:r>
        <w:rPr>
          <w:rFonts w:ascii="Arial Narrow" w:hAnsi="Arial Narrow" w:cs="Arial"/>
          <w:iCs/>
          <w:sz w:val="16"/>
          <w:szCs w:val="16"/>
        </w:rPr>
        <w:t>Felix</w:t>
      </w:r>
      <w:proofErr w:type="spellEnd"/>
      <w:r>
        <w:rPr>
          <w:rFonts w:ascii="Arial Narrow" w:hAnsi="Arial Narrow" w:cs="Arial"/>
          <w:iCs/>
          <w:sz w:val="16"/>
          <w:szCs w:val="16"/>
        </w:rPr>
        <w:t xml:space="preserve"> Antonio Guerrero </w:t>
      </w:r>
      <w:proofErr w:type="spellStart"/>
      <w:r>
        <w:rPr>
          <w:rFonts w:ascii="Arial Narrow" w:hAnsi="Arial Narrow" w:cs="Arial"/>
          <w:iCs/>
          <w:sz w:val="16"/>
          <w:szCs w:val="16"/>
        </w:rPr>
        <w:t>Tapasco</w:t>
      </w:r>
      <w:proofErr w:type="spellEnd"/>
      <w:r>
        <w:rPr>
          <w:rFonts w:ascii="Arial Narrow" w:hAnsi="Arial Narrow" w:cs="Arial"/>
          <w:iCs/>
          <w:sz w:val="16"/>
          <w:szCs w:val="16"/>
        </w:rPr>
        <w:t xml:space="preserve"> </w:t>
      </w:r>
    </w:p>
    <w:p w:rsidR="00100820" w:rsidRPr="000D78A0" w:rsidRDefault="00100820" w:rsidP="00100820">
      <w:pPr>
        <w:ind w:firstLine="6"/>
        <w:jc w:val="both"/>
        <w:rPr>
          <w:rFonts w:ascii="Arial Narrow" w:hAnsi="Arial Narrow" w:cs="Arial"/>
          <w:bCs/>
          <w:sz w:val="16"/>
          <w:szCs w:val="16"/>
        </w:rPr>
      </w:pPr>
      <w:r w:rsidRPr="000D78A0">
        <w:rPr>
          <w:rFonts w:ascii="Arial Narrow" w:hAnsi="Arial Narrow" w:cs="Arial"/>
          <w:b/>
          <w:bCs/>
          <w:sz w:val="16"/>
          <w:szCs w:val="16"/>
        </w:rPr>
        <w:t>Demandado:</w:t>
      </w:r>
      <w:r w:rsidRPr="000D78A0">
        <w:rPr>
          <w:rFonts w:ascii="Arial Narrow" w:hAnsi="Arial Narrow" w:cs="Arial"/>
          <w:bCs/>
          <w:sz w:val="16"/>
          <w:szCs w:val="16"/>
        </w:rPr>
        <w:tab/>
      </w:r>
      <w:r w:rsidRPr="000D78A0">
        <w:rPr>
          <w:rFonts w:ascii="Arial Narrow" w:hAnsi="Arial Narrow" w:cs="Arial"/>
          <w:bCs/>
          <w:sz w:val="16"/>
          <w:szCs w:val="16"/>
        </w:rPr>
        <w:tab/>
      </w:r>
      <w:proofErr w:type="spellStart"/>
      <w:r w:rsidRPr="000D78A0">
        <w:rPr>
          <w:rFonts w:ascii="Arial Narrow" w:hAnsi="Arial Narrow" w:cs="Arial"/>
          <w:bCs/>
          <w:sz w:val="16"/>
          <w:szCs w:val="16"/>
        </w:rPr>
        <w:t>Colpensiones</w:t>
      </w:r>
      <w:proofErr w:type="spellEnd"/>
    </w:p>
    <w:p w:rsidR="00100820" w:rsidRPr="000D78A0" w:rsidRDefault="00100820" w:rsidP="00100820">
      <w:pPr>
        <w:jc w:val="both"/>
        <w:rPr>
          <w:rFonts w:ascii="Arial Narrow" w:hAnsi="Arial Narrow" w:cs="Arial"/>
          <w:sz w:val="16"/>
          <w:szCs w:val="16"/>
        </w:rPr>
      </w:pPr>
      <w:r w:rsidRPr="000D78A0">
        <w:rPr>
          <w:rFonts w:ascii="Arial Narrow" w:hAnsi="Arial Narrow" w:cs="Arial"/>
          <w:b/>
          <w:sz w:val="16"/>
          <w:szCs w:val="16"/>
        </w:rPr>
        <w:t>Juzgado de origen</w:t>
      </w:r>
      <w:r w:rsidRPr="000D78A0">
        <w:rPr>
          <w:rFonts w:ascii="Arial Narrow" w:hAnsi="Arial Narrow" w:cs="Arial"/>
          <w:sz w:val="16"/>
          <w:szCs w:val="16"/>
        </w:rPr>
        <w:t xml:space="preserve">:     </w:t>
      </w:r>
      <w:r w:rsidRPr="000D78A0">
        <w:rPr>
          <w:rFonts w:ascii="Arial Narrow" w:hAnsi="Arial Narrow" w:cs="Arial"/>
          <w:sz w:val="16"/>
          <w:szCs w:val="16"/>
        </w:rPr>
        <w:tab/>
      </w:r>
      <w:r>
        <w:rPr>
          <w:rFonts w:ascii="Arial Narrow" w:hAnsi="Arial Narrow" w:cs="Arial"/>
          <w:sz w:val="16"/>
          <w:szCs w:val="16"/>
        </w:rPr>
        <w:tab/>
        <w:t xml:space="preserve">Tercero </w:t>
      </w:r>
      <w:r w:rsidRPr="000D78A0">
        <w:rPr>
          <w:rFonts w:ascii="Arial Narrow" w:hAnsi="Arial Narrow" w:cs="Arial"/>
          <w:sz w:val="16"/>
          <w:szCs w:val="16"/>
        </w:rPr>
        <w:t>Laboral del Circuito de Pereira.</w:t>
      </w:r>
    </w:p>
    <w:p w:rsidR="00100820" w:rsidRPr="000D78A0" w:rsidRDefault="00100820" w:rsidP="00100820">
      <w:pPr>
        <w:jc w:val="both"/>
        <w:rPr>
          <w:rFonts w:ascii="Arial Narrow" w:hAnsi="Arial Narrow" w:cs="Arial"/>
          <w:b/>
          <w:iCs/>
          <w:sz w:val="16"/>
          <w:szCs w:val="16"/>
        </w:rPr>
      </w:pPr>
      <w:r w:rsidRPr="000D78A0">
        <w:rPr>
          <w:rFonts w:ascii="Arial Narrow" w:hAnsi="Arial Narrow" w:cs="Arial"/>
          <w:b/>
          <w:iCs/>
          <w:sz w:val="16"/>
          <w:szCs w:val="16"/>
        </w:rPr>
        <w:t xml:space="preserve">Magistrado Ponente:     </w:t>
      </w:r>
      <w:r w:rsidRPr="000D78A0">
        <w:rPr>
          <w:rFonts w:ascii="Arial Narrow" w:hAnsi="Arial Narrow" w:cs="Arial"/>
          <w:b/>
          <w:iCs/>
          <w:sz w:val="16"/>
          <w:szCs w:val="16"/>
        </w:rPr>
        <w:tab/>
      </w:r>
      <w:r w:rsidRPr="000D78A0">
        <w:rPr>
          <w:rFonts w:ascii="Arial Narrow" w:hAnsi="Arial Narrow" w:cs="Arial"/>
          <w:iCs/>
          <w:sz w:val="16"/>
          <w:szCs w:val="16"/>
        </w:rPr>
        <w:t>Francisco Javier Tamayo Tabares.</w:t>
      </w:r>
    </w:p>
    <w:p w:rsidR="00166BE1" w:rsidRDefault="00166BE1" w:rsidP="00A55652">
      <w:pPr>
        <w:shd w:val="clear" w:color="auto" w:fill="FFFFFF"/>
        <w:ind w:left="2124" w:hanging="2124"/>
        <w:jc w:val="both"/>
        <w:rPr>
          <w:rFonts w:ascii="Arial Narrow" w:hAnsi="Arial Narrow" w:cs="Arial"/>
          <w:b/>
          <w:bCs/>
          <w:sz w:val="16"/>
          <w:szCs w:val="16"/>
        </w:rPr>
      </w:pPr>
    </w:p>
    <w:p w:rsidR="00A55652" w:rsidRPr="00A55652" w:rsidRDefault="00100820" w:rsidP="00A55652">
      <w:pPr>
        <w:shd w:val="clear" w:color="auto" w:fill="FFFFFF"/>
        <w:ind w:left="2124" w:hanging="2124"/>
        <w:jc w:val="both"/>
        <w:rPr>
          <w:rFonts w:ascii="Arial Narrow" w:hAnsi="Arial Narrow" w:cs="Tahoma"/>
          <w:iCs/>
          <w:sz w:val="18"/>
          <w:szCs w:val="18"/>
          <w:lang w:val="es-MX" w:eastAsia="es-CO"/>
        </w:rPr>
      </w:pPr>
      <w:r w:rsidRPr="000D78A0">
        <w:rPr>
          <w:rFonts w:ascii="Arial Narrow" w:hAnsi="Arial Narrow" w:cs="Arial"/>
          <w:b/>
          <w:bCs/>
          <w:sz w:val="16"/>
          <w:szCs w:val="16"/>
        </w:rPr>
        <w:t xml:space="preserve">Tema a tratar: </w:t>
      </w:r>
      <w:r w:rsidRPr="000D78A0">
        <w:rPr>
          <w:rFonts w:ascii="Arial Narrow" w:hAnsi="Arial Narrow" w:cs="Arial"/>
          <w:b/>
          <w:bCs/>
          <w:sz w:val="16"/>
          <w:szCs w:val="16"/>
        </w:rPr>
        <w:tab/>
      </w:r>
      <w:r w:rsidR="00166BE1">
        <w:rPr>
          <w:rFonts w:ascii="Arial Narrow" w:hAnsi="Arial Narrow" w:cs="Tahoma"/>
          <w:b/>
          <w:bCs/>
          <w:sz w:val="16"/>
          <w:szCs w:val="16"/>
        </w:rPr>
        <w:t>DISFRUTE DE LA PENSIÓN DE INVALIDEZ RECONOCIDA CON BASE EN INTERPRETACIONES CONSTITUCIONALES FAVORABLES</w:t>
      </w:r>
      <w:r w:rsidR="00A55652">
        <w:rPr>
          <w:rFonts w:ascii="Arial Narrow" w:hAnsi="Arial Narrow" w:cs="Tahoma"/>
          <w:b/>
          <w:bCs/>
          <w:sz w:val="16"/>
          <w:szCs w:val="16"/>
        </w:rPr>
        <w:t xml:space="preserve">: </w:t>
      </w:r>
      <w:r w:rsidR="00A55652" w:rsidRPr="00A55652">
        <w:rPr>
          <w:rFonts w:ascii="Arial Narrow" w:hAnsi="Arial Narrow" w:cs="Arial"/>
          <w:sz w:val="18"/>
          <w:szCs w:val="18"/>
          <w:lang w:val="es-ES"/>
        </w:rPr>
        <w:t xml:space="preserve">es pertinente recordar </w:t>
      </w:r>
      <w:r w:rsidR="00A55652" w:rsidRPr="00A55652">
        <w:rPr>
          <w:rFonts w:ascii="Arial Narrow" w:hAnsi="Arial Narrow" w:cs="Tahoma"/>
          <w:iCs/>
          <w:color w:val="000000"/>
          <w:sz w:val="18"/>
          <w:szCs w:val="18"/>
          <w:lang w:val="es-MX" w:eastAsia="es-CO"/>
        </w:rPr>
        <w:t xml:space="preserve">que esta Sala de Decisión, ha </w:t>
      </w:r>
      <w:r w:rsidR="00A55652" w:rsidRPr="00A55652">
        <w:rPr>
          <w:rFonts w:ascii="Arial Narrow" w:hAnsi="Arial Narrow" w:cs="Tahoma"/>
          <w:iCs/>
          <w:sz w:val="18"/>
          <w:szCs w:val="18"/>
          <w:lang w:val="es-MX" w:eastAsia="es-CO"/>
        </w:rPr>
        <w:t>explicado en criterio mayoritario</w:t>
      </w:r>
      <w:r w:rsidR="00A55652" w:rsidRPr="00A55652">
        <w:rPr>
          <w:rFonts w:ascii="Arial Narrow" w:hAnsi="Arial Narrow" w:cs="Tahoma"/>
          <w:iCs/>
          <w:color w:val="000000"/>
          <w:sz w:val="18"/>
          <w:szCs w:val="18"/>
          <w:lang w:val="es-MX" w:eastAsia="es-CO"/>
        </w:rPr>
        <w:t>, que en tratándose de pensiones de invalidez o sobrevivencia reconocidas en aplica</w:t>
      </w:r>
      <w:bookmarkStart w:id="0" w:name="_GoBack"/>
      <w:bookmarkEnd w:id="0"/>
      <w:r w:rsidR="00A55652" w:rsidRPr="00A55652">
        <w:rPr>
          <w:rFonts w:ascii="Arial Narrow" w:hAnsi="Arial Narrow" w:cs="Tahoma"/>
          <w:iCs/>
          <w:color w:val="000000"/>
          <w:sz w:val="18"/>
          <w:szCs w:val="18"/>
          <w:lang w:val="es-MX" w:eastAsia="es-CO"/>
        </w:rPr>
        <w:t xml:space="preserve">ción del principio de la condición más beneficiosa entre la Ley 797 u 860 de 2003 y el Acuerdo 049 de 1990, las mesadas pensionales empiezan a devengarse a partir de la ejecutoria de la sentencia, en la medida en que la prevalencia del derecho a la pensión, surge por una interpretación constitucional favorable. </w:t>
      </w:r>
      <w:r w:rsidR="00A55652" w:rsidRPr="00A55652">
        <w:rPr>
          <w:rFonts w:ascii="Arial Narrow" w:hAnsi="Arial Narrow" w:cs="Tahoma"/>
          <w:iCs/>
          <w:sz w:val="18"/>
          <w:szCs w:val="18"/>
          <w:lang w:val="es-MX" w:eastAsia="es-CO"/>
        </w:rPr>
        <w:t>En otras palabras, que no tiene cabida el reconocimiento del retroactivo pensional peticionado, en esos puntuales eventos.</w:t>
      </w:r>
    </w:p>
    <w:p w:rsidR="00100820" w:rsidRPr="00556E4E" w:rsidRDefault="00100820" w:rsidP="00100820">
      <w:pPr>
        <w:autoSpaceDE w:val="0"/>
        <w:autoSpaceDN w:val="0"/>
        <w:adjustRightInd w:val="0"/>
        <w:ind w:left="2127" w:hanging="2127"/>
        <w:jc w:val="both"/>
        <w:rPr>
          <w:rFonts w:ascii="Arial Narrow" w:hAnsi="Arial Narrow" w:cs="Tahoma"/>
          <w:color w:val="FF0000"/>
          <w:sz w:val="16"/>
          <w:szCs w:val="16"/>
          <w:highlight w:val="yellow"/>
        </w:rPr>
      </w:pPr>
    </w:p>
    <w:p w:rsidR="00100820" w:rsidRPr="007A34E2" w:rsidRDefault="00100820" w:rsidP="00A55652">
      <w:pPr>
        <w:pStyle w:val="Sansinterligne"/>
        <w:spacing w:line="276" w:lineRule="auto"/>
        <w:ind w:left="2127"/>
      </w:pPr>
    </w:p>
    <w:p w:rsidR="00100820" w:rsidRPr="00242332" w:rsidRDefault="00100820" w:rsidP="00100820">
      <w:pPr>
        <w:spacing w:line="360" w:lineRule="auto"/>
        <w:ind w:firstLine="840"/>
        <w:rPr>
          <w:rFonts w:ascii="Arial Narrow" w:hAnsi="Arial Narrow" w:cs="Arial"/>
          <w:sz w:val="28"/>
          <w:szCs w:val="28"/>
        </w:rPr>
      </w:pPr>
      <w:r w:rsidRPr="00242332">
        <w:rPr>
          <w:rFonts w:ascii="Arial Narrow" w:hAnsi="Arial Narrow" w:cs="Arial"/>
          <w:sz w:val="28"/>
          <w:szCs w:val="28"/>
          <w:u w:val="single"/>
        </w:rPr>
        <w:t>AUDIENCIA PÚBLICA</w:t>
      </w:r>
      <w:r w:rsidRPr="00242332">
        <w:rPr>
          <w:rFonts w:ascii="Arial Narrow" w:hAnsi="Arial Narrow" w:cs="Arial"/>
          <w:sz w:val="28"/>
          <w:szCs w:val="28"/>
        </w:rPr>
        <w:t>:</w:t>
      </w:r>
    </w:p>
    <w:p w:rsidR="00100820" w:rsidRPr="00D30FA7" w:rsidRDefault="00100820" w:rsidP="00100820">
      <w:pPr>
        <w:pStyle w:val="Sansinterligne"/>
        <w:rPr>
          <w:sz w:val="28"/>
          <w:szCs w:val="28"/>
        </w:rPr>
      </w:pPr>
    </w:p>
    <w:p w:rsidR="00100820" w:rsidRPr="00242332" w:rsidRDefault="00100820" w:rsidP="0010082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cuatro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04</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mayo de dos mil diecisiete </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9:00a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w:t>
      </w:r>
      <w:r>
        <w:rPr>
          <w:rFonts w:ascii="Arial Narrow" w:hAnsi="Arial Narrow" w:cs="Tahoma"/>
          <w:bCs/>
          <w:color w:val="000000"/>
          <w:sz w:val="28"/>
          <w:szCs w:val="28"/>
          <w:lang w:eastAsia="es-CO"/>
        </w:rPr>
        <w:t xml:space="preserve">las magistradas y el magistrado </w:t>
      </w:r>
      <w:r w:rsidRPr="00D30FA7">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de Decisión </w:t>
      </w:r>
      <w:r w:rsidRPr="00D30FA7">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de la sentencia dictada el 25 de mayo de 2016 por el Juzgado Tercero Laboral del Circuito de esta ciudad, dentro del proceso Ordinario Laboral que </w:t>
      </w:r>
      <w:proofErr w:type="spellStart"/>
      <w:r>
        <w:rPr>
          <w:rFonts w:ascii="Arial Narrow" w:hAnsi="Arial Narrow" w:cs="Tahoma"/>
          <w:bCs/>
          <w:i/>
          <w:color w:val="000000"/>
          <w:sz w:val="28"/>
          <w:szCs w:val="28"/>
          <w:lang w:eastAsia="es-CO"/>
        </w:rPr>
        <w:t>Felix</w:t>
      </w:r>
      <w:proofErr w:type="spellEnd"/>
      <w:r>
        <w:rPr>
          <w:rFonts w:ascii="Arial Narrow" w:hAnsi="Arial Narrow" w:cs="Tahoma"/>
          <w:bCs/>
          <w:i/>
          <w:color w:val="000000"/>
          <w:sz w:val="28"/>
          <w:szCs w:val="28"/>
          <w:lang w:eastAsia="es-CO"/>
        </w:rPr>
        <w:t xml:space="preserve"> Antonio Guerrero </w:t>
      </w:r>
      <w:proofErr w:type="spellStart"/>
      <w:r>
        <w:rPr>
          <w:rFonts w:ascii="Arial Narrow" w:hAnsi="Arial Narrow" w:cs="Tahoma"/>
          <w:bCs/>
          <w:i/>
          <w:color w:val="000000"/>
          <w:sz w:val="28"/>
          <w:szCs w:val="28"/>
          <w:lang w:eastAsia="es-CO"/>
        </w:rPr>
        <w:t>Tapasco</w:t>
      </w:r>
      <w:proofErr w:type="spellEnd"/>
      <w:r>
        <w:rPr>
          <w:rFonts w:ascii="Arial Narrow" w:hAnsi="Arial Narrow" w:cs="Tahoma"/>
          <w:bCs/>
          <w:i/>
          <w:color w:val="000000"/>
          <w:sz w:val="28"/>
          <w:szCs w:val="28"/>
          <w:lang w:eastAsia="es-CO"/>
        </w:rPr>
        <w:t xml:space="preserve"> </w:t>
      </w:r>
      <w:r w:rsidRPr="00242332">
        <w:rPr>
          <w:rFonts w:ascii="Arial Narrow" w:hAnsi="Arial Narrow" w:cs="Tahoma"/>
          <w:bCs/>
          <w:color w:val="000000"/>
          <w:sz w:val="28"/>
          <w:szCs w:val="28"/>
          <w:lang w:eastAsia="es-CO"/>
        </w:rPr>
        <w:t xml:space="preserve">contra la </w:t>
      </w:r>
      <w:r w:rsidRPr="00242332">
        <w:rPr>
          <w:rFonts w:ascii="Arial Narrow" w:hAnsi="Arial Narrow" w:cs="Tahoma"/>
          <w:bCs/>
          <w:i/>
          <w:color w:val="000000"/>
          <w:sz w:val="28"/>
          <w:szCs w:val="28"/>
          <w:lang w:eastAsia="es-CO"/>
        </w:rPr>
        <w:t>Administradora Colombiana de Pensiones –</w:t>
      </w:r>
      <w:proofErr w:type="spellStart"/>
      <w:r w:rsidRPr="00242332">
        <w:rPr>
          <w:rFonts w:ascii="Arial Narrow" w:hAnsi="Arial Narrow" w:cs="Tahoma"/>
          <w:bCs/>
          <w:i/>
          <w:color w:val="000000"/>
          <w:sz w:val="28"/>
          <w:szCs w:val="28"/>
          <w:lang w:eastAsia="es-CO"/>
        </w:rPr>
        <w:t>Colpensiones</w:t>
      </w:r>
      <w:proofErr w:type="spellEnd"/>
      <w:r w:rsidRPr="00242332">
        <w:rPr>
          <w:rFonts w:ascii="Arial Narrow" w:hAnsi="Arial Narrow" w:cs="Tahoma"/>
          <w:bCs/>
          <w:i/>
          <w:color w:val="000000"/>
          <w:sz w:val="28"/>
          <w:szCs w:val="28"/>
          <w:lang w:eastAsia="es-CO"/>
        </w:rPr>
        <w:t xml:space="preserve">. </w:t>
      </w:r>
    </w:p>
    <w:p w:rsidR="00100820" w:rsidRPr="00242332" w:rsidRDefault="00100820" w:rsidP="00A55652">
      <w:pPr>
        <w:pStyle w:val="Sansinterligne"/>
        <w:spacing w:line="360" w:lineRule="auto"/>
      </w:pPr>
    </w:p>
    <w:p w:rsidR="00100820" w:rsidRPr="00242332" w:rsidRDefault="00100820" w:rsidP="00100820">
      <w:pPr>
        <w:shd w:val="clear" w:color="auto" w:fill="FFFFFF"/>
        <w:spacing w:line="360" w:lineRule="atLeast"/>
        <w:ind w:firstLine="708"/>
        <w:jc w:val="both"/>
        <w:rPr>
          <w:rFonts w:ascii="Arial Narrow" w:hAnsi="Arial Narrow" w:cs="Tahoma"/>
          <w:bCs/>
          <w:color w:val="000000"/>
          <w:sz w:val="28"/>
          <w:szCs w:val="28"/>
          <w:lang w:eastAsia="es-CO"/>
        </w:rPr>
      </w:pPr>
      <w:r w:rsidRPr="00242332">
        <w:rPr>
          <w:rFonts w:ascii="Arial Narrow" w:hAnsi="Arial Narrow" w:cs="Tahoma"/>
          <w:bCs/>
          <w:color w:val="000000"/>
          <w:sz w:val="28"/>
          <w:szCs w:val="28"/>
          <w:lang w:eastAsia="es-CO"/>
        </w:rPr>
        <w:t>IDENTIFICACIÓN DE LOS PRESENTES:</w:t>
      </w:r>
    </w:p>
    <w:p w:rsidR="00100820" w:rsidRPr="00242332" w:rsidRDefault="00100820" w:rsidP="00906407">
      <w:pPr>
        <w:pStyle w:val="Sansinterligne"/>
        <w:spacing w:line="276" w:lineRule="auto"/>
        <w:rPr>
          <w:lang w:eastAsia="es-CO"/>
        </w:rPr>
      </w:pPr>
    </w:p>
    <w:p w:rsidR="00100820" w:rsidRPr="00242332" w:rsidRDefault="00100820" w:rsidP="00100820">
      <w:pPr>
        <w:pStyle w:val="Paragraphedeliste"/>
        <w:numPr>
          <w:ilvl w:val="0"/>
          <w:numId w:val="1"/>
        </w:numPr>
        <w:spacing w:line="360" w:lineRule="auto"/>
        <w:rPr>
          <w:rFonts w:ascii="Arial Narrow" w:hAnsi="Arial Narrow" w:cs="Tahoma"/>
          <w:i/>
          <w:sz w:val="28"/>
          <w:szCs w:val="28"/>
        </w:rPr>
      </w:pPr>
      <w:r w:rsidRPr="00242332">
        <w:rPr>
          <w:rFonts w:ascii="Arial Narrow" w:hAnsi="Arial Narrow" w:cs="Tahoma"/>
          <w:i/>
          <w:sz w:val="28"/>
          <w:szCs w:val="28"/>
        </w:rPr>
        <w:t>ANTECEDENTES</w:t>
      </w:r>
    </w:p>
    <w:p w:rsidR="00100820" w:rsidRPr="00F60732" w:rsidRDefault="00100820" w:rsidP="00906407">
      <w:pPr>
        <w:pStyle w:val="Sansinterligne"/>
        <w:spacing w:line="276" w:lineRule="auto"/>
      </w:pPr>
    </w:p>
    <w:p w:rsidR="00100820" w:rsidRDefault="00100820" w:rsidP="0010082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el demandante que se declara que tiene derecho al retroactivo pensional de su pensión de invalidez, causado entre el 14 de junio de 2012 y el 1º de septiembre de 2015. En consecuencia pide que se fulmine condena contra la demandada por los valores respectivos, junto con los intereses de mora o en subsidio la correspondiente indexación y las costas procesales. </w:t>
      </w:r>
    </w:p>
    <w:p w:rsidR="00100820" w:rsidRPr="00242332" w:rsidRDefault="00100820" w:rsidP="00100820">
      <w:pPr>
        <w:pStyle w:val="Sansinterligne"/>
      </w:pPr>
    </w:p>
    <w:p w:rsidR="00A55652" w:rsidRDefault="00A55652" w:rsidP="00086217">
      <w:pPr>
        <w:shd w:val="clear" w:color="auto" w:fill="FFFFFF"/>
        <w:spacing w:line="360" w:lineRule="auto"/>
        <w:ind w:firstLine="851"/>
        <w:jc w:val="both"/>
        <w:rPr>
          <w:rFonts w:ascii="Arial Narrow" w:hAnsi="Arial Narrow" w:cs="Tahoma"/>
          <w:sz w:val="28"/>
          <w:szCs w:val="28"/>
        </w:rPr>
      </w:pPr>
    </w:p>
    <w:p w:rsidR="00A55652" w:rsidRDefault="00A55652" w:rsidP="00A55652">
      <w:pPr>
        <w:pStyle w:val="Sansinterligne"/>
      </w:pPr>
    </w:p>
    <w:p w:rsidR="00100820" w:rsidRDefault="00100820" w:rsidP="0008621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sustento fáctico de esas pretensiones, son los siguientes: que</w:t>
      </w:r>
      <w:r w:rsidR="006A4FC9">
        <w:rPr>
          <w:rFonts w:ascii="Arial Narrow" w:hAnsi="Arial Narrow" w:cs="Tahoma"/>
          <w:sz w:val="28"/>
          <w:szCs w:val="28"/>
        </w:rPr>
        <w:t xml:space="preserve"> desde hace algún tiempo viene padeciendo problemas de salud, razón por la cual inició el proceso de calificación </w:t>
      </w:r>
      <w:r w:rsidR="002D2F36">
        <w:rPr>
          <w:rFonts w:ascii="Arial Narrow" w:hAnsi="Arial Narrow" w:cs="Tahoma"/>
          <w:sz w:val="28"/>
          <w:szCs w:val="28"/>
        </w:rPr>
        <w:t xml:space="preserve">de pérdida de capacidad laboral; que fue calificado con una pérdida de capacidad laboral del 63.13%, de origen común, estructurada el 14 de junio de 2012, según dictamen emitido el 10 de enero de 2015 por la Junta Regional de Calificación de Invalidez; que la entidad demandada le negó el reconocimiento de la pensión de invalidez en razón a que no acreditaba el requisito exigido en la Ley 860 de 2003; que </w:t>
      </w:r>
      <w:r w:rsidR="00845427">
        <w:rPr>
          <w:rFonts w:ascii="Arial Narrow" w:hAnsi="Arial Narrow" w:cs="Tahoma"/>
          <w:sz w:val="28"/>
          <w:szCs w:val="28"/>
        </w:rPr>
        <w:t xml:space="preserve">mediante fallo </w:t>
      </w:r>
      <w:r w:rsidR="00931615">
        <w:rPr>
          <w:rFonts w:ascii="Arial Narrow" w:hAnsi="Arial Narrow" w:cs="Tahoma"/>
          <w:sz w:val="28"/>
          <w:szCs w:val="28"/>
        </w:rPr>
        <w:t xml:space="preserve">de tutela </w:t>
      </w:r>
      <w:r w:rsidR="00845427">
        <w:rPr>
          <w:rFonts w:ascii="Arial Narrow" w:hAnsi="Arial Narrow" w:cs="Tahoma"/>
          <w:sz w:val="28"/>
          <w:szCs w:val="28"/>
        </w:rPr>
        <w:t>del 2 de septiembre de</w:t>
      </w:r>
      <w:r w:rsidR="00931615">
        <w:rPr>
          <w:rFonts w:ascii="Arial Narrow" w:hAnsi="Arial Narrow" w:cs="Tahoma"/>
          <w:sz w:val="28"/>
          <w:szCs w:val="28"/>
        </w:rPr>
        <w:t xml:space="preserve"> 2015, </w:t>
      </w:r>
      <w:r w:rsidR="00845427">
        <w:rPr>
          <w:rFonts w:ascii="Arial Narrow" w:hAnsi="Arial Narrow" w:cs="Tahoma"/>
          <w:sz w:val="28"/>
          <w:szCs w:val="28"/>
        </w:rPr>
        <w:t xml:space="preserve">el Juzgado Segundo Penal del Circuito de esta ciudad, </w:t>
      </w:r>
      <w:r w:rsidR="00931615">
        <w:rPr>
          <w:rFonts w:ascii="Arial Narrow" w:hAnsi="Arial Narrow" w:cs="Tahoma"/>
          <w:sz w:val="28"/>
          <w:szCs w:val="28"/>
        </w:rPr>
        <w:t xml:space="preserve">le ordenó a </w:t>
      </w:r>
      <w:proofErr w:type="spellStart"/>
      <w:r w:rsidR="00931615">
        <w:rPr>
          <w:rFonts w:ascii="Arial Narrow" w:hAnsi="Arial Narrow" w:cs="Tahoma"/>
          <w:sz w:val="28"/>
          <w:szCs w:val="28"/>
        </w:rPr>
        <w:t>Colpensiones</w:t>
      </w:r>
      <w:proofErr w:type="spellEnd"/>
      <w:r w:rsidR="00931615">
        <w:rPr>
          <w:rFonts w:ascii="Arial Narrow" w:hAnsi="Arial Narrow" w:cs="Tahoma"/>
          <w:sz w:val="28"/>
          <w:szCs w:val="28"/>
        </w:rPr>
        <w:t xml:space="preserve"> re</w:t>
      </w:r>
      <w:r w:rsidR="00845427">
        <w:rPr>
          <w:rFonts w:ascii="Arial Narrow" w:hAnsi="Arial Narrow" w:cs="Tahoma"/>
          <w:sz w:val="28"/>
          <w:szCs w:val="28"/>
        </w:rPr>
        <w:t>solver nuev</w:t>
      </w:r>
      <w:r w:rsidR="00931615">
        <w:rPr>
          <w:rFonts w:ascii="Arial Narrow" w:hAnsi="Arial Narrow" w:cs="Tahoma"/>
          <w:sz w:val="28"/>
          <w:szCs w:val="28"/>
        </w:rPr>
        <w:t xml:space="preserve">amente la solicitud de pensión, con fundamento en el Acuerdo 049 de 1990, razón por la cual a través de la Resolución GNR 275034 de 2015, le fue reconocida la prestación económica, </w:t>
      </w:r>
      <w:r w:rsidR="00086217">
        <w:rPr>
          <w:rFonts w:ascii="Arial Narrow" w:hAnsi="Arial Narrow" w:cs="Tahoma"/>
          <w:sz w:val="28"/>
          <w:szCs w:val="28"/>
        </w:rPr>
        <w:t xml:space="preserve">empero, </w:t>
      </w:r>
      <w:r w:rsidR="00931615">
        <w:rPr>
          <w:rFonts w:ascii="Arial Narrow" w:hAnsi="Arial Narrow" w:cs="Tahoma"/>
          <w:sz w:val="28"/>
          <w:szCs w:val="28"/>
        </w:rPr>
        <w:t xml:space="preserve">no a partir de la fecha de estructuración </w:t>
      </w:r>
      <w:r w:rsidR="00086217">
        <w:rPr>
          <w:rFonts w:ascii="Arial Narrow" w:hAnsi="Arial Narrow" w:cs="Tahoma"/>
          <w:sz w:val="28"/>
          <w:szCs w:val="28"/>
        </w:rPr>
        <w:t xml:space="preserve">de su </w:t>
      </w:r>
      <w:r w:rsidR="00931615">
        <w:rPr>
          <w:rFonts w:ascii="Arial Narrow" w:hAnsi="Arial Narrow" w:cs="Tahoma"/>
          <w:sz w:val="28"/>
          <w:szCs w:val="28"/>
        </w:rPr>
        <w:t>invalidez. Por último, indica que</w:t>
      </w:r>
      <w:r w:rsidR="00086217">
        <w:rPr>
          <w:rFonts w:ascii="Arial Narrow" w:hAnsi="Arial Narrow" w:cs="Tahoma"/>
          <w:sz w:val="28"/>
          <w:szCs w:val="28"/>
        </w:rPr>
        <w:t xml:space="preserve"> nunca le han sido canceladas incapacidades médicas, según certificación de la </w:t>
      </w:r>
      <w:proofErr w:type="spellStart"/>
      <w:r w:rsidR="00931615">
        <w:rPr>
          <w:rFonts w:ascii="Arial Narrow" w:hAnsi="Arial Narrow" w:cs="Tahoma"/>
          <w:sz w:val="28"/>
          <w:szCs w:val="28"/>
        </w:rPr>
        <w:t>EPS</w:t>
      </w:r>
      <w:proofErr w:type="spellEnd"/>
      <w:r w:rsidR="00931615">
        <w:rPr>
          <w:rFonts w:ascii="Arial Narrow" w:hAnsi="Arial Narrow" w:cs="Tahoma"/>
          <w:sz w:val="28"/>
          <w:szCs w:val="28"/>
        </w:rPr>
        <w:t xml:space="preserve"> –</w:t>
      </w:r>
      <w:r w:rsidR="00086217">
        <w:rPr>
          <w:rFonts w:ascii="Arial Narrow" w:hAnsi="Arial Narrow" w:cs="Tahoma"/>
          <w:sz w:val="28"/>
          <w:szCs w:val="28"/>
        </w:rPr>
        <w:t xml:space="preserve">S </w:t>
      </w:r>
      <w:proofErr w:type="spellStart"/>
      <w:r w:rsidR="00086217">
        <w:rPr>
          <w:rFonts w:ascii="Arial Narrow" w:hAnsi="Arial Narrow" w:cs="Tahoma"/>
          <w:sz w:val="28"/>
          <w:szCs w:val="28"/>
        </w:rPr>
        <w:t>Cafesalud</w:t>
      </w:r>
      <w:proofErr w:type="spellEnd"/>
      <w:r w:rsidR="00086217">
        <w:rPr>
          <w:rFonts w:ascii="Arial Narrow" w:hAnsi="Arial Narrow" w:cs="Tahoma"/>
          <w:sz w:val="28"/>
          <w:szCs w:val="28"/>
        </w:rPr>
        <w:t xml:space="preserve">. </w:t>
      </w:r>
    </w:p>
    <w:p w:rsidR="00086217" w:rsidRPr="00086217" w:rsidRDefault="00086217" w:rsidP="00A55652">
      <w:pPr>
        <w:pStyle w:val="Sansinterligne"/>
        <w:spacing w:line="360" w:lineRule="auto"/>
      </w:pPr>
    </w:p>
    <w:p w:rsidR="00100820" w:rsidRDefault="00100820" w:rsidP="002014D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En respuesta a la demanda,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r w:rsidR="002014D5">
        <w:rPr>
          <w:rFonts w:ascii="Arial Narrow" w:hAnsi="Arial Narrow" w:cs="Tahoma"/>
          <w:sz w:val="28"/>
          <w:szCs w:val="28"/>
        </w:rPr>
        <w:t xml:space="preserve">se opuso a la </w:t>
      </w:r>
      <w:r w:rsidR="00086217">
        <w:rPr>
          <w:rFonts w:ascii="Arial Narrow" w:hAnsi="Arial Narrow" w:cs="Tahoma"/>
          <w:sz w:val="28"/>
          <w:szCs w:val="28"/>
        </w:rPr>
        <w:t xml:space="preserve">totalidad de las </w:t>
      </w:r>
      <w:r w:rsidR="002014D5">
        <w:rPr>
          <w:rFonts w:ascii="Arial Narrow" w:hAnsi="Arial Narrow" w:cs="Tahoma"/>
          <w:sz w:val="28"/>
          <w:szCs w:val="28"/>
        </w:rPr>
        <w:t>pretensiones, aduciendo que el demandante no aportó la certificación actualizada expedida por la entidad promotora de salud al momento de elevar la solicitud de pensión.</w:t>
      </w:r>
      <w:r>
        <w:rPr>
          <w:rFonts w:ascii="Arial Narrow" w:hAnsi="Arial Narrow" w:cs="Tahoma"/>
          <w:sz w:val="28"/>
          <w:szCs w:val="28"/>
        </w:rPr>
        <w:t xml:space="preserve"> En su defensa, propuso las excepciones de “</w:t>
      </w:r>
      <w:r w:rsidR="002014D5">
        <w:rPr>
          <w:rFonts w:ascii="Arial Narrow" w:hAnsi="Arial Narrow" w:cs="Tahoma"/>
          <w:sz w:val="28"/>
          <w:szCs w:val="28"/>
        </w:rPr>
        <w:t>Inexistencia de la obligación demandada” y “Prescripción”.</w:t>
      </w:r>
    </w:p>
    <w:p w:rsidR="00100820" w:rsidRDefault="00100820" w:rsidP="00A55652">
      <w:pPr>
        <w:pStyle w:val="Sansinterligne"/>
        <w:spacing w:line="480" w:lineRule="auto"/>
      </w:pPr>
    </w:p>
    <w:p w:rsidR="00100820" w:rsidRPr="00242332" w:rsidRDefault="00100820" w:rsidP="00100820">
      <w:pPr>
        <w:pStyle w:val="Paragraphedeliste"/>
        <w:numPr>
          <w:ilvl w:val="0"/>
          <w:numId w:val="1"/>
        </w:numPr>
        <w:shd w:val="clear" w:color="auto" w:fill="FFFFFF"/>
        <w:spacing w:line="360" w:lineRule="auto"/>
        <w:jc w:val="both"/>
        <w:rPr>
          <w:rFonts w:ascii="Arial Narrow" w:hAnsi="Arial Narrow" w:cs="Tahoma"/>
          <w:sz w:val="28"/>
          <w:szCs w:val="28"/>
        </w:rPr>
      </w:pPr>
      <w:r w:rsidRPr="00242332">
        <w:rPr>
          <w:rFonts w:ascii="Arial Narrow" w:hAnsi="Arial Narrow" w:cs="Tahoma"/>
          <w:i/>
          <w:sz w:val="28"/>
          <w:szCs w:val="28"/>
        </w:rPr>
        <w:t>SENTENCIA DE PRIMERA INSTANCIA.</w:t>
      </w:r>
    </w:p>
    <w:p w:rsidR="00100820" w:rsidRPr="000A438F" w:rsidRDefault="00100820" w:rsidP="00100820">
      <w:pPr>
        <w:pStyle w:val="Sansinterligne"/>
      </w:pPr>
    </w:p>
    <w:p w:rsidR="00100820" w:rsidRDefault="00100820" w:rsidP="0010082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Juzgado de conocimiento mediante fallo del </w:t>
      </w:r>
      <w:r w:rsidR="0072043E">
        <w:rPr>
          <w:rFonts w:ascii="Arial Narrow" w:hAnsi="Arial Narrow" w:cs="Tahoma"/>
          <w:sz w:val="28"/>
          <w:szCs w:val="28"/>
        </w:rPr>
        <w:t xml:space="preserve">25 de mayo de 2016, </w:t>
      </w:r>
      <w:r>
        <w:rPr>
          <w:rFonts w:ascii="Arial Narrow" w:hAnsi="Arial Narrow" w:cs="Tahoma"/>
          <w:sz w:val="28"/>
          <w:szCs w:val="28"/>
        </w:rPr>
        <w:t xml:space="preserve">accedió </w:t>
      </w:r>
      <w:r w:rsidR="00C602E7">
        <w:rPr>
          <w:rFonts w:ascii="Arial Narrow" w:hAnsi="Arial Narrow" w:cs="Tahoma"/>
          <w:sz w:val="28"/>
          <w:szCs w:val="28"/>
        </w:rPr>
        <w:t xml:space="preserve">al retroactivo pensional solicitado. Para el efecto, indicó que </w:t>
      </w:r>
      <w:r>
        <w:rPr>
          <w:rFonts w:ascii="Arial Narrow" w:hAnsi="Arial Narrow" w:cs="Tahoma"/>
          <w:sz w:val="28"/>
          <w:szCs w:val="28"/>
        </w:rPr>
        <w:t xml:space="preserve">al tenor literal del artículo 40 de la Ley 100 de 1993, tal prestación pensional debe pagarse con efectos </w:t>
      </w:r>
      <w:r w:rsidR="003435E8">
        <w:rPr>
          <w:rFonts w:ascii="Arial Narrow" w:hAnsi="Arial Narrow" w:cs="Tahoma"/>
          <w:sz w:val="28"/>
          <w:szCs w:val="28"/>
        </w:rPr>
        <w:t>a partir de</w:t>
      </w:r>
      <w:r>
        <w:rPr>
          <w:rFonts w:ascii="Arial Narrow" w:hAnsi="Arial Narrow" w:cs="Tahoma"/>
          <w:sz w:val="28"/>
          <w:szCs w:val="28"/>
        </w:rPr>
        <w:t xml:space="preserve"> la estructuración de la p</w:t>
      </w:r>
      <w:r w:rsidR="00C602E7">
        <w:rPr>
          <w:rFonts w:ascii="Arial Narrow" w:hAnsi="Arial Narrow" w:cs="Tahoma"/>
          <w:sz w:val="28"/>
          <w:szCs w:val="28"/>
        </w:rPr>
        <w:t xml:space="preserve">érdida de la capacidad laboral, esto es, </w:t>
      </w:r>
      <w:r w:rsidR="00C602E7">
        <w:rPr>
          <w:rFonts w:ascii="Arial Narrow" w:hAnsi="Arial Narrow" w:cs="Tahoma"/>
          <w:sz w:val="28"/>
          <w:szCs w:val="28"/>
        </w:rPr>
        <w:lastRenderedPageBreak/>
        <w:t>el 14 de junio de 2012,</w:t>
      </w:r>
      <w:r>
        <w:rPr>
          <w:rFonts w:ascii="Arial Narrow" w:hAnsi="Arial Narrow" w:cs="Tahoma"/>
          <w:sz w:val="28"/>
          <w:szCs w:val="28"/>
        </w:rPr>
        <w:t xml:space="preserve"> En consecuencia, condenó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 reconocer y pagar en pro del actor el retroactivo pensional correspondiente hasta el </w:t>
      </w:r>
      <w:r w:rsidR="0072043E">
        <w:rPr>
          <w:rFonts w:ascii="Arial Narrow" w:hAnsi="Arial Narrow" w:cs="Tahoma"/>
          <w:sz w:val="28"/>
          <w:szCs w:val="28"/>
        </w:rPr>
        <w:t>31 de agosto de 2015</w:t>
      </w:r>
      <w:r>
        <w:rPr>
          <w:rFonts w:ascii="Arial Narrow" w:hAnsi="Arial Narrow" w:cs="Tahoma"/>
          <w:sz w:val="28"/>
          <w:szCs w:val="28"/>
        </w:rPr>
        <w:t>, en cuantía de $</w:t>
      </w:r>
      <w:r w:rsidR="0072043E">
        <w:rPr>
          <w:rFonts w:ascii="Arial Narrow" w:hAnsi="Arial Narrow" w:cs="Tahoma"/>
          <w:sz w:val="28"/>
          <w:szCs w:val="28"/>
        </w:rPr>
        <w:t xml:space="preserve">25`076.550, autorizando </w:t>
      </w:r>
      <w:r w:rsidR="00C602E7">
        <w:rPr>
          <w:rFonts w:ascii="Arial Narrow" w:hAnsi="Arial Narrow" w:cs="Tahoma"/>
          <w:sz w:val="28"/>
          <w:szCs w:val="28"/>
        </w:rPr>
        <w:t xml:space="preserve">a la entidad demandada </w:t>
      </w:r>
      <w:r w:rsidR="0072043E">
        <w:rPr>
          <w:rFonts w:ascii="Arial Narrow" w:hAnsi="Arial Narrow" w:cs="Tahoma"/>
          <w:sz w:val="28"/>
          <w:szCs w:val="28"/>
        </w:rPr>
        <w:t xml:space="preserve">a descontar de dicho monto, el 12 % con destino al </w:t>
      </w:r>
      <w:proofErr w:type="spellStart"/>
      <w:r w:rsidR="0072043E">
        <w:rPr>
          <w:rFonts w:ascii="Arial Narrow" w:hAnsi="Arial Narrow" w:cs="Tahoma"/>
          <w:sz w:val="28"/>
          <w:szCs w:val="28"/>
        </w:rPr>
        <w:t>Fosyga</w:t>
      </w:r>
      <w:proofErr w:type="spellEnd"/>
      <w:r w:rsidR="0072043E">
        <w:rPr>
          <w:rFonts w:ascii="Arial Narrow" w:hAnsi="Arial Narrow" w:cs="Tahoma"/>
          <w:sz w:val="28"/>
          <w:szCs w:val="28"/>
        </w:rPr>
        <w:t xml:space="preserve">, por valor de $3`009.186. </w:t>
      </w:r>
      <w:r w:rsidR="00C602E7">
        <w:rPr>
          <w:rFonts w:ascii="Arial Narrow" w:hAnsi="Arial Narrow" w:cs="Tahoma"/>
          <w:sz w:val="28"/>
          <w:szCs w:val="28"/>
        </w:rPr>
        <w:t xml:space="preserve">Negó el pago de intereses de mora de que trata el artículo 141 de la Ley 100/93, en razón a que el reconocimiento de la prestación pensional conforme a una interpretación constitucional favorable. </w:t>
      </w:r>
    </w:p>
    <w:p w:rsidR="00100820" w:rsidRDefault="00100820" w:rsidP="00A55652">
      <w:pPr>
        <w:pStyle w:val="Sansinterligne"/>
        <w:spacing w:line="360" w:lineRule="auto"/>
      </w:pPr>
    </w:p>
    <w:p w:rsidR="00100820" w:rsidRPr="00242332" w:rsidRDefault="00100820" w:rsidP="00100820">
      <w:pPr>
        <w:pStyle w:val="Paragraphedeliste"/>
        <w:numPr>
          <w:ilvl w:val="0"/>
          <w:numId w:val="1"/>
        </w:numPr>
        <w:shd w:val="clear" w:color="auto" w:fill="FFFFFF"/>
        <w:spacing w:line="360" w:lineRule="auto"/>
        <w:jc w:val="both"/>
        <w:rPr>
          <w:rFonts w:ascii="Arial Narrow" w:hAnsi="Arial Narrow" w:cs="Tahoma"/>
          <w:i/>
          <w:sz w:val="28"/>
          <w:szCs w:val="28"/>
        </w:rPr>
      </w:pPr>
      <w:r w:rsidRPr="00242332">
        <w:rPr>
          <w:rFonts w:ascii="Arial Narrow" w:hAnsi="Arial Narrow" w:cs="Tahoma"/>
          <w:i/>
          <w:sz w:val="28"/>
          <w:szCs w:val="28"/>
        </w:rPr>
        <w:t xml:space="preserve">CONSULTA </w:t>
      </w:r>
    </w:p>
    <w:p w:rsidR="00100820" w:rsidRPr="003435E8" w:rsidRDefault="00100820" w:rsidP="003435E8">
      <w:pPr>
        <w:pStyle w:val="Sansinterligne"/>
      </w:pPr>
    </w:p>
    <w:p w:rsidR="00100820" w:rsidRDefault="00100820" w:rsidP="0010082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desfavorable a la entidad demandada. </w:t>
      </w:r>
    </w:p>
    <w:p w:rsidR="00100820" w:rsidRPr="00A55652" w:rsidRDefault="00100820" w:rsidP="00A55652">
      <w:pPr>
        <w:pStyle w:val="Sansinterligne"/>
      </w:pPr>
    </w:p>
    <w:p w:rsidR="00A55652" w:rsidRDefault="00A55652" w:rsidP="00906407">
      <w:pPr>
        <w:pStyle w:val="Sansinterligne"/>
        <w:spacing w:line="276" w:lineRule="auto"/>
      </w:pPr>
    </w:p>
    <w:p w:rsidR="00100820" w:rsidRPr="000A438F" w:rsidRDefault="00100820" w:rsidP="00100820">
      <w:pPr>
        <w:tabs>
          <w:tab w:val="left" w:pos="0"/>
          <w:tab w:val="left" w:pos="8647"/>
        </w:tabs>
        <w:suppressAutoHyphens/>
        <w:spacing w:line="360" w:lineRule="auto"/>
        <w:ind w:left="708"/>
        <w:jc w:val="both"/>
        <w:rPr>
          <w:rFonts w:ascii="Arial Narrow" w:hAnsi="Arial Narrow" w:cs="Tahoma"/>
          <w:i/>
          <w:sz w:val="28"/>
          <w:szCs w:val="28"/>
        </w:rPr>
      </w:pPr>
      <w:r w:rsidRPr="000A438F">
        <w:rPr>
          <w:rFonts w:ascii="Arial Narrow" w:hAnsi="Arial Narrow" w:cs="Tahoma"/>
          <w:i/>
          <w:sz w:val="28"/>
          <w:szCs w:val="28"/>
        </w:rPr>
        <w:t>Alegatos en esta instancia:</w:t>
      </w:r>
    </w:p>
    <w:p w:rsidR="00100820" w:rsidRPr="0080101B" w:rsidRDefault="00100820" w:rsidP="00100820">
      <w:pPr>
        <w:pStyle w:val="Sansinterligne"/>
      </w:pPr>
    </w:p>
    <w:p w:rsidR="00A55652" w:rsidRDefault="00100820" w:rsidP="00100820">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w:t>
      </w:r>
      <w:r w:rsidR="00C602E7">
        <w:rPr>
          <w:rFonts w:ascii="Arial Narrow" w:hAnsi="Arial Narrow"/>
          <w:sz w:val="28"/>
          <w:szCs w:val="28"/>
        </w:rPr>
        <w:t>artes asistentes a la audiencia</w:t>
      </w:r>
      <w:r>
        <w:rPr>
          <w:rFonts w:ascii="Arial Narrow" w:hAnsi="Arial Narrow"/>
          <w:sz w:val="28"/>
          <w:szCs w:val="28"/>
        </w:rPr>
        <w:t xml:space="preserve">. </w:t>
      </w:r>
    </w:p>
    <w:p w:rsidR="00A55652" w:rsidRPr="00A55652" w:rsidRDefault="00A55652" w:rsidP="00A55652">
      <w:pPr>
        <w:pStyle w:val="Sansinterligne"/>
      </w:pPr>
    </w:p>
    <w:p w:rsidR="00100820" w:rsidRDefault="00100820" w:rsidP="00100820">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100820" w:rsidRDefault="00100820" w:rsidP="00100820">
      <w:pPr>
        <w:pStyle w:val="Sansinterligne"/>
      </w:pPr>
    </w:p>
    <w:p w:rsidR="00A55652" w:rsidRPr="0080101B" w:rsidRDefault="00A55652" w:rsidP="00100820">
      <w:pPr>
        <w:pStyle w:val="Sansinterligne"/>
      </w:pPr>
    </w:p>
    <w:p w:rsidR="00100820" w:rsidRPr="0080101B" w:rsidRDefault="00100820" w:rsidP="00100820">
      <w:pPr>
        <w:shd w:val="clear" w:color="auto" w:fill="FFFFFF"/>
        <w:tabs>
          <w:tab w:val="left" w:pos="5197"/>
        </w:tabs>
        <w:spacing w:line="360" w:lineRule="auto"/>
        <w:ind w:firstLine="851"/>
        <w:jc w:val="both"/>
        <w:rPr>
          <w:rFonts w:ascii="Arial Narrow" w:hAnsi="Arial Narrow" w:cs="Tahoma"/>
          <w:i/>
          <w:sz w:val="28"/>
          <w:szCs w:val="28"/>
        </w:rPr>
      </w:pPr>
      <w:r w:rsidRPr="0080101B">
        <w:rPr>
          <w:rFonts w:ascii="Arial Narrow" w:hAnsi="Arial Narrow" w:cs="Tahoma"/>
          <w:i/>
          <w:sz w:val="28"/>
          <w:szCs w:val="28"/>
        </w:rPr>
        <w:t>Del problema jurídico.</w:t>
      </w:r>
    </w:p>
    <w:p w:rsidR="00100820" w:rsidRPr="003435E8" w:rsidRDefault="00100820" w:rsidP="003435E8">
      <w:pPr>
        <w:pStyle w:val="Sansinterligne"/>
      </w:pPr>
    </w:p>
    <w:p w:rsidR="00100820" w:rsidRDefault="00100820" w:rsidP="00100820">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la Sala se plantea el siguiente interrogante:</w:t>
      </w:r>
    </w:p>
    <w:p w:rsidR="00100820" w:rsidRPr="003435E8" w:rsidRDefault="00100820" w:rsidP="00A55652">
      <w:pPr>
        <w:pStyle w:val="Sansinterligne"/>
        <w:spacing w:line="360" w:lineRule="auto"/>
      </w:pPr>
    </w:p>
    <w:p w:rsidR="00100820" w:rsidRDefault="00100820" w:rsidP="00100820">
      <w:pPr>
        <w:shd w:val="clear" w:color="auto" w:fill="FFFFFF"/>
        <w:tabs>
          <w:tab w:val="left" w:pos="5197"/>
        </w:tabs>
        <w:spacing w:line="276" w:lineRule="auto"/>
        <w:ind w:firstLine="851"/>
        <w:jc w:val="both"/>
        <w:rPr>
          <w:rFonts w:ascii="Arial Narrow" w:hAnsi="Arial Narrow" w:cs="Tahoma"/>
          <w:i/>
          <w:sz w:val="28"/>
          <w:szCs w:val="28"/>
          <w:lang w:eastAsia="es-CO"/>
        </w:rPr>
      </w:pPr>
      <w:r w:rsidRPr="003435E8">
        <w:rPr>
          <w:rFonts w:ascii="Arial Narrow" w:hAnsi="Arial Narrow" w:cs="Tahoma"/>
          <w:i/>
          <w:sz w:val="28"/>
          <w:szCs w:val="28"/>
          <w:lang w:eastAsia="es-CO"/>
        </w:rPr>
        <w:t>¿</w:t>
      </w:r>
      <w:r w:rsidR="00D402B3" w:rsidRPr="003435E8">
        <w:rPr>
          <w:rFonts w:ascii="Arial Narrow" w:hAnsi="Arial Narrow" w:cs="Tahoma"/>
          <w:i/>
          <w:sz w:val="28"/>
          <w:szCs w:val="28"/>
          <w:lang w:eastAsia="es-CO"/>
        </w:rPr>
        <w:t xml:space="preserve">Tiene derecho el demandante al reconocimiento y pago del retroactivo pensional solicitado? </w:t>
      </w:r>
    </w:p>
    <w:p w:rsidR="00A55652" w:rsidRPr="003435E8" w:rsidRDefault="00A55652" w:rsidP="00100820">
      <w:pPr>
        <w:shd w:val="clear" w:color="auto" w:fill="FFFFFF"/>
        <w:tabs>
          <w:tab w:val="left" w:pos="5197"/>
        </w:tabs>
        <w:spacing w:line="276" w:lineRule="auto"/>
        <w:ind w:firstLine="851"/>
        <w:jc w:val="both"/>
        <w:rPr>
          <w:rFonts w:ascii="Arial Narrow" w:hAnsi="Arial Narrow" w:cs="Tahoma"/>
          <w:i/>
          <w:sz w:val="28"/>
          <w:szCs w:val="28"/>
          <w:lang w:eastAsia="es-CO"/>
        </w:rPr>
      </w:pPr>
    </w:p>
    <w:p w:rsidR="00100820" w:rsidRDefault="00100820" w:rsidP="00100820">
      <w:pPr>
        <w:tabs>
          <w:tab w:val="left" w:pos="0"/>
          <w:tab w:val="left" w:pos="8647"/>
        </w:tabs>
        <w:suppressAutoHyphens/>
        <w:spacing w:line="360" w:lineRule="auto"/>
        <w:ind w:firstLine="900"/>
        <w:jc w:val="both"/>
        <w:rPr>
          <w:rFonts w:ascii="Arial Narrow" w:hAnsi="Arial Narrow" w:cs="Tahoma"/>
          <w:iCs/>
          <w:color w:val="FF0000"/>
          <w:sz w:val="28"/>
          <w:szCs w:val="28"/>
        </w:rPr>
      </w:pPr>
    </w:p>
    <w:p w:rsidR="00A55652" w:rsidRDefault="00A55652" w:rsidP="00A55652">
      <w:pPr>
        <w:pStyle w:val="Sansinterligne"/>
      </w:pPr>
    </w:p>
    <w:p w:rsidR="00217F21" w:rsidRDefault="00217F21" w:rsidP="00217F21">
      <w:pPr>
        <w:pStyle w:val="Paragraphedeliste"/>
        <w:numPr>
          <w:ilvl w:val="0"/>
          <w:numId w:val="1"/>
        </w:numPr>
        <w:shd w:val="clear" w:color="auto" w:fill="FFFFFF"/>
        <w:spacing w:line="360" w:lineRule="auto"/>
        <w:jc w:val="both"/>
        <w:rPr>
          <w:rFonts w:ascii="Arial Narrow" w:hAnsi="Arial Narrow" w:cs="Tahoma"/>
          <w:i/>
          <w:iCs/>
          <w:color w:val="000000"/>
          <w:sz w:val="28"/>
          <w:szCs w:val="28"/>
          <w:lang w:val="es-MX" w:eastAsia="es-CO"/>
        </w:rPr>
      </w:pPr>
      <w:r w:rsidRPr="0080101B">
        <w:rPr>
          <w:rFonts w:ascii="Arial Narrow" w:hAnsi="Arial Narrow" w:cs="Tahoma"/>
          <w:i/>
          <w:iCs/>
          <w:color w:val="000000"/>
          <w:sz w:val="28"/>
          <w:szCs w:val="28"/>
          <w:lang w:val="es-MX" w:eastAsia="es-CO"/>
        </w:rPr>
        <w:t>CONSIDERACIONES</w:t>
      </w:r>
    </w:p>
    <w:p w:rsidR="0059751E" w:rsidRDefault="0059751E" w:rsidP="0059751E">
      <w:pPr>
        <w:pStyle w:val="Sansinterligne"/>
        <w:rPr>
          <w:lang w:val="es-MX" w:eastAsia="es-CO"/>
        </w:rPr>
      </w:pPr>
    </w:p>
    <w:p w:rsidR="0059751E" w:rsidRDefault="0059751E" w:rsidP="0059751E">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de invalidez, regula en su inciso final lo tocante a la fecha desde la cual se debe comenzar a pagar esta prestación, con el siguiente tenor: </w:t>
      </w:r>
      <w:r>
        <w:rPr>
          <w:rFonts w:ascii="Arial Narrow" w:hAnsi="Arial Narrow" w:cs="Arial"/>
          <w:i/>
          <w:sz w:val="28"/>
          <w:szCs w:val="28"/>
          <w:lang w:val="es-ES"/>
        </w:rPr>
        <w:t>“</w:t>
      </w:r>
      <w:r w:rsidRPr="0080101B">
        <w:rPr>
          <w:rFonts w:ascii="Arial Narrow" w:hAnsi="Arial Narrow" w:cs="Arial"/>
          <w:i/>
          <w:sz w:val="28"/>
          <w:szCs w:val="28"/>
          <w:lang w:val="es-ES"/>
        </w:rPr>
        <w:t>La pensión de invalidez se reconocerá a solicitud de parte interesada y comenzará a pagarse, en forma retroactiva, desde la fecha en que se produzca tal estado.</w:t>
      </w:r>
      <w:r w:rsidRPr="00A27A11">
        <w:rPr>
          <w:rFonts w:ascii="Arial Narrow" w:hAnsi="Arial Narrow" w:cs="Arial"/>
          <w:sz w:val="28"/>
          <w:szCs w:val="28"/>
          <w:lang w:val="es-ES"/>
        </w:rPr>
        <w:t xml:space="preserve">” </w:t>
      </w:r>
    </w:p>
    <w:p w:rsidR="0059751E" w:rsidRDefault="0059751E" w:rsidP="0059751E">
      <w:pPr>
        <w:pStyle w:val="Sansinterligne"/>
        <w:rPr>
          <w:lang w:val="es-ES"/>
        </w:rPr>
      </w:pPr>
    </w:p>
    <w:p w:rsidR="0059751E" w:rsidRDefault="0059751E" w:rsidP="0059751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 su turno, el artículo 3º del Decreto 917 de 1999,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 </w:t>
      </w:r>
    </w:p>
    <w:p w:rsidR="0059751E" w:rsidRDefault="0059751E" w:rsidP="0059751E">
      <w:pPr>
        <w:pStyle w:val="Sansinterligne"/>
        <w:rPr>
          <w:lang w:val="es-ES"/>
        </w:rPr>
      </w:pPr>
    </w:p>
    <w:p w:rsidR="0059751E" w:rsidRPr="0059751E" w:rsidRDefault="0059751E" w:rsidP="0059751E">
      <w:pPr>
        <w:shd w:val="clear" w:color="auto" w:fill="FFFFFF"/>
        <w:spacing w:line="360" w:lineRule="auto"/>
        <w:ind w:firstLine="708"/>
        <w:jc w:val="both"/>
        <w:rPr>
          <w:rFonts w:ascii="Arial Narrow" w:hAnsi="Arial Narrow" w:cs="Tahoma"/>
          <w:iCs/>
          <w:sz w:val="28"/>
          <w:szCs w:val="28"/>
          <w:lang w:val="es-MX" w:eastAsia="es-CO"/>
        </w:rPr>
      </w:pPr>
      <w:r w:rsidRPr="0059751E">
        <w:rPr>
          <w:rFonts w:ascii="Arial Narrow" w:hAnsi="Arial Narrow" w:cs="Arial"/>
          <w:sz w:val="28"/>
          <w:szCs w:val="28"/>
          <w:lang w:val="es-ES"/>
        </w:rPr>
        <w:t xml:space="preserve">No obstante, es pertinente </w:t>
      </w:r>
      <w:r w:rsidR="00AE7944">
        <w:rPr>
          <w:rFonts w:ascii="Arial Narrow" w:hAnsi="Arial Narrow" w:cs="Arial"/>
          <w:sz w:val="28"/>
          <w:szCs w:val="28"/>
          <w:lang w:val="es-ES"/>
        </w:rPr>
        <w:t>recordar</w:t>
      </w:r>
      <w:r w:rsidRPr="0059751E">
        <w:rPr>
          <w:rFonts w:ascii="Arial Narrow" w:hAnsi="Arial Narrow" w:cs="Arial"/>
          <w:sz w:val="28"/>
          <w:szCs w:val="28"/>
          <w:lang w:val="es-ES"/>
        </w:rPr>
        <w:t xml:space="preserve"> </w:t>
      </w:r>
      <w:r w:rsidRPr="0059751E">
        <w:rPr>
          <w:rFonts w:ascii="Arial Narrow" w:hAnsi="Arial Narrow" w:cs="Tahoma"/>
          <w:iCs/>
          <w:color w:val="000000"/>
          <w:sz w:val="28"/>
          <w:szCs w:val="28"/>
          <w:lang w:val="es-MX" w:eastAsia="es-CO"/>
        </w:rPr>
        <w:t xml:space="preserve">que esta Sala de Decisión, ha </w:t>
      </w:r>
      <w:r w:rsidRPr="0059751E">
        <w:rPr>
          <w:rFonts w:ascii="Arial Narrow" w:hAnsi="Arial Narrow" w:cs="Tahoma"/>
          <w:iCs/>
          <w:sz w:val="28"/>
          <w:szCs w:val="28"/>
          <w:lang w:val="es-MX" w:eastAsia="es-CO"/>
        </w:rPr>
        <w:t>explicado en criterio mayoritario</w:t>
      </w:r>
      <w:r w:rsidRPr="0059751E">
        <w:rPr>
          <w:rFonts w:ascii="Arial Narrow" w:hAnsi="Arial Narrow" w:cs="Tahoma"/>
          <w:iCs/>
          <w:color w:val="000000"/>
          <w:sz w:val="28"/>
          <w:szCs w:val="28"/>
          <w:lang w:val="es-MX" w:eastAsia="es-CO"/>
        </w:rPr>
        <w:t xml:space="preserve">, que en tratándose de pensiones de invalidez o sobrevivencia reconocidas en aplicación del principio de la condición más beneficiosa entre la Ley 797 u 860 de 2003 y el Acuerdo 049 de 1990, las mesadas pensionales empiezan a devengarse a partir de la ejecutoria de la sentencia, en la medida en que la prevalencia del derecho a la pensión, surge por una interpretación constitucional favorable. </w:t>
      </w:r>
      <w:r w:rsidRPr="0059751E">
        <w:rPr>
          <w:rFonts w:ascii="Arial Narrow" w:hAnsi="Arial Narrow" w:cs="Tahoma"/>
          <w:iCs/>
          <w:sz w:val="28"/>
          <w:szCs w:val="28"/>
          <w:lang w:val="es-MX" w:eastAsia="es-CO"/>
        </w:rPr>
        <w:t xml:space="preserve">En otras palabras, </w:t>
      </w:r>
      <w:r w:rsidR="009A2C6E">
        <w:rPr>
          <w:rFonts w:ascii="Arial Narrow" w:hAnsi="Arial Narrow" w:cs="Tahoma"/>
          <w:iCs/>
          <w:sz w:val="28"/>
          <w:szCs w:val="28"/>
          <w:lang w:val="es-MX" w:eastAsia="es-CO"/>
        </w:rPr>
        <w:t xml:space="preserve">que </w:t>
      </w:r>
      <w:r w:rsidRPr="0059751E">
        <w:rPr>
          <w:rFonts w:ascii="Arial Narrow" w:hAnsi="Arial Narrow" w:cs="Tahoma"/>
          <w:iCs/>
          <w:sz w:val="28"/>
          <w:szCs w:val="28"/>
          <w:lang w:val="es-MX" w:eastAsia="es-CO"/>
        </w:rPr>
        <w:t>no tiene cabida el reconocimiento del retroactivo pensional peticionado</w:t>
      </w:r>
      <w:r w:rsidR="00A55652">
        <w:rPr>
          <w:rFonts w:ascii="Arial Narrow" w:hAnsi="Arial Narrow" w:cs="Tahoma"/>
          <w:iCs/>
          <w:sz w:val="28"/>
          <w:szCs w:val="28"/>
          <w:lang w:val="es-MX" w:eastAsia="es-CO"/>
        </w:rPr>
        <w:t xml:space="preserve">, </w:t>
      </w:r>
      <w:r w:rsidRPr="0059751E">
        <w:rPr>
          <w:rFonts w:ascii="Arial Narrow" w:hAnsi="Arial Narrow" w:cs="Tahoma"/>
          <w:iCs/>
          <w:sz w:val="28"/>
          <w:szCs w:val="28"/>
          <w:lang w:val="es-MX" w:eastAsia="es-CO"/>
        </w:rPr>
        <w:t>en esos puntuales eventos.</w:t>
      </w:r>
    </w:p>
    <w:p w:rsidR="003435E8" w:rsidRDefault="0059751E" w:rsidP="009A2C6E">
      <w:pPr>
        <w:pStyle w:val="Sansinterligne"/>
        <w:rPr>
          <w:lang w:val="es-MX" w:eastAsia="es-CO"/>
        </w:rPr>
      </w:pPr>
      <w:r w:rsidRPr="0059751E">
        <w:rPr>
          <w:lang w:val="es-ES"/>
        </w:rPr>
        <w:t xml:space="preserve"> </w:t>
      </w:r>
    </w:p>
    <w:p w:rsidR="003D4BDD" w:rsidRPr="003D4BDD" w:rsidRDefault="003D4BDD" w:rsidP="003D4BDD">
      <w:pPr>
        <w:spacing w:line="360" w:lineRule="auto"/>
        <w:ind w:firstLine="708"/>
        <w:jc w:val="both"/>
        <w:rPr>
          <w:rFonts w:ascii="Arial Narrow" w:hAnsi="Arial Narrow" w:cs="Arial"/>
          <w:sz w:val="28"/>
          <w:szCs w:val="28"/>
        </w:rPr>
      </w:pPr>
      <w:r w:rsidRPr="003D4BDD">
        <w:rPr>
          <w:rFonts w:ascii="Arial Narrow" w:hAnsi="Arial Narrow" w:cs="Arial"/>
          <w:sz w:val="28"/>
          <w:szCs w:val="28"/>
        </w:rPr>
        <w:t xml:space="preserve">Así se dijo en la sentencia del </w:t>
      </w:r>
      <w:r w:rsidR="00F17C13">
        <w:rPr>
          <w:rFonts w:ascii="Arial Narrow" w:hAnsi="Arial Narrow" w:cs="Arial"/>
          <w:sz w:val="28"/>
          <w:szCs w:val="28"/>
        </w:rPr>
        <w:t xml:space="preserve">30 de </w:t>
      </w:r>
      <w:r w:rsidR="00F17C13" w:rsidRPr="00F17C13">
        <w:rPr>
          <w:rFonts w:ascii="Arial Narrow" w:hAnsi="Arial Narrow" w:cs="Arial"/>
          <w:sz w:val="28"/>
          <w:szCs w:val="28"/>
        </w:rPr>
        <w:t xml:space="preserve">marzo de 2017, </w:t>
      </w:r>
      <w:r w:rsidRPr="00F17C13">
        <w:rPr>
          <w:rFonts w:ascii="Arial Narrow" w:hAnsi="Arial Narrow" w:cs="Arial"/>
          <w:sz w:val="28"/>
          <w:szCs w:val="28"/>
        </w:rPr>
        <w:t xml:space="preserve">radicación </w:t>
      </w:r>
      <w:r w:rsidR="00F17C13" w:rsidRPr="00F17C13">
        <w:rPr>
          <w:rFonts w:ascii="Arial Narrow" w:hAnsi="Arial Narrow" w:cs="Arial"/>
          <w:sz w:val="28"/>
          <w:szCs w:val="28"/>
        </w:rPr>
        <w:t>2014-00522</w:t>
      </w:r>
      <w:r w:rsidRPr="003D4BDD">
        <w:rPr>
          <w:rFonts w:ascii="Arial Narrow" w:hAnsi="Arial Narrow" w:cs="Arial"/>
          <w:sz w:val="28"/>
          <w:szCs w:val="28"/>
        </w:rPr>
        <w:t>, en la que se hizo acopio de otros pronunciamientos de la Sala</w:t>
      </w:r>
      <w:r w:rsidR="006421DC">
        <w:rPr>
          <w:rFonts w:ascii="Arial Narrow" w:hAnsi="Arial Narrow" w:cs="Arial"/>
          <w:sz w:val="28"/>
          <w:szCs w:val="28"/>
        </w:rPr>
        <w:t xml:space="preserve"> de Casación Laboral de la C</w:t>
      </w:r>
      <w:r w:rsidR="00F17C13">
        <w:rPr>
          <w:rFonts w:ascii="Arial Narrow" w:hAnsi="Arial Narrow" w:cs="Arial"/>
          <w:sz w:val="28"/>
          <w:szCs w:val="28"/>
        </w:rPr>
        <w:t>SJ</w:t>
      </w:r>
      <w:r w:rsidRPr="003D4BDD">
        <w:rPr>
          <w:rFonts w:ascii="Arial Narrow" w:hAnsi="Arial Narrow" w:cs="Arial"/>
          <w:sz w:val="28"/>
          <w:szCs w:val="28"/>
        </w:rPr>
        <w:t>:</w:t>
      </w:r>
    </w:p>
    <w:p w:rsidR="003D4BDD" w:rsidRPr="003D4BDD" w:rsidRDefault="003D4BDD" w:rsidP="003D4BDD">
      <w:pPr>
        <w:pStyle w:val="Sansinterligne"/>
        <w:rPr>
          <w:lang w:val="es-MX" w:eastAsia="es-CO"/>
        </w:rPr>
      </w:pPr>
    </w:p>
    <w:p w:rsidR="00CC3891" w:rsidRPr="003D439A" w:rsidRDefault="003D439A" w:rsidP="003D439A">
      <w:pPr>
        <w:pStyle w:val="Textoindependiente31"/>
        <w:spacing w:line="240" w:lineRule="auto"/>
        <w:ind w:firstLine="851"/>
        <w:rPr>
          <w:rFonts w:ascii="Arial Narrow" w:hAnsi="Arial Narrow" w:cs="Tahoma"/>
          <w:i/>
          <w:szCs w:val="28"/>
        </w:rPr>
      </w:pPr>
      <w:r w:rsidRPr="003D439A">
        <w:rPr>
          <w:rFonts w:ascii="Arial Narrow" w:hAnsi="Arial Narrow" w:cs="Tahoma"/>
          <w:i/>
          <w:szCs w:val="28"/>
        </w:rPr>
        <w:t>“</w:t>
      </w:r>
      <w:r w:rsidR="00CC3891" w:rsidRPr="003D439A">
        <w:rPr>
          <w:rFonts w:ascii="Arial Narrow" w:hAnsi="Arial Narrow" w:cs="Tahoma"/>
          <w:i/>
          <w:szCs w:val="28"/>
        </w:rPr>
        <w:t xml:space="preserve">En esas circunstancias, tal cual lo expuso el órgano de cierre de la especialidad laboral, en caso análogo de interpretación constitucional favorable, se </w:t>
      </w:r>
      <w:r w:rsidR="00CC3891" w:rsidRPr="003D439A">
        <w:rPr>
          <w:rFonts w:ascii="Arial Narrow" w:hAnsi="Arial Narrow" w:cs="Tahoma"/>
          <w:i/>
          <w:szCs w:val="28"/>
        </w:rPr>
        <w:lastRenderedPageBreak/>
        <w:t>está en frente de un evento en que las actuaciones de las administradoras de pensiones, al no reconocer o pagar las prestaciones periódicas a su cargo, “encuentran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w:t>
      </w:r>
      <w:r w:rsidR="003D4BDD" w:rsidRPr="003D439A">
        <w:rPr>
          <w:rFonts w:ascii="Arial Narrow" w:hAnsi="Arial Narrow" w:cs="Tahoma"/>
          <w:i/>
          <w:szCs w:val="28"/>
        </w:rPr>
        <w:t>s</w:t>
      </w:r>
      <w:r w:rsidR="00CC3891" w:rsidRPr="003D439A">
        <w:rPr>
          <w:rFonts w:ascii="Arial Narrow" w:hAnsi="Arial Narrow" w:cs="Tahoma"/>
          <w:i/>
          <w:szCs w:val="28"/>
        </w:rPr>
        <w:t xml:space="preserve"> los postulados y objetivos fundamentales de la seguridad social, y que a las entidades que la gestionan no les compete y les es imposible predecir”. (Sent.02 de octubre de 2013. Rad. 44.454 Cas. Laboral).</w:t>
      </w:r>
    </w:p>
    <w:p w:rsidR="003D439A" w:rsidRPr="003D439A" w:rsidRDefault="003D439A" w:rsidP="003D439A">
      <w:pPr>
        <w:pStyle w:val="Sansinterligne"/>
        <w:rPr>
          <w:i/>
        </w:rPr>
      </w:pPr>
    </w:p>
    <w:p w:rsidR="003D439A" w:rsidRPr="003D439A" w:rsidRDefault="003D439A" w:rsidP="003D439A">
      <w:pPr>
        <w:pStyle w:val="Textoindependiente31"/>
        <w:spacing w:line="240" w:lineRule="auto"/>
        <w:ind w:firstLine="708"/>
        <w:rPr>
          <w:rFonts w:ascii="Arial Narrow" w:hAnsi="Arial Narrow" w:cs="Tahoma"/>
          <w:i/>
          <w:szCs w:val="28"/>
        </w:rPr>
      </w:pPr>
      <w:r w:rsidRPr="003D439A">
        <w:rPr>
          <w:rFonts w:ascii="Arial Narrow" w:hAnsi="Arial Narrow" w:cs="Tahoma"/>
          <w:i/>
          <w:szCs w:val="28"/>
        </w:rPr>
        <w:t>En síntesis, la pensión de sobrevivientes se concederá a partir de la ejecutoria de este fallo”</w:t>
      </w:r>
    </w:p>
    <w:p w:rsidR="003D439A" w:rsidRDefault="003D439A" w:rsidP="003D439A">
      <w:pPr>
        <w:pStyle w:val="Textoindependiente31"/>
        <w:ind w:firstLine="851"/>
        <w:rPr>
          <w:rFonts w:ascii="Arial Narrow" w:hAnsi="Arial Narrow" w:cs="Tahoma"/>
          <w:szCs w:val="28"/>
        </w:rPr>
      </w:pPr>
    </w:p>
    <w:p w:rsidR="009022C3" w:rsidRDefault="009022C3" w:rsidP="00375643">
      <w:pPr>
        <w:shd w:val="clear" w:color="auto" w:fill="FFFFFF"/>
        <w:spacing w:line="360" w:lineRule="auto"/>
        <w:ind w:firstLine="708"/>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Así las cosas, en vista de que la pensión de invalidez del actor fue reconocida por vía administrativa, </w:t>
      </w:r>
      <w:r w:rsidR="00AE0B97">
        <w:rPr>
          <w:rFonts w:ascii="Arial Narrow" w:hAnsi="Arial Narrow" w:cs="Tahoma"/>
          <w:iCs/>
          <w:color w:val="000000"/>
          <w:sz w:val="28"/>
          <w:szCs w:val="28"/>
          <w:lang w:val="es-MX" w:eastAsia="es-CO"/>
        </w:rPr>
        <w:t xml:space="preserve">en </w:t>
      </w:r>
      <w:r w:rsidR="00326538">
        <w:rPr>
          <w:rFonts w:ascii="Arial Narrow" w:hAnsi="Arial Narrow" w:cs="Tahoma"/>
          <w:iCs/>
          <w:color w:val="000000"/>
          <w:sz w:val="28"/>
          <w:szCs w:val="28"/>
          <w:lang w:val="es-MX" w:eastAsia="es-CO"/>
        </w:rPr>
        <w:t xml:space="preserve">acatamiento al fallo de tutela </w:t>
      </w:r>
      <w:r w:rsidR="00326538" w:rsidRPr="009A2C6E">
        <w:rPr>
          <w:rFonts w:ascii="Arial Narrow" w:hAnsi="Arial Narrow" w:cs="Tahoma"/>
          <w:iCs/>
          <w:color w:val="000000"/>
          <w:sz w:val="28"/>
          <w:szCs w:val="28"/>
          <w:lang w:val="es-MX" w:eastAsia="es-CO"/>
        </w:rPr>
        <w:t>del 4 de septiembre de 2014 proferido por el Juzgado Primero Penal del Circuito,</w:t>
      </w:r>
      <w:r w:rsidR="00326538">
        <w:rPr>
          <w:rFonts w:ascii="Arial Narrow" w:hAnsi="Arial Narrow" w:cs="Tahoma"/>
          <w:iCs/>
          <w:color w:val="000000"/>
          <w:sz w:val="28"/>
          <w:szCs w:val="28"/>
          <w:lang w:val="es-MX" w:eastAsia="es-CO"/>
        </w:rPr>
        <w:t xml:space="preserve"> </w:t>
      </w:r>
      <w:r w:rsidR="002F23DB">
        <w:rPr>
          <w:rFonts w:ascii="Arial Narrow" w:hAnsi="Arial Narrow" w:cs="Tahoma"/>
          <w:iCs/>
          <w:color w:val="000000"/>
          <w:sz w:val="28"/>
          <w:szCs w:val="28"/>
          <w:lang w:val="es-MX" w:eastAsia="es-CO"/>
        </w:rPr>
        <w:t xml:space="preserve">con base en criterios constitucionales más favorables, </w:t>
      </w:r>
      <w:r w:rsidR="00750FD7">
        <w:rPr>
          <w:rFonts w:ascii="Arial Narrow" w:hAnsi="Arial Narrow" w:cs="Tahoma"/>
          <w:iCs/>
          <w:color w:val="000000"/>
          <w:sz w:val="28"/>
          <w:szCs w:val="28"/>
          <w:lang w:val="es-MX" w:eastAsia="es-CO"/>
        </w:rPr>
        <w:t>acertada se torna</w:t>
      </w:r>
      <w:r w:rsidR="00A12A2F">
        <w:rPr>
          <w:rFonts w:ascii="Arial Narrow" w:hAnsi="Arial Narrow" w:cs="Tahoma"/>
          <w:iCs/>
          <w:color w:val="000000"/>
          <w:sz w:val="28"/>
          <w:szCs w:val="28"/>
          <w:lang w:val="es-MX" w:eastAsia="es-CO"/>
        </w:rPr>
        <w:t xml:space="preserve"> </w:t>
      </w:r>
      <w:r w:rsidR="00750FD7">
        <w:rPr>
          <w:rFonts w:ascii="Arial Narrow" w:hAnsi="Arial Narrow" w:cs="Tahoma"/>
          <w:iCs/>
          <w:color w:val="000000"/>
          <w:sz w:val="28"/>
          <w:szCs w:val="28"/>
          <w:lang w:val="es-MX" w:eastAsia="es-CO"/>
        </w:rPr>
        <w:t xml:space="preserve"> </w:t>
      </w:r>
      <w:r w:rsidR="00B617C4">
        <w:rPr>
          <w:rFonts w:ascii="Arial Narrow" w:hAnsi="Arial Narrow" w:cs="Tahoma"/>
          <w:iCs/>
          <w:color w:val="000000"/>
          <w:sz w:val="28"/>
          <w:szCs w:val="28"/>
          <w:lang w:val="es-MX" w:eastAsia="es-CO"/>
        </w:rPr>
        <w:t>la determinación de la entidad de</w:t>
      </w:r>
      <w:r w:rsidR="00DC1818">
        <w:rPr>
          <w:rFonts w:ascii="Arial Narrow" w:hAnsi="Arial Narrow" w:cs="Tahoma"/>
          <w:iCs/>
          <w:color w:val="000000"/>
          <w:sz w:val="28"/>
          <w:szCs w:val="28"/>
          <w:lang w:val="es-MX" w:eastAsia="es-CO"/>
        </w:rPr>
        <w:t xml:space="preserve">mandada </w:t>
      </w:r>
      <w:r w:rsidR="00B617C4">
        <w:rPr>
          <w:rFonts w:ascii="Arial Narrow" w:hAnsi="Arial Narrow" w:cs="Tahoma"/>
          <w:iCs/>
          <w:color w:val="000000"/>
          <w:sz w:val="28"/>
          <w:szCs w:val="28"/>
          <w:lang w:val="es-MX" w:eastAsia="es-CO"/>
        </w:rPr>
        <w:t>de hacerlo a corte de nómina,</w:t>
      </w:r>
      <w:r w:rsidR="00750FD7">
        <w:rPr>
          <w:rFonts w:ascii="Arial Narrow" w:hAnsi="Arial Narrow" w:cs="Tahoma"/>
          <w:iCs/>
          <w:color w:val="000000"/>
          <w:sz w:val="28"/>
          <w:szCs w:val="28"/>
          <w:lang w:val="es-MX" w:eastAsia="es-CO"/>
        </w:rPr>
        <w:t xml:space="preserve"> esto es, del 1º de septiembre de 2015, tal cual se colige de la Resolución GNR 275034 del 8 de septiembre de </w:t>
      </w:r>
      <w:r w:rsidR="00DC1818">
        <w:rPr>
          <w:rFonts w:ascii="Arial Narrow" w:hAnsi="Arial Narrow" w:cs="Tahoma"/>
          <w:iCs/>
          <w:color w:val="000000"/>
          <w:sz w:val="28"/>
          <w:szCs w:val="28"/>
          <w:lang w:val="es-MX" w:eastAsia="es-CO"/>
        </w:rPr>
        <w:t>ese año</w:t>
      </w:r>
      <w:r w:rsidR="00750FD7">
        <w:rPr>
          <w:rFonts w:ascii="Arial Narrow" w:hAnsi="Arial Narrow" w:cs="Tahoma"/>
          <w:iCs/>
          <w:color w:val="000000"/>
          <w:sz w:val="28"/>
          <w:szCs w:val="28"/>
          <w:lang w:val="es-MX" w:eastAsia="es-CO"/>
        </w:rPr>
        <w:t>.</w:t>
      </w:r>
    </w:p>
    <w:p w:rsidR="009022C3" w:rsidRDefault="009022C3" w:rsidP="00A12A2F">
      <w:pPr>
        <w:pStyle w:val="Sansinterligne"/>
        <w:rPr>
          <w:lang w:val="es-MX" w:eastAsia="es-CO"/>
        </w:rPr>
      </w:pPr>
    </w:p>
    <w:p w:rsidR="00DC1818" w:rsidRDefault="00DC1818" w:rsidP="00375643">
      <w:pPr>
        <w:shd w:val="clear" w:color="auto" w:fill="FFFFFF"/>
        <w:spacing w:line="360" w:lineRule="auto"/>
        <w:ind w:firstLine="708"/>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Por consiguiente, no había lugar a liquidar el retroactivo pensional causado entre el 14 de junio de 2012 y el 31 de agosto de 2015, como lo dispuso la a-quo, motivo por el cual habrá que revocar en su integridad la sentencia consultada, para en su lugar, abso</w:t>
      </w:r>
      <w:r w:rsidR="00384ED3">
        <w:rPr>
          <w:rFonts w:ascii="Arial Narrow" w:hAnsi="Arial Narrow" w:cs="Tahoma"/>
          <w:iCs/>
          <w:color w:val="000000"/>
          <w:sz w:val="28"/>
          <w:szCs w:val="28"/>
          <w:lang w:val="es-MX" w:eastAsia="es-CO"/>
        </w:rPr>
        <w:t xml:space="preserve">lver a la entidad demandada de </w:t>
      </w:r>
      <w:r>
        <w:rPr>
          <w:rFonts w:ascii="Arial Narrow" w:hAnsi="Arial Narrow" w:cs="Tahoma"/>
          <w:iCs/>
          <w:color w:val="000000"/>
          <w:sz w:val="28"/>
          <w:szCs w:val="28"/>
          <w:lang w:val="es-MX" w:eastAsia="es-CO"/>
        </w:rPr>
        <w:t>las pretensiones.</w:t>
      </w:r>
    </w:p>
    <w:p w:rsidR="00384ED3" w:rsidRDefault="00384ED3" w:rsidP="00693D33">
      <w:pPr>
        <w:pStyle w:val="Sansinterligne"/>
        <w:rPr>
          <w:lang w:val="es-MX" w:eastAsia="es-CO"/>
        </w:rPr>
      </w:pPr>
    </w:p>
    <w:p w:rsidR="00384ED3" w:rsidRDefault="00B30B48" w:rsidP="00375643">
      <w:pPr>
        <w:shd w:val="clear" w:color="auto" w:fill="FFFFFF"/>
        <w:spacing w:line="360" w:lineRule="auto"/>
        <w:ind w:firstLine="708"/>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Costas en ambas ins</w:t>
      </w:r>
      <w:r w:rsidR="00636653">
        <w:rPr>
          <w:rFonts w:ascii="Arial Narrow" w:hAnsi="Arial Narrow" w:cs="Tahoma"/>
          <w:iCs/>
          <w:color w:val="000000"/>
          <w:sz w:val="28"/>
          <w:szCs w:val="28"/>
          <w:lang w:val="es-MX" w:eastAsia="es-CO"/>
        </w:rPr>
        <w:t>tancias a cargo del demandante y en favor de la demandada.</w:t>
      </w:r>
    </w:p>
    <w:p w:rsidR="00100820" w:rsidRDefault="00100820" w:rsidP="00AC5059">
      <w:pPr>
        <w:pStyle w:val="Sansinterligne"/>
        <w:spacing w:line="276" w:lineRule="auto"/>
        <w:rPr>
          <w:lang w:val="es-ES"/>
        </w:rPr>
      </w:pPr>
    </w:p>
    <w:p w:rsidR="00100820" w:rsidRDefault="00100820" w:rsidP="00100820">
      <w:pPr>
        <w:spacing w:line="360" w:lineRule="auto"/>
        <w:ind w:firstLine="851"/>
        <w:jc w:val="both"/>
        <w:rPr>
          <w:rFonts w:ascii="Arial Narrow" w:hAnsi="Arial Narrow"/>
          <w:sz w:val="28"/>
          <w:szCs w:val="28"/>
        </w:rPr>
      </w:pPr>
      <w:r w:rsidRPr="006B4716">
        <w:rPr>
          <w:rFonts w:ascii="Arial Narrow" w:hAnsi="Arial Narrow"/>
          <w:sz w:val="28"/>
          <w:szCs w:val="28"/>
        </w:rPr>
        <w:t xml:space="preserve">En mérito de lo expuesto, el </w:t>
      </w:r>
      <w:r w:rsidRPr="00AB4CB9">
        <w:rPr>
          <w:rFonts w:ascii="Arial Narrow" w:hAnsi="Arial Narrow"/>
          <w:i/>
          <w:sz w:val="28"/>
          <w:szCs w:val="28"/>
        </w:rPr>
        <w:t>H. Tribunal Superior del Distrito Judicial de Pereira - Risaralda, Sala Laboral</w:t>
      </w:r>
      <w:r w:rsidRPr="006B4716">
        <w:rPr>
          <w:rFonts w:ascii="Arial Narrow" w:hAnsi="Arial Narrow"/>
          <w:b/>
          <w:i/>
          <w:sz w:val="28"/>
          <w:szCs w:val="28"/>
        </w:rPr>
        <w:t>,</w:t>
      </w:r>
      <w:r w:rsidRPr="006B4716">
        <w:rPr>
          <w:rFonts w:ascii="Arial Narrow" w:hAnsi="Arial Narrow"/>
          <w:sz w:val="28"/>
          <w:szCs w:val="28"/>
        </w:rPr>
        <w:t xml:space="preserve"> administrando justicia en nombre de la República y por autoridad de la ley,</w:t>
      </w:r>
    </w:p>
    <w:p w:rsidR="002C32DF" w:rsidRPr="00242332" w:rsidRDefault="002C32DF" w:rsidP="00A12A2F">
      <w:pPr>
        <w:pStyle w:val="Sansinterligne"/>
        <w:spacing w:line="276" w:lineRule="auto"/>
        <w:rPr>
          <w:lang w:val="es-ES"/>
        </w:rPr>
      </w:pPr>
    </w:p>
    <w:p w:rsidR="00100820" w:rsidRDefault="00100820" w:rsidP="00100820">
      <w:pPr>
        <w:spacing w:line="360" w:lineRule="auto"/>
        <w:jc w:val="center"/>
        <w:rPr>
          <w:rFonts w:ascii="Arial Narrow" w:hAnsi="Arial Narrow" w:cs="Arial"/>
          <w:i/>
          <w:sz w:val="28"/>
          <w:szCs w:val="28"/>
        </w:rPr>
      </w:pPr>
      <w:r w:rsidRPr="00AB4CB9">
        <w:rPr>
          <w:rFonts w:ascii="Arial Narrow" w:hAnsi="Arial Narrow" w:cs="Arial"/>
          <w:i/>
          <w:sz w:val="28"/>
          <w:szCs w:val="28"/>
        </w:rPr>
        <w:t>FALLA</w:t>
      </w:r>
    </w:p>
    <w:p w:rsidR="00100820" w:rsidRPr="00AB4CB9" w:rsidRDefault="00100820" w:rsidP="00100820">
      <w:pPr>
        <w:pStyle w:val="Sansinterligne"/>
      </w:pPr>
    </w:p>
    <w:p w:rsidR="00100820" w:rsidRDefault="00AC5059" w:rsidP="00114B9C">
      <w:pPr>
        <w:pStyle w:val="Textoindependiente31"/>
        <w:ind w:firstLine="349"/>
        <w:rPr>
          <w:rFonts w:ascii="Arial Narrow" w:hAnsi="Arial Narrow" w:cs="Arial"/>
          <w:spacing w:val="-2"/>
          <w:szCs w:val="28"/>
        </w:rPr>
      </w:pPr>
      <w:r>
        <w:rPr>
          <w:rFonts w:ascii="Arial Narrow" w:hAnsi="Arial Narrow" w:cs="Arial"/>
          <w:i/>
          <w:spacing w:val="-2"/>
          <w:szCs w:val="28"/>
        </w:rPr>
        <w:lastRenderedPageBreak/>
        <w:t xml:space="preserve">Revoca </w:t>
      </w:r>
      <w:r w:rsidR="00100820">
        <w:rPr>
          <w:rFonts w:ascii="Arial Narrow" w:hAnsi="Arial Narrow" w:cs="Arial"/>
          <w:spacing w:val="-2"/>
          <w:szCs w:val="28"/>
        </w:rPr>
        <w:t>la sentencia proferida el 2</w:t>
      </w:r>
      <w:r w:rsidR="00114B9C">
        <w:rPr>
          <w:rFonts w:ascii="Arial Narrow" w:hAnsi="Arial Narrow" w:cs="Arial"/>
          <w:spacing w:val="-2"/>
          <w:szCs w:val="28"/>
        </w:rPr>
        <w:t>5 de mayo de 2016</w:t>
      </w:r>
      <w:r w:rsidR="00100820">
        <w:rPr>
          <w:rFonts w:ascii="Arial Narrow" w:hAnsi="Arial Narrow" w:cs="Arial"/>
          <w:spacing w:val="-2"/>
          <w:szCs w:val="28"/>
        </w:rPr>
        <w:t xml:space="preserve"> por el Juzgado </w:t>
      </w:r>
      <w:r w:rsidR="00114B9C">
        <w:rPr>
          <w:rFonts w:ascii="Arial Narrow" w:hAnsi="Arial Narrow" w:cs="Arial"/>
          <w:spacing w:val="-2"/>
          <w:szCs w:val="28"/>
        </w:rPr>
        <w:t xml:space="preserve">Tercero </w:t>
      </w:r>
      <w:r w:rsidR="00100820">
        <w:rPr>
          <w:rFonts w:ascii="Arial Narrow" w:hAnsi="Arial Narrow" w:cs="Arial"/>
          <w:spacing w:val="-2"/>
          <w:szCs w:val="28"/>
        </w:rPr>
        <w:t>Laboral del Circuito de esta ciudad,</w:t>
      </w:r>
      <w:r w:rsidR="00114B9C">
        <w:rPr>
          <w:rFonts w:ascii="Arial Narrow" w:hAnsi="Arial Narrow" w:cs="Arial"/>
          <w:spacing w:val="-2"/>
          <w:szCs w:val="28"/>
        </w:rPr>
        <w:t xml:space="preserve"> en el proceso de la referencia, para en su lugar: </w:t>
      </w:r>
    </w:p>
    <w:p w:rsidR="00A12A2F" w:rsidRDefault="00A12A2F" w:rsidP="00114B9C">
      <w:pPr>
        <w:pStyle w:val="Textoindependiente31"/>
        <w:ind w:firstLine="349"/>
        <w:rPr>
          <w:rFonts w:ascii="Arial Narrow" w:hAnsi="Arial Narrow" w:cs="Arial"/>
          <w:spacing w:val="-2"/>
          <w:szCs w:val="28"/>
        </w:rPr>
      </w:pPr>
    </w:p>
    <w:p w:rsidR="00A12A2F" w:rsidRDefault="00A12A2F" w:rsidP="00A12A2F">
      <w:pPr>
        <w:pStyle w:val="Sansinterligne"/>
      </w:pPr>
    </w:p>
    <w:p w:rsidR="00114B9C" w:rsidRDefault="00114B9C" w:rsidP="00A12A2F">
      <w:pPr>
        <w:pStyle w:val="Sansinterligne"/>
      </w:pPr>
    </w:p>
    <w:p w:rsidR="00114B9C" w:rsidRPr="00114B9C" w:rsidRDefault="00114B9C" w:rsidP="00114B9C">
      <w:pPr>
        <w:pStyle w:val="Textoindependiente31"/>
        <w:ind w:firstLine="284"/>
        <w:rPr>
          <w:rFonts w:ascii="Arial Narrow" w:hAnsi="Arial Narrow" w:cs="Arial"/>
          <w:spacing w:val="-2"/>
          <w:szCs w:val="28"/>
        </w:rPr>
      </w:pPr>
      <w:r>
        <w:rPr>
          <w:rFonts w:ascii="Arial Narrow" w:hAnsi="Arial Narrow" w:cs="Arial"/>
          <w:i/>
          <w:spacing w:val="-2"/>
          <w:szCs w:val="28"/>
        </w:rPr>
        <w:t xml:space="preserve">1. Absolver </w:t>
      </w:r>
      <w:r w:rsidRPr="00114B9C">
        <w:rPr>
          <w:rFonts w:ascii="Arial Narrow" w:hAnsi="Arial Narrow" w:cs="Arial"/>
          <w:spacing w:val="-2"/>
          <w:szCs w:val="28"/>
        </w:rPr>
        <w:t xml:space="preserve">a la Administradora Colombiana de Pensiones </w:t>
      </w:r>
      <w:proofErr w:type="spellStart"/>
      <w:r w:rsidRPr="00114B9C">
        <w:rPr>
          <w:rFonts w:ascii="Arial Narrow" w:hAnsi="Arial Narrow" w:cs="Arial"/>
          <w:spacing w:val="-2"/>
          <w:szCs w:val="28"/>
        </w:rPr>
        <w:t>Colpensiones</w:t>
      </w:r>
      <w:proofErr w:type="spellEnd"/>
      <w:r w:rsidRPr="00114B9C">
        <w:rPr>
          <w:rFonts w:ascii="Arial Narrow" w:hAnsi="Arial Narrow" w:cs="Arial"/>
          <w:spacing w:val="-2"/>
          <w:szCs w:val="28"/>
        </w:rPr>
        <w:t xml:space="preserve"> de las pretensiones incoadas en su contra, por lo expuesto en la parte motiva de este proveído. </w:t>
      </w:r>
    </w:p>
    <w:p w:rsidR="00100820" w:rsidRDefault="00100820" w:rsidP="00100820">
      <w:pPr>
        <w:pStyle w:val="Sansinterligne"/>
      </w:pPr>
    </w:p>
    <w:p w:rsidR="00100820" w:rsidRPr="008213FA" w:rsidRDefault="00100820" w:rsidP="00100820">
      <w:pPr>
        <w:pStyle w:val="Textoindependiente31"/>
        <w:ind w:firstLine="284"/>
        <w:rPr>
          <w:rFonts w:ascii="Arial Narrow" w:hAnsi="Arial Narrow" w:cs="Arial"/>
          <w:bCs/>
          <w:szCs w:val="28"/>
        </w:rPr>
      </w:pPr>
      <w:r>
        <w:rPr>
          <w:rFonts w:ascii="Arial Narrow" w:hAnsi="Arial Narrow" w:cs="Arial"/>
          <w:bCs/>
          <w:szCs w:val="28"/>
        </w:rPr>
        <w:t xml:space="preserve">2. </w:t>
      </w:r>
      <w:r w:rsidR="00B30B48">
        <w:rPr>
          <w:rFonts w:ascii="Arial Narrow" w:hAnsi="Arial Narrow" w:cs="Arial"/>
          <w:bCs/>
          <w:szCs w:val="28"/>
        </w:rPr>
        <w:t>Costas en ambas instancias a cargo del dema</w:t>
      </w:r>
      <w:r w:rsidR="00636653">
        <w:rPr>
          <w:rFonts w:ascii="Arial Narrow" w:hAnsi="Arial Narrow" w:cs="Arial"/>
          <w:bCs/>
          <w:szCs w:val="28"/>
        </w:rPr>
        <w:t>ndante y en favor de la demandada.</w:t>
      </w:r>
    </w:p>
    <w:p w:rsidR="00100820" w:rsidRPr="00E80808" w:rsidRDefault="00100820" w:rsidP="00100820">
      <w:pPr>
        <w:pStyle w:val="Sansinterligne"/>
        <w:spacing w:line="360" w:lineRule="auto"/>
        <w:rPr>
          <w:lang w:val="es-ES"/>
        </w:rPr>
      </w:pPr>
    </w:p>
    <w:p w:rsidR="00100820" w:rsidRPr="00AB4CB9" w:rsidRDefault="00100820" w:rsidP="00100820">
      <w:pPr>
        <w:spacing w:line="360" w:lineRule="auto"/>
        <w:ind w:firstLine="900"/>
        <w:jc w:val="both"/>
        <w:rPr>
          <w:rFonts w:ascii="Arial Narrow" w:hAnsi="Arial Narrow" w:cs="Microsoft Sans Serif"/>
          <w:bCs/>
          <w:i/>
          <w:iCs/>
          <w:sz w:val="28"/>
          <w:szCs w:val="28"/>
          <w:lang w:val="es-ES"/>
        </w:rPr>
      </w:pPr>
      <w:r w:rsidRPr="00AB4CB9">
        <w:rPr>
          <w:rFonts w:ascii="Arial Narrow" w:hAnsi="Arial Narrow" w:cs="Microsoft Sans Serif"/>
          <w:bCs/>
          <w:i/>
          <w:iCs/>
          <w:sz w:val="28"/>
          <w:szCs w:val="28"/>
          <w:lang w:val="es-ES"/>
        </w:rPr>
        <w:t>NOTIFÍQUESE, CÚMPLASE Y DEVUÉLVASE.</w:t>
      </w:r>
    </w:p>
    <w:p w:rsidR="00100820" w:rsidRPr="00AB4CB9" w:rsidRDefault="00100820" w:rsidP="00100820">
      <w:pPr>
        <w:pStyle w:val="Sansinterligne"/>
        <w:rPr>
          <w:lang w:val="es-ES"/>
        </w:rPr>
      </w:pPr>
    </w:p>
    <w:p w:rsidR="00100820" w:rsidRPr="00AB4CB9" w:rsidRDefault="00100820" w:rsidP="00100820">
      <w:pPr>
        <w:spacing w:line="360" w:lineRule="auto"/>
        <w:ind w:firstLine="900"/>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La anterior decisión queda notificada en estrados.</w:t>
      </w:r>
    </w:p>
    <w:p w:rsidR="00100820" w:rsidRPr="00AB4CB9" w:rsidRDefault="00100820" w:rsidP="00100820">
      <w:pPr>
        <w:ind w:firstLine="900"/>
        <w:jc w:val="center"/>
        <w:rPr>
          <w:rFonts w:ascii="Arial Narrow" w:hAnsi="Arial Narrow" w:cs="Microsoft Sans Serif"/>
          <w:bCs/>
          <w:iCs/>
          <w:sz w:val="28"/>
          <w:szCs w:val="28"/>
          <w:lang w:val="es-ES"/>
        </w:rPr>
      </w:pPr>
    </w:p>
    <w:p w:rsidR="00100820" w:rsidRPr="00AB4CB9" w:rsidRDefault="00100820" w:rsidP="00100820">
      <w:pPr>
        <w:ind w:firstLine="900"/>
        <w:jc w:val="center"/>
        <w:rPr>
          <w:rFonts w:ascii="Arial Narrow" w:hAnsi="Arial Narrow" w:cs="Microsoft Sans Serif"/>
          <w:bCs/>
          <w:iCs/>
          <w:sz w:val="28"/>
          <w:szCs w:val="28"/>
          <w:lang w:val="es-ES"/>
        </w:rPr>
      </w:pPr>
    </w:p>
    <w:p w:rsidR="00100820" w:rsidRPr="00AB4CB9" w:rsidRDefault="00100820" w:rsidP="00100820">
      <w:pPr>
        <w:ind w:firstLine="900"/>
        <w:jc w:val="center"/>
        <w:rPr>
          <w:rFonts w:ascii="Arial Narrow" w:hAnsi="Arial Narrow" w:cs="Microsoft Sans Serif"/>
          <w:bCs/>
          <w:iCs/>
          <w:sz w:val="28"/>
          <w:szCs w:val="28"/>
          <w:lang w:val="es-ES"/>
        </w:rPr>
      </w:pPr>
    </w:p>
    <w:p w:rsidR="00100820" w:rsidRPr="00AB4CB9" w:rsidRDefault="00100820" w:rsidP="00100820">
      <w:pPr>
        <w:ind w:firstLine="900"/>
        <w:jc w:val="center"/>
        <w:rPr>
          <w:rFonts w:ascii="Arial Narrow" w:hAnsi="Arial Narrow" w:cs="Microsoft Sans Serif"/>
          <w:bCs/>
          <w:iCs/>
          <w:sz w:val="28"/>
          <w:szCs w:val="28"/>
          <w:lang w:val="es-ES"/>
        </w:rPr>
      </w:pPr>
    </w:p>
    <w:p w:rsidR="00100820" w:rsidRPr="00AB4CB9" w:rsidRDefault="00100820" w:rsidP="00100820">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FRANCISCO JAVIER TAMAYO TABARES</w:t>
      </w:r>
    </w:p>
    <w:p w:rsidR="00100820" w:rsidRPr="00AB4CB9" w:rsidRDefault="00100820" w:rsidP="00100820">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Magistrado Ponente</w:t>
      </w:r>
    </w:p>
    <w:p w:rsidR="00100820" w:rsidRPr="00AB4CB9" w:rsidRDefault="00100820" w:rsidP="00100820">
      <w:pPr>
        <w:pStyle w:val="Sansinterligne"/>
        <w:rPr>
          <w:lang w:val="es-ES"/>
        </w:rPr>
      </w:pPr>
    </w:p>
    <w:p w:rsidR="00100820" w:rsidRPr="00AB4CB9" w:rsidRDefault="00100820" w:rsidP="00100820">
      <w:pPr>
        <w:spacing w:line="360" w:lineRule="auto"/>
        <w:jc w:val="both"/>
        <w:rPr>
          <w:rFonts w:ascii="Arial Narrow" w:hAnsi="Arial Narrow" w:cs="Microsoft Sans Serif"/>
          <w:bCs/>
          <w:iCs/>
          <w:sz w:val="28"/>
          <w:szCs w:val="28"/>
          <w:lang w:val="es-ES"/>
        </w:rPr>
      </w:pPr>
    </w:p>
    <w:p w:rsidR="00100820" w:rsidRPr="00AB4CB9" w:rsidRDefault="00100820" w:rsidP="00100820">
      <w:pPr>
        <w:jc w:val="both"/>
        <w:rPr>
          <w:rFonts w:ascii="Arial Narrow" w:hAnsi="Arial Narrow" w:cs="Microsoft Sans Serif"/>
          <w:bCs/>
          <w:iCs/>
          <w:sz w:val="28"/>
          <w:szCs w:val="28"/>
          <w:lang w:val="es-ES"/>
        </w:rPr>
      </w:pPr>
    </w:p>
    <w:p w:rsidR="00100820" w:rsidRPr="00AB4CB9" w:rsidRDefault="002C32DF" w:rsidP="00100820">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OLGA LUCIA HOYOS SEPÚLVEDA</w:t>
      </w:r>
      <w:r>
        <w:rPr>
          <w:rFonts w:ascii="Arial Narrow" w:hAnsi="Arial Narrow" w:cs="Microsoft Sans Serif"/>
          <w:bCs/>
          <w:iCs/>
          <w:sz w:val="28"/>
          <w:szCs w:val="28"/>
          <w:lang w:val="es-ES"/>
        </w:rPr>
        <w:tab/>
        <w:t xml:space="preserve">      A</w:t>
      </w:r>
      <w:r w:rsidR="00100820" w:rsidRPr="00AB4CB9">
        <w:rPr>
          <w:rFonts w:ascii="Arial Narrow" w:hAnsi="Arial Narrow" w:cs="Microsoft Sans Serif"/>
          <w:bCs/>
          <w:iCs/>
          <w:sz w:val="28"/>
          <w:szCs w:val="28"/>
          <w:lang w:val="es-ES"/>
        </w:rPr>
        <w:t>NA LUCIA CAICEDO CALDERON</w:t>
      </w:r>
    </w:p>
    <w:p w:rsidR="00100820" w:rsidRPr="00AB4CB9" w:rsidRDefault="00100820" w:rsidP="00100820">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AB4CB9">
        <w:rPr>
          <w:rFonts w:ascii="Arial Narrow" w:hAnsi="Arial Narrow" w:cs="Microsoft Sans Serif"/>
          <w:bCs/>
          <w:iCs/>
          <w:sz w:val="28"/>
          <w:szCs w:val="28"/>
          <w:lang w:val="es-ES"/>
        </w:rPr>
        <w:t>Magistrada</w:t>
      </w:r>
      <w:r>
        <w:rPr>
          <w:rFonts w:ascii="Arial Narrow" w:hAnsi="Arial Narrow" w:cs="Microsoft Sans Serif"/>
          <w:bCs/>
          <w:iCs/>
          <w:sz w:val="28"/>
          <w:szCs w:val="28"/>
          <w:lang w:val="es-ES"/>
        </w:rPr>
        <w:t xml:space="preserve">                                                         </w:t>
      </w:r>
      <w:proofErr w:type="spellStart"/>
      <w:r w:rsidRPr="00AB4CB9">
        <w:rPr>
          <w:rFonts w:ascii="Arial Narrow" w:hAnsi="Arial Narrow" w:cs="Microsoft Sans Serif"/>
          <w:bCs/>
          <w:iCs/>
          <w:sz w:val="28"/>
          <w:szCs w:val="28"/>
          <w:lang w:val="es-ES"/>
        </w:rPr>
        <w:t>Magistrada</w:t>
      </w:r>
      <w:proofErr w:type="spellEnd"/>
    </w:p>
    <w:p w:rsidR="00100820" w:rsidRDefault="00100820" w:rsidP="00100820"/>
    <w:p w:rsidR="00100820" w:rsidRDefault="00100820" w:rsidP="00100820"/>
    <w:p w:rsidR="00100820" w:rsidRDefault="00100820" w:rsidP="00100820"/>
    <w:p w:rsidR="00C35CA1" w:rsidRDefault="00C35CA1"/>
    <w:sectPr w:rsidR="00C35CA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A2" w:rsidRDefault="005303A2" w:rsidP="00961F63">
      <w:r>
        <w:separator/>
      </w:r>
    </w:p>
  </w:endnote>
  <w:endnote w:type="continuationSeparator" w:id="0">
    <w:p w:rsidR="005303A2" w:rsidRDefault="005303A2" w:rsidP="0096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A2" w:rsidRDefault="005303A2" w:rsidP="00961F63">
      <w:r>
        <w:separator/>
      </w:r>
    </w:p>
  </w:footnote>
  <w:footnote w:type="continuationSeparator" w:id="0">
    <w:p w:rsidR="005303A2" w:rsidRDefault="005303A2" w:rsidP="0096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63" w:rsidRPr="009E0D39" w:rsidRDefault="00961F63" w:rsidP="00961F63">
    <w:pPr>
      <w:jc w:val="both"/>
      <w:rPr>
        <w:rFonts w:ascii="Arial Narrow" w:hAnsi="Arial Narrow" w:cs="Arial"/>
        <w:bCs/>
        <w:sz w:val="18"/>
        <w:szCs w:val="18"/>
      </w:rPr>
    </w:pPr>
    <w:r>
      <w:rPr>
        <w:rFonts w:ascii="Arial Narrow" w:hAnsi="Arial Narrow" w:cs="Arial"/>
        <w:bCs/>
        <w:sz w:val="18"/>
        <w:szCs w:val="18"/>
      </w:rPr>
      <w:t>Radicación No: 66001-31-05-003-2015-00650-01</w:t>
    </w:r>
  </w:p>
  <w:p w:rsidR="00961F63" w:rsidRPr="009E0D39" w:rsidRDefault="00961F63" w:rsidP="00961F63">
    <w:pPr>
      <w:jc w:val="both"/>
      <w:rPr>
        <w:rFonts w:ascii="Arial Narrow" w:hAnsi="Arial Narrow" w:cs="Arial"/>
        <w:bCs/>
        <w:sz w:val="18"/>
        <w:szCs w:val="18"/>
      </w:rPr>
    </w:pPr>
    <w:proofErr w:type="spellStart"/>
    <w:r>
      <w:rPr>
        <w:rFonts w:ascii="Arial Narrow" w:hAnsi="Arial Narrow" w:cs="Arial"/>
        <w:bCs/>
        <w:sz w:val="18"/>
        <w:szCs w:val="18"/>
      </w:rPr>
      <w:t>Felix</w:t>
    </w:r>
    <w:proofErr w:type="spellEnd"/>
    <w:r>
      <w:rPr>
        <w:rFonts w:ascii="Arial Narrow" w:hAnsi="Arial Narrow" w:cs="Arial"/>
        <w:bCs/>
        <w:sz w:val="18"/>
        <w:szCs w:val="18"/>
      </w:rPr>
      <w:t xml:space="preserve"> Antonio Guerrero </w:t>
    </w:r>
    <w:proofErr w:type="spellStart"/>
    <w:r>
      <w:rPr>
        <w:rFonts w:ascii="Arial Narrow" w:hAnsi="Arial Narrow" w:cs="Arial"/>
        <w:bCs/>
        <w:sz w:val="18"/>
        <w:szCs w:val="18"/>
      </w:rPr>
      <w:t>Tapasco</w:t>
    </w:r>
    <w:proofErr w:type="spellEnd"/>
    <w:r>
      <w:rPr>
        <w:rFonts w:ascii="Arial Narrow" w:hAnsi="Arial Narrow" w:cs="Arial"/>
        <w:bCs/>
        <w:sz w:val="18"/>
        <w:szCs w:val="18"/>
      </w:rPr>
      <w:t xml:space="preserve"> v</w:t>
    </w:r>
    <w:r w:rsidRPr="009E0D39">
      <w:rPr>
        <w:rFonts w:ascii="Arial Narrow" w:hAnsi="Arial Narrow" w:cs="Arial"/>
        <w:bCs/>
        <w:sz w:val="18"/>
        <w:szCs w:val="18"/>
      </w:rPr>
      <w:t xml:space="preserve">s </w:t>
    </w:r>
    <w:proofErr w:type="spellStart"/>
    <w:r w:rsidRPr="009E0D39">
      <w:rPr>
        <w:rFonts w:ascii="Arial Narrow" w:hAnsi="Arial Narrow" w:cs="Arial"/>
        <w:bCs/>
        <w:sz w:val="18"/>
        <w:szCs w:val="18"/>
      </w:rPr>
      <w:t>Colpensiones</w:t>
    </w:r>
    <w:proofErr w:type="spellEnd"/>
    <w:r w:rsidRPr="009E0D39">
      <w:rPr>
        <w:rFonts w:ascii="Arial Narrow" w:hAnsi="Arial Narrow" w:cs="Arial"/>
        <w:bCs/>
        <w:sz w:val="18"/>
        <w:szCs w:val="18"/>
      </w:rPr>
      <w:t xml:space="preserve"> </w:t>
    </w:r>
  </w:p>
  <w:p w:rsidR="00961F63" w:rsidRDefault="00961F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5F7674E6"/>
    <w:multiLevelType w:val="hybridMultilevel"/>
    <w:tmpl w:val="5AD653A8"/>
    <w:lvl w:ilvl="0" w:tplc="03EA6F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20"/>
    <w:rsid w:val="000514C6"/>
    <w:rsid w:val="00086217"/>
    <w:rsid w:val="00100820"/>
    <w:rsid w:val="00114B9C"/>
    <w:rsid w:val="00132266"/>
    <w:rsid w:val="001443AF"/>
    <w:rsid w:val="0016154F"/>
    <w:rsid w:val="00166BE1"/>
    <w:rsid w:val="001E35A3"/>
    <w:rsid w:val="002014D5"/>
    <w:rsid w:val="00217F21"/>
    <w:rsid w:val="0024225A"/>
    <w:rsid w:val="00243205"/>
    <w:rsid w:val="002A194D"/>
    <w:rsid w:val="002C32DF"/>
    <w:rsid w:val="002D2F36"/>
    <w:rsid w:val="002F23DB"/>
    <w:rsid w:val="00325725"/>
    <w:rsid w:val="00326446"/>
    <w:rsid w:val="00326538"/>
    <w:rsid w:val="003435E8"/>
    <w:rsid w:val="00375643"/>
    <w:rsid w:val="00384ED3"/>
    <w:rsid w:val="003D439A"/>
    <w:rsid w:val="003D4BDD"/>
    <w:rsid w:val="004B7D1D"/>
    <w:rsid w:val="005303A2"/>
    <w:rsid w:val="00541756"/>
    <w:rsid w:val="0059751E"/>
    <w:rsid w:val="005B7AB7"/>
    <w:rsid w:val="00614391"/>
    <w:rsid w:val="006152C6"/>
    <w:rsid w:val="00636653"/>
    <w:rsid w:val="006421DC"/>
    <w:rsid w:val="006557C2"/>
    <w:rsid w:val="006906F1"/>
    <w:rsid w:val="00693D33"/>
    <w:rsid w:val="0069518A"/>
    <w:rsid w:val="006A4FC9"/>
    <w:rsid w:val="0072043E"/>
    <w:rsid w:val="00750FD7"/>
    <w:rsid w:val="00845427"/>
    <w:rsid w:val="009022C3"/>
    <w:rsid w:val="00906407"/>
    <w:rsid w:val="00921C3A"/>
    <w:rsid w:val="00931615"/>
    <w:rsid w:val="00950EC4"/>
    <w:rsid w:val="00961F63"/>
    <w:rsid w:val="009A2C6E"/>
    <w:rsid w:val="009A4D97"/>
    <w:rsid w:val="00A12A2F"/>
    <w:rsid w:val="00A55652"/>
    <w:rsid w:val="00AC5059"/>
    <w:rsid w:val="00AE0B97"/>
    <w:rsid w:val="00AE7944"/>
    <w:rsid w:val="00B235BC"/>
    <w:rsid w:val="00B30B48"/>
    <w:rsid w:val="00B617C4"/>
    <w:rsid w:val="00B9587D"/>
    <w:rsid w:val="00BE7032"/>
    <w:rsid w:val="00C35CA1"/>
    <w:rsid w:val="00C42903"/>
    <w:rsid w:val="00C436A9"/>
    <w:rsid w:val="00C56D7D"/>
    <w:rsid w:val="00C602E7"/>
    <w:rsid w:val="00C612C2"/>
    <w:rsid w:val="00C727B6"/>
    <w:rsid w:val="00CC3891"/>
    <w:rsid w:val="00D3267A"/>
    <w:rsid w:val="00D34419"/>
    <w:rsid w:val="00D369B8"/>
    <w:rsid w:val="00D402B3"/>
    <w:rsid w:val="00DC1818"/>
    <w:rsid w:val="00E00A8A"/>
    <w:rsid w:val="00E6145F"/>
    <w:rsid w:val="00F17C13"/>
    <w:rsid w:val="00F63130"/>
    <w:rsid w:val="00F7757E"/>
    <w:rsid w:val="00FB1DBD"/>
    <w:rsid w:val="00FE4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20"/>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0820"/>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100820"/>
    <w:pPr>
      <w:spacing w:line="360" w:lineRule="auto"/>
      <w:jc w:val="both"/>
    </w:pPr>
    <w:rPr>
      <w:rFonts w:ascii="Arial" w:hAnsi="Arial"/>
      <w:sz w:val="28"/>
    </w:rPr>
  </w:style>
  <w:style w:type="paragraph" w:styleId="Paragraphedeliste">
    <w:name w:val="List Paragraph"/>
    <w:basedOn w:val="Normal"/>
    <w:uiPriority w:val="34"/>
    <w:qFormat/>
    <w:rsid w:val="00100820"/>
    <w:pPr>
      <w:ind w:left="720"/>
      <w:contextualSpacing/>
    </w:pPr>
  </w:style>
  <w:style w:type="paragraph" w:styleId="En-tte">
    <w:name w:val="header"/>
    <w:basedOn w:val="Normal"/>
    <w:link w:val="En-tteCar"/>
    <w:uiPriority w:val="99"/>
    <w:unhideWhenUsed/>
    <w:rsid w:val="00961F63"/>
    <w:pPr>
      <w:tabs>
        <w:tab w:val="center" w:pos="4252"/>
        <w:tab w:val="right" w:pos="8504"/>
      </w:tabs>
    </w:pPr>
  </w:style>
  <w:style w:type="character" w:customStyle="1" w:styleId="En-tteCar">
    <w:name w:val="En-tête Car"/>
    <w:basedOn w:val="Policepardfaut"/>
    <w:link w:val="En-tte"/>
    <w:uiPriority w:val="99"/>
    <w:rsid w:val="00961F63"/>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unhideWhenUsed/>
    <w:rsid w:val="00961F63"/>
    <w:pPr>
      <w:tabs>
        <w:tab w:val="center" w:pos="4252"/>
        <w:tab w:val="right" w:pos="8504"/>
      </w:tabs>
    </w:pPr>
  </w:style>
  <w:style w:type="character" w:customStyle="1" w:styleId="PieddepageCar">
    <w:name w:val="Pied de page Car"/>
    <w:basedOn w:val="Policepardfaut"/>
    <w:link w:val="Pieddepage"/>
    <w:uiPriority w:val="99"/>
    <w:rsid w:val="00961F63"/>
    <w:rPr>
      <w:rFonts w:ascii="Times New Roman" w:eastAsia="Times New Roman" w:hAnsi="Times New Roman" w:cs="Times New Roman"/>
      <w:sz w:val="24"/>
      <w:szCs w:val="20"/>
      <w:lang w:val="es-ES_tradnl" w:eastAsia="es-ES"/>
    </w:rPr>
  </w:style>
  <w:style w:type="character" w:customStyle="1" w:styleId="CorpsdetexteCar">
    <w:name w:val="Corps de texte Car"/>
    <w:link w:val="Corpsdetexte"/>
    <w:locked/>
    <w:rsid w:val="00DC1818"/>
    <w:rPr>
      <w:rFonts w:ascii="Arial" w:hAnsi="Arial" w:cs="Arial"/>
      <w:sz w:val="24"/>
      <w:lang w:val="es-ES_tradnl" w:eastAsia="es-ES"/>
    </w:rPr>
  </w:style>
  <w:style w:type="paragraph" w:styleId="Corpsdetexte">
    <w:name w:val="Body Text"/>
    <w:basedOn w:val="Normal"/>
    <w:link w:val="CorpsdetexteCar"/>
    <w:rsid w:val="00DC1818"/>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C1818"/>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20"/>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0820"/>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100820"/>
    <w:pPr>
      <w:spacing w:line="360" w:lineRule="auto"/>
      <w:jc w:val="both"/>
    </w:pPr>
    <w:rPr>
      <w:rFonts w:ascii="Arial" w:hAnsi="Arial"/>
      <w:sz w:val="28"/>
    </w:rPr>
  </w:style>
  <w:style w:type="paragraph" w:styleId="Paragraphedeliste">
    <w:name w:val="List Paragraph"/>
    <w:basedOn w:val="Normal"/>
    <w:uiPriority w:val="34"/>
    <w:qFormat/>
    <w:rsid w:val="00100820"/>
    <w:pPr>
      <w:ind w:left="720"/>
      <w:contextualSpacing/>
    </w:pPr>
  </w:style>
  <w:style w:type="paragraph" w:styleId="En-tte">
    <w:name w:val="header"/>
    <w:basedOn w:val="Normal"/>
    <w:link w:val="En-tteCar"/>
    <w:uiPriority w:val="99"/>
    <w:unhideWhenUsed/>
    <w:rsid w:val="00961F63"/>
    <w:pPr>
      <w:tabs>
        <w:tab w:val="center" w:pos="4252"/>
        <w:tab w:val="right" w:pos="8504"/>
      </w:tabs>
    </w:pPr>
  </w:style>
  <w:style w:type="character" w:customStyle="1" w:styleId="En-tteCar">
    <w:name w:val="En-tête Car"/>
    <w:basedOn w:val="Policepardfaut"/>
    <w:link w:val="En-tte"/>
    <w:uiPriority w:val="99"/>
    <w:rsid w:val="00961F63"/>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unhideWhenUsed/>
    <w:rsid w:val="00961F63"/>
    <w:pPr>
      <w:tabs>
        <w:tab w:val="center" w:pos="4252"/>
        <w:tab w:val="right" w:pos="8504"/>
      </w:tabs>
    </w:pPr>
  </w:style>
  <w:style w:type="character" w:customStyle="1" w:styleId="PieddepageCar">
    <w:name w:val="Pied de page Car"/>
    <w:basedOn w:val="Policepardfaut"/>
    <w:link w:val="Pieddepage"/>
    <w:uiPriority w:val="99"/>
    <w:rsid w:val="00961F63"/>
    <w:rPr>
      <w:rFonts w:ascii="Times New Roman" w:eastAsia="Times New Roman" w:hAnsi="Times New Roman" w:cs="Times New Roman"/>
      <w:sz w:val="24"/>
      <w:szCs w:val="20"/>
      <w:lang w:val="es-ES_tradnl" w:eastAsia="es-ES"/>
    </w:rPr>
  </w:style>
  <w:style w:type="character" w:customStyle="1" w:styleId="CorpsdetexteCar">
    <w:name w:val="Corps de texte Car"/>
    <w:link w:val="Corpsdetexte"/>
    <w:locked/>
    <w:rsid w:val="00DC1818"/>
    <w:rPr>
      <w:rFonts w:ascii="Arial" w:hAnsi="Arial" w:cs="Arial"/>
      <w:sz w:val="24"/>
      <w:lang w:val="es-ES_tradnl" w:eastAsia="es-ES"/>
    </w:rPr>
  </w:style>
  <w:style w:type="paragraph" w:styleId="Corpsdetexte">
    <w:name w:val="Body Text"/>
    <w:basedOn w:val="Normal"/>
    <w:link w:val="CorpsdetexteCar"/>
    <w:rsid w:val="00DC1818"/>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C181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1524</Words>
  <Characters>8385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47</cp:revision>
  <dcterms:created xsi:type="dcterms:W3CDTF">2017-04-21T21:22:00Z</dcterms:created>
  <dcterms:modified xsi:type="dcterms:W3CDTF">2017-06-29T14:07:00Z</dcterms:modified>
</cp:coreProperties>
</file>