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55" w:rsidRDefault="003E3155" w:rsidP="003E3155">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D51CB1" w:rsidRDefault="00D51CB1" w:rsidP="00D51CB1">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E279B3" w:rsidRPr="00C53A3E" w:rsidRDefault="00E279B3" w:rsidP="00C53A3E">
      <w:pPr>
        <w:pStyle w:val="Sinespaciado"/>
      </w:pPr>
    </w:p>
    <w:p w:rsidR="00D51CB1" w:rsidRPr="00D51CB1" w:rsidRDefault="00D51CB1" w:rsidP="00D51CB1">
      <w:pPr>
        <w:jc w:val="both"/>
        <w:rPr>
          <w:rFonts w:ascii="Arial Narrow" w:hAnsi="Arial Narrow" w:cs="Arial"/>
          <w:sz w:val="18"/>
          <w:szCs w:val="18"/>
        </w:rPr>
      </w:pPr>
      <w:r w:rsidRPr="00D51CB1">
        <w:rPr>
          <w:rFonts w:ascii="Arial Narrow" w:hAnsi="Arial Narrow" w:cs="Arial"/>
          <w:b/>
          <w:sz w:val="18"/>
          <w:szCs w:val="18"/>
        </w:rPr>
        <w:t>Providencia</w:t>
      </w:r>
      <w:r w:rsidRPr="00D51CB1">
        <w:rPr>
          <w:rFonts w:ascii="Arial Narrow" w:hAnsi="Arial Narrow" w:cs="Arial"/>
          <w:sz w:val="18"/>
          <w:szCs w:val="18"/>
        </w:rPr>
        <w:t>:</w:t>
      </w:r>
      <w:r w:rsidRPr="00D51CB1">
        <w:rPr>
          <w:rFonts w:ascii="Arial Narrow" w:hAnsi="Arial Narrow" w:cs="Arial"/>
          <w:b/>
          <w:sz w:val="18"/>
          <w:szCs w:val="18"/>
        </w:rPr>
        <w:t xml:space="preserve"> </w:t>
      </w:r>
      <w:r w:rsidRPr="00D51CB1">
        <w:rPr>
          <w:rFonts w:ascii="Arial Narrow" w:hAnsi="Arial Narrow" w:cs="Arial"/>
          <w:sz w:val="18"/>
          <w:szCs w:val="18"/>
        </w:rPr>
        <w:tab/>
      </w:r>
      <w:r w:rsidRPr="00D51CB1">
        <w:rPr>
          <w:rFonts w:ascii="Arial Narrow" w:hAnsi="Arial Narrow" w:cs="Arial"/>
          <w:sz w:val="18"/>
          <w:szCs w:val="18"/>
        </w:rPr>
        <w:tab/>
        <w:t xml:space="preserve">Sentencia de Segunda Instancia, jueves </w:t>
      </w:r>
      <w:r>
        <w:rPr>
          <w:rFonts w:ascii="Arial Narrow" w:hAnsi="Arial Narrow" w:cs="Arial"/>
          <w:sz w:val="18"/>
          <w:szCs w:val="18"/>
        </w:rPr>
        <w:t xml:space="preserve">13 de julio de 2017. </w:t>
      </w:r>
    </w:p>
    <w:p w:rsidR="00D51CB1" w:rsidRPr="00D51CB1" w:rsidRDefault="00D51CB1" w:rsidP="00D51CB1">
      <w:pPr>
        <w:jc w:val="both"/>
        <w:rPr>
          <w:rFonts w:ascii="Arial Narrow" w:hAnsi="Arial Narrow" w:cs="Arial"/>
          <w:bCs/>
          <w:sz w:val="18"/>
          <w:szCs w:val="18"/>
        </w:rPr>
      </w:pPr>
      <w:r w:rsidRPr="00D51CB1">
        <w:rPr>
          <w:rFonts w:ascii="Arial Narrow" w:hAnsi="Arial Narrow" w:cs="Arial"/>
          <w:b/>
          <w:bCs/>
          <w:sz w:val="18"/>
          <w:szCs w:val="18"/>
        </w:rPr>
        <w:t>Radicación No</w:t>
      </w:r>
      <w:r w:rsidRPr="00D51CB1">
        <w:rPr>
          <w:rFonts w:ascii="Arial Narrow" w:hAnsi="Arial Narrow" w:cs="Arial"/>
          <w:bCs/>
          <w:sz w:val="18"/>
          <w:szCs w:val="18"/>
        </w:rPr>
        <w:t>:</w:t>
      </w:r>
      <w:r w:rsidRPr="00D51CB1">
        <w:rPr>
          <w:rFonts w:ascii="Arial Narrow" w:hAnsi="Arial Narrow" w:cs="Arial"/>
          <w:b/>
          <w:bCs/>
          <w:sz w:val="18"/>
          <w:szCs w:val="18"/>
        </w:rPr>
        <w:t xml:space="preserve"> </w:t>
      </w:r>
      <w:r w:rsidRPr="00D51CB1">
        <w:rPr>
          <w:rFonts w:ascii="Arial Narrow" w:hAnsi="Arial Narrow" w:cs="Arial"/>
          <w:b/>
          <w:bCs/>
          <w:sz w:val="18"/>
          <w:szCs w:val="18"/>
        </w:rPr>
        <w:tab/>
        <w:t xml:space="preserve">      </w:t>
      </w:r>
      <w:r w:rsidRPr="00D51CB1">
        <w:rPr>
          <w:rFonts w:ascii="Arial Narrow" w:hAnsi="Arial Narrow" w:cs="Arial"/>
          <w:b/>
          <w:bCs/>
          <w:sz w:val="18"/>
          <w:szCs w:val="18"/>
        </w:rPr>
        <w:tab/>
      </w:r>
      <w:r w:rsidRPr="00D51CB1">
        <w:rPr>
          <w:rFonts w:ascii="Arial Narrow" w:hAnsi="Arial Narrow" w:cs="Arial"/>
          <w:bCs/>
          <w:sz w:val="18"/>
          <w:szCs w:val="18"/>
        </w:rPr>
        <w:t>66001-31-05-003-</w:t>
      </w:r>
      <w:r>
        <w:rPr>
          <w:rFonts w:ascii="Arial Narrow" w:hAnsi="Arial Narrow" w:cs="Arial"/>
          <w:bCs/>
          <w:sz w:val="18"/>
          <w:szCs w:val="18"/>
        </w:rPr>
        <w:t>5-00529-01</w:t>
      </w:r>
      <w:r w:rsidRPr="00D51CB1">
        <w:rPr>
          <w:rFonts w:ascii="Arial Narrow" w:hAnsi="Arial Narrow" w:cs="Arial"/>
          <w:bCs/>
          <w:sz w:val="18"/>
          <w:szCs w:val="18"/>
        </w:rPr>
        <w:t xml:space="preserve"> </w:t>
      </w:r>
    </w:p>
    <w:p w:rsidR="00D51CB1" w:rsidRPr="00D51CB1" w:rsidRDefault="00D51CB1" w:rsidP="00D51CB1">
      <w:pPr>
        <w:jc w:val="both"/>
        <w:rPr>
          <w:rFonts w:ascii="Arial Narrow" w:hAnsi="Arial Narrow" w:cs="Arial"/>
          <w:iCs/>
          <w:sz w:val="18"/>
          <w:szCs w:val="18"/>
        </w:rPr>
      </w:pPr>
      <w:r w:rsidRPr="00D51CB1">
        <w:rPr>
          <w:rFonts w:ascii="Arial Narrow" w:hAnsi="Arial Narrow" w:cs="Arial"/>
          <w:b/>
          <w:bCs/>
          <w:iCs/>
          <w:sz w:val="18"/>
          <w:szCs w:val="18"/>
        </w:rPr>
        <w:t>Proceso</w:t>
      </w:r>
      <w:r w:rsidRPr="00D51CB1">
        <w:rPr>
          <w:rFonts w:ascii="Arial Narrow" w:hAnsi="Arial Narrow" w:cs="Arial"/>
          <w:bCs/>
          <w:iCs/>
          <w:sz w:val="18"/>
          <w:szCs w:val="18"/>
        </w:rPr>
        <w:t>:</w:t>
      </w:r>
      <w:r w:rsidRPr="00D51CB1">
        <w:rPr>
          <w:rFonts w:ascii="Arial Narrow" w:hAnsi="Arial Narrow" w:cs="Arial"/>
          <w:iCs/>
          <w:sz w:val="18"/>
          <w:szCs w:val="18"/>
        </w:rPr>
        <w:t xml:space="preserve"> </w:t>
      </w:r>
      <w:r w:rsidRPr="00D51CB1">
        <w:rPr>
          <w:rFonts w:ascii="Arial Narrow" w:hAnsi="Arial Narrow" w:cs="Arial"/>
          <w:b/>
          <w:iCs/>
          <w:sz w:val="18"/>
          <w:szCs w:val="18"/>
        </w:rPr>
        <w:tab/>
      </w:r>
      <w:r w:rsidRPr="00D51CB1">
        <w:rPr>
          <w:rFonts w:ascii="Arial Narrow" w:hAnsi="Arial Narrow" w:cs="Arial"/>
          <w:b/>
          <w:iCs/>
          <w:sz w:val="18"/>
          <w:szCs w:val="18"/>
        </w:rPr>
        <w:tab/>
      </w:r>
      <w:r>
        <w:rPr>
          <w:rFonts w:ascii="Arial Narrow" w:hAnsi="Arial Narrow" w:cs="Arial"/>
          <w:b/>
          <w:iCs/>
          <w:sz w:val="18"/>
          <w:szCs w:val="18"/>
        </w:rPr>
        <w:tab/>
      </w:r>
      <w:r w:rsidRPr="00D51CB1">
        <w:rPr>
          <w:rFonts w:ascii="Arial Narrow" w:hAnsi="Arial Narrow" w:cs="Arial"/>
          <w:iCs/>
          <w:sz w:val="18"/>
          <w:szCs w:val="18"/>
        </w:rPr>
        <w:t>Ordinario Laboral</w:t>
      </w:r>
    </w:p>
    <w:p w:rsidR="00D51CB1" w:rsidRPr="00D51CB1" w:rsidRDefault="00D51CB1" w:rsidP="00D51CB1">
      <w:pPr>
        <w:ind w:firstLine="6"/>
        <w:jc w:val="both"/>
        <w:rPr>
          <w:rFonts w:ascii="Arial Narrow" w:hAnsi="Arial Narrow" w:cs="Arial"/>
          <w:iCs/>
          <w:sz w:val="18"/>
          <w:szCs w:val="18"/>
        </w:rPr>
      </w:pPr>
      <w:r w:rsidRPr="00D51CB1">
        <w:rPr>
          <w:rFonts w:ascii="Arial Narrow" w:hAnsi="Arial Narrow" w:cs="Arial"/>
          <w:b/>
          <w:iCs/>
          <w:sz w:val="18"/>
          <w:szCs w:val="18"/>
        </w:rPr>
        <w:t>Demandante</w:t>
      </w:r>
      <w:r w:rsidRPr="00D51CB1">
        <w:rPr>
          <w:rFonts w:ascii="Arial Narrow" w:hAnsi="Arial Narrow" w:cs="Arial"/>
          <w:iCs/>
          <w:sz w:val="18"/>
          <w:szCs w:val="18"/>
        </w:rPr>
        <w:t xml:space="preserve">:     </w:t>
      </w:r>
      <w:r w:rsidRPr="00D51CB1">
        <w:rPr>
          <w:rFonts w:ascii="Arial Narrow" w:hAnsi="Arial Narrow" w:cs="Arial"/>
          <w:iCs/>
          <w:sz w:val="18"/>
          <w:szCs w:val="18"/>
        </w:rPr>
        <w:tab/>
      </w:r>
      <w:r w:rsidRPr="00D51CB1">
        <w:rPr>
          <w:rFonts w:ascii="Arial Narrow" w:hAnsi="Arial Narrow" w:cs="Arial"/>
          <w:iCs/>
          <w:sz w:val="18"/>
          <w:szCs w:val="18"/>
        </w:rPr>
        <w:tab/>
      </w:r>
      <w:r>
        <w:rPr>
          <w:rFonts w:ascii="Arial Narrow" w:hAnsi="Arial Narrow" w:cs="Arial"/>
          <w:iCs/>
          <w:sz w:val="18"/>
          <w:szCs w:val="18"/>
        </w:rPr>
        <w:t>Mar</w:t>
      </w:r>
      <w:r w:rsidR="002369EA">
        <w:rPr>
          <w:rFonts w:ascii="Arial Narrow" w:hAnsi="Arial Narrow" w:cs="Arial"/>
          <w:iCs/>
          <w:sz w:val="18"/>
          <w:szCs w:val="18"/>
        </w:rPr>
        <w:t xml:space="preserve">ía </w:t>
      </w:r>
      <w:proofErr w:type="spellStart"/>
      <w:r>
        <w:rPr>
          <w:rFonts w:ascii="Arial Narrow" w:hAnsi="Arial Narrow" w:cs="Arial"/>
          <w:iCs/>
          <w:sz w:val="18"/>
          <w:szCs w:val="18"/>
        </w:rPr>
        <w:t>Nory</w:t>
      </w:r>
      <w:proofErr w:type="spellEnd"/>
      <w:r>
        <w:rPr>
          <w:rFonts w:ascii="Arial Narrow" w:hAnsi="Arial Narrow" w:cs="Arial"/>
          <w:iCs/>
          <w:sz w:val="18"/>
          <w:szCs w:val="18"/>
        </w:rPr>
        <w:t xml:space="preserve"> Betancur Agudelo </w:t>
      </w:r>
      <w:r w:rsidRPr="00D51CB1">
        <w:rPr>
          <w:rFonts w:ascii="Arial Narrow" w:hAnsi="Arial Narrow" w:cs="Arial"/>
          <w:iCs/>
          <w:sz w:val="18"/>
          <w:szCs w:val="18"/>
        </w:rPr>
        <w:t xml:space="preserve"> </w:t>
      </w:r>
    </w:p>
    <w:p w:rsidR="00D51CB1" w:rsidRPr="00D51CB1" w:rsidRDefault="00D51CB1" w:rsidP="00D51CB1">
      <w:pPr>
        <w:ind w:firstLine="6"/>
        <w:jc w:val="both"/>
        <w:rPr>
          <w:rFonts w:ascii="Arial Narrow" w:hAnsi="Arial Narrow" w:cs="Arial"/>
          <w:bCs/>
          <w:sz w:val="18"/>
          <w:szCs w:val="18"/>
        </w:rPr>
      </w:pPr>
      <w:r w:rsidRPr="00D51CB1">
        <w:rPr>
          <w:rFonts w:ascii="Arial Narrow" w:hAnsi="Arial Narrow" w:cs="Arial"/>
          <w:b/>
          <w:bCs/>
          <w:sz w:val="18"/>
          <w:szCs w:val="18"/>
        </w:rPr>
        <w:t>Demandado:</w:t>
      </w:r>
      <w:r w:rsidRPr="00D51CB1">
        <w:rPr>
          <w:rFonts w:ascii="Arial Narrow" w:hAnsi="Arial Narrow" w:cs="Arial"/>
          <w:bCs/>
          <w:sz w:val="18"/>
          <w:szCs w:val="18"/>
        </w:rPr>
        <w:t xml:space="preserve">           </w:t>
      </w:r>
      <w:r>
        <w:rPr>
          <w:rFonts w:ascii="Arial Narrow" w:hAnsi="Arial Narrow" w:cs="Arial"/>
          <w:bCs/>
          <w:sz w:val="18"/>
          <w:szCs w:val="18"/>
        </w:rPr>
        <w:tab/>
      </w:r>
      <w:r w:rsidRPr="00D51CB1">
        <w:rPr>
          <w:rFonts w:ascii="Arial Narrow" w:hAnsi="Arial Narrow" w:cs="Arial"/>
          <w:bCs/>
          <w:sz w:val="18"/>
          <w:szCs w:val="18"/>
        </w:rPr>
        <w:t xml:space="preserve"> </w:t>
      </w:r>
      <w:r w:rsidRPr="00D51CB1">
        <w:rPr>
          <w:rFonts w:ascii="Arial Narrow" w:hAnsi="Arial Narrow" w:cs="Arial"/>
          <w:bCs/>
          <w:sz w:val="18"/>
          <w:szCs w:val="18"/>
        </w:rPr>
        <w:tab/>
      </w:r>
      <w:proofErr w:type="spellStart"/>
      <w:r w:rsidRPr="00D51CB1">
        <w:rPr>
          <w:rFonts w:ascii="Arial Narrow" w:hAnsi="Arial Narrow" w:cs="Arial"/>
          <w:bCs/>
          <w:sz w:val="18"/>
          <w:szCs w:val="18"/>
        </w:rPr>
        <w:t>Colpensiones</w:t>
      </w:r>
      <w:proofErr w:type="spellEnd"/>
      <w:r w:rsidRPr="00D51CB1">
        <w:rPr>
          <w:rFonts w:ascii="Arial Narrow" w:hAnsi="Arial Narrow" w:cs="Arial"/>
          <w:bCs/>
          <w:sz w:val="18"/>
          <w:szCs w:val="18"/>
        </w:rPr>
        <w:t xml:space="preserve"> y </w:t>
      </w:r>
      <w:r>
        <w:rPr>
          <w:rFonts w:ascii="Arial Narrow" w:hAnsi="Arial Narrow" w:cs="Arial"/>
          <w:bCs/>
          <w:sz w:val="18"/>
          <w:szCs w:val="18"/>
        </w:rPr>
        <w:t>Rosa Amanda Cano de Escobar</w:t>
      </w:r>
    </w:p>
    <w:p w:rsidR="00D51CB1" w:rsidRPr="00D51CB1" w:rsidRDefault="00D51CB1" w:rsidP="00D51CB1">
      <w:pPr>
        <w:jc w:val="both"/>
        <w:rPr>
          <w:rFonts w:ascii="Arial Narrow" w:hAnsi="Arial Narrow" w:cs="Arial"/>
          <w:sz w:val="18"/>
          <w:szCs w:val="18"/>
        </w:rPr>
      </w:pPr>
      <w:r w:rsidRPr="00D51CB1">
        <w:rPr>
          <w:rFonts w:ascii="Arial Narrow" w:hAnsi="Arial Narrow" w:cs="Arial"/>
          <w:b/>
          <w:sz w:val="18"/>
          <w:szCs w:val="18"/>
        </w:rPr>
        <w:t>Juzgado de origen</w:t>
      </w:r>
      <w:r w:rsidRPr="00D51CB1">
        <w:rPr>
          <w:rFonts w:ascii="Arial Narrow" w:hAnsi="Arial Narrow" w:cs="Arial"/>
          <w:sz w:val="18"/>
          <w:szCs w:val="18"/>
        </w:rPr>
        <w:t xml:space="preserve">:     </w:t>
      </w:r>
      <w:r w:rsidRPr="00D51CB1">
        <w:rPr>
          <w:rFonts w:ascii="Arial Narrow" w:hAnsi="Arial Narrow" w:cs="Arial"/>
          <w:sz w:val="18"/>
          <w:szCs w:val="18"/>
        </w:rPr>
        <w:tab/>
        <w:t>Tercero Laboral del Circuito de Pereira.</w:t>
      </w:r>
    </w:p>
    <w:p w:rsidR="00D51CB1" w:rsidRPr="00D51CB1" w:rsidRDefault="00D51CB1" w:rsidP="00D51CB1">
      <w:pPr>
        <w:jc w:val="both"/>
        <w:rPr>
          <w:rFonts w:ascii="Arial Narrow" w:hAnsi="Arial Narrow" w:cs="Arial"/>
          <w:b/>
          <w:iCs/>
          <w:sz w:val="18"/>
          <w:szCs w:val="18"/>
        </w:rPr>
      </w:pPr>
      <w:r w:rsidRPr="00D51CB1">
        <w:rPr>
          <w:rFonts w:ascii="Arial Narrow" w:hAnsi="Arial Narrow" w:cs="Arial"/>
          <w:b/>
          <w:iCs/>
          <w:sz w:val="18"/>
          <w:szCs w:val="18"/>
        </w:rPr>
        <w:t xml:space="preserve">Magistrado Ponente:     </w:t>
      </w:r>
      <w:r w:rsidRPr="00D51CB1">
        <w:rPr>
          <w:rFonts w:ascii="Arial Narrow" w:hAnsi="Arial Narrow" w:cs="Arial"/>
          <w:b/>
          <w:iCs/>
          <w:sz w:val="18"/>
          <w:szCs w:val="18"/>
        </w:rPr>
        <w:tab/>
      </w:r>
      <w:r w:rsidRPr="00D51CB1">
        <w:rPr>
          <w:rFonts w:ascii="Arial Narrow" w:hAnsi="Arial Narrow" w:cs="Arial"/>
          <w:iCs/>
          <w:sz w:val="18"/>
          <w:szCs w:val="18"/>
        </w:rPr>
        <w:t>Francisco Javier Tamayo Tabares.</w:t>
      </w:r>
    </w:p>
    <w:p w:rsidR="00C53A3E" w:rsidRPr="00C53A3E" w:rsidRDefault="00D51CB1" w:rsidP="00C53A3E">
      <w:pPr>
        <w:ind w:left="2124" w:hanging="2124"/>
        <w:jc w:val="both"/>
        <w:rPr>
          <w:rFonts w:ascii="Arial Narrow" w:hAnsi="Arial Narrow" w:cs="Arial"/>
          <w:sz w:val="28"/>
          <w:szCs w:val="28"/>
          <w:lang w:val="es-ES"/>
        </w:rPr>
      </w:pPr>
      <w:r w:rsidRPr="00C53A3E">
        <w:rPr>
          <w:rFonts w:ascii="Arial Narrow" w:hAnsi="Arial Narrow" w:cs="Arial"/>
          <w:b/>
          <w:bCs/>
          <w:sz w:val="18"/>
          <w:szCs w:val="18"/>
        </w:rPr>
        <w:t xml:space="preserve">Tema a tratar: </w:t>
      </w:r>
      <w:r w:rsidRPr="00C53A3E">
        <w:rPr>
          <w:rFonts w:ascii="Arial Narrow" w:hAnsi="Arial Narrow" w:cs="Arial"/>
          <w:b/>
          <w:bCs/>
          <w:sz w:val="18"/>
          <w:szCs w:val="18"/>
        </w:rPr>
        <w:tab/>
      </w:r>
      <w:r w:rsidRPr="00C53A3E">
        <w:rPr>
          <w:rFonts w:ascii="Arial Narrow" w:hAnsi="Arial Narrow" w:cs="Tahoma"/>
          <w:b/>
          <w:bCs/>
          <w:sz w:val="18"/>
          <w:szCs w:val="18"/>
        </w:rPr>
        <w:t xml:space="preserve">Pensión de sobrevivientes. Convivencia mínima. Hipótesis contempladas por el legislador. </w:t>
      </w:r>
      <w:r w:rsidRPr="00C53A3E">
        <w:rPr>
          <w:rFonts w:ascii="Arial Narrow" w:hAnsi="Arial Narrow" w:cs="Tahoma"/>
          <w:bCs/>
          <w:sz w:val="18"/>
          <w:szCs w:val="18"/>
        </w:rPr>
        <w:t xml:space="preserve">Ya en cuanto a la calidad de beneficiarias de la pensión de sobrevivientes o sustitución pensional, que alegan las enfrentadas en el litigio, debe partirse indefectiblemente por la normatividad que regula el caso, que no es otra diferente a la Ley 100 de 1993 en su artículo 47, el cual fue modificado por la regla 13 de la Ley 797 de 2003. Los literales a y b de dicha norma regulan la vocación de beneficiario que tiene el cónyuge o el compañero permanente, la cual está supeditada a que se evidencie que hubo una convivencia de –mínimo- los cinco años que antecedieron al deceso del afiliado o del pensionado. Contempló el legislador varias hipótesis fácticas que se pueden dar, ajustadas a la realidad social y que regulan casos de convivencia simultanea o de la existencia de varios beneficiarios de la prestación: (i) cuando existan dos o más compañeros permanentes con vocación de beneficiarios, la pensión se repartirá entre ellos, a prorrata del tiempo de convivencia (inc. 2 </w:t>
      </w:r>
      <w:proofErr w:type="spellStart"/>
      <w:r w:rsidRPr="00C53A3E">
        <w:rPr>
          <w:rFonts w:ascii="Arial Narrow" w:hAnsi="Arial Narrow" w:cs="Tahoma"/>
          <w:bCs/>
          <w:sz w:val="18"/>
          <w:szCs w:val="18"/>
        </w:rPr>
        <w:t>lit.</w:t>
      </w:r>
      <w:proofErr w:type="spellEnd"/>
      <w:r w:rsidRPr="00C53A3E">
        <w:rPr>
          <w:rFonts w:ascii="Arial Narrow" w:hAnsi="Arial Narrow" w:cs="Tahoma"/>
          <w:bCs/>
          <w:sz w:val="18"/>
          <w:szCs w:val="18"/>
        </w:rPr>
        <w:t xml:space="preserve"> b); (ii) cuando exista convivencia simultánea de un cónyuge y un compañero permanente, según el texto legal, la pensión se otorgaría al cónyuge, sin embargo,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 (iii) finalmente, se contempla la posibilidad de que no exista convivencia simultánea, que el vínculo marital se haya roto de hecho y que la sociedad conyugal no se hubiere disuelto y, </w:t>
      </w:r>
      <w:r w:rsidR="00C53A3E" w:rsidRPr="00C53A3E">
        <w:rPr>
          <w:rFonts w:ascii="Arial Narrow" w:hAnsi="Arial Narrow" w:cs="Arial"/>
          <w:sz w:val="18"/>
          <w:szCs w:val="18"/>
          <w:lang w:val="es-ES"/>
        </w:rPr>
        <w:t xml:space="preserve">además, exista una convivencia del afiliado o pensionado con otro compañero permanente, caso en el cual le corresponderá a éste una parte de la pensión en proporción al tiempo de convivencia y el resto le corresponderá al cónyuge, siempre y cuando demuestre que hubo convivencia mínimo por un término de cinco años en cualquier tiempo y que </w:t>
      </w:r>
      <w:r w:rsidR="00C53A3E" w:rsidRPr="00C53A3E">
        <w:rPr>
          <w:rFonts w:ascii="Arial Narrow" w:hAnsi="Arial Narrow" w:cs="Arial"/>
          <w:i/>
          <w:sz w:val="18"/>
          <w:szCs w:val="18"/>
          <w:lang w:val="es-ES"/>
        </w:rPr>
        <w:t>“se hace acreedor a la protección, en cuanto, tras la separación de hecho, efectivamente siguió haciendo parte de la familia del pensionado o afiliado fallecido,  y, por esta razón, su partida definitiva le ha generado esa carencia económica, moral o afectiva, que es la que busca atender la seguridad social y que justifica su intervención”.</w:t>
      </w:r>
      <w:r w:rsidR="00C53A3E" w:rsidRPr="00C53A3E">
        <w:rPr>
          <w:rFonts w:ascii="Arial Narrow" w:hAnsi="Arial Narrow" w:cs="Arial"/>
          <w:sz w:val="18"/>
          <w:szCs w:val="18"/>
          <w:lang w:val="es-ES"/>
        </w:rPr>
        <w:t xml:space="preserve"> (Sentencia SL 16949 de 2016).</w:t>
      </w:r>
      <w:r w:rsidR="00C53A3E" w:rsidRPr="00C53A3E">
        <w:rPr>
          <w:rFonts w:ascii="Arial Narrow" w:hAnsi="Arial Narrow" w:cs="Arial"/>
          <w:sz w:val="28"/>
          <w:szCs w:val="28"/>
          <w:lang w:val="es-ES"/>
        </w:rPr>
        <w:t xml:space="preserve"> </w:t>
      </w:r>
    </w:p>
    <w:p w:rsidR="00C53A3E" w:rsidRDefault="00C53A3E" w:rsidP="00C53A3E">
      <w:pPr>
        <w:autoSpaceDE w:val="0"/>
        <w:autoSpaceDN w:val="0"/>
        <w:adjustRightInd w:val="0"/>
        <w:ind w:left="2127" w:hanging="2127"/>
        <w:jc w:val="both"/>
        <w:rPr>
          <w:rFonts w:ascii="Arial Narrow" w:hAnsi="Arial Narrow" w:cs="Arial"/>
          <w:b/>
          <w:sz w:val="28"/>
          <w:szCs w:val="28"/>
          <w:u w:val="single"/>
        </w:rPr>
      </w:pPr>
    </w:p>
    <w:p w:rsidR="00D51CB1" w:rsidRPr="00D30FA7" w:rsidRDefault="00D51CB1" w:rsidP="00C53A3E">
      <w:pPr>
        <w:autoSpaceDE w:val="0"/>
        <w:autoSpaceDN w:val="0"/>
        <w:adjustRightInd w:val="0"/>
        <w:ind w:left="2127" w:hanging="2127"/>
        <w:jc w:val="both"/>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D51CB1" w:rsidRPr="00E279B3" w:rsidRDefault="00D51CB1" w:rsidP="00E279B3">
      <w:pPr>
        <w:pStyle w:val="Sinespaciado"/>
      </w:pPr>
    </w:p>
    <w:p w:rsidR="00D51CB1" w:rsidRDefault="00D51CB1" w:rsidP="00D51CB1">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hoy trece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13</w:t>
      </w:r>
      <w:r w:rsidRPr="00D30FA7">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julio de dos mil diecisiete </w:t>
      </w:r>
      <w:r w:rsidRPr="00D30FA7">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nueve de la mañana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9</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00 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 xml:space="preserve">as magistradas y el suscrito magistrado </w:t>
      </w:r>
      <w:r w:rsidRPr="00D30FA7">
        <w:rPr>
          <w:rFonts w:ascii="Arial Narrow" w:hAnsi="Arial Narrow" w:cs="Tahoma"/>
          <w:bCs/>
          <w:color w:val="000000"/>
          <w:sz w:val="28"/>
          <w:szCs w:val="28"/>
          <w:lang w:eastAsia="es-CO"/>
        </w:rPr>
        <w:t xml:space="preserve">de la Sala </w:t>
      </w:r>
      <w:r>
        <w:rPr>
          <w:rFonts w:ascii="Arial Narrow" w:hAnsi="Arial Narrow" w:cs="Tahoma"/>
          <w:bCs/>
          <w:color w:val="000000"/>
          <w:sz w:val="28"/>
          <w:szCs w:val="28"/>
          <w:lang w:eastAsia="es-CO"/>
        </w:rPr>
        <w:t xml:space="preserve">de Decisión </w:t>
      </w:r>
      <w:r w:rsidRPr="0057299F">
        <w:rPr>
          <w:rFonts w:ascii="Arial Narrow" w:hAnsi="Arial Narrow" w:cs="Tahoma"/>
          <w:bCs/>
          <w:color w:val="000000"/>
          <w:sz w:val="28"/>
          <w:szCs w:val="28"/>
          <w:lang w:eastAsia="es-CO"/>
        </w:rPr>
        <w:t xml:space="preserve">Laboral </w:t>
      </w:r>
      <w:r>
        <w:rPr>
          <w:rFonts w:ascii="Arial Narrow" w:hAnsi="Arial Narrow" w:cs="Tahoma"/>
          <w:bCs/>
          <w:color w:val="000000"/>
          <w:sz w:val="28"/>
          <w:szCs w:val="28"/>
          <w:lang w:eastAsia="es-CO"/>
        </w:rPr>
        <w:t xml:space="preserve">No. 03 </w:t>
      </w:r>
      <w:r w:rsidRPr="00D30FA7">
        <w:rPr>
          <w:rFonts w:ascii="Arial Narrow" w:hAnsi="Arial Narrow" w:cs="Tahoma"/>
          <w:bCs/>
          <w:color w:val="000000"/>
          <w:sz w:val="28"/>
          <w:szCs w:val="28"/>
          <w:lang w:eastAsia="es-CO"/>
        </w:rPr>
        <w:t xml:space="preserve">del Tribunal Superior de Pereira, el ponente declara abierto el acto, que tiene por objeto resolver </w:t>
      </w:r>
      <w:r>
        <w:rPr>
          <w:rFonts w:ascii="Arial Narrow" w:hAnsi="Arial Narrow" w:cs="Tahoma"/>
          <w:bCs/>
          <w:color w:val="000000"/>
          <w:sz w:val="28"/>
          <w:szCs w:val="28"/>
          <w:lang w:eastAsia="es-CO"/>
        </w:rPr>
        <w:t xml:space="preserve">el grado jurisdiccional de consulta frente a la sentencia dictada el 27 de julio de 2016 por el Juzgado Terceo Laboral del Circuito de esta ciudad, dentro del proceso Ordinario Laboral que promueve </w:t>
      </w:r>
      <w:r w:rsidR="002369EA">
        <w:rPr>
          <w:rFonts w:ascii="Arial Narrow" w:hAnsi="Arial Narrow" w:cs="Tahoma"/>
          <w:b/>
          <w:bCs/>
          <w:i/>
          <w:color w:val="000000"/>
          <w:sz w:val="28"/>
          <w:szCs w:val="28"/>
          <w:lang w:eastAsia="es-CO"/>
        </w:rPr>
        <w:t xml:space="preserve">María </w:t>
      </w:r>
      <w:proofErr w:type="spellStart"/>
      <w:r>
        <w:rPr>
          <w:rFonts w:ascii="Arial Narrow" w:hAnsi="Arial Narrow" w:cs="Tahoma"/>
          <w:b/>
          <w:bCs/>
          <w:i/>
          <w:color w:val="000000"/>
          <w:sz w:val="28"/>
          <w:szCs w:val="28"/>
          <w:lang w:eastAsia="es-CO"/>
        </w:rPr>
        <w:t>Nory</w:t>
      </w:r>
      <w:proofErr w:type="spellEnd"/>
      <w:r>
        <w:rPr>
          <w:rFonts w:ascii="Arial Narrow" w:hAnsi="Arial Narrow" w:cs="Tahoma"/>
          <w:b/>
          <w:bCs/>
          <w:i/>
          <w:color w:val="000000"/>
          <w:sz w:val="28"/>
          <w:szCs w:val="28"/>
          <w:lang w:eastAsia="es-CO"/>
        </w:rPr>
        <w:t xml:space="preserve"> Betancur Agudelo </w:t>
      </w:r>
      <w:r>
        <w:rPr>
          <w:rFonts w:ascii="Arial Narrow" w:hAnsi="Arial Narrow" w:cs="Tahoma"/>
          <w:bCs/>
          <w:color w:val="000000"/>
          <w:sz w:val="28"/>
          <w:szCs w:val="28"/>
          <w:lang w:eastAsia="es-CO"/>
        </w:rPr>
        <w:t xml:space="preserve">contra la </w:t>
      </w:r>
      <w:r>
        <w:rPr>
          <w:rFonts w:ascii="Arial Narrow" w:hAnsi="Arial Narrow" w:cs="Tahoma"/>
          <w:b/>
          <w:bCs/>
          <w:i/>
          <w:color w:val="000000"/>
          <w:sz w:val="28"/>
          <w:szCs w:val="28"/>
          <w:lang w:eastAsia="es-CO"/>
        </w:rPr>
        <w:t>Administradora Colombiana de Pensiones –</w:t>
      </w:r>
      <w:proofErr w:type="spellStart"/>
      <w:r>
        <w:rPr>
          <w:rFonts w:ascii="Arial Narrow" w:hAnsi="Arial Narrow" w:cs="Tahoma"/>
          <w:b/>
          <w:bCs/>
          <w:i/>
          <w:color w:val="000000"/>
          <w:sz w:val="28"/>
          <w:szCs w:val="28"/>
          <w:lang w:eastAsia="es-CO"/>
        </w:rPr>
        <w:t>Colpensiones</w:t>
      </w:r>
      <w:proofErr w:type="spellEnd"/>
      <w:r>
        <w:rPr>
          <w:rFonts w:ascii="Arial Narrow" w:hAnsi="Arial Narrow" w:cs="Tahoma"/>
          <w:b/>
          <w:bCs/>
          <w:i/>
          <w:color w:val="000000"/>
          <w:sz w:val="28"/>
          <w:szCs w:val="28"/>
          <w:lang w:eastAsia="es-CO"/>
        </w:rPr>
        <w:t xml:space="preserve"> </w:t>
      </w:r>
      <w:r w:rsidRPr="0057299F">
        <w:rPr>
          <w:rFonts w:ascii="Arial Narrow" w:hAnsi="Arial Narrow" w:cs="Tahoma"/>
          <w:b/>
          <w:bCs/>
          <w:i/>
          <w:color w:val="000000"/>
          <w:sz w:val="28"/>
          <w:szCs w:val="28"/>
          <w:lang w:eastAsia="es-CO"/>
        </w:rPr>
        <w:t xml:space="preserve">y </w:t>
      </w:r>
      <w:r w:rsidR="00B83A37">
        <w:rPr>
          <w:rFonts w:ascii="Arial Narrow" w:hAnsi="Arial Narrow" w:cs="Tahoma"/>
          <w:b/>
          <w:bCs/>
          <w:i/>
          <w:color w:val="000000"/>
          <w:sz w:val="28"/>
          <w:szCs w:val="28"/>
          <w:lang w:eastAsia="es-CO"/>
        </w:rPr>
        <w:t>Rosa Amanda Cano de Escobar</w:t>
      </w:r>
      <w:r>
        <w:rPr>
          <w:rFonts w:ascii="Arial Narrow" w:hAnsi="Arial Narrow" w:cs="Tahoma"/>
          <w:bCs/>
          <w:i/>
          <w:color w:val="000000"/>
          <w:sz w:val="28"/>
          <w:szCs w:val="28"/>
          <w:lang w:eastAsia="es-CO"/>
        </w:rPr>
        <w:t xml:space="preserve">, </w:t>
      </w:r>
      <w:r w:rsidRPr="00A20DD9">
        <w:rPr>
          <w:rFonts w:ascii="Arial Narrow" w:hAnsi="Arial Narrow" w:cs="Tahoma"/>
          <w:bCs/>
          <w:color w:val="000000"/>
          <w:sz w:val="28"/>
          <w:szCs w:val="28"/>
          <w:lang w:eastAsia="es-CO"/>
        </w:rPr>
        <w:t>siendo esta última interviniente ad-</w:t>
      </w:r>
      <w:proofErr w:type="spellStart"/>
      <w:r w:rsidRPr="00A20DD9">
        <w:rPr>
          <w:rFonts w:ascii="Arial Narrow" w:hAnsi="Arial Narrow" w:cs="Tahoma"/>
          <w:bCs/>
          <w:color w:val="000000"/>
          <w:sz w:val="28"/>
          <w:szCs w:val="28"/>
          <w:lang w:eastAsia="es-CO"/>
        </w:rPr>
        <w:t>excludendum</w:t>
      </w:r>
      <w:proofErr w:type="spellEnd"/>
      <w:r>
        <w:rPr>
          <w:rFonts w:ascii="Arial Narrow" w:hAnsi="Arial Narrow" w:cs="Tahoma"/>
          <w:bCs/>
          <w:color w:val="000000"/>
          <w:sz w:val="28"/>
          <w:szCs w:val="28"/>
          <w:lang w:eastAsia="es-CO"/>
        </w:rPr>
        <w:t>.</w:t>
      </w:r>
    </w:p>
    <w:p w:rsidR="00D51CB1" w:rsidRPr="00D30FA7" w:rsidRDefault="00D51CB1" w:rsidP="00B83A37">
      <w:pPr>
        <w:pStyle w:val="Sinespaciado"/>
      </w:pPr>
      <w:r w:rsidRPr="00D30FA7">
        <w:t xml:space="preserve"> </w:t>
      </w:r>
    </w:p>
    <w:p w:rsidR="00D51CB1" w:rsidRPr="00E279B3" w:rsidRDefault="00D51CB1" w:rsidP="00D51CB1">
      <w:pPr>
        <w:shd w:val="clear" w:color="auto" w:fill="FFFFFF"/>
        <w:spacing w:line="360" w:lineRule="atLeast"/>
        <w:ind w:firstLine="708"/>
        <w:jc w:val="both"/>
        <w:rPr>
          <w:rFonts w:ascii="Arial Narrow" w:hAnsi="Arial Narrow" w:cs="Tahoma"/>
          <w:b/>
          <w:bCs/>
          <w:color w:val="000000"/>
          <w:sz w:val="28"/>
          <w:szCs w:val="28"/>
          <w:lang w:eastAsia="es-CO"/>
        </w:rPr>
      </w:pPr>
      <w:r w:rsidRPr="00E279B3">
        <w:rPr>
          <w:rFonts w:ascii="Arial Narrow" w:hAnsi="Arial Narrow" w:cs="Tahoma"/>
          <w:b/>
          <w:bCs/>
          <w:color w:val="000000"/>
          <w:sz w:val="28"/>
          <w:szCs w:val="28"/>
          <w:lang w:eastAsia="es-CO"/>
        </w:rPr>
        <w:t>IDENTIFICACIÓN DE LOS PRESENTES:</w:t>
      </w:r>
    </w:p>
    <w:p w:rsidR="00D51CB1" w:rsidRPr="00E279B3" w:rsidRDefault="00D51CB1" w:rsidP="00E279B3">
      <w:pPr>
        <w:pStyle w:val="Sinespaciado"/>
      </w:pPr>
    </w:p>
    <w:p w:rsidR="00D51CB1" w:rsidRPr="00E279B3" w:rsidRDefault="00D51CB1" w:rsidP="00D51CB1">
      <w:pPr>
        <w:spacing w:line="360" w:lineRule="auto"/>
        <w:ind w:firstLine="851"/>
        <w:rPr>
          <w:rFonts w:ascii="Arial Narrow" w:hAnsi="Arial Narrow" w:cs="Tahoma"/>
          <w:b/>
          <w:i/>
          <w:sz w:val="28"/>
          <w:szCs w:val="28"/>
        </w:rPr>
      </w:pPr>
      <w:r w:rsidRPr="00E279B3">
        <w:rPr>
          <w:rFonts w:ascii="Arial Narrow" w:hAnsi="Arial Narrow" w:cs="Tahoma"/>
          <w:b/>
          <w:i/>
          <w:sz w:val="28"/>
          <w:szCs w:val="28"/>
        </w:rPr>
        <w:t>ANTECEDENTES</w:t>
      </w:r>
    </w:p>
    <w:p w:rsidR="00D51CB1" w:rsidRPr="00C53A3E" w:rsidRDefault="00D51CB1" w:rsidP="00C53A3E">
      <w:pPr>
        <w:pStyle w:val="Sinespaciado"/>
      </w:pPr>
    </w:p>
    <w:p w:rsidR="00B56AEC" w:rsidRPr="00E279B3" w:rsidRDefault="00B83A37" w:rsidP="00D51CB1">
      <w:pPr>
        <w:shd w:val="clear" w:color="auto" w:fill="FFFFFF"/>
        <w:spacing w:line="360" w:lineRule="auto"/>
        <w:ind w:firstLine="851"/>
        <w:jc w:val="both"/>
        <w:rPr>
          <w:rFonts w:ascii="Arial Narrow" w:hAnsi="Arial Narrow" w:cs="Tahoma"/>
          <w:sz w:val="28"/>
          <w:szCs w:val="28"/>
        </w:rPr>
      </w:pPr>
      <w:r w:rsidRPr="00E279B3">
        <w:rPr>
          <w:rFonts w:ascii="Arial Narrow" w:hAnsi="Arial Narrow" w:cs="Tahoma"/>
          <w:sz w:val="28"/>
          <w:szCs w:val="28"/>
        </w:rPr>
        <w:lastRenderedPageBreak/>
        <w:t>P</w:t>
      </w:r>
      <w:r w:rsidR="00D51CB1" w:rsidRPr="00E279B3">
        <w:rPr>
          <w:rFonts w:ascii="Arial Narrow" w:hAnsi="Arial Narrow" w:cs="Tahoma"/>
          <w:sz w:val="28"/>
          <w:szCs w:val="28"/>
        </w:rPr>
        <w:t xml:space="preserve">ersigue la demandante que se declare que tiene derecho </w:t>
      </w:r>
      <w:r w:rsidRPr="00E279B3">
        <w:rPr>
          <w:rFonts w:ascii="Arial Narrow" w:hAnsi="Arial Narrow" w:cs="Tahoma"/>
          <w:sz w:val="28"/>
          <w:szCs w:val="28"/>
        </w:rPr>
        <w:t xml:space="preserve">al reconocimiento y pago de la pensión de sobrevivientes generada con ocasión del deceso de su compañero permanente, Alfonso Escobar Agudelo, </w:t>
      </w:r>
      <w:r w:rsidR="00B56AEC" w:rsidRPr="00E279B3">
        <w:rPr>
          <w:rFonts w:ascii="Arial Narrow" w:hAnsi="Arial Narrow" w:cs="Tahoma"/>
          <w:sz w:val="28"/>
          <w:szCs w:val="28"/>
        </w:rPr>
        <w:t xml:space="preserve">a partir del 23 de marzo de 2015 </w:t>
      </w:r>
      <w:r w:rsidR="00D51CB1" w:rsidRPr="00E279B3">
        <w:rPr>
          <w:rFonts w:ascii="Arial Narrow" w:hAnsi="Arial Narrow" w:cs="Tahoma"/>
          <w:sz w:val="28"/>
          <w:szCs w:val="28"/>
        </w:rPr>
        <w:t xml:space="preserve">y en consecuencia, se </w:t>
      </w:r>
      <w:r w:rsidRPr="00E279B3">
        <w:rPr>
          <w:rFonts w:ascii="Arial Narrow" w:hAnsi="Arial Narrow" w:cs="Tahoma"/>
          <w:sz w:val="28"/>
          <w:szCs w:val="28"/>
        </w:rPr>
        <w:t xml:space="preserve">condene a la entidad </w:t>
      </w:r>
      <w:r w:rsidR="00B56AEC" w:rsidRPr="00E279B3">
        <w:rPr>
          <w:rFonts w:ascii="Arial Narrow" w:hAnsi="Arial Narrow" w:cs="Tahoma"/>
          <w:sz w:val="28"/>
          <w:szCs w:val="28"/>
        </w:rPr>
        <w:t xml:space="preserve">demandada al pago de la misma, junto con el retroactivo debidamente indexado y las costas del proceso. </w:t>
      </w:r>
      <w:r w:rsidRPr="00E279B3">
        <w:rPr>
          <w:rFonts w:ascii="Arial Narrow" w:hAnsi="Arial Narrow" w:cs="Tahoma"/>
          <w:sz w:val="28"/>
          <w:szCs w:val="28"/>
        </w:rPr>
        <w:t xml:space="preserve"> </w:t>
      </w:r>
    </w:p>
    <w:p w:rsidR="00B56AEC" w:rsidRPr="00E279B3" w:rsidRDefault="00B56AEC" w:rsidP="00E279B3">
      <w:pPr>
        <w:pStyle w:val="Sinespaciado"/>
      </w:pPr>
    </w:p>
    <w:p w:rsidR="00C95857" w:rsidRPr="00E279B3" w:rsidRDefault="00B56AEC" w:rsidP="00C95857">
      <w:pPr>
        <w:shd w:val="clear" w:color="auto" w:fill="FFFFFF"/>
        <w:spacing w:line="360" w:lineRule="auto"/>
        <w:ind w:firstLine="851"/>
        <w:jc w:val="both"/>
        <w:rPr>
          <w:rFonts w:ascii="Arial Narrow" w:hAnsi="Arial Narrow" w:cs="Tahoma"/>
          <w:sz w:val="28"/>
          <w:szCs w:val="28"/>
        </w:rPr>
      </w:pPr>
      <w:r w:rsidRPr="00E279B3">
        <w:rPr>
          <w:rFonts w:ascii="Arial Narrow" w:hAnsi="Arial Narrow" w:cs="Tahoma"/>
          <w:sz w:val="28"/>
          <w:szCs w:val="28"/>
        </w:rPr>
        <w:t xml:space="preserve">Como fundamento a sus pedimentos </w:t>
      </w:r>
      <w:r w:rsidR="005D6630" w:rsidRPr="00E279B3">
        <w:rPr>
          <w:rFonts w:ascii="Arial Narrow" w:hAnsi="Arial Narrow" w:cs="Tahoma"/>
          <w:sz w:val="28"/>
          <w:szCs w:val="28"/>
        </w:rPr>
        <w:t xml:space="preserve">expone </w:t>
      </w:r>
      <w:r w:rsidRPr="00E279B3">
        <w:rPr>
          <w:rFonts w:ascii="Arial Narrow" w:hAnsi="Arial Narrow" w:cs="Tahoma"/>
          <w:sz w:val="28"/>
          <w:szCs w:val="28"/>
        </w:rPr>
        <w:t xml:space="preserve">que </w:t>
      </w:r>
      <w:r w:rsidR="00C95857" w:rsidRPr="00E279B3">
        <w:rPr>
          <w:rFonts w:ascii="Arial Narrow" w:hAnsi="Arial Narrow" w:cs="Tahoma"/>
          <w:sz w:val="28"/>
          <w:szCs w:val="28"/>
        </w:rPr>
        <w:t xml:space="preserve">el señor Escobar Agudelo era pensionado por vejez ante </w:t>
      </w:r>
      <w:proofErr w:type="spellStart"/>
      <w:r w:rsidR="00C95857" w:rsidRPr="00E279B3">
        <w:rPr>
          <w:rFonts w:ascii="Arial Narrow" w:hAnsi="Arial Narrow" w:cs="Tahoma"/>
          <w:sz w:val="28"/>
          <w:szCs w:val="28"/>
        </w:rPr>
        <w:t>Colpensiones</w:t>
      </w:r>
      <w:proofErr w:type="spellEnd"/>
      <w:r w:rsidR="00C95857" w:rsidRPr="00E279B3">
        <w:rPr>
          <w:rFonts w:ascii="Arial Narrow" w:hAnsi="Arial Narrow" w:cs="Tahoma"/>
          <w:sz w:val="28"/>
          <w:szCs w:val="28"/>
        </w:rPr>
        <w:t xml:space="preserve">; que hicieron vida marital </w:t>
      </w:r>
      <w:r w:rsidR="005D6630" w:rsidRPr="00E279B3">
        <w:rPr>
          <w:rFonts w:ascii="Arial Narrow" w:hAnsi="Arial Narrow" w:cs="Tahoma"/>
          <w:sz w:val="28"/>
          <w:szCs w:val="28"/>
        </w:rPr>
        <w:t xml:space="preserve">desde el 10 de enero de 1978 y hasta el 23 de marzo de 2015, momento en que </w:t>
      </w:r>
      <w:r w:rsidR="00C95857" w:rsidRPr="00E279B3">
        <w:rPr>
          <w:rFonts w:ascii="Arial Narrow" w:hAnsi="Arial Narrow" w:cs="Tahoma"/>
          <w:sz w:val="28"/>
          <w:szCs w:val="28"/>
        </w:rPr>
        <w:t xml:space="preserve">aquel </w:t>
      </w:r>
      <w:r w:rsidR="005D6630" w:rsidRPr="00E279B3">
        <w:rPr>
          <w:rFonts w:ascii="Arial Narrow" w:hAnsi="Arial Narrow" w:cs="Tahoma"/>
          <w:sz w:val="28"/>
          <w:szCs w:val="28"/>
        </w:rPr>
        <w:t xml:space="preserve">falleció a causa de un accidente de tránsito, es decir, por un lapso ininterrumpido de 37 años; que de dicha unión procrearon a Cristian Fernando Escobar Betancur, nacido el 10 de junio de 1988; </w:t>
      </w:r>
      <w:r w:rsidR="00C95857" w:rsidRPr="00E279B3">
        <w:rPr>
          <w:rFonts w:ascii="Arial Narrow" w:hAnsi="Arial Narrow" w:cs="Tahoma"/>
          <w:sz w:val="28"/>
          <w:szCs w:val="28"/>
        </w:rPr>
        <w:t xml:space="preserve">que su domicilio común estaba en el barrio Camilo Torres Plan 1, </w:t>
      </w:r>
      <w:proofErr w:type="spellStart"/>
      <w:r w:rsidR="00C95857" w:rsidRPr="00E279B3">
        <w:rPr>
          <w:rFonts w:ascii="Arial Narrow" w:hAnsi="Arial Narrow" w:cs="Tahoma"/>
          <w:sz w:val="28"/>
          <w:szCs w:val="28"/>
        </w:rPr>
        <w:t>Mz</w:t>
      </w:r>
      <w:proofErr w:type="spellEnd"/>
      <w:r w:rsidR="00C95857" w:rsidRPr="00E279B3">
        <w:rPr>
          <w:rFonts w:ascii="Arial Narrow" w:hAnsi="Arial Narrow" w:cs="Tahoma"/>
          <w:sz w:val="28"/>
          <w:szCs w:val="28"/>
        </w:rPr>
        <w:t xml:space="preserve">. 6 casa 12, en Dosquebradas; </w:t>
      </w:r>
      <w:r w:rsidR="0090515F" w:rsidRPr="00E279B3">
        <w:rPr>
          <w:rFonts w:ascii="Arial Narrow" w:hAnsi="Arial Narrow" w:cs="Tahoma"/>
          <w:sz w:val="28"/>
          <w:szCs w:val="28"/>
        </w:rPr>
        <w:t xml:space="preserve">que ella dependía económicamente de su compañero; y que éste </w:t>
      </w:r>
      <w:r w:rsidR="00C95857" w:rsidRPr="00E279B3">
        <w:rPr>
          <w:rFonts w:ascii="Arial Narrow" w:hAnsi="Arial Narrow" w:cs="Tahoma"/>
          <w:sz w:val="28"/>
          <w:szCs w:val="28"/>
        </w:rPr>
        <w:t xml:space="preserve">estaba casado con la señora Rosa Amanda Cano de Escobar, </w:t>
      </w:r>
      <w:r w:rsidR="0090515F" w:rsidRPr="00E279B3">
        <w:rPr>
          <w:rFonts w:ascii="Arial Narrow" w:hAnsi="Arial Narrow" w:cs="Tahoma"/>
          <w:sz w:val="28"/>
          <w:szCs w:val="28"/>
        </w:rPr>
        <w:t xml:space="preserve">y pese a que se encontraban separados de hecho hacía más de 37 años, el vínculo matrimonial siguió vigente.  </w:t>
      </w:r>
    </w:p>
    <w:p w:rsidR="0090515F" w:rsidRPr="00E279B3" w:rsidRDefault="0090515F" w:rsidP="00E279B3">
      <w:pPr>
        <w:pStyle w:val="Sinespaciado"/>
      </w:pPr>
    </w:p>
    <w:p w:rsidR="0090515F" w:rsidRPr="00E279B3" w:rsidRDefault="00AA6117" w:rsidP="00C95857">
      <w:pPr>
        <w:shd w:val="clear" w:color="auto" w:fill="FFFFFF"/>
        <w:spacing w:line="360" w:lineRule="auto"/>
        <w:ind w:firstLine="851"/>
        <w:jc w:val="both"/>
        <w:rPr>
          <w:rFonts w:ascii="Arial Narrow" w:hAnsi="Arial Narrow" w:cs="Tahoma"/>
          <w:sz w:val="28"/>
          <w:szCs w:val="28"/>
        </w:rPr>
      </w:pPr>
      <w:r w:rsidRPr="00E279B3">
        <w:rPr>
          <w:rFonts w:ascii="Arial Narrow" w:hAnsi="Arial Narrow" w:cs="Tahoma"/>
          <w:sz w:val="28"/>
          <w:szCs w:val="28"/>
        </w:rPr>
        <w:t>Por último, i</w:t>
      </w:r>
      <w:r w:rsidR="0090515F" w:rsidRPr="00E279B3">
        <w:rPr>
          <w:rFonts w:ascii="Arial Narrow" w:hAnsi="Arial Narrow" w:cs="Tahoma"/>
          <w:sz w:val="28"/>
          <w:szCs w:val="28"/>
        </w:rPr>
        <w:t xml:space="preserve">ndica que presentó ante la entidad demandada la solicitud de reconocimiento de la pensión de sobrevivientes, pero le fue negada mediante Resolución GNR 228453 de 2015, dada la </w:t>
      </w:r>
      <w:r w:rsidRPr="00E279B3">
        <w:rPr>
          <w:rFonts w:ascii="Arial Narrow" w:hAnsi="Arial Narrow" w:cs="Tahoma"/>
          <w:sz w:val="28"/>
          <w:szCs w:val="28"/>
        </w:rPr>
        <w:t xml:space="preserve">controversia suscitada con </w:t>
      </w:r>
      <w:r w:rsidR="0090515F" w:rsidRPr="00E279B3">
        <w:rPr>
          <w:rFonts w:ascii="Arial Narrow" w:hAnsi="Arial Narrow" w:cs="Tahoma"/>
          <w:sz w:val="28"/>
          <w:szCs w:val="28"/>
        </w:rPr>
        <w:t>la cónyuge supérstit</w:t>
      </w:r>
      <w:r w:rsidRPr="00E279B3">
        <w:rPr>
          <w:rFonts w:ascii="Arial Narrow" w:hAnsi="Arial Narrow" w:cs="Tahoma"/>
          <w:sz w:val="28"/>
          <w:szCs w:val="28"/>
        </w:rPr>
        <w:t xml:space="preserve">e. </w:t>
      </w:r>
    </w:p>
    <w:p w:rsidR="00C95857" w:rsidRPr="00E279B3" w:rsidRDefault="00C95857" w:rsidP="00E279B3">
      <w:pPr>
        <w:pStyle w:val="Sinespaciado"/>
      </w:pPr>
    </w:p>
    <w:p w:rsidR="002E7C00" w:rsidRPr="00E279B3" w:rsidRDefault="002E7C00" w:rsidP="006C7FE2">
      <w:pPr>
        <w:shd w:val="clear" w:color="auto" w:fill="FFFFFF"/>
        <w:spacing w:line="360" w:lineRule="auto"/>
        <w:ind w:firstLine="708"/>
        <w:jc w:val="both"/>
        <w:rPr>
          <w:rFonts w:ascii="Arial Narrow" w:hAnsi="Arial Narrow" w:cs="Tahoma"/>
          <w:sz w:val="28"/>
          <w:szCs w:val="28"/>
        </w:rPr>
      </w:pPr>
      <w:r w:rsidRPr="00E279B3">
        <w:rPr>
          <w:rFonts w:ascii="Arial Narrow" w:hAnsi="Arial Narrow" w:cs="Tahoma"/>
          <w:sz w:val="28"/>
          <w:szCs w:val="28"/>
        </w:rPr>
        <w:t>Admitida la demanda se dispuso el traslado del caso a los demandados, los cuales allegaron respuesta por medio de profesionales del derecho, así:</w:t>
      </w:r>
    </w:p>
    <w:p w:rsidR="002E7C00" w:rsidRPr="00E279B3" w:rsidRDefault="002E7C00" w:rsidP="00E279B3">
      <w:pPr>
        <w:pStyle w:val="Sinespaciado"/>
      </w:pPr>
    </w:p>
    <w:p w:rsidR="002E7C00" w:rsidRPr="00E279B3" w:rsidRDefault="00B8242B" w:rsidP="002E7C00">
      <w:pPr>
        <w:shd w:val="clear" w:color="auto" w:fill="FFFFFF"/>
        <w:spacing w:line="360" w:lineRule="auto"/>
        <w:ind w:firstLine="708"/>
        <w:jc w:val="both"/>
        <w:rPr>
          <w:rFonts w:ascii="Arial Narrow" w:hAnsi="Arial Narrow" w:cs="Tahoma"/>
          <w:sz w:val="28"/>
          <w:szCs w:val="28"/>
        </w:rPr>
      </w:pPr>
      <w:proofErr w:type="spellStart"/>
      <w:r w:rsidRPr="00E279B3">
        <w:rPr>
          <w:rFonts w:ascii="Arial Narrow" w:hAnsi="Arial Narrow" w:cs="Tahoma"/>
          <w:sz w:val="28"/>
          <w:szCs w:val="28"/>
        </w:rPr>
        <w:t>Colpensiones</w:t>
      </w:r>
      <w:proofErr w:type="spellEnd"/>
      <w:r w:rsidRPr="00E279B3">
        <w:rPr>
          <w:rFonts w:ascii="Arial Narrow" w:hAnsi="Arial Narrow" w:cs="Tahoma"/>
          <w:sz w:val="28"/>
          <w:szCs w:val="28"/>
        </w:rPr>
        <w:t xml:space="preserve">, se pronunció frente a los hechos, indicando que acepta los relacionados con la fecha del </w:t>
      </w:r>
      <w:r w:rsidR="00674725" w:rsidRPr="00E279B3">
        <w:rPr>
          <w:rFonts w:ascii="Arial Narrow" w:hAnsi="Arial Narrow" w:cs="Tahoma"/>
          <w:sz w:val="28"/>
          <w:szCs w:val="28"/>
        </w:rPr>
        <w:t xml:space="preserve">fallecimiento del causante, </w:t>
      </w:r>
      <w:r w:rsidRPr="00E279B3">
        <w:rPr>
          <w:rFonts w:ascii="Arial Narrow" w:hAnsi="Arial Narrow" w:cs="Tahoma"/>
          <w:sz w:val="28"/>
          <w:szCs w:val="28"/>
        </w:rPr>
        <w:t xml:space="preserve">su condición de pensionado, el vínculo matrimonial con la señora Rosa Amanda Cano, </w:t>
      </w:r>
      <w:r w:rsidR="007659D3" w:rsidRPr="00E279B3">
        <w:rPr>
          <w:rFonts w:ascii="Arial Narrow" w:hAnsi="Arial Narrow" w:cs="Tahoma"/>
          <w:sz w:val="28"/>
          <w:szCs w:val="28"/>
        </w:rPr>
        <w:t xml:space="preserve">y </w:t>
      </w:r>
      <w:r w:rsidRPr="00E279B3">
        <w:rPr>
          <w:rFonts w:ascii="Arial Narrow" w:hAnsi="Arial Narrow" w:cs="Tahoma"/>
          <w:sz w:val="28"/>
          <w:szCs w:val="28"/>
        </w:rPr>
        <w:t xml:space="preserve">la negativa del reconocimiento del beneficio pensional </w:t>
      </w:r>
      <w:r w:rsidR="007659D3" w:rsidRPr="00E279B3">
        <w:rPr>
          <w:rFonts w:ascii="Arial Narrow" w:hAnsi="Arial Narrow" w:cs="Tahoma"/>
          <w:sz w:val="28"/>
          <w:szCs w:val="28"/>
        </w:rPr>
        <w:t xml:space="preserve">dada la controversia con la cónyuge supérstite. Se opuso a las pretensiones y propuso como medios exceptivos “Inexistencia de la obligación demandada” y “Prescripción”.  </w:t>
      </w:r>
      <w:r w:rsidRPr="00E279B3">
        <w:rPr>
          <w:rFonts w:ascii="Arial Narrow" w:hAnsi="Arial Narrow" w:cs="Tahoma"/>
          <w:sz w:val="28"/>
          <w:szCs w:val="28"/>
        </w:rPr>
        <w:t xml:space="preserve"> </w:t>
      </w:r>
    </w:p>
    <w:p w:rsidR="00C95857" w:rsidRPr="00E279B3" w:rsidRDefault="00C95857" w:rsidP="00E279B3">
      <w:pPr>
        <w:pStyle w:val="Sinespaciado"/>
      </w:pPr>
    </w:p>
    <w:p w:rsidR="00E54EF6" w:rsidRPr="00E279B3" w:rsidRDefault="007659D3" w:rsidP="00D51CB1">
      <w:pPr>
        <w:shd w:val="clear" w:color="auto" w:fill="FFFFFF"/>
        <w:spacing w:line="360" w:lineRule="auto"/>
        <w:ind w:firstLine="851"/>
        <w:jc w:val="both"/>
        <w:rPr>
          <w:rFonts w:ascii="Arial Narrow" w:hAnsi="Arial Narrow" w:cs="Tahoma"/>
          <w:sz w:val="28"/>
          <w:szCs w:val="28"/>
        </w:rPr>
      </w:pPr>
      <w:r w:rsidRPr="00E279B3">
        <w:rPr>
          <w:rFonts w:ascii="Arial Narrow" w:hAnsi="Arial Narrow" w:cs="Tahoma"/>
          <w:sz w:val="28"/>
          <w:szCs w:val="28"/>
        </w:rPr>
        <w:t xml:space="preserve">Por su parte, la señora Rosa Amanda Cano de Escobar, </w:t>
      </w:r>
      <w:r w:rsidR="007C15EE" w:rsidRPr="00E279B3">
        <w:rPr>
          <w:rFonts w:ascii="Arial Narrow" w:hAnsi="Arial Narrow" w:cs="Tahoma"/>
          <w:sz w:val="28"/>
          <w:szCs w:val="28"/>
        </w:rPr>
        <w:t xml:space="preserve">en calidad de cónyuge supérstite, </w:t>
      </w:r>
      <w:r w:rsidRPr="00E279B3">
        <w:rPr>
          <w:rFonts w:ascii="Arial Narrow" w:hAnsi="Arial Narrow" w:cs="Tahoma"/>
          <w:sz w:val="28"/>
          <w:szCs w:val="28"/>
        </w:rPr>
        <w:t xml:space="preserve">allegó respuesta en la </w:t>
      </w:r>
      <w:r w:rsidR="0065313C" w:rsidRPr="00E279B3">
        <w:rPr>
          <w:rFonts w:ascii="Arial Narrow" w:hAnsi="Arial Narrow" w:cs="Tahoma"/>
          <w:sz w:val="28"/>
          <w:szCs w:val="28"/>
        </w:rPr>
        <w:t xml:space="preserve">que </w:t>
      </w:r>
      <w:r w:rsidRPr="00E279B3">
        <w:rPr>
          <w:rFonts w:ascii="Arial Narrow" w:hAnsi="Arial Narrow" w:cs="Tahoma"/>
          <w:sz w:val="28"/>
          <w:szCs w:val="28"/>
        </w:rPr>
        <w:t>acept</w:t>
      </w:r>
      <w:r w:rsidR="0065313C" w:rsidRPr="00E279B3">
        <w:rPr>
          <w:rFonts w:ascii="Arial Narrow" w:hAnsi="Arial Narrow" w:cs="Tahoma"/>
          <w:sz w:val="28"/>
          <w:szCs w:val="28"/>
        </w:rPr>
        <w:t>ó</w:t>
      </w:r>
      <w:r w:rsidRPr="00E279B3">
        <w:rPr>
          <w:rFonts w:ascii="Arial Narrow" w:hAnsi="Arial Narrow" w:cs="Tahoma"/>
          <w:sz w:val="28"/>
          <w:szCs w:val="28"/>
        </w:rPr>
        <w:t xml:space="preserve"> </w:t>
      </w:r>
      <w:r w:rsidR="00D17379" w:rsidRPr="00E279B3">
        <w:rPr>
          <w:rFonts w:ascii="Arial Narrow" w:hAnsi="Arial Narrow" w:cs="Tahoma"/>
          <w:sz w:val="28"/>
          <w:szCs w:val="28"/>
        </w:rPr>
        <w:t xml:space="preserve">la calidad de pensionado </w:t>
      </w:r>
      <w:r w:rsidR="0065313C" w:rsidRPr="00E279B3">
        <w:rPr>
          <w:rFonts w:ascii="Arial Narrow" w:hAnsi="Arial Narrow" w:cs="Tahoma"/>
          <w:sz w:val="28"/>
          <w:szCs w:val="28"/>
        </w:rPr>
        <w:t xml:space="preserve">del causante, la </w:t>
      </w:r>
      <w:r w:rsidR="0065313C" w:rsidRPr="00E279B3">
        <w:rPr>
          <w:rFonts w:ascii="Arial Narrow" w:hAnsi="Arial Narrow" w:cs="Tahoma"/>
          <w:sz w:val="28"/>
          <w:szCs w:val="28"/>
        </w:rPr>
        <w:lastRenderedPageBreak/>
        <w:t>convivencia que</w:t>
      </w:r>
      <w:r w:rsidR="00C76D3E" w:rsidRPr="00E279B3">
        <w:rPr>
          <w:rFonts w:ascii="Arial Narrow" w:hAnsi="Arial Narrow" w:cs="Tahoma"/>
          <w:sz w:val="28"/>
          <w:szCs w:val="28"/>
        </w:rPr>
        <w:t xml:space="preserve"> éste</w:t>
      </w:r>
      <w:r w:rsidR="0065313C" w:rsidRPr="00E279B3">
        <w:rPr>
          <w:rFonts w:ascii="Arial Narrow" w:hAnsi="Arial Narrow" w:cs="Tahoma"/>
          <w:sz w:val="28"/>
          <w:szCs w:val="28"/>
        </w:rPr>
        <w:t xml:space="preserve"> sostenía con la señora María </w:t>
      </w:r>
      <w:proofErr w:type="spellStart"/>
      <w:r w:rsidR="0065313C" w:rsidRPr="00E279B3">
        <w:rPr>
          <w:rFonts w:ascii="Arial Narrow" w:hAnsi="Arial Narrow" w:cs="Tahoma"/>
          <w:sz w:val="28"/>
          <w:szCs w:val="28"/>
        </w:rPr>
        <w:t>Nory</w:t>
      </w:r>
      <w:proofErr w:type="spellEnd"/>
      <w:r w:rsidR="0065313C" w:rsidRPr="00E279B3">
        <w:rPr>
          <w:rFonts w:ascii="Arial Narrow" w:hAnsi="Arial Narrow" w:cs="Tahoma"/>
          <w:sz w:val="28"/>
          <w:szCs w:val="28"/>
        </w:rPr>
        <w:t xml:space="preserve"> Betancur al momento de su deceso,</w:t>
      </w:r>
      <w:r w:rsidR="007C15EE" w:rsidRPr="00E279B3">
        <w:rPr>
          <w:rFonts w:ascii="Arial Narrow" w:hAnsi="Arial Narrow" w:cs="Tahoma"/>
          <w:sz w:val="28"/>
          <w:szCs w:val="28"/>
        </w:rPr>
        <w:t xml:space="preserve"> pero </w:t>
      </w:r>
      <w:r w:rsidR="0065313C" w:rsidRPr="00E279B3">
        <w:rPr>
          <w:rFonts w:ascii="Arial Narrow" w:hAnsi="Arial Narrow" w:cs="Tahoma"/>
          <w:sz w:val="28"/>
          <w:szCs w:val="28"/>
        </w:rPr>
        <w:t>negando</w:t>
      </w:r>
      <w:r w:rsidR="007C15EE" w:rsidRPr="00E279B3">
        <w:rPr>
          <w:rFonts w:ascii="Arial Narrow" w:hAnsi="Arial Narrow" w:cs="Tahoma"/>
          <w:sz w:val="28"/>
          <w:szCs w:val="28"/>
        </w:rPr>
        <w:t xml:space="preserve"> </w:t>
      </w:r>
      <w:r w:rsidR="0065313C" w:rsidRPr="00E279B3">
        <w:rPr>
          <w:rFonts w:ascii="Arial Narrow" w:hAnsi="Arial Narrow" w:cs="Tahoma"/>
          <w:sz w:val="28"/>
          <w:szCs w:val="28"/>
        </w:rPr>
        <w:t xml:space="preserve">que </w:t>
      </w:r>
      <w:r w:rsidR="007C15EE" w:rsidRPr="00E279B3">
        <w:rPr>
          <w:rFonts w:ascii="Arial Narrow" w:hAnsi="Arial Narrow" w:cs="Tahoma"/>
          <w:sz w:val="28"/>
          <w:szCs w:val="28"/>
        </w:rPr>
        <w:t xml:space="preserve">ésta </w:t>
      </w:r>
      <w:r w:rsidR="00C76D3E" w:rsidRPr="00E279B3">
        <w:rPr>
          <w:rFonts w:ascii="Arial Narrow" w:hAnsi="Arial Narrow" w:cs="Tahoma"/>
          <w:sz w:val="28"/>
          <w:szCs w:val="28"/>
        </w:rPr>
        <w:t>hubiera iniciado el 10 de enero de 1978;</w:t>
      </w:r>
      <w:r w:rsidR="007C15EE" w:rsidRPr="00E279B3">
        <w:rPr>
          <w:rFonts w:ascii="Arial Narrow" w:hAnsi="Arial Narrow" w:cs="Tahoma"/>
          <w:sz w:val="28"/>
          <w:szCs w:val="28"/>
        </w:rPr>
        <w:t xml:space="preserve"> </w:t>
      </w:r>
      <w:r w:rsidR="00497E59" w:rsidRPr="00E279B3">
        <w:rPr>
          <w:rFonts w:ascii="Arial Narrow" w:hAnsi="Arial Narrow" w:cs="Tahoma"/>
          <w:sz w:val="28"/>
          <w:szCs w:val="28"/>
        </w:rPr>
        <w:t>la procreación del hijo entre los</w:t>
      </w:r>
      <w:r w:rsidR="007C15EE" w:rsidRPr="00E279B3">
        <w:rPr>
          <w:rFonts w:ascii="Arial Narrow" w:hAnsi="Arial Narrow" w:cs="Tahoma"/>
          <w:sz w:val="28"/>
          <w:szCs w:val="28"/>
        </w:rPr>
        <w:t xml:space="preserve"> compañeros permanentes, </w:t>
      </w:r>
      <w:r w:rsidR="002B35C8" w:rsidRPr="00E279B3">
        <w:rPr>
          <w:rFonts w:ascii="Arial Narrow" w:hAnsi="Arial Narrow" w:cs="Tahoma"/>
          <w:sz w:val="28"/>
          <w:szCs w:val="28"/>
        </w:rPr>
        <w:t xml:space="preserve">entre otros. Se opuso a las pretensiones de la demanda principal, por considerar que le corresponde una proporción de la pensión en razón al tiempo de convivencia con el causante.  En su defensa, formuló las excepciones de “Inexistencia de la obligación demandada” y “Prescripción”. </w:t>
      </w:r>
    </w:p>
    <w:p w:rsidR="002B35C8" w:rsidRPr="00E279B3" w:rsidRDefault="002B35C8" w:rsidP="00E279B3">
      <w:pPr>
        <w:pStyle w:val="Sinespaciado"/>
      </w:pPr>
    </w:p>
    <w:p w:rsidR="000660ED" w:rsidRPr="00E279B3" w:rsidRDefault="002B35C8" w:rsidP="000660ED">
      <w:pPr>
        <w:shd w:val="clear" w:color="auto" w:fill="FFFFFF"/>
        <w:spacing w:line="360" w:lineRule="auto"/>
        <w:ind w:firstLine="851"/>
        <w:jc w:val="both"/>
        <w:rPr>
          <w:rFonts w:ascii="Arial Narrow" w:hAnsi="Arial Narrow" w:cs="Tahoma"/>
          <w:sz w:val="28"/>
          <w:szCs w:val="28"/>
        </w:rPr>
      </w:pPr>
      <w:r w:rsidRPr="00E279B3">
        <w:rPr>
          <w:rFonts w:ascii="Arial Narrow" w:hAnsi="Arial Narrow" w:cs="Tahoma"/>
          <w:sz w:val="28"/>
          <w:szCs w:val="28"/>
        </w:rPr>
        <w:t>Así mismo, present</w:t>
      </w:r>
      <w:r w:rsidR="00DB7429" w:rsidRPr="00E279B3">
        <w:rPr>
          <w:rFonts w:ascii="Arial Narrow" w:hAnsi="Arial Narrow" w:cs="Tahoma"/>
          <w:sz w:val="28"/>
          <w:szCs w:val="28"/>
        </w:rPr>
        <w:t>ó demanda como interviniente ad-</w:t>
      </w:r>
      <w:proofErr w:type="spellStart"/>
      <w:r w:rsidR="00DB7429" w:rsidRPr="00E279B3">
        <w:rPr>
          <w:rFonts w:ascii="Arial Narrow" w:hAnsi="Arial Narrow" w:cs="Tahoma"/>
          <w:sz w:val="28"/>
          <w:szCs w:val="28"/>
        </w:rPr>
        <w:t>excludendu</w:t>
      </w:r>
      <w:r w:rsidR="000660ED" w:rsidRPr="00E279B3">
        <w:rPr>
          <w:rFonts w:ascii="Arial Narrow" w:hAnsi="Arial Narrow" w:cs="Tahoma"/>
          <w:sz w:val="28"/>
          <w:szCs w:val="28"/>
        </w:rPr>
        <w:t>m</w:t>
      </w:r>
      <w:proofErr w:type="spellEnd"/>
      <w:r w:rsidR="000660ED" w:rsidRPr="00E279B3">
        <w:rPr>
          <w:rFonts w:ascii="Arial Narrow" w:hAnsi="Arial Narrow" w:cs="Tahoma"/>
          <w:sz w:val="28"/>
          <w:szCs w:val="28"/>
        </w:rPr>
        <w:t xml:space="preserve">, en la que relata además de la calidad de pensionado y el fallecimiento del señor Escobar Agudelo, que convivió con el causante desde el 19 de octubre de 1958, calenda en la que contrajeron matrimonio y hasta el 30 de enero de 1998, cuando </w:t>
      </w:r>
      <w:r w:rsidR="00A12218" w:rsidRPr="00E279B3">
        <w:rPr>
          <w:rFonts w:ascii="Arial Narrow" w:hAnsi="Arial Narrow" w:cs="Tahoma"/>
          <w:sz w:val="28"/>
          <w:szCs w:val="28"/>
        </w:rPr>
        <w:t xml:space="preserve">se separaron de hecho; que procrearon dos hijos, actualmente mayores de edad; que siempre fue beneficiaria en salud de su esposo; </w:t>
      </w:r>
      <w:r w:rsidR="00695659" w:rsidRPr="00E279B3">
        <w:rPr>
          <w:rFonts w:ascii="Arial Narrow" w:hAnsi="Arial Narrow" w:cs="Tahoma"/>
          <w:sz w:val="28"/>
          <w:szCs w:val="28"/>
        </w:rPr>
        <w:t xml:space="preserve">que éste no dejó de velar económicamente por ella, puesto que mensualmente le enviaba un aporte económico a través de la empresa </w:t>
      </w:r>
      <w:proofErr w:type="spellStart"/>
      <w:r w:rsidR="00695659" w:rsidRPr="00E279B3">
        <w:rPr>
          <w:rFonts w:ascii="Arial Narrow" w:hAnsi="Arial Narrow" w:cs="Tahoma"/>
          <w:sz w:val="28"/>
          <w:szCs w:val="28"/>
        </w:rPr>
        <w:t>supergiros</w:t>
      </w:r>
      <w:proofErr w:type="spellEnd"/>
      <w:r w:rsidR="00695659" w:rsidRPr="00E279B3">
        <w:rPr>
          <w:rFonts w:ascii="Arial Narrow" w:hAnsi="Arial Narrow" w:cs="Tahoma"/>
          <w:sz w:val="28"/>
          <w:szCs w:val="28"/>
        </w:rPr>
        <w:t xml:space="preserve"> o su hija; que solicito el reconocimiento de la pensión el 28 de mayo de 2015, pero le fue negada por existir otra reclamante. </w:t>
      </w:r>
    </w:p>
    <w:p w:rsidR="00695659" w:rsidRPr="00E279B3" w:rsidRDefault="00695659" w:rsidP="00E279B3">
      <w:pPr>
        <w:pStyle w:val="Sinespaciado"/>
      </w:pPr>
    </w:p>
    <w:p w:rsidR="002E26F4" w:rsidRPr="00E279B3" w:rsidRDefault="00695659" w:rsidP="00695659">
      <w:pPr>
        <w:shd w:val="clear" w:color="auto" w:fill="FFFFFF"/>
        <w:spacing w:line="360" w:lineRule="auto"/>
        <w:ind w:firstLine="851"/>
        <w:jc w:val="both"/>
        <w:rPr>
          <w:rFonts w:ascii="Arial Narrow" w:hAnsi="Arial Narrow" w:cs="Tahoma"/>
          <w:sz w:val="28"/>
          <w:szCs w:val="28"/>
        </w:rPr>
      </w:pPr>
      <w:r w:rsidRPr="00E279B3">
        <w:rPr>
          <w:rFonts w:ascii="Arial Narrow" w:hAnsi="Arial Narrow" w:cs="Tahoma"/>
          <w:sz w:val="28"/>
          <w:szCs w:val="28"/>
        </w:rPr>
        <w:t xml:space="preserve">Pide, con estos fundamentos, el reconocimiento pensional desde el momento del fallecimiento de su cónyuge, </w:t>
      </w:r>
      <w:r w:rsidR="002E26F4" w:rsidRPr="00E279B3">
        <w:rPr>
          <w:rFonts w:ascii="Arial Narrow" w:hAnsi="Arial Narrow" w:cs="Tahoma"/>
          <w:sz w:val="28"/>
          <w:szCs w:val="28"/>
        </w:rPr>
        <w:t xml:space="preserve">en proporción igual al 60 %, el retroactivo, los intereses de mora de que trata el artículo 141 de la Ley 100/93 y, las costas del proceso. </w:t>
      </w:r>
    </w:p>
    <w:p w:rsidR="002E26F4" w:rsidRPr="00E279B3" w:rsidRDefault="002E26F4" w:rsidP="00E279B3">
      <w:pPr>
        <w:pStyle w:val="Sinespaciado"/>
      </w:pPr>
    </w:p>
    <w:p w:rsidR="00813914" w:rsidRPr="00E279B3" w:rsidRDefault="002E26F4" w:rsidP="00695659">
      <w:pPr>
        <w:shd w:val="clear" w:color="auto" w:fill="FFFFFF"/>
        <w:spacing w:line="360" w:lineRule="auto"/>
        <w:ind w:firstLine="851"/>
        <w:jc w:val="both"/>
        <w:rPr>
          <w:rFonts w:ascii="Arial Narrow" w:hAnsi="Arial Narrow" w:cs="Tahoma"/>
          <w:sz w:val="28"/>
          <w:szCs w:val="28"/>
        </w:rPr>
      </w:pPr>
      <w:r w:rsidRPr="00E279B3">
        <w:rPr>
          <w:rFonts w:ascii="Arial Narrow" w:hAnsi="Arial Narrow" w:cs="Tahoma"/>
          <w:sz w:val="28"/>
          <w:szCs w:val="28"/>
        </w:rPr>
        <w:t xml:space="preserve">Frente a dicha intervención la demandante principal </w:t>
      </w:r>
      <w:r w:rsidR="00813914" w:rsidRPr="00E279B3">
        <w:rPr>
          <w:rFonts w:ascii="Arial Narrow" w:hAnsi="Arial Narrow" w:cs="Tahoma"/>
          <w:sz w:val="28"/>
          <w:szCs w:val="28"/>
        </w:rPr>
        <w:t xml:space="preserve">allegó escrito sin pronunciarse de fondo respecto a las pretensiones ni formular excepciones. </w:t>
      </w:r>
      <w:r w:rsidRPr="00E279B3">
        <w:rPr>
          <w:rFonts w:ascii="Arial Narrow" w:hAnsi="Arial Narrow" w:cs="Tahoma"/>
          <w:sz w:val="28"/>
          <w:szCs w:val="28"/>
        </w:rPr>
        <w:t xml:space="preserve"> </w:t>
      </w:r>
    </w:p>
    <w:p w:rsidR="00813914" w:rsidRPr="00E279B3" w:rsidRDefault="00813914" w:rsidP="00E279B3">
      <w:pPr>
        <w:pStyle w:val="Sinespaciado"/>
      </w:pPr>
    </w:p>
    <w:p w:rsidR="00695659" w:rsidRPr="00E279B3" w:rsidRDefault="00695659" w:rsidP="00695659">
      <w:pPr>
        <w:shd w:val="clear" w:color="auto" w:fill="FFFFFF"/>
        <w:spacing w:line="360" w:lineRule="auto"/>
        <w:ind w:firstLine="851"/>
        <w:jc w:val="both"/>
        <w:rPr>
          <w:rFonts w:ascii="Arial Narrow" w:hAnsi="Arial Narrow" w:cs="Tahoma"/>
          <w:sz w:val="28"/>
          <w:szCs w:val="28"/>
        </w:rPr>
      </w:pPr>
      <w:proofErr w:type="spellStart"/>
      <w:r w:rsidRPr="00E279B3">
        <w:rPr>
          <w:rFonts w:ascii="Arial Narrow" w:hAnsi="Arial Narrow" w:cs="Tahoma"/>
          <w:sz w:val="28"/>
          <w:szCs w:val="28"/>
        </w:rPr>
        <w:t>Colpensiones</w:t>
      </w:r>
      <w:proofErr w:type="spellEnd"/>
      <w:r w:rsidRPr="00E279B3">
        <w:rPr>
          <w:rFonts w:ascii="Arial Narrow" w:hAnsi="Arial Narrow" w:cs="Tahoma"/>
          <w:sz w:val="28"/>
          <w:szCs w:val="28"/>
        </w:rPr>
        <w:t xml:space="preserve">, </w:t>
      </w:r>
      <w:r w:rsidR="00813914" w:rsidRPr="00E279B3">
        <w:rPr>
          <w:rFonts w:ascii="Arial Narrow" w:hAnsi="Arial Narrow" w:cs="Tahoma"/>
          <w:sz w:val="28"/>
          <w:szCs w:val="28"/>
        </w:rPr>
        <w:t>por su parte,</w:t>
      </w:r>
      <w:r w:rsidR="006C7FE2" w:rsidRPr="00E279B3">
        <w:rPr>
          <w:rFonts w:ascii="Arial Narrow" w:hAnsi="Arial Narrow" w:cs="Tahoma"/>
          <w:sz w:val="28"/>
          <w:szCs w:val="28"/>
        </w:rPr>
        <w:t xml:space="preserve"> se opuso a las pretensiones y formuló como excepciones de fondo las de “Inexistencia de la obligación demandada”, “Cumplimiento de un deber legal”, “Ausencia de causación de intereses moratorios”, “Imposibilidad de condena en costas procesales”, “Prescripción” y “Buena Fe”.  </w:t>
      </w:r>
    </w:p>
    <w:p w:rsidR="007C15EE" w:rsidRPr="00E279B3" w:rsidRDefault="007C15EE" w:rsidP="00E279B3">
      <w:pPr>
        <w:pStyle w:val="Sinespaciado"/>
        <w:spacing w:line="360" w:lineRule="auto"/>
      </w:pPr>
    </w:p>
    <w:p w:rsidR="00D51CB1" w:rsidRPr="00E279B3" w:rsidRDefault="00D51CB1" w:rsidP="00D51CB1">
      <w:pPr>
        <w:shd w:val="clear" w:color="auto" w:fill="FFFFFF"/>
        <w:spacing w:line="360" w:lineRule="auto"/>
        <w:ind w:firstLine="851"/>
        <w:jc w:val="both"/>
        <w:rPr>
          <w:rFonts w:ascii="Arial Narrow" w:hAnsi="Arial Narrow" w:cs="Tahoma"/>
          <w:b/>
          <w:i/>
          <w:sz w:val="28"/>
          <w:szCs w:val="28"/>
        </w:rPr>
      </w:pPr>
      <w:r w:rsidRPr="00E279B3">
        <w:rPr>
          <w:rFonts w:ascii="Arial Narrow" w:hAnsi="Arial Narrow" w:cs="Tahoma"/>
          <w:b/>
          <w:i/>
          <w:sz w:val="28"/>
          <w:szCs w:val="28"/>
        </w:rPr>
        <w:t xml:space="preserve">SENTENCIA </w:t>
      </w:r>
      <w:r w:rsidR="006C7FE2" w:rsidRPr="00E279B3">
        <w:rPr>
          <w:rFonts w:ascii="Arial Narrow" w:hAnsi="Arial Narrow" w:cs="Tahoma"/>
          <w:b/>
          <w:i/>
          <w:sz w:val="28"/>
          <w:szCs w:val="28"/>
        </w:rPr>
        <w:t xml:space="preserve">DEL JUZGADO </w:t>
      </w:r>
    </w:p>
    <w:p w:rsidR="00D51CB1" w:rsidRPr="00E279B3" w:rsidRDefault="00D51CB1" w:rsidP="00E279B3">
      <w:pPr>
        <w:pStyle w:val="Sinespaciado"/>
      </w:pPr>
    </w:p>
    <w:p w:rsidR="00DA174B" w:rsidRPr="00E279B3" w:rsidRDefault="006C7FE2" w:rsidP="00D51CB1">
      <w:pPr>
        <w:shd w:val="clear" w:color="auto" w:fill="FFFFFF"/>
        <w:spacing w:line="360" w:lineRule="auto"/>
        <w:ind w:firstLine="851"/>
        <w:jc w:val="both"/>
        <w:rPr>
          <w:rFonts w:ascii="Arial Narrow" w:hAnsi="Arial Narrow" w:cs="Tahoma"/>
          <w:sz w:val="28"/>
          <w:szCs w:val="28"/>
        </w:rPr>
      </w:pPr>
      <w:r w:rsidRPr="00E279B3">
        <w:rPr>
          <w:rFonts w:ascii="Arial Narrow" w:hAnsi="Arial Narrow" w:cs="Tahoma"/>
          <w:sz w:val="28"/>
          <w:szCs w:val="28"/>
        </w:rPr>
        <w:t xml:space="preserve">La Jueza del conocimiento mediante fallo </w:t>
      </w:r>
      <w:r w:rsidR="003E59E5" w:rsidRPr="00E279B3">
        <w:rPr>
          <w:rFonts w:ascii="Arial Narrow" w:hAnsi="Arial Narrow" w:cs="Tahoma"/>
          <w:sz w:val="28"/>
          <w:szCs w:val="28"/>
        </w:rPr>
        <w:t xml:space="preserve">del 27 de julio de 2016, </w:t>
      </w:r>
      <w:r w:rsidR="00340912" w:rsidRPr="00E279B3">
        <w:rPr>
          <w:rFonts w:ascii="Arial Narrow" w:hAnsi="Arial Narrow" w:cs="Tahoma"/>
          <w:sz w:val="28"/>
          <w:szCs w:val="28"/>
        </w:rPr>
        <w:t xml:space="preserve">estimó </w:t>
      </w:r>
      <w:r w:rsidR="00E279B3">
        <w:rPr>
          <w:rFonts w:ascii="Arial Narrow" w:hAnsi="Arial Narrow" w:cs="Tahoma"/>
          <w:sz w:val="28"/>
          <w:szCs w:val="28"/>
        </w:rPr>
        <w:t xml:space="preserve">en </w:t>
      </w:r>
      <w:r w:rsidR="00DA174B" w:rsidRPr="00E279B3">
        <w:rPr>
          <w:rFonts w:ascii="Arial Narrow" w:hAnsi="Arial Narrow" w:cs="Tahoma"/>
          <w:sz w:val="28"/>
          <w:szCs w:val="28"/>
        </w:rPr>
        <w:t xml:space="preserve">primer lugar, que el señor Alfonso Escobar Agudelo, en calidad de pensionado del sistema de seguridad social, dejó causado el derecho a la pensión de sobrevivientes a </w:t>
      </w:r>
      <w:r w:rsidR="00DA174B" w:rsidRPr="00E279B3">
        <w:rPr>
          <w:rFonts w:ascii="Arial Narrow" w:hAnsi="Arial Narrow" w:cs="Tahoma"/>
          <w:sz w:val="28"/>
          <w:szCs w:val="28"/>
        </w:rPr>
        <w:lastRenderedPageBreak/>
        <w:t xml:space="preserve">sus posibles beneficiarios, al tenor de lo preceptuado en la Ley 797 de 2003, modificatoria de la Ley 100/93, pues pese a que no obra en el plenario copia de la resolución a través de la cual </w:t>
      </w:r>
      <w:r w:rsidR="00340912" w:rsidRPr="00E279B3">
        <w:rPr>
          <w:rFonts w:ascii="Arial Narrow" w:hAnsi="Arial Narrow" w:cs="Tahoma"/>
          <w:sz w:val="28"/>
          <w:szCs w:val="28"/>
        </w:rPr>
        <w:t xml:space="preserve">se </w:t>
      </w:r>
      <w:r w:rsidR="00DA174B" w:rsidRPr="00E279B3">
        <w:rPr>
          <w:rFonts w:ascii="Arial Narrow" w:hAnsi="Arial Narrow" w:cs="Tahoma"/>
          <w:sz w:val="28"/>
          <w:szCs w:val="28"/>
        </w:rPr>
        <w:t>le reconoció el derecho a la pensión de vejez</w:t>
      </w:r>
      <w:r w:rsidR="00340912" w:rsidRPr="00E279B3">
        <w:rPr>
          <w:rFonts w:ascii="Arial Narrow" w:hAnsi="Arial Narrow" w:cs="Tahoma"/>
          <w:sz w:val="28"/>
          <w:szCs w:val="28"/>
        </w:rPr>
        <w:t xml:space="preserve"> en otrora</w:t>
      </w:r>
      <w:r w:rsidR="00DA174B" w:rsidRPr="00E279B3">
        <w:rPr>
          <w:rFonts w:ascii="Arial Narrow" w:hAnsi="Arial Narrow" w:cs="Tahoma"/>
          <w:sz w:val="28"/>
          <w:szCs w:val="28"/>
        </w:rPr>
        <w:t xml:space="preserve">, tal situación </w:t>
      </w:r>
      <w:r w:rsidR="00340912" w:rsidRPr="00E279B3">
        <w:rPr>
          <w:rFonts w:ascii="Arial Narrow" w:hAnsi="Arial Narrow" w:cs="Tahoma"/>
          <w:sz w:val="28"/>
          <w:szCs w:val="28"/>
        </w:rPr>
        <w:t xml:space="preserve">no mereció ningún reparo por parte de la entidad, </w:t>
      </w:r>
      <w:r w:rsidR="00E279B3">
        <w:rPr>
          <w:rFonts w:ascii="Arial Narrow" w:hAnsi="Arial Narrow" w:cs="Tahoma"/>
          <w:sz w:val="28"/>
          <w:szCs w:val="28"/>
        </w:rPr>
        <w:t xml:space="preserve">en tanto que </w:t>
      </w:r>
      <w:r w:rsidR="00340912" w:rsidRPr="00E279B3">
        <w:rPr>
          <w:rFonts w:ascii="Arial Narrow" w:hAnsi="Arial Narrow" w:cs="Tahoma"/>
          <w:sz w:val="28"/>
          <w:szCs w:val="28"/>
        </w:rPr>
        <w:t xml:space="preserve">fue aceptada en la contestación a la demanda. </w:t>
      </w:r>
    </w:p>
    <w:p w:rsidR="00DA174B" w:rsidRPr="00E279B3" w:rsidRDefault="00DA174B" w:rsidP="00E279B3">
      <w:pPr>
        <w:pStyle w:val="Sinespaciado"/>
      </w:pPr>
    </w:p>
    <w:p w:rsidR="00503AEC" w:rsidRPr="00E279B3" w:rsidRDefault="00340912" w:rsidP="00503AEC">
      <w:pPr>
        <w:shd w:val="clear" w:color="auto" w:fill="FFFFFF"/>
        <w:spacing w:line="360" w:lineRule="auto"/>
        <w:jc w:val="both"/>
        <w:rPr>
          <w:rFonts w:ascii="Arial Narrow" w:hAnsi="Arial Narrow" w:cs="Tahoma"/>
          <w:sz w:val="28"/>
          <w:szCs w:val="28"/>
        </w:rPr>
      </w:pPr>
      <w:r w:rsidRPr="00E279B3">
        <w:rPr>
          <w:rFonts w:ascii="Arial Narrow" w:hAnsi="Arial Narrow"/>
          <w:sz w:val="28"/>
          <w:szCs w:val="28"/>
          <w:lang w:val="es-CO"/>
        </w:rPr>
        <w:tab/>
      </w:r>
      <w:r w:rsidR="00816B86" w:rsidRPr="00E279B3">
        <w:rPr>
          <w:rFonts w:ascii="Arial Narrow" w:hAnsi="Arial Narrow"/>
          <w:sz w:val="28"/>
          <w:szCs w:val="28"/>
          <w:lang w:val="es-CO"/>
        </w:rPr>
        <w:t xml:space="preserve">Acto seguido, realizó una valoración de las pruebas </w:t>
      </w:r>
      <w:r w:rsidR="00AB6BDE" w:rsidRPr="00E279B3">
        <w:rPr>
          <w:rFonts w:ascii="Arial Narrow" w:hAnsi="Arial Narrow"/>
          <w:sz w:val="28"/>
          <w:szCs w:val="28"/>
          <w:lang w:val="es-CO"/>
        </w:rPr>
        <w:t xml:space="preserve">testimoniales traídas al plenario, para concluir que ambas reclamantes acreditaron haber hecho vida marital con el causante </w:t>
      </w:r>
      <w:r w:rsidR="00503AEC" w:rsidRPr="00E279B3">
        <w:rPr>
          <w:rFonts w:ascii="Arial Narrow" w:hAnsi="Arial Narrow"/>
          <w:sz w:val="28"/>
          <w:szCs w:val="28"/>
          <w:lang w:val="es-CO"/>
        </w:rPr>
        <w:t xml:space="preserve">en los términos y condiciones exigidas por la ley y la jurisprudencia,  razón por la cual les otorgó el derecho a la prestación pensional en proporción al tiempo de convivencia. A la </w:t>
      </w:r>
      <w:r w:rsidR="003E59E5" w:rsidRPr="00E279B3">
        <w:rPr>
          <w:rFonts w:ascii="Arial Narrow" w:hAnsi="Arial Narrow" w:cs="Tahoma"/>
          <w:sz w:val="28"/>
          <w:szCs w:val="28"/>
        </w:rPr>
        <w:t xml:space="preserve">demandante María </w:t>
      </w:r>
      <w:proofErr w:type="spellStart"/>
      <w:r w:rsidR="003E59E5" w:rsidRPr="00E279B3">
        <w:rPr>
          <w:rFonts w:ascii="Arial Narrow" w:hAnsi="Arial Narrow" w:cs="Tahoma"/>
          <w:sz w:val="28"/>
          <w:szCs w:val="28"/>
        </w:rPr>
        <w:t>N</w:t>
      </w:r>
      <w:r w:rsidR="002369EA" w:rsidRPr="00E279B3">
        <w:rPr>
          <w:rFonts w:ascii="Arial Narrow" w:hAnsi="Arial Narrow" w:cs="Tahoma"/>
          <w:sz w:val="28"/>
          <w:szCs w:val="28"/>
        </w:rPr>
        <w:t>ory</w:t>
      </w:r>
      <w:proofErr w:type="spellEnd"/>
      <w:r w:rsidR="002369EA" w:rsidRPr="00E279B3">
        <w:rPr>
          <w:rFonts w:ascii="Arial Narrow" w:hAnsi="Arial Narrow" w:cs="Tahoma"/>
          <w:sz w:val="28"/>
          <w:szCs w:val="28"/>
        </w:rPr>
        <w:t xml:space="preserve"> </w:t>
      </w:r>
      <w:r w:rsidR="001E27B3" w:rsidRPr="00E279B3">
        <w:rPr>
          <w:rFonts w:ascii="Arial Narrow" w:hAnsi="Arial Narrow" w:cs="Tahoma"/>
          <w:sz w:val="28"/>
          <w:szCs w:val="28"/>
        </w:rPr>
        <w:t xml:space="preserve">Betancur Agudelo, </w:t>
      </w:r>
      <w:r w:rsidR="00503AEC" w:rsidRPr="00E279B3">
        <w:rPr>
          <w:rFonts w:ascii="Arial Narrow" w:hAnsi="Arial Narrow" w:cs="Tahoma"/>
          <w:sz w:val="28"/>
          <w:szCs w:val="28"/>
        </w:rPr>
        <w:t>le asignó un 51.2</w:t>
      </w:r>
      <w:r w:rsidR="00DB2F9E" w:rsidRPr="00E279B3">
        <w:rPr>
          <w:rFonts w:ascii="Arial Narrow" w:hAnsi="Arial Narrow" w:cs="Tahoma"/>
          <w:sz w:val="28"/>
          <w:szCs w:val="28"/>
        </w:rPr>
        <w:t>5</w:t>
      </w:r>
      <w:r w:rsidR="00503AEC" w:rsidRPr="00E279B3">
        <w:rPr>
          <w:rFonts w:ascii="Arial Narrow" w:hAnsi="Arial Narrow" w:cs="Tahoma"/>
          <w:sz w:val="28"/>
          <w:szCs w:val="28"/>
        </w:rPr>
        <w:t xml:space="preserve"> % por haber acreditado </w:t>
      </w:r>
      <w:r w:rsidR="009F607E" w:rsidRPr="00E279B3">
        <w:rPr>
          <w:rFonts w:ascii="Arial Narrow" w:hAnsi="Arial Narrow" w:cs="Tahoma"/>
          <w:sz w:val="28"/>
          <w:szCs w:val="28"/>
        </w:rPr>
        <w:t>la existencia de relación de pareja con el causante, constituida por los lazos de voluntad en calidad de compañeros perm</w:t>
      </w:r>
      <w:r w:rsidR="001352CE" w:rsidRPr="00E279B3">
        <w:rPr>
          <w:rFonts w:ascii="Arial Narrow" w:hAnsi="Arial Narrow" w:cs="Tahoma"/>
          <w:sz w:val="28"/>
          <w:szCs w:val="28"/>
        </w:rPr>
        <w:t>anentes</w:t>
      </w:r>
      <w:r w:rsidR="009F607E" w:rsidRPr="00E279B3">
        <w:rPr>
          <w:rFonts w:ascii="Arial Narrow" w:hAnsi="Arial Narrow" w:cs="Tahoma"/>
          <w:sz w:val="28"/>
          <w:szCs w:val="28"/>
        </w:rPr>
        <w:t xml:space="preserve">, </w:t>
      </w:r>
      <w:r w:rsidR="00DB2F9E" w:rsidRPr="00E279B3">
        <w:rPr>
          <w:rFonts w:ascii="Arial Narrow" w:hAnsi="Arial Narrow" w:cs="Tahoma"/>
          <w:sz w:val="28"/>
          <w:szCs w:val="28"/>
        </w:rPr>
        <w:t>durante un lapso de</w:t>
      </w:r>
      <w:r w:rsidR="00503AEC" w:rsidRPr="00E279B3">
        <w:rPr>
          <w:rFonts w:ascii="Arial Narrow" w:hAnsi="Arial Narrow" w:cs="Tahoma"/>
          <w:sz w:val="28"/>
          <w:szCs w:val="28"/>
        </w:rPr>
        <w:t xml:space="preserve"> </w:t>
      </w:r>
      <w:r w:rsidR="00AD2E79" w:rsidRPr="00E279B3">
        <w:rPr>
          <w:rFonts w:ascii="Arial Narrow" w:hAnsi="Arial Narrow" w:cs="Tahoma"/>
          <w:sz w:val="28"/>
          <w:szCs w:val="28"/>
        </w:rPr>
        <w:t>30 años, 9 meses y 13 d</w:t>
      </w:r>
      <w:r w:rsidR="00D452D9" w:rsidRPr="00E279B3">
        <w:rPr>
          <w:rFonts w:ascii="Arial Narrow" w:hAnsi="Arial Narrow" w:cs="Tahoma"/>
          <w:sz w:val="28"/>
          <w:szCs w:val="28"/>
        </w:rPr>
        <w:t>ías, l</w:t>
      </w:r>
      <w:r w:rsidR="007644A1" w:rsidRPr="00E279B3">
        <w:rPr>
          <w:rFonts w:ascii="Arial Narrow" w:hAnsi="Arial Narrow" w:cs="Tahoma"/>
          <w:sz w:val="28"/>
          <w:szCs w:val="28"/>
        </w:rPr>
        <w:t xml:space="preserve">os cuales delimitó </w:t>
      </w:r>
      <w:r w:rsidR="00D452D9" w:rsidRPr="00E279B3">
        <w:rPr>
          <w:rFonts w:ascii="Arial Narrow" w:hAnsi="Arial Narrow" w:cs="Tahoma"/>
          <w:sz w:val="28"/>
          <w:szCs w:val="28"/>
        </w:rPr>
        <w:t xml:space="preserve">contando cuatro años atrás </w:t>
      </w:r>
      <w:r w:rsidR="00064960" w:rsidRPr="00E279B3">
        <w:rPr>
          <w:rFonts w:ascii="Arial Narrow" w:hAnsi="Arial Narrow" w:cs="Tahoma"/>
          <w:sz w:val="28"/>
          <w:szCs w:val="28"/>
        </w:rPr>
        <w:t xml:space="preserve">a </w:t>
      </w:r>
      <w:r w:rsidR="00D452D9" w:rsidRPr="00E279B3">
        <w:rPr>
          <w:rFonts w:ascii="Arial Narrow" w:hAnsi="Arial Narrow" w:cs="Tahoma"/>
          <w:sz w:val="28"/>
          <w:szCs w:val="28"/>
        </w:rPr>
        <w:t xml:space="preserve">la fecha de nacimiento de Cristian Fernando Escobar, hijo adoptivo de la pareja, y </w:t>
      </w:r>
      <w:r w:rsidR="00464DC1" w:rsidRPr="00E279B3">
        <w:rPr>
          <w:rFonts w:ascii="Arial Narrow" w:hAnsi="Arial Narrow" w:cs="Tahoma"/>
          <w:sz w:val="28"/>
          <w:szCs w:val="28"/>
        </w:rPr>
        <w:t xml:space="preserve">que se mantuvo incólume </w:t>
      </w:r>
      <w:r w:rsidR="00D452D9" w:rsidRPr="00E279B3">
        <w:rPr>
          <w:rFonts w:ascii="Arial Narrow" w:hAnsi="Arial Narrow" w:cs="Tahoma"/>
          <w:sz w:val="28"/>
          <w:szCs w:val="28"/>
        </w:rPr>
        <w:t xml:space="preserve">hasta la fecha del </w:t>
      </w:r>
      <w:r w:rsidR="00023E7D" w:rsidRPr="00E279B3">
        <w:rPr>
          <w:rFonts w:ascii="Arial Narrow" w:hAnsi="Arial Narrow" w:cs="Tahoma"/>
          <w:sz w:val="28"/>
          <w:szCs w:val="28"/>
        </w:rPr>
        <w:t>deceso de</w:t>
      </w:r>
      <w:r w:rsidR="00DB2F9E" w:rsidRPr="00E279B3">
        <w:rPr>
          <w:rFonts w:ascii="Arial Narrow" w:hAnsi="Arial Narrow" w:cs="Tahoma"/>
          <w:sz w:val="28"/>
          <w:szCs w:val="28"/>
        </w:rPr>
        <w:t>l causante</w:t>
      </w:r>
      <w:r w:rsidR="00064960" w:rsidRPr="00E279B3">
        <w:rPr>
          <w:rFonts w:ascii="Arial Narrow" w:hAnsi="Arial Narrow" w:cs="Tahoma"/>
          <w:sz w:val="28"/>
          <w:szCs w:val="28"/>
        </w:rPr>
        <w:t>, según los dichos de los declarantes.</w:t>
      </w:r>
    </w:p>
    <w:p w:rsidR="00064960" w:rsidRPr="00E279B3" w:rsidRDefault="00064960" w:rsidP="00E279B3">
      <w:pPr>
        <w:pStyle w:val="Sinespaciado"/>
      </w:pPr>
    </w:p>
    <w:p w:rsidR="009A5F21" w:rsidRPr="00E279B3" w:rsidRDefault="00DB2F9E" w:rsidP="0068279B">
      <w:pPr>
        <w:shd w:val="clear" w:color="auto" w:fill="FFFFFF"/>
        <w:spacing w:line="360" w:lineRule="auto"/>
        <w:ind w:firstLine="708"/>
        <w:jc w:val="both"/>
        <w:rPr>
          <w:rFonts w:ascii="Arial Narrow" w:hAnsi="Arial Narrow"/>
          <w:sz w:val="28"/>
          <w:szCs w:val="28"/>
          <w:lang w:val="es-CO"/>
        </w:rPr>
      </w:pPr>
      <w:r w:rsidRPr="00E279B3">
        <w:rPr>
          <w:rFonts w:ascii="Arial Narrow" w:hAnsi="Arial Narrow"/>
          <w:sz w:val="28"/>
          <w:szCs w:val="28"/>
          <w:lang w:val="es-CO"/>
        </w:rPr>
        <w:t>A la señora Rosa Amanda Cano de Escobar, por su parte, le otorgó el 48.75 % restante</w:t>
      </w:r>
      <w:r w:rsidR="0068279B" w:rsidRPr="00E279B3">
        <w:rPr>
          <w:rFonts w:ascii="Arial Narrow" w:hAnsi="Arial Narrow"/>
          <w:sz w:val="28"/>
          <w:szCs w:val="28"/>
          <w:lang w:val="es-CO"/>
        </w:rPr>
        <w:t xml:space="preserve">, </w:t>
      </w:r>
      <w:r w:rsidR="009A5F21" w:rsidRPr="00E279B3">
        <w:rPr>
          <w:rFonts w:ascii="Arial Narrow" w:hAnsi="Arial Narrow"/>
          <w:sz w:val="28"/>
          <w:szCs w:val="28"/>
          <w:lang w:val="es-CO"/>
        </w:rPr>
        <w:t>al considera</w:t>
      </w:r>
      <w:r w:rsidR="007C4D83" w:rsidRPr="00E279B3">
        <w:rPr>
          <w:rFonts w:ascii="Arial Narrow" w:hAnsi="Arial Narrow"/>
          <w:sz w:val="28"/>
          <w:szCs w:val="28"/>
          <w:lang w:val="es-CO"/>
        </w:rPr>
        <w:t>r</w:t>
      </w:r>
      <w:r w:rsidR="009A5F21" w:rsidRPr="00E279B3">
        <w:rPr>
          <w:rFonts w:ascii="Arial Narrow" w:hAnsi="Arial Narrow"/>
          <w:sz w:val="28"/>
          <w:szCs w:val="28"/>
          <w:lang w:val="es-CO"/>
        </w:rPr>
        <w:t xml:space="preserve"> que demostró </w:t>
      </w:r>
      <w:r w:rsidR="007C4D83" w:rsidRPr="00E279B3">
        <w:rPr>
          <w:rFonts w:ascii="Arial Narrow" w:hAnsi="Arial Narrow"/>
          <w:sz w:val="28"/>
          <w:szCs w:val="28"/>
          <w:lang w:val="es-CO"/>
        </w:rPr>
        <w:t xml:space="preserve">una convivencia con el </w:t>
      </w:r>
      <w:r w:rsidR="009A5F21" w:rsidRPr="00E279B3">
        <w:rPr>
          <w:rFonts w:ascii="Arial Narrow" w:hAnsi="Arial Narrow"/>
          <w:sz w:val="28"/>
          <w:szCs w:val="28"/>
          <w:lang w:val="es-CO"/>
        </w:rPr>
        <w:t xml:space="preserve">causante </w:t>
      </w:r>
      <w:r w:rsidR="007C4D83" w:rsidRPr="00E279B3">
        <w:rPr>
          <w:rFonts w:ascii="Arial Narrow" w:hAnsi="Arial Narrow"/>
          <w:sz w:val="28"/>
          <w:szCs w:val="28"/>
          <w:lang w:val="es-CO"/>
        </w:rPr>
        <w:t>de</w:t>
      </w:r>
      <w:r w:rsidR="009A5F21" w:rsidRPr="00E279B3">
        <w:rPr>
          <w:rFonts w:ascii="Arial Narrow" w:hAnsi="Arial Narrow"/>
          <w:sz w:val="28"/>
          <w:szCs w:val="28"/>
          <w:lang w:val="es-CO"/>
        </w:rPr>
        <w:t xml:space="preserve"> 29 años, 3 meses y 11 d</w:t>
      </w:r>
      <w:r w:rsidR="001B4777" w:rsidRPr="00E279B3">
        <w:rPr>
          <w:rFonts w:ascii="Arial Narrow" w:hAnsi="Arial Narrow"/>
          <w:sz w:val="28"/>
          <w:szCs w:val="28"/>
          <w:lang w:val="es-CO"/>
        </w:rPr>
        <w:t xml:space="preserve">ías, contados desde el 19 de octubre de 1958, </w:t>
      </w:r>
      <w:r w:rsidR="009A5F21" w:rsidRPr="00E279B3">
        <w:rPr>
          <w:rFonts w:ascii="Arial Narrow" w:hAnsi="Arial Narrow"/>
          <w:sz w:val="28"/>
          <w:szCs w:val="28"/>
          <w:lang w:val="es-CO"/>
        </w:rPr>
        <w:t xml:space="preserve">fecha en que </w:t>
      </w:r>
      <w:r w:rsidR="007C4D83" w:rsidRPr="00E279B3">
        <w:rPr>
          <w:rFonts w:ascii="Arial Narrow" w:hAnsi="Arial Narrow"/>
          <w:sz w:val="28"/>
          <w:szCs w:val="28"/>
          <w:lang w:val="es-CO"/>
        </w:rPr>
        <w:t xml:space="preserve">contrajeron </w:t>
      </w:r>
      <w:r w:rsidR="009A5F21" w:rsidRPr="00E279B3">
        <w:rPr>
          <w:rFonts w:ascii="Arial Narrow" w:hAnsi="Arial Narrow"/>
          <w:sz w:val="28"/>
          <w:szCs w:val="28"/>
          <w:lang w:val="es-CO"/>
        </w:rPr>
        <w:t>matrimonio</w:t>
      </w:r>
      <w:r w:rsidR="001B4777" w:rsidRPr="00E279B3">
        <w:rPr>
          <w:rFonts w:ascii="Arial Narrow" w:hAnsi="Arial Narrow"/>
          <w:sz w:val="28"/>
          <w:szCs w:val="28"/>
          <w:lang w:val="es-CO"/>
        </w:rPr>
        <w:t xml:space="preserve">, </w:t>
      </w:r>
      <w:r w:rsidR="009A5F21" w:rsidRPr="00E279B3">
        <w:rPr>
          <w:rFonts w:ascii="Arial Narrow" w:hAnsi="Arial Narrow"/>
          <w:sz w:val="28"/>
          <w:szCs w:val="28"/>
          <w:lang w:val="es-CO"/>
        </w:rPr>
        <w:t xml:space="preserve">y hasta el </w:t>
      </w:r>
      <w:r w:rsidR="007C4D83" w:rsidRPr="00E279B3">
        <w:rPr>
          <w:rFonts w:ascii="Arial Narrow" w:hAnsi="Arial Narrow"/>
          <w:sz w:val="28"/>
          <w:szCs w:val="28"/>
          <w:lang w:val="es-CO"/>
        </w:rPr>
        <w:t xml:space="preserve">día </w:t>
      </w:r>
      <w:r w:rsidR="009A5F21" w:rsidRPr="00E279B3">
        <w:rPr>
          <w:rFonts w:ascii="Arial Narrow" w:hAnsi="Arial Narrow"/>
          <w:sz w:val="28"/>
          <w:szCs w:val="28"/>
          <w:lang w:val="es-CO"/>
        </w:rPr>
        <w:t xml:space="preserve">30 de enero de 1988, </w:t>
      </w:r>
      <w:r w:rsidR="001B4777" w:rsidRPr="00E279B3">
        <w:rPr>
          <w:rFonts w:ascii="Arial Narrow" w:hAnsi="Arial Narrow"/>
          <w:sz w:val="28"/>
          <w:szCs w:val="28"/>
          <w:lang w:val="es-CO"/>
        </w:rPr>
        <w:t>cuando se</w:t>
      </w:r>
      <w:r w:rsidR="009A5F21" w:rsidRPr="00E279B3">
        <w:rPr>
          <w:rFonts w:ascii="Arial Narrow" w:hAnsi="Arial Narrow"/>
          <w:sz w:val="28"/>
          <w:szCs w:val="28"/>
          <w:lang w:val="es-CO"/>
        </w:rPr>
        <w:t xml:space="preserve"> dio la separación </w:t>
      </w:r>
      <w:r w:rsidR="001B4777" w:rsidRPr="00E279B3">
        <w:rPr>
          <w:rFonts w:ascii="Arial Narrow" w:hAnsi="Arial Narrow"/>
          <w:sz w:val="28"/>
          <w:szCs w:val="28"/>
          <w:lang w:val="es-CO"/>
        </w:rPr>
        <w:t>definitiva de hecho,</w:t>
      </w:r>
      <w:r w:rsidR="009202E4" w:rsidRPr="00E279B3">
        <w:rPr>
          <w:rFonts w:ascii="Arial Narrow" w:hAnsi="Arial Narrow"/>
          <w:sz w:val="28"/>
          <w:szCs w:val="28"/>
          <w:lang w:val="es-CO"/>
        </w:rPr>
        <w:t xml:space="preserve"> según </w:t>
      </w:r>
      <w:r w:rsidR="00173950" w:rsidRPr="00E279B3">
        <w:rPr>
          <w:rFonts w:ascii="Arial Narrow" w:hAnsi="Arial Narrow"/>
          <w:sz w:val="28"/>
          <w:szCs w:val="28"/>
          <w:lang w:val="es-CO"/>
        </w:rPr>
        <w:t xml:space="preserve">lo </w:t>
      </w:r>
      <w:r w:rsidR="009202E4" w:rsidRPr="00E279B3">
        <w:rPr>
          <w:rFonts w:ascii="Arial Narrow" w:hAnsi="Arial Narrow"/>
          <w:sz w:val="28"/>
          <w:szCs w:val="28"/>
          <w:lang w:val="es-CO"/>
        </w:rPr>
        <w:t xml:space="preserve">coligió de la </w:t>
      </w:r>
      <w:r w:rsidR="0023332F" w:rsidRPr="00E279B3">
        <w:rPr>
          <w:rFonts w:ascii="Arial Narrow" w:hAnsi="Arial Narrow"/>
          <w:sz w:val="28"/>
          <w:szCs w:val="28"/>
          <w:lang w:val="es-CO"/>
        </w:rPr>
        <w:t xml:space="preserve">declaración </w:t>
      </w:r>
      <w:r w:rsidR="009202E4" w:rsidRPr="00E279B3">
        <w:rPr>
          <w:rFonts w:ascii="Arial Narrow" w:hAnsi="Arial Narrow"/>
          <w:sz w:val="28"/>
          <w:szCs w:val="28"/>
          <w:lang w:val="es-CO"/>
        </w:rPr>
        <w:t>de la señora Shirley Ram</w:t>
      </w:r>
      <w:r w:rsidR="0023332F" w:rsidRPr="00E279B3">
        <w:rPr>
          <w:rFonts w:ascii="Arial Narrow" w:hAnsi="Arial Narrow"/>
          <w:sz w:val="28"/>
          <w:szCs w:val="28"/>
          <w:lang w:val="es-CO"/>
        </w:rPr>
        <w:t>írez Arias</w:t>
      </w:r>
      <w:r w:rsidR="00AD3E52" w:rsidRPr="00E279B3">
        <w:rPr>
          <w:rFonts w:ascii="Arial Narrow" w:hAnsi="Arial Narrow"/>
          <w:sz w:val="28"/>
          <w:szCs w:val="28"/>
          <w:lang w:val="es-CO"/>
        </w:rPr>
        <w:t>.</w:t>
      </w:r>
    </w:p>
    <w:p w:rsidR="007C4D83" w:rsidRPr="00E279B3" w:rsidRDefault="007C4D83" w:rsidP="00E279B3">
      <w:pPr>
        <w:pStyle w:val="Sinespaciado"/>
      </w:pPr>
    </w:p>
    <w:p w:rsidR="00173950" w:rsidRPr="00E279B3" w:rsidRDefault="00173950" w:rsidP="0068279B">
      <w:pPr>
        <w:shd w:val="clear" w:color="auto" w:fill="FFFFFF"/>
        <w:spacing w:line="360" w:lineRule="auto"/>
        <w:ind w:firstLine="708"/>
        <w:jc w:val="both"/>
        <w:rPr>
          <w:rFonts w:ascii="Arial Narrow" w:hAnsi="Arial Narrow"/>
          <w:sz w:val="28"/>
          <w:szCs w:val="28"/>
          <w:lang w:val="es-CO"/>
        </w:rPr>
      </w:pPr>
      <w:r w:rsidRPr="00E279B3">
        <w:rPr>
          <w:rFonts w:ascii="Arial Narrow" w:hAnsi="Arial Narrow"/>
          <w:sz w:val="28"/>
          <w:szCs w:val="28"/>
          <w:lang w:val="es-CO"/>
        </w:rPr>
        <w:t xml:space="preserve">Condenó a la entidad demanda al pago de los intereses moratorios del artículo 141 de la Ley 100/93, a partir de la ejecutoria de la sentencia y hasta el pago efectivo de </w:t>
      </w:r>
      <w:r w:rsidR="00912734" w:rsidRPr="00E279B3">
        <w:rPr>
          <w:rFonts w:ascii="Arial Narrow" w:hAnsi="Arial Narrow"/>
          <w:sz w:val="28"/>
          <w:szCs w:val="28"/>
          <w:lang w:val="es-CO"/>
        </w:rPr>
        <w:t xml:space="preserve">la prestación, y se abstuvo de imponer condena en costas procesales, en razón a que encontró ajustado el proceder de la entidad demandada de suspender el trámite de reconocimiento de la prestación hasta tanto la administración de justicia dirimiera la controversia. </w:t>
      </w:r>
    </w:p>
    <w:p w:rsidR="00173950" w:rsidRPr="00E279B3" w:rsidRDefault="00173950" w:rsidP="00E279B3">
      <w:pPr>
        <w:pStyle w:val="Sinespaciado"/>
        <w:spacing w:line="360" w:lineRule="auto"/>
        <w:rPr>
          <w:rFonts w:ascii="Arial Narrow" w:hAnsi="Arial Narrow"/>
          <w:sz w:val="28"/>
          <w:szCs w:val="28"/>
          <w:lang w:val="es-CO"/>
        </w:rPr>
      </w:pPr>
    </w:p>
    <w:p w:rsidR="00912734" w:rsidRPr="00E279B3" w:rsidRDefault="00912734" w:rsidP="00912734">
      <w:pPr>
        <w:spacing w:line="360" w:lineRule="auto"/>
        <w:ind w:firstLine="900"/>
        <w:jc w:val="both"/>
        <w:rPr>
          <w:rFonts w:ascii="Arial Narrow" w:hAnsi="Arial Narrow" w:cs="Tahoma"/>
          <w:b/>
          <w:i/>
          <w:color w:val="FF0000"/>
          <w:sz w:val="28"/>
          <w:szCs w:val="28"/>
          <w:lang w:eastAsia="es-CO"/>
        </w:rPr>
      </w:pPr>
      <w:r w:rsidRPr="00E279B3">
        <w:rPr>
          <w:rFonts w:ascii="Arial Narrow" w:hAnsi="Arial Narrow" w:cs="Tahoma"/>
          <w:b/>
          <w:i/>
          <w:sz w:val="28"/>
          <w:szCs w:val="28"/>
          <w:lang w:eastAsia="es-CO"/>
        </w:rPr>
        <w:t>III. CONSULTA</w:t>
      </w:r>
    </w:p>
    <w:p w:rsidR="00912734" w:rsidRPr="00E279B3" w:rsidRDefault="00912734" w:rsidP="00E279B3">
      <w:pPr>
        <w:pStyle w:val="Sinespaciado"/>
      </w:pPr>
    </w:p>
    <w:p w:rsidR="00912734" w:rsidRPr="00E279B3" w:rsidRDefault="00912734" w:rsidP="00912734">
      <w:pPr>
        <w:shd w:val="clear" w:color="auto" w:fill="FFFFFF"/>
        <w:spacing w:line="360" w:lineRule="auto"/>
        <w:ind w:firstLine="851"/>
        <w:jc w:val="both"/>
        <w:rPr>
          <w:rFonts w:ascii="Arial Narrow" w:hAnsi="Arial Narrow" w:cs="Tahoma"/>
          <w:iCs/>
          <w:color w:val="000000"/>
          <w:sz w:val="28"/>
          <w:szCs w:val="28"/>
          <w:lang w:val="es-MX" w:eastAsia="es-CO"/>
        </w:rPr>
      </w:pPr>
      <w:r w:rsidRPr="00E279B3">
        <w:rPr>
          <w:rFonts w:ascii="Arial Narrow" w:hAnsi="Arial Narrow" w:cs="Tahoma"/>
          <w:iCs/>
          <w:color w:val="000000"/>
          <w:sz w:val="28"/>
          <w:szCs w:val="28"/>
          <w:lang w:val="es-MX" w:eastAsia="es-CO"/>
        </w:rPr>
        <w:lastRenderedPageBreak/>
        <w:t xml:space="preserve">Dado que la decisión fue adversa a los intereses de </w:t>
      </w:r>
      <w:proofErr w:type="spellStart"/>
      <w:r w:rsidRPr="00E279B3">
        <w:rPr>
          <w:rFonts w:ascii="Arial Narrow" w:hAnsi="Arial Narrow" w:cs="Tahoma"/>
          <w:iCs/>
          <w:color w:val="000000"/>
          <w:sz w:val="28"/>
          <w:szCs w:val="28"/>
          <w:lang w:val="es-MX" w:eastAsia="es-CO"/>
        </w:rPr>
        <w:t>Colpensiones</w:t>
      </w:r>
      <w:proofErr w:type="spellEnd"/>
      <w:r w:rsidRPr="00E279B3">
        <w:rPr>
          <w:rFonts w:ascii="Arial Narrow" w:hAnsi="Arial Narrow" w:cs="Tahoma"/>
          <w:iCs/>
          <w:color w:val="000000"/>
          <w:sz w:val="28"/>
          <w:szCs w:val="28"/>
          <w:lang w:val="es-MX" w:eastAsia="es-CO"/>
        </w:rPr>
        <w:t xml:space="preserve">, entidad pública en la que el Estado es garante, se remitió esa decisión para que se surta el grado jurisdiccional de consulta, tal como lo manda el artículo 69 del C.P.T </w:t>
      </w:r>
    </w:p>
    <w:p w:rsidR="00D51CB1" w:rsidRPr="00E279B3" w:rsidRDefault="00D51CB1" w:rsidP="00D51CB1">
      <w:pPr>
        <w:shd w:val="clear" w:color="auto" w:fill="FFFFFF"/>
        <w:spacing w:line="360" w:lineRule="auto"/>
        <w:ind w:firstLine="851"/>
        <w:jc w:val="both"/>
        <w:rPr>
          <w:rFonts w:ascii="Arial Narrow" w:hAnsi="Arial Narrow" w:cs="Tahoma"/>
          <w:sz w:val="28"/>
          <w:szCs w:val="28"/>
        </w:rPr>
      </w:pPr>
    </w:p>
    <w:p w:rsidR="00D51CB1" w:rsidRPr="006B4716" w:rsidRDefault="00D51CB1" w:rsidP="00D51CB1">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D51CB1" w:rsidRPr="006B4716" w:rsidRDefault="00D51CB1" w:rsidP="00D51CB1">
      <w:pPr>
        <w:pStyle w:val="Sinespaciado"/>
        <w:rPr>
          <w:sz w:val="28"/>
          <w:szCs w:val="28"/>
        </w:rPr>
      </w:pPr>
    </w:p>
    <w:p w:rsidR="00D51CB1" w:rsidRDefault="00D51CB1" w:rsidP="00C26548">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00C26548">
        <w:rPr>
          <w:rFonts w:ascii="Arial Narrow" w:hAnsi="Arial Narrow"/>
          <w:sz w:val="28"/>
          <w:szCs w:val="28"/>
        </w:rPr>
        <w:t xml:space="preserve"> CPLSS.). </w:t>
      </w: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D51CB1" w:rsidRDefault="00D51CB1" w:rsidP="00D51CB1">
      <w:pPr>
        <w:shd w:val="clear" w:color="auto" w:fill="FFFFFF"/>
        <w:spacing w:line="360" w:lineRule="auto"/>
        <w:ind w:firstLine="851"/>
        <w:jc w:val="both"/>
        <w:rPr>
          <w:rFonts w:ascii="Arial Narrow" w:hAnsi="Arial Narrow" w:cs="Tahoma"/>
          <w:iCs/>
          <w:color w:val="000000"/>
          <w:sz w:val="28"/>
          <w:szCs w:val="28"/>
          <w:lang w:val="es-MX" w:eastAsia="es-CO"/>
        </w:rPr>
      </w:pPr>
    </w:p>
    <w:p w:rsidR="00D51CB1" w:rsidRPr="00CC6443" w:rsidRDefault="00D51CB1" w:rsidP="00D51CB1">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D51CB1" w:rsidRPr="00C26548" w:rsidRDefault="00D51CB1" w:rsidP="00C26548">
      <w:pPr>
        <w:pStyle w:val="Sinespaciado"/>
      </w:pPr>
    </w:p>
    <w:p w:rsidR="00D51CB1" w:rsidRDefault="00D51CB1" w:rsidP="00D51CB1">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D51CB1" w:rsidRPr="00C26548" w:rsidRDefault="00C26548" w:rsidP="00C26548">
      <w:pPr>
        <w:pStyle w:val="Sinespaciado"/>
      </w:pPr>
      <w:r>
        <w:tab/>
      </w:r>
    </w:p>
    <w:p w:rsidR="00D51CB1" w:rsidRDefault="00D51CB1" w:rsidP="00D51CB1">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grado jurisdiccional de consulta, la Sala deberá abordar el siguiente problema jurídico: </w:t>
      </w:r>
    </w:p>
    <w:p w:rsidR="00D51CB1" w:rsidRPr="004D3E84" w:rsidRDefault="00D51CB1" w:rsidP="004D3E84">
      <w:pPr>
        <w:pStyle w:val="Sinespaciado"/>
      </w:pPr>
    </w:p>
    <w:p w:rsidR="00D51CB1" w:rsidRDefault="00D51CB1" w:rsidP="00C26548">
      <w:pPr>
        <w:shd w:val="clear" w:color="auto" w:fill="FFFFFF"/>
        <w:tabs>
          <w:tab w:val="left" w:pos="5197"/>
        </w:tabs>
        <w:ind w:firstLine="851"/>
        <w:jc w:val="both"/>
        <w:rPr>
          <w:rFonts w:ascii="Arial Narrow" w:hAnsi="Arial Narrow" w:cs="Tahoma"/>
          <w:i/>
          <w:color w:val="000000"/>
          <w:sz w:val="28"/>
          <w:szCs w:val="28"/>
          <w:lang w:val="es-CO" w:eastAsia="es-CO"/>
        </w:rPr>
      </w:pPr>
      <w:r>
        <w:rPr>
          <w:rFonts w:ascii="Arial Narrow" w:hAnsi="Arial Narrow" w:cs="Tahoma"/>
          <w:i/>
          <w:color w:val="000000"/>
          <w:sz w:val="28"/>
          <w:szCs w:val="28"/>
          <w:lang w:eastAsia="es-CO"/>
        </w:rPr>
        <w:t xml:space="preserve">¿Se reunieron los presupuestos legales para que el señor </w:t>
      </w:r>
      <w:r w:rsidR="00C26548">
        <w:rPr>
          <w:rFonts w:ascii="Arial Narrow" w:hAnsi="Arial Narrow" w:cs="Tahoma"/>
          <w:i/>
          <w:color w:val="000000"/>
          <w:sz w:val="28"/>
          <w:szCs w:val="28"/>
          <w:lang w:eastAsia="es-CO"/>
        </w:rPr>
        <w:t xml:space="preserve">Alfonso Escobar Agudelo </w:t>
      </w:r>
      <w:r>
        <w:rPr>
          <w:rFonts w:ascii="Arial Narrow" w:hAnsi="Arial Narrow" w:cs="Tahoma"/>
          <w:i/>
          <w:color w:val="000000"/>
          <w:sz w:val="28"/>
          <w:szCs w:val="28"/>
          <w:lang w:eastAsia="es-CO"/>
        </w:rPr>
        <w:t xml:space="preserve">dejara causado el derecho pensional a favor de sus beneficiarios? </w:t>
      </w:r>
    </w:p>
    <w:p w:rsidR="00D51CB1" w:rsidRDefault="00D51CB1" w:rsidP="00C26548">
      <w:pPr>
        <w:tabs>
          <w:tab w:val="left" w:pos="0"/>
          <w:tab w:val="left" w:pos="8647"/>
        </w:tabs>
        <w:suppressAutoHyphens/>
        <w:ind w:firstLine="900"/>
        <w:jc w:val="both"/>
        <w:rPr>
          <w:rFonts w:ascii="Arial Narrow" w:hAnsi="Arial Narrow" w:cs="Tahoma"/>
          <w:i/>
          <w:color w:val="000000"/>
          <w:sz w:val="28"/>
          <w:szCs w:val="28"/>
          <w:lang w:eastAsia="es-CO"/>
        </w:rPr>
      </w:pPr>
    </w:p>
    <w:p w:rsidR="00D51CB1" w:rsidRDefault="00D51CB1" w:rsidP="00C26548">
      <w:pPr>
        <w:tabs>
          <w:tab w:val="left" w:pos="0"/>
          <w:tab w:val="left" w:pos="8647"/>
        </w:tabs>
        <w:suppressAutoHyphens/>
        <w:ind w:firstLine="900"/>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¿Cuál de las interesadas acreditó la convivencia exigida por la ley para ser tenida como beneficiaria de la sustitución pensional del fallecido </w:t>
      </w:r>
      <w:r w:rsidR="00C26548">
        <w:rPr>
          <w:rFonts w:ascii="Arial Narrow" w:hAnsi="Arial Narrow" w:cs="Tahoma"/>
          <w:i/>
          <w:color w:val="000000"/>
          <w:sz w:val="28"/>
          <w:szCs w:val="28"/>
          <w:lang w:eastAsia="es-CO"/>
        </w:rPr>
        <w:t>Alfonso Escobar Agudelo</w:t>
      </w:r>
      <w:r>
        <w:rPr>
          <w:rFonts w:ascii="Arial Narrow" w:hAnsi="Arial Narrow" w:cs="Tahoma"/>
          <w:i/>
          <w:color w:val="000000"/>
          <w:sz w:val="28"/>
          <w:szCs w:val="28"/>
          <w:lang w:eastAsia="es-CO"/>
        </w:rPr>
        <w:t>?</w:t>
      </w:r>
    </w:p>
    <w:p w:rsidR="00D51CB1" w:rsidRPr="006B4716" w:rsidRDefault="00D51CB1" w:rsidP="00D51CB1">
      <w:pPr>
        <w:tabs>
          <w:tab w:val="left" w:pos="0"/>
          <w:tab w:val="left" w:pos="8647"/>
        </w:tabs>
        <w:suppressAutoHyphens/>
        <w:spacing w:line="360" w:lineRule="auto"/>
        <w:ind w:firstLine="900"/>
        <w:jc w:val="both"/>
        <w:rPr>
          <w:rFonts w:ascii="Arial Narrow" w:hAnsi="Arial Narrow" w:cs="Tahoma"/>
          <w:iCs/>
          <w:sz w:val="28"/>
          <w:szCs w:val="28"/>
        </w:rPr>
      </w:pPr>
    </w:p>
    <w:p w:rsidR="00D51CB1" w:rsidRDefault="00D51CB1" w:rsidP="00D51CB1">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D51CB1" w:rsidRPr="009674E7" w:rsidRDefault="00D51CB1" w:rsidP="009674E7">
      <w:pPr>
        <w:pStyle w:val="Sinespaciado"/>
      </w:pPr>
    </w:p>
    <w:p w:rsidR="009674E7" w:rsidRPr="00E561F6" w:rsidRDefault="00D51CB1" w:rsidP="0006765F">
      <w:pPr>
        <w:spacing w:line="360" w:lineRule="auto"/>
        <w:ind w:firstLine="851"/>
        <w:jc w:val="both"/>
        <w:rPr>
          <w:rFonts w:ascii="Arial Narrow" w:hAnsi="Arial Narrow"/>
          <w:sz w:val="28"/>
          <w:szCs w:val="28"/>
        </w:rPr>
      </w:pPr>
      <w:r w:rsidRPr="00E561F6">
        <w:rPr>
          <w:rFonts w:ascii="Arial Narrow" w:hAnsi="Arial Narrow" w:cs="Arial"/>
          <w:sz w:val="28"/>
          <w:szCs w:val="28"/>
          <w:lang w:val="es-ES"/>
        </w:rPr>
        <w:t xml:space="preserve">Pues bien, se tiene que es un hecho irrebatible la calidad de pensionado que </w:t>
      </w:r>
      <w:r w:rsidR="009674E7" w:rsidRPr="00E561F6">
        <w:rPr>
          <w:rFonts w:ascii="Arial Narrow" w:hAnsi="Arial Narrow" w:cs="Arial"/>
          <w:sz w:val="28"/>
          <w:szCs w:val="28"/>
          <w:lang w:val="es-ES"/>
        </w:rPr>
        <w:t xml:space="preserve">ostentaba </w:t>
      </w:r>
      <w:r w:rsidRPr="00E561F6">
        <w:rPr>
          <w:rFonts w:ascii="Arial Narrow" w:hAnsi="Arial Narrow" w:cs="Arial"/>
          <w:sz w:val="28"/>
          <w:szCs w:val="28"/>
          <w:lang w:val="es-ES"/>
        </w:rPr>
        <w:t>el señor A</w:t>
      </w:r>
      <w:r w:rsidR="00D51084" w:rsidRPr="00E561F6">
        <w:rPr>
          <w:rFonts w:ascii="Arial Narrow" w:hAnsi="Arial Narrow" w:cs="Arial"/>
          <w:sz w:val="28"/>
          <w:szCs w:val="28"/>
          <w:lang w:val="es-ES"/>
        </w:rPr>
        <w:t>lfonso Escobar Agudelo</w:t>
      </w:r>
      <w:r w:rsidRPr="00E561F6">
        <w:rPr>
          <w:rFonts w:ascii="Arial Narrow" w:hAnsi="Arial Narrow" w:cs="Arial"/>
          <w:sz w:val="28"/>
          <w:szCs w:val="28"/>
          <w:lang w:val="es-ES"/>
        </w:rPr>
        <w:t xml:space="preserve">, desde el </w:t>
      </w:r>
      <w:r w:rsidR="00D51084" w:rsidRPr="00E561F6">
        <w:rPr>
          <w:rFonts w:ascii="Arial Narrow" w:hAnsi="Arial Narrow" w:cs="Arial"/>
          <w:sz w:val="28"/>
          <w:szCs w:val="28"/>
          <w:lang w:val="es-ES"/>
        </w:rPr>
        <w:t xml:space="preserve">31 de mayo de 1996, según se colige de la Resolución No. 2963 de 1996, obrante en el expediente administrativo </w:t>
      </w:r>
      <w:r w:rsidR="009674E7" w:rsidRPr="00E561F6">
        <w:rPr>
          <w:rFonts w:ascii="Arial Narrow" w:hAnsi="Arial Narrow" w:cs="Arial"/>
          <w:sz w:val="28"/>
          <w:szCs w:val="28"/>
          <w:lang w:val="es-ES"/>
        </w:rPr>
        <w:t>que se allegó e</w:t>
      </w:r>
      <w:r w:rsidR="00D51084" w:rsidRPr="00E561F6">
        <w:rPr>
          <w:rFonts w:ascii="Arial Narrow" w:hAnsi="Arial Narrow" w:cs="Arial"/>
          <w:sz w:val="28"/>
          <w:szCs w:val="28"/>
          <w:lang w:val="es-ES"/>
        </w:rPr>
        <w:t xml:space="preserve">n medio magnético (ver fl.219 del </w:t>
      </w:r>
      <w:proofErr w:type="spellStart"/>
      <w:r w:rsidR="00D51084" w:rsidRPr="00E561F6">
        <w:rPr>
          <w:rFonts w:ascii="Arial Narrow" w:hAnsi="Arial Narrow" w:cs="Arial"/>
          <w:sz w:val="28"/>
          <w:szCs w:val="28"/>
          <w:lang w:val="es-ES"/>
        </w:rPr>
        <w:t>cdno</w:t>
      </w:r>
      <w:proofErr w:type="spellEnd"/>
      <w:r w:rsidR="00D51084" w:rsidRPr="00E561F6">
        <w:rPr>
          <w:rFonts w:ascii="Arial Narrow" w:hAnsi="Arial Narrow" w:cs="Arial"/>
          <w:sz w:val="28"/>
          <w:szCs w:val="28"/>
          <w:lang w:val="es-ES"/>
        </w:rPr>
        <w:t xml:space="preserve">. 1º Inst.), </w:t>
      </w:r>
      <w:r w:rsidR="0006765F" w:rsidRPr="00E561F6">
        <w:rPr>
          <w:rFonts w:ascii="Arial Narrow" w:hAnsi="Arial Narrow" w:cs="Arial"/>
          <w:sz w:val="28"/>
          <w:szCs w:val="28"/>
          <w:lang w:val="es-ES"/>
        </w:rPr>
        <w:t xml:space="preserve">el cual tiene plena validez y fuerza probatoria, conforme lo establecen los artículos </w:t>
      </w:r>
      <w:r w:rsidR="0006765F" w:rsidRPr="00E561F6">
        <w:rPr>
          <w:rFonts w:ascii="Arial Narrow" w:hAnsi="Arial Narrow"/>
          <w:sz w:val="28"/>
          <w:szCs w:val="28"/>
        </w:rPr>
        <w:t xml:space="preserve">55 de la Ley 1437 de 2011 y 244 del Código General del Proceso. </w:t>
      </w:r>
    </w:p>
    <w:p w:rsidR="009674E7" w:rsidRPr="00E561F6" w:rsidRDefault="009674E7" w:rsidP="009674E7">
      <w:pPr>
        <w:pStyle w:val="Sinespaciado"/>
        <w:rPr>
          <w:rFonts w:ascii="Arial Narrow" w:hAnsi="Arial Narrow"/>
          <w:sz w:val="28"/>
          <w:szCs w:val="28"/>
        </w:rPr>
      </w:pPr>
    </w:p>
    <w:p w:rsidR="00D51CB1" w:rsidRPr="00E561F6" w:rsidRDefault="0006765F" w:rsidP="0006765F">
      <w:pPr>
        <w:spacing w:line="360" w:lineRule="auto"/>
        <w:ind w:firstLine="851"/>
        <w:jc w:val="both"/>
        <w:rPr>
          <w:rFonts w:ascii="Arial Narrow" w:hAnsi="Arial Narrow" w:cs="Arial"/>
          <w:sz w:val="28"/>
          <w:szCs w:val="28"/>
          <w:lang w:val="es-ES"/>
        </w:rPr>
      </w:pPr>
      <w:r w:rsidRPr="00E561F6">
        <w:rPr>
          <w:rFonts w:ascii="Arial Narrow" w:hAnsi="Arial Narrow"/>
          <w:sz w:val="28"/>
          <w:szCs w:val="28"/>
        </w:rPr>
        <w:lastRenderedPageBreak/>
        <w:t xml:space="preserve">Por lo que </w:t>
      </w:r>
      <w:r w:rsidR="00D51CB1" w:rsidRPr="00E561F6">
        <w:rPr>
          <w:rFonts w:ascii="Arial Narrow" w:hAnsi="Arial Narrow" w:cs="Arial"/>
          <w:sz w:val="28"/>
          <w:szCs w:val="28"/>
          <w:lang w:val="es-ES"/>
        </w:rPr>
        <w:t>al tenor del artículo 46 de la Ley 100 de 1993, modificada por el artículo 12 de la Ley 797 de 2003, es requisito suficiente para, al momento del deceso, dejar la pensión de sobrevivientes a los beneficiarios que cumplan las condiciones exigidas en la ley.</w:t>
      </w:r>
    </w:p>
    <w:p w:rsidR="0006765F" w:rsidRPr="00E561F6" w:rsidRDefault="0006765F" w:rsidP="0006765F">
      <w:pPr>
        <w:spacing w:line="360" w:lineRule="auto"/>
        <w:jc w:val="both"/>
        <w:rPr>
          <w:rFonts w:ascii="Arial Narrow" w:hAnsi="Arial Narrow" w:cs="Arial"/>
          <w:sz w:val="28"/>
          <w:szCs w:val="28"/>
          <w:lang w:val="es-ES"/>
        </w:rPr>
      </w:pPr>
    </w:p>
    <w:p w:rsidR="00D51CB1" w:rsidRPr="00E561F6" w:rsidRDefault="00D51CB1" w:rsidP="0006765F">
      <w:pPr>
        <w:spacing w:line="360" w:lineRule="auto"/>
        <w:ind w:firstLine="708"/>
        <w:jc w:val="both"/>
        <w:rPr>
          <w:rFonts w:ascii="Arial Narrow" w:hAnsi="Arial Narrow" w:cs="Arial"/>
          <w:sz w:val="28"/>
          <w:szCs w:val="28"/>
          <w:lang w:val="es-ES"/>
        </w:rPr>
      </w:pPr>
      <w:r w:rsidRPr="00E561F6">
        <w:rPr>
          <w:rFonts w:ascii="Arial Narrow" w:hAnsi="Arial Narrow" w:cs="Arial"/>
          <w:sz w:val="28"/>
          <w:szCs w:val="28"/>
          <w:lang w:val="es-ES"/>
        </w:rPr>
        <w:t>Ya en cuanto a la calidad de beneficiarias de la pensión de sobrevivientes o sustitución pensional, que alegan las enfrentadas en el litigio, debe partirse indefectiblemente por la normatividad que regula el caso, que no es otra diferente a la Ley 100 de 1993 en su artículo 47, el cual fue modificado por la regla 13 de la Ley 797 de 2003.</w:t>
      </w:r>
    </w:p>
    <w:p w:rsidR="00D51CB1" w:rsidRPr="00E561F6" w:rsidRDefault="00D51CB1" w:rsidP="00E561F6">
      <w:pPr>
        <w:pStyle w:val="Sinespaciado"/>
      </w:pPr>
    </w:p>
    <w:p w:rsidR="00D51CB1" w:rsidRPr="00E561F6" w:rsidRDefault="00D51CB1" w:rsidP="00D51CB1">
      <w:pPr>
        <w:spacing w:line="360" w:lineRule="auto"/>
        <w:ind w:firstLine="851"/>
        <w:jc w:val="both"/>
        <w:rPr>
          <w:rFonts w:ascii="Arial Narrow" w:hAnsi="Arial Narrow" w:cs="Arial"/>
          <w:sz w:val="28"/>
          <w:szCs w:val="28"/>
          <w:lang w:val="es-ES"/>
        </w:rPr>
      </w:pPr>
      <w:r w:rsidRPr="00E561F6">
        <w:rPr>
          <w:rFonts w:ascii="Arial Narrow" w:hAnsi="Arial Narrow" w:cs="Arial"/>
          <w:sz w:val="28"/>
          <w:szCs w:val="28"/>
          <w:lang w:val="es-ES"/>
        </w:rPr>
        <w:t>Los literales a y b de dicha norma regulan la vocación de beneficiario que tiene el cónyuge o el compañero permanente, la cual está supeditada a que se evidencie que hubo una convivencia de –mínimo- los cinco años que antecedieron al deceso del afiliado o del pensionado.</w:t>
      </w:r>
    </w:p>
    <w:p w:rsidR="00D51CB1" w:rsidRPr="00E561F6" w:rsidRDefault="00D51CB1" w:rsidP="00E561F6">
      <w:pPr>
        <w:pStyle w:val="Sinespaciado"/>
      </w:pPr>
    </w:p>
    <w:p w:rsidR="009674E7" w:rsidRPr="00E561F6" w:rsidRDefault="009674E7" w:rsidP="009674E7">
      <w:pPr>
        <w:spacing w:line="360" w:lineRule="auto"/>
        <w:ind w:firstLine="851"/>
        <w:jc w:val="both"/>
        <w:rPr>
          <w:rFonts w:ascii="Arial Narrow" w:hAnsi="Arial Narrow" w:cs="Arial"/>
          <w:sz w:val="28"/>
          <w:szCs w:val="28"/>
          <w:lang w:val="es-ES"/>
        </w:rPr>
      </w:pPr>
      <w:r w:rsidRPr="00E561F6">
        <w:rPr>
          <w:rFonts w:ascii="Arial Narrow" w:hAnsi="Arial Narrow" w:cs="Arial"/>
          <w:sz w:val="28"/>
          <w:szCs w:val="28"/>
          <w:lang w:val="es-ES"/>
        </w:rPr>
        <w:t xml:space="preserve">Contempló el legislador varias hipótesis fácticas que se pueden dar, ajustadas a la realidad social y que regulan casos de convivencia simultanea o de la existencia de varios beneficiarios de la prestación: </w:t>
      </w:r>
    </w:p>
    <w:p w:rsidR="009674E7" w:rsidRPr="00E561F6" w:rsidRDefault="009674E7" w:rsidP="00E561F6">
      <w:pPr>
        <w:pStyle w:val="Sinespaciado"/>
      </w:pPr>
    </w:p>
    <w:p w:rsidR="009674E7" w:rsidRPr="00E561F6" w:rsidRDefault="009674E7" w:rsidP="009674E7">
      <w:pPr>
        <w:pStyle w:val="Prrafodelista"/>
        <w:numPr>
          <w:ilvl w:val="0"/>
          <w:numId w:val="1"/>
        </w:numPr>
        <w:spacing w:line="360" w:lineRule="auto"/>
        <w:ind w:left="709"/>
        <w:jc w:val="both"/>
        <w:rPr>
          <w:rFonts w:ascii="Arial Narrow" w:hAnsi="Arial Narrow" w:cs="Arial"/>
          <w:sz w:val="28"/>
          <w:szCs w:val="28"/>
          <w:lang w:val="es-ES"/>
        </w:rPr>
      </w:pPr>
      <w:r w:rsidRPr="00E561F6">
        <w:rPr>
          <w:rFonts w:ascii="Arial Narrow" w:hAnsi="Arial Narrow" w:cs="Arial"/>
          <w:sz w:val="28"/>
          <w:szCs w:val="28"/>
          <w:lang w:val="es-ES"/>
        </w:rPr>
        <w:t xml:space="preserve">cuando existan dos o más compañeros permanentes con vocación de beneficiarios, la pensión se repartirá entre ellos, a prorrata del tiempo de convivencia (inc. 2 </w:t>
      </w:r>
      <w:proofErr w:type="spellStart"/>
      <w:r w:rsidRPr="00E561F6">
        <w:rPr>
          <w:rFonts w:ascii="Arial Narrow" w:hAnsi="Arial Narrow" w:cs="Arial"/>
          <w:sz w:val="28"/>
          <w:szCs w:val="28"/>
          <w:lang w:val="es-ES"/>
        </w:rPr>
        <w:t>lit.</w:t>
      </w:r>
      <w:proofErr w:type="spellEnd"/>
      <w:r w:rsidRPr="00E561F6">
        <w:rPr>
          <w:rFonts w:ascii="Arial Narrow" w:hAnsi="Arial Narrow" w:cs="Arial"/>
          <w:sz w:val="28"/>
          <w:szCs w:val="28"/>
          <w:lang w:val="es-ES"/>
        </w:rPr>
        <w:t xml:space="preserve"> b); </w:t>
      </w:r>
    </w:p>
    <w:p w:rsidR="009674E7" w:rsidRPr="00E561F6" w:rsidRDefault="009674E7" w:rsidP="00E561F6">
      <w:pPr>
        <w:pStyle w:val="Sinespaciado"/>
      </w:pPr>
    </w:p>
    <w:p w:rsidR="009674E7" w:rsidRPr="00E561F6" w:rsidRDefault="009674E7" w:rsidP="009674E7">
      <w:pPr>
        <w:pStyle w:val="Prrafodelista"/>
        <w:numPr>
          <w:ilvl w:val="0"/>
          <w:numId w:val="1"/>
        </w:numPr>
        <w:spacing w:line="360" w:lineRule="auto"/>
        <w:ind w:left="709"/>
        <w:jc w:val="both"/>
        <w:rPr>
          <w:rFonts w:ascii="Arial Narrow" w:hAnsi="Arial Narrow" w:cs="Arial"/>
          <w:sz w:val="28"/>
          <w:szCs w:val="28"/>
          <w:lang w:val="es-ES"/>
        </w:rPr>
      </w:pPr>
      <w:r w:rsidRPr="00E561F6">
        <w:rPr>
          <w:rFonts w:ascii="Arial Narrow" w:hAnsi="Arial Narrow" w:cs="Arial"/>
          <w:sz w:val="28"/>
          <w:szCs w:val="28"/>
          <w:lang w:val="es-ES"/>
        </w:rPr>
        <w:t xml:space="preserve">cuando exista convivencia simultánea de un cónyuge y un compañero permanente, según el texto legal, la pensión se otorgaría al cónyuge, sin embargo,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 </w:t>
      </w:r>
    </w:p>
    <w:p w:rsidR="009674E7" w:rsidRPr="00E561F6" w:rsidRDefault="009674E7" w:rsidP="00E561F6">
      <w:pPr>
        <w:pStyle w:val="Sinespaciado"/>
      </w:pPr>
    </w:p>
    <w:p w:rsidR="009674E7" w:rsidRPr="00E561F6" w:rsidRDefault="009674E7" w:rsidP="009674E7">
      <w:pPr>
        <w:pStyle w:val="Prrafodelista"/>
        <w:numPr>
          <w:ilvl w:val="0"/>
          <w:numId w:val="1"/>
        </w:numPr>
        <w:spacing w:line="360" w:lineRule="auto"/>
        <w:ind w:left="709"/>
        <w:jc w:val="both"/>
        <w:rPr>
          <w:rFonts w:ascii="Arial Narrow" w:hAnsi="Arial Narrow" w:cs="Arial"/>
          <w:sz w:val="28"/>
          <w:szCs w:val="28"/>
          <w:lang w:val="es-ES"/>
        </w:rPr>
      </w:pPr>
      <w:r w:rsidRPr="00E561F6">
        <w:rPr>
          <w:rFonts w:ascii="Arial Narrow" w:hAnsi="Arial Narrow" w:cs="Arial"/>
          <w:sz w:val="28"/>
          <w:szCs w:val="28"/>
          <w:lang w:val="es-ES"/>
        </w:rPr>
        <w:t xml:space="preserve">finalmente, se contempla la posibilidad de que no exista convivencia simultánea, que el vínculo marital se haya roto de hecho y que la sociedad conyugal no se </w:t>
      </w:r>
      <w:r w:rsidRPr="00E561F6">
        <w:rPr>
          <w:rFonts w:ascii="Arial Narrow" w:hAnsi="Arial Narrow" w:cs="Arial"/>
          <w:sz w:val="28"/>
          <w:szCs w:val="28"/>
          <w:lang w:val="es-ES"/>
        </w:rPr>
        <w:lastRenderedPageBreak/>
        <w:t xml:space="preserve">hubiere disuelto y, además, exista una convivencia del afiliado o pensionado con otro compañero permanente, caso en el cual le corresponderá a éste una parte de la pensión en proporción al tiempo de convivencia y el resto le corresponderá al cónyuge, siempre y cuando demuestre que hubo convivencia mínimo por un término de cinco años en cualquier tiempo y que </w:t>
      </w:r>
      <w:r w:rsidRPr="00E561F6">
        <w:rPr>
          <w:rFonts w:ascii="Arial Narrow" w:hAnsi="Arial Narrow" w:cs="Arial"/>
          <w:i/>
          <w:sz w:val="28"/>
          <w:szCs w:val="28"/>
          <w:lang w:val="es-ES"/>
        </w:rPr>
        <w:t>“se hace acreedor a la protección, en cuanto, tras la separación de hecho, efectivamente siguió haciendo parte de la familia del pensionado o afiliado fallecido,  y, por esta razón, su partida definitiva le ha generado esa carencia económica, moral o afectiva, que es la que busca atender la seguridad social y que justifica su intervención”.</w:t>
      </w:r>
      <w:r w:rsidRPr="00E561F6">
        <w:rPr>
          <w:rFonts w:ascii="Arial Narrow" w:hAnsi="Arial Narrow" w:cs="Arial"/>
          <w:sz w:val="28"/>
          <w:szCs w:val="28"/>
          <w:lang w:val="es-ES"/>
        </w:rPr>
        <w:t xml:space="preserve"> (Sentencia SL 16949 de 2016). </w:t>
      </w:r>
    </w:p>
    <w:p w:rsidR="00D51CB1" w:rsidRPr="00221C9C" w:rsidRDefault="00D51CB1" w:rsidP="00221C9C">
      <w:pPr>
        <w:pStyle w:val="Sinespaciado"/>
      </w:pPr>
    </w:p>
    <w:p w:rsidR="009674E7" w:rsidRPr="00E561F6" w:rsidRDefault="009674E7" w:rsidP="009674E7">
      <w:pPr>
        <w:spacing w:line="360" w:lineRule="auto"/>
        <w:ind w:firstLine="851"/>
        <w:jc w:val="both"/>
        <w:rPr>
          <w:rFonts w:ascii="Arial Narrow" w:hAnsi="Arial Narrow" w:cs="Arial"/>
          <w:sz w:val="28"/>
          <w:szCs w:val="28"/>
          <w:lang w:val="es-ES"/>
        </w:rPr>
      </w:pPr>
      <w:r w:rsidRPr="00E561F6">
        <w:rPr>
          <w:rFonts w:ascii="Arial Narrow" w:hAnsi="Arial Narrow" w:cs="Arial"/>
          <w:sz w:val="28"/>
          <w:szCs w:val="28"/>
          <w:lang w:val="es-ES"/>
        </w:rPr>
        <w:t>De todas estas hipótesis, lo que se extracta es que la pensión de sobrevivientes, premia de manera destacada la convivencia con el causante, entendiéndose ésta como la voluntad o el ánimo de la pareja de permanecer juntos, de ayudarse mutuamente, de compartir sus vidas y de conformar una familia o, en caso de separación de facto, de que permanezca el ánimo de colaboración económica, acompañamiento espiritual y auxilio mutuo entre los cónyuges.</w:t>
      </w:r>
    </w:p>
    <w:p w:rsidR="00934B99" w:rsidRPr="00221C9C" w:rsidRDefault="00934B99" w:rsidP="00221C9C">
      <w:pPr>
        <w:pStyle w:val="Sinespaciado"/>
      </w:pPr>
    </w:p>
    <w:p w:rsidR="00934B99" w:rsidRPr="00E561F6" w:rsidRDefault="00934B99" w:rsidP="00934B99">
      <w:pPr>
        <w:spacing w:line="360" w:lineRule="auto"/>
        <w:ind w:firstLine="851"/>
        <w:jc w:val="both"/>
        <w:rPr>
          <w:rFonts w:ascii="Arial Narrow" w:hAnsi="Arial Narrow" w:cs="Arial"/>
          <w:sz w:val="28"/>
          <w:szCs w:val="28"/>
          <w:lang w:val="es-ES"/>
        </w:rPr>
      </w:pPr>
      <w:r w:rsidRPr="00E561F6">
        <w:rPr>
          <w:rFonts w:ascii="Arial Narrow" w:hAnsi="Arial Narrow" w:cs="Arial"/>
          <w:sz w:val="28"/>
          <w:szCs w:val="28"/>
          <w:lang w:val="es-ES"/>
        </w:rPr>
        <w:t xml:space="preserve">Por eso, la labor que debe desplegar quien alegue tener la vocación a la pensión por sobrevivencia, no es otra que la de demostrar de manera clara que convivió, en los términos antes anotados, con el afiliado o pensionado, de manera ininterrumpida, por el lapso mínimo de cinco años.  Y como la norma exige convivencia, no importa si se dio en el marco de una relación matrimonial o de hecho, pues ambas tienen igual tratamiento por la ley, pudiendo incluso darse la convivencia una parte, en el marco de una unión de hecho y otra por vínculos jurídicos o viceversa.  </w:t>
      </w:r>
    </w:p>
    <w:p w:rsidR="00934B99" w:rsidRPr="00221C9C" w:rsidRDefault="00934B99" w:rsidP="00221C9C">
      <w:pPr>
        <w:pStyle w:val="Sinespaciado"/>
      </w:pPr>
    </w:p>
    <w:p w:rsidR="00934B99" w:rsidRPr="00E561F6" w:rsidRDefault="00934B99" w:rsidP="00934B99">
      <w:pPr>
        <w:spacing w:line="360" w:lineRule="auto"/>
        <w:ind w:firstLine="851"/>
        <w:jc w:val="both"/>
        <w:rPr>
          <w:rFonts w:ascii="Arial Narrow" w:hAnsi="Arial Narrow" w:cs="Arial"/>
          <w:sz w:val="28"/>
          <w:szCs w:val="28"/>
          <w:lang w:val="es-ES"/>
        </w:rPr>
      </w:pPr>
      <w:r w:rsidRPr="00E561F6">
        <w:rPr>
          <w:rFonts w:ascii="Arial Narrow" w:hAnsi="Arial Narrow" w:cs="Arial"/>
          <w:sz w:val="28"/>
          <w:szCs w:val="28"/>
          <w:lang w:val="es-ES"/>
        </w:rPr>
        <w:t>Cuando se alegue solamente convivencia de hecho, el lapso mínimo de cinco años de convivencia exigido por el legislador, debe ser satisfecho en el tiempo inmediatamente anterior al deceso del afiliado o pensionado, y para el evento en que la convivencia la alegue el esposo separado de hecho, pero con vínculo matrimonial no disuelto, los cinco años correrán en cualquier tiempo, siempre que se den las circunstancias antes anotadas, esto es la permanencia de lazos de solidaridad, acompañamiento espiritual y/o ayuda mutua.</w:t>
      </w:r>
    </w:p>
    <w:p w:rsidR="00934B99" w:rsidRPr="00221C9C" w:rsidRDefault="00934B99" w:rsidP="00221C9C">
      <w:pPr>
        <w:pStyle w:val="Sinespaciado"/>
      </w:pPr>
    </w:p>
    <w:p w:rsidR="00A71B4F" w:rsidRDefault="00DA3322" w:rsidP="00F55ED5">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 xml:space="preserve">En el caso puntual, luego de evaluada la prueba practicada en el curso del proceso, </w:t>
      </w:r>
      <w:r w:rsidR="00EE21A0">
        <w:rPr>
          <w:rFonts w:ascii="Arial Narrow" w:hAnsi="Arial Narrow" w:cs="Arial"/>
          <w:sz w:val="28"/>
          <w:szCs w:val="28"/>
          <w:lang w:val="es-ES"/>
        </w:rPr>
        <w:t>se colige tal cual lo concluy</w:t>
      </w:r>
      <w:r w:rsidR="00DB3C84">
        <w:rPr>
          <w:rFonts w:ascii="Arial Narrow" w:hAnsi="Arial Narrow" w:cs="Arial"/>
          <w:sz w:val="28"/>
          <w:szCs w:val="28"/>
          <w:lang w:val="es-ES"/>
        </w:rPr>
        <w:t xml:space="preserve">ó la a-quo, </w:t>
      </w:r>
      <w:r w:rsidR="00EE21A0">
        <w:rPr>
          <w:rFonts w:ascii="Arial Narrow" w:hAnsi="Arial Narrow" w:cs="Arial"/>
          <w:sz w:val="28"/>
          <w:szCs w:val="28"/>
          <w:lang w:val="es-ES"/>
        </w:rPr>
        <w:t xml:space="preserve">que ambas </w:t>
      </w:r>
      <w:r>
        <w:rPr>
          <w:rFonts w:ascii="Arial Narrow" w:hAnsi="Arial Narrow" w:cs="Arial"/>
          <w:sz w:val="28"/>
          <w:szCs w:val="28"/>
          <w:lang w:val="es-ES"/>
        </w:rPr>
        <w:t xml:space="preserve">reclamantes ostentan la calidad de </w:t>
      </w:r>
      <w:r w:rsidR="00EE21A0">
        <w:rPr>
          <w:rFonts w:ascii="Arial Narrow" w:hAnsi="Arial Narrow" w:cs="Arial"/>
          <w:sz w:val="28"/>
          <w:szCs w:val="28"/>
          <w:lang w:val="es-ES"/>
        </w:rPr>
        <w:t>beneficiaria</w:t>
      </w:r>
      <w:r>
        <w:rPr>
          <w:rFonts w:ascii="Arial Narrow" w:hAnsi="Arial Narrow" w:cs="Arial"/>
          <w:sz w:val="28"/>
          <w:szCs w:val="28"/>
          <w:lang w:val="es-ES"/>
        </w:rPr>
        <w:t>s de la pensión de sobrevivientes</w:t>
      </w:r>
      <w:r w:rsidR="00DB3C84">
        <w:rPr>
          <w:rFonts w:ascii="Arial Narrow" w:hAnsi="Arial Narrow" w:cs="Arial"/>
          <w:sz w:val="28"/>
          <w:szCs w:val="28"/>
          <w:lang w:val="es-ES"/>
        </w:rPr>
        <w:t xml:space="preserve"> generada con ocasión del deceso del señor Alfonso Escobar Agudelo</w:t>
      </w:r>
      <w:r w:rsidR="00F55ED5">
        <w:rPr>
          <w:rFonts w:ascii="Arial Narrow" w:hAnsi="Arial Narrow" w:cs="Arial"/>
          <w:sz w:val="28"/>
          <w:szCs w:val="28"/>
          <w:lang w:val="es-ES"/>
        </w:rPr>
        <w:t xml:space="preserve">. Tal conclusión, en el caso de la demandante principal María </w:t>
      </w:r>
      <w:proofErr w:type="spellStart"/>
      <w:r w:rsidR="00F55ED5">
        <w:rPr>
          <w:rFonts w:ascii="Arial Narrow" w:hAnsi="Arial Narrow" w:cs="Arial"/>
          <w:sz w:val="28"/>
          <w:szCs w:val="28"/>
          <w:lang w:val="es-ES"/>
        </w:rPr>
        <w:t>Nory</w:t>
      </w:r>
      <w:proofErr w:type="spellEnd"/>
      <w:r w:rsidR="00F55ED5">
        <w:rPr>
          <w:rFonts w:ascii="Arial Narrow" w:hAnsi="Arial Narrow" w:cs="Arial"/>
          <w:sz w:val="28"/>
          <w:szCs w:val="28"/>
          <w:lang w:val="es-ES"/>
        </w:rPr>
        <w:t xml:space="preserve"> Betancur Agudelo, se extracta con facilidad no sólo de la intervención que hizo su contendora en el interrogatorio </w:t>
      </w:r>
      <w:r w:rsidR="00A80122">
        <w:rPr>
          <w:rFonts w:ascii="Arial Narrow" w:hAnsi="Arial Narrow" w:cs="Arial"/>
          <w:sz w:val="28"/>
          <w:szCs w:val="28"/>
          <w:lang w:val="es-ES"/>
        </w:rPr>
        <w:t>que rindió</w:t>
      </w:r>
      <w:r w:rsidR="00F55ED5">
        <w:rPr>
          <w:rFonts w:ascii="Arial Narrow" w:hAnsi="Arial Narrow" w:cs="Arial"/>
          <w:sz w:val="28"/>
          <w:szCs w:val="28"/>
          <w:lang w:val="es-ES"/>
        </w:rPr>
        <w:t xml:space="preserve">, en el </w:t>
      </w:r>
      <w:r w:rsidR="00A80122">
        <w:rPr>
          <w:rFonts w:ascii="Arial Narrow" w:hAnsi="Arial Narrow" w:cs="Arial"/>
          <w:sz w:val="28"/>
          <w:szCs w:val="28"/>
          <w:lang w:val="es-ES"/>
        </w:rPr>
        <w:t xml:space="preserve">cual </w:t>
      </w:r>
      <w:r w:rsidR="0075739E">
        <w:rPr>
          <w:rFonts w:ascii="Arial Narrow" w:hAnsi="Arial Narrow" w:cs="Arial"/>
          <w:sz w:val="28"/>
          <w:szCs w:val="28"/>
          <w:lang w:val="es-ES"/>
        </w:rPr>
        <w:t>acept</w:t>
      </w:r>
      <w:r w:rsidR="003255A7">
        <w:rPr>
          <w:rFonts w:ascii="Arial Narrow" w:hAnsi="Arial Narrow" w:cs="Arial"/>
          <w:sz w:val="28"/>
          <w:szCs w:val="28"/>
          <w:lang w:val="es-ES"/>
        </w:rPr>
        <w:t>a</w:t>
      </w:r>
      <w:r w:rsidR="0075739E">
        <w:rPr>
          <w:rFonts w:ascii="Arial Narrow" w:hAnsi="Arial Narrow" w:cs="Arial"/>
          <w:sz w:val="28"/>
          <w:szCs w:val="28"/>
          <w:lang w:val="es-ES"/>
        </w:rPr>
        <w:t xml:space="preserve"> que </w:t>
      </w:r>
      <w:r w:rsidR="003255A7">
        <w:rPr>
          <w:rFonts w:ascii="Arial Narrow" w:hAnsi="Arial Narrow" w:cs="Arial"/>
          <w:sz w:val="28"/>
          <w:szCs w:val="28"/>
          <w:lang w:val="es-ES"/>
        </w:rPr>
        <w:t>en el año 88</w:t>
      </w:r>
      <w:r w:rsidR="00805367">
        <w:rPr>
          <w:rFonts w:ascii="Arial Narrow" w:hAnsi="Arial Narrow" w:cs="Arial"/>
          <w:sz w:val="28"/>
          <w:szCs w:val="28"/>
          <w:lang w:val="es-ES"/>
        </w:rPr>
        <w:t xml:space="preserve"> rompió la convivencia con el causante </w:t>
      </w:r>
      <w:r w:rsidR="003255A7">
        <w:rPr>
          <w:rFonts w:ascii="Arial Narrow" w:hAnsi="Arial Narrow" w:cs="Arial"/>
          <w:sz w:val="28"/>
          <w:szCs w:val="28"/>
          <w:lang w:val="es-ES"/>
        </w:rPr>
        <w:t xml:space="preserve">en razón a que éste sostenía una relación extramatrimonial con </w:t>
      </w:r>
      <w:r w:rsidR="00B61679">
        <w:rPr>
          <w:rFonts w:ascii="Arial Narrow" w:hAnsi="Arial Narrow" w:cs="Arial"/>
          <w:sz w:val="28"/>
          <w:szCs w:val="28"/>
          <w:lang w:val="es-ES"/>
        </w:rPr>
        <w:t xml:space="preserve">la señora </w:t>
      </w:r>
      <w:r w:rsidR="003255A7">
        <w:rPr>
          <w:rFonts w:ascii="Arial Narrow" w:hAnsi="Arial Narrow" w:cs="Arial"/>
          <w:sz w:val="28"/>
          <w:szCs w:val="28"/>
          <w:lang w:val="es-ES"/>
        </w:rPr>
        <w:t xml:space="preserve">María </w:t>
      </w:r>
      <w:proofErr w:type="spellStart"/>
      <w:r w:rsidR="003255A7">
        <w:rPr>
          <w:rFonts w:ascii="Arial Narrow" w:hAnsi="Arial Narrow" w:cs="Arial"/>
          <w:sz w:val="28"/>
          <w:szCs w:val="28"/>
          <w:lang w:val="es-ES"/>
        </w:rPr>
        <w:t>Nory</w:t>
      </w:r>
      <w:proofErr w:type="spellEnd"/>
      <w:r w:rsidR="00DB3C84">
        <w:rPr>
          <w:rFonts w:ascii="Arial Narrow" w:hAnsi="Arial Narrow" w:cs="Arial"/>
          <w:sz w:val="28"/>
          <w:szCs w:val="28"/>
          <w:lang w:val="es-ES"/>
        </w:rPr>
        <w:t xml:space="preserve">; sino además de las declaraciones de Rosalba Mesa Gaviria y </w:t>
      </w:r>
      <w:r w:rsidR="00A71B4F">
        <w:rPr>
          <w:rFonts w:ascii="Arial Narrow" w:hAnsi="Arial Narrow" w:cs="Arial"/>
          <w:sz w:val="28"/>
          <w:szCs w:val="28"/>
          <w:lang w:val="es-ES"/>
        </w:rPr>
        <w:t>Amparo Betancur, quienes</w:t>
      </w:r>
      <w:r w:rsidR="0086528C">
        <w:rPr>
          <w:rFonts w:ascii="Arial Narrow" w:hAnsi="Arial Narrow" w:cs="Arial"/>
          <w:sz w:val="28"/>
          <w:szCs w:val="28"/>
          <w:lang w:val="es-ES"/>
        </w:rPr>
        <w:t xml:space="preserve"> dada su cercanía por razones de vecindad y familiaridad, </w:t>
      </w:r>
      <w:r w:rsidR="00A80122">
        <w:rPr>
          <w:rFonts w:ascii="Arial Narrow" w:hAnsi="Arial Narrow" w:cs="Arial"/>
          <w:sz w:val="28"/>
          <w:szCs w:val="28"/>
          <w:lang w:val="es-ES"/>
        </w:rPr>
        <w:t xml:space="preserve"> </w:t>
      </w:r>
      <w:r w:rsidR="00EF4C3D">
        <w:rPr>
          <w:rFonts w:ascii="Arial Narrow" w:hAnsi="Arial Narrow" w:cs="Arial"/>
          <w:sz w:val="28"/>
          <w:szCs w:val="28"/>
          <w:lang w:val="es-ES"/>
        </w:rPr>
        <w:t>d</w:t>
      </w:r>
      <w:r w:rsidR="00A80122">
        <w:rPr>
          <w:rFonts w:ascii="Arial Narrow" w:hAnsi="Arial Narrow" w:cs="Arial"/>
          <w:sz w:val="28"/>
          <w:szCs w:val="28"/>
          <w:lang w:val="es-ES"/>
        </w:rPr>
        <w:t xml:space="preserve">ieron </w:t>
      </w:r>
      <w:r w:rsidR="00B61679">
        <w:rPr>
          <w:rFonts w:ascii="Arial Narrow" w:hAnsi="Arial Narrow" w:cs="Arial"/>
          <w:sz w:val="28"/>
          <w:szCs w:val="28"/>
          <w:lang w:val="es-ES"/>
        </w:rPr>
        <w:t>cuenta de la existencia de Cristian Fernando Escobar, hijo adoptivo de la</w:t>
      </w:r>
      <w:r w:rsidR="00EF4C3D">
        <w:rPr>
          <w:rFonts w:ascii="Arial Narrow" w:hAnsi="Arial Narrow" w:cs="Arial"/>
          <w:sz w:val="28"/>
          <w:szCs w:val="28"/>
          <w:lang w:val="es-ES"/>
        </w:rPr>
        <w:t xml:space="preserve"> pareja Escobar –</w:t>
      </w:r>
      <w:r w:rsidR="00A80122">
        <w:rPr>
          <w:rFonts w:ascii="Arial Narrow" w:hAnsi="Arial Narrow" w:cs="Arial"/>
          <w:sz w:val="28"/>
          <w:szCs w:val="28"/>
          <w:lang w:val="es-ES"/>
        </w:rPr>
        <w:t>Betancur, nacido el 10 de junio de 1988 y registrado el 7 de septiembre de 1995, según documento obrante a folio 37</w:t>
      </w:r>
      <w:r w:rsidR="000E56D3">
        <w:rPr>
          <w:rFonts w:ascii="Arial Narrow" w:hAnsi="Arial Narrow" w:cs="Arial"/>
          <w:sz w:val="28"/>
          <w:szCs w:val="28"/>
          <w:lang w:val="es-ES"/>
        </w:rPr>
        <w:t xml:space="preserve">. De </w:t>
      </w:r>
      <w:r w:rsidR="00A80122">
        <w:rPr>
          <w:rFonts w:ascii="Arial Narrow" w:hAnsi="Arial Narrow" w:cs="Arial"/>
          <w:sz w:val="28"/>
          <w:szCs w:val="28"/>
          <w:lang w:val="es-ES"/>
        </w:rPr>
        <w:t xml:space="preserve">la convivencia ininterrumpida </w:t>
      </w:r>
      <w:r w:rsidR="00CA17D8">
        <w:rPr>
          <w:rFonts w:ascii="Arial Narrow" w:hAnsi="Arial Narrow" w:cs="Arial"/>
          <w:sz w:val="28"/>
          <w:szCs w:val="28"/>
          <w:lang w:val="es-ES"/>
        </w:rPr>
        <w:t xml:space="preserve">que mantuvieron por más de 20 años </w:t>
      </w:r>
      <w:r w:rsidR="004E4DDC">
        <w:rPr>
          <w:rFonts w:ascii="Arial Narrow" w:hAnsi="Arial Narrow" w:cs="Arial"/>
          <w:sz w:val="28"/>
          <w:szCs w:val="28"/>
          <w:lang w:val="es-ES"/>
        </w:rPr>
        <w:t xml:space="preserve">y que </w:t>
      </w:r>
      <w:r w:rsidR="00CA17D8">
        <w:rPr>
          <w:rFonts w:ascii="Arial Narrow" w:hAnsi="Arial Narrow" w:cs="Arial"/>
          <w:sz w:val="28"/>
          <w:szCs w:val="28"/>
          <w:lang w:val="es-ES"/>
        </w:rPr>
        <w:t xml:space="preserve">perduró hasta </w:t>
      </w:r>
      <w:r w:rsidR="0060297C">
        <w:rPr>
          <w:rFonts w:ascii="Arial Narrow" w:hAnsi="Arial Narrow" w:cs="Arial"/>
          <w:sz w:val="28"/>
          <w:szCs w:val="28"/>
          <w:lang w:val="es-ES"/>
        </w:rPr>
        <w:t xml:space="preserve">el día en que </w:t>
      </w:r>
      <w:r w:rsidR="0065610A">
        <w:rPr>
          <w:rFonts w:ascii="Arial Narrow" w:hAnsi="Arial Narrow" w:cs="Arial"/>
          <w:sz w:val="28"/>
          <w:szCs w:val="28"/>
          <w:lang w:val="es-ES"/>
        </w:rPr>
        <w:t xml:space="preserve">el pensionado </w:t>
      </w:r>
      <w:r w:rsidR="0060297C">
        <w:rPr>
          <w:rFonts w:ascii="Arial Narrow" w:hAnsi="Arial Narrow" w:cs="Arial"/>
          <w:sz w:val="28"/>
          <w:szCs w:val="28"/>
          <w:lang w:val="es-ES"/>
        </w:rPr>
        <w:t>falleci</w:t>
      </w:r>
      <w:r w:rsidR="0065610A">
        <w:rPr>
          <w:rFonts w:ascii="Arial Narrow" w:hAnsi="Arial Narrow" w:cs="Arial"/>
          <w:sz w:val="28"/>
          <w:szCs w:val="28"/>
          <w:lang w:val="es-ES"/>
        </w:rPr>
        <w:t>ó</w:t>
      </w:r>
      <w:r w:rsidR="000E56D3">
        <w:rPr>
          <w:rFonts w:ascii="Arial Narrow" w:hAnsi="Arial Narrow" w:cs="Arial"/>
          <w:sz w:val="28"/>
          <w:szCs w:val="28"/>
          <w:lang w:val="es-ES"/>
        </w:rPr>
        <w:t>, como consecuencia de un</w:t>
      </w:r>
      <w:r w:rsidR="0060297C">
        <w:rPr>
          <w:rFonts w:ascii="Arial Narrow" w:hAnsi="Arial Narrow" w:cs="Arial"/>
          <w:sz w:val="28"/>
          <w:szCs w:val="28"/>
          <w:lang w:val="es-ES"/>
        </w:rPr>
        <w:t xml:space="preserve"> accidente de tránsito que le reportó múltiples lesiones, </w:t>
      </w:r>
      <w:r w:rsidR="000E56D3">
        <w:rPr>
          <w:rFonts w:ascii="Arial Narrow" w:hAnsi="Arial Narrow" w:cs="Arial"/>
          <w:sz w:val="28"/>
          <w:szCs w:val="28"/>
          <w:lang w:val="es-ES"/>
        </w:rPr>
        <w:t>quedando hospitalizado</w:t>
      </w:r>
      <w:r w:rsidR="0060297C">
        <w:rPr>
          <w:rFonts w:ascii="Arial Narrow" w:hAnsi="Arial Narrow" w:cs="Arial"/>
          <w:sz w:val="28"/>
          <w:szCs w:val="28"/>
          <w:lang w:val="es-ES"/>
        </w:rPr>
        <w:t xml:space="preserve"> </w:t>
      </w:r>
      <w:r w:rsidR="000E56D3">
        <w:rPr>
          <w:rFonts w:ascii="Arial Narrow" w:hAnsi="Arial Narrow" w:cs="Arial"/>
          <w:sz w:val="28"/>
          <w:szCs w:val="28"/>
          <w:lang w:val="es-ES"/>
        </w:rPr>
        <w:t>por unos días</w:t>
      </w:r>
      <w:r w:rsidR="0060297C">
        <w:rPr>
          <w:rFonts w:ascii="Arial Narrow" w:hAnsi="Arial Narrow" w:cs="Arial"/>
          <w:sz w:val="28"/>
          <w:szCs w:val="28"/>
          <w:lang w:val="es-ES"/>
        </w:rPr>
        <w:t>,</w:t>
      </w:r>
      <w:r w:rsidR="0065610A">
        <w:rPr>
          <w:rFonts w:ascii="Arial Narrow" w:hAnsi="Arial Narrow" w:cs="Arial"/>
          <w:sz w:val="28"/>
          <w:szCs w:val="28"/>
          <w:lang w:val="es-ES"/>
        </w:rPr>
        <w:t xml:space="preserve"> y siendo la señora </w:t>
      </w:r>
      <w:r w:rsidR="00221C9C">
        <w:rPr>
          <w:rFonts w:ascii="Arial Narrow" w:hAnsi="Arial Narrow" w:cs="Arial"/>
          <w:sz w:val="28"/>
          <w:szCs w:val="28"/>
          <w:lang w:val="es-ES"/>
        </w:rPr>
        <w:t>María</w:t>
      </w:r>
      <w:r w:rsidR="0060297C">
        <w:rPr>
          <w:rFonts w:ascii="Arial Narrow" w:hAnsi="Arial Narrow" w:cs="Arial"/>
          <w:sz w:val="28"/>
          <w:szCs w:val="28"/>
          <w:lang w:val="es-ES"/>
        </w:rPr>
        <w:t xml:space="preserve"> </w:t>
      </w:r>
      <w:proofErr w:type="spellStart"/>
      <w:r w:rsidR="0060297C">
        <w:rPr>
          <w:rFonts w:ascii="Arial Narrow" w:hAnsi="Arial Narrow" w:cs="Arial"/>
          <w:sz w:val="28"/>
          <w:szCs w:val="28"/>
          <w:lang w:val="es-ES"/>
        </w:rPr>
        <w:t>Nory</w:t>
      </w:r>
      <w:proofErr w:type="spellEnd"/>
      <w:r w:rsidR="0060297C">
        <w:rPr>
          <w:rFonts w:ascii="Arial Narrow" w:hAnsi="Arial Narrow" w:cs="Arial"/>
          <w:sz w:val="28"/>
          <w:szCs w:val="28"/>
          <w:lang w:val="es-ES"/>
        </w:rPr>
        <w:t xml:space="preserve"> </w:t>
      </w:r>
      <w:r w:rsidR="008C342D">
        <w:rPr>
          <w:rFonts w:ascii="Arial Narrow" w:hAnsi="Arial Narrow" w:cs="Arial"/>
          <w:sz w:val="28"/>
          <w:szCs w:val="28"/>
          <w:lang w:val="es-ES"/>
        </w:rPr>
        <w:t xml:space="preserve">quien </w:t>
      </w:r>
      <w:r w:rsidR="0086528C">
        <w:rPr>
          <w:rFonts w:ascii="Arial Narrow" w:hAnsi="Arial Narrow" w:cs="Arial"/>
          <w:sz w:val="28"/>
          <w:szCs w:val="28"/>
          <w:lang w:val="es-ES"/>
        </w:rPr>
        <w:t>lo acompañó</w:t>
      </w:r>
      <w:r w:rsidR="001F6302">
        <w:rPr>
          <w:rFonts w:ascii="Arial Narrow" w:hAnsi="Arial Narrow" w:cs="Arial"/>
          <w:sz w:val="28"/>
          <w:szCs w:val="28"/>
          <w:lang w:val="es-ES"/>
        </w:rPr>
        <w:t xml:space="preserve"> y </w:t>
      </w:r>
      <w:r w:rsidR="000E56D3">
        <w:rPr>
          <w:rFonts w:ascii="Arial Narrow" w:hAnsi="Arial Narrow" w:cs="Arial"/>
          <w:sz w:val="28"/>
          <w:szCs w:val="28"/>
          <w:lang w:val="es-ES"/>
        </w:rPr>
        <w:t xml:space="preserve">estuvo al pendiente de sus cuidados, </w:t>
      </w:r>
      <w:r w:rsidR="008C342D">
        <w:rPr>
          <w:rFonts w:ascii="Arial Narrow" w:hAnsi="Arial Narrow" w:cs="Arial"/>
          <w:sz w:val="28"/>
          <w:szCs w:val="28"/>
          <w:lang w:val="es-ES"/>
        </w:rPr>
        <w:t>junto con una de las hijas del causante habidas en el matrimonio</w:t>
      </w:r>
      <w:r w:rsidR="0060297C">
        <w:rPr>
          <w:rFonts w:ascii="Arial Narrow" w:hAnsi="Arial Narrow" w:cs="Arial"/>
          <w:sz w:val="28"/>
          <w:szCs w:val="28"/>
          <w:lang w:val="es-ES"/>
        </w:rPr>
        <w:t xml:space="preserve">.  </w:t>
      </w:r>
      <w:r w:rsidR="00CA17D8">
        <w:rPr>
          <w:rFonts w:ascii="Arial Narrow" w:hAnsi="Arial Narrow" w:cs="Arial"/>
          <w:sz w:val="28"/>
          <w:szCs w:val="28"/>
          <w:lang w:val="es-ES"/>
        </w:rPr>
        <w:t xml:space="preserve"> </w:t>
      </w:r>
    </w:p>
    <w:p w:rsidR="0060297C" w:rsidRPr="00221C9C" w:rsidRDefault="0060297C" w:rsidP="00221C9C">
      <w:pPr>
        <w:pStyle w:val="Sinespaciado"/>
      </w:pPr>
    </w:p>
    <w:p w:rsidR="00F045BF" w:rsidRDefault="00C77AFE" w:rsidP="00F55ED5">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Igual conclusión se tiene frente a la int</w:t>
      </w:r>
      <w:r w:rsidR="006F290E">
        <w:rPr>
          <w:rFonts w:ascii="Arial Narrow" w:hAnsi="Arial Narrow" w:cs="Arial"/>
          <w:sz w:val="28"/>
          <w:szCs w:val="28"/>
          <w:lang w:val="es-ES"/>
        </w:rPr>
        <w:t>erviniente ad-</w:t>
      </w:r>
      <w:proofErr w:type="spellStart"/>
      <w:r w:rsidR="006F290E">
        <w:rPr>
          <w:rFonts w:ascii="Arial Narrow" w:hAnsi="Arial Narrow" w:cs="Arial"/>
          <w:sz w:val="28"/>
          <w:szCs w:val="28"/>
          <w:lang w:val="es-ES"/>
        </w:rPr>
        <w:t>excludendum</w:t>
      </w:r>
      <w:proofErr w:type="spellEnd"/>
      <w:r w:rsidR="006F290E">
        <w:rPr>
          <w:rFonts w:ascii="Arial Narrow" w:hAnsi="Arial Narrow" w:cs="Arial"/>
          <w:sz w:val="28"/>
          <w:szCs w:val="28"/>
          <w:lang w:val="es-ES"/>
        </w:rPr>
        <w:t xml:space="preserve"> </w:t>
      </w:r>
      <w:r w:rsidR="0086528C">
        <w:rPr>
          <w:rFonts w:ascii="Arial Narrow" w:hAnsi="Arial Narrow" w:cs="Arial"/>
          <w:sz w:val="28"/>
          <w:szCs w:val="28"/>
          <w:lang w:val="es-ES"/>
        </w:rPr>
        <w:t xml:space="preserve">Rosa Amanda Cano de Escobar, </w:t>
      </w:r>
      <w:r>
        <w:rPr>
          <w:rFonts w:ascii="Arial Narrow" w:hAnsi="Arial Narrow" w:cs="Arial"/>
          <w:sz w:val="28"/>
          <w:szCs w:val="28"/>
          <w:lang w:val="es-ES"/>
        </w:rPr>
        <w:t xml:space="preserve">quien en calidad de cónyuge supérstite del pensionado, según registro civil de matrimonio obrante a folio </w:t>
      </w:r>
      <w:r w:rsidR="008C342D">
        <w:rPr>
          <w:rFonts w:ascii="Arial Narrow" w:hAnsi="Arial Narrow" w:cs="Arial"/>
          <w:sz w:val="28"/>
          <w:szCs w:val="28"/>
          <w:lang w:val="es-ES"/>
        </w:rPr>
        <w:t xml:space="preserve">93, </w:t>
      </w:r>
      <w:r>
        <w:rPr>
          <w:rFonts w:ascii="Arial Narrow" w:hAnsi="Arial Narrow" w:cs="Arial"/>
          <w:sz w:val="28"/>
          <w:szCs w:val="28"/>
          <w:lang w:val="es-ES"/>
        </w:rPr>
        <w:t>llamó como deponentes a Israel Rubio Díaz y María Shirley Ramírez Arias</w:t>
      </w:r>
      <w:r w:rsidR="008C342D">
        <w:rPr>
          <w:rFonts w:ascii="Arial Narrow" w:hAnsi="Arial Narrow" w:cs="Arial"/>
          <w:sz w:val="28"/>
          <w:szCs w:val="28"/>
          <w:lang w:val="es-ES"/>
        </w:rPr>
        <w:t xml:space="preserve">. </w:t>
      </w:r>
      <w:r w:rsidR="005D6556">
        <w:rPr>
          <w:rFonts w:ascii="Arial Narrow" w:hAnsi="Arial Narrow" w:cs="Arial"/>
          <w:sz w:val="28"/>
          <w:szCs w:val="28"/>
          <w:lang w:val="es-ES"/>
        </w:rPr>
        <w:t xml:space="preserve">El primero, en calidad de cuñado del </w:t>
      </w:r>
      <w:r w:rsidR="00F045BF">
        <w:rPr>
          <w:rFonts w:ascii="Arial Narrow" w:hAnsi="Arial Narrow" w:cs="Arial"/>
          <w:sz w:val="28"/>
          <w:szCs w:val="28"/>
          <w:lang w:val="es-ES"/>
        </w:rPr>
        <w:t>causante</w:t>
      </w:r>
      <w:r w:rsidR="00B70A8C">
        <w:rPr>
          <w:rFonts w:ascii="Arial Narrow" w:hAnsi="Arial Narrow" w:cs="Arial"/>
          <w:sz w:val="28"/>
          <w:szCs w:val="28"/>
          <w:lang w:val="es-ES"/>
        </w:rPr>
        <w:t xml:space="preserve">, sostuvo que </w:t>
      </w:r>
      <w:r w:rsidR="00E05025">
        <w:rPr>
          <w:rFonts w:ascii="Arial Narrow" w:hAnsi="Arial Narrow" w:cs="Arial"/>
          <w:sz w:val="28"/>
          <w:szCs w:val="28"/>
          <w:lang w:val="es-ES"/>
        </w:rPr>
        <w:t xml:space="preserve">cuando conoció </w:t>
      </w:r>
      <w:r w:rsidR="00F045BF">
        <w:rPr>
          <w:rFonts w:ascii="Arial Narrow" w:hAnsi="Arial Narrow" w:cs="Arial"/>
          <w:sz w:val="28"/>
          <w:szCs w:val="28"/>
          <w:lang w:val="es-ES"/>
        </w:rPr>
        <w:t>a la hermana d</w:t>
      </w:r>
      <w:r w:rsidR="00660CCE">
        <w:rPr>
          <w:rFonts w:ascii="Arial Narrow" w:hAnsi="Arial Narrow" w:cs="Arial"/>
          <w:sz w:val="28"/>
          <w:szCs w:val="28"/>
          <w:lang w:val="es-ES"/>
        </w:rPr>
        <w:t>e</w:t>
      </w:r>
      <w:r w:rsidR="00F045BF">
        <w:rPr>
          <w:rFonts w:ascii="Arial Narrow" w:hAnsi="Arial Narrow" w:cs="Arial"/>
          <w:sz w:val="28"/>
          <w:szCs w:val="28"/>
          <w:lang w:val="es-ES"/>
        </w:rPr>
        <w:t xml:space="preserve">l pensionado </w:t>
      </w:r>
      <w:r w:rsidR="00E05025">
        <w:rPr>
          <w:rFonts w:ascii="Arial Narrow" w:hAnsi="Arial Narrow" w:cs="Arial"/>
          <w:sz w:val="28"/>
          <w:szCs w:val="28"/>
          <w:lang w:val="es-ES"/>
        </w:rPr>
        <w:t xml:space="preserve">y se casó con ella en el año 64, Alfonso y Rosa Amanda ya habían contraído matrimonio; </w:t>
      </w:r>
      <w:r w:rsidR="00175CD2">
        <w:rPr>
          <w:rFonts w:ascii="Arial Narrow" w:hAnsi="Arial Narrow" w:cs="Arial"/>
          <w:sz w:val="28"/>
          <w:szCs w:val="28"/>
          <w:lang w:val="es-ES"/>
        </w:rPr>
        <w:t xml:space="preserve">que la pareja procreó </w:t>
      </w:r>
      <w:r w:rsidR="00084616">
        <w:rPr>
          <w:rFonts w:ascii="Arial Narrow" w:hAnsi="Arial Narrow" w:cs="Arial"/>
          <w:sz w:val="28"/>
          <w:szCs w:val="28"/>
          <w:lang w:val="es-ES"/>
        </w:rPr>
        <w:t xml:space="preserve">tres hijos, Liliana, Adriana y Gloria; </w:t>
      </w:r>
      <w:r w:rsidR="00E05025">
        <w:rPr>
          <w:rFonts w:ascii="Arial Narrow" w:hAnsi="Arial Narrow" w:cs="Arial"/>
          <w:sz w:val="28"/>
          <w:szCs w:val="28"/>
          <w:lang w:val="es-ES"/>
        </w:rPr>
        <w:t xml:space="preserve">que se dio cuenta </w:t>
      </w:r>
      <w:r w:rsidR="00F045BF">
        <w:rPr>
          <w:rFonts w:ascii="Arial Narrow" w:hAnsi="Arial Narrow" w:cs="Arial"/>
          <w:sz w:val="28"/>
          <w:szCs w:val="28"/>
          <w:lang w:val="es-ES"/>
        </w:rPr>
        <w:t>de la separación</w:t>
      </w:r>
      <w:r w:rsidR="00175CD2">
        <w:rPr>
          <w:rFonts w:ascii="Arial Narrow" w:hAnsi="Arial Narrow" w:cs="Arial"/>
          <w:sz w:val="28"/>
          <w:szCs w:val="28"/>
          <w:lang w:val="es-ES"/>
        </w:rPr>
        <w:t xml:space="preserve"> de ellos</w:t>
      </w:r>
      <w:r w:rsidR="00302352">
        <w:rPr>
          <w:rFonts w:ascii="Arial Narrow" w:hAnsi="Arial Narrow" w:cs="Arial"/>
          <w:sz w:val="28"/>
          <w:szCs w:val="28"/>
          <w:lang w:val="es-ES"/>
        </w:rPr>
        <w:t xml:space="preserve"> </w:t>
      </w:r>
      <w:r w:rsidR="00F045BF">
        <w:rPr>
          <w:rFonts w:ascii="Arial Narrow" w:hAnsi="Arial Narrow" w:cs="Arial"/>
          <w:sz w:val="28"/>
          <w:szCs w:val="28"/>
          <w:lang w:val="es-ES"/>
        </w:rPr>
        <w:t>muchos años despu</w:t>
      </w:r>
      <w:r w:rsidR="00302352">
        <w:rPr>
          <w:rFonts w:ascii="Arial Narrow" w:hAnsi="Arial Narrow" w:cs="Arial"/>
          <w:sz w:val="28"/>
          <w:szCs w:val="28"/>
          <w:lang w:val="es-ES"/>
        </w:rPr>
        <w:t xml:space="preserve">és, </w:t>
      </w:r>
      <w:r w:rsidR="00084616">
        <w:rPr>
          <w:rFonts w:ascii="Arial Narrow" w:hAnsi="Arial Narrow" w:cs="Arial"/>
          <w:sz w:val="28"/>
          <w:szCs w:val="28"/>
          <w:lang w:val="es-ES"/>
        </w:rPr>
        <w:t xml:space="preserve">cuando el causante dejó de volver a su casa, y se quedó </w:t>
      </w:r>
      <w:r w:rsidR="00302352">
        <w:rPr>
          <w:rFonts w:ascii="Arial Narrow" w:hAnsi="Arial Narrow" w:cs="Arial"/>
          <w:sz w:val="28"/>
          <w:szCs w:val="28"/>
          <w:lang w:val="es-ES"/>
        </w:rPr>
        <w:t xml:space="preserve">en Pereira con otra mujer, </w:t>
      </w:r>
      <w:r w:rsidR="00A84DDB">
        <w:rPr>
          <w:rFonts w:ascii="Arial Narrow" w:hAnsi="Arial Narrow" w:cs="Arial"/>
          <w:sz w:val="28"/>
          <w:szCs w:val="28"/>
          <w:lang w:val="es-ES"/>
        </w:rPr>
        <w:t xml:space="preserve">mientras que </w:t>
      </w:r>
      <w:r w:rsidR="00302352">
        <w:rPr>
          <w:rFonts w:ascii="Arial Narrow" w:hAnsi="Arial Narrow" w:cs="Arial"/>
          <w:sz w:val="28"/>
          <w:szCs w:val="28"/>
          <w:lang w:val="es-ES"/>
        </w:rPr>
        <w:t xml:space="preserve">Rosa Amanda </w:t>
      </w:r>
      <w:r w:rsidR="00A84DDB">
        <w:rPr>
          <w:rFonts w:ascii="Arial Narrow" w:hAnsi="Arial Narrow" w:cs="Arial"/>
          <w:sz w:val="28"/>
          <w:szCs w:val="28"/>
          <w:lang w:val="es-ES"/>
        </w:rPr>
        <w:t xml:space="preserve">se regresó para </w:t>
      </w:r>
      <w:r w:rsidR="00302352">
        <w:rPr>
          <w:rFonts w:ascii="Arial Narrow" w:hAnsi="Arial Narrow" w:cs="Arial"/>
          <w:sz w:val="28"/>
          <w:szCs w:val="28"/>
          <w:lang w:val="es-ES"/>
        </w:rPr>
        <w:t>Armenia; q</w:t>
      </w:r>
      <w:r w:rsidR="00084616">
        <w:rPr>
          <w:rFonts w:ascii="Arial Narrow" w:hAnsi="Arial Narrow" w:cs="Arial"/>
          <w:sz w:val="28"/>
          <w:szCs w:val="28"/>
          <w:lang w:val="es-ES"/>
        </w:rPr>
        <w:t>ue el rompimiento ocurrió hace aproximadamente</w:t>
      </w:r>
      <w:r w:rsidR="005B017D">
        <w:rPr>
          <w:rFonts w:ascii="Arial Narrow" w:hAnsi="Arial Narrow" w:cs="Arial"/>
          <w:sz w:val="28"/>
          <w:szCs w:val="28"/>
          <w:lang w:val="es-ES"/>
        </w:rPr>
        <w:t xml:space="preserve"> 30 años, y que nunca más volvieron a restablecer la convivencia. </w:t>
      </w:r>
      <w:r w:rsidR="00A45049">
        <w:rPr>
          <w:rFonts w:ascii="Arial Narrow" w:hAnsi="Arial Narrow" w:cs="Arial"/>
          <w:sz w:val="28"/>
          <w:szCs w:val="28"/>
          <w:lang w:val="es-ES"/>
        </w:rPr>
        <w:t xml:space="preserve"> </w:t>
      </w:r>
    </w:p>
    <w:p w:rsidR="005B017D" w:rsidRPr="00221C9C" w:rsidRDefault="005B017D" w:rsidP="00221C9C">
      <w:pPr>
        <w:pStyle w:val="Sinespaciado"/>
      </w:pPr>
    </w:p>
    <w:p w:rsidR="005D6556" w:rsidRDefault="005B017D" w:rsidP="005B017D">
      <w:pPr>
        <w:spacing w:line="360" w:lineRule="auto"/>
        <w:ind w:firstLine="851"/>
        <w:jc w:val="both"/>
        <w:rPr>
          <w:rFonts w:ascii="Arial Narrow" w:hAnsi="Arial Narrow"/>
          <w:sz w:val="28"/>
          <w:szCs w:val="28"/>
        </w:rPr>
      </w:pPr>
      <w:r>
        <w:rPr>
          <w:rFonts w:ascii="Arial Narrow" w:hAnsi="Arial Narrow" w:cs="Arial"/>
          <w:sz w:val="28"/>
          <w:szCs w:val="28"/>
          <w:lang w:val="es-ES"/>
        </w:rPr>
        <w:t>Indicó también que c</w:t>
      </w:r>
      <w:proofErr w:type="spellStart"/>
      <w:r w:rsidR="003E35F6" w:rsidRPr="003A268E">
        <w:rPr>
          <w:rFonts w:ascii="Arial Narrow" w:hAnsi="Arial Narrow"/>
          <w:sz w:val="28"/>
          <w:szCs w:val="28"/>
        </w:rPr>
        <w:t>onoció</w:t>
      </w:r>
      <w:proofErr w:type="spellEnd"/>
      <w:r w:rsidR="003E35F6" w:rsidRPr="003A268E">
        <w:rPr>
          <w:rFonts w:ascii="Arial Narrow" w:hAnsi="Arial Narrow"/>
          <w:sz w:val="28"/>
          <w:szCs w:val="28"/>
        </w:rPr>
        <w:t xml:space="preserve"> a </w:t>
      </w:r>
      <w:proofErr w:type="spellStart"/>
      <w:r w:rsidR="003E35F6" w:rsidRPr="003A268E">
        <w:rPr>
          <w:rFonts w:ascii="Arial Narrow" w:hAnsi="Arial Narrow"/>
          <w:sz w:val="28"/>
          <w:szCs w:val="28"/>
        </w:rPr>
        <w:t>Maria</w:t>
      </w:r>
      <w:proofErr w:type="spellEnd"/>
      <w:r w:rsidR="003E35F6" w:rsidRPr="003A268E">
        <w:rPr>
          <w:rFonts w:ascii="Arial Narrow" w:hAnsi="Arial Narrow"/>
          <w:sz w:val="28"/>
          <w:szCs w:val="28"/>
        </w:rPr>
        <w:t xml:space="preserve"> </w:t>
      </w:r>
      <w:proofErr w:type="spellStart"/>
      <w:r w:rsidR="003E35F6" w:rsidRPr="003A268E">
        <w:rPr>
          <w:rFonts w:ascii="Arial Narrow" w:hAnsi="Arial Narrow"/>
          <w:sz w:val="28"/>
          <w:szCs w:val="28"/>
        </w:rPr>
        <w:t>Nory</w:t>
      </w:r>
      <w:proofErr w:type="spellEnd"/>
      <w:r w:rsidR="003E35F6" w:rsidRPr="003A268E">
        <w:rPr>
          <w:rFonts w:ascii="Arial Narrow" w:hAnsi="Arial Narrow"/>
          <w:sz w:val="28"/>
          <w:szCs w:val="28"/>
        </w:rPr>
        <w:t xml:space="preserve"> haciendo vida marital con el causante y que en una ocasión los visitó en su casa</w:t>
      </w:r>
      <w:r w:rsidR="00444947">
        <w:rPr>
          <w:rFonts w:ascii="Arial Narrow" w:hAnsi="Arial Narrow"/>
          <w:sz w:val="28"/>
          <w:szCs w:val="28"/>
        </w:rPr>
        <w:t xml:space="preserve"> de habitación</w:t>
      </w:r>
      <w:r w:rsidR="003E35F6" w:rsidRPr="003A268E">
        <w:rPr>
          <w:rFonts w:ascii="Arial Narrow" w:hAnsi="Arial Narrow"/>
          <w:sz w:val="28"/>
          <w:szCs w:val="28"/>
        </w:rPr>
        <w:t>, ubicada en Dosquebradas, por la salida a Dosquebradas</w:t>
      </w:r>
      <w:r w:rsidR="00444947">
        <w:rPr>
          <w:rFonts w:ascii="Arial Narrow" w:hAnsi="Arial Narrow"/>
          <w:sz w:val="28"/>
          <w:szCs w:val="28"/>
        </w:rPr>
        <w:t xml:space="preserve">, percatándose de </w:t>
      </w:r>
      <w:r w:rsidR="003E35F6" w:rsidRPr="003A268E">
        <w:rPr>
          <w:rFonts w:ascii="Arial Narrow" w:hAnsi="Arial Narrow"/>
          <w:sz w:val="28"/>
          <w:szCs w:val="28"/>
        </w:rPr>
        <w:t>que era una relación</w:t>
      </w:r>
      <w:r w:rsidR="00444947">
        <w:rPr>
          <w:rFonts w:ascii="Arial Narrow" w:hAnsi="Arial Narrow"/>
          <w:sz w:val="28"/>
          <w:szCs w:val="28"/>
        </w:rPr>
        <w:t xml:space="preserve"> </w:t>
      </w:r>
      <w:r w:rsidR="003E35F6" w:rsidRPr="003A268E">
        <w:rPr>
          <w:rFonts w:ascii="Arial Narrow" w:hAnsi="Arial Narrow"/>
          <w:sz w:val="28"/>
          <w:szCs w:val="28"/>
        </w:rPr>
        <w:t>sólida y bonita</w:t>
      </w:r>
      <w:r w:rsidR="00444947">
        <w:rPr>
          <w:rFonts w:ascii="Arial Narrow" w:hAnsi="Arial Narrow"/>
          <w:sz w:val="28"/>
          <w:szCs w:val="28"/>
        </w:rPr>
        <w:t xml:space="preserve">. </w:t>
      </w:r>
      <w:r w:rsidR="00444947">
        <w:rPr>
          <w:rFonts w:ascii="Arial Narrow" w:hAnsi="Arial Narrow"/>
          <w:sz w:val="28"/>
          <w:szCs w:val="28"/>
        </w:rPr>
        <w:lastRenderedPageBreak/>
        <w:t xml:space="preserve">Por </w:t>
      </w:r>
      <w:r w:rsidR="00C653DF">
        <w:rPr>
          <w:rFonts w:ascii="Arial Narrow" w:hAnsi="Arial Narrow"/>
          <w:sz w:val="28"/>
          <w:szCs w:val="28"/>
        </w:rPr>
        <w:t xml:space="preserve">último, sostuvo que </w:t>
      </w:r>
      <w:r w:rsidR="00DD2421">
        <w:rPr>
          <w:rFonts w:ascii="Arial Narrow" w:hAnsi="Arial Narrow"/>
          <w:sz w:val="28"/>
          <w:szCs w:val="28"/>
        </w:rPr>
        <w:t xml:space="preserve">el señor Alfonso Escobar fue atropellado por un motociclista </w:t>
      </w:r>
      <w:r>
        <w:rPr>
          <w:rFonts w:ascii="Arial Narrow" w:hAnsi="Arial Narrow"/>
          <w:sz w:val="28"/>
          <w:szCs w:val="28"/>
        </w:rPr>
        <w:t>un día sábado</w:t>
      </w:r>
      <w:r w:rsidR="00057C7C">
        <w:rPr>
          <w:rFonts w:ascii="Arial Narrow" w:hAnsi="Arial Narrow"/>
          <w:sz w:val="28"/>
          <w:szCs w:val="28"/>
        </w:rPr>
        <w:t xml:space="preserve">, </w:t>
      </w:r>
      <w:r w:rsidR="00DD2421">
        <w:rPr>
          <w:rFonts w:ascii="Arial Narrow" w:hAnsi="Arial Narrow"/>
          <w:sz w:val="28"/>
          <w:szCs w:val="28"/>
        </w:rPr>
        <w:t xml:space="preserve">falleciendo </w:t>
      </w:r>
      <w:r>
        <w:rPr>
          <w:rFonts w:ascii="Arial Narrow" w:hAnsi="Arial Narrow"/>
          <w:sz w:val="28"/>
          <w:szCs w:val="28"/>
        </w:rPr>
        <w:t>al lunes siguiente.</w:t>
      </w:r>
    </w:p>
    <w:p w:rsidR="00057C7C" w:rsidRPr="00221C9C" w:rsidRDefault="00057C7C" w:rsidP="00221C9C">
      <w:pPr>
        <w:pStyle w:val="Sinespaciado"/>
      </w:pPr>
    </w:p>
    <w:p w:rsidR="00360305" w:rsidRDefault="00057C7C" w:rsidP="005B017D">
      <w:pPr>
        <w:spacing w:line="360" w:lineRule="auto"/>
        <w:ind w:firstLine="851"/>
        <w:jc w:val="both"/>
        <w:rPr>
          <w:rFonts w:ascii="Arial Narrow" w:hAnsi="Arial Narrow" w:cs="Arial"/>
          <w:sz w:val="28"/>
          <w:szCs w:val="28"/>
          <w:lang w:val="es-ES"/>
        </w:rPr>
      </w:pPr>
      <w:r>
        <w:rPr>
          <w:rFonts w:ascii="Arial Narrow" w:hAnsi="Arial Narrow"/>
          <w:sz w:val="28"/>
          <w:szCs w:val="28"/>
        </w:rPr>
        <w:t xml:space="preserve">Por </w:t>
      </w:r>
      <w:r w:rsidR="00DD2421">
        <w:rPr>
          <w:rFonts w:ascii="Arial Narrow" w:hAnsi="Arial Narrow"/>
          <w:sz w:val="28"/>
          <w:szCs w:val="28"/>
        </w:rPr>
        <w:t xml:space="preserve">su parte, </w:t>
      </w:r>
      <w:r>
        <w:rPr>
          <w:rFonts w:ascii="Arial Narrow" w:hAnsi="Arial Narrow" w:cs="Arial"/>
          <w:sz w:val="28"/>
          <w:szCs w:val="28"/>
          <w:lang w:val="es-ES"/>
        </w:rPr>
        <w:t>María Shirley Ramírez Arias</w:t>
      </w:r>
      <w:r w:rsidR="00DD2421">
        <w:rPr>
          <w:rFonts w:ascii="Arial Narrow" w:hAnsi="Arial Narrow" w:cs="Arial"/>
          <w:sz w:val="28"/>
          <w:szCs w:val="28"/>
          <w:lang w:val="es-ES"/>
        </w:rPr>
        <w:t>, cuñada de la demandante</w:t>
      </w:r>
      <w:r w:rsidR="00E12C7E">
        <w:rPr>
          <w:rFonts w:ascii="Arial Narrow" w:hAnsi="Arial Narrow" w:cs="Arial"/>
          <w:sz w:val="28"/>
          <w:szCs w:val="28"/>
          <w:lang w:val="es-ES"/>
        </w:rPr>
        <w:t xml:space="preserve"> relató que </w:t>
      </w:r>
      <w:r w:rsidR="00DD2421">
        <w:rPr>
          <w:rFonts w:ascii="Arial Narrow" w:hAnsi="Arial Narrow" w:cs="Arial"/>
          <w:sz w:val="28"/>
          <w:szCs w:val="28"/>
          <w:lang w:val="es-ES"/>
        </w:rPr>
        <w:t>conocía</w:t>
      </w:r>
      <w:r w:rsidR="00E12C7E">
        <w:rPr>
          <w:rFonts w:ascii="Arial Narrow" w:hAnsi="Arial Narrow" w:cs="Arial"/>
          <w:sz w:val="28"/>
          <w:szCs w:val="28"/>
          <w:lang w:val="es-ES"/>
        </w:rPr>
        <w:t xml:space="preserve"> a la pareja Escobar Cano desde hac</w:t>
      </w:r>
      <w:r w:rsidR="00DD2421">
        <w:rPr>
          <w:rFonts w:ascii="Arial Narrow" w:hAnsi="Arial Narrow" w:cs="Arial"/>
          <w:sz w:val="28"/>
          <w:szCs w:val="28"/>
          <w:lang w:val="es-ES"/>
        </w:rPr>
        <w:t>ía</w:t>
      </w:r>
      <w:r w:rsidR="00E12C7E">
        <w:rPr>
          <w:rFonts w:ascii="Arial Narrow" w:hAnsi="Arial Narrow" w:cs="Arial"/>
          <w:sz w:val="28"/>
          <w:szCs w:val="28"/>
          <w:lang w:val="es-ES"/>
        </w:rPr>
        <w:t xml:space="preserve"> 50 años; que se casaron y tuvieron tres hijas; que en el año 88 la señora Rosa Amanda </w:t>
      </w:r>
      <w:r w:rsidR="00AA1ADF">
        <w:rPr>
          <w:rFonts w:ascii="Arial Narrow" w:hAnsi="Arial Narrow" w:cs="Arial"/>
          <w:sz w:val="28"/>
          <w:szCs w:val="28"/>
          <w:lang w:val="es-ES"/>
        </w:rPr>
        <w:t>se fue para Armenia</w:t>
      </w:r>
      <w:r w:rsidR="00DD2421">
        <w:rPr>
          <w:rFonts w:ascii="Arial Narrow" w:hAnsi="Arial Narrow" w:cs="Arial"/>
          <w:sz w:val="28"/>
          <w:szCs w:val="28"/>
          <w:lang w:val="es-ES"/>
        </w:rPr>
        <w:t xml:space="preserve"> a una reunión y se </w:t>
      </w:r>
      <w:r w:rsidR="00360305">
        <w:rPr>
          <w:rFonts w:ascii="Arial Narrow" w:hAnsi="Arial Narrow" w:cs="Arial"/>
          <w:sz w:val="28"/>
          <w:szCs w:val="28"/>
          <w:lang w:val="es-ES"/>
        </w:rPr>
        <w:t>quedó de manera indefinida donde su señora madre, al darse cuenta de que s</w:t>
      </w:r>
      <w:r w:rsidR="00DD2421">
        <w:rPr>
          <w:rFonts w:ascii="Arial Narrow" w:hAnsi="Arial Narrow" w:cs="Arial"/>
          <w:sz w:val="28"/>
          <w:szCs w:val="28"/>
          <w:lang w:val="es-ES"/>
        </w:rPr>
        <w:t xml:space="preserve">u esposo sostenía una relación sentimental con otra </w:t>
      </w:r>
      <w:r w:rsidR="00360305">
        <w:rPr>
          <w:rFonts w:ascii="Arial Narrow" w:hAnsi="Arial Narrow" w:cs="Arial"/>
          <w:sz w:val="28"/>
          <w:szCs w:val="28"/>
          <w:lang w:val="es-ES"/>
        </w:rPr>
        <w:t xml:space="preserve">mujer. Adujo que a pesar de la separación l causante nunca </w:t>
      </w:r>
      <w:r w:rsidR="00645493">
        <w:rPr>
          <w:rFonts w:ascii="Arial Narrow" w:hAnsi="Arial Narrow" w:cs="Arial"/>
          <w:sz w:val="28"/>
          <w:szCs w:val="28"/>
          <w:lang w:val="es-ES"/>
        </w:rPr>
        <w:t>abandonó a su esposa</w:t>
      </w:r>
      <w:r w:rsidR="00360305">
        <w:rPr>
          <w:rFonts w:ascii="Arial Narrow" w:hAnsi="Arial Narrow" w:cs="Arial"/>
          <w:sz w:val="28"/>
          <w:szCs w:val="28"/>
          <w:lang w:val="es-ES"/>
        </w:rPr>
        <w:t>, pues la visitaba, le</w:t>
      </w:r>
      <w:r w:rsidR="00645493">
        <w:rPr>
          <w:rFonts w:ascii="Arial Narrow" w:hAnsi="Arial Narrow" w:cs="Arial"/>
          <w:sz w:val="28"/>
          <w:szCs w:val="28"/>
          <w:lang w:val="es-ES"/>
        </w:rPr>
        <w:t xml:space="preserve"> </w:t>
      </w:r>
      <w:r w:rsidR="00360305">
        <w:rPr>
          <w:rFonts w:ascii="Arial Narrow" w:hAnsi="Arial Narrow" w:cs="Arial"/>
          <w:sz w:val="28"/>
          <w:szCs w:val="28"/>
          <w:lang w:val="es-ES"/>
        </w:rPr>
        <w:t xml:space="preserve">colaboraba económicamente, nunca le </w:t>
      </w:r>
      <w:r w:rsidR="00AD512C">
        <w:rPr>
          <w:rFonts w:ascii="Arial Narrow" w:hAnsi="Arial Narrow" w:cs="Arial"/>
          <w:sz w:val="28"/>
          <w:szCs w:val="28"/>
          <w:lang w:val="es-ES"/>
        </w:rPr>
        <w:t xml:space="preserve">suspendió la afiliación en salud </w:t>
      </w:r>
      <w:r w:rsidR="00645493">
        <w:rPr>
          <w:rFonts w:ascii="Arial Narrow" w:hAnsi="Arial Narrow" w:cs="Arial"/>
          <w:sz w:val="28"/>
          <w:szCs w:val="28"/>
          <w:lang w:val="es-ES"/>
        </w:rPr>
        <w:t xml:space="preserve">en calidad de </w:t>
      </w:r>
      <w:r w:rsidR="00AD512C">
        <w:rPr>
          <w:rFonts w:ascii="Arial Narrow" w:hAnsi="Arial Narrow" w:cs="Arial"/>
          <w:sz w:val="28"/>
          <w:szCs w:val="28"/>
          <w:lang w:val="es-ES"/>
        </w:rPr>
        <w:t>beneficiaria</w:t>
      </w:r>
      <w:r w:rsidR="006656D7">
        <w:rPr>
          <w:rFonts w:ascii="Arial Narrow" w:hAnsi="Arial Narrow" w:cs="Arial"/>
          <w:sz w:val="28"/>
          <w:szCs w:val="28"/>
          <w:lang w:val="es-ES"/>
        </w:rPr>
        <w:t xml:space="preserve"> y</w:t>
      </w:r>
      <w:r w:rsidR="00645493">
        <w:rPr>
          <w:rFonts w:ascii="Arial Narrow" w:hAnsi="Arial Narrow" w:cs="Arial"/>
          <w:sz w:val="28"/>
          <w:szCs w:val="28"/>
          <w:lang w:val="es-ES"/>
        </w:rPr>
        <w:t xml:space="preserve">, además, </w:t>
      </w:r>
      <w:r w:rsidR="006656D7">
        <w:rPr>
          <w:rFonts w:ascii="Arial Narrow" w:hAnsi="Arial Narrow" w:cs="Arial"/>
          <w:sz w:val="28"/>
          <w:szCs w:val="28"/>
          <w:lang w:val="es-ES"/>
        </w:rPr>
        <w:t xml:space="preserve">asistía a las reuniones familiares, </w:t>
      </w:r>
      <w:r w:rsidR="00645493">
        <w:rPr>
          <w:rFonts w:ascii="Arial Narrow" w:hAnsi="Arial Narrow" w:cs="Arial"/>
          <w:sz w:val="28"/>
          <w:szCs w:val="28"/>
          <w:lang w:val="es-ES"/>
        </w:rPr>
        <w:t>verbigracia, e</w:t>
      </w:r>
      <w:r w:rsidR="006656D7">
        <w:rPr>
          <w:rFonts w:ascii="Arial Narrow" w:hAnsi="Arial Narrow" w:cs="Arial"/>
          <w:sz w:val="28"/>
          <w:szCs w:val="28"/>
          <w:lang w:val="es-ES"/>
        </w:rPr>
        <w:t xml:space="preserve">n las fiestas de fin de año. </w:t>
      </w:r>
    </w:p>
    <w:p w:rsidR="006656D7" w:rsidRPr="00221C9C" w:rsidRDefault="006656D7" w:rsidP="00221C9C">
      <w:pPr>
        <w:pStyle w:val="Sinespaciado"/>
      </w:pPr>
    </w:p>
    <w:p w:rsidR="00645493" w:rsidRDefault="006656D7" w:rsidP="005B017D">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Estas últimas afirmaciones, </w:t>
      </w:r>
      <w:r w:rsidR="00021AFD">
        <w:rPr>
          <w:rFonts w:ascii="Arial Narrow" w:hAnsi="Arial Narrow" w:cs="Arial"/>
          <w:sz w:val="28"/>
          <w:szCs w:val="28"/>
          <w:lang w:val="es-ES"/>
        </w:rPr>
        <w:t>encuentran respaldo además e</w:t>
      </w:r>
      <w:r w:rsidR="00645493">
        <w:rPr>
          <w:rFonts w:ascii="Arial Narrow" w:hAnsi="Arial Narrow" w:cs="Arial"/>
          <w:sz w:val="28"/>
          <w:szCs w:val="28"/>
          <w:lang w:val="es-ES"/>
        </w:rPr>
        <w:t xml:space="preserve">n los dichos de la </w:t>
      </w:r>
      <w:r>
        <w:rPr>
          <w:rFonts w:ascii="Arial Narrow" w:hAnsi="Arial Narrow" w:cs="Arial"/>
          <w:sz w:val="28"/>
          <w:szCs w:val="28"/>
          <w:lang w:val="es-ES"/>
        </w:rPr>
        <w:t xml:space="preserve">demandante principal, </w:t>
      </w:r>
      <w:r w:rsidR="00021AFD">
        <w:rPr>
          <w:rFonts w:ascii="Arial Narrow" w:hAnsi="Arial Narrow" w:cs="Arial"/>
          <w:sz w:val="28"/>
          <w:szCs w:val="28"/>
          <w:lang w:val="es-ES"/>
        </w:rPr>
        <w:t xml:space="preserve">María </w:t>
      </w:r>
      <w:proofErr w:type="spellStart"/>
      <w:r w:rsidR="00021AFD">
        <w:rPr>
          <w:rFonts w:ascii="Arial Narrow" w:hAnsi="Arial Narrow" w:cs="Arial"/>
          <w:sz w:val="28"/>
          <w:szCs w:val="28"/>
          <w:lang w:val="es-ES"/>
        </w:rPr>
        <w:t>Nory</w:t>
      </w:r>
      <w:proofErr w:type="spellEnd"/>
      <w:r w:rsidR="00021AFD">
        <w:rPr>
          <w:rFonts w:ascii="Arial Narrow" w:hAnsi="Arial Narrow" w:cs="Arial"/>
          <w:sz w:val="28"/>
          <w:szCs w:val="28"/>
          <w:lang w:val="es-ES"/>
        </w:rPr>
        <w:t xml:space="preserve"> Betancur, </w:t>
      </w:r>
      <w:r>
        <w:rPr>
          <w:rFonts w:ascii="Arial Narrow" w:hAnsi="Arial Narrow" w:cs="Arial"/>
          <w:sz w:val="28"/>
          <w:szCs w:val="28"/>
          <w:lang w:val="es-ES"/>
        </w:rPr>
        <w:t xml:space="preserve">quien </w:t>
      </w:r>
      <w:r w:rsidR="008E5A81">
        <w:rPr>
          <w:rFonts w:ascii="Arial Narrow" w:hAnsi="Arial Narrow" w:cs="Arial"/>
          <w:sz w:val="28"/>
          <w:szCs w:val="28"/>
          <w:lang w:val="es-ES"/>
        </w:rPr>
        <w:t>al momento de rendir interrogatorio de parte</w:t>
      </w:r>
      <w:r w:rsidR="00021AFD">
        <w:rPr>
          <w:rFonts w:ascii="Arial Narrow" w:hAnsi="Arial Narrow" w:cs="Arial"/>
          <w:sz w:val="28"/>
          <w:szCs w:val="28"/>
          <w:lang w:val="es-ES"/>
        </w:rPr>
        <w:t xml:space="preserve"> </w:t>
      </w:r>
      <w:r w:rsidR="008E5A81">
        <w:rPr>
          <w:rFonts w:ascii="Arial Narrow" w:hAnsi="Arial Narrow" w:cs="Arial"/>
          <w:sz w:val="28"/>
          <w:szCs w:val="28"/>
          <w:lang w:val="es-ES"/>
        </w:rPr>
        <w:t xml:space="preserve">confesó que </w:t>
      </w:r>
      <w:r w:rsidR="00341D26">
        <w:rPr>
          <w:rFonts w:ascii="Arial Narrow" w:hAnsi="Arial Narrow" w:cs="Arial"/>
          <w:sz w:val="28"/>
          <w:szCs w:val="28"/>
          <w:lang w:val="es-ES"/>
        </w:rPr>
        <w:t xml:space="preserve">el causante </w:t>
      </w:r>
      <w:r w:rsidR="00021AFD">
        <w:rPr>
          <w:rFonts w:ascii="Arial Narrow" w:hAnsi="Arial Narrow" w:cs="Arial"/>
          <w:sz w:val="28"/>
          <w:szCs w:val="28"/>
          <w:lang w:val="es-ES"/>
        </w:rPr>
        <w:t xml:space="preserve">le mandaba </w:t>
      </w:r>
      <w:r w:rsidR="003532D7">
        <w:rPr>
          <w:rFonts w:ascii="Arial Narrow" w:hAnsi="Arial Narrow" w:cs="Arial"/>
          <w:sz w:val="28"/>
          <w:szCs w:val="28"/>
          <w:lang w:val="es-ES"/>
        </w:rPr>
        <w:t>a su cónyuge u</w:t>
      </w:r>
      <w:r w:rsidR="00611870">
        <w:rPr>
          <w:rFonts w:ascii="Arial Narrow" w:hAnsi="Arial Narrow" w:cs="Arial"/>
          <w:sz w:val="28"/>
          <w:szCs w:val="28"/>
          <w:lang w:val="es-ES"/>
        </w:rPr>
        <w:t xml:space="preserve">n dinero que le llegaba de </w:t>
      </w:r>
      <w:proofErr w:type="spellStart"/>
      <w:r w:rsidR="00611870">
        <w:rPr>
          <w:rFonts w:ascii="Arial Narrow" w:hAnsi="Arial Narrow" w:cs="Arial"/>
          <w:sz w:val="28"/>
          <w:szCs w:val="28"/>
          <w:lang w:val="es-ES"/>
        </w:rPr>
        <w:t>Colpensiones</w:t>
      </w:r>
      <w:proofErr w:type="spellEnd"/>
      <w:r w:rsidR="003532D7">
        <w:rPr>
          <w:rFonts w:ascii="Arial Narrow" w:hAnsi="Arial Narrow" w:cs="Arial"/>
          <w:sz w:val="28"/>
          <w:szCs w:val="28"/>
          <w:lang w:val="es-ES"/>
        </w:rPr>
        <w:t>, y que nunca quiso quitarle la salud para afiliarla a ella, porque finalmente era su esposa y la mamá de sus hijas.</w:t>
      </w:r>
    </w:p>
    <w:p w:rsidR="003532D7" w:rsidRPr="00221C9C" w:rsidRDefault="003532D7" w:rsidP="00221C9C">
      <w:pPr>
        <w:pStyle w:val="Sinespaciado"/>
      </w:pPr>
    </w:p>
    <w:p w:rsidR="00021AFD" w:rsidRDefault="008E5A81" w:rsidP="005B017D">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De allí que se encuentre satisfecho el requisito de </w:t>
      </w:r>
      <w:r w:rsidR="005741A0">
        <w:rPr>
          <w:rFonts w:ascii="Arial Narrow" w:hAnsi="Arial Narrow" w:cs="Arial"/>
          <w:sz w:val="28"/>
          <w:szCs w:val="28"/>
          <w:lang w:val="es-ES"/>
        </w:rPr>
        <w:t>convivencia</w:t>
      </w:r>
      <w:r w:rsidR="006E7C99">
        <w:rPr>
          <w:rFonts w:ascii="Arial Narrow" w:hAnsi="Arial Narrow" w:cs="Arial"/>
          <w:sz w:val="28"/>
          <w:szCs w:val="28"/>
          <w:lang w:val="es-ES"/>
        </w:rPr>
        <w:t xml:space="preserve"> y comunidad de vida </w:t>
      </w:r>
      <w:r w:rsidR="00B03252">
        <w:rPr>
          <w:rFonts w:ascii="Arial Narrow" w:hAnsi="Arial Narrow" w:cs="Arial"/>
          <w:sz w:val="28"/>
          <w:szCs w:val="28"/>
          <w:lang w:val="es-ES"/>
        </w:rPr>
        <w:t xml:space="preserve">durante un lapso superior de </w:t>
      </w:r>
      <w:r w:rsidR="005741A0">
        <w:rPr>
          <w:rFonts w:ascii="Arial Narrow" w:hAnsi="Arial Narrow" w:cs="Arial"/>
          <w:sz w:val="28"/>
          <w:szCs w:val="28"/>
          <w:lang w:val="es-ES"/>
        </w:rPr>
        <w:t xml:space="preserve">cinco años en cualquier tiempo, seguido de los lazos de ayuda y solidaridad mutua entre </w:t>
      </w:r>
      <w:r w:rsidR="0006085C">
        <w:rPr>
          <w:rFonts w:ascii="Arial Narrow" w:hAnsi="Arial Narrow" w:cs="Arial"/>
          <w:sz w:val="28"/>
          <w:szCs w:val="28"/>
          <w:lang w:val="es-ES"/>
        </w:rPr>
        <w:t>los cónyuges separados d</w:t>
      </w:r>
      <w:r w:rsidR="005741A0">
        <w:rPr>
          <w:rFonts w:ascii="Arial Narrow" w:hAnsi="Arial Narrow" w:cs="Arial"/>
          <w:sz w:val="28"/>
          <w:szCs w:val="28"/>
          <w:lang w:val="es-ES"/>
        </w:rPr>
        <w:t xml:space="preserve">e </w:t>
      </w:r>
      <w:r w:rsidR="003532D7">
        <w:rPr>
          <w:rFonts w:ascii="Arial Narrow" w:hAnsi="Arial Narrow" w:cs="Arial"/>
          <w:sz w:val="28"/>
          <w:szCs w:val="28"/>
          <w:lang w:val="es-ES"/>
        </w:rPr>
        <w:t>hecho</w:t>
      </w:r>
      <w:r w:rsidR="007B1D07">
        <w:rPr>
          <w:rFonts w:ascii="Arial Narrow" w:hAnsi="Arial Narrow" w:cs="Arial"/>
          <w:sz w:val="28"/>
          <w:szCs w:val="28"/>
          <w:lang w:val="es-ES"/>
        </w:rPr>
        <w:t xml:space="preserve">, </w:t>
      </w:r>
      <w:r w:rsidR="006E7C99">
        <w:rPr>
          <w:rFonts w:ascii="Arial Narrow" w:hAnsi="Arial Narrow" w:cs="Arial"/>
          <w:sz w:val="28"/>
          <w:szCs w:val="28"/>
          <w:lang w:val="es-ES"/>
        </w:rPr>
        <w:t xml:space="preserve">en los términos señalados por la </w:t>
      </w:r>
      <w:r w:rsidR="007B1D07">
        <w:rPr>
          <w:rFonts w:ascii="Arial Narrow" w:hAnsi="Arial Narrow" w:cs="Arial"/>
          <w:sz w:val="28"/>
          <w:szCs w:val="28"/>
          <w:lang w:val="es-ES"/>
        </w:rPr>
        <w:t>jurisprudencia del órgano de cier</w:t>
      </w:r>
      <w:r w:rsidR="00A211E6">
        <w:rPr>
          <w:rFonts w:ascii="Arial Narrow" w:hAnsi="Arial Narrow" w:cs="Arial"/>
          <w:sz w:val="28"/>
          <w:szCs w:val="28"/>
          <w:lang w:val="es-ES"/>
        </w:rPr>
        <w:t>re de esta especialidad laboral, citados precedentemente.</w:t>
      </w:r>
    </w:p>
    <w:p w:rsidR="00645493" w:rsidRPr="00221C9C" w:rsidRDefault="00645493" w:rsidP="00221C9C">
      <w:pPr>
        <w:pStyle w:val="Sinespaciado"/>
      </w:pPr>
    </w:p>
    <w:p w:rsidR="006E7C99" w:rsidRPr="00100612" w:rsidRDefault="006E7C99" w:rsidP="006E7C99">
      <w:pPr>
        <w:spacing w:line="360" w:lineRule="auto"/>
        <w:ind w:firstLine="851"/>
        <w:jc w:val="both"/>
        <w:rPr>
          <w:rFonts w:ascii="Arial Narrow" w:hAnsi="Arial Narrow" w:cs="Arial"/>
          <w:sz w:val="28"/>
          <w:szCs w:val="28"/>
          <w:lang w:val="es-ES"/>
        </w:rPr>
      </w:pPr>
      <w:r w:rsidRPr="00100612">
        <w:rPr>
          <w:rFonts w:ascii="Arial Narrow" w:hAnsi="Arial Narrow" w:cs="Arial"/>
          <w:sz w:val="28"/>
          <w:szCs w:val="28"/>
          <w:lang w:val="es-ES"/>
        </w:rPr>
        <w:t>De suerte que,</w:t>
      </w:r>
      <w:r w:rsidR="005E3557">
        <w:rPr>
          <w:rFonts w:ascii="Arial Narrow" w:hAnsi="Arial Narrow" w:cs="Arial"/>
          <w:sz w:val="28"/>
          <w:szCs w:val="28"/>
          <w:lang w:val="es-ES"/>
        </w:rPr>
        <w:t xml:space="preserve"> se itera, </w:t>
      </w:r>
      <w:r>
        <w:rPr>
          <w:rFonts w:ascii="Arial Narrow" w:hAnsi="Arial Narrow" w:cs="Arial"/>
          <w:sz w:val="28"/>
          <w:szCs w:val="28"/>
          <w:lang w:val="es-ES"/>
        </w:rPr>
        <w:t xml:space="preserve">lo anterior es suficiente para concluir que acertó la a-quo al declarar que </w:t>
      </w:r>
      <w:r w:rsidR="005E3557">
        <w:rPr>
          <w:rFonts w:ascii="Arial Narrow" w:hAnsi="Arial Narrow" w:cs="Arial"/>
          <w:sz w:val="28"/>
          <w:szCs w:val="28"/>
          <w:lang w:val="es-ES"/>
        </w:rPr>
        <w:t>a ambas reclamantes les asiste el derecho a la sustitución pensional generada con el de</w:t>
      </w:r>
      <w:r w:rsidRPr="00100612">
        <w:rPr>
          <w:rFonts w:ascii="Arial Narrow" w:hAnsi="Arial Narrow" w:cs="Arial"/>
          <w:sz w:val="28"/>
          <w:szCs w:val="28"/>
          <w:lang w:val="es-ES"/>
        </w:rPr>
        <w:t xml:space="preserve">ceso del señor </w:t>
      </w:r>
      <w:r w:rsidR="005E3557">
        <w:rPr>
          <w:rFonts w:ascii="Arial Narrow" w:hAnsi="Arial Narrow" w:cs="Arial"/>
          <w:sz w:val="28"/>
          <w:szCs w:val="28"/>
          <w:lang w:val="es-ES"/>
        </w:rPr>
        <w:t>Alfonso Escobar Agudelo, razón por la que se confirmará íntegramente la sentencia apelada.</w:t>
      </w:r>
    </w:p>
    <w:p w:rsidR="00645493" w:rsidRDefault="00645493" w:rsidP="00CA68CA">
      <w:pPr>
        <w:pStyle w:val="Sinespaciado"/>
        <w:rPr>
          <w:lang w:val="es-ES"/>
        </w:rPr>
      </w:pPr>
    </w:p>
    <w:p w:rsidR="001E7634" w:rsidRDefault="001E7634" w:rsidP="005B017D">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costas en esta instancia por tratarse del grado jurisdiccional de consulta.</w:t>
      </w:r>
    </w:p>
    <w:p w:rsidR="00D51CB1" w:rsidRPr="00221C9C" w:rsidRDefault="00D51CB1" w:rsidP="00221C9C">
      <w:pPr>
        <w:pStyle w:val="Sinespaciado"/>
      </w:pPr>
    </w:p>
    <w:p w:rsidR="00D51CB1" w:rsidRPr="006B4716" w:rsidRDefault="00D51CB1" w:rsidP="00D51CB1">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D51CB1" w:rsidRPr="006B4716" w:rsidRDefault="00D51CB1" w:rsidP="00D51CB1">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D51CB1" w:rsidRPr="00F46F6F" w:rsidRDefault="00D51CB1" w:rsidP="00D51CB1">
      <w:pPr>
        <w:pStyle w:val="Sinespaciado"/>
      </w:pPr>
    </w:p>
    <w:p w:rsidR="00D51CB1" w:rsidRDefault="00D51CB1" w:rsidP="00D51CB1">
      <w:pPr>
        <w:pStyle w:val="Textoindependiente31"/>
        <w:ind w:firstLine="708"/>
        <w:rPr>
          <w:rFonts w:ascii="Arial Narrow" w:hAnsi="Arial Narrow" w:cs="Tahoma"/>
          <w:b/>
          <w:bCs/>
          <w:i/>
          <w:color w:val="000000"/>
          <w:szCs w:val="28"/>
          <w:lang w:eastAsia="es-CO"/>
        </w:rPr>
      </w:pPr>
      <w:r>
        <w:rPr>
          <w:rFonts w:ascii="Arial Narrow" w:hAnsi="Arial Narrow" w:cs="Arial"/>
          <w:b/>
          <w:i/>
          <w:spacing w:val="-2"/>
          <w:szCs w:val="28"/>
        </w:rPr>
        <w:t xml:space="preserve">1. Confirmar </w:t>
      </w:r>
      <w:r w:rsidRPr="00E80808">
        <w:rPr>
          <w:rFonts w:ascii="Arial Narrow" w:hAnsi="Arial Narrow" w:cs="Arial"/>
          <w:szCs w:val="28"/>
        </w:rPr>
        <w:t xml:space="preserve">la sentencia proferida el </w:t>
      </w:r>
      <w:r w:rsidR="00CA68CA">
        <w:rPr>
          <w:rFonts w:ascii="Arial Narrow" w:hAnsi="Arial Narrow" w:cs="Arial"/>
          <w:szCs w:val="28"/>
        </w:rPr>
        <w:t>27 de julio de 2016</w:t>
      </w:r>
      <w:r w:rsidRPr="00E80808">
        <w:rPr>
          <w:rFonts w:ascii="Arial Narrow" w:hAnsi="Arial Narrow" w:cs="Arial"/>
          <w:szCs w:val="28"/>
        </w:rPr>
        <w:t xml:space="preserve"> por el Juzgado </w:t>
      </w:r>
      <w:r>
        <w:rPr>
          <w:rFonts w:ascii="Arial Narrow" w:hAnsi="Arial Narrow" w:cs="Arial"/>
          <w:szCs w:val="28"/>
        </w:rPr>
        <w:t xml:space="preserve">Tercero </w:t>
      </w:r>
      <w:r w:rsidRPr="00E80808">
        <w:rPr>
          <w:rFonts w:ascii="Arial Narrow" w:hAnsi="Arial Narrow" w:cs="Arial"/>
          <w:szCs w:val="28"/>
        </w:rPr>
        <w:t>Laboral del Circuito de Pereira, dentro del proceso ordinario laboral de</w:t>
      </w:r>
      <w:r w:rsidR="00CA68CA">
        <w:rPr>
          <w:rFonts w:ascii="Arial Narrow" w:hAnsi="Arial Narrow" w:cs="Arial"/>
          <w:szCs w:val="28"/>
        </w:rPr>
        <w:t xml:space="preserve"> la referencia</w:t>
      </w:r>
      <w:r>
        <w:rPr>
          <w:rFonts w:ascii="Arial Narrow" w:hAnsi="Arial Narrow" w:cs="Arial"/>
          <w:szCs w:val="28"/>
        </w:rPr>
        <w:t>.</w:t>
      </w:r>
    </w:p>
    <w:p w:rsidR="00D51CB1" w:rsidRDefault="00D51CB1" w:rsidP="00221C9C">
      <w:pPr>
        <w:pStyle w:val="Sinespaciado"/>
      </w:pPr>
      <w:r>
        <w:t xml:space="preserve"> </w:t>
      </w:r>
    </w:p>
    <w:p w:rsidR="00D51CB1" w:rsidRPr="00CA68CA" w:rsidRDefault="00D51CB1" w:rsidP="00D51CB1">
      <w:pPr>
        <w:pStyle w:val="Textoindependiente31"/>
        <w:ind w:firstLine="708"/>
        <w:rPr>
          <w:rFonts w:ascii="Arial Narrow" w:hAnsi="Arial Narrow" w:cs="Arial"/>
          <w:bCs/>
          <w:szCs w:val="28"/>
        </w:rPr>
      </w:pPr>
      <w:r>
        <w:rPr>
          <w:rFonts w:ascii="Arial Narrow" w:hAnsi="Arial Narrow" w:cs="Arial"/>
          <w:b/>
          <w:bCs/>
          <w:i/>
          <w:szCs w:val="28"/>
        </w:rPr>
        <w:t xml:space="preserve">2. </w:t>
      </w:r>
      <w:r w:rsidR="00CA68CA" w:rsidRPr="00CA68CA">
        <w:rPr>
          <w:rFonts w:ascii="Arial Narrow" w:hAnsi="Arial Narrow" w:cs="Arial"/>
          <w:bCs/>
          <w:szCs w:val="28"/>
        </w:rPr>
        <w:t>Sin costas en esta instancia.</w:t>
      </w:r>
    </w:p>
    <w:p w:rsidR="00D51CB1" w:rsidRPr="00E80808" w:rsidRDefault="00D51CB1" w:rsidP="00D51CB1">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D51CB1" w:rsidRPr="00E80808" w:rsidRDefault="00D51CB1" w:rsidP="00D51CB1">
      <w:pPr>
        <w:pStyle w:val="Sinespaciado"/>
        <w:rPr>
          <w:lang w:val="es-ES"/>
        </w:rPr>
      </w:pPr>
    </w:p>
    <w:p w:rsidR="00D51CB1" w:rsidRPr="00E80808" w:rsidRDefault="00D51CB1" w:rsidP="00D51CB1">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D51CB1" w:rsidRPr="00E80808" w:rsidRDefault="00D51CB1" w:rsidP="00D51CB1">
      <w:pPr>
        <w:pStyle w:val="Sinespaciado"/>
        <w:rPr>
          <w:lang w:val="es-ES"/>
        </w:rPr>
      </w:pPr>
    </w:p>
    <w:p w:rsidR="00D51CB1" w:rsidRPr="00E80808" w:rsidRDefault="00D51CB1" w:rsidP="00D51CB1">
      <w:pPr>
        <w:pStyle w:val="Sinespaciado"/>
        <w:rPr>
          <w:lang w:val="es-ES"/>
        </w:rPr>
      </w:pPr>
    </w:p>
    <w:p w:rsidR="00D51CB1" w:rsidRDefault="00D51CB1" w:rsidP="00D51CB1">
      <w:pPr>
        <w:ind w:firstLine="900"/>
        <w:jc w:val="center"/>
        <w:rPr>
          <w:rFonts w:ascii="Arial Narrow" w:hAnsi="Arial Narrow" w:cs="Microsoft Sans Serif"/>
          <w:b/>
          <w:bCs/>
          <w:iCs/>
          <w:sz w:val="28"/>
          <w:szCs w:val="28"/>
          <w:lang w:val="es-ES"/>
        </w:rPr>
      </w:pPr>
    </w:p>
    <w:p w:rsidR="00D51CB1" w:rsidRDefault="00D51CB1" w:rsidP="00D51CB1">
      <w:pPr>
        <w:ind w:firstLine="900"/>
        <w:jc w:val="center"/>
        <w:rPr>
          <w:rFonts w:ascii="Arial Narrow" w:hAnsi="Arial Narrow" w:cs="Microsoft Sans Serif"/>
          <w:b/>
          <w:bCs/>
          <w:iCs/>
          <w:sz w:val="28"/>
          <w:szCs w:val="28"/>
          <w:lang w:val="es-ES"/>
        </w:rPr>
      </w:pPr>
    </w:p>
    <w:p w:rsidR="00D51CB1" w:rsidRPr="00E80808" w:rsidRDefault="00D51CB1" w:rsidP="00D51CB1">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D51CB1" w:rsidRPr="00E80808" w:rsidRDefault="00D51CB1" w:rsidP="00D51CB1">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D51CB1" w:rsidRPr="00E80808" w:rsidRDefault="00D51CB1" w:rsidP="00D51CB1">
      <w:pPr>
        <w:ind w:firstLine="900"/>
        <w:jc w:val="both"/>
        <w:rPr>
          <w:rFonts w:ascii="Arial Narrow" w:hAnsi="Arial Narrow" w:cs="Microsoft Sans Serif"/>
          <w:b/>
          <w:sz w:val="28"/>
          <w:szCs w:val="28"/>
          <w:lang w:val="es-ES"/>
        </w:rPr>
      </w:pPr>
    </w:p>
    <w:p w:rsidR="00D51CB1" w:rsidRDefault="00D51CB1" w:rsidP="00D51CB1">
      <w:pPr>
        <w:pStyle w:val="Sinespaciado"/>
        <w:rPr>
          <w:lang w:val="es-ES"/>
        </w:rPr>
      </w:pPr>
    </w:p>
    <w:p w:rsidR="00D51CB1" w:rsidRPr="00E80808" w:rsidRDefault="00D51CB1" w:rsidP="00D51CB1">
      <w:pPr>
        <w:spacing w:line="360" w:lineRule="auto"/>
        <w:jc w:val="both"/>
        <w:rPr>
          <w:rFonts w:ascii="Arial Narrow" w:hAnsi="Arial Narrow" w:cs="Microsoft Sans Serif"/>
          <w:b/>
          <w:bCs/>
          <w:iCs/>
          <w:sz w:val="28"/>
          <w:szCs w:val="28"/>
          <w:lang w:val="es-ES"/>
        </w:rPr>
      </w:pPr>
    </w:p>
    <w:p w:rsidR="00D51CB1" w:rsidRPr="00E80808" w:rsidRDefault="00D51CB1" w:rsidP="00D51CB1">
      <w:pPr>
        <w:jc w:val="both"/>
        <w:rPr>
          <w:rFonts w:ascii="Arial Narrow" w:hAnsi="Arial Narrow" w:cs="Microsoft Sans Serif"/>
          <w:b/>
          <w:bCs/>
          <w:iCs/>
          <w:sz w:val="28"/>
          <w:szCs w:val="28"/>
          <w:lang w:val="es-ES"/>
        </w:rPr>
      </w:pPr>
    </w:p>
    <w:p w:rsidR="00D51CB1" w:rsidRPr="00E80808" w:rsidRDefault="00D51CB1" w:rsidP="00D51CB1">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OLGA LUCIA HOYOS SEPÚLVEDA </w:t>
      </w:r>
      <w:r>
        <w:rPr>
          <w:rFonts w:ascii="Arial Narrow" w:hAnsi="Arial Narrow" w:cs="Microsoft Sans Serif"/>
          <w:b/>
          <w:bCs/>
          <w:iCs/>
          <w:sz w:val="28"/>
          <w:szCs w:val="28"/>
          <w:lang w:val="es-ES"/>
        </w:rPr>
        <w:tab/>
      </w:r>
      <w:r>
        <w:rPr>
          <w:rFonts w:ascii="Arial Narrow" w:hAnsi="Arial Narrow" w:cs="Microsoft Sans Serif"/>
          <w:b/>
          <w:bCs/>
          <w:iCs/>
          <w:sz w:val="28"/>
          <w:szCs w:val="28"/>
          <w:lang w:val="es-ES"/>
        </w:rPr>
        <w:tab/>
        <w:t xml:space="preserve">ANA LUCIA CAICEDO CALDERON </w:t>
      </w:r>
      <w:r w:rsidRPr="00E80808">
        <w:rPr>
          <w:rFonts w:ascii="Arial Narrow" w:hAnsi="Arial Narrow" w:cs="Microsoft Sans Serif"/>
          <w:b/>
          <w:bCs/>
          <w:iCs/>
          <w:sz w:val="28"/>
          <w:szCs w:val="28"/>
          <w:lang w:val="es-ES"/>
        </w:rPr>
        <w:t xml:space="preserve">                 </w:t>
      </w:r>
    </w:p>
    <w:p w:rsidR="00D51CB1" w:rsidRDefault="00D51CB1" w:rsidP="00D51CB1">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 xml:space="preserve">              Magistrada</w:t>
      </w:r>
      <w:r w:rsidRPr="00E8080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D51CB1" w:rsidRDefault="00D51CB1" w:rsidP="00D51CB1">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p>
    <w:p w:rsidR="00D51CB1" w:rsidRDefault="00D51CB1" w:rsidP="00D51CB1">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D51CB1" w:rsidRPr="00E80808" w:rsidRDefault="00D51CB1" w:rsidP="00D51CB1">
      <w:pPr>
        <w:pStyle w:val="Sinespaciado"/>
        <w:rPr>
          <w:lang w:val="es-ES"/>
        </w:rPr>
      </w:pPr>
    </w:p>
    <w:p w:rsidR="00D51CB1" w:rsidRDefault="00D51CB1" w:rsidP="00D51CB1">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D51CB1" w:rsidRDefault="00D51CB1" w:rsidP="00D51CB1">
      <w:pPr>
        <w:pStyle w:val="Sinespaciado"/>
        <w:rPr>
          <w:lang w:val="es-ES"/>
        </w:rPr>
      </w:pPr>
    </w:p>
    <w:p w:rsidR="00D51CB1" w:rsidRPr="00E80808" w:rsidRDefault="00D51CB1" w:rsidP="00D51CB1">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D51CB1" w:rsidRDefault="00D51CB1" w:rsidP="00D51CB1">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Pr="00E80808">
        <w:rPr>
          <w:rFonts w:ascii="Arial Narrow" w:hAnsi="Arial Narrow" w:cs="Microsoft Sans Serif"/>
          <w:iCs/>
          <w:sz w:val="28"/>
          <w:szCs w:val="28"/>
          <w:lang w:val="es-ES"/>
        </w:rPr>
        <w:t>Secretari</w:t>
      </w:r>
      <w:r>
        <w:rPr>
          <w:rFonts w:ascii="Arial Narrow" w:hAnsi="Arial Narrow" w:cs="Microsoft Sans Serif"/>
          <w:iCs/>
          <w:sz w:val="28"/>
          <w:szCs w:val="28"/>
          <w:lang w:val="es-ES"/>
        </w:rPr>
        <w:t>o</w:t>
      </w:r>
    </w:p>
    <w:p w:rsidR="00D51CB1" w:rsidRDefault="00D51CB1" w:rsidP="00D51CB1">
      <w:pPr>
        <w:ind w:firstLine="900"/>
        <w:rPr>
          <w:rFonts w:ascii="Arial Narrow" w:hAnsi="Arial Narrow" w:cs="Microsoft Sans Serif"/>
          <w:iCs/>
          <w:sz w:val="28"/>
          <w:szCs w:val="28"/>
          <w:lang w:val="es-ES"/>
        </w:rPr>
      </w:pPr>
    </w:p>
    <w:p w:rsidR="00D51CB1" w:rsidRDefault="00D51CB1" w:rsidP="00D51CB1">
      <w:pPr>
        <w:spacing w:line="360" w:lineRule="auto"/>
        <w:ind w:firstLine="851"/>
        <w:jc w:val="center"/>
        <w:rPr>
          <w:rFonts w:ascii="Arial Narrow" w:hAnsi="Arial Narrow" w:cs="Arial"/>
          <w:b/>
          <w:sz w:val="28"/>
          <w:szCs w:val="28"/>
          <w:lang w:val="es-ES"/>
        </w:rPr>
      </w:pPr>
    </w:p>
    <w:p w:rsidR="00D51CB1" w:rsidRDefault="00D51CB1" w:rsidP="00D51CB1">
      <w:pPr>
        <w:spacing w:line="360" w:lineRule="auto"/>
        <w:ind w:firstLine="851"/>
        <w:jc w:val="center"/>
        <w:rPr>
          <w:rFonts w:ascii="Arial Narrow" w:hAnsi="Arial Narrow" w:cs="Arial"/>
          <w:b/>
          <w:sz w:val="28"/>
          <w:szCs w:val="28"/>
          <w:lang w:val="es-ES"/>
        </w:rPr>
      </w:pPr>
    </w:p>
    <w:p w:rsidR="00D51CB1" w:rsidRDefault="00D51CB1" w:rsidP="00D51CB1">
      <w:pPr>
        <w:spacing w:line="360" w:lineRule="auto"/>
        <w:ind w:firstLine="851"/>
        <w:jc w:val="center"/>
        <w:rPr>
          <w:rFonts w:ascii="Arial Narrow" w:hAnsi="Arial Narrow" w:cs="Arial"/>
          <w:b/>
          <w:sz w:val="28"/>
          <w:szCs w:val="28"/>
          <w:lang w:val="es-ES"/>
        </w:rPr>
      </w:pPr>
    </w:p>
    <w:p w:rsidR="00D51CB1" w:rsidRDefault="00D51CB1" w:rsidP="00D51CB1">
      <w:pPr>
        <w:spacing w:line="360" w:lineRule="auto"/>
        <w:ind w:firstLine="851"/>
        <w:jc w:val="center"/>
        <w:rPr>
          <w:rFonts w:ascii="Arial Narrow" w:hAnsi="Arial Narrow" w:cs="Arial"/>
          <w:b/>
          <w:sz w:val="28"/>
          <w:szCs w:val="28"/>
          <w:lang w:val="es-ES"/>
        </w:rPr>
      </w:pPr>
    </w:p>
    <w:p w:rsidR="00D51CB1" w:rsidRDefault="00D51CB1" w:rsidP="00D51CB1">
      <w:pPr>
        <w:spacing w:line="360" w:lineRule="auto"/>
        <w:ind w:firstLine="851"/>
        <w:jc w:val="center"/>
        <w:rPr>
          <w:rFonts w:ascii="Arial Narrow" w:hAnsi="Arial Narrow" w:cs="Arial"/>
          <w:b/>
          <w:sz w:val="28"/>
          <w:szCs w:val="28"/>
          <w:lang w:val="es-ES"/>
        </w:rPr>
      </w:pPr>
    </w:p>
    <w:p w:rsidR="00D51CB1" w:rsidRDefault="00D51CB1" w:rsidP="00D51CB1">
      <w:pPr>
        <w:spacing w:line="360" w:lineRule="auto"/>
        <w:ind w:firstLine="851"/>
        <w:jc w:val="center"/>
        <w:rPr>
          <w:rFonts w:ascii="Arial Narrow" w:hAnsi="Arial Narrow" w:cs="Arial"/>
          <w:b/>
          <w:sz w:val="28"/>
          <w:szCs w:val="28"/>
          <w:lang w:val="es-ES"/>
        </w:rPr>
      </w:pPr>
    </w:p>
    <w:p w:rsidR="00D51CB1" w:rsidRDefault="00D51CB1" w:rsidP="00D51CB1">
      <w:pPr>
        <w:spacing w:line="360" w:lineRule="auto"/>
        <w:ind w:firstLine="851"/>
        <w:jc w:val="center"/>
        <w:rPr>
          <w:rFonts w:ascii="Arial Narrow" w:hAnsi="Arial Narrow" w:cs="Arial"/>
          <w:b/>
          <w:sz w:val="28"/>
          <w:szCs w:val="28"/>
          <w:lang w:val="es-ES"/>
        </w:rPr>
      </w:pPr>
    </w:p>
    <w:p w:rsidR="00D51CB1" w:rsidRDefault="00D51CB1" w:rsidP="00D51CB1">
      <w:pPr>
        <w:spacing w:line="360" w:lineRule="auto"/>
        <w:ind w:firstLine="851"/>
        <w:jc w:val="center"/>
        <w:rPr>
          <w:rFonts w:ascii="Arial Narrow" w:hAnsi="Arial Narrow" w:cs="Arial"/>
          <w:b/>
          <w:sz w:val="28"/>
          <w:szCs w:val="28"/>
          <w:lang w:val="es-ES"/>
        </w:rPr>
      </w:pPr>
    </w:p>
    <w:p w:rsidR="00D51CB1" w:rsidRDefault="00D51CB1" w:rsidP="00D51CB1">
      <w:pPr>
        <w:spacing w:line="360" w:lineRule="auto"/>
        <w:ind w:firstLine="851"/>
        <w:jc w:val="center"/>
        <w:rPr>
          <w:rFonts w:ascii="Arial Narrow" w:hAnsi="Arial Narrow" w:cs="Arial"/>
          <w:b/>
          <w:sz w:val="28"/>
          <w:szCs w:val="28"/>
          <w:lang w:val="es-ES"/>
        </w:rPr>
      </w:pPr>
    </w:p>
    <w:p w:rsidR="00D51CB1" w:rsidRDefault="00D51CB1" w:rsidP="00D51CB1">
      <w:pPr>
        <w:spacing w:line="360" w:lineRule="auto"/>
        <w:ind w:firstLine="851"/>
        <w:jc w:val="center"/>
        <w:rPr>
          <w:rFonts w:ascii="Arial Narrow" w:hAnsi="Arial Narrow" w:cs="Arial"/>
          <w:b/>
          <w:sz w:val="28"/>
          <w:szCs w:val="28"/>
          <w:lang w:val="es-ES"/>
        </w:rPr>
      </w:pPr>
    </w:p>
    <w:p w:rsidR="00D51CB1" w:rsidRDefault="00D51CB1" w:rsidP="00D51CB1">
      <w:pPr>
        <w:spacing w:line="360" w:lineRule="auto"/>
        <w:ind w:firstLine="851"/>
        <w:jc w:val="center"/>
        <w:rPr>
          <w:rFonts w:ascii="Arial Narrow" w:hAnsi="Arial Narrow" w:cs="Arial"/>
          <w:b/>
          <w:sz w:val="28"/>
          <w:szCs w:val="28"/>
          <w:lang w:val="es-ES"/>
        </w:rPr>
      </w:pPr>
    </w:p>
    <w:p w:rsidR="00D51CB1" w:rsidRDefault="00D51CB1" w:rsidP="00D51CB1">
      <w:pPr>
        <w:spacing w:line="360" w:lineRule="auto"/>
        <w:ind w:firstLine="851"/>
        <w:jc w:val="center"/>
        <w:rPr>
          <w:rFonts w:ascii="Arial Narrow" w:hAnsi="Arial Narrow" w:cs="Arial"/>
          <w:b/>
          <w:sz w:val="28"/>
          <w:szCs w:val="28"/>
          <w:lang w:val="es-ES"/>
        </w:rPr>
      </w:pPr>
    </w:p>
    <w:p w:rsidR="00D51CB1" w:rsidRDefault="00D51CB1" w:rsidP="00D51CB1">
      <w:pPr>
        <w:spacing w:line="360" w:lineRule="auto"/>
        <w:ind w:firstLine="851"/>
        <w:jc w:val="center"/>
        <w:rPr>
          <w:rFonts w:ascii="Arial Narrow" w:hAnsi="Arial Narrow" w:cs="Arial"/>
          <w:b/>
          <w:sz w:val="28"/>
          <w:szCs w:val="28"/>
          <w:lang w:val="es-ES"/>
        </w:rPr>
      </w:pPr>
    </w:p>
    <w:p w:rsidR="00C35CA1" w:rsidRDefault="00C35CA1"/>
    <w:sectPr w:rsidR="00C35CA1" w:rsidSect="00A45049">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3EF" w:rsidRDefault="008603EF" w:rsidP="00D51CB1">
      <w:r>
        <w:separator/>
      </w:r>
    </w:p>
  </w:endnote>
  <w:endnote w:type="continuationSeparator" w:id="0">
    <w:p w:rsidR="008603EF" w:rsidRDefault="008603EF" w:rsidP="00D5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49" w:rsidRDefault="00A45049" w:rsidP="00A450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5049" w:rsidRDefault="00A45049" w:rsidP="00A450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49" w:rsidRDefault="00A45049" w:rsidP="00A450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E3155">
      <w:rPr>
        <w:rStyle w:val="Nmerodepgina"/>
        <w:noProof/>
      </w:rPr>
      <w:t>11</w:t>
    </w:r>
    <w:r>
      <w:rPr>
        <w:rStyle w:val="Nmerodepgina"/>
      </w:rPr>
      <w:fldChar w:fldCharType="end"/>
    </w:r>
  </w:p>
  <w:p w:rsidR="00A45049" w:rsidRDefault="00A45049" w:rsidP="00A4504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3EF" w:rsidRDefault="008603EF" w:rsidP="00D51CB1">
      <w:r>
        <w:separator/>
      </w:r>
    </w:p>
  </w:footnote>
  <w:footnote w:type="continuationSeparator" w:id="0">
    <w:p w:rsidR="008603EF" w:rsidRDefault="008603EF" w:rsidP="00D51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49" w:rsidRPr="00D51CB1" w:rsidRDefault="00A45049" w:rsidP="00A45049">
    <w:pPr>
      <w:jc w:val="both"/>
      <w:rPr>
        <w:rFonts w:ascii="Arial Narrow" w:hAnsi="Arial Narrow" w:cs="Arial"/>
        <w:bCs/>
        <w:sz w:val="16"/>
        <w:szCs w:val="16"/>
      </w:rPr>
    </w:pPr>
    <w:r w:rsidRPr="00D51CB1">
      <w:rPr>
        <w:rFonts w:ascii="Arial Narrow" w:hAnsi="Arial Narrow" w:cs="Arial"/>
        <w:bCs/>
        <w:sz w:val="16"/>
        <w:szCs w:val="16"/>
      </w:rPr>
      <w:t>Radicación No: 66001-31-05-003-201</w:t>
    </w:r>
    <w:r>
      <w:rPr>
        <w:rFonts w:ascii="Arial Narrow" w:hAnsi="Arial Narrow" w:cs="Arial"/>
        <w:bCs/>
        <w:sz w:val="16"/>
        <w:szCs w:val="16"/>
      </w:rPr>
      <w:t>5-00529-01</w:t>
    </w:r>
    <w:r w:rsidRPr="00D51CB1">
      <w:rPr>
        <w:rFonts w:ascii="Arial Narrow" w:hAnsi="Arial Narrow" w:cs="Arial"/>
        <w:bCs/>
        <w:sz w:val="16"/>
        <w:szCs w:val="16"/>
      </w:rPr>
      <w:t xml:space="preserve"> </w:t>
    </w:r>
  </w:p>
  <w:p w:rsidR="00A45049" w:rsidRPr="00D51CB1" w:rsidRDefault="00A45049" w:rsidP="00A45049">
    <w:pPr>
      <w:jc w:val="both"/>
      <w:rPr>
        <w:rFonts w:ascii="Arial Narrow" w:hAnsi="Arial Narrow" w:cs="Arial"/>
        <w:bCs/>
        <w:sz w:val="16"/>
        <w:szCs w:val="16"/>
      </w:rPr>
    </w:pPr>
    <w:r>
      <w:rPr>
        <w:rFonts w:ascii="Arial Narrow" w:hAnsi="Arial Narrow" w:cs="Arial"/>
        <w:bCs/>
        <w:sz w:val="16"/>
        <w:szCs w:val="16"/>
      </w:rPr>
      <w:t xml:space="preserve">María </w:t>
    </w:r>
    <w:proofErr w:type="spellStart"/>
    <w:r>
      <w:rPr>
        <w:rFonts w:ascii="Arial Narrow" w:hAnsi="Arial Narrow" w:cs="Arial"/>
        <w:bCs/>
        <w:sz w:val="16"/>
        <w:szCs w:val="16"/>
      </w:rPr>
      <w:t>Nory</w:t>
    </w:r>
    <w:proofErr w:type="spellEnd"/>
    <w:r>
      <w:rPr>
        <w:rFonts w:ascii="Arial Narrow" w:hAnsi="Arial Narrow" w:cs="Arial"/>
        <w:bCs/>
        <w:sz w:val="16"/>
        <w:szCs w:val="16"/>
      </w:rPr>
      <w:t xml:space="preserve"> Betancur Agudelo </w:t>
    </w:r>
    <w:r w:rsidRPr="00D51CB1">
      <w:rPr>
        <w:rFonts w:ascii="Arial Narrow" w:hAnsi="Arial Narrow" w:cs="Arial"/>
        <w:bCs/>
        <w:sz w:val="16"/>
        <w:szCs w:val="16"/>
      </w:rPr>
      <w:t xml:space="preserve">vs </w:t>
    </w:r>
    <w:proofErr w:type="spellStart"/>
    <w:r w:rsidRPr="00D51CB1">
      <w:rPr>
        <w:rFonts w:ascii="Arial Narrow" w:hAnsi="Arial Narrow" w:cs="Arial"/>
        <w:bCs/>
        <w:sz w:val="16"/>
        <w:szCs w:val="16"/>
      </w:rPr>
      <w:t>Colpensiones</w:t>
    </w:r>
    <w:proofErr w:type="spellEnd"/>
    <w:r w:rsidRPr="00D51CB1">
      <w:rPr>
        <w:rFonts w:ascii="Arial Narrow" w:hAnsi="Arial Narrow" w:cs="Arial"/>
        <w:bCs/>
        <w:sz w:val="16"/>
        <w:szCs w:val="16"/>
      </w:rPr>
      <w:t xml:space="preserve"> y otra</w:t>
    </w:r>
  </w:p>
  <w:p w:rsidR="00A45049" w:rsidRDefault="00A450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5121BA"/>
    <w:multiLevelType w:val="hybridMultilevel"/>
    <w:tmpl w:val="F0B8591A"/>
    <w:lvl w:ilvl="0" w:tplc="A00A3134">
      <w:start w:val="1"/>
      <w:numFmt w:val="low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B1"/>
    <w:rsid w:val="00011931"/>
    <w:rsid w:val="00021AFD"/>
    <w:rsid w:val="00023E7D"/>
    <w:rsid w:val="000454D6"/>
    <w:rsid w:val="00057C7C"/>
    <w:rsid w:val="0006085C"/>
    <w:rsid w:val="00063E7B"/>
    <w:rsid w:val="00064960"/>
    <w:rsid w:val="000660ED"/>
    <w:rsid w:val="0006765F"/>
    <w:rsid w:val="00084616"/>
    <w:rsid w:val="000E56D3"/>
    <w:rsid w:val="001352CE"/>
    <w:rsid w:val="00173950"/>
    <w:rsid w:val="00175CD2"/>
    <w:rsid w:val="001B4777"/>
    <w:rsid w:val="001E27B3"/>
    <w:rsid w:val="001E7634"/>
    <w:rsid w:val="001F0647"/>
    <w:rsid w:val="001F6302"/>
    <w:rsid w:val="00221C9C"/>
    <w:rsid w:val="0023332F"/>
    <w:rsid w:val="002369EA"/>
    <w:rsid w:val="002B35C8"/>
    <w:rsid w:val="002E26F4"/>
    <w:rsid w:val="002E7C00"/>
    <w:rsid w:val="00302352"/>
    <w:rsid w:val="003255A7"/>
    <w:rsid w:val="00340912"/>
    <w:rsid w:val="00341D26"/>
    <w:rsid w:val="003532D7"/>
    <w:rsid w:val="00360305"/>
    <w:rsid w:val="003A268E"/>
    <w:rsid w:val="003E3155"/>
    <w:rsid w:val="003E35F6"/>
    <w:rsid w:val="003E59E5"/>
    <w:rsid w:val="00411351"/>
    <w:rsid w:val="00444947"/>
    <w:rsid w:val="00464DC1"/>
    <w:rsid w:val="00497E59"/>
    <w:rsid w:val="004C49A8"/>
    <w:rsid w:val="004D3E84"/>
    <w:rsid w:val="004E4DDC"/>
    <w:rsid w:val="00503AEC"/>
    <w:rsid w:val="005741A0"/>
    <w:rsid w:val="00583B9E"/>
    <w:rsid w:val="005B017D"/>
    <w:rsid w:val="005D6556"/>
    <w:rsid w:val="005D6630"/>
    <w:rsid w:val="005E3557"/>
    <w:rsid w:val="005F46E3"/>
    <w:rsid w:val="0060297C"/>
    <w:rsid w:val="00611870"/>
    <w:rsid w:val="00645493"/>
    <w:rsid w:val="00650A1C"/>
    <w:rsid w:val="0065313C"/>
    <w:rsid w:val="0065610A"/>
    <w:rsid w:val="00660CCE"/>
    <w:rsid w:val="006656D7"/>
    <w:rsid w:val="00674725"/>
    <w:rsid w:val="0068279B"/>
    <w:rsid w:val="00695659"/>
    <w:rsid w:val="006A55E9"/>
    <w:rsid w:val="006C7FE2"/>
    <w:rsid w:val="006E7C99"/>
    <w:rsid w:val="006F290E"/>
    <w:rsid w:val="00717153"/>
    <w:rsid w:val="0075739E"/>
    <w:rsid w:val="007644A1"/>
    <w:rsid w:val="007659D3"/>
    <w:rsid w:val="007B1D07"/>
    <w:rsid w:val="007C15EE"/>
    <w:rsid w:val="007C4D83"/>
    <w:rsid w:val="00805367"/>
    <w:rsid w:val="00810509"/>
    <w:rsid w:val="00813914"/>
    <w:rsid w:val="00816B86"/>
    <w:rsid w:val="0082505B"/>
    <w:rsid w:val="008603EF"/>
    <w:rsid w:val="0086528C"/>
    <w:rsid w:val="00893D98"/>
    <w:rsid w:val="008C342D"/>
    <w:rsid w:val="008E0470"/>
    <w:rsid w:val="008E5A81"/>
    <w:rsid w:val="0090515F"/>
    <w:rsid w:val="00912734"/>
    <w:rsid w:val="009202E4"/>
    <w:rsid w:val="00934B99"/>
    <w:rsid w:val="00951D89"/>
    <w:rsid w:val="009674E7"/>
    <w:rsid w:val="009A5F21"/>
    <w:rsid w:val="009F4160"/>
    <w:rsid w:val="009F607E"/>
    <w:rsid w:val="00A12218"/>
    <w:rsid w:val="00A211E6"/>
    <w:rsid w:val="00A45049"/>
    <w:rsid w:val="00A6219B"/>
    <w:rsid w:val="00A71B4F"/>
    <w:rsid w:val="00A80122"/>
    <w:rsid w:val="00A84BE4"/>
    <w:rsid w:val="00A84DDB"/>
    <w:rsid w:val="00AA1ADF"/>
    <w:rsid w:val="00AA6117"/>
    <w:rsid w:val="00AB6BDE"/>
    <w:rsid w:val="00AD2E79"/>
    <w:rsid w:val="00AD3E52"/>
    <w:rsid w:val="00AD512C"/>
    <w:rsid w:val="00AE5B32"/>
    <w:rsid w:val="00B03252"/>
    <w:rsid w:val="00B53B81"/>
    <w:rsid w:val="00B56AEC"/>
    <w:rsid w:val="00B61679"/>
    <w:rsid w:val="00B70A8C"/>
    <w:rsid w:val="00B8242B"/>
    <w:rsid w:val="00B83A37"/>
    <w:rsid w:val="00BE7032"/>
    <w:rsid w:val="00C26548"/>
    <w:rsid w:val="00C35CA1"/>
    <w:rsid w:val="00C53A3E"/>
    <w:rsid w:val="00C653DF"/>
    <w:rsid w:val="00C76D3E"/>
    <w:rsid w:val="00C77AFE"/>
    <w:rsid w:val="00C95857"/>
    <w:rsid w:val="00CA17D8"/>
    <w:rsid w:val="00CA68CA"/>
    <w:rsid w:val="00D17379"/>
    <w:rsid w:val="00D452D9"/>
    <w:rsid w:val="00D51084"/>
    <w:rsid w:val="00D51CB1"/>
    <w:rsid w:val="00D53AF6"/>
    <w:rsid w:val="00D743DB"/>
    <w:rsid w:val="00DA174B"/>
    <w:rsid w:val="00DA3322"/>
    <w:rsid w:val="00DB2F9E"/>
    <w:rsid w:val="00DB3C84"/>
    <w:rsid w:val="00DB7429"/>
    <w:rsid w:val="00DC130F"/>
    <w:rsid w:val="00DD2421"/>
    <w:rsid w:val="00E05025"/>
    <w:rsid w:val="00E12C7E"/>
    <w:rsid w:val="00E225D2"/>
    <w:rsid w:val="00E279B3"/>
    <w:rsid w:val="00E52845"/>
    <w:rsid w:val="00E54EF6"/>
    <w:rsid w:val="00E561F6"/>
    <w:rsid w:val="00E828DD"/>
    <w:rsid w:val="00E83BE3"/>
    <w:rsid w:val="00E904BE"/>
    <w:rsid w:val="00ED7FB7"/>
    <w:rsid w:val="00EE21A0"/>
    <w:rsid w:val="00EF4C3D"/>
    <w:rsid w:val="00F045BF"/>
    <w:rsid w:val="00F231AB"/>
    <w:rsid w:val="00F55E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D5384FD-7D6C-419C-9883-0581AE8B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CB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D51CB1"/>
    <w:pPr>
      <w:tabs>
        <w:tab w:val="center" w:pos="4252"/>
        <w:tab w:val="right" w:pos="8504"/>
      </w:tabs>
    </w:pPr>
  </w:style>
  <w:style w:type="character" w:customStyle="1" w:styleId="PiedepginaCar">
    <w:name w:val="Pie de página Car"/>
    <w:basedOn w:val="Fuentedeprrafopredeter"/>
    <w:link w:val="Piedepgina"/>
    <w:rsid w:val="00D51CB1"/>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51CB1"/>
  </w:style>
  <w:style w:type="paragraph" w:styleId="Encabezado">
    <w:name w:val="header"/>
    <w:basedOn w:val="Normal"/>
    <w:link w:val="EncabezadoCar"/>
    <w:rsid w:val="00D51CB1"/>
    <w:pPr>
      <w:tabs>
        <w:tab w:val="center" w:pos="4252"/>
        <w:tab w:val="right" w:pos="8504"/>
      </w:tabs>
    </w:pPr>
  </w:style>
  <w:style w:type="character" w:customStyle="1" w:styleId="EncabezadoCar">
    <w:name w:val="Encabezado Car"/>
    <w:basedOn w:val="Fuentedeprrafopredeter"/>
    <w:link w:val="Encabezado"/>
    <w:rsid w:val="00D51CB1"/>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D51CB1"/>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D51CB1"/>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51CB1"/>
    <w:pPr>
      <w:spacing w:line="360" w:lineRule="auto"/>
      <w:jc w:val="both"/>
    </w:pPr>
    <w:rPr>
      <w:rFonts w:ascii="Arial" w:hAnsi="Arial"/>
      <w:sz w:val="28"/>
    </w:rPr>
  </w:style>
  <w:style w:type="paragraph" w:styleId="Prrafodelista">
    <w:name w:val="List Paragraph"/>
    <w:basedOn w:val="Normal"/>
    <w:uiPriority w:val="34"/>
    <w:qFormat/>
    <w:rsid w:val="009674E7"/>
    <w:pPr>
      <w:ind w:left="720"/>
      <w:contextualSpacing/>
    </w:pPr>
  </w:style>
  <w:style w:type="paragraph" w:styleId="Textonotapie">
    <w:name w:val="footnote text"/>
    <w:basedOn w:val="Normal"/>
    <w:link w:val="TextonotapieCar"/>
    <w:uiPriority w:val="99"/>
    <w:semiHidden/>
    <w:unhideWhenUsed/>
    <w:rsid w:val="007B1D07"/>
    <w:rPr>
      <w:sz w:val="20"/>
    </w:rPr>
  </w:style>
  <w:style w:type="character" w:customStyle="1" w:styleId="TextonotapieCar">
    <w:name w:val="Texto nota pie Car"/>
    <w:basedOn w:val="Fuentedeprrafopredeter"/>
    <w:link w:val="Textonotapie"/>
    <w:uiPriority w:val="99"/>
    <w:semiHidden/>
    <w:rsid w:val="007B1D0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7B1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E9D91-6395-4AC2-9FB2-907C55D5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3290</Words>
  <Characters>18100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Perseo</cp:lastModifiedBy>
  <cp:revision>3</cp:revision>
  <dcterms:created xsi:type="dcterms:W3CDTF">2017-07-06T19:14:00Z</dcterms:created>
  <dcterms:modified xsi:type="dcterms:W3CDTF">2017-09-02T17:17:00Z</dcterms:modified>
</cp:coreProperties>
</file>