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0B2" w:rsidRPr="00A817A6" w:rsidRDefault="00F130B2" w:rsidP="00F130B2">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w:t>
      </w:r>
      <w:r>
        <w:rPr>
          <w:rFonts w:asciiTheme="minorHAnsi" w:hAnsiTheme="minorHAnsi" w:cstheme="minorHAnsi"/>
          <w:color w:val="FF0000"/>
          <w:sz w:val="16"/>
          <w:szCs w:val="16"/>
          <w:lang w:val="es-CO" w:eastAsia="fr-FR"/>
        </w:rPr>
        <w:t>ificado en la Secretaría de la respectiva</w:t>
      </w:r>
      <w:r w:rsidRPr="00A817A6">
        <w:rPr>
          <w:rFonts w:asciiTheme="minorHAnsi" w:hAnsiTheme="minorHAnsi" w:cstheme="minorHAnsi"/>
          <w:color w:val="FF0000"/>
          <w:sz w:val="16"/>
          <w:szCs w:val="16"/>
          <w:lang w:val="es-CO" w:eastAsia="fr-FR"/>
        </w:rPr>
        <w:t xml:space="preserve"> Sala.</w:t>
      </w:r>
      <w:r w:rsidRPr="00A817A6">
        <w:rPr>
          <w:rFonts w:asciiTheme="minorHAnsi" w:hAnsiTheme="minorHAnsi" w:cstheme="minorHAnsi"/>
          <w:color w:val="222222"/>
          <w:sz w:val="16"/>
          <w:szCs w:val="16"/>
          <w:lang w:val="es-CO" w:eastAsia="fr-FR"/>
        </w:rPr>
        <w:t> </w:t>
      </w:r>
    </w:p>
    <w:p w:rsidR="00F130B2" w:rsidRPr="009275F8" w:rsidRDefault="00F130B2" w:rsidP="00F130B2">
      <w:pPr>
        <w:pStyle w:val="Sinespaciado"/>
        <w:rPr>
          <w:rFonts w:asciiTheme="minorHAnsi" w:hAnsiTheme="minorHAnsi"/>
          <w:sz w:val="18"/>
          <w:szCs w:val="18"/>
        </w:rPr>
      </w:pPr>
    </w:p>
    <w:p w:rsidR="00181D67" w:rsidRPr="00402979" w:rsidRDefault="00181D67" w:rsidP="00181D67">
      <w:pPr>
        <w:spacing w:line="360" w:lineRule="auto"/>
        <w:jc w:val="both"/>
        <w:rPr>
          <w:rFonts w:ascii="Arial Narrow" w:hAnsi="Arial Narrow" w:cs="Arial"/>
          <w:b/>
          <w:bCs/>
          <w:i/>
          <w:iCs/>
          <w:sz w:val="36"/>
          <w:szCs w:val="36"/>
          <w:u w:val="single"/>
        </w:rPr>
      </w:pPr>
      <w:bookmarkStart w:id="0" w:name="_GoBack"/>
      <w:bookmarkEnd w:id="0"/>
      <w:r w:rsidRPr="00402979">
        <w:rPr>
          <w:rFonts w:ascii="Arial Narrow" w:hAnsi="Arial Narrow" w:cs="Arial"/>
          <w:b/>
          <w:bCs/>
          <w:i/>
          <w:iCs/>
          <w:sz w:val="36"/>
          <w:szCs w:val="36"/>
          <w:u w:val="single"/>
        </w:rPr>
        <w:t>ORALIDAD</w:t>
      </w:r>
    </w:p>
    <w:p w:rsidR="00181D67" w:rsidRPr="00A96368" w:rsidRDefault="00181D67" w:rsidP="00181D67">
      <w:pPr>
        <w:spacing w:line="360" w:lineRule="auto"/>
        <w:jc w:val="both"/>
        <w:rPr>
          <w:rFonts w:ascii="Arial Narrow" w:hAnsi="Arial Narrow" w:cs="Arial"/>
          <w:b/>
          <w:i/>
          <w:sz w:val="22"/>
          <w:szCs w:val="22"/>
        </w:rPr>
      </w:pP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Providencia</w:t>
      </w:r>
      <w:r w:rsidRPr="00C5292A">
        <w:rPr>
          <w:rFonts w:ascii="Arial Narrow" w:hAnsi="Arial Narrow" w:cs="Arial"/>
          <w:i/>
          <w:sz w:val="20"/>
        </w:rPr>
        <w:t>:</w:t>
      </w:r>
      <w:r w:rsidRPr="00C5292A">
        <w:rPr>
          <w:rFonts w:ascii="Arial Narrow" w:hAnsi="Arial Narrow" w:cs="Arial"/>
          <w:b/>
          <w:i/>
          <w:sz w:val="20"/>
        </w:rPr>
        <w:t xml:space="preserve"> </w:t>
      </w:r>
      <w:r w:rsidRPr="00C5292A">
        <w:rPr>
          <w:rFonts w:ascii="Arial Narrow" w:hAnsi="Arial Narrow" w:cs="Arial"/>
          <w:i/>
          <w:sz w:val="20"/>
        </w:rPr>
        <w:tab/>
      </w:r>
      <w:r w:rsidRPr="00C5292A">
        <w:rPr>
          <w:rFonts w:ascii="Arial Narrow" w:hAnsi="Arial Narrow" w:cs="Arial"/>
          <w:i/>
          <w:sz w:val="20"/>
        </w:rPr>
        <w:tab/>
        <w:t xml:space="preserve">Sentencia de Segunda Instancia, </w:t>
      </w:r>
      <w:r w:rsidR="00D8128D">
        <w:rPr>
          <w:rFonts w:ascii="Arial Narrow" w:hAnsi="Arial Narrow" w:cs="Arial"/>
          <w:i/>
          <w:sz w:val="20"/>
        </w:rPr>
        <w:t>Jueves</w:t>
      </w:r>
      <w:r w:rsidR="00241CF7">
        <w:rPr>
          <w:rFonts w:ascii="Arial Narrow" w:hAnsi="Arial Narrow" w:cs="Arial"/>
          <w:i/>
          <w:sz w:val="20"/>
        </w:rPr>
        <w:t xml:space="preserve"> </w:t>
      </w:r>
      <w:r w:rsidR="00D8128D">
        <w:rPr>
          <w:rFonts w:ascii="Arial Narrow" w:hAnsi="Arial Narrow" w:cs="Arial"/>
          <w:i/>
          <w:sz w:val="20"/>
        </w:rPr>
        <w:t>31</w:t>
      </w:r>
      <w:r w:rsidR="00937728">
        <w:rPr>
          <w:rFonts w:ascii="Arial Narrow" w:hAnsi="Arial Narrow" w:cs="Arial"/>
          <w:i/>
          <w:sz w:val="20"/>
        </w:rPr>
        <w:t xml:space="preserve"> </w:t>
      </w:r>
      <w:r w:rsidR="00FF75A4">
        <w:rPr>
          <w:rFonts w:ascii="Arial Narrow" w:hAnsi="Arial Narrow" w:cs="Arial"/>
          <w:i/>
          <w:sz w:val="20"/>
        </w:rPr>
        <w:t xml:space="preserve">de </w:t>
      </w:r>
      <w:r w:rsidR="00D8128D">
        <w:rPr>
          <w:rFonts w:ascii="Arial Narrow" w:hAnsi="Arial Narrow" w:cs="Arial"/>
          <w:i/>
          <w:sz w:val="20"/>
        </w:rPr>
        <w:t>agosto</w:t>
      </w:r>
      <w:r w:rsidR="00FF75A4">
        <w:rPr>
          <w:rFonts w:ascii="Arial Narrow" w:hAnsi="Arial Narrow" w:cs="Arial"/>
          <w:i/>
          <w:sz w:val="20"/>
        </w:rPr>
        <w:t xml:space="preserve"> </w:t>
      </w:r>
      <w:r>
        <w:rPr>
          <w:rFonts w:ascii="Arial Narrow" w:hAnsi="Arial Narrow" w:cs="Arial"/>
          <w:i/>
          <w:sz w:val="20"/>
        </w:rPr>
        <w:t>d</w:t>
      </w:r>
      <w:r w:rsidRPr="00C5292A">
        <w:rPr>
          <w:rFonts w:ascii="Arial Narrow" w:hAnsi="Arial Narrow" w:cs="Arial"/>
          <w:i/>
          <w:sz w:val="20"/>
        </w:rPr>
        <w:t>e 201</w:t>
      </w:r>
      <w:r w:rsidR="00D8128D">
        <w:rPr>
          <w:rFonts w:ascii="Arial Narrow" w:hAnsi="Arial Narrow" w:cs="Arial"/>
          <w:i/>
          <w:sz w:val="20"/>
        </w:rPr>
        <w:t>7</w:t>
      </w:r>
    </w:p>
    <w:p w:rsidR="00181D67" w:rsidRDefault="00181D67" w:rsidP="00181D67">
      <w:pPr>
        <w:jc w:val="both"/>
        <w:rPr>
          <w:rFonts w:ascii="Arial Narrow" w:hAnsi="Arial Narrow" w:cs="Arial"/>
          <w:bCs/>
          <w:i/>
          <w:sz w:val="20"/>
        </w:rPr>
      </w:pPr>
      <w:r w:rsidRPr="00C5292A">
        <w:rPr>
          <w:rFonts w:ascii="Arial Narrow" w:hAnsi="Arial Narrow" w:cs="Arial"/>
          <w:b/>
          <w:bCs/>
          <w:i/>
          <w:sz w:val="20"/>
        </w:rPr>
        <w:t>Radicación No</w:t>
      </w:r>
      <w:r w:rsidRPr="00C5292A">
        <w:rPr>
          <w:rFonts w:ascii="Arial Narrow" w:hAnsi="Arial Narrow" w:cs="Arial"/>
          <w:bCs/>
          <w:i/>
          <w:sz w:val="20"/>
        </w:rPr>
        <w:t>:</w:t>
      </w:r>
      <w:r w:rsidRPr="00C5292A">
        <w:rPr>
          <w:rFonts w:ascii="Arial Narrow" w:hAnsi="Arial Narrow" w:cs="Arial"/>
          <w:b/>
          <w:bCs/>
          <w:i/>
          <w:sz w:val="20"/>
        </w:rPr>
        <w:t xml:space="preserve"> </w:t>
      </w:r>
      <w:r w:rsidRPr="00C5292A">
        <w:rPr>
          <w:rFonts w:ascii="Arial Narrow" w:hAnsi="Arial Narrow" w:cs="Arial"/>
          <w:b/>
          <w:bCs/>
          <w:i/>
          <w:sz w:val="20"/>
        </w:rPr>
        <w:tab/>
        <w:t xml:space="preserve">      </w:t>
      </w:r>
      <w:r w:rsidRPr="00C5292A">
        <w:rPr>
          <w:rFonts w:ascii="Arial Narrow" w:hAnsi="Arial Narrow" w:cs="Arial"/>
          <w:b/>
          <w:bCs/>
          <w:i/>
          <w:sz w:val="20"/>
        </w:rPr>
        <w:tab/>
      </w:r>
      <w:r w:rsidRPr="00C5292A">
        <w:rPr>
          <w:rFonts w:ascii="Arial Narrow" w:hAnsi="Arial Narrow" w:cs="Arial"/>
          <w:bCs/>
          <w:i/>
          <w:sz w:val="20"/>
        </w:rPr>
        <w:t>66</w:t>
      </w:r>
      <w:r w:rsidR="00937728">
        <w:rPr>
          <w:rFonts w:ascii="Arial Narrow" w:hAnsi="Arial Narrow" w:cs="Arial"/>
          <w:bCs/>
          <w:i/>
          <w:sz w:val="20"/>
        </w:rPr>
        <w:t>170</w:t>
      </w:r>
      <w:r w:rsidRPr="00C5292A">
        <w:rPr>
          <w:rFonts w:ascii="Arial Narrow" w:hAnsi="Arial Narrow" w:cs="Arial"/>
          <w:bCs/>
          <w:i/>
          <w:sz w:val="20"/>
        </w:rPr>
        <w:t>-31-05-00</w:t>
      </w:r>
      <w:r w:rsidR="0059109F">
        <w:rPr>
          <w:rFonts w:ascii="Arial Narrow" w:hAnsi="Arial Narrow" w:cs="Arial"/>
          <w:bCs/>
          <w:i/>
          <w:sz w:val="20"/>
        </w:rPr>
        <w:t>1</w:t>
      </w:r>
      <w:r w:rsidR="00482D15">
        <w:rPr>
          <w:rFonts w:ascii="Arial Narrow" w:hAnsi="Arial Narrow" w:cs="Arial"/>
          <w:bCs/>
          <w:i/>
          <w:sz w:val="20"/>
        </w:rPr>
        <w:t>-201</w:t>
      </w:r>
      <w:r w:rsidR="00D8128D">
        <w:rPr>
          <w:rFonts w:ascii="Arial Narrow" w:hAnsi="Arial Narrow" w:cs="Arial"/>
          <w:bCs/>
          <w:i/>
          <w:sz w:val="20"/>
        </w:rPr>
        <w:t>3</w:t>
      </w:r>
      <w:r w:rsidR="00482D15">
        <w:rPr>
          <w:rFonts w:ascii="Arial Narrow" w:hAnsi="Arial Narrow" w:cs="Arial"/>
          <w:bCs/>
          <w:i/>
          <w:sz w:val="20"/>
        </w:rPr>
        <w:t>-00</w:t>
      </w:r>
      <w:r w:rsidR="00D8128D">
        <w:rPr>
          <w:rFonts w:ascii="Arial Narrow" w:hAnsi="Arial Narrow" w:cs="Arial"/>
          <w:bCs/>
          <w:i/>
          <w:sz w:val="20"/>
        </w:rPr>
        <w:t>161</w:t>
      </w:r>
      <w:r w:rsidR="00482D15">
        <w:rPr>
          <w:rFonts w:ascii="Arial Narrow" w:hAnsi="Arial Narrow" w:cs="Arial"/>
          <w:bCs/>
          <w:i/>
          <w:sz w:val="20"/>
        </w:rPr>
        <w:t>-01</w:t>
      </w:r>
    </w:p>
    <w:p w:rsidR="00181D67" w:rsidRPr="00C5292A" w:rsidRDefault="00181D67" w:rsidP="00181D67">
      <w:pPr>
        <w:jc w:val="both"/>
        <w:rPr>
          <w:rFonts w:ascii="Arial Narrow" w:hAnsi="Arial Narrow" w:cs="Arial"/>
          <w:i/>
          <w:iCs/>
          <w:sz w:val="20"/>
        </w:rPr>
      </w:pPr>
      <w:r w:rsidRPr="00C5292A">
        <w:rPr>
          <w:rFonts w:ascii="Arial Narrow" w:hAnsi="Arial Narrow" w:cs="Arial"/>
          <w:b/>
          <w:bCs/>
          <w:i/>
          <w:iCs/>
          <w:sz w:val="20"/>
        </w:rPr>
        <w:t>Proceso</w:t>
      </w:r>
      <w:r w:rsidRPr="00C5292A">
        <w:rPr>
          <w:rFonts w:ascii="Arial Narrow" w:hAnsi="Arial Narrow" w:cs="Arial"/>
          <w:bCs/>
          <w:i/>
          <w:iCs/>
          <w:sz w:val="20"/>
        </w:rPr>
        <w:t>:</w:t>
      </w:r>
      <w:r w:rsidRPr="00C5292A">
        <w:rPr>
          <w:rFonts w:ascii="Arial Narrow" w:hAnsi="Arial Narrow" w:cs="Arial"/>
          <w:i/>
          <w:iCs/>
          <w:sz w:val="20"/>
        </w:rPr>
        <w:t xml:space="preserve"> </w:t>
      </w:r>
      <w:r w:rsidRPr="00C5292A">
        <w:rPr>
          <w:rFonts w:ascii="Arial Narrow" w:hAnsi="Arial Narrow" w:cs="Arial"/>
          <w:b/>
          <w:i/>
          <w:iCs/>
          <w:sz w:val="20"/>
        </w:rPr>
        <w:tab/>
      </w:r>
      <w:r w:rsidRPr="00C5292A">
        <w:rPr>
          <w:rFonts w:ascii="Arial Narrow" w:hAnsi="Arial Narrow" w:cs="Arial"/>
          <w:b/>
          <w:i/>
          <w:iCs/>
          <w:sz w:val="20"/>
        </w:rPr>
        <w:tab/>
      </w:r>
      <w:r w:rsidRPr="00C5292A">
        <w:rPr>
          <w:rFonts w:ascii="Arial Narrow" w:hAnsi="Arial Narrow" w:cs="Arial"/>
          <w:i/>
          <w:iCs/>
          <w:sz w:val="20"/>
        </w:rPr>
        <w:t>Ordinario Laboral</w:t>
      </w:r>
    </w:p>
    <w:p w:rsidR="00181D67" w:rsidRPr="00C5292A" w:rsidRDefault="00181D67" w:rsidP="00181D67">
      <w:pPr>
        <w:ind w:firstLine="6"/>
        <w:jc w:val="both"/>
        <w:rPr>
          <w:rFonts w:ascii="Arial Narrow" w:hAnsi="Arial Narrow" w:cs="Arial"/>
          <w:i/>
          <w:iCs/>
          <w:sz w:val="20"/>
        </w:rPr>
      </w:pPr>
      <w:r w:rsidRPr="00C5292A">
        <w:rPr>
          <w:rFonts w:ascii="Arial Narrow" w:hAnsi="Arial Narrow" w:cs="Arial"/>
          <w:b/>
          <w:i/>
          <w:iCs/>
          <w:sz w:val="20"/>
        </w:rPr>
        <w:t>Demandante</w:t>
      </w:r>
      <w:r w:rsidRPr="00C5292A">
        <w:rPr>
          <w:rFonts w:ascii="Arial Narrow" w:hAnsi="Arial Narrow" w:cs="Arial"/>
          <w:i/>
          <w:iCs/>
          <w:sz w:val="20"/>
        </w:rPr>
        <w:t xml:space="preserve">:     </w:t>
      </w:r>
      <w:r w:rsidRPr="00C5292A">
        <w:rPr>
          <w:rFonts w:ascii="Arial Narrow" w:hAnsi="Arial Narrow" w:cs="Arial"/>
          <w:i/>
          <w:iCs/>
          <w:sz w:val="20"/>
        </w:rPr>
        <w:tab/>
      </w:r>
      <w:r w:rsidRPr="00C5292A">
        <w:rPr>
          <w:rFonts w:ascii="Arial Narrow" w:hAnsi="Arial Narrow" w:cs="Arial"/>
          <w:i/>
          <w:iCs/>
          <w:sz w:val="20"/>
        </w:rPr>
        <w:tab/>
      </w:r>
      <w:r w:rsidR="00D8128D">
        <w:rPr>
          <w:rFonts w:ascii="Arial Narrow" w:hAnsi="Arial Narrow" w:cs="Arial"/>
          <w:i/>
          <w:iCs/>
          <w:sz w:val="20"/>
        </w:rPr>
        <w:t>Misael Antonio Barrera Montes</w:t>
      </w:r>
    </w:p>
    <w:p w:rsidR="00181D67" w:rsidRDefault="00181D67" w:rsidP="00181D67">
      <w:pPr>
        <w:ind w:firstLine="6"/>
        <w:jc w:val="both"/>
        <w:rPr>
          <w:rFonts w:ascii="Arial Narrow" w:hAnsi="Arial Narrow" w:cs="Arial"/>
          <w:bCs/>
          <w:i/>
          <w:sz w:val="20"/>
        </w:rPr>
      </w:pPr>
      <w:r w:rsidRPr="00C5292A">
        <w:rPr>
          <w:rFonts w:ascii="Arial Narrow" w:hAnsi="Arial Narrow" w:cs="Arial"/>
          <w:b/>
          <w:bCs/>
          <w:i/>
          <w:sz w:val="20"/>
        </w:rPr>
        <w:t>Demandado:</w:t>
      </w:r>
      <w:r w:rsidRPr="00C5292A">
        <w:rPr>
          <w:rFonts w:ascii="Arial Narrow" w:hAnsi="Arial Narrow" w:cs="Arial"/>
          <w:bCs/>
          <w:i/>
          <w:sz w:val="20"/>
        </w:rPr>
        <w:t xml:space="preserve">            </w:t>
      </w:r>
      <w:r w:rsidRPr="00C5292A">
        <w:rPr>
          <w:rFonts w:ascii="Arial Narrow" w:hAnsi="Arial Narrow" w:cs="Arial"/>
          <w:bCs/>
          <w:i/>
          <w:sz w:val="20"/>
        </w:rPr>
        <w:tab/>
      </w:r>
      <w:r w:rsidR="00D8128D">
        <w:rPr>
          <w:rFonts w:ascii="Arial Narrow" w:hAnsi="Arial Narrow" w:cs="Arial"/>
          <w:bCs/>
          <w:i/>
          <w:sz w:val="20"/>
        </w:rPr>
        <w:t>Rafael Antonio Lara Montoya y otro</w:t>
      </w:r>
      <w:r w:rsidR="00793D2E">
        <w:rPr>
          <w:rFonts w:ascii="Arial Narrow" w:hAnsi="Arial Narrow" w:cs="Arial"/>
          <w:bCs/>
          <w:i/>
          <w:sz w:val="20"/>
        </w:rPr>
        <w:t>.</w:t>
      </w: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Juzgado de origen</w:t>
      </w:r>
      <w:r w:rsidRPr="00C5292A">
        <w:rPr>
          <w:rFonts w:ascii="Arial Narrow" w:hAnsi="Arial Narrow" w:cs="Arial"/>
          <w:i/>
          <w:sz w:val="20"/>
        </w:rPr>
        <w:t xml:space="preserve">:     </w:t>
      </w:r>
      <w:r w:rsidRPr="00C5292A">
        <w:rPr>
          <w:rFonts w:ascii="Arial Narrow" w:hAnsi="Arial Narrow" w:cs="Arial"/>
          <w:i/>
          <w:sz w:val="20"/>
        </w:rPr>
        <w:tab/>
      </w:r>
      <w:r w:rsidR="005B0298">
        <w:rPr>
          <w:rFonts w:ascii="Arial Narrow" w:hAnsi="Arial Narrow" w:cs="Arial"/>
          <w:i/>
          <w:sz w:val="20"/>
        </w:rPr>
        <w:t xml:space="preserve">Laboral del Circuito de </w:t>
      </w:r>
      <w:r w:rsidR="00937728">
        <w:rPr>
          <w:rFonts w:ascii="Arial Narrow" w:hAnsi="Arial Narrow" w:cs="Arial"/>
          <w:i/>
          <w:sz w:val="20"/>
        </w:rPr>
        <w:t>Dosquebradas</w:t>
      </w:r>
    </w:p>
    <w:p w:rsidR="00181D67" w:rsidRPr="00C5292A" w:rsidRDefault="00181D67" w:rsidP="00181D67">
      <w:pPr>
        <w:jc w:val="both"/>
        <w:rPr>
          <w:rFonts w:ascii="Arial Narrow" w:hAnsi="Arial Narrow" w:cs="Arial"/>
          <w:b/>
          <w:i/>
          <w:iCs/>
          <w:sz w:val="20"/>
        </w:rPr>
      </w:pPr>
      <w:r w:rsidRPr="00C5292A">
        <w:rPr>
          <w:rFonts w:ascii="Arial Narrow" w:hAnsi="Arial Narrow" w:cs="Arial"/>
          <w:b/>
          <w:i/>
          <w:iCs/>
          <w:sz w:val="20"/>
        </w:rPr>
        <w:t xml:space="preserve">Magistrado Ponente:     </w:t>
      </w:r>
      <w:r w:rsidRPr="00C5292A">
        <w:rPr>
          <w:rFonts w:ascii="Arial Narrow" w:hAnsi="Arial Narrow" w:cs="Arial"/>
          <w:b/>
          <w:i/>
          <w:iCs/>
          <w:sz w:val="20"/>
        </w:rPr>
        <w:tab/>
      </w:r>
      <w:r w:rsidRPr="00C5292A">
        <w:rPr>
          <w:rFonts w:ascii="Arial Narrow" w:hAnsi="Arial Narrow" w:cs="Arial"/>
          <w:i/>
          <w:iCs/>
          <w:sz w:val="20"/>
        </w:rPr>
        <w:t>Francisco Javier Tamayo Tabares.</w:t>
      </w:r>
    </w:p>
    <w:p w:rsidR="003B76E1" w:rsidRPr="003B76E1" w:rsidRDefault="00181D67" w:rsidP="003B76E1">
      <w:pPr>
        <w:pStyle w:val="Sinespaciado"/>
        <w:ind w:left="2124" w:hanging="2124"/>
        <w:jc w:val="both"/>
        <w:rPr>
          <w:rFonts w:ascii="Arial Narrow" w:hAnsi="Arial Narrow"/>
          <w:sz w:val="20"/>
          <w:lang w:eastAsia="en-US"/>
        </w:rPr>
      </w:pPr>
      <w:r w:rsidRPr="00C5292A">
        <w:rPr>
          <w:rFonts w:ascii="Arial Narrow" w:hAnsi="Arial Narrow" w:cs="Arial"/>
          <w:b/>
          <w:bCs/>
          <w:i/>
          <w:sz w:val="20"/>
        </w:rPr>
        <w:t xml:space="preserve">Tema a tratar: </w:t>
      </w:r>
      <w:r w:rsidRPr="00C5292A">
        <w:rPr>
          <w:rFonts w:ascii="Arial Narrow" w:hAnsi="Arial Narrow" w:cs="Arial"/>
          <w:b/>
          <w:bCs/>
          <w:i/>
          <w:sz w:val="20"/>
        </w:rPr>
        <w:tab/>
      </w:r>
      <w:r w:rsidR="003B76E1" w:rsidRPr="003B76E1">
        <w:rPr>
          <w:rFonts w:ascii="Arial Narrow" w:hAnsi="Arial Narrow" w:cs="Tahoma"/>
          <w:b/>
          <w:bCs/>
          <w:i/>
          <w:sz w:val="20"/>
        </w:rPr>
        <w:t xml:space="preserve">Culpa patronal. Carga de la prueba. </w:t>
      </w:r>
      <w:r w:rsidR="003B76E1" w:rsidRPr="003B76E1">
        <w:rPr>
          <w:rFonts w:ascii="Arial Narrow" w:hAnsi="Arial Narrow"/>
          <w:sz w:val="20"/>
          <w:lang w:eastAsia="en-US"/>
        </w:rPr>
        <w:t>Superado ese primer análisis, se tiene que el artículo 216 del Código Laboral indica la posibilidad de que el trabajador que padece un accidente de trabajo o una enfermedad laboral, pida de su empleador una indemnización total y ordinaria de los perjuicios causados, cuando quiera que acredite suficientemente la culpa del empleador. Pero además del deber de acreditar la culpa del patrono en la ocurrencia y las consecuencias del malhadado evento de trabajo, es necesario que acredite la ocurrencia misma del hecho, esto es, demostrar las circunstancias de modo, tiempo y lugar, en que se produjo el accidente de trabajo. Así mismo, le incumbe al trabajador la demostración de las consecuencias lesivas en su patrimonio –material e inmaterial-, con el fin de poder fijar el monto de la indemnización debida.</w:t>
      </w:r>
    </w:p>
    <w:p w:rsidR="005F15C6" w:rsidRPr="00A622B7" w:rsidRDefault="005F15C6" w:rsidP="00937728">
      <w:pPr>
        <w:autoSpaceDE w:val="0"/>
        <w:autoSpaceDN w:val="0"/>
        <w:adjustRightInd w:val="0"/>
        <w:ind w:left="2127" w:hanging="2127"/>
        <w:jc w:val="both"/>
        <w:rPr>
          <w:rFonts w:ascii="Arial Narrow" w:hAnsi="Arial Narrow" w:cs="Tahoma"/>
          <w:i/>
          <w:sz w:val="36"/>
          <w:szCs w:val="29"/>
          <w:highlight w:val="yellow"/>
        </w:rPr>
      </w:pPr>
    </w:p>
    <w:p w:rsidR="00181D67" w:rsidRPr="00C5292A" w:rsidRDefault="00181D67" w:rsidP="00C01FFD">
      <w:pPr>
        <w:pStyle w:val="Sinespaciado"/>
        <w:ind w:left="2127"/>
      </w:pPr>
      <w:r w:rsidRPr="00BD51DF">
        <w:t xml:space="preserve">      </w:t>
      </w:r>
    </w:p>
    <w:p w:rsidR="00181D67" w:rsidRPr="00D30FA7" w:rsidRDefault="00181D67" w:rsidP="00181D67">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181D67" w:rsidRPr="00D30FA7" w:rsidRDefault="00181D67" w:rsidP="00181D67">
      <w:pPr>
        <w:pStyle w:val="Sinespaciado"/>
        <w:rPr>
          <w:sz w:val="28"/>
          <w:szCs w:val="28"/>
        </w:rPr>
      </w:pPr>
    </w:p>
    <w:p w:rsidR="00181D67" w:rsidRPr="00A915C0" w:rsidRDefault="00241CF7" w:rsidP="00181D67">
      <w:pPr>
        <w:spacing w:line="360" w:lineRule="auto"/>
        <w:ind w:firstLine="851"/>
        <w:jc w:val="both"/>
        <w:rPr>
          <w:rFonts w:ascii="Arial Narrow" w:hAnsi="Arial Narrow" w:cs="Arial"/>
          <w:bCs/>
          <w:iCs/>
          <w:sz w:val="28"/>
          <w:szCs w:val="28"/>
        </w:rPr>
      </w:pPr>
      <w:r>
        <w:rPr>
          <w:rFonts w:ascii="Arial Narrow" w:eastAsia="Calibri" w:hAnsi="Arial Narrow" w:cs="Arial"/>
          <w:sz w:val="28"/>
          <w:szCs w:val="28"/>
          <w:lang w:val="es-CO" w:eastAsia="en-US"/>
        </w:rPr>
        <w:t xml:space="preserve">En Pereira, a los </w:t>
      </w:r>
      <w:r w:rsidR="00D8128D">
        <w:rPr>
          <w:rFonts w:ascii="Arial Narrow" w:eastAsia="Calibri" w:hAnsi="Arial Narrow" w:cs="Arial"/>
          <w:sz w:val="28"/>
          <w:szCs w:val="28"/>
          <w:lang w:val="es-CO" w:eastAsia="en-US"/>
        </w:rPr>
        <w:t>treinta y un</w:t>
      </w:r>
      <w:r w:rsidR="00937728">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D8128D">
        <w:rPr>
          <w:rFonts w:ascii="Arial Narrow" w:eastAsia="Calibri" w:hAnsi="Arial Narrow" w:cs="Arial"/>
          <w:sz w:val="28"/>
          <w:szCs w:val="28"/>
          <w:lang w:val="es-CO" w:eastAsia="en-US"/>
        </w:rPr>
        <w:t>31</w:t>
      </w:r>
      <w:r w:rsidR="00181D67" w:rsidRPr="00D30FA7">
        <w:rPr>
          <w:rFonts w:ascii="Arial Narrow" w:eastAsia="Calibri" w:hAnsi="Arial Narrow" w:cs="Arial"/>
          <w:sz w:val="28"/>
          <w:szCs w:val="28"/>
          <w:lang w:val="es-CO" w:eastAsia="en-US"/>
        </w:rPr>
        <w:t>) día</w:t>
      </w:r>
      <w:r>
        <w:rPr>
          <w:rFonts w:ascii="Arial Narrow" w:eastAsia="Calibri" w:hAnsi="Arial Narrow" w:cs="Arial"/>
          <w:sz w:val="28"/>
          <w:szCs w:val="28"/>
          <w:lang w:val="es-CO" w:eastAsia="en-US"/>
        </w:rPr>
        <w:t>s</w:t>
      </w:r>
      <w:r w:rsidR="00181D67" w:rsidRPr="00D30FA7">
        <w:rPr>
          <w:rFonts w:ascii="Arial Narrow" w:eastAsia="Calibri" w:hAnsi="Arial Narrow" w:cs="Arial"/>
          <w:sz w:val="28"/>
          <w:szCs w:val="28"/>
          <w:lang w:val="es-CO" w:eastAsia="en-US"/>
        </w:rPr>
        <w:t xml:space="preserve"> del mes de</w:t>
      </w:r>
      <w:r w:rsidR="00FF75A4">
        <w:rPr>
          <w:rFonts w:ascii="Arial Narrow" w:eastAsia="Calibri" w:hAnsi="Arial Narrow" w:cs="Arial"/>
          <w:sz w:val="28"/>
          <w:szCs w:val="28"/>
          <w:lang w:val="es-CO" w:eastAsia="en-US"/>
        </w:rPr>
        <w:t xml:space="preserve"> </w:t>
      </w:r>
      <w:r w:rsidR="00D8128D">
        <w:rPr>
          <w:rFonts w:ascii="Arial Narrow" w:eastAsia="Calibri" w:hAnsi="Arial Narrow" w:cs="Arial"/>
          <w:sz w:val="28"/>
          <w:szCs w:val="28"/>
          <w:lang w:val="es-CO" w:eastAsia="en-US"/>
        </w:rPr>
        <w:t>agosto</w:t>
      </w:r>
      <w:r w:rsidR="00181D67" w:rsidRPr="00D30FA7">
        <w:rPr>
          <w:rFonts w:ascii="Arial Narrow" w:eastAsia="Calibri" w:hAnsi="Arial Narrow" w:cs="Arial"/>
          <w:sz w:val="28"/>
          <w:szCs w:val="28"/>
          <w:lang w:val="es-CO" w:eastAsia="en-US"/>
        </w:rPr>
        <w:t xml:space="preserve"> de dos mil </w:t>
      </w:r>
      <w:r w:rsidR="005B0298">
        <w:rPr>
          <w:rFonts w:ascii="Arial Narrow" w:eastAsia="Calibri" w:hAnsi="Arial Narrow" w:cs="Arial"/>
          <w:sz w:val="28"/>
          <w:szCs w:val="28"/>
          <w:lang w:val="es-CO" w:eastAsia="en-US"/>
        </w:rPr>
        <w:t>diecis</w:t>
      </w:r>
      <w:r w:rsidR="00937728">
        <w:rPr>
          <w:rFonts w:ascii="Arial Narrow" w:eastAsia="Calibri" w:hAnsi="Arial Narrow" w:cs="Arial"/>
          <w:sz w:val="28"/>
          <w:szCs w:val="28"/>
          <w:lang w:val="es-CO" w:eastAsia="en-US"/>
        </w:rPr>
        <w:t>iete</w:t>
      </w:r>
      <w:r w:rsidR="00181D67" w:rsidRPr="00D30FA7">
        <w:rPr>
          <w:rFonts w:ascii="Arial Narrow" w:eastAsia="Calibri" w:hAnsi="Arial Narrow" w:cs="Arial"/>
          <w:sz w:val="28"/>
          <w:szCs w:val="28"/>
          <w:lang w:val="es-CO" w:eastAsia="en-US"/>
        </w:rPr>
        <w:t xml:space="preserve"> (201</w:t>
      </w:r>
      <w:r w:rsidR="00937728">
        <w:rPr>
          <w:rFonts w:ascii="Arial Narrow" w:eastAsia="Calibri" w:hAnsi="Arial Narrow" w:cs="Arial"/>
          <w:sz w:val="28"/>
          <w:szCs w:val="28"/>
          <w:lang w:val="es-CO" w:eastAsia="en-US"/>
        </w:rPr>
        <w:t>7</w:t>
      </w:r>
      <w:r w:rsidR="00181D67" w:rsidRPr="00D30FA7">
        <w:rPr>
          <w:rFonts w:ascii="Arial Narrow" w:eastAsia="Calibri" w:hAnsi="Arial Narrow" w:cs="Arial"/>
          <w:sz w:val="28"/>
          <w:szCs w:val="28"/>
          <w:lang w:val="es-CO" w:eastAsia="en-US"/>
        </w:rPr>
        <w:t>), siendo la</w:t>
      </w:r>
      <w:r w:rsidR="008E6796">
        <w:rPr>
          <w:rFonts w:ascii="Arial Narrow" w:eastAsia="Calibri" w:hAnsi="Arial Narrow" w:cs="Arial"/>
          <w:sz w:val="28"/>
          <w:szCs w:val="28"/>
          <w:lang w:val="es-CO" w:eastAsia="en-US"/>
        </w:rPr>
        <w:t>s</w:t>
      </w:r>
      <w:r>
        <w:rPr>
          <w:rFonts w:ascii="Arial Narrow" w:eastAsia="Calibri" w:hAnsi="Arial Narrow" w:cs="Arial"/>
          <w:sz w:val="28"/>
          <w:szCs w:val="28"/>
          <w:lang w:val="es-CO" w:eastAsia="en-US"/>
        </w:rPr>
        <w:t xml:space="preserve"> </w:t>
      </w:r>
      <w:r w:rsidR="00D8128D">
        <w:rPr>
          <w:rFonts w:ascii="Arial Narrow" w:eastAsia="Calibri" w:hAnsi="Arial Narrow" w:cs="Arial"/>
          <w:sz w:val="28"/>
          <w:szCs w:val="28"/>
          <w:lang w:val="es-CO" w:eastAsia="en-US"/>
        </w:rPr>
        <w:t>nueve y cuarenta y cinco</w:t>
      </w:r>
      <w:r w:rsidR="00937728">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 xml:space="preserve">de la </w:t>
      </w:r>
      <w:r w:rsidR="008E6796">
        <w:rPr>
          <w:rFonts w:ascii="Arial Narrow" w:eastAsia="Calibri" w:hAnsi="Arial Narrow" w:cs="Arial"/>
          <w:sz w:val="28"/>
          <w:szCs w:val="28"/>
          <w:lang w:val="es-CO" w:eastAsia="en-US"/>
        </w:rPr>
        <w:t xml:space="preserve">mañana </w:t>
      </w:r>
      <w:r w:rsidR="00181D67" w:rsidRPr="00D30FA7">
        <w:rPr>
          <w:rFonts w:ascii="Arial Narrow" w:eastAsia="Calibri" w:hAnsi="Arial Narrow" w:cs="Arial"/>
          <w:sz w:val="28"/>
          <w:szCs w:val="28"/>
          <w:lang w:val="es-CO" w:eastAsia="en-US"/>
        </w:rPr>
        <w:t>(</w:t>
      </w:r>
      <w:r w:rsidR="00D8128D">
        <w:rPr>
          <w:rFonts w:ascii="Arial Narrow" w:eastAsia="Calibri" w:hAnsi="Arial Narrow" w:cs="Arial"/>
          <w:sz w:val="28"/>
          <w:szCs w:val="28"/>
          <w:lang w:val="es-CO" w:eastAsia="en-US"/>
        </w:rPr>
        <w:t>9</w:t>
      </w:r>
      <w:r w:rsidR="002012DF">
        <w:rPr>
          <w:rFonts w:ascii="Arial Narrow" w:eastAsia="Calibri" w:hAnsi="Arial Narrow" w:cs="Arial"/>
          <w:sz w:val="28"/>
          <w:szCs w:val="28"/>
          <w:lang w:val="es-CO" w:eastAsia="en-US"/>
        </w:rPr>
        <w:t>.</w:t>
      </w:r>
      <w:r w:rsidR="00D8128D">
        <w:rPr>
          <w:rFonts w:ascii="Arial Narrow" w:eastAsia="Calibri" w:hAnsi="Arial Narrow" w:cs="Arial"/>
          <w:sz w:val="28"/>
          <w:szCs w:val="28"/>
          <w:lang w:val="es-CO" w:eastAsia="en-US"/>
        </w:rPr>
        <w:t>45</w:t>
      </w:r>
      <w:r w:rsidR="002012DF">
        <w:rPr>
          <w:rFonts w:ascii="Arial Narrow" w:eastAsia="Calibri" w:hAnsi="Arial Narrow" w:cs="Arial"/>
          <w:sz w:val="28"/>
          <w:szCs w:val="28"/>
          <w:lang w:val="es-CO" w:eastAsia="en-US"/>
        </w:rPr>
        <w:t xml:space="preserve"> </w:t>
      </w:r>
      <w:r w:rsidR="008E6796">
        <w:rPr>
          <w:rFonts w:ascii="Arial Narrow" w:eastAsia="Calibri" w:hAnsi="Arial Narrow" w:cs="Arial"/>
          <w:sz w:val="28"/>
          <w:szCs w:val="28"/>
          <w:lang w:val="es-CO" w:eastAsia="en-US"/>
        </w:rPr>
        <w:t>a</w:t>
      </w:r>
      <w:r w:rsidR="00181D67" w:rsidRPr="00D30FA7">
        <w:rPr>
          <w:rFonts w:ascii="Arial Narrow" w:eastAsia="Calibri" w:hAnsi="Arial Narrow" w:cs="Arial"/>
          <w:sz w:val="28"/>
          <w:szCs w:val="28"/>
          <w:lang w:val="es-CO" w:eastAsia="en-US"/>
        </w:rPr>
        <w:t xml:space="preserve">.m.), </w:t>
      </w:r>
      <w:r w:rsidR="00181D67" w:rsidRPr="00D30FA7">
        <w:rPr>
          <w:rFonts w:ascii="Arial Narrow" w:hAnsi="Arial Narrow" w:cs="Tahoma"/>
          <w:bCs/>
          <w:color w:val="000000"/>
          <w:sz w:val="28"/>
          <w:szCs w:val="28"/>
          <w:lang w:eastAsia="es-CO"/>
        </w:rPr>
        <w:t>reunidos en la Sala de Audiencia l</w:t>
      </w:r>
      <w:r w:rsidR="00937728">
        <w:rPr>
          <w:rFonts w:ascii="Arial Narrow" w:hAnsi="Arial Narrow" w:cs="Tahoma"/>
          <w:bCs/>
          <w:color w:val="000000"/>
          <w:sz w:val="28"/>
          <w:szCs w:val="28"/>
          <w:lang w:eastAsia="es-CO"/>
        </w:rPr>
        <w:t>a</w:t>
      </w:r>
      <w:r w:rsidR="00181D67" w:rsidRPr="00D30FA7">
        <w:rPr>
          <w:rFonts w:ascii="Arial Narrow" w:hAnsi="Arial Narrow" w:cs="Tahoma"/>
          <w:bCs/>
          <w:color w:val="000000"/>
          <w:sz w:val="28"/>
          <w:szCs w:val="28"/>
          <w:lang w:eastAsia="es-CO"/>
        </w:rPr>
        <w:t>s magistrad</w:t>
      </w:r>
      <w:r w:rsidR="00937728">
        <w:rPr>
          <w:rFonts w:ascii="Arial Narrow" w:hAnsi="Arial Narrow" w:cs="Tahoma"/>
          <w:bCs/>
          <w:color w:val="000000"/>
          <w:sz w:val="28"/>
          <w:szCs w:val="28"/>
          <w:lang w:eastAsia="es-CO"/>
        </w:rPr>
        <w:t>a</w:t>
      </w:r>
      <w:r w:rsidR="00181D67" w:rsidRPr="00D30FA7">
        <w:rPr>
          <w:rFonts w:ascii="Arial Narrow" w:hAnsi="Arial Narrow" w:cs="Tahoma"/>
          <w:bCs/>
          <w:color w:val="000000"/>
          <w:sz w:val="28"/>
          <w:szCs w:val="28"/>
          <w:lang w:eastAsia="es-CO"/>
        </w:rPr>
        <w:t>s</w:t>
      </w:r>
      <w:r w:rsidR="00937728">
        <w:rPr>
          <w:rFonts w:ascii="Arial Narrow" w:hAnsi="Arial Narrow" w:cs="Tahoma"/>
          <w:bCs/>
          <w:color w:val="000000"/>
          <w:sz w:val="28"/>
          <w:szCs w:val="28"/>
          <w:lang w:eastAsia="es-CO"/>
        </w:rPr>
        <w:t xml:space="preserve"> y el magistrado que integra</w:t>
      </w:r>
      <w:r w:rsidR="00181D67" w:rsidRPr="00D30FA7">
        <w:rPr>
          <w:rFonts w:ascii="Arial Narrow" w:hAnsi="Arial Narrow" w:cs="Tahoma"/>
          <w:bCs/>
          <w:color w:val="000000"/>
          <w:sz w:val="28"/>
          <w:szCs w:val="28"/>
          <w:lang w:eastAsia="es-CO"/>
        </w:rPr>
        <w:t xml:space="preserve"> la Sala </w:t>
      </w:r>
      <w:r w:rsidR="00937728">
        <w:rPr>
          <w:rFonts w:ascii="Arial Narrow" w:hAnsi="Arial Narrow" w:cs="Tahoma"/>
          <w:bCs/>
          <w:color w:val="000000"/>
          <w:sz w:val="28"/>
          <w:szCs w:val="28"/>
          <w:lang w:eastAsia="es-CO"/>
        </w:rPr>
        <w:t xml:space="preserve">Tercera de Decisión </w:t>
      </w:r>
      <w:r w:rsidR="00181D67" w:rsidRPr="00D30FA7">
        <w:rPr>
          <w:rFonts w:ascii="Arial Narrow" w:hAnsi="Arial Narrow" w:cs="Tahoma"/>
          <w:bCs/>
          <w:color w:val="000000"/>
          <w:sz w:val="28"/>
          <w:szCs w:val="28"/>
          <w:lang w:eastAsia="es-CO"/>
        </w:rPr>
        <w:t xml:space="preserve">Laboral del Tribunal Superior de Pereira, el ponente declara abierto el acto, que tiene por objeto resolver </w:t>
      </w:r>
      <w:r w:rsidR="00793D2E">
        <w:rPr>
          <w:rFonts w:ascii="Arial Narrow" w:hAnsi="Arial Narrow" w:cs="Tahoma"/>
          <w:bCs/>
          <w:color w:val="000000"/>
          <w:sz w:val="28"/>
          <w:szCs w:val="28"/>
          <w:lang w:eastAsia="es-CO"/>
        </w:rPr>
        <w:t>el</w:t>
      </w:r>
      <w:r w:rsidR="008E6796">
        <w:rPr>
          <w:rFonts w:ascii="Arial Narrow" w:hAnsi="Arial Narrow" w:cs="Tahoma"/>
          <w:bCs/>
          <w:color w:val="000000"/>
          <w:sz w:val="28"/>
          <w:szCs w:val="28"/>
          <w:lang w:eastAsia="es-CO"/>
        </w:rPr>
        <w:t xml:space="preserve"> </w:t>
      </w:r>
      <w:r w:rsidR="00D8128D">
        <w:rPr>
          <w:rFonts w:ascii="Arial Narrow" w:hAnsi="Arial Narrow" w:cs="Tahoma"/>
          <w:bCs/>
          <w:color w:val="000000"/>
          <w:sz w:val="28"/>
          <w:szCs w:val="28"/>
          <w:lang w:eastAsia="es-CO"/>
        </w:rPr>
        <w:t xml:space="preserve">grado jurisdiccional de consulta </w:t>
      </w:r>
      <w:r w:rsidR="008E6796">
        <w:rPr>
          <w:rFonts w:ascii="Arial Narrow" w:hAnsi="Arial Narrow" w:cs="Tahoma"/>
          <w:bCs/>
          <w:color w:val="000000"/>
          <w:sz w:val="28"/>
          <w:szCs w:val="28"/>
          <w:lang w:eastAsia="es-CO"/>
        </w:rPr>
        <w:t xml:space="preserve">recurso de apelación planteado </w:t>
      </w:r>
      <w:r w:rsidR="00793D2E">
        <w:rPr>
          <w:rFonts w:ascii="Arial Narrow" w:hAnsi="Arial Narrow" w:cs="Tahoma"/>
          <w:bCs/>
          <w:color w:val="000000"/>
          <w:sz w:val="28"/>
          <w:szCs w:val="28"/>
          <w:lang w:eastAsia="es-CO"/>
        </w:rPr>
        <w:t xml:space="preserve">por la parte demandante </w:t>
      </w:r>
      <w:r w:rsidR="008E6796">
        <w:rPr>
          <w:rFonts w:ascii="Arial Narrow" w:hAnsi="Arial Narrow" w:cs="Tahoma"/>
          <w:bCs/>
          <w:color w:val="000000"/>
          <w:sz w:val="28"/>
          <w:szCs w:val="28"/>
          <w:lang w:eastAsia="es-CO"/>
        </w:rPr>
        <w:t xml:space="preserve">contra la sentencia del </w:t>
      </w:r>
      <w:r w:rsidR="00D8128D">
        <w:rPr>
          <w:rFonts w:ascii="Arial Narrow" w:hAnsi="Arial Narrow" w:cs="Tahoma"/>
          <w:bCs/>
          <w:color w:val="000000"/>
          <w:sz w:val="28"/>
          <w:szCs w:val="28"/>
          <w:lang w:eastAsia="es-CO"/>
        </w:rPr>
        <w:t>19</w:t>
      </w:r>
      <w:r w:rsidR="008E6796">
        <w:rPr>
          <w:rFonts w:ascii="Arial Narrow" w:hAnsi="Arial Narrow" w:cs="Tahoma"/>
          <w:bCs/>
          <w:color w:val="000000"/>
          <w:sz w:val="28"/>
          <w:szCs w:val="28"/>
          <w:lang w:eastAsia="es-CO"/>
        </w:rPr>
        <w:t xml:space="preserve"> de </w:t>
      </w:r>
      <w:r w:rsidR="00D8128D">
        <w:rPr>
          <w:rFonts w:ascii="Arial Narrow" w:hAnsi="Arial Narrow" w:cs="Tahoma"/>
          <w:bCs/>
          <w:color w:val="000000"/>
          <w:sz w:val="28"/>
          <w:szCs w:val="28"/>
          <w:lang w:eastAsia="es-CO"/>
        </w:rPr>
        <w:t>septiembre</w:t>
      </w:r>
      <w:r w:rsidR="008E6796">
        <w:rPr>
          <w:rFonts w:ascii="Arial Narrow" w:hAnsi="Arial Narrow" w:cs="Tahoma"/>
          <w:bCs/>
          <w:color w:val="000000"/>
          <w:sz w:val="28"/>
          <w:szCs w:val="28"/>
          <w:lang w:eastAsia="es-CO"/>
        </w:rPr>
        <w:t xml:space="preserve"> de 201</w:t>
      </w:r>
      <w:r w:rsidR="00937728">
        <w:rPr>
          <w:rFonts w:ascii="Arial Narrow" w:hAnsi="Arial Narrow" w:cs="Tahoma"/>
          <w:bCs/>
          <w:color w:val="000000"/>
          <w:sz w:val="28"/>
          <w:szCs w:val="28"/>
          <w:lang w:eastAsia="es-CO"/>
        </w:rPr>
        <w:t>6</w:t>
      </w:r>
      <w:r w:rsidR="008E6796">
        <w:rPr>
          <w:rFonts w:ascii="Arial Narrow" w:hAnsi="Arial Narrow" w:cs="Tahoma"/>
          <w:bCs/>
          <w:color w:val="000000"/>
          <w:sz w:val="28"/>
          <w:szCs w:val="28"/>
          <w:lang w:eastAsia="es-CO"/>
        </w:rPr>
        <w:t xml:space="preserve"> </w:t>
      </w:r>
      <w:r w:rsidR="000002A6">
        <w:rPr>
          <w:rFonts w:ascii="Arial Narrow" w:hAnsi="Arial Narrow" w:cs="Tahoma"/>
          <w:bCs/>
          <w:color w:val="000000"/>
          <w:sz w:val="28"/>
          <w:szCs w:val="28"/>
          <w:lang w:eastAsia="es-CO"/>
        </w:rPr>
        <w:t xml:space="preserve">dictada por el Juzgado Laboral del Circuito de </w:t>
      </w:r>
      <w:r w:rsidR="00937728">
        <w:rPr>
          <w:rFonts w:ascii="Arial Narrow" w:hAnsi="Arial Narrow" w:cs="Tahoma"/>
          <w:bCs/>
          <w:color w:val="000000"/>
          <w:sz w:val="28"/>
          <w:szCs w:val="28"/>
          <w:lang w:eastAsia="es-CO"/>
        </w:rPr>
        <w:t>Dosquebradas</w:t>
      </w:r>
      <w:r w:rsidR="000002A6">
        <w:rPr>
          <w:rFonts w:ascii="Arial Narrow" w:hAnsi="Arial Narrow" w:cs="Tahoma"/>
          <w:bCs/>
          <w:color w:val="000000"/>
          <w:sz w:val="28"/>
          <w:szCs w:val="28"/>
          <w:lang w:eastAsia="es-CO"/>
        </w:rPr>
        <w:t xml:space="preserve">, </w:t>
      </w:r>
      <w:r w:rsidR="00181D67" w:rsidRPr="00D30FA7">
        <w:rPr>
          <w:rFonts w:ascii="Arial Narrow" w:hAnsi="Arial Narrow" w:cs="Arial"/>
          <w:sz w:val="28"/>
          <w:szCs w:val="28"/>
        </w:rPr>
        <w:t>dentro del proceso ordinario laboral promovido por</w:t>
      </w:r>
      <w:r w:rsidR="00A915C0">
        <w:rPr>
          <w:rFonts w:ascii="Arial Narrow" w:hAnsi="Arial Narrow" w:cs="Arial"/>
          <w:sz w:val="28"/>
          <w:szCs w:val="28"/>
        </w:rPr>
        <w:t xml:space="preserve"> </w:t>
      </w:r>
      <w:r w:rsidR="00D8128D">
        <w:rPr>
          <w:rFonts w:ascii="Arial Narrow" w:hAnsi="Arial Narrow" w:cs="Arial"/>
          <w:b/>
          <w:i/>
          <w:sz w:val="28"/>
          <w:szCs w:val="28"/>
        </w:rPr>
        <w:t>Misael Antonio Barrera Montes</w:t>
      </w:r>
      <w:r w:rsidR="00482D15">
        <w:rPr>
          <w:rFonts w:ascii="Arial Narrow" w:hAnsi="Arial Narrow" w:cs="Arial"/>
          <w:b/>
          <w:i/>
          <w:sz w:val="28"/>
          <w:szCs w:val="28"/>
        </w:rPr>
        <w:t xml:space="preserve"> </w:t>
      </w:r>
      <w:r w:rsidR="00181D67" w:rsidRPr="00D30FA7">
        <w:rPr>
          <w:rFonts w:ascii="Arial Narrow" w:hAnsi="Arial Narrow" w:cs="Arial"/>
          <w:sz w:val="28"/>
          <w:szCs w:val="28"/>
        </w:rPr>
        <w:t xml:space="preserve">contra </w:t>
      </w:r>
      <w:r w:rsidR="006A01BE">
        <w:rPr>
          <w:rFonts w:ascii="Arial Narrow" w:hAnsi="Arial Narrow" w:cs="Arial"/>
          <w:b/>
          <w:i/>
          <w:sz w:val="28"/>
          <w:szCs w:val="28"/>
        </w:rPr>
        <w:t xml:space="preserve">Rafael Antonio Lara Montoya y Servicios Logísticos Temporales </w:t>
      </w:r>
      <w:proofErr w:type="gramStart"/>
      <w:r w:rsidR="006A01BE">
        <w:rPr>
          <w:rFonts w:ascii="Arial Narrow" w:hAnsi="Arial Narrow" w:cs="Arial"/>
          <w:b/>
          <w:i/>
          <w:sz w:val="28"/>
          <w:szCs w:val="28"/>
        </w:rPr>
        <w:t>S.A.</w:t>
      </w:r>
      <w:r w:rsidR="00937728">
        <w:rPr>
          <w:rFonts w:ascii="Arial Narrow" w:hAnsi="Arial Narrow" w:cs="Arial"/>
          <w:b/>
          <w:i/>
          <w:sz w:val="28"/>
          <w:szCs w:val="28"/>
        </w:rPr>
        <w:t>.</w:t>
      </w:r>
      <w:proofErr w:type="gramEnd"/>
    </w:p>
    <w:p w:rsidR="00181D67" w:rsidRPr="00D30FA7" w:rsidRDefault="00181D67" w:rsidP="00181D67">
      <w:pPr>
        <w:spacing w:line="360" w:lineRule="auto"/>
        <w:ind w:firstLine="851"/>
        <w:jc w:val="both"/>
        <w:rPr>
          <w:rFonts w:ascii="Arial Narrow" w:hAnsi="Arial Narrow" w:cs="Arial"/>
          <w:bCs/>
          <w:iCs/>
          <w:sz w:val="28"/>
          <w:szCs w:val="28"/>
        </w:rPr>
      </w:pPr>
    </w:p>
    <w:p w:rsidR="00181D67" w:rsidRPr="00D30FA7" w:rsidRDefault="00181D67" w:rsidP="00181D67">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t>IDENTIFICACIÓN DE LOS PRESENTES:</w:t>
      </w:r>
    </w:p>
    <w:p w:rsidR="00181D67" w:rsidRPr="00D30FA7" w:rsidRDefault="00181D67" w:rsidP="00F60732">
      <w:pPr>
        <w:pStyle w:val="Sinespaciado"/>
        <w:rPr>
          <w:lang w:eastAsia="es-CO"/>
        </w:rPr>
      </w:pPr>
    </w:p>
    <w:p w:rsidR="00181D67" w:rsidRPr="00F60732" w:rsidRDefault="00181D67" w:rsidP="00F60732">
      <w:pPr>
        <w:pStyle w:val="Sinespaciado"/>
      </w:pPr>
    </w:p>
    <w:p w:rsidR="00181D67" w:rsidRPr="00D30FA7" w:rsidRDefault="00AF1D5C" w:rsidP="00181D67">
      <w:pPr>
        <w:spacing w:line="360" w:lineRule="auto"/>
        <w:ind w:firstLine="851"/>
        <w:rPr>
          <w:rFonts w:ascii="Arial Narrow" w:hAnsi="Arial Narrow" w:cs="Tahoma"/>
          <w:b/>
          <w:i/>
          <w:sz w:val="28"/>
          <w:szCs w:val="28"/>
        </w:rPr>
      </w:pPr>
      <w:r>
        <w:rPr>
          <w:rFonts w:ascii="Arial Narrow" w:hAnsi="Arial Narrow" w:cs="Tahoma"/>
          <w:b/>
          <w:i/>
          <w:sz w:val="28"/>
          <w:szCs w:val="28"/>
        </w:rPr>
        <w:t xml:space="preserve">I. </w:t>
      </w:r>
      <w:r w:rsidR="00181D67" w:rsidRPr="00D30FA7">
        <w:rPr>
          <w:rFonts w:ascii="Arial Narrow" w:hAnsi="Arial Narrow" w:cs="Tahoma"/>
          <w:b/>
          <w:i/>
          <w:sz w:val="28"/>
          <w:szCs w:val="28"/>
        </w:rPr>
        <w:t>INTRODUCCIÓN</w:t>
      </w:r>
    </w:p>
    <w:p w:rsidR="00181D67" w:rsidRPr="00F60732" w:rsidRDefault="00181D67" w:rsidP="00F60732">
      <w:pPr>
        <w:pStyle w:val="Sinespaciado"/>
      </w:pPr>
    </w:p>
    <w:p w:rsidR="00545BAD" w:rsidRDefault="006A01BE"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Para efectos del grado jurisdiccional de consulta y atendiendo que en el curso del proceso hubo una </w:t>
      </w:r>
      <w:r w:rsidR="00545BAD">
        <w:rPr>
          <w:rFonts w:ascii="Arial Narrow" w:hAnsi="Arial Narrow" w:cs="Tahoma"/>
          <w:sz w:val="28"/>
          <w:szCs w:val="28"/>
        </w:rPr>
        <w:t xml:space="preserve">conciliación parcial de las pretensiones, se dirá que se persigue la declaratoria de un contrato o contratos de trabajo sucesivos desde el 07 de diciembre de 2007 Consecuencia de lo anterior, pide que se condene a los demandados a pagar </w:t>
      </w:r>
      <w:r w:rsidR="00545BAD">
        <w:rPr>
          <w:rFonts w:ascii="Arial Narrow" w:hAnsi="Arial Narrow" w:cs="Tahoma"/>
          <w:sz w:val="28"/>
          <w:szCs w:val="28"/>
        </w:rPr>
        <w:lastRenderedPageBreak/>
        <w:t xml:space="preserve">a favor del actor la pensión o indemnización y los gastos respectivos por los accidentes de trabajo sufridos por el actor el 27 de septiembre de 2008 y en abril de 2012, los cuales no fueron reportados oportunamente por el empleador. </w:t>
      </w:r>
    </w:p>
    <w:p w:rsidR="00545BAD" w:rsidRDefault="00545BAD" w:rsidP="00181D67">
      <w:pPr>
        <w:shd w:val="clear" w:color="auto" w:fill="FFFFFF"/>
        <w:spacing w:line="360" w:lineRule="auto"/>
        <w:ind w:firstLine="851"/>
        <w:jc w:val="both"/>
        <w:rPr>
          <w:rFonts w:ascii="Arial Narrow" w:hAnsi="Arial Narrow" w:cs="Tahoma"/>
          <w:sz w:val="28"/>
          <w:szCs w:val="28"/>
        </w:rPr>
      </w:pPr>
    </w:p>
    <w:p w:rsidR="00312B8F" w:rsidRDefault="00545BAD"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Como sustento de estas pretensiones, se relata que el actor ha estado prestando sus servicios personales al señor Rafael Antonio Lara Montoya desde el 07 de diciembre de 2007, que a partir del 01 de enero de 2010 se intermedió la relación laboral por medio de Servicios </w:t>
      </w:r>
      <w:r w:rsidR="00312B8F">
        <w:rPr>
          <w:rFonts w:ascii="Arial Narrow" w:hAnsi="Arial Narrow" w:cs="Tahoma"/>
          <w:sz w:val="28"/>
          <w:szCs w:val="28"/>
        </w:rPr>
        <w:t>Logísticos</w:t>
      </w:r>
      <w:r>
        <w:rPr>
          <w:rFonts w:ascii="Arial Narrow" w:hAnsi="Arial Narrow" w:cs="Tahoma"/>
          <w:sz w:val="28"/>
          <w:szCs w:val="28"/>
        </w:rPr>
        <w:t xml:space="preserve"> Temporales S.A.</w:t>
      </w:r>
      <w:r w:rsidR="00312B8F">
        <w:rPr>
          <w:rFonts w:ascii="Arial Narrow" w:hAnsi="Arial Narrow" w:cs="Tahoma"/>
          <w:sz w:val="28"/>
          <w:szCs w:val="28"/>
        </w:rPr>
        <w:t xml:space="preserve">, que el demandante cumplió funciones como vigilante nocturno en el establecimiento de comercio Transporte Refrigerado </w:t>
      </w:r>
      <w:proofErr w:type="spellStart"/>
      <w:r w:rsidR="00312B8F">
        <w:rPr>
          <w:rFonts w:ascii="Arial Narrow" w:hAnsi="Arial Narrow" w:cs="Tahoma"/>
          <w:sz w:val="28"/>
          <w:szCs w:val="28"/>
        </w:rPr>
        <w:t>R.L</w:t>
      </w:r>
      <w:proofErr w:type="spellEnd"/>
      <w:r w:rsidR="00312B8F">
        <w:rPr>
          <w:rFonts w:ascii="Arial Narrow" w:hAnsi="Arial Narrow" w:cs="Tahoma"/>
          <w:sz w:val="28"/>
          <w:szCs w:val="28"/>
        </w:rPr>
        <w:t>., que devengaba el salario mínimo vigente, que el 27 de septiembre de 2008 el actor sufrió un accidente de trabajo que no fue reportado por el señor Lara Montoya, que posteriormente en el mes de abril de 2012 sufrió un nuevo evento accidental en el trabajo sin que fuera reportado, que desde esa calenda y hasta la fecha el demandante ha estado incapacitado.</w:t>
      </w:r>
    </w:p>
    <w:p w:rsidR="00312B8F" w:rsidRDefault="00312B8F" w:rsidP="00181D67">
      <w:pPr>
        <w:shd w:val="clear" w:color="auto" w:fill="FFFFFF"/>
        <w:spacing w:line="360" w:lineRule="auto"/>
        <w:ind w:firstLine="851"/>
        <w:jc w:val="both"/>
        <w:rPr>
          <w:rFonts w:ascii="Arial Narrow" w:hAnsi="Arial Narrow" w:cs="Tahoma"/>
          <w:sz w:val="28"/>
          <w:szCs w:val="28"/>
        </w:rPr>
      </w:pPr>
    </w:p>
    <w:p w:rsidR="00910313" w:rsidRDefault="00312B8F"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Admitida la demanda, se dispuso el traslado del caso a los demandados. El señor Lara Montoya fue vinculado por medio de curador Ad-</w:t>
      </w:r>
      <w:proofErr w:type="spellStart"/>
      <w:r>
        <w:rPr>
          <w:rFonts w:ascii="Arial Narrow" w:hAnsi="Arial Narrow" w:cs="Tahoma"/>
          <w:sz w:val="28"/>
          <w:szCs w:val="28"/>
        </w:rPr>
        <w:t>litem</w:t>
      </w:r>
      <w:proofErr w:type="spellEnd"/>
      <w:r>
        <w:rPr>
          <w:rFonts w:ascii="Arial Narrow" w:hAnsi="Arial Narrow" w:cs="Tahoma"/>
          <w:sz w:val="28"/>
          <w:szCs w:val="28"/>
        </w:rPr>
        <w:t xml:space="preserve"> que se pronunció respecto a los hechos</w:t>
      </w:r>
      <w:r w:rsidR="00910313">
        <w:rPr>
          <w:rFonts w:ascii="Arial Narrow" w:hAnsi="Arial Narrow" w:cs="Tahoma"/>
          <w:sz w:val="28"/>
          <w:szCs w:val="28"/>
        </w:rPr>
        <w:t>, se opuso a las pretensiones y excepcionó “Cobro de lo no debido”, “Prescripción” y “Falta de integración litisconsorcial por pasiva”.</w:t>
      </w:r>
    </w:p>
    <w:p w:rsidR="00910313" w:rsidRDefault="00910313" w:rsidP="00181D67">
      <w:pPr>
        <w:shd w:val="clear" w:color="auto" w:fill="FFFFFF"/>
        <w:spacing w:line="360" w:lineRule="auto"/>
        <w:ind w:firstLine="851"/>
        <w:jc w:val="both"/>
        <w:rPr>
          <w:rFonts w:ascii="Arial Narrow" w:hAnsi="Arial Narrow" w:cs="Tahoma"/>
          <w:sz w:val="28"/>
          <w:szCs w:val="28"/>
        </w:rPr>
      </w:pPr>
    </w:p>
    <w:p w:rsidR="00910313" w:rsidRDefault="00910313"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La sociedad Servicios Logísticos Temporales S.A., allegó respuesta por medio de profesional del derecho, aceptando que el demandante se vinculó a laborar con esa empresa el 01 de enero de 2010 y el salario devengado. Respecto a los demás, indica que no le constan o que no son ciertos. Se opone a los pedidos de la demanda y formula como medios exceptivos de fondo los de “Inexistencia de la obligación laboral”, “Inexistencia de los derechos pretendidos, cobro de lo no debido”, “Buena fe de la empresa que represento servicios logísticos temporales S.A.”, “Mala fe”, “Prescripción” y “Pago”.</w:t>
      </w:r>
    </w:p>
    <w:p w:rsidR="00C426A5" w:rsidRPr="002C3B7B" w:rsidRDefault="00C426A5" w:rsidP="002C3B7B">
      <w:pPr>
        <w:pStyle w:val="Sinespaciado"/>
      </w:pPr>
    </w:p>
    <w:p w:rsidR="00A868E3" w:rsidRDefault="00A868E3" w:rsidP="00A868E3">
      <w:pPr>
        <w:spacing w:line="360" w:lineRule="auto"/>
        <w:ind w:firstLine="900"/>
        <w:jc w:val="both"/>
        <w:rPr>
          <w:rFonts w:ascii="Arial Narrow" w:hAnsi="Arial Narrow" w:cs="Tahoma"/>
          <w:b/>
          <w:i/>
          <w:iCs/>
          <w:sz w:val="28"/>
          <w:szCs w:val="28"/>
        </w:rPr>
      </w:pPr>
      <w:r w:rsidRPr="0020361A">
        <w:rPr>
          <w:rFonts w:ascii="Arial Narrow" w:hAnsi="Arial Narrow" w:cs="Tahoma"/>
          <w:sz w:val="28"/>
          <w:szCs w:val="28"/>
        </w:rPr>
        <w:t xml:space="preserve">  </w:t>
      </w:r>
      <w:r w:rsidRPr="0020361A">
        <w:rPr>
          <w:rFonts w:ascii="Arial Narrow" w:hAnsi="Arial Narrow" w:cs="Tahoma"/>
          <w:b/>
          <w:i/>
          <w:sz w:val="28"/>
          <w:szCs w:val="28"/>
        </w:rPr>
        <w:t>II.</w:t>
      </w:r>
      <w:r w:rsidRPr="0020361A">
        <w:rPr>
          <w:rFonts w:ascii="Arial Narrow" w:hAnsi="Arial Narrow" w:cs="Tahoma"/>
          <w:i/>
          <w:sz w:val="28"/>
          <w:szCs w:val="28"/>
        </w:rPr>
        <w:t xml:space="preserve"> </w:t>
      </w:r>
      <w:r w:rsidRPr="0020361A">
        <w:rPr>
          <w:rFonts w:ascii="Arial Narrow" w:hAnsi="Arial Narrow" w:cs="Tahoma"/>
          <w:b/>
          <w:i/>
          <w:iCs/>
          <w:sz w:val="28"/>
          <w:szCs w:val="28"/>
        </w:rPr>
        <w:t>SENTENCIA DEL JUZGADO</w:t>
      </w:r>
    </w:p>
    <w:p w:rsidR="00687346" w:rsidRDefault="00687346" w:rsidP="00A868E3">
      <w:pPr>
        <w:pStyle w:val="Sinespaciado"/>
      </w:pPr>
    </w:p>
    <w:p w:rsidR="007D7847" w:rsidRDefault="00910313" w:rsidP="00181D67">
      <w:pPr>
        <w:spacing w:line="360" w:lineRule="auto"/>
        <w:ind w:firstLine="900"/>
        <w:jc w:val="both"/>
        <w:rPr>
          <w:rFonts w:ascii="Arial Narrow" w:hAnsi="Arial Narrow" w:cs="Tahoma"/>
          <w:sz w:val="28"/>
          <w:szCs w:val="28"/>
        </w:rPr>
      </w:pPr>
      <w:r>
        <w:rPr>
          <w:rFonts w:ascii="Arial Narrow" w:hAnsi="Arial Narrow" w:cs="Tahoma"/>
          <w:sz w:val="28"/>
          <w:szCs w:val="28"/>
        </w:rPr>
        <w:t>El Juez a-quo, luego de evacuadas las etapas procesales respectivas</w:t>
      </w:r>
      <w:r w:rsidR="007D7847">
        <w:rPr>
          <w:rFonts w:ascii="Arial Narrow" w:hAnsi="Arial Narrow" w:cs="Tahoma"/>
          <w:sz w:val="28"/>
          <w:szCs w:val="28"/>
        </w:rPr>
        <w:t xml:space="preserve">, emitió  sentencia en la que negó las pretensiones de la demanda, al encontrar que la parte </w:t>
      </w:r>
      <w:r w:rsidR="007D7847">
        <w:rPr>
          <w:rFonts w:ascii="Arial Narrow" w:hAnsi="Arial Narrow" w:cs="Tahoma"/>
          <w:sz w:val="28"/>
          <w:szCs w:val="28"/>
        </w:rPr>
        <w:lastRenderedPageBreak/>
        <w:t xml:space="preserve">actora no acreditó la ocurrencia de alguno de los eventos laborales alegados en la demanda. Ninguno de los testigos da cuenta de los alegados accidentes y la prueba documental y pericial tampoco </w:t>
      </w:r>
      <w:proofErr w:type="gramStart"/>
      <w:r w:rsidR="007D7847">
        <w:rPr>
          <w:rFonts w:ascii="Arial Narrow" w:hAnsi="Arial Narrow" w:cs="Tahoma"/>
          <w:sz w:val="28"/>
          <w:szCs w:val="28"/>
        </w:rPr>
        <w:t>dan</w:t>
      </w:r>
      <w:proofErr w:type="gramEnd"/>
      <w:r w:rsidR="007D7847">
        <w:rPr>
          <w:rFonts w:ascii="Arial Narrow" w:hAnsi="Arial Narrow" w:cs="Tahoma"/>
          <w:sz w:val="28"/>
          <w:szCs w:val="28"/>
        </w:rPr>
        <w:t xml:space="preserve"> cuenta de los mismos. Puntualmente, frente a los dictámenes de las Juntas de Calificación, se observa que ambos sí dan cuenta de una reducción de la capacidad laboral del señor Barrera, pero ubican la misma con un origen común. Además de lo anterior, encuentra que el empleador Lara  Montoya acreditó la afiliación del demandante al sistema de seguridad social integral, por lo que cualquier indemnización o pensión objetiva que le incumbiera, debiera ser asumida por éste.</w:t>
      </w:r>
    </w:p>
    <w:p w:rsidR="007D7847" w:rsidRDefault="007D7847" w:rsidP="00181D67">
      <w:pPr>
        <w:spacing w:line="360" w:lineRule="auto"/>
        <w:ind w:firstLine="900"/>
        <w:jc w:val="both"/>
        <w:rPr>
          <w:rFonts w:ascii="Arial Narrow" w:hAnsi="Arial Narrow" w:cs="Tahoma"/>
          <w:sz w:val="28"/>
          <w:szCs w:val="28"/>
        </w:rPr>
      </w:pPr>
    </w:p>
    <w:p w:rsidR="0059122D" w:rsidRPr="0059122D" w:rsidRDefault="0059122D" w:rsidP="00181D67">
      <w:pPr>
        <w:spacing w:line="360" w:lineRule="auto"/>
        <w:ind w:firstLine="900"/>
        <w:jc w:val="both"/>
        <w:rPr>
          <w:rFonts w:ascii="Arial Narrow" w:hAnsi="Arial Narrow" w:cs="Tahoma"/>
          <w:b/>
          <w:i/>
          <w:color w:val="FF0000"/>
          <w:sz w:val="29"/>
          <w:szCs w:val="29"/>
          <w:lang w:eastAsia="es-CO"/>
        </w:rPr>
      </w:pPr>
      <w:r w:rsidRPr="0059122D">
        <w:rPr>
          <w:rFonts w:ascii="Arial Narrow" w:hAnsi="Arial Narrow" w:cs="Tahoma"/>
          <w:b/>
          <w:i/>
          <w:sz w:val="28"/>
          <w:szCs w:val="28"/>
          <w:lang w:eastAsia="es-CO"/>
        </w:rPr>
        <w:t xml:space="preserve">III. </w:t>
      </w:r>
      <w:r w:rsidR="007D7847">
        <w:rPr>
          <w:rFonts w:ascii="Arial Narrow" w:hAnsi="Arial Narrow" w:cs="Tahoma"/>
          <w:b/>
          <w:i/>
          <w:sz w:val="28"/>
          <w:szCs w:val="28"/>
          <w:lang w:eastAsia="es-CO"/>
        </w:rPr>
        <w:t>CONSULTA</w:t>
      </w:r>
    </w:p>
    <w:p w:rsidR="0059122D" w:rsidRDefault="0059122D" w:rsidP="00181D67">
      <w:pPr>
        <w:pStyle w:val="Sinespaciado"/>
        <w:rPr>
          <w:lang w:eastAsia="es-CO"/>
        </w:rPr>
      </w:pPr>
    </w:p>
    <w:p w:rsidR="007D7847" w:rsidRDefault="007D7847" w:rsidP="00217B4A">
      <w:pPr>
        <w:spacing w:line="360" w:lineRule="auto"/>
        <w:ind w:firstLine="993"/>
        <w:jc w:val="both"/>
        <w:rPr>
          <w:rFonts w:ascii="Arial Narrow" w:hAnsi="Arial Narrow" w:cs="Tahoma"/>
          <w:iCs/>
          <w:color w:val="000000"/>
          <w:sz w:val="28"/>
          <w:szCs w:val="28"/>
          <w:lang w:val="es-MX" w:eastAsia="es-CO"/>
        </w:rPr>
      </w:pPr>
      <w:r>
        <w:rPr>
          <w:rFonts w:ascii="Arial Narrow" w:hAnsi="Arial Narrow" w:cs="Tahoma"/>
          <w:iCs/>
          <w:color w:val="000000"/>
          <w:sz w:val="28"/>
          <w:szCs w:val="28"/>
          <w:lang w:val="es-MX" w:eastAsia="es-CO"/>
        </w:rPr>
        <w:t xml:space="preserve">Teniendo en cuenta que la decisión es totalmente desfavorable a los intereses del actor y la misma no fue recurrida, se dispuso que se surtiera el grado jurisdiccional de consulta, en los términos del canon 69 del </w:t>
      </w:r>
      <w:proofErr w:type="spellStart"/>
      <w:r>
        <w:rPr>
          <w:rFonts w:ascii="Arial Narrow" w:hAnsi="Arial Narrow" w:cs="Tahoma"/>
          <w:iCs/>
          <w:color w:val="000000"/>
          <w:sz w:val="28"/>
          <w:szCs w:val="28"/>
          <w:lang w:val="es-MX" w:eastAsia="es-CO"/>
        </w:rPr>
        <w:t>CPTSS</w:t>
      </w:r>
      <w:proofErr w:type="spellEnd"/>
      <w:r>
        <w:rPr>
          <w:rFonts w:ascii="Arial Narrow" w:hAnsi="Arial Narrow" w:cs="Tahoma"/>
          <w:iCs/>
          <w:color w:val="000000"/>
          <w:sz w:val="28"/>
          <w:szCs w:val="28"/>
          <w:lang w:val="es-MX" w:eastAsia="es-CO"/>
        </w:rPr>
        <w:t>.</w:t>
      </w:r>
    </w:p>
    <w:p w:rsidR="00DA66B5" w:rsidRDefault="00DA66B5"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76566F" w:rsidRPr="006B4716" w:rsidRDefault="0076566F" w:rsidP="0076566F">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b/>
          <w:i/>
          <w:sz w:val="28"/>
          <w:szCs w:val="28"/>
        </w:rPr>
        <w:t xml:space="preserve">IV. </w:t>
      </w:r>
      <w:r w:rsidRPr="006B4716">
        <w:rPr>
          <w:rFonts w:ascii="Arial Narrow" w:hAnsi="Arial Narrow" w:cs="Tahoma"/>
          <w:b/>
          <w:i/>
          <w:sz w:val="28"/>
          <w:szCs w:val="28"/>
        </w:rPr>
        <w:t>ALEGATOS EN ESTA INSTANCIA</w:t>
      </w:r>
      <w:r w:rsidRPr="006B4716">
        <w:rPr>
          <w:rFonts w:ascii="Arial Narrow" w:hAnsi="Arial Narrow" w:cs="Tahoma"/>
          <w:sz w:val="28"/>
          <w:szCs w:val="28"/>
        </w:rPr>
        <w:t>:</w:t>
      </w:r>
    </w:p>
    <w:p w:rsidR="0076566F" w:rsidRPr="006B4716" w:rsidRDefault="0076566F" w:rsidP="0076566F">
      <w:pPr>
        <w:pStyle w:val="Sinespaciado"/>
        <w:rPr>
          <w:sz w:val="28"/>
          <w:szCs w:val="28"/>
        </w:rPr>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w:t>
      </w:r>
      <w:r w:rsidR="007C04E6">
        <w:rPr>
          <w:rFonts w:ascii="Arial Narrow" w:hAnsi="Arial Narrow"/>
          <w:sz w:val="28"/>
          <w:szCs w:val="28"/>
        </w:rPr>
        <w:t xml:space="preserve">proceda a decidir lo de su competencia, </w:t>
      </w:r>
      <w:r w:rsidRPr="006B4716">
        <w:rPr>
          <w:rFonts w:ascii="Arial Narrow" w:hAnsi="Arial Narrow"/>
          <w:sz w:val="28"/>
          <w:szCs w:val="28"/>
        </w:rPr>
        <w:t xml:space="preserve">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6B4716">
          <w:rPr>
            <w:rFonts w:ascii="Arial Narrow" w:hAnsi="Arial Narrow"/>
            <w:sz w:val="28"/>
            <w:szCs w:val="28"/>
          </w:rPr>
          <w:t>66 A</w:t>
        </w:r>
      </w:smartTag>
      <w:r w:rsidRPr="006B4716">
        <w:rPr>
          <w:rFonts w:ascii="Arial Narrow" w:hAnsi="Arial Narrow"/>
          <w:sz w:val="28"/>
          <w:szCs w:val="28"/>
        </w:rPr>
        <w:t xml:space="preserve"> </w:t>
      </w:r>
      <w:proofErr w:type="spellStart"/>
      <w:r w:rsidRPr="006B4716">
        <w:rPr>
          <w:rFonts w:ascii="Arial Narrow" w:hAnsi="Arial Narrow"/>
          <w:sz w:val="28"/>
          <w:szCs w:val="28"/>
        </w:rPr>
        <w:t>CPLSS</w:t>
      </w:r>
      <w:proofErr w:type="spellEnd"/>
      <w:r w:rsidRPr="006B4716">
        <w:rPr>
          <w:rFonts w:ascii="Arial Narrow" w:hAnsi="Arial Narrow"/>
          <w:sz w:val="28"/>
          <w:szCs w:val="28"/>
        </w:rPr>
        <w:t>.).</w:t>
      </w:r>
    </w:p>
    <w:p w:rsidR="0076566F" w:rsidRPr="00D247B8" w:rsidRDefault="0076566F" w:rsidP="0076566F">
      <w:pPr>
        <w:pStyle w:val="Sinespaciado"/>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Escuchadas las anteriores intervenciones que en síntesis reflejan los puntos debatidos por los integrantes de la Sala, se procede a decidir </w:t>
      </w:r>
      <w:r w:rsidR="007C04E6">
        <w:rPr>
          <w:rFonts w:ascii="Arial Narrow" w:hAnsi="Arial Narrow"/>
          <w:sz w:val="28"/>
          <w:szCs w:val="28"/>
        </w:rPr>
        <w:t>lo que corresponda, previas las siguientes:</w:t>
      </w:r>
    </w:p>
    <w:p w:rsidR="00CC6443"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CC6443" w:rsidRPr="00CC6443" w:rsidRDefault="00CC6443" w:rsidP="00181D67">
      <w:pPr>
        <w:shd w:val="clear" w:color="auto" w:fill="FFFFFF"/>
        <w:spacing w:line="360" w:lineRule="auto"/>
        <w:ind w:firstLine="851"/>
        <w:jc w:val="both"/>
        <w:rPr>
          <w:rFonts w:ascii="Arial Narrow" w:hAnsi="Arial Narrow" w:cs="Tahoma"/>
          <w:b/>
          <w:i/>
          <w:iCs/>
          <w:color w:val="000000"/>
          <w:sz w:val="28"/>
          <w:szCs w:val="28"/>
          <w:lang w:val="es-MX" w:eastAsia="es-CO"/>
        </w:rPr>
      </w:pPr>
      <w:r w:rsidRPr="00CC6443">
        <w:rPr>
          <w:rFonts w:ascii="Arial Narrow" w:hAnsi="Arial Narrow" w:cs="Tahoma"/>
          <w:b/>
          <w:i/>
          <w:iCs/>
          <w:color w:val="000000"/>
          <w:sz w:val="28"/>
          <w:szCs w:val="28"/>
          <w:lang w:val="es-MX" w:eastAsia="es-CO"/>
        </w:rPr>
        <w:t>V. CONSIDERACIONES</w:t>
      </w:r>
    </w:p>
    <w:p w:rsidR="00CC6443" w:rsidRPr="006B4716"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181D67" w:rsidRDefault="00181D67" w:rsidP="00181D67">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t>Del problema jurídico.</w:t>
      </w:r>
    </w:p>
    <w:p w:rsidR="00503737" w:rsidRPr="006B4716" w:rsidRDefault="00503737" w:rsidP="00503737">
      <w:pPr>
        <w:pStyle w:val="Sinespaciado"/>
      </w:pPr>
    </w:p>
    <w:p w:rsidR="00094470" w:rsidRDefault="00C9692E"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Para resolver </w:t>
      </w:r>
      <w:r w:rsidR="007D7847">
        <w:rPr>
          <w:rFonts w:ascii="Arial Narrow" w:hAnsi="Arial Narrow" w:cs="Tahoma"/>
          <w:color w:val="000000"/>
          <w:sz w:val="28"/>
          <w:szCs w:val="28"/>
          <w:lang w:eastAsia="es-CO"/>
        </w:rPr>
        <w:t>el grado jurisdiccional de consulta</w:t>
      </w:r>
      <w:r w:rsidR="00611838">
        <w:rPr>
          <w:rFonts w:ascii="Arial Narrow" w:hAnsi="Arial Narrow" w:cs="Tahoma"/>
          <w:color w:val="000000"/>
          <w:sz w:val="28"/>
          <w:szCs w:val="28"/>
          <w:lang w:eastAsia="es-CO"/>
        </w:rPr>
        <w:t xml:space="preserve">, la Sala se plantea </w:t>
      </w:r>
      <w:r w:rsidR="007D7847">
        <w:rPr>
          <w:rFonts w:ascii="Arial Narrow" w:hAnsi="Arial Narrow" w:cs="Tahoma"/>
          <w:color w:val="000000"/>
          <w:sz w:val="28"/>
          <w:szCs w:val="28"/>
          <w:lang w:eastAsia="es-CO"/>
        </w:rPr>
        <w:t>el siguiente interrogante</w:t>
      </w:r>
      <w:r w:rsidR="00094470">
        <w:rPr>
          <w:rFonts w:ascii="Arial Narrow" w:hAnsi="Arial Narrow" w:cs="Tahoma"/>
          <w:color w:val="000000"/>
          <w:sz w:val="28"/>
          <w:szCs w:val="28"/>
          <w:lang w:eastAsia="es-CO"/>
        </w:rPr>
        <w:t>:</w:t>
      </w:r>
    </w:p>
    <w:p w:rsidR="00094470" w:rsidRDefault="00094470"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4D1801" w:rsidRDefault="007D7847"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lastRenderedPageBreak/>
        <w:t>¿Qué carga probatoria le incumbe al señor Misael Antonio Barrera Montes para lograr el reconocimiento de una indemnización de los perjuicios causados con los accidentes de trabajo</w:t>
      </w:r>
      <w:r w:rsidR="004D1801">
        <w:rPr>
          <w:rFonts w:ascii="Arial Narrow" w:hAnsi="Arial Narrow" w:cs="Tahoma"/>
          <w:i/>
          <w:color w:val="000000"/>
          <w:sz w:val="28"/>
          <w:szCs w:val="28"/>
          <w:lang w:eastAsia="es-CO"/>
        </w:rPr>
        <w:t xml:space="preserve"> alegados en la demanda?</w:t>
      </w:r>
    </w:p>
    <w:p w:rsidR="00860327" w:rsidRDefault="00860327"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181D67" w:rsidRDefault="00181D67" w:rsidP="00181D67">
      <w:pPr>
        <w:pStyle w:val="Sinespaciado"/>
        <w:spacing w:line="360" w:lineRule="auto"/>
        <w:ind w:firstLine="708"/>
        <w:jc w:val="both"/>
        <w:rPr>
          <w:rFonts w:ascii="Arial Narrow" w:hAnsi="Arial Narrow"/>
          <w:b/>
          <w:i/>
          <w:sz w:val="28"/>
          <w:szCs w:val="28"/>
          <w:lang w:eastAsia="en-US"/>
        </w:rPr>
      </w:pPr>
      <w:r w:rsidRPr="006B4716">
        <w:rPr>
          <w:rFonts w:ascii="Arial Narrow" w:hAnsi="Arial Narrow"/>
          <w:b/>
          <w:i/>
          <w:sz w:val="28"/>
          <w:szCs w:val="28"/>
          <w:lang w:eastAsia="en-US"/>
        </w:rPr>
        <w:t>Desenvolvimiento de la problemática planteada</w:t>
      </w:r>
    </w:p>
    <w:p w:rsidR="003D5AF4" w:rsidRDefault="003D5AF4" w:rsidP="00181D67">
      <w:pPr>
        <w:pStyle w:val="Sinespaciado"/>
        <w:spacing w:line="360" w:lineRule="auto"/>
        <w:ind w:firstLine="708"/>
        <w:jc w:val="both"/>
        <w:rPr>
          <w:rFonts w:ascii="Arial Narrow" w:hAnsi="Arial Narrow"/>
          <w:b/>
          <w:i/>
          <w:sz w:val="28"/>
          <w:szCs w:val="28"/>
          <w:lang w:eastAsia="en-US"/>
        </w:rPr>
      </w:pPr>
    </w:p>
    <w:p w:rsidR="004D1801" w:rsidRDefault="004D1801"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Antes que nada, debe decirse que en el acuerdo conciliatorio celebrado entre las partes, se concilió una relación laboral corrida hasta el 30 de abril de 2012 y se dispuso el pago de $10.000.000 con el fin de solventar las prestaciones sociales, salarios y otros pagos debidos. Partiendo de esa base, se torna innecesario analizar la existencia misma del contrato de trabajo con el señor Rafael Antonio Lara Montoya, con la intermediación de Servicios Logísticos Temporales S.A.</w:t>
      </w:r>
    </w:p>
    <w:p w:rsidR="004D1801" w:rsidRDefault="004D1801" w:rsidP="00181D67">
      <w:pPr>
        <w:pStyle w:val="Sinespaciado"/>
        <w:spacing w:line="360" w:lineRule="auto"/>
        <w:ind w:firstLine="708"/>
        <w:jc w:val="both"/>
        <w:rPr>
          <w:rFonts w:ascii="Arial Narrow" w:hAnsi="Arial Narrow"/>
          <w:sz w:val="28"/>
          <w:szCs w:val="28"/>
          <w:lang w:eastAsia="en-US"/>
        </w:rPr>
      </w:pPr>
    </w:p>
    <w:p w:rsidR="00FF147B" w:rsidRDefault="004D1801"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 Superado ese primer análisis, se tiene que el artículo 216 del Código Laboral indica la posibilidad de que el trabajador que padece un accidente de trabajo o una enfermedad laboral, pida de su empleador una indemnización total y ordinaria de los perjuicios causados, cuando quiera que acredite suficientemente la culpa del empleador. </w:t>
      </w:r>
      <w:r w:rsidR="00AD2FA1">
        <w:rPr>
          <w:rFonts w:ascii="Arial Narrow" w:hAnsi="Arial Narrow"/>
          <w:sz w:val="28"/>
          <w:szCs w:val="28"/>
          <w:lang w:eastAsia="en-US"/>
        </w:rPr>
        <w:t xml:space="preserve">Pero además del deber de acreditar </w:t>
      </w:r>
      <w:r w:rsidR="00FF147B">
        <w:rPr>
          <w:rFonts w:ascii="Arial Narrow" w:hAnsi="Arial Narrow"/>
          <w:sz w:val="28"/>
          <w:szCs w:val="28"/>
          <w:lang w:eastAsia="en-US"/>
        </w:rPr>
        <w:t>la culpa del patrono en la ocurrencia y las consecuencias del malhadado evento de trabajo, es necesario que acredite la ocurrencia misma del hecho, esto es, demostrar las circunstancias de modo, tiempo y lugar, en que se produjo el accidente de trabajo. Así lo ha dejado sentado la línea jurisprudencial pacifica de la Sala de Casación Laboral de la Corte Suprema de Justicia, reiterada recientemente en una de sus Salas de Descongestión, siendo pertinente citar uno de sus apartes:</w:t>
      </w:r>
    </w:p>
    <w:p w:rsidR="00FF147B" w:rsidRDefault="00FF147B" w:rsidP="00181D67">
      <w:pPr>
        <w:pStyle w:val="Sinespaciado"/>
        <w:spacing w:line="360" w:lineRule="auto"/>
        <w:ind w:firstLine="708"/>
        <w:jc w:val="both"/>
        <w:rPr>
          <w:rFonts w:ascii="Arial Narrow" w:hAnsi="Arial Narrow"/>
          <w:sz w:val="28"/>
          <w:szCs w:val="28"/>
          <w:lang w:eastAsia="en-US"/>
        </w:rPr>
      </w:pPr>
    </w:p>
    <w:p w:rsidR="00FF147B" w:rsidRDefault="00FF147B" w:rsidP="00181D67">
      <w:pPr>
        <w:pStyle w:val="Sinespaciado"/>
        <w:spacing w:line="360" w:lineRule="auto"/>
        <w:ind w:firstLine="708"/>
        <w:jc w:val="both"/>
        <w:rPr>
          <w:rFonts w:ascii="Arial Narrow" w:hAnsi="Arial Narrow"/>
          <w:i/>
          <w:sz w:val="28"/>
          <w:szCs w:val="28"/>
          <w:lang w:eastAsia="en-US"/>
        </w:rPr>
      </w:pPr>
      <w:r>
        <w:rPr>
          <w:rFonts w:ascii="Arial Narrow" w:hAnsi="Arial Narrow"/>
          <w:i/>
          <w:sz w:val="28"/>
          <w:szCs w:val="28"/>
          <w:lang w:eastAsia="en-US"/>
        </w:rPr>
        <w:t>“</w:t>
      </w:r>
      <w:r w:rsidRPr="00FF147B">
        <w:rPr>
          <w:rFonts w:ascii="Arial Narrow" w:hAnsi="Arial Narrow"/>
          <w:i/>
          <w:sz w:val="28"/>
          <w:szCs w:val="28"/>
          <w:lang w:eastAsia="en-US"/>
        </w:rPr>
        <w:t xml:space="preserve">Así las cosas, no le basta al trabajador con plantear el incumplimiento de las obligaciones de cuidado y protección a cargo del empleador, para desligarse de la carga probatoria que le corresponde, porque, como lo ha precisado pacíficamente esta Sala, la indemnización plena de perjuicios reglada por el artículo 216 del </w:t>
      </w:r>
      <w:proofErr w:type="spellStart"/>
      <w:r w:rsidRPr="00FF147B">
        <w:rPr>
          <w:rFonts w:ascii="Arial Narrow" w:hAnsi="Arial Narrow"/>
          <w:i/>
          <w:sz w:val="28"/>
          <w:szCs w:val="28"/>
          <w:lang w:eastAsia="en-US"/>
        </w:rPr>
        <w:t>CST</w:t>
      </w:r>
      <w:proofErr w:type="spellEnd"/>
      <w:r w:rsidRPr="00FF147B">
        <w:rPr>
          <w:rFonts w:ascii="Arial Narrow" w:hAnsi="Arial Narrow"/>
          <w:i/>
          <w:sz w:val="28"/>
          <w:szCs w:val="28"/>
          <w:lang w:eastAsia="en-US"/>
        </w:rPr>
        <w:t xml:space="preserve">, no es una especie de responsabilidad objetiva como la del sistema de riesgos laborales, para que opere la inversión de la carga de la prueba que se reclama, </w:t>
      </w:r>
      <w:r w:rsidRPr="00FF147B">
        <w:rPr>
          <w:rFonts w:ascii="Arial Narrow" w:hAnsi="Arial Narrow"/>
          <w:b/>
          <w:i/>
          <w:sz w:val="28"/>
          <w:szCs w:val="28"/>
          <w:lang w:eastAsia="en-US"/>
        </w:rPr>
        <w:t xml:space="preserve">ello como quiera que en primer término deben estar acreditadas las circunstancias en las que ocurrió el </w:t>
      </w:r>
      <w:r w:rsidRPr="00FF147B">
        <w:rPr>
          <w:rFonts w:ascii="Arial Narrow" w:hAnsi="Arial Narrow"/>
          <w:b/>
          <w:i/>
          <w:sz w:val="28"/>
          <w:szCs w:val="28"/>
          <w:lang w:eastAsia="en-US"/>
        </w:rPr>
        <w:lastRenderedPageBreak/>
        <w:t>accidente</w:t>
      </w:r>
      <w:r w:rsidRPr="00FF147B">
        <w:rPr>
          <w:rFonts w:ascii="Arial Narrow" w:hAnsi="Arial Narrow"/>
          <w:i/>
          <w:sz w:val="28"/>
          <w:szCs w:val="28"/>
          <w:lang w:eastAsia="en-US"/>
        </w:rPr>
        <w:t xml:space="preserve"> y «…que la causa eficiente del infortunio fue la falta de previsión por parte de la persona encargada de prevenir cualquier accidente…»</w:t>
      </w:r>
      <w:r>
        <w:rPr>
          <w:rFonts w:ascii="Arial Narrow" w:hAnsi="Arial Narrow"/>
          <w:i/>
          <w:sz w:val="28"/>
          <w:szCs w:val="28"/>
          <w:lang w:eastAsia="en-US"/>
        </w:rPr>
        <w:t>”</w:t>
      </w:r>
      <w:r w:rsidRPr="00FF147B">
        <w:rPr>
          <w:rFonts w:ascii="Arial Narrow" w:hAnsi="Arial Narrow"/>
          <w:i/>
          <w:sz w:val="28"/>
          <w:szCs w:val="28"/>
          <w:lang w:eastAsia="en-US"/>
        </w:rPr>
        <w:t xml:space="preserve">  </w:t>
      </w:r>
      <w:r>
        <w:rPr>
          <w:rFonts w:ascii="Arial Narrow" w:hAnsi="Arial Narrow"/>
          <w:i/>
          <w:sz w:val="28"/>
          <w:szCs w:val="28"/>
          <w:lang w:eastAsia="en-US"/>
        </w:rPr>
        <w:t>(</w:t>
      </w:r>
      <w:proofErr w:type="spellStart"/>
      <w:r>
        <w:rPr>
          <w:rFonts w:ascii="Arial Narrow" w:hAnsi="Arial Narrow"/>
          <w:i/>
          <w:sz w:val="28"/>
          <w:szCs w:val="28"/>
          <w:lang w:eastAsia="en-US"/>
        </w:rPr>
        <w:t>SL</w:t>
      </w:r>
      <w:proofErr w:type="spellEnd"/>
      <w:r>
        <w:rPr>
          <w:rFonts w:ascii="Arial Narrow" w:hAnsi="Arial Narrow"/>
          <w:i/>
          <w:sz w:val="28"/>
          <w:szCs w:val="28"/>
          <w:lang w:eastAsia="en-US"/>
        </w:rPr>
        <w:t xml:space="preserve"> 10262 de 2017 Sal. Descongestión No.3) –negrillas para destacar-.</w:t>
      </w:r>
    </w:p>
    <w:p w:rsidR="00FF147B" w:rsidRDefault="00FF147B" w:rsidP="00181D67">
      <w:pPr>
        <w:pStyle w:val="Sinespaciado"/>
        <w:spacing w:line="360" w:lineRule="auto"/>
        <w:ind w:firstLine="708"/>
        <w:jc w:val="both"/>
        <w:rPr>
          <w:rFonts w:ascii="Arial Narrow" w:hAnsi="Arial Narrow"/>
          <w:i/>
          <w:sz w:val="28"/>
          <w:szCs w:val="28"/>
          <w:lang w:eastAsia="en-US"/>
        </w:rPr>
      </w:pPr>
    </w:p>
    <w:p w:rsidR="0055743D" w:rsidRDefault="00FF147B"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Así mismo, le incumbe al </w:t>
      </w:r>
      <w:r w:rsidR="0055743D">
        <w:rPr>
          <w:rFonts w:ascii="Arial Narrow" w:hAnsi="Arial Narrow"/>
          <w:sz w:val="28"/>
          <w:szCs w:val="28"/>
          <w:lang w:eastAsia="en-US"/>
        </w:rPr>
        <w:t>trabajador</w:t>
      </w:r>
      <w:r>
        <w:rPr>
          <w:rFonts w:ascii="Arial Narrow" w:hAnsi="Arial Narrow"/>
          <w:sz w:val="28"/>
          <w:szCs w:val="28"/>
          <w:lang w:eastAsia="en-US"/>
        </w:rPr>
        <w:t xml:space="preserve"> la demostración de las consecuencias </w:t>
      </w:r>
      <w:r w:rsidR="0055743D">
        <w:rPr>
          <w:rFonts w:ascii="Arial Narrow" w:hAnsi="Arial Narrow"/>
          <w:sz w:val="28"/>
          <w:szCs w:val="28"/>
          <w:lang w:eastAsia="en-US"/>
        </w:rPr>
        <w:t>lesivas en su patrimonio –material e inmaterial-, con el fin de poder fijar el monto de la indemnización debida.</w:t>
      </w:r>
    </w:p>
    <w:p w:rsidR="0055743D" w:rsidRDefault="0055743D" w:rsidP="00181D67">
      <w:pPr>
        <w:pStyle w:val="Sinespaciado"/>
        <w:spacing w:line="360" w:lineRule="auto"/>
        <w:ind w:firstLine="708"/>
        <w:jc w:val="both"/>
        <w:rPr>
          <w:rFonts w:ascii="Arial Narrow" w:hAnsi="Arial Narrow"/>
          <w:sz w:val="28"/>
          <w:szCs w:val="28"/>
          <w:lang w:eastAsia="en-US"/>
        </w:rPr>
      </w:pPr>
    </w:p>
    <w:p w:rsidR="0055743D" w:rsidRDefault="0055743D"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Finalmente, ha de decirse que se debe separar esta forma de responsabilidad, con la propia del sistema de seguridad social integral, amén que aquella es subjetiva y exige la acreditación de la culpa del patrono, mientras que el Sistema General de Seguridad Social</w:t>
      </w:r>
      <w:r w:rsidR="00B80589">
        <w:rPr>
          <w:rFonts w:ascii="Arial Narrow" w:hAnsi="Arial Narrow"/>
          <w:sz w:val="28"/>
          <w:szCs w:val="28"/>
          <w:lang w:eastAsia="en-US"/>
        </w:rPr>
        <w:t xml:space="preserve"> responde objetivamente por la ocurrencia de algún riesgo en la persona en el trabajador</w:t>
      </w:r>
      <w:r>
        <w:rPr>
          <w:rFonts w:ascii="Arial Narrow" w:hAnsi="Arial Narrow"/>
          <w:sz w:val="28"/>
          <w:szCs w:val="28"/>
          <w:lang w:eastAsia="en-US"/>
        </w:rPr>
        <w:t>,</w:t>
      </w:r>
      <w:r w:rsidR="00B80589">
        <w:rPr>
          <w:rFonts w:ascii="Arial Narrow" w:hAnsi="Arial Narrow"/>
          <w:sz w:val="28"/>
          <w:szCs w:val="28"/>
          <w:lang w:eastAsia="en-US"/>
        </w:rPr>
        <w:t xml:space="preserve"> reconociendo las </w:t>
      </w:r>
      <w:r w:rsidR="005B02B8">
        <w:rPr>
          <w:rFonts w:ascii="Arial Narrow" w:hAnsi="Arial Narrow"/>
          <w:sz w:val="28"/>
          <w:szCs w:val="28"/>
          <w:lang w:eastAsia="en-US"/>
        </w:rPr>
        <w:t xml:space="preserve">indemnizaciones </w:t>
      </w:r>
      <w:r>
        <w:rPr>
          <w:rFonts w:ascii="Arial Narrow" w:hAnsi="Arial Narrow"/>
          <w:sz w:val="28"/>
          <w:szCs w:val="28"/>
          <w:lang w:eastAsia="en-US"/>
        </w:rPr>
        <w:t>previamente fijadas por el legislador,</w:t>
      </w:r>
      <w:r w:rsidR="00B80589">
        <w:rPr>
          <w:rFonts w:ascii="Arial Narrow" w:hAnsi="Arial Narrow"/>
          <w:sz w:val="28"/>
          <w:szCs w:val="28"/>
          <w:lang w:eastAsia="en-US"/>
        </w:rPr>
        <w:t xml:space="preserve"> </w:t>
      </w:r>
      <w:r>
        <w:rPr>
          <w:rFonts w:ascii="Arial Narrow" w:hAnsi="Arial Narrow"/>
          <w:sz w:val="28"/>
          <w:szCs w:val="28"/>
          <w:lang w:eastAsia="en-US"/>
        </w:rPr>
        <w:t>y que se traduce en el reconocimiento de prestaciones asistenciales, como el reconocimiento de auxilios de incapacidad, pensiones o indemnizaciones.</w:t>
      </w:r>
    </w:p>
    <w:p w:rsidR="0055743D" w:rsidRDefault="0055743D" w:rsidP="00181D67">
      <w:pPr>
        <w:pStyle w:val="Sinespaciado"/>
        <w:spacing w:line="360" w:lineRule="auto"/>
        <w:ind w:firstLine="708"/>
        <w:jc w:val="both"/>
        <w:rPr>
          <w:rFonts w:ascii="Arial Narrow" w:hAnsi="Arial Narrow"/>
          <w:sz w:val="28"/>
          <w:szCs w:val="28"/>
          <w:lang w:eastAsia="en-US"/>
        </w:rPr>
      </w:pPr>
    </w:p>
    <w:p w:rsidR="005B02B8" w:rsidRDefault="005B02B8"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En el caso puntual, se afirman en la demanda</w:t>
      </w:r>
      <w:r w:rsidR="00AB19D0">
        <w:rPr>
          <w:rFonts w:ascii="Arial Narrow" w:hAnsi="Arial Narrow"/>
          <w:sz w:val="28"/>
          <w:szCs w:val="28"/>
          <w:lang w:eastAsia="en-US"/>
        </w:rPr>
        <w:t xml:space="preserve"> la ocurrencia de dos hechos presuntamente de naturaleza laboral, uno de ellos ocurrido en septiembre del 2008 y el otro en abril del año 2012. Ninguno de ellos, cuenta con sustento testimonial, pues los cinco deponentes escuchados en la audiencia de trámite (Natalia Robledo Giral</w:t>
      </w:r>
      <w:r w:rsidR="00C32485">
        <w:rPr>
          <w:rFonts w:ascii="Arial Narrow" w:hAnsi="Arial Narrow"/>
          <w:sz w:val="28"/>
          <w:szCs w:val="28"/>
          <w:lang w:eastAsia="en-US"/>
        </w:rPr>
        <w:t>d</w:t>
      </w:r>
      <w:r w:rsidR="00AB19D0">
        <w:rPr>
          <w:rFonts w:ascii="Arial Narrow" w:hAnsi="Arial Narrow"/>
          <w:sz w:val="28"/>
          <w:szCs w:val="28"/>
          <w:lang w:eastAsia="en-US"/>
        </w:rPr>
        <w:t xml:space="preserve">o, </w:t>
      </w:r>
      <w:proofErr w:type="spellStart"/>
      <w:r w:rsidR="00AB19D0">
        <w:rPr>
          <w:rFonts w:ascii="Arial Narrow" w:hAnsi="Arial Narrow"/>
          <w:sz w:val="28"/>
          <w:szCs w:val="28"/>
          <w:lang w:eastAsia="en-US"/>
        </w:rPr>
        <w:t>Nataly</w:t>
      </w:r>
      <w:proofErr w:type="spellEnd"/>
      <w:r w:rsidR="00AB19D0">
        <w:rPr>
          <w:rFonts w:ascii="Arial Narrow" w:hAnsi="Arial Narrow"/>
          <w:sz w:val="28"/>
          <w:szCs w:val="28"/>
          <w:lang w:eastAsia="en-US"/>
        </w:rPr>
        <w:t xml:space="preserve"> Valencia Arango, José María Lara Montoya, Mario Andrés López Londoño y Luisa María Morales Valencia)</w:t>
      </w:r>
      <w:r w:rsidR="00712870">
        <w:rPr>
          <w:rFonts w:ascii="Arial Narrow" w:hAnsi="Arial Narrow"/>
          <w:sz w:val="28"/>
          <w:szCs w:val="28"/>
          <w:lang w:eastAsia="en-US"/>
        </w:rPr>
        <w:t>, desconoce absolutamente cualquier evento de esta naturaleza. Estudiando las diferentes pruebas documentales aportadas, puntualmente, los apartes de la historia clínica del demandante, aportada parcialmente con la demanda –</w:t>
      </w:r>
      <w:proofErr w:type="spellStart"/>
      <w:r w:rsidR="00712870">
        <w:rPr>
          <w:rFonts w:ascii="Arial Narrow" w:hAnsi="Arial Narrow"/>
          <w:sz w:val="28"/>
          <w:szCs w:val="28"/>
          <w:lang w:eastAsia="en-US"/>
        </w:rPr>
        <w:t>fls</w:t>
      </w:r>
      <w:proofErr w:type="spellEnd"/>
      <w:r w:rsidR="00712870">
        <w:rPr>
          <w:rFonts w:ascii="Arial Narrow" w:hAnsi="Arial Narrow"/>
          <w:sz w:val="28"/>
          <w:szCs w:val="28"/>
          <w:lang w:eastAsia="en-US"/>
        </w:rPr>
        <w:t xml:space="preserve">. 43 </w:t>
      </w:r>
      <w:proofErr w:type="spellStart"/>
      <w:r w:rsidR="00712870">
        <w:rPr>
          <w:rFonts w:ascii="Arial Narrow" w:hAnsi="Arial Narrow"/>
          <w:sz w:val="28"/>
          <w:szCs w:val="28"/>
          <w:lang w:eastAsia="en-US"/>
        </w:rPr>
        <w:t>ss</w:t>
      </w:r>
      <w:proofErr w:type="spellEnd"/>
      <w:r w:rsidR="00712870">
        <w:rPr>
          <w:rFonts w:ascii="Arial Narrow" w:hAnsi="Arial Narrow"/>
          <w:sz w:val="28"/>
          <w:szCs w:val="28"/>
          <w:lang w:eastAsia="en-US"/>
        </w:rPr>
        <w:t xml:space="preserve"> y 56 y </w:t>
      </w:r>
      <w:proofErr w:type="spellStart"/>
      <w:r w:rsidR="00712870">
        <w:rPr>
          <w:rFonts w:ascii="Arial Narrow" w:hAnsi="Arial Narrow"/>
          <w:sz w:val="28"/>
          <w:szCs w:val="28"/>
          <w:lang w:eastAsia="en-US"/>
        </w:rPr>
        <w:t>ss</w:t>
      </w:r>
      <w:proofErr w:type="spellEnd"/>
      <w:r w:rsidR="00712870">
        <w:rPr>
          <w:rFonts w:ascii="Arial Narrow" w:hAnsi="Arial Narrow"/>
          <w:sz w:val="28"/>
          <w:szCs w:val="28"/>
          <w:lang w:eastAsia="en-US"/>
        </w:rPr>
        <w:t>-, traída por el curador ad-</w:t>
      </w:r>
      <w:proofErr w:type="spellStart"/>
      <w:r w:rsidR="00712870">
        <w:rPr>
          <w:rFonts w:ascii="Arial Narrow" w:hAnsi="Arial Narrow"/>
          <w:sz w:val="28"/>
          <w:szCs w:val="28"/>
          <w:lang w:eastAsia="en-US"/>
        </w:rPr>
        <w:t>litem</w:t>
      </w:r>
      <w:proofErr w:type="spellEnd"/>
      <w:r w:rsidR="00712870">
        <w:rPr>
          <w:rFonts w:ascii="Arial Narrow" w:hAnsi="Arial Narrow"/>
          <w:sz w:val="28"/>
          <w:szCs w:val="28"/>
          <w:lang w:eastAsia="en-US"/>
        </w:rPr>
        <w:t xml:space="preserve"> del codemandado Lara Montoya                  –</w:t>
      </w:r>
      <w:proofErr w:type="spellStart"/>
      <w:r w:rsidR="00712870">
        <w:rPr>
          <w:rFonts w:ascii="Arial Narrow" w:hAnsi="Arial Narrow"/>
          <w:sz w:val="28"/>
          <w:szCs w:val="28"/>
          <w:lang w:eastAsia="en-US"/>
        </w:rPr>
        <w:t>fls</w:t>
      </w:r>
      <w:proofErr w:type="spellEnd"/>
      <w:r w:rsidR="00712870">
        <w:rPr>
          <w:rFonts w:ascii="Arial Narrow" w:hAnsi="Arial Narrow"/>
          <w:sz w:val="28"/>
          <w:szCs w:val="28"/>
          <w:lang w:eastAsia="en-US"/>
        </w:rPr>
        <w:t xml:space="preserve">. 104 y </w:t>
      </w:r>
      <w:proofErr w:type="spellStart"/>
      <w:r w:rsidR="00712870">
        <w:rPr>
          <w:rFonts w:ascii="Arial Narrow" w:hAnsi="Arial Narrow"/>
          <w:sz w:val="28"/>
          <w:szCs w:val="28"/>
          <w:lang w:eastAsia="en-US"/>
        </w:rPr>
        <w:t>ss</w:t>
      </w:r>
      <w:proofErr w:type="spellEnd"/>
      <w:r w:rsidR="00712870">
        <w:rPr>
          <w:rFonts w:ascii="Arial Narrow" w:hAnsi="Arial Narrow"/>
          <w:sz w:val="28"/>
          <w:szCs w:val="28"/>
          <w:lang w:eastAsia="en-US"/>
        </w:rPr>
        <w:t xml:space="preserve">- y la aportada por </w:t>
      </w:r>
      <w:proofErr w:type="spellStart"/>
      <w:r w:rsidR="00712870">
        <w:rPr>
          <w:rFonts w:ascii="Arial Narrow" w:hAnsi="Arial Narrow"/>
          <w:sz w:val="28"/>
          <w:szCs w:val="28"/>
          <w:lang w:eastAsia="en-US"/>
        </w:rPr>
        <w:t>SaludTotal</w:t>
      </w:r>
      <w:proofErr w:type="spellEnd"/>
      <w:r w:rsidR="00712870">
        <w:rPr>
          <w:rFonts w:ascii="Arial Narrow" w:hAnsi="Arial Narrow"/>
          <w:sz w:val="28"/>
          <w:szCs w:val="28"/>
          <w:lang w:eastAsia="en-US"/>
        </w:rPr>
        <w:t xml:space="preserve"> – </w:t>
      </w:r>
      <w:proofErr w:type="spellStart"/>
      <w:r w:rsidR="00712870">
        <w:rPr>
          <w:rFonts w:ascii="Arial Narrow" w:hAnsi="Arial Narrow"/>
          <w:sz w:val="28"/>
          <w:szCs w:val="28"/>
          <w:lang w:eastAsia="en-US"/>
        </w:rPr>
        <w:t>fl</w:t>
      </w:r>
      <w:proofErr w:type="spellEnd"/>
      <w:r w:rsidR="00712870">
        <w:rPr>
          <w:rFonts w:ascii="Arial Narrow" w:hAnsi="Arial Narrow"/>
          <w:sz w:val="28"/>
          <w:szCs w:val="28"/>
          <w:lang w:eastAsia="en-US"/>
        </w:rPr>
        <w:t>. 224</w:t>
      </w:r>
      <w:r w:rsidR="009C6A95">
        <w:rPr>
          <w:rFonts w:ascii="Arial Narrow" w:hAnsi="Arial Narrow"/>
          <w:sz w:val="28"/>
          <w:szCs w:val="28"/>
          <w:lang w:eastAsia="en-US"/>
        </w:rPr>
        <w:t xml:space="preserve">-, no se observa referencia médica alguna a un accidente traumático de origen laboral, se avista que el demandante padece un problema crónico de </w:t>
      </w:r>
      <w:proofErr w:type="spellStart"/>
      <w:r w:rsidR="009C6A95">
        <w:rPr>
          <w:rFonts w:ascii="Arial Narrow" w:hAnsi="Arial Narrow"/>
          <w:sz w:val="28"/>
          <w:szCs w:val="28"/>
          <w:lang w:eastAsia="en-US"/>
        </w:rPr>
        <w:t>gonartrosis</w:t>
      </w:r>
      <w:proofErr w:type="spellEnd"/>
      <w:r w:rsidR="009C6A95">
        <w:rPr>
          <w:rFonts w:ascii="Arial Narrow" w:hAnsi="Arial Narrow"/>
          <w:sz w:val="28"/>
          <w:szCs w:val="28"/>
          <w:lang w:eastAsia="en-US"/>
        </w:rPr>
        <w:t xml:space="preserve"> en una de sus rodillas, dolencia que, se insiste, no está generada en un evento laboral, conclusión que se sustenta además en los dictámenes de calificación rendidos por las Juntas de Calificación tanto Regional –</w:t>
      </w:r>
      <w:proofErr w:type="spellStart"/>
      <w:r w:rsidR="009C6A95">
        <w:rPr>
          <w:rFonts w:ascii="Arial Narrow" w:hAnsi="Arial Narrow"/>
          <w:sz w:val="28"/>
          <w:szCs w:val="28"/>
          <w:lang w:eastAsia="en-US"/>
        </w:rPr>
        <w:t>fls</w:t>
      </w:r>
      <w:proofErr w:type="spellEnd"/>
      <w:r w:rsidR="009C6A95">
        <w:rPr>
          <w:rFonts w:ascii="Arial Narrow" w:hAnsi="Arial Narrow"/>
          <w:sz w:val="28"/>
          <w:szCs w:val="28"/>
          <w:lang w:eastAsia="en-US"/>
        </w:rPr>
        <w:t xml:space="preserve">. 290 y </w:t>
      </w:r>
      <w:proofErr w:type="spellStart"/>
      <w:r w:rsidR="009C6A95">
        <w:rPr>
          <w:rFonts w:ascii="Arial Narrow" w:hAnsi="Arial Narrow"/>
          <w:sz w:val="28"/>
          <w:szCs w:val="28"/>
          <w:lang w:eastAsia="en-US"/>
        </w:rPr>
        <w:t>ss</w:t>
      </w:r>
      <w:proofErr w:type="spellEnd"/>
      <w:r w:rsidR="009C6A95">
        <w:rPr>
          <w:rFonts w:ascii="Arial Narrow" w:hAnsi="Arial Narrow"/>
          <w:sz w:val="28"/>
          <w:szCs w:val="28"/>
          <w:lang w:eastAsia="en-US"/>
        </w:rPr>
        <w:t>- y Nacional –</w:t>
      </w:r>
      <w:proofErr w:type="spellStart"/>
      <w:r w:rsidR="009C6A95">
        <w:rPr>
          <w:rFonts w:ascii="Arial Narrow" w:hAnsi="Arial Narrow"/>
          <w:sz w:val="28"/>
          <w:szCs w:val="28"/>
          <w:lang w:eastAsia="en-US"/>
        </w:rPr>
        <w:t>fls</w:t>
      </w:r>
      <w:proofErr w:type="spellEnd"/>
      <w:r w:rsidR="009C6A95">
        <w:rPr>
          <w:rFonts w:ascii="Arial Narrow" w:hAnsi="Arial Narrow"/>
          <w:sz w:val="28"/>
          <w:szCs w:val="28"/>
          <w:lang w:eastAsia="en-US"/>
        </w:rPr>
        <w:t>. 317 y ss.-, en las cuales se indica que el origen es común</w:t>
      </w:r>
      <w:r w:rsidR="00771D66">
        <w:rPr>
          <w:rFonts w:ascii="Arial Narrow" w:hAnsi="Arial Narrow"/>
          <w:sz w:val="28"/>
          <w:szCs w:val="28"/>
          <w:lang w:eastAsia="en-US"/>
        </w:rPr>
        <w:t xml:space="preserve">, fundamentándose en el caso de la Junta Regional de Calificación de Risaralda, así </w:t>
      </w:r>
      <w:r w:rsidR="00771D66">
        <w:rPr>
          <w:rFonts w:ascii="Arial Narrow" w:hAnsi="Arial Narrow"/>
          <w:i/>
          <w:sz w:val="28"/>
          <w:szCs w:val="28"/>
          <w:lang w:eastAsia="en-US"/>
        </w:rPr>
        <w:t xml:space="preserve">“En </w:t>
      </w:r>
      <w:r w:rsidR="00771D66">
        <w:rPr>
          <w:rFonts w:ascii="Arial Narrow" w:hAnsi="Arial Narrow"/>
          <w:i/>
          <w:sz w:val="28"/>
          <w:szCs w:val="28"/>
          <w:lang w:eastAsia="en-US"/>
        </w:rPr>
        <w:lastRenderedPageBreak/>
        <w:t>cuanto al origen, no se encontró reporte de accidentes o eventos laborales que afectaran la salid del evaluado, no hay registros médicos de atención de urgencias en las fechas informadas de ocurrencia de los eventos y si se encuentra registro de 19 de diciembre de 2008 donde consulta por dolor en rodilla derecho y niega haber sufrido traumatismo” –</w:t>
      </w:r>
      <w:proofErr w:type="spellStart"/>
      <w:r w:rsidR="00771D66">
        <w:rPr>
          <w:rFonts w:ascii="Arial Narrow" w:hAnsi="Arial Narrow"/>
          <w:i/>
          <w:sz w:val="28"/>
          <w:szCs w:val="28"/>
          <w:lang w:eastAsia="en-US"/>
        </w:rPr>
        <w:t>fl</w:t>
      </w:r>
      <w:proofErr w:type="spellEnd"/>
      <w:r w:rsidR="00771D66">
        <w:rPr>
          <w:rFonts w:ascii="Arial Narrow" w:hAnsi="Arial Narrow"/>
          <w:i/>
          <w:sz w:val="28"/>
          <w:szCs w:val="28"/>
          <w:lang w:eastAsia="en-US"/>
        </w:rPr>
        <w:t>. 293-</w:t>
      </w:r>
      <w:r w:rsidR="00712870">
        <w:rPr>
          <w:rFonts w:ascii="Arial Narrow" w:hAnsi="Arial Narrow"/>
          <w:sz w:val="28"/>
          <w:szCs w:val="28"/>
          <w:lang w:eastAsia="en-US"/>
        </w:rPr>
        <w:t xml:space="preserve">.   </w:t>
      </w:r>
      <w:r w:rsidR="00AB19D0">
        <w:rPr>
          <w:rFonts w:ascii="Arial Narrow" w:hAnsi="Arial Narrow"/>
          <w:sz w:val="28"/>
          <w:szCs w:val="28"/>
          <w:lang w:eastAsia="en-US"/>
        </w:rPr>
        <w:t xml:space="preserve"> </w:t>
      </w:r>
      <w:r>
        <w:rPr>
          <w:rFonts w:ascii="Arial Narrow" w:hAnsi="Arial Narrow"/>
          <w:sz w:val="28"/>
          <w:szCs w:val="28"/>
          <w:lang w:eastAsia="en-US"/>
        </w:rPr>
        <w:t xml:space="preserve"> </w:t>
      </w:r>
    </w:p>
    <w:p w:rsidR="00FF147B" w:rsidRDefault="0055743D"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 </w:t>
      </w:r>
    </w:p>
    <w:p w:rsidR="003B76E1" w:rsidRDefault="00771D66"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Por lo tanto, no se avizora prueba alguna que acredite la ocurrencia de un evento de trabajo</w:t>
      </w:r>
      <w:r w:rsidR="003B76E1">
        <w:rPr>
          <w:rFonts w:ascii="Arial Narrow" w:hAnsi="Arial Narrow"/>
          <w:sz w:val="28"/>
          <w:szCs w:val="28"/>
          <w:lang w:eastAsia="en-US"/>
        </w:rPr>
        <w:t>, de lo que se deriva la imposibilidad de analizar si existió o no culpa patronal, pues no existen unas circunstancias fácticas a verificar, para determinar si hubo o no cumplimiento de las obligaciones del empleador.</w:t>
      </w:r>
    </w:p>
    <w:p w:rsidR="003B76E1" w:rsidRDefault="003B76E1" w:rsidP="00181D67">
      <w:pPr>
        <w:pStyle w:val="Sinespaciado"/>
        <w:spacing w:line="360" w:lineRule="auto"/>
        <w:ind w:firstLine="708"/>
        <w:jc w:val="both"/>
        <w:rPr>
          <w:rFonts w:ascii="Arial Narrow" w:hAnsi="Arial Narrow"/>
          <w:sz w:val="28"/>
          <w:szCs w:val="28"/>
          <w:lang w:eastAsia="en-US"/>
        </w:rPr>
      </w:pPr>
    </w:p>
    <w:p w:rsidR="003B76E1" w:rsidRDefault="003B76E1"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Por lo tanto, es evidente que la decisión del a-quo es acertada, ratificándose además que cualquier responsabilidad derivada de los riesgos cubiertos por el sistema de seguridad social, deben reclamarse a las diferentes entidades que la administran, dado que existe constancia de la afiliación y pago de los aportes efectuados por el empleador –</w:t>
      </w:r>
      <w:proofErr w:type="spellStart"/>
      <w:r>
        <w:rPr>
          <w:rFonts w:ascii="Arial Narrow" w:hAnsi="Arial Narrow"/>
          <w:sz w:val="28"/>
          <w:szCs w:val="28"/>
          <w:lang w:eastAsia="en-US"/>
        </w:rPr>
        <w:t>fls</w:t>
      </w:r>
      <w:proofErr w:type="spellEnd"/>
      <w:r>
        <w:rPr>
          <w:rFonts w:ascii="Arial Narrow" w:hAnsi="Arial Narrow"/>
          <w:sz w:val="28"/>
          <w:szCs w:val="28"/>
          <w:lang w:eastAsia="en-US"/>
        </w:rPr>
        <w:t xml:space="preserve">. 248 a 288-, con lo que se avista cumplida su responsabilidad patronal. </w:t>
      </w:r>
    </w:p>
    <w:p w:rsidR="003B76E1" w:rsidRDefault="003B76E1" w:rsidP="00181D67">
      <w:pPr>
        <w:pStyle w:val="Sinespaciado"/>
        <w:spacing w:line="360" w:lineRule="auto"/>
        <w:ind w:firstLine="708"/>
        <w:jc w:val="both"/>
        <w:rPr>
          <w:rFonts w:ascii="Arial Narrow" w:hAnsi="Arial Narrow"/>
          <w:sz w:val="28"/>
          <w:szCs w:val="28"/>
          <w:lang w:eastAsia="en-US"/>
        </w:rPr>
      </w:pPr>
    </w:p>
    <w:p w:rsidR="003B76E1" w:rsidRDefault="003B76E1"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Así las cosas, se confirmará la decisión de primer grado.</w:t>
      </w:r>
    </w:p>
    <w:p w:rsidR="003B76E1" w:rsidRDefault="003B76E1" w:rsidP="00181D67">
      <w:pPr>
        <w:pStyle w:val="Sinespaciado"/>
        <w:spacing w:line="360" w:lineRule="auto"/>
        <w:ind w:firstLine="708"/>
        <w:jc w:val="both"/>
        <w:rPr>
          <w:rFonts w:ascii="Arial Narrow" w:hAnsi="Arial Narrow"/>
          <w:sz w:val="28"/>
          <w:szCs w:val="28"/>
          <w:lang w:eastAsia="en-US"/>
        </w:rPr>
      </w:pPr>
    </w:p>
    <w:p w:rsidR="003B76E1" w:rsidRDefault="003B76E1"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Sin costas en esta instancia.</w:t>
      </w:r>
    </w:p>
    <w:p w:rsidR="003B76E1" w:rsidRDefault="003B76E1" w:rsidP="00181D67">
      <w:pPr>
        <w:pStyle w:val="Prrafodelista1"/>
        <w:spacing w:after="0" w:line="360" w:lineRule="auto"/>
        <w:ind w:left="0" w:firstLine="900"/>
        <w:jc w:val="both"/>
        <w:rPr>
          <w:rFonts w:ascii="Arial Narrow" w:hAnsi="Arial Narrow"/>
          <w:sz w:val="28"/>
          <w:szCs w:val="28"/>
        </w:rPr>
      </w:pPr>
    </w:p>
    <w:p w:rsidR="00181D67" w:rsidRPr="006B4716" w:rsidRDefault="00181D67" w:rsidP="00181D67">
      <w:pPr>
        <w:pStyle w:val="Prrafodelista1"/>
        <w:spacing w:after="0" w:line="360" w:lineRule="auto"/>
        <w:ind w:left="0" w:firstLine="900"/>
        <w:jc w:val="both"/>
        <w:rPr>
          <w:rFonts w:ascii="Arial Narrow" w:hAnsi="Arial Narrow"/>
          <w:sz w:val="28"/>
          <w:szCs w:val="28"/>
        </w:rPr>
      </w:pPr>
      <w:r w:rsidRPr="006B4716">
        <w:rPr>
          <w:rFonts w:ascii="Arial Narrow" w:hAnsi="Arial Narrow"/>
          <w:sz w:val="28"/>
          <w:szCs w:val="28"/>
        </w:rPr>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181D67" w:rsidRPr="00F46F6F" w:rsidRDefault="00181D67" w:rsidP="00F46F6F">
      <w:pPr>
        <w:pStyle w:val="Sinespaciado"/>
      </w:pPr>
    </w:p>
    <w:p w:rsidR="00181D67" w:rsidRPr="006B4716" w:rsidRDefault="00181D67" w:rsidP="00181D67">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181D67" w:rsidRPr="00F46F6F" w:rsidRDefault="00181D67" w:rsidP="00F46F6F">
      <w:pPr>
        <w:pStyle w:val="Sinespaciado"/>
      </w:pPr>
    </w:p>
    <w:p w:rsidR="006E4A79" w:rsidRDefault="008213FA" w:rsidP="00220901">
      <w:pPr>
        <w:spacing w:line="360" w:lineRule="auto"/>
        <w:ind w:firstLine="851"/>
        <w:jc w:val="both"/>
        <w:rPr>
          <w:rFonts w:ascii="Arial Narrow" w:hAnsi="Arial Narrow" w:cs="Arial"/>
          <w:spacing w:val="-2"/>
          <w:sz w:val="28"/>
          <w:szCs w:val="28"/>
        </w:rPr>
      </w:pPr>
      <w:r w:rsidRPr="008C0CF7">
        <w:rPr>
          <w:rFonts w:ascii="Arial Narrow" w:hAnsi="Arial Narrow" w:cs="Arial"/>
          <w:b/>
          <w:i/>
          <w:spacing w:val="-2"/>
          <w:sz w:val="28"/>
          <w:szCs w:val="28"/>
        </w:rPr>
        <w:t xml:space="preserve">1. </w:t>
      </w:r>
      <w:r w:rsidR="006E4A79">
        <w:rPr>
          <w:rFonts w:ascii="Arial Narrow" w:hAnsi="Arial Narrow" w:cs="Arial"/>
          <w:b/>
          <w:i/>
          <w:spacing w:val="-2"/>
          <w:sz w:val="28"/>
          <w:szCs w:val="28"/>
        </w:rPr>
        <w:t xml:space="preserve">Confirmar </w:t>
      </w:r>
      <w:r w:rsidR="006E4A79">
        <w:rPr>
          <w:rFonts w:ascii="Arial Narrow" w:hAnsi="Arial Narrow" w:cs="Arial"/>
          <w:spacing w:val="-2"/>
          <w:sz w:val="28"/>
          <w:szCs w:val="28"/>
        </w:rPr>
        <w:t xml:space="preserve">la sentencia del </w:t>
      </w:r>
      <w:r w:rsidR="003B76E1">
        <w:rPr>
          <w:rFonts w:ascii="Arial Narrow" w:hAnsi="Arial Narrow" w:cs="Arial"/>
          <w:spacing w:val="-2"/>
          <w:sz w:val="28"/>
          <w:szCs w:val="28"/>
        </w:rPr>
        <w:t>19</w:t>
      </w:r>
      <w:r w:rsidR="006E4A79">
        <w:rPr>
          <w:rFonts w:ascii="Arial Narrow" w:hAnsi="Arial Narrow" w:cs="Arial"/>
          <w:spacing w:val="-2"/>
          <w:sz w:val="28"/>
          <w:szCs w:val="28"/>
        </w:rPr>
        <w:t xml:space="preserve"> de </w:t>
      </w:r>
      <w:r w:rsidR="003B76E1">
        <w:rPr>
          <w:rFonts w:ascii="Arial Narrow" w:hAnsi="Arial Narrow" w:cs="Arial"/>
          <w:spacing w:val="-2"/>
          <w:sz w:val="28"/>
          <w:szCs w:val="28"/>
        </w:rPr>
        <w:t>septiembre</w:t>
      </w:r>
      <w:r w:rsidR="006E4A79">
        <w:rPr>
          <w:rFonts w:ascii="Arial Narrow" w:hAnsi="Arial Narrow" w:cs="Arial"/>
          <w:spacing w:val="-2"/>
          <w:sz w:val="28"/>
          <w:szCs w:val="28"/>
        </w:rPr>
        <w:t xml:space="preserve"> de 201</w:t>
      </w:r>
      <w:r w:rsidR="00A622B7">
        <w:rPr>
          <w:rFonts w:ascii="Arial Narrow" w:hAnsi="Arial Narrow" w:cs="Arial"/>
          <w:spacing w:val="-2"/>
          <w:sz w:val="28"/>
          <w:szCs w:val="28"/>
        </w:rPr>
        <w:t>6</w:t>
      </w:r>
      <w:r w:rsidR="006E4A79">
        <w:rPr>
          <w:rFonts w:ascii="Arial Narrow" w:hAnsi="Arial Narrow" w:cs="Arial"/>
          <w:spacing w:val="-2"/>
          <w:sz w:val="28"/>
          <w:szCs w:val="28"/>
        </w:rPr>
        <w:t xml:space="preserve">, dictada por el Juzgado Laboral </w:t>
      </w:r>
      <w:r w:rsidR="00A622B7">
        <w:rPr>
          <w:rFonts w:ascii="Arial Narrow" w:hAnsi="Arial Narrow" w:cs="Arial"/>
          <w:spacing w:val="-2"/>
          <w:sz w:val="28"/>
          <w:szCs w:val="28"/>
        </w:rPr>
        <w:t xml:space="preserve">del Circuito de Dosquebradas, </w:t>
      </w:r>
      <w:r w:rsidR="006E4A79">
        <w:rPr>
          <w:rFonts w:ascii="Arial Narrow" w:hAnsi="Arial Narrow" w:cs="Arial"/>
          <w:spacing w:val="-2"/>
          <w:sz w:val="28"/>
          <w:szCs w:val="28"/>
        </w:rPr>
        <w:t>dentro del proceso de la referencia.</w:t>
      </w:r>
    </w:p>
    <w:p w:rsidR="005E2002" w:rsidRDefault="005E2002" w:rsidP="00CC0B21">
      <w:pPr>
        <w:spacing w:line="360" w:lineRule="auto"/>
        <w:ind w:firstLine="851"/>
        <w:jc w:val="both"/>
        <w:rPr>
          <w:rFonts w:ascii="Arial Narrow" w:hAnsi="Arial Narrow" w:cs="Arial"/>
          <w:b/>
          <w:i/>
          <w:sz w:val="28"/>
          <w:szCs w:val="28"/>
        </w:rPr>
      </w:pPr>
    </w:p>
    <w:p w:rsidR="00CC0B21" w:rsidRDefault="002735EE" w:rsidP="00CC0B21">
      <w:pPr>
        <w:spacing w:line="360" w:lineRule="auto"/>
        <w:ind w:firstLine="851"/>
        <w:jc w:val="both"/>
        <w:rPr>
          <w:rFonts w:ascii="Arial Narrow" w:hAnsi="Arial Narrow" w:cs="Arial"/>
          <w:sz w:val="28"/>
          <w:szCs w:val="28"/>
        </w:rPr>
      </w:pPr>
      <w:r>
        <w:rPr>
          <w:rFonts w:ascii="Arial Narrow" w:hAnsi="Arial Narrow" w:cs="Arial"/>
          <w:b/>
          <w:i/>
          <w:sz w:val="28"/>
          <w:szCs w:val="28"/>
        </w:rPr>
        <w:t xml:space="preserve">2. </w:t>
      </w:r>
      <w:r w:rsidR="003B76E1">
        <w:rPr>
          <w:rFonts w:ascii="Arial Narrow" w:hAnsi="Arial Narrow" w:cs="Arial"/>
          <w:sz w:val="28"/>
          <w:szCs w:val="28"/>
        </w:rPr>
        <w:t>Sin costas en esta instancia</w:t>
      </w:r>
      <w:r w:rsidR="006E4A79">
        <w:rPr>
          <w:rFonts w:ascii="Arial Narrow" w:hAnsi="Arial Narrow" w:cs="Arial"/>
          <w:sz w:val="28"/>
          <w:szCs w:val="28"/>
        </w:rPr>
        <w:t>.</w:t>
      </w:r>
    </w:p>
    <w:p w:rsidR="00CC0B21" w:rsidRDefault="00CC0B21" w:rsidP="00CC0B21">
      <w:pPr>
        <w:spacing w:line="360" w:lineRule="auto"/>
        <w:ind w:firstLine="851"/>
        <w:jc w:val="both"/>
        <w:rPr>
          <w:rFonts w:ascii="Arial Narrow" w:hAnsi="Arial Narrow" w:cs="Arial"/>
          <w:sz w:val="28"/>
          <w:szCs w:val="28"/>
        </w:rPr>
      </w:pP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lastRenderedPageBreak/>
        <w:t>NOTIFÍQUESE, CÚMPLASE Y DEVUÉLVASE.</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F91602" w:rsidRDefault="00F91602" w:rsidP="007E480D">
      <w:pPr>
        <w:ind w:firstLine="900"/>
        <w:jc w:val="center"/>
        <w:rPr>
          <w:rFonts w:ascii="Arial Narrow" w:hAnsi="Arial Narrow" w:cs="Microsoft Sans Serif"/>
          <w:b/>
          <w:bCs/>
          <w:iCs/>
          <w:sz w:val="28"/>
          <w:szCs w:val="28"/>
          <w:lang w:val="es-ES"/>
        </w:rPr>
      </w:pPr>
    </w:p>
    <w:p w:rsidR="002F7869" w:rsidRDefault="002F7869" w:rsidP="007E480D">
      <w:pPr>
        <w:ind w:firstLine="900"/>
        <w:jc w:val="center"/>
        <w:rPr>
          <w:rFonts w:ascii="Arial Narrow" w:hAnsi="Arial Narrow" w:cs="Microsoft Sans Serif"/>
          <w:b/>
          <w:bCs/>
          <w:iCs/>
          <w:sz w:val="28"/>
          <w:szCs w:val="28"/>
          <w:lang w:val="es-ES"/>
        </w:rPr>
      </w:pPr>
    </w:p>
    <w:p w:rsidR="002F7869" w:rsidRDefault="002F7869" w:rsidP="007E480D">
      <w:pPr>
        <w:ind w:firstLine="900"/>
        <w:jc w:val="center"/>
        <w:rPr>
          <w:rFonts w:ascii="Arial Narrow" w:hAnsi="Arial Narrow" w:cs="Microsoft Sans Serif"/>
          <w:b/>
          <w:bCs/>
          <w:iCs/>
          <w:sz w:val="28"/>
          <w:szCs w:val="28"/>
          <w:lang w:val="es-ES"/>
        </w:rPr>
      </w:pPr>
    </w:p>
    <w:p w:rsidR="002F7869" w:rsidRDefault="002F7869" w:rsidP="007E480D">
      <w:pPr>
        <w:ind w:firstLine="900"/>
        <w:jc w:val="center"/>
        <w:rPr>
          <w:rFonts w:ascii="Arial Narrow" w:hAnsi="Arial Narrow" w:cs="Microsoft Sans Serif"/>
          <w:b/>
          <w:bCs/>
          <w:iCs/>
          <w:sz w:val="28"/>
          <w:szCs w:val="28"/>
          <w:lang w:val="es-ES"/>
        </w:rPr>
      </w:pPr>
    </w:p>
    <w:p w:rsidR="002F7869" w:rsidRDefault="002F7869" w:rsidP="007E480D">
      <w:pPr>
        <w:ind w:firstLine="900"/>
        <w:jc w:val="center"/>
        <w:rPr>
          <w:rFonts w:ascii="Arial Narrow" w:hAnsi="Arial Narrow" w:cs="Microsoft Sans Serif"/>
          <w:b/>
          <w:bCs/>
          <w:iCs/>
          <w:sz w:val="28"/>
          <w:szCs w:val="28"/>
          <w:lang w:val="es-ES"/>
        </w:rPr>
      </w:pPr>
    </w:p>
    <w:p w:rsidR="00F91602" w:rsidRDefault="00F91602" w:rsidP="007E480D">
      <w:pPr>
        <w:ind w:firstLine="900"/>
        <w:jc w:val="center"/>
        <w:rPr>
          <w:rFonts w:ascii="Arial Narrow" w:hAnsi="Arial Narrow" w:cs="Microsoft Sans Serif"/>
          <w:b/>
          <w:bCs/>
          <w:iCs/>
          <w:sz w:val="28"/>
          <w:szCs w:val="28"/>
          <w:lang w:val="es-ES"/>
        </w:rPr>
      </w:pPr>
    </w:p>
    <w:p w:rsidR="00855683" w:rsidRPr="00E80808" w:rsidRDefault="00855683" w:rsidP="007E480D">
      <w:pPr>
        <w:ind w:firstLine="900"/>
        <w:jc w:val="center"/>
        <w:rPr>
          <w:rFonts w:ascii="Arial Narrow" w:hAnsi="Arial Narrow" w:cs="Microsoft Sans Serif"/>
          <w:b/>
          <w:bCs/>
          <w:iCs/>
          <w:sz w:val="28"/>
          <w:szCs w:val="28"/>
          <w:lang w:val="es-ES"/>
        </w:rPr>
      </w:pPr>
    </w:p>
    <w:p w:rsidR="007E480D" w:rsidRPr="00E80808" w:rsidRDefault="007E480D" w:rsidP="007E480D">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7E480D" w:rsidRPr="00E80808" w:rsidRDefault="007E480D" w:rsidP="007E480D">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7E480D" w:rsidRPr="00E80808" w:rsidRDefault="007E480D" w:rsidP="007E480D">
      <w:pPr>
        <w:ind w:firstLine="900"/>
        <w:jc w:val="both"/>
        <w:rPr>
          <w:rFonts w:ascii="Arial Narrow" w:hAnsi="Arial Narrow" w:cs="Microsoft Sans Serif"/>
          <w:b/>
          <w:sz w:val="28"/>
          <w:szCs w:val="28"/>
          <w:lang w:val="es-ES"/>
        </w:rPr>
      </w:pPr>
    </w:p>
    <w:p w:rsidR="00F46F6F" w:rsidRPr="00E80808" w:rsidRDefault="00F46F6F" w:rsidP="00897A5F">
      <w:pPr>
        <w:spacing w:line="360" w:lineRule="auto"/>
        <w:jc w:val="both"/>
        <w:rPr>
          <w:rFonts w:ascii="Arial Narrow" w:hAnsi="Arial Narrow" w:cs="Microsoft Sans Serif"/>
          <w:b/>
          <w:bCs/>
          <w:iCs/>
          <w:sz w:val="28"/>
          <w:szCs w:val="28"/>
          <w:lang w:val="es-ES"/>
        </w:rPr>
      </w:pPr>
    </w:p>
    <w:p w:rsidR="007E480D" w:rsidRPr="00E80808" w:rsidRDefault="007E480D" w:rsidP="007E480D">
      <w:pPr>
        <w:jc w:val="both"/>
        <w:rPr>
          <w:rFonts w:ascii="Arial Narrow" w:hAnsi="Arial Narrow" w:cs="Microsoft Sans Serif"/>
          <w:b/>
          <w:bCs/>
          <w:iCs/>
          <w:sz w:val="28"/>
          <w:szCs w:val="28"/>
          <w:lang w:val="es-ES"/>
        </w:rPr>
      </w:pPr>
    </w:p>
    <w:p w:rsidR="007E480D" w:rsidRPr="00E80808" w:rsidRDefault="00A622B7" w:rsidP="007E480D">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OLGA LUCIA HOYOS SEPÚLVEDA</w:t>
      </w:r>
      <w:r w:rsidR="005E2002" w:rsidRPr="005E2002">
        <w:rPr>
          <w:rFonts w:ascii="Arial Narrow" w:hAnsi="Arial Narrow" w:cs="Microsoft Sans Serif"/>
          <w:b/>
          <w:bCs/>
          <w:iCs/>
          <w:sz w:val="28"/>
          <w:szCs w:val="28"/>
          <w:lang w:val="es-ES"/>
        </w:rPr>
        <w:t xml:space="preserve"> </w:t>
      </w:r>
      <w:r w:rsidR="005E2002">
        <w:rPr>
          <w:rFonts w:ascii="Arial Narrow" w:hAnsi="Arial Narrow" w:cs="Microsoft Sans Serif"/>
          <w:b/>
          <w:bCs/>
          <w:iCs/>
          <w:sz w:val="28"/>
          <w:szCs w:val="28"/>
          <w:lang w:val="es-ES"/>
        </w:rPr>
        <w:tab/>
      </w:r>
      <w:r w:rsidR="005E2002">
        <w:rPr>
          <w:rFonts w:ascii="Arial Narrow" w:hAnsi="Arial Narrow" w:cs="Microsoft Sans Serif"/>
          <w:b/>
          <w:bCs/>
          <w:iCs/>
          <w:sz w:val="28"/>
          <w:szCs w:val="28"/>
          <w:lang w:val="es-ES"/>
        </w:rPr>
        <w:tab/>
        <w:t xml:space="preserve"> ANA LUCIA CAICEDO </w:t>
      </w:r>
      <w:proofErr w:type="spellStart"/>
      <w:r w:rsidR="005E2002">
        <w:rPr>
          <w:rFonts w:ascii="Arial Narrow" w:hAnsi="Arial Narrow" w:cs="Microsoft Sans Serif"/>
          <w:b/>
          <w:bCs/>
          <w:iCs/>
          <w:sz w:val="28"/>
          <w:szCs w:val="28"/>
          <w:lang w:val="es-ES"/>
        </w:rPr>
        <w:t>CALDERON</w:t>
      </w:r>
      <w:proofErr w:type="spellEnd"/>
      <w:r w:rsidR="005E2002">
        <w:rPr>
          <w:rFonts w:ascii="Arial Narrow" w:hAnsi="Arial Narrow" w:cs="Microsoft Sans Serif"/>
          <w:b/>
          <w:bCs/>
          <w:iCs/>
          <w:sz w:val="28"/>
          <w:szCs w:val="28"/>
          <w:lang w:val="es-ES"/>
        </w:rPr>
        <w:t xml:space="preserve"> </w:t>
      </w:r>
      <w:r w:rsidR="005E2002" w:rsidRPr="00E80808">
        <w:rPr>
          <w:rFonts w:ascii="Arial Narrow" w:hAnsi="Arial Narrow" w:cs="Microsoft Sans Serif"/>
          <w:b/>
          <w:bCs/>
          <w:iCs/>
          <w:sz w:val="28"/>
          <w:szCs w:val="28"/>
          <w:lang w:val="es-ES"/>
        </w:rPr>
        <w:t xml:space="preserve">                 </w:t>
      </w:r>
    </w:p>
    <w:p w:rsidR="007E480D" w:rsidRDefault="007E480D" w:rsidP="007E480D">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t xml:space="preserve">    </w:t>
      </w:r>
      <w:r w:rsidR="00897A5F">
        <w:rPr>
          <w:rFonts w:ascii="Arial Narrow" w:hAnsi="Arial Narrow" w:cs="Microsoft Sans Serif"/>
          <w:bCs/>
          <w:iCs/>
          <w:sz w:val="28"/>
          <w:szCs w:val="28"/>
          <w:lang w:val="es-ES"/>
        </w:rPr>
        <w:t xml:space="preserve">              </w:t>
      </w:r>
      <w:r w:rsidR="00664F7B">
        <w:rPr>
          <w:rFonts w:ascii="Arial Narrow" w:hAnsi="Arial Narrow" w:cs="Microsoft Sans Serif"/>
          <w:bCs/>
          <w:iCs/>
          <w:sz w:val="28"/>
          <w:szCs w:val="28"/>
          <w:lang w:val="es-ES"/>
        </w:rPr>
        <w:t>Magistrad</w:t>
      </w:r>
      <w:r w:rsidR="00A622B7">
        <w:rPr>
          <w:rFonts w:ascii="Arial Narrow" w:hAnsi="Arial Narrow" w:cs="Microsoft Sans Serif"/>
          <w:bCs/>
          <w:iCs/>
          <w:sz w:val="28"/>
          <w:szCs w:val="28"/>
          <w:lang w:val="es-ES"/>
        </w:rPr>
        <w:t>a</w:t>
      </w:r>
      <w:r w:rsidRPr="00E80808">
        <w:rPr>
          <w:rFonts w:ascii="Arial Narrow" w:hAnsi="Arial Narrow" w:cs="Microsoft Sans Serif"/>
          <w:bCs/>
          <w:iCs/>
          <w:sz w:val="28"/>
          <w:szCs w:val="28"/>
          <w:lang w:val="es-ES"/>
        </w:rPr>
        <w:t xml:space="preserve">                                                        </w:t>
      </w:r>
      <w:r w:rsidR="00897A5F">
        <w:rPr>
          <w:rFonts w:ascii="Arial Narrow" w:hAnsi="Arial Narrow" w:cs="Microsoft Sans Serif"/>
          <w:bCs/>
          <w:iCs/>
          <w:sz w:val="28"/>
          <w:szCs w:val="28"/>
          <w:lang w:val="es-ES"/>
        </w:rPr>
        <w:t xml:space="preserve">        </w:t>
      </w:r>
      <w:r w:rsidRPr="00E80808">
        <w:rPr>
          <w:rFonts w:ascii="Arial Narrow" w:hAnsi="Arial Narrow" w:cs="Microsoft Sans Serif"/>
          <w:bCs/>
          <w:iCs/>
          <w:sz w:val="28"/>
          <w:szCs w:val="28"/>
          <w:lang w:val="es-ES"/>
        </w:rPr>
        <w:t xml:space="preserve">  </w:t>
      </w:r>
      <w:proofErr w:type="spellStart"/>
      <w:r w:rsidRPr="00E80808">
        <w:rPr>
          <w:rFonts w:ascii="Arial Narrow" w:hAnsi="Arial Narrow" w:cs="Microsoft Sans Serif"/>
          <w:bCs/>
          <w:iCs/>
          <w:sz w:val="28"/>
          <w:szCs w:val="28"/>
          <w:lang w:val="es-ES"/>
        </w:rPr>
        <w:t>Magistrad</w:t>
      </w:r>
      <w:r w:rsidR="005E2002">
        <w:rPr>
          <w:rFonts w:ascii="Arial Narrow" w:hAnsi="Arial Narrow" w:cs="Microsoft Sans Serif"/>
          <w:bCs/>
          <w:iCs/>
          <w:sz w:val="28"/>
          <w:szCs w:val="28"/>
          <w:lang w:val="es-ES"/>
        </w:rPr>
        <w:t>a</w:t>
      </w:r>
      <w:proofErr w:type="spellEnd"/>
      <w:r w:rsidRPr="00E80808">
        <w:rPr>
          <w:rFonts w:ascii="Arial Narrow" w:hAnsi="Arial Narrow" w:cs="Microsoft Sans Serif"/>
          <w:bCs/>
          <w:iCs/>
          <w:sz w:val="28"/>
          <w:szCs w:val="28"/>
          <w:lang w:val="es-ES"/>
        </w:rPr>
        <w:t xml:space="preserve"> </w:t>
      </w:r>
    </w:p>
    <w:p w:rsidR="00465CFD" w:rsidRPr="00A622B7" w:rsidRDefault="00897A5F" w:rsidP="00A622B7">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 xml:space="preserve">      </w:t>
      </w:r>
      <w:r w:rsidR="00EB7DB4">
        <w:rPr>
          <w:rFonts w:ascii="Arial Narrow" w:hAnsi="Arial Narrow" w:cs="Microsoft Sans Serif"/>
          <w:bCs/>
          <w:iCs/>
          <w:sz w:val="28"/>
          <w:szCs w:val="28"/>
          <w:lang w:val="es-ES"/>
        </w:rPr>
        <w:t xml:space="preserve">  </w:t>
      </w:r>
      <w:r>
        <w:rPr>
          <w:rFonts w:ascii="Arial Narrow" w:hAnsi="Arial Narrow" w:cs="Microsoft Sans Serif"/>
          <w:bCs/>
          <w:iCs/>
          <w:sz w:val="28"/>
          <w:szCs w:val="28"/>
          <w:lang w:val="es-ES"/>
        </w:rPr>
        <w:t xml:space="preserve">                </w:t>
      </w:r>
      <w:r w:rsidR="00A622B7">
        <w:rPr>
          <w:rFonts w:ascii="Arial Narrow" w:hAnsi="Arial Narrow" w:cs="Microsoft Sans Serif"/>
          <w:bCs/>
          <w:iCs/>
          <w:sz w:val="28"/>
          <w:szCs w:val="28"/>
          <w:lang w:val="es-ES"/>
        </w:rPr>
        <w:t xml:space="preserve">                               </w:t>
      </w:r>
    </w:p>
    <w:sectPr w:rsidR="00465CFD" w:rsidRPr="00A622B7" w:rsidSect="00FB2365">
      <w:headerReference w:type="default" r:id="rId8"/>
      <w:footerReference w:type="even" r:id="rId9"/>
      <w:footerReference w:type="default" r:id="rId10"/>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AE5" w:rsidRDefault="00695AE5" w:rsidP="00181D67">
      <w:r>
        <w:separator/>
      </w:r>
    </w:p>
  </w:endnote>
  <w:endnote w:type="continuationSeparator" w:id="0">
    <w:p w:rsidR="00695AE5" w:rsidRDefault="00695AE5"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578" w:rsidRDefault="00AD1578"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D1578" w:rsidRDefault="00AD1578"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578" w:rsidRDefault="00AD1578"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130B2">
      <w:rPr>
        <w:rStyle w:val="Nmerodepgina"/>
        <w:noProof/>
      </w:rPr>
      <w:t>7</w:t>
    </w:r>
    <w:r>
      <w:rPr>
        <w:rStyle w:val="Nmerodepgina"/>
      </w:rPr>
      <w:fldChar w:fldCharType="end"/>
    </w:r>
  </w:p>
  <w:p w:rsidR="00AD1578" w:rsidRDefault="00AD1578"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AE5" w:rsidRDefault="00695AE5" w:rsidP="00181D67">
      <w:r>
        <w:separator/>
      </w:r>
    </w:p>
  </w:footnote>
  <w:footnote w:type="continuationSeparator" w:id="0">
    <w:p w:rsidR="00695AE5" w:rsidRDefault="00695AE5"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578" w:rsidRDefault="00AD1578" w:rsidP="00FB2365">
    <w:pPr>
      <w:jc w:val="both"/>
      <w:rPr>
        <w:rFonts w:ascii="Arial" w:hAnsi="Arial" w:cs="Arial"/>
        <w:bCs/>
        <w:i/>
        <w:sz w:val="16"/>
        <w:szCs w:val="16"/>
      </w:rPr>
    </w:pPr>
    <w:r w:rsidRPr="00BD0CC8">
      <w:rPr>
        <w:rFonts w:ascii="Arial" w:hAnsi="Arial" w:cs="Arial"/>
        <w:bCs/>
        <w:i/>
        <w:sz w:val="16"/>
        <w:szCs w:val="16"/>
      </w:rPr>
      <w:t>Radicación No: 66</w:t>
    </w:r>
    <w:r w:rsidR="00937728">
      <w:rPr>
        <w:rFonts w:ascii="Arial" w:hAnsi="Arial" w:cs="Arial"/>
        <w:bCs/>
        <w:i/>
        <w:sz w:val="16"/>
        <w:szCs w:val="16"/>
      </w:rPr>
      <w:t>170</w:t>
    </w:r>
    <w:r w:rsidRPr="00BD0CC8">
      <w:rPr>
        <w:rFonts w:ascii="Arial" w:hAnsi="Arial" w:cs="Arial"/>
        <w:bCs/>
        <w:i/>
        <w:sz w:val="16"/>
        <w:szCs w:val="16"/>
      </w:rPr>
      <w:t>-31-05-</w:t>
    </w:r>
    <w:r>
      <w:rPr>
        <w:rFonts w:ascii="Arial" w:hAnsi="Arial" w:cs="Arial"/>
        <w:bCs/>
        <w:i/>
        <w:sz w:val="16"/>
        <w:szCs w:val="16"/>
      </w:rPr>
      <w:t>001-201</w:t>
    </w:r>
    <w:r w:rsidR="00D8128D">
      <w:rPr>
        <w:rFonts w:ascii="Arial" w:hAnsi="Arial" w:cs="Arial"/>
        <w:bCs/>
        <w:i/>
        <w:sz w:val="16"/>
        <w:szCs w:val="16"/>
      </w:rPr>
      <w:t>3</w:t>
    </w:r>
    <w:r>
      <w:rPr>
        <w:rFonts w:ascii="Arial" w:hAnsi="Arial" w:cs="Arial"/>
        <w:bCs/>
        <w:i/>
        <w:sz w:val="16"/>
        <w:szCs w:val="16"/>
      </w:rPr>
      <w:t>-00</w:t>
    </w:r>
    <w:r w:rsidR="00D8128D">
      <w:rPr>
        <w:rFonts w:ascii="Arial" w:hAnsi="Arial" w:cs="Arial"/>
        <w:bCs/>
        <w:i/>
        <w:sz w:val="16"/>
        <w:szCs w:val="16"/>
      </w:rPr>
      <w:t>161</w:t>
    </w:r>
    <w:r>
      <w:rPr>
        <w:rFonts w:ascii="Arial" w:hAnsi="Arial" w:cs="Arial"/>
        <w:bCs/>
        <w:i/>
        <w:sz w:val="16"/>
        <w:szCs w:val="16"/>
      </w:rPr>
      <w:t>-01</w:t>
    </w:r>
  </w:p>
  <w:p w:rsidR="00AD1578" w:rsidRPr="00BD0CC8" w:rsidRDefault="00D8128D" w:rsidP="00FB2365">
    <w:pPr>
      <w:jc w:val="both"/>
      <w:rPr>
        <w:rFonts w:ascii="Arial" w:hAnsi="Arial" w:cs="Arial"/>
        <w:bCs/>
        <w:i/>
        <w:iCs/>
        <w:sz w:val="16"/>
        <w:szCs w:val="16"/>
      </w:rPr>
    </w:pPr>
    <w:r>
      <w:rPr>
        <w:rFonts w:ascii="Arial" w:hAnsi="Arial" w:cs="Arial"/>
        <w:bCs/>
        <w:i/>
        <w:sz w:val="16"/>
        <w:szCs w:val="16"/>
      </w:rPr>
      <w:t>Misael Antonio Barrera Montes</w:t>
    </w:r>
    <w:r w:rsidR="00AD1578">
      <w:rPr>
        <w:rFonts w:ascii="Arial" w:hAnsi="Arial" w:cs="Arial"/>
        <w:bCs/>
        <w:i/>
        <w:sz w:val="16"/>
        <w:szCs w:val="16"/>
      </w:rPr>
      <w:t xml:space="preserve"> vs </w:t>
    </w:r>
    <w:r>
      <w:rPr>
        <w:rFonts w:ascii="Arial" w:hAnsi="Arial" w:cs="Arial"/>
        <w:bCs/>
        <w:i/>
        <w:sz w:val="16"/>
        <w:szCs w:val="16"/>
      </w:rPr>
      <w:t>Rafael Antonio Lara Montoya y otro</w:t>
    </w:r>
  </w:p>
  <w:p w:rsidR="00AD1578" w:rsidRDefault="00AD157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6E1E3A90"/>
    <w:multiLevelType w:val="hybridMultilevel"/>
    <w:tmpl w:val="85C661F2"/>
    <w:lvl w:ilvl="0" w:tplc="404AD810">
      <w:start w:val="2"/>
      <w:numFmt w:val="bullet"/>
      <w:lvlText w:val="-"/>
      <w:lvlJc w:val="left"/>
      <w:pPr>
        <w:ind w:left="1068" w:hanging="360"/>
      </w:pPr>
      <w:rPr>
        <w:rFonts w:ascii="Arial Narrow" w:eastAsia="Times New Roman" w:hAnsi="Arial Narrow"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7"/>
    <w:rsid w:val="000002A6"/>
    <w:rsid w:val="00002DFE"/>
    <w:rsid w:val="0001753B"/>
    <w:rsid w:val="00024AC0"/>
    <w:rsid w:val="000261E8"/>
    <w:rsid w:val="00030D22"/>
    <w:rsid w:val="00034D6D"/>
    <w:rsid w:val="0003620B"/>
    <w:rsid w:val="0003621B"/>
    <w:rsid w:val="00036CF3"/>
    <w:rsid w:val="000541AF"/>
    <w:rsid w:val="00057514"/>
    <w:rsid w:val="0006495E"/>
    <w:rsid w:val="000667FF"/>
    <w:rsid w:val="000700E7"/>
    <w:rsid w:val="00071203"/>
    <w:rsid w:val="00071A7B"/>
    <w:rsid w:val="00071A9D"/>
    <w:rsid w:val="000745A2"/>
    <w:rsid w:val="00080A62"/>
    <w:rsid w:val="00083ED6"/>
    <w:rsid w:val="00085BBD"/>
    <w:rsid w:val="0008718B"/>
    <w:rsid w:val="00094470"/>
    <w:rsid w:val="00094DD5"/>
    <w:rsid w:val="00097B5A"/>
    <w:rsid w:val="000A26AC"/>
    <w:rsid w:val="000A642D"/>
    <w:rsid w:val="000A78D4"/>
    <w:rsid w:val="000B0CF6"/>
    <w:rsid w:val="000B3068"/>
    <w:rsid w:val="000B5AFB"/>
    <w:rsid w:val="000B6AD0"/>
    <w:rsid w:val="000C014B"/>
    <w:rsid w:val="000C0A92"/>
    <w:rsid w:val="000C719A"/>
    <w:rsid w:val="000C73AC"/>
    <w:rsid w:val="000D09A7"/>
    <w:rsid w:val="000D6F62"/>
    <w:rsid w:val="000E166B"/>
    <w:rsid w:val="000E24C8"/>
    <w:rsid w:val="000E2CF1"/>
    <w:rsid w:val="000E2EFB"/>
    <w:rsid w:val="000E3687"/>
    <w:rsid w:val="000E4F31"/>
    <w:rsid w:val="000E73D6"/>
    <w:rsid w:val="000E7F42"/>
    <w:rsid w:val="000F0EAC"/>
    <w:rsid w:val="000F2499"/>
    <w:rsid w:val="000F5249"/>
    <w:rsid w:val="000F604F"/>
    <w:rsid w:val="00102995"/>
    <w:rsid w:val="00113DFF"/>
    <w:rsid w:val="00114E6E"/>
    <w:rsid w:val="00121679"/>
    <w:rsid w:val="00122B74"/>
    <w:rsid w:val="00124333"/>
    <w:rsid w:val="001342E2"/>
    <w:rsid w:val="00151FAB"/>
    <w:rsid w:val="0015632C"/>
    <w:rsid w:val="00156587"/>
    <w:rsid w:val="001571A9"/>
    <w:rsid w:val="00160D05"/>
    <w:rsid w:val="0016407C"/>
    <w:rsid w:val="00165C53"/>
    <w:rsid w:val="00172834"/>
    <w:rsid w:val="00176653"/>
    <w:rsid w:val="00180C77"/>
    <w:rsid w:val="001818C1"/>
    <w:rsid w:val="00181D67"/>
    <w:rsid w:val="00181DBB"/>
    <w:rsid w:val="00185F4E"/>
    <w:rsid w:val="00190996"/>
    <w:rsid w:val="00194459"/>
    <w:rsid w:val="00194763"/>
    <w:rsid w:val="001966FF"/>
    <w:rsid w:val="001971FD"/>
    <w:rsid w:val="00197A7F"/>
    <w:rsid w:val="001A1F95"/>
    <w:rsid w:val="001A28FC"/>
    <w:rsid w:val="001A41C0"/>
    <w:rsid w:val="001A6293"/>
    <w:rsid w:val="001B0456"/>
    <w:rsid w:val="001C001D"/>
    <w:rsid w:val="001C1A3A"/>
    <w:rsid w:val="001E2A79"/>
    <w:rsid w:val="001E56AA"/>
    <w:rsid w:val="001F70B4"/>
    <w:rsid w:val="0020066B"/>
    <w:rsid w:val="00200D02"/>
    <w:rsid w:val="002012DF"/>
    <w:rsid w:val="0020183E"/>
    <w:rsid w:val="00204F66"/>
    <w:rsid w:val="002054B4"/>
    <w:rsid w:val="00214F11"/>
    <w:rsid w:val="00217065"/>
    <w:rsid w:val="00217B4A"/>
    <w:rsid w:val="00217C8B"/>
    <w:rsid w:val="00220901"/>
    <w:rsid w:val="0023419A"/>
    <w:rsid w:val="00241CF7"/>
    <w:rsid w:val="00242152"/>
    <w:rsid w:val="00245208"/>
    <w:rsid w:val="002475D9"/>
    <w:rsid w:val="00250400"/>
    <w:rsid w:val="0025169D"/>
    <w:rsid w:val="00252037"/>
    <w:rsid w:val="00252ADE"/>
    <w:rsid w:val="002666DD"/>
    <w:rsid w:val="00271F3B"/>
    <w:rsid w:val="002735EE"/>
    <w:rsid w:val="00281AF3"/>
    <w:rsid w:val="00282824"/>
    <w:rsid w:val="0028369F"/>
    <w:rsid w:val="00287849"/>
    <w:rsid w:val="00290FC3"/>
    <w:rsid w:val="002971B9"/>
    <w:rsid w:val="002A1431"/>
    <w:rsid w:val="002A1875"/>
    <w:rsid w:val="002B0A6F"/>
    <w:rsid w:val="002B11F5"/>
    <w:rsid w:val="002B2F11"/>
    <w:rsid w:val="002B4B0A"/>
    <w:rsid w:val="002B5701"/>
    <w:rsid w:val="002B5A38"/>
    <w:rsid w:val="002C3B7B"/>
    <w:rsid w:val="002C50FA"/>
    <w:rsid w:val="002C62E6"/>
    <w:rsid w:val="002C76A9"/>
    <w:rsid w:val="002C7ACC"/>
    <w:rsid w:val="002D2DB2"/>
    <w:rsid w:val="002D633D"/>
    <w:rsid w:val="002E1ABE"/>
    <w:rsid w:val="002F21EF"/>
    <w:rsid w:val="002F2D76"/>
    <w:rsid w:val="002F7869"/>
    <w:rsid w:val="003024B1"/>
    <w:rsid w:val="00310A39"/>
    <w:rsid w:val="00312B8F"/>
    <w:rsid w:val="0031484A"/>
    <w:rsid w:val="003152EE"/>
    <w:rsid w:val="003156F5"/>
    <w:rsid w:val="003202FC"/>
    <w:rsid w:val="00325C8C"/>
    <w:rsid w:val="003265D5"/>
    <w:rsid w:val="00327174"/>
    <w:rsid w:val="0033037D"/>
    <w:rsid w:val="00330E76"/>
    <w:rsid w:val="00331A84"/>
    <w:rsid w:val="00336F17"/>
    <w:rsid w:val="003400C8"/>
    <w:rsid w:val="00350750"/>
    <w:rsid w:val="00351220"/>
    <w:rsid w:val="00353032"/>
    <w:rsid w:val="0035333E"/>
    <w:rsid w:val="0035399E"/>
    <w:rsid w:val="00355D5D"/>
    <w:rsid w:val="003575F0"/>
    <w:rsid w:val="00360979"/>
    <w:rsid w:val="00362BCD"/>
    <w:rsid w:val="00365ECD"/>
    <w:rsid w:val="00384FB1"/>
    <w:rsid w:val="00385359"/>
    <w:rsid w:val="003A4937"/>
    <w:rsid w:val="003A4C72"/>
    <w:rsid w:val="003B30B8"/>
    <w:rsid w:val="003B35A1"/>
    <w:rsid w:val="003B76E1"/>
    <w:rsid w:val="003B7E72"/>
    <w:rsid w:val="003D2568"/>
    <w:rsid w:val="003D2F2C"/>
    <w:rsid w:val="003D448D"/>
    <w:rsid w:val="003D5AF4"/>
    <w:rsid w:val="003E02F9"/>
    <w:rsid w:val="003E24A3"/>
    <w:rsid w:val="003E5B26"/>
    <w:rsid w:val="003E7031"/>
    <w:rsid w:val="003F13E1"/>
    <w:rsid w:val="003F4D93"/>
    <w:rsid w:val="003F6953"/>
    <w:rsid w:val="0040108B"/>
    <w:rsid w:val="004021D5"/>
    <w:rsid w:val="0040689D"/>
    <w:rsid w:val="00410250"/>
    <w:rsid w:val="00411A34"/>
    <w:rsid w:val="00414CD0"/>
    <w:rsid w:val="0041771A"/>
    <w:rsid w:val="00422223"/>
    <w:rsid w:val="00427FDB"/>
    <w:rsid w:val="00434A0D"/>
    <w:rsid w:val="00441F0F"/>
    <w:rsid w:val="004450B1"/>
    <w:rsid w:val="00446124"/>
    <w:rsid w:val="00446A9B"/>
    <w:rsid w:val="00465CFD"/>
    <w:rsid w:val="004761AF"/>
    <w:rsid w:val="00476311"/>
    <w:rsid w:val="00476F91"/>
    <w:rsid w:val="0047787E"/>
    <w:rsid w:val="00481EE2"/>
    <w:rsid w:val="00482591"/>
    <w:rsid w:val="00482D15"/>
    <w:rsid w:val="00483406"/>
    <w:rsid w:val="00486CB5"/>
    <w:rsid w:val="0049276B"/>
    <w:rsid w:val="004A18E6"/>
    <w:rsid w:val="004A359A"/>
    <w:rsid w:val="004A5015"/>
    <w:rsid w:val="004A703F"/>
    <w:rsid w:val="004A7539"/>
    <w:rsid w:val="004B0EBA"/>
    <w:rsid w:val="004B3006"/>
    <w:rsid w:val="004B38EA"/>
    <w:rsid w:val="004B6F43"/>
    <w:rsid w:val="004B6F6B"/>
    <w:rsid w:val="004C37BF"/>
    <w:rsid w:val="004C7F4D"/>
    <w:rsid w:val="004D01C5"/>
    <w:rsid w:val="004D1721"/>
    <w:rsid w:val="004D1801"/>
    <w:rsid w:val="004D1EF6"/>
    <w:rsid w:val="004D7BE8"/>
    <w:rsid w:val="004E33E6"/>
    <w:rsid w:val="004F3CC2"/>
    <w:rsid w:val="004F4534"/>
    <w:rsid w:val="004F4DD2"/>
    <w:rsid w:val="004F6356"/>
    <w:rsid w:val="004F7A42"/>
    <w:rsid w:val="005010B3"/>
    <w:rsid w:val="00502503"/>
    <w:rsid w:val="00503569"/>
    <w:rsid w:val="00503737"/>
    <w:rsid w:val="0050557A"/>
    <w:rsid w:val="00505F81"/>
    <w:rsid w:val="00512EBD"/>
    <w:rsid w:val="00515BDC"/>
    <w:rsid w:val="00520A89"/>
    <w:rsid w:val="0052178E"/>
    <w:rsid w:val="00525457"/>
    <w:rsid w:val="00526F76"/>
    <w:rsid w:val="005376A7"/>
    <w:rsid w:val="005417FF"/>
    <w:rsid w:val="00544393"/>
    <w:rsid w:val="005446D5"/>
    <w:rsid w:val="00545BAD"/>
    <w:rsid w:val="005465C2"/>
    <w:rsid w:val="00550CEE"/>
    <w:rsid w:val="00553F87"/>
    <w:rsid w:val="0055743D"/>
    <w:rsid w:val="00560715"/>
    <w:rsid w:val="00561710"/>
    <w:rsid w:val="00561DB0"/>
    <w:rsid w:val="00563496"/>
    <w:rsid w:val="0057078F"/>
    <w:rsid w:val="00571B65"/>
    <w:rsid w:val="005757BB"/>
    <w:rsid w:val="00580741"/>
    <w:rsid w:val="00580F1A"/>
    <w:rsid w:val="00583EA7"/>
    <w:rsid w:val="00584AF2"/>
    <w:rsid w:val="00584B30"/>
    <w:rsid w:val="0059060F"/>
    <w:rsid w:val="0059109F"/>
    <w:rsid w:val="0059122D"/>
    <w:rsid w:val="00592739"/>
    <w:rsid w:val="00594E60"/>
    <w:rsid w:val="005A39C0"/>
    <w:rsid w:val="005A4EAC"/>
    <w:rsid w:val="005A70B7"/>
    <w:rsid w:val="005A737E"/>
    <w:rsid w:val="005A7832"/>
    <w:rsid w:val="005B0298"/>
    <w:rsid w:val="005B02B8"/>
    <w:rsid w:val="005B1568"/>
    <w:rsid w:val="005B51C7"/>
    <w:rsid w:val="005C5229"/>
    <w:rsid w:val="005E2002"/>
    <w:rsid w:val="005F15C6"/>
    <w:rsid w:val="005F20DB"/>
    <w:rsid w:val="005F414A"/>
    <w:rsid w:val="005F5E82"/>
    <w:rsid w:val="00600B88"/>
    <w:rsid w:val="006017DA"/>
    <w:rsid w:val="00604842"/>
    <w:rsid w:val="00604A9C"/>
    <w:rsid w:val="00605ED8"/>
    <w:rsid w:val="00611838"/>
    <w:rsid w:val="006135E9"/>
    <w:rsid w:val="006156A2"/>
    <w:rsid w:val="00615CCC"/>
    <w:rsid w:val="00623E66"/>
    <w:rsid w:val="00636ADA"/>
    <w:rsid w:val="00640513"/>
    <w:rsid w:val="006463BC"/>
    <w:rsid w:val="00646D84"/>
    <w:rsid w:val="0065406E"/>
    <w:rsid w:val="006568AB"/>
    <w:rsid w:val="00656EF4"/>
    <w:rsid w:val="00664F7B"/>
    <w:rsid w:val="00666BED"/>
    <w:rsid w:val="0067128F"/>
    <w:rsid w:val="006723A0"/>
    <w:rsid w:val="00676477"/>
    <w:rsid w:val="00683754"/>
    <w:rsid w:val="0068688B"/>
    <w:rsid w:val="00687346"/>
    <w:rsid w:val="006941A8"/>
    <w:rsid w:val="00695AE5"/>
    <w:rsid w:val="00696978"/>
    <w:rsid w:val="006976E9"/>
    <w:rsid w:val="006A01BE"/>
    <w:rsid w:val="006B1E90"/>
    <w:rsid w:val="006B4716"/>
    <w:rsid w:val="006C14AD"/>
    <w:rsid w:val="006C408E"/>
    <w:rsid w:val="006D4701"/>
    <w:rsid w:val="006E1DE4"/>
    <w:rsid w:val="006E4A79"/>
    <w:rsid w:val="006E55C7"/>
    <w:rsid w:val="006E56E0"/>
    <w:rsid w:val="006E5837"/>
    <w:rsid w:val="006F2FF3"/>
    <w:rsid w:val="006F3382"/>
    <w:rsid w:val="006F5FE2"/>
    <w:rsid w:val="006F7641"/>
    <w:rsid w:val="006F7AD2"/>
    <w:rsid w:val="00712870"/>
    <w:rsid w:val="00712B22"/>
    <w:rsid w:val="007170BC"/>
    <w:rsid w:val="00720D73"/>
    <w:rsid w:val="007264E4"/>
    <w:rsid w:val="00740103"/>
    <w:rsid w:val="00740681"/>
    <w:rsid w:val="0074280E"/>
    <w:rsid w:val="00745F82"/>
    <w:rsid w:val="007464A2"/>
    <w:rsid w:val="00746C86"/>
    <w:rsid w:val="007549F2"/>
    <w:rsid w:val="00755E24"/>
    <w:rsid w:val="00756D3D"/>
    <w:rsid w:val="0075767F"/>
    <w:rsid w:val="0076225A"/>
    <w:rsid w:val="00763ED2"/>
    <w:rsid w:val="0076566F"/>
    <w:rsid w:val="00766970"/>
    <w:rsid w:val="00767361"/>
    <w:rsid w:val="007718F2"/>
    <w:rsid w:val="00771D66"/>
    <w:rsid w:val="00776280"/>
    <w:rsid w:val="00777CEF"/>
    <w:rsid w:val="00780003"/>
    <w:rsid w:val="0079233D"/>
    <w:rsid w:val="00793A25"/>
    <w:rsid w:val="00793D2E"/>
    <w:rsid w:val="00794E2B"/>
    <w:rsid w:val="0079779A"/>
    <w:rsid w:val="007A19B7"/>
    <w:rsid w:val="007A3A90"/>
    <w:rsid w:val="007A7725"/>
    <w:rsid w:val="007B247C"/>
    <w:rsid w:val="007B34A7"/>
    <w:rsid w:val="007B5499"/>
    <w:rsid w:val="007C04E6"/>
    <w:rsid w:val="007C50CF"/>
    <w:rsid w:val="007D7847"/>
    <w:rsid w:val="007E480D"/>
    <w:rsid w:val="007F20EA"/>
    <w:rsid w:val="007F57B8"/>
    <w:rsid w:val="007F7E6B"/>
    <w:rsid w:val="0080019E"/>
    <w:rsid w:val="008126CF"/>
    <w:rsid w:val="00817E5D"/>
    <w:rsid w:val="008212BE"/>
    <w:rsid w:val="008213FA"/>
    <w:rsid w:val="00823B56"/>
    <w:rsid w:val="00823F84"/>
    <w:rsid w:val="00825B27"/>
    <w:rsid w:val="0083360F"/>
    <w:rsid w:val="00834C2F"/>
    <w:rsid w:val="00842ECC"/>
    <w:rsid w:val="00846867"/>
    <w:rsid w:val="008513B2"/>
    <w:rsid w:val="00854651"/>
    <w:rsid w:val="00855683"/>
    <w:rsid w:val="00860327"/>
    <w:rsid w:val="008605F1"/>
    <w:rsid w:val="008623CD"/>
    <w:rsid w:val="00862C38"/>
    <w:rsid w:val="00875A96"/>
    <w:rsid w:val="0088333D"/>
    <w:rsid w:val="008846C9"/>
    <w:rsid w:val="008851A6"/>
    <w:rsid w:val="0088711A"/>
    <w:rsid w:val="0089320E"/>
    <w:rsid w:val="00893D25"/>
    <w:rsid w:val="00894F1F"/>
    <w:rsid w:val="00897A5F"/>
    <w:rsid w:val="008B3F94"/>
    <w:rsid w:val="008C0CF7"/>
    <w:rsid w:val="008C2BB2"/>
    <w:rsid w:val="008C7F45"/>
    <w:rsid w:val="008D0385"/>
    <w:rsid w:val="008D0F22"/>
    <w:rsid w:val="008D18BF"/>
    <w:rsid w:val="008D69AF"/>
    <w:rsid w:val="008E2AA3"/>
    <w:rsid w:val="008E5317"/>
    <w:rsid w:val="008E6796"/>
    <w:rsid w:val="008F003B"/>
    <w:rsid w:val="008F70A9"/>
    <w:rsid w:val="008F7ACA"/>
    <w:rsid w:val="00907A5F"/>
    <w:rsid w:val="00910313"/>
    <w:rsid w:val="00923959"/>
    <w:rsid w:val="00923D33"/>
    <w:rsid w:val="00925430"/>
    <w:rsid w:val="00925B2A"/>
    <w:rsid w:val="00927001"/>
    <w:rsid w:val="0093094A"/>
    <w:rsid w:val="00937728"/>
    <w:rsid w:val="009424D7"/>
    <w:rsid w:val="00943F58"/>
    <w:rsid w:val="00946A91"/>
    <w:rsid w:val="00952E49"/>
    <w:rsid w:val="00954E8F"/>
    <w:rsid w:val="00955679"/>
    <w:rsid w:val="00966A5F"/>
    <w:rsid w:val="00973AE5"/>
    <w:rsid w:val="00974528"/>
    <w:rsid w:val="009747DC"/>
    <w:rsid w:val="00980633"/>
    <w:rsid w:val="00980B0C"/>
    <w:rsid w:val="0098260C"/>
    <w:rsid w:val="00983B97"/>
    <w:rsid w:val="00985A27"/>
    <w:rsid w:val="00985D6A"/>
    <w:rsid w:val="009A2908"/>
    <w:rsid w:val="009A40BE"/>
    <w:rsid w:val="009A4616"/>
    <w:rsid w:val="009A6DEB"/>
    <w:rsid w:val="009B061B"/>
    <w:rsid w:val="009B4758"/>
    <w:rsid w:val="009B52E7"/>
    <w:rsid w:val="009B6165"/>
    <w:rsid w:val="009B6EDF"/>
    <w:rsid w:val="009C06AF"/>
    <w:rsid w:val="009C6A95"/>
    <w:rsid w:val="009D16AB"/>
    <w:rsid w:val="009D6C2F"/>
    <w:rsid w:val="009E0C95"/>
    <w:rsid w:val="009E220D"/>
    <w:rsid w:val="009E46E3"/>
    <w:rsid w:val="009F29A4"/>
    <w:rsid w:val="009F2B8B"/>
    <w:rsid w:val="009F4ABD"/>
    <w:rsid w:val="009F7447"/>
    <w:rsid w:val="00A00606"/>
    <w:rsid w:val="00A06336"/>
    <w:rsid w:val="00A23CFA"/>
    <w:rsid w:val="00A245C6"/>
    <w:rsid w:val="00A31A93"/>
    <w:rsid w:val="00A41CF2"/>
    <w:rsid w:val="00A45535"/>
    <w:rsid w:val="00A45C3B"/>
    <w:rsid w:val="00A46AF9"/>
    <w:rsid w:val="00A46D01"/>
    <w:rsid w:val="00A46EAC"/>
    <w:rsid w:val="00A529B4"/>
    <w:rsid w:val="00A53C0F"/>
    <w:rsid w:val="00A570D1"/>
    <w:rsid w:val="00A57C44"/>
    <w:rsid w:val="00A57F25"/>
    <w:rsid w:val="00A57FE3"/>
    <w:rsid w:val="00A622B7"/>
    <w:rsid w:val="00A63A14"/>
    <w:rsid w:val="00A649B9"/>
    <w:rsid w:val="00A65B0D"/>
    <w:rsid w:val="00A662AF"/>
    <w:rsid w:val="00A7415F"/>
    <w:rsid w:val="00A7763E"/>
    <w:rsid w:val="00A82EA8"/>
    <w:rsid w:val="00A841E7"/>
    <w:rsid w:val="00A84814"/>
    <w:rsid w:val="00A868E3"/>
    <w:rsid w:val="00A915C0"/>
    <w:rsid w:val="00A919E2"/>
    <w:rsid w:val="00A92C53"/>
    <w:rsid w:val="00A9346E"/>
    <w:rsid w:val="00AA2144"/>
    <w:rsid w:val="00AA51D6"/>
    <w:rsid w:val="00AB19D0"/>
    <w:rsid w:val="00AB4D39"/>
    <w:rsid w:val="00AC0389"/>
    <w:rsid w:val="00AC0DBC"/>
    <w:rsid w:val="00AC1055"/>
    <w:rsid w:val="00AC4AAF"/>
    <w:rsid w:val="00AC55D8"/>
    <w:rsid w:val="00AC5DB9"/>
    <w:rsid w:val="00AC7AC9"/>
    <w:rsid w:val="00AC7EB6"/>
    <w:rsid w:val="00AD010D"/>
    <w:rsid w:val="00AD1578"/>
    <w:rsid w:val="00AD2DDE"/>
    <w:rsid w:val="00AD2FA1"/>
    <w:rsid w:val="00AD5314"/>
    <w:rsid w:val="00AD7619"/>
    <w:rsid w:val="00AF0D26"/>
    <w:rsid w:val="00AF1D5C"/>
    <w:rsid w:val="00B0476C"/>
    <w:rsid w:val="00B0615A"/>
    <w:rsid w:val="00B15F2B"/>
    <w:rsid w:val="00B20A28"/>
    <w:rsid w:val="00B251A0"/>
    <w:rsid w:val="00B265E5"/>
    <w:rsid w:val="00B26FD9"/>
    <w:rsid w:val="00B34731"/>
    <w:rsid w:val="00B3738C"/>
    <w:rsid w:val="00B40E7A"/>
    <w:rsid w:val="00B4285D"/>
    <w:rsid w:val="00B43C20"/>
    <w:rsid w:val="00B55738"/>
    <w:rsid w:val="00B56E76"/>
    <w:rsid w:val="00B5766E"/>
    <w:rsid w:val="00B664E4"/>
    <w:rsid w:val="00B674E4"/>
    <w:rsid w:val="00B675BD"/>
    <w:rsid w:val="00B763D7"/>
    <w:rsid w:val="00B80589"/>
    <w:rsid w:val="00B81692"/>
    <w:rsid w:val="00B82C4C"/>
    <w:rsid w:val="00B833C8"/>
    <w:rsid w:val="00B874AB"/>
    <w:rsid w:val="00B87CC3"/>
    <w:rsid w:val="00B902C2"/>
    <w:rsid w:val="00BA021E"/>
    <w:rsid w:val="00BB2777"/>
    <w:rsid w:val="00BB6F3C"/>
    <w:rsid w:val="00BC5A4F"/>
    <w:rsid w:val="00BC5CDD"/>
    <w:rsid w:val="00BD0518"/>
    <w:rsid w:val="00BD418C"/>
    <w:rsid w:val="00BE18F9"/>
    <w:rsid w:val="00BE2FD0"/>
    <w:rsid w:val="00BE3E90"/>
    <w:rsid w:val="00BE7CCC"/>
    <w:rsid w:val="00BF7955"/>
    <w:rsid w:val="00C00BF3"/>
    <w:rsid w:val="00C01FFD"/>
    <w:rsid w:val="00C135E4"/>
    <w:rsid w:val="00C15A83"/>
    <w:rsid w:val="00C1629B"/>
    <w:rsid w:val="00C178E4"/>
    <w:rsid w:val="00C251A3"/>
    <w:rsid w:val="00C32485"/>
    <w:rsid w:val="00C32B42"/>
    <w:rsid w:val="00C426A5"/>
    <w:rsid w:val="00C43685"/>
    <w:rsid w:val="00C43DA4"/>
    <w:rsid w:val="00C449F0"/>
    <w:rsid w:val="00C46106"/>
    <w:rsid w:val="00C51098"/>
    <w:rsid w:val="00C5455D"/>
    <w:rsid w:val="00C54FCF"/>
    <w:rsid w:val="00C623C0"/>
    <w:rsid w:val="00C659E7"/>
    <w:rsid w:val="00C71BCA"/>
    <w:rsid w:val="00C7406F"/>
    <w:rsid w:val="00C770EF"/>
    <w:rsid w:val="00C802C2"/>
    <w:rsid w:val="00C81A91"/>
    <w:rsid w:val="00C8310E"/>
    <w:rsid w:val="00C8417C"/>
    <w:rsid w:val="00C87611"/>
    <w:rsid w:val="00C87C62"/>
    <w:rsid w:val="00C924F2"/>
    <w:rsid w:val="00C9351A"/>
    <w:rsid w:val="00C9692E"/>
    <w:rsid w:val="00C9735B"/>
    <w:rsid w:val="00CA1D2D"/>
    <w:rsid w:val="00CA39C8"/>
    <w:rsid w:val="00CA4895"/>
    <w:rsid w:val="00CA7F07"/>
    <w:rsid w:val="00CB4515"/>
    <w:rsid w:val="00CB5453"/>
    <w:rsid w:val="00CC0B21"/>
    <w:rsid w:val="00CC6161"/>
    <w:rsid w:val="00CC6443"/>
    <w:rsid w:val="00CC6B90"/>
    <w:rsid w:val="00CC70BC"/>
    <w:rsid w:val="00CC758D"/>
    <w:rsid w:val="00CD1313"/>
    <w:rsid w:val="00CD301E"/>
    <w:rsid w:val="00CE1262"/>
    <w:rsid w:val="00CE24FA"/>
    <w:rsid w:val="00CE528D"/>
    <w:rsid w:val="00CF24D4"/>
    <w:rsid w:val="00CF3970"/>
    <w:rsid w:val="00CF478D"/>
    <w:rsid w:val="00CF576A"/>
    <w:rsid w:val="00CF615B"/>
    <w:rsid w:val="00D03432"/>
    <w:rsid w:val="00D03885"/>
    <w:rsid w:val="00D05B3F"/>
    <w:rsid w:val="00D11394"/>
    <w:rsid w:val="00D11B62"/>
    <w:rsid w:val="00D13B6E"/>
    <w:rsid w:val="00D175D1"/>
    <w:rsid w:val="00D247B8"/>
    <w:rsid w:val="00D279D2"/>
    <w:rsid w:val="00D30FA7"/>
    <w:rsid w:val="00D314F4"/>
    <w:rsid w:val="00D32708"/>
    <w:rsid w:val="00D340F4"/>
    <w:rsid w:val="00D370F0"/>
    <w:rsid w:val="00D41CD1"/>
    <w:rsid w:val="00D534D9"/>
    <w:rsid w:val="00D553F8"/>
    <w:rsid w:val="00D566B5"/>
    <w:rsid w:val="00D60D54"/>
    <w:rsid w:val="00D65F30"/>
    <w:rsid w:val="00D663AD"/>
    <w:rsid w:val="00D66E9F"/>
    <w:rsid w:val="00D7125F"/>
    <w:rsid w:val="00D75C19"/>
    <w:rsid w:val="00D8128D"/>
    <w:rsid w:val="00D907A0"/>
    <w:rsid w:val="00D918F4"/>
    <w:rsid w:val="00DA5010"/>
    <w:rsid w:val="00DA66B5"/>
    <w:rsid w:val="00DB0F6F"/>
    <w:rsid w:val="00DB2DDC"/>
    <w:rsid w:val="00DC19C5"/>
    <w:rsid w:val="00DC64EC"/>
    <w:rsid w:val="00DC6FF2"/>
    <w:rsid w:val="00DD2BE7"/>
    <w:rsid w:val="00DD3DB0"/>
    <w:rsid w:val="00DD4B02"/>
    <w:rsid w:val="00DD4D9B"/>
    <w:rsid w:val="00DE46FF"/>
    <w:rsid w:val="00DE5426"/>
    <w:rsid w:val="00DE5A4D"/>
    <w:rsid w:val="00DE663B"/>
    <w:rsid w:val="00DE6BB5"/>
    <w:rsid w:val="00DE7DD0"/>
    <w:rsid w:val="00DF0DA6"/>
    <w:rsid w:val="00DF30A5"/>
    <w:rsid w:val="00DF4DE9"/>
    <w:rsid w:val="00DF7689"/>
    <w:rsid w:val="00E022B4"/>
    <w:rsid w:val="00E02B3C"/>
    <w:rsid w:val="00E02E8B"/>
    <w:rsid w:val="00E03D3A"/>
    <w:rsid w:val="00E04014"/>
    <w:rsid w:val="00E06970"/>
    <w:rsid w:val="00E1051B"/>
    <w:rsid w:val="00E12365"/>
    <w:rsid w:val="00E14AFD"/>
    <w:rsid w:val="00E21619"/>
    <w:rsid w:val="00E27B52"/>
    <w:rsid w:val="00E3042E"/>
    <w:rsid w:val="00E33FE9"/>
    <w:rsid w:val="00E36436"/>
    <w:rsid w:val="00E41767"/>
    <w:rsid w:val="00E458BB"/>
    <w:rsid w:val="00E46479"/>
    <w:rsid w:val="00E51AD2"/>
    <w:rsid w:val="00E533DE"/>
    <w:rsid w:val="00E5576B"/>
    <w:rsid w:val="00E56F77"/>
    <w:rsid w:val="00E57735"/>
    <w:rsid w:val="00E63FBF"/>
    <w:rsid w:val="00E65CC6"/>
    <w:rsid w:val="00E71FF3"/>
    <w:rsid w:val="00E72B17"/>
    <w:rsid w:val="00E73259"/>
    <w:rsid w:val="00E74AAB"/>
    <w:rsid w:val="00E77C73"/>
    <w:rsid w:val="00E77C77"/>
    <w:rsid w:val="00E80808"/>
    <w:rsid w:val="00E80C98"/>
    <w:rsid w:val="00E85A1D"/>
    <w:rsid w:val="00E90FC3"/>
    <w:rsid w:val="00E9190B"/>
    <w:rsid w:val="00E921A8"/>
    <w:rsid w:val="00E94C9D"/>
    <w:rsid w:val="00E97FE1"/>
    <w:rsid w:val="00EA18B9"/>
    <w:rsid w:val="00EA2380"/>
    <w:rsid w:val="00EA2C52"/>
    <w:rsid w:val="00EA6FB7"/>
    <w:rsid w:val="00EB401E"/>
    <w:rsid w:val="00EB54C4"/>
    <w:rsid w:val="00EB7DB4"/>
    <w:rsid w:val="00EC0CD4"/>
    <w:rsid w:val="00EC3FD6"/>
    <w:rsid w:val="00EC4EF1"/>
    <w:rsid w:val="00EC6E17"/>
    <w:rsid w:val="00EE576F"/>
    <w:rsid w:val="00EE6ED3"/>
    <w:rsid w:val="00EF1CD4"/>
    <w:rsid w:val="00EF5B4C"/>
    <w:rsid w:val="00F11547"/>
    <w:rsid w:val="00F130B2"/>
    <w:rsid w:val="00F243CB"/>
    <w:rsid w:val="00F2520C"/>
    <w:rsid w:val="00F261DA"/>
    <w:rsid w:val="00F32387"/>
    <w:rsid w:val="00F32A90"/>
    <w:rsid w:val="00F34085"/>
    <w:rsid w:val="00F34990"/>
    <w:rsid w:val="00F35E28"/>
    <w:rsid w:val="00F3750E"/>
    <w:rsid w:val="00F37961"/>
    <w:rsid w:val="00F41C51"/>
    <w:rsid w:val="00F438BF"/>
    <w:rsid w:val="00F449F7"/>
    <w:rsid w:val="00F44AE1"/>
    <w:rsid w:val="00F46F6F"/>
    <w:rsid w:val="00F50D17"/>
    <w:rsid w:val="00F51D5F"/>
    <w:rsid w:val="00F5402F"/>
    <w:rsid w:val="00F54648"/>
    <w:rsid w:val="00F54D0A"/>
    <w:rsid w:val="00F60732"/>
    <w:rsid w:val="00F63B6C"/>
    <w:rsid w:val="00F6451D"/>
    <w:rsid w:val="00F65645"/>
    <w:rsid w:val="00F662FC"/>
    <w:rsid w:val="00F66E8C"/>
    <w:rsid w:val="00F702BE"/>
    <w:rsid w:val="00F73E9B"/>
    <w:rsid w:val="00F76B5F"/>
    <w:rsid w:val="00F81430"/>
    <w:rsid w:val="00F84F53"/>
    <w:rsid w:val="00F856EC"/>
    <w:rsid w:val="00F91602"/>
    <w:rsid w:val="00F93BAD"/>
    <w:rsid w:val="00F941C5"/>
    <w:rsid w:val="00F96B8E"/>
    <w:rsid w:val="00FA188E"/>
    <w:rsid w:val="00FA1DEE"/>
    <w:rsid w:val="00FA7D73"/>
    <w:rsid w:val="00FB2365"/>
    <w:rsid w:val="00FC47A5"/>
    <w:rsid w:val="00FC5530"/>
    <w:rsid w:val="00FC59F1"/>
    <w:rsid w:val="00FD0591"/>
    <w:rsid w:val="00FD378F"/>
    <w:rsid w:val="00FE79BD"/>
    <w:rsid w:val="00FF147B"/>
    <w:rsid w:val="00FF5550"/>
    <w:rsid w:val="00FF593B"/>
    <w:rsid w:val="00FF75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F6BC29D-0EA1-409C-BE30-B3D45399D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5F15C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5F15C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5F15C6"/>
    <w:pPr>
      <w:keepNext/>
      <w:keepLines/>
      <w:spacing w:before="4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ar"/>
    <w:uiPriority w:val="9"/>
    <w:unhideWhenUsed/>
    <w:qFormat/>
    <w:rsid w:val="005F15C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link w:val="SinespaciadoCar"/>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 w:type="paragraph" w:styleId="Textoindependiente2">
    <w:name w:val="Body Text 2"/>
    <w:basedOn w:val="Normal"/>
    <w:link w:val="Textoindependiente2Car"/>
    <w:uiPriority w:val="99"/>
    <w:semiHidden/>
    <w:unhideWhenUsed/>
    <w:rsid w:val="00EB54C4"/>
    <w:pPr>
      <w:spacing w:after="120" w:line="480" w:lineRule="auto"/>
    </w:pPr>
  </w:style>
  <w:style w:type="character" w:customStyle="1" w:styleId="Textoindependiente2Car">
    <w:name w:val="Texto independiente 2 Car"/>
    <w:basedOn w:val="Fuentedeprrafopredeter"/>
    <w:link w:val="Textoindependiente2"/>
    <w:uiPriority w:val="99"/>
    <w:semiHidden/>
    <w:rsid w:val="00EB54C4"/>
    <w:rPr>
      <w:rFonts w:ascii="Times New Roman" w:eastAsia="Times New Roman" w:hAnsi="Times New Roman" w:cs="Times New Roman"/>
      <w:sz w:val="24"/>
      <w:szCs w:val="20"/>
      <w:lang w:val="es-ES_tradnl" w:eastAsia="es-ES"/>
    </w:rPr>
  </w:style>
  <w:style w:type="paragraph" w:styleId="Textonotapie">
    <w:name w:val="footnote text"/>
    <w:basedOn w:val="Normal"/>
    <w:link w:val="TextonotapieCar"/>
    <w:uiPriority w:val="99"/>
    <w:semiHidden/>
    <w:unhideWhenUsed/>
    <w:rsid w:val="00EB54C4"/>
    <w:rPr>
      <w:sz w:val="20"/>
    </w:rPr>
  </w:style>
  <w:style w:type="character" w:customStyle="1" w:styleId="TextonotapieCar">
    <w:name w:val="Texto nota pie Car"/>
    <w:basedOn w:val="Fuentedeprrafopredeter"/>
    <w:link w:val="Textonotapie"/>
    <w:uiPriority w:val="99"/>
    <w:semiHidden/>
    <w:rsid w:val="00EB54C4"/>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EB54C4"/>
    <w:rPr>
      <w:vertAlign w:val="superscript"/>
    </w:rPr>
  </w:style>
  <w:style w:type="character" w:styleId="Hipervnculo">
    <w:name w:val="Hyperlink"/>
    <w:basedOn w:val="Fuentedeprrafopredeter"/>
    <w:uiPriority w:val="99"/>
    <w:semiHidden/>
    <w:unhideWhenUsed/>
    <w:rsid w:val="00C71BCA"/>
    <w:rPr>
      <w:color w:val="0000FF"/>
      <w:u w:val="single"/>
    </w:rPr>
  </w:style>
  <w:style w:type="character" w:customStyle="1" w:styleId="Ttulo1Car">
    <w:name w:val="Título 1 Car"/>
    <w:basedOn w:val="Fuentedeprrafopredeter"/>
    <w:link w:val="Ttulo1"/>
    <w:uiPriority w:val="9"/>
    <w:rsid w:val="005F15C6"/>
    <w:rPr>
      <w:rFonts w:asciiTheme="majorHAnsi" w:eastAsiaTheme="majorEastAsia" w:hAnsiTheme="majorHAnsi" w:cstheme="majorBidi"/>
      <w:color w:val="2E74B5" w:themeColor="accent1" w:themeShade="BF"/>
      <w:sz w:val="32"/>
      <w:szCs w:val="32"/>
      <w:lang w:val="es-ES_tradnl" w:eastAsia="es-ES"/>
    </w:rPr>
  </w:style>
  <w:style w:type="character" w:customStyle="1" w:styleId="Ttulo2Car">
    <w:name w:val="Título 2 Car"/>
    <w:basedOn w:val="Fuentedeprrafopredeter"/>
    <w:link w:val="Ttulo2"/>
    <w:uiPriority w:val="9"/>
    <w:rsid w:val="005F15C6"/>
    <w:rPr>
      <w:rFonts w:asciiTheme="majorHAnsi" w:eastAsiaTheme="majorEastAsia" w:hAnsiTheme="majorHAnsi" w:cstheme="majorBidi"/>
      <w:color w:val="2E74B5" w:themeColor="accent1" w:themeShade="BF"/>
      <w:sz w:val="26"/>
      <w:szCs w:val="26"/>
      <w:lang w:val="es-ES_tradnl" w:eastAsia="es-ES"/>
    </w:rPr>
  </w:style>
  <w:style w:type="character" w:customStyle="1" w:styleId="Ttulo3Car">
    <w:name w:val="Título 3 Car"/>
    <w:basedOn w:val="Fuentedeprrafopredeter"/>
    <w:link w:val="Ttulo3"/>
    <w:uiPriority w:val="9"/>
    <w:rsid w:val="005F15C6"/>
    <w:rPr>
      <w:rFonts w:asciiTheme="majorHAnsi" w:eastAsiaTheme="majorEastAsia" w:hAnsiTheme="majorHAnsi" w:cstheme="majorBidi"/>
      <w:color w:val="1F4D78" w:themeColor="accent1" w:themeShade="7F"/>
      <w:sz w:val="24"/>
      <w:szCs w:val="24"/>
      <w:lang w:val="es-ES_tradnl" w:eastAsia="es-ES"/>
    </w:rPr>
  </w:style>
  <w:style w:type="character" w:customStyle="1" w:styleId="Ttulo4Car">
    <w:name w:val="Título 4 Car"/>
    <w:basedOn w:val="Fuentedeprrafopredeter"/>
    <w:link w:val="Ttulo4"/>
    <w:uiPriority w:val="9"/>
    <w:rsid w:val="005F15C6"/>
    <w:rPr>
      <w:rFonts w:asciiTheme="majorHAnsi" w:eastAsiaTheme="majorEastAsia" w:hAnsiTheme="majorHAnsi" w:cstheme="majorBidi"/>
      <w:i/>
      <w:iCs/>
      <w:color w:val="2E74B5" w:themeColor="accent1" w:themeShade="BF"/>
      <w:sz w:val="24"/>
      <w:szCs w:val="20"/>
      <w:lang w:val="es-ES_tradnl" w:eastAsia="es-ES"/>
    </w:rPr>
  </w:style>
  <w:style w:type="paragraph" w:styleId="Lista2">
    <w:name w:val="List 2"/>
    <w:basedOn w:val="Normal"/>
    <w:uiPriority w:val="99"/>
    <w:unhideWhenUsed/>
    <w:rsid w:val="005F15C6"/>
    <w:pPr>
      <w:ind w:left="566" w:hanging="283"/>
      <w:contextualSpacing/>
    </w:pPr>
  </w:style>
  <w:style w:type="paragraph" w:styleId="Saludo">
    <w:name w:val="Salutation"/>
    <w:basedOn w:val="Normal"/>
    <w:next w:val="Normal"/>
    <w:link w:val="SaludoCar"/>
    <w:uiPriority w:val="99"/>
    <w:unhideWhenUsed/>
    <w:rsid w:val="005F15C6"/>
  </w:style>
  <w:style w:type="character" w:customStyle="1" w:styleId="SaludoCar">
    <w:name w:val="Saludo Car"/>
    <w:basedOn w:val="Fuentedeprrafopredeter"/>
    <w:link w:val="Saludo"/>
    <w:uiPriority w:val="99"/>
    <w:rsid w:val="005F15C6"/>
    <w:rPr>
      <w:rFonts w:ascii="Times New Roman" w:eastAsia="Times New Roman" w:hAnsi="Times New Roman" w:cs="Times New Roman"/>
      <w:sz w:val="24"/>
      <w:szCs w:val="20"/>
      <w:lang w:val="es-ES_tradnl" w:eastAsia="es-ES"/>
    </w:rPr>
  </w:style>
  <w:style w:type="paragraph" w:styleId="Continuarlista2">
    <w:name w:val="List Continue 2"/>
    <w:basedOn w:val="Normal"/>
    <w:uiPriority w:val="99"/>
    <w:unhideWhenUsed/>
    <w:rsid w:val="005F15C6"/>
    <w:pPr>
      <w:spacing w:after="120"/>
      <w:ind w:left="566"/>
      <w:contextualSpacing/>
    </w:pPr>
  </w:style>
  <w:style w:type="paragraph" w:customStyle="1" w:styleId="Instruccionesenvocorreo">
    <w:name w:val="Instrucciones envío correo"/>
    <w:basedOn w:val="Normal"/>
    <w:rsid w:val="005F15C6"/>
  </w:style>
  <w:style w:type="paragraph" w:styleId="Textoindependienteprimerasangra">
    <w:name w:val="Body Text First Indent"/>
    <w:basedOn w:val="Textoindependiente"/>
    <w:link w:val="TextoindependienteprimerasangraCar"/>
    <w:uiPriority w:val="99"/>
    <w:unhideWhenUsed/>
    <w:rsid w:val="005F15C6"/>
    <w:pPr>
      <w:ind w:firstLine="360"/>
      <w:jc w:val="left"/>
    </w:pPr>
    <w:rPr>
      <w:rFonts w:ascii="Times New Roman" w:eastAsia="Times New Roman" w:hAnsi="Times New Roman" w:cs="Times New Roman"/>
      <w:szCs w:val="20"/>
    </w:rPr>
  </w:style>
  <w:style w:type="character" w:customStyle="1" w:styleId="TextoindependienteprimerasangraCar">
    <w:name w:val="Texto independiente primera sangría Car"/>
    <w:basedOn w:val="TextoindependienteCar"/>
    <w:link w:val="Textoindependienteprimerasangra"/>
    <w:uiPriority w:val="99"/>
    <w:rsid w:val="005F15C6"/>
    <w:rPr>
      <w:rFonts w:ascii="Times New Roman" w:eastAsia="Times New Roman" w:hAnsi="Times New Roman" w:cs="Times New Roman"/>
      <w:sz w:val="24"/>
      <w:szCs w:val="20"/>
      <w:lang w:val="es-ES_tradnl" w:eastAsia="es-ES"/>
    </w:rPr>
  </w:style>
  <w:style w:type="paragraph" w:styleId="Textoindependienteprimerasangra2">
    <w:name w:val="Body Text First Indent 2"/>
    <w:basedOn w:val="Sangradetextonormal"/>
    <w:link w:val="Textoindependienteprimerasangra2Car"/>
    <w:uiPriority w:val="99"/>
    <w:unhideWhenUsed/>
    <w:rsid w:val="005F15C6"/>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5F15C6"/>
    <w:rPr>
      <w:rFonts w:ascii="Times New Roman" w:eastAsia="Times New Roman" w:hAnsi="Times New Roman" w:cs="Times New Roman"/>
      <w:sz w:val="24"/>
      <w:szCs w:val="20"/>
      <w:lang w:val="es-ES_tradnl" w:eastAsia="es-ES"/>
    </w:rPr>
  </w:style>
  <w:style w:type="character" w:customStyle="1" w:styleId="SinespaciadoCar">
    <w:name w:val="Sin espaciado Car"/>
    <w:link w:val="Sinespaciado"/>
    <w:uiPriority w:val="1"/>
    <w:locked/>
    <w:rsid w:val="00F130B2"/>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667831072">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277902817">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 w:id="1873808855">
      <w:bodyDiv w:val="1"/>
      <w:marLeft w:val="0"/>
      <w:marRight w:val="0"/>
      <w:marTop w:val="0"/>
      <w:marBottom w:val="0"/>
      <w:divBdr>
        <w:top w:val="none" w:sz="0" w:space="0" w:color="auto"/>
        <w:left w:val="none" w:sz="0" w:space="0" w:color="auto"/>
        <w:bottom w:val="none" w:sz="0" w:space="0" w:color="auto"/>
        <w:right w:val="none" w:sz="0" w:space="0" w:color="auto"/>
      </w:divBdr>
    </w:div>
    <w:div w:id="188922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89C30-296C-445C-B280-4B08AE963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7</Pages>
  <Words>1966</Words>
  <Characters>10816</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10</cp:revision>
  <cp:lastPrinted>2017-08-14T16:01:00Z</cp:lastPrinted>
  <dcterms:created xsi:type="dcterms:W3CDTF">2017-08-14T12:47:00Z</dcterms:created>
  <dcterms:modified xsi:type="dcterms:W3CDTF">2017-10-09T15:04:00Z</dcterms:modified>
</cp:coreProperties>
</file>