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29" w:rsidRPr="00A817A6" w:rsidRDefault="00BE5429" w:rsidP="00BE542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BE5429" w:rsidRPr="009275F8" w:rsidRDefault="00BE5429" w:rsidP="00BE5429">
      <w:pPr>
        <w:pStyle w:val="Sinespaciado"/>
        <w:rPr>
          <w:rFonts w:asciiTheme="minorHAnsi" w:hAnsiTheme="minorHAnsi"/>
          <w:sz w:val="18"/>
          <w:szCs w:val="18"/>
        </w:rPr>
      </w:pPr>
    </w:p>
    <w:p w:rsidR="009B4B5D" w:rsidRDefault="009B4B5D" w:rsidP="009B4B5D">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9B4B5D" w:rsidRPr="00D51CB1" w:rsidRDefault="009B4B5D" w:rsidP="009B4B5D">
      <w:pPr>
        <w:jc w:val="both"/>
        <w:rPr>
          <w:rFonts w:ascii="Arial Narrow" w:hAnsi="Arial Narrow" w:cs="Arial"/>
          <w:sz w:val="18"/>
          <w:szCs w:val="18"/>
        </w:rPr>
      </w:pPr>
      <w:r w:rsidRPr="00D51CB1">
        <w:rPr>
          <w:rFonts w:ascii="Arial Narrow" w:hAnsi="Arial Narrow" w:cs="Arial"/>
          <w:b/>
          <w:sz w:val="18"/>
          <w:szCs w:val="18"/>
        </w:rPr>
        <w:t>Providencia</w:t>
      </w:r>
      <w:r w:rsidRPr="00D51CB1">
        <w:rPr>
          <w:rFonts w:ascii="Arial Narrow" w:hAnsi="Arial Narrow" w:cs="Arial"/>
          <w:sz w:val="18"/>
          <w:szCs w:val="18"/>
        </w:rPr>
        <w:t>:</w:t>
      </w:r>
      <w:r w:rsidRPr="00D51CB1">
        <w:rPr>
          <w:rFonts w:ascii="Arial Narrow" w:hAnsi="Arial Narrow" w:cs="Arial"/>
          <w:b/>
          <w:sz w:val="18"/>
          <w:szCs w:val="18"/>
        </w:rPr>
        <w:t xml:space="preserve"> </w:t>
      </w:r>
      <w:r w:rsidRPr="00D51CB1">
        <w:rPr>
          <w:rFonts w:ascii="Arial Narrow" w:hAnsi="Arial Narrow" w:cs="Arial"/>
          <w:sz w:val="18"/>
          <w:szCs w:val="18"/>
        </w:rPr>
        <w:tab/>
      </w:r>
      <w:r w:rsidRPr="00D51CB1">
        <w:rPr>
          <w:rFonts w:ascii="Arial Narrow" w:hAnsi="Arial Narrow" w:cs="Arial"/>
          <w:sz w:val="18"/>
          <w:szCs w:val="18"/>
        </w:rPr>
        <w:tab/>
        <w:t xml:space="preserve">Sentencia de Segunda Instancia, jueves </w:t>
      </w:r>
      <w:r>
        <w:rPr>
          <w:rFonts w:ascii="Arial Narrow" w:hAnsi="Arial Narrow" w:cs="Arial"/>
          <w:sz w:val="18"/>
          <w:szCs w:val="18"/>
        </w:rPr>
        <w:t xml:space="preserve">3 de agosto de 2017. </w:t>
      </w:r>
    </w:p>
    <w:p w:rsidR="009B4B5D" w:rsidRPr="00D51CB1" w:rsidRDefault="009B4B5D" w:rsidP="009B4B5D">
      <w:pPr>
        <w:jc w:val="both"/>
        <w:rPr>
          <w:rFonts w:ascii="Arial Narrow" w:hAnsi="Arial Narrow" w:cs="Arial"/>
          <w:bCs/>
          <w:sz w:val="18"/>
          <w:szCs w:val="18"/>
        </w:rPr>
      </w:pPr>
      <w:r w:rsidRPr="00D51CB1">
        <w:rPr>
          <w:rFonts w:ascii="Arial Narrow" w:hAnsi="Arial Narrow" w:cs="Arial"/>
          <w:b/>
          <w:bCs/>
          <w:sz w:val="18"/>
          <w:szCs w:val="18"/>
        </w:rPr>
        <w:t>Radicación No</w:t>
      </w:r>
      <w:r w:rsidRPr="00D51CB1">
        <w:rPr>
          <w:rFonts w:ascii="Arial Narrow" w:hAnsi="Arial Narrow" w:cs="Arial"/>
          <w:bCs/>
          <w:sz w:val="18"/>
          <w:szCs w:val="18"/>
        </w:rPr>
        <w:t>:</w:t>
      </w:r>
      <w:r w:rsidRPr="00D51CB1">
        <w:rPr>
          <w:rFonts w:ascii="Arial Narrow" w:hAnsi="Arial Narrow" w:cs="Arial"/>
          <w:b/>
          <w:bCs/>
          <w:sz w:val="18"/>
          <w:szCs w:val="18"/>
        </w:rPr>
        <w:t xml:space="preserve"> </w:t>
      </w:r>
      <w:r w:rsidRPr="00D51CB1">
        <w:rPr>
          <w:rFonts w:ascii="Arial Narrow" w:hAnsi="Arial Narrow" w:cs="Arial"/>
          <w:b/>
          <w:bCs/>
          <w:sz w:val="18"/>
          <w:szCs w:val="18"/>
        </w:rPr>
        <w:tab/>
        <w:t xml:space="preserve">      </w:t>
      </w:r>
      <w:r w:rsidRPr="00D51CB1">
        <w:rPr>
          <w:rFonts w:ascii="Arial Narrow" w:hAnsi="Arial Narrow" w:cs="Arial"/>
          <w:b/>
          <w:bCs/>
          <w:sz w:val="18"/>
          <w:szCs w:val="18"/>
        </w:rPr>
        <w:tab/>
      </w:r>
      <w:r w:rsidRPr="00D51CB1">
        <w:rPr>
          <w:rFonts w:ascii="Arial Narrow" w:hAnsi="Arial Narrow" w:cs="Arial"/>
          <w:bCs/>
          <w:sz w:val="18"/>
          <w:szCs w:val="18"/>
        </w:rPr>
        <w:t>66001-31-05-003-</w:t>
      </w:r>
      <w:r>
        <w:rPr>
          <w:rFonts w:ascii="Arial Narrow" w:hAnsi="Arial Narrow" w:cs="Arial"/>
          <w:bCs/>
          <w:sz w:val="18"/>
          <w:szCs w:val="18"/>
        </w:rPr>
        <w:t>2015-00587-01</w:t>
      </w:r>
      <w:r w:rsidRPr="00D51CB1">
        <w:rPr>
          <w:rFonts w:ascii="Arial Narrow" w:hAnsi="Arial Narrow" w:cs="Arial"/>
          <w:bCs/>
          <w:sz w:val="18"/>
          <w:szCs w:val="18"/>
        </w:rPr>
        <w:t xml:space="preserve"> </w:t>
      </w:r>
    </w:p>
    <w:p w:rsidR="009B4B5D" w:rsidRPr="00D51CB1" w:rsidRDefault="009B4B5D" w:rsidP="009B4B5D">
      <w:pPr>
        <w:jc w:val="both"/>
        <w:rPr>
          <w:rFonts w:ascii="Arial Narrow" w:hAnsi="Arial Narrow" w:cs="Arial"/>
          <w:iCs/>
          <w:sz w:val="18"/>
          <w:szCs w:val="18"/>
        </w:rPr>
      </w:pPr>
      <w:r w:rsidRPr="00D51CB1">
        <w:rPr>
          <w:rFonts w:ascii="Arial Narrow" w:hAnsi="Arial Narrow" w:cs="Arial"/>
          <w:b/>
          <w:bCs/>
          <w:iCs/>
          <w:sz w:val="18"/>
          <w:szCs w:val="18"/>
        </w:rPr>
        <w:t>Proceso</w:t>
      </w:r>
      <w:r w:rsidRPr="00D51CB1">
        <w:rPr>
          <w:rFonts w:ascii="Arial Narrow" w:hAnsi="Arial Narrow" w:cs="Arial"/>
          <w:bCs/>
          <w:iCs/>
          <w:sz w:val="18"/>
          <w:szCs w:val="18"/>
        </w:rPr>
        <w:t>:</w:t>
      </w:r>
      <w:r w:rsidRPr="00D51CB1">
        <w:rPr>
          <w:rFonts w:ascii="Arial Narrow" w:hAnsi="Arial Narrow" w:cs="Arial"/>
          <w:iCs/>
          <w:sz w:val="18"/>
          <w:szCs w:val="18"/>
        </w:rPr>
        <w:t xml:space="preserve"> </w:t>
      </w:r>
      <w:r w:rsidRPr="00D51CB1">
        <w:rPr>
          <w:rFonts w:ascii="Arial Narrow" w:hAnsi="Arial Narrow" w:cs="Arial"/>
          <w:b/>
          <w:iCs/>
          <w:sz w:val="18"/>
          <w:szCs w:val="18"/>
        </w:rPr>
        <w:tab/>
      </w:r>
      <w:r w:rsidRPr="00D51CB1">
        <w:rPr>
          <w:rFonts w:ascii="Arial Narrow" w:hAnsi="Arial Narrow" w:cs="Arial"/>
          <w:b/>
          <w:iCs/>
          <w:sz w:val="18"/>
          <w:szCs w:val="18"/>
        </w:rPr>
        <w:tab/>
      </w:r>
      <w:r>
        <w:rPr>
          <w:rFonts w:ascii="Arial Narrow" w:hAnsi="Arial Narrow" w:cs="Arial"/>
          <w:b/>
          <w:iCs/>
          <w:sz w:val="18"/>
          <w:szCs w:val="18"/>
        </w:rPr>
        <w:tab/>
      </w:r>
      <w:r w:rsidRPr="00D51CB1">
        <w:rPr>
          <w:rFonts w:ascii="Arial Narrow" w:hAnsi="Arial Narrow" w:cs="Arial"/>
          <w:iCs/>
          <w:sz w:val="18"/>
          <w:szCs w:val="18"/>
        </w:rPr>
        <w:t>Ordinario Laboral</w:t>
      </w:r>
    </w:p>
    <w:p w:rsidR="009B4B5D" w:rsidRPr="00D51CB1" w:rsidRDefault="009B4B5D" w:rsidP="009B4B5D">
      <w:pPr>
        <w:ind w:firstLine="6"/>
        <w:jc w:val="both"/>
        <w:rPr>
          <w:rFonts w:ascii="Arial Narrow" w:hAnsi="Arial Narrow" w:cs="Arial"/>
          <w:iCs/>
          <w:sz w:val="18"/>
          <w:szCs w:val="18"/>
        </w:rPr>
      </w:pPr>
      <w:r w:rsidRPr="00D51CB1">
        <w:rPr>
          <w:rFonts w:ascii="Arial Narrow" w:hAnsi="Arial Narrow" w:cs="Arial"/>
          <w:b/>
          <w:iCs/>
          <w:sz w:val="18"/>
          <w:szCs w:val="18"/>
        </w:rPr>
        <w:t>Demandante</w:t>
      </w:r>
      <w:r w:rsidRPr="00D51CB1">
        <w:rPr>
          <w:rFonts w:ascii="Arial Narrow" w:hAnsi="Arial Narrow" w:cs="Arial"/>
          <w:iCs/>
          <w:sz w:val="18"/>
          <w:szCs w:val="18"/>
        </w:rPr>
        <w:t xml:space="preserve">:     </w:t>
      </w:r>
      <w:r w:rsidRPr="00D51CB1">
        <w:rPr>
          <w:rFonts w:ascii="Arial Narrow" w:hAnsi="Arial Narrow" w:cs="Arial"/>
          <w:iCs/>
          <w:sz w:val="18"/>
          <w:szCs w:val="18"/>
        </w:rPr>
        <w:tab/>
      </w:r>
      <w:r w:rsidRPr="00D51CB1">
        <w:rPr>
          <w:rFonts w:ascii="Arial Narrow" w:hAnsi="Arial Narrow" w:cs="Arial"/>
          <w:iCs/>
          <w:sz w:val="18"/>
          <w:szCs w:val="18"/>
        </w:rPr>
        <w:tab/>
      </w:r>
      <w:r>
        <w:rPr>
          <w:rFonts w:ascii="Arial Narrow" w:hAnsi="Arial Narrow" w:cs="Arial"/>
          <w:iCs/>
          <w:sz w:val="18"/>
          <w:szCs w:val="18"/>
        </w:rPr>
        <w:t xml:space="preserve">Gloria Elci Rogeles Valencia – Lucidia Arenas de Pineda </w:t>
      </w:r>
      <w:r w:rsidR="00681934">
        <w:rPr>
          <w:rFonts w:ascii="Arial Narrow" w:hAnsi="Arial Narrow" w:cs="Arial"/>
          <w:iCs/>
          <w:sz w:val="18"/>
          <w:szCs w:val="18"/>
        </w:rPr>
        <w:t>(acumulado)</w:t>
      </w:r>
    </w:p>
    <w:p w:rsidR="009B4B5D" w:rsidRPr="00D51CB1" w:rsidRDefault="009B4B5D" w:rsidP="009B4B5D">
      <w:pPr>
        <w:ind w:firstLine="6"/>
        <w:jc w:val="both"/>
        <w:rPr>
          <w:rFonts w:ascii="Arial Narrow" w:hAnsi="Arial Narrow" w:cs="Arial"/>
          <w:bCs/>
          <w:sz w:val="18"/>
          <w:szCs w:val="18"/>
        </w:rPr>
      </w:pPr>
      <w:r w:rsidRPr="00D51CB1">
        <w:rPr>
          <w:rFonts w:ascii="Arial Narrow" w:hAnsi="Arial Narrow" w:cs="Arial"/>
          <w:b/>
          <w:bCs/>
          <w:sz w:val="18"/>
          <w:szCs w:val="18"/>
        </w:rPr>
        <w:t>Demandado:</w:t>
      </w:r>
      <w:r w:rsidRPr="00D51CB1">
        <w:rPr>
          <w:rFonts w:ascii="Arial Narrow" w:hAnsi="Arial Narrow" w:cs="Arial"/>
          <w:bCs/>
          <w:sz w:val="18"/>
          <w:szCs w:val="18"/>
        </w:rPr>
        <w:t xml:space="preserve">           </w:t>
      </w:r>
      <w:r>
        <w:rPr>
          <w:rFonts w:ascii="Arial Narrow" w:hAnsi="Arial Narrow" w:cs="Arial"/>
          <w:bCs/>
          <w:sz w:val="18"/>
          <w:szCs w:val="18"/>
        </w:rPr>
        <w:tab/>
      </w:r>
      <w:r w:rsidRPr="00D51CB1">
        <w:rPr>
          <w:rFonts w:ascii="Arial Narrow" w:hAnsi="Arial Narrow" w:cs="Arial"/>
          <w:bCs/>
          <w:sz w:val="18"/>
          <w:szCs w:val="18"/>
        </w:rPr>
        <w:t xml:space="preserve"> </w:t>
      </w:r>
      <w:r w:rsidRPr="00D51CB1">
        <w:rPr>
          <w:rFonts w:ascii="Arial Narrow" w:hAnsi="Arial Narrow" w:cs="Arial"/>
          <w:bCs/>
          <w:sz w:val="18"/>
          <w:szCs w:val="18"/>
        </w:rPr>
        <w:tab/>
        <w:t xml:space="preserve">Colpensiones </w:t>
      </w:r>
    </w:p>
    <w:p w:rsidR="009B4B5D" w:rsidRPr="00D51CB1" w:rsidRDefault="009B4B5D" w:rsidP="009B4B5D">
      <w:pPr>
        <w:jc w:val="both"/>
        <w:rPr>
          <w:rFonts w:ascii="Arial Narrow" w:hAnsi="Arial Narrow" w:cs="Arial"/>
          <w:sz w:val="18"/>
          <w:szCs w:val="18"/>
        </w:rPr>
      </w:pPr>
      <w:r w:rsidRPr="00D51CB1">
        <w:rPr>
          <w:rFonts w:ascii="Arial Narrow" w:hAnsi="Arial Narrow" w:cs="Arial"/>
          <w:b/>
          <w:sz w:val="18"/>
          <w:szCs w:val="18"/>
        </w:rPr>
        <w:t>Juzgado de origen</w:t>
      </w:r>
      <w:r w:rsidRPr="00D51CB1">
        <w:rPr>
          <w:rFonts w:ascii="Arial Narrow" w:hAnsi="Arial Narrow" w:cs="Arial"/>
          <w:sz w:val="18"/>
          <w:szCs w:val="18"/>
        </w:rPr>
        <w:t xml:space="preserve">:     </w:t>
      </w:r>
      <w:r w:rsidRPr="00D51CB1">
        <w:rPr>
          <w:rFonts w:ascii="Arial Narrow" w:hAnsi="Arial Narrow" w:cs="Arial"/>
          <w:sz w:val="18"/>
          <w:szCs w:val="18"/>
        </w:rPr>
        <w:tab/>
        <w:t>Tercero Laboral del Circuito de Pereira.</w:t>
      </w:r>
    </w:p>
    <w:p w:rsidR="009B4B5D" w:rsidRPr="00D51CB1" w:rsidRDefault="009B4B5D" w:rsidP="009B4B5D">
      <w:pPr>
        <w:jc w:val="both"/>
        <w:rPr>
          <w:rFonts w:ascii="Arial Narrow" w:hAnsi="Arial Narrow" w:cs="Arial"/>
          <w:b/>
          <w:iCs/>
          <w:sz w:val="18"/>
          <w:szCs w:val="18"/>
        </w:rPr>
      </w:pPr>
      <w:r w:rsidRPr="00D51CB1">
        <w:rPr>
          <w:rFonts w:ascii="Arial Narrow" w:hAnsi="Arial Narrow" w:cs="Arial"/>
          <w:b/>
          <w:iCs/>
          <w:sz w:val="18"/>
          <w:szCs w:val="18"/>
        </w:rPr>
        <w:t xml:space="preserve">Magistrado Ponente:     </w:t>
      </w:r>
      <w:r w:rsidRPr="00D51CB1">
        <w:rPr>
          <w:rFonts w:ascii="Arial Narrow" w:hAnsi="Arial Narrow" w:cs="Arial"/>
          <w:b/>
          <w:iCs/>
          <w:sz w:val="18"/>
          <w:szCs w:val="18"/>
        </w:rPr>
        <w:tab/>
      </w:r>
      <w:r w:rsidRPr="00D51CB1">
        <w:rPr>
          <w:rFonts w:ascii="Arial Narrow" w:hAnsi="Arial Narrow" w:cs="Arial"/>
          <w:iCs/>
          <w:sz w:val="18"/>
          <w:szCs w:val="18"/>
        </w:rPr>
        <w:t>Francisco Javier Tamayo Tabares.</w:t>
      </w:r>
    </w:p>
    <w:p w:rsidR="009B4B5D" w:rsidRPr="009B4B5D" w:rsidRDefault="009B4B5D" w:rsidP="009B4B5D">
      <w:pPr>
        <w:ind w:left="2124" w:hanging="2124"/>
        <w:jc w:val="both"/>
        <w:rPr>
          <w:rFonts w:ascii="Arial Narrow" w:hAnsi="Arial Narrow" w:cs="Arial"/>
          <w:color w:val="FF0000"/>
          <w:sz w:val="28"/>
          <w:szCs w:val="28"/>
          <w:lang w:val="es-ES"/>
        </w:rPr>
      </w:pPr>
      <w:r w:rsidRPr="00C53A3E">
        <w:rPr>
          <w:rFonts w:ascii="Arial Narrow" w:hAnsi="Arial Narrow" w:cs="Arial"/>
          <w:b/>
          <w:bCs/>
          <w:sz w:val="18"/>
          <w:szCs w:val="18"/>
        </w:rPr>
        <w:t xml:space="preserve">Tema a tratar: </w:t>
      </w:r>
      <w:r w:rsidRPr="00C53A3E">
        <w:rPr>
          <w:rFonts w:ascii="Arial Narrow" w:hAnsi="Arial Narrow" w:cs="Arial"/>
          <w:b/>
          <w:bCs/>
          <w:sz w:val="18"/>
          <w:szCs w:val="18"/>
        </w:rPr>
        <w:tab/>
      </w:r>
      <w:r w:rsidRPr="00122F92">
        <w:rPr>
          <w:rFonts w:ascii="Arial Narrow" w:hAnsi="Arial Narrow" w:cs="Tahoma"/>
          <w:b/>
          <w:bCs/>
          <w:sz w:val="18"/>
          <w:szCs w:val="18"/>
        </w:rPr>
        <w:t xml:space="preserve">Pensión de sobrevivientes. Convivencia mínima. Hipótesis contempladas por el legislador. </w:t>
      </w:r>
      <w:r w:rsidRPr="00122F92">
        <w:rPr>
          <w:rFonts w:ascii="Arial Narrow" w:hAnsi="Arial Narrow" w:cs="Tahoma"/>
          <w:bCs/>
          <w:sz w:val="18"/>
          <w:szCs w:val="18"/>
        </w:rPr>
        <w:t xml:space="preserve">Ya en cuanto a la calidad de beneficiarias de la pensión de sobrevivientes o sustitución pensional, que alegan las enfrentadas en el litigio, debe partirse indefectiblemente por la normatividad que regula el caso, que no es otra diferente a la Ley 100 de 1993 en su artículo 47, el cual fue modificado por la regla 13 de la Ley 797 de 2003. Los literales a y b de dicha norma regulan la vocación de beneficiario que tiene el cónyuge o el compañero permanente, la cual está supeditada a que se evidencie que hubo una convivencia de –mínimo- los cinco años que antecedieron al deceso del afiliado o del pensionado. 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lit.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w:t>
      </w:r>
      <w:r w:rsidRPr="00122F92">
        <w:rPr>
          <w:rFonts w:ascii="Arial Narrow" w:hAnsi="Arial Narrow" w:cs="Arial"/>
          <w:sz w:val="18"/>
          <w:szCs w:val="18"/>
          <w:lang w:val="es-ES"/>
        </w:rPr>
        <w:t xml:space="preserve">además, exista una convivencia del afiliado o pensionado con otro compañero permanente, caso en el cual le corresponderá a éste una parte de la pensión en proporción al tiempo de convivencia y el resto le corresponderá al cónyuge, siempre y cuando demuestre que hubo convivencia mínimo por un término de cinco años en cualquier tiempo y que </w:t>
      </w:r>
      <w:r w:rsidRPr="00122F92">
        <w:rPr>
          <w:rFonts w:ascii="Arial Narrow" w:hAnsi="Arial Narrow" w:cs="Arial"/>
          <w:i/>
          <w:sz w:val="18"/>
          <w:szCs w:val="18"/>
          <w:lang w:val="es-ES"/>
        </w:rPr>
        <w:t>“se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Pr="00122F92">
        <w:rPr>
          <w:rFonts w:ascii="Arial Narrow" w:hAnsi="Arial Narrow" w:cs="Arial"/>
          <w:sz w:val="18"/>
          <w:szCs w:val="18"/>
          <w:lang w:val="es-ES"/>
        </w:rPr>
        <w:t xml:space="preserve"> (Sentencia SL 16949 de 2016).</w:t>
      </w:r>
      <w:r w:rsidRPr="00122F92">
        <w:rPr>
          <w:rFonts w:ascii="Arial Narrow" w:hAnsi="Arial Narrow" w:cs="Arial"/>
          <w:sz w:val="28"/>
          <w:szCs w:val="28"/>
          <w:lang w:val="es-ES"/>
        </w:rPr>
        <w:t xml:space="preserve"> </w:t>
      </w:r>
    </w:p>
    <w:p w:rsidR="009B4B5D" w:rsidRDefault="009B4B5D" w:rsidP="009B4B5D">
      <w:pPr>
        <w:autoSpaceDE w:val="0"/>
        <w:autoSpaceDN w:val="0"/>
        <w:adjustRightInd w:val="0"/>
        <w:ind w:left="2127" w:hanging="2127"/>
        <w:jc w:val="both"/>
        <w:rPr>
          <w:rFonts w:ascii="Arial Narrow" w:hAnsi="Arial Narrow" w:cs="Arial"/>
          <w:b/>
          <w:sz w:val="28"/>
          <w:szCs w:val="28"/>
          <w:u w:val="single"/>
        </w:rPr>
      </w:pPr>
    </w:p>
    <w:p w:rsidR="009B4B5D" w:rsidRPr="00D30FA7" w:rsidRDefault="009B4B5D" w:rsidP="00122F92">
      <w:pPr>
        <w:autoSpaceDE w:val="0"/>
        <w:autoSpaceDN w:val="0"/>
        <w:adjustRightInd w:val="0"/>
        <w:ind w:left="2127" w:hanging="1419"/>
        <w:jc w:val="both"/>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9B4B5D" w:rsidRPr="00E279B3" w:rsidRDefault="009B4B5D" w:rsidP="00122F92">
      <w:pPr>
        <w:pStyle w:val="Sinespaciado"/>
        <w:spacing w:line="276" w:lineRule="auto"/>
      </w:pPr>
    </w:p>
    <w:p w:rsidR="009B4B5D" w:rsidRDefault="009B4B5D" w:rsidP="00122F92">
      <w:pPr>
        <w:spacing w:line="360" w:lineRule="auto"/>
        <w:ind w:firstLine="709"/>
        <w:jc w:val="both"/>
        <w:rPr>
          <w:rFonts w:ascii="Arial Narrow" w:hAnsi="Arial Narrow" w:cs="Tahoma"/>
          <w:b/>
          <w:bCs/>
          <w:i/>
          <w:color w:val="000000"/>
          <w:sz w:val="28"/>
          <w:szCs w:val="28"/>
          <w:lang w:eastAsia="es-CO"/>
        </w:rPr>
      </w:pPr>
      <w:r>
        <w:rPr>
          <w:rFonts w:ascii="Arial Narrow" w:eastAsia="Calibri" w:hAnsi="Arial Narrow" w:cs="Arial"/>
          <w:sz w:val="28"/>
          <w:szCs w:val="28"/>
          <w:lang w:val="es-CO" w:eastAsia="en-US"/>
        </w:rPr>
        <w:t xml:space="preserve">En Pereira, hoy tres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w:t>
      </w:r>
      <w:r w:rsidRPr="00D30FA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agosto de dos mil diecisiete </w:t>
      </w:r>
      <w:r w:rsidRPr="00D30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de Decisión </w:t>
      </w:r>
      <w:r w:rsidRPr="0057299F">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frente a la sentencia dictada el </w:t>
      </w:r>
      <w:r w:rsidR="005D454F">
        <w:rPr>
          <w:rFonts w:ascii="Arial Narrow" w:hAnsi="Arial Narrow" w:cs="Tahoma"/>
          <w:bCs/>
          <w:color w:val="000000"/>
          <w:sz w:val="28"/>
          <w:szCs w:val="28"/>
          <w:lang w:eastAsia="es-CO"/>
        </w:rPr>
        <w:t xml:space="preserve">12 de agosto </w:t>
      </w:r>
      <w:r>
        <w:rPr>
          <w:rFonts w:ascii="Arial Narrow" w:hAnsi="Arial Narrow" w:cs="Tahoma"/>
          <w:bCs/>
          <w:color w:val="000000"/>
          <w:sz w:val="28"/>
          <w:szCs w:val="28"/>
          <w:lang w:eastAsia="es-CO"/>
        </w:rPr>
        <w:t xml:space="preserve">de 2016 por el Juzgado Terceo Laboral del Circuito de esta ciudad, dentro del proceso Ordinario Laboral que promueve </w:t>
      </w:r>
      <w:r w:rsidR="005D454F">
        <w:rPr>
          <w:rFonts w:ascii="Arial Narrow" w:hAnsi="Arial Narrow" w:cs="Tahoma"/>
          <w:b/>
          <w:bCs/>
          <w:i/>
          <w:color w:val="000000"/>
          <w:sz w:val="28"/>
          <w:szCs w:val="28"/>
          <w:lang w:eastAsia="es-CO"/>
        </w:rPr>
        <w:t xml:space="preserve">Gloria Elci Rogeles Vanegas </w:t>
      </w:r>
      <w:r>
        <w:rPr>
          <w:rFonts w:ascii="Arial Narrow" w:hAnsi="Arial Narrow" w:cs="Tahoma"/>
          <w:bCs/>
          <w:color w:val="000000"/>
          <w:sz w:val="28"/>
          <w:szCs w:val="28"/>
          <w:lang w:eastAsia="es-CO"/>
        </w:rPr>
        <w:t xml:space="preserve">contra la </w:t>
      </w:r>
      <w:r>
        <w:rPr>
          <w:rFonts w:ascii="Arial Narrow" w:hAnsi="Arial Narrow" w:cs="Tahoma"/>
          <w:b/>
          <w:bCs/>
          <w:i/>
          <w:color w:val="000000"/>
          <w:sz w:val="28"/>
          <w:szCs w:val="28"/>
          <w:lang w:eastAsia="es-CO"/>
        </w:rPr>
        <w:t>Administradora Colomb</w:t>
      </w:r>
      <w:r w:rsidR="005D454F">
        <w:rPr>
          <w:rFonts w:ascii="Arial Narrow" w:hAnsi="Arial Narrow" w:cs="Tahoma"/>
          <w:b/>
          <w:bCs/>
          <w:i/>
          <w:color w:val="000000"/>
          <w:sz w:val="28"/>
          <w:szCs w:val="28"/>
          <w:lang w:eastAsia="es-CO"/>
        </w:rPr>
        <w:t>i</w:t>
      </w:r>
      <w:r w:rsidR="00982138">
        <w:rPr>
          <w:rFonts w:ascii="Arial Narrow" w:hAnsi="Arial Narrow" w:cs="Tahoma"/>
          <w:b/>
          <w:bCs/>
          <w:i/>
          <w:color w:val="000000"/>
          <w:sz w:val="28"/>
          <w:szCs w:val="28"/>
          <w:lang w:eastAsia="es-CO"/>
        </w:rPr>
        <w:t xml:space="preserve">ana de Pensiones –Colpensiones, </w:t>
      </w:r>
      <w:r w:rsidR="00982138" w:rsidRPr="00681934">
        <w:rPr>
          <w:rFonts w:ascii="Arial Narrow" w:hAnsi="Arial Narrow" w:cs="Tahoma"/>
          <w:bCs/>
          <w:color w:val="000000"/>
          <w:sz w:val="28"/>
          <w:szCs w:val="28"/>
          <w:lang w:eastAsia="es-CO"/>
        </w:rPr>
        <w:t>al cual se acumuló el proceso ordinario laboral interpuesto por la señora</w:t>
      </w:r>
      <w:r w:rsidR="00982138">
        <w:rPr>
          <w:rFonts w:ascii="Arial Narrow" w:hAnsi="Arial Narrow" w:cs="Tahoma"/>
          <w:b/>
          <w:bCs/>
          <w:i/>
          <w:color w:val="000000"/>
          <w:sz w:val="28"/>
          <w:szCs w:val="28"/>
          <w:lang w:eastAsia="es-CO"/>
        </w:rPr>
        <w:t xml:space="preserve"> Lucidia Arenas de Pineda, </w:t>
      </w:r>
      <w:r w:rsidR="00982138" w:rsidRPr="00681934">
        <w:rPr>
          <w:rFonts w:ascii="Arial Narrow" w:hAnsi="Arial Narrow" w:cs="Tahoma"/>
          <w:bCs/>
          <w:color w:val="000000"/>
          <w:sz w:val="28"/>
          <w:szCs w:val="28"/>
          <w:lang w:eastAsia="es-CO"/>
        </w:rPr>
        <w:t xml:space="preserve">contra </w:t>
      </w:r>
      <w:r w:rsidR="00982138">
        <w:rPr>
          <w:rFonts w:ascii="Arial Narrow" w:hAnsi="Arial Narrow" w:cs="Tahoma"/>
          <w:b/>
          <w:bCs/>
          <w:i/>
          <w:color w:val="000000"/>
          <w:sz w:val="28"/>
          <w:szCs w:val="28"/>
          <w:lang w:eastAsia="es-CO"/>
        </w:rPr>
        <w:t>Colpensiones</w:t>
      </w:r>
    </w:p>
    <w:p w:rsidR="005D454F" w:rsidRPr="00D30FA7" w:rsidRDefault="005D454F" w:rsidP="00122F92">
      <w:pPr>
        <w:pStyle w:val="Sinespaciado"/>
      </w:pPr>
    </w:p>
    <w:p w:rsidR="009B4B5D" w:rsidRPr="00E279B3" w:rsidRDefault="009B4B5D" w:rsidP="009B4B5D">
      <w:pPr>
        <w:shd w:val="clear" w:color="auto" w:fill="FFFFFF"/>
        <w:spacing w:line="360" w:lineRule="atLeast"/>
        <w:ind w:firstLine="708"/>
        <w:jc w:val="both"/>
        <w:rPr>
          <w:rFonts w:ascii="Arial Narrow" w:hAnsi="Arial Narrow" w:cs="Tahoma"/>
          <w:b/>
          <w:bCs/>
          <w:color w:val="000000"/>
          <w:sz w:val="28"/>
          <w:szCs w:val="28"/>
          <w:lang w:eastAsia="es-CO"/>
        </w:rPr>
      </w:pPr>
      <w:r w:rsidRPr="00E279B3">
        <w:rPr>
          <w:rFonts w:ascii="Arial Narrow" w:hAnsi="Arial Narrow" w:cs="Tahoma"/>
          <w:b/>
          <w:bCs/>
          <w:color w:val="000000"/>
          <w:sz w:val="28"/>
          <w:szCs w:val="28"/>
          <w:lang w:eastAsia="es-CO"/>
        </w:rPr>
        <w:t>IDENTIFICACIÓN DE LOS PRESENTES:</w:t>
      </w:r>
    </w:p>
    <w:p w:rsidR="009B4B5D" w:rsidRPr="00E279B3" w:rsidRDefault="009B4B5D" w:rsidP="009B4B5D">
      <w:pPr>
        <w:pStyle w:val="Sinespaciado"/>
      </w:pPr>
    </w:p>
    <w:p w:rsidR="009B4B5D" w:rsidRPr="00486952" w:rsidRDefault="009B4B5D" w:rsidP="00486952">
      <w:pPr>
        <w:pStyle w:val="Prrafodelista"/>
        <w:numPr>
          <w:ilvl w:val="0"/>
          <w:numId w:val="2"/>
        </w:numPr>
        <w:spacing w:line="360" w:lineRule="auto"/>
        <w:rPr>
          <w:rFonts w:ascii="Arial Narrow" w:hAnsi="Arial Narrow" w:cs="Tahoma"/>
          <w:b/>
          <w:i/>
          <w:sz w:val="28"/>
          <w:szCs w:val="28"/>
        </w:rPr>
      </w:pPr>
      <w:r w:rsidRPr="00486952">
        <w:rPr>
          <w:rFonts w:ascii="Arial Narrow" w:hAnsi="Arial Narrow" w:cs="Tahoma"/>
          <w:b/>
          <w:i/>
          <w:sz w:val="28"/>
          <w:szCs w:val="28"/>
        </w:rPr>
        <w:t>ANTECEDENTES</w:t>
      </w:r>
    </w:p>
    <w:p w:rsidR="009B4B5D" w:rsidRPr="00C53A3E" w:rsidRDefault="009B4B5D" w:rsidP="009B4B5D">
      <w:pPr>
        <w:pStyle w:val="Sinespaciado"/>
      </w:pPr>
    </w:p>
    <w:p w:rsidR="009B4B5D" w:rsidRDefault="009B4B5D" w:rsidP="009B4B5D">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lastRenderedPageBreak/>
        <w:t>Persigue</w:t>
      </w:r>
      <w:r w:rsidR="005D454F">
        <w:rPr>
          <w:rFonts w:ascii="Arial Narrow" w:hAnsi="Arial Narrow" w:cs="Tahoma"/>
          <w:sz w:val="28"/>
          <w:szCs w:val="28"/>
        </w:rPr>
        <w:t xml:space="preserve">n las demandantes Lucidia Arenas de Pineda y Gloria Elci Rogeles Vanegas, a través de demanda judicial presentada en forma independiente, que se declare que tienen derecho </w:t>
      </w:r>
      <w:r w:rsidRPr="00E279B3">
        <w:rPr>
          <w:rFonts w:ascii="Arial Narrow" w:hAnsi="Arial Narrow" w:cs="Tahoma"/>
          <w:sz w:val="28"/>
          <w:szCs w:val="28"/>
        </w:rPr>
        <w:t>al reconocimiento y pago de la pensión de sobrevivientes generada con ocasión del deceso de</w:t>
      </w:r>
      <w:r w:rsidR="00210A33">
        <w:rPr>
          <w:rFonts w:ascii="Arial Narrow" w:hAnsi="Arial Narrow" w:cs="Tahoma"/>
          <w:sz w:val="28"/>
          <w:szCs w:val="28"/>
        </w:rPr>
        <w:t xml:space="preserve">l señor José Arcadio Pineda, </w:t>
      </w:r>
      <w:r w:rsidRPr="00E279B3">
        <w:rPr>
          <w:rFonts w:ascii="Arial Narrow" w:hAnsi="Arial Narrow" w:cs="Tahoma"/>
          <w:sz w:val="28"/>
          <w:szCs w:val="28"/>
        </w:rPr>
        <w:t xml:space="preserve"> a partir del </w:t>
      </w:r>
      <w:r w:rsidR="00210A33">
        <w:rPr>
          <w:rFonts w:ascii="Arial Narrow" w:hAnsi="Arial Narrow" w:cs="Tahoma"/>
          <w:sz w:val="28"/>
          <w:szCs w:val="28"/>
        </w:rPr>
        <w:t xml:space="preserve">24 de septiembre de 2014, </w:t>
      </w:r>
      <w:r w:rsidRPr="00E279B3">
        <w:rPr>
          <w:rFonts w:ascii="Arial Narrow" w:hAnsi="Arial Narrow" w:cs="Tahoma"/>
          <w:sz w:val="28"/>
          <w:szCs w:val="28"/>
        </w:rPr>
        <w:t xml:space="preserve">y en consecuencia, se condene a la entidad demandada al pago de la misma, junto con el retroactivo </w:t>
      </w:r>
      <w:r w:rsidR="00210A33">
        <w:rPr>
          <w:rFonts w:ascii="Arial Narrow" w:hAnsi="Arial Narrow" w:cs="Tahoma"/>
          <w:sz w:val="28"/>
          <w:szCs w:val="28"/>
        </w:rPr>
        <w:t xml:space="preserve">pensional, los intereses moratorios de que trata el artículo 141 de la Ley 100/93 y, las costas del proceso. </w:t>
      </w:r>
    </w:p>
    <w:p w:rsidR="00210A33" w:rsidRDefault="00210A33" w:rsidP="00210A33">
      <w:pPr>
        <w:pStyle w:val="Sinespaciado"/>
      </w:pPr>
    </w:p>
    <w:p w:rsidR="00210A33" w:rsidRDefault="00210A33" w:rsidP="00210A33">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efectos prácticos, se hará un relato de hechos comunes y, posteriormente, se sintetizarán los hechos de cada una de las interesadas, así:</w:t>
      </w:r>
    </w:p>
    <w:p w:rsidR="00210A33" w:rsidRPr="00E279B3" w:rsidRDefault="00210A33" w:rsidP="00681934">
      <w:pPr>
        <w:pStyle w:val="Sinespaciado"/>
        <w:spacing w:line="276" w:lineRule="auto"/>
      </w:pPr>
    </w:p>
    <w:p w:rsidR="00210A33" w:rsidRDefault="00210A33" w:rsidP="00210A33">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 Hechos comunes.</w:t>
      </w:r>
    </w:p>
    <w:p w:rsidR="00210A33" w:rsidRPr="00122F92" w:rsidRDefault="00210A33" w:rsidP="00122F92">
      <w:pPr>
        <w:pStyle w:val="Sinespaciado"/>
      </w:pPr>
    </w:p>
    <w:p w:rsidR="0070626D" w:rsidRDefault="00210A33" w:rsidP="00210A33">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relata que e</w:t>
      </w:r>
      <w:r w:rsidRPr="0004269F">
        <w:rPr>
          <w:rFonts w:ascii="Arial Narrow" w:hAnsi="Arial Narrow" w:cs="Tahoma"/>
          <w:sz w:val="28"/>
          <w:szCs w:val="28"/>
        </w:rPr>
        <w:t xml:space="preserve">l señor </w:t>
      </w:r>
      <w:r w:rsidR="0070626D">
        <w:rPr>
          <w:rFonts w:ascii="Arial Narrow" w:hAnsi="Arial Narrow" w:cs="Tahoma"/>
          <w:sz w:val="28"/>
          <w:szCs w:val="28"/>
        </w:rPr>
        <w:t xml:space="preserve">José Aicardo Pineda Saldarriaga </w:t>
      </w:r>
      <w:r>
        <w:rPr>
          <w:rFonts w:ascii="Arial Narrow" w:hAnsi="Arial Narrow" w:cs="Tahoma"/>
          <w:sz w:val="28"/>
          <w:szCs w:val="28"/>
        </w:rPr>
        <w:t xml:space="preserve">falleció en </w:t>
      </w:r>
      <w:r w:rsidR="0070626D">
        <w:rPr>
          <w:rFonts w:ascii="Arial Narrow" w:hAnsi="Arial Narrow" w:cs="Tahoma"/>
          <w:sz w:val="28"/>
          <w:szCs w:val="28"/>
        </w:rPr>
        <w:t>esta ciudad el 24 de septiembre de 2014, y que para ese momento se encontraba disfrutando la pensión de vejez que le fue reconocida por C</w:t>
      </w:r>
      <w:r w:rsidR="00F162C5">
        <w:rPr>
          <w:rFonts w:ascii="Arial Narrow" w:hAnsi="Arial Narrow" w:cs="Tahoma"/>
          <w:sz w:val="28"/>
          <w:szCs w:val="28"/>
        </w:rPr>
        <w:t>o</w:t>
      </w:r>
      <w:r w:rsidR="0070626D">
        <w:rPr>
          <w:rFonts w:ascii="Arial Narrow" w:hAnsi="Arial Narrow" w:cs="Tahoma"/>
          <w:sz w:val="28"/>
          <w:szCs w:val="28"/>
        </w:rPr>
        <w:t>lpensiones mediante Resolución GNR 2</w:t>
      </w:r>
      <w:r w:rsidR="00F162C5">
        <w:rPr>
          <w:rFonts w:ascii="Arial Narrow" w:hAnsi="Arial Narrow" w:cs="Tahoma"/>
          <w:sz w:val="28"/>
          <w:szCs w:val="28"/>
        </w:rPr>
        <w:t>52472 del 9 de octubre de 2013, en cuantía de $719.841.</w:t>
      </w:r>
      <w:r>
        <w:rPr>
          <w:rFonts w:ascii="Arial Narrow" w:hAnsi="Arial Narrow" w:cs="Tahoma"/>
          <w:sz w:val="28"/>
          <w:szCs w:val="28"/>
        </w:rPr>
        <w:t xml:space="preserve"> </w:t>
      </w:r>
    </w:p>
    <w:p w:rsidR="0070626D" w:rsidRDefault="0070626D" w:rsidP="00681934">
      <w:pPr>
        <w:pStyle w:val="Sinespaciado"/>
        <w:spacing w:line="360" w:lineRule="auto"/>
      </w:pPr>
    </w:p>
    <w:p w:rsidR="00210A33" w:rsidRPr="00AA3388" w:rsidRDefault="00210A33" w:rsidP="00210A33">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b. Hechos de la </w:t>
      </w:r>
      <w:r w:rsidR="0070626D">
        <w:rPr>
          <w:rFonts w:ascii="Arial Narrow" w:hAnsi="Arial Narrow" w:cs="Tahoma"/>
          <w:b/>
          <w:i/>
          <w:sz w:val="28"/>
          <w:szCs w:val="28"/>
        </w:rPr>
        <w:t>Lucidia Arenas de Pineda</w:t>
      </w:r>
      <w:r>
        <w:rPr>
          <w:rFonts w:ascii="Arial Narrow" w:hAnsi="Arial Narrow" w:cs="Tahoma"/>
          <w:b/>
          <w:i/>
          <w:sz w:val="28"/>
          <w:szCs w:val="28"/>
        </w:rPr>
        <w:t>.</w:t>
      </w:r>
    </w:p>
    <w:p w:rsidR="00210A33" w:rsidRPr="00122F92" w:rsidRDefault="00210A33" w:rsidP="00122F92">
      <w:pPr>
        <w:pStyle w:val="Sinespaciado"/>
      </w:pPr>
    </w:p>
    <w:p w:rsidR="00210A33" w:rsidRDefault="0070626D" w:rsidP="00F162C5">
      <w:pPr>
        <w:pStyle w:val="Sinespaciado"/>
        <w:spacing w:line="360" w:lineRule="auto"/>
        <w:ind w:firstLine="708"/>
        <w:jc w:val="both"/>
        <w:rPr>
          <w:rFonts w:ascii="Arial Narrow" w:hAnsi="Arial Narrow"/>
          <w:sz w:val="28"/>
          <w:szCs w:val="28"/>
        </w:rPr>
      </w:pPr>
      <w:r w:rsidRPr="0070626D">
        <w:rPr>
          <w:rFonts w:ascii="Arial Narrow" w:hAnsi="Arial Narrow"/>
          <w:sz w:val="28"/>
          <w:szCs w:val="28"/>
        </w:rPr>
        <w:t xml:space="preserve">Indica que </w:t>
      </w:r>
      <w:r>
        <w:rPr>
          <w:rFonts w:ascii="Arial Narrow" w:hAnsi="Arial Narrow"/>
          <w:sz w:val="28"/>
          <w:szCs w:val="28"/>
        </w:rPr>
        <w:t xml:space="preserve">contrajo matrimonio con el causante el 23 de diciembre de 1978 en la parroquia María Claret, en esta ciudad; que </w:t>
      </w:r>
      <w:r w:rsidR="00F162C5">
        <w:rPr>
          <w:rFonts w:ascii="Arial Narrow" w:hAnsi="Arial Narrow"/>
          <w:sz w:val="28"/>
          <w:szCs w:val="28"/>
        </w:rPr>
        <w:t>hicieron vida marital compartiendo techo, lecho y mesa desde esa calenda y hasta el día del fallecimiento de aquel; que procrearon dos hijos, estuvieron domiciliados, primero, en la cra. 15 bis con calle 28, y luego en la manzana 46 casa 10, sector la campiña, ambos en Pereira; que siempre estuvo como beneficiaria en salud de su esposo en la Nueva EPS S.A., e inscrita en el plan exequial integral que aquel adquirió con la emp</w:t>
      </w:r>
      <w:r w:rsidR="00E3654A">
        <w:rPr>
          <w:rFonts w:ascii="Arial Narrow" w:hAnsi="Arial Narrow"/>
          <w:sz w:val="28"/>
          <w:szCs w:val="28"/>
        </w:rPr>
        <w:t>resa Sercofun Los Olivos Ltda. Indica que el 14 de octubre de 2014 solicitó ante la entidad demandada el reconocimiento y pago de la pensión acá reclamada, empero, le fue negada mediante Resolución GNR 78826 de 2015, siendo informada verbalmente de la solicitud que en el mismo sentido presentó la señora Rogeles Vanegas.</w:t>
      </w:r>
    </w:p>
    <w:p w:rsidR="00E3654A" w:rsidRPr="00681934" w:rsidRDefault="00E3654A" w:rsidP="00681934">
      <w:pPr>
        <w:pStyle w:val="Sinespaciado"/>
        <w:spacing w:line="360" w:lineRule="auto"/>
      </w:pPr>
    </w:p>
    <w:p w:rsidR="00E3654A" w:rsidRDefault="00E3654A" w:rsidP="00E3654A">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c. Hechos de la señora Gloria Elci Rogeles Vanegas.</w:t>
      </w:r>
    </w:p>
    <w:p w:rsidR="00E3654A" w:rsidRPr="00122F92" w:rsidRDefault="00E3654A" w:rsidP="00122F92">
      <w:pPr>
        <w:pStyle w:val="Sinespaciado"/>
      </w:pPr>
    </w:p>
    <w:p w:rsidR="00E3654A" w:rsidRDefault="00E3654A" w:rsidP="00E3654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Relata que</w:t>
      </w:r>
      <w:r w:rsidR="007E27FE">
        <w:rPr>
          <w:rFonts w:ascii="Arial Narrow" w:hAnsi="Arial Narrow" w:cs="Tahoma"/>
          <w:sz w:val="28"/>
          <w:szCs w:val="28"/>
        </w:rPr>
        <w:t xml:space="preserve"> convivió con el pensionado </w:t>
      </w:r>
      <w:r w:rsidR="00F9376E">
        <w:rPr>
          <w:rFonts w:ascii="Arial Narrow" w:hAnsi="Arial Narrow" w:cs="Tahoma"/>
          <w:sz w:val="28"/>
          <w:szCs w:val="28"/>
        </w:rPr>
        <w:t xml:space="preserve">desde el </w:t>
      </w:r>
      <w:r w:rsidR="007E27FE">
        <w:rPr>
          <w:rFonts w:ascii="Arial Narrow" w:hAnsi="Arial Narrow" w:cs="Tahoma"/>
          <w:sz w:val="28"/>
          <w:szCs w:val="28"/>
        </w:rPr>
        <w:t xml:space="preserve">4 de junio de 1997 </w:t>
      </w:r>
      <w:r w:rsidR="00F9376E">
        <w:rPr>
          <w:rFonts w:ascii="Arial Narrow" w:hAnsi="Arial Narrow" w:cs="Tahoma"/>
          <w:sz w:val="28"/>
          <w:szCs w:val="28"/>
        </w:rPr>
        <w:t>hasta e</w:t>
      </w:r>
      <w:r w:rsidR="007E27FE">
        <w:rPr>
          <w:rFonts w:ascii="Arial Narrow" w:hAnsi="Arial Narrow" w:cs="Tahoma"/>
          <w:sz w:val="28"/>
          <w:szCs w:val="28"/>
        </w:rPr>
        <w:t>l 24 de septiembre de 2014,</w:t>
      </w:r>
      <w:r w:rsidR="009B51D7">
        <w:rPr>
          <w:rFonts w:ascii="Arial Narrow" w:hAnsi="Arial Narrow" w:cs="Tahoma"/>
          <w:sz w:val="28"/>
          <w:szCs w:val="28"/>
        </w:rPr>
        <w:t xml:space="preserve"> calenda en que falleció; que tuvieron como lugar de domic</w:t>
      </w:r>
      <w:r w:rsidR="007E27FE">
        <w:rPr>
          <w:rFonts w:ascii="Arial Narrow" w:hAnsi="Arial Narrow" w:cs="Tahoma"/>
          <w:sz w:val="28"/>
          <w:szCs w:val="28"/>
        </w:rPr>
        <w:t xml:space="preserve">ilio </w:t>
      </w:r>
      <w:r w:rsidR="00F9376E">
        <w:rPr>
          <w:rFonts w:ascii="Arial Narrow" w:hAnsi="Arial Narrow" w:cs="Tahoma"/>
          <w:sz w:val="28"/>
          <w:szCs w:val="28"/>
        </w:rPr>
        <w:t xml:space="preserve">fue </w:t>
      </w:r>
      <w:r w:rsidR="007E27FE">
        <w:rPr>
          <w:rFonts w:ascii="Arial Narrow" w:hAnsi="Arial Narrow" w:cs="Tahoma"/>
          <w:sz w:val="28"/>
          <w:szCs w:val="28"/>
        </w:rPr>
        <w:t xml:space="preserve">la manzana 1 casa 5 barrio Bello Horizonte; que </w:t>
      </w:r>
      <w:r w:rsidR="00F9376E">
        <w:rPr>
          <w:rFonts w:ascii="Arial Narrow" w:hAnsi="Arial Narrow" w:cs="Tahoma"/>
          <w:sz w:val="28"/>
          <w:szCs w:val="28"/>
        </w:rPr>
        <w:t>pese a que e</w:t>
      </w:r>
      <w:r w:rsidR="007E27FE">
        <w:rPr>
          <w:rFonts w:ascii="Arial Narrow" w:hAnsi="Arial Narrow" w:cs="Tahoma"/>
          <w:sz w:val="28"/>
          <w:szCs w:val="28"/>
        </w:rPr>
        <w:t>l causante tenía vigente el vínculo matrimonial con la se</w:t>
      </w:r>
      <w:r w:rsidR="00F9376E">
        <w:rPr>
          <w:rFonts w:ascii="Arial Narrow" w:hAnsi="Arial Narrow" w:cs="Tahoma"/>
          <w:sz w:val="28"/>
          <w:szCs w:val="28"/>
        </w:rPr>
        <w:t xml:space="preserve">ñora Lucidia Arenas de Pineda, </w:t>
      </w:r>
      <w:r w:rsidR="007E27FE">
        <w:rPr>
          <w:rFonts w:ascii="Arial Narrow" w:hAnsi="Arial Narrow" w:cs="Tahoma"/>
          <w:sz w:val="28"/>
          <w:szCs w:val="28"/>
        </w:rPr>
        <w:t>hacía más</w:t>
      </w:r>
      <w:r w:rsidR="00FC6A57">
        <w:rPr>
          <w:rFonts w:ascii="Arial Narrow" w:hAnsi="Arial Narrow" w:cs="Tahoma"/>
          <w:sz w:val="28"/>
          <w:szCs w:val="28"/>
        </w:rPr>
        <w:t xml:space="preserve"> de 17 años </w:t>
      </w:r>
      <w:r w:rsidR="006F3DBC">
        <w:rPr>
          <w:rFonts w:ascii="Arial Narrow" w:hAnsi="Arial Narrow" w:cs="Tahoma"/>
          <w:sz w:val="28"/>
          <w:szCs w:val="28"/>
        </w:rPr>
        <w:t>que se encontr</w:t>
      </w:r>
      <w:r w:rsidR="00091A78">
        <w:rPr>
          <w:rFonts w:ascii="Arial Narrow" w:hAnsi="Arial Narrow" w:cs="Tahoma"/>
          <w:sz w:val="28"/>
          <w:szCs w:val="28"/>
        </w:rPr>
        <w:t>aba separado de cuerpos de ella. Indica que el causante le pagaba el servicio de salud como cotizante principal, debido a la enfermedad de cáncer que padecía, y que por esa razón, la esposa del causante permaneció como beneficiaria de aquel e</w:t>
      </w:r>
      <w:r w:rsidR="00486952">
        <w:rPr>
          <w:rFonts w:ascii="Arial Narrow" w:hAnsi="Arial Narrow" w:cs="Tahoma"/>
          <w:sz w:val="28"/>
          <w:szCs w:val="28"/>
        </w:rPr>
        <w:t>n salud; que el 21 de abril solicitó el reconocimiento de la sustitución pensional, pero le fue negada mediante Resolución GNR 203130 de 2015. Por último, indica que el causante dejó una póliza de seguro de vida, del cual ella fue la única beneficiaria.</w:t>
      </w:r>
      <w:r w:rsidR="00091A78">
        <w:rPr>
          <w:rFonts w:ascii="Arial Narrow" w:hAnsi="Arial Narrow" w:cs="Tahoma"/>
          <w:sz w:val="28"/>
          <w:szCs w:val="28"/>
        </w:rPr>
        <w:t xml:space="preserve"> </w:t>
      </w:r>
    </w:p>
    <w:p w:rsidR="00486952" w:rsidRPr="00486952" w:rsidRDefault="00486952" w:rsidP="00681934">
      <w:pPr>
        <w:pStyle w:val="Sinespaciado"/>
      </w:pPr>
    </w:p>
    <w:p w:rsidR="00486952" w:rsidRDefault="00486952" w:rsidP="00E3654A">
      <w:pPr>
        <w:shd w:val="clear" w:color="auto" w:fill="FFFFFF"/>
        <w:spacing w:line="360" w:lineRule="auto"/>
        <w:ind w:firstLine="851"/>
        <w:jc w:val="both"/>
        <w:rPr>
          <w:rFonts w:ascii="Arial Narrow" w:hAnsi="Arial Narrow" w:cs="Tahoma"/>
          <w:sz w:val="28"/>
          <w:szCs w:val="28"/>
        </w:rPr>
      </w:pPr>
      <w:r>
        <w:rPr>
          <w:rFonts w:ascii="Arial Narrow" w:hAnsi="Arial Narrow" w:cs="Tahoma"/>
          <w:b/>
          <w:i/>
          <w:sz w:val="28"/>
          <w:szCs w:val="28"/>
        </w:rPr>
        <w:t>d. C</w:t>
      </w:r>
      <w:r w:rsidRPr="00486952">
        <w:rPr>
          <w:rFonts w:ascii="Arial Narrow" w:hAnsi="Arial Narrow" w:cs="Tahoma"/>
          <w:b/>
          <w:i/>
          <w:sz w:val="28"/>
          <w:szCs w:val="28"/>
        </w:rPr>
        <w:t>ontestación de la demanda</w:t>
      </w:r>
      <w:r>
        <w:rPr>
          <w:rFonts w:ascii="Arial Narrow" w:hAnsi="Arial Narrow" w:cs="Tahoma"/>
          <w:sz w:val="28"/>
          <w:szCs w:val="28"/>
        </w:rPr>
        <w:t>.</w:t>
      </w:r>
    </w:p>
    <w:p w:rsidR="00210A33" w:rsidRPr="00122F92" w:rsidRDefault="00210A33" w:rsidP="00122F92">
      <w:pPr>
        <w:pStyle w:val="Sinespaciado"/>
      </w:pPr>
    </w:p>
    <w:p w:rsidR="009B4B5D" w:rsidRDefault="009B4B5D" w:rsidP="009B4B5D">
      <w:pPr>
        <w:shd w:val="clear" w:color="auto" w:fill="FFFFFF"/>
        <w:spacing w:line="360" w:lineRule="auto"/>
        <w:ind w:firstLine="708"/>
        <w:jc w:val="both"/>
        <w:rPr>
          <w:rFonts w:ascii="Arial Narrow" w:hAnsi="Arial Narrow" w:cs="Tahoma"/>
          <w:sz w:val="28"/>
          <w:szCs w:val="28"/>
        </w:rPr>
      </w:pPr>
      <w:r w:rsidRPr="00E279B3">
        <w:rPr>
          <w:rFonts w:ascii="Arial Narrow" w:hAnsi="Arial Narrow" w:cs="Tahoma"/>
          <w:sz w:val="28"/>
          <w:szCs w:val="28"/>
        </w:rPr>
        <w:t>Admitida</w:t>
      </w:r>
      <w:r w:rsidR="00E87557">
        <w:rPr>
          <w:rFonts w:ascii="Arial Narrow" w:hAnsi="Arial Narrow" w:cs="Tahoma"/>
          <w:sz w:val="28"/>
          <w:szCs w:val="28"/>
        </w:rPr>
        <w:t>s</w:t>
      </w:r>
      <w:r w:rsidRPr="00E279B3">
        <w:rPr>
          <w:rFonts w:ascii="Arial Narrow" w:hAnsi="Arial Narrow" w:cs="Tahoma"/>
          <w:sz w:val="28"/>
          <w:szCs w:val="28"/>
        </w:rPr>
        <w:t xml:space="preserve"> la</w:t>
      </w:r>
      <w:r w:rsidR="00E87557">
        <w:rPr>
          <w:rFonts w:ascii="Arial Narrow" w:hAnsi="Arial Narrow" w:cs="Tahoma"/>
          <w:sz w:val="28"/>
          <w:szCs w:val="28"/>
        </w:rPr>
        <w:t>s</w:t>
      </w:r>
      <w:r w:rsidRPr="00E279B3">
        <w:rPr>
          <w:rFonts w:ascii="Arial Narrow" w:hAnsi="Arial Narrow" w:cs="Tahoma"/>
          <w:sz w:val="28"/>
          <w:szCs w:val="28"/>
        </w:rPr>
        <w:t xml:space="preserve"> demanda</w:t>
      </w:r>
      <w:r w:rsidR="00E87557">
        <w:rPr>
          <w:rFonts w:ascii="Arial Narrow" w:hAnsi="Arial Narrow" w:cs="Tahoma"/>
          <w:sz w:val="28"/>
          <w:szCs w:val="28"/>
        </w:rPr>
        <w:t>s</w:t>
      </w:r>
      <w:r w:rsidRPr="00E279B3">
        <w:rPr>
          <w:rFonts w:ascii="Arial Narrow" w:hAnsi="Arial Narrow" w:cs="Tahoma"/>
          <w:sz w:val="28"/>
          <w:szCs w:val="28"/>
        </w:rPr>
        <w:t xml:space="preserve"> se d</w:t>
      </w:r>
      <w:r w:rsidR="00681934">
        <w:rPr>
          <w:rFonts w:ascii="Arial Narrow" w:hAnsi="Arial Narrow" w:cs="Tahoma"/>
          <w:sz w:val="28"/>
          <w:szCs w:val="28"/>
        </w:rPr>
        <w:t xml:space="preserve">ispuso el traslado a Colpensiones quien allegó respuesta </w:t>
      </w:r>
      <w:r w:rsidRPr="00E279B3">
        <w:rPr>
          <w:rFonts w:ascii="Arial Narrow" w:hAnsi="Arial Narrow" w:cs="Tahoma"/>
          <w:sz w:val="28"/>
          <w:szCs w:val="28"/>
        </w:rPr>
        <w:t>por medio de profesional del derecho, así:</w:t>
      </w:r>
    </w:p>
    <w:p w:rsidR="00CF5A3B" w:rsidRPr="00122F92" w:rsidRDefault="00CF5A3B" w:rsidP="00122F92">
      <w:pPr>
        <w:pStyle w:val="Sinespaciado"/>
      </w:pPr>
    </w:p>
    <w:p w:rsidR="006570FD" w:rsidRDefault="00681934" w:rsidP="009B4B5D">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Respecto </w:t>
      </w:r>
      <w:r w:rsidR="00D05EF2">
        <w:rPr>
          <w:rFonts w:ascii="Arial Narrow" w:hAnsi="Arial Narrow" w:cs="Tahoma"/>
          <w:sz w:val="28"/>
          <w:szCs w:val="28"/>
        </w:rPr>
        <w:t xml:space="preserve">de </w:t>
      </w:r>
      <w:r>
        <w:rPr>
          <w:rFonts w:ascii="Arial Narrow" w:hAnsi="Arial Narrow" w:cs="Tahoma"/>
          <w:sz w:val="28"/>
          <w:szCs w:val="28"/>
        </w:rPr>
        <w:t xml:space="preserve">la señora </w:t>
      </w:r>
      <w:r w:rsidR="00C46030">
        <w:rPr>
          <w:rFonts w:ascii="Arial Narrow" w:hAnsi="Arial Narrow" w:cs="Tahoma"/>
          <w:sz w:val="28"/>
          <w:szCs w:val="28"/>
        </w:rPr>
        <w:t>Lucidia Arenas de Pineda, acept</w:t>
      </w:r>
      <w:r w:rsidR="00E87557">
        <w:rPr>
          <w:rFonts w:ascii="Arial Narrow" w:hAnsi="Arial Narrow" w:cs="Tahoma"/>
          <w:sz w:val="28"/>
          <w:szCs w:val="28"/>
        </w:rPr>
        <w:t>ó</w:t>
      </w:r>
      <w:r w:rsidR="00D05EF2">
        <w:rPr>
          <w:rFonts w:ascii="Arial Narrow" w:hAnsi="Arial Narrow" w:cs="Tahoma"/>
          <w:sz w:val="28"/>
          <w:szCs w:val="28"/>
        </w:rPr>
        <w:t xml:space="preserve"> los hechos r</w:t>
      </w:r>
      <w:r w:rsidR="00C46030">
        <w:rPr>
          <w:rFonts w:ascii="Arial Narrow" w:hAnsi="Arial Narrow" w:cs="Tahoma"/>
          <w:sz w:val="28"/>
          <w:szCs w:val="28"/>
        </w:rPr>
        <w:t xml:space="preserve">elacionados con el </w:t>
      </w:r>
      <w:r>
        <w:rPr>
          <w:rFonts w:ascii="Arial Narrow" w:hAnsi="Arial Narrow" w:cs="Tahoma"/>
          <w:sz w:val="28"/>
          <w:szCs w:val="28"/>
        </w:rPr>
        <w:t>vínculo</w:t>
      </w:r>
      <w:r w:rsidR="00C46030">
        <w:rPr>
          <w:rFonts w:ascii="Arial Narrow" w:hAnsi="Arial Narrow" w:cs="Tahoma"/>
          <w:sz w:val="28"/>
          <w:szCs w:val="28"/>
        </w:rPr>
        <w:t xml:space="preserve"> matrimonial que la unía con el causante,</w:t>
      </w:r>
      <w:r w:rsidR="00D42656">
        <w:rPr>
          <w:rFonts w:ascii="Arial Narrow" w:hAnsi="Arial Narrow" w:cs="Tahoma"/>
          <w:sz w:val="28"/>
          <w:szCs w:val="28"/>
        </w:rPr>
        <w:t xml:space="preserve"> los hijos que procreó la pareja, </w:t>
      </w:r>
      <w:r w:rsidR="006570FD">
        <w:rPr>
          <w:rFonts w:ascii="Arial Narrow" w:hAnsi="Arial Narrow" w:cs="Tahoma"/>
          <w:sz w:val="28"/>
          <w:szCs w:val="28"/>
        </w:rPr>
        <w:t xml:space="preserve">la calidad de beneficiaria al subsistema de salud, la fecha del fallecimiento del causante y su condición de pensionado, la reclamación administrativa, entre otros. Se opuso a la prosperidad de las pretensiones y propuso como excepciones las de </w:t>
      </w:r>
      <w:r w:rsidR="006570FD" w:rsidRPr="00E279B3">
        <w:rPr>
          <w:rFonts w:ascii="Arial Narrow" w:hAnsi="Arial Narrow" w:cs="Tahoma"/>
          <w:sz w:val="28"/>
          <w:szCs w:val="28"/>
        </w:rPr>
        <w:t>“Inexistencia de la obligación demandada” y “Prescripción</w:t>
      </w:r>
      <w:r w:rsidR="006570FD">
        <w:rPr>
          <w:rFonts w:ascii="Arial Narrow" w:hAnsi="Arial Narrow" w:cs="Tahoma"/>
          <w:sz w:val="28"/>
          <w:szCs w:val="28"/>
        </w:rPr>
        <w:t xml:space="preserve">”. </w:t>
      </w:r>
    </w:p>
    <w:p w:rsidR="006570FD" w:rsidRPr="00122F92" w:rsidRDefault="006570FD" w:rsidP="00122F92">
      <w:pPr>
        <w:pStyle w:val="Sinespaciado"/>
      </w:pPr>
    </w:p>
    <w:p w:rsidR="008D6A99" w:rsidRDefault="00E87557" w:rsidP="00E87557">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En cuanto a la señora Gloria Elci Rogeles, aceptó la fecha del fallecimiento del causante, su condición de pensionado, la solicitud de pensión presentada y su solución desfavorable. Se opuso igualmente a las pretensiones y en su defensa, propuso como medios exceptivos</w:t>
      </w:r>
      <w:r w:rsidR="009B4B5D" w:rsidRPr="00E279B3">
        <w:rPr>
          <w:rFonts w:ascii="Arial Narrow" w:hAnsi="Arial Narrow" w:cs="Tahoma"/>
          <w:sz w:val="28"/>
          <w:szCs w:val="28"/>
        </w:rPr>
        <w:t xml:space="preserve"> “Inexistencia de la obligación demandada” y “Prescripción”.  </w:t>
      </w:r>
    </w:p>
    <w:p w:rsidR="008D6A99" w:rsidRPr="00122F92" w:rsidRDefault="008D6A99" w:rsidP="00122F92">
      <w:pPr>
        <w:pStyle w:val="Sinespaciado"/>
      </w:pPr>
    </w:p>
    <w:p w:rsidR="009B4B5D" w:rsidRDefault="008D6A99" w:rsidP="00E87557">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Por auto del 22 de abril de 2016, se dispuso la acumulación del proceso promovido </w:t>
      </w:r>
      <w:r w:rsidR="00A40482">
        <w:rPr>
          <w:rFonts w:ascii="Arial Narrow" w:hAnsi="Arial Narrow" w:cs="Tahoma"/>
          <w:sz w:val="28"/>
          <w:szCs w:val="28"/>
        </w:rPr>
        <w:t xml:space="preserve">ante el </w:t>
      </w:r>
      <w:r>
        <w:rPr>
          <w:rFonts w:ascii="Arial Narrow" w:hAnsi="Arial Narrow" w:cs="Tahoma"/>
          <w:sz w:val="28"/>
          <w:szCs w:val="28"/>
        </w:rPr>
        <w:t xml:space="preserve">Juzgado Primero Laboral del Circuito de Pereira, </w:t>
      </w:r>
      <w:r w:rsidR="00FD5FBA">
        <w:rPr>
          <w:rFonts w:ascii="Arial Narrow" w:hAnsi="Arial Narrow" w:cs="Tahoma"/>
          <w:sz w:val="28"/>
          <w:szCs w:val="28"/>
        </w:rPr>
        <w:t xml:space="preserve">por la señora Lucidia Arenas de Pineda, </w:t>
      </w:r>
      <w:r>
        <w:rPr>
          <w:rFonts w:ascii="Arial Narrow" w:hAnsi="Arial Narrow" w:cs="Tahoma"/>
          <w:sz w:val="28"/>
          <w:szCs w:val="28"/>
        </w:rPr>
        <w:t xml:space="preserve">al </w:t>
      </w:r>
      <w:r w:rsidR="00A40482">
        <w:rPr>
          <w:rFonts w:ascii="Arial Narrow" w:hAnsi="Arial Narrow" w:cs="Tahoma"/>
          <w:sz w:val="28"/>
          <w:szCs w:val="28"/>
        </w:rPr>
        <w:t xml:space="preserve">adelantado </w:t>
      </w:r>
      <w:r w:rsidR="00FD5FBA">
        <w:rPr>
          <w:rFonts w:ascii="Arial Narrow" w:hAnsi="Arial Narrow" w:cs="Tahoma"/>
          <w:sz w:val="28"/>
          <w:szCs w:val="28"/>
        </w:rPr>
        <w:t xml:space="preserve">por la señora Gloria Elci Rogeles en </w:t>
      </w:r>
      <w:r w:rsidR="00A40482">
        <w:rPr>
          <w:rFonts w:ascii="Arial Narrow" w:hAnsi="Arial Narrow" w:cs="Tahoma"/>
          <w:sz w:val="28"/>
          <w:szCs w:val="28"/>
        </w:rPr>
        <w:t>el Juzgado Tercero Laboral del Circuito de Pereira, ver fl.209 cdno. No. 2.</w:t>
      </w:r>
    </w:p>
    <w:p w:rsidR="00C73C72" w:rsidRDefault="00C73C72" w:rsidP="00711627">
      <w:pPr>
        <w:pStyle w:val="Sinespaciado"/>
        <w:spacing w:line="360" w:lineRule="auto"/>
      </w:pPr>
    </w:p>
    <w:p w:rsidR="009B4B5D" w:rsidRPr="00E279B3" w:rsidRDefault="009B4B5D" w:rsidP="009B4B5D">
      <w:pPr>
        <w:shd w:val="clear" w:color="auto" w:fill="FFFFFF"/>
        <w:spacing w:line="360" w:lineRule="auto"/>
        <w:ind w:firstLine="851"/>
        <w:jc w:val="both"/>
        <w:rPr>
          <w:rFonts w:ascii="Arial Narrow" w:hAnsi="Arial Narrow" w:cs="Tahoma"/>
          <w:b/>
          <w:i/>
          <w:sz w:val="28"/>
          <w:szCs w:val="28"/>
        </w:rPr>
      </w:pPr>
      <w:r w:rsidRPr="00E279B3">
        <w:rPr>
          <w:rFonts w:ascii="Arial Narrow" w:hAnsi="Arial Narrow" w:cs="Tahoma"/>
          <w:b/>
          <w:i/>
          <w:sz w:val="28"/>
          <w:szCs w:val="28"/>
        </w:rPr>
        <w:lastRenderedPageBreak/>
        <w:t xml:space="preserve">SENTENCIA DEL JUZGADO </w:t>
      </w:r>
    </w:p>
    <w:p w:rsidR="009B4B5D" w:rsidRPr="00122F92" w:rsidRDefault="009B4B5D" w:rsidP="00122F92">
      <w:pPr>
        <w:pStyle w:val="Sinespaciado"/>
      </w:pPr>
    </w:p>
    <w:p w:rsidR="009B4B5D" w:rsidRDefault="009B4B5D" w:rsidP="007A286D">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t xml:space="preserve">La Jueza del conocimiento mediante fallo del </w:t>
      </w:r>
      <w:r w:rsidR="00711627">
        <w:rPr>
          <w:rFonts w:ascii="Arial Narrow" w:hAnsi="Arial Narrow" w:cs="Tahoma"/>
          <w:sz w:val="28"/>
          <w:szCs w:val="28"/>
        </w:rPr>
        <w:t>12 de agosto de 2016</w:t>
      </w:r>
      <w:r w:rsidRPr="00E279B3">
        <w:rPr>
          <w:rFonts w:ascii="Arial Narrow" w:hAnsi="Arial Narrow" w:cs="Tahoma"/>
          <w:sz w:val="28"/>
          <w:szCs w:val="28"/>
        </w:rPr>
        <w:t xml:space="preserve">, estimó </w:t>
      </w:r>
      <w:r>
        <w:rPr>
          <w:rFonts w:ascii="Arial Narrow" w:hAnsi="Arial Narrow" w:cs="Tahoma"/>
          <w:sz w:val="28"/>
          <w:szCs w:val="28"/>
        </w:rPr>
        <w:t xml:space="preserve">en </w:t>
      </w:r>
      <w:r w:rsidRPr="00E279B3">
        <w:rPr>
          <w:rFonts w:ascii="Arial Narrow" w:hAnsi="Arial Narrow" w:cs="Tahoma"/>
          <w:sz w:val="28"/>
          <w:szCs w:val="28"/>
        </w:rPr>
        <w:t xml:space="preserve">primer lugar, que el señor </w:t>
      </w:r>
      <w:r w:rsidR="007A286D">
        <w:rPr>
          <w:rFonts w:ascii="Arial Narrow" w:hAnsi="Arial Narrow" w:cs="Tahoma"/>
          <w:sz w:val="28"/>
          <w:szCs w:val="28"/>
        </w:rPr>
        <w:t>José Arcadio Pineda Saldarriaga</w:t>
      </w:r>
      <w:r w:rsidRPr="00E279B3">
        <w:rPr>
          <w:rFonts w:ascii="Arial Narrow" w:hAnsi="Arial Narrow" w:cs="Tahoma"/>
          <w:sz w:val="28"/>
          <w:szCs w:val="28"/>
        </w:rPr>
        <w:t xml:space="preserve">, dejó causado el derecho a la pensión de sobrevivientes a sus posibles beneficiarios, al tenor de lo preceptuado en la Ley 797 de 2003, modificatoria de la Ley 100/93, </w:t>
      </w:r>
      <w:r w:rsidR="007A286D">
        <w:rPr>
          <w:rFonts w:ascii="Arial Narrow" w:hAnsi="Arial Narrow" w:cs="Tahoma"/>
          <w:sz w:val="28"/>
          <w:szCs w:val="28"/>
        </w:rPr>
        <w:t xml:space="preserve">dada su condición de pensionado por vejez del </w:t>
      </w:r>
      <w:r w:rsidR="007A286D" w:rsidRPr="00E279B3">
        <w:rPr>
          <w:rFonts w:ascii="Arial Narrow" w:hAnsi="Arial Narrow" w:cs="Tahoma"/>
          <w:sz w:val="28"/>
          <w:szCs w:val="28"/>
        </w:rPr>
        <w:t>sistema de seguridad social</w:t>
      </w:r>
      <w:r w:rsidR="007A286D">
        <w:rPr>
          <w:rFonts w:ascii="Arial Narrow" w:hAnsi="Arial Narrow" w:cs="Tahoma"/>
          <w:sz w:val="28"/>
          <w:szCs w:val="28"/>
        </w:rPr>
        <w:t xml:space="preserve">. </w:t>
      </w:r>
    </w:p>
    <w:p w:rsidR="007A286D" w:rsidRPr="00E279B3" w:rsidRDefault="007A286D" w:rsidP="007A286D">
      <w:pPr>
        <w:pStyle w:val="Sinespaciado"/>
      </w:pPr>
    </w:p>
    <w:p w:rsidR="00DC387B" w:rsidRDefault="009B4B5D" w:rsidP="009B4B5D">
      <w:pPr>
        <w:shd w:val="clear" w:color="auto" w:fill="FFFFFF"/>
        <w:spacing w:line="360" w:lineRule="auto"/>
        <w:jc w:val="both"/>
        <w:rPr>
          <w:rFonts w:ascii="Arial Narrow" w:hAnsi="Arial Narrow"/>
          <w:sz w:val="28"/>
          <w:szCs w:val="28"/>
          <w:lang w:val="es-CO"/>
        </w:rPr>
      </w:pPr>
      <w:r w:rsidRPr="00E279B3">
        <w:rPr>
          <w:rFonts w:ascii="Arial Narrow" w:hAnsi="Arial Narrow"/>
          <w:sz w:val="28"/>
          <w:szCs w:val="28"/>
          <w:lang w:val="es-CO"/>
        </w:rPr>
        <w:tab/>
        <w:t>Acto seguido, realizó una valoración de las pruebas testimoniales traídas al plenario, para concluir que ambas reclamantes acreditaron haber hecho vida marital con el causante en los términos y condiciones exigidas por la ley y la jurisprudencia</w:t>
      </w:r>
      <w:r w:rsidR="00DC387B" w:rsidRPr="00E279B3">
        <w:rPr>
          <w:rFonts w:ascii="Arial Narrow" w:hAnsi="Arial Narrow"/>
          <w:sz w:val="28"/>
          <w:szCs w:val="28"/>
          <w:lang w:val="es-CO"/>
        </w:rPr>
        <w:t>, razón</w:t>
      </w:r>
      <w:r w:rsidRPr="00E279B3">
        <w:rPr>
          <w:rFonts w:ascii="Arial Narrow" w:hAnsi="Arial Narrow"/>
          <w:sz w:val="28"/>
          <w:szCs w:val="28"/>
          <w:lang w:val="es-CO"/>
        </w:rPr>
        <w:t xml:space="preserve"> por la </w:t>
      </w:r>
      <w:r w:rsidR="00BB14A1">
        <w:rPr>
          <w:rFonts w:ascii="Arial Narrow" w:hAnsi="Arial Narrow"/>
          <w:sz w:val="28"/>
          <w:szCs w:val="28"/>
          <w:lang w:val="es-CO"/>
        </w:rPr>
        <w:t xml:space="preserve">que </w:t>
      </w:r>
      <w:r w:rsidR="001E4DEA">
        <w:rPr>
          <w:rFonts w:ascii="Arial Narrow" w:hAnsi="Arial Narrow"/>
          <w:sz w:val="28"/>
          <w:szCs w:val="28"/>
          <w:lang w:val="es-CO"/>
        </w:rPr>
        <w:t xml:space="preserve">le otorgó </w:t>
      </w:r>
      <w:r w:rsidR="00AA0611">
        <w:rPr>
          <w:rFonts w:ascii="Arial Narrow" w:hAnsi="Arial Narrow"/>
          <w:sz w:val="28"/>
          <w:szCs w:val="28"/>
          <w:lang w:val="es-CO"/>
        </w:rPr>
        <w:t xml:space="preserve">a </w:t>
      </w:r>
      <w:r w:rsidR="00DC387B">
        <w:rPr>
          <w:rFonts w:ascii="Arial Narrow" w:hAnsi="Arial Narrow"/>
          <w:sz w:val="28"/>
          <w:szCs w:val="28"/>
          <w:lang w:val="es-CO"/>
        </w:rPr>
        <w:t xml:space="preserve">cada una de ellas el 50 % de la </w:t>
      </w:r>
      <w:r w:rsidRPr="00E279B3">
        <w:rPr>
          <w:rFonts w:ascii="Arial Narrow" w:hAnsi="Arial Narrow"/>
          <w:sz w:val="28"/>
          <w:szCs w:val="28"/>
          <w:lang w:val="es-CO"/>
        </w:rPr>
        <w:t>prestación pensional</w:t>
      </w:r>
      <w:r w:rsidR="00DC387B">
        <w:rPr>
          <w:rFonts w:ascii="Arial Narrow" w:hAnsi="Arial Narrow"/>
          <w:sz w:val="28"/>
          <w:szCs w:val="28"/>
          <w:lang w:val="es-CO"/>
        </w:rPr>
        <w:t>,</w:t>
      </w:r>
      <w:r w:rsidR="0086436D">
        <w:rPr>
          <w:rFonts w:ascii="Arial Narrow" w:hAnsi="Arial Narrow"/>
          <w:sz w:val="28"/>
          <w:szCs w:val="28"/>
          <w:lang w:val="es-CO"/>
        </w:rPr>
        <w:t xml:space="preserve"> a partir del 24 de septiembre de 2014, </w:t>
      </w:r>
      <w:r w:rsidR="000F72BA">
        <w:rPr>
          <w:rFonts w:ascii="Arial Narrow" w:hAnsi="Arial Narrow"/>
          <w:sz w:val="28"/>
          <w:szCs w:val="28"/>
          <w:lang w:val="es-CO"/>
        </w:rPr>
        <w:t xml:space="preserve">aduciendo que </w:t>
      </w:r>
      <w:r w:rsidR="00BB14A1">
        <w:rPr>
          <w:rFonts w:ascii="Arial Narrow" w:hAnsi="Arial Narrow"/>
          <w:sz w:val="28"/>
          <w:szCs w:val="28"/>
          <w:lang w:val="es-CO"/>
        </w:rPr>
        <w:t>ante la falta de claridad respecto al tiempo exacto de convivencia entre el pensionado y la cónyuge supérstite</w:t>
      </w:r>
      <w:r w:rsidR="000F72BA">
        <w:rPr>
          <w:rFonts w:ascii="Arial Narrow" w:hAnsi="Arial Narrow"/>
          <w:sz w:val="28"/>
          <w:szCs w:val="28"/>
          <w:lang w:val="es-CO"/>
        </w:rPr>
        <w:t xml:space="preserve">, </w:t>
      </w:r>
      <w:r w:rsidR="00EE4292">
        <w:rPr>
          <w:rFonts w:ascii="Arial Narrow" w:hAnsi="Arial Narrow"/>
          <w:sz w:val="28"/>
          <w:szCs w:val="28"/>
          <w:lang w:val="es-CO"/>
        </w:rPr>
        <w:t>era procedente acudir a</w:t>
      </w:r>
      <w:r w:rsidR="0086436D">
        <w:rPr>
          <w:rFonts w:ascii="Arial Narrow" w:hAnsi="Arial Narrow"/>
          <w:sz w:val="28"/>
          <w:szCs w:val="28"/>
          <w:lang w:val="es-CO"/>
        </w:rPr>
        <w:t xml:space="preserve">l </w:t>
      </w:r>
      <w:r w:rsidR="00BB14A1">
        <w:rPr>
          <w:rFonts w:ascii="Arial Narrow" w:hAnsi="Arial Narrow"/>
          <w:sz w:val="28"/>
          <w:szCs w:val="28"/>
          <w:lang w:val="es-CO"/>
        </w:rPr>
        <w:t xml:space="preserve">acuerdo conciliatorio </w:t>
      </w:r>
      <w:r w:rsidR="00EE4292">
        <w:rPr>
          <w:rFonts w:ascii="Arial Narrow" w:hAnsi="Arial Narrow"/>
          <w:sz w:val="28"/>
          <w:szCs w:val="28"/>
          <w:lang w:val="es-CO"/>
        </w:rPr>
        <w:t xml:space="preserve">celebrado entre las </w:t>
      </w:r>
      <w:r w:rsidR="00FA645D">
        <w:rPr>
          <w:rFonts w:ascii="Arial Narrow" w:hAnsi="Arial Narrow"/>
          <w:sz w:val="28"/>
          <w:szCs w:val="28"/>
          <w:lang w:val="es-CO"/>
        </w:rPr>
        <w:t xml:space="preserve">beneficiarias en </w:t>
      </w:r>
      <w:r w:rsidR="00EE4292">
        <w:rPr>
          <w:rFonts w:ascii="Arial Narrow" w:hAnsi="Arial Narrow"/>
          <w:sz w:val="28"/>
          <w:szCs w:val="28"/>
          <w:lang w:val="es-CO"/>
        </w:rPr>
        <w:t xml:space="preserve">el que </w:t>
      </w:r>
      <w:r w:rsidR="00BC6616">
        <w:rPr>
          <w:rFonts w:ascii="Arial Narrow" w:hAnsi="Arial Narrow"/>
          <w:sz w:val="28"/>
          <w:szCs w:val="28"/>
          <w:lang w:val="es-CO"/>
        </w:rPr>
        <w:t xml:space="preserve">se </w:t>
      </w:r>
      <w:r w:rsidR="003B5B5B">
        <w:rPr>
          <w:rFonts w:ascii="Arial Narrow" w:hAnsi="Arial Narrow"/>
          <w:sz w:val="28"/>
          <w:szCs w:val="28"/>
          <w:lang w:val="es-CO"/>
        </w:rPr>
        <w:t>concertó</w:t>
      </w:r>
      <w:r w:rsidR="00BC6616">
        <w:rPr>
          <w:rFonts w:ascii="Arial Narrow" w:hAnsi="Arial Narrow"/>
          <w:sz w:val="28"/>
          <w:szCs w:val="28"/>
          <w:lang w:val="es-CO"/>
        </w:rPr>
        <w:t xml:space="preserve"> que la </w:t>
      </w:r>
      <w:r w:rsidR="00EE4292">
        <w:rPr>
          <w:rFonts w:ascii="Arial Narrow" w:hAnsi="Arial Narrow"/>
          <w:sz w:val="28"/>
          <w:szCs w:val="28"/>
          <w:lang w:val="es-CO"/>
        </w:rPr>
        <w:t>distribución de la pensión</w:t>
      </w:r>
      <w:r w:rsidR="00BC6616">
        <w:rPr>
          <w:rFonts w:ascii="Arial Narrow" w:hAnsi="Arial Narrow"/>
          <w:sz w:val="28"/>
          <w:szCs w:val="28"/>
          <w:lang w:val="es-CO"/>
        </w:rPr>
        <w:t xml:space="preserve"> debía hacerse </w:t>
      </w:r>
      <w:r w:rsidR="00EE4292">
        <w:rPr>
          <w:rFonts w:ascii="Arial Narrow" w:hAnsi="Arial Narrow"/>
          <w:sz w:val="28"/>
          <w:szCs w:val="28"/>
          <w:lang w:val="es-CO"/>
        </w:rPr>
        <w:t xml:space="preserve">en </w:t>
      </w:r>
      <w:r w:rsidR="00FA645D">
        <w:rPr>
          <w:rFonts w:ascii="Arial Narrow" w:hAnsi="Arial Narrow"/>
          <w:sz w:val="28"/>
          <w:szCs w:val="28"/>
          <w:lang w:val="es-CO"/>
        </w:rPr>
        <w:t>partes iguales.</w:t>
      </w:r>
    </w:p>
    <w:p w:rsidR="009B4B5D" w:rsidRPr="00122F92" w:rsidRDefault="009B4B5D" w:rsidP="00122F92">
      <w:pPr>
        <w:pStyle w:val="Sinespaciado"/>
      </w:pPr>
    </w:p>
    <w:p w:rsidR="009B4B5D" w:rsidRPr="00E279B3" w:rsidRDefault="009B4B5D" w:rsidP="009B4B5D">
      <w:pPr>
        <w:shd w:val="clear" w:color="auto" w:fill="FFFFFF"/>
        <w:spacing w:line="360" w:lineRule="auto"/>
        <w:ind w:firstLine="708"/>
        <w:jc w:val="both"/>
        <w:rPr>
          <w:rFonts w:ascii="Arial Narrow" w:hAnsi="Arial Narrow"/>
          <w:sz w:val="28"/>
          <w:szCs w:val="28"/>
          <w:lang w:val="es-CO"/>
        </w:rPr>
      </w:pPr>
      <w:r w:rsidRPr="00E279B3">
        <w:rPr>
          <w:rFonts w:ascii="Arial Narrow" w:hAnsi="Arial Narrow"/>
          <w:sz w:val="28"/>
          <w:szCs w:val="28"/>
          <w:lang w:val="es-CO"/>
        </w:rPr>
        <w:t xml:space="preserve">Condenó </w:t>
      </w:r>
      <w:r w:rsidR="00BC6616">
        <w:rPr>
          <w:rFonts w:ascii="Arial Narrow" w:hAnsi="Arial Narrow"/>
          <w:sz w:val="28"/>
          <w:szCs w:val="28"/>
          <w:lang w:val="es-CO"/>
        </w:rPr>
        <w:t xml:space="preserve">a la entidad demanda </w:t>
      </w:r>
      <w:r w:rsidR="007105C2">
        <w:rPr>
          <w:rFonts w:ascii="Arial Narrow" w:hAnsi="Arial Narrow"/>
          <w:sz w:val="28"/>
          <w:szCs w:val="28"/>
          <w:lang w:val="es-CO"/>
        </w:rPr>
        <w:t>por concepto de retroactivo a pagar $</w:t>
      </w:r>
      <w:r w:rsidR="00BC6616">
        <w:rPr>
          <w:rFonts w:ascii="Arial Narrow" w:hAnsi="Arial Narrow"/>
          <w:sz w:val="28"/>
          <w:szCs w:val="28"/>
          <w:lang w:val="es-CO"/>
        </w:rPr>
        <w:t>9`741.351</w:t>
      </w:r>
      <w:r w:rsidR="007105C2">
        <w:rPr>
          <w:rFonts w:ascii="Arial Narrow" w:hAnsi="Arial Narrow"/>
          <w:sz w:val="28"/>
          <w:szCs w:val="28"/>
          <w:lang w:val="es-CO"/>
        </w:rPr>
        <w:t xml:space="preserve"> a cada una de las demandantes; ordenó la inclusión en nómina a partir del mes de agosto de 2016, en cuantía de 406.080; se abstuvo de imponer condena de intereses </w:t>
      </w:r>
      <w:r w:rsidR="00031D40">
        <w:rPr>
          <w:rFonts w:ascii="Arial Narrow" w:hAnsi="Arial Narrow"/>
          <w:sz w:val="28"/>
          <w:szCs w:val="28"/>
          <w:lang w:val="es-CO"/>
        </w:rPr>
        <w:t>de mora y costas procesales, e</w:t>
      </w:r>
      <w:r w:rsidRPr="00E279B3">
        <w:rPr>
          <w:rFonts w:ascii="Arial Narrow" w:hAnsi="Arial Narrow"/>
          <w:sz w:val="28"/>
          <w:szCs w:val="28"/>
          <w:lang w:val="es-CO"/>
        </w:rPr>
        <w:t xml:space="preserve">n razón a que encontró ajustado el proceder de la entidad demandada de suspender el trámite de reconocimiento de la prestación hasta tanto la administración de justicia dirimiera la controversia. </w:t>
      </w:r>
      <w:r w:rsidR="006D53BC">
        <w:rPr>
          <w:rFonts w:ascii="Arial Narrow" w:hAnsi="Arial Narrow"/>
          <w:sz w:val="28"/>
          <w:szCs w:val="28"/>
          <w:lang w:val="es-CO"/>
        </w:rPr>
        <w:t xml:space="preserve">Por último, autorizó a la </w:t>
      </w:r>
      <w:r w:rsidR="006627DE">
        <w:rPr>
          <w:rFonts w:ascii="Arial Narrow" w:hAnsi="Arial Narrow"/>
          <w:sz w:val="28"/>
          <w:szCs w:val="28"/>
          <w:lang w:val="es-CO"/>
        </w:rPr>
        <w:t xml:space="preserve">entidad demandada </w:t>
      </w:r>
      <w:r w:rsidR="006D53BC">
        <w:rPr>
          <w:rFonts w:ascii="Arial Narrow" w:hAnsi="Arial Narrow"/>
          <w:sz w:val="28"/>
          <w:szCs w:val="28"/>
          <w:lang w:val="es-CO"/>
        </w:rPr>
        <w:t>a efectuar los r</w:t>
      </w:r>
      <w:r w:rsidR="006627DE">
        <w:rPr>
          <w:rFonts w:ascii="Arial Narrow" w:hAnsi="Arial Narrow"/>
          <w:sz w:val="28"/>
          <w:szCs w:val="28"/>
          <w:lang w:val="es-CO"/>
        </w:rPr>
        <w:t xml:space="preserve">espectivos descuentos en salud </w:t>
      </w:r>
      <w:r w:rsidR="006D53BC">
        <w:rPr>
          <w:rFonts w:ascii="Arial Narrow" w:hAnsi="Arial Narrow"/>
          <w:sz w:val="28"/>
          <w:szCs w:val="28"/>
          <w:lang w:val="es-CO"/>
        </w:rPr>
        <w:t>del retroactivo reconocido.</w:t>
      </w:r>
    </w:p>
    <w:p w:rsidR="009B4B5D" w:rsidRPr="00122F92" w:rsidRDefault="009B4B5D" w:rsidP="00122F92">
      <w:pPr>
        <w:pStyle w:val="Sinespaciado"/>
        <w:spacing w:line="276" w:lineRule="auto"/>
      </w:pPr>
    </w:p>
    <w:p w:rsidR="009B4B5D" w:rsidRPr="00E279B3" w:rsidRDefault="009B4B5D" w:rsidP="009B4B5D">
      <w:pPr>
        <w:spacing w:line="360" w:lineRule="auto"/>
        <w:ind w:firstLine="900"/>
        <w:jc w:val="both"/>
        <w:rPr>
          <w:rFonts w:ascii="Arial Narrow" w:hAnsi="Arial Narrow" w:cs="Tahoma"/>
          <w:b/>
          <w:i/>
          <w:color w:val="FF0000"/>
          <w:sz w:val="28"/>
          <w:szCs w:val="28"/>
          <w:lang w:eastAsia="es-CO"/>
        </w:rPr>
      </w:pPr>
      <w:r w:rsidRPr="00E279B3">
        <w:rPr>
          <w:rFonts w:ascii="Arial Narrow" w:hAnsi="Arial Narrow" w:cs="Tahoma"/>
          <w:b/>
          <w:i/>
          <w:sz w:val="28"/>
          <w:szCs w:val="28"/>
          <w:lang w:eastAsia="es-CO"/>
        </w:rPr>
        <w:t>III. CONSULTA</w:t>
      </w:r>
    </w:p>
    <w:p w:rsidR="009B4B5D" w:rsidRPr="00122F92" w:rsidRDefault="009B4B5D" w:rsidP="00122F92">
      <w:pPr>
        <w:pStyle w:val="Sinespaciado"/>
      </w:pPr>
    </w:p>
    <w:p w:rsidR="009B4B5D" w:rsidRPr="00E279B3" w:rsidRDefault="009B4B5D" w:rsidP="009B4B5D">
      <w:pPr>
        <w:shd w:val="clear" w:color="auto" w:fill="FFFFFF"/>
        <w:spacing w:line="360" w:lineRule="auto"/>
        <w:ind w:firstLine="851"/>
        <w:jc w:val="both"/>
        <w:rPr>
          <w:rFonts w:ascii="Arial Narrow" w:hAnsi="Arial Narrow" w:cs="Tahoma"/>
          <w:iCs/>
          <w:color w:val="000000"/>
          <w:sz w:val="28"/>
          <w:szCs w:val="28"/>
          <w:lang w:val="es-MX" w:eastAsia="es-CO"/>
        </w:rPr>
      </w:pPr>
      <w:r w:rsidRPr="00E279B3">
        <w:rPr>
          <w:rFonts w:ascii="Arial Narrow" w:hAnsi="Arial Narrow" w:cs="Tahoma"/>
          <w:iCs/>
          <w:color w:val="000000"/>
          <w:sz w:val="28"/>
          <w:szCs w:val="28"/>
          <w:lang w:val="es-MX" w:eastAsia="es-CO"/>
        </w:rPr>
        <w:t xml:space="preserve">Dado que la decisión fue adversa a los intereses de Colpensiones, entidad pública en la que el Estado es garante, se remitió esa decisión para que se surta el grado jurisdiccional de consulta, tal como lo manda el artículo 69 del C.P.T </w:t>
      </w:r>
    </w:p>
    <w:p w:rsidR="009B4B5D" w:rsidRPr="00E279B3" w:rsidRDefault="009B4B5D" w:rsidP="009B4B5D">
      <w:pPr>
        <w:shd w:val="clear" w:color="auto" w:fill="FFFFFF"/>
        <w:spacing w:line="360" w:lineRule="auto"/>
        <w:ind w:firstLine="851"/>
        <w:jc w:val="both"/>
        <w:rPr>
          <w:rFonts w:ascii="Arial Narrow" w:hAnsi="Arial Narrow" w:cs="Tahoma"/>
          <w:sz w:val="28"/>
          <w:szCs w:val="28"/>
        </w:rPr>
      </w:pPr>
    </w:p>
    <w:p w:rsidR="009B4B5D" w:rsidRPr="006B4716" w:rsidRDefault="009B4B5D" w:rsidP="009B4B5D">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9B4B5D" w:rsidRPr="006627DE" w:rsidRDefault="009B4B5D" w:rsidP="006627DE">
      <w:pPr>
        <w:pStyle w:val="Sinespaciado"/>
      </w:pPr>
    </w:p>
    <w:p w:rsidR="009B4B5D" w:rsidRDefault="009B4B5D" w:rsidP="009B4B5D">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w:t>
      </w:r>
      <w:r w:rsidRPr="006B4716">
        <w:rPr>
          <w:rFonts w:ascii="Arial Narrow" w:hAnsi="Arial Narrow"/>
          <w:sz w:val="28"/>
          <w:szCs w:val="28"/>
        </w:rPr>
        <w:lastRenderedPageBreak/>
        <w:t>voceros judiciales de las partes asistentes a la audiencia, empezando por la</w:t>
      </w:r>
      <w:r w:rsidR="006627DE">
        <w:rPr>
          <w:rFonts w:ascii="Arial Narrow" w:hAnsi="Arial Narrow"/>
          <w:sz w:val="28"/>
          <w:szCs w:val="28"/>
        </w:rPr>
        <w:t>s demandantes</w:t>
      </w:r>
      <w:r>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9B4B5D" w:rsidRPr="00CC6443" w:rsidRDefault="009B4B5D" w:rsidP="009B4B5D">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9B4B5D" w:rsidRPr="00122F92" w:rsidRDefault="009B4B5D" w:rsidP="00122F92">
      <w:pPr>
        <w:pStyle w:val="Sinespaciado"/>
      </w:pPr>
    </w:p>
    <w:p w:rsidR="009B4B5D" w:rsidRDefault="009B4B5D" w:rsidP="009B4B5D">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9B4B5D" w:rsidRPr="00122F92" w:rsidRDefault="009B4B5D" w:rsidP="00122F92">
      <w:pPr>
        <w:pStyle w:val="Sinespaciado"/>
      </w:pPr>
      <w:r>
        <w:tab/>
      </w:r>
    </w:p>
    <w:p w:rsidR="009B4B5D" w:rsidRDefault="009B4B5D" w:rsidP="009B4B5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el siguiente problema jurídico: </w:t>
      </w:r>
    </w:p>
    <w:p w:rsidR="009B4B5D" w:rsidRPr="00122F92" w:rsidRDefault="009B4B5D" w:rsidP="00122F92">
      <w:pPr>
        <w:pStyle w:val="Sinespaciado"/>
      </w:pPr>
    </w:p>
    <w:p w:rsidR="009B4B5D" w:rsidRDefault="009B4B5D" w:rsidP="00122F92">
      <w:pPr>
        <w:shd w:val="clear" w:color="auto" w:fill="FFFFFF"/>
        <w:tabs>
          <w:tab w:val="left" w:pos="5197"/>
        </w:tabs>
        <w:ind w:firstLine="851"/>
        <w:jc w:val="both"/>
        <w:rPr>
          <w:rFonts w:ascii="Arial Narrow" w:hAnsi="Arial Narrow" w:cs="Tahoma"/>
          <w:i/>
          <w:color w:val="000000"/>
          <w:sz w:val="28"/>
          <w:szCs w:val="28"/>
          <w:lang w:val="es-CO" w:eastAsia="es-CO"/>
        </w:rPr>
      </w:pPr>
      <w:r>
        <w:rPr>
          <w:rFonts w:ascii="Arial Narrow" w:hAnsi="Arial Narrow" w:cs="Tahoma"/>
          <w:i/>
          <w:color w:val="000000"/>
          <w:sz w:val="28"/>
          <w:szCs w:val="28"/>
          <w:lang w:eastAsia="es-CO"/>
        </w:rPr>
        <w:t xml:space="preserve">¿Se reunieron los presupuestos legales para que el señor Alfonso Escobar Agudelo dejara causado el derecho pensional a favor de sus beneficiarios? </w:t>
      </w:r>
    </w:p>
    <w:p w:rsidR="009B4B5D" w:rsidRDefault="009B4B5D" w:rsidP="00122F92">
      <w:pPr>
        <w:tabs>
          <w:tab w:val="left" w:pos="0"/>
          <w:tab w:val="left" w:pos="8647"/>
        </w:tabs>
        <w:suppressAutoHyphens/>
        <w:ind w:firstLine="900"/>
        <w:jc w:val="both"/>
        <w:rPr>
          <w:rFonts w:ascii="Arial Narrow" w:hAnsi="Arial Narrow" w:cs="Tahoma"/>
          <w:i/>
          <w:color w:val="000000"/>
          <w:sz w:val="28"/>
          <w:szCs w:val="28"/>
          <w:lang w:eastAsia="es-CO"/>
        </w:rPr>
      </w:pPr>
    </w:p>
    <w:p w:rsidR="009B4B5D" w:rsidRDefault="009B4B5D" w:rsidP="00122F92">
      <w:pPr>
        <w:tabs>
          <w:tab w:val="left" w:pos="0"/>
          <w:tab w:val="left" w:pos="8647"/>
        </w:tabs>
        <w:suppressAutoHyphens/>
        <w:ind w:firstLine="900"/>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¿Cuál de las interesadas acreditó la convivencia exigida por la ley para ser tenida como beneficiaria de la sustitución pensional del fallecido Alfonso Escobar Agudelo?</w:t>
      </w:r>
    </w:p>
    <w:p w:rsidR="009B4B5D" w:rsidRPr="006B4716" w:rsidRDefault="009B4B5D" w:rsidP="009B4B5D">
      <w:pPr>
        <w:tabs>
          <w:tab w:val="left" w:pos="0"/>
          <w:tab w:val="left" w:pos="8647"/>
        </w:tabs>
        <w:suppressAutoHyphens/>
        <w:spacing w:line="360" w:lineRule="auto"/>
        <w:ind w:firstLine="900"/>
        <w:jc w:val="both"/>
        <w:rPr>
          <w:rFonts w:ascii="Arial Narrow" w:hAnsi="Arial Narrow" w:cs="Tahoma"/>
          <w:iCs/>
          <w:sz w:val="28"/>
          <w:szCs w:val="28"/>
        </w:rPr>
      </w:pPr>
    </w:p>
    <w:p w:rsidR="009B4B5D" w:rsidRDefault="009B4B5D" w:rsidP="009B4B5D">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9B4B5D" w:rsidRPr="009674E7" w:rsidRDefault="009B4B5D" w:rsidP="009B4B5D">
      <w:pPr>
        <w:pStyle w:val="Sinespaciado"/>
      </w:pPr>
    </w:p>
    <w:p w:rsidR="009B4B5D" w:rsidRPr="00D35231" w:rsidRDefault="009B4B5D" w:rsidP="00D35231">
      <w:pPr>
        <w:spacing w:line="360" w:lineRule="auto"/>
        <w:ind w:firstLine="851"/>
        <w:jc w:val="both"/>
        <w:rPr>
          <w:rFonts w:ascii="Arial Narrow" w:hAnsi="Arial Narrow"/>
          <w:sz w:val="28"/>
          <w:szCs w:val="28"/>
        </w:rPr>
      </w:pPr>
      <w:r w:rsidRPr="00E561F6">
        <w:rPr>
          <w:rFonts w:ascii="Arial Narrow" w:hAnsi="Arial Narrow" w:cs="Arial"/>
          <w:sz w:val="28"/>
          <w:szCs w:val="28"/>
          <w:lang w:val="es-ES"/>
        </w:rPr>
        <w:t xml:space="preserve">Pues bien, se tiene que es un hecho irrebatible la calidad de pensionado que ostentaba el señor </w:t>
      </w:r>
      <w:r w:rsidR="006627DE">
        <w:rPr>
          <w:rFonts w:ascii="Arial Narrow" w:hAnsi="Arial Narrow" w:cs="Tahoma"/>
          <w:sz w:val="28"/>
          <w:szCs w:val="28"/>
        </w:rPr>
        <w:t>José Arcadio Pineda Saldarriaga</w:t>
      </w:r>
      <w:r w:rsidRPr="00E561F6">
        <w:rPr>
          <w:rFonts w:ascii="Arial Narrow" w:hAnsi="Arial Narrow" w:cs="Arial"/>
          <w:sz w:val="28"/>
          <w:szCs w:val="28"/>
          <w:lang w:val="es-ES"/>
        </w:rPr>
        <w:t xml:space="preserve">, desde </w:t>
      </w:r>
      <w:r w:rsidR="00CD0A09">
        <w:rPr>
          <w:rFonts w:ascii="Arial Narrow" w:hAnsi="Arial Narrow" w:cs="Arial"/>
          <w:sz w:val="28"/>
          <w:szCs w:val="28"/>
          <w:lang w:val="es-ES"/>
        </w:rPr>
        <w:t>el 1º de octubre de 2013</w:t>
      </w:r>
      <w:r w:rsidRPr="006627DE">
        <w:rPr>
          <w:rFonts w:ascii="Arial Narrow" w:hAnsi="Arial Narrow" w:cs="Arial"/>
          <w:sz w:val="28"/>
          <w:szCs w:val="28"/>
          <w:lang w:val="es-ES"/>
        </w:rPr>
        <w:t xml:space="preserve">, </w:t>
      </w:r>
      <w:r w:rsidR="00CD0A09">
        <w:rPr>
          <w:rFonts w:ascii="Arial Narrow" w:hAnsi="Arial Narrow" w:cs="Arial"/>
          <w:sz w:val="28"/>
          <w:szCs w:val="28"/>
          <w:lang w:val="es-ES"/>
        </w:rPr>
        <w:t xml:space="preserve">en cuantía de </w:t>
      </w:r>
      <w:r w:rsidR="00D35231">
        <w:rPr>
          <w:rFonts w:ascii="Arial Narrow" w:hAnsi="Arial Narrow" w:cs="Arial"/>
          <w:sz w:val="28"/>
          <w:szCs w:val="28"/>
          <w:lang w:val="es-ES"/>
        </w:rPr>
        <w:t xml:space="preserve">$719.741, </w:t>
      </w:r>
      <w:r w:rsidR="00AC7F8B">
        <w:rPr>
          <w:rFonts w:ascii="Arial Narrow" w:hAnsi="Arial Narrow" w:cs="Arial"/>
          <w:sz w:val="28"/>
          <w:szCs w:val="28"/>
          <w:lang w:val="es-ES"/>
        </w:rPr>
        <w:t xml:space="preserve">tal cual </w:t>
      </w:r>
      <w:r w:rsidR="00CD0A09">
        <w:rPr>
          <w:rFonts w:ascii="Arial Narrow" w:hAnsi="Arial Narrow" w:cs="Arial"/>
          <w:sz w:val="28"/>
          <w:szCs w:val="28"/>
          <w:lang w:val="es-ES"/>
        </w:rPr>
        <w:t>se colige de la Resolución GNR 2524</w:t>
      </w:r>
      <w:r w:rsidR="00D35231">
        <w:rPr>
          <w:rFonts w:ascii="Arial Narrow" w:hAnsi="Arial Narrow" w:cs="Arial"/>
          <w:sz w:val="28"/>
          <w:szCs w:val="28"/>
          <w:lang w:val="es-ES"/>
        </w:rPr>
        <w:t xml:space="preserve">72 del 9 de octubre de 2013, </w:t>
      </w:r>
      <w:r w:rsidR="00CD0A09">
        <w:rPr>
          <w:rFonts w:ascii="Arial Narrow" w:hAnsi="Arial Narrow" w:cs="Arial"/>
          <w:sz w:val="28"/>
          <w:szCs w:val="28"/>
          <w:lang w:val="es-ES"/>
        </w:rPr>
        <w:t>obrante a folio 25 del Cdno. No. 2</w:t>
      </w:r>
      <w:r w:rsidR="00D35231">
        <w:rPr>
          <w:rFonts w:ascii="Arial Narrow" w:hAnsi="Arial Narrow"/>
          <w:sz w:val="28"/>
          <w:szCs w:val="28"/>
        </w:rPr>
        <w:t>, p</w:t>
      </w:r>
      <w:r w:rsidRPr="00E561F6">
        <w:rPr>
          <w:rFonts w:ascii="Arial Narrow" w:hAnsi="Arial Narrow"/>
          <w:sz w:val="28"/>
          <w:szCs w:val="28"/>
        </w:rPr>
        <w:t xml:space="preserve">or lo que </w:t>
      </w:r>
      <w:r w:rsidRPr="00E561F6">
        <w:rPr>
          <w:rFonts w:ascii="Arial Narrow" w:hAnsi="Arial Narrow" w:cs="Arial"/>
          <w:sz w:val="28"/>
          <w:szCs w:val="28"/>
          <w:lang w:val="es-ES"/>
        </w:rPr>
        <w:t>al tenor del artículo 46 de la Ley 100 de 1993, modificada por el artículo 12 de la Ley 797 de 200</w:t>
      </w:r>
      <w:r w:rsidR="00AC7F8B">
        <w:rPr>
          <w:rFonts w:ascii="Arial Narrow" w:hAnsi="Arial Narrow" w:cs="Arial"/>
          <w:sz w:val="28"/>
          <w:szCs w:val="28"/>
          <w:lang w:val="es-ES"/>
        </w:rPr>
        <w:t>3, es requisito suficiente para</w:t>
      </w:r>
      <w:r w:rsidRPr="00E561F6">
        <w:rPr>
          <w:rFonts w:ascii="Arial Narrow" w:hAnsi="Arial Narrow" w:cs="Arial"/>
          <w:sz w:val="28"/>
          <w:szCs w:val="28"/>
          <w:lang w:val="es-ES"/>
        </w:rPr>
        <w:t xml:space="preserve"> al momento del deceso, dejar la pensión de sobrevivientes a los beneficiarios que cumplan las condiciones exigidas en la ley.</w:t>
      </w:r>
    </w:p>
    <w:p w:rsidR="009B4B5D" w:rsidRPr="00122F92" w:rsidRDefault="009B4B5D" w:rsidP="00122F92">
      <w:pPr>
        <w:pStyle w:val="Sinespaciado"/>
      </w:pPr>
    </w:p>
    <w:p w:rsidR="009B4B5D" w:rsidRPr="00E561F6" w:rsidRDefault="009B4B5D" w:rsidP="009B4B5D">
      <w:pPr>
        <w:spacing w:line="360" w:lineRule="auto"/>
        <w:ind w:firstLine="708"/>
        <w:jc w:val="both"/>
        <w:rPr>
          <w:rFonts w:ascii="Arial Narrow" w:hAnsi="Arial Narrow" w:cs="Arial"/>
          <w:sz w:val="28"/>
          <w:szCs w:val="28"/>
          <w:lang w:val="es-ES"/>
        </w:rPr>
      </w:pPr>
      <w:r w:rsidRPr="00E561F6">
        <w:rPr>
          <w:rFonts w:ascii="Arial Narrow" w:hAnsi="Arial Narrow" w:cs="Arial"/>
          <w:sz w:val="28"/>
          <w:szCs w:val="28"/>
          <w:lang w:val="es-ES"/>
        </w:rPr>
        <w:t>Ya en cuanto a la calidad de beneficiarias de la pensión de sobrevi</w:t>
      </w:r>
      <w:r w:rsidR="00AC7F8B">
        <w:rPr>
          <w:rFonts w:ascii="Arial Narrow" w:hAnsi="Arial Narrow" w:cs="Arial"/>
          <w:sz w:val="28"/>
          <w:szCs w:val="28"/>
          <w:lang w:val="es-ES"/>
        </w:rPr>
        <w:t>vientes o sustitución pensional</w:t>
      </w:r>
      <w:r w:rsidRPr="00E561F6">
        <w:rPr>
          <w:rFonts w:ascii="Arial Narrow" w:hAnsi="Arial Narrow" w:cs="Arial"/>
          <w:sz w:val="28"/>
          <w:szCs w:val="28"/>
          <w:lang w:val="es-ES"/>
        </w:rPr>
        <w:t xml:space="preserve"> que alegan las enfrentadas en el litigio, debe partirse indefectiblemente por la normatividad que regula el caso, que no es otra </w:t>
      </w:r>
      <w:r w:rsidR="00AC7F8B">
        <w:rPr>
          <w:rFonts w:ascii="Arial Narrow" w:hAnsi="Arial Narrow" w:cs="Arial"/>
          <w:sz w:val="28"/>
          <w:szCs w:val="28"/>
          <w:lang w:val="es-ES"/>
        </w:rPr>
        <w:t>que</w:t>
      </w:r>
      <w:r w:rsidRPr="00E561F6">
        <w:rPr>
          <w:rFonts w:ascii="Arial Narrow" w:hAnsi="Arial Narrow" w:cs="Arial"/>
          <w:sz w:val="28"/>
          <w:szCs w:val="28"/>
          <w:lang w:val="es-ES"/>
        </w:rPr>
        <w:t xml:space="preserve"> la Ley 100 de 1993 en su artículo 47, </w:t>
      </w:r>
      <w:r w:rsidR="00AC7F8B">
        <w:rPr>
          <w:rFonts w:ascii="Arial Narrow" w:hAnsi="Arial Narrow" w:cs="Arial"/>
          <w:sz w:val="28"/>
          <w:szCs w:val="28"/>
          <w:lang w:val="es-ES"/>
        </w:rPr>
        <w:t xml:space="preserve">que </w:t>
      </w:r>
      <w:r w:rsidRPr="00E561F6">
        <w:rPr>
          <w:rFonts w:ascii="Arial Narrow" w:hAnsi="Arial Narrow" w:cs="Arial"/>
          <w:sz w:val="28"/>
          <w:szCs w:val="28"/>
          <w:lang w:val="es-ES"/>
        </w:rPr>
        <w:t xml:space="preserve">fue modificado por </w:t>
      </w:r>
      <w:r w:rsidR="00AC7F8B">
        <w:rPr>
          <w:rFonts w:ascii="Arial Narrow" w:hAnsi="Arial Narrow" w:cs="Arial"/>
          <w:sz w:val="28"/>
          <w:szCs w:val="28"/>
          <w:lang w:val="es-ES"/>
        </w:rPr>
        <w:t xml:space="preserve">el canon </w:t>
      </w:r>
      <w:r w:rsidRPr="00E561F6">
        <w:rPr>
          <w:rFonts w:ascii="Arial Narrow" w:hAnsi="Arial Narrow" w:cs="Arial"/>
          <w:sz w:val="28"/>
          <w:szCs w:val="28"/>
          <w:lang w:val="es-ES"/>
        </w:rPr>
        <w:t>13 de la Ley 797 de 2003.</w:t>
      </w:r>
    </w:p>
    <w:p w:rsidR="009B4B5D" w:rsidRPr="00E561F6" w:rsidRDefault="009B4B5D" w:rsidP="009B4B5D">
      <w:pPr>
        <w:pStyle w:val="Sinespaciado"/>
      </w:pPr>
    </w:p>
    <w:p w:rsidR="009B4B5D" w:rsidRPr="00E561F6" w:rsidRDefault="009B4B5D" w:rsidP="009B4B5D">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9B4B5D" w:rsidRPr="00E561F6" w:rsidRDefault="009B4B5D" w:rsidP="009B4B5D">
      <w:pPr>
        <w:pStyle w:val="Sinespaciado"/>
      </w:pPr>
    </w:p>
    <w:p w:rsidR="009B4B5D" w:rsidRPr="00E561F6" w:rsidRDefault="009B4B5D" w:rsidP="009B4B5D">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 xml:space="preserve">Contempló el legislador varias hipótesis fácticas que se pueden dar, ajustadas a la realidad social y que regulan casos de convivencia simultanea o de la existencia de varios beneficiarios de la prestación: </w:t>
      </w:r>
    </w:p>
    <w:p w:rsidR="009B4B5D" w:rsidRPr="00E561F6" w:rsidRDefault="009B4B5D" w:rsidP="009B4B5D">
      <w:pPr>
        <w:pStyle w:val="Prrafodelista"/>
        <w:numPr>
          <w:ilvl w:val="0"/>
          <w:numId w:val="1"/>
        </w:numPr>
        <w:spacing w:line="360" w:lineRule="auto"/>
        <w:ind w:left="709"/>
        <w:jc w:val="both"/>
        <w:rPr>
          <w:rFonts w:ascii="Arial Narrow" w:hAnsi="Arial Narrow" w:cs="Arial"/>
          <w:sz w:val="28"/>
          <w:szCs w:val="28"/>
          <w:lang w:val="es-ES"/>
        </w:rPr>
      </w:pPr>
      <w:r w:rsidRPr="00E561F6">
        <w:rPr>
          <w:rFonts w:ascii="Arial Narrow" w:hAnsi="Arial Narrow" w:cs="Arial"/>
          <w:sz w:val="28"/>
          <w:szCs w:val="28"/>
          <w:lang w:val="es-ES"/>
        </w:rPr>
        <w:t xml:space="preserve">cuando existan dos o más compañeros permanentes con vocación de beneficiarios, la pensión se repartirá entre ellos, a prorrata del tiempo de convivencia (inc. 2 lit. b); </w:t>
      </w:r>
    </w:p>
    <w:p w:rsidR="009B4B5D" w:rsidRPr="00122F92" w:rsidRDefault="009B4B5D" w:rsidP="00122F92">
      <w:pPr>
        <w:pStyle w:val="Sinespaciado"/>
      </w:pPr>
    </w:p>
    <w:p w:rsidR="009B4B5D" w:rsidRPr="00E561F6" w:rsidRDefault="009B4B5D" w:rsidP="009B4B5D">
      <w:pPr>
        <w:pStyle w:val="Prrafodelista"/>
        <w:numPr>
          <w:ilvl w:val="0"/>
          <w:numId w:val="1"/>
        </w:numPr>
        <w:spacing w:line="360" w:lineRule="auto"/>
        <w:ind w:left="709"/>
        <w:jc w:val="both"/>
        <w:rPr>
          <w:rFonts w:ascii="Arial Narrow" w:hAnsi="Arial Narrow" w:cs="Arial"/>
          <w:sz w:val="28"/>
          <w:szCs w:val="28"/>
          <w:lang w:val="es-ES"/>
        </w:rPr>
      </w:pPr>
      <w:r w:rsidRPr="00E561F6">
        <w:rPr>
          <w:rFonts w:ascii="Arial Narrow" w:hAnsi="Arial Narrow" w:cs="Arial"/>
          <w:sz w:val="28"/>
          <w:szCs w:val="28"/>
          <w:lang w:val="es-ES"/>
        </w:rPr>
        <w:t xml:space="preserve">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w:t>
      </w:r>
      <w:r w:rsidR="00DC32AF">
        <w:rPr>
          <w:rFonts w:ascii="Arial Narrow" w:hAnsi="Arial Narrow" w:cs="Arial"/>
          <w:sz w:val="28"/>
          <w:szCs w:val="28"/>
          <w:lang w:val="es-ES"/>
        </w:rPr>
        <w:t xml:space="preserve">(a) </w:t>
      </w:r>
      <w:r w:rsidRPr="00E561F6">
        <w:rPr>
          <w:rFonts w:ascii="Arial Narrow" w:hAnsi="Arial Narrow" w:cs="Arial"/>
          <w:sz w:val="28"/>
          <w:szCs w:val="28"/>
          <w:lang w:val="es-ES"/>
        </w:rPr>
        <w:t xml:space="preserve">permanente que acredite haber tenido convivencia con el causante en el mismo tiempo, razón por la cual la consecuencia es que se divida la pensión en proporción al tiempo convivido; </w:t>
      </w:r>
      <w:r w:rsidR="00DC32AF">
        <w:rPr>
          <w:rFonts w:ascii="Arial Narrow" w:hAnsi="Arial Narrow" w:cs="Arial"/>
          <w:sz w:val="28"/>
          <w:szCs w:val="28"/>
          <w:lang w:val="es-ES"/>
        </w:rPr>
        <w:t>y</w:t>
      </w:r>
    </w:p>
    <w:p w:rsidR="009B4B5D" w:rsidRPr="00E561F6" w:rsidRDefault="009B4B5D" w:rsidP="009B4B5D">
      <w:pPr>
        <w:pStyle w:val="Sinespaciado"/>
      </w:pPr>
    </w:p>
    <w:p w:rsidR="009B4B5D" w:rsidRPr="00E561F6" w:rsidRDefault="009B4B5D" w:rsidP="009B4B5D">
      <w:pPr>
        <w:pStyle w:val="Prrafodelista"/>
        <w:numPr>
          <w:ilvl w:val="0"/>
          <w:numId w:val="1"/>
        </w:numPr>
        <w:spacing w:line="360" w:lineRule="auto"/>
        <w:ind w:left="709"/>
        <w:jc w:val="both"/>
        <w:rPr>
          <w:rFonts w:ascii="Arial Narrow" w:hAnsi="Arial Narrow" w:cs="Arial"/>
          <w:sz w:val="28"/>
          <w:szCs w:val="28"/>
          <w:lang w:val="es-ES"/>
        </w:rPr>
      </w:pPr>
      <w:r w:rsidRPr="00E561F6">
        <w:rPr>
          <w:rFonts w:ascii="Arial Narrow" w:hAnsi="Arial Narrow" w:cs="Arial"/>
          <w:sz w:val="28"/>
          <w:szCs w:val="28"/>
          <w:lang w:val="es-ES"/>
        </w:rPr>
        <w:t xml:space="preserve">se contempla la posibilidad de que no exista convivencia simultánea, que el vínculo marital se haya roto de hecho y que la sociedad conyugal no se hubiere disuelto y, </w:t>
      </w:r>
      <w:r w:rsidR="00554BCA">
        <w:rPr>
          <w:rFonts w:ascii="Arial Narrow" w:hAnsi="Arial Narrow" w:cs="Arial"/>
          <w:sz w:val="28"/>
          <w:szCs w:val="28"/>
          <w:lang w:val="es-ES"/>
        </w:rPr>
        <w:t xml:space="preserve">que </w:t>
      </w:r>
      <w:r w:rsidRPr="00E561F6">
        <w:rPr>
          <w:rFonts w:ascii="Arial Narrow" w:hAnsi="Arial Narrow" w:cs="Arial"/>
          <w:sz w:val="28"/>
          <w:szCs w:val="28"/>
          <w:lang w:val="es-ES"/>
        </w:rPr>
        <w:t xml:space="preserve">además, exista una convivencia del afiliado o pensionado con otro compañero permanente, caso en el cual le corresponderá a éste una parte de la pensión en proporción al tiempo de convivencia y el resto le corresponderá al cónyuge, siempre y cuando demuestre que hubo convivencia mínimo por un término de cinco años en cualquier tiempo y que </w:t>
      </w:r>
      <w:r w:rsidRPr="00E561F6">
        <w:rPr>
          <w:rFonts w:ascii="Arial Narrow" w:hAnsi="Arial Narrow" w:cs="Arial"/>
          <w:i/>
          <w:sz w:val="28"/>
          <w:szCs w:val="28"/>
          <w:lang w:val="es-ES"/>
        </w:rPr>
        <w:t>“se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Pr="00E561F6">
        <w:rPr>
          <w:rFonts w:ascii="Arial Narrow" w:hAnsi="Arial Narrow" w:cs="Arial"/>
          <w:sz w:val="28"/>
          <w:szCs w:val="28"/>
          <w:lang w:val="es-ES"/>
        </w:rPr>
        <w:t xml:space="preserve"> (Sentencia SL 16949 de 2016). </w:t>
      </w:r>
    </w:p>
    <w:p w:rsidR="009B4B5D" w:rsidRPr="00221C9C" w:rsidRDefault="009B4B5D" w:rsidP="009B4B5D">
      <w:pPr>
        <w:pStyle w:val="Sinespaciado"/>
      </w:pPr>
    </w:p>
    <w:p w:rsidR="009B4B5D" w:rsidRPr="00E561F6" w:rsidRDefault="009B4B5D" w:rsidP="009B4B5D">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 xml:space="preserve">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w:t>
      </w:r>
      <w:r w:rsidRPr="00E561F6">
        <w:rPr>
          <w:rFonts w:ascii="Arial Narrow" w:hAnsi="Arial Narrow" w:cs="Arial"/>
          <w:sz w:val="28"/>
          <w:szCs w:val="28"/>
          <w:lang w:val="es-ES"/>
        </w:rPr>
        <w:lastRenderedPageBreak/>
        <w:t>separación de facto, de que permanezca el ánimo de colaboración económica, acompañamiento espiritual y auxilio mutuo entre los cónyuges.</w:t>
      </w:r>
    </w:p>
    <w:p w:rsidR="009B4B5D" w:rsidRPr="00122F92" w:rsidRDefault="009B4B5D" w:rsidP="00122F92">
      <w:pPr>
        <w:pStyle w:val="Sinespaciado"/>
      </w:pPr>
    </w:p>
    <w:p w:rsidR="009B4B5D" w:rsidRPr="00E561F6" w:rsidRDefault="009B4B5D" w:rsidP="009B4B5D">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viceversa.  </w:t>
      </w:r>
    </w:p>
    <w:p w:rsidR="009B4B5D" w:rsidRPr="00122F92" w:rsidRDefault="009B4B5D" w:rsidP="00122F92">
      <w:pPr>
        <w:pStyle w:val="Sinespaciado"/>
      </w:pPr>
    </w:p>
    <w:p w:rsidR="009B4B5D" w:rsidRPr="00E561F6" w:rsidRDefault="009B4B5D" w:rsidP="009B4B5D">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 xml:space="preserve">Cuando se alegue solamente convivencia de hecho, el lapso mínimo de cinco años de convivencia exigido por el legislador, debe ser satisfecho en el tiempo inmediatamente anterior al deceso del afiliado o pensionado, y para el evento en que la convivencia la alegue el esposo </w:t>
      </w:r>
      <w:r w:rsidR="00EC225D">
        <w:rPr>
          <w:rFonts w:ascii="Arial Narrow" w:hAnsi="Arial Narrow" w:cs="Arial"/>
          <w:sz w:val="28"/>
          <w:szCs w:val="28"/>
          <w:lang w:val="es-ES"/>
        </w:rPr>
        <w:t xml:space="preserve">(a) </w:t>
      </w:r>
      <w:r w:rsidRPr="00E561F6">
        <w:rPr>
          <w:rFonts w:ascii="Arial Narrow" w:hAnsi="Arial Narrow" w:cs="Arial"/>
          <w:sz w:val="28"/>
          <w:szCs w:val="28"/>
          <w:lang w:val="es-ES"/>
        </w:rPr>
        <w:t>separado de hecho, pero con vínculo matrimonial no disuelto, los cinco años correrán en cualquier tiempo, siempre que se den las circunstancias antes anotadas, esto es la permanencia de</w:t>
      </w:r>
      <w:r w:rsidR="00EC225D">
        <w:rPr>
          <w:rFonts w:ascii="Arial Narrow" w:hAnsi="Arial Narrow" w:cs="Arial"/>
          <w:sz w:val="28"/>
          <w:szCs w:val="28"/>
          <w:lang w:val="es-ES"/>
        </w:rPr>
        <w:t xml:space="preserve"> los</w:t>
      </w:r>
      <w:r w:rsidRPr="00E561F6">
        <w:rPr>
          <w:rFonts w:ascii="Arial Narrow" w:hAnsi="Arial Narrow" w:cs="Arial"/>
          <w:sz w:val="28"/>
          <w:szCs w:val="28"/>
          <w:lang w:val="es-ES"/>
        </w:rPr>
        <w:t xml:space="preserve"> lazos de solidaridad, acompañamiento espiritual y/o ayuda mutua.</w:t>
      </w:r>
    </w:p>
    <w:p w:rsidR="009B4B5D" w:rsidRPr="00122F92" w:rsidRDefault="009B4B5D" w:rsidP="00122F92">
      <w:pPr>
        <w:pStyle w:val="Sinespaciado"/>
      </w:pPr>
    </w:p>
    <w:p w:rsidR="00FC11F4" w:rsidRDefault="009B4B5D" w:rsidP="009B4B5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luego de evaluada la prueba practicada en el curso del proceso, se colige tal cual lo concluyó la a-quo, que ambas reclamantes ostentan la calidad de beneficiarias de la pensión de sobrevivientes generada con ocasión del deceso del señor </w:t>
      </w:r>
      <w:r w:rsidR="00FC11F4">
        <w:rPr>
          <w:rFonts w:ascii="Arial Narrow" w:hAnsi="Arial Narrow" w:cs="Tahoma"/>
          <w:sz w:val="28"/>
          <w:szCs w:val="28"/>
        </w:rPr>
        <w:t>José Arcadio Pineda Saldarriaga</w:t>
      </w:r>
      <w:r>
        <w:rPr>
          <w:rFonts w:ascii="Arial Narrow" w:hAnsi="Arial Narrow" w:cs="Arial"/>
          <w:sz w:val="28"/>
          <w:szCs w:val="28"/>
          <w:lang w:val="es-ES"/>
        </w:rPr>
        <w:t xml:space="preserve">. </w:t>
      </w:r>
    </w:p>
    <w:p w:rsidR="00FC11F4" w:rsidRPr="00122F92" w:rsidRDefault="00FC11F4" w:rsidP="00122F92">
      <w:pPr>
        <w:pStyle w:val="Sinespaciado"/>
      </w:pPr>
    </w:p>
    <w:p w:rsidR="002E25E6" w:rsidRDefault="009B4B5D" w:rsidP="009B4B5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Tal conclusión, en el caso de la demandante</w:t>
      </w:r>
      <w:r w:rsidR="00FC11F4">
        <w:rPr>
          <w:rFonts w:ascii="Arial Narrow" w:hAnsi="Arial Narrow" w:cs="Arial"/>
          <w:sz w:val="28"/>
          <w:szCs w:val="28"/>
          <w:lang w:val="es-ES"/>
        </w:rPr>
        <w:t xml:space="preserve"> Gloria Elci Rogeles Valencia, se extracta </w:t>
      </w:r>
      <w:r w:rsidR="00FE2C8B">
        <w:rPr>
          <w:rFonts w:ascii="Arial Narrow" w:hAnsi="Arial Narrow" w:cs="Arial"/>
          <w:sz w:val="28"/>
          <w:szCs w:val="28"/>
          <w:lang w:val="es-ES"/>
        </w:rPr>
        <w:t xml:space="preserve">no sólo de las pruebas documentales que dan cuenta del vínculo existente entre el pensionado fallecido y la demandante en calidad de compañeros </w:t>
      </w:r>
      <w:r w:rsidR="0009177D">
        <w:rPr>
          <w:rFonts w:ascii="Arial Narrow" w:hAnsi="Arial Narrow" w:cs="Arial"/>
          <w:sz w:val="28"/>
          <w:szCs w:val="28"/>
          <w:lang w:val="es-ES"/>
        </w:rPr>
        <w:t>permanentes</w:t>
      </w:r>
      <w:r w:rsidR="00FE2C8B">
        <w:rPr>
          <w:rFonts w:ascii="Arial Narrow" w:hAnsi="Arial Narrow" w:cs="Arial"/>
          <w:sz w:val="28"/>
          <w:szCs w:val="28"/>
          <w:lang w:val="es-ES"/>
        </w:rPr>
        <w:t xml:space="preserve">, </w:t>
      </w:r>
      <w:r w:rsidR="0009177D">
        <w:rPr>
          <w:rFonts w:ascii="Arial Narrow" w:hAnsi="Arial Narrow" w:cs="Arial"/>
          <w:sz w:val="28"/>
          <w:szCs w:val="28"/>
          <w:lang w:val="es-ES"/>
        </w:rPr>
        <w:t xml:space="preserve">tales como la </w:t>
      </w:r>
      <w:r w:rsidR="00EF610E">
        <w:rPr>
          <w:rFonts w:ascii="Arial Narrow" w:hAnsi="Arial Narrow" w:cs="Arial"/>
          <w:sz w:val="28"/>
          <w:szCs w:val="28"/>
          <w:lang w:val="es-ES"/>
        </w:rPr>
        <w:t>póliza</w:t>
      </w:r>
      <w:r w:rsidR="0009177D">
        <w:rPr>
          <w:rFonts w:ascii="Arial Narrow" w:hAnsi="Arial Narrow" w:cs="Arial"/>
          <w:sz w:val="28"/>
          <w:szCs w:val="28"/>
          <w:lang w:val="es-ES"/>
        </w:rPr>
        <w:t xml:space="preserve"> de seguro de vida </w:t>
      </w:r>
      <w:r w:rsidR="00EF610E">
        <w:rPr>
          <w:rFonts w:ascii="Arial Narrow" w:hAnsi="Arial Narrow" w:cs="Arial"/>
          <w:sz w:val="28"/>
          <w:szCs w:val="28"/>
          <w:lang w:val="es-ES"/>
        </w:rPr>
        <w:t xml:space="preserve">que constituyó a su favor, </w:t>
      </w:r>
      <w:r w:rsidR="007F416C">
        <w:rPr>
          <w:rFonts w:ascii="Arial Narrow" w:hAnsi="Arial Narrow" w:cs="Arial"/>
          <w:sz w:val="28"/>
          <w:szCs w:val="28"/>
          <w:lang w:val="es-ES"/>
        </w:rPr>
        <w:t xml:space="preserve">el material fotográfico aportado que confirma la vida social de la pareja, y los diferentes recibos y facturas que </w:t>
      </w:r>
      <w:r w:rsidR="002E25E6">
        <w:rPr>
          <w:rFonts w:ascii="Arial Narrow" w:hAnsi="Arial Narrow" w:cs="Arial"/>
          <w:sz w:val="28"/>
          <w:szCs w:val="28"/>
          <w:lang w:val="es-ES"/>
        </w:rPr>
        <w:t>registran como dom</w:t>
      </w:r>
      <w:r w:rsidR="007F416C">
        <w:rPr>
          <w:rFonts w:ascii="Arial Narrow" w:hAnsi="Arial Narrow" w:cs="Arial"/>
          <w:sz w:val="28"/>
          <w:szCs w:val="28"/>
          <w:lang w:val="es-ES"/>
        </w:rPr>
        <w:t>icilio común</w:t>
      </w:r>
      <w:r w:rsidR="002E34FE">
        <w:rPr>
          <w:rFonts w:ascii="Arial Narrow" w:hAnsi="Arial Narrow" w:cs="Arial"/>
          <w:sz w:val="28"/>
          <w:szCs w:val="28"/>
          <w:lang w:val="es-ES"/>
        </w:rPr>
        <w:t xml:space="preserve"> de la pareja </w:t>
      </w:r>
      <w:r w:rsidR="007F416C">
        <w:rPr>
          <w:rFonts w:ascii="Arial Narrow" w:hAnsi="Arial Narrow" w:cs="Arial"/>
          <w:sz w:val="28"/>
          <w:szCs w:val="28"/>
          <w:lang w:val="es-ES"/>
        </w:rPr>
        <w:t xml:space="preserve">la Mz.1 Casa 5 del Barrio Bello Horizonte, en Cuba; sino también de las declaraciones de </w:t>
      </w:r>
      <w:r w:rsidR="00E4282D">
        <w:rPr>
          <w:rFonts w:ascii="Arial Narrow" w:hAnsi="Arial Narrow" w:cs="Arial"/>
          <w:sz w:val="28"/>
          <w:szCs w:val="28"/>
          <w:lang w:val="es-ES"/>
        </w:rPr>
        <w:t>María Nurbely Ospina Marín</w:t>
      </w:r>
      <w:r w:rsidR="003B3BAB">
        <w:rPr>
          <w:rFonts w:ascii="Arial Narrow" w:hAnsi="Arial Narrow" w:cs="Arial"/>
          <w:sz w:val="28"/>
          <w:szCs w:val="28"/>
          <w:lang w:val="es-ES"/>
        </w:rPr>
        <w:t>, José Arcadio Valencia Saldarriaga</w:t>
      </w:r>
      <w:r w:rsidR="00E4282D">
        <w:rPr>
          <w:rFonts w:ascii="Arial Narrow" w:hAnsi="Arial Narrow" w:cs="Arial"/>
          <w:sz w:val="28"/>
          <w:szCs w:val="28"/>
          <w:lang w:val="es-ES"/>
        </w:rPr>
        <w:t xml:space="preserve"> y Álvaro Antonio Largo Calvo, </w:t>
      </w:r>
      <w:r w:rsidR="00083321">
        <w:rPr>
          <w:rFonts w:ascii="Arial Narrow" w:hAnsi="Arial Narrow" w:cs="Arial"/>
          <w:sz w:val="28"/>
          <w:szCs w:val="28"/>
          <w:lang w:val="es-ES"/>
        </w:rPr>
        <w:t xml:space="preserve">quienes </w:t>
      </w:r>
      <w:r w:rsidR="002E0656">
        <w:rPr>
          <w:rFonts w:ascii="Arial Narrow" w:hAnsi="Arial Narrow" w:cs="Arial"/>
          <w:sz w:val="28"/>
          <w:szCs w:val="28"/>
          <w:lang w:val="es-ES"/>
        </w:rPr>
        <w:t xml:space="preserve">de manera clara, </w:t>
      </w:r>
      <w:r w:rsidR="002E25E6">
        <w:rPr>
          <w:rFonts w:ascii="Arial Narrow" w:hAnsi="Arial Narrow" w:cs="Arial"/>
          <w:sz w:val="28"/>
          <w:szCs w:val="28"/>
          <w:lang w:val="es-ES"/>
        </w:rPr>
        <w:t xml:space="preserve">precisa </w:t>
      </w:r>
      <w:r w:rsidR="002E0656">
        <w:rPr>
          <w:rFonts w:ascii="Arial Narrow" w:hAnsi="Arial Narrow" w:cs="Arial"/>
          <w:sz w:val="28"/>
          <w:szCs w:val="28"/>
          <w:lang w:val="es-ES"/>
        </w:rPr>
        <w:t xml:space="preserve">y coherente, </w:t>
      </w:r>
      <w:r w:rsidR="00083321">
        <w:rPr>
          <w:rFonts w:ascii="Arial Narrow" w:hAnsi="Arial Narrow" w:cs="Arial"/>
          <w:sz w:val="28"/>
          <w:szCs w:val="28"/>
          <w:lang w:val="es-ES"/>
        </w:rPr>
        <w:t xml:space="preserve">dada su cercanía por razones de vecindad o familiaridad del de cujus, </w:t>
      </w:r>
      <w:r w:rsidR="002E0656">
        <w:rPr>
          <w:rFonts w:ascii="Arial Narrow" w:hAnsi="Arial Narrow" w:cs="Arial"/>
          <w:sz w:val="28"/>
          <w:szCs w:val="28"/>
          <w:lang w:val="es-ES"/>
        </w:rPr>
        <w:t xml:space="preserve">dieron cuenta de la convivencia ininterrumpida que mantuvo la pareja por más </w:t>
      </w:r>
      <w:r w:rsidR="00F90060">
        <w:rPr>
          <w:rFonts w:ascii="Arial Narrow" w:hAnsi="Arial Narrow" w:cs="Arial"/>
          <w:sz w:val="28"/>
          <w:szCs w:val="28"/>
          <w:lang w:val="es-ES"/>
        </w:rPr>
        <w:t xml:space="preserve">14 </w:t>
      </w:r>
      <w:r w:rsidR="00F90060">
        <w:rPr>
          <w:rFonts w:ascii="Arial Narrow" w:hAnsi="Arial Narrow" w:cs="Arial"/>
          <w:sz w:val="28"/>
          <w:szCs w:val="28"/>
          <w:lang w:val="es-ES"/>
        </w:rPr>
        <w:lastRenderedPageBreak/>
        <w:t>año</w:t>
      </w:r>
      <w:r w:rsidR="002E25E6">
        <w:rPr>
          <w:rFonts w:ascii="Arial Narrow" w:hAnsi="Arial Narrow" w:cs="Arial"/>
          <w:sz w:val="28"/>
          <w:szCs w:val="28"/>
          <w:lang w:val="es-ES"/>
        </w:rPr>
        <w:t xml:space="preserve">s. Al respecto, </w:t>
      </w:r>
      <w:r w:rsidR="002E34FE">
        <w:rPr>
          <w:rFonts w:ascii="Arial Narrow" w:hAnsi="Arial Narrow" w:cs="Arial"/>
          <w:sz w:val="28"/>
          <w:szCs w:val="28"/>
          <w:lang w:val="es-ES"/>
        </w:rPr>
        <w:t xml:space="preserve">narró </w:t>
      </w:r>
      <w:r w:rsidR="002E25E6">
        <w:rPr>
          <w:rFonts w:ascii="Arial Narrow" w:hAnsi="Arial Narrow" w:cs="Arial"/>
          <w:sz w:val="28"/>
          <w:szCs w:val="28"/>
          <w:lang w:val="es-ES"/>
        </w:rPr>
        <w:t xml:space="preserve">la primera declarante que conoció a la pareja desde el año 2000, cuando </w:t>
      </w:r>
      <w:r w:rsidR="001C5621">
        <w:rPr>
          <w:rFonts w:ascii="Arial Narrow" w:hAnsi="Arial Narrow" w:cs="Arial"/>
          <w:sz w:val="28"/>
          <w:szCs w:val="28"/>
          <w:lang w:val="es-ES"/>
        </w:rPr>
        <w:t xml:space="preserve">llegaron </w:t>
      </w:r>
      <w:r w:rsidR="00CB1FDA">
        <w:rPr>
          <w:rFonts w:ascii="Arial Narrow" w:hAnsi="Arial Narrow" w:cs="Arial"/>
          <w:sz w:val="28"/>
          <w:szCs w:val="28"/>
          <w:lang w:val="es-ES"/>
        </w:rPr>
        <w:t xml:space="preserve">al barrio </w:t>
      </w:r>
      <w:r w:rsidR="002E25E6">
        <w:rPr>
          <w:rFonts w:ascii="Arial Narrow" w:hAnsi="Arial Narrow" w:cs="Arial"/>
          <w:sz w:val="28"/>
          <w:szCs w:val="28"/>
          <w:lang w:val="es-ES"/>
        </w:rPr>
        <w:t>Bello Horizonte</w:t>
      </w:r>
      <w:r w:rsidR="00CB1FDA">
        <w:rPr>
          <w:rFonts w:ascii="Arial Narrow" w:hAnsi="Arial Narrow" w:cs="Arial"/>
          <w:sz w:val="28"/>
          <w:szCs w:val="28"/>
          <w:lang w:val="es-ES"/>
        </w:rPr>
        <w:t xml:space="preserve"> a construir su casa en el lote que </w:t>
      </w:r>
      <w:r w:rsidR="002E34FE">
        <w:rPr>
          <w:rFonts w:ascii="Arial Narrow" w:hAnsi="Arial Narrow" w:cs="Arial"/>
          <w:sz w:val="28"/>
          <w:szCs w:val="28"/>
          <w:lang w:val="es-ES"/>
        </w:rPr>
        <w:t>compraron</w:t>
      </w:r>
      <w:r w:rsidR="00CB1FDA">
        <w:rPr>
          <w:rFonts w:ascii="Arial Narrow" w:hAnsi="Arial Narrow" w:cs="Arial"/>
          <w:sz w:val="28"/>
          <w:szCs w:val="28"/>
          <w:lang w:val="es-ES"/>
        </w:rPr>
        <w:t xml:space="preserve">; que </w:t>
      </w:r>
      <w:r w:rsidR="001C5621">
        <w:rPr>
          <w:rFonts w:ascii="Arial Narrow" w:hAnsi="Arial Narrow" w:cs="Arial"/>
          <w:sz w:val="28"/>
          <w:szCs w:val="28"/>
          <w:lang w:val="es-ES"/>
        </w:rPr>
        <w:t xml:space="preserve">siempre los veía </w:t>
      </w:r>
      <w:r w:rsidR="002E34FE">
        <w:rPr>
          <w:rFonts w:ascii="Arial Narrow" w:hAnsi="Arial Narrow" w:cs="Arial"/>
          <w:sz w:val="28"/>
          <w:szCs w:val="28"/>
          <w:lang w:val="es-ES"/>
        </w:rPr>
        <w:t xml:space="preserve">juntos </w:t>
      </w:r>
      <w:r w:rsidR="001C5621">
        <w:rPr>
          <w:rFonts w:ascii="Arial Narrow" w:hAnsi="Arial Narrow" w:cs="Arial"/>
          <w:sz w:val="28"/>
          <w:szCs w:val="28"/>
          <w:lang w:val="es-ES"/>
        </w:rPr>
        <w:t>y no les conoció pareja distinta; que</w:t>
      </w:r>
      <w:r w:rsidR="007510AE">
        <w:rPr>
          <w:rFonts w:ascii="Arial Narrow" w:hAnsi="Arial Narrow" w:cs="Arial"/>
          <w:sz w:val="28"/>
          <w:szCs w:val="28"/>
          <w:lang w:val="es-ES"/>
        </w:rPr>
        <w:t xml:space="preserve"> </w:t>
      </w:r>
      <w:r w:rsidR="002E34FE">
        <w:rPr>
          <w:rFonts w:ascii="Arial Narrow" w:hAnsi="Arial Narrow" w:cs="Arial"/>
          <w:sz w:val="28"/>
          <w:szCs w:val="28"/>
          <w:lang w:val="es-ES"/>
        </w:rPr>
        <w:t xml:space="preserve">por su cercanía </w:t>
      </w:r>
      <w:r w:rsidR="007510AE">
        <w:rPr>
          <w:rFonts w:ascii="Arial Narrow" w:hAnsi="Arial Narrow" w:cs="Arial"/>
          <w:sz w:val="28"/>
          <w:szCs w:val="28"/>
          <w:lang w:val="es-ES"/>
        </w:rPr>
        <w:t xml:space="preserve">y amistad con la pareja fueron elegidos como padrinos de </w:t>
      </w:r>
      <w:r w:rsidR="002E34FE">
        <w:rPr>
          <w:rFonts w:ascii="Arial Narrow" w:hAnsi="Arial Narrow" w:cs="Arial"/>
          <w:sz w:val="28"/>
          <w:szCs w:val="28"/>
          <w:lang w:val="es-ES"/>
        </w:rPr>
        <w:t xml:space="preserve">sus </w:t>
      </w:r>
      <w:r w:rsidR="007510AE">
        <w:rPr>
          <w:rFonts w:ascii="Arial Narrow" w:hAnsi="Arial Narrow" w:cs="Arial"/>
          <w:sz w:val="28"/>
          <w:szCs w:val="28"/>
          <w:lang w:val="es-ES"/>
        </w:rPr>
        <w:t xml:space="preserve">bisnietos; que </w:t>
      </w:r>
      <w:r w:rsidR="001C5621">
        <w:rPr>
          <w:rFonts w:ascii="Arial Narrow" w:hAnsi="Arial Narrow" w:cs="Arial"/>
          <w:sz w:val="28"/>
          <w:szCs w:val="28"/>
          <w:lang w:val="es-ES"/>
        </w:rPr>
        <w:t xml:space="preserve">la señora Gloria Elci era quien acompañaba </w:t>
      </w:r>
      <w:r w:rsidR="007510AE">
        <w:rPr>
          <w:rFonts w:ascii="Arial Narrow" w:hAnsi="Arial Narrow" w:cs="Arial"/>
          <w:sz w:val="28"/>
          <w:szCs w:val="28"/>
          <w:lang w:val="es-ES"/>
        </w:rPr>
        <w:t xml:space="preserve">al pensionado al </w:t>
      </w:r>
      <w:r w:rsidR="001C5621">
        <w:rPr>
          <w:rFonts w:ascii="Arial Narrow" w:hAnsi="Arial Narrow" w:cs="Arial"/>
          <w:sz w:val="28"/>
          <w:szCs w:val="28"/>
          <w:lang w:val="es-ES"/>
        </w:rPr>
        <w:t xml:space="preserve"> médico y estaba</w:t>
      </w:r>
      <w:r w:rsidR="002E34FE">
        <w:rPr>
          <w:rFonts w:ascii="Arial Narrow" w:hAnsi="Arial Narrow" w:cs="Arial"/>
          <w:sz w:val="28"/>
          <w:szCs w:val="28"/>
          <w:lang w:val="es-ES"/>
        </w:rPr>
        <w:t xml:space="preserve"> siempre </w:t>
      </w:r>
      <w:r w:rsidR="001C5621">
        <w:rPr>
          <w:rFonts w:ascii="Arial Narrow" w:hAnsi="Arial Narrow" w:cs="Arial"/>
          <w:sz w:val="28"/>
          <w:szCs w:val="28"/>
          <w:lang w:val="es-ES"/>
        </w:rPr>
        <w:t xml:space="preserve"> al pendiente de él; </w:t>
      </w:r>
      <w:r w:rsidR="007510AE">
        <w:rPr>
          <w:rFonts w:ascii="Arial Narrow" w:hAnsi="Arial Narrow" w:cs="Arial"/>
          <w:sz w:val="28"/>
          <w:szCs w:val="28"/>
          <w:lang w:val="es-ES"/>
        </w:rPr>
        <w:t xml:space="preserve">que éste falleció </w:t>
      </w:r>
      <w:r w:rsidR="001C5621">
        <w:rPr>
          <w:rFonts w:ascii="Arial Narrow" w:hAnsi="Arial Narrow" w:cs="Arial"/>
          <w:sz w:val="28"/>
          <w:szCs w:val="28"/>
          <w:lang w:val="es-ES"/>
        </w:rPr>
        <w:t xml:space="preserve">de cáncer en el estómago y permaneció </w:t>
      </w:r>
      <w:r w:rsidR="007510AE">
        <w:rPr>
          <w:rFonts w:ascii="Arial Narrow" w:hAnsi="Arial Narrow" w:cs="Arial"/>
          <w:sz w:val="28"/>
          <w:szCs w:val="28"/>
          <w:lang w:val="es-ES"/>
        </w:rPr>
        <w:t xml:space="preserve">hospitalizado de </w:t>
      </w:r>
      <w:r w:rsidR="001C5621">
        <w:rPr>
          <w:rFonts w:ascii="Arial Narrow" w:hAnsi="Arial Narrow" w:cs="Arial"/>
          <w:sz w:val="28"/>
          <w:szCs w:val="28"/>
          <w:lang w:val="es-ES"/>
        </w:rPr>
        <w:t xml:space="preserve">8 a 15 </w:t>
      </w:r>
      <w:r w:rsidR="007510AE">
        <w:rPr>
          <w:rFonts w:ascii="Arial Narrow" w:hAnsi="Arial Narrow" w:cs="Arial"/>
          <w:sz w:val="28"/>
          <w:szCs w:val="28"/>
          <w:lang w:val="es-ES"/>
        </w:rPr>
        <w:t xml:space="preserve">días; y que nunca tuvo noticia del rompimiento o la separación </w:t>
      </w:r>
      <w:r w:rsidR="00635D32">
        <w:rPr>
          <w:rFonts w:ascii="Arial Narrow" w:hAnsi="Arial Narrow" w:cs="Arial"/>
          <w:sz w:val="28"/>
          <w:szCs w:val="28"/>
          <w:lang w:val="es-ES"/>
        </w:rPr>
        <w:t>de la pareja</w:t>
      </w:r>
      <w:r w:rsidR="007510AE">
        <w:rPr>
          <w:rFonts w:ascii="Arial Narrow" w:hAnsi="Arial Narrow" w:cs="Arial"/>
          <w:sz w:val="28"/>
          <w:szCs w:val="28"/>
          <w:lang w:val="es-ES"/>
        </w:rPr>
        <w:t xml:space="preserve">. </w:t>
      </w:r>
    </w:p>
    <w:p w:rsidR="002E25E6" w:rsidRPr="007443AE" w:rsidRDefault="002E25E6" w:rsidP="007443AE">
      <w:pPr>
        <w:pStyle w:val="Sinespaciado"/>
      </w:pPr>
    </w:p>
    <w:p w:rsidR="0004411D" w:rsidRDefault="003B3BAB" w:rsidP="009B4B5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Jos</w:t>
      </w:r>
      <w:r w:rsidR="00C426D9">
        <w:rPr>
          <w:rFonts w:ascii="Arial Narrow" w:hAnsi="Arial Narrow" w:cs="Arial"/>
          <w:sz w:val="28"/>
          <w:szCs w:val="28"/>
          <w:lang w:val="es-ES"/>
        </w:rPr>
        <w:t>é Arcadio Valencia Saldarriaga, primo del pensionado fallecido,</w:t>
      </w:r>
      <w:r w:rsidR="002F0B2F">
        <w:rPr>
          <w:rFonts w:ascii="Arial Narrow" w:hAnsi="Arial Narrow" w:cs="Arial"/>
          <w:sz w:val="28"/>
          <w:szCs w:val="28"/>
          <w:lang w:val="es-ES"/>
        </w:rPr>
        <w:t xml:space="preserve"> por su parte, </w:t>
      </w:r>
      <w:r w:rsidR="00C426D9">
        <w:rPr>
          <w:rFonts w:ascii="Arial Narrow" w:hAnsi="Arial Narrow" w:cs="Arial"/>
          <w:sz w:val="28"/>
          <w:szCs w:val="28"/>
          <w:lang w:val="es-ES"/>
        </w:rPr>
        <w:t>relató que éste se separó de su primera esposa hace muchos años</w:t>
      </w:r>
      <w:r w:rsidR="0071094E">
        <w:rPr>
          <w:rFonts w:ascii="Arial Narrow" w:hAnsi="Arial Narrow" w:cs="Arial"/>
          <w:sz w:val="28"/>
          <w:szCs w:val="28"/>
          <w:lang w:val="es-ES"/>
        </w:rPr>
        <w:t xml:space="preserve"> y que jamás </w:t>
      </w:r>
      <w:r w:rsidR="00473CB4">
        <w:rPr>
          <w:rFonts w:ascii="Arial Narrow" w:hAnsi="Arial Narrow" w:cs="Arial"/>
          <w:sz w:val="28"/>
          <w:szCs w:val="28"/>
          <w:lang w:val="es-ES"/>
        </w:rPr>
        <w:t>volvió a restablecer la convivencia con ella</w:t>
      </w:r>
      <w:r w:rsidR="0071094E">
        <w:rPr>
          <w:rFonts w:ascii="Arial Narrow" w:hAnsi="Arial Narrow" w:cs="Arial"/>
          <w:sz w:val="28"/>
          <w:szCs w:val="28"/>
          <w:lang w:val="es-ES"/>
        </w:rPr>
        <w:t xml:space="preserve">; que </w:t>
      </w:r>
      <w:r w:rsidR="00473CB4">
        <w:rPr>
          <w:rFonts w:ascii="Arial Narrow" w:hAnsi="Arial Narrow" w:cs="Arial"/>
          <w:sz w:val="28"/>
          <w:szCs w:val="28"/>
          <w:lang w:val="es-ES"/>
        </w:rPr>
        <w:t xml:space="preserve">posteriormente hizo vida marital con la señora Gloria Elci quien lo acompañó </w:t>
      </w:r>
      <w:r w:rsidR="00A52186">
        <w:rPr>
          <w:rFonts w:ascii="Arial Narrow" w:hAnsi="Arial Narrow" w:cs="Arial"/>
          <w:sz w:val="28"/>
          <w:szCs w:val="28"/>
          <w:lang w:val="es-ES"/>
        </w:rPr>
        <w:t xml:space="preserve">durante 15 o 17 años </w:t>
      </w:r>
      <w:r w:rsidR="00473CB4">
        <w:rPr>
          <w:rFonts w:ascii="Arial Narrow" w:hAnsi="Arial Narrow" w:cs="Arial"/>
          <w:sz w:val="28"/>
          <w:szCs w:val="28"/>
          <w:lang w:val="es-ES"/>
        </w:rPr>
        <w:t xml:space="preserve">hasta el día de su muerte, </w:t>
      </w:r>
      <w:r w:rsidR="0065775B">
        <w:rPr>
          <w:rFonts w:ascii="Arial Narrow" w:hAnsi="Arial Narrow" w:cs="Arial"/>
          <w:sz w:val="28"/>
          <w:szCs w:val="28"/>
          <w:lang w:val="es-ES"/>
        </w:rPr>
        <w:t>que no tuvieron hijos, que nunca se separaron</w:t>
      </w:r>
      <w:r w:rsidR="00492DCA">
        <w:rPr>
          <w:rFonts w:ascii="Arial Narrow" w:hAnsi="Arial Narrow" w:cs="Arial"/>
          <w:sz w:val="28"/>
          <w:szCs w:val="28"/>
          <w:lang w:val="es-ES"/>
        </w:rPr>
        <w:t xml:space="preserve">, que se </w:t>
      </w:r>
      <w:r w:rsidR="0065775B">
        <w:rPr>
          <w:rFonts w:ascii="Arial Narrow" w:hAnsi="Arial Narrow" w:cs="Arial"/>
          <w:sz w:val="28"/>
          <w:szCs w:val="28"/>
          <w:lang w:val="es-ES"/>
        </w:rPr>
        <w:t>comportaban</w:t>
      </w:r>
      <w:r w:rsidR="0069429E">
        <w:rPr>
          <w:rFonts w:ascii="Arial Narrow" w:hAnsi="Arial Narrow" w:cs="Arial"/>
          <w:sz w:val="28"/>
          <w:szCs w:val="28"/>
          <w:lang w:val="es-ES"/>
        </w:rPr>
        <w:t xml:space="preserve"> como pareja ante la socieda</w:t>
      </w:r>
      <w:r w:rsidR="006F71FB">
        <w:rPr>
          <w:rFonts w:ascii="Arial Narrow" w:hAnsi="Arial Narrow" w:cs="Arial"/>
          <w:sz w:val="28"/>
          <w:szCs w:val="28"/>
          <w:lang w:val="es-ES"/>
        </w:rPr>
        <w:t>d; y que cuando</w:t>
      </w:r>
      <w:r w:rsidR="00492DCA">
        <w:rPr>
          <w:rFonts w:ascii="Arial Narrow" w:hAnsi="Arial Narrow" w:cs="Arial"/>
          <w:sz w:val="28"/>
          <w:szCs w:val="28"/>
          <w:lang w:val="es-ES"/>
        </w:rPr>
        <w:t xml:space="preserve"> su primo estuvo hospitalizado y lo visitó, </w:t>
      </w:r>
      <w:r w:rsidR="0069429E">
        <w:rPr>
          <w:rFonts w:ascii="Arial Narrow" w:hAnsi="Arial Narrow" w:cs="Arial"/>
          <w:sz w:val="28"/>
          <w:szCs w:val="28"/>
          <w:lang w:val="es-ES"/>
        </w:rPr>
        <w:t>la única que lo acompañaba era la señora Gloria Elci</w:t>
      </w:r>
      <w:r w:rsidR="006F71FB">
        <w:rPr>
          <w:rFonts w:ascii="Arial Narrow" w:hAnsi="Arial Narrow" w:cs="Arial"/>
          <w:sz w:val="28"/>
          <w:szCs w:val="28"/>
          <w:lang w:val="es-ES"/>
        </w:rPr>
        <w:t xml:space="preserve"> Rogeles. </w:t>
      </w:r>
    </w:p>
    <w:p w:rsidR="006F71FB" w:rsidRPr="00122F92" w:rsidRDefault="006F71FB" w:rsidP="00122F92">
      <w:pPr>
        <w:pStyle w:val="Sinespaciado"/>
      </w:pPr>
    </w:p>
    <w:p w:rsidR="00F90060" w:rsidRDefault="006F71FB" w:rsidP="004A78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último, </w:t>
      </w:r>
      <w:r w:rsidR="00883387">
        <w:rPr>
          <w:rFonts w:ascii="Arial Narrow" w:hAnsi="Arial Narrow" w:cs="Arial"/>
          <w:sz w:val="28"/>
          <w:szCs w:val="28"/>
          <w:lang w:val="es-ES"/>
        </w:rPr>
        <w:t xml:space="preserve">el señor </w:t>
      </w:r>
      <w:r>
        <w:rPr>
          <w:rFonts w:ascii="Arial Narrow" w:hAnsi="Arial Narrow" w:cs="Arial"/>
          <w:sz w:val="28"/>
          <w:szCs w:val="28"/>
          <w:lang w:val="es-ES"/>
        </w:rPr>
        <w:t>Álvaro Antonio Largo Calvo</w:t>
      </w:r>
      <w:r w:rsidR="007443AE">
        <w:rPr>
          <w:rFonts w:ascii="Arial Narrow" w:hAnsi="Arial Narrow" w:cs="Arial"/>
          <w:sz w:val="28"/>
          <w:szCs w:val="28"/>
          <w:lang w:val="es-ES"/>
        </w:rPr>
        <w:t xml:space="preserve">, en su condición de vecino </w:t>
      </w:r>
      <w:r w:rsidR="008A3658">
        <w:rPr>
          <w:rFonts w:ascii="Arial Narrow" w:hAnsi="Arial Narrow" w:cs="Arial"/>
          <w:sz w:val="28"/>
          <w:szCs w:val="28"/>
          <w:lang w:val="es-ES"/>
        </w:rPr>
        <w:t xml:space="preserve">indicó que presenció la convivencia de la pareja durante 17 años </w:t>
      </w:r>
      <w:r w:rsidR="007443AE">
        <w:rPr>
          <w:rFonts w:ascii="Arial Narrow" w:hAnsi="Arial Narrow" w:cs="Arial"/>
          <w:sz w:val="28"/>
          <w:szCs w:val="28"/>
          <w:lang w:val="es-ES"/>
        </w:rPr>
        <w:t>hasta el día de</w:t>
      </w:r>
      <w:r w:rsidR="008A3658">
        <w:rPr>
          <w:rFonts w:ascii="Arial Narrow" w:hAnsi="Arial Narrow" w:cs="Arial"/>
          <w:sz w:val="28"/>
          <w:szCs w:val="28"/>
          <w:lang w:val="es-ES"/>
        </w:rPr>
        <w:t>l deceso del pensionado</w:t>
      </w:r>
      <w:r w:rsidR="007443AE">
        <w:rPr>
          <w:rFonts w:ascii="Arial Narrow" w:hAnsi="Arial Narrow" w:cs="Arial"/>
          <w:sz w:val="28"/>
          <w:szCs w:val="28"/>
          <w:lang w:val="es-ES"/>
        </w:rPr>
        <w:t xml:space="preserve">; que a pesar de que </w:t>
      </w:r>
      <w:r w:rsidR="008A3658">
        <w:rPr>
          <w:rFonts w:ascii="Arial Narrow" w:hAnsi="Arial Narrow" w:cs="Arial"/>
          <w:sz w:val="28"/>
          <w:szCs w:val="28"/>
          <w:lang w:val="es-ES"/>
        </w:rPr>
        <w:t>la</w:t>
      </w:r>
      <w:r w:rsidR="006D548C">
        <w:rPr>
          <w:rFonts w:ascii="Arial Narrow" w:hAnsi="Arial Narrow" w:cs="Arial"/>
          <w:sz w:val="28"/>
          <w:szCs w:val="28"/>
          <w:lang w:val="es-ES"/>
        </w:rPr>
        <w:t xml:space="preserve"> señora Gloria Elci </w:t>
      </w:r>
      <w:r w:rsidR="008A3658">
        <w:rPr>
          <w:rFonts w:ascii="Arial Narrow" w:hAnsi="Arial Narrow" w:cs="Arial"/>
          <w:sz w:val="28"/>
          <w:szCs w:val="28"/>
          <w:lang w:val="es-ES"/>
        </w:rPr>
        <w:t>e</w:t>
      </w:r>
      <w:r w:rsidR="007443AE">
        <w:rPr>
          <w:rFonts w:ascii="Arial Narrow" w:hAnsi="Arial Narrow" w:cs="Arial"/>
          <w:sz w:val="28"/>
          <w:szCs w:val="28"/>
          <w:lang w:val="es-ES"/>
        </w:rPr>
        <w:t xml:space="preserve">ra muy enferma siempre estuvo pendiente de </w:t>
      </w:r>
      <w:r w:rsidR="004C0B90">
        <w:rPr>
          <w:rFonts w:ascii="Arial Narrow" w:hAnsi="Arial Narrow" w:cs="Arial"/>
          <w:sz w:val="28"/>
          <w:szCs w:val="28"/>
          <w:lang w:val="es-ES"/>
        </w:rPr>
        <w:t>aquel</w:t>
      </w:r>
      <w:r w:rsidR="007443AE">
        <w:rPr>
          <w:rFonts w:ascii="Arial Narrow" w:hAnsi="Arial Narrow" w:cs="Arial"/>
          <w:sz w:val="28"/>
          <w:szCs w:val="28"/>
          <w:lang w:val="es-ES"/>
        </w:rPr>
        <w:t>,</w:t>
      </w:r>
      <w:r w:rsidR="008A3658">
        <w:rPr>
          <w:rFonts w:ascii="Arial Narrow" w:hAnsi="Arial Narrow" w:cs="Arial"/>
          <w:sz w:val="28"/>
          <w:szCs w:val="28"/>
          <w:lang w:val="es-ES"/>
        </w:rPr>
        <w:t xml:space="preserve"> que </w:t>
      </w:r>
      <w:r w:rsidR="007443AE">
        <w:rPr>
          <w:rFonts w:ascii="Arial Narrow" w:hAnsi="Arial Narrow" w:cs="Arial"/>
          <w:sz w:val="28"/>
          <w:szCs w:val="28"/>
          <w:lang w:val="es-ES"/>
        </w:rPr>
        <w:t xml:space="preserve">vivieron juntos, </w:t>
      </w:r>
      <w:r w:rsidR="008A3658">
        <w:rPr>
          <w:rFonts w:ascii="Arial Narrow" w:hAnsi="Arial Narrow" w:cs="Arial"/>
          <w:sz w:val="28"/>
          <w:szCs w:val="28"/>
          <w:lang w:val="es-ES"/>
        </w:rPr>
        <w:t>que no peleaban, se respetaban, se les ve</w:t>
      </w:r>
      <w:r w:rsidR="0054353C">
        <w:rPr>
          <w:rFonts w:ascii="Arial Narrow" w:hAnsi="Arial Narrow" w:cs="Arial"/>
          <w:sz w:val="28"/>
          <w:szCs w:val="28"/>
          <w:lang w:val="es-ES"/>
        </w:rPr>
        <w:t xml:space="preserve">ía felices en </w:t>
      </w:r>
      <w:r w:rsidR="008A3658">
        <w:rPr>
          <w:rFonts w:ascii="Arial Narrow" w:hAnsi="Arial Narrow" w:cs="Arial"/>
          <w:sz w:val="28"/>
          <w:szCs w:val="28"/>
          <w:lang w:val="es-ES"/>
        </w:rPr>
        <w:t xml:space="preserve">reuniones sociales y siempre se </w:t>
      </w:r>
      <w:r w:rsidR="000E7E13">
        <w:rPr>
          <w:rFonts w:ascii="Arial Narrow" w:hAnsi="Arial Narrow" w:cs="Arial"/>
          <w:sz w:val="28"/>
          <w:szCs w:val="28"/>
          <w:lang w:val="es-ES"/>
        </w:rPr>
        <w:t>prese</w:t>
      </w:r>
      <w:r w:rsidR="00522477">
        <w:rPr>
          <w:rFonts w:ascii="Arial Narrow" w:hAnsi="Arial Narrow" w:cs="Arial"/>
          <w:sz w:val="28"/>
          <w:szCs w:val="28"/>
          <w:lang w:val="es-ES"/>
        </w:rPr>
        <w:t>ntaban como marido y mujer</w:t>
      </w:r>
      <w:r w:rsidR="007C2BA8">
        <w:rPr>
          <w:rFonts w:ascii="Arial Narrow" w:hAnsi="Arial Narrow" w:cs="Arial"/>
          <w:sz w:val="28"/>
          <w:szCs w:val="28"/>
          <w:lang w:val="es-ES"/>
        </w:rPr>
        <w:t xml:space="preserve">. </w:t>
      </w:r>
    </w:p>
    <w:p w:rsidR="009B4B5D" w:rsidRPr="00221C9C" w:rsidRDefault="009B4B5D" w:rsidP="009B4B5D">
      <w:pPr>
        <w:pStyle w:val="Sinespaciado"/>
      </w:pPr>
    </w:p>
    <w:p w:rsidR="009B4B5D" w:rsidRDefault="009B4B5D" w:rsidP="00122F9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Igual conclusión se tiene frente a la </w:t>
      </w:r>
      <w:r w:rsidR="007C2BA8">
        <w:rPr>
          <w:rFonts w:ascii="Arial Narrow" w:hAnsi="Arial Narrow" w:cs="Arial"/>
          <w:sz w:val="28"/>
          <w:szCs w:val="28"/>
          <w:lang w:val="es-ES"/>
        </w:rPr>
        <w:t xml:space="preserve">señora Lucidia Arenas de Pineda, quien en calidad de cónyuge </w:t>
      </w:r>
      <w:r w:rsidR="004C0B90">
        <w:rPr>
          <w:rFonts w:ascii="Arial Narrow" w:hAnsi="Arial Narrow" w:cs="Arial"/>
          <w:sz w:val="28"/>
          <w:szCs w:val="28"/>
          <w:lang w:val="es-ES"/>
        </w:rPr>
        <w:t xml:space="preserve">supérstite del pensionado fallecido, </w:t>
      </w:r>
      <w:r w:rsidR="007C2BA8">
        <w:rPr>
          <w:rFonts w:ascii="Arial Narrow" w:hAnsi="Arial Narrow" w:cs="Arial"/>
          <w:sz w:val="28"/>
          <w:szCs w:val="28"/>
          <w:lang w:val="es-ES"/>
        </w:rPr>
        <w:t xml:space="preserve">según registro civil de matrimonio obrante a folio </w:t>
      </w:r>
      <w:r w:rsidR="00A0152B">
        <w:rPr>
          <w:rFonts w:ascii="Arial Narrow" w:hAnsi="Arial Narrow" w:cs="Arial"/>
          <w:sz w:val="28"/>
          <w:szCs w:val="28"/>
          <w:lang w:val="es-ES"/>
        </w:rPr>
        <w:t>15,</w:t>
      </w:r>
      <w:r w:rsidR="00BD5DF7">
        <w:rPr>
          <w:rFonts w:ascii="Arial Narrow" w:hAnsi="Arial Narrow" w:cs="Arial"/>
          <w:sz w:val="28"/>
          <w:szCs w:val="28"/>
          <w:lang w:val="es-ES"/>
        </w:rPr>
        <w:t xml:space="preserve"> </w:t>
      </w:r>
      <w:r w:rsidR="00D32991">
        <w:rPr>
          <w:rFonts w:ascii="Arial Narrow" w:hAnsi="Arial Narrow" w:cs="Arial"/>
          <w:sz w:val="28"/>
          <w:szCs w:val="28"/>
          <w:lang w:val="es-ES"/>
        </w:rPr>
        <w:t xml:space="preserve">acreditó </w:t>
      </w:r>
      <w:r w:rsidR="00951983">
        <w:rPr>
          <w:rFonts w:ascii="Arial Narrow" w:hAnsi="Arial Narrow" w:cs="Arial"/>
          <w:sz w:val="28"/>
          <w:szCs w:val="28"/>
          <w:lang w:val="es-ES"/>
        </w:rPr>
        <w:t>una convivencia de más de cinco años en cualquier tiempo</w:t>
      </w:r>
      <w:r w:rsidR="00E315D0">
        <w:rPr>
          <w:rFonts w:ascii="Arial Narrow" w:hAnsi="Arial Narrow" w:cs="Arial"/>
          <w:sz w:val="28"/>
          <w:szCs w:val="28"/>
          <w:lang w:val="es-ES"/>
        </w:rPr>
        <w:t xml:space="preserve">. Ello, </w:t>
      </w:r>
      <w:r w:rsidR="00556A95">
        <w:rPr>
          <w:rFonts w:ascii="Arial Narrow" w:hAnsi="Arial Narrow" w:cs="Arial"/>
          <w:sz w:val="28"/>
          <w:szCs w:val="28"/>
          <w:lang w:val="es-ES"/>
        </w:rPr>
        <w:t>si s</w:t>
      </w:r>
      <w:r w:rsidR="002605EC">
        <w:rPr>
          <w:rFonts w:ascii="Arial Narrow" w:hAnsi="Arial Narrow" w:cs="Arial"/>
          <w:sz w:val="28"/>
          <w:szCs w:val="28"/>
          <w:lang w:val="es-ES"/>
        </w:rPr>
        <w:t xml:space="preserve">e tiene en cuenta que </w:t>
      </w:r>
      <w:r w:rsidR="00FC1D11">
        <w:rPr>
          <w:rFonts w:ascii="Arial Narrow" w:hAnsi="Arial Narrow" w:cs="Arial"/>
          <w:sz w:val="28"/>
          <w:szCs w:val="28"/>
          <w:lang w:val="es-ES"/>
        </w:rPr>
        <w:t xml:space="preserve">celebraron </w:t>
      </w:r>
      <w:r w:rsidR="006D548C">
        <w:rPr>
          <w:rFonts w:ascii="Arial Narrow" w:hAnsi="Arial Narrow" w:cs="Arial"/>
          <w:sz w:val="28"/>
          <w:szCs w:val="28"/>
          <w:lang w:val="es-ES"/>
        </w:rPr>
        <w:t xml:space="preserve">nupcias </w:t>
      </w:r>
      <w:r w:rsidR="002605EC">
        <w:rPr>
          <w:rFonts w:ascii="Arial Narrow" w:hAnsi="Arial Narrow" w:cs="Arial"/>
          <w:sz w:val="28"/>
          <w:szCs w:val="28"/>
          <w:lang w:val="es-ES"/>
        </w:rPr>
        <w:t xml:space="preserve">el </w:t>
      </w:r>
      <w:r w:rsidR="00FB12D5">
        <w:rPr>
          <w:rFonts w:ascii="Arial Narrow" w:hAnsi="Arial Narrow" w:cs="Arial"/>
          <w:sz w:val="28"/>
          <w:szCs w:val="28"/>
          <w:lang w:val="es-ES"/>
        </w:rPr>
        <w:t>2</w:t>
      </w:r>
      <w:r w:rsidR="002421B0">
        <w:rPr>
          <w:rFonts w:ascii="Arial Narrow" w:hAnsi="Arial Narrow" w:cs="Arial"/>
          <w:sz w:val="28"/>
          <w:szCs w:val="28"/>
          <w:lang w:val="es-ES"/>
        </w:rPr>
        <w:t xml:space="preserve">3 de diciembre </w:t>
      </w:r>
      <w:r w:rsidR="00881E0D">
        <w:rPr>
          <w:rFonts w:ascii="Arial Narrow" w:hAnsi="Arial Narrow" w:cs="Arial"/>
          <w:sz w:val="28"/>
          <w:szCs w:val="28"/>
          <w:lang w:val="es-ES"/>
        </w:rPr>
        <w:t xml:space="preserve">de 1978, </w:t>
      </w:r>
      <w:r w:rsidR="002605EC">
        <w:rPr>
          <w:rFonts w:ascii="Arial Narrow" w:hAnsi="Arial Narrow" w:cs="Arial"/>
          <w:sz w:val="28"/>
          <w:szCs w:val="28"/>
          <w:lang w:val="es-ES"/>
        </w:rPr>
        <w:t>y que el natalicio de su última hija, Natalia Arenas de Pineda se produjo el 1º de febrero de 1989</w:t>
      </w:r>
      <w:r w:rsidR="00E315D0">
        <w:rPr>
          <w:rFonts w:ascii="Arial Narrow" w:hAnsi="Arial Narrow" w:cs="Arial"/>
          <w:sz w:val="28"/>
          <w:szCs w:val="28"/>
          <w:lang w:val="es-ES"/>
        </w:rPr>
        <w:t xml:space="preserve">, </w:t>
      </w:r>
      <w:r w:rsidR="006D548C">
        <w:rPr>
          <w:rFonts w:ascii="Arial Narrow" w:hAnsi="Arial Narrow" w:cs="Arial"/>
          <w:sz w:val="28"/>
          <w:szCs w:val="28"/>
          <w:lang w:val="es-ES"/>
        </w:rPr>
        <w:t>lapso dentro del cual debe presumirse que la existencia de la vida familiar y conyugal se mantuvo indemne</w:t>
      </w:r>
      <w:r w:rsidR="00993886">
        <w:rPr>
          <w:rFonts w:ascii="Arial Narrow" w:hAnsi="Arial Narrow" w:cs="Arial"/>
          <w:sz w:val="28"/>
          <w:szCs w:val="28"/>
          <w:lang w:val="es-ES"/>
        </w:rPr>
        <w:t>. De otra parte, c</w:t>
      </w:r>
      <w:r w:rsidR="00E315D0">
        <w:rPr>
          <w:rFonts w:ascii="Arial Narrow" w:hAnsi="Arial Narrow" w:cs="Arial"/>
          <w:sz w:val="28"/>
          <w:szCs w:val="28"/>
          <w:lang w:val="es-ES"/>
        </w:rPr>
        <w:t xml:space="preserve">on </w:t>
      </w:r>
      <w:r w:rsidR="00993886">
        <w:rPr>
          <w:rFonts w:ascii="Arial Narrow" w:hAnsi="Arial Narrow" w:cs="Arial"/>
          <w:sz w:val="28"/>
          <w:szCs w:val="28"/>
          <w:lang w:val="es-ES"/>
        </w:rPr>
        <w:t>las certificacio</w:t>
      </w:r>
      <w:r w:rsidR="00FC1D11">
        <w:rPr>
          <w:rFonts w:ascii="Arial Narrow" w:hAnsi="Arial Narrow" w:cs="Arial"/>
          <w:sz w:val="28"/>
          <w:szCs w:val="28"/>
          <w:lang w:val="es-ES"/>
        </w:rPr>
        <w:t>nes expedidas por la Nueva EPS y Los Olivos Ltda.,</w:t>
      </w:r>
      <w:r w:rsidR="00E315D0">
        <w:rPr>
          <w:rFonts w:ascii="Arial Narrow" w:hAnsi="Arial Narrow" w:cs="Arial"/>
          <w:sz w:val="28"/>
          <w:szCs w:val="28"/>
          <w:lang w:val="es-ES"/>
        </w:rPr>
        <w:t xml:space="preserve"> obrante a folios 18 y 19, </w:t>
      </w:r>
      <w:r w:rsidR="00122F92">
        <w:rPr>
          <w:rFonts w:ascii="Arial Narrow" w:hAnsi="Arial Narrow" w:cs="Arial"/>
          <w:sz w:val="28"/>
          <w:szCs w:val="28"/>
          <w:lang w:val="es-ES"/>
        </w:rPr>
        <w:t xml:space="preserve">se acreditó la vocación de ayuda y solidaridad entre los cónyuges separados de hecho, pues en ellas se hace constar </w:t>
      </w:r>
      <w:r w:rsidR="00FC1D11">
        <w:rPr>
          <w:rFonts w:ascii="Arial Narrow" w:hAnsi="Arial Narrow" w:cs="Arial"/>
          <w:sz w:val="28"/>
          <w:szCs w:val="28"/>
          <w:lang w:val="es-ES"/>
        </w:rPr>
        <w:t xml:space="preserve">que la señora Lucidia Arenas de Pineda, era beneficiaria de su esposo, </w:t>
      </w:r>
      <w:r w:rsidR="00E315D0">
        <w:rPr>
          <w:rFonts w:ascii="Arial Narrow" w:hAnsi="Arial Narrow" w:cs="Arial"/>
          <w:sz w:val="28"/>
          <w:szCs w:val="28"/>
          <w:lang w:val="es-ES"/>
        </w:rPr>
        <w:lastRenderedPageBreak/>
        <w:t xml:space="preserve">tanto en </w:t>
      </w:r>
      <w:r w:rsidR="00FC1D11">
        <w:rPr>
          <w:rFonts w:ascii="Arial Narrow" w:hAnsi="Arial Narrow" w:cs="Arial"/>
          <w:sz w:val="28"/>
          <w:szCs w:val="28"/>
          <w:lang w:val="es-ES"/>
        </w:rPr>
        <w:t>el sistema de seguridad social en salud</w:t>
      </w:r>
      <w:r w:rsidR="00E315D0">
        <w:rPr>
          <w:rFonts w:ascii="Arial Narrow" w:hAnsi="Arial Narrow" w:cs="Arial"/>
          <w:sz w:val="28"/>
          <w:szCs w:val="28"/>
          <w:lang w:val="es-ES"/>
        </w:rPr>
        <w:t xml:space="preserve">, como </w:t>
      </w:r>
      <w:r w:rsidR="00122F92">
        <w:rPr>
          <w:rFonts w:ascii="Arial Narrow" w:hAnsi="Arial Narrow" w:cs="Arial"/>
          <w:sz w:val="28"/>
          <w:szCs w:val="28"/>
          <w:lang w:val="es-ES"/>
        </w:rPr>
        <w:t>en el P</w:t>
      </w:r>
      <w:r w:rsidR="00E315D0">
        <w:rPr>
          <w:rFonts w:ascii="Arial Narrow" w:hAnsi="Arial Narrow" w:cs="Arial"/>
          <w:sz w:val="28"/>
          <w:szCs w:val="28"/>
          <w:lang w:val="es-ES"/>
        </w:rPr>
        <w:t xml:space="preserve">lan </w:t>
      </w:r>
      <w:r w:rsidR="00122F92">
        <w:rPr>
          <w:rFonts w:ascii="Arial Narrow" w:hAnsi="Arial Narrow" w:cs="Arial"/>
          <w:sz w:val="28"/>
          <w:szCs w:val="28"/>
          <w:lang w:val="es-ES"/>
        </w:rPr>
        <w:t xml:space="preserve">Exequial integral del cual él era el titular. </w:t>
      </w:r>
      <w:r w:rsidR="00E315D0">
        <w:rPr>
          <w:rFonts w:ascii="Arial Narrow" w:hAnsi="Arial Narrow" w:cs="Arial"/>
          <w:sz w:val="28"/>
          <w:szCs w:val="28"/>
          <w:lang w:val="es-ES"/>
        </w:rPr>
        <w:t xml:space="preserve"> </w:t>
      </w:r>
    </w:p>
    <w:p w:rsidR="00122F92" w:rsidRPr="00122F92" w:rsidRDefault="00122F92" w:rsidP="00122F92">
      <w:pPr>
        <w:pStyle w:val="Sinespaciado"/>
      </w:pPr>
    </w:p>
    <w:p w:rsidR="009B4B5D" w:rsidRDefault="009B4B5D" w:rsidP="009B4B5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allí que se encuentre satisfecho el requisito de convivencia y comunidad de vida durante un lapso superior de cinco años en cualquier tiempo, seguido de los lazos de ayuda y solidaridad mutua entre los cónyuges separados, en los términos señalados por la jurisprudencia del órgano de cierre de esta especialidad laboral, citados precedentemente.</w:t>
      </w:r>
    </w:p>
    <w:p w:rsidR="009B4B5D" w:rsidRPr="00122F92" w:rsidRDefault="009B4B5D" w:rsidP="00122F92">
      <w:pPr>
        <w:pStyle w:val="Sinespaciado"/>
      </w:pPr>
    </w:p>
    <w:p w:rsidR="009B4B5D" w:rsidRPr="00100612" w:rsidRDefault="009B4B5D" w:rsidP="009B4B5D">
      <w:pPr>
        <w:spacing w:line="360" w:lineRule="auto"/>
        <w:ind w:firstLine="851"/>
        <w:jc w:val="both"/>
        <w:rPr>
          <w:rFonts w:ascii="Arial Narrow" w:hAnsi="Arial Narrow" w:cs="Arial"/>
          <w:sz w:val="28"/>
          <w:szCs w:val="28"/>
          <w:lang w:val="es-ES"/>
        </w:rPr>
      </w:pPr>
      <w:r w:rsidRPr="00100612">
        <w:rPr>
          <w:rFonts w:ascii="Arial Narrow" w:hAnsi="Arial Narrow" w:cs="Arial"/>
          <w:sz w:val="28"/>
          <w:szCs w:val="28"/>
          <w:lang w:val="es-ES"/>
        </w:rPr>
        <w:t>De suerte que,</w:t>
      </w:r>
      <w:r>
        <w:rPr>
          <w:rFonts w:ascii="Arial Narrow" w:hAnsi="Arial Narrow" w:cs="Arial"/>
          <w:sz w:val="28"/>
          <w:szCs w:val="28"/>
          <w:lang w:val="es-ES"/>
        </w:rPr>
        <w:t xml:space="preserve"> se itera, lo anterior es suficiente para concluir que acertó la a-quo al declarar que a ambas reclamantes les asiste el derecho a la sustitución pensional generada con el de</w:t>
      </w:r>
      <w:r w:rsidRPr="00100612">
        <w:rPr>
          <w:rFonts w:ascii="Arial Narrow" w:hAnsi="Arial Narrow" w:cs="Arial"/>
          <w:sz w:val="28"/>
          <w:szCs w:val="28"/>
          <w:lang w:val="es-ES"/>
        </w:rPr>
        <w:t>ceso del señor</w:t>
      </w:r>
      <w:r w:rsidR="00122F92">
        <w:rPr>
          <w:rFonts w:ascii="Arial Narrow" w:hAnsi="Arial Narrow" w:cs="Arial"/>
          <w:sz w:val="28"/>
          <w:szCs w:val="28"/>
          <w:lang w:val="es-ES"/>
        </w:rPr>
        <w:t xml:space="preserve"> </w:t>
      </w:r>
      <w:r w:rsidR="00122F92">
        <w:rPr>
          <w:rFonts w:ascii="Arial Narrow" w:hAnsi="Arial Narrow" w:cs="Tahoma"/>
          <w:sz w:val="28"/>
          <w:szCs w:val="28"/>
        </w:rPr>
        <w:t>José Arcadio Pineda Saldarriaga</w:t>
      </w:r>
      <w:r>
        <w:rPr>
          <w:rFonts w:ascii="Arial Narrow" w:hAnsi="Arial Narrow" w:cs="Arial"/>
          <w:sz w:val="28"/>
          <w:szCs w:val="28"/>
          <w:lang w:val="es-ES"/>
        </w:rPr>
        <w:t>, razón por la que se confirmará íntegramente la sentencia apelada.</w:t>
      </w:r>
    </w:p>
    <w:p w:rsidR="009B4B5D" w:rsidRPr="00122F92" w:rsidRDefault="009B4B5D" w:rsidP="00122F92">
      <w:pPr>
        <w:pStyle w:val="Sinespaciado"/>
      </w:pPr>
    </w:p>
    <w:p w:rsidR="009B4B5D" w:rsidRDefault="009B4B5D" w:rsidP="009B4B5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 por tratarse del grado jurisdiccional de consulta.</w:t>
      </w:r>
    </w:p>
    <w:p w:rsidR="009B4B5D" w:rsidRPr="00221C9C" w:rsidRDefault="009B4B5D" w:rsidP="009B4B5D">
      <w:pPr>
        <w:pStyle w:val="Sinespaciado"/>
      </w:pPr>
    </w:p>
    <w:p w:rsidR="009B4B5D" w:rsidRDefault="009B4B5D" w:rsidP="009B4B5D">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754BB7" w:rsidRPr="006B4716" w:rsidRDefault="00754BB7" w:rsidP="00754BB7">
      <w:pPr>
        <w:pStyle w:val="Sinespaciado"/>
      </w:pPr>
    </w:p>
    <w:p w:rsidR="009B4B5D" w:rsidRPr="006B4716" w:rsidRDefault="009B4B5D" w:rsidP="009B4B5D">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9B4B5D" w:rsidRPr="00F46F6F" w:rsidRDefault="009B4B5D" w:rsidP="009B4B5D">
      <w:pPr>
        <w:pStyle w:val="Sinespaciado"/>
      </w:pPr>
    </w:p>
    <w:p w:rsidR="009B4B5D" w:rsidRDefault="009B4B5D" w:rsidP="009B4B5D">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Confirmar </w:t>
      </w:r>
      <w:r w:rsidRPr="00E80808">
        <w:rPr>
          <w:rFonts w:ascii="Arial Narrow" w:hAnsi="Arial Narrow" w:cs="Arial"/>
          <w:szCs w:val="28"/>
        </w:rPr>
        <w:t xml:space="preserve">la sentencia proferida el </w:t>
      </w:r>
      <w:r w:rsidR="00122F92">
        <w:rPr>
          <w:rFonts w:ascii="Arial Narrow" w:hAnsi="Arial Narrow" w:cs="Arial"/>
          <w:szCs w:val="28"/>
        </w:rPr>
        <w:t xml:space="preserve">12 de agosto de </w:t>
      </w:r>
      <w:r>
        <w:rPr>
          <w:rFonts w:ascii="Arial Narrow" w:hAnsi="Arial Narrow" w:cs="Arial"/>
          <w:szCs w:val="28"/>
        </w:rPr>
        <w:t>2016</w:t>
      </w:r>
      <w:r w:rsidRPr="00E80808">
        <w:rPr>
          <w:rFonts w:ascii="Arial Narrow" w:hAnsi="Arial Narrow" w:cs="Arial"/>
          <w:szCs w:val="28"/>
        </w:rPr>
        <w:t xml:space="preserve"> por el Juzgado </w:t>
      </w:r>
      <w:r>
        <w:rPr>
          <w:rFonts w:ascii="Arial Narrow" w:hAnsi="Arial Narrow" w:cs="Arial"/>
          <w:szCs w:val="28"/>
        </w:rPr>
        <w:t xml:space="preserve">Tercero </w:t>
      </w:r>
      <w:r w:rsidRPr="00E80808">
        <w:rPr>
          <w:rFonts w:ascii="Arial Narrow" w:hAnsi="Arial Narrow" w:cs="Arial"/>
          <w:szCs w:val="28"/>
        </w:rPr>
        <w:t>Laboral del Circuito de Pereira, dentro del proceso ordinario laboral de</w:t>
      </w:r>
      <w:r>
        <w:rPr>
          <w:rFonts w:ascii="Arial Narrow" w:hAnsi="Arial Narrow" w:cs="Arial"/>
          <w:szCs w:val="28"/>
        </w:rPr>
        <w:t xml:space="preserve"> la referencia.</w:t>
      </w:r>
    </w:p>
    <w:p w:rsidR="009B4B5D" w:rsidRDefault="009B4B5D" w:rsidP="009B4B5D">
      <w:pPr>
        <w:pStyle w:val="Sinespaciado"/>
      </w:pPr>
      <w:r>
        <w:t xml:space="preserve"> </w:t>
      </w:r>
    </w:p>
    <w:p w:rsidR="009B4B5D" w:rsidRDefault="009B4B5D" w:rsidP="009B4B5D">
      <w:pPr>
        <w:pStyle w:val="Textoindependiente31"/>
        <w:ind w:firstLine="708"/>
        <w:rPr>
          <w:rFonts w:ascii="Arial Narrow" w:hAnsi="Arial Narrow" w:cs="Arial"/>
          <w:bCs/>
          <w:szCs w:val="28"/>
        </w:rPr>
      </w:pPr>
      <w:r>
        <w:rPr>
          <w:rFonts w:ascii="Arial Narrow" w:hAnsi="Arial Narrow" w:cs="Arial"/>
          <w:b/>
          <w:bCs/>
          <w:i/>
          <w:szCs w:val="28"/>
        </w:rPr>
        <w:t xml:space="preserve">2. </w:t>
      </w:r>
      <w:r w:rsidRPr="00CA68CA">
        <w:rPr>
          <w:rFonts w:ascii="Arial Narrow" w:hAnsi="Arial Narrow" w:cs="Arial"/>
          <w:bCs/>
          <w:szCs w:val="28"/>
        </w:rPr>
        <w:t>Sin costas en esta instancia.</w:t>
      </w:r>
    </w:p>
    <w:p w:rsidR="00122F92" w:rsidRPr="00CA68CA" w:rsidRDefault="00122F92" w:rsidP="009B4B5D">
      <w:pPr>
        <w:pStyle w:val="Textoindependiente31"/>
        <w:ind w:firstLine="708"/>
        <w:rPr>
          <w:rFonts w:ascii="Arial Narrow" w:hAnsi="Arial Narrow" w:cs="Arial"/>
          <w:bCs/>
          <w:szCs w:val="28"/>
        </w:rPr>
      </w:pPr>
    </w:p>
    <w:p w:rsidR="009B4B5D" w:rsidRPr="00E80808" w:rsidRDefault="009B4B5D" w:rsidP="009B4B5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9B4B5D" w:rsidRPr="00E80808" w:rsidRDefault="009B4B5D" w:rsidP="009B4B5D">
      <w:pPr>
        <w:pStyle w:val="Sinespaciado"/>
        <w:rPr>
          <w:lang w:val="es-ES"/>
        </w:rPr>
      </w:pPr>
    </w:p>
    <w:p w:rsidR="009B4B5D" w:rsidRPr="00E80808" w:rsidRDefault="009B4B5D" w:rsidP="009B4B5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9B4B5D" w:rsidRPr="00E80808" w:rsidRDefault="009B4B5D" w:rsidP="009B4B5D">
      <w:pPr>
        <w:pStyle w:val="Sinespaciado"/>
        <w:rPr>
          <w:lang w:val="es-ES"/>
        </w:rPr>
      </w:pPr>
    </w:p>
    <w:p w:rsidR="009B4B5D" w:rsidRPr="00E80808" w:rsidRDefault="009B4B5D" w:rsidP="009B4B5D">
      <w:pPr>
        <w:pStyle w:val="Sinespaciado"/>
        <w:rPr>
          <w:lang w:val="es-ES"/>
        </w:rPr>
      </w:pPr>
    </w:p>
    <w:p w:rsidR="009B4B5D" w:rsidRDefault="009B4B5D" w:rsidP="009B4B5D">
      <w:pPr>
        <w:ind w:firstLine="900"/>
        <w:jc w:val="center"/>
        <w:rPr>
          <w:rFonts w:ascii="Arial Narrow" w:hAnsi="Arial Narrow" w:cs="Microsoft Sans Serif"/>
          <w:b/>
          <w:bCs/>
          <w:iCs/>
          <w:sz w:val="28"/>
          <w:szCs w:val="28"/>
          <w:lang w:val="es-ES"/>
        </w:rPr>
      </w:pPr>
    </w:p>
    <w:p w:rsidR="009B4B5D" w:rsidRDefault="009B4B5D" w:rsidP="009B4B5D">
      <w:pPr>
        <w:ind w:firstLine="900"/>
        <w:jc w:val="center"/>
        <w:rPr>
          <w:rFonts w:ascii="Arial Narrow" w:hAnsi="Arial Narrow" w:cs="Microsoft Sans Serif"/>
          <w:b/>
          <w:bCs/>
          <w:iCs/>
          <w:sz w:val="28"/>
          <w:szCs w:val="28"/>
          <w:lang w:val="es-ES"/>
        </w:rPr>
      </w:pPr>
    </w:p>
    <w:p w:rsidR="009B4B5D" w:rsidRPr="00E80808" w:rsidRDefault="009B4B5D" w:rsidP="009B4B5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9B4B5D" w:rsidRPr="00E80808" w:rsidRDefault="009B4B5D" w:rsidP="009B4B5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9B4B5D" w:rsidRPr="00E80808" w:rsidRDefault="009B4B5D" w:rsidP="009B4B5D">
      <w:pPr>
        <w:ind w:firstLine="900"/>
        <w:jc w:val="both"/>
        <w:rPr>
          <w:rFonts w:ascii="Arial Narrow" w:hAnsi="Arial Narrow" w:cs="Microsoft Sans Serif"/>
          <w:b/>
          <w:sz w:val="28"/>
          <w:szCs w:val="28"/>
          <w:lang w:val="es-ES"/>
        </w:rPr>
      </w:pPr>
    </w:p>
    <w:p w:rsidR="009B4B5D" w:rsidRDefault="009B4B5D" w:rsidP="009B4B5D">
      <w:pPr>
        <w:pStyle w:val="Sinespaciado"/>
        <w:rPr>
          <w:lang w:val="es-ES"/>
        </w:rPr>
      </w:pPr>
    </w:p>
    <w:p w:rsidR="009B4B5D" w:rsidRPr="00E80808" w:rsidRDefault="009B4B5D" w:rsidP="009B4B5D">
      <w:pPr>
        <w:spacing w:line="360" w:lineRule="auto"/>
        <w:jc w:val="both"/>
        <w:rPr>
          <w:rFonts w:ascii="Arial Narrow" w:hAnsi="Arial Narrow" w:cs="Microsoft Sans Serif"/>
          <w:b/>
          <w:bCs/>
          <w:iCs/>
          <w:sz w:val="28"/>
          <w:szCs w:val="28"/>
          <w:lang w:val="es-ES"/>
        </w:rPr>
      </w:pPr>
    </w:p>
    <w:p w:rsidR="009B4B5D" w:rsidRPr="00E80808" w:rsidRDefault="009B4B5D" w:rsidP="009B4B5D">
      <w:pPr>
        <w:jc w:val="both"/>
        <w:rPr>
          <w:rFonts w:ascii="Arial Narrow" w:hAnsi="Arial Narrow" w:cs="Microsoft Sans Serif"/>
          <w:b/>
          <w:bCs/>
          <w:iCs/>
          <w:sz w:val="28"/>
          <w:szCs w:val="28"/>
          <w:lang w:val="es-ES"/>
        </w:rPr>
      </w:pPr>
    </w:p>
    <w:p w:rsidR="009B4B5D" w:rsidRPr="00E80808" w:rsidRDefault="009B4B5D" w:rsidP="009B4B5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CALDERON </w:t>
      </w:r>
      <w:r w:rsidRPr="00E80808">
        <w:rPr>
          <w:rFonts w:ascii="Arial Narrow" w:hAnsi="Arial Narrow" w:cs="Microsoft Sans Serif"/>
          <w:b/>
          <w:bCs/>
          <w:iCs/>
          <w:sz w:val="28"/>
          <w:szCs w:val="28"/>
          <w:lang w:val="es-ES"/>
        </w:rPr>
        <w:t xml:space="preserve">                 </w:t>
      </w:r>
    </w:p>
    <w:p w:rsidR="009B4B5D" w:rsidRDefault="009B4B5D" w:rsidP="009B4B5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C35CA1" w:rsidRPr="00754BB7" w:rsidRDefault="00122F92" w:rsidP="00754BB7">
      <w:pPr>
        <w:jc w:val="both"/>
        <w:rPr>
          <w:rFonts w:ascii="Arial Narrow" w:hAnsi="Arial Narrow" w:cs="Arial"/>
          <w:b/>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sectPr w:rsidR="00C35CA1" w:rsidRPr="00754BB7" w:rsidSect="00A45049">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5D" w:rsidRDefault="0016075D" w:rsidP="009B4B5D">
      <w:r>
        <w:separator/>
      </w:r>
    </w:p>
  </w:endnote>
  <w:endnote w:type="continuationSeparator" w:id="0">
    <w:p w:rsidR="0016075D" w:rsidRDefault="0016075D" w:rsidP="009B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49" w:rsidRDefault="009E3EF9" w:rsidP="00A450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049" w:rsidRDefault="0016075D" w:rsidP="00A450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49" w:rsidRDefault="009E3EF9" w:rsidP="00A450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5429">
      <w:rPr>
        <w:rStyle w:val="Nmerodepgina"/>
        <w:noProof/>
      </w:rPr>
      <w:t>1</w:t>
    </w:r>
    <w:r>
      <w:rPr>
        <w:rStyle w:val="Nmerodepgina"/>
      </w:rPr>
      <w:fldChar w:fldCharType="end"/>
    </w:r>
  </w:p>
  <w:p w:rsidR="00A45049" w:rsidRDefault="0016075D" w:rsidP="00A450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5D" w:rsidRDefault="0016075D" w:rsidP="009B4B5D">
      <w:r>
        <w:separator/>
      </w:r>
    </w:p>
  </w:footnote>
  <w:footnote w:type="continuationSeparator" w:id="0">
    <w:p w:rsidR="0016075D" w:rsidRDefault="0016075D" w:rsidP="009B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49" w:rsidRPr="00D51CB1" w:rsidRDefault="009E3EF9" w:rsidP="00A45049">
    <w:pPr>
      <w:jc w:val="both"/>
      <w:rPr>
        <w:rFonts w:ascii="Arial Narrow" w:hAnsi="Arial Narrow" w:cs="Arial"/>
        <w:bCs/>
        <w:sz w:val="16"/>
        <w:szCs w:val="16"/>
      </w:rPr>
    </w:pPr>
    <w:r w:rsidRPr="00D51CB1">
      <w:rPr>
        <w:rFonts w:ascii="Arial Narrow" w:hAnsi="Arial Narrow" w:cs="Arial"/>
        <w:bCs/>
        <w:sz w:val="16"/>
        <w:szCs w:val="16"/>
      </w:rPr>
      <w:t>Radicación No: 66001-31-05-003-201</w:t>
    </w:r>
    <w:r>
      <w:rPr>
        <w:rFonts w:ascii="Arial Narrow" w:hAnsi="Arial Narrow" w:cs="Arial"/>
        <w:bCs/>
        <w:sz w:val="16"/>
        <w:szCs w:val="16"/>
      </w:rPr>
      <w:t>5-00</w:t>
    </w:r>
    <w:r w:rsidR="009B4B5D">
      <w:rPr>
        <w:rFonts w:ascii="Arial Narrow" w:hAnsi="Arial Narrow" w:cs="Arial"/>
        <w:bCs/>
        <w:sz w:val="16"/>
        <w:szCs w:val="16"/>
      </w:rPr>
      <w:t>587-01</w:t>
    </w:r>
    <w:r w:rsidRPr="00D51CB1">
      <w:rPr>
        <w:rFonts w:ascii="Arial Narrow" w:hAnsi="Arial Narrow" w:cs="Arial"/>
        <w:bCs/>
        <w:sz w:val="16"/>
        <w:szCs w:val="16"/>
      </w:rPr>
      <w:t xml:space="preserve"> </w:t>
    </w:r>
  </w:p>
  <w:p w:rsidR="00A45049" w:rsidRPr="00D51CB1" w:rsidRDefault="009B4B5D" w:rsidP="00A45049">
    <w:pPr>
      <w:jc w:val="both"/>
      <w:rPr>
        <w:rFonts w:ascii="Arial Narrow" w:hAnsi="Arial Narrow" w:cs="Arial"/>
        <w:bCs/>
        <w:sz w:val="16"/>
        <w:szCs w:val="16"/>
      </w:rPr>
    </w:pPr>
    <w:r>
      <w:rPr>
        <w:rFonts w:ascii="Arial Narrow" w:hAnsi="Arial Narrow" w:cs="Arial"/>
        <w:bCs/>
        <w:sz w:val="16"/>
        <w:szCs w:val="16"/>
      </w:rPr>
      <w:t>Gloria Elci Rogeles Valencia</w:t>
    </w:r>
    <w:r w:rsidR="005D454F">
      <w:rPr>
        <w:rFonts w:ascii="Arial Narrow" w:hAnsi="Arial Narrow" w:cs="Arial"/>
        <w:bCs/>
        <w:sz w:val="16"/>
        <w:szCs w:val="16"/>
      </w:rPr>
      <w:t xml:space="preserve"> y Lucidia Arenas de Pineda</w:t>
    </w:r>
    <w:r>
      <w:rPr>
        <w:rFonts w:ascii="Arial Narrow" w:hAnsi="Arial Narrow" w:cs="Arial"/>
        <w:bCs/>
        <w:sz w:val="16"/>
        <w:szCs w:val="16"/>
      </w:rPr>
      <w:t xml:space="preserve"> </w:t>
    </w:r>
    <w:r w:rsidR="005D454F">
      <w:rPr>
        <w:rFonts w:ascii="Arial Narrow" w:hAnsi="Arial Narrow" w:cs="Arial"/>
        <w:bCs/>
        <w:sz w:val="16"/>
        <w:szCs w:val="16"/>
      </w:rPr>
      <w:t xml:space="preserve">vs Colpensiones </w:t>
    </w:r>
  </w:p>
  <w:p w:rsidR="00A45049" w:rsidRDefault="001607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13734"/>
    <w:multiLevelType w:val="hybridMultilevel"/>
    <w:tmpl w:val="E58A93DC"/>
    <w:lvl w:ilvl="0" w:tplc="209ECEB0">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5D"/>
    <w:rsid w:val="000021F2"/>
    <w:rsid w:val="00031D40"/>
    <w:rsid w:val="0004411D"/>
    <w:rsid w:val="00083321"/>
    <w:rsid w:val="0009177D"/>
    <w:rsid w:val="00091A78"/>
    <w:rsid w:val="000E7E13"/>
    <w:rsid w:val="000F72BA"/>
    <w:rsid w:val="00106F07"/>
    <w:rsid w:val="00122F92"/>
    <w:rsid w:val="00140356"/>
    <w:rsid w:val="001604C7"/>
    <w:rsid w:val="0016075D"/>
    <w:rsid w:val="001B1F7E"/>
    <w:rsid w:val="001C5621"/>
    <w:rsid w:val="001E4DEA"/>
    <w:rsid w:val="00210A33"/>
    <w:rsid w:val="002421B0"/>
    <w:rsid w:val="002605EC"/>
    <w:rsid w:val="002E0656"/>
    <w:rsid w:val="002E25E6"/>
    <w:rsid w:val="002E34FE"/>
    <w:rsid w:val="002F0B2F"/>
    <w:rsid w:val="0030635B"/>
    <w:rsid w:val="003B3BAB"/>
    <w:rsid w:val="003B5B5B"/>
    <w:rsid w:val="003D55F4"/>
    <w:rsid w:val="003E09FC"/>
    <w:rsid w:val="004061A2"/>
    <w:rsid w:val="00414771"/>
    <w:rsid w:val="00430E0F"/>
    <w:rsid w:val="00473CB4"/>
    <w:rsid w:val="00486952"/>
    <w:rsid w:val="00492DCA"/>
    <w:rsid w:val="004A1276"/>
    <w:rsid w:val="004A7881"/>
    <w:rsid w:val="004C0B90"/>
    <w:rsid w:val="00500263"/>
    <w:rsid w:val="00522477"/>
    <w:rsid w:val="00527D74"/>
    <w:rsid w:val="0054353C"/>
    <w:rsid w:val="00554BCA"/>
    <w:rsid w:val="00556A95"/>
    <w:rsid w:val="005D454F"/>
    <w:rsid w:val="00635D32"/>
    <w:rsid w:val="006570FD"/>
    <w:rsid w:val="0065775B"/>
    <w:rsid w:val="006627DE"/>
    <w:rsid w:val="00681934"/>
    <w:rsid w:val="0069429E"/>
    <w:rsid w:val="006B54DC"/>
    <w:rsid w:val="006D53BC"/>
    <w:rsid w:val="006D548C"/>
    <w:rsid w:val="006F3DBC"/>
    <w:rsid w:val="006F71FB"/>
    <w:rsid w:val="0070626D"/>
    <w:rsid w:val="007105C2"/>
    <w:rsid w:val="0071094E"/>
    <w:rsid w:val="00711627"/>
    <w:rsid w:val="007443AE"/>
    <w:rsid w:val="007510AE"/>
    <w:rsid w:val="00754BB7"/>
    <w:rsid w:val="007A286D"/>
    <w:rsid w:val="007C2BA8"/>
    <w:rsid w:val="007E27FE"/>
    <w:rsid w:val="007F416C"/>
    <w:rsid w:val="0086436D"/>
    <w:rsid w:val="00881E0D"/>
    <w:rsid w:val="00883387"/>
    <w:rsid w:val="008A3658"/>
    <w:rsid w:val="008D34C5"/>
    <w:rsid w:val="008D6A99"/>
    <w:rsid w:val="00940A65"/>
    <w:rsid w:val="00951983"/>
    <w:rsid w:val="00982138"/>
    <w:rsid w:val="00993886"/>
    <w:rsid w:val="0099532D"/>
    <w:rsid w:val="009B4B5D"/>
    <w:rsid w:val="009B51D7"/>
    <w:rsid w:val="009E3EF9"/>
    <w:rsid w:val="00A0152B"/>
    <w:rsid w:val="00A40482"/>
    <w:rsid w:val="00A52186"/>
    <w:rsid w:val="00AA0611"/>
    <w:rsid w:val="00AC7F8B"/>
    <w:rsid w:val="00AD284E"/>
    <w:rsid w:val="00AF77DB"/>
    <w:rsid w:val="00B80CA0"/>
    <w:rsid w:val="00BA0F43"/>
    <w:rsid w:val="00BB14A1"/>
    <w:rsid w:val="00BC6616"/>
    <w:rsid w:val="00BD5DF7"/>
    <w:rsid w:val="00BE5429"/>
    <w:rsid w:val="00BE7032"/>
    <w:rsid w:val="00C35CA1"/>
    <w:rsid w:val="00C426D9"/>
    <w:rsid w:val="00C46030"/>
    <w:rsid w:val="00C73C72"/>
    <w:rsid w:val="00CB1FDA"/>
    <w:rsid w:val="00CD0A09"/>
    <w:rsid w:val="00CF5A3B"/>
    <w:rsid w:val="00D05EF2"/>
    <w:rsid w:val="00D06783"/>
    <w:rsid w:val="00D27F4F"/>
    <w:rsid w:val="00D32991"/>
    <w:rsid w:val="00D35231"/>
    <w:rsid w:val="00D42656"/>
    <w:rsid w:val="00DC32AF"/>
    <w:rsid w:val="00DC387B"/>
    <w:rsid w:val="00E0730C"/>
    <w:rsid w:val="00E174A5"/>
    <w:rsid w:val="00E315D0"/>
    <w:rsid w:val="00E3654A"/>
    <w:rsid w:val="00E4282D"/>
    <w:rsid w:val="00E87557"/>
    <w:rsid w:val="00E940F8"/>
    <w:rsid w:val="00EC225D"/>
    <w:rsid w:val="00EE4292"/>
    <w:rsid w:val="00EF610E"/>
    <w:rsid w:val="00F162C5"/>
    <w:rsid w:val="00F30671"/>
    <w:rsid w:val="00F54C7A"/>
    <w:rsid w:val="00F90060"/>
    <w:rsid w:val="00F9376E"/>
    <w:rsid w:val="00FA645D"/>
    <w:rsid w:val="00FB12D5"/>
    <w:rsid w:val="00FC11F4"/>
    <w:rsid w:val="00FC1D11"/>
    <w:rsid w:val="00FC6A57"/>
    <w:rsid w:val="00FD5FBA"/>
    <w:rsid w:val="00FE2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D2046-F202-4DBB-BA9E-FF606969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5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4B5D"/>
    <w:pPr>
      <w:tabs>
        <w:tab w:val="center" w:pos="4252"/>
        <w:tab w:val="right" w:pos="8504"/>
      </w:tabs>
    </w:pPr>
  </w:style>
  <w:style w:type="character" w:customStyle="1" w:styleId="PiedepginaCar">
    <w:name w:val="Pie de página Car"/>
    <w:basedOn w:val="Fuentedeprrafopredeter"/>
    <w:link w:val="Piedepgina"/>
    <w:rsid w:val="009B4B5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B4B5D"/>
  </w:style>
  <w:style w:type="paragraph" w:styleId="Encabezado">
    <w:name w:val="header"/>
    <w:basedOn w:val="Normal"/>
    <w:link w:val="EncabezadoCar"/>
    <w:rsid w:val="009B4B5D"/>
    <w:pPr>
      <w:tabs>
        <w:tab w:val="center" w:pos="4252"/>
        <w:tab w:val="right" w:pos="8504"/>
      </w:tabs>
    </w:pPr>
  </w:style>
  <w:style w:type="character" w:customStyle="1" w:styleId="EncabezadoCar">
    <w:name w:val="Encabezado Car"/>
    <w:basedOn w:val="Fuentedeprrafopredeter"/>
    <w:link w:val="Encabezado"/>
    <w:rsid w:val="009B4B5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B4B5D"/>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9B4B5D"/>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B4B5D"/>
    <w:pPr>
      <w:spacing w:line="360" w:lineRule="auto"/>
      <w:jc w:val="both"/>
    </w:pPr>
    <w:rPr>
      <w:rFonts w:ascii="Arial" w:hAnsi="Arial"/>
      <w:sz w:val="28"/>
    </w:rPr>
  </w:style>
  <w:style w:type="paragraph" w:styleId="Prrafodelista">
    <w:name w:val="List Paragraph"/>
    <w:basedOn w:val="Normal"/>
    <w:uiPriority w:val="34"/>
    <w:qFormat/>
    <w:rsid w:val="009B4B5D"/>
    <w:pPr>
      <w:ind w:left="720"/>
      <w:contextualSpacing/>
    </w:pPr>
  </w:style>
  <w:style w:type="character" w:customStyle="1" w:styleId="SinespaciadoCar">
    <w:name w:val="Sin espaciado Car"/>
    <w:link w:val="Sinespaciado"/>
    <w:uiPriority w:val="1"/>
    <w:locked/>
    <w:rsid w:val="00BE542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3161</Words>
  <Characters>17390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cp:revision>
  <dcterms:created xsi:type="dcterms:W3CDTF">2017-07-26T19:05:00Z</dcterms:created>
  <dcterms:modified xsi:type="dcterms:W3CDTF">2017-10-09T15:07:00Z</dcterms:modified>
</cp:coreProperties>
</file>