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BE5" w:rsidRDefault="00467BE5" w:rsidP="002F2145">
      <w:pPr>
        <w:pStyle w:val="Encabezado"/>
        <w:spacing w:line="360" w:lineRule="auto"/>
        <w:ind w:right="-7"/>
        <w:jc w:val="center"/>
        <w:rPr>
          <w:rFonts w:ascii="Arial Narrow" w:hAnsi="Arial Narrow"/>
          <w:b/>
          <w:sz w:val="28"/>
          <w:szCs w:val="28"/>
        </w:rPr>
      </w:pP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72148840"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w:t>
      </w:r>
      <w:bookmarkStart w:id="0" w:name="_GoBack"/>
      <w:bookmarkEnd w:id="0"/>
      <w:r w:rsidRPr="00AF7EA4">
        <w:rPr>
          <w:rFonts w:ascii="Arial Narrow" w:hAnsi="Arial Narrow"/>
          <w:b/>
          <w:sz w:val="28"/>
          <w:szCs w:val="28"/>
        </w:rPr>
        <w:t>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FA36C8">
        <w:rPr>
          <w:rFonts w:ascii="Arial Narrow" w:hAnsi="Arial Narrow" w:cs="Tahoma"/>
          <w:bCs/>
          <w:sz w:val="18"/>
          <w:szCs w:val="18"/>
        </w:rPr>
        <w:t>7</w:t>
      </w:r>
      <w:r w:rsidRPr="002F2145">
        <w:rPr>
          <w:rFonts w:ascii="Arial Narrow" w:hAnsi="Arial Narrow" w:cs="Tahoma"/>
          <w:bCs/>
          <w:sz w:val="18"/>
          <w:szCs w:val="18"/>
        </w:rPr>
        <w:t>-00</w:t>
      </w:r>
      <w:r w:rsidR="00403D6F">
        <w:rPr>
          <w:rFonts w:ascii="Arial Narrow" w:hAnsi="Arial Narrow" w:cs="Tahoma"/>
          <w:bCs/>
          <w:sz w:val="18"/>
          <w:szCs w:val="18"/>
        </w:rPr>
        <w:t>1</w:t>
      </w:r>
      <w:r w:rsidR="00535705">
        <w:rPr>
          <w:rFonts w:ascii="Arial Narrow" w:hAnsi="Arial Narrow" w:cs="Tahoma"/>
          <w:bCs/>
          <w:sz w:val="18"/>
          <w:szCs w:val="18"/>
        </w:rPr>
        <w:t>9</w:t>
      </w:r>
      <w:r w:rsidR="00373E05">
        <w:rPr>
          <w:rFonts w:ascii="Arial Narrow" w:hAnsi="Arial Narrow" w:cs="Tahoma"/>
          <w:bCs/>
          <w:sz w:val="18"/>
          <w:szCs w:val="18"/>
        </w:rPr>
        <w:t>5</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535705">
        <w:rPr>
          <w:rFonts w:ascii="Arial Narrow" w:hAnsi="Arial Narrow" w:cs="Tahoma"/>
          <w:sz w:val="18"/>
          <w:szCs w:val="18"/>
        </w:rPr>
        <w:t>Gabriel Morales Valencia</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535705">
        <w:rPr>
          <w:rFonts w:ascii="Arial Narrow" w:hAnsi="Arial Narrow" w:cs="Tahoma"/>
          <w:sz w:val="18"/>
          <w:szCs w:val="18"/>
        </w:rPr>
        <w:t>Congreso de la República</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D363DC" w:rsidRDefault="002F2145" w:rsidP="00EE081E">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D363DC">
        <w:rPr>
          <w:rFonts w:ascii="Arial Narrow" w:hAnsi="Arial Narrow" w:cs="Tahoma"/>
          <w:b/>
          <w:bCs/>
          <w:i/>
          <w:sz w:val="18"/>
          <w:szCs w:val="18"/>
        </w:rPr>
        <w:t xml:space="preserve">Hecho Superado. </w:t>
      </w:r>
      <w:r w:rsidR="00D363DC" w:rsidRPr="00D363DC">
        <w:rPr>
          <w:rFonts w:ascii="Arial Narrow" w:hAnsi="Arial Narrow" w:cs="Tahoma"/>
          <w:bCs/>
          <w:i/>
          <w:sz w:val="18"/>
          <w:szCs w:val="18"/>
        </w:rPr>
        <w:t>Cuando el acto o la omisión que amenaza o pone en peligro el derecho fundamental de una persona cesa, la acción de tutela pierde su objeto de protección, debiendo declararse improcedente</w:t>
      </w:r>
      <w:r w:rsidR="00D363DC">
        <w:rPr>
          <w:rFonts w:ascii="Arial Narrow" w:hAnsi="Arial Narrow" w:cs="Tahoma"/>
          <w:bCs/>
          <w:i/>
          <w:sz w:val="18"/>
          <w:szCs w:val="18"/>
        </w:rPr>
        <w:t xml:space="preserve">. </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356570">
        <w:rPr>
          <w:rFonts w:ascii="Arial Narrow" w:hAnsi="Arial Narrow" w:cs="Tahoma"/>
          <w:sz w:val="28"/>
          <w:szCs w:val="28"/>
        </w:rPr>
        <w:t>catorce</w:t>
      </w:r>
      <w:r>
        <w:rPr>
          <w:rFonts w:ascii="Arial Narrow" w:hAnsi="Arial Narrow" w:cs="Tahoma"/>
          <w:sz w:val="28"/>
          <w:szCs w:val="28"/>
        </w:rPr>
        <w:t xml:space="preserve"> </w:t>
      </w:r>
      <w:r w:rsidRPr="00AF7EA4">
        <w:rPr>
          <w:rFonts w:ascii="Arial Narrow" w:hAnsi="Arial Narrow" w:cs="Tahoma"/>
          <w:sz w:val="28"/>
          <w:szCs w:val="28"/>
        </w:rPr>
        <w:t>(</w:t>
      </w:r>
      <w:r w:rsidR="00356570">
        <w:rPr>
          <w:rFonts w:ascii="Arial Narrow" w:hAnsi="Arial Narrow" w:cs="Tahoma"/>
          <w:sz w:val="28"/>
          <w:szCs w:val="28"/>
        </w:rPr>
        <w:t>14</w:t>
      </w:r>
      <w:r w:rsidRPr="00AF7EA4">
        <w:rPr>
          <w:rFonts w:ascii="Arial Narrow" w:hAnsi="Arial Narrow" w:cs="Tahoma"/>
          <w:sz w:val="28"/>
          <w:szCs w:val="28"/>
        </w:rPr>
        <w:t xml:space="preserve">) de </w:t>
      </w:r>
      <w:r w:rsidR="00535705">
        <w:rPr>
          <w:rFonts w:ascii="Arial Narrow" w:hAnsi="Arial Narrow" w:cs="Tahoma"/>
          <w:sz w:val="28"/>
          <w:szCs w:val="28"/>
        </w:rPr>
        <w:t>noviembre</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A36C8">
        <w:rPr>
          <w:rFonts w:ascii="Arial Narrow" w:hAnsi="Arial Narrow" w:cs="Tahoma"/>
          <w:sz w:val="28"/>
          <w:szCs w:val="28"/>
        </w:rPr>
        <w:t>iete</w:t>
      </w:r>
      <w:r w:rsidRPr="00AF7EA4">
        <w:rPr>
          <w:rFonts w:ascii="Arial Narrow" w:hAnsi="Arial Narrow" w:cs="Tahoma"/>
          <w:sz w:val="28"/>
          <w:szCs w:val="28"/>
        </w:rPr>
        <w:t xml:space="preserv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356570">
        <w:rPr>
          <w:rFonts w:ascii="Arial Narrow" w:hAnsi="Arial Narrow" w:cs="Tahoma"/>
          <w:sz w:val="28"/>
          <w:szCs w:val="28"/>
        </w:rPr>
        <w:t>14</w:t>
      </w:r>
      <w:r>
        <w:rPr>
          <w:rFonts w:ascii="Arial Narrow" w:hAnsi="Arial Narrow" w:cs="Tahoma"/>
          <w:sz w:val="28"/>
          <w:szCs w:val="28"/>
        </w:rPr>
        <w:t xml:space="preserve"> de </w:t>
      </w:r>
      <w:r w:rsidR="00535705">
        <w:rPr>
          <w:rFonts w:ascii="Arial Narrow" w:hAnsi="Arial Narrow" w:cs="Tahoma"/>
          <w:sz w:val="28"/>
          <w:szCs w:val="28"/>
        </w:rPr>
        <w:t>noviembre</w:t>
      </w:r>
      <w:r>
        <w:rPr>
          <w:rFonts w:ascii="Arial Narrow" w:hAnsi="Arial Narrow" w:cs="Tahoma"/>
          <w:sz w:val="28"/>
          <w:szCs w:val="28"/>
        </w:rPr>
        <w:t xml:space="preserve"> de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5C3E20" w:rsidRDefault="002F2145" w:rsidP="002F2145">
      <w:pPr>
        <w:spacing w:line="360" w:lineRule="auto"/>
        <w:jc w:val="both"/>
        <w:rPr>
          <w:rFonts w:ascii="Arial Narrow" w:hAnsi="Arial Narrow" w:cs="Tahoma"/>
          <w:b/>
          <w:i/>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535705">
        <w:rPr>
          <w:rFonts w:ascii="Arial Narrow" w:hAnsi="Arial Narrow" w:cs="Tahoma"/>
          <w:sz w:val="28"/>
          <w:szCs w:val="28"/>
        </w:rPr>
        <w:t>el</w:t>
      </w:r>
      <w:r w:rsidRPr="00AF7EA4">
        <w:rPr>
          <w:rFonts w:ascii="Arial Narrow" w:hAnsi="Arial Narrow" w:cs="Tahoma"/>
          <w:sz w:val="28"/>
          <w:szCs w:val="28"/>
        </w:rPr>
        <w:t xml:space="preserve"> </w:t>
      </w:r>
      <w:r w:rsidR="00373E05">
        <w:rPr>
          <w:rFonts w:ascii="Arial Narrow" w:hAnsi="Arial Narrow" w:cs="Tahoma"/>
          <w:sz w:val="28"/>
          <w:szCs w:val="28"/>
        </w:rPr>
        <w:t>apoderad</w:t>
      </w:r>
      <w:r w:rsidR="00535705">
        <w:rPr>
          <w:rFonts w:ascii="Arial Narrow" w:hAnsi="Arial Narrow" w:cs="Tahoma"/>
          <w:sz w:val="28"/>
          <w:szCs w:val="28"/>
        </w:rPr>
        <w:t>o</w:t>
      </w:r>
      <w:r w:rsidR="00373E05">
        <w:rPr>
          <w:rFonts w:ascii="Arial Narrow" w:hAnsi="Arial Narrow" w:cs="Tahoma"/>
          <w:sz w:val="28"/>
          <w:szCs w:val="28"/>
        </w:rPr>
        <w:t xml:space="preserve"> judicial del señor</w:t>
      </w:r>
      <w:r>
        <w:rPr>
          <w:rFonts w:ascii="Arial Narrow" w:hAnsi="Arial Narrow" w:cs="Tahoma"/>
          <w:sz w:val="28"/>
          <w:szCs w:val="28"/>
        </w:rPr>
        <w:t xml:space="preserve"> </w:t>
      </w:r>
      <w:r w:rsidR="00535705">
        <w:rPr>
          <w:rFonts w:ascii="Arial Narrow" w:hAnsi="Arial Narrow" w:cs="Tahoma"/>
          <w:b/>
          <w:i/>
          <w:sz w:val="28"/>
          <w:szCs w:val="28"/>
        </w:rPr>
        <w:t>Gabriel Morales Valencia</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373E05">
        <w:rPr>
          <w:rFonts w:ascii="Arial Narrow" w:hAnsi="Arial Narrow" w:cs="Tahoma"/>
          <w:sz w:val="28"/>
          <w:szCs w:val="28"/>
        </w:rPr>
        <w:t xml:space="preserve">el </w:t>
      </w:r>
      <w:r w:rsidR="00535705">
        <w:rPr>
          <w:rFonts w:ascii="Arial Narrow" w:hAnsi="Arial Narrow" w:cs="Tahoma"/>
          <w:b/>
          <w:sz w:val="28"/>
          <w:szCs w:val="28"/>
        </w:rPr>
        <w:t>Congreso de la República – Sección de Registro y Control</w:t>
      </w:r>
      <w:r w:rsidR="00D90480" w:rsidRPr="00D90480">
        <w:rPr>
          <w:rFonts w:ascii="Arial Narrow" w:hAnsi="Arial Narrow" w:cs="Tahoma"/>
          <w:b/>
          <w:i/>
          <w:sz w:val="28"/>
          <w:szCs w:val="28"/>
        </w:rPr>
        <w:t xml:space="preserve">, </w:t>
      </w:r>
      <w:r w:rsidRPr="00AF7EA4">
        <w:rPr>
          <w:rFonts w:ascii="Arial Narrow" w:hAnsi="Arial Narrow" w:cs="Tahoma"/>
          <w:sz w:val="28"/>
          <w:szCs w:val="28"/>
        </w:rPr>
        <w:t xml:space="preserve">por la presunta violación de su derecho fundamental </w:t>
      </w:r>
      <w:r w:rsidR="00403D6F">
        <w:rPr>
          <w:rFonts w:ascii="Arial Narrow" w:hAnsi="Arial Narrow" w:cs="Tahoma"/>
          <w:sz w:val="28"/>
          <w:szCs w:val="28"/>
        </w:rPr>
        <w:t>de petición.</w:t>
      </w:r>
      <w:r w:rsidR="00C77637">
        <w:rPr>
          <w:rFonts w:ascii="Arial Narrow" w:hAnsi="Arial Narrow" w:cs="Tahoma"/>
          <w:sz w:val="28"/>
          <w:szCs w:val="28"/>
        </w:rPr>
        <w:t xml:space="preserve"> </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403D6F" w:rsidRPr="00AF7EA4" w:rsidRDefault="00403D6F" w:rsidP="00403D6F">
      <w:pPr>
        <w:spacing w:line="360" w:lineRule="auto"/>
        <w:ind w:left="360"/>
        <w:jc w:val="both"/>
        <w:rPr>
          <w:rFonts w:ascii="Arial Narrow" w:hAnsi="Arial Narrow" w:cs="Tahoma"/>
          <w:b/>
          <w:bCs/>
          <w:i/>
          <w:sz w:val="28"/>
          <w:szCs w:val="28"/>
        </w:rPr>
      </w:pPr>
    </w:p>
    <w:p w:rsidR="00A97969"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w:t>
      </w:r>
      <w:r w:rsidR="00373E05">
        <w:rPr>
          <w:rFonts w:ascii="Arial Narrow" w:hAnsi="Arial Narrow" w:cs="Tahoma"/>
          <w:sz w:val="28"/>
          <w:szCs w:val="28"/>
        </w:rPr>
        <w:t xml:space="preserve">del señor </w:t>
      </w:r>
      <w:r w:rsidR="00535705">
        <w:rPr>
          <w:rFonts w:ascii="Arial Narrow" w:hAnsi="Arial Narrow" w:cs="Tahoma"/>
          <w:sz w:val="28"/>
          <w:szCs w:val="28"/>
        </w:rPr>
        <w:t>Gabriel Morales Valencia</w:t>
      </w:r>
      <w:r w:rsidR="00E12555">
        <w:rPr>
          <w:rFonts w:ascii="Arial Narrow" w:hAnsi="Arial Narrow" w:cs="Tahoma"/>
          <w:sz w:val="28"/>
          <w:szCs w:val="28"/>
        </w:rPr>
        <w:t xml:space="preserve">, identificado con cc No. </w:t>
      </w:r>
      <w:r w:rsidR="007E7409">
        <w:rPr>
          <w:rFonts w:ascii="Arial Narrow" w:hAnsi="Arial Narrow" w:cs="Tahoma"/>
          <w:sz w:val="28"/>
          <w:szCs w:val="28"/>
        </w:rPr>
        <w:t>10.063.963</w:t>
      </w:r>
      <w:r w:rsidR="00E12555">
        <w:rPr>
          <w:rFonts w:ascii="Arial Narrow" w:hAnsi="Arial Narrow" w:cs="Tahoma"/>
          <w:sz w:val="28"/>
          <w:szCs w:val="28"/>
        </w:rPr>
        <w:t xml:space="preserve"> de Pereira</w:t>
      </w:r>
      <w:r w:rsidR="00403D6F">
        <w:rPr>
          <w:rFonts w:ascii="Arial Narrow" w:hAnsi="Arial Narrow" w:cs="Tahoma"/>
          <w:sz w:val="28"/>
          <w:szCs w:val="28"/>
        </w:rPr>
        <w:t xml:space="preserve">, </w:t>
      </w:r>
      <w:r w:rsidR="00F46053">
        <w:rPr>
          <w:rFonts w:ascii="Arial Narrow" w:hAnsi="Arial Narrow" w:cs="Tahoma"/>
          <w:sz w:val="28"/>
          <w:szCs w:val="28"/>
        </w:rPr>
        <w:t xml:space="preserve">quien actúa </w:t>
      </w:r>
      <w:r w:rsidR="00A97969">
        <w:rPr>
          <w:rFonts w:ascii="Arial Narrow" w:hAnsi="Arial Narrow" w:cs="Tahoma"/>
          <w:sz w:val="28"/>
          <w:szCs w:val="28"/>
        </w:rPr>
        <w:t xml:space="preserve">por medio de </w:t>
      </w:r>
      <w:r w:rsidR="00E12555">
        <w:rPr>
          <w:rFonts w:ascii="Arial Narrow" w:hAnsi="Arial Narrow" w:cs="Tahoma"/>
          <w:sz w:val="28"/>
          <w:szCs w:val="28"/>
        </w:rPr>
        <w:t>apoderada judicial</w:t>
      </w:r>
      <w:r w:rsidR="00A97969">
        <w:rPr>
          <w:rFonts w:ascii="Arial Narrow" w:hAnsi="Arial Narrow" w:cs="Tahoma"/>
          <w:sz w:val="28"/>
          <w:szCs w:val="28"/>
        </w:rPr>
        <w:t>.</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7E7409" w:rsidRDefault="00E12555"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 xml:space="preserve">Se trata del </w:t>
      </w:r>
      <w:r w:rsidR="007E7409">
        <w:rPr>
          <w:rFonts w:ascii="Arial Narrow" w:hAnsi="Arial Narrow" w:cs="Tahoma"/>
          <w:sz w:val="28"/>
          <w:szCs w:val="28"/>
        </w:rPr>
        <w:t>Congreso de la Republica- Sección de Registro y Control</w:t>
      </w:r>
      <w:r>
        <w:rPr>
          <w:rFonts w:ascii="Arial Narrow" w:hAnsi="Arial Narrow" w:cs="Tahoma"/>
          <w:sz w:val="28"/>
          <w:szCs w:val="28"/>
        </w:rPr>
        <w:t>, representad</w:t>
      </w:r>
      <w:r w:rsidR="007E7409">
        <w:rPr>
          <w:rFonts w:ascii="Arial Narrow" w:hAnsi="Arial Narrow" w:cs="Tahoma"/>
          <w:sz w:val="28"/>
          <w:szCs w:val="28"/>
        </w:rPr>
        <w:t>o</w:t>
      </w:r>
      <w:r>
        <w:rPr>
          <w:rFonts w:ascii="Arial Narrow" w:hAnsi="Arial Narrow" w:cs="Tahoma"/>
          <w:sz w:val="28"/>
          <w:szCs w:val="28"/>
        </w:rPr>
        <w:t xml:space="preserve"> por la </w:t>
      </w:r>
      <w:r w:rsidR="007E7409">
        <w:rPr>
          <w:rFonts w:ascii="Arial Narrow" w:hAnsi="Arial Narrow" w:cs="Tahoma"/>
          <w:sz w:val="28"/>
          <w:szCs w:val="28"/>
        </w:rPr>
        <w:t>Dra. Marisol Rincón Rozo, Jefe de dicha dependencia.</w:t>
      </w:r>
    </w:p>
    <w:p w:rsidR="00B77714" w:rsidRDefault="007E7409" w:rsidP="00F46053">
      <w:pPr>
        <w:pStyle w:val="Prrafodelista"/>
        <w:numPr>
          <w:ilvl w:val="0"/>
          <w:numId w:val="6"/>
        </w:numPr>
        <w:spacing w:line="360" w:lineRule="auto"/>
        <w:jc w:val="both"/>
        <w:rPr>
          <w:rFonts w:ascii="Arial Narrow" w:hAnsi="Arial Narrow" w:cs="Tahoma"/>
          <w:sz w:val="28"/>
          <w:szCs w:val="28"/>
        </w:rPr>
      </w:pPr>
      <w:r>
        <w:rPr>
          <w:rFonts w:ascii="Arial Narrow" w:hAnsi="Arial Narrow" w:cs="Tahoma"/>
          <w:sz w:val="28"/>
          <w:szCs w:val="28"/>
        </w:rPr>
        <w:t xml:space="preserve">Igualmente se dispuso la vinculación del Congreso de la </w:t>
      </w:r>
      <w:r w:rsidR="00B77714">
        <w:rPr>
          <w:rFonts w:ascii="Arial Narrow" w:hAnsi="Arial Narrow" w:cs="Tahoma"/>
          <w:sz w:val="28"/>
          <w:szCs w:val="28"/>
        </w:rPr>
        <w:t>República</w:t>
      </w:r>
      <w:r>
        <w:rPr>
          <w:rFonts w:ascii="Arial Narrow" w:hAnsi="Arial Narrow" w:cs="Tahoma"/>
          <w:sz w:val="28"/>
          <w:szCs w:val="28"/>
        </w:rPr>
        <w:t xml:space="preserve">, representado por su presidente </w:t>
      </w:r>
      <w:r w:rsidR="00B77714">
        <w:rPr>
          <w:rFonts w:ascii="Arial Narrow" w:hAnsi="Arial Narrow" w:cs="Tahoma"/>
          <w:sz w:val="28"/>
          <w:szCs w:val="28"/>
        </w:rPr>
        <w:t xml:space="preserve"> Efraín Cepeda Sanabria.</w:t>
      </w:r>
    </w:p>
    <w:p w:rsidR="00E12555" w:rsidRDefault="00E12555" w:rsidP="00FA36C8">
      <w:pPr>
        <w:pStyle w:val="Prrafodelista"/>
        <w:spacing w:line="360" w:lineRule="auto"/>
        <w:jc w:val="center"/>
        <w:rPr>
          <w:rFonts w:ascii="Arial Narrow" w:hAnsi="Arial Narrow" w:cs="Tahoma"/>
          <w:sz w:val="28"/>
          <w:szCs w:val="28"/>
        </w:rPr>
      </w:pPr>
    </w:p>
    <w:p w:rsidR="002F2145" w:rsidRPr="00AF7EA4" w:rsidRDefault="002F2145" w:rsidP="00FA36C8">
      <w:pPr>
        <w:pStyle w:val="Prrafodelista"/>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B77714" w:rsidRDefault="00A77AE3"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E12555">
        <w:rPr>
          <w:rFonts w:ascii="Arial Narrow" w:hAnsi="Arial Narrow" w:cs="Tahoma"/>
          <w:b w:val="0"/>
          <w:szCs w:val="28"/>
        </w:rPr>
        <w:t>el</w:t>
      </w:r>
      <w:r>
        <w:rPr>
          <w:rFonts w:ascii="Arial Narrow" w:hAnsi="Arial Narrow" w:cs="Tahoma"/>
          <w:b w:val="0"/>
          <w:szCs w:val="28"/>
        </w:rPr>
        <w:t xml:space="preserve"> accionante que </w:t>
      </w:r>
      <w:r w:rsidR="00B77714">
        <w:rPr>
          <w:rFonts w:ascii="Arial Narrow" w:hAnsi="Arial Narrow" w:cs="Tahoma"/>
          <w:b w:val="0"/>
          <w:szCs w:val="28"/>
        </w:rPr>
        <w:t>radic</w:t>
      </w:r>
      <w:r w:rsidR="00ED7701">
        <w:rPr>
          <w:rFonts w:ascii="Arial Narrow" w:hAnsi="Arial Narrow" w:cs="Tahoma"/>
          <w:b w:val="0"/>
          <w:szCs w:val="28"/>
        </w:rPr>
        <w:t>ó u</w:t>
      </w:r>
      <w:r w:rsidR="00B77714">
        <w:rPr>
          <w:rFonts w:ascii="Arial Narrow" w:hAnsi="Arial Narrow" w:cs="Tahoma"/>
          <w:b w:val="0"/>
          <w:szCs w:val="28"/>
        </w:rPr>
        <w:t>n derecho de petición ante la entidad accionada pidiendo unos certificados de período de vinculación laboral (tipo 1,2 y 3B), que el 24 de agosto de 2017 recibió a vuelta de correo los aludidos certificados pero sin firma del funcionario competente.</w:t>
      </w:r>
    </w:p>
    <w:p w:rsidR="00E12555" w:rsidRDefault="00E12555" w:rsidP="002F2145">
      <w:pPr>
        <w:pStyle w:val="Textoindependiente21"/>
        <w:ind w:firstLine="851"/>
        <w:rPr>
          <w:rFonts w:ascii="Arial Narrow" w:hAnsi="Arial Narrow" w:cs="Tahoma"/>
          <w:b w:val="0"/>
          <w:szCs w:val="28"/>
        </w:rPr>
      </w:pPr>
    </w:p>
    <w:p w:rsidR="00EA39DC" w:rsidRDefault="00045A69" w:rsidP="002F2145">
      <w:pPr>
        <w:pStyle w:val="Textoindependiente21"/>
        <w:ind w:firstLine="851"/>
        <w:rPr>
          <w:rFonts w:ascii="Arial Narrow" w:hAnsi="Arial Narrow" w:cs="Tahoma"/>
          <w:b w:val="0"/>
          <w:szCs w:val="28"/>
        </w:rPr>
      </w:pPr>
      <w:r>
        <w:rPr>
          <w:rFonts w:ascii="Arial Narrow" w:hAnsi="Arial Narrow" w:cs="Tahoma"/>
          <w:b w:val="0"/>
          <w:szCs w:val="28"/>
        </w:rPr>
        <w:t>Por lo anterior, pretende que se le tutele</w:t>
      </w:r>
      <w:r w:rsidR="00EA39DC">
        <w:rPr>
          <w:rFonts w:ascii="Arial Narrow" w:hAnsi="Arial Narrow" w:cs="Tahoma"/>
          <w:b w:val="0"/>
          <w:szCs w:val="28"/>
        </w:rPr>
        <w:t xml:space="preserve"> su derecho fundamental de petición y se ordene la respuesta inmediata y de fondo al pedido elevado.</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356570" w:rsidRDefault="009E3D8C" w:rsidP="00C771A1">
      <w:pPr>
        <w:pStyle w:val="Textoindependiente21"/>
        <w:ind w:firstLine="851"/>
        <w:rPr>
          <w:rFonts w:ascii="Arial Narrow" w:hAnsi="Arial Narrow" w:cs="Tahoma"/>
          <w:b w:val="0"/>
          <w:szCs w:val="28"/>
        </w:rPr>
      </w:pPr>
      <w:r>
        <w:rPr>
          <w:rFonts w:ascii="Arial Narrow" w:hAnsi="Arial Narrow" w:cs="Tahoma"/>
          <w:b w:val="0"/>
          <w:szCs w:val="28"/>
        </w:rPr>
        <w:t xml:space="preserve">Debidamente notificada la entidad accionada, </w:t>
      </w:r>
      <w:r w:rsidR="00356570">
        <w:rPr>
          <w:rFonts w:ascii="Arial Narrow" w:hAnsi="Arial Narrow" w:cs="Tahoma"/>
          <w:b w:val="0"/>
          <w:szCs w:val="28"/>
        </w:rPr>
        <w:t>pide que se declare el hecho superado, amén que se remitieron las certificaciones en debida forma y debidamente firmadas.</w:t>
      </w:r>
    </w:p>
    <w:p w:rsidR="00EA39DC" w:rsidRDefault="00EA39DC"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EA39DC" w:rsidRPr="00AF7EA4" w:rsidRDefault="00EA39DC" w:rsidP="00EA39DC">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EA39DC" w:rsidRPr="00AF7EA4" w:rsidRDefault="00EA39DC" w:rsidP="00EA39DC">
      <w:pPr>
        <w:tabs>
          <w:tab w:val="left" w:pos="-720"/>
        </w:tabs>
        <w:suppressAutoHyphens/>
        <w:ind w:right="-7" w:firstLine="851"/>
        <w:jc w:val="both"/>
        <w:rPr>
          <w:rFonts w:ascii="Arial Narrow" w:hAnsi="Arial Narrow" w:cs="Tahoma"/>
          <w:bCs/>
          <w:i/>
          <w:color w:val="000000"/>
          <w:spacing w:val="-2"/>
          <w:sz w:val="28"/>
          <w:szCs w:val="28"/>
        </w:rPr>
      </w:pPr>
    </w:p>
    <w:p w:rsidR="00EA39DC" w:rsidRDefault="00EA39DC" w:rsidP="00EA39DC">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Pr>
          <w:rFonts w:ascii="Arial Narrow" w:hAnsi="Arial Narrow" w:cs="Tahoma"/>
          <w:bCs/>
          <w:i/>
          <w:color w:val="000000"/>
          <w:spacing w:val="-2"/>
          <w:sz w:val="28"/>
          <w:szCs w:val="28"/>
        </w:rPr>
        <w:t>Ha cesado el motivo de la vulneración del derecho de petición del accionante</w:t>
      </w:r>
      <w:r w:rsidRPr="00AF7EA4">
        <w:rPr>
          <w:rFonts w:ascii="Arial Narrow" w:hAnsi="Arial Narrow" w:cs="Tahoma"/>
          <w:bCs/>
          <w:i/>
          <w:color w:val="000000"/>
          <w:spacing w:val="-2"/>
          <w:sz w:val="28"/>
          <w:szCs w:val="28"/>
        </w:rPr>
        <w:t>?</w:t>
      </w:r>
    </w:p>
    <w:p w:rsidR="00EA39DC" w:rsidRPr="00AF7EA4" w:rsidRDefault="00EA39DC" w:rsidP="00EA39DC">
      <w:pPr>
        <w:tabs>
          <w:tab w:val="left" w:pos="-720"/>
        </w:tabs>
        <w:suppressAutoHyphens/>
        <w:ind w:right="-7" w:firstLine="851"/>
        <w:jc w:val="both"/>
        <w:rPr>
          <w:rFonts w:ascii="Arial Narrow" w:hAnsi="Arial Narrow" w:cs="Tahoma"/>
          <w:bCs/>
          <w:i/>
          <w:color w:val="000000"/>
          <w:spacing w:val="-2"/>
          <w:sz w:val="28"/>
          <w:szCs w:val="28"/>
        </w:rPr>
      </w:pPr>
    </w:p>
    <w:p w:rsidR="00EA39DC" w:rsidRDefault="00EA39DC" w:rsidP="00EA39DC">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EA39DC" w:rsidRPr="00AF7EA4" w:rsidRDefault="00EA39DC" w:rsidP="00EA39DC">
      <w:pPr>
        <w:ind w:left="1134"/>
        <w:jc w:val="both"/>
        <w:rPr>
          <w:rFonts w:ascii="Arial Narrow" w:hAnsi="Arial Narrow" w:cs="Arial"/>
          <w:b/>
          <w:i/>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EA39DC" w:rsidRDefault="00EA39DC" w:rsidP="00EA39DC">
      <w:pPr>
        <w:spacing w:line="360" w:lineRule="auto"/>
        <w:ind w:firstLine="993"/>
        <w:jc w:val="both"/>
        <w:rPr>
          <w:rFonts w:ascii="Arial Narrow" w:hAnsi="Arial Narrow" w:cs="Arial"/>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Por ello, cuando el acto o la omisión que amenaza o pone en peligro el derecho fundamental de una persona cesa, la acción de tutela pierde su objeto de protección, debiendo declararse improcedente. La Corte Constitucional se ha pronunciado profusamente frente al tema, siendo pertinente para una mejor ilustración, citar uno de tales pronunciamientos:</w:t>
      </w:r>
    </w:p>
    <w:p w:rsidR="00EA39DC" w:rsidRDefault="00EA39DC" w:rsidP="00EA39DC">
      <w:pPr>
        <w:spacing w:line="360" w:lineRule="auto"/>
        <w:ind w:firstLine="993"/>
        <w:jc w:val="both"/>
        <w:rPr>
          <w:rFonts w:ascii="Arial Narrow" w:hAnsi="Arial Narrow" w:cs="Arial"/>
          <w:iCs/>
          <w:sz w:val="28"/>
          <w:szCs w:val="28"/>
        </w:rPr>
      </w:pP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 xml:space="preserve"> </w:t>
      </w:r>
    </w:p>
    <w:p w:rsidR="00EA39DC" w:rsidRPr="00CB275F" w:rsidRDefault="00EA39DC" w:rsidP="00EA39DC">
      <w:pPr>
        <w:spacing w:line="360" w:lineRule="auto"/>
        <w:ind w:firstLine="993"/>
        <w:jc w:val="both"/>
        <w:rPr>
          <w:rFonts w:ascii="Arial Narrow" w:hAnsi="Arial Narrow" w:cs="Arial"/>
          <w:i/>
          <w:iCs/>
          <w:sz w:val="28"/>
          <w:szCs w:val="28"/>
        </w:rPr>
      </w:pPr>
      <w:r w:rsidRPr="00CB275F">
        <w:rPr>
          <w:rFonts w:ascii="Arial Narrow" w:hAnsi="Arial Narrow" w:cs="Arial"/>
          <w:i/>
          <w:iCs/>
          <w:sz w:val="28"/>
          <w:szCs w:val="28"/>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Pr>
          <w:rStyle w:val="Refdenotaalpie"/>
          <w:rFonts w:ascii="Arial Narrow" w:hAnsi="Arial Narrow" w:cs="Arial"/>
          <w:i/>
          <w:iCs/>
          <w:sz w:val="28"/>
          <w:szCs w:val="28"/>
        </w:rPr>
        <w:footnoteReference w:id="1"/>
      </w:r>
      <w:r w:rsidRPr="00CB275F">
        <w:rPr>
          <w:rFonts w:ascii="Arial Narrow" w:hAnsi="Arial Narrow" w:cs="Arial"/>
          <w:i/>
          <w:iCs/>
          <w:sz w:val="28"/>
          <w:szCs w:val="28"/>
        </w:rPr>
        <w:t xml:space="preserve">   </w:t>
      </w:r>
    </w:p>
    <w:p w:rsidR="00EA39DC" w:rsidRDefault="00EA39DC" w:rsidP="00EA39DC">
      <w:pPr>
        <w:spacing w:line="360" w:lineRule="auto"/>
        <w:ind w:firstLine="993"/>
        <w:jc w:val="both"/>
        <w:rPr>
          <w:rFonts w:ascii="Arial Narrow" w:hAnsi="Arial Narrow" w:cs="Arial"/>
          <w:iCs/>
          <w:sz w:val="28"/>
          <w:szCs w:val="28"/>
        </w:rPr>
      </w:pPr>
    </w:p>
    <w:p w:rsidR="00EA39DC"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Ahora,</w:t>
      </w:r>
      <w:r w:rsidR="00B56B11">
        <w:rPr>
          <w:rFonts w:ascii="Arial Narrow" w:hAnsi="Arial Narrow" w:cs="Arial"/>
          <w:iCs/>
          <w:sz w:val="28"/>
          <w:szCs w:val="28"/>
        </w:rPr>
        <w:t xml:space="preserve"> entratándose d</w:t>
      </w:r>
      <w:r>
        <w:rPr>
          <w:rFonts w:ascii="Arial Narrow" w:hAnsi="Arial Narrow" w:cs="Arial"/>
          <w:iCs/>
          <w:sz w:val="28"/>
          <w:szCs w:val="28"/>
        </w:rPr>
        <w:t>el derecho de petición</w:t>
      </w:r>
      <w:r w:rsidR="00DB1A24">
        <w:rPr>
          <w:rFonts w:ascii="Arial Narrow" w:hAnsi="Arial Narrow" w:cs="Arial"/>
          <w:iCs/>
          <w:sz w:val="28"/>
          <w:szCs w:val="28"/>
        </w:rPr>
        <w:t xml:space="preserve">, se </w:t>
      </w:r>
      <w:r>
        <w:rPr>
          <w:rFonts w:ascii="Arial Narrow" w:hAnsi="Arial Narrow" w:cs="Arial"/>
          <w:iCs/>
          <w:sz w:val="28"/>
          <w:szCs w:val="28"/>
        </w:rPr>
        <w:t xml:space="preserve">exige un grado de satisfacción especial, dado que su núcleo esencial, está compuesto por tres elementos esenciales, a saber: (i) la posibilidad de elevar peticiones a las autoridades; (ii) el correlativo deber de estas de resolver el asunto pedido de fondo y oportunamente y (iii) que la respuesta se dé a conocer al peticionario de manera pronta, conforme a los términos legales. Por lo tanto, si alguno de estos presupuestos no se ha satisfecho, no podrá decirse que se ha superado la vulneración, y por ende deberá el Juez de tutela adoptar las medidas necesarias para su protección. </w:t>
      </w:r>
    </w:p>
    <w:p w:rsidR="00EA39DC" w:rsidRDefault="00EA39DC" w:rsidP="00EA39DC">
      <w:pPr>
        <w:spacing w:line="360" w:lineRule="auto"/>
        <w:ind w:firstLine="993"/>
        <w:jc w:val="both"/>
        <w:rPr>
          <w:rFonts w:ascii="Arial Narrow" w:hAnsi="Arial Narrow" w:cs="Arial"/>
          <w:iCs/>
          <w:sz w:val="28"/>
          <w:szCs w:val="28"/>
        </w:rPr>
      </w:pPr>
    </w:p>
    <w:p w:rsidR="00356570" w:rsidRDefault="00EA39DC"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Pues bien, en el caso puntual se tiene que </w:t>
      </w:r>
      <w:r w:rsidR="00356570">
        <w:rPr>
          <w:rFonts w:ascii="Arial Narrow" w:hAnsi="Arial Narrow" w:cs="Arial"/>
          <w:iCs/>
          <w:sz w:val="28"/>
          <w:szCs w:val="28"/>
        </w:rPr>
        <w:t>el órgano legislativo por medio de la división de registro y control, dio respuesta al pedido del accionante, al remitir nuevamente los formatos de certificación 1, 2 y 3B del Ministerio de Hacienda y Crédito Público, debidamente suscritos en esta oportunidad, tal como se acredita con el oficio SRC-CS-1064-2017 del 31 de octubre de este año, remitidos por correo y que, conforme se avista con la constancia del Abogado Asesor del Despacho, efectivamente fue recibida por el interesado.</w:t>
      </w:r>
    </w:p>
    <w:p w:rsidR="00356570" w:rsidRDefault="00356570" w:rsidP="00EA39DC">
      <w:pPr>
        <w:spacing w:line="360" w:lineRule="auto"/>
        <w:ind w:firstLine="993"/>
        <w:jc w:val="both"/>
        <w:rPr>
          <w:rFonts w:ascii="Arial Narrow" w:hAnsi="Arial Narrow" w:cs="Arial"/>
          <w:iCs/>
          <w:sz w:val="28"/>
          <w:szCs w:val="28"/>
        </w:rPr>
      </w:pPr>
    </w:p>
    <w:p w:rsidR="00D931C5" w:rsidRDefault="004C1874" w:rsidP="00EA39DC">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Así las cosas, se observa que el </w:t>
      </w:r>
      <w:r w:rsidR="00356570">
        <w:rPr>
          <w:rFonts w:ascii="Arial Narrow" w:hAnsi="Arial Narrow" w:cs="Arial"/>
          <w:iCs/>
          <w:sz w:val="28"/>
          <w:szCs w:val="28"/>
        </w:rPr>
        <w:t xml:space="preserve">derecho de petición </w:t>
      </w:r>
      <w:r>
        <w:rPr>
          <w:rFonts w:ascii="Arial Narrow" w:hAnsi="Arial Narrow" w:cs="Arial"/>
          <w:iCs/>
          <w:sz w:val="28"/>
          <w:szCs w:val="28"/>
        </w:rPr>
        <w:t xml:space="preserve">elevado fue debidamente contestado por la entidad solicitada y tal decisión se puso en conocimiento de la parte interesada, elementos que sin duda estructuran la satisfacción del </w:t>
      </w:r>
      <w:r w:rsidR="00356570">
        <w:rPr>
          <w:rFonts w:ascii="Arial Narrow" w:hAnsi="Arial Narrow" w:cs="Arial"/>
          <w:iCs/>
          <w:sz w:val="28"/>
          <w:szCs w:val="28"/>
        </w:rPr>
        <w:t xml:space="preserve">aludido </w:t>
      </w:r>
      <w:r>
        <w:rPr>
          <w:rFonts w:ascii="Arial Narrow" w:hAnsi="Arial Narrow" w:cs="Arial"/>
          <w:iCs/>
          <w:sz w:val="28"/>
          <w:szCs w:val="28"/>
        </w:rPr>
        <w:t xml:space="preserve">derecho </w:t>
      </w:r>
      <w:r w:rsidR="00356570">
        <w:rPr>
          <w:rFonts w:ascii="Arial Narrow" w:hAnsi="Arial Narrow" w:cs="Arial"/>
          <w:iCs/>
          <w:sz w:val="28"/>
          <w:szCs w:val="28"/>
        </w:rPr>
        <w:t>fundamental</w:t>
      </w:r>
      <w:r>
        <w:rPr>
          <w:rFonts w:ascii="Arial Narrow" w:hAnsi="Arial Narrow" w:cs="Arial"/>
          <w:iCs/>
          <w:sz w:val="28"/>
          <w:szCs w:val="28"/>
        </w:rPr>
        <w:t xml:space="preserve"> y, por ende, p</w:t>
      </w:r>
      <w:r w:rsidR="00356570">
        <w:rPr>
          <w:rFonts w:ascii="Arial Narrow" w:hAnsi="Arial Narrow" w:cs="Arial"/>
          <w:iCs/>
          <w:sz w:val="28"/>
          <w:szCs w:val="28"/>
        </w:rPr>
        <w:t>ierde</w:t>
      </w:r>
      <w:r>
        <w:rPr>
          <w:rFonts w:ascii="Arial Narrow" w:hAnsi="Arial Narrow" w:cs="Arial"/>
          <w:iCs/>
          <w:sz w:val="28"/>
          <w:szCs w:val="28"/>
        </w:rPr>
        <w:t xml:space="preserve"> su razón de ser la presente acción tutelar al haberse superado el hecho que la motivó.</w:t>
      </w:r>
    </w:p>
    <w:p w:rsidR="002A394F" w:rsidRPr="007868FD" w:rsidRDefault="002A394F" w:rsidP="00EA39DC">
      <w:pPr>
        <w:rPr>
          <w:rFonts w:ascii="Arial Narrow" w:hAnsi="Arial Narrow"/>
          <w:sz w:val="28"/>
          <w:szCs w:val="28"/>
        </w:rPr>
      </w:pPr>
    </w:p>
    <w:p w:rsidR="00EA39DC" w:rsidRPr="00AF7EA4" w:rsidRDefault="00EA39DC" w:rsidP="00EA39DC">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DE0DCC" w:rsidRDefault="00DE0DCC" w:rsidP="00DE0DCC">
      <w:pPr>
        <w:pStyle w:val="Textosinformato"/>
        <w:spacing w:line="360" w:lineRule="auto"/>
        <w:ind w:firstLine="900"/>
        <w:jc w:val="both"/>
        <w:rPr>
          <w:rFonts w:ascii="Arial Narrow" w:eastAsia="SimSun" w:hAnsi="Arial Narrow" w:cs="Arial"/>
          <w:sz w:val="28"/>
          <w:szCs w:val="28"/>
        </w:rPr>
      </w:pPr>
      <w:r w:rsidRPr="00AF7EA4">
        <w:rPr>
          <w:rFonts w:ascii="Arial Narrow" w:hAnsi="Arial Narrow" w:cs="Arial"/>
          <w:b/>
          <w:color w:val="000000"/>
          <w:spacing w:val="-2"/>
          <w:sz w:val="28"/>
          <w:szCs w:val="28"/>
        </w:rPr>
        <w:t xml:space="preserve">1º. </w:t>
      </w:r>
      <w:r w:rsidR="002A394F">
        <w:rPr>
          <w:rFonts w:ascii="Arial Narrow" w:eastAsia="SimSun" w:hAnsi="Arial Narrow" w:cs="Arial"/>
          <w:b/>
          <w:i/>
          <w:sz w:val="28"/>
          <w:szCs w:val="28"/>
        </w:rPr>
        <w:t>Declarar improcedente</w:t>
      </w:r>
      <w:r w:rsidR="00EE081E">
        <w:rPr>
          <w:rFonts w:ascii="Arial Narrow" w:eastAsia="SimSun" w:hAnsi="Arial Narrow" w:cs="Arial"/>
          <w:b/>
          <w:i/>
          <w:sz w:val="28"/>
          <w:szCs w:val="28"/>
        </w:rPr>
        <w:t xml:space="preserve"> </w:t>
      </w:r>
      <w:r w:rsidR="00EE081E">
        <w:rPr>
          <w:rFonts w:ascii="Arial Narrow" w:eastAsia="SimSun" w:hAnsi="Arial Narrow" w:cs="Arial"/>
          <w:sz w:val="28"/>
          <w:szCs w:val="28"/>
        </w:rPr>
        <w:t xml:space="preserve">la acción de tutela propuesta por </w:t>
      </w:r>
      <w:r w:rsidR="004C1874">
        <w:rPr>
          <w:rFonts w:ascii="Arial Narrow" w:eastAsia="SimSun" w:hAnsi="Arial Narrow" w:cs="Arial"/>
          <w:sz w:val="28"/>
          <w:szCs w:val="28"/>
        </w:rPr>
        <w:t>el</w:t>
      </w:r>
      <w:r w:rsidR="00EE081E">
        <w:rPr>
          <w:rFonts w:ascii="Arial Narrow" w:eastAsia="SimSun" w:hAnsi="Arial Narrow" w:cs="Arial"/>
          <w:sz w:val="28"/>
          <w:szCs w:val="28"/>
        </w:rPr>
        <w:t xml:space="preserve"> señor </w:t>
      </w:r>
      <w:r w:rsidR="00356570">
        <w:rPr>
          <w:rFonts w:ascii="Arial Narrow" w:eastAsia="SimSun" w:hAnsi="Arial Narrow" w:cs="Arial"/>
          <w:sz w:val="28"/>
          <w:szCs w:val="28"/>
        </w:rPr>
        <w:t>Gabriel Morales Valencia</w:t>
      </w:r>
      <w:r w:rsidR="00EE081E">
        <w:rPr>
          <w:rFonts w:ascii="Arial Narrow" w:eastAsia="SimSun" w:hAnsi="Arial Narrow" w:cs="Arial"/>
          <w:sz w:val="28"/>
          <w:szCs w:val="28"/>
        </w:rPr>
        <w:t xml:space="preserve">, </w:t>
      </w:r>
      <w:r w:rsidR="002A394F">
        <w:rPr>
          <w:rFonts w:ascii="Arial Narrow" w:eastAsia="SimSun" w:hAnsi="Arial Narrow" w:cs="Arial"/>
          <w:sz w:val="28"/>
          <w:szCs w:val="28"/>
        </w:rPr>
        <w:t xml:space="preserve">al haberse superado el motivo de la violación. </w:t>
      </w:r>
    </w:p>
    <w:p w:rsidR="002A394F" w:rsidRPr="004C1874" w:rsidRDefault="002A394F" w:rsidP="00DE0DCC">
      <w:pPr>
        <w:pStyle w:val="Textosinformato"/>
        <w:spacing w:line="360" w:lineRule="auto"/>
        <w:ind w:firstLine="900"/>
        <w:jc w:val="both"/>
        <w:rPr>
          <w:rFonts w:ascii="Arial Narrow" w:eastAsia="SimSun" w:hAnsi="Arial Narrow" w:cs="Arial"/>
          <w:sz w:val="28"/>
          <w:szCs w:val="28"/>
        </w:rPr>
      </w:pPr>
    </w:p>
    <w:p w:rsidR="00DE0DCC" w:rsidRDefault="00DE0DCC" w:rsidP="00EE081E">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sz w:val="28"/>
          <w:szCs w:val="28"/>
          <w:lang w:val="es-ES_tradnl"/>
        </w:rPr>
      </w:pPr>
      <w:r>
        <w:rPr>
          <w:rFonts w:ascii="Arial Narrow" w:eastAsia="SimSun" w:hAnsi="Arial Narrow" w:cs="Arial"/>
          <w:b/>
          <w:i/>
          <w:sz w:val="28"/>
          <w:szCs w:val="28"/>
          <w:lang w:val="es-ES_tradnl"/>
        </w:rPr>
        <w:tab/>
      </w:r>
      <w:r w:rsidRPr="008D0272">
        <w:rPr>
          <w:rFonts w:ascii="Arial Narrow" w:eastAsia="SimSun" w:hAnsi="Arial Narrow" w:cs="Arial"/>
          <w:b/>
          <w:i/>
          <w:sz w:val="28"/>
          <w:szCs w:val="28"/>
          <w:lang w:val="es-ES_tradnl"/>
        </w:rPr>
        <w:t>2º.</w:t>
      </w:r>
      <w:r w:rsidR="00EE081E">
        <w:rPr>
          <w:rFonts w:ascii="Arial Narrow" w:hAnsi="Arial Narrow"/>
          <w:color w:val="2D2D2D"/>
          <w:sz w:val="28"/>
          <w:szCs w:val="28"/>
          <w:bdr w:val="none" w:sz="0" w:space="0" w:color="auto" w:frame="1"/>
          <w:shd w:val="clear" w:color="auto" w:fill="FFFFFF"/>
        </w:rPr>
        <w:t xml:space="preserve"> </w:t>
      </w:r>
      <w:r w:rsidR="00EE081E" w:rsidRPr="00AF7EA4">
        <w:rPr>
          <w:rFonts w:ascii="Arial Narrow" w:eastAsia="SimSun" w:hAnsi="Arial Narrow" w:cs="Arial"/>
          <w:b/>
          <w:i/>
          <w:sz w:val="28"/>
          <w:szCs w:val="28"/>
          <w:lang w:val="es-ES_tradnl"/>
        </w:rPr>
        <w:t>Notificar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D363DC" w:rsidRDefault="00D363DC" w:rsidP="00EE081E">
      <w:pPr>
        <w:tabs>
          <w:tab w:val="left" w:pos="993"/>
        </w:tabs>
        <w:overflowPunct w:val="0"/>
        <w:autoSpaceDE w:val="0"/>
        <w:autoSpaceDN w:val="0"/>
        <w:adjustRightInd w:val="0"/>
        <w:spacing w:line="360" w:lineRule="auto"/>
        <w:ind w:right="20"/>
        <w:jc w:val="both"/>
        <w:textAlignment w:val="baseline"/>
        <w:rPr>
          <w:rFonts w:ascii="Arial Narrow" w:hAnsi="Arial Narrow"/>
          <w:color w:val="2D2D2D"/>
          <w:sz w:val="28"/>
          <w:szCs w:val="28"/>
          <w:bdr w:val="none" w:sz="0" w:space="0" w:color="auto" w:frame="1"/>
          <w:shd w:val="clear" w:color="auto" w:fill="FFFFFF"/>
        </w:rPr>
      </w:pPr>
    </w:p>
    <w:p w:rsidR="00DE0DCC" w:rsidRDefault="00DE0DCC" w:rsidP="00DE0DCC">
      <w:pPr>
        <w:spacing w:line="360" w:lineRule="auto"/>
        <w:ind w:firstLine="993"/>
        <w:jc w:val="both"/>
        <w:rPr>
          <w:rFonts w:ascii="Arial Narrow" w:hAnsi="Arial Narrow"/>
          <w:sz w:val="28"/>
          <w:szCs w:val="28"/>
        </w:rPr>
      </w:pPr>
      <w:r w:rsidRPr="00AF7EA4">
        <w:rPr>
          <w:rFonts w:ascii="Arial Narrow" w:eastAsia="SimSun" w:hAnsi="Arial Narrow" w:cs="Arial"/>
          <w:b/>
          <w:i/>
          <w:sz w:val="28"/>
          <w:szCs w:val="28"/>
          <w:lang w:val="es-ES_tradnl"/>
        </w:rPr>
        <w:t>3º.</w:t>
      </w:r>
      <w:r w:rsidR="00EE081E" w:rsidRPr="00EE081E">
        <w:rPr>
          <w:rFonts w:ascii="Arial Narrow" w:eastAsia="SimSun" w:hAnsi="Arial Narrow" w:cs="Arial"/>
          <w:b/>
          <w:i/>
          <w:sz w:val="28"/>
          <w:szCs w:val="28"/>
          <w:lang w:val="es-ES_tradnl"/>
        </w:rPr>
        <w:t xml:space="preserve"> </w:t>
      </w:r>
      <w:r w:rsidR="00EE081E" w:rsidRPr="00AF7EA4">
        <w:rPr>
          <w:rFonts w:ascii="Arial Narrow" w:eastAsia="SimSun" w:hAnsi="Arial Narrow" w:cs="Arial"/>
          <w:b/>
          <w:i/>
          <w:sz w:val="28"/>
          <w:szCs w:val="28"/>
          <w:lang w:val="es-ES_tradnl"/>
        </w:rPr>
        <w:t>Disponer,</w:t>
      </w:r>
      <w:r w:rsidR="00EE081E" w:rsidRPr="00AF7EA4">
        <w:rPr>
          <w:rFonts w:ascii="Arial Narrow" w:eastAsia="SimSun" w:hAnsi="Arial Narrow" w:cs="Arial"/>
          <w:i/>
          <w:sz w:val="28"/>
          <w:szCs w:val="28"/>
          <w:lang w:val="es-ES_tradnl"/>
        </w:rPr>
        <w:t xml:space="preserve"> </w:t>
      </w:r>
      <w:r w:rsidR="00EE081E"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EE081E" w:rsidRPr="00AF7EA4">
          <w:rPr>
            <w:rFonts w:ascii="Arial Narrow" w:eastAsia="SimSun" w:hAnsi="Arial Narrow" w:cs="Arial"/>
            <w:sz w:val="28"/>
            <w:szCs w:val="28"/>
            <w:lang w:val="es-ES_tradnl"/>
          </w:rPr>
          <w:t>la Honorable Corte</w:t>
        </w:r>
      </w:smartTag>
      <w:r w:rsidR="00EE081E"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356570" w:rsidRDefault="00356570"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0A3959" w:rsidRDefault="000A3959" w:rsidP="000A3959">
      <w:pPr>
        <w:jc w:val="both"/>
        <w:rPr>
          <w:rFonts w:ascii="Arial Narrow" w:hAnsi="Arial Narrow" w:cs="Tahoma"/>
          <w:b/>
          <w:sz w:val="28"/>
          <w:szCs w:val="28"/>
        </w:rPr>
      </w:pPr>
      <w:r w:rsidRPr="000A3959">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t xml:space="preserve">     </w:t>
      </w:r>
    </w:p>
    <w:p w:rsidR="002F2145" w:rsidRPr="00B9093C" w:rsidRDefault="00145CD8"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SEPÙLVEDA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145CD8">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5CD8"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EDC" w:rsidRDefault="00E02EDC" w:rsidP="002F2145">
      <w:r>
        <w:separator/>
      </w:r>
    </w:p>
  </w:endnote>
  <w:endnote w:type="continuationSeparator" w:id="0">
    <w:p w:rsidR="00E02EDC" w:rsidRDefault="00E02EDC"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E02EDC"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E02EDC"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E02EDC">
      <w:rPr>
        <w:noProof/>
      </w:rPr>
      <w:t>1</w:t>
    </w:r>
    <w:r>
      <w:fldChar w:fldCharType="end"/>
    </w:r>
  </w:p>
  <w:p w:rsidR="00CD2D16" w:rsidRDefault="00E02E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EDC" w:rsidRDefault="00E02EDC" w:rsidP="002F2145">
      <w:r>
        <w:separator/>
      </w:r>
    </w:p>
  </w:footnote>
  <w:footnote w:type="continuationSeparator" w:id="0">
    <w:p w:rsidR="00E02EDC" w:rsidRDefault="00E02EDC" w:rsidP="002F2145">
      <w:r>
        <w:continuationSeparator/>
      </w:r>
    </w:p>
  </w:footnote>
  <w:footnote w:id="1">
    <w:p w:rsidR="00EA39DC" w:rsidRDefault="00EA39DC" w:rsidP="00EA39DC">
      <w:pPr>
        <w:pStyle w:val="Textonotapie"/>
      </w:pPr>
      <w:r>
        <w:rPr>
          <w:rStyle w:val="Refdenotaalpie"/>
        </w:rPr>
        <w:footnoteRef/>
      </w:r>
      <w:r>
        <w:t xml:space="preserve"> </w:t>
      </w:r>
      <w:r>
        <w:rPr>
          <w:color w:val="2D2D2D"/>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E02ED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FA" w:rsidRPr="002F2145" w:rsidRDefault="00BB1FFA" w:rsidP="00BB1FFA">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195</w:t>
    </w:r>
    <w:r w:rsidRPr="002F2145">
      <w:rPr>
        <w:rFonts w:ascii="Arial Narrow" w:hAnsi="Arial Narrow" w:cs="Arial"/>
        <w:bCs/>
        <w:iCs/>
        <w:lang w:eastAsia="es-MX"/>
      </w:rPr>
      <w:t>-00</w:t>
    </w:r>
    <w:r w:rsidRPr="002F2145">
      <w:rPr>
        <w:rFonts w:ascii="Arial Narrow" w:hAnsi="Arial Narrow" w:cs="Arial"/>
        <w:bCs/>
        <w:iCs/>
        <w:lang w:eastAsia="es-MX"/>
      </w:rPr>
      <w:tab/>
    </w:r>
  </w:p>
  <w:p w:rsidR="00BB1FFA" w:rsidRPr="002F2145" w:rsidRDefault="00BB1FFA" w:rsidP="00BB1FFA">
    <w:pPr>
      <w:rPr>
        <w:rFonts w:ascii="Arial Narrow" w:hAnsi="Arial Narrow"/>
      </w:rPr>
    </w:pPr>
    <w:r>
      <w:rPr>
        <w:rFonts w:ascii="Arial Narrow" w:hAnsi="Arial Narrow"/>
      </w:rPr>
      <w:t>Gabriel Morales Valencia vs. Congreso de la República</w:t>
    </w:r>
  </w:p>
  <w:p w:rsidR="005A239E" w:rsidRPr="004C1874" w:rsidRDefault="005A239E" w:rsidP="004C187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FA36C8">
      <w:rPr>
        <w:rFonts w:ascii="Arial Narrow" w:hAnsi="Arial Narrow" w:cs="Arial"/>
        <w:bCs/>
        <w:iCs/>
        <w:lang w:eastAsia="es-MX"/>
      </w:rPr>
      <w:t>7</w:t>
    </w:r>
    <w:r w:rsidRPr="002F2145">
      <w:rPr>
        <w:rFonts w:ascii="Arial Narrow" w:hAnsi="Arial Narrow" w:cs="Arial"/>
        <w:bCs/>
        <w:iCs/>
        <w:lang w:eastAsia="es-MX"/>
      </w:rPr>
      <w:t>-00</w:t>
    </w:r>
    <w:r w:rsidR="00403D6F">
      <w:rPr>
        <w:rFonts w:ascii="Arial Narrow" w:hAnsi="Arial Narrow" w:cs="Arial"/>
        <w:bCs/>
        <w:iCs/>
        <w:lang w:eastAsia="es-MX"/>
      </w:rPr>
      <w:t>1</w:t>
    </w:r>
    <w:r w:rsidR="00535705">
      <w:rPr>
        <w:rFonts w:ascii="Arial Narrow" w:hAnsi="Arial Narrow" w:cs="Arial"/>
        <w:bCs/>
        <w:iCs/>
        <w:lang w:eastAsia="es-MX"/>
      </w:rPr>
      <w:t>9</w:t>
    </w:r>
    <w:r w:rsidR="00373E05">
      <w:rPr>
        <w:rFonts w:ascii="Arial Narrow" w:hAnsi="Arial Narrow" w:cs="Arial"/>
        <w:bCs/>
        <w:iCs/>
        <w:lang w:eastAsia="es-MX"/>
      </w:rPr>
      <w:t>5</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535705" w:rsidP="008F2146">
    <w:pPr>
      <w:rPr>
        <w:rFonts w:ascii="Arial Narrow" w:hAnsi="Arial Narrow"/>
      </w:rPr>
    </w:pPr>
    <w:r>
      <w:rPr>
        <w:rFonts w:ascii="Arial Narrow" w:hAnsi="Arial Narrow"/>
      </w:rPr>
      <w:t>Gabriel Morales Valencia</w:t>
    </w:r>
    <w:r w:rsidR="00D90480">
      <w:rPr>
        <w:rFonts w:ascii="Arial Narrow" w:hAnsi="Arial Narrow"/>
      </w:rPr>
      <w:t xml:space="preserve"> vs. </w:t>
    </w:r>
    <w:r>
      <w:rPr>
        <w:rFonts w:ascii="Arial Narrow" w:hAnsi="Arial Narrow"/>
      </w:rPr>
      <w:t>Congreso de la República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040A35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0F03EA8"/>
    <w:multiLevelType w:val="hybridMultilevel"/>
    <w:tmpl w:val="AE6846F6"/>
    <w:lvl w:ilvl="0" w:tplc="A7AC193E">
      <w:start w:val="2"/>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3F97"/>
    <w:rsid w:val="00041FDB"/>
    <w:rsid w:val="00045A69"/>
    <w:rsid w:val="0004677C"/>
    <w:rsid w:val="0006481E"/>
    <w:rsid w:val="00076475"/>
    <w:rsid w:val="00080EA6"/>
    <w:rsid w:val="00083410"/>
    <w:rsid w:val="000A361C"/>
    <w:rsid w:val="000A3959"/>
    <w:rsid w:val="000B0005"/>
    <w:rsid w:val="000B7AC2"/>
    <w:rsid w:val="000E3B56"/>
    <w:rsid w:val="000E5245"/>
    <w:rsid w:val="000F045A"/>
    <w:rsid w:val="00104370"/>
    <w:rsid w:val="001123FB"/>
    <w:rsid w:val="00125594"/>
    <w:rsid w:val="00140F9F"/>
    <w:rsid w:val="00145CD8"/>
    <w:rsid w:val="001549EF"/>
    <w:rsid w:val="00157112"/>
    <w:rsid w:val="0017312B"/>
    <w:rsid w:val="00197403"/>
    <w:rsid w:val="001B007B"/>
    <w:rsid w:val="001B5C33"/>
    <w:rsid w:val="001B671D"/>
    <w:rsid w:val="001C5609"/>
    <w:rsid w:val="001F6FDB"/>
    <w:rsid w:val="00202E92"/>
    <w:rsid w:val="00223CC0"/>
    <w:rsid w:val="002333D5"/>
    <w:rsid w:val="00236ABB"/>
    <w:rsid w:val="0023765A"/>
    <w:rsid w:val="00242C4F"/>
    <w:rsid w:val="002478A7"/>
    <w:rsid w:val="002619AD"/>
    <w:rsid w:val="00271A8E"/>
    <w:rsid w:val="00277D24"/>
    <w:rsid w:val="00280F2D"/>
    <w:rsid w:val="0028625D"/>
    <w:rsid w:val="00294CBB"/>
    <w:rsid w:val="002A394F"/>
    <w:rsid w:val="002C21E8"/>
    <w:rsid w:val="002E5258"/>
    <w:rsid w:val="002E61DE"/>
    <w:rsid w:val="002F0BEE"/>
    <w:rsid w:val="002F1B1E"/>
    <w:rsid w:val="002F2145"/>
    <w:rsid w:val="003074DD"/>
    <w:rsid w:val="00315499"/>
    <w:rsid w:val="003323F9"/>
    <w:rsid w:val="00344EA5"/>
    <w:rsid w:val="0035181C"/>
    <w:rsid w:val="00353C14"/>
    <w:rsid w:val="00355572"/>
    <w:rsid w:val="00355E96"/>
    <w:rsid w:val="00356570"/>
    <w:rsid w:val="00367810"/>
    <w:rsid w:val="00373E05"/>
    <w:rsid w:val="0038298E"/>
    <w:rsid w:val="00386D87"/>
    <w:rsid w:val="003A2630"/>
    <w:rsid w:val="003B1CEB"/>
    <w:rsid w:val="003C20DC"/>
    <w:rsid w:val="003C7B60"/>
    <w:rsid w:val="003C7D1E"/>
    <w:rsid w:val="003D7C99"/>
    <w:rsid w:val="003E5CC0"/>
    <w:rsid w:val="003F1CD5"/>
    <w:rsid w:val="00403D6F"/>
    <w:rsid w:val="00412260"/>
    <w:rsid w:val="00427B5F"/>
    <w:rsid w:val="00427F59"/>
    <w:rsid w:val="00457C2C"/>
    <w:rsid w:val="00466AC1"/>
    <w:rsid w:val="00467BE5"/>
    <w:rsid w:val="004754E6"/>
    <w:rsid w:val="004C1874"/>
    <w:rsid w:val="004D1894"/>
    <w:rsid w:val="004D373B"/>
    <w:rsid w:val="004F5F4F"/>
    <w:rsid w:val="00503F66"/>
    <w:rsid w:val="00512983"/>
    <w:rsid w:val="005134F8"/>
    <w:rsid w:val="00535705"/>
    <w:rsid w:val="005412FC"/>
    <w:rsid w:val="005524CA"/>
    <w:rsid w:val="0057197A"/>
    <w:rsid w:val="005725BC"/>
    <w:rsid w:val="00585025"/>
    <w:rsid w:val="0058532A"/>
    <w:rsid w:val="00587F1C"/>
    <w:rsid w:val="005A1814"/>
    <w:rsid w:val="005A239E"/>
    <w:rsid w:val="005B3C5B"/>
    <w:rsid w:val="005C1704"/>
    <w:rsid w:val="005C3E20"/>
    <w:rsid w:val="005C7E20"/>
    <w:rsid w:val="005E3F8D"/>
    <w:rsid w:val="005E7E92"/>
    <w:rsid w:val="005F077C"/>
    <w:rsid w:val="00624956"/>
    <w:rsid w:val="0062617D"/>
    <w:rsid w:val="006317ED"/>
    <w:rsid w:val="00634BB2"/>
    <w:rsid w:val="00666D8B"/>
    <w:rsid w:val="00682511"/>
    <w:rsid w:val="006B26C6"/>
    <w:rsid w:val="006B302F"/>
    <w:rsid w:val="006D3199"/>
    <w:rsid w:val="006E7895"/>
    <w:rsid w:val="006F16BD"/>
    <w:rsid w:val="0070108F"/>
    <w:rsid w:val="00721D1E"/>
    <w:rsid w:val="00730342"/>
    <w:rsid w:val="00731863"/>
    <w:rsid w:val="007507AF"/>
    <w:rsid w:val="00751D6D"/>
    <w:rsid w:val="00764677"/>
    <w:rsid w:val="007A7B3D"/>
    <w:rsid w:val="007B6605"/>
    <w:rsid w:val="007B78A9"/>
    <w:rsid w:val="007C0A79"/>
    <w:rsid w:val="007C2EC0"/>
    <w:rsid w:val="007E2E3A"/>
    <w:rsid w:val="007E401F"/>
    <w:rsid w:val="007E7409"/>
    <w:rsid w:val="007F097C"/>
    <w:rsid w:val="007F56D7"/>
    <w:rsid w:val="00807F11"/>
    <w:rsid w:val="008169E7"/>
    <w:rsid w:val="00845F40"/>
    <w:rsid w:val="00867C9D"/>
    <w:rsid w:val="00871E8F"/>
    <w:rsid w:val="00873073"/>
    <w:rsid w:val="00882C20"/>
    <w:rsid w:val="008A7D74"/>
    <w:rsid w:val="008B0DB5"/>
    <w:rsid w:val="008C054C"/>
    <w:rsid w:val="008C73F2"/>
    <w:rsid w:val="008D0272"/>
    <w:rsid w:val="008E5EF7"/>
    <w:rsid w:val="009116F3"/>
    <w:rsid w:val="009214FE"/>
    <w:rsid w:val="00974EF6"/>
    <w:rsid w:val="009B35F9"/>
    <w:rsid w:val="009B3FE8"/>
    <w:rsid w:val="009B5AE9"/>
    <w:rsid w:val="009E3D8C"/>
    <w:rsid w:val="00A105E2"/>
    <w:rsid w:val="00A25DA1"/>
    <w:rsid w:val="00A4638C"/>
    <w:rsid w:val="00A769E3"/>
    <w:rsid w:val="00A77AE3"/>
    <w:rsid w:val="00A97969"/>
    <w:rsid w:val="00AA796E"/>
    <w:rsid w:val="00AA7B37"/>
    <w:rsid w:val="00AF0395"/>
    <w:rsid w:val="00AF136B"/>
    <w:rsid w:val="00AF1622"/>
    <w:rsid w:val="00AF3F2F"/>
    <w:rsid w:val="00B04CF9"/>
    <w:rsid w:val="00B1015D"/>
    <w:rsid w:val="00B2165A"/>
    <w:rsid w:val="00B22D93"/>
    <w:rsid w:val="00B56B11"/>
    <w:rsid w:val="00B61E0A"/>
    <w:rsid w:val="00B77714"/>
    <w:rsid w:val="00B81A1A"/>
    <w:rsid w:val="00B82F9B"/>
    <w:rsid w:val="00BA3F3D"/>
    <w:rsid w:val="00BA4229"/>
    <w:rsid w:val="00BB1FFA"/>
    <w:rsid w:val="00BB61B9"/>
    <w:rsid w:val="00BC3BAA"/>
    <w:rsid w:val="00BD3863"/>
    <w:rsid w:val="00BE6B9A"/>
    <w:rsid w:val="00C075FF"/>
    <w:rsid w:val="00C20D8A"/>
    <w:rsid w:val="00C2166C"/>
    <w:rsid w:val="00C219E2"/>
    <w:rsid w:val="00C236EC"/>
    <w:rsid w:val="00C27958"/>
    <w:rsid w:val="00C318D5"/>
    <w:rsid w:val="00C35351"/>
    <w:rsid w:val="00C500C8"/>
    <w:rsid w:val="00C5039D"/>
    <w:rsid w:val="00C65529"/>
    <w:rsid w:val="00C73AD4"/>
    <w:rsid w:val="00C75B39"/>
    <w:rsid w:val="00C771A1"/>
    <w:rsid w:val="00C77637"/>
    <w:rsid w:val="00CA6BDD"/>
    <w:rsid w:val="00CC1B1D"/>
    <w:rsid w:val="00CC4164"/>
    <w:rsid w:val="00CC42E6"/>
    <w:rsid w:val="00CD4302"/>
    <w:rsid w:val="00CD4A03"/>
    <w:rsid w:val="00CD625B"/>
    <w:rsid w:val="00CF52F4"/>
    <w:rsid w:val="00CF5E21"/>
    <w:rsid w:val="00D02C07"/>
    <w:rsid w:val="00D06FCC"/>
    <w:rsid w:val="00D0721A"/>
    <w:rsid w:val="00D10A5E"/>
    <w:rsid w:val="00D363DC"/>
    <w:rsid w:val="00D40116"/>
    <w:rsid w:val="00D557E5"/>
    <w:rsid w:val="00D63D72"/>
    <w:rsid w:val="00D66406"/>
    <w:rsid w:val="00D70361"/>
    <w:rsid w:val="00D75D85"/>
    <w:rsid w:val="00D81C29"/>
    <w:rsid w:val="00D90480"/>
    <w:rsid w:val="00D931C5"/>
    <w:rsid w:val="00D96529"/>
    <w:rsid w:val="00DB1A24"/>
    <w:rsid w:val="00DB6078"/>
    <w:rsid w:val="00DE0DCC"/>
    <w:rsid w:val="00DE60B0"/>
    <w:rsid w:val="00DE73B4"/>
    <w:rsid w:val="00DF6C61"/>
    <w:rsid w:val="00E02EDC"/>
    <w:rsid w:val="00E04692"/>
    <w:rsid w:val="00E12555"/>
    <w:rsid w:val="00E12C4E"/>
    <w:rsid w:val="00E20C51"/>
    <w:rsid w:val="00E55CF6"/>
    <w:rsid w:val="00E753AC"/>
    <w:rsid w:val="00E77366"/>
    <w:rsid w:val="00E84590"/>
    <w:rsid w:val="00E8646B"/>
    <w:rsid w:val="00E948DF"/>
    <w:rsid w:val="00EA39DC"/>
    <w:rsid w:val="00EB0A84"/>
    <w:rsid w:val="00EB4CF3"/>
    <w:rsid w:val="00ED01D6"/>
    <w:rsid w:val="00ED7701"/>
    <w:rsid w:val="00EE081E"/>
    <w:rsid w:val="00EF261B"/>
    <w:rsid w:val="00F15A97"/>
    <w:rsid w:val="00F22680"/>
    <w:rsid w:val="00F30CB2"/>
    <w:rsid w:val="00F32B04"/>
    <w:rsid w:val="00F34E67"/>
    <w:rsid w:val="00F46053"/>
    <w:rsid w:val="00F54646"/>
    <w:rsid w:val="00F57658"/>
    <w:rsid w:val="00F760E5"/>
    <w:rsid w:val="00F90857"/>
    <w:rsid w:val="00F90DC3"/>
    <w:rsid w:val="00F94AE1"/>
    <w:rsid w:val="00FA36C8"/>
    <w:rsid w:val="00FC5890"/>
    <w:rsid w:val="00FD7FDE"/>
    <w:rsid w:val="00FE6EEF"/>
    <w:rsid w:val="00FF1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1E"/>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5">
    <w:name w:val="heading 5"/>
    <w:basedOn w:val="Normal"/>
    <w:next w:val="Normal"/>
    <w:link w:val="Ttulo5Car"/>
    <w:uiPriority w:val="9"/>
    <w:unhideWhenUsed/>
    <w:qFormat/>
    <w:rsid w:val="007E2E3A"/>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Ttulo5Car">
    <w:name w:val="Título 5 Car"/>
    <w:basedOn w:val="Fuentedeprrafopredeter"/>
    <w:link w:val="Ttulo5"/>
    <w:uiPriority w:val="9"/>
    <w:rsid w:val="007E2E3A"/>
    <w:rPr>
      <w:rFonts w:asciiTheme="majorHAnsi" w:eastAsiaTheme="majorEastAsia" w:hAnsiTheme="majorHAnsi" w:cstheme="majorBidi"/>
      <w:color w:val="2E74B5" w:themeColor="accent1" w:themeShade="BF"/>
      <w:sz w:val="20"/>
      <w:szCs w:val="20"/>
      <w:lang w:eastAsia="es-ES"/>
    </w:rPr>
  </w:style>
  <w:style w:type="paragraph" w:styleId="Listaconvietas">
    <w:name w:val="List Bullet"/>
    <w:basedOn w:val="Normal"/>
    <w:uiPriority w:val="99"/>
    <w:unhideWhenUsed/>
    <w:rsid w:val="007E2E3A"/>
    <w:pPr>
      <w:numPr>
        <w:numId w:val="5"/>
      </w:numPr>
      <w:contextualSpacing/>
    </w:pPr>
  </w:style>
  <w:style w:type="paragraph" w:styleId="Textoindependiente">
    <w:name w:val="Body Text"/>
    <w:basedOn w:val="Normal"/>
    <w:link w:val="TextoindependienteCar"/>
    <w:uiPriority w:val="99"/>
    <w:unhideWhenUsed/>
    <w:rsid w:val="007E2E3A"/>
    <w:pPr>
      <w:spacing w:after="120"/>
    </w:pPr>
  </w:style>
  <w:style w:type="character" w:customStyle="1" w:styleId="TextoindependienteCar">
    <w:name w:val="Texto independiente Car"/>
    <w:basedOn w:val="Fuentedeprrafopredeter"/>
    <w:link w:val="Textoindependiente"/>
    <w:uiPriority w:val="99"/>
    <w:rsid w:val="007E2E3A"/>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unhideWhenUsed/>
    <w:rsid w:val="007E2E3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E2E3A"/>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BE81-D614-43B6-A89E-CE021EEE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1046</Words>
  <Characters>5753</Characters>
  <Application>Microsoft Office Word</Application>
  <DocSecurity>0</DocSecurity>
  <Lines>47</Lines>
  <Paragraphs>13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Acta número ___ del 14 de noviembre de 2017.</vt:lpstr>
    </vt:vector>
  </TitlesOfParts>
  <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8</cp:revision>
  <cp:lastPrinted>2017-11-14T12:07:00Z</cp:lastPrinted>
  <dcterms:created xsi:type="dcterms:W3CDTF">2017-11-09T15:06:00Z</dcterms:created>
  <dcterms:modified xsi:type="dcterms:W3CDTF">2017-11-14T12:14:00Z</dcterms:modified>
</cp:coreProperties>
</file>