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B6781" w:rsidRDefault="00EB6781" w:rsidP="00EB6781">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EB6781" w:rsidRPr="00E756E4" w:rsidRDefault="00EB6781" w:rsidP="00EB678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EB6781" w:rsidRDefault="00EB6781" w:rsidP="00EB6781">
      <w:pPr>
        <w:pStyle w:val="Titre"/>
        <w:shd w:val="clear" w:color="auto" w:fill="FFFFFF" w:themeFill="background1"/>
        <w:spacing w:line="240" w:lineRule="auto"/>
        <w:jc w:val="both"/>
        <w:rPr>
          <w:rFonts w:ascii="Tahoma" w:hAnsi="Tahoma" w:cs="Tahoma"/>
          <w:b w:val="0"/>
          <w:sz w:val="18"/>
          <w:szCs w:val="18"/>
          <w:lang w:val="es-CO"/>
        </w:rPr>
      </w:pPr>
    </w:p>
    <w:p w:rsidR="00671E77" w:rsidRPr="002979DE" w:rsidRDefault="00671E77" w:rsidP="00EB6781">
      <w:pPr>
        <w:pStyle w:val="Titre"/>
        <w:shd w:val="clear" w:color="auto" w:fill="FFFFFF" w:themeFill="background1"/>
        <w:spacing w:line="240" w:lineRule="auto"/>
        <w:jc w:val="both"/>
        <w:rPr>
          <w:rFonts w:ascii="Tahoma" w:hAnsi="Tahoma" w:cs="Tahoma"/>
          <w:b w:val="0"/>
          <w:bCs/>
          <w:sz w:val="18"/>
          <w:szCs w:val="18"/>
        </w:rPr>
      </w:pPr>
      <w:r w:rsidRPr="002979DE">
        <w:rPr>
          <w:rFonts w:ascii="Tahoma" w:hAnsi="Tahoma" w:cs="Tahoma"/>
          <w:b w:val="0"/>
          <w:sz w:val="18"/>
          <w:szCs w:val="18"/>
        </w:rPr>
        <w:t>Providencia</w:t>
      </w:r>
      <w:r w:rsidRPr="002979DE">
        <w:rPr>
          <w:rFonts w:ascii="Tahoma" w:hAnsi="Tahoma" w:cs="Tahoma"/>
          <w:b w:val="0"/>
          <w:sz w:val="18"/>
          <w:szCs w:val="18"/>
        </w:rPr>
        <w:tab/>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del </w:t>
      </w:r>
      <w:r w:rsidR="00D14B95">
        <w:rPr>
          <w:rFonts w:ascii="Tahoma" w:hAnsi="Tahoma" w:cs="Tahoma"/>
          <w:b w:val="0"/>
          <w:bCs/>
          <w:sz w:val="18"/>
          <w:szCs w:val="18"/>
        </w:rPr>
        <w:t xml:space="preserve">21 </w:t>
      </w:r>
      <w:r w:rsidR="00032BA4">
        <w:rPr>
          <w:rFonts w:ascii="Tahoma" w:hAnsi="Tahoma" w:cs="Tahoma"/>
          <w:b w:val="0"/>
          <w:bCs/>
          <w:sz w:val="18"/>
          <w:szCs w:val="18"/>
        </w:rPr>
        <w:t>de abril</w:t>
      </w:r>
      <w:r w:rsidR="00FF6D3B">
        <w:rPr>
          <w:rFonts w:ascii="Tahoma" w:hAnsi="Tahoma" w:cs="Tahoma"/>
          <w:b w:val="0"/>
          <w:bCs/>
          <w:sz w:val="18"/>
          <w:szCs w:val="18"/>
        </w:rPr>
        <w:t xml:space="preserve"> de 2017</w:t>
      </w:r>
    </w:p>
    <w:p w:rsidR="00EB6781" w:rsidRPr="002979DE" w:rsidRDefault="00EB6781" w:rsidP="00EB6781">
      <w:pPr>
        <w:pStyle w:val="Titre"/>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r>
      <w:r>
        <w:rPr>
          <w:rFonts w:ascii="Tahoma" w:hAnsi="Tahoma" w:cs="Tahoma"/>
          <w:b w:val="0"/>
          <w:sz w:val="18"/>
          <w:szCs w:val="18"/>
        </w:rPr>
        <w:tab/>
      </w:r>
      <w:r w:rsidRPr="002979DE">
        <w:rPr>
          <w:rFonts w:ascii="Tahoma" w:hAnsi="Tahoma" w:cs="Tahoma"/>
          <w:b w:val="0"/>
          <w:sz w:val="18"/>
          <w:szCs w:val="18"/>
        </w:rPr>
        <w:t>:</w:t>
      </w:r>
      <w:r w:rsidRPr="002979DE">
        <w:rPr>
          <w:rFonts w:ascii="Tahoma" w:hAnsi="Tahoma" w:cs="Tahoma"/>
          <w:b w:val="0"/>
          <w:sz w:val="18"/>
          <w:szCs w:val="18"/>
        </w:rPr>
        <w:tab/>
        <w:t>Ejecutivo Laboral</w:t>
      </w:r>
      <w:r>
        <w:rPr>
          <w:rFonts w:ascii="Tahoma" w:hAnsi="Tahoma" w:cs="Tahoma"/>
          <w:b w:val="0"/>
          <w:sz w:val="18"/>
          <w:szCs w:val="18"/>
        </w:rPr>
        <w:t xml:space="preserve"> – Confirma mandamiento de pago</w:t>
      </w:r>
    </w:p>
    <w:p w:rsidR="00D3635B" w:rsidRPr="002979DE" w:rsidRDefault="00145295" w:rsidP="002979DE">
      <w:pPr>
        <w:pStyle w:val="Titre"/>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r>
      <w:r w:rsidR="002979DE">
        <w:rPr>
          <w:rFonts w:ascii="Tahoma" w:hAnsi="Tahoma" w:cs="Tahoma"/>
          <w:b w:val="0"/>
          <w:sz w:val="18"/>
          <w:szCs w:val="18"/>
        </w:rPr>
        <w:tab/>
      </w:r>
      <w:r w:rsidR="00D3635B" w:rsidRPr="002979DE">
        <w:rPr>
          <w:rFonts w:ascii="Tahoma" w:hAnsi="Tahoma" w:cs="Tahoma"/>
          <w:b w:val="0"/>
          <w:sz w:val="18"/>
          <w:szCs w:val="18"/>
        </w:rPr>
        <w:t>:</w:t>
      </w:r>
      <w:r w:rsidR="00D3635B" w:rsidRPr="002979DE">
        <w:rPr>
          <w:rFonts w:ascii="Tahoma" w:hAnsi="Tahoma" w:cs="Tahoma"/>
          <w:b w:val="0"/>
          <w:sz w:val="18"/>
          <w:szCs w:val="18"/>
        </w:rPr>
        <w:tab/>
        <w:t>66</w:t>
      </w:r>
      <w:r w:rsidR="009D0A19" w:rsidRPr="002979DE">
        <w:rPr>
          <w:rFonts w:ascii="Tahoma" w:hAnsi="Tahoma" w:cs="Tahoma"/>
          <w:b w:val="0"/>
          <w:sz w:val="18"/>
          <w:szCs w:val="18"/>
        </w:rPr>
        <w:t>001-31-05</w:t>
      </w:r>
      <w:r w:rsidR="00D3635B" w:rsidRPr="002979DE">
        <w:rPr>
          <w:rFonts w:ascii="Tahoma" w:hAnsi="Tahoma" w:cs="Tahoma"/>
          <w:b w:val="0"/>
          <w:sz w:val="18"/>
          <w:szCs w:val="18"/>
        </w:rPr>
        <w:t>-</w:t>
      </w:r>
      <w:r w:rsidR="00FF6D3B">
        <w:rPr>
          <w:rFonts w:ascii="Tahoma" w:hAnsi="Tahoma" w:cs="Tahoma"/>
          <w:b w:val="0"/>
          <w:sz w:val="18"/>
          <w:szCs w:val="18"/>
        </w:rPr>
        <w:t>002-2009-01101-02</w:t>
      </w:r>
    </w:p>
    <w:p w:rsidR="00D3635B" w:rsidRPr="002979DE" w:rsidRDefault="00D3635B" w:rsidP="002979DE">
      <w:pPr>
        <w:pStyle w:val="Titre"/>
        <w:spacing w:line="240" w:lineRule="auto"/>
        <w:jc w:val="both"/>
        <w:rPr>
          <w:rFonts w:ascii="Tahoma" w:hAnsi="Tahoma" w:cs="Tahoma"/>
          <w:b w:val="0"/>
          <w:sz w:val="18"/>
          <w:szCs w:val="18"/>
        </w:rPr>
      </w:pPr>
      <w:r w:rsidRPr="002979DE">
        <w:rPr>
          <w:rFonts w:ascii="Tahoma" w:hAnsi="Tahoma" w:cs="Tahoma"/>
          <w:b w:val="0"/>
          <w:sz w:val="18"/>
          <w:szCs w:val="18"/>
        </w:rPr>
        <w:t>Demandante</w:t>
      </w:r>
      <w:r w:rsidR="00224952" w:rsidRPr="002979DE">
        <w:rPr>
          <w:rFonts w:ascii="Tahoma" w:hAnsi="Tahoma" w:cs="Tahoma"/>
          <w:b w:val="0"/>
          <w:sz w:val="18"/>
          <w:szCs w:val="18"/>
        </w:rPr>
        <w:t>s</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FF6D3B">
        <w:rPr>
          <w:rFonts w:ascii="Tahoma" w:hAnsi="Tahoma" w:cs="Tahoma"/>
          <w:b w:val="0"/>
          <w:sz w:val="18"/>
          <w:szCs w:val="18"/>
        </w:rPr>
        <w:t>MARÍA CARMENZA VALENCIA ARANGO</w:t>
      </w:r>
    </w:p>
    <w:p w:rsidR="00D3635B" w:rsidRPr="002979DE" w:rsidRDefault="009D0A19" w:rsidP="002979DE">
      <w:pPr>
        <w:pStyle w:val="Titre"/>
        <w:spacing w:line="240" w:lineRule="auto"/>
        <w:ind w:left="708" w:hanging="708"/>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507C23">
        <w:rPr>
          <w:rFonts w:ascii="Tahoma" w:hAnsi="Tahoma" w:cs="Tahoma"/>
          <w:b w:val="0"/>
          <w:sz w:val="18"/>
          <w:szCs w:val="18"/>
        </w:rPr>
        <w:t>INSTITUTO DE SEGUROS SOCIALES</w:t>
      </w:r>
    </w:p>
    <w:p w:rsidR="00671E77" w:rsidRPr="002979DE" w:rsidRDefault="00671E77" w:rsidP="002979DE">
      <w:pPr>
        <w:pStyle w:val="Titre"/>
        <w:spacing w:line="240" w:lineRule="auto"/>
        <w:ind w:left="708" w:hanging="708"/>
        <w:jc w:val="both"/>
        <w:rPr>
          <w:rFonts w:ascii="Tahoma" w:hAnsi="Tahoma" w:cs="Tahoma"/>
          <w:b w:val="0"/>
          <w:sz w:val="18"/>
          <w:szCs w:val="18"/>
        </w:rPr>
      </w:pPr>
      <w:r w:rsidRPr="002979DE">
        <w:rPr>
          <w:rFonts w:ascii="Tahoma" w:hAnsi="Tahoma" w:cs="Tahoma"/>
          <w:b w:val="0"/>
          <w:sz w:val="18"/>
          <w:szCs w:val="18"/>
        </w:rPr>
        <w:t>Magistrada ponente</w:t>
      </w:r>
      <w:r w:rsidRPr="002979DE">
        <w:rPr>
          <w:rFonts w:ascii="Tahoma" w:hAnsi="Tahoma" w:cs="Tahoma"/>
          <w:b w:val="0"/>
          <w:sz w:val="18"/>
          <w:szCs w:val="18"/>
        </w:rPr>
        <w:tab/>
        <w:t>:</w:t>
      </w:r>
      <w:r w:rsidRPr="002979DE">
        <w:rPr>
          <w:rFonts w:ascii="Tahoma" w:hAnsi="Tahoma" w:cs="Tahoma"/>
          <w:b w:val="0"/>
          <w:sz w:val="18"/>
          <w:szCs w:val="18"/>
        </w:rPr>
        <w:tab/>
        <w:t>Dra. ANA LUCÍA CAICEDO CALDERÓN</w:t>
      </w:r>
    </w:p>
    <w:p w:rsidR="00D3635B" w:rsidRDefault="00D3635B" w:rsidP="002979DE">
      <w:pPr>
        <w:pStyle w:val="Titre"/>
        <w:spacing w:line="240" w:lineRule="auto"/>
        <w:jc w:val="both"/>
        <w:rPr>
          <w:rFonts w:ascii="Tahoma" w:hAnsi="Tahoma" w:cs="Tahoma"/>
          <w:b w:val="0"/>
          <w:sz w:val="18"/>
          <w:szCs w:val="18"/>
        </w:rPr>
      </w:pPr>
      <w:r w:rsidRPr="002979DE">
        <w:rPr>
          <w:rFonts w:ascii="Tahoma" w:hAnsi="Tahoma" w:cs="Tahoma"/>
          <w:b w:val="0"/>
          <w:sz w:val="18"/>
          <w:szCs w:val="18"/>
        </w:rPr>
        <w:t>Juzgado de Origen</w:t>
      </w:r>
      <w:r w:rsidRPr="002979DE">
        <w:rPr>
          <w:rFonts w:ascii="Tahoma" w:hAnsi="Tahoma" w:cs="Tahoma"/>
          <w:b w:val="0"/>
          <w:sz w:val="18"/>
          <w:szCs w:val="18"/>
        </w:rPr>
        <w:tab/>
        <w:t xml:space="preserve">: </w:t>
      </w:r>
      <w:r w:rsidRPr="002979DE">
        <w:rPr>
          <w:rFonts w:ascii="Tahoma" w:hAnsi="Tahoma" w:cs="Tahoma"/>
          <w:b w:val="0"/>
          <w:sz w:val="18"/>
          <w:szCs w:val="18"/>
        </w:rPr>
        <w:tab/>
      </w:r>
      <w:r w:rsidR="00FF6D3B">
        <w:rPr>
          <w:rFonts w:ascii="Tahoma" w:hAnsi="Tahoma" w:cs="Tahoma"/>
          <w:b w:val="0"/>
          <w:sz w:val="18"/>
          <w:szCs w:val="18"/>
        </w:rPr>
        <w:t>Segun</w:t>
      </w:r>
      <w:bookmarkStart w:id="0" w:name="_GoBack"/>
      <w:bookmarkEnd w:id="0"/>
      <w:r w:rsidR="00FF6D3B">
        <w:rPr>
          <w:rFonts w:ascii="Tahoma" w:hAnsi="Tahoma" w:cs="Tahoma"/>
          <w:b w:val="0"/>
          <w:sz w:val="18"/>
          <w:szCs w:val="18"/>
        </w:rPr>
        <w:t>do Laboral</w:t>
      </w:r>
      <w:r w:rsidR="00F24A4C">
        <w:rPr>
          <w:rFonts w:ascii="Tahoma" w:hAnsi="Tahoma" w:cs="Tahoma"/>
          <w:b w:val="0"/>
          <w:sz w:val="18"/>
          <w:szCs w:val="18"/>
        </w:rPr>
        <w:t xml:space="preserve"> </w:t>
      </w:r>
      <w:r w:rsidR="00067FA2" w:rsidRPr="002979DE">
        <w:rPr>
          <w:rFonts w:ascii="Tahoma" w:hAnsi="Tahoma" w:cs="Tahoma"/>
          <w:b w:val="0"/>
          <w:sz w:val="18"/>
          <w:szCs w:val="18"/>
        </w:rPr>
        <w:t>del Circuito Pereira</w:t>
      </w:r>
    </w:p>
    <w:p w:rsidR="00EB6781" w:rsidRPr="002979DE" w:rsidRDefault="00EB6781" w:rsidP="002979DE">
      <w:pPr>
        <w:pStyle w:val="Titre"/>
        <w:spacing w:line="240" w:lineRule="auto"/>
        <w:jc w:val="both"/>
        <w:rPr>
          <w:rFonts w:ascii="Tahoma" w:hAnsi="Tahoma" w:cs="Tahoma"/>
          <w:b w:val="0"/>
          <w:sz w:val="18"/>
          <w:szCs w:val="18"/>
        </w:rPr>
      </w:pPr>
    </w:p>
    <w:p w:rsidR="00486955" w:rsidRDefault="00CA266A" w:rsidP="00085CC3">
      <w:pPr>
        <w:pStyle w:val="Titre"/>
        <w:tabs>
          <w:tab w:val="left" w:pos="2127"/>
        </w:tabs>
        <w:spacing w:line="240" w:lineRule="auto"/>
        <w:ind w:left="2835" w:hanging="2835"/>
        <w:jc w:val="both"/>
        <w:rPr>
          <w:rFonts w:ascii="Tahoma" w:hAnsi="Tahoma" w:cs="Tahoma"/>
          <w:b w:val="0"/>
          <w:sz w:val="18"/>
          <w:szCs w:val="18"/>
        </w:rPr>
      </w:pPr>
      <w:r w:rsidRPr="00EB6781">
        <w:rPr>
          <w:rFonts w:ascii="Tahoma" w:hAnsi="Tahoma" w:cs="Tahoma"/>
          <w:sz w:val="18"/>
          <w:szCs w:val="18"/>
        </w:rPr>
        <w:t>Tema</w:t>
      </w:r>
      <w:r w:rsidR="00FA130E" w:rsidRPr="00EB6781">
        <w:rPr>
          <w:rFonts w:ascii="Tahoma" w:hAnsi="Tahoma" w:cs="Tahoma"/>
          <w:sz w:val="18"/>
          <w:szCs w:val="18"/>
        </w:rPr>
        <w:t>s</w:t>
      </w:r>
      <w:r w:rsidR="00D45914" w:rsidRPr="00EB6781">
        <w:rPr>
          <w:rFonts w:ascii="Tahoma" w:hAnsi="Tahoma" w:cs="Tahoma"/>
          <w:sz w:val="18"/>
          <w:szCs w:val="18"/>
        </w:rPr>
        <w:t xml:space="preserve">                           </w:t>
      </w:r>
      <w:r w:rsidRPr="00EB6781">
        <w:rPr>
          <w:rFonts w:ascii="Tahoma" w:hAnsi="Tahoma" w:cs="Tahoma"/>
          <w:sz w:val="18"/>
          <w:szCs w:val="18"/>
        </w:rPr>
        <w:t xml:space="preserve">: </w:t>
      </w:r>
      <w:r w:rsidRPr="00EB6781">
        <w:rPr>
          <w:rFonts w:ascii="Tahoma" w:hAnsi="Tahoma" w:cs="Tahoma"/>
          <w:sz w:val="18"/>
          <w:szCs w:val="18"/>
        </w:rPr>
        <w:tab/>
      </w:r>
      <w:r w:rsidR="00085CC3" w:rsidRPr="00EB6781">
        <w:rPr>
          <w:rFonts w:ascii="Tahoma" w:hAnsi="Tahoma" w:cs="Tahoma"/>
          <w:bCs/>
          <w:spacing w:val="2"/>
          <w:sz w:val="18"/>
          <w:szCs w:val="18"/>
        </w:rPr>
        <w:t xml:space="preserve">ENTIDADES PÚBLICAS QUE DEBEN ASUMIR LOS PASIVOS DEL </w:t>
      </w:r>
      <w:r w:rsidR="00085CC3" w:rsidRPr="00085CC3">
        <w:rPr>
          <w:rFonts w:ascii="Tahoma" w:hAnsi="Tahoma" w:cs="Tahoma"/>
          <w:bCs/>
          <w:spacing w:val="2"/>
          <w:sz w:val="18"/>
          <w:szCs w:val="18"/>
        </w:rPr>
        <w:t>EXTINTO INSTITUTO DE LOS SEGUROS SOCIALES</w:t>
      </w:r>
      <w:r w:rsidR="00085CC3">
        <w:rPr>
          <w:rFonts w:ascii="Tahoma" w:hAnsi="Tahoma" w:cs="Tahoma"/>
          <w:bCs/>
          <w:spacing w:val="2"/>
          <w:sz w:val="18"/>
          <w:szCs w:val="18"/>
        </w:rPr>
        <w:t>:</w:t>
      </w:r>
      <w:r w:rsidR="00534D30" w:rsidRPr="002979DE">
        <w:rPr>
          <w:rFonts w:ascii="Tahoma" w:hAnsi="Tahoma" w:cs="Tahoma"/>
          <w:sz w:val="18"/>
          <w:szCs w:val="18"/>
        </w:rPr>
        <w:t xml:space="preserve">: </w:t>
      </w:r>
      <w:r w:rsidR="00085CC3">
        <w:rPr>
          <w:rFonts w:ascii="Tahoma" w:hAnsi="Tahoma" w:cs="Tahoma"/>
          <w:b w:val="0"/>
          <w:sz w:val="18"/>
          <w:szCs w:val="18"/>
        </w:rPr>
        <w:t>[</w:t>
      </w:r>
      <w:r w:rsidR="005E0803" w:rsidRPr="00085CC3">
        <w:rPr>
          <w:rFonts w:ascii="Tahoma" w:hAnsi="Tahoma" w:cs="Tahoma"/>
          <w:b w:val="0"/>
          <w:sz w:val="18"/>
          <w:szCs w:val="18"/>
        </w:rPr>
        <w:t>b</w:t>
      </w:r>
      <w:r w:rsidR="00085CC3">
        <w:rPr>
          <w:rFonts w:ascii="Tahoma" w:hAnsi="Tahoma" w:cs="Tahoma"/>
          <w:b w:val="0"/>
          <w:sz w:val="18"/>
          <w:szCs w:val="18"/>
        </w:rPr>
        <w:t>]</w:t>
      </w:r>
      <w:r w:rsidR="005E0803" w:rsidRPr="00085CC3">
        <w:rPr>
          <w:rFonts w:ascii="Tahoma" w:hAnsi="Tahoma" w:cs="Tahoma"/>
          <w:b w:val="0"/>
          <w:sz w:val="18"/>
          <w:szCs w:val="18"/>
        </w:rPr>
        <w:t xml:space="preserve">asta referirnos a los propios argumentos que tuvo la jueza para negar la ejecución en contra de </w:t>
      </w:r>
      <w:r w:rsidR="005E0803" w:rsidRPr="00085CC3">
        <w:rPr>
          <w:rFonts w:ascii="Tahoma" w:hAnsi="Tahoma" w:cs="Tahoma"/>
          <w:b w:val="0"/>
          <w:sz w:val="18"/>
          <w:szCs w:val="18"/>
          <w:lang w:val="es-MX"/>
        </w:rPr>
        <w:t xml:space="preserve">la </w:t>
      </w:r>
      <w:r w:rsidR="005E0803" w:rsidRPr="00085CC3">
        <w:rPr>
          <w:rFonts w:ascii="Tahoma" w:hAnsi="Tahoma" w:cs="Tahoma"/>
          <w:b w:val="0"/>
          <w:sz w:val="18"/>
          <w:szCs w:val="18"/>
        </w:rPr>
        <w:t xml:space="preserve">NACIÓN MINISTERIO DE SALUD Y PROTECCIÓN SOCIAL y a la FIDUCIARIA LA PREVISORA S.A., toda vez que si, por un lado, la NACIÓN atenderá las obligaciones laborales en caso de que los recursos del ISS </w:t>
      </w:r>
      <w:r w:rsidR="005E0803" w:rsidRPr="00085CC3">
        <w:rPr>
          <w:rFonts w:ascii="Tahoma" w:hAnsi="Tahoma" w:cs="Tahoma"/>
          <w:b w:val="0"/>
          <w:i/>
          <w:sz w:val="18"/>
          <w:szCs w:val="18"/>
        </w:rPr>
        <w:t xml:space="preserve">“en liquidación” </w:t>
      </w:r>
      <w:r w:rsidR="005E0803" w:rsidRPr="00085CC3">
        <w:rPr>
          <w:rFonts w:ascii="Tahoma" w:hAnsi="Tahoma" w:cs="Tahoma"/>
          <w:b w:val="0"/>
          <w:sz w:val="18"/>
          <w:szCs w:val="18"/>
        </w:rPr>
        <w:t xml:space="preserve">no sean suficientes (según el artículo 19 del Decreto 2013 de 2012), y, por otro, que dicha situación se desconoce </w:t>
      </w:r>
      <w:r w:rsidR="005E0803" w:rsidRPr="00085CC3">
        <w:rPr>
          <w:rFonts w:ascii="Tahoma" w:hAnsi="Tahoma" w:cs="Tahoma"/>
          <w:b w:val="0"/>
          <w:i/>
          <w:sz w:val="18"/>
          <w:szCs w:val="18"/>
        </w:rPr>
        <w:t xml:space="preserve">–si los recursos fueron o no suficientes- </w:t>
      </w:r>
      <w:r w:rsidR="005E0803" w:rsidRPr="00085CC3">
        <w:rPr>
          <w:rFonts w:ascii="Tahoma" w:hAnsi="Tahoma" w:cs="Tahoma"/>
          <w:b w:val="0"/>
          <w:sz w:val="18"/>
          <w:szCs w:val="18"/>
        </w:rPr>
        <w:t>es apenas lógico que se vinculen a dichas entidades a la presente ejecución para que ejerzan su derecho de defensa, y sean ellas las que prueben la suficiencia o insuficiencia de los recursos que quedaron del extinto ISS para pagar sus propios pasivos, o cualquier otra circunstancia que enerve parcial o totalmente la demanda de ejecución. Dígase de una vez que tanto para la ejecutante como para la judicatura es harto difícil conocer la situación patrimonial que quedó una vez extinguido el ISS.</w:t>
      </w:r>
    </w:p>
    <w:p w:rsidR="00486955" w:rsidRDefault="00486955" w:rsidP="00085CC3">
      <w:pPr>
        <w:pStyle w:val="Titre"/>
        <w:tabs>
          <w:tab w:val="left" w:pos="2127"/>
        </w:tabs>
        <w:spacing w:line="240" w:lineRule="auto"/>
        <w:ind w:left="2835" w:hanging="2835"/>
        <w:jc w:val="both"/>
        <w:rPr>
          <w:rFonts w:ascii="Tahoma" w:hAnsi="Tahoma" w:cs="Tahoma"/>
          <w:b w:val="0"/>
          <w:sz w:val="18"/>
          <w:szCs w:val="18"/>
        </w:rPr>
      </w:pPr>
    </w:p>
    <w:p w:rsidR="005E0803" w:rsidRPr="00486955" w:rsidRDefault="00486955" w:rsidP="00486955">
      <w:pPr>
        <w:pStyle w:val="Titre"/>
        <w:tabs>
          <w:tab w:val="left" w:pos="2127"/>
        </w:tabs>
        <w:spacing w:line="240" w:lineRule="auto"/>
        <w:ind w:left="2835" w:hanging="2835"/>
        <w:jc w:val="both"/>
        <w:rPr>
          <w:rFonts w:ascii="Tahoma" w:hAnsi="Tahoma" w:cs="Tahoma"/>
          <w:b w:val="0"/>
          <w:sz w:val="18"/>
          <w:szCs w:val="18"/>
        </w:rPr>
      </w:pPr>
      <w:r>
        <w:rPr>
          <w:rFonts w:ascii="Tahoma" w:hAnsi="Tahoma" w:cs="Tahoma"/>
          <w:sz w:val="22"/>
          <w:szCs w:val="22"/>
        </w:rPr>
        <w:tab/>
      </w:r>
      <w:r>
        <w:rPr>
          <w:rFonts w:ascii="Tahoma" w:hAnsi="Tahoma" w:cs="Tahoma"/>
          <w:sz w:val="22"/>
          <w:szCs w:val="22"/>
        </w:rPr>
        <w:tab/>
      </w:r>
      <w:r w:rsidRPr="00486955">
        <w:rPr>
          <w:rFonts w:ascii="Tahoma" w:hAnsi="Tahoma" w:cs="Tahoma"/>
          <w:b w:val="0"/>
          <w:sz w:val="18"/>
          <w:szCs w:val="18"/>
        </w:rPr>
        <w:t>Pero además, ante la extinción del INSTITUTO DE LOS SEGUROS SOCIALES, deviene la figura de la sucesión procesal del artículo 68 del Código Procesal General, en virtud del cual si en el curso del proceso sobreviene la extinción -como ocurre en este caso- de alguna persona jurídica que figure como parte, los sucesores en el derecho debatido podrán comparecer para que se les reconozca tal carácter, pero en todo caso la sentencia producirá efectos respecto de ellos aunque no concurran. En ese orden de ideas, y como quiera que la NACIÓN MINISTERIO DE SALUD Y PROTECCIÓN SOCIAL y la FIDUCIARIA LA PREVISORA S.A., por autoridad de la ley son sucesoras procesales del extinto ISS,  resulta más favorable para ellas vincularlas al presente proceso ejecutivo, a efectos de que, se itera, ejerzan de manera adecuada y suficiente su derecho de defensa.</w:t>
      </w:r>
      <w:r w:rsidR="005E0803" w:rsidRPr="00486955">
        <w:rPr>
          <w:rFonts w:ascii="Tahoma" w:hAnsi="Tahoma" w:cs="Tahoma"/>
          <w:b w:val="0"/>
          <w:sz w:val="18"/>
          <w:szCs w:val="18"/>
        </w:rPr>
        <w:t xml:space="preserve"> </w:t>
      </w:r>
    </w:p>
    <w:p w:rsidR="005E0803" w:rsidRPr="002979DE" w:rsidRDefault="005E0803" w:rsidP="002979DE">
      <w:pPr>
        <w:widowControl w:val="0"/>
        <w:autoSpaceDE w:val="0"/>
        <w:autoSpaceDN w:val="0"/>
        <w:adjustRightInd w:val="0"/>
        <w:ind w:left="2835"/>
        <w:jc w:val="both"/>
        <w:rPr>
          <w:rFonts w:ascii="Tahoma" w:hAnsi="Tahoma" w:cs="Tahoma"/>
          <w:b/>
          <w:sz w:val="18"/>
          <w:szCs w:val="18"/>
          <w:vertAlign w:val="subscript"/>
        </w:rPr>
      </w:pPr>
    </w:p>
    <w:p w:rsidR="00595E53" w:rsidRPr="003F6675" w:rsidRDefault="00595E53" w:rsidP="003F6675">
      <w:pPr>
        <w:pStyle w:val="Titre"/>
        <w:tabs>
          <w:tab w:val="left" w:pos="2127"/>
        </w:tabs>
        <w:spacing w:line="276" w:lineRule="auto"/>
        <w:ind w:left="2835" w:hanging="2835"/>
        <w:jc w:val="both"/>
        <w:rPr>
          <w:rFonts w:ascii="Tahoma" w:hAnsi="Tahoma" w:cs="Tahoma"/>
          <w:b w:val="0"/>
          <w:sz w:val="22"/>
          <w:szCs w:val="22"/>
        </w:rPr>
      </w:pPr>
    </w:p>
    <w:p w:rsidR="00D3635B" w:rsidRPr="003F6675" w:rsidRDefault="00D3635B" w:rsidP="007177DC">
      <w:pPr>
        <w:pStyle w:val="Titre4"/>
        <w:widowControl w:val="0"/>
        <w:tabs>
          <w:tab w:val="clear" w:pos="0"/>
        </w:tabs>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7177DC">
      <w:pPr>
        <w:pStyle w:val="Titre4"/>
        <w:widowControl w:val="0"/>
        <w:tabs>
          <w:tab w:val="clear" w:pos="0"/>
        </w:tabs>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7177DC">
      <w:pPr>
        <w:jc w:val="center"/>
        <w:rPr>
          <w:rFonts w:ascii="Tahoma" w:hAnsi="Tahoma" w:cs="Tahoma"/>
          <w:bCs/>
          <w:sz w:val="22"/>
          <w:szCs w:val="22"/>
        </w:rPr>
      </w:pPr>
    </w:p>
    <w:p w:rsidR="00D3635B" w:rsidRPr="003F6675" w:rsidRDefault="00D3635B" w:rsidP="007177DC">
      <w:pPr>
        <w:jc w:val="center"/>
        <w:rPr>
          <w:rFonts w:ascii="Tahoma" w:hAnsi="Tahoma" w:cs="Tahoma"/>
          <w:b/>
          <w:bCs/>
          <w:sz w:val="22"/>
          <w:szCs w:val="22"/>
        </w:rPr>
      </w:pPr>
      <w:r w:rsidRPr="003F6675">
        <w:rPr>
          <w:rFonts w:ascii="Tahoma" w:hAnsi="Tahoma" w:cs="Tahoma"/>
          <w:bCs/>
          <w:sz w:val="22"/>
          <w:szCs w:val="22"/>
        </w:rPr>
        <w:t>Magistrada Ponente:</w:t>
      </w:r>
      <w:r w:rsidRPr="003F6675">
        <w:rPr>
          <w:rFonts w:ascii="Tahoma" w:hAnsi="Tahoma" w:cs="Tahoma"/>
          <w:b/>
          <w:bCs/>
          <w:sz w:val="22"/>
          <w:szCs w:val="22"/>
        </w:rPr>
        <w:t xml:space="preserve"> ANA LUCÍA CAICEDO CALDERÓN</w:t>
      </w:r>
    </w:p>
    <w:p w:rsidR="00D3635B" w:rsidRPr="003F6675" w:rsidRDefault="00D3635B" w:rsidP="007177DC">
      <w:pPr>
        <w:jc w:val="center"/>
        <w:rPr>
          <w:rFonts w:ascii="Tahoma" w:hAnsi="Tahoma" w:cs="Tahoma"/>
          <w:b/>
          <w:sz w:val="22"/>
          <w:szCs w:val="22"/>
        </w:rPr>
      </w:pPr>
    </w:p>
    <w:p w:rsidR="00FB2D4B" w:rsidRPr="003F6675" w:rsidRDefault="00FB2D4B" w:rsidP="007177DC">
      <w:pPr>
        <w:jc w:val="center"/>
        <w:rPr>
          <w:rFonts w:ascii="Tahoma" w:hAnsi="Tahoma" w:cs="Tahoma"/>
          <w:b/>
          <w:sz w:val="22"/>
          <w:szCs w:val="22"/>
        </w:rPr>
      </w:pPr>
      <w:r w:rsidRPr="003F6675">
        <w:rPr>
          <w:rFonts w:ascii="Tahoma" w:hAnsi="Tahoma" w:cs="Tahoma"/>
          <w:b/>
          <w:sz w:val="22"/>
          <w:szCs w:val="22"/>
        </w:rPr>
        <w:t>ACTA No.____</w:t>
      </w:r>
    </w:p>
    <w:p w:rsidR="00671E77" w:rsidRPr="003F6675" w:rsidRDefault="00671E77" w:rsidP="007177DC">
      <w:pPr>
        <w:jc w:val="center"/>
        <w:rPr>
          <w:rFonts w:ascii="Tahoma" w:hAnsi="Tahoma" w:cs="Tahoma"/>
          <w:b/>
          <w:sz w:val="22"/>
          <w:szCs w:val="22"/>
        </w:rPr>
      </w:pPr>
    </w:p>
    <w:p w:rsidR="001F5F54" w:rsidRPr="003F6675" w:rsidRDefault="001F5F54" w:rsidP="007177DC">
      <w:pPr>
        <w:jc w:val="center"/>
        <w:rPr>
          <w:rFonts w:ascii="Tahoma" w:hAnsi="Tahoma" w:cs="Tahoma"/>
          <w:b/>
          <w:sz w:val="22"/>
          <w:szCs w:val="22"/>
        </w:rPr>
      </w:pPr>
      <w:r w:rsidRPr="003F6675">
        <w:rPr>
          <w:rFonts w:ascii="Tahoma" w:hAnsi="Tahoma" w:cs="Tahoma"/>
          <w:b/>
          <w:sz w:val="22"/>
          <w:szCs w:val="22"/>
        </w:rPr>
        <w:t>AUTO INTERLOCUTORIO</w:t>
      </w:r>
    </w:p>
    <w:p w:rsidR="001F5F54" w:rsidRPr="003F6675" w:rsidRDefault="001F5F54" w:rsidP="007177DC">
      <w:pPr>
        <w:jc w:val="both"/>
        <w:rPr>
          <w:rFonts w:ascii="Tahoma" w:hAnsi="Tahoma" w:cs="Tahoma"/>
          <w:b/>
          <w:sz w:val="22"/>
          <w:szCs w:val="22"/>
        </w:rPr>
      </w:pPr>
    </w:p>
    <w:p w:rsidR="00F37868" w:rsidRPr="003F6675" w:rsidRDefault="00F37868" w:rsidP="007177DC">
      <w:pPr>
        <w:jc w:val="center"/>
        <w:rPr>
          <w:rFonts w:ascii="Tahoma" w:hAnsi="Tahoma" w:cs="Tahoma"/>
          <w:sz w:val="22"/>
          <w:szCs w:val="22"/>
          <w:lang w:val="es-ES_tradnl"/>
        </w:rPr>
      </w:pPr>
      <w:r w:rsidRPr="003F6675">
        <w:rPr>
          <w:rFonts w:ascii="Tahoma" w:hAnsi="Tahoma" w:cs="Tahoma"/>
          <w:spacing w:val="2"/>
          <w:sz w:val="22"/>
          <w:szCs w:val="22"/>
          <w:lang w:val="es-ES_tradnl"/>
        </w:rPr>
        <w:t>P</w:t>
      </w:r>
      <w:r w:rsidRPr="003F6675">
        <w:rPr>
          <w:rFonts w:ascii="Tahoma" w:hAnsi="Tahoma" w:cs="Tahoma"/>
          <w:sz w:val="22"/>
          <w:szCs w:val="22"/>
          <w:lang w:val="es-ES_tradnl"/>
        </w:rPr>
        <w:t xml:space="preserve">ereira (Risaralda), </w:t>
      </w:r>
      <w:r w:rsidR="00D14B95">
        <w:rPr>
          <w:rFonts w:ascii="Tahoma" w:hAnsi="Tahoma" w:cs="Tahoma"/>
          <w:sz w:val="22"/>
          <w:szCs w:val="22"/>
          <w:lang w:val="es-ES_tradnl"/>
        </w:rPr>
        <w:t>21</w:t>
      </w:r>
      <w:r w:rsidR="00032BA4">
        <w:rPr>
          <w:rFonts w:ascii="Tahoma" w:hAnsi="Tahoma" w:cs="Tahoma"/>
          <w:sz w:val="22"/>
          <w:szCs w:val="22"/>
          <w:lang w:val="es-ES_tradnl"/>
        </w:rPr>
        <w:t xml:space="preserve"> de abril</w:t>
      </w:r>
      <w:r w:rsidR="00FF6D3B">
        <w:rPr>
          <w:rFonts w:ascii="Tahoma" w:hAnsi="Tahoma" w:cs="Tahoma"/>
          <w:sz w:val="22"/>
          <w:szCs w:val="22"/>
          <w:lang w:val="es-ES_tradnl"/>
        </w:rPr>
        <w:t xml:space="preserve"> de 2017</w:t>
      </w:r>
    </w:p>
    <w:p w:rsidR="00F37868" w:rsidRPr="003F6675" w:rsidRDefault="00F37868" w:rsidP="003F6675">
      <w:pPr>
        <w:spacing w:line="276" w:lineRule="auto"/>
        <w:jc w:val="both"/>
        <w:rPr>
          <w:rFonts w:ascii="Tahoma" w:hAnsi="Tahoma" w:cs="Tahoma"/>
          <w:sz w:val="22"/>
          <w:szCs w:val="22"/>
          <w:lang w:val="es-ES_tradnl"/>
        </w:rPr>
      </w:pPr>
    </w:p>
    <w:p w:rsidR="00F37868" w:rsidRPr="003F6675" w:rsidRDefault="00F37868" w:rsidP="003F6675">
      <w:pPr>
        <w:spacing w:line="276" w:lineRule="auto"/>
        <w:jc w:val="center"/>
        <w:rPr>
          <w:rFonts w:ascii="Tahoma" w:hAnsi="Tahoma" w:cs="Tahoma"/>
          <w:b/>
          <w:sz w:val="22"/>
          <w:szCs w:val="22"/>
          <w:lang w:val="es-ES_tradnl"/>
        </w:rPr>
      </w:pPr>
      <w:r w:rsidRPr="003F6675">
        <w:rPr>
          <w:rFonts w:ascii="Tahoma" w:hAnsi="Tahoma" w:cs="Tahoma"/>
          <w:b/>
          <w:sz w:val="22"/>
          <w:szCs w:val="22"/>
          <w:u w:val="single"/>
          <w:lang w:val="es-ES_tradnl"/>
        </w:rPr>
        <w:t>PUNTO A TRATAR</w:t>
      </w:r>
      <w:r w:rsidRPr="003F6675">
        <w:rPr>
          <w:rFonts w:ascii="Tahoma" w:hAnsi="Tahoma" w:cs="Tahoma"/>
          <w:b/>
          <w:sz w:val="22"/>
          <w:szCs w:val="22"/>
          <w:lang w:val="es-ES_tradnl"/>
        </w:rPr>
        <w:t>:</w:t>
      </w:r>
    </w:p>
    <w:p w:rsidR="00F37868" w:rsidRPr="003F6675" w:rsidRDefault="00F37868" w:rsidP="003F6675">
      <w:pPr>
        <w:spacing w:line="276" w:lineRule="auto"/>
        <w:jc w:val="center"/>
        <w:rPr>
          <w:rFonts w:ascii="Tahoma" w:hAnsi="Tahoma" w:cs="Tahoma"/>
          <w:b/>
          <w:sz w:val="22"/>
          <w:szCs w:val="22"/>
          <w:lang w:val="es-ES_tradnl"/>
        </w:rPr>
      </w:pPr>
    </w:p>
    <w:p w:rsidR="004E506D" w:rsidRDefault="00F37868" w:rsidP="003F6675">
      <w:pPr>
        <w:spacing w:line="276" w:lineRule="auto"/>
        <w:ind w:firstLine="708"/>
        <w:jc w:val="both"/>
        <w:rPr>
          <w:rFonts w:ascii="Tahoma" w:hAnsi="Tahoma" w:cs="Tahoma"/>
          <w:sz w:val="22"/>
          <w:szCs w:val="22"/>
          <w:lang w:val="es-ES_tradnl"/>
        </w:rPr>
      </w:pPr>
      <w:r w:rsidRPr="003F6675">
        <w:rPr>
          <w:rFonts w:ascii="Tahoma" w:hAnsi="Tahoma" w:cs="Tahoma"/>
          <w:sz w:val="22"/>
          <w:szCs w:val="22"/>
          <w:lang w:val="es-ES_tradnl"/>
        </w:rPr>
        <w:t>Por medio de la presente providencia se entra a desatar el recurso de apelación</w:t>
      </w:r>
      <w:r w:rsidR="00BA5A54" w:rsidRPr="003F6675">
        <w:rPr>
          <w:rFonts w:ascii="Tahoma" w:hAnsi="Tahoma" w:cs="Tahoma"/>
          <w:sz w:val="22"/>
          <w:szCs w:val="22"/>
          <w:lang w:val="es-ES_tradnl"/>
        </w:rPr>
        <w:t xml:space="preserve"> </w:t>
      </w:r>
      <w:r w:rsidRPr="003F6675">
        <w:rPr>
          <w:rFonts w:ascii="Tahoma" w:hAnsi="Tahoma" w:cs="Tahoma"/>
          <w:sz w:val="22"/>
          <w:szCs w:val="22"/>
          <w:lang w:val="es-ES_tradnl"/>
        </w:rPr>
        <w:t xml:space="preserve">interpuesto por </w:t>
      </w:r>
      <w:r w:rsidR="0069065B" w:rsidRPr="003F6675">
        <w:rPr>
          <w:rFonts w:ascii="Tahoma" w:hAnsi="Tahoma" w:cs="Tahoma"/>
          <w:sz w:val="22"/>
          <w:szCs w:val="22"/>
          <w:lang w:val="es-ES_tradnl"/>
        </w:rPr>
        <w:t xml:space="preserve">la </w:t>
      </w:r>
      <w:r w:rsidR="003C6BF3" w:rsidRPr="003F6675">
        <w:rPr>
          <w:rFonts w:ascii="Tahoma" w:hAnsi="Tahoma" w:cs="Tahoma"/>
          <w:sz w:val="22"/>
          <w:szCs w:val="22"/>
          <w:lang w:val="es-ES_tradnl"/>
        </w:rPr>
        <w:t>parte ejecuta</w:t>
      </w:r>
      <w:r w:rsidR="00EE7F24">
        <w:rPr>
          <w:rFonts w:ascii="Tahoma" w:hAnsi="Tahoma" w:cs="Tahoma"/>
          <w:sz w:val="22"/>
          <w:szCs w:val="22"/>
          <w:lang w:val="es-ES_tradnl"/>
        </w:rPr>
        <w:t xml:space="preserve">nte contra el mandamiento de pago. </w:t>
      </w:r>
    </w:p>
    <w:p w:rsidR="00EE7F24" w:rsidRPr="003F6675" w:rsidRDefault="00EE7F24" w:rsidP="003F6675">
      <w:pPr>
        <w:spacing w:line="276" w:lineRule="auto"/>
        <w:ind w:firstLine="708"/>
        <w:jc w:val="both"/>
        <w:rPr>
          <w:rFonts w:ascii="Tahoma" w:hAnsi="Tahoma" w:cs="Tahoma"/>
          <w:sz w:val="22"/>
          <w:szCs w:val="22"/>
          <w:lang w:val="es-ES_tradnl"/>
        </w:rPr>
      </w:pPr>
    </w:p>
    <w:p w:rsidR="00CB7166" w:rsidRPr="003F6675" w:rsidRDefault="00F37868" w:rsidP="003F6675">
      <w:pPr>
        <w:spacing w:line="276" w:lineRule="auto"/>
        <w:ind w:firstLine="708"/>
        <w:jc w:val="both"/>
        <w:rPr>
          <w:rFonts w:ascii="Tahoma" w:hAnsi="Tahoma" w:cs="Tahoma"/>
          <w:sz w:val="22"/>
          <w:szCs w:val="22"/>
        </w:rPr>
      </w:pPr>
      <w:r w:rsidRPr="003F6675">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3F6675">
        <w:rPr>
          <w:rFonts w:ascii="Tahoma" w:hAnsi="Tahoma" w:cs="Tahoma"/>
          <w:b/>
          <w:sz w:val="22"/>
          <w:szCs w:val="22"/>
          <w:lang w:val="es-ES_tradnl"/>
        </w:rPr>
        <w:t>auto interlocutorio</w:t>
      </w:r>
      <w:r w:rsidRPr="003F6675">
        <w:rPr>
          <w:rFonts w:ascii="Tahoma" w:hAnsi="Tahoma" w:cs="Tahoma"/>
          <w:sz w:val="22"/>
          <w:szCs w:val="22"/>
        </w:rPr>
        <w:t>:</w:t>
      </w:r>
    </w:p>
    <w:p w:rsidR="0069065B" w:rsidRPr="003F6675" w:rsidRDefault="0069065B" w:rsidP="003F6675">
      <w:pPr>
        <w:spacing w:line="276" w:lineRule="auto"/>
        <w:ind w:firstLine="708"/>
        <w:jc w:val="both"/>
        <w:rPr>
          <w:rFonts w:ascii="Tahoma" w:hAnsi="Tahoma" w:cs="Tahoma"/>
          <w:sz w:val="22"/>
          <w:szCs w:val="22"/>
        </w:rPr>
      </w:pPr>
    </w:p>
    <w:p w:rsidR="00CB7166" w:rsidRPr="00667E32" w:rsidRDefault="008A5C50" w:rsidP="00667E32">
      <w:pPr>
        <w:pStyle w:val="Paragraphedeliste"/>
        <w:numPr>
          <w:ilvl w:val="0"/>
          <w:numId w:val="15"/>
        </w:numPr>
        <w:spacing w:line="276" w:lineRule="auto"/>
        <w:jc w:val="center"/>
        <w:rPr>
          <w:rFonts w:ascii="Tahoma" w:hAnsi="Tahoma" w:cs="Tahoma"/>
          <w:b/>
          <w:sz w:val="22"/>
          <w:szCs w:val="22"/>
        </w:rPr>
      </w:pPr>
      <w:r w:rsidRPr="00667E32">
        <w:rPr>
          <w:rFonts w:ascii="Tahoma" w:hAnsi="Tahoma" w:cs="Tahoma"/>
          <w:b/>
          <w:sz w:val="22"/>
          <w:szCs w:val="22"/>
          <w:u w:val="single"/>
        </w:rPr>
        <w:t>ANTECEDENTES PROCESALES</w:t>
      </w:r>
      <w:r w:rsidR="00CB7166" w:rsidRPr="00667E32">
        <w:rPr>
          <w:rFonts w:ascii="Tahoma" w:hAnsi="Tahoma" w:cs="Tahoma"/>
          <w:b/>
          <w:sz w:val="22"/>
          <w:szCs w:val="22"/>
        </w:rPr>
        <w:t>:</w:t>
      </w:r>
    </w:p>
    <w:p w:rsidR="00CB7166" w:rsidRPr="003F6675" w:rsidRDefault="00CB7166" w:rsidP="003F6675">
      <w:pPr>
        <w:spacing w:line="276" w:lineRule="auto"/>
        <w:ind w:firstLine="708"/>
        <w:jc w:val="center"/>
        <w:rPr>
          <w:rFonts w:ascii="Tahoma" w:hAnsi="Tahoma" w:cs="Tahoma"/>
          <w:b/>
          <w:sz w:val="22"/>
          <w:szCs w:val="22"/>
        </w:rPr>
      </w:pPr>
    </w:p>
    <w:p w:rsidR="00952E62" w:rsidRDefault="008A5C50" w:rsidP="003F6675">
      <w:pPr>
        <w:spacing w:line="276" w:lineRule="auto"/>
        <w:ind w:firstLine="708"/>
        <w:jc w:val="both"/>
        <w:rPr>
          <w:rFonts w:ascii="Tahoma" w:hAnsi="Tahoma" w:cs="Tahoma"/>
          <w:sz w:val="22"/>
          <w:szCs w:val="22"/>
        </w:rPr>
      </w:pPr>
      <w:r w:rsidRPr="003F6675">
        <w:rPr>
          <w:rFonts w:ascii="Tahoma" w:hAnsi="Tahoma" w:cs="Tahoma"/>
          <w:sz w:val="22"/>
          <w:szCs w:val="22"/>
        </w:rPr>
        <w:lastRenderedPageBreak/>
        <w:t xml:space="preserve">Para mejor proveer </w:t>
      </w:r>
      <w:r w:rsidR="00DA7CA9" w:rsidRPr="003F6675">
        <w:rPr>
          <w:rFonts w:ascii="Tahoma" w:hAnsi="Tahoma" w:cs="Tahoma"/>
          <w:sz w:val="22"/>
          <w:szCs w:val="22"/>
        </w:rPr>
        <w:t>hay que decir</w:t>
      </w:r>
      <w:r w:rsidRPr="003F6675">
        <w:rPr>
          <w:rFonts w:ascii="Tahoma" w:hAnsi="Tahoma" w:cs="Tahoma"/>
          <w:sz w:val="22"/>
          <w:szCs w:val="22"/>
        </w:rPr>
        <w:t xml:space="preserve"> que el presente proceso ejecutivo se inició para que se diera cumplimiento a la sentencia de </w:t>
      </w:r>
      <w:r w:rsidR="00E350AC" w:rsidRPr="003F6675">
        <w:rPr>
          <w:rFonts w:ascii="Tahoma" w:hAnsi="Tahoma" w:cs="Tahoma"/>
          <w:sz w:val="22"/>
          <w:szCs w:val="22"/>
        </w:rPr>
        <w:t>primer</w:t>
      </w:r>
      <w:r w:rsidRPr="003F6675">
        <w:rPr>
          <w:rFonts w:ascii="Tahoma" w:hAnsi="Tahoma" w:cs="Tahoma"/>
          <w:sz w:val="22"/>
          <w:szCs w:val="22"/>
        </w:rPr>
        <w:t>a</w:t>
      </w:r>
      <w:r w:rsidR="00BF54A9" w:rsidRPr="003F6675">
        <w:rPr>
          <w:rFonts w:ascii="Tahoma" w:hAnsi="Tahoma" w:cs="Tahoma"/>
          <w:sz w:val="22"/>
          <w:szCs w:val="22"/>
        </w:rPr>
        <w:t xml:space="preserve"> </w:t>
      </w:r>
      <w:r w:rsidRPr="003F6675">
        <w:rPr>
          <w:rFonts w:ascii="Tahoma" w:hAnsi="Tahoma" w:cs="Tahoma"/>
          <w:sz w:val="22"/>
          <w:szCs w:val="22"/>
        </w:rPr>
        <w:t xml:space="preserve">instancia proferida </w:t>
      </w:r>
      <w:r w:rsidR="00802EF6">
        <w:rPr>
          <w:rFonts w:ascii="Tahoma" w:hAnsi="Tahoma" w:cs="Tahoma"/>
          <w:sz w:val="22"/>
          <w:szCs w:val="22"/>
        </w:rPr>
        <w:t xml:space="preserve">el 8 de septiembre de 2010 (folios 59 a 66), modificada por el fallo de segunda instancia del 4 de febrero de 2011 (folios 91 a 98), providencias </w:t>
      </w:r>
      <w:r w:rsidR="00E350AC" w:rsidRPr="003F6675">
        <w:rPr>
          <w:rFonts w:ascii="Tahoma" w:hAnsi="Tahoma" w:cs="Tahoma"/>
          <w:sz w:val="22"/>
          <w:szCs w:val="22"/>
        </w:rPr>
        <w:t>mediante la</w:t>
      </w:r>
      <w:r w:rsidR="00802EF6">
        <w:rPr>
          <w:rFonts w:ascii="Tahoma" w:hAnsi="Tahoma" w:cs="Tahoma"/>
          <w:sz w:val="22"/>
          <w:szCs w:val="22"/>
        </w:rPr>
        <w:t>s</w:t>
      </w:r>
      <w:r w:rsidR="00E350AC" w:rsidRPr="003F6675">
        <w:rPr>
          <w:rFonts w:ascii="Tahoma" w:hAnsi="Tahoma" w:cs="Tahoma"/>
          <w:sz w:val="22"/>
          <w:szCs w:val="22"/>
        </w:rPr>
        <w:t xml:space="preserve"> cual</w:t>
      </w:r>
      <w:r w:rsidR="00802EF6">
        <w:rPr>
          <w:rFonts w:ascii="Tahoma" w:hAnsi="Tahoma" w:cs="Tahoma"/>
          <w:sz w:val="22"/>
          <w:szCs w:val="22"/>
        </w:rPr>
        <w:t>es</w:t>
      </w:r>
      <w:r w:rsidR="00E350AC" w:rsidRPr="003F6675">
        <w:rPr>
          <w:rFonts w:ascii="Tahoma" w:hAnsi="Tahoma" w:cs="Tahoma"/>
          <w:sz w:val="22"/>
          <w:szCs w:val="22"/>
        </w:rPr>
        <w:t xml:space="preserve"> </w:t>
      </w:r>
      <w:r w:rsidR="00150439" w:rsidRPr="003F6675">
        <w:rPr>
          <w:rFonts w:ascii="Tahoma" w:hAnsi="Tahoma" w:cs="Tahoma"/>
          <w:sz w:val="22"/>
          <w:szCs w:val="22"/>
        </w:rPr>
        <w:t xml:space="preserve">se </w:t>
      </w:r>
      <w:r w:rsidR="00802EF6">
        <w:rPr>
          <w:rFonts w:ascii="Tahoma" w:hAnsi="Tahoma" w:cs="Tahoma"/>
          <w:sz w:val="22"/>
          <w:szCs w:val="22"/>
        </w:rPr>
        <w:t xml:space="preserve">condenó al Instituto de Seguros Sociales, en adelante ISS, a reconocer y pagar a </w:t>
      </w:r>
      <w:r w:rsidR="00FF6D3B">
        <w:rPr>
          <w:rFonts w:ascii="Tahoma" w:hAnsi="Tahoma" w:cs="Tahoma"/>
          <w:sz w:val="22"/>
          <w:szCs w:val="22"/>
        </w:rPr>
        <w:t>MARÍA CARMENZA VALENCIA ARANGO</w:t>
      </w:r>
      <w:r w:rsidR="00BF54A9" w:rsidRPr="003F6675">
        <w:rPr>
          <w:rFonts w:ascii="Tahoma" w:hAnsi="Tahoma" w:cs="Tahoma"/>
          <w:sz w:val="22"/>
          <w:szCs w:val="22"/>
        </w:rPr>
        <w:t xml:space="preserve"> </w:t>
      </w:r>
      <w:r w:rsidR="00802EF6">
        <w:rPr>
          <w:rFonts w:ascii="Tahoma" w:hAnsi="Tahoma" w:cs="Tahoma"/>
          <w:sz w:val="22"/>
          <w:szCs w:val="22"/>
        </w:rPr>
        <w:t xml:space="preserve">las siguientes sumas: </w:t>
      </w:r>
      <w:r w:rsidR="00802EF6">
        <w:rPr>
          <w:rFonts w:ascii="Tahoma" w:hAnsi="Tahoma" w:cs="Tahoma"/>
          <w:i/>
          <w:sz w:val="22"/>
          <w:szCs w:val="22"/>
        </w:rPr>
        <w:t xml:space="preserve">i) </w:t>
      </w:r>
      <w:r w:rsidR="00802EF6">
        <w:rPr>
          <w:rFonts w:ascii="Tahoma" w:hAnsi="Tahoma" w:cs="Tahoma"/>
          <w:sz w:val="22"/>
          <w:szCs w:val="22"/>
        </w:rPr>
        <w:t xml:space="preserve">$1.194.483 por concepto de dominicales y festivos laborados en el año 2001; </w:t>
      </w:r>
      <w:r w:rsidR="00802EF6">
        <w:rPr>
          <w:rFonts w:ascii="Tahoma" w:hAnsi="Tahoma" w:cs="Tahoma"/>
          <w:i/>
          <w:sz w:val="22"/>
          <w:szCs w:val="22"/>
        </w:rPr>
        <w:t xml:space="preserve">ii) </w:t>
      </w:r>
      <w:r w:rsidR="00802EF6">
        <w:rPr>
          <w:rFonts w:ascii="Tahoma" w:hAnsi="Tahoma" w:cs="Tahoma"/>
          <w:sz w:val="22"/>
          <w:szCs w:val="22"/>
        </w:rPr>
        <w:t xml:space="preserve">$34.883,23 diarios desde el 21 de noviembre de 2008 hasta cuando se efectué el pago total de la obligación, por concepto de indemnización moratoria; y, </w:t>
      </w:r>
      <w:r w:rsidR="00802EF6">
        <w:rPr>
          <w:rFonts w:ascii="Tahoma" w:hAnsi="Tahoma" w:cs="Tahoma"/>
          <w:i/>
          <w:sz w:val="22"/>
          <w:szCs w:val="22"/>
        </w:rPr>
        <w:t xml:space="preserve">iii) </w:t>
      </w:r>
      <w:r w:rsidR="00802EF6">
        <w:rPr>
          <w:rFonts w:ascii="Tahoma" w:hAnsi="Tahoma" w:cs="Tahoma"/>
          <w:sz w:val="22"/>
          <w:szCs w:val="22"/>
        </w:rPr>
        <w:t>por las costas procesales de primera instancias</w:t>
      </w:r>
      <w:r w:rsidR="00297726">
        <w:rPr>
          <w:rFonts w:ascii="Tahoma" w:hAnsi="Tahoma" w:cs="Tahoma"/>
          <w:sz w:val="22"/>
          <w:szCs w:val="22"/>
        </w:rPr>
        <w:t xml:space="preserve"> (folio 101).</w:t>
      </w:r>
    </w:p>
    <w:p w:rsidR="00952E62" w:rsidRDefault="00952E62" w:rsidP="003F6675">
      <w:pPr>
        <w:spacing w:line="276" w:lineRule="auto"/>
        <w:ind w:firstLine="708"/>
        <w:jc w:val="both"/>
        <w:rPr>
          <w:rFonts w:ascii="Tahoma" w:hAnsi="Tahoma" w:cs="Tahoma"/>
          <w:sz w:val="22"/>
          <w:szCs w:val="22"/>
        </w:rPr>
      </w:pPr>
    </w:p>
    <w:p w:rsidR="00297726" w:rsidRDefault="008C2AD4" w:rsidP="003F6675">
      <w:pPr>
        <w:spacing w:line="276" w:lineRule="auto"/>
        <w:ind w:firstLine="708"/>
        <w:jc w:val="both"/>
        <w:rPr>
          <w:rFonts w:ascii="Tahoma" w:hAnsi="Tahoma" w:cs="Tahoma"/>
          <w:sz w:val="22"/>
          <w:szCs w:val="22"/>
        </w:rPr>
      </w:pPr>
      <w:r>
        <w:rPr>
          <w:rFonts w:ascii="Tahoma" w:hAnsi="Tahoma" w:cs="Tahoma"/>
          <w:sz w:val="22"/>
          <w:szCs w:val="22"/>
        </w:rPr>
        <w:t>Revis</w:t>
      </w:r>
      <w:r w:rsidR="00952E62">
        <w:rPr>
          <w:rFonts w:ascii="Tahoma" w:hAnsi="Tahoma" w:cs="Tahoma"/>
          <w:sz w:val="22"/>
          <w:szCs w:val="22"/>
        </w:rPr>
        <w:t>ado el expediente se observa que la presente ejecución se inició en una primera oportunidad el 1º de agosto de 2012 (folios 116 a 168) y se libró el respectivo mandamiento de pago en contra del ISS el 10 de agosto de ese año (folio 169 y 170) cuando aún no se había ordenado la liquidación de esa entidad</w:t>
      </w:r>
      <w:r w:rsidR="00B278B3">
        <w:rPr>
          <w:rFonts w:ascii="Tahoma" w:hAnsi="Tahoma" w:cs="Tahoma"/>
          <w:sz w:val="22"/>
          <w:szCs w:val="22"/>
        </w:rPr>
        <w:t>, proceso ejecutivo que incluso llegó hasta el auto que ordenó seguir adelante la ejecución y se requirió a las partes para que presentaran la respectiva liquidación del crédito (auto del 1º de febrero 2013</w:t>
      </w:r>
      <w:r w:rsidR="00C358AD">
        <w:rPr>
          <w:rFonts w:ascii="Tahoma" w:hAnsi="Tahoma" w:cs="Tahoma"/>
          <w:sz w:val="22"/>
          <w:szCs w:val="22"/>
        </w:rPr>
        <w:t>, folio 221</w:t>
      </w:r>
      <w:r w:rsidR="00B278B3">
        <w:rPr>
          <w:rFonts w:ascii="Tahoma" w:hAnsi="Tahoma" w:cs="Tahoma"/>
          <w:sz w:val="22"/>
          <w:szCs w:val="22"/>
        </w:rPr>
        <w:t>). Sin embargo, como quiera que</w:t>
      </w:r>
      <w:r w:rsidR="00C358AD">
        <w:rPr>
          <w:rFonts w:ascii="Tahoma" w:hAnsi="Tahoma" w:cs="Tahoma"/>
          <w:sz w:val="22"/>
          <w:szCs w:val="22"/>
        </w:rPr>
        <w:t xml:space="preserve"> por Decreto 2013 de 2012</w:t>
      </w:r>
      <w:r w:rsidR="00B278B3">
        <w:rPr>
          <w:rFonts w:ascii="Tahoma" w:hAnsi="Tahoma" w:cs="Tahoma"/>
          <w:sz w:val="22"/>
          <w:szCs w:val="22"/>
        </w:rPr>
        <w:t xml:space="preserve"> se orden</w:t>
      </w:r>
      <w:r w:rsidR="00C358AD">
        <w:rPr>
          <w:rFonts w:ascii="Tahoma" w:hAnsi="Tahoma" w:cs="Tahoma"/>
          <w:sz w:val="22"/>
          <w:szCs w:val="22"/>
        </w:rPr>
        <w:t>ó</w:t>
      </w:r>
      <w:r w:rsidR="00B278B3">
        <w:rPr>
          <w:rFonts w:ascii="Tahoma" w:hAnsi="Tahoma" w:cs="Tahoma"/>
          <w:sz w:val="22"/>
          <w:szCs w:val="22"/>
        </w:rPr>
        <w:t xml:space="preserve"> la supresión y la liquidación del ISS, la jueza de conocimiento</w:t>
      </w:r>
      <w:r>
        <w:rPr>
          <w:rFonts w:ascii="Tahoma" w:hAnsi="Tahoma" w:cs="Tahoma"/>
          <w:sz w:val="22"/>
          <w:szCs w:val="22"/>
        </w:rPr>
        <w:t xml:space="preserve">, teniendo en cuenta que este asunto no era una obligación pensional, ordenó la terminación del proceso y remitió los documentos pertinentes ante el </w:t>
      </w:r>
      <w:r w:rsidR="00085CC3">
        <w:rPr>
          <w:rFonts w:ascii="Tahoma" w:hAnsi="Tahoma" w:cs="Tahoma"/>
          <w:sz w:val="22"/>
          <w:szCs w:val="22"/>
        </w:rPr>
        <w:t>Área</w:t>
      </w:r>
      <w:r>
        <w:rPr>
          <w:rFonts w:ascii="Tahoma" w:hAnsi="Tahoma" w:cs="Tahoma"/>
          <w:sz w:val="22"/>
          <w:szCs w:val="22"/>
        </w:rPr>
        <w:t xml:space="preserve"> de Calificación de Acreencias ISS en Liquidación para que se acumule este crédito al proceso de liquidación en aplicación del fuero de atracción propio de los procesos concursales</w:t>
      </w:r>
      <w:r w:rsidR="00456848">
        <w:rPr>
          <w:rFonts w:ascii="Tahoma" w:hAnsi="Tahoma" w:cs="Tahoma"/>
          <w:sz w:val="22"/>
          <w:szCs w:val="22"/>
        </w:rPr>
        <w:t xml:space="preserve"> en cumplimiento del </w:t>
      </w:r>
      <w:r>
        <w:rPr>
          <w:rFonts w:ascii="Tahoma" w:hAnsi="Tahoma" w:cs="Tahoma"/>
          <w:sz w:val="22"/>
          <w:szCs w:val="22"/>
        </w:rPr>
        <w:t>artículo 7º Decreto 2013 de 2012 en armonía con el artículo 21 de la Resolución 0212 del 18 de febrero de 2013 expedida por el ISS en liquidaci</w:t>
      </w:r>
      <w:r w:rsidR="00456848">
        <w:rPr>
          <w:rFonts w:ascii="Tahoma" w:hAnsi="Tahoma" w:cs="Tahoma"/>
          <w:sz w:val="22"/>
          <w:szCs w:val="22"/>
        </w:rPr>
        <w:t>ón (folios 237 y 238)</w:t>
      </w:r>
      <w:r>
        <w:rPr>
          <w:rFonts w:ascii="Tahoma" w:hAnsi="Tahoma" w:cs="Tahoma"/>
          <w:sz w:val="22"/>
          <w:szCs w:val="22"/>
        </w:rPr>
        <w:t xml:space="preserve">. </w:t>
      </w:r>
    </w:p>
    <w:p w:rsidR="002A67C3" w:rsidRDefault="002A67C3" w:rsidP="003F6675">
      <w:pPr>
        <w:spacing w:line="276" w:lineRule="auto"/>
        <w:ind w:firstLine="708"/>
        <w:jc w:val="both"/>
        <w:rPr>
          <w:rFonts w:ascii="Tahoma" w:hAnsi="Tahoma" w:cs="Tahoma"/>
          <w:sz w:val="22"/>
          <w:szCs w:val="22"/>
        </w:rPr>
      </w:pPr>
    </w:p>
    <w:p w:rsidR="00667E32" w:rsidRDefault="00467425" w:rsidP="003F6675">
      <w:pPr>
        <w:spacing w:line="276" w:lineRule="auto"/>
        <w:ind w:firstLine="708"/>
        <w:jc w:val="both"/>
        <w:rPr>
          <w:rFonts w:ascii="Tahoma" w:hAnsi="Tahoma" w:cs="Tahoma"/>
          <w:sz w:val="22"/>
          <w:szCs w:val="22"/>
        </w:rPr>
      </w:pPr>
      <w:r>
        <w:rPr>
          <w:rFonts w:ascii="Tahoma" w:hAnsi="Tahoma" w:cs="Tahoma"/>
          <w:sz w:val="22"/>
          <w:szCs w:val="22"/>
        </w:rPr>
        <w:t>Por segunda vez, e</w:t>
      </w:r>
      <w:r w:rsidR="002A67C3">
        <w:rPr>
          <w:rFonts w:ascii="Tahoma" w:hAnsi="Tahoma" w:cs="Tahoma"/>
          <w:sz w:val="22"/>
          <w:szCs w:val="22"/>
        </w:rPr>
        <w:t xml:space="preserve">l 21 de septiembre de 2015 (folio 242 a 271) la parte demandante </w:t>
      </w:r>
      <w:r>
        <w:rPr>
          <w:rFonts w:ascii="Tahoma" w:hAnsi="Tahoma" w:cs="Tahoma"/>
          <w:sz w:val="22"/>
          <w:szCs w:val="22"/>
        </w:rPr>
        <w:t xml:space="preserve">nuevamente </w:t>
      </w:r>
      <w:r w:rsidR="002A67C3">
        <w:rPr>
          <w:rFonts w:ascii="Tahoma" w:hAnsi="Tahoma" w:cs="Tahoma"/>
          <w:sz w:val="22"/>
          <w:szCs w:val="22"/>
        </w:rPr>
        <w:t>solicitó la ejecución de la sentencia anterior, advirtiendo que la entidad demandada hizo un abono de</w:t>
      </w:r>
      <w:r w:rsidR="0011491F">
        <w:rPr>
          <w:rFonts w:ascii="Tahoma" w:hAnsi="Tahoma" w:cs="Tahoma"/>
          <w:sz w:val="22"/>
          <w:szCs w:val="22"/>
        </w:rPr>
        <w:t xml:space="preserve"> $9.594.790,77. Dicha demanda de ejecución se dirigió contra la</w:t>
      </w:r>
      <w:r w:rsidR="00667E32">
        <w:rPr>
          <w:rFonts w:ascii="Tahoma" w:hAnsi="Tahoma" w:cs="Tahoma"/>
          <w:sz w:val="22"/>
          <w:szCs w:val="22"/>
        </w:rPr>
        <w:t xml:space="preserve">s siguientes entidades: </w:t>
      </w:r>
      <w:r w:rsidR="00667E32">
        <w:rPr>
          <w:rFonts w:ascii="Tahoma" w:hAnsi="Tahoma" w:cs="Tahoma"/>
          <w:i/>
          <w:sz w:val="22"/>
          <w:szCs w:val="22"/>
        </w:rPr>
        <w:t>i)</w:t>
      </w:r>
      <w:r w:rsidR="0011491F">
        <w:rPr>
          <w:rFonts w:ascii="Tahoma" w:hAnsi="Tahoma" w:cs="Tahoma"/>
          <w:sz w:val="22"/>
          <w:szCs w:val="22"/>
        </w:rPr>
        <w:t xml:space="preserve"> NACIÓN MINISTERIO DE SALUD Y PROTECCIÓN SOCIAL</w:t>
      </w:r>
      <w:r w:rsidR="00667E32">
        <w:rPr>
          <w:rFonts w:ascii="Tahoma" w:hAnsi="Tahoma" w:cs="Tahoma"/>
          <w:sz w:val="22"/>
          <w:szCs w:val="22"/>
        </w:rPr>
        <w:t xml:space="preserve">; </w:t>
      </w:r>
      <w:r w:rsidR="00667E32">
        <w:rPr>
          <w:rFonts w:ascii="Tahoma" w:hAnsi="Tahoma" w:cs="Tahoma"/>
          <w:i/>
          <w:sz w:val="22"/>
          <w:szCs w:val="22"/>
        </w:rPr>
        <w:t xml:space="preserve">ii) </w:t>
      </w:r>
      <w:r w:rsidR="0011491F">
        <w:rPr>
          <w:rFonts w:ascii="Tahoma" w:hAnsi="Tahoma" w:cs="Tahoma"/>
          <w:sz w:val="22"/>
          <w:szCs w:val="22"/>
        </w:rPr>
        <w:t xml:space="preserve"> la SOCIEDAD FIDUCIARIA </w:t>
      </w:r>
      <w:r w:rsidR="005722C8">
        <w:rPr>
          <w:rFonts w:ascii="Tahoma" w:hAnsi="Tahoma" w:cs="Tahoma"/>
          <w:sz w:val="22"/>
          <w:szCs w:val="22"/>
        </w:rPr>
        <w:t>DEL DESARROLLO AGROPECUARIO S.A., en adelante FIDUAGRARIA, en su condición de administradora y vocera del PATRIMNONIO AUTÓNOMO DE REMANENTES DEL INSTITUTO DE SEGUROS SOCIALES LIQUIDADO, en adelante P.A.R. ISS</w:t>
      </w:r>
      <w:r w:rsidR="00667E32">
        <w:rPr>
          <w:rFonts w:ascii="Tahoma" w:hAnsi="Tahoma" w:cs="Tahoma"/>
          <w:sz w:val="22"/>
          <w:szCs w:val="22"/>
        </w:rPr>
        <w:t>;</w:t>
      </w:r>
      <w:r w:rsidR="005722C8">
        <w:rPr>
          <w:rFonts w:ascii="Tahoma" w:hAnsi="Tahoma" w:cs="Tahoma"/>
          <w:sz w:val="22"/>
          <w:szCs w:val="22"/>
        </w:rPr>
        <w:t xml:space="preserve"> y</w:t>
      </w:r>
      <w:r w:rsidR="00667E32">
        <w:rPr>
          <w:rFonts w:ascii="Tahoma" w:hAnsi="Tahoma" w:cs="Tahoma"/>
          <w:sz w:val="22"/>
          <w:szCs w:val="22"/>
        </w:rPr>
        <w:t xml:space="preserve">, </w:t>
      </w:r>
      <w:r w:rsidR="00667E32">
        <w:rPr>
          <w:rFonts w:ascii="Tahoma" w:hAnsi="Tahoma" w:cs="Tahoma"/>
          <w:i/>
          <w:sz w:val="22"/>
          <w:szCs w:val="22"/>
        </w:rPr>
        <w:t xml:space="preserve">iii) </w:t>
      </w:r>
      <w:r w:rsidR="00667E32">
        <w:rPr>
          <w:rFonts w:ascii="Tahoma" w:hAnsi="Tahoma" w:cs="Tahoma"/>
          <w:sz w:val="22"/>
          <w:szCs w:val="22"/>
        </w:rPr>
        <w:t>la FIDUCIARIA LA PREVISORA S.A. en adelante FIDUPREVISORA.</w:t>
      </w:r>
    </w:p>
    <w:p w:rsidR="00667E32" w:rsidRDefault="00667E32" w:rsidP="003F6675">
      <w:pPr>
        <w:spacing w:line="276" w:lineRule="auto"/>
        <w:ind w:firstLine="708"/>
        <w:jc w:val="both"/>
        <w:rPr>
          <w:rFonts w:ascii="Tahoma" w:hAnsi="Tahoma" w:cs="Tahoma"/>
          <w:sz w:val="22"/>
          <w:szCs w:val="22"/>
        </w:rPr>
      </w:pPr>
    </w:p>
    <w:p w:rsidR="000F780E" w:rsidRPr="003F6675" w:rsidRDefault="000F780E" w:rsidP="007177DC">
      <w:pPr>
        <w:pStyle w:val="Paragraphedeliste"/>
        <w:numPr>
          <w:ilvl w:val="0"/>
          <w:numId w:val="15"/>
        </w:numPr>
        <w:tabs>
          <w:tab w:val="left" w:pos="142"/>
        </w:tabs>
        <w:spacing w:line="276" w:lineRule="auto"/>
        <w:ind w:left="0" w:firstLine="0"/>
        <w:jc w:val="center"/>
        <w:rPr>
          <w:rFonts w:ascii="Tahoma" w:hAnsi="Tahoma" w:cs="Tahoma"/>
          <w:b/>
          <w:sz w:val="22"/>
          <w:szCs w:val="22"/>
          <w:u w:val="single"/>
        </w:rPr>
      </w:pPr>
      <w:r w:rsidRPr="003F6675">
        <w:rPr>
          <w:rFonts w:ascii="Tahoma" w:hAnsi="Tahoma" w:cs="Tahoma"/>
          <w:b/>
          <w:sz w:val="22"/>
          <w:szCs w:val="22"/>
          <w:u w:val="single"/>
        </w:rPr>
        <w:t>AUTO APELADO</w:t>
      </w:r>
    </w:p>
    <w:p w:rsidR="00803E0B" w:rsidRPr="003F6675" w:rsidRDefault="00803E0B" w:rsidP="003F6675">
      <w:pPr>
        <w:spacing w:line="276" w:lineRule="auto"/>
        <w:jc w:val="center"/>
        <w:rPr>
          <w:rFonts w:ascii="Tahoma" w:hAnsi="Tahoma" w:cs="Tahoma"/>
          <w:b/>
          <w:sz w:val="22"/>
          <w:szCs w:val="22"/>
          <w:u w:val="single"/>
        </w:rPr>
      </w:pPr>
    </w:p>
    <w:p w:rsidR="00694EE5" w:rsidRDefault="00803E0B" w:rsidP="003F6675">
      <w:pPr>
        <w:spacing w:line="276" w:lineRule="auto"/>
        <w:ind w:firstLine="709"/>
        <w:jc w:val="both"/>
        <w:rPr>
          <w:rFonts w:ascii="Tahoma" w:hAnsi="Tahoma" w:cs="Tahoma"/>
          <w:i/>
          <w:sz w:val="22"/>
          <w:szCs w:val="22"/>
        </w:rPr>
      </w:pPr>
      <w:r w:rsidRPr="003F6675">
        <w:rPr>
          <w:rFonts w:ascii="Tahoma" w:hAnsi="Tahoma" w:cs="Tahoma"/>
          <w:sz w:val="22"/>
          <w:szCs w:val="22"/>
        </w:rPr>
        <w:t>La jueza de instancia</w:t>
      </w:r>
      <w:r w:rsidR="00667E32">
        <w:rPr>
          <w:rFonts w:ascii="Tahoma" w:hAnsi="Tahoma" w:cs="Tahoma"/>
          <w:sz w:val="22"/>
          <w:szCs w:val="22"/>
        </w:rPr>
        <w:t xml:space="preserve"> mediante auto del 13 de octubre de 2016 (folio 272) libró el mandamiento de pago en la forma pedida en la demanda pero sólo lo hizo en contra del PAR ISS </w:t>
      </w:r>
      <w:r w:rsidR="00DF762D">
        <w:rPr>
          <w:rFonts w:ascii="Tahoma" w:hAnsi="Tahoma" w:cs="Tahoma"/>
          <w:sz w:val="22"/>
          <w:szCs w:val="22"/>
        </w:rPr>
        <w:t>administrado actualmente por la FIDUAGRARIA S.A. argumentando que de acuerdo al artículo 19 del Decreto 2013 de 2012 la responsabilidad de la NACIÓN MINISTERIO DE SALUD Y PROTECCIÓN SOCIAL surge siempre y cuando los recursos de la entidad no sean suficientes, situación que a la fecha no se conoce, aunado al hecho de que en virtud del contrato de fiducia mercantil celebrado entre FIDUAGRARIA S.A. y la FIDU</w:t>
      </w:r>
      <w:r w:rsidR="00694EE5">
        <w:rPr>
          <w:rFonts w:ascii="Tahoma" w:hAnsi="Tahoma" w:cs="Tahoma"/>
          <w:sz w:val="22"/>
          <w:szCs w:val="22"/>
        </w:rPr>
        <w:t>C</w:t>
      </w:r>
      <w:r w:rsidR="00DF762D">
        <w:rPr>
          <w:rFonts w:ascii="Tahoma" w:hAnsi="Tahoma" w:cs="Tahoma"/>
          <w:sz w:val="22"/>
          <w:szCs w:val="22"/>
        </w:rPr>
        <w:t xml:space="preserve">IARIA LA PREVISORA  como liquidadora del ISS, se estableció que la finalidad del PAR es la </w:t>
      </w:r>
      <w:r w:rsidR="00DF762D">
        <w:rPr>
          <w:rFonts w:ascii="Tahoma" w:hAnsi="Tahoma" w:cs="Tahoma"/>
          <w:i/>
          <w:sz w:val="22"/>
          <w:szCs w:val="22"/>
        </w:rPr>
        <w:t xml:space="preserve">“administración y enajenación de los activos que le sean transferidos; la atención de las obligaciones remanentes y </w:t>
      </w:r>
      <w:r w:rsidR="00085CC3">
        <w:rPr>
          <w:rFonts w:ascii="Tahoma" w:hAnsi="Tahoma" w:cs="Tahoma"/>
          <w:i/>
          <w:sz w:val="22"/>
          <w:szCs w:val="22"/>
        </w:rPr>
        <w:t>contingentes</w:t>
      </w:r>
      <w:r w:rsidR="00DF762D">
        <w:rPr>
          <w:rFonts w:ascii="Tahoma" w:hAnsi="Tahoma" w:cs="Tahoma"/>
          <w:i/>
          <w:sz w:val="22"/>
          <w:szCs w:val="22"/>
        </w:rPr>
        <w:t xml:space="preserve">, así como la atención y gestión de los procesos judiciales, </w:t>
      </w:r>
      <w:proofErr w:type="spellStart"/>
      <w:r w:rsidR="00DF762D">
        <w:rPr>
          <w:rFonts w:ascii="Tahoma" w:hAnsi="Tahoma" w:cs="Tahoma"/>
          <w:i/>
          <w:sz w:val="22"/>
          <w:szCs w:val="22"/>
        </w:rPr>
        <w:t>arbitrariales</w:t>
      </w:r>
      <w:proofErr w:type="spellEnd"/>
      <w:r w:rsidR="00DF762D">
        <w:rPr>
          <w:rFonts w:ascii="Tahoma" w:hAnsi="Tahoma" w:cs="Tahoma"/>
          <w:i/>
          <w:sz w:val="22"/>
          <w:szCs w:val="22"/>
        </w:rPr>
        <w:t xml:space="preserve"> o reclamaciones en curso al momento de la terminación del proceso </w:t>
      </w:r>
      <w:proofErr w:type="spellStart"/>
      <w:r w:rsidR="00DF762D">
        <w:rPr>
          <w:rFonts w:ascii="Tahoma" w:hAnsi="Tahoma" w:cs="Tahoma"/>
          <w:i/>
          <w:sz w:val="22"/>
          <w:szCs w:val="22"/>
        </w:rPr>
        <w:t>liquidatorio</w:t>
      </w:r>
      <w:proofErr w:type="spellEnd"/>
      <w:r w:rsidR="00DF762D">
        <w:rPr>
          <w:rFonts w:ascii="Tahoma" w:hAnsi="Tahoma" w:cs="Tahoma"/>
          <w:i/>
          <w:sz w:val="22"/>
          <w:szCs w:val="22"/>
        </w:rPr>
        <w:t xml:space="preserve"> y además asumir y ejecutar las demás obligaciones</w:t>
      </w:r>
      <w:r w:rsidR="00694EE5">
        <w:rPr>
          <w:rFonts w:ascii="Tahoma" w:hAnsi="Tahoma" w:cs="Tahoma"/>
          <w:i/>
          <w:sz w:val="22"/>
          <w:szCs w:val="22"/>
        </w:rPr>
        <w:t xml:space="preserve"> remanentes a cargo del Instituto de Seguros Sociales en Liquidación al cierre del proceso </w:t>
      </w:r>
      <w:proofErr w:type="spellStart"/>
      <w:r w:rsidR="00694EE5">
        <w:rPr>
          <w:rFonts w:ascii="Tahoma" w:hAnsi="Tahoma" w:cs="Tahoma"/>
          <w:i/>
          <w:sz w:val="22"/>
          <w:szCs w:val="22"/>
        </w:rPr>
        <w:t>liquidatorio</w:t>
      </w:r>
      <w:proofErr w:type="spellEnd"/>
      <w:r w:rsidR="00694EE5">
        <w:rPr>
          <w:rFonts w:ascii="Tahoma" w:hAnsi="Tahoma" w:cs="Tahoma"/>
          <w:i/>
          <w:sz w:val="22"/>
          <w:szCs w:val="22"/>
        </w:rPr>
        <w:t xml:space="preserve">, que se indican en los términos de referencia y en el presente contrato de fiducia mercantil o en la ley”. </w:t>
      </w:r>
    </w:p>
    <w:p w:rsidR="00694EE5" w:rsidRPr="003F6675" w:rsidRDefault="00694EE5" w:rsidP="003F6675">
      <w:pPr>
        <w:spacing w:line="276" w:lineRule="auto"/>
        <w:jc w:val="both"/>
        <w:rPr>
          <w:rFonts w:ascii="Tahoma" w:hAnsi="Tahoma" w:cs="Tahoma"/>
          <w:sz w:val="22"/>
          <w:szCs w:val="22"/>
        </w:rPr>
      </w:pPr>
    </w:p>
    <w:p w:rsidR="00F37868" w:rsidRPr="003F6675" w:rsidRDefault="00F37868" w:rsidP="00667E32">
      <w:pPr>
        <w:pStyle w:val="Paragraphedeliste"/>
        <w:numPr>
          <w:ilvl w:val="0"/>
          <w:numId w:val="15"/>
        </w:numPr>
        <w:spacing w:line="276" w:lineRule="auto"/>
        <w:jc w:val="center"/>
        <w:rPr>
          <w:rFonts w:ascii="Tahoma" w:hAnsi="Tahoma" w:cs="Tahoma"/>
          <w:b/>
          <w:sz w:val="22"/>
          <w:szCs w:val="22"/>
          <w:u w:val="single"/>
        </w:rPr>
      </w:pPr>
      <w:r w:rsidRPr="003F6675">
        <w:rPr>
          <w:rFonts w:ascii="Tahoma" w:hAnsi="Tahoma" w:cs="Tahoma"/>
          <w:b/>
          <w:sz w:val="22"/>
          <w:szCs w:val="22"/>
          <w:u w:val="single"/>
        </w:rPr>
        <w:lastRenderedPageBreak/>
        <w:t>FUNDAMENTOS DE LA APELACIÓN</w:t>
      </w:r>
    </w:p>
    <w:p w:rsidR="00F37868" w:rsidRPr="003F6675" w:rsidRDefault="00F37868" w:rsidP="003F6675">
      <w:pPr>
        <w:spacing w:line="276" w:lineRule="auto"/>
        <w:jc w:val="center"/>
        <w:rPr>
          <w:rFonts w:ascii="Tahoma" w:hAnsi="Tahoma" w:cs="Tahoma"/>
          <w:b/>
          <w:sz w:val="22"/>
          <w:szCs w:val="22"/>
          <w:u w:val="single"/>
        </w:rPr>
      </w:pPr>
    </w:p>
    <w:p w:rsidR="00665C86" w:rsidRDefault="00F37868" w:rsidP="00822D96">
      <w:pPr>
        <w:widowControl w:val="0"/>
        <w:autoSpaceDE w:val="0"/>
        <w:autoSpaceDN w:val="0"/>
        <w:adjustRightInd w:val="0"/>
        <w:spacing w:line="276" w:lineRule="auto"/>
        <w:ind w:firstLine="708"/>
        <w:jc w:val="both"/>
        <w:rPr>
          <w:rFonts w:ascii="Tahoma" w:hAnsi="Tahoma" w:cs="Tahoma"/>
          <w:sz w:val="22"/>
          <w:szCs w:val="22"/>
        </w:rPr>
      </w:pPr>
      <w:r w:rsidRPr="003F6675">
        <w:rPr>
          <w:rFonts w:ascii="Tahoma" w:hAnsi="Tahoma" w:cs="Tahoma"/>
          <w:sz w:val="22"/>
          <w:szCs w:val="22"/>
        </w:rPr>
        <w:t xml:space="preserve">Inconforme con lo decidido la parte </w:t>
      </w:r>
      <w:r w:rsidR="003B1C54" w:rsidRPr="003F6675">
        <w:rPr>
          <w:rFonts w:ascii="Tahoma" w:hAnsi="Tahoma" w:cs="Tahoma"/>
          <w:sz w:val="22"/>
          <w:szCs w:val="22"/>
        </w:rPr>
        <w:t>ejecutante</w:t>
      </w:r>
      <w:r w:rsidRPr="003F6675">
        <w:rPr>
          <w:rFonts w:ascii="Tahoma" w:hAnsi="Tahoma" w:cs="Tahoma"/>
          <w:sz w:val="22"/>
          <w:szCs w:val="22"/>
        </w:rPr>
        <w:t xml:space="preserve"> presentó recurso de apelación</w:t>
      </w:r>
      <w:r w:rsidR="00CB3933" w:rsidRPr="003F6675">
        <w:rPr>
          <w:rFonts w:ascii="Tahoma" w:hAnsi="Tahoma" w:cs="Tahoma"/>
          <w:sz w:val="22"/>
          <w:szCs w:val="22"/>
        </w:rPr>
        <w:t xml:space="preserve"> </w:t>
      </w:r>
      <w:r w:rsidR="00112396">
        <w:rPr>
          <w:rFonts w:ascii="Tahoma" w:hAnsi="Tahoma" w:cs="Tahoma"/>
          <w:sz w:val="22"/>
          <w:szCs w:val="22"/>
        </w:rPr>
        <w:t>solicitando la modificación parcial del mandamiento de pago, extendiéndolo a la NACIÓN MINISTERIO DE SALUD Y PROTECCIÓN SOCIAL</w:t>
      </w:r>
      <w:r w:rsidR="00112396" w:rsidRPr="003F6675">
        <w:rPr>
          <w:rFonts w:ascii="Tahoma" w:hAnsi="Tahoma" w:cs="Tahoma"/>
          <w:sz w:val="22"/>
          <w:szCs w:val="22"/>
        </w:rPr>
        <w:t xml:space="preserve"> </w:t>
      </w:r>
      <w:r w:rsidR="00112396">
        <w:rPr>
          <w:rFonts w:ascii="Tahoma" w:hAnsi="Tahoma" w:cs="Tahoma"/>
          <w:sz w:val="22"/>
          <w:szCs w:val="22"/>
        </w:rPr>
        <w:t xml:space="preserve"> y a la FIDUPREVISORA S.A. para lo cual </w:t>
      </w:r>
      <w:r w:rsidR="00274107" w:rsidRPr="003F6675">
        <w:rPr>
          <w:rFonts w:ascii="Tahoma" w:hAnsi="Tahoma" w:cs="Tahoma"/>
          <w:sz w:val="22"/>
          <w:szCs w:val="22"/>
        </w:rPr>
        <w:t>argument</w:t>
      </w:r>
      <w:r w:rsidR="00112396">
        <w:rPr>
          <w:rFonts w:ascii="Tahoma" w:hAnsi="Tahoma" w:cs="Tahoma"/>
          <w:sz w:val="22"/>
          <w:szCs w:val="22"/>
        </w:rPr>
        <w:t>ó</w:t>
      </w:r>
      <w:r w:rsidR="00885245">
        <w:rPr>
          <w:rFonts w:ascii="Tahoma" w:hAnsi="Tahoma" w:cs="Tahoma"/>
          <w:sz w:val="22"/>
          <w:szCs w:val="22"/>
        </w:rPr>
        <w:t xml:space="preserve"> </w:t>
      </w:r>
      <w:r w:rsidR="003F6675">
        <w:rPr>
          <w:rFonts w:ascii="Tahoma" w:hAnsi="Tahoma" w:cs="Tahoma"/>
          <w:sz w:val="22"/>
          <w:szCs w:val="22"/>
        </w:rPr>
        <w:t xml:space="preserve">lo siguiente: </w:t>
      </w:r>
      <w:r w:rsidR="003F6675">
        <w:rPr>
          <w:rFonts w:ascii="Tahoma" w:hAnsi="Tahoma" w:cs="Tahoma"/>
          <w:i/>
          <w:sz w:val="22"/>
          <w:szCs w:val="22"/>
        </w:rPr>
        <w:t xml:space="preserve">i) </w:t>
      </w:r>
      <w:r w:rsidR="003F6675">
        <w:rPr>
          <w:rFonts w:ascii="Tahoma" w:hAnsi="Tahoma" w:cs="Tahoma"/>
          <w:sz w:val="22"/>
          <w:szCs w:val="22"/>
        </w:rPr>
        <w:t xml:space="preserve">Que </w:t>
      </w:r>
      <w:r w:rsidR="00112396">
        <w:rPr>
          <w:rFonts w:ascii="Tahoma" w:hAnsi="Tahoma" w:cs="Tahoma"/>
          <w:sz w:val="22"/>
          <w:szCs w:val="22"/>
        </w:rPr>
        <w:t>la Nación debe asumir el pago de esta obligación de primera categoría por cuanto de conformidad a la ley 4107 de 2011, el ISS al momento de su cierre estaba vinculada al MINISTERIO DE LA SALUD Y PROTECCIÓN SOCIAL</w:t>
      </w:r>
      <w:r w:rsidR="00E52950">
        <w:rPr>
          <w:rFonts w:ascii="Tahoma" w:hAnsi="Tahoma" w:cs="Tahoma"/>
          <w:sz w:val="22"/>
          <w:szCs w:val="22"/>
        </w:rPr>
        <w:t>.</w:t>
      </w:r>
      <w:r w:rsidR="00885245">
        <w:rPr>
          <w:rFonts w:ascii="Tahoma" w:hAnsi="Tahoma" w:cs="Tahoma"/>
          <w:sz w:val="22"/>
          <w:szCs w:val="22"/>
        </w:rPr>
        <w:t xml:space="preserve"> </w:t>
      </w:r>
      <w:r w:rsidR="00885245">
        <w:rPr>
          <w:rFonts w:ascii="Tahoma" w:hAnsi="Tahoma" w:cs="Tahoma"/>
          <w:i/>
          <w:sz w:val="22"/>
          <w:szCs w:val="22"/>
        </w:rPr>
        <w:t xml:space="preserve">ii) </w:t>
      </w:r>
      <w:r w:rsidR="00E52950">
        <w:rPr>
          <w:rFonts w:ascii="Tahoma" w:hAnsi="Tahoma" w:cs="Tahoma"/>
          <w:sz w:val="22"/>
          <w:szCs w:val="22"/>
        </w:rPr>
        <w:t>Q</w:t>
      </w:r>
      <w:r w:rsidR="00885245">
        <w:rPr>
          <w:rFonts w:ascii="Tahoma" w:hAnsi="Tahoma" w:cs="Tahoma"/>
          <w:sz w:val="22"/>
          <w:szCs w:val="22"/>
        </w:rPr>
        <w:t xml:space="preserve">ue </w:t>
      </w:r>
      <w:r w:rsidR="00112396">
        <w:rPr>
          <w:rFonts w:ascii="Tahoma" w:hAnsi="Tahoma" w:cs="Tahoma"/>
          <w:sz w:val="22"/>
          <w:szCs w:val="22"/>
        </w:rPr>
        <w:t>de acuerdo a la juris</w:t>
      </w:r>
      <w:r w:rsidR="00D54616">
        <w:rPr>
          <w:rFonts w:ascii="Tahoma" w:hAnsi="Tahoma" w:cs="Tahoma"/>
          <w:sz w:val="22"/>
          <w:szCs w:val="22"/>
        </w:rPr>
        <w:t>p</w:t>
      </w:r>
      <w:r w:rsidR="00112396">
        <w:rPr>
          <w:rFonts w:ascii="Tahoma" w:hAnsi="Tahoma" w:cs="Tahoma"/>
          <w:sz w:val="22"/>
          <w:szCs w:val="22"/>
        </w:rPr>
        <w:t>rudencia del Consejo de Estado</w:t>
      </w:r>
      <w:r w:rsidR="00665C86">
        <w:rPr>
          <w:rFonts w:ascii="Tahoma" w:hAnsi="Tahoma" w:cs="Tahoma"/>
          <w:sz w:val="22"/>
          <w:szCs w:val="22"/>
        </w:rPr>
        <w:t xml:space="preserve"> (sentencia del 4 de mayo de 1.977)</w:t>
      </w:r>
      <w:r w:rsidR="00112396">
        <w:rPr>
          <w:rFonts w:ascii="Tahoma" w:hAnsi="Tahoma" w:cs="Tahoma"/>
          <w:sz w:val="22"/>
          <w:szCs w:val="22"/>
        </w:rPr>
        <w:t xml:space="preserve"> </w:t>
      </w:r>
      <w:r w:rsidR="00D54616">
        <w:rPr>
          <w:rFonts w:ascii="Tahoma" w:hAnsi="Tahoma" w:cs="Tahoma"/>
          <w:i/>
          <w:sz w:val="22"/>
          <w:szCs w:val="22"/>
        </w:rPr>
        <w:t>“a) En el derecho público resultaría repugnante a los más elementales principios de la lógica y la equidad, que el Estado, p</w:t>
      </w:r>
      <w:r w:rsidR="00A43284">
        <w:rPr>
          <w:rFonts w:ascii="Tahoma" w:hAnsi="Tahoma" w:cs="Tahoma"/>
          <w:i/>
          <w:sz w:val="22"/>
          <w:szCs w:val="22"/>
        </w:rPr>
        <w:t>e</w:t>
      </w:r>
      <w:r w:rsidR="00D54616">
        <w:rPr>
          <w:rFonts w:ascii="Tahoma" w:hAnsi="Tahoma" w:cs="Tahoma"/>
          <w:i/>
          <w:sz w:val="22"/>
          <w:szCs w:val="22"/>
        </w:rPr>
        <w:t>rsonero de la comunidad, creara organismos descentralizados para cumplir concretos servicios en beneficio de</w:t>
      </w:r>
      <w:r w:rsidR="00A43284">
        <w:rPr>
          <w:rFonts w:ascii="Tahoma" w:hAnsi="Tahoma" w:cs="Tahoma"/>
          <w:i/>
          <w:sz w:val="22"/>
          <w:szCs w:val="22"/>
        </w:rPr>
        <w:t xml:space="preserve"> </w:t>
      </w:r>
      <w:r w:rsidR="00D54616">
        <w:rPr>
          <w:rFonts w:ascii="Tahoma" w:hAnsi="Tahoma" w:cs="Tahoma"/>
          <w:i/>
          <w:sz w:val="22"/>
          <w:szCs w:val="22"/>
        </w:rPr>
        <w:t>la comunidad y, por obra de sus administradores, tal gestión resultara en perjuicio de los mismos administrados, bien frente a determinados ciudadanos o sujetos de derecho. b) Por lo tanto, y como el Estado</w:t>
      </w:r>
      <w:r w:rsidR="00E52950">
        <w:rPr>
          <w:rFonts w:ascii="Tahoma" w:hAnsi="Tahoma" w:cs="Tahoma"/>
          <w:i/>
          <w:sz w:val="22"/>
          <w:szCs w:val="22"/>
        </w:rPr>
        <w:t xml:space="preserve"> no perece ni se quiebra, por supuesto filosófico político, es el Estado mismo quien debe responder, directa e indirectamente, de la gestión de sus organismos descentralizados, así éstos tengan autonomía jurídica y patrimonial, cuando tales organismos se liquiden o queden en insolvencia”. iii) </w:t>
      </w:r>
      <w:r w:rsidR="00E52950">
        <w:rPr>
          <w:rFonts w:ascii="Tahoma" w:hAnsi="Tahoma" w:cs="Tahoma"/>
          <w:sz w:val="22"/>
          <w:szCs w:val="22"/>
        </w:rPr>
        <w:t xml:space="preserve">Que de acuerdo al artículo 32 del Decreto 254 de 2000 y la ley 1105 de 2006 el Estado debe responder por todos los daños antijurídicos que le causa a sus administrados. </w:t>
      </w:r>
      <w:r w:rsidR="00E52950">
        <w:rPr>
          <w:rFonts w:ascii="Tahoma" w:hAnsi="Tahoma" w:cs="Tahoma"/>
          <w:i/>
          <w:sz w:val="22"/>
          <w:szCs w:val="22"/>
        </w:rPr>
        <w:t xml:space="preserve">iv) </w:t>
      </w:r>
      <w:r w:rsidR="00E52950">
        <w:rPr>
          <w:rFonts w:ascii="Tahoma" w:hAnsi="Tahoma" w:cs="Tahoma"/>
          <w:sz w:val="22"/>
          <w:szCs w:val="22"/>
        </w:rPr>
        <w:t>La obligación de la NACIÓN MINISTERIO DE SALUD Y PROTECCIÓN SOCIAL en asumir los pasivos laborales y pensionales que dejó el extinto ISS surge de la naturaleza misma de la empresa liquidada</w:t>
      </w:r>
      <w:r w:rsidR="00A43284">
        <w:rPr>
          <w:rFonts w:ascii="Tahoma" w:hAnsi="Tahoma" w:cs="Tahoma"/>
          <w:sz w:val="22"/>
          <w:szCs w:val="22"/>
        </w:rPr>
        <w:t xml:space="preserve">. </w:t>
      </w:r>
      <w:r w:rsidR="00A43284">
        <w:rPr>
          <w:rFonts w:ascii="Tahoma" w:hAnsi="Tahoma" w:cs="Tahoma"/>
          <w:i/>
          <w:sz w:val="22"/>
          <w:szCs w:val="22"/>
        </w:rPr>
        <w:t xml:space="preserve">v) </w:t>
      </w:r>
      <w:r w:rsidR="00A43284">
        <w:rPr>
          <w:rFonts w:ascii="Tahoma" w:hAnsi="Tahoma" w:cs="Tahoma"/>
          <w:sz w:val="22"/>
          <w:szCs w:val="22"/>
        </w:rPr>
        <w:t xml:space="preserve">Que de conformidad al artículo 32 de la ley 254 de 2000 </w:t>
      </w:r>
      <w:r w:rsidR="00A43284">
        <w:rPr>
          <w:rFonts w:ascii="Tahoma" w:hAnsi="Tahoma" w:cs="Tahoma"/>
          <w:i/>
          <w:sz w:val="22"/>
          <w:szCs w:val="22"/>
        </w:rPr>
        <w:t xml:space="preserve">“en caso de que los recursos de la liquidación de un establecimiento público o de una empresa industrial y comercial del Estado del orden nacional no societaria sean insuficientes, las obligaciones laborales estarán a cargo de la Nación o de la entidad pública del orden nacional que se designe en el decreto que ordene la supresión y liquidación dela entidad. Para tal efecto se deberá tomar en cuenta la entidad que debía financiar la constitución de las reservas pensionales”. </w:t>
      </w:r>
      <w:proofErr w:type="gramStart"/>
      <w:r w:rsidR="00A43284">
        <w:rPr>
          <w:rFonts w:ascii="Tahoma" w:hAnsi="Tahoma" w:cs="Tahoma"/>
          <w:i/>
          <w:sz w:val="22"/>
          <w:szCs w:val="22"/>
        </w:rPr>
        <w:t>vi</w:t>
      </w:r>
      <w:proofErr w:type="gramEnd"/>
      <w:r w:rsidR="00A43284">
        <w:rPr>
          <w:rFonts w:ascii="Tahoma" w:hAnsi="Tahoma" w:cs="Tahoma"/>
          <w:i/>
          <w:sz w:val="22"/>
          <w:szCs w:val="22"/>
        </w:rPr>
        <w:t xml:space="preserve">) </w:t>
      </w:r>
      <w:r w:rsidR="00A43284">
        <w:rPr>
          <w:rFonts w:ascii="Tahoma" w:hAnsi="Tahoma" w:cs="Tahoma"/>
          <w:sz w:val="22"/>
          <w:szCs w:val="22"/>
        </w:rPr>
        <w:t xml:space="preserve">Que de acuerdo al parágrafo 6 de la ley 573 de 2000, </w:t>
      </w:r>
      <w:r w:rsidR="00A43284">
        <w:rPr>
          <w:rFonts w:ascii="Tahoma" w:hAnsi="Tahoma" w:cs="Tahoma"/>
          <w:i/>
          <w:sz w:val="22"/>
          <w:szCs w:val="22"/>
        </w:rPr>
        <w:t>“En las liquidaciones de entidades públicas, la Nación podrá asumir o garantizar obligaciones de estas entidades, incluidas las derivadas de las cesiones de activos, pasivos y contratos que haya realizado la entidad en liquidación</w:t>
      </w:r>
      <w:r w:rsidR="00665C86">
        <w:rPr>
          <w:rFonts w:ascii="Tahoma" w:hAnsi="Tahoma" w:cs="Tahoma"/>
          <w:i/>
          <w:sz w:val="22"/>
          <w:szCs w:val="22"/>
        </w:rPr>
        <w:t>”. vii)</w:t>
      </w:r>
      <w:r w:rsidR="00665C86">
        <w:rPr>
          <w:rFonts w:ascii="Tahoma" w:hAnsi="Tahoma" w:cs="Tahoma"/>
          <w:sz w:val="22"/>
          <w:szCs w:val="22"/>
        </w:rPr>
        <w:t xml:space="preserve"> Que de igual forma se encuentra obligada a responder por estas acreencias la FIDUPREVISORA S.A. por cuanto ostentó la condición de liquidadora del ISS (artículos 4 y 6 del Decreto 2013 de 2012). </w:t>
      </w:r>
    </w:p>
    <w:p w:rsidR="00665C86" w:rsidRPr="003F6675" w:rsidRDefault="00665C86" w:rsidP="003F6675">
      <w:pPr>
        <w:spacing w:line="276" w:lineRule="auto"/>
        <w:rPr>
          <w:sz w:val="22"/>
          <w:szCs w:val="22"/>
        </w:rPr>
      </w:pPr>
    </w:p>
    <w:p w:rsidR="00D3635B" w:rsidRPr="00667E32" w:rsidRDefault="00D3635B" w:rsidP="00667E32">
      <w:pPr>
        <w:pStyle w:val="Paragraphedeliste"/>
        <w:numPr>
          <w:ilvl w:val="0"/>
          <w:numId w:val="15"/>
        </w:numPr>
        <w:spacing w:line="276" w:lineRule="auto"/>
        <w:jc w:val="center"/>
        <w:rPr>
          <w:rFonts w:ascii="Tahoma" w:hAnsi="Tahoma" w:cs="Tahoma"/>
          <w:b/>
          <w:spacing w:val="2"/>
          <w:sz w:val="22"/>
          <w:szCs w:val="22"/>
          <w:u w:val="single"/>
        </w:rPr>
      </w:pPr>
      <w:r w:rsidRPr="00667E32">
        <w:rPr>
          <w:rFonts w:ascii="Tahoma" w:hAnsi="Tahoma" w:cs="Tahoma"/>
          <w:b/>
          <w:spacing w:val="2"/>
          <w:sz w:val="22"/>
          <w:szCs w:val="22"/>
          <w:u w:val="single"/>
        </w:rPr>
        <w:t>CONSIDERACIONES</w:t>
      </w:r>
    </w:p>
    <w:p w:rsidR="00216556" w:rsidRPr="003F6675" w:rsidRDefault="00216556" w:rsidP="003F6675">
      <w:pPr>
        <w:pStyle w:val="Corpsdetexte"/>
        <w:widowControl w:val="0"/>
        <w:autoSpaceDE w:val="0"/>
        <w:autoSpaceDN w:val="0"/>
        <w:adjustRightInd w:val="0"/>
        <w:spacing w:after="0" w:line="276" w:lineRule="auto"/>
        <w:rPr>
          <w:rFonts w:ascii="Tahoma" w:hAnsi="Tahoma" w:cs="Tahoma"/>
          <w:b/>
          <w:bCs/>
          <w:spacing w:val="2"/>
          <w:sz w:val="22"/>
          <w:szCs w:val="22"/>
        </w:rPr>
      </w:pPr>
    </w:p>
    <w:p w:rsidR="007D4D1B" w:rsidRPr="003F6675" w:rsidRDefault="007D4D1B" w:rsidP="003F6675">
      <w:pPr>
        <w:pStyle w:val="Corpsdetex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3F6675">
        <w:rPr>
          <w:rFonts w:ascii="Tahoma" w:hAnsi="Tahoma" w:cs="Tahoma"/>
          <w:b/>
          <w:bCs/>
          <w:spacing w:val="2"/>
          <w:sz w:val="22"/>
          <w:szCs w:val="22"/>
        </w:rPr>
        <w:t>Problema</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jurídico</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por resolver:</w:t>
      </w:r>
    </w:p>
    <w:p w:rsidR="007D4D1B" w:rsidRPr="003F6675" w:rsidRDefault="007D4D1B" w:rsidP="003F6675">
      <w:pPr>
        <w:spacing w:line="276" w:lineRule="auto"/>
        <w:rPr>
          <w:sz w:val="22"/>
          <w:szCs w:val="22"/>
        </w:rPr>
      </w:pPr>
    </w:p>
    <w:p w:rsidR="003E42AD" w:rsidRPr="003E42AD" w:rsidRDefault="00665C86" w:rsidP="003F6675">
      <w:pPr>
        <w:numPr>
          <w:ilvl w:val="0"/>
          <w:numId w:val="4"/>
        </w:numPr>
        <w:spacing w:line="276" w:lineRule="auto"/>
        <w:jc w:val="both"/>
        <w:rPr>
          <w:rFonts w:ascii="Tahoma" w:hAnsi="Tahoma" w:cs="Tahoma"/>
          <w:spacing w:val="2"/>
          <w:sz w:val="22"/>
          <w:szCs w:val="22"/>
        </w:rPr>
      </w:pPr>
      <w:r>
        <w:rPr>
          <w:rFonts w:ascii="Tahoma" w:hAnsi="Tahoma" w:cs="Tahoma"/>
          <w:sz w:val="22"/>
          <w:szCs w:val="22"/>
          <w:lang w:val="es-MX"/>
        </w:rPr>
        <w:t>¿</w:t>
      </w:r>
      <w:r w:rsidR="003E42AD">
        <w:rPr>
          <w:rFonts w:ascii="Tahoma" w:hAnsi="Tahoma" w:cs="Tahoma"/>
          <w:sz w:val="22"/>
          <w:szCs w:val="22"/>
          <w:lang w:val="es-MX"/>
        </w:rPr>
        <w:t>Teniend</w:t>
      </w:r>
      <w:r w:rsidR="005974C1">
        <w:rPr>
          <w:rFonts w:ascii="Tahoma" w:hAnsi="Tahoma" w:cs="Tahoma"/>
          <w:sz w:val="22"/>
          <w:szCs w:val="22"/>
          <w:lang w:val="es-MX"/>
        </w:rPr>
        <w:t>o en cuenta que el ISS ya se extinguió</w:t>
      </w:r>
      <w:r w:rsidR="003E42AD">
        <w:rPr>
          <w:rFonts w:ascii="Tahoma" w:hAnsi="Tahoma" w:cs="Tahoma"/>
          <w:sz w:val="22"/>
          <w:szCs w:val="22"/>
          <w:lang w:val="es-MX"/>
        </w:rPr>
        <w:t xml:space="preserve">, la ejecución de las obligaciones laborales que dicha entidad quedó adeudando por cuenta de una sentencia judicial, debe extenderse a la </w:t>
      </w:r>
      <w:r w:rsidR="003E42AD">
        <w:rPr>
          <w:rFonts w:ascii="Tahoma" w:hAnsi="Tahoma" w:cs="Tahoma"/>
          <w:sz w:val="22"/>
          <w:szCs w:val="22"/>
        </w:rPr>
        <w:t>NACIÓN MINISTERIO DE SALUD Y PROTECCIÓN SOCIAL y a la FIDUCIARIA LA PREVISORA S.A. y no únicamente contra</w:t>
      </w:r>
      <w:r w:rsidR="005974C1">
        <w:rPr>
          <w:rFonts w:ascii="Tahoma" w:hAnsi="Tahoma" w:cs="Tahoma"/>
          <w:sz w:val="22"/>
          <w:szCs w:val="22"/>
        </w:rPr>
        <w:t xml:space="preserve"> el</w:t>
      </w:r>
      <w:r w:rsidR="003E42AD">
        <w:rPr>
          <w:rFonts w:ascii="Tahoma" w:hAnsi="Tahoma" w:cs="Tahoma"/>
          <w:sz w:val="22"/>
          <w:szCs w:val="22"/>
        </w:rPr>
        <w:t xml:space="preserve"> PATRIMNONIO AUTÓNOMO DE REMANENTES DEL INSTITUTO DE SEGUROS SOCIALES LIQUIDADO</w:t>
      </w:r>
      <w:r w:rsidR="001C5DCD">
        <w:rPr>
          <w:rFonts w:ascii="Tahoma" w:hAnsi="Tahoma" w:cs="Tahoma"/>
          <w:sz w:val="22"/>
          <w:szCs w:val="22"/>
        </w:rPr>
        <w:t>, como lo hizo la jueza de primera instancia?</w:t>
      </w:r>
    </w:p>
    <w:p w:rsidR="003E42AD" w:rsidRPr="003E42AD" w:rsidRDefault="003E42AD" w:rsidP="001C5DCD">
      <w:pPr>
        <w:spacing w:line="276" w:lineRule="auto"/>
        <w:ind w:left="720"/>
        <w:jc w:val="both"/>
        <w:rPr>
          <w:rFonts w:ascii="Tahoma" w:hAnsi="Tahoma" w:cs="Tahoma"/>
          <w:spacing w:val="2"/>
          <w:sz w:val="22"/>
          <w:szCs w:val="22"/>
        </w:rPr>
      </w:pPr>
    </w:p>
    <w:p w:rsidR="00633395" w:rsidRPr="00633395" w:rsidRDefault="001C5DCD" w:rsidP="003F6675">
      <w:pPr>
        <w:numPr>
          <w:ilvl w:val="0"/>
          <w:numId w:val="4"/>
        </w:numPr>
        <w:spacing w:line="276" w:lineRule="auto"/>
        <w:jc w:val="both"/>
        <w:rPr>
          <w:rFonts w:ascii="Tahoma" w:hAnsi="Tahoma" w:cs="Tahoma"/>
          <w:spacing w:val="2"/>
          <w:sz w:val="22"/>
          <w:szCs w:val="22"/>
        </w:rPr>
      </w:pPr>
      <w:r>
        <w:rPr>
          <w:rFonts w:ascii="Tahoma" w:hAnsi="Tahoma" w:cs="Tahoma"/>
          <w:sz w:val="22"/>
          <w:szCs w:val="22"/>
          <w:lang w:val="es-MX"/>
        </w:rPr>
        <w:t xml:space="preserve">¿En caso de que no se vincule a la ejecución </w:t>
      </w:r>
      <w:r w:rsidR="00633395">
        <w:rPr>
          <w:rFonts w:ascii="Tahoma" w:hAnsi="Tahoma" w:cs="Tahoma"/>
          <w:sz w:val="22"/>
          <w:szCs w:val="22"/>
          <w:lang w:val="es-MX"/>
        </w:rPr>
        <w:t xml:space="preserve">a la </w:t>
      </w:r>
      <w:r w:rsidR="00633395">
        <w:rPr>
          <w:rFonts w:ascii="Tahoma" w:hAnsi="Tahoma" w:cs="Tahoma"/>
          <w:sz w:val="22"/>
          <w:szCs w:val="22"/>
        </w:rPr>
        <w:t xml:space="preserve">NACIÓN MINISTERIO DE SALUD Y PROTECCIÓN SOCIAL y a la FIDUCIARIA LA PREVISORA S.A., en el evento de que resulten insuficientes los recursos del PAR para pagar la obligación que se está ejecutando, se viola el derecho de defensa de dichas entidades, al tener que asumir dicho pasivo por orden legal? </w:t>
      </w:r>
    </w:p>
    <w:p w:rsidR="009E7F20" w:rsidRPr="003F6675" w:rsidRDefault="009E7F20" w:rsidP="003F6675">
      <w:pPr>
        <w:spacing w:line="276" w:lineRule="auto"/>
        <w:ind w:left="720"/>
        <w:jc w:val="both"/>
        <w:rPr>
          <w:rFonts w:ascii="Tahoma" w:hAnsi="Tahoma" w:cs="Tahoma"/>
          <w:sz w:val="22"/>
          <w:szCs w:val="22"/>
          <w:lang w:val="es-MX"/>
        </w:rPr>
      </w:pPr>
    </w:p>
    <w:p w:rsidR="009E7F20" w:rsidRPr="003F6675" w:rsidRDefault="009E7F20" w:rsidP="003F6675">
      <w:pPr>
        <w:pStyle w:val="Paragraphedeliste"/>
        <w:numPr>
          <w:ilvl w:val="1"/>
          <w:numId w:val="13"/>
        </w:numPr>
        <w:spacing w:line="276" w:lineRule="auto"/>
        <w:jc w:val="both"/>
        <w:rPr>
          <w:rFonts w:ascii="Tahoma" w:hAnsi="Tahoma" w:cs="Tahoma"/>
          <w:b/>
          <w:bCs/>
          <w:spacing w:val="2"/>
          <w:sz w:val="22"/>
          <w:szCs w:val="22"/>
        </w:rPr>
      </w:pPr>
      <w:r w:rsidRPr="003F6675">
        <w:rPr>
          <w:rFonts w:ascii="Tahoma" w:hAnsi="Tahoma" w:cs="Tahoma"/>
          <w:b/>
          <w:bCs/>
          <w:spacing w:val="2"/>
          <w:sz w:val="22"/>
          <w:szCs w:val="22"/>
        </w:rPr>
        <w:lastRenderedPageBreak/>
        <w:t>De la</w:t>
      </w:r>
      <w:r w:rsidR="00A55CA2">
        <w:rPr>
          <w:rFonts w:ascii="Tahoma" w:hAnsi="Tahoma" w:cs="Tahoma"/>
          <w:b/>
          <w:bCs/>
          <w:spacing w:val="2"/>
          <w:sz w:val="22"/>
          <w:szCs w:val="22"/>
        </w:rPr>
        <w:t>s entidades públicas que deben asumir los pasivos del extinto Instituto de los Seguros Sociales</w:t>
      </w:r>
      <w:r w:rsidR="005E0803">
        <w:rPr>
          <w:rFonts w:ascii="Tahoma" w:hAnsi="Tahoma" w:cs="Tahoma"/>
          <w:b/>
          <w:bCs/>
          <w:spacing w:val="2"/>
          <w:sz w:val="22"/>
          <w:szCs w:val="22"/>
        </w:rPr>
        <w:t xml:space="preserve"> en el presente caso</w:t>
      </w:r>
      <w:r w:rsidR="00A55CA2">
        <w:rPr>
          <w:rFonts w:ascii="Tahoma" w:hAnsi="Tahoma" w:cs="Tahoma"/>
          <w:b/>
          <w:bCs/>
          <w:spacing w:val="2"/>
          <w:sz w:val="22"/>
          <w:szCs w:val="22"/>
        </w:rPr>
        <w:t>:</w:t>
      </w:r>
    </w:p>
    <w:p w:rsidR="009E7F20" w:rsidRPr="003F6675" w:rsidRDefault="009E7F20" w:rsidP="003F6675">
      <w:pPr>
        <w:widowControl w:val="0"/>
        <w:autoSpaceDE w:val="0"/>
        <w:autoSpaceDN w:val="0"/>
        <w:adjustRightInd w:val="0"/>
        <w:spacing w:line="276" w:lineRule="auto"/>
        <w:ind w:firstLine="1080"/>
        <w:jc w:val="both"/>
        <w:rPr>
          <w:rFonts w:ascii="Tahoma" w:hAnsi="Tahoma" w:cs="Tahoma"/>
          <w:sz w:val="22"/>
          <w:szCs w:val="22"/>
        </w:rPr>
      </w:pPr>
    </w:p>
    <w:p w:rsidR="00B5020E" w:rsidRDefault="0027777C" w:rsidP="0069710D">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Sea lo primero advertir que </w:t>
      </w:r>
      <w:r w:rsidR="009257E1">
        <w:rPr>
          <w:rFonts w:ascii="Tahoma" w:hAnsi="Tahoma" w:cs="Tahoma"/>
          <w:sz w:val="22"/>
          <w:szCs w:val="22"/>
        </w:rPr>
        <w:t xml:space="preserve">el presente asunto se inició </w:t>
      </w:r>
      <w:r w:rsidR="0069710D">
        <w:rPr>
          <w:rFonts w:ascii="Tahoma" w:hAnsi="Tahoma" w:cs="Tahoma"/>
          <w:sz w:val="22"/>
          <w:szCs w:val="22"/>
        </w:rPr>
        <w:t xml:space="preserve">y falló en primera y en segunda instancia </w:t>
      </w:r>
      <w:r w:rsidR="009257E1">
        <w:rPr>
          <w:rFonts w:ascii="Tahoma" w:hAnsi="Tahoma" w:cs="Tahoma"/>
          <w:sz w:val="22"/>
          <w:szCs w:val="22"/>
        </w:rPr>
        <w:t>cuando el ISS aún estaba en vigor</w:t>
      </w:r>
      <w:r w:rsidR="0069710D">
        <w:rPr>
          <w:rFonts w:ascii="Tahoma" w:hAnsi="Tahoma" w:cs="Tahoma"/>
          <w:sz w:val="22"/>
          <w:szCs w:val="22"/>
        </w:rPr>
        <w:t xml:space="preserve">, y sólo con posterioridad, durante el interregno en la que dicha entidad debía cumplir la sentencia, sobrevino la liquidación </w:t>
      </w:r>
      <w:r w:rsidR="005E0803">
        <w:rPr>
          <w:rFonts w:ascii="Tahoma" w:hAnsi="Tahoma" w:cs="Tahoma"/>
          <w:sz w:val="22"/>
          <w:szCs w:val="22"/>
        </w:rPr>
        <w:t xml:space="preserve">y supresión </w:t>
      </w:r>
      <w:r w:rsidR="0069710D">
        <w:rPr>
          <w:rFonts w:ascii="Tahoma" w:hAnsi="Tahoma" w:cs="Tahoma"/>
          <w:sz w:val="22"/>
          <w:szCs w:val="22"/>
        </w:rPr>
        <w:t>de la misma</w:t>
      </w:r>
      <w:r w:rsidR="00952E62">
        <w:rPr>
          <w:rFonts w:ascii="Tahoma" w:hAnsi="Tahoma" w:cs="Tahoma"/>
          <w:sz w:val="22"/>
          <w:szCs w:val="22"/>
        </w:rPr>
        <w:t>. Incluso</w:t>
      </w:r>
      <w:r w:rsidR="00D80659">
        <w:rPr>
          <w:rFonts w:ascii="Tahoma" w:hAnsi="Tahoma" w:cs="Tahoma"/>
          <w:sz w:val="22"/>
          <w:szCs w:val="22"/>
        </w:rPr>
        <w:t xml:space="preserve">, tal como se registró en lo antecedentes procesales, </w:t>
      </w:r>
      <w:r w:rsidR="00952E62">
        <w:rPr>
          <w:rFonts w:ascii="Tahoma" w:hAnsi="Tahoma" w:cs="Tahoma"/>
          <w:sz w:val="22"/>
          <w:szCs w:val="22"/>
        </w:rPr>
        <w:t xml:space="preserve"> la presente ejecución se inició</w:t>
      </w:r>
      <w:r w:rsidR="00D80659">
        <w:rPr>
          <w:rFonts w:ascii="Tahoma" w:hAnsi="Tahoma" w:cs="Tahoma"/>
          <w:sz w:val="22"/>
          <w:szCs w:val="22"/>
        </w:rPr>
        <w:t xml:space="preserve"> </w:t>
      </w:r>
      <w:r w:rsidR="00952E62">
        <w:rPr>
          <w:rFonts w:ascii="Tahoma" w:hAnsi="Tahoma" w:cs="Tahoma"/>
          <w:sz w:val="22"/>
          <w:szCs w:val="22"/>
        </w:rPr>
        <w:t xml:space="preserve">en una primera oportunidad el 1º de agosto de 2012 </w:t>
      </w:r>
      <w:r w:rsidR="00964A82">
        <w:rPr>
          <w:rFonts w:ascii="Tahoma" w:hAnsi="Tahoma" w:cs="Tahoma"/>
          <w:sz w:val="22"/>
          <w:szCs w:val="22"/>
        </w:rPr>
        <w:t xml:space="preserve">y después de haberse tramitado prácticamente en su integridad, se remitió al liquidador del ISS para que se acumule al proceso </w:t>
      </w:r>
      <w:proofErr w:type="spellStart"/>
      <w:r w:rsidR="00964A82">
        <w:rPr>
          <w:rFonts w:ascii="Tahoma" w:hAnsi="Tahoma" w:cs="Tahoma"/>
          <w:sz w:val="22"/>
          <w:szCs w:val="22"/>
        </w:rPr>
        <w:t>liquidatorio</w:t>
      </w:r>
      <w:proofErr w:type="spellEnd"/>
      <w:r w:rsidR="00964A82">
        <w:rPr>
          <w:rFonts w:ascii="Tahoma" w:hAnsi="Tahoma" w:cs="Tahoma"/>
          <w:sz w:val="22"/>
          <w:szCs w:val="22"/>
        </w:rPr>
        <w:t>. Conforme rezan los hechos de la demanda, con posterioridad a la remisión del asunto al Liquidador, la ejecutante hizo múltiples peticiones a dicho funcionario para que se pagara su crédito</w:t>
      </w:r>
      <w:r w:rsidR="00B5020E">
        <w:rPr>
          <w:rFonts w:ascii="Tahoma" w:hAnsi="Tahoma" w:cs="Tahoma"/>
          <w:sz w:val="22"/>
          <w:szCs w:val="22"/>
        </w:rPr>
        <w:t>, incluso a través de una acción de tutela que salió en su favor,</w:t>
      </w:r>
      <w:r w:rsidR="00964A82">
        <w:rPr>
          <w:rFonts w:ascii="Tahoma" w:hAnsi="Tahoma" w:cs="Tahoma"/>
          <w:sz w:val="22"/>
          <w:szCs w:val="22"/>
        </w:rPr>
        <w:t xml:space="preserve"> pero la FIDUAGRARIA como vocera del PAR ISS se negó a hacerlo bajo el </w:t>
      </w:r>
      <w:r w:rsidR="00085CC3">
        <w:rPr>
          <w:rFonts w:ascii="Tahoma" w:hAnsi="Tahoma" w:cs="Tahoma"/>
          <w:sz w:val="22"/>
          <w:szCs w:val="22"/>
        </w:rPr>
        <w:t>argumento</w:t>
      </w:r>
      <w:r w:rsidR="00964A82">
        <w:rPr>
          <w:rFonts w:ascii="Tahoma" w:hAnsi="Tahoma" w:cs="Tahoma"/>
          <w:sz w:val="22"/>
          <w:szCs w:val="22"/>
        </w:rPr>
        <w:t xml:space="preserve"> de </w:t>
      </w:r>
      <w:r w:rsidR="00B5020E">
        <w:rPr>
          <w:rFonts w:ascii="Tahoma" w:hAnsi="Tahoma" w:cs="Tahoma"/>
          <w:sz w:val="22"/>
          <w:szCs w:val="22"/>
        </w:rPr>
        <w:t xml:space="preserve">no haberse interpuesto recurso de reposición en contra del acto administrativo proferido por el extinto ISS en el cual se negó también el pago de lo adeudado (hecho 17, folio 250). </w:t>
      </w:r>
    </w:p>
    <w:p w:rsidR="00B5020E" w:rsidRDefault="00B5020E" w:rsidP="0069710D">
      <w:pPr>
        <w:widowControl w:val="0"/>
        <w:autoSpaceDE w:val="0"/>
        <w:autoSpaceDN w:val="0"/>
        <w:adjustRightInd w:val="0"/>
        <w:spacing w:line="276" w:lineRule="auto"/>
        <w:ind w:firstLine="1080"/>
        <w:jc w:val="both"/>
        <w:rPr>
          <w:rFonts w:ascii="Tahoma" w:hAnsi="Tahoma" w:cs="Tahoma"/>
          <w:sz w:val="22"/>
          <w:szCs w:val="22"/>
        </w:rPr>
      </w:pPr>
    </w:p>
    <w:p w:rsidR="003E0624" w:rsidRDefault="003E0624" w:rsidP="0069710D">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Como quiera que la jueza de primera instancia accedió a librar mandamiento de pago respecto de esta segunda </w:t>
      </w:r>
      <w:r w:rsidR="00B5020E">
        <w:rPr>
          <w:rFonts w:ascii="Tahoma" w:hAnsi="Tahoma" w:cs="Tahoma"/>
          <w:sz w:val="22"/>
          <w:szCs w:val="22"/>
        </w:rPr>
        <w:t>petición de ejecución</w:t>
      </w:r>
      <w:r>
        <w:rPr>
          <w:rFonts w:ascii="Tahoma" w:hAnsi="Tahoma" w:cs="Tahoma"/>
          <w:sz w:val="22"/>
          <w:szCs w:val="22"/>
        </w:rPr>
        <w:t xml:space="preserve">, le corresponde a la Sala establecer cuáles son las entidades que deben asumir los pasivos laborales que quedaron insolutos, a sabiendas de que el proceso </w:t>
      </w:r>
      <w:proofErr w:type="spellStart"/>
      <w:r>
        <w:rPr>
          <w:rFonts w:ascii="Tahoma" w:hAnsi="Tahoma" w:cs="Tahoma"/>
          <w:sz w:val="22"/>
          <w:szCs w:val="22"/>
        </w:rPr>
        <w:t>liquidatorio</w:t>
      </w:r>
      <w:proofErr w:type="spellEnd"/>
      <w:r>
        <w:rPr>
          <w:rFonts w:ascii="Tahoma" w:hAnsi="Tahoma" w:cs="Tahoma"/>
          <w:sz w:val="22"/>
          <w:szCs w:val="22"/>
        </w:rPr>
        <w:t xml:space="preserve"> del </w:t>
      </w:r>
      <w:proofErr w:type="spellStart"/>
      <w:r>
        <w:rPr>
          <w:rFonts w:ascii="Tahoma" w:hAnsi="Tahoma" w:cs="Tahoma"/>
          <w:sz w:val="22"/>
          <w:szCs w:val="22"/>
        </w:rPr>
        <w:t>ISS</w:t>
      </w:r>
      <w:proofErr w:type="spellEnd"/>
      <w:r>
        <w:rPr>
          <w:rFonts w:ascii="Tahoma" w:hAnsi="Tahoma" w:cs="Tahoma"/>
          <w:sz w:val="22"/>
          <w:szCs w:val="22"/>
        </w:rPr>
        <w:t xml:space="preserve"> ya finalizó y dicha entidad se extinguió. </w:t>
      </w:r>
    </w:p>
    <w:p w:rsidR="003E0624" w:rsidRDefault="003E0624" w:rsidP="0069710D">
      <w:pPr>
        <w:widowControl w:val="0"/>
        <w:autoSpaceDE w:val="0"/>
        <w:autoSpaceDN w:val="0"/>
        <w:adjustRightInd w:val="0"/>
        <w:spacing w:line="276" w:lineRule="auto"/>
        <w:ind w:firstLine="1080"/>
        <w:jc w:val="both"/>
        <w:rPr>
          <w:rFonts w:ascii="Tahoma" w:hAnsi="Tahoma" w:cs="Tahoma"/>
          <w:sz w:val="22"/>
          <w:szCs w:val="22"/>
        </w:rPr>
      </w:pPr>
    </w:p>
    <w:p w:rsidR="00507C23" w:rsidRDefault="005974C1" w:rsidP="0069710D">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Para ello basta referirnos a los propios argumentos que tuvo la jueza para negar la ejecución en contra de </w:t>
      </w:r>
      <w:r>
        <w:rPr>
          <w:rFonts w:ascii="Tahoma" w:hAnsi="Tahoma" w:cs="Tahoma"/>
          <w:sz w:val="22"/>
          <w:szCs w:val="22"/>
          <w:lang w:val="es-MX"/>
        </w:rPr>
        <w:t xml:space="preserve">la </w:t>
      </w:r>
      <w:r>
        <w:rPr>
          <w:rFonts w:ascii="Tahoma" w:hAnsi="Tahoma" w:cs="Tahoma"/>
          <w:sz w:val="22"/>
          <w:szCs w:val="22"/>
        </w:rPr>
        <w:t xml:space="preserve">NACIÓN MINISTERIO DE SALUD Y PROTECCIÓN SOCIAL y a la FIDUCIARIA LA PREVISORA S.A., toda vez que si, por un lado, la NACIÓN atenderá las obligaciones laborales en </w:t>
      </w:r>
      <w:r w:rsidR="005E0803">
        <w:rPr>
          <w:rFonts w:ascii="Tahoma" w:hAnsi="Tahoma" w:cs="Tahoma"/>
          <w:sz w:val="22"/>
          <w:szCs w:val="22"/>
        </w:rPr>
        <w:t xml:space="preserve">caso de que los recursos </w:t>
      </w:r>
      <w:r w:rsidR="00C77193">
        <w:rPr>
          <w:rFonts w:ascii="Tahoma" w:hAnsi="Tahoma" w:cs="Tahoma"/>
          <w:sz w:val="22"/>
          <w:szCs w:val="22"/>
        </w:rPr>
        <w:t xml:space="preserve">del ISS </w:t>
      </w:r>
      <w:r>
        <w:rPr>
          <w:rFonts w:ascii="Tahoma" w:hAnsi="Tahoma" w:cs="Tahoma"/>
          <w:i/>
          <w:sz w:val="22"/>
          <w:szCs w:val="22"/>
        </w:rPr>
        <w:t>“en liquidación”</w:t>
      </w:r>
      <w:r w:rsidR="00C77193">
        <w:rPr>
          <w:rFonts w:ascii="Tahoma" w:hAnsi="Tahoma" w:cs="Tahoma"/>
          <w:i/>
          <w:sz w:val="22"/>
          <w:szCs w:val="22"/>
        </w:rPr>
        <w:t xml:space="preserve"> </w:t>
      </w:r>
      <w:r w:rsidR="00C77193">
        <w:rPr>
          <w:rFonts w:ascii="Tahoma" w:hAnsi="Tahoma" w:cs="Tahoma"/>
          <w:sz w:val="22"/>
          <w:szCs w:val="22"/>
        </w:rPr>
        <w:t xml:space="preserve">no sean suficientes (según el artículo 19 del Decreto 2013 de 2012), y, por otro, que dicha situación se desconoce </w:t>
      </w:r>
      <w:r w:rsidR="00C77193">
        <w:rPr>
          <w:rFonts w:ascii="Tahoma" w:hAnsi="Tahoma" w:cs="Tahoma"/>
          <w:i/>
          <w:sz w:val="22"/>
          <w:szCs w:val="22"/>
        </w:rPr>
        <w:t xml:space="preserve">–si los recursos fueron o no suficientes- </w:t>
      </w:r>
      <w:r w:rsidR="00C77193">
        <w:rPr>
          <w:rFonts w:ascii="Tahoma" w:hAnsi="Tahoma" w:cs="Tahoma"/>
          <w:sz w:val="22"/>
          <w:szCs w:val="22"/>
        </w:rPr>
        <w:t>es apenas lógico que se vinculen a dichas entidades a la presente ejecución para que ejerzan su derecho de defensa, y sean ellas las que prueben la suficiencia o insuficiencia de los recursos que quedaron del extinto ISS para pagar sus propios pasivos, o cualquier otra circunstancia que enerve parcial o totalmente la demanda de ejecución. Dígase de una vez que tanto para la ejecutante como para la judicatura es harto difícil conocer la situación patrimonial que quedó una vez extinguido el ISS.</w:t>
      </w:r>
    </w:p>
    <w:p w:rsidR="00507C23" w:rsidRDefault="00507C23" w:rsidP="0069710D">
      <w:pPr>
        <w:widowControl w:val="0"/>
        <w:autoSpaceDE w:val="0"/>
        <w:autoSpaceDN w:val="0"/>
        <w:adjustRightInd w:val="0"/>
        <w:spacing w:line="276" w:lineRule="auto"/>
        <w:ind w:firstLine="1080"/>
        <w:jc w:val="both"/>
        <w:rPr>
          <w:rFonts w:ascii="Tahoma" w:hAnsi="Tahoma" w:cs="Tahoma"/>
          <w:sz w:val="22"/>
          <w:szCs w:val="22"/>
        </w:rPr>
      </w:pPr>
    </w:p>
    <w:p w:rsidR="00C77193" w:rsidRPr="00E60424" w:rsidRDefault="00507C23" w:rsidP="0069710D">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Pero además, ante la extinción del INSTITUTO DE LOS SEGUROS SOCIALES, </w:t>
      </w:r>
      <w:r w:rsidR="00E60424">
        <w:rPr>
          <w:rFonts w:ascii="Tahoma" w:hAnsi="Tahoma" w:cs="Tahoma"/>
          <w:sz w:val="22"/>
          <w:szCs w:val="22"/>
        </w:rPr>
        <w:t xml:space="preserve">deviene la figura de la </w:t>
      </w:r>
      <w:r w:rsidR="00E60424" w:rsidRPr="00E60424">
        <w:rPr>
          <w:rFonts w:ascii="Tahoma" w:hAnsi="Tahoma" w:cs="Tahoma"/>
          <w:b/>
          <w:sz w:val="22"/>
          <w:szCs w:val="22"/>
        </w:rPr>
        <w:t>sucesión procesal</w:t>
      </w:r>
      <w:r w:rsidR="00E60424">
        <w:rPr>
          <w:rFonts w:ascii="Tahoma" w:hAnsi="Tahoma" w:cs="Tahoma"/>
          <w:sz w:val="22"/>
          <w:szCs w:val="22"/>
        </w:rPr>
        <w:t xml:space="preserve"> del artículo 68 del Código Procesal General, en virtud del cual s</w:t>
      </w:r>
      <w:r w:rsidR="00E60424" w:rsidRPr="00E60424">
        <w:rPr>
          <w:rFonts w:ascii="Tahoma" w:hAnsi="Tahoma" w:cs="Tahoma"/>
          <w:sz w:val="22"/>
          <w:szCs w:val="22"/>
        </w:rPr>
        <w:t>i en el curso del proceso sobreviene la extinción -como ocurre en este caso- de alguna persona jurídica que figure como parte, los sucesores en el derecho debatido podrán comparecer para que se les reconozca tal carácter</w:t>
      </w:r>
      <w:r w:rsidR="00E60424">
        <w:rPr>
          <w:rFonts w:ascii="Tahoma" w:hAnsi="Tahoma" w:cs="Tahoma"/>
          <w:sz w:val="22"/>
          <w:szCs w:val="22"/>
        </w:rPr>
        <w:t xml:space="preserve">, pero </w:t>
      </w:r>
      <w:r w:rsidR="00E60424">
        <w:rPr>
          <w:rFonts w:ascii="Tahoma" w:hAnsi="Tahoma" w:cs="Tahoma"/>
          <w:b/>
          <w:sz w:val="22"/>
          <w:szCs w:val="22"/>
        </w:rPr>
        <w:t>en</w:t>
      </w:r>
      <w:r w:rsidR="00E60424" w:rsidRPr="00E60424">
        <w:rPr>
          <w:rFonts w:ascii="Tahoma" w:hAnsi="Tahoma" w:cs="Tahoma"/>
          <w:b/>
          <w:sz w:val="22"/>
          <w:szCs w:val="22"/>
        </w:rPr>
        <w:t xml:space="preserve"> todo caso la sentencia producirá efectos respecto de ellos aunque no concurran.</w:t>
      </w:r>
      <w:r w:rsidR="00E60424">
        <w:rPr>
          <w:rFonts w:ascii="Tahoma" w:hAnsi="Tahoma" w:cs="Tahoma"/>
          <w:b/>
          <w:sz w:val="22"/>
          <w:szCs w:val="22"/>
        </w:rPr>
        <w:t xml:space="preserve"> </w:t>
      </w:r>
      <w:r w:rsidR="00E60424">
        <w:rPr>
          <w:rFonts w:ascii="Tahoma" w:hAnsi="Tahoma" w:cs="Tahoma"/>
          <w:sz w:val="22"/>
          <w:szCs w:val="22"/>
        </w:rPr>
        <w:t xml:space="preserve">En ese orden de ideas, y como quiera que la NACIÓN MINISTERIO DE SALUD Y PROTECCIÓN SOCIAL y la FIDUCIARIA LA PREVISORA S.A., por autoridad de la ley son sucesoras procesales del extinto ISS,  resulta más favorable para ellas vincularlas al presente proceso ejecutivo, a efectos de que, se itera, ejerzan de manera adecuada y suficiente su derecho de defensa.  </w:t>
      </w:r>
    </w:p>
    <w:p w:rsidR="00C77193" w:rsidRDefault="00C77193" w:rsidP="0069710D">
      <w:pPr>
        <w:widowControl w:val="0"/>
        <w:autoSpaceDE w:val="0"/>
        <w:autoSpaceDN w:val="0"/>
        <w:adjustRightInd w:val="0"/>
        <w:spacing w:line="276" w:lineRule="auto"/>
        <w:ind w:firstLine="1080"/>
        <w:jc w:val="both"/>
        <w:rPr>
          <w:rFonts w:ascii="Tahoma" w:hAnsi="Tahoma" w:cs="Tahoma"/>
          <w:sz w:val="22"/>
          <w:szCs w:val="22"/>
        </w:rPr>
      </w:pPr>
    </w:p>
    <w:p w:rsidR="005E0803" w:rsidRDefault="005E0803" w:rsidP="00767BCA">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Por lo tanto se adicionará parcialmente el mandamiento de pago, para ordenar que el mandamiento de pago se libre también en contra de </w:t>
      </w:r>
      <w:r>
        <w:rPr>
          <w:rFonts w:ascii="Tahoma" w:hAnsi="Tahoma" w:cs="Tahoma"/>
          <w:sz w:val="22"/>
          <w:szCs w:val="22"/>
          <w:lang w:val="es-MX"/>
        </w:rPr>
        <w:t xml:space="preserve">la </w:t>
      </w:r>
      <w:r>
        <w:rPr>
          <w:rFonts w:ascii="Tahoma" w:hAnsi="Tahoma" w:cs="Tahoma"/>
          <w:sz w:val="22"/>
          <w:szCs w:val="22"/>
        </w:rPr>
        <w:t>NACIÓN MINISTERIO DE SALUD Y PROTECCIÓN SOCIAL y la FIDUCIARIA LA PREVISORA S.A.</w:t>
      </w:r>
    </w:p>
    <w:p w:rsidR="00A067A3" w:rsidRPr="003F6675" w:rsidRDefault="00A067A3" w:rsidP="003F6675">
      <w:pPr>
        <w:widowControl w:val="0"/>
        <w:autoSpaceDE w:val="0"/>
        <w:autoSpaceDN w:val="0"/>
        <w:adjustRightInd w:val="0"/>
        <w:spacing w:line="276" w:lineRule="auto"/>
        <w:ind w:firstLine="1080"/>
        <w:jc w:val="both"/>
        <w:rPr>
          <w:rFonts w:ascii="Tahoma" w:hAnsi="Tahoma" w:cs="Tahoma"/>
          <w:sz w:val="22"/>
          <w:szCs w:val="22"/>
        </w:rPr>
      </w:pPr>
    </w:p>
    <w:p w:rsidR="00AA4699" w:rsidRPr="003F6675" w:rsidRDefault="00AA4699"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Sin costas en esta instancia por </w:t>
      </w:r>
      <w:r w:rsidR="00910696" w:rsidRPr="003F6675">
        <w:rPr>
          <w:rFonts w:ascii="Tahoma" w:hAnsi="Tahoma" w:cs="Tahoma"/>
          <w:sz w:val="22"/>
          <w:szCs w:val="22"/>
        </w:rPr>
        <w:t xml:space="preserve">haber prosperado </w:t>
      </w:r>
      <w:r w:rsidR="00067FA2" w:rsidRPr="003F6675">
        <w:rPr>
          <w:rFonts w:ascii="Tahoma" w:hAnsi="Tahoma" w:cs="Tahoma"/>
          <w:sz w:val="22"/>
          <w:szCs w:val="22"/>
        </w:rPr>
        <w:t xml:space="preserve">el recurso </w:t>
      </w:r>
      <w:r w:rsidR="00910696" w:rsidRPr="003F6675">
        <w:rPr>
          <w:rFonts w:ascii="Tahoma" w:hAnsi="Tahoma" w:cs="Tahoma"/>
          <w:sz w:val="22"/>
          <w:szCs w:val="22"/>
        </w:rPr>
        <w:t xml:space="preserve">de apelación. </w:t>
      </w:r>
    </w:p>
    <w:p w:rsidR="00910696" w:rsidRPr="003F6675" w:rsidRDefault="00910696"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Pr="003F6675" w:rsidRDefault="00165F01"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Pr="003F6675" w:rsidRDefault="007D4D1B" w:rsidP="003F6675">
      <w:pPr>
        <w:widowControl w:val="0"/>
        <w:autoSpaceDE w:val="0"/>
        <w:autoSpaceDN w:val="0"/>
        <w:adjustRightInd w:val="0"/>
        <w:spacing w:line="276" w:lineRule="auto"/>
        <w:jc w:val="both"/>
        <w:rPr>
          <w:rFonts w:ascii="Tahoma" w:hAnsi="Tahoma" w:cs="Tahoma"/>
          <w:sz w:val="22"/>
          <w:szCs w:val="22"/>
        </w:rPr>
      </w:pPr>
    </w:p>
    <w:p w:rsidR="00853D9C" w:rsidRPr="003F6675" w:rsidRDefault="007D4D1B" w:rsidP="003F6675">
      <w:pPr>
        <w:widowControl w:val="0"/>
        <w:autoSpaceDE w:val="0"/>
        <w:autoSpaceDN w:val="0"/>
        <w:adjustRightInd w:val="0"/>
        <w:spacing w:line="276" w:lineRule="auto"/>
        <w:ind w:firstLine="1080"/>
        <w:jc w:val="both"/>
        <w:rPr>
          <w:rFonts w:ascii="Tahoma" w:hAnsi="Tahoma" w:cs="Tahoma"/>
          <w:sz w:val="22"/>
          <w:szCs w:val="22"/>
          <w:lang w:val="es-MX"/>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5E0803">
        <w:rPr>
          <w:rFonts w:ascii="Tahoma" w:hAnsi="Tahoma" w:cs="Tahoma"/>
          <w:b/>
          <w:sz w:val="22"/>
          <w:szCs w:val="22"/>
        </w:rPr>
        <w:t xml:space="preserve">ADICIONAR </w:t>
      </w:r>
      <w:r w:rsidR="005E0803">
        <w:rPr>
          <w:rFonts w:ascii="Tahoma" w:hAnsi="Tahoma" w:cs="Tahoma"/>
          <w:sz w:val="22"/>
          <w:szCs w:val="22"/>
        </w:rPr>
        <w:t xml:space="preserve">el numeral primero de la </w:t>
      </w:r>
      <w:r w:rsidR="005E0803" w:rsidRPr="00D14B95">
        <w:rPr>
          <w:rFonts w:ascii="Tahoma" w:hAnsi="Tahoma" w:cs="Tahoma"/>
          <w:sz w:val="22"/>
          <w:szCs w:val="22"/>
        </w:rPr>
        <w:t xml:space="preserve">parte resolutiva </w:t>
      </w:r>
      <w:r w:rsidR="00D14B95">
        <w:rPr>
          <w:rFonts w:ascii="Tahoma" w:hAnsi="Tahoma" w:cs="Tahoma"/>
          <w:sz w:val="22"/>
          <w:szCs w:val="22"/>
        </w:rPr>
        <w:t>d</w:t>
      </w:r>
      <w:r w:rsidR="00910696" w:rsidRPr="00D14B95">
        <w:rPr>
          <w:rFonts w:ascii="Tahoma" w:hAnsi="Tahoma" w:cs="Tahoma"/>
          <w:sz w:val="22"/>
          <w:szCs w:val="22"/>
        </w:rPr>
        <w:t>el</w:t>
      </w:r>
      <w:r w:rsidR="00F36995" w:rsidRPr="00D14B95">
        <w:rPr>
          <w:rFonts w:ascii="Tahoma" w:hAnsi="Tahoma" w:cs="Tahoma"/>
          <w:b/>
          <w:sz w:val="22"/>
          <w:szCs w:val="22"/>
        </w:rPr>
        <w:t xml:space="preserve"> </w:t>
      </w:r>
      <w:r w:rsidR="00AF50EA" w:rsidRPr="00D14B95">
        <w:rPr>
          <w:rFonts w:ascii="Tahoma" w:hAnsi="Tahoma" w:cs="Tahoma"/>
          <w:sz w:val="22"/>
          <w:szCs w:val="22"/>
        </w:rPr>
        <w:t xml:space="preserve">auto </w:t>
      </w:r>
      <w:r w:rsidR="00AF50EA" w:rsidRPr="003F6675">
        <w:rPr>
          <w:rFonts w:ascii="Tahoma" w:hAnsi="Tahoma" w:cs="Tahoma"/>
          <w:sz w:val="22"/>
          <w:szCs w:val="22"/>
        </w:rPr>
        <w:t xml:space="preserve">apelado proferido el </w:t>
      </w:r>
      <w:r w:rsidR="00910696" w:rsidRPr="003F6675">
        <w:rPr>
          <w:rFonts w:ascii="Tahoma" w:hAnsi="Tahoma" w:cs="Tahoma"/>
          <w:sz w:val="22"/>
          <w:szCs w:val="22"/>
        </w:rPr>
        <w:t>1</w:t>
      </w:r>
      <w:r w:rsidR="005E0803">
        <w:rPr>
          <w:rFonts w:ascii="Tahoma" w:hAnsi="Tahoma" w:cs="Tahoma"/>
          <w:sz w:val="22"/>
          <w:szCs w:val="22"/>
        </w:rPr>
        <w:t xml:space="preserve">3 de octubre </w:t>
      </w:r>
      <w:r w:rsidR="00910696" w:rsidRPr="003F6675">
        <w:rPr>
          <w:rFonts w:ascii="Tahoma" w:hAnsi="Tahoma" w:cs="Tahoma"/>
          <w:sz w:val="22"/>
          <w:szCs w:val="22"/>
        </w:rPr>
        <w:t xml:space="preserve">de 2016 </w:t>
      </w:r>
      <w:r w:rsidR="00AF50EA" w:rsidRPr="003F6675">
        <w:rPr>
          <w:rFonts w:ascii="Tahoma" w:hAnsi="Tahoma" w:cs="Tahoma"/>
          <w:sz w:val="22"/>
          <w:szCs w:val="22"/>
        </w:rPr>
        <w:t xml:space="preserve">por </w:t>
      </w:r>
      <w:r w:rsidR="00797D49" w:rsidRPr="003F6675">
        <w:rPr>
          <w:rFonts w:ascii="Tahoma" w:hAnsi="Tahoma" w:cs="Tahoma"/>
          <w:sz w:val="22"/>
          <w:szCs w:val="22"/>
        </w:rPr>
        <w:t xml:space="preserve">el Juzgado </w:t>
      </w:r>
      <w:r w:rsidR="00FF6D3B">
        <w:rPr>
          <w:rFonts w:ascii="Tahoma" w:hAnsi="Tahoma" w:cs="Tahoma"/>
          <w:sz w:val="22"/>
          <w:szCs w:val="22"/>
        </w:rPr>
        <w:t>Segundo Laboral</w:t>
      </w:r>
      <w:r w:rsidR="00797D49" w:rsidRPr="003F6675">
        <w:rPr>
          <w:rFonts w:ascii="Tahoma" w:hAnsi="Tahoma" w:cs="Tahoma"/>
          <w:sz w:val="22"/>
          <w:szCs w:val="22"/>
        </w:rPr>
        <w:t xml:space="preserve"> del Circuito </w:t>
      </w:r>
      <w:r w:rsidR="00910696" w:rsidRPr="003F6675">
        <w:rPr>
          <w:rFonts w:ascii="Tahoma" w:hAnsi="Tahoma" w:cs="Tahoma"/>
          <w:sz w:val="22"/>
          <w:szCs w:val="22"/>
        </w:rPr>
        <w:t xml:space="preserve">de </w:t>
      </w:r>
      <w:r w:rsidR="00797D49" w:rsidRPr="003F6675">
        <w:rPr>
          <w:rFonts w:ascii="Tahoma" w:hAnsi="Tahoma" w:cs="Tahoma"/>
          <w:sz w:val="22"/>
          <w:szCs w:val="22"/>
        </w:rPr>
        <w:t>Pereira</w:t>
      </w:r>
      <w:r w:rsidR="005E0803">
        <w:rPr>
          <w:rFonts w:ascii="Tahoma" w:hAnsi="Tahoma" w:cs="Tahoma"/>
          <w:sz w:val="22"/>
          <w:szCs w:val="22"/>
        </w:rPr>
        <w:t xml:space="preserve"> en el sentido de que el mandamiento de pago se libra además en contra de </w:t>
      </w:r>
      <w:r w:rsidR="005E0803">
        <w:rPr>
          <w:rFonts w:ascii="Tahoma" w:hAnsi="Tahoma" w:cs="Tahoma"/>
          <w:sz w:val="22"/>
          <w:szCs w:val="22"/>
          <w:lang w:val="es-MX"/>
        </w:rPr>
        <w:t xml:space="preserve">la </w:t>
      </w:r>
      <w:r w:rsidR="005E0803">
        <w:rPr>
          <w:rFonts w:ascii="Tahoma" w:hAnsi="Tahoma" w:cs="Tahoma"/>
          <w:sz w:val="22"/>
          <w:szCs w:val="22"/>
        </w:rPr>
        <w:t>NACIÓN MINISTERIO DE SALUD Y PROTECCIÓN SOCIAL y a la FIDUCIARIA LA PREVISORA S.A., por las razones expuestas en la parte motiva de esta pro</w:t>
      </w:r>
      <w:r w:rsidR="00AF50EA" w:rsidRPr="003F6675">
        <w:rPr>
          <w:rFonts w:ascii="Tahoma" w:hAnsi="Tahoma" w:cs="Tahoma"/>
          <w:sz w:val="22"/>
          <w:szCs w:val="22"/>
        </w:rPr>
        <w:t xml:space="preserve">videncia. </w:t>
      </w:r>
    </w:p>
    <w:p w:rsidR="00853D9C" w:rsidRPr="003F6675" w:rsidRDefault="00853D9C" w:rsidP="003F6675">
      <w:pPr>
        <w:widowControl w:val="0"/>
        <w:autoSpaceDE w:val="0"/>
        <w:autoSpaceDN w:val="0"/>
        <w:adjustRightInd w:val="0"/>
        <w:spacing w:line="276" w:lineRule="auto"/>
        <w:ind w:firstLine="1080"/>
        <w:jc w:val="both"/>
        <w:rPr>
          <w:rFonts w:ascii="Tahoma" w:hAnsi="Tahoma" w:cs="Tahoma"/>
          <w:sz w:val="22"/>
          <w:szCs w:val="22"/>
        </w:rPr>
      </w:pPr>
    </w:p>
    <w:p w:rsidR="00AF50EA" w:rsidRPr="003F6675" w:rsidRDefault="00BF5E0B"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AA4699" w:rsidRPr="003F6675">
        <w:rPr>
          <w:rFonts w:ascii="Tahoma" w:hAnsi="Tahoma" w:cs="Tahoma"/>
          <w:sz w:val="22"/>
          <w:szCs w:val="22"/>
        </w:rPr>
        <w:t xml:space="preserve">Sin costas en esta instancia. </w:t>
      </w:r>
    </w:p>
    <w:p w:rsidR="00797D49" w:rsidRDefault="00797D49" w:rsidP="003F6675">
      <w:pPr>
        <w:widowControl w:val="0"/>
        <w:autoSpaceDE w:val="0"/>
        <w:autoSpaceDN w:val="0"/>
        <w:adjustRightInd w:val="0"/>
        <w:spacing w:line="276" w:lineRule="auto"/>
        <w:ind w:firstLine="1080"/>
        <w:jc w:val="both"/>
        <w:rPr>
          <w:rFonts w:ascii="Tahoma" w:hAnsi="Tahoma" w:cs="Tahoma"/>
          <w:sz w:val="22"/>
          <w:szCs w:val="22"/>
        </w:rPr>
      </w:pPr>
    </w:p>
    <w:p w:rsidR="007177DC" w:rsidRPr="003F6675" w:rsidRDefault="007177DC" w:rsidP="003F6675">
      <w:pPr>
        <w:widowControl w:val="0"/>
        <w:autoSpaceDE w:val="0"/>
        <w:autoSpaceDN w:val="0"/>
        <w:adjustRightInd w:val="0"/>
        <w:spacing w:line="276" w:lineRule="auto"/>
        <w:ind w:firstLine="1080"/>
        <w:jc w:val="both"/>
        <w:rPr>
          <w:rFonts w:ascii="Tahoma" w:hAnsi="Tahoma" w:cs="Tahoma"/>
          <w:sz w:val="22"/>
          <w:szCs w:val="22"/>
        </w:rPr>
      </w:pPr>
    </w:p>
    <w:p w:rsidR="007D4D1B" w:rsidRDefault="000676D1" w:rsidP="003F6675">
      <w:pPr>
        <w:widowControl w:val="0"/>
        <w:autoSpaceDE w:val="0"/>
        <w:autoSpaceDN w:val="0"/>
        <w:adjustRightInd w:val="0"/>
        <w:spacing w:line="276" w:lineRule="auto"/>
        <w:ind w:firstLine="708"/>
        <w:jc w:val="center"/>
        <w:rPr>
          <w:rFonts w:ascii="Tahoma" w:hAnsi="Tahoma" w:cs="Tahoma"/>
          <w:b/>
          <w:sz w:val="22"/>
          <w:szCs w:val="22"/>
        </w:rPr>
      </w:pPr>
      <w:r w:rsidRPr="003F6675">
        <w:rPr>
          <w:rFonts w:ascii="Tahoma" w:hAnsi="Tahoma" w:cs="Tahoma"/>
          <w:b/>
          <w:sz w:val="22"/>
          <w:szCs w:val="22"/>
        </w:rPr>
        <w:t>NOTIFÍQUESE Y CÚMPLASE</w:t>
      </w:r>
    </w:p>
    <w:p w:rsidR="007177DC" w:rsidRDefault="007177DC" w:rsidP="003F6675">
      <w:pPr>
        <w:widowControl w:val="0"/>
        <w:autoSpaceDE w:val="0"/>
        <w:autoSpaceDN w:val="0"/>
        <w:adjustRightInd w:val="0"/>
        <w:spacing w:line="276" w:lineRule="auto"/>
        <w:ind w:firstLine="708"/>
        <w:jc w:val="center"/>
        <w:rPr>
          <w:rFonts w:ascii="Tahoma" w:hAnsi="Tahoma" w:cs="Tahoma"/>
          <w:b/>
          <w:sz w:val="22"/>
          <w:szCs w:val="22"/>
        </w:rPr>
      </w:pPr>
    </w:p>
    <w:p w:rsidR="007177DC" w:rsidRPr="003F6675" w:rsidRDefault="007177DC" w:rsidP="003F6675">
      <w:pPr>
        <w:widowControl w:val="0"/>
        <w:autoSpaceDE w:val="0"/>
        <w:autoSpaceDN w:val="0"/>
        <w:adjustRightInd w:val="0"/>
        <w:spacing w:line="276" w:lineRule="auto"/>
        <w:ind w:firstLine="708"/>
        <w:jc w:val="center"/>
        <w:rPr>
          <w:rFonts w:ascii="Tahoma" w:hAnsi="Tahoma" w:cs="Tahoma"/>
          <w:sz w:val="22"/>
          <w:szCs w:val="22"/>
        </w:rPr>
      </w:pPr>
    </w:p>
    <w:p w:rsidR="007D4D1B" w:rsidRPr="003F6675" w:rsidRDefault="00A27CAA"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los</w:t>
      </w:r>
      <w:r w:rsidR="008E3047" w:rsidRPr="003F6675">
        <w:rPr>
          <w:rFonts w:ascii="Tahoma" w:hAnsi="Tahoma" w:cs="Tahoma"/>
          <w:sz w:val="22"/>
          <w:szCs w:val="22"/>
        </w:rPr>
        <w:t xml:space="preserve"> Magistrados,</w:t>
      </w:r>
    </w:p>
    <w:p w:rsidR="000676D1" w:rsidRDefault="000676D1" w:rsidP="003F6675">
      <w:pPr>
        <w:widowControl w:val="0"/>
        <w:autoSpaceDE w:val="0"/>
        <w:autoSpaceDN w:val="0"/>
        <w:adjustRightInd w:val="0"/>
        <w:spacing w:line="276" w:lineRule="auto"/>
        <w:jc w:val="both"/>
        <w:rPr>
          <w:rFonts w:ascii="Tahoma" w:hAnsi="Tahoma" w:cs="Tahoma"/>
          <w:sz w:val="22"/>
          <w:szCs w:val="22"/>
        </w:rPr>
      </w:pPr>
    </w:p>
    <w:p w:rsidR="00DA20AF" w:rsidRDefault="00DA20AF" w:rsidP="003F6675">
      <w:pPr>
        <w:widowControl w:val="0"/>
        <w:autoSpaceDE w:val="0"/>
        <w:autoSpaceDN w:val="0"/>
        <w:adjustRightInd w:val="0"/>
        <w:spacing w:line="276" w:lineRule="auto"/>
        <w:jc w:val="both"/>
        <w:rPr>
          <w:rFonts w:ascii="Tahoma" w:hAnsi="Tahoma" w:cs="Tahoma"/>
          <w:sz w:val="22"/>
          <w:szCs w:val="22"/>
        </w:rPr>
      </w:pPr>
    </w:p>
    <w:p w:rsidR="009D64D3" w:rsidRPr="003F6675" w:rsidRDefault="009D64D3" w:rsidP="003F6675">
      <w:pPr>
        <w:widowControl w:val="0"/>
        <w:autoSpaceDE w:val="0"/>
        <w:autoSpaceDN w:val="0"/>
        <w:adjustRightInd w:val="0"/>
        <w:spacing w:line="276" w:lineRule="auto"/>
        <w:jc w:val="both"/>
        <w:rPr>
          <w:rFonts w:ascii="Tahoma" w:hAnsi="Tahoma" w:cs="Tahoma"/>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7177DC" w:rsidRDefault="007177DC" w:rsidP="003F6675">
      <w:pPr>
        <w:widowControl w:val="0"/>
        <w:autoSpaceDE w:val="0"/>
        <w:autoSpaceDN w:val="0"/>
        <w:adjustRightInd w:val="0"/>
        <w:spacing w:line="276" w:lineRule="auto"/>
        <w:jc w:val="center"/>
        <w:rPr>
          <w:rFonts w:ascii="Tahoma" w:hAnsi="Tahoma" w:cs="Tahoma"/>
          <w:b/>
          <w:sz w:val="22"/>
          <w:szCs w:val="22"/>
        </w:rPr>
      </w:pPr>
    </w:p>
    <w:p w:rsidR="007177DC" w:rsidRDefault="007177DC" w:rsidP="003F6675">
      <w:pPr>
        <w:widowControl w:val="0"/>
        <w:autoSpaceDE w:val="0"/>
        <w:autoSpaceDN w:val="0"/>
        <w:adjustRightInd w:val="0"/>
        <w:spacing w:line="276" w:lineRule="auto"/>
        <w:jc w:val="center"/>
        <w:rPr>
          <w:rFonts w:ascii="Tahoma" w:hAnsi="Tahoma" w:cs="Tahoma"/>
          <w:b/>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p w:rsidR="00A90F5C" w:rsidRDefault="00A90F5C" w:rsidP="003F6675">
      <w:pPr>
        <w:widowControl w:val="0"/>
        <w:autoSpaceDE w:val="0"/>
        <w:autoSpaceDN w:val="0"/>
        <w:adjustRightInd w:val="0"/>
        <w:spacing w:line="276" w:lineRule="auto"/>
        <w:rPr>
          <w:rFonts w:ascii="Tahoma" w:hAnsi="Tahoma" w:cs="Tahoma"/>
          <w:b/>
          <w:sz w:val="22"/>
          <w:szCs w:val="22"/>
        </w:rPr>
      </w:pPr>
    </w:p>
    <w:p w:rsidR="007177DC" w:rsidRDefault="007177DC" w:rsidP="003F6675">
      <w:pPr>
        <w:widowControl w:val="0"/>
        <w:autoSpaceDE w:val="0"/>
        <w:autoSpaceDN w:val="0"/>
        <w:adjustRightInd w:val="0"/>
        <w:spacing w:line="276" w:lineRule="auto"/>
        <w:rPr>
          <w:rFonts w:ascii="Tahoma" w:hAnsi="Tahoma" w:cs="Tahoma"/>
          <w:b/>
          <w:sz w:val="22"/>
          <w:szCs w:val="22"/>
        </w:rPr>
      </w:pPr>
    </w:p>
    <w:p w:rsidR="007177DC" w:rsidRDefault="007177DC" w:rsidP="003F6675">
      <w:pPr>
        <w:widowControl w:val="0"/>
        <w:autoSpaceDE w:val="0"/>
        <w:autoSpaceDN w:val="0"/>
        <w:adjustRightInd w:val="0"/>
        <w:spacing w:line="276" w:lineRule="auto"/>
        <w:rPr>
          <w:rFonts w:ascii="Tahoma" w:hAnsi="Tahoma" w:cs="Tahoma"/>
          <w:b/>
          <w:sz w:val="22"/>
          <w:szCs w:val="22"/>
        </w:rPr>
      </w:pPr>
    </w:p>
    <w:p w:rsidR="007177DC" w:rsidRPr="003F6675" w:rsidRDefault="007177DC" w:rsidP="003F6675">
      <w:pPr>
        <w:widowControl w:val="0"/>
        <w:autoSpaceDE w:val="0"/>
        <w:autoSpaceDN w:val="0"/>
        <w:adjustRightInd w:val="0"/>
        <w:spacing w:line="276" w:lineRule="auto"/>
        <w:rPr>
          <w:rFonts w:ascii="Tahoma" w:hAnsi="Tahoma" w:cs="Tahoma"/>
          <w:b/>
          <w:sz w:val="22"/>
          <w:szCs w:val="22"/>
        </w:rPr>
      </w:pPr>
    </w:p>
    <w:p w:rsidR="000676D1" w:rsidRPr="003F6675" w:rsidRDefault="000676D1" w:rsidP="003F6675">
      <w:pPr>
        <w:widowControl w:val="0"/>
        <w:autoSpaceDE w:val="0"/>
        <w:autoSpaceDN w:val="0"/>
        <w:adjustRightInd w:val="0"/>
        <w:spacing w:line="276" w:lineRule="auto"/>
        <w:rPr>
          <w:rFonts w:ascii="Tahoma" w:hAnsi="Tahoma" w:cs="Tahoma"/>
          <w:b/>
          <w:sz w:val="22"/>
          <w:szCs w:val="22"/>
        </w:rPr>
      </w:pPr>
    </w:p>
    <w:p w:rsidR="00F65DBA" w:rsidRPr="003F6675" w:rsidRDefault="00F65DBA" w:rsidP="003F6675">
      <w:pPr>
        <w:widowControl w:val="0"/>
        <w:autoSpaceDE w:val="0"/>
        <w:autoSpaceDN w:val="0"/>
        <w:adjustRightInd w:val="0"/>
        <w:spacing w:line="276" w:lineRule="auto"/>
        <w:rPr>
          <w:rFonts w:ascii="Tahoma" w:hAnsi="Tahoma" w:cs="Tahoma"/>
          <w:b/>
          <w:sz w:val="22"/>
          <w:szCs w:val="22"/>
        </w:rPr>
      </w:pPr>
    </w:p>
    <w:p w:rsidR="00F81D58" w:rsidRDefault="0070197E" w:rsidP="003F6675">
      <w:pPr>
        <w:widowControl w:val="0"/>
        <w:autoSpaceDE w:val="0"/>
        <w:autoSpaceDN w:val="0"/>
        <w:adjustRightInd w:val="0"/>
        <w:spacing w:line="276" w:lineRule="auto"/>
        <w:jc w:val="both"/>
        <w:rPr>
          <w:rFonts w:ascii="Tahoma" w:hAnsi="Tahoma" w:cs="Tahoma"/>
          <w:b/>
          <w:sz w:val="22"/>
          <w:szCs w:val="22"/>
        </w:rPr>
      </w:pPr>
      <w:r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t xml:space="preserve">  </w:t>
      </w:r>
      <w:r w:rsidR="00A27CAA">
        <w:rPr>
          <w:rFonts w:ascii="Tahoma" w:hAnsi="Tahoma" w:cs="Tahoma"/>
          <w:b/>
          <w:sz w:val="22"/>
          <w:szCs w:val="22"/>
        </w:rPr>
        <w:tab/>
      </w:r>
      <w:r w:rsidR="007177DC">
        <w:rPr>
          <w:rFonts w:ascii="Tahoma" w:hAnsi="Tahoma" w:cs="Tahoma"/>
          <w:b/>
          <w:sz w:val="22"/>
          <w:szCs w:val="22"/>
        </w:rPr>
        <w:t xml:space="preserve">         </w:t>
      </w:r>
      <w:r w:rsidR="00D94AFB" w:rsidRPr="003F6675">
        <w:rPr>
          <w:rFonts w:ascii="Tahoma" w:hAnsi="Tahoma" w:cs="Tahoma"/>
          <w:b/>
          <w:sz w:val="22"/>
          <w:szCs w:val="22"/>
        </w:rPr>
        <w:t>FRANCISCO JAVIER TAMAYO TABARES</w:t>
      </w:r>
    </w:p>
    <w:p w:rsidR="00A27CAA" w:rsidRPr="003F6675" w:rsidRDefault="00A27CAA" w:rsidP="003F6675">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w:t>
      </w:r>
      <w:r w:rsidR="007177DC">
        <w:rPr>
          <w:rFonts w:ascii="Tahoma" w:hAnsi="Tahoma" w:cs="Tahoma"/>
          <w:b/>
          <w:sz w:val="22"/>
          <w:szCs w:val="22"/>
        </w:rPr>
        <w:t xml:space="preserve"> </w:t>
      </w:r>
    </w:p>
    <w:sectPr w:rsidR="00A27CAA" w:rsidRPr="003F6675" w:rsidSect="00725EF3">
      <w:headerReference w:type="even" r:id="rId9"/>
      <w:headerReference w:type="default" r:id="rId10"/>
      <w:pgSz w:w="12242" w:h="18722" w:code="121"/>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38" w:rsidRDefault="00847238">
      <w:r>
        <w:separator/>
      </w:r>
    </w:p>
  </w:endnote>
  <w:endnote w:type="continuationSeparator" w:id="0">
    <w:p w:rsidR="00847238" w:rsidRDefault="0084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38" w:rsidRDefault="00847238">
      <w:r>
        <w:separator/>
      </w:r>
    </w:p>
  </w:footnote>
  <w:footnote w:type="continuationSeparator" w:id="0">
    <w:p w:rsidR="00847238" w:rsidRDefault="0084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5" w:rsidRDefault="00FD6F1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D6F15" w:rsidRDefault="00FD6F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5" w:rsidRDefault="00FD6F1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B6781">
      <w:rPr>
        <w:rStyle w:val="Numrodepage"/>
        <w:noProof/>
      </w:rPr>
      <w:t>5</w:t>
    </w:r>
    <w:r>
      <w:rPr>
        <w:rStyle w:val="Numrodepage"/>
      </w:rPr>
      <w:fldChar w:fldCharType="end"/>
    </w:r>
  </w:p>
  <w:p w:rsidR="00FD6F15" w:rsidRPr="003111A3" w:rsidRDefault="00FD6F15">
    <w:pPr>
      <w:pStyle w:val="En-tte"/>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w:t>
    </w:r>
    <w:r w:rsidR="00FF6D3B">
      <w:rPr>
        <w:rFonts w:ascii="Verdana" w:hAnsi="Verdana"/>
        <w:i/>
        <w:sz w:val="14"/>
        <w:szCs w:val="14"/>
      </w:rPr>
      <w:t>002-2009-01101-02</w:t>
    </w:r>
  </w:p>
  <w:p w:rsidR="00FD6F15" w:rsidRPr="003111A3" w:rsidRDefault="00FD6F15">
    <w:pPr>
      <w:pStyle w:val="En-tte"/>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sidR="00FF6D3B">
      <w:rPr>
        <w:rFonts w:ascii="Verdana" w:hAnsi="Verdana"/>
        <w:i/>
        <w:sz w:val="14"/>
        <w:szCs w:val="14"/>
      </w:rPr>
      <w:t>MARÍA CARMENZA VALENCIA ARANGO</w:t>
    </w:r>
  </w:p>
  <w:p w:rsidR="00FD6F15" w:rsidRPr="003111A3" w:rsidRDefault="00FD6F15">
    <w:pPr>
      <w:pStyle w:val="En-tte"/>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sidR="00FF6D3B">
      <w:rPr>
        <w:rFonts w:ascii="Verdana" w:hAnsi="Verdana"/>
        <w:i/>
        <w:sz w:val="14"/>
        <w:szCs w:val="14"/>
      </w:rPr>
      <w:t>MARÍA CARMENZA VALENCIA ARANGO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3"/>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2"/>
  </w:num>
  <w:num w:numId="12">
    <w:abstractNumId w:val="10"/>
  </w:num>
  <w:num w:numId="13">
    <w:abstractNumId w:val="9"/>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5B"/>
    <w:rsid w:val="00000E73"/>
    <w:rsid w:val="00001210"/>
    <w:rsid w:val="00002C31"/>
    <w:rsid w:val="000030F1"/>
    <w:rsid w:val="00004102"/>
    <w:rsid w:val="000114CC"/>
    <w:rsid w:val="00013F08"/>
    <w:rsid w:val="000179E3"/>
    <w:rsid w:val="00023947"/>
    <w:rsid w:val="000239ED"/>
    <w:rsid w:val="00024695"/>
    <w:rsid w:val="0002731B"/>
    <w:rsid w:val="000326B7"/>
    <w:rsid w:val="00032BA4"/>
    <w:rsid w:val="00036047"/>
    <w:rsid w:val="00036B66"/>
    <w:rsid w:val="000406C1"/>
    <w:rsid w:val="00040B5F"/>
    <w:rsid w:val="00041EDC"/>
    <w:rsid w:val="00042956"/>
    <w:rsid w:val="00043D77"/>
    <w:rsid w:val="00044B1D"/>
    <w:rsid w:val="00044BD6"/>
    <w:rsid w:val="00044BF7"/>
    <w:rsid w:val="00051F1C"/>
    <w:rsid w:val="00053620"/>
    <w:rsid w:val="000625CB"/>
    <w:rsid w:val="000637C3"/>
    <w:rsid w:val="000676D1"/>
    <w:rsid w:val="000679CB"/>
    <w:rsid w:val="00067FA2"/>
    <w:rsid w:val="00070993"/>
    <w:rsid w:val="00074C56"/>
    <w:rsid w:val="00074CB2"/>
    <w:rsid w:val="000756AB"/>
    <w:rsid w:val="0007611A"/>
    <w:rsid w:val="0008307B"/>
    <w:rsid w:val="0008392D"/>
    <w:rsid w:val="00085891"/>
    <w:rsid w:val="00085CC3"/>
    <w:rsid w:val="00086A59"/>
    <w:rsid w:val="000878B8"/>
    <w:rsid w:val="00093A10"/>
    <w:rsid w:val="000940AB"/>
    <w:rsid w:val="000A06D2"/>
    <w:rsid w:val="000A0BC0"/>
    <w:rsid w:val="000A2294"/>
    <w:rsid w:val="000A2D16"/>
    <w:rsid w:val="000A5ACC"/>
    <w:rsid w:val="000B16B9"/>
    <w:rsid w:val="000B34E6"/>
    <w:rsid w:val="000C2DE8"/>
    <w:rsid w:val="000C324A"/>
    <w:rsid w:val="000D03E8"/>
    <w:rsid w:val="000D04E1"/>
    <w:rsid w:val="000D0F0C"/>
    <w:rsid w:val="000D1161"/>
    <w:rsid w:val="000D2AB7"/>
    <w:rsid w:val="000E5530"/>
    <w:rsid w:val="000E5B32"/>
    <w:rsid w:val="000F0121"/>
    <w:rsid w:val="000F0E9B"/>
    <w:rsid w:val="000F17CF"/>
    <w:rsid w:val="000F39DC"/>
    <w:rsid w:val="000F50CF"/>
    <w:rsid w:val="000F5112"/>
    <w:rsid w:val="000F6C20"/>
    <w:rsid w:val="000F780E"/>
    <w:rsid w:val="00104046"/>
    <w:rsid w:val="0010649B"/>
    <w:rsid w:val="00112396"/>
    <w:rsid w:val="0011296D"/>
    <w:rsid w:val="00113859"/>
    <w:rsid w:val="00113D50"/>
    <w:rsid w:val="00114110"/>
    <w:rsid w:val="0011491F"/>
    <w:rsid w:val="00114C98"/>
    <w:rsid w:val="001165DF"/>
    <w:rsid w:val="00120040"/>
    <w:rsid w:val="00120781"/>
    <w:rsid w:val="00120F3B"/>
    <w:rsid w:val="0012203A"/>
    <w:rsid w:val="00123325"/>
    <w:rsid w:val="00123645"/>
    <w:rsid w:val="001269BE"/>
    <w:rsid w:val="00134FE6"/>
    <w:rsid w:val="00135133"/>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5396"/>
    <w:rsid w:val="001A1E4E"/>
    <w:rsid w:val="001A40A6"/>
    <w:rsid w:val="001B0678"/>
    <w:rsid w:val="001B1CEC"/>
    <w:rsid w:val="001B2D98"/>
    <w:rsid w:val="001B6117"/>
    <w:rsid w:val="001C19A7"/>
    <w:rsid w:val="001C29BE"/>
    <w:rsid w:val="001C3849"/>
    <w:rsid w:val="001C5DCD"/>
    <w:rsid w:val="001C6C1E"/>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1004F"/>
    <w:rsid w:val="00214593"/>
    <w:rsid w:val="00214B02"/>
    <w:rsid w:val="00215037"/>
    <w:rsid w:val="00216556"/>
    <w:rsid w:val="0022029F"/>
    <w:rsid w:val="00224087"/>
    <w:rsid w:val="00224952"/>
    <w:rsid w:val="00232A31"/>
    <w:rsid w:val="002343D3"/>
    <w:rsid w:val="00236AB4"/>
    <w:rsid w:val="002412C3"/>
    <w:rsid w:val="00241B68"/>
    <w:rsid w:val="0024458E"/>
    <w:rsid w:val="00245D03"/>
    <w:rsid w:val="002475D1"/>
    <w:rsid w:val="00251A6B"/>
    <w:rsid w:val="0025238E"/>
    <w:rsid w:val="00255D08"/>
    <w:rsid w:val="00262CF1"/>
    <w:rsid w:val="0026331F"/>
    <w:rsid w:val="002643CE"/>
    <w:rsid w:val="00274107"/>
    <w:rsid w:val="0027777C"/>
    <w:rsid w:val="00282A22"/>
    <w:rsid w:val="0028499E"/>
    <w:rsid w:val="00286723"/>
    <w:rsid w:val="00287926"/>
    <w:rsid w:val="0029128F"/>
    <w:rsid w:val="00292FD7"/>
    <w:rsid w:val="002932F3"/>
    <w:rsid w:val="002947C1"/>
    <w:rsid w:val="00297726"/>
    <w:rsid w:val="002979DE"/>
    <w:rsid w:val="002A0211"/>
    <w:rsid w:val="002A67C3"/>
    <w:rsid w:val="002A7EB8"/>
    <w:rsid w:val="002B0062"/>
    <w:rsid w:val="002B27FB"/>
    <w:rsid w:val="002B34A0"/>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3045C3"/>
    <w:rsid w:val="00305B40"/>
    <w:rsid w:val="00307897"/>
    <w:rsid w:val="003111A3"/>
    <w:rsid w:val="00312A49"/>
    <w:rsid w:val="00314C72"/>
    <w:rsid w:val="003154A0"/>
    <w:rsid w:val="00321633"/>
    <w:rsid w:val="003220E3"/>
    <w:rsid w:val="003233A9"/>
    <w:rsid w:val="00330E19"/>
    <w:rsid w:val="00332B14"/>
    <w:rsid w:val="003356E7"/>
    <w:rsid w:val="00336B9B"/>
    <w:rsid w:val="00337D6F"/>
    <w:rsid w:val="00343C01"/>
    <w:rsid w:val="003452F2"/>
    <w:rsid w:val="00351118"/>
    <w:rsid w:val="003559B2"/>
    <w:rsid w:val="00355C7A"/>
    <w:rsid w:val="00356B6A"/>
    <w:rsid w:val="00357AAD"/>
    <w:rsid w:val="0036044B"/>
    <w:rsid w:val="00360E18"/>
    <w:rsid w:val="00361BE7"/>
    <w:rsid w:val="00364940"/>
    <w:rsid w:val="0037329B"/>
    <w:rsid w:val="00381997"/>
    <w:rsid w:val="00390C4E"/>
    <w:rsid w:val="003A07C5"/>
    <w:rsid w:val="003A6EDD"/>
    <w:rsid w:val="003B1C54"/>
    <w:rsid w:val="003B1D1C"/>
    <w:rsid w:val="003B2CCF"/>
    <w:rsid w:val="003B306F"/>
    <w:rsid w:val="003B7B42"/>
    <w:rsid w:val="003B7E03"/>
    <w:rsid w:val="003C0C2E"/>
    <w:rsid w:val="003C271A"/>
    <w:rsid w:val="003C2AFB"/>
    <w:rsid w:val="003C5AC3"/>
    <w:rsid w:val="003C6BF3"/>
    <w:rsid w:val="003D08BC"/>
    <w:rsid w:val="003E0624"/>
    <w:rsid w:val="003E42AD"/>
    <w:rsid w:val="003E7D06"/>
    <w:rsid w:val="003F2590"/>
    <w:rsid w:val="003F297E"/>
    <w:rsid w:val="003F4BCE"/>
    <w:rsid w:val="003F6675"/>
    <w:rsid w:val="00401240"/>
    <w:rsid w:val="00402DE0"/>
    <w:rsid w:val="0040388C"/>
    <w:rsid w:val="00406486"/>
    <w:rsid w:val="00406F75"/>
    <w:rsid w:val="004156B8"/>
    <w:rsid w:val="004161EA"/>
    <w:rsid w:val="004169AA"/>
    <w:rsid w:val="00417498"/>
    <w:rsid w:val="00417805"/>
    <w:rsid w:val="00422F18"/>
    <w:rsid w:val="00424017"/>
    <w:rsid w:val="0042631F"/>
    <w:rsid w:val="00427396"/>
    <w:rsid w:val="004312EE"/>
    <w:rsid w:val="00431F4D"/>
    <w:rsid w:val="004322A8"/>
    <w:rsid w:val="00433F2B"/>
    <w:rsid w:val="0043434E"/>
    <w:rsid w:val="0043748C"/>
    <w:rsid w:val="004403B9"/>
    <w:rsid w:val="00440C4E"/>
    <w:rsid w:val="0044115F"/>
    <w:rsid w:val="00442D39"/>
    <w:rsid w:val="00445615"/>
    <w:rsid w:val="00450985"/>
    <w:rsid w:val="00454C98"/>
    <w:rsid w:val="00455B64"/>
    <w:rsid w:val="00456848"/>
    <w:rsid w:val="004578C7"/>
    <w:rsid w:val="00460DA7"/>
    <w:rsid w:val="004610CE"/>
    <w:rsid w:val="00463814"/>
    <w:rsid w:val="00464E65"/>
    <w:rsid w:val="00467425"/>
    <w:rsid w:val="00472724"/>
    <w:rsid w:val="00481674"/>
    <w:rsid w:val="00481A86"/>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6D48"/>
    <w:rsid w:val="004C582A"/>
    <w:rsid w:val="004C6639"/>
    <w:rsid w:val="004D1DE9"/>
    <w:rsid w:val="004D31E6"/>
    <w:rsid w:val="004D658D"/>
    <w:rsid w:val="004E0CB5"/>
    <w:rsid w:val="004E2638"/>
    <w:rsid w:val="004E506D"/>
    <w:rsid w:val="004E515F"/>
    <w:rsid w:val="004E5F49"/>
    <w:rsid w:val="004E60E8"/>
    <w:rsid w:val="004F5600"/>
    <w:rsid w:val="004F70D2"/>
    <w:rsid w:val="004F768E"/>
    <w:rsid w:val="00507C23"/>
    <w:rsid w:val="00520BA6"/>
    <w:rsid w:val="00524273"/>
    <w:rsid w:val="00527338"/>
    <w:rsid w:val="00527D7F"/>
    <w:rsid w:val="0053305F"/>
    <w:rsid w:val="00534D30"/>
    <w:rsid w:val="005352C6"/>
    <w:rsid w:val="00543420"/>
    <w:rsid w:val="005440EB"/>
    <w:rsid w:val="005459E8"/>
    <w:rsid w:val="00550084"/>
    <w:rsid w:val="0055036C"/>
    <w:rsid w:val="0055094C"/>
    <w:rsid w:val="00552824"/>
    <w:rsid w:val="00554593"/>
    <w:rsid w:val="00555394"/>
    <w:rsid w:val="00563016"/>
    <w:rsid w:val="00564046"/>
    <w:rsid w:val="005722C8"/>
    <w:rsid w:val="00572517"/>
    <w:rsid w:val="005743F2"/>
    <w:rsid w:val="00575E70"/>
    <w:rsid w:val="00576945"/>
    <w:rsid w:val="0058455A"/>
    <w:rsid w:val="005848B2"/>
    <w:rsid w:val="0059189F"/>
    <w:rsid w:val="00595E53"/>
    <w:rsid w:val="00596E39"/>
    <w:rsid w:val="005974C1"/>
    <w:rsid w:val="005A1ADB"/>
    <w:rsid w:val="005A4516"/>
    <w:rsid w:val="005A7C19"/>
    <w:rsid w:val="005B0C44"/>
    <w:rsid w:val="005B1443"/>
    <w:rsid w:val="005B46E6"/>
    <w:rsid w:val="005B53EC"/>
    <w:rsid w:val="005B6C2E"/>
    <w:rsid w:val="005C0D5C"/>
    <w:rsid w:val="005C5EAE"/>
    <w:rsid w:val="005C6E75"/>
    <w:rsid w:val="005C7F80"/>
    <w:rsid w:val="005D0402"/>
    <w:rsid w:val="005D34A6"/>
    <w:rsid w:val="005D5285"/>
    <w:rsid w:val="005D7348"/>
    <w:rsid w:val="005E0803"/>
    <w:rsid w:val="005E2614"/>
    <w:rsid w:val="005E2BE1"/>
    <w:rsid w:val="005E347B"/>
    <w:rsid w:val="005F1D0C"/>
    <w:rsid w:val="005F2E44"/>
    <w:rsid w:val="005F63B1"/>
    <w:rsid w:val="00604C40"/>
    <w:rsid w:val="00606C7B"/>
    <w:rsid w:val="00617180"/>
    <w:rsid w:val="00621A86"/>
    <w:rsid w:val="00621B26"/>
    <w:rsid w:val="006249DD"/>
    <w:rsid w:val="00626FAE"/>
    <w:rsid w:val="00627A56"/>
    <w:rsid w:val="00633395"/>
    <w:rsid w:val="00636087"/>
    <w:rsid w:val="006369D3"/>
    <w:rsid w:val="0063794B"/>
    <w:rsid w:val="00651197"/>
    <w:rsid w:val="00652107"/>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684C"/>
    <w:rsid w:val="00683B34"/>
    <w:rsid w:val="0068479C"/>
    <w:rsid w:val="00685E2A"/>
    <w:rsid w:val="0069065B"/>
    <w:rsid w:val="00690B5B"/>
    <w:rsid w:val="006921D7"/>
    <w:rsid w:val="00693732"/>
    <w:rsid w:val="00694EE5"/>
    <w:rsid w:val="0069710D"/>
    <w:rsid w:val="006A17E2"/>
    <w:rsid w:val="006A1C66"/>
    <w:rsid w:val="006A565A"/>
    <w:rsid w:val="006B030A"/>
    <w:rsid w:val="006B0A44"/>
    <w:rsid w:val="006B23E4"/>
    <w:rsid w:val="006B387F"/>
    <w:rsid w:val="006B792C"/>
    <w:rsid w:val="006C0845"/>
    <w:rsid w:val="006C64B9"/>
    <w:rsid w:val="006C709B"/>
    <w:rsid w:val="006D52FA"/>
    <w:rsid w:val="006D7C0A"/>
    <w:rsid w:val="006D7FA5"/>
    <w:rsid w:val="006E0347"/>
    <w:rsid w:val="006E515C"/>
    <w:rsid w:val="006E6624"/>
    <w:rsid w:val="006E676C"/>
    <w:rsid w:val="006E776A"/>
    <w:rsid w:val="006F0705"/>
    <w:rsid w:val="006F0ABB"/>
    <w:rsid w:val="006F7D8B"/>
    <w:rsid w:val="0070197E"/>
    <w:rsid w:val="00702460"/>
    <w:rsid w:val="007069C4"/>
    <w:rsid w:val="00711984"/>
    <w:rsid w:val="00711D63"/>
    <w:rsid w:val="00712ACE"/>
    <w:rsid w:val="00715C75"/>
    <w:rsid w:val="007163D0"/>
    <w:rsid w:val="007177DC"/>
    <w:rsid w:val="00720D2F"/>
    <w:rsid w:val="00725470"/>
    <w:rsid w:val="00725AF0"/>
    <w:rsid w:val="00725EF3"/>
    <w:rsid w:val="0072708A"/>
    <w:rsid w:val="0073316B"/>
    <w:rsid w:val="00734BD7"/>
    <w:rsid w:val="0073590F"/>
    <w:rsid w:val="007406EB"/>
    <w:rsid w:val="00741F9E"/>
    <w:rsid w:val="007432B1"/>
    <w:rsid w:val="00744EA3"/>
    <w:rsid w:val="00746AC9"/>
    <w:rsid w:val="00752095"/>
    <w:rsid w:val="007550F0"/>
    <w:rsid w:val="007564D7"/>
    <w:rsid w:val="00760011"/>
    <w:rsid w:val="007626E8"/>
    <w:rsid w:val="0076525C"/>
    <w:rsid w:val="00767BCA"/>
    <w:rsid w:val="00767EAD"/>
    <w:rsid w:val="0077047A"/>
    <w:rsid w:val="00774143"/>
    <w:rsid w:val="00775E8D"/>
    <w:rsid w:val="007764DE"/>
    <w:rsid w:val="00783CEF"/>
    <w:rsid w:val="00792CBB"/>
    <w:rsid w:val="00792E9F"/>
    <w:rsid w:val="00796FD8"/>
    <w:rsid w:val="007978DA"/>
    <w:rsid w:val="00797D49"/>
    <w:rsid w:val="007A3913"/>
    <w:rsid w:val="007B0E4C"/>
    <w:rsid w:val="007B1781"/>
    <w:rsid w:val="007B48AC"/>
    <w:rsid w:val="007B5E9E"/>
    <w:rsid w:val="007C032D"/>
    <w:rsid w:val="007C303B"/>
    <w:rsid w:val="007C4541"/>
    <w:rsid w:val="007D4D1B"/>
    <w:rsid w:val="007D5E36"/>
    <w:rsid w:val="007D5EAF"/>
    <w:rsid w:val="007E1EAC"/>
    <w:rsid w:val="007E305B"/>
    <w:rsid w:val="007E3FB8"/>
    <w:rsid w:val="007E5C10"/>
    <w:rsid w:val="007F078C"/>
    <w:rsid w:val="007F1A20"/>
    <w:rsid w:val="007F26BC"/>
    <w:rsid w:val="007F29CF"/>
    <w:rsid w:val="007F3A97"/>
    <w:rsid w:val="007F4FE9"/>
    <w:rsid w:val="007F7A39"/>
    <w:rsid w:val="00802EF6"/>
    <w:rsid w:val="00803E0B"/>
    <w:rsid w:val="0080487B"/>
    <w:rsid w:val="00805442"/>
    <w:rsid w:val="00805A6B"/>
    <w:rsid w:val="00805B99"/>
    <w:rsid w:val="0081089F"/>
    <w:rsid w:val="00811ED6"/>
    <w:rsid w:val="0081225F"/>
    <w:rsid w:val="00815CF0"/>
    <w:rsid w:val="00817230"/>
    <w:rsid w:val="00822D96"/>
    <w:rsid w:val="00824488"/>
    <w:rsid w:val="00824A2F"/>
    <w:rsid w:val="008251DE"/>
    <w:rsid w:val="0082538D"/>
    <w:rsid w:val="0082579D"/>
    <w:rsid w:val="008303B6"/>
    <w:rsid w:val="00834461"/>
    <w:rsid w:val="00834745"/>
    <w:rsid w:val="0083611E"/>
    <w:rsid w:val="00847238"/>
    <w:rsid w:val="00850A32"/>
    <w:rsid w:val="00851806"/>
    <w:rsid w:val="00853D9C"/>
    <w:rsid w:val="00854CFD"/>
    <w:rsid w:val="00856406"/>
    <w:rsid w:val="00857358"/>
    <w:rsid w:val="0085791F"/>
    <w:rsid w:val="008714DD"/>
    <w:rsid w:val="00873EA9"/>
    <w:rsid w:val="00874A27"/>
    <w:rsid w:val="00875E61"/>
    <w:rsid w:val="0088338B"/>
    <w:rsid w:val="00885245"/>
    <w:rsid w:val="00890D2D"/>
    <w:rsid w:val="00891235"/>
    <w:rsid w:val="00895A46"/>
    <w:rsid w:val="008A0B12"/>
    <w:rsid w:val="008A1EA2"/>
    <w:rsid w:val="008A1F25"/>
    <w:rsid w:val="008A46FC"/>
    <w:rsid w:val="008A5C50"/>
    <w:rsid w:val="008B04BB"/>
    <w:rsid w:val="008B27B1"/>
    <w:rsid w:val="008B4B8B"/>
    <w:rsid w:val="008B56FA"/>
    <w:rsid w:val="008B6360"/>
    <w:rsid w:val="008C2AD4"/>
    <w:rsid w:val="008D249C"/>
    <w:rsid w:val="008D32CC"/>
    <w:rsid w:val="008D4015"/>
    <w:rsid w:val="008D63BB"/>
    <w:rsid w:val="008D71D3"/>
    <w:rsid w:val="008D7B4D"/>
    <w:rsid w:val="008E3047"/>
    <w:rsid w:val="008E3468"/>
    <w:rsid w:val="008E5136"/>
    <w:rsid w:val="008F0041"/>
    <w:rsid w:val="008F0EB2"/>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57E1"/>
    <w:rsid w:val="00926CAC"/>
    <w:rsid w:val="0093203A"/>
    <w:rsid w:val="009322DB"/>
    <w:rsid w:val="00933D88"/>
    <w:rsid w:val="00934AD6"/>
    <w:rsid w:val="0094052F"/>
    <w:rsid w:val="00941349"/>
    <w:rsid w:val="00941F15"/>
    <w:rsid w:val="009441CD"/>
    <w:rsid w:val="00945486"/>
    <w:rsid w:val="00946719"/>
    <w:rsid w:val="009479E2"/>
    <w:rsid w:val="009522B6"/>
    <w:rsid w:val="00952E62"/>
    <w:rsid w:val="00954925"/>
    <w:rsid w:val="00963879"/>
    <w:rsid w:val="00963B40"/>
    <w:rsid w:val="00964A82"/>
    <w:rsid w:val="009653D4"/>
    <w:rsid w:val="00970D35"/>
    <w:rsid w:val="00970F26"/>
    <w:rsid w:val="00976B06"/>
    <w:rsid w:val="009805B3"/>
    <w:rsid w:val="00985435"/>
    <w:rsid w:val="00991850"/>
    <w:rsid w:val="00996F4A"/>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F20"/>
    <w:rsid w:val="009F132C"/>
    <w:rsid w:val="00A01A02"/>
    <w:rsid w:val="00A025AC"/>
    <w:rsid w:val="00A04DF8"/>
    <w:rsid w:val="00A067A3"/>
    <w:rsid w:val="00A06809"/>
    <w:rsid w:val="00A06D01"/>
    <w:rsid w:val="00A12C46"/>
    <w:rsid w:val="00A12FAC"/>
    <w:rsid w:val="00A162D8"/>
    <w:rsid w:val="00A16F4D"/>
    <w:rsid w:val="00A2005B"/>
    <w:rsid w:val="00A21457"/>
    <w:rsid w:val="00A22B70"/>
    <w:rsid w:val="00A2305D"/>
    <w:rsid w:val="00A25DB9"/>
    <w:rsid w:val="00A27CAA"/>
    <w:rsid w:val="00A323F9"/>
    <w:rsid w:val="00A36BF6"/>
    <w:rsid w:val="00A37A7E"/>
    <w:rsid w:val="00A37EA7"/>
    <w:rsid w:val="00A41195"/>
    <w:rsid w:val="00A43284"/>
    <w:rsid w:val="00A44A5C"/>
    <w:rsid w:val="00A46497"/>
    <w:rsid w:val="00A523C2"/>
    <w:rsid w:val="00A53F45"/>
    <w:rsid w:val="00A55CA2"/>
    <w:rsid w:val="00A61E91"/>
    <w:rsid w:val="00A64B1C"/>
    <w:rsid w:val="00A66640"/>
    <w:rsid w:val="00A66E3A"/>
    <w:rsid w:val="00A716C1"/>
    <w:rsid w:val="00A74A24"/>
    <w:rsid w:val="00A776CD"/>
    <w:rsid w:val="00A805C7"/>
    <w:rsid w:val="00A80AD4"/>
    <w:rsid w:val="00A82AA3"/>
    <w:rsid w:val="00A90F5C"/>
    <w:rsid w:val="00A91F08"/>
    <w:rsid w:val="00A94F97"/>
    <w:rsid w:val="00AA3DA4"/>
    <w:rsid w:val="00AA4348"/>
    <w:rsid w:val="00AA4699"/>
    <w:rsid w:val="00AA5B4C"/>
    <w:rsid w:val="00AB23A2"/>
    <w:rsid w:val="00AB491A"/>
    <w:rsid w:val="00AB4DDE"/>
    <w:rsid w:val="00AB6112"/>
    <w:rsid w:val="00AB6D65"/>
    <w:rsid w:val="00AC65E3"/>
    <w:rsid w:val="00AD1F6F"/>
    <w:rsid w:val="00AD24FB"/>
    <w:rsid w:val="00AD2AFA"/>
    <w:rsid w:val="00AD49FA"/>
    <w:rsid w:val="00AD4DF3"/>
    <w:rsid w:val="00AD4FF8"/>
    <w:rsid w:val="00AE0B72"/>
    <w:rsid w:val="00AE1C53"/>
    <w:rsid w:val="00AE43B4"/>
    <w:rsid w:val="00AE68B2"/>
    <w:rsid w:val="00AE75FB"/>
    <w:rsid w:val="00AF01EE"/>
    <w:rsid w:val="00AF1C0A"/>
    <w:rsid w:val="00AF50EA"/>
    <w:rsid w:val="00AF6FF2"/>
    <w:rsid w:val="00AF76F5"/>
    <w:rsid w:val="00B016B3"/>
    <w:rsid w:val="00B04146"/>
    <w:rsid w:val="00B10EE6"/>
    <w:rsid w:val="00B13882"/>
    <w:rsid w:val="00B1445F"/>
    <w:rsid w:val="00B14D9A"/>
    <w:rsid w:val="00B15202"/>
    <w:rsid w:val="00B153F2"/>
    <w:rsid w:val="00B17115"/>
    <w:rsid w:val="00B17DC3"/>
    <w:rsid w:val="00B17FFB"/>
    <w:rsid w:val="00B20184"/>
    <w:rsid w:val="00B21FE8"/>
    <w:rsid w:val="00B23190"/>
    <w:rsid w:val="00B278B3"/>
    <w:rsid w:val="00B36691"/>
    <w:rsid w:val="00B40409"/>
    <w:rsid w:val="00B405AE"/>
    <w:rsid w:val="00B41E4B"/>
    <w:rsid w:val="00B5020E"/>
    <w:rsid w:val="00B51920"/>
    <w:rsid w:val="00B5267E"/>
    <w:rsid w:val="00B5500C"/>
    <w:rsid w:val="00B55487"/>
    <w:rsid w:val="00B5604A"/>
    <w:rsid w:val="00B6050A"/>
    <w:rsid w:val="00B6250E"/>
    <w:rsid w:val="00B63755"/>
    <w:rsid w:val="00B657FB"/>
    <w:rsid w:val="00B65C30"/>
    <w:rsid w:val="00B76AB2"/>
    <w:rsid w:val="00B76F17"/>
    <w:rsid w:val="00B86FD4"/>
    <w:rsid w:val="00B907F3"/>
    <w:rsid w:val="00B96411"/>
    <w:rsid w:val="00B964FF"/>
    <w:rsid w:val="00BA212A"/>
    <w:rsid w:val="00BA536A"/>
    <w:rsid w:val="00BA5789"/>
    <w:rsid w:val="00BA5A54"/>
    <w:rsid w:val="00BA70E6"/>
    <w:rsid w:val="00BB0060"/>
    <w:rsid w:val="00BB250D"/>
    <w:rsid w:val="00BB337E"/>
    <w:rsid w:val="00BB718A"/>
    <w:rsid w:val="00BC30CC"/>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C03D50"/>
    <w:rsid w:val="00C0544C"/>
    <w:rsid w:val="00C05D42"/>
    <w:rsid w:val="00C06FA9"/>
    <w:rsid w:val="00C15AB8"/>
    <w:rsid w:val="00C171B3"/>
    <w:rsid w:val="00C22C85"/>
    <w:rsid w:val="00C23207"/>
    <w:rsid w:val="00C23570"/>
    <w:rsid w:val="00C243F0"/>
    <w:rsid w:val="00C2620B"/>
    <w:rsid w:val="00C30402"/>
    <w:rsid w:val="00C33DFD"/>
    <w:rsid w:val="00C3413F"/>
    <w:rsid w:val="00C358AD"/>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2957"/>
    <w:rsid w:val="00C73024"/>
    <w:rsid w:val="00C736E3"/>
    <w:rsid w:val="00C74F6C"/>
    <w:rsid w:val="00C77193"/>
    <w:rsid w:val="00C82E78"/>
    <w:rsid w:val="00C8339E"/>
    <w:rsid w:val="00C90A12"/>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1C7B"/>
    <w:rsid w:val="00CF4421"/>
    <w:rsid w:val="00CF5AB5"/>
    <w:rsid w:val="00CF715F"/>
    <w:rsid w:val="00D016BA"/>
    <w:rsid w:val="00D10141"/>
    <w:rsid w:val="00D1103C"/>
    <w:rsid w:val="00D112B3"/>
    <w:rsid w:val="00D14B95"/>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28A4"/>
    <w:rsid w:val="00D756B3"/>
    <w:rsid w:val="00D75FAC"/>
    <w:rsid w:val="00D76E9B"/>
    <w:rsid w:val="00D77A95"/>
    <w:rsid w:val="00D803AD"/>
    <w:rsid w:val="00D80659"/>
    <w:rsid w:val="00D8225A"/>
    <w:rsid w:val="00D826FB"/>
    <w:rsid w:val="00D83CF7"/>
    <w:rsid w:val="00D85098"/>
    <w:rsid w:val="00D86D02"/>
    <w:rsid w:val="00D933F6"/>
    <w:rsid w:val="00D94AFB"/>
    <w:rsid w:val="00DA1167"/>
    <w:rsid w:val="00DA20AF"/>
    <w:rsid w:val="00DA27ED"/>
    <w:rsid w:val="00DA2975"/>
    <w:rsid w:val="00DA4603"/>
    <w:rsid w:val="00DA7CA9"/>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5428"/>
    <w:rsid w:val="00DF0E18"/>
    <w:rsid w:val="00DF2FF5"/>
    <w:rsid w:val="00DF3263"/>
    <w:rsid w:val="00DF350C"/>
    <w:rsid w:val="00DF5CAE"/>
    <w:rsid w:val="00DF66F1"/>
    <w:rsid w:val="00DF6B95"/>
    <w:rsid w:val="00DF762D"/>
    <w:rsid w:val="00E0074B"/>
    <w:rsid w:val="00E0457B"/>
    <w:rsid w:val="00E04CBC"/>
    <w:rsid w:val="00E053D4"/>
    <w:rsid w:val="00E05934"/>
    <w:rsid w:val="00E05AE9"/>
    <w:rsid w:val="00E06246"/>
    <w:rsid w:val="00E07E0E"/>
    <w:rsid w:val="00E123EF"/>
    <w:rsid w:val="00E14925"/>
    <w:rsid w:val="00E15500"/>
    <w:rsid w:val="00E15A64"/>
    <w:rsid w:val="00E15EC2"/>
    <w:rsid w:val="00E17D36"/>
    <w:rsid w:val="00E17DDF"/>
    <w:rsid w:val="00E20E85"/>
    <w:rsid w:val="00E214D2"/>
    <w:rsid w:val="00E2355D"/>
    <w:rsid w:val="00E24FAC"/>
    <w:rsid w:val="00E26303"/>
    <w:rsid w:val="00E30C2A"/>
    <w:rsid w:val="00E30C9F"/>
    <w:rsid w:val="00E334D1"/>
    <w:rsid w:val="00E34C8A"/>
    <w:rsid w:val="00E350AC"/>
    <w:rsid w:val="00E37D67"/>
    <w:rsid w:val="00E411C7"/>
    <w:rsid w:val="00E42577"/>
    <w:rsid w:val="00E42CF8"/>
    <w:rsid w:val="00E44962"/>
    <w:rsid w:val="00E44B93"/>
    <w:rsid w:val="00E45443"/>
    <w:rsid w:val="00E4570D"/>
    <w:rsid w:val="00E47540"/>
    <w:rsid w:val="00E51A44"/>
    <w:rsid w:val="00E51D32"/>
    <w:rsid w:val="00E52950"/>
    <w:rsid w:val="00E5694C"/>
    <w:rsid w:val="00E60424"/>
    <w:rsid w:val="00E606A9"/>
    <w:rsid w:val="00E61142"/>
    <w:rsid w:val="00E617DF"/>
    <w:rsid w:val="00E62028"/>
    <w:rsid w:val="00E624E1"/>
    <w:rsid w:val="00E6496A"/>
    <w:rsid w:val="00E706AC"/>
    <w:rsid w:val="00E73D0D"/>
    <w:rsid w:val="00E80B52"/>
    <w:rsid w:val="00E81AFE"/>
    <w:rsid w:val="00E908B8"/>
    <w:rsid w:val="00E90EA9"/>
    <w:rsid w:val="00E9253C"/>
    <w:rsid w:val="00E9428E"/>
    <w:rsid w:val="00E951AA"/>
    <w:rsid w:val="00EA2018"/>
    <w:rsid w:val="00EA2AA6"/>
    <w:rsid w:val="00EA580C"/>
    <w:rsid w:val="00EB4FBB"/>
    <w:rsid w:val="00EB6781"/>
    <w:rsid w:val="00EB7D57"/>
    <w:rsid w:val="00ED1BBB"/>
    <w:rsid w:val="00ED6EA3"/>
    <w:rsid w:val="00EE0BFD"/>
    <w:rsid w:val="00EE0D49"/>
    <w:rsid w:val="00EE1546"/>
    <w:rsid w:val="00EE1AB3"/>
    <w:rsid w:val="00EE1DC7"/>
    <w:rsid w:val="00EE2371"/>
    <w:rsid w:val="00EE2442"/>
    <w:rsid w:val="00EE2535"/>
    <w:rsid w:val="00EE7F24"/>
    <w:rsid w:val="00EF112C"/>
    <w:rsid w:val="00EF1965"/>
    <w:rsid w:val="00EF2E32"/>
    <w:rsid w:val="00EF65BF"/>
    <w:rsid w:val="00EF6A25"/>
    <w:rsid w:val="00F1112A"/>
    <w:rsid w:val="00F11FFF"/>
    <w:rsid w:val="00F1335D"/>
    <w:rsid w:val="00F144BD"/>
    <w:rsid w:val="00F14EFA"/>
    <w:rsid w:val="00F173A1"/>
    <w:rsid w:val="00F22561"/>
    <w:rsid w:val="00F23F3F"/>
    <w:rsid w:val="00F24A4C"/>
    <w:rsid w:val="00F30414"/>
    <w:rsid w:val="00F36995"/>
    <w:rsid w:val="00F3737C"/>
    <w:rsid w:val="00F37868"/>
    <w:rsid w:val="00F40E37"/>
    <w:rsid w:val="00F44281"/>
    <w:rsid w:val="00F47C8F"/>
    <w:rsid w:val="00F502CC"/>
    <w:rsid w:val="00F534DC"/>
    <w:rsid w:val="00F5661E"/>
    <w:rsid w:val="00F567FF"/>
    <w:rsid w:val="00F6011D"/>
    <w:rsid w:val="00F65DBA"/>
    <w:rsid w:val="00F67DAA"/>
    <w:rsid w:val="00F71E97"/>
    <w:rsid w:val="00F76A21"/>
    <w:rsid w:val="00F7771E"/>
    <w:rsid w:val="00F77FBC"/>
    <w:rsid w:val="00F80C78"/>
    <w:rsid w:val="00F8158D"/>
    <w:rsid w:val="00F81D58"/>
    <w:rsid w:val="00F8304F"/>
    <w:rsid w:val="00F85F64"/>
    <w:rsid w:val="00F872C9"/>
    <w:rsid w:val="00F91850"/>
    <w:rsid w:val="00F9780F"/>
    <w:rsid w:val="00FA130E"/>
    <w:rsid w:val="00FA28B8"/>
    <w:rsid w:val="00FA56F5"/>
    <w:rsid w:val="00FA7F4E"/>
    <w:rsid w:val="00FB2D4B"/>
    <w:rsid w:val="00FB31A2"/>
    <w:rsid w:val="00FB627A"/>
    <w:rsid w:val="00FD0349"/>
    <w:rsid w:val="00FD6F15"/>
    <w:rsid w:val="00FD7CF3"/>
    <w:rsid w:val="00FE10C2"/>
    <w:rsid w:val="00FE1664"/>
    <w:rsid w:val="00FE1822"/>
    <w:rsid w:val="00FE1DC7"/>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semiHidden/>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styleId="Accentuation">
    <w:name w:val="Emphasis"/>
    <w:basedOn w:val="Policepardfaut"/>
    <w:qFormat/>
    <w:rsid w:val="00A067A3"/>
    <w:rPr>
      <w:i/>
      <w:iCs/>
    </w:rPr>
  </w:style>
  <w:style w:type="paragraph" w:styleId="Notedefin">
    <w:name w:val="endnote text"/>
    <w:basedOn w:val="Normal"/>
    <w:link w:val="NotedefinCar"/>
    <w:uiPriority w:val="99"/>
    <w:unhideWhenUsed/>
    <w:rsid w:val="00EE1DC7"/>
    <w:rPr>
      <w:rFonts w:asciiTheme="minorHAnsi" w:eastAsiaTheme="minorHAnsi" w:hAnsiTheme="minorHAnsi" w:cstheme="minorBidi"/>
      <w:sz w:val="20"/>
      <w:szCs w:val="20"/>
      <w:lang w:val="es-AR" w:eastAsia="en-US"/>
    </w:rPr>
  </w:style>
  <w:style w:type="character" w:customStyle="1" w:styleId="NotedefinCar">
    <w:name w:val="Note de fin Car"/>
    <w:basedOn w:val="Policepardfaut"/>
    <w:link w:val="Notedefin"/>
    <w:uiPriority w:val="99"/>
    <w:rsid w:val="00EE1DC7"/>
    <w:rPr>
      <w:rFonts w:asciiTheme="minorHAnsi" w:eastAsiaTheme="minorHAnsi" w:hAnsiTheme="minorHAnsi" w:cstheme="minorBidi"/>
      <w:lang w:val="es-AR" w:eastAsia="en-US"/>
    </w:rPr>
  </w:style>
  <w:style w:type="character" w:styleId="Appeldenotedefin">
    <w:name w:val="endnote reference"/>
    <w:basedOn w:val="Policepardfaut"/>
    <w:uiPriority w:val="99"/>
    <w:unhideWhenUsed/>
    <w:rsid w:val="00EE1D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semiHidden/>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styleId="Accentuation">
    <w:name w:val="Emphasis"/>
    <w:basedOn w:val="Policepardfaut"/>
    <w:qFormat/>
    <w:rsid w:val="00A067A3"/>
    <w:rPr>
      <w:i/>
      <w:iCs/>
    </w:rPr>
  </w:style>
  <w:style w:type="paragraph" w:styleId="Notedefin">
    <w:name w:val="endnote text"/>
    <w:basedOn w:val="Normal"/>
    <w:link w:val="NotedefinCar"/>
    <w:uiPriority w:val="99"/>
    <w:unhideWhenUsed/>
    <w:rsid w:val="00EE1DC7"/>
    <w:rPr>
      <w:rFonts w:asciiTheme="minorHAnsi" w:eastAsiaTheme="minorHAnsi" w:hAnsiTheme="minorHAnsi" w:cstheme="minorBidi"/>
      <w:sz w:val="20"/>
      <w:szCs w:val="20"/>
      <w:lang w:val="es-AR" w:eastAsia="en-US"/>
    </w:rPr>
  </w:style>
  <w:style w:type="character" w:customStyle="1" w:styleId="NotedefinCar">
    <w:name w:val="Note de fin Car"/>
    <w:basedOn w:val="Policepardfaut"/>
    <w:link w:val="Notedefin"/>
    <w:uiPriority w:val="99"/>
    <w:rsid w:val="00EE1DC7"/>
    <w:rPr>
      <w:rFonts w:asciiTheme="minorHAnsi" w:eastAsiaTheme="minorHAnsi" w:hAnsiTheme="minorHAnsi" w:cstheme="minorBidi"/>
      <w:lang w:val="es-AR" w:eastAsia="en-US"/>
    </w:rPr>
  </w:style>
  <w:style w:type="character" w:styleId="Appeldenotedefin">
    <w:name w:val="endnote reference"/>
    <w:basedOn w:val="Policepardfaut"/>
    <w:uiPriority w:val="99"/>
    <w:unhideWhenUsed/>
    <w:rsid w:val="00EE1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07DFE-3E3B-4439-BCA3-2E5D1B90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2283</Words>
  <Characters>12558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Malucimedina</cp:lastModifiedBy>
  <cp:revision>5</cp:revision>
  <cp:lastPrinted>2017-04-21T18:21:00Z</cp:lastPrinted>
  <dcterms:created xsi:type="dcterms:W3CDTF">2017-04-06T19:40:00Z</dcterms:created>
  <dcterms:modified xsi:type="dcterms:W3CDTF">2017-06-22T21:31:00Z</dcterms:modified>
</cp:coreProperties>
</file>