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D89A5F3" w14:textId="77777777" w:rsidR="00F9459D" w:rsidRDefault="00F9459D" w:rsidP="00F945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eastAsia="Calibri" w:cstheme="minorHAnsi"/>
          <w:color w:val="FF0000"/>
          <w:sz w:val="16"/>
          <w:szCs w:val="16"/>
          <w:lang w:val="es-CO" w:eastAsia="fr-FR"/>
        </w:rPr>
      </w:pPr>
      <w:bookmarkStart w:id="0" w:name="_GoBack"/>
      <w:bookmarkEnd w:id="0"/>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14:paraId="44B010ED" w14:textId="77777777" w:rsidR="00F9459D" w:rsidRPr="00521C11" w:rsidRDefault="00F9459D" w:rsidP="00F9459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14:paraId="20095F30" w14:textId="7F9F0CF9" w:rsidR="00731C1E" w:rsidRPr="000530E5" w:rsidRDefault="00731C1E" w:rsidP="007106E3">
      <w:pPr>
        <w:pStyle w:val="Titre"/>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w:t>
      </w:r>
      <w:r w:rsidR="008D407F">
        <w:rPr>
          <w:rFonts w:ascii="Tahoma" w:hAnsi="Tahoma" w:cs="Tahoma"/>
          <w:b w:val="0"/>
          <w:bCs/>
          <w:sz w:val="18"/>
          <w:szCs w:val="18"/>
        </w:rPr>
        <w:t xml:space="preserve">- 2ª instancia - </w:t>
      </w:r>
      <w:r w:rsidR="00587238">
        <w:rPr>
          <w:rFonts w:ascii="Tahoma" w:hAnsi="Tahoma" w:cs="Tahoma"/>
          <w:b w:val="0"/>
          <w:bCs/>
          <w:sz w:val="18"/>
          <w:szCs w:val="18"/>
        </w:rPr>
        <w:t>28 de abril de 2017</w:t>
      </w:r>
    </w:p>
    <w:p w14:paraId="07A04060" w14:textId="77777777" w:rsidR="008D407F" w:rsidRPr="000530E5" w:rsidRDefault="008D407F" w:rsidP="008D407F">
      <w:pPr>
        <w:pStyle w:val="Titre"/>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Pr>
          <w:rFonts w:ascii="Tahoma" w:hAnsi="Tahoma" w:cs="Tahoma"/>
          <w:b w:val="0"/>
          <w:sz w:val="18"/>
          <w:szCs w:val="18"/>
        </w:rPr>
        <w:t xml:space="preserve"> – Revoca sentencia que negó las pretensiones</w:t>
      </w:r>
    </w:p>
    <w:p w14:paraId="22958510" w14:textId="2970095E" w:rsidR="00731C1E" w:rsidRPr="000530E5" w:rsidRDefault="00731C1E" w:rsidP="007106E3">
      <w:pPr>
        <w:pStyle w:val="Titre"/>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0A072A">
        <w:rPr>
          <w:rFonts w:ascii="Tahoma" w:hAnsi="Tahoma" w:cs="Tahoma"/>
          <w:b w:val="0"/>
          <w:sz w:val="18"/>
          <w:szCs w:val="18"/>
        </w:rPr>
        <w:t>2-201</w:t>
      </w:r>
      <w:r w:rsidR="00587238">
        <w:rPr>
          <w:rFonts w:ascii="Tahoma" w:hAnsi="Tahoma" w:cs="Tahoma"/>
          <w:b w:val="0"/>
          <w:sz w:val="18"/>
          <w:szCs w:val="18"/>
        </w:rPr>
        <w:t>5</w:t>
      </w:r>
      <w:r w:rsidR="000A072A">
        <w:rPr>
          <w:rFonts w:ascii="Tahoma" w:hAnsi="Tahoma" w:cs="Tahoma"/>
          <w:b w:val="0"/>
          <w:sz w:val="18"/>
          <w:szCs w:val="18"/>
        </w:rPr>
        <w:t>-00</w:t>
      </w:r>
      <w:r w:rsidR="00587238">
        <w:rPr>
          <w:rFonts w:ascii="Tahoma" w:hAnsi="Tahoma" w:cs="Tahoma"/>
          <w:b w:val="0"/>
          <w:sz w:val="18"/>
          <w:szCs w:val="18"/>
        </w:rPr>
        <w:t>434</w:t>
      </w:r>
      <w:r w:rsidRPr="000530E5">
        <w:rPr>
          <w:rFonts w:ascii="Tahoma" w:hAnsi="Tahoma" w:cs="Tahoma"/>
          <w:b w:val="0"/>
          <w:sz w:val="18"/>
          <w:szCs w:val="18"/>
        </w:rPr>
        <w:t>-01</w:t>
      </w:r>
    </w:p>
    <w:p w14:paraId="756FCD11" w14:textId="1841B296" w:rsidR="00731C1E" w:rsidRPr="000530E5" w:rsidRDefault="00731C1E" w:rsidP="007106E3">
      <w:pPr>
        <w:pStyle w:val="Titre"/>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587238">
        <w:rPr>
          <w:rFonts w:ascii="Tahoma" w:hAnsi="Tahoma" w:cs="Tahoma"/>
          <w:b w:val="0"/>
          <w:sz w:val="18"/>
          <w:szCs w:val="18"/>
        </w:rPr>
        <w:t xml:space="preserve">Clara Mercedes </w:t>
      </w:r>
      <w:r w:rsidR="00C11D35">
        <w:rPr>
          <w:rFonts w:ascii="Tahoma" w:hAnsi="Tahoma" w:cs="Tahoma"/>
          <w:b w:val="0"/>
          <w:sz w:val="18"/>
          <w:szCs w:val="18"/>
        </w:rPr>
        <w:t xml:space="preserve">Arcila López </w:t>
      </w:r>
    </w:p>
    <w:p w14:paraId="5D1AF20C" w14:textId="77777777" w:rsidR="00731C1E" w:rsidRPr="000530E5" w:rsidRDefault="00731C1E" w:rsidP="007106E3">
      <w:pPr>
        <w:pStyle w:val="Titre"/>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2645717B" w:rsidR="00731C1E" w:rsidRPr="000530E5" w:rsidRDefault="00731C1E" w:rsidP="007106E3">
      <w:pPr>
        <w:pStyle w:val="Titre"/>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C11D35">
        <w:rPr>
          <w:rFonts w:ascii="Tahoma" w:hAnsi="Tahoma" w:cs="Tahoma"/>
          <w:b w:val="0"/>
          <w:sz w:val="18"/>
          <w:szCs w:val="18"/>
        </w:rPr>
        <w:t>Tercero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7106E3">
      <w:pPr>
        <w:pStyle w:val="Titre"/>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657B9341" w14:textId="77777777" w:rsidR="00290AD8" w:rsidRDefault="00731C1E" w:rsidP="007106E3">
      <w:pPr>
        <w:spacing w:after="0"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7C3B5095" w14:textId="4DFCE193" w:rsidR="007106E3" w:rsidRPr="0010660C" w:rsidRDefault="00494750" w:rsidP="007106E3">
      <w:pPr>
        <w:pStyle w:val="Titre"/>
        <w:spacing w:line="240" w:lineRule="auto"/>
        <w:ind w:left="2124"/>
        <w:jc w:val="both"/>
        <w:rPr>
          <w:rFonts w:ascii="Tahoma" w:hAnsi="Tahoma" w:cs="Tahoma"/>
          <w:b w:val="0"/>
          <w:sz w:val="18"/>
          <w:szCs w:val="18"/>
        </w:rPr>
      </w:pPr>
      <w:r w:rsidRPr="0010660C">
        <w:rPr>
          <w:rFonts w:ascii="Tahoma" w:hAnsi="Tahoma" w:cs="Tahoma"/>
          <w:sz w:val="18"/>
          <w:szCs w:val="18"/>
          <w:u w:val="single"/>
        </w:rPr>
        <w:t xml:space="preserve">Mora </w:t>
      </w:r>
      <w:r w:rsidR="007106E3" w:rsidRPr="0010660C">
        <w:rPr>
          <w:rFonts w:ascii="Tahoma" w:hAnsi="Tahoma" w:cs="Tahoma"/>
          <w:sz w:val="18"/>
          <w:szCs w:val="18"/>
          <w:u w:val="single"/>
        </w:rPr>
        <w:t>del empleador en el pago de aportes al sistema pensional</w:t>
      </w:r>
      <w:r w:rsidR="007106E3" w:rsidRPr="00062CE5">
        <w:rPr>
          <w:rFonts w:ascii="Tahoma" w:hAnsi="Tahoma" w:cs="Tahoma"/>
          <w:sz w:val="18"/>
          <w:szCs w:val="18"/>
        </w:rPr>
        <w:t>:</w:t>
      </w:r>
      <w:r w:rsidR="007106E3" w:rsidRPr="0010660C">
        <w:rPr>
          <w:rFonts w:ascii="Tahoma" w:hAnsi="Tahoma" w:cs="Tahoma"/>
          <w:sz w:val="18"/>
          <w:szCs w:val="18"/>
        </w:rPr>
        <w:t xml:space="preserve"> </w:t>
      </w:r>
      <w:r w:rsidR="007106E3" w:rsidRPr="0010660C">
        <w:rPr>
          <w:rFonts w:ascii="Tahoma" w:hAnsi="Tahoma" w:cs="Tahoma"/>
          <w:b w:val="0"/>
          <w:sz w:val="18"/>
          <w:szCs w:val="18"/>
        </w:rPr>
        <w:t>Esta Corporación, acogiendo los lineamientos de la Sala de Casación Laboral de la Corte Suprema de Justicia,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14:paraId="0A8F6D07" w14:textId="77777777" w:rsidR="007106E3" w:rsidRPr="0010660C" w:rsidRDefault="007106E3" w:rsidP="007106E3">
      <w:pPr>
        <w:pStyle w:val="Titre"/>
        <w:spacing w:line="240" w:lineRule="auto"/>
        <w:ind w:left="2805" w:hanging="2805"/>
        <w:jc w:val="both"/>
        <w:rPr>
          <w:rFonts w:ascii="Tahoma" w:hAnsi="Tahoma" w:cs="Tahoma"/>
          <w:b w:val="0"/>
          <w:sz w:val="18"/>
          <w:szCs w:val="18"/>
        </w:rPr>
      </w:pPr>
    </w:p>
    <w:p w14:paraId="3B5653A0" w14:textId="77777777" w:rsidR="007106E3" w:rsidRPr="0010660C" w:rsidRDefault="007106E3" w:rsidP="007106E3">
      <w:pPr>
        <w:pStyle w:val="Titre"/>
        <w:spacing w:line="240" w:lineRule="auto"/>
        <w:ind w:left="2124"/>
        <w:jc w:val="both"/>
        <w:rPr>
          <w:rFonts w:ascii="Tahoma" w:hAnsi="Tahoma" w:cs="Tahoma"/>
          <w:b w:val="0"/>
          <w:sz w:val="18"/>
          <w:szCs w:val="18"/>
        </w:rPr>
      </w:pPr>
      <w:r w:rsidRPr="0010660C">
        <w:rPr>
          <w:rFonts w:ascii="Tahoma" w:hAnsi="Tahoma" w:cs="Tahoma"/>
          <w:b w:val="0"/>
          <w:sz w:val="18"/>
          <w:szCs w:val="18"/>
        </w:rPr>
        <w:t xml:space="preserve">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w:t>
      </w:r>
      <w:r>
        <w:rPr>
          <w:rFonts w:ascii="Tahoma" w:hAnsi="Tahoma" w:cs="Tahoma"/>
          <w:b w:val="0"/>
          <w:sz w:val="18"/>
          <w:szCs w:val="18"/>
        </w:rPr>
        <w:t xml:space="preserve">moderada </w:t>
      </w:r>
      <w:r w:rsidRPr="0010660C">
        <w:rPr>
          <w:rFonts w:ascii="Tahoma" w:hAnsi="Tahoma" w:cs="Tahoma"/>
          <w:b w:val="0"/>
          <w:sz w:val="18"/>
          <w:szCs w:val="18"/>
        </w:rPr>
        <w:t>de las cotizaciones por parte de un mismo empleador sin que medie la novedad de retiro.</w:t>
      </w:r>
    </w:p>
    <w:p w14:paraId="008230EA" w14:textId="2489071C" w:rsidR="00290AD8" w:rsidRPr="004221B5" w:rsidRDefault="00290AD8" w:rsidP="007106E3">
      <w:pPr>
        <w:spacing w:after="0" w:line="240" w:lineRule="auto"/>
        <w:ind w:left="2124" w:hanging="2124"/>
        <w:jc w:val="both"/>
        <w:rPr>
          <w:rFonts w:ascii="Tahoma" w:hAnsi="Tahoma" w:cs="Tahoma"/>
          <w:sz w:val="18"/>
          <w:szCs w:val="18"/>
        </w:rPr>
      </w:pPr>
    </w:p>
    <w:p w14:paraId="52FA669C" w14:textId="77777777" w:rsidR="00980381" w:rsidRPr="00B02698" w:rsidRDefault="00980381" w:rsidP="007106E3">
      <w:pPr>
        <w:spacing w:after="0" w:line="240" w:lineRule="auto"/>
        <w:ind w:left="2126" w:hanging="2126"/>
        <w:jc w:val="both"/>
        <w:rPr>
          <w:rFonts w:ascii="Tahoma" w:hAnsi="Tahoma" w:cs="Tahoma"/>
          <w:sz w:val="18"/>
          <w:szCs w:val="18"/>
        </w:rPr>
      </w:pPr>
    </w:p>
    <w:p w14:paraId="3FD29550" w14:textId="77777777" w:rsidR="00731C1E" w:rsidRPr="00B02698" w:rsidRDefault="00731C1E" w:rsidP="007106E3">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7B4B9379" w:rsidR="00731C1E" w:rsidRPr="00B02698" w:rsidRDefault="00731C1E" w:rsidP="007106E3">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SALA</w:t>
      </w:r>
      <w:r w:rsidR="00980381">
        <w:rPr>
          <w:rFonts w:ascii="Tahoma" w:hAnsi="Tahoma" w:cs="Tahoma"/>
          <w:b/>
          <w:bCs/>
          <w:i w:val="0"/>
          <w:color w:val="auto"/>
          <w:sz w:val="24"/>
          <w:szCs w:val="24"/>
          <w:lang w:eastAsia="es-MX"/>
        </w:rPr>
        <w:t xml:space="preserve"> DE DECISIÓN</w:t>
      </w:r>
      <w:r w:rsidRPr="00B02698">
        <w:rPr>
          <w:rFonts w:ascii="Tahoma" w:hAnsi="Tahoma" w:cs="Tahoma"/>
          <w:b/>
          <w:bCs/>
          <w:i w:val="0"/>
          <w:color w:val="auto"/>
          <w:sz w:val="24"/>
          <w:szCs w:val="24"/>
          <w:lang w:eastAsia="es-MX"/>
        </w:rPr>
        <w:t xml:space="preserve"> LABORAL</w:t>
      </w:r>
      <w:r w:rsidR="00980381">
        <w:rPr>
          <w:rFonts w:ascii="Tahoma" w:hAnsi="Tahoma" w:cs="Tahoma"/>
          <w:b/>
          <w:bCs/>
          <w:i w:val="0"/>
          <w:color w:val="auto"/>
          <w:sz w:val="24"/>
          <w:szCs w:val="24"/>
          <w:lang w:eastAsia="es-MX"/>
        </w:rPr>
        <w:t xml:space="preserve"> No. 1</w:t>
      </w:r>
    </w:p>
    <w:p w14:paraId="6299075B" w14:textId="77777777" w:rsidR="00731C1E" w:rsidRPr="00B02698" w:rsidRDefault="00731C1E" w:rsidP="007106E3">
      <w:pPr>
        <w:spacing w:after="0" w:line="240" w:lineRule="auto"/>
        <w:rPr>
          <w:sz w:val="24"/>
          <w:szCs w:val="24"/>
          <w:lang w:eastAsia="es-MX"/>
        </w:rPr>
      </w:pPr>
    </w:p>
    <w:p w14:paraId="23BC1383" w14:textId="77777777" w:rsidR="00731C1E" w:rsidRPr="00980381" w:rsidRDefault="00731C1E" w:rsidP="007106E3">
      <w:pPr>
        <w:spacing w:after="0" w:line="240" w:lineRule="auto"/>
        <w:jc w:val="center"/>
        <w:rPr>
          <w:rFonts w:ascii="Tahoma" w:hAnsi="Tahoma" w:cs="Tahoma"/>
          <w:b/>
          <w:bCs/>
        </w:rPr>
      </w:pPr>
      <w:r w:rsidRPr="00980381">
        <w:rPr>
          <w:rFonts w:ascii="Tahoma" w:hAnsi="Tahoma" w:cs="Tahoma"/>
          <w:bCs/>
        </w:rPr>
        <w:t>Magistrada Ponente:</w:t>
      </w:r>
      <w:r w:rsidRPr="00980381">
        <w:rPr>
          <w:rFonts w:ascii="Tahoma" w:hAnsi="Tahoma" w:cs="Tahoma"/>
          <w:b/>
          <w:bCs/>
        </w:rPr>
        <w:t xml:space="preserve"> Ana Lucía Caicedo Calderón</w:t>
      </w:r>
    </w:p>
    <w:p w14:paraId="75D63ADF" w14:textId="77777777" w:rsidR="00980381" w:rsidRPr="00980381" w:rsidRDefault="00980381" w:rsidP="007106E3">
      <w:pPr>
        <w:spacing w:after="0" w:line="240" w:lineRule="auto"/>
        <w:jc w:val="center"/>
        <w:rPr>
          <w:rFonts w:ascii="Tahoma" w:hAnsi="Tahoma" w:cs="Tahoma"/>
          <w:b/>
          <w:bCs/>
        </w:rPr>
      </w:pPr>
    </w:p>
    <w:p w14:paraId="0145602F" w14:textId="77777777" w:rsidR="00731C1E" w:rsidRPr="00980381" w:rsidRDefault="00731C1E" w:rsidP="007106E3">
      <w:pPr>
        <w:spacing w:after="0" w:line="240" w:lineRule="auto"/>
        <w:jc w:val="center"/>
        <w:rPr>
          <w:rFonts w:ascii="Tahoma" w:hAnsi="Tahoma" w:cs="Tahoma"/>
          <w:b/>
        </w:rPr>
      </w:pPr>
      <w:r w:rsidRPr="00980381">
        <w:rPr>
          <w:rFonts w:ascii="Tahoma" w:hAnsi="Tahoma" w:cs="Tahoma"/>
          <w:b/>
        </w:rPr>
        <w:t>Acta No. ____</w:t>
      </w:r>
    </w:p>
    <w:p w14:paraId="5D87AB83" w14:textId="47F6DECB" w:rsidR="00731C1E" w:rsidRPr="00980381" w:rsidRDefault="00731C1E" w:rsidP="007106E3">
      <w:pPr>
        <w:spacing w:after="0" w:line="240" w:lineRule="auto"/>
        <w:jc w:val="center"/>
        <w:rPr>
          <w:rFonts w:ascii="Tahoma" w:hAnsi="Tahoma" w:cs="Tahoma"/>
          <w:b/>
        </w:rPr>
      </w:pPr>
      <w:r w:rsidRPr="00980381">
        <w:rPr>
          <w:rFonts w:ascii="Tahoma" w:hAnsi="Tahoma" w:cs="Tahoma"/>
          <w:b/>
        </w:rPr>
        <w:t>(</w:t>
      </w:r>
      <w:r w:rsidR="000A072A" w:rsidRPr="00980381">
        <w:rPr>
          <w:rFonts w:ascii="Tahoma" w:hAnsi="Tahoma" w:cs="Tahoma"/>
          <w:b/>
        </w:rPr>
        <w:t>A</w:t>
      </w:r>
      <w:r w:rsidR="00C11D35">
        <w:rPr>
          <w:rFonts w:ascii="Tahoma" w:hAnsi="Tahoma" w:cs="Tahoma"/>
          <w:b/>
        </w:rPr>
        <w:t>bril 28</w:t>
      </w:r>
      <w:r w:rsidR="008B3175" w:rsidRPr="00980381">
        <w:rPr>
          <w:rFonts w:ascii="Tahoma" w:hAnsi="Tahoma" w:cs="Tahoma"/>
          <w:b/>
        </w:rPr>
        <w:t xml:space="preserve"> de 201</w:t>
      </w:r>
      <w:r w:rsidR="00C11D35">
        <w:rPr>
          <w:rFonts w:ascii="Tahoma" w:hAnsi="Tahoma" w:cs="Tahoma"/>
          <w:b/>
        </w:rPr>
        <w:t>7</w:t>
      </w:r>
      <w:r w:rsidRPr="00980381">
        <w:rPr>
          <w:rFonts w:ascii="Tahoma" w:hAnsi="Tahoma" w:cs="Tahoma"/>
          <w:b/>
        </w:rPr>
        <w:t>)</w:t>
      </w:r>
    </w:p>
    <w:p w14:paraId="38CBA286" w14:textId="77777777" w:rsidR="00731C1E" w:rsidRPr="00980381" w:rsidRDefault="00731C1E" w:rsidP="007106E3">
      <w:pPr>
        <w:spacing w:after="0" w:line="240" w:lineRule="auto"/>
        <w:jc w:val="center"/>
        <w:rPr>
          <w:rFonts w:ascii="Tahoma" w:hAnsi="Tahoma" w:cs="Tahoma"/>
          <w:b/>
        </w:rPr>
      </w:pPr>
    </w:p>
    <w:p w14:paraId="7726BD20" w14:textId="77777777" w:rsidR="00731C1E" w:rsidRPr="00980381" w:rsidRDefault="00731C1E" w:rsidP="007106E3">
      <w:pPr>
        <w:pStyle w:val="Titre5"/>
        <w:spacing w:before="0" w:line="240" w:lineRule="auto"/>
        <w:jc w:val="center"/>
        <w:rPr>
          <w:rFonts w:ascii="Tahoma" w:hAnsi="Tahoma" w:cs="Tahoma"/>
          <w:color w:val="auto"/>
        </w:rPr>
      </w:pPr>
      <w:r w:rsidRPr="00980381">
        <w:rPr>
          <w:rFonts w:ascii="Tahoma" w:hAnsi="Tahoma" w:cs="Tahoma"/>
          <w:color w:val="auto"/>
        </w:rPr>
        <w:t>Sistema oral - Audiencia de juzgamiento</w:t>
      </w:r>
    </w:p>
    <w:p w14:paraId="24327BA6" w14:textId="77777777" w:rsidR="00731C1E" w:rsidRPr="00980381" w:rsidRDefault="00731C1E" w:rsidP="007106E3">
      <w:pPr>
        <w:spacing w:after="0" w:line="276" w:lineRule="auto"/>
        <w:rPr>
          <w:rFonts w:ascii="Tahoma" w:hAnsi="Tahoma" w:cs="Tahoma"/>
          <w:lang w:val="es-CO"/>
        </w:rPr>
      </w:pPr>
    </w:p>
    <w:p w14:paraId="02EC2F1F" w14:textId="1C93B87A" w:rsidR="00731C1E" w:rsidRDefault="00731C1E" w:rsidP="007106E3">
      <w:pPr>
        <w:spacing w:after="0" w:line="276" w:lineRule="auto"/>
        <w:ind w:firstLine="708"/>
        <w:jc w:val="both"/>
        <w:rPr>
          <w:rFonts w:ascii="Tahoma" w:hAnsi="Tahoma" w:cs="Tahoma"/>
          <w:b/>
          <w:lang w:val="es-ES_tradnl"/>
        </w:rPr>
      </w:pPr>
      <w:r w:rsidRPr="00980381">
        <w:rPr>
          <w:rFonts w:ascii="Tahoma" w:hAnsi="Tahoma" w:cs="Tahoma"/>
          <w:lang w:val="es-ES_tradnl"/>
        </w:rPr>
        <w:t xml:space="preserve">Siendo </w:t>
      </w:r>
      <w:r w:rsidR="000A072A" w:rsidRPr="00980381">
        <w:rPr>
          <w:rFonts w:ascii="Tahoma" w:hAnsi="Tahoma" w:cs="Tahoma"/>
          <w:lang w:val="es-ES_tradnl"/>
        </w:rPr>
        <w:t xml:space="preserve">las </w:t>
      </w:r>
      <w:r w:rsidR="00C11D35">
        <w:rPr>
          <w:rFonts w:ascii="Tahoma" w:hAnsi="Tahoma" w:cs="Tahoma"/>
          <w:lang w:val="es-ES_tradnl"/>
        </w:rPr>
        <w:t>9</w:t>
      </w:r>
      <w:r w:rsidR="00980381" w:rsidRPr="00980381">
        <w:rPr>
          <w:rFonts w:ascii="Tahoma" w:hAnsi="Tahoma" w:cs="Tahoma"/>
          <w:lang w:val="es-ES_tradnl"/>
        </w:rPr>
        <w:t>:</w:t>
      </w:r>
      <w:r w:rsidR="00C11D35">
        <w:rPr>
          <w:rFonts w:ascii="Tahoma" w:hAnsi="Tahoma" w:cs="Tahoma"/>
          <w:lang w:val="es-ES_tradnl"/>
        </w:rPr>
        <w:t>00</w:t>
      </w:r>
      <w:r w:rsidR="00980381" w:rsidRPr="00980381">
        <w:rPr>
          <w:rFonts w:ascii="Tahoma" w:hAnsi="Tahoma" w:cs="Tahoma"/>
          <w:lang w:val="es-ES_tradnl"/>
        </w:rPr>
        <w:t xml:space="preserve"> </w:t>
      </w:r>
      <w:r w:rsidR="00C11D35">
        <w:rPr>
          <w:rFonts w:ascii="Tahoma" w:hAnsi="Tahoma" w:cs="Tahoma"/>
          <w:lang w:val="es-ES_tradnl"/>
        </w:rPr>
        <w:t>a</w:t>
      </w:r>
      <w:r w:rsidR="00980381" w:rsidRPr="00980381">
        <w:rPr>
          <w:rFonts w:ascii="Tahoma" w:hAnsi="Tahoma" w:cs="Tahoma"/>
          <w:lang w:val="es-ES_tradnl"/>
        </w:rPr>
        <w:t xml:space="preserve">.m. </w:t>
      </w:r>
      <w:r w:rsidR="00980381">
        <w:rPr>
          <w:rFonts w:ascii="Tahoma" w:hAnsi="Tahoma" w:cs="Tahoma"/>
          <w:lang w:val="es-ES_tradnl"/>
        </w:rPr>
        <w:t xml:space="preserve">de </w:t>
      </w:r>
      <w:r w:rsidR="000A072A" w:rsidRPr="00980381">
        <w:rPr>
          <w:rFonts w:ascii="Tahoma" w:hAnsi="Tahoma" w:cs="Tahoma"/>
          <w:lang w:val="es-ES_tradnl"/>
        </w:rPr>
        <w:t xml:space="preserve">hoy, </w:t>
      </w:r>
      <w:r w:rsidR="00C11D35">
        <w:rPr>
          <w:rFonts w:ascii="Tahoma" w:hAnsi="Tahoma" w:cs="Tahoma"/>
          <w:lang w:val="es-ES_tradnl"/>
        </w:rPr>
        <w:t>viernes 28 de abril de 2017</w:t>
      </w:r>
      <w:r w:rsidRPr="00980381">
        <w:rPr>
          <w:rFonts w:ascii="Tahoma" w:hAnsi="Tahoma" w:cs="Tahoma"/>
          <w:lang w:val="es-ES_tradnl"/>
        </w:rPr>
        <w:t xml:space="preserve">, la Sala de Decisión Laboral </w:t>
      </w:r>
      <w:r w:rsidR="00980381">
        <w:rPr>
          <w:rFonts w:ascii="Tahoma" w:hAnsi="Tahoma" w:cs="Tahoma"/>
          <w:lang w:val="es-ES_tradnl"/>
        </w:rPr>
        <w:t xml:space="preserve">No. 1 </w:t>
      </w:r>
      <w:r w:rsidRPr="00980381">
        <w:rPr>
          <w:rFonts w:ascii="Tahoma" w:hAnsi="Tahoma" w:cs="Tahoma"/>
          <w:lang w:val="es-ES_tradnl"/>
        </w:rPr>
        <w:t>del Tribunal Superior de Pereira se constituye en audiencia pública de juzgamiento en el proceso ordinario laboral insta</w:t>
      </w:r>
      <w:r w:rsidR="00B02698" w:rsidRPr="00980381">
        <w:rPr>
          <w:rFonts w:ascii="Tahoma" w:hAnsi="Tahoma" w:cs="Tahoma"/>
          <w:lang w:val="es-ES_tradnl"/>
        </w:rPr>
        <w:t xml:space="preserve">urado por </w:t>
      </w:r>
      <w:r w:rsidR="007A70ED">
        <w:rPr>
          <w:rFonts w:ascii="Tahoma" w:hAnsi="Tahoma" w:cs="Tahoma"/>
          <w:b/>
          <w:lang w:val="es-ES_tradnl"/>
        </w:rPr>
        <w:t xml:space="preserve">Clara Mercedes Arcila López </w:t>
      </w:r>
      <w:r w:rsidR="00B518BC" w:rsidRPr="007834F9">
        <w:rPr>
          <w:rFonts w:ascii="Tahoma" w:hAnsi="Tahoma" w:cs="Tahoma"/>
          <w:lang w:val="es-ES_tradnl"/>
        </w:rPr>
        <w:t xml:space="preserve">en contra de la </w:t>
      </w:r>
      <w:r w:rsidR="00B518BC" w:rsidRPr="007834F9">
        <w:rPr>
          <w:rFonts w:ascii="Tahoma" w:hAnsi="Tahoma" w:cs="Tahoma"/>
          <w:b/>
          <w:lang w:val="es-ES_tradnl"/>
        </w:rPr>
        <w:t>Administradora Colombiana de Pensiones –</w:t>
      </w:r>
      <w:r w:rsidR="00B518BC">
        <w:rPr>
          <w:rFonts w:ascii="Tahoma" w:hAnsi="Tahoma" w:cs="Tahoma"/>
          <w:b/>
          <w:lang w:val="es-ES_tradnl"/>
        </w:rPr>
        <w:t xml:space="preserve"> </w:t>
      </w:r>
      <w:r w:rsidR="00B518BC" w:rsidRPr="007834F9">
        <w:rPr>
          <w:rFonts w:ascii="Tahoma" w:hAnsi="Tahoma" w:cs="Tahoma"/>
          <w:b/>
          <w:lang w:val="es-ES_tradnl"/>
        </w:rPr>
        <w:t>Colpensiones</w:t>
      </w:r>
      <w:r w:rsidR="00B518BC">
        <w:rPr>
          <w:rFonts w:ascii="Tahoma" w:hAnsi="Tahoma" w:cs="Tahoma"/>
          <w:b/>
          <w:lang w:val="es-ES_tradnl"/>
        </w:rPr>
        <w:t>.</w:t>
      </w:r>
    </w:p>
    <w:p w14:paraId="1F2AE0BB" w14:textId="77777777" w:rsidR="00B518BC" w:rsidRPr="00980381" w:rsidRDefault="00B518BC" w:rsidP="007106E3">
      <w:pPr>
        <w:spacing w:after="0" w:line="276" w:lineRule="auto"/>
        <w:ind w:firstLine="708"/>
        <w:jc w:val="both"/>
        <w:rPr>
          <w:rFonts w:ascii="Tahoma" w:hAnsi="Tahoma" w:cs="Tahoma"/>
          <w:lang w:val="es-ES_tradnl"/>
        </w:rPr>
      </w:pPr>
    </w:p>
    <w:p w14:paraId="39D879F9" w14:textId="77777777" w:rsidR="00731C1E" w:rsidRPr="00980381" w:rsidRDefault="00731C1E" w:rsidP="007106E3">
      <w:pPr>
        <w:spacing w:after="0" w:line="276" w:lineRule="auto"/>
        <w:ind w:firstLine="708"/>
        <w:jc w:val="both"/>
        <w:rPr>
          <w:rFonts w:ascii="Tahoma" w:hAnsi="Tahoma" w:cs="Tahoma"/>
          <w:lang w:val="es-ES_tradnl"/>
        </w:rPr>
      </w:pPr>
      <w:r w:rsidRPr="00980381">
        <w:rPr>
          <w:rFonts w:ascii="Tahoma" w:hAnsi="Tahoma" w:cs="Tahoma"/>
          <w:lang w:val="es-ES_tradnl"/>
        </w:rPr>
        <w:t>Para el efecto, se verifica la asistencia de las partes a la presente diligencia: Por la parte demandante… Por la demandada…</w:t>
      </w:r>
    </w:p>
    <w:p w14:paraId="40CC2AC3" w14:textId="77777777" w:rsidR="00B02698" w:rsidRPr="00980381" w:rsidRDefault="00B02698" w:rsidP="007106E3">
      <w:pPr>
        <w:spacing w:after="0" w:line="240" w:lineRule="auto"/>
        <w:ind w:firstLine="708"/>
        <w:jc w:val="both"/>
        <w:rPr>
          <w:rFonts w:ascii="Tahoma" w:hAnsi="Tahoma" w:cs="Tahoma"/>
          <w:lang w:val="es-ES_tradnl"/>
        </w:rPr>
      </w:pPr>
    </w:p>
    <w:p w14:paraId="73915B7F" w14:textId="77777777" w:rsidR="00731C1E" w:rsidRPr="00980381" w:rsidRDefault="00731C1E" w:rsidP="007106E3">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Alegatos de conclusión</w:t>
      </w:r>
    </w:p>
    <w:p w14:paraId="2A6FFD1E" w14:textId="77777777" w:rsidR="00731C1E" w:rsidRPr="00980381" w:rsidRDefault="00731C1E" w:rsidP="007106E3">
      <w:pPr>
        <w:widowControl w:val="0"/>
        <w:autoSpaceDE w:val="0"/>
        <w:autoSpaceDN w:val="0"/>
        <w:adjustRightInd w:val="0"/>
        <w:spacing w:after="0" w:line="276" w:lineRule="auto"/>
        <w:jc w:val="center"/>
        <w:rPr>
          <w:rFonts w:ascii="Tahoma" w:hAnsi="Tahoma" w:cs="Tahoma"/>
          <w:b/>
        </w:rPr>
      </w:pPr>
    </w:p>
    <w:p w14:paraId="254E239E" w14:textId="77777777" w:rsidR="00731C1E" w:rsidRPr="00980381" w:rsidRDefault="00731C1E" w:rsidP="007106E3">
      <w:pPr>
        <w:spacing w:after="0" w:line="276" w:lineRule="auto"/>
        <w:ind w:firstLine="708"/>
        <w:jc w:val="both"/>
        <w:rPr>
          <w:rFonts w:ascii="Tahoma" w:hAnsi="Tahoma" w:cs="Tahoma"/>
          <w:lang w:val="es-ES_tradnl"/>
        </w:rPr>
      </w:pPr>
      <w:r w:rsidRPr="0098038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980381" w:rsidRDefault="00731C1E" w:rsidP="007106E3">
      <w:pPr>
        <w:widowControl w:val="0"/>
        <w:autoSpaceDE w:val="0"/>
        <w:autoSpaceDN w:val="0"/>
        <w:adjustRightInd w:val="0"/>
        <w:spacing w:after="0" w:line="240" w:lineRule="auto"/>
        <w:jc w:val="center"/>
        <w:rPr>
          <w:rFonts w:ascii="Tahoma" w:hAnsi="Tahoma" w:cs="Tahoma"/>
          <w:b/>
        </w:rPr>
      </w:pPr>
    </w:p>
    <w:p w14:paraId="793F6B38" w14:textId="2EE54537" w:rsidR="00731C1E" w:rsidRPr="00980381" w:rsidRDefault="00980381" w:rsidP="007106E3">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Sentencia</w:t>
      </w:r>
    </w:p>
    <w:p w14:paraId="11013AC8" w14:textId="77777777" w:rsidR="00731C1E" w:rsidRPr="00980381" w:rsidRDefault="00731C1E" w:rsidP="007106E3">
      <w:pPr>
        <w:spacing w:after="0" w:line="240" w:lineRule="auto"/>
        <w:rPr>
          <w:rFonts w:ascii="Tahoma" w:hAnsi="Tahoma" w:cs="Tahoma"/>
          <w:lang w:val="es-CO"/>
        </w:rPr>
      </w:pPr>
    </w:p>
    <w:p w14:paraId="7738D2CF" w14:textId="774968D4" w:rsidR="00731C1E" w:rsidRPr="00980381" w:rsidRDefault="00731C1E" w:rsidP="007106E3">
      <w:pPr>
        <w:widowControl w:val="0"/>
        <w:autoSpaceDE w:val="0"/>
        <w:autoSpaceDN w:val="0"/>
        <w:adjustRightInd w:val="0"/>
        <w:spacing w:after="0" w:line="276" w:lineRule="auto"/>
        <w:ind w:firstLine="708"/>
        <w:jc w:val="both"/>
        <w:rPr>
          <w:rFonts w:ascii="Tahoma" w:hAnsi="Tahoma" w:cs="Tahoma"/>
        </w:rPr>
      </w:pPr>
      <w:r w:rsidRPr="00980381">
        <w:rPr>
          <w:rFonts w:ascii="Tahoma" w:hAnsi="Tahoma" w:cs="Tahoma"/>
        </w:rPr>
        <w:t xml:space="preserve">Como quiera que los fundamentos de los argumentos expuestos en las alegaciones se tuvieron en cuenta en la discusión del proyecto, procede la Sala a </w:t>
      </w:r>
      <w:r w:rsidR="00124DE8" w:rsidRPr="00980381">
        <w:rPr>
          <w:rFonts w:ascii="Tahoma" w:hAnsi="Tahoma" w:cs="Tahoma"/>
        </w:rPr>
        <w:t xml:space="preserve">revisar en sede de consulta </w:t>
      </w:r>
      <w:r w:rsidRPr="00980381">
        <w:rPr>
          <w:rFonts w:ascii="Tahoma" w:hAnsi="Tahoma" w:cs="Tahoma"/>
        </w:rPr>
        <w:t xml:space="preserve">la sentencia emitida por el </w:t>
      </w:r>
      <w:r w:rsidR="00124DE8" w:rsidRPr="00980381">
        <w:rPr>
          <w:rFonts w:ascii="Tahoma" w:hAnsi="Tahoma" w:cs="Tahoma"/>
        </w:rPr>
        <w:t xml:space="preserve">Juzgado </w:t>
      </w:r>
      <w:r w:rsidR="007A70ED">
        <w:rPr>
          <w:rFonts w:ascii="Tahoma" w:hAnsi="Tahoma" w:cs="Tahoma"/>
        </w:rPr>
        <w:t>Tercer</w:t>
      </w:r>
      <w:r w:rsidR="000A072A" w:rsidRPr="00980381">
        <w:rPr>
          <w:rFonts w:ascii="Tahoma" w:hAnsi="Tahoma" w:cs="Tahoma"/>
        </w:rPr>
        <w:t>o</w:t>
      </w:r>
      <w:r w:rsidR="00471EAF">
        <w:rPr>
          <w:rFonts w:ascii="Tahoma" w:hAnsi="Tahoma" w:cs="Tahoma"/>
        </w:rPr>
        <w:t xml:space="preserve"> Laboral</w:t>
      </w:r>
      <w:r w:rsidR="000A072A" w:rsidRPr="00980381">
        <w:rPr>
          <w:rFonts w:ascii="Tahoma" w:hAnsi="Tahoma" w:cs="Tahoma"/>
        </w:rPr>
        <w:t xml:space="preserve"> del Circuito de Pereira el </w:t>
      </w:r>
      <w:r w:rsidR="004924D3">
        <w:rPr>
          <w:rFonts w:ascii="Tahoma" w:hAnsi="Tahoma" w:cs="Tahoma"/>
        </w:rPr>
        <w:t>5</w:t>
      </w:r>
      <w:r w:rsidR="000A072A" w:rsidRPr="00980381">
        <w:rPr>
          <w:rFonts w:ascii="Tahoma" w:hAnsi="Tahoma" w:cs="Tahoma"/>
        </w:rPr>
        <w:t xml:space="preserve"> de abril de 201</w:t>
      </w:r>
      <w:r w:rsidR="004924D3">
        <w:rPr>
          <w:rFonts w:ascii="Tahoma" w:hAnsi="Tahoma" w:cs="Tahoma"/>
        </w:rPr>
        <w:t>6</w:t>
      </w:r>
      <w:r w:rsidRPr="00980381">
        <w:rPr>
          <w:rFonts w:ascii="Tahoma" w:hAnsi="Tahoma" w:cs="Tahoma"/>
        </w:rPr>
        <w:t xml:space="preserve">, </w:t>
      </w:r>
      <w:r w:rsidR="007A70ED">
        <w:rPr>
          <w:rFonts w:ascii="Tahoma" w:hAnsi="Tahoma" w:cs="Tahoma"/>
        </w:rPr>
        <w:t xml:space="preserve">que fuera desfavorable para la demandante, </w:t>
      </w:r>
      <w:r w:rsidRPr="00980381">
        <w:rPr>
          <w:rFonts w:ascii="Tahoma" w:hAnsi="Tahoma" w:cs="Tahoma"/>
        </w:rPr>
        <w:t xml:space="preserve">dentro del proceso ordinario laboral reseñado con anterioridad. </w:t>
      </w:r>
    </w:p>
    <w:p w14:paraId="59FC4C54" w14:textId="77777777" w:rsidR="00731C1E" w:rsidRDefault="00731C1E" w:rsidP="007106E3">
      <w:pPr>
        <w:spacing w:after="0" w:line="240" w:lineRule="auto"/>
        <w:jc w:val="center"/>
        <w:rPr>
          <w:rFonts w:ascii="Tahoma" w:hAnsi="Tahoma" w:cs="Tahoma"/>
          <w:b/>
        </w:rPr>
      </w:pPr>
    </w:p>
    <w:p w14:paraId="3F09198B" w14:textId="07787F5A" w:rsidR="00C849B8" w:rsidRPr="00980381" w:rsidRDefault="00980381" w:rsidP="007106E3">
      <w:pPr>
        <w:pStyle w:val="Paragraphedeliste"/>
        <w:spacing w:after="0" w:line="276" w:lineRule="auto"/>
        <w:ind w:left="0"/>
        <w:jc w:val="center"/>
        <w:rPr>
          <w:rFonts w:ascii="Tahoma" w:hAnsi="Tahoma" w:cs="Tahoma"/>
          <w:b/>
          <w:lang w:val="es-CO"/>
        </w:rPr>
      </w:pPr>
      <w:r w:rsidRPr="00980381">
        <w:rPr>
          <w:rFonts w:ascii="Tahoma" w:hAnsi="Tahoma" w:cs="Tahoma"/>
          <w:b/>
          <w:lang w:val="es-CO"/>
        </w:rPr>
        <w:t xml:space="preserve">Problema jurídico </w:t>
      </w:r>
      <w:r>
        <w:rPr>
          <w:rFonts w:ascii="Tahoma" w:hAnsi="Tahoma" w:cs="Tahoma"/>
          <w:b/>
          <w:lang w:val="es-CO"/>
        </w:rPr>
        <w:t>por</w:t>
      </w:r>
      <w:r w:rsidRPr="00980381">
        <w:rPr>
          <w:rFonts w:ascii="Tahoma" w:hAnsi="Tahoma" w:cs="Tahoma"/>
          <w:b/>
          <w:lang w:val="es-CO"/>
        </w:rPr>
        <w:t xml:space="preserve"> resolver</w:t>
      </w:r>
    </w:p>
    <w:p w14:paraId="515C3C14" w14:textId="36F6C5D0" w:rsidR="00C849B8" w:rsidRPr="00980381" w:rsidRDefault="007F0708" w:rsidP="007106E3">
      <w:pPr>
        <w:pStyle w:val="Paragraphedeliste"/>
        <w:spacing w:after="0" w:line="276" w:lineRule="auto"/>
        <w:ind w:left="0"/>
        <w:jc w:val="both"/>
        <w:rPr>
          <w:rFonts w:ascii="Tahoma" w:hAnsi="Tahoma" w:cs="Tahoma"/>
          <w:lang w:val="es-CO"/>
        </w:rPr>
      </w:pPr>
      <w:r w:rsidRPr="00980381">
        <w:rPr>
          <w:rFonts w:ascii="Tahoma" w:hAnsi="Tahoma" w:cs="Tahoma"/>
          <w:lang w:val="es-CO"/>
        </w:rPr>
        <w:t xml:space="preserve">         </w:t>
      </w:r>
      <w:r w:rsidR="00B518BC">
        <w:rPr>
          <w:rFonts w:ascii="Tahoma" w:hAnsi="Tahoma" w:cs="Tahoma"/>
        </w:rPr>
        <w:tab/>
      </w:r>
      <w:r w:rsidR="00B518BC" w:rsidRPr="00863CCE">
        <w:rPr>
          <w:rFonts w:ascii="Tahoma" w:hAnsi="Tahoma" w:cs="Tahoma"/>
        </w:rPr>
        <w:t>De acuerdo a l</w:t>
      </w:r>
      <w:r w:rsidR="00B518BC">
        <w:rPr>
          <w:rFonts w:ascii="Tahoma" w:hAnsi="Tahoma" w:cs="Tahoma"/>
        </w:rPr>
        <w:t xml:space="preserve">o expuesto en la </w:t>
      </w:r>
      <w:r w:rsidR="00B518BC" w:rsidRPr="00863CCE">
        <w:rPr>
          <w:rFonts w:ascii="Tahoma" w:hAnsi="Tahoma" w:cs="Tahoma"/>
        </w:rPr>
        <w:t>sentencia de primera instancia</w:t>
      </w:r>
      <w:r w:rsidR="00B518BC">
        <w:rPr>
          <w:rFonts w:ascii="Tahoma" w:hAnsi="Tahoma" w:cs="Tahoma"/>
        </w:rPr>
        <w:t xml:space="preserve">, </w:t>
      </w:r>
      <w:r w:rsidR="00B518BC" w:rsidRPr="00D079A3">
        <w:rPr>
          <w:rFonts w:ascii="Tahoma" w:hAnsi="Tahoma" w:cs="Tahoma"/>
        </w:rPr>
        <w:t xml:space="preserve">le </w:t>
      </w:r>
      <w:r w:rsidR="00B518BC" w:rsidRPr="00B84672">
        <w:rPr>
          <w:rFonts w:ascii="Tahoma" w:hAnsi="Tahoma" w:cs="Tahoma"/>
        </w:rPr>
        <w:t xml:space="preserve">corresponde a la Sala determinar si </w:t>
      </w:r>
      <w:r w:rsidR="007A70ED">
        <w:rPr>
          <w:rFonts w:ascii="Tahoma" w:hAnsi="Tahoma" w:cs="Tahoma"/>
        </w:rPr>
        <w:t>la</w:t>
      </w:r>
      <w:r w:rsidR="00B518BC" w:rsidRPr="00B84672">
        <w:rPr>
          <w:rFonts w:ascii="Tahoma" w:hAnsi="Tahoma" w:cs="Tahoma"/>
        </w:rPr>
        <w:t xml:space="preserve"> señor</w:t>
      </w:r>
      <w:r w:rsidR="007A70ED">
        <w:rPr>
          <w:rFonts w:ascii="Tahoma" w:hAnsi="Tahoma" w:cs="Tahoma"/>
        </w:rPr>
        <w:t xml:space="preserve">a Clara Mercedes Arcila </w:t>
      </w:r>
      <w:r w:rsidR="00B518BC" w:rsidRPr="00B84672">
        <w:rPr>
          <w:rFonts w:ascii="Tahoma" w:hAnsi="Tahoma" w:cs="Tahoma"/>
        </w:rPr>
        <w:t>acredita los requi</w:t>
      </w:r>
      <w:r w:rsidR="00B518BC">
        <w:rPr>
          <w:rFonts w:ascii="Tahoma" w:hAnsi="Tahoma" w:cs="Tahoma"/>
        </w:rPr>
        <w:t xml:space="preserve">sitos </w:t>
      </w:r>
      <w:r w:rsidR="00B518BC" w:rsidRPr="00B84672">
        <w:rPr>
          <w:rFonts w:ascii="Tahoma" w:hAnsi="Tahoma" w:cs="Tahoma"/>
        </w:rPr>
        <w:t xml:space="preserve">para acceder a la pensión de </w:t>
      </w:r>
      <w:r w:rsidR="00B518BC">
        <w:rPr>
          <w:rFonts w:ascii="Tahoma" w:hAnsi="Tahoma" w:cs="Tahoma"/>
        </w:rPr>
        <w:t>jubilación por aportes</w:t>
      </w:r>
      <w:r w:rsidR="00D12289">
        <w:rPr>
          <w:rFonts w:ascii="Tahoma" w:hAnsi="Tahoma" w:cs="Tahoma"/>
        </w:rPr>
        <w:t xml:space="preserve"> establecida en la Ley 71 de 1988</w:t>
      </w:r>
      <w:r w:rsidR="00CC30AE">
        <w:rPr>
          <w:rFonts w:ascii="Tahoma" w:hAnsi="Tahoma" w:cs="Tahoma"/>
        </w:rPr>
        <w:t>.</w:t>
      </w:r>
    </w:p>
    <w:p w14:paraId="0A2412F0" w14:textId="198CEB0E" w:rsidR="00C849B8" w:rsidRPr="00980381" w:rsidRDefault="0016381D" w:rsidP="007106E3">
      <w:pPr>
        <w:pStyle w:val="Paragraphedeliste"/>
        <w:numPr>
          <w:ilvl w:val="0"/>
          <w:numId w:val="1"/>
        </w:numPr>
        <w:tabs>
          <w:tab w:val="left" w:pos="284"/>
        </w:tabs>
        <w:spacing w:after="0" w:line="276" w:lineRule="auto"/>
        <w:ind w:left="0" w:firstLine="0"/>
        <w:jc w:val="center"/>
        <w:rPr>
          <w:rFonts w:ascii="Tahoma" w:hAnsi="Tahoma" w:cs="Tahoma"/>
          <w:b/>
          <w:lang w:val="es-CO"/>
        </w:rPr>
      </w:pPr>
      <w:r w:rsidRPr="00980381">
        <w:rPr>
          <w:rFonts w:ascii="Tahoma" w:hAnsi="Tahoma" w:cs="Tahoma"/>
          <w:b/>
          <w:lang w:val="es-CO"/>
        </w:rPr>
        <w:lastRenderedPageBreak/>
        <w:t>La demanda y su contestación</w:t>
      </w:r>
    </w:p>
    <w:p w14:paraId="24F738C9" w14:textId="77777777" w:rsidR="00C849B8" w:rsidRPr="00980381" w:rsidRDefault="00C849B8" w:rsidP="007106E3">
      <w:pPr>
        <w:pStyle w:val="Paragraphedeliste"/>
        <w:spacing w:after="0" w:line="240" w:lineRule="auto"/>
        <w:ind w:left="1080"/>
        <w:jc w:val="both"/>
        <w:rPr>
          <w:rFonts w:ascii="Tahoma" w:hAnsi="Tahoma" w:cs="Tahoma"/>
          <w:lang w:val="es-CO"/>
        </w:rPr>
      </w:pPr>
    </w:p>
    <w:p w14:paraId="5728E18F" w14:textId="55710DB6" w:rsidR="00953256" w:rsidRDefault="00C849B8" w:rsidP="007106E3">
      <w:pPr>
        <w:spacing w:after="0" w:line="276" w:lineRule="auto"/>
        <w:jc w:val="both"/>
        <w:rPr>
          <w:rFonts w:ascii="Tahoma" w:hAnsi="Tahoma" w:cs="Tahoma"/>
          <w:lang w:val="es-CO"/>
        </w:rPr>
      </w:pPr>
      <w:r w:rsidRPr="00980381">
        <w:rPr>
          <w:rFonts w:ascii="Tahoma" w:hAnsi="Tahoma" w:cs="Tahoma"/>
          <w:lang w:val="es-CO"/>
        </w:rPr>
        <w:tab/>
      </w:r>
      <w:r w:rsidR="00CC30AE">
        <w:rPr>
          <w:rFonts w:ascii="Tahoma" w:hAnsi="Tahoma" w:cs="Tahoma"/>
          <w:lang w:val="es-CO"/>
        </w:rPr>
        <w:t>La</w:t>
      </w:r>
      <w:r w:rsidR="00B81686" w:rsidRPr="00980381">
        <w:rPr>
          <w:rFonts w:ascii="Tahoma" w:hAnsi="Tahoma" w:cs="Tahoma"/>
          <w:lang w:val="es-CO"/>
        </w:rPr>
        <w:t xml:space="preserve"> </w:t>
      </w:r>
      <w:r w:rsidR="004C59C9">
        <w:rPr>
          <w:rFonts w:ascii="Tahoma" w:hAnsi="Tahoma" w:cs="Tahoma"/>
          <w:lang w:val="es-CO"/>
        </w:rPr>
        <w:t>citad</w:t>
      </w:r>
      <w:r w:rsidR="00CC30AE">
        <w:rPr>
          <w:rFonts w:ascii="Tahoma" w:hAnsi="Tahoma" w:cs="Tahoma"/>
          <w:lang w:val="es-CO"/>
        </w:rPr>
        <w:t>a</w:t>
      </w:r>
      <w:r w:rsidR="004C59C9">
        <w:rPr>
          <w:rFonts w:ascii="Tahoma" w:hAnsi="Tahoma" w:cs="Tahoma"/>
          <w:lang w:val="es-CO"/>
        </w:rPr>
        <w:t xml:space="preserve"> demandante solicita que se </w:t>
      </w:r>
      <w:r w:rsidR="00CC30AE">
        <w:rPr>
          <w:rFonts w:ascii="Tahoma" w:hAnsi="Tahoma" w:cs="Tahoma"/>
          <w:lang w:val="es-CO"/>
        </w:rPr>
        <w:t>condene a Colpensiones a reconocerle la pensión de vejez</w:t>
      </w:r>
      <w:r w:rsidR="00342613">
        <w:rPr>
          <w:rFonts w:ascii="Tahoma" w:hAnsi="Tahoma" w:cs="Tahoma"/>
          <w:lang w:val="es-CO"/>
        </w:rPr>
        <w:t xml:space="preserve"> a partir del 25 de mayo de 2013, en virtud del régimen de transición y por haber cotizado más de 1000 semanas en los sectores público y privado, realizando el trámite de Bonos pensionales si a ello hubiera lugar.</w:t>
      </w:r>
      <w:r w:rsidR="00953256">
        <w:rPr>
          <w:rFonts w:ascii="Tahoma" w:hAnsi="Tahoma" w:cs="Tahoma"/>
          <w:lang w:val="es-CO"/>
        </w:rPr>
        <w:t xml:space="preserve"> Así mismo, pretende que se condene a la demandada al pago de las costas procesales.</w:t>
      </w:r>
    </w:p>
    <w:p w14:paraId="4A667695" w14:textId="77777777" w:rsidR="004C59C9" w:rsidRDefault="004C59C9" w:rsidP="007106E3">
      <w:pPr>
        <w:spacing w:after="0" w:line="240" w:lineRule="auto"/>
        <w:jc w:val="both"/>
        <w:rPr>
          <w:rFonts w:ascii="Tahoma" w:hAnsi="Tahoma" w:cs="Tahoma"/>
          <w:lang w:val="es-CO"/>
        </w:rPr>
      </w:pPr>
    </w:p>
    <w:p w14:paraId="77C87A81" w14:textId="77777777" w:rsidR="00A76A93" w:rsidRDefault="004C59C9" w:rsidP="007106E3">
      <w:pPr>
        <w:spacing w:after="0" w:line="276" w:lineRule="auto"/>
        <w:jc w:val="both"/>
        <w:rPr>
          <w:rFonts w:ascii="Tahoma" w:hAnsi="Tahoma" w:cs="Tahoma"/>
          <w:lang w:val="es-CO"/>
        </w:rPr>
      </w:pPr>
      <w:r>
        <w:rPr>
          <w:rFonts w:ascii="Tahoma" w:hAnsi="Tahoma" w:cs="Tahoma"/>
          <w:lang w:val="es-CO"/>
        </w:rPr>
        <w:tab/>
        <w:t xml:space="preserve">Para fundar dichas pretensiones manifestó que </w:t>
      </w:r>
      <w:r w:rsidR="00953256">
        <w:rPr>
          <w:rFonts w:ascii="Tahoma" w:hAnsi="Tahoma" w:cs="Tahoma"/>
          <w:lang w:val="es-CO"/>
        </w:rPr>
        <w:t>laboró para distintas entidades del sector público y privado desde el 18 de mayo de 1979, alcanzando un total de 1057 semanas. Agrega que cumplió los 55 años de edad el 25 de mayo de 2013</w:t>
      </w:r>
      <w:r w:rsidR="00F04036">
        <w:rPr>
          <w:rFonts w:ascii="Tahoma" w:hAnsi="Tahoma" w:cs="Tahoma"/>
          <w:lang w:val="es-CO"/>
        </w:rPr>
        <w:t xml:space="preserve"> y que el 28 de julio de 2014 solicitó ante Colpensiones el reconocimiento de su pensión de vejez, la cual le fue negada mediante la Resolución GNR 420865 del 9 de diciembre de 2014, la cual fue confirmada</w:t>
      </w:r>
      <w:r w:rsidR="00A76A93">
        <w:rPr>
          <w:rFonts w:ascii="Tahoma" w:hAnsi="Tahoma" w:cs="Tahoma"/>
          <w:lang w:val="es-CO"/>
        </w:rPr>
        <w:t xml:space="preserve"> por medio de la Resolución GNR 74307 del 11 de marzo de 2015.</w:t>
      </w:r>
    </w:p>
    <w:p w14:paraId="57F9FC82" w14:textId="77777777" w:rsidR="00A76A93" w:rsidRDefault="00A76A93" w:rsidP="007106E3">
      <w:pPr>
        <w:spacing w:after="0" w:line="276" w:lineRule="auto"/>
        <w:jc w:val="both"/>
        <w:rPr>
          <w:rFonts w:ascii="Tahoma" w:hAnsi="Tahoma" w:cs="Tahoma"/>
          <w:lang w:val="es-CO"/>
        </w:rPr>
      </w:pPr>
    </w:p>
    <w:p w14:paraId="6BF50653" w14:textId="3BC18843" w:rsidR="00953256" w:rsidRDefault="00A76A93" w:rsidP="007106E3">
      <w:pPr>
        <w:spacing w:after="0" w:line="276" w:lineRule="auto"/>
        <w:ind w:firstLine="708"/>
        <w:jc w:val="both"/>
        <w:rPr>
          <w:rFonts w:ascii="Tahoma" w:hAnsi="Tahoma" w:cs="Tahoma"/>
          <w:lang w:val="es-CO"/>
        </w:rPr>
      </w:pPr>
      <w:r>
        <w:rPr>
          <w:rFonts w:ascii="Tahoma" w:hAnsi="Tahoma" w:cs="Tahoma"/>
          <w:lang w:val="es-CO"/>
        </w:rPr>
        <w:t>Afirma que el 23 de julio de 2015 Colpensiones emitió un comunicado indicando que suspende el trámite por dos meses con el fin de realizar el cobro de periodos que figuran con deuda, sin que a la fecha de presentación de la demanda se haya resuelto el recurso de reposición interpuesto en contra de la Resolución GNR 420865 del 9 de diciembre de 2014.</w:t>
      </w:r>
    </w:p>
    <w:p w14:paraId="0B65B761" w14:textId="77777777" w:rsidR="0060787F" w:rsidRPr="00980381" w:rsidRDefault="0060787F" w:rsidP="007106E3">
      <w:pPr>
        <w:spacing w:after="0" w:line="240" w:lineRule="auto"/>
        <w:jc w:val="both"/>
        <w:rPr>
          <w:rFonts w:ascii="Tahoma" w:hAnsi="Tahoma" w:cs="Tahoma"/>
          <w:lang w:val="es-CO"/>
        </w:rPr>
      </w:pPr>
    </w:p>
    <w:p w14:paraId="342FEB93" w14:textId="45B9C7E2" w:rsidR="00A55F7B" w:rsidRDefault="0060787F" w:rsidP="007106E3">
      <w:pPr>
        <w:spacing w:after="0" w:line="276" w:lineRule="auto"/>
        <w:jc w:val="both"/>
        <w:rPr>
          <w:rFonts w:ascii="Tahoma" w:hAnsi="Tahoma" w:cs="Tahoma"/>
          <w:lang w:val="es-CO"/>
        </w:rPr>
      </w:pPr>
      <w:r w:rsidRPr="00980381">
        <w:rPr>
          <w:rFonts w:ascii="Tahoma" w:hAnsi="Tahoma" w:cs="Tahoma"/>
          <w:lang w:val="es-CO"/>
        </w:rPr>
        <w:t xml:space="preserve">         </w:t>
      </w:r>
      <w:r w:rsidR="00EF20C2" w:rsidRPr="00980381">
        <w:rPr>
          <w:rFonts w:ascii="Tahoma" w:hAnsi="Tahoma" w:cs="Tahoma"/>
          <w:lang w:val="es-CO"/>
        </w:rPr>
        <w:t>Colpensiones</w:t>
      </w:r>
      <w:r w:rsidR="00EF20C2">
        <w:rPr>
          <w:rFonts w:ascii="Tahoma" w:hAnsi="Tahoma" w:cs="Tahoma"/>
          <w:lang w:val="es-CO"/>
        </w:rPr>
        <w:t xml:space="preserve"> aceptó </w:t>
      </w:r>
      <w:r w:rsidR="00A55F7B">
        <w:rPr>
          <w:rFonts w:ascii="Tahoma" w:hAnsi="Tahoma" w:cs="Tahoma"/>
          <w:lang w:val="es-CO"/>
        </w:rPr>
        <w:t>los hechos relacionados con la edad de la demandante; la solicitud presentada por la ella el 28 de julio de 2014 y el contenido de las Resolución GNR 420865 del 9 de diciembre de 2014, confirmada por la Resolución GNR 74307 del 11 de marzo de 2015</w:t>
      </w:r>
      <w:r w:rsidR="003301F5">
        <w:rPr>
          <w:rFonts w:ascii="Tahoma" w:hAnsi="Tahoma" w:cs="Tahoma"/>
          <w:lang w:val="es-CO"/>
        </w:rPr>
        <w:t>, y que el 23 de julio de 2015 le indicó a la actora que efectuaría el cobro de los periodos que figuran en mora</w:t>
      </w:r>
      <w:r w:rsidR="00A55F7B">
        <w:rPr>
          <w:rFonts w:ascii="Tahoma" w:hAnsi="Tahoma" w:cs="Tahoma"/>
          <w:lang w:val="es-CO"/>
        </w:rPr>
        <w:t>.</w:t>
      </w:r>
      <w:r w:rsidR="003301F5">
        <w:rPr>
          <w:rFonts w:ascii="Tahoma" w:hAnsi="Tahoma" w:cs="Tahoma"/>
          <w:lang w:val="es-CO"/>
        </w:rPr>
        <w:t xml:space="preserve"> Frente a los demás hechos manifestó que no eran ciertos o que no le constaban.</w:t>
      </w:r>
    </w:p>
    <w:p w14:paraId="5D028BCB" w14:textId="77777777" w:rsidR="003301F5" w:rsidRDefault="003301F5" w:rsidP="007106E3">
      <w:pPr>
        <w:spacing w:after="0" w:line="276" w:lineRule="auto"/>
        <w:jc w:val="both"/>
        <w:rPr>
          <w:rFonts w:ascii="Tahoma" w:hAnsi="Tahoma" w:cs="Tahoma"/>
          <w:lang w:val="es-CO"/>
        </w:rPr>
      </w:pPr>
    </w:p>
    <w:p w14:paraId="0335FA7A" w14:textId="06E93D4C" w:rsidR="003301F5" w:rsidRDefault="003301F5" w:rsidP="007106E3">
      <w:pPr>
        <w:spacing w:after="0" w:line="276" w:lineRule="auto"/>
        <w:jc w:val="both"/>
        <w:rPr>
          <w:rFonts w:ascii="Tahoma" w:hAnsi="Tahoma" w:cs="Tahoma"/>
          <w:lang w:val="es-CO"/>
        </w:rPr>
      </w:pPr>
      <w:r>
        <w:rPr>
          <w:rFonts w:ascii="Tahoma" w:hAnsi="Tahoma" w:cs="Tahoma"/>
          <w:lang w:val="es-CO"/>
        </w:rPr>
        <w:tab/>
        <w:t>Seguidamente se opuso a la totalidad de las pretensiones y propuso como excepciones de mérito las que denominó “Inexistencia de la obligación demandada”; “Prescripción”; “Buena fe” y la “Genérica”.</w:t>
      </w:r>
    </w:p>
    <w:p w14:paraId="5A400287" w14:textId="3CE1324C" w:rsidR="008D4C55" w:rsidRPr="00980381" w:rsidRDefault="008D4C55" w:rsidP="007106E3">
      <w:pPr>
        <w:spacing w:after="0" w:line="240" w:lineRule="auto"/>
        <w:jc w:val="both"/>
        <w:rPr>
          <w:rFonts w:ascii="Tahoma" w:hAnsi="Tahoma" w:cs="Tahoma"/>
          <w:b/>
          <w:lang w:val="es-CO"/>
        </w:rPr>
      </w:pPr>
    </w:p>
    <w:p w14:paraId="2468EE3E" w14:textId="2C7E5DE0" w:rsidR="00C425EB" w:rsidRPr="00980381" w:rsidRDefault="00EF20C2" w:rsidP="007106E3">
      <w:pPr>
        <w:pStyle w:val="Paragraphedeliste"/>
        <w:numPr>
          <w:ilvl w:val="0"/>
          <w:numId w:val="1"/>
        </w:numPr>
        <w:tabs>
          <w:tab w:val="left" w:pos="426"/>
        </w:tabs>
        <w:spacing w:after="0" w:line="276" w:lineRule="auto"/>
        <w:ind w:left="0" w:firstLine="0"/>
        <w:jc w:val="center"/>
        <w:rPr>
          <w:rFonts w:ascii="Tahoma" w:hAnsi="Tahoma" w:cs="Tahoma"/>
          <w:b/>
          <w:lang w:val="es-CO"/>
        </w:rPr>
      </w:pPr>
      <w:r w:rsidRPr="00980381">
        <w:rPr>
          <w:rFonts w:ascii="Tahoma" w:hAnsi="Tahoma" w:cs="Tahoma"/>
          <w:b/>
          <w:lang w:val="es-CO"/>
        </w:rPr>
        <w:t>Sentencia de primer grado</w:t>
      </w:r>
    </w:p>
    <w:p w14:paraId="68889557" w14:textId="77777777" w:rsidR="00C849B8" w:rsidRPr="00980381" w:rsidRDefault="00C849B8" w:rsidP="007106E3">
      <w:pPr>
        <w:pStyle w:val="Paragraphedeliste"/>
        <w:spacing w:after="0" w:line="240" w:lineRule="auto"/>
        <w:ind w:left="1080"/>
        <w:jc w:val="center"/>
        <w:rPr>
          <w:rFonts w:ascii="Tahoma" w:hAnsi="Tahoma" w:cs="Tahoma"/>
          <w:b/>
          <w:lang w:val="es-CO"/>
        </w:rPr>
      </w:pPr>
    </w:p>
    <w:p w14:paraId="46719581" w14:textId="5F109AF5" w:rsidR="00DB62F6" w:rsidRDefault="00C849B8" w:rsidP="007106E3">
      <w:pPr>
        <w:pStyle w:val="Paragraphedeliste"/>
        <w:spacing w:after="0" w:line="276" w:lineRule="auto"/>
        <w:ind w:left="0"/>
        <w:jc w:val="both"/>
        <w:rPr>
          <w:rFonts w:ascii="Tahoma" w:hAnsi="Tahoma" w:cs="Tahoma"/>
          <w:lang w:val="es-CO"/>
        </w:rPr>
      </w:pPr>
      <w:r w:rsidRPr="00980381">
        <w:rPr>
          <w:rFonts w:ascii="Tahoma" w:hAnsi="Tahoma" w:cs="Tahoma"/>
          <w:lang w:val="es-CO"/>
        </w:rPr>
        <w:tab/>
      </w:r>
      <w:r w:rsidR="00E51235" w:rsidRPr="00980381">
        <w:rPr>
          <w:rFonts w:ascii="Tahoma" w:hAnsi="Tahoma" w:cs="Tahoma"/>
          <w:lang w:val="es-CO"/>
        </w:rPr>
        <w:t>L</w:t>
      </w:r>
      <w:r w:rsidR="0012075E" w:rsidRPr="00980381">
        <w:rPr>
          <w:rFonts w:ascii="Tahoma" w:hAnsi="Tahoma" w:cs="Tahoma"/>
          <w:lang w:val="es-CO"/>
        </w:rPr>
        <w:t>a J</w:t>
      </w:r>
      <w:r w:rsidRPr="00980381">
        <w:rPr>
          <w:rFonts w:ascii="Tahoma" w:hAnsi="Tahoma" w:cs="Tahoma"/>
          <w:lang w:val="es-CO"/>
        </w:rPr>
        <w:t xml:space="preserve">ueza de primer grado </w:t>
      </w:r>
      <w:r w:rsidR="0012075E" w:rsidRPr="00980381">
        <w:rPr>
          <w:rFonts w:ascii="Tahoma" w:hAnsi="Tahoma" w:cs="Tahoma"/>
          <w:lang w:val="es-CO"/>
        </w:rPr>
        <w:t xml:space="preserve">declaró </w:t>
      </w:r>
      <w:r w:rsidR="008D4C55" w:rsidRPr="00980381">
        <w:rPr>
          <w:rFonts w:ascii="Tahoma" w:hAnsi="Tahoma" w:cs="Tahoma"/>
          <w:lang w:val="es-CO"/>
        </w:rPr>
        <w:t xml:space="preserve">que </w:t>
      </w:r>
      <w:r w:rsidR="00DB62F6">
        <w:rPr>
          <w:rFonts w:ascii="Tahoma" w:hAnsi="Tahoma" w:cs="Tahoma"/>
          <w:lang w:val="es-CO"/>
        </w:rPr>
        <w:t>la demandante es beneficiaria del régimen de transición consagrado en el artículo 36 de la Ley 100 de 1993, no obstante, declaró probada la excepción denominada “Inexistencia de la obligación demandada” y negó las pretensiones de la actora, a quien condenó al pago de las costas procesales.</w:t>
      </w:r>
    </w:p>
    <w:p w14:paraId="1165A35E" w14:textId="77777777" w:rsidR="00DB62F6" w:rsidRDefault="00DB62F6" w:rsidP="007106E3">
      <w:pPr>
        <w:pStyle w:val="Paragraphedeliste"/>
        <w:spacing w:after="0" w:line="276" w:lineRule="auto"/>
        <w:ind w:left="0"/>
        <w:jc w:val="both"/>
        <w:rPr>
          <w:rFonts w:ascii="Tahoma" w:hAnsi="Tahoma" w:cs="Tahoma"/>
          <w:lang w:val="es-CO"/>
        </w:rPr>
      </w:pPr>
    </w:p>
    <w:p w14:paraId="5688A33E" w14:textId="2861B109" w:rsidR="0027015C" w:rsidRDefault="00F126DD" w:rsidP="007106E3">
      <w:pPr>
        <w:spacing w:after="0" w:line="276" w:lineRule="auto"/>
        <w:jc w:val="both"/>
        <w:rPr>
          <w:rFonts w:ascii="Tahoma" w:hAnsi="Tahoma" w:cs="Tahoma"/>
          <w:lang w:val="es-CO"/>
        </w:rPr>
      </w:pPr>
      <w:r>
        <w:rPr>
          <w:rFonts w:ascii="Tahoma" w:hAnsi="Tahoma" w:cs="Tahoma"/>
          <w:lang w:val="es-CO"/>
        </w:rPr>
        <w:tab/>
        <w:t>Para llegar a tal determinación la A-</w:t>
      </w:r>
      <w:r w:rsidR="00D6725F">
        <w:rPr>
          <w:rFonts w:ascii="Tahoma" w:hAnsi="Tahoma" w:cs="Tahoma"/>
          <w:lang w:val="es-CO"/>
        </w:rPr>
        <w:t xml:space="preserve">quo consideró, en síntesis, que </w:t>
      </w:r>
      <w:r w:rsidR="0027015C">
        <w:rPr>
          <w:rFonts w:ascii="Tahoma" w:hAnsi="Tahoma" w:cs="Tahoma"/>
          <w:lang w:val="es-CO"/>
        </w:rPr>
        <w:t xml:space="preserve">a pesar de que la actora conservó el régimen de transición del que fue beneficiaria, al superar las 750 semanas cotizadas a la entrada en vigencia del Acto Legislativo 01 de 2005, no era posible reconocerle la pensión en virtud de </w:t>
      </w:r>
      <w:r w:rsidR="006D5A75">
        <w:rPr>
          <w:rFonts w:ascii="Tahoma" w:hAnsi="Tahoma" w:cs="Tahoma"/>
          <w:lang w:val="es-CO"/>
        </w:rPr>
        <w:t xml:space="preserve">alguna </w:t>
      </w:r>
      <w:r w:rsidR="0027015C">
        <w:rPr>
          <w:rFonts w:ascii="Tahoma" w:hAnsi="Tahoma" w:cs="Tahoma"/>
          <w:lang w:val="es-CO"/>
        </w:rPr>
        <w:t xml:space="preserve">de las normas vigentes antes de la Ley 100 de 1993 </w:t>
      </w:r>
      <w:r w:rsidR="00FE3CDA">
        <w:rPr>
          <w:rFonts w:ascii="Tahoma" w:hAnsi="Tahoma" w:cs="Tahoma"/>
          <w:lang w:val="es-CO"/>
        </w:rPr>
        <w:t xml:space="preserve">por las siguientes razones: i) </w:t>
      </w:r>
      <w:r w:rsidR="0027015C">
        <w:rPr>
          <w:rFonts w:ascii="Tahoma" w:hAnsi="Tahoma" w:cs="Tahoma"/>
          <w:lang w:val="es-CO"/>
        </w:rPr>
        <w:t>sólo se afilió al I.S.S. en el año 1995</w:t>
      </w:r>
      <w:r w:rsidR="006D5A75">
        <w:rPr>
          <w:rFonts w:ascii="Tahoma" w:hAnsi="Tahoma" w:cs="Tahoma"/>
          <w:lang w:val="es-CO"/>
        </w:rPr>
        <w:t>, siendo inviable por ende el estudio con base en el Acuerdo 0</w:t>
      </w:r>
      <w:r w:rsidR="00FE3CDA">
        <w:rPr>
          <w:rFonts w:ascii="Tahoma" w:hAnsi="Tahoma" w:cs="Tahoma"/>
          <w:lang w:val="es-CO"/>
        </w:rPr>
        <w:t>49</w:t>
      </w:r>
      <w:r w:rsidR="006D5A75">
        <w:rPr>
          <w:rFonts w:ascii="Tahoma" w:hAnsi="Tahoma" w:cs="Tahoma"/>
          <w:lang w:val="es-CO"/>
        </w:rPr>
        <w:t xml:space="preserve"> de 1990</w:t>
      </w:r>
      <w:r w:rsidR="0027015C">
        <w:rPr>
          <w:rFonts w:ascii="Tahoma" w:hAnsi="Tahoma" w:cs="Tahoma"/>
          <w:lang w:val="es-CO"/>
        </w:rPr>
        <w:t xml:space="preserve">; </w:t>
      </w:r>
      <w:r w:rsidR="00FE3CDA">
        <w:rPr>
          <w:rFonts w:ascii="Tahoma" w:hAnsi="Tahoma" w:cs="Tahoma"/>
          <w:lang w:val="es-CO"/>
        </w:rPr>
        <w:t xml:space="preserve">ii) </w:t>
      </w:r>
      <w:r w:rsidR="0027015C">
        <w:rPr>
          <w:rFonts w:ascii="Tahoma" w:hAnsi="Tahoma" w:cs="Tahoma"/>
          <w:lang w:val="es-CO"/>
        </w:rPr>
        <w:t>carecía de 20 años de servicios cotizados exclusivamente al sector público</w:t>
      </w:r>
      <w:r w:rsidR="006D5A75">
        <w:rPr>
          <w:rFonts w:ascii="Tahoma" w:hAnsi="Tahoma" w:cs="Tahoma"/>
          <w:lang w:val="es-CO"/>
        </w:rPr>
        <w:t xml:space="preserve"> para acceder a la prestación consagrada en la Ley 33 de 1985</w:t>
      </w:r>
      <w:r w:rsidR="0027015C">
        <w:rPr>
          <w:rFonts w:ascii="Tahoma" w:hAnsi="Tahoma" w:cs="Tahoma"/>
          <w:lang w:val="es-CO"/>
        </w:rPr>
        <w:t xml:space="preserve"> y,</w:t>
      </w:r>
      <w:r w:rsidR="00FE3CDA">
        <w:rPr>
          <w:rFonts w:ascii="Tahoma" w:hAnsi="Tahoma" w:cs="Tahoma"/>
          <w:lang w:val="es-CO"/>
        </w:rPr>
        <w:t xml:space="preserve"> iii) </w:t>
      </w:r>
      <w:r w:rsidR="0027015C">
        <w:rPr>
          <w:rFonts w:ascii="Tahoma" w:hAnsi="Tahoma" w:cs="Tahoma"/>
          <w:lang w:val="es-CO"/>
        </w:rPr>
        <w:t>porque</w:t>
      </w:r>
      <w:r w:rsidR="006D5A75">
        <w:rPr>
          <w:rFonts w:ascii="Tahoma" w:hAnsi="Tahoma" w:cs="Tahoma"/>
          <w:lang w:val="es-CO"/>
        </w:rPr>
        <w:t xml:space="preserve"> de </w:t>
      </w:r>
      <w:r w:rsidR="0027015C">
        <w:rPr>
          <w:rFonts w:ascii="Tahoma" w:hAnsi="Tahoma" w:cs="Tahoma"/>
          <w:lang w:val="es-CO"/>
        </w:rPr>
        <w:t>las 10</w:t>
      </w:r>
      <w:r w:rsidR="006D5A75">
        <w:rPr>
          <w:rFonts w:ascii="Tahoma" w:hAnsi="Tahoma" w:cs="Tahoma"/>
          <w:lang w:val="es-CO"/>
        </w:rPr>
        <w:t>2</w:t>
      </w:r>
      <w:r w:rsidR="0027015C">
        <w:rPr>
          <w:rFonts w:ascii="Tahoma" w:hAnsi="Tahoma" w:cs="Tahoma"/>
          <w:lang w:val="es-CO"/>
        </w:rPr>
        <w:t xml:space="preserve">8 semanas </w:t>
      </w:r>
      <w:r w:rsidR="006D5A75">
        <w:rPr>
          <w:rFonts w:ascii="Tahoma" w:hAnsi="Tahoma" w:cs="Tahoma"/>
          <w:lang w:val="es-CO"/>
        </w:rPr>
        <w:t xml:space="preserve">exigidas por la Ley 71 de 1988 </w:t>
      </w:r>
      <w:r w:rsidR="0027015C">
        <w:rPr>
          <w:rFonts w:ascii="Tahoma" w:hAnsi="Tahoma" w:cs="Tahoma"/>
          <w:lang w:val="es-CO"/>
        </w:rPr>
        <w:t>en los sectores público y privado</w:t>
      </w:r>
      <w:r w:rsidR="006D5A75">
        <w:rPr>
          <w:rFonts w:ascii="Tahoma" w:hAnsi="Tahoma" w:cs="Tahoma"/>
          <w:lang w:val="es-CO"/>
        </w:rPr>
        <w:t>, tan sólo cuenta con 1008,46.</w:t>
      </w:r>
    </w:p>
    <w:p w14:paraId="3D97ACF8" w14:textId="77777777" w:rsidR="006D5A75" w:rsidRDefault="006D5A75" w:rsidP="007106E3">
      <w:pPr>
        <w:spacing w:after="0" w:line="276" w:lineRule="auto"/>
        <w:jc w:val="both"/>
        <w:rPr>
          <w:rFonts w:ascii="Tahoma" w:hAnsi="Tahoma" w:cs="Tahoma"/>
          <w:lang w:val="es-CO"/>
        </w:rPr>
      </w:pPr>
    </w:p>
    <w:p w14:paraId="7ED36927" w14:textId="56F9E685" w:rsidR="006D5A75" w:rsidRDefault="006D5A75" w:rsidP="007106E3">
      <w:pPr>
        <w:spacing w:after="0" w:line="276" w:lineRule="auto"/>
        <w:jc w:val="both"/>
        <w:rPr>
          <w:rFonts w:ascii="Tahoma" w:hAnsi="Tahoma" w:cs="Tahoma"/>
          <w:lang w:val="es-CO"/>
        </w:rPr>
      </w:pPr>
      <w:r>
        <w:rPr>
          <w:rFonts w:ascii="Tahoma" w:hAnsi="Tahoma" w:cs="Tahoma"/>
          <w:lang w:val="es-CO"/>
        </w:rPr>
        <w:tab/>
        <w:t xml:space="preserve">Asimismo, señaló que tampoco era dable reconocer la prestación en virtud de la Ley 100 de 1993, </w:t>
      </w:r>
      <w:r w:rsidR="00984D96">
        <w:rPr>
          <w:rFonts w:ascii="Tahoma" w:hAnsi="Tahoma" w:cs="Tahoma"/>
          <w:lang w:val="es-CO"/>
        </w:rPr>
        <w:t xml:space="preserve">dado que la actora no contaba con las 1250 semanas </w:t>
      </w:r>
      <w:r w:rsidR="000604E0">
        <w:rPr>
          <w:rFonts w:ascii="Tahoma" w:hAnsi="Tahoma" w:cs="Tahoma"/>
          <w:lang w:val="es-CO"/>
        </w:rPr>
        <w:t>exigidas por esa norma para el año 2013, cuando alcanzó los 55 años de edad.</w:t>
      </w:r>
    </w:p>
    <w:p w14:paraId="4DA603A8" w14:textId="77777777" w:rsidR="00492DE5" w:rsidRDefault="00492DE5" w:rsidP="007106E3">
      <w:pPr>
        <w:spacing w:after="0" w:line="240" w:lineRule="auto"/>
        <w:ind w:firstLine="708"/>
        <w:jc w:val="both"/>
        <w:rPr>
          <w:rFonts w:ascii="Tahoma" w:hAnsi="Tahoma" w:cs="Tahoma"/>
        </w:rPr>
      </w:pPr>
    </w:p>
    <w:p w14:paraId="781DB90C" w14:textId="72D0C51E" w:rsidR="00244C6B" w:rsidRPr="00980381" w:rsidRDefault="0046281E" w:rsidP="007106E3">
      <w:pPr>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980381">
        <w:rPr>
          <w:rFonts w:ascii="Tahoma" w:hAnsi="Tahoma" w:cs="Tahoma"/>
          <w:b/>
        </w:rPr>
        <w:t>Procedencia de la consulta</w:t>
      </w:r>
    </w:p>
    <w:p w14:paraId="0CC993B7" w14:textId="798A5585" w:rsidR="00640FEE" w:rsidRPr="00980381" w:rsidRDefault="00640FEE" w:rsidP="007106E3">
      <w:pPr>
        <w:widowControl w:val="0"/>
        <w:autoSpaceDE w:val="0"/>
        <w:autoSpaceDN w:val="0"/>
        <w:adjustRightInd w:val="0"/>
        <w:spacing w:after="0" w:line="240" w:lineRule="auto"/>
        <w:jc w:val="both"/>
        <w:rPr>
          <w:rFonts w:ascii="Tahoma" w:hAnsi="Tahoma" w:cs="Tahoma"/>
        </w:rPr>
      </w:pPr>
    </w:p>
    <w:p w14:paraId="4AFFBB96" w14:textId="0A1278E7" w:rsidR="007F0708" w:rsidRDefault="007F0708" w:rsidP="007106E3">
      <w:pPr>
        <w:pStyle w:val="Retraitcorpsdetexte"/>
        <w:spacing w:line="276" w:lineRule="auto"/>
        <w:ind w:firstLine="561"/>
        <w:rPr>
          <w:sz w:val="22"/>
          <w:szCs w:val="22"/>
        </w:rPr>
      </w:pPr>
      <w:r w:rsidRPr="00980381">
        <w:rPr>
          <w:sz w:val="22"/>
          <w:szCs w:val="22"/>
        </w:rPr>
        <w:t xml:space="preserve">Como quiera que la sentencia fue totalmente desfavorable para </w:t>
      </w:r>
      <w:r w:rsidR="000604E0">
        <w:rPr>
          <w:sz w:val="22"/>
          <w:szCs w:val="22"/>
        </w:rPr>
        <w:t xml:space="preserve">la demandante, y no fue </w:t>
      </w:r>
      <w:r w:rsidR="000604E0">
        <w:rPr>
          <w:sz w:val="22"/>
          <w:szCs w:val="22"/>
        </w:rPr>
        <w:lastRenderedPageBreak/>
        <w:t>apelada</w:t>
      </w:r>
      <w:r w:rsidRPr="00980381">
        <w:rPr>
          <w:sz w:val="22"/>
          <w:szCs w:val="22"/>
        </w:rPr>
        <w:t>, se dispuso el grado jurisdiccional de consulta.</w:t>
      </w:r>
    </w:p>
    <w:p w14:paraId="2342311D" w14:textId="67ECD0C9" w:rsidR="007F0DD5" w:rsidRPr="007F0DD5" w:rsidRDefault="007F0DD5" w:rsidP="007106E3">
      <w:pPr>
        <w:pStyle w:val="Paragraphedeliste"/>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7F0DD5">
        <w:rPr>
          <w:rFonts w:ascii="Tahoma" w:hAnsi="Tahoma" w:cs="Tahoma"/>
          <w:b/>
        </w:rPr>
        <w:t>Consideraciones</w:t>
      </w:r>
    </w:p>
    <w:p w14:paraId="4A6D6F9D" w14:textId="1FC431B0" w:rsidR="00515575" w:rsidRPr="00290AD8" w:rsidRDefault="00515575" w:rsidP="007106E3">
      <w:pPr>
        <w:pStyle w:val="Sansinterligne"/>
        <w:spacing w:line="276" w:lineRule="auto"/>
        <w:rPr>
          <w:sz w:val="22"/>
          <w:szCs w:val="22"/>
        </w:rPr>
      </w:pPr>
    </w:p>
    <w:p w14:paraId="1452FF0E" w14:textId="77777777" w:rsidR="00FF272E" w:rsidRDefault="00FF272E" w:rsidP="007106E3">
      <w:pPr>
        <w:tabs>
          <w:tab w:val="left" w:pos="748"/>
        </w:tabs>
        <w:spacing w:after="0" w:line="276" w:lineRule="auto"/>
        <w:ind w:firstLine="709"/>
        <w:jc w:val="both"/>
        <w:rPr>
          <w:rFonts w:ascii="Tahoma" w:hAnsi="Tahoma" w:cs="Tahoma"/>
        </w:rPr>
      </w:pPr>
      <w:r w:rsidRPr="00726F0F">
        <w:rPr>
          <w:rFonts w:ascii="Tahoma" w:hAnsi="Tahoma" w:cs="Tahoma"/>
        </w:rPr>
        <w:t>No existe discusión alguna en el presente asunto respecto a los siguientes hechos:</w:t>
      </w:r>
    </w:p>
    <w:p w14:paraId="56347E9A" w14:textId="77777777" w:rsidR="00FF272E" w:rsidRPr="00726F0F" w:rsidRDefault="00FF272E" w:rsidP="007106E3">
      <w:pPr>
        <w:tabs>
          <w:tab w:val="left" w:pos="748"/>
        </w:tabs>
        <w:spacing w:after="0" w:line="276" w:lineRule="auto"/>
        <w:ind w:firstLine="709"/>
        <w:jc w:val="both"/>
        <w:rPr>
          <w:rFonts w:ascii="Tahoma" w:hAnsi="Tahoma" w:cs="Tahoma"/>
        </w:rPr>
      </w:pPr>
    </w:p>
    <w:p w14:paraId="1F098F8C" w14:textId="052EBDF3" w:rsidR="00FF272E" w:rsidRPr="00726F0F" w:rsidRDefault="00FF272E" w:rsidP="007106E3">
      <w:pPr>
        <w:tabs>
          <w:tab w:val="left" w:pos="748"/>
        </w:tabs>
        <w:spacing w:after="0" w:line="276" w:lineRule="auto"/>
        <w:ind w:firstLine="709"/>
        <w:jc w:val="both"/>
        <w:rPr>
          <w:rFonts w:ascii="Tahoma" w:hAnsi="Tahoma" w:cs="Tahoma"/>
        </w:rPr>
      </w:pPr>
      <w:r w:rsidRPr="00726F0F">
        <w:rPr>
          <w:rFonts w:ascii="Tahoma" w:hAnsi="Tahoma" w:cs="Tahoma"/>
        </w:rPr>
        <w:t xml:space="preserve">1º. </w:t>
      </w:r>
      <w:r w:rsidRPr="00FF272E">
        <w:rPr>
          <w:rFonts w:ascii="Tahoma" w:hAnsi="Tahoma" w:cs="Tahoma"/>
        </w:rPr>
        <w:t xml:space="preserve"> </w:t>
      </w:r>
      <w:r w:rsidRPr="002B7B53">
        <w:rPr>
          <w:rFonts w:ascii="Tahoma" w:hAnsi="Tahoma" w:cs="Tahoma"/>
        </w:rPr>
        <w:t xml:space="preserve">Que </w:t>
      </w:r>
      <w:r w:rsidR="000604E0">
        <w:rPr>
          <w:rFonts w:ascii="Tahoma" w:hAnsi="Tahoma" w:cs="Tahoma"/>
        </w:rPr>
        <w:t>la</w:t>
      </w:r>
      <w:r w:rsidRPr="002B7B53">
        <w:rPr>
          <w:rFonts w:ascii="Tahoma" w:hAnsi="Tahoma" w:cs="Tahoma"/>
        </w:rPr>
        <w:t xml:space="preserve"> demandante es beneficiari</w:t>
      </w:r>
      <w:r w:rsidR="000604E0">
        <w:rPr>
          <w:rFonts w:ascii="Tahoma" w:hAnsi="Tahoma" w:cs="Tahoma"/>
        </w:rPr>
        <w:t>a</w:t>
      </w:r>
      <w:r w:rsidRPr="002B7B53">
        <w:rPr>
          <w:rFonts w:ascii="Tahoma" w:hAnsi="Tahoma" w:cs="Tahoma"/>
        </w:rPr>
        <w:t xml:space="preserve"> del régimen de transición consagrado en el ar</w:t>
      </w:r>
      <w:r>
        <w:rPr>
          <w:rFonts w:ascii="Tahoma" w:hAnsi="Tahoma" w:cs="Tahoma"/>
        </w:rPr>
        <w:t xml:space="preserve">tículo 36 de la Ley 100 de 1993, ya que al 1º de abril de 1994 tenía más de </w:t>
      </w:r>
      <w:r w:rsidR="000604E0">
        <w:rPr>
          <w:rFonts w:ascii="Tahoma" w:hAnsi="Tahoma" w:cs="Tahoma"/>
        </w:rPr>
        <w:t>35</w:t>
      </w:r>
      <w:r>
        <w:rPr>
          <w:rFonts w:ascii="Tahoma" w:hAnsi="Tahoma" w:cs="Tahoma"/>
        </w:rPr>
        <w:t xml:space="preserve"> años de edad (</w:t>
      </w:r>
      <w:proofErr w:type="spellStart"/>
      <w:r>
        <w:rPr>
          <w:rFonts w:ascii="Tahoma" w:hAnsi="Tahoma" w:cs="Tahoma"/>
        </w:rPr>
        <w:t>fl</w:t>
      </w:r>
      <w:proofErr w:type="spellEnd"/>
      <w:r>
        <w:rPr>
          <w:rFonts w:ascii="Tahoma" w:hAnsi="Tahoma" w:cs="Tahoma"/>
        </w:rPr>
        <w:t xml:space="preserve">. </w:t>
      </w:r>
      <w:r w:rsidR="000604E0">
        <w:rPr>
          <w:rFonts w:ascii="Tahoma" w:hAnsi="Tahoma" w:cs="Tahoma"/>
        </w:rPr>
        <w:t>30</w:t>
      </w:r>
      <w:r>
        <w:rPr>
          <w:rFonts w:ascii="Tahoma" w:hAnsi="Tahoma" w:cs="Tahoma"/>
        </w:rPr>
        <w:t>); y que no perdió esa prerrogativa con ocasión del Acto Legislativo 01 de 2005, por cuanto tiene más 750 semanas cotizadas al 29 de julio de 2005, según se extrae de l</w:t>
      </w:r>
      <w:r w:rsidR="000604E0">
        <w:rPr>
          <w:rFonts w:ascii="Tahoma" w:hAnsi="Tahoma" w:cs="Tahoma"/>
        </w:rPr>
        <w:t>os</w:t>
      </w:r>
      <w:r>
        <w:rPr>
          <w:rFonts w:ascii="Tahoma" w:hAnsi="Tahoma" w:cs="Tahoma"/>
        </w:rPr>
        <w:t xml:space="preserve"> certifica</w:t>
      </w:r>
      <w:r w:rsidR="000604E0">
        <w:rPr>
          <w:rFonts w:ascii="Tahoma" w:hAnsi="Tahoma" w:cs="Tahoma"/>
        </w:rPr>
        <w:t xml:space="preserve">dos </w:t>
      </w:r>
      <w:r w:rsidR="002704D4">
        <w:rPr>
          <w:rFonts w:ascii="Tahoma" w:hAnsi="Tahoma" w:cs="Tahoma"/>
        </w:rPr>
        <w:t xml:space="preserve">de información </w:t>
      </w:r>
      <w:r>
        <w:rPr>
          <w:rFonts w:ascii="Tahoma" w:hAnsi="Tahoma" w:cs="Tahoma"/>
        </w:rPr>
        <w:t>laboral expedid</w:t>
      </w:r>
      <w:r w:rsidR="000604E0">
        <w:rPr>
          <w:rFonts w:ascii="Tahoma" w:hAnsi="Tahoma" w:cs="Tahoma"/>
        </w:rPr>
        <w:t>os</w:t>
      </w:r>
      <w:r w:rsidR="002704D4">
        <w:rPr>
          <w:rFonts w:ascii="Tahoma" w:hAnsi="Tahoma" w:cs="Tahoma"/>
        </w:rPr>
        <w:t xml:space="preserve"> por </w:t>
      </w:r>
      <w:r w:rsidR="00CF3666">
        <w:rPr>
          <w:rFonts w:ascii="Tahoma" w:hAnsi="Tahoma" w:cs="Tahoma"/>
        </w:rPr>
        <w:t xml:space="preserve">la Lotería y el Departamento de Risaralda </w:t>
      </w:r>
      <w:r>
        <w:rPr>
          <w:rFonts w:ascii="Tahoma" w:hAnsi="Tahoma" w:cs="Tahoma"/>
        </w:rPr>
        <w:t>(</w:t>
      </w:r>
      <w:proofErr w:type="spellStart"/>
      <w:r>
        <w:rPr>
          <w:rFonts w:ascii="Tahoma" w:hAnsi="Tahoma" w:cs="Tahoma"/>
        </w:rPr>
        <w:t>fl</w:t>
      </w:r>
      <w:proofErr w:type="spellEnd"/>
      <w:r>
        <w:rPr>
          <w:rFonts w:ascii="Tahoma" w:hAnsi="Tahoma" w:cs="Tahoma"/>
        </w:rPr>
        <w:t xml:space="preserve">. </w:t>
      </w:r>
      <w:r w:rsidR="00CF3666">
        <w:rPr>
          <w:rFonts w:ascii="Tahoma" w:hAnsi="Tahoma" w:cs="Tahoma"/>
        </w:rPr>
        <w:t>31</w:t>
      </w:r>
      <w:r w:rsidR="002704D4">
        <w:rPr>
          <w:rFonts w:ascii="Tahoma" w:hAnsi="Tahoma" w:cs="Tahoma"/>
        </w:rPr>
        <w:t xml:space="preserve"> y </w:t>
      </w:r>
      <w:r w:rsidR="00CF3666">
        <w:rPr>
          <w:rFonts w:ascii="Tahoma" w:hAnsi="Tahoma" w:cs="Tahoma"/>
        </w:rPr>
        <w:t>35 respectivamente</w:t>
      </w:r>
      <w:r>
        <w:rPr>
          <w:rFonts w:ascii="Tahoma" w:hAnsi="Tahoma" w:cs="Tahoma"/>
        </w:rPr>
        <w:t>)</w:t>
      </w:r>
      <w:r w:rsidR="00CF3666">
        <w:rPr>
          <w:rFonts w:ascii="Tahoma" w:hAnsi="Tahoma" w:cs="Tahoma"/>
        </w:rPr>
        <w:t xml:space="preserve">, y </w:t>
      </w:r>
      <w:r>
        <w:rPr>
          <w:rFonts w:ascii="Tahoma" w:hAnsi="Tahoma" w:cs="Tahoma"/>
        </w:rPr>
        <w:t xml:space="preserve">el reporte de semanas cotizadas allegado </w:t>
      </w:r>
      <w:r w:rsidR="00096470">
        <w:rPr>
          <w:rFonts w:ascii="Tahoma" w:hAnsi="Tahoma" w:cs="Tahoma"/>
        </w:rPr>
        <w:t xml:space="preserve">en esta instancia </w:t>
      </w:r>
      <w:r>
        <w:rPr>
          <w:rFonts w:ascii="Tahoma" w:hAnsi="Tahoma" w:cs="Tahoma"/>
        </w:rPr>
        <w:t>por la entidad demandada (</w:t>
      </w:r>
      <w:proofErr w:type="spellStart"/>
      <w:r>
        <w:rPr>
          <w:rFonts w:ascii="Tahoma" w:hAnsi="Tahoma" w:cs="Tahoma"/>
        </w:rPr>
        <w:t>fl</w:t>
      </w:r>
      <w:proofErr w:type="spellEnd"/>
      <w:r>
        <w:rPr>
          <w:rFonts w:ascii="Tahoma" w:hAnsi="Tahoma" w:cs="Tahoma"/>
        </w:rPr>
        <w:t xml:space="preserve">. </w:t>
      </w:r>
      <w:r w:rsidR="00096470">
        <w:rPr>
          <w:rFonts w:ascii="Tahoma" w:hAnsi="Tahoma" w:cs="Tahoma"/>
        </w:rPr>
        <w:t>13 C. 2</w:t>
      </w:r>
      <w:r>
        <w:rPr>
          <w:rFonts w:ascii="Tahoma" w:hAnsi="Tahoma" w:cs="Tahoma"/>
        </w:rPr>
        <w:t>).</w:t>
      </w:r>
    </w:p>
    <w:p w14:paraId="4CD4A6F4" w14:textId="77777777" w:rsidR="00FF272E" w:rsidRPr="00726F0F" w:rsidRDefault="00FF272E" w:rsidP="007106E3">
      <w:pPr>
        <w:tabs>
          <w:tab w:val="left" w:pos="748"/>
        </w:tabs>
        <w:spacing w:after="0" w:line="276" w:lineRule="auto"/>
        <w:ind w:firstLine="709"/>
        <w:jc w:val="both"/>
        <w:rPr>
          <w:rFonts w:ascii="Tahoma" w:hAnsi="Tahoma" w:cs="Tahoma"/>
        </w:rPr>
      </w:pPr>
    </w:p>
    <w:p w14:paraId="1515C838" w14:textId="3B354C8D" w:rsidR="00FF272E" w:rsidRDefault="00FF272E" w:rsidP="007106E3">
      <w:pPr>
        <w:tabs>
          <w:tab w:val="left" w:pos="748"/>
        </w:tabs>
        <w:spacing w:after="0" w:line="276" w:lineRule="auto"/>
        <w:ind w:firstLine="709"/>
        <w:jc w:val="both"/>
        <w:rPr>
          <w:rFonts w:ascii="Tahoma" w:hAnsi="Tahoma" w:cs="Tahoma"/>
        </w:rPr>
      </w:pPr>
      <w:r w:rsidRPr="00726F0F">
        <w:rPr>
          <w:rFonts w:ascii="Tahoma" w:hAnsi="Tahoma" w:cs="Tahoma"/>
        </w:rPr>
        <w:t xml:space="preserve">2º. </w:t>
      </w:r>
      <w:r w:rsidRPr="002B7B53">
        <w:rPr>
          <w:rFonts w:ascii="Tahoma" w:hAnsi="Tahoma" w:cs="Tahoma"/>
        </w:rPr>
        <w:t xml:space="preserve">Que </w:t>
      </w:r>
      <w:r w:rsidR="00CF3666">
        <w:rPr>
          <w:rFonts w:ascii="Tahoma" w:hAnsi="Tahoma" w:cs="Tahoma"/>
        </w:rPr>
        <w:t xml:space="preserve">ella </w:t>
      </w:r>
      <w:r w:rsidRPr="002B7B53">
        <w:rPr>
          <w:rFonts w:ascii="Tahoma" w:hAnsi="Tahoma" w:cs="Tahoma"/>
        </w:rPr>
        <w:t xml:space="preserve">tiene derecho a que su pensión se </w:t>
      </w:r>
      <w:r>
        <w:rPr>
          <w:rFonts w:ascii="Tahoma" w:hAnsi="Tahoma" w:cs="Tahoma"/>
        </w:rPr>
        <w:t xml:space="preserve">analice </w:t>
      </w:r>
      <w:r w:rsidRPr="002B7B53">
        <w:rPr>
          <w:rFonts w:ascii="Tahoma" w:hAnsi="Tahoma" w:cs="Tahoma"/>
        </w:rPr>
        <w:t xml:space="preserve">conforme a los postulados de la Ley 71 de 1988, la cual exige </w:t>
      </w:r>
      <w:r w:rsidR="00CF3666">
        <w:rPr>
          <w:rFonts w:ascii="Tahoma" w:hAnsi="Tahoma" w:cs="Tahoma"/>
        </w:rPr>
        <w:t>55</w:t>
      </w:r>
      <w:r w:rsidRPr="002B7B53">
        <w:rPr>
          <w:rFonts w:ascii="Tahoma" w:hAnsi="Tahoma" w:cs="Tahoma"/>
        </w:rPr>
        <w:t xml:space="preserve"> años de edad para l</w:t>
      </w:r>
      <w:r w:rsidR="00CF3666">
        <w:rPr>
          <w:rFonts w:ascii="Tahoma" w:hAnsi="Tahoma" w:cs="Tahoma"/>
        </w:rPr>
        <w:t xml:space="preserve">as mujeres </w:t>
      </w:r>
      <w:r w:rsidRPr="002B7B53">
        <w:rPr>
          <w:rFonts w:ascii="Tahoma" w:hAnsi="Tahoma" w:cs="Tahoma"/>
        </w:rPr>
        <w:t>y 20 años de aportes</w:t>
      </w:r>
      <w:r>
        <w:rPr>
          <w:rFonts w:ascii="Tahoma" w:hAnsi="Tahoma" w:cs="Tahoma"/>
        </w:rPr>
        <w:t xml:space="preserve"> en los sectores público y privado y</w:t>
      </w:r>
      <w:r w:rsidRPr="002B7B53">
        <w:rPr>
          <w:rFonts w:ascii="Tahoma" w:hAnsi="Tahoma" w:cs="Tahoma"/>
        </w:rPr>
        <w:t>,</w:t>
      </w:r>
    </w:p>
    <w:p w14:paraId="36E9BAFA" w14:textId="77777777" w:rsidR="00FF272E" w:rsidRDefault="00FF272E" w:rsidP="007106E3">
      <w:pPr>
        <w:tabs>
          <w:tab w:val="left" w:pos="748"/>
        </w:tabs>
        <w:spacing w:after="0" w:line="276" w:lineRule="auto"/>
        <w:ind w:firstLine="709"/>
        <w:jc w:val="both"/>
        <w:rPr>
          <w:rFonts w:ascii="Tahoma" w:hAnsi="Tahoma" w:cs="Tahoma"/>
        </w:rPr>
      </w:pPr>
    </w:p>
    <w:p w14:paraId="791B9BF7" w14:textId="4496E362" w:rsidR="00FF272E" w:rsidRDefault="00FF272E" w:rsidP="007106E3">
      <w:pPr>
        <w:tabs>
          <w:tab w:val="left" w:pos="748"/>
        </w:tabs>
        <w:spacing w:after="0" w:line="276" w:lineRule="auto"/>
        <w:jc w:val="both"/>
        <w:rPr>
          <w:rFonts w:ascii="Tahoma" w:hAnsi="Tahoma" w:cs="Tahoma"/>
        </w:rPr>
      </w:pPr>
      <w:r w:rsidRPr="002B7B53">
        <w:rPr>
          <w:rFonts w:ascii="Tahoma" w:hAnsi="Tahoma" w:cs="Tahoma"/>
        </w:rPr>
        <w:tab/>
        <w:t xml:space="preserve">3º Que cumplió los </w:t>
      </w:r>
      <w:r w:rsidR="00CF3666">
        <w:rPr>
          <w:rFonts w:ascii="Tahoma" w:hAnsi="Tahoma" w:cs="Tahoma"/>
        </w:rPr>
        <w:t>55</w:t>
      </w:r>
      <w:r w:rsidRPr="002B7B53">
        <w:rPr>
          <w:rFonts w:ascii="Tahoma" w:hAnsi="Tahoma" w:cs="Tahoma"/>
        </w:rPr>
        <w:t xml:space="preserve"> años de edad el </w:t>
      </w:r>
      <w:r>
        <w:rPr>
          <w:rFonts w:ascii="Tahoma" w:hAnsi="Tahoma" w:cs="Tahoma"/>
        </w:rPr>
        <w:t>2</w:t>
      </w:r>
      <w:r w:rsidR="002704D4">
        <w:rPr>
          <w:rFonts w:ascii="Tahoma" w:hAnsi="Tahoma" w:cs="Tahoma"/>
        </w:rPr>
        <w:t>5</w:t>
      </w:r>
      <w:r>
        <w:rPr>
          <w:rFonts w:ascii="Tahoma" w:hAnsi="Tahoma" w:cs="Tahoma"/>
        </w:rPr>
        <w:t xml:space="preserve"> de </w:t>
      </w:r>
      <w:r w:rsidR="00CF3666">
        <w:rPr>
          <w:rFonts w:ascii="Tahoma" w:hAnsi="Tahoma" w:cs="Tahoma"/>
        </w:rPr>
        <w:t>mayo de 2013.</w:t>
      </w:r>
    </w:p>
    <w:p w14:paraId="06C6A3F4" w14:textId="77777777" w:rsidR="00CF3666" w:rsidRPr="002B7B53" w:rsidRDefault="00CF3666" w:rsidP="007106E3">
      <w:pPr>
        <w:tabs>
          <w:tab w:val="left" w:pos="748"/>
        </w:tabs>
        <w:spacing w:after="0" w:line="276" w:lineRule="auto"/>
        <w:jc w:val="both"/>
        <w:rPr>
          <w:rFonts w:ascii="Tahoma" w:hAnsi="Tahoma" w:cs="Tahoma"/>
        </w:rPr>
      </w:pPr>
    </w:p>
    <w:p w14:paraId="7FAEBD32" w14:textId="4EC2ACF4" w:rsidR="00FF272E" w:rsidRDefault="00FF272E" w:rsidP="007106E3">
      <w:pPr>
        <w:tabs>
          <w:tab w:val="left" w:pos="748"/>
        </w:tabs>
        <w:spacing w:after="0" w:line="276" w:lineRule="auto"/>
        <w:ind w:firstLine="709"/>
        <w:jc w:val="both"/>
        <w:rPr>
          <w:rFonts w:ascii="Tahoma" w:hAnsi="Tahoma" w:cs="Tahoma"/>
        </w:rPr>
      </w:pPr>
      <w:r>
        <w:rPr>
          <w:rFonts w:ascii="Tahoma" w:hAnsi="Tahoma" w:cs="Tahoma"/>
        </w:rPr>
        <w:t xml:space="preserve">Por lo tanto, este grado jurisdiccional </w:t>
      </w:r>
      <w:r w:rsidRPr="002B7B53">
        <w:rPr>
          <w:rFonts w:ascii="Tahoma" w:hAnsi="Tahoma" w:cs="Tahoma"/>
        </w:rPr>
        <w:t xml:space="preserve">se limita a determinar si </w:t>
      </w:r>
      <w:r w:rsidR="00CF3666">
        <w:rPr>
          <w:rFonts w:ascii="Tahoma" w:hAnsi="Tahoma" w:cs="Tahoma"/>
        </w:rPr>
        <w:t>la</w:t>
      </w:r>
      <w:r w:rsidRPr="002B7B53">
        <w:rPr>
          <w:rFonts w:ascii="Tahoma" w:hAnsi="Tahoma" w:cs="Tahoma"/>
        </w:rPr>
        <w:t xml:space="preserve"> señor</w:t>
      </w:r>
      <w:r w:rsidR="00CF3666">
        <w:rPr>
          <w:rFonts w:ascii="Tahoma" w:hAnsi="Tahoma" w:cs="Tahoma"/>
        </w:rPr>
        <w:t>a</w:t>
      </w:r>
      <w:r w:rsidRPr="002B7B53">
        <w:rPr>
          <w:rFonts w:ascii="Tahoma" w:hAnsi="Tahoma" w:cs="Tahoma"/>
        </w:rPr>
        <w:t xml:space="preserve"> </w:t>
      </w:r>
      <w:r w:rsidR="00CF3666">
        <w:rPr>
          <w:rFonts w:ascii="Tahoma" w:hAnsi="Tahoma" w:cs="Tahoma"/>
        </w:rPr>
        <w:t xml:space="preserve">Clara Mercedes </w:t>
      </w:r>
      <w:r w:rsidR="006A4D18">
        <w:rPr>
          <w:rFonts w:ascii="Tahoma" w:hAnsi="Tahoma" w:cs="Tahoma"/>
        </w:rPr>
        <w:t xml:space="preserve">Arcila </w:t>
      </w:r>
      <w:r w:rsidRPr="002B7B53">
        <w:rPr>
          <w:rFonts w:ascii="Tahoma" w:hAnsi="Tahoma" w:cs="Tahoma"/>
        </w:rPr>
        <w:t>cumple o no con el requisito de los 20 años de aportes exigidos por la Ley 71</w:t>
      </w:r>
      <w:r>
        <w:rPr>
          <w:rFonts w:ascii="Tahoma" w:hAnsi="Tahoma" w:cs="Tahoma"/>
        </w:rPr>
        <w:t xml:space="preserve"> de 1988</w:t>
      </w:r>
      <w:r w:rsidR="006A4D18">
        <w:rPr>
          <w:rFonts w:ascii="Tahoma" w:hAnsi="Tahoma" w:cs="Tahoma"/>
        </w:rPr>
        <w:t>; en caso negativo, se</w:t>
      </w:r>
      <w:r w:rsidR="005911F8">
        <w:rPr>
          <w:rFonts w:ascii="Tahoma" w:hAnsi="Tahoma" w:cs="Tahoma"/>
        </w:rPr>
        <w:t xml:space="preserve"> </w:t>
      </w:r>
      <w:r w:rsidR="006A4D18">
        <w:rPr>
          <w:rFonts w:ascii="Tahoma" w:hAnsi="Tahoma" w:cs="Tahoma"/>
        </w:rPr>
        <w:t>estudiar</w:t>
      </w:r>
      <w:r w:rsidR="005911F8">
        <w:rPr>
          <w:rFonts w:ascii="Tahoma" w:hAnsi="Tahoma" w:cs="Tahoma"/>
        </w:rPr>
        <w:t>á</w:t>
      </w:r>
      <w:r w:rsidR="006A4D18">
        <w:rPr>
          <w:rFonts w:ascii="Tahoma" w:hAnsi="Tahoma" w:cs="Tahoma"/>
        </w:rPr>
        <w:t xml:space="preserve"> el reconocimiento de su pensión con fundamento en otra de las disposiciones normativas que regían el sistema pensional con antelación a la ley general de seguridad social</w:t>
      </w:r>
      <w:r>
        <w:rPr>
          <w:rFonts w:ascii="Tahoma" w:hAnsi="Tahoma" w:cs="Tahoma"/>
        </w:rPr>
        <w:t>.</w:t>
      </w:r>
    </w:p>
    <w:p w14:paraId="3FB6EB47" w14:textId="77777777" w:rsidR="00FF272E" w:rsidRPr="00726F0F" w:rsidRDefault="00FF272E" w:rsidP="007106E3">
      <w:pPr>
        <w:tabs>
          <w:tab w:val="left" w:pos="748"/>
        </w:tabs>
        <w:spacing w:after="0" w:line="276" w:lineRule="auto"/>
        <w:ind w:firstLine="709"/>
        <w:jc w:val="both"/>
        <w:rPr>
          <w:rFonts w:ascii="Tahoma" w:hAnsi="Tahoma" w:cs="Tahoma"/>
        </w:rPr>
      </w:pPr>
    </w:p>
    <w:p w14:paraId="40A50ED1" w14:textId="067DEFC6" w:rsidR="007106E3" w:rsidRPr="007106E3" w:rsidRDefault="007106E3" w:rsidP="007106E3">
      <w:pPr>
        <w:numPr>
          <w:ilvl w:val="1"/>
          <w:numId w:val="5"/>
        </w:numPr>
        <w:tabs>
          <w:tab w:val="clear" w:pos="360"/>
          <w:tab w:val="left" w:pos="567"/>
          <w:tab w:val="num" w:pos="748"/>
        </w:tabs>
        <w:spacing w:after="0" w:line="276" w:lineRule="auto"/>
        <w:ind w:left="748"/>
        <w:jc w:val="both"/>
        <w:rPr>
          <w:rFonts w:ascii="Tahoma" w:hAnsi="Tahoma" w:cs="Tahoma"/>
          <w:b/>
        </w:rPr>
      </w:pPr>
      <w:r w:rsidRPr="007106E3">
        <w:rPr>
          <w:rFonts w:ascii="Tahoma" w:hAnsi="Tahoma" w:cs="Tahoma"/>
          <w:b/>
        </w:rPr>
        <w:t>4.1 De la mora patronal</w:t>
      </w:r>
    </w:p>
    <w:p w14:paraId="17363AB9" w14:textId="77777777" w:rsidR="007106E3" w:rsidRPr="00D079A3" w:rsidRDefault="007106E3" w:rsidP="007106E3">
      <w:pPr>
        <w:tabs>
          <w:tab w:val="left" w:pos="567"/>
        </w:tabs>
        <w:spacing w:after="0" w:line="276" w:lineRule="auto"/>
        <w:jc w:val="both"/>
        <w:rPr>
          <w:rFonts w:ascii="Tahoma" w:hAnsi="Tahoma" w:cs="Tahoma"/>
        </w:rPr>
      </w:pPr>
    </w:p>
    <w:p w14:paraId="16779A09" w14:textId="77777777" w:rsidR="007106E3" w:rsidRPr="00D079A3" w:rsidRDefault="007106E3" w:rsidP="007106E3">
      <w:pPr>
        <w:tabs>
          <w:tab w:val="left" w:pos="748"/>
        </w:tabs>
        <w:spacing w:after="0" w:line="276" w:lineRule="auto"/>
        <w:jc w:val="both"/>
        <w:rPr>
          <w:rFonts w:ascii="Tahoma" w:hAnsi="Tahoma" w:cs="Tahoma"/>
        </w:rPr>
      </w:pPr>
      <w:r>
        <w:rPr>
          <w:rFonts w:ascii="Tahoma" w:hAnsi="Tahoma" w:cs="Tahoma"/>
        </w:rPr>
        <w:tab/>
      </w:r>
      <w:r w:rsidRPr="00D079A3">
        <w:rPr>
          <w:rFonts w:ascii="Tahoma" w:hAnsi="Tahoma" w:cs="Tahoma"/>
        </w:rPr>
        <w:t xml:space="preserve">Esta Corporación, acogiendo los lineamientos de </w:t>
      </w:r>
      <w:smartTag w:uri="urn:schemas-microsoft-com:office:smarttags" w:element="PersonName">
        <w:smartTagPr>
          <w:attr w:name="ProductID" w:val="la Sala"/>
        </w:smartTagPr>
        <w:r w:rsidRPr="00D079A3">
          <w:rPr>
            <w:rFonts w:ascii="Tahoma" w:hAnsi="Tahoma" w:cs="Tahoma"/>
          </w:rPr>
          <w:t>la Sala</w:t>
        </w:r>
      </w:smartTag>
      <w:r w:rsidRPr="00D079A3">
        <w:rPr>
          <w:rFonts w:ascii="Tahoma" w:hAnsi="Tahoma" w:cs="Tahoma"/>
        </w:rPr>
        <w:t xml:space="preserve"> de Casación Laboral de </w:t>
      </w:r>
      <w:smartTag w:uri="urn:schemas-microsoft-com:office:smarttags" w:element="PersonName">
        <w:smartTagPr>
          <w:attr w:name="ProductID" w:val="la Corte Suprema"/>
        </w:smartTagPr>
        <w:r w:rsidRPr="00D079A3">
          <w:rPr>
            <w:rFonts w:ascii="Tahoma" w:hAnsi="Tahoma" w:cs="Tahoma"/>
          </w:rPr>
          <w:t>la Corte Suprema</w:t>
        </w:r>
      </w:smartTag>
      <w:r w:rsidRPr="00D079A3">
        <w:rPr>
          <w:rFonts w:ascii="Tahoma" w:hAnsi="Tahoma" w:cs="Tahoma"/>
        </w:rPr>
        <w:t xml:space="preserve"> de Justicia -expuestos, entre otras, en la sentencia del 2 de febrero de 2010, Radicado No. </w:t>
      </w:r>
      <w:smartTag w:uri="urn:schemas-microsoft-com:office:smarttags" w:element="metricconverter">
        <w:smartTagPr>
          <w:attr w:name="ProductID" w:val="35012, M"/>
        </w:smartTagPr>
        <w:r w:rsidRPr="00D079A3">
          <w:rPr>
            <w:rFonts w:ascii="Tahoma" w:hAnsi="Tahoma" w:cs="Tahoma"/>
          </w:rPr>
          <w:t>35012, M</w:t>
        </w:r>
      </w:smartTag>
      <w:r w:rsidRPr="00D079A3">
        <w:rPr>
          <w:rFonts w:ascii="Tahoma" w:hAnsi="Tahoma" w:cs="Tahoma"/>
        </w:rPr>
        <w:t xml:space="preserve">.P.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w:t>
      </w:r>
      <w:smartTag w:uri="urn:schemas-microsoft-com:office:smarttags" w:element="PersonName">
        <w:smartTagPr>
          <w:attr w:name="ProductID" w:val="la Ley"/>
        </w:smartTagPr>
        <w:r w:rsidRPr="00D079A3">
          <w:rPr>
            <w:rFonts w:ascii="Tahoma" w:hAnsi="Tahoma" w:cs="Tahoma"/>
          </w:rPr>
          <w:t>la Ley</w:t>
        </w:r>
      </w:smartTag>
      <w:r w:rsidRPr="00D079A3">
        <w:rPr>
          <w:rFonts w:ascii="Tahoma" w:hAnsi="Tahoma" w:cs="Tahoma"/>
        </w:rPr>
        <w:t xml:space="preserve"> 100 de 1993.</w:t>
      </w:r>
    </w:p>
    <w:p w14:paraId="055D020C" w14:textId="77777777" w:rsidR="007106E3" w:rsidRPr="00D079A3" w:rsidRDefault="007106E3" w:rsidP="007106E3">
      <w:pPr>
        <w:tabs>
          <w:tab w:val="left" w:pos="748"/>
        </w:tabs>
        <w:spacing w:after="0" w:line="276" w:lineRule="auto"/>
        <w:ind w:firstLine="1122"/>
        <w:jc w:val="both"/>
        <w:rPr>
          <w:rFonts w:ascii="Tahoma" w:hAnsi="Tahoma" w:cs="Tahoma"/>
        </w:rPr>
      </w:pPr>
    </w:p>
    <w:p w14:paraId="5C24315E" w14:textId="77777777" w:rsidR="007106E3" w:rsidRPr="00D079A3" w:rsidRDefault="007106E3" w:rsidP="007106E3">
      <w:pPr>
        <w:tabs>
          <w:tab w:val="left" w:pos="748"/>
        </w:tabs>
        <w:spacing w:after="0" w:line="276" w:lineRule="auto"/>
        <w:jc w:val="both"/>
        <w:rPr>
          <w:rFonts w:ascii="Tahoma" w:hAnsi="Tahoma" w:cs="Tahoma"/>
        </w:rPr>
      </w:pPr>
      <w:r>
        <w:rPr>
          <w:rFonts w:ascii="Tahoma" w:hAnsi="Tahoma" w:cs="Tahoma"/>
        </w:rPr>
        <w:tab/>
      </w:r>
      <w:r w:rsidRPr="00D079A3">
        <w:rPr>
          <w:rFonts w:ascii="Tahoma" w:hAnsi="Tahoma" w:cs="Tahoma"/>
        </w:rPr>
        <w:t>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mismo empleador sin que medie la novedad de retiro.</w:t>
      </w:r>
    </w:p>
    <w:p w14:paraId="39942FA2" w14:textId="77777777" w:rsidR="00FF272E" w:rsidRPr="00726F0F" w:rsidRDefault="00FF272E" w:rsidP="007106E3">
      <w:pPr>
        <w:tabs>
          <w:tab w:val="left" w:pos="748"/>
        </w:tabs>
        <w:spacing w:after="0" w:line="276" w:lineRule="auto"/>
        <w:ind w:firstLine="1122"/>
        <w:jc w:val="both"/>
        <w:rPr>
          <w:rFonts w:ascii="Tahoma" w:hAnsi="Tahoma" w:cs="Tahoma"/>
        </w:rPr>
      </w:pPr>
    </w:p>
    <w:p w14:paraId="04F426A8" w14:textId="36938F2A" w:rsidR="00FF272E" w:rsidRPr="007106E3" w:rsidRDefault="007106E3" w:rsidP="007106E3">
      <w:pPr>
        <w:tabs>
          <w:tab w:val="left" w:pos="1134"/>
          <w:tab w:val="left" w:pos="1276"/>
        </w:tabs>
        <w:spacing w:after="0" w:line="276" w:lineRule="auto"/>
        <w:ind w:left="709"/>
        <w:jc w:val="both"/>
        <w:rPr>
          <w:rFonts w:ascii="Tahoma" w:hAnsi="Tahoma" w:cs="Tahoma"/>
          <w:b/>
        </w:rPr>
      </w:pPr>
      <w:r>
        <w:rPr>
          <w:rFonts w:ascii="Tahoma" w:hAnsi="Tahoma" w:cs="Tahoma"/>
          <w:b/>
        </w:rPr>
        <w:t xml:space="preserve">4.2 </w:t>
      </w:r>
      <w:r w:rsidR="00FF272E" w:rsidRPr="007106E3">
        <w:rPr>
          <w:rFonts w:ascii="Tahoma" w:hAnsi="Tahoma" w:cs="Tahoma"/>
          <w:b/>
        </w:rPr>
        <w:t>Caso Concreto</w:t>
      </w:r>
    </w:p>
    <w:p w14:paraId="257BB57A" w14:textId="77777777" w:rsidR="00FF272E" w:rsidRPr="00726F0F" w:rsidRDefault="00FF272E" w:rsidP="007106E3">
      <w:pPr>
        <w:tabs>
          <w:tab w:val="left" w:pos="1134"/>
          <w:tab w:val="left" w:pos="1418"/>
        </w:tabs>
        <w:spacing w:after="0" w:line="240" w:lineRule="auto"/>
        <w:ind w:left="1080"/>
        <w:jc w:val="both"/>
        <w:rPr>
          <w:rFonts w:ascii="Tahoma" w:hAnsi="Tahoma" w:cs="Tahoma"/>
          <w:b/>
        </w:rPr>
      </w:pPr>
    </w:p>
    <w:p w14:paraId="103136B3" w14:textId="2A6E4251" w:rsidR="000143E0" w:rsidRDefault="00FF272E" w:rsidP="007106E3">
      <w:pPr>
        <w:tabs>
          <w:tab w:val="left" w:pos="748"/>
        </w:tabs>
        <w:spacing w:after="0" w:line="276" w:lineRule="auto"/>
        <w:ind w:firstLine="709"/>
        <w:jc w:val="both"/>
        <w:rPr>
          <w:rFonts w:ascii="Tahoma" w:hAnsi="Tahoma" w:cs="Tahoma"/>
        </w:rPr>
      </w:pPr>
      <w:r>
        <w:rPr>
          <w:rFonts w:ascii="Tahoma" w:hAnsi="Tahoma" w:cs="Tahoma"/>
        </w:rPr>
        <w:t>Revisadas las pruebas obrantes en el plenario</w:t>
      </w:r>
      <w:r w:rsidR="00191EC4">
        <w:rPr>
          <w:rFonts w:ascii="Tahoma" w:hAnsi="Tahoma" w:cs="Tahoma"/>
        </w:rPr>
        <w:t xml:space="preserve">, </w:t>
      </w:r>
      <w:r>
        <w:rPr>
          <w:rFonts w:ascii="Tahoma" w:hAnsi="Tahoma" w:cs="Tahoma"/>
        </w:rPr>
        <w:t xml:space="preserve">esta Colegiatura puede percatarse que </w:t>
      </w:r>
      <w:r w:rsidR="00616764">
        <w:rPr>
          <w:rFonts w:ascii="Tahoma" w:hAnsi="Tahoma" w:cs="Tahoma"/>
        </w:rPr>
        <w:t>la</w:t>
      </w:r>
      <w:r>
        <w:rPr>
          <w:rFonts w:ascii="Tahoma" w:hAnsi="Tahoma" w:cs="Tahoma"/>
        </w:rPr>
        <w:t xml:space="preserve"> señor</w:t>
      </w:r>
      <w:r w:rsidR="00616764">
        <w:rPr>
          <w:rFonts w:ascii="Tahoma" w:hAnsi="Tahoma" w:cs="Tahoma"/>
        </w:rPr>
        <w:t>a</w:t>
      </w:r>
      <w:r>
        <w:rPr>
          <w:rFonts w:ascii="Tahoma" w:hAnsi="Tahoma" w:cs="Tahoma"/>
        </w:rPr>
        <w:t xml:space="preserve"> </w:t>
      </w:r>
      <w:r w:rsidR="00616764">
        <w:rPr>
          <w:rFonts w:ascii="Tahoma" w:hAnsi="Tahoma" w:cs="Tahoma"/>
        </w:rPr>
        <w:t>Clara Mercedes Arcila López</w:t>
      </w:r>
      <w:r w:rsidR="000143E0">
        <w:rPr>
          <w:rFonts w:ascii="Tahoma" w:hAnsi="Tahoma" w:cs="Tahoma"/>
        </w:rPr>
        <w:t xml:space="preserve"> </w:t>
      </w:r>
      <w:r>
        <w:rPr>
          <w:rFonts w:ascii="Tahoma" w:hAnsi="Tahoma" w:cs="Tahoma"/>
        </w:rPr>
        <w:t xml:space="preserve">cuenta con la cantidad de aportes suficientes, en los sectores público y privado, para acceder a la prestación reclamada, pues en la historia laboral obrante a folio </w:t>
      </w:r>
      <w:r w:rsidR="00647E0C">
        <w:rPr>
          <w:rFonts w:ascii="Tahoma" w:hAnsi="Tahoma" w:cs="Tahoma"/>
        </w:rPr>
        <w:t xml:space="preserve">13 del cuaderno de segunda instancia </w:t>
      </w:r>
      <w:r>
        <w:rPr>
          <w:rFonts w:ascii="Tahoma" w:hAnsi="Tahoma" w:cs="Tahoma"/>
        </w:rPr>
        <w:t xml:space="preserve">se plasman </w:t>
      </w:r>
      <w:r w:rsidR="00647E0C">
        <w:rPr>
          <w:rFonts w:ascii="Tahoma" w:hAnsi="Tahoma" w:cs="Tahoma"/>
        </w:rPr>
        <w:t>669,01</w:t>
      </w:r>
      <w:r>
        <w:rPr>
          <w:rFonts w:ascii="Tahoma" w:hAnsi="Tahoma" w:cs="Tahoma"/>
        </w:rPr>
        <w:t xml:space="preserve"> semanas cotizadas, a las cuales se tienen que sumar </w:t>
      </w:r>
      <w:r w:rsidR="00647E0C">
        <w:rPr>
          <w:rFonts w:ascii="Tahoma" w:hAnsi="Tahoma" w:cs="Tahoma"/>
        </w:rPr>
        <w:t>100</w:t>
      </w:r>
      <w:r w:rsidR="000143E0">
        <w:rPr>
          <w:rFonts w:ascii="Tahoma" w:hAnsi="Tahoma" w:cs="Tahoma"/>
        </w:rPr>
        <w:t>,</w:t>
      </w:r>
      <w:r w:rsidR="00647E0C">
        <w:rPr>
          <w:rFonts w:ascii="Tahoma" w:hAnsi="Tahoma" w:cs="Tahoma"/>
        </w:rPr>
        <w:t>42</w:t>
      </w:r>
      <w:r>
        <w:rPr>
          <w:rFonts w:ascii="Tahoma" w:hAnsi="Tahoma" w:cs="Tahoma"/>
        </w:rPr>
        <w:t xml:space="preserve"> que fueron laboradas al servicio de</w:t>
      </w:r>
      <w:r w:rsidR="00647E0C">
        <w:rPr>
          <w:rFonts w:ascii="Tahoma" w:hAnsi="Tahoma" w:cs="Tahoma"/>
        </w:rPr>
        <w:t xml:space="preserve"> la Lotería de Risaralda </w:t>
      </w:r>
      <w:r>
        <w:rPr>
          <w:rFonts w:ascii="Tahoma" w:hAnsi="Tahoma" w:cs="Tahoma"/>
        </w:rPr>
        <w:t>entre el</w:t>
      </w:r>
      <w:r w:rsidR="00191EC4">
        <w:rPr>
          <w:rFonts w:ascii="Tahoma" w:hAnsi="Tahoma" w:cs="Tahoma"/>
        </w:rPr>
        <w:t xml:space="preserve"> 18 de mayo de 1979 y el</w:t>
      </w:r>
      <w:r>
        <w:rPr>
          <w:rFonts w:ascii="Tahoma" w:hAnsi="Tahoma" w:cs="Tahoma"/>
        </w:rPr>
        <w:t xml:space="preserve"> </w:t>
      </w:r>
      <w:r w:rsidR="00647E0C">
        <w:rPr>
          <w:rFonts w:ascii="Tahoma" w:hAnsi="Tahoma" w:cs="Tahoma"/>
        </w:rPr>
        <w:t>30</w:t>
      </w:r>
      <w:r>
        <w:rPr>
          <w:rFonts w:ascii="Tahoma" w:hAnsi="Tahoma" w:cs="Tahoma"/>
        </w:rPr>
        <w:t xml:space="preserve"> de </w:t>
      </w:r>
      <w:r w:rsidR="00647E0C">
        <w:rPr>
          <w:rFonts w:ascii="Tahoma" w:hAnsi="Tahoma" w:cs="Tahoma"/>
        </w:rPr>
        <w:t xml:space="preserve">abril de 1981 </w:t>
      </w:r>
      <w:r>
        <w:rPr>
          <w:rFonts w:ascii="Tahoma" w:hAnsi="Tahoma" w:cs="Tahoma"/>
        </w:rPr>
        <w:t>(</w:t>
      </w:r>
      <w:proofErr w:type="spellStart"/>
      <w:r>
        <w:rPr>
          <w:rFonts w:ascii="Tahoma" w:hAnsi="Tahoma" w:cs="Tahoma"/>
        </w:rPr>
        <w:t>fl</w:t>
      </w:r>
      <w:proofErr w:type="spellEnd"/>
      <w:r>
        <w:rPr>
          <w:rFonts w:ascii="Tahoma" w:hAnsi="Tahoma" w:cs="Tahoma"/>
        </w:rPr>
        <w:t xml:space="preserve">. </w:t>
      </w:r>
      <w:r w:rsidR="00647E0C">
        <w:rPr>
          <w:rFonts w:ascii="Tahoma" w:hAnsi="Tahoma" w:cs="Tahoma"/>
        </w:rPr>
        <w:t>31</w:t>
      </w:r>
      <w:r w:rsidR="000143E0">
        <w:rPr>
          <w:rFonts w:ascii="Tahoma" w:hAnsi="Tahoma" w:cs="Tahoma"/>
        </w:rPr>
        <w:t xml:space="preserve"> </w:t>
      </w:r>
      <w:r>
        <w:rPr>
          <w:rFonts w:ascii="Tahoma" w:hAnsi="Tahoma" w:cs="Tahoma"/>
        </w:rPr>
        <w:t xml:space="preserve">y </w:t>
      </w:r>
      <w:r w:rsidR="000143E0">
        <w:rPr>
          <w:rFonts w:ascii="Tahoma" w:hAnsi="Tahoma" w:cs="Tahoma"/>
        </w:rPr>
        <w:t>s.s.</w:t>
      </w:r>
      <w:r>
        <w:rPr>
          <w:rFonts w:ascii="Tahoma" w:hAnsi="Tahoma" w:cs="Tahoma"/>
        </w:rPr>
        <w:t>)</w:t>
      </w:r>
      <w:r w:rsidR="00A860DB">
        <w:rPr>
          <w:rFonts w:ascii="Tahoma" w:hAnsi="Tahoma" w:cs="Tahoma"/>
        </w:rPr>
        <w:t>;</w:t>
      </w:r>
      <w:r w:rsidR="00647E0C">
        <w:rPr>
          <w:rFonts w:ascii="Tahoma" w:hAnsi="Tahoma" w:cs="Tahoma"/>
        </w:rPr>
        <w:t xml:space="preserve"> 238,43 </w:t>
      </w:r>
      <w:r w:rsidR="00191EC4">
        <w:rPr>
          <w:rFonts w:ascii="Tahoma" w:hAnsi="Tahoma" w:cs="Tahoma"/>
        </w:rPr>
        <w:t xml:space="preserve">laboradas </w:t>
      </w:r>
      <w:r w:rsidR="00A860DB">
        <w:rPr>
          <w:rFonts w:ascii="Tahoma" w:hAnsi="Tahoma" w:cs="Tahoma"/>
        </w:rPr>
        <w:t xml:space="preserve">en el Departamento de Risaralda </w:t>
      </w:r>
      <w:r w:rsidR="00191EC4">
        <w:rPr>
          <w:rFonts w:ascii="Tahoma" w:hAnsi="Tahoma" w:cs="Tahoma"/>
        </w:rPr>
        <w:t xml:space="preserve">entre el </w:t>
      </w:r>
      <w:r w:rsidR="009F21BA">
        <w:rPr>
          <w:rFonts w:ascii="Tahoma" w:hAnsi="Tahoma" w:cs="Tahoma"/>
        </w:rPr>
        <w:t>13 de agosto de 1990 y el 31 de marzo de 1995</w:t>
      </w:r>
      <w:r w:rsidR="009F21BA">
        <w:rPr>
          <w:rStyle w:val="Appelnotedebasdep"/>
          <w:rFonts w:ascii="Tahoma" w:hAnsi="Tahoma" w:cs="Tahoma"/>
        </w:rPr>
        <w:footnoteReference w:id="1"/>
      </w:r>
      <w:r w:rsidR="009F21BA">
        <w:rPr>
          <w:rFonts w:ascii="Tahoma" w:hAnsi="Tahoma" w:cs="Tahoma"/>
        </w:rPr>
        <w:t xml:space="preserve"> </w:t>
      </w:r>
      <w:r w:rsidR="00A860DB">
        <w:rPr>
          <w:rFonts w:ascii="Tahoma" w:hAnsi="Tahoma" w:cs="Tahoma"/>
        </w:rPr>
        <w:t>(</w:t>
      </w:r>
      <w:proofErr w:type="spellStart"/>
      <w:r w:rsidR="00A860DB">
        <w:rPr>
          <w:rFonts w:ascii="Tahoma" w:hAnsi="Tahoma" w:cs="Tahoma"/>
        </w:rPr>
        <w:t>fl</w:t>
      </w:r>
      <w:proofErr w:type="spellEnd"/>
      <w:r w:rsidR="00A860DB">
        <w:rPr>
          <w:rFonts w:ascii="Tahoma" w:hAnsi="Tahoma" w:cs="Tahoma"/>
        </w:rPr>
        <w:t xml:space="preserve">. 35 y s.s.), y 1,47 en la Registraduría Nacional del Estado Civil </w:t>
      </w:r>
      <w:r w:rsidR="00A068F0">
        <w:rPr>
          <w:rFonts w:ascii="Tahoma" w:hAnsi="Tahoma" w:cs="Tahoma"/>
        </w:rPr>
        <w:t xml:space="preserve">en noviembre de 2005 </w:t>
      </w:r>
      <w:r w:rsidR="00A860DB">
        <w:rPr>
          <w:rFonts w:ascii="Tahoma" w:hAnsi="Tahoma" w:cs="Tahoma"/>
        </w:rPr>
        <w:t>(fl. 132);</w:t>
      </w:r>
      <w:r>
        <w:rPr>
          <w:rFonts w:ascii="Tahoma" w:hAnsi="Tahoma" w:cs="Tahoma"/>
        </w:rPr>
        <w:t xml:space="preserve"> para un total </w:t>
      </w:r>
      <w:r w:rsidRPr="00E516D0">
        <w:rPr>
          <w:rFonts w:ascii="Tahoma" w:hAnsi="Tahoma" w:cs="Tahoma"/>
        </w:rPr>
        <w:t xml:space="preserve">de </w:t>
      </w:r>
      <w:r w:rsidR="000143E0" w:rsidRPr="00E516D0">
        <w:rPr>
          <w:rFonts w:ascii="Tahoma" w:hAnsi="Tahoma" w:cs="Tahoma"/>
        </w:rPr>
        <w:t>100</w:t>
      </w:r>
      <w:r w:rsidR="00A860DB">
        <w:rPr>
          <w:rFonts w:ascii="Tahoma" w:hAnsi="Tahoma" w:cs="Tahoma"/>
        </w:rPr>
        <w:t>9,33</w:t>
      </w:r>
      <w:r w:rsidRPr="00E516D0">
        <w:rPr>
          <w:rFonts w:ascii="Tahoma" w:hAnsi="Tahoma" w:cs="Tahoma"/>
        </w:rPr>
        <w:t xml:space="preserve"> semanas, suficientes para </w:t>
      </w:r>
      <w:r w:rsidRPr="00E516D0">
        <w:rPr>
          <w:rFonts w:ascii="Tahoma" w:hAnsi="Tahoma" w:cs="Tahoma"/>
        </w:rPr>
        <w:lastRenderedPageBreak/>
        <w:t>conceder el derecho deprecado</w:t>
      </w:r>
      <w:r w:rsidR="00FF11CD" w:rsidRPr="00E516D0">
        <w:rPr>
          <w:rFonts w:ascii="Tahoma" w:hAnsi="Tahoma" w:cs="Tahoma"/>
        </w:rPr>
        <w:t xml:space="preserve"> a</w:t>
      </w:r>
      <w:r w:rsidR="000143E0" w:rsidRPr="00E516D0">
        <w:rPr>
          <w:rFonts w:ascii="Tahoma" w:hAnsi="Tahoma" w:cs="Tahoma"/>
        </w:rPr>
        <w:t>plicando la tesis</w:t>
      </w:r>
      <w:r w:rsidR="007106E3">
        <w:rPr>
          <w:rFonts w:ascii="Tahoma" w:hAnsi="Tahoma" w:cs="Tahoma"/>
        </w:rPr>
        <w:t xml:space="preserve"> sostenida por la mayoría de integrantes de esta Sala, según la cual </w:t>
      </w:r>
      <w:r w:rsidR="008B4DC2">
        <w:rPr>
          <w:rFonts w:ascii="Tahoma" w:hAnsi="Tahoma" w:cs="Tahoma"/>
        </w:rPr>
        <w:t xml:space="preserve">los </w:t>
      </w:r>
      <w:r w:rsidR="007106E3">
        <w:rPr>
          <w:rFonts w:ascii="Tahoma" w:hAnsi="Tahoma" w:cs="Tahoma"/>
        </w:rPr>
        <w:t xml:space="preserve">20 años de servicios </w:t>
      </w:r>
      <w:r w:rsidR="008B4DC2">
        <w:rPr>
          <w:rFonts w:ascii="Tahoma" w:hAnsi="Tahoma" w:cs="Tahoma"/>
        </w:rPr>
        <w:t xml:space="preserve">exigidos por la Ley 71 de 1988, por razones de equidad </w:t>
      </w:r>
      <w:r w:rsidR="007106E3">
        <w:rPr>
          <w:rFonts w:ascii="Tahoma" w:hAnsi="Tahoma" w:cs="Tahoma"/>
        </w:rPr>
        <w:t>se equiparan a 1000 semanas</w:t>
      </w:r>
      <w:r w:rsidR="008B4DC2">
        <w:rPr>
          <w:rFonts w:ascii="Tahoma" w:hAnsi="Tahoma" w:cs="Tahoma"/>
        </w:rPr>
        <w:t>, que son las mismas exigidas por el Acuerdo 049 de 1990 y en la redacción original de la Ley 100 de 1993</w:t>
      </w:r>
      <w:r w:rsidR="007106E3">
        <w:rPr>
          <w:rFonts w:ascii="Tahoma" w:hAnsi="Tahoma" w:cs="Tahoma"/>
        </w:rPr>
        <w:t>.</w:t>
      </w:r>
    </w:p>
    <w:p w14:paraId="0C26AB2F" w14:textId="77777777" w:rsidR="007106E3" w:rsidRDefault="007106E3" w:rsidP="007106E3">
      <w:pPr>
        <w:tabs>
          <w:tab w:val="left" w:pos="748"/>
        </w:tabs>
        <w:spacing w:after="0" w:line="276" w:lineRule="auto"/>
        <w:ind w:firstLine="709"/>
        <w:jc w:val="both"/>
        <w:rPr>
          <w:rFonts w:ascii="Tahoma" w:hAnsi="Tahoma" w:cs="Tahoma"/>
        </w:rPr>
      </w:pPr>
    </w:p>
    <w:p w14:paraId="1E233B5E" w14:textId="1C24B2FA" w:rsidR="00024B3A" w:rsidRDefault="00D62B08" w:rsidP="007106E3">
      <w:pPr>
        <w:tabs>
          <w:tab w:val="left" w:pos="748"/>
        </w:tabs>
        <w:spacing w:after="0" w:line="276" w:lineRule="auto"/>
        <w:ind w:firstLine="709"/>
        <w:jc w:val="both"/>
        <w:rPr>
          <w:rFonts w:ascii="Tahoma" w:hAnsi="Tahoma" w:cs="Tahoma"/>
        </w:rPr>
      </w:pPr>
      <w:r>
        <w:rPr>
          <w:rFonts w:ascii="Tahoma" w:hAnsi="Tahoma" w:cs="Tahoma"/>
        </w:rPr>
        <w:t xml:space="preserve">Ahora, en </w:t>
      </w:r>
      <w:r w:rsidRPr="00D62B08">
        <w:rPr>
          <w:rFonts w:ascii="Tahoma" w:hAnsi="Tahoma" w:cs="Tahoma"/>
        </w:rPr>
        <w:t xml:space="preserve">este punto importa resaltar que </w:t>
      </w:r>
      <w:r w:rsidR="008B4DC2">
        <w:rPr>
          <w:rFonts w:ascii="Tahoma" w:hAnsi="Tahoma" w:cs="Tahoma"/>
        </w:rPr>
        <w:t xml:space="preserve">no es necesario aplicar dicha postura a la presente actuación, pues </w:t>
      </w:r>
      <w:r w:rsidR="007106E3">
        <w:rPr>
          <w:rFonts w:ascii="Tahoma" w:hAnsi="Tahoma" w:cs="Tahoma"/>
        </w:rPr>
        <w:t>en el</w:t>
      </w:r>
      <w:r>
        <w:rPr>
          <w:rFonts w:ascii="Tahoma" w:hAnsi="Tahoma" w:cs="Tahoma"/>
        </w:rPr>
        <w:t xml:space="preserve"> aludido reporte de semanas Colpensiones no contabiliza 37,6 semanas </w:t>
      </w:r>
      <w:r w:rsidR="0040219F">
        <w:rPr>
          <w:rFonts w:ascii="Tahoma" w:hAnsi="Tahoma" w:cs="Tahoma"/>
        </w:rPr>
        <w:t xml:space="preserve">que aparecen en </w:t>
      </w:r>
      <w:r>
        <w:rPr>
          <w:rFonts w:ascii="Tahoma" w:hAnsi="Tahoma" w:cs="Tahoma"/>
        </w:rPr>
        <w:t xml:space="preserve">mora </w:t>
      </w:r>
      <w:r w:rsidR="0040219F">
        <w:rPr>
          <w:rFonts w:ascii="Tahoma" w:hAnsi="Tahoma" w:cs="Tahoma"/>
        </w:rPr>
        <w:t xml:space="preserve">por parte del empleador “EPS Risaralda”, sociedad cuyo gerente liquidador certificó que la aquí demandante laboró </w:t>
      </w:r>
      <w:r w:rsidR="007106E3">
        <w:rPr>
          <w:rFonts w:ascii="Tahoma" w:hAnsi="Tahoma" w:cs="Tahoma"/>
        </w:rPr>
        <w:t xml:space="preserve">ininterrumpidamente </w:t>
      </w:r>
      <w:r w:rsidR="0040219F">
        <w:rPr>
          <w:rFonts w:ascii="Tahoma" w:hAnsi="Tahoma" w:cs="Tahoma"/>
        </w:rPr>
        <w:t>desde el 18 de marzo de 1996 hasta el 2 de junio de 2000</w:t>
      </w:r>
      <w:r w:rsidR="008909CE">
        <w:rPr>
          <w:rFonts w:ascii="Tahoma" w:hAnsi="Tahoma" w:cs="Tahoma"/>
        </w:rPr>
        <w:t xml:space="preserve"> (</w:t>
      </w:r>
      <w:proofErr w:type="spellStart"/>
      <w:r w:rsidR="008909CE">
        <w:rPr>
          <w:rFonts w:ascii="Tahoma" w:hAnsi="Tahoma" w:cs="Tahoma"/>
        </w:rPr>
        <w:t>fl</w:t>
      </w:r>
      <w:proofErr w:type="spellEnd"/>
      <w:r w:rsidR="008909CE">
        <w:rPr>
          <w:rFonts w:ascii="Tahoma" w:hAnsi="Tahoma" w:cs="Tahoma"/>
        </w:rPr>
        <w:t>. 69)</w:t>
      </w:r>
      <w:r w:rsidR="00024B3A">
        <w:rPr>
          <w:rFonts w:ascii="Tahoma" w:hAnsi="Tahoma" w:cs="Tahoma"/>
        </w:rPr>
        <w:t>.</w:t>
      </w:r>
      <w:r w:rsidR="007106E3">
        <w:rPr>
          <w:rFonts w:ascii="Tahoma" w:hAnsi="Tahoma" w:cs="Tahoma"/>
        </w:rPr>
        <w:t xml:space="preserve"> </w:t>
      </w:r>
      <w:r w:rsidR="00024B3A">
        <w:rPr>
          <w:rFonts w:ascii="Tahoma" w:hAnsi="Tahoma" w:cs="Tahoma"/>
        </w:rPr>
        <w:t>De esta manera, al no existir duda de la relación laboral que t</w:t>
      </w:r>
      <w:r w:rsidR="008909CE">
        <w:rPr>
          <w:rFonts w:ascii="Tahoma" w:hAnsi="Tahoma" w:cs="Tahoma"/>
        </w:rPr>
        <w:t>uvo</w:t>
      </w:r>
      <w:r w:rsidR="00024B3A">
        <w:rPr>
          <w:rFonts w:ascii="Tahoma" w:hAnsi="Tahoma" w:cs="Tahoma"/>
        </w:rPr>
        <w:t xml:space="preserve"> la demandante en dicho interregno y que la demandada</w:t>
      </w:r>
      <w:r w:rsidR="008909CE">
        <w:rPr>
          <w:rFonts w:ascii="Tahoma" w:hAnsi="Tahoma" w:cs="Tahoma"/>
        </w:rPr>
        <w:t xml:space="preserve"> </w:t>
      </w:r>
      <w:r w:rsidR="00630ED1">
        <w:rPr>
          <w:rFonts w:ascii="Tahoma" w:hAnsi="Tahoma" w:cs="Tahoma"/>
        </w:rPr>
        <w:t>reconoció que no efectuó oportunamente e</w:t>
      </w:r>
      <w:r w:rsidR="00024B3A">
        <w:rPr>
          <w:rFonts w:ascii="Tahoma" w:hAnsi="Tahoma" w:cs="Tahoma"/>
        </w:rPr>
        <w:t xml:space="preserve">l cobro </w:t>
      </w:r>
      <w:r w:rsidR="00630ED1">
        <w:rPr>
          <w:rFonts w:ascii="Tahoma" w:hAnsi="Tahoma" w:cs="Tahoma"/>
        </w:rPr>
        <w:t>coactivo</w:t>
      </w:r>
      <w:r w:rsidR="00024B3A">
        <w:rPr>
          <w:rFonts w:ascii="Tahoma" w:hAnsi="Tahoma" w:cs="Tahoma"/>
        </w:rPr>
        <w:t xml:space="preserve"> al empleador moroso</w:t>
      </w:r>
      <w:r w:rsidR="008909CE">
        <w:rPr>
          <w:rFonts w:ascii="Tahoma" w:hAnsi="Tahoma" w:cs="Tahoma"/>
        </w:rPr>
        <w:t xml:space="preserve"> (</w:t>
      </w:r>
      <w:proofErr w:type="spellStart"/>
      <w:r w:rsidR="008909CE">
        <w:rPr>
          <w:rFonts w:ascii="Tahoma" w:hAnsi="Tahoma" w:cs="Tahoma"/>
        </w:rPr>
        <w:t>fl</w:t>
      </w:r>
      <w:proofErr w:type="spellEnd"/>
      <w:r w:rsidR="008909CE">
        <w:rPr>
          <w:rFonts w:ascii="Tahoma" w:hAnsi="Tahoma" w:cs="Tahoma"/>
        </w:rPr>
        <w:t>. 85)</w:t>
      </w:r>
      <w:r w:rsidR="00630ED1">
        <w:rPr>
          <w:rFonts w:ascii="Tahoma" w:hAnsi="Tahoma" w:cs="Tahoma"/>
        </w:rPr>
        <w:t>, es del caso tener en cuenta aquella cantidad de semanas, con las que la</w:t>
      </w:r>
      <w:r w:rsidR="008909CE">
        <w:rPr>
          <w:rFonts w:ascii="Tahoma" w:hAnsi="Tahoma" w:cs="Tahoma"/>
        </w:rPr>
        <w:t xml:space="preserve"> actora </w:t>
      </w:r>
      <w:r w:rsidR="00630ED1">
        <w:rPr>
          <w:rFonts w:ascii="Tahoma" w:hAnsi="Tahoma" w:cs="Tahoma"/>
        </w:rPr>
        <w:t>alcanza 1046,93 en toda su vida laboral.</w:t>
      </w:r>
    </w:p>
    <w:p w14:paraId="45145862" w14:textId="77777777" w:rsidR="00024B3A" w:rsidRDefault="00024B3A" w:rsidP="007106E3">
      <w:pPr>
        <w:tabs>
          <w:tab w:val="left" w:pos="748"/>
        </w:tabs>
        <w:spacing w:after="0" w:line="276" w:lineRule="auto"/>
        <w:ind w:firstLine="709"/>
        <w:jc w:val="both"/>
        <w:rPr>
          <w:rFonts w:ascii="Tahoma" w:hAnsi="Tahoma" w:cs="Tahoma"/>
        </w:rPr>
      </w:pPr>
    </w:p>
    <w:p w14:paraId="76AA4399" w14:textId="7F84190C" w:rsidR="00024B3A" w:rsidRDefault="00630ED1" w:rsidP="007106E3">
      <w:pPr>
        <w:tabs>
          <w:tab w:val="left" w:pos="748"/>
        </w:tabs>
        <w:spacing w:after="0" w:line="276" w:lineRule="auto"/>
        <w:ind w:firstLine="709"/>
        <w:jc w:val="both"/>
        <w:rPr>
          <w:rFonts w:ascii="Tahoma" w:hAnsi="Tahoma" w:cs="Tahoma"/>
        </w:rPr>
      </w:pPr>
      <w:r>
        <w:rPr>
          <w:rFonts w:ascii="Tahoma" w:hAnsi="Tahoma" w:cs="Tahoma"/>
        </w:rPr>
        <w:t xml:space="preserve">Así las cosas, </w:t>
      </w:r>
      <w:r w:rsidR="00793C41">
        <w:rPr>
          <w:rFonts w:ascii="Tahoma" w:hAnsi="Tahoma" w:cs="Tahoma"/>
        </w:rPr>
        <w:t xml:space="preserve">se revocará la decisión de primer grado </w:t>
      </w:r>
      <w:r w:rsidR="008C7045" w:rsidRPr="008C7045">
        <w:rPr>
          <w:rFonts w:ascii="Tahoma" w:hAnsi="Tahoma" w:cs="Tahoma"/>
          <w:i/>
        </w:rPr>
        <w:t xml:space="preserve">–salvo la disposición que reconoció a la </w:t>
      </w:r>
      <w:r w:rsidR="008909CE">
        <w:rPr>
          <w:rFonts w:ascii="Tahoma" w:hAnsi="Tahoma" w:cs="Tahoma"/>
          <w:i/>
        </w:rPr>
        <w:t xml:space="preserve">promotora del litigio </w:t>
      </w:r>
      <w:r w:rsidR="008C7045" w:rsidRPr="008C7045">
        <w:rPr>
          <w:rFonts w:ascii="Tahoma" w:hAnsi="Tahoma" w:cs="Tahoma"/>
          <w:i/>
        </w:rPr>
        <w:t>como beneficiaria del régimen de transición-</w:t>
      </w:r>
      <w:r w:rsidR="008C7045">
        <w:rPr>
          <w:rFonts w:ascii="Tahoma" w:hAnsi="Tahoma" w:cs="Tahoma"/>
        </w:rPr>
        <w:t xml:space="preserve"> p</w:t>
      </w:r>
      <w:r w:rsidR="00793C41">
        <w:rPr>
          <w:rFonts w:ascii="Tahoma" w:hAnsi="Tahoma" w:cs="Tahoma"/>
        </w:rPr>
        <w:t>ara, en su lugar, ordenar a la entidad demandada que</w:t>
      </w:r>
      <w:r w:rsidR="008C7045">
        <w:rPr>
          <w:rFonts w:ascii="Tahoma" w:hAnsi="Tahoma" w:cs="Tahoma"/>
        </w:rPr>
        <w:t xml:space="preserve"> le r</w:t>
      </w:r>
      <w:r w:rsidR="00793C41">
        <w:rPr>
          <w:rFonts w:ascii="Tahoma" w:hAnsi="Tahoma" w:cs="Tahoma"/>
        </w:rPr>
        <w:t>econo</w:t>
      </w:r>
      <w:r w:rsidR="008C7045">
        <w:rPr>
          <w:rFonts w:ascii="Tahoma" w:hAnsi="Tahoma" w:cs="Tahoma"/>
        </w:rPr>
        <w:t>zca la pensión de jubilación consagrada en la Ley 71 de 1988, a partir del 1º de octubre de 2013</w:t>
      </w:r>
      <w:r w:rsidR="001B727A">
        <w:rPr>
          <w:rFonts w:ascii="Tahoma" w:hAnsi="Tahoma" w:cs="Tahoma"/>
        </w:rPr>
        <w:t xml:space="preserve">, día siguiente a aquel en que hizo su última cotización; </w:t>
      </w:r>
      <w:r w:rsidR="008C7045">
        <w:rPr>
          <w:rFonts w:ascii="Tahoma" w:hAnsi="Tahoma" w:cs="Tahoma"/>
        </w:rPr>
        <w:t>por 13 mesadas anuales</w:t>
      </w:r>
      <w:r w:rsidR="00E36D28">
        <w:rPr>
          <w:rFonts w:ascii="Tahoma" w:hAnsi="Tahoma" w:cs="Tahoma"/>
        </w:rPr>
        <w:t xml:space="preserve">, por haberse causado la pensión con posterioridad al 31 de julio de 2011, y </w:t>
      </w:r>
      <w:r w:rsidR="008C7045">
        <w:rPr>
          <w:rFonts w:ascii="Tahoma" w:hAnsi="Tahoma" w:cs="Tahoma"/>
        </w:rPr>
        <w:t>en cuantía de</w:t>
      </w:r>
      <w:r w:rsidR="004F08C1">
        <w:rPr>
          <w:rFonts w:ascii="Tahoma" w:hAnsi="Tahoma" w:cs="Tahoma"/>
        </w:rPr>
        <w:t xml:space="preserve"> $</w:t>
      </w:r>
      <w:r w:rsidR="00E65DCE">
        <w:rPr>
          <w:rFonts w:ascii="Tahoma" w:hAnsi="Tahoma" w:cs="Tahoma"/>
        </w:rPr>
        <w:t>716.504</w:t>
      </w:r>
      <w:r w:rsidR="008C7045">
        <w:rPr>
          <w:rFonts w:ascii="Tahoma" w:hAnsi="Tahoma" w:cs="Tahoma"/>
        </w:rPr>
        <w:t xml:space="preserve">, resultado de aplicar una tasa de reemplazo </w:t>
      </w:r>
      <w:r w:rsidR="00E36D28">
        <w:rPr>
          <w:rFonts w:ascii="Tahoma" w:hAnsi="Tahoma" w:cs="Tahoma"/>
        </w:rPr>
        <w:t>del 75% a un IBL de $</w:t>
      </w:r>
      <w:r w:rsidR="00E65DCE">
        <w:rPr>
          <w:rFonts w:ascii="Tahoma" w:hAnsi="Tahoma" w:cs="Tahoma"/>
        </w:rPr>
        <w:t>955.339</w:t>
      </w:r>
      <w:r w:rsidR="00E36D28">
        <w:rPr>
          <w:rFonts w:ascii="Tahoma" w:hAnsi="Tahoma" w:cs="Tahoma"/>
        </w:rPr>
        <w:t>, calculado con base en los salarios devengados en los 10 años anteriores al reconocimiento de la prestación, tal como se observa en la liquidación que se pone de presente a los asistentes que hará parte del acta que se levante con ocasión de la presente diligencia.</w:t>
      </w:r>
    </w:p>
    <w:p w14:paraId="6A755966" w14:textId="77777777" w:rsidR="00E36D28" w:rsidRDefault="00E36D28" w:rsidP="007106E3">
      <w:pPr>
        <w:tabs>
          <w:tab w:val="left" w:pos="748"/>
        </w:tabs>
        <w:spacing w:after="0" w:line="276" w:lineRule="auto"/>
        <w:ind w:firstLine="709"/>
        <w:jc w:val="both"/>
        <w:rPr>
          <w:rFonts w:ascii="Tahoma" w:hAnsi="Tahoma" w:cs="Tahoma"/>
        </w:rPr>
      </w:pPr>
    </w:p>
    <w:p w14:paraId="41E37C56" w14:textId="772B83A6" w:rsidR="00FF272E" w:rsidRDefault="00E36D28" w:rsidP="007106E3">
      <w:pPr>
        <w:spacing w:after="0" w:line="276" w:lineRule="auto"/>
        <w:jc w:val="both"/>
        <w:rPr>
          <w:rFonts w:ascii="Tahoma" w:hAnsi="Tahoma" w:cs="Tahoma"/>
          <w:bCs/>
        </w:rPr>
      </w:pPr>
      <w:r>
        <w:rPr>
          <w:rFonts w:ascii="Tahoma" w:hAnsi="Tahoma" w:cs="Tahoma"/>
          <w:bCs/>
        </w:rPr>
        <w:tab/>
        <w:t xml:space="preserve">Por otra parte, a efectos de la celeridad en el cumplimiento de la presente decisión, la Sala procedió a calcular el retroactivo causado entre el </w:t>
      </w:r>
      <w:r w:rsidR="00881726">
        <w:rPr>
          <w:rFonts w:ascii="Tahoma" w:hAnsi="Tahoma" w:cs="Tahoma"/>
          <w:bCs/>
        </w:rPr>
        <w:t>1º de octubre de 2013</w:t>
      </w:r>
      <w:r w:rsidR="004F08C1">
        <w:rPr>
          <w:rFonts w:ascii="Tahoma" w:hAnsi="Tahoma" w:cs="Tahoma"/>
          <w:bCs/>
        </w:rPr>
        <w:t xml:space="preserve"> y el 30 de abril de 2017, el cual asciende a la suma de $</w:t>
      </w:r>
      <w:r w:rsidR="00E65DCE">
        <w:rPr>
          <w:rFonts w:ascii="Tahoma" w:hAnsi="Tahoma" w:cs="Tahoma"/>
          <w:bCs/>
        </w:rPr>
        <w:t>36.132.703</w:t>
      </w:r>
      <w:r w:rsidR="00CB6620">
        <w:rPr>
          <w:rFonts w:ascii="Tahoma" w:hAnsi="Tahoma" w:cs="Tahoma"/>
          <w:bCs/>
        </w:rPr>
        <w:t>, sin perjuicio de los descuentos legales y las mesadas que se causen con posterioridad</w:t>
      </w:r>
      <w:r w:rsidR="004F08C1">
        <w:rPr>
          <w:rFonts w:ascii="Tahoma" w:hAnsi="Tahoma" w:cs="Tahoma"/>
          <w:bCs/>
        </w:rPr>
        <w:t>. No se reconocerán los intereses moratorios perseguidos, pues es pacifica la postura de esta Corporación según la cual no hay lugar a dichos emolumentos cuando la prestación se reconoce en aplicación de la Ley 71 de 1988.</w:t>
      </w:r>
    </w:p>
    <w:p w14:paraId="59FA8CF1" w14:textId="77777777" w:rsidR="004F08C1" w:rsidRDefault="004F08C1" w:rsidP="007106E3">
      <w:pPr>
        <w:spacing w:after="0" w:line="276" w:lineRule="auto"/>
        <w:jc w:val="both"/>
        <w:rPr>
          <w:rFonts w:ascii="Tahoma" w:hAnsi="Tahoma" w:cs="Tahoma"/>
          <w:bCs/>
        </w:rPr>
      </w:pPr>
    </w:p>
    <w:p w14:paraId="7BFDEBE3" w14:textId="677519E9" w:rsidR="004F08C1" w:rsidRPr="004F08C1" w:rsidRDefault="004F08C1" w:rsidP="007106E3">
      <w:pPr>
        <w:spacing w:after="0" w:line="276" w:lineRule="auto"/>
        <w:jc w:val="both"/>
        <w:rPr>
          <w:rFonts w:ascii="Tahoma" w:hAnsi="Tahoma" w:cs="Tahoma"/>
          <w:bCs/>
        </w:rPr>
      </w:pPr>
      <w:r>
        <w:rPr>
          <w:rFonts w:ascii="Tahoma" w:hAnsi="Tahoma" w:cs="Tahoma"/>
          <w:bCs/>
        </w:rPr>
        <w:tab/>
        <w:t>Las costas de primera instancia correrán a cargo de la entidad demandada y a favor de la demandante en un 100%, y se liquidarán por la Secretaría del Juzgado de origen. En esta sede no se causaron por conocerse el asunto en virtud del grado jurisdiccional de consulta.</w:t>
      </w:r>
    </w:p>
    <w:p w14:paraId="43DAD4CE" w14:textId="77777777" w:rsidR="00FF272E" w:rsidRPr="00FD6D26" w:rsidRDefault="00FF272E" w:rsidP="007106E3">
      <w:pPr>
        <w:pStyle w:val="Retraitcorpsdetexte"/>
        <w:spacing w:line="276" w:lineRule="auto"/>
        <w:ind w:firstLine="1122"/>
        <w:rPr>
          <w:sz w:val="22"/>
          <w:szCs w:val="22"/>
        </w:rPr>
      </w:pPr>
    </w:p>
    <w:p w14:paraId="7B508C20" w14:textId="286230E5" w:rsidR="00FF272E" w:rsidRPr="00FD6D26" w:rsidRDefault="00FF272E" w:rsidP="007106E3">
      <w:pPr>
        <w:pStyle w:val="Retraitcorpsdetexte"/>
        <w:spacing w:line="276" w:lineRule="auto"/>
        <w:ind w:firstLine="709"/>
        <w:rPr>
          <w:sz w:val="22"/>
          <w:szCs w:val="22"/>
        </w:rPr>
      </w:pPr>
      <w:r w:rsidRPr="00FD6D26">
        <w:rPr>
          <w:sz w:val="22"/>
          <w:szCs w:val="22"/>
        </w:rPr>
        <w:t xml:space="preserve">En mérito de lo expuesto, el </w:t>
      </w:r>
      <w:r w:rsidRPr="00FD6D26">
        <w:rPr>
          <w:b/>
          <w:sz w:val="22"/>
          <w:szCs w:val="22"/>
        </w:rPr>
        <w:t>Tribunal Superior del Distrito Judicial de Pereira (Risaralda)</w:t>
      </w:r>
      <w:r w:rsidRPr="00FD6D26">
        <w:rPr>
          <w:sz w:val="22"/>
          <w:szCs w:val="22"/>
        </w:rPr>
        <w:t xml:space="preserve">, </w:t>
      </w:r>
      <w:r w:rsidRPr="00FD6D26">
        <w:rPr>
          <w:b/>
          <w:sz w:val="22"/>
          <w:szCs w:val="22"/>
        </w:rPr>
        <w:t>Sala</w:t>
      </w:r>
      <w:r w:rsidR="004F08C1">
        <w:rPr>
          <w:b/>
          <w:sz w:val="22"/>
          <w:szCs w:val="22"/>
        </w:rPr>
        <w:t xml:space="preserve"> de Decisión</w:t>
      </w:r>
      <w:r w:rsidRPr="00FD6D26">
        <w:rPr>
          <w:b/>
          <w:sz w:val="22"/>
          <w:szCs w:val="22"/>
        </w:rPr>
        <w:t xml:space="preserve"> Laboral</w:t>
      </w:r>
      <w:r w:rsidRPr="00FD6D26">
        <w:rPr>
          <w:sz w:val="22"/>
          <w:szCs w:val="22"/>
        </w:rPr>
        <w:t>, Administrando Justicia en Nombre de la República  y por autoridad de la Ley,</w:t>
      </w:r>
      <w:r w:rsidRPr="00FD6D26">
        <w:rPr>
          <w:bCs/>
          <w:color w:val="000000"/>
          <w:sz w:val="22"/>
          <w:szCs w:val="22"/>
        </w:rPr>
        <w:tab/>
      </w:r>
    </w:p>
    <w:p w14:paraId="5C1C9E03" w14:textId="77777777" w:rsidR="00FF272E" w:rsidRDefault="00FF272E" w:rsidP="007106E3">
      <w:pPr>
        <w:widowControl w:val="0"/>
        <w:autoSpaceDE w:val="0"/>
        <w:autoSpaceDN w:val="0"/>
        <w:adjustRightInd w:val="0"/>
        <w:spacing w:after="0" w:line="276" w:lineRule="auto"/>
        <w:jc w:val="center"/>
        <w:rPr>
          <w:rFonts w:ascii="Tahoma" w:hAnsi="Tahoma" w:cs="Tahoma"/>
          <w:b/>
        </w:rPr>
      </w:pPr>
      <w:r w:rsidRPr="00FD6D26">
        <w:rPr>
          <w:rFonts w:ascii="Tahoma" w:hAnsi="Tahoma" w:cs="Tahoma"/>
          <w:b/>
        </w:rPr>
        <w:t>RESUELVE:</w:t>
      </w:r>
    </w:p>
    <w:p w14:paraId="4440FCE8" w14:textId="77777777" w:rsidR="00FD6D26" w:rsidRPr="00FD6D26" w:rsidRDefault="00FD6D26" w:rsidP="007106E3">
      <w:pPr>
        <w:widowControl w:val="0"/>
        <w:autoSpaceDE w:val="0"/>
        <w:autoSpaceDN w:val="0"/>
        <w:adjustRightInd w:val="0"/>
        <w:spacing w:after="0" w:line="276" w:lineRule="auto"/>
        <w:jc w:val="center"/>
        <w:rPr>
          <w:rFonts w:ascii="Tahoma" w:hAnsi="Tahoma" w:cs="Tahoma"/>
          <w:b/>
        </w:rPr>
      </w:pPr>
    </w:p>
    <w:p w14:paraId="27CF55DA" w14:textId="777406F3" w:rsidR="004D0669" w:rsidRDefault="00FF272E" w:rsidP="007106E3">
      <w:pPr>
        <w:spacing w:after="0" w:line="276" w:lineRule="auto"/>
        <w:ind w:firstLine="708"/>
        <w:jc w:val="both"/>
        <w:rPr>
          <w:rFonts w:ascii="Tahoma" w:hAnsi="Tahoma" w:cs="Tahoma"/>
          <w:b/>
        </w:rPr>
      </w:pPr>
      <w:r w:rsidRPr="00FD6D26">
        <w:rPr>
          <w:rFonts w:ascii="Tahoma" w:hAnsi="Tahoma" w:cs="Tahoma"/>
          <w:b/>
          <w:u w:val="single"/>
        </w:rPr>
        <w:t>PRIMERO</w:t>
      </w:r>
      <w:r w:rsidRPr="00FD6D26">
        <w:rPr>
          <w:rFonts w:ascii="Tahoma" w:hAnsi="Tahoma" w:cs="Tahoma"/>
        </w:rPr>
        <w:t xml:space="preserve">.- </w:t>
      </w:r>
      <w:r w:rsidR="004F08C1" w:rsidRPr="004F08C1">
        <w:rPr>
          <w:rFonts w:ascii="Tahoma" w:hAnsi="Tahoma" w:cs="Tahoma"/>
          <w:b/>
        </w:rPr>
        <w:t>REVOCAR</w:t>
      </w:r>
      <w:r w:rsidR="004F08C1">
        <w:rPr>
          <w:rFonts w:ascii="Tahoma" w:hAnsi="Tahoma" w:cs="Tahoma"/>
        </w:rPr>
        <w:t xml:space="preserve"> los ordinales segundo a quinto </w:t>
      </w:r>
      <w:r w:rsidR="00FD6D26">
        <w:rPr>
          <w:rFonts w:ascii="Tahoma" w:hAnsi="Tahoma" w:cs="Tahoma"/>
        </w:rPr>
        <w:t xml:space="preserve">de </w:t>
      </w:r>
      <w:r w:rsidRPr="00FD6D26">
        <w:rPr>
          <w:rFonts w:ascii="Tahoma" w:hAnsi="Tahoma" w:cs="Tahoma"/>
        </w:rPr>
        <w:t xml:space="preserve">la sentencia proferida el </w:t>
      </w:r>
      <w:r w:rsidR="005546A7">
        <w:rPr>
          <w:rFonts w:ascii="Tahoma" w:hAnsi="Tahoma" w:cs="Tahoma"/>
        </w:rPr>
        <w:t>5</w:t>
      </w:r>
      <w:r w:rsidR="00FD6D26">
        <w:rPr>
          <w:rFonts w:ascii="Tahoma" w:hAnsi="Tahoma" w:cs="Tahoma"/>
        </w:rPr>
        <w:t xml:space="preserve"> de abril de 201</w:t>
      </w:r>
      <w:r w:rsidR="005546A7">
        <w:rPr>
          <w:rFonts w:ascii="Tahoma" w:hAnsi="Tahoma" w:cs="Tahoma"/>
        </w:rPr>
        <w:t>6</w:t>
      </w:r>
      <w:r w:rsidRPr="00FD6D26">
        <w:rPr>
          <w:rFonts w:ascii="Tahoma" w:hAnsi="Tahoma" w:cs="Tahoma"/>
        </w:rPr>
        <w:t xml:space="preserve"> por el Juzgado </w:t>
      </w:r>
      <w:r w:rsidR="005546A7">
        <w:rPr>
          <w:rFonts w:ascii="Tahoma" w:hAnsi="Tahoma" w:cs="Tahoma"/>
        </w:rPr>
        <w:t>Primero</w:t>
      </w:r>
      <w:r w:rsidRPr="00FD6D26">
        <w:rPr>
          <w:rFonts w:ascii="Tahoma" w:hAnsi="Tahoma" w:cs="Tahoma"/>
        </w:rPr>
        <w:t xml:space="preserve"> Laboral del Circuito de Pereira, dentro del proceso ordinario laboral promovido </w:t>
      </w:r>
      <w:r w:rsidRPr="001B727A">
        <w:rPr>
          <w:rFonts w:ascii="Tahoma" w:hAnsi="Tahoma" w:cs="Tahoma"/>
        </w:rPr>
        <w:t xml:space="preserve">por </w:t>
      </w:r>
      <w:r w:rsidR="005546A7" w:rsidRPr="001B727A">
        <w:rPr>
          <w:rFonts w:ascii="Tahoma" w:hAnsi="Tahoma" w:cs="Tahoma"/>
        </w:rPr>
        <w:t xml:space="preserve">Clara Mercedes Arcila López </w:t>
      </w:r>
      <w:r w:rsidRPr="001B727A">
        <w:rPr>
          <w:rFonts w:ascii="Tahoma" w:hAnsi="Tahoma" w:cs="Tahoma"/>
          <w:lang w:val="es-ES_tradnl"/>
        </w:rPr>
        <w:t>en</w:t>
      </w:r>
      <w:r w:rsidRPr="001B727A">
        <w:rPr>
          <w:rFonts w:ascii="Tahoma" w:hAnsi="Tahoma" w:cs="Tahoma"/>
        </w:rPr>
        <w:t xml:space="preserve"> contra de Colpensiones</w:t>
      </w:r>
      <w:r w:rsidR="005546A7">
        <w:rPr>
          <w:rFonts w:ascii="Tahoma" w:hAnsi="Tahoma" w:cs="Tahoma"/>
          <w:b/>
        </w:rPr>
        <w:t xml:space="preserve"> </w:t>
      </w:r>
      <w:r w:rsidR="005546A7" w:rsidRPr="005546A7">
        <w:rPr>
          <w:rFonts w:ascii="Tahoma" w:hAnsi="Tahoma" w:cs="Tahoma"/>
        </w:rPr>
        <w:t>y, en consecuencia,</w:t>
      </w:r>
    </w:p>
    <w:p w14:paraId="75B5F46E" w14:textId="77777777" w:rsidR="004D0669" w:rsidRDefault="004D0669" w:rsidP="007106E3">
      <w:pPr>
        <w:spacing w:after="0" w:line="276" w:lineRule="auto"/>
        <w:ind w:firstLine="708"/>
        <w:jc w:val="both"/>
        <w:rPr>
          <w:rFonts w:ascii="Tahoma" w:hAnsi="Tahoma" w:cs="Tahoma"/>
          <w:b/>
        </w:rPr>
      </w:pPr>
    </w:p>
    <w:p w14:paraId="393B9123" w14:textId="520D0513" w:rsidR="005546A7" w:rsidRDefault="005546A7" w:rsidP="007106E3">
      <w:pPr>
        <w:spacing w:after="0" w:line="276" w:lineRule="auto"/>
        <w:ind w:firstLine="708"/>
        <w:jc w:val="both"/>
        <w:rPr>
          <w:rFonts w:ascii="Tahoma" w:hAnsi="Tahoma" w:cs="Tahoma"/>
        </w:rPr>
      </w:pPr>
      <w:r w:rsidRPr="005546A7">
        <w:rPr>
          <w:rFonts w:ascii="Tahoma" w:hAnsi="Tahoma" w:cs="Tahoma"/>
          <w:b/>
          <w:u w:val="single"/>
        </w:rPr>
        <w:t>SEGUNDO</w:t>
      </w:r>
      <w:r>
        <w:rPr>
          <w:rFonts w:ascii="Tahoma" w:hAnsi="Tahoma" w:cs="Tahoma"/>
          <w:b/>
        </w:rPr>
        <w:t xml:space="preserve">.- </w:t>
      </w:r>
      <w:r w:rsidR="001B727A">
        <w:rPr>
          <w:rFonts w:ascii="Tahoma" w:hAnsi="Tahoma" w:cs="Tahoma"/>
          <w:b/>
        </w:rPr>
        <w:t xml:space="preserve">DECLARAR </w:t>
      </w:r>
      <w:r w:rsidR="001B727A">
        <w:rPr>
          <w:rFonts w:ascii="Tahoma" w:hAnsi="Tahoma" w:cs="Tahoma"/>
        </w:rPr>
        <w:t xml:space="preserve">que a la señora </w:t>
      </w:r>
      <w:r w:rsidR="001B727A" w:rsidRPr="001B727A">
        <w:rPr>
          <w:rFonts w:ascii="Tahoma" w:hAnsi="Tahoma" w:cs="Tahoma"/>
        </w:rPr>
        <w:t>Clara Mercedes Arcila López</w:t>
      </w:r>
      <w:r w:rsidR="001B727A">
        <w:rPr>
          <w:rFonts w:ascii="Tahoma" w:hAnsi="Tahoma" w:cs="Tahoma"/>
        </w:rPr>
        <w:t>, en su calidad de beneficiaria del régimen de transición,</w:t>
      </w:r>
      <w:r w:rsidR="00CB6620">
        <w:rPr>
          <w:rFonts w:ascii="Tahoma" w:hAnsi="Tahoma" w:cs="Tahoma"/>
        </w:rPr>
        <w:t xml:space="preserve"> </w:t>
      </w:r>
      <w:r w:rsidR="000926BF">
        <w:rPr>
          <w:rFonts w:ascii="Tahoma" w:hAnsi="Tahoma" w:cs="Tahoma"/>
        </w:rPr>
        <w:t xml:space="preserve">le asiste derecho a que la Administradora Colombiana de Pensiones - Colpensiones le reconozca </w:t>
      </w:r>
      <w:r w:rsidR="00CB6620">
        <w:rPr>
          <w:rFonts w:ascii="Tahoma" w:hAnsi="Tahoma" w:cs="Tahoma"/>
        </w:rPr>
        <w:t>la pensión de jubilación por aportes consagrada en la Ley 71 de 1988, a partir del 1º de octubre de 2013, en cuantía de $</w:t>
      </w:r>
      <w:r w:rsidR="00E65DCE">
        <w:rPr>
          <w:rFonts w:ascii="Tahoma" w:hAnsi="Tahoma" w:cs="Tahoma"/>
        </w:rPr>
        <w:t>716.504</w:t>
      </w:r>
      <w:r w:rsidR="00CB6620">
        <w:rPr>
          <w:rFonts w:ascii="Tahoma" w:hAnsi="Tahoma" w:cs="Tahoma"/>
        </w:rPr>
        <w:t xml:space="preserve"> y por 13 mesadas anuales.</w:t>
      </w:r>
      <w:r w:rsidR="001B727A">
        <w:rPr>
          <w:rFonts w:ascii="Tahoma" w:hAnsi="Tahoma" w:cs="Tahoma"/>
        </w:rPr>
        <w:t xml:space="preserve"> </w:t>
      </w:r>
    </w:p>
    <w:p w14:paraId="78698879" w14:textId="77777777" w:rsidR="000926BF" w:rsidRPr="001B727A" w:rsidRDefault="000926BF" w:rsidP="007106E3">
      <w:pPr>
        <w:spacing w:after="0" w:line="276" w:lineRule="auto"/>
        <w:ind w:firstLine="708"/>
        <w:jc w:val="both"/>
        <w:rPr>
          <w:rFonts w:ascii="Tahoma" w:hAnsi="Tahoma" w:cs="Tahoma"/>
        </w:rPr>
      </w:pPr>
    </w:p>
    <w:p w14:paraId="4DB9E128" w14:textId="5F6146F2" w:rsidR="000926BF" w:rsidRDefault="000926BF" w:rsidP="007106E3">
      <w:pPr>
        <w:spacing w:after="0" w:line="276" w:lineRule="auto"/>
        <w:ind w:firstLine="708"/>
        <w:jc w:val="both"/>
        <w:rPr>
          <w:rFonts w:ascii="Tahoma" w:hAnsi="Tahoma" w:cs="Tahoma"/>
        </w:rPr>
      </w:pPr>
      <w:r>
        <w:rPr>
          <w:rFonts w:ascii="Tahoma" w:hAnsi="Tahoma" w:cs="Tahoma"/>
          <w:b/>
          <w:u w:val="single"/>
        </w:rPr>
        <w:t>TERCERO</w:t>
      </w:r>
      <w:r>
        <w:rPr>
          <w:rFonts w:ascii="Tahoma" w:hAnsi="Tahoma" w:cs="Tahoma"/>
          <w:b/>
        </w:rPr>
        <w:t xml:space="preserve">.- CONDENAR  </w:t>
      </w:r>
      <w:r w:rsidRPr="000926BF">
        <w:rPr>
          <w:rFonts w:ascii="Tahoma" w:hAnsi="Tahoma" w:cs="Tahoma"/>
        </w:rPr>
        <w:t xml:space="preserve">a </w:t>
      </w:r>
      <w:r w:rsidRPr="001B727A">
        <w:rPr>
          <w:rFonts w:ascii="Tahoma" w:hAnsi="Tahoma" w:cs="Tahoma"/>
        </w:rPr>
        <w:t>Colpensiones</w:t>
      </w:r>
      <w:r>
        <w:rPr>
          <w:rFonts w:ascii="Tahoma" w:hAnsi="Tahoma" w:cs="Tahoma"/>
        </w:rPr>
        <w:t xml:space="preserve"> a que reconozca la pensión de jubilación por aportes</w:t>
      </w:r>
      <w:r w:rsidRPr="000926BF">
        <w:rPr>
          <w:rFonts w:ascii="Tahoma" w:hAnsi="Tahoma" w:cs="Tahoma"/>
        </w:rPr>
        <w:t xml:space="preserve"> </w:t>
      </w:r>
      <w:r w:rsidR="00191EC4">
        <w:rPr>
          <w:rFonts w:ascii="Tahoma" w:hAnsi="Tahoma" w:cs="Tahoma"/>
        </w:rPr>
        <w:t xml:space="preserve">consagrada en la Ley 71 de 1988 </w:t>
      </w:r>
      <w:r>
        <w:rPr>
          <w:rFonts w:ascii="Tahoma" w:hAnsi="Tahoma" w:cs="Tahoma"/>
        </w:rPr>
        <w:t xml:space="preserve">a la señora </w:t>
      </w:r>
      <w:r w:rsidRPr="001B727A">
        <w:rPr>
          <w:rFonts w:ascii="Tahoma" w:hAnsi="Tahoma" w:cs="Tahoma"/>
        </w:rPr>
        <w:t>Clara Mercedes Arcila López</w:t>
      </w:r>
      <w:r>
        <w:rPr>
          <w:rFonts w:ascii="Tahoma" w:hAnsi="Tahoma" w:cs="Tahoma"/>
        </w:rPr>
        <w:t>,</w:t>
      </w:r>
      <w:r w:rsidR="00191EC4">
        <w:rPr>
          <w:rFonts w:ascii="Tahoma" w:hAnsi="Tahoma" w:cs="Tahoma"/>
        </w:rPr>
        <w:t xml:space="preserve"> a partir del 1º de octubre de 2013, en cuantía de $</w:t>
      </w:r>
      <w:r w:rsidR="00E65DCE">
        <w:rPr>
          <w:rFonts w:ascii="Tahoma" w:hAnsi="Tahoma" w:cs="Tahoma"/>
        </w:rPr>
        <w:t>716.504</w:t>
      </w:r>
      <w:r w:rsidR="00191EC4">
        <w:rPr>
          <w:rFonts w:ascii="Tahoma" w:hAnsi="Tahoma" w:cs="Tahoma"/>
        </w:rPr>
        <w:t xml:space="preserve"> y por 13 mesadas anuales, cuyo </w:t>
      </w:r>
      <w:r w:rsidR="00191EC4">
        <w:rPr>
          <w:rFonts w:ascii="Tahoma" w:hAnsi="Tahoma" w:cs="Tahoma"/>
          <w:bCs/>
        </w:rPr>
        <w:t xml:space="preserve">retroactivo causado entre </w:t>
      </w:r>
      <w:r w:rsidR="00191EC4">
        <w:rPr>
          <w:rFonts w:ascii="Tahoma" w:hAnsi="Tahoma" w:cs="Tahoma"/>
          <w:bCs/>
        </w:rPr>
        <w:lastRenderedPageBreak/>
        <w:t>el 1º de octubre de 2013 y el 30 de abril de 2017, el cual asciende a la suma de $</w:t>
      </w:r>
      <w:r w:rsidR="00E65DCE">
        <w:rPr>
          <w:rFonts w:ascii="Tahoma" w:hAnsi="Tahoma" w:cs="Tahoma"/>
          <w:bCs/>
        </w:rPr>
        <w:t>36.132.703</w:t>
      </w:r>
      <w:r w:rsidR="00191EC4">
        <w:rPr>
          <w:rFonts w:ascii="Tahoma" w:hAnsi="Tahoma" w:cs="Tahoma"/>
          <w:bCs/>
        </w:rPr>
        <w:t>, sin perjuicio de los descuentos legales y las mesadas que se causen con posterioridad.</w:t>
      </w:r>
    </w:p>
    <w:p w14:paraId="4663CD55" w14:textId="77777777" w:rsidR="00191EC4" w:rsidRDefault="00191EC4" w:rsidP="007106E3">
      <w:pPr>
        <w:spacing w:after="0" w:line="276" w:lineRule="auto"/>
        <w:ind w:firstLine="709"/>
        <w:jc w:val="both"/>
        <w:rPr>
          <w:rFonts w:ascii="Tahoma" w:hAnsi="Tahoma" w:cs="Tahoma"/>
          <w:b/>
          <w:u w:val="single"/>
        </w:rPr>
      </w:pPr>
    </w:p>
    <w:p w14:paraId="79F4FB90" w14:textId="7794D9CD" w:rsidR="00191EC4" w:rsidRPr="00FD6D26" w:rsidRDefault="00191EC4" w:rsidP="007106E3">
      <w:pPr>
        <w:spacing w:after="0" w:line="276" w:lineRule="auto"/>
        <w:ind w:firstLine="709"/>
        <w:jc w:val="both"/>
        <w:rPr>
          <w:rFonts w:ascii="Tahoma" w:hAnsi="Tahoma" w:cs="Tahoma"/>
        </w:rPr>
      </w:pPr>
      <w:r>
        <w:rPr>
          <w:rFonts w:ascii="Tahoma" w:hAnsi="Tahoma" w:cs="Tahoma"/>
          <w:b/>
          <w:u w:val="single"/>
        </w:rPr>
        <w:t>CUARTO</w:t>
      </w:r>
      <w:r w:rsidRPr="00FD6D26">
        <w:rPr>
          <w:rFonts w:ascii="Tahoma" w:hAnsi="Tahoma" w:cs="Tahoma"/>
          <w:b/>
        </w:rPr>
        <w:t xml:space="preserve">.- </w:t>
      </w:r>
      <w:r>
        <w:rPr>
          <w:rFonts w:ascii="Tahoma" w:hAnsi="Tahoma" w:cs="Tahoma"/>
          <w:b/>
        </w:rPr>
        <w:t>CONDENAR</w:t>
      </w:r>
      <w:r w:rsidRPr="00191EC4">
        <w:rPr>
          <w:rFonts w:ascii="Tahoma" w:hAnsi="Tahoma" w:cs="Tahoma"/>
        </w:rPr>
        <w:t xml:space="preserve"> a Colpensiones al pago de las</w:t>
      </w:r>
      <w:r>
        <w:rPr>
          <w:rFonts w:ascii="Tahoma" w:hAnsi="Tahoma" w:cs="Tahoma"/>
          <w:b/>
        </w:rPr>
        <w:t xml:space="preserve"> </w:t>
      </w:r>
      <w:r>
        <w:rPr>
          <w:rFonts w:ascii="Tahoma" w:hAnsi="Tahoma" w:cs="Tahoma"/>
          <w:bCs/>
        </w:rPr>
        <w:t>costas de primera instancia a favor de la demandante en un 100%. Liquídense por la Secretaría del Juzgado de origen.</w:t>
      </w:r>
    </w:p>
    <w:p w14:paraId="66590055" w14:textId="77777777" w:rsidR="004D0669" w:rsidRDefault="004D0669" w:rsidP="007106E3">
      <w:pPr>
        <w:spacing w:after="0" w:line="276" w:lineRule="auto"/>
        <w:ind w:left="709"/>
        <w:jc w:val="both"/>
        <w:rPr>
          <w:rFonts w:ascii="Arial Narrow" w:eastAsia="Times New Roman" w:hAnsi="Arial Narrow" w:cs="Tahoma"/>
          <w:bCs/>
          <w:color w:val="000000"/>
          <w:lang w:eastAsia="es-ES"/>
        </w:rPr>
      </w:pPr>
    </w:p>
    <w:p w14:paraId="3B716970" w14:textId="7A5F8B58" w:rsidR="00FF272E" w:rsidRPr="00FD6D26" w:rsidRDefault="00191EC4" w:rsidP="007106E3">
      <w:pPr>
        <w:spacing w:after="0" w:line="276" w:lineRule="auto"/>
        <w:ind w:firstLine="708"/>
        <w:jc w:val="both"/>
        <w:rPr>
          <w:rFonts w:ascii="Tahoma" w:hAnsi="Tahoma" w:cs="Tahoma"/>
        </w:rPr>
      </w:pPr>
      <w:r>
        <w:rPr>
          <w:rFonts w:ascii="Tahoma" w:hAnsi="Tahoma" w:cs="Tahoma"/>
          <w:b/>
          <w:u w:val="single"/>
        </w:rPr>
        <w:t>QUINTO</w:t>
      </w:r>
      <w:r w:rsidR="00FF272E" w:rsidRPr="00FD6D26">
        <w:rPr>
          <w:rFonts w:ascii="Tahoma" w:hAnsi="Tahoma" w:cs="Tahoma"/>
          <w:b/>
        </w:rPr>
        <w:t xml:space="preserve">.- </w:t>
      </w:r>
      <w:r w:rsidR="004D0669">
        <w:rPr>
          <w:rFonts w:ascii="Tahoma" w:hAnsi="Tahoma" w:cs="Tahoma"/>
          <w:b/>
        </w:rPr>
        <w:t xml:space="preserve">CONFIRMAR </w:t>
      </w:r>
      <w:r w:rsidR="004D0669" w:rsidRPr="004D0669">
        <w:rPr>
          <w:rFonts w:ascii="Tahoma" w:hAnsi="Tahoma" w:cs="Tahoma"/>
        </w:rPr>
        <w:t>en todo lo demás la sentencia objeto de consulta.</w:t>
      </w:r>
    </w:p>
    <w:p w14:paraId="08E6C788" w14:textId="77777777" w:rsidR="00FF272E" w:rsidRPr="00FD6D26" w:rsidRDefault="00FF272E" w:rsidP="007106E3">
      <w:pPr>
        <w:spacing w:after="0" w:line="276" w:lineRule="auto"/>
        <w:ind w:firstLine="709"/>
        <w:jc w:val="both"/>
        <w:rPr>
          <w:rFonts w:ascii="Tahoma" w:hAnsi="Tahoma" w:cs="Tahoma"/>
          <w:b/>
        </w:rPr>
      </w:pPr>
    </w:p>
    <w:p w14:paraId="7A4BD0FB" w14:textId="117FDEAB" w:rsidR="00FF272E" w:rsidRPr="00FD6D26" w:rsidRDefault="00191EC4" w:rsidP="007106E3">
      <w:pPr>
        <w:spacing w:after="0" w:line="276" w:lineRule="auto"/>
        <w:ind w:firstLine="709"/>
        <w:jc w:val="both"/>
        <w:rPr>
          <w:rFonts w:ascii="Tahoma" w:hAnsi="Tahoma" w:cs="Tahoma"/>
        </w:rPr>
      </w:pPr>
      <w:r>
        <w:rPr>
          <w:rFonts w:ascii="Tahoma" w:hAnsi="Tahoma" w:cs="Tahoma"/>
          <w:b/>
          <w:u w:val="single"/>
        </w:rPr>
        <w:t>SEXTO</w:t>
      </w:r>
      <w:r w:rsidR="00FF272E" w:rsidRPr="00FD6D26">
        <w:rPr>
          <w:rFonts w:ascii="Tahoma" w:hAnsi="Tahoma" w:cs="Tahoma"/>
          <w:b/>
        </w:rPr>
        <w:t xml:space="preserve">.- </w:t>
      </w:r>
      <w:r w:rsidR="004D0669" w:rsidRPr="004D0669">
        <w:rPr>
          <w:rFonts w:ascii="Tahoma" w:hAnsi="Tahoma" w:cs="Tahoma"/>
        </w:rPr>
        <w:t>Sin lugar a condena en costas en este grado jurisdiccional.</w:t>
      </w:r>
    </w:p>
    <w:p w14:paraId="499D346E" w14:textId="77777777" w:rsidR="00FF272E" w:rsidRPr="00FD6D26" w:rsidRDefault="00FF272E" w:rsidP="007106E3">
      <w:pPr>
        <w:spacing w:after="0" w:line="276" w:lineRule="auto"/>
        <w:ind w:firstLine="709"/>
        <w:jc w:val="both"/>
        <w:rPr>
          <w:rFonts w:ascii="Tahoma" w:hAnsi="Tahoma" w:cs="Tahoma"/>
        </w:rPr>
      </w:pPr>
    </w:p>
    <w:p w14:paraId="2EF1348E" w14:textId="77777777" w:rsidR="00FF272E" w:rsidRPr="00FD6D26" w:rsidRDefault="00FF272E" w:rsidP="007106E3">
      <w:pPr>
        <w:widowControl w:val="0"/>
        <w:autoSpaceDE w:val="0"/>
        <w:autoSpaceDN w:val="0"/>
        <w:adjustRightInd w:val="0"/>
        <w:spacing w:after="0" w:line="276" w:lineRule="auto"/>
        <w:jc w:val="both"/>
        <w:rPr>
          <w:rFonts w:ascii="Tahoma" w:hAnsi="Tahoma" w:cs="Tahoma"/>
          <w:b/>
          <w:bCs/>
        </w:rPr>
      </w:pPr>
      <w:r w:rsidRPr="00FD6D26">
        <w:rPr>
          <w:rFonts w:ascii="Tahoma" w:hAnsi="Tahoma" w:cs="Tahoma"/>
        </w:rPr>
        <w:tab/>
      </w:r>
      <w:r w:rsidRPr="00FD6D26">
        <w:rPr>
          <w:rFonts w:ascii="Tahoma" w:hAnsi="Tahoma" w:cs="Tahoma"/>
          <w:b/>
          <w:bCs/>
        </w:rPr>
        <w:t>Notificación surtida en estrados.</w:t>
      </w:r>
    </w:p>
    <w:p w14:paraId="767A0832" w14:textId="77777777" w:rsidR="00FF272E" w:rsidRPr="00FD6D26" w:rsidRDefault="00FF272E" w:rsidP="007106E3">
      <w:pPr>
        <w:widowControl w:val="0"/>
        <w:autoSpaceDE w:val="0"/>
        <w:autoSpaceDN w:val="0"/>
        <w:adjustRightInd w:val="0"/>
        <w:spacing w:after="0" w:line="276" w:lineRule="auto"/>
        <w:jc w:val="both"/>
        <w:rPr>
          <w:rFonts w:ascii="Tahoma" w:hAnsi="Tahoma" w:cs="Tahoma"/>
          <w:b/>
          <w:bCs/>
        </w:rPr>
      </w:pPr>
    </w:p>
    <w:p w14:paraId="4299537C" w14:textId="77777777" w:rsidR="00FF272E" w:rsidRPr="00FD6D26" w:rsidRDefault="00FF272E" w:rsidP="007106E3">
      <w:pPr>
        <w:widowControl w:val="0"/>
        <w:autoSpaceDE w:val="0"/>
        <w:autoSpaceDN w:val="0"/>
        <w:adjustRightInd w:val="0"/>
        <w:spacing w:after="0" w:line="276" w:lineRule="auto"/>
        <w:ind w:firstLine="708"/>
        <w:jc w:val="both"/>
        <w:rPr>
          <w:rFonts w:ascii="Tahoma" w:hAnsi="Tahoma" w:cs="Tahoma"/>
        </w:rPr>
      </w:pPr>
      <w:r w:rsidRPr="00FD6D26">
        <w:rPr>
          <w:rFonts w:ascii="Tahoma" w:hAnsi="Tahoma" w:cs="Tahoma"/>
          <w:b/>
        </w:rPr>
        <w:t>Cúmplase</w:t>
      </w:r>
      <w:r w:rsidRPr="00FD6D26">
        <w:rPr>
          <w:rFonts w:ascii="Tahoma" w:hAnsi="Tahoma" w:cs="Tahoma"/>
        </w:rPr>
        <w:t xml:space="preserve"> y </w:t>
      </w:r>
      <w:r w:rsidRPr="00FD6D26">
        <w:rPr>
          <w:rFonts w:ascii="Tahoma" w:hAnsi="Tahoma" w:cs="Tahoma"/>
          <w:b/>
        </w:rPr>
        <w:t>devuélvase</w:t>
      </w:r>
      <w:r w:rsidRPr="00FD6D26">
        <w:rPr>
          <w:rFonts w:ascii="Tahoma" w:hAnsi="Tahoma" w:cs="Tahoma"/>
        </w:rPr>
        <w:t xml:space="preserve"> el expediente al Juzgado de origen.</w:t>
      </w:r>
    </w:p>
    <w:p w14:paraId="0F24967D" w14:textId="77777777" w:rsidR="00FF272E" w:rsidRPr="00FD6D26" w:rsidRDefault="00FF272E" w:rsidP="007106E3">
      <w:pPr>
        <w:widowControl w:val="0"/>
        <w:autoSpaceDE w:val="0"/>
        <w:autoSpaceDN w:val="0"/>
        <w:adjustRightInd w:val="0"/>
        <w:spacing w:after="0" w:line="276" w:lineRule="auto"/>
        <w:jc w:val="both"/>
        <w:rPr>
          <w:rFonts w:ascii="Tahoma" w:hAnsi="Tahoma" w:cs="Tahoma"/>
        </w:rPr>
      </w:pPr>
    </w:p>
    <w:p w14:paraId="7F7902A7" w14:textId="6B706610" w:rsidR="00FF272E" w:rsidRPr="00FD6D26" w:rsidRDefault="00FF272E" w:rsidP="007106E3">
      <w:pPr>
        <w:widowControl w:val="0"/>
        <w:autoSpaceDE w:val="0"/>
        <w:autoSpaceDN w:val="0"/>
        <w:adjustRightInd w:val="0"/>
        <w:spacing w:after="0" w:line="276" w:lineRule="auto"/>
        <w:jc w:val="both"/>
        <w:rPr>
          <w:rFonts w:ascii="Tahoma" w:hAnsi="Tahoma" w:cs="Tahoma"/>
        </w:rPr>
      </w:pPr>
      <w:r w:rsidRPr="00FD6D26">
        <w:rPr>
          <w:rFonts w:ascii="Tahoma" w:hAnsi="Tahoma" w:cs="Tahoma"/>
        </w:rPr>
        <w:tab/>
        <w:t>La Magistrada,</w:t>
      </w:r>
    </w:p>
    <w:p w14:paraId="6067BCF9" w14:textId="77777777" w:rsidR="00FF272E" w:rsidRPr="00FD6D26" w:rsidRDefault="00FF272E" w:rsidP="007106E3">
      <w:pPr>
        <w:spacing w:after="0" w:line="276" w:lineRule="auto"/>
      </w:pPr>
    </w:p>
    <w:p w14:paraId="06C9837D" w14:textId="77777777" w:rsidR="00FF272E" w:rsidRDefault="00FF272E" w:rsidP="007106E3">
      <w:pPr>
        <w:spacing w:after="0" w:line="276" w:lineRule="auto"/>
      </w:pPr>
    </w:p>
    <w:p w14:paraId="75777AB1" w14:textId="77777777" w:rsidR="00F021D8" w:rsidRPr="00FD6D26" w:rsidRDefault="00F021D8" w:rsidP="007106E3">
      <w:pPr>
        <w:spacing w:after="0" w:line="276" w:lineRule="auto"/>
      </w:pPr>
    </w:p>
    <w:p w14:paraId="7BC5FC84" w14:textId="77777777" w:rsidR="00FF272E" w:rsidRPr="00FD6D26" w:rsidRDefault="00FF272E" w:rsidP="007106E3">
      <w:pPr>
        <w:spacing w:after="0" w:line="276" w:lineRule="auto"/>
      </w:pPr>
    </w:p>
    <w:p w14:paraId="7575574D" w14:textId="77777777" w:rsidR="00FF272E" w:rsidRPr="00FD6D26" w:rsidRDefault="00FF272E" w:rsidP="00F021D8">
      <w:pPr>
        <w:pStyle w:val="Titre3"/>
        <w:spacing w:before="0" w:line="240" w:lineRule="auto"/>
        <w:jc w:val="center"/>
        <w:rPr>
          <w:rFonts w:ascii="Tahoma" w:hAnsi="Tahoma" w:cs="Tahoma"/>
          <w:b/>
          <w:bCs/>
          <w:color w:val="auto"/>
          <w:sz w:val="22"/>
          <w:szCs w:val="22"/>
        </w:rPr>
      </w:pPr>
      <w:r w:rsidRPr="00FD6D26">
        <w:rPr>
          <w:rFonts w:ascii="Tahoma" w:hAnsi="Tahoma" w:cs="Tahoma"/>
          <w:b/>
          <w:color w:val="auto"/>
          <w:sz w:val="22"/>
          <w:szCs w:val="22"/>
        </w:rPr>
        <w:t>ANA LUCÍA CAICEDO CALDERÓN</w:t>
      </w:r>
    </w:p>
    <w:p w14:paraId="31A30ED9" w14:textId="77777777" w:rsidR="00FF272E" w:rsidRDefault="00FF272E" w:rsidP="00F021D8">
      <w:pPr>
        <w:spacing w:after="0" w:line="240" w:lineRule="auto"/>
        <w:ind w:firstLine="708"/>
        <w:jc w:val="both"/>
        <w:rPr>
          <w:rFonts w:ascii="Tahoma" w:hAnsi="Tahoma" w:cs="Tahoma"/>
        </w:rPr>
      </w:pPr>
    </w:p>
    <w:p w14:paraId="151F867F" w14:textId="77777777" w:rsidR="00F021D8" w:rsidRDefault="00F021D8" w:rsidP="00F021D8">
      <w:pPr>
        <w:spacing w:after="0" w:line="240" w:lineRule="auto"/>
        <w:ind w:firstLine="708"/>
        <w:jc w:val="both"/>
        <w:rPr>
          <w:rFonts w:ascii="Tahoma" w:hAnsi="Tahoma" w:cs="Tahoma"/>
        </w:rPr>
      </w:pPr>
    </w:p>
    <w:p w14:paraId="4565EF05" w14:textId="77777777" w:rsidR="00F021D8" w:rsidRPr="00FD6D26" w:rsidRDefault="00F021D8" w:rsidP="00F021D8">
      <w:pPr>
        <w:spacing w:after="0" w:line="240" w:lineRule="auto"/>
        <w:ind w:firstLine="708"/>
        <w:jc w:val="both"/>
        <w:rPr>
          <w:rFonts w:ascii="Tahoma" w:hAnsi="Tahoma" w:cs="Tahoma"/>
        </w:rPr>
      </w:pPr>
    </w:p>
    <w:p w14:paraId="577D67A2" w14:textId="77777777" w:rsidR="00FF272E" w:rsidRPr="00FD6D26" w:rsidRDefault="00FF272E" w:rsidP="00F021D8">
      <w:pPr>
        <w:spacing w:after="0" w:line="240" w:lineRule="auto"/>
        <w:ind w:firstLine="708"/>
        <w:jc w:val="both"/>
        <w:rPr>
          <w:rFonts w:ascii="Tahoma" w:hAnsi="Tahoma" w:cs="Tahoma"/>
        </w:rPr>
      </w:pPr>
      <w:r w:rsidRPr="00FD6D26">
        <w:rPr>
          <w:rFonts w:ascii="Tahoma" w:hAnsi="Tahoma" w:cs="Tahoma"/>
        </w:rPr>
        <w:t>Los Magistrados,</w:t>
      </w:r>
    </w:p>
    <w:p w14:paraId="00FD92AA" w14:textId="77777777" w:rsidR="00FF272E" w:rsidRPr="00FD6D26" w:rsidRDefault="00FF272E" w:rsidP="00F021D8">
      <w:pPr>
        <w:spacing w:after="0" w:line="240" w:lineRule="auto"/>
        <w:ind w:firstLine="708"/>
        <w:jc w:val="both"/>
        <w:rPr>
          <w:rFonts w:ascii="Tahoma" w:hAnsi="Tahoma" w:cs="Tahoma"/>
        </w:rPr>
      </w:pPr>
    </w:p>
    <w:p w14:paraId="1AF02AF3" w14:textId="77777777" w:rsidR="00FF272E" w:rsidRDefault="00FF272E" w:rsidP="00F021D8">
      <w:pPr>
        <w:spacing w:after="0" w:line="240" w:lineRule="auto"/>
        <w:ind w:firstLine="708"/>
        <w:jc w:val="both"/>
        <w:rPr>
          <w:rFonts w:ascii="Tahoma" w:hAnsi="Tahoma" w:cs="Tahoma"/>
        </w:rPr>
      </w:pPr>
    </w:p>
    <w:p w14:paraId="776D81FE" w14:textId="77777777" w:rsidR="00F021D8" w:rsidRDefault="00F021D8" w:rsidP="00F021D8">
      <w:pPr>
        <w:spacing w:after="0" w:line="240" w:lineRule="auto"/>
        <w:ind w:firstLine="708"/>
        <w:jc w:val="both"/>
        <w:rPr>
          <w:rFonts w:ascii="Tahoma" w:hAnsi="Tahoma" w:cs="Tahoma"/>
        </w:rPr>
      </w:pPr>
    </w:p>
    <w:p w14:paraId="728F5D98" w14:textId="77777777" w:rsidR="00F021D8" w:rsidRDefault="00F021D8" w:rsidP="00F021D8">
      <w:pPr>
        <w:spacing w:after="0" w:line="240" w:lineRule="auto"/>
        <w:ind w:firstLine="708"/>
        <w:jc w:val="both"/>
        <w:rPr>
          <w:rFonts w:ascii="Tahoma" w:hAnsi="Tahoma" w:cs="Tahoma"/>
        </w:rPr>
      </w:pPr>
    </w:p>
    <w:p w14:paraId="010674B4" w14:textId="77777777" w:rsidR="00F021D8" w:rsidRPr="00FD6D26" w:rsidRDefault="00F021D8" w:rsidP="00F021D8">
      <w:pPr>
        <w:spacing w:after="0" w:line="240" w:lineRule="auto"/>
        <w:ind w:firstLine="708"/>
        <w:jc w:val="both"/>
        <w:rPr>
          <w:rFonts w:ascii="Tahoma" w:hAnsi="Tahoma" w:cs="Tahoma"/>
        </w:rPr>
      </w:pPr>
    </w:p>
    <w:p w14:paraId="0AAC5FAF" w14:textId="77777777" w:rsidR="00FF272E" w:rsidRPr="00FD6D26" w:rsidRDefault="00FF272E" w:rsidP="00F021D8">
      <w:pPr>
        <w:spacing w:after="0" w:line="240" w:lineRule="auto"/>
        <w:rPr>
          <w:rFonts w:ascii="Tahoma" w:hAnsi="Tahoma" w:cs="Tahoma"/>
          <w:b/>
        </w:rPr>
      </w:pPr>
    </w:p>
    <w:p w14:paraId="11DF6C6B" w14:textId="6DC56B4C" w:rsidR="00FF272E" w:rsidRPr="00FD6D26" w:rsidRDefault="00FF272E" w:rsidP="00F021D8">
      <w:pPr>
        <w:spacing w:after="0" w:line="240" w:lineRule="auto"/>
        <w:jc w:val="center"/>
        <w:rPr>
          <w:rFonts w:ascii="Tahoma" w:hAnsi="Tahoma" w:cs="Tahoma"/>
          <w:b/>
        </w:rPr>
      </w:pPr>
      <w:r w:rsidRPr="00FD6D26">
        <w:rPr>
          <w:rFonts w:ascii="Tahoma" w:hAnsi="Tahoma" w:cs="Tahoma"/>
          <w:b/>
        </w:rPr>
        <w:t>JULIO CÉSAR SALAZAR MUÑOZ</w:t>
      </w:r>
      <w:r w:rsidRPr="00FD6D26">
        <w:rPr>
          <w:rFonts w:ascii="Tahoma" w:hAnsi="Tahoma" w:cs="Tahoma"/>
          <w:b/>
        </w:rPr>
        <w:tab/>
        <w:t xml:space="preserve">                                 FRANCISCO JAVIER TAMAYO TABARES</w:t>
      </w:r>
    </w:p>
    <w:p w14:paraId="434F0AAB" w14:textId="0D5953FC" w:rsidR="00FF272E" w:rsidRPr="00FD6D26" w:rsidRDefault="00FF272E" w:rsidP="00F021D8">
      <w:pPr>
        <w:spacing w:after="0" w:line="240" w:lineRule="auto"/>
        <w:rPr>
          <w:rFonts w:ascii="Tahoma" w:hAnsi="Tahoma" w:cs="Tahoma"/>
          <w:b/>
        </w:rPr>
      </w:pPr>
      <w:r w:rsidRPr="00FD6D26">
        <w:rPr>
          <w:rFonts w:ascii="Tahoma" w:hAnsi="Tahoma" w:cs="Tahoma"/>
          <w:b/>
        </w:rPr>
        <w:t xml:space="preserve">               </w:t>
      </w:r>
      <w:r w:rsidR="00191EC4">
        <w:rPr>
          <w:rFonts w:ascii="Tahoma" w:hAnsi="Tahoma" w:cs="Tahoma"/>
          <w:b/>
        </w:rPr>
        <w:t xml:space="preserve">Aclara </w:t>
      </w:r>
      <w:r w:rsidRPr="00FD6D26">
        <w:rPr>
          <w:rFonts w:ascii="Tahoma" w:hAnsi="Tahoma" w:cs="Tahoma"/>
          <w:b/>
        </w:rPr>
        <w:t>voto</w:t>
      </w:r>
    </w:p>
    <w:p w14:paraId="4A591062" w14:textId="77777777" w:rsidR="00FF272E" w:rsidRPr="00FD6D26" w:rsidRDefault="00FF272E" w:rsidP="00F021D8">
      <w:pPr>
        <w:spacing w:after="0" w:line="240" w:lineRule="auto"/>
        <w:jc w:val="center"/>
        <w:rPr>
          <w:rFonts w:ascii="Tahoma" w:hAnsi="Tahoma" w:cs="Tahoma"/>
          <w:b/>
        </w:rPr>
      </w:pPr>
    </w:p>
    <w:p w14:paraId="55D6620E" w14:textId="77777777" w:rsidR="00FF272E" w:rsidRPr="00FD6D26" w:rsidRDefault="00FF272E" w:rsidP="00F021D8">
      <w:pPr>
        <w:spacing w:after="0" w:line="240" w:lineRule="auto"/>
        <w:jc w:val="center"/>
        <w:rPr>
          <w:rFonts w:ascii="Tahoma" w:hAnsi="Tahoma" w:cs="Tahoma"/>
          <w:b/>
        </w:rPr>
      </w:pPr>
    </w:p>
    <w:p w14:paraId="1C7CA6DA" w14:textId="77777777" w:rsidR="00FF272E" w:rsidRPr="00FD6D26" w:rsidRDefault="00FF272E" w:rsidP="00F021D8">
      <w:pPr>
        <w:spacing w:after="0" w:line="240" w:lineRule="auto"/>
        <w:jc w:val="center"/>
        <w:rPr>
          <w:rFonts w:ascii="Tahoma" w:hAnsi="Tahoma" w:cs="Tahoma"/>
          <w:b/>
        </w:rPr>
      </w:pPr>
    </w:p>
    <w:p w14:paraId="6FB7C0D4" w14:textId="77777777" w:rsidR="00F021D8" w:rsidRPr="00FD6D26" w:rsidRDefault="00F021D8" w:rsidP="00F021D8">
      <w:pPr>
        <w:spacing w:after="0" w:line="240" w:lineRule="auto"/>
        <w:jc w:val="center"/>
        <w:rPr>
          <w:rFonts w:ascii="Tahoma" w:hAnsi="Tahoma" w:cs="Tahoma"/>
          <w:b/>
        </w:rPr>
      </w:pPr>
    </w:p>
    <w:p w14:paraId="29EA0164" w14:textId="77777777" w:rsidR="00F021D8" w:rsidRDefault="00F021D8" w:rsidP="007106E3">
      <w:pPr>
        <w:spacing w:after="0" w:line="276" w:lineRule="auto"/>
        <w:ind w:firstLine="708"/>
        <w:jc w:val="both"/>
        <w:rPr>
          <w:rFonts w:ascii="Tahoma" w:hAnsi="Tahoma" w:cs="Tahoma"/>
        </w:rPr>
      </w:pPr>
    </w:p>
    <w:p w14:paraId="3F20F81E" w14:textId="77777777" w:rsidR="00F021D8" w:rsidRDefault="00F021D8" w:rsidP="007106E3">
      <w:pPr>
        <w:spacing w:after="0" w:line="276" w:lineRule="auto"/>
        <w:ind w:firstLine="708"/>
        <w:jc w:val="both"/>
        <w:rPr>
          <w:rFonts w:ascii="Tahoma" w:hAnsi="Tahoma" w:cs="Tahoma"/>
        </w:rPr>
      </w:pPr>
    </w:p>
    <w:p w14:paraId="6EDB60B3" w14:textId="77777777" w:rsidR="00F021D8" w:rsidRDefault="00F021D8" w:rsidP="007106E3">
      <w:pPr>
        <w:spacing w:after="0" w:line="276" w:lineRule="auto"/>
        <w:ind w:firstLine="708"/>
        <w:jc w:val="both"/>
        <w:rPr>
          <w:rFonts w:ascii="Tahoma" w:hAnsi="Tahoma" w:cs="Tahoma"/>
        </w:rPr>
      </w:pPr>
    </w:p>
    <w:p w14:paraId="7119B001" w14:textId="77777777" w:rsidR="00F021D8" w:rsidRDefault="00F021D8" w:rsidP="007106E3">
      <w:pPr>
        <w:spacing w:after="0" w:line="276" w:lineRule="auto"/>
        <w:ind w:firstLine="708"/>
        <w:jc w:val="both"/>
        <w:rPr>
          <w:rFonts w:ascii="Tahoma" w:hAnsi="Tahoma" w:cs="Tahoma"/>
        </w:rPr>
      </w:pPr>
    </w:p>
    <w:p w14:paraId="018215AC" w14:textId="77777777" w:rsidR="00F021D8" w:rsidRDefault="00F021D8" w:rsidP="007106E3">
      <w:pPr>
        <w:spacing w:after="0" w:line="276" w:lineRule="auto"/>
        <w:ind w:firstLine="708"/>
        <w:jc w:val="both"/>
        <w:rPr>
          <w:rFonts w:ascii="Tahoma" w:hAnsi="Tahoma" w:cs="Tahoma"/>
        </w:rPr>
      </w:pPr>
    </w:p>
    <w:p w14:paraId="76860BF9" w14:textId="77777777" w:rsidR="00F021D8" w:rsidRDefault="00F021D8" w:rsidP="007106E3">
      <w:pPr>
        <w:spacing w:after="0" w:line="276" w:lineRule="auto"/>
        <w:ind w:firstLine="708"/>
        <w:jc w:val="both"/>
        <w:rPr>
          <w:rFonts w:ascii="Tahoma" w:hAnsi="Tahoma" w:cs="Tahoma"/>
        </w:rPr>
      </w:pPr>
    </w:p>
    <w:p w14:paraId="0F863AE9" w14:textId="77777777" w:rsidR="00F021D8" w:rsidRDefault="00F021D8" w:rsidP="007106E3">
      <w:pPr>
        <w:spacing w:after="0" w:line="276" w:lineRule="auto"/>
        <w:ind w:firstLine="708"/>
        <w:jc w:val="both"/>
        <w:rPr>
          <w:rFonts w:ascii="Tahoma" w:hAnsi="Tahoma" w:cs="Tahoma"/>
        </w:rPr>
      </w:pPr>
    </w:p>
    <w:p w14:paraId="2B8EA76E" w14:textId="77777777" w:rsidR="00F021D8" w:rsidRDefault="00F021D8" w:rsidP="007106E3">
      <w:pPr>
        <w:spacing w:after="0" w:line="276" w:lineRule="auto"/>
        <w:ind w:firstLine="708"/>
        <w:jc w:val="both"/>
        <w:rPr>
          <w:rFonts w:ascii="Tahoma" w:hAnsi="Tahoma" w:cs="Tahoma"/>
        </w:rPr>
      </w:pPr>
    </w:p>
    <w:p w14:paraId="1AB9F5F0" w14:textId="77777777" w:rsidR="00F021D8" w:rsidRDefault="00F021D8" w:rsidP="007106E3">
      <w:pPr>
        <w:spacing w:after="0" w:line="276" w:lineRule="auto"/>
        <w:ind w:firstLine="708"/>
        <w:jc w:val="both"/>
        <w:rPr>
          <w:rFonts w:ascii="Tahoma" w:hAnsi="Tahoma" w:cs="Tahoma"/>
        </w:rPr>
      </w:pPr>
    </w:p>
    <w:p w14:paraId="6B1CBCE5" w14:textId="77777777" w:rsidR="00F021D8" w:rsidRDefault="00F021D8" w:rsidP="007106E3">
      <w:pPr>
        <w:spacing w:after="0" w:line="276" w:lineRule="auto"/>
        <w:ind w:firstLine="708"/>
        <w:jc w:val="both"/>
        <w:rPr>
          <w:rFonts w:ascii="Tahoma" w:hAnsi="Tahoma" w:cs="Tahoma"/>
        </w:rPr>
      </w:pPr>
    </w:p>
    <w:p w14:paraId="48878CAF" w14:textId="77777777" w:rsidR="00F021D8" w:rsidRDefault="00F021D8" w:rsidP="007106E3">
      <w:pPr>
        <w:spacing w:after="0" w:line="276" w:lineRule="auto"/>
        <w:ind w:firstLine="708"/>
        <w:jc w:val="both"/>
        <w:rPr>
          <w:rFonts w:ascii="Tahoma" w:hAnsi="Tahoma" w:cs="Tahoma"/>
        </w:rPr>
      </w:pPr>
    </w:p>
    <w:p w14:paraId="132CFA35" w14:textId="77777777" w:rsidR="00F021D8" w:rsidRDefault="00F021D8" w:rsidP="007106E3">
      <w:pPr>
        <w:spacing w:after="0" w:line="276" w:lineRule="auto"/>
        <w:ind w:firstLine="708"/>
        <w:jc w:val="both"/>
        <w:rPr>
          <w:rFonts w:ascii="Tahoma" w:hAnsi="Tahoma" w:cs="Tahoma"/>
        </w:rPr>
      </w:pPr>
    </w:p>
    <w:p w14:paraId="3F87748F" w14:textId="77777777" w:rsidR="00F021D8" w:rsidRDefault="00F021D8" w:rsidP="007106E3">
      <w:pPr>
        <w:spacing w:after="0" w:line="276" w:lineRule="auto"/>
        <w:ind w:firstLine="708"/>
        <w:jc w:val="both"/>
        <w:rPr>
          <w:rFonts w:ascii="Tahoma" w:hAnsi="Tahoma" w:cs="Tahoma"/>
        </w:rPr>
      </w:pPr>
    </w:p>
    <w:p w14:paraId="4A8F595B" w14:textId="77777777" w:rsidR="00F021D8" w:rsidRDefault="00F021D8" w:rsidP="007106E3">
      <w:pPr>
        <w:spacing w:after="0" w:line="276" w:lineRule="auto"/>
        <w:ind w:firstLine="708"/>
        <w:jc w:val="both"/>
        <w:rPr>
          <w:rFonts w:ascii="Tahoma" w:hAnsi="Tahoma" w:cs="Tahoma"/>
        </w:rPr>
      </w:pPr>
    </w:p>
    <w:p w14:paraId="7863D5DE" w14:textId="77777777" w:rsidR="00F021D8" w:rsidRDefault="00F021D8" w:rsidP="007106E3">
      <w:pPr>
        <w:spacing w:after="0" w:line="276" w:lineRule="auto"/>
        <w:ind w:firstLine="708"/>
        <w:jc w:val="both"/>
        <w:rPr>
          <w:rFonts w:ascii="Tahoma" w:hAnsi="Tahoma" w:cs="Tahoma"/>
        </w:rPr>
      </w:pPr>
    </w:p>
    <w:p w14:paraId="29108F60" w14:textId="77777777" w:rsidR="00F021D8" w:rsidRDefault="00F021D8" w:rsidP="007106E3">
      <w:pPr>
        <w:spacing w:after="0" w:line="276" w:lineRule="auto"/>
        <w:ind w:firstLine="708"/>
        <w:jc w:val="both"/>
        <w:rPr>
          <w:rFonts w:ascii="Tahoma" w:hAnsi="Tahoma" w:cs="Tahoma"/>
        </w:rPr>
      </w:pPr>
    </w:p>
    <w:p w14:paraId="7B5914BD" w14:textId="77777777" w:rsidR="00F021D8" w:rsidRDefault="00F021D8" w:rsidP="007106E3">
      <w:pPr>
        <w:spacing w:after="0" w:line="276" w:lineRule="auto"/>
        <w:ind w:firstLine="708"/>
        <w:jc w:val="both"/>
        <w:rPr>
          <w:rFonts w:ascii="Tahoma" w:hAnsi="Tahoma" w:cs="Tahoma"/>
        </w:rPr>
      </w:pPr>
    </w:p>
    <w:p w14:paraId="237D7FB6" w14:textId="77777777" w:rsidR="00F021D8" w:rsidRDefault="00F021D8" w:rsidP="007106E3">
      <w:pPr>
        <w:spacing w:after="0" w:line="276" w:lineRule="auto"/>
        <w:ind w:firstLine="708"/>
        <w:jc w:val="both"/>
        <w:rPr>
          <w:rFonts w:ascii="Tahoma" w:hAnsi="Tahoma" w:cs="Tahoma"/>
        </w:rPr>
      </w:pPr>
    </w:p>
    <w:p w14:paraId="20993612" w14:textId="77777777" w:rsidR="00F021D8" w:rsidRDefault="00F021D8" w:rsidP="007106E3">
      <w:pPr>
        <w:spacing w:after="0" w:line="276" w:lineRule="auto"/>
        <w:ind w:firstLine="708"/>
        <w:jc w:val="both"/>
        <w:rPr>
          <w:rFonts w:ascii="Tahoma" w:hAnsi="Tahoma" w:cs="Tahoma"/>
        </w:rPr>
      </w:pPr>
    </w:p>
    <w:p w14:paraId="30BC18EC" w14:textId="77777777" w:rsidR="00F021D8" w:rsidRDefault="00F021D8" w:rsidP="007106E3">
      <w:pPr>
        <w:spacing w:after="0" w:line="276" w:lineRule="auto"/>
        <w:ind w:firstLine="708"/>
        <w:jc w:val="both"/>
        <w:rPr>
          <w:rFonts w:ascii="Tahoma" w:hAnsi="Tahoma" w:cs="Tahoma"/>
        </w:rPr>
      </w:pPr>
    </w:p>
    <w:p w14:paraId="1144156C" w14:textId="77777777" w:rsidR="00F021D8" w:rsidRDefault="00F021D8" w:rsidP="007106E3">
      <w:pPr>
        <w:spacing w:after="0" w:line="276" w:lineRule="auto"/>
        <w:ind w:firstLine="708"/>
        <w:jc w:val="both"/>
        <w:rPr>
          <w:rFonts w:ascii="Tahoma" w:hAnsi="Tahoma" w:cs="Tahoma"/>
        </w:rPr>
      </w:pPr>
    </w:p>
    <w:tbl>
      <w:tblPr>
        <w:tblW w:w="0" w:type="auto"/>
        <w:tblInd w:w="-20" w:type="dxa"/>
        <w:tblCellMar>
          <w:left w:w="70" w:type="dxa"/>
          <w:right w:w="70" w:type="dxa"/>
        </w:tblCellMar>
        <w:tblLook w:val="04A0" w:firstRow="1" w:lastRow="0" w:firstColumn="1" w:lastColumn="0" w:noHBand="0" w:noVBand="1"/>
      </w:tblPr>
      <w:tblGrid>
        <w:gridCol w:w="755"/>
        <w:gridCol w:w="755"/>
        <w:gridCol w:w="796"/>
        <w:gridCol w:w="1336"/>
        <w:gridCol w:w="146"/>
        <w:gridCol w:w="1646"/>
        <w:gridCol w:w="1092"/>
        <w:gridCol w:w="1438"/>
        <w:gridCol w:w="2170"/>
      </w:tblGrid>
      <w:tr w:rsidR="00F021D8" w:rsidRPr="00F021D8" w14:paraId="011658B4" w14:textId="77777777" w:rsidTr="00F021D8">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1A9C813A"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CLARA MERCEDES ARCILA LOPEZ</w:t>
            </w:r>
          </w:p>
        </w:tc>
      </w:tr>
      <w:tr w:rsidR="00F021D8" w:rsidRPr="00F021D8" w14:paraId="02A50DAC" w14:textId="77777777" w:rsidTr="00F021D8">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5155A192"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5D24300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5052BD7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113AE73B"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1BC57EF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01/10/2013</w:t>
            </w:r>
          </w:p>
        </w:tc>
      </w:tr>
      <w:tr w:rsidR="00F021D8" w:rsidRPr="00F021D8" w14:paraId="21D42140" w14:textId="77777777" w:rsidTr="00F021D8">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110A3297"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4F4379B0" w14:textId="77777777" w:rsidR="00F021D8" w:rsidRPr="00F021D8" w:rsidRDefault="00F021D8" w:rsidP="00F021D8">
            <w:pPr>
              <w:spacing w:after="0" w:line="240" w:lineRule="auto"/>
              <w:jc w:val="center"/>
              <w:rPr>
                <w:rFonts w:eastAsia="Times New Roman" w:cs="Times New Roman"/>
                <w:color w:val="000000"/>
                <w:sz w:val="14"/>
                <w:szCs w:val="14"/>
                <w:lang w:eastAsia="es-ES"/>
              </w:rPr>
            </w:pPr>
            <w:r w:rsidRPr="00F021D8">
              <w:rPr>
                <w:rFonts w:eastAsia="Times New Roman" w:cs="Times New Roman"/>
                <w:color w:val="000000"/>
                <w:sz w:val="14"/>
                <w:szCs w:val="14"/>
                <w:lang w:eastAsia="es-ES"/>
              </w:rPr>
              <w:t>514,29</w:t>
            </w:r>
          </w:p>
        </w:tc>
        <w:tc>
          <w:tcPr>
            <w:tcW w:w="0" w:type="auto"/>
            <w:tcBorders>
              <w:top w:val="nil"/>
              <w:left w:val="nil"/>
              <w:bottom w:val="nil"/>
              <w:right w:val="nil"/>
            </w:tcBorders>
            <w:shd w:val="clear" w:color="auto" w:fill="auto"/>
            <w:noWrap/>
            <w:vAlign w:val="bottom"/>
            <w:hideMark/>
          </w:tcPr>
          <w:p w14:paraId="6AA03392" w14:textId="77777777" w:rsidR="00F021D8" w:rsidRPr="00F021D8" w:rsidRDefault="00F021D8" w:rsidP="00F021D8">
            <w:pPr>
              <w:spacing w:after="0" w:line="240" w:lineRule="auto"/>
              <w:jc w:val="center"/>
              <w:rPr>
                <w:rFonts w:eastAsia="Times New Roman" w:cs="Times New Roman"/>
                <w:color w:val="000000"/>
                <w:sz w:val="14"/>
                <w:szCs w:val="14"/>
                <w:lang w:eastAsia="es-ES"/>
              </w:rPr>
            </w:pPr>
          </w:p>
        </w:tc>
        <w:tc>
          <w:tcPr>
            <w:tcW w:w="0" w:type="auto"/>
            <w:tcBorders>
              <w:top w:val="nil"/>
              <w:left w:val="single" w:sz="8" w:space="0" w:color="auto"/>
              <w:bottom w:val="single" w:sz="4" w:space="0" w:color="auto"/>
              <w:right w:val="nil"/>
            </w:tcBorders>
            <w:shd w:val="clear" w:color="000000" w:fill="FFFF99"/>
            <w:noWrap/>
            <w:vAlign w:val="center"/>
            <w:hideMark/>
          </w:tcPr>
          <w:p w14:paraId="1EE751B1" w14:textId="77777777" w:rsidR="00F021D8" w:rsidRPr="00F021D8" w:rsidRDefault="00F021D8" w:rsidP="00F021D8">
            <w:pPr>
              <w:spacing w:after="0" w:line="240" w:lineRule="auto"/>
              <w:jc w:val="right"/>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2B35AB20" w14:textId="77777777" w:rsidR="00F021D8" w:rsidRPr="00F021D8" w:rsidRDefault="00F021D8" w:rsidP="00F021D8">
            <w:pPr>
              <w:spacing w:after="0" w:line="240" w:lineRule="auto"/>
              <w:jc w:val="center"/>
              <w:rPr>
                <w:rFonts w:eastAsia="Times New Roman" w:cs="Times New Roman"/>
                <w:b/>
                <w:bCs/>
                <w:color w:val="000000"/>
                <w:sz w:val="14"/>
                <w:szCs w:val="14"/>
                <w:lang w:eastAsia="es-ES"/>
              </w:rPr>
            </w:pPr>
            <w:r w:rsidRPr="00F021D8">
              <w:rPr>
                <w:rFonts w:eastAsia="Times New Roman" w:cs="Times New Roman"/>
                <w:b/>
                <w:bCs/>
                <w:color w:val="000000"/>
                <w:sz w:val="14"/>
                <w:szCs w:val="14"/>
                <w:lang w:eastAsia="es-ES"/>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44F2AA77"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75,00%</w:t>
            </w:r>
          </w:p>
        </w:tc>
        <w:tc>
          <w:tcPr>
            <w:tcW w:w="0" w:type="auto"/>
            <w:tcBorders>
              <w:top w:val="nil"/>
              <w:left w:val="nil"/>
              <w:bottom w:val="single" w:sz="4" w:space="0" w:color="auto"/>
              <w:right w:val="single" w:sz="8" w:space="0" w:color="auto"/>
            </w:tcBorders>
            <w:shd w:val="clear" w:color="auto" w:fill="auto"/>
            <w:noWrap/>
            <w:vAlign w:val="bottom"/>
            <w:hideMark/>
          </w:tcPr>
          <w:p w14:paraId="2C8267C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r>
      <w:tr w:rsidR="00F021D8" w:rsidRPr="00F021D8" w14:paraId="44D9FD9C" w14:textId="77777777" w:rsidTr="00F021D8">
        <w:trPr>
          <w:trHeight w:val="20"/>
        </w:trPr>
        <w:tc>
          <w:tcPr>
            <w:tcW w:w="0" w:type="auto"/>
            <w:tcBorders>
              <w:top w:val="nil"/>
              <w:left w:val="nil"/>
              <w:bottom w:val="nil"/>
              <w:right w:val="nil"/>
            </w:tcBorders>
            <w:shd w:val="clear" w:color="auto" w:fill="auto"/>
            <w:noWrap/>
            <w:vAlign w:val="bottom"/>
            <w:hideMark/>
          </w:tcPr>
          <w:p w14:paraId="620C539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0DEEA7D0"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7A88AA4"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single" w:sz="8" w:space="0" w:color="auto"/>
            </w:tcBorders>
            <w:shd w:val="clear" w:color="auto" w:fill="auto"/>
            <w:noWrap/>
            <w:vAlign w:val="bottom"/>
            <w:hideMark/>
          </w:tcPr>
          <w:p w14:paraId="37DB7245"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78BB9FD9"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8" w:space="0" w:color="auto"/>
              <w:bottom w:val="nil"/>
              <w:right w:val="nil"/>
            </w:tcBorders>
            <w:shd w:val="clear" w:color="auto" w:fill="auto"/>
            <w:noWrap/>
            <w:vAlign w:val="bottom"/>
            <w:hideMark/>
          </w:tcPr>
          <w:p w14:paraId="50F03F6B"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2BBDC1D1"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29C12F84"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single" w:sz="8" w:space="0" w:color="auto"/>
            </w:tcBorders>
            <w:shd w:val="clear" w:color="auto" w:fill="auto"/>
            <w:noWrap/>
            <w:vAlign w:val="bottom"/>
            <w:hideMark/>
          </w:tcPr>
          <w:p w14:paraId="7348A474"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r>
      <w:tr w:rsidR="00F021D8" w:rsidRPr="00F021D8" w14:paraId="1BB2F060" w14:textId="77777777" w:rsidTr="00F021D8">
        <w:trPr>
          <w:trHeight w:val="20"/>
        </w:trPr>
        <w:tc>
          <w:tcPr>
            <w:tcW w:w="0" w:type="auto"/>
            <w:tcBorders>
              <w:top w:val="nil"/>
              <w:left w:val="nil"/>
              <w:bottom w:val="nil"/>
              <w:right w:val="nil"/>
            </w:tcBorders>
            <w:shd w:val="clear" w:color="auto" w:fill="auto"/>
            <w:noWrap/>
            <w:vAlign w:val="bottom"/>
            <w:hideMark/>
          </w:tcPr>
          <w:p w14:paraId="79E33318"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1C2C0F5D"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1562F23"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single" w:sz="8" w:space="0" w:color="auto"/>
            </w:tcBorders>
            <w:shd w:val="clear" w:color="auto" w:fill="auto"/>
            <w:noWrap/>
            <w:vAlign w:val="bottom"/>
            <w:hideMark/>
          </w:tcPr>
          <w:p w14:paraId="425B2F1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3F29D22E"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8" w:space="0" w:color="auto"/>
              <w:bottom w:val="nil"/>
              <w:right w:val="nil"/>
            </w:tcBorders>
            <w:shd w:val="clear" w:color="auto" w:fill="auto"/>
            <w:noWrap/>
            <w:vAlign w:val="bottom"/>
            <w:hideMark/>
          </w:tcPr>
          <w:p w14:paraId="4271063A"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c>
          <w:tcPr>
            <w:tcW w:w="0" w:type="auto"/>
            <w:tcBorders>
              <w:top w:val="nil"/>
              <w:left w:val="nil"/>
              <w:bottom w:val="nil"/>
              <w:right w:val="nil"/>
            </w:tcBorders>
            <w:shd w:val="clear" w:color="auto" w:fill="auto"/>
            <w:noWrap/>
            <w:vAlign w:val="bottom"/>
            <w:hideMark/>
          </w:tcPr>
          <w:p w14:paraId="0508BEE8"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3B9089F9"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single" w:sz="8" w:space="0" w:color="auto"/>
            </w:tcBorders>
            <w:shd w:val="clear" w:color="auto" w:fill="auto"/>
            <w:noWrap/>
            <w:vAlign w:val="bottom"/>
            <w:hideMark/>
          </w:tcPr>
          <w:p w14:paraId="3309D81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w:t>
            </w:r>
          </w:p>
        </w:tc>
      </w:tr>
      <w:tr w:rsidR="00F021D8" w:rsidRPr="00F021D8" w14:paraId="079DDC7B" w14:textId="77777777" w:rsidTr="00F021D8">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14:paraId="3ABC5171"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HISTORIA LABORAL DEL AFILIADO</w:t>
            </w:r>
          </w:p>
        </w:tc>
        <w:tc>
          <w:tcPr>
            <w:tcW w:w="0" w:type="auto"/>
            <w:tcBorders>
              <w:top w:val="nil"/>
              <w:left w:val="nil"/>
              <w:bottom w:val="nil"/>
              <w:right w:val="nil"/>
            </w:tcBorders>
            <w:shd w:val="clear" w:color="auto" w:fill="auto"/>
            <w:noWrap/>
            <w:vAlign w:val="bottom"/>
            <w:hideMark/>
          </w:tcPr>
          <w:p w14:paraId="658D293A"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7373735A"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2F1D495E"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IPC </w:t>
            </w:r>
            <w:proofErr w:type="spellStart"/>
            <w:r w:rsidRPr="00F021D8">
              <w:rPr>
                <w:rFonts w:eastAsia="Times New Roman" w:cs="Times New Roman"/>
                <w:b/>
                <w:bCs/>
                <w:i/>
                <w:iCs/>
                <w:color w:val="000000"/>
                <w:sz w:val="14"/>
                <w:szCs w:val="14"/>
                <w:lang w:eastAsia="es-ES"/>
              </w:rPr>
              <w:t>Dane</w:t>
            </w:r>
            <w:proofErr w:type="spellEnd"/>
            <w:r w:rsidRPr="00F021D8">
              <w:rPr>
                <w:rFonts w:eastAsia="Times New Roman" w:cs="Times New Roman"/>
                <w:b/>
                <w:bCs/>
                <w:i/>
                <w:iCs/>
                <w:color w:val="000000"/>
                <w:sz w:val="14"/>
                <w:szCs w:val="14"/>
                <w:lang w:eastAsia="es-ES"/>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119476CA"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Promedio Salarial        (</w:t>
            </w:r>
            <w:proofErr w:type="spellStart"/>
            <w:r w:rsidRPr="00F021D8">
              <w:rPr>
                <w:rFonts w:eastAsia="Times New Roman" w:cs="Times New Roman"/>
                <w:b/>
                <w:bCs/>
                <w:i/>
                <w:iCs/>
                <w:color w:val="000000"/>
                <w:sz w:val="14"/>
                <w:szCs w:val="14"/>
                <w:lang w:eastAsia="es-ES"/>
              </w:rPr>
              <w:t>Dias</w:t>
            </w:r>
            <w:proofErr w:type="spellEnd"/>
            <w:r w:rsidRPr="00F021D8">
              <w:rPr>
                <w:rFonts w:eastAsia="Times New Roman" w:cs="Times New Roman"/>
                <w:b/>
                <w:bCs/>
                <w:i/>
                <w:iCs/>
                <w:color w:val="000000"/>
                <w:sz w:val="14"/>
                <w:szCs w:val="14"/>
                <w:lang w:eastAsia="es-ES"/>
              </w:rPr>
              <w:t xml:space="preserve"> x </w:t>
            </w:r>
            <w:proofErr w:type="spellStart"/>
            <w:r w:rsidRPr="00F021D8">
              <w:rPr>
                <w:rFonts w:eastAsia="Times New Roman" w:cs="Times New Roman"/>
                <w:b/>
                <w:bCs/>
                <w:i/>
                <w:iCs/>
                <w:color w:val="000000"/>
                <w:sz w:val="14"/>
                <w:szCs w:val="14"/>
                <w:lang w:eastAsia="es-ES"/>
              </w:rPr>
              <w:t>IBC</w:t>
            </w:r>
            <w:proofErr w:type="spellEnd"/>
            <w:r w:rsidRPr="00F021D8">
              <w:rPr>
                <w:rFonts w:eastAsia="Times New Roman" w:cs="Times New Roman"/>
                <w:b/>
                <w:bCs/>
                <w:i/>
                <w:iCs/>
                <w:color w:val="000000"/>
                <w:sz w:val="14"/>
                <w:szCs w:val="14"/>
                <w:lang w:eastAsia="es-ES"/>
              </w:rPr>
              <w:t xml:space="preserve"> actualizado/total </w:t>
            </w:r>
            <w:proofErr w:type="spellStart"/>
            <w:r w:rsidRPr="00F021D8">
              <w:rPr>
                <w:rFonts w:eastAsia="Times New Roman" w:cs="Times New Roman"/>
                <w:b/>
                <w:bCs/>
                <w:i/>
                <w:iCs/>
                <w:color w:val="000000"/>
                <w:sz w:val="14"/>
                <w:szCs w:val="14"/>
                <w:lang w:eastAsia="es-ES"/>
              </w:rPr>
              <w:t>dias</w:t>
            </w:r>
            <w:proofErr w:type="spellEnd"/>
            <w:r w:rsidRPr="00F021D8">
              <w:rPr>
                <w:rFonts w:eastAsia="Times New Roman" w:cs="Times New Roman"/>
                <w:b/>
                <w:bCs/>
                <w:i/>
                <w:iCs/>
                <w:color w:val="000000"/>
                <w:sz w:val="14"/>
                <w:szCs w:val="14"/>
                <w:lang w:eastAsia="es-ES"/>
              </w:rPr>
              <w:t>)</w:t>
            </w:r>
          </w:p>
        </w:tc>
      </w:tr>
      <w:tr w:rsidR="00F021D8" w:rsidRPr="00F021D8" w14:paraId="7B9BC5C0" w14:textId="77777777" w:rsidTr="00F021D8">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14:paraId="4E201DE5"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4127B168"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2ACDCD1B"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Ingreso Base de Cotización</w:t>
            </w:r>
          </w:p>
        </w:tc>
        <w:tc>
          <w:tcPr>
            <w:tcW w:w="0" w:type="auto"/>
            <w:tcBorders>
              <w:top w:val="nil"/>
              <w:left w:val="nil"/>
              <w:bottom w:val="nil"/>
              <w:right w:val="nil"/>
            </w:tcBorders>
            <w:shd w:val="clear" w:color="auto" w:fill="auto"/>
            <w:noWrap/>
            <w:vAlign w:val="bottom"/>
            <w:hideMark/>
          </w:tcPr>
          <w:p w14:paraId="344254FC"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6FC308A8"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28300F51"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6C85AAF"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5F4BD79F"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r>
      <w:tr w:rsidR="00F021D8" w:rsidRPr="00F021D8" w14:paraId="2B505D8D" w14:textId="77777777" w:rsidTr="00F021D8">
        <w:trPr>
          <w:trHeight w:val="20"/>
        </w:trPr>
        <w:tc>
          <w:tcPr>
            <w:tcW w:w="0" w:type="auto"/>
            <w:tcBorders>
              <w:top w:val="nil"/>
              <w:left w:val="nil"/>
              <w:bottom w:val="single" w:sz="8" w:space="0" w:color="auto"/>
              <w:right w:val="single" w:sz="4" w:space="0" w:color="808000"/>
            </w:tcBorders>
            <w:shd w:val="clear" w:color="000000" w:fill="FFFF99"/>
            <w:noWrap/>
            <w:vAlign w:val="center"/>
            <w:hideMark/>
          </w:tcPr>
          <w:p w14:paraId="21FE5289"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34B107F2"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Hasta</w:t>
            </w:r>
          </w:p>
        </w:tc>
        <w:tc>
          <w:tcPr>
            <w:tcW w:w="0" w:type="auto"/>
            <w:vMerge/>
            <w:tcBorders>
              <w:top w:val="nil"/>
              <w:left w:val="single" w:sz="4" w:space="0" w:color="808000"/>
              <w:bottom w:val="single" w:sz="8" w:space="0" w:color="000000"/>
              <w:right w:val="single" w:sz="4" w:space="0" w:color="808000"/>
            </w:tcBorders>
            <w:vAlign w:val="center"/>
            <w:hideMark/>
          </w:tcPr>
          <w:p w14:paraId="068A8EE8"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8" w:space="0" w:color="auto"/>
            </w:tcBorders>
            <w:vAlign w:val="center"/>
            <w:hideMark/>
          </w:tcPr>
          <w:p w14:paraId="0C991268"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6763D521"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7BF43969"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14:paraId="634B7CF5"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14:paraId="6205C11B"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11CE1D8D"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r>
      <w:tr w:rsidR="00F021D8" w:rsidRPr="00F021D8" w14:paraId="326BF03E" w14:textId="77777777" w:rsidTr="00F021D8">
        <w:trPr>
          <w:trHeight w:val="20"/>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4521ADF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06-feb-99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81B71A3"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31-mar-99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FE347B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33</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1D42241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523.934,00 </w:t>
            </w:r>
          </w:p>
        </w:tc>
        <w:tc>
          <w:tcPr>
            <w:tcW w:w="0" w:type="auto"/>
            <w:tcBorders>
              <w:top w:val="single" w:sz="4" w:space="0" w:color="808000"/>
              <w:left w:val="nil"/>
              <w:bottom w:val="nil"/>
              <w:right w:val="nil"/>
            </w:tcBorders>
            <w:shd w:val="clear" w:color="auto" w:fill="auto"/>
            <w:noWrap/>
            <w:vAlign w:val="bottom"/>
            <w:hideMark/>
          </w:tcPr>
          <w:p w14:paraId="0D6FA1E9"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single" w:sz="4" w:space="0" w:color="808000"/>
              <w:left w:val="single" w:sz="4" w:space="0" w:color="auto"/>
              <w:bottom w:val="single" w:sz="4" w:space="0" w:color="auto"/>
              <w:right w:val="single" w:sz="4" w:space="0" w:color="auto"/>
            </w:tcBorders>
            <w:shd w:val="clear" w:color="000000" w:fill="FFFF99"/>
            <w:noWrap/>
            <w:vAlign w:val="center"/>
            <w:hideMark/>
          </w:tcPr>
          <w:p w14:paraId="0EA31E6C"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1.122.669,52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14:paraId="22D2C03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14:paraId="0A25EE6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52,18 </w:t>
            </w:r>
          </w:p>
        </w:tc>
        <w:tc>
          <w:tcPr>
            <w:tcW w:w="0" w:type="auto"/>
            <w:tcBorders>
              <w:top w:val="single" w:sz="4" w:space="0" w:color="808000"/>
              <w:left w:val="single" w:sz="4" w:space="0" w:color="auto"/>
              <w:bottom w:val="single" w:sz="4" w:space="0" w:color="auto"/>
              <w:right w:val="single" w:sz="4" w:space="0" w:color="auto"/>
            </w:tcBorders>
            <w:shd w:val="clear" w:color="auto" w:fill="auto"/>
            <w:noWrap/>
            <w:vAlign w:val="center"/>
            <w:hideMark/>
          </w:tcPr>
          <w:p w14:paraId="6C37C42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10.291 </w:t>
            </w:r>
          </w:p>
        </w:tc>
      </w:tr>
      <w:tr w:rsidR="00F021D8" w:rsidRPr="00F021D8" w14:paraId="4F2EB3E0"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71EC54A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01-oct-99</w:t>
            </w:r>
          </w:p>
        </w:tc>
        <w:tc>
          <w:tcPr>
            <w:tcW w:w="0" w:type="auto"/>
            <w:tcBorders>
              <w:top w:val="nil"/>
              <w:left w:val="nil"/>
              <w:bottom w:val="single" w:sz="4" w:space="0" w:color="808000"/>
              <w:right w:val="single" w:sz="4" w:space="0" w:color="808000"/>
            </w:tcBorders>
            <w:shd w:val="clear" w:color="auto" w:fill="auto"/>
            <w:noWrap/>
            <w:vAlign w:val="center"/>
            <w:hideMark/>
          </w:tcPr>
          <w:p w14:paraId="1278C4F1"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31-dic-99</w:t>
            </w:r>
          </w:p>
        </w:tc>
        <w:tc>
          <w:tcPr>
            <w:tcW w:w="0" w:type="auto"/>
            <w:tcBorders>
              <w:top w:val="nil"/>
              <w:left w:val="nil"/>
              <w:bottom w:val="single" w:sz="4" w:space="0" w:color="808000"/>
              <w:right w:val="single" w:sz="4" w:space="0" w:color="808000"/>
            </w:tcBorders>
            <w:shd w:val="clear" w:color="auto" w:fill="auto"/>
            <w:noWrap/>
            <w:vAlign w:val="center"/>
            <w:hideMark/>
          </w:tcPr>
          <w:p w14:paraId="3E281A9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89</w:t>
            </w:r>
          </w:p>
        </w:tc>
        <w:tc>
          <w:tcPr>
            <w:tcW w:w="0" w:type="auto"/>
            <w:tcBorders>
              <w:top w:val="nil"/>
              <w:left w:val="nil"/>
              <w:bottom w:val="single" w:sz="4" w:space="0" w:color="808000"/>
              <w:right w:val="single" w:sz="8" w:space="0" w:color="auto"/>
            </w:tcBorders>
            <w:shd w:val="clear" w:color="auto" w:fill="auto"/>
            <w:noWrap/>
            <w:vAlign w:val="center"/>
            <w:hideMark/>
          </w:tcPr>
          <w:p w14:paraId="239189F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524.000,00 </w:t>
            </w:r>
          </w:p>
        </w:tc>
        <w:tc>
          <w:tcPr>
            <w:tcW w:w="0" w:type="auto"/>
            <w:tcBorders>
              <w:top w:val="nil"/>
              <w:left w:val="nil"/>
              <w:bottom w:val="nil"/>
              <w:right w:val="nil"/>
            </w:tcBorders>
            <w:shd w:val="clear" w:color="auto" w:fill="auto"/>
            <w:noWrap/>
            <w:vAlign w:val="bottom"/>
            <w:hideMark/>
          </w:tcPr>
          <w:p w14:paraId="2166CAE2"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F820721"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1.122.810,95 </w:t>
            </w:r>
          </w:p>
        </w:tc>
        <w:tc>
          <w:tcPr>
            <w:tcW w:w="0" w:type="auto"/>
            <w:tcBorders>
              <w:top w:val="nil"/>
              <w:left w:val="nil"/>
              <w:bottom w:val="single" w:sz="4" w:space="0" w:color="auto"/>
              <w:right w:val="single" w:sz="4" w:space="0" w:color="auto"/>
            </w:tcBorders>
            <w:shd w:val="clear" w:color="auto" w:fill="auto"/>
            <w:noWrap/>
            <w:vAlign w:val="center"/>
            <w:hideMark/>
          </w:tcPr>
          <w:p w14:paraId="3A5884A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70E7059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52,18 </w:t>
            </w:r>
          </w:p>
        </w:tc>
        <w:tc>
          <w:tcPr>
            <w:tcW w:w="0" w:type="auto"/>
            <w:tcBorders>
              <w:top w:val="nil"/>
              <w:left w:val="nil"/>
              <w:bottom w:val="single" w:sz="4" w:space="0" w:color="auto"/>
              <w:right w:val="single" w:sz="4" w:space="0" w:color="auto"/>
            </w:tcBorders>
            <w:shd w:val="clear" w:color="auto" w:fill="auto"/>
            <w:noWrap/>
            <w:vAlign w:val="center"/>
            <w:hideMark/>
          </w:tcPr>
          <w:p w14:paraId="69CF424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27.758 </w:t>
            </w:r>
          </w:p>
        </w:tc>
      </w:tr>
      <w:tr w:rsidR="00F021D8" w:rsidRPr="00F021D8" w14:paraId="65B4AB38"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DB76B8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01-mar-00</w:t>
            </w:r>
          </w:p>
        </w:tc>
        <w:tc>
          <w:tcPr>
            <w:tcW w:w="0" w:type="auto"/>
            <w:tcBorders>
              <w:top w:val="nil"/>
              <w:left w:val="nil"/>
              <w:bottom w:val="single" w:sz="4" w:space="0" w:color="808000"/>
              <w:right w:val="single" w:sz="4" w:space="0" w:color="808000"/>
            </w:tcBorders>
            <w:shd w:val="clear" w:color="auto" w:fill="auto"/>
            <w:noWrap/>
            <w:vAlign w:val="center"/>
            <w:hideMark/>
          </w:tcPr>
          <w:p w14:paraId="10A5A52A"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30-jun-00</w:t>
            </w:r>
          </w:p>
        </w:tc>
        <w:tc>
          <w:tcPr>
            <w:tcW w:w="0" w:type="auto"/>
            <w:tcBorders>
              <w:top w:val="nil"/>
              <w:left w:val="nil"/>
              <w:bottom w:val="single" w:sz="4" w:space="0" w:color="808000"/>
              <w:right w:val="single" w:sz="4" w:space="0" w:color="808000"/>
            </w:tcBorders>
            <w:shd w:val="clear" w:color="auto" w:fill="auto"/>
            <w:noWrap/>
            <w:vAlign w:val="center"/>
            <w:hideMark/>
          </w:tcPr>
          <w:p w14:paraId="3DBE04C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92</w:t>
            </w:r>
          </w:p>
        </w:tc>
        <w:tc>
          <w:tcPr>
            <w:tcW w:w="0" w:type="auto"/>
            <w:tcBorders>
              <w:top w:val="nil"/>
              <w:left w:val="nil"/>
              <w:bottom w:val="single" w:sz="4" w:space="0" w:color="808000"/>
              <w:right w:val="single" w:sz="8" w:space="0" w:color="auto"/>
            </w:tcBorders>
            <w:shd w:val="clear" w:color="auto" w:fill="auto"/>
            <w:noWrap/>
            <w:vAlign w:val="center"/>
            <w:hideMark/>
          </w:tcPr>
          <w:p w14:paraId="3DCA8CA1"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576.000,00 </w:t>
            </w:r>
          </w:p>
        </w:tc>
        <w:tc>
          <w:tcPr>
            <w:tcW w:w="0" w:type="auto"/>
            <w:tcBorders>
              <w:top w:val="nil"/>
              <w:left w:val="nil"/>
              <w:bottom w:val="nil"/>
              <w:right w:val="nil"/>
            </w:tcBorders>
            <w:shd w:val="clear" w:color="auto" w:fill="auto"/>
            <w:noWrap/>
            <w:vAlign w:val="bottom"/>
            <w:hideMark/>
          </w:tcPr>
          <w:p w14:paraId="1E81CEC3"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4E5D33F"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1.129.923,79 </w:t>
            </w:r>
          </w:p>
        </w:tc>
        <w:tc>
          <w:tcPr>
            <w:tcW w:w="0" w:type="auto"/>
            <w:tcBorders>
              <w:top w:val="nil"/>
              <w:left w:val="nil"/>
              <w:bottom w:val="single" w:sz="4" w:space="0" w:color="auto"/>
              <w:right w:val="single" w:sz="4" w:space="0" w:color="auto"/>
            </w:tcBorders>
            <w:shd w:val="clear" w:color="auto" w:fill="auto"/>
            <w:noWrap/>
            <w:vAlign w:val="center"/>
            <w:hideMark/>
          </w:tcPr>
          <w:p w14:paraId="2FE611D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284866C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14:paraId="7C9B1D01"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28.876 </w:t>
            </w:r>
          </w:p>
        </w:tc>
      </w:tr>
      <w:tr w:rsidR="00F021D8" w:rsidRPr="00F021D8" w14:paraId="2A61EC8C"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F1966EC"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01-dic-00</w:t>
            </w:r>
          </w:p>
        </w:tc>
        <w:tc>
          <w:tcPr>
            <w:tcW w:w="0" w:type="auto"/>
            <w:tcBorders>
              <w:top w:val="nil"/>
              <w:left w:val="nil"/>
              <w:bottom w:val="single" w:sz="4" w:space="0" w:color="808000"/>
              <w:right w:val="single" w:sz="4" w:space="0" w:color="808000"/>
            </w:tcBorders>
            <w:shd w:val="clear" w:color="auto" w:fill="auto"/>
            <w:noWrap/>
            <w:vAlign w:val="center"/>
            <w:hideMark/>
          </w:tcPr>
          <w:p w14:paraId="6C8E54EE"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31-dic-00</w:t>
            </w:r>
          </w:p>
        </w:tc>
        <w:tc>
          <w:tcPr>
            <w:tcW w:w="0" w:type="auto"/>
            <w:tcBorders>
              <w:top w:val="nil"/>
              <w:left w:val="nil"/>
              <w:bottom w:val="single" w:sz="4" w:space="0" w:color="808000"/>
              <w:right w:val="single" w:sz="4" w:space="0" w:color="808000"/>
            </w:tcBorders>
            <w:shd w:val="clear" w:color="auto" w:fill="auto"/>
            <w:noWrap/>
            <w:vAlign w:val="center"/>
            <w:hideMark/>
          </w:tcPr>
          <w:p w14:paraId="2B5D2F9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14</w:t>
            </w:r>
          </w:p>
        </w:tc>
        <w:tc>
          <w:tcPr>
            <w:tcW w:w="0" w:type="auto"/>
            <w:tcBorders>
              <w:top w:val="nil"/>
              <w:left w:val="nil"/>
              <w:bottom w:val="single" w:sz="4" w:space="0" w:color="808000"/>
              <w:right w:val="single" w:sz="8" w:space="0" w:color="auto"/>
            </w:tcBorders>
            <w:shd w:val="clear" w:color="auto" w:fill="auto"/>
            <w:noWrap/>
            <w:vAlign w:val="center"/>
            <w:hideMark/>
          </w:tcPr>
          <w:p w14:paraId="30F67FF4"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243.000,00 </w:t>
            </w:r>
          </w:p>
        </w:tc>
        <w:tc>
          <w:tcPr>
            <w:tcW w:w="0" w:type="auto"/>
            <w:tcBorders>
              <w:top w:val="nil"/>
              <w:left w:val="nil"/>
              <w:bottom w:val="nil"/>
              <w:right w:val="nil"/>
            </w:tcBorders>
            <w:shd w:val="clear" w:color="auto" w:fill="auto"/>
            <w:noWrap/>
            <w:vAlign w:val="bottom"/>
            <w:hideMark/>
          </w:tcPr>
          <w:p w14:paraId="7B9788E8"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F6C213E"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476.686,60 </w:t>
            </w:r>
          </w:p>
        </w:tc>
        <w:tc>
          <w:tcPr>
            <w:tcW w:w="0" w:type="auto"/>
            <w:tcBorders>
              <w:top w:val="nil"/>
              <w:left w:val="nil"/>
              <w:bottom w:val="single" w:sz="4" w:space="0" w:color="auto"/>
              <w:right w:val="single" w:sz="4" w:space="0" w:color="auto"/>
            </w:tcBorders>
            <w:shd w:val="clear" w:color="auto" w:fill="auto"/>
            <w:noWrap/>
            <w:vAlign w:val="center"/>
            <w:hideMark/>
          </w:tcPr>
          <w:p w14:paraId="7244363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DDFDA9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57,00 </w:t>
            </w:r>
          </w:p>
        </w:tc>
        <w:tc>
          <w:tcPr>
            <w:tcW w:w="0" w:type="auto"/>
            <w:tcBorders>
              <w:top w:val="nil"/>
              <w:left w:val="nil"/>
              <w:bottom w:val="single" w:sz="4" w:space="0" w:color="auto"/>
              <w:right w:val="single" w:sz="4" w:space="0" w:color="auto"/>
            </w:tcBorders>
            <w:shd w:val="clear" w:color="auto" w:fill="auto"/>
            <w:noWrap/>
            <w:vAlign w:val="center"/>
            <w:hideMark/>
          </w:tcPr>
          <w:p w14:paraId="4FD14571"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1.854 </w:t>
            </w:r>
          </w:p>
        </w:tc>
      </w:tr>
      <w:tr w:rsidR="00F021D8" w:rsidRPr="00F021D8" w14:paraId="0B33F1A5"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9BC914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01-ene-01</w:t>
            </w:r>
          </w:p>
        </w:tc>
        <w:tc>
          <w:tcPr>
            <w:tcW w:w="0" w:type="auto"/>
            <w:tcBorders>
              <w:top w:val="nil"/>
              <w:left w:val="nil"/>
              <w:bottom w:val="single" w:sz="4" w:space="0" w:color="808000"/>
              <w:right w:val="single" w:sz="4" w:space="0" w:color="808000"/>
            </w:tcBorders>
            <w:shd w:val="clear" w:color="auto" w:fill="auto"/>
            <w:noWrap/>
            <w:vAlign w:val="center"/>
            <w:hideMark/>
          </w:tcPr>
          <w:p w14:paraId="221EF3AB"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30-abr-01</w:t>
            </w:r>
          </w:p>
        </w:tc>
        <w:tc>
          <w:tcPr>
            <w:tcW w:w="0" w:type="auto"/>
            <w:tcBorders>
              <w:top w:val="nil"/>
              <w:left w:val="nil"/>
              <w:bottom w:val="single" w:sz="4" w:space="0" w:color="808000"/>
              <w:right w:val="single" w:sz="4" w:space="0" w:color="808000"/>
            </w:tcBorders>
            <w:shd w:val="clear" w:color="auto" w:fill="auto"/>
            <w:noWrap/>
            <w:vAlign w:val="center"/>
            <w:hideMark/>
          </w:tcPr>
          <w:p w14:paraId="18769F8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120</w:t>
            </w:r>
          </w:p>
        </w:tc>
        <w:tc>
          <w:tcPr>
            <w:tcW w:w="0" w:type="auto"/>
            <w:tcBorders>
              <w:top w:val="nil"/>
              <w:left w:val="nil"/>
              <w:bottom w:val="single" w:sz="4" w:space="0" w:color="808000"/>
              <w:right w:val="single" w:sz="8" w:space="0" w:color="auto"/>
            </w:tcBorders>
            <w:shd w:val="clear" w:color="auto" w:fill="auto"/>
            <w:noWrap/>
            <w:vAlign w:val="center"/>
            <w:hideMark/>
          </w:tcPr>
          <w:p w14:paraId="19D368B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522.000,00 </w:t>
            </w:r>
          </w:p>
        </w:tc>
        <w:tc>
          <w:tcPr>
            <w:tcW w:w="0" w:type="auto"/>
            <w:tcBorders>
              <w:top w:val="nil"/>
              <w:left w:val="nil"/>
              <w:bottom w:val="nil"/>
              <w:right w:val="nil"/>
            </w:tcBorders>
            <w:shd w:val="clear" w:color="auto" w:fill="auto"/>
            <w:noWrap/>
            <w:vAlign w:val="bottom"/>
            <w:hideMark/>
          </w:tcPr>
          <w:p w14:paraId="5E6530C9"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6B0D75F8"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941.618,90 </w:t>
            </w:r>
          </w:p>
        </w:tc>
        <w:tc>
          <w:tcPr>
            <w:tcW w:w="0" w:type="auto"/>
            <w:tcBorders>
              <w:top w:val="nil"/>
              <w:left w:val="nil"/>
              <w:bottom w:val="single" w:sz="4" w:space="0" w:color="auto"/>
              <w:right w:val="single" w:sz="4" w:space="0" w:color="auto"/>
            </w:tcBorders>
            <w:shd w:val="clear" w:color="auto" w:fill="auto"/>
            <w:noWrap/>
            <w:vAlign w:val="center"/>
            <w:hideMark/>
          </w:tcPr>
          <w:p w14:paraId="7E739AF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40CB08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14:paraId="65DDDB5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31.387 </w:t>
            </w:r>
          </w:p>
        </w:tc>
      </w:tr>
      <w:tr w:rsidR="00F021D8" w:rsidRPr="00F021D8" w14:paraId="70C5680F"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2CA0F6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01-may-01</w:t>
            </w:r>
          </w:p>
        </w:tc>
        <w:tc>
          <w:tcPr>
            <w:tcW w:w="0" w:type="auto"/>
            <w:tcBorders>
              <w:top w:val="nil"/>
              <w:left w:val="nil"/>
              <w:bottom w:val="single" w:sz="4" w:space="0" w:color="808000"/>
              <w:right w:val="single" w:sz="4" w:space="0" w:color="808000"/>
            </w:tcBorders>
            <w:shd w:val="clear" w:color="auto" w:fill="auto"/>
            <w:noWrap/>
            <w:vAlign w:val="center"/>
            <w:hideMark/>
          </w:tcPr>
          <w:p w14:paraId="7CBD8854"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31-dic-01</w:t>
            </w:r>
          </w:p>
        </w:tc>
        <w:tc>
          <w:tcPr>
            <w:tcW w:w="0" w:type="auto"/>
            <w:tcBorders>
              <w:top w:val="nil"/>
              <w:left w:val="nil"/>
              <w:bottom w:val="single" w:sz="4" w:space="0" w:color="808000"/>
              <w:right w:val="single" w:sz="4" w:space="0" w:color="808000"/>
            </w:tcBorders>
            <w:shd w:val="clear" w:color="auto" w:fill="auto"/>
            <w:noWrap/>
            <w:vAlign w:val="center"/>
            <w:hideMark/>
          </w:tcPr>
          <w:p w14:paraId="0E23FB4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217</w:t>
            </w:r>
          </w:p>
        </w:tc>
        <w:tc>
          <w:tcPr>
            <w:tcW w:w="0" w:type="auto"/>
            <w:tcBorders>
              <w:top w:val="nil"/>
              <w:left w:val="nil"/>
              <w:bottom w:val="single" w:sz="4" w:space="0" w:color="808000"/>
              <w:right w:val="single" w:sz="8" w:space="0" w:color="auto"/>
            </w:tcBorders>
            <w:shd w:val="clear" w:color="auto" w:fill="auto"/>
            <w:noWrap/>
            <w:vAlign w:val="center"/>
            <w:hideMark/>
          </w:tcPr>
          <w:p w14:paraId="156B708B"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567.000,00 </w:t>
            </w:r>
          </w:p>
        </w:tc>
        <w:tc>
          <w:tcPr>
            <w:tcW w:w="0" w:type="auto"/>
            <w:tcBorders>
              <w:top w:val="nil"/>
              <w:left w:val="nil"/>
              <w:bottom w:val="nil"/>
              <w:right w:val="nil"/>
            </w:tcBorders>
            <w:shd w:val="clear" w:color="auto" w:fill="auto"/>
            <w:noWrap/>
            <w:vAlign w:val="bottom"/>
            <w:hideMark/>
          </w:tcPr>
          <w:p w14:paraId="55C93C3E"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2418F5C2"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1.022.792,95 </w:t>
            </w:r>
          </w:p>
        </w:tc>
        <w:tc>
          <w:tcPr>
            <w:tcW w:w="0" w:type="auto"/>
            <w:tcBorders>
              <w:top w:val="nil"/>
              <w:left w:val="nil"/>
              <w:bottom w:val="single" w:sz="4" w:space="0" w:color="auto"/>
              <w:right w:val="single" w:sz="4" w:space="0" w:color="auto"/>
            </w:tcBorders>
            <w:shd w:val="clear" w:color="auto" w:fill="auto"/>
            <w:noWrap/>
            <w:vAlign w:val="center"/>
            <w:hideMark/>
          </w:tcPr>
          <w:p w14:paraId="6C98E82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410EB70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61,99 </w:t>
            </w:r>
          </w:p>
        </w:tc>
        <w:tc>
          <w:tcPr>
            <w:tcW w:w="0" w:type="auto"/>
            <w:tcBorders>
              <w:top w:val="nil"/>
              <w:left w:val="nil"/>
              <w:bottom w:val="single" w:sz="4" w:space="0" w:color="auto"/>
              <w:right w:val="single" w:sz="4" w:space="0" w:color="auto"/>
            </w:tcBorders>
            <w:shd w:val="clear" w:color="auto" w:fill="auto"/>
            <w:noWrap/>
            <w:vAlign w:val="center"/>
            <w:hideMark/>
          </w:tcPr>
          <w:p w14:paraId="6C902417"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61.652 </w:t>
            </w:r>
          </w:p>
        </w:tc>
      </w:tr>
      <w:tr w:rsidR="00F021D8" w:rsidRPr="00F021D8" w14:paraId="034FECFE"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036024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01-ene-02</w:t>
            </w:r>
          </w:p>
        </w:tc>
        <w:tc>
          <w:tcPr>
            <w:tcW w:w="0" w:type="auto"/>
            <w:tcBorders>
              <w:top w:val="nil"/>
              <w:left w:val="nil"/>
              <w:bottom w:val="single" w:sz="4" w:space="0" w:color="808000"/>
              <w:right w:val="single" w:sz="4" w:space="0" w:color="808000"/>
            </w:tcBorders>
            <w:shd w:val="clear" w:color="auto" w:fill="auto"/>
            <w:noWrap/>
            <w:vAlign w:val="center"/>
            <w:hideMark/>
          </w:tcPr>
          <w:p w14:paraId="13016CBB"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31-may-02</w:t>
            </w:r>
          </w:p>
        </w:tc>
        <w:tc>
          <w:tcPr>
            <w:tcW w:w="0" w:type="auto"/>
            <w:tcBorders>
              <w:top w:val="nil"/>
              <w:left w:val="nil"/>
              <w:bottom w:val="single" w:sz="4" w:space="0" w:color="808000"/>
              <w:right w:val="single" w:sz="4" w:space="0" w:color="808000"/>
            </w:tcBorders>
            <w:shd w:val="clear" w:color="auto" w:fill="auto"/>
            <w:noWrap/>
            <w:vAlign w:val="center"/>
            <w:hideMark/>
          </w:tcPr>
          <w:p w14:paraId="38B4F1B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150</w:t>
            </w:r>
          </w:p>
        </w:tc>
        <w:tc>
          <w:tcPr>
            <w:tcW w:w="0" w:type="auto"/>
            <w:tcBorders>
              <w:top w:val="nil"/>
              <w:left w:val="nil"/>
              <w:bottom w:val="single" w:sz="4" w:space="0" w:color="808000"/>
              <w:right w:val="single" w:sz="8" w:space="0" w:color="auto"/>
            </w:tcBorders>
            <w:shd w:val="clear" w:color="auto" w:fill="auto"/>
            <w:noWrap/>
            <w:vAlign w:val="center"/>
            <w:hideMark/>
          </w:tcPr>
          <w:p w14:paraId="10AAB52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567.000,00 </w:t>
            </w:r>
          </w:p>
        </w:tc>
        <w:tc>
          <w:tcPr>
            <w:tcW w:w="0" w:type="auto"/>
            <w:tcBorders>
              <w:top w:val="nil"/>
              <w:left w:val="nil"/>
              <w:bottom w:val="nil"/>
              <w:right w:val="nil"/>
            </w:tcBorders>
            <w:shd w:val="clear" w:color="auto" w:fill="auto"/>
            <w:noWrap/>
            <w:vAlign w:val="bottom"/>
            <w:hideMark/>
          </w:tcPr>
          <w:p w14:paraId="7FF47CAB"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615FB4B7"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950.141,75 </w:t>
            </w:r>
          </w:p>
        </w:tc>
        <w:tc>
          <w:tcPr>
            <w:tcW w:w="0" w:type="auto"/>
            <w:tcBorders>
              <w:top w:val="nil"/>
              <w:left w:val="nil"/>
              <w:bottom w:val="single" w:sz="4" w:space="0" w:color="auto"/>
              <w:right w:val="single" w:sz="4" w:space="0" w:color="auto"/>
            </w:tcBorders>
            <w:shd w:val="clear" w:color="auto" w:fill="auto"/>
            <w:noWrap/>
            <w:vAlign w:val="center"/>
            <w:hideMark/>
          </w:tcPr>
          <w:p w14:paraId="2FA4AF6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5BEA54A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66,73 </w:t>
            </w:r>
          </w:p>
        </w:tc>
        <w:tc>
          <w:tcPr>
            <w:tcW w:w="0" w:type="auto"/>
            <w:tcBorders>
              <w:top w:val="nil"/>
              <w:left w:val="nil"/>
              <w:bottom w:val="single" w:sz="4" w:space="0" w:color="auto"/>
              <w:right w:val="single" w:sz="4" w:space="0" w:color="auto"/>
            </w:tcBorders>
            <w:shd w:val="clear" w:color="auto" w:fill="auto"/>
            <w:noWrap/>
            <w:vAlign w:val="center"/>
            <w:hideMark/>
          </w:tcPr>
          <w:p w14:paraId="47BEF1D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39.589 </w:t>
            </w:r>
          </w:p>
        </w:tc>
      </w:tr>
      <w:tr w:rsidR="00F021D8" w:rsidRPr="00F021D8" w14:paraId="77244C32"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C438EB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01-jun-02</w:t>
            </w:r>
          </w:p>
        </w:tc>
        <w:tc>
          <w:tcPr>
            <w:tcW w:w="0" w:type="auto"/>
            <w:tcBorders>
              <w:top w:val="nil"/>
              <w:left w:val="nil"/>
              <w:bottom w:val="single" w:sz="4" w:space="0" w:color="808000"/>
              <w:right w:val="single" w:sz="4" w:space="0" w:color="808000"/>
            </w:tcBorders>
            <w:shd w:val="clear" w:color="auto" w:fill="auto"/>
            <w:noWrap/>
            <w:vAlign w:val="center"/>
            <w:hideMark/>
          </w:tcPr>
          <w:p w14:paraId="36C7A08F"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31-dic-02</w:t>
            </w:r>
          </w:p>
        </w:tc>
        <w:tc>
          <w:tcPr>
            <w:tcW w:w="0" w:type="auto"/>
            <w:tcBorders>
              <w:top w:val="nil"/>
              <w:left w:val="nil"/>
              <w:bottom w:val="single" w:sz="4" w:space="0" w:color="808000"/>
              <w:right w:val="single" w:sz="4" w:space="0" w:color="808000"/>
            </w:tcBorders>
            <w:shd w:val="clear" w:color="auto" w:fill="auto"/>
            <w:noWrap/>
            <w:vAlign w:val="center"/>
            <w:hideMark/>
          </w:tcPr>
          <w:p w14:paraId="23676BC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519DDB3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602.000,00 </w:t>
            </w:r>
          </w:p>
        </w:tc>
        <w:tc>
          <w:tcPr>
            <w:tcW w:w="0" w:type="auto"/>
            <w:tcBorders>
              <w:top w:val="nil"/>
              <w:left w:val="nil"/>
              <w:bottom w:val="nil"/>
              <w:right w:val="nil"/>
            </w:tcBorders>
            <w:shd w:val="clear" w:color="auto" w:fill="auto"/>
            <w:noWrap/>
            <w:vAlign w:val="bottom"/>
            <w:hideMark/>
          </w:tcPr>
          <w:p w14:paraId="2FEF18AF"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0292AD4C"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1.008.792,48 </w:t>
            </w:r>
          </w:p>
        </w:tc>
        <w:tc>
          <w:tcPr>
            <w:tcW w:w="0" w:type="auto"/>
            <w:tcBorders>
              <w:top w:val="nil"/>
              <w:left w:val="nil"/>
              <w:bottom w:val="single" w:sz="4" w:space="0" w:color="auto"/>
              <w:right w:val="single" w:sz="4" w:space="0" w:color="auto"/>
            </w:tcBorders>
            <w:shd w:val="clear" w:color="auto" w:fill="auto"/>
            <w:noWrap/>
            <w:vAlign w:val="center"/>
            <w:hideMark/>
          </w:tcPr>
          <w:p w14:paraId="500EE72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66C73D0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66,73 </w:t>
            </w:r>
          </w:p>
        </w:tc>
        <w:tc>
          <w:tcPr>
            <w:tcW w:w="0" w:type="auto"/>
            <w:tcBorders>
              <w:top w:val="nil"/>
              <w:left w:val="nil"/>
              <w:bottom w:val="single" w:sz="4" w:space="0" w:color="auto"/>
              <w:right w:val="single" w:sz="4" w:space="0" w:color="auto"/>
            </w:tcBorders>
            <w:shd w:val="clear" w:color="auto" w:fill="auto"/>
            <w:noWrap/>
            <w:vAlign w:val="center"/>
            <w:hideMark/>
          </w:tcPr>
          <w:p w14:paraId="047E2A2A"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58.846 </w:t>
            </w:r>
          </w:p>
        </w:tc>
      </w:tr>
      <w:tr w:rsidR="00F021D8" w:rsidRPr="00F021D8" w14:paraId="7DA4438D"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68C0A2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01-ene-03</w:t>
            </w:r>
          </w:p>
        </w:tc>
        <w:tc>
          <w:tcPr>
            <w:tcW w:w="0" w:type="auto"/>
            <w:tcBorders>
              <w:top w:val="nil"/>
              <w:left w:val="nil"/>
              <w:bottom w:val="single" w:sz="4" w:space="0" w:color="808000"/>
              <w:right w:val="single" w:sz="4" w:space="0" w:color="808000"/>
            </w:tcBorders>
            <w:shd w:val="clear" w:color="auto" w:fill="auto"/>
            <w:noWrap/>
            <w:vAlign w:val="center"/>
            <w:hideMark/>
          </w:tcPr>
          <w:p w14:paraId="056F75D5"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30-sep-03</w:t>
            </w:r>
          </w:p>
        </w:tc>
        <w:tc>
          <w:tcPr>
            <w:tcW w:w="0" w:type="auto"/>
            <w:tcBorders>
              <w:top w:val="nil"/>
              <w:left w:val="nil"/>
              <w:bottom w:val="single" w:sz="4" w:space="0" w:color="808000"/>
              <w:right w:val="single" w:sz="4" w:space="0" w:color="808000"/>
            </w:tcBorders>
            <w:shd w:val="clear" w:color="auto" w:fill="auto"/>
            <w:noWrap/>
            <w:vAlign w:val="center"/>
            <w:hideMark/>
          </w:tcPr>
          <w:p w14:paraId="20082E2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270</w:t>
            </w:r>
          </w:p>
        </w:tc>
        <w:tc>
          <w:tcPr>
            <w:tcW w:w="0" w:type="auto"/>
            <w:tcBorders>
              <w:top w:val="nil"/>
              <w:left w:val="nil"/>
              <w:bottom w:val="single" w:sz="4" w:space="0" w:color="808000"/>
              <w:right w:val="single" w:sz="8" w:space="0" w:color="auto"/>
            </w:tcBorders>
            <w:shd w:val="clear" w:color="auto" w:fill="auto"/>
            <w:noWrap/>
            <w:vAlign w:val="center"/>
            <w:hideMark/>
          </w:tcPr>
          <w:p w14:paraId="74DFED87"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602.000,00 </w:t>
            </w:r>
          </w:p>
        </w:tc>
        <w:tc>
          <w:tcPr>
            <w:tcW w:w="0" w:type="auto"/>
            <w:tcBorders>
              <w:top w:val="nil"/>
              <w:left w:val="nil"/>
              <w:bottom w:val="nil"/>
              <w:right w:val="nil"/>
            </w:tcBorders>
            <w:shd w:val="clear" w:color="auto" w:fill="auto"/>
            <w:noWrap/>
            <w:vAlign w:val="bottom"/>
            <w:hideMark/>
          </w:tcPr>
          <w:p w14:paraId="4DA83FF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4AA9C99B"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942.860,38 </w:t>
            </w:r>
          </w:p>
        </w:tc>
        <w:tc>
          <w:tcPr>
            <w:tcW w:w="0" w:type="auto"/>
            <w:tcBorders>
              <w:top w:val="nil"/>
              <w:left w:val="nil"/>
              <w:bottom w:val="single" w:sz="4" w:space="0" w:color="auto"/>
              <w:right w:val="single" w:sz="4" w:space="0" w:color="auto"/>
            </w:tcBorders>
            <w:shd w:val="clear" w:color="auto" w:fill="auto"/>
            <w:noWrap/>
            <w:vAlign w:val="center"/>
            <w:hideMark/>
          </w:tcPr>
          <w:p w14:paraId="6EA81CF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426C31E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14:paraId="4BC27235"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70.715 </w:t>
            </w:r>
          </w:p>
        </w:tc>
      </w:tr>
      <w:tr w:rsidR="00F021D8" w:rsidRPr="00F021D8" w14:paraId="56459CE1"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1C0726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01-oct-03</w:t>
            </w:r>
          </w:p>
        </w:tc>
        <w:tc>
          <w:tcPr>
            <w:tcW w:w="0" w:type="auto"/>
            <w:tcBorders>
              <w:top w:val="nil"/>
              <w:left w:val="nil"/>
              <w:bottom w:val="single" w:sz="4" w:space="0" w:color="808000"/>
              <w:right w:val="single" w:sz="4" w:space="0" w:color="808000"/>
            </w:tcBorders>
            <w:shd w:val="clear" w:color="auto" w:fill="auto"/>
            <w:noWrap/>
            <w:vAlign w:val="center"/>
            <w:hideMark/>
          </w:tcPr>
          <w:p w14:paraId="6EF2C9B0"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30-nov-03</w:t>
            </w:r>
          </w:p>
        </w:tc>
        <w:tc>
          <w:tcPr>
            <w:tcW w:w="0" w:type="auto"/>
            <w:tcBorders>
              <w:top w:val="nil"/>
              <w:left w:val="nil"/>
              <w:bottom w:val="single" w:sz="4" w:space="0" w:color="808000"/>
              <w:right w:val="single" w:sz="4" w:space="0" w:color="808000"/>
            </w:tcBorders>
            <w:shd w:val="clear" w:color="auto" w:fill="auto"/>
            <w:noWrap/>
            <w:vAlign w:val="center"/>
            <w:hideMark/>
          </w:tcPr>
          <w:p w14:paraId="73305C1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2149178D"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638.000,00 </w:t>
            </w:r>
          </w:p>
        </w:tc>
        <w:tc>
          <w:tcPr>
            <w:tcW w:w="0" w:type="auto"/>
            <w:tcBorders>
              <w:top w:val="nil"/>
              <w:left w:val="nil"/>
              <w:bottom w:val="nil"/>
              <w:right w:val="nil"/>
            </w:tcBorders>
            <w:shd w:val="clear" w:color="auto" w:fill="auto"/>
            <w:noWrap/>
            <w:vAlign w:val="bottom"/>
            <w:hideMark/>
          </w:tcPr>
          <w:p w14:paraId="0C193D3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3F4D206C"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999.244,06 </w:t>
            </w:r>
          </w:p>
        </w:tc>
        <w:tc>
          <w:tcPr>
            <w:tcW w:w="0" w:type="auto"/>
            <w:tcBorders>
              <w:top w:val="nil"/>
              <w:left w:val="nil"/>
              <w:bottom w:val="single" w:sz="4" w:space="0" w:color="auto"/>
              <w:right w:val="single" w:sz="4" w:space="0" w:color="auto"/>
            </w:tcBorders>
            <w:shd w:val="clear" w:color="auto" w:fill="auto"/>
            <w:noWrap/>
            <w:vAlign w:val="center"/>
            <w:hideMark/>
          </w:tcPr>
          <w:p w14:paraId="0CE19BB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4620669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14:paraId="640CB34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16.654 </w:t>
            </w:r>
          </w:p>
        </w:tc>
      </w:tr>
      <w:tr w:rsidR="00F021D8" w:rsidRPr="00F021D8" w14:paraId="24E3EECE"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7A03C8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01-dic-03</w:t>
            </w:r>
          </w:p>
        </w:tc>
        <w:tc>
          <w:tcPr>
            <w:tcW w:w="0" w:type="auto"/>
            <w:tcBorders>
              <w:top w:val="nil"/>
              <w:left w:val="nil"/>
              <w:bottom w:val="single" w:sz="4" w:space="0" w:color="808000"/>
              <w:right w:val="single" w:sz="4" w:space="0" w:color="808000"/>
            </w:tcBorders>
            <w:shd w:val="clear" w:color="auto" w:fill="auto"/>
            <w:noWrap/>
            <w:vAlign w:val="center"/>
            <w:hideMark/>
          </w:tcPr>
          <w:p w14:paraId="693EEA3F"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31-dic-03</w:t>
            </w:r>
          </w:p>
        </w:tc>
        <w:tc>
          <w:tcPr>
            <w:tcW w:w="0" w:type="auto"/>
            <w:tcBorders>
              <w:top w:val="nil"/>
              <w:left w:val="nil"/>
              <w:bottom w:val="single" w:sz="4" w:space="0" w:color="808000"/>
              <w:right w:val="single" w:sz="4" w:space="0" w:color="808000"/>
            </w:tcBorders>
            <w:shd w:val="clear" w:color="auto" w:fill="auto"/>
            <w:noWrap/>
            <w:vAlign w:val="center"/>
            <w:hideMark/>
          </w:tcPr>
          <w:p w14:paraId="2DAD5F9C"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6F39ACA6"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957.000,00 </w:t>
            </w:r>
          </w:p>
        </w:tc>
        <w:tc>
          <w:tcPr>
            <w:tcW w:w="0" w:type="auto"/>
            <w:tcBorders>
              <w:top w:val="nil"/>
              <w:left w:val="nil"/>
              <w:bottom w:val="nil"/>
              <w:right w:val="nil"/>
            </w:tcBorders>
            <w:shd w:val="clear" w:color="auto" w:fill="auto"/>
            <w:noWrap/>
            <w:vAlign w:val="bottom"/>
            <w:hideMark/>
          </w:tcPr>
          <w:p w14:paraId="12A1595D"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2EDFE67"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1.498.866,09 </w:t>
            </w:r>
          </w:p>
        </w:tc>
        <w:tc>
          <w:tcPr>
            <w:tcW w:w="0" w:type="auto"/>
            <w:tcBorders>
              <w:top w:val="nil"/>
              <w:left w:val="nil"/>
              <w:bottom w:val="single" w:sz="4" w:space="0" w:color="auto"/>
              <w:right w:val="single" w:sz="4" w:space="0" w:color="auto"/>
            </w:tcBorders>
            <w:shd w:val="clear" w:color="auto" w:fill="auto"/>
            <w:noWrap/>
            <w:vAlign w:val="center"/>
            <w:hideMark/>
          </w:tcPr>
          <w:p w14:paraId="0F45A96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7E80DB8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71,40 </w:t>
            </w:r>
          </w:p>
        </w:tc>
        <w:tc>
          <w:tcPr>
            <w:tcW w:w="0" w:type="auto"/>
            <w:tcBorders>
              <w:top w:val="nil"/>
              <w:left w:val="nil"/>
              <w:bottom w:val="single" w:sz="4" w:space="0" w:color="auto"/>
              <w:right w:val="single" w:sz="4" w:space="0" w:color="auto"/>
            </w:tcBorders>
            <w:shd w:val="clear" w:color="auto" w:fill="auto"/>
            <w:noWrap/>
            <w:vAlign w:val="center"/>
            <w:hideMark/>
          </w:tcPr>
          <w:p w14:paraId="30721D8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12.491 </w:t>
            </w:r>
          </w:p>
        </w:tc>
      </w:tr>
      <w:tr w:rsidR="00F021D8" w:rsidRPr="00F021D8" w14:paraId="39AEF109"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74D2D1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01-ene-04</w:t>
            </w:r>
          </w:p>
        </w:tc>
        <w:tc>
          <w:tcPr>
            <w:tcW w:w="0" w:type="auto"/>
            <w:tcBorders>
              <w:top w:val="nil"/>
              <w:left w:val="nil"/>
              <w:bottom w:val="single" w:sz="4" w:space="0" w:color="808000"/>
              <w:right w:val="single" w:sz="4" w:space="0" w:color="808000"/>
            </w:tcBorders>
            <w:shd w:val="clear" w:color="auto" w:fill="auto"/>
            <w:noWrap/>
            <w:vAlign w:val="center"/>
            <w:hideMark/>
          </w:tcPr>
          <w:p w14:paraId="46C8173C"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31-may-04</w:t>
            </w:r>
          </w:p>
        </w:tc>
        <w:tc>
          <w:tcPr>
            <w:tcW w:w="0" w:type="auto"/>
            <w:tcBorders>
              <w:top w:val="nil"/>
              <w:left w:val="nil"/>
              <w:bottom w:val="single" w:sz="4" w:space="0" w:color="808000"/>
              <w:right w:val="single" w:sz="4" w:space="0" w:color="808000"/>
            </w:tcBorders>
            <w:shd w:val="clear" w:color="auto" w:fill="auto"/>
            <w:noWrap/>
            <w:vAlign w:val="center"/>
            <w:hideMark/>
          </w:tcPr>
          <w:p w14:paraId="05303C0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150</w:t>
            </w:r>
          </w:p>
        </w:tc>
        <w:tc>
          <w:tcPr>
            <w:tcW w:w="0" w:type="auto"/>
            <w:tcBorders>
              <w:top w:val="nil"/>
              <w:left w:val="nil"/>
              <w:bottom w:val="single" w:sz="4" w:space="0" w:color="808000"/>
              <w:right w:val="single" w:sz="8" w:space="0" w:color="auto"/>
            </w:tcBorders>
            <w:shd w:val="clear" w:color="auto" w:fill="auto"/>
            <w:noWrap/>
            <w:vAlign w:val="center"/>
            <w:hideMark/>
          </w:tcPr>
          <w:p w14:paraId="267AB8B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638.000,00 </w:t>
            </w:r>
          </w:p>
        </w:tc>
        <w:tc>
          <w:tcPr>
            <w:tcW w:w="0" w:type="auto"/>
            <w:tcBorders>
              <w:top w:val="nil"/>
              <w:left w:val="nil"/>
              <w:bottom w:val="nil"/>
              <w:right w:val="nil"/>
            </w:tcBorders>
            <w:shd w:val="clear" w:color="auto" w:fill="auto"/>
            <w:noWrap/>
            <w:vAlign w:val="bottom"/>
            <w:hideMark/>
          </w:tcPr>
          <w:p w14:paraId="4D0D5A3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1449BA22"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938.339,82 </w:t>
            </w:r>
          </w:p>
        </w:tc>
        <w:tc>
          <w:tcPr>
            <w:tcW w:w="0" w:type="auto"/>
            <w:tcBorders>
              <w:top w:val="nil"/>
              <w:left w:val="nil"/>
              <w:bottom w:val="single" w:sz="4" w:space="0" w:color="auto"/>
              <w:right w:val="single" w:sz="4" w:space="0" w:color="auto"/>
            </w:tcBorders>
            <w:shd w:val="clear" w:color="auto" w:fill="auto"/>
            <w:noWrap/>
            <w:vAlign w:val="center"/>
            <w:hideMark/>
          </w:tcPr>
          <w:p w14:paraId="6B7663E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7E3353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76,03 </w:t>
            </w:r>
          </w:p>
        </w:tc>
        <w:tc>
          <w:tcPr>
            <w:tcW w:w="0" w:type="auto"/>
            <w:tcBorders>
              <w:top w:val="nil"/>
              <w:left w:val="nil"/>
              <w:bottom w:val="single" w:sz="4" w:space="0" w:color="auto"/>
              <w:right w:val="single" w:sz="4" w:space="0" w:color="auto"/>
            </w:tcBorders>
            <w:shd w:val="clear" w:color="auto" w:fill="auto"/>
            <w:noWrap/>
            <w:vAlign w:val="center"/>
            <w:hideMark/>
          </w:tcPr>
          <w:p w14:paraId="227D3D8C"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39.097 </w:t>
            </w:r>
          </w:p>
        </w:tc>
      </w:tr>
      <w:tr w:rsidR="00F021D8" w:rsidRPr="00F021D8" w14:paraId="67690607"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761C38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01-jun-04</w:t>
            </w:r>
          </w:p>
        </w:tc>
        <w:tc>
          <w:tcPr>
            <w:tcW w:w="0" w:type="auto"/>
            <w:tcBorders>
              <w:top w:val="nil"/>
              <w:left w:val="nil"/>
              <w:bottom w:val="single" w:sz="4" w:space="0" w:color="808000"/>
              <w:right w:val="single" w:sz="4" w:space="0" w:color="808000"/>
            </w:tcBorders>
            <w:shd w:val="clear" w:color="auto" w:fill="auto"/>
            <w:noWrap/>
            <w:vAlign w:val="center"/>
            <w:hideMark/>
          </w:tcPr>
          <w:p w14:paraId="4C97FDE5"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30-nov-04</w:t>
            </w:r>
          </w:p>
        </w:tc>
        <w:tc>
          <w:tcPr>
            <w:tcW w:w="0" w:type="auto"/>
            <w:tcBorders>
              <w:top w:val="nil"/>
              <w:left w:val="nil"/>
              <w:bottom w:val="single" w:sz="4" w:space="0" w:color="808000"/>
              <w:right w:val="single" w:sz="4" w:space="0" w:color="808000"/>
            </w:tcBorders>
            <w:shd w:val="clear" w:color="auto" w:fill="auto"/>
            <w:noWrap/>
            <w:vAlign w:val="center"/>
            <w:hideMark/>
          </w:tcPr>
          <w:p w14:paraId="7DF415D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180</w:t>
            </w:r>
          </w:p>
        </w:tc>
        <w:tc>
          <w:tcPr>
            <w:tcW w:w="0" w:type="auto"/>
            <w:tcBorders>
              <w:top w:val="nil"/>
              <w:left w:val="nil"/>
              <w:bottom w:val="single" w:sz="4" w:space="0" w:color="808000"/>
              <w:right w:val="single" w:sz="8" w:space="0" w:color="auto"/>
            </w:tcBorders>
            <w:shd w:val="clear" w:color="auto" w:fill="auto"/>
            <w:noWrap/>
            <w:vAlign w:val="center"/>
            <w:hideMark/>
          </w:tcPr>
          <w:p w14:paraId="17F6457A"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679.000,00 </w:t>
            </w:r>
          </w:p>
        </w:tc>
        <w:tc>
          <w:tcPr>
            <w:tcW w:w="0" w:type="auto"/>
            <w:tcBorders>
              <w:top w:val="nil"/>
              <w:left w:val="nil"/>
              <w:bottom w:val="nil"/>
              <w:right w:val="nil"/>
            </w:tcBorders>
            <w:shd w:val="clear" w:color="auto" w:fill="auto"/>
            <w:noWrap/>
            <w:vAlign w:val="bottom"/>
            <w:hideMark/>
          </w:tcPr>
          <w:p w14:paraId="5DD41CAE"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2D5D245E"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998.640,65 </w:t>
            </w:r>
          </w:p>
        </w:tc>
        <w:tc>
          <w:tcPr>
            <w:tcW w:w="0" w:type="auto"/>
            <w:tcBorders>
              <w:top w:val="nil"/>
              <w:left w:val="nil"/>
              <w:bottom w:val="single" w:sz="4" w:space="0" w:color="auto"/>
              <w:right w:val="single" w:sz="4" w:space="0" w:color="auto"/>
            </w:tcBorders>
            <w:shd w:val="clear" w:color="auto" w:fill="auto"/>
            <w:noWrap/>
            <w:vAlign w:val="center"/>
            <w:hideMark/>
          </w:tcPr>
          <w:p w14:paraId="6948E5D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2CA7469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76,03 </w:t>
            </w:r>
          </w:p>
        </w:tc>
        <w:tc>
          <w:tcPr>
            <w:tcW w:w="0" w:type="auto"/>
            <w:tcBorders>
              <w:top w:val="nil"/>
              <w:left w:val="nil"/>
              <w:bottom w:val="single" w:sz="4" w:space="0" w:color="auto"/>
              <w:right w:val="single" w:sz="4" w:space="0" w:color="auto"/>
            </w:tcBorders>
            <w:shd w:val="clear" w:color="auto" w:fill="auto"/>
            <w:noWrap/>
            <w:vAlign w:val="center"/>
            <w:hideMark/>
          </w:tcPr>
          <w:p w14:paraId="284B2F7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49.932 </w:t>
            </w:r>
          </w:p>
        </w:tc>
      </w:tr>
      <w:tr w:rsidR="00F021D8" w:rsidRPr="00F021D8" w14:paraId="326E52CA"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31928E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01-dic-04</w:t>
            </w:r>
          </w:p>
        </w:tc>
        <w:tc>
          <w:tcPr>
            <w:tcW w:w="0" w:type="auto"/>
            <w:tcBorders>
              <w:top w:val="nil"/>
              <w:left w:val="nil"/>
              <w:bottom w:val="single" w:sz="4" w:space="0" w:color="808000"/>
              <w:right w:val="single" w:sz="4" w:space="0" w:color="808000"/>
            </w:tcBorders>
            <w:shd w:val="clear" w:color="auto" w:fill="auto"/>
            <w:noWrap/>
            <w:vAlign w:val="center"/>
            <w:hideMark/>
          </w:tcPr>
          <w:p w14:paraId="374361D7"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31-dic-04</w:t>
            </w:r>
          </w:p>
        </w:tc>
        <w:tc>
          <w:tcPr>
            <w:tcW w:w="0" w:type="auto"/>
            <w:tcBorders>
              <w:top w:val="nil"/>
              <w:left w:val="nil"/>
              <w:bottom w:val="single" w:sz="4" w:space="0" w:color="808000"/>
              <w:right w:val="single" w:sz="4" w:space="0" w:color="808000"/>
            </w:tcBorders>
            <w:shd w:val="clear" w:color="auto" w:fill="auto"/>
            <w:noWrap/>
            <w:vAlign w:val="center"/>
            <w:hideMark/>
          </w:tcPr>
          <w:p w14:paraId="2F0D3DD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A0B091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1.019.000,00 </w:t>
            </w:r>
          </w:p>
        </w:tc>
        <w:tc>
          <w:tcPr>
            <w:tcW w:w="0" w:type="auto"/>
            <w:tcBorders>
              <w:top w:val="nil"/>
              <w:left w:val="nil"/>
              <w:bottom w:val="nil"/>
              <w:right w:val="nil"/>
            </w:tcBorders>
            <w:shd w:val="clear" w:color="auto" w:fill="auto"/>
            <w:noWrap/>
            <w:vAlign w:val="bottom"/>
            <w:hideMark/>
          </w:tcPr>
          <w:p w14:paraId="0467E3D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209B6819"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1.498.696,35 </w:t>
            </w:r>
          </w:p>
        </w:tc>
        <w:tc>
          <w:tcPr>
            <w:tcW w:w="0" w:type="auto"/>
            <w:tcBorders>
              <w:top w:val="nil"/>
              <w:left w:val="nil"/>
              <w:bottom w:val="single" w:sz="4" w:space="0" w:color="auto"/>
              <w:right w:val="single" w:sz="4" w:space="0" w:color="auto"/>
            </w:tcBorders>
            <w:shd w:val="clear" w:color="auto" w:fill="auto"/>
            <w:noWrap/>
            <w:vAlign w:val="center"/>
            <w:hideMark/>
          </w:tcPr>
          <w:p w14:paraId="04F5502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52102C6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76,03 </w:t>
            </w:r>
          </w:p>
        </w:tc>
        <w:tc>
          <w:tcPr>
            <w:tcW w:w="0" w:type="auto"/>
            <w:tcBorders>
              <w:top w:val="nil"/>
              <w:left w:val="nil"/>
              <w:bottom w:val="single" w:sz="4" w:space="0" w:color="auto"/>
              <w:right w:val="single" w:sz="4" w:space="0" w:color="auto"/>
            </w:tcBorders>
            <w:shd w:val="clear" w:color="auto" w:fill="auto"/>
            <w:noWrap/>
            <w:vAlign w:val="center"/>
            <w:hideMark/>
          </w:tcPr>
          <w:p w14:paraId="51833AA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12.489 </w:t>
            </w:r>
          </w:p>
        </w:tc>
      </w:tr>
      <w:tr w:rsidR="00F021D8" w:rsidRPr="00F021D8" w14:paraId="18DAED0D"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D6AF0B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01-ene-05</w:t>
            </w:r>
          </w:p>
        </w:tc>
        <w:tc>
          <w:tcPr>
            <w:tcW w:w="0" w:type="auto"/>
            <w:tcBorders>
              <w:top w:val="nil"/>
              <w:left w:val="nil"/>
              <w:bottom w:val="single" w:sz="4" w:space="0" w:color="808000"/>
              <w:right w:val="single" w:sz="4" w:space="0" w:color="808000"/>
            </w:tcBorders>
            <w:shd w:val="clear" w:color="auto" w:fill="auto"/>
            <w:noWrap/>
            <w:vAlign w:val="center"/>
            <w:hideMark/>
          </w:tcPr>
          <w:p w14:paraId="1AA17473"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31-ene-05</w:t>
            </w:r>
          </w:p>
        </w:tc>
        <w:tc>
          <w:tcPr>
            <w:tcW w:w="0" w:type="auto"/>
            <w:tcBorders>
              <w:top w:val="nil"/>
              <w:left w:val="nil"/>
              <w:bottom w:val="single" w:sz="4" w:space="0" w:color="808000"/>
              <w:right w:val="single" w:sz="4" w:space="0" w:color="808000"/>
            </w:tcBorders>
            <w:shd w:val="clear" w:color="auto" w:fill="auto"/>
            <w:noWrap/>
            <w:vAlign w:val="center"/>
            <w:hideMark/>
          </w:tcPr>
          <w:p w14:paraId="3EFD1CB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4</w:t>
            </w:r>
          </w:p>
        </w:tc>
        <w:tc>
          <w:tcPr>
            <w:tcW w:w="0" w:type="auto"/>
            <w:tcBorders>
              <w:top w:val="nil"/>
              <w:left w:val="nil"/>
              <w:bottom w:val="single" w:sz="4" w:space="0" w:color="808000"/>
              <w:right w:val="single" w:sz="8" w:space="0" w:color="auto"/>
            </w:tcBorders>
            <w:shd w:val="clear" w:color="auto" w:fill="auto"/>
            <w:noWrap/>
            <w:vAlign w:val="center"/>
            <w:hideMark/>
          </w:tcPr>
          <w:p w14:paraId="0F42A5F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51.000,00 </w:t>
            </w:r>
          </w:p>
        </w:tc>
        <w:tc>
          <w:tcPr>
            <w:tcW w:w="0" w:type="auto"/>
            <w:tcBorders>
              <w:top w:val="nil"/>
              <w:left w:val="nil"/>
              <w:bottom w:val="nil"/>
              <w:right w:val="nil"/>
            </w:tcBorders>
            <w:shd w:val="clear" w:color="auto" w:fill="auto"/>
            <w:noWrap/>
            <w:vAlign w:val="bottom"/>
            <w:hideMark/>
          </w:tcPr>
          <w:p w14:paraId="0AE6C623"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24BDD6B"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71.099,64 </w:t>
            </w:r>
          </w:p>
        </w:tc>
        <w:tc>
          <w:tcPr>
            <w:tcW w:w="0" w:type="auto"/>
            <w:tcBorders>
              <w:top w:val="nil"/>
              <w:left w:val="nil"/>
              <w:bottom w:val="single" w:sz="4" w:space="0" w:color="auto"/>
              <w:right w:val="single" w:sz="4" w:space="0" w:color="auto"/>
            </w:tcBorders>
            <w:shd w:val="clear" w:color="auto" w:fill="auto"/>
            <w:noWrap/>
            <w:vAlign w:val="center"/>
            <w:hideMark/>
          </w:tcPr>
          <w:p w14:paraId="437A2E4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414D726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80,21 </w:t>
            </w:r>
          </w:p>
        </w:tc>
        <w:tc>
          <w:tcPr>
            <w:tcW w:w="0" w:type="auto"/>
            <w:tcBorders>
              <w:top w:val="nil"/>
              <w:left w:val="nil"/>
              <w:bottom w:val="single" w:sz="4" w:space="0" w:color="auto"/>
              <w:right w:val="single" w:sz="4" w:space="0" w:color="auto"/>
            </w:tcBorders>
            <w:shd w:val="clear" w:color="auto" w:fill="auto"/>
            <w:noWrap/>
            <w:vAlign w:val="center"/>
            <w:hideMark/>
          </w:tcPr>
          <w:p w14:paraId="532A4D0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79 </w:t>
            </w:r>
          </w:p>
        </w:tc>
      </w:tr>
      <w:tr w:rsidR="00F021D8" w:rsidRPr="00F021D8" w14:paraId="281A3D36"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1C4D2D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01-feb-05</w:t>
            </w:r>
          </w:p>
        </w:tc>
        <w:tc>
          <w:tcPr>
            <w:tcW w:w="0" w:type="auto"/>
            <w:tcBorders>
              <w:top w:val="nil"/>
              <w:left w:val="nil"/>
              <w:bottom w:val="single" w:sz="4" w:space="0" w:color="808000"/>
              <w:right w:val="single" w:sz="4" w:space="0" w:color="808000"/>
            </w:tcBorders>
            <w:shd w:val="clear" w:color="auto" w:fill="auto"/>
            <w:noWrap/>
            <w:vAlign w:val="center"/>
            <w:hideMark/>
          </w:tcPr>
          <w:p w14:paraId="16D8F752"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28-feb-05</w:t>
            </w:r>
          </w:p>
        </w:tc>
        <w:tc>
          <w:tcPr>
            <w:tcW w:w="0" w:type="auto"/>
            <w:tcBorders>
              <w:top w:val="nil"/>
              <w:left w:val="nil"/>
              <w:bottom w:val="single" w:sz="4" w:space="0" w:color="808000"/>
              <w:right w:val="single" w:sz="4" w:space="0" w:color="808000"/>
            </w:tcBorders>
            <w:shd w:val="clear" w:color="auto" w:fill="auto"/>
            <w:noWrap/>
            <w:vAlign w:val="center"/>
            <w:hideMark/>
          </w:tcPr>
          <w:p w14:paraId="1C94B24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0F87E4B9"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403.000,00 </w:t>
            </w:r>
          </w:p>
        </w:tc>
        <w:tc>
          <w:tcPr>
            <w:tcW w:w="0" w:type="auto"/>
            <w:tcBorders>
              <w:top w:val="nil"/>
              <w:left w:val="nil"/>
              <w:bottom w:val="nil"/>
              <w:right w:val="nil"/>
            </w:tcBorders>
            <w:shd w:val="clear" w:color="auto" w:fill="auto"/>
            <w:noWrap/>
            <w:vAlign w:val="bottom"/>
            <w:hideMark/>
          </w:tcPr>
          <w:p w14:paraId="6B5E5702"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1D3CE4B6"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561.826,54 </w:t>
            </w:r>
          </w:p>
        </w:tc>
        <w:tc>
          <w:tcPr>
            <w:tcW w:w="0" w:type="auto"/>
            <w:tcBorders>
              <w:top w:val="nil"/>
              <w:left w:val="nil"/>
              <w:bottom w:val="single" w:sz="4" w:space="0" w:color="auto"/>
              <w:right w:val="single" w:sz="4" w:space="0" w:color="auto"/>
            </w:tcBorders>
            <w:shd w:val="clear" w:color="auto" w:fill="auto"/>
            <w:noWrap/>
            <w:vAlign w:val="center"/>
            <w:hideMark/>
          </w:tcPr>
          <w:p w14:paraId="441ECCB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6C9F937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80,21 </w:t>
            </w:r>
          </w:p>
        </w:tc>
        <w:tc>
          <w:tcPr>
            <w:tcW w:w="0" w:type="auto"/>
            <w:tcBorders>
              <w:top w:val="nil"/>
              <w:left w:val="nil"/>
              <w:bottom w:val="single" w:sz="4" w:space="0" w:color="auto"/>
              <w:right w:val="single" w:sz="4" w:space="0" w:color="auto"/>
            </w:tcBorders>
            <w:shd w:val="clear" w:color="auto" w:fill="auto"/>
            <w:noWrap/>
            <w:vAlign w:val="center"/>
            <w:hideMark/>
          </w:tcPr>
          <w:p w14:paraId="40E83A8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4.682 </w:t>
            </w:r>
          </w:p>
        </w:tc>
      </w:tr>
      <w:tr w:rsidR="00F021D8" w:rsidRPr="00F021D8" w14:paraId="5E64DFAC"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1AB173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01-mar-05</w:t>
            </w:r>
          </w:p>
        </w:tc>
        <w:tc>
          <w:tcPr>
            <w:tcW w:w="0" w:type="auto"/>
            <w:tcBorders>
              <w:top w:val="nil"/>
              <w:left w:val="nil"/>
              <w:bottom w:val="single" w:sz="4" w:space="0" w:color="808000"/>
              <w:right w:val="single" w:sz="4" w:space="0" w:color="808000"/>
            </w:tcBorders>
            <w:shd w:val="clear" w:color="auto" w:fill="auto"/>
            <w:noWrap/>
            <w:vAlign w:val="center"/>
            <w:hideMark/>
          </w:tcPr>
          <w:p w14:paraId="6BA731BC"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31-mar-05</w:t>
            </w:r>
          </w:p>
        </w:tc>
        <w:tc>
          <w:tcPr>
            <w:tcW w:w="0" w:type="auto"/>
            <w:tcBorders>
              <w:top w:val="nil"/>
              <w:left w:val="nil"/>
              <w:bottom w:val="single" w:sz="4" w:space="0" w:color="808000"/>
              <w:right w:val="single" w:sz="4" w:space="0" w:color="808000"/>
            </w:tcBorders>
            <w:shd w:val="clear" w:color="auto" w:fill="auto"/>
            <w:noWrap/>
            <w:vAlign w:val="center"/>
            <w:hideMark/>
          </w:tcPr>
          <w:p w14:paraId="082BEA7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12</w:t>
            </w:r>
          </w:p>
        </w:tc>
        <w:tc>
          <w:tcPr>
            <w:tcW w:w="0" w:type="auto"/>
            <w:tcBorders>
              <w:top w:val="nil"/>
              <w:left w:val="nil"/>
              <w:bottom w:val="single" w:sz="4" w:space="0" w:color="808000"/>
              <w:right w:val="single" w:sz="8" w:space="0" w:color="auto"/>
            </w:tcBorders>
            <w:shd w:val="clear" w:color="auto" w:fill="auto"/>
            <w:noWrap/>
            <w:vAlign w:val="center"/>
            <w:hideMark/>
          </w:tcPr>
          <w:p w14:paraId="17CDAF5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180.000,00 </w:t>
            </w:r>
          </w:p>
        </w:tc>
        <w:tc>
          <w:tcPr>
            <w:tcW w:w="0" w:type="auto"/>
            <w:tcBorders>
              <w:top w:val="nil"/>
              <w:left w:val="nil"/>
              <w:bottom w:val="nil"/>
              <w:right w:val="nil"/>
            </w:tcBorders>
            <w:shd w:val="clear" w:color="auto" w:fill="auto"/>
            <w:noWrap/>
            <w:vAlign w:val="bottom"/>
            <w:hideMark/>
          </w:tcPr>
          <w:p w14:paraId="48CB8E17"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4416F620"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250.939,89 </w:t>
            </w:r>
          </w:p>
        </w:tc>
        <w:tc>
          <w:tcPr>
            <w:tcW w:w="0" w:type="auto"/>
            <w:tcBorders>
              <w:top w:val="nil"/>
              <w:left w:val="nil"/>
              <w:bottom w:val="single" w:sz="4" w:space="0" w:color="auto"/>
              <w:right w:val="single" w:sz="4" w:space="0" w:color="auto"/>
            </w:tcBorders>
            <w:shd w:val="clear" w:color="auto" w:fill="auto"/>
            <w:noWrap/>
            <w:vAlign w:val="center"/>
            <w:hideMark/>
          </w:tcPr>
          <w:p w14:paraId="3FED077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0343170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80,21 </w:t>
            </w:r>
          </w:p>
        </w:tc>
        <w:tc>
          <w:tcPr>
            <w:tcW w:w="0" w:type="auto"/>
            <w:tcBorders>
              <w:top w:val="nil"/>
              <w:left w:val="nil"/>
              <w:bottom w:val="single" w:sz="4" w:space="0" w:color="auto"/>
              <w:right w:val="single" w:sz="4" w:space="0" w:color="auto"/>
            </w:tcBorders>
            <w:shd w:val="clear" w:color="auto" w:fill="auto"/>
            <w:noWrap/>
            <w:vAlign w:val="center"/>
            <w:hideMark/>
          </w:tcPr>
          <w:p w14:paraId="3FD80C8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836 </w:t>
            </w:r>
          </w:p>
        </w:tc>
      </w:tr>
      <w:tr w:rsidR="00F021D8" w:rsidRPr="00F021D8" w14:paraId="30738595"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EE5B16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01-abr-05</w:t>
            </w:r>
          </w:p>
        </w:tc>
        <w:tc>
          <w:tcPr>
            <w:tcW w:w="0" w:type="auto"/>
            <w:tcBorders>
              <w:top w:val="nil"/>
              <w:left w:val="nil"/>
              <w:bottom w:val="single" w:sz="4" w:space="0" w:color="808000"/>
              <w:right w:val="single" w:sz="4" w:space="0" w:color="808000"/>
            </w:tcBorders>
            <w:shd w:val="clear" w:color="auto" w:fill="auto"/>
            <w:noWrap/>
            <w:vAlign w:val="center"/>
            <w:hideMark/>
          </w:tcPr>
          <w:p w14:paraId="2CD3E083"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31-jul-05</w:t>
            </w:r>
          </w:p>
        </w:tc>
        <w:tc>
          <w:tcPr>
            <w:tcW w:w="0" w:type="auto"/>
            <w:tcBorders>
              <w:top w:val="nil"/>
              <w:left w:val="nil"/>
              <w:bottom w:val="single" w:sz="4" w:space="0" w:color="808000"/>
              <w:right w:val="single" w:sz="4" w:space="0" w:color="808000"/>
            </w:tcBorders>
            <w:shd w:val="clear" w:color="auto" w:fill="auto"/>
            <w:noWrap/>
            <w:vAlign w:val="center"/>
            <w:hideMark/>
          </w:tcPr>
          <w:p w14:paraId="5758D37C"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120</w:t>
            </w:r>
          </w:p>
        </w:tc>
        <w:tc>
          <w:tcPr>
            <w:tcW w:w="0" w:type="auto"/>
            <w:tcBorders>
              <w:top w:val="nil"/>
              <w:left w:val="nil"/>
              <w:bottom w:val="single" w:sz="4" w:space="0" w:color="808000"/>
              <w:right w:val="single" w:sz="8" w:space="0" w:color="auto"/>
            </w:tcBorders>
            <w:shd w:val="clear" w:color="auto" w:fill="auto"/>
            <w:noWrap/>
            <w:vAlign w:val="center"/>
            <w:hideMark/>
          </w:tcPr>
          <w:p w14:paraId="05B62A5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500.000,00 </w:t>
            </w:r>
          </w:p>
        </w:tc>
        <w:tc>
          <w:tcPr>
            <w:tcW w:w="0" w:type="auto"/>
            <w:tcBorders>
              <w:top w:val="nil"/>
              <w:left w:val="nil"/>
              <w:bottom w:val="nil"/>
              <w:right w:val="nil"/>
            </w:tcBorders>
            <w:shd w:val="clear" w:color="auto" w:fill="auto"/>
            <w:noWrap/>
            <w:vAlign w:val="bottom"/>
            <w:hideMark/>
          </w:tcPr>
          <w:p w14:paraId="388333D5"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1C683F42"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697.055,26 </w:t>
            </w:r>
          </w:p>
        </w:tc>
        <w:tc>
          <w:tcPr>
            <w:tcW w:w="0" w:type="auto"/>
            <w:tcBorders>
              <w:top w:val="nil"/>
              <w:left w:val="nil"/>
              <w:bottom w:val="single" w:sz="4" w:space="0" w:color="auto"/>
              <w:right w:val="single" w:sz="4" w:space="0" w:color="auto"/>
            </w:tcBorders>
            <w:shd w:val="clear" w:color="auto" w:fill="auto"/>
            <w:noWrap/>
            <w:vAlign w:val="center"/>
            <w:hideMark/>
          </w:tcPr>
          <w:p w14:paraId="664F886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14302DC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80,21 </w:t>
            </w:r>
          </w:p>
        </w:tc>
        <w:tc>
          <w:tcPr>
            <w:tcW w:w="0" w:type="auto"/>
            <w:tcBorders>
              <w:top w:val="nil"/>
              <w:left w:val="nil"/>
              <w:bottom w:val="single" w:sz="4" w:space="0" w:color="auto"/>
              <w:right w:val="single" w:sz="4" w:space="0" w:color="auto"/>
            </w:tcBorders>
            <w:shd w:val="clear" w:color="auto" w:fill="auto"/>
            <w:noWrap/>
            <w:vAlign w:val="center"/>
            <w:hideMark/>
          </w:tcPr>
          <w:p w14:paraId="1758459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23.235 </w:t>
            </w:r>
          </w:p>
        </w:tc>
      </w:tr>
      <w:tr w:rsidR="00F021D8" w:rsidRPr="00F021D8" w14:paraId="53D51053"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AD86E0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01-nov-05</w:t>
            </w:r>
          </w:p>
        </w:tc>
        <w:tc>
          <w:tcPr>
            <w:tcW w:w="0" w:type="auto"/>
            <w:tcBorders>
              <w:top w:val="nil"/>
              <w:left w:val="nil"/>
              <w:bottom w:val="single" w:sz="4" w:space="0" w:color="808000"/>
              <w:right w:val="single" w:sz="4" w:space="0" w:color="808000"/>
            </w:tcBorders>
            <w:shd w:val="clear" w:color="auto" w:fill="auto"/>
            <w:noWrap/>
            <w:vAlign w:val="center"/>
            <w:hideMark/>
          </w:tcPr>
          <w:p w14:paraId="3C021EFE"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30-nov-05</w:t>
            </w:r>
          </w:p>
        </w:tc>
        <w:tc>
          <w:tcPr>
            <w:tcW w:w="0" w:type="auto"/>
            <w:tcBorders>
              <w:top w:val="nil"/>
              <w:left w:val="nil"/>
              <w:bottom w:val="single" w:sz="4" w:space="0" w:color="808000"/>
              <w:right w:val="single" w:sz="4" w:space="0" w:color="808000"/>
            </w:tcBorders>
            <w:shd w:val="clear" w:color="auto" w:fill="auto"/>
            <w:noWrap/>
            <w:vAlign w:val="center"/>
            <w:hideMark/>
          </w:tcPr>
          <w:p w14:paraId="386BDA4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10</w:t>
            </w:r>
          </w:p>
        </w:tc>
        <w:tc>
          <w:tcPr>
            <w:tcW w:w="0" w:type="auto"/>
            <w:tcBorders>
              <w:top w:val="nil"/>
              <w:left w:val="nil"/>
              <w:bottom w:val="single" w:sz="4" w:space="0" w:color="808000"/>
              <w:right w:val="single" w:sz="8" w:space="0" w:color="auto"/>
            </w:tcBorders>
            <w:shd w:val="clear" w:color="auto" w:fill="auto"/>
            <w:noWrap/>
            <w:vAlign w:val="center"/>
            <w:hideMark/>
          </w:tcPr>
          <w:p w14:paraId="1CA2A89F"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358.000,00 </w:t>
            </w:r>
          </w:p>
        </w:tc>
        <w:tc>
          <w:tcPr>
            <w:tcW w:w="0" w:type="auto"/>
            <w:tcBorders>
              <w:top w:val="nil"/>
              <w:left w:val="nil"/>
              <w:bottom w:val="nil"/>
              <w:right w:val="nil"/>
            </w:tcBorders>
            <w:shd w:val="clear" w:color="auto" w:fill="auto"/>
            <w:noWrap/>
            <w:vAlign w:val="bottom"/>
            <w:hideMark/>
          </w:tcPr>
          <w:p w14:paraId="272B9DC6"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4F508FBE"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499.091,57 </w:t>
            </w:r>
          </w:p>
        </w:tc>
        <w:tc>
          <w:tcPr>
            <w:tcW w:w="0" w:type="auto"/>
            <w:tcBorders>
              <w:top w:val="nil"/>
              <w:left w:val="nil"/>
              <w:bottom w:val="single" w:sz="4" w:space="0" w:color="auto"/>
              <w:right w:val="single" w:sz="4" w:space="0" w:color="auto"/>
            </w:tcBorders>
            <w:shd w:val="clear" w:color="auto" w:fill="auto"/>
            <w:noWrap/>
            <w:vAlign w:val="center"/>
            <w:hideMark/>
          </w:tcPr>
          <w:p w14:paraId="60A74B8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0D0A772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80,21 </w:t>
            </w:r>
          </w:p>
        </w:tc>
        <w:tc>
          <w:tcPr>
            <w:tcW w:w="0" w:type="auto"/>
            <w:tcBorders>
              <w:top w:val="nil"/>
              <w:left w:val="nil"/>
              <w:bottom w:val="single" w:sz="4" w:space="0" w:color="auto"/>
              <w:right w:val="single" w:sz="4" w:space="0" w:color="auto"/>
            </w:tcBorders>
            <w:shd w:val="clear" w:color="auto" w:fill="auto"/>
            <w:noWrap/>
            <w:vAlign w:val="center"/>
            <w:hideMark/>
          </w:tcPr>
          <w:p w14:paraId="65890015"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1.386 </w:t>
            </w:r>
          </w:p>
        </w:tc>
      </w:tr>
      <w:tr w:rsidR="00F021D8" w:rsidRPr="00F021D8" w14:paraId="4D6463B0"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FE0332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01-nov-06</w:t>
            </w:r>
          </w:p>
        </w:tc>
        <w:tc>
          <w:tcPr>
            <w:tcW w:w="0" w:type="auto"/>
            <w:tcBorders>
              <w:top w:val="nil"/>
              <w:left w:val="nil"/>
              <w:bottom w:val="single" w:sz="4" w:space="0" w:color="808000"/>
              <w:right w:val="single" w:sz="4" w:space="0" w:color="808000"/>
            </w:tcBorders>
            <w:shd w:val="clear" w:color="auto" w:fill="auto"/>
            <w:noWrap/>
            <w:vAlign w:val="center"/>
            <w:hideMark/>
          </w:tcPr>
          <w:p w14:paraId="4717CB7E"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31-dic-06</w:t>
            </w:r>
          </w:p>
        </w:tc>
        <w:tc>
          <w:tcPr>
            <w:tcW w:w="0" w:type="auto"/>
            <w:tcBorders>
              <w:top w:val="nil"/>
              <w:left w:val="nil"/>
              <w:bottom w:val="single" w:sz="4" w:space="0" w:color="808000"/>
              <w:right w:val="single" w:sz="4" w:space="0" w:color="808000"/>
            </w:tcBorders>
            <w:shd w:val="clear" w:color="auto" w:fill="auto"/>
            <w:noWrap/>
            <w:vAlign w:val="center"/>
            <w:hideMark/>
          </w:tcPr>
          <w:p w14:paraId="76E6769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025F71B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408.000,00 </w:t>
            </w:r>
          </w:p>
        </w:tc>
        <w:tc>
          <w:tcPr>
            <w:tcW w:w="0" w:type="auto"/>
            <w:tcBorders>
              <w:top w:val="nil"/>
              <w:left w:val="nil"/>
              <w:bottom w:val="nil"/>
              <w:right w:val="nil"/>
            </w:tcBorders>
            <w:shd w:val="clear" w:color="auto" w:fill="auto"/>
            <w:noWrap/>
            <w:vAlign w:val="bottom"/>
            <w:hideMark/>
          </w:tcPr>
          <w:p w14:paraId="2299650D"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1C65DB7"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542.461,14 </w:t>
            </w:r>
          </w:p>
        </w:tc>
        <w:tc>
          <w:tcPr>
            <w:tcW w:w="0" w:type="auto"/>
            <w:tcBorders>
              <w:top w:val="nil"/>
              <w:left w:val="nil"/>
              <w:bottom w:val="single" w:sz="4" w:space="0" w:color="auto"/>
              <w:right w:val="single" w:sz="4" w:space="0" w:color="auto"/>
            </w:tcBorders>
            <w:shd w:val="clear" w:color="auto" w:fill="auto"/>
            <w:noWrap/>
            <w:vAlign w:val="center"/>
            <w:hideMark/>
          </w:tcPr>
          <w:p w14:paraId="62063CF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245D1FB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84,10 </w:t>
            </w:r>
          </w:p>
        </w:tc>
        <w:tc>
          <w:tcPr>
            <w:tcW w:w="0" w:type="auto"/>
            <w:tcBorders>
              <w:top w:val="nil"/>
              <w:left w:val="nil"/>
              <w:bottom w:val="single" w:sz="4" w:space="0" w:color="auto"/>
              <w:right w:val="single" w:sz="4" w:space="0" w:color="auto"/>
            </w:tcBorders>
            <w:shd w:val="clear" w:color="auto" w:fill="auto"/>
            <w:noWrap/>
            <w:vAlign w:val="center"/>
            <w:hideMark/>
          </w:tcPr>
          <w:p w14:paraId="239605AC"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9.041 </w:t>
            </w:r>
          </w:p>
        </w:tc>
      </w:tr>
      <w:tr w:rsidR="00F021D8" w:rsidRPr="00F021D8" w14:paraId="322E47C3"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F51265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01-ene-07</w:t>
            </w:r>
          </w:p>
        </w:tc>
        <w:tc>
          <w:tcPr>
            <w:tcW w:w="0" w:type="auto"/>
            <w:tcBorders>
              <w:top w:val="nil"/>
              <w:left w:val="nil"/>
              <w:bottom w:val="single" w:sz="4" w:space="0" w:color="808000"/>
              <w:right w:val="single" w:sz="4" w:space="0" w:color="808000"/>
            </w:tcBorders>
            <w:shd w:val="clear" w:color="auto" w:fill="auto"/>
            <w:noWrap/>
            <w:vAlign w:val="center"/>
            <w:hideMark/>
          </w:tcPr>
          <w:p w14:paraId="073985F2"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31-ene-07</w:t>
            </w:r>
          </w:p>
        </w:tc>
        <w:tc>
          <w:tcPr>
            <w:tcW w:w="0" w:type="auto"/>
            <w:tcBorders>
              <w:top w:val="nil"/>
              <w:left w:val="nil"/>
              <w:bottom w:val="single" w:sz="4" w:space="0" w:color="808000"/>
              <w:right w:val="single" w:sz="4" w:space="0" w:color="808000"/>
            </w:tcBorders>
            <w:shd w:val="clear" w:color="auto" w:fill="auto"/>
            <w:noWrap/>
            <w:vAlign w:val="center"/>
            <w:hideMark/>
          </w:tcPr>
          <w:p w14:paraId="44D4455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E741B4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408.000,00 </w:t>
            </w:r>
          </w:p>
        </w:tc>
        <w:tc>
          <w:tcPr>
            <w:tcW w:w="0" w:type="auto"/>
            <w:tcBorders>
              <w:top w:val="nil"/>
              <w:left w:val="nil"/>
              <w:bottom w:val="nil"/>
              <w:right w:val="nil"/>
            </w:tcBorders>
            <w:shd w:val="clear" w:color="auto" w:fill="auto"/>
            <w:noWrap/>
            <w:vAlign w:val="bottom"/>
            <w:hideMark/>
          </w:tcPr>
          <w:p w14:paraId="674841DF"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A13ED3D"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519.211,32 </w:t>
            </w:r>
          </w:p>
        </w:tc>
        <w:tc>
          <w:tcPr>
            <w:tcW w:w="0" w:type="auto"/>
            <w:tcBorders>
              <w:top w:val="nil"/>
              <w:left w:val="nil"/>
              <w:bottom w:val="single" w:sz="4" w:space="0" w:color="auto"/>
              <w:right w:val="single" w:sz="4" w:space="0" w:color="auto"/>
            </w:tcBorders>
            <w:shd w:val="clear" w:color="auto" w:fill="auto"/>
            <w:noWrap/>
            <w:vAlign w:val="center"/>
            <w:hideMark/>
          </w:tcPr>
          <w:p w14:paraId="4981263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7AA3B26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87,87 </w:t>
            </w:r>
          </w:p>
        </w:tc>
        <w:tc>
          <w:tcPr>
            <w:tcW w:w="0" w:type="auto"/>
            <w:tcBorders>
              <w:top w:val="nil"/>
              <w:left w:val="nil"/>
              <w:bottom w:val="single" w:sz="4" w:space="0" w:color="auto"/>
              <w:right w:val="single" w:sz="4" w:space="0" w:color="auto"/>
            </w:tcBorders>
            <w:shd w:val="clear" w:color="auto" w:fill="auto"/>
            <w:noWrap/>
            <w:vAlign w:val="center"/>
            <w:hideMark/>
          </w:tcPr>
          <w:p w14:paraId="750093AD"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4.327 </w:t>
            </w:r>
          </w:p>
        </w:tc>
      </w:tr>
      <w:tr w:rsidR="00F021D8" w:rsidRPr="00F021D8" w14:paraId="2BB3830B"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483DDA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01-feb-07</w:t>
            </w:r>
          </w:p>
        </w:tc>
        <w:tc>
          <w:tcPr>
            <w:tcW w:w="0" w:type="auto"/>
            <w:tcBorders>
              <w:top w:val="nil"/>
              <w:left w:val="nil"/>
              <w:bottom w:val="single" w:sz="4" w:space="0" w:color="808000"/>
              <w:right w:val="single" w:sz="4" w:space="0" w:color="808000"/>
            </w:tcBorders>
            <w:shd w:val="clear" w:color="auto" w:fill="auto"/>
            <w:noWrap/>
            <w:vAlign w:val="center"/>
            <w:hideMark/>
          </w:tcPr>
          <w:p w14:paraId="41DC2DE2"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28-feb-07</w:t>
            </w:r>
          </w:p>
        </w:tc>
        <w:tc>
          <w:tcPr>
            <w:tcW w:w="0" w:type="auto"/>
            <w:tcBorders>
              <w:top w:val="nil"/>
              <w:left w:val="nil"/>
              <w:bottom w:val="single" w:sz="4" w:space="0" w:color="808000"/>
              <w:right w:val="single" w:sz="4" w:space="0" w:color="808000"/>
            </w:tcBorders>
            <w:shd w:val="clear" w:color="auto" w:fill="auto"/>
            <w:noWrap/>
            <w:vAlign w:val="center"/>
            <w:hideMark/>
          </w:tcPr>
          <w:p w14:paraId="36D9107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405A800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434.000,00 </w:t>
            </w:r>
          </w:p>
        </w:tc>
        <w:tc>
          <w:tcPr>
            <w:tcW w:w="0" w:type="auto"/>
            <w:tcBorders>
              <w:top w:val="nil"/>
              <w:left w:val="nil"/>
              <w:bottom w:val="nil"/>
              <w:right w:val="nil"/>
            </w:tcBorders>
            <w:shd w:val="clear" w:color="auto" w:fill="auto"/>
            <w:noWrap/>
            <w:vAlign w:val="bottom"/>
            <w:hideMark/>
          </w:tcPr>
          <w:p w14:paraId="6AED4BC0"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2C7FF718"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552.298,31 </w:t>
            </w:r>
          </w:p>
        </w:tc>
        <w:tc>
          <w:tcPr>
            <w:tcW w:w="0" w:type="auto"/>
            <w:tcBorders>
              <w:top w:val="nil"/>
              <w:left w:val="nil"/>
              <w:bottom w:val="single" w:sz="4" w:space="0" w:color="auto"/>
              <w:right w:val="single" w:sz="4" w:space="0" w:color="auto"/>
            </w:tcBorders>
            <w:shd w:val="clear" w:color="auto" w:fill="auto"/>
            <w:noWrap/>
            <w:vAlign w:val="center"/>
            <w:hideMark/>
          </w:tcPr>
          <w:p w14:paraId="44370E6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0F2FCE6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87,87 </w:t>
            </w:r>
          </w:p>
        </w:tc>
        <w:tc>
          <w:tcPr>
            <w:tcW w:w="0" w:type="auto"/>
            <w:tcBorders>
              <w:top w:val="nil"/>
              <w:left w:val="nil"/>
              <w:bottom w:val="single" w:sz="4" w:space="0" w:color="auto"/>
              <w:right w:val="single" w:sz="4" w:space="0" w:color="auto"/>
            </w:tcBorders>
            <w:shd w:val="clear" w:color="auto" w:fill="auto"/>
            <w:noWrap/>
            <w:vAlign w:val="center"/>
            <w:hideMark/>
          </w:tcPr>
          <w:p w14:paraId="380ED2A3"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4.602 </w:t>
            </w:r>
          </w:p>
        </w:tc>
      </w:tr>
      <w:tr w:rsidR="00F021D8" w:rsidRPr="00F021D8" w14:paraId="30A719BA"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0B70FF2"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01-mar-07</w:t>
            </w:r>
          </w:p>
        </w:tc>
        <w:tc>
          <w:tcPr>
            <w:tcW w:w="0" w:type="auto"/>
            <w:tcBorders>
              <w:top w:val="nil"/>
              <w:left w:val="nil"/>
              <w:bottom w:val="single" w:sz="4" w:space="0" w:color="808000"/>
              <w:right w:val="single" w:sz="4" w:space="0" w:color="808000"/>
            </w:tcBorders>
            <w:shd w:val="clear" w:color="auto" w:fill="auto"/>
            <w:noWrap/>
            <w:vAlign w:val="center"/>
            <w:hideMark/>
          </w:tcPr>
          <w:p w14:paraId="29EB6D50"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31-mar-07</w:t>
            </w:r>
          </w:p>
        </w:tc>
        <w:tc>
          <w:tcPr>
            <w:tcW w:w="0" w:type="auto"/>
            <w:tcBorders>
              <w:top w:val="nil"/>
              <w:left w:val="nil"/>
              <w:bottom w:val="single" w:sz="4" w:space="0" w:color="808000"/>
              <w:right w:val="single" w:sz="4" w:space="0" w:color="808000"/>
            </w:tcBorders>
            <w:shd w:val="clear" w:color="auto" w:fill="auto"/>
            <w:noWrap/>
            <w:vAlign w:val="center"/>
            <w:hideMark/>
          </w:tcPr>
          <w:p w14:paraId="47CD6AF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2E8D0B2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848.174,00 </w:t>
            </w:r>
          </w:p>
        </w:tc>
        <w:tc>
          <w:tcPr>
            <w:tcW w:w="0" w:type="auto"/>
            <w:tcBorders>
              <w:top w:val="nil"/>
              <w:left w:val="nil"/>
              <w:bottom w:val="nil"/>
              <w:right w:val="nil"/>
            </w:tcBorders>
            <w:shd w:val="clear" w:color="auto" w:fill="auto"/>
            <w:noWrap/>
            <w:vAlign w:val="bottom"/>
            <w:hideMark/>
          </w:tcPr>
          <w:p w14:paraId="73F0A775"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25535BA"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1.079.366,52 </w:t>
            </w:r>
          </w:p>
        </w:tc>
        <w:tc>
          <w:tcPr>
            <w:tcW w:w="0" w:type="auto"/>
            <w:tcBorders>
              <w:top w:val="nil"/>
              <w:left w:val="nil"/>
              <w:bottom w:val="single" w:sz="4" w:space="0" w:color="auto"/>
              <w:right w:val="single" w:sz="4" w:space="0" w:color="auto"/>
            </w:tcBorders>
            <w:shd w:val="clear" w:color="auto" w:fill="auto"/>
            <w:noWrap/>
            <w:vAlign w:val="center"/>
            <w:hideMark/>
          </w:tcPr>
          <w:p w14:paraId="49FB151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4064B1D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87,87 </w:t>
            </w:r>
          </w:p>
        </w:tc>
        <w:tc>
          <w:tcPr>
            <w:tcW w:w="0" w:type="auto"/>
            <w:tcBorders>
              <w:top w:val="nil"/>
              <w:left w:val="nil"/>
              <w:bottom w:val="single" w:sz="4" w:space="0" w:color="auto"/>
              <w:right w:val="single" w:sz="4" w:space="0" w:color="auto"/>
            </w:tcBorders>
            <w:shd w:val="clear" w:color="auto" w:fill="auto"/>
            <w:noWrap/>
            <w:vAlign w:val="center"/>
            <w:hideMark/>
          </w:tcPr>
          <w:p w14:paraId="7207CF4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8.995 </w:t>
            </w:r>
          </w:p>
        </w:tc>
      </w:tr>
      <w:tr w:rsidR="00F021D8" w:rsidRPr="00F021D8" w14:paraId="7E69137F"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592CD1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01-abr-07</w:t>
            </w:r>
          </w:p>
        </w:tc>
        <w:tc>
          <w:tcPr>
            <w:tcW w:w="0" w:type="auto"/>
            <w:tcBorders>
              <w:top w:val="nil"/>
              <w:left w:val="nil"/>
              <w:bottom w:val="single" w:sz="4" w:space="0" w:color="808000"/>
              <w:right w:val="single" w:sz="4" w:space="0" w:color="808000"/>
            </w:tcBorders>
            <w:shd w:val="clear" w:color="auto" w:fill="auto"/>
            <w:noWrap/>
            <w:vAlign w:val="center"/>
            <w:hideMark/>
          </w:tcPr>
          <w:p w14:paraId="3BD1A625"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31-dic-07</w:t>
            </w:r>
          </w:p>
        </w:tc>
        <w:tc>
          <w:tcPr>
            <w:tcW w:w="0" w:type="auto"/>
            <w:tcBorders>
              <w:top w:val="nil"/>
              <w:left w:val="nil"/>
              <w:bottom w:val="single" w:sz="4" w:space="0" w:color="808000"/>
              <w:right w:val="single" w:sz="4" w:space="0" w:color="808000"/>
            </w:tcBorders>
            <w:shd w:val="clear" w:color="auto" w:fill="auto"/>
            <w:noWrap/>
            <w:vAlign w:val="center"/>
            <w:hideMark/>
          </w:tcPr>
          <w:p w14:paraId="74DFB04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270</w:t>
            </w:r>
          </w:p>
        </w:tc>
        <w:tc>
          <w:tcPr>
            <w:tcW w:w="0" w:type="auto"/>
            <w:tcBorders>
              <w:top w:val="nil"/>
              <w:left w:val="nil"/>
              <w:bottom w:val="single" w:sz="4" w:space="0" w:color="808000"/>
              <w:right w:val="single" w:sz="8" w:space="0" w:color="auto"/>
            </w:tcBorders>
            <w:shd w:val="clear" w:color="auto" w:fill="auto"/>
            <w:noWrap/>
            <w:vAlign w:val="center"/>
            <w:hideMark/>
          </w:tcPr>
          <w:p w14:paraId="447AA80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848.000,00 </w:t>
            </w:r>
          </w:p>
        </w:tc>
        <w:tc>
          <w:tcPr>
            <w:tcW w:w="0" w:type="auto"/>
            <w:tcBorders>
              <w:top w:val="nil"/>
              <w:left w:val="nil"/>
              <w:bottom w:val="nil"/>
              <w:right w:val="nil"/>
            </w:tcBorders>
            <w:shd w:val="clear" w:color="auto" w:fill="auto"/>
            <w:noWrap/>
            <w:vAlign w:val="bottom"/>
            <w:hideMark/>
          </w:tcPr>
          <w:p w14:paraId="308BECEE"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030D33A4"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1.079.145,09 </w:t>
            </w:r>
          </w:p>
        </w:tc>
        <w:tc>
          <w:tcPr>
            <w:tcW w:w="0" w:type="auto"/>
            <w:tcBorders>
              <w:top w:val="nil"/>
              <w:left w:val="nil"/>
              <w:bottom w:val="single" w:sz="4" w:space="0" w:color="auto"/>
              <w:right w:val="single" w:sz="4" w:space="0" w:color="auto"/>
            </w:tcBorders>
            <w:shd w:val="clear" w:color="auto" w:fill="auto"/>
            <w:noWrap/>
            <w:vAlign w:val="center"/>
            <w:hideMark/>
          </w:tcPr>
          <w:p w14:paraId="2C82D18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1ABFAD0"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87,87 </w:t>
            </w:r>
          </w:p>
        </w:tc>
        <w:tc>
          <w:tcPr>
            <w:tcW w:w="0" w:type="auto"/>
            <w:tcBorders>
              <w:top w:val="nil"/>
              <w:left w:val="nil"/>
              <w:bottom w:val="single" w:sz="4" w:space="0" w:color="auto"/>
              <w:right w:val="single" w:sz="4" w:space="0" w:color="auto"/>
            </w:tcBorders>
            <w:shd w:val="clear" w:color="auto" w:fill="auto"/>
            <w:noWrap/>
            <w:vAlign w:val="center"/>
            <w:hideMark/>
          </w:tcPr>
          <w:p w14:paraId="2DC1C9D7"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80.936 </w:t>
            </w:r>
          </w:p>
        </w:tc>
      </w:tr>
      <w:tr w:rsidR="00F021D8" w:rsidRPr="00F021D8" w14:paraId="08FB6BD1"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01DD98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01-ene-08</w:t>
            </w:r>
          </w:p>
        </w:tc>
        <w:tc>
          <w:tcPr>
            <w:tcW w:w="0" w:type="auto"/>
            <w:tcBorders>
              <w:top w:val="nil"/>
              <w:left w:val="nil"/>
              <w:bottom w:val="single" w:sz="4" w:space="0" w:color="808000"/>
              <w:right w:val="single" w:sz="4" w:space="0" w:color="808000"/>
            </w:tcBorders>
            <w:shd w:val="clear" w:color="auto" w:fill="auto"/>
            <w:noWrap/>
            <w:vAlign w:val="center"/>
            <w:hideMark/>
          </w:tcPr>
          <w:p w14:paraId="342F33EA"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31-dic-08</w:t>
            </w:r>
          </w:p>
        </w:tc>
        <w:tc>
          <w:tcPr>
            <w:tcW w:w="0" w:type="auto"/>
            <w:tcBorders>
              <w:top w:val="nil"/>
              <w:left w:val="nil"/>
              <w:bottom w:val="single" w:sz="4" w:space="0" w:color="808000"/>
              <w:right w:val="single" w:sz="4" w:space="0" w:color="808000"/>
            </w:tcBorders>
            <w:shd w:val="clear" w:color="auto" w:fill="auto"/>
            <w:noWrap/>
            <w:vAlign w:val="center"/>
            <w:hideMark/>
          </w:tcPr>
          <w:p w14:paraId="11E7550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72B4B54B"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895.000,00 </w:t>
            </w:r>
          </w:p>
        </w:tc>
        <w:tc>
          <w:tcPr>
            <w:tcW w:w="0" w:type="auto"/>
            <w:tcBorders>
              <w:top w:val="nil"/>
              <w:left w:val="nil"/>
              <w:bottom w:val="nil"/>
              <w:right w:val="nil"/>
            </w:tcBorders>
            <w:shd w:val="clear" w:color="auto" w:fill="auto"/>
            <w:noWrap/>
            <w:vAlign w:val="bottom"/>
            <w:hideMark/>
          </w:tcPr>
          <w:p w14:paraId="199BE55A"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0CBA5EC7"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1.077.597,14 </w:t>
            </w:r>
          </w:p>
        </w:tc>
        <w:tc>
          <w:tcPr>
            <w:tcW w:w="0" w:type="auto"/>
            <w:tcBorders>
              <w:top w:val="nil"/>
              <w:left w:val="nil"/>
              <w:bottom w:val="single" w:sz="4" w:space="0" w:color="auto"/>
              <w:right w:val="single" w:sz="4" w:space="0" w:color="auto"/>
            </w:tcBorders>
            <w:shd w:val="clear" w:color="auto" w:fill="auto"/>
            <w:noWrap/>
            <w:vAlign w:val="center"/>
            <w:hideMark/>
          </w:tcPr>
          <w:p w14:paraId="64D2AAC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00EF17EC"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92,87 </w:t>
            </w:r>
          </w:p>
        </w:tc>
        <w:tc>
          <w:tcPr>
            <w:tcW w:w="0" w:type="auto"/>
            <w:tcBorders>
              <w:top w:val="nil"/>
              <w:left w:val="nil"/>
              <w:bottom w:val="single" w:sz="4" w:space="0" w:color="auto"/>
              <w:right w:val="single" w:sz="4" w:space="0" w:color="auto"/>
            </w:tcBorders>
            <w:shd w:val="clear" w:color="auto" w:fill="auto"/>
            <w:noWrap/>
            <w:vAlign w:val="center"/>
            <w:hideMark/>
          </w:tcPr>
          <w:p w14:paraId="6F757AF8"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107.760 </w:t>
            </w:r>
          </w:p>
        </w:tc>
      </w:tr>
      <w:tr w:rsidR="00F021D8" w:rsidRPr="00F021D8" w14:paraId="013EE092"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063E95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01-ene-09</w:t>
            </w:r>
          </w:p>
        </w:tc>
        <w:tc>
          <w:tcPr>
            <w:tcW w:w="0" w:type="auto"/>
            <w:tcBorders>
              <w:top w:val="nil"/>
              <w:left w:val="nil"/>
              <w:bottom w:val="single" w:sz="4" w:space="0" w:color="808000"/>
              <w:right w:val="single" w:sz="4" w:space="0" w:color="808000"/>
            </w:tcBorders>
            <w:shd w:val="clear" w:color="auto" w:fill="auto"/>
            <w:noWrap/>
            <w:vAlign w:val="center"/>
            <w:hideMark/>
          </w:tcPr>
          <w:p w14:paraId="03FBCC8F"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28-feb-09</w:t>
            </w:r>
          </w:p>
        </w:tc>
        <w:tc>
          <w:tcPr>
            <w:tcW w:w="0" w:type="auto"/>
            <w:tcBorders>
              <w:top w:val="nil"/>
              <w:left w:val="nil"/>
              <w:bottom w:val="single" w:sz="4" w:space="0" w:color="808000"/>
              <w:right w:val="single" w:sz="4" w:space="0" w:color="808000"/>
            </w:tcBorders>
            <w:shd w:val="clear" w:color="auto" w:fill="auto"/>
            <w:noWrap/>
            <w:vAlign w:val="center"/>
            <w:hideMark/>
          </w:tcPr>
          <w:p w14:paraId="6DE3398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60</w:t>
            </w:r>
          </w:p>
        </w:tc>
        <w:tc>
          <w:tcPr>
            <w:tcW w:w="0" w:type="auto"/>
            <w:tcBorders>
              <w:top w:val="nil"/>
              <w:left w:val="nil"/>
              <w:bottom w:val="single" w:sz="4" w:space="0" w:color="808000"/>
              <w:right w:val="single" w:sz="8" w:space="0" w:color="auto"/>
            </w:tcBorders>
            <w:shd w:val="clear" w:color="auto" w:fill="auto"/>
            <w:noWrap/>
            <w:vAlign w:val="center"/>
            <w:hideMark/>
          </w:tcPr>
          <w:p w14:paraId="4122D6FF"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963.000,00 </w:t>
            </w:r>
          </w:p>
        </w:tc>
        <w:tc>
          <w:tcPr>
            <w:tcW w:w="0" w:type="auto"/>
            <w:tcBorders>
              <w:top w:val="nil"/>
              <w:left w:val="nil"/>
              <w:bottom w:val="nil"/>
              <w:right w:val="nil"/>
            </w:tcBorders>
            <w:shd w:val="clear" w:color="auto" w:fill="auto"/>
            <w:noWrap/>
            <w:vAlign w:val="bottom"/>
            <w:hideMark/>
          </w:tcPr>
          <w:p w14:paraId="709EBE4A"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14F70BEE"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1.076.826,60 </w:t>
            </w:r>
          </w:p>
        </w:tc>
        <w:tc>
          <w:tcPr>
            <w:tcW w:w="0" w:type="auto"/>
            <w:tcBorders>
              <w:top w:val="nil"/>
              <w:left w:val="nil"/>
              <w:bottom w:val="single" w:sz="4" w:space="0" w:color="auto"/>
              <w:right w:val="single" w:sz="4" w:space="0" w:color="auto"/>
            </w:tcBorders>
            <w:shd w:val="clear" w:color="auto" w:fill="auto"/>
            <w:noWrap/>
            <w:vAlign w:val="center"/>
            <w:hideMark/>
          </w:tcPr>
          <w:p w14:paraId="6491646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8C6A7E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38251261"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17.947 </w:t>
            </w:r>
          </w:p>
        </w:tc>
      </w:tr>
      <w:tr w:rsidR="00F021D8" w:rsidRPr="00F021D8" w14:paraId="743BCD3F"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439DF8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01-mar-09</w:t>
            </w:r>
          </w:p>
        </w:tc>
        <w:tc>
          <w:tcPr>
            <w:tcW w:w="0" w:type="auto"/>
            <w:tcBorders>
              <w:top w:val="nil"/>
              <w:left w:val="nil"/>
              <w:bottom w:val="single" w:sz="4" w:space="0" w:color="808000"/>
              <w:right w:val="single" w:sz="4" w:space="0" w:color="808000"/>
            </w:tcBorders>
            <w:shd w:val="clear" w:color="auto" w:fill="auto"/>
            <w:noWrap/>
            <w:vAlign w:val="center"/>
            <w:hideMark/>
          </w:tcPr>
          <w:p w14:paraId="1B4161D7"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31-mar-09</w:t>
            </w:r>
          </w:p>
        </w:tc>
        <w:tc>
          <w:tcPr>
            <w:tcW w:w="0" w:type="auto"/>
            <w:tcBorders>
              <w:top w:val="nil"/>
              <w:left w:val="nil"/>
              <w:bottom w:val="single" w:sz="4" w:space="0" w:color="808000"/>
              <w:right w:val="single" w:sz="4" w:space="0" w:color="808000"/>
            </w:tcBorders>
            <w:shd w:val="clear" w:color="auto" w:fill="auto"/>
            <w:noWrap/>
            <w:vAlign w:val="center"/>
            <w:hideMark/>
          </w:tcPr>
          <w:p w14:paraId="36533698"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3162359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1.004.000,00 </w:t>
            </w:r>
          </w:p>
        </w:tc>
        <w:tc>
          <w:tcPr>
            <w:tcW w:w="0" w:type="auto"/>
            <w:tcBorders>
              <w:top w:val="nil"/>
              <w:left w:val="nil"/>
              <w:bottom w:val="nil"/>
              <w:right w:val="nil"/>
            </w:tcBorders>
            <w:shd w:val="clear" w:color="auto" w:fill="auto"/>
            <w:noWrap/>
            <w:vAlign w:val="bottom"/>
            <w:hideMark/>
          </w:tcPr>
          <w:p w14:paraId="1FAFC46B"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350F046E"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1.122.672,80 </w:t>
            </w:r>
          </w:p>
        </w:tc>
        <w:tc>
          <w:tcPr>
            <w:tcW w:w="0" w:type="auto"/>
            <w:tcBorders>
              <w:top w:val="nil"/>
              <w:left w:val="nil"/>
              <w:bottom w:val="single" w:sz="4" w:space="0" w:color="auto"/>
              <w:right w:val="single" w:sz="4" w:space="0" w:color="auto"/>
            </w:tcBorders>
            <w:shd w:val="clear" w:color="auto" w:fill="auto"/>
            <w:noWrap/>
            <w:vAlign w:val="center"/>
            <w:hideMark/>
          </w:tcPr>
          <w:p w14:paraId="1C29B55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071ED27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447C6BAE"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9.356 </w:t>
            </w:r>
          </w:p>
        </w:tc>
      </w:tr>
      <w:tr w:rsidR="00F021D8" w:rsidRPr="00F021D8" w14:paraId="65CDFF23"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53DDE5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01-abr-09</w:t>
            </w:r>
          </w:p>
        </w:tc>
        <w:tc>
          <w:tcPr>
            <w:tcW w:w="0" w:type="auto"/>
            <w:tcBorders>
              <w:top w:val="nil"/>
              <w:left w:val="nil"/>
              <w:bottom w:val="single" w:sz="4" w:space="0" w:color="808000"/>
              <w:right w:val="single" w:sz="4" w:space="0" w:color="808000"/>
            </w:tcBorders>
            <w:shd w:val="clear" w:color="auto" w:fill="auto"/>
            <w:noWrap/>
            <w:vAlign w:val="center"/>
            <w:hideMark/>
          </w:tcPr>
          <w:p w14:paraId="2186FA7C"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30-abr-09</w:t>
            </w:r>
          </w:p>
        </w:tc>
        <w:tc>
          <w:tcPr>
            <w:tcW w:w="0" w:type="auto"/>
            <w:tcBorders>
              <w:top w:val="nil"/>
              <w:left w:val="nil"/>
              <w:bottom w:val="single" w:sz="4" w:space="0" w:color="808000"/>
              <w:right w:val="single" w:sz="4" w:space="0" w:color="808000"/>
            </w:tcBorders>
            <w:shd w:val="clear" w:color="auto" w:fill="auto"/>
            <w:noWrap/>
            <w:vAlign w:val="center"/>
            <w:hideMark/>
          </w:tcPr>
          <w:p w14:paraId="524422D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AF96A00"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973.000,00 </w:t>
            </w:r>
          </w:p>
        </w:tc>
        <w:tc>
          <w:tcPr>
            <w:tcW w:w="0" w:type="auto"/>
            <w:tcBorders>
              <w:top w:val="nil"/>
              <w:left w:val="nil"/>
              <w:bottom w:val="nil"/>
              <w:right w:val="nil"/>
            </w:tcBorders>
            <w:shd w:val="clear" w:color="auto" w:fill="auto"/>
            <w:noWrap/>
            <w:vAlign w:val="bottom"/>
            <w:hideMark/>
          </w:tcPr>
          <w:p w14:paraId="6D6437F2"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38C336BA"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1.088.008,60 </w:t>
            </w:r>
          </w:p>
        </w:tc>
        <w:tc>
          <w:tcPr>
            <w:tcW w:w="0" w:type="auto"/>
            <w:tcBorders>
              <w:top w:val="nil"/>
              <w:left w:val="nil"/>
              <w:bottom w:val="single" w:sz="4" w:space="0" w:color="auto"/>
              <w:right w:val="single" w:sz="4" w:space="0" w:color="auto"/>
            </w:tcBorders>
            <w:shd w:val="clear" w:color="auto" w:fill="auto"/>
            <w:noWrap/>
            <w:vAlign w:val="center"/>
            <w:hideMark/>
          </w:tcPr>
          <w:p w14:paraId="34174221"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7B50CD8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65EA3A5D"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9.067 </w:t>
            </w:r>
          </w:p>
        </w:tc>
      </w:tr>
      <w:tr w:rsidR="00F021D8" w:rsidRPr="00F021D8" w14:paraId="619E0C5F"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AC1DD7F"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01-may-09</w:t>
            </w:r>
          </w:p>
        </w:tc>
        <w:tc>
          <w:tcPr>
            <w:tcW w:w="0" w:type="auto"/>
            <w:tcBorders>
              <w:top w:val="nil"/>
              <w:left w:val="nil"/>
              <w:bottom w:val="single" w:sz="4" w:space="0" w:color="808000"/>
              <w:right w:val="single" w:sz="4" w:space="0" w:color="808000"/>
            </w:tcBorders>
            <w:shd w:val="clear" w:color="auto" w:fill="auto"/>
            <w:noWrap/>
            <w:vAlign w:val="center"/>
            <w:hideMark/>
          </w:tcPr>
          <w:p w14:paraId="6A5B2DAC"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31-dic-09</w:t>
            </w:r>
          </w:p>
        </w:tc>
        <w:tc>
          <w:tcPr>
            <w:tcW w:w="0" w:type="auto"/>
            <w:tcBorders>
              <w:top w:val="nil"/>
              <w:left w:val="nil"/>
              <w:bottom w:val="single" w:sz="4" w:space="0" w:color="808000"/>
              <w:right w:val="single" w:sz="4" w:space="0" w:color="808000"/>
            </w:tcBorders>
            <w:shd w:val="clear" w:color="auto" w:fill="auto"/>
            <w:noWrap/>
            <w:vAlign w:val="center"/>
            <w:hideMark/>
          </w:tcPr>
          <w:p w14:paraId="46F405D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240</w:t>
            </w:r>
          </w:p>
        </w:tc>
        <w:tc>
          <w:tcPr>
            <w:tcW w:w="0" w:type="auto"/>
            <w:tcBorders>
              <w:top w:val="nil"/>
              <w:left w:val="nil"/>
              <w:bottom w:val="single" w:sz="4" w:space="0" w:color="808000"/>
              <w:right w:val="single" w:sz="8" w:space="0" w:color="auto"/>
            </w:tcBorders>
            <w:shd w:val="clear" w:color="auto" w:fill="auto"/>
            <w:noWrap/>
            <w:vAlign w:val="center"/>
            <w:hideMark/>
          </w:tcPr>
          <w:p w14:paraId="1A90C13B"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1.004.000,00 </w:t>
            </w:r>
          </w:p>
        </w:tc>
        <w:tc>
          <w:tcPr>
            <w:tcW w:w="0" w:type="auto"/>
            <w:tcBorders>
              <w:top w:val="nil"/>
              <w:left w:val="nil"/>
              <w:bottom w:val="nil"/>
              <w:right w:val="nil"/>
            </w:tcBorders>
            <w:shd w:val="clear" w:color="auto" w:fill="auto"/>
            <w:noWrap/>
            <w:vAlign w:val="bottom"/>
            <w:hideMark/>
          </w:tcPr>
          <w:p w14:paraId="3E51A9C8"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DEB4415"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1.122.672,80 </w:t>
            </w:r>
          </w:p>
        </w:tc>
        <w:tc>
          <w:tcPr>
            <w:tcW w:w="0" w:type="auto"/>
            <w:tcBorders>
              <w:top w:val="nil"/>
              <w:left w:val="nil"/>
              <w:bottom w:val="single" w:sz="4" w:space="0" w:color="auto"/>
              <w:right w:val="single" w:sz="4" w:space="0" w:color="auto"/>
            </w:tcBorders>
            <w:shd w:val="clear" w:color="auto" w:fill="auto"/>
            <w:noWrap/>
            <w:vAlign w:val="center"/>
            <w:hideMark/>
          </w:tcPr>
          <w:p w14:paraId="259FBF1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7C72603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4AE22B25"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74.845 </w:t>
            </w:r>
          </w:p>
        </w:tc>
      </w:tr>
      <w:tr w:rsidR="00F021D8" w:rsidRPr="00F021D8" w14:paraId="395333F0"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74D81D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01-ene-10</w:t>
            </w:r>
          </w:p>
        </w:tc>
        <w:tc>
          <w:tcPr>
            <w:tcW w:w="0" w:type="auto"/>
            <w:tcBorders>
              <w:top w:val="nil"/>
              <w:left w:val="nil"/>
              <w:bottom w:val="single" w:sz="4" w:space="0" w:color="808000"/>
              <w:right w:val="single" w:sz="4" w:space="0" w:color="808000"/>
            </w:tcBorders>
            <w:shd w:val="clear" w:color="auto" w:fill="auto"/>
            <w:noWrap/>
            <w:vAlign w:val="center"/>
            <w:hideMark/>
          </w:tcPr>
          <w:p w14:paraId="437BBD99"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31-ago-10</w:t>
            </w:r>
          </w:p>
        </w:tc>
        <w:tc>
          <w:tcPr>
            <w:tcW w:w="0" w:type="auto"/>
            <w:tcBorders>
              <w:top w:val="nil"/>
              <w:left w:val="nil"/>
              <w:bottom w:val="single" w:sz="4" w:space="0" w:color="808000"/>
              <w:right w:val="single" w:sz="4" w:space="0" w:color="808000"/>
            </w:tcBorders>
            <w:shd w:val="clear" w:color="auto" w:fill="auto"/>
            <w:noWrap/>
            <w:vAlign w:val="center"/>
            <w:hideMark/>
          </w:tcPr>
          <w:p w14:paraId="7D2566E7"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240</w:t>
            </w:r>
          </w:p>
        </w:tc>
        <w:tc>
          <w:tcPr>
            <w:tcW w:w="0" w:type="auto"/>
            <w:tcBorders>
              <w:top w:val="nil"/>
              <w:left w:val="nil"/>
              <w:bottom w:val="single" w:sz="4" w:space="0" w:color="808000"/>
              <w:right w:val="single" w:sz="8" w:space="0" w:color="auto"/>
            </w:tcBorders>
            <w:shd w:val="clear" w:color="auto" w:fill="auto"/>
            <w:noWrap/>
            <w:vAlign w:val="center"/>
            <w:hideMark/>
          </w:tcPr>
          <w:p w14:paraId="1EE9A155"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992.000,00 </w:t>
            </w:r>
          </w:p>
        </w:tc>
        <w:tc>
          <w:tcPr>
            <w:tcW w:w="0" w:type="auto"/>
            <w:tcBorders>
              <w:top w:val="nil"/>
              <w:left w:val="nil"/>
              <w:bottom w:val="nil"/>
              <w:right w:val="nil"/>
            </w:tcBorders>
            <w:shd w:val="clear" w:color="auto" w:fill="auto"/>
            <w:noWrap/>
            <w:vAlign w:val="bottom"/>
            <w:hideMark/>
          </w:tcPr>
          <w:p w14:paraId="03DF05A3"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1DE7E3D5"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1.087.485,04 </w:t>
            </w:r>
          </w:p>
        </w:tc>
        <w:tc>
          <w:tcPr>
            <w:tcW w:w="0" w:type="auto"/>
            <w:tcBorders>
              <w:top w:val="nil"/>
              <w:left w:val="nil"/>
              <w:bottom w:val="single" w:sz="4" w:space="0" w:color="auto"/>
              <w:right w:val="single" w:sz="4" w:space="0" w:color="auto"/>
            </w:tcBorders>
            <w:shd w:val="clear" w:color="auto" w:fill="auto"/>
            <w:noWrap/>
            <w:vAlign w:val="center"/>
            <w:hideMark/>
          </w:tcPr>
          <w:p w14:paraId="641C1CE5"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258D7813"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102,00 </w:t>
            </w:r>
          </w:p>
        </w:tc>
        <w:tc>
          <w:tcPr>
            <w:tcW w:w="0" w:type="auto"/>
            <w:tcBorders>
              <w:top w:val="nil"/>
              <w:left w:val="nil"/>
              <w:bottom w:val="single" w:sz="4" w:space="0" w:color="auto"/>
              <w:right w:val="single" w:sz="4" w:space="0" w:color="auto"/>
            </w:tcBorders>
            <w:shd w:val="clear" w:color="auto" w:fill="auto"/>
            <w:noWrap/>
            <w:vAlign w:val="center"/>
            <w:hideMark/>
          </w:tcPr>
          <w:p w14:paraId="3F44468C"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72.499 </w:t>
            </w:r>
          </w:p>
        </w:tc>
      </w:tr>
      <w:tr w:rsidR="00F021D8" w:rsidRPr="00F021D8" w14:paraId="3B248666"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7FC582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01-sep-10</w:t>
            </w:r>
          </w:p>
        </w:tc>
        <w:tc>
          <w:tcPr>
            <w:tcW w:w="0" w:type="auto"/>
            <w:tcBorders>
              <w:top w:val="nil"/>
              <w:left w:val="nil"/>
              <w:bottom w:val="single" w:sz="4" w:space="0" w:color="808000"/>
              <w:right w:val="single" w:sz="4" w:space="0" w:color="808000"/>
            </w:tcBorders>
            <w:shd w:val="clear" w:color="auto" w:fill="auto"/>
            <w:noWrap/>
            <w:vAlign w:val="center"/>
            <w:hideMark/>
          </w:tcPr>
          <w:p w14:paraId="36CF95F5"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30-sep-10</w:t>
            </w:r>
          </w:p>
        </w:tc>
        <w:tc>
          <w:tcPr>
            <w:tcW w:w="0" w:type="auto"/>
            <w:tcBorders>
              <w:top w:val="nil"/>
              <w:left w:val="nil"/>
              <w:bottom w:val="single" w:sz="4" w:space="0" w:color="808000"/>
              <w:right w:val="single" w:sz="4" w:space="0" w:color="808000"/>
            </w:tcBorders>
            <w:shd w:val="clear" w:color="auto" w:fill="auto"/>
            <w:noWrap/>
            <w:vAlign w:val="center"/>
            <w:hideMark/>
          </w:tcPr>
          <w:p w14:paraId="54B8A92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9</w:t>
            </w:r>
          </w:p>
        </w:tc>
        <w:tc>
          <w:tcPr>
            <w:tcW w:w="0" w:type="auto"/>
            <w:tcBorders>
              <w:top w:val="nil"/>
              <w:left w:val="nil"/>
              <w:bottom w:val="single" w:sz="4" w:space="0" w:color="808000"/>
              <w:right w:val="single" w:sz="8" w:space="0" w:color="auto"/>
            </w:tcBorders>
            <w:shd w:val="clear" w:color="auto" w:fill="auto"/>
            <w:noWrap/>
            <w:vAlign w:val="center"/>
            <w:hideMark/>
          </w:tcPr>
          <w:p w14:paraId="4B3E0C24"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298.000,00 </w:t>
            </w:r>
          </w:p>
        </w:tc>
        <w:tc>
          <w:tcPr>
            <w:tcW w:w="0" w:type="auto"/>
            <w:tcBorders>
              <w:top w:val="nil"/>
              <w:left w:val="nil"/>
              <w:bottom w:val="nil"/>
              <w:right w:val="nil"/>
            </w:tcBorders>
            <w:shd w:val="clear" w:color="auto" w:fill="auto"/>
            <w:noWrap/>
            <w:vAlign w:val="bottom"/>
            <w:hideMark/>
          </w:tcPr>
          <w:p w14:paraId="2664AC27"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7F2D1D4B"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326.684,01 </w:t>
            </w:r>
          </w:p>
        </w:tc>
        <w:tc>
          <w:tcPr>
            <w:tcW w:w="0" w:type="auto"/>
            <w:tcBorders>
              <w:top w:val="nil"/>
              <w:left w:val="nil"/>
              <w:bottom w:val="single" w:sz="4" w:space="0" w:color="auto"/>
              <w:right w:val="single" w:sz="4" w:space="0" w:color="auto"/>
            </w:tcBorders>
            <w:shd w:val="clear" w:color="auto" w:fill="auto"/>
            <w:noWrap/>
            <w:vAlign w:val="center"/>
            <w:hideMark/>
          </w:tcPr>
          <w:p w14:paraId="00C9D13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596CE8E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102,00 </w:t>
            </w:r>
          </w:p>
        </w:tc>
        <w:tc>
          <w:tcPr>
            <w:tcW w:w="0" w:type="auto"/>
            <w:tcBorders>
              <w:top w:val="nil"/>
              <w:left w:val="nil"/>
              <w:bottom w:val="single" w:sz="4" w:space="0" w:color="auto"/>
              <w:right w:val="single" w:sz="4" w:space="0" w:color="auto"/>
            </w:tcBorders>
            <w:shd w:val="clear" w:color="auto" w:fill="auto"/>
            <w:noWrap/>
            <w:vAlign w:val="center"/>
            <w:hideMark/>
          </w:tcPr>
          <w:p w14:paraId="422FB44B"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817 </w:t>
            </w:r>
          </w:p>
        </w:tc>
      </w:tr>
      <w:tr w:rsidR="00F021D8" w:rsidRPr="00F021D8" w14:paraId="716E39EC"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344D92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01-ago-12</w:t>
            </w:r>
          </w:p>
        </w:tc>
        <w:tc>
          <w:tcPr>
            <w:tcW w:w="0" w:type="auto"/>
            <w:tcBorders>
              <w:top w:val="nil"/>
              <w:left w:val="nil"/>
              <w:bottom w:val="single" w:sz="4" w:space="0" w:color="808000"/>
              <w:right w:val="single" w:sz="4" w:space="0" w:color="808000"/>
            </w:tcBorders>
            <w:shd w:val="clear" w:color="auto" w:fill="auto"/>
            <w:noWrap/>
            <w:vAlign w:val="center"/>
            <w:hideMark/>
          </w:tcPr>
          <w:p w14:paraId="034AE4A4"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31-dic-12</w:t>
            </w:r>
          </w:p>
        </w:tc>
        <w:tc>
          <w:tcPr>
            <w:tcW w:w="0" w:type="auto"/>
            <w:tcBorders>
              <w:top w:val="nil"/>
              <w:left w:val="nil"/>
              <w:bottom w:val="single" w:sz="4" w:space="0" w:color="808000"/>
              <w:right w:val="single" w:sz="4" w:space="0" w:color="808000"/>
            </w:tcBorders>
            <w:shd w:val="clear" w:color="auto" w:fill="auto"/>
            <w:noWrap/>
            <w:vAlign w:val="center"/>
            <w:hideMark/>
          </w:tcPr>
          <w:p w14:paraId="6B3221A6"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150</w:t>
            </w:r>
          </w:p>
        </w:tc>
        <w:tc>
          <w:tcPr>
            <w:tcW w:w="0" w:type="auto"/>
            <w:tcBorders>
              <w:top w:val="nil"/>
              <w:left w:val="nil"/>
              <w:bottom w:val="single" w:sz="4" w:space="0" w:color="808000"/>
              <w:right w:val="single" w:sz="8" w:space="0" w:color="auto"/>
            </w:tcBorders>
            <w:shd w:val="clear" w:color="auto" w:fill="auto"/>
            <w:noWrap/>
            <w:vAlign w:val="center"/>
            <w:hideMark/>
          </w:tcPr>
          <w:p w14:paraId="7D41C55F"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566.700,00 </w:t>
            </w:r>
          </w:p>
        </w:tc>
        <w:tc>
          <w:tcPr>
            <w:tcW w:w="0" w:type="auto"/>
            <w:tcBorders>
              <w:top w:val="nil"/>
              <w:left w:val="nil"/>
              <w:bottom w:val="nil"/>
              <w:right w:val="nil"/>
            </w:tcBorders>
            <w:shd w:val="clear" w:color="auto" w:fill="auto"/>
            <w:noWrap/>
            <w:vAlign w:val="bottom"/>
            <w:hideMark/>
          </w:tcPr>
          <w:p w14:paraId="5F3DD19C"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619F3080"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580.509,29 </w:t>
            </w:r>
          </w:p>
        </w:tc>
        <w:tc>
          <w:tcPr>
            <w:tcW w:w="0" w:type="auto"/>
            <w:tcBorders>
              <w:top w:val="nil"/>
              <w:left w:val="nil"/>
              <w:bottom w:val="single" w:sz="4" w:space="0" w:color="auto"/>
              <w:right w:val="single" w:sz="4" w:space="0" w:color="auto"/>
            </w:tcBorders>
            <w:shd w:val="clear" w:color="auto" w:fill="auto"/>
            <w:noWrap/>
            <w:vAlign w:val="center"/>
            <w:hideMark/>
          </w:tcPr>
          <w:p w14:paraId="33148EB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6B4EC9C"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109,16 </w:t>
            </w:r>
          </w:p>
        </w:tc>
        <w:tc>
          <w:tcPr>
            <w:tcW w:w="0" w:type="auto"/>
            <w:tcBorders>
              <w:top w:val="nil"/>
              <w:left w:val="nil"/>
              <w:bottom w:val="single" w:sz="4" w:space="0" w:color="auto"/>
              <w:right w:val="single" w:sz="4" w:space="0" w:color="auto"/>
            </w:tcBorders>
            <w:shd w:val="clear" w:color="auto" w:fill="auto"/>
            <w:noWrap/>
            <w:vAlign w:val="center"/>
            <w:hideMark/>
          </w:tcPr>
          <w:p w14:paraId="55E5F17D"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24.188 </w:t>
            </w:r>
          </w:p>
        </w:tc>
      </w:tr>
      <w:tr w:rsidR="00F021D8" w:rsidRPr="00F021D8" w14:paraId="19258CD7"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CB11A0E"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214166BA"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31-ene-13</w:t>
            </w:r>
          </w:p>
        </w:tc>
        <w:tc>
          <w:tcPr>
            <w:tcW w:w="0" w:type="auto"/>
            <w:tcBorders>
              <w:top w:val="nil"/>
              <w:left w:val="nil"/>
              <w:bottom w:val="single" w:sz="4" w:space="0" w:color="808000"/>
              <w:right w:val="single" w:sz="4" w:space="0" w:color="808000"/>
            </w:tcBorders>
            <w:shd w:val="clear" w:color="auto" w:fill="auto"/>
            <w:noWrap/>
            <w:vAlign w:val="center"/>
            <w:hideMark/>
          </w:tcPr>
          <w:p w14:paraId="650EA6AA"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w:t>
            </w:r>
          </w:p>
        </w:tc>
        <w:tc>
          <w:tcPr>
            <w:tcW w:w="0" w:type="auto"/>
            <w:tcBorders>
              <w:top w:val="nil"/>
              <w:left w:val="nil"/>
              <w:bottom w:val="single" w:sz="4" w:space="0" w:color="808000"/>
              <w:right w:val="single" w:sz="8" w:space="0" w:color="auto"/>
            </w:tcBorders>
            <w:shd w:val="clear" w:color="auto" w:fill="auto"/>
            <w:noWrap/>
            <w:vAlign w:val="center"/>
            <w:hideMark/>
          </w:tcPr>
          <w:p w14:paraId="7E1CB154"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566.700,00 </w:t>
            </w:r>
          </w:p>
        </w:tc>
        <w:tc>
          <w:tcPr>
            <w:tcW w:w="0" w:type="auto"/>
            <w:tcBorders>
              <w:top w:val="nil"/>
              <w:left w:val="nil"/>
              <w:bottom w:val="nil"/>
              <w:right w:val="nil"/>
            </w:tcBorders>
            <w:shd w:val="clear" w:color="auto" w:fill="auto"/>
            <w:noWrap/>
            <w:vAlign w:val="bottom"/>
            <w:hideMark/>
          </w:tcPr>
          <w:p w14:paraId="2DCBE119"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0187400C"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566.700,00 </w:t>
            </w:r>
          </w:p>
        </w:tc>
        <w:tc>
          <w:tcPr>
            <w:tcW w:w="0" w:type="auto"/>
            <w:tcBorders>
              <w:top w:val="nil"/>
              <w:left w:val="nil"/>
              <w:bottom w:val="single" w:sz="4" w:space="0" w:color="auto"/>
              <w:right w:val="single" w:sz="4" w:space="0" w:color="auto"/>
            </w:tcBorders>
            <w:shd w:val="clear" w:color="auto" w:fill="auto"/>
            <w:noWrap/>
            <w:vAlign w:val="center"/>
            <w:hideMark/>
          </w:tcPr>
          <w:p w14:paraId="3CB0B62B"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62497719"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376AD977"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4.723 </w:t>
            </w:r>
          </w:p>
        </w:tc>
      </w:tr>
      <w:tr w:rsidR="00F021D8" w:rsidRPr="00F021D8" w14:paraId="710F682F" w14:textId="77777777" w:rsidTr="00F021D8">
        <w:trPr>
          <w:trHeight w:val="2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098C91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01-mar-13</w:t>
            </w:r>
          </w:p>
        </w:tc>
        <w:tc>
          <w:tcPr>
            <w:tcW w:w="0" w:type="auto"/>
            <w:tcBorders>
              <w:top w:val="nil"/>
              <w:left w:val="nil"/>
              <w:bottom w:val="single" w:sz="4" w:space="0" w:color="808000"/>
              <w:right w:val="single" w:sz="4" w:space="0" w:color="808000"/>
            </w:tcBorders>
            <w:shd w:val="clear" w:color="auto" w:fill="auto"/>
            <w:noWrap/>
            <w:vAlign w:val="center"/>
            <w:hideMark/>
          </w:tcPr>
          <w:p w14:paraId="1066EE38" w14:textId="77777777" w:rsidR="00F021D8" w:rsidRPr="00F021D8" w:rsidRDefault="00F021D8" w:rsidP="00F021D8">
            <w:pPr>
              <w:spacing w:after="0" w:line="240" w:lineRule="auto"/>
              <w:jc w:val="right"/>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30-sep-13</w:t>
            </w:r>
          </w:p>
        </w:tc>
        <w:tc>
          <w:tcPr>
            <w:tcW w:w="0" w:type="auto"/>
            <w:tcBorders>
              <w:top w:val="nil"/>
              <w:left w:val="nil"/>
              <w:bottom w:val="single" w:sz="4" w:space="0" w:color="808000"/>
              <w:right w:val="single" w:sz="4" w:space="0" w:color="808000"/>
            </w:tcBorders>
            <w:shd w:val="clear" w:color="auto" w:fill="auto"/>
            <w:noWrap/>
            <w:vAlign w:val="center"/>
            <w:hideMark/>
          </w:tcPr>
          <w:p w14:paraId="57CD87AD"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02DACD92"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589.500,00 </w:t>
            </w:r>
          </w:p>
        </w:tc>
        <w:tc>
          <w:tcPr>
            <w:tcW w:w="0" w:type="auto"/>
            <w:tcBorders>
              <w:top w:val="nil"/>
              <w:left w:val="nil"/>
              <w:bottom w:val="nil"/>
              <w:right w:val="nil"/>
            </w:tcBorders>
            <w:shd w:val="clear" w:color="auto" w:fill="auto"/>
            <w:noWrap/>
            <w:vAlign w:val="bottom"/>
            <w:hideMark/>
          </w:tcPr>
          <w:p w14:paraId="1F0D05B9"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1A16014"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589.500,00 </w:t>
            </w:r>
          </w:p>
        </w:tc>
        <w:tc>
          <w:tcPr>
            <w:tcW w:w="0" w:type="auto"/>
            <w:tcBorders>
              <w:top w:val="nil"/>
              <w:left w:val="nil"/>
              <w:bottom w:val="single" w:sz="4" w:space="0" w:color="auto"/>
              <w:right w:val="single" w:sz="4" w:space="0" w:color="auto"/>
            </w:tcBorders>
            <w:shd w:val="clear" w:color="auto" w:fill="auto"/>
            <w:noWrap/>
            <w:vAlign w:val="center"/>
            <w:hideMark/>
          </w:tcPr>
          <w:p w14:paraId="36EFAFE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243B8264" w14:textId="77777777" w:rsidR="00F021D8" w:rsidRPr="00F021D8" w:rsidRDefault="00F021D8" w:rsidP="00F021D8">
            <w:pPr>
              <w:spacing w:after="0" w:line="240" w:lineRule="auto"/>
              <w:jc w:val="center"/>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111,82 </w:t>
            </w:r>
          </w:p>
        </w:tc>
        <w:tc>
          <w:tcPr>
            <w:tcW w:w="0" w:type="auto"/>
            <w:tcBorders>
              <w:top w:val="nil"/>
              <w:left w:val="nil"/>
              <w:bottom w:val="single" w:sz="4" w:space="0" w:color="auto"/>
              <w:right w:val="single" w:sz="4" w:space="0" w:color="auto"/>
            </w:tcBorders>
            <w:shd w:val="clear" w:color="auto" w:fill="auto"/>
            <w:noWrap/>
            <w:vAlign w:val="center"/>
            <w:hideMark/>
          </w:tcPr>
          <w:p w14:paraId="1A05F186" w14:textId="77777777" w:rsidR="00F021D8" w:rsidRPr="00F021D8" w:rsidRDefault="00F021D8" w:rsidP="00F021D8">
            <w:pPr>
              <w:spacing w:after="0" w:line="240" w:lineRule="auto"/>
              <w:rPr>
                <w:rFonts w:eastAsia="Times New Roman" w:cs="Times New Roman"/>
                <w:i/>
                <w:iCs/>
                <w:color w:val="000000"/>
                <w:sz w:val="14"/>
                <w:szCs w:val="14"/>
                <w:lang w:eastAsia="es-ES"/>
              </w:rPr>
            </w:pPr>
            <w:r w:rsidRPr="00F021D8">
              <w:rPr>
                <w:rFonts w:eastAsia="Times New Roman" w:cs="Times New Roman"/>
                <w:i/>
                <w:iCs/>
                <w:color w:val="000000"/>
                <w:sz w:val="14"/>
                <w:szCs w:val="14"/>
                <w:lang w:eastAsia="es-ES"/>
              </w:rPr>
              <w:t xml:space="preserve">                      34.388 </w:t>
            </w:r>
          </w:p>
        </w:tc>
      </w:tr>
      <w:tr w:rsidR="00F021D8" w:rsidRPr="00F021D8" w14:paraId="0FCA969F" w14:textId="77777777" w:rsidTr="00F021D8">
        <w:trPr>
          <w:trHeight w:val="20"/>
        </w:trPr>
        <w:tc>
          <w:tcPr>
            <w:tcW w:w="0" w:type="auto"/>
            <w:tcBorders>
              <w:top w:val="nil"/>
              <w:left w:val="nil"/>
              <w:bottom w:val="nil"/>
              <w:right w:val="nil"/>
            </w:tcBorders>
            <w:shd w:val="clear" w:color="auto" w:fill="auto"/>
            <w:noWrap/>
            <w:vAlign w:val="center"/>
            <w:hideMark/>
          </w:tcPr>
          <w:p w14:paraId="771CD05A" w14:textId="77777777" w:rsidR="00F021D8" w:rsidRPr="00F021D8" w:rsidRDefault="00F021D8" w:rsidP="00F021D8">
            <w:pPr>
              <w:spacing w:after="0" w:line="240" w:lineRule="auto"/>
              <w:rPr>
                <w:rFonts w:eastAsia="Times New Roman" w:cs="Times New Roman"/>
                <w:i/>
                <w:iCs/>
                <w:color w:val="000000"/>
                <w:sz w:val="14"/>
                <w:szCs w:val="14"/>
                <w:lang w:eastAsia="es-ES"/>
              </w:rPr>
            </w:pPr>
          </w:p>
        </w:tc>
        <w:tc>
          <w:tcPr>
            <w:tcW w:w="0" w:type="auto"/>
            <w:tcBorders>
              <w:top w:val="nil"/>
              <w:left w:val="nil"/>
              <w:bottom w:val="nil"/>
              <w:right w:val="nil"/>
            </w:tcBorders>
            <w:shd w:val="clear" w:color="auto" w:fill="auto"/>
            <w:noWrap/>
            <w:vAlign w:val="center"/>
            <w:hideMark/>
          </w:tcPr>
          <w:p w14:paraId="27720183" w14:textId="77777777" w:rsidR="00F021D8" w:rsidRPr="00F021D8" w:rsidRDefault="00F021D8" w:rsidP="00F021D8">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center"/>
            <w:hideMark/>
          </w:tcPr>
          <w:p w14:paraId="5BB0B8F5"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center"/>
            <w:hideMark/>
          </w:tcPr>
          <w:p w14:paraId="25B47BF4" w14:textId="77777777" w:rsidR="00F021D8" w:rsidRPr="00F021D8" w:rsidRDefault="00F021D8" w:rsidP="00F021D8">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803F72A"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000000" w:fill="FFFFFF"/>
            <w:noWrap/>
            <w:vAlign w:val="center"/>
            <w:hideMark/>
          </w:tcPr>
          <w:p w14:paraId="6B2DD096" w14:textId="77777777" w:rsidR="00F021D8" w:rsidRPr="00F021D8" w:rsidRDefault="00F021D8" w:rsidP="00F021D8">
            <w:pPr>
              <w:spacing w:after="0" w:line="240" w:lineRule="auto"/>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w:t>
            </w:r>
          </w:p>
        </w:tc>
        <w:tc>
          <w:tcPr>
            <w:tcW w:w="0" w:type="auto"/>
            <w:tcBorders>
              <w:top w:val="nil"/>
              <w:left w:val="nil"/>
              <w:bottom w:val="nil"/>
              <w:right w:val="nil"/>
            </w:tcBorders>
            <w:shd w:val="clear" w:color="auto" w:fill="auto"/>
            <w:noWrap/>
            <w:vAlign w:val="center"/>
            <w:hideMark/>
          </w:tcPr>
          <w:p w14:paraId="57A7EB86" w14:textId="77777777" w:rsidR="00F021D8" w:rsidRPr="00F021D8" w:rsidRDefault="00F021D8" w:rsidP="00F021D8">
            <w:pPr>
              <w:spacing w:after="0" w:line="240" w:lineRule="auto"/>
              <w:rPr>
                <w:rFonts w:eastAsia="Times New Roman"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center"/>
            <w:hideMark/>
          </w:tcPr>
          <w:p w14:paraId="60035635" w14:textId="77777777" w:rsidR="00F021D8" w:rsidRPr="00F021D8" w:rsidRDefault="00F021D8" w:rsidP="00F021D8">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center"/>
            <w:hideMark/>
          </w:tcPr>
          <w:p w14:paraId="7B0F29FC" w14:textId="77777777" w:rsidR="00F021D8" w:rsidRPr="00F021D8" w:rsidRDefault="00F021D8" w:rsidP="00F021D8">
            <w:pPr>
              <w:spacing w:after="0" w:line="240" w:lineRule="auto"/>
              <w:jc w:val="center"/>
              <w:rPr>
                <w:rFonts w:eastAsia="Times New Roman" w:cs="Times New Roman"/>
                <w:sz w:val="14"/>
                <w:szCs w:val="14"/>
                <w:lang w:eastAsia="es-ES"/>
              </w:rPr>
            </w:pPr>
          </w:p>
        </w:tc>
      </w:tr>
      <w:tr w:rsidR="00F021D8" w:rsidRPr="00F021D8" w14:paraId="2A88D478" w14:textId="77777777" w:rsidTr="00F021D8">
        <w:trPr>
          <w:trHeight w:val="20"/>
        </w:trPr>
        <w:tc>
          <w:tcPr>
            <w:tcW w:w="0" w:type="auto"/>
            <w:tcBorders>
              <w:top w:val="nil"/>
              <w:left w:val="nil"/>
              <w:bottom w:val="single" w:sz="4" w:space="0" w:color="auto"/>
              <w:right w:val="nil"/>
            </w:tcBorders>
            <w:shd w:val="clear" w:color="auto" w:fill="auto"/>
            <w:noWrap/>
            <w:vAlign w:val="bottom"/>
            <w:hideMark/>
          </w:tcPr>
          <w:p w14:paraId="6A00FECB"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single" w:sz="4" w:space="0" w:color="auto"/>
              <w:right w:val="nil"/>
            </w:tcBorders>
            <w:shd w:val="clear" w:color="auto" w:fill="auto"/>
            <w:noWrap/>
            <w:vAlign w:val="bottom"/>
            <w:hideMark/>
          </w:tcPr>
          <w:p w14:paraId="433B91F4"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F5B202B"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5EE0C5B"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85CC6C4"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A422085"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55E68DEB"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8DF571A"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7B1D350B" w14:textId="77777777" w:rsidR="00F021D8" w:rsidRPr="00F021D8" w:rsidRDefault="00F021D8" w:rsidP="00F021D8">
            <w:pPr>
              <w:spacing w:after="0" w:line="240" w:lineRule="auto"/>
              <w:rPr>
                <w:rFonts w:eastAsia="Times New Roman" w:cs="Times New Roman"/>
                <w:sz w:val="14"/>
                <w:szCs w:val="14"/>
                <w:lang w:eastAsia="es-ES"/>
              </w:rPr>
            </w:pPr>
          </w:p>
        </w:tc>
      </w:tr>
      <w:tr w:rsidR="00F021D8" w:rsidRPr="00F021D8" w14:paraId="3F4976F7" w14:textId="77777777" w:rsidTr="00F021D8">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C19B"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TOTAL DIAS</w:t>
            </w:r>
          </w:p>
        </w:tc>
        <w:tc>
          <w:tcPr>
            <w:tcW w:w="0" w:type="auto"/>
            <w:tcBorders>
              <w:top w:val="single" w:sz="4" w:space="0" w:color="333300"/>
              <w:left w:val="single" w:sz="4" w:space="0" w:color="auto"/>
              <w:bottom w:val="single" w:sz="4" w:space="0" w:color="333300"/>
              <w:right w:val="single" w:sz="4" w:space="0" w:color="333300"/>
            </w:tcBorders>
            <w:shd w:val="clear" w:color="000000" w:fill="FFFF99"/>
            <w:noWrap/>
            <w:vAlign w:val="center"/>
            <w:hideMark/>
          </w:tcPr>
          <w:p w14:paraId="1B4F3220"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3.600</w:t>
            </w:r>
          </w:p>
        </w:tc>
        <w:tc>
          <w:tcPr>
            <w:tcW w:w="0" w:type="auto"/>
            <w:tcBorders>
              <w:top w:val="nil"/>
              <w:left w:val="nil"/>
              <w:bottom w:val="nil"/>
              <w:right w:val="nil"/>
            </w:tcBorders>
            <w:shd w:val="clear" w:color="auto" w:fill="auto"/>
            <w:noWrap/>
            <w:vAlign w:val="bottom"/>
            <w:hideMark/>
          </w:tcPr>
          <w:p w14:paraId="4842AECC"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p>
        </w:tc>
        <w:tc>
          <w:tcPr>
            <w:tcW w:w="0" w:type="auto"/>
            <w:tcBorders>
              <w:top w:val="nil"/>
              <w:left w:val="nil"/>
              <w:bottom w:val="nil"/>
              <w:right w:val="nil"/>
            </w:tcBorders>
            <w:shd w:val="clear" w:color="auto" w:fill="auto"/>
            <w:noWrap/>
            <w:vAlign w:val="bottom"/>
            <w:hideMark/>
          </w:tcPr>
          <w:p w14:paraId="4138924A"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250F3FB"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66ACA884"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08C9C2F9" w14:textId="77777777" w:rsidR="00F021D8" w:rsidRPr="00F021D8" w:rsidRDefault="00F021D8" w:rsidP="00F021D8">
            <w:pPr>
              <w:spacing w:after="0" w:line="240" w:lineRule="auto"/>
              <w:jc w:val="center"/>
              <w:rPr>
                <w:rFonts w:eastAsia="Times New Roman" w:cs="Times New Roman"/>
                <w:color w:val="000000"/>
                <w:sz w:val="14"/>
                <w:szCs w:val="14"/>
                <w:lang w:eastAsia="es-ES"/>
              </w:rPr>
            </w:pPr>
            <w:r w:rsidRPr="00F021D8">
              <w:rPr>
                <w:rFonts w:eastAsia="Times New Roman" w:cs="Times New Roman"/>
                <w:color w:val="000000"/>
                <w:sz w:val="14"/>
                <w:szCs w:val="14"/>
                <w:lang w:eastAsia="es-ES"/>
              </w:rPr>
              <w:t xml:space="preserve">          955.339 </w:t>
            </w:r>
          </w:p>
        </w:tc>
      </w:tr>
      <w:tr w:rsidR="00F021D8" w:rsidRPr="00F021D8" w14:paraId="336900D7" w14:textId="77777777" w:rsidTr="00F021D8">
        <w:trPr>
          <w:trHeight w:val="20"/>
        </w:trPr>
        <w:tc>
          <w:tcPr>
            <w:tcW w:w="0" w:type="auto"/>
            <w:tcBorders>
              <w:top w:val="single" w:sz="4" w:space="0" w:color="auto"/>
              <w:left w:val="nil"/>
              <w:bottom w:val="nil"/>
              <w:right w:val="nil"/>
            </w:tcBorders>
            <w:shd w:val="clear" w:color="auto" w:fill="auto"/>
            <w:noWrap/>
            <w:vAlign w:val="bottom"/>
            <w:hideMark/>
          </w:tcPr>
          <w:p w14:paraId="0065B787" w14:textId="77777777" w:rsidR="00F021D8" w:rsidRPr="00F021D8" w:rsidRDefault="00F021D8" w:rsidP="00F021D8">
            <w:pPr>
              <w:spacing w:after="0" w:line="240" w:lineRule="auto"/>
              <w:jc w:val="center"/>
              <w:rPr>
                <w:rFonts w:eastAsia="Times New Roman" w:cs="Times New Roman"/>
                <w:color w:val="000000"/>
                <w:sz w:val="14"/>
                <w:szCs w:val="14"/>
                <w:lang w:eastAsia="es-ES"/>
              </w:rPr>
            </w:pPr>
          </w:p>
        </w:tc>
        <w:tc>
          <w:tcPr>
            <w:tcW w:w="0" w:type="auto"/>
            <w:tcBorders>
              <w:top w:val="single" w:sz="4" w:space="0" w:color="auto"/>
              <w:left w:val="nil"/>
              <w:bottom w:val="nil"/>
              <w:right w:val="nil"/>
            </w:tcBorders>
            <w:shd w:val="clear" w:color="auto" w:fill="auto"/>
            <w:noWrap/>
            <w:vAlign w:val="bottom"/>
            <w:hideMark/>
          </w:tcPr>
          <w:p w14:paraId="593E68B1"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4A434669"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1F118E4"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954A822"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6FC3213A"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BDE9818"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57DAB76"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1278013" w14:textId="77777777" w:rsidR="00F021D8" w:rsidRPr="00F021D8" w:rsidRDefault="00F021D8" w:rsidP="00F021D8">
            <w:pPr>
              <w:spacing w:after="0" w:line="240" w:lineRule="auto"/>
              <w:rPr>
                <w:rFonts w:eastAsia="Times New Roman" w:cs="Times New Roman"/>
                <w:sz w:val="14"/>
                <w:szCs w:val="14"/>
                <w:lang w:eastAsia="es-ES"/>
              </w:rPr>
            </w:pPr>
          </w:p>
        </w:tc>
      </w:tr>
      <w:tr w:rsidR="00F021D8" w:rsidRPr="00F021D8" w14:paraId="7F74F6D3" w14:textId="77777777" w:rsidTr="00F021D8">
        <w:trPr>
          <w:trHeight w:val="20"/>
        </w:trPr>
        <w:tc>
          <w:tcPr>
            <w:tcW w:w="0" w:type="auto"/>
            <w:tcBorders>
              <w:top w:val="nil"/>
              <w:left w:val="nil"/>
              <w:bottom w:val="nil"/>
              <w:right w:val="nil"/>
            </w:tcBorders>
            <w:shd w:val="clear" w:color="auto" w:fill="auto"/>
            <w:noWrap/>
            <w:vAlign w:val="bottom"/>
            <w:hideMark/>
          </w:tcPr>
          <w:p w14:paraId="5E520AD3"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0C762EE0"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2CF10245"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4F0E211"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181D6737"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14:paraId="3B0D75EF" w14:textId="77777777" w:rsidR="00F021D8" w:rsidRPr="00F021D8" w:rsidRDefault="00F021D8" w:rsidP="00F021D8">
            <w:pPr>
              <w:spacing w:after="0" w:line="240" w:lineRule="auto"/>
              <w:rPr>
                <w:rFonts w:eastAsia="Times New Roman" w:cs="Times New Roman"/>
                <w:sz w:val="14"/>
                <w:szCs w:val="14"/>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E721A35"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4A642890" w14:textId="77777777" w:rsidR="00F021D8" w:rsidRPr="00F021D8" w:rsidRDefault="00F021D8" w:rsidP="00F021D8">
            <w:pPr>
              <w:spacing w:after="0" w:line="240" w:lineRule="auto"/>
              <w:jc w:val="center"/>
              <w:rPr>
                <w:rFonts w:eastAsia="Times New Roman" w:cs="Times New Roman"/>
                <w:b/>
                <w:bCs/>
                <w:i/>
                <w:iCs/>
                <w:color w:val="000000"/>
                <w:sz w:val="14"/>
                <w:szCs w:val="14"/>
                <w:lang w:eastAsia="es-ES"/>
              </w:rPr>
            </w:pPr>
            <w:r w:rsidRPr="00F021D8">
              <w:rPr>
                <w:rFonts w:eastAsia="Times New Roman" w:cs="Times New Roman"/>
                <w:b/>
                <w:bCs/>
                <w:i/>
                <w:iCs/>
                <w:color w:val="000000"/>
                <w:sz w:val="14"/>
                <w:szCs w:val="14"/>
                <w:lang w:eastAsia="es-ES"/>
              </w:rPr>
              <w:t xml:space="preserve">          716.504 </w:t>
            </w:r>
          </w:p>
        </w:tc>
      </w:tr>
    </w:tbl>
    <w:p w14:paraId="7BF69DA2" w14:textId="77777777" w:rsidR="00F021D8" w:rsidRDefault="00F021D8" w:rsidP="007106E3">
      <w:pPr>
        <w:spacing w:after="0" w:line="276" w:lineRule="auto"/>
        <w:ind w:firstLine="708"/>
        <w:jc w:val="both"/>
        <w:rPr>
          <w:rFonts w:ascii="Tahoma" w:hAnsi="Tahoma" w:cs="Tahoma"/>
        </w:rPr>
      </w:pPr>
    </w:p>
    <w:p w14:paraId="079B3410" w14:textId="77777777" w:rsidR="00F021D8" w:rsidRDefault="00F021D8" w:rsidP="007106E3">
      <w:pPr>
        <w:spacing w:after="0" w:line="276" w:lineRule="auto"/>
        <w:ind w:firstLine="708"/>
        <w:jc w:val="both"/>
        <w:rPr>
          <w:rFonts w:ascii="Tahoma" w:hAnsi="Tahoma" w:cs="Tahoma"/>
        </w:rPr>
      </w:pPr>
    </w:p>
    <w:p w14:paraId="2A240F83" w14:textId="77777777" w:rsidR="00F021D8" w:rsidRDefault="00F021D8" w:rsidP="007106E3">
      <w:pPr>
        <w:spacing w:after="0" w:line="276" w:lineRule="auto"/>
        <w:ind w:firstLine="708"/>
        <w:jc w:val="both"/>
        <w:rPr>
          <w:rFonts w:ascii="Tahoma" w:hAnsi="Tahoma" w:cs="Tahoma"/>
        </w:rPr>
      </w:pPr>
    </w:p>
    <w:p w14:paraId="7E755FB8" w14:textId="77777777" w:rsidR="00F021D8" w:rsidRDefault="00F021D8" w:rsidP="007106E3">
      <w:pPr>
        <w:spacing w:after="0" w:line="276" w:lineRule="auto"/>
        <w:ind w:firstLine="708"/>
        <w:jc w:val="both"/>
        <w:rPr>
          <w:rFonts w:ascii="Tahoma" w:hAnsi="Tahoma" w:cs="Tahoma"/>
        </w:rPr>
      </w:pPr>
    </w:p>
    <w:p w14:paraId="07232079" w14:textId="77777777" w:rsidR="00F021D8" w:rsidRDefault="00F021D8" w:rsidP="007106E3">
      <w:pPr>
        <w:spacing w:after="0" w:line="276" w:lineRule="auto"/>
        <w:ind w:firstLine="708"/>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715"/>
        <w:gridCol w:w="973"/>
        <w:gridCol w:w="939"/>
        <w:gridCol w:w="762"/>
        <w:gridCol w:w="1461"/>
        <w:gridCol w:w="1626"/>
      </w:tblGrid>
      <w:tr w:rsidR="00F021D8" w:rsidRPr="00F021D8" w14:paraId="36FAE26C" w14:textId="77777777" w:rsidTr="00F021D8">
        <w:trPr>
          <w:trHeight w:val="20"/>
          <w:jc w:val="center"/>
        </w:trPr>
        <w:tc>
          <w:tcPr>
            <w:tcW w:w="0" w:type="auto"/>
            <w:tcBorders>
              <w:top w:val="single" w:sz="4" w:space="0" w:color="808000"/>
              <w:left w:val="nil"/>
              <w:bottom w:val="nil"/>
              <w:right w:val="single" w:sz="4" w:space="0" w:color="808000"/>
            </w:tcBorders>
            <w:shd w:val="clear" w:color="000000" w:fill="FFFF99"/>
            <w:vAlign w:val="center"/>
            <w:hideMark/>
          </w:tcPr>
          <w:p w14:paraId="70E72D06"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IPC</w:t>
            </w:r>
            <w:r w:rsidRPr="00F021D8">
              <w:rPr>
                <w:rFonts w:ascii="Calibri" w:eastAsia="Times New Roman" w:hAnsi="Calibri" w:cs="Times New Roman"/>
                <w:b/>
                <w:bCs/>
                <w:sz w:val="16"/>
                <w:szCs w:val="16"/>
                <w:lang w:eastAsia="es-ES"/>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6FB731F8"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6204DB6C"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6F62A076"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35B2D417"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 xml:space="preserve">Mesada </w:t>
            </w:r>
            <w:proofErr w:type="spellStart"/>
            <w:r w:rsidRPr="00F021D8">
              <w:rPr>
                <w:rFonts w:ascii="Calibri" w:eastAsia="Times New Roman" w:hAnsi="Calibri" w:cs="Times New Roman"/>
                <w:b/>
                <w:bCs/>
                <w:color w:val="000000"/>
                <w:sz w:val="16"/>
                <w:szCs w:val="16"/>
                <w:lang w:eastAsia="es-ES"/>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287F4EB3" w14:textId="77777777" w:rsidR="00F021D8" w:rsidRPr="00F021D8" w:rsidRDefault="00F021D8" w:rsidP="00F021D8">
            <w:pPr>
              <w:spacing w:after="0" w:line="240" w:lineRule="auto"/>
              <w:jc w:val="center"/>
              <w:rPr>
                <w:rFonts w:ascii="Calibri" w:eastAsia="Times New Roman" w:hAnsi="Calibri" w:cs="Times New Roman"/>
                <w:b/>
                <w:bCs/>
                <w:color w:val="000000"/>
                <w:sz w:val="16"/>
                <w:szCs w:val="16"/>
                <w:lang w:eastAsia="es-ES"/>
              </w:rPr>
            </w:pPr>
            <w:r w:rsidRPr="00F021D8">
              <w:rPr>
                <w:rFonts w:ascii="Calibri" w:eastAsia="Times New Roman" w:hAnsi="Calibri" w:cs="Times New Roman"/>
                <w:b/>
                <w:bCs/>
                <w:color w:val="000000"/>
                <w:sz w:val="16"/>
                <w:szCs w:val="16"/>
                <w:lang w:eastAsia="es-ES"/>
              </w:rPr>
              <w:t xml:space="preserve"> Diferencias a cancelar </w:t>
            </w:r>
          </w:p>
        </w:tc>
      </w:tr>
      <w:tr w:rsidR="00F021D8" w:rsidRPr="00F021D8" w14:paraId="59E66FE9" w14:textId="77777777" w:rsidTr="00F021D8">
        <w:trPr>
          <w:trHeight w:val="20"/>
          <w:jc w:val="center"/>
        </w:trPr>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14:paraId="51CD2851"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1,94</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6909885"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01-oct-13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4381224"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661CB12A"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4,00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75C57A09" w14:textId="77777777" w:rsidR="00F021D8" w:rsidRPr="00F021D8" w:rsidRDefault="00F021D8" w:rsidP="00F021D8">
            <w:pPr>
              <w:spacing w:after="0" w:line="240" w:lineRule="auto"/>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716.504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33E7AD0C"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2.866.016 </w:t>
            </w:r>
          </w:p>
        </w:tc>
      </w:tr>
      <w:tr w:rsidR="00F021D8" w:rsidRPr="00F021D8" w14:paraId="55BC64A5" w14:textId="77777777" w:rsidTr="00F021D8">
        <w:trPr>
          <w:trHeight w:val="20"/>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78603394"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DA7B139"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4546A64F"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266ECEE"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13,00</w:t>
            </w:r>
          </w:p>
        </w:tc>
        <w:tc>
          <w:tcPr>
            <w:tcW w:w="0" w:type="auto"/>
            <w:tcBorders>
              <w:top w:val="nil"/>
              <w:left w:val="nil"/>
              <w:bottom w:val="single" w:sz="4" w:space="0" w:color="003366"/>
              <w:right w:val="single" w:sz="4" w:space="0" w:color="003366"/>
            </w:tcBorders>
            <w:shd w:val="clear" w:color="000000" w:fill="FFFFCC"/>
            <w:vAlign w:val="bottom"/>
            <w:hideMark/>
          </w:tcPr>
          <w:p w14:paraId="019C4433" w14:textId="77777777" w:rsidR="00F021D8" w:rsidRPr="00F021D8" w:rsidRDefault="00F021D8" w:rsidP="00F021D8">
            <w:pPr>
              <w:spacing w:after="0" w:line="240" w:lineRule="auto"/>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730.404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2F114EB"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9.495.255 </w:t>
            </w:r>
          </w:p>
        </w:tc>
      </w:tr>
      <w:tr w:rsidR="00F021D8" w:rsidRPr="00F021D8" w14:paraId="143FA669" w14:textId="77777777" w:rsidTr="00F021D8">
        <w:trPr>
          <w:trHeight w:val="20"/>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376DFB1D"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14753F7"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786CE8B1"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527D6D3"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13,00</w:t>
            </w:r>
          </w:p>
        </w:tc>
        <w:tc>
          <w:tcPr>
            <w:tcW w:w="0" w:type="auto"/>
            <w:tcBorders>
              <w:top w:val="nil"/>
              <w:left w:val="nil"/>
              <w:bottom w:val="single" w:sz="4" w:space="0" w:color="003366"/>
              <w:right w:val="single" w:sz="4" w:space="0" w:color="003366"/>
            </w:tcBorders>
            <w:shd w:val="clear" w:color="000000" w:fill="FFFFCC"/>
            <w:vAlign w:val="bottom"/>
            <w:hideMark/>
          </w:tcPr>
          <w:p w14:paraId="64690E54" w14:textId="77777777" w:rsidR="00F021D8" w:rsidRPr="00F021D8" w:rsidRDefault="00F021D8" w:rsidP="00F021D8">
            <w:pPr>
              <w:spacing w:after="0" w:line="240" w:lineRule="auto"/>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757.137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D5796C4"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9.842.782 </w:t>
            </w:r>
          </w:p>
        </w:tc>
      </w:tr>
      <w:tr w:rsidR="00F021D8" w:rsidRPr="00F021D8" w14:paraId="642D0186" w14:textId="77777777" w:rsidTr="00F021D8">
        <w:trPr>
          <w:trHeight w:val="20"/>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68DFCF60"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D238FC8"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084FD9CE"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A6367E8"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13,00</w:t>
            </w:r>
          </w:p>
        </w:tc>
        <w:tc>
          <w:tcPr>
            <w:tcW w:w="0" w:type="auto"/>
            <w:tcBorders>
              <w:top w:val="nil"/>
              <w:left w:val="nil"/>
              <w:bottom w:val="single" w:sz="4" w:space="0" w:color="003366"/>
              <w:right w:val="single" w:sz="4" w:space="0" w:color="003366"/>
            </w:tcBorders>
            <w:shd w:val="clear" w:color="000000" w:fill="FFFFCC"/>
            <w:vAlign w:val="bottom"/>
            <w:hideMark/>
          </w:tcPr>
          <w:p w14:paraId="529638B3" w14:textId="77777777" w:rsidR="00F021D8" w:rsidRPr="00F021D8" w:rsidRDefault="00F021D8" w:rsidP="00F021D8">
            <w:pPr>
              <w:spacing w:after="0" w:line="240" w:lineRule="auto"/>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808.395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80A09F6"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10.509.138 </w:t>
            </w:r>
          </w:p>
        </w:tc>
      </w:tr>
      <w:tr w:rsidR="00F021D8" w:rsidRPr="00F021D8" w14:paraId="5FA03E3D" w14:textId="77777777" w:rsidTr="00F021D8">
        <w:trPr>
          <w:trHeight w:val="20"/>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2DA065BF"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D6C11B9"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01-ene-17</w:t>
            </w:r>
          </w:p>
        </w:tc>
        <w:tc>
          <w:tcPr>
            <w:tcW w:w="0" w:type="auto"/>
            <w:tcBorders>
              <w:top w:val="nil"/>
              <w:left w:val="nil"/>
              <w:bottom w:val="single" w:sz="4" w:space="0" w:color="808000"/>
              <w:right w:val="single" w:sz="4" w:space="0" w:color="808000"/>
            </w:tcBorders>
            <w:shd w:val="clear" w:color="auto" w:fill="auto"/>
            <w:noWrap/>
            <w:vAlign w:val="center"/>
            <w:hideMark/>
          </w:tcPr>
          <w:p w14:paraId="35F0CF08" w14:textId="77777777" w:rsidR="00F021D8" w:rsidRPr="00F021D8" w:rsidRDefault="00F021D8" w:rsidP="00F021D8">
            <w:pPr>
              <w:spacing w:after="0" w:line="240" w:lineRule="auto"/>
              <w:jc w:val="right"/>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30-abr-17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243443D"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4,00</w:t>
            </w:r>
          </w:p>
        </w:tc>
        <w:tc>
          <w:tcPr>
            <w:tcW w:w="0" w:type="auto"/>
            <w:tcBorders>
              <w:top w:val="nil"/>
              <w:left w:val="nil"/>
              <w:bottom w:val="single" w:sz="4" w:space="0" w:color="003366"/>
              <w:right w:val="single" w:sz="4" w:space="0" w:color="003366"/>
            </w:tcBorders>
            <w:shd w:val="clear" w:color="000000" w:fill="FFFFCC"/>
            <w:vAlign w:val="bottom"/>
            <w:hideMark/>
          </w:tcPr>
          <w:p w14:paraId="199DCC4D" w14:textId="77777777" w:rsidR="00F021D8" w:rsidRPr="00F021D8" w:rsidRDefault="00F021D8" w:rsidP="00F021D8">
            <w:pPr>
              <w:spacing w:after="0" w:line="240" w:lineRule="auto"/>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854.878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5B36E6D"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3.419.512 </w:t>
            </w:r>
          </w:p>
        </w:tc>
      </w:tr>
      <w:tr w:rsidR="00F021D8" w:rsidRPr="00F021D8" w14:paraId="308929E8" w14:textId="77777777" w:rsidTr="00F021D8">
        <w:trPr>
          <w:trHeight w:val="20"/>
          <w:jc w:val="center"/>
        </w:trPr>
        <w:tc>
          <w:tcPr>
            <w:tcW w:w="0" w:type="auto"/>
            <w:gridSpan w:val="5"/>
            <w:tcBorders>
              <w:top w:val="single" w:sz="8" w:space="0" w:color="auto"/>
              <w:left w:val="nil"/>
              <w:bottom w:val="nil"/>
              <w:right w:val="nil"/>
            </w:tcBorders>
            <w:shd w:val="clear" w:color="000000" w:fill="FFFFCC"/>
            <w:vAlign w:val="bottom"/>
            <w:hideMark/>
          </w:tcPr>
          <w:p w14:paraId="2180808E" w14:textId="77777777" w:rsidR="00F021D8" w:rsidRPr="00F021D8" w:rsidRDefault="00F021D8" w:rsidP="00F021D8">
            <w:pPr>
              <w:spacing w:after="0" w:line="240" w:lineRule="auto"/>
              <w:jc w:val="center"/>
              <w:rPr>
                <w:rFonts w:ascii="Calibri" w:eastAsia="Times New Roman" w:hAnsi="Calibri" w:cs="Times New Roman"/>
                <w:sz w:val="20"/>
                <w:szCs w:val="20"/>
                <w:lang w:eastAsia="es-ES"/>
              </w:rPr>
            </w:pPr>
            <w:r w:rsidRPr="00F021D8">
              <w:rPr>
                <w:rFonts w:ascii="Calibri" w:eastAsia="Times New Roman" w:hAnsi="Calibri" w:cs="Times New Roman"/>
                <w:sz w:val="20"/>
                <w:szCs w:val="20"/>
                <w:lang w:eastAsia="es-ES"/>
              </w:rPr>
              <w:t xml:space="preserve"> SUBTOTALES </w:t>
            </w:r>
          </w:p>
        </w:tc>
        <w:tc>
          <w:tcPr>
            <w:tcW w:w="0" w:type="auto"/>
            <w:tcBorders>
              <w:top w:val="single" w:sz="8" w:space="0" w:color="auto"/>
              <w:left w:val="nil"/>
              <w:bottom w:val="nil"/>
              <w:right w:val="nil"/>
            </w:tcBorders>
            <w:shd w:val="clear" w:color="000000" w:fill="FFFF00"/>
            <w:noWrap/>
            <w:vAlign w:val="center"/>
            <w:hideMark/>
          </w:tcPr>
          <w:p w14:paraId="59D08B9F" w14:textId="77777777" w:rsidR="00F021D8" w:rsidRPr="00F021D8" w:rsidRDefault="00F021D8" w:rsidP="00F021D8">
            <w:pPr>
              <w:spacing w:after="0" w:line="240" w:lineRule="auto"/>
              <w:rPr>
                <w:rFonts w:ascii="Calibri" w:eastAsia="Times New Roman" w:hAnsi="Calibri" w:cs="Times New Roman"/>
                <w:color w:val="000000"/>
                <w:sz w:val="20"/>
                <w:szCs w:val="20"/>
                <w:lang w:eastAsia="es-ES"/>
              </w:rPr>
            </w:pPr>
            <w:r w:rsidRPr="00F021D8">
              <w:rPr>
                <w:rFonts w:ascii="Calibri" w:eastAsia="Times New Roman" w:hAnsi="Calibri" w:cs="Times New Roman"/>
                <w:color w:val="000000"/>
                <w:sz w:val="20"/>
                <w:szCs w:val="20"/>
                <w:lang w:eastAsia="es-ES"/>
              </w:rPr>
              <w:t xml:space="preserve">      36.132.703 </w:t>
            </w:r>
          </w:p>
        </w:tc>
      </w:tr>
    </w:tbl>
    <w:p w14:paraId="69A164B9" w14:textId="77777777" w:rsidR="00F021D8" w:rsidRDefault="00F021D8" w:rsidP="007106E3">
      <w:pPr>
        <w:spacing w:after="0" w:line="276" w:lineRule="auto"/>
        <w:ind w:firstLine="708"/>
        <w:jc w:val="both"/>
        <w:rPr>
          <w:rFonts w:ascii="Tahoma" w:hAnsi="Tahoma" w:cs="Tahoma"/>
        </w:rPr>
      </w:pPr>
    </w:p>
    <w:p w14:paraId="264F1C89" w14:textId="77777777" w:rsidR="00F021D8" w:rsidRDefault="00F021D8" w:rsidP="007106E3">
      <w:pPr>
        <w:spacing w:after="0" w:line="276" w:lineRule="auto"/>
        <w:ind w:firstLine="708"/>
        <w:jc w:val="both"/>
        <w:rPr>
          <w:rFonts w:ascii="Tahoma" w:hAnsi="Tahoma" w:cs="Tahoma"/>
        </w:rPr>
      </w:pPr>
    </w:p>
    <w:p w14:paraId="7C538D56" w14:textId="77777777" w:rsidR="00F021D8" w:rsidRPr="00FD6D26" w:rsidRDefault="00F021D8" w:rsidP="00F021D8">
      <w:pPr>
        <w:spacing w:after="0" w:line="276" w:lineRule="auto"/>
      </w:pPr>
    </w:p>
    <w:p w14:paraId="2C62072B" w14:textId="77777777" w:rsidR="00F021D8" w:rsidRPr="00FD6D26" w:rsidRDefault="00F021D8" w:rsidP="00F021D8">
      <w:pPr>
        <w:spacing w:after="0" w:line="276" w:lineRule="auto"/>
      </w:pPr>
    </w:p>
    <w:p w14:paraId="47B9B7E4" w14:textId="77777777" w:rsidR="00F021D8" w:rsidRPr="00FD6D26" w:rsidRDefault="00F021D8" w:rsidP="00F021D8">
      <w:pPr>
        <w:spacing w:after="0" w:line="276" w:lineRule="auto"/>
      </w:pPr>
    </w:p>
    <w:p w14:paraId="3AD0734E" w14:textId="77777777" w:rsidR="00F021D8" w:rsidRPr="00FD6D26" w:rsidRDefault="00F021D8" w:rsidP="00F021D8">
      <w:pPr>
        <w:pStyle w:val="Titre3"/>
        <w:spacing w:before="0" w:line="240" w:lineRule="auto"/>
        <w:jc w:val="center"/>
        <w:rPr>
          <w:rFonts w:ascii="Tahoma" w:hAnsi="Tahoma" w:cs="Tahoma"/>
          <w:b/>
          <w:bCs/>
          <w:color w:val="auto"/>
          <w:sz w:val="22"/>
          <w:szCs w:val="22"/>
        </w:rPr>
      </w:pPr>
      <w:r w:rsidRPr="00FD6D26">
        <w:rPr>
          <w:rFonts w:ascii="Tahoma" w:hAnsi="Tahoma" w:cs="Tahoma"/>
          <w:b/>
          <w:color w:val="auto"/>
          <w:sz w:val="22"/>
          <w:szCs w:val="22"/>
        </w:rPr>
        <w:t>ANA LUCÍA CAICEDO CALDERÓN</w:t>
      </w:r>
    </w:p>
    <w:p w14:paraId="0960A3AB" w14:textId="7DBEA07B" w:rsidR="00F021D8" w:rsidRDefault="00F021D8" w:rsidP="00F021D8">
      <w:pPr>
        <w:spacing w:after="0" w:line="276" w:lineRule="auto"/>
        <w:jc w:val="center"/>
        <w:rPr>
          <w:rFonts w:ascii="Tahoma" w:hAnsi="Tahoma" w:cs="Tahoma"/>
        </w:rPr>
      </w:pPr>
      <w:r w:rsidRPr="00FD6D26">
        <w:rPr>
          <w:rFonts w:ascii="Tahoma" w:hAnsi="Tahoma" w:cs="Tahoma"/>
        </w:rPr>
        <w:t>Magistrada</w:t>
      </w:r>
    </w:p>
    <w:sectPr w:rsidR="00F021D8" w:rsidSect="00980381">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8CEBD" w14:textId="77777777" w:rsidR="002B3332" w:rsidRDefault="002B3332" w:rsidP="00B02698">
      <w:pPr>
        <w:spacing w:after="0" w:line="240" w:lineRule="auto"/>
      </w:pPr>
      <w:r>
        <w:separator/>
      </w:r>
    </w:p>
  </w:endnote>
  <w:endnote w:type="continuationSeparator" w:id="0">
    <w:p w14:paraId="64406309" w14:textId="77777777" w:rsidR="002B3332" w:rsidRDefault="002B3332"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1499"/>
      <w:docPartObj>
        <w:docPartGallery w:val="Page Numbers (Bottom of Page)"/>
        <w:docPartUnique/>
      </w:docPartObj>
    </w:sdtPr>
    <w:sdtEndPr/>
    <w:sdtContent>
      <w:p w14:paraId="74AB0BCB" w14:textId="77777777" w:rsidR="00E36D28" w:rsidRDefault="00E36D28">
        <w:pPr>
          <w:pStyle w:val="Pieddepage"/>
          <w:jc w:val="right"/>
        </w:pPr>
        <w:r>
          <w:fldChar w:fldCharType="begin"/>
        </w:r>
        <w:r>
          <w:instrText>PAGE   \* MERGEFORMAT</w:instrText>
        </w:r>
        <w:r>
          <w:fldChar w:fldCharType="separate"/>
        </w:r>
        <w:r w:rsidR="008D407F">
          <w:rPr>
            <w:noProof/>
          </w:rPr>
          <w:t>2</w:t>
        </w:r>
        <w:r>
          <w:fldChar w:fldCharType="end"/>
        </w:r>
      </w:p>
    </w:sdtContent>
  </w:sdt>
  <w:p w14:paraId="60F06746" w14:textId="77777777" w:rsidR="00E36D28" w:rsidRDefault="00E36D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52A4" w14:textId="77777777" w:rsidR="002B3332" w:rsidRDefault="002B3332" w:rsidP="00B02698">
      <w:pPr>
        <w:spacing w:after="0" w:line="240" w:lineRule="auto"/>
      </w:pPr>
      <w:r>
        <w:separator/>
      </w:r>
    </w:p>
  </w:footnote>
  <w:footnote w:type="continuationSeparator" w:id="0">
    <w:p w14:paraId="4670E619" w14:textId="77777777" w:rsidR="002B3332" w:rsidRDefault="002B3332" w:rsidP="00B02698">
      <w:pPr>
        <w:spacing w:after="0" w:line="240" w:lineRule="auto"/>
      </w:pPr>
      <w:r>
        <w:continuationSeparator/>
      </w:r>
    </w:p>
  </w:footnote>
  <w:footnote w:id="1">
    <w:p w14:paraId="664AF88D" w14:textId="6EA1DBC8" w:rsidR="009F21BA" w:rsidRPr="009F21BA" w:rsidRDefault="009F21BA">
      <w:pPr>
        <w:pStyle w:val="Notedebasdepage"/>
        <w:rPr>
          <w:lang w:val="es-CO"/>
        </w:rPr>
      </w:pPr>
      <w:r>
        <w:rPr>
          <w:rStyle w:val="Appelnotedebasdep"/>
        </w:rPr>
        <w:footnoteRef/>
      </w:r>
      <w:r>
        <w:t xml:space="preserve"> </w:t>
      </w:r>
      <w:r w:rsidRPr="009F21BA">
        <w:rPr>
          <w:rFonts w:ascii="Times New Roman" w:hAnsi="Times New Roman" w:cs="Times New Roman"/>
          <w:sz w:val="16"/>
          <w:szCs w:val="16"/>
          <w:lang w:val="es-CO"/>
        </w:rPr>
        <w:t>No se tienen cuenta los meses de abril ni mayo de 1995 porque</w:t>
      </w:r>
      <w:r w:rsidR="008909CE">
        <w:rPr>
          <w:rFonts w:ascii="Times New Roman" w:hAnsi="Times New Roman" w:cs="Times New Roman"/>
          <w:sz w:val="16"/>
          <w:szCs w:val="16"/>
          <w:lang w:val="es-CO"/>
        </w:rPr>
        <w:t xml:space="preserve"> también aparecen </w:t>
      </w:r>
      <w:r w:rsidR="008909CE" w:rsidRPr="009F21BA">
        <w:rPr>
          <w:rFonts w:ascii="Times New Roman" w:hAnsi="Times New Roman" w:cs="Times New Roman"/>
          <w:sz w:val="16"/>
          <w:szCs w:val="16"/>
          <w:lang w:val="es-CO"/>
        </w:rPr>
        <w:t>reportad</w:t>
      </w:r>
      <w:r w:rsidR="008909CE">
        <w:rPr>
          <w:rFonts w:ascii="Times New Roman" w:hAnsi="Times New Roman" w:cs="Times New Roman"/>
          <w:sz w:val="16"/>
          <w:szCs w:val="16"/>
          <w:lang w:val="es-CO"/>
        </w:rPr>
        <w:t>o</w:t>
      </w:r>
      <w:r w:rsidR="008909CE" w:rsidRPr="009F21BA">
        <w:rPr>
          <w:rFonts w:ascii="Times New Roman" w:hAnsi="Times New Roman" w:cs="Times New Roman"/>
          <w:sz w:val="16"/>
          <w:szCs w:val="16"/>
          <w:lang w:val="es-CO"/>
        </w:rPr>
        <w:t xml:space="preserve">s </w:t>
      </w:r>
      <w:r w:rsidRPr="009F21BA">
        <w:rPr>
          <w:rFonts w:ascii="Times New Roman" w:hAnsi="Times New Roman" w:cs="Times New Roman"/>
          <w:sz w:val="16"/>
          <w:szCs w:val="16"/>
          <w:lang w:val="es-CO"/>
        </w:rPr>
        <w:t>en la historia laboral del I.S.S.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394C" w14:textId="22693440" w:rsidR="00E36D28" w:rsidRPr="00342613" w:rsidRDefault="00E36D28" w:rsidP="00342613">
    <w:pPr>
      <w:pStyle w:val="Titre"/>
      <w:spacing w:line="240" w:lineRule="auto"/>
      <w:jc w:val="both"/>
      <w:rPr>
        <w:rFonts w:ascii="Times New Roman" w:hAnsi="Times New Roman" w:cs="Times New Roman"/>
        <w:b w:val="0"/>
        <w:sz w:val="18"/>
        <w:szCs w:val="18"/>
      </w:rPr>
    </w:pPr>
    <w:r w:rsidRPr="00342613">
      <w:rPr>
        <w:rFonts w:ascii="Times New Roman" w:hAnsi="Times New Roman" w:cs="Times New Roman"/>
        <w:b w:val="0"/>
        <w:sz w:val="18"/>
        <w:szCs w:val="18"/>
      </w:rPr>
      <w:t>Radicación No.:</w:t>
    </w:r>
    <w:r>
      <w:rPr>
        <w:rFonts w:ascii="Times New Roman" w:hAnsi="Times New Roman" w:cs="Times New Roman"/>
        <w:b w:val="0"/>
        <w:sz w:val="18"/>
        <w:szCs w:val="18"/>
      </w:rPr>
      <w:t xml:space="preserve"> </w:t>
    </w:r>
    <w:r w:rsidRPr="00342613">
      <w:rPr>
        <w:rFonts w:ascii="Times New Roman" w:hAnsi="Times New Roman" w:cs="Times New Roman"/>
        <w:b w:val="0"/>
        <w:sz w:val="18"/>
        <w:szCs w:val="18"/>
      </w:rPr>
      <w:t>66001-31-05-002-2015-00434-01</w:t>
    </w:r>
  </w:p>
  <w:p w14:paraId="6DF9FBC6" w14:textId="578CD821" w:rsidR="00E36D28" w:rsidRPr="00342613" w:rsidRDefault="00E36D28" w:rsidP="00342613">
    <w:pPr>
      <w:pStyle w:val="Titre"/>
      <w:spacing w:line="240" w:lineRule="auto"/>
      <w:jc w:val="both"/>
      <w:rPr>
        <w:rFonts w:ascii="Times New Roman" w:hAnsi="Times New Roman" w:cs="Times New Roman"/>
        <w:b w:val="0"/>
        <w:sz w:val="18"/>
        <w:szCs w:val="18"/>
      </w:rPr>
    </w:pPr>
    <w:r w:rsidRPr="00342613">
      <w:rPr>
        <w:rFonts w:ascii="Times New Roman" w:hAnsi="Times New Roman" w:cs="Times New Roman"/>
        <w:b w:val="0"/>
        <w:sz w:val="18"/>
        <w:szCs w:val="18"/>
      </w:rPr>
      <w:t>Demandante:</w:t>
    </w:r>
    <w:r>
      <w:rPr>
        <w:rFonts w:ascii="Times New Roman" w:hAnsi="Times New Roman" w:cs="Times New Roman"/>
        <w:b w:val="0"/>
        <w:sz w:val="18"/>
        <w:szCs w:val="18"/>
      </w:rPr>
      <w:t xml:space="preserve"> </w:t>
    </w:r>
    <w:r w:rsidRPr="00342613">
      <w:rPr>
        <w:rFonts w:ascii="Times New Roman" w:hAnsi="Times New Roman" w:cs="Times New Roman"/>
        <w:b w:val="0"/>
        <w:sz w:val="18"/>
        <w:szCs w:val="18"/>
      </w:rPr>
      <w:t xml:space="preserve">Clara Mercedes Arcila López </w:t>
    </w:r>
  </w:p>
  <w:p w14:paraId="2A3CC987" w14:textId="2BD14B4E" w:rsidR="00E36D28" w:rsidRPr="00342613" w:rsidRDefault="00E36D28" w:rsidP="00342613">
    <w:pPr>
      <w:pStyle w:val="Titre"/>
      <w:spacing w:line="240" w:lineRule="auto"/>
      <w:ind w:left="708" w:hanging="708"/>
      <w:jc w:val="both"/>
      <w:rPr>
        <w:rFonts w:ascii="Times New Roman" w:hAnsi="Times New Roman" w:cs="Times New Roman"/>
        <w:b w:val="0"/>
        <w:sz w:val="18"/>
        <w:szCs w:val="18"/>
      </w:rPr>
    </w:pPr>
    <w:r w:rsidRPr="00342613">
      <w:rPr>
        <w:rFonts w:ascii="Times New Roman" w:hAnsi="Times New Roman" w:cs="Times New Roman"/>
        <w:b w:val="0"/>
        <w:sz w:val="18"/>
        <w:szCs w:val="18"/>
      </w:rPr>
      <w:t>Demandado:</w:t>
    </w:r>
    <w:r>
      <w:rPr>
        <w:rFonts w:ascii="Times New Roman" w:hAnsi="Times New Roman" w:cs="Times New Roman"/>
        <w:b w:val="0"/>
        <w:sz w:val="18"/>
        <w:szCs w:val="18"/>
      </w:rPr>
      <w:t xml:space="preserve"> </w:t>
    </w:r>
    <w:r w:rsidRPr="00342613">
      <w:rPr>
        <w:rFonts w:ascii="Times New Roman" w:hAnsi="Times New Roman" w:cs="Times New Roman"/>
        <w:b w:val="0"/>
        <w:sz w:val="18"/>
        <w:szCs w:val="18"/>
      </w:rPr>
      <w:t>Colpensiones</w:t>
    </w:r>
  </w:p>
  <w:p w14:paraId="6C94BBBF" w14:textId="77777777" w:rsidR="00E36D28" w:rsidRPr="0016381D" w:rsidRDefault="00E36D28">
    <w:pPr>
      <w:pStyle w:val="En-tte"/>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1B50A54"/>
    <w:multiLevelType w:val="multilevel"/>
    <w:tmpl w:val="BEC4FA0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0F"/>
    <w:rsid w:val="000143E0"/>
    <w:rsid w:val="00024B3A"/>
    <w:rsid w:val="000604E0"/>
    <w:rsid w:val="00063AB4"/>
    <w:rsid w:val="000926BF"/>
    <w:rsid w:val="00093E2A"/>
    <w:rsid w:val="00096470"/>
    <w:rsid w:val="000A072A"/>
    <w:rsid w:val="000B46F5"/>
    <w:rsid w:val="000D3F66"/>
    <w:rsid w:val="000E2BBA"/>
    <w:rsid w:val="000E593E"/>
    <w:rsid w:val="00114781"/>
    <w:rsid w:val="0012075E"/>
    <w:rsid w:val="00124DE8"/>
    <w:rsid w:val="00132BF6"/>
    <w:rsid w:val="001526BE"/>
    <w:rsid w:val="0016381D"/>
    <w:rsid w:val="00176B9A"/>
    <w:rsid w:val="00191EC4"/>
    <w:rsid w:val="00194032"/>
    <w:rsid w:val="001B0E03"/>
    <w:rsid w:val="001B727A"/>
    <w:rsid w:val="001C0822"/>
    <w:rsid w:val="001E2719"/>
    <w:rsid w:val="001F2328"/>
    <w:rsid w:val="00200DB0"/>
    <w:rsid w:val="00201CED"/>
    <w:rsid w:val="00202B5C"/>
    <w:rsid w:val="00212B1E"/>
    <w:rsid w:val="00244C6B"/>
    <w:rsid w:val="0027015C"/>
    <w:rsid w:val="002704D4"/>
    <w:rsid w:val="00271E33"/>
    <w:rsid w:val="00290AD8"/>
    <w:rsid w:val="00292A01"/>
    <w:rsid w:val="002A1F78"/>
    <w:rsid w:val="002A5836"/>
    <w:rsid w:val="002B3332"/>
    <w:rsid w:val="002D5894"/>
    <w:rsid w:val="00322515"/>
    <w:rsid w:val="003301F5"/>
    <w:rsid w:val="00342613"/>
    <w:rsid w:val="00342CCF"/>
    <w:rsid w:val="003563D2"/>
    <w:rsid w:val="00356FDA"/>
    <w:rsid w:val="003D0FB1"/>
    <w:rsid w:val="003E00F2"/>
    <w:rsid w:val="003E7D01"/>
    <w:rsid w:val="0040219F"/>
    <w:rsid w:val="00411F3F"/>
    <w:rsid w:val="00415402"/>
    <w:rsid w:val="004337EB"/>
    <w:rsid w:val="0043510A"/>
    <w:rsid w:val="0045055A"/>
    <w:rsid w:val="0046281E"/>
    <w:rsid w:val="00464ACE"/>
    <w:rsid w:val="00471EAF"/>
    <w:rsid w:val="004751D9"/>
    <w:rsid w:val="0048706A"/>
    <w:rsid w:val="004924D3"/>
    <w:rsid w:val="00492DE5"/>
    <w:rsid w:val="00494750"/>
    <w:rsid w:val="004A1134"/>
    <w:rsid w:val="004C458A"/>
    <w:rsid w:val="004C59C9"/>
    <w:rsid w:val="004D0669"/>
    <w:rsid w:val="004E53FA"/>
    <w:rsid w:val="004F08C1"/>
    <w:rsid w:val="00514FCC"/>
    <w:rsid w:val="00515575"/>
    <w:rsid w:val="0053329F"/>
    <w:rsid w:val="005546A7"/>
    <w:rsid w:val="00554889"/>
    <w:rsid w:val="0057135B"/>
    <w:rsid w:val="0058332D"/>
    <w:rsid w:val="005866B6"/>
    <w:rsid w:val="00587238"/>
    <w:rsid w:val="005911F8"/>
    <w:rsid w:val="005E26EC"/>
    <w:rsid w:val="005E43A8"/>
    <w:rsid w:val="00600B00"/>
    <w:rsid w:val="0060787F"/>
    <w:rsid w:val="00616764"/>
    <w:rsid w:val="00630ED1"/>
    <w:rsid w:val="00635B03"/>
    <w:rsid w:val="00640FEE"/>
    <w:rsid w:val="00644E26"/>
    <w:rsid w:val="00647E0C"/>
    <w:rsid w:val="00663F1A"/>
    <w:rsid w:val="0067125C"/>
    <w:rsid w:val="00687886"/>
    <w:rsid w:val="006A08F0"/>
    <w:rsid w:val="006A23CE"/>
    <w:rsid w:val="006A299A"/>
    <w:rsid w:val="006A4D18"/>
    <w:rsid w:val="006C3B37"/>
    <w:rsid w:val="006C43D1"/>
    <w:rsid w:val="006D5A75"/>
    <w:rsid w:val="007106E3"/>
    <w:rsid w:val="00710A0F"/>
    <w:rsid w:val="00720488"/>
    <w:rsid w:val="00731C1E"/>
    <w:rsid w:val="00756C5A"/>
    <w:rsid w:val="0075758C"/>
    <w:rsid w:val="007614DE"/>
    <w:rsid w:val="00784B93"/>
    <w:rsid w:val="00793C41"/>
    <w:rsid w:val="007A4699"/>
    <w:rsid w:val="007A70ED"/>
    <w:rsid w:val="007B1A8F"/>
    <w:rsid w:val="007C7C0F"/>
    <w:rsid w:val="007D1A3C"/>
    <w:rsid w:val="007D6D9F"/>
    <w:rsid w:val="007E38D7"/>
    <w:rsid w:val="007F0708"/>
    <w:rsid w:val="007F0DD5"/>
    <w:rsid w:val="00815C17"/>
    <w:rsid w:val="008233C0"/>
    <w:rsid w:val="00846C10"/>
    <w:rsid w:val="00877715"/>
    <w:rsid w:val="00881726"/>
    <w:rsid w:val="008909CE"/>
    <w:rsid w:val="008A1DC5"/>
    <w:rsid w:val="008B3175"/>
    <w:rsid w:val="008B49F4"/>
    <w:rsid w:val="008B4DC2"/>
    <w:rsid w:val="008C6CCE"/>
    <w:rsid w:val="008C7045"/>
    <w:rsid w:val="008D407F"/>
    <w:rsid w:val="008D4C55"/>
    <w:rsid w:val="00906667"/>
    <w:rsid w:val="00953256"/>
    <w:rsid w:val="00961A02"/>
    <w:rsid w:val="00980381"/>
    <w:rsid w:val="00984D96"/>
    <w:rsid w:val="009A7B58"/>
    <w:rsid w:val="009B222C"/>
    <w:rsid w:val="009B5DD3"/>
    <w:rsid w:val="009C029A"/>
    <w:rsid w:val="009C2E36"/>
    <w:rsid w:val="009D695F"/>
    <w:rsid w:val="009F21BA"/>
    <w:rsid w:val="00A068F0"/>
    <w:rsid w:val="00A23286"/>
    <w:rsid w:val="00A31972"/>
    <w:rsid w:val="00A55F7B"/>
    <w:rsid w:val="00A57BEF"/>
    <w:rsid w:val="00A76A93"/>
    <w:rsid w:val="00A860DB"/>
    <w:rsid w:val="00AB76F2"/>
    <w:rsid w:val="00B02698"/>
    <w:rsid w:val="00B06EA7"/>
    <w:rsid w:val="00B101AC"/>
    <w:rsid w:val="00B518BC"/>
    <w:rsid w:val="00B761D5"/>
    <w:rsid w:val="00B81686"/>
    <w:rsid w:val="00B97E4E"/>
    <w:rsid w:val="00BA650F"/>
    <w:rsid w:val="00BA7921"/>
    <w:rsid w:val="00BB1715"/>
    <w:rsid w:val="00BB3026"/>
    <w:rsid w:val="00BD0D13"/>
    <w:rsid w:val="00BE46C0"/>
    <w:rsid w:val="00BF4FD9"/>
    <w:rsid w:val="00C10C80"/>
    <w:rsid w:val="00C11D35"/>
    <w:rsid w:val="00C14BD9"/>
    <w:rsid w:val="00C425EB"/>
    <w:rsid w:val="00C71D91"/>
    <w:rsid w:val="00C849B8"/>
    <w:rsid w:val="00C92CC6"/>
    <w:rsid w:val="00C92D1D"/>
    <w:rsid w:val="00CB6620"/>
    <w:rsid w:val="00CC0164"/>
    <w:rsid w:val="00CC30AE"/>
    <w:rsid w:val="00CC7954"/>
    <w:rsid w:val="00CF3666"/>
    <w:rsid w:val="00CF3998"/>
    <w:rsid w:val="00D03D92"/>
    <w:rsid w:val="00D12289"/>
    <w:rsid w:val="00D266EB"/>
    <w:rsid w:val="00D62B08"/>
    <w:rsid w:val="00D63E1D"/>
    <w:rsid w:val="00D6725F"/>
    <w:rsid w:val="00D95099"/>
    <w:rsid w:val="00DB1553"/>
    <w:rsid w:val="00DB62F6"/>
    <w:rsid w:val="00DE2349"/>
    <w:rsid w:val="00DF408E"/>
    <w:rsid w:val="00E24CC4"/>
    <w:rsid w:val="00E33C3F"/>
    <w:rsid w:val="00E36D28"/>
    <w:rsid w:val="00E51235"/>
    <w:rsid w:val="00E516D0"/>
    <w:rsid w:val="00E65DCE"/>
    <w:rsid w:val="00E8625D"/>
    <w:rsid w:val="00E909B7"/>
    <w:rsid w:val="00EB7D8A"/>
    <w:rsid w:val="00EF20C2"/>
    <w:rsid w:val="00F021D8"/>
    <w:rsid w:val="00F04036"/>
    <w:rsid w:val="00F11AE1"/>
    <w:rsid w:val="00F126DD"/>
    <w:rsid w:val="00F41E92"/>
    <w:rsid w:val="00F437B9"/>
    <w:rsid w:val="00F51749"/>
    <w:rsid w:val="00F644D4"/>
    <w:rsid w:val="00F65AB3"/>
    <w:rsid w:val="00F9459D"/>
    <w:rsid w:val="00FD6D26"/>
    <w:rsid w:val="00FE3CDA"/>
    <w:rsid w:val="00FF001E"/>
    <w:rsid w:val="00FF11CD"/>
    <w:rsid w:val="00FF272E"/>
    <w:rsid w:val="00FF2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15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118">
      <w:bodyDiv w:val="1"/>
      <w:marLeft w:val="0"/>
      <w:marRight w:val="0"/>
      <w:marTop w:val="0"/>
      <w:marBottom w:val="0"/>
      <w:divBdr>
        <w:top w:val="none" w:sz="0" w:space="0" w:color="auto"/>
        <w:left w:val="none" w:sz="0" w:space="0" w:color="auto"/>
        <w:bottom w:val="none" w:sz="0" w:space="0" w:color="auto"/>
        <w:right w:val="none" w:sz="0" w:space="0" w:color="auto"/>
      </w:divBdr>
    </w:div>
    <w:div w:id="571165249">
      <w:bodyDiv w:val="1"/>
      <w:marLeft w:val="0"/>
      <w:marRight w:val="0"/>
      <w:marTop w:val="0"/>
      <w:marBottom w:val="0"/>
      <w:divBdr>
        <w:top w:val="none" w:sz="0" w:space="0" w:color="auto"/>
        <w:left w:val="none" w:sz="0" w:space="0" w:color="auto"/>
        <w:bottom w:val="none" w:sz="0" w:space="0" w:color="auto"/>
        <w:right w:val="none" w:sz="0" w:space="0" w:color="auto"/>
      </w:divBdr>
    </w:div>
    <w:div w:id="1245067220">
      <w:bodyDiv w:val="1"/>
      <w:marLeft w:val="0"/>
      <w:marRight w:val="0"/>
      <w:marTop w:val="0"/>
      <w:marBottom w:val="0"/>
      <w:divBdr>
        <w:top w:val="none" w:sz="0" w:space="0" w:color="auto"/>
        <w:left w:val="none" w:sz="0" w:space="0" w:color="auto"/>
        <w:bottom w:val="none" w:sz="0" w:space="0" w:color="auto"/>
        <w:right w:val="none" w:sz="0" w:space="0" w:color="auto"/>
      </w:divBdr>
    </w:div>
    <w:div w:id="1511792673">
      <w:bodyDiv w:val="1"/>
      <w:marLeft w:val="0"/>
      <w:marRight w:val="0"/>
      <w:marTop w:val="0"/>
      <w:marBottom w:val="0"/>
      <w:divBdr>
        <w:top w:val="none" w:sz="0" w:space="0" w:color="auto"/>
        <w:left w:val="none" w:sz="0" w:space="0" w:color="auto"/>
        <w:bottom w:val="none" w:sz="0" w:space="0" w:color="auto"/>
        <w:right w:val="none" w:sz="0" w:space="0" w:color="auto"/>
      </w:divBdr>
    </w:div>
    <w:div w:id="1693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65FD-DC5A-4877-B38E-C5323BB2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3257</Words>
  <Characters>17915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77</cp:revision>
  <cp:lastPrinted>2016-08-18T14:36:00Z</cp:lastPrinted>
  <dcterms:created xsi:type="dcterms:W3CDTF">2016-08-12T19:33:00Z</dcterms:created>
  <dcterms:modified xsi:type="dcterms:W3CDTF">2017-06-22T22:13:00Z</dcterms:modified>
</cp:coreProperties>
</file>