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7B4E2F" w:rsidRPr="00875BEF" w:rsidRDefault="007B4E2F" w:rsidP="007B4E2F">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4"/>
          <w:sz w:val="16"/>
          <w:szCs w:val="16"/>
          <w:lang w:val="es-CO" w:eastAsia="fr-FR"/>
        </w:rPr>
      </w:pPr>
      <w:r w:rsidRPr="00875BEF">
        <w:rPr>
          <w:rFonts w:ascii="Calibri" w:hAnsi="Calibri" w:cs="Calibri"/>
          <w:color w:val="FF0000"/>
          <w:spacing w:val="-4"/>
          <w:sz w:val="16"/>
          <w:szCs w:val="16"/>
          <w:lang w:val="es-CO" w:eastAsia="fr-FR"/>
        </w:rPr>
        <w:t xml:space="preserve">El siguiente </w:t>
      </w:r>
      <w:r>
        <w:rPr>
          <w:rFonts w:ascii="Calibri" w:hAnsi="Calibri" w:cs="Calibri"/>
          <w:color w:val="FF0000"/>
          <w:spacing w:val="-4"/>
          <w:sz w:val="16"/>
          <w:szCs w:val="16"/>
          <w:lang w:val="es-CO" w:eastAsia="fr-FR"/>
        </w:rPr>
        <w:t xml:space="preserve">es el documento presentado por </w:t>
      </w:r>
      <w:r w:rsidRPr="00875BEF">
        <w:rPr>
          <w:rFonts w:ascii="Calibri" w:hAnsi="Calibri" w:cs="Calibri"/>
          <w:color w:val="FF0000"/>
          <w:spacing w:val="-4"/>
          <w:sz w:val="16"/>
          <w:szCs w:val="16"/>
          <w:lang w:val="es-CO" w:eastAsia="fr-FR"/>
        </w:rPr>
        <w:t>l</w:t>
      </w:r>
      <w:r>
        <w:rPr>
          <w:rFonts w:ascii="Calibri" w:hAnsi="Calibri" w:cs="Calibri"/>
          <w:color w:val="FF0000"/>
          <w:spacing w:val="-4"/>
          <w:sz w:val="16"/>
          <w:szCs w:val="16"/>
          <w:lang w:val="es-CO" w:eastAsia="fr-FR"/>
        </w:rPr>
        <w:t>a Magistrada</w:t>
      </w:r>
      <w:r w:rsidRPr="00875BEF">
        <w:rPr>
          <w:rFonts w:ascii="Calibri" w:hAnsi="Calibri" w:cs="Calibri"/>
          <w:color w:val="FF0000"/>
          <w:spacing w:val="-4"/>
          <w:sz w:val="16"/>
          <w:szCs w:val="16"/>
          <w:lang w:val="es-CO" w:eastAsia="fr-FR"/>
        </w:rPr>
        <w:t xml:space="preserve"> Ponente que sirvió de base para proferir la providencia dentro del presente proceso. </w:t>
      </w:r>
    </w:p>
    <w:p w:rsidR="007B4E2F" w:rsidRPr="0094372D" w:rsidRDefault="007B4E2F" w:rsidP="007B4E2F">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contenido total y fiel de la decisión debe ser verificado en la Secretaría de esta Sala.</w:t>
      </w:r>
      <w:r w:rsidRPr="0094372D">
        <w:rPr>
          <w:rFonts w:ascii="Calibri" w:hAnsi="Calibri" w:cs="Calibri"/>
          <w:color w:val="222222"/>
          <w:sz w:val="16"/>
          <w:szCs w:val="16"/>
          <w:lang w:val="es-CO" w:eastAsia="fr-FR"/>
        </w:rPr>
        <w:t> </w:t>
      </w:r>
    </w:p>
    <w:p w:rsidR="006E4085" w:rsidRPr="00D85E04" w:rsidRDefault="006E4085" w:rsidP="006E4085">
      <w:pPr>
        <w:rPr>
          <w:rFonts w:ascii="Tahoma" w:hAnsi="Tahoma" w:cs="Tahoma"/>
          <w:b/>
          <w:sz w:val="18"/>
          <w:szCs w:val="18"/>
          <w:lang w:val="es-CO"/>
        </w:rPr>
      </w:pPr>
      <w:bookmarkStart w:id="0" w:name="_GoBack"/>
      <w:bookmarkEnd w:id="0"/>
    </w:p>
    <w:p w:rsidR="00D2586A" w:rsidRPr="00BF4F59" w:rsidRDefault="00D2586A" w:rsidP="00727147">
      <w:pPr>
        <w:pStyle w:val="Puesto"/>
        <w:spacing w:line="240" w:lineRule="auto"/>
        <w:jc w:val="both"/>
        <w:rPr>
          <w:rFonts w:ascii="Tahoma" w:hAnsi="Tahoma" w:cs="Tahoma"/>
          <w:b w:val="0"/>
          <w:sz w:val="18"/>
          <w:szCs w:val="18"/>
        </w:rPr>
      </w:pPr>
      <w:r w:rsidRPr="00BF4F59">
        <w:rPr>
          <w:rFonts w:ascii="Tahoma" w:hAnsi="Tahoma" w:cs="Tahoma"/>
          <w:sz w:val="18"/>
          <w:szCs w:val="18"/>
        </w:rPr>
        <w:t>Providencia:</w:t>
      </w:r>
      <w:r w:rsidRPr="00BF4F59">
        <w:rPr>
          <w:rFonts w:ascii="Tahoma" w:hAnsi="Tahoma" w:cs="Tahoma"/>
          <w:b w:val="0"/>
          <w:sz w:val="18"/>
          <w:szCs w:val="18"/>
        </w:rPr>
        <w:t xml:space="preserve"> </w:t>
      </w:r>
      <w:r w:rsidRPr="00BF4F59">
        <w:rPr>
          <w:rFonts w:ascii="Tahoma" w:hAnsi="Tahoma" w:cs="Tahoma"/>
          <w:b w:val="0"/>
          <w:sz w:val="18"/>
          <w:szCs w:val="18"/>
        </w:rPr>
        <w:tab/>
      </w:r>
      <w:r w:rsidRPr="00BF4F59">
        <w:rPr>
          <w:rFonts w:ascii="Tahoma" w:hAnsi="Tahoma" w:cs="Tahoma"/>
          <w:b w:val="0"/>
          <w:sz w:val="18"/>
          <w:szCs w:val="18"/>
        </w:rPr>
        <w:tab/>
      </w:r>
      <w:r w:rsidRPr="00BF4F59">
        <w:rPr>
          <w:rFonts w:ascii="Tahoma" w:hAnsi="Tahoma" w:cs="Tahoma"/>
          <w:b w:val="0"/>
          <w:bCs/>
          <w:sz w:val="18"/>
          <w:szCs w:val="18"/>
        </w:rPr>
        <w:t xml:space="preserve">Sentencia </w:t>
      </w:r>
      <w:r w:rsidR="006E4085">
        <w:rPr>
          <w:rFonts w:ascii="Tahoma" w:hAnsi="Tahoma" w:cs="Tahoma"/>
          <w:b w:val="0"/>
          <w:bCs/>
          <w:sz w:val="18"/>
          <w:szCs w:val="18"/>
        </w:rPr>
        <w:t>- 2ª instancia -</w:t>
      </w:r>
      <w:r w:rsidRPr="00BF4F59">
        <w:rPr>
          <w:rFonts w:ascii="Tahoma" w:hAnsi="Tahoma" w:cs="Tahoma"/>
          <w:b w:val="0"/>
          <w:bCs/>
          <w:sz w:val="18"/>
          <w:szCs w:val="18"/>
        </w:rPr>
        <w:t xml:space="preserve"> </w:t>
      </w:r>
      <w:r w:rsidR="00934EA3">
        <w:rPr>
          <w:rFonts w:ascii="Tahoma" w:hAnsi="Tahoma" w:cs="Tahoma"/>
          <w:b w:val="0"/>
          <w:bCs/>
          <w:sz w:val="18"/>
          <w:szCs w:val="18"/>
        </w:rPr>
        <w:t>2</w:t>
      </w:r>
      <w:r w:rsidR="000A23A1">
        <w:rPr>
          <w:rFonts w:ascii="Tahoma" w:hAnsi="Tahoma" w:cs="Tahoma"/>
          <w:b w:val="0"/>
          <w:bCs/>
          <w:sz w:val="18"/>
          <w:szCs w:val="18"/>
        </w:rPr>
        <w:t xml:space="preserve"> de junio</w:t>
      </w:r>
      <w:r w:rsidRPr="00BD4A51">
        <w:rPr>
          <w:rFonts w:ascii="Tahoma" w:hAnsi="Tahoma" w:cs="Tahoma"/>
          <w:b w:val="0"/>
          <w:bCs/>
          <w:sz w:val="18"/>
          <w:szCs w:val="18"/>
        </w:rPr>
        <w:t xml:space="preserve"> de 2017</w:t>
      </w:r>
      <w:r w:rsidRPr="00BF4F59">
        <w:rPr>
          <w:rFonts w:ascii="Tahoma" w:hAnsi="Tahoma" w:cs="Tahoma"/>
          <w:b w:val="0"/>
          <w:bCs/>
          <w:sz w:val="18"/>
          <w:szCs w:val="18"/>
        </w:rPr>
        <w:t xml:space="preserve"> </w:t>
      </w:r>
    </w:p>
    <w:p w:rsidR="006E4085" w:rsidRPr="00BF4F59" w:rsidRDefault="006E4085" w:rsidP="006E4085">
      <w:pPr>
        <w:pStyle w:val="Puesto"/>
        <w:spacing w:line="240" w:lineRule="auto"/>
        <w:jc w:val="both"/>
        <w:rPr>
          <w:rFonts w:ascii="Tahoma" w:hAnsi="Tahoma" w:cs="Tahoma"/>
          <w:b w:val="0"/>
          <w:sz w:val="18"/>
          <w:szCs w:val="18"/>
        </w:rPr>
      </w:pPr>
      <w:r w:rsidRPr="00BF4F59">
        <w:rPr>
          <w:rFonts w:ascii="Tahoma" w:hAnsi="Tahoma" w:cs="Tahoma"/>
          <w:sz w:val="18"/>
          <w:szCs w:val="18"/>
        </w:rPr>
        <w:t>Proceso:</w:t>
      </w:r>
      <w:r w:rsidRPr="00BF4F59">
        <w:rPr>
          <w:rFonts w:ascii="Tahoma" w:hAnsi="Tahoma" w:cs="Tahoma"/>
          <w:b w:val="0"/>
          <w:sz w:val="18"/>
          <w:szCs w:val="18"/>
        </w:rPr>
        <w:tab/>
      </w:r>
      <w:r w:rsidRPr="00BF4F59">
        <w:rPr>
          <w:rFonts w:ascii="Tahoma" w:hAnsi="Tahoma" w:cs="Tahoma"/>
          <w:b w:val="0"/>
          <w:sz w:val="18"/>
          <w:szCs w:val="18"/>
        </w:rPr>
        <w:tab/>
        <w:t xml:space="preserve">Ordinario laboral </w:t>
      </w:r>
      <w:r>
        <w:rPr>
          <w:rFonts w:ascii="Tahoma" w:hAnsi="Tahoma" w:cs="Tahoma"/>
          <w:b w:val="0"/>
          <w:sz w:val="18"/>
          <w:szCs w:val="18"/>
        </w:rPr>
        <w:t>– Modifica sentencia que accedió a las pretensiones</w:t>
      </w:r>
    </w:p>
    <w:p w:rsidR="00D2586A" w:rsidRPr="00BF4F59" w:rsidRDefault="00D2586A" w:rsidP="00727147">
      <w:pPr>
        <w:pStyle w:val="Puesto"/>
        <w:spacing w:line="240" w:lineRule="auto"/>
        <w:jc w:val="both"/>
        <w:rPr>
          <w:rFonts w:ascii="Tahoma" w:hAnsi="Tahoma" w:cs="Tahoma"/>
          <w:b w:val="0"/>
          <w:sz w:val="18"/>
          <w:szCs w:val="18"/>
        </w:rPr>
      </w:pPr>
      <w:r w:rsidRPr="00BF4F59">
        <w:rPr>
          <w:rFonts w:ascii="Tahoma" w:hAnsi="Tahoma" w:cs="Tahoma"/>
          <w:sz w:val="18"/>
          <w:szCs w:val="18"/>
        </w:rPr>
        <w:t>Radicación No.:</w:t>
      </w:r>
      <w:r w:rsidRPr="00BF4F59">
        <w:rPr>
          <w:rFonts w:ascii="Tahoma" w:hAnsi="Tahoma" w:cs="Tahoma"/>
          <w:b w:val="0"/>
          <w:sz w:val="18"/>
          <w:szCs w:val="18"/>
        </w:rPr>
        <w:tab/>
      </w:r>
      <w:r w:rsidRPr="00BF4F59">
        <w:rPr>
          <w:rFonts w:ascii="Tahoma" w:hAnsi="Tahoma" w:cs="Tahoma"/>
          <w:b w:val="0"/>
          <w:sz w:val="18"/>
          <w:szCs w:val="18"/>
        </w:rPr>
        <w:tab/>
        <w:t>66001-31-05</w:t>
      </w:r>
      <w:r w:rsidRPr="00BD4A51">
        <w:rPr>
          <w:rFonts w:ascii="Tahoma" w:hAnsi="Tahoma" w:cs="Tahoma"/>
          <w:b w:val="0"/>
          <w:sz w:val="18"/>
          <w:szCs w:val="18"/>
        </w:rPr>
        <w:t>-00</w:t>
      </w:r>
      <w:r w:rsidR="000A23A1">
        <w:rPr>
          <w:rFonts w:ascii="Tahoma" w:hAnsi="Tahoma" w:cs="Tahoma"/>
          <w:b w:val="0"/>
          <w:sz w:val="18"/>
          <w:szCs w:val="18"/>
        </w:rPr>
        <w:t>5</w:t>
      </w:r>
      <w:r w:rsidRPr="00BD4A51">
        <w:rPr>
          <w:rFonts w:ascii="Tahoma" w:hAnsi="Tahoma" w:cs="Tahoma"/>
          <w:b w:val="0"/>
          <w:sz w:val="18"/>
          <w:szCs w:val="18"/>
        </w:rPr>
        <w:t>-201</w:t>
      </w:r>
      <w:r w:rsidR="009751EC" w:rsidRPr="00BD4A51">
        <w:rPr>
          <w:rFonts w:ascii="Tahoma" w:hAnsi="Tahoma" w:cs="Tahoma"/>
          <w:b w:val="0"/>
          <w:sz w:val="18"/>
          <w:szCs w:val="18"/>
        </w:rPr>
        <w:t>5</w:t>
      </w:r>
      <w:r w:rsidRPr="00BD4A51">
        <w:rPr>
          <w:rFonts w:ascii="Tahoma" w:hAnsi="Tahoma" w:cs="Tahoma"/>
          <w:b w:val="0"/>
          <w:sz w:val="18"/>
          <w:szCs w:val="18"/>
        </w:rPr>
        <w:t>-00</w:t>
      </w:r>
      <w:r w:rsidR="000A23A1">
        <w:rPr>
          <w:rFonts w:ascii="Tahoma" w:hAnsi="Tahoma" w:cs="Tahoma"/>
          <w:b w:val="0"/>
          <w:sz w:val="18"/>
          <w:szCs w:val="18"/>
        </w:rPr>
        <w:t>304</w:t>
      </w:r>
      <w:r w:rsidRPr="00BD4A51">
        <w:rPr>
          <w:rFonts w:ascii="Tahoma" w:hAnsi="Tahoma" w:cs="Tahoma"/>
          <w:b w:val="0"/>
          <w:sz w:val="18"/>
          <w:szCs w:val="18"/>
        </w:rPr>
        <w:t>-01</w:t>
      </w:r>
    </w:p>
    <w:p w:rsidR="00D2586A" w:rsidRPr="00BF4F59" w:rsidRDefault="00D2586A" w:rsidP="00727147">
      <w:pPr>
        <w:pStyle w:val="Puesto"/>
        <w:spacing w:line="240" w:lineRule="auto"/>
        <w:jc w:val="both"/>
        <w:rPr>
          <w:rFonts w:ascii="Tahoma" w:hAnsi="Tahoma" w:cs="Tahoma"/>
          <w:b w:val="0"/>
          <w:sz w:val="18"/>
          <w:szCs w:val="18"/>
        </w:rPr>
      </w:pPr>
      <w:r w:rsidRPr="00BF4F59">
        <w:rPr>
          <w:rFonts w:ascii="Tahoma" w:hAnsi="Tahoma" w:cs="Tahoma"/>
          <w:sz w:val="18"/>
          <w:szCs w:val="18"/>
        </w:rPr>
        <w:t>Demandante:</w:t>
      </w:r>
      <w:r w:rsidRPr="00BF4F59">
        <w:rPr>
          <w:rFonts w:ascii="Tahoma" w:hAnsi="Tahoma" w:cs="Tahoma"/>
          <w:b w:val="0"/>
          <w:sz w:val="18"/>
          <w:szCs w:val="18"/>
        </w:rPr>
        <w:tab/>
      </w:r>
      <w:r w:rsidRPr="00BF4F59">
        <w:rPr>
          <w:rFonts w:ascii="Tahoma" w:hAnsi="Tahoma" w:cs="Tahoma"/>
          <w:b w:val="0"/>
          <w:sz w:val="18"/>
          <w:szCs w:val="18"/>
        </w:rPr>
        <w:tab/>
      </w:r>
      <w:r w:rsidR="00934EA3">
        <w:rPr>
          <w:rFonts w:ascii="Tahoma" w:hAnsi="Tahoma" w:cs="Tahoma"/>
          <w:b w:val="0"/>
          <w:sz w:val="18"/>
          <w:szCs w:val="18"/>
        </w:rPr>
        <w:t>Lu</w:t>
      </w:r>
      <w:r w:rsidR="000A23A1">
        <w:rPr>
          <w:rFonts w:ascii="Tahoma" w:hAnsi="Tahoma" w:cs="Tahoma"/>
          <w:b w:val="0"/>
          <w:sz w:val="18"/>
          <w:szCs w:val="18"/>
        </w:rPr>
        <w:t>z Mary Vergara Escobar</w:t>
      </w:r>
    </w:p>
    <w:p w:rsidR="00D2586A" w:rsidRPr="00BF4F59" w:rsidRDefault="00D2586A" w:rsidP="00727147">
      <w:pPr>
        <w:pStyle w:val="Puesto"/>
        <w:spacing w:line="240" w:lineRule="auto"/>
        <w:ind w:left="708" w:hanging="708"/>
        <w:jc w:val="both"/>
        <w:rPr>
          <w:rFonts w:ascii="Tahoma" w:hAnsi="Tahoma" w:cs="Tahoma"/>
          <w:b w:val="0"/>
          <w:sz w:val="18"/>
          <w:szCs w:val="18"/>
        </w:rPr>
      </w:pPr>
      <w:r w:rsidRPr="00BF4F59">
        <w:rPr>
          <w:rFonts w:ascii="Tahoma" w:hAnsi="Tahoma" w:cs="Tahoma"/>
          <w:sz w:val="18"/>
          <w:szCs w:val="18"/>
        </w:rPr>
        <w:t>Demandado:</w:t>
      </w:r>
      <w:r w:rsidR="00B85148">
        <w:rPr>
          <w:rFonts w:ascii="Tahoma" w:hAnsi="Tahoma" w:cs="Tahoma"/>
          <w:b w:val="0"/>
          <w:sz w:val="18"/>
          <w:szCs w:val="18"/>
        </w:rPr>
        <w:tab/>
      </w:r>
      <w:r w:rsidR="00B85148">
        <w:rPr>
          <w:rFonts w:ascii="Tahoma" w:hAnsi="Tahoma" w:cs="Tahoma"/>
          <w:b w:val="0"/>
          <w:sz w:val="18"/>
          <w:szCs w:val="18"/>
        </w:rPr>
        <w:tab/>
        <w:t xml:space="preserve">Colpensiones </w:t>
      </w:r>
    </w:p>
    <w:p w:rsidR="00D2586A" w:rsidRPr="00BF4F59" w:rsidRDefault="00D2586A" w:rsidP="00727147">
      <w:pPr>
        <w:pStyle w:val="Puesto"/>
        <w:spacing w:line="240" w:lineRule="auto"/>
        <w:jc w:val="both"/>
        <w:rPr>
          <w:rFonts w:ascii="Tahoma" w:hAnsi="Tahoma" w:cs="Tahoma"/>
          <w:b w:val="0"/>
          <w:sz w:val="18"/>
          <w:szCs w:val="18"/>
        </w:rPr>
      </w:pPr>
      <w:r w:rsidRPr="00BF4F59">
        <w:rPr>
          <w:rFonts w:ascii="Tahoma" w:hAnsi="Tahoma" w:cs="Tahoma"/>
          <w:sz w:val="18"/>
          <w:szCs w:val="18"/>
        </w:rPr>
        <w:t>Juzgado de origen:</w:t>
      </w:r>
      <w:r w:rsidRPr="00BF4F59">
        <w:rPr>
          <w:rFonts w:ascii="Tahoma" w:hAnsi="Tahoma" w:cs="Tahoma"/>
          <w:b w:val="0"/>
          <w:sz w:val="18"/>
          <w:szCs w:val="18"/>
        </w:rPr>
        <w:t xml:space="preserve"> </w:t>
      </w:r>
      <w:r w:rsidRPr="00BF4F59">
        <w:rPr>
          <w:rFonts w:ascii="Tahoma" w:hAnsi="Tahoma" w:cs="Tahoma"/>
          <w:b w:val="0"/>
          <w:sz w:val="18"/>
          <w:szCs w:val="18"/>
        </w:rPr>
        <w:tab/>
      </w:r>
      <w:r w:rsidR="000A23A1">
        <w:rPr>
          <w:rFonts w:ascii="Tahoma" w:hAnsi="Tahoma" w:cs="Tahoma"/>
          <w:b w:val="0"/>
          <w:sz w:val="18"/>
          <w:szCs w:val="18"/>
        </w:rPr>
        <w:t>Quinto</w:t>
      </w:r>
      <w:r w:rsidR="00934EA3">
        <w:rPr>
          <w:rFonts w:ascii="Tahoma" w:hAnsi="Tahoma" w:cs="Tahoma"/>
          <w:b w:val="0"/>
          <w:sz w:val="18"/>
          <w:szCs w:val="18"/>
        </w:rPr>
        <w:t xml:space="preserve"> </w:t>
      </w:r>
      <w:r w:rsidRPr="00BF4F59">
        <w:rPr>
          <w:rFonts w:ascii="Tahoma" w:hAnsi="Tahoma" w:cs="Tahoma"/>
          <w:b w:val="0"/>
          <w:sz w:val="18"/>
          <w:szCs w:val="18"/>
        </w:rPr>
        <w:t>Laboral del Circuito de Pereira</w:t>
      </w:r>
    </w:p>
    <w:p w:rsidR="00D2586A" w:rsidRPr="00BF4F59" w:rsidRDefault="00D2586A" w:rsidP="00727147">
      <w:pPr>
        <w:pStyle w:val="Puesto"/>
        <w:spacing w:line="240" w:lineRule="auto"/>
        <w:jc w:val="both"/>
        <w:rPr>
          <w:rFonts w:ascii="Tahoma" w:hAnsi="Tahoma" w:cs="Tahoma"/>
          <w:b w:val="0"/>
          <w:sz w:val="18"/>
          <w:szCs w:val="18"/>
        </w:rPr>
      </w:pPr>
      <w:r w:rsidRPr="00BF4F59">
        <w:rPr>
          <w:rFonts w:ascii="Tahoma" w:hAnsi="Tahoma" w:cs="Tahoma"/>
          <w:sz w:val="18"/>
          <w:szCs w:val="18"/>
        </w:rPr>
        <w:t>Magistrada ponente:</w:t>
      </w:r>
      <w:r w:rsidRPr="00BF4F59">
        <w:rPr>
          <w:rFonts w:ascii="Tahoma" w:hAnsi="Tahoma" w:cs="Tahoma"/>
          <w:b w:val="0"/>
          <w:sz w:val="18"/>
          <w:szCs w:val="18"/>
        </w:rPr>
        <w:tab/>
        <w:t>Dra. Ana Lucía Caicedo Calderón</w:t>
      </w:r>
    </w:p>
    <w:p w:rsidR="00D2586A" w:rsidRPr="00BF4F59" w:rsidRDefault="00D2586A" w:rsidP="00727147">
      <w:pPr>
        <w:pStyle w:val="Puesto"/>
        <w:spacing w:line="240" w:lineRule="auto"/>
        <w:ind w:left="2127" w:hanging="2127"/>
        <w:jc w:val="both"/>
        <w:rPr>
          <w:rFonts w:ascii="Tahoma" w:hAnsi="Tahoma" w:cs="Tahoma"/>
          <w:sz w:val="18"/>
          <w:szCs w:val="18"/>
        </w:rPr>
      </w:pPr>
      <w:r w:rsidRPr="00BF4F59">
        <w:rPr>
          <w:rFonts w:ascii="Tahoma" w:hAnsi="Tahoma" w:cs="Tahoma"/>
          <w:sz w:val="18"/>
          <w:szCs w:val="18"/>
        </w:rPr>
        <w:t>Tema:</w:t>
      </w:r>
      <w:r w:rsidRPr="00BF4F59">
        <w:rPr>
          <w:rFonts w:ascii="Tahoma" w:hAnsi="Tahoma" w:cs="Tahoma"/>
          <w:sz w:val="18"/>
          <w:szCs w:val="18"/>
        </w:rPr>
        <w:tab/>
      </w:r>
    </w:p>
    <w:p w:rsidR="000840A6" w:rsidRPr="00346DEC" w:rsidRDefault="000840A6" w:rsidP="000840A6">
      <w:pPr>
        <w:pStyle w:val="Puesto"/>
        <w:spacing w:line="240" w:lineRule="auto"/>
        <w:ind w:left="2127"/>
        <w:jc w:val="both"/>
        <w:rPr>
          <w:rFonts w:ascii="Tahoma" w:hAnsi="Tahoma" w:cs="Tahoma"/>
          <w:b w:val="0"/>
          <w:sz w:val="18"/>
          <w:szCs w:val="18"/>
        </w:rPr>
      </w:pPr>
      <w:r w:rsidRPr="002F7EBE">
        <w:rPr>
          <w:rFonts w:ascii="Tahoma" w:hAnsi="Tahoma" w:cs="Tahoma"/>
          <w:sz w:val="18"/>
          <w:szCs w:val="18"/>
        </w:rPr>
        <w:t xml:space="preserve">Intereses moratorios del artículo 141 de la Ley 100 de 1993: </w:t>
      </w:r>
      <w:r w:rsidRPr="00346DEC">
        <w:rPr>
          <w:rFonts w:ascii="Tahoma" w:hAnsi="Tahoma" w:cs="Tahoma"/>
          <w:b w:val="0"/>
          <w:sz w:val="18"/>
          <w:szCs w:val="18"/>
        </w:rPr>
        <w:t>Con este</w:t>
      </w:r>
      <w:r>
        <w:rPr>
          <w:rFonts w:ascii="Tahoma" w:hAnsi="Tahoma" w:cs="Tahoma"/>
          <w:b w:val="0"/>
          <w:sz w:val="18"/>
          <w:szCs w:val="18"/>
        </w:rPr>
        <w:t xml:space="preserve"> </w:t>
      </w:r>
      <w:r w:rsidRPr="00346DEC">
        <w:rPr>
          <w:rFonts w:ascii="Tahoma" w:hAnsi="Tahoma" w:cs="Tahoma"/>
          <w:b w:val="0"/>
          <w:sz w:val="18"/>
          <w:szCs w:val="18"/>
        </w:rPr>
        <w:t xml:space="preserve">tipo de intereses se pretende la reparación de </w:t>
      </w:r>
      <w:r>
        <w:rPr>
          <w:rFonts w:ascii="Tahoma" w:hAnsi="Tahoma" w:cs="Tahoma"/>
          <w:b w:val="0"/>
          <w:sz w:val="18"/>
          <w:szCs w:val="18"/>
        </w:rPr>
        <w:t xml:space="preserve">los perjuicios causados a quien, teniendo </w:t>
      </w:r>
      <w:r w:rsidRPr="00346DEC">
        <w:rPr>
          <w:rFonts w:ascii="Tahoma" w:hAnsi="Tahoma" w:cs="Tahoma"/>
          <w:b w:val="0"/>
          <w:sz w:val="18"/>
          <w:szCs w:val="18"/>
        </w:rPr>
        <w:t>derecho</w:t>
      </w:r>
      <w:r>
        <w:rPr>
          <w:rFonts w:ascii="Tahoma" w:hAnsi="Tahoma" w:cs="Tahoma"/>
          <w:b w:val="0"/>
          <w:sz w:val="18"/>
          <w:szCs w:val="18"/>
        </w:rPr>
        <w:t>, no</w:t>
      </w:r>
      <w:r w:rsidRPr="00346DEC">
        <w:rPr>
          <w:rFonts w:ascii="Tahoma" w:hAnsi="Tahoma" w:cs="Tahoma"/>
          <w:b w:val="0"/>
          <w:sz w:val="18"/>
          <w:szCs w:val="18"/>
        </w:rPr>
        <w:t xml:space="preserve"> recibe oportunamente su pensión</w:t>
      </w:r>
      <w:r>
        <w:rPr>
          <w:rFonts w:ascii="Tahoma" w:hAnsi="Tahoma" w:cs="Tahoma"/>
          <w:b w:val="0"/>
          <w:sz w:val="18"/>
          <w:szCs w:val="18"/>
        </w:rPr>
        <w:t xml:space="preserve">, por lo cual </w:t>
      </w:r>
      <w:r w:rsidRPr="00346DEC">
        <w:rPr>
          <w:rFonts w:ascii="Tahoma" w:hAnsi="Tahoma" w:cs="Tahoma"/>
          <w:b w:val="0"/>
          <w:sz w:val="18"/>
          <w:szCs w:val="18"/>
        </w:rPr>
        <w:t>se abstrae una naturaleza resarcitoria y no sancionatoria. En este orden, el concepto de buena o mala fe del deudor o las circunstancias particulares que hayan conducido a la discusión del derecho no pueden se</w:t>
      </w:r>
      <w:r>
        <w:rPr>
          <w:rFonts w:ascii="Tahoma" w:hAnsi="Tahoma" w:cs="Tahoma"/>
          <w:b w:val="0"/>
          <w:sz w:val="18"/>
          <w:szCs w:val="18"/>
        </w:rPr>
        <w:t xml:space="preserve">r considerados para establecer su </w:t>
      </w:r>
      <w:r w:rsidRPr="00346DEC">
        <w:rPr>
          <w:rFonts w:ascii="Tahoma" w:hAnsi="Tahoma" w:cs="Tahoma"/>
          <w:b w:val="0"/>
          <w:sz w:val="18"/>
          <w:szCs w:val="18"/>
        </w:rPr>
        <w:t>procedencia.</w:t>
      </w:r>
    </w:p>
    <w:p w:rsidR="0089452D" w:rsidRPr="00383287" w:rsidRDefault="0089452D" w:rsidP="00727147">
      <w:pPr>
        <w:pStyle w:val="Puesto"/>
        <w:spacing w:line="240" w:lineRule="auto"/>
        <w:ind w:left="2127" w:hanging="3"/>
        <w:jc w:val="both"/>
        <w:rPr>
          <w:rFonts w:ascii="Tahoma" w:hAnsi="Tahoma" w:cs="Tahoma"/>
          <w:b w:val="0"/>
          <w:spacing w:val="-2"/>
          <w:sz w:val="18"/>
          <w:szCs w:val="18"/>
        </w:rPr>
      </w:pPr>
    </w:p>
    <w:p w:rsidR="00D2586A" w:rsidRDefault="00D2586A" w:rsidP="00727147">
      <w:pPr>
        <w:pStyle w:val="Ttulo4"/>
        <w:widowControl w:val="0"/>
        <w:tabs>
          <w:tab w:val="clear" w:pos="0"/>
        </w:tabs>
        <w:spacing w:line="276" w:lineRule="auto"/>
        <w:rPr>
          <w:rFonts w:ascii="Tahoma" w:hAnsi="Tahoma" w:cs="Tahoma"/>
          <w:bCs/>
          <w:szCs w:val="24"/>
          <w:lang w:eastAsia="es-MX"/>
        </w:rPr>
      </w:pPr>
    </w:p>
    <w:p w:rsidR="00846C06" w:rsidRPr="00846C06" w:rsidRDefault="00846C06" w:rsidP="00846C06">
      <w:pPr>
        <w:rPr>
          <w:lang w:eastAsia="es-MX"/>
        </w:rPr>
      </w:pPr>
    </w:p>
    <w:p w:rsidR="00D2586A" w:rsidRPr="004B5DE4" w:rsidRDefault="00D2586A" w:rsidP="000840A6">
      <w:pPr>
        <w:pStyle w:val="Ttulo4"/>
        <w:widowControl w:val="0"/>
        <w:tabs>
          <w:tab w:val="clear" w:pos="0"/>
        </w:tabs>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D2586A" w:rsidRPr="004B5DE4" w:rsidRDefault="00D2586A" w:rsidP="000840A6">
      <w:pPr>
        <w:pStyle w:val="Ttulo4"/>
        <w:widowControl w:val="0"/>
        <w:tabs>
          <w:tab w:val="clear" w:pos="0"/>
        </w:tabs>
        <w:rPr>
          <w:rFonts w:ascii="Tahoma" w:hAnsi="Tahoma" w:cs="Tahoma"/>
          <w:bCs/>
          <w:szCs w:val="24"/>
          <w:lang w:eastAsia="es-MX"/>
        </w:rPr>
      </w:pPr>
      <w:r w:rsidRPr="004B5DE4">
        <w:rPr>
          <w:rFonts w:ascii="Tahoma" w:hAnsi="Tahoma" w:cs="Tahoma"/>
          <w:bCs/>
          <w:szCs w:val="24"/>
          <w:lang w:eastAsia="es-MX"/>
        </w:rPr>
        <w:t xml:space="preserve">SALA </w:t>
      </w:r>
      <w:r>
        <w:rPr>
          <w:rFonts w:ascii="Tahoma" w:hAnsi="Tahoma" w:cs="Tahoma"/>
          <w:bCs/>
          <w:szCs w:val="24"/>
          <w:lang w:eastAsia="es-MX"/>
        </w:rPr>
        <w:t xml:space="preserve">DE DECISION </w:t>
      </w:r>
      <w:r w:rsidRPr="004B5DE4">
        <w:rPr>
          <w:rFonts w:ascii="Tahoma" w:hAnsi="Tahoma" w:cs="Tahoma"/>
          <w:bCs/>
          <w:szCs w:val="24"/>
          <w:lang w:eastAsia="es-MX"/>
        </w:rPr>
        <w:t>LABORAL</w:t>
      </w:r>
      <w:r>
        <w:rPr>
          <w:rFonts w:ascii="Tahoma" w:hAnsi="Tahoma" w:cs="Tahoma"/>
          <w:bCs/>
          <w:szCs w:val="24"/>
          <w:lang w:eastAsia="es-MX"/>
        </w:rPr>
        <w:t xml:space="preserve"> No. 1</w:t>
      </w:r>
    </w:p>
    <w:p w:rsidR="00D2586A" w:rsidRPr="007834F9" w:rsidRDefault="00D2586A" w:rsidP="000840A6">
      <w:pPr>
        <w:jc w:val="center"/>
        <w:rPr>
          <w:rFonts w:ascii="Tahoma" w:hAnsi="Tahoma" w:cs="Tahoma"/>
          <w:bCs/>
          <w:sz w:val="22"/>
          <w:szCs w:val="22"/>
        </w:rPr>
      </w:pPr>
    </w:p>
    <w:p w:rsidR="00D2586A" w:rsidRPr="00A7597E" w:rsidRDefault="00D2586A" w:rsidP="000840A6">
      <w:pPr>
        <w:jc w:val="center"/>
        <w:rPr>
          <w:rFonts w:ascii="Tahoma" w:hAnsi="Tahoma" w:cs="Tahoma"/>
          <w:b/>
          <w:bCs/>
          <w:sz w:val="22"/>
          <w:szCs w:val="22"/>
        </w:rPr>
      </w:pPr>
      <w:r w:rsidRPr="00A7597E">
        <w:rPr>
          <w:rFonts w:ascii="Tahoma" w:hAnsi="Tahoma" w:cs="Tahoma"/>
          <w:bCs/>
          <w:sz w:val="22"/>
          <w:szCs w:val="22"/>
        </w:rPr>
        <w:t>Magistrada Ponente:</w:t>
      </w:r>
      <w:r w:rsidRPr="00A7597E">
        <w:rPr>
          <w:rFonts w:ascii="Tahoma" w:hAnsi="Tahoma" w:cs="Tahoma"/>
          <w:b/>
          <w:bCs/>
          <w:sz w:val="22"/>
          <w:szCs w:val="22"/>
        </w:rPr>
        <w:t xml:space="preserve"> Ana Lucía Caicedo Calderón</w:t>
      </w:r>
    </w:p>
    <w:p w:rsidR="00D2586A" w:rsidRPr="00A7597E" w:rsidRDefault="00D2586A" w:rsidP="000840A6">
      <w:pPr>
        <w:jc w:val="center"/>
        <w:rPr>
          <w:rFonts w:ascii="Tahoma" w:hAnsi="Tahoma" w:cs="Tahoma"/>
          <w:b/>
          <w:bCs/>
          <w:sz w:val="22"/>
          <w:szCs w:val="22"/>
        </w:rPr>
      </w:pPr>
    </w:p>
    <w:p w:rsidR="00D2586A" w:rsidRPr="00A7597E" w:rsidRDefault="00D2586A" w:rsidP="000840A6">
      <w:pPr>
        <w:jc w:val="center"/>
        <w:rPr>
          <w:rFonts w:ascii="Tahoma" w:hAnsi="Tahoma" w:cs="Tahoma"/>
          <w:b/>
          <w:sz w:val="22"/>
          <w:szCs w:val="22"/>
        </w:rPr>
      </w:pPr>
      <w:r w:rsidRPr="00A7597E">
        <w:rPr>
          <w:rFonts w:ascii="Tahoma" w:hAnsi="Tahoma" w:cs="Tahoma"/>
          <w:b/>
          <w:sz w:val="22"/>
          <w:szCs w:val="22"/>
        </w:rPr>
        <w:t>Acta No. ____</w:t>
      </w:r>
    </w:p>
    <w:p w:rsidR="00D2586A" w:rsidRPr="00A7597E" w:rsidRDefault="00D2586A" w:rsidP="000840A6">
      <w:pPr>
        <w:jc w:val="center"/>
        <w:rPr>
          <w:rFonts w:ascii="Tahoma" w:hAnsi="Tahoma" w:cs="Tahoma"/>
          <w:b/>
          <w:sz w:val="22"/>
          <w:szCs w:val="22"/>
        </w:rPr>
      </w:pPr>
      <w:r w:rsidRPr="00A7597E">
        <w:rPr>
          <w:rFonts w:ascii="Tahoma" w:hAnsi="Tahoma" w:cs="Tahoma"/>
          <w:b/>
          <w:sz w:val="22"/>
          <w:szCs w:val="22"/>
        </w:rPr>
        <w:t>(</w:t>
      </w:r>
      <w:r w:rsidR="000A23A1">
        <w:rPr>
          <w:rFonts w:ascii="Tahoma" w:hAnsi="Tahoma" w:cs="Tahoma"/>
          <w:b/>
          <w:sz w:val="22"/>
          <w:szCs w:val="22"/>
        </w:rPr>
        <w:t>Junio 2</w:t>
      </w:r>
      <w:r w:rsidR="00A7597E" w:rsidRPr="00A7597E">
        <w:rPr>
          <w:rFonts w:ascii="Tahoma" w:hAnsi="Tahoma" w:cs="Tahoma"/>
          <w:b/>
          <w:sz w:val="22"/>
          <w:szCs w:val="22"/>
        </w:rPr>
        <w:t xml:space="preserve"> de </w:t>
      </w:r>
      <w:r w:rsidRPr="00A7597E">
        <w:rPr>
          <w:rFonts w:ascii="Tahoma" w:hAnsi="Tahoma" w:cs="Tahoma"/>
          <w:b/>
          <w:sz w:val="22"/>
          <w:szCs w:val="22"/>
        </w:rPr>
        <w:t>2017)</w:t>
      </w:r>
    </w:p>
    <w:p w:rsidR="00D2586A" w:rsidRPr="00A7597E" w:rsidRDefault="00D2586A" w:rsidP="000840A6">
      <w:pPr>
        <w:jc w:val="center"/>
        <w:rPr>
          <w:rFonts w:ascii="Tahoma" w:hAnsi="Tahoma" w:cs="Tahoma"/>
          <w:b/>
          <w:sz w:val="22"/>
          <w:szCs w:val="22"/>
        </w:rPr>
      </w:pPr>
    </w:p>
    <w:p w:rsidR="00D2586A" w:rsidRPr="00A7597E" w:rsidRDefault="00D2586A" w:rsidP="000840A6">
      <w:pPr>
        <w:pStyle w:val="Ttulo5"/>
        <w:spacing w:line="240" w:lineRule="auto"/>
        <w:ind w:firstLine="0"/>
        <w:jc w:val="center"/>
        <w:rPr>
          <w:rFonts w:ascii="Tahoma" w:hAnsi="Tahoma" w:cs="Tahoma"/>
          <w:sz w:val="22"/>
          <w:szCs w:val="22"/>
        </w:rPr>
      </w:pPr>
      <w:r w:rsidRPr="00A7597E">
        <w:rPr>
          <w:rFonts w:ascii="Tahoma" w:hAnsi="Tahoma" w:cs="Tahoma"/>
          <w:sz w:val="22"/>
          <w:szCs w:val="22"/>
        </w:rPr>
        <w:t>Sistema oral - Audiencia de juzgamiento</w:t>
      </w:r>
    </w:p>
    <w:p w:rsidR="00D2586A" w:rsidRPr="00A7597E" w:rsidRDefault="00D2586A" w:rsidP="00727147">
      <w:pPr>
        <w:jc w:val="both"/>
        <w:rPr>
          <w:rFonts w:ascii="Tahoma" w:hAnsi="Tahoma" w:cs="Tahoma"/>
          <w:sz w:val="22"/>
          <w:szCs w:val="22"/>
          <w:lang w:val="es-ES_tradnl"/>
        </w:rPr>
      </w:pPr>
      <w:r w:rsidRPr="00A7597E">
        <w:rPr>
          <w:rFonts w:ascii="Tahoma" w:hAnsi="Tahoma" w:cs="Tahoma"/>
          <w:b/>
          <w:sz w:val="22"/>
          <w:szCs w:val="22"/>
        </w:rPr>
        <w:tab/>
      </w:r>
    </w:p>
    <w:p w:rsidR="00D2586A" w:rsidRPr="00A7597E" w:rsidRDefault="00D2586A" w:rsidP="00727147">
      <w:pPr>
        <w:spacing w:line="276" w:lineRule="auto"/>
        <w:ind w:firstLine="708"/>
        <w:jc w:val="both"/>
        <w:rPr>
          <w:rFonts w:ascii="Tahoma" w:hAnsi="Tahoma" w:cs="Tahoma"/>
          <w:sz w:val="22"/>
          <w:szCs w:val="22"/>
        </w:rPr>
      </w:pPr>
      <w:r w:rsidRPr="00A7597E">
        <w:rPr>
          <w:rFonts w:ascii="Tahoma" w:hAnsi="Tahoma" w:cs="Tahoma"/>
          <w:sz w:val="22"/>
          <w:szCs w:val="22"/>
          <w:lang w:val="es-ES_tradnl"/>
        </w:rPr>
        <w:t xml:space="preserve">Siendo las </w:t>
      </w:r>
      <w:r w:rsidR="000A23A1">
        <w:rPr>
          <w:rFonts w:ascii="Tahoma" w:hAnsi="Tahoma" w:cs="Tahoma"/>
          <w:sz w:val="22"/>
          <w:szCs w:val="22"/>
          <w:lang w:val="es-ES_tradnl"/>
        </w:rPr>
        <w:t>10</w:t>
      </w:r>
      <w:r w:rsidR="000C717A" w:rsidRPr="000C717A">
        <w:rPr>
          <w:rFonts w:ascii="Tahoma" w:hAnsi="Tahoma" w:cs="Tahoma"/>
          <w:sz w:val="22"/>
          <w:szCs w:val="22"/>
          <w:lang w:val="es-ES_tradnl"/>
        </w:rPr>
        <w:t>:</w:t>
      </w:r>
      <w:r w:rsidR="000A23A1">
        <w:rPr>
          <w:rFonts w:ascii="Tahoma" w:hAnsi="Tahoma" w:cs="Tahoma"/>
          <w:sz w:val="22"/>
          <w:szCs w:val="22"/>
          <w:lang w:val="es-ES_tradnl"/>
        </w:rPr>
        <w:t>20</w:t>
      </w:r>
      <w:r w:rsidRPr="000C717A">
        <w:rPr>
          <w:rFonts w:ascii="Tahoma" w:hAnsi="Tahoma" w:cs="Tahoma"/>
          <w:sz w:val="22"/>
          <w:szCs w:val="22"/>
          <w:lang w:val="es-ES_tradnl"/>
        </w:rPr>
        <w:t xml:space="preserve"> a.m</w:t>
      </w:r>
      <w:r w:rsidRPr="00A7597E">
        <w:rPr>
          <w:rFonts w:ascii="Tahoma" w:hAnsi="Tahoma" w:cs="Tahoma"/>
          <w:sz w:val="22"/>
          <w:szCs w:val="22"/>
          <w:lang w:val="es-ES_tradnl"/>
        </w:rPr>
        <w:t>. de hoy,</w:t>
      </w:r>
      <w:r w:rsidR="000C717A">
        <w:rPr>
          <w:rFonts w:ascii="Tahoma" w:hAnsi="Tahoma" w:cs="Tahoma"/>
          <w:sz w:val="22"/>
          <w:szCs w:val="22"/>
          <w:lang w:val="es-ES_tradnl"/>
        </w:rPr>
        <w:t xml:space="preserve"> </w:t>
      </w:r>
      <w:r w:rsidR="00934EA3">
        <w:rPr>
          <w:rFonts w:ascii="Tahoma" w:hAnsi="Tahoma" w:cs="Tahoma"/>
          <w:sz w:val="22"/>
          <w:szCs w:val="22"/>
          <w:lang w:val="es-ES_tradnl"/>
        </w:rPr>
        <w:t>2</w:t>
      </w:r>
      <w:r w:rsidR="000A23A1">
        <w:rPr>
          <w:rFonts w:ascii="Tahoma" w:hAnsi="Tahoma" w:cs="Tahoma"/>
          <w:sz w:val="22"/>
          <w:szCs w:val="22"/>
          <w:lang w:val="es-ES_tradnl"/>
        </w:rPr>
        <w:t xml:space="preserve"> de junio</w:t>
      </w:r>
      <w:r w:rsidR="00A7597E">
        <w:rPr>
          <w:rFonts w:ascii="Tahoma" w:hAnsi="Tahoma" w:cs="Tahoma"/>
          <w:sz w:val="22"/>
          <w:szCs w:val="22"/>
          <w:lang w:val="es-ES_tradnl"/>
        </w:rPr>
        <w:t xml:space="preserve"> </w:t>
      </w:r>
      <w:r w:rsidRPr="00A7597E">
        <w:rPr>
          <w:rFonts w:ascii="Tahoma" w:hAnsi="Tahoma" w:cs="Tahoma"/>
          <w:sz w:val="22"/>
          <w:szCs w:val="22"/>
          <w:lang w:val="es-ES_tradnl"/>
        </w:rPr>
        <w:t xml:space="preserve">de 2017, la Sala de Decisión Laboral No. 1 del Tribunal Superior de Pereira se constituye en audiencia pública de juzgamiento en el proceso ordinario laboral instaurado por </w:t>
      </w:r>
      <w:r w:rsidR="00934EA3">
        <w:rPr>
          <w:rFonts w:ascii="Tahoma" w:hAnsi="Tahoma" w:cs="Tahoma"/>
          <w:b/>
          <w:sz w:val="22"/>
          <w:szCs w:val="22"/>
          <w:lang w:val="es-ES_tradnl"/>
        </w:rPr>
        <w:t>Lu</w:t>
      </w:r>
      <w:r w:rsidR="000A23A1">
        <w:rPr>
          <w:rFonts w:ascii="Tahoma" w:hAnsi="Tahoma" w:cs="Tahoma"/>
          <w:b/>
          <w:sz w:val="22"/>
          <w:szCs w:val="22"/>
          <w:lang w:val="es-ES_tradnl"/>
        </w:rPr>
        <w:t>z Mary Vergara Escobar</w:t>
      </w:r>
      <w:r w:rsidR="00EC0C21">
        <w:rPr>
          <w:rFonts w:ascii="Tahoma" w:hAnsi="Tahoma" w:cs="Tahoma"/>
          <w:sz w:val="22"/>
          <w:szCs w:val="22"/>
          <w:lang w:val="es-ES_tradnl"/>
        </w:rPr>
        <w:t xml:space="preserve"> </w:t>
      </w:r>
      <w:r w:rsidRPr="00A7597E">
        <w:rPr>
          <w:rFonts w:ascii="Tahoma" w:hAnsi="Tahoma" w:cs="Tahoma"/>
          <w:sz w:val="22"/>
          <w:szCs w:val="22"/>
          <w:lang w:val="es-ES_tradnl"/>
        </w:rPr>
        <w:t xml:space="preserve">en contra de la </w:t>
      </w:r>
      <w:r w:rsidRPr="00A7597E">
        <w:rPr>
          <w:rFonts w:ascii="Tahoma" w:hAnsi="Tahoma" w:cs="Tahoma"/>
          <w:b/>
          <w:sz w:val="22"/>
          <w:szCs w:val="22"/>
          <w:lang w:val="es-ES_tradnl"/>
        </w:rPr>
        <w:t>Administradora Colombiana de Pensiones – Colpensiones.</w:t>
      </w:r>
    </w:p>
    <w:p w:rsidR="00D2586A" w:rsidRPr="00480896" w:rsidRDefault="00D2586A" w:rsidP="00727147">
      <w:pPr>
        <w:ind w:firstLine="708"/>
        <w:jc w:val="both"/>
        <w:rPr>
          <w:rFonts w:ascii="Tahoma" w:hAnsi="Tahoma" w:cs="Tahoma"/>
          <w:sz w:val="22"/>
          <w:szCs w:val="22"/>
        </w:rPr>
      </w:pPr>
    </w:p>
    <w:p w:rsidR="00D2586A" w:rsidRPr="007834F9" w:rsidRDefault="00D2586A" w:rsidP="00727147">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Para el efecto, se verifica la asistencia de las partes a la presente diligencia: Por la parte demandante… Por la demandada…</w:t>
      </w:r>
    </w:p>
    <w:p w:rsidR="00D2586A" w:rsidRPr="00C75CBF" w:rsidRDefault="00D2586A" w:rsidP="00727147">
      <w:pPr>
        <w:ind w:firstLine="1122"/>
        <w:jc w:val="both"/>
        <w:rPr>
          <w:rFonts w:ascii="Tahoma" w:hAnsi="Tahoma" w:cs="Tahoma"/>
          <w:caps/>
          <w:sz w:val="22"/>
          <w:szCs w:val="22"/>
          <w:lang w:val="es-ES_tradnl"/>
        </w:rPr>
      </w:pPr>
    </w:p>
    <w:p w:rsidR="00D2586A" w:rsidRPr="00C75CBF" w:rsidRDefault="00D2586A" w:rsidP="00727147">
      <w:pPr>
        <w:widowControl w:val="0"/>
        <w:autoSpaceDE w:val="0"/>
        <w:autoSpaceDN w:val="0"/>
        <w:adjustRightInd w:val="0"/>
        <w:spacing w:line="276" w:lineRule="auto"/>
        <w:jc w:val="center"/>
        <w:rPr>
          <w:rFonts w:ascii="Tahoma" w:hAnsi="Tahoma" w:cs="Tahoma"/>
          <w:b/>
          <w:caps/>
          <w:sz w:val="22"/>
          <w:szCs w:val="22"/>
        </w:rPr>
      </w:pPr>
      <w:r w:rsidRPr="00C75CBF">
        <w:rPr>
          <w:rFonts w:ascii="Tahoma" w:hAnsi="Tahoma" w:cs="Tahoma"/>
          <w:b/>
          <w:sz w:val="22"/>
          <w:szCs w:val="22"/>
        </w:rPr>
        <w:t>Alegatos de conclusión</w:t>
      </w:r>
    </w:p>
    <w:p w:rsidR="00D2586A" w:rsidRPr="007834F9" w:rsidRDefault="00D2586A" w:rsidP="00727147">
      <w:pPr>
        <w:widowControl w:val="0"/>
        <w:autoSpaceDE w:val="0"/>
        <w:autoSpaceDN w:val="0"/>
        <w:adjustRightInd w:val="0"/>
        <w:jc w:val="both"/>
        <w:rPr>
          <w:rFonts w:ascii="Tahoma" w:hAnsi="Tahoma" w:cs="Tahoma"/>
          <w:sz w:val="22"/>
          <w:szCs w:val="22"/>
        </w:rPr>
      </w:pPr>
    </w:p>
    <w:p w:rsidR="00D2586A" w:rsidRPr="007834F9" w:rsidRDefault="00D2586A" w:rsidP="00727147">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D2586A" w:rsidRPr="007834F9" w:rsidRDefault="00D2586A" w:rsidP="00935602">
      <w:pPr>
        <w:ind w:firstLine="708"/>
        <w:jc w:val="both"/>
        <w:rPr>
          <w:rFonts w:ascii="Tahoma" w:hAnsi="Tahoma" w:cs="Tahoma"/>
          <w:sz w:val="22"/>
          <w:szCs w:val="22"/>
          <w:lang w:val="es-ES_tradnl"/>
        </w:rPr>
      </w:pPr>
    </w:p>
    <w:p w:rsidR="00D2586A" w:rsidRPr="007834F9" w:rsidRDefault="00D2586A" w:rsidP="00727147">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SENTENCIA</w:t>
      </w:r>
    </w:p>
    <w:p w:rsidR="00D2586A" w:rsidRPr="007834F9" w:rsidRDefault="00D2586A" w:rsidP="00935602">
      <w:pPr>
        <w:widowControl w:val="0"/>
        <w:autoSpaceDE w:val="0"/>
        <w:autoSpaceDN w:val="0"/>
        <w:adjustRightInd w:val="0"/>
        <w:jc w:val="center"/>
        <w:rPr>
          <w:rFonts w:ascii="Tahoma" w:hAnsi="Tahoma" w:cs="Tahoma"/>
          <w:b/>
          <w:sz w:val="22"/>
          <w:szCs w:val="22"/>
        </w:rPr>
      </w:pPr>
    </w:p>
    <w:p w:rsidR="00D2586A" w:rsidRDefault="00D2586A" w:rsidP="000840A6">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Como quiera que los argumentos expuestos en las alegaciones fueron tenidos en cuenta en la discu</w:t>
      </w:r>
      <w:r w:rsidRPr="00B56BEF">
        <w:rPr>
          <w:rFonts w:ascii="Tahoma" w:hAnsi="Tahoma" w:cs="Tahoma"/>
          <w:sz w:val="22"/>
          <w:szCs w:val="22"/>
        </w:rPr>
        <w:t xml:space="preserve">sión del proyecto, procede la Sala a resolver </w:t>
      </w:r>
      <w:r w:rsidRPr="00C05101">
        <w:rPr>
          <w:rFonts w:ascii="Tahoma" w:hAnsi="Tahoma" w:cs="Tahoma"/>
          <w:sz w:val="22"/>
          <w:szCs w:val="22"/>
        </w:rPr>
        <w:t xml:space="preserve">el </w:t>
      </w:r>
      <w:r w:rsidR="00A74B95">
        <w:rPr>
          <w:rFonts w:ascii="Tahoma" w:hAnsi="Tahoma" w:cs="Tahoma"/>
          <w:sz w:val="22"/>
          <w:szCs w:val="22"/>
        </w:rPr>
        <w:t xml:space="preserve">recurso de apelación presentado por la parte demandante en contra </w:t>
      </w:r>
      <w:r w:rsidR="00A74B95" w:rsidRPr="00B56BEF">
        <w:rPr>
          <w:rFonts w:ascii="Tahoma" w:hAnsi="Tahoma" w:cs="Tahoma"/>
          <w:sz w:val="22"/>
          <w:szCs w:val="22"/>
        </w:rPr>
        <w:t>de la sentencia</w:t>
      </w:r>
      <w:r w:rsidR="00A74B95" w:rsidRPr="007834F9">
        <w:rPr>
          <w:rFonts w:ascii="Tahoma" w:hAnsi="Tahoma" w:cs="Tahoma"/>
          <w:sz w:val="22"/>
          <w:szCs w:val="22"/>
        </w:rPr>
        <w:t xml:space="preserve"> emitida por el Juzgado </w:t>
      </w:r>
      <w:r w:rsidR="00A74B95">
        <w:rPr>
          <w:rFonts w:ascii="Tahoma" w:hAnsi="Tahoma" w:cs="Tahoma"/>
          <w:sz w:val="22"/>
          <w:szCs w:val="22"/>
        </w:rPr>
        <w:t xml:space="preserve">Quinto </w:t>
      </w:r>
      <w:r w:rsidR="00A74B95" w:rsidRPr="007834F9">
        <w:rPr>
          <w:rFonts w:ascii="Tahoma" w:hAnsi="Tahoma" w:cs="Tahoma"/>
          <w:sz w:val="22"/>
          <w:szCs w:val="22"/>
        </w:rPr>
        <w:t xml:space="preserve">Laboral del Circuito de Pereira </w:t>
      </w:r>
      <w:r w:rsidR="00A74B95" w:rsidRPr="00C05101">
        <w:rPr>
          <w:rFonts w:ascii="Tahoma" w:hAnsi="Tahoma" w:cs="Tahoma"/>
          <w:sz w:val="22"/>
          <w:szCs w:val="22"/>
        </w:rPr>
        <w:t xml:space="preserve">el </w:t>
      </w:r>
      <w:r w:rsidR="00A74B95">
        <w:rPr>
          <w:rFonts w:ascii="Tahoma" w:hAnsi="Tahoma" w:cs="Tahoma"/>
          <w:sz w:val="22"/>
          <w:szCs w:val="22"/>
        </w:rPr>
        <w:t>2 de mayo de 2016</w:t>
      </w:r>
      <w:r w:rsidR="00A74B95" w:rsidRPr="00C05101">
        <w:rPr>
          <w:rFonts w:ascii="Tahoma" w:hAnsi="Tahoma" w:cs="Tahoma"/>
          <w:sz w:val="22"/>
          <w:szCs w:val="22"/>
        </w:rPr>
        <w:t>,</w:t>
      </w:r>
      <w:r w:rsidR="00A74B95">
        <w:rPr>
          <w:rFonts w:ascii="Tahoma" w:hAnsi="Tahoma" w:cs="Tahoma"/>
          <w:sz w:val="22"/>
          <w:szCs w:val="22"/>
        </w:rPr>
        <w:t xml:space="preserve"> y a revisarla en sede de consulta por ser </w:t>
      </w:r>
      <w:r w:rsidR="00A74B95" w:rsidRPr="00C05101">
        <w:rPr>
          <w:rFonts w:ascii="Tahoma" w:hAnsi="Tahoma" w:cs="Tahoma"/>
          <w:sz w:val="22"/>
          <w:szCs w:val="22"/>
        </w:rPr>
        <w:t>desfavorable</w:t>
      </w:r>
      <w:r w:rsidR="00A74B95">
        <w:rPr>
          <w:rFonts w:ascii="Tahoma" w:hAnsi="Tahoma" w:cs="Tahoma"/>
          <w:sz w:val="22"/>
          <w:szCs w:val="22"/>
        </w:rPr>
        <w:t xml:space="preserve"> a Colpensiones, </w:t>
      </w:r>
      <w:r w:rsidRPr="007834F9">
        <w:rPr>
          <w:rFonts w:ascii="Tahoma" w:hAnsi="Tahoma" w:cs="Tahoma"/>
          <w:sz w:val="22"/>
          <w:szCs w:val="22"/>
        </w:rPr>
        <w:t xml:space="preserve">dentro del proceso ordinario laboral reseñado con anterioridad. </w:t>
      </w:r>
    </w:p>
    <w:p w:rsidR="00EC0C21" w:rsidRPr="00C75CBF" w:rsidRDefault="00EC0C21" w:rsidP="000840A6">
      <w:pPr>
        <w:widowControl w:val="0"/>
        <w:autoSpaceDE w:val="0"/>
        <w:autoSpaceDN w:val="0"/>
        <w:adjustRightInd w:val="0"/>
        <w:spacing w:line="276" w:lineRule="auto"/>
        <w:ind w:firstLine="708"/>
        <w:jc w:val="both"/>
        <w:rPr>
          <w:rFonts w:ascii="Tahoma" w:hAnsi="Tahoma" w:cs="Tahoma"/>
          <w:caps/>
          <w:sz w:val="22"/>
          <w:szCs w:val="22"/>
        </w:rPr>
      </w:pPr>
    </w:p>
    <w:p w:rsidR="00D2586A" w:rsidRPr="00C75CBF" w:rsidRDefault="00D2586A" w:rsidP="000840A6">
      <w:pPr>
        <w:widowControl w:val="0"/>
        <w:autoSpaceDE w:val="0"/>
        <w:autoSpaceDN w:val="0"/>
        <w:adjustRightInd w:val="0"/>
        <w:spacing w:line="276" w:lineRule="auto"/>
        <w:jc w:val="center"/>
        <w:rPr>
          <w:rFonts w:ascii="Tahoma" w:hAnsi="Tahoma" w:cs="Tahoma"/>
          <w:b/>
          <w:bCs/>
          <w:caps/>
          <w:sz w:val="22"/>
          <w:szCs w:val="22"/>
        </w:rPr>
      </w:pPr>
      <w:r w:rsidRPr="00C75CBF">
        <w:rPr>
          <w:rFonts w:ascii="Tahoma" w:hAnsi="Tahoma" w:cs="Tahoma"/>
          <w:b/>
          <w:bCs/>
          <w:sz w:val="22"/>
          <w:szCs w:val="22"/>
        </w:rPr>
        <w:t>Problema jurídico por resolver</w:t>
      </w:r>
    </w:p>
    <w:p w:rsidR="00D2586A" w:rsidRPr="007834F9" w:rsidRDefault="00D2586A" w:rsidP="000840A6">
      <w:pPr>
        <w:widowControl w:val="0"/>
        <w:tabs>
          <w:tab w:val="left" w:pos="748"/>
        </w:tabs>
        <w:autoSpaceDE w:val="0"/>
        <w:autoSpaceDN w:val="0"/>
        <w:adjustRightInd w:val="0"/>
        <w:spacing w:line="276" w:lineRule="auto"/>
        <w:ind w:left="748"/>
        <w:jc w:val="center"/>
        <w:rPr>
          <w:rFonts w:ascii="Tahoma" w:hAnsi="Tahoma" w:cs="Tahoma"/>
          <w:b/>
          <w:bCs/>
          <w:sz w:val="22"/>
          <w:szCs w:val="22"/>
        </w:rPr>
      </w:pPr>
    </w:p>
    <w:p w:rsidR="000840A6" w:rsidRPr="000840A6" w:rsidRDefault="00EC0C21" w:rsidP="000840A6">
      <w:pPr>
        <w:widowControl w:val="0"/>
        <w:autoSpaceDE w:val="0"/>
        <w:autoSpaceDN w:val="0"/>
        <w:adjustRightInd w:val="0"/>
        <w:spacing w:line="276" w:lineRule="auto"/>
        <w:ind w:firstLine="708"/>
        <w:jc w:val="both"/>
        <w:rPr>
          <w:rFonts w:ascii="Tahoma" w:hAnsi="Tahoma" w:cs="Tahoma"/>
          <w:bCs/>
          <w:sz w:val="22"/>
          <w:szCs w:val="22"/>
        </w:rPr>
      </w:pPr>
      <w:r w:rsidRPr="000840A6">
        <w:rPr>
          <w:rFonts w:ascii="Tahoma" w:hAnsi="Tahoma" w:cs="Tahoma"/>
          <w:sz w:val="22"/>
          <w:szCs w:val="22"/>
        </w:rPr>
        <w:t>De acuerdo a l</w:t>
      </w:r>
      <w:r w:rsidR="00150005" w:rsidRPr="000840A6">
        <w:rPr>
          <w:rFonts w:ascii="Tahoma" w:hAnsi="Tahoma" w:cs="Tahoma"/>
          <w:sz w:val="22"/>
          <w:szCs w:val="22"/>
        </w:rPr>
        <w:t xml:space="preserve">os </w:t>
      </w:r>
      <w:r w:rsidR="00C8650D">
        <w:rPr>
          <w:rFonts w:ascii="Tahoma" w:hAnsi="Tahoma" w:cs="Tahoma"/>
          <w:sz w:val="22"/>
          <w:szCs w:val="22"/>
        </w:rPr>
        <w:t>fundamentos</w:t>
      </w:r>
      <w:r w:rsidR="00C8650D" w:rsidRPr="000840A6">
        <w:rPr>
          <w:rFonts w:ascii="Tahoma" w:hAnsi="Tahoma" w:cs="Tahoma"/>
          <w:sz w:val="22"/>
          <w:szCs w:val="22"/>
        </w:rPr>
        <w:t xml:space="preserve"> </w:t>
      </w:r>
      <w:r w:rsidR="00150005" w:rsidRPr="000840A6">
        <w:rPr>
          <w:rFonts w:ascii="Tahoma" w:hAnsi="Tahoma" w:cs="Tahoma"/>
          <w:sz w:val="22"/>
          <w:szCs w:val="22"/>
        </w:rPr>
        <w:t>de la sentencia de pr</w:t>
      </w:r>
      <w:r w:rsidRPr="000840A6">
        <w:rPr>
          <w:rFonts w:ascii="Tahoma" w:hAnsi="Tahoma" w:cs="Tahoma"/>
          <w:sz w:val="22"/>
          <w:szCs w:val="22"/>
        </w:rPr>
        <w:t>imera instancia</w:t>
      </w:r>
      <w:r w:rsidR="00C8650D">
        <w:rPr>
          <w:rFonts w:ascii="Tahoma" w:hAnsi="Tahoma" w:cs="Tahoma"/>
          <w:sz w:val="22"/>
          <w:szCs w:val="22"/>
        </w:rPr>
        <w:t xml:space="preserve"> y los </w:t>
      </w:r>
      <w:r w:rsidR="00C8650D" w:rsidRPr="000840A6">
        <w:rPr>
          <w:rFonts w:ascii="Tahoma" w:hAnsi="Tahoma" w:cs="Tahoma"/>
          <w:sz w:val="22"/>
          <w:szCs w:val="22"/>
        </w:rPr>
        <w:t>argumentos</w:t>
      </w:r>
      <w:r w:rsidR="00C8650D">
        <w:rPr>
          <w:rFonts w:ascii="Tahoma" w:hAnsi="Tahoma" w:cs="Tahoma"/>
          <w:sz w:val="22"/>
          <w:szCs w:val="22"/>
        </w:rPr>
        <w:t xml:space="preserve"> de la apelación</w:t>
      </w:r>
      <w:r w:rsidRPr="000840A6">
        <w:rPr>
          <w:rFonts w:ascii="Tahoma" w:hAnsi="Tahoma" w:cs="Tahoma"/>
          <w:sz w:val="22"/>
          <w:szCs w:val="22"/>
        </w:rPr>
        <w:t xml:space="preserve">, le corresponde a la Sala determinar </w:t>
      </w:r>
      <w:r w:rsidR="000840A6">
        <w:rPr>
          <w:rFonts w:ascii="Tahoma" w:hAnsi="Tahoma" w:cs="Tahoma"/>
          <w:sz w:val="22"/>
          <w:szCs w:val="22"/>
        </w:rPr>
        <w:t>a</w:t>
      </w:r>
      <w:r w:rsidR="000840A6" w:rsidRPr="000840A6">
        <w:rPr>
          <w:rFonts w:ascii="Tahoma" w:hAnsi="Tahoma" w:cs="Tahoma"/>
          <w:bCs/>
          <w:sz w:val="22"/>
          <w:szCs w:val="22"/>
        </w:rPr>
        <w:t xml:space="preserve"> partir de qué momento empiezan a correr los aludidos intereses cuando se reclama una pensión de sobrevivientes</w:t>
      </w:r>
      <w:r w:rsidR="000840A6">
        <w:rPr>
          <w:rFonts w:ascii="Tahoma" w:hAnsi="Tahoma" w:cs="Tahoma"/>
          <w:bCs/>
          <w:sz w:val="22"/>
          <w:szCs w:val="22"/>
        </w:rPr>
        <w:t>.</w:t>
      </w:r>
      <w:r w:rsidR="000840A6" w:rsidRPr="000840A6">
        <w:rPr>
          <w:rFonts w:ascii="Tahoma" w:hAnsi="Tahoma" w:cs="Tahoma"/>
          <w:bCs/>
          <w:sz w:val="22"/>
          <w:szCs w:val="22"/>
        </w:rPr>
        <w:t xml:space="preserve">  </w:t>
      </w:r>
    </w:p>
    <w:p w:rsidR="00383287" w:rsidRPr="00EC0C21" w:rsidRDefault="00383287" w:rsidP="000840A6">
      <w:pPr>
        <w:tabs>
          <w:tab w:val="left" w:pos="567"/>
        </w:tabs>
        <w:spacing w:line="276" w:lineRule="auto"/>
        <w:jc w:val="both"/>
        <w:rPr>
          <w:rFonts w:ascii="Tahoma" w:hAnsi="Tahoma" w:cs="Tahoma"/>
          <w:color w:val="FF0000"/>
          <w:sz w:val="22"/>
          <w:szCs w:val="22"/>
          <w:u w:val="single"/>
        </w:rPr>
      </w:pPr>
    </w:p>
    <w:p w:rsidR="00D2586A" w:rsidRDefault="00D2586A" w:rsidP="000840A6">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demanda y su contestación</w:t>
      </w:r>
    </w:p>
    <w:p w:rsidR="00F44384" w:rsidRDefault="00F44384" w:rsidP="00727147">
      <w:pPr>
        <w:widowControl w:val="0"/>
        <w:tabs>
          <w:tab w:val="left" w:pos="561"/>
          <w:tab w:val="left" w:pos="709"/>
          <w:tab w:val="left" w:pos="1065"/>
        </w:tabs>
        <w:autoSpaceDE w:val="0"/>
        <w:autoSpaceDN w:val="0"/>
        <w:adjustRightInd w:val="0"/>
        <w:jc w:val="both"/>
        <w:rPr>
          <w:rFonts w:ascii="Tahoma" w:hAnsi="Tahoma" w:cs="Tahoma"/>
          <w:b/>
          <w:caps/>
          <w:sz w:val="22"/>
          <w:szCs w:val="22"/>
        </w:rPr>
      </w:pPr>
    </w:p>
    <w:p w:rsidR="00CF35A8" w:rsidRDefault="001D7AE7" w:rsidP="00727147">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b/>
          <w:caps/>
          <w:sz w:val="22"/>
          <w:szCs w:val="22"/>
        </w:rPr>
        <w:lastRenderedPageBreak/>
        <w:tab/>
      </w:r>
      <w:r w:rsidR="004848D9">
        <w:rPr>
          <w:rFonts w:ascii="Tahoma" w:hAnsi="Tahoma" w:cs="Tahoma"/>
          <w:b/>
          <w:caps/>
          <w:sz w:val="22"/>
          <w:szCs w:val="22"/>
        </w:rPr>
        <w:tab/>
      </w:r>
      <w:r w:rsidR="004848D9" w:rsidRPr="004848D9">
        <w:rPr>
          <w:rFonts w:ascii="Tahoma" w:hAnsi="Tahoma" w:cs="Tahoma"/>
          <w:sz w:val="22"/>
          <w:szCs w:val="22"/>
        </w:rPr>
        <w:t>La</w:t>
      </w:r>
      <w:r w:rsidR="004848D9">
        <w:rPr>
          <w:rFonts w:ascii="Tahoma" w:hAnsi="Tahoma" w:cs="Tahoma"/>
          <w:b/>
          <w:sz w:val="22"/>
          <w:szCs w:val="22"/>
        </w:rPr>
        <w:t xml:space="preserve"> </w:t>
      </w:r>
      <w:r w:rsidR="007E5723" w:rsidRPr="007E5723">
        <w:rPr>
          <w:rFonts w:ascii="Tahoma" w:hAnsi="Tahoma" w:cs="Tahoma"/>
          <w:sz w:val="22"/>
          <w:szCs w:val="22"/>
        </w:rPr>
        <w:t>citad</w:t>
      </w:r>
      <w:r w:rsidR="004848D9">
        <w:rPr>
          <w:rFonts w:ascii="Tahoma" w:hAnsi="Tahoma" w:cs="Tahoma"/>
          <w:sz w:val="22"/>
          <w:szCs w:val="22"/>
        </w:rPr>
        <w:t xml:space="preserve">a </w:t>
      </w:r>
      <w:r w:rsidR="007E5723">
        <w:rPr>
          <w:rFonts w:ascii="Tahoma" w:hAnsi="Tahoma" w:cs="Tahoma"/>
          <w:sz w:val="22"/>
          <w:szCs w:val="22"/>
        </w:rPr>
        <w:t>demandante</w:t>
      </w:r>
      <w:r w:rsidR="009B1FCE">
        <w:rPr>
          <w:rFonts w:ascii="Tahoma" w:hAnsi="Tahoma" w:cs="Tahoma"/>
          <w:sz w:val="22"/>
          <w:szCs w:val="22"/>
        </w:rPr>
        <w:t>, a través de su guardadora,</w:t>
      </w:r>
      <w:r w:rsidR="007E5723">
        <w:rPr>
          <w:rFonts w:ascii="Tahoma" w:hAnsi="Tahoma" w:cs="Tahoma"/>
          <w:sz w:val="22"/>
          <w:szCs w:val="22"/>
        </w:rPr>
        <w:t xml:space="preserve"> </w:t>
      </w:r>
      <w:r w:rsidR="00CF35A8">
        <w:rPr>
          <w:rFonts w:ascii="Tahoma" w:hAnsi="Tahoma" w:cs="Tahoma"/>
          <w:sz w:val="22"/>
          <w:szCs w:val="22"/>
        </w:rPr>
        <w:t>solicita que se declare que tiene derecho al interés moratorio de que trata el artículo 141 de la Ley 100 de 1993, desde el 30 de julio de 2011 hasta el 30 de agosto de 2013; en consecuencia, procura que se condene a Colpensiones a cancelar la suma de $20.379.294 por ese concepto, así como las costas procesales.</w:t>
      </w:r>
    </w:p>
    <w:p w:rsidR="00CF35A8" w:rsidRDefault="00CF35A8" w:rsidP="00727147">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B75358" w:rsidRDefault="009F0A9A" w:rsidP="00727147">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b/>
          <w:sz w:val="22"/>
          <w:szCs w:val="22"/>
        </w:rPr>
        <w:tab/>
      </w:r>
      <w:r w:rsidR="00D2586A" w:rsidRPr="007834F9">
        <w:rPr>
          <w:rFonts w:ascii="Tahoma" w:hAnsi="Tahoma" w:cs="Tahoma"/>
          <w:sz w:val="22"/>
          <w:szCs w:val="22"/>
        </w:rPr>
        <w:t xml:space="preserve">Para fundar dichas pretensiones </w:t>
      </w:r>
      <w:r w:rsidR="00362FE8">
        <w:rPr>
          <w:rFonts w:ascii="Tahoma" w:hAnsi="Tahoma" w:cs="Tahoma"/>
          <w:sz w:val="22"/>
          <w:szCs w:val="22"/>
        </w:rPr>
        <w:t>manifiesta</w:t>
      </w:r>
      <w:r w:rsidR="00C05101">
        <w:rPr>
          <w:rFonts w:ascii="Tahoma" w:hAnsi="Tahoma" w:cs="Tahoma"/>
          <w:sz w:val="22"/>
          <w:szCs w:val="22"/>
        </w:rPr>
        <w:t xml:space="preserve"> que</w:t>
      </w:r>
      <w:r>
        <w:rPr>
          <w:rFonts w:ascii="Tahoma" w:hAnsi="Tahoma" w:cs="Tahoma"/>
          <w:sz w:val="22"/>
          <w:szCs w:val="22"/>
        </w:rPr>
        <w:t xml:space="preserve"> </w:t>
      </w:r>
      <w:r w:rsidR="009B1FCE">
        <w:rPr>
          <w:rFonts w:ascii="Tahoma" w:hAnsi="Tahoma" w:cs="Tahoma"/>
          <w:sz w:val="22"/>
          <w:szCs w:val="22"/>
        </w:rPr>
        <w:t>su madre, la señora Gilma Rosa Escobar Bedoya</w:t>
      </w:r>
      <w:r w:rsidR="00B75358">
        <w:rPr>
          <w:rFonts w:ascii="Tahoma" w:hAnsi="Tahoma" w:cs="Tahoma"/>
          <w:sz w:val="22"/>
          <w:szCs w:val="22"/>
        </w:rPr>
        <w:t>,</w:t>
      </w:r>
      <w:r w:rsidR="009B1FCE">
        <w:rPr>
          <w:rFonts w:ascii="Tahoma" w:hAnsi="Tahoma" w:cs="Tahoma"/>
          <w:sz w:val="22"/>
          <w:szCs w:val="22"/>
        </w:rPr>
        <w:t xml:space="preserve"> falleció el 14 de octubre de 2007</w:t>
      </w:r>
      <w:r w:rsidR="00B75358">
        <w:rPr>
          <w:rFonts w:ascii="Tahoma" w:hAnsi="Tahoma" w:cs="Tahoma"/>
          <w:sz w:val="22"/>
          <w:szCs w:val="22"/>
        </w:rPr>
        <w:t xml:space="preserve"> y que el Juzgado Promiscuo del Circuito de Apía, mediante sentencia del 27 de octubre de 2009, la declaró interdicta por incapacidad mental, designando a la señora María Gladys Vergara como su guardadora.</w:t>
      </w:r>
    </w:p>
    <w:p w:rsidR="00B75358" w:rsidRDefault="00B75358" w:rsidP="00727147">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9B1FCE" w:rsidRDefault="00B75358" w:rsidP="00727147">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t xml:space="preserve">Agrega que </w:t>
      </w:r>
      <w:r w:rsidR="00AE13CC">
        <w:rPr>
          <w:rFonts w:ascii="Tahoma" w:hAnsi="Tahoma" w:cs="Tahoma"/>
          <w:sz w:val="22"/>
          <w:szCs w:val="22"/>
        </w:rPr>
        <w:t xml:space="preserve">el </w:t>
      </w:r>
      <w:r>
        <w:rPr>
          <w:rFonts w:ascii="Tahoma" w:hAnsi="Tahoma" w:cs="Tahoma"/>
          <w:sz w:val="22"/>
          <w:szCs w:val="22"/>
        </w:rPr>
        <w:t>2 de junio de 2011 solicitó ante el entonces I.S.S.</w:t>
      </w:r>
      <w:r w:rsidR="00AE13CC">
        <w:rPr>
          <w:rFonts w:ascii="Tahoma" w:hAnsi="Tahoma" w:cs="Tahoma"/>
          <w:sz w:val="22"/>
          <w:szCs w:val="22"/>
        </w:rPr>
        <w:t xml:space="preserve"> el reconocimiento de la pensión de sobrevivientes, la cual fue reconocida mediante la Resolución GNR 221095 del 30 de agosto de 2013, a partir del 14 de octubre de 2007</w:t>
      </w:r>
      <w:r w:rsidR="00ED5146">
        <w:rPr>
          <w:rFonts w:ascii="Tahoma" w:hAnsi="Tahoma" w:cs="Tahoma"/>
          <w:sz w:val="22"/>
          <w:szCs w:val="22"/>
        </w:rPr>
        <w:t>, sin reconocer los intereses moratorios consagrados en el artículo 141 de la Ley 100 de 1993, desde el 2 de agosto de 2011 hasta el 30 de agosto de 2013.</w:t>
      </w:r>
    </w:p>
    <w:p w:rsidR="009B1FCE" w:rsidRDefault="009B1FCE" w:rsidP="00727147">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63605E" w:rsidRDefault="00D2586A" w:rsidP="00727147">
      <w:pPr>
        <w:widowControl w:val="0"/>
        <w:autoSpaceDE w:val="0"/>
        <w:autoSpaceDN w:val="0"/>
        <w:adjustRightInd w:val="0"/>
        <w:spacing w:line="276" w:lineRule="auto"/>
        <w:ind w:firstLine="708"/>
        <w:jc w:val="both"/>
        <w:rPr>
          <w:rFonts w:ascii="Tahoma" w:hAnsi="Tahoma" w:cs="Tahoma"/>
          <w:sz w:val="22"/>
          <w:szCs w:val="22"/>
        </w:rPr>
      </w:pPr>
      <w:r w:rsidRPr="003E1ADB">
        <w:rPr>
          <w:rFonts w:ascii="Tahoma" w:hAnsi="Tahoma" w:cs="Tahoma"/>
          <w:sz w:val="22"/>
          <w:szCs w:val="22"/>
        </w:rPr>
        <w:t>Colpensiones</w:t>
      </w:r>
      <w:r w:rsidR="000A416A">
        <w:rPr>
          <w:rFonts w:ascii="Tahoma" w:hAnsi="Tahoma" w:cs="Tahoma"/>
          <w:sz w:val="22"/>
          <w:szCs w:val="22"/>
        </w:rPr>
        <w:t xml:space="preserve"> aceptó los hechos de la demanda, aclarando que el hecho de que no le ha reconocido intereses moratorios, no quiere decir que tenga derecho a los mismos, pues ello se encuentra sujeto al debate probatorio</w:t>
      </w:r>
      <w:r w:rsidR="0063605E">
        <w:rPr>
          <w:rFonts w:ascii="Tahoma" w:hAnsi="Tahoma" w:cs="Tahoma"/>
          <w:sz w:val="22"/>
          <w:szCs w:val="22"/>
        </w:rPr>
        <w:t>;</w:t>
      </w:r>
      <w:r w:rsidR="004E41B0">
        <w:rPr>
          <w:rFonts w:ascii="Tahoma" w:hAnsi="Tahoma" w:cs="Tahoma"/>
          <w:sz w:val="22"/>
          <w:szCs w:val="22"/>
        </w:rPr>
        <w:t xml:space="preserve"> </w:t>
      </w:r>
      <w:r w:rsidR="0063605E">
        <w:rPr>
          <w:rFonts w:ascii="Tahoma" w:hAnsi="Tahoma" w:cs="Tahoma"/>
          <w:sz w:val="22"/>
          <w:szCs w:val="22"/>
        </w:rPr>
        <w:t>e</w:t>
      </w:r>
      <w:r w:rsidR="004E41B0">
        <w:rPr>
          <w:rFonts w:ascii="Tahoma" w:hAnsi="Tahoma" w:cs="Tahoma"/>
          <w:sz w:val="22"/>
          <w:szCs w:val="22"/>
        </w:rPr>
        <w:t xml:space="preserve">n consecuencia, </w:t>
      </w:r>
      <w:r w:rsidR="0063605E">
        <w:rPr>
          <w:rFonts w:ascii="Tahoma" w:hAnsi="Tahoma" w:cs="Tahoma"/>
          <w:sz w:val="22"/>
          <w:szCs w:val="22"/>
        </w:rPr>
        <w:t>respecto de las pretensiones, manifestó que se atenía a lo que resultare probado, proponiendo las excepciones de mérito que denominó “Inexistencia de  la obligación”, “Deber del demandante de demostrar los supuestos de hecho” y “Prescripción”.</w:t>
      </w:r>
    </w:p>
    <w:p w:rsidR="0089452D" w:rsidRDefault="0089452D" w:rsidP="00727147">
      <w:pPr>
        <w:widowControl w:val="0"/>
        <w:autoSpaceDE w:val="0"/>
        <w:autoSpaceDN w:val="0"/>
        <w:adjustRightInd w:val="0"/>
        <w:spacing w:line="276" w:lineRule="auto"/>
        <w:ind w:firstLine="708"/>
        <w:jc w:val="both"/>
        <w:rPr>
          <w:rFonts w:ascii="Tahoma" w:hAnsi="Tahoma" w:cs="Tahoma"/>
          <w:sz w:val="22"/>
          <w:szCs w:val="22"/>
        </w:rPr>
      </w:pPr>
    </w:p>
    <w:p w:rsidR="00D2586A" w:rsidRPr="00C158DF" w:rsidRDefault="00D2586A" w:rsidP="00926F5B">
      <w:pPr>
        <w:widowControl w:val="0"/>
        <w:numPr>
          <w:ilvl w:val="0"/>
          <w:numId w:val="1"/>
        </w:numPr>
        <w:tabs>
          <w:tab w:val="clear" w:pos="1080"/>
          <w:tab w:val="num" w:pos="426"/>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sentencia de primera instancia</w:t>
      </w:r>
    </w:p>
    <w:p w:rsidR="00C158DF" w:rsidRPr="0029467B" w:rsidRDefault="00C158DF" w:rsidP="00727147">
      <w:pPr>
        <w:widowControl w:val="0"/>
        <w:autoSpaceDE w:val="0"/>
        <w:autoSpaceDN w:val="0"/>
        <w:adjustRightInd w:val="0"/>
        <w:spacing w:line="276" w:lineRule="auto"/>
        <w:jc w:val="center"/>
        <w:rPr>
          <w:rFonts w:ascii="Tahoma" w:hAnsi="Tahoma" w:cs="Tahoma"/>
          <w:b/>
          <w:caps/>
          <w:sz w:val="22"/>
          <w:szCs w:val="22"/>
        </w:rPr>
      </w:pPr>
    </w:p>
    <w:p w:rsidR="003C3FDF" w:rsidRDefault="00C158DF" w:rsidP="00727147">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 xml:space="preserve">La Jueza de conocimiento </w:t>
      </w:r>
      <w:r w:rsidR="003C3FDF">
        <w:rPr>
          <w:rFonts w:ascii="Tahoma" w:hAnsi="Tahoma" w:cs="Tahoma"/>
          <w:sz w:val="22"/>
          <w:szCs w:val="22"/>
        </w:rPr>
        <w:t>decla</w:t>
      </w:r>
      <w:r w:rsidR="004C72BD">
        <w:rPr>
          <w:rFonts w:ascii="Tahoma" w:hAnsi="Tahoma" w:cs="Tahoma"/>
          <w:sz w:val="22"/>
          <w:szCs w:val="22"/>
        </w:rPr>
        <w:t xml:space="preserve">ró no probadas las excepciones </w:t>
      </w:r>
      <w:r w:rsidR="003C3FDF">
        <w:rPr>
          <w:rFonts w:ascii="Tahoma" w:hAnsi="Tahoma" w:cs="Tahoma"/>
          <w:sz w:val="22"/>
          <w:szCs w:val="22"/>
        </w:rPr>
        <w:t>propuestas por la entidad demandada; declaró que la señora Luz Mary Vergara Escobar, quien actúa a través de su curadora María Gladys Vergara, tiene derecho al reconocimiento y pago de los intereses moratorios de que trata el artículo 141 de la Ley 100 de 1993; condenó a Colpensiones a reconocer y pagar dichos emolumentos a partir del 3 de octubre de 2011 y hasta el 31 de agosto de 2013, los cuales estimó en la suma de $27.708.702; condenó a esa entidad las costas procesales.</w:t>
      </w:r>
    </w:p>
    <w:p w:rsidR="003C3FDF" w:rsidRDefault="003C3FDF" w:rsidP="00727147">
      <w:pPr>
        <w:widowControl w:val="0"/>
        <w:autoSpaceDE w:val="0"/>
        <w:autoSpaceDN w:val="0"/>
        <w:adjustRightInd w:val="0"/>
        <w:spacing w:line="276" w:lineRule="auto"/>
        <w:ind w:firstLine="708"/>
        <w:jc w:val="both"/>
        <w:rPr>
          <w:rFonts w:ascii="Tahoma" w:hAnsi="Tahoma" w:cs="Tahoma"/>
          <w:sz w:val="22"/>
          <w:szCs w:val="22"/>
        </w:rPr>
      </w:pPr>
    </w:p>
    <w:p w:rsidR="00581748" w:rsidRDefault="00B20611" w:rsidP="0072714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llegar a tal determinación la A-quo consideró, en síntesis, que </w:t>
      </w:r>
      <w:r w:rsidR="00C8650D">
        <w:rPr>
          <w:rFonts w:ascii="Tahoma" w:hAnsi="Tahoma" w:cs="Tahoma"/>
          <w:sz w:val="22"/>
          <w:szCs w:val="22"/>
        </w:rPr>
        <w:t xml:space="preserve">al haber presentado la reclamación de </w:t>
      </w:r>
      <w:r w:rsidR="00E3638F">
        <w:rPr>
          <w:rFonts w:ascii="Tahoma" w:hAnsi="Tahoma" w:cs="Tahoma"/>
          <w:sz w:val="22"/>
          <w:szCs w:val="22"/>
        </w:rPr>
        <w:t xml:space="preserve">la pensión </w:t>
      </w:r>
      <w:r w:rsidR="00C8650D">
        <w:rPr>
          <w:rFonts w:ascii="Tahoma" w:hAnsi="Tahoma" w:cs="Tahoma"/>
          <w:sz w:val="22"/>
          <w:szCs w:val="22"/>
        </w:rPr>
        <w:t xml:space="preserve">el 2 de </w:t>
      </w:r>
      <w:r w:rsidR="00E3638F">
        <w:rPr>
          <w:rFonts w:ascii="Tahoma" w:hAnsi="Tahoma" w:cs="Tahoma"/>
          <w:sz w:val="22"/>
          <w:szCs w:val="22"/>
        </w:rPr>
        <w:t>julio de 2011, a la demandante le asistía derecho los intereses reclamados una vez vencieron los 4 meses con los que contaba la entidad para reconocer la prestación, esto es, desde el 3 de octubre de esa anualidad, hasta el 31 de agosto</w:t>
      </w:r>
      <w:r>
        <w:rPr>
          <w:rFonts w:ascii="Tahoma" w:hAnsi="Tahoma" w:cs="Tahoma"/>
          <w:sz w:val="22"/>
          <w:szCs w:val="22"/>
        </w:rPr>
        <w:t xml:space="preserve"> </w:t>
      </w:r>
      <w:r w:rsidR="00E3638F">
        <w:rPr>
          <w:rFonts w:ascii="Tahoma" w:hAnsi="Tahoma" w:cs="Tahoma"/>
          <w:sz w:val="22"/>
          <w:szCs w:val="22"/>
        </w:rPr>
        <w:t xml:space="preserve">de 2013, como quiera que la entidad demandada incluyó en nómina </w:t>
      </w:r>
      <w:r w:rsidR="00581748">
        <w:rPr>
          <w:rFonts w:ascii="Tahoma" w:hAnsi="Tahoma" w:cs="Tahoma"/>
          <w:sz w:val="22"/>
          <w:szCs w:val="22"/>
        </w:rPr>
        <w:t xml:space="preserve">a la actora en el </w:t>
      </w:r>
      <w:r w:rsidR="00E3638F">
        <w:rPr>
          <w:rFonts w:ascii="Tahoma" w:hAnsi="Tahoma" w:cs="Tahoma"/>
          <w:sz w:val="22"/>
          <w:szCs w:val="22"/>
        </w:rPr>
        <w:t>mes de septiembre</w:t>
      </w:r>
      <w:r w:rsidR="00581748">
        <w:rPr>
          <w:rFonts w:ascii="Tahoma" w:hAnsi="Tahoma" w:cs="Tahoma"/>
          <w:sz w:val="22"/>
          <w:szCs w:val="22"/>
        </w:rPr>
        <w:t xml:space="preserve"> siguiente</w:t>
      </w:r>
      <w:r>
        <w:rPr>
          <w:rFonts w:ascii="Tahoma" w:hAnsi="Tahoma" w:cs="Tahoma"/>
          <w:sz w:val="22"/>
          <w:szCs w:val="22"/>
        </w:rPr>
        <w:t>.</w:t>
      </w:r>
    </w:p>
    <w:p w:rsidR="00581748" w:rsidRDefault="00581748" w:rsidP="00727147">
      <w:pPr>
        <w:widowControl w:val="0"/>
        <w:autoSpaceDE w:val="0"/>
        <w:autoSpaceDN w:val="0"/>
        <w:adjustRightInd w:val="0"/>
        <w:spacing w:line="276" w:lineRule="auto"/>
        <w:ind w:firstLine="708"/>
        <w:jc w:val="both"/>
        <w:rPr>
          <w:rFonts w:ascii="Tahoma" w:hAnsi="Tahoma" w:cs="Tahoma"/>
          <w:sz w:val="22"/>
          <w:szCs w:val="22"/>
        </w:rPr>
      </w:pPr>
    </w:p>
    <w:p w:rsidR="00B20611" w:rsidRDefault="00581748" w:rsidP="0072714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De esta manera, procedió a liquidar los montos generados </w:t>
      </w:r>
      <w:r w:rsidR="001F7E8C">
        <w:rPr>
          <w:rFonts w:ascii="Tahoma" w:hAnsi="Tahoma" w:cs="Tahoma"/>
          <w:sz w:val="22"/>
          <w:szCs w:val="22"/>
        </w:rPr>
        <w:t>con base en 688 días en mora, el retroactivo reconocido y la tasa de interés diario establecido por la Superintendencia financiera, encontrando que el mismo asciende a $27.708.701,98.</w:t>
      </w:r>
      <w:r w:rsidR="00B20611">
        <w:rPr>
          <w:rFonts w:ascii="Tahoma" w:hAnsi="Tahoma" w:cs="Tahoma"/>
          <w:sz w:val="22"/>
          <w:szCs w:val="22"/>
        </w:rPr>
        <w:t xml:space="preserve"> </w:t>
      </w:r>
    </w:p>
    <w:p w:rsidR="00B97C7C" w:rsidRPr="00780753" w:rsidRDefault="00B97C7C" w:rsidP="00727147">
      <w:pPr>
        <w:tabs>
          <w:tab w:val="left" w:pos="0"/>
        </w:tabs>
        <w:spacing w:line="276" w:lineRule="auto"/>
        <w:jc w:val="both"/>
        <w:rPr>
          <w:rFonts w:ascii="Tahoma" w:hAnsi="Tahoma" w:cs="Tahoma"/>
          <w:sz w:val="22"/>
          <w:szCs w:val="22"/>
        </w:rPr>
      </w:pPr>
    </w:p>
    <w:p w:rsidR="00D2586A" w:rsidRPr="00780753" w:rsidRDefault="001F7E8C" w:rsidP="00727147">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Recurso de apelación y p</w:t>
      </w:r>
      <w:r w:rsidR="00D2586A" w:rsidRPr="00780753">
        <w:rPr>
          <w:rFonts w:ascii="Tahoma" w:hAnsi="Tahoma" w:cs="Tahoma"/>
          <w:b/>
          <w:sz w:val="22"/>
          <w:szCs w:val="22"/>
        </w:rPr>
        <w:t>rocedencia de la consulta</w:t>
      </w:r>
      <w:r w:rsidR="00B830B0" w:rsidRPr="00780753">
        <w:rPr>
          <w:rFonts w:ascii="Tahoma" w:hAnsi="Tahoma" w:cs="Tahoma"/>
          <w:b/>
          <w:sz w:val="22"/>
          <w:szCs w:val="22"/>
        </w:rPr>
        <w:t xml:space="preserve"> </w:t>
      </w:r>
    </w:p>
    <w:p w:rsidR="00B830B0" w:rsidRPr="00780753" w:rsidRDefault="00B830B0" w:rsidP="00727147">
      <w:pPr>
        <w:pStyle w:val="Sangradetextonormal"/>
        <w:spacing w:line="276" w:lineRule="auto"/>
        <w:ind w:firstLine="561"/>
        <w:rPr>
          <w:sz w:val="22"/>
          <w:szCs w:val="22"/>
        </w:rPr>
      </w:pPr>
    </w:p>
    <w:p w:rsidR="00040F83" w:rsidRPr="00A310D5" w:rsidRDefault="00040F83" w:rsidP="00A310D5">
      <w:pPr>
        <w:pStyle w:val="Sangradetextonormal"/>
        <w:spacing w:line="276" w:lineRule="auto"/>
        <w:ind w:firstLine="561"/>
        <w:rPr>
          <w:sz w:val="22"/>
          <w:szCs w:val="22"/>
        </w:rPr>
      </w:pPr>
      <w:r>
        <w:rPr>
          <w:sz w:val="22"/>
          <w:szCs w:val="22"/>
        </w:rPr>
        <w:t>La apoderada judicial de la parte demandante</w:t>
      </w:r>
      <w:r w:rsidR="00655E07">
        <w:rPr>
          <w:sz w:val="22"/>
          <w:szCs w:val="22"/>
        </w:rPr>
        <w:t xml:space="preserve"> atacó la decisión </w:t>
      </w:r>
      <w:r w:rsidR="003F0F58">
        <w:rPr>
          <w:sz w:val="22"/>
          <w:szCs w:val="22"/>
        </w:rPr>
        <w:t>indicando</w:t>
      </w:r>
      <w:r w:rsidR="00655E07">
        <w:rPr>
          <w:sz w:val="22"/>
          <w:szCs w:val="22"/>
        </w:rPr>
        <w:t xml:space="preserve"> que </w:t>
      </w:r>
      <w:r w:rsidR="003F0F58">
        <w:rPr>
          <w:sz w:val="22"/>
          <w:szCs w:val="22"/>
        </w:rPr>
        <w:t>de conformidad con la Ley 717 de 2003, e</w:t>
      </w:r>
      <w:r w:rsidR="003F0F58" w:rsidRPr="00A310D5">
        <w:rPr>
          <w:sz w:val="22"/>
          <w:szCs w:val="22"/>
        </w:rPr>
        <w:t>l término con el que contaba la demandada para reconocer la pensión de sobrevivientes era de 2 meses y no de 4 como lo sostuvo la Jueza de instancia.</w:t>
      </w:r>
    </w:p>
    <w:p w:rsidR="00655E07" w:rsidRPr="00A310D5" w:rsidRDefault="00655E07" w:rsidP="00A310D5">
      <w:pPr>
        <w:pStyle w:val="Sangradetextonormal"/>
        <w:spacing w:line="276" w:lineRule="auto"/>
        <w:ind w:firstLine="561"/>
        <w:rPr>
          <w:sz w:val="22"/>
          <w:szCs w:val="22"/>
        </w:rPr>
      </w:pPr>
    </w:p>
    <w:p w:rsidR="00D2586A" w:rsidRPr="00A310D5" w:rsidRDefault="003F0F58" w:rsidP="00A310D5">
      <w:pPr>
        <w:pStyle w:val="Sangradetextonormal"/>
        <w:spacing w:line="276" w:lineRule="auto"/>
        <w:ind w:firstLine="561"/>
        <w:rPr>
          <w:sz w:val="22"/>
          <w:szCs w:val="22"/>
        </w:rPr>
      </w:pPr>
      <w:r w:rsidRPr="00A310D5">
        <w:rPr>
          <w:sz w:val="22"/>
          <w:szCs w:val="22"/>
        </w:rPr>
        <w:t>Por otra parte, c</w:t>
      </w:r>
      <w:r w:rsidR="00D2586A" w:rsidRPr="00A310D5">
        <w:rPr>
          <w:sz w:val="22"/>
          <w:szCs w:val="22"/>
        </w:rPr>
        <w:t>omo quiera que la sentencia fue totalmente desfavorable para</w:t>
      </w:r>
      <w:r w:rsidR="00F702C7" w:rsidRPr="00A310D5">
        <w:rPr>
          <w:sz w:val="22"/>
          <w:szCs w:val="22"/>
        </w:rPr>
        <w:t xml:space="preserve"> el demandante y no fue apelada,</w:t>
      </w:r>
      <w:r w:rsidR="00780753" w:rsidRPr="00A310D5">
        <w:rPr>
          <w:sz w:val="22"/>
          <w:szCs w:val="22"/>
        </w:rPr>
        <w:t xml:space="preserve"> </w:t>
      </w:r>
      <w:r w:rsidR="00D2586A" w:rsidRPr="00A310D5">
        <w:rPr>
          <w:sz w:val="22"/>
          <w:szCs w:val="22"/>
        </w:rPr>
        <w:t>se dispuso el grado jurisdiccional de consulta.</w:t>
      </w:r>
    </w:p>
    <w:p w:rsidR="00D2586A" w:rsidRPr="00A310D5" w:rsidRDefault="00D2586A" w:rsidP="00A310D5">
      <w:pPr>
        <w:spacing w:line="276" w:lineRule="auto"/>
        <w:jc w:val="both"/>
        <w:rPr>
          <w:rFonts w:ascii="Tahoma" w:hAnsi="Tahoma" w:cs="Tahoma"/>
          <w:sz w:val="22"/>
          <w:szCs w:val="22"/>
        </w:rPr>
      </w:pPr>
    </w:p>
    <w:p w:rsidR="00D2586A" w:rsidRPr="00A310D5" w:rsidRDefault="00D2586A" w:rsidP="00A310D5">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A310D5">
        <w:rPr>
          <w:rFonts w:ascii="Tahoma" w:hAnsi="Tahoma" w:cs="Tahoma"/>
          <w:b/>
          <w:caps/>
          <w:sz w:val="22"/>
          <w:szCs w:val="22"/>
        </w:rPr>
        <w:t xml:space="preserve"> </w:t>
      </w:r>
      <w:r w:rsidRPr="00A310D5">
        <w:rPr>
          <w:rFonts w:ascii="Tahoma" w:hAnsi="Tahoma" w:cs="Tahoma"/>
          <w:b/>
          <w:sz w:val="22"/>
          <w:szCs w:val="22"/>
        </w:rPr>
        <w:t>Consideraciones</w:t>
      </w:r>
      <w:r w:rsidRPr="00A310D5">
        <w:rPr>
          <w:rFonts w:ascii="Tahoma" w:hAnsi="Tahoma" w:cs="Tahoma"/>
          <w:caps/>
          <w:sz w:val="22"/>
          <w:szCs w:val="22"/>
        </w:rPr>
        <w:tab/>
      </w:r>
    </w:p>
    <w:p w:rsidR="00A310D5" w:rsidRPr="00A310D5" w:rsidRDefault="00A310D5" w:rsidP="00A310D5">
      <w:pPr>
        <w:pStyle w:val="Prrafodelista"/>
        <w:widowControl w:val="0"/>
        <w:autoSpaceDE w:val="0"/>
        <w:autoSpaceDN w:val="0"/>
        <w:adjustRightInd w:val="0"/>
        <w:spacing w:line="276" w:lineRule="auto"/>
        <w:jc w:val="center"/>
        <w:rPr>
          <w:rFonts w:ascii="Tahoma" w:hAnsi="Tahoma" w:cs="Tahoma"/>
          <w:b/>
          <w:sz w:val="22"/>
          <w:szCs w:val="22"/>
        </w:rPr>
      </w:pPr>
    </w:p>
    <w:p w:rsidR="00A310D5" w:rsidRPr="00A310D5" w:rsidRDefault="00A310D5" w:rsidP="00A310D5">
      <w:pPr>
        <w:pStyle w:val="Prrafodelista"/>
        <w:widowControl w:val="0"/>
        <w:autoSpaceDE w:val="0"/>
        <w:autoSpaceDN w:val="0"/>
        <w:adjustRightInd w:val="0"/>
        <w:spacing w:line="276" w:lineRule="auto"/>
        <w:ind w:left="0" w:firstLine="709"/>
        <w:jc w:val="both"/>
        <w:rPr>
          <w:rFonts w:ascii="Tahoma" w:hAnsi="Tahoma" w:cs="Tahoma"/>
          <w:sz w:val="22"/>
          <w:szCs w:val="22"/>
        </w:rPr>
      </w:pPr>
      <w:r>
        <w:rPr>
          <w:rFonts w:ascii="Tahoma" w:hAnsi="Tahoma" w:cs="Tahoma"/>
          <w:b/>
          <w:sz w:val="22"/>
          <w:szCs w:val="22"/>
        </w:rPr>
        <w:t>4.1</w:t>
      </w:r>
      <w:r w:rsidRPr="00A310D5">
        <w:rPr>
          <w:rFonts w:ascii="Tahoma" w:hAnsi="Tahoma" w:cs="Tahoma"/>
          <w:b/>
          <w:sz w:val="22"/>
          <w:szCs w:val="22"/>
        </w:rPr>
        <w:t xml:space="preserve"> Plazo para el pago de pensiones de sobrevivientes    </w:t>
      </w:r>
    </w:p>
    <w:p w:rsidR="00A310D5" w:rsidRPr="00A310D5" w:rsidRDefault="00A310D5" w:rsidP="00A310D5">
      <w:pPr>
        <w:pStyle w:val="Prrafodelista"/>
        <w:spacing w:line="276" w:lineRule="auto"/>
        <w:ind w:left="0" w:firstLine="709"/>
        <w:jc w:val="both"/>
        <w:rPr>
          <w:rFonts w:ascii="Tahoma" w:hAnsi="Tahoma" w:cs="Tahoma"/>
          <w:sz w:val="22"/>
          <w:szCs w:val="22"/>
        </w:rPr>
      </w:pPr>
      <w:r w:rsidRPr="00A310D5">
        <w:rPr>
          <w:rFonts w:ascii="Tahoma" w:hAnsi="Tahoma" w:cs="Tahoma"/>
          <w:sz w:val="22"/>
          <w:szCs w:val="22"/>
        </w:rPr>
        <w:t xml:space="preserve">Esta Corporación mediante sentencia del </w:t>
      </w:r>
      <w:r w:rsidRPr="00A310D5">
        <w:rPr>
          <w:rFonts w:ascii="Tahoma" w:hAnsi="Tahoma" w:cs="Tahoma"/>
          <w:bCs/>
          <w:sz w:val="22"/>
          <w:szCs w:val="22"/>
        </w:rPr>
        <w:t xml:space="preserve">10 de marzo de 2015, proferida dentro del proceso radicado bajo el número </w:t>
      </w:r>
      <w:r w:rsidRPr="00A310D5">
        <w:rPr>
          <w:rFonts w:ascii="Tahoma" w:hAnsi="Tahoma" w:cs="Tahoma"/>
          <w:sz w:val="22"/>
          <w:szCs w:val="22"/>
        </w:rPr>
        <w:t xml:space="preserve">2014-00110, con ponencia de quien aquí cumple igual encargo, recogió su posición anterior para concluir que en tratándose de la solicitud de pensión de sobreviviente, las entidades de Previsión Social tienen un plazo de dos (2) meses para resolverlas, vencido el cual se empezará a correr el interés moratorio previsto en el artículo 141 de la ley 100 de 1993. </w:t>
      </w:r>
    </w:p>
    <w:p w:rsidR="00A310D5" w:rsidRPr="00A310D5" w:rsidRDefault="00A310D5" w:rsidP="00A310D5">
      <w:pPr>
        <w:pStyle w:val="Prrafodelista"/>
        <w:spacing w:line="276" w:lineRule="auto"/>
        <w:ind w:left="0" w:firstLine="709"/>
        <w:jc w:val="both"/>
        <w:rPr>
          <w:rFonts w:ascii="Tahoma" w:hAnsi="Tahoma" w:cs="Tahoma"/>
          <w:sz w:val="22"/>
          <w:szCs w:val="22"/>
        </w:rPr>
      </w:pPr>
    </w:p>
    <w:p w:rsidR="00A310D5" w:rsidRPr="00A310D5" w:rsidRDefault="00A310D5" w:rsidP="00A310D5">
      <w:pPr>
        <w:pStyle w:val="Prrafodelista"/>
        <w:spacing w:line="276" w:lineRule="auto"/>
        <w:ind w:left="0" w:firstLine="709"/>
        <w:jc w:val="both"/>
        <w:rPr>
          <w:rFonts w:ascii="Tahoma" w:hAnsi="Tahoma" w:cs="Tahoma"/>
          <w:sz w:val="22"/>
          <w:szCs w:val="22"/>
        </w:rPr>
      </w:pPr>
      <w:r w:rsidRPr="00A310D5">
        <w:rPr>
          <w:rFonts w:ascii="Tahoma" w:hAnsi="Tahoma" w:cs="Tahoma"/>
          <w:sz w:val="22"/>
          <w:szCs w:val="22"/>
        </w:rPr>
        <w:t>Para llegar a esa conclusión la Sala consideró que al ser la Ley 717 del 2001 especial y posterior a la ley 700 del mismo año, es la que resulta aplicable a efectos de establecer el término con que cuenta Colpensiones para resolver las solicitudes de pensión de sobreviviente a su cargo, prestación que recibe un tratamiento especial en la legislación, pues debe ser pagada dentro de un término más corto que cualquier otra prestación; siendo ese el querer expresado en la Ley 717 de 2001, pues n</w:t>
      </w:r>
      <w:r w:rsidR="00AC0DBF">
        <w:rPr>
          <w:rFonts w:ascii="Tahoma" w:hAnsi="Tahoma" w:cs="Tahoma"/>
          <w:sz w:val="22"/>
          <w:szCs w:val="22"/>
        </w:rPr>
        <w:t xml:space="preserve">o existe razón alguna para sostener </w:t>
      </w:r>
      <w:r w:rsidRPr="00A310D5">
        <w:rPr>
          <w:rFonts w:ascii="Tahoma" w:hAnsi="Tahoma" w:cs="Tahoma"/>
          <w:sz w:val="22"/>
          <w:szCs w:val="22"/>
        </w:rPr>
        <w:t xml:space="preserve">que </w:t>
      </w:r>
      <w:r w:rsidR="00AC0DBF">
        <w:rPr>
          <w:rFonts w:ascii="Tahoma" w:hAnsi="Tahoma" w:cs="Tahoma"/>
          <w:sz w:val="22"/>
          <w:szCs w:val="22"/>
        </w:rPr>
        <w:t xml:space="preserve">lo que </w:t>
      </w:r>
      <w:r w:rsidRPr="00A310D5">
        <w:rPr>
          <w:rFonts w:ascii="Tahoma" w:hAnsi="Tahoma" w:cs="Tahoma"/>
          <w:sz w:val="22"/>
          <w:szCs w:val="22"/>
        </w:rPr>
        <w:t>pretendía el legislador era que el acto administrativo se expidiera en 2 meses y la prestación económica se pagara en 6.</w:t>
      </w:r>
    </w:p>
    <w:p w:rsidR="00A310D5" w:rsidRPr="00A310D5" w:rsidRDefault="00A310D5" w:rsidP="00A310D5">
      <w:pPr>
        <w:pStyle w:val="Prrafodelista"/>
        <w:spacing w:line="276" w:lineRule="auto"/>
        <w:ind w:left="0" w:firstLine="709"/>
        <w:jc w:val="both"/>
        <w:rPr>
          <w:rFonts w:ascii="Tahoma" w:hAnsi="Tahoma" w:cs="Tahoma"/>
          <w:sz w:val="22"/>
          <w:szCs w:val="22"/>
        </w:rPr>
      </w:pPr>
    </w:p>
    <w:p w:rsidR="00A310D5" w:rsidRPr="00A310D5" w:rsidRDefault="00A310D5" w:rsidP="00A310D5">
      <w:pPr>
        <w:pStyle w:val="Prrafodelista"/>
        <w:spacing w:line="276" w:lineRule="auto"/>
        <w:ind w:left="0" w:firstLine="709"/>
        <w:jc w:val="both"/>
        <w:rPr>
          <w:rFonts w:ascii="Tahoma" w:hAnsi="Tahoma" w:cs="Tahoma"/>
          <w:sz w:val="22"/>
          <w:szCs w:val="22"/>
        </w:rPr>
      </w:pPr>
      <w:r w:rsidRPr="00A310D5">
        <w:rPr>
          <w:rFonts w:ascii="Tahoma" w:hAnsi="Tahoma" w:cs="Tahoma"/>
          <w:sz w:val="22"/>
          <w:szCs w:val="22"/>
        </w:rPr>
        <w:t xml:space="preserve">La Sala Laboral de la Corte Suprema de Justicia ha reflexionado de manera idéntica, y en la sentencia 32141 de 2008, M.P. Eduardo López Villegas, indicó que cuando se trata de una solicitud de pensión de sobreviviente, la situación está cobijada por las disposiciones de la Ley 717 de 2001, y por ello el plazo dentro del cual debió haber concedido la entidad la pensión de sobreviviente era de 2 meses, vencidos los cuales, corren los intereses moratorios previstos en el artículo 141 de la Ley 100 de 1993. </w:t>
      </w:r>
    </w:p>
    <w:p w:rsidR="00A310D5" w:rsidRPr="00A310D5" w:rsidRDefault="00A310D5" w:rsidP="00A310D5">
      <w:pPr>
        <w:pStyle w:val="Prrafodelista"/>
        <w:widowControl w:val="0"/>
        <w:autoSpaceDE w:val="0"/>
        <w:autoSpaceDN w:val="0"/>
        <w:adjustRightInd w:val="0"/>
        <w:spacing w:line="276" w:lineRule="auto"/>
        <w:rPr>
          <w:rFonts w:ascii="Tahoma" w:hAnsi="Tahoma" w:cs="Tahoma"/>
          <w:b/>
          <w:sz w:val="22"/>
          <w:szCs w:val="22"/>
        </w:rPr>
      </w:pPr>
    </w:p>
    <w:p w:rsidR="00A310D5" w:rsidRPr="00A310D5" w:rsidRDefault="00E603E5" w:rsidP="00A310D5">
      <w:pPr>
        <w:tabs>
          <w:tab w:val="left" w:pos="709"/>
        </w:tabs>
        <w:spacing w:line="276" w:lineRule="auto"/>
        <w:ind w:left="709" w:right="50"/>
        <w:jc w:val="both"/>
        <w:rPr>
          <w:rFonts w:ascii="Tahoma" w:hAnsi="Tahoma" w:cs="Tahoma"/>
          <w:b/>
          <w:sz w:val="22"/>
          <w:szCs w:val="22"/>
        </w:rPr>
      </w:pPr>
      <w:r>
        <w:rPr>
          <w:rFonts w:ascii="Tahoma" w:hAnsi="Tahoma" w:cs="Tahoma"/>
          <w:b/>
          <w:sz w:val="22"/>
          <w:szCs w:val="22"/>
        </w:rPr>
        <w:t>4.2</w:t>
      </w:r>
      <w:r w:rsidR="00A310D5" w:rsidRPr="00A310D5">
        <w:rPr>
          <w:rFonts w:ascii="Tahoma" w:hAnsi="Tahoma" w:cs="Tahoma"/>
          <w:b/>
          <w:sz w:val="22"/>
          <w:szCs w:val="22"/>
        </w:rPr>
        <w:t xml:space="preserve"> Supuestos fácticos probados</w:t>
      </w:r>
    </w:p>
    <w:p w:rsidR="00A310D5" w:rsidRPr="00A310D5" w:rsidRDefault="00A310D5" w:rsidP="00A310D5">
      <w:pPr>
        <w:tabs>
          <w:tab w:val="left" w:pos="3540"/>
        </w:tabs>
        <w:spacing w:line="276" w:lineRule="auto"/>
        <w:jc w:val="both"/>
        <w:rPr>
          <w:rFonts w:ascii="Tahoma" w:hAnsi="Tahoma" w:cs="Tahoma"/>
          <w:b/>
          <w:sz w:val="22"/>
          <w:szCs w:val="22"/>
        </w:rPr>
      </w:pPr>
      <w:r w:rsidRPr="00A310D5">
        <w:rPr>
          <w:rFonts w:ascii="Tahoma" w:hAnsi="Tahoma" w:cs="Tahoma"/>
          <w:b/>
          <w:sz w:val="22"/>
          <w:szCs w:val="22"/>
        </w:rPr>
        <w:tab/>
      </w:r>
    </w:p>
    <w:p w:rsidR="00A310D5" w:rsidRPr="00A310D5" w:rsidRDefault="00A310D5" w:rsidP="00A310D5">
      <w:pPr>
        <w:widowControl w:val="0"/>
        <w:autoSpaceDE w:val="0"/>
        <w:autoSpaceDN w:val="0"/>
        <w:adjustRightInd w:val="0"/>
        <w:spacing w:line="276" w:lineRule="auto"/>
        <w:ind w:firstLine="709"/>
        <w:jc w:val="both"/>
        <w:rPr>
          <w:rFonts w:ascii="Tahoma" w:hAnsi="Tahoma" w:cs="Tahoma"/>
          <w:sz w:val="22"/>
          <w:szCs w:val="22"/>
        </w:rPr>
      </w:pPr>
      <w:r w:rsidRPr="00A310D5">
        <w:rPr>
          <w:rFonts w:ascii="Tahoma" w:hAnsi="Tahoma" w:cs="Tahoma"/>
          <w:sz w:val="22"/>
          <w:szCs w:val="22"/>
        </w:rPr>
        <w:t xml:space="preserve">En el caso bajo estudio no existe discusión en cuanto a los siguientes aspectos: i) que </w:t>
      </w:r>
      <w:r>
        <w:rPr>
          <w:rFonts w:ascii="Tahoma" w:hAnsi="Tahoma" w:cs="Tahoma"/>
          <w:sz w:val="22"/>
          <w:szCs w:val="22"/>
        </w:rPr>
        <w:t>la</w:t>
      </w:r>
      <w:r w:rsidRPr="00A310D5">
        <w:rPr>
          <w:rFonts w:ascii="Tahoma" w:hAnsi="Tahoma" w:cs="Tahoma"/>
          <w:sz w:val="22"/>
          <w:szCs w:val="22"/>
        </w:rPr>
        <w:t xml:space="preserve"> demandante solicitó la pensión de sobrevivientes el </w:t>
      </w:r>
      <w:r w:rsidR="00454A7E">
        <w:rPr>
          <w:rFonts w:ascii="Tahoma" w:hAnsi="Tahoma" w:cs="Tahoma"/>
          <w:sz w:val="22"/>
          <w:szCs w:val="22"/>
        </w:rPr>
        <w:t>2</w:t>
      </w:r>
      <w:r w:rsidRPr="00A310D5">
        <w:rPr>
          <w:rFonts w:ascii="Tahoma" w:hAnsi="Tahoma" w:cs="Tahoma"/>
          <w:sz w:val="22"/>
          <w:szCs w:val="22"/>
        </w:rPr>
        <w:t xml:space="preserve"> de </w:t>
      </w:r>
      <w:r w:rsidR="00454A7E">
        <w:rPr>
          <w:rFonts w:ascii="Tahoma" w:hAnsi="Tahoma" w:cs="Tahoma"/>
          <w:sz w:val="22"/>
          <w:szCs w:val="22"/>
        </w:rPr>
        <w:t>junio</w:t>
      </w:r>
      <w:r w:rsidRPr="00A310D5">
        <w:rPr>
          <w:rFonts w:ascii="Tahoma" w:hAnsi="Tahoma" w:cs="Tahoma"/>
          <w:sz w:val="22"/>
          <w:szCs w:val="22"/>
        </w:rPr>
        <w:t xml:space="preserve"> de 2011 –según se observa en la </w:t>
      </w:r>
      <w:r w:rsidR="00454A7E" w:rsidRPr="00A310D5">
        <w:rPr>
          <w:rFonts w:ascii="Tahoma" w:hAnsi="Tahoma" w:cs="Tahoma"/>
          <w:sz w:val="22"/>
          <w:szCs w:val="22"/>
        </w:rPr>
        <w:t xml:space="preserve">Resolución </w:t>
      </w:r>
      <w:r w:rsidRPr="00A310D5">
        <w:rPr>
          <w:rFonts w:ascii="Tahoma" w:hAnsi="Tahoma" w:cs="Tahoma"/>
          <w:sz w:val="22"/>
          <w:szCs w:val="22"/>
        </w:rPr>
        <w:t xml:space="preserve">GNR </w:t>
      </w:r>
      <w:r w:rsidR="001521FD">
        <w:rPr>
          <w:rFonts w:ascii="Tahoma" w:hAnsi="Tahoma" w:cs="Tahoma"/>
          <w:sz w:val="22"/>
          <w:szCs w:val="22"/>
        </w:rPr>
        <w:t>221095</w:t>
      </w:r>
      <w:r w:rsidRPr="00A310D5">
        <w:rPr>
          <w:rFonts w:ascii="Tahoma" w:hAnsi="Tahoma" w:cs="Tahoma"/>
          <w:sz w:val="22"/>
          <w:szCs w:val="22"/>
        </w:rPr>
        <w:t xml:space="preserve"> de</w:t>
      </w:r>
      <w:r w:rsidR="001521FD">
        <w:rPr>
          <w:rFonts w:ascii="Tahoma" w:hAnsi="Tahoma" w:cs="Tahoma"/>
          <w:sz w:val="22"/>
          <w:szCs w:val="22"/>
        </w:rPr>
        <w:t xml:space="preserve">l 30 de agosto de </w:t>
      </w:r>
      <w:r w:rsidRPr="00A310D5">
        <w:rPr>
          <w:rFonts w:ascii="Tahoma" w:hAnsi="Tahoma" w:cs="Tahoma"/>
          <w:sz w:val="22"/>
          <w:szCs w:val="22"/>
        </w:rPr>
        <w:t>2013 (fl. 11); ii) que dich</w:t>
      </w:r>
      <w:r w:rsidR="00E603E5">
        <w:rPr>
          <w:rFonts w:ascii="Tahoma" w:hAnsi="Tahoma" w:cs="Tahoma"/>
          <w:sz w:val="22"/>
          <w:szCs w:val="22"/>
        </w:rPr>
        <w:t>a prestación le fue reconocida</w:t>
      </w:r>
      <w:r w:rsidRPr="00A310D5">
        <w:rPr>
          <w:rFonts w:ascii="Tahoma" w:hAnsi="Tahoma" w:cs="Tahoma"/>
          <w:sz w:val="22"/>
          <w:szCs w:val="22"/>
        </w:rPr>
        <w:t xml:space="preserve"> desde el 1</w:t>
      </w:r>
      <w:r w:rsidR="007619BE">
        <w:rPr>
          <w:rFonts w:ascii="Tahoma" w:hAnsi="Tahoma" w:cs="Tahoma"/>
          <w:sz w:val="22"/>
          <w:szCs w:val="22"/>
        </w:rPr>
        <w:t>4</w:t>
      </w:r>
      <w:r w:rsidRPr="00A310D5">
        <w:rPr>
          <w:rFonts w:ascii="Tahoma" w:hAnsi="Tahoma" w:cs="Tahoma"/>
          <w:sz w:val="22"/>
          <w:szCs w:val="22"/>
        </w:rPr>
        <w:t xml:space="preserve"> de </w:t>
      </w:r>
      <w:r w:rsidR="007619BE">
        <w:rPr>
          <w:rFonts w:ascii="Tahoma" w:hAnsi="Tahoma" w:cs="Tahoma"/>
          <w:sz w:val="22"/>
          <w:szCs w:val="22"/>
        </w:rPr>
        <w:t xml:space="preserve">octubre </w:t>
      </w:r>
      <w:r w:rsidRPr="00A310D5">
        <w:rPr>
          <w:rFonts w:ascii="Tahoma" w:hAnsi="Tahoma" w:cs="Tahoma"/>
          <w:sz w:val="22"/>
          <w:szCs w:val="22"/>
        </w:rPr>
        <w:t>de 2007, con un retroactivo de $</w:t>
      </w:r>
      <w:r w:rsidR="00E603E5">
        <w:rPr>
          <w:rFonts w:ascii="Tahoma" w:hAnsi="Tahoma" w:cs="Tahoma"/>
          <w:sz w:val="22"/>
          <w:szCs w:val="22"/>
        </w:rPr>
        <w:t>42</w:t>
      </w:r>
      <w:r w:rsidRPr="00A310D5">
        <w:rPr>
          <w:rFonts w:ascii="Tahoma" w:hAnsi="Tahoma" w:cs="Tahoma"/>
          <w:sz w:val="22"/>
          <w:szCs w:val="22"/>
        </w:rPr>
        <w:t>.</w:t>
      </w:r>
      <w:r w:rsidR="00E603E5">
        <w:rPr>
          <w:rFonts w:ascii="Tahoma" w:hAnsi="Tahoma" w:cs="Tahoma"/>
          <w:sz w:val="22"/>
          <w:szCs w:val="22"/>
        </w:rPr>
        <w:t>912</w:t>
      </w:r>
      <w:r w:rsidRPr="00A310D5">
        <w:rPr>
          <w:rFonts w:ascii="Tahoma" w:hAnsi="Tahoma" w:cs="Tahoma"/>
          <w:sz w:val="22"/>
          <w:szCs w:val="22"/>
        </w:rPr>
        <w:t>.</w:t>
      </w:r>
      <w:r w:rsidR="00E603E5">
        <w:rPr>
          <w:rFonts w:ascii="Tahoma" w:hAnsi="Tahoma" w:cs="Tahoma"/>
          <w:sz w:val="22"/>
          <w:szCs w:val="22"/>
        </w:rPr>
        <w:t>163</w:t>
      </w:r>
      <w:r w:rsidRPr="00A310D5">
        <w:rPr>
          <w:rFonts w:ascii="Tahoma" w:hAnsi="Tahoma" w:cs="Tahoma"/>
          <w:sz w:val="22"/>
          <w:szCs w:val="22"/>
        </w:rPr>
        <w:t xml:space="preserve"> y, iii) que la p</w:t>
      </w:r>
      <w:r w:rsidR="00E21FBF">
        <w:rPr>
          <w:rFonts w:ascii="Tahoma" w:hAnsi="Tahoma" w:cs="Tahoma"/>
          <w:sz w:val="22"/>
          <w:szCs w:val="22"/>
        </w:rPr>
        <w:t>restación y el retroactivo fueron incluidos en nómina de septiembre de 2013, para ser cancelada en octubre del mismo año.</w:t>
      </w:r>
    </w:p>
    <w:p w:rsidR="00A310D5" w:rsidRPr="00A310D5" w:rsidRDefault="00A310D5" w:rsidP="00A310D5">
      <w:pPr>
        <w:widowControl w:val="0"/>
        <w:autoSpaceDE w:val="0"/>
        <w:autoSpaceDN w:val="0"/>
        <w:adjustRightInd w:val="0"/>
        <w:spacing w:line="276" w:lineRule="auto"/>
        <w:ind w:firstLine="709"/>
        <w:jc w:val="both"/>
        <w:rPr>
          <w:rFonts w:ascii="Tahoma" w:hAnsi="Tahoma" w:cs="Tahoma"/>
          <w:sz w:val="22"/>
          <w:szCs w:val="22"/>
        </w:rPr>
      </w:pPr>
    </w:p>
    <w:p w:rsidR="00A310D5" w:rsidRPr="00A310D5" w:rsidRDefault="00632D2F" w:rsidP="00632D2F">
      <w:pPr>
        <w:pStyle w:val="Prrafodelista"/>
        <w:widowControl w:val="0"/>
        <w:numPr>
          <w:ilvl w:val="1"/>
          <w:numId w:val="7"/>
        </w:numPr>
        <w:tabs>
          <w:tab w:val="left" w:pos="993"/>
        </w:tabs>
        <w:autoSpaceDE w:val="0"/>
        <w:autoSpaceDN w:val="0"/>
        <w:adjustRightInd w:val="0"/>
        <w:spacing w:line="276" w:lineRule="auto"/>
        <w:rPr>
          <w:rFonts w:ascii="Tahoma" w:hAnsi="Tahoma" w:cs="Tahoma"/>
          <w:b/>
          <w:sz w:val="22"/>
          <w:szCs w:val="22"/>
        </w:rPr>
      </w:pPr>
      <w:r>
        <w:rPr>
          <w:rFonts w:ascii="Tahoma" w:hAnsi="Tahoma" w:cs="Tahoma"/>
          <w:b/>
          <w:sz w:val="22"/>
          <w:szCs w:val="22"/>
        </w:rPr>
        <w:t>Ca</w:t>
      </w:r>
      <w:r w:rsidR="00A310D5" w:rsidRPr="00A310D5">
        <w:rPr>
          <w:rFonts w:ascii="Tahoma" w:hAnsi="Tahoma" w:cs="Tahoma"/>
          <w:b/>
          <w:sz w:val="22"/>
          <w:szCs w:val="22"/>
        </w:rPr>
        <w:t>so</w:t>
      </w:r>
      <w:r>
        <w:rPr>
          <w:rFonts w:ascii="Tahoma" w:hAnsi="Tahoma" w:cs="Tahoma"/>
          <w:b/>
          <w:sz w:val="22"/>
          <w:szCs w:val="22"/>
        </w:rPr>
        <w:t xml:space="preserve"> </w:t>
      </w:r>
      <w:r w:rsidR="00A310D5" w:rsidRPr="00A310D5">
        <w:rPr>
          <w:rFonts w:ascii="Tahoma" w:hAnsi="Tahoma" w:cs="Tahoma"/>
          <w:b/>
          <w:sz w:val="22"/>
          <w:szCs w:val="22"/>
        </w:rPr>
        <w:t>concreto</w:t>
      </w:r>
    </w:p>
    <w:p w:rsidR="00A310D5" w:rsidRPr="00A310D5" w:rsidRDefault="00A310D5" w:rsidP="00A310D5">
      <w:pPr>
        <w:pStyle w:val="Prrafodelista"/>
        <w:widowControl w:val="0"/>
        <w:autoSpaceDE w:val="0"/>
        <w:autoSpaceDN w:val="0"/>
        <w:adjustRightInd w:val="0"/>
        <w:spacing w:line="276" w:lineRule="auto"/>
        <w:jc w:val="both"/>
        <w:rPr>
          <w:rFonts w:ascii="Tahoma" w:hAnsi="Tahoma" w:cs="Tahoma"/>
          <w:b/>
          <w:sz w:val="22"/>
          <w:szCs w:val="22"/>
        </w:rPr>
      </w:pPr>
    </w:p>
    <w:p w:rsidR="00A310D5" w:rsidRPr="00A310D5" w:rsidRDefault="00A310D5" w:rsidP="006878A3">
      <w:pPr>
        <w:pStyle w:val="Prrafodelista"/>
        <w:widowControl w:val="0"/>
        <w:autoSpaceDE w:val="0"/>
        <w:autoSpaceDN w:val="0"/>
        <w:adjustRightInd w:val="0"/>
        <w:spacing w:line="276" w:lineRule="auto"/>
        <w:ind w:left="0" w:firstLine="709"/>
        <w:jc w:val="both"/>
        <w:rPr>
          <w:rFonts w:ascii="Tahoma" w:hAnsi="Tahoma" w:cs="Tahoma"/>
          <w:sz w:val="22"/>
          <w:szCs w:val="22"/>
        </w:rPr>
      </w:pPr>
      <w:r w:rsidRPr="00A310D5">
        <w:rPr>
          <w:rFonts w:ascii="Tahoma" w:hAnsi="Tahoma" w:cs="Tahoma"/>
          <w:sz w:val="22"/>
          <w:szCs w:val="22"/>
        </w:rPr>
        <w:t xml:space="preserve">De conformidad con lo expuesto en precedencia, debe indicar la Sala que </w:t>
      </w:r>
      <w:r w:rsidR="006878A3">
        <w:rPr>
          <w:rFonts w:ascii="Tahoma" w:hAnsi="Tahoma" w:cs="Tahoma"/>
          <w:sz w:val="22"/>
          <w:szCs w:val="22"/>
        </w:rPr>
        <w:t xml:space="preserve">acertó </w:t>
      </w:r>
      <w:r w:rsidRPr="00A310D5">
        <w:rPr>
          <w:rFonts w:ascii="Tahoma" w:hAnsi="Tahoma" w:cs="Tahoma"/>
          <w:sz w:val="22"/>
          <w:szCs w:val="22"/>
        </w:rPr>
        <w:t xml:space="preserve">la falladora de primer grado al considerar que </w:t>
      </w:r>
      <w:r w:rsidR="006878A3">
        <w:rPr>
          <w:rFonts w:ascii="Tahoma" w:hAnsi="Tahoma" w:cs="Tahoma"/>
          <w:sz w:val="22"/>
          <w:szCs w:val="22"/>
        </w:rPr>
        <w:t>la entidad demandada reconoció de manera tardía la pensión de sobrevivientes que fuera reclamada por la señora Luz Mary Vergara</w:t>
      </w:r>
      <w:r w:rsidR="00F14D94">
        <w:rPr>
          <w:rFonts w:ascii="Tahoma" w:hAnsi="Tahoma" w:cs="Tahoma"/>
          <w:sz w:val="22"/>
          <w:szCs w:val="22"/>
        </w:rPr>
        <w:t xml:space="preserve">; no obstante, tal como quedara planteado previamente, esta Corporación viene sosteniendo que el término que tiene la entidad </w:t>
      </w:r>
      <w:r w:rsidR="00935602">
        <w:rPr>
          <w:rFonts w:ascii="Tahoma" w:hAnsi="Tahoma" w:cs="Tahoma"/>
          <w:sz w:val="22"/>
          <w:szCs w:val="22"/>
        </w:rPr>
        <w:t xml:space="preserve">administradora de pensiones </w:t>
      </w:r>
      <w:r w:rsidR="00F14D94">
        <w:rPr>
          <w:rFonts w:ascii="Tahoma" w:hAnsi="Tahoma" w:cs="Tahoma"/>
          <w:sz w:val="22"/>
          <w:szCs w:val="22"/>
        </w:rPr>
        <w:t>para empezar a pagar la aludida prestación es de dos meses, por lo que en ese punto concreto le asiste razón a la censora.</w:t>
      </w:r>
      <w:r w:rsidRPr="00A310D5">
        <w:rPr>
          <w:rFonts w:ascii="Tahoma" w:hAnsi="Tahoma" w:cs="Tahoma"/>
          <w:sz w:val="22"/>
          <w:szCs w:val="22"/>
        </w:rPr>
        <w:t xml:space="preserve"> </w:t>
      </w:r>
    </w:p>
    <w:p w:rsidR="00A310D5" w:rsidRPr="00A310D5" w:rsidRDefault="00A310D5" w:rsidP="00A310D5">
      <w:pPr>
        <w:widowControl w:val="0"/>
        <w:autoSpaceDE w:val="0"/>
        <w:autoSpaceDN w:val="0"/>
        <w:adjustRightInd w:val="0"/>
        <w:spacing w:line="276" w:lineRule="auto"/>
        <w:ind w:firstLine="360"/>
        <w:jc w:val="both"/>
        <w:rPr>
          <w:rFonts w:ascii="Tahoma" w:hAnsi="Tahoma" w:cs="Tahoma"/>
          <w:sz w:val="22"/>
          <w:szCs w:val="22"/>
        </w:rPr>
      </w:pPr>
    </w:p>
    <w:p w:rsidR="00A310D5" w:rsidRPr="00A310D5" w:rsidRDefault="00A310D5" w:rsidP="00A310D5">
      <w:pPr>
        <w:spacing w:line="276" w:lineRule="auto"/>
        <w:jc w:val="both"/>
        <w:rPr>
          <w:rFonts w:ascii="Tahoma" w:hAnsi="Tahoma" w:cs="Tahoma"/>
          <w:sz w:val="22"/>
          <w:szCs w:val="22"/>
        </w:rPr>
      </w:pPr>
      <w:r w:rsidRPr="00A310D5">
        <w:rPr>
          <w:rFonts w:ascii="Tahoma" w:hAnsi="Tahoma" w:cs="Tahoma"/>
          <w:sz w:val="22"/>
          <w:szCs w:val="22"/>
        </w:rPr>
        <w:tab/>
        <w:t xml:space="preserve">Así las cosas, teniendo en cuenta que la reclamación administrativa se presentó el </w:t>
      </w:r>
      <w:r w:rsidR="001C6AE4">
        <w:rPr>
          <w:rFonts w:ascii="Tahoma" w:hAnsi="Tahoma" w:cs="Tahoma"/>
          <w:sz w:val="22"/>
          <w:szCs w:val="22"/>
        </w:rPr>
        <w:t>2</w:t>
      </w:r>
      <w:r w:rsidRPr="00A310D5">
        <w:rPr>
          <w:rFonts w:ascii="Tahoma" w:hAnsi="Tahoma" w:cs="Tahoma"/>
          <w:sz w:val="22"/>
          <w:szCs w:val="22"/>
        </w:rPr>
        <w:t xml:space="preserve"> de </w:t>
      </w:r>
      <w:r w:rsidR="001C6AE4">
        <w:rPr>
          <w:rFonts w:ascii="Tahoma" w:hAnsi="Tahoma" w:cs="Tahoma"/>
          <w:sz w:val="22"/>
          <w:szCs w:val="22"/>
        </w:rPr>
        <w:t xml:space="preserve">junio </w:t>
      </w:r>
      <w:r w:rsidRPr="00A310D5">
        <w:rPr>
          <w:rFonts w:ascii="Tahoma" w:hAnsi="Tahoma" w:cs="Tahoma"/>
          <w:sz w:val="22"/>
          <w:szCs w:val="22"/>
        </w:rPr>
        <w:t xml:space="preserve">de 2011, Colpensiones contaba hasta el </w:t>
      </w:r>
      <w:r w:rsidR="001C6AE4">
        <w:rPr>
          <w:rFonts w:ascii="Tahoma" w:hAnsi="Tahoma" w:cs="Tahoma"/>
          <w:sz w:val="22"/>
          <w:szCs w:val="22"/>
        </w:rPr>
        <w:t>2</w:t>
      </w:r>
      <w:r w:rsidRPr="00A310D5">
        <w:rPr>
          <w:rFonts w:ascii="Tahoma" w:hAnsi="Tahoma" w:cs="Tahoma"/>
          <w:sz w:val="22"/>
          <w:szCs w:val="22"/>
        </w:rPr>
        <w:t xml:space="preserve"> de </w:t>
      </w:r>
      <w:r w:rsidR="001C6AE4">
        <w:rPr>
          <w:rFonts w:ascii="Tahoma" w:hAnsi="Tahoma" w:cs="Tahoma"/>
          <w:sz w:val="22"/>
          <w:szCs w:val="22"/>
        </w:rPr>
        <w:t>agosto del mismo año</w:t>
      </w:r>
      <w:r w:rsidRPr="00A310D5">
        <w:rPr>
          <w:rFonts w:ascii="Tahoma" w:hAnsi="Tahoma" w:cs="Tahoma"/>
          <w:sz w:val="22"/>
          <w:szCs w:val="22"/>
        </w:rPr>
        <w:t xml:space="preserve"> para reconocer la pensión de sobrevivientes pretendida, de manera que</w:t>
      </w:r>
      <w:r w:rsidR="001C6AE4">
        <w:rPr>
          <w:rFonts w:ascii="Tahoma" w:hAnsi="Tahoma" w:cs="Tahoma"/>
          <w:sz w:val="22"/>
          <w:szCs w:val="22"/>
        </w:rPr>
        <w:t xml:space="preserve"> </w:t>
      </w:r>
      <w:r w:rsidRPr="00A310D5">
        <w:rPr>
          <w:rFonts w:ascii="Tahoma" w:hAnsi="Tahoma" w:cs="Tahoma"/>
          <w:sz w:val="22"/>
          <w:szCs w:val="22"/>
        </w:rPr>
        <w:t xml:space="preserve">los intereses moratorios empezarían a correr desde el día siguiente, esto es, desde el </w:t>
      </w:r>
      <w:r w:rsidR="001C6AE4">
        <w:rPr>
          <w:rFonts w:ascii="Tahoma" w:hAnsi="Tahoma" w:cs="Tahoma"/>
          <w:sz w:val="22"/>
          <w:szCs w:val="22"/>
        </w:rPr>
        <w:t>3 agosto de 2011</w:t>
      </w:r>
      <w:r w:rsidRPr="00A310D5">
        <w:rPr>
          <w:rFonts w:ascii="Tahoma" w:hAnsi="Tahoma" w:cs="Tahoma"/>
          <w:sz w:val="22"/>
          <w:szCs w:val="22"/>
        </w:rPr>
        <w:t xml:space="preserve"> y hasta el 30 de </w:t>
      </w:r>
      <w:r w:rsidR="001C6AE4">
        <w:rPr>
          <w:rFonts w:ascii="Tahoma" w:hAnsi="Tahoma" w:cs="Tahoma"/>
          <w:sz w:val="22"/>
          <w:szCs w:val="22"/>
        </w:rPr>
        <w:t>septiembre d</w:t>
      </w:r>
      <w:r w:rsidRPr="00A310D5">
        <w:rPr>
          <w:rFonts w:ascii="Tahoma" w:hAnsi="Tahoma" w:cs="Tahoma"/>
          <w:sz w:val="22"/>
          <w:szCs w:val="22"/>
        </w:rPr>
        <w:t xml:space="preserve">e 2013, teniendo en cuenta que la pensión se empezó a pagar </w:t>
      </w:r>
      <w:r w:rsidR="00E36C29">
        <w:rPr>
          <w:rFonts w:ascii="Tahoma" w:hAnsi="Tahoma" w:cs="Tahoma"/>
          <w:sz w:val="22"/>
          <w:szCs w:val="22"/>
        </w:rPr>
        <w:t>efectivamente desd</w:t>
      </w:r>
      <w:r w:rsidRPr="00A310D5">
        <w:rPr>
          <w:rFonts w:ascii="Tahoma" w:hAnsi="Tahoma" w:cs="Tahoma"/>
          <w:sz w:val="22"/>
          <w:szCs w:val="22"/>
        </w:rPr>
        <w:t xml:space="preserve">e el 1º de </w:t>
      </w:r>
      <w:r w:rsidR="00032FFD">
        <w:rPr>
          <w:rFonts w:ascii="Tahoma" w:hAnsi="Tahoma" w:cs="Tahoma"/>
          <w:sz w:val="22"/>
          <w:szCs w:val="22"/>
        </w:rPr>
        <w:t>octubre de 2013.</w:t>
      </w:r>
      <w:r w:rsidRPr="00A310D5">
        <w:rPr>
          <w:rFonts w:ascii="Tahoma" w:hAnsi="Tahoma" w:cs="Tahoma"/>
          <w:sz w:val="22"/>
          <w:szCs w:val="22"/>
        </w:rPr>
        <w:t xml:space="preserve"> </w:t>
      </w:r>
    </w:p>
    <w:p w:rsidR="00E36C29" w:rsidRDefault="00A310D5" w:rsidP="00A310D5">
      <w:pPr>
        <w:spacing w:line="276" w:lineRule="auto"/>
        <w:jc w:val="both"/>
        <w:rPr>
          <w:rFonts w:ascii="Tahoma" w:hAnsi="Tahoma" w:cs="Tahoma"/>
          <w:sz w:val="22"/>
          <w:szCs w:val="22"/>
        </w:rPr>
      </w:pPr>
      <w:r w:rsidRPr="00A310D5">
        <w:rPr>
          <w:rFonts w:ascii="Tahoma" w:hAnsi="Tahoma" w:cs="Tahoma"/>
          <w:sz w:val="22"/>
          <w:szCs w:val="22"/>
        </w:rPr>
        <w:tab/>
      </w:r>
    </w:p>
    <w:p w:rsidR="00E36C29" w:rsidRDefault="00E36C29" w:rsidP="00A310D5">
      <w:pPr>
        <w:spacing w:line="276" w:lineRule="auto"/>
        <w:jc w:val="both"/>
        <w:rPr>
          <w:rFonts w:ascii="Tahoma" w:hAnsi="Tahoma" w:cs="Tahoma"/>
          <w:sz w:val="22"/>
          <w:szCs w:val="22"/>
        </w:rPr>
      </w:pPr>
      <w:r>
        <w:rPr>
          <w:rFonts w:ascii="Tahoma" w:hAnsi="Tahoma" w:cs="Tahoma"/>
          <w:sz w:val="22"/>
          <w:szCs w:val="22"/>
        </w:rPr>
        <w:tab/>
      </w:r>
      <w:r w:rsidR="00AA16D4">
        <w:rPr>
          <w:rFonts w:ascii="Tahoma" w:hAnsi="Tahoma" w:cs="Tahoma"/>
          <w:sz w:val="22"/>
          <w:szCs w:val="22"/>
        </w:rPr>
        <w:t xml:space="preserve">De esta manera, </w:t>
      </w:r>
      <w:r w:rsidR="009F5353">
        <w:rPr>
          <w:rFonts w:ascii="Tahoma" w:hAnsi="Tahoma" w:cs="Tahoma"/>
          <w:sz w:val="22"/>
          <w:szCs w:val="22"/>
        </w:rPr>
        <w:t>previo a</w:t>
      </w:r>
      <w:r w:rsidR="00AA16D4">
        <w:rPr>
          <w:rFonts w:ascii="Tahoma" w:hAnsi="Tahoma" w:cs="Tahoma"/>
          <w:sz w:val="22"/>
          <w:szCs w:val="22"/>
        </w:rPr>
        <w:t xml:space="preserve"> calcular el monto adeudado por ese concepto, </w:t>
      </w:r>
      <w:r>
        <w:rPr>
          <w:rFonts w:ascii="Tahoma" w:hAnsi="Tahoma" w:cs="Tahoma"/>
          <w:sz w:val="22"/>
          <w:szCs w:val="22"/>
        </w:rPr>
        <w:t xml:space="preserve">la Sala </w:t>
      </w:r>
      <w:r w:rsidR="007C71C5">
        <w:rPr>
          <w:rFonts w:ascii="Tahoma" w:hAnsi="Tahoma" w:cs="Tahoma"/>
          <w:sz w:val="22"/>
          <w:szCs w:val="22"/>
        </w:rPr>
        <w:t>debe hacer las siguientes precisiones</w:t>
      </w:r>
      <w:r>
        <w:rPr>
          <w:rFonts w:ascii="Tahoma" w:hAnsi="Tahoma" w:cs="Tahoma"/>
          <w:sz w:val="22"/>
          <w:szCs w:val="22"/>
        </w:rPr>
        <w:t>:</w:t>
      </w:r>
    </w:p>
    <w:p w:rsidR="00CD0126" w:rsidRDefault="00CD0126" w:rsidP="00A310D5">
      <w:pPr>
        <w:spacing w:line="276" w:lineRule="auto"/>
        <w:jc w:val="both"/>
        <w:rPr>
          <w:rFonts w:ascii="Tahoma" w:hAnsi="Tahoma" w:cs="Tahoma"/>
          <w:sz w:val="22"/>
          <w:szCs w:val="22"/>
        </w:rPr>
      </w:pPr>
    </w:p>
    <w:p w:rsidR="00CD0126" w:rsidRDefault="00CD0126" w:rsidP="00A310D5">
      <w:pPr>
        <w:spacing w:line="276" w:lineRule="auto"/>
        <w:jc w:val="both"/>
        <w:rPr>
          <w:rFonts w:ascii="Tahoma" w:hAnsi="Tahoma" w:cs="Tahoma"/>
          <w:sz w:val="22"/>
          <w:szCs w:val="22"/>
        </w:rPr>
      </w:pPr>
      <w:r>
        <w:rPr>
          <w:rFonts w:ascii="Tahoma" w:hAnsi="Tahoma" w:cs="Tahoma"/>
          <w:sz w:val="22"/>
          <w:szCs w:val="22"/>
        </w:rPr>
        <w:tab/>
        <w:t>Cuando se reconocen intereses moratorios debe tenerse en cuenta la cantidad de días corridos desde la fecha de causación</w:t>
      </w:r>
      <w:r w:rsidR="009D4822">
        <w:rPr>
          <w:rFonts w:ascii="Tahoma" w:hAnsi="Tahoma" w:cs="Tahoma"/>
          <w:sz w:val="22"/>
          <w:szCs w:val="22"/>
        </w:rPr>
        <w:t xml:space="preserve"> </w:t>
      </w:r>
      <w:r w:rsidR="009D4822" w:rsidRPr="009D4822">
        <w:rPr>
          <w:rFonts w:ascii="Tahoma" w:hAnsi="Tahoma" w:cs="Tahoma"/>
          <w:i/>
          <w:sz w:val="22"/>
          <w:szCs w:val="22"/>
        </w:rPr>
        <w:t>-</w:t>
      </w:r>
      <w:r w:rsidRPr="009D4822">
        <w:rPr>
          <w:rFonts w:ascii="Tahoma" w:hAnsi="Tahoma" w:cs="Tahoma"/>
          <w:i/>
          <w:sz w:val="22"/>
          <w:szCs w:val="22"/>
        </w:rPr>
        <w:t xml:space="preserve">entendiéndose esta como el día siguiente a aquel en el que </w:t>
      </w:r>
      <w:r w:rsidRPr="009D4822">
        <w:rPr>
          <w:rFonts w:ascii="Tahoma" w:hAnsi="Tahoma" w:cs="Tahoma"/>
          <w:i/>
          <w:sz w:val="22"/>
          <w:szCs w:val="22"/>
        </w:rPr>
        <w:lastRenderedPageBreak/>
        <w:t>venció el término legal para pagar la prestación</w:t>
      </w:r>
      <w:r w:rsidR="009D4822" w:rsidRPr="009D4822">
        <w:rPr>
          <w:rFonts w:ascii="Tahoma" w:hAnsi="Tahoma" w:cs="Tahoma"/>
          <w:i/>
          <w:sz w:val="22"/>
          <w:szCs w:val="22"/>
        </w:rPr>
        <w:t>-</w:t>
      </w:r>
      <w:r>
        <w:rPr>
          <w:rFonts w:ascii="Tahoma" w:hAnsi="Tahoma" w:cs="Tahoma"/>
          <w:sz w:val="22"/>
          <w:szCs w:val="22"/>
        </w:rPr>
        <w:t xml:space="preserve">, </w:t>
      </w:r>
      <w:r w:rsidR="009D4822">
        <w:rPr>
          <w:rFonts w:ascii="Tahoma" w:hAnsi="Tahoma" w:cs="Tahoma"/>
          <w:sz w:val="22"/>
          <w:szCs w:val="22"/>
        </w:rPr>
        <w:t>hasta el día anterior a la</w:t>
      </w:r>
      <w:r w:rsidR="00346434">
        <w:rPr>
          <w:rFonts w:ascii="Tahoma" w:hAnsi="Tahoma" w:cs="Tahoma"/>
          <w:sz w:val="22"/>
          <w:szCs w:val="22"/>
        </w:rPr>
        <w:t xml:space="preserve"> fecha de pago efectivo de la obligación</w:t>
      </w:r>
      <w:r w:rsidR="0088581E">
        <w:rPr>
          <w:rFonts w:ascii="Tahoma" w:hAnsi="Tahoma" w:cs="Tahoma"/>
          <w:sz w:val="22"/>
          <w:szCs w:val="22"/>
        </w:rPr>
        <w:t xml:space="preserve">, y </w:t>
      </w:r>
      <w:r w:rsidR="009D4822">
        <w:rPr>
          <w:rFonts w:ascii="Tahoma" w:hAnsi="Tahoma" w:cs="Tahoma"/>
          <w:sz w:val="22"/>
          <w:szCs w:val="22"/>
        </w:rPr>
        <w:t xml:space="preserve">no </w:t>
      </w:r>
      <w:r w:rsidR="00FF3F41">
        <w:rPr>
          <w:rFonts w:ascii="Tahoma" w:hAnsi="Tahoma" w:cs="Tahoma"/>
          <w:sz w:val="22"/>
          <w:szCs w:val="22"/>
        </w:rPr>
        <w:t>desde la mera inclusión en nómina</w:t>
      </w:r>
      <w:r w:rsidR="0088581E">
        <w:rPr>
          <w:rFonts w:ascii="Tahoma" w:hAnsi="Tahoma" w:cs="Tahoma"/>
          <w:sz w:val="22"/>
          <w:szCs w:val="22"/>
        </w:rPr>
        <w:t xml:space="preserve">, ya que este </w:t>
      </w:r>
      <w:r w:rsidR="00FF3F41">
        <w:rPr>
          <w:rFonts w:ascii="Tahoma" w:hAnsi="Tahoma" w:cs="Tahoma"/>
          <w:sz w:val="22"/>
          <w:szCs w:val="22"/>
        </w:rPr>
        <w:t>es un trámite administrativo de la órbita de la administradora de pensiones.</w:t>
      </w:r>
    </w:p>
    <w:p w:rsidR="00CD0126" w:rsidRDefault="00CD0126" w:rsidP="00A310D5">
      <w:pPr>
        <w:spacing w:line="276" w:lineRule="auto"/>
        <w:jc w:val="both"/>
        <w:rPr>
          <w:rFonts w:ascii="Tahoma" w:hAnsi="Tahoma" w:cs="Tahoma"/>
          <w:sz w:val="22"/>
          <w:szCs w:val="22"/>
        </w:rPr>
      </w:pPr>
    </w:p>
    <w:p w:rsidR="00AB0868" w:rsidRDefault="0088581E" w:rsidP="00A310D5">
      <w:pPr>
        <w:spacing w:line="276" w:lineRule="auto"/>
        <w:jc w:val="both"/>
        <w:rPr>
          <w:rFonts w:ascii="Tahoma" w:hAnsi="Tahoma" w:cs="Tahoma"/>
          <w:sz w:val="22"/>
          <w:szCs w:val="22"/>
        </w:rPr>
      </w:pPr>
      <w:r>
        <w:rPr>
          <w:rFonts w:ascii="Tahoma" w:hAnsi="Tahoma" w:cs="Tahoma"/>
          <w:sz w:val="22"/>
          <w:szCs w:val="22"/>
        </w:rPr>
        <w:tab/>
      </w:r>
      <w:r w:rsidR="001C4335">
        <w:rPr>
          <w:rFonts w:ascii="Tahoma" w:hAnsi="Tahoma" w:cs="Tahoma"/>
          <w:sz w:val="22"/>
          <w:szCs w:val="22"/>
        </w:rPr>
        <w:t>En ese orden de ideas</w:t>
      </w:r>
      <w:r>
        <w:rPr>
          <w:rFonts w:ascii="Tahoma" w:hAnsi="Tahoma" w:cs="Tahoma"/>
          <w:sz w:val="22"/>
          <w:szCs w:val="22"/>
        </w:rPr>
        <w:t xml:space="preserve">, lo que sigue es </w:t>
      </w:r>
      <w:r w:rsidR="00105C45">
        <w:rPr>
          <w:rFonts w:ascii="Tahoma" w:hAnsi="Tahoma" w:cs="Tahoma"/>
          <w:sz w:val="22"/>
          <w:szCs w:val="22"/>
        </w:rPr>
        <w:t xml:space="preserve">cuantificar el retroactivo </w:t>
      </w:r>
      <w:r w:rsidR="005D5130">
        <w:rPr>
          <w:rFonts w:ascii="Tahoma" w:hAnsi="Tahoma" w:cs="Tahoma"/>
          <w:sz w:val="22"/>
          <w:szCs w:val="22"/>
        </w:rPr>
        <w:t>causado</w:t>
      </w:r>
      <w:r w:rsidR="00105C45">
        <w:rPr>
          <w:rFonts w:ascii="Tahoma" w:hAnsi="Tahoma" w:cs="Tahoma"/>
          <w:sz w:val="22"/>
          <w:szCs w:val="22"/>
        </w:rPr>
        <w:t xml:space="preserve"> </w:t>
      </w:r>
      <w:r w:rsidR="007C0FAC">
        <w:rPr>
          <w:rFonts w:ascii="Tahoma" w:hAnsi="Tahoma" w:cs="Tahoma"/>
          <w:sz w:val="22"/>
          <w:szCs w:val="22"/>
        </w:rPr>
        <w:t>hasta el</w:t>
      </w:r>
      <w:r w:rsidR="00AB0868">
        <w:rPr>
          <w:rFonts w:ascii="Tahoma" w:hAnsi="Tahoma" w:cs="Tahoma"/>
          <w:sz w:val="22"/>
          <w:szCs w:val="22"/>
        </w:rPr>
        <w:t xml:space="preserve"> m</w:t>
      </w:r>
      <w:r w:rsidR="001C4335">
        <w:rPr>
          <w:rFonts w:ascii="Tahoma" w:hAnsi="Tahoma" w:cs="Tahoma"/>
          <w:sz w:val="22"/>
          <w:szCs w:val="22"/>
        </w:rPr>
        <w:t>omento en que empezaron a correr los intereses</w:t>
      </w:r>
      <w:r w:rsidR="009F5353">
        <w:rPr>
          <w:rFonts w:ascii="Tahoma" w:hAnsi="Tahoma" w:cs="Tahoma"/>
          <w:sz w:val="22"/>
          <w:szCs w:val="22"/>
        </w:rPr>
        <w:t xml:space="preserve"> </w:t>
      </w:r>
      <w:r w:rsidR="009F5353" w:rsidRPr="009F5353">
        <w:rPr>
          <w:rFonts w:ascii="Tahoma" w:hAnsi="Tahoma" w:cs="Tahoma"/>
          <w:i/>
          <w:sz w:val="22"/>
          <w:szCs w:val="22"/>
        </w:rPr>
        <w:t>-</w:t>
      </w:r>
      <w:r w:rsidR="005D5130" w:rsidRPr="009F5353">
        <w:rPr>
          <w:rFonts w:ascii="Tahoma" w:hAnsi="Tahoma" w:cs="Tahoma"/>
          <w:i/>
          <w:sz w:val="22"/>
          <w:szCs w:val="22"/>
        </w:rPr>
        <w:t>pues se trata de una suma concreta que debió pagarse dentro del término legal</w:t>
      </w:r>
      <w:r w:rsidR="009F5353" w:rsidRPr="009F5353">
        <w:rPr>
          <w:rFonts w:ascii="Tahoma" w:hAnsi="Tahoma" w:cs="Tahoma"/>
          <w:i/>
          <w:sz w:val="22"/>
          <w:szCs w:val="22"/>
        </w:rPr>
        <w:t>-</w:t>
      </w:r>
      <w:r w:rsidR="007C0FAC">
        <w:rPr>
          <w:rFonts w:ascii="Tahoma" w:hAnsi="Tahoma" w:cs="Tahoma"/>
          <w:sz w:val="22"/>
          <w:szCs w:val="22"/>
        </w:rPr>
        <w:t xml:space="preserve">, para así determinar a cuánto ascienden los intereses moratorios respecto del mismo, los cuales </w:t>
      </w:r>
      <w:r w:rsidR="00AB0868">
        <w:rPr>
          <w:rFonts w:ascii="Tahoma" w:hAnsi="Tahoma" w:cs="Tahoma"/>
          <w:sz w:val="22"/>
          <w:szCs w:val="22"/>
        </w:rPr>
        <w:t>son el resultado de multiplicar e</w:t>
      </w:r>
      <w:r w:rsidR="008C7B0F">
        <w:rPr>
          <w:rFonts w:ascii="Tahoma" w:hAnsi="Tahoma" w:cs="Tahoma"/>
          <w:sz w:val="22"/>
          <w:szCs w:val="22"/>
        </w:rPr>
        <w:t xml:space="preserve">se </w:t>
      </w:r>
      <w:r w:rsidR="00AB0868">
        <w:rPr>
          <w:rFonts w:ascii="Tahoma" w:hAnsi="Tahoma" w:cs="Tahoma"/>
          <w:sz w:val="22"/>
          <w:szCs w:val="22"/>
        </w:rPr>
        <w:t>retroactivo por la tasa de interés diario</w:t>
      </w:r>
      <w:r w:rsidR="008C7B0F">
        <w:rPr>
          <w:rFonts w:ascii="Tahoma" w:hAnsi="Tahoma" w:cs="Tahoma"/>
          <w:sz w:val="22"/>
          <w:szCs w:val="22"/>
        </w:rPr>
        <w:t xml:space="preserve"> </w:t>
      </w:r>
      <w:r w:rsidR="008C7B0F" w:rsidRPr="008C7B0F">
        <w:rPr>
          <w:rFonts w:ascii="Tahoma" w:hAnsi="Tahoma" w:cs="Tahoma"/>
          <w:i/>
          <w:sz w:val="22"/>
          <w:szCs w:val="22"/>
        </w:rPr>
        <w:t>-</w:t>
      </w:r>
      <w:r w:rsidR="00AB0868" w:rsidRPr="008C7B0F">
        <w:rPr>
          <w:rFonts w:ascii="Tahoma" w:hAnsi="Tahoma" w:cs="Tahoma"/>
          <w:i/>
          <w:sz w:val="22"/>
          <w:szCs w:val="22"/>
        </w:rPr>
        <w:t>vigente al momento del pago de la obligación</w:t>
      </w:r>
      <w:r w:rsidR="008C7B0F" w:rsidRPr="008C7B0F">
        <w:rPr>
          <w:rFonts w:ascii="Tahoma" w:hAnsi="Tahoma" w:cs="Tahoma"/>
          <w:i/>
          <w:sz w:val="22"/>
          <w:szCs w:val="22"/>
        </w:rPr>
        <w:t xml:space="preserve"> y determinado por la Superintendencia </w:t>
      </w:r>
      <w:r w:rsidR="001C4335" w:rsidRPr="008C7B0F">
        <w:rPr>
          <w:rFonts w:ascii="Tahoma" w:hAnsi="Tahoma" w:cs="Tahoma"/>
          <w:i/>
          <w:sz w:val="22"/>
          <w:szCs w:val="22"/>
        </w:rPr>
        <w:t>Financiera</w:t>
      </w:r>
      <w:r w:rsidR="008C7B0F" w:rsidRPr="008C7B0F">
        <w:rPr>
          <w:rFonts w:ascii="Tahoma" w:hAnsi="Tahoma" w:cs="Tahoma"/>
          <w:i/>
          <w:sz w:val="22"/>
          <w:szCs w:val="22"/>
        </w:rPr>
        <w:t>-</w:t>
      </w:r>
      <w:r w:rsidR="008C7B0F" w:rsidRPr="008C7B0F">
        <w:rPr>
          <w:rFonts w:ascii="Tahoma" w:hAnsi="Tahoma" w:cs="Tahoma"/>
          <w:sz w:val="22"/>
          <w:szCs w:val="22"/>
        </w:rPr>
        <w:t xml:space="preserve">, por la </w:t>
      </w:r>
      <w:r w:rsidR="001C4335">
        <w:rPr>
          <w:rFonts w:ascii="Tahoma" w:hAnsi="Tahoma" w:cs="Tahoma"/>
          <w:sz w:val="22"/>
          <w:szCs w:val="22"/>
        </w:rPr>
        <w:t xml:space="preserve">totalidad </w:t>
      </w:r>
      <w:r w:rsidR="008C7B0F" w:rsidRPr="008C7B0F">
        <w:rPr>
          <w:rFonts w:ascii="Tahoma" w:hAnsi="Tahoma" w:cs="Tahoma"/>
          <w:sz w:val="22"/>
          <w:szCs w:val="22"/>
        </w:rPr>
        <w:t>de días en mora.</w:t>
      </w:r>
    </w:p>
    <w:p w:rsidR="00AB0868" w:rsidRDefault="00AB0868" w:rsidP="00A310D5">
      <w:pPr>
        <w:spacing w:line="276" w:lineRule="auto"/>
        <w:jc w:val="both"/>
        <w:rPr>
          <w:rFonts w:ascii="Tahoma" w:hAnsi="Tahoma" w:cs="Tahoma"/>
          <w:sz w:val="22"/>
          <w:szCs w:val="22"/>
        </w:rPr>
      </w:pPr>
    </w:p>
    <w:p w:rsidR="0048200A" w:rsidRDefault="0048200A" w:rsidP="0048200A">
      <w:pPr>
        <w:spacing w:line="276" w:lineRule="auto"/>
        <w:ind w:firstLine="708"/>
        <w:jc w:val="both"/>
        <w:rPr>
          <w:rFonts w:ascii="Tahoma" w:hAnsi="Tahoma" w:cs="Tahoma"/>
          <w:sz w:val="22"/>
          <w:szCs w:val="22"/>
        </w:rPr>
      </w:pPr>
      <w:r>
        <w:rPr>
          <w:rFonts w:ascii="Tahoma" w:hAnsi="Tahoma" w:cs="Tahoma"/>
          <w:sz w:val="22"/>
          <w:szCs w:val="22"/>
        </w:rPr>
        <w:t>Seguidamente</w:t>
      </w:r>
      <w:r w:rsidR="001C4335">
        <w:rPr>
          <w:rFonts w:ascii="Tahoma" w:hAnsi="Tahoma" w:cs="Tahoma"/>
          <w:sz w:val="22"/>
          <w:szCs w:val="22"/>
        </w:rPr>
        <w:t xml:space="preserve"> </w:t>
      </w:r>
      <w:r w:rsidR="007C0FAC">
        <w:rPr>
          <w:rFonts w:ascii="Tahoma" w:hAnsi="Tahoma" w:cs="Tahoma"/>
          <w:sz w:val="22"/>
          <w:szCs w:val="22"/>
        </w:rPr>
        <w:t xml:space="preserve">se procede a liquidar los intereses generados </w:t>
      </w:r>
      <w:r>
        <w:rPr>
          <w:rFonts w:ascii="Tahoma" w:hAnsi="Tahoma" w:cs="Tahoma"/>
          <w:sz w:val="22"/>
          <w:szCs w:val="22"/>
        </w:rPr>
        <w:t xml:space="preserve">individualmente por cada una de </w:t>
      </w:r>
      <w:r w:rsidR="007C0FAC">
        <w:rPr>
          <w:rFonts w:ascii="Tahoma" w:hAnsi="Tahoma" w:cs="Tahoma"/>
          <w:sz w:val="22"/>
          <w:szCs w:val="22"/>
        </w:rPr>
        <w:t xml:space="preserve"> las mesadas causadas desde el momento en que aquellos empezaron a correr</w:t>
      </w:r>
      <w:r>
        <w:rPr>
          <w:rFonts w:ascii="Tahoma" w:hAnsi="Tahoma" w:cs="Tahoma"/>
          <w:sz w:val="22"/>
          <w:szCs w:val="22"/>
        </w:rPr>
        <w:t xml:space="preserve"> y</w:t>
      </w:r>
      <w:r w:rsidR="007C0FAC">
        <w:rPr>
          <w:rFonts w:ascii="Tahoma" w:hAnsi="Tahoma" w:cs="Tahoma"/>
          <w:sz w:val="22"/>
          <w:szCs w:val="22"/>
        </w:rPr>
        <w:t xml:space="preserve"> hasta el día anterior al pago de la obligación,</w:t>
      </w:r>
      <w:r>
        <w:rPr>
          <w:rFonts w:ascii="Tahoma" w:hAnsi="Tahoma" w:cs="Tahoma"/>
          <w:sz w:val="22"/>
          <w:szCs w:val="22"/>
        </w:rPr>
        <w:t xml:space="preserve"> restando a la totalidad de días en mora </w:t>
      </w:r>
      <w:r w:rsidR="005E3E84">
        <w:rPr>
          <w:rFonts w:ascii="Tahoma" w:hAnsi="Tahoma" w:cs="Tahoma"/>
          <w:sz w:val="22"/>
          <w:szCs w:val="22"/>
        </w:rPr>
        <w:t xml:space="preserve">aquellos que se vayan </w:t>
      </w:r>
      <w:r>
        <w:rPr>
          <w:rFonts w:ascii="Tahoma" w:hAnsi="Tahoma" w:cs="Tahoma"/>
          <w:sz w:val="22"/>
          <w:szCs w:val="22"/>
        </w:rPr>
        <w:t>liquidando, d</w:t>
      </w:r>
      <w:r w:rsidR="005E3E84">
        <w:rPr>
          <w:rFonts w:ascii="Tahoma" w:hAnsi="Tahoma" w:cs="Tahoma"/>
          <w:sz w:val="22"/>
          <w:szCs w:val="22"/>
        </w:rPr>
        <w:t>e</w:t>
      </w:r>
      <w:r>
        <w:rPr>
          <w:rFonts w:ascii="Tahoma" w:hAnsi="Tahoma" w:cs="Tahoma"/>
          <w:sz w:val="22"/>
          <w:szCs w:val="22"/>
        </w:rPr>
        <w:t>l más antigu</w:t>
      </w:r>
      <w:r w:rsidR="005E3E84">
        <w:rPr>
          <w:rFonts w:ascii="Tahoma" w:hAnsi="Tahoma" w:cs="Tahoma"/>
          <w:sz w:val="22"/>
          <w:szCs w:val="22"/>
        </w:rPr>
        <w:t>o</w:t>
      </w:r>
      <w:r>
        <w:rPr>
          <w:rFonts w:ascii="Tahoma" w:hAnsi="Tahoma" w:cs="Tahoma"/>
          <w:sz w:val="22"/>
          <w:szCs w:val="22"/>
        </w:rPr>
        <w:t xml:space="preserve"> al más reciente</w:t>
      </w:r>
      <w:r w:rsidR="005E3E84">
        <w:rPr>
          <w:rFonts w:ascii="Tahoma" w:hAnsi="Tahoma" w:cs="Tahoma"/>
          <w:sz w:val="22"/>
          <w:szCs w:val="22"/>
        </w:rPr>
        <w:t xml:space="preserve">, </w:t>
      </w:r>
      <w:r w:rsidR="00171E38">
        <w:rPr>
          <w:rFonts w:ascii="Tahoma" w:hAnsi="Tahoma" w:cs="Tahoma"/>
          <w:sz w:val="22"/>
          <w:szCs w:val="22"/>
        </w:rPr>
        <w:t xml:space="preserve">de tal manera que las mesadas </w:t>
      </w:r>
      <w:r w:rsidR="00952369">
        <w:rPr>
          <w:rFonts w:ascii="Tahoma" w:hAnsi="Tahoma" w:cs="Tahoma"/>
          <w:sz w:val="22"/>
          <w:szCs w:val="22"/>
        </w:rPr>
        <w:t>con más tardanza en el pago generen más intereses</w:t>
      </w:r>
      <w:r w:rsidR="001C5D2C">
        <w:rPr>
          <w:rFonts w:ascii="Tahoma" w:hAnsi="Tahoma" w:cs="Tahoma"/>
          <w:sz w:val="22"/>
          <w:szCs w:val="22"/>
        </w:rPr>
        <w:t xml:space="preserve">. En este punto es oportuno </w:t>
      </w:r>
      <w:r w:rsidR="00952369">
        <w:rPr>
          <w:rFonts w:ascii="Tahoma" w:hAnsi="Tahoma" w:cs="Tahoma"/>
          <w:sz w:val="22"/>
          <w:szCs w:val="22"/>
        </w:rPr>
        <w:t xml:space="preserve">reiterar </w:t>
      </w:r>
      <w:r w:rsidR="00A81AF5">
        <w:rPr>
          <w:rFonts w:ascii="Tahoma" w:hAnsi="Tahoma" w:cs="Tahoma"/>
          <w:sz w:val="22"/>
          <w:szCs w:val="22"/>
        </w:rPr>
        <w:t>que no es la “inclusión en nómina</w:t>
      </w:r>
      <w:r w:rsidR="00330ECC">
        <w:rPr>
          <w:rFonts w:ascii="Tahoma" w:hAnsi="Tahoma" w:cs="Tahoma"/>
          <w:sz w:val="22"/>
          <w:szCs w:val="22"/>
        </w:rPr>
        <w:t xml:space="preserve">” </w:t>
      </w:r>
      <w:r w:rsidR="00A81AF5">
        <w:rPr>
          <w:rFonts w:ascii="Tahoma" w:hAnsi="Tahoma" w:cs="Tahoma"/>
          <w:sz w:val="22"/>
          <w:szCs w:val="22"/>
        </w:rPr>
        <w:t xml:space="preserve">la que determina el hito final hasta el cual se causan </w:t>
      </w:r>
      <w:r w:rsidR="009F5353">
        <w:rPr>
          <w:rFonts w:ascii="Tahoma" w:hAnsi="Tahoma" w:cs="Tahoma"/>
          <w:sz w:val="22"/>
          <w:szCs w:val="22"/>
        </w:rPr>
        <w:t>los rubros en cuestión</w:t>
      </w:r>
      <w:r w:rsidR="001C5D2C">
        <w:rPr>
          <w:rFonts w:ascii="Tahoma" w:hAnsi="Tahoma" w:cs="Tahoma"/>
          <w:sz w:val="22"/>
          <w:szCs w:val="22"/>
        </w:rPr>
        <w:t>,</w:t>
      </w:r>
      <w:r w:rsidR="009F5353">
        <w:rPr>
          <w:rFonts w:ascii="Tahoma" w:hAnsi="Tahoma" w:cs="Tahoma"/>
          <w:sz w:val="22"/>
          <w:szCs w:val="22"/>
        </w:rPr>
        <w:t xml:space="preserve"> </w:t>
      </w:r>
      <w:r w:rsidR="00A81AF5">
        <w:rPr>
          <w:rFonts w:ascii="Tahoma" w:hAnsi="Tahoma" w:cs="Tahoma"/>
          <w:sz w:val="22"/>
          <w:szCs w:val="22"/>
        </w:rPr>
        <w:t xml:space="preserve">sino cuando el dinero </w:t>
      </w:r>
      <w:r w:rsidR="00330ECC">
        <w:rPr>
          <w:rFonts w:ascii="Tahoma" w:hAnsi="Tahoma" w:cs="Tahoma"/>
          <w:sz w:val="22"/>
          <w:szCs w:val="22"/>
        </w:rPr>
        <w:t xml:space="preserve">es </w:t>
      </w:r>
      <w:r w:rsidR="001C5D2C">
        <w:rPr>
          <w:rFonts w:ascii="Tahoma" w:hAnsi="Tahoma" w:cs="Tahoma"/>
          <w:sz w:val="22"/>
          <w:szCs w:val="22"/>
        </w:rPr>
        <w:t xml:space="preserve">cancelado </w:t>
      </w:r>
      <w:r w:rsidR="00330ECC">
        <w:rPr>
          <w:rFonts w:ascii="Tahoma" w:hAnsi="Tahoma" w:cs="Tahoma"/>
          <w:sz w:val="22"/>
          <w:szCs w:val="22"/>
        </w:rPr>
        <w:t>al pensionado, quien no puede ver sujeto el disfrute efectivo de la prestación so pretexto de un trámite administrativo interno, pues ello implicaría desconocer el carácter objetivo y resarcitorio de dichos emolumentos.</w:t>
      </w:r>
      <w:r w:rsidR="00A81AF5">
        <w:rPr>
          <w:rFonts w:ascii="Tahoma" w:hAnsi="Tahoma" w:cs="Tahoma"/>
          <w:sz w:val="22"/>
          <w:szCs w:val="22"/>
        </w:rPr>
        <w:t xml:space="preserve"> </w:t>
      </w:r>
    </w:p>
    <w:p w:rsidR="00952369" w:rsidRDefault="00952369" w:rsidP="0048200A">
      <w:pPr>
        <w:spacing w:line="276" w:lineRule="auto"/>
        <w:ind w:firstLine="708"/>
        <w:jc w:val="both"/>
        <w:rPr>
          <w:rFonts w:ascii="Tahoma" w:hAnsi="Tahoma" w:cs="Tahoma"/>
          <w:sz w:val="22"/>
          <w:szCs w:val="22"/>
        </w:rPr>
      </w:pPr>
    </w:p>
    <w:p w:rsidR="009F5353" w:rsidRDefault="009F5353" w:rsidP="00A310D5">
      <w:pPr>
        <w:spacing w:line="276" w:lineRule="auto"/>
        <w:jc w:val="both"/>
        <w:rPr>
          <w:rFonts w:ascii="Tahoma" w:hAnsi="Tahoma" w:cs="Tahoma"/>
          <w:sz w:val="22"/>
          <w:szCs w:val="22"/>
        </w:rPr>
      </w:pPr>
      <w:r>
        <w:rPr>
          <w:rFonts w:ascii="Tahoma" w:hAnsi="Tahoma" w:cs="Tahoma"/>
          <w:sz w:val="22"/>
          <w:szCs w:val="22"/>
        </w:rPr>
        <w:tab/>
        <w:t>Aplicado lo anterior al caso concreto nos encontramos frente al siguiente panorama:</w:t>
      </w:r>
    </w:p>
    <w:p w:rsidR="00E36C29" w:rsidRDefault="00E36C29" w:rsidP="00A310D5">
      <w:pPr>
        <w:spacing w:line="276" w:lineRule="auto"/>
        <w:jc w:val="both"/>
        <w:rPr>
          <w:rFonts w:ascii="Tahoma" w:hAnsi="Tahoma" w:cs="Tahoma"/>
          <w:sz w:val="22"/>
          <w:szCs w:val="22"/>
        </w:rPr>
      </w:pPr>
      <w:r>
        <w:rPr>
          <w:rFonts w:ascii="Tahoma" w:hAnsi="Tahoma" w:cs="Tahoma"/>
          <w:sz w:val="22"/>
          <w:szCs w:val="22"/>
        </w:rPr>
        <w:tab/>
      </w:r>
    </w:p>
    <w:p w:rsidR="00BC2257" w:rsidRDefault="00E36C29" w:rsidP="001C5D2C">
      <w:pPr>
        <w:pStyle w:val="Prrafodelista"/>
        <w:numPr>
          <w:ilvl w:val="0"/>
          <w:numId w:val="8"/>
        </w:numPr>
        <w:tabs>
          <w:tab w:val="left" w:pos="993"/>
        </w:tabs>
        <w:spacing w:line="276" w:lineRule="auto"/>
        <w:ind w:left="0" w:firstLine="709"/>
        <w:jc w:val="both"/>
        <w:rPr>
          <w:rFonts w:ascii="Tahoma" w:hAnsi="Tahoma" w:cs="Tahoma"/>
          <w:sz w:val="22"/>
          <w:szCs w:val="22"/>
        </w:rPr>
      </w:pPr>
      <w:r w:rsidRPr="00BC2257">
        <w:rPr>
          <w:rFonts w:ascii="Tahoma" w:hAnsi="Tahoma" w:cs="Tahoma"/>
          <w:sz w:val="22"/>
          <w:szCs w:val="22"/>
        </w:rPr>
        <w:t>Al retroactivo causado entre el 14 de octubre de 2007 y el 2 de agosto de 2011</w:t>
      </w:r>
      <w:r w:rsidR="001C5D2C">
        <w:rPr>
          <w:rFonts w:ascii="Tahoma" w:hAnsi="Tahoma" w:cs="Tahoma"/>
          <w:sz w:val="22"/>
          <w:szCs w:val="22"/>
        </w:rPr>
        <w:t>,</w:t>
      </w:r>
      <w:r w:rsidRPr="00BC2257">
        <w:rPr>
          <w:rFonts w:ascii="Tahoma" w:hAnsi="Tahoma" w:cs="Tahoma"/>
          <w:sz w:val="22"/>
          <w:szCs w:val="22"/>
        </w:rPr>
        <w:t xml:space="preserve"> día anterior al reconocimiento de los intereses moratorios, </w:t>
      </w:r>
      <w:r w:rsidR="00BC2257">
        <w:rPr>
          <w:rFonts w:ascii="Tahoma" w:hAnsi="Tahoma" w:cs="Tahoma"/>
          <w:sz w:val="22"/>
          <w:szCs w:val="22"/>
        </w:rPr>
        <w:t xml:space="preserve">se le aplica la tasa </w:t>
      </w:r>
      <w:r w:rsidRPr="00BC2257">
        <w:rPr>
          <w:rFonts w:ascii="Tahoma" w:hAnsi="Tahoma" w:cs="Tahoma"/>
          <w:sz w:val="22"/>
          <w:szCs w:val="22"/>
        </w:rPr>
        <w:t>interés diario vigente para el mes de octubre de 2013 (0.0714%)</w:t>
      </w:r>
      <w:r w:rsidR="00BC2257">
        <w:rPr>
          <w:rFonts w:ascii="Tahoma" w:hAnsi="Tahoma" w:cs="Tahoma"/>
          <w:sz w:val="22"/>
          <w:szCs w:val="22"/>
        </w:rPr>
        <w:t>, y el resultado se multiplica por los 778 días en mora, corridos desde el 3 de agosto de 2011 hasta el 30 de septiembre de 2013</w:t>
      </w:r>
      <w:r w:rsidR="00176D7E">
        <w:rPr>
          <w:rFonts w:ascii="Tahoma" w:hAnsi="Tahoma" w:cs="Tahoma"/>
          <w:sz w:val="22"/>
          <w:szCs w:val="22"/>
        </w:rPr>
        <w:t>, para un total de $15.015.265</w:t>
      </w:r>
      <w:r w:rsidR="00176D7E" w:rsidRPr="001C5D2C">
        <w:rPr>
          <w:rFonts w:ascii="Tahoma" w:hAnsi="Tahoma" w:cs="Tahoma"/>
          <w:sz w:val="18"/>
          <w:szCs w:val="18"/>
        </w:rPr>
        <w:t>,21</w:t>
      </w:r>
      <w:r w:rsidR="008255D0" w:rsidRPr="008255D0">
        <w:rPr>
          <w:rFonts w:ascii="Tahoma" w:hAnsi="Tahoma" w:cs="Tahoma"/>
          <w:sz w:val="22"/>
          <w:szCs w:val="22"/>
        </w:rPr>
        <w:t>; tal como se observa en la liquidación que se pone de presente a los asistentes y que hará parte del acta que se levante con ocasión de la presente diligencia.</w:t>
      </w:r>
    </w:p>
    <w:p w:rsidR="00176D7E" w:rsidRDefault="00176D7E" w:rsidP="001C5D2C">
      <w:pPr>
        <w:pStyle w:val="Prrafodelista"/>
        <w:spacing w:line="276" w:lineRule="auto"/>
        <w:ind w:left="0" w:firstLine="709"/>
        <w:jc w:val="both"/>
        <w:rPr>
          <w:rFonts w:ascii="Tahoma" w:hAnsi="Tahoma" w:cs="Tahoma"/>
          <w:sz w:val="22"/>
          <w:szCs w:val="22"/>
        </w:rPr>
      </w:pPr>
    </w:p>
    <w:p w:rsidR="0099746B" w:rsidRPr="0099746B" w:rsidRDefault="001C5D2C" w:rsidP="001C5D2C">
      <w:pPr>
        <w:pStyle w:val="Prrafodelista"/>
        <w:numPr>
          <w:ilvl w:val="0"/>
          <w:numId w:val="8"/>
        </w:numPr>
        <w:tabs>
          <w:tab w:val="left" w:pos="993"/>
        </w:tabs>
        <w:spacing w:line="276" w:lineRule="auto"/>
        <w:ind w:left="0" w:firstLine="709"/>
        <w:jc w:val="both"/>
        <w:rPr>
          <w:rFonts w:ascii="Tahoma" w:hAnsi="Tahoma" w:cs="Tahoma"/>
          <w:sz w:val="22"/>
          <w:szCs w:val="22"/>
        </w:rPr>
      </w:pPr>
      <w:r>
        <w:rPr>
          <w:rFonts w:ascii="Tahoma" w:hAnsi="Tahoma" w:cs="Tahoma"/>
          <w:sz w:val="22"/>
          <w:szCs w:val="22"/>
        </w:rPr>
        <w:t>A continuación, a</w:t>
      </w:r>
      <w:r w:rsidR="00176D7E">
        <w:rPr>
          <w:rFonts w:ascii="Tahoma" w:hAnsi="Tahoma" w:cs="Tahoma"/>
          <w:sz w:val="22"/>
          <w:szCs w:val="22"/>
        </w:rPr>
        <w:t xml:space="preserve"> l</w:t>
      </w:r>
      <w:r w:rsidR="00BC2257">
        <w:rPr>
          <w:rFonts w:ascii="Tahoma" w:hAnsi="Tahoma" w:cs="Tahoma"/>
          <w:sz w:val="22"/>
          <w:szCs w:val="22"/>
        </w:rPr>
        <w:t xml:space="preserve">as mesadas causadas </w:t>
      </w:r>
      <w:r w:rsidR="00176D7E">
        <w:rPr>
          <w:rFonts w:ascii="Tahoma" w:hAnsi="Tahoma" w:cs="Tahoma"/>
          <w:sz w:val="22"/>
          <w:szCs w:val="22"/>
        </w:rPr>
        <w:t xml:space="preserve">desde </w:t>
      </w:r>
      <w:r w:rsidR="00BC2257">
        <w:rPr>
          <w:rFonts w:ascii="Tahoma" w:hAnsi="Tahoma" w:cs="Tahoma"/>
          <w:sz w:val="22"/>
          <w:szCs w:val="22"/>
        </w:rPr>
        <w:t xml:space="preserve">del 3 de agosto de 2011 </w:t>
      </w:r>
      <w:r w:rsidR="00176D7E">
        <w:rPr>
          <w:rFonts w:ascii="Tahoma" w:hAnsi="Tahoma" w:cs="Tahoma"/>
          <w:sz w:val="22"/>
          <w:szCs w:val="22"/>
        </w:rPr>
        <w:t>hasta el 30 de septiembre de 2013 se les aplica la misma tasa de interés pero, a diferencia del retroactivo</w:t>
      </w:r>
      <w:r w:rsidR="00837C95">
        <w:rPr>
          <w:rFonts w:ascii="Tahoma" w:hAnsi="Tahoma" w:cs="Tahoma"/>
          <w:sz w:val="22"/>
          <w:szCs w:val="22"/>
        </w:rPr>
        <w:t xml:space="preserve"> del punto anterior</w:t>
      </w:r>
      <w:r w:rsidR="00176D7E">
        <w:rPr>
          <w:rFonts w:ascii="Tahoma" w:hAnsi="Tahoma" w:cs="Tahoma"/>
          <w:sz w:val="22"/>
          <w:szCs w:val="22"/>
        </w:rPr>
        <w:t>, los</w:t>
      </w:r>
      <w:r w:rsidR="00CC5298">
        <w:rPr>
          <w:rFonts w:ascii="Tahoma" w:hAnsi="Tahoma" w:cs="Tahoma"/>
          <w:sz w:val="22"/>
          <w:szCs w:val="22"/>
        </w:rPr>
        <w:t xml:space="preserve"> 778</w:t>
      </w:r>
      <w:r w:rsidR="00176D7E">
        <w:rPr>
          <w:rFonts w:ascii="Tahoma" w:hAnsi="Tahoma" w:cs="Tahoma"/>
          <w:sz w:val="22"/>
          <w:szCs w:val="22"/>
        </w:rPr>
        <w:t xml:space="preserve"> días en mora van disminuyendo en la medida que se acercan a la fecha de pago efectivo de la obligación, siendo la mesada de agosto la última que generó intereses –por 30 días-, </w:t>
      </w:r>
      <w:r w:rsidR="00AC0DBF">
        <w:rPr>
          <w:rFonts w:ascii="Tahoma" w:hAnsi="Tahoma" w:cs="Tahoma"/>
          <w:sz w:val="22"/>
          <w:szCs w:val="22"/>
        </w:rPr>
        <w:t>en razón a qu</w:t>
      </w:r>
      <w:r w:rsidR="00176D7E">
        <w:rPr>
          <w:rFonts w:ascii="Tahoma" w:hAnsi="Tahoma" w:cs="Tahoma"/>
          <w:sz w:val="22"/>
          <w:szCs w:val="22"/>
        </w:rPr>
        <w:t xml:space="preserve">e la del mes de septiembre se pagó oportunamente, una </w:t>
      </w:r>
      <w:r w:rsidR="00AC0DBF">
        <w:rPr>
          <w:rFonts w:ascii="Tahoma" w:hAnsi="Tahoma" w:cs="Tahoma"/>
          <w:sz w:val="22"/>
          <w:szCs w:val="22"/>
        </w:rPr>
        <w:t xml:space="preserve">vez </w:t>
      </w:r>
      <w:r w:rsidR="00176D7E">
        <w:rPr>
          <w:rFonts w:ascii="Tahoma" w:hAnsi="Tahoma" w:cs="Tahoma"/>
          <w:sz w:val="22"/>
          <w:szCs w:val="22"/>
        </w:rPr>
        <w:t>venció ese mes, en octubre de 2013</w:t>
      </w:r>
      <w:r w:rsidR="008119F3">
        <w:rPr>
          <w:rFonts w:ascii="Tahoma" w:hAnsi="Tahoma" w:cs="Tahoma"/>
          <w:sz w:val="22"/>
          <w:szCs w:val="22"/>
        </w:rPr>
        <w:t>; a</w:t>
      </w:r>
      <w:r w:rsidR="00AC0DBF">
        <w:rPr>
          <w:rFonts w:ascii="Tahoma" w:hAnsi="Tahoma" w:cs="Tahoma"/>
          <w:sz w:val="22"/>
          <w:szCs w:val="22"/>
        </w:rPr>
        <w:t xml:space="preserve">sí las cosas, los </w:t>
      </w:r>
      <w:r w:rsidR="00176D7E">
        <w:rPr>
          <w:rFonts w:ascii="Tahoma" w:hAnsi="Tahoma" w:cs="Tahoma"/>
          <w:sz w:val="22"/>
          <w:szCs w:val="22"/>
        </w:rPr>
        <w:t xml:space="preserve">intereses </w:t>
      </w:r>
      <w:r w:rsidR="00AC0DBF">
        <w:rPr>
          <w:rFonts w:ascii="Tahoma" w:hAnsi="Tahoma" w:cs="Tahoma"/>
          <w:sz w:val="22"/>
          <w:szCs w:val="22"/>
        </w:rPr>
        <w:t xml:space="preserve">causados en este lapso </w:t>
      </w:r>
      <w:r w:rsidR="00176D7E">
        <w:rPr>
          <w:rFonts w:ascii="Tahoma" w:hAnsi="Tahoma" w:cs="Tahoma"/>
          <w:sz w:val="22"/>
          <w:szCs w:val="22"/>
        </w:rPr>
        <w:t>ascienden a $4.503.829</w:t>
      </w:r>
      <w:r w:rsidR="00176D7E" w:rsidRPr="00176D7E">
        <w:rPr>
          <w:rFonts w:ascii="Tahoma" w:hAnsi="Tahoma" w:cs="Tahoma"/>
          <w:sz w:val="18"/>
          <w:szCs w:val="18"/>
        </w:rPr>
        <w:t>,89</w:t>
      </w:r>
      <w:r w:rsidR="0099746B">
        <w:rPr>
          <w:rFonts w:ascii="Tahoma" w:hAnsi="Tahoma" w:cs="Tahoma"/>
          <w:sz w:val="18"/>
          <w:szCs w:val="18"/>
        </w:rPr>
        <w:t>.</w:t>
      </w:r>
    </w:p>
    <w:p w:rsidR="0099746B" w:rsidRPr="0099746B" w:rsidRDefault="0099746B" w:rsidP="0099746B">
      <w:pPr>
        <w:pStyle w:val="Prrafodelista"/>
        <w:rPr>
          <w:rFonts w:ascii="Tahoma" w:hAnsi="Tahoma" w:cs="Tahoma"/>
          <w:sz w:val="22"/>
          <w:szCs w:val="22"/>
        </w:rPr>
      </w:pPr>
    </w:p>
    <w:p w:rsidR="0099746B" w:rsidRPr="009A7291" w:rsidRDefault="0099746B" w:rsidP="00AD407B">
      <w:pPr>
        <w:pStyle w:val="Prrafodelista"/>
        <w:numPr>
          <w:ilvl w:val="0"/>
          <w:numId w:val="8"/>
        </w:numPr>
        <w:tabs>
          <w:tab w:val="left" w:pos="993"/>
        </w:tabs>
        <w:spacing w:line="276" w:lineRule="auto"/>
        <w:ind w:left="0" w:firstLine="709"/>
        <w:jc w:val="both"/>
        <w:rPr>
          <w:rFonts w:ascii="Tahoma" w:hAnsi="Tahoma" w:cs="Tahoma"/>
          <w:sz w:val="22"/>
          <w:szCs w:val="22"/>
        </w:rPr>
      </w:pPr>
      <w:r w:rsidRPr="009A7291">
        <w:rPr>
          <w:rFonts w:ascii="Tahoma" w:hAnsi="Tahoma" w:cs="Tahoma"/>
          <w:sz w:val="22"/>
          <w:szCs w:val="22"/>
        </w:rPr>
        <w:t xml:space="preserve">En total se adeudan </w:t>
      </w:r>
      <w:r w:rsidR="009A7291" w:rsidRPr="009A7291">
        <w:rPr>
          <w:rFonts w:ascii="Tahoma" w:hAnsi="Tahoma" w:cs="Tahoma"/>
          <w:sz w:val="22"/>
          <w:szCs w:val="22"/>
        </w:rPr>
        <w:t>$19.519.095</w:t>
      </w:r>
      <w:r w:rsidR="009A7291" w:rsidRPr="009A7291">
        <w:rPr>
          <w:rFonts w:ascii="Tahoma" w:hAnsi="Tahoma" w:cs="Tahoma"/>
          <w:sz w:val="18"/>
          <w:szCs w:val="18"/>
        </w:rPr>
        <w:t xml:space="preserve">,10 </w:t>
      </w:r>
      <w:r w:rsidRPr="009A7291">
        <w:rPr>
          <w:rFonts w:ascii="Tahoma" w:hAnsi="Tahoma" w:cs="Tahoma"/>
          <w:sz w:val="22"/>
          <w:szCs w:val="22"/>
        </w:rPr>
        <w:t>por concepto de intereses morat</w:t>
      </w:r>
      <w:r w:rsidR="009A7291" w:rsidRPr="009A7291">
        <w:rPr>
          <w:rFonts w:ascii="Tahoma" w:hAnsi="Tahoma" w:cs="Tahoma"/>
          <w:sz w:val="22"/>
          <w:szCs w:val="22"/>
        </w:rPr>
        <w:t>orios a la demandante</w:t>
      </w:r>
      <w:r w:rsidRPr="009A7291">
        <w:rPr>
          <w:rFonts w:ascii="Tahoma" w:hAnsi="Tahoma" w:cs="Tahoma"/>
          <w:sz w:val="22"/>
          <w:szCs w:val="22"/>
        </w:rPr>
        <w:t xml:space="preserve">, resultado </w:t>
      </w:r>
      <w:r w:rsidR="009A7291" w:rsidRPr="009A7291">
        <w:rPr>
          <w:rFonts w:ascii="Tahoma" w:hAnsi="Tahoma" w:cs="Tahoma"/>
          <w:sz w:val="22"/>
          <w:szCs w:val="22"/>
        </w:rPr>
        <w:t>de sumar los $15.015.265</w:t>
      </w:r>
      <w:r w:rsidR="009A7291" w:rsidRPr="009A7291">
        <w:rPr>
          <w:rFonts w:ascii="Tahoma" w:hAnsi="Tahoma" w:cs="Tahoma"/>
          <w:sz w:val="18"/>
          <w:szCs w:val="18"/>
        </w:rPr>
        <w:t>,21</w:t>
      </w:r>
      <w:r w:rsidR="009A7291" w:rsidRPr="009A7291">
        <w:rPr>
          <w:rFonts w:ascii="Tahoma" w:hAnsi="Tahoma" w:cs="Tahoma"/>
          <w:sz w:val="22"/>
          <w:szCs w:val="22"/>
        </w:rPr>
        <w:t>, calculados sobre el retroactivo, má</w:t>
      </w:r>
      <w:r w:rsidR="009A7291">
        <w:rPr>
          <w:rFonts w:ascii="Tahoma" w:hAnsi="Tahoma" w:cs="Tahoma"/>
          <w:sz w:val="22"/>
          <w:szCs w:val="22"/>
        </w:rPr>
        <w:t>s</w:t>
      </w:r>
      <w:r w:rsidR="009A7291" w:rsidRPr="009A7291">
        <w:rPr>
          <w:rFonts w:ascii="Tahoma" w:hAnsi="Tahoma" w:cs="Tahoma"/>
          <w:sz w:val="22"/>
          <w:szCs w:val="22"/>
        </w:rPr>
        <w:t xml:space="preserve"> los $4.503.829,</w:t>
      </w:r>
      <w:r w:rsidR="009A7291" w:rsidRPr="009A7291">
        <w:rPr>
          <w:rFonts w:ascii="Tahoma" w:hAnsi="Tahoma" w:cs="Tahoma"/>
          <w:sz w:val="18"/>
          <w:szCs w:val="18"/>
        </w:rPr>
        <w:t>89</w:t>
      </w:r>
      <w:r w:rsidR="009A7291">
        <w:rPr>
          <w:rFonts w:ascii="Tahoma" w:hAnsi="Tahoma" w:cs="Tahoma"/>
          <w:sz w:val="22"/>
          <w:szCs w:val="22"/>
        </w:rPr>
        <w:t xml:space="preserve"> g</w:t>
      </w:r>
      <w:r w:rsidR="009A7291" w:rsidRPr="009A7291">
        <w:rPr>
          <w:rFonts w:ascii="Tahoma" w:hAnsi="Tahoma" w:cs="Tahoma"/>
          <w:sz w:val="22"/>
          <w:szCs w:val="22"/>
        </w:rPr>
        <w:t>enerados por las mesadas causadas desde el momento en que empezaron a correr dichos emolumentos.</w:t>
      </w:r>
      <w:r w:rsidRPr="009A7291">
        <w:rPr>
          <w:rFonts w:ascii="Tahoma" w:hAnsi="Tahoma" w:cs="Tahoma"/>
          <w:sz w:val="22"/>
          <w:szCs w:val="22"/>
        </w:rPr>
        <w:t xml:space="preserve"> </w:t>
      </w:r>
    </w:p>
    <w:p w:rsidR="0099746B" w:rsidRPr="0099746B" w:rsidRDefault="0099746B" w:rsidP="0099746B">
      <w:pPr>
        <w:pStyle w:val="Prrafodelista"/>
        <w:rPr>
          <w:rFonts w:ascii="Tahoma" w:hAnsi="Tahoma" w:cs="Tahoma"/>
          <w:sz w:val="22"/>
          <w:szCs w:val="22"/>
        </w:rPr>
      </w:pPr>
    </w:p>
    <w:p w:rsidR="00300810" w:rsidRDefault="00E1554F" w:rsidP="00C927A2">
      <w:pPr>
        <w:spacing w:line="276" w:lineRule="auto"/>
        <w:ind w:firstLine="708"/>
        <w:jc w:val="both"/>
        <w:rPr>
          <w:rFonts w:ascii="Tahoma" w:hAnsi="Tahoma" w:cs="Tahoma"/>
          <w:sz w:val="22"/>
          <w:szCs w:val="22"/>
        </w:rPr>
      </w:pPr>
      <w:r>
        <w:rPr>
          <w:rFonts w:ascii="Tahoma" w:hAnsi="Tahoma" w:cs="Tahoma"/>
          <w:sz w:val="22"/>
          <w:szCs w:val="22"/>
        </w:rPr>
        <w:t>Ahora bien, una v</w:t>
      </w:r>
      <w:r w:rsidR="00176D7E">
        <w:rPr>
          <w:rFonts w:ascii="Tahoma" w:hAnsi="Tahoma" w:cs="Tahoma"/>
          <w:sz w:val="22"/>
          <w:szCs w:val="22"/>
        </w:rPr>
        <w:t>ez revisada la liquidación efectuada en primera instancia</w:t>
      </w:r>
      <w:r w:rsidR="00CC5298">
        <w:rPr>
          <w:rFonts w:ascii="Tahoma" w:hAnsi="Tahoma" w:cs="Tahoma"/>
          <w:sz w:val="22"/>
          <w:szCs w:val="22"/>
        </w:rPr>
        <w:t>,</w:t>
      </w:r>
      <w:r w:rsidR="00176D7E">
        <w:rPr>
          <w:rFonts w:ascii="Tahoma" w:hAnsi="Tahoma" w:cs="Tahoma"/>
          <w:sz w:val="22"/>
          <w:szCs w:val="22"/>
        </w:rPr>
        <w:t xml:space="preserve"> </w:t>
      </w:r>
      <w:r>
        <w:rPr>
          <w:rFonts w:ascii="Tahoma" w:hAnsi="Tahoma" w:cs="Tahoma"/>
          <w:sz w:val="22"/>
          <w:szCs w:val="22"/>
        </w:rPr>
        <w:t>la Sala infiere que</w:t>
      </w:r>
      <w:r w:rsidR="005A18AA">
        <w:rPr>
          <w:rFonts w:ascii="Tahoma" w:hAnsi="Tahoma" w:cs="Tahoma"/>
          <w:sz w:val="22"/>
          <w:szCs w:val="22"/>
        </w:rPr>
        <w:t>, a pesar de que se anuncia</w:t>
      </w:r>
      <w:r>
        <w:rPr>
          <w:rFonts w:ascii="Tahoma" w:hAnsi="Tahoma" w:cs="Tahoma"/>
          <w:sz w:val="22"/>
          <w:szCs w:val="22"/>
        </w:rPr>
        <w:t xml:space="preserve"> </w:t>
      </w:r>
      <w:r w:rsidR="00837C95">
        <w:rPr>
          <w:rFonts w:ascii="Tahoma" w:hAnsi="Tahoma" w:cs="Tahoma"/>
          <w:sz w:val="22"/>
          <w:szCs w:val="22"/>
        </w:rPr>
        <w:t xml:space="preserve">en la parte considerativa </w:t>
      </w:r>
      <w:r>
        <w:rPr>
          <w:rFonts w:ascii="Tahoma" w:hAnsi="Tahoma" w:cs="Tahoma"/>
          <w:sz w:val="22"/>
          <w:szCs w:val="22"/>
        </w:rPr>
        <w:t xml:space="preserve">una tasa de interés diario del </w:t>
      </w:r>
      <w:r w:rsidRPr="00BC2257">
        <w:rPr>
          <w:rFonts w:ascii="Tahoma" w:hAnsi="Tahoma" w:cs="Tahoma"/>
          <w:sz w:val="22"/>
          <w:szCs w:val="22"/>
        </w:rPr>
        <w:t>0.0714%</w:t>
      </w:r>
      <w:r>
        <w:rPr>
          <w:rFonts w:ascii="Tahoma" w:hAnsi="Tahoma" w:cs="Tahoma"/>
          <w:sz w:val="22"/>
          <w:szCs w:val="22"/>
        </w:rPr>
        <w:t>, se aplicó realmente un</w:t>
      </w:r>
      <w:r w:rsidR="008119F3">
        <w:rPr>
          <w:rFonts w:ascii="Tahoma" w:hAnsi="Tahoma" w:cs="Tahoma"/>
          <w:sz w:val="22"/>
          <w:szCs w:val="22"/>
        </w:rPr>
        <w:t>a</w:t>
      </w:r>
      <w:r>
        <w:rPr>
          <w:rFonts w:ascii="Tahoma" w:hAnsi="Tahoma" w:cs="Tahoma"/>
          <w:sz w:val="22"/>
          <w:szCs w:val="22"/>
        </w:rPr>
        <w:t xml:space="preserve"> aproximad</w:t>
      </w:r>
      <w:r w:rsidR="008119F3">
        <w:rPr>
          <w:rFonts w:ascii="Tahoma" w:hAnsi="Tahoma" w:cs="Tahoma"/>
          <w:sz w:val="22"/>
          <w:szCs w:val="22"/>
        </w:rPr>
        <w:t>a</w:t>
      </w:r>
      <w:r>
        <w:rPr>
          <w:rFonts w:ascii="Tahoma" w:hAnsi="Tahoma" w:cs="Tahoma"/>
          <w:sz w:val="22"/>
          <w:szCs w:val="22"/>
        </w:rPr>
        <w:t xml:space="preserve"> de 0.093</w:t>
      </w:r>
      <w:r w:rsidR="005A18AA">
        <w:rPr>
          <w:rFonts w:ascii="Tahoma" w:hAnsi="Tahoma" w:cs="Tahoma"/>
          <w:sz w:val="22"/>
          <w:szCs w:val="22"/>
        </w:rPr>
        <w:t xml:space="preserve">85% a los 688 </w:t>
      </w:r>
      <w:r w:rsidR="00762571">
        <w:rPr>
          <w:rFonts w:ascii="Tahoma" w:hAnsi="Tahoma" w:cs="Tahoma"/>
          <w:sz w:val="22"/>
          <w:szCs w:val="22"/>
        </w:rPr>
        <w:t xml:space="preserve">días </w:t>
      </w:r>
      <w:r w:rsidR="005A18AA">
        <w:rPr>
          <w:rFonts w:ascii="Tahoma" w:hAnsi="Tahoma" w:cs="Tahoma"/>
          <w:sz w:val="22"/>
          <w:szCs w:val="22"/>
        </w:rPr>
        <w:t xml:space="preserve">que consideró en mora, </w:t>
      </w:r>
      <w:r w:rsidR="008119F3">
        <w:rPr>
          <w:rFonts w:ascii="Tahoma" w:hAnsi="Tahoma" w:cs="Tahoma"/>
          <w:sz w:val="22"/>
          <w:szCs w:val="22"/>
        </w:rPr>
        <w:t xml:space="preserve">lo cual arrojó un monto de </w:t>
      </w:r>
      <w:r w:rsidR="005A18AA">
        <w:rPr>
          <w:rFonts w:ascii="Tahoma" w:hAnsi="Tahoma" w:cs="Tahoma"/>
          <w:sz w:val="22"/>
          <w:szCs w:val="22"/>
        </w:rPr>
        <w:t>$27.708.701</w:t>
      </w:r>
      <w:r w:rsidR="005A18AA" w:rsidRPr="00300810">
        <w:rPr>
          <w:rFonts w:ascii="Tahoma" w:hAnsi="Tahoma" w:cs="Tahoma"/>
          <w:sz w:val="18"/>
          <w:szCs w:val="18"/>
        </w:rPr>
        <w:t>.88</w:t>
      </w:r>
      <w:r w:rsidR="005A18AA" w:rsidRPr="005A18AA">
        <w:rPr>
          <w:rFonts w:ascii="Tahoma" w:hAnsi="Tahoma" w:cs="Tahoma"/>
          <w:sz w:val="22"/>
          <w:szCs w:val="22"/>
        </w:rPr>
        <w:t>, ampliamente superior</w:t>
      </w:r>
      <w:r w:rsidR="005A18AA">
        <w:rPr>
          <w:rFonts w:ascii="Tahoma" w:hAnsi="Tahoma" w:cs="Tahoma"/>
          <w:sz w:val="22"/>
          <w:szCs w:val="22"/>
        </w:rPr>
        <w:t xml:space="preserve"> </w:t>
      </w:r>
      <w:r w:rsidR="00300810">
        <w:rPr>
          <w:rFonts w:ascii="Tahoma" w:hAnsi="Tahoma" w:cs="Tahoma"/>
          <w:sz w:val="22"/>
          <w:szCs w:val="22"/>
        </w:rPr>
        <w:t>a los</w:t>
      </w:r>
      <w:r w:rsidR="00300810" w:rsidRPr="00300810">
        <w:rPr>
          <w:rFonts w:ascii="Tahoma" w:hAnsi="Tahoma" w:cs="Tahoma"/>
          <w:sz w:val="22"/>
          <w:szCs w:val="22"/>
        </w:rPr>
        <w:t xml:space="preserve"> $19.519.095</w:t>
      </w:r>
      <w:r w:rsidR="00300810" w:rsidRPr="00300810">
        <w:rPr>
          <w:rFonts w:ascii="Tahoma" w:hAnsi="Tahoma" w:cs="Tahoma"/>
          <w:sz w:val="18"/>
          <w:szCs w:val="18"/>
        </w:rPr>
        <w:t>,10</w:t>
      </w:r>
      <w:r w:rsidR="00300810">
        <w:rPr>
          <w:rFonts w:ascii="Tahoma" w:hAnsi="Tahoma" w:cs="Tahoma"/>
          <w:sz w:val="22"/>
          <w:szCs w:val="22"/>
        </w:rPr>
        <w:t xml:space="preserve"> calculados en esta instancia, razón por la cual se modificar</w:t>
      </w:r>
      <w:r w:rsidR="00C927A2">
        <w:rPr>
          <w:rFonts w:ascii="Tahoma" w:hAnsi="Tahoma" w:cs="Tahoma"/>
          <w:sz w:val="22"/>
          <w:szCs w:val="22"/>
        </w:rPr>
        <w:t xml:space="preserve">án los ordinales tercero y cuarto de la sentencia apelada, sin que ello implique la trasgresión de la </w:t>
      </w:r>
      <w:r w:rsidR="00C927A2" w:rsidRPr="008255D0">
        <w:rPr>
          <w:rFonts w:ascii="Tahoma" w:hAnsi="Tahoma" w:cs="Tahoma"/>
          <w:i/>
          <w:sz w:val="22"/>
          <w:szCs w:val="22"/>
        </w:rPr>
        <w:t>non reformatio in pejus</w:t>
      </w:r>
      <w:r w:rsidR="00C927A2">
        <w:rPr>
          <w:rFonts w:ascii="Tahoma" w:hAnsi="Tahoma" w:cs="Tahoma"/>
          <w:sz w:val="22"/>
          <w:szCs w:val="22"/>
        </w:rPr>
        <w:t xml:space="preserve"> para la única apelante, pues recuérdese que la decisión de primer grado también se conoce a favor de Colpensiones en virtud del grado jurisdiccional de consulta.</w:t>
      </w:r>
    </w:p>
    <w:p w:rsidR="00C927A2" w:rsidRDefault="00C927A2" w:rsidP="00C927A2">
      <w:pPr>
        <w:spacing w:line="276" w:lineRule="auto"/>
        <w:ind w:firstLine="708"/>
        <w:jc w:val="both"/>
        <w:rPr>
          <w:rFonts w:ascii="Tahoma" w:hAnsi="Tahoma" w:cs="Tahoma"/>
          <w:sz w:val="22"/>
          <w:szCs w:val="22"/>
        </w:rPr>
      </w:pPr>
    </w:p>
    <w:p w:rsidR="00C927A2" w:rsidRPr="00300810" w:rsidRDefault="00C927A2" w:rsidP="00C927A2">
      <w:pPr>
        <w:spacing w:line="276" w:lineRule="auto"/>
        <w:ind w:firstLine="708"/>
        <w:jc w:val="both"/>
        <w:rPr>
          <w:rFonts w:ascii="Tahoma" w:hAnsi="Tahoma" w:cs="Tahoma"/>
          <w:sz w:val="22"/>
          <w:szCs w:val="22"/>
        </w:rPr>
      </w:pPr>
      <w:r>
        <w:rPr>
          <w:rFonts w:ascii="Tahoma" w:hAnsi="Tahoma" w:cs="Tahoma"/>
          <w:sz w:val="22"/>
          <w:szCs w:val="22"/>
        </w:rPr>
        <w:lastRenderedPageBreak/>
        <w:t>Sin lugar a costas en esta instancia</w:t>
      </w:r>
      <w:r w:rsidR="008255D0">
        <w:rPr>
          <w:rFonts w:ascii="Tahoma" w:hAnsi="Tahoma" w:cs="Tahoma"/>
          <w:sz w:val="22"/>
          <w:szCs w:val="22"/>
        </w:rPr>
        <w:t>, pues a pesar de que fueron acertados los argumentos de la censura, la condena de primera instancia se redujo en esta sede.</w:t>
      </w:r>
    </w:p>
    <w:p w:rsidR="00A310D5" w:rsidRPr="00A310D5" w:rsidRDefault="00A310D5" w:rsidP="00A310D5">
      <w:pPr>
        <w:pStyle w:val="Sangradetextonormal"/>
        <w:spacing w:line="276" w:lineRule="auto"/>
        <w:rPr>
          <w:sz w:val="22"/>
          <w:szCs w:val="22"/>
        </w:rPr>
      </w:pPr>
      <w:r w:rsidRPr="00A310D5">
        <w:rPr>
          <w:sz w:val="22"/>
          <w:szCs w:val="22"/>
        </w:rPr>
        <w:t xml:space="preserve">En mérito de  lo expuesto, el </w:t>
      </w:r>
      <w:r w:rsidRPr="00A310D5">
        <w:rPr>
          <w:b/>
          <w:sz w:val="22"/>
          <w:szCs w:val="22"/>
        </w:rPr>
        <w:t>Tribunal Superior del Distrito Judicial de Pereira (Risaralda)</w:t>
      </w:r>
      <w:r w:rsidRPr="00A310D5">
        <w:rPr>
          <w:sz w:val="22"/>
          <w:szCs w:val="22"/>
        </w:rPr>
        <w:t xml:space="preserve">, </w:t>
      </w:r>
      <w:r w:rsidRPr="00A310D5">
        <w:rPr>
          <w:b/>
          <w:sz w:val="22"/>
          <w:szCs w:val="22"/>
        </w:rPr>
        <w:t>Sala Laboral</w:t>
      </w:r>
      <w:r w:rsidRPr="00A310D5">
        <w:rPr>
          <w:sz w:val="22"/>
          <w:szCs w:val="22"/>
        </w:rPr>
        <w:t>, administrando justicia en nombre de la República y por autoridad de la Ley,</w:t>
      </w:r>
    </w:p>
    <w:p w:rsidR="00A310D5" w:rsidRPr="00A310D5" w:rsidRDefault="00A310D5" w:rsidP="00A310D5">
      <w:pPr>
        <w:widowControl w:val="0"/>
        <w:autoSpaceDE w:val="0"/>
        <w:autoSpaceDN w:val="0"/>
        <w:adjustRightInd w:val="0"/>
        <w:spacing w:line="276" w:lineRule="auto"/>
        <w:jc w:val="center"/>
        <w:rPr>
          <w:rFonts w:ascii="Tahoma" w:hAnsi="Tahoma" w:cs="Tahoma"/>
          <w:b/>
          <w:sz w:val="22"/>
          <w:szCs w:val="22"/>
        </w:rPr>
      </w:pPr>
      <w:r w:rsidRPr="00A310D5">
        <w:rPr>
          <w:rFonts w:ascii="Tahoma" w:hAnsi="Tahoma" w:cs="Tahoma"/>
          <w:b/>
          <w:sz w:val="22"/>
          <w:szCs w:val="22"/>
        </w:rPr>
        <w:t>R E S U E L V E:</w:t>
      </w:r>
    </w:p>
    <w:p w:rsidR="00A310D5" w:rsidRPr="00A310D5" w:rsidRDefault="00A310D5" w:rsidP="001C5D2C">
      <w:pPr>
        <w:widowControl w:val="0"/>
        <w:autoSpaceDE w:val="0"/>
        <w:autoSpaceDN w:val="0"/>
        <w:adjustRightInd w:val="0"/>
        <w:jc w:val="both"/>
        <w:rPr>
          <w:rFonts w:ascii="Tahoma" w:hAnsi="Tahoma" w:cs="Tahoma"/>
          <w:sz w:val="22"/>
          <w:szCs w:val="22"/>
        </w:rPr>
      </w:pPr>
    </w:p>
    <w:p w:rsidR="00A310D5" w:rsidRPr="00A310D5" w:rsidRDefault="00A310D5" w:rsidP="00A310D5">
      <w:pPr>
        <w:spacing w:line="276" w:lineRule="auto"/>
        <w:ind w:firstLine="709"/>
        <w:jc w:val="both"/>
        <w:rPr>
          <w:rFonts w:ascii="Tahoma" w:hAnsi="Tahoma" w:cs="Tahoma"/>
          <w:sz w:val="22"/>
          <w:szCs w:val="22"/>
        </w:rPr>
      </w:pPr>
      <w:r w:rsidRPr="00A310D5">
        <w:rPr>
          <w:rFonts w:ascii="Tahoma" w:hAnsi="Tahoma" w:cs="Tahoma"/>
          <w:b/>
          <w:sz w:val="22"/>
          <w:szCs w:val="22"/>
          <w:u w:val="single"/>
        </w:rPr>
        <w:t>Primero</w:t>
      </w:r>
      <w:r w:rsidRPr="00A310D5">
        <w:rPr>
          <w:rFonts w:ascii="Tahoma" w:hAnsi="Tahoma" w:cs="Tahoma"/>
          <w:sz w:val="22"/>
          <w:szCs w:val="22"/>
        </w:rPr>
        <w:t xml:space="preserve">.- </w:t>
      </w:r>
      <w:r w:rsidR="008255D0" w:rsidRPr="008255D0">
        <w:rPr>
          <w:rFonts w:ascii="Tahoma" w:hAnsi="Tahoma" w:cs="Tahoma"/>
          <w:b/>
          <w:sz w:val="22"/>
          <w:szCs w:val="22"/>
        </w:rPr>
        <w:t>MODIFICAR</w:t>
      </w:r>
      <w:r w:rsidRPr="00A310D5">
        <w:rPr>
          <w:rFonts w:ascii="Tahoma" w:hAnsi="Tahoma" w:cs="Tahoma"/>
          <w:b/>
          <w:sz w:val="22"/>
          <w:szCs w:val="22"/>
        </w:rPr>
        <w:t xml:space="preserve"> </w:t>
      </w:r>
      <w:r w:rsidRPr="00A310D5">
        <w:rPr>
          <w:rFonts w:ascii="Tahoma" w:hAnsi="Tahoma" w:cs="Tahoma"/>
          <w:sz w:val="22"/>
          <w:szCs w:val="22"/>
        </w:rPr>
        <w:t>l</w:t>
      </w:r>
      <w:r w:rsidR="008255D0">
        <w:rPr>
          <w:rFonts w:ascii="Tahoma" w:hAnsi="Tahoma" w:cs="Tahoma"/>
          <w:sz w:val="22"/>
          <w:szCs w:val="22"/>
        </w:rPr>
        <w:t xml:space="preserve">os ordinales </w:t>
      </w:r>
      <w:r w:rsidR="00935602">
        <w:rPr>
          <w:rFonts w:ascii="Tahoma" w:hAnsi="Tahoma" w:cs="Tahoma"/>
          <w:sz w:val="22"/>
          <w:szCs w:val="22"/>
        </w:rPr>
        <w:t>tercer</w:t>
      </w:r>
      <w:r w:rsidR="008255D0">
        <w:rPr>
          <w:rFonts w:ascii="Tahoma" w:hAnsi="Tahoma" w:cs="Tahoma"/>
          <w:sz w:val="22"/>
          <w:szCs w:val="22"/>
        </w:rPr>
        <w:t>o y cuarto de l</w:t>
      </w:r>
      <w:r w:rsidRPr="00A310D5">
        <w:rPr>
          <w:rFonts w:ascii="Tahoma" w:hAnsi="Tahoma" w:cs="Tahoma"/>
          <w:sz w:val="22"/>
          <w:szCs w:val="22"/>
        </w:rPr>
        <w:t xml:space="preserve">a sentencia proferida por el Juzgado </w:t>
      </w:r>
      <w:r w:rsidR="008255D0">
        <w:rPr>
          <w:rFonts w:ascii="Tahoma" w:hAnsi="Tahoma" w:cs="Tahoma"/>
          <w:sz w:val="22"/>
          <w:szCs w:val="22"/>
        </w:rPr>
        <w:t xml:space="preserve">Quinto </w:t>
      </w:r>
      <w:r w:rsidRPr="00A310D5">
        <w:rPr>
          <w:rFonts w:ascii="Tahoma" w:hAnsi="Tahoma" w:cs="Tahoma"/>
          <w:sz w:val="22"/>
          <w:szCs w:val="22"/>
        </w:rPr>
        <w:t xml:space="preserve">Laboral del Circuito de Pereira, dentro del proceso ordinario laboral promovido </w:t>
      </w:r>
      <w:r w:rsidR="008255D0">
        <w:rPr>
          <w:rFonts w:ascii="Tahoma" w:hAnsi="Tahoma" w:cs="Tahoma"/>
          <w:sz w:val="22"/>
          <w:szCs w:val="22"/>
        </w:rPr>
        <w:t xml:space="preserve">a través de curadora </w:t>
      </w:r>
      <w:r w:rsidRPr="00A310D5">
        <w:rPr>
          <w:rFonts w:ascii="Tahoma" w:hAnsi="Tahoma" w:cs="Tahoma"/>
          <w:sz w:val="22"/>
          <w:szCs w:val="22"/>
        </w:rPr>
        <w:t xml:space="preserve">por </w:t>
      </w:r>
      <w:r w:rsidR="008255D0">
        <w:rPr>
          <w:rFonts w:ascii="Tahoma" w:hAnsi="Tahoma" w:cs="Tahoma"/>
          <w:sz w:val="22"/>
          <w:szCs w:val="22"/>
        </w:rPr>
        <w:t xml:space="preserve">la señora </w:t>
      </w:r>
      <w:r w:rsidR="00935602" w:rsidRPr="00935602">
        <w:rPr>
          <w:rFonts w:ascii="Tahoma" w:hAnsi="Tahoma" w:cs="Tahoma"/>
          <w:b/>
          <w:sz w:val="22"/>
          <w:szCs w:val="22"/>
        </w:rPr>
        <w:t>Luz Mary Vergara Escobar</w:t>
      </w:r>
      <w:r w:rsidR="00935602">
        <w:rPr>
          <w:rFonts w:ascii="Tahoma" w:hAnsi="Tahoma" w:cs="Tahoma"/>
          <w:sz w:val="22"/>
          <w:szCs w:val="22"/>
        </w:rPr>
        <w:t xml:space="preserve"> </w:t>
      </w:r>
      <w:r w:rsidRPr="00A310D5">
        <w:rPr>
          <w:rFonts w:ascii="Tahoma" w:hAnsi="Tahoma" w:cs="Tahoma"/>
          <w:sz w:val="22"/>
          <w:szCs w:val="22"/>
        </w:rPr>
        <w:t xml:space="preserve">contra la </w:t>
      </w:r>
      <w:r w:rsidRPr="00A310D5">
        <w:rPr>
          <w:rFonts w:ascii="Tahoma" w:hAnsi="Tahoma" w:cs="Tahoma"/>
          <w:b/>
          <w:sz w:val="22"/>
          <w:szCs w:val="22"/>
        </w:rPr>
        <w:t xml:space="preserve">Administradora Colombiana de Pensiones </w:t>
      </w:r>
      <w:r w:rsidRPr="00A310D5">
        <w:rPr>
          <w:rFonts w:ascii="Tahoma" w:hAnsi="Tahoma" w:cs="Tahoma"/>
          <w:b/>
          <w:caps/>
          <w:sz w:val="22"/>
          <w:szCs w:val="22"/>
        </w:rPr>
        <w:t xml:space="preserve">– </w:t>
      </w:r>
      <w:r w:rsidRPr="00A310D5">
        <w:rPr>
          <w:rFonts w:ascii="Tahoma" w:hAnsi="Tahoma" w:cs="Tahoma"/>
          <w:b/>
          <w:sz w:val="22"/>
          <w:szCs w:val="22"/>
        </w:rPr>
        <w:t>Colpensiones</w:t>
      </w:r>
      <w:r w:rsidRPr="00A310D5">
        <w:rPr>
          <w:rFonts w:ascii="Tahoma" w:hAnsi="Tahoma" w:cs="Tahoma"/>
          <w:b/>
          <w:caps/>
          <w:sz w:val="22"/>
          <w:szCs w:val="22"/>
        </w:rPr>
        <w:t>-</w:t>
      </w:r>
      <w:r w:rsidRPr="00A310D5">
        <w:rPr>
          <w:rFonts w:ascii="Tahoma" w:hAnsi="Tahoma" w:cs="Tahoma"/>
          <w:sz w:val="22"/>
          <w:szCs w:val="22"/>
        </w:rPr>
        <w:t xml:space="preserve">, </w:t>
      </w:r>
      <w:r w:rsidR="00935602">
        <w:rPr>
          <w:rFonts w:ascii="Tahoma" w:hAnsi="Tahoma" w:cs="Tahoma"/>
          <w:sz w:val="22"/>
          <w:szCs w:val="22"/>
        </w:rPr>
        <w:t xml:space="preserve">en el sentido de que los intereses moratorios se causan entre el 3 de agosto de 2011 y el 30 de septiembre de 2013, y los mismos ascienden a </w:t>
      </w:r>
      <w:r w:rsidR="00935602" w:rsidRPr="00300810">
        <w:rPr>
          <w:rFonts w:ascii="Tahoma" w:hAnsi="Tahoma" w:cs="Tahoma"/>
          <w:sz w:val="22"/>
          <w:szCs w:val="22"/>
        </w:rPr>
        <w:t>$19.519.095</w:t>
      </w:r>
      <w:r w:rsidR="00935602" w:rsidRPr="00300810">
        <w:rPr>
          <w:rFonts w:ascii="Tahoma" w:hAnsi="Tahoma" w:cs="Tahoma"/>
          <w:sz w:val="18"/>
          <w:szCs w:val="18"/>
        </w:rPr>
        <w:t>,10</w:t>
      </w:r>
      <w:r w:rsidR="00935602">
        <w:rPr>
          <w:rFonts w:ascii="Tahoma" w:hAnsi="Tahoma" w:cs="Tahoma"/>
          <w:sz w:val="18"/>
          <w:szCs w:val="18"/>
        </w:rPr>
        <w:t>.</w:t>
      </w:r>
    </w:p>
    <w:p w:rsidR="00A310D5" w:rsidRPr="00A310D5" w:rsidRDefault="00A310D5" w:rsidP="001C5D2C">
      <w:pPr>
        <w:ind w:firstLine="709"/>
        <w:jc w:val="both"/>
        <w:rPr>
          <w:rFonts w:ascii="Tahoma" w:hAnsi="Tahoma" w:cs="Tahoma"/>
          <w:sz w:val="22"/>
          <w:szCs w:val="22"/>
        </w:rPr>
      </w:pPr>
    </w:p>
    <w:p w:rsidR="00A310D5" w:rsidRPr="00935602" w:rsidRDefault="00A310D5" w:rsidP="00935602">
      <w:pPr>
        <w:spacing w:line="276" w:lineRule="auto"/>
        <w:ind w:firstLine="709"/>
        <w:jc w:val="both"/>
        <w:rPr>
          <w:rFonts w:ascii="Tahoma" w:hAnsi="Tahoma" w:cs="Tahoma"/>
          <w:color w:val="000000"/>
          <w:sz w:val="22"/>
          <w:szCs w:val="22"/>
        </w:rPr>
      </w:pPr>
      <w:r w:rsidRPr="00A310D5">
        <w:rPr>
          <w:rFonts w:ascii="Tahoma" w:hAnsi="Tahoma" w:cs="Tahoma"/>
          <w:b/>
          <w:sz w:val="22"/>
          <w:szCs w:val="22"/>
          <w:u w:val="single"/>
        </w:rPr>
        <w:t>Segundo</w:t>
      </w:r>
      <w:r w:rsidRPr="00A310D5">
        <w:rPr>
          <w:rFonts w:ascii="Tahoma" w:hAnsi="Tahoma" w:cs="Tahoma"/>
          <w:sz w:val="22"/>
          <w:szCs w:val="22"/>
        </w:rPr>
        <w:t xml:space="preserve">.- </w:t>
      </w:r>
      <w:r w:rsidR="00935602">
        <w:rPr>
          <w:rFonts w:ascii="Tahoma" w:hAnsi="Tahoma" w:cs="Tahoma"/>
          <w:b/>
          <w:sz w:val="22"/>
          <w:szCs w:val="22"/>
        </w:rPr>
        <w:t xml:space="preserve">Confirmar </w:t>
      </w:r>
      <w:r w:rsidR="00935602">
        <w:rPr>
          <w:rFonts w:ascii="Tahoma" w:hAnsi="Tahoma" w:cs="Tahoma"/>
          <w:sz w:val="22"/>
          <w:szCs w:val="22"/>
        </w:rPr>
        <w:t xml:space="preserve"> en todo lo demás la decisión de primer grado.</w:t>
      </w:r>
    </w:p>
    <w:p w:rsidR="00A310D5" w:rsidRPr="00A310D5" w:rsidRDefault="00A310D5" w:rsidP="001C5D2C">
      <w:pPr>
        <w:jc w:val="both"/>
        <w:rPr>
          <w:rFonts w:ascii="Tahoma" w:hAnsi="Tahoma" w:cs="Tahoma"/>
          <w:sz w:val="22"/>
          <w:szCs w:val="22"/>
        </w:rPr>
      </w:pPr>
    </w:p>
    <w:p w:rsidR="00A310D5" w:rsidRPr="00A310D5" w:rsidRDefault="00935602" w:rsidP="00A310D5">
      <w:pPr>
        <w:spacing w:line="276" w:lineRule="auto"/>
        <w:ind w:firstLine="709"/>
        <w:jc w:val="both"/>
        <w:rPr>
          <w:rFonts w:ascii="Tahoma" w:hAnsi="Tahoma" w:cs="Tahoma"/>
          <w:sz w:val="22"/>
          <w:szCs w:val="22"/>
        </w:rPr>
      </w:pPr>
      <w:r>
        <w:rPr>
          <w:rFonts w:ascii="Tahoma" w:hAnsi="Tahoma" w:cs="Tahoma"/>
          <w:b/>
          <w:sz w:val="22"/>
          <w:szCs w:val="22"/>
          <w:u w:val="single"/>
        </w:rPr>
        <w:t>Tercer</w:t>
      </w:r>
      <w:r w:rsidR="00A310D5" w:rsidRPr="00A310D5">
        <w:rPr>
          <w:rFonts w:ascii="Tahoma" w:hAnsi="Tahoma" w:cs="Tahoma"/>
          <w:b/>
          <w:sz w:val="22"/>
          <w:szCs w:val="22"/>
          <w:u w:val="single"/>
        </w:rPr>
        <w:t>o</w:t>
      </w:r>
      <w:r w:rsidR="00A310D5" w:rsidRPr="00A310D5">
        <w:rPr>
          <w:rFonts w:ascii="Tahoma" w:hAnsi="Tahoma" w:cs="Tahoma"/>
          <w:b/>
          <w:sz w:val="22"/>
          <w:szCs w:val="22"/>
        </w:rPr>
        <w:t xml:space="preserve">.- </w:t>
      </w:r>
      <w:r>
        <w:rPr>
          <w:rFonts w:ascii="Tahoma" w:hAnsi="Tahoma" w:cs="Tahoma"/>
          <w:sz w:val="22"/>
          <w:szCs w:val="22"/>
        </w:rPr>
        <w:t>Sin costas en esta instancia.</w:t>
      </w:r>
    </w:p>
    <w:p w:rsidR="00A310D5" w:rsidRPr="00A310D5" w:rsidRDefault="00A310D5" w:rsidP="001C5D2C">
      <w:pPr>
        <w:ind w:firstLine="709"/>
        <w:jc w:val="both"/>
        <w:rPr>
          <w:rFonts w:ascii="Tahoma" w:hAnsi="Tahoma" w:cs="Tahoma"/>
          <w:sz w:val="22"/>
          <w:szCs w:val="22"/>
        </w:rPr>
      </w:pPr>
    </w:p>
    <w:p w:rsidR="00A310D5" w:rsidRPr="00A310D5" w:rsidRDefault="00A310D5" w:rsidP="00A310D5">
      <w:pPr>
        <w:widowControl w:val="0"/>
        <w:autoSpaceDE w:val="0"/>
        <w:autoSpaceDN w:val="0"/>
        <w:adjustRightInd w:val="0"/>
        <w:spacing w:line="276" w:lineRule="auto"/>
        <w:jc w:val="both"/>
        <w:rPr>
          <w:rFonts w:ascii="Tahoma" w:hAnsi="Tahoma" w:cs="Tahoma"/>
          <w:b/>
          <w:bCs/>
          <w:sz w:val="22"/>
          <w:szCs w:val="22"/>
        </w:rPr>
      </w:pPr>
      <w:r w:rsidRPr="00A310D5">
        <w:rPr>
          <w:rFonts w:ascii="Tahoma" w:hAnsi="Tahoma" w:cs="Tahoma"/>
          <w:sz w:val="22"/>
          <w:szCs w:val="22"/>
        </w:rPr>
        <w:tab/>
      </w:r>
      <w:r w:rsidRPr="00A310D5">
        <w:rPr>
          <w:rFonts w:ascii="Tahoma" w:hAnsi="Tahoma" w:cs="Tahoma"/>
          <w:b/>
          <w:bCs/>
          <w:sz w:val="22"/>
          <w:szCs w:val="22"/>
        </w:rPr>
        <w:t>Notificación surtida en estrados.</w:t>
      </w:r>
    </w:p>
    <w:p w:rsidR="00A310D5" w:rsidRPr="00A310D5" w:rsidRDefault="00A310D5" w:rsidP="001C5D2C">
      <w:pPr>
        <w:widowControl w:val="0"/>
        <w:autoSpaceDE w:val="0"/>
        <w:autoSpaceDN w:val="0"/>
        <w:adjustRightInd w:val="0"/>
        <w:jc w:val="both"/>
        <w:rPr>
          <w:rFonts w:ascii="Tahoma" w:hAnsi="Tahoma" w:cs="Tahoma"/>
          <w:b/>
          <w:bCs/>
          <w:sz w:val="22"/>
          <w:szCs w:val="22"/>
        </w:rPr>
      </w:pPr>
    </w:p>
    <w:p w:rsidR="00A310D5" w:rsidRPr="00A310D5" w:rsidRDefault="00A310D5" w:rsidP="00A310D5">
      <w:pPr>
        <w:widowControl w:val="0"/>
        <w:autoSpaceDE w:val="0"/>
        <w:autoSpaceDN w:val="0"/>
        <w:adjustRightInd w:val="0"/>
        <w:spacing w:line="276" w:lineRule="auto"/>
        <w:ind w:firstLine="708"/>
        <w:jc w:val="both"/>
        <w:rPr>
          <w:rFonts w:ascii="Tahoma" w:hAnsi="Tahoma" w:cs="Tahoma"/>
          <w:sz w:val="22"/>
          <w:szCs w:val="22"/>
        </w:rPr>
      </w:pPr>
      <w:r w:rsidRPr="00A310D5">
        <w:rPr>
          <w:rFonts w:ascii="Tahoma" w:hAnsi="Tahoma" w:cs="Tahoma"/>
          <w:b/>
          <w:sz w:val="22"/>
          <w:szCs w:val="22"/>
        </w:rPr>
        <w:t>Cúmplase</w:t>
      </w:r>
      <w:r w:rsidRPr="00A310D5">
        <w:rPr>
          <w:rFonts w:ascii="Tahoma" w:hAnsi="Tahoma" w:cs="Tahoma"/>
          <w:sz w:val="22"/>
          <w:szCs w:val="22"/>
        </w:rPr>
        <w:t xml:space="preserve"> y </w:t>
      </w:r>
      <w:r w:rsidRPr="00A310D5">
        <w:rPr>
          <w:rFonts w:ascii="Tahoma" w:hAnsi="Tahoma" w:cs="Tahoma"/>
          <w:b/>
          <w:sz w:val="22"/>
          <w:szCs w:val="22"/>
        </w:rPr>
        <w:t>devuélvase</w:t>
      </w:r>
      <w:r w:rsidRPr="00A310D5">
        <w:rPr>
          <w:rFonts w:ascii="Tahoma" w:hAnsi="Tahoma" w:cs="Tahoma"/>
          <w:sz w:val="22"/>
          <w:szCs w:val="22"/>
        </w:rPr>
        <w:t xml:space="preserve"> el expediente al Juzgado de origen.</w:t>
      </w:r>
    </w:p>
    <w:p w:rsidR="00846C06" w:rsidRPr="00A310D5" w:rsidRDefault="00A310D5" w:rsidP="00846C06">
      <w:pPr>
        <w:widowControl w:val="0"/>
        <w:tabs>
          <w:tab w:val="left" w:pos="1335"/>
        </w:tabs>
        <w:autoSpaceDE w:val="0"/>
        <w:autoSpaceDN w:val="0"/>
        <w:adjustRightInd w:val="0"/>
        <w:spacing w:line="276" w:lineRule="auto"/>
        <w:jc w:val="both"/>
        <w:rPr>
          <w:rFonts w:ascii="Tahoma" w:hAnsi="Tahoma" w:cs="Tahoma"/>
          <w:sz w:val="22"/>
          <w:szCs w:val="22"/>
        </w:rPr>
      </w:pPr>
      <w:r w:rsidRPr="00A310D5">
        <w:rPr>
          <w:rFonts w:ascii="Tahoma" w:hAnsi="Tahoma" w:cs="Tahoma"/>
          <w:sz w:val="22"/>
          <w:szCs w:val="22"/>
        </w:rPr>
        <w:tab/>
      </w:r>
    </w:p>
    <w:p w:rsidR="00A310D5" w:rsidRPr="00A310D5" w:rsidRDefault="00A310D5" w:rsidP="00A310D5">
      <w:pPr>
        <w:spacing w:line="276" w:lineRule="auto"/>
        <w:ind w:firstLine="708"/>
        <w:jc w:val="both"/>
        <w:rPr>
          <w:rFonts w:ascii="Tahoma" w:hAnsi="Tahoma" w:cs="Tahoma"/>
          <w:sz w:val="22"/>
          <w:szCs w:val="22"/>
        </w:rPr>
      </w:pPr>
      <w:r w:rsidRPr="00A310D5">
        <w:rPr>
          <w:rFonts w:ascii="Tahoma" w:hAnsi="Tahoma" w:cs="Tahoma"/>
          <w:sz w:val="22"/>
          <w:szCs w:val="22"/>
        </w:rPr>
        <w:t xml:space="preserve">La Magistrada, </w:t>
      </w:r>
    </w:p>
    <w:p w:rsidR="00A310D5" w:rsidRPr="00A310D5" w:rsidRDefault="00A310D5" w:rsidP="00A310D5">
      <w:pPr>
        <w:spacing w:line="276" w:lineRule="auto"/>
        <w:rPr>
          <w:rFonts w:ascii="Tahoma" w:hAnsi="Tahoma" w:cs="Tahoma"/>
          <w:sz w:val="22"/>
          <w:szCs w:val="22"/>
        </w:rPr>
      </w:pPr>
    </w:p>
    <w:p w:rsidR="00A310D5" w:rsidRPr="00A310D5" w:rsidRDefault="00A310D5" w:rsidP="00A310D5">
      <w:pPr>
        <w:pStyle w:val="Ttulo3"/>
        <w:spacing w:before="0" w:after="0" w:line="276" w:lineRule="auto"/>
        <w:jc w:val="center"/>
        <w:rPr>
          <w:rFonts w:ascii="Tahoma" w:hAnsi="Tahoma" w:cs="Tahoma"/>
          <w:b w:val="0"/>
          <w:bCs w:val="0"/>
          <w:sz w:val="22"/>
          <w:szCs w:val="22"/>
        </w:rPr>
      </w:pPr>
      <w:r w:rsidRPr="00A310D5">
        <w:rPr>
          <w:rFonts w:ascii="Tahoma" w:hAnsi="Tahoma" w:cs="Tahoma"/>
          <w:sz w:val="22"/>
          <w:szCs w:val="22"/>
        </w:rPr>
        <w:t>ANA LUCÍA CAICEDO CALDERÓN</w:t>
      </w:r>
    </w:p>
    <w:p w:rsidR="00A310D5" w:rsidRPr="00A310D5" w:rsidRDefault="00A310D5" w:rsidP="00A310D5">
      <w:pPr>
        <w:spacing w:line="276" w:lineRule="auto"/>
        <w:rPr>
          <w:rFonts w:ascii="Tahoma" w:hAnsi="Tahoma" w:cs="Tahoma"/>
          <w:sz w:val="22"/>
          <w:szCs w:val="22"/>
        </w:rPr>
      </w:pPr>
    </w:p>
    <w:p w:rsidR="00A310D5" w:rsidRPr="00A310D5" w:rsidRDefault="00A310D5" w:rsidP="00A310D5">
      <w:pPr>
        <w:spacing w:line="276" w:lineRule="auto"/>
        <w:rPr>
          <w:rFonts w:ascii="Tahoma" w:hAnsi="Tahoma" w:cs="Tahoma"/>
          <w:sz w:val="22"/>
          <w:szCs w:val="22"/>
        </w:rPr>
      </w:pPr>
      <w:r w:rsidRPr="00A310D5">
        <w:rPr>
          <w:rFonts w:ascii="Tahoma" w:hAnsi="Tahoma" w:cs="Tahoma"/>
          <w:sz w:val="22"/>
          <w:szCs w:val="22"/>
        </w:rPr>
        <w:tab/>
        <w:t>Los Magistrados,</w:t>
      </w:r>
    </w:p>
    <w:p w:rsidR="00A310D5" w:rsidRPr="00A310D5" w:rsidRDefault="00A310D5" w:rsidP="00A310D5">
      <w:pPr>
        <w:spacing w:line="276" w:lineRule="auto"/>
        <w:rPr>
          <w:rFonts w:ascii="Tahoma" w:hAnsi="Tahoma" w:cs="Tahoma"/>
          <w:sz w:val="22"/>
          <w:szCs w:val="22"/>
        </w:rPr>
      </w:pPr>
    </w:p>
    <w:p w:rsidR="00A310D5" w:rsidRPr="00A310D5" w:rsidRDefault="00A310D5" w:rsidP="00A310D5">
      <w:pPr>
        <w:spacing w:line="276" w:lineRule="auto"/>
        <w:rPr>
          <w:rFonts w:ascii="Tahoma" w:hAnsi="Tahoma" w:cs="Tahoma"/>
          <w:sz w:val="22"/>
          <w:szCs w:val="22"/>
        </w:rPr>
      </w:pPr>
    </w:p>
    <w:p w:rsidR="00A310D5" w:rsidRPr="00A310D5" w:rsidRDefault="00A310D5" w:rsidP="00A310D5">
      <w:pPr>
        <w:pStyle w:val="Ttulo3"/>
        <w:spacing w:before="0" w:after="0" w:line="276" w:lineRule="auto"/>
        <w:jc w:val="center"/>
        <w:rPr>
          <w:rFonts w:ascii="Tahoma" w:hAnsi="Tahoma" w:cs="Tahoma"/>
          <w:b w:val="0"/>
          <w:bCs w:val="0"/>
          <w:sz w:val="22"/>
          <w:szCs w:val="22"/>
        </w:rPr>
      </w:pPr>
      <w:r w:rsidRPr="00A310D5">
        <w:rPr>
          <w:rFonts w:ascii="Tahoma" w:hAnsi="Tahoma" w:cs="Tahoma"/>
          <w:sz w:val="22"/>
          <w:szCs w:val="22"/>
        </w:rPr>
        <w:t xml:space="preserve">JULIO CÉSAR SALAZAR MUÑOZ         </w:t>
      </w:r>
      <w:r w:rsidR="00846C06">
        <w:rPr>
          <w:rFonts w:ascii="Tahoma" w:hAnsi="Tahoma" w:cs="Tahoma"/>
          <w:sz w:val="22"/>
          <w:szCs w:val="22"/>
        </w:rPr>
        <w:t xml:space="preserve">                 </w:t>
      </w:r>
      <w:r w:rsidRPr="00A310D5">
        <w:rPr>
          <w:rFonts w:ascii="Tahoma" w:hAnsi="Tahoma" w:cs="Tahoma"/>
          <w:sz w:val="22"/>
          <w:szCs w:val="22"/>
        </w:rPr>
        <w:t xml:space="preserve">    FRANCISCO JAVIER TAMAYO TABARES</w:t>
      </w:r>
    </w:p>
    <w:p w:rsidR="00935602" w:rsidRDefault="00935602" w:rsidP="00A310D5">
      <w:pPr>
        <w:widowControl w:val="0"/>
        <w:autoSpaceDE w:val="0"/>
        <w:autoSpaceDN w:val="0"/>
        <w:adjustRightInd w:val="0"/>
        <w:spacing w:line="276" w:lineRule="auto"/>
        <w:rPr>
          <w:rFonts w:ascii="Tahoma" w:hAnsi="Tahoma" w:cs="Tahoma"/>
          <w:caps/>
          <w:sz w:val="22"/>
          <w:szCs w:val="22"/>
        </w:rPr>
      </w:pPr>
    </w:p>
    <w:tbl>
      <w:tblPr>
        <w:tblW w:w="0" w:type="auto"/>
        <w:jc w:val="center"/>
        <w:tblCellMar>
          <w:left w:w="70" w:type="dxa"/>
          <w:right w:w="70" w:type="dxa"/>
        </w:tblCellMar>
        <w:tblLook w:val="04A0" w:firstRow="1" w:lastRow="0" w:firstColumn="1" w:lastColumn="0" w:noHBand="0" w:noVBand="1"/>
      </w:tblPr>
      <w:tblGrid>
        <w:gridCol w:w="1997"/>
        <w:gridCol w:w="870"/>
        <w:gridCol w:w="1197"/>
        <w:gridCol w:w="694"/>
        <w:gridCol w:w="1493"/>
      </w:tblGrid>
      <w:tr w:rsidR="00935602" w:rsidRPr="00935602" w:rsidTr="00935602">
        <w:trPr>
          <w:trHeight w:val="20"/>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35602" w:rsidRPr="00935602" w:rsidRDefault="00935602" w:rsidP="00935602">
            <w:pPr>
              <w:jc w:val="center"/>
              <w:rPr>
                <w:rFonts w:asciiTheme="minorHAnsi" w:hAnsiTheme="minorHAnsi" w:cs="Arial"/>
                <w:b/>
                <w:bCs/>
                <w:color w:val="000000"/>
                <w:sz w:val="16"/>
                <w:szCs w:val="16"/>
              </w:rPr>
            </w:pPr>
            <w:r w:rsidRPr="00935602">
              <w:rPr>
                <w:rFonts w:asciiTheme="minorHAnsi" w:hAnsiTheme="minorHAnsi" w:cs="Arial"/>
                <w:b/>
                <w:bCs/>
                <w:color w:val="000000"/>
                <w:sz w:val="16"/>
                <w:szCs w:val="16"/>
              </w:rPr>
              <w:t>Periodo</w:t>
            </w:r>
          </w:p>
        </w:tc>
        <w:tc>
          <w:tcPr>
            <w:tcW w:w="0" w:type="auto"/>
            <w:tcBorders>
              <w:top w:val="single" w:sz="8" w:space="0" w:color="auto"/>
              <w:left w:val="nil"/>
              <w:bottom w:val="single" w:sz="8" w:space="0" w:color="auto"/>
              <w:right w:val="single" w:sz="4" w:space="0" w:color="auto"/>
            </w:tcBorders>
            <w:shd w:val="clear" w:color="auto" w:fill="auto"/>
            <w:vAlign w:val="bottom"/>
            <w:hideMark/>
          </w:tcPr>
          <w:p w:rsidR="00935602" w:rsidRPr="00935602" w:rsidRDefault="00935602" w:rsidP="00935602">
            <w:pPr>
              <w:jc w:val="center"/>
              <w:rPr>
                <w:rFonts w:asciiTheme="minorHAnsi" w:hAnsiTheme="minorHAnsi" w:cs="Arial"/>
                <w:b/>
                <w:bCs/>
                <w:color w:val="000000"/>
                <w:sz w:val="16"/>
                <w:szCs w:val="16"/>
              </w:rPr>
            </w:pPr>
            <w:r w:rsidRPr="00935602">
              <w:rPr>
                <w:rFonts w:asciiTheme="minorHAnsi" w:hAnsiTheme="minorHAnsi" w:cs="Arial"/>
                <w:b/>
                <w:bCs/>
                <w:color w:val="000000"/>
                <w:sz w:val="16"/>
                <w:szCs w:val="16"/>
              </w:rPr>
              <w:t>Mesada</w:t>
            </w:r>
          </w:p>
        </w:tc>
        <w:tc>
          <w:tcPr>
            <w:tcW w:w="0" w:type="auto"/>
            <w:tcBorders>
              <w:top w:val="single" w:sz="8" w:space="0" w:color="auto"/>
              <w:left w:val="nil"/>
              <w:bottom w:val="single" w:sz="8" w:space="0" w:color="auto"/>
              <w:right w:val="single" w:sz="4" w:space="0" w:color="auto"/>
            </w:tcBorders>
            <w:shd w:val="clear" w:color="auto" w:fill="auto"/>
            <w:vAlign w:val="bottom"/>
            <w:hideMark/>
          </w:tcPr>
          <w:p w:rsidR="00935602" w:rsidRPr="00935602" w:rsidRDefault="00935602" w:rsidP="00935602">
            <w:pPr>
              <w:jc w:val="center"/>
              <w:rPr>
                <w:rFonts w:asciiTheme="minorHAnsi" w:hAnsiTheme="minorHAnsi" w:cs="Arial"/>
                <w:b/>
                <w:bCs/>
                <w:color w:val="000000"/>
                <w:sz w:val="16"/>
                <w:szCs w:val="16"/>
              </w:rPr>
            </w:pPr>
            <w:r w:rsidRPr="00935602">
              <w:rPr>
                <w:rFonts w:asciiTheme="minorHAnsi" w:hAnsiTheme="minorHAnsi" w:cs="Arial"/>
                <w:b/>
                <w:bCs/>
                <w:color w:val="000000"/>
                <w:sz w:val="16"/>
                <w:szCs w:val="16"/>
              </w:rPr>
              <w:t>% Interes Diario</w:t>
            </w:r>
          </w:p>
        </w:tc>
        <w:tc>
          <w:tcPr>
            <w:tcW w:w="0" w:type="auto"/>
            <w:tcBorders>
              <w:top w:val="single" w:sz="8" w:space="0" w:color="auto"/>
              <w:left w:val="nil"/>
              <w:bottom w:val="single" w:sz="8" w:space="0" w:color="auto"/>
              <w:right w:val="single" w:sz="4" w:space="0" w:color="auto"/>
            </w:tcBorders>
            <w:shd w:val="clear" w:color="auto" w:fill="auto"/>
            <w:vAlign w:val="bottom"/>
            <w:hideMark/>
          </w:tcPr>
          <w:p w:rsidR="00935602" w:rsidRPr="00935602" w:rsidRDefault="00935602" w:rsidP="00935602">
            <w:pPr>
              <w:jc w:val="center"/>
              <w:rPr>
                <w:rFonts w:asciiTheme="minorHAnsi" w:hAnsiTheme="minorHAnsi" w:cs="Arial"/>
                <w:b/>
                <w:bCs/>
                <w:color w:val="000000"/>
                <w:sz w:val="16"/>
                <w:szCs w:val="16"/>
              </w:rPr>
            </w:pPr>
            <w:r w:rsidRPr="00935602">
              <w:rPr>
                <w:rFonts w:asciiTheme="minorHAnsi" w:hAnsiTheme="minorHAnsi" w:cs="Arial"/>
                <w:b/>
                <w:bCs/>
                <w:color w:val="000000"/>
                <w:sz w:val="16"/>
                <w:szCs w:val="16"/>
              </w:rPr>
              <w:t>No. Días</w:t>
            </w:r>
          </w:p>
        </w:tc>
        <w:tc>
          <w:tcPr>
            <w:tcW w:w="0" w:type="auto"/>
            <w:tcBorders>
              <w:top w:val="single" w:sz="8" w:space="0" w:color="auto"/>
              <w:left w:val="single" w:sz="4" w:space="0" w:color="auto"/>
              <w:bottom w:val="single" w:sz="8" w:space="0" w:color="auto"/>
              <w:right w:val="single" w:sz="8" w:space="0" w:color="auto"/>
            </w:tcBorders>
            <w:shd w:val="clear" w:color="auto" w:fill="auto"/>
            <w:noWrap/>
            <w:vAlign w:val="bottom"/>
            <w:hideMark/>
          </w:tcPr>
          <w:p w:rsidR="00935602" w:rsidRPr="00935602" w:rsidRDefault="00935602" w:rsidP="00935602">
            <w:pPr>
              <w:jc w:val="center"/>
              <w:rPr>
                <w:rFonts w:asciiTheme="minorHAnsi" w:hAnsiTheme="minorHAnsi" w:cs="Arial"/>
                <w:b/>
                <w:bCs/>
                <w:color w:val="000000"/>
                <w:sz w:val="16"/>
                <w:szCs w:val="16"/>
              </w:rPr>
            </w:pPr>
            <w:r w:rsidRPr="00935602">
              <w:rPr>
                <w:rFonts w:asciiTheme="minorHAnsi" w:hAnsiTheme="minorHAnsi" w:cs="Arial"/>
                <w:b/>
                <w:bCs/>
                <w:color w:val="000000"/>
                <w:sz w:val="16"/>
                <w:szCs w:val="16"/>
              </w:rPr>
              <w:t>Valor Intereses</w:t>
            </w:r>
          </w:p>
        </w:tc>
      </w:tr>
      <w:tr w:rsidR="00935602" w:rsidRPr="00935602" w:rsidTr="00935602">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14/10/07-02/08/11</w:t>
            </w:r>
          </w:p>
        </w:tc>
        <w:tc>
          <w:tcPr>
            <w:tcW w:w="0" w:type="auto"/>
            <w:tcBorders>
              <w:top w:val="nil"/>
              <w:left w:val="nil"/>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27.030.570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5602" w:rsidRPr="00935602" w:rsidRDefault="00935602" w:rsidP="00935602">
            <w:pPr>
              <w:jc w:val="right"/>
              <w:rPr>
                <w:rFonts w:asciiTheme="minorHAnsi" w:hAnsiTheme="minorHAnsi"/>
                <w:color w:val="000000"/>
                <w:sz w:val="16"/>
                <w:szCs w:val="16"/>
              </w:rPr>
            </w:pPr>
            <w:r w:rsidRPr="00935602">
              <w:rPr>
                <w:rFonts w:asciiTheme="minorHAnsi" w:hAnsiTheme="minorHAnsi"/>
                <w:color w:val="000000"/>
                <w:sz w:val="16"/>
                <w:szCs w:val="16"/>
              </w:rPr>
              <w:t>0,07140%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935602" w:rsidRPr="00935602" w:rsidRDefault="00935602" w:rsidP="00935602">
            <w:pPr>
              <w:jc w:val="center"/>
              <w:rPr>
                <w:rFonts w:asciiTheme="minorHAnsi" w:hAnsiTheme="minorHAnsi" w:cs="Arial"/>
                <w:b/>
                <w:bCs/>
                <w:color w:val="000000"/>
                <w:sz w:val="16"/>
                <w:szCs w:val="16"/>
              </w:rPr>
            </w:pPr>
            <w:r w:rsidRPr="00935602">
              <w:rPr>
                <w:rFonts w:asciiTheme="minorHAnsi" w:hAnsiTheme="minorHAnsi" w:cs="Arial"/>
                <w:b/>
                <w:bCs/>
                <w:color w:val="000000"/>
                <w:sz w:val="16"/>
                <w:szCs w:val="16"/>
              </w:rPr>
              <w:t>778</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935602" w:rsidRPr="00935602" w:rsidRDefault="00935602" w:rsidP="00935602">
            <w:pPr>
              <w:rPr>
                <w:rFonts w:asciiTheme="minorHAnsi" w:hAnsiTheme="minorHAnsi" w:cs="Arial"/>
                <w:color w:val="000000"/>
                <w:sz w:val="16"/>
                <w:szCs w:val="16"/>
              </w:rPr>
            </w:pPr>
            <w:r w:rsidRPr="00935602">
              <w:rPr>
                <w:rFonts w:asciiTheme="minorHAnsi" w:hAnsiTheme="minorHAnsi" w:cs="Arial"/>
                <w:color w:val="000000"/>
                <w:sz w:val="16"/>
                <w:szCs w:val="16"/>
              </w:rPr>
              <w:t xml:space="preserve"> $        15.015.265,21 </w:t>
            </w:r>
          </w:p>
        </w:tc>
      </w:tr>
      <w:tr w:rsidR="00935602" w:rsidRPr="00935602" w:rsidTr="00935602">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01-sep-11</w:t>
            </w:r>
          </w:p>
        </w:tc>
        <w:tc>
          <w:tcPr>
            <w:tcW w:w="0" w:type="auto"/>
            <w:tcBorders>
              <w:top w:val="nil"/>
              <w:left w:val="nil"/>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499.893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5602" w:rsidRPr="00935602" w:rsidRDefault="00935602" w:rsidP="00935602">
            <w:pPr>
              <w:jc w:val="right"/>
              <w:rPr>
                <w:rFonts w:asciiTheme="minorHAnsi" w:hAnsiTheme="minorHAnsi"/>
                <w:color w:val="000000"/>
                <w:sz w:val="16"/>
                <w:szCs w:val="16"/>
              </w:rPr>
            </w:pPr>
            <w:r w:rsidRPr="00935602">
              <w:rPr>
                <w:rFonts w:asciiTheme="minorHAnsi" w:hAnsiTheme="minorHAnsi"/>
                <w:color w:val="000000"/>
                <w:sz w:val="16"/>
                <w:szCs w:val="16"/>
              </w:rPr>
              <w:t>0,07140%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935602" w:rsidRPr="00935602" w:rsidRDefault="00935602" w:rsidP="00935602">
            <w:pPr>
              <w:jc w:val="center"/>
              <w:rPr>
                <w:rFonts w:asciiTheme="minorHAnsi" w:hAnsiTheme="minorHAnsi" w:cs="Arial"/>
                <w:b/>
                <w:bCs/>
                <w:color w:val="000000"/>
                <w:sz w:val="16"/>
                <w:szCs w:val="16"/>
              </w:rPr>
            </w:pPr>
            <w:r w:rsidRPr="00935602">
              <w:rPr>
                <w:rFonts w:asciiTheme="minorHAnsi" w:hAnsiTheme="minorHAnsi" w:cs="Arial"/>
                <w:b/>
                <w:bCs/>
                <w:color w:val="000000"/>
                <w:sz w:val="16"/>
                <w:szCs w:val="16"/>
              </w:rPr>
              <w:t>750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935602" w:rsidRPr="00935602" w:rsidRDefault="00935602" w:rsidP="00935602">
            <w:pPr>
              <w:rPr>
                <w:rFonts w:asciiTheme="minorHAnsi" w:hAnsiTheme="minorHAnsi" w:cs="Arial"/>
                <w:color w:val="000000"/>
                <w:sz w:val="16"/>
                <w:szCs w:val="16"/>
              </w:rPr>
            </w:pPr>
            <w:r w:rsidRPr="00935602">
              <w:rPr>
                <w:rFonts w:asciiTheme="minorHAnsi" w:hAnsiTheme="minorHAnsi" w:cs="Arial"/>
                <w:color w:val="000000"/>
                <w:sz w:val="16"/>
                <w:szCs w:val="16"/>
              </w:rPr>
              <w:t xml:space="preserve"> $              267.692,88 </w:t>
            </w:r>
          </w:p>
        </w:tc>
      </w:tr>
      <w:tr w:rsidR="00935602" w:rsidRPr="00935602" w:rsidTr="00935602">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01-oct-11</w:t>
            </w:r>
          </w:p>
        </w:tc>
        <w:tc>
          <w:tcPr>
            <w:tcW w:w="0" w:type="auto"/>
            <w:tcBorders>
              <w:top w:val="nil"/>
              <w:left w:val="nil"/>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535.600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5602" w:rsidRPr="00935602" w:rsidRDefault="00935602" w:rsidP="00935602">
            <w:pPr>
              <w:jc w:val="right"/>
              <w:rPr>
                <w:rFonts w:asciiTheme="minorHAnsi" w:hAnsiTheme="minorHAnsi"/>
                <w:color w:val="000000"/>
                <w:sz w:val="16"/>
                <w:szCs w:val="16"/>
              </w:rPr>
            </w:pPr>
            <w:r w:rsidRPr="00935602">
              <w:rPr>
                <w:rFonts w:asciiTheme="minorHAnsi" w:hAnsiTheme="minorHAnsi"/>
                <w:color w:val="000000"/>
                <w:sz w:val="16"/>
                <w:szCs w:val="16"/>
              </w:rPr>
              <w:t>0,07140%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935602" w:rsidRPr="00935602" w:rsidRDefault="00935602" w:rsidP="00935602">
            <w:pPr>
              <w:jc w:val="center"/>
              <w:rPr>
                <w:rFonts w:asciiTheme="minorHAnsi" w:hAnsiTheme="minorHAnsi" w:cs="Arial"/>
                <w:b/>
                <w:bCs/>
                <w:color w:val="000000"/>
                <w:sz w:val="16"/>
                <w:szCs w:val="16"/>
              </w:rPr>
            </w:pPr>
            <w:r w:rsidRPr="00935602">
              <w:rPr>
                <w:rFonts w:asciiTheme="minorHAnsi" w:hAnsiTheme="minorHAnsi" w:cs="Arial"/>
                <w:b/>
                <w:bCs/>
                <w:color w:val="000000"/>
                <w:sz w:val="16"/>
                <w:szCs w:val="16"/>
              </w:rPr>
              <w:t>720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935602" w:rsidRPr="00935602" w:rsidRDefault="00935602" w:rsidP="00935602">
            <w:pPr>
              <w:rPr>
                <w:rFonts w:asciiTheme="minorHAnsi" w:hAnsiTheme="minorHAnsi" w:cs="Arial"/>
                <w:color w:val="000000"/>
                <w:sz w:val="16"/>
                <w:szCs w:val="16"/>
              </w:rPr>
            </w:pPr>
            <w:r w:rsidRPr="00935602">
              <w:rPr>
                <w:rFonts w:asciiTheme="minorHAnsi" w:hAnsiTheme="minorHAnsi" w:cs="Arial"/>
                <w:color w:val="000000"/>
                <w:sz w:val="16"/>
                <w:szCs w:val="16"/>
              </w:rPr>
              <w:t xml:space="preserve"> $              275.341,25 </w:t>
            </w:r>
          </w:p>
        </w:tc>
      </w:tr>
      <w:tr w:rsidR="00935602" w:rsidRPr="00935602" w:rsidTr="00935602">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01-nov-11</w:t>
            </w:r>
          </w:p>
        </w:tc>
        <w:tc>
          <w:tcPr>
            <w:tcW w:w="0" w:type="auto"/>
            <w:tcBorders>
              <w:top w:val="nil"/>
              <w:left w:val="nil"/>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535.600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5602" w:rsidRPr="00935602" w:rsidRDefault="00935602" w:rsidP="00935602">
            <w:pPr>
              <w:jc w:val="right"/>
              <w:rPr>
                <w:rFonts w:asciiTheme="minorHAnsi" w:hAnsiTheme="minorHAnsi"/>
                <w:color w:val="000000"/>
                <w:sz w:val="16"/>
                <w:szCs w:val="16"/>
              </w:rPr>
            </w:pPr>
            <w:r w:rsidRPr="00935602">
              <w:rPr>
                <w:rFonts w:asciiTheme="minorHAnsi" w:hAnsiTheme="minorHAnsi"/>
                <w:color w:val="000000"/>
                <w:sz w:val="16"/>
                <w:szCs w:val="16"/>
              </w:rPr>
              <w:t>0,07140%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935602" w:rsidRPr="00935602" w:rsidRDefault="00935602" w:rsidP="00935602">
            <w:pPr>
              <w:jc w:val="center"/>
              <w:rPr>
                <w:rFonts w:asciiTheme="minorHAnsi" w:hAnsiTheme="minorHAnsi" w:cs="Arial"/>
                <w:b/>
                <w:bCs/>
                <w:color w:val="000000"/>
                <w:sz w:val="16"/>
                <w:szCs w:val="16"/>
              </w:rPr>
            </w:pPr>
            <w:r w:rsidRPr="00935602">
              <w:rPr>
                <w:rFonts w:asciiTheme="minorHAnsi" w:hAnsiTheme="minorHAnsi" w:cs="Arial"/>
                <w:b/>
                <w:bCs/>
                <w:color w:val="000000"/>
                <w:sz w:val="16"/>
                <w:szCs w:val="16"/>
              </w:rPr>
              <w:t>690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935602" w:rsidRPr="00935602" w:rsidRDefault="00935602" w:rsidP="00935602">
            <w:pPr>
              <w:rPr>
                <w:rFonts w:asciiTheme="minorHAnsi" w:hAnsiTheme="minorHAnsi" w:cs="Arial"/>
                <w:color w:val="000000"/>
                <w:sz w:val="16"/>
                <w:szCs w:val="16"/>
              </w:rPr>
            </w:pPr>
            <w:r w:rsidRPr="00935602">
              <w:rPr>
                <w:rFonts w:asciiTheme="minorHAnsi" w:hAnsiTheme="minorHAnsi" w:cs="Arial"/>
                <w:color w:val="000000"/>
                <w:sz w:val="16"/>
                <w:szCs w:val="16"/>
              </w:rPr>
              <w:t xml:space="preserve"> $              263.868,70 </w:t>
            </w:r>
          </w:p>
        </w:tc>
      </w:tr>
      <w:tr w:rsidR="00935602" w:rsidRPr="00935602" w:rsidTr="00935602">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01-dic-11</w:t>
            </w:r>
          </w:p>
        </w:tc>
        <w:tc>
          <w:tcPr>
            <w:tcW w:w="0" w:type="auto"/>
            <w:tcBorders>
              <w:top w:val="nil"/>
              <w:left w:val="nil"/>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1.071.200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5602" w:rsidRPr="00935602" w:rsidRDefault="00935602" w:rsidP="00935602">
            <w:pPr>
              <w:jc w:val="right"/>
              <w:rPr>
                <w:rFonts w:asciiTheme="minorHAnsi" w:hAnsiTheme="minorHAnsi"/>
                <w:color w:val="000000"/>
                <w:sz w:val="16"/>
                <w:szCs w:val="16"/>
              </w:rPr>
            </w:pPr>
            <w:r w:rsidRPr="00935602">
              <w:rPr>
                <w:rFonts w:asciiTheme="minorHAnsi" w:hAnsiTheme="minorHAnsi"/>
                <w:color w:val="000000"/>
                <w:sz w:val="16"/>
                <w:szCs w:val="16"/>
              </w:rPr>
              <w:t>0,07140%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935602" w:rsidRPr="00935602" w:rsidRDefault="00935602" w:rsidP="00935602">
            <w:pPr>
              <w:jc w:val="center"/>
              <w:rPr>
                <w:rFonts w:asciiTheme="minorHAnsi" w:hAnsiTheme="minorHAnsi" w:cs="Arial"/>
                <w:b/>
                <w:bCs/>
                <w:color w:val="000000"/>
                <w:sz w:val="16"/>
                <w:szCs w:val="16"/>
              </w:rPr>
            </w:pPr>
            <w:r w:rsidRPr="00935602">
              <w:rPr>
                <w:rFonts w:asciiTheme="minorHAnsi" w:hAnsiTheme="minorHAnsi" w:cs="Arial"/>
                <w:b/>
                <w:bCs/>
                <w:color w:val="000000"/>
                <w:sz w:val="16"/>
                <w:szCs w:val="16"/>
              </w:rPr>
              <w:t>660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935602" w:rsidRPr="00935602" w:rsidRDefault="00935602" w:rsidP="00935602">
            <w:pPr>
              <w:rPr>
                <w:rFonts w:asciiTheme="minorHAnsi" w:hAnsiTheme="minorHAnsi" w:cs="Arial"/>
                <w:color w:val="000000"/>
                <w:sz w:val="16"/>
                <w:szCs w:val="16"/>
              </w:rPr>
            </w:pPr>
            <w:r w:rsidRPr="00935602">
              <w:rPr>
                <w:rFonts w:asciiTheme="minorHAnsi" w:hAnsiTheme="minorHAnsi" w:cs="Arial"/>
                <w:color w:val="000000"/>
                <w:sz w:val="16"/>
                <w:szCs w:val="16"/>
              </w:rPr>
              <w:t xml:space="preserve"> $              504.792,29 </w:t>
            </w:r>
          </w:p>
        </w:tc>
      </w:tr>
      <w:tr w:rsidR="00935602" w:rsidRPr="00935602" w:rsidTr="00935602">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01-ene-12</w:t>
            </w:r>
          </w:p>
        </w:tc>
        <w:tc>
          <w:tcPr>
            <w:tcW w:w="0" w:type="auto"/>
            <w:tcBorders>
              <w:top w:val="nil"/>
              <w:left w:val="nil"/>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566.700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5602" w:rsidRPr="00935602" w:rsidRDefault="00935602" w:rsidP="00935602">
            <w:pPr>
              <w:jc w:val="right"/>
              <w:rPr>
                <w:rFonts w:asciiTheme="minorHAnsi" w:hAnsiTheme="minorHAnsi"/>
                <w:color w:val="000000"/>
                <w:sz w:val="16"/>
                <w:szCs w:val="16"/>
              </w:rPr>
            </w:pPr>
            <w:r w:rsidRPr="00935602">
              <w:rPr>
                <w:rFonts w:asciiTheme="minorHAnsi" w:hAnsiTheme="minorHAnsi"/>
                <w:color w:val="000000"/>
                <w:sz w:val="16"/>
                <w:szCs w:val="16"/>
              </w:rPr>
              <w:t>0,07140%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935602" w:rsidRPr="00935602" w:rsidRDefault="00935602" w:rsidP="00935602">
            <w:pPr>
              <w:jc w:val="center"/>
              <w:rPr>
                <w:rFonts w:asciiTheme="minorHAnsi" w:hAnsiTheme="minorHAnsi" w:cs="Arial"/>
                <w:b/>
                <w:bCs/>
                <w:color w:val="000000"/>
                <w:sz w:val="16"/>
                <w:szCs w:val="16"/>
              </w:rPr>
            </w:pPr>
            <w:r w:rsidRPr="00935602">
              <w:rPr>
                <w:rFonts w:asciiTheme="minorHAnsi" w:hAnsiTheme="minorHAnsi" w:cs="Arial"/>
                <w:b/>
                <w:bCs/>
                <w:color w:val="000000"/>
                <w:sz w:val="16"/>
                <w:szCs w:val="16"/>
              </w:rPr>
              <w:t>630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935602" w:rsidRPr="00935602" w:rsidRDefault="00935602" w:rsidP="00935602">
            <w:pPr>
              <w:rPr>
                <w:rFonts w:asciiTheme="minorHAnsi" w:hAnsiTheme="minorHAnsi" w:cs="Arial"/>
                <w:color w:val="000000"/>
                <w:sz w:val="16"/>
                <w:szCs w:val="16"/>
              </w:rPr>
            </w:pPr>
            <w:r w:rsidRPr="00935602">
              <w:rPr>
                <w:rFonts w:asciiTheme="minorHAnsi" w:hAnsiTheme="minorHAnsi" w:cs="Arial"/>
                <w:color w:val="000000"/>
                <w:sz w:val="16"/>
                <w:szCs w:val="16"/>
              </w:rPr>
              <w:t xml:space="preserve"> $              254.912,99 </w:t>
            </w:r>
          </w:p>
        </w:tc>
      </w:tr>
      <w:tr w:rsidR="00935602" w:rsidRPr="00935602" w:rsidTr="00935602">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01-feb-12</w:t>
            </w:r>
          </w:p>
        </w:tc>
        <w:tc>
          <w:tcPr>
            <w:tcW w:w="0" w:type="auto"/>
            <w:tcBorders>
              <w:top w:val="nil"/>
              <w:left w:val="nil"/>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566.700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5602" w:rsidRPr="00935602" w:rsidRDefault="00935602" w:rsidP="00935602">
            <w:pPr>
              <w:jc w:val="right"/>
              <w:rPr>
                <w:rFonts w:asciiTheme="minorHAnsi" w:hAnsiTheme="minorHAnsi"/>
                <w:color w:val="000000"/>
                <w:sz w:val="16"/>
                <w:szCs w:val="16"/>
              </w:rPr>
            </w:pPr>
            <w:r w:rsidRPr="00935602">
              <w:rPr>
                <w:rFonts w:asciiTheme="minorHAnsi" w:hAnsiTheme="minorHAnsi"/>
                <w:color w:val="000000"/>
                <w:sz w:val="16"/>
                <w:szCs w:val="16"/>
              </w:rPr>
              <w:t>0,07140%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935602" w:rsidRPr="00935602" w:rsidRDefault="00935602" w:rsidP="00935602">
            <w:pPr>
              <w:jc w:val="center"/>
              <w:rPr>
                <w:rFonts w:asciiTheme="minorHAnsi" w:hAnsiTheme="minorHAnsi" w:cs="Arial"/>
                <w:b/>
                <w:bCs/>
                <w:color w:val="000000"/>
                <w:sz w:val="16"/>
                <w:szCs w:val="16"/>
              </w:rPr>
            </w:pPr>
            <w:r w:rsidRPr="00935602">
              <w:rPr>
                <w:rFonts w:asciiTheme="minorHAnsi" w:hAnsiTheme="minorHAnsi" w:cs="Arial"/>
                <w:b/>
                <w:bCs/>
                <w:color w:val="000000"/>
                <w:sz w:val="16"/>
                <w:szCs w:val="16"/>
              </w:rPr>
              <w:t>600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935602" w:rsidRPr="00935602" w:rsidRDefault="00935602" w:rsidP="00935602">
            <w:pPr>
              <w:rPr>
                <w:rFonts w:asciiTheme="minorHAnsi" w:hAnsiTheme="minorHAnsi" w:cs="Arial"/>
                <w:color w:val="000000"/>
                <w:sz w:val="16"/>
                <w:szCs w:val="16"/>
              </w:rPr>
            </w:pPr>
            <w:r w:rsidRPr="00935602">
              <w:rPr>
                <w:rFonts w:asciiTheme="minorHAnsi" w:hAnsiTheme="minorHAnsi" w:cs="Arial"/>
                <w:color w:val="000000"/>
                <w:sz w:val="16"/>
                <w:szCs w:val="16"/>
              </w:rPr>
              <w:t xml:space="preserve"> $              242.774,28 </w:t>
            </w:r>
          </w:p>
        </w:tc>
      </w:tr>
      <w:tr w:rsidR="00935602" w:rsidRPr="00935602" w:rsidTr="00935602">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01-mar-12</w:t>
            </w:r>
          </w:p>
        </w:tc>
        <w:tc>
          <w:tcPr>
            <w:tcW w:w="0" w:type="auto"/>
            <w:tcBorders>
              <w:top w:val="nil"/>
              <w:left w:val="nil"/>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566.700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5602" w:rsidRPr="00935602" w:rsidRDefault="00935602" w:rsidP="00935602">
            <w:pPr>
              <w:jc w:val="right"/>
              <w:rPr>
                <w:rFonts w:asciiTheme="minorHAnsi" w:hAnsiTheme="minorHAnsi"/>
                <w:color w:val="000000"/>
                <w:sz w:val="16"/>
                <w:szCs w:val="16"/>
              </w:rPr>
            </w:pPr>
            <w:r w:rsidRPr="00935602">
              <w:rPr>
                <w:rFonts w:asciiTheme="minorHAnsi" w:hAnsiTheme="minorHAnsi"/>
                <w:color w:val="000000"/>
                <w:sz w:val="16"/>
                <w:szCs w:val="16"/>
              </w:rPr>
              <w:t>0,07140%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935602" w:rsidRPr="00935602" w:rsidRDefault="00935602" w:rsidP="00935602">
            <w:pPr>
              <w:jc w:val="center"/>
              <w:rPr>
                <w:rFonts w:asciiTheme="minorHAnsi" w:hAnsiTheme="minorHAnsi" w:cs="Arial"/>
                <w:b/>
                <w:bCs/>
                <w:color w:val="000000"/>
                <w:sz w:val="16"/>
                <w:szCs w:val="16"/>
              </w:rPr>
            </w:pPr>
            <w:r w:rsidRPr="00935602">
              <w:rPr>
                <w:rFonts w:asciiTheme="minorHAnsi" w:hAnsiTheme="minorHAnsi" w:cs="Arial"/>
                <w:b/>
                <w:bCs/>
                <w:color w:val="000000"/>
                <w:sz w:val="16"/>
                <w:szCs w:val="16"/>
              </w:rPr>
              <w:t>570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935602" w:rsidRPr="00935602" w:rsidRDefault="00935602" w:rsidP="00935602">
            <w:pPr>
              <w:rPr>
                <w:rFonts w:asciiTheme="minorHAnsi" w:hAnsiTheme="minorHAnsi" w:cs="Arial"/>
                <w:color w:val="000000"/>
                <w:sz w:val="16"/>
                <w:szCs w:val="16"/>
              </w:rPr>
            </w:pPr>
            <w:r w:rsidRPr="00935602">
              <w:rPr>
                <w:rFonts w:asciiTheme="minorHAnsi" w:hAnsiTheme="minorHAnsi" w:cs="Arial"/>
                <w:color w:val="000000"/>
                <w:sz w:val="16"/>
                <w:szCs w:val="16"/>
              </w:rPr>
              <w:t xml:space="preserve"> $              230.635,57 </w:t>
            </w:r>
          </w:p>
        </w:tc>
      </w:tr>
      <w:tr w:rsidR="00935602" w:rsidRPr="00935602" w:rsidTr="00935602">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01-abr-12</w:t>
            </w:r>
          </w:p>
        </w:tc>
        <w:tc>
          <w:tcPr>
            <w:tcW w:w="0" w:type="auto"/>
            <w:tcBorders>
              <w:top w:val="nil"/>
              <w:left w:val="nil"/>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566.700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5602" w:rsidRPr="00935602" w:rsidRDefault="00935602" w:rsidP="00935602">
            <w:pPr>
              <w:jc w:val="right"/>
              <w:rPr>
                <w:rFonts w:asciiTheme="minorHAnsi" w:hAnsiTheme="minorHAnsi"/>
                <w:color w:val="000000"/>
                <w:sz w:val="16"/>
                <w:szCs w:val="16"/>
              </w:rPr>
            </w:pPr>
            <w:r w:rsidRPr="00935602">
              <w:rPr>
                <w:rFonts w:asciiTheme="minorHAnsi" w:hAnsiTheme="minorHAnsi"/>
                <w:color w:val="000000"/>
                <w:sz w:val="16"/>
                <w:szCs w:val="16"/>
              </w:rPr>
              <w:t>0,07140%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935602" w:rsidRPr="00935602" w:rsidRDefault="00935602" w:rsidP="00935602">
            <w:pPr>
              <w:jc w:val="center"/>
              <w:rPr>
                <w:rFonts w:asciiTheme="minorHAnsi" w:hAnsiTheme="minorHAnsi" w:cs="Arial"/>
                <w:b/>
                <w:bCs/>
                <w:color w:val="000000"/>
                <w:sz w:val="16"/>
                <w:szCs w:val="16"/>
              </w:rPr>
            </w:pPr>
            <w:r w:rsidRPr="00935602">
              <w:rPr>
                <w:rFonts w:asciiTheme="minorHAnsi" w:hAnsiTheme="minorHAnsi" w:cs="Arial"/>
                <w:b/>
                <w:bCs/>
                <w:color w:val="000000"/>
                <w:sz w:val="16"/>
                <w:szCs w:val="16"/>
              </w:rPr>
              <w:t>540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935602" w:rsidRPr="00935602" w:rsidRDefault="00935602" w:rsidP="00935602">
            <w:pPr>
              <w:rPr>
                <w:rFonts w:asciiTheme="minorHAnsi" w:hAnsiTheme="minorHAnsi" w:cs="Arial"/>
                <w:color w:val="000000"/>
                <w:sz w:val="16"/>
                <w:szCs w:val="16"/>
              </w:rPr>
            </w:pPr>
            <w:r w:rsidRPr="00935602">
              <w:rPr>
                <w:rFonts w:asciiTheme="minorHAnsi" w:hAnsiTheme="minorHAnsi" w:cs="Arial"/>
                <w:color w:val="000000"/>
                <w:sz w:val="16"/>
                <w:szCs w:val="16"/>
              </w:rPr>
              <w:t xml:space="preserve"> $              218.496,85 </w:t>
            </w:r>
          </w:p>
        </w:tc>
      </w:tr>
      <w:tr w:rsidR="00935602" w:rsidRPr="00935602" w:rsidTr="00935602">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01-may-12</w:t>
            </w:r>
          </w:p>
        </w:tc>
        <w:tc>
          <w:tcPr>
            <w:tcW w:w="0" w:type="auto"/>
            <w:tcBorders>
              <w:top w:val="nil"/>
              <w:left w:val="nil"/>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566.700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5602" w:rsidRPr="00935602" w:rsidRDefault="00935602" w:rsidP="00935602">
            <w:pPr>
              <w:jc w:val="right"/>
              <w:rPr>
                <w:rFonts w:asciiTheme="minorHAnsi" w:hAnsiTheme="minorHAnsi"/>
                <w:color w:val="000000"/>
                <w:sz w:val="16"/>
                <w:szCs w:val="16"/>
              </w:rPr>
            </w:pPr>
            <w:r w:rsidRPr="00935602">
              <w:rPr>
                <w:rFonts w:asciiTheme="minorHAnsi" w:hAnsiTheme="minorHAnsi"/>
                <w:color w:val="000000"/>
                <w:sz w:val="16"/>
                <w:szCs w:val="16"/>
              </w:rPr>
              <w:t>0,07140%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935602" w:rsidRPr="00935602" w:rsidRDefault="00935602" w:rsidP="00935602">
            <w:pPr>
              <w:jc w:val="center"/>
              <w:rPr>
                <w:rFonts w:asciiTheme="minorHAnsi" w:hAnsiTheme="minorHAnsi" w:cs="Arial"/>
                <w:b/>
                <w:bCs/>
                <w:color w:val="000000"/>
                <w:sz w:val="16"/>
                <w:szCs w:val="16"/>
              </w:rPr>
            </w:pPr>
            <w:r w:rsidRPr="00935602">
              <w:rPr>
                <w:rFonts w:asciiTheme="minorHAnsi" w:hAnsiTheme="minorHAnsi" w:cs="Arial"/>
                <w:b/>
                <w:bCs/>
                <w:color w:val="000000"/>
                <w:sz w:val="16"/>
                <w:szCs w:val="16"/>
              </w:rPr>
              <w:t>510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935602" w:rsidRPr="00935602" w:rsidRDefault="00935602" w:rsidP="00935602">
            <w:pPr>
              <w:rPr>
                <w:rFonts w:asciiTheme="minorHAnsi" w:hAnsiTheme="minorHAnsi" w:cs="Arial"/>
                <w:color w:val="000000"/>
                <w:sz w:val="16"/>
                <w:szCs w:val="16"/>
              </w:rPr>
            </w:pPr>
            <w:r w:rsidRPr="00935602">
              <w:rPr>
                <w:rFonts w:asciiTheme="minorHAnsi" w:hAnsiTheme="minorHAnsi" w:cs="Arial"/>
                <w:color w:val="000000"/>
                <w:sz w:val="16"/>
                <w:szCs w:val="16"/>
              </w:rPr>
              <w:t xml:space="preserve"> $              206.358,14 </w:t>
            </w:r>
          </w:p>
        </w:tc>
      </w:tr>
      <w:tr w:rsidR="00935602" w:rsidRPr="00935602" w:rsidTr="00935602">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01-jun-12</w:t>
            </w:r>
          </w:p>
        </w:tc>
        <w:tc>
          <w:tcPr>
            <w:tcW w:w="0" w:type="auto"/>
            <w:tcBorders>
              <w:top w:val="nil"/>
              <w:left w:val="nil"/>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1.133.400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5602" w:rsidRPr="00935602" w:rsidRDefault="00935602" w:rsidP="00935602">
            <w:pPr>
              <w:jc w:val="right"/>
              <w:rPr>
                <w:rFonts w:asciiTheme="minorHAnsi" w:hAnsiTheme="minorHAnsi"/>
                <w:color w:val="000000"/>
                <w:sz w:val="16"/>
                <w:szCs w:val="16"/>
              </w:rPr>
            </w:pPr>
            <w:r w:rsidRPr="00935602">
              <w:rPr>
                <w:rFonts w:asciiTheme="minorHAnsi" w:hAnsiTheme="minorHAnsi"/>
                <w:color w:val="000000"/>
                <w:sz w:val="16"/>
                <w:szCs w:val="16"/>
              </w:rPr>
              <w:t>0,07140%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935602" w:rsidRPr="00935602" w:rsidRDefault="00935602" w:rsidP="00935602">
            <w:pPr>
              <w:jc w:val="center"/>
              <w:rPr>
                <w:rFonts w:asciiTheme="minorHAnsi" w:hAnsiTheme="minorHAnsi" w:cs="Arial"/>
                <w:b/>
                <w:bCs/>
                <w:color w:val="000000"/>
                <w:sz w:val="16"/>
                <w:szCs w:val="16"/>
              </w:rPr>
            </w:pPr>
            <w:r w:rsidRPr="00935602">
              <w:rPr>
                <w:rFonts w:asciiTheme="minorHAnsi" w:hAnsiTheme="minorHAnsi" w:cs="Arial"/>
                <w:b/>
                <w:bCs/>
                <w:color w:val="000000"/>
                <w:sz w:val="16"/>
                <w:szCs w:val="16"/>
              </w:rPr>
              <w:t>480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935602" w:rsidRPr="00935602" w:rsidRDefault="00935602" w:rsidP="00935602">
            <w:pPr>
              <w:rPr>
                <w:rFonts w:asciiTheme="minorHAnsi" w:hAnsiTheme="minorHAnsi" w:cs="Arial"/>
                <w:color w:val="000000"/>
                <w:sz w:val="16"/>
                <w:szCs w:val="16"/>
              </w:rPr>
            </w:pPr>
            <w:r w:rsidRPr="00935602">
              <w:rPr>
                <w:rFonts w:asciiTheme="minorHAnsi" w:hAnsiTheme="minorHAnsi" w:cs="Arial"/>
                <w:color w:val="000000"/>
                <w:sz w:val="16"/>
                <w:szCs w:val="16"/>
              </w:rPr>
              <w:t xml:space="preserve"> $              388.438,85 </w:t>
            </w:r>
          </w:p>
        </w:tc>
      </w:tr>
      <w:tr w:rsidR="00935602" w:rsidRPr="00935602" w:rsidTr="00935602">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01-jul-12</w:t>
            </w:r>
          </w:p>
        </w:tc>
        <w:tc>
          <w:tcPr>
            <w:tcW w:w="0" w:type="auto"/>
            <w:tcBorders>
              <w:top w:val="nil"/>
              <w:left w:val="nil"/>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566.700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5602" w:rsidRPr="00935602" w:rsidRDefault="00935602" w:rsidP="00935602">
            <w:pPr>
              <w:jc w:val="right"/>
              <w:rPr>
                <w:rFonts w:asciiTheme="minorHAnsi" w:hAnsiTheme="minorHAnsi"/>
                <w:color w:val="000000"/>
                <w:sz w:val="16"/>
                <w:szCs w:val="16"/>
              </w:rPr>
            </w:pPr>
            <w:r w:rsidRPr="00935602">
              <w:rPr>
                <w:rFonts w:asciiTheme="minorHAnsi" w:hAnsiTheme="minorHAnsi"/>
                <w:color w:val="000000"/>
                <w:sz w:val="16"/>
                <w:szCs w:val="16"/>
              </w:rPr>
              <w:t>0,07140%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935602" w:rsidRPr="00935602" w:rsidRDefault="00935602" w:rsidP="00935602">
            <w:pPr>
              <w:jc w:val="center"/>
              <w:rPr>
                <w:rFonts w:asciiTheme="minorHAnsi" w:hAnsiTheme="minorHAnsi" w:cs="Arial"/>
                <w:b/>
                <w:bCs/>
                <w:color w:val="000000"/>
                <w:sz w:val="16"/>
                <w:szCs w:val="16"/>
              </w:rPr>
            </w:pPr>
            <w:r w:rsidRPr="00935602">
              <w:rPr>
                <w:rFonts w:asciiTheme="minorHAnsi" w:hAnsiTheme="minorHAnsi" w:cs="Arial"/>
                <w:b/>
                <w:bCs/>
                <w:color w:val="000000"/>
                <w:sz w:val="16"/>
                <w:szCs w:val="16"/>
              </w:rPr>
              <w:t>450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935602" w:rsidRPr="00935602" w:rsidRDefault="00935602" w:rsidP="00935602">
            <w:pPr>
              <w:rPr>
                <w:rFonts w:asciiTheme="minorHAnsi" w:hAnsiTheme="minorHAnsi" w:cs="Arial"/>
                <w:color w:val="000000"/>
                <w:sz w:val="16"/>
                <w:szCs w:val="16"/>
              </w:rPr>
            </w:pPr>
            <w:r w:rsidRPr="00935602">
              <w:rPr>
                <w:rFonts w:asciiTheme="minorHAnsi" w:hAnsiTheme="minorHAnsi" w:cs="Arial"/>
                <w:color w:val="000000"/>
                <w:sz w:val="16"/>
                <w:szCs w:val="16"/>
              </w:rPr>
              <w:t xml:space="preserve"> $              182.080,71 </w:t>
            </w:r>
          </w:p>
        </w:tc>
      </w:tr>
      <w:tr w:rsidR="00935602" w:rsidRPr="00935602" w:rsidTr="00935602">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01-ago-12</w:t>
            </w:r>
          </w:p>
        </w:tc>
        <w:tc>
          <w:tcPr>
            <w:tcW w:w="0" w:type="auto"/>
            <w:tcBorders>
              <w:top w:val="nil"/>
              <w:left w:val="nil"/>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566.700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5602" w:rsidRPr="00935602" w:rsidRDefault="00935602" w:rsidP="00935602">
            <w:pPr>
              <w:jc w:val="right"/>
              <w:rPr>
                <w:rFonts w:asciiTheme="minorHAnsi" w:hAnsiTheme="minorHAnsi"/>
                <w:color w:val="000000"/>
                <w:sz w:val="16"/>
                <w:szCs w:val="16"/>
              </w:rPr>
            </w:pPr>
            <w:r w:rsidRPr="00935602">
              <w:rPr>
                <w:rFonts w:asciiTheme="minorHAnsi" w:hAnsiTheme="minorHAnsi"/>
                <w:color w:val="000000"/>
                <w:sz w:val="16"/>
                <w:szCs w:val="16"/>
              </w:rPr>
              <w:t>0,07140%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935602" w:rsidRPr="00935602" w:rsidRDefault="00935602" w:rsidP="00935602">
            <w:pPr>
              <w:jc w:val="center"/>
              <w:rPr>
                <w:rFonts w:asciiTheme="minorHAnsi" w:hAnsiTheme="minorHAnsi" w:cs="Arial"/>
                <w:b/>
                <w:bCs/>
                <w:color w:val="000000"/>
                <w:sz w:val="16"/>
                <w:szCs w:val="16"/>
              </w:rPr>
            </w:pPr>
            <w:r w:rsidRPr="00935602">
              <w:rPr>
                <w:rFonts w:asciiTheme="minorHAnsi" w:hAnsiTheme="minorHAnsi" w:cs="Arial"/>
                <w:b/>
                <w:bCs/>
                <w:color w:val="000000"/>
                <w:sz w:val="16"/>
                <w:szCs w:val="16"/>
              </w:rPr>
              <w:t>420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935602" w:rsidRPr="00935602" w:rsidRDefault="00935602" w:rsidP="00935602">
            <w:pPr>
              <w:rPr>
                <w:rFonts w:asciiTheme="minorHAnsi" w:hAnsiTheme="minorHAnsi" w:cs="Arial"/>
                <w:color w:val="000000"/>
                <w:sz w:val="16"/>
                <w:szCs w:val="16"/>
              </w:rPr>
            </w:pPr>
            <w:r w:rsidRPr="00935602">
              <w:rPr>
                <w:rFonts w:asciiTheme="minorHAnsi" w:hAnsiTheme="minorHAnsi" w:cs="Arial"/>
                <w:color w:val="000000"/>
                <w:sz w:val="16"/>
                <w:szCs w:val="16"/>
              </w:rPr>
              <w:t xml:space="preserve"> $              169.942,00 </w:t>
            </w:r>
          </w:p>
        </w:tc>
      </w:tr>
      <w:tr w:rsidR="00935602" w:rsidRPr="00935602" w:rsidTr="00935602">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01-sep-12</w:t>
            </w:r>
          </w:p>
        </w:tc>
        <w:tc>
          <w:tcPr>
            <w:tcW w:w="0" w:type="auto"/>
            <w:tcBorders>
              <w:top w:val="nil"/>
              <w:left w:val="nil"/>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566.700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5602" w:rsidRPr="00935602" w:rsidRDefault="00935602" w:rsidP="00935602">
            <w:pPr>
              <w:jc w:val="right"/>
              <w:rPr>
                <w:rFonts w:asciiTheme="minorHAnsi" w:hAnsiTheme="minorHAnsi"/>
                <w:color w:val="000000"/>
                <w:sz w:val="16"/>
                <w:szCs w:val="16"/>
              </w:rPr>
            </w:pPr>
            <w:r w:rsidRPr="00935602">
              <w:rPr>
                <w:rFonts w:asciiTheme="minorHAnsi" w:hAnsiTheme="minorHAnsi"/>
                <w:color w:val="000000"/>
                <w:sz w:val="16"/>
                <w:szCs w:val="16"/>
              </w:rPr>
              <w:t>0,07140%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935602" w:rsidRPr="00935602" w:rsidRDefault="00935602" w:rsidP="00935602">
            <w:pPr>
              <w:jc w:val="center"/>
              <w:rPr>
                <w:rFonts w:asciiTheme="minorHAnsi" w:hAnsiTheme="minorHAnsi" w:cs="Arial"/>
                <w:b/>
                <w:bCs/>
                <w:color w:val="000000"/>
                <w:sz w:val="16"/>
                <w:szCs w:val="16"/>
              </w:rPr>
            </w:pPr>
            <w:r w:rsidRPr="00935602">
              <w:rPr>
                <w:rFonts w:asciiTheme="minorHAnsi" w:hAnsiTheme="minorHAnsi" w:cs="Arial"/>
                <w:b/>
                <w:bCs/>
                <w:color w:val="000000"/>
                <w:sz w:val="16"/>
                <w:szCs w:val="16"/>
              </w:rPr>
              <w:t>390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935602" w:rsidRPr="00935602" w:rsidRDefault="00935602" w:rsidP="00935602">
            <w:pPr>
              <w:rPr>
                <w:rFonts w:asciiTheme="minorHAnsi" w:hAnsiTheme="minorHAnsi" w:cs="Arial"/>
                <w:color w:val="000000"/>
                <w:sz w:val="16"/>
                <w:szCs w:val="16"/>
              </w:rPr>
            </w:pPr>
            <w:r w:rsidRPr="00935602">
              <w:rPr>
                <w:rFonts w:asciiTheme="minorHAnsi" w:hAnsiTheme="minorHAnsi" w:cs="Arial"/>
                <w:color w:val="000000"/>
                <w:sz w:val="16"/>
                <w:szCs w:val="16"/>
              </w:rPr>
              <w:t xml:space="preserve"> $              157.803,28 </w:t>
            </w:r>
          </w:p>
        </w:tc>
      </w:tr>
      <w:tr w:rsidR="00935602" w:rsidRPr="00935602" w:rsidTr="00935602">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01-oct-12</w:t>
            </w:r>
          </w:p>
        </w:tc>
        <w:tc>
          <w:tcPr>
            <w:tcW w:w="0" w:type="auto"/>
            <w:tcBorders>
              <w:top w:val="nil"/>
              <w:left w:val="nil"/>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566.700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5602" w:rsidRPr="00935602" w:rsidRDefault="00935602" w:rsidP="00935602">
            <w:pPr>
              <w:jc w:val="right"/>
              <w:rPr>
                <w:rFonts w:asciiTheme="minorHAnsi" w:hAnsiTheme="minorHAnsi"/>
                <w:color w:val="000000"/>
                <w:sz w:val="16"/>
                <w:szCs w:val="16"/>
              </w:rPr>
            </w:pPr>
            <w:r w:rsidRPr="00935602">
              <w:rPr>
                <w:rFonts w:asciiTheme="minorHAnsi" w:hAnsiTheme="minorHAnsi"/>
                <w:color w:val="000000"/>
                <w:sz w:val="16"/>
                <w:szCs w:val="16"/>
              </w:rPr>
              <w:t>0,07140%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935602" w:rsidRPr="00935602" w:rsidRDefault="00935602" w:rsidP="00935602">
            <w:pPr>
              <w:jc w:val="center"/>
              <w:rPr>
                <w:rFonts w:asciiTheme="minorHAnsi" w:hAnsiTheme="minorHAnsi" w:cs="Arial"/>
                <w:b/>
                <w:bCs/>
                <w:color w:val="000000"/>
                <w:sz w:val="16"/>
                <w:szCs w:val="16"/>
              </w:rPr>
            </w:pPr>
            <w:r w:rsidRPr="00935602">
              <w:rPr>
                <w:rFonts w:asciiTheme="minorHAnsi" w:hAnsiTheme="minorHAnsi" w:cs="Arial"/>
                <w:b/>
                <w:bCs/>
                <w:color w:val="000000"/>
                <w:sz w:val="16"/>
                <w:szCs w:val="16"/>
              </w:rPr>
              <w:t>360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935602" w:rsidRPr="00935602" w:rsidRDefault="00935602" w:rsidP="00935602">
            <w:pPr>
              <w:rPr>
                <w:rFonts w:asciiTheme="minorHAnsi" w:hAnsiTheme="minorHAnsi" w:cs="Arial"/>
                <w:color w:val="000000"/>
                <w:sz w:val="16"/>
                <w:szCs w:val="16"/>
              </w:rPr>
            </w:pPr>
            <w:r w:rsidRPr="00935602">
              <w:rPr>
                <w:rFonts w:asciiTheme="minorHAnsi" w:hAnsiTheme="minorHAnsi" w:cs="Arial"/>
                <w:color w:val="000000"/>
                <w:sz w:val="16"/>
                <w:szCs w:val="16"/>
              </w:rPr>
              <w:t xml:space="preserve"> $              145.664,57 </w:t>
            </w:r>
          </w:p>
        </w:tc>
      </w:tr>
      <w:tr w:rsidR="00935602" w:rsidRPr="00935602" w:rsidTr="00935602">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01-nov-12</w:t>
            </w:r>
          </w:p>
        </w:tc>
        <w:tc>
          <w:tcPr>
            <w:tcW w:w="0" w:type="auto"/>
            <w:tcBorders>
              <w:top w:val="nil"/>
              <w:left w:val="nil"/>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566.700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5602" w:rsidRPr="00935602" w:rsidRDefault="00935602" w:rsidP="00935602">
            <w:pPr>
              <w:jc w:val="right"/>
              <w:rPr>
                <w:rFonts w:asciiTheme="minorHAnsi" w:hAnsiTheme="minorHAnsi"/>
                <w:color w:val="000000"/>
                <w:sz w:val="16"/>
                <w:szCs w:val="16"/>
              </w:rPr>
            </w:pPr>
            <w:r w:rsidRPr="00935602">
              <w:rPr>
                <w:rFonts w:asciiTheme="minorHAnsi" w:hAnsiTheme="minorHAnsi"/>
                <w:color w:val="000000"/>
                <w:sz w:val="16"/>
                <w:szCs w:val="16"/>
              </w:rPr>
              <w:t>0,07140%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935602" w:rsidRPr="00935602" w:rsidRDefault="00935602" w:rsidP="00935602">
            <w:pPr>
              <w:jc w:val="center"/>
              <w:rPr>
                <w:rFonts w:asciiTheme="minorHAnsi" w:hAnsiTheme="minorHAnsi" w:cs="Arial"/>
                <w:b/>
                <w:bCs/>
                <w:color w:val="000000"/>
                <w:sz w:val="16"/>
                <w:szCs w:val="16"/>
              </w:rPr>
            </w:pPr>
            <w:r w:rsidRPr="00935602">
              <w:rPr>
                <w:rFonts w:asciiTheme="minorHAnsi" w:hAnsiTheme="minorHAnsi" w:cs="Arial"/>
                <w:b/>
                <w:bCs/>
                <w:color w:val="000000"/>
                <w:sz w:val="16"/>
                <w:szCs w:val="16"/>
              </w:rPr>
              <w:t>330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935602" w:rsidRPr="00935602" w:rsidRDefault="00935602" w:rsidP="00935602">
            <w:pPr>
              <w:rPr>
                <w:rFonts w:asciiTheme="minorHAnsi" w:hAnsiTheme="minorHAnsi" w:cs="Arial"/>
                <w:color w:val="000000"/>
                <w:sz w:val="16"/>
                <w:szCs w:val="16"/>
              </w:rPr>
            </w:pPr>
            <w:r w:rsidRPr="00935602">
              <w:rPr>
                <w:rFonts w:asciiTheme="minorHAnsi" w:hAnsiTheme="minorHAnsi" w:cs="Arial"/>
                <w:color w:val="000000"/>
                <w:sz w:val="16"/>
                <w:szCs w:val="16"/>
              </w:rPr>
              <w:t xml:space="preserve"> $              133.525,85 </w:t>
            </w:r>
          </w:p>
        </w:tc>
      </w:tr>
      <w:tr w:rsidR="00935602" w:rsidRPr="00935602" w:rsidTr="00935602">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01-dic-12</w:t>
            </w:r>
          </w:p>
        </w:tc>
        <w:tc>
          <w:tcPr>
            <w:tcW w:w="0" w:type="auto"/>
            <w:tcBorders>
              <w:top w:val="nil"/>
              <w:left w:val="nil"/>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1.133.400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5602" w:rsidRPr="00935602" w:rsidRDefault="00935602" w:rsidP="00935602">
            <w:pPr>
              <w:jc w:val="right"/>
              <w:rPr>
                <w:rFonts w:asciiTheme="minorHAnsi" w:hAnsiTheme="minorHAnsi"/>
                <w:color w:val="000000"/>
                <w:sz w:val="16"/>
                <w:szCs w:val="16"/>
              </w:rPr>
            </w:pPr>
            <w:r w:rsidRPr="00935602">
              <w:rPr>
                <w:rFonts w:asciiTheme="minorHAnsi" w:hAnsiTheme="minorHAnsi"/>
                <w:color w:val="000000"/>
                <w:sz w:val="16"/>
                <w:szCs w:val="16"/>
              </w:rPr>
              <w:t>0,07140%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935602" w:rsidRPr="00935602" w:rsidRDefault="00935602" w:rsidP="00935602">
            <w:pPr>
              <w:jc w:val="center"/>
              <w:rPr>
                <w:rFonts w:asciiTheme="minorHAnsi" w:hAnsiTheme="minorHAnsi" w:cs="Arial"/>
                <w:b/>
                <w:bCs/>
                <w:color w:val="000000"/>
                <w:sz w:val="16"/>
                <w:szCs w:val="16"/>
              </w:rPr>
            </w:pPr>
            <w:r w:rsidRPr="00935602">
              <w:rPr>
                <w:rFonts w:asciiTheme="minorHAnsi" w:hAnsiTheme="minorHAnsi" w:cs="Arial"/>
                <w:b/>
                <w:bCs/>
                <w:color w:val="000000"/>
                <w:sz w:val="16"/>
                <w:szCs w:val="16"/>
              </w:rPr>
              <w:t>300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935602" w:rsidRPr="00935602" w:rsidRDefault="00935602" w:rsidP="00935602">
            <w:pPr>
              <w:rPr>
                <w:rFonts w:asciiTheme="minorHAnsi" w:hAnsiTheme="minorHAnsi" w:cs="Arial"/>
                <w:color w:val="000000"/>
                <w:sz w:val="16"/>
                <w:szCs w:val="16"/>
              </w:rPr>
            </w:pPr>
            <w:r w:rsidRPr="00935602">
              <w:rPr>
                <w:rFonts w:asciiTheme="minorHAnsi" w:hAnsiTheme="minorHAnsi" w:cs="Arial"/>
                <w:color w:val="000000"/>
                <w:sz w:val="16"/>
                <w:szCs w:val="16"/>
              </w:rPr>
              <w:t xml:space="preserve"> $              242.774,28 </w:t>
            </w:r>
          </w:p>
        </w:tc>
      </w:tr>
      <w:tr w:rsidR="00935602" w:rsidRPr="00935602" w:rsidTr="00935602">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01-ene-13</w:t>
            </w:r>
          </w:p>
        </w:tc>
        <w:tc>
          <w:tcPr>
            <w:tcW w:w="0" w:type="auto"/>
            <w:tcBorders>
              <w:top w:val="nil"/>
              <w:left w:val="nil"/>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589.500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5602" w:rsidRPr="00935602" w:rsidRDefault="00935602" w:rsidP="00935602">
            <w:pPr>
              <w:jc w:val="right"/>
              <w:rPr>
                <w:rFonts w:asciiTheme="minorHAnsi" w:hAnsiTheme="minorHAnsi"/>
                <w:color w:val="000000"/>
                <w:sz w:val="16"/>
                <w:szCs w:val="16"/>
              </w:rPr>
            </w:pPr>
            <w:r w:rsidRPr="00935602">
              <w:rPr>
                <w:rFonts w:asciiTheme="minorHAnsi" w:hAnsiTheme="minorHAnsi"/>
                <w:color w:val="000000"/>
                <w:sz w:val="16"/>
                <w:szCs w:val="16"/>
              </w:rPr>
              <w:t>0,07140%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935602" w:rsidRPr="00935602" w:rsidRDefault="00935602" w:rsidP="00935602">
            <w:pPr>
              <w:jc w:val="center"/>
              <w:rPr>
                <w:rFonts w:asciiTheme="minorHAnsi" w:hAnsiTheme="minorHAnsi" w:cs="Arial"/>
                <w:b/>
                <w:bCs/>
                <w:color w:val="000000"/>
                <w:sz w:val="16"/>
                <w:szCs w:val="16"/>
              </w:rPr>
            </w:pPr>
            <w:r w:rsidRPr="00935602">
              <w:rPr>
                <w:rFonts w:asciiTheme="minorHAnsi" w:hAnsiTheme="minorHAnsi" w:cs="Arial"/>
                <w:b/>
                <w:bCs/>
                <w:color w:val="000000"/>
                <w:sz w:val="16"/>
                <w:szCs w:val="16"/>
              </w:rPr>
              <w:t>270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935602" w:rsidRPr="00935602" w:rsidRDefault="00935602" w:rsidP="00935602">
            <w:pPr>
              <w:rPr>
                <w:rFonts w:asciiTheme="minorHAnsi" w:hAnsiTheme="minorHAnsi" w:cs="Arial"/>
                <w:color w:val="000000"/>
                <w:sz w:val="16"/>
                <w:szCs w:val="16"/>
              </w:rPr>
            </w:pPr>
            <w:r w:rsidRPr="00935602">
              <w:rPr>
                <w:rFonts w:asciiTheme="minorHAnsi" w:hAnsiTheme="minorHAnsi" w:cs="Arial"/>
                <w:color w:val="000000"/>
                <w:sz w:val="16"/>
                <w:szCs w:val="16"/>
              </w:rPr>
              <w:t xml:space="preserve"> $              113.643,81 </w:t>
            </w:r>
          </w:p>
        </w:tc>
      </w:tr>
      <w:tr w:rsidR="00935602" w:rsidRPr="00935602" w:rsidTr="00935602">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01-feb-13</w:t>
            </w:r>
          </w:p>
        </w:tc>
        <w:tc>
          <w:tcPr>
            <w:tcW w:w="0" w:type="auto"/>
            <w:tcBorders>
              <w:top w:val="nil"/>
              <w:left w:val="nil"/>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589.500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5602" w:rsidRPr="00935602" w:rsidRDefault="00935602" w:rsidP="00935602">
            <w:pPr>
              <w:jc w:val="right"/>
              <w:rPr>
                <w:rFonts w:asciiTheme="minorHAnsi" w:hAnsiTheme="minorHAnsi"/>
                <w:color w:val="000000"/>
                <w:sz w:val="16"/>
                <w:szCs w:val="16"/>
              </w:rPr>
            </w:pPr>
            <w:r w:rsidRPr="00935602">
              <w:rPr>
                <w:rFonts w:asciiTheme="minorHAnsi" w:hAnsiTheme="minorHAnsi"/>
                <w:color w:val="000000"/>
                <w:sz w:val="16"/>
                <w:szCs w:val="16"/>
              </w:rPr>
              <w:t>0,07140%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935602" w:rsidRPr="00935602" w:rsidRDefault="00935602" w:rsidP="00935602">
            <w:pPr>
              <w:jc w:val="center"/>
              <w:rPr>
                <w:rFonts w:asciiTheme="minorHAnsi" w:hAnsiTheme="minorHAnsi" w:cs="Arial"/>
                <w:b/>
                <w:bCs/>
                <w:color w:val="000000"/>
                <w:sz w:val="16"/>
                <w:szCs w:val="16"/>
              </w:rPr>
            </w:pPr>
            <w:r w:rsidRPr="00935602">
              <w:rPr>
                <w:rFonts w:asciiTheme="minorHAnsi" w:hAnsiTheme="minorHAnsi" w:cs="Arial"/>
                <w:b/>
                <w:bCs/>
                <w:color w:val="000000"/>
                <w:sz w:val="16"/>
                <w:szCs w:val="16"/>
              </w:rPr>
              <w:t>240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935602" w:rsidRPr="00935602" w:rsidRDefault="00935602" w:rsidP="00935602">
            <w:pPr>
              <w:rPr>
                <w:rFonts w:asciiTheme="minorHAnsi" w:hAnsiTheme="minorHAnsi" w:cs="Arial"/>
                <w:color w:val="000000"/>
                <w:sz w:val="16"/>
                <w:szCs w:val="16"/>
              </w:rPr>
            </w:pPr>
            <w:r w:rsidRPr="00935602">
              <w:rPr>
                <w:rFonts w:asciiTheme="minorHAnsi" w:hAnsiTheme="minorHAnsi" w:cs="Arial"/>
                <w:color w:val="000000"/>
                <w:sz w:val="16"/>
                <w:szCs w:val="16"/>
              </w:rPr>
              <w:t xml:space="preserve"> $              101.016,72 </w:t>
            </w:r>
          </w:p>
        </w:tc>
      </w:tr>
      <w:tr w:rsidR="00935602" w:rsidRPr="00935602" w:rsidTr="00935602">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01-mar-13</w:t>
            </w:r>
          </w:p>
        </w:tc>
        <w:tc>
          <w:tcPr>
            <w:tcW w:w="0" w:type="auto"/>
            <w:tcBorders>
              <w:top w:val="nil"/>
              <w:left w:val="nil"/>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589.500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5602" w:rsidRPr="00935602" w:rsidRDefault="00935602" w:rsidP="00935602">
            <w:pPr>
              <w:jc w:val="right"/>
              <w:rPr>
                <w:rFonts w:asciiTheme="minorHAnsi" w:hAnsiTheme="minorHAnsi"/>
                <w:color w:val="000000"/>
                <w:sz w:val="16"/>
                <w:szCs w:val="16"/>
              </w:rPr>
            </w:pPr>
            <w:r w:rsidRPr="00935602">
              <w:rPr>
                <w:rFonts w:asciiTheme="minorHAnsi" w:hAnsiTheme="minorHAnsi"/>
                <w:color w:val="000000"/>
                <w:sz w:val="16"/>
                <w:szCs w:val="16"/>
              </w:rPr>
              <w:t>0,07140%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935602" w:rsidRPr="00935602" w:rsidRDefault="00935602" w:rsidP="00935602">
            <w:pPr>
              <w:jc w:val="center"/>
              <w:rPr>
                <w:rFonts w:asciiTheme="minorHAnsi" w:hAnsiTheme="minorHAnsi" w:cs="Arial"/>
                <w:b/>
                <w:bCs/>
                <w:color w:val="000000"/>
                <w:sz w:val="16"/>
                <w:szCs w:val="16"/>
              </w:rPr>
            </w:pPr>
            <w:r w:rsidRPr="00935602">
              <w:rPr>
                <w:rFonts w:asciiTheme="minorHAnsi" w:hAnsiTheme="minorHAnsi" w:cs="Arial"/>
                <w:b/>
                <w:bCs/>
                <w:color w:val="000000"/>
                <w:sz w:val="16"/>
                <w:szCs w:val="16"/>
              </w:rPr>
              <w:t>210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935602" w:rsidRPr="00935602" w:rsidRDefault="00935602" w:rsidP="00935602">
            <w:pPr>
              <w:rPr>
                <w:rFonts w:asciiTheme="minorHAnsi" w:hAnsiTheme="minorHAnsi" w:cs="Arial"/>
                <w:color w:val="000000"/>
                <w:sz w:val="16"/>
                <w:szCs w:val="16"/>
              </w:rPr>
            </w:pPr>
            <w:r w:rsidRPr="00935602">
              <w:rPr>
                <w:rFonts w:asciiTheme="minorHAnsi" w:hAnsiTheme="minorHAnsi" w:cs="Arial"/>
                <w:color w:val="000000"/>
                <w:sz w:val="16"/>
                <w:szCs w:val="16"/>
              </w:rPr>
              <w:t xml:space="preserve"> $                88.389,63 </w:t>
            </w:r>
          </w:p>
        </w:tc>
      </w:tr>
      <w:tr w:rsidR="00935602" w:rsidRPr="00935602" w:rsidTr="00935602">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01-abr-13</w:t>
            </w:r>
          </w:p>
        </w:tc>
        <w:tc>
          <w:tcPr>
            <w:tcW w:w="0" w:type="auto"/>
            <w:tcBorders>
              <w:top w:val="nil"/>
              <w:left w:val="nil"/>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589.500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5602" w:rsidRPr="00935602" w:rsidRDefault="00935602" w:rsidP="00935602">
            <w:pPr>
              <w:jc w:val="right"/>
              <w:rPr>
                <w:rFonts w:asciiTheme="minorHAnsi" w:hAnsiTheme="minorHAnsi"/>
                <w:color w:val="000000"/>
                <w:sz w:val="16"/>
                <w:szCs w:val="16"/>
              </w:rPr>
            </w:pPr>
            <w:r w:rsidRPr="00935602">
              <w:rPr>
                <w:rFonts w:asciiTheme="minorHAnsi" w:hAnsiTheme="minorHAnsi"/>
                <w:color w:val="000000"/>
                <w:sz w:val="16"/>
                <w:szCs w:val="16"/>
              </w:rPr>
              <w:t>0,07140%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935602" w:rsidRPr="00935602" w:rsidRDefault="00935602" w:rsidP="00935602">
            <w:pPr>
              <w:jc w:val="center"/>
              <w:rPr>
                <w:rFonts w:asciiTheme="minorHAnsi" w:hAnsiTheme="minorHAnsi" w:cs="Arial"/>
                <w:b/>
                <w:bCs/>
                <w:color w:val="000000"/>
                <w:sz w:val="16"/>
                <w:szCs w:val="16"/>
              </w:rPr>
            </w:pPr>
            <w:r w:rsidRPr="00935602">
              <w:rPr>
                <w:rFonts w:asciiTheme="minorHAnsi" w:hAnsiTheme="minorHAnsi" w:cs="Arial"/>
                <w:b/>
                <w:bCs/>
                <w:color w:val="000000"/>
                <w:sz w:val="16"/>
                <w:szCs w:val="16"/>
              </w:rPr>
              <w:t>180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935602" w:rsidRPr="00935602" w:rsidRDefault="00935602" w:rsidP="00935602">
            <w:pPr>
              <w:rPr>
                <w:rFonts w:asciiTheme="minorHAnsi" w:hAnsiTheme="minorHAnsi" w:cs="Arial"/>
                <w:color w:val="000000"/>
                <w:sz w:val="16"/>
                <w:szCs w:val="16"/>
              </w:rPr>
            </w:pPr>
            <w:r w:rsidRPr="00935602">
              <w:rPr>
                <w:rFonts w:asciiTheme="minorHAnsi" w:hAnsiTheme="minorHAnsi" w:cs="Arial"/>
                <w:color w:val="000000"/>
                <w:sz w:val="16"/>
                <w:szCs w:val="16"/>
              </w:rPr>
              <w:t xml:space="preserve"> $                75.762,54 </w:t>
            </w:r>
          </w:p>
        </w:tc>
      </w:tr>
      <w:tr w:rsidR="00935602" w:rsidRPr="00935602" w:rsidTr="00935602">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01-may-13</w:t>
            </w:r>
          </w:p>
        </w:tc>
        <w:tc>
          <w:tcPr>
            <w:tcW w:w="0" w:type="auto"/>
            <w:tcBorders>
              <w:top w:val="nil"/>
              <w:left w:val="nil"/>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589.500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5602" w:rsidRPr="00935602" w:rsidRDefault="00935602" w:rsidP="00935602">
            <w:pPr>
              <w:jc w:val="right"/>
              <w:rPr>
                <w:rFonts w:asciiTheme="minorHAnsi" w:hAnsiTheme="minorHAnsi"/>
                <w:color w:val="000000"/>
                <w:sz w:val="16"/>
                <w:szCs w:val="16"/>
              </w:rPr>
            </w:pPr>
            <w:r w:rsidRPr="00935602">
              <w:rPr>
                <w:rFonts w:asciiTheme="minorHAnsi" w:hAnsiTheme="minorHAnsi"/>
                <w:color w:val="000000"/>
                <w:sz w:val="16"/>
                <w:szCs w:val="16"/>
              </w:rPr>
              <w:t>0,07140%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935602" w:rsidRPr="00935602" w:rsidRDefault="00935602" w:rsidP="00935602">
            <w:pPr>
              <w:jc w:val="center"/>
              <w:rPr>
                <w:rFonts w:asciiTheme="minorHAnsi" w:hAnsiTheme="minorHAnsi" w:cs="Arial"/>
                <w:b/>
                <w:bCs/>
                <w:color w:val="000000"/>
                <w:sz w:val="16"/>
                <w:szCs w:val="16"/>
              </w:rPr>
            </w:pPr>
            <w:r w:rsidRPr="00935602">
              <w:rPr>
                <w:rFonts w:asciiTheme="minorHAnsi" w:hAnsiTheme="minorHAnsi" w:cs="Arial"/>
                <w:b/>
                <w:bCs/>
                <w:color w:val="000000"/>
                <w:sz w:val="16"/>
                <w:szCs w:val="16"/>
              </w:rPr>
              <w:t>150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935602" w:rsidRPr="00935602" w:rsidRDefault="00935602" w:rsidP="00935602">
            <w:pPr>
              <w:rPr>
                <w:rFonts w:asciiTheme="minorHAnsi" w:hAnsiTheme="minorHAnsi" w:cs="Arial"/>
                <w:color w:val="000000"/>
                <w:sz w:val="16"/>
                <w:szCs w:val="16"/>
              </w:rPr>
            </w:pPr>
            <w:r w:rsidRPr="00935602">
              <w:rPr>
                <w:rFonts w:asciiTheme="minorHAnsi" w:hAnsiTheme="minorHAnsi" w:cs="Arial"/>
                <w:color w:val="000000"/>
                <w:sz w:val="16"/>
                <w:szCs w:val="16"/>
              </w:rPr>
              <w:t xml:space="preserve"> $                63.135,45 </w:t>
            </w:r>
          </w:p>
        </w:tc>
      </w:tr>
      <w:tr w:rsidR="00935602" w:rsidRPr="00935602" w:rsidTr="00935602">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01-jun-13</w:t>
            </w:r>
          </w:p>
        </w:tc>
        <w:tc>
          <w:tcPr>
            <w:tcW w:w="0" w:type="auto"/>
            <w:tcBorders>
              <w:top w:val="nil"/>
              <w:left w:val="nil"/>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1.179.000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5602" w:rsidRPr="00935602" w:rsidRDefault="00935602" w:rsidP="00935602">
            <w:pPr>
              <w:jc w:val="right"/>
              <w:rPr>
                <w:rFonts w:asciiTheme="minorHAnsi" w:hAnsiTheme="minorHAnsi"/>
                <w:color w:val="000000"/>
                <w:sz w:val="16"/>
                <w:szCs w:val="16"/>
              </w:rPr>
            </w:pPr>
            <w:r w:rsidRPr="00935602">
              <w:rPr>
                <w:rFonts w:asciiTheme="minorHAnsi" w:hAnsiTheme="minorHAnsi"/>
                <w:color w:val="000000"/>
                <w:sz w:val="16"/>
                <w:szCs w:val="16"/>
              </w:rPr>
              <w:t>0,07140%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935602" w:rsidRPr="00935602" w:rsidRDefault="00935602" w:rsidP="00935602">
            <w:pPr>
              <w:jc w:val="center"/>
              <w:rPr>
                <w:rFonts w:asciiTheme="minorHAnsi" w:hAnsiTheme="minorHAnsi" w:cs="Arial"/>
                <w:b/>
                <w:bCs/>
                <w:color w:val="000000"/>
                <w:sz w:val="16"/>
                <w:szCs w:val="16"/>
              </w:rPr>
            </w:pPr>
            <w:r w:rsidRPr="00935602">
              <w:rPr>
                <w:rFonts w:asciiTheme="minorHAnsi" w:hAnsiTheme="minorHAnsi" w:cs="Arial"/>
                <w:b/>
                <w:bCs/>
                <w:color w:val="000000"/>
                <w:sz w:val="16"/>
                <w:szCs w:val="16"/>
              </w:rPr>
              <w:t>120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935602" w:rsidRPr="00935602" w:rsidRDefault="00935602" w:rsidP="00935602">
            <w:pPr>
              <w:rPr>
                <w:rFonts w:asciiTheme="minorHAnsi" w:hAnsiTheme="minorHAnsi" w:cs="Arial"/>
                <w:color w:val="000000"/>
                <w:sz w:val="16"/>
                <w:szCs w:val="16"/>
              </w:rPr>
            </w:pPr>
            <w:r w:rsidRPr="00935602">
              <w:rPr>
                <w:rFonts w:asciiTheme="minorHAnsi" w:hAnsiTheme="minorHAnsi" w:cs="Arial"/>
                <w:color w:val="000000"/>
                <w:sz w:val="16"/>
                <w:szCs w:val="16"/>
              </w:rPr>
              <w:t xml:space="preserve"> $              101.016,72 </w:t>
            </w:r>
          </w:p>
        </w:tc>
      </w:tr>
      <w:tr w:rsidR="00935602" w:rsidRPr="00935602" w:rsidTr="00935602">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01-jul-13</w:t>
            </w:r>
          </w:p>
        </w:tc>
        <w:tc>
          <w:tcPr>
            <w:tcW w:w="0" w:type="auto"/>
            <w:tcBorders>
              <w:top w:val="nil"/>
              <w:left w:val="nil"/>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589.500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5602" w:rsidRPr="00935602" w:rsidRDefault="00935602" w:rsidP="00935602">
            <w:pPr>
              <w:jc w:val="right"/>
              <w:rPr>
                <w:rFonts w:asciiTheme="minorHAnsi" w:hAnsiTheme="minorHAnsi"/>
                <w:color w:val="000000"/>
                <w:sz w:val="16"/>
                <w:szCs w:val="16"/>
              </w:rPr>
            </w:pPr>
            <w:r w:rsidRPr="00935602">
              <w:rPr>
                <w:rFonts w:asciiTheme="minorHAnsi" w:hAnsiTheme="minorHAnsi"/>
                <w:color w:val="000000"/>
                <w:sz w:val="16"/>
                <w:szCs w:val="16"/>
              </w:rPr>
              <w:t>0,07140%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935602" w:rsidRPr="00935602" w:rsidRDefault="00935602" w:rsidP="00935602">
            <w:pPr>
              <w:jc w:val="center"/>
              <w:rPr>
                <w:rFonts w:asciiTheme="minorHAnsi" w:hAnsiTheme="minorHAnsi" w:cs="Arial"/>
                <w:b/>
                <w:bCs/>
                <w:color w:val="000000"/>
                <w:sz w:val="16"/>
                <w:szCs w:val="16"/>
              </w:rPr>
            </w:pPr>
            <w:r w:rsidRPr="00935602">
              <w:rPr>
                <w:rFonts w:asciiTheme="minorHAnsi" w:hAnsiTheme="minorHAnsi" w:cs="Arial"/>
                <w:b/>
                <w:bCs/>
                <w:color w:val="000000"/>
                <w:sz w:val="16"/>
                <w:szCs w:val="16"/>
              </w:rPr>
              <w:t>90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935602" w:rsidRPr="00935602" w:rsidRDefault="00935602" w:rsidP="00935602">
            <w:pPr>
              <w:rPr>
                <w:rFonts w:asciiTheme="minorHAnsi" w:hAnsiTheme="minorHAnsi" w:cs="Arial"/>
                <w:color w:val="000000"/>
                <w:sz w:val="16"/>
                <w:szCs w:val="16"/>
              </w:rPr>
            </w:pPr>
            <w:r w:rsidRPr="00935602">
              <w:rPr>
                <w:rFonts w:asciiTheme="minorHAnsi" w:hAnsiTheme="minorHAnsi" w:cs="Arial"/>
                <w:color w:val="000000"/>
                <w:sz w:val="16"/>
                <w:szCs w:val="16"/>
              </w:rPr>
              <w:t xml:space="preserve"> $                37.881,27 </w:t>
            </w:r>
          </w:p>
        </w:tc>
      </w:tr>
      <w:tr w:rsidR="00935602" w:rsidRPr="00935602" w:rsidTr="00935602">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01-ago-13</w:t>
            </w:r>
          </w:p>
        </w:tc>
        <w:tc>
          <w:tcPr>
            <w:tcW w:w="0" w:type="auto"/>
            <w:tcBorders>
              <w:top w:val="nil"/>
              <w:left w:val="nil"/>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589.500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5602" w:rsidRPr="00935602" w:rsidRDefault="00935602" w:rsidP="00935602">
            <w:pPr>
              <w:jc w:val="right"/>
              <w:rPr>
                <w:rFonts w:asciiTheme="minorHAnsi" w:hAnsiTheme="minorHAnsi"/>
                <w:color w:val="000000"/>
                <w:sz w:val="16"/>
                <w:szCs w:val="16"/>
              </w:rPr>
            </w:pPr>
            <w:r w:rsidRPr="00935602">
              <w:rPr>
                <w:rFonts w:asciiTheme="minorHAnsi" w:hAnsiTheme="minorHAnsi"/>
                <w:color w:val="000000"/>
                <w:sz w:val="16"/>
                <w:szCs w:val="16"/>
              </w:rPr>
              <w:t>0,07140%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935602" w:rsidRPr="00935602" w:rsidRDefault="00935602" w:rsidP="00935602">
            <w:pPr>
              <w:jc w:val="center"/>
              <w:rPr>
                <w:rFonts w:asciiTheme="minorHAnsi" w:hAnsiTheme="minorHAnsi" w:cs="Arial"/>
                <w:b/>
                <w:bCs/>
                <w:color w:val="000000"/>
                <w:sz w:val="16"/>
                <w:szCs w:val="16"/>
              </w:rPr>
            </w:pPr>
            <w:r w:rsidRPr="00935602">
              <w:rPr>
                <w:rFonts w:asciiTheme="minorHAnsi" w:hAnsiTheme="minorHAnsi" w:cs="Arial"/>
                <w:b/>
                <w:bCs/>
                <w:color w:val="000000"/>
                <w:sz w:val="16"/>
                <w:szCs w:val="16"/>
              </w:rPr>
              <w:t>60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935602" w:rsidRPr="00935602" w:rsidRDefault="00935602" w:rsidP="00935602">
            <w:pPr>
              <w:rPr>
                <w:rFonts w:asciiTheme="minorHAnsi" w:hAnsiTheme="minorHAnsi" w:cs="Arial"/>
                <w:color w:val="000000"/>
                <w:sz w:val="16"/>
                <w:szCs w:val="16"/>
              </w:rPr>
            </w:pPr>
            <w:r w:rsidRPr="00935602">
              <w:rPr>
                <w:rFonts w:asciiTheme="minorHAnsi" w:hAnsiTheme="minorHAnsi" w:cs="Arial"/>
                <w:color w:val="000000"/>
                <w:sz w:val="16"/>
                <w:szCs w:val="16"/>
              </w:rPr>
              <w:t xml:space="preserve"> $                25.254,18 </w:t>
            </w:r>
          </w:p>
        </w:tc>
      </w:tr>
      <w:tr w:rsidR="00935602" w:rsidRPr="00935602" w:rsidTr="00935602">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01-sep-13</w:t>
            </w:r>
          </w:p>
        </w:tc>
        <w:tc>
          <w:tcPr>
            <w:tcW w:w="0" w:type="auto"/>
            <w:tcBorders>
              <w:top w:val="nil"/>
              <w:left w:val="nil"/>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589.500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5602" w:rsidRPr="00935602" w:rsidRDefault="00935602" w:rsidP="00935602">
            <w:pPr>
              <w:jc w:val="right"/>
              <w:rPr>
                <w:rFonts w:asciiTheme="minorHAnsi" w:hAnsiTheme="minorHAnsi"/>
                <w:color w:val="000000"/>
                <w:sz w:val="16"/>
                <w:szCs w:val="16"/>
              </w:rPr>
            </w:pPr>
            <w:r w:rsidRPr="00935602">
              <w:rPr>
                <w:rFonts w:asciiTheme="minorHAnsi" w:hAnsiTheme="minorHAnsi"/>
                <w:color w:val="000000"/>
                <w:sz w:val="16"/>
                <w:szCs w:val="16"/>
              </w:rPr>
              <w:t>0,07140%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935602" w:rsidRPr="00935602" w:rsidRDefault="00935602" w:rsidP="00935602">
            <w:pPr>
              <w:jc w:val="center"/>
              <w:rPr>
                <w:rFonts w:asciiTheme="minorHAnsi" w:hAnsiTheme="minorHAnsi" w:cs="Arial"/>
                <w:b/>
                <w:bCs/>
                <w:color w:val="000000"/>
                <w:sz w:val="16"/>
                <w:szCs w:val="16"/>
              </w:rPr>
            </w:pPr>
            <w:r w:rsidRPr="00935602">
              <w:rPr>
                <w:rFonts w:asciiTheme="minorHAnsi" w:hAnsiTheme="minorHAnsi" w:cs="Arial"/>
                <w:b/>
                <w:bCs/>
                <w:color w:val="000000"/>
                <w:sz w:val="16"/>
                <w:szCs w:val="16"/>
              </w:rPr>
              <w:t>30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935602" w:rsidRPr="00935602" w:rsidRDefault="00935602" w:rsidP="00935602">
            <w:pPr>
              <w:rPr>
                <w:rFonts w:asciiTheme="minorHAnsi" w:hAnsiTheme="minorHAnsi" w:cs="Arial"/>
                <w:color w:val="000000"/>
                <w:sz w:val="16"/>
                <w:szCs w:val="16"/>
              </w:rPr>
            </w:pPr>
            <w:r w:rsidRPr="00935602">
              <w:rPr>
                <w:rFonts w:asciiTheme="minorHAnsi" w:hAnsiTheme="minorHAnsi" w:cs="Arial"/>
                <w:color w:val="000000"/>
                <w:sz w:val="16"/>
                <w:szCs w:val="16"/>
              </w:rPr>
              <w:t xml:space="preserve"> $                12.627,09 </w:t>
            </w:r>
          </w:p>
        </w:tc>
      </w:tr>
      <w:tr w:rsidR="00935602" w:rsidRPr="00935602" w:rsidTr="00935602">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01-oct-13</w:t>
            </w:r>
          </w:p>
        </w:tc>
        <w:tc>
          <w:tcPr>
            <w:tcW w:w="0" w:type="auto"/>
            <w:tcBorders>
              <w:top w:val="nil"/>
              <w:left w:val="nil"/>
              <w:bottom w:val="single" w:sz="4" w:space="0" w:color="auto"/>
              <w:right w:val="single" w:sz="4" w:space="0" w:color="auto"/>
            </w:tcBorders>
            <w:shd w:val="clear" w:color="auto" w:fill="auto"/>
            <w:vAlign w:val="center"/>
            <w:hideMark/>
          </w:tcPr>
          <w:p w:rsidR="00935602" w:rsidRPr="00935602" w:rsidRDefault="00935602" w:rsidP="00935602">
            <w:pPr>
              <w:jc w:val="center"/>
              <w:rPr>
                <w:rFonts w:asciiTheme="minorHAnsi" w:hAnsiTheme="minorHAnsi" w:cs="Arial"/>
                <w:color w:val="000000"/>
                <w:sz w:val="16"/>
                <w:szCs w:val="16"/>
              </w:rPr>
            </w:pPr>
            <w:r w:rsidRPr="00935602">
              <w:rPr>
                <w:rFonts w:asciiTheme="minorHAnsi" w:hAnsiTheme="minorHAnsi" w:cs="Arial"/>
                <w:color w:val="000000"/>
                <w:sz w:val="16"/>
                <w:szCs w:val="16"/>
              </w:rPr>
              <w:t>589.500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5602" w:rsidRPr="00935602" w:rsidRDefault="00935602" w:rsidP="00935602">
            <w:pPr>
              <w:jc w:val="right"/>
              <w:rPr>
                <w:rFonts w:asciiTheme="minorHAnsi" w:hAnsiTheme="minorHAnsi"/>
                <w:color w:val="000000"/>
                <w:sz w:val="16"/>
                <w:szCs w:val="16"/>
              </w:rPr>
            </w:pPr>
            <w:r w:rsidRPr="00935602">
              <w:rPr>
                <w:rFonts w:asciiTheme="minorHAnsi" w:hAnsiTheme="minorHAnsi"/>
                <w:color w:val="000000"/>
                <w:sz w:val="16"/>
                <w:szCs w:val="16"/>
              </w:rPr>
              <w:t>0,07140%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935602" w:rsidRPr="00935602" w:rsidRDefault="00935602" w:rsidP="00935602">
            <w:pPr>
              <w:jc w:val="center"/>
              <w:rPr>
                <w:rFonts w:asciiTheme="minorHAnsi" w:hAnsiTheme="minorHAnsi" w:cs="Arial"/>
                <w:b/>
                <w:bCs/>
                <w:color w:val="000000"/>
                <w:sz w:val="16"/>
                <w:szCs w:val="16"/>
              </w:rPr>
            </w:pPr>
            <w:r w:rsidRPr="00935602">
              <w:rPr>
                <w:rFonts w:asciiTheme="minorHAnsi" w:hAnsiTheme="minorHAnsi" w:cs="Arial"/>
                <w:b/>
                <w:bCs/>
                <w:color w:val="000000"/>
                <w:sz w:val="16"/>
                <w:szCs w:val="16"/>
              </w:rPr>
              <w:t>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935602" w:rsidRPr="00935602" w:rsidRDefault="00935602" w:rsidP="00935602">
            <w:pPr>
              <w:rPr>
                <w:rFonts w:asciiTheme="minorHAnsi" w:hAnsiTheme="minorHAnsi" w:cs="Arial"/>
                <w:color w:val="000000"/>
                <w:sz w:val="16"/>
                <w:szCs w:val="16"/>
              </w:rPr>
            </w:pPr>
            <w:r w:rsidRPr="00935602">
              <w:rPr>
                <w:rFonts w:asciiTheme="minorHAnsi" w:hAnsiTheme="minorHAnsi" w:cs="Arial"/>
                <w:color w:val="000000"/>
                <w:sz w:val="16"/>
                <w:szCs w:val="16"/>
              </w:rPr>
              <w:t xml:space="preserve"> $                               -   </w:t>
            </w:r>
          </w:p>
        </w:tc>
      </w:tr>
      <w:tr w:rsidR="00935602" w:rsidRPr="00935602" w:rsidTr="00935602">
        <w:trPr>
          <w:trHeight w:val="20"/>
          <w:jc w:val="center"/>
        </w:trPr>
        <w:tc>
          <w:tcPr>
            <w:tcW w:w="0" w:type="auto"/>
            <w:tcBorders>
              <w:top w:val="nil"/>
              <w:left w:val="single" w:sz="8" w:space="0" w:color="auto"/>
              <w:bottom w:val="single" w:sz="8" w:space="0" w:color="auto"/>
              <w:right w:val="nil"/>
            </w:tcBorders>
            <w:shd w:val="clear" w:color="auto" w:fill="auto"/>
            <w:noWrap/>
            <w:vAlign w:val="bottom"/>
            <w:hideMark/>
          </w:tcPr>
          <w:p w:rsidR="00935602" w:rsidRPr="00935602" w:rsidRDefault="00935602" w:rsidP="00935602">
            <w:pPr>
              <w:rPr>
                <w:rFonts w:asciiTheme="minorHAnsi" w:hAnsiTheme="minorHAnsi" w:cs="Arial"/>
                <w:b/>
                <w:bCs/>
                <w:color w:val="000000"/>
                <w:sz w:val="16"/>
                <w:szCs w:val="16"/>
              </w:rPr>
            </w:pPr>
            <w:r w:rsidRPr="00935602">
              <w:rPr>
                <w:rFonts w:asciiTheme="minorHAnsi" w:hAnsiTheme="minorHAnsi" w:cs="Arial"/>
                <w:b/>
                <w:bCs/>
                <w:color w:val="000000"/>
                <w:sz w:val="16"/>
                <w:szCs w:val="16"/>
              </w:rPr>
              <w:t>TOTAL INTERESES DE MORA</w:t>
            </w:r>
          </w:p>
        </w:tc>
        <w:tc>
          <w:tcPr>
            <w:tcW w:w="0" w:type="auto"/>
            <w:tcBorders>
              <w:top w:val="nil"/>
              <w:left w:val="nil"/>
              <w:bottom w:val="single" w:sz="8" w:space="0" w:color="auto"/>
              <w:right w:val="nil"/>
            </w:tcBorders>
            <w:shd w:val="clear" w:color="auto" w:fill="auto"/>
            <w:noWrap/>
            <w:vAlign w:val="bottom"/>
            <w:hideMark/>
          </w:tcPr>
          <w:p w:rsidR="00935602" w:rsidRPr="00935602" w:rsidRDefault="00935602" w:rsidP="00935602">
            <w:pPr>
              <w:rPr>
                <w:rFonts w:asciiTheme="minorHAnsi" w:hAnsiTheme="minorHAnsi" w:cs="Arial"/>
                <w:b/>
                <w:bCs/>
                <w:color w:val="000000"/>
                <w:sz w:val="16"/>
                <w:szCs w:val="16"/>
              </w:rPr>
            </w:pPr>
            <w:r w:rsidRPr="00935602">
              <w:rPr>
                <w:rFonts w:asciiTheme="minorHAnsi" w:hAnsiTheme="minorHAnsi" w:cs="Arial"/>
                <w:b/>
                <w:bCs/>
                <w:color w:val="000000"/>
                <w:sz w:val="16"/>
                <w:szCs w:val="16"/>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35602" w:rsidRPr="00935602" w:rsidRDefault="00935602" w:rsidP="00935602">
            <w:pPr>
              <w:jc w:val="right"/>
              <w:rPr>
                <w:rFonts w:asciiTheme="minorHAnsi" w:hAnsiTheme="minorHAnsi"/>
                <w:color w:val="FFFFFF"/>
                <w:sz w:val="16"/>
                <w:szCs w:val="16"/>
              </w:rPr>
            </w:pPr>
            <w:r w:rsidRPr="00935602">
              <w:rPr>
                <w:rFonts w:asciiTheme="minorHAnsi" w:hAnsiTheme="minorHAnsi"/>
                <w:color w:val="FFFFFF"/>
                <w:sz w:val="16"/>
                <w:szCs w:val="16"/>
              </w:rPr>
              <w:t>0,07140%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935602" w:rsidRPr="00935602" w:rsidRDefault="00935602" w:rsidP="00935602">
            <w:pPr>
              <w:jc w:val="center"/>
              <w:rPr>
                <w:rFonts w:asciiTheme="minorHAnsi" w:hAnsiTheme="minorHAnsi" w:cs="Arial"/>
                <w:b/>
                <w:bCs/>
                <w:color w:val="000000"/>
                <w:sz w:val="16"/>
                <w:szCs w:val="16"/>
              </w:rPr>
            </w:pPr>
            <w:r w:rsidRPr="00935602">
              <w:rPr>
                <w:rFonts w:asciiTheme="minorHAnsi" w:hAnsiTheme="minorHAnsi" w:cs="Arial"/>
                <w:b/>
                <w:bCs/>
                <w:color w:val="000000"/>
                <w:sz w:val="16"/>
                <w:szCs w:val="16"/>
              </w:rPr>
              <w:t> </w:t>
            </w:r>
          </w:p>
        </w:tc>
        <w:tc>
          <w:tcPr>
            <w:tcW w:w="0" w:type="auto"/>
            <w:tcBorders>
              <w:top w:val="nil"/>
              <w:left w:val="single" w:sz="4" w:space="0" w:color="auto"/>
              <w:bottom w:val="single" w:sz="8" w:space="0" w:color="auto"/>
              <w:right w:val="single" w:sz="8" w:space="0" w:color="auto"/>
            </w:tcBorders>
            <w:shd w:val="clear" w:color="auto" w:fill="auto"/>
            <w:noWrap/>
            <w:vAlign w:val="bottom"/>
            <w:hideMark/>
          </w:tcPr>
          <w:p w:rsidR="00935602" w:rsidRPr="00935602" w:rsidRDefault="00935602" w:rsidP="00935602">
            <w:pPr>
              <w:rPr>
                <w:rFonts w:asciiTheme="minorHAnsi" w:hAnsiTheme="minorHAnsi" w:cs="Arial"/>
                <w:b/>
                <w:bCs/>
                <w:color w:val="000000"/>
                <w:sz w:val="16"/>
                <w:szCs w:val="16"/>
              </w:rPr>
            </w:pPr>
            <w:r w:rsidRPr="00935602">
              <w:rPr>
                <w:rFonts w:asciiTheme="minorHAnsi" w:hAnsiTheme="minorHAnsi" w:cs="Arial"/>
                <w:b/>
                <w:bCs/>
                <w:color w:val="000000"/>
                <w:sz w:val="16"/>
                <w:szCs w:val="16"/>
              </w:rPr>
              <w:t xml:space="preserve"> $        19.519.095,10 </w:t>
            </w:r>
          </w:p>
        </w:tc>
      </w:tr>
    </w:tbl>
    <w:p w:rsidR="00935602" w:rsidRDefault="00935602" w:rsidP="00A310D5">
      <w:pPr>
        <w:widowControl w:val="0"/>
        <w:autoSpaceDE w:val="0"/>
        <w:autoSpaceDN w:val="0"/>
        <w:adjustRightInd w:val="0"/>
        <w:spacing w:line="276" w:lineRule="auto"/>
        <w:rPr>
          <w:rFonts w:ascii="Tahoma" w:hAnsi="Tahoma" w:cs="Tahoma"/>
          <w:caps/>
          <w:sz w:val="22"/>
          <w:szCs w:val="22"/>
        </w:rPr>
      </w:pPr>
    </w:p>
    <w:p w:rsidR="00846C06" w:rsidRDefault="00846C06" w:rsidP="00A310D5">
      <w:pPr>
        <w:widowControl w:val="0"/>
        <w:autoSpaceDE w:val="0"/>
        <w:autoSpaceDN w:val="0"/>
        <w:adjustRightInd w:val="0"/>
        <w:spacing w:line="276" w:lineRule="auto"/>
        <w:rPr>
          <w:rFonts w:ascii="Tahoma" w:hAnsi="Tahoma" w:cs="Tahoma"/>
          <w:caps/>
          <w:sz w:val="22"/>
          <w:szCs w:val="22"/>
        </w:rPr>
      </w:pPr>
    </w:p>
    <w:p w:rsidR="00846C06" w:rsidRPr="00A310D5" w:rsidRDefault="00846C06" w:rsidP="00846C06">
      <w:pPr>
        <w:pStyle w:val="Ttulo3"/>
        <w:spacing w:before="0" w:after="0" w:line="276" w:lineRule="auto"/>
        <w:jc w:val="center"/>
        <w:rPr>
          <w:rFonts w:ascii="Tahoma" w:hAnsi="Tahoma" w:cs="Tahoma"/>
          <w:b w:val="0"/>
          <w:bCs w:val="0"/>
          <w:sz w:val="22"/>
          <w:szCs w:val="22"/>
        </w:rPr>
      </w:pPr>
      <w:r w:rsidRPr="00A310D5">
        <w:rPr>
          <w:rFonts w:ascii="Tahoma" w:hAnsi="Tahoma" w:cs="Tahoma"/>
          <w:sz w:val="22"/>
          <w:szCs w:val="22"/>
        </w:rPr>
        <w:lastRenderedPageBreak/>
        <w:t>ANA LUCÍA CAICEDO CALDERÓN</w:t>
      </w:r>
    </w:p>
    <w:p w:rsidR="00846C06" w:rsidRDefault="00846C06" w:rsidP="00846C06">
      <w:pPr>
        <w:widowControl w:val="0"/>
        <w:autoSpaceDE w:val="0"/>
        <w:autoSpaceDN w:val="0"/>
        <w:adjustRightInd w:val="0"/>
        <w:spacing w:line="276" w:lineRule="auto"/>
        <w:jc w:val="center"/>
        <w:rPr>
          <w:rFonts w:ascii="Tahoma" w:hAnsi="Tahoma" w:cs="Tahoma"/>
          <w:caps/>
          <w:sz w:val="22"/>
          <w:szCs w:val="22"/>
        </w:rPr>
      </w:pPr>
      <w:r w:rsidRPr="00A310D5">
        <w:rPr>
          <w:rFonts w:ascii="Tahoma" w:hAnsi="Tahoma" w:cs="Tahoma"/>
          <w:sz w:val="22"/>
          <w:szCs w:val="22"/>
        </w:rPr>
        <w:t>Magistrada</w:t>
      </w:r>
    </w:p>
    <w:sectPr w:rsidR="00846C06" w:rsidSect="00DB3352">
      <w:headerReference w:type="default" r:id="rId7"/>
      <w:footerReference w:type="default" r:id="rId8"/>
      <w:footerReference w:type="first" r:id="rId9"/>
      <w:pgSz w:w="12242" w:h="18722" w:code="14"/>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D1E" w:rsidRDefault="00907D1E" w:rsidP="00D2586A">
      <w:r>
        <w:separator/>
      </w:r>
    </w:p>
  </w:endnote>
  <w:endnote w:type="continuationSeparator" w:id="0">
    <w:p w:rsidR="00907D1E" w:rsidRDefault="00907D1E" w:rsidP="00D2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443312"/>
      <w:docPartObj>
        <w:docPartGallery w:val="Page Numbers (Bottom of Page)"/>
        <w:docPartUnique/>
      </w:docPartObj>
    </w:sdtPr>
    <w:sdtEndPr/>
    <w:sdtContent>
      <w:p w:rsidR="00AB0868" w:rsidRPr="00B413F5" w:rsidRDefault="00AB0868">
        <w:pPr>
          <w:pStyle w:val="Piedepgina"/>
          <w:jc w:val="right"/>
        </w:pPr>
        <w:r w:rsidRPr="00B413F5">
          <w:fldChar w:fldCharType="begin"/>
        </w:r>
        <w:r w:rsidRPr="00B413F5">
          <w:instrText>PAGE   \* MERGEFORMAT</w:instrText>
        </w:r>
        <w:r w:rsidRPr="00B413F5">
          <w:fldChar w:fldCharType="separate"/>
        </w:r>
        <w:r w:rsidR="007B4E2F">
          <w:rPr>
            <w:noProof/>
          </w:rPr>
          <w:t>4</w:t>
        </w:r>
        <w:r w:rsidRPr="00B413F5">
          <w:fldChar w:fldCharType="end"/>
        </w:r>
      </w:p>
    </w:sdtContent>
  </w:sdt>
  <w:p w:rsidR="00AB0868" w:rsidRDefault="00AB086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561771"/>
      <w:docPartObj>
        <w:docPartGallery w:val="Page Numbers (Bottom of Page)"/>
        <w:docPartUnique/>
      </w:docPartObj>
    </w:sdtPr>
    <w:sdtEndPr/>
    <w:sdtContent>
      <w:p w:rsidR="00AB0868" w:rsidRDefault="00AB0868">
        <w:pPr>
          <w:pStyle w:val="Piedepgina"/>
          <w:jc w:val="right"/>
        </w:pPr>
        <w:r>
          <w:fldChar w:fldCharType="begin"/>
        </w:r>
        <w:r>
          <w:instrText>PAGE   \* MERGEFORMAT</w:instrText>
        </w:r>
        <w:r>
          <w:fldChar w:fldCharType="separate"/>
        </w:r>
        <w:r w:rsidR="007B4E2F">
          <w:rPr>
            <w:noProof/>
          </w:rPr>
          <w:t>1</w:t>
        </w:r>
        <w:r>
          <w:fldChar w:fldCharType="end"/>
        </w:r>
      </w:p>
    </w:sdtContent>
  </w:sdt>
  <w:p w:rsidR="00AB0868" w:rsidRDefault="00AB08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D1E" w:rsidRDefault="00907D1E" w:rsidP="00D2586A">
      <w:r>
        <w:separator/>
      </w:r>
    </w:p>
  </w:footnote>
  <w:footnote w:type="continuationSeparator" w:id="0">
    <w:p w:rsidR="00907D1E" w:rsidRDefault="00907D1E" w:rsidP="00D25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868" w:rsidRPr="00CF35A8" w:rsidRDefault="00AB0868" w:rsidP="00CF35A8">
    <w:pPr>
      <w:pStyle w:val="Puesto"/>
      <w:spacing w:line="240" w:lineRule="auto"/>
      <w:jc w:val="both"/>
      <w:rPr>
        <w:rFonts w:ascii="Times New Roman" w:hAnsi="Times New Roman" w:cs="Times New Roman"/>
        <w:b w:val="0"/>
        <w:sz w:val="16"/>
        <w:szCs w:val="16"/>
      </w:rPr>
    </w:pPr>
    <w:r w:rsidRPr="00CF35A8">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CF35A8">
      <w:rPr>
        <w:rFonts w:ascii="Times New Roman" w:hAnsi="Times New Roman" w:cs="Times New Roman"/>
        <w:b w:val="0"/>
        <w:sz w:val="16"/>
        <w:szCs w:val="16"/>
      </w:rPr>
      <w:t>66001-31-05-005-2015-00304-01</w:t>
    </w:r>
  </w:p>
  <w:p w:rsidR="00AB0868" w:rsidRPr="00CF35A8" w:rsidRDefault="00AB0868" w:rsidP="00CF35A8">
    <w:pPr>
      <w:pStyle w:val="Puesto"/>
      <w:spacing w:line="240" w:lineRule="auto"/>
      <w:jc w:val="both"/>
      <w:rPr>
        <w:rFonts w:ascii="Times New Roman" w:hAnsi="Times New Roman" w:cs="Times New Roman"/>
        <w:b w:val="0"/>
        <w:sz w:val="16"/>
        <w:szCs w:val="16"/>
      </w:rPr>
    </w:pPr>
    <w:r w:rsidRPr="00CF35A8">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CF35A8">
      <w:rPr>
        <w:rFonts w:ascii="Times New Roman" w:hAnsi="Times New Roman" w:cs="Times New Roman"/>
        <w:b w:val="0"/>
        <w:sz w:val="16"/>
        <w:szCs w:val="16"/>
      </w:rPr>
      <w:t>Luz Mary Vergara Escobar</w:t>
    </w:r>
  </w:p>
  <w:p w:rsidR="00AB0868" w:rsidRPr="00CF35A8" w:rsidRDefault="00AB0868" w:rsidP="00CF35A8">
    <w:pPr>
      <w:pStyle w:val="Puesto"/>
      <w:spacing w:line="240" w:lineRule="auto"/>
      <w:ind w:left="708" w:hanging="708"/>
      <w:jc w:val="both"/>
      <w:rPr>
        <w:rFonts w:ascii="Times New Roman" w:hAnsi="Times New Roman" w:cs="Times New Roman"/>
        <w:b w:val="0"/>
        <w:sz w:val="16"/>
        <w:szCs w:val="16"/>
      </w:rPr>
    </w:pPr>
    <w:r w:rsidRPr="00CF35A8">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CF35A8">
      <w:rPr>
        <w:rFonts w:ascii="Times New Roman" w:hAnsi="Times New Roman" w:cs="Times New Roman"/>
        <w:b w:val="0"/>
        <w:sz w:val="16"/>
        <w:szCs w:val="16"/>
      </w:rPr>
      <w:t xml:space="preserve">Colpensiones </w:t>
    </w:r>
  </w:p>
  <w:p w:rsidR="00AB0868" w:rsidRPr="00480896" w:rsidRDefault="00AB0868" w:rsidP="006F7BDD">
    <w:pPr>
      <w:pStyle w:val="Puesto"/>
      <w:spacing w:line="240" w:lineRule="auto"/>
      <w:ind w:left="708" w:hanging="708"/>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1">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3">
    <w:nsid w:val="2CC94970"/>
    <w:multiLevelType w:val="multilevel"/>
    <w:tmpl w:val="2480962A"/>
    <w:lvl w:ilvl="0">
      <w:start w:val="4"/>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33312CF3"/>
    <w:multiLevelType w:val="hybridMultilevel"/>
    <w:tmpl w:val="F82E8E3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3853F70"/>
    <w:multiLevelType w:val="hybridMultilevel"/>
    <w:tmpl w:val="4FF24CDA"/>
    <w:lvl w:ilvl="0" w:tplc="B54A751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47820F96"/>
    <w:multiLevelType w:val="hybridMultilevel"/>
    <w:tmpl w:val="642ECE02"/>
    <w:lvl w:ilvl="0" w:tplc="D1C4F450">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68FE16C6"/>
    <w:multiLevelType w:val="multilevel"/>
    <w:tmpl w:val="D80CCCD4"/>
    <w:lvl w:ilvl="0">
      <w:start w:val="4"/>
      <w:numFmt w:val="decimal"/>
      <w:lvlText w:val="%1"/>
      <w:lvlJc w:val="left"/>
      <w:pPr>
        <w:ind w:left="375" w:hanging="3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num w:numId="1">
    <w:abstractNumId w:val="1"/>
  </w:num>
  <w:num w:numId="2">
    <w:abstractNumId w:val="2"/>
  </w:num>
  <w:num w:numId="3">
    <w:abstractNumId w:val="0"/>
  </w:num>
  <w:num w:numId="4">
    <w:abstractNumId w:val="6"/>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6A"/>
    <w:rsid w:val="00032FFD"/>
    <w:rsid w:val="000375F0"/>
    <w:rsid w:val="00040F83"/>
    <w:rsid w:val="00046E89"/>
    <w:rsid w:val="00046EAA"/>
    <w:rsid w:val="000477B5"/>
    <w:rsid w:val="000629BF"/>
    <w:rsid w:val="00063CD2"/>
    <w:rsid w:val="00070B2A"/>
    <w:rsid w:val="00071A80"/>
    <w:rsid w:val="000840A6"/>
    <w:rsid w:val="00085590"/>
    <w:rsid w:val="00086089"/>
    <w:rsid w:val="000947ED"/>
    <w:rsid w:val="0009748B"/>
    <w:rsid w:val="000A23A1"/>
    <w:rsid w:val="000A416A"/>
    <w:rsid w:val="000A4DF2"/>
    <w:rsid w:val="000B4700"/>
    <w:rsid w:val="000C717A"/>
    <w:rsid w:val="000D1C08"/>
    <w:rsid w:val="000D2488"/>
    <w:rsid w:val="000D433B"/>
    <w:rsid w:val="000D7490"/>
    <w:rsid w:val="000D771D"/>
    <w:rsid w:val="000E21D3"/>
    <w:rsid w:val="000E3497"/>
    <w:rsid w:val="000E4C86"/>
    <w:rsid w:val="000E4CD3"/>
    <w:rsid w:val="000F50F5"/>
    <w:rsid w:val="00104B0A"/>
    <w:rsid w:val="00105C45"/>
    <w:rsid w:val="001137D0"/>
    <w:rsid w:val="00117812"/>
    <w:rsid w:val="00124D61"/>
    <w:rsid w:val="00124FE1"/>
    <w:rsid w:val="00125115"/>
    <w:rsid w:val="00130034"/>
    <w:rsid w:val="001400BE"/>
    <w:rsid w:val="001407FF"/>
    <w:rsid w:val="00141694"/>
    <w:rsid w:val="00144BED"/>
    <w:rsid w:val="00146856"/>
    <w:rsid w:val="00150005"/>
    <w:rsid w:val="001509FE"/>
    <w:rsid w:val="001521FD"/>
    <w:rsid w:val="00165630"/>
    <w:rsid w:val="00171E38"/>
    <w:rsid w:val="00176D7E"/>
    <w:rsid w:val="00182A8B"/>
    <w:rsid w:val="00184234"/>
    <w:rsid w:val="0019259D"/>
    <w:rsid w:val="001A0B8C"/>
    <w:rsid w:val="001B050E"/>
    <w:rsid w:val="001B2090"/>
    <w:rsid w:val="001C0865"/>
    <w:rsid w:val="001C1EE7"/>
    <w:rsid w:val="001C4335"/>
    <w:rsid w:val="001C5D2C"/>
    <w:rsid w:val="001C6AE4"/>
    <w:rsid w:val="001D5421"/>
    <w:rsid w:val="001D6AEA"/>
    <w:rsid w:val="001D7AE7"/>
    <w:rsid w:val="001E4C92"/>
    <w:rsid w:val="001F7E8C"/>
    <w:rsid w:val="00200B5A"/>
    <w:rsid w:val="002040F0"/>
    <w:rsid w:val="00207DF2"/>
    <w:rsid w:val="00211799"/>
    <w:rsid w:val="002134E0"/>
    <w:rsid w:val="002164C0"/>
    <w:rsid w:val="0022672B"/>
    <w:rsid w:val="00245DBD"/>
    <w:rsid w:val="00250567"/>
    <w:rsid w:val="00251A16"/>
    <w:rsid w:val="00255311"/>
    <w:rsid w:val="002627BC"/>
    <w:rsid w:val="0026372E"/>
    <w:rsid w:val="002646B0"/>
    <w:rsid w:val="00265189"/>
    <w:rsid w:val="0027748D"/>
    <w:rsid w:val="002808BE"/>
    <w:rsid w:val="0029261F"/>
    <w:rsid w:val="00292C55"/>
    <w:rsid w:val="0029467B"/>
    <w:rsid w:val="002955BE"/>
    <w:rsid w:val="002A05F1"/>
    <w:rsid w:val="002A24DA"/>
    <w:rsid w:val="002A4362"/>
    <w:rsid w:val="002A4AE5"/>
    <w:rsid w:val="002B41B3"/>
    <w:rsid w:val="002B6860"/>
    <w:rsid w:val="002C21B8"/>
    <w:rsid w:val="002D04B7"/>
    <w:rsid w:val="002E37CC"/>
    <w:rsid w:val="002E4211"/>
    <w:rsid w:val="002E4D88"/>
    <w:rsid w:val="002E7615"/>
    <w:rsid w:val="002F59D6"/>
    <w:rsid w:val="00300810"/>
    <w:rsid w:val="0030380E"/>
    <w:rsid w:val="00307E8C"/>
    <w:rsid w:val="00310F85"/>
    <w:rsid w:val="00311443"/>
    <w:rsid w:val="00312CA3"/>
    <w:rsid w:val="00314369"/>
    <w:rsid w:val="00317112"/>
    <w:rsid w:val="00317607"/>
    <w:rsid w:val="00323C9F"/>
    <w:rsid w:val="00325819"/>
    <w:rsid w:val="0032628D"/>
    <w:rsid w:val="00330ECC"/>
    <w:rsid w:val="00341794"/>
    <w:rsid w:val="0034289B"/>
    <w:rsid w:val="00342A86"/>
    <w:rsid w:val="00346434"/>
    <w:rsid w:val="00346EE7"/>
    <w:rsid w:val="0035146F"/>
    <w:rsid w:val="003529F4"/>
    <w:rsid w:val="00362FE8"/>
    <w:rsid w:val="003637A2"/>
    <w:rsid w:val="00372D7A"/>
    <w:rsid w:val="00383287"/>
    <w:rsid w:val="00387807"/>
    <w:rsid w:val="003A2C38"/>
    <w:rsid w:val="003A3DD9"/>
    <w:rsid w:val="003A58A7"/>
    <w:rsid w:val="003A6D80"/>
    <w:rsid w:val="003B5943"/>
    <w:rsid w:val="003B6172"/>
    <w:rsid w:val="003C3FDF"/>
    <w:rsid w:val="003D11D9"/>
    <w:rsid w:val="003D53FE"/>
    <w:rsid w:val="003E146B"/>
    <w:rsid w:val="003E1ADB"/>
    <w:rsid w:val="003E30DD"/>
    <w:rsid w:val="003E4DCB"/>
    <w:rsid w:val="003F0A96"/>
    <w:rsid w:val="003F0F58"/>
    <w:rsid w:val="003F499F"/>
    <w:rsid w:val="003F7434"/>
    <w:rsid w:val="00400368"/>
    <w:rsid w:val="0040234F"/>
    <w:rsid w:val="0040548E"/>
    <w:rsid w:val="00407780"/>
    <w:rsid w:val="004109A3"/>
    <w:rsid w:val="00420FC7"/>
    <w:rsid w:val="0042379F"/>
    <w:rsid w:val="00427966"/>
    <w:rsid w:val="00427CCE"/>
    <w:rsid w:val="004376EB"/>
    <w:rsid w:val="00446ABA"/>
    <w:rsid w:val="00446C84"/>
    <w:rsid w:val="00452B7C"/>
    <w:rsid w:val="00454A7E"/>
    <w:rsid w:val="00454E6A"/>
    <w:rsid w:val="00460646"/>
    <w:rsid w:val="00461635"/>
    <w:rsid w:val="0046635E"/>
    <w:rsid w:val="00466EFC"/>
    <w:rsid w:val="004709C5"/>
    <w:rsid w:val="004721A6"/>
    <w:rsid w:val="004759B0"/>
    <w:rsid w:val="004804D9"/>
    <w:rsid w:val="0048106C"/>
    <w:rsid w:val="004813AB"/>
    <w:rsid w:val="0048200A"/>
    <w:rsid w:val="004848D9"/>
    <w:rsid w:val="00494A6F"/>
    <w:rsid w:val="00497F35"/>
    <w:rsid w:val="004A47E8"/>
    <w:rsid w:val="004C2AB0"/>
    <w:rsid w:val="004C72BD"/>
    <w:rsid w:val="004D1985"/>
    <w:rsid w:val="004D573E"/>
    <w:rsid w:val="004E34A8"/>
    <w:rsid w:val="004E41B0"/>
    <w:rsid w:val="004F29DA"/>
    <w:rsid w:val="004F622B"/>
    <w:rsid w:val="00500018"/>
    <w:rsid w:val="0050011D"/>
    <w:rsid w:val="00504A3D"/>
    <w:rsid w:val="00506139"/>
    <w:rsid w:val="00511B63"/>
    <w:rsid w:val="00522E84"/>
    <w:rsid w:val="005257F1"/>
    <w:rsid w:val="00525D60"/>
    <w:rsid w:val="00530D9D"/>
    <w:rsid w:val="00533347"/>
    <w:rsid w:val="00536761"/>
    <w:rsid w:val="005425FC"/>
    <w:rsid w:val="00542B48"/>
    <w:rsid w:val="005431EC"/>
    <w:rsid w:val="0055496E"/>
    <w:rsid w:val="00556AAD"/>
    <w:rsid w:val="00560E56"/>
    <w:rsid w:val="00572E8E"/>
    <w:rsid w:val="00575BC3"/>
    <w:rsid w:val="00581748"/>
    <w:rsid w:val="0058289A"/>
    <w:rsid w:val="00583F3A"/>
    <w:rsid w:val="005870C3"/>
    <w:rsid w:val="00590806"/>
    <w:rsid w:val="00594DC3"/>
    <w:rsid w:val="00595F3F"/>
    <w:rsid w:val="005A029F"/>
    <w:rsid w:val="005A18AA"/>
    <w:rsid w:val="005A23B0"/>
    <w:rsid w:val="005C46E4"/>
    <w:rsid w:val="005C523A"/>
    <w:rsid w:val="005C60B1"/>
    <w:rsid w:val="005D5130"/>
    <w:rsid w:val="005D5E67"/>
    <w:rsid w:val="005D7411"/>
    <w:rsid w:val="005E0656"/>
    <w:rsid w:val="005E3E84"/>
    <w:rsid w:val="005E469D"/>
    <w:rsid w:val="005E4C6C"/>
    <w:rsid w:val="005E5157"/>
    <w:rsid w:val="005E7055"/>
    <w:rsid w:val="005F601D"/>
    <w:rsid w:val="00600FA2"/>
    <w:rsid w:val="00603328"/>
    <w:rsid w:val="00613647"/>
    <w:rsid w:val="0061770A"/>
    <w:rsid w:val="00623AC8"/>
    <w:rsid w:val="00632011"/>
    <w:rsid w:val="00632D2F"/>
    <w:rsid w:val="006353A8"/>
    <w:rsid w:val="00635B86"/>
    <w:rsid w:val="0063605E"/>
    <w:rsid w:val="006377D9"/>
    <w:rsid w:val="006411E6"/>
    <w:rsid w:val="00642280"/>
    <w:rsid w:val="006558AD"/>
    <w:rsid w:val="00655E07"/>
    <w:rsid w:val="006630D7"/>
    <w:rsid w:val="00667264"/>
    <w:rsid w:val="0067330A"/>
    <w:rsid w:val="00673B42"/>
    <w:rsid w:val="00674DE3"/>
    <w:rsid w:val="006878A3"/>
    <w:rsid w:val="00696A5C"/>
    <w:rsid w:val="00697B95"/>
    <w:rsid w:val="006A43CC"/>
    <w:rsid w:val="006A4B4A"/>
    <w:rsid w:val="006A7605"/>
    <w:rsid w:val="006A789A"/>
    <w:rsid w:val="006B278C"/>
    <w:rsid w:val="006C696D"/>
    <w:rsid w:val="006D6EB3"/>
    <w:rsid w:val="006D797F"/>
    <w:rsid w:val="006E4085"/>
    <w:rsid w:val="006E5008"/>
    <w:rsid w:val="006E7B3D"/>
    <w:rsid w:val="006F2CB5"/>
    <w:rsid w:val="006F74C2"/>
    <w:rsid w:val="006F7BDD"/>
    <w:rsid w:val="00700BC6"/>
    <w:rsid w:val="00724924"/>
    <w:rsid w:val="00727147"/>
    <w:rsid w:val="00731EAF"/>
    <w:rsid w:val="007367ED"/>
    <w:rsid w:val="00737CE4"/>
    <w:rsid w:val="00740687"/>
    <w:rsid w:val="00742CBE"/>
    <w:rsid w:val="00745300"/>
    <w:rsid w:val="00745C7B"/>
    <w:rsid w:val="00746878"/>
    <w:rsid w:val="00755706"/>
    <w:rsid w:val="007619BE"/>
    <w:rsid w:val="00762571"/>
    <w:rsid w:val="00762C1F"/>
    <w:rsid w:val="00773F85"/>
    <w:rsid w:val="007743E4"/>
    <w:rsid w:val="0077536F"/>
    <w:rsid w:val="00780753"/>
    <w:rsid w:val="00784BD5"/>
    <w:rsid w:val="007949D1"/>
    <w:rsid w:val="007A1262"/>
    <w:rsid w:val="007A3FC5"/>
    <w:rsid w:val="007A6B25"/>
    <w:rsid w:val="007A7B3D"/>
    <w:rsid w:val="007A7FB8"/>
    <w:rsid w:val="007B06E2"/>
    <w:rsid w:val="007B4E2F"/>
    <w:rsid w:val="007B6C75"/>
    <w:rsid w:val="007B7B59"/>
    <w:rsid w:val="007C0DDB"/>
    <w:rsid w:val="007C0E45"/>
    <w:rsid w:val="007C0FAC"/>
    <w:rsid w:val="007C71C5"/>
    <w:rsid w:val="007E052D"/>
    <w:rsid w:val="007E0ED5"/>
    <w:rsid w:val="007E1E74"/>
    <w:rsid w:val="007E29A1"/>
    <w:rsid w:val="007E5723"/>
    <w:rsid w:val="007F361A"/>
    <w:rsid w:val="007F6023"/>
    <w:rsid w:val="007F62EF"/>
    <w:rsid w:val="007F683C"/>
    <w:rsid w:val="007F7A15"/>
    <w:rsid w:val="008052B5"/>
    <w:rsid w:val="00806AE9"/>
    <w:rsid w:val="008072B2"/>
    <w:rsid w:val="008119F3"/>
    <w:rsid w:val="0081592F"/>
    <w:rsid w:val="0081696C"/>
    <w:rsid w:val="008222B3"/>
    <w:rsid w:val="008255D0"/>
    <w:rsid w:val="00827EA8"/>
    <w:rsid w:val="00833ADF"/>
    <w:rsid w:val="00834315"/>
    <w:rsid w:val="00836337"/>
    <w:rsid w:val="00837C95"/>
    <w:rsid w:val="00846C06"/>
    <w:rsid w:val="00852626"/>
    <w:rsid w:val="0086023E"/>
    <w:rsid w:val="008638BD"/>
    <w:rsid w:val="00863C64"/>
    <w:rsid w:val="008728DB"/>
    <w:rsid w:val="0088483C"/>
    <w:rsid w:val="0088581E"/>
    <w:rsid w:val="00890CA6"/>
    <w:rsid w:val="0089452D"/>
    <w:rsid w:val="008964CB"/>
    <w:rsid w:val="008968C1"/>
    <w:rsid w:val="008970DE"/>
    <w:rsid w:val="008A0899"/>
    <w:rsid w:val="008A170F"/>
    <w:rsid w:val="008A5CDE"/>
    <w:rsid w:val="008A7023"/>
    <w:rsid w:val="008A7574"/>
    <w:rsid w:val="008C025F"/>
    <w:rsid w:val="008C103D"/>
    <w:rsid w:val="008C64BE"/>
    <w:rsid w:val="008C7B0F"/>
    <w:rsid w:val="008D0C4A"/>
    <w:rsid w:val="008D7273"/>
    <w:rsid w:val="008E4678"/>
    <w:rsid w:val="008F1C9C"/>
    <w:rsid w:val="008F26A2"/>
    <w:rsid w:val="00907D1E"/>
    <w:rsid w:val="00914C1B"/>
    <w:rsid w:val="0092491B"/>
    <w:rsid w:val="00925EAE"/>
    <w:rsid w:val="00926F5B"/>
    <w:rsid w:val="00934EA3"/>
    <w:rsid w:val="00935602"/>
    <w:rsid w:val="00945589"/>
    <w:rsid w:val="00946A14"/>
    <w:rsid w:val="00952369"/>
    <w:rsid w:val="00960ACC"/>
    <w:rsid w:val="0096341D"/>
    <w:rsid w:val="00965D68"/>
    <w:rsid w:val="009751EC"/>
    <w:rsid w:val="00977175"/>
    <w:rsid w:val="0098529D"/>
    <w:rsid w:val="00991DE3"/>
    <w:rsid w:val="00992558"/>
    <w:rsid w:val="00992D74"/>
    <w:rsid w:val="0099746B"/>
    <w:rsid w:val="009A7291"/>
    <w:rsid w:val="009B0E8B"/>
    <w:rsid w:val="009B1FCE"/>
    <w:rsid w:val="009B7238"/>
    <w:rsid w:val="009C1642"/>
    <w:rsid w:val="009C170D"/>
    <w:rsid w:val="009C3E32"/>
    <w:rsid w:val="009D4822"/>
    <w:rsid w:val="009D628E"/>
    <w:rsid w:val="009E3D53"/>
    <w:rsid w:val="009F0A9A"/>
    <w:rsid w:val="009F255F"/>
    <w:rsid w:val="009F3F9D"/>
    <w:rsid w:val="009F42B5"/>
    <w:rsid w:val="009F5353"/>
    <w:rsid w:val="009F7483"/>
    <w:rsid w:val="00A001B8"/>
    <w:rsid w:val="00A01B35"/>
    <w:rsid w:val="00A12ADA"/>
    <w:rsid w:val="00A20F0C"/>
    <w:rsid w:val="00A24570"/>
    <w:rsid w:val="00A25D9E"/>
    <w:rsid w:val="00A310D5"/>
    <w:rsid w:val="00A33A09"/>
    <w:rsid w:val="00A42FC7"/>
    <w:rsid w:val="00A45A74"/>
    <w:rsid w:val="00A45DD8"/>
    <w:rsid w:val="00A565A8"/>
    <w:rsid w:val="00A61301"/>
    <w:rsid w:val="00A64145"/>
    <w:rsid w:val="00A7207A"/>
    <w:rsid w:val="00A74B95"/>
    <w:rsid w:val="00A7597E"/>
    <w:rsid w:val="00A81AF5"/>
    <w:rsid w:val="00A8784F"/>
    <w:rsid w:val="00A87BAA"/>
    <w:rsid w:val="00A90C4A"/>
    <w:rsid w:val="00A9186E"/>
    <w:rsid w:val="00AA0629"/>
    <w:rsid w:val="00AA16D4"/>
    <w:rsid w:val="00AA2110"/>
    <w:rsid w:val="00AA4583"/>
    <w:rsid w:val="00AB0868"/>
    <w:rsid w:val="00AC0DBF"/>
    <w:rsid w:val="00AC1CBF"/>
    <w:rsid w:val="00AC6A06"/>
    <w:rsid w:val="00AC6A10"/>
    <w:rsid w:val="00AD1EC5"/>
    <w:rsid w:val="00AD66A5"/>
    <w:rsid w:val="00AE13CC"/>
    <w:rsid w:val="00AF1793"/>
    <w:rsid w:val="00B14E8F"/>
    <w:rsid w:val="00B15402"/>
    <w:rsid w:val="00B15FA6"/>
    <w:rsid w:val="00B177D4"/>
    <w:rsid w:val="00B20611"/>
    <w:rsid w:val="00B20BC9"/>
    <w:rsid w:val="00B227C7"/>
    <w:rsid w:val="00B26D22"/>
    <w:rsid w:val="00B33033"/>
    <w:rsid w:val="00B3416E"/>
    <w:rsid w:val="00B34754"/>
    <w:rsid w:val="00B36B7A"/>
    <w:rsid w:val="00B413F5"/>
    <w:rsid w:val="00B46444"/>
    <w:rsid w:val="00B61169"/>
    <w:rsid w:val="00B61656"/>
    <w:rsid w:val="00B74410"/>
    <w:rsid w:val="00B75358"/>
    <w:rsid w:val="00B7777D"/>
    <w:rsid w:val="00B82128"/>
    <w:rsid w:val="00B830B0"/>
    <w:rsid w:val="00B85148"/>
    <w:rsid w:val="00B933D9"/>
    <w:rsid w:val="00B97C7C"/>
    <w:rsid w:val="00BC2257"/>
    <w:rsid w:val="00BC3D37"/>
    <w:rsid w:val="00BC43C2"/>
    <w:rsid w:val="00BD25A0"/>
    <w:rsid w:val="00BD33A6"/>
    <w:rsid w:val="00BD4A51"/>
    <w:rsid w:val="00BE00A3"/>
    <w:rsid w:val="00BE20C6"/>
    <w:rsid w:val="00BE34A3"/>
    <w:rsid w:val="00BE35C7"/>
    <w:rsid w:val="00BE71D6"/>
    <w:rsid w:val="00C05101"/>
    <w:rsid w:val="00C052EF"/>
    <w:rsid w:val="00C158DF"/>
    <w:rsid w:val="00C2430E"/>
    <w:rsid w:val="00C2584F"/>
    <w:rsid w:val="00C271EF"/>
    <w:rsid w:val="00C31BB2"/>
    <w:rsid w:val="00C328CD"/>
    <w:rsid w:val="00C4685C"/>
    <w:rsid w:val="00C4759D"/>
    <w:rsid w:val="00C6241A"/>
    <w:rsid w:val="00C64B40"/>
    <w:rsid w:val="00C6667B"/>
    <w:rsid w:val="00C72D5C"/>
    <w:rsid w:val="00C77E6D"/>
    <w:rsid w:val="00C85CDF"/>
    <w:rsid w:val="00C8650D"/>
    <w:rsid w:val="00C86711"/>
    <w:rsid w:val="00C927A2"/>
    <w:rsid w:val="00CB10E5"/>
    <w:rsid w:val="00CC045E"/>
    <w:rsid w:val="00CC39E2"/>
    <w:rsid w:val="00CC5298"/>
    <w:rsid w:val="00CD0126"/>
    <w:rsid w:val="00CD46AB"/>
    <w:rsid w:val="00CD6E82"/>
    <w:rsid w:val="00CE15FF"/>
    <w:rsid w:val="00CE3938"/>
    <w:rsid w:val="00CE588C"/>
    <w:rsid w:val="00CE6FDA"/>
    <w:rsid w:val="00CF35A8"/>
    <w:rsid w:val="00CF6535"/>
    <w:rsid w:val="00CF7687"/>
    <w:rsid w:val="00D046EA"/>
    <w:rsid w:val="00D04D18"/>
    <w:rsid w:val="00D06012"/>
    <w:rsid w:val="00D110B7"/>
    <w:rsid w:val="00D168E5"/>
    <w:rsid w:val="00D173AF"/>
    <w:rsid w:val="00D22B0D"/>
    <w:rsid w:val="00D2586A"/>
    <w:rsid w:val="00D25970"/>
    <w:rsid w:val="00D25CF0"/>
    <w:rsid w:val="00D40785"/>
    <w:rsid w:val="00D4314C"/>
    <w:rsid w:val="00D437A8"/>
    <w:rsid w:val="00D44AB9"/>
    <w:rsid w:val="00D52428"/>
    <w:rsid w:val="00D52D79"/>
    <w:rsid w:val="00D6018F"/>
    <w:rsid w:val="00D70702"/>
    <w:rsid w:val="00D70F71"/>
    <w:rsid w:val="00D91C73"/>
    <w:rsid w:val="00D923AC"/>
    <w:rsid w:val="00D94881"/>
    <w:rsid w:val="00DA7071"/>
    <w:rsid w:val="00DB3291"/>
    <w:rsid w:val="00DB3352"/>
    <w:rsid w:val="00DB4DAF"/>
    <w:rsid w:val="00DB7764"/>
    <w:rsid w:val="00DB7DB2"/>
    <w:rsid w:val="00DC1D61"/>
    <w:rsid w:val="00DD4093"/>
    <w:rsid w:val="00DE12C7"/>
    <w:rsid w:val="00DE2DCC"/>
    <w:rsid w:val="00DE2E9F"/>
    <w:rsid w:val="00DE490C"/>
    <w:rsid w:val="00DE7964"/>
    <w:rsid w:val="00DF080F"/>
    <w:rsid w:val="00DF3E6F"/>
    <w:rsid w:val="00E00212"/>
    <w:rsid w:val="00E11CCE"/>
    <w:rsid w:val="00E14E49"/>
    <w:rsid w:val="00E15498"/>
    <w:rsid w:val="00E1554F"/>
    <w:rsid w:val="00E204F4"/>
    <w:rsid w:val="00E21FBF"/>
    <w:rsid w:val="00E3043C"/>
    <w:rsid w:val="00E3638F"/>
    <w:rsid w:val="00E36C29"/>
    <w:rsid w:val="00E37E79"/>
    <w:rsid w:val="00E50B9C"/>
    <w:rsid w:val="00E52ED2"/>
    <w:rsid w:val="00E603E5"/>
    <w:rsid w:val="00E66E42"/>
    <w:rsid w:val="00E67E6D"/>
    <w:rsid w:val="00E73A0E"/>
    <w:rsid w:val="00E763A9"/>
    <w:rsid w:val="00EA06C8"/>
    <w:rsid w:val="00EA341A"/>
    <w:rsid w:val="00EA5C68"/>
    <w:rsid w:val="00EB29C5"/>
    <w:rsid w:val="00EC0555"/>
    <w:rsid w:val="00EC0C21"/>
    <w:rsid w:val="00ED2110"/>
    <w:rsid w:val="00ED2C72"/>
    <w:rsid w:val="00ED5146"/>
    <w:rsid w:val="00EE770E"/>
    <w:rsid w:val="00EF3D79"/>
    <w:rsid w:val="00F03C61"/>
    <w:rsid w:val="00F06F45"/>
    <w:rsid w:val="00F14D94"/>
    <w:rsid w:val="00F2139C"/>
    <w:rsid w:val="00F23CF4"/>
    <w:rsid w:val="00F3009A"/>
    <w:rsid w:val="00F303BA"/>
    <w:rsid w:val="00F32A70"/>
    <w:rsid w:val="00F32ACB"/>
    <w:rsid w:val="00F331D9"/>
    <w:rsid w:val="00F42B90"/>
    <w:rsid w:val="00F44384"/>
    <w:rsid w:val="00F52C28"/>
    <w:rsid w:val="00F611B4"/>
    <w:rsid w:val="00F702C7"/>
    <w:rsid w:val="00F76D60"/>
    <w:rsid w:val="00F828AE"/>
    <w:rsid w:val="00F82CB0"/>
    <w:rsid w:val="00F8486A"/>
    <w:rsid w:val="00F877C6"/>
    <w:rsid w:val="00F9161D"/>
    <w:rsid w:val="00F9189A"/>
    <w:rsid w:val="00FA266D"/>
    <w:rsid w:val="00FA5FAD"/>
    <w:rsid w:val="00FB41AA"/>
    <w:rsid w:val="00FC3AC9"/>
    <w:rsid w:val="00FC45DF"/>
    <w:rsid w:val="00FC68B9"/>
    <w:rsid w:val="00FD400F"/>
    <w:rsid w:val="00FE6B69"/>
    <w:rsid w:val="00FF3F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62F701-16E3-4CC3-B896-75646D7D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86A"/>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D2586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D2586A"/>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D2586A"/>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2586A"/>
    <w:rPr>
      <w:rFonts w:ascii="Arial" w:eastAsia="Times New Roman" w:hAnsi="Arial" w:cs="Arial"/>
      <w:b/>
      <w:bCs/>
      <w:sz w:val="26"/>
      <w:szCs w:val="26"/>
      <w:lang w:eastAsia="es-ES"/>
    </w:rPr>
  </w:style>
  <w:style w:type="character" w:customStyle="1" w:styleId="Ttulo4Car">
    <w:name w:val="Título 4 Car"/>
    <w:basedOn w:val="Fuentedeprrafopredeter"/>
    <w:link w:val="Ttulo4"/>
    <w:rsid w:val="00D2586A"/>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D2586A"/>
    <w:rPr>
      <w:rFonts w:ascii="Arial" w:eastAsia="Times New Roman" w:hAnsi="Arial" w:cs="Arial"/>
      <w:b/>
      <w:bCs/>
      <w:sz w:val="24"/>
      <w:szCs w:val="24"/>
      <w:lang w:eastAsia="es-ES"/>
    </w:rPr>
  </w:style>
  <w:style w:type="paragraph" w:styleId="Puesto">
    <w:name w:val="Title"/>
    <w:basedOn w:val="Normal"/>
    <w:link w:val="PuestoCar"/>
    <w:qFormat/>
    <w:rsid w:val="00D2586A"/>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D2586A"/>
    <w:rPr>
      <w:rFonts w:ascii="Arial" w:eastAsia="Times New Roman" w:hAnsi="Arial" w:cs="Arial"/>
      <w:b/>
      <w:sz w:val="24"/>
      <w:szCs w:val="24"/>
      <w:lang w:eastAsia="es-ES"/>
    </w:rPr>
  </w:style>
  <w:style w:type="paragraph" w:styleId="Sangradetextonormal">
    <w:name w:val="Body Text Indent"/>
    <w:basedOn w:val="Normal"/>
    <w:link w:val="SangradetextonormalCar"/>
    <w:rsid w:val="00D2586A"/>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D2586A"/>
    <w:rPr>
      <w:rFonts w:ascii="Tahoma" w:eastAsia="Times New Roman" w:hAnsi="Tahoma" w:cs="Tahoma"/>
      <w:sz w:val="24"/>
      <w:szCs w:val="24"/>
      <w:lang w:eastAsia="es-ES"/>
    </w:rPr>
  </w:style>
  <w:style w:type="paragraph" w:styleId="Prrafodelista">
    <w:name w:val="List Paragraph"/>
    <w:basedOn w:val="Normal"/>
    <w:uiPriority w:val="34"/>
    <w:qFormat/>
    <w:rsid w:val="00D2586A"/>
    <w:pPr>
      <w:ind w:left="720"/>
      <w:contextualSpacing/>
    </w:pPr>
  </w:style>
  <w:style w:type="paragraph" w:customStyle="1" w:styleId="Textoindependiente21">
    <w:name w:val="Texto independiente 21"/>
    <w:basedOn w:val="Normal"/>
    <w:link w:val="BodyText2Car1"/>
    <w:uiPriority w:val="99"/>
    <w:rsid w:val="00D2586A"/>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D2586A"/>
    <w:rPr>
      <w:rFonts w:ascii="Arial Narrow" w:eastAsia="Times New Roman" w:hAnsi="Arial Narrow" w:cs="Arial Narrow"/>
      <w:sz w:val="30"/>
      <w:szCs w:val="30"/>
      <w:lang w:val="es-CO" w:eastAsia="es-ES"/>
    </w:rPr>
  </w:style>
  <w:style w:type="paragraph" w:styleId="Piedepgina">
    <w:name w:val="footer"/>
    <w:basedOn w:val="Normal"/>
    <w:link w:val="PiedepginaCar"/>
    <w:uiPriority w:val="99"/>
    <w:unhideWhenUsed/>
    <w:rsid w:val="00D2586A"/>
    <w:pPr>
      <w:tabs>
        <w:tab w:val="center" w:pos="4252"/>
        <w:tab w:val="right" w:pos="8504"/>
      </w:tabs>
    </w:pPr>
  </w:style>
  <w:style w:type="character" w:customStyle="1" w:styleId="PiedepginaCar">
    <w:name w:val="Pie de página Car"/>
    <w:basedOn w:val="Fuentedeprrafopredeter"/>
    <w:link w:val="Piedepgina"/>
    <w:uiPriority w:val="99"/>
    <w:rsid w:val="00D2586A"/>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D2586A"/>
    <w:pPr>
      <w:spacing w:after="0" w:line="240" w:lineRule="auto"/>
    </w:pPr>
    <w:rPr>
      <w:rFonts w:ascii="Times New Roman" w:eastAsia="Times New Roman" w:hAnsi="Times New Roman" w:cs="Times New Roman"/>
      <w:sz w:val="24"/>
      <w:szCs w:val="24"/>
      <w:lang w:eastAsia="es-ES"/>
    </w:rPr>
  </w:style>
  <w:style w:type="character" w:styleId="Refdenotaalpie">
    <w:name w:val="footnote reference"/>
    <w:rsid w:val="00D2586A"/>
    <w:rPr>
      <w:vertAlign w:val="superscript"/>
    </w:rPr>
  </w:style>
  <w:style w:type="paragraph" w:styleId="Textonotapie">
    <w:name w:val="footnote text"/>
    <w:aliases w:val="Ref. de nota al pie1,referencia nota al pie,Fago Fußnotenzeichen,Appel note de bas de page,Footnotes refss,Footnote number,BVI fnr,f"/>
    <w:basedOn w:val="Normal"/>
    <w:link w:val="TextonotapieCar"/>
    <w:uiPriority w:val="99"/>
    <w:rsid w:val="00D2586A"/>
    <w:rPr>
      <w:sz w:val="20"/>
      <w:szCs w:val="20"/>
    </w:rPr>
  </w:style>
  <w:style w:type="character" w:customStyle="1" w:styleId="TextonotapieCar">
    <w:name w:val="Texto nota pie Car"/>
    <w:aliases w:val="Ref. de nota al pie1 Car,referencia nota al pie Car,Fago Fußnotenzeichen Car,Appel note de bas de page Car,Footnotes refss Car,Footnote number Car,BVI fnr Car,f Car"/>
    <w:basedOn w:val="Fuentedeprrafopredeter"/>
    <w:link w:val="Textonotapie"/>
    <w:uiPriority w:val="99"/>
    <w:rsid w:val="00D2586A"/>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D2586A"/>
    <w:pPr>
      <w:spacing w:after="120"/>
    </w:pPr>
  </w:style>
  <w:style w:type="character" w:customStyle="1" w:styleId="TextoindependienteCar">
    <w:name w:val="Texto independiente Car"/>
    <w:basedOn w:val="Fuentedeprrafopredeter"/>
    <w:link w:val="Textoindependiente"/>
    <w:rsid w:val="00D2586A"/>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BE34A3"/>
    <w:pPr>
      <w:tabs>
        <w:tab w:val="center" w:pos="4252"/>
        <w:tab w:val="right" w:pos="8504"/>
      </w:tabs>
    </w:pPr>
  </w:style>
  <w:style w:type="character" w:customStyle="1" w:styleId="EncabezadoCar">
    <w:name w:val="Encabezado Car"/>
    <w:basedOn w:val="Fuentedeprrafopredeter"/>
    <w:link w:val="Encabezado"/>
    <w:uiPriority w:val="99"/>
    <w:rsid w:val="00BE34A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20B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0BC9"/>
    <w:rPr>
      <w:rFonts w:ascii="Segoe UI" w:eastAsia="Times New Roman" w:hAnsi="Segoe UI" w:cs="Segoe UI"/>
      <w:sz w:val="18"/>
      <w:szCs w:val="18"/>
      <w:lang w:eastAsia="es-ES"/>
    </w:rPr>
  </w:style>
  <w:style w:type="character" w:customStyle="1" w:styleId="SinespaciadoCar">
    <w:name w:val="Sin espaciado Car"/>
    <w:link w:val="Sinespaciado"/>
    <w:uiPriority w:val="99"/>
    <w:locked/>
    <w:rsid w:val="00B97C7C"/>
    <w:rPr>
      <w:rFonts w:ascii="Times New Roman" w:eastAsia="Times New Roman" w:hAnsi="Times New Roman" w:cs="Times New Roman"/>
      <w:sz w:val="24"/>
      <w:szCs w:val="24"/>
      <w:lang w:eastAsia="es-ES"/>
    </w:rPr>
  </w:style>
  <w:style w:type="character" w:styleId="nfasis">
    <w:name w:val="Emphasis"/>
    <w:basedOn w:val="Fuentedeprrafopredeter"/>
    <w:qFormat/>
    <w:rsid w:val="007F62EF"/>
    <w:rPr>
      <w:i/>
      <w:iCs/>
    </w:rPr>
  </w:style>
  <w:style w:type="paragraph" w:customStyle="1" w:styleId="Textoindependiente31">
    <w:name w:val="Texto independiente 31"/>
    <w:basedOn w:val="Normal"/>
    <w:rsid w:val="0089452D"/>
    <w:pPr>
      <w:spacing w:line="360" w:lineRule="auto"/>
      <w:jc w:val="both"/>
    </w:pPr>
    <w:rPr>
      <w:rFonts w:ascii="Arial" w:hAnsi="Arial"/>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43835">
      <w:bodyDiv w:val="1"/>
      <w:marLeft w:val="0"/>
      <w:marRight w:val="0"/>
      <w:marTop w:val="0"/>
      <w:marBottom w:val="0"/>
      <w:divBdr>
        <w:top w:val="none" w:sz="0" w:space="0" w:color="auto"/>
        <w:left w:val="none" w:sz="0" w:space="0" w:color="auto"/>
        <w:bottom w:val="none" w:sz="0" w:space="0" w:color="auto"/>
        <w:right w:val="none" w:sz="0" w:space="0" w:color="auto"/>
      </w:divBdr>
    </w:div>
    <w:div w:id="1244220964">
      <w:bodyDiv w:val="1"/>
      <w:marLeft w:val="0"/>
      <w:marRight w:val="0"/>
      <w:marTop w:val="0"/>
      <w:marBottom w:val="0"/>
      <w:divBdr>
        <w:top w:val="none" w:sz="0" w:space="0" w:color="auto"/>
        <w:left w:val="none" w:sz="0" w:space="0" w:color="auto"/>
        <w:bottom w:val="none" w:sz="0" w:space="0" w:color="auto"/>
        <w:right w:val="none" w:sz="0" w:space="0" w:color="auto"/>
      </w:divBdr>
    </w:div>
    <w:div w:id="1628388691">
      <w:bodyDiv w:val="1"/>
      <w:marLeft w:val="0"/>
      <w:marRight w:val="0"/>
      <w:marTop w:val="0"/>
      <w:marBottom w:val="0"/>
      <w:divBdr>
        <w:top w:val="none" w:sz="0" w:space="0" w:color="auto"/>
        <w:left w:val="none" w:sz="0" w:space="0" w:color="auto"/>
        <w:bottom w:val="none" w:sz="0" w:space="0" w:color="auto"/>
        <w:right w:val="none" w:sz="0" w:space="0" w:color="auto"/>
      </w:divBdr>
    </w:div>
    <w:div w:id="1638873293">
      <w:bodyDiv w:val="1"/>
      <w:marLeft w:val="0"/>
      <w:marRight w:val="0"/>
      <w:marTop w:val="0"/>
      <w:marBottom w:val="0"/>
      <w:divBdr>
        <w:top w:val="none" w:sz="0" w:space="0" w:color="auto"/>
        <w:left w:val="none" w:sz="0" w:space="0" w:color="auto"/>
        <w:bottom w:val="none" w:sz="0" w:space="0" w:color="auto"/>
        <w:right w:val="none" w:sz="0" w:space="0" w:color="auto"/>
      </w:divBdr>
    </w:div>
    <w:div w:id="1668512625">
      <w:bodyDiv w:val="1"/>
      <w:marLeft w:val="0"/>
      <w:marRight w:val="0"/>
      <w:marTop w:val="0"/>
      <w:marBottom w:val="0"/>
      <w:divBdr>
        <w:top w:val="none" w:sz="0" w:space="0" w:color="auto"/>
        <w:left w:val="none" w:sz="0" w:space="0" w:color="auto"/>
        <w:bottom w:val="none" w:sz="0" w:space="0" w:color="auto"/>
        <w:right w:val="none" w:sz="0" w:space="0" w:color="auto"/>
      </w:divBdr>
    </w:div>
    <w:div w:id="189854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1524</TotalTime>
  <Pages>6</Pages>
  <Words>2532</Words>
  <Characters>13931</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146</cp:revision>
  <cp:lastPrinted>2017-06-01T19:05:00Z</cp:lastPrinted>
  <dcterms:created xsi:type="dcterms:W3CDTF">2017-05-11T02:39:00Z</dcterms:created>
  <dcterms:modified xsi:type="dcterms:W3CDTF">2017-09-11T20:17:00Z</dcterms:modified>
</cp:coreProperties>
</file>