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035BF4"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35BF4">
        <w:rPr>
          <w:rFonts w:ascii="Arial Narrow" w:hAnsi="Arial Narrow" w:cs="Tahoma"/>
          <w:b w:val="0"/>
          <w:sz w:val="18"/>
          <w:szCs w:val="18"/>
        </w:rPr>
        <w:t xml:space="preserve">El contenido total y fiel de la decisión debe ser verificado en el audio que reposa en la Secretaría. </w:t>
      </w:r>
    </w:p>
    <w:p w:rsidR="003A3BBB" w:rsidRPr="00035BF4" w:rsidRDefault="003A3BBB" w:rsidP="003A3BBB">
      <w:pPr>
        <w:pStyle w:val="Puesto"/>
        <w:spacing w:line="240" w:lineRule="auto"/>
        <w:jc w:val="both"/>
        <w:rPr>
          <w:rFonts w:ascii="Tahoma" w:hAnsi="Tahoma" w:cs="Tahoma"/>
          <w:sz w:val="18"/>
          <w:szCs w:val="18"/>
        </w:rPr>
      </w:pP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Sentencia del</w:t>
      </w:r>
      <w:r w:rsidR="00F56DA6" w:rsidRPr="00035BF4">
        <w:rPr>
          <w:rFonts w:ascii="Tahoma" w:hAnsi="Tahoma" w:cs="Tahoma"/>
          <w:b w:val="0"/>
          <w:bCs/>
          <w:sz w:val="18"/>
          <w:szCs w:val="18"/>
        </w:rPr>
        <w:t xml:space="preserve"> </w:t>
      </w:r>
      <w:r w:rsidR="00B0358A">
        <w:rPr>
          <w:rFonts w:ascii="Tahoma" w:hAnsi="Tahoma" w:cs="Tahoma"/>
          <w:b w:val="0"/>
          <w:bCs/>
          <w:sz w:val="18"/>
          <w:szCs w:val="18"/>
        </w:rPr>
        <w:t xml:space="preserve">7 </w:t>
      </w:r>
      <w:r w:rsidR="00184CF8" w:rsidRPr="00035BF4">
        <w:rPr>
          <w:rFonts w:ascii="Tahoma" w:hAnsi="Tahoma" w:cs="Tahoma"/>
          <w:b w:val="0"/>
          <w:bCs/>
          <w:sz w:val="18"/>
          <w:szCs w:val="18"/>
        </w:rPr>
        <w:t xml:space="preserve">de </w:t>
      </w:r>
      <w:r w:rsidR="00646E28" w:rsidRPr="00035BF4">
        <w:rPr>
          <w:rFonts w:ascii="Tahoma" w:hAnsi="Tahoma" w:cs="Tahoma"/>
          <w:b w:val="0"/>
          <w:bCs/>
          <w:sz w:val="18"/>
          <w:szCs w:val="18"/>
        </w:rPr>
        <w:t>ju</w:t>
      </w:r>
      <w:r w:rsidR="00B0358A">
        <w:rPr>
          <w:rFonts w:ascii="Tahoma" w:hAnsi="Tahoma" w:cs="Tahoma"/>
          <w:b w:val="0"/>
          <w:bCs/>
          <w:sz w:val="18"/>
          <w:szCs w:val="18"/>
        </w:rPr>
        <w:t>l</w:t>
      </w:r>
      <w:r w:rsidR="00646E28" w:rsidRPr="00035BF4">
        <w:rPr>
          <w:rFonts w:ascii="Tahoma" w:hAnsi="Tahoma" w:cs="Tahoma"/>
          <w:b w:val="0"/>
          <w:bCs/>
          <w:sz w:val="18"/>
          <w:szCs w:val="18"/>
        </w:rPr>
        <w:t>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2A6E4A">
        <w:rPr>
          <w:rFonts w:ascii="Tahoma" w:hAnsi="Tahoma" w:cs="Tahoma"/>
          <w:b w:val="0"/>
          <w:sz w:val="18"/>
          <w:szCs w:val="18"/>
        </w:rPr>
        <w:t>5</w:t>
      </w:r>
      <w:r w:rsidRPr="00035BF4">
        <w:rPr>
          <w:rFonts w:ascii="Tahoma" w:hAnsi="Tahoma" w:cs="Tahoma"/>
          <w:b w:val="0"/>
          <w:sz w:val="18"/>
          <w:szCs w:val="18"/>
        </w:rPr>
        <w:t>-201</w:t>
      </w:r>
      <w:r w:rsidR="009C5844">
        <w:rPr>
          <w:rFonts w:ascii="Tahoma" w:hAnsi="Tahoma" w:cs="Tahoma"/>
          <w:b w:val="0"/>
          <w:sz w:val="18"/>
          <w:szCs w:val="18"/>
        </w:rPr>
        <w:t>5</w:t>
      </w:r>
      <w:r w:rsidRPr="00035BF4">
        <w:rPr>
          <w:rFonts w:ascii="Tahoma" w:hAnsi="Tahoma" w:cs="Tahoma"/>
          <w:b w:val="0"/>
          <w:sz w:val="18"/>
          <w:szCs w:val="18"/>
        </w:rPr>
        <w:t>-00</w:t>
      </w:r>
      <w:r w:rsidR="002A6E4A">
        <w:rPr>
          <w:rFonts w:ascii="Tahoma" w:hAnsi="Tahoma" w:cs="Tahoma"/>
          <w:b w:val="0"/>
          <w:sz w:val="18"/>
          <w:szCs w:val="18"/>
        </w:rPr>
        <w:t>157</w:t>
      </w:r>
      <w:r w:rsidRPr="00035BF4">
        <w:rPr>
          <w:rFonts w:ascii="Tahoma" w:hAnsi="Tahoma" w:cs="Tahoma"/>
          <w:b w:val="0"/>
          <w:sz w:val="18"/>
          <w:szCs w:val="18"/>
        </w:rPr>
        <w:t>-01</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2A6E4A">
        <w:rPr>
          <w:rFonts w:ascii="Tahoma" w:hAnsi="Tahoma" w:cs="Tahoma"/>
          <w:b w:val="0"/>
          <w:sz w:val="18"/>
          <w:szCs w:val="18"/>
        </w:rPr>
        <w:t xml:space="preserve">María </w:t>
      </w:r>
      <w:proofErr w:type="spellStart"/>
      <w:r w:rsidR="002A6E4A">
        <w:rPr>
          <w:rFonts w:ascii="Tahoma" w:hAnsi="Tahoma" w:cs="Tahoma"/>
          <w:b w:val="0"/>
          <w:sz w:val="18"/>
          <w:szCs w:val="18"/>
        </w:rPr>
        <w:t>Marleny</w:t>
      </w:r>
      <w:proofErr w:type="spellEnd"/>
      <w:r w:rsidR="002A6E4A">
        <w:rPr>
          <w:rFonts w:ascii="Tahoma" w:hAnsi="Tahoma" w:cs="Tahoma"/>
          <w:b w:val="0"/>
          <w:sz w:val="18"/>
          <w:szCs w:val="18"/>
        </w:rPr>
        <w:t xml:space="preserve"> Bueno Márquez </w:t>
      </w:r>
      <w:r w:rsidR="00B0358A">
        <w:rPr>
          <w:rFonts w:ascii="Tahoma" w:hAnsi="Tahoma" w:cs="Tahoma"/>
          <w:b w:val="0"/>
          <w:sz w:val="18"/>
          <w:szCs w:val="18"/>
        </w:rPr>
        <w:t xml:space="preserve"> </w:t>
      </w:r>
      <w:r w:rsidR="009C5844">
        <w:rPr>
          <w:rFonts w:ascii="Tahoma" w:hAnsi="Tahoma" w:cs="Tahoma"/>
          <w:b w:val="0"/>
          <w:sz w:val="18"/>
          <w:szCs w:val="18"/>
        </w:rPr>
        <w:t xml:space="preserve"> </w:t>
      </w:r>
      <w:r w:rsidR="00152925">
        <w:rPr>
          <w:rFonts w:ascii="Tahoma" w:hAnsi="Tahoma" w:cs="Tahoma"/>
          <w:b w:val="0"/>
          <w:sz w:val="18"/>
          <w:szCs w:val="18"/>
        </w:rPr>
        <w:t xml:space="preserve"> </w:t>
      </w:r>
    </w:p>
    <w:p w:rsidR="003A3BBB" w:rsidRPr="00035BF4" w:rsidRDefault="003A3BBB" w:rsidP="0057796B">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A41ACF">
        <w:rPr>
          <w:rFonts w:ascii="Tahoma" w:hAnsi="Tahoma" w:cs="Tahoma"/>
          <w:b w:val="0"/>
          <w:sz w:val="18"/>
          <w:szCs w:val="18"/>
        </w:rPr>
        <w:t xml:space="preserve">Quinto </w:t>
      </w:r>
      <w:r w:rsidRPr="00035BF4">
        <w:rPr>
          <w:rFonts w:ascii="Tahoma" w:hAnsi="Tahoma" w:cs="Tahoma"/>
          <w:b w:val="0"/>
          <w:sz w:val="18"/>
          <w:szCs w:val="18"/>
        </w:rPr>
        <w:t>Laboral del Circuito de Pereira</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57796B">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D062D7" w:rsidRDefault="00D062D7" w:rsidP="00D062D7">
      <w:pPr>
        <w:pStyle w:val="Puesto"/>
        <w:spacing w:line="240" w:lineRule="auto"/>
        <w:ind w:left="2127" w:hanging="3"/>
        <w:jc w:val="both"/>
        <w:rPr>
          <w:rFonts w:ascii="Tahoma" w:hAnsi="Tahoma" w:cs="Tahoma"/>
          <w:b w:val="0"/>
          <w:sz w:val="18"/>
          <w:szCs w:val="18"/>
          <w:u w:val="single"/>
        </w:rPr>
      </w:pPr>
      <w:r>
        <w:rPr>
          <w:rFonts w:ascii="Tahoma" w:hAnsi="Tahoma" w:cs="Tahoma"/>
          <w:sz w:val="18"/>
          <w:szCs w:val="18"/>
          <w:u w:val="single"/>
        </w:rPr>
        <w:t>Reconocimiento de la pensión de vejez cuando la administradora de pensiones induce a error</w:t>
      </w:r>
      <w:r>
        <w:rPr>
          <w:rFonts w:ascii="Tahoma" w:hAnsi="Tahoma" w:cs="Tahoma"/>
          <w:sz w:val="18"/>
          <w:szCs w:val="18"/>
        </w:rPr>
        <w:t xml:space="preserve">: </w:t>
      </w:r>
      <w:r>
        <w:rPr>
          <w:rFonts w:ascii="Tahoma" w:hAnsi="Tahoma" w:cs="Tahoma"/>
          <w:b w:val="0"/>
          <w:sz w:val="18"/>
          <w:szCs w:val="18"/>
        </w:rPr>
        <w:t>“…si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r>
        <w:rPr>
          <w:rFonts w:ascii="Tahoma" w:hAnsi="Tahoma" w:cs="Tahoma"/>
          <w:b w:val="0"/>
          <w:sz w:val="18"/>
          <w:szCs w:val="18"/>
          <w:vertAlign w:val="superscript"/>
        </w:rPr>
        <w:footnoteReference w:id="1"/>
      </w:r>
    </w:p>
    <w:p w:rsidR="00EA7593" w:rsidRPr="00035BF4" w:rsidRDefault="00EA7593" w:rsidP="004631FD">
      <w:pPr>
        <w:pStyle w:val="Puesto"/>
        <w:spacing w:line="240" w:lineRule="auto"/>
        <w:ind w:left="2127"/>
        <w:jc w:val="both"/>
        <w:rPr>
          <w:rFonts w:ascii="Tahoma" w:hAnsi="Tahoma" w:cs="Tahoma"/>
          <w:sz w:val="18"/>
          <w:szCs w:val="18"/>
        </w:rPr>
      </w:pPr>
    </w:p>
    <w:p w:rsidR="0057796B" w:rsidRDefault="0057796B" w:rsidP="0057796B">
      <w:pPr>
        <w:pStyle w:val="Puesto"/>
        <w:tabs>
          <w:tab w:val="left" w:pos="567"/>
        </w:tabs>
        <w:spacing w:line="240" w:lineRule="auto"/>
        <w:ind w:left="2127" w:hanging="2805"/>
        <w:jc w:val="both"/>
        <w:rPr>
          <w:rFonts w:ascii="Tahoma" w:hAnsi="Tahoma" w:cs="Tahoma"/>
          <w:b w:val="0"/>
          <w:sz w:val="18"/>
          <w:szCs w:val="18"/>
        </w:rPr>
      </w:pPr>
    </w:p>
    <w:p w:rsidR="00815A7D" w:rsidRPr="00035BF4"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C73ACA">
      <w:pPr>
        <w:jc w:val="center"/>
        <w:rPr>
          <w:rFonts w:ascii="Tahoma" w:hAnsi="Tahoma" w:cs="Tahoma"/>
          <w:bCs/>
        </w:rPr>
      </w:pPr>
    </w:p>
    <w:p w:rsidR="003A3BBB" w:rsidRPr="00035BF4" w:rsidRDefault="003A3BBB" w:rsidP="000821A3">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0821A3">
      <w:pPr>
        <w:jc w:val="center"/>
        <w:rPr>
          <w:rFonts w:ascii="Tahoma" w:hAnsi="Tahoma" w:cs="Tahoma"/>
          <w:b/>
          <w:sz w:val="22"/>
          <w:szCs w:val="22"/>
        </w:rPr>
      </w:pPr>
    </w:p>
    <w:p w:rsidR="003A3BBB" w:rsidRPr="00035BF4" w:rsidRDefault="003A3BBB" w:rsidP="000821A3">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81288D">
      <w:pPr>
        <w:pStyle w:val="Sinespaciado"/>
        <w:rPr>
          <w:sz w:val="22"/>
          <w:szCs w:val="22"/>
        </w:rPr>
      </w:pPr>
    </w:p>
    <w:p w:rsidR="003A3BBB" w:rsidRPr="00035BF4" w:rsidRDefault="003A3BBB" w:rsidP="003A3BBB">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81288D">
      <w:pPr>
        <w:pStyle w:val="Sinespaciado"/>
        <w:rPr>
          <w:sz w:val="22"/>
          <w:szCs w:val="22"/>
        </w:rPr>
      </w:pPr>
      <w:r w:rsidRPr="00035BF4">
        <w:rPr>
          <w:sz w:val="22"/>
          <w:szCs w:val="22"/>
        </w:rPr>
        <w:tab/>
      </w:r>
      <w:r w:rsidR="004052FE" w:rsidRPr="00035BF4">
        <w:rPr>
          <w:sz w:val="22"/>
          <w:szCs w:val="22"/>
        </w:rPr>
        <w:t xml:space="preserve"> </w:t>
      </w:r>
    </w:p>
    <w:p w:rsidR="003A3BBB" w:rsidRPr="00035BF4" w:rsidRDefault="003A3BBB" w:rsidP="00AB5C0F">
      <w:pPr>
        <w:spacing w:line="276" w:lineRule="auto"/>
        <w:ind w:firstLine="708"/>
        <w:jc w:val="both"/>
        <w:rPr>
          <w:rFonts w:ascii="Tahoma" w:hAnsi="Tahoma" w:cs="Tahoma"/>
          <w:b/>
          <w:sz w:val="22"/>
          <w:szCs w:val="22"/>
          <w:lang w:val="es-ES_tradnl"/>
        </w:rPr>
      </w:pPr>
      <w:r w:rsidRPr="00035BF4">
        <w:rPr>
          <w:rFonts w:ascii="Tahoma" w:hAnsi="Tahoma" w:cs="Tahoma"/>
          <w:sz w:val="22"/>
          <w:szCs w:val="22"/>
          <w:lang w:val="es-ES_tradnl"/>
        </w:rPr>
        <w:t xml:space="preserve">Siendo las </w:t>
      </w:r>
      <w:r w:rsidR="00A41ACF">
        <w:rPr>
          <w:rFonts w:ascii="Tahoma" w:hAnsi="Tahoma" w:cs="Tahoma"/>
          <w:sz w:val="22"/>
          <w:szCs w:val="22"/>
          <w:lang w:val="es-ES_tradnl"/>
        </w:rPr>
        <w:t>9</w:t>
      </w:r>
      <w:r w:rsidR="004D5CA3" w:rsidRPr="00035BF4">
        <w:rPr>
          <w:rFonts w:ascii="Tahoma" w:hAnsi="Tahoma" w:cs="Tahoma"/>
          <w:sz w:val="22"/>
          <w:szCs w:val="22"/>
          <w:lang w:val="es-ES_tradnl"/>
        </w:rPr>
        <w:t>:</w:t>
      </w:r>
      <w:r w:rsidR="00A41ACF">
        <w:rPr>
          <w:rFonts w:ascii="Tahoma" w:hAnsi="Tahoma" w:cs="Tahoma"/>
          <w:sz w:val="22"/>
          <w:szCs w:val="22"/>
          <w:lang w:val="es-ES_tradnl"/>
        </w:rPr>
        <w:t>0</w:t>
      </w:r>
      <w:r w:rsidR="00AC6676" w:rsidRPr="00035BF4">
        <w:rPr>
          <w:rFonts w:ascii="Tahoma" w:hAnsi="Tahoma" w:cs="Tahoma"/>
          <w:sz w:val="22"/>
          <w:szCs w:val="22"/>
          <w:lang w:val="es-ES_tradnl"/>
        </w:rPr>
        <w:t>0</w:t>
      </w:r>
      <w:r w:rsidRPr="00035BF4">
        <w:rPr>
          <w:rFonts w:ascii="Tahoma" w:hAnsi="Tahoma" w:cs="Tahoma"/>
          <w:sz w:val="22"/>
          <w:szCs w:val="22"/>
          <w:lang w:val="es-ES_tradnl"/>
        </w:rPr>
        <w:t xml:space="preserve"> </w:t>
      </w:r>
      <w:r w:rsidR="000108FA" w:rsidRPr="00035BF4">
        <w:rPr>
          <w:rFonts w:ascii="Tahoma" w:hAnsi="Tahoma" w:cs="Tahoma"/>
          <w:sz w:val="22"/>
          <w:szCs w:val="22"/>
          <w:lang w:val="es-ES_tradnl"/>
        </w:rPr>
        <w:t>a</w:t>
      </w:r>
      <w:r w:rsidR="0042768E" w:rsidRPr="00035BF4">
        <w:rPr>
          <w:rFonts w:ascii="Tahoma" w:hAnsi="Tahoma" w:cs="Tahoma"/>
          <w:sz w:val="22"/>
          <w:szCs w:val="22"/>
          <w:lang w:val="es-ES_tradnl"/>
        </w:rPr>
        <w:t>.m. de hoy,</w:t>
      </w:r>
      <w:r w:rsidR="00F206D8" w:rsidRPr="00035BF4">
        <w:rPr>
          <w:rFonts w:ascii="Tahoma" w:hAnsi="Tahoma" w:cs="Tahoma"/>
          <w:sz w:val="22"/>
          <w:szCs w:val="22"/>
          <w:lang w:val="es-ES_tradnl"/>
        </w:rPr>
        <w:t xml:space="preserve"> viernes</w:t>
      </w:r>
      <w:r w:rsidR="0042768E" w:rsidRPr="00035BF4">
        <w:rPr>
          <w:rFonts w:ascii="Tahoma" w:hAnsi="Tahoma" w:cs="Tahoma"/>
          <w:sz w:val="22"/>
          <w:szCs w:val="22"/>
          <w:lang w:val="es-ES_tradnl"/>
        </w:rPr>
        <w:t xml:space="preserve"> </w:t>
      </w:r>
      <w:r w:rsidR="00B0358A">
        <w:rPr>
          <w:rFonts w:ascii="Tahoma" w:hAnsi="Tahoma" w:cs="Tahoma"/>
          <w:sz w:val="22"/>
          <w:szCs w:val="22"/>
          <w:lang w:val="es-ES_tradnl"/>
        </w:rPr>
        <w:t>7 de julio</w:t>
      </w:r>
      <w:r w:rsidR="00AC6676" w:rsidRPr="00035BF4">
        <w:rPr>
          <w:rFonts w:ascii="Tahoma" w:hAnsi="Tahoma" w:cs="Tahoma"/>
          <w:sz w:val="22"/>
          <w:szCs w:val="22"/>
          <w:lang w:val="es-ES_tradnl"/>
        </w:rPr>
        <w:t xml:space="preserve"> </w:t>
      </w:r>
      <w:r w:rsidR="00F206D8" w:rsidRPr="00035BF4">
        <w:rPr>
          <w:rFonts w:ascii="Tahoma" w:hAnsi="Tahoma" w:cs="Tahoma"/>
          <w:sz w:val="22"/>
          <w:szCs w:val="22"/>
          <w:lang w:val="es-ES_tradnl"/>
        </w:rPr>
        <w:t>de 201</w:t>
      </w:r>
      <w:r w:rsidR="00AC6676" w:rsidRPr="00035BF4">
        <w:rPr>
          <w:rFonts w:ascii="Tahoma" w:hAnsi="Tahoma" w:cs="Tahoma"/>
          <w:sz w:val="22"/>
          <w:szCs w:val="22"/>
          <w:lang w:val="es-ES_tradnl"/>
        </w:rPr>
        <w:t>7</w:t>
      </w:r>
      <w:r w:rsidRPr="00035BF4">
        <w:rPr>
          <w:rFonts w:ascii="Tahoma" w:hAnsi="Tahoma" w:cs="Tahoma"/>
          <w:sz w:val="22"/>
          <w:szCs w:val="22"/>
          <w:lang w:val="es-ES_tradnl"/>
        </w:rPr>
        <w:t xml:space="preserve">, la Sala de Decisión Laboral </w:t>
      </w:r>
      <w:r w:rsidR="00EA7593" w:rsidRPr="00035BF4">
        <w:rPr>
          <w:rFonts w:ascii="Tahoma" w:hAnsi="Tahoma" w:cs="Tahoma"/>
          <w:sz w:val="22"/>
          <w:szCs w:val="22"/>
          <w:lang w:val="es-ES_tradnl"/>
        </w:rPr>
        <w:t xml:space="preserve">No. 1 </w:t>
      </w:r>
      <w:r w:rsidRPr="00035BF4">
        <w:rPr>
          <w:rFonts w:ascii="Tahoma" w:hAnsi="Tahoma" w:cs="Tahoma"/>
          <w:sz w:val="22"/>
          <w:szCs w:val="22"/>
          <w:lang w:val="es-ES_tradnl"/>
        </w:rPr>
        <w:t xml:space="preserve">del Tribunal Superior de Pereira se constituye en audiencia pública de juzgamiento en el proceso ordinario laboral instaurado por </w:t>
      </w:r>
      <w:r w:rsidR="00A41ACF" w:rsidRPr="00A41ACF">
        <w:rPr>
          <w:rFonts w:ascii="Tahoma" w:hAnsi="Tahoma" w:cs="Tahoma"/>
          <w:b/>
          <w:sz w:val="22"/>
          <w:szCs w:val="22"/>
          <w:lang w:val="es-ES_tradnl"/>
        </w:rPr>
        <w:t>M</w:t>
      </w:r>
      <w:r w:rsidR="00A41ACF">
        <w:rPr>
          <w:rFonts w:ascii="Tahoma" w:hAnsi="Tahoma" w:cs="Tahoma"/>
          <w:b/>
          <w:sz w:val="22"/>
          <w:szCs w:val="22"/>
          <w:lang w:val="es-ES_tradnl"/>
        </w:rPr>
        <w:t xml:space="preserve">aría </w:t>
      </w:r>
      <w:proofErr w:type="spellStart"/>
      <w:r w:rsidR="00A41ACF">
        <w:rPr>
          <w:rFonts w:ascii="Tahoma" w:hAnsi="Tahoma" w:cs="Tahoma"/>
          <w:b/>
          <w:sz w:val="22"/>
          <w:szCs w:val="22"/>
          <w:lang w:val="es-ES_tradnl"/>
        </w:rPr>
        <w:t>Marleny</w:t>
      </w:r>
      <w:proofErr w:type="spellEnd"/>
      <w:r w:rsidR="00A41ACF">
        <w:rPr>
          <w:rFonts w:ascii="Tahoma" w:hAnsi="Tahoma" w:cs="Tahoma"/>
          <w:b/>
          <w:sz w:val="22"/>
          <w:szCs w:val="22"/>
          <w:lang w:val="es-ES_tradnl"/>
        </w:rPr>
        <w:t xml:space="preserve"> Bueno Márquez </w:t>
      </w:r>
      <w:r w:rsidRPr="00035BF4">
        <w:rPr>
          <w:rFonts w:ascii="Tahoma" w:hAnsi="Tahoma" w:cs="Tahoma"/>
          <w:sz w:val="22"/>
          <w:szCs w:val="22"/>
          <w:lang w:val="es-ES_tradnl"/>
        </w:rPr>
        <w:t xml:space="preserve">en contra de la </w:t>
      </w:r>
      <w:r w:rsidRPr="00035BF4">
        <w:rPr>
          <w:rFonts w:ascii="Tahoma" w:hAnsi="Tahoma" w:cs="Tahoma"/>
          <w:b/>
          <w:sz w:val="22"/>
          <w:szCs w:val="22"/>
          <w:lang w:val="es-ES_tradnl"/>
        </w:rPr>
        <w:t>Administradora Colombiana de Pensiones – Colpensiones.</w:t>
      </w:r>
    </w:p>
    <w:p w:rsidR="003A3BBB" w:rsidRPr="00035BF4" w:rsidRDefault="003A3BBB" w:rsidP="0081288D">
      <w:pPr>
        <w:pStyle w:val="Sinespaciado"/>
        <w:rPr>
          <w:sz w:val="22"/>
          <w:szCs w:val="22"/>
          <w:lang w:val="es-ES_tradnl"/>
        </w:rPr>
      </w:pPr>
    </w:p>
    <w:p w:rsidR="00D062D7"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 xml:space="preserve">Para el efecto, se verifica la asistencia de las partes a la presente diligencia: </w:t>
      </w:r>
    </w:p>
    <w:p w:rsidR="00D062D7" w:rsidRDefault="00D062D7" w:rsidP="00AB5C0F">
      <w:pPr>
        <w:spacing w:line="276" w:lineRule="auto"/>
        <w:ind w:firstLine="708"/>
        <w:jc w:val="both"/>
        <w:rPr>
          <w:rFonts w:ascii="Tahoma" w:hAnsi="Tahoma" w:cs="Tahoma"/>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Por la parte demandante… Por la demandada…</w:t>
      </w:r>
    </w:p>
    <w:p w:rsidR="003A3BBB" w:rsidRPr="00035BF4" w:rsidRDefault="003A3BBB" w:rsidP="00C73ACA">
      <w:pPr>
        <w:pStyle w:val="Sinespaciado"/>
        <w:rPr>
          <w:sz w:val="22"/>
          <w:szCs w:val="22"/>
          <w:lang w:val="es-ES_tradnl"/>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Alegatos de conclusión</w:t>
      </w:r>
    </w:p>
    <w:p w:rsidR="003A3BBB" w:rsidRPr="00035BF4" w:rsidRDefault="003A3BBB" w:rsidP="0081288D">
      <w:pPr>
        <w:pStyle w:val="Sinespaciado"/>
        <w:rPr>
          <w:sz w:val="22"/>
          <w:szCs w:val="22"/>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De conformidad con el artículo 82 del C.P.T</w:t>
      </w:r>
      <w:r w:rsidR="007C5FFC" w:rsidRPr="00035BF4">
        <w:rPr>
          <w:rFonts w:ascii="Tahoma" w:hAnsi="Tahoma" w:cs="Tahoma"/>
          <w:sz w:val="22"/>
          <w:szCs w:val="22"/>
          <w:lang w:val="es-ES_tradnl"/>
        </w:rPr>
        <w:t>.</w:t>
      </w:r>
      <w:r w:rsidRPr="00035BF4">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035BF4" w:rsidRDefault="003A3BBB" w:rsidP="00C73ACA">
      <w:pPr>
        <w:pStyle w:val="Sinespaciado"/>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S E N T E N C I A</w:t>
      </w:r>
    </w:p>
    <w:p w:rsidR="003A3BBB" w:rsidRPr="00035BF4" w:rsidRDefault="003A3BBB" w:rsidP="00C73ACA">
      <w:pPr>
        <w:pStyle w:val="Sinespaciado"/>
        <w:rPr>
          <w:sz w:val="22"/>
          <w:szCs w:val="22"/>
        </w:rPr>
      </w:pPr>
    </w:p>
    <w:p w:rsidR="005A6E74" w:rsidRPr="00035BF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Como quiera que los </w:t>
      </w:r>
      <w:r w:rsidR="007A472F">
        <w:rPr>
          <w:rFonts w:ascii="Tahoma" w:hAnsi="Tahoma" w:cs="Tahoma"/>
          <w:sz w:val="22"/>
          <w:szCs w:val="22"/>
        </w:rPr>
        <w:t>ar</w:t>
      </w:r>
      <w:r w:rsidRPr="00035BF4">
        <w:rPr>
          <w:rFonts w:ascii="Tahoma" w:hAnsi="Tahoma" w:cs="Tahoma"/>
          <w:sz w:val="22"/>
          <w:szCs w:val="22"/>
        </w:rPr>
        <w:t xml:space="preserve">gumentos expuestos en las alegaciones fueron tenidos en cuenta en la discusión del proyecto, procede la Sala </w:t>
      </w:r>
      <w:r w:rsidR="00DC21B9">
        <w:rPr>
          <w:rFonts w:ascii="Tahoma" w:hAnsi="Tahoma" w:cs="Tahoma"/>
          <w:sz w:val="22"/>
          <w:szCs w:val="22"/>
        </w:rPr>
        <w:t>a resolver el recurso de apelación propuesto por el apoderado de la parte demandante</w:t>
      </w:r>
      <w:r w:rsidR="00DC21B9" w:rsidRPr="00035BF4">
        <w:rPr>
          <w:rFonts w:ascii="Tahoma" w:hAnsi="Tahoma" w:cs="Tahoma"/>
          <w:sz w:val="22"/>
          <w:szCs w:val="22"/>
        </w:rPr>
        <w:t xml:space="preserve"> </w:t>
      </w:r>
      <w:r w:rsidR="00DC21B9">
        <w:rPr>
          <w:rFonts w:ascii="Tahoma" w:hAnsi="Tahoma" w:cs="Tahoma"/>
          <w:sz w:val="22"/>
          <w:szCs w:val="22"/>
        </w:rPr>
        <w:t xml:space="preserve">y </w:t>
      </w:r>
      <w:r w:rsidRPr="00035BF4">
        <w:rPr>
          <w:rFonts w:ascii="Tahoma" w:hAnsi="Tahoma" w:cs="Tahoma"/>
          <w:sz w:val="22"/>
          <w:szCs w:val="22"/>
        </w:rPr>
        <w:t>a re</w:t>
      </w:r>
      <w:r w:rsidR="001172A8" w:rsidRPr="00035BF4">
        <w:rPr>
          <w:rFonts w:ascii="Tahoma" w:hAnsi="Tahoma" w:cs="Tahoma"/>
          <w:sz w:val="22"/>
          <w:szCs w:val="22"/>
        </w:rPr>
        <w:t xml:space="preserve">visar en sede de consulta </w:t>
      </w:r>
      <w:r w:rsidR="00FE2152" w:rsidRPr="00035BF4">
        <w:rPr>
          <w:rFonts w:ascii="Tahoma" w:hAnsi="Tahoma" w:cs="Tahoma"/>
          <w:sz w:val="22"/>
          <w:szCs w:val="22"/>
        </w:rPr>
        <w:t xml:space="preserve">la sentencia emitida por el Juzgado </w:t>
      </w:r>
      <w:r w:rsidR="0074423A">
        <w:rPr>
          <w:rFonts w:ascii="Tahoma" w:hAnsi="Tahoma" w:cs="Tahoma"/>
          <w:sz w:val="22"/>
          <w:szCs w:val="22"/>
        </w:rPr>
        <w:t xml:space="preserve">Quinto </w:t>
      </w:r>
      <w:r w:rsidR="00FE2152" w:rsidRPr="00035BF4">
        <w:rPr>
          <w:rFonts w:ascii="Tahoma" w:hAnsi="Tahoma" w:cs="Tahoma"/>
          <w:sz w:val="22"/>
          <w:szCs w:val="22"/>
        </w:rPr>
        <w:t>Labo</w:t>
      </w:r>
      <w:r w:rsidR="00A15DB2" w:rsidRPr="00035BF4">
        <w:rPr>
          <w:rFonts w:ascii="Tahoma" w:hAnsi="Tahoma" w:cs="Tahoma"/>
          <w:sz w:val="22"/>
          <w:szCs w:val="22"/>
        </w:rPr>
        <w:t xml:space="preserve">ral del Circuito de Pereira el </w:t>
      </w:r>
      <w:r w:rsidR="00DC21B9">
        <w:rPr>
          <w:rFonts w:ascii="Tahoma" w:hAnsi="Tahoma" w:cs="Tahoma"/>
          <w:sz w:val="22"/>
          <w:szCs w:val="22"/>
        </w:rPr>
        <w:t>13</w:t>
      </w:r>
      <w:r w:rsidR="00470028">
        <w:rPr>
          <w:rFonts w:ascii="Tahoma" w:hAnsi="Tahoma" w:cs="Tahoma"/>
          <w:sz w:val="22"/>
          <w:szCs w:val="22"/>
        </w:rPr>
        <w:t xml:space="preserve"> de junio de </w:t>
      </w:r>
      <w:r w:rsidR="00FE2152" w:rsidRPr="00035BF4">
        <w:rPr>
          <w:rFonts w:ascii="Tahoma" w:hAnsi="Tahoma" w:cs="Tahoma"/>
          <w:sz w:val="22"/>
          <w:szCs w:val="22"/>
        </w:rPr>
        <w:t>2016</w:t>
      </w:r>
      <w:r w:rsidR="008A4AE3" w:rsidRPr="00035BF4">
        <w:rPr>
          <w:rFonts w:ascii="Tahoma" w:hAnsi="Tahoma" w:cs="Tahoma"/>
          <w:sz w:val="22"/>
          <w:szCs w:val="22"/>
        </w:rPr>
        <w:t xml:space="preserve">, </w:t>
      </w:r>
      <w:r w:rsidR="00A15DB2" w:rsidRPr="00035BF4">
        <w:rPr>
          <w:rFonts w:ascii="Tahoma" w:hAnsi="Tahoma" w:cs="Tahoma"/>
          <w:sz w:val="22"/>
          <w:szCs w:val="22"/>
        </w:rPr>
        <w:t>que fuera desfavorable Colpensiones,</w:t>
      </w:r>
      <w:r w:rsidR="00DC21B9">
        <w:rPr>
          <w:rFonts w:ascii="Tahoma" w:hAnsi="Tahoma" w:cs="Tahoma"/>
          <w:sz w:val="22"/>
          <w:szCs w:val="22"/>
        </w:rPr>
        <w:t xml:space="preserve"> </w:t>
      </w:r>
      <w:r w:rsidR="00E61862" w:rsidRPr="00035BF4">
        <w:rPr>
          <w:rFonts w:ascii="Tahoma" w:hAnsi="Tahoma" w:cs="Tahoma"/>
          <w:sz w:val="22"/>
          <w:szCs w:val="22"/>
        </w:rPr>
        <w:t>dentro del proceso ordinario laboral reseñado con anterioridad.</w:t>
      </w:r>
    </w:p>
    <w:p w:rsidR="008A4AE3" w:rsidRPr="00035BF4" w:rsidRDefault="008A4AE3" w:rsidP="008A4AE3">
      <w:pPr>
        <w:widowControl w:val="0"/>
        <w:autoSpaceDE w:val="0"/>
        <w:autoSpaceDN w:val="0"/>
        <w:adjustRightInd w:val="0"/>
        <w:spacing w:line="276" w:lineRule="auto"/>
        <w:ind w:firstLine="708"/>
        <w:jc w:val="both"/>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Problema jurídico por resolver</w:t>
      </w:r>
    </w:p>
    <w:p w:rsidR="001B5F3A" w:rsidRPr="00035BF4" w:rsidRDefault="001B5F3A" w:rsidP="00C73ACA">
      <w:pPr>
        <w:pStyle w:val="Sinespaciado"/>
        <w:rPr>
          <w:sz w:val="22"/>
          <w:szCs w:val="22"/>
        </w:rPr>
      </w:pPr>
    </w:p>
    <w:p w:rsidR="00152925" w:rsidRDefault="0036166D" w:rsidP="00B158AB">
      <w:pPr>
        <w:tabs>
          <w:tab w:val="left" w:pos="709"/>
        </w:tabs>
        <w:spacing w:line="276" w:lineRule="auto"/>
        <w:jc w:val="both"/>
        <w:rPr>
          <w:rFonts w:ascii="Tahoma" w:hAnsi="Tahoma" w:cs="Tahoma"/>
          <w:sz w:val="22"/>
          <w:szCs w:val="22"/>
        </w:rPr>
      </w:pPr>
      <w:r w:rsidRPr="00035BF4">
        <w:rPr>
          <w:rFonts w:ascii="Tahoma" w:hAnsi="Tahoma" w:cs="Tahoma"/>
          <w:sz w:val="22"/>
          <w:szCs w:val="22"/>
        </w:rPr>
        <w:tab/>
      </w:r>
      <w:r w:rsidR="00B158AB" w:rsidRPr="00035BF4">
        <w:rPr>
          <w:rFonts w:ascii="Tahoma" w:hAnsi="Tahoma" w:cs="Tahoma"/>
          <w:sz w:val="22"/>
          <w:szCs w:val="22"/>
        </w:rPr>
        <w:t>De acuerdo a lo expuesto en la sentencia de primera instancia, le corres</w:t>
      </w:r>
      <w:r w:rsidR="00AA5233" w:rsidRPr="00035BF4">
        <w:rPr>
          <w:rFonts w:ascii="Tahoma" w:hAnsi="Tahoma" w:cs="Tahoma"/>
          <w:sz w:val="22"/>
          <w:szCs w:val="22"/>
        </w:rPr>
        <w:t xml:space="preserve">ponde a la Sala </w:t>
      </w:r>
      <w:r w:rsidR="00AA5233" w:rsidRPr="00CA5254">
        <w:rPr>
          <w:rFonts w:ascii="Tahoma" w:hAnsi="Tahoma" w:cs="Tahoma"/>
          <w:sz w:val="22"/>
          <w:szCs w:val="22"/>
        </w:rPr>
        <w:t xml:space="preserve">determinar </w:t>
      </w:r>
      <w:r w:rsidR="00152925" w:rsidRPr="00CA5254">
        <w:rPr>
          <w:rFonts w:ascii="Tahoma" w:hAnsi="Tahoma" w:cs="Tahoma"/>
          <w:sz w:val="22"/>
          <w:szCs w:val="22"/>
        </w:rPr>
        <w:t>a partir de qué momento le asiste derecho al demandante de disfrutar de la pensión de vejez</w:t>
      </w:r>
      <w:r w:rsidR="004C430C" w:rsidRPr="00CA5254">
        <w:rPr>
          <w:rFonts w:ascii="Tahoma" w:hAnsi="Tahoma" w:cs="Tahoma"/>
          <w:sz w:val="22"/>
          <w:szCs w:val="22"/>
        </w:rPr>
        <w:t xml:space="preserve">, </w:t>
      </w:r>
      <w:r w:rsidR="00152925" w:rsidRPr="00CA5254">
        <w:rPr>
          <w:rFonts w:ascii="Tahoma" w:hAnsi="Tahoma" w:cs="Tahoma"/>
          <w:sz w:val="22"/>
          <w:szCs w:val="22"/>
        </w:rPr>
        <w:t>si el retroactivo calculado en primera instancia es correcto</w:t>
      </w:r>
      <w:r w:rsidR="004C430C" w:rsidRPr="00CA5254">
        <w:rPr>
          <w:rFonts w:ascii="Tahoma" w:hAnsi="Tahoma" w:cs="Tahoma"/>
          <w:sz w:val="22"/>
          <w:szCs w:val="22"/>
        </w:rPr>
        <w:t xml:space="preserve"> y si sobre el mismo operó la prescripción.</w:t>
      </w:r>
    </w:p>
    <w:p w:rsidR="003A3BBB" w:rsidRPr="00035BF4"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lastRenderedPageBreak/>
        <w:t>La demanda y su contestación</w:t>
      </w:r>
    </w:p>
    <w:p w:rsidR="00414B84" w:rsidRPr="00035BF4" w:rsidRDefault="00414B84" w:rsidP="00B97D0C">
      <w:pPr>
        <w:widowControl w:val="0"/>
        <w:tabs>
          <w:tab w:val="left" w:pos="374"/>
        </w:tabs>
        <w:autoSpaceDE w:val="0"/>
        <w:autoSpaceDN w:val="0"/>
        <w:adjustRightInd w:val="0"/>
        <w:jc w:val="center"/>
        <w:rPr>
          <w:rFonts w:ascii="Tahoma" w:hAnsi="Tahoma" w:cs="Tahoma"/>
          <w:b/>
          <w:sz w:val="22"/>
          <w:szCs w:val="22"/>
        </w:rPr>
      </w:pPr>
    </w:p>
    <w:p w:rsidR="008E4311" w:rsidRDefault="008E4311"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158AB" w:rsidRPr="00035BF4">
        <w:rPr>
          <w:rFonts w:ascii="Tahoma" w:hAnsi="Tahoma" w:cs="Tahoma"/>
          <w:sz w:val="22"/>
          <w:szCs w:val="22"/>
        </w:rPr>
        <w:t>citad</w:t>
      </w:r>
      <w:r>
        <w:rPr>
          <w:rFonts w:ascii="Tahoma" w:hAnsi="Tahoma" w:cs="Tahoma"/>
          <w:sz w:val="22"/>
          <w:szCs w:val="22"/>
        </w:rPr>
        <w:t xml:space="preserve">a </w:t>
      </w:r>
      <w:r w:rsidR="00B158AB" w:rsidRPr="00035BF4">
        <w:rPr>
          <w:rFonts w:ascii="Tahoma" w:hAnsi="Tahoma" w:cs="Tahoma"/>
          <w:sz w:val="22"/>
          <w:szCs w:val="22"/>
        </w:rPr>
        <w:t xml:space="preserve">demandante solicita que se </w:t>
      </w:r>
      <w:r w:rsidR="00470028">
        <w:rPr>
          <w:rFonts w:ascii="Tahoma" w:hAnsi="Tahoma" w:cs="Tahoma"/>
          <w:sz w:val="22"/>
          <w:szCs w:val="22"/>
        </w:rPr>
        <w:t>condene a Colpensiones, previa declaración del derecho</w:t>
      </w:r>
      <w:r w:rsidR="002158ED">
        <w:rPr>
          <w:rFonts w:ascii="Tahoma" w:hAnsi="Tahoma" w:cs="Tahoma"/>
          <w:sz w:val="22"/>
          <w:szCs w:val="22"/>
        </w:rPr>
        <w:t>, a</w:t>
      </w:r>
      <w:r w:rsidR="00580128">
        <w:rPr>
          <w:rFonts w:ascii="Tahoma" w:hAnsi="Tahoma" w:cs="Tahoma"/>
          <w:sz w:val="22"/>
          <w:szCs w:val="22"/>
        </w:rPr>
        <w:t xml:space="preserve"> </w:t>
      </w:r>
      <w:r w:rsidR="002429C7">
        <w:rPr>
          <w:rFonts w:ascii="Tahoma" w:hAnsi="Tahoma" w:cs="Tahoma"/>
          <w:sz w:val="22"/>
          <w:szCs w:val="22"/>
        </w:rPr>
        <w:t xml:space="preserve">reconocerle la pensión de </w:t>
      </w:r>
      <w:r>
        <w:rPr>
          <w:rFonts w:ascii="Tahoma" w:hAnsi="Tahoma" w:cs="Tahoma"/>
          <w:sz w:val="22"/>
          <w:szCs w:val="22"/>
        </w:rPr>
        <w:t xml:space="preserve">vejez consagrada en el Acuerdo 049 de 1990, a partir del </w:t>
      </w:r>
      <w:r w:rsidR="007C257E">
        <w:rPr>
          <w:rFonts w:ascii="Tahoma" w:hAnsi="Tahoma" w:cs="Tahoma"/>
          <w:sz w:val="22"/>
          <w:szCs w:val="22"/>
        </w:rPr>
        <w:t xml:space="preserve">1º de diciembre de 2011 y en cuantía del salario mínimo. Asimismo, solicita que se ordene a dicha entidad </w:t>
      </w:r>
      <w:r w:rsidR="00D50312">
        <w:rPr>
          <w:rFonts w:ascii="Tahoma" w:hAnsi="Tahoma" w:cs="Tahoma"/>
          <w:sz w:val="22"/>
          <w:szCs w:val="22"/>
        </w:rPr>
        <w:t>a</w:t>
      </w:r>
      <w:bookmarkStart w:id="0" w:name="_GoBack"/>
      <w:bookmarkEnd w:id="0"/>
      <w:r w:rsidR="007C257E">
        <w:rPr>
          <w:rFonts w:ascii="Tahoma" w:hAnsi="Tahoma" w:cs="Tahoma"/>
          <w:sz w:val="22"/>
          <w:szCs w:val="22"/>
        </w:rPr>
        <w:t>p</w:t>
      </w:r>
      <w:r w:rsidR="00AE39BF">
        <w:rPr>
          <w:rFonts w:ascii="Tahoma" w:hAnsi="Tahoma" w:cs="Tahoma"/>
          <w:sz w:val="22"/>
          <w:szCs w:val="22"/>
        </w:rPr>
        <w:t xml:space="preserve">agar </w:t>
      </w:r>
      <w:r w:rsidR="007C257E">
        <w:rPr>
          <w:rFonts w:ascii="Tahoma" w:hAnsi="Tahoma" w:cs="Tahoma"/>
          <w:sz w:val="22"/>
          <w:szCs w:val="22"/>
        </w:rPr>
        <w:t xml:space="preserve">la indexación de las condenas hasta la fecha de la sentencia y los intereses moratorios a partir de dicho fallo, más las costas procesales y lo que resulte probado en virtud de las facultades extra y ultra </w:t>
      </w:r>
      <w:proofErr w:type="spellStart"/>
      <w:r w:rsidR="007C257E">
        <w:rPr>
          <w:rFonts w:ascii="Tahoma" w:hAnsi="Tahoma" w:cs="Tahoma"/>
          <w:sz w:val="22"/>
          <w:szCs w:val="22"/>
        </w:rPr>
        <w:t>petita</w:t>
      </w:r>
      <w:proofErr w:type="spellEnd"/>
      <w:r w:rsidR="007C257E">
        <w:rPr>
          <w:rFonts w:ascii="Tahoma" w:hAnsi="Tahoma" w:cs="Tahoma"/>
          <w:sz w:val="22"/>
          <w:szCs w:val="22"/>
        </w:rPr>
        <w:t>.</w:t>
      </w:r>
    </w:p>
    <w:p w:rsidR="008E4311" w:rsidRDefault="008E4311" w:rsidP="00B158AB">
      <w:pPr>
        <w:widowControl w:val="0"/>
        <w:autoSpaceDE w:val="0"/>
        <w:autoSpaceDN w:val="0"/>
        <w:adjustRightInd w:val="0"/>
        <w:spacing w:line="276" w:lineRule="auto"/>
        <w:ind w:firstLine="708"/>
        <w:jc w:val="both"/>
        <w:rPr>
          <w:rFonts w:ascii="Tahoma" w:hAnsi="Tahoma" w:cs="Tahoma"/>
          <w:sz w:val="22"/>
          <w:szCs w:val="22"/>
        </w:rPr>
      </w:pPr>
    </w:p>
    <w:p w:rsidR="0037582F" w:rsidRDefault="00207306"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 nació el 1</w:t>
      </w:r>
      <w:r w:rsidR="007E3EE7">
        <w:rPr>
          <w:rFonts w:ascii="Tahoma" w:hAnsi="Tahoma" w:cs="Tahoma"/>
          <w:sz w:val="22"/>
          <w:szCs w:val="22"/>
        </w:rPr>
        <w:t>6 de agosto de 1949</w:t>
      </w:r>
      <w:r w:rsidR="00964F65">
        <w:rPr>
          <w:rFonts w:ascii="Tahoma" w:hAnsi="Tahoma" w:cs="Tahoma"/>
          <w:sz w:val="22"/>
          <w:szCs w:val="22"/>
        </w:rPr>
        <w:t xml:space="preserve"> y que a la entrada en vigencia del Acto Legislativo 01 de 2005</w:t>
      </w:r>
      <w:r w:rsidR="0037582F">
        <w:rPr>
          <w:rFonts w:ascii="Tahoma" w:hAnsi="Tahoma" w:cs="Tahoma"/>
          <w:sz w:val="22"/>
          <w:szCs w:val="22"/>
        </w:rPr>
        <w:t xml:space="preserve"> contaba con 774,7 semanas cotizadas. Agrega que mediante las Resoluciones No. 005114 de 2004 y GNR 108476 de 2013 se le negó la pensión de vejez bajo el argumento de que no acreditaba la densidad de semanas necesarias</w:t>
      </w:r>
      <w:r w:rsidR="001E65B7">
        <w:rPr>
          <w:rFonts w:ascii="Tahoma" w:hAnsi="Tahoma" w:cs="Tahoma"/>
          <w:sz w:val="22"/>
          <w:szCs w:val="22"/>
        </w:rPr>
        <w:t>,</w:t>
      </w:r>
      <w:r w:rsidR="00F73EDF">
        <w:rPr>
          <w:rFonts w:ascii="Tahoma" w:hAnsi="Tahoma" w:cs="Tahoma"/>
          <w:sz w:val="22"/>
          <w:szCs w:val="22"/>
        </w:rPr>
        <w:t xml:space="preserve"> y</w:t>
      </w:r>
      <w:r w:rsidR="0037582F">
        <w:rPr>
          <w:rFonts w:ascii="Tahoma" w:hAnsi="Tahoma" w:cs="Tahoma"/>
          <w:sz w:val="22"/>
          <w:szCs w:val="22"/>
        </w:rPr>
        <w:t xml:space="preserve"> que los días 16 de julio</w:t>
      </w:r>
      <w:r w:rsidR="006D18C0">
        <w:rPr>
          <w:rFonts w:ascii="Tahoma" w:hAnsi="Tahoma" w:cs="Tahoma"/>
          <w:sz w:val="22"/>
          <w:szCs w:val="22"/>
        </w:rPr>
        <w:t xml:space="preserve"> de 2013</w:t>
      </w:r>
      <w:r w:rsidR="001E65B7">
        <w:rPr>
          <w:rFonts w:ascii="Tahoma" w:hAnsi="Tahoma" w:cs="Tahoma"/>
          <w:sz w:val="22"/>
          <w:szCs w:val="22"/>
        </w:rPr>
        <w:t>,</w:t>
      </w:r>
      <w:r w:rsidR="0037582F">
        <w:rPr>
          <w:rFonts w:ascii="Tahoma" w:hAnsi="Tahoma" w:cs="Tahoma"/>
          <w:sz w:val="22"/>
          <w:szCs w:val="22"/>
        </w:rPr>
        <w:t xml:space="preserve"> 19 de diciembre de 2013 y 22 de septiembre de 2014</w:t>
      </w:r>
      <w:r w:rsidR="00327884">
        <w:rPr>
          <w:rFonts w:ascii="Tahoma" w:hAnsi="Tahoma" w:cs="Tahoma"/>
          <w:sz w:val="22"/>
          <w:szCs w:val="22"/>
        </w:rPr>
        <w:t>,</w:t>
      </w:r>
      <w:r w:rsidR="0037582F">
        <w:rPr>
          <w:rFonts w:ascii="Tahoma" w:hAnsi="Tahoma" w:cs="Tahoma"/>
          <w:sz w:val="22"/>
          <w:szCs w:val="22"/>
        </w:rPr>
        <w:t xml:space="preserve"> solicitó ante Colpensiones la actualización de datos y corrección de su historia laboral</w:t>
      </w:r>
      <w:r w:rsidR="00327884">
        <w:rPr>
          <w:rFonts w:ascii="Tahoma" w:hAnsi="Tahoma" w:cs="Tahoma"/>
          <w:sz w:val="22"/>
          <w:szCs w:val="22"/>
        </w:rPr>
        <w:t xml:space="preserve">, sin que a la fecha de presentación de la demanda </w:t>
      </w:r>
      <w:r w:rsidR="002643EE">
        <w:rPr>
          <w:rFonts w:ascii="Tahoma" w:hAnsi="Tahoma" w:cs="Tahoma"/>
          <w:sz w:val="22"/>
          <w:szCs w:val="22"/>
        </w:rPr>
        <w:t xml:space="preserve">aquella entidad </w:t>
      </w:r>
      <w:r w:rsidR="00327884">
        <w:rPr>
          <w:rFonts w:ascii="Tahoma" w:hAnsi="Tahoma" w:cs="Tahoma"/>
          <w:sz w:val="22"/>
          <w:szCs w:val="22"/>
        </w:rPr>
        <w:t>lo haya hecho, a pesar de que le fue ordenado en primera y segunda instancia mediante sentencia de tutela.</w:t>
      </w:r>
    </w:p>
    <w:p w:rsidR="00F73EDF" w:rsidRDefault="00F73EDF" w:rsidP="00B158AB">
      <w:pPr>
        <w:widowControl w:val="0"/>
        <w:autoSpaceDE w:val="0"/>
        <w:autoSpaceDN w:val="0"/>
        <w:adjustRightInd w:val="0"/>
        <w:spacing w:line="276" w:lineRule="auto"/>
        <w:ind w:firstLine="708"/>
        <w:jc w:val="both"/>
        <w:rPr>
          <w:rFonts w:ascii="Tahoma" w:hAnsi="Tahoma" w:cs="Tahoma"/>
          <w:sz w:val="22"/>
          <w:szCs w:val="22"/>
        </w:rPr>
      </w:pPr>
    </w:p>
    <w:p w:rsidR="00F73EDF" w:rsidRDefault="00F73EDF"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Refiere que en su historia laboral se reflejan 989</w:t>
      </w:r>
      <w:r w:rsidR="00854E0B">
        <w:rPr>
          <w:rFonts w:ascii="Tahoma" w:hAnsi="Tahoma" w:cs="Tahoma"/>
          <w:sz w:val="22"/>
          <w:szCs w:val="22"/>
        </w:rPr>
        <w:t xml:space="preserve"> semanas cotizadas, pero no se tiene</w:t>
      </w:r>
      <w:r w:rsidR="00E00B88">
        <w:rPr>
          <w:rFonts w:ascii="Tahoma" w:hAnsi="Tahoma" w:cs="Tahoma"/>
          <w:sz w:val="22"/>
          <w:szCs w:val="22"/>
        </w:rPr>
        <w:t>n</w:t>
      </w:r>
      <w:r w:rsidR="00854E0B">
        <w:rPr>
          <w:rFonts w:ascii="Tahoma" w:hAnsi="Tahoma" w:cs="Tahoma"/>
          <w:sz w:val="22"/>
          <w:szCs w:val="22"/>
        </w:rPr>
        <w:t xml:space="preserve"> en cuenta</w:t>
      </w:r>
      <w:r w:rsidR="00A24052">
        <w:rPr>
          <w:rFonts w:ascii="Tahoma" w:hAnsi="Tahoma" w:cs="Tahoma"/>
          <w:sz w:val="22"/>
          <w:szCs w:val="22"/>
        </w:rPr>
        <w:t xml:space="preserve"> un total de 42,89 semanas</w:t>
      </w:r>
      <w:r w:rsidR="00C7207A">
        <w:rPr>
          <w:rFonts w:ascii="Tahoma" w:hAnsi="Tahoma" w:cs="Tahoma"/>
          <w:sz w:val="22"/>
          <w:szCs w:val="22"/>
        </w:rPr>
        <w:t xml:space="preserve"> efectivamente sufragadas</w:t>
      </w:r>
      <w:r w:rsidR="00A24052">
        <w:rPr>
          <w:rFonts w:ascii="Tahoma" w:hAnsi="Tahoma" w:cs="Tahoma"/>
          <w:sz w:val="22"/>
          <w:szCs w:val="22"/>
        </w:rPr>
        <w:t>, con las que suma un total de 1031,89</w:t>
      </w:r>
      <w:r w:rsidR="00C7207A">
        <w:rPr>
          <w:rFonts w:ascii="Tahoma" w:hAnsi="Tahoma" w:cs="Tahoma"/>
          <w:sz w:val="22"/>
          <w:szCs w:val="22"/>
        </w:rPr>
        <w:t xml:space="preserve">. Afirma que </w:t>
      </w:r>
      <w:r w:rsidR="00A24052">
        <w:rPr>
          <w:rFonts w:ascii="Tahoma" w:hAnsi="Tahoma" w:cs="Tahoma"/>
          <w:sz w:val="22"/>
          <w:szCs w:val="22"/>
        </w:rPr>
        <w:t>ante la posible pérdida de su derecho pensional y en vista de que la entidad demandada no corregía su historia laboral, intentó cotizar el tiempo que le hacía falta</w:t>
      </w:r>
      <w:r w:rsidR="008B7A03">
        <w:rPr>
          <w:rFonts w:ascii="Tahoma" w:hAnsi="Tahoma" w:cs="Tahoma"/>
          <w:sz w:val="22"/>
          <w:szCs w:val="22"/>
        </w:rPr>
        <w:t xml:space="preserve"> a través del Consorcio Prosperar, razón por la cual aparecen cotizaciones en julio y agosto de 2014.</w:t>
      </w:r>
    </w:p>
    <w:p w:rsidR="0037582F" w:rsidRDefault="0037582F" w:rsidP="00B158AB">
      <w:pPr>
        <w:widowControl w:val="0"/>
        <w:autoSpaceDE w:val="0"/>
        <w:autoSpaceDN w:val="0"/>
        <w:adjustRightInd w:val="0"/>
        <w:spacing w:line="276" w:lineRule="auto"/>
        <w:ind w:firstLine="708"/>
        <w:jc w:val="both"/>
        <w:rPr>
          <w:rFonts w:ascii="Tahoma" w:hAnsi="Tahoma" w:cs="Tahoma"/>
          <w:sz w:val="22"/>
          <w:szCs w:val="22"/>
        </w:rPr>
      </w:pPr>
    </w:p>
    <w:p w:rsidR="00CE788C"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Colpensiones </w:t>
      </w:r>
      <w:r w:rsidR="00CE788C">
        <w:rPr>
          <w:rFonts w:ascii="Tahoma" w:hAnsi="Tahoma" w:cs="Tahoma"/>
          <w:sz w:val="22"/>
          <w:szCs w:val="22"/>
        </w:rPr>
        <w:t xml:space="preserve">aceptó los hechos relacionados con la edad de la demandante; </w:t>
      </w:r>
      <w:r w:rsidR="00A533AC">
        <w:rPr>
          <w:rFonts w:ascii="Tahoma" w:hAnsi="Tahoma" w:cs="Tahoma"/>
          <w:sz w:val="22"/>
          <w:szCs w:val="22"/>
        </w:rPr>
        <w:t xml:space="preserve">el contenido de las Resoluciones  No. 005114 de 2004 y GNR 108476 de 2013 y </w:t>
      </w:r>
      <w:r w:rsidR="00CE788C">
        <w:rPr>
          <w:rFonts w:ascii="Tahoma" w:hAnsi="Tahoma" w:cs="Tahoma"/>
          <w:sz w:val="22"/>
          <w:szCs w:val="22"/>
        </w:rPr>
        <w:t xml:space="preserve">la solicitud de corrección </w:t>
      </w:r>
      <w:r w:rsidR="00A533AC">
        <w:rPr>
          <w:rFonts w:ascii="Tahoma" w:hAnsi="Tahoma" w:cs="Tahoma"/>
          <w:sz w:val="22"/>
          <w:szCs w:val="22"/>
        </w:rPr>
        <w:t>presentada el 16 de julio de 2013</w:t>
      </w:r>
      <w:r w:rsidR="000F44F9">
        <w:rPr>
          <w:rFonts w:ascii="Tahoma" w:hAnsi="Tahoma" w:cs="Tahoma"/>
          <w:sz w:val="22"/>
          <w:szCs w:val="22"/>
        </w:rPr>
        <w:t>. Frente a los demás hechos manifestó que no eran ciertos, que no le constaban, o que no eran hechos como tal.</w:t>
      </w:r>
    </w:p>
    <w:p w:rsidR="00CE788C" w:rsidRDefault="00CE788C" w:rsidP="00312030">
      <w:pPr>
        <w:widowControl w:val="0"/>
        <w:autoSpaceDE w:val="0"/>
        <w:autoSpaceDN w:val="0"/>
        <w:adjustRightInd w:val="0"/>
        <w:spacing w:line="276" w:lineRule="auto"/>
        <w:ind w:firstLine="708"/>
        <w:jc w:val="both"/>
        <w:rPr>
          <w:rFonts w:ascii="Tahoma" w:hAnsi="Tahoma" w:cs="Tahoma"/>
          <w:sz w:val="22"/>
          <w:szCs w:val="22"/>
        </w:rPr>
      </w:pPr>
    </w:p>
    <w:p w:rsidR="00A0445C" w:rsidRDefault="00CE6AF0"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w:t>
      </w:r>
      <w:r w:rsidR="00A0445C">
        <w:rPr>
          <w:rFonts w:ascii="Tahoma" w:hAnsi="Tahoma" w:cs="Tahoma"/>
          <w:sz w:val="22"/>
          <w:szCs w:val="22"/>
        </w:rPr>
        <w:t>, respecto de las pretensiones, manifestó que se atenía a lo que resultara probado</w:t>
      </w:r>
      <w:r w:rsidR="00D12B43">
        <w:rPr>
          <w:rFonts w:ascii="Tahoma" w:hAnsi="Tahoma" w:cs="Tahoma"/>
          <w:sz w:val="22"/>
          <w:szCs w:val="22"/>
        </w:rPr>
        <w:t>; proponiendo las excepciones de mérito que denominó “Deber del demandante de demostrar los supuestos de hecho”; “Inexistencia de la obligación” y “Prescripción”.</w:t>
      </w:r>
    </w:p>
    <w:p w:rsidR="00A0445C" w:rsidRDefault="00A0445C" w:rsidP="00312030">
      <w:pPr>
        <w:widowControl w:val="0"/>
        <w:autoSpaceDE w:val="0"/>
        <w:autoSpaceDN w:val="0"/>
        <w:adjustRightInd w:val="0"/>
        <w:spacing w:line="276" w:lineRule="auto"/>
        <w:ind w:firstLine="708"/>
        <w:jc w:val="both"/>
        <w:rPr>
          <w:rFonts w:ascii="Tahoma" w:hAnsi="Tahoma" w:cs="Tahoma"/>
          <w:sz w:val="22"/>
          <w:szCs w:val="22"/>
        </w:rPr>
      </w:pPr>
    </w:p>
    <w:p w:rsidR="003A3BBB" w:rsidRPr="00035BF4"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sentencia de primera instancia</w:t>
      </w:r>
    </w:p>
    <w:p w:rsidR="003A3BBB" w:rsidRPr="00035BF4" w:rsidRDefault="003A3BBB" w:rsidP="005F7D80">
      <w:pPr>
        <w:pStyle w:val="Sinespaciado"/>
        <w:rPr>
          <w:sz w:val="22"/>
          <w:szCs w:val="22"/>
        </w:rPr>
      </w:pPr>
    </w:p>
    <w:p w:rsidR="00AE4BBE"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La</w:t>
      </w:r>
      <w:r w:rsidR="00312030" w:rsidRPr="00035BF4">
        <w:rPr>
          <w:rFonts w:ascii="Tahoma" w:hAnsi="Tahoma" w:cs="Tahoma"/>
          <w:sz w:val="22"/>
          <w:szCs w:val="22"/>
        </w:rPr>
        <w:t xml:space="preserve"> </w:t>
      </w:r>
      <w:r w:rsidR="009B5C1C" w:rsidRPr="00035BF4">
        <w:rPr>
          <w:rFonts w:ascii="Tahoma" w:hAnsi="Tahoma" w:cs="Tahoma"/>
          <w:sz w:val="22"/>
          <w:szCs w:val="22"/>
        </w:rPr>
        <w:t>Jueza de conocimiento</w:t>
      </w:r>
      <w:r w:rsidR="00C7207A">
        <w:rPr>
          <w:rFonts w:ascii="Tahoma" w:hAnsi="Tahoma" w:cs="Tahoma"/>
          <w:sz w:val="22"/>
          <w:szCs w:val="22"/>
        </w:rPr>
        <w:t xml:space="preserve"> determinó que la señora María </w:t>
      </w:r>
      <w:proofErr w:type="spellStart"/>
      <w:r w:rsidR="00C7207A">
        <w:rPr>
          <w:rFonts w:ascii="Tahoma" w:hAnsi="Tahoma" w:cs="Tahoma"/>
          <w:sz w:val="22"/>
          <w:szCs w:val="22"/>
        </w:rPr>
        <w:t>Marleny</w:t>
      </w:r>
      <w:proofErr w:type="spellEnd"/>
      <w:r w:rsidR="00C7207A">
        <w:rPr>
          <w:rFonts w:ascii="Tahoma" w:hAnsi="Tahoma" w:cs="Tahoma"/>
          <w:sz w:val="22"/>
          <w:szCs w:val="22"/>
        </w:rPr>
        <w:t xml:space="preserve"> Bueno, en su calidad de beneficiaria del régimen de transición contemplado en el artículo 36 de la Ley 100 de 1993, tiene derecho al reconocimiento de la pensión de vejez a partir del 1º de diciembre de 2011, y </w:t>
      </w:r>
      <w:r w:rsidR="002557C5">
        <w:rPr>
          <w:rFonts w:ascii="Tahoma" w:hAnsi="Tahoma" w:cs="Tahoma"/>
          <w:sz w:val="22"/>
          <w:szCs w:val="22"/>
        </w:rPr>
        <w:t>declaró probada parcialmente la excepción de prescripción respecto de las mesadas causadas con anterioridad al 25 de marzo de 2012 y no probadas las demás</w:t>
      </w:r>
      <w:r w:rsidR="00AD4AAA">
        <w:rPr>
          <w:rFonts w:ascii="Tahoma" w:hAnsi="Tahoma" w:cs="Tahoma"/>
          <w:sz w:val="22"/>
          <w:szCs w:val="22"/>
        </w:rPr>
        <w:t>.</w:t>
      </w:r>
    </w:p>
    <w:p w:rsidR="002557C5" w:rsidRDefault="002557C5" w:rsidP="00A32545">
      <w:pPr>
        <w:widowControl w:val="0"/>
        <w:autoSpaceDE w:val="0"/>
        <w:autoSpaceDN w:val="0"/>
        <w:adjustRightInd w:val="0"/>
        <w:spacing w:line="276" w:lineRule="auto"/>
        <w:ind w:firstLine="708"/>
        <w:jc w:val="both"/>
        <w:rPr>
          <w:rFonts w:ascii="Tahoma" w:hAnsi="Tahoma" w:cs="Tahoma"/>
          <w:sz w:val="22"/>
          <w:szCs w:val="22"/>
        </w:rPr>
      </w:pPr>
    </w:p>
    <w:p w:rsidR="002557C5" w:rsidRPr="00446778" w:rsidRDefault="002557C5"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ese orden de ideas, condenó a Colpensiones a cancelar</w:t>
      </w:r>
      <w:r w:rsidR="00AD4AAA">
        <w:rPr>
          <w:rFonts w:ascii="Tahoma" w:hAnsi="Tahoma" w:cs="Tahoma"/>
          <w:sz w:val="22"/>
          <w:szCs w:val="22"/>
        </w:rPr>
        <w:t xml:space="preserve"> a la actora </w:t>
      </w:r>
      <w:r>
        <w:rPr>
          <w:rFonts w:ascii="Tahoma" w:hAnsi="Tahoma" w:cs="Tahoma"/>
          <w:sz w:val="22"/>
          <w:szCs w:val="22"/>
        </w:rPr>
        <w:t xml:space="preserve">dicha prestación </w:t>
      </w:r>
      <w:r w:rsidR="00EC2895">
        <w:rPr>
          <w:rFonts w:ascii="Tahoma" w:hAnsi="Tahoma" w:cs="Tahoma"/>
          <w:sz w:val="22"/>
          <w:szCs w:val="22"/>
        </w:rPr>
        <w:t>en cuantía de un salario mínimo</w:t>
      </w:r>
      <w:r>
        <w:rPr>
          <w:rFonts w:ascii="Tahoma" w:hAnsi="Tahoma" w:cs="Tahoma"/>
          <w:sz w:val="22"/>
          <w:szCs w:val="22"/>
        </w:rPr>
        <w:t xml:space="preserve">, por 13 mesadas anuales y un retroactivo </w:t>
      </w:r>
      <w:r w:rsidR="00B642D6">
        <w:rPr>
          <w:rFonts w:ascii="Tahoma" w:hAnsi="Tahoma" w:cs="Tahoma"/>
          <w:sz w:val="22"/>
          <w:szCs w:val="22"/>
        </w:rPr>
        <w:t xml:space="preserve">indexado </w:t>
      </w:r>
      <w:r>
        <w:rPr>
          <w:rFonts w:ascii="Tahoma" w:hAnsi="Tahoma" w:cs="Tahoma"/>
          <w:sz w:val="22"/>
          <w:szCs w:val="22"/>
        </w:rPr>
        <w:t>de $36.579.676, causado entre el 25 de marzo de 2012 y el 31 de m</w:t>
      </w:r>
      <w:r w:rsidRPr="00446778">
        <w:rPr>
          <w:rFonts w:ascii="Tahoma" w:hAnsi="Tahoma" w:cs="Tahoma"/>
          <w:sz w:val="22"/>
          <w:szCs w:val="22"/>
        </w:rPr>
        <w:t>arzo de 2016</w:t>
      </w:r>
      <w:r w:rsidR="00EC2895">
        <w:rPr>
          <w:rFonts w:ascii="Tahoma" w:hAnsi="Tahoma" w:cs="Tahoma"/>
          <w:sz w:val="22"/>
          <w:szCs w:val="22"/>
        </w:rPr>
        <w:t>,</w:t>
      </w:r>
      <w:r w:rsidRPr="00446778">
        <w:rPr>
          <w:rFonts w:ascii="Tahoma" w:hAnsi="Tahoma" w:cs="Tahoma"/>
          <w:sz w:val="22"/>
          <w:szCs w:val="22"/>
        </w:rPr>
        <w:t xml:space="preserve"> más los intereses moratorios sobre dicha suma a partir de la ejecutoria de la sentencia hasta el pago efectivo de la misma, y l</w:t>
      </w:r>
      <w:r w:rsidR="004B5199" w:rsidRPr="00446778">
        <w:rPr>
          <w:rFonts w:ascii="Tahoma" w:hAnsi="Tahoma" w:cs="Tahoma"/>
          <w:sz w:val="22"/>
          <w:szCs w:val="22"/>
        </w:rPr>
        <w:t>as costas procesales.</w:t>
      </w:r>
    </w:p>
    <w:p w:rsidR="002557C5" w:rsidRPr="00446778" w:rsidRDefault="002557C5" w:rsidP="00A32545">
      <w:pPr>
        <w:widowControl w:val="0"/>
        <w:autoSpaceDE w:val="0"/>
        <w:autoSpaceDN w:val="0"/>
        <w:adjustRightInd w:val="0"/>
        <w:spacing w:line="276" w:lineRule="auto"/>
        <w:ind w:firstLine="708"/>
        <w:jc w:val="both"/>
        <w:rPr>
          <w:rFonts w:ascii="Tahoma" w:hAnsi="Tahoma" w:cs="Tahoma"/>
          <w:sz w:val="22"/>
          <w:szCs w:val="22"/>
        </w:rPr>
      </w:pPr>
    </w:p>
    <w:p w:rsidR="00B642D6" w:rsidRDefault="00527593" w:rsidP="000B408E">
      <w:pPr>
        <w:widowControl w:val="0"/>
        <w:autoSpaceDE w:val="0"/>
        <w:autoSpaceDN w:val="0"/>
        <w:adjustRightInd w:val="0"/>
        <w:spacing w:line="276" w:lineRule="auto"/>
        <w:ind w:firstLine="708"/>
        <w:jc w:val="both"/>
        <w:rPr>
          <w:rFonts w:ascii="Tahoma" w:hAnsi="Tahoma" w:cs="Tahoma"/>
          <w:sz w:val="22"/>
          <w:szCs w:val="22"/>
        </w:rPr>
      </w:pPr>
      <w:r w:rsidRPr="00446778">
        <w:rPr>
          <w:rFonts w:ascii="Tahoma" w:hAnsi="Tahoma" w:cs="Tahoma"/>
          <w:sz w:val="22"/>
          <w:szCs w:val="22"/>
        </w:rPr>
        <w:t xml:space="preserve">Para llegar a tal determinación la Jueza de primer grado consideró, en síntesis, </w:t>
      </w:r>
      <w:r w:rsidR="00255760" w:rsidRPr="00446778">
        <w:rPr>
          <w:rFonts w:ascii="Tahoma" w:hAnsi="Tahoma" w:cs="Tahoma"/>
          <w:sz w:val="22"/>
          <w:szCs w:val="22"/>
        </w:rPr>
        <w:t xml:space="preserve">que </w:t>
      </w:r>
      <w:r w:rsidR="00B642D6">
        <w:rPr>
          <w:rFonts w:ascii="Tahoma" w:hAnsi="Tahoma" w:cs="Tahoma"/>
          <w:sz w:val="22"/>
          <w:szCs w:val="22"/>
        </w:rPr>
        <w:t xml:space="preserve">la actora conservó el régimen de transición del que fue beneficiaria por edad, pues a la entrada en vigencia del Acto Legislativo 01 de 2005 contaba con 795.87 semanas cotizadas, resultado de sumar las </w:t>
      </w:r>
      <w:r w:rsidR="003F1F88">
        <w:rPr>
          <w:rFonts w:ascii="Tahoma" w:hAnsi="Tahoma" w:cs="Tahoma"/>
          <w:sz w:val="22"/>
          <w:szCs w:val="22"/>
        </w:rPr>
        <w:t>774,43 que aparecen en el reporte de semanas allegado por la demanda</w:t>
      </w:r>
      <w:r w:rsidR="00CA5254">
        <w:rPr>
          <w:rFonts w:ascii="Tahoma" w:hAnsi="Tahoma" w:cs="Tahoma"/>
          <w:sz w:val="22"/>
          <w:szCs w:val="22"/>
        </w:rPr>
        <w:t>da</w:t>
      </w:r>
      <w:r w:rsidR="003F1F88">
        <w:rPr>
          <w:rFonts w:ascii="Tahoma" w:hAnsi="Tahoma" w:cs="Tahoma"/>
          <w:sz w:val="22"/>
          <w:szCs w:val="22"/>
        </w:rPr>
        <w:t xml:space="preserve">, más las 21,45 semanas que demostró la demandante que </w:t>
      </w:r>
      <w:r w:rsidR="00461EE1">
        <w:rPr>
          <w:rFonts w:ascii="Tahoma" w:hAnsi="Tahoma" w:cs="Tahoma"/>
          <w:sz w:val="22"/>
          <w:szCs w:val="22"/>
        </w:rPr>
        <w:t>fueron canceladas</w:t>
      </w:r>
      <w:r w:rsidR="00CA5254">
        <w:rPr>
          <w:rFonts w:ascii="Tahoma" w:hAnsi="Tahoma" w:cs="Tahoma"/>
          <w:sz w:val="22"/>
          <w:szCs w:val="22"/>
        </w:rPr>
        <w:t xml:space="preserve"> y que no se refleja en dicho documento</w:t>
      </w:r>
      <w:r w:rsidR="00461EE1">
        <w:rPr>
          <w:rFonts w:ascii="Tahoma" w:hAnsi="Tahoma" w:cs="Tahoma"/>
          <w:sz w:val="22"/>
          <w:szCs w:val="22"/>
        </w:rPr>
        <w:t>. Por ello</w:t>
      </w:r>
      <w:r w:rsidR="00CA5254">
        <w:rPr>
          <w:rFonts w:ascii="Tahoma" w:hAnsi="Tahoma" w:cs="Tahoma"/>
          <w:sz w:val="22"/>
          <w:szCs w:val="22"/>
        </w:rPr>
        <w:t>, refirió que</w:t>
      </w:r>
      <w:r w:rsidR="00461EE1">
        <w:rPr>
          <w:rFonts w:ascii="Tahoma" w:hAnsi="Tahoma" w:cs="Tahoma"/>
          <w:sz w:val="22"/>
          <w:szCs w:val="22"/>
        </w:rPr>
        <w:t xml:space="preserve"> había lugar a estudiar el reconocimiento de su pensión con fundamento en el Acuerdo 049 de 1990, norma cuyos requisitos cumplía a cabalidad, pues alcanzó los 55 años de edad el </w:t>
      </w:r>
      <w:r w:rsidR="00ED57A7">
        <w:rPr>
          <w:rFonts w:ascii="Tahoma" w:hAnsi="Tahoma" w:cs="Tahoma"/>
          <w:sz w:val="22"/>
          <w:szCs w:val="22"/>
        </w:rPr>
        <w:t xml:space="preserve">1º de agosto de 2004 </w:t>
      </w:r>
      <w:r w:rsidR="00ED57A7">
        <w:rPr>
          <w:rFonts w:ascii="Tahoma" w:hAnsi="Tahoma" w:cs="Tahoma"/>
          <w:sz w:val="22"/>
          <w:szCs w:val="22"/>
        </w:rPr>
        <w:lastRenderedPageBreak/>
        <w:t>y tenía más de 1000 semanas cotizadas.</w:t>
      </w:r>
    </w:p>
    <w:p w:rsidR="00ED57A7" w:rsidRDefault="00ED57A7" w:rsidP="000B408E">
      <w:pPr>
        <w:widowControl w:val="0"/>
        <w:autoSpaceDE w:val="0"/>
        <w:autoSpaceDN w:val="0"/>
        <w:adjustRightInd w:val="0"/>
        <w:spacing w:line="276" w:lineRule="auto"/>
        <w:ind w:firstLine="708"/>
        <w:jc w:val="both"/>
        <w:rPr>
          <w:rFonts w:ascii="Tahoma" w:hAnsi="Tahoma" w:cs="Tahoma"/>
          <w:sz w:val="22"/>
          <w:szCs w:val="22"/>
        </w:rPr>
      </w:pPr>
    </w:p>
    <w:p w:rsidR="00C22D36" w:rsidRDefault="00ED57A7" w:rsidP="000B4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En cuanto a la fecha de disfrute, indicó que sería a partir del 1º de diciembre de 2011, </w:t>
      </w:r>
      <w:r w:rsidR="00F20E7A">
        <w:rPr>
          <w:rFonts w:ascii="Tahoma" w:hAnsi="Tahoma" w:cs="Tahoma"/>
          <w:sz w:val="22"/>
          <w:szCs w:val="22"/>
        </w:rPr>
        <w:t xml:space="preserve">fecha en la que </w:t>
      </w:r>
      <w:r w:rsidR="00CA5254">
        <w:rPr>
          <w:rFonts w:ascii="Tahoma" w:hAnsi="Tahoma" w:cs="Tahoma"/>
          <w:sz w:val="22"/>
          <w:szCs w:val="22"/>
        </w:rPr>
        <w:t xml:space="preserve">la promotora del litigio </w:t>
      </w:r>
      <w:r w:rsidR="00F20E7A">
        <w:rPr>
          <w:rFonts w:ascii="Tahoma" w:hAnsi="Tahoma" w:cs="Tahoma"/>
          <w:sz w:val="22"/>
          <w:szCs w:val="22"/>
        </w:rPr>
        <w:t xml:space="preserve">solicitó el reconocimiento de su pensión, no obstante, como </w:t>
      </w:r>
      <w:r w:rsidR="00CA5254">
        <w:rPr>
          <w:rFonts w:ascii="Tahoma" w:hAnsi="Tahoma" w:cs="Tahoma"/>
          <w:sz w:val="22"/>
          <w:szCs w:val="22"/>
        </w:rPr>
        <w:t>ella efect</w:t>
      </w:r>
      <w:r w:rsidR="00F20E7A">
        <w:rPr>
          <w:rFonts w:ascii="Tahoma" w:hAnsi="Tahoma" w:cs="Tahoma"/>
          <w:sz w:val="22"/>
          <w:szCs w:val="22"/>
        </w:rPr>
        <w:t xml:space="preserve">uó </w:t>
      </w:r>
      <w:r>
        <w:rPr>
          <w:rFonts w:ascii="Tahoma" w:hAnsi="Tahoma" w:cs="Tahoma"/>
          <w:sz w:val="22"/>
          <w:szCs w:val="22"/>
        </w:rPr>
        <w:t>su última cotización</w:t>
      </w:r>
      <w:r w:rsidR="00F20E7A">
        <w:rPr>
          <w:rFonts w:ascii="Tahoma" w:hAnsi="Tahoma" w:cs="Tahoma"/>
          <w:sz w:val="22"/>
          <w:szCs w:val="22"/>
        </w:rPr>
        <w:t xml:space="preserve"> en noviembre del mismo año, tenía hasta el mismo mes de 2014 para presentar la respectiva demanda, lo cual solo realizó el 25 de marzo de 2015, por lo que las mesadas causadas con antelación al 25 de marzo de 2012 se vieron afectadas por el fenómeno extintivo de la prescripción. En ese orden de ideas, procedió a calcular el retroactivo causado </w:t>
      </w:r>
      <w:r w:rsidR="00CA5254">
        <w:rPr>
          <w:rFonts w:ascii="Tahoma" w:hAnsi="Tahoma" w:cs="Tahoma"/>
          <w:sz w:val="22"/>
          <w:szCs w:val="22"/>
        </w:rPr>
        <w:t xml:space="preserve">entre </w:t>
      </w:r>
      <w:r w:rsidR="00F20E7A">
        <w:rPr>
          <w:rFonts w:ascii="Tahoma" w:hAnsi="Tahoma" w:cs="Tahoma"/>
          <w:sz w:val="22"/>
          <w:szCs w:val="22"/>
        </w:rPr>
        <w:t>dicha calenda y 31 de mayo de 2016</w:t>
      </w:r>
      <w:r w:rsidR="00C22D36">
        <w:rPr>
          <w:rFonts w:ascii="Tahoma" w:hAnsi="Tahoma" w:cs="Tahoma"/>
          <w:sz w:val="22"/>
          <w:szCs w:val="22"/>
        </w:rPr>
        <w:t xml:space="preserve">, obteniendo un valor de </w:t>
      </w:r>
      <w:r w:rsidR="00F20E7A">
        <w:rPr>
          <w:rFonts w:ascii="Tahoma" w:hAnsi="Tahoma" w:cs="Tahoma"/>
          <w:sz w:val="22"/>
          <w:szCs w:val="22"/>
        </w:rPr>
        <w:t>$33.275.665, suma que al ser indexada asciende a $36.579.676</w:t>
      </w:r>
      <w:r w:rsidR="00C22D36">
        <w:rPr>
          <w:rFonts w:ascii="Tahoma" w:hAnsi="Tahoma" w:cs="Tahoma"/>
          <w:sz w:val="22"/>
          <w:szCs w:val="22"/>
        </w:rPr>
        <w:t>.</w:t>
      </w:r>
    </w:p>
    <w:p w:rsidR="00C22D36" w:rsidRDefault="00C22D36" w:rsidP="000B408E">
      <w:pPr>
        <w:widowControl w:val="0"/>
        <w:autoSpaceDE w:val="0"/>
        <w:autoSpaceDN w:val="0"/>
        <w:adjustRightInd w:val="0"/>
        <w:spacing w:line="276" w:lineRule="auto"/>
        <w:ind w:firstLine="708"/>
        <w:jc w:val="both"/>
        <w:rPr>
          <w:rFonts w:ascii="Tahoma" w:hAnsi="Tahoma" w:cs="Tahoma"/>
          <w:sz w:val="22"/>
          <w:szCs w:val="22"/>
        </w:rPr>
      </w:pPr>
    </w:p>
    <w:p w:rsidR="00B642D6" w:rsidRDefault="00C22D36" w:rsidP="000B4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Finalmente, ordenó el pago de l</w:t>
      </w:r>
      <w:r w:rsidR="00F20E7A">
        <w:rPr>
          <w:rFonts w:ascii="Tahoma" w:hAnsi="Tahoma" w:cs="Tahoma"/>
          <w:sz w:val="22"/>
          <w:szCs w:val="22"/>
        </w:rPr>
        <w:t xml:space="preserve">os intereses moratorios a partir de la ejecutoria de la sentencia, </w:t>
      </w:r>
      <w:r w:rsidR="00CA5254">
        <w:rPr>
          <w:rFonts w:ascii="Tahoma" w:hAnsi="Tahoma" w:cs="Tahoma"/>
          <w:sz w:val="22"/>
          <w:szCs w:val="22"/>
        </w:rPr>
        <w:t xml:space="preserve">atendiendo la solicitud que en esos términos hiciera la </w:t>
      </w:r>
      <w:r w:rsidR="00F20E7A">
        <w:rPr>
          <w:rFonts w:ascii="Tahoma" w:hAnsi="Tahoma" w:cs="Tahoma"/>
          <w:sz w:val="22"/>
          <w:szCs w:val="22"/>
        </w:rPr>
        <w:t>parte demandante.</w:t>
      </w:r>
    </w:p>
    <w:p w:rsidR="00677B3F" w:rsidRDefault="00677B3F" w:rsidP="000B408E">
      <w:pPr>
        <w:widowControl w:val="0"/>
        <w:autoSpaceDE w:val="0"/>
        <w:autoSpaceDN w:val="0"/>
        <w:adjustRightInd w:val="0"/>
        <w:spacing w:line="276" w:lineRule="auto"/>
        <w:ind w:firstLine="708"/>
        <w:jc w:val="both"/>
        <w:rPr>
          <w:rFonts w:ascii="Tahoma" w:hAnsi="Tahoma" w:cs="Tahoma"/>
          <w:sz w:val="22"/>
          <w:szCs w:val="22"/>
        </w:rPr>
      </w:pPr>
    </w:p>
    <w:p w:rsidR="003274A7" w:rsidRPr="00035BF4" w:rsidRDefault="00A36576"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pro</w:t>
      </w:r>
      <w:r w:rsidR="0010539E" w:rsidRPr="00035BF4">
        <w:rPr>
          <w:rFonts w:ascii="Tahoma" w:hAnsi="Tahoma" w:cs="Tahoma"/>
          <w:b/>
          <w:sz w:val="22"/>
          <w:szCs w:val="22"/>
        </w:rPr>
        <w:t xml:space="preserve">cedencia </w:t>
      </w:r>
      <w:r w:rsidR="003274A7" w:rsidRPr="00035BF4">
        <w:rPr>
          <w:rFonts w:ascii="Tahoma" w:hAnsi="Tahoma" w:cs="Tahoma"/>
          <w:b/>
          <w:sz w:val="22"/>
          <w:szCs w:val="22"/>
        </w:rPr>
        <w:t>de la consulta</w:t>
      </w:r>
    </w:p>
    <w:p w:rsidR="003274A7" w:rsidRPr="00035BF4" w:rsidRDefault="003274A7" w:rsidP="00E174D4">
      <w:pPr>
        <w:widowControl w:val="0"/>
        <w:autoSpaceDE w:val="0"/>
        <w:autoSpaceDN w:val="0"/>
        <w:adjustRightInd w:val="0"/>
        <w:ind w:firstLine="1122"/>
        <w:jc w:val="both"/>
        <w:rPr>
          <w:rFonts w:ascii="Tahoma" w:hAnsi="Tahoma" w:cs="Tahoma"/>
          <w:sz w:val="22"/>
          <w:szCs w:val="22"/>
        </w:rPr>
      </w:pPr>
    </w:p>
    <w:p w:rsidR="00F76CC5" w:rsidRDefault="00F76CC5" w:rsidP="00B968E5">
      <w:pPr>
        <w:pStyle w:val="Sangradetextonormal"/>
        <w:spacing w:line="276" w:lineRule="auto"/>
        <w:rPr>
          <w:sz w:val="22"/>
          <w:szCs w:val="22"/>
        </w:rPr>
      </w:pPr>
      <w:r>
        <w:rPr>
          <w:sz w:val="22"/>
          <w:szCs w:val="22"/>
        </w:rPr>
        <w:t xml:space="preserve">El apoderado judicial de la parte demandante apeló la decisión únicamente en lo relacionado con la declaratoria parcial de la excepción de prescripción, arguyendo que </w:t>
      </w:r>
      <w:r w:rsidR="00A83722">
        <w:rPr>
          <w:sz w:val="22"/>
          <w:szCs w:val="22"/>
        </w:rPr>
        <w:t xml:space="preserve">con posterioridad a diciembre de 2011, fecha en </w:t>
      </w:r>
      <w:r w:rsidR="006D12E7">
        <w:rPr>
          <w:sz w:val="22"/>
          <w:szCs w:val="22"/>
        </w:rPr>
        <w:t>la</w:t>
      </w:r>
      <w:r w:rsidR="00A83722">
        <w:rPr>
          <w:sz w:val="22"/>
          <w:szCs w:val="22"/>
        </w:rPr>
        <w:t xml:space="preserve"> que se indicó que su poderdante tenía derecho a la pensión, </w:t>
      </w:r>
      <w:r w:rsidR="006D12E7">
        <w:rPr>
          <w:sz w:val="22"/>
          <w:szCs w:val="22"/>
        </w:rPr>
        <w:t xml:space="preserve">se expidió </w:t>
      </w:r>
      <w:r w:rsidR="0086238E">
        <w:rPr>
          <w:sz w:val="22"/>
          <w:szCs w:val="22"/>
        </w:rPr>
        <w:t>la Resolución GRN 108476 del 26 de ma</w:t>
      </w:r>
      <w:r w:rsidR="006D12E7">
        <w:rPr>
          <w:sz w:val="22"/>
          <w:szCs w:val="22"/>
        </w:rPr>
        <w:t>yo</w:t>
      </w:r>
      <w:r w:rsidR="0086238E">
        <w:rPr>
          <w:sz w:val="22"/>
          <w:szCs w:val="22"/>
        </w:rPr>
        <w:t xml:space="preserve"> de 2013, por medio de la cual se negó la pensión de vejez, acto administrativo</w:t>
      </w:r>
      <w:r w:rsidR="006D12E7">
        <w:rPr>
          <w:sz w:val="22"/>
          <w:szCs w:val="22"/>
        </w:rPr>
        <w:t xml:space="preserve"> que</w:t>
      </w:r>
      <w:r w:rsidR="0086238E">
        <w:rPr>
          <w:sz w:val="22"/>
          <w:szCs w:val="22"/>
        </w:rPr>
        <w:t xml:space="preserve"> interrumpió la prescripci</w:t>
      </w:r>
      <w:r w:rsidR="00234BAC">
        <w:rPr>
          <w:sz w:val="22"/>
          <w:szCs w:val="22"/>
        </w:rPr>
        <w:t>ón</w:t>
      </w:r>
      <w:r w:rsidR="006D12E7">
        <w:rPr>
          <w:sz w:val="22"/>
          <w:szCs w:val="22"/>
        </w:rPr>
        <w:t xml:space="preserve"> y por lo tanto, </w:t>
      </w:r>
      <w:r w:rsidR="00234BAC">
        <w:rPr>
          <w:sz w:val="22"/>
          <w:szCs w:val="22"/>
        </w:rPr>
        <w:t>cuando se presentó la demanda se encontraba dentro del término que consagra la norma.</w:t>
      </w:r>
    </w:p>
    <w:p w:rsidR="00F76CC5" w:rsidRDefault="00F76CC5" w:rsidP="00B968E5">
      <w:pPr>
        <w:pStyle w:val="Sangradetextonormal"/>
        <w:spacing w:line="276" w:lineRule="auto"/>
        <w:rPr>
          <w:sz w:val="22"/>
          <w:szCs w:val="22"/>
        </w:rPr>
      </w:pPr>
    </w:p>
    <w:p w:rsidR="00B968E5" w:rsidRPr="00035BF4" w:rsidRDefault="006D12E7" w:rsidP="00B968E5">
      <w:pPr>
        <w:pStyle w:val="Sangradetextonormal"/>
        <w:spacing w:line="276" w:lineRule="auto"/>
        <w:rPr>
          <w:sz w:val="22"/>
          <w:szCs w:val="22"/>
        </w:rPr>
      </w:pPr>
      <w:r>
        <w:rPr>
          <w:sz w:val="22"/>
          <w:szCs w:val="22"/>
        </w:rPr>
        <w:t>Por otra parte, c</w:t>
      </w:r>
      <w:r w:rsidR="0010539E" w:rsidRPr="00035BF4">
        <w:rPr>
          <w:sz w:val="22"/>
          <w:szCs w:val="22"/>
        </w:rPr>
        <w:t xml:space="preserve">omo quiera que </w:t>
      </w:r>
      <w:r w:rsidR="00B968E5" w:rsidRPr="00035BF4">
        <w:rPr>
          <w:sz w:val="22"/>
          <w:szCs w:val="22"/>
        </w:rPr>
        <w:t xml:space="preserve">la sentencia </w:t>
      </w:r>
      <w:r w:rsidR="0010539E" w:rsidRPr="00035BF4">
        <w:rPr>
          <w:sz w:val="22"/>
          <w:szCs w:val="22"/>
        </w:rPr>
        <w:t>de primer grado fu</w:t>
      </w:r>
      <w:r w:rsidR="00540BF2" w:rsidRPr="00035BF4">
        <w:rPr>
          <w:sz w:val="22"/>
          <w:szCs w:val="22"/>
        </w:rPr>
        <w:t>e</w:t>
      </w:r>
      <w:r w:rsidR="0010539E" w:rsidRPr="00035BF4">
        <w:rPr>
          <w:sz w:val="22"/>
          <w:szCs w:val="22"/>
        </w:rPr>
        <w:t xml:space="preserve"> </w:t>
      </w:r>
      <w:r w:rsidR="00B968E5" w:rsidRPr="00035BF4">
        <w:rPr>
          <w:sz w:val="22"/>
          <w:szCs w:val="22"/>
        </w:rPr>
        <w:t xml:space="preserve">contraria a los intereses de Colpensiones, </w:t>
      </w:r>
      <w:r w:rsidR="00540BF2" w:rsidRPr="00035BF4">
        <w:rPr>
          <w:sz w:val="22"/>
          <w:szCs w:val="22"/>
        </w:rPr>
        <w:t>se dispuso el grado jurisdiccional de consulta</w:t>
      </w:r>
      <w:r w:rsidR="00B968E5" w:rsidRPr="00035BF4">
        <w:rPr>
          <w:sz w:val="22"/>
          <w:szCs w:val="22"/>
        </w:rPr>
        <w:t xml:space="preserve">. </w:t>
      </w:r>
    </w:p>
    <w:p w:rsidR="00447A15" w:rsidRPr="00035BF4" w:rsidRDefault="00447A15" w:rsidP="00B968E5">
      <w:pPr>
        <w:pStyle w:val="Sangradetextonormal"/>
        <w:spacing w:line="276" w:lineRule="auto"/>
        <w:rPr>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035BF4">
        <w:rPr>
          <w:rFonts w:ascii="Tahoma" w:hAnsi="Tahoma" w:cs="Tahoma"/>
          <w:b/>
          <w:sz w:val="22"/>
          <w:szCs w:val="22"/>
        </w:rPr>
        <w:t>Consideraciones</w:t>
      </w:r>
    </w:p>
    <w:p w:rsidR="00E30AC5" w:rsidRPr="00035BF4" w:rsidRDefault="00E30AC5" w:rsidP="00E30AC5">
      <w:pPr>
        <w:widowControl w:val="0"/>
        <w:autoSpaceDE w:val="0"/>
        <w:autoSpaceDN w:val="0"/>
        <w:adjustRightInd w:val="0"/>
        <w:spacing w:line="276" w:lineRule="auto"/>
        <w:ind w:left="1080"/>
        <w:rPr>
          <w:rFonts w:ascii="Tahoma" w:hAnsi="Tahoma" w:cs="Tahoma"/>
          <w:b/>
          <w:sz w:val="22"/>
          <w:szCs w:val="22"/>
        </w:rPr>
      </w:pPr>
    </w:p>
    <w:p w:rsidR="00746FF3" w:rsidRPr="00035BF4"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sidR="00090A38">
        <w:rPr>
          <w:rFonts w:ascii="Tahoma" w:hAnsi="Tahoma" w:cs="Tahoma"/>
          <w:b/>
          <w:sz w:val="22"/>
          <w:szCs w:val="22"/>
        </w:rPr>
        <w:t xml:space="preserve">Supuestos fácticos demostrados </w:t>
      </w:r>
    </w:p>
    <w:p w:rsidR="004631FD" w:rsidRPr="00035BF4" w:rsidRDefault="004631FD" w:rsidP="00B968E5">
      <w:pPr>
        <w:spacing w:line="276" w:lineRule="auto"/>
        <w:ind w:firstLine="567"/>
        <w:jc w:val="both"/>
        <w:rPr>
          <w:rFonts w:ascii="Tahoma" w:hAnsi="Tahoma" w:cs="Tahoma"/>
          <w:sz w:val="22"/>
          <w:szCs w:val="22"/>
        </w:rPr>
      </w:pPr>
    </w:p>
    <w:p w:rsidR="009420F1" w:rsidRDefault="00090A38" w:rsidP="000B408E">
      <w:pPr>
        <w:spacing w:line="276" w:lineRule="auto"/>
        <w:ind w:firstLine="567"/>
        <w:jc w:val="both"/>
        <w:rPr>
          <w:rFonts w:ascii="Tahoma" w:hAnsi="Tahoma" w:cs="Tahoma"/>
          <w:sz w:val="22"/>
          <w:szCs w:val="22"/>
        </w:rPr>
      </w:pPr>
      <w:r>
        <w:rPr>
          <w:rFonts w:ascii="Tahoma" w:hAnsi="Tahoma" w:cs="Tahoma"/>
          <w:sz w:val="22"/>
          <w:szCs w:val="22"/>
        </w:rPr>
        <w:t>Son hechos que se encuentran probados en el presente trámite:</w:t>
      </w:r>
    </w:p>
    <w:p w:rsidR="009420F1" w:rsidRDefault="009420F1" w:rsidP="000B408E">
      <w:pPr>
        <w:spacing w:line="276" w:lineRule="auto"/>
        <w:ind w:firstLine="567"/>
        <w:jc w:val="both"/>
        <w:rPr>
          <w:rFonts w:ascii="Tahoma" w:hAnsi="Tahoma" w:cs="Tahoma"/>
          <w:sz w:val="22"/>
          <w:szCs w:val="22"/>
        </w:rPr>
      </w:pPr>
    </w:p>
    <w:p w:rsidR="009420F1" w:rsidRDefault="009420F1" w:rsidP="009420F1">
      <w:pPr>
        <w:pStyle w:val="Prrafodelista"/>
        <w:numPr>
          <w:ilvl w:val="0"/>
          <w:numId w:val="28"/>
        </w:numPr>
        <w:tabs>
          <w:tab w:val="left" w:pos="993"/>
        </w:tabs>
        <w:spacing w:line="276" w:lineRule="auto"/>
        <w:ind w:left="709" w:firstLine="0"/>
        <w:jc w:val="both"/>
        <w:rPr>
          <w:rFonts w:ascii="Tahoma" w:hAnsi="Tahoma" w:cs="Tahoma"/>
          <w:sz w:val="22"/>
          <w:szCs w:val="22"/>
        </w:rPr>
      </w:pPr>
      <w:r w:rsidRPr="009420F1">
        <w:rPr>
          <w:rFonts w:ascii="Tahoma" w:hAnsi="Tahoma" w:cs="Tahoma"/>
          <w:sz w:val="22"/>
          <w:szCs w:val="22"/>
        </w:rPr>
        <w:t xml:space="preserve">Que </w:t>
      </w:r>
      <w:r w:rsidR="00090A38" w:rsidRPr="009420F1">
        <w:rPr>
          <w:rFonts w:ascii="Tahoma" w:hAnsi="Tahoma" w:cs="Tahoma"/>
          <w:sz w:val="22"/>
          <w:szCs w:val="22"/>
        </w:rPr>
        <w:t xml:space="preserve">la señora María </w:t>
      </w:r>
      <w:proofErr w:type="spellStart"/>
      <w:r w:rsidR="00090A38" w:rsidRPr="009420F1">
        <w:rPr>
          <w:rFonts w:ascii="Tahoma" w:hAnsi="Tahoma" w:cs="Tahoma"/>
          <w:sz w:val="22"/>
          <w:szCs w:val="22"/>
        </w:rPr>
        <w:t>Marleny</w:t>
      </w:r>
      <w:proofErr w:type="spellEnd"/>
      <w:r w:rsidR="00090A38" w:rsidRPr="009420F1">
        <w:rPr>
          <w:rFonts w:ascii="Tahoma" w:hAnsi="Tahoma" w:cs="Tahoma"/>
          <w:sz w:val="22"/>
          <w:szCs w:val="22"/>
        </w:rPr>
        <w:t xml:space="preserve"> Bueno nació el 16 de agosto de 1949 (</w:t>
      </w:r>
      <w:proofErr w:type="spellStart"/>
      <w:r w:rsidR="00090A38" w:rsidRPr="009420F1">
        <w:rPr>
          <w:rFonts w:ascii="Tahoma" w:hAnsi="Tahoma" w:cs="Tahoma"/>
          <w:sz w:val="22"/>
          <w:szCs w:val="22"/>
        </w:rPr>
        <w:t>fl</w:t>
      </w:r>
      <w:proofErr w:type="spellEnd"/>
      <w:r w:rsidR="00090A38" w:rsidRPr="009420F1">
        <w:rPr>
          <w:rFonts w:ascii="Tahoma" w:hAnsi="Tahoma" w:cs="Tahoma"/>
          <w:sz w:val="22"/>
          <w:szCs w:val="22"/>
        </w:rPr>
        <w:t xml:space="preserve">. 14); </w:t>
      </w:r>
    </w:p>
    <w:p w:rsidR="009420F1" w:rsidRPr="009420F1" w:rsidRDefault="009420F1" w:rsidP="009420F1">
      <w:pPr>
        <w:pStyle w:val="Prrafodelista"/>
        <w:tabs>
          <w:tab w:val="left" w:pos="993"/>
        </w:tabs>
        <w:spacing w:line="276" w:lineRule="auto"/>
        <w:ind w:left="709"/>
        <w:jc w:val="both"/>
        <w:rPr>
          <w:rFonts w:ascii="Tahoma" w:hAnsi="Tahoma" w:cs="Tahoma"/>
          <w:sz w:val="22"/>
          <w:szCs w:val="22"/>
        </w:rPr>
      </w:pPr>
    </w:p>
    <w:p w:rsidR="00886DEA" w:rsidRDefault="00886DEA" w:rsidP="009420F1">
      <w:pPr>
        <w:pStyle w:val="Prrafodelista"/>
        <w:numPr>
          <w:ilvl w:val="0"/>
          <w:numId w:val="28"/>
        </w:numPr>
        <w:tabs>
          <w:tab w:val="left" w:pos="993"/>
        </w:tabs>
        <w:spacing w:line="276" w:lineRule="auto"/>
        <w:ind w:left="709" w:firstLine="0"/>
        <w:jc w:val="both"/>
        <w:rPr>
          <w:rFonts w:ascii="Tahoma" w:hAnsi="Tahoma" w:cs="Tahoma"/>
          <w:sz w:val="22"/>
          <w:szCs w:val="22"/>
        </w:rPr>
      </w:pPr>
      <w:r>
        <w:rPr>
          <w:rFonts w:ascii="Tahoma" w:hAnsi="Tahoma" w:cs="Tahoma"/>
          <w:sz w:val="22"/>
          <w:szCs w:val="22"/>
        </w:rPr>
        <w:t xml:space="preserve">Que fue beneficiaria del régimen de transición por tener más de 35 años de edad al 1º de abril de 1994, prerrogativa que conservó hasta el año </w:t>
      </w:r>
      <w:r w:rsidR="009C6497">
        <w:rPr>
          <w:rFonts w:ascii="Tahoma" w:hAnsi="Tahoma" w:cs="Tahoma"/>
          <w:sz w:val="22"/>
          <w:szCs w:val="22"/>
        </w:rPr>
        <w:t>2014</w:t>
      </w:r>
      <w:r w:rsidR="00C83D43">
        <w:rPr>
          <w:rFonts w:ascii="Tahoma" w:hAnsi="Tahoma" w:cs="Tahoma"/>
          <w:sz w:val="22"/>
          <w:szCs w:val="22"/>
        </w:rPr>
        <w:t>,</w:t>
      </w:r>
      <w:r w:rsidR="009C6497">
        <w:rPr>
          <w:rFonts w:ascii="Tahoma" w:hAnsi="Tahoma" w:cs="Tahoma"/>
          <w:sz w:val="22"/>
          <w:szCs w:val="22"/>
        </w:rPr>
        <w:t xml:space="preserve"> al contar con 774,43 semanas al 29 de julio de 2005 (</w:t>
      </w:r>
      <w:proofErr w:type="spellStart"/>
      <w:r w:rsidR="009C6497">
        <w:rPr>
          <w:rFonts w:ascii="Tahoma" w:hAnsi="Tahoma" w:cs="Tahoma"/>
          <w:sz w:val="22"/>
          <w:szCs w:val="22"/>
        </w:rPr>
        <w:t>fl</w:t>
      </w:r>
      <w:proofErr w:type="spellEnd"/>
      <w:r w:rsidR="009C6497">
        <w:rPr>
          <w:rFonts w:ascii="Tahoma" w:hAnsi="Tahoma" w:cs="Tahoma"/>
          <w:sz w:val="22"/>
          <w:szCs w:val="22"/>
        </w:rPr>
        <w:t>. 186).</w:t>
      </w:r>
    </w:p>
    <w:p w:rsidR="00886DEA" w:rsidRPr="00886DEA" w:rsidRDefault="00886DEA" w:rsidP="00886DEA">
      <w:pPr>
        <w:pStyle w:val="Prrafodelista"/>
        <w:rPr>
          <w:rFonts w:ascii="Tahoma" w:hAnsi="Tahoma" w:cs="Tahoma"/>
          <w:sz w:val="22"/>
          <w:szCs w:val="22"/>
        </w:rPr>
      </w:pPr>
    </w:p>
    <w:p w:rsidR="009420F1" w:rsidRDefault="009420F1" w:rsidP="009420F1">
      <w:pPr>
        <w:pStyle w:val="Prrafodelista"/>
        <w:numPr>
          <w:ilvl w:val="0"/>
          <w:numId w:val="28"/>
        </w:numPr>
        <w:tabs>
          <w:tab w:val="left" w:pos="993"/>
        </w:tabs>
        <w:spacing w:line="276" w:lineRule="auto"/>
        <w:ind w:left="709" w:firstLine="0"/>
        <w:jc w:val="both"/>
        <w:rPr>
          <w:rFonts w:ascii="Tahoma" w:hAnsi="Tahoma" w:cs="Tahoma"/>
          <w:sz w:val="22"/>
          <w:szCs w:val="22"/>
        </w:rPr>
      </w:pPr>
      <w:r w:rsidRPr="009420F1">
        <w:rPr>
          <w:rFonts w:ascii="Tahoma" w:hAnsi="Tahoma" w:cs="Tahoma"/>
          <w:sz w:val="22"/>
          <w:szCs w:val="22"/>
        </w:rPr>
        <w:t xml:space="preserve">Que </w:t>
      </w:r>
      <w:r w:rsidR="00EF1300" w:rsidRPr="009420F1">
        <w:rPr>
          <w:rFonts w:ascii="Tahoma" w:hAnsi="Tahoma" w:cs="Tahoma"/>
          <w:sz w:val="22"/>
          <w:szCs w:val="22"/>
        </w:rPr>
        <w:t>a través de la sentencia de</w:t>
      </w:r>
      <w:r w:rsidR="00B37CD7" w:rsidRPr="009420F1">
        <w:rPr>
          <w:rFonts w:ascii="Tahoma" w:hAnsi="Tahoma" w:cs="Tahoma"/>
          <w:sz w:val="22"/>
          <w:szCs w:val="22"/>
        </w:rPr>
        <w:t xml:space="preserve"> tutela del 29 de marzo de 2012 el Juzgado Cuarto Penal del Circuito de esta ciudad</w:t>
      </w:r>
      <w:r w:rsidR="00004003" w:rsidRPr="009420F1">
        <w:rPr>
          <w:rFonts w:ascii="Tahoma" w:hAnsi="Tahoma" w:cs="Tahoma"/>
          <w:sz w:val="22"/>
          <w:szCs w:val="22"/>
        </w:rPr>
        <w:t xml:space="preserve"> ordenó al entonces I.S.S. que diera respuesta a la petición presentada por la demandante el </w:t>
      </w:r>
      <w:r w:rsidR="00004003" w:rsidRPr="00E63F1A">
        <w:rPr>
          <w:rFonts w:ascii="Tahoma" w:hAnsi="Tahoma" w:cs="Tahoma"/>
          <w:b/>
          <w:sz w:val="22"/>
          <w:szCs w:val="22"/>
        </w:rPr>
        <w:t>30 de noviembre de 2011</w:t>
      </w:r>
      <w:r w:rsidR="00004003" w:rsidRPr="009420F1">
        <w:rPr>
          <w:rFonts w:ascii="Tahoma" w:hAnsi="Tahoma" w:cs="Tahoma"/>
          <w:sz w:val="22"/>
          <w:szCs w:val="22"/>
        </w:rPr>
        <w:t xml:space="preserve"> (</w:t>
      </w:r>
      <w:proofErr w:type="spellStart"/>
      <w:r w:rsidR="00004003" w:rsidRPr="009420F1">
        <w:rPr>
          <w:rFonts w:ascii="Tahoma" w:hAnsi="Tahoma" w:cs="Tahoma"/>
          <w:sz w:val="22"/>
          <w:szCs w:val="22"/>
        </w:rPr>
        <w:t>fl</w:t>
      </w:r>
      <w:proofErr w:type="spellEnd"/>
      <w:r w:rsidR="00004003" w:rsidRPr="009420F1">
        <w:rPr>
          <w:rFonts w:ascii="Tahoma" w:hAnsi="Tahoma" w:cs="Tahoma"/>
          <w:sz w:val="22"/>
          <w:szCs w:val="22"/>
        </w:rPr>
        <w:t xml:space="preserve">. 116 y s.s.); </w:t>
      </w:r>
    </w:p>
    <w:p w:rsidR="009420F1" w:rsidRPr="009420F1" w:rsidRDefault="009420F1" w:rsidP="009420F1">
      <w:pPr>
        <w:pStyle w:val="Prrafodelista"/>
        <w:tabs>
          <w:tab w:val="left" w:pos="993"/>
        </w:tabs>
        <w:ind w:left="709"/>
        <w:rPr>
          <w:rFonts w:ascii="Tahoma" w:hAnsi="Tahoma" w:cs="Tahoma"/>
          <w:sz w:val="22"/>
          <w:szCs w:val="22"/>
        </w:rPr>
      </w:pPr>
    </w:p>
    <w:p w:rsidR="009420F1" w:rsidRDefault="009420F1" w:rsidP="009420F1">
      <w:pPr>
        <w:pStyle w:val="Prrafodelista"/>
        <w:numPr>
          <w:ilvl w:val="0"/>
          <w:numId w:val="28"/>
        </w:numPr>
        <w:tabs>
          <w:tab w:val="left" w:pos="993"/>
        </w:tabs>
        <w:spacing w:line="276" w:lineRule="auto"/>
        <w:ind w:left="709" w:firstLine="0"/>
        <w:jc w:val="both"/>
        <w:rPr>
          <w:rFonts w:ascii="Tahoma" w:hAnsi="Tahoma" w:cs="Tahoma"/>
          <w:sz w:val="22"/>
          <w:szCs w:val="22"/>
        </w:rPr>
      </w:pPr>
      <w:r w:rsidRPr="009420F1">
        <w:rPr>
          <w:rFonts w:ascii="Tahoma" w:hAnsi="Tahoma" w:cs="Tahoma"/>
          <w:sz w:val="22"/>
          <w:szCs w:val="22"/>
        </w:rPr>
        <w:t xml:space="preserve">Que </w:t>
      </w:r>
      <w:r w:rsidR="00004003" w:rsidRPr="009420F1">
        <w:rPr>
          <w:rFonts w:ascii="Tahoma" w:hAnsi="Tahoma" w:cs="Tahoma"/>
          <w:sz w:val="22"/>
          <w:szCs w:val="22"/>
        </w:rPr>
        <w:t>mediante la R</w:t>
      </w:r>
      <w:r w:rsidR="00EF1300" w:rsidRPr="009420F1">
        <w:rPr>
          <w:rFonts w:ascii="Tahoma" w:hAnsi="Tahoma" w:cs="Tahoma"/>
          <w:sz w:val="22"/>
          <w:szCs w:val="22"/>
        </w:rPr>
        <w:t xml:space="preserve">esolución GNR </w:t>
      </w:r>
      <w:r w:rsidR="00F416FA" w:rsidRPr="009420F1">
        <w:rPr>
          <w:rFonts w:ascii="Tahoma" w:hAnsi="Tahoma" w:cs="Tahoma"/>
          <w:sz w:val="22"/>
          <w:szCs w:val="22"/>
        </w:rPr>
        <w:t xml:space="preserve">108476 </w:t>
      </w:r>
      <w:r w:rsidR="009E1642" w:rsidRPr="009420F1">
        <w:rPr>
          <w:rFonts w:ascii="Tahoma" w:hAnsi="Tahoma" w:cs="Tahoma"/>
          <w:sz w:val="22"/>
          <w:szCs w:val="22"/>
        </w:rPr>
        <w:t>del 26 de mayo de 2013, Colpensiones negó el reconocimiento de la pensión de vejez a la actora bajo el argumento de que carecía de las semanas exigidas en la Ley 797 de 2003 (</w:t>
      </w:r>
      <w:proofErr w:type="spellStart"/>
      <w:r w:rsidR="009E1642" w:rsidRPr="009420F1">
        <w:rPr>
          <w:rFonts w:ascii="Tahoma" w:hAnsi="Tahoma" w:cs="Tahoma"/>
          <w:sz w:val="22"/>
          <w:szCs w:val="22"/>
        </w:rPr>
        <w:t>fl</w:t>
      </w:r>
      <w:proofErr w:type="spellEnd"/>
      <w:r w:rsidR="009E1642" w:rsidRPr="009420F1">
        <w:rPr>
          <w:rFonts w:ascii="Tahoma" w:hAnsi="Tahoma" w:cs="Tahoma"/>
          <w:sz w:val="22"/>
          <w:szCs w:val="22"/>
        </w:rPr>
        <w:t xml:space="preserve">. 16 y s.s.); </w:t>
      </w:r>
    </w:p>
    <w:p w:rsidR="009420F1" w:rsidRPr="009420F1" w:rsidRDefault="009420F1" w:rsidP="009420F1">
      <w:pPr>
        <w:pStyle w:val="Prrafodelista"/>
        <w:tabs>
          <w:tab w:val="left" w:pos="993"/>
        </w:tabs>
        <w:ind w:left="709"/>
        <w:rPr>
          <w:rFonts w:ascii="Tahoma" w:hAnsi="Tahoma" w:cs="Tahoma"/>
          <w:sz w:val="22"/>
          <w:szCs w:val="22"/>
        </w:rPr>
      </w:pPr>
    </w:p>
    <w:p w:rsidR="009420F1" w:rsidRDefault="009420F1" w:rsidP="009420F1">
      <w:pPr>
        <w:pStyle w:val="Prrafodelista"/>
        <w:numPr>
          <w:ilvl w:val="0"/>
          <w:numId w:val="28"/>
        </w:numPr>
        <w:tabs>
          <w:tab w:val="left" w:pos="993"/>
        </w:tabs>
        <w:spacing w:line="276" w:lineRule="auto"/>
        <w:ind w:left="709" w:firstLine="0"/>
        <w:jc w:val="both"/>
        <w:rPr>
          <w:rFonts w:ascii="Tahoma" w:hAnsi="Tahoma" w:cs="Tahoma"/>
          <w:sz w:val="22"/>
          <w:szCs w:val="22"/>
        </w:rPr>
      </w:pPr>
      <w:r w:rsidRPr="009420F1">
        <w:rPr>
          <w:rFonts w:ascii="Tahoma" w:hAnsi="Tahoma" w:cs="Tahoma"/>
          <w:sz w:val="22"/>
          <w:szCs w:val="22"/>
        </w:rPr>
        <w:t xml:space="preserve">Que </w:t>
      </w:r>
      <w:r w:rsidR="00090A38" w:rsidRPr="009420F1">
        <w:rPr>
          <w:rFonts w:ascii="Tahoma" w:hAnsi="Tahoma" w:cs="Tahoma"/>
          <w:sz w:val="22"/>
          <w:szCs w:val="22"/>
        </w:rPr>
        <w:t xml:space="preserve">en </w:t>
      </w:r>
      <w:r w:rsidR="001D153F">
        <w:rPr>
          <w:rFonts w:ascii="Tahoma" w:hAnsi="Tahoma" w:cs="Tahoma"/>
          <w:sz w:val="22"/>
          <w:szCs w:val="22"/>
        </w:rPr>
        <w:t>la</w:t>
      </w:r>
      <w:r w:rsidR="00090A38" w:rsidRPr="009420F1">
        <w:rPr>
          <w:rFonts w:ascii="Tahoma" w:hAnsi="Tahoma" w:cs="Tahoma"/>
          <w:sz w:val="22"/>
          <w:szCs w:val="22"/>
        </w:rPr>
        <w:t xml:space="preserve"> historia </w:t>
      </w:r>
      <w:r w:rsidR="00C83D43">
        <w:rPr>
          <w:rFonts w:ascii="Tahoma" w:hAnsi="Tahoma" w:cs="Tahoma"/>
          <w:sz w:val="22"/>
          <w:szCs w:val="22"/>
        </w:rPr>
        <w:t xml:space="preserve">laboral </w:t>
      </w:r>
      <w:r w:rsidR="001D153F">
        <w:rPr>
          <w:rFonts w:ascii="Tahoma" w:hAnsi="Tahoma" w:cs="Tahoma"/>
          <w:sz w:val="22"/>
          <w:szCs w:val="22"/>
        </w:rPr>
        <w:t xml:space="preserve">de la demandante </w:t>
      </w:r>
      <w:r w:rsidR="001D153F" w:rsidRPr="009420F1">
        <w:rPr>
          <w:rFonts w:ascii="Tahoma" w:hAnsi="Tahoma" w:cs="Tahoma"/>
          <w:sz w:val="22"/>
          <w:szCs w:val="22"/>
        </w:rPr>
        <w:t>a</w:t>
      </w:r>
      <w:r w:rsidR="001D153F">
        <w:rPr>
          <w:rFonts w:ascii="Tahoma" w:hAnsi="Tahoma" w:cs="Tahoma"/>
          <w:sz w:val="22"/>
          <w:szCs w:val="22"/>
        </w:rPr>
        <w:t>p</w:t>
      </w:r>
      <w:r w:rsidR="001D153F" w:rsidRPr="009420F1">
        <w:rPr>
          <w:rFonts w:ascii="Tahoma" w:hAnsi="Tahoma" w:cs="Tahoma"/>
          <w:sz w:val="22"/>
          <w:szCs w:val="22"/>
        </w:rPr>
        <w:t>arecen</w:t>
      </w:r>
      <w:r w:rsidR="00090A38" w:rsidRPr="009420F1">
        <w:rPr>
          <w:rFonts w:ascii="Tahoma" w:hAnsi="Tahoma" w:cs="Tahoma"/>
          <w:sz w:val="22"/>
          <w:szCs w:val="22"/>
        </w:rPr>
        <w:t xml:space="preserve"> reflejadas un total de 989,03 semanas cotizadas, de las cuales 980,46 fueron sufragadas hasta el 30 de noviembre de 2011 y 8,57 canceladas entre agosto y septiembre de 2014 (</w:t>
      </w:r>
      <w:proofErr w:type="spellStart"/>
      <w:r w:rsidR="00090A38" w:rsidRPr="009420F1">
        <w:rPr>
          <w:rFonts w:ascii="Tahoma" w:hAnsi="Tahoma" w:cs="Tahoma"/>
          <w:sz w:val="22"/>
          <w:szCs w:val="22"/>
        </w:rPr>
        <w:t>fl</w:t>
      </w:r>
      <w:proofErr w:type="spellEnd"/>
      <w:r w:rsidR="00090A38" w:rsidRPr="009420F1">
        <w:rPr>
          <w:rFonts w:ascii="Tahoma" w:hAnsi="Tahoma" w:cs="Tahoma"/>
          <w:sz w:val="22"/>
          <w:szCs w:val="22"/>
        </w:rPr>
        <w:t>. 186)</w:t>
      </w:r>
      <w:r w:rsidR="009E1642" w:rsidRPr="009420F1">
        <w:rPr>
          <w:rFonts w:ascii="Tahoma" w:hAnsi="Tahoma" w:cs="Tahoma"/>
          <w:sz w:val="22"/>
          <w:szCs w:val="22"/>
        </w:rPr>
        <w:t xml:space="preserve"> y, </w:t>
      </w:r>
    </w:p>
    <w:p w:rsidR="009420F1" w:rsidRPr="009420F1" w:rsidRDefault="009420F1" w:rsidP="009420F1">
      <w:pPr>
        <w:pStyle w:val="Prrafodelista"/>
        <w:rPr>
          <w:rFonts w:ascii="Tahoma" w:hAnsi="Tahoma" w:cs="Tahoma"/>
          <w:sz w:val="22"/>
          <w:szCs w:val="22"/>
        </w:rPr>
      </w:pPr>
    </w:p>
    <w:p w:rsidR="00090A38" w:rsidRPr="009420F1" w:rsidRDefault="009420F1" w:rsidP="009420F1">
      <w:pPr>
        <w:pStyle w:val="Prrafodelista"/>
        <w:numPr>
          <w:ilvl w:val="0"/>
          <w:numId w:val="28"/>
        </w:numPr>
        <w:tabs>
          <w:tab w:val="left" w:pos="993"/>
        </w:tabs>
        <w:spacing w:line="276" w:lineRule="auto"/>
        <w:ind w:left="709" w:firstLine="0"/>
        <w:jc w:val="both"/>
        <w:rPr>
          <w:rFonts w:ascii="Tahoma" w:hAnsi="Tahoma" w:cs="Tahoma"/>
          <w:sz w:val="22"/>
          <w:szCs w:val="22"/>
        </w:rPr>
      </w:pPr>
      <w:r w:rsidRPr="009420F1">
        <w:rPr>
          <w:rFonts w:ascii="Tahoma" w:hAnsi="Tahoma" w:cs="Tahoma"/>
          <w:sz w:val="22"/>
          <w:szCs w:val="22"/>
        </w:rPr>
        <w:t xml:space="preserve">Que </w:t>
      </w:r>
      <w:r w:rsidR="00CE6D1E" w:rsidRPr="009420F1">
        <w:rPr>
          <w:rFonts w:ascii="Tahoma" w:hAnsi="Tahoma" w:cs="Tahoma"/>
          <w:sz w:val="22"/>
          <w:szCs w:val="22"/>
        </w:rPr>
        <w:t xml:space="preserve">de conformidad con el Certificado expedido por el </w:t>
      </w:r>
      <w:r w:rsidRPr="009420F1">
        <w:rPr>
          <w:rFonts w:ascii="Tahoma" w:hAnsi="Tahoma" w:cs="Tahoma"/>
          <w:sz w:val="22"/>
          <w:szCs w:val="22"/>
        </w:rPr>
        <w:t xml:space="preserve">Consorcio </w:t>
      </w:r>
      <w:r w:rsidR="00CE6D1E" w:rsidRPr="009420F1">
        <w:rPr>
          <w:rFonts w:ascii="Tahoma" w:hAnsi="Tahoma" w:cs="Tahoma"/>
          <w:sz w:val="22"/>
          <w:szCs w:val="22"/>
        </w:rPr>
        <w:t xml:space="preserve">Colombia Mayor </w:t>
      </w:r>
      <w:r w:rsidRPr="009420F1">
        <w:rPr>
          <w:rFonts w:ascii="Tahoma" w:hAnsi="Tahoma" w:cs="Tahoma"/>
          <w:sz w:val="22"/>
          <w:szCs w:val="22"/>
        </w:rPr>
        <w:t>(</w:t>
      </w:r>
      <w:proofErr w:type="spellStart"/>
      <w:r w:rsidRPr="009420F1">
        <w:rPr>
          <w:rFonts w:ascii="Tahoma" w:hAnsi="Tahoma" w:cs="Tahoma"/>
          <w:sz w:val="22"/>
          <w:szCs w:val="22"/>
        </w:rPr>
        <w:t>fl</w:t>
      </w:r>
      <w:proofErr w:type="spellEnd"/>
      <w:r w:rsidRPr="009420F1">
        <w:rPr>
          <w:rFonts w:ascii="Tahoma" w:hAnsi="Tahoma" w:cs="Tahoma"/>
          <w:sz w:val="22"/>
          <w:szCs w:val="22"/>
        </w:rPr>
        <w:t xml:space="preserve">. 40), los formatos de consignación de aportes visibles a folio 49 y el reporte de </w:t>
      </w:r>
      <w:r>
        <w:rPr>
          <w:rFonts w:ascii="Tahoma" w:hAnsi="Tahoma" w:cs="Tahoma"/>
          <w:sz w:val="22"/>
          <w:szCs w:val="22"/>
        </w:rPr>
        <w:t>periodos cotizados en el régimen subsidiado de pensiones (</w:t>
      </w:r>
      <w:proofErr w:type="spellStart"/>
      <w:r>
        <w:rPr>
          <w:rFonts w:ascii="Tahoma" w:hAnsi="Tahoma" w:cs="Tahoma"/>
          <w:sz w:val="22"/>
          <w:szCs w:val="22"/>
        </w:rPr>
        <w:t>fl</w:t>
      </w:r>
      <w:proofErr w:type="spellEnd"/>
      <w:r>
        <w:rPr>
          <w:rFonts w:ascii="Tahoma" w:hAnsi="Tahoma" w:cs="Tahoma"/>
          <w:sz w:val="22"/>
          <w:szCs w:val="22"/>
        </w:rPr>
        <w:t xml:space="preserve">. 140), la señora Bueno Márquez cotizó los periodos de </w:t>
      </w:r>
      <w:r w:rsidR="00886DEA">
        <w:rPr>
          <w:rFonts w:ascii="Tahoma" w:hAnsi="Tahoma" w:cs="Tahoma"/>
          <w:sz w:val="22"/>
          <w:szCs w:val="22"/>
        </w:rPr>
        <w:t xml:space="preserve">agosto </w:t>
      </w:r>
      <w:r>
        <w:rPr>
          <w:rFonts w:ascii="Tahoma" w:hAnsi="Tahoma" w:cs="Tahoma"/>
          <w:sz w:val="22"/>
          <w:szCs w:val="22"/>
        </w:rPr>
        <w:t>a noviembre de 1997</w:t>
      </w:r>
      <w:r w:rsidR="001B0B83">
        <w:rPr>
          <w:rFonts w:ascii="Tahoma" w:hAnsi="Tahoma" w:cs="Tahoma"/>
          <w:sz w:val="22"/>
          <w:szCs w:val="22"/>
        </w:rPr>
        <w:t xml:space="preserve"> y mayo de 2004, los cuales suman un total de </w:t>
      </w:r>
      <w:r w:rsidR="00886DEA">
        <w:rPr>
          <w:rFonts w:ascii="Tahoma" w:hAnsi="Tahoma" w:cs="Tahoma"/>
          <w:sz w:val="22"/>
          <w:szCs w:val="22"/>
        </w:rPr>
        <w:t xml:space="preserve">21,45 semanas </w:t>
      </w:r>
      <w:r w:rsidR="00886DEA">
        <w:rPr>
          <w:rFonts w:ascii="Tahoma" w:hAnsi="Tahoma" w:cs="Tahoma"/>
          <w:sz w:val="22"/>
          <w:szCs w:val="22"/>
        </w:rPr>
        <w:lastRenderedPageBreak/>
        <w:t>dejadas de contabilizar por la demandada al 30 de noviembre de 2011, con las que alcanza a esa fe</w:t>
      </w:r>
      <w:r w:rsidR="00C83D43">
        <w:rPr>
          <w:rFonts w:ascii="Tahoma" w:hAnsi="Tahoma" w:cs="Tahoma"/>
          <w:sz w:val="22"/>
          <w:szCs w:val="22"/>
        </w:rPr>
        <w:t>cha un total de 1001,91 semanas</w:t>
      </w:r>
      <w:r w:rsidR="00886DEA">
        <w:rPr>
          <w:rFonts w:ascii="Tahoma" w:hAnsi="Tahoma" w:cs="Tahoma"/>
          <w:sz w:val="22"/>
          <w:szCs w:val="22"/>
        </w:rPr>
        <w:t>.</w:t>
      </w:r>
    </w:p>
    <w:p w:rsidR="00090A38" w:rsidRDefault="00090A38" w:rsidP="000B408E">
      <w:pPr>
        <w:spacing w:line="276" w:lineRule="auto"/>
        <w:ind w:firstLine="567"/>
        <w:jc w:val="both"/>
        <w:rPr>
          <w:rFonts w:ascii="Tahoma" w:hAnsi="Tahoma" w:cs="Tahoma"/>
          <w:sz w:val="22"/>
          <w:szCs w:val="22"/>
        </w:rPr>
      </w:pPr>
    </w:p>
    <w:p w:rsidR="00EB37C1" w:rsidRPr="00EB37C1" w:rsidRDefault="00EB37C1" w:rsidP="00EB37C1">
      <w:pPr>
        <w:spacing w:line="276" w:lineRule="auto"/>
        <w:ind w:firstLine="708"/>
        <w:jc w:val="both"/>
        <w:rPr>
          <w:rFonts w:ascii="Tahoma" w:hAnsi="Tahoma" w:cs="Tahoma"/>
          <w:b/>
          <w:sz w:val="22"/>
          <w:szCs w:val="22"/>
        </w:rPr>
      </w:pPr>
      <w:r w:rsidRPr="00EB37C1">
        <w:rPr>
          <w:rFonts w:ascii="Tahoma" w:hAnsi="Tahoma" w:cs="Tahoma"/>
          <w:b/>
          <w:sz w:val="22"/>
          <w:szCs w:val="22"/>
        </w:rPr>
        <w:t>4.2 Caso concreto</w:t>
      </w:r>
    </w:p>
    <w:p w:rsidR="00EB37C1" w:rsidRDefault="00EB37C1" w:rsidP="00EB37C1">
      <w:pPr>
        <w:spacing w:line="276" w:lineRule="auto"/>
        <w:ind w:firstLine="708"/>
        <w:jc w:val="both"/>
        <w:rPr>
          <w:rFonts w:ascii="Tahoma" w:hAnsi="Tahoma" w:cs="Tahoma"/>
          <w:sz w:val="22"/>
          <w:szCs w:val="22"/>
        </w:rPr>
      </w:pPr>
    </w:p>
    <w:p w:rsidR="00CF1E45" w:rsidRDefault="00EB37C1" w:rsidP="00CF1E45">
      <w:pPr>
        <w:spacing w:line="276" w:lineRule="auto"/>
        <w:ind w:firstLine="708"/>
        <w:jc w:val="both"/>
        <w:rPr>
          <w:rFonts w:ascii="Tahoma" w:hAnsi="Tahoma" w:cs="Tahoma"/>
          <w:sz w:val="22"/>
          <w:szCs w:val="22"/>
        </w:rPr>
      </w:pPr>
      <w:r>
        <w:rPr>
          <w:rFonts w:ascii="Tahoma" w:hAnsi="Tahoma" w:cs="Tahoma"/>
          <w:sz w:val="22"/>
          <w:szCs w:val="22"/>
        </w:rPr>
        <w:t xml:space="preserve">A efectos de abordar el primer </w:t>
      </w:r>
      <w:r w:rsidR="006B6423" w:rsidRPr="00BF4F59">
        <w:rPr>
          <w:rFonts w:ascii="Tahoma" w:hAnsi="Tahoma" w:cs="Tahoma"/>
          <w:sz w:val="22"/>
          <w:szCs w:val="22"/>
        </w:rPr>
        <w:t xml:space="preserve">problema planteado, debe manifestar la Sala que </w:t>
      </w:r>
      <w:r w:rsidR="006B6423">
        <w:rPr>
          <w:rFonts w:ascii="Tahoma" w:hAnsi="Tahoma" w:cs="Tahoma"/>
          <w:sz w:val="22"/>
          <w:szCs w:val="22"/>
        </w:rPr>
        <w:t xml:space="preserve">al </w:t>
      </w:r>
      <w:r w:rsidR="00E63F1A">
        <w:rPr>
          <w:rFonts w:ascii="Tahoma" w:hAnsi="Tahoma" w:cs="Tahoma"/>
          <w:sz w:val="22"/>
          <w:szCs w:val="22"/>
        </w:rPr>
        <w:t>haber</w:t>
      </w:r>
      <w:r w:rsidR="00E63F1A" w:rsidRPr="00BF4F59">
        <w:rPr>
          <w:rFonts w:ascii="Tahoma" w:hAnsi="Tahoma" w:cs="Tahoma"/>
          <w:sz w:val="22"/>
          <w:szCs w:val="22"/>
        </w:rPr>
        <w:t xml:space="preserve"> </w:t>
      </w:r>
      <w:r w:rsidR="00E63F1A">
        <w:rPr>
          <w:rFonts w:ascii="Tahoma" w:hAnsi="Tahoma" w:cs="Tahoma"/>
          <w:sz w:val="22"/>
          <w:szCs w:val="22"/>
        </w:rPr>
        <w:t xml:space="preserve">alcanzado los 55 años de edad el 1º de agosto de 2004 y </w:t>
      </w:r>
      <w:r w:rsidR="006B6423" w:rsidRPr="00BF4F59">
        <w:rPr>
          <w:rFonts w:ascii="Tahoma" w:hAnsi="Tahoma" w:cs="Tahoma"/>
          <w:sz w:val="22"/>
          <w:szCs w:val="22"/>
        </w:rPr>
        <w:t>haber</w:t>
      </w:r>
      <w:r w:rsidR="006B6423" w:rsidRPr="00976160">
        <w:rPr>
          <w:rFonts w:ascii="Tahoma" w:hAnsi="Tahoma" w:cs="Tahoma"/>
          <w:sz w:val="22"/>
          <w:szCs w:val="22"/>
        </w:rPr>
        <w:t xml:space="preserve"> </w:t>
      </w:r>
      <w:r w:rsidR="006B6423" w:rsidRPr="00BF4F59">
        <w:rPr>
          <w:rFonts w:ascii="Tahoma" w:hAnsi="Tahoma" w:cs="Tahoma"/>
          <w:sz w:val="22"/>
          <w:szCs w:val="22"/>
        </w:rPr>
        <w:t xml:space="preserve">dejado de efectuar cotizaciones </w:t>
      </w:r>
      <w:r w:rsidR="006B6423">
        <w:rPr>
          <w:rFonts w:ascii="Tahoma" w:hAnsi="Tahoma" w:cs="Tahoma"/>
          <w:sz w:val="22"/>
          <w:szCs w:val="22"/>
        </w:rPr>
        <w:t xml:space="preserve">el </w:t>
      </w:r>
      <w:r>
        <w:rPr>
          <w:rFonts w:ascii="Tahoma" w:hAnsi="Tahoma" w:cs="Tahoma"/>
          <w:sz w:val="22"/>
          <w:szCs w:val="22"/>
        </w:rPr>
        <w:t xml:space="preserve">30 de </w:t>
      </w:r>
      <w:r w:rsidR="00E63F1A">
        <w:rPr>
          <w:rFonts w:ascii="Tahoma" w:hAnsi="Tahoma" w:cs="Tahoma"/>
          <w:sz w:val="22"/>
          <w:szCs w:val="22"/>
        </w:rPr>
        <w:t xml:space="preserve">noviembre </w:t>
      </w:r>
      <w:r w:rsidR="006B6423">
        <w:rPr>
          <w:rFonts w:ascii="Tahoma" w:hAnsi="Tahoma" w:cs="Tahoma"/>
          <w:sz w:val="22"/>
          <w:szCs w:val="22"/>
        </w:rPr>
        <w:t>de 201</w:t>
      </w:r>
      <w:r w:rsidR="00E63F1A">
        <w:rPr>
          <w:rFonts w:ascii="Tahoma" w:hAnsi="Tahoma" w:cs="Tahoma"/>
          <w:sz w:val="22"/>
          <w:szCs w:val="22"/>
        </w:rPr>
        <w:t>1, misma fecha en la que solicitó la gracia pensional</w:t>
      </w:r>
      <w:r w:rsidR="006B6423">
        <w:rPr>
          <w:rFonts w:ascii="Tahoma" w:hAnsi="Tahoma" w:cs="Tahoma"/>
          <w:sz w:val="22"/>
          <w:szCs w:val="22"/>
        </w:rPr>
        <w:t xml:space="preserve"> </w:t>
      </w:r>
      <w:r w:rsidR="006B6423" w:rsidRPr="004D0735">
        <w:rPr>
          <w:rFonts w:ascii="Tahoma" w:hAnsi="Tahoma" w:cs="Tahoma"/>
          <w:i/>
          <w:sz w:val="22"/>
          <w:szCs w:val="22"/>
        </w:rPr>
        <w:t xml:space="preserve">–cuando </w:t>
      </w:r>
      <w:r w:rsidR="00E63F1A">
        <w:rPr>
          <w:rFonts w:ascii="Tahoma" w:hAnsi="Tahoma" w:cs="Tahoma"/>
          <w:i/>
          <w:sz w:val="22"/>
          <w:szCs w:val="22"/>
        </w:rPr>
        <w:t xml:space="preserve">acreditaba </w:t>
      </w:r>
      <w:r w:rsidR="006B6423">
        <w:rPr>
          <w:rFonts w:ascii="Tahoma" w:hAnsi="Tahoma" w:cs="Tahoma"/>
          <w:i/>
          <w:sz w:val="22"/>
          <w:szCs w:val="22"/>
        </w:rPr>
        <w:t>las 1</w:t>
      </w:r>
      <w:r w:rsidR="00E63F1A">
        <w:rPr>
          <w:rFonts w:ascii="Tahoma" w:hAnsi="Tahoma" w:cs="Tahoma"/>
          <w:i/>
          <w:sz w:val="22"/>
          <w:szCs w:val="22"/>
        </w:rPr>
        <w:t>000</w:t>
      </w:r>
      <w:r w:rsidR="006B6423">
        <w:rPr>
          <w:rFonts w:ascii="Tahoma" w:hAnsi="Tahoma" w:cs="Tahoma"/>
          <w:i/>
          <w:sz w:val="22"/>
          <w:szCs w:val="22"/>
        </w:rPr>
        <w:t xml:space="preserve"> semanas exigidas </w:t>
      </w:r>
      <w:r w:rsidR="00E63F1A">
        <w:rPr>
          <w:rFonts w:ascii="Tahoma" w:hAnsi="Tahoma" w:cs="Tahoma"/>
          <w:i/>
          <w:sz w:val="22"/>
          <w:szCs w:val="22"/>
        </w:rPr>
        <w:t>por el Acuerdo 049 de 1990</w:t>
      </w:r>
      <w:r w:rsidR="006B6423">
        <w:rPr>
          <w:rFonts w:ascii="Tahoma" w:hAnsi="Tahoma" w:cs="Tahoma"/>
          <w:i/>
          <w:sz w:val="22"/>
          <w:szCs w:val="22"/>
        </w:rPr>
        <w:t xml:space="preserve">, según se </w:t>
      </w:r>
      <w:r w:rsidR="00E63F1A">
        <w:rPr>
          <w:rFonts w:ascii="Tahoma" w:hAnsi="Tahoma" w:cs="Tahoma"/>
          <w:i/>
          <w:sz w:val="22"/>
          <w:szCs w:val="22"/>
        </w:rPr>
        <w:t>expuso previamente-</w:t>
      </w:r>
      <w:r w:rsidR="006B6423">
        <w:rPr>
          <w:rFonts w:ascii="Tahoma" w:hAnsi="Tahoma" w:cs="Tahoma"/>
          <w:sz w:val="22"/>
          <w:szCs w:val="22"/>
        </w:rPr>
        <w:t xml:space="preserve">; la </w:t>
      </w:r>
      <w:r w:rsidR="006B6423" w:rsidRPr="00BF4F59">
        <w:rPr>
          <w:rFonts w:ascii="Tahoma" w:hAnsi="Tahoma" w:cs="Tahoma"/>
          <w:sz w:val="22"/>
          <w:szCs w:val="22"/>
        </w:rPr>
        <w:t xml:space="preserve">fecha </w:t>
      </w:r>
      <w:r w:rsidR="006B6423">
        <w:rPr>
          <w:rFonts w:ascii="Tahoma" w:hAnsi="Tahoma" w:cs="Tahoma"/>
          <w:sz w:val="22"/>
          <w:szCs w:val="22"/>
        </w:rPr>
        <w:t xml:space="preserve">en la que la señora </w:t>
      </w:r>
      <w:r w:rsidR="00E63F1A">
        <w:rPr>
          <w:rFonts w:ascii="Tahoma" w:hAnsi="Tahoma" w:cs="Tahoma"/>
          <w:sz w:val="22"/>
          <w:szCs w:val="22"/>
        </w:rPr>
        <w:t xml:space="preserve">María </w:t>
      </w:r>
      <w:proofErr w:type="spellStart"/>
      <w:r w:rsidR="00E63F1A">
        <w:rPr>
          <w:rFonts w:ascii="Tahoma" w:hAnsi="Tahoma" w:cs="Tahoma"/>
          <w:sz w:val="22"/>
          <w:szCs w:val="22"/>
        </w:rPr>
        <w:t>Marleny</w:t>
      </w:r>
      <w:proofErr w:type="spellEnd"/>
      <w:r w:rsidR="00E63F1A">
        <w:rPr>
          <w:rFonts w:ascii="Tahoma" w:hAnsi="Tahoma" w:cs="Tahoma"/>
          <w:sz w:val="22"/>
          <w:szCs w:val="22"/>
        </w:rPr>
        <w:t xml:space="preserve"> Bueno </w:t>
      </w:r>
      <w:r w:rsidR="006B6423">
        <w:rPr>
          <w:rFonts w:ascii="Tahoma" w:hAnsi="Tahoma" w:cs="Tahoma"/>
          <w:sz w:val="22"/>
          <w:szCs w:val="22"/>
        </w:rPr>
        <w:t xml:space="preserve">tenía derecho a disfrutar de la pensión </w:t>
      </w:r>
      <w:r w:rsidR="00E63F1A">
        <w:rPr>
          <w:rFonts w:ascii="Tahoma" w:hAnsi="Tahoma" w:cs="Tahoma"/>
          <w:sz w:val="22"/>
          <w:szCs w:val="22"/>
        </w:rPr>
        <w:t xml:space="preserve">de vejez </w:t>
      </w:r>
      <w:r w:rsidR="006B6423">
        <w:rPr>
          <w:rFonts w:ascii="Tahoma" w:hAnsi="Tahoma" w:cs="Tahoma"/>
          <w:sz w:val="22"/>
          <w:szCs w:val="22"/>
        </w:rPr>
        <w:t xml:space="preserve">no era otro que el día siguiente a su última cotización, esto es, el </w:t>
      </w:r>
      <w:r w:rsidR="00E63F1A">
        <w:rPr>
          <w:rFonts w:ascii="Tahoma" w:hAnsi="Tahoma" w:cs="Tahoma"/>
          <w:sz w:val="22"/>
          <w:szCs w:val="22"/>
        </w:rPr>
        <w:t>1º de diciembre de 2011</w:t>
      </w:r>
      <w:r w:rsidR="00D062D7">
        <w:rPr>
          <w:rFonts w:ascii="Tahoma" w:hAnsi="Tahoma" w:cs="Tahoma"/>
          <w:sz w:val="22"/>
          <w:szCs w:val="22"/>
        </w:rPr>
        <w:t>, tal como lo concluyó la Jueza de instancia</w:t>
      </w:r>
      <w:r w:rsidR="00E63F1A">
        <w:rPr>
          <w:rFonts w:ascii="Tahoma" w:hAnsi="Tahoma" w:cs="Tahoma"/>
          <w:sz w:val="22"/>
          <w:szCs w:val="22"/>
        </w:rPr>
        <w:t xml:space="preserve">; no obstante, dicha gracia pensional </w:t>
      </w:r>
      <w:r w:rsidR="00CF1E45">
        <w:rPr>
          <w:rFonts w:ascii="Tahoma" w:hAnsi="Tahoma" w:cs="Tahoma"/>
          <w:sz w:val="22"/>
          <w:szCs w:val="22"/>
        </w:rPr>
        <w:t>fue negada por un estudio desprevenido que efectuó la demandada, en el que no consideró la condición de beneficiaria del régimen de transición</w:t>
      </w:r>
      <w:r w:rsidR="00D062D7">
        <w:rPr>
          <w:rFonts w:ascii="Tahoma" w:hAnsi="Tahoma" w:cs="Tahoma"/>
          <w:sz w:val="22"/>
          <w:szCs w:val="22"/>
        </w:rPr>
        <w:t xml:space="preserve"> de la actora</w:t>
      </w:r>
      <w:r w:rsidR="00CF1E45">
        <w:rPr>
          <w:rFonts w:ascii="Tahoma" w:hAnsi="Tahoma" w:cs="Tahoma"/>
          <w:sz w:val="22"/>
          <w:szCs w:val="22"/>
        </w:rPr>
        <w:t xml:space="preserve">, por lo que </w:t>
      </w:r>
      <w:r w:rsidR="00D062D7">
        <w:rPr>
          <w:rFonts w:ascii="Tahoma" w:hAnsi="Tahoma" w:cs="Tahoma"/>
          <w:sz w:val="22"/>
          <w:szCs w:val="22"/>
        </w:rPr>
        <w:t xml:space="preserve">esta </w:t>
      </w:r>
      <w:r w:rsidR="00CF1E45">
        <w:rPr>
          <w:rFonts w:ascii="Tahoma" w:hAnsi="Tahoma" w:cs="Tahoma"/>
          <w:sz w:val="22"/>
          <w:szCs w:val="22"/>
        </w:rPr>
        <w:t>efectuó cotizaciones por los periodos de julio y agosto de 2014.</w:t>
      </w:r>
    </w:p>
    <w:p w:rsidR="00E63F1A" w:rsidRDefault="00E63F1A" w:rsidP="00EB37C1">
      <w:pPr>
        <w:spacing w:line="276" w:lineRule="auto"/>
        <w:ind w:firstLine="708"/>
        <w:jc w:val="both"/>
        <w:rPr>
          <w:rFonts w:ascii="Tahoma" w:hAnsi="Tahoma" w:cs="Tahoma"/>
          <w:sz w:val="22"/>
          <w:szCs w:val="22"/>
        </w:rPr>
      </w:pPr>
    </w:p>
    <w:p w:rsidR="009C7BC7" w:rsidRDefault="009C7BC7" w:rsidP="009C7BC7">
      <w:pPr>
        <w:tabs>
          <w:tab w:val="left" w:pos="748"/>
        </w:tabs>
        <w:spacing w:line="276" w:lineRule="auto"/>
        <w:jc w:val="both"/>
        <w:rPr>
          <w:rFonts w:ascii="Tahoma" w:hAnsi="Tahoma" w:cs="Tahoma"/>
          <w:sz w:val="22"/>
          <w:szCs w:val="22"/>
        </w:rPr>
      </w:pPr>
      <w:r>
        <w:rPr>
          <w:rFonts w:ascii="Tahoma" w:hAnsi="Tahoma" w:cs="Tahoma"/>
          <w:sz w:val="22"/>
          <w:szCs w:val="22"/>
        </w:rPr>
        <w:tab/>
        <w:t xml:space="preserve">Al respecto debe decirse que esta Sala de decisión en sentencia del 22 de mayo de 2015, con ponencia de quien aquí cumple igual encargo, por la mayoría de sus integrantes acogió  la postura asumida por la Sala de Casación Laboral de la Corte Suprema de Justicia en la sentencia del 5 de abril de 2011, proferida dentro del proceso radicado con el número 43564, M.P. Gustavo José </w:t>
      </w:r>
      <w:proofErr w:type="spellStart"/>
      <w:r>
        <w:rPr>
          <w:rFonts w:ascii="Tahoma" w:hAnsi="Tahoma" w:cs="Tahoma"/>
          <w:sz w:val="22"/>
          <w:szCs w:val="22"/>
        </w:rPr>
        <w:t>Gnecco</w:t>
      </w:r>
      <w:proofErr w:type="spellEnd"/>
      <w:r>
        <w:rPr>
          <w:rFonts w:ascii="Tahoma" w:hAnsi="Tahoma" w:cs="Tahoma"/>
          <w:sz w:val="22"/>
          <w:szCs w:val="22"/>
        </w:rPr>
        <w:t xml:space="preserve"> Mendoza, en la que se expuso, respecto a la inducción a error por parte de la entidad demandada, lo siguiente:</w:t>
      </w:r>
    </w:p>
    <w:p w:rsidR="009C7BC7" w:rsidRDefault="009C7BC7" w:rsidP="009C7BC7">
      <w:pPr>
        <w:tabs>
          <w:tab w:val="left" w:pos="748"/>
        </w:tabs>
        <w:spacing w:line="276" w:lineRule="auto"/>
        <w:jc w:val="both"/>
        <w:rPr>
          <w:rFonts w:ascii="Tahoma" w:hAnsi="Tahoma" w:cs="Tahoma"/>
          <w:sz w:val="22"/>
          <w:szCs w:val="22"/>
        </w:rPr>
      </w:pPr>
    </w:p>
    <w:p w:rsidR="009C7BC7" w:rsidRDefault="009C7BC7" w:rsidP="009C7BC7">
      <w:pPr>
        <w:ind w:left="709" w:right="391"/>
        <w:jc w:val="both"/>
        <w:rPr>
          <w:rFonts w:ascii="Arial Narrow" w:hAnsi="Arial Narrow"/>
          <w:sz w:val="22"/>
          <w:szCs w:val="22"/>
        </w:rPr>
      </w:pPr>
      <w:r>
        <w:rPr>
          <w:rFonts w:ascii="Arial Narrow" w:hAnsi="Arial Narrow"/>
          <w:sz w:val="22"/>
          <w:szCs w:val="22"/>
        </w:rPr>
        <w:t>“…Y en esa conclusión 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rsidR="009C7BC7" w:rsidRDefault="009C7BC7" w:rsidP="009C7BC7">
      <w:pPr>
        <w:tabs>
          <w:tab w:val="left" w:pos="748"/>
        </w:tabs>
        <w:spacing w:line="276" w:lineRule="auto"/>
        <w:jc w:val="both"/>
        <w:rPr>
          <w:rFonts w:ascii="Arial Narrow" w:hAnsi="Arial Narrow"/>
          <w:b/>
          <w:spacing w:val="14"/>
          <w:sz w:val="22"/>
          <w:szCs w:val="22"/>
        </w:rPr>
      </w:pPr>
    </w:p>
    <w:p w:rsidR="009C7BC7" w:rsidRDefault="009C7BC7" w:rsidP="00940D13">
      <w:pPr>
        <w:tabs>
          <w:tab w:val="left" w:pos="748"/>
        </w:tabs>
        <w:spacing w:line="276" w:lineRule="auto"/>
        <w:jc w:val="both"/>
        <w:rPr>
          <w:rFonts w:ascii="Tahoma" w:hAnsi="Tahoma" w:cs="Tahoma"/>
          <w:sz w:val="22"/>
          <w:szCs w:val="22"/>
        </w:rPr>
      </w:pPr>
      <w:r>
        <w:rPr>
          <w:rFonts w:ascii="Tahoma" w:hAnsi="Tahoma" w:cs="Tahoma"/>
          <w:sz w:val="22"/>
          <w:szCs w:val="22"/>
        </w:rPr>
        <w:tab/>
        <w:t xml:space="preserve">Lo expuesto en precedencia tiene plena aplicación en el caso bajo estudio, habida consideración que a través de la Resolución </w:t>
      </w:r>
      <w:r w:rsidRPr="009420F1">
        <w:rPr>
          <w:rFonts w:ascii="Tahoma" w:hAnsi="Tahoma" w:cs="Tahoma"/>
          <w:sz w:val="22"/>
          <w:szCs w:val="22"/>
        </w:rPr>
        <w:t>GNR 108476 del 26 de mayo de 2013</w:t>
      </w:r>
      <w:r>
        <w:rPr>
          <w:rFonts w:ascii="Tahoma" w:hAnsi="Tahoma" w:cs="Tahoma"/>
          <w:sz w:val="22"/>
          <w:szCs w:val="22"/>
        </w:rPr>
        <w:t>, la entidad demandada negó la pensión de vejez solicitada por la señora M</w:t>
      </w:r>
      <w:r w:rsidR="00C4783E">
        <w:rPr>
          <w:rFonts w:ascii="Tahoma" w:hAnsi="Tahoma" w:cs="Tahoma"/>
          <w:sz w:val="22"/>
          <w:szCs w:val="22"/>
        </w:rPr>
        <w:t xml:space="preserve">aría </w:t>
      </w:r>
      <w:proofErr w:type="spellStart"/>
      <w:r w:rsidR="00C4783E">
        <w:rPr>
          <w:rFonts w:ascii="Tahoma" w:hAnsi="Tahoma" w:cs="Tahoma"/>
          <w:sz w:val="22"/>
          <w:szCs w:val="22"/>
        </w:rPr>
        <w:t>Marleny</w:t>
      </w:r>
      <w:proofErr w:type="spellEnd"/>
      <w:r w:rsidR="00C4783E">
        <w:rPr>
          <w:rFonts w:ascii="Tahoma" w:hAnsi="Tahoma" w:cs="Tahoma"/>
          <w:sz w:val="22"/>
          <w:szCs w:val="22"/>
        </w:rPr>
        <w:t xml:space="preserve"> Bueno</w:t>
      </w:r>
      <w:r>
        <w:rPr>
          <w:rFonts w:ascii="Tahoma" w:hAnsi="Tahoma" w:cs="Tahoma"/>
          <w:sz w:val="22"/>
          <w:szCs w:val="22"/>
        </w:rPr>
        <w:t>, aduciendo que carecía de las semanas exigidas para acceder a esa prestación, cuando realmente superaba los requisitos establecidos en el Acuerdo 049 de 1990.</w:t>
      </w:r>
    </w:p>
    <w:p w:rsidR="006B6423" w:rsidRDefault="006B6423" w:rsidP="00940D13">
      <w:pPr>
        <w:spacing w:line="276" w:lineRule="auto"/>
        <w:ind w:firstLine="709"/>
        <w:jc w:val="both"/>
        <w:rPr>
          <w:rFonts w:ascii="Tahoma" w:hAnsi="Tahoma" w:cs="Tahoma"/>
          <w:sz w:val="22"/>
          <w:szCs w:val="22"/>
        </w:rPr>
      </w:pPr>
    </w:p>
    <w:p w:rsidR="00C4783E" w:rsidRDefault="00C4783E" w:rsidP="00940D13">
      <w:pPr>
        <w:spacing w:line="276" w:lineRule="auto"/>
        <w:ind w:firstLine="709"/>
        <w:jc w:val="both"/>
        <w:rPr>
          <w:rFonts w:ascii="Tahoma" w:hAnsi="Tahoma" w:cs="Tahoma"/>
          <w:sz w:val="22"/>
          <w:szCs w:val="22"/>
        </w:rPr>
      </w:pPr>
      <w:r>
        <w:rPr>
          <w:rFonts w:ascii="Tahoma" w:hAnsi="Tahoma" w:cs="Tahoma"/>
          <w:sz w:val="22"/>
          <w:szCs w:val="22"/>
        </w:rPr>
        <w:t>Ahora bien, a juicio de esta Corporación le asiste derecho al censor cuando alega que las mesadas pensionales causadas desde el 1º de diciembre de 2011 no se extinguieron con ocasión del fenómeno de la prescripción, pues solo cuando quedó en firme la aludida resolución empezó a correr el término trienal con el que contaba la demandante para incoar la acción, misma que se introdujo el 25 de marzo de 2015, esto es, dentro de dicho lapso.</w:t>
      </w:r>
    </w:p>
    <w:p w:rsidR="00C4783E" w:rsidRDefault="00C4783E" w:rsidP="00940D13">
      <w:pPr>
        <w:spacing w:line="276" w:lineRule="auto"/>
        <w:ind w:firstLine="709"/>
        <w:jc w:val="both"/>
        <w:rPr>
          <w:rFonts w:ascii="Tahoma" w:hAnsi="Tahoma" w:cs="Tahoma"/>
          <w:sz w:val="22"/>
          <w:szCs w:val="22"/>
        </w:rPr>
      </w:pPr>
    </w:p>
    <w:p w:rsidR="00DA386E" w:rsidRPr="00BE4F53" w:rsidRDefault="00C4783E" w:rsidP="00940D13">
      <w:pPr>
        <w:spacing w:line="276" w:lineRule="auto"/>
        <w:ind w:firstLine="708"/>
        <w:jc w:val="both"/>
        <w:rPr>
          <w:rFonts w:ascii="Tahoma" w:hAnsi="Tahoma" w:cs="Tahoma"/>
          <w:color w:val="000000"/>
          <w:sz w:val="22"/>
          <w:szCs w:val="22"/>
        </w:rPr>
      </w:pPr>
      <w:r w:rsidRPr="00BE4F53">
        <w:rPr>
          <w:rFonts w:ascii="Tahoma" w:hAnsi="Tahoma" w:cs="Tahoma"/>
          <w:sz w:val="22"/>
          <w:szCs w:val="22"/>
        </w:rPr>
        <w:t xml:space="preserve">Así las cosas, </w:t>
      </w:r>
      <w:r w:rsidR="00E20CDA" w:rsidRPr="00BE4F53">
        <w:rPr>
          <w:rFonts w:ascii="Tahoma" w:hAnsi="Tahoma" w:cs="Tahoma"/>
          <w:sz w:val="22"/>
          <w:szCs w:val="22"/>
        </w:rPr>
        <w:t xml:space="preserve">a efectos de la celeridad en el cumplimiento de la presente determinación, </w:t>
      </w:r>
      <w:r w:rsidRPr="00BE4F53">
        <w:rPr>
          <w:rFonts w:ascii="Tahoma" w:hAnsi="Tahoma" w:cs="Tahoma"/>
          <w:sz w:val="22"/>
          <w:szCs w:val="22"/>
        </w:rPr>
        <w:t xml:space="preserve">la Sala procedió a liquidar el retroactivo causado entre el </w:t>
      </w:r>
      <w:r w:rsidR="00E20CDA" w:rsidRPr="00BE4F53">
        <w:rPr>
          <w:rFonts w:ascii="Tahoma" w:hAnsi="Tahoma" w:cs="Tahoma"/>
          <w:sz w:val="22"/>
          <w:szCs w:val="22"/>
        </w:rPr>
        <w:t>1º de diciembre de 2011 y el 30 de ju</w:t>
      </w:r>
      <w:r w:rsidR="00940D13" w:rsidRPr="00BE4F53">
        <w:rPr>
          <w:rFonts w:ascii="Tahoma" w:hAnsi="Tahoma" w:cs="Tahoma"/>
          <w:sz w:val="22"/>
          <w:szCs w:val="22"/>
        </w:rPr>
        <w:t>n</w:t>
      </w:r>
      <w:r w:rsidR="00E20CDA" w:rsidRPr="00BE4F53">
        <w:rPr>
          <w:rFonts w:ascii="Tahoma" w:hAnsi="Tahoma" w:cs="Tahoma"/>
          <w:sz w:val="22"/>
          <w:szCs w:val="22"/>
        </w:rPr>
        <w:t xml:space="preserve">io de 2017, con base en el salario mínimo </w:t>
      </w:r>
      <w:r w:rsidR="00E20CDA" w:rsidRPr="00D062D7">
        <w:rPr>
          <w:rFonts w:ascii="Tahoma" w:hAnsi="Tahoma" w:cs="Tahoma"/>
          <w:i/>
          <w:sz w:val="22"/>
          <w:szCs w:val="22"/>
        </w:rPr>
        <w:t>–sobre el cual cotizó la actora en su vida laboral-</w:t>
      </w:r>
      <w:r w:rsidR="00E20CDA" w:rsidRPr="00BE4F53">
        <w:rPr>
          <w:rFonts w:ascii="Tahoma" w:hAnsi="Tahoma" w:cs="Tahoma"/>
          <w:sz w:val="22"/>
          <w:szCs w:val="22"/>
        </w:rPr>
        <w:t xml:space="preserve"> y por 13 mesadas anuales al haberse causado la prestación después del 31 de julio de 2011</w:t>
      </w:r>
      <w:r w:rsidR="00DA386E" w:rsidRPr="00BE4F53">
        <w:rPr>
          <w:rFonts w:ascii="Tahoma" w:hAnsi="Tahoma" w:cs="Tahoma"/>
          <w:sz w:val="22"/>
          <w:szCs w:val="22"/>
        </w:rPr>
        <w:t>, lo cual arrojó un valor de</w:t>
      </w:r>
      <w:r w:rsidR="00BE4F53">
        <w:rPr>
          <w:rFonts w:ascii="Tahoma" w:hAnsi="Tahoma" w:cs="Tahoma"/>
          <w:sz w:val="22"/>
          <w:szCs w:val="22"/>
        </w:rPr>
        <w:t xml:space="preserve"> $</w:t>
      </w:r>
      <w:r w:rsidR="00DA386E" w:rsidRPr="00BE4F53">
        <w:rPr>
          <w:rFonts w:ascii="Tahoma" w:hAnsi="Tahoma" w:cs="Tahoma"/>
          <w:color w:val="000000"/>
          <w:sz w:val="22"/>
          <w:szCs w:val="22"/>
        </w:rPr>
        <w:t>45.875.567</w:t>
      </w:r>
      <w:r w:rsidR="00940D13" w:rsidRPr="00BE4F53">
        <w:rPr>
          <w:rFonts w:ascii="Tahoma" w:hAnsi="Tahoma" w:cs="Tahoma"/>
          <w:color w:val="000000"/>
          <w:sz w:val="22"/>
          <w:szCs w:val="22"/>
        </w:rPr>
        <w:t>, sin perjuicio de las mesadas que se causen con posterioridad y de los descuentos de ley, tal como se observa en la liquidación que se pone de presente a los asistentes y que hará parte del acta que se levante con ocasión de la presente diligencia.</w:t>
      </w:r>
      <w:r w:rsidR="00BE4F53">
        <w:rPr>
          <w:rFonts w:ascii="Tahoma" w:hAnsi="Tahoma" w:cs="Tahoma"/>
          <w:color w:val="000000"/>
          <w:sz w:val="22"/>
          <w:szCs w:val="22"/>
        </w:rPr>
        <w:t xml:space="preserve"> </w:t>
      </w:r>
      <w:r w:rsidR="00940D13" w:rsidRPr="00BE4F53">
        <w:rPr>
          <w:rFonts w:ascii="Tahoma" w:hAnsi="Tahoma" w:cs="Tahoma"/>
          <w:color w:val="000000"/>
          <w:sz w:val="22"/>
          <w:szCs w:val="22"/>
        </w:rPr>
        <w:t xml:space="preserve">Sobre dicho valor </w:t>
      </w:r>
      <w:r w:rsidR="00D062D7">
        <w:rPr>
          <w:rFonts w:ascii="Tahoma" w:hAnsi="Tahoma" w:cs="Tahoma"/>
          <w:color w:val="000000"/>
          <w:sz w:val="22"/>
          <w:szCs w:val="22"/>
        </w:rPr>
        <w:t xml:space="preserve">también </w:t>
      </w:r>
      <w:r w:rsidR="00940D13" w:rsidRPr="00BE4F53">
        <w:rPr>
          <w:rFonts w:ascii="Tahoma" w:hAnsi="Tahoma" w:cs="Tahoma"/>
          <w:color w:val="000000"/>
          <w:sz w:val="22"/>
          <w:szCs w:val="22"/>
        </w:rPr>
        <w:t xml:space="preserve">se reconocerá la indexación causada hasta el 30 de junio </w:t>
      </w:r>
      <w:r w:rsidR="00B54344">
        <w:rPr>
          <w:rFonts w:ascii="Tahoma" w:hAnsi="Tahoma" w:cs="Tahoma"/>
          <w:color w:val="000000"/>
          <w:sz w:val="22"/>
          <w:szCs w:val="22"/>
        </w:rPr>
        <w:t>de este año</w:t>
      </w:r>
      <w:r w:rsidR="00940D13" w:rsidRPr="00BE4F53">
        <w:rPr>
          <w:rFonts w:ascii="Tahoma" w:hAnsi="Tahoma" w:cs="Tahoma"/>
          <w:color w:val="000000"/>
          <w:sz w:val="22"/>
          <w:szCs w:val="22"/>
        </w:rPr>
        <w:t>, l</w:t>
      </w:r>
      <w:r w:rsidR="00D062D7">
        <w:rPr>
          <w:rFonts w:ascii="Tahoma" w:hAnsi="Tahoma" w:cs="Tahoma"/>
          <w:color w:val="000000"/>
          <w:sz w:val="22"/>
          <w:szCs w:val="22"/>
        </w:rPr>
        <w:t>a</w:t>
      </w:r>
      <w:r w:rsidR="00940D13" w:rsidRPr="00BE4F53">
        <w:rPr>
          <w:rFonts w:ascii="Tahoma" w:hAnsi="Tahoma" w:cs="Tahoma"/>
          <w:color w:val="000000"/>
          <w:sz w:val="22"/>
          <w:szCs w:val="22"/>
        </w:rPr>
        <w:t xml:space="preserve"> cual es de $</w:t>
      </w:r>
      <w:r w:rsidR="00D77F4F">
        <w:rPr>
          <w:rFonts w:ascii="Tahoma" w:hAnsi="Tahoma" w:cs="Tahoma"/>
          <w:color w:val="000000"/>
          <w:sz w:val="22"/>
          <w:szCs w:val="22"/>
        </w:rPr>
        <w:t>6.426.777</w:t>
      </w:r>
      <w:r w:rsidR="00940D13" w:rsidRPr="00BE4F53">
        <w:rPr>
          <w:rFonts w:ascii="Tahoma" w:hAnsi="Tahoma" w:cs="Tahoma"/>
          <w:color w:val="000000"/>
          <w:sz w:val="22"/>
          <w:szCs w:val="22"/>
        </w:rPr>
        <w:t xml:space="preserve">. </w:t>
      </w:r>
    </w:p>
    <w:p w:rsidR="00940D13" w:rsidRPr="00BE4F53" w:rsidRDefault="00940D13" w:rsidP="00940D13">
      <w:pPr>
        <w:spacing w:line="276" w:lineRule="auto"/>
        <w:ind w:firstLine="708"/>
        <w:jc w:val="both"/>
        <w:rPr>
          <w:rFonts w:ascii="Tahoma" w:hAnsi="Tahoma" w:cs="Tahoma"/>
          <w:color w:val="000000"/>
          <w:sz w:val="22"/>
          <w:szCs w:val="22"/>
        </w:rPr>
      </w:pPr>
    </w:p>
    <w:p w:rsidR="00940D13" w:rsidRPr="00BE4F53" w:rsidRDefault="00940D13" w:rsidP="00940D13">
      <w:pPr>
        <w:spacing w:line="276" w:lineRule="auto"/>
        <w:ind w:firstLine="708"/>
        <w:jc w:val="both"/>
        <w:rPr>
          <w:rFonts w:ascii="Calibri" w:hAnsi="Calibri"/>
          <w:color w:val="000000"/>
          <w:sz w:val="22"/>
          <w:szCs w:val="22"/>
        </w:rPr>
      </w:pPr>
      <w:r w:rsidRPr="00BE4F53">
        <w:rPr>
          <w:rFonts w:ascii="Tahoma" w:hAnsi="Tahoma" w:cs="Tahoma"/>
          <w:color w:val="000000"/>
          <w:sz w:val="22"/>
          <w:szCs w:val="22"/>
        </w:rPr>
        <w:t xml:space="preserve">Finalmente, respecto de los intereses moratorios </w:t>
      </w:r>
      <w:r w:rsidR="00C83D43">
        <w:rPr>
          <w:rFonts w:ascii="Tahoma" w:hAnsi="Tahoma" w:cs="Tahoma"/>
          <w:color w:val="000000"/>
          <w:sz w:val="22"/>
          <w:szCs w:val="22"/>
        </w:rPr>
        <w:t xml:space="preserve">enmarcados en el artículo 141 de la Ley 100 de 1993, </w:t>
      </w:r>
      <w:r w:rsidRPr="00BE4F53">
        <w:rPr>
          <w:rFonts w:ascii="Tahoma" w:hAnsi="Tahoma" w:cs="Tahoma"/>
          <w:color w:val="000000"/>
          <w:sz w:val="22"/>
          <w:szCs w:val="22"/>
        </w:rPr>
        <w:t xml:space="preserve">se </w:t>
      </w:r>
      <w:r w:rsidR="00FC18C4" w:rsidRPr="00BE4F53">
        <w:rPr>
          <w:rFonts w:ascii="Tahoma" w:hAnsi="Tahoma" w:cs="Tahoma"/>
          <w:color w:val="000000"/>
          <w:sz w:val="22"/>
          <w:szCs w:val="22"/>
        </w:rPr>
        <w:t xml:space="preserve">avala de determinación de la Jueza de instancia de reconocerlos desde la ejecutoria de la </w:t>
      </w:r>
      <w:r w:rsidR="00FC18C4" w:rsidRPr="00BE4F53">
        <w:rPr>
          <w:rFonts w:ascii="Tahoma" w:hAnsi="Tahoma" w:cs="Tahoma"/>
          <w:color w:val="000000"/>
          <w:sz w:val="22"/>
          <w:szCs w:val="22"/>
        </w:rPr>
        <w:lastRenderedPageBreak/>
        <w:t xml:space="preserve">sentencia, tal como se pidiera en el libelo genitor; no obstante, es menester indicar que </w:t>
      </w:r>
      <w:r w:rsidR="00D062D7">
        <w:rPr>
          <w:rFonts w:ascii="Tahoma" w:hAnsi="Tahoma" w:cs="Tahoma"/>
          <w:color w:val="000000"/>
          <w:sz w:val="22"/>
          <w:szCs w:val="22"/>
        </w:rPr>
        <w:t xml:space="preserve">aquellos </w:t>
      </w:r>
      <w:r w:rsidR="00FC18C4" w:rsidRPr="00BE4F53">
        <w:rPr>
          <w:rFonts w:ascii="Tahoma" w:hAnsi="Tahoma" w:cs="Tahoma"/>
          <w:color w:val="000000"/>
          <w:sz w:val="22"/>
          <w:szCs w:val="22"/>
        </w:rPr>
        <w:t>se genera</w:t>
      </w:r>
      <w:r w:rsidR="00D062D7">
        <w:rPr>
          <w:rFonts w:ascii="Tahoma" w:hAnsi="Tahoma" w:cs="Tahoma"/>
          <w:color w:val="000000"/>
          <w:sz w:val="22"/>
          <w:szCs w:val="22"/>
        </w:rPr>
        <w:t>n</w:t>
      </w:r>
      <w:r w:rsidR="00FC18C4" w:rsidRPr="00BE4F53">
        <w:rPr>
          <w:rFonts w:ascii="Tahoma" w:hAnsi="Tahoma" w:cs="Tahoma"/>
          <w:color w:val="000000"/>
          <w:sz w:val="22"/>
          <w:szCs w:val="22"/>
        </w:rPr>
        <w:t xml:space="preserve"> sobre las mesadas causadas desde la firmeza del fallo, pues las generadas con anterioridad ya fueron resarcidas con la indexación.</w:t>
      </w:r>
    </w:p>
    <w:p w:rsidR="00C4783E" w:rsidRPr="00BE4F53" w:rsidRDefault="00C4783E" w:rsidP="006B6423">
      <w:pPr>
        <w:ind w:firstLine="709"/>
        <w:jc w:val="both"/>
        <w:rPr>
          <w:rFonts w:ascii="Tahoma" w:hAnsi="Tahoma" w:cs="Tahoma"/>
          <w:sz w:val="22"/>
          <w:szCs w:val="22"/>
        </w:rPr>
      </w:pPr>
    </w:p>
    <w:p w:rsidR="006B6423" w:rsidRPr="00BE4F53" w:rsidRDefault="00FC18C4" w:rsidP="006B6423">
      <w:pPr>
        <w:spacing w:line="276" w:lineRule="auto"/>
        <w:ind w:firstLine="709"/>
        <w:jc w:val="both"/>
        <w:rPr>
          <w:rFonts w:ascii="Tahoma" w:hAnsi="Tahoma" w:cs="Tahoma"/>
          <w:sz w:val="22"/>
          <w:szCs w:val="22"/>
        </w:rPr>
      </w:pPr>
      <w:r w:rsidRPr="00BE4F53">
        <w:rPr>
          <w:rFonts w:ascii="Tahoma" w:hAnsi="Tahoma" w:cs="Tahoma"/>
          <w:sz w:val="22"/>
          <w:szCs w:val="22"/>
        </w:rPr>
        <w:t>No siendo otro el objeto de debate, se modificarán los ordinales primero, cuarto y quinto de la sentencia de primera instancia y se confirmará en lo demás.</w:t>
      </w:r>
      <w:r w:rsidR="00BE4F53">
        <w:rPr>
          <w:rFonts w:ascii="Tahoma" w:hAnsi="Tahoma" w:cs="Tahoma"/>
          <w:sz w:val="22"/>
          <w:szCs w:val="22"/>
        </w:rPr>
        <w:t xml:space="preserve"> </w:t>
      </w:r>
      <w:r w:rsidRPr="00BE4F53">
        <w:rPr>
          <w:rFonts w:ascii="Tahoma" w:hAnsi="Tahoma" w:cs="Tahoma"/>
          <w:bCs/>
          <w:sz w:val="22"/>
          <w:szCs w:val="22"/>
        </w:rPr>
        <w:t>Sin lugar a costas en esta instancia por haber prosperado el recurso.</w:t>
      </w:r>
    </w:p>
    <w:p w:rsidR="00FC18C4" w:rsidRPr="00BE4F53" w:rsidRDefault="00FC18C4" w:rsidP="006B6423">
      <w:pPr>
        <w:spacing w:line="276" w:lineRule="auto"/>
        <w:ind w:firstLine="709"/>
        <w:jc w:val="both"/>
        <w:rPr>
          <w:rFonts w:ascii="Tahoma" w:hAnsi="Tahoma" w:cs="Tahoma"/>
          <w:sz w:val="22"/>
          <w:szCs w:val="22"/>
        </w:rPr>
      </w:pPr>
    </w:p>
    <w:p w:rsidR="006B6423" w:rsidRPr="00BE4F53" w:rsidRDefault="006B6423" w:rsidP="006B6423">
      <w:pPr>
        <w:pStyle w:val="Sangradetextonormal"/>
        <w:spacing w:line="276" w:lineRule="auto"/>
        <w:rPr>
          <w:sz w:val="22"/>
          <w:szCs w:val="22"/>
        </w:rPr>
      </w:pPr>
      <w:r w:rsidRPr="00BE4F53">
        <w:rPr>
          <w:sz w:val="22"/>
          <w:szCs w:val="22"/>
        </w:rPr>
        <w:t xml:space="preserve">En mérito de lo expuesto, el </w:t>
      </w:r>
      <w:r w:rsidRPr="00BE4F53">
        <w:rPr>
          <w:b/>
          <w:sz w:val="22"/>
          <w:szCs w:val="22"/>
        </w:rPr>
        <w:t>Tribunal Superior del Distrito Judicial de Pereira (Risaralda)</w:t>
      </w:r>
      <w:r w:rsidRPr="00BE4F53">
        <w:rPr>
          <w:sz w:val="22"/>
          <w:szCs w:val="22"/>
        </w:rPr>
        <w:t xml:space="preserve">, </w:t>
      </w:r>
      <w:r w:rsidRPr="00BE4F53">
        <w:rPr>
          <w:b/>
          <w:sz w:val="22"/>
          <w:szCs w:val="22"/>
        </w:rPr>
        <w:t>Sala de Decisión Laboral No. 1</w:t>
      </w:r>
      <w:r w:rsidRPr="00BE4F53">
        <w:rPr>
          <w:sz w:val="22"/>
          <w:szCs w:val="22"/>
        </w:rPr>
        <w:t>, administrando justicia en nombre de la República y por autoridad de la Ley,</w:t>
      </w:r>
    </w:p>
    <w:p w:rsidR="006B6423" w:rsidRPr="00BF4F59" w:rsidRDefault="006B6423" w:rsidP="006B6423">
      <w:pPr>
        <w:tabs>
          <w:tab w:val="left" w:pos="748"/>
        </w:tabs>
        <w:spacing w:line="276" w:lineRule="auto"/>
        <w:jc w:val="both"/>
        <w:rPr>
          <w:sz w:val="22"/>
          <w:szCs w:val="22"/>
        </w:rPr>
      </w:pPr>
      <w:r w:rsidRPr="00BF4F59">
        <w:rPr>
          <w:rFonts w:ascii="Tahoma" w:hAnsi="Tahoma" w:cs="Tahoma"/>
          <w:sz w:val="22"/>
          <w:szCs w:val="22"/>
        </w:rPr>
        <w:tab/>
      </w:r>
    </w:p>
    <w:p w:rsidR="006B6423" w:rsidRPr="00BF4F59" w:rsidRDefault="006B6423" w:rsidP="006B6423">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6B6423" w:rsidRPr="00BF4F59" w:rsidRDefault="006B6423" w:rsidP="006B6423">
      <w:pPr>
        <w:widowControl w:val="0"/>
        <w:autoSpaceDE w:val="0"/>
        <w:autoSpaceDN w:val="0"/>
        <w:adjustRightInd w:val="0"/>
        <w:spacing w:line="276" w:lineRule="auto"/>
        <w:jc w:val="both"/>
        <w:rPr>
          <w:rFonts w:ascii="Tahoma" w:hAnsi="Tahoma" w:cs="Tahoma"/>
          <w:sz w:val="22"/>
          <w:szCs w:val="22"/>
        </w:rPr>
      </w:pPr>
    </w:p>
    <w:p w:rsidR="00C83D43" w:rsidRDefault="006B6423" w:rsidP="006B6423">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Pr="00B5378D">
        <w:rPr>
          <w:rFonts w:ascii="Tahoma" w:hAnsi="Tahoma" w:cs="Tahoma"/>
          <w:b/>
          <w:sz w:val="22"/>
          <w:szCs w:val="22"/>
        </w:rPr>
        <w:t>MODIFICAR</w:t>
      </w:r>
      <w:r>
        <w:rPr>
          <w:rFonts w:ascii="Tahoma" w:hAnsi="Tahoma" w:cs="Tahoma"/>
          <w:sz w:val="22"/>
          <w:szCs w:val="22"/>
        </w:rPr>
        <w:t xml:space="preserve"> </w:t>
      </w:r>
      <w:r w:rsidR="00C83D43">
        <w:rPr>
          <w:rFonts w:ascii="Tahoma" w:hAnsi="Tahoma" w:cs="Tahoma"/>
          <w:sz w:val="22"/>
          <w:szCs w:val="22"/>
        </w:rPr>
        <w:t xml:space="preserve">los ordinales </w:t>
      </w:r>
      <w:r w:rsidR="00C83D43" w:rsidRPr="00BE4F53">
        <w:rPr>
          <w:rFonts w:ascii="Tahoma" w:hAnsi="Tahoma" w:cs="Tahoma"/>
          <w:sz w:val="22"/>
          <w:szCs w:val="22"/>
        </w:rPr>
        <w:t xml:space="preserve">primero, cuarto y quinto </w:t>
      </w:r>
      <w:r>
        <w:rPr>
          <w:rFonts w:ascii="Tahoma" w:hAnsi="Tahoma" w:cs="Tahoma"/>
          <w:sz w:val="22"/>
          <w:szCs w:val="22"/>
        </w:rPr>
        <w:t xml:space="preserve">de la sentencia proferida </w:t>
      </w:r>
      <w:r w:rsidRPr="00BF4F59">
        <w:rPr>
          <w:rFonts w:ascii="Tahoma" w:hAnsi="Tahoma" w:cs="Tahoma"/>
          <w:sz w:val="22"/>
          <w:szCs w:val="22"/>
        </w:rPr>
        <w:t xml:space="preserve">por el Juzgado </w:t>
      </w:r>
      <w:r w:rsidR="00C83D43">
        <w:rPr>
          <w:rFonts w:ascii="Tahoma" w:hAnsi="Tahoma" w:cs="Tahoma"/>
          <w:sz w:val="22"/>
          <w:szCs w:val="22"/>
        </w:rPr>
        <w:t xml:space="preserve">Quinto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dentro del proceso iniciado por</w:t>
      </w:r>
      <w:r>
        <w:rPr>
          <w:rFonts w:ascii="Tahoma" w:hAnsi="Tahoma" w:cs="Tahoma"/>
          <w:sz w:val="22"/>
          <w:szCs w:val="22"/>
        </w:rPr>
        <w:t xml:space="preserve"> </w:t>
      </w:r>
      <w:r w:rsidR="00C83D43">
        <w:rPr>
          <w:rFonts w:ascii="Tahoma" w:hAnsi="Tahoma" w:cs="Tahoma"/>
          <w:b/>
          <w:sz w:val="22"/>
          <w:szCs w:val="22"/>
        </w:rPr>
        <w:t xml:space="preserve">María </w:t>
      </w:r>
      <w:proofErr w:type="spellStart"/>
      <w:r w:rsidR="00C83D43">
        <w:rPr>
          <w:rFonts w:ascii="Tahoma" w:hAnsi="Tahoma" w:cs="Tahoma"/>
          <w:b/>
          <w:sz w:val="22"/>
          <w:szCs w:val="22"/>
        </w:rPr>
        <w:t>Marleny</w:t>
      </w:r>
      <w:proofErr w:type="spellEnd"/>
      <w:r w:rsidR="00C83D43">
        <w:rPr>
          <w:rFonts w:ascii="Tahoma" w:hAnsi="Tahoma" w:cs="Tahoma"/>
          <w:b/>
          <w:sz w:val="22"/>
          <w:szCs w:val="22"/>
        </w:rPr>
        <w:t xml:space="preserve"> Bueno Márquez </w:t>
      </w:r>
      <w:r w:rsidR="00C83D43">
        <w:rPr>
          <w:rFonts w:ascii="Tahoma" w:hAnsi="Tahoma" w:cs="Tahoma"/>
          <w:sz w:val="22"/>
          <w:szCs w:val="22"/>
          <w:lang w:val="es-ES_tradnl"/>
        </w:rPr>
        <w:t xml:space="preserve">en contra de </w:t>
      </w:r>
      <w:r w:rsidRPr="007834F9">
        <w:rPr>
          <w:rFonts w:ascii="Tahoma" w:hAnsi="Tahoma" w:cs="Tahoma"/>
          <w:b/>
          <w:sz w:val="22"/>
          <w:szCs w:val="22"/>
          <w:lang w:val="es-ES_tradnl"/>
        </w:rPr>
        <w:t>Colpensiones</w:t>
      </w:r>
      <w:r w:rsidRPr="00B5378D">
        <w:rPr>
          <w:rFonts w:ascii="Tahoma" w:hAnsi="Tahoma" w:cs="Tahoma"/>
          <w:sz w:val="22"/>
          <w:szCs w:val="22"/>
          <w:lang w:val="es-ES_tradnl"/>
        </w:rPr>
        <w:t>,</w:t>
      </w:r>
      <w:r>
        <w:rPr>
          <w:rFonts w:ascii="Tahoma" w:hAnsi="Tahoma" w:cs="Tahoma"/>
          <w:sz w:val="22"/>
          <w:szCs w:val="22"/>
        </w:rPr>
        <w:t xml:space="preserve"> en el sentido de que </w:t>
      </w:r>
      <w:r w:rsidR="00C83D43">
        <w:rPr>
          <w:rFonts w:ascii="Tahoma" w:hAnsi="Tahoma" w:cs="Tahoma"/>
          <w:sz w:val="22"/>
          <w:szCs w:val="22"/>
        </w:rPr>
        <w:t xml:space="preserve">no prospera la excepción de prescripción propuesta por la demandada; que el retroactivo liquidado entre el </w:t>
      </w:r>
      <w:r w:rsidR="00C83D43" w:rsidRPr="00BE4F53">
        <w:rPr>
          <w:rFonts w:ascii="Tahoma" w:hAnsi="Tahoma" w:cs="Tahoma"/>
          <w:sz w:val="22"/>
          <w:szCs w:val="22"/>
        </w:rPr>
        <w:t>1º de diciembre de 2011 y el 30 de junio de 2017</w:t>
      </w:r>
      <w:r w:rsidR="00C83D43">
        <w:rPr>
          <w:rFonts w:ascii="Tahoma" w:hAnsi="Tahoma" w:cs="Tahoma"/>
          <w:sz w:val="22"/>
          <w:szCs w:val="22"/>
        </w:rPr>
        <w:t xml:space="preserve"> asciende a $</w:t>
      </w:r>
      <w:r w:rsidR="00C83D43" w:rsidRPr="00BE4F53">
        <w:rPr>
          <w:rFonts w:ascii="Tahoma" w:hAnsi="Tahoma" w:cs="Tahoma"/>
          <w:color w:val="000000"/>
          <w:sz w:val="22"/>
          <w:szCs w:val="22"/>
        </w:rPr>
        <w:t>45.875.567, sin perjuicio de las mesadas que se causen con posterioridad y de los descuentos de ley</w:t>
      </w:r>
      <w:r w:rsidR="00C83D43">
        <w:rPr>
          <w:rFonts w:ascii="Tahoma" w:hAnsi="Tahoma" w:cs="Tahoma"/>
          <w:color w:val="000000"/>
          <w:sz w:val="22"/>
          <w:szCs w:val="22"/>
        </w:rPr>
        <w:t xml:space="preserve">; que la indexación de dicho monto equivale a </w:t>
      </w:r>
      <w:r w:rsidR="00D77F4F" w:rsidRPr="00BE4F53">
        <w:rPr>
          <w:rFonts w:ascii="Tahoma" w:hAnsi="Tahoma" w:cs="Tahoma"/>
          <w:color w:val="000000"/>
          <w:sz w:val="22"/>
          <w:szCs w:val="22"/>
        </w:rPr>
        <w:t>$</w:t>
      </w:r>
      <w:r w:rsidR="00D77F4F">
        <w:rPr>
          <w:rFonts w:ascii="Tahoma" w:hAnsi="Tahoma" w:cs="Tahoma"/>
          <w:color w:val="000000"/>
          <w:sz w:val="22"/>
          <w:szCs w:val="22"/>
        </w:rPr>
        <w:t>6.426.777</w:t>
      </w:r>
      <w:r w:rsidR="00C83D43">
        <w:rPr>
          <w:rFonts w:ascii="Tahoma" w:hAnsi="Tahoma" w:cs="Tahoma"/>
          <w:color w:val="000000"/>
          <w:sz w:val="22"/>
          <w:szCs w:val="22"/>
        </w:rPr>
        <w:t>; y que los intereses moratorios consagrados de que trata el artículo 141 de la Ley 100 de 1993, se causan respecto de las mesadas generadas con posterioridad al presente fallo, que no sean canceladas dentro del término legal.</w:t>
      </w:r>
    </w:p>
    <w:p w:rsidR="00C83D43" w:rsidRDefault="00C83D43" w:rsidP="006B6423">
      <w:pPr>
        <w:spacing w:line="276" w:lineRule="auto"/>
        <w:ind w:firstLine="708"/>
        <w:jc w:val="both"/>
        <w:rPr>
          <w:rFonts w:ascii="Tahoma" w:hAnsi="Tahoma" w:cs="Tahoma"/>
          <w:sz w:val="22"/>
          <w:szCs w:val="22"/>
        </w:rPr>
      </w:pPr>
    </w:p>
    <w:p w:rsidR="006B6423" w:rsidRDefault="006B6423" w:rsidP="006B6423">
      <w:pPr>
        <w:spacing w:line="276" w:lineRule="auto"/>
        <w:ind w:firstLine="708"/>
        <w:jc w:val="both"/>
        <w:rPr>
          <w:rFonts w:ascii="Tahoma" w:hAnsi="Tahoma" w:cs="Tahoma"/>
          <w:sz w:val="22"/>
          <w:szCs w:val="22"/>
        </w:rPr>
      </w:pPr>
      <w:r w:rsidRPr="00B5378D">
        <w:rPr>
          <w:rFonts w:ascii="Tahoma" w:hAnsi="Tahoma" w:cs="Tahoma"/>
          <w:b/>
          <w:sz w:val="22"/>
          <w:szCs w:val="22"/>
          <w:u w:val="single"/>
        </w:rPr>
        <w:t>SEGUNDO</w:t>
      </w:r>
      <w:r>
        <w:rPr>
          <w:rFonts w:ascii="Tahoma" w:hAnsi="Tahoma" w:cs="Tahoma"/>
          <w:b/>
          <w:sz w:val="22"/>
          <w:szCs w:val="22"/>
        </w:rPr>
        <w:t xml:space="preserve">.- </w:t>
      </w:r>
      <w:r w:rsidRPr="00A51E5C">
        <w:rPr>
          <w:rFonts w:ascii="Tahoma" w:hAnsi="Tahoma" w:cs="Tahoma"/>
          <w:b/>
          <w:sz w:val="22"/>
          <w:szCs w:val="22"/>
        </w:rPr>
        <w:t>CONFIRMAR</w:t>
      </w:r>
      <w:r>
        <w:rPr>
          <w:rFonts w:ascii="Tahoma" w:hAnsi="Tahoma" w:cs="Tahoma"/>
          <w:sz w:val="22"/>
          <w:szCs w:val="22"/>
        </w:rPr>
        <w:t xml:space="preserve"> en todo lo demás la sentencia objeto de consulta.</w:t>
      </w:r>
    </w:p>
    <w:p w:rsidR="006B6423" w:rsidRDefault="006B6423" w:rsidP="006B6423">
      <w:pPr>
        <w:spacing w:line="276" w:lineRule="auto"/>
        <w:ind w:firstLine="708"/>
        <w:jc w:val="both"/>
        <w:rPr>
          <w:rFonts w:ascii="Tahoma" w:hAnsi="Tahoma" w:cs="Tahoma"/>
          <w:sz w:val="22"/>
          <w:szCs w:val="22"/>
        </w:rPr>
      </w:pPr>
    </w:p>
    <w:p w:rsidR="006B6423" w:rsidRPr="00BF4F59" w:rsidRDefault="006B6423" w:rsidP="006B6423">
      <w:pPr>
        <w:spacing w:line="276" w:lineRule="auto"/>
        <w:ind w:firstLine="708"/>
        <w:jc w:val="both"/>
        <w:rPr>
          <w:rFonts w:ascii="Tahoma" w:hAnsi="Tahoma" w:cs="Tahoma"/>
          <w:sz w:val="22"/>
          <w:szCs w:val="22"/>
        </w:rPr>
      </w:pPr>
      <w:r w:rsidRPr="00B5378D">
        <w:rPr>
          <w:rFonts w:ascii="Tahoma" w:hAnsi="Tahoma" w:cs="Tahoma"/>
          <w:b/>
          <w:sz w:val="22"/>
          <w:szCs w:val="22"/>
          <w:u w:val="single"/>
        </w:rPr>
        <w:t>TERCERO</w:t>
      </w:r>
      <w:r>
        <w:rPr>
          <w:rFonts w:ascii="Tahoma" w:hAnsi="Tahoma" w:cs="Tahoma"/>
          <w:b/>
          <w:sz w:val="22"/>
          <w:szCs w:val="22"/>
        </w:rPr>
        <w:t>.-</w:t>
      </w:r>
      <w:r>
        <w:rPr>
          <w:rFonts w:ascii="Tahoma" w:hAnsi="Tahoma" w:cs="Tahoma"/>
          <w:sz w:val="22"/>
          <w:szCs w:val="22"/>
        </w:rPr>
        <w:t xml:space="preserve"> </w:t>
      </w:r>
      <w:r w:rsidRPr="006D5A9B">
        <w:rPr>
          <w:rFonts w:ascii="Tahoma" w:hAnsi="Tahoma" w:cs="Tahoma"/>
          <w:sz w:val="22"/>
          <w:szCs w:val="22"/>
        </w:rPr>
        <w:t>Sin condena en costas en est</w:t>
      </w:r>
      <w:r w:rsidR="00C83D43">
        <w:rPr>
          <w:rFonts w:ascii="Tahoma" w:hAnsi="Tahoma" w:cs="Tahoma"/>
          <w:sz w:val="22"/>
          <w:szCs w:val="22"/>
        </w:rPr>
        <w:t>a instancia.</w:t>
      </w:r>
    </w:p>
    <w:p w:rsidR="006B6423" w:rsidRPr="00BF4F59" w:rsidRDefault="006B6423" w:rsidP="006B6423">
      <w:pPr>
        <w:ind w:firstLine="708"/>
        <w:jc w:val="both"/>
        <w:rPr>
          <w:rFonts w:ascii="Tahoma" w:hAnsi="Tahoma" w:cs="Tahoma"/>
          <w:sz w:val="22"/>
          <w:szCs w:val="22"/>
          <w:lang w:val="es-ES_tradnl"/>
        </w:rPr>
      </w:pPr>
    </w:p>
    <w:p w:rsidR="006B6423" w:rsidRPr="00BF4F59" w:rsidRDefault="006B6423" w:rsidP="006B6423">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6B6423" w:rsidRPr="00BF4F59" w:rsidRDefault="006B6423" w:rsidP="006B6423">
      <w:pPr>
        <w:widowControl w:val="0"/>
        <w:autoSpaceDE w:val="0"/>
        <w:autoSpaceDN w:val="0"/>
        <w:adjustRightInd w:val="0"/>
        <w:jc w:val="both"/>
        <w:rPr>
          <w:rFonts w:ascii="Tahoma" w:hAnsi="Tahoma" w:cs="Tahoma"/>
          <w:b/>
          <w:bCs/>
          <w:sz w:val="22"/>
          <w:szCs w:val="22"/>
        </w:rPr>
      </w:pPr>
    </w:p>
    <w:p w:rsidR="006B6423" w:rsidRDefault="006B6423" w:rsidP="006B6423">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6B6423" w:rsidRPr="00BF4F59" w:rsidRDefault="006B6423" w:rsidP="006B6423">
      <w:pPr>
        <w:widowControl w:val="0"/>
        <w:autoSpaceDE w:val="0"/>
        <w:autoSpaceDN w:val="0"/>
        <w:adjustRightInd w:val="0"/>
        <w:spacing w:line="276" w:lineRule="auto"/>
        <w:ind w:firstLine="708"/>
        <w:jc w:val="both"/>
        <w:rPr>
          <w:rFonts w:ascii="Tahoma" w:hAnsi="Tahoma" w:cs="Tahoma"/>
          <w:sz w:val="22"/>
          <w:szCs w:val="22"/>
        </w:rPr>
      </w:pPr>
    </w:p>
    <w:p w:rsidR="006B6423" w:rsidRPr="007834F9" w:rsidRDefault="006B6423" w:rsidP="006B6423">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6B6423" w:rsidRPr="007834F9" w:rsidRDefault="006B6423" w:rsidP="006B6423">
      <w:pPr>
        <w:spacing w:line="276" w:lineRule="auto"/>
        <w:rPr>
          <w:rFonts w:ascii="Tahoma" w:hAnsi="Tahoma" w:cs="Tahoma"/>
          <w:sz w:val="22"/>
          <w:szCs w:val="22"/>
        </w:rPr>
      </w:pPr>
    </w:p>
    <w:p w:rsidR="006B6423" w:rsidRDefault="006B6423" w:rsidP="006B6423">
      <w:pPr>
        <w:spacing w:line="276" w:lineRule="auto"/>
        <w:rPr>
          <w:rFonts w:ascii="Tahoma" w:hAnsi="Tahoma" w:cs="Tahoma"/>
          <w:sz w:val="22"/>
          <w:szCs w:val="22"/>
        </w:rPr>
      </w:pPr>
    </w:p>
    <w:p w:rsidR="006B6423" w:rsidRPr="007834F9" w:rsidRDefault="006B6423" w:rsidP="006B6423">
      <w:pPr>
        <w:spacing w:line="276" w:lineRule="auto"/>
        <w:rPr>
          <w:rFonts w:ascii="Tahoma" w:hAnsi="Tahoma" w:cs="Tahoma"/>
          <w:sz w:val="22"/>
          <w:szCs w:val="22"/>
        </w:rPr>
      </w:pPr>
    </w:p>
    <w:p w:rsidR="006B6423" w:rsidRPr="007834F9" w:rsidRDefault="006B6423" w:rsidP="006B6423">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6B6423" w:rsidRDefault="006B6423" w:rsidP="006B6423">
      <w:pPr>
        <w:spacing w:line="276" w:lineRule="auto"/>
        <w:ind w:firstLine="708"/>
        <w:jc w:val="both"/>
        <w:rPr>
          <w:rFonts w:ascii="Tahoma" w:hAnsi="Tahoma" w:cs="Tahoma"/>
          <w:sz w:val="22"/>
          <w:szCs w:val="22"/>
        </w:rPr>
      </w:pPr>
    </w:p>
    <w:p w:rsidR="00233341" w:rsidRDefault="00233341" w:rsidP="006B6423">
      <w:pPr>
        <w:spacing w:line="276" w:lineRule="auto"/>
        <w:ind w:firstLine="708"/>
        <w:jc w:val="both"/>
        <w:rPr>
          <w:rFonts w:ascii="Tahoma" w:hAnsi="Tahoma" w:cs="Tahoma"/>
          <w:sz w:val="22"/>
          <w:szCs w:val="22"/>
        </w:rPr>
      </w:pPr>
    </w:p>
    <w:p w:rsidR="006B6423" w:rsidRPr="007834F9" w:rsidRDefault="006B6423" w:rsidP="006B6423">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6B6423" w:rsidRPr="007834F9" w:rsidRDefault="006B6423" w:rsidP="006B6423">
      <w:pPr>
        <w:spacing w:line="276" w:lineRule="auto"/>
        <w:ind w:firstLine="708"/>
        <w:jc w:val="both"/>
        <w:rPr>
          <w:rFonts w:ascii="Tahoma" w:hAnsi="Tahoma" w:cs="Tahoma"/>
          <w:sz w:val="22"/>
          <w:szCs w:val="22"/>
        </w:rPr>
      </w:pPr>
    </w:p>
    <w:p w:rsidR="006B6423" w:rsidRPr="007834F9" w:rsidRDefault="006B6423" w:rsidP="006B6423">
      <w:pPr>
        <w:spacing w:line="276" w:lineRule="auto"/>
        <w:rPr>
          <w:rFonts w:ascii="Tahoma" w:hAnsi="Tahoma" w:cs="Tahoma"/>
          <w:b/>
          <w:sz w:val="22"/>
          <w:szCs w:val="22"/>
        </w:rPr>
      </w:pPr>
    </w:p>
    <w:p w:rsidR="006B6423" w:rsidRDefault="006B6423" w:rsidP="006B6423">
      <w:pPr>
        <w:spacing w:line="276" w:lineRule="auto"/>
        <w:rPr>
          <w:rFonts w:ascii="Tahoma" w:hAnsi="Tahoma" w:cs="Tahoma"/>
          <w:b/>
          <w:sz w:val="22"/>
          <w:szCs w:val="22"/>
        </w:rPr>
      </w:pPr>
    </w:p>
    <w:p w:rsidR="00233341" w:rsidRDefault="00233341" w:rsidP="006B6423">
      <w:pPr>
        <w:spacing w:line="276" w:lineRule="auto"/>
        <w:rPr>
          <w:rFonts w:ascii="Tahoma" w:hAnsi="Tahoma" w:cs="Tahoma"/>
          <w:b/>
          <w:sz w:val="22"/>
          <w:szCs w:val="22"/>
        </w:rPr>
      </w:pPr>
    </w:p>
    <w:p w:rsidR="006B6423" w:rsidRPr="007834F9" w:rsidRDefault="006B6423" w:rsidP="006B6423">
      <w:pPr>
        <w:spacing w:line="276" w:lineRule="auto"/>
        <w:rPr>
          <w:rFonts w:ascii="Tahoma" w:hAnsi="Tahoma" w:cs="Tahoma"/>
          <w:b/>
          <w:sz w:val="22"/>
          <w:szCs w:val="22"/>
        </w:rPr>
      </w:pPr>
    </w:p>
    <w:p w:rsidR="005D41D3" w:rsidRDefault="006B6423" w:rsidP="006B6423">
      <w:pPr>
        <w:jc w:val="center"/>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p w:rsidR="00233341" w:rsidRDefault="00233341" w:rsidP="006B6423">
      <w:pPr>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1715"/>
        <w:gridCol w:w="973"/>
        <w:gridCol w:w="926"/>
        <w:gridCol w:w="762"/>
        <w:gridCol w:w="1624"/>
        <w:gridCol w:w="1968"/>
        <w:gridCol w:w="1098"/>
      </w:tblGrid>
      <w:tr w:rsidR="00D77F4F" w:rsidTr="00D77F4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233341" w:rsidRDefault="00233341">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33341" w:rsidRDefault="00233341">
            <w:pPr>
              <w:jc w:val="right"/>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33341" w:rsidRDefault="00233341">
            <w:pPr>
              <w:jc w:val="right"/>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33341" w:rsidRDefault="00233341">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33341" w:rsidRDefault="00233341">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33341" w:rsidRDefault="00233341">
            <w:pPr>
              <w:jc w:val="center"/>
              <w:rPr>
                <w:rFonts w:ascii="Calibri" w:hAnsi="Calibri"/>
                <w:b/>
                <w:bCs/>
                <w:color w:val="000000"/>
                <w:sz w:val="16"/>
                <w:szCs w:val="16"/>
              </w:rPr>
            </w:pPr>
            <w:r>
              <w:rPr>
                <w:rFonts w:ascii="Calibri" w:hAnsi="Calibri"/>
                <w:b/>
                <w:bCs/>
                <w:color w:val="000000"/>
                <w:sz w:val="16"/>
                <w:szCs w:val="16"/>
              </w:rPr>
              <w:t xml:space="preserve"> Mesadas </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233341" w:rsidRDefault="00233341">
            <w:pPr>
              <w:rPr>
                <w:rFonts w:ascii="Calibri" w:hAnsi="Calibri"/>
                <w:b/>
                <w:bCs/>
                <w:color w:val="000000"/>
                <w:sz w:val="16"/>
                <w:szCs w:val="16"/>
              </w:rPr>
            </w:pPr>
            <w:r>
              <w:rPr>
                <w:rFonts w:ascii="Calibri" w:hAnsi="Calibri"/>
                <w:b/>
                <w:bCs/>
                <w:color w:val="000000"/>
                <w:sz w:val="16"/>
                <w:szCs w:val="16"/>
              </w:rPr>
              <w:t xml:space="preserve"> Indexación </w:t>
            </w:r>
          </w:p>
        </w:tc>
      </w:tr>
      <w:tr w:rsidR="00233341" w:rsidTr="00D77F4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01-dic-11</w:t>
            </w:r>
          </w:p>
        </w:tc>
        <w:tc>
          <w:tcPr>
            <w:tcW w:w="0" w:type="auto"/>
            <w:tcBorders>
              <w:top w:val="nil"/>
              <w:left w:val="nil"/>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31-dic-11</w:t>
            </w:r>
          </w:p>
        </w:tc>
        <w:tc>
          <w:tcPr>
            <w:tcW w:w="0" w:type="auto"/>
            <w:tcBorders>
              <w:top w:val="nil"/>
              <w:left w:val="nil"/>
              <w:bottom w:val="nil"/>
              <w:right w:val="nil"/>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2,00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233341" w:rsidRDefault="00233341">
            <w:pPr>
              <w:rPr>
                <w:rFonts w:ascii="Calibri" w:hAnsi="Calibri"/>
                <w:sz w:val="20"/>
                <w:szCs w:val="20"/>
              </w:rPr>
            </w:pPr>
            <w:r>
              <w:rPr>
                <w:rFonts w:ascii="Calibri" w:hAnsi="Calibri"/>
                <w:sz w:val="20"/>
                <w:szCs w:val="20"/>
              </w:rPr>
              <w:t xml:space="preserve"> $               535.600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1.071.200 </w:t>
            </w:r>
          </w:p>
        </w:tc>
        <w:tc>
          <w:tcPr>
            <w:tcW w:w="0" w:type="auto"/>
            <w:tcBorders>
              <w:top w:val="nil"/>
              <w:left w:val="nil"/>
              <w:bottom w:val="single" w:sz="4" w:space="0" w:color="808000"/>
              <w:right w:val="single" w:sz="8" w:space="0" w:color="auto"/>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277.221 </w:t>
            </w:r>
          </w:p>
        </w:tc>
      </w:tr>
      <w:tr w:rsidR="00233341" w:rsidTr="00D77F4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01-ene-12</w:t>
            </w:r>
          </w:p>
        </w:tc>
        <w:tc>
          <w:tcPr>
            <w:tcW w:w="0" w:type="auto"/>
            <w:tcBorders>
              <w:top w:val="nil"/>
              <w:left w:val="nil"/>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nil"/>
              <w:bottom w:val="nil"/>
              <w:right w:val="nil"/>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33341" w:rsidRDefault="00233341">
            <w:pPr>
              <w:rPr>
                <w:rFonts w:ascii="Calibri" w:hAnsi="Calibri"/>
                <w:sz w:val="20"/>
                <w:szCs w:val="20"/>
              </w:rPr>
            </w:pPr>
            <w:r>
              <w:rPr>
                <w:rFonts w:ascii="Calibri" w:hAnsi="Calibri"/>
                <w:sz w:val="20"/>
                <w:szCs w:val="20"/>
              </w:rPr>
              <w:t xml:space="preserve"> $               566.700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7.367.100 </w:t>
            </w:r>
          </w:p>
        </w:tc>
        <w:tc>
          <w:tcPr>
            <w:tcW w:w="0" w:type="auto"/>
            <w:tcBorders>
              <w:top w:val="nil"/>
              <w:left w:val="nil"/>
              <w:bottom w:val="single" w:sz="4" w:space="0" w:color="808000"/>
              <w:right w:val="single" w:sz="8" w:space="0" w:color="auto"/>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$1.731.118 </w:t>
            </w:r>
          </w:p>
        </w:tc>
      </w:tr>
      <w:tr w:rsidR="00233341" w:rsidTr="00D77F4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1,94</w:t>
            </w:r>
          </w:p>
        </w:tc>
        <w:tc>
          <w:tcPr>
            <w:tcW w:w="0" w:type="auto"/>
            <w:tcBorders>
              <w:top w:val="nil"/>
              <w:left w:val="nil"/>
              <w:bottom w:val="nil"/>
              <w:right w:val="nil"/>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nil"/>
              <w:bottom w:val="nil"/>
              <w:right w:val="nil"/>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33341" w:rsidRDefault="00233341">
            <w:pPr>
              <w:rPr>
                <w:rFonts w:ascii="Calibri" w:hAnsi="Calibri"/>
                <w:sz w:val="20"/>
                <w:szCs w:val="20"/>
              </w:rPr>
            </w:pPr>
            <w:r>
              <w:rPr>
                <w:rFonts w:ascii="Calibri" w:hAnsi="Calibri"/>
                <w:sz w:val="20"/>
                <w:szCs w:val="20"/>
              </w:rPr>
              <w:t xml:space="preserve"> $               589.500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7.663.500 </w:t>
            </w:r>
          </w:p>
        </w:tc>
        <w:tc>
          <w:tcPr>
            <w:tcW w:w="0" w:type="auto"/>
            <w:tcBorders>
              <w:top w:val="nil"/>
              <w:left w:val="nil"/>
              <w:bottom w:val="single" w:sz="4" w:space="0" w:color="808000"/>
              <w:right w:val="single" w:sz="8" w:space="0" w:color="auto"/>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$1.614.276 </w:t>
            </w:r>
          </w:p>
        </w:tc>
      </w:tr>
      <w:tr w:rsidR="00233341" w:rsidTr="00D77F4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33341" w:rsidRDefault="00233341">
            <w:pPr>
              <w:rPr>
                <w:rFonts w:ascii="Calibri" w:hAnsi="Calibri"/>
                <w:sz w:val="20"/>
                <w:szCs w:val="20"/>
              </w:rPr>
            </w:pPr>
            <w:r>
              <w:rPr>
                <w:rFonts w:ascii="Calibri" w:hAnsi="Calibri"/>
                <w:sz w:val="20"/>
                <w:szCs w:val="20"/>
              </w:rPr>
              <w:t xml:space="preserve"> $               616.000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8.008.000 </w:t>
            </w:r>
          </w:p>
        </w:tc>
        <w:tc>
          <w:tcPr>
            <w:tcW w:w="0" w:type="auto"/>
            <w:tcBorders>
              <w:top w:val="nil"/>
              <w:left w:val="nil"/>
              <w:bottom w:val="single" w:sz="4" w:space="0" w:color="808000"/>
              <w:right w:val="single" w:sz="8" w:space="0" w:color="auto"/>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$1.408.911 </w:t>
            </w:r>
          </w:p>
        </w:tc>
      </w:tr>
      <w:tr w:rsidR="00233341" w:rsidTr="00D77F4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nil"/>
              <w:right w:val="nil"/>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33341" w:rsidRDefault="00233341">
            <w:pPr>
              <w:rPr>
                <w:rFonts w:ascii="Calibri" w:hAnsi="Calibri"/>
                <w:sz w:val="20"/>
                <w:szCs w:val="20"/>
              </w:rPr>
            </w:pPr>
            <w:r>
              <w:rPr>
                <w:rFonts w:ascii="Calibri" w:hAnsi="Calibri"/>
                <w:sz w:val="20"/>
                <w:szCs w:val="20"/>
              </w:rPr>
              <w:t xml:space="preserve"> $               644.350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8.376.550 </w:t>
            </w:r>
          </w:p>
        </w:tc>
        <w:tc>
          <w:tcPr>
            <w:tcW w:w="0" w:type="auto"/>
            <w:tcBorders>
              <w:top w:val="nil"/>
              <w:left w:val="nil"/>
              <w:bottom w:val="single" w:sz="4" w:space="0" w:color="808000"/>
              <w:right w:val="single" w:sz="8" w:space="0" w:color="auto"/>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995.334 </w:t>
            </w:r>
          </w:p>
        </w:tc>
      </w:tr>
      <w:tr w:rsidR="00233341" w:rsidTr="00D77F4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5,75</w:t>
            </w:r>
          </w:p>
        </w:tc>
        <w:tc>
          <w:tcPr>
            <w:tcW w:w="0" w:type="auto"/>
            <w:tcBorders>
              <w:top w:val="nil"/>
              <w:left w:val="nil"/>
              <w:bottom w:val="nil"/>
              <w:right w:val="nil"/>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nil"/>
              <w:right w:val="nil"/>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33341" w:rsidRDefault="00233341">
            <w:pPr>
              <w:rPr>
                <w:rFonts w:ascii="Calibri" w:hAnsi="Calibri"/>
                <w:sz w:val="20"/>
                <w:szCs w:val="20"/>
              </w:rPr>
            </w:pPr>
            <w:r>
              <w:rPr>
                <w:rFonts w:ascii="Calibri" w:hAnsi="Calibri"/>
                <w:sz w:val="20"/>
                <w:szCs w:val="20"/>
              </w:rPr>
              <w:t xml:space="preserve"> $               689.455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8.962.915 </w:t>
            </w:r>
          </w:p>
        </w:tc>
        <w:tc>
          <w:tcPr>
            <w:tcW w:w="0" w:type="auto"/>
            <w:tcBorders>
              <w:top w:val="nil"/>
              <w:left w:val="nil"/>
              <w:bottom w:val="single" w:sz="4" w:space="0" w:color="808000"/>
              <w:right w:val="single" w:sz="8" w:space="0" w:color="auto"/>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374.916 </w:t>
            </w:r>
          </w:p>
        </w:tc>
      </w:tr>
      <w:tr w:rsidR="00233341" w:rsidTr="00D77F4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nil"/>
              <w:right w:val="nil"/>
            </w:tcBorders>
            <w:shd w:val="clear" w:color="auto" w:fill="auto"/>
            <w:noWrap/>
            <w:vAlign w:val="center"/>
            <w:hideMark/>
          </w:tcPr>
          <w:p w:rsidR="00233341" w:rsidRDefault="00233341">
            <w:pPr>
              <w:jc w:val="right"/>
              <w:rPr>
                <w:rFonts w:ascii="Calibri" w:hAnsi="Calibri"/>
                <w:color w:val="000000"/>
                <w:sz w:val="20"/>
                <w:szCs w:val="20"/>
              </w:rPr>
            </w:pPr>
            <w:r>
              <w:rPr>
                <w:rFonts w:ascii="Calibri" w:hAnsi="Calibri"/>
                <w:color w:val="000000"/>
                <w:sz w:val="20"/>
                <w:szCs w:val="20"/>
              </w:rPr>
              <w:t>30-jun-17</w:t>
            </w:r>
          </w:p>
        </w:tc>
        <w:tc>
          <w:tcPr>
            <w:tcW w:w="0" w:type="auto"/>
            <w:tcBorders>
              <w:top w:val="nil"/>
              <w:left w:val="nil"/>
              <w:bottom w:val="nil"/>
              <w:right w:val="nil"/>
            </w:tcBorders>
            <w:shd w:val="clear" w:color="000000" w:fill="FFFFCC"/>
            <w:noWrap/>
            <w:vAlign w:val="bottom"/>
            <w:hideMark/>
          </w:tcPr>
          <w:p w:rsidR="00233341" w:rsidRDefault="00233341">
            <w:pPr>
              <w:jc w:val="center"/>
              <w:rPr>
                <w:rFonts w:ascii="Calibri" w:hAnsi="Calibri"/>
                <w:sz w:val="20"/>
                <w:szCs w:val="20"/>
              </w:rPr>
            </w:pPr>
            <w:r>
              <w:rPr>
                <w:rFonts w:ascii="Calibri" w:hAnsi="Calibri"/>
                <w:sz w:val="20"/>
                <w:szCs w:val="20"/>
              </w:rPr>
              <w:t>6,00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33341" w:rsidRDefault="00233341">
            <w:pPr>
              <w:rPr>
                <w:rFonts w:ascii="Calibri" w:hAnsi="Calibri"/>
                <w:sz w:val="20"/>
                <w:szCs w:val="20"/>
              </w:rPr>
            </w:pPr>
            <w:r>
              <w:rPr>
                <w:rFonts w:ascii="Calibri" w:hAnsi="Calibri"/>
                <w:sz w:val="20"/>
                <w:szCs w:val="20"/>
              </w:rPr>
              <w:t xml:space="preserve"> $               737.717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4.426.302 </w:t>
            </w:r>
          </w:p>
        </w:tc>
        <w:tc>
          <w:tcPr>
            <w:tcW w:w="0" w:type="auto"/>
            <w:tcBorders>
              <w:top w:val="nil"/>
              <w:left w:val="nil"/>
              <w:bottom w:val="single" w:sz="4" w:space="0" w:color="808000"/>
              <w:right w:val="single" w:sz="8" w:space="0" w:color="auto"/>
            </w:tcBorders>
            <w:shd w:val="clear" w:color="000000" w:fill="FFFFCC"/>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25.002 </w:t>
            </w:r>
          </w:p>
        </w:tc>
      </w:tr>
      <w:tr w:rsidR="00233341" w:rsidTr="00D77F4F">
        <w:trPr>
          <w:trHeight w:val="20"/>
          <w:jc w:val="center"/>
        </w:trPr>
        <w:tc>
          <w:tcPr>
            <w:tcW w:w="0" w:type="auto"/>
            <w:tcBorders>
              <w:top w:val="nil"/>
              <w:left w:val="single" w:sz="8" w:space="0" w:color="auto"/>
              <w:bottom w:val="nil"/>
              <w:right w:val="nil"/>
            </w:tcBorders>
            <w:shd w:val="clear" w:color="auto" w:fill="auto"/>
            <w:noWrap/>
            <w:vAlign w:val="bottom"/>
            <w:hideMark/>
          </w:tcPr>
          <w:p w:rsidR="00233341" w:rsidRDefault="00233341">
            <w:pPr>
              <w:jc w:val="center"/>
              <w:rPr>
                <w:rFonts w:ascii="Calibri" w:hAnsi="Calibri"/>
                <w:sz w:val="20"/>
                <w:szCs w:val="20"/>
              </w:rPr>
            </w:pPr>
            <w:r>
              <w:rPr>
                <w:rFonts w:ascii="Calibri" w:hAnsi="Calibri"/>
                <w:sz w:val="20"/>
                <w:szCs w:val="20"/>
              </w:rPr>
              <w:t> </w:t>
            </w:r>
          </w:p>
        </w:tc>
        <w:tc>
          <w:tcPr>
            <w:tcW w:w="0" w:type="auto"/>
            <w:tcBorders>
              <w:top w:val="nil"/>
              <w:left w:val="nil"/>
              <w:bottom w:val="nil"/>
              <w:right w:val="nil"/>
            </w:tcBorders>
            <w:shd w:val="clear" w:color="auto" w:fill="auto"/>
            <w:noWrap/>
            <w:vAlign w:val="center"/>
            <w:hideMark/>
          </w:tcPr>
          <w:p w:rsidR="00233341" w:rsidRDefault="00233341">
            <w:pPr>
              <w:jc w:val="cente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233341" w:rsidRDefault="00233341">
            <w:pPr>
              <w:jc w:val="right"/>
              <w:rPr>
                <w:sz w:val="20"/>
                <w:szCs w:val="20"/>
              </w:rPr>
            </w:pPr>
          </w:p>
        </w:tc>
        <w:tc>
          <w:tcPr>
            <w:tcW w:w="0" w:type="auto"/>
            <w:tcBorders>
              <w:top w:val="nil"/>
              <w:left w:val="nil"/>
              <w:bottom w:val="nil"/>
              <w:right w:val="nil"/>
            </w:tcBorders>
            <w:shd w:val="clear" w:color="auto" w:fill="auto"/>
            <w:noWrap/>
            <w:vAlign w:val="bottom"/>
            <w:hideMark/>
          </w:tcPr>
          <w:p w:rsidR="00233341" w:rsidRDefault="00233341">
            <w:pPr>
              <w:jc w:val="right"/>
              <w:rPr>
                <w:sz w:val="20"/>
                <w:szCs w:val="20"/>
              </w:rPr>
            </w:pPr>
          </w:p>
        </w:tc>
        <w:tc>
          <w:tcPr>
            <w:tcW w:w="0" w:type="auto"/>
            <w:tcBorders>
              <w:top w:val="nil"/>
              <w:left w:val="nil"/>
              <w:bottom w:val="nil"/>
              <w:right w:val="nil"/>
            </w:tcBorders>
            <w:shd w:val="clear" w:color="auto" w:fill="auto"/>
            <w:vAlign w:val="bottom"/>
            <w:hideMark/>
          </w:tcPr>
          <w:p w:rsidR="00233341" w:rsidRDefault="00233341">
            <w:pPr>
              <w:jc w:val="center"/>
              <w:rPr>
                <w:sz w:val="20"/>
                <w:szCs w:val="20"/>
              </w:rPr>
            </w:pPr>
          </w:p>
        </w:tc>
        <w:tc>
          <w:tcPr>
            <w:tcW w:w="0" w:type="auto"/>
            <w:tcBorders>
              <w:top w:val="nil"/>
              <w:left w:val="nil"/>
              <w:bottom w:val="nil"/>
              <w:right w:val="nil"/>
            </w:tcBorders>
            <w:shd w:val="clear" w:color="auto" w:fill="auto"/>
            <w:noWrap/>
            <w:vAlign w:val="center"/>
            <w:hideMark/>
          </w:tcPr>
          <w:p w:rsidR="00233341" w:rsidRDefault="00233341">
            <w:pPr>
              <w:rPr>
                <w:rFonts w:ascii="Calibri" w:hAnsi="Calibri"/>
                <w:color w:val="000000"/>
                <w:sz w:val="20"/>
                <w:szCs w:val="20"/>
              </w:rPr>
            </w:pPr>
            <w:r>
              <w:rPr>
                <w:rFonts w:ascii="Calibri" w:hAnsi="Calibri"/>
                <w:color w:val="000000"/>
                <w:sz w:val="20"/>
                <w:szCs w:val="20"/>
              </w:rPr>
              <w:t xml:space="preserve"> $                 45.875.567 </w:t>
            </w:r>
          </w:p>
        </w:tc>
        <w:tc>
          <w:tcPr>
            <w:tcW w:w="0" w:type="auto"/>
            <w:tcBorders>
              <w:top w:val="nil"/>
              <w:left w:val="nil"/>
              <w:bottom w:val="nil"/>
              <w:right w:val="single" w:sz="8" w:space="0" w:color="auto"/>
            </w:tcBorders>
            <w:shd w:val="clear" w:color="auto" w:fill="auto"/>
            <w:vAlign w:val="bottom"/>
            <w:hideMark/>
          </w:tcPr>
          <w:p w:rsidR="00233341" w:rsidRDefault="00233341">
            <w:pPr>
              <w:rPr>
                <w:rFonts w:ascii="Calibri" w:hAnsi="Calibri"/>
                <w:sz w:val="20"/>
                <w:szCs w:val="20"/>
              </w:rPr>
            </w:pPr>
            <w:r>
              <w:rPr>
                <w:rFonts w:ascii="Calibri" w:hAnsi="Calibri"/>
                <w:sz w:val="20"/>
                <w:szCs w:val="20"/>
              </w:rPr>
              <w:t xml:space="preserve">   6.426.777 </w:t>
            </w:r>
          </w:p>
        </w:tc>
      </w:tr>
      <w:tr w:rsidR="00233341" w:rsidTr="00D77F4F">
        <w:trPr>
          <w:trHeight w:val="20"/>
          <w:jc w:val="center"/>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33341" w:rsidRDefault="00233341">
            <w:pPr>
              <w:rPr>
                <w:rFonts w:ascii="Calibri" w:hAnsi="Calibri"/>
                <w:i/>
                <w:iCs/>
                <w:color w:val="000000"/>
              </w:rPr>
            </w:pPr>
            <w:r>
              <w:rPr>
                <w:rFonts w:ascii="Calibri" w:hAnsi="Calibri"/>
                <w:i/>
                <w:iCs/>
                <w:color w:val="000000"/>
              </w:rPr>
              <w:t> </w:t>
            </w:r>
          </w:p>
        </w:tc>
        <w:tc>
          <w:tcPr>
            <w:tcW w:w="0" w:type="auto"/>
            <w:tcBorders>
              <w:top w:val="single" w:sz="8" w:space="0" w:color="auto"/>
              <w:left w:val="nil"/>
              <w:bottom w:val="single" w:sz="8" w:space="0" w:color="auto"/>
              <w:right w:val="nil"/>
            </w:tcBorders>
            <w:shd w:val="clear" w:color="auto" w:fill="auto"/>
            <w:noWrap/>
            <w:vAlign w:val="bottom"/>
            <w:hideMark/>
          </w:tcPr>
          <w:p w:rsidR="00233341" w:rsidRDefault="00233341">
            <w:pPr>
              <w:jc w:val="right"/>
              <w:rPr>
                <w:rFonts w:ascii="Calibri" w:hAnsi="Calibri"/>
                <w:i/>
                <w:iCs/>
                <w:color w:val="000000"/>
              </w:rPr>
            </w:pPr>
            <w:r>
              <w:rPr>
                <w:rFonts w:ascii="Calibri" w:hAnsi="Calibri"/>
                <w:i/>
                <w:iCs/>
                <w:color w:val="000000"/>
              </w:rPr>
              <w:t> </w:t>
            </w:r>
          </w:p>
        </w:tc>
        <w:tc>
          <w:tcPr>
            <w:tcW w:w="0" w:type="auto"/>
            <w:gridSpan w:val="3"/>
            <w:tcBorders>
              <w:top w:val="single" w:sz="8" w:space="0" w:color="auto"/>
              <w:left w:val="single" w:sz="4" w:space="0" w:color="003366"/>
              <w:bottom w:val="single" w:sz="8" w:space="0" w:color="auto"/>
              <w:right w:val="nil"/>
            </w:tcBorders>
            <w:shd w:val="clear" w:color="000000" w:fill="FFFF99"/>
            <w:noWrap/>
            <w:vAlign w:val="center"/>
            <w:hideMark/>
          </w:tcPr>
          <w:p w:rsidR="00233341" w:rsidRDefault="00233341" w:rsidP="00D77F4F">
            <w:pPr>
              <w:jc w:val="center"/>
              <w:rPr>
                <w:rFonts w:ascii="Calibri" w:hAnsi="Calibri"/>
                <w:b/>
                <w:bCs/>
                <w:sz w:val="20"/>
                <w:szCs w:val="20"/>
              </w:rPr>
            </w:pPr>
            <w:r>
              <w:rPr>
                <w:rFonts w:ascii="Calibri" w:hAnsi="Calibri"/>
                <w:b/>
                <w:bCs/>
                <w:sz w:val="20"/>
                <w:szCs w:val="20"/>
              </w:rPr>
              <w:t xml:space="preserve"> Retroactivo + </w:t>
            </w:r>
            <w:proofErr w:type="spellStart"/>
            <w:r>
              <w:rPr>
                <w:rFonts w:ascii="Calibri" w:hAnsi="Calibri"/>
                <w:b/>
                <w:bCs/>
                <w:sz w:val="20"/>
                <w:szCs w:val="20"/>
              </w:rPr>
              <w:t>indexacion</w:t>
            </w:r>
            <w:proofErr w:type="spellEnd"/>
            <w:r>
              <w:rPr>
                <w:rFonts w:ascii="Calibri" w:hAnsi="Calibri"/>
                <w:b/>
                <w:bCs/>
                <w:sz w:val="20"/>
                <w:szCs w:val="20"/>
              </w:rPr>
              <w:t xml:space="preserve">   </w:t>
            </w:r>
          </w:p>
        </w:tc>
        <w:tc>
          <w:tcPr>
            <w:tcW w:w="0" w:type="auto"/>
            <w:gridSpan w:val="2"/>
            <w:tcBorders>
              <w:top w:val="single" w:sz="8" w:space="0" w:color="auto"/>
              <w:left w:val="nil"/>
              <w:bottom w:val="single" w:sz="8" w:space="0" w:color="auto"/>
              <w:right w:val="single" w:sz="8" w:space="0" w:color="000000"/>
            </w:tcBorders>
            <w:shd w:val="clear" w:color="000000" w:fill="FFFF99"/>
            <w:noWrap/>
            <w:vAlign w:val="center"/>
            <w:hideMark/>
          </w:tcPr>
          <w:p w:rsidR="00233341" w:rsidRDefault="00233341">
            <w:pPr>
              <w:jc w:val="center"/>
              <w:rPr>
                <w:rFonts w:ascii="Calibri" w:hAnsi="Calibri"/>
                <w:b/>
                <w:bCs/>
              </w:rPr>
            </w:pPr>
            <w:r>
              <w:rPr>
                <w:rFonts w:ascii="Calibri" w:hAnsi="Calibri"/>
                <w:b/>
                <w:bCs/>
              </w:rPr>
              <w:t xml:space="preserve"> $                      52.302.344,04 </w:t>
            </w:r>
          </w:p>
        </w:tc>
      </w:tr>
    </w:tbl>
    <w:p w:rsidR="00233341" w:rsidRDefault="00233341" w:rsidP="006B6423">
      <w:pPr>
        <w:jc w:val="center"/>
        <w:rPr>
          <w:rFonts w:ascii="Tahoma" w:hAnsi="Tahoma" w:cs="Tahoma"/>
          <w:b/>
          <w:sz w:val="22"/>
          <w:szCs w:val="22"/>
        </w:rPr>
      </w:pPr>
    </w:p>
    <w:p w:rsidR="00D77F4F" w:rsidRDefault="00D77F4F" w:rsidP="006B6423">
      <w:pPr>
        <w:jc w:val="center"/>
        <w:rPr>
          <w:rFonts w:ascii="Tahoma" w:hAnsi="Tahoma" w:cs="Tahoma"/>
          <w:b/>
          <w:sz w:val="22"/>
          <w:szCs w:val="22"/>
        </w:rPr>
      </w:pPr>
    </w:p>
    <w:p w:rsidR="00D77F4F" w:rsidRDefault="00D77F4F" w:rsidP="006B6423">
      <w:pPr>
        <w:jc w:val="center"/>
        <w:rPr>
          <w:rFonts w:ascii="Tahoma" w:hAnsi="Tahoma" w:cs="Tahoma"/>
          <w:b/>
          <w:sz w:val="22"/>
          <w:szCs w:val="22"/>
        </w:rPr>
      </w:pPr>
    </w:p>
    <w:p w:rsidR="00D77F4F" w:rsidRDefault="00D77F4F" w:rsidP="006B6423">
      <w:pPr>
        <w:jc w:val="center"/>
        <w:rPr>
          <w:rFonts w:ascii="Tahoma" w:hAnsi="Tahoma" w:cs="Tahoma"/>
          <w:b/>
          <w:sz w:val="22"/>
          <w:szCs w:val="22"/>
        </w:rPr>
      </w:pPr>
    </w:p>
    <w:p w:rsidR="00D77F4F" w:rsidRDefault="00D77F4F" w:rsidP="006B6423">
      <w:pPr>
        <w:jc w:val="center"/>
        <w:rPr>
          <w:rFonts w:ascii="Tahoma" w:hAnsi="Tahoma" w:cs="Tahoma"/>
          <w:b/>
          <w:sz w:val="22"/>
          <w:szCs w:val="22"/>
        </w:rPr>
      </w:pPr>
    </w:p>
    <w:p w:rsidR="00D77F4F" w:rsidRDefault="00D77F4F" w:rsidP="006B6423">
      <w:pPr>
        <w:jc w:val="center"/>
        <w:rPr>
          <w:rFonts w:ascii="Tahoma" w:hAnsi="Tahoma" w:cs="Tahoma"/>
          <w:b/>
          <w:sz w:val="22"/>
          <w:szCs w:val="22"/>
        </w:rPr>
      </w:pPr>
    </w:p>
    <w:p w:rsidR="00D77F4F" w:rsidRPr="007834F9" w:rsidRDefault="00D77F4F" w:rsidP="00D77F4F">
      <w:pPr>
        <w:spacing w:line="276" w:lineRule="auto"/>
        <w:rPr>
          <w:rFonts w:ascii="Tahoma" w:hAnsi="Tahoma" w:cs="Tahoma"/>
          <w:sz w:val="22"/>
          <w:szCs w:val="22"/>
        </w:rPr>
      </w:pPr>
    </w:p>
    <w:p w:rsidR="00D77F4F" w:rsidRDefault="00D77F4F" w:rsidP="00D77F4F">
      <w:pPr>
        <w:spacing w:line="276" w:lineRule="auto"/>
        <w:rPr>
          <w:rFonts w:ascii="Tahoma" w:hAnsi="Tahoma" w:cs="Tahoma"/>
          <w:sz w:val="22"/>
          <w:szCs w:val="22"/>
        </w:rPr>
      </w:pPr>
    </w:p>
    <w:p w:rsidR="00D77F4F" w:rsidRPr="007834F9" w:rsidRDefault="00D77F4F" w:rsidP="00D77F4F">
      <w:pPr>
        <w:spacing w:line="276" w:lineRule="auto"/>
        <w:rPr>
          <w:rFonts w:ascii="Tahoma" w:hAnsi="Tahoma" w:cs="Tahoma"/>
          <w:sz w:val="22"/>
          <w:szCs w:val="22"/>
        </w:rPr>
      </w:pPr>
    </w:p>
    <w:p w:rsidR="00D77F4F" w:rsidRPr="007834F9" w:rsidRDefault="00D77F4F" w:rsidP="00D77F4F">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77F4F" w:rsidRPr="007834F9" w:rsidRDefault="00D77F4F" w:rsidP="00D77F4F">
      <w:pPr>
        <w:spacing w:line="276" w:lineRule="auto"/>
        <w:jc w:val="center"/>
        <w:rPr>
          <w:rFonts w:ascii="Tahoma" w:hAnsi="Tahoma" w:cs="Tahoma"/>
          <w:sz w:val="22"/>
          <w:szCs w:val="22"/>
        </w:rPr>
      </w:pPr>
      <w:r w:rsidRPr="007834F9">
        <w:rPr>
          <w:rFonts w:ascii="Tahoma" w:hAnsi="Tahoma" w:cs="Tahoma"/>
          <w:sz w:val="22"/>
          <w:szCs w:val="22"/>
        </w:rPr>
        <w:t>Magistrada</w:t>
      </w:r>
    </w:p>
    <w:p w:rsidR="00D77F4F" w:rsidRPr="00035BF4" w:rsidRDefault="00D77F4F" w:rsidP="006B6423">
      <w:pPr>
        <w:jc w:val="center"/>
        <w:rPr>
          <w:rFonts w:ascii="Tahoma" w:hAnsi="Tahoma" w:cs="Tahoma"/>
          <w:b/>
          <w:sz w:val="22"/>
          <w:szCs w:val="22"/>
        </w:rPr>
      </w:pPr>
    </w:p>
    <w:sectPr w:rsidR="00D77F4F" w:rsidRPr="00035BF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6D" w:rsidRDefault="00A3516D">
      <w:r>
        <w:separator/>
      </w:r>
    </w:p>
  </w:endnote>
  <w:endnote w:type="continuationSeparator" w:id="0">
    <w:p w:rsidR="00A3516D" w:rsidRDefault="00A3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13" w:rsidRDefault="00940D13">
    <w:pPr>
      <w:pStyle w:val="Piedepgina"/>
      <w:jc w:val="right"/>
    </w:pPr>
    <w:r>
      <w:fldChar w:fldCharType="begin"/>
    </w:r>
    <w:r>
      <w:instrText>PAGE   \* MERGEFORMAT</w:instrText>
    </w:r>
    <w:r>
      <w:fldChar w:fldCharType="separate"/>
    </w:r>
    <w:r w:rsidR="00D42D47">
      <w:rPr>
        <w:noProof/>
      </w:rPr>
      <w:t>2</w:t>
    </w:r>
    <w:r>
      <w:fldChar w:fldCharType="end"/>
    </w:r>
  </w:p>
  <w:p w:rsidR="00940D13" w:rsidRDefault="00940D1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13" w:rsidRDefault="00940D13">
    <w:pPr>
      <w:pStyle w:val="Piedepgina"/>
      <w:jc w:val="right"/>
    </w:pPr>
    <w:r>
      <w:fldChar w:fldCharType="begin"/>
    </w:r>
    <w:r>
      <w:instrText>PAGE   \* MERGEFORMAT</w:instrText>
    </w:r>
    <w:r>
      <w:fldChar w:fldCharType="separate"/>
    </w:r>
    <w:r w:rsidR="00D50312">
      <w:rPr>
        <w:noProof/>
      </w:rPr>
      <w:t>1</w:t>
    </w:r>
    <w:r>
      <w:fldChar w:fldCharType="end"/>
    </w:r>
  </w:p>
  <w:p w:rsidR="00940D13" w:rsidRDefault="00940D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6D" w:rsidRDefault="00A3516D">
      <w:r>
        <w:separator/>
      </w:r>
    </w:p>
  </w:footnote>
  <w:footnote w:type="continuationSeparator" w:id="0">
    <w:p w:rsidR="00A3516D" w:rsidRDefault="00A3516D">
      <w:r>
        <w:continuationSeparator/>
      </w:r>
    </w:p>
  </w:footnote>
  <w:footnote w:id="1">
    <w:p w:rsidR="00D062D7" w:rsidRDefault="00D062D7" w:rsidP="00D062D7">
      <w:pPr>
        <w:pStyle w:val="Textonotapie"/>
        <w:jc w:val="both"/>
        <w:rPr>
          <w:lang w:val="es-CO"/>
        </w:rPr>
      </w:pPr>
      <w:r>
        <w:rPr>
          <w:rStyle w:val="Refdenotaalpie"/>
        </w:rPr>
        <w:footnoteRef/>
      </w:r>
      <w:r>
        <w:t xml:space="preserve"> </w:t>
      </w:r>
      <w:r>
        <w:rPr>
          <w:sz w:val="16"/>
          <w:szCs w:val="16"/>
          <w:lang w:val="es-CO"/>
        </w:rPr>
        <w:t xml:space="preserve">Corte Suprema de Justicia, sentencia del 5 de abril de 2011, Rad. 43564. M.P. </w:t>
      </w:r>
      <w:r>
        <w:rPr>
          <w:bCs/>
          <w:spacing w:val="14"/>
          <w:sz w:val="16"/>
          <w:szCs w:val="16"/>
        </w:rPr>
        <w:t xml:space="preserve">Gustavo José </w:t>
      </w:r>
      <w:proofErr w:type="spellStart"/>
      <w:r>
        <w:rPr>
          <w:bCs/>
          <w:spacing w:val="14"/>
          <w:sz w:val="16"/>
          <w:szCs w:val="16"/>
        </w:rPr>
        <w:t>Gnecco</w:t>
      </w:r>
      <w:proofErr w:type="spellEnd"/>
      <w:r>
        <w:rPr>
          <w:bCs/>
          <w:spacing w:val="14"/>
          <w:sz w:val="16"/>
          <w:szCs w:val="16"/>
        </w:rPr>
        <w:t xml:space="preserve"> Mendoza.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13" w:rsidRDefault="00940D1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0D13" w:rsidRDefault="00940D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13" w:rsidRPr="0074423A" w:rsidRDefault="00940D13" w:rsidP="0074423A">
    <w:pPr>
      <w:pStyle w:val="Puesto"/>
      <w:spacing w:line="240" w:lineRule="auto"/>
      <w:jc w:val="both"/>
      <w:rPr>
        <w:rFonts w:ascii="Times New Roman" w:hAnsi="Times New Roman" w:cs="Times New Roman"/>
        <w:b w:val="0"/>
        <w:sz w:val="16"/>
        <w:szCs w:val="16"/>
      </w:rPr>
    </w:pPr>
    <w:r w:rsidRPr="0074423A">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4423A">
      <w:rPr>
        <w:rFonts w:ascii="Times New Roman" w:hAnsi="Times New Roman" w:cs="Times New Roman"/>
        <w:b w:val="0"/>
        <w:sz w:val="16"/>
        <w:szCs w:val="16"/>
      </w:rPr>
      <w:t>66001-31-05-005-2015-00157-01</w:t>
    </w:r>
  </w:p>
  <w:p w:rsidR="00940D13" w:rsidRPr="0074423A" w:rsidRDefault="00940D13" w:rsidP="0074423A">
    <w:pPr>
      <w:pStyle w:val="Puesto"/>
      <w:spacing w:line="240" w:lineRule="auto"/>
      <w:jc w:val="both"/>
      <w:rPr>
        <w:rFonts w:ascii="Times New Roman" w:hAnsi="Times New Roman" w:cs="Times New Roman"/>
        <w:b w:val="0"/>
        <w:sz w:val="16"/>
        <w:szCs w:val="16"/>
      </w:rPr>
    </w:pPr>
    <w:r w:rsidRPr="0074423A">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4423A">
      <w:rPr>
        <w:rFonts w:ascii="Times New Roman" w:hAnsi="Times New Roman" w:cs="Times New Roman"/>
        <w:b w:val="0"/>
        <w:sz w:val="16"/>
        <w:szCs w:val="16"/>
      </w:rPr>
      <w:t xml:space="preserve">María </w:t>
    </w:r>
    <w:proofErr w:type="spellStart"/>
    <w:r w:rsidRPr="0074423A">
      <w:rPr>
        <w:rFonts w:ascii="Times New Roman" w:hAnsi="Times New Roman" w:cs="Times New Roman"/>
        <w:b w:val="0"/>
        <w:sz w:val="16"/>
        <w:szCs w:val="16"/>
      </w:rPr>
      <w:t>Marleny</w:t>
    </w:r>
    <w:proofErr w:type="spellEnd"/>
    <w:r w:rsidRPr="0074423A">
      <w:rPr>
        <w:rFonts w:ascii="Times New Roman" w:hAnsi="Times New Roman" w:cs="Times New Roman"/>
        <w:b w:val="0"/>
        <w:sz w:val="16"/>
        <w:szCs w:val="16"/>
      </w:rPr>
      <w:t xml:space="preserve"> Bueno Márquez    </w:t>
    </w:r>
  </w:p>
  <w:p w:rsidR="00940D13" w:rsidRPr="0074423A" w:rsidRDefault="00940D13" w:rsidP="0074423A">
    <w:pPr>
      <w:pStyle w:val="Puesto"/>
      <w:spacing w:line="240" w:lineRule="auto"/>
      <w:jc w:val="both"/>
      <w:rPr>
        <w:rFonts w:ascii="Times New Roman" w:hAnsi="Times New Roman" w:cs="Times New Roman"/>
        <w:b w:val="0"/>
        <w:sz w:val="16"/>
        <w:szCs w:val="16"/>
      </w:rPr>
    </w:pPr>
    <w:r w:rsidRPr="0074423A">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74423A">
      <w:rPr>
        <w:rFonts w:ascii="Times New Roman" w:hAnsi="Times New Roman" w:cs="Times New Roman"/>
        <w:b w:val="0"/>
        <w:sz w:val="16"/>
        <w:szCs w:val="16"/>
      </w:rPr>
      <w:t>Colpensiones</w:t>
    </w:r>
  </w:p>
  <w:p w:rsidR="00940D13" w:rsidRDefault="00940D13"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7">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4003"/>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E37"/>
    <w:rsid w:val="00035929"/>
    <w:rsid w:val="00035BF4"/>
    <w:rsid w:val="00035D3A"/>
    <w:rsid w:val="000360E7"/>
    <w:rsid w:val="00036C06"/>
    <w:rsid w:val="00036EDF"/>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57E02"/>
    <w:rsid w:val="0006298A"/>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77"/>
    <w:rsid w:val="00156F0C"/>
    <w:rsid w:val="001573DE"/>
    <w:rsid w:val="0016169A"/>
    <w:rsid w:val="00162D1D"/>
    <w:rsid w:val="00163A57"/>
    <w:rsid w:val="00166A97"/>
    <w:rsid w:val="00166F5B"/>
    <w:rsid w:val="001700CB"/>
    <w:rsid w:val="0017023C"/>
    <w:rsid w:val="0017149D"/>
    <w:rsid w:val="0017221E"/>
    <w:rsid w:val="00172CAC"/>
    <w:rsid w:val="00175883"/>
    <w:rsid w:val="00175C09"/>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682"/>
    <w:rsid w:val="001E36CE"/>
    <w:rsid w:val="001E448B"/>
    <w:rsid w:val="001E4B08"/>
    <w:rsid w:val="001E514F"/>
    <w:rsid w:val="001E52A5"/>
    <w:rsid w:val="001E65B7"/>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401A"/>
    <w:rsid w:val="002454BA"/>
    <w:rsid w:val="00245528"/>
    <w:rsid w:val="002458C2"/>
    <w:rsid w:val="00245D8A"/>
    <w:rsid w:val="00245EB0"/>
    <w:rsid w:val="00246115"/>
    <w:rsid w:val="00247231"/>
    <w:rsid w:val="00247841"/>
    <w:rsid w:val="00247E47"/>
    <w:rsid w:val="002500A3"/>
    <w:rsid w:val="002531AB"/>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7052D"/>
    <w:rsid w:val="00271611"/>
    <w:rsid w:val="00271B05"/>
    <w:rsid w:val="0027261A"/>
    <w:rsid w:val="00272C0E"/>
    <w:rsid w:val="00274834"/>
    <w:rsid w:val="00274C60"/>
    <w:rsid w:val="00274CA0"/>
    <w:rsid w:val="002763C1"/>
    <w:rsid w:val="0027657D"/>
    <w:rsid w:val="002765F1"/>
    <w:rsid w:val="00276620"/>
    <w:rsid w:val="00277315"/>
    <w:rsid w:val="002802D1"/>
    <w:rsid w:val="002814C1"/>
    <w:rsid w:val="002819E9"/>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82F"/>
    <w:rsid w:val="00375CF8"/>
    <w:rsid w:val="0037720D"/>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592"/>
    <w:rsid w:val="003F5D62"/>
    <w:rsid w:val="003F6DB5"/>
    <w:rsid w:val="003F758F"/>
    <w:rsid w:val="003F77AC"/>
    <w:rsid w:val="004004AA"/>
    <w:rsid w:val="004012CA"/>
    <w:rsid w:val="00401559"/>
    <w:rsid w:val="00401BC4"/>
    <w:rsid w:val="00403EE1"/>
    <w:rsid w:val="0040469F"/>
    <w:rsid w:val="00404FCE"/>
    <w:rsid w:val="004052FE"/>
    <w:rsid w:val="00406C6D"/>
    <w:rsid w:val="00407D53"/>
    <w:rsid w:val="0041273C"/>
    <w:rsid w:val="004127F3"/>
    <w:rsid w:val="00412810"/>
    <w:rsid w:val="004130F7"/>
    <w:rsid w:val="00413E1F"/>
    <w:rsid w:val="00413F4B"/>
    <w:rsid w:val="00414B84"/>
    <w:rsid w:val="0041535B"/>
    <w:rsid w:val="00415C0B"/>
    <w:rsid w:val="00416B10"/>
    <w:rsid w:val="00416F85"/>
    <w:rsid w:val="0042055D"/>
    <w:rsid w:val="004205AD"/>
    <w:rsid w:val="00425324"/>
    <w:rsid w:val="004261A0"/>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6001C"/>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1D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199"/>
    <w:rsid w:val="004B5434"/>
    <w:rsid w:val="004B55A8"/>
    <w:rsid w:val="004B55B0"/>
    <w:rsid w:val="004B7C9C"/>
    <w:rsid w:val="004C0DD4"/>
    <w:rsid w:val="004C36BF"/>
    <w:rsid w:val="004C3D4F"/>
    <w:rsid w:val="004C430C"/>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D2C"/>
    <w:rsid w:val="004F1FD4"/>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42A"/>
    <w:rsid w:val="005872C1"/>
    <w:rsid w:val="00587896"/>
    <w:rsid w:val="00587936"/>
    <w:rsid w:val="00587E7F"/>
    <w:rsid w:val="00590296"/>
    <w:rsid w:val="00591329"/>
    <w:rsid w:val="005918AF"/>
    <w:rsid w:val="005941FD"/>
    <w:rsid w:val="00594769"/>
    <w:rsid w:val="0059678F"/>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1D3"/>
    <w:rsid w:val="005D47F3"/>
    <w:rsid w:val="005D4CFA"/>
    <w:rsid w:val="005D56BB"/>
    <w:rsid w:val="005D571D"/>
    <w:rsid w:val="005D5AE3"/>
    <w:rsid w:val="005D651C"/>
    <w:rsid w:val="005D6EA7"/>
    <w:rsid w:val="005D7364"/>
    <w:rsid w:val="005E0DF3"/>
    <w:rsid w:val="005E1D1E"/>
    <w:rsid w:val="005E2ACF"/>
    <w:rsid w:val="005E3C0D"/>
    <w:rsid w:val="005E4725"/>
    <w:rsid w:val="005E4884"/>
    <w:rsid w:val="005E4C18"/>
    <w:rsid w:val="005E4C35"/>
    <w:rsid w:val="005E684E"/>
    <w:rsid w:val="005E6E40"/>
    <w:rsid w:val="005E7DD1"/>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1464"/>
    <w:rsid w:val="00741D8B"/>
    <w:rsid w:val="00741FA4"/>
    <w:rsid w:val="0074262D"/>
    <w:rsid w:val="00742DEE"/>
    <w:rsid w:val="00743EFD"/>
    <w:rsid w:val="00743F97"/>
    <w:rsid w:val="0074423A"/>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257E"/>
    <w:rsid w:val="007C2596"/>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194"/>
    <w:rsid w:val="007E425F"/>
    <w:rsid w:val="007E4570"/>
    <w:rsid w:val="007E488B"/>
    <w:rsid w:val="007E4903"/>
    <w:rsid w:val="007E4B08"/>
    <w:rsid w:val="007E5CD6"/>
    <w:rsid w:val="007E6A0B"/>
    <w:rsid w:val="007E7E41"/>
    <w:rsid w:val="007F0E86"/>
    <w:rsid w:val="007F2CD5"/>
    <w:rsid w:val="007F4058"/>
    <w:rsid w:val="007F4D78"/>
    <w:rsid w:val="007F5D10"/>
    <w:rsid w:val="007F6520"/>
    <w:rsid w:val="008010EC"/>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5FB"/>
    <w:rsid w:val="0081673E"/>
    <w:rsid w:val="00816F82"/>
    <w:rsid w:val="00820469"/>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C43"/>
    <w:rsid w:val="00885F8E"/>
    <w:rsid w:val="00886B50"/>
    <w:rsid w:val="00886DEA"/>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642"/>
    <w:rsid w:val="008A4A10"/>
    <w:rsid w:val="008A4AE3"/>
    <w:rsid w:val="008A4B0D"/>
    <w:rsid w:val="008A4DC3"/>
    <w:rsid w:val="008A4EBC"/>
    <w:rsid w:val="008A6C58"/>
    <w:rsid w:val="008A6F32"/>
    <w:rsid w:val="008B111D"/>
    <w:rsid w:val="008B24F9"/>
    <w:rsid w:val="008B684D"/>
    <w:rsid w:val="008B69DF"/>
    <w:rsid w:val="008B7A03"/>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29F5"/>
    <w:rsid w:val="0095406A"/>
    <w:rsid w:val="00955200"/>
    <w:rsid w:val="00955A0D"/>
    <w:rsid w:val="00957838"/>
    <w:rsid w:val="00957E5C"/>
    <w:rsid w:val="009622B1"/>
    <w:rsid w:val="009637CB"/>
    <w:rsid w:val="00964CFD"/>
    <w:rsid w:val="00964F65"/>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407"/>
    <w:rsid w:val="009A6A74"/>
    <w:rsid w:val="009A7D79"/>
    <w:rsid w:val="009A7E52"/>
    <w:rsid w:val="009B175B"/>
    <w:rsid w:val="009B29A6"/>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497"/>
    <w:rsid w:val="009C6934"/>
    <w:rsid w:val="009C6BC6"/>
    <w:rsid w:val="009C7BC7"/>
    <w:rsid w:val="009D0F6C"/>
    <w:rsid w:val="009D12E7"/>
    <w:rsid w:val="009D20D6"/>
    <w:rsid w:val="009D43E4"/>
    <w:rsid w:val="009D4AFD"/>
    <w:rsid w:val="009D5ADA"/>
    <w:rsid w:val="009D679E"/>
    <w:rsid w:val="009D694C"/>
    <w:rsid w:val="009D6B15"/>
    <w:rsid w:val="009D7237"/>
    <w:rsid w:val="009D76AF"/>
    <w:rsid w:val="009E1642"/>
    <w:rsid w:val="009E1650"/>
    <w:rsid w:val="009E27E4"/>
    <w:rsid w:val="009E3C2D"/>
    <w:rsid w:val="009E4107"/>
    <w:rsid w:val="009E411E"/>
    <w:rsid w:val="009E4905"/>
    <w:rsid w:val="009E4E6A"/>
    <w:rsid w:val="009E5C1F"/>
    <w:rsid w:val="009F2CDF"/>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516D"/>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6802"/>
    <w:rsid w:val="00AF702B"/>
    <w:rsid w:val="00B00484"/>
    <w:rsid w:val="00B02250"/>
    <w:rsid w:val="00B0358A"/>
    <w:rsid w:val="00B052E9"/>
    <w:rsid w:val="00B05774"/>
    <w:rsid w:val="00B1000D"/>
    <w:rsid w:val="00B109E0"/>
    <w:rsid w:val="00B1188A"/>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63D6"/>
    <w:rsid w:val="00B365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103EF"/>
    <w:rsid w:val="00D11FCD"/>
    <w:rsid w:val="00D12B22"/>
    <w:rsid w:val="00D12B43"/>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2D47"/>
    <w:rsid w:val="00D4361E"/>
    <w:rsid w:val="00D43DD6"/>
    <w:rsid w:val="00D44E2C"/>
    <w:rsid w:val="00D456FF"/>
    <w:rsid w:val="00D47DF0"/>
    <w:rsid w:val="00D50312"/>
    <w:rsid w:val="00D50D0C"/>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F4F"/>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87F"/>
    <w:rsid w:val="00ED3C01"/>
    <w:rsid w:val="00ED420D"/>
    <w:rsid w:val="00ED4287"/>
    <w:rsid w:val="00ED57A7"/>
    <w:rsid w:val="00ED5A33"/>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7D5"/>
    <w:rsid w:val="00F02059"/>
    <w:rsid w:val="00F02254"/>
    <w:rsid w:val="00F025D5"/>
    <w:rsid w:val="00F034F8"/>
    <w:rsid w:val="00F037D6"/>
    <w:rsid w:val="00F038E9"/>
    <w:rsid w:val="00F03945"/>
    <w:rsid w:val="00F0416C"/>
    <w:rsid w:val="00F05A2F"/>
    <w:rsid w:val="00F06611"/>
    <w:rsid w:val="00F06D6D"/>
    <w:rsid w:val="00F10C6E"/>
    <w:rsid w:val="00F134F4"/>
    <w:rsid w:val="00F1429C"/>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808"/>
    <w:rsid w:val="00FB1198"/>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D4B2-87C5-4DA0-8559-F2562C58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6</Pages>
  <Words>2575</Words>
  <Characters>14167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289</cp:revision>
  <cp:lastPrinted>2017-06-30T20:36:00Z</cp:lastPrinted>
  <dcterms:created xsi:type="dcterms:W3CDTF">2016-08-26T00:07:00Z</dcterms:created>
  <dcterms:modified xsi:type="dcterms:W3CDTF">2017-07-07T19:39:00Z</dcterms:modified>
  <cp:category>Sala Laboral Tribunal Superior de Periera</cp:category>
</cp:coreProperties>
</file>