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3A3BBB" w:rsidRPr="00EA3EFB" w:rsidRDefault="003A3BBB" w:rsidP="003F12DF">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EA3EFB">
        <w:rPr>
          <w:rFonts w:ascii="Arial Narrow" w:hAnsi="Arial Narrow" w:cs="Tahoma"/>
          <w:b w:val="0"/>
          <w:sz w:val="18"/>
          <w:szCs w:val="18"/>
        </w:rPr>
        <w:t xml:space="preserve">El contenido total y fiel de la decisión debe ser verificado en el audio que reposa en la Secretaría. </w:t>
      </w:r>
    </w:p>
    <w:p w:rsidR="003A3BBB" w:rsidRPr="00EA3EFB" w:rsidRDefault="003A3BBB" w:rsidP="003F12DF">
      <w:pPr>
        <w:pStyle w:val="Puesto"/>
        <w:spacing w:line="240" w:lineRule="auto"/>
        <w:jc w:val="both"/>
        <w:rPr>
          <w:rFonts w:ascii="Tahoma" w:hAnsi="Tahoma" w:cs="Tahoma"/>
          <w:sz w:val="18"/>
          <w:szCs w:val="18"/>
        </w:rPr>
      </w:pPr>
    </w:p>
    <w:p w:rsidR="003A3BBB" w:rsidRPr="00EA3EFB" w:rsidRDefault="003A3BBB" w:rsidP="003F12DF">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230891">
        <w:rPr>
          <w:rFonts w:ascii="Tahoma" w:hAnsi="Tahoma" w:cs="Tahoma"/>
          <w:b w:val="0"/>
          <w:bCs/>
          <w:sz w:val="18"/>
          <w:szCs w:val="18"/>
        </w:rPr>
        <w:t>11</w:t>
      </w:r>
      <w:r w:rsidR="00A2490B">
        <w:rPr>
          <w:rFonts w:ascii="Tahoma" w:hAnsi="Tahoma" w:cs="Tahoma"/>
          <w:b w:val="0"/>
          <w:bCs/>
          <w:sz w:val="18"/>
          <w:szCs w:val="18"/>
        </w:rPr>
        <w:t xml:space="preserve"> de agosto de </w:t>
      </w:r>
      <w:r w:rsidR="00184CF8" w:rsidRPr="00EA3EFB">
        <w:rPr>
          <w:rFonts w:ascii="Tahoma" w:hAnsi="Tahoma" w:cs="Tahoma"/>
          <w:b w:val="0"/>
          <w:bCs/>
          <w:sz w:val="18"/>
          <w:szCs w:val="18"/>
        </w:rPr>
        <w:t>2017</w:t>
      </w:r>
      <w:r w:rsidR="002129EF" w:rsidRPr="00EA3EFB">
        <w:rPr>
          <w:rFonts w:ascii="Tahoma" w:hAnsi="Tahoma" w:cs="Tahoma"/>
          <w:b w:val="0"/>
          <w:bCs/>
          <w:sz w:val="18"/>
          <w:szCs w:val="18"/>
        </w:rPr>
        <w:t xml:space="preserve"> </w:t>
      </w:r>
    </w:p>
    <w:p w:rsidR="003A3BBB" w:rsidRPr="00EA3EFB" w:rsidRDefault="003A3BBB" w:rsidP="003F12DF">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66001-31-05-00</w:t>
      </w:r>
      <w:r w:rsidR="00230891">
        <w:rPr>
          <w:rFonts w:ascii="Tahoma" w:hAnsi="Tahoma" w:cs="Tahoma"/>
          <w:b w:val="0"/>
          <w:sz w:val="18"/>
          <w:szCs w:val="18"/>
        </w:rPr>
        <w:t>5</w:t>
      </w:r>
      <w:r w:rsidRPr="00EA3EFB">
        <w:rPr>
          <w:rFonts w:ascii="Tahoma" w:hAnsi="Tahoma" w:cs="Tahoma"/>
          <w:b w:val="0"/>
          <w:sz w:val="18"/>
          <w:szCs w:val="18"/>
        </w:rPr>
        <w:t>-201</w:t>
      </w:r>
      <w:r w:rsidR="00523548">
        <w:rPr>
          <w:rFonts w:ascii="Tahoma" w:hAnsi="Tahoma" w:cs="Tahoma"/>
          <w:b w:val="0"/>
          <w:sz w:val="18"/>
          <w:szCs w:val="18"/>
        </w:rPr>
        <w:t>5</w:t>
      </w:r>
      <w:r w:rsidRPr="00EA3EFB">
        <w:rPr>
          <w:rFonts w:ascii="Tahoma" w:hAnsi="Tahoma" w:cs="Tahoma"/>
          <w:b w:val="0"/>
          <w:sz w:val="18"/>
          <w:szCs w:val="18"/>
        </w:rPr>
        <w:t>-00</w:t>
      </w:r>
      <w:r w:rsidR="00230891">
        <w:rPr>
          <w:rFonts w:ascii="Tahoma" w:hAnsi="Tahoma" w:cs="Tahoma"/>
          <w:b w:val="0"/>
          <w:sz w:val="18"/>
          <w:szCs w:val="18"/>
        </w:rPr>
        <w:t>151</w:t>
      </w:r>
      <w:r w:rsidRPr="00EA3EFB">
        <w:rPr>
          <w:rFonts w:ascii="Tahoma" w:hAnsi="Tahoma" w:cs="Tahoma"/>
          <w:b w:val="0"/>
          <w:sz w:val="18"/>
          <w:szCs w:val="18"/>
        </w:rPr>
        <w:t>-01</w:t>
      </w:r>
    </w:p>
    <w:p w:rsidR="003A3BBB" w:rsidRPr="00EA3EFB" w:rsidRDefault="003A3BBB" w:rsidP="003F12DF">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3F12DF">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9F6905">
        <w:rPr>
          <w:rFonts w:ascii="Tahoma" w:hAnsi="Tahoma" w:cs="Tahoma"/>
          <w:b w:val="0"/>
          <w:sz w:val="18"/>
          <w:szCs w:val="18"/>
        </w:rPr>
        <w:t xml:space="preserve">Elvia Rosa Cardona Valencia </w:t>
      </w:r>
    </w:p>
    <w:p w:rsidR="003A3BBB" w:rsidRDefault="003A3BBB" w:rsidP="003F12DF">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r w:rsidR="009F6905">
        <w:rPr>
          <w:rFonts w:ascii="Tahoma" w:hAnsi="Tahoma" w:cs="Tahoma"/>
          <w:b w:val="0"/>
          <w:sz w:val="18"/>
          <w:szCs w:val="18"/>
        </w:rPr>
        <w:t>Porvenir S.A.</w:t>
      </w:r>
    </w:p>
    <w:p w:rsidR="00A66F84" w:rsidRPr="00EA3EFB" w:rsidRDefault="00A66F84" w:rsidP="003F12DF">
      <w:pPr>
        <w:pStyle w:val="Puesto"/>
        <w:spacing w:line="240" w:lineRule="auto"/>
        <w:ind w:left="708" w:hanging="708"/>
        <w:jc w:val="both"/>
        <w:rPr>
          <w:rFonts w:ascii="Tahoma" w:hAnsi="Tahoma" w:cs="Tahoma"/>
          <w:b w:val="0"/>
          <w:sz w:val="18"/>
          <w:szCs w:val="18"/>
        </w:rPr>
      </w:pPr>
      <w:r>
        <w:rPr>
          <w:rFonts w:ascii="Tahoma" w:hAnsi="Tahoma" w:cs="Tahoma"/>
          <w:sz w:val="18"/>
          <w:szCs w:val="18"/>
        </w:rPr>
        <w:t>Vinculado:</w:t>
      </w:r>
      <w:r>
        <w:rPr>
          <w:rFonts w:ascii="Tahoma" w:hAnsi="Tahoma" w:cs="Tahoma"/>
          <w:b w:val="0"/>
          <w:sz w:val="18"/>
          <w:szCs w:val="18"/>
        </w:rPr>
        <w:tab/>
      </w:r>
      <w:r>
        <w:rPr>
          <w:rFonts w:ascii="Tahoma" w:hAnsi="Tahoma" w:cs="Tahoma"/>
          <w:b w:val="0"/>
          <w:sz w:val="18"/>
          <w:szCs w:val="18"/>
        </w:rPr>
        <w:tab/>
        <w:t xml:space="preserve">Luís </w:t>
      </w:r>
      <w:proofErr w:type="spellStart"/>
      <w:r>
        <w:rPr>
          <w:rFonts w:ascii="Tahoma" w:hAnsi="Tahoma" w:cs="Tahoma"/>
          <w:b w:val="0"/>
          <w:sz w:val="18"/>
          <w:szCs w:val="18"/>
        </w:rPr>
        <w:t>Jord</w:t>
      </w:r>
      <w:r w:rsidR="00C70281">
        <w:rPr>
          <w:rFonts w:ascii="Tahoma" w:hAnsi="Tahoma" w:cs="Tahoma"/>
          <w:b w:val="0"/>
          <w:sz w:val="18"/>
          <w:szCs w:val="18"/>
        </w:rPr>
        <w:t>a</w:t>
      </w:r>
      <w:r>
        <w:rPr>
          <w:rFonts w:ascii="Tahoma" w:hAnsi="Tahoma" w:cs="Tahoma"/>
          <w:b w:val="0"/>
          <w:sz w:val="18"/>
          <w:szCs w:val="18"/>
        </w:rPr>
        <w:t>n</w:t>
      </w:r>
      <w:proofErr w:type="spellEnd"/>
      <w:r>
        <w:rPr>
          <w:rFonts w:ascii="Tahoma" w:hAnsi="Tahoma" w:cs="Tahoma"/>
          <w:b w:val="0"/>
          <w:sz w:val="18"/>
          <w:szCs w:val="18"/>
        </w:rPr>
        <w:t xml:space="preserve"> Asprilla</w:t>
      </w:r>
    </w:p>
    <w:p w:rsidR="003A3BBB" w:rsidRPr="00EA3EFB" w:rsidRDefault="003A3BBB" w:rsidP="003F12DF">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230891">
        <w:rPr>
          <w:rFonts w:ascii="Tahoma" w:hAnsi="Tahoma" w:cs="Tahoma"/>
          <w:b w:val="0"/>
          <w:sz w:val="18"/>
          <w:szCs w:val="18"/>
        </w:rPr>
        <w:t xml:space="preserve">Quinto </w:t>
      </w:r>
      <w:r w:rsidRPr="00EA3EFB">
        <w:rPr>
          <w:rFonts w:ascii="Tahoma" w:hAnsi="Tahoma" w:cs="Tahoma"/>
          <w:b w:val="0"/>
          <w:sz w:val="18"/>
          <w:szCs w:val="18"/>
        </w:rPr>
        <w:t>Laboral del Circuito de Pereira</w:t>
      </w:r>
    </w:p>
    <w:p w:rsidR="003A3BBB" w:rsidRPr="00EA3EFB" w:rsidRDefault="003A3BBB" w:rsidP="003F12DF">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3A3BBB" w:rsidRPr="00EA3EFB" w:rsidRDefault="003A3BBB" w:rsidP="003F12DF">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rsidR="001A3AA2" w:rsidRPr="00C07846" w:rsidRDefault="001A3AA2" w:rsidP="001A3AA2">
      <w:pPr>
        <w:pStyle w:val="Puesto"/>
        <w:spacing w:line="240" w:lineRule="auto"/>
        <w:ind w:left="2127" w:hanging="3"/>
        <w:jc w:val="both"/>
        <w:rPr>
          <w:rFonts w:ascii="Tahoma" w:hAnsi="Tahoma" w:cs="Tahoma"/>
          <w:sz w:val="18"/>
          <w:szCs w:val="18"/>
        </w:rPr>
      </w:pPr>
      <w:r w:rsidRPr="006D7553">
        <w:rPr>
          <w:rFonts w:ascii="Tahoma" w:hAnsi="Tahoma" w:cs="Tahoma"/>
          <w:bCs/>
          <w:sz w:val="18"/>
          <w:szCs w:val="18"/>
        </w:rPr>
        <w:t>Dependencia económica de los padres:</w:t>
      </w:r>
      <w:r w:rsidRPr="008F4033">
        <w:rPr>
          <w:rFonts w:ascii="Tahoma" w:hAnsi="Tahoma" w:cs="Tahoma"/>
          <w:b w:val="0"/>
          <w:bCs/>
          <w:sz w:val="18"/>
          <w:szCs w:val="18"/>
        </w:rPr>
        <w:t xml:space="preserve"> </w:t>
      </w:r>
      <w:r w:rsidRPr="008F4033">
        <w:rPr>
          <w:rFonts w:ascii="Tahoma" w:hAnsi="Tahoma" w:cs="Tahoma"/>
          <w:b w:val="0"/>
          <w:sz w:val="18"/>
          <w:szCs w:val="18"/>
        </w:rPr>
        <w:t>La dependencia económica se concibe bajo el presupuesto de la subordinación de los padres en relación con la ayuda pecuniaria del hijo para subsistir, con lo cual no se descarta que aquellos incluso puedan recibir un ingreso adicional fruto de su propio trabajo o actividad, siempre y cuando éste no los convierta en autosuficientes económicamente. Por ello, es indispensable comprobar la imposibilidad de mantener el mínimo existencial que les permita a los padres subsistir de manera digna, el cual debe predicarse de la situación que éstos tenían al momento de fallecer el hijo.</w:t>
      </w:r>
    </w:p>
    <w:p w:rsidR="00EA7593" w:rsidRDefault="00EA7593" w:rsidP="003F12DF">
      <w:pPr>
        <w:pStyle w:val="Puesto"/>
        <w:tabs>
          <w:tab w:val="left" w:pos="9072"/>
        </w:tabs>
        <w:spacing w:line="240" w:lineRule="auto"/>
        <w:ind w:left="2127" w:right="51"/>
        <w:jc w:val="both"/>
        <w:rPr>
          <w:rFonts w:ascii="Tahoma" w:hAnsi="Tahoma" w:cs="Tahoma"/>
          <w:sz w:val="18"/>
          <w:szCs w:val="18"/>
        </w:rPr>
      </w:pPr>
    </w:p>
    <w:p w:rsidR="000A129C" w:rsidRDefault="000A129C" w:rsidP="003F12DF">
      <w:pPr>
        <w:pStyle w:val="Puesto"/>
        <w:spacing w:line="240" w:lineRule="auto"/>
        <w:ind w:left="2127"/>
        <w:jc w:val="both"/>
        <w:rPr>
          <w:rFonts w:ascii="Tahoma" w:hAnsi="Tahoma" w:cs="Tahoma"/>
          <w:sz w:val="18"/>
          <w:szCs w:val="18"/>
        </w:rPr>
      </w:pPr>
    </w:p>
    <w:p w:rsidR="00815A7D" w:rsidRPr="00EA3EFB" w:rsidRDefault="00815A7D" w:rsidP="003F12DF">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3F12DF">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3F12DF">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3F12DF">
      <w:pPr>
        <w:jc w:val="center"/>
        <w:rPr>
          <w:rFonts w:ascii="Tahoma" w:hAnsi="Tahoma" w:cs="Tahoma"/>
          <w:bCs/>
        </w:rPr>
      </w:pPr>
    </w:p>
    <w:p w:rsidR="003A3BBB" w:rsidRPr="00EA3EFB" w:rsidRDefault="003A3BBB" w:rsidP="003F12DF">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3F12DF">
      <w:pPr>
        <w:jc w:val="center"/>
        <w:rPr>
          <w:rFonts w:ascii="Tahoma" w:hAnsi="Tahoma" w:cs="Tahoma"/>
          <w:b/>
          <w:sz w:val="22"/>
          <w:szCs w:val="22"/>
        </w:rPr>
      </w:pPr>
    </w:p>
    <w:p w:rsidR="003A3BBB" w:rsidRPr="00EA3EFB" w:rsidRDefault="003A3BBB" w:rsidP="003F12DF">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3F12DF">
      <w:pPr>
        <w:pStyle w:val="Sinespaciado"/>
        <w:jc w:val="center"/>
        <w:rPr>
          <w:sz w:val="22"/>
          <w:szCs w:val="22"/>
        </w:rPr>
      </w:pPr>
    </w:p>
    <w:p w:rsidR="003A3BBB" w:rsidRPr="00EA3EFB" w:rsidRDefault="003A3BBB" w:rsidP="003F12DF">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3F12DF">
      <w:pPr>
        <w:pStyle w:val="Sinespaciado"/>
        <w:rPr>
          <w:sz w:val="22"/>
          <w:szCs w:val="22"/>
        </w:rPr>
      </w:pPr>
      <w:r w:rsidRPr="00EA3EFB">
        <w:rPr>
          <w:sz w:val="22"/>
          <w:szCs w:val="22"/>
        </w:rPr>
        <w:tab/>
      </w:r>
      <w:r w:rsidR="004052FE" w:rsidRPr="00EA3EFB">
        <w:rPr>
          <w:sz w:val="22"/>
          <w:szCs w:val="22"/>
        </w:rPr>
        <w:t xml:space="preserve"> </w:t>
      </w:r>
    </w:p>
    <w:p w:rsidR="003A3BBB" w:rsidRPr="00AE7E51" w:rsidRDefault="003A3BBB" w:rsidP="00A91935">
      <w:pPr>
        <w:widowControl w:val="0"/>
        <w:autoSpaceDE w:val="0"/>
        <w:autoSpaceDN w:val="0"/>
        <w:adjustRightInd w:val="0"/>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8D705F">
        <w:rPr>
          <w:rFonts w:ascii="Tahoma" w:hAnsi="Tahoma" w:cs="Tahoma"/>
          <w:sz w:val="22"/>
          <w:szCs w:val="22"/>
          <w:lang w:val="es-ES_tradnl"/>
        </w:rPr>
        <w:t>9</w:t>
      </w:r>
      <w:r w:rsidR="004D5CA3" w:rsidRPr="00EA3EFB">
        <w:rPr>
          <w:rFonts w:ascii="Tahoma" w:hAnsi="Tahoma" w:cs="Tahoma"/>
          <w:sz w:val="22"/>
          <w:szCs w:val="22"/>
          <w:lang w:val="es-ES_tradnl"/>
        </w:rPr>
        <w:t>:</w:t>
      </w:r>
      <w:r w:rsidR="009F6905">
        <w:rPr>
          <w:rFonts w:ascii="Tahoma" w:hAnsi="Tahoma" w:cs="Tahoma"/>
          <w:sz w:val="22"/>
          <w:szCs w:val="22"/>
          <w:lang w:val="es-ES_tradnl"/>
        </w:rPr>
        <w:t>0</w:t>
      </w:r>
      <w:r w:rsidR="00AC6676" w:rsidRPr="00EA3EFB">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viernes</w:t>
      </w:r>
      <w:r w:rsidR="0042768E" w:rsidRPr="00EA3EFB">
        <w:rPr>
          <w:rFonts w:ascii="Tahoma" w:hAnsi="Tahoma" w:cs="Tahoma"/>
          <w:sz w:val="22"/>
          <w:szCs w:val="22"/>
          <w:lang w:val="es-ES_tradnl"/>
        </w:rPr>
        <w:t xml:space="preserve"> </w:t>
      </w:r>
      <w:r w:rsidR="00230891">
        <w:rPr>
          <w:rFonts w:ascii="Tahoma" w:hAnsi="Tahoma" w:cs="Tahoma"/>
          <w:sz w:val="22"/>
          <w:szCs w:val="22"/>
          <w:lang w:val="es-ES_tradnl"/>
        </w:rPr>
        <w:t>11</w:t>
      </w:r>
      <w:r w:rsidR="00387129">
        <w:rPr>
          <w:rFonts w:ascii="Tahoma" w:hAnsi="Tahoma" w:cs="Tahoma"/>
          <w:sz w:val="22"/>
          <w:szCs w:val="22"/>
          <w:lang w:val="es-ES_tradnl"/>
        </w:rPr>
        <w:t xml:space="preserve"> de agosto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del Tribunal Superior de Pereira se constituye en audiencia pública de juzgamiento en el proceso ordinario laboral instaura</w:t>
      </w:r>
      <w:r w:rsidRPr="00AE7E51">
        <w:rPr>
          <w:rFonts w:ascii="Tahoma" w:hAnsi="Tahoma" w:cs="Tahoma"/>
          <w:sz w:val="22"/>
          <w:szCs w:val="22"/>
          <w:lang w:val="es-ES_tradnl"/>
        </w:rPr>
        <w:t xml:space="preserve">do por </w:t>
      </w:r>
      <w:r w:rsidR="009F6905" w:rsidRPr="009F6905">
        <w:rPr>
          <w:rFonts w:ascii="Tahoma" w:hAnsi="Tahoma" w:cs="Tahoma"/>
          <w:b/>
          <w:sz w:val="22"/>
          <w:szCs w:val="22"/>
          <w:lang w:val="es-ES_tradnl"/>
        </w:rPr>
        <w:t>Elvia Rosa Cardona Valencia</w:t>
      </w:r>
      <w:r w:rsidR="008D705F" w:rsidRPr="00AE7E51">
        <w:rPr>
          <w:rFonts w:ascii="Tahoma" w:hAnsi="Tahoma" w:cs="Tahoma"/>
          <w:b/>
          <w:sz w:val="22"/>
          <w:szCs w:val="22"/>
          <w:lang w:val="es-ES_tradnl"/>
        </w:rPr>
        <w:t xml:space="preserve"> </w:t>
      </w:r>
      <w:r w:rsidR="00386957" w:rsidRPr="00AE7E51">
        <w:rPr>
          <w:rFonts w:ascii="Tahoma" w:hAnsi="Tahoma" w:cs="Tahoma"/>
          <w:sz w:val="22"/>
          <w:szCs w:val="22"/>
          <w:lang w:val="es-ES_tradnl"/>
        </w:rPr>
        <w:t>en co</w:t>
      </w:r>
      <w:r w:rsidRPr="00AE7E51">
        <w:rPr>
          <w:rFonts w:ascii="Tahoma" w:hAnsi="Tahoma" w:cs="Tahoma"/>
          <w:sz w:val="22"/>
          <w:szCs w:val="22"/>
          <w:lang w:val="es-ES_tradnl"/>
        </w:rPr>
        <w:t>ntra de</w:t>
      </w:r>
      <w:r w:rsidR="00A91935">
        <w:rPr>
          <w:rFonts w:ascii="Tahoma" w:hAnsi="Tahoma" w:cs="Tahoma"/>
          <w:sz w:val="22"/>
          <w:szCs w:val="22"/>
          <w:lang w:val="es-ES_tradnl"/>
        </w:rPr>
        <w:t xml:space="preserve"> la</w:t>
      </w:r>
      <w:r w:rsidR="00A91935" w:rsidRPr="00A91935">
        <w:rPr>
          <w:rFonts w:ascii="Tahoma" w:hAnsi="Tahoma" w:cs="Tahoma"/>
          <w:sz w:val="22"/>
          <w:szCs w:val="22"/>
        </w:rPr>
        <w:t xml:space="preserve"> </w:t>
      </w:r>
      <w:r w:rsidR="00A91935">
        <w:rPr>
          <w:rFonts w:ascii="Tahoma" w:hAnsi="Tahoma" w:cs="Tahoma"/>
          <w:sz w:val="22"/>
          <w:szCs w:val="22"/>
        </w:rPr>
        <w:t xml:space="preserve">Sociedad Administradora de Fondos de Pensiones y Cesantías, en adelante </w:t>
      </w:r>
      <w:r w:rsidR="007E5F4B" w:rsidRPr="007E5F4B">
        <w:rPr>
          <w:rFonts w:ascii="Tahoma" w:hAnsi="Tahoma" w:cs="Tahoma"/>
          <w:b/>
          <w:sz w:val="22"/>
          <w:szCs w:val="22"/>
          <w:lang w:val="es-ES_tradnl"/>
        </w:rPr>
        <w:t>Porvenir S.A.</w:t>
      </w:r>
      <w:r w:rsidR="00A66F84" w:rsidRPr="00A66F84">
        <w:rPr>
          <w:rFonts w:ascii="Tahoma" w:hAnsi="Tahoma" w:cs="Tahoma"/>
          <w:sz w:val="22"/>
          <w:szCs w:val="22"/>
          <w:lang w:val="es-ES_tradnl"/>
        </w:rPr>
        <w:t>,</w:t>
      </w:r>
      <w:r w:rsidR="00A66F84">
        <w:rPr>
          <w:rFonts w:ascii="Tahoma" w:hAnsi="Tahoma" w:cs="Tahoma"/>
          <w:sz w:val="22"/>
          <w:szCs w:val="22"/>
          <w:lang w:val="es-ES_tradnl"/>
        </w:rPr>
        <w:t xml:space="preserve"> al que fue vinculado el señor </w:t>
      </w:r>
      <w:r w:rsidR="00A66F84" w:rsidRPr="00C70281">
        <w:rPr>
          <w:rFonts w:ascii="Tahoma" w:hAnsi="Tahoma" w:cs="Tahoma"/>
          <w:b/>
          <w:sz w:val="22"/>
          <w:szCs w:val="22"/>
          <w:lang w:val="es-ES_tradnl"/>
        </w:rPr>
        <w:t xml:space="preserve">Luís </w:t>
      </w:r>
      <w:proofErr w:type="spellStart"/>
      <w:r w:rsidR="00A66F84" w:rsidRPr="00C70281">
        <w:rPr>
          <w:rFonts w:ascii="Tahoma" w:hAnsi="Tahoma" w:cs="Tahoma"/>
          <w:b/>
          <w:sz w:val="22"/>
          <w:szCs w:val="22"/>
          <w:lang w:val="es-ES_tradnl"/>
        </w:rPr>
        <w:t>Jord</w:t>
      </w:r>
      <w:r w:rsidR="00C70281" w:rsidRPr="00C70281">
        <w:rPr>
          <w:rFonts w:ascii="Tahoma" w:hAnsi="Tahoma" w:cs="Tahoma"/>
          <w:b/>
          <w:sz w:val="22"/>
          <w:szCs w:val="22"/>
          <w:lang w:val="es-ES_tradnl"/>
        </w:rPr>
        <w:t>a</w:t>
      </w:r>
      <w:r w:rsidR="00A66F84" w:rsidRPr="00C70281">
        <w:rPr>
          <w:rFonts w:ascii="Tahoma" w:hAnsi="Tahoma" w:cs="Tahoma"/>
          <w:b/>
          <w:sz w:val="22"/>
          <w:szCs w:val="22"/>
          <w:lang w:val="es-ES_tradnl"/>
        </w:rPr>
        <w:t>n</w:t>
      </w:r>
      <w:proofErr w:type="spellEnd"/>
      <w:r w:rsidR="00A66F84" w:rsidRPr="00C70281">
        <w:rPr>
          <w:rFonts w:ascii="Tahoma" w:hAnsi="Tahoma" w:cs="Tahoma"/>
          <w:b/>
          <w:sz w:val="22"/>
          <w:szCs w:val="22"/>
          <w:lang w:val="es-ES_tradnl"/>
        </w:rPr>
        <w:t xml:space="preserve"> Asprilla</w:t>
      </w:r>
      <w:r w:rsidR="00A66F84">
        <w:rPr>
          <w:rFonts w:ascii="Tahoma" w:hAnsi="Tahoma" w:cs="Tahoma"/>
          <w:sz w:val="22"/>
          <w:szCs w:val="22"/>
          <w:lang w:val="es-ES_tradnl"/>
        </w:rPr>
        <w:t>, como litisconsorte necesario.</w:t>
      </w:r>
    </w:p>
    <w:p w:rsidR="003A3BBB" w:rsidRPr="00AE7E51" w:rsidRDefault="003A3BBB" w:rsidP="003F12DF">
      <w:pPr>
        <w:pStyle w:val="Sinespaciado"/>
        <w:spacing w:line="276" w:lineRule="auto"/>
        <w:rPr>
          <w:sz w:val="22"/>
          <w:szCs w:val="22"/>
          <w:lang w:val="es-ES_tradnl"/>
        </w:rPr>
      </w:pPr>
    </w:p>
    <w:p w:rsidR="003A3BBB" w:rsidRPr="00AE7E51" w:rsidRDefault="003A3BBB" w:rsidP="003F12DF">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Para el efecto, se verifica la asistencia de las partes a la presente diligencia: Por la parte demandante… Por la demandada…</w:t>
      </w:r>
    </w:p>
    <w:p w:rsidR="003A3BBB" w:rsidRPr="00AE7E51" w:rsidRDefault="003A3BBB" w:rsidP="003F12DF">
      <w:pPr>
        <w:pStyle w:val="Sinespaciado"/>
        <w:spacing w:line="276" w:lineRule="auto"/>
        <w:rPr>
          <w:sz w:val="22"/>
          <w:szCs w:val="22"/>
          <w:lang w:val="es-ES_tradnl"/>
        </w:rPr>
      </w:pPr>
    </w:p>
    <w:p w:rsidR="003A3BBB" w:rsidRPr="00AE7E51" w:rsidRDefault="003A3BBB" w:rsidP="003F12DF">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Alegatos de conclusión</w:t>
      </w:r>
    </w:p>
    <w:p w:rsidR="003A3BBB" w:rsidRPr="00AE7E51" w:rsidRDefault="003A3BBB" w:rsidP="003F12DF">
      <w:pPr>
        <w:pStyle w:val="Sinespaciado"/>
        <w:spacing w:line="276" w:lineRule="auto"/>
        <w:rPr>
          <w:sz w:val="22"/>
          <w:szCs w:val="22"/>
        </w:rPr>
      </w:pPr>
    </w:p>
    <w:p w:rsidR="003A3BBB" w:rsidRPr="00AE7E51" w:rsidRDefault="003A3BBB" w:rsidP="003F12DF">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De conformidad con el artículo 82 del C.P.T</w:t>
      </w:r>
      <w:r w:rsidR="007C5FFC" w:rsidRPr="00AE7E51">
        <w:rPr>
          <w:rFonts w:ascii="Tahoma" w:hAnsi="Tahoma" w:cs="Tahoma"/>
          <w:sz w:val="22"/>
          <w:szCs w:val="22"/>
          <w:lang w:val="es-ES_tradnl"/>
        </w:rPr>
        <w:t>.</w:t>
      </w:r>
      <w:r w:rsidRPr="00AE7E51">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AE7E51">
        <w:rPr>
          <w:rFonts w:ascii="Tahoma" w:hAnsi="Tahoma" w:cs="Tahoma"/>
          <w:sz w:val="22"/>
          <w:szCs w:val="22"/>
          <w:lang w:val="es-ES_tradnl"/>
        </w:rPr>
        <w:t xml:space="preserve"> </w:t>
      </w:r>
      <w:r w:rsidRPr="00AE7E51">
        <w:rPr>
          <w:rFonts w:ascii="Tahoma" w:hAnsi="Tahoma" w:cs="Tahoma"/>
          <w:sz w:val="22"/>
          <w:szCs w:val="22"/>
          <w:lang w:val="es-ES_tradnl"/>
        </w:rPr>
        <w:t xml:space="preserve"> Por la parte demandante… Por la parte demandada…</w:t>
      </w:r>
    </w:p>
    <w:p w:rsidR="003A3BBB" w:rsidRPr="00AE7E51" w:rsidRDefault="003A3BBB" w:rsidP="003F12DF">
      <w:pPr>
        <w:pStyle w:val="Sinespaciado"/>
        <w:spacing w:line="276" w:lineRule="auto"/>
        <w:rPr>
          <w:sz w:val="22"/>
          <w:szCs w:val="22"/>
        </w:rPr>
      </w:pPr>
    </w:p>
    <w:p w:rsidR="003A3BBB" w:rsidRPr="00AE7E51" w:rsidRDefault="003A3BBB" w:rsidP="003F12DF">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S E N T E N C I A</w:t>
      </w:r>
    </w:p>
    <w:p w:rsidR="003A3BBB" w:rsidRPr="00AE7E51" w:rsidRDefault="003A3BBB" w:rsidP="003F12DF">
      <w:pPr>
        <w:pStyle w:val="Sinespaciado"/>
        <w:spacing w:line="276" w:lineRule="auto"/>
        <w:rPr>
          <w:sz w:val="22"/>
          <w:szCs w:val="22"/>
        </w:rPr>
      </w:pPr>
    </w:p>
    <w:p w:rsidR="005A6E74" w:rsidRPr="00AE7E51" w:rsidRDefault="00F929A1" w:rsidP="003F12DF">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Como quiera que los </w:t>
      </w:r>
      <w:r w:rsidR="007A472F" w:rsidRPr="00AE7E51">
        <w:rPr>
          <w:rFonts w:ascii="Tahoma" w:hAnsi="Tahoma" w:cs="Tahoma"/>
          <w:sz w:val="22"/>
          <w:szCs w:val="22"/>
        </w:rPr>
        <w:t>ar</w:t>
      </w:r>
      <w:r w:rsidRPr="00AE7E51">
        <w:rPr>
          <w:rFonts w:ascii="Tahoma" w:hAnsi="Tahoma" w:cs="Tahoma"/>
          <w:sz w:val="22"/>
          <w:szCs w:val="22"/>
        </w:rPr>
        <w:t xml:space="preserve">gumentos expuestos en las alegaciones fueron tenidos en cuenta en la discusión del proyecto, procede la Sala </w:t>
      </w:r>
      <w:r w:rsidR="00DC21B9" w:rsidRPr="00AE7E51">
        <w:rPr>
          <w:rFonts w:ascii="Tahoma" w:hAnsi="Tahoma" w:cs="Tahoma"/>
          <w:sz w:val="22"/>
          <w:szCs w:val="22"/>
        </w:rPr>
        <w:t>a re</w:t>
      </w:r>
      <w:r w:rsidR="00185A35" w:rsidRPr="00AE7E51">
        <w:rPr>
          <w:rFonts w:ascii="Tahoma" w:hAnsi="Tahoma" w:cs="Tahoma"/>
          <w:sz w:val="22"/>
          <w:szCs w:val="22"/>
        </w:rPr>
        <w:t xml:space="preserve">solver el recurso de apelación propuesto </w:t>
      </w:r>
      <w:r w:rsidR="00F55024">
        <w:rPr>
          <w:rFonts w:ascii="Tahoma" w:hAnsi="Tahoma" w:cs="Tahoma"/>
          <w:sz w:val="22"/>
          <w:szCs w:val="22"/>
        </w:rPr>
        <w:t xml:space="preserve">por el apoderado de la entidad demandada </w:t>
      </w:r>
      <w:r w:rsidR="00185A35" w:rsidRPr="00AE7E51">
        <w:rPr>
          <w:rFonts w:ascii="Tahoma" w:hAnsi="Tahoma" w:cs="Tahoma"/>
          <w:sz w:val="22"/>
          <w:szCs w:val="22"/>
        </w:rPr>
        <w:t xml:space="preserve">en contra de la </w:t>
      </w:r>
      <w:r w:rsidR="00FE2152" w:rsidRPr="00AE7E51">
        <w:rPr>
          <w:rFonts w:ascii="Tahoma" w:hAnsi="Tahoma" w:cs="Tahoma"/>
          <w:sz w:val="22"/>
          <w:szCs w:val="22"/>
        </w:rPr>
        <w:t xml:space="preserve">sentencia emitida por el Juzgado </w:t>
      </w:r>
      <w:r w:rsidR="00185A35" w:rsidRPr="00AE7E51">
        <w:rPr>
          <w:rFonts w:ascii="Tahoma" w:hAnsi="Tahoma" w:cs="Tahoma"/>
          <w:sz w:val="22"/>
          <w:szCs w:val="22"/>
        </w:rPr>
        <w:t xml:space="preserve">Quinto </w:t>
      </w:r>
      <w:r w:rsidR="00523548" w:rsidRPr="00AE7E51">
        <w:rPr>
          <w:rFonts w:ascii="Tahoma" w:hAnsi="Tahoma" w:cs="Tahoma"/>
          <w:sz w:val="22"/>
          <w:szCs w:val="22"/>
        </w:rPr>
        <w:t xml:space="preserve">Laboral </w:t>
      </w:r>
      <w:r w:rsidR="00A15DB2" w:rsidRPr="00AE7E51">
        <w:rPr>
          <w:rFonts w:ascii="Tahoma" w:hAnsi="Tahoma" w:cs="Tahoma"/>
          <w:sz w:val="22"/>
          <w:szCs w:val="22"/>
        </w:rPr>
        <w:t xml:space="preserve">del Circuito de Pereira el </w:t>
      </w:r>
      <w:r w:rsidR="00F4161B" w:rsidRPr="00AE7E51">
        <w:rPr>
          <w:rFonts w:ascii="Tahoma" w:hAnsi="Tahoma" w:cs="Tahoma"/>
          <w:sz w:val="22"/>
          <w:szCs w:val="22"/>
        </w:rPr>
        <w:t>2</w:t>
      </w:r>
      <w:r w:rsidR="00185A35" w:rsidRPr="00AE7E51">
        <w:rPr>
          <w:rFonts w:ascii="Tahoma" w:hAnsi="Tahoma" w:cs="Tahoma"/>
          <w:sz w:val="22"/>
          <w:szCs w:val="22"/>
        </w:rPr>
        <w:t>2</w:t>
      </w:r>
      <w:r w:rsidR="00DB605B" w:rsidRPr="00AE7E51">
        <w:rPr>
          <w:rFonts w:ascii="Tahoma" w:hAnsi="Tahoma" w:cs="Tahoma"/>
          <w:sz w:val="22"/>
          <w:szCs w:val="22"/>
        </w:rPr>
        <w:t xml:space="preserve"> </w:t>
      </w:r>
      <w:r w:rsidR="007668D9" w:rsidRPr="00AE7E51">
        <w:rPr>
          <w:rFonts w:ascii="Tahoma" w:hAnsi="Tahoma" w:cs="Tahoma"/>
          <w:sz w:val="22"/>
          <w:szCs w:val="22"/>
        </w:rPr>
        <w:t>de ju</w:t>
      </w:r>
      <w:r w:rsidR="009A1EE1">
        <w:rPr>
          <w:rFonts w:ascii="Tahoma" w:hAnsi="Tahoma" w:cs="Tahoma"/>
          <w:sz w:val="22"/>
          <w:szCs w:val="22"/>
        </w:rPr>
        <w:t>n</w:t>
      </w:r>
      <w:r w:rsidR="007668D9" w:rsidRPr="00AE7E51">
        <w:rPr>
          <w:rFonts w:ascii="Tahoma" w:hAnsi="Tahoma" w:cs="Tahoma"/>
          <w:sz w:val="22"/>
          <w:szCs w:val="22"/>
        </w:rPr>
        <w:t xml:space="preserve">io </w:t>
      </w:r>
      <w:r w:rsidR="00E0771B" w:rsidRPr="00AE7E51">
        <w:rPr>
          <w:rFonts w:ascii="Tahoma" w:hAnsi="Tahoma" w:cs="Tahoma"/>
          <w:sz w:val="22"/>
          <w:szCs w:val="22"/>
        </w:rPr>
        <w:t>de 2016</w:t>
      </w:r>
      <w:r w:rsidR="00A15DB2" w:rsidRPr="00AE7E51">
        <w:rPr>
          <w:rFonts w:ascii="Tahoma" w:hAnsi="Tahoma" w:cs="Tahoma"/>
          <w:sz w:val="22"/>
          <w:szCs w:val="22"/>
        </w:rPr>
        <w:t>,</w:t>
      </w:r>
      <w:r w:rsidR="00DC21B9" w:rsidRPr="00AE7E51">
        <w:rPr>
          <w:rFonts w:ascii="Tahoma" w:hAnsi="Tahoma" w:cs="Tahoma"/>
          <w:sz w:val="22"/>
          <w:szCs w:val="22"/>
        </w:rPr>
        <w:t xml:space="preserve"> </w:t>
      </w:r>
      <w:r w:rsidR="00E61862" w:rsidRPr="00AE7E51">
        <w:rPr>
          <w:rFonts w:ascii="Tahoma" w:hAnsi="Tahoma" w:cs="Tahoma"/>
          <w:sz w:val="22"/>
          <w:szCs w:val="22"/>
        </w:rPr>
        <w:t>dentro del proceso ordinario laboral reseñado con anterioridad.</w:t>
      </w:r>
    </w:p>
    <w:p w:rsidR="00DB605B" w:rsidRPr="00AE7E51" w:rsidRDefault="00DB605B" w:rsidP="003F12DF">
      <w:pPr>
        <w:widowControl w:val="0"/>
        <w:autoSpaceDE w:val="0"/>
        <w:autoSpaceDN w:val="0"/>
        <w:adjustRightInd w:val="0"/>
        <w:spacing w:line="276" w:lineRule="auto"/>
        <w:ind w:firstLine="708"/>
        <w:jc w:val="both"/>
        <w:rPr>
          <w:rFonts w:ascii="Tahoma" w:hAnsi="Tahoma" w:cs="Tahoma"/>
          <w:sz w:val="22"/>
          <w:szCs w:val="22"/>
        </w:rPr>
      </w:pPr>
    </w:p>
    <w:p w:rsidR="003A3BBB" w:rsidRPr="00AE7E51" w:rsidRDefault="003A3BBB" w:rsidP="003F12DF">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Problema jurídico por resolver</w:t>
      </w:r>
    </w:p>
    <w:p w:rsidR="001B5F3A" w:rsidRPr="00AE7E51" w:rsidRDefault="001B5F3A" w:rsidP="003F12DF">
      <w:pPr>
        <w:pStyle w:val="Sinespaciado"/>
        <w:spacing w:line="276" w:lineRule="auto"/>
        <w:rPr>
          <w:sz w:val="22"/>
          <w:szCs w:val="22"/>
        </w:rPr>
      </w:pPr>
    </w:p>
    <w:p w:rsidR="00F315C7" w:rsidRDefault="00F315C7" w:rsidP="00F315C7">
      <w:pPr>
        <w:widowControl w:val="0"/>
        <w:tabs>
          <w:tab w:val="left" w:pos="720"/>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5422E0" w:rsidRPr="00AE7E51">
        <w:rPr>
          <w:rFonts w:ascii="Tahoma" w:hAnsi="Tahoma" w:cs="Tahoma"/>
          <w:sz w:val="22"/>
          <w:szCs w:val="22"/>
        </w:rPr>
        <w:t>De acuerdo a lo</w:t>
      </w:r>
      <w:r w:rsidR="00C70281">
        <w:rPr>
          <w:rFonts w:ascii="Tahoma" w:hAnsi="Tahoma" w:cs="Tahoma"/>
          <w:sz w:val="22"/>
          <w:szCs w:val="22"/>
        </w:rPr>
        <w:t xml:space="preserve">s fundamentos de </w:t>
      </w:r>
      <w:r w:rsidR="005422E0" w:rsidRPr="00AE7E51">
        <w:rPr>
          <w:rFonts w:ascii="Tahoma" w:hAnsi="Tahoma" w:cs="Tahoma"/>
          <w:sz w:val="22"/>
          <w:szCs w:val="22"/>
        </w:rPr>
        <w:t>la sentencia de primera instancia</w:t>
      </w:r>
      <w:r w:rsidR="00C70281">
        <w:rPr>
          <w:rFonts w:ascii="Tahoma" w:hAnsi="Tahoma" w:cs="Tahoma"/>
          <w:sz w:val="22"/>
          <w:szCs w:val="22"/>
        </w:rPr>
        <w:t xml:space="preserve"> y el recurso de apelación</w:t>
      </w:r>
      <w:r w:rsidR="005422E0" w:rsidRPr="00AE7E51">
        <w:rPr>
          <w:rFonts w:ascii="Tahoma" w:hAnsi="Tahoma" w:cs="Tahoma"/>
          <w:sz w:val="22"/>
          <w:szCs w:val="22"/>
        </w:rPr>
        <w:t xml:space="preserve">, le corresponde a la Sala </w:t>
      </w:r>
      <w:r w:rsidRPr="00DA1B48">
        <w:rPr>
          <w:rFonts w:ascii="Tahoma" w:hAnsi="Tahoma" w:cs="Tahoma"/>
          <w:sz w:val="22"/>
          <w:szCs w:val="22"/>
        </w:rPr>
        <w:t xml:space="preserve">determinar si </w:t>
      </w:r>
      <w:r>
        <w:rPr>
          <w:rFonts w:ascii="Tahoma" w:hAnsi="Tahoma" w:cs="Tahoma"/>
          <w:sz w:val="22"/>
          <w:szCs w:val="22"/>
        </w:rPr>
        <w:t>la</w:t>
      </w:r>
      <w:r w:rsidRPr="00DA1B48">
        <w:rPr>
          <w:rFonts w:ascii="Tahoma" w:hAnsi="Tahoma" w:cs="Tahoma"/>
          <w:sz w:val="22"/>
          <w:szCs w:val="22"/>
        </w:rPr>
        <w:t xml:space="preserve"> demandante acreditó la calidad de beneficiari</w:t>
      </w:r>
      <w:r>
        <w:rPr>
          <w:rFonts w:ascii="Tahoma" w:hAnsi="Tahoma" w:cs="Tahoma"/>
          <w:sz w:val="22"/>
          <w:szCs w:val="22"/>
        </w:rPr>
        <w:t>a</w:t>
      </w:r>
      <w:r w:rsidRPr="00DA1B48">
        <w:rPr>
          <w:rFonts w:ascii="Tahoma" w:hAnsi="Tahoma" w:cs="Tahoma"/>
          <w:sz w:val="22"/>
          <w:szCs w:val="22"/>
        </w:rPr>
        <w:t xml:space="preserve"> para acceder a la pensión de sobreviviente</w:t>
      </w:r>
      <w:r>
        <w:rPr>
          <w:rFonts w:ascii="Tahoma" w:hAnsi="Tahoma" w:cs="Tahoma"/>
          <w:sz w:val="22"/>
          <w:szCs w:val="22"/>
        </w:rPr>
        <w:t>s</w:t>
      </w:r>
      <w:r w:rsidRPr="00DA1B48">
        <w:rPr>
          <w:rFonts w:ascii="Tahoma" w:hAnsi="Tahoma" w:cs="Tahoma"/>
          <w:sz w:val="22"/>
          <w:szCs w:val="22"/>
        </w:rPr>
        <w:t xml:space="preserve"> en condición de </w:t>
      </w:r>
      <w:r>
        <w:rPr>
          <w:rFonts w:ascii="Tahoma" w:hAnsi="Tahoma" w:cs="Tahoma"/>
          <w:sz w:val="22"/>
          <w:szCs w:val="22"/>
        </w:rPr>
        <w:t>madre</w:t>
      </w:r>
      <w:r w:rsidRPr="00DA1B48">
        <w:rPr>
          <w:rFonts w:ascii="Tahoma" w:hAnsi="Tahoma" w:cs="Tahoma"/>
          <w:sz w:val="22"/>
          <w:szCs w:val="22"/>
        </w:rPr>
        <w:t xml:space="preserve"> del causante. Para el efecto se tendrán en cuenta los siguientes antecedentes:</w:t>
      </w:r>
    </w:p>
    <w:p w:rsidR="00616C98" w:rsidRDefault="00616C98" w:rsidP="003F12DF">
      <w:pPr>
        <w:spacing w:line="276" w:lineRule="auto"/>
        <w:ind w:firstLine="708"/>
        <w:jc w:val="both"/>
        <w:rPr>
          <w:rFonts w:ascii="Tahoma" w:hAnsi="Tahoma" w:cs="Tahoma"/>
          <w:sz w:val="22"/>
          <w:szCs w:val="22"/>
        </w:rPr>
      </w:pPr>
    </w:p>
    <w:p w:rsidR="00616C98" w:rsidRDefault="00616C98" w:rsidP="003F12DF">
      <w:pPr>
        <w:spacing w:line="276" w:lineRule="auto"/>
        <w:ind w:firstLine="708"/>
        <w:jc w:val="both"/>
        <w:rPr>
          <w:rFonts w:ascii="Tahoma" w:hAnsi="Tahoma" w:cs="Tahoma"/>
          <w:sz w:val="22"/>
          <w:szCs w:val="22"/>
        </w:rPr>
      </w:pPr>
    </w:p>
    <w:p w:rsidR="003A3BBB" w:rsidRDefault="003A3BBB" w:rsidP="003F12DF">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AE7E51">
        <w:rPr>
          <w:rFonts w:ascii="Tahoma" w:hAnsi="Tahoma" w:cs="Tahoma"/>
          <w:b/>
          <w:sz w:val="22"/>
          <w:szCs w:val="22"/>
        </w:rPr>
        <w:lastRenderedPageBreak/>
        <w:t>La demanda y su contestación</w:t>
      </w:r>
    </w:p>
    <w:p w:rsidR="00A91935" w:rsidRPr="00AE7E51" w:rsidRDefault="00A91935" w:rsidP="00A91935">
      <w:pPr>
        <w:widowControl w:val="0"/>
        <w:tabs>
          <w:tab w:val="left" w:pos="374"/>
        </w:tabs>
        <w:autoSpaceDE w:val="0"/>
        <w:autoSpaceDN w:val="0"/>
        <w:adjustRightInd w:val="0"/>
        <w:spacing w:line="276" w:lineRule="auto"/>
        <w:rPr>
          <w:rFonts w:ascii="Tahoma" w:hAnsi="Tahoma" w:cs="Tahoma"/>
          <w:b/>
          <w:sz w:val="22"/>
          <w:szCs w:val="22"/>
        </w:rPr>
      </w:pPr>
    </w:p>
    <w:p w:rsidR="00AE7E51" w:rsidRPr="00AE7E51" w:rsidRDefault="007E5F4B" w:rsidP="003F12D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citada demandante solicita que se declare que ella dependía económicamente de su hijo Jesús Adán </w:t>
      </w:r>
      <w:r w:rsidR="00F858C3">
        <w:rPr>
          <w:rFonts w:ascii="Tahoma" w:hAnsi="Tahoma" w:cs="Tahoma"/>
          <w:sz w:val="22"/>
          <w:szCs w:val="22"/>
        </w:rPr>
        <w:t>Jordán</w:t>
      </w:r>
      <w:r>
        <w:rPr>
          <w:rFonts w:ascii="Tahoma" w:hAnsi="Tahoma" w:cs="Tahoma"/>
          <w:sz w:val="22"/>
          <w:szCs w:val="22"/>
        </w:rPr>
        <w:t xml:space="preserve"> Cardona y, en consecuencia, se condene a Colpensiones a reconocerle la pensión de sobrevivientes a partir del 7 de abril de 2014, </w:t>
      </w:r>
      <w:r w:rsidR="00C70281">
        <w:rPr>
          <w:rFonts w:ascii="Tahoma" w:hAnsi="Tahoma" w:cs="Tahoma"/>
          <w:sz w:val="22"/>
          <w:szCs w:val="22"/>
        </w:rPr>
        <w:t>más lo</w:t>
      </w:r>
      <w:r w:rsidR="00E04394">
        <w:rPr>
          <w:rFonts w:ascii="Tahoma" w:hAnsi="Tahoma" w:cs="Tahoma"/>
          <w:sz w:val="22"/>
          <w:szCs w:val="22"/>
        </w:rPr>
        <w:t>s intereses moratorios contenidos en el artículo 141 de la Ley 100 de 1993</w:t>
      </w:r>
      <w:r w:rsidR="00C70281">
        <w:rPr>
          <w:rFonts w:ascii="Tahoma" w:hAnsi="Tahoma" w:cs="Tahoma"/>
          <w:sz w:val="22"/>
          <w:szCs w:val="22"/>
        </w:rPr>
        <w:t xml:space="preserve">, </w:t>
      </w:r>
      <w:r w:rsidR="00E04394">
        <w:rPr>
          <w:rFonts w:ascii="Tahoma" w:hAnsi="Tahoma" w:cs="Tahoma"/>
          <w:sz w:val="22"/>
          <w:szCs w:val="22"/>
        </w:rPr>
        <w:t xml:space="preserve">lo que resulte probado en virtud de las </w:t>
      </w:r>
      <w:r w:rsidR="00FC4C8F">
        <w:rPr>
          <w:rFonts w:ascii="Tahoma" w:hAnsi="Tahoma" w:cs="Tahoma"/>
          <w:sz w:val="22"/>
          <w:szCs w:val="22"/>
        </w:rPr>
        <w:t>facultades</w:t>
      </w:r>
      <w:r w:rsidR="00E04394">
        <w:rPr>
          <w:rFonts w:ascii="Tahoma" w:hAnsi="Tahoma" w:cs="Tahoma"/>
          <w:sz w:val="22"/>
          <w:szCs w:val="22"/>
        </w:rPr>
        <w:t xml:space="preserve"> extra y ultra </w:t>
      </w:r>
      <w:proofErr w:type="spellStart"/>
      <w:r w:rsidR="00E04394">
        <w:rPr>
          <w:rFonts w:ascii="Tahoma" w:hAnsi="Tahoma" w:cs="Tahoma"/>
          <w:sz w:val="22"/>
          <w:szCs w:val="22"/>
        </w:rPr>
        <w:t>petita</w:t>
      </w:r>
      <w:proofErr w:type="spellEnd"/>
      <w:r w:rsidR="00E04394">
        <w:rPr>
          <w:rFonts w:ascii="Tahoma" w:hAnsi="Tahoma" w:cs="Tahoma"/>
          <w:sz w:val="22"/>
          <w:szCs w:val="22"/>
        </w:rPr>
        <w:t xml:space="preserve"> y, las costas procesales.</w:t>
      </w:r>
    </w:p>
    <w:p w:rsidR="00AE7E51" w:rsidRPr="00AE7E51" w:rsidRDefault="00AE7E51" w:rsidP="003F12DF">
      <w:pPr>
        <w:widowControl w:val="0"/>
        <w:autoSpaceDE w:val="0"/>
        <w:autoSpaceDN w:val="0"/>
        <w:adjustRightInd w:val="0"/>
        <w:spacing w:line="276" w:lineRule="auto"/>
        <w:ind w:firstLine="708"/>
        <w:jc w:val="both"/>
        <w:rPr>
          <w:rFonts w:ascii="Tahoma" w:hAnsi="Tahoma" w:cs="Tahoma"/>
          <w:sz w:val="22"/>
          <w:szCs w:val="22"/>
        </w:rPr>
      </w:pPr>
    </w:p>
    <w:p w:rsidR="005C33C8" w:rsidRDefault="00AE7E51" w:rsidP="003F12DF">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Para fundar dichas peticiones manifiesta que</w:t>
      </w:r>
      <w:r w:rsidR="005C33C8">
        <w:rPr>
          <w:rFonts w:ascii="Tahoma" w:hAnsi="Tahoma" w:cs="Tahoma"/>
          <w:sz w:val="22"/>
          <w:szCs w:val="22"/>
        </w:rPr>
        <w:t xml:space="preserve"> </w:t>
      </w:r>
      <w:r w:rsidR="00C70281">
        <w:rPr>
          <w:rFonts w:ascii="Tahoma" w:hAnsi="Tahoma" w:cs="Tahoma"/>
          <w:sz w:val="22"/>
          <w:szCs w:val="22"/>
        </w:rPr>
        <w:t xml:space="preserve">no convivió mucho tiempo con el señor Luís </w:t>
      </w:r>
      <w:proofErr w:type="spellStart"/>
      <w:r w:rsidR="00C70281">
        <w:rPr>
          <w:rFonts w:ascii="Tahoma" w:hAnsi="Tahoma" w:cs="Tahoma"/>
          <w:sz w:val="22"/>
          <w:szCs w:val="22"/>
        </w:rPr>
        <w:t>Jordan</w:t>
      </w:r>
      <w:proofErr w:type="spellEnd"/>
      <w:r w:rsidR="00C70281">
        <w:rPr>
          <w:rFonts w:ascii="Tahoma" w:hAnsi="Tahoma" w:cs="Tahoma"/>
          <w:sz w:val="22"/>
          <w:szCs w:val="22"/>
        </w:rPr>
        <w:t xml:space="preserve"> Asprilla</w:t>
      </w:r>
      <w:r w:rsidR="008B56A4">
        <w:rPr>
          <w:rFonts w:ascii="Tahoma" w:hAnsi="Tahoma" w:cs="Tahoma"/>
          <w:sz w:val="22"/>
          <w:szCs w:val="22"/>
        </w:rPr>
        <w:t>, padre del causante</w:t>
      </w:r>
      <w:r w:rsidR="00C70281">
        <w:rPr>
          <w:rFonts w:ascii="Tahoma" w:hAnsi="Tahoma" w:cs="Tahoma"/>
          <w:sz w:val="22"/>
          <w:szCs w:val="22"/>
        </w:rPr>
        <w:t xml:space="preserve">, por lo que </w:t>
      </w:r>
      <w:r w:rsidR="005C33C8">
        <w:rPr>
          <w:rFonts w:ascii="Tahoma" w:hAnsi="Tahoma" w:cs="Tahoma"/>
          <w:sz w:val="22"/>
          <w:szCs w:val="22"/>
        </w:rPr>
        <w:t>dependía económicamente</w:t>
      </w:r>
      <w:r w:rsidR="005C33C8" w:rsidRPr="005C33C8">
        <w:rPr>
          <w:rFonts w:ascii="Tahoma" w:hAnsi="Tahoma" w:cs="Tahoma"/>
          <w:sz w:val="22"/>
          <w:szCs w:val="22"/>
        </w:rPr>
        <w:t xml:space="preserve"> </w:t>
      </w:r>
      <w:r w:rsidR="005C33C8">
        <w:rPr>
          <w:rFonts w:ascii="Tahoma" w:hAnsi="Tahoma" w:cs="Tahoma"/>
          <w:sz w:val="22"/>
          <w:szCs w:val="22"/>
        </w:rPr>
        <w:t>de</w:t>
      </w:r>
      <w:r w:rsidR="005C33C8" w:rsidRPr="005C33C8">
        <w:rPr>
          <w:rFonts w:ascii="Tahoma" w:hAnsi="Tahoma" w:cs="Tahoma"/>
          <w:sz w:val="22"/>
          <w:szCs w:val="22"/>
        </w:rPr>
        <w:t xml:space="preserve"> </w:t>
      </w:r>
      <w:r w:rsidR="005C33C8">
        <w:rPr>
          <w:rFonts w:ascii="Tahoma" w:hAnsi="Tahoma" w:cs="Tahoma"/>
          <w:sz w:val="22"/>
          <w:szCs w:val="22"/>
        </w:rPr>
        <w:t>su hijo</w:t>
      </w:r>
      <w:r w:rsidR="005C33C8" w:rsidRPr="00AE7E51">
        <w:rPr>
          <w:rFonts w:ascii="Tahoma" w:hAnsi="Tahoma" w:cs="Tahoma"/>
          <w:sz w:val="22"/>
          <w:szCs w:val="22"/>
        </w:rPr>
        <w:t xml:space="preserve"> </w:t>
      </w:r>
      <w:r w:rsidR="005C33C8">
        <w:rPr>
          <w:rFonts w:ascii="Tahoma" w:hAnsi="Tahoma" w:cs="Tahoma"/>
          <w:sz w:val="22"/>
          <w:szCs w:val="22"/>
        </w:rPr>
        <w:t xml:space="preserve">Jesús Adán Jordán, quien </w:t>
      </w:r>
      <w:r w:rsidR="008B56A4">
        <w:rPr>
          <w:rFonts w:ascii="Tahoma" w:hAnsi="Tahoma" w:cs="Tahoma"/>
          <w:sz w:val="22"/>
          <w:szCs w:val="22"/>
        </w:rPr>
        <w:t xml:space="preserve">sufragaba en gran parte lo relacionado con vivienda, salud, vestuario y alimentación, y </w:t>
      </w:r>
      <w:r w:rsidR="005C33C8">
        <w:rPr>
          <w:rFonts w:ascii="Tahoma" w:hAnsi="Tahoma" w:cs="Tahoma"/>
          <w:sz w:val="22"/>
          <w:szCs w:val="22"/>
        </w:rPr>
        <w:t>nunca tuvo relación o unión marital</w:t>
      </w:r>
      <w:r w:rsidR="008B56A4">
        <w:rPr>
          <w:rFonts w:ascii="Tahoma" w:hAnsi="Tahoma" w:cs="Tahoma"/>
          <w:sz w:val="22"/>
          <w:szCs w:val="22"/>
        </w:rPr>
        <w:t xml:space="preserve"> alguna.</w:t>
      </w:r>
      <w:r w:rsidR="005C33C8">
        <w:rPr>
          <w:rFonts w:ascii="Tahoma" w:hAnsi="Tahoma" w:cs="Tahoma"/>
          <w:sz w:val="22"/>
          <w:szCs w:val="22"/>
        </w:rPr>
        <w:t xml:space="preserve"> </w:t>
      </w:r>
      <w:r w:rsidR="008B56A4">
        <w:rPr>
          <w:rFonts w:ascii="Tahoma" w:hAnsi="Tahoma" w:cs="Tahoma"/>
          <w:sz w:val="22"/>
          <w:szCs w:val="22"/>
        </w:rPr>
        <w:t xml:space="preserve">Agrega que </w:t>
      </w:r>
      <w:r w:rsidR="00070746">
        <w:rPr>
          <w:rFonts w:ascii="Tahoma" w:hAnsi="Tahoma" w:cs="Tahoma"/>
          <w:sz w:val="22"/>
          <w:szCs w:val="22"/>
        </w:rPr>
        <w:t xml:space="preserve">sus domicilios principales estuvieron en </w:t>
      </w:r>
      <w:proofErr w:type="spellStart"/>
      <w:r w:rsidR="00070746">
        <w:rPr>
          <w:rFonts w:ascii="Tahoma" w:hAnsi="Tahoma" w:cs="Tahoma"/>
          <w:sz w:val="22"/>
          <w:szCs w:val="22"/>
        </w:rPr>
        <w:t>Ansermanuevo</w:t>
      </w:r>
      <w:proofErr w:type="spellEnd"/>
      <w:r w:rsidR="00070746">
        <w:rPr>
          <w:rFonts w:ascii="Tahoma" w:hAnsi="Tahoma" w:cs="Tahoma"/>
          <w:sz w:val="22"/>
          <w:szCs w:val="22"/>
        </w:rPr>
        <w:t xml:space="preserve"> y Zarzal (</w:t>
      </w:r>
      <w:r w:rsidR="004C5874">
        <w:rPr>
          <w:rFonts w:ascii="Tahoma" w:hAnsi="Tahoma" w:cs="Tahoma"/>
          <w:sz w:val="22"/>
          <w:szCs w:val="22"/>
        </w:rPr>
        <w:t>Valle</w:t>
      </w:r>
      <w:r w:rsidR="00070746">
        <w:rPr>
          <w:rFonts w:ascii="Tahoma" w:hAnsi="Tahoma" w:cs="Tahoma"/>
          <w:sz w:val="22"/>
          <w:szCs w:val="22"/>
        </w:rPr>
        <w:t xml:space="preserve">); que </w:t>
      </w:r>
      <w:r w:rsidR="008B56A4">
        <w:rPr>
          <w:rFonts w:ascii="Tahoma" w:hAnsi="Tahoma" w:cs="Tahoma"/>
          <w:sz w:val="22"/>
          <w:szCs w:val="22"/>
        </w:rPr>
        <w:t xml:space="preserve">aquel </w:t>
      </w:r>
      <w:r w:rsidR="005C33C8">
        <w:rPr>
          <w:rFonts w:ascii="Tahoma" w:hAnsi="Tahoma" w:cs="Tahoma"/>
          <w:sz w:val="22"/>
          <w:szCs w:val="22"/>
        </w:rPr>
        <w:t>se afilió al sistema de pensiones desde el 6 de febrero de 2008</w:t>
      </w:r>
      <w:r w:rsidR="008B56A4">
        <w:rPr>
          <w:rFonts w:ascii="Tahoma" w:hAnsi="Tahoma" w:cs="Tahoma"/>
          <w:sz w:val="22"/>
          <w:szCs w:val="22"/>
        </w:rPr>
        <w:t xml:space="preserve"> y</w:t>
      </w:r>
      <w:r w:rsidR="005C33C8">
        <w:rPr>
          <w:rFonts w:ascii="Tahoma" w:hAnsi="Tahoma" w:cs="Tahoma"/>
          <w:sz w:val="22"/>
          <w:szCs w:val="22"/>
        </w:rPr>
        <w:t xml:space="preserve"> </w:t>
      </w:r>
      <w:r w:rsidR="008D7396">
        <w:rPr>
          <w:rFonts w:ascii="Tahoma" w:hAnsi="Tahoma" w:cs="Tahoma"/>
          <w:sz w:val="22"/>
          <w:szCs w:val="22"/>
        </w:rPr>
        <w:t>falleció el 7 de abril de 2014, por lo que ella quedó en desamparo al no ser asalariada ni pensionada.</w:t>
      </w:r>
    </w:p>
    <w:p w:rsidR="008D7396" w:rsidRDefault="008D7396" w:rsidP="003F12DF">
      <w:pPr>
        <w:widowControl w:val="0"/>
        <w:autoSpaceDE w:val="0"/>
        <w:autoSpaceDN w:val="0"/>
        <w:adjustRightInd w:val="0"/>
        <w:spacing w:line="276" w:lineRule="auto"/>
        <w:ind w:firstLine="708"/>
        <w:jc w:val="both"/>
        <w:rPr>
          <w:rFonts w:ascii="Tahoma" w:hAnsi="Tahoma" w:cs="Tahoma"/>
          <w:sz w:val="22"/>
          <w:szCs w:val="22"/>
        </w:rPr>
      </w:pPr>
    </w:p>
    <w:p w:rsidR="008D7396" w:rsidRDefault="008D7396" w:rsidP="003F12D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Afirma que el 10 de julio de 2014 </w:t>
      </w:r>
      <w:r w:rsidR="00C84027">
        <w:rPr>
          <w:rFonts w:ascii="Tahoma" w:hAnsi="Tahoma" w:cs="Tahoma"/>
          <w:sz w:val="22"/>
          <w:szCs w:val="22"/>
        </w:rPr>
        <w:t>solicit</w:t>
      </w:r>
      <w:r>
        <w:rPr>
          <w:rFonts w:ascii="Tahoma" w:hAnsi="Tahoma" w:cs="Tahoma"/>
          <w:sz w:val="22"/>
          <w:szCs w:val="22"/>
        </w:rPr>
        <w:t xml:space="preserve">ó ante la entidad demandada </w:t>
      </w:r>
      <w:r w:rsidR="00C84027">
        <w:rPr>
          <w:rFonts w:ascii="Tahoma" w:hAnsi="Tahoma" w:cs="Tahoma"/>
          <w:sz w:val="22"/>
          <w:szCs w:val="22"/>
        </w:rPr>
        <w:t>e</w:t>
      </w:r>
      <w:r>
        <w:rPr>
          <w:rFonts w:ascii="Tahoma" w:hAnsi="Tahoma" w:cs="Tahoma"/>
          <w:sz w:val="22"/>
          <w:szCs w:val="22"/>
        </w:rPr>
        <w:t>l reconocimiento de la pensión de sobrevivientes</w:t>
      </w:r>
      <w:r w:rsidR="00C84027">
        <w:rPr>
          <w:rFonts w:ascii="Tahoma" w:hAnsi="Tahoma" w:cs="Tahoma"/>
          <w:sz w:val="22"/>
          <w:szCs w:val="22"/>
        </w:rPr>
        <w:t>, aportando las pruebas necesarias para tal efecto</w:t>
      </w:r>
      <w:r w:rsidR="00ED575F">
        <w:rPr>
          <w:rFonts w:ascii="Tahoma" w:hAnsi="Tahoma" w:cs="Tahoma"/>
          <w:sz w:val="22"/>
          <w:szCs w:val="22"/>
        </w:rPr>
        <w:t>; no obstante, pese a no haberse realizado la visita domiciliaria, se le negó la aludida prestación</w:t>
      </w:r>
      <w:r w:rsidR="00304A4A">
        <w:rPr>
          <w:rFonts w:ascii="Tahoma" w:hAnsi="Tahoma" w:cs="Tahoma"/>
          <w:sz w:val="22"/>
          <w:szCs w:val="22"/>
        </w:rPr>
        <w:t xml:space="preserve"> mediante comunicación del 12 de noviembre de 2014,</w:t>
      </w:r>
      <w:r w:rsidR="00ED575F">
        <w:rPr>
          <w:rFonts w:ascii="Tahoma" w:hAnsi="Tahoma" w:cs="Tahoma"/>
          <w:sz w:val="22"/>
          <w:szCs w:val="22"/>
        </w:rPr>
        <w:t xml:space="preserve"> bajo el argumento de que ella no dependía económicamente del </w:t>
      </w:r>
      <w:r w:rsidR="00630BDC" w:rsidRPr="00630BDC">
        <w:rPr>
          <w:rFonts w:ascii="Tahoma" w:hAnsi="Tahoma" w:cs="Tahoma"/>
          <w:i/>
          <w:sz w:val="22"/>
          <w:szCs w:val="22"/>
        </w:rPr>
        <w:t xml:space="preserve">de </w:t>
      </w:r>
      <w:proofErr w:type="spellStart"/>
      <w:r w:rsidR="00630BDC" w:rsidRPr="00630BDC">
        <w:rPr>
          <w:rFonts w:ascii="Tahoma" w:hAnsi="Tahoma" w:cs="Tahoma"/>
          <w:i/>
          <w:sz w:val="22"/>
          <w:szCs w:val="22"/>
        </w:rPr>
        <w:t>cujus</w:t>
      </w:r>
      <w:proofErr w:type="spellEnd"/>
      <w:r w:rsidR="00ED575F">
        <w:rPr>
          <w:rFonts w:ascii="Tahoma" w:hAnsi="Tahoma" w:cs="Tahoma"/>
          <w:sz w:val="22"/>
          <w:szCs w:val="22"/>
        </w:rPr>
        <w:t>.</w:t>
      </w:r>
    </w:p>
    <w:p w:rsidR="005C33C8" w:rsidRDefault="005C33C8" w:rsidP="003F12DF">
      <w:pPr>
        <w:widowControl w:val="0"/>
        <w:autoSpaceDE w:val="0"/>
        <w:autoSpaceDN w:val="0"/>
        <w:adjustRightInd w:val="0"/>
        <w:spacing w:line="276" w:lineRule="auto"/>
        <w:ind w:firstLine="708"/>
        <w:jc w:val="both"/>
        <w:rPr>
          <w:rFonts w:ascii="Tahoma" w:hAnsi="Tahoma" w:cs="Tahoma"/>
          <w:sz w:val="22"/>
          <w:szCs w:val="22"/>
        </w:rPr>
      </w:pPr>
    </w:p>
    <w:p w:rsidR="00D3213C" w:rsidRDefault="00A91935" w:rsidP="003F12DF">
      <w:pPr>
        <w:widowControl w:val="0"/>
        <w:autoSpaceDE w:val="0"/>
        <w:autoSpaceDN w:val="0"/>
        <w:adjustRightInd w:val="0"/>
        <w:spacing w:line="276" w:lineRule="auto"/>
        <w:ind w:firstLine="708"/>
        <w:jc w:val="both"/>
        <w:rPr>
          <w:rFonts w:ascii="Tahoma" w:hAnsi="Tahoma" w:cs="Tahoma"/>
          <w:sz w:val="22"/>
          <w:szCs w:val="22"/>
        </w:rPr>
      </w:pPr>
      <w:r w:rsidRPr="00A91935">
        <w:rPr>
          <w:rFonts w:ascii="Tahoma" w:hAnsi="Tahoma" w:cs="Tahoma"/>
          <w:sz w:val="22"/>
          <w:szCs w:val="22"/>
          <w:lang w:val="es-ES_tradnl"/>
        </w:rPr>
        <w:t>Porvenir S.A.</w:t>
      </w:r>
      <w:r w:rsidR="00AE7E51" w:rsidRPr="00AE7E51">
        <w:rPr>
          <w:rFonts w:ascii="Tahoma" w:hAnsi="Tahoma" w:cs="Tahoma"/>
          <w:sz w:val="22"/>
          <w:szCs w:val="22"/>
        </w:rPr>
        <w:t xml:space="preserve"> contestó la demanda aceptando como ciertos </w:t>
      </w:r>
      <w:r w:rsidR="00D51690">
        <w:rPr>
          <w:rFonts w:ascii="Tahoma" w:hAnsi="Tahoma" w:cs="Tahoma"/>
          <w:sz w:val="22"/>
          <w:szCs w:val="22"/>
        </w:rPr>
        <w:t>los hechos relacio</w:t>
      </w:r>
      <w:r w:rsidR="00471391">
        <w:rPr>
          <w:rFonts w:ascii="Tahoma" w:hAnsi="Tahoma" w:cs="Tahoma"/>
          <w:sz w:val="22"/>
          <w:szCs w:val="22"/>
        </w:rPr>
        <w:t xml:space="preserve">nados con la </w:t>
      </w:r>
      <w:r w:rsidR="00304A4A">
        <w:rPr>
          <w:rFonts w:ascii="Tahoma" w:hAnsi="Tahoma" w:cs="Tahoma"/>
          <w:sz w:val="22"/>
          <w:szCs w:val="22"/>
        </w:rPr>
        <w:t xml:space="preserve">fecha de deceso de Jesús Adán Jordán y la negativa de reconocimiento de la </w:t>
      </w:r>
      <w:r w:rsidR="007D4CA1">
        <w:rPr>
          <w:rFonts w:ascii="Tahoma" w:hAnsi="Tahoma" w:cs="Tahoma"/>
          <w:sz w:val="22"/>
          <w:szCs w:val="22"/>
        </w:rPr>
        <w:t>pensión</w:t>
      </w:r>
      <w:r w:rsidR="00304A4A">
        <w:rPr>
          <w:rFonts w:ascii="Tahoma" w:hAnsi="Tahoma" w:cs="Tahoma"/>
          <w:sz w:val="22"/>
          <w:szCs w:val="22"/>
        </w:rPr>
        <w:t xml:space="preserve"> de </w:t>
      </w:r>
      <w:r w:rsidR="007D4CA1">
        <w:rPr>
          <w:rFonts w:ascii="Tahoma" w:hAnsi="Tahoma" w:cs="Tahoma"/>
          <w:sz w:val="22"/>
          <w:szCs w:val="22"/>
        </w:rPr>
        <w:t>sobreviviente efectuada el 12 de noviembre de 2014</w:t>
      </w:r>
      <w:r w:rsidR="00A31C4C">
        <w:rPr>
          <w:rFonts w:ascii="Tahoma" w:hAnsi="Tahoma" w:cs="Tahoma"/>
          <w:sz w:val="22"/>
          <w:szCs w:val="22"/>
        </w:rPr>
        <w:t>. Frente a los demás hechos manifestó que no eran ciertos</w:t>
      </w:r>
      <w:r w:rsidR="00D3213C">
        <w:rPr>
          <w:rFonts w:ascii="Tahoma" w:hAnsi="Tahoma" w:cs="Tahoma"/>
          <w:sz w:val="22"/>
          <w:szCs w:val="22"/>
        </w:rPr>
        <w:t>, que no le constaban o que no eran hechos como tal.</w:t>
      </w:r>
    </w:p>
    <w:p w:rsidR="00304A4A" w:rsidRDefault="00A31C4C" w:rsidP="003F12D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p>
    <w:p w:rsidR="00304A4A" w:rsidRDefault="00D3213C" w:rsidP="003F12D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las pretensiones de la demanda y propuso como excepciones de mérito las que denominó “Inexistencia de la obligación, cobro de lo no debido, ausencia de derecho sustantivo, falta de legitimación por activa y falta de causa en las pretensiones de la demanda”</w:t>
      </w:r>
      <w:r w:rsidR="007B5627">
        <w:rPr>
          <w:rFonts w:ascii="Tahoma" w:hAnsi="Tahoma" w:cs="Tahoma"/>
          <w:sz w:val="22"/>
          <w:szCs w:val="22"/>
        </w:rPr>
        <w:t xml:space="preserve"> (sic)</w:t>
      </w:r>
      <w:r>
        <w:rPr>
          <w:rFonts w:ascii="Tahoma" w:hAnsi="Tahoma" w:cs="Tahoma"/>
          <w:sz w:val="22"/>
          <w:szCs w:val="22"/>
        </w:rPr>
        <w:t>; “Buena fe”; “Prescripción” y la “Innominada o genérica”.</w:t>
      </w:r>
    </w:p>
    <w:p w:rsidR="00425B2A" w:rsidRDefault="00425B2A" w:rsidP="003F12DF">
      <w:pPr>
        <w:widowControl w:val="0"/>
        <w:autoSpaceDE w:val="0"/>
        <w:autoSpaceDN w:val="0"/>
        <w:adjustRightInd w:val="0"/>
        <w:spacing w:line="276" w:lineRule="auto"/>
        <w:ind w:firstLine="708"/>
        <w:jc w:val="both"/>
        <w:rPr>
          <w:rFonts w:ascii="Tahoma" w:hAnsi="Tahoma" w:cs="Tahoma"/>
          <w:sz w:val="22"/>
          <w:szCs w:val="22"/>
        </w:rPr>
      </w:pPr>
    </w:p>
    <w:p w:rsidR="00425B2A" w:rsidRDefault="00425B2A" w:rsidP="003F12D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su parte, al señor Luís Jordán Asprilla, quien fuera vinculado en el auto que admitió la contestaci</w:t>
      </w:r>
      <w:r w:rsidR="003B7E69">
        <w:rPr>
          <w:rFonts w:ascii="Tahoma" w:hAnsi="Tahoma" w:cs="Tahoma"/>
          <w:sz w:val="22"/>
          <w:szCs w:val="22"/>
        </w:rPr>
        <w:t>ón</w:t>
      </w:r>
      <w:r w:rsidR="000C75C3">
        <w:rPr>
          <w:rFonts w:ascii="Tahoma" w:hAnsi="Tahoma" w:cs="Tahoma"/>
          <w:sz w:val="22"/>
          <w:szCs w:val="22"/>
        </w:rPr>
        <w:t xml:space="preserve"> de la demanda</w:t>
      </w:r>
      <w:r w:rsidR="003B7E69">
        <w:rPr>
          <w:rFonts w:ascii="Tahoma" w:hAnsi="Tahoma" w:cs="Tahoma"/>
          <w:sz w:val="22"/>
          <w:szCs w:val="22"/>
        </w:rPr>
        <w:t>,</w:t>
      </w:r>
      <w:r>
        <w:rPr>
          <w:rFonts w:ascii="Tahoma" w:hAnsi="Tahoma" w:cs="Tahoma"/>
          <w:sz w:val="22"/>
          <w:szCs w:val="22"/>
        </w:rPr>
        <w:t xml:space="preserve"> con ocasión de la respuesta allega</w:t>
      </w:r>
      <w:r w:rsidR="007B5627">
        <w:rPr>
          <w:rFonts w:ascii="Tahoma" w:hAnsi="Tahoma" w:cs="Tahoma"/>
          <w:sz w:val="22"/>
          <w:szCs w:val="22"/>
        </w:rPr>
        <w:t>d</w:t>
      </w:r>
      <w:r>
        <w:rPr>
          <w:rFonts w:ascii="Tahoma" w:hAnsi="Tahoma" w:cs="Tahoma"/>
          <w:sz w:val="22"/>
          <w:szCs w:val="22"/>
        </w:rPr>
        <w:t xml:space="preserve">a </w:t>
      </w:r>
      <w:r w:rsidR="007B5627">
        <w:rPr>
          <w:rFonts w:ascii="Tahoma" w:hAnsi="Tahoma" w:cs="Tahoma"/>
          <w:sz w:val="22"/>
          <w:szCs w:val="22"/>
        </w:rPr>
        <w:t xml:space="preserve">por </w:t>
      </w:r>
      <w:r>
        <w:rPr>
          <w:rFonts w:ascii="Tahoma" w:hAnsi="Tahoma" w:cs="Tahoma"/>
          <w:sz w:val="22"/>
          <w:szCs w:val="22"/>
        </w:rPr>
        <w:t>Porvenir S.A., no contestó la demanda dentro del término concedido para tal efecto.</w:t>
      </w:r>
    </w:p>
    <w:p w:rsidR="00304A4A" w:rsidRDefault="00304A4A" w:rsidP="003F12DF">
      <w:pPr>
        <w:widowControl w:val="0"/>
        <w:autoSpaceDE w:val="0"/>
        <w:autoSpaceDN w:val="0"/>
        <w:adjustRightInd w:val="0"/>
        <w:spacing w:line="276" w:lineRule="auto"/>
        <w:ind w:firstLine="708"/>
        <w:jc w:val="both"/>
        <w:rPr>
          <w:rFonts w:ascii="Tahoma" w:hAnsi="Tahoma" w:cs="Tahoma"/>
          <w:sz w:val="22"/>
          <w:szCs w:val="22"/>
        </w:rPr>
      </w:pPr>
    </w:p>
    <w:p w:rsidR="001E7CD8" w:rsidRPr="00AE7E51" w:rsidRDefault="001E7CD8" w:rsidP="003F12DF">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AE7E51">
        <w:rPr>
          <w:rFonts w:ascii="Tahoma" w:hAnsi="Tahoma" w:cs="Tahoma"/>
          <w:b/>
          <w:sz w:val="22"/>
          <w:szCs w:val="22"/>
        </w:rPr>
        <w:t>La sentencia de primera instancia</w:t>
      </w:r>
    </w:p>
    <w:p w:rsidR="001E7CD8" w:rsidRPr="00AE7E51" w:rsidRDefault="001E7CD8" w:rsidP="003F12DF">
      <w:pPr>
        <w:widowControl w:val="0"/>
        <w:autoSpaceDE w:val="0"/>
        <w:autoSpaceDN w:val="0"/>
        <w:adjustRightInd w:val="0"/>
        <w:jc w:val="center"/>
        <w:rPr>
          <w:rFonts w:ascii="Tahoma" w:hAnsi="Tahoma" w:cs="Tahoma"/>
          <w:b/>
          <w:sz w:val="22"/>
          <w:szCs w:val="22"/>
        </w:rPr>
      </w:pPr>
    </w:p>
    <w:p w:rsidR="003B7E69" w:rsidRDefault="001E7CD8" w:rsidP="003F12DF">
      <w:pPr>
        <w:tabs>
          <w:tab w:val="left" w:pos="748"/>
        </w:tabs>
        <w:spacing w:line="276" w:lineRule="auto"/>
        <w:jc w:val="both"/>
        <w:rPr>
          <w:rFonts w:ascii="Tahoma" w:hAnsi="Tahoma" w:cs="Tahoma"/>
          <w:sz w:val="22"/>
          <w:szCs w:val="22"/>
        </w:rPr>
      </w:pPr>
      <w:r w:rsidRPr="00AE7E51">
        <w:rPr>
          <w:rFonts w:ascii="Tahoma" w:hAnsi="Tahoma" w:cs="Tahoma"/>
          <w:sz w:val="22"/>
          <w:szCs w:val="22"/>
        </w:rPr>
        <w:tab/>
      </w:r>
      <w:r w:rsidR="00AE7E51" w:rsidRPr="00AE7E51">
        <w:rPr>
          <w:rFonts w:ascii="Tahoma" w:hAnsi="Tahoma" w:cs="Tahoma"/>
          <w:sz w:val="22"/>
          <w:szCs w:val="22"/>
        </w:rPr>
        <w:t xml:space="preserve">La Jueza de conocimiento </w:t>
      </w:r>
      <w:r w:rsidR="0076456E">
        <w:rPr>
          <w:rFonts w:ascii="Tahoma" w:hAnsi="Tahoma" w:cs="Tahoma"/>
          <w:sz w:val="22"/>
          <w:szCs w:val="22"/>
        </w:rPr>
        <w:t xml:space="preserve">declaró </w:t>
      </w:r>
      <w:r w:rsidR="003B7E69">
        <w:rPr>
          <w:rFonts w:ascii="Tahoma" w:hAnsi="Tahoma" w:cs="Tahoma"/>
          <w:sz w:val="22"/>
          <w:szCs w:val="22"/>
        </w:rPr>
        <w:t xml:space="preserve">no probadas las excepciones propuestas por Porvenir S.A. </w:t>
      </w:r>
      <w:r w:rsidR="007B5627">
        <w:rPr>
          <w:rFonts w:ascii="Tahoma" w:hAnsi="Tahoma" w:cs="Tahoma"/>
          <w:sz w:val="22"/>
          <w:szCs w:val="22"/>
        </w:rPr>
        <w:t xml:space="preserve">y, consecuencialmente, </w:t>
      </w:r>
      <w:r w:rsidR="003B7E69">
        <w:rPr>
          <w:rFonts w:ascii="Tahoma" w:hAnsi="Tahoma" w:cs="Tahoma"/>
          <w:sz w:val="22"/>
          <w:szCs w:val="22"/>
        </w:rPr>
        <w:t>condenó a esa sociedad a reconocer y pagar a favor de la señora Elvia Rosa Cardona la pensión de sobrevivientes</w:t>
      </w:r>
      <w:r w:rsidR="001168E0">
        <w:rPr>
          <w:rFonts w:ascii="Tahoma" w:hAnsi="Tahoma" w:cs="Tahoma"/>
          <w:sz w:val="22"/>
          <w:szCs w:val="22"/>
        </w:rPr>
        <w:t>,</w:t>
      </w:r>
      <w:r w:rsidR="003B7E69">
        <w:rPr>
          <w:rFonts w:ascii="Tahoma" w:hAnsi="Tahoma" w:cs="Tahoma"/>
          <w:sz w:val="22"/>
          <w:szCs w:val="22"/>
        </w:rPr>
        <w:t xml:space="preserve"> en calidad de madre del fallecido Jesús Ad</w:t>
      </w:r>
      <w:r w:rsidR="001168E0">
        <w:rPr>
          <w:rFonts w:ascii="Tahoma" w:hAnsi="Tahoma" w:cs="Tahoma"/>
          <w:sz w:val="22"/>
          <w:szCs w:val="22"/>
        </w:rPr>
        <w:t>á</w:t>
      </w:r>
      <w:r w:rsidR="003B7E69">
        <w:rPr>
          <w:rFonts w:ascii="Tahoma" w:hAnsi="Tahoma" w:cs="Tahoma"/>
          <w:sz w:val="22"/>
          <w:szCs w:val="22"/>
        </w:rPr>
        <w:t>n Jordán, desde el 7 de abril de 2014</w:t>
      </w:r>
      <w:r w:rsidR="007B5627">
        <w:rPr>
          <w:rFonts w:ascii="Tahoma" w:hAnsi="Tahoma" w:cs="Tahoma"/>
          <w:sz w:val="22"/>
          <w:szCs w:val="22"/>
        </w:rPr>
        <w:t>,</w:t>
      </w:r>
      <w:r w:rsidR="003B7E69">
        <w:rPr>
          <w:rFonts w:ascii="Tahoma" w:hAnsi="Tahoma" w:cs="Tahoma"/>
          <w:sz w:val="22"/>
          <w:szCs w:val="22"/>
        </w:rPr>
        <w:t xml:space="preserve"> en cuantía del salario mínimo.</w:t>
      </w:r>
    </w:p>
    <w:p w:rsidR="003B7E69" w:rsidRDefault="003B7E69" w:rsidP="003F12DF">
      <w:pPr>
        <w:tabs>
          <w:tab w:val="left" w:pos="748"/>
        </w:tabs>
        <w:spacing w:line="276" w:lineRule="auto"/>
        <w:jc w:val="both"/>
        <w:rPr>
          <w:rFonts w:ascii="Tahoma" w:hAnsi="Tahoma" w:cs="Tahoma"/>
          <w:sz w:val="22"/>
          <w:szCs w:val="22"/>
        </w:rPr>
      </w:pPr>
    </w:p>
    <w:p w:rsidR="003B7E69" w:rsidRDefault="003B7E69" w:rsidP="003F12DF">
      <w:pPr>
        <w:tabs>
          <w:tab w:val="left" w:pos="748"/>
        </w:tabs>
        <w:spacing w:line="276" w:lineRule="auto"/>
        <w:jc w:val="both"/>
        <w:rPr>
          <w:rFonts w:ascii="Tahoma" w:hAnsi="Tahoma" w:cs="Tahoma"/>
          <w:sz w:val="22"/>
          <w:szCs w:val="22"/>
        </w:rPr>
      </w:pPr>
      <w:r>
        <w:rPr>
          <w:rFonts w:ascii="Tahoma" w:hAnsi="Tahoma" w:cs="Tahoma"/>
          <w:sz w:val="22"/>
          <w:szCs w:val="22"/>
        </w:rPr>
        <w:tab/>
        <w:t>Asimismo, condenó a la demandada a cancelar los intereses moratorios desde el 11 de noviembre de 2014 hasta el pago de la obligación, más un retroactivo de $17.860.625 y las costas procesales.</w:t>
      </w:r>
    </w:p>
    <w:p w:rsidR="00AE7E51" w:rsidRPr="00AE7E51" w:rsidRDefault="00AE7E51" w:rsidP="003F12DF">
      <w:pPr>
        <w:tabs>
          <w:tab w:val="left" w:pos="748"/>
        </w:tabs>
        <w:spacing w:line="276" w:lineRule="auto"/>
        <w:jc w:val="both"/>
        <w:rPr>
          <w:rFonts w:ascii="Tahoma" w:hAnsi="Tahoma" w:cs="Tahoma"/>
          <w:sz w:val="22"/>
          <w:szCs w:val="22"/>
        </w:rPr>
      </w:pPr>
    </w:p>
    <w:p w:rsidR="00C975A6" w:rsidRDefault="00AE7E51" w:rsidP="003F12DF">
      <w:pPr>
        <w:spacing w:line="276" w:lineRule="auto"/>
        <w:jc w:val="both"/>
        <w:rPr>
          <w:rFonts w:ascii="Tahoma" w:hAnsi="Tahoma" w:cs="Tahoma"/>
          <w:sz w:val="22"/>
          <w:szCs w:val="22"/>
        </w:rPr>
      </w:pPr>
      <w:r w:rsidRPr="00AE7E51">
        <w:rPr>
          <w:rFonts w:ascii="Tahoma" w:hAnsi="Tahoma" w:cs="Tahoma"/>
          <w:sz w:val="22"/>
          <w:szCs w:val="22"/>
        </w:rPr>
        <w:tab/>
        <w:t>Para llegar a la anterior determinación la A-quo consideró</w:t>
      </w:r>
      <w:r w:rsidR="0076456E">
        <w:rPr>
          <w:rFonts w:ascii="Tahoma" w:hAnsi="Tahoma" w:cs="Tahoma"/>
          <w:sz w:val="22"/>
          <w:szCs w:val="22"/>
        </w:rPr>
        <w:t xml:space="preserve">, en síntesis, </w:t>
      </w:r>
      <w:r w:rsidRPr="00AE7E51">
        <w:rPr>
          <w:rFonts w:ascii="Tahoma" w:hAnsi="Tahoma" w:cs="Tahoma"/>
          <w:sz w:val="22"/>
          <w:szCs w:val="22"/>
        </w:rPr>
        <w:t xml:space="preserve">que </w:t>
      </w:r>
      <w:r w:rsidR="00910B8B">
        <w:rPr>
          <w:rFonts w:ascii="Tahoma" w:hAnsi="Tahoma" w:cs="Tahoma"/>
          <w:sz w:val="22"/>
          <w:szCs w:val="22"/>
        </w:rPr>
        <w:t xml:space="preserve">al estar demostrado que el señor Jesús Adán Jordán </w:t>
      </w:r>
      <w:r w:rsidR="00B10086">
        <w:rPr>
          <w:rFonts w:ascii="Tahoma" w:hAnsi="Tahoma" w:cs="Tahoma"/>
          <w:sz w:val="22"/>
          <w:szCs w:val="22"/>
        </w:rPr>
        <w:t xml:space="preserve">superaba </w:t>
      </w:r>
      <w:r w:rsidR="00910B8B">
        <w:rPr>
          <w:rFonts w:ascii="Tahoma" w:hAnsi="Tahoma" w:cs="Tahoma"/>
          <w:sz w:val="22"/>
          <w:szCs w:val="22"/>
        </w:rPr>
        <w:t>las 50 semanas exigidas en la Ley 797 de 2003, en los 3 años anteriores a su óbito,</w:t>
      </w:r>
      <w:r w:rsidR="000D7B81">
        <w:rPr>
          <w:rFonts w:ascii="Tahoma" w:hAnsi="Tahoma" w:cs="Tahoma"/>
          <w:sz w:val="22"/>
          <w:szCs w:val="22"/>
        </w:rPr>
        <w:t xml:space="preserve"> y que no tuvo cónyuge o compañera, ni hijos que pudieran acceder a la pensión de sobreviv</w:t>
      </w:r>
      <w:r w:rsidR="009E1382">
        <w:rPr>
          <w:rFonts w:ascii="Tahoma" w:hAnsi="Tahoma" w:cs="Tahoma"/>
          <w:sz w:val="22"/>
          <w:szCs w:val="22"/>
        </w:rPr>
        <w:t>ientes, era la demandante, en su calidad de madre, quien tenía derecho a dicha prestación</w:t>
      </w:r>
      <w:r w:rsidR="007D677E">
        <w:rPr>
          <w:rFonts w:ascii="Tahoma" w:hAnsi="Tahoma" w:cs="Tahoma"/>
          <w:sz w:val="22"/>
          <w:szCs w:val="22"/>
        </w:rPr>
        <w:t xml:space="preserve">, toda vez que su dependencia hacia él quedó demostrada con los interrogatorios de parte  </w:t>
      </w:r>
      <w:proofErr w:type="spellStart"/>
      <w:r w:rsidR="007D677E">
        <w:rPr>
          <w:rFonts w:ascii="Tahoma" w:hAnsi="Tahoma" w:cs="Tahoma"/>
          <w:sz w:val="22"/>
          <w:szCs w:val="22"/>
        </w:rPr>
        <w:t>recepcionados</w:t>
      </w:r>
      <w:proofErr w:type="spellEnd"/>
      <w:r w:rsidR="007D677E">
        <w:rPr>
          <w:rFonts w:ascii="Tahoma" w:hAnsi="Tahoma" w:cs="Tahoma"/>
          <w:sz w:val="22"/>
          <w:szCs w:val="22"/>
        </w:rPr>
        <w:t xml:space="preserve"> a ella y a su cónyuge, así como con l</w:t>
      </w:r>
      <w:r w:rsidR="004902EE">
        <w:rPr>
          <w:rFonts w:ascii="Tahoma" w:hAnsi="Tahoma" w:cs="Tahoma"/>
          <w:sz w:val="22"/>
          <w:szCs w:val="22"/>
        </w:rPr>
        <w:t>as declaraciones rendidas</w:t>
      </w:r>
      <w:r w:rsidR="007D677E">
        <w:rPr>
          <w:rFonts w:ascii="Tahoma" w:hAnsi="Tahoma" w:cs="Tahoma"/>
          <w:sz w:val="22"/>
          <w:szCs w:val="22"/>
        </w:rPr>
        <w:t xml:space="preserve"> </w:t>
      </w:r>
      <w:r w:rsidR="004902EE">
        <w:rPr>
          <w:rFonts w:ascii="Tahoma" w:hAnsi="Tahoma" w:cs="Tahoma"/>
          <w:sz w:val="22"/>
          <w:szCs w:val="22"/>
        </w:rPr>
        <w:t>por los testigos que invocó</w:t>
      </w:r>
      <w:r w:rsidR="00B10086">
        <w:rPr>
          <w:rFonts w:ascii="Tahoma" w:hAnsi="Tahoma" w:cs="Tahoma"/>
          <w:sz w:val="22"/>
          <w:szCs w:val="22"/>
        </w:rPr>
        <w:t xml:space="preserve">; pruebas de las cuales se extraía que </w:t>
      </w:r>
      <w:r w:rsidR="001F7977">
        <w:rPr>
          <w:rFonts w:ascii="Tahoma" w:hAnsi="Tahoma" w:cs="Tahoma"/>
          <w:sz w:val="22"/>
          <w:szCs w:val="22"/>
        </w:rPr>
        <w:t xml:space="preserve">con la ayuda económica que </w:t>
      </w:r>
      <w:r w:rsidR="00630BDC">
        <w:rPr>
          <w:rFonts w:ascii="Tahoma" w:hAnsi="Tahoma" w:cs="Tahoma"/>
          <w:sz w:val="22"/>
          <w:szCs w:val="22"/>
        </w:rPr>
        <w:t xml:space="preserve">enviaba </w:t>
      </w:r>
      <w:r w:rsidR="00B10086">
        <w:rPr>
          <w:rFonts w:ascii="Tahoma" w:hAnsi="Tahoma" w:cs="Tahoma"/>
          <w:sz w:val="22"/>
          <w:szCs w:val="22"/>
        </w:rPr>
        <w:t>su hijo desde la ciudad de Bogotá</w:t>
      </w:r>
      <w:r w:rsidR="009F644A">
        <w:rPr>
          <w:rFonts w:ascii="Tahoma" w:hAnsi="Tahoma" w:cs="Tahoma"/>
          <w:sz w:val="22"/>
          <w:szCs w:val="22"/>
        </w:rPr>
        <w:t>, sus</w:t>
      </w:r>
      <w:r w:rsidR="008A1887">
        <w:rPr>
          <w:rFonts w:ascii="Tahoma" w:hAnsi="Tahoma" w:cs="Tahoma"/>
          <w:sz w:val="22"/>
          <w:szCs w:val="22"/>
        </w:rPr>
        <w:t xml:space="preserve"> </w:t>
      </w:r>
      <w:r w:rsidR="008A1887">
        <w:rPr>
          <w:rFonts w:ascii="Tahoma" w:hAnsi="Tahoma" w:cs="Tahoma"/>
          <w:sz w:val="22"/>
          <w:szCs w:val="22"/>
        </w:rPr>
        <w:lastRenderedPageBreak/>
        <w:t>p</w:t>
      </w:r>
      <w:r w:rsidR="009F644A">
        <w:rPr>
          <w:rFonts w:ascii="Tahoma" w:hAnsi="Tahoma" w:cs="Tahoma"/>
          <w:sz w:val="22"/>
          <w:szCs w:val="22"/>
        </w:rPr>
        <w:t xml:space="preserve">adres </w:t>
      </w:r>
      <w:r w:rsidR="008A1887">
        <w:rPr>
          <w:rFonts w:ascii="Tahoma" w:hAnsi="Tahoma" w:cs="Tahoma"/>
          <w:sz w:val="22"/>
          <w:szCs w:val="22"/>
        </w:rPr>
        <w:t>sufragaba</w:t>
      </w:r>
      <w:r w:rsidR="009F644A">
        <w:rPr>
          <w:rFonts w:ascii="Tahoma" w:hAnsi="Tahoma" w:cs="Tahoma"/>
          <w:sz w:val="22"/>
          <w:szCs w:val="22"/>
        </w:rPr>
        <w:t>n</w:t>
      </w:r>
      <w:r w:rsidR="008A1887">
        <w:rPr>
          <w:rFonts w:ascii="Tahoma" w:hAnsi="Tahoma" w:cs="Tahoma"/>
          <w:sz w:val="22"/>
          <w:szCs w:val="22"/>
        </w:rPr>
        <w:t xml:space="preserve"> los gastos de alimentación y de vivienda</w:t>
      </w:r>
      <w:r w:rsidR="00630BDC">
        <w:rPr>
          <w:rFonts w:ascii="Tahoma" w:hAnsi="Tahoma" w:cs="Tahoma"/>
          <w:sz w:val="22"/>
          <w:szCs w:val="22"/>
        </w:rPr>
        <w:t>;</w:t>
      </w:r>
      <w:r w:rsidR="009F644A">
        <w:rPr>
          <w:rFonts w:ascii="Tahoma" w:hAnsi="Tahoma" w:cs="Tahoma"/>
          <w:sz w:val="22"/>
          <w:szCs w:val="22"/>
        </w:rPr>
        <w:t xml:space="preserve"> infiriendo asimismo que</w:t>
      </w:r>
      <w:r w:rsidR="00630BDC">
        <w:rPr>
          <w:rFonts w:ascii="Tahoma" w:hAnsi="Tahoma" w:cs="Tahoma"/>
          <w:sz w:val="22"/>
          <w:szCs w:val="22"/>
        </w:rPr>
        <w:t>,</w:t>
      </w:r>
      <w:r w:rsidR="009F644A">
        <w:rPr>
          <w:rFonts w:ascii="Tahoma" w:hAnsi="Tahoma" w:cs="Tahoma"/>
          <w:sz w:val="22"/>
          <w:szCs w:val="22"/>
        </w:rPr>
        <w:t xml:space="preserve"> no era interés del señor Luís </w:t>
      </w:r>
      <w:proofErr w:type="spellStart"/>
      <w:r w:rsidR="009F644A">
        <w:rPr>
          <w:rFonts w:ascii="Tahoma" w:hAnsi="Tahoma" w:cs="Tahoma"/>
          <w:sz w:val="22"/>
          <w:szCs w:val="22"/>
        </w:rPr>
        <w:t>Jordan</w:t>
      </w:r>
      <w:proofErr w:type="spellEnd"/>
      <w:r w:rsidR="009F644A">
        <w:rPr>
          <w:rFonts w:ascii="Tahoma" w:hAnsi="Tahoma" w:cs="Tahoma"/>
          <w:sz w:val="22"/>
          <w:szCs w:val="22"/>
        </w:rPr>
        <w:t xml:space="preserve"> Asprilla, padre del causante, reclamar la prestaci</w:t>
      </w:r>
      <w:r w:rsidR="006C7E47">
        <w:rPr>
          <w:rFonts w:ascii="Tahoma" w:hAnsi="Tahoma" w:cs="Tahoma"/>
          <w:sz w:val="22"/>
          <w:szCs w:val="22"/>
        </w:rPr>
        <w:t>ón.</w:t>
      </w:r>
    </w:p>
    <w:p w:rsidR="009F644A" w:rsidRDefault="009F644A" w:rsidP="003F12DF">
      <w:pPr>
        <w:spacing w:line="276" w:lineRule="auto"/>
        <w:jc w:val="both"/>
        <w:rPr>
          <w:rFonts w:ascii="Tahoma" w:hAnsi="Tahoma" w:cs="Tahoma"/>
          <w:sz w:val="22"/>
          <w:szCs w:val="22"/>
        </w:rPr>
      </w:pPr>
    </w:p>
    <w:p w:rsidR="006C7E47" w:rsidRDefault="004F410F" w:rsidP="003F12DF">
      <w:pPr>
        <w:spacing w:line="276" w:lineRule="auto"/>
        <w:jc w:val="both"/>
        <w:rPr>
          <w:rFonts w:ascii="Tahoma" w:hAnsi="Tahoma" w:cs="Tahoma"/>
          <w:sz w:val="22"/>
          <w:szCs w:val="22"/>
        </w:rPr>
      </w:pPr>
      <w:r>
        <w:rPr>
          <w:rFonts w:ascii="Tahoma" w:hAnsi="Tahoma" w:cs="Tahoma"/>
          <w:sz w:val="22"/>
          <w:szCs w:val="22"/>
        </w:rPr>
        <w:tab/>
        <w:t xml:space="preserve">Por último, </w:t>
      </w:r>
      <w:proofErr w:type="spellStart"/>
      <w:r>
        <w:rPr>
          <w:rFonts w:ascii="Tahoma" w:hAnsi="Tahoma" w:cs="Tahoma"/>
          <w:sz w:val="22"/>
          <w:szCs w:val="22"/>
        </w:rPr>
        <w:t>man</w:t>
      </w:r>
      <w:r w:rsidR="006C7E47">
        <w:rPr>
          <w:rFonts w:ascii="Tahoma" w:hAnsi="Tahoma" w:cs="Tahoma"/>
          <w:sz w:val="22"/>
          <w:szCs w:val="22"/>
        </w:rPr>
        <w:t>festó</w:t>
      </w:r>
      <w:proofErr w:type="spellEnd"/>
      <w:r w:rsidR="006C7E47">
        <w:rPr>
          <w:rFonts w:ascii="Tahoma" w:hAnsi="Tahoma" w:cs="Tahoma"/>
          <w:sz w:val="22"/>
          <w:szCs w:val="22"/>
        </w:rPr>
        <w:t xml:space="preserve"> que el retroactivo causado desde el deceso del señor Jesús Adán </w:t>
      </w:r>
      <w:bookmarkStart w:id="0" w:name="_GoBack"/>
      <w:bookmarkEnd w:id="0"/>
      <w:proofErr w:type="spellStart"/>
      <w:r>
        <w:rPr>
          <w:rFonts w:ascii="Tahoma" w:hAnsi="Tahoma" w:cs="Tahoma"/>
          <w:sz w:val="22"/>
          <w:szCs w:val="22"/>
        </w:rPr>
        <w:t>Jordan</w:t>
      </w:r>
      <w:proofErr w:type="spellEnd"/>
      <w:r>
        <w:rPr>
          <w:rFonts w:ascii="Tahoma" w:hAnsi="Tahoma" w:cs="Tahoma"/>
          <w:sz w:val="22"/>
          <w:szCs w:val="22"/>
        </w:rPr>
        <w:t xml:space="preserve"> </w:t>
      </w:r>
      <w:r w:rsidR="006C7E47">
        <w:rPr>
          <w:rFonts w:ascii="Tahoma" w:hAnsi="Tahoma" w:cs="Tahoma"/>
          <w:sz w:val="22"/>
          <w:szCs w:val="22"/>
        </w:rPr>
        <w:t xml:space="preserve">Cardona hasta la fecha de la sentencia ascendía a $17.860.625, y </w:t>
      </w:r>
      <w:r w:rsidR="00507164">
        <w:rPr>
          <w:rFonts w:ascii="Tahoma" w:hAnsi="Tahoma" w:cs="Tahoma"/>
          <w:sz w:val="22"/>
          <w:szCs w:val="22"/>
        </w:rPr>
        <w:t xml:space="preserve">que </w:t>
      </w:r>
      <w:r w:rsidR="006C7E47">
        <w:rPr>
          <w:rFonts w:ascii="Tahoma" w:hAnsi="Tahoma" w:cs="Tahoma"/>
          <w:sz w:val="22"/>
          <w:szCs w:val="22"/>
        </w:rPr>
        <w:t>al haberse reclama</w:t>
      </w:r>
      <w:r w:rsidR="00A202C4">
        <w:rPr>
          <w:rFonts w:ascii="Tahoma" w:hAnsi="Tahoma" w:cs="Tahoma"/>
          <w:sz w:val="22"/>
          <w:szCs w:val="22"/>
        </w:rPr>
        <w:t xml:space="preserve">do </w:t>
      </w:r>
      <w:r w:rsidR="006C7E47">
        <w:rPr>
          <w:rFonts w:ascii="Tahoma" w:hAnsi="Tahoma" w:cs="Tahoma"/>
          <w:sz w:val="22"/>
          <w:szCs w:val="22"/>
        </w:rPr>
        <w:t>la prestación el 10 de julio de 2014, los intereses</w:t>
      </w:r>
      <w:r w:rsidR="00A202C4">
        <w:rPr>
          <w:rFonts w:ascii="Tahoma" w:hAnsi="Tahoma" w:cs="Tahoma"/>
          <w:sz w:val="22"/>
          <w:szCs w:val="22"/>
        </w:rPr>
        <w:t xml:space="preserve"> moratorios empezaría</w:t>
      </w:r>
      <w:r w:rsidR="00630BDC">
        <w:rPr>
          <w:rFonts w:ascii="Tahoma" w:hAnsi="Tahoma" w:cs="Tahoma"/>
          <w:sz w:val="22"/>
          <w:szCs w:val="22"/>
        </w:rPr>
        <w:t>n</w:t>
      </w:r>
      <w:r w:rsidR="00A202C4">
        <w:rPr>
          <w:rFonts w:ascii="Tahoma" w:hAnsi="Tahoma" w:cs="Tahoma"/>
          <w:sz w:val="22"/>
          <w:szCs w:val="22"/>
        </w:rPr>
        <w:t xml:space="preserve"> a correr desde el 11 de noviembre de la misma anualidad.</w:t>
      </w:r>
    </w:p>
    <w:p w:rsidR="008A1887" w:rsidRDefault="008A1887" w:rsidP="003F12DF">
      <w:pPr>
        <w:spacing w:line="276" w:lineRule="auto"/>
        <w:jc w:val="both"/>
        <w:rPr>
          <w:rFonts w:ascii="Tahoma" w:hAnsi="Tahoma" w:cs="Tahoma"/>
          <w:sz w:val="22"/>
          <w:szCs w:val="22"/>
        </w:rPr>
      </w:pPr>
    </w:p>
    <w:p w:rsidR="003274A7" w:rsidRPr="00AE7E51" w:rsidRDefault="00212A0D" w:rsidP="003F12DF">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 xml:space="preserve">Recurso de apelación </w:t>
      </w:r>
    </w:p>
    <w:p w:rsidR="008D3595" w:rsidRPr="00AE7E51" w:rsidRDefault="008D3595" w:rsidP="003F12DF">
      <w:pPr>
        <w:ind w:firstLine="708"/>
        <w:jc w:val="both"/>
        <w:rPr>
          <w:rFonts w:ascii="Tahoma" w:hAnsi="Tahoma" w:cs="Tahoma"/>
          <w:sz w:val="22"/>
          <w:szCs w:val="22"/>
        </w:rPr>
      </w:pPr>
    </w:p>
    <w:p w:rsidR="00AA29B0" w:rsidRDefault="00742E36" w:rsidP="003F1197">
      <w:pPr>
        <w:spacing w:line="276" w:lineRule="auto"/>
        <w:ind w:firstLine="708"/>
        <w:jc w:val="both"/>
        <w:rPr>
          <w:rFonts w:ascii="Tahoma" w:hAnsi="Tahoma" w:cs="Tahoma"/>
          <w:sz w:val="22"/>
          <w:szCs w:val="22"/>
        </w:rPr>
      </w:pPr>
      <w:r>
        <w:rPr>
          <w:rFonts w:ascii="Tahoma" w:hAnsi="Tahoma" w:cs="Tahoma"/>
          <w:sz w:val="22"/>
          <w:szCs w:val="22"/>
        </w:rPr>
        <w:t xml:space="preserve">El apoderado judicial de la parte </w:t>
      </w:r>
      <w:r w:rsidRPr="004C05FE">
        <w:rPr>
          <w:rFonts w:ascii="Tahoma" w:hAnsi="Tahoma" w:cs="Tahoma"/>
          <w:sz w:val="22"/>
          <w:szCs w:val="22"/>
        </w:rPr>
        <w:t>demanda</w:t>
      </w:r>
      <w:r w:rsidR="00F55024">
        <w:rPr>
          <w:rFonts w:ascii="Tahoma" w:hAnsi="Tahoma" w:cs="Tahoma"/>
          <w:sz w:val="22"/>
          <w:szCs w:val="22"/>
        </w:rPr>
        <w:t>da</w:t>
      </w:r>
      <w:r w:rsidRPr="004C05FE">
        <w:rPr>
          <w:rFonts w:ascii="Tahoma" w:hAnsi="Tahoma" w:cs="Tahoma"/>
          <w:sz w:val="22"/>
          <w:szCs w:val="22"/>
        </w:rPr>
        <w:t xml:space="preserve"> apeló la decisión arguyendo que </w:t>
      </w:r>
      <w:r w:rsidR="003F1197">
        <w:rPr>
          <w:rFonts w:ascii="Tahoma" w:hAnsi="Tahoma" w:cs="Tahoma"/>
          <w:sz w:val="22"/>
          <w:szCs w:val="22"/>
        </w:rPr>
        <w:t>e</w:t>
      </w:r>
      <w:r w:rsidR="008D256E">
        <w:rPr>
          <w:rFonts w:ascii="Tahoma" w:hAnsi="Tahoma" w:cs="Tahoma"/>
          <w:sz w:val="22"/>
          <w:szCs w:val="22"/>
        </w:rPr>
        <w:t>n el proceso no se demostró que la demandante dependiera de su hijo fallecido</w:t>
      </w:r>
      <w:r w:rsidR="003F1197">
        <w:rPr>
          <w:rFonts w:ascii="Tahoma" w:hAnsi="Tahoma" w:cs="Tahoma"/>
          <w:sz w:val="22"/>
          <w:szCs w:val="22"/>
        </w:rPr>
        <w:t xml:space="preserve">, pues </w:t>
      </w:r>
      <w:r w:rsidR="008D256E">
        <w:rPr>
          <w:rFonts w:ascii="Tahoma" w:hAnsi="Tahoma" w:cs="Tahoma"/>
          <w:sz w:val="22"/>
          <w:szCs w:val="22"/>
        </w:rPr>
        <w:t xml:space="preserve">no se tuvo en cuenta que </w:t>
      </w:r>
      <w:r w:rsidR="00BF4DC6">
        <w:rPr>
          <w:rFonts w:ascii="Tahoma" w:hAnsi="Tahoma" w:cs="Tahoma"/>
          <w:sz w:val="22"/>
          <w:szCs w:val="22"/>
        </w:rPr>
        <w:t>é</w:t>
      </w:r>
      <w:r w:rsidR="008D256E">
        <w:rPr>
          <w:rFonts w:ascii="Tahoma" w:hAnsi="Tahoma" w:cs="Tahoma"/>
          <w:sz w:val="22"/>
          <w:szCs w:val="22"/>
        </w:rPr>
        <w:t>l residía en la ciudad de Bogotá</w:t>
      </w:r>
      <w:r w:rsidR="00161977">
        <w:rPr>
          <w:rFonts w:ascii="Tahoma" w:hAnsi="Tahoma" w:cs="Tahoma"/>
          <w:sz w:val="22"/>
          <w:szCs w:val="22"/>
        </w:rPr>
        <w:t xml:space="preserve"> y sufragaba sus propios gastos en esa ciudad</w:t>
      </w:r>
      <w:r w:rsidR="00AA6589">
        <w:rPr>
          <w:rFonts w:ascii="Tahoma" w:hAnsi="Tahoma" w:cs="Tahoma"/>
          <w:sz w:val="22"/>
          <w:szCs w:val="22"/>
        </w:rPr>
        <w:t xml:space="preserve"> </w:t>
      </w:r>
      <w:r w:rsidR="00AA6589" w:rsidRPr="00AA6589">
        <w:rPr>
          <w:rFonts w:ascii="Tahoma" w:hAnsi="Tahoma" w:cs="Tahoma"/>
          <w:i/>
          <w:sz w:val="22"/>
          <w:szCs w:val="22"/>
        </w:rPr>
        <w:t>–lo que hacía imposible que tuviera forma de contribuir a su familia-</w:t>
      </w:r>
      <w:r w:rsidR="000C5432">
        <w:rPr>
          <w:rFonts w:ascii="Tahoma" w:hAnsi="Tahoma" w:cs="Tahoma"/>
          <w:i/>
          <w:sz w:val="22"/>
          <w:szCs w:val="22"/>
        </w:rPr>
        <w:t>;</w:t>
      </w:r>
      <w:r w:rsidR="003F1197">
        <w:rPr>
          <w:rFonts w:ascii="Tahoma" w:hAnsi="Tahoma" w:cs="Tahoma"/>
          <w:sz w:val="22"/>
          <w:szCs w:val="22"/>
        </w:rPr>
        <w:t xml:space="preserve"> ni que a </w:t>
      </w:r>
      <w:r w:rsidR="000C5432">
        <w:rPr>
          <w:rFonts w:ascii="Tahoma" w:hAnsi="Tahoma" w:cs="Tahoma"/>
          <w:sz w:val="22"/>
          <w:szCs w:val="22"/>
        </w:rPr>
        <w:t xml:space="preserve">sus padres </w:t>
      </w:r>
      <w:r w:rsidR="008D256E">
        <w:rPr>
          <w:rFonts w:ascii="Tahoma" w:hAnsi="Tahoma" w:cs="Tahoma"/>
          <w:sz w:val="22"/>
          <w:szCs w:val="22"/>
        </w:rPr>
        <w:t>se le modificaron las condiciones econ</w:t>
      </w:r>
      <w:r w:rsidR="00E83E37">
        <w:rPr>
          <w:rFonts w:ascii="Tahoma" w:hAnsi="Tahoma" w:cs="Tahoma"/>
          <w:sz w:val="22"/>
          <w:szCs w:val="22"/>
        </w:rPr>
        <w:t xml:space="preserve">ómicas con </w:t>
      </w:r>
      <w:r w:rsidR="00BF4DC6">
        <w:rPr>
          <w:rFonts w:ascii="Tahoma" w:hAnsi="Tahoma" w:cs="Tahoma"/>
          <w:sz w:val="22"/>
          <w:szCs w:val="22"/>
        </w:rPr>
        <w:t>su</w:t>
      </w:r>
      <w:r w:rsidR="00E83E37">
        <w:rPr>
          <w:rFonts w:ascii="Tahoma" w:hAnsi="Tahoma" w:cs="Tahoma"/>
          <w:sz w:val="22"/>
          <w:szCs w:val="22"/>
        </w:rPr>
        <w:t xml:space="preserve"> fallecimiento, por cuanto</w:t>
      </w:r>
      <w:r w:rsidR="00BF4DC6">
        <w:rPr>
          <w:rFonts w:ascii="Tahoma" w:hAnsi="Tahoma" w:cs="Tahoma"/>
          <w:sz w:val="22"/>
          <w:szCs w:val="22"/>
        </w:rPr>
        <w:t xml:space="preserve"> </w:t>
      </w:r>
      <w:r w:rsidR="00E83E37">
        <w:rPr>
          <w:rFonts w:ascii="Tahoma" w:hAnsi="Tahoma" w:cs="Tahoma"/>
          <w:sz w:val="22"/>
          <w:szCs w:val="22"/>
        </w:rPr>
        <w:t>son propietarios de una vivienda en la cual no residen</w:t>
      </w:r>
      <w:r w:rsidR="00E83E37" w:rsidRPr="003F1197">
        <w:rPr>
          <w:rFonts w:ascii="Tahoma" w:hAnsi="Tahoma" w:cs="Tahoma"/>
          <w:sz w:val="22"/>
          <w:szCs w:val="22"/>
        </w:rPr>
        <w:t xml:space="preserve">, </w:t>
      </w:r>
      <w:r w:rsidR="00BF4DC6">
        <w:rPr>
          <w:rFonts w:ascii="Tahoma" w:hAnsi="Tahoma" w:cs="Tahoma"/>
          <w:sz w:val="22"/>
          <w:szCs w:val="22"/>
        </w:rPr>
        <w:t xml:space="preserve">y a la cual no se fueron a vivir </w:t>
      </w:r>
      <w:r w:rsidR="000C5432">
        <w:rPr>
          <w:rFonts w:ascii="Tahoma" w:hAnsi="Tahoma" w:cs="Tahoma"/>
          <w:sz w:val="22"/>
          <w:szCs w:val="22"/>
        </w:rPr>
        <w:t>después de su muerte</w:t>
      </w:r>
      <w:r w:rsidR="00AA29B0">
        <w:rPr>
          <w:rFonts w:ascii="Tahoma" w:hAnsi="Tahoma" w:cs="Tahoma"/>
          <w:sz w:val="22"/>
          <w:szCs w:val="22"/>
        </w:rPr>
        <w:t>.</w:t>
      </w:r>
    </w:p>
    <w:p w:rsidR="003F1197" w:rsidRDefault="003F1197" w:rsidP="003F1197">
      <w:pPr>
        <w:spacing w:line="276" w:lineRule="auto"/>
        <w:ind w:firstLine="708"/>
        <w:jc w:val="both"/>
        <w:rPr>
          <w:rFonts w:ascii="Tahoma" w:hAnsi="Tahoma" w:cs="Tahoma"/>
          <w:sz w:val="22"/>
          <w:szCs w:val="22"/>
        </w:rPr>
      </w:pPr>
    </w:p>
    <w:p w:rsidR="00DD5560" w:rsidRDefault="00BF4DC6" w:rsidP="00830F37">
      <w:pPr>
        <w:spacing w:line="276" w:lineRule="auto"/>
        <w:ind w:firstLine="708"/>
        <w:jc w:val="both"/>
        <w:rPr>
          <w:rFonts w:ascii="Tahoma" w:hAnsi="Tahoma" w:cs="Tahoma"/>
          <w:sz w:val="22"/>
          <w:szCs w:val="22"/>
        </w:rPr>
      </w:pPr>
      <w:r>
        <w:rPr>
          <w:rFonts w:ascii="Tahoma" w:hAnsi="Tahoma" w:cs="Tahoma"/>
          <w:sz w:val="22"/>
          <w:szCs w:val="22"/>
        </w:rPr>
        <w:t>Alegó que l</w:t>
      </w:r>
      <w:r w:rsidR="00AA29B0" w:rsidRPr="003F1197">
        <w:rPr>
          <w:rFonts w:ascii="Tahoma" w:hAnsi="Tahoma" w:cs="Tahoma"/>
          <w:sz w:val="22"/>
          <w:szCs w:val="22"/>
        </w:rPr>
        <w:t xml:space="preserve">a demandante vivía con el sustento proporcionado por el trabajo de su </w:t>
      </w:r>
      <w:r w:rsidR="00F364B8" w:rsidRPr="003F1197">
        <w:rPr>
          <w:rFonts w:ascii="Tahoma" w:hAnsi="Tahoma" w:cs="Tahoma"/>
          <w:sz w:val="22"/>
          <w:szCs w:val="22"/>
        </w:rPr>
        <w:t>cónyuge</w:t>
      </w:r>
      <w:r w:rsidR="00AA29B0" w:rsidRPr="003F1197">
        <w:rPr>
          <w:rFonts w:ascii="Tahoma" w:hAnsi="Tahoma" w:cs="Tahoma"/>
          <w:sz w:val="22"/>
          <w:szCs w:val="22"/>
        </w:rPr>
        <w:t xml:space="preserve">, el señor </w:t>
      </w:r>
      <w:r w:rsidR="003F1197" w:rsidRPr="003F1197">
        <w:rPr>
          <w:rFonts w:ascii="Tahoma" w:hAnsi="Tahoma" w:cs="Tahoma"/>
          <w:sz w:val="22"/>
          <w:szCs w:val="22"/>
        </w:rPr>
        <w:t>Luis</w:t>
      </w:r>
      <w:r w:rsidR="00AA29B0" w:rsidRPr="003F1197">
        <w:rPr>
          <w:rFonts w:ascii="Tahoma" w:hAnsi="Tahoma" w:cs="Tahoma"/>
          <w:sz w:val="22"/>
          <w:szCs w:val="22"/>
        </w:rPr>
        <w:t xml:space="preserve"> </w:t>
      </w:r>
      <w:proofErr w:type="spellStart"/>
      <w:r w:rsidR="003F1197" w:rsidRPr="003F1197">
        <w:rPr>
          <w:rFonts w:ascii="Tahoma" w:hAnsi="Tahoma" w:cs="Tahoma"/>
          <w:sz w:val="22"/>
          <w:szCs w:val="22"/>
        </w:rPr>
        <w:t>Jordan</w:t>
      </w:r>
      <w:proofErr w:type="spellEnd"/>
      <w:r w:rsidR="003F1197" w:rsidRPr="003F1197">
        <w:rPr>
          <w:rFonts w:ascii="Tahoma" w:hAnsi="Tahoma" w:cs="Tahoma"/>
          <w:sz w:val="22"/>
          <w:szCs w:val="22"/>
        </w:rPr>
        <w:t xml:space="preserve"> </w:t>
      </w:r>
      <w:r w:rsidR="00AA29B0" w:rsidRPr="003F1197">
        <w:rPr>
          <w:rFonts w:ascii="Tahoma" w:hAnsi="Tahoma" w:cs="Tahoma"/>
          <w:sz w:val="22"/>
          <w:szCs w:val="22"/>
        </w:rPr>
        <w:t>Asprilla</w:t>
      </w:r>
      <w:r w:rsidR="00161977">
        <w:rPr>
          <w:rFonts w:ascii="Tahoma" w:hAnsi="Tahoma" w:cs="Tahoma"/>
          <w:sz w:val="22"/>
          <w:szCs w:val="22"/>
        </w:rPr>
        <w:t xml:space="preserve">, </w:t>
      </w:r>
      <w:r w:rsidR="000C5432">
        <w:rPr>
          <w:rFonts w:ascii="Tahoma" w:hAnsi="Tahoma" w:cs="Tahoma"/>
          <w:sz w:val="22"/>
          <w:szCs w:val="22"/>
        </w:rPr>
        <w:t xml:space="preserve">respecto de quien estaba afiliada a salud como beneficiaria, </w:t>
      </w:r>
      <w:r w:rsidR="00161977">
        <w:rPr>
          <w:rFonts w:ascii="Tahoma" w:hAnsi="Tahoma" w:cs="Tahoma"/>
          <w:sz w:val="22"/>
          <w:szCs w:val="22"/>
        </w:rPr>
        <w:t xml:space="preserve">así como con </w:t>
      </w:r>
      <w:r w:rsidR="00AA29B0" w:rsidRPr="003F1197">
        <w:rPr>
          <w:rFonts w:ascii="Tahoma" w:hAnsi="Tahoma" w:cs="Tahoma"/>
          <w:sz w:val="22"/>
          <w:szCs w:val="22"/>
        </w:rPr>
        <w:t xml:space="preserve">la ayuda y contribución de sus otros hijos, </w:t>
      </w:r>
      <w:r w:rsidR="003F1197" w:rsidRPr="00161977">
        <w:rPr>
          <w:rFonts w:ascii="Tahoma" w:hAnsi="Tahoma" w:cs="Tahoma"/>
          <w:sz w:val="22"/>
          <w:szCs w:val="22"/>
        </w:rPr>
        <w:t>l</w:t>
      </w:r>
      <w:r w:rsidR="00AA29B0" w:rsidRPr="00161977">
        <w:rPr>
          <w:rFonts w:ascii="Tahoma" w:hAnsi="Tahoma" w:cs="Tahoma"/>
          <w:sz w:val="22"/>
          <w:szCs w:val="22"/>
        </w:rPr>
        <w:t>o</w:t>
      </w:r>
      <w:r w:rsidR="00AA29B0">
        <w:rPr>
          <w:rFonts w:ascii="Tahoma" w:hAnsi="Tahoma" w:cs="Tahoma"/>
          <w:sz w:val="22"/>
          <w:szCs w:val="22"/>
        </w:rPr>
        <w:t xml:space="preserve"> que demuestra que </w:t>
      </w:r>
      <w:r w:rsidR="000C5432">
        <w:rPr>
          <w:rFonts w:ascii="Tahoma" w:hAnsi="Tahoma" w:cs="Tahoma"/>
          <w:sz w:val="22"/>
          <w:szCs w:val="22"/>
        </w:rPr>
        <w:t>e</w:t>
      </w:r>
      <w:r w:rsidR="00AA29B0">
        <w:rPr>
          <w:rFonts w:ascii="Tahoma" w:hAnsi="Tahoma" w:cs="Tahoma"/>
          <w:sz w:val="22"/>
          <w:szCs w:val="22"/>
        </w:rPr>
        <w:t>ra autosuficiente</w:t>
      </w:r>
      <w:r w:rsidR="000C5432">
        <w:rPr>
          <w:rFonts w:ascii="Tahoma" w:hAnsi="Tahoma" w:cs="Tahoma"/>
          <w:sz w:val="22"/>
          <w:szCs w:val="22"/>
        </w:rPr>
        <w:t>.</w:t>
      </w:r>
    </w:p>
    <w:p w:rsidR="00830F37" w:rsidRDefault="00830F37" w:rsidP="00830F37">
      <w:pPr>
        <w:spacing w:line="276" w:lineRule="auto"/>
        <w:ind w:firstLine="708"/>
        <w:jc w:val="both"/>
        <w:rPr>
          <w:rFonts w:ascii="Tahoma" w:hAnsi="Tahoma" w:cs="Tahoma"/>
          <w:sz w:val="22"/>
          <w:szCs w:val="22"/>
        </w:rPr>
      </w:pPr>
    </w:p>
    <w:p w:rsidR="00A94E33" w:rsidRPr="00830F37" w:rsidRDefault="00AA6589" w:rsidP="00830F37">
      <w:pPr>
        <w:spacing w:line="276" w:lineRule="auto"/>
        <w:ind w:firstLine="708"/>
        <w:jc w:val="both"/>
        <w:rPr>
          <w:rFonts w:ascii="Tahoma" w:hAnsi="Tahoma" w:cs="Tahoma"/>
          <w:sz w:val="22"/>
          <w:szCs w:val="22"/>
        </w:rPr>
      </w:pPr>
      <w:r>
        <w:rPr>
          <w:rFonts w:ascii="Tahoma" w:hAnsi="Tahoma" w:cs="Tahoma"/>
          <w:sz w:val="22"/>
          <w:szCs w:val="22"/>
        </w:rPr>
        <w:t>Refirió que ninguno de los testigos pudo indicar con certeza a cu</w:t>
      </w:r>
      <w:r w:rsidR="007029F9">
        <w:rPr>
          <w:rFonts w:ascii="Tahoma" w:hAnsi="Tahoma" w:cs="Tahoma"/>
          <w:sz w:val="22"/>
          <w:szCs w:val="22"/>
        </w:rPr>
        <w:t>á</w:t>
      </w:r>
      <w:r>
        <w:rPr>
          <w:rFonts w:ascii="Tahoma" w:hAnsi="Tahoma" w:cs="Tahoma"/>
          <w:sz w:val="22"/>
          <w:szCs w:val="22"/>
        </w:rPr>
        <w:t>nto ascendía la ayuda que mandaba a sus padres, quienes se contradijeron al momento de referir el valor</w:t>
      </w:r>
      <w:r w:rsidR="007029F9">
        <w:rPr>
          <w:rFonts w:ascii="Tahoma" w:hAnsi="Tahoma" w:cs="Tahoma"/>
          <w:sz w:val="22"/>
          <w:szCs w:val="22"/>
        </w:rPr>
        <w:t xml:space="preserve">; además, no hay </w:t>
      </w:r>
      <w:r w:rsidR="004E36CE" w:rsidRPr="00830F37">
        <w:rPr>
          <w:rFonts w:ascii="Tahoma" w:hAnsi="Tahoma" w:cs="Tahoma"/>
          <w:sz w:val="22"/>
          <w:szCs w:val="22"/>
        </w:rPr>
        <w:t xml:space="preserve">certeza de que </w:t>
      </w:r>
      <w:r w:rsidR="007029F9">
        <w:rPr>
          <w:rFonts w:ascii="Tahoma" w:hAnsi="Tahoma" w:cs="Tahoma"/>
          <w:sz w:val="22"/>
          <w:szCs w:val="22"/>
        </w:rPr>
        <w:t xml:space="preserve">la </w:t>
      </w:r>
      <w:r w:rsidR="004E36CE" w:rsidRPr="00830F37">
        <w:rPr>
          <w:rFonts w:ascii="Tahoma" w:hAnsi="Tahoma" w:cs="Tahoma"/>
          <w:sz w:val="22"/>
          <w:szCs w:val="22"/>
        </w:rPr>
        <w:t>recibieran</w:t>
      </w:r>
      <w:r w:rsidR="00EA1556" w:rsidRPr="00830F37">
        <w:rPr>
          <w:rFonts w:ascii="Tahoma" w:hAnsi="Tahoma" w:cs="Tahoma"/>
          <w:sz w:val="22"/>
          <w:szCs w:val="22"/>
        </w:rPr>
        <w:t>.</w:t>
      </w:r>
    </w:p>
    <w:p w:rsidR="00EA1556" w:rsidRPr="008D256E" w:rsidRDefault="00EA1556" w:rsidP="00830F37">
      <w:pPr>
        <w:pStyle w:val="Prrafodelista"/>
        <w:spacing w:line="276" w:lineRule="auto"/>
        <w:ind w:left="1068"/>
        <w:jc w:val="both"/>
        <w:rPr>
          <w:rFonts w:ascii="Tahoma" w:hAnsi="Tahoma" w:cs="Tahoma"/>
          <w:sz w:val="22"/>
          <w:szCs w:val="22"/>
        </w:rPr>
      </w:pPr>
    </w:p>
    <w:p w:rsidR="003A3BBB" w:rsidRPr="00AE7E51" w:rsidRDefault="003A3BBB" w:rsidP="003F12DF">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AE7E51">
        <w:rPr>
          <w:rFonts w:ascii="Tahoma" w:hAnsi="Tahoma" w:cs="Tahoma"/>
          <w:b/>
          <w:sz w:val="22"/>
          <w:szCs w:val="22"/>
        </w:rPr>
        <w:t>Consideraciones</w:t>
      </w:r>
    </w:p>
    <w:p w:rsidR="00AE7E51" w:rsidRDefault="00AE7E51" w:rsidP="003F12DF">
      <w:pPr>
        <w:widowControl w:val="0"/>
        <w:autoSpaceDE w:val="0"/>
        <w:autoSpaceDN w:val="0"/>
        <w:adjustRightInd w:val="0"/>
        <w:spacing w:line="276" w:lineRule="auto"/>
        <w:ind w:left="1080"/>
        <w:rPr>
          <w:rFonts w:ascii="Tahoma" w:hAnsi="Tahoma" w:cs="Tahoma"/>
          <w:b/>
          <w:sz w:val="22"/>
          <w:szCs w:val="22"/>
        </w:rPr>
      </w:pPr>
    </w:p>
    <w:p w:rsidR="00616C98" w:rsidRPr="003F0A7E" w:rsidRDefault="00616C98" w:rsidP="00616C98">
      <w:pPr>
        <w:numPr>
          <w:ilvl w:val="1"/>
          <w:numId w:val="32"/>
        </w:numPr>
        <w:tabs>
          <w:tab w:val="left" w:pos="567"/>
        </w:tabs>
        <w:spacing w:line="276" w:lineRule="auto"/>
        <w:ind w:hanging="11"/>
        <w:rPr>
          <w:rFonts w:ascii="Tahoma" w:hAnsi="Tahoma" w:cs="Tahoma"/>
          <w:b/>
          <w:sz w:val="22"/>
          <w:szCs w:val="22"/>
        </w:rPr>
      </w:pPr>
      <w:r w:rsidRPr="003F0A7E">
        <w:rPr>
          <w:rFonts w:ascii="Tahoma" w:hAnsi="Tahoma" w:cs="Tahoma"/>
          <w:b/>
          <w:sz w:val="22"/>
          <w:szCs w:val="22"/>
        </w:rPr>
        <w:t>De la calidad de beneficiarios de los padres</w:t>
      </w:r>
    </w:p>
    <w:p w:rsidR="00616C98" w:rsidRPr="003F0A7E" w:rsidRDefault="00616C98" w:rsidP="00616C98">
      <w:pPr>
        <w:tabs>
          <w:tab w:val="left" w:pos="567"/>
        </w:tabs>
        <w:jc w:val="both"/>
        <w:rPr>
          <w:rFonts w:ascii="Tahoma" w:hAnsi="Tahoma" w:cs="Tahoma"/>
          <w:sz w:val="22"/>
          <w:szCs w:val="22"/>
        </w:rPr>
      </w:pPr>
    </w:p>
    <w:p w:rsidR="00616C98" w:rsidRPr="003F0A7E" w:rsidRDefault="00616C98" w:rsidP="00616C98">
      <w:pPr>
        <w:tabs>
          <w:tab w:val="left" w:pos="748"/>
        </w:tabs>
        <w:spacing w:line="276" w:lineRule="auto"/>
        <w:jc w:val="both"/>
        <w:rPr>
          <w:rFonts w:ascii="Tahoma" w:hAnsi="Tahoma" w:cs="Tahoma"/>
          <w:sz w:val="22"/>
          <w:szCs w:val="22"/>
        </w:rPr>
      </w:pPr>
      <w:r w:rsidRPr="003F0A7E">
        <w:rPr>
          <w:rFonts w:ascii="Tahoma" w:hAnsi="Tahoma" w:cs="Tahoma"/>
          <w:sz w:val="22"/>
          <w:szCs w:val="22"/>
        </w:rPr>
        <w:tab/>
        <w:t>Para resolver el problema jurídico planteado es pertinente recurrir a los lineamientos expuestos por la jurisprudencia en relación con los alcances de la dependencia económica de los ascendientes respecto del causante.</w:t>
      </w:r>
    </w:p>
    <w:p w:rsidR="00616C98" w:rsidRPr="003F0A7E" w:rsidRDefault="00616C98" w:rsidP="00616C98">
      <w:pPr>
        <w:tabs>
          <w:tab w:val="left" w:pos="748"/>
        </w:tabs>
        <w:jc w:val="both"/>
        <w:rPr>
          <w:rFonts w:ascii="Tahoma" w:hAnsi="Tahoma" w:cs="Tahoma"/>
          <w:sz w:val="22"/>
          <w:szCs w:val="22"/>
        </w:rPr>
      </w:pPr>
    </w:p>
    <w:p w:rsidR="00616C98" w:rsidRPr="003F0A7E" w:rsidRDefault="00616C98" w:rsidP="00616C98">
      <w:pPr>
        <w:tabs>
          <w:tab w:val="left" w:pos="748"/>
        </w:tabs>
        <w:spacing w:line="276" w:lineRule="auto"/>
        <w:jc w:val="both"/>
        <w:rPr>
          <w:rFonts w:ascii="Tahoma" w:hAnsi="Tahoma" w:cs="Tahoma"/>
          <w:sz w:val="22"/>
          <w:szCs w:val="22"/>
        </w:rPr>
      </w:pPr>
      <w:r w:rsidRPr="003F0A7E">
        <w:rPr>
          <w:rFonts w:ascii="Tahoma" w:hAnsi="Tahoma" w:cs="Tahoma"/>
          <w:sz w:val="22"/>
          <w:szCs w:val="22"/>
        </w:rPr>
        <w:tab/>
        <w:t xml:space="preserve">En este sentido, está suficientemente decantado que la dependencia económica se concibe bajo el presupuesto de la subordinación de los padres en relación con la ayuda pecuniaria del hijo para subsistir, con lo cual no se descarta que aquellos puedan recibir un ingreso adicional fruto de su propio trabajo o actividad, siempre y cuando éste no los convierta en autosuficientes económicamente. Por ello, es indispensable comprobar la </w:t>
      </w:r>
      <w:r w:rsidRPr="003F0A7E">
        <w:rPr>
          <w:rFonts w:ascii="Tahoma" w:hAnsi="Tahoma" w:cs="Tahoma"/>
          <w:sz w:val="22"/>
          <w:szCs w:val="22"/>
          <w:u w:val="single"/>
        </w:rPr>
        <w:t>imposibilidad de mantener el mínimo existencial</w:t>
      </w:r>
      <w:r w:rsidRPr="003F0A7E">
        <w:rPr>
          <w:rFonts w:ascii="Tahoma" w:hAnsi="Tahoma" w:cs="Tahoma"/>
          <w:sz w:val="22"/>
          <w:szCs w:val="22"/>
        </w:rPr>
        <w:t xml:space="preserve"> que les permita a los padres subsistir de manera digna, el cual debe predicarse de la situación que éstos tenían al momento de fallecer el hijo.</w:t>
      </w:r>
    </w:p>
    <w:p w:rsidR="00616C98" w:rsidRPr="003F0A7E" w:rsidRDefault="00616C98" w:rsidP="00616C98">
      <w:pPr>
        <w:tabs>
          <w:tab w:val="left" w:pos="748"/>
        </w:tabs>
        <w:spacing w:line="276" w:lineRule="auto"/>
        <w:ind w:firstLine="1122"/>
        <w:jc w:val="both"/>
        <w:rPr>
          <w:rFonts w:ascii="Tahoma" w:hAnsi="Tahoma" w:cs="Tahoma"/>
          <w:sz w:val="22"/>
          <w:szCs w:val="22"/>
        </w:rPr>
      </w:pPr>
    </w:p>
    <w:p w:rsidR="00616C98" w:rsidRPr="003F0A7E" w:rsidRDefault="00616C98" w:rsidP="00616C98">
      <w:pPr>
        <w:tabs>
          <w:tab w:val="left" w:pos="748"/>
        </w:tabs>
        <w:spacing w:line="276" w:lineRule="auto"/>
        <w:jc w:val="both"/>
        <w:rPr>
          <w:rFonts w:ascii="Tahoma" w:hAnsi="Tahoma" w:cs="Tahoma"/>
          <w:sz w:val="22"/>
          <w:szCs w:val="22"/>
        </w:rPr>
      </w:pPr>
      <w:r w:rsidRPr="003F0A7E">
        <w:rPr>
          <w:rFonts w:ascii="Tahoma" w:hAnsi="Tahoma" w:cs="Tahoma"/>
          <w:sz w:val="22"/>
          <w:szCs w:val="22"/>
        </w:rPr>
        <w:tab/>
        <w:t>En efecto, la Corte Constitucional estableció, entre otras, en la sentencia C-111 de 2006, que no constituye independencia económica de los padres el hecho de que incluso perciban otra prestación; que tampoco se configura por el simple hecho de que el beneficiario esté percibiendo una asignación mensual o un ingreso adicional y que los ingresos ocasionales o el hecho de poseer un predio no generan independencia, de manera que la dependencia económica es una situación que sólo puede ser definida en cada caso concreto.</w:t>
      </w:r>
    </w:p>
    <w:p w:rsidR="00616C98" w:rsidRPr="003F0A7E" w:rsidRDefault="00616C98" w:rsidP="00616C98">
      <w:pPr>
        <w:tabs>
          <w:tab w:val="left" w:pos="748"/>
        </w:tabs>
        <w:spacing w:line="276" w:lineRule="auto"/>
        <w:ind w:firstLine="1122"/>
        <w:jc w:val="both"/>
        <w:rPr>
          <w:rFonts w:ascii="Tahoma" w:hAnsi="Tahoma" w:cs="Tahoma"/>
          <w:sz w:val="22"/>
          <w:szCs w:val="22"/>
        </w:rPr>
      </w:pPr>
    </w:p>
    <w:p w:rsidR="00616C98" w:rsidRPr="003F0A7E" w:rsidRDefault="00616C98" w:rsidP="00616C98">
      <w:pPr>
        <w:tabs>
          <w:tab w:val="left" w:pos="748"/>
        </w:tabs>
        <w:spacing w:line="276" w:lineRule="auto"/>
        <w:jc w:val="both"/>
        <w:rPr>
          <w:rFonts w:ascii="Tahoma" w:hAnsi="Tahoma" w:cs="Tahoma"/>
          <w:sz w:val="22"/>
          <w:szCs w:val="22"/>
        </w:rPr>
      </w:pPr>
      <w:r w:rsidRPr="003F0A7E">
        <w:rPr>
          <w:rFonts w:ascii="Tahoma" w:hAnsi="Tahoma" w:cs="Tahoma"/>
          <w:sz w:val="22"/>
          <w:szCs w:val="22"/>
        </w:rPr>
        <w:tab/>
        <w:t xml:space="preserve">Sobre este particular, debe recordarse que la Sala de Casación Laboral de la Corte Suprema de Justicia, en sentencia Radicado No. 35351, del 21 de abril de 2009, M.P. Dr. Luis Javier Osorio López, determinó que son los demandantes que pretenden obtener la pensión de sobreviviente en calidad de padres del causante a quienes, en principio, les corresponde probar por cualquier medio de los </w:t>
      </w:r>
      <w:r w:rsidRPr="003F0A7E">
        <w:rPr>
          <w:rFonts w:ascii="Tahoma" w:hAnsi="Tahoma" w:cs="Tahoma"/>
          <w:sz w:val="22"/>
          <w:szCs w:val="22"/>
        </w:rPr>
        <w:lastRenderedPageBreak/>
        <w:t>legalmente autorizados, que eran dependientes económicamente del causante y, cumplido lo anterior, es la administradora demandada la que debe demostrar dentro de la contienda judicial la existencia de ingresos o rentas propias de los ascendientes que los puedan hacer autosuficiente en relación con su hijo fallecido.</w:t>
      </w:r>
    </w:p>
    <w:p w:rsidR="00616C98" w:rsidRPr="00AE7E51" w:rsidRDefault="00616C98" w:rsidP="003F12DF">
      <w:pPr>
        <w:widowControl w:val="0"/>
        <w:autoSpaceDE w:val="0"/>
        <w:autoSpaceDN w:val="0"/>
        <w:adjustRightInd w:val="0"/>
        <w:spacing w:line="276" w:lineRule="auto"/>
        <w:ind w:left="1080"/>
        <w:rPr>
          <w:rFonts w:ascii="Tahoma" w:hAnsi="Tahoma" w:cs="Tahoma"/>
          <w:b/>
          <w:sz w:val="22"/>
          <w:szCs w:val="22"/>
        </w:rPr>
      </w:pPr>
      <w:r>
        <w:rPr>
          <w:rFonts w:ascii="Tahoma" w:hAnsi="Tahoma" w:cs="Tahoma"/>
          <w:b/>
          <w:sz w:val="22"/>
          <w:szCs w:val="22"/>
        </w:rPr>
        <w:t xml:space="preserve"> </w:t>
      </w:r>
    </w:p>
    <w:p w:rsidR="00AE7E51" w:rsidRPr="00AE7E51" w:rsidRDefault="00830F37" w:rsidP="003F12DF">
      <w:pPr>
        <w:pStyle w:val="Prrafodelista"/>
        <w:numPr>
          <w:ilvl w:val="1"/>
          <w:numId w:val="30"/>
        </w:numPr>
        <w:spacing w:line="276" w:lineRule="auto"/>
        <w:ind w:left="709" w:firstLine="0"/>
        <w:jc w:val="both"/>
        <w:rPr>
          <w:rFonts w:ascii="Tahoma" w:hAnsi="Tahoma" w:cs="Tahoma"/>
          <w:b/>
          <w:sz w:val="22"/>
          <w:szCs w:val="22"/>
        </w:rPr>
      </w:pPr>
      <w:r>
        <w:rPr>
          <w:rFonts w:ascii="Tahoma" w:hAnsi="Tahoma" w:cs="Tahoma"/>
          <w:b/>
          <w:sz w:val="22"/>
          <w:szCs w:val="22"/>
        </w:rPr>
        <w:t>Caso concreto</w:t>
      </w:r>
    </w:p>
    <w:p w:rsidR="00AE7E51" w:rsidRPr="00AE7E51" w:rsidRDefault="00AE7E51" w:rsidP="003F12DF">
      <w:pPr>
        <w:pStyle w:val="Prrafodelista"/>
        <w:spacing w:line="276" w:lineRule="auto"/>
        <w:ind w:left="993"/>
        <w:jc w:val="both"/>
        <w:rPr>
          <w:rFonts w:ascii="Tahoma" w:hAnsi="Tahoma" w:cs="Tahoma"/>
          <w:b/>
          <w:sz w:val="22"/>
          <w:szCs w:val="22"/>
        </w:rPr>
      </w:pPr>
      <w:r w:rsidRPr="00AE7E51">
        <w:rPr>
          <w:rFonts w:ascii="Tahoma" w:hAnsi="Tahoma" w:cs="Tahoma"/>
          <w:b/>
          <w:sz w:val="22"/>
          <w:szCs w:val="22"/>
        </w:rPr>
        <w:t xml:space="preserve"> </w:t>
      </w:r>
    </w:p>
    <w:p w:rsidR="005C2566" w:rsidRDefault="005C2566" w:rsidP="005C2566">
      <w:pPr>
        <w:tabs>
          <w:tab w:val="left" w:pos="567"/>
        </w:tabs>
        <w:spacing w:line="276" w:lineRule="auto"/>
        <w:jc w:val="both"/>
        <w:rPr>
          <w:rFonts w:ascii="Tahoma" w:hAnsi="Tahoma" w:cs="Tahoma"/>
          <w:sz w:val="22"/>
          <w:szCs w:val="22"/>
        </w:rPr>
      </w:pPr>
      <w:r>
        <w:rPr>
          <w:rFonts w:ascii="Tahoma" w:hAnsi="Tahoma" w:cs="Tahoma"/>
          <w:sz w:val="22"/>
          <w:szCs w:val="22"/>
        </w:rPr>
        <w:tab/>
        <w:t xml:space="preserve">De conformidad con los argumentos expuestos por el censor, la Sala entiende que son hechos que quedan por fuera del debate en esta instancia los </w:t>
      </w:r>
      <w:r w:rsidR="00FD636F">
        <w:rPr>
          <w:rFonts w:ascii="Tahoma" w:hAnsi="Tahoma" w:cs="Tahoma"/>
          <w:sz w:val="22"/>
          <w:szCs w:val="22"/>
        </w:rPr>
        <w:t>siguiente</w:t>
      </w:r>
      <w:r w:rsidR="004525AB">
        <w:rPr>
          <w:rFonts w:ascii="Tahoma" w:hAnsi="Tahoma" w:cs="Tahoma"/>
          <w:sz w:val="22"/>
          <w:szCs w:val="22"/>
        </w:rPr>
        <w:t>s</w:t>
      </w:r>
      <w:r w:rsidR="00FD636F">
        <w:rPr>
          <w:rFonts w:ascii="Tahoma" w:hAnsi="Tahoma" w:cs="Tahoma"/>
          <w:sz w:val="22"/>
          <w:szCs w:val="22"/>
        </w:rPr>
        <w:t xml:space="preserve">: i) </w:t>
      </w:r>
      <w:r>
        <w:rPr>
          <w:rFonts w:ascii="Tahoma" w:hAnsi="Tahoma" w:cs="Tahoma"/>
          <w:sz w:val="22"/>
          <w:szCs w:val="22"/>
        </w:rPr>
        <w:t xml:space="preserve">que el causante dejó causado el derecho para que sus beneficiarios accedieran a la pensión de sobrevivientes, por contar con </w:t>
      </w:r>
      <w:r w:rsidR="004525AB">
        <w:rPr>
          <w:rFonts w:ascii="Tahoma" w:hAnsi="Tahoma" w:cs="Tahoma"/>
          <w:sz w:val="22"/>
          <w:szCs w:val="22"/>
        </w:rPr>
        <w:t xml:space="preserve">más de 50 </w:t>
      </w:r>
      <w:r>
        <w:rPr>
          <w:rFonts w:ascii="Tahoma" w:hAnsi="Tahoma" w:cs="Tahoma"/>
          <w:sz w:val="22"/>
          <w:szCs w:val="22"/>
        </w:rPr>
        <w:t>semanas cotizadas en los 3 años anteriores a su fallecimiento</w:t>
      </w:r>
      <w:r w:rsidR="004525AB">
        <w:rPr>
          <w:rFonts w:ascii="Tahoma" w:hAnsi="Tahoma" w:cs="Tahoma"/>
          <w:sz w:val="22"/>
          <w:szCs w:val="22"/>
        </w:rPr>
        <w:t>;</w:t>
      </w:r>
      <w:r>
        <w:rPr>
          <w:rFonts w:ascii="Tahoma" w:hAnsi="Tahoma" w:cs="Tahoma"/>
          <w:sz w:val="22"/>
          <w:szCs w:val="22"/>
        </w:rPr>
        <w:t xml:space="preserve"> </w:t>
      </w:r>
      <w:r w:rsidR="00FD636F">
        <w:rPr>
          <w:rFonts w:ascii="Tahoma" w:hAnsi="Tahoma" w:cs="Tahoma"/>
          <w:sz w:val="22"/>
          <w:szCs w:val="22"/>
        </w:rPr>
        <w:t xml:space="preserve">ii) </w:t>
      </w:r>
      <w:r>
        <w:rPr>
          <w:rFonts w:ascii="Tahoma" w:hAnsi="Tahoma" w:cs="Tahoma"/>
          <w:sz w:val="22"/>
          <w:szCs w:val="22"/>
        </w:rPr>
        <w:t>su vínculo de consanguinidad con la actora y</w:t>
      </w:r>
      <w:r w:rsidR="004525AB">
        <w:rPr>
          <w:rFonts w:ascii="Tahoma" w:hAnsi="Tahoma" w:cs="Tahoma"/>
          <w:sz w:val="22"/>
          <w:szCs w:val="22"/>
        </w:rPr>
        <w:t>, iii)</w:t>
      </w:r>
      <w:r>
        <w:rPr>
          <w:rFonts w:ascii="Tahoma" w:hAnsi="Tahoma" w:cs="Tahoma"/>
          <w:sz w:val="22"/>
          <w:szCs w:val="22"/>
        </w:rPr>
        <w:t xml:space="preserve"> que no existen beneficiarios que prevalecieran sobre esta última, como hijos</w:t>
      </w:r>
      <w:r w:rsidR="0094724E">
        <w:rPr>
          <w:rFonts w:ascii="Tahoma" w:hAnsi="Tahoma" w:cs="Tahoma"/>
          <w:sz w:val="22"/>
          <w:szCs w:val="22"/>
        </w:rPr>
        <w:t>, c</w:t>
      </w:r>
      <w:r>
        <w:rPr>
          <w:rFonts w:ascii="Tahoma" w:hAnsi="Tahoma" w:cs="Tahoma"/>
          <w:sz w:val="22"/>
          <w:szCs w:val="22"/>
        </w:rPr>
        <w:t>ónyuge</w:t>
      </w:r>
      <w:r w:rsidR="0094724E">
        <w:rPr>
          <w:rFonts w:ascii="Tahoma" w:hAnsi="Tahoma" w:cs="Tahoma"/>
          <w:sz w:val="22"/>
          <w:szCs w:val="22"/>
        </w:rPr>
        <w:t xml:space="preserve"> o compañera permanente</w:t>
      </w:r>
      <w:r>
        <w:rPr>
          <w:rFonts w:ascii="Tahoma" w:hAnsi="Tahoma" w:cs="Tahoma"/>
          <w:sz w:val="22"/>
          <w:szCs w:val="22"/>
        </w:rPr>
        <w:t xml:space="preserve">. Por lo tanto, esta Judicatura se centrará en analizar si lo expuesto por el apoderado de </w:t>
      </w:r>
      <w:r w:rsidR="00FD636F">
        <w:rPr>
          <w:rFonts w:ascii="Tahoma" w:hAnsi="Tahoma" w:cs="Tahoma"/>
          <w:sz w:val="22"/>
          <w:szCs w:val="22"/>
        </w:rPr>
        <w:t xml:space="preserve">Porvenir </w:t>
      </w:r>
      <w:r>
        <w:rPr>
          <w:rFonts w:ascii="Tahoma" w:hAnsi="Tahoma" w:cs="Tahoma"/>
          <w:sz w:val="22"/>
          <w:szCs w:val="22"/>
        </w:rPr>
        <w:t>tiene la contundencia suficiente para desvirtuar los argumentos esbozados en la sentencia de primer grado.</w:t>
      </w:r>
    </w:p>
    <w:p w:rsidR="005C2566" w:rsidRDefault="005C2566" w:rsidP="003F12DF">
      <w:pPr>
        <w:spacing w:line="276" w:lineRule="auto"/>
        <w:ind w:firstLine="708"/>
        <w:jc w:val="both"/>
        <w:rPr>
          <w:rFonts w:ascii="Tahoma" w:hAnsi="Tahoma" w:cs="Tahoma"/>
          <w:sz w:val="22"/>
          <w:szCs w:val="22"/>
        </w:rPr>
      </w:pPr>
    </w:p>
    <w:p w:rsidR="005C2566" w:rsidRDefault="005C2566" w:rsidP="005C2566">
      <w:pPr>
        <w:tabs>
          <w:tab w:val="left" w:pos="567"/>
        </w:tabs>
        <w:spacing w:line="276" w:lineRule="auto"/>
        <w:jc w:val="both"/>
        <w:rPr>
          <w:rFonts w:ascii="Tahoma" w:hAnsi="Tahoma" w:cs="Tahoma"/>
          <w:sz w:val="22"/>
          <w:szCs w:val="22"/>
        </w:rPr>
      </w:pPr>
      <w:r>
        <w:rPr>
          <w:rFonts w:ascii="Tahoma" w:hAnsi="Tahoma" w:cs="Tahoma"/>
          <w:sz w:val="22"/>
          <w:szCs w:val="22"/>
        </w:rPr>
        <w:tab/>
        <w:t>Para ello, lo primero que debe decirse al apelante es que el simple hecho de que el padre de</w:t>
      </w:r>
      <w:r w:rsidR="00E83FD9">
        <w:rPr>
          <w:rFonts w:ascii="Tahoma" w:hAnsi="Tahoma" w:cs="Tahoma"/>
          <w:sz w:val="22"/>
          <w:szCs w:val="22"/>
        </w:rPr>
        <w:t>l causante devengara un</w:t>
      </w:r>
      <w:r w:rsidR="004525AB">
        <w:rPr>
          <w:rFonts w:ascii="Tahoma" w:hAnsi="Tahoma" w:cs="Tahoma"/>
          <w:sz w:val="22"/>
          <w:szCs w:val="22"/>
        </w:rPr>
        <w:t xml:space="preserve"> salario mínimo </w:t>
      </w:r>
      <w:r w:rsidR="0043033C">
        <w:rPr>
          <w:rFonts w:ascii="Tahoma" w:hAnsi="Tahoma" w:cs="Tahoma"/>
          <w:sz w:val="22"/>
          <w:szCs w:val="22"/>
        </w:rPr>
        <w:t>mensual</w:t>
      </w:r>
      <w:r w:rsidR="008706A8">
        <w:rPr>
          <w:rFonts w:ascii="Tahoma" w:hAnsi="Tahoma" w:cs="Tahoma"/>
          <w:sz w:val="22"/>
          <w:szCs w:val="22"/>
        </w:rPr>
        <w:t>, o fuera el propietario de un inmueble,</w:t>
      </w:r>
      <w:r>
        <w:rPr>
          <w:rFonts w:ascii="Tahoma" w:hAnsi="Tahoma" w:cs="Tahoma"/>
          <w:sz w:val="22"/>
          <w:szCs w:val="22"/>
        </w:rPr>
        <w:t xml:space="preserve"> no puede tenerse como un elemento determinante para desestimar </w:t>
      </w:r>
      <w:r w:rsidRPr="00587585">
        <w:rPr>
          <w:rFonts w:ascii="Tahoma" w:hAnsi="Tahoma" w:cs="Tahoma"/>
          <w:i/>
          <w:sz w:val="22"/>
          <w:szCs w:val="22"/>
        </w:rPr>
        <w:t>ipso facto</w:t>
      </w:r>
      <w:r>
        <w:rPr>
          <w:rFonts w:ascii="Tahoma" w:hAnsi="Tahoma" w:cs="Tahoma"/>
          <w:sz w:val="22"/>
          <w:szCs w:val="22"/>
        </w:rPr>
        <w:t xml:space="preserve"> la dependencia económica –siquiera parcial- de la madre hacia su hijo, pues debe analizarse cuál era el contexto en el que vivían; esto es, si </w:t>
      </w:r>
      <w:r w:rsidR="004525AB">
        <w:rPr>
          <w:rFonts w:ascii="Tahoma" w:hAnsi="Tahoma" w:cs="Tahoma"/>
          <w:sz w:val="22"/>
          <w:szCs w:val="22"/>
        </w:rPr>
        <w:t xml:space="preserve">con </w:t>
      </w:r>
      <w:r>
        <w:rPr>
          <w:rFonts w:ascii="Tahoma" w:hAnsi="Tahoma" w:cs="Tahoma"/>
          <w:sz w:val="22"/>
          <w:szCs w:val="22"/>
        </w:rPr>
        <w:t>aquel salario mínimo</w:t>
      </w:r>
      <w:r w:rsidR="004525AB">
        <w:rPr>
          <w:rFonts w:ascii="Tahoma" w:hAnsi="Tahoma" w:cs="Tahoma"/>
          <w:sz w:val="22"/>
          <w:szCs w:val="22"/>
        </w:rPr>
        <w:t xml:space="preserve"> se suplían la totalidad de necesidades de lo</w:t>
      </w:r>
      <w:r>
        <w:rPr>
          <w:rFonts w:ascii="Tahoma" w:hAnsi="Tahoma" w:cs="Tahoma"/>
          <w:sz w:val="22"/>
          <w:szCs w:val="22"/>
        </w:rPr>
        <w:t>s esposos</w:t>
      </w:r>
      <w:r w:rsidR="004525AB">
        <w:rPr>
          <w:rFonts w:ascii="Tahoma" w:hAnsi="Tahoma" w:cs="Tahoma"/>
          <w:sz w:val="22"/>
          <w:szCs w:val="22"/>
        </w:rPr>
        <w:t>,</w:t>
      </w:r>
      <w:r>
        <w:rPr>
          <w:rFonts w:ascii="Tahoma" w:hAnsi="Tahoma" w:cs="Tahoma"/>
          <w:sz w:val="22"/>
          <w:szCs w:val="22"/>
        </w:rPr>
        <w:t xml:space="preserve"> de tal manera que el aporte que hacía el </w:t>
      </w:r>
      <w:r w:rsidRPr="004E60A2">
        <w:rPr>
          <w:rFonts w:ascii="Tahoma" w:hAnsi="Tahoma" w:cs="Tahoma"/>
          <w:i/>
          <w:sz w:val="22"/>
          <w:szCs w:val="22"/>
        </w:rPr>
        <w:t xml:space="preserve">de </w:t>
      </w:r>
      <w:proofErr w:type="spellStart"/>
      <w:r w:rsidRPr="004E60A2">
        <w:rPr>
          <w:rFonts w:ascii="Tahoma" w:hAnsi="Tahoma" w:cs="Tahoma"/>
          <w:i/>
          <w:sz w:val="22"/>
          <w:szCs w:val="22"/>
        </w:rPr>
        <w:t>cujus</w:t>
      </w:r>
      <w:proofErr w:type="spellEnd"/>
      <w:r>
        <w:rPr>
          <w:rFonts w:ascii="Tahoma" w:hAnsi="Tahoma" w:cs="Tahoma"/>
          <w:sz w:val="22"/>
          <w:szCs w:val="22"/>
        </w:rPr>
        <w:t xml:space="preserve"> redundaba en el bienestar de su madre, </w:t>
      </w:r>
      <w:r w:rsidR="008B7D27">
        <w:rPr>
          <w:rFonts w:ascii="Tahoma" w:hAnsi="Tahoma" w:cs="Tahoma"/>
          <w:sz w:val="22"/>
          <w:szCs w:val="22"/>
        </w:rPr>
        <w:t>toda vez que</w:t>
      </w:r>
      <w:r>
        <w:rPr>
          <w:rFonts w:ascii="Tahoma" w:hAnsi="Tahoma" w:cs="Tahoma"/>
          <w:sz w:val="22"/>
          <w:szCs w:val="22"/>
        </w:rPr>
        <w:t xml:space="preserve"> la dependencia total y absoluta es una exigencia revaluada que lleva al juzgador a analizar los elementos que subyacen en la convivencia</w:t>
      </w:r>
      <w:r w:rsidR="008B7D27">
        <w:rPr>
          <w:rFonts w:ascii="Tahoma" w:hAnsi="Tahoma" w:cs="Tahoma"/>
          <w:sz w:val="22"/>
          <w:szCs w:val="22"/>
        </w:rPr>
        <w:t>,</w:t>
      </w:r>
      <w:r>
        <w:rPr>
          <w:rFonts w:ascii="Tahoma" w:hAnsi="Tahoma" w:cs="Tahoma"/>
          <w:sz w:val="22"/>
          <w:szCs w:val="22"/>
        </w:rPr>
        <w:t xml:space="preserve"> para identificar si en cada caso concreto el aporte del causante trasciende la esfera de la simple ayuda de “un buen hijo”.</w:t>
      </w:r>
    </w:p>
    <w:p w:rsidR="00FD636F" w:rsidRDefault="00FD636F" w:rsidP="005C2566">
      <w:pPr>
        <w:tabs>
          <w:tab w:val="left" w:pos="567"/>
        </w:tabs>
        <w:spacing w:line="276" w:lineRule="auto"/>
        <w:jc w:val="both"/>
        <w:rPr>
          <w:rFonts w:ascii="Tahoma" w:hAnsi="Tahoma" w:cs="Tahoma"/>
          <w:sz w:val="22"/>
          <w:szCs w:val="22"/>
        </w:rPr>
      </w:pPr>
    </w:p>
    <w:p w:rsidR="005C2566" w:rsidRDefault="005C2566" w:rsidP="005C2566">
      <w:pPr>
        <w:tabs>
          <w:tab w:val="left" w:pos="567"/>
        </w:tabs>
        <w:spacing w:line="276" w:lineRule="auto"/>
        <w:jc w:val="both"/>
        <w:rPr>
          <w:rFonts w:ascii="Tahoma" w:hAnsi="Tahoma" w:cs="Tahoma"/>
          <w:sz w:val="22"/>
          <w:szCs w:val="22"/>
        </w:rPr>
      </w:pPr>
      <w:r>
        <w:rPr>
          <w:rFonts w:ascii="Tahoma" w:hAnsi="Tahoma" w:cs="Tahoma"/>
          <w:sz w:val="22"/>
          <w:szCs w:val="22"/>
        </w:rPr>
        <w:tab/>
        <w:t xml:space="preserve">Así las cosas, contrario a lo alegado por el apelante, a juicio de esta Judicatura las pruebas recaudadas en el proceso dan fe de que la relación que mantuvo el señor </w:t>
      </w:r>
      <w:r w:rsidR="008B7D27">
        <w:rPr>
          <w:rFonts w:ascii="Tahoma" w:hAnsi="Tahoma" w:cs="Tahoma"/>
          <w:sz w:val="22"/>
          <w:szCs w:val="22"/>
        </w:rPr>
        <w:t xml:space="preserve">Jesús Adán Cardona </w:t>
      </w:r>
      <w:r>
        <w:rPr>
          <w:rFonts w:ascii="Tahoma" w:hAnsi="Tahoma" w:cs="Tahoma"/>
          <w:sz w:val="22"/>
          <w:szCs w:val="22"/>
        </w:rPr>
        <w:t xml:space="preserve">con sus padres </w:t>
      </w:r>
      <w:r w:rsidRPr="00D30063">
        <w:rPr>
          <w:rFonts w:ascii="Tahoma" w:hAnsi="Tahoma" w:cs="Tahoma"/>
          <w:i/>
          <w:sz w:val="22"/>
          <w:szCs w:val="22"/>
        </w:rPr>
        <w:t>–quienes superaban los 6</w:t>
      </w:r>
      <w:r w:rsidR="008B7D27">
        <w:rPr>
          <w:rFonts w:ascii="Tahoma" w:hAnsi="Tahoma" w:cs="Tahoma"/>
          <w:i/>
          <w:sz w:val="22"/>
          <w:szCs w:val="22"/>
        </w:rPr>
        <w:t>5</w:t>
      </w:r>
      <w:r w:rsidRPr="00D30063">
        <w:rPr>
          <w:rFonts w:ascii="Tahoma" w:hAnsi="Tahoma" w:cs="Tahoma"/>
          <w:i/>
          <w:sz w:val="22"/>
          <w:szCs w:val="22"/>
        </w:rPr>
        <w:t xml:space="preserve"> años de edad</w:t>
      </w:r>
      <w:r w:rsidR="008B7D27">
        <w:rPr>
          <w:rFonts w:ascii="Tahoma" w:hAnsi="Tahoma" w:cs="Tahoma"/>
          <w:i/>
          <w:sz w:val="22"/>
          <w:szCs w:val="22"/>
        </w:rPr>
        <w:t xml:space="preserve"> cuando él falleció</w:t>
      </w:r>
      <w:r w:rsidRPr="00D30063">
        <w:rPr>
          <w:rFonts w:ascii="Tahoma" w:hAnsi="Tahoma" w:cs="Tahoma"/>
          <w:i/>
          <w:sz w:val="22"/>
          <w:szCs w:val="22"/>
        </w:rPr>
        <w:t>-</w:t>
      </w:r>
      <w:r w:rsidR="008B7D27">
        <w:rPr>
          <w:rFonts w:ascii="Tahoma" w:hAnsi="Tahoma" w:cs="Tahoma"/>
          <w:i/>
          <w:sz w:val="22"/>
          <w:szCs w:val="22"/>
        </w:rPr>
        <w:t xml:space="preserve"> </w:t>
      </w:r>
      <w:r>
        <w:rPr>
          <w:rFonts w:ascii="Tahoma" w:hAnsi="Tahoma" w:cs="Tahoma"/>
          <w:sz w:val="22"/>
          <w:szCs w:val="22"/>
        </w:rPr>
        <w:t xml:space="preserve">estuvo regida por una ayuda constante de él para con ellos, pues con </w:t>
      </w:r>
      <w:r w:rsidR="008B7D27">
        <w:rPr>
          <w:rFonts w:ascii="Tahoma" w:hAnsi="Tahoma" w:cs="Tahoma"/>
          <w:sz w:val="22"/>
          <w:szCs w:val="22"/>
        </w:rPr>
        <w:t xml:space="preserve">el salario que devengaba en la ciudad de Bogotá </w:t>
      </w:r>
      <w:r w:rsidR="008B7D27" w:rsidRPr="008B7D27">
        <w:rPr>
          <w:rFonts w:ascii="Tahoma" w:hAnsi="Tahoma" w:cs="Tahoma"/>
          <w:i/>
          <w:sz w:val="22"/>
          <w:szCs w:val="22"/>
        </w:rPr>
        <w:t>–que superaba en algunas ocasiones los $900.000, según se observa en la relación de aportes allegado por la misma entidad</w:t>
      </w:r>
      <w:r w:rsidR="00967DA1">
        <w:rPr>
          <w:rFonts w:ascii="Tahoma" w:hAnsi="Tahoma" w:cs="Tahoma"/>
          <w:i/>
          <w:sz w:val="22"/>
          <w:szCs w:val="22"/>
        </w:rPr>
        <w:t xml:space="preserve"> (</w:t>
      </w:r>
      <w:proofErr w:type="spellStart"/>
      <w:r w:rsidR="00967DA1">
        <w:rPr>
          <w:rFonts w:ascii="Tahoma" w:hAnsi="Tahoma" w:cs="Tahoma"/>
          <w:i/>
          <w:sz w:val="22"/>
          <w:szCs w:val="22"/>
        </w:rPr>
        <w:t>fl</w:t>
      </w:r>
      <w:proofErr w:type="spellEnd"/>
      <w:r w:rsidR="00967DA1">
        <w:rPr>
          <w:rFonts w:ascii="Tahoma" w:hAnsi="Tahoma" w:cs="Tahoma"/>
          <w:i/>
          <w:sz w:val="22"/>
          <w:szCs w:val="22"/>
        </w:rPr>
        <w:t>. 60)</w:t>
      </w:r>
      <w:r w:rsidR="008B7D27" w:rsidRPr="008B7D27">
        <w:rPr>
          <w:rFonts w:ascii="Tahoma" w:hAnsi="Tahoma" w:cs="Tahoma"/>
          <w:i/>
          <w:sz w:val="22"/>
          <w:szCs w:val="22"/>
        </w:rPr>
        <w:t>-</w:t>
      </w:r>
      <w:r>
        <w:rPr>
          <w:rFonts w:ascii="Tahoma" w:hAnsi="Tahoma" w:cs="Tahoma"/>
          <w:sz w:val="22"/>
          <w:szCs w:val="22"/>
        </w:rPr>
        <w:t>, colaboró con la manutención de</w:t>
      </w:r>
      <w:r w:rsidR="00967DA1">
        <w:rPr>
          <w:rFonts w:ascii="Tahoma" w:hAnsi="Tahoma" w:cs="Tahoma"/>
          <w:sz w:val="22"/>
          <w:szCs w:val="22"/>
        </w:rPr>
        <w:t xml:space="preserve">l </w:t>
      </w:r>
      <w:r>
        <w:rPr>
          <w:rFonts w:ascii="Tahoma" w:hAnsi="Tahoma" w:cs="Tahoma"/>
          <w:sz w:val="22"/>
          <w:szCs w:val="22"/>
        </w:rPr>
        <w:t>hogar</w:t>
      </w:r>
      <w:r w:rsidR="00967DA1">
        <w:rPr>
          <w:rFonts w:ascii="Tahoma" w:hAnsi="Tahoma" w:cs="Tahoma"/>
          <w:sz w:val="22"/>
          <w:szCs w:val="22"/>
        </w:rPr>
        <w:t xml:space="preserve"> de </w:t>
      </w:r>
      <w:r w:rsidR="004525AB">
        <w:rPr>
          <w:rFonts w:ascii="Tahoma" w:hAnsi="Tahoma" w:cs="Tahoma"/>
          <w:sz w:val="22"/>
          <w:szCs w:val="22"/>
        </w:rPr>
        <w:t>ellos</w:t>
      </w:r>
      <w:r>
        <w:rPr>
          <w:rFonts w:ascii="Tahoma" w:hAnsi="Tahoma" w:cs="Tahoma"/>
          <w:sz w:val="22"/>
          <w:szCs w:val="22"/>
        </w:rPr>
        <w:t>, ya que</w:t>
      </w:r>
      <w:r w:rsidR="00967DA1">
        <w:rPr>
          <w:rFonts w:ascii="Tahoma" w:hAnsi="Tahoma" w:cs="Tahoma"/>
          <w:sz w:val="22"/>
          <w:szCs w:val="22"/>
        </w:rPr>
        <w:t xml:space="preserve"> </w:t>
      </w:r>
      <w:r w:rsidR="00E83FD9">
        <w:rPr>
          <w:rFonts w:ascii="Tahoma" w:hAnsi="Tahoma" w:cs="Tahoma"/>
          <w:sz w:val="22"/>
          <w:szCs w:val="22"/>
        </w:rPr>
        <w:t xml:space="preserve">lo que </w:t>
      </w:r>
      <w:r w:rsidR="00967DA1">
        <w:rPr>
          <w:rFonts w:ascii="Tahoma" w:hAnsi="Tahoma" w:cs="Tahoma"/>
          <w:sz w:val="22"/>
          <w:szCs w:val="22"/>
        </w:rPr>
        <w:t xml:space="preserve">aportaba </w:t>
      </w:r>
      <w:r w:rsidR="00E83FD9">
        <w:rPr>
          <w:rFonts w:ascii="Tahoma" w:hAnsi="Tahoma" w:cs="Tahoma"/>
          <w:sz w:val="22"/>
          <w:szCs w:val="22"/>
        </w:rPr>
        <w:t>estaba destinado a cubrir los gastos de alimentación</w:t>
      </w:r>
      <w:r>
        <w:rPr>
          <w:rFonts w:ascii="Tahoma" w:hAnsi="Tahoma" w:cs="Tahoma"/>
          <w:sz w:val="22"/>
          <w:szCs w:val="22"/>
        </w:rPr>
        <w:t xml:space="preserve">, siendo de vital ayuda su aporte, como quiera que </w:t>
      </w:r>
      <w:r w:rsidR="0043033C">
        <w:rPr>
          <w:rFonts w:ascii="Tahoma" w:hAnsi="Tahoma" w:cs="Tahoma"/>
          <w:sz w:val="22"/>
          <w:szCs w:val="22"/>
        </w:rPr>
        <w:t>lo</w:t>
      </w:r>
      <w:r w:rsidR="004525AB">
        <w:rPr>
          <w:rFonts w:ascii="Tahoma" w:hAnsi="Tahoma" w:cs="Tahoma"/>
          <w:sz w:val="22"/>
          <w:szCs w:val="22"/>
        </w:rPr>
        <w:t xml:space="preserve"> devengado por su padre</w:t>
      </w:r>
      <w:r w:rsidR="0043033C">
        <w:rPr>
          <w:rFonts w:ascii="Tahoma" w:hAnsi="Tahoma" w:cs="Tahoma"/>
          <w:sz w:val="22"/>
          <w:szCs w:val="22"/>
        </w:rPr>
        <w:t xml:space="preserve">, de 69 años de edad, </w:t>
      </w:r>
      <w:r>
        <w:rPr>
          <w:rFonts w:ascii="Tahoma" w:hAnsi="Tahoma" w:cs="Tahoma"/>
          <w:sz w:val="22"/>
          <w:szCs w:val="22"/>
        </w:rPr>
        <w:t xml:space="preserve">estaba destinado a </w:t>
      </w:r>
      <w:r w:rsidR="0094724E">
        <w:rPr>
          <w:rFonts w:ascii="Tahoma" w:hAnsi="Tahoma" w:cs="Tahoma"/>
          <w:sz w:val="22"/>
          <w:szCs w:val="22"/>
        </w:rPr>
        <w:t>cancelar los demás gastos</w:t>
      </w:r>
      <w:r w:rsidR="0043033C">
        <w:rPr>
          <w:rFonts w:ascii="Tahoma" w:hAnsi="Tahoma" w:cs="Tahoma"/>
          <w:sz w:val="22"/>
          <w:szCs w:val="22"/>
        </w:rPr>
        <w:t>.</w:t>
      </w:r>
    </w:p>
    <w:p w:rsidR="00161977" w:rsidRDefault="00161977" w:rsidP="005C2566">
      <w:pPr>
        <w:tabs>
          <w:tab w:val="left" w:pos="567"/>
        </w:tabs>
        <w:spacing w:line="276" w:lineRule="auto"/>
        <w:jc w:val="both"/>
        <w:rPr>
          <w:rFonts w:ascii="Tahoma" w:hAnsi="Tahoma" w:cs="Tahoma"/>
          <w:sz w:val="22"/>
          <w:szCs w:val="22"/>
        </w:rPr>
      </w:pPr>
    </w:p>
    <w:p w:rsidR="004525AB" w:rsidRDefault="004525AB" w:rsidP="005C2566">
      <w:pPr>
        <w:tabs>
          <w:tab w:val="left" w:pos="567"/>
        </w:tabs>
        <w:spacing w:line="276" w:lineRule="auto"/>
        <w:jc w:val="both"/>
        <w:rPr>
          <w:rFonts w:ascii="Tahoma" w:hAnsi="Tahoma" w:cs="Tahoma"/>
          <w:sz w:val="22"/>
          <w:szCs w:val="22"/>
        </w:rPr>
      </w:pPr>
      <w:r>
        <w:rPr>
          <w:rFonts w:ascii="Tahoma" w:hAnsi="Tahoma" w:cs="Tahoma"/>
          <w:sz w:val="22"/>
          <w:szCs w:val="22"/>
        </w:rPr>
        <w:tab/>
        <w:t>No es de recibo el argumento del censor que indica que porque el causante vivía en Bogotá no podía ayudar a su madre, pues como se dijo previamente, los salarios devengados en el último periodo de su vida superaban el salario m</w:t>
      </w:r>
      <w:r w:rsidR="00290998">
        <w:rPr>
          <w:rFonts w:ascii="Tahoma" w:hAnsi="Tahoma" w:cs="Tahoma"/>
          <w:sz w:val="22"/>
          <w:szCs w:val="22"/>
        </w:rPr>
        <w:t>ínimo legal; además, aceptar esa afirmación implicaría que nadie que viva en esa capital y no devengue una suma elevada pueda prestar una ayuda sustancial a su familia.</w:t>
      </w:r>
    </w:p>
    <w:p w:rsidR="004525AB" w:rsidRDefault="004525AB" w:rsidP="005C2566">
      <w:pPr>
        <w:tabs>
          <w:tab w:val="left" w:pos="567"/>
        </w:tabs>
        <w:spacing w:line="276" w:lineRule="auto"/>
        <w:jc w:val="both"/>
        <w:rPr>
          <w:rFonts w:ascii="Tahoma" w:hAnsi="Tahoma" w:cs="Tahoma"/>
          <w:sz w:val="22"/>
          <w:szCs w:val="22"/>
        </w:rPr>
      </w:pPr>
    </w:p>
    <w:p w:rsidR="00290998" w:rsidRDefault="004525AB" w:rsidP="005C2566">
      <w:pPr>
        <w:tabs>
          <w:tab w:val="left" w:pos="567"/>
        </w:tabs>
        <w:spacing w:line="276" w:lineRule="auto"/>
        <w:jc w:val="both"/>
        <w:rPr>
          <w:rFonts w:ascii="Tahoma" w:hAnsi="Tahoma" w:cs="Tahoma"/>
          <w:sz w:val="22"/>
          <w:szCs w:val="22"/>
        </w:rPr>
      </w:pPr>
      <w:r>
        <w:rPr>
          <w:rFonts w:ascii="Tahoma" w:hAnsi="Tahoma" w:cs="Tahoma"/>
          <w:sz w:val="22"/>
          <w:szCs w:val="22"/>
        </w:rPr>
        <w:tab/>
      </w:r>
      <w:r w:rsidR="005C2566">
        <w:rPr>
          <w:rFonts w:ascii="Tahoma" w:hAnsi="Tahoma" w:cs="Tahoma"/>
          <w:sz w:val="22"/>
          <w:szCs w:val="22"/>
        </w:rPr>
        <w:t>No puede pretender el apelante que una madre viva en condiciones ignominiosas y de miseria para poder concluir que la ayuda del hijo era vital, como parece insinuarlo</w:t>
      </w:r>
      <w:r w:rsidR="00290998">
        <w:rPr>
          <w:rFonts w:ascii="Tahoma" w:hAnsi="Tahoma" w:cs="Tahoma"/>
          <w:sz w:val="22"/>
          <w:szCs w:val="22"/>
        </w:rPr>
        <w:t xml:space="preserve">. Recuérdese </w:t>
      </w:r>
      <w:r w:rsidR="001C7D60">
        <w:rPr>
          <w:rFonts w:ascii="Tahoma" w:hAnsi="Tahoma" w:cs="Tahoma"/>
          <w:sz w:val="22"/>
          <w:szCs w:val="22"/>
        </w:rPr>
        <w:t xml:space="preserve">que </w:t>
      </w:r>
      <w:r w:rsidR="00290998">
        <w:rPr>
          <w:rFonts w:ascii="Tahoma" w:hAnsi="Tahoma" w:cs="Tahoma"/>
          <w:sz w:val="22"/>
          <w:szCs w:val="22"/>
        </w:rPr>
        <w:t xml:space="preserve">la madre y padre del causante </w:t>
      </w:r>
      <w:r w:rsidR="001C7D60">
        <w:rPr>
          <w:rFonts w:ascii="Tahoma" w:hAnsi="Tahoma" w:cs="Tahoma"/>
          <w:sz w:val="22"/>
          <w:szCs w:val="22"/>
        </w:rPr>
        <w:t>eran personas de más de 67</w:t>
      </w:r>
      <w:r w:rsidR="00290998">
        <w:rPr>
          <w:rFonts w:ascii="Tahoma" w:hAnsi="Tahoma" w:cs="Tahoma"/>
          <w:sz w:val="22"/>
          <w:szCs w:val="22"/>
        </w:rPr>
        <w:t xml:space="preserve"> y 69</w:t>
      </w:r>
      <w:r w:rsidR="001C7D60">
        <w:rPr>
          <w:rFonts w:ascii="Tahoma" w:hAnsi="Tahoma" w:cs="Tahoma"/>
          <w:sz w:val="22"/>
          <w:szCs w:val="22"/>
        </w:rPr>
        <w:t xml:space="preserve"> años de edad</w:t>
      </w:r>
      <w:r w:rsidR="00290998">
        <w:rPr>
          <w:rFonts w:ascii="Tahoma" w:hAnsi="Tahoma" w:cs="Tahoma"/>
          <w:sz w:val="22"/>
          <w:szCs w:val="22"/>
        </w:rPr>
        <w:t xml:space="preserve"> respectivamente</w:t>
      </w:r>
      <w:r w:rsidR="001A17C7">
        <w:rPr>
          <w:rFonts w:ascii="Tahoma" w:hAnsi="Tahoma" w:cs="Tahoma"/>
          <w:sz w:val="22"/>
          <w:szCs w:val="22"/>
        </w:rPr>
        <w:t>, cuya</w:t>
      </w:r>
      <w:r w:rsidR="0094724E">
        <w:rPr>
          <w:rFonts w:ascii="Tahoma" w:hAnsi="Tahoma" w:cs="Tahoma"/>
          <w:sz w:val="22"/>
          <w:szCs w:val="22"/>
        </w:rPr>
        <w:t>s</w:t>
      </w:r>
      <w:r w:rsidR="001A17C7">
        <w:rPr>
          <w:rFonts w:ascii="Tahoma" w:hAnsi="Tahoma" w:cs="Tahoma"/>
          <w:sz w:val="22"/>
          <w:szCs w:val="22"/>
        </w:rPr>
        <w:t xml:space="preserve"> </w:t>
      </w:r>
      <w:r w:rsidR="0094724E">
        <w:rPr>
          <w:rFonts w:ascii="Tahoma" w:hAnsi="Tahoma" w:cs="Tahoma"/>
          <w:sz w:val="22"/>
          <w:szCs w:val="22"/>
        </w:rPr>
        <w:t xml:space="preserve">capacidades laborales </w:t>
      </w:r>
      <w:r w:rsidR="001A17C7">
        <w:rPr>
          <w:rFonts w:ascii="Tahoma" w:hAnsi="Tahoma" w:cs="Tahoma"/>
          <w:sz w:val="22"/>
          <w:szCs w:val="22"/>
        </w:rPr>
        <w:t>er</w:t>
      </w:r>
      <w:r w:rsidR="0094724E">
        <w:rPr>
          <w:rFonts w:ascii="Tahoma" w:hAnsi="Tahoma" w:cs="Tahoma"/>
          <w:sz w:val="22"/>
          <w:szCs w:val="22"/>
        </w:rPr>
        <w:t>an</w:t>
      </w:r>
      <w:r w:rsidR="001A17C7">
        <w:rPr>
          <w:rFonts w:ascii="Tahoma" w:hAnsi="Tahoma" w:cs="Tahoma"/>
          <w:sz w:val="22"/>
          <w:szCs w:val="22"/>
        </w:rPr>
        <w:t xml:space="preserve"> prácticamente nula</w:t>
      </w:r>
      <w:r w:rsidR="00290998">
        <w:rPr>
          <w:rFonts w:ascii="Tahoma" w:hAnsi="Tahoma" w:cs="Tahoma"/>
          <w:sz w:val="22"/>
          <w:szCs w:val="22"/>
        </w:rPr>
        <w:t>s</w:t>
      </w:r>
      <w:r w:rsidR="001A17C7">
        <w:rPr>
          <w:rFonts w:ascii="Tahoma" w:hAnsi="Tahoma" w:cs="Tahoma"/>
          <w:sz w:val="22"/>
          <w:szCs w:val="22"/>
        </w:rPr>
        <w:t xml:space="preserve">, </w:t>
      </w:r>
      <w:r w:rsidR="00290998">
        <w:rPr>
          <w:rFonts w:ascii="Tahoma" w:hAnsi="Tahoma" w:cs="Tahoma"/>
          <w:sz w:val="22"/>
          <w:szCs w:val="22"/>
        </w:rPr>
        <w:t xml:space="preserve">y a pesar de eso </w:t>
      </w:r>
      <w:r w:rsidR="001A17C7">
        <w:rPr>
          <w:rFonts w:ascii="Tahoma" w:hAnsi="Tahoma" w:cs="Tahoma"/>
          <w:sz w:val="22"/>
          <w:szCs w:val="22"/>
        </w:rPr>
        <w:t>el padre</w:t>
      </w:r>
      <w:r w:rsidR="0094724E">
        <w:rPr>
          <w:rFonts w:ascii="Tahoma" w:hAnsi="Tahoma" w:cs="Tahoma"/>
          <w:sz w:val="22"/>
          <w:szCs w:val="22"/>
        </w:rPr>
        <w:t xml:space="preserve"> </w:t>
      </w:r>
      <w:r w:rsidR="00290998">
        <w:rPr>
          <w:rFonts w:ascii="Tahoma" w:hAnsi="Tahoma" w:cs="Tahoma"/>
          <w:sz w:val="22"/>
          <w:szCs w:val="22"/>
        </w:rPr>
        <w:t>seguía laborando</w:t>
      </w:r>
      <w:r w:rsidR="0094724E">
        <w:rPr>
          <w:rFonts w:ascii="Tahoma" w:hAnsi="Tahoma" w:cs="Tahoma"/>
          <w:sz w:val="22"/>
          <w:szCs w:val="22"/>
        </w:rPr>
        <w:t xml:space="preserve"> cortando caña en el campo</w:t>
      </w:r>
      <w:r w:rsidR="00290998">
        <w:rPr>
          <w:rFonts w:ascii="Tahoma" w:hAnsi="Tahoma" w:cs="Tahoma"/>
          <w:sz w:val="22"/>
          <w:szCs w:val="22"/>
        </w:rPr>
        <w:t>, por lo que la ayuda recibida por su hijo, por mínima que fuera, incidía en su mínimo vital y congrua subsistencia.</w:t>
      </w:r>
    </w:p>
    <w:p w:rsidR="00290998" w:rsidRDefault="00290998" w:rsidP="005C2566">
      <w:pPr>
        <w:tabs>
          <w:tab w:val="left" w:pos="567"/>
        </w:tabs>
        <w:spacing w:line="276" w:lineRule="auto"/>
        <w:jc w:val="both"/>
        <w:rPr>
          <w:rFonts w:ascii="Tahoma" w:hAnsi="Tahoma" w:cs="Tahoma"/>
          <w:sz w:val="22"/>
          <w:szCs w:val="22"/>
        </w:rPr>
      </w:pPr>
    </w:p>
    <w:p w:rsidR="00AA6589" w:rsidRDefault="00290998" w:rsidP="00290998">
      <w:pPr>
        <w:tabs>
          <w:tab w:val="left" w:pos="567"/>
        </w:tabs>
        <w:spacing w:line="276" w:lineRule="auto"/>
        <w:jc w:val="both"/>
        <w:rPr>
          <w:rFonts w:ascii="Tahoma" w:hAnsi="Tahoma" w:cs="Tahoma"/>
          <w:sz w:val="22"/>
          <w:szCs w:val="22"/>
        </w:rPr>
      </w:pPr>
      <w:r>
        <w:rPr>
          <w:rFonts w:ascii="Tahoma" w:hAnsi="Tahoma" w:cs="Tahoma"/>
          <w:sz w:val="22"/>
          <w:szCs w:val="22"/>
        </w:rPr>
        <w:tab/>
        <w:t>Respecto del inmueble del que supuestamente es propietario el padre del causante y está arrendado, además de no existir prueba en concreto sobre el mismo, puede pensarse que la suma que reciban de</w:t>
      </w:r>
      <w:r w:rsidR="0094724E">
        <w:rPr>
          <w:rFonts w:ascii="Tahoma" w:hAnsi="Tahoma" w:cs="Tahoma"/>
          <w:sz w:val="22"/>
          <w:szCs w:val="22"/>
        </w:rPr>
        <w:t xml:space="preserve"> é</w:t>
      </w:r>
      <w:r>
        <w:rPr>
          <w:rFonts w:ascii="Tahoma" w:hAnsi="Tahoma" w:cs="Tahoma"/>
          <w:sz w:val="22"/>
          <w:szCs w:val="22"/>
        </w:rPr>
        <w:t>l s</w:t>
      </w:r>
      <w:r w:rsidR="0094724E">
        <w:rPr>
          <w:rFonts w:ascii="Tahoma" w:hAnsi="Tahoma" w:cs="Tahoma"/>
          <w:sz w:val="22"/>
          <w:szCs w:val="22"/>
        </w:rPr>
        <w:t xml:space="preserve">ervía </w:t>
      </w:r>
      <w:r>
        <w:rPr>
          <w:rFonts w:ascii="Tahoma" w:hAnsi="Tahoma" w:cs="Tahoma"/>
          <w:sz w:val="22"/>
          <w:szCs w:val="22"/>
        </w:rPr>
        <w:t xml:space="preserve">para pagar el arrendamiento de aquel en el que viven. Sin </w:t>
      </w:r>
      <w:r w:rsidR="001A17C7">
        <w:rPr>
          <w:rFonts w:ascii="Tahoma" w:hAnsi="Tahoma" w:cs="Tahoma"/>
          <w:sz w:val="22"/>
          <w:szCs w:val="22"/>
        </w:rPr>
        <w:t>que el hecho de que no se hubieran devuelto a vivir a</w:t>
      </w:r>
      <w:r>
        <w:rPr>
          <w:rFonts w:ascii="Tahoma" w:hAnsi="Tahoma" w:cs="Tahoma"/>
          <w:sz w:val="22"/>
          <w:szCs w:val="22"/>
        </w:rPr>
        <w:t xml:space="preserve"> aquella casa </w:t>
      </w:r>
      <w:r w:rsidR="001A17C7">
        <w:rPr>
          <w:rFonts w:ascii="Tahoma" w:hAnsi="Tahoma" w:cs="Tahoma"/>
          <w:sz w:val="22"/>
          <w:szCs w:val="22"/>
        </w:rPr>
        <w:t xml:space="preserve">implique que no vieron afectado su mínimo vital con la </w:t>
      </w:r>
      <w:r w:rsidR="001A17C7">
        <w:rPr>
          <w:rFonts w:ascii="Tahoma" w:hAnsi="Tahoma" w:cs="Tahoma"/>
          <w:sz w:val="22"/>
          <w:szCs w:val="22"/>
        </w:rPr>
        <w:lastRenderedPageBreak/>
        <w:t>ausencia de su hijo, quien falleci</w:t>
      </w:r>
      <w:r>
        <w:rPr>
          <w:rFonts w:ascii="Tahoma" w:hAnsi="Tahoma" w:cs="Tahoma"/>
          <w:sz w:val="22"/>
          <w:szCs w:val="22"/>
        </w:rPr>
        <w:t xml:space="preserve">ó </w:t>
      </w:r>
      <w:r w:rsidR="001A17C7">
        <w:rPr>
          <w:rFonts w:ascii="Tahoma" w:hAnsi="Tahoma" w:cs="Tahoma"/>
          <w:sz w:val="22"/>
          <w:szCs w:val="22"/>
        </w:rPr>
        <w:t xml:space="preserve">en pleno desarrollo de su </w:t>
      </w:r>
      <w:r>
        <w:rPr>
          <w:rFonts w:ascii="Tahoma" w:hAnsi="Tahoma" w:cs="Tahoma"/>
          <w:sz w:val="22"/>
          <w:szCs w:val="22"/>
        </w:rPr>
        <w:t>fuerza</w:t>
      </w:r>
      <w:r w:rsidR="001A17C7">
        <w:rPr>
          <w:rFonts w:ascii="Tahoma" w:hAnsi="Tahoma" w:cs="Tahoma"/>
          <w:sz w:val="22"/>
          <w:szCs w:val="22"/>
        </w:rPr>
        <w:t xml:space="preserve"> de trabajo</w:t>
      </w:r>
      <w:r>
        <w:rPr>
          <w:rFonts w:ascii="Tahoma" w:hAnsi="Tahoma" w:cs="Tahoma"/>
          <w:sz w:val="22"/>
          <w:szCs w:val="22"/>
        </w:rPr>
        <w:t xml:space="preserve"> -</w:t>
      </w:r>
      <w:r w:rsidR="001A17C7">
        <w:rPr>
          <w:rFonts w:ascii="Tahoma" w:hAnsi="Tahoma" w:cs="Tahoma"/>
          <w:sz w:val="22"/>
          <w:szCs w:val="22"/>
        </w:rPr>
        <w:t>a los 31 años de edad</w:t>
      </w:r>
      <w:r>
        <w:rPr>
          <w:rFonts w:ascii="Tahoma" w:hAnsi="Tahoma" w:cs="Tahoma"/>
          <w:sz w:val="22"/>
          <w:szCs w:val="22"/>
        </w:rPr>
        <w:t>-</w:t>
      </w:r>
      <w:r w:rsidR="001A17C7">
        <w:rPr>
          <w:rFonts w:ascii="Tahoma" w:hAnsi="Tahoma" w:cs="Tahoma"/>
          <w:sz w:val="22"/>
          <w:szCs w:val="22"/>
        </w:rPr>
        <w:t xml:space="preserve">,  </w:t>
      </w:r>
      <w:r>
        <w:rPr>
          <w:rFonts w:ascii="Tahoma" w:hAnsi="Tahoma" w:cs="Tahoma"/>
          <w:sz w:val="22"/>
          <w:szCs w:val="22"/>
        </w:rPr>
        <w:t xml:space="preserve">cuando estaba prestando una ayuda </w:t>
      </w:r>
      <w:r w:rsidR="00AA6589">
        <w:rPr>
          <w:rFonts w:ascii="Tahoma" w:hAnsi="Tahoma" w:cs="Tahoma"/>
          <w:sz w:val="22"/>
          <w:szCs w:val="22"/>
        </w:rPr>
        <w:t>para que estos tuvieran unas condiciones económicas estables.</w:t>
      </w:r>
    </w:p>
    <w:p w:rsidR="005C2566" w:rsidRDefault="005C2566" w:rsidP="005C2566">
      <w:pPr>
        <w:tabs>
          <w:tab w:val="left" w:pos="567"/>
        </w:tabs>
        <w:spacing w:line="276" w:lineRule="auto"/>
        <w:jc w:val="both"/>
        <w:rPr>
          <w:rFonts w:ascii="Tahoma" w:hAnsi="Tahoma" w:cs="Tahoma"/>
          <w:sz w:val="22"/>
          <w:szCs w:val="22"/>
        </w:rPr>
      </w:pPr>
    </w:p>
    <w:p w:rsidR="005C2566" w:rsidRPr="00576CE7" w:rsidRDefault="005C2566" w:rsidP="005C2566">
      <w:pPr>
        <w:tabs>
          <w:tab w:val="left" w:pos="567"/>
        </w:tabs>
        <w:spacing w:line="276" w:lineRule="auto"/>
        <w:jc w:val="both"/>
        <w:rPr>
          <w:rFonts w:ascii="Tahoma" w:hAnsi="Tahoma" w:cs="Tahoma"/>
          <w:sz w:val="22"/>
          <w:szCs w:val="22"/>
        </w:rPr>
      </w:pPr>
      <w:r>
        <w:rPr>
          <w:rFonts w:ascii="Tahoma" w:hAnsi="Tahoma" w:cs="Tahoma"/>
          <w:sz w:val="22"/>
          <w:szCs w:val="22"/>
        </w:rPr>
        <w:tab/>
        <w:t xml:space="preserve">Además, tal como lo observara acertadamente la Jueza de instancia, </w:t>
      </w:r>
      <w:r w:rsidRPr="00A44716">
        <w:rPr>
          <w:rFonts w:ascii="Tahoma" w:hAnsi="Tahoma" w:cs="Tahoma"/>
          <w:sz w:val="22"/>
          <w:szCs w:val="22"/>
        </w:rPr>
        <w:t xml:space="preserve">en las declaraciones </w:t>
      </w:r>
      <w:r>
        <w:rPr>
          <w:rFonts w:ascii="Tahoma" w:hAnsi="Tahoma" w:cs="Tahoma"/>
          <w:sz w:val="22"/>
          <w:szCs w:val="22"/>
        </w:rPr>
        <w:t xml:space="preserve">rendidas por </w:t>
      </w:r>
      <w:r w:rsidR="000802F0">
        <w:rPr>
          <w:rFonts w:ascii="Tahoma" w:hAnsi="Tahoma" w:cs="Tahoma"/>
          <w:sz w:val="22"/>
          <w:szCs w:val="22"/>
        </w:rPr>
        <w:t xml:space="preserve">Jairo Andrés Macías y María </w:t>
      </w:r>
      <w:proofErr w:type="spellStart"/>
      <w:r w:rsidR="000802F0">
        <w:rPr>
          <w:rFonts w:ascii="Tahoma" w:hAnsi="Tahoma" w:cs="Tahoma"/>
          <w:sz w:val="22"/>
          <w:szCs w:val="22"/>
        </w:rPr>
        <w:t>Lucelly</w:t>
      </w:r>
      <w:proofErr w:type="spellEnd"/>
      <w:r w:rsidR="000802F0">
        <w:rPr>
          <w:rFonts w:ascii="Tahoma" w:hAnsi="Tahoma" w:cs="Tahoma"/>
          <w:sz w:val="22"/>
          <w:szCs w:val="22"/>
        </w:rPr>
        <w:t xml:space="preserve"> Tabares</w:t>
      </w:r>
      <w:r>
        <w:rPr>
          <w:rFonts w:ascii="Tahoma" w:hAnsi="Tahoma" w:cs="Tahoma"/>
          <w:sz w:val="22"/>
          <w:szCs w:val="22"/>
        </w:rPr>
        <w:t xml:space="preserve">, se manifiesta que </w:t>
      </w:r>
      <w:r w:rsidRPr="00A44716">
        <w:rPr>
          <w:rFonts w:ascii="Tahoma" w:hAnsi="Tahoma" w:cs="Tahoma"/>
          <w:sz w:val="22"/>
          <w:szCs w:val="22"/>
        </w:rPr>
        <w:t xml:space="preserve">desde que </w:t>
      </w:r>
      <w:r>
        <w:rPr>
          <w:rFonts w:ascii="Tahoma" w:hAnsi="Tahoma" w:cs="Tahoma"/>
          <w:sz w:val="22"/>
          <w:szCs w:val="22"/>
        </w:rPr>
        <w:t xml:space="preserve">el </w:t>
      </w:r>
      <w:r w:rsidRPr="008E3EE8">
        <w:rPr>
          <w:rFonts w:ascii="Tahoma" w:hAnsi="Tahoma" w:cs="Tahoma"/>
          <w:i/>
          <w:sz w:val="22"/>
          <w:szCs w:val="22"/>
        </w:rPr>
        <w:t xml:space="preserve">de </w:t>
      </w:r>
      <w:proofErr w:type="spellStart"/>
      <w:r w:rsidRPr="008E3EE8">
        <w:rPr>
          <w:rFonts w:ascii="Tahoma" w:hAnsi="Tahoma" w:cs="Tahoma"/>
          <w:i/>
          <w:sz w:val="22"/>
          <w:szCs w:val="22"/>
        </w:rPr>
        <w:t>cujus</w:t>
      </w:r>
      <w:proofErr w:type="spellEnd"/>
      <w:r>
        <w:rPr>
          <w:rFonts w:ascii="Tahoma" w:hAnsi="Tahoma" w:cs="Tahoma"/>
          <w:sz w:val="22"/>
          <w:szCs w:val="22"/>
        </w:rPr>
        <w:t xml:space="preserve"> </w:t>
      </w:r>
      <w:r w:rsidRPr="00A44716">
        <w:rPr>
          <w:rFonts w:ascii="Tahoma" w:hAnsi="Tahoma" w:cs="Tahoma"/>
          <w:sz w:val="22"/>
          <w:szCs w:val="22"/>
        </w:rPr>
        <w:t>inició su vida laboral siempre estuvo pendiente de las necesidades económicas de s</w:t>
      </w:r>
      <w:r>
        <w:rPr>
          <w:rFonts w:ascii="Tahoma" w:hAnsi="Tahoma" w:cs="Tahoma"/>
          <w:sz w:val="22"/>
          <w:szCs w:val="22"/>
        </w:rPr>
        <w:t xml:space="preserve">u madre y el hogar donde vivía, pues ayudaba para </w:t>
      </w:r>
      <w:r w:rsidRPr="00A44716">
        <w:rPr>
          <w:rFonts w:ascii="Tahoma" w:hAnsi="Tahoma" w:cs="Tahoma"/>
          <w:sz w:val="22"/>
          <w:szCs w:val="22"/>
        </w:rPr>
        <w:t>la alimentación</w:t>
      </w:r>
      <w:r>
        <w:rPr>
          <w:rFonts w:ascii="Tahoma" w:hAnsi="Tahoma" w:cs="Tahoma"/>
          <w:sz w:val="22"/>
          <w:szCs w:val="22"/>
        </w:rPr>
        <w:t xml:space="preserve">, </w:t>
      </w:r>
      <w:r w:rsidR="001C7D60">
        <w:rPr>
          <w:rFonts w:ascii="Tahoma" w:hAnsi="Tahoma" w:cs="Tahoma"/>
          <w:sz w:val="22"/>
          <w:szCs w:val="22"/>
        </w:rPr>
        <w:t xml:space="preserve">y </w:t>
      </w:r>
      <w:r w:rsidRPr="00A44716">
        <w:rPr>
          <w:rFonts w:ascii="Tahoma" w:hAnsi="Tahoma" w:cs="Tahoma"/>
          <w:sz w:val="22"/>
          <w:szCs w:val="22"/>
        </w:rPr>
        <w:t xml:space="preserve">una vez </w:t>
      </w:r>
      <w:r>
        <w:rPr>
          <w:rFonts w:ascii="Tahoma" w:hAnsi="Tahoma" w:cs="Tahoma"/>
          <w:sz w:val="22"/>
          <w:szCs w:val="22"/>
        </w:rPr>
        <w:t>é</w:t>
      </w:r>
      <w:r w:rsidRPr="00A44716">
        <w:rPr>
          <w:rFonts w:ascii="Tahoma" w:hAnsi="Tahoma" w:cs="Tahoma"/>
          <w:sz w:val="22"/>
          <w:szCs w:val="22"/>
        </w:rPr>
        <w:t>l falleció</w:t>
      </w:r>
      <w:r>
        <w:rPr>
          <w:rFonts w:ascii="Tahoma" w:hAnsi="Tahoma" w:cs="Tahoma"/>
          <w:sz w:val="22"/>
          <w:szCs w:val="22"/>
        </w:rPr>
        <w:t>,</w:t>
      </w:r>
      <w:r w:rsidRPr="00A44716">
        <w:rPr>
          <w:rFonts w:ascii="Tahoma" w:hAnsi="Tahoma" w:cs="Tahoma"/>
          <w:sz w:val="22"/>
          <w:szCs w:val="22"/>
        </w:rPr>
        <w:t xml:space="preserve"> empezó a pa</w:t>
      </w:r>
      <w:r>
        <w:rPr>
          <w:rFonts w:ascii="Tahoma" w:hAnsi="Tahoma" w:cs="Tahoma"/>
          <w:sz w:val="22"/>
          <w:szCs w:val="22"/>
        </w:rPr>
        <w:t xml:space="preserve">sar </w:t>
      </w:r>
      <w:r w:rsidRPr="00576CE7">
        <w:rPr>
          <w:rFonts w:ascii="Tahoma" w:hAnsi="Tahoma" w:cs="Tahoma"/>
          <w:sz w:val="22"/>
          <w:szCs w:val="22"/>
        </w:rPr>
        <w:t>necesidades ya que no contaban con los mismos ingresos.</w:t>
      </w:r>
    </w:p>
    <w:p w:rsidR="005C2566" w:rsidRDefault="005C2566" w:rsidP="005C2566">
      <w:pPr>
        <w:spacing w:line="276" w:lineRule="auto"/>
        <w:jc w:val="both"/>
        <w:rPr>
          <w:rFonts w:ascii="Tahoma" w:hAnsi="Tahoma" w:cs="Tahoma"/>
          <w:sz w:val="22"/>
          <w:szCs w:val="22"/>
        </w:rPr>
      </w:pPr>
    </w:p>
    <w:p w:rsidR="005C2566" w:rsidRDefault="005C2566" w:rsidP="005C2566">
      <w:pPr>
        <w:spacing w:line="276" w:lineRule="auto"/>
        <w:jc w:val="both"/>
        <w:rPr>
          <w:rFonts w:ascii="Tahoma" w:hAnsi="Tahoma" w:cs="Tahoma"/>
          <w:sz w:val="22"/>
          <w:szCs w:val="22"/>
        </w:rPr>
      </w:pPr>
      <w:r>
        <w:rPr>
          <w:rFonts w:ascii="Tahoma" w:hAnsi="Tahoma" w:cs="Tahoma"/>
          <w:sz w:val="22"/>
          <w:szCs w:val="22"/>
        </w:rPr>
        <w:tab/>
        <w:t>Por lo brevemente expuesto se confirmará la decisión de primer grado.</w:t>
      </w:r>
      <w:r>
        <w:rPr>
          <w:rFonts w:ascii="Tahoma" w:hAnsi="Tahoma" w:cs="Tahoma"/>
          <w:sz w:val="22"/>
          <w:szCs w:val="22"/>
        </w:rPr>
        <w:tab/>
      </w:r>
    </w:p>
    <w:p w:rsidR="005C2566" w:rsidRPr="00576CE7" w:rsidRDefault="005C2566" w:rsidP="005C2566">
      <w:pPr>
        <w:spacing w:line="276" w:lineRule="auto"/>
        <w:jc w:val="both"/>
        <w:rPr>
          <w:rFonts w:ascii="Tahoma" w:hAnsi="Tahoma" w:cs="Tahoma"/>
          <w:sz w:val="22"/>
          <w:szCs w:val="22"/>
        </w:rPr>
      </w:pPr>
    </w:p>
    <w:p w:rsidR="005C2566" w:rsidRPr="00576CE7" w:rsidRDefault="005C2566" w:rsidP="005C2566">
      <w:pPr>
        <w:tabs>
          <w:tab w:val="left" w:pos="748"/>
        </w:tabs>
        <w:spacing w:line="276" w:lineRule="auto"/>
        <w:jc w:val="both"/>
        <w:rPr>
          <w:rFonts w:ascii="Tahoma" w:hAnsi="Tahoma" w:cs="Tahoma"/>
          <w:iCs/>
          <w:sz w:val="22"/>
          <w:szCs w:val="22"/>
        </w:rPr>
      </w:pPr>
      <w:r w:rsidRPr="00576CE7">
        <w:rPr>
          <w:sz w:val="22"/>
          <w:szCs w:val="22"/>
        </w:rPr>
        <w:tab/>
      </w:r>
      <w:r w:rsidRPr="00576CE7">
        <w:rPr>
          <w:rFonts w:ascii="Tahoma" w:hAnsi="Tahoma" w:cs="Tahoma"/>
          <w:iCs/>
          <w:sz w:val="22"/>
          <w:szCs w:val="22"/>
        </w:rPr>
        <w:t xml:space="preserve">La condena en costas en esta instancia, en un ciento por ciento, correrá a cargo de </w:t>
      </w:r>
      <w:r w:rsidR="001C7D60">
        <w:rPr>
          <w:rFonts w:ascii="Tahoma" w:hAnsi="Tahoma" w:cs="Tahoma"/>
          <w:iCs/>
          <w:sz w:val="22"/>
          <w:szCs w:val="22"/>
        </w:rPr>
        <w:t xml:space="preserve">Porvenir </w:t>
      </w:r>
      <w:r w:rsidRPr="00576CE7">
        <w:rPr>
          <w:rFonts w:ascii="Tahoma" w:hAnsi="Tahoma" w:cs="Tahoma"/>
          <w:iCs/>
          <w:sz w:val="22"/>
          <w:szCs w:val="22"/>
        </w:rPr>
        <w:t>S.A. Liquídense en sede de primera instancia.</w:t>
      </w:r>
    </w:p>
    <w:p w:rsidR="005C2566" w:rsidRPr="00576CE7" w:rsidRDefault="005C2566" w:rsidP="005C2566">
      <w:pPr>
        <w:pStyle w:val="Sangradetextonormal"/>
        <w:spacing w:line="276" w:lineRule="auto"/>
        <w:ind w:firstLine="1122"/>
        <w:rPr>
          <w:sz w:val="22"/>
          <w:szCs w:val="22"/>
        </w:rPr>
      </w:pPr>
    </w:p>
    <w:p w:rsidR="005C2566" w:rsidRPr="00576CE7" w:rsidRDefault="005C2566" w:rsidP="005C2566">
      <w:pPr>
        <w:pStyle w:val="Sangradetextonormal"/>
        <w:spacing w:line="276" w:lineRule="auto"/>
        <w:rPr>
          <w:sz w:val="22"/>
          <w:szCs w:val="22"/>
        </w:rPr>
      </w:pPr>
      <w:r w:rsidRPr="00576CE7">
        <w:rPr>
          <w:sz w:val="22"/>
          <w:szCs w:val="22"/>
        </w:rPr>
        <w:t xml:space="preserve">En mérito de  lo expuesto, </w:t>
      </w:r>
      <w:r w:rsidRPr="00576CE7">
        <w:rPr>
          <w:b/>
          <w:sz w:val="22"/>
          <w:szCs w:val="22"/>
        </w:rPr>
        <w:t>Tribunal Superior del Distrito Judicial de Pereira (Risaralda)</w:t>
      </w:r>
      <w:r w:rsidRPr="00576CE7">
        <w:rPr>
          <w:sz w:val="22"/>
          <w:szCs w:val="22"/>
        </w:rPr>
        <w:t xml:space="preserve">, </w:t>
      </w:r>
      <w:r w:rsidRPr="00576CE7">
        <w:rPr>
          <w:b/>
          <w:sz w:val="22"/>
          <w:szCs w:val="22"/>
        </w:rPr>
        <w:t>Sala de Decisión Laboral No. 1</w:t>
      </w:r>
      <w:r w:rsidRPr="00576CE7">
        <w:rPr>
          <w:sz w:val="22"/>
          <w:szCs w:val="22"/>
        </w:rPr>
        <w:t>, Administrando Justicia en nombre de la República y por autoridad de la Ley,</w:t>
      </w:r>
    </w:p>
    <w:p w:rsidR="005C2566" w:rsidRPr="00DA1B48" w:rsidRDefault="005C2566" w:rsidP="005C2566">
      <w:pPr>
        <w:pStyle w:val="Sangradetextonormal"/>
        <w:spacing w:line="276" w:lineRule="auto"/>
        <w:rPr>
          <w:sz w:val="22"/>
          <w:szCs w:val="22"/>
        </w:rPr>
      </w:pPr>
    </w:p>
    <w:p w:rsidR="005C2566" w:rsidRPr="00DA1B48" w:rsidRDefault="005C2566" w:rsidP="005C2566">
      <w:pPr>
        <w:widowControl w:val="0"/>
        <w:autoSpaceDE w:val="0"/>
        <w:autoSpaceDN w:val="0"/>
        <w:adjustRightInd w:val="0"/>
        <w:spacing w:line="276" w:lineRule="auto"/>
        <w:jc w:val="center"/>
        <w:rPr>
          <w:rFonts w:ascii="Tahoma" w:hAnsi="Tahoma" w:cs="Tahoma"/>
          <w:b/>
          <w:sz w:val="22"/>
          <w:szCs w:val="22"/>
        </w:rPr>
      </w:pPr>
      <w:r w:rsidRPr="00DA1B48">
        <w:rPr>
          <w:rFonts w:ascii="Tahoma" w:hAnsi="Tahoma" w:cs="Tahoma"/>
          <w:b/>
          <w:sz w:val="22"/>
          <w:szCs w:val="22"/>
        </w:rPr>
        <w:t>R E S U E L V E:</w:t>
      </w:r>
    </w:p>
    <w:p w:rsidR="005C2566" w:rsidRPr="00DA1B48" w:rsidRDefault="005C2566" w:rsidP="005C2566">
      <w:pPr>
        <w:widowControl w:val="0"/>
        <w:autoSpaceDE w:val="0"/>
        <w:autoSpaceDN w:val="0"/>
        <w:adjustRightInd w:val="0"/>
        <w:spacing w:line="276" w:lineRule="auto"/>
        <w:jc w:val="both"/>
        <w:rPr>
          <w:rFonts w:ascii="Tahoma" w:hAnsi="Tahoma" w:cs="Tahoma"/>
          <w:sz w:val="22"/>
          <w:szCs w:val="22"/>
        </w:rPr>
      </w:pPr>
    </w:p>
    <w:p w:rsidR="005C2566" w:rsidRPr="00DA1B48" w:rsidRDefault="005C2566" w:rsidP="005C2566">
      <w:pPr>
        <w:spacing w:line="276" w:lineRule="auto"/>
        <w:ind w:firstLine="709"/>
        <w:jc w:val="both"/>
        <w:rPr>
          <w:rFonts w:ascii="Tahoma" w:hAnsi="Tahoma" w:cs="Tahoma"/>
          <w:b/>
          <w:sz w:val="22"/>
          <w:szCs w:val="22"/>
        </w:rPr>
      </w:pPr>
      <w:r w:rsidRPr="00DA1B48">
        <w:rPr>
          <w:rFonts w:ascii="Tahoma" w:hAnsi="Tahoma" w:cs="Tahoma"/>
          <w:b/>
          <w:sz w:val="22"/>
          <w:szCs w:val="22"/>
          <w:u w:val="single"/>
        </w:rPr>
        <w:t>PRIMERO</w:t>
      </w:r>
      <w:r w:rsidRPr="00DA1B48">
        <w:rPr>
          <w:rFonts w:ascii="Tahoma" w:hAnsi="Tahoma" w:cs="Tahoma"/>
          <w:sz w:val="22"/>
          <w:szCs w:val="22"/>
        </w:rPr>
        <w:t xml:space="preserve">.- </w:t>
      </w:r>
      <w:r w:rsidRPr="00DA1B48">
        <w:rPr>
          <w:rFonts w:ascii="Tahoma" w:hAnsi="Tahoma" w:cs="Tahoma"/>
          <w:b/>
          <w:sz w:val="22"/>
          <w:szCs w:val="22"/>
        </w:rPr>
        <w:t>CONFIRMAR</w:t>
      </w:r>
      <w:r w:rsidRPr="00DA1B48">
        <w:rPr>
          <w:rFonts w:ascii="Tahoma" w:hAnsi="Tahoma" w:cs="Tahoma"/>
          <w:sz w:val="22"/>
          <w:szCs w:val="22"/>
        </w:rPr>
        <w:t xml:space="preserve"> la sentencia proferida por el Juzgado Quinto Laboral del Circuito de Pereira dentro del proceso ordinario laboral promovido por </w:t>
      </w:r>
      <w:r w:rsidR="0043033C">
        <w:rPr>
          <w:rFonts w:ascii="Tahoma" w:hAnsi="Tahoma" w:cs="Tahoma"/>
          <w:b/>
          <w:sz w:val="22"/>
          <w:szCs w:val="22"/>
        </w:rPr>
        <w:t xml:space="preserve">Elvia Rosa Cardona Valencia </w:t>
      </w:r>
      <w:r w:rsidRPr="00DA1B48">
        <w:rPr>
          <w:rFonts w:ascii="Tahoma" w:hAnsi="Tahoma" w:cs="Tahoma"/>
          <w:sz w:val="22"/>
          <w:szCs w:val="22"/>
        </w:rPr>
        <w:t xml:space="preserve">contra </w:t>
      </w:r>
      <w:r w:rsidRPr="00DA1B48">
        <w:rPr>
          <w:rFonts w:ascii="Tahoma" w:hAnsi="Tahoma" w:cs="Tahoma"/>
          <w:b/>
          <w:sz w:val="22"/>
          <w:szCs w:val="22"/>
        </w:rPr>
        <w:t>Colpensiones.</w:t>
      </w:r>
    </w:p>
    <w:p w:rsidR="005C2566" w:rsidRPr="00DA1B48" w:rsidRDefault="005C2566" w:rsidP="005C2566">
      <w:pPr>
        <w:spacing w:line="276" w:lineRule="auto"/>
        <w:ind w:firstLine="709"/>
        <w:jc w:val="both"/>
        <w:rPr>
          <w:rFonts w:ascii="Tahoma" w:hAnsi="Tahoma" w:cs="Tahoma"/>
          <w:b/>
          <w:sz w:val="22"/>
          <w:szCs w:val="22"/>
        </w:rPr>
      </w:pPr>
    </w:p>
    <w:p w:rsidR="005C2566" w:rsidRPr="00DA1B48" w:rsidRDefault="005C2566" w:rsidP="005C2566">
      <w:pPr>
        <w:spacing w:line="276" w:lineRule="auto"/>
        <w:ind w:firstLine="709"/>
        <w:jc w:val="both"/>
        <w:rPr>
          <w:rFonts w:ascii="Tahoma" w:hAnsi="Tahoma" w:cs="Tahoma"/>
          <w:bCs/>
          <w:sz w:val="22"/>
          <w:szCs w:val="22"/>
        </w:rPr>
      </w:pPr>
      <w:r w:rsidRPr="00DA1B48">
        <w:rPr>
          <w:rFonts w:ascii="Tahoma" w:hAnsi="Tahoma" w:cs="Tahoma"/>
          <w:b/>
          <w:sz w:val="22"/>
          <w:szCs w:val="22"/>
          <w:u w:val="single"/>
        </w:rPr>
        <w:t>SEGUNDO</w:t>
      </w:r>
      <w:r w:rsidRPr="00DA1B48">
        <w:rPr>
          <w:rFonts w:ascii="Tahoma" w:hAnsi="Tahoma" w:cs="Tahoma"/>
          <w:sz w:val="22"/>
          <w:szCs w:val="22"/>
        </w:rPr>
        <w:t xml:space="preserve">.- </w:t>
      </w:r>
      <w:r w:rsidRPr="00DA1B48">
        <w:rPr>
          <w:rFonts w:ascii="Tahoma" w:hAnsi="Tahoma" w:cs="Tahoma"/>
          <w:b/>
          <w:bCs/>
          <w:sz w:val="22"/>
          <w:szCs w:val="22"/>
        </w:rPr>
        <w:t xml:space="preserve">CONDENAR </w:t>
      </w:r>
      <w:r w:rsidRPr="00DA1B48">
        <w:rPr>
          <w:rFonts w:ascii="Tahoma" w:hAnsi="Tahoma" w:cs="Tahoma"/>
          <w:sz w:val="22"/>
          <w:szCs w:val="22"/>
        </w:rPr>
        <w:t>a la demanda</w:t>
      </w:r>
      <w:r>
        <w:rPr>
          <w:rFonts w:ascii="Tahoma" w:hAnsi="Tahoma" w:cs="Tahoma"/>
          <w:sz w:val="22"/>
          <w:szCs w:val="22"/>
        </w:rPr>
        <w:t>da</w:t>
      </w:r>
      <w:r w:rsidRPr="00DA1B48">
        <w:rPr>
          <w:rFonts w:ascii="Tahoma" w:hAnsi="Tahoma" w:cs="Tahoma"/>
          <w:sz w:val="22"/>
          <w:szCs w:val="22"/>
        </w:rPr>
        <w:t xml:space="preserve"> al pago de las costas procesales de segunda instancia. </w:t>
      </w:r>
    </w:p>
    <w:p w:rsidR="005C2566" w:rsidRPr="00DA1B48" w:rsidRDefault="005C2566" w:rsidP="005C2566">
      <w:pPr>
        <w:spacing w:line="276" w:lineRule="auto"/>
        <w:ind w:firstLine="709"/>
        <w:jc w:val="both"/>
        <w:rPr>
          <w:rFonts w:ascii="Tahoma" w:hAnsi="Tahoma" w:cs="Tahoma"/>
          <w:sz w:val="22"/>
          <w:szCs w:val="22"/>
        </w:rPr>
      </w:pPr>
    </w:p>
    <w:p w:rsidR="005C2566" w:rsidRPr="00DA1B48" w:rsidRDefault="005C2566" w:rsidP="005C2566">
      <w:pPr>
        <w:widowControl w:val="0"/>
        <w:autoSpaceDE w:val="0"/>
        <w:autoSpaceDN w:val="0"/>
        <w:adjustRightInd w:val="0"/>
        <w:spacing w:line="276" w:lineRule="auto"/>
        <w:jc w:val="both"/>
        <w:rPr>
          <w:rFonts w:ascii="Tahoma" w:hAnsi="Tahoma" w:cs="Tahoma"/>
          <w:b/>
          <w:bCs/>
          <w:sz w:val="22"/>
          <w:szCs w:val="22"/>
        </w:rPr>
      </w:pPr>
      <w:r w:rsidRPr="00DA1B48">
        <w:rPr>
          <w:rFonts w:ascii="Tahoma" w:hAnsi="Tahoma" w:cs="Tahoma"/>
          <w:sz w:val="22"/>
          <w:szCs w:val="22"/>
        </w:rPr>
        <w:tab/>
      </w:r>
      <w:r w:rsidRPr="00DA1B48">
        <w:rPr>
          <w:rFonts w:ascii="Tahoma" w:hAnsi="Tahoma" w:cs="Tahoma"/>
          <w:b/>
          <w:bCs/>
          <w:sz w:val="22"/>
          <w:szCs w:val="22"/>
        </w:rPr>
        <w:t>NOTIFICACIÓN SURTIDA EN ESTRADOS.</w:t>
      </w:r>
    </w:p>
    <w:p w:rsidR="005C2566" w:rsidRPr="00DA1B48" w:rsidRDefault="005C2566" w:rsidP="005C2566">
      <w:pPr>
        <w:widowControl w:val="0"/>
        <w:autoSpaceDE w:val="0"/>
        <w:autoSpaceDN w:val="0"/>
        <w:adjustRightInd w:val="0"/>
        <w:spacing w:line="276" w:lineRule="auto"/>
        <w:jc w:val="both"/>
        <w:rPr>
          <w:rFonts w:ascii="Tahoma" w:hAnsi="Tahoma" w:cs="Tahoma"/>
          <w:b/>
          <w:bCs/>
          <w:sz w:val="22"/>
          <w:szCs w:val="22"/>
        </w:rPr>
      </w:pPr>
    </w:p>
    <w:p w:rsidR="005C2566" w:rsidRPr="00DA1B48" w:rsidRDefault="005C2566" w:rsidP="005C2566">
      <w:pPr>
        <w:widowControl w:val="0"/>
        <w:autoSpaceDE w:val="0"/>
        <w:autoSpaceDN w:val="0"/>
        <w:adjustRightInd w:val="0"/>
        <w:spacing w:line="276" w:lineRule="auto"/>
        <w:ind w:firstLine="708"/>
        <w:jc w:val="both"/>
        <w:rPr>
          <w:rFonts w:ascii="Tahoma" w:hAnsi="Tahoma" w:cs="Tahoma"/>
          <w:sz w:val="22"/>
          <w:szCs w:val="22"/>
        </w:rPr>
      </w:pPr>
      <w:r w:rsidRPr="00DA1B48">
        <w:rPr>
          <w:rFonts w:ascii="Tahoma" w:hAnsi="Tahoma" w:cs="Tahoma"/>
          <w:b/>
          <w:sz w:val="22"/>
          <w:szCs w:val="22"/>
        </w:rPr>
        <w:t>CÚMPLASE</w:t>
      </w:r>
      <w:r w:rsidRPr="00DA1B48">
        <w:rPr>
          <w:rFonts w:ascii="Tahoma" w:hAnsi="Tahoma" w:cs="Tahoma"/>
          <w:sz w:val="22"/>
          <w:szCs w:val="22"/>
        </w:rPr>
        <w:t xml:space="preserve"> y </w:t>
      </w:r>
      <w:r w:rsidRPr="00DA1B48">
        <w:rPr>
          <w:rFonts w:ascii="Tahoma" w:hAnsi="Tahoma" w:cs="Tahoma"/>
          <w:b/>
          <w:sz w:val="22"/>
          <w:szCs w:val="22"/>
        </w:rPr>
        <w:t>DEVUÉLVASE</w:t>
      </w:r>
      <w:r w:rsidRPr="00DA1B48">
        <w:rPr>
          <w:rFonts w:ascii="Tahoma" w:hAnsi="Tahoma" w:cs="Tahoma"/>
          <w:sz w:val="22"/>
          <w:szCs w:val="22"/>
        </w:rPr>
        <w:t xml:space="preserve"> el expediente al Juzgado de origen.</w:t>
      </w:r>
    </w:p>
    <w:p w:rsidR="005C2566" w:rsidRDefault="005C2566" w:rsidP="005C2566">
      <w:pPr>
        <w:spacing w:line="276" w:lineRule="auto"/>
        <w:jc w:val="both"/>
        <w:rPr>
          <w:rFonts w:ascii="Tahoma" w:hAnsi="Tahoma" w:cs="Tahoma"/>
          <w:sz w:val="22"/>
          <w:szCs w:val="22"/>
        </w:rPr>
      </w:pPr>
      <w:r w:rsidRPr="00DA1B48">
        <w:rPr>
          <w:rFonts w:ascii="Tahoma" w:hAnsi="Tahoma" w:cs="Tahoma"/>
          <w:sz w:val="22"/>
          <w:szCs w:val="22"/>
        </w:rPr>
        <w:t xml:space="preserve"> </w:t>
      </w:r>
    </w:p>
    <w:p w:rsidR="005C2566" w:rsidRPr="00DA1B48" w:rsidRDefault="005C2566" w:rsidP="005C2566">
      <w:pPr>
        <w:spacing w:line="276" w:lineRule="auto"/>
        <w:jc w:val="both"/>
        <w:rPr>
          <w:rFonts w:ascii="Tahoma" w:hAnsi="Tahoma" w:cs="Tahoma"/>
          <w:sz w:val="22"/>
          <w:szCs w:val="22"/>
        </w:rPr>
      </w:pPr>
    </w:p>
    <w:p w:rsidR="005C2566" w:rsidRPr="00DA1B48" w:rsidRDefault="005C2566" w:rsidP="005C2566">
      <w:pPr>
        <w:spacing w:line="276" w:lineRule="auto"/>
        <w:ind w:firstLine="708"/>
        <w:jc w:val="both"/>
        <w:rPr>
          <w:rFonts w:ascii="Tahoma" w:hAnsi="Tahoma" w:cs="Tahoma"/>
          <w:sz w:val="22"/>
          <w:szCs w:val="22"/>
        </w:rPr>
      </w:pPr>
      <w:r w:rsidRPr="00DA1B48">
        <w:rPr>
          <w:rFonts w:ascii="Tahoma" w:hAnsi="Tahoma" w:cs="Tahoma"/>
          <w:sz w:val="22"/>
          <w:szCs w:val="22"/>
        </w:rPr>
        <w:t>L</w:t>
      </w:r>
      <w:r>
        <w:rPr>
          <w:rFonts w:ascii="Tahoma" w:hAnsi="Tahoma" w:cs="Tahoma"/>
          <w:sz w:val="22"/>
          <w:szCs w:val="22"/>
        </w:rPr>
        <w:t>a</w:t>
      </w:r>
      <w:r w:rsidRPr="00DA1B48">
        <w:rPr>
          <w:rFonts w:ascii="Tahoma" w:hAnsi="Tahoma" w:cs="Tahoma"/>
          <w:sz w:val="22"/>
          <w:szCs w:val="22"/>
        </w:rPr>
        <w:t xml:space="preserve"> Magistrad</w:t>
      </w:r>
      <w:r>
        <w:rPr>
          <w:rFonts w:ascii="Tahoma" w:hAnsi="Tahoma" w:cs="Tahoma"/>
          <w:sz w:val="22"/>
          <w:szCs w:val="22"/>
        </w:rPr>
        <w:t>a</w:t>
      </w:r>
      <w:r w:rsidRPr="00DA1B48">
        <w:rPr>
          <w:rFonts w:ascii="Tahoma" w:hAnsi="Tahoma" w:cs="Tahoma"/>
          <w:sz w:val="22"/>
          <w:szCs w:val="22"/>
        </w:rPr>
        <w:t>,</w:t>
      </w:r>
    </w:p>
    <w:p w:rsidR="005C2566" w:rsidRPr="00DA1B48" w:rsidRDefault="005C2566" w:rsidP="005C2566">
      <w:pPr>
        <w:spacing w:line="276" w:lineRule="auto"/>
        <w:rPr>
          <w:sz w:val="22"/>
          <w:szCs w:val="22"/>
        </w:rPr>
      </w:pPr>
    </w:p>
    <w:p w:rsidR="005C2566" w:rsidRPr="00DA1B48" w:rsidRDefault="005C2566" w:rsidP="005C2566">
      <w:pPr>
        <w:spacing w:line="276" w:lineRule="auto"/>
        <w:rPr>
          <w:sz w:val="22"/>
          <w:szCs w:val="22"/>
        </w:rPr>
      </w:pPr>
    </w:p>
    <w:p w:rsidR="005C2566" w:rsidRPr="00DA1B48" w:rsidRDefault="005C2566" w:rsidP="005C2566">
      <w:pPr>
        <w:pStyle w:val="Ttulo3"/>
        <w:spacing w:before="0" w:after="0" w:line="276" w:lineRule="auto"/>
        <w:jc w:val="center"/>
        <w:rPr>
          <w:rFonts w:ascii="Tahoma" w:hAnsi="Tahoma" w:cs="Tahoma"/>
          <w:bCs w:val="0"/>
          <w:sz w:val="22"/>
          <w:szCs w:val="22"/>
        </w:rPr>
      </w:pPr>
      <w:r w:rsidRPr="00DA1B48">
        <w:rPr>
          <w:rFonts w:ascii="Tahoma" w:hAnsi="Tahoma" w:cs="Tahoma"/>
          <w:bCs w:val="0"/>
          <w:sz w:val="22"/>
          <w:szCs w:val="22"/>
        </w:rPr>
        <w:t>ANA LUCÍA CAICEDO CALDERÓN</w:t>
      </w:r>
    </w:p>
    <w:p w:rsidR="005C2566" w:rsidRPr="00DA1B48" w:rsidRDefault="005C2566" w:rsidP="005C2566">
      <w:pPr>
        <w:spacing w:line="276" w:lineRule="auto"/>
        <w:rPr>
          <w:rFonts w:ascii="Tahoma" w:hAnsi="Tahoma" w:cs="Tahoma"/>
          <w:b/>
          <w:sz w:val="22"/>
          <w:szCs w:val="22"/>
        </w:rPr>
      </w:pPr>
    </w:p>
    <w:p w:rsidR="005C2566" w:rsidRPr="00DA1B48" w:rsidRDefault="005C2566" w:rsidP="005C2566">
      <w:pPr>
        <w:spacing w:line="276" w:lineRule="auto"/>
        <w:rPr>
          <w:rFonts w:ascii="Tahoma" w:hAnsi="Tahoma" w:cs="Tahoma"/>
          <w:b/>
          <w:sz w:val="22"/>
          <w:szCs w:val="22"/>
        </w:rPr>
      </w:pPr>
    </w:p>
    <w:p w:rsidR="005C2566" w:rsidRPr="00DA1B48" w:rsidRDefault="005C2566" w:rsidP="005C2566">
      <w:pPr>
        <w:spacing w:line="276" w:lineRule="auto"/>
        <w:ind w:firstLine="708"/>
        <w:jc w:val="both"/>
        <w:rPr>
          <w:rFonts w:ascii="Tahoma" w:hAnsi="Tahoma" w:cs="Tahoma"/>
          <w:sz w:val="22"/>
          <w:szCs w:val="22"/>
        </w:rPr>
      </w:pPr>
      <w:r w:rsidRPr="00DA1B48">
        <w:rPr>
          <w:rFonts w:ascii="Tahoma" w:hAnsi="Tahoma" w:cs="Tahoma"/>
          <w:sz w:val="22"/>
          <w:szCs w:val="22"/>
        </w:rPr>
        <w:t>Los Magistrados,</w:t>
      </w:r>
    </w:p>
    <w:p w:rsidR="005C2566" w:rsidRPr="00DA1B48" w:rsidRDefault="005C2566" w:rsidP="005C2566">
      <w:pPr>
        <w:spacing w:line="276" w:lineRule="auto"/>
        <w:rPr>
          <w:rFonts w:ascii="Tahoma" w:hAnsi="Tahoma" w:cs="Tahoma"/>
          <w:b/>
          <w:sz w:val="22"/>
          <w:szCs w:val="22"/>
        </w:rPr>
      </w:pPr>
    </w:p>
    <w:p w:rsidR="005C2566" w:rsidRPr="00DA1B48" w:rsidRDefault="005C2566" w:rsidP="005C2566">
      <w:pPr>
        <w:spacing w:line="276" w:lineRule="auto"/>
        <w:rPr>
          <w:rFonts w:ascii="Tahoma" w:hAnsi="Tahoma" w:cs="Tahoma"/>
          <w:b/>
          <w:sz w:val="22"/>
          <w:szCs w:val="22"/>
        </w:rPr>
      </w:pPr>
    </w:p>
    <w:p w:rsidR="005C2566" w:rsidRPr="00DA1B48" w:rsidRDefault="005C2566" w:rsidP="005C2566">
      <w:pPr>
        <w:spacing w:line="276" w:lineRule="auto"/>
        <w:rPr>
          <w:rFonts w:ascii="Tahoma" w:hAnsi="Tahoma" w:cs="Tahoma"/>
          <w:b/>
          <w:sz w:val="22"/>
          <w:szCs w:val="22"/>
        </w:rPr>
      </w:pPr>
    </w:p>
    <w:p w:rsidR="005C2566" w:rsidRPr="00DA1B48" w:rsidRDefault="005C2566" w:rsidP="005C2566">
      <w:pPr>
        <w:spacing w:line="276" w:lineRule="auto"/>
        <w:rPr>
          <w:rFonts w:ascii="Tahoma" w:hAnsi="Tahoma" w:cs="Tahoma"/>
          <w:b/>
          <w:sz w:val="22"/>
          <w:szCs w:val="22"/>
        </w:rPr>
      </w:pPr>
      <w:r w:rsidRPr="00DA1B48">
        <w:rPr>
          <w:rFonts w:ascii="Tahoma" w:hAnsi="Tahoma" w:cs="Tahoma"/>
          <w:b/>
          <w:sz w:val="22"/>
          <w:szCs w:val="22"/>
        </w:rPr>
        <w:t>JULIO CÉSAR SALAZAR MUÑOZ</w:t>
      </w:r>
      <w:r w:rsidRPr="00DA1B48">
        <w:rPr>
          <w:rFonts w:ascii="Tahoma" w:hAnsi="Tahoma" w:cs="Tahoma"/>
          <w:b/>
          <w:sz w:val="22"/>
          <w:szCs w:val="22"/>
        </w:rPr>
        <w:tab/>
      </w:r>
      <w:r w:rsidRPr="00DA1B48">
        <w:rPr>
          <w:rFonts w:ascii="Tahoma" w:hAnsi="Tahoma" w:cs="Tahoma"/>
          <w:b/>
          <w:sz w:val="22"/>
          <w:szCs w:val="22"/>
        </w:rPr>
        <w:tab/>
        <w:t xml:space="preserve">                      FRANCISCO JAVIER TAMAYO TABARES</w:t>
      </w:r>
    </w:p>
    <w:p w:rsidR="005C2566" w:rsidRPr="00DA1B48" w:rsidRDefault="005C2566" w:rsidP="005C2566">
      <w:pPr>
        <w:spacing w:line="276" w:lineRule="auto"/>
        <w:rPr>
          <w:rFonts w:ascii="Tahoma" w:hAnsi="Tahoma" w:cs="Tahoma"/>
          <w:b/>
          <w:sz w:val="22"/>
          <w:szCs w:val="22"/>
        </w:rPr>
      </w:pPr>
    </w:p>
    <w:sectPr w:rsidR="005C2566" w:rsidRPr="00DA1B48"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23C" w:rsidRDefault="00E0123C">
      <w:r>
        <w:separator/>
      </w:r>
    </w:p>
  </w:endnote>
  <w:endnote w:type="continuationSeparator" w:id="0">
    <w:p w:rsidR="00E0123C" w:rsidRDefault="00E0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7A" w:rsidRDefault="00637B7A">
    <w:pPr>
      <w:pStyle w:val="Piedepgina"/>
      <w:jc w:val="right"/>
    </w:pPr>
    <w:r>
      <w:fldChar w:fldCharType="begin"/>
    </w:r>
    <w:r>
      <w:instrText>PAGE   \* MERGEFORMAT</w:instrText>
    </w:r>
    <w:r>
      <w:fldChar w:fldCharType="separate"/>
    </w:r>
    <w:r w:rsidR="004F410F">
      <w:rPr>
        <w:noProof/>
      </w:rPr>
      <w:t>5</w:t>
    </w:r>
    <w:r>
      <w:fldChar w:fldCharType="end"/>
    </w:r>
  </w:p>
  <w:p w:rsidR="00637B7A" w:rsidRDefault="00637B7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7A" w:rsidRDefault="00637B7A">
    <w:pPr>
      <w:pStyle w:val="Piedepgina"/>
      <w:jc w:val="right"/>
    </w:pPr>
    <w:r>
      <w:fldChar w:fldCharType="begin"/>
    </w:r>
    <w:r>
      <w:instrText>PAGE   \* MERGEFORMAT</w:instrText>
    </w:r>
    <w:r>
      <w:fldChar w:fldCharType="separate"/>
    </w:r>
    <w:r w:rsidR="004F410F">
      <w:rPr>
        <w:noProof/>
      </w:rPr>
      <w:t>1</w:t>
    </w:r>
    <w:r>
      <w:fldChar w:fldCharType="end"/>
    </w:r>
  </w:p>
  <w:p w:rsidR="00637B7A" w:rsidRDefault="00637B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23C" w:rsidRDefault="00E0123C">
      <w:r>
        <w:separator/>
      </w:r>
    </w:p>
  </w:footnote>
  <w:footnote w:type="continuationSeparator" w:id="0">
    <w:p w:rsidR="00E0123C" w:rsidRDefault="00E01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7A" w:rsidRDefault="00637B7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37B7A" w:rsidRDefault="00637B7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7A" w:rsidRPr="007E5F4B" w:rsidRDefault="00637B7A" w:rsidP="007E5F4B">
    <w:pPr>
      <w:pStyle w:val="Puesto"/>
      <w:spacing w:line="240" w:lineRule="auto"/>
      <w:jc w:val="both"/>
      <w:rPr>
        <w:rFonts w:ascii="Times New Roman" w:hAnsi="Times New Roman" w:cs="Times New Roman"/>
        <w:b w:val="0"/>
        <w:sz w:val="16"/>
        <w:szCs w:val="16"/>
      </w:rPr>
    </w:pPr>
    <w:r w:rsidRPr="007E5F4B">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7E5F4B">
      <w:rPr>
        <w:rFonts w:ascii="Times New Roman" w:hAnsi="Times New Roman" w:cs="Times New Roman"/>
        <w:b w:val="0"/>
        <w:sz w:val="16"/>
        <w:szCs w:val="16"/>
      </w:rPr>
      <w:t>66001-31-05-005-2015-00151-01</w:t>
    </w:r>
  </w:p>
  <w:p w:rsidR="00637B7A" w:rsidRPr="007E5F4B" w:rsidRDefault="00637B7A" w:rsidP="007E5F4B">
    <w:pPr>
      <w:pStyle w:val="Puesto"/>
      <w:spacing w:line="240" w:lineRule="auto"/>
      <w:jc w:val="both"/>
      <w:rPr>
        <w:rFonts w:ascii="Times New Roman" w:hAnsi="Times New Roman" w:cs="Times New Roman"/>
        <w:b w:val="0"/>
        <w:sz w:val="16"/>
        <w:szCs w:val="16"/>
      </w:rPr>
    </w:pPr>
    <w:r w:rsidRPr="007E5F4B">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7E5F4B">
      <w:rPr>
        <w:rFonts w:ascii="Times New Roman" w:hAnsi="Times New Roman" w:cs="Times New Roman"/>
        <w:b w:val="0"/>
        <w:sz w:val="16"/>
        <w:szCs w:val="16"/>
      </w:rPr>
      <w:t xml:space="preserve">Elvia Rosa Cardona Valencia </w:t>
    </w:r>
  </w:p>
  <w:p w:rsidR="00637B7A" w:rsidRPr="007E5F4B" w:rsidRDefault="00637B7A" w:rsidP="007E5F4B">
    <w:pPr>
      <w:pStyle w:val="Puesto"/>
      <w:spacing w:line="240" w:lineRule="auto"/>
      <w:jc w:val="both"/>
      <w:rPr>
        <w:rFonts w:ascii="Times New Roman" w:hAnsi="Times New Roman" w:cs="Times New Roman"/>
        <w:b w:val="0"/>
        <w:sz w:val="16"/>
        <w:szCs w:val="16"/>
      </w:rPr>
    </w:pPr>
    <w:r w:rsidRPr="007E5F4B">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7E5F4B">
      <w:rPr>
        <w:rFonts w:ascii="Times New Roman" w:hAnsi="Times New Roman" w:cs="Times New Roman"/>
        <w:b w:val="0"/>
        <w:sz w:val="16"/>
        <w:szCs w:val="16"/>
      </w:rPr>
      <w:t>Porvenir S.A.</w:t>
    </w:r>
  </w:p>
  <w:p w:rsidR="00637B7A" w:rsidRPr="007668D9" w:rsidRDefault="00637B7A" w:rsidP="007668D9">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749325D"/>
    <w:multiLevelType w:val="hybridMultilevel"/>
    <w:tmpl w:val="44F49DEE"/>
    <w:lvl w:ilvl="0" w:tplc="24F42510">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8">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9">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7133A2D"/>
    <w:multiLevelType w:val="hybridMultilevel"/>
    <w:tmpl w:val="2D743E9E"/>
    <w:lvl w:ilvl="0" w:tplc="ABB48664">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5">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6">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7">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5">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6">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7">
    <w:nsid w:val="63F9195D"/>
    <w:multiLevelType w:val="multilevel"/>
    <w:tmpl w:val="6D0C0054"/>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9">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2">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0"/>
  </w:num>
  <w:num w:numId="2">
    <w:abstractNumId w:val="31"/>
  </w:num>
  <w:num w:numId="3">
    <w:abstractNumId w:val="20"/>
  </w:num>
  <w:num w:numId="4">
    <w:abstractNumId w:val="19"/>
  </w:num>
  <w:num w:numId="5">
    <w:abstractNumId w:val="16"/>
  </w:num>
  <w:num w:numId="6">
    <w:abstractNumId w:val="13"/>
  </w:num>
  <w:num w:numId="7">
    <w:abstractNumId w:val="12"/>
  </w:num>
  <w:num w:numId="8">
    <w:abstractNumId w:val="4"/>
  </w:num>
  <w:num w:numId="9">
    <w:abstractNumId w:val="8"/>
  </w:num>
  <w:num w:numId="10">
    <w:abstractNumId w:val="9"/>
  </w:num>
  <w:num w:numId="11">
    <w:abstractNumId w:val="6"/>
  </w:num>
  <w:num w:numId="12">
    <w:abstractNumId w:val="3"/>
  </w:num>
  <w:num w:numId="13">
    <w:abstractNumId w:val="1"/>
  </w:num>
  <w:num w:numId="14">
    <w:abstractNumId w:val="24"/>
  </w:num>
  <w:num w:numId="15">
    <w:abstractNumId w:val="26"/>
  </w:num>
  <w:num w:numId="16">
    <w:abstractNumId w:val="25"/>
  </w:num>
  <w:num w:numId="17">
    <w:abstractNumId w:val="14"/>
  </w:num>
  <w:num w:numId="18">
    <w:abstractNumId w:val="29"/>
  </w:num>
  <w:num w:numId="19">
    <w:abstractNumId w:val="30"/>
  </w:num>
  <w:num w:numId="20">
    <w:abstractNumId w:val="21"/>
  </w:num>
  <w:num w:numId="21">
    <w:abstractNumId w:val="28"/>
  </w:num>
  <w:num w:numId="22">
    <w:abstractNumId w:val="23"/>
  </w:num>
  <w:num w:numId="23">
    <w:abstractNumId w:val="22"/>
  </w:num>
  <w:num w:numId="24">
    <w:abstractNumId w:val="0"/>
  </w:num>
  <w:num w:numId="25">
    <w:abstractNumId w:val="18"/>
  </w:num>
  <w:num w:numId="26">
    <w:abstractNumId w:val="17"/>
  </w:num>
  <w:num w:numId="27">
    <w:abstractNumId w:val="5"/>
  </w:num>
  <w:num w:numId="28">
    <w:abstractNumId w:val="32"/>
  </w:num>
  <w:num w:numId="29">
    <w:abstractNumId w:val="7"/>
  </w:num>
  <w:num w:numId="30">
    <w:abstractNumId w:val="15"/>
  </w:num>
  <w:num w:numId="31">
    <w:abstractNumId w:val="11"/>
  </w:num>
  <w:num w:numId="32">
    <w:abstractNumId w:val="2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4003"/>
    <w:rsid w:val="000043B8"/>
    <w:rsid w:val="0000451C"/>
    <w:rsid w:val="00004546"/>
    <w:rsid w:val="000050AF"/>
    <w:rsid w:val="000057C8"/>
    <w:rsid w:val="00006084"/>
    <w:rsid w:val="0000616E"/>
    <w:rsid w:val="000067FE"/>
    <w:rsid w:val="00006AB3"/>
    <w:rsid w:val="000108A0"/>
    <w:rsid w:val="000108FA"/>
    <w:rsid w:val="000113A2"/>
    <w:rsid w:val="000117AB"/>
    <w:rsid w:val="000119DA"/>
    <w:rsid w:val="00011DC0"/>
    <w:rsid w:val="000138D2"/>
    <w:rsid w:val="00014101"/>
    <w:rsid w:val="00014172"/>
    <w:rsid w:val="000149FB"/>
    <w:rsid w:val="00014B5F"/>
    <w:rsid w:val="00014F1A"/>
    <w:rsid w:val="000153D6"/>
    <w:rsid w:val="000155A2"/>
    <w:rsid w:val="00015677"/>
    <w:rsid w:val="00015C7D"/>
    <w:rsid w:val="00016073"/>
    <w:rsid w:val="00016CEA"/>
    <w:rsid w:val="00020182"/>
    <w:rsid w:val="00020B62"/>
    <w:rsid w:val="00020EAD"/>
    <w:rsid w:val="00021B46"/>
    <w:rsid w:val="000228BF"/>
    <w:rsid w:val="00022A5C"/>
    <w:rsid w:val="0002387D"/>
    <w:rsid w:val="0002448C"/>
    <w:rsid w:val="00025895"/>
    <w:rsid w:val="00026905"/>
    <w:rsid w:val="000269CA"/>
    <w:rsid w:val="000271CA"/>
    <w:rsid w:val="00027E37"/>
    <w:rsid w:val="000355F6"/>
    <w:rsid w:val="00035929"/>
    <w:rsid w:val="00035AF9"/>
    <w:rsid w:val="00035BF4"/>
    <w:rsid w:val="00035D3A"/>
    <w:rsid w:val="000360E7"/>
    <w:rsid w:val="00036C06"/>
    <w:rsid w:val="00036EDF"/>
    <w:rsid w:val="00037530"/>
    <w:rsid w:val="000375C2"/>
    <w:rsid w:val="00037AF3"/>
    <w:rsid w:val="00037FB7"/>
    <w:rsid w:val="000400DC"/>
    <w:rsid w:val="00041921"/>
    <w:rsid w:val="000424DD"/>
    <w:rsid w:val="000424FE"/>
    <w:rsid w:val="00042929"/>
    <w:rsid w:val="00042D64"/>
    <w:rsid w:val="00043582"/>
    <w:rsid w:val="0004475C"/>
    <w:rsid w:val="00044C28"/>
    <w:rsid w:val="00045950"/>
    <w:rsid w:val="00046230"/>
    <w:rsid w:val="00046C01"/>
    <w:rsid w:val="00046CF3"/>
    <w:rsid w:val="0004798C"/>
    <w:rsid w:val="000502A9"/>
    <w:rsid w:val="00050B8B"/>
    <w:rsid w:val="000516FA"/>
    <w:rsid w:val="00053767"/>
    <w:rsid w:val="000539D9"/>
    <w:rsid w:val="000541C4"/>
    <w:rsid w:val="0005566C"/>
    <w:rsid w:val="00057644"/>
    <w:rsid w:val="00057CD9"/>
    <w:rsid w:val="00057E02"/>
    <w:rsid w:val="0006298A"/>
    <w:rsid w:val="00065677"/>
    <w:rsid w:val="00065765"/>
    <w:rsid w:val="00065E53"/>
    <w:rsid w:val="00067227"/>
    <w:rsid w:val="00070746"/>
    <w:rsid w:val="0007089E"/>
    <w:rsid w:val="00071C2C"/>
    <w:rsid w:val="0007310E"/>
    <w:rsid w:val="00074717"/>
    <w:rsid w:val="000755E0"/>
    <w:rsid w:val="00075CDE"/>
    <w:rsid w:val="000768A1"/>
    <w:rsid w:val="000770E2"/>
    <w:rsid w:val="00077395"/>
    <w:rsid w:val="000802C1"/>
    <w:rsid w:val="000802F0"/>
    <w:rsid w:val="000804F3"/>
    <w:rsid w:val="0008113C"/>
    <w:rsid w:val="0008134A"/>
    <w:rsid w:val="000816D0"/>
    <w:rsid w:val="000821A3"/>
    <w:rsid w:val="00082836"/>
    <w:rsid w:val="00082F11"/>
    <w:rsid w:val="000834E1"/>
    <w:rsid w:val="00084F5B"/>
    <w:rsid w:val="000850B6"/>
    <w:rsid w:val="00085416"/>
    <w:rsid w:val="00085A34"/>
    <w:rsid w:val="00085F79"/>
    <w:rsid w:val="00086703"/>
    <w:rsid w:val="00087119"/>
    <w:rsid w:val="00090314"/>
    <w:rsid w:val="00090391"/>
    <w:rsid w:val="00090A38"/>
    <w:rsid w:val="000910A9"/>
    <w:rsid w:val="000916E6"/>
    <w:rsid w:val="00091C87"/>
    <w:rsid w:val="0009262A"/>
    <w:rsid w:val="00092999"/>
    <w:rsid w:val="000934B4"/>
    <w:rsid w:val="000934F5"/>
    <w:rsid w:val="00093D21"/>
    <w:rsid w:val="00093DFA"/>
    <w:rsid w:val="000945BA"/>
    <w:rsid w:val="0009470B"/>
    <w:rsid w:val="00094805"/>
    <w:rsid w:val="0009509A"/>
    <w:rsid w:val="0009545A"/>
    <w:rsid w:val="00096148"/>
    <w:rsid w:val="00096A81"/>
    <w:rsid w:val="00096C52"/>
    <w:rsid w:val="0009794F"/>
    <w:rsid w:val="00097ED3"/>
    <w:rsid w:val="000A129C"/>
    <w:rsid w:val="000A2266"/>
    <w:rsid w:val="000A22BF"/>
    <w:rsid w:val="000A23F4"/>
    <w:rsid w:val="000A36A6"/>
    <w:rsid w:val="000A37DE"/>
    <w:rsid w:val="000A4174"/>
    <w:rsid w:val="000A4B0B"/>
    <w:rsid w:val="000A5B23"/>
    <w:rsid w:val="000A5C99"/>
    <w:rsid w:val="000A73FC"/>
    <w:rsid w:val="000A7A02"/>
    <w:rsid w:val="000B0F92"/>
    <w:rsid w:val="000B1A78"/>
    <w:rsid w:val="000B2BDE"/>
    <w:rsid w:val="000B3191"/>
    <w:rsid w:val="000B3201"/>
    <w:rsid w:val="000B408E"/>
    <w:rsid w:val="000B513D"/>
    <w:rsid w:val="000B7C76"/>
    <w:rsid w:val="000B7F7C"/>
    <w:rsid w:val="000C0902"/>
    <w:rsid w:val="000C0CA5"/>
    <w:rsid w:val="000C1504"/>
    <w:rsid w:val="000C1808"/>
    <w:rsid w:val="000C2226"/>
    <w:rsid w:val="000C2C37"/>
    <w:rsid w:val="000C49FA"/>
    <w:rsid w:val="000C4CB0"/>
    <w:rsid w:val="000C5432"/>
    <w:rsid w:val="000C732F"/>
    <w:rsid w:val="000C7393"/>
    <w:rsid w:val="000C75C3"/>
    <w:rsid w:val="000C76C5"/>
    <w:rsid w:val="000C7DB4"/>
    <w:rsid w:val="000D2236"/>
    <w:rsid w:val="000D2E16"/>
    <w:rsid w:val="000D33C5"/>
    <w:rsid w:val="000D3ABC"/>
    <w:rsid w:val="000D3C66"/>
    <w:rsid w:val="000D49CD"/>
    <w:rsid w:val="000D6954"/>
    <w:rsid w:val="000D6E32"/>
    <w:rsid w:val="000D74FA"/>
    <w:rsid w:val="000D7B81"/>
    <w:rsid w:val="000D7BE7"/>
    <w:rsid w:val="000E02E2"/>
    <w:rsid w:val="000E15CE"/>
    <w:rsid w:val="000E18F8"/>
    <w:rsid w:val="000E1CB4"/>
    <w:rsid w:val="000E1F40"/>
    <w:rsid w:val="000E2911"/>
    <w:rsid w:val="000E2B6D"/>
    <w:rsid w:val="000E2C96"/>
    <w:rsid w:val="000E3183"/>
    <w:rsid w:val="000E3D17"/>
    <w:rsid w:val="000E46A6"/>
    <w:rsid w:val="000E4D43"/>
    <w:rsid w:val="000E4F18"/>
    <w:rsid w:val="000E5DEB"/>
    <w:rsid w:val="000E618D"/>
    <w:rsid w:val="000E6B13"/>
    <w:rsid w:val="000E7518"/>
    <w:rsid w:val="000E7993"/>
    <w:rsid w:val="000E7A93"/>
    <w:rsid w:val="000E7B1E"/>
    <w:rsid w:val="000F01F6"/>
    <w:rsid w:val="000F0469"/>
    <w:rsid w:val="000F0540"/>
    <w:rsid w:val="000F0BDD"/>
    <w:rsid w:val="000F1751"/>
    <w:rsid w:val="000F1911"/>
    <w:rsid w:val="000F200C"/>
    <w:rsid w:val="000F34FC"/>
    <w:rsid w:val="000F374C"/>
    <w:rsid w:val="000F44F9"/>
    <w:rsid w:val="000F5060"/>
    <w:rsid w:val="000F52F9"/>
    <w:rsid w:val="000F5EBD"/>
    <w:rsid w:val="000F6B06"/>
    <w:rsid w:val="000F7199"/>
    <w:rsid w:val="000F719F"/>
    <w:rsid w:val="00100D4D"/>
    <w:rsid w:val="001015B5"/>
    <w:rsid w:val="00101870"/>
    <w:rsid w:val="00103162"/>
    <w:rsid w:val="001045F3"/>
    <w:rsid w:val="00104A14"/>
    <w:rsid w:val="0010539E"/>
    <w:rsid w:val="001056E3"/>
    <w:rsid w:val="00106404"/>
    <w:rsid w:val="001070DD"/>
    <w:rsid w:val="00107553"/>
    <w:rsid w:val="00107712"/>
    <w:rsid w:val="0010779E"/>
    <w:rsid w:val="00110367"/>
    <w:rsid w:val="001103AC"/>
    <w:rsid w:val="00111649"/>
    <w:rsid w:val="00112F15"/>
    <w:rsid w:val="00113705"/>
    <w:rsid w:val="00113870"/>
    <w:rsid w:val="001168E0"/>
    <w:rsid w:val="001172A8"/>
    <w:rsid w:val="00120A35"/>
    <w:rsid w:val="00122140"/>
    <w:rsid w:val="00122521"/>
    <w:rsid w:val="00123412"/>
    <w:rsid w:val="00124D1E"/>
    <w:rsid w:val="00125BB8"/>
    <w:rsid w:val="00126266"/>
    <w:rsid w:val="00127FD6"/>
    <w:rsid w:val="00130D74"/>
    <w:rsid w:val="00131250"/>
    <w:rsid w:val="00131C1B"/>
    <w:rsid w:val="0013280B"/>
    <w:rsid w:val="001355E4"/>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2925"/>
    <w:rsid w:val="00153753"/>
    <w:rsid w:val="00153E29"/>
    <w:rsid w:val="00154A10"/>
    <w:rsid w:val="00154E20"/>
    <w:rsid w:val="00154FBA"/>
    <w:rsid w:val="00155008"/>
    <w:rsid w:val="0015510F"/>
    <w:rsid w:val="001554E1"/>
    <w:rsid w:val="00155859"/>
    <w:rsid w:val="00155AE5"/>
    <w:rsid w:val="00156529"/>
    <w:rsid w:val="00156577"/>
    <w:rsid w:val="00156F0C"/>
    <w:rsid w:val="001573DE"/>
    <w:rsid w:val="0016169A"/>
    <w:rsid w:val="00161977"/>
    <w:rsid w:val="001619CA"/>
    <w:rsid w:val="00162D1D"/>
    <w:rsid w:val="00163A57"/>
    <w:rsid w:val="0016520C"/>
    <w:rsid w:val="00166A97"/>
    <w:rsid w:val="00166F5B"/>
    <w:rsid w:val="001700CB"/>
    <w:rsid w:val="0017023C"/>
    <w:rsid w:val="0017149D"/>
    <w:rsid w:val="0017221E"/>
    <w:rsid w:val="00172CAC"/>
    <w:rsid w:val="00175883"/>
    <w:rsid w:val="00175C09"/>
    <w:rsid w:val="00177306"/>
    <w:rsid w:val="001807B2"/>
    <w:rsid w:val="0018136A"/>
    <w:rsid w:val="00182710"/>
    <w:rsid w:val="00183A73"/>
    <w:rsid w:val="001841F6"/>
    <w:rsid w:val="00184369"/>
    <w:rsid w:val="001843DC"/>
    <w:rsid w:val="00184CF8"/>
    <w:rsid w:val="00185349"/>
    <w:rsid w:val="00185A35"/>
    <w:rsid w:val="001867EA"/>
    <w:rsid w:val="00186AF7"/>
    <w:rsid w:val="00186CDF"/>
    <w:rsid w:val="00191410"/>
    <w:rsid w:val="001917DB"/>
    <w:rsid w:val="00191D60"/>
    <w:rsid w:val="00192076"/>
    <w:rsid w:val="00192A76"/>
    <w:rsid w:val="00193410"/>
    <w:rsid w:val="001938F9"/>
    <w:rsid w:val="001939B4"/>
    <w:rsid w:val="00193AAA"/>
    <w:rsid w:val="00194645"/>
    <w:rsid w:val="0019538C"/>
    <w:rsid w:val="00195E3E"/>
    <w:rsid w:val="001962B9"/>
    <w:rsid w:val="00197194"/>
    <w:rsid w:val="001971E7"/>
    <w:rsid w:val="00197CFD"/>
    <w:rsid w:val="00197F8E"/>
    <w:rsid w:val="001A0550"/>
    <w:rsid w:val="001A0D5C"/>
    <w:rsid w:val="001A0E8A"/>
    <w:rsid w:val="001A0EB1"/>
    <w:rsid w:val="001A143D"/>
    <w:rsid w:val="001A1535"/>
    <w:rsid w:val="001A17C7"/>
    <w:rsid w:val="001A2137"/>
    <w:rsid w:val="001A2FF9"/>
    <w:rsid w:val="001A3192"/>
    <w:rsid w:val="001A325B"/>
    <w:rsid w:val="001A377E"/>
    <w:rsid w:val="001A3AA2"/>
    <w:rsid w:val="001A3BD6"/>
    <w:rsid w:val="001A3CA5"/>
    <w:rsid w:val="001A42CC"/>
    <w:rsid w:val="001A5A7A"/>
    <w:rsid w:val="001A6356"/>
    <w:rsid w:val="001A69F9"/>
    <w:rsid w:val="001A762A"/>
    <w:rsid w:val="001A7FD7"/>
    <w:rsid w:val="001B0A01"/>
    <w:rsid w:val="001B0B83"/>
    <w:rsid w:val="001B10EB"/>
    <w:rsid w:val="001B1178"/>
    <w:rsid w:val="001B237E"/>
    <w:rsid w:val="001B26BD"/>
    <w:rsid w:val="001B3CDE"/>
    <w:rsid w:val="001B3E4E"/>
    <w:rsid w:val="001B5F3A"/>
    <w:rsid w:val="001B6AF1"/>
    <w:rsid w:val="001B6E90"/>
    <w:rsid w:val="001B76BD"/>
    <w:rsid w:val="001C03A9"/>
    <w:rsid w:val="001C1CDC"/>
    <w:rsid w:val="001C26CC"/>
    <w:rsid w:val="001C2DB5"/>
    <w:rsid w:val="001C4178"/>
    <w:rsid w:val="001C4293"/>
    <w:rsid w:val="001C46CD"/>
    <w:rsid w:val="001C4780"/>
    <w:rsid w:val="001C5B1C"/>
    <w:rsid w:val="001C7D60"/>
    <w:rsid w:val="001C7F1D"/>
    <w:rsid w:val="001D153F"/>
    <w:rsid w:val="001D2276"/>
    <w:rsid w:val="001D305C"/>
    <w:rsid w:val="001D3995"/>
    <w:rsid w:val="001D3A97"/>
    <w:rsid w:val="001D3DC4"/>
    <w:rsid w:val="001D5A53"/>
    <w:rsid w:val="001D5B31"/>
    <w:rsid w:val="001E0AAF"/>
    <w:rsid w:val="001E13EB"/>
    <w:rsid w:val="001E255C"/>
    <w:rsid w:val="001E34F9"/>
    <w:rsid w:val="001E3682"/>
    <w:rsid w:val="001E36CE"/>
    <w:rsid w:val="001E448B"/>
    <w:rsid w:val="001E4B08"/>
    <w:rsid w:val="001E514F"/>
    <w:rsid w:val="001E52A5"/>
    <w:rsid w:val="001E65B7"/>
    <w:rsid w:val="001E7355"/>
    <w:rsid w:val="001E7B5E"/>
    <w:rsid w:val="001E7CD8"/>
    <w:rsid w:val="001F0CF7"/>
    <w:rsid w:val="001F0DDE"/>
    <w:rsid w:val="001F3AEA"/>
    <w:rsid w:val="001F3CEA"/>
    <w:rsid w:val="001F4666"/>
    <w:rsid w:val="001F55B9"/>
    <w:rsid w:val="001F582C"/>
    <w:rsid w:val="001F5BC2"/>
    <w:rsid w:val="001F5F7F"/>
    <w:rsid w:val="001F6B11"/>
    <w:rsid w:val="001F7977"/>
    <w:rsid w:val="001F7DFA"/>
    <w:rsid w:val="00200192"/>
    <w:rsid w:val="00201DEE"/>
    <w:rsid w:val="0020257E"/>
    <w:rsid w:val="00203502"/>
    <w:rsid w:val="00203D17"/>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9DF"/>
    <w:rsid w:val="002129EF"/>
    <w:rsid w:val="00212A0D"/>
    <w:rsid w:val="002143B5"/>
    <w:rsid w:val="00214CA4"/>
    <w:rsid w:val="00214E9E"/>
    <w:rsid w:val="002158ED"/>
    <w:rsid w:val="00215AC3"/>
    <w:rsid w:val="00215D91"/>
    <w:rsid w:val="002168DD"/>
    <w:rsid w:val="00216D9B"/>
    <w:rsid w:val="00216E76"/>
    <w:rsid w:val="00217CCD"/>
    <w:rsid w:val="00220402"/>
    <w:rsid w:val="00221452"/>
    <w:rsid w:val="00221E2C"/>
    <w:rsid w:val="00221F05"/>
    <w:rsid w:val="002225AD"/>
    <w:rsid w:val="0022317F"/>
    <w:rsid w:val="0022375A"/>
    <w:rsid w:val="00223AE4"/>
    <w:rsid w:val="00223E00"/>
    <w:rsid w:val="002244C1"/>
    <w:rsid w:val="0022458D"/>
    <w:rsid w:val="002248AE"/>
    <w:rsid w:val="002262B8"/>
    <w:rsid w:val="002266BC"/>
    <w:rsid w:val="00227238"/>
    <w:rsid w:val="0022734D"/>
    <w:rsid w:val="002273C1"/>
    <w:rsid w:val="00227A05"/>
    <w:rsid w:val="002303EE"/>
    <w:rsid w:val="002307F0"/>
    <w:rsid w:val="00230891"/>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E47"/>
    <w:rsid w:val="002500A3"/>
    <w:rsid w:val="002531AB"/>
    <w:rsid w:val="00253D88"/>
    <w:rsid w:val="00253F65"/>
    <w:rsid w:val="00253FD6"/>
    <w:rsid w:val="00254181"/>
    <w:rsid w:val="00255760"/>
    <w:rsid w:val="002557C5"/>
    <w:rsid w:val="002557C8"/>
    <w:rsid w:val="002565B2"/>
    <w:rsid w:val="002568B4"/>
    <w:rsid w:val="00256C42"/>
    <w:rsid w:val="00257033"/>
    <w:rsid w:val="00261293"/>
    <w:rsid w:val="00262666"/>
    <w:rsid w:val="00262E0F"/>
    <w:rsid w:val="00262E8A"/>
    <w:rsid w:val="00264334"/>
    <w:rsid w:val="002643EE"/>
    <w:rsid w:val="00265644"/>
    <w:rsid w:val="00265B6D"/>
    <w:rsid w:val="0026673D"/>
    <w:rsid w:val="00266836"/>
    <w:rsid w:val="002676DC"/>
    <w:rsid w:val="0027052D"/>
    <w:rsid w:val="00270AB9"/>
    <w:rsid w:val="002715D6"/>
    <w:rsid w:val="00271611"/>
    <w:rsid w:val="00271B05"/>
    <w:rsid w:val="0027261A"/>
    <w:rsid w:val="00272C0E"/>
    <w:rsid w:val="00272DB6"/>
    <w:rsid w:val="00274834"/>
    <w:rsid w:val="00274C60"/>
    <w:rsid w:val="00274CA0"/>
    <w:rsid w:val="002763C1"/>
    <w:rsid w:val="0027657D"/>
    <w:rsid w:val="002765F1"/>
    <w:rsid w:val="00276620"/>
    <w:rsid w:val="00277315"/>
    <w:rsid w:val="00277CEE"/>
    <w:rsid w:val="002802D1"/>
    <w:rsid w:val="002814C1"/>
    <w:rsid w:val="002818EA"/>
    <w:rsid w:val="002819E9"/>
    <w:rsid w:val="00281F83"/>
    <w:rsid w:val="00282359"/>
    <w:rsid w:val="002835EE"/>
    <w:rsid w:val="00283EF3"/>
    <w:rsid w:val="00284A68"/>
    <w:rsid w:val="00284DE0"/>
    <w:rsid w:val="00285425"/>
    <w:rsid w:val="00285643"/>
    <w:rsid w:val="00286916"/>
    <w:rsid w:val="00287075"/>
    <w:rsid w:val="002871EE"/>
    <w:rsid w:val="00290751"/>
    <w:rsid w:val="00290998"/>
    <w:rsid w:val="00291521"/>
    <w:rsid w:val="00292402"/>
    <w:rsid w:val="0029285B"/>
    <w:rsid w:val="00293351"/>
    <w:rsid w:val="002943CE"/>
    <w:rsid w:val="002944C2"/>
    <w:rsid w:val="00294A97"/>
    <w:rsid w:val="0029596C"/>
    <w:rsid w:val="00295E8D"/>
    <w:rsid w:val="00295FDC"/>
    <w:rsid w:val="00296CCC"/>
    <w:rsid w:val="00297E38"/>
    <w:rsid w:val="002A07BE"/>
    <w:rsid w:val="002A0AB1"/>
    <w:rsid w:val="002A1141"/>
    <w:rsid w:val="002A2734"/>
    <w:rsid w:val="002A2B23"/>
    <w:rsid w:val="002A2CD2"/>
    <w:rsid w:val="002A3429"/>
    <w:rsid w:val="002A47DA"/>
    <w:rsid w:val="002A5813"/>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10A"/>
    <w:rsid w:val="002B73AC"/>
    <w:rsid w:val="002B7E9C"/>
    <w:rsid w:val="002B7FD3"/>
    <w:rsid w:val="002C0BAD"/>
    <w:rsid w:val="002C1403"/>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DE5"/>
    <w:rsid w:val="002D1A18"/>
    <w:rsid w:val="002D211D"/>
    <w:rsid w:val="002D238B"/>
    <w:rsid w:val="002D248F"/>
    <w:rsid w:val="002D2967"/>
    <w:rsid w:val="002D33E0"/>
    <w:rsid w:val="002D380F"/>
    <w:rsid w:val="002D3D0B"/>
    <w:rsid w:val="002D3E0A"/>
    <w:rsid w:val="002D541B"/>
    <w:rsid w:val="002D61C8"/>
    <w:rsid w:val="002D61EE"/>
    <w:rsid w:val="002D7717"/>
    <w:rsid w:val="002E0EBE"/>
    <w:rsid w:val="002E183B"/>
    <w:rsid w:val="002E204B"/>
    <w:rsid w:val="002E2FBA"/>
    <w:rsid w:val="002E31A0"/>
    <w:rsid w:val="002E444D"/>
    <w:rsid w:val="002E4F23"/>
    <w:rsid w:val="002E5C2F"/>
    <w:rsid w:val="002E6272"/>
    <w:rsid w:val="002E6783"/>
    <w:rsid w:val="002E6C11"/>
    <w:rsid w:val="002E6C9E"/>
    <w:rsid w:val="002E6DB9"/>
    <w:rsid w:val="002E7387"/>
    <w:rsid w:val="002E7ED1"/>
    <w:rsid w:val="002E7F9D"/>
    <w:rsid w:val="002E7FD0"/>
    <w:rsid w:val="002F0805"/>
    <w:rsid w:val="002F10C6"/>
    <w:rsid w:val="002F11B1"/>
    <w:rsid w:val="002F31A0"/>
    <w:rsid w:val="002F347F"/>
    <w:rsid w:val="002F394A"/>
    <w:rsid w:val="002F3BB8"/>
    <w:rsid w:val="002F4257"/>
    <w:rsid w:val="002F4962"/>
    <w:rsid w:val="002F5385"/>
    <w:rsid w:val="002F6742"/>
    <w:rsid w:val="002F748E"/>
    <w:rsid w:val="00300150"/>
    <w:rsid w:val="003018EC"/>
    <w:rsid w:val="00301DB0"/>
    <w:rsid w:val="003021A9"/>
    <w:rsid w:val="003035A7"/>
    <w:rsid w:val="003038FB"/>
    <w:rsid w:val="00304A4A"/>
    <w:rsid w:val="003055F2"/>
    <w:rsid w:val="00305990"/>
    <w:rsid w:val="003061BB"/>
    <w:rsid w:val="00306290"/>
    <w:rsid w:val="00306B02"/>
    <w:rsid w:val="0030730A"/>
    <w:rsid w:val="00307FC0"/>
    <w:rsid w:val="0031092F"/>
    <w:rsid w:val="00310C08"/>
    <w:rsid w:val="0031125C"/>
    <w:rsid w:val="00312030"/>
    <w:rsid w:val="00312087"/>
    <w:rsid w:val="003127F1"/>
    <w:rsid w:val="003135B0"/>
    <w:rsid w:val="003135C5"/>
    <w:rsid w:val="00313C38"/>
    <w:rsid w:val="00313D2B"/>
    <w:rsid w:val="0031435A"/>
    <w:rsid w:val="00314594"/>
    <w:rsid w:val="00314B1E"/>
    <w:rsid w:val="003151DF"/>
    <w:rsid w:val="00315202"/>
    <w:rsid w:val="003153A9"/>
    <w:rsid w:val="003155A0"/>
    <w:rsid w:val="00315918"/>
    <w:rsid w:val="00317201"/>
    <w:rsid w:val="00320D1D"/>
    <w:rsid w:val="0032100D"/>
    <w:rsid w:val="0032124D"/>
    <w:rsid w:val="003216D0"/>
    <w:rsid w:val="0032180C"/>
    <w:rsid w:val="00322B29"/>
    <w:rsid w:val="00322B42"/>
    <w:rsid w:val="00323C2D"/>
    <w:rsid w:val="00325D02"/>
    <w:rsid w:val="00325D21"/>
    <w:rsid w:val="00326E13"/>
    <w:rsid w:val="0032713E"/>
    <w:rsid w:val="003274A7"/>
    <w:rsid w:val="00327884"/>
    <w:rsid w:val="00332594"/>
    <w:rsid w:val="00332AED"/>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0666"/>
    <w:rsid w:val="003425A9"/>
    <w:rsid w:val="0034283C"/>
    <w:rsid w:val="00342B91"/>
    <w:rsid w:val="0034420C"/>
    <w:rsid w:val="00344697"/>
    <w:rsid w:val="00344FE9"/>
    <w:rsid w:val="00345108"/>
    <w:rsid w:val="00346BF8"/>
    <w:rsid w:val="00346D00"/>
    <w:rsid w:val="003470ED"/>
    <w:rsid w:val="00347BFA"/>
    <w:rsid w:val="003510E2"/>
    <w:rsid w:val="00351DA6"/>
    <w:rsid w:val="00353228"/>
    <w:rsid w:val="00353C76"/>
    <w:rsid w:val="00355296"/>
    <w:rsid w:val="00355E71"/>
    <w:rsid w:val="00355EC0"/>
    <w:rsid w:val="003561ED"/>
    <w:rsid w:val="003566BA"/>
    <w:rsid w:val="00356D92"/>
    <w:rsid w:val="00360FBF"/>
    <w:rsid w:val="003612E6"/>
    <w:rsid w:val="0036166D"/>
    <w:rsid w:val="003619A5"/>
    <w:rsid w:val="00361C60"/>
    <w:rsid w:val="00361E4B"/>
    <w:rsid w:val="00361F70"/>
    <w:rsid w:val="003621F3"/>
    <w:rsid w:val="003627F9"/>
    <w:rsid w:val="00363ADD"/>
    <w:rsid w:val="003644DA"/>
    <w:rsid w:val="00364504"/>
    <w:rsid w:val="00366BFD"/>
    <w:rsid w:val="00366E68"/>
    <w:rsid w:val="00370D1F"/>
    <w:rsid w:val="00371191"/>
    <w:rsid w:val="003720D7"/>
    <w:rsid w:val="003725CC"/>
    <w:rsid w:val="003750A1"/>
    <w:rsid w:val="0037582F"/>
    <w:rsid w:val="00375CF8"/>
    <w:rsid w:val="0037720D"/>
    <w:rsid w:val="00380ED1"/>
    <w:rsid w:val="00381284"/>
    <w:rsid w:val="00381782"/>
    <w:rsid w:val="003821B0"/>
    <w:rsid w:val="003822EF"/>
    <w:rsid w:val="003837C8"/>
    <w:rsid w:val="00384432"/>
    <w:rsid w:val="00385042"/>
    <w:rsid w:val="0038616C"/>
    <w:rsid w:val="00386957"/>
    <w:rsid w:val="00386E56"/>
    <w:rsid w:val="003870B2"/>
    <w:rsid w:val="0038711C"/>
    <w:rsid w:val="00387129"/>
    <w:rsid w:val="00387D04"/>
    <w:rsid w:val="003913BF"/>
    <w:rsid w:val="00391F0D"/>
    <w:rsid w:val="003921C9"/>
    <w:rsid w:val="003935DC"/>
    <w:rsid w:val="00394320"/>
    <w:rsid w:val="0039489B"/>
    <w:rsid w:val="00395136"/>
    <w:rsid w:val="003951A5"/>
    <w:rsid w:val="0039610D"/>
    <w:rsid w:val="0039694A"/>
    <w:rsid w:val="003A22EF"/>
    <w:rsid w:val="003A2C58"/>
    <w:rsid w:val="003A388F"/>
    <w:rsid w:val="003A3A6E"/>
    <w:rsid w:val="003A3BBB"/>
    <w:rsid w:val="003A4185"/>
    <w:rsid w:val="003A432A"/>
    <w:rsid w:val="003A43C3"/>
    <w:rsid w:val="003A6522"/>
    <w:rsid w:val="003A65B1"/>
    <w:rsid w:val="003A66AE"/>
    <w:rsid w:val="003A69EC"/>
    <w:rsid w:val="003A7B37"/>
    <w:rsid w:val="003B02A3"/>
    <w:rsid w:val="003B1930"/>
    <w:rsid w:val="003B2E57"/>
    <w:rsid w:val="003B4467"/>
    <w:rsid w:val="003B4CEA"/>
    <w:rsid w:val="003B4E84"/>
    <w:rsid w:val="003B51C2"/>
    <w:rsid w:val="003B5F57"/>
    <w:rsid w:val="003B6103"/>
    <w:rsid w:val="003B7777"/>
    <w:rsid w:val="003B7E69"/>
    <w:rsid w:val="003C0C9A"/>
    <w:rsid w:val="003C1DD7"/>
    <w:rsid w:val="003C2237"/>
    <w:rsid w:val="003C2541"/>
    <w:rsid w:val="003C3278"/>
    <w:rsid w:val="003C4B44"/>
    <w:rsid w:val="003C5545"/>
    <w:rsid w:val="003C68B1"/>
    <w:rsid w:val="003C6A58"/>
    <w:rsid w:val="003C7018"/>
    <w:rsid w:val="003C7149"/>
    <w:rsid w:val="003C7C33"/>
    <w:rsid w:val="003D01CA"/>
    <w:rsid w:val="003D2095"/>
    <w:rsid w:val="003D2D0D"/>
    <w:rsid w:val="003D2E98"/>
    <w:rsid w:val="003D37B3"/>
    <w:rsid w:val="003D4545"/>
    <w:rsid w:val="003D4A24"/>
    <w:rsid w:val="003D4EEF"/>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E7B5B"/>
    <w:rsid w:val="003F0212"/>
    <w:rsid w:val="003F0BE6"/>
    <w:rsid w:val="003F0D26"/>
    <w:rsid w:val="003F1197"/>
    <w:rsid w:val="003F12DF"/>
    <w:rsid w:val="003F1A0A"/>
    <w:rsid w:val="003F1F88"/>
    <w:rsid w:val="003F30EF"/>
    <w:rsid w:val="003F348D"/>
    <w:rsid w:val="003F4F97"/>
    <w:rsid w:val="003F52B3"/>
    <w:rsid w:val="003F5592"/>
    <w:rsid w:val="003F5D62"/>
    <w:rsid w:val="003F6DB5"/>
    <w:rsid w:val="003F7097"/>
    <w:rsid w:val="003F73AE"/>
    <w:rsid w:val="003F758F"/>
    <w:rsid w:val="003F77AC"/>
    <w:rsid w:val="003F7833"/>
    <w:rsid w:val="004004AA"/>
    <w:rsid w:val="004012CA"/>
    <w:rsid w:val="00401559"/>
    <w:rsid w:val="00401BC4"/>
    <w:rsid w:val="00403EE1"/>
    <w:rsid w:val="0040469F"/>
    <w:rsid w:val="00404FCE"/>
    <w:rsid w:val="004052FE"/>
    <w:rsid w:val="00406C6D"/>
    <w:rsid w:val="00407199"/>
    <w:rsid w:val="0040756A"/>
    <w:rsid w:val="00407D53"/>
    <w:rsid w:val="0041273C"/>
    <w:rsid w:val="004127F3"/>
    <w:rsid w:val="00412810"/>
    <w:rsid w:val="00412D75"/>
    <w:rsid w:val="004130F7"/>
    <w:rsid w:val="00413E1F"/>
    <w:rsid w:val="00413F4B"/>
    <w:rsid w:val="00414B84"/>
    <w:rsid w:val="0041535B"/>
    <w:rsid w:val="00415C0B"/>
    <w:rsid w:val="00416B10"/>
    <w:rsid w:val="00416F85"/>
    <w:rsid w:val="00417C64"/>
    <w:rsid w:val="0042055D"/>
    <w:rsid w:val="004205AD"/>
    <w:rsid w:val="004233E4"/>
    <w:rsid w:val="00425324"/>
    <w:rsid w:val="00425B2A"/>
    <w:rsid w:val="004261A0"/>
    <w:rsid w:val="004265FE"/>
    <w:rsid w:val="004275E7"/>
    <w:rsid w:val="0042768E"/>
    <w:rsid w:val="0043033C"/>
    <w:rsid w:val="00430558"/>
    <w:rsid w:val="004306D0"/>
    <w:rsid w:val="00430C7F"/>
    <w:rsid w:val="004319EF"/>
    <w:rsid w:val="00431F77"/>
    <w:rsid w:val="00432FDA"/>
    <w:rsid w:val="00433FA1"/>
    <w:rsid w:val="00433FF1"/>
    <w:rsid w:val="0043421D"/>
    <w:rsid w:val="00434967"/>
    <w:rsid w:val="004356B3"/>
    <w:rsid w:val="004357B2"/>
    <w:rsid w:val="0043741C"/>
    <w:rsid w:val="004403B2"/>
    <w:rsid w:val="00441167"/>
    <w:rsid w:val="004412A1"/>
    <w:rsid w:val="00442325"/>
    <w:rsid w:val="004423FA"/>
    <w:rsid w:val="004425F1"/>
    <w:rsid w:val="0044269F"/>
    <w:rsid w:val="004445BB"/>
    <w:rsid w:val="00445139"/>
    <w:rsid w:val="004458DD"/>
    <w:rsid w:val="00445A76"/>
    <w:rsid w:val="00445F50"/>
    <w:rsid w:val="004461C6"/>
    <w:rsid w:val="00446778"/>
    <w:rsid w:val="00447A15"/>
    <w:rsid w:val="004511D9"/>
    <w:rsid w:val="00451D74"/>
    <w:rsid w:val="004525AB"/>
    <w:rsid w:val="004529A7"/>
    <w:rsid w:val="004543AB"/>
    <w:rsid w:val="0045450B"/>
    <w:rsid w:val="004545A0"/>
    <w:rsid w:val="00454D5B"/>
    <w:rsid w:val="00454E5E"/>
    <w:rsid w:val="00456585"/>
    <w:rsid w:val="00457599"/>
    <w:rsid w:val="004575BF"/>
    <w:rsid w:val="00457AF3"/>
    <w:rsid w:val="0046001C"/>
    <w:rsid w:val="00460579"/>
    <w:rsid w:val="00461EE1"/>
    <w:rsid w:val="0046245C"/>
    <w:rsid w:val="00462E1B"/>
    <w:rsid w:val="004631FD"/>
    <w:rsid w:val="00463DA1"/>
    <w:rsid w:val="00463ECE"/>
    <w:rsid w:val="00464F73"/>
    <w:rsid w:val="00464FDA"/>
    <w:rsid w:val="00465518"/>
    <w:rsid w:val="00466812"/>
    <w:rsid w:val="00466CA4"/>
    <w:rsid w:val="00466E02"/>
    <w:rsid w:val="00467540"/>
    <w:rsid w:val="00467781"/>
    <w:rsid w:val="00470028"/>
    <w:rsid w:val="00470E19"/>
    <w:rsid w:val="00471391"/>
    <w:rsid w:val="004718E2"/>
    <w:rsid w:val="00472BD9"/>
    <w:rsid w:val="00473069"/>
    <w:rsid w:val="00473135"/>
    <w:rsid w:val="0047392F"/>
    <w:rsid w:val="0047546E"/>
    <w:rsid w:val="004757DF"/>
    <w:rsid w:val="00476D40"/>
    <w:rsid w:val="00476F5C"/>
    <w:rsid w:val="00476F6F"/>
    <w:rsid w:val="004801B8"/>
    <w:rsid w:val="00480304"/>
    <w:rsid w:val="0048101C"/>
    <w:rsid w:val="00481298"/>
    <w:rsid w:val="00481B7D"/>
    <w:rsid w:val="00482DB2"/>
    <w:rsid w:val="00483B84"/>
    <w:rsid w:val="00483BCD"/>
    <w:rsid w:val="00483C08"/>
    <w:rsid w:val="00483D44"/>
    <w:rsid w:val="00483D99"/>
    <w:rsid w:val="004848FF"/>
    <w:rsid w:val="00486A4E"/>
    <w:rsid w:val="00487908"/>
    <w:rsid w:val="00487EF1"/>
    <w:rsid w:val="00487FF7"/>
    <w:rsid w:val="004901BB"/>
    <w:rsid w:val="004901F4"/>
    <w:rsid w:val="004902EE"/>
    <w:rsid w:val="00491B22"/>
    <w:rsid w:val="00491B8A"/>
    <w:rsid w:val="0049244C"/>
    <w:rsid w:val="00492A9E"/>
    <w:rsid w:val="00493E08"/>
    <w:rsid w:val="004940ED"/>
    <w:rsid w:val="00494101"/>
    <w:rsid w:val="00494331"/>
    <w:rsid w:val="00494BA4"/>
    <w:rsid w:val="00495E07"/>
    <w:rsid w:val="004A0047"/>
    <w:rsid w:val="004A20E0"/>
    <w:rsid w:val="004A21D0"/>
    <w:rsid w:val="004A26E6"/>
    <w:rsid w:val="004A31E9"/>
    <w:rsid w:val="004A3C31"/>
    <w:rsid w:val="004A4B8D"/>
    <w:rsid w:val="004A5036"/>
    <w:rsid w:val="004A504E"/>
    <w:rsid w:val="004A508D"/>
    <w:rsid w:val="004A5350"/>
    <w:rsid w:val="004A6247"/>
    <w:rsid w:val="004A62FB"/>
    <w:rsid w:val="004A7233"/>
    <w:rsid w:val="004A75F4"/>
    <w:rsid w:val="004A7C5D"/>
    <w:rsid w:val="004B0127"/>
    <w:rsid w:val="004B33AE"/>
    <w:rsid w:val="004B3FE6"/>
    <w:rsid w:val="004B42AA"/>
    <w:rsid w:val="004B46ED"/>
    <w:rsid w:val="004B4AA1"/>
    <w:rsid w:val="004B5199"/>
    <w:rsid w:val="004B5434"/>
    <w:rsid w:val="004B55A8"/>
    <w:rsid w:val="004B55B0"/>
    <w:rsid w:val="004B7C32"/>
    <w:rsid w:val="004B7C9C"/>
    <w:rsid w:val="004C05FE"/>
    <w:rsid w:val="004C0DD4"/>
    <w:rsid w:val="004C24B4"/>
    <w:rsid w:val="004C25DD"/>
    <w:rsid w:val="004C36BF"/>
    <w:rsid w:val="004C3D4F"/>
    <w:rsid w:val="004C430C"/>
    <w:rsid w:val="004C45EE"/>
    <w:rsid w:val="004C4B30"/>
    <w:rsid w:val="004C5772"/>
    <w:rsid w:val="004C5874"/>
    <w:rsid w:val="004C5A85"/>
    <w:rsid w:val="004C63C8"/>
    <w:rsid w:val="004C6653"/>
    <w:rsid w:val="004C6957"/>
    <w:rsid w:val="004C6BC5"/>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36CE"/>
    <w:rsid w:val="004E3BFA"/>
    <w:rsid w:val="004E50E3"/>
    <w:rsid w:val="004E5C54"/>
    <w:rsid w:val="004E5E6C"/>
    <w:rsid w:val="004E62E1"/>
    <w:rsid w:val="004E70C1"/>
    <w:rsid w:val="004F0469"/>
    <w:rsid w:val="004F1D2C"/>
    <w:rsid w:val="004F1FD4"/>
    <w:rsid w:val="004F31FF"/>
    <w:rsid w:val="004F39D3"/>
    <w:rsid w:val="004F410F"/>
    <w:rsid w:val="004F4309"/>
    <w:rsid w:val="004F43F1"/>
    <w:rsid w:val="004F48F6"/>
    <w:rsid w:val="004F4F15"/>
    <w:rsid w:val="004F6882"/>
    <w:rsid w:val="004F69C5"/>
    <w:rsid w:val="004F6C71"/>
    <w:rsid w:val="004F71FA"/>
    <w:rsid w:val="004F7351"/>
    <w:rsid w:val="004F7C33"/>
    <w:rsid w:val="00500756"/>
    <w:rsid w:val="005014A9"/>
    <w:rsid w:val="00503EF9"/>
    <w:rsid w:val="005051A9"/>
    <w:rsid w:val="005055F6"/>
    <w:rsid w:val="00505E54"/>
    <w:rsid w:val="005065A4"/>
    <w:rsid w:val="00507164"/>
    <w:rsid w:val="005079BC"/>
    <w:rsid w:val="00507D81"/>
    <w:rsid w:val="005105B7"/>
    <w:rsid w:val="00512883"/>
    <w:rsid w:val="00512F75"/>
    <w:rsid w:val="00513B9C"/>
    <w:rsid w:val="00513D07"/>
    <w:rsid w:val="00514F16"/>
    <w:rsid w:val="00516131"/>
    <w:rsid w:val="0051616A"/>
    <w:rsid w:val="005169AF"/>
    <w:rsid w:val="00516EAE"/>
    <w:rsid w:val="005170B2"/>
    <w:rsid w:val="00517759"/>
    <w:rsid w:val="0052043E"/>
    <w:rsid w:val="005205C2"/>
    <w:rsid w:val="00520B83"/>
    <w:rsid w:val="005226DC"/>
    <w:rsid w:val="00522A1B"/>
    <w:rsid w:val="00523032"/>
    <w:rsid w:val="00523548"/>
    <w:rsid w:val="005235DA"/>
    <w:rsid w:val="00523843"/>
    <w:rsid w:val="00523AA8"/>
    <w:rsid w:val="0052426E"/>
    <w:rsid w:val="00524572"/>
    <w:rsid w:val="005248E1"/>
    <w:rsid w:val="005251F3"/>
    <w:rsid w:val="005263AE"/>
    <w:rsid w:val="00526F12"/>
    <w:rsid w:val="0052733E"/>
    <w:rsid w:val="00527593"/>
    <w:rsid w:val="00531442"/>
    <w:rsid w:val="00531B1D"/>
    <w:rsid w:val="005337F5"/>
    <w:rsid w:val="00533BA1"/>
    <w:rsid w:val="00534379"/>
    <w:rsid w:val="00534502"/>
    <w:rsid w:val="00534CEA"/>
    <w:rsid w:val="0053628F"/>
    <w:rsid w:val="00536AF6"/>
    <w:rsid w:val="00540BF2"/>
    <w:rsid w:val="005416D6"/>
    <w:rsid w:val="005417FF"/>
    <w:rsid w:val="00542138"/>
    <w:rsid w:val="005422E0"/>
    <w:rsid w:val="00542BA3"/>
    <w:rsid w:val="00542C65"/>
    <w:rsid w:val="005455F5"/>
    <w:rsid w:val="00545B55"/>
    <w:rsid w:val="00546BE0"/>
    <w:rsid w:val="00547A1C"/>
    <w:rsid w:val="00547C05"/>
    <w:rsid w:val="00550451"/>
    <w:rsid w:val="0055210C"/>
    <w:rsid w:val="005525DC"/>
    <w:rsid w:val="00553A43"/>
    <w:rsid w:val="00553F61"/>
    <w:rsid w:val="005544E8"/>
    <w:rsid w:val="0055466E"/>
    <w:rsid w:val="005553CE"/>
    <w:rsid w:val="005559B3"/>
    <w:rsid w:val="00556020"/>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51AD"/>
    <w:rsid w:val="00566226"/>
    <w:rsid w:val="005671C8"/>
    <w:rsid w:val="0056776A"/>
    <w:rsid w:val="00567BED"/>
    <w:rsid w:val="00570552"/>
    <w:rsid w:val="00570C1C"/>
    <w:rsid w:val="00571671"/>
    <w:rsid w:val="00572199"/>
    <w:rsid w:val="005721AB"/>
    <w:rsid w:val="005728DC"/>
    <w:rsid w:val="00574B14"/>
    <w:rsid w:val="005753F5"/>
    <w:rsid w:val="005759F3"/>
    <w:rsid w:val="00576657"/>
    <w:rsid w:val="005768AD"/>
    <w:rsid w:val="00576E47"/>
    <w:rsid w:val="0057742D"/>
    <w:rsid w:val="0057796B"/>
    <w:rsid w:val="00577CDE"/>
    <w:rsid w:val="00580128"/>
    <w:rsid w:val="00580427"/>
    <w:rsid w:val="00580919"/>
    <w:rsid w:val="005819B3"/>
    <w:rsid w:val="00581A30"/>
    <w:rsid w:val="005824BE"/>
    <w:rsid w:val="00582A94"/>
    <w:rsid w:val="00582D26"/>
    <w:rsid w:val="0058542A"/>
    <w:rsid w:val="005872C1"/>
    <w:rsid w:val="00587896"/>
    <w:rsid w:val="00587936"/>
    <w:rsid w:val="00587E7F"/>
    <w:rsid w:val="00590296"/>
    <w:rsid w:val="00591329"/>
    <w:rsid w:val="005918AF"/>
    <w:rsid w:val="005941FD"/>
    <w:rsid w:val="00594769"/>
    <w:rsid w:val="0059678F"/>
    <w:rsid w:val="00596BBA"/>
    <w:rsid w:val="00597947"/>
    <w:rsid w:val="00597C60"/>
    <w:rsid w:val="005A073F"/>
    <w:rsid w:val="005A10CA"/>
    <w:rsid w:val="005A1558"/>
    <w:rsid w:val="005A18A8"/>
    <w:rsid w:val="005A1AEA"/>
    <w:rsid w:val="005A221E"/>
    <w:rsid w:val="005A2620"/>
    <w:rsid w:val="005A2946"/>
    <w:rsid w:val="005A3587"/>
    <w:rsid w:val="005A3A67"/>
    <w:rsid w:val="005A4493"/>
    <w:rsid w:val="005A55F6"/>
    <w:rsid w:val="005A59A5"/>
    <w:rsid w:val="005A5C5A"/>
    <w:rsid w:val="005A5E6A"/>
    <w:rsid w:val="005A67F3"/>
    <w:rsid w:val="005A6E74"/>
    <w:rsid w:val="005A75BA"/>
    <w:rsid w:val="005A7AE9"/>
    <w:rsid w:val="005B0E82"/>
    <w:rsid w:val="005B1010"/>
    <w:rsid w:val="005B18E9"/>
    <w:rsid w:val="005B1BA2"/>
    <w:rsid w:val="005B1F8E"/>
    <w:rsid w:val="005B20D0"/>
    <w:rsid w:val="005B2CC2"/>
    <w:rsid w:val="005B2EFE"/>
    <w:rsid w:val="005B33CE"/>
    <w:rsid w:val="005B4056"/>
    <w:rsid w:val="005B4BB4"/>
    <w:rsid w:val="005B7021"/>
    <w:rsid w:val="005B72F4"/>
    <w:rsid w:val="005C1171"/>
    <w:rsid w:val="005C214D"/>
    <w:rsid w:val="005C2566"/>
    <w:rsid w:val="005C321D"/>
    <w:rsid w:val="005C33C8"/>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D1E"/>
    <w:rsid w:val="005E2ACF"/>
    <w:rsid w:val="005E3387"/>
    <w:rsid w:val="005E3C0D"/>
    <w:rsid w:val="005E4702"/>
    <w:rsid w:val="005E4725"/>
    <w:rsid w:val="005E4884"/>
    <w:rsid w:val="005E4C18"/>
    <w:rsid w:val="005E4C35"/>
    <w:rsid w:val="005E684E"/>
    <w:rsid w:val="005E6E40"/>
    <w:rsid w:val="005E7DD1"/>
    <w:rsid w:val="005F15EF"/>
    <w:rsid w:val="005F1887"/>
    <w:rsid w:val="005F22AD"/>
    <w:rsid w:val="005F248C"/>
    <w:rsid w:val="005F29D6"/>
    <w:rsid w:val="005F2DC3"/>
    <w:rsid w:val="005F2DE1"/>
    <w:rsid w:val="005F3CEB"/>
    <w:rsid w:val="005F3E14"/>
    <w:rsid w:val="005F4267"/>
    <w:rsid w:val="005F4272"/>
    <w:rsid w:val="005F46E5"/>
    <w:rsid w:val="005F5575"/>
    <w:rsid w:val="005F5ADF"/>
    <w:rsid w:val="005F5B27"/>
    <w:rsid w:val="005F6045"/>
    <w:rsid w:val="005F628F"/>
    <w:rsid w:val="005F6EEC"/>
    <w:rsid w:val="005F72A6"/>
    <w:rsid w:val="005F7334"/>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0506"/>
    <w:rsid w:val="00611598"/>
    <w:rsid w:val="006125F4"/>
    <w:rsid w:val="00612E56"/>
    <w:rsid w:val="0061340F"/>
    <w:rsid w:val="006139E3"/>
    <w:rsid w:val="006153AB"/>
    <w:rsid w:val="00615B84"/>
    <w:rsid w:val="00616C21"/>
    <w:rsid w:val="00616C98"/>
    <w:rsid w:val="00616F8E"/>
    <w:rsid w:val="006172B6"/>
    <w:rsid w:val="006206DD"/>
    <w:rsid w:val="00620DA9"/>
    <w:rsid w:val="00621A38"/>
    <w:rsid w:val="00622F78"/>
    <w:rsid w:val="00623155"/>
    <w:rsid w:val="00624A9F"/>
    <w:rsid w:val="00625736"/>
    <w:rsid w:val="00625AAF"/>
    <w:rsid w:val="00625F7A"/>
    <w:rsid w:val="00626128"/>
    <w:rsid w:val="006278B9"/>
    <w:rsid w:val="00627953"/>
    <w:rsid w:val="00627A55"/>
    <w:rsid w:val="00630204"/>
    <w:rsid w:val="00630BDC"/>
    <w:rsid w:val="00630D32"/>
    <w:rsid w:val="00630DF7"/>
    <w:rsid w:val="00630F66"/>
    <w:rsid w:val="00630FB8"/>
    <w:rsid w:val="0063160D"/>
    <w:rsid w:val="0063275A"/>
    <w:rsid w:val="00632C4D"/>
    <w:rsid w:val="0063348A"/>
    <w:rsid w:val="00633727"/>
    <w:rsid w:val="00635ADE"/>
    <w:rsid w:val="00635CE4"/>
    <w:rsid w:val="00636635"/>
    <w:rsid w:val="00636812"/>
    <w:rsid w:val="00636945"/>
    <w:rsid w:val="00637B7A"/>
    <w:rsid w:val="00637FD8"/>
    <w:rsid w:val="0064210F"/>
    <w:rsid w:val="00643403"/>
    <w:rsid w:val="00643B07"/>
    <w:rsid w:val="00644F38"/>
    <w:rsid w:val="00645F06"/>
    <w:rsid w:val="00646E28"/>
    <w:rsid w:val="00647451"/>
    <w:rsid w:val="006475D0"/>
    <w:rsid w:val="00647F52"/>
    <w:rsid w:val="00650207"/>
    <w:rsid w:val="00650B3E"/>
    <w:rsid w:val="0065228F"/>
    <w:rsid w:val="006522B0"/>
    <w:rsid w:val="00652678"/>
    <w:rsid w:val="00652B2C"/>
    <w:rsid w:val="00653AD9"/>
    <w:rsid w:val="00654623"/>
    <w:rsid w:val="00654BAD"/>
    <w:rsid w:val="00654D3D"/>
    <w:rsid w:val="006553DC"/>
    <w:rsid w:val="0065759A"/>
    <w:rsid w:val="006609C0"/>
    <w:rsid w:val="00660F77"/>
    <w:rsid w:val="00663BB5"/>
    <w:rsid w:val="00663BEC"/>
    <w:rsid w:val="006640FD"/>
    <w:rsid w:val="00664D3D"/>
    <w:rsid w:val="00666B78"/>
    <w:rsid w:val="00667269"/>
    <w:rsid w:val="006677D7"/>
    <w:rsid w:val="00670E02"/>
    <w:rsid w:val="0067116B"/>
    <w:rsid w:val="006713AF"/>
    <w:rsid w:val="00672845"/>
    <w:rsid w:val="00672B23"/>
    <w:rsid w:val="00672FE3"/>
    <w:rsid w:val="0067366F"/>
    <w:rsid w:val="00673BB8"/>
    <w:rsid w:val="00673D39"/>
    <w:rsid w:val="0067431F"/>
    <w:rsid w:val="00674D78"/>
    <w:rsid w:val="00676937"/>
    <w:rsid w:val="00676D3D"/>
    <w:rsid w:val="006776BD"/>
    <w:rsid w:val="00677B3F"/>
    <w:rsid w:val="00681774"/>
    <w:rsid w:val="0068233B"/>
    <w:rsid w:val="006834F0"/>
    <w:rsid w:val="0068387E"/>
    <w:rsid w:val="006838B6"/>
    <w:rsid w:val="00683904"/>
    <w:rsid w:val="006846CE"/>
    <w:rsid w:val="006850C8"/>
    <w:rsid w:val="006857A7"/>
    <w:rsid w:val="00686503"/>
    <w:rsid w:val="00687ACE"/>
    <w:rsid w:val="00687BC4"/>
    <w:rsid w:val="00690700"/>
    <w:rsid w:val="0069102A"/>
    <w:rsid w:val="00693252"/>
    <w:rsid w:val="00693263"/>
    <w:rsid w:val="00693296"/>
    <w:rsid w:val="006938D5"/>
    <w:rsid w:val="00695976"/>
    <w:rsid w:val="006960F1"/>
    <w:rsid w:val="00696D9D"/>
    <w:rsid w:val="00697587"/>
    <w:rsid w:val="00697666"/>
    <w:rsid w:val="00697E72"/>
    <w:rsid w:val="006A24A6"/>
    <w:rsid w:val="006A24AC"/>
    <w:rsid w:val="006A2AA7"/>
    <w:rsid w:val="006A2C7E"/>
    <w:rsid w:val="006A46F9"/>
    <w:rsid w:val="006A4958"/>
    <w:rsid w:val="006A52A2"/>
    <w:rsid w:val="006A58D8"/>
    <w:rsid w:val="006A59B4"/>
    <w:rsid w:val="006A5C36"/>
    <w:rsid w:val="006A5DD7"/>
    <w:rsid w:val="006A7C1E"/>
    <w:rsid w:val="006A7CFC"/>
    <w:rsid w:val="006A7FF6"/>
    <w:rsid w:val="006B057C"/>
    <w:rsid w:val="006B108A"/>
    <w:rsid w:val="006B2798"/>
    <w:rsid w:val="006B2831"/>
    <w:rsid w:val="006B2C1E"/>
    <w:rsid w:val="006B2DB9"/>
    <w:rsid w:val="006B4B48"/>
    <w:rsid w:val="006B53B7"/>
    <w:rsid w:val="006B60D9"/>
    <w:rsid w:val="006B6423"/>
    <w:rsid w:val="006B6FC0"/>
    <w:rsid w:val="006B73D6"/>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C7E47"/>
    <w:rsid w:val="006D0A42"/>
    <w:rsid w:val="006D12E7"/>
    <w:rsid w:val="006D18C0"/>
    <w:rsid w:val="006D1EB1"/>
    <w:rsid w:val="006D26AB"/>
    <w:rsid w:val="006D2A26"/>
    <w:rsid w:val="006D2A9D"/>
    <w:rsid w:val="006D3F66"/>
    <w:rsid w:val="006D4CFE"/>
    <w:rsid w:val="006D5A43"/>
    <w:rsid w:val="006D6152"/>
    <w:rsid w:val="006D6FA1"/>
    <w:rsid w:val="006D76B7"/>
    <w:rsid w:val="006D791C"/>
    <w:rsid w:val="006D7E1C"/>
    <w:rsid w:val="006E057B"/>
    <w:rsid w:val="006E0CD7"/>
    <w:rsid w:val="006E26B9"/>
    <w:rsid w:val="006E4B16"/>
    <w:rsid w:val="006E5852"/>
    <w:rsid w:val="006E675C"/>
    <w:rsid w:val="006E72A1"/>
    <w:rsid w:val="006E78E8"/>
    <w:rsid w:val="006E7C2B"/>
    <w:rsid w:val="006E7FC1"/>
    <w:rsid w:val="006F089B"/>
    <w:rsid w:val="006F16E1"/>
    <w:rsid w:val="006F1A1E"/>
    <w:rsid w:val="006F216B"/>
    <w:rsid w:val="006F38E5"/>
    <w:rsid w:val="006F419B"/>
    <w:rsid w:val="006F4272"/>
    <w:rsid w:val="006F4F3E"/>
    <w:rsid w:val="006F5471"/>
    <w:rsid w:val="006F63B7"/>
    <w:rsid w:val="006F6FFC"/>
    <w:rsid w:val="006F74C5"/>
    <w:rsid w:val="00701153"/>
    <w:rsid w:val="0070134C"/>
    <w:rsid w:val="007014F8"/>
    <w:rsid w:val="007029F9"/>
    <w:rsid w:val="00702DA3"/>
    <w:rsid w:val="007032EF"/>
    <w:rsid w:val="00705943"/>
    <w:rsid w:val="00705E54"/>
    <w:rsid w:val="00707856"/>
    <w:rsid w:val="00707D90"/>
    <w:rsid w:val="00710EDE"/>
    <w:rsid w:val="0071154D"/>
    <w:rsid w:val="00711B3E"/>
    <w:rsid w:val="007122E4"/>
    <w:rsid w:val="00713DAF"/>
    <w:rsid w:val="00714338"/>
    <w:rsid w:val="00714870"/>
    <w:rsid w:val="00714B35"/>
    <w:rsid w:val="00715566"/>
    <w:rsid w:val="0071581E"/>
    <w:rsid w:val="00715E20"/>
    <w:rsid w:val="00717064"/>
    <w:rsid w:val="0071752E"/>
    <w:rsid w:val="0072187E"/>
    <w:rsid w:val="00723BD9"/>
    <w:rsid w:val="00723FD3"/>
    <w:rsid w:val="00724E3A"/>
    <w:rsid w:val="007250F3"/>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62D"/>
    <w:rsid w:val="00742DEE"/>
    <w:rsid w:val="00742E36"/>
    <w:rsid w:val="00743EFD"/>
    <w:rsid w:val="00743F97"/>
    <w:rsid w:val="0074423A"/>
    <w:rsid w:val="00744D7A"/>
    <w:rsid w:val="00744FFF"/>
    <w:rsid w:val="00745003"/>
    <w:rsid w:val="00745829"/>
    <w:rsid w:val="00746D43"/>
    <w:rsid w:val="00746EBD"/>
    <w:rsid w:val="00746FF3"/>
    <w:rsid w:val="00747365"/>
    <w:rsid w:val="007475D7"/>
    <w:rsid w:val="007477DB"/>
    <w:rsid w:val="00747F79"/>
    <w:rsid w:val="007508EA"/>
    <w:rsid w:val="00751752"/>
    <w:rsid w:val="00751D83"/>
    <w:rsid w:val="0075227E"/>
    <w:rsid w:val="007524E8"/>
    <w:rsid w:val="00752774"/>
    <w:rsid w:val="0075315E"/>
    <w:rsid w:val="0075371F"/>
    <w:rsid w:val="0075491E"/>
    <w:rsid w:val="00754E9D"/>
    <w:rsid w:val="007555B0"/>
    <w:rsid w:val="0075687E"/>
    <w:rsid w:val="00756DF9"/>
    <w:rsid w:val="00760A98"/>
    <w:rsid w:val="00761EB7"/>
    <w:rsid w:val="0076244C"/>
    <w:rsid w:val="0076247D"/>
    <w:rsid w:val="007628FC"/>
    <w:rsid w:val="00762A32"/>
    <w:rsid w:val="00763045"/>
    <w:rsid w:val="0076351A"/>
    <w:rsid w:val="00763610"/>
    <w:rsid w:val="007639E9"/>
    <w:rsid w:val="00763EED"/>
    <w:rsid w:val="0076456E"/>
    <w:rsid w:val="00764D29"/>
    <w:rsid w:val="00765285"/>
    <w:rsid w:val="00765E4E"/>
    <w:rsid w:val="007668D9"/>
    <w:rsid w:val="00766D44"/>
    <w:rsid w:val="00766DE5"/>
    <w:rsid w:val="00767572"/>
    <w:rsid w:val="00767752"/>
    <w:rsid w:val="0077011F"/>
    <w:rsid w:val="007701D7"/>
    <w:rsid w:val="00770643"/>
    <w:rsid w:val="0077280E"/>
    <w:rsid w:val="0077284B"/>
    <w:rsid w:val="0077321F"/>
    <w:rsid w:val="00773BE0"/>
    <w:rsid w:val="00773D96"/>
    <w:rsid w:val="007754D8"/>
    <w:rsid w:val="0077789E"/>
    <w:rsid w:val="007804E4"/>
    <w:rsid w:val="0078138B"/>
    <w:rsid w:val="00781E64"/>
    <w:rsid w:val="00782109"/>
    <w:rsid w:val="00783314"/>
    <w:rsid w:val="00785616"/>
    <w:rsid w:val="00785BAE"/>
    <w:rsid w:val="0078749D"/>
    <w:rsid w:val="00787CF8"/>
    <w:rsid w:val="0079079B"/>
    <w:rsid w:val="00790836"/>
    <w:rsid w:val="00790D2F"/>
    <w:rsid w:val="007910C1"/>
    <w:rsid w:val="0079113E"/>
    <w:rsid w:val="007916D2"/>
    <w:rsid w:val="00791841"/>
    <w:rsid w:val="00793198"/>
    <w:rsid w:val="007938CC"/>
    <w:rsid w:val="00794113"/>
    <w:rsid w:val="00794CB7"/>
    <w:rsid w:val="007967F5"/>
    <w:rsid w:val="0079708A"/>
    <w:rsid w:val="0079722E"/>
    <w:rsid w:val="007973E2"/>
    <w:rsid w:val="00797511"/>
    <w:rsid w:val="00797773"/>
    <w:rsid w:val="007979E2"/>
    <w:rsid w:val="007A02F0"/>
    <w:rsid w:val="007A1D95"/>
    <w:rsid w:val="007A3175"/>
    <w:rsid w:val="007A350B"/>
    <w:rsid w:val="007A41F1"/>
    <w:rsid w:val="007A472F"/>
    <w:rsid w:val="007A4D61"/>
    <w:rsid w:val="007A7C37"/>
    <w:rsid w:val="007B0532"/>
    <w:rsid w:val="007B0A84"/>
    <w:rsid w:val="007B0C81"/>
    <w:rsid w:val="007B234E"/>
    <w:rsid w:val="007B427C"/>
    <w:rsid w:val="007B45D2"/>
    <w:rsid w:val="007B4882"/>
    <w:rsid w:val="007B4A12"/>
    <w:rsid w:val="007B5627"/>
    <w:rsid w:val="007B58F5"/>
    <w:rsid w:val="007B5A38"/>
    <w:rsid w:val="007B71CE"/>
    <w:rsid w:val="007B7A86"/>
    <w:rsid w:val="007C0C4D"/>
    <w:rsid w:val="007C12E4"/>
    <w:rsid w:val="007C1842"/>
    <w:rsid w:val="007C257E"/>
    <w:rsid w:val="007C2596"/>
    <w:rsid w:val="007C3028"/>
    <w:rsid w:val="007C37D8"/>
    <w:rsid w:val="007C383D"/>
    <w:rsid w:val="007C5023"/>
    <w:rsid w:val="007C5FFC"/>
    <w:rsid w:val="007C63D6"/>
    <w:rsid w:val="007D08C3"/>
    <w:rsid w:val="007D1260"/>
    <w:rsid w:val="007D298E"/>
    <w:rsid w:val="007D2A0B"/>
    <w:rsid w:val="007D2C24"/>
    <w:rsid w:val="007D2D77"/>
    <w:rsid w:val="007D302A"/>
    <w:rsid w:val="007D3463"/>
    <w:rsid w:val="007D3778"/>
    <w:rsid w:val="007D3B6D"/>
    <w:rsid w:val="007D3CD5"/>
    <w:rsid w:val="007D432B"/>
    <w:rsid w:val="007D4CA1"/>
    <w:rsid w:val="007D5613"/>
    <w:rsid w:val="007D56F0"/>
    <w:rsid w:val="007D5C11"/>
    <w:rsid w:val="007D6541"/>
    <w:rsid w:val="007D677E"/>
    <w:rsid w:val="007D6E17"/>
    <w:rsid w:val="007E13EB"/>
    <w:rsid w:val="007E25BE"/>
    <w:rsid w:val="007E27D8"/>
    <w:rsid w:val="007E3EE7"/>
    <w:rsid w:val="007E4194"/>
    <w:rsid w:val="007E425F"/>
    <w:rsid w:val="007E4570"/>
    <w:rsid w:val="007E488B"/>
    <w:rsid w:val="007E4903"/>
    <w:rsid w:val="007E4B08"/>
    <w:rsid w:val="007E5CD6"/>
    <w:rsid w:val="007E5F4B"/>
    <w:rsid w:val="007E6779"/>
    <w:rsid w:val="007E6A0B"/>
    <w:rsid w:val="007E7E41"/>
    <w:rsid w:val="007F0E86"/>
    <w:rsid w:val="007F2CD5"/>
    <w:rsid w:val="007F4058"/>
    <w:rsid w:val="007F43F8"/>
    <w:rsid w:val="007F4D78"/>
    <w:rsid w:val="007F5D10"/>
    <w:rsid w:val="007F6520"/>
    <w:rsid w:val="007F7BC4"/>
    <w:rsid w:val="008003BD"/>
    <w:rsid w:val="0080095E"/>
    <w:rsid w:val="008010EC"/>
    <w:rsid w:val="00801471"/>
    <w:rsid w:val="0080165B"/>
    <w:rsid w:val="008018B1"/>
    <w:rsid w:val="00801C6C"/>
    <w:rsid w:val="00802C6C"/>
    <w:rsid w:val="008038DC"/>
    <w:rsid w:val="00804725"/>
    <w:rsid w:val="00804D2D"/>
    <w:rsid w:val="008050D3"/>
    <w:rsid w:val="008054F8"/>
    <w:rsid w:val="00805A82"/>
    <w:rsid w:val="00805EBC"/>
    <w:rsid w:val="00807BFD"/>
    <w:rsid w:val="00807E7B"/>
    <w:rsid w:val="008102A8"/>
    <w:rsid w:val="0081058C"/>
    <w:rsid w:val="00811467"/>
    <w:rsid w:val="0081288C"/>
    <w:rsid w:val="0081288D"/>
    <w:rsid w:val="008130A6"/>
    <w:rsid w:val="00813908"/>
    <w:rsid w:val="00813EAE"/>
    <w:rsid w:val="0081479D"/>
    <w:rsid w:val="008148D9"/>
    <w:rsid w:val="00814923"/>
    <w:rsid w:val="00815322"/>
    <w:rsid w:val="008158A5"/>
    <w:rsid w:val="00815A7D"/>
    <w:rsid w:val="00815B5F"/>
    <w:rsid w:val="008165FB"/>
    <w:rsid w:val="0081673E"/>
    <w:rsid w:val="00816F82"/>
    <w:rsid w:val="0081764F"/>
    <w:rsid w:val="00820469"/>
    <w:rsid w:val="00820CB4"/>
    <w:rsid w:val="00820EF2"/>
    <w:rsid w:val="008228FE"/>
    <w:rsid w:val="008237A6"/>
    <w:rsid w:val="00823A0F"/>
    <w:rsid w:val="00823BDB"/>
    <w:rsid w:val="00824291"/>
    <w:rsid w:val="008243A5"/>
    <w:rsid w:val="0082471B"/>
    <w:rsid w:val="00824A9D"/>
    <w:rsid w:val="008253A9"/>
    <w:rsid w:val="008278C0"/>
    <w:rsid w:val="00827C16"/>
    <w:rsid w:val="00827FFD"/>
    <w:rsid w:val="00830623"/>
    <w:rsid w:val="00830F37"/>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E70"/>
    <w:rsid w:val="00850A53"/>
    <w:rsid w:val="00850B62"/>
    <w:rsid w:val="0085196F"/>
    <w:rsid w:val="00851AB6"/>
    <w:rsid w:val="00852D1F"/>
    <w:rsid w:val="00852F27"/>
    <w:rsid w:val="00853A4C"/>
    <w:rsid w:val="008546AA"/>
    <w:rsid w:val="008549C4"/>
    <w:rsid w:val="00854E0B"/>
    <w:rsid w:val="00862013"/>
    <w:rsid w:val="0086238E"/>
    <w:rsid w:val="0086299B"/>
    <w:rsid w:val="00862DA4"/>
    <w:rsid w:val="00863046"/>
    <w:rsid w:val="00863432"/>
    <w:rsid w:val="00863CCE"/>
    <w:rsid w:val="00863E28"/>
    <w:rsid w:val="0086487F"/>
    <w:rsid w:val="00864C7F"/>
    <w:rsid w:val="00864F24"/>
    <w:rsid w:val="00865B37"/>
    <w:rsid w:val="00866060"/>
    <w:rsid w:val="00866C7F"/>
    <w:rsid w:val="008671A6"/>
    <w:rsid w:val="00867367"/>
    <w:rsid w:val="00867A99"/>
    <w:rsid w:val="00867D10"/>
    <w:rsid w:val="00870518"/>
    <w:rsid w:val="008705B4"/>
    <w:rsid w:val="008706A8"/>
    <w:rsid w:val="008708E9"/>
    <w:rsid w:val="00871010"/>
    <w:rsid w:val="0087143C"/>
    <w:rsid w:val="008725BF"/>
    <w:rsid w:val="00873340"/>
    <w:rsid w:val="00873969"/>
    <w:rsid w:val="00874E0C"/>
    <w:rsid w:val="00875A24"/>
    <w:rsid w:val="00880EE8"/>
    <w:rsid w:val="0088223A"/>
    <w:rsid w:val="008837EF"/>
    <w:rsid w:val="0088455A"/>
    <w:rsid w:val="00884E1D"/>
    <w:rsid w:val="00885370"/>
    <w:rsid w:val="008853DB"/>
    <w:rsid w:val="00885C43"/>
    <w:rsid w:val="00885F8E"/>
    <w:rsid w:val="00886B50"/>
    <w:rsid w:val="00886DEA"/>
    <w:rsid w:val="00887054"/>
    <w:rsid w:val="00890290"/>
    <w:rsid w:val="00890A75"/>
    <w:rsid w:val="00890B57"/>
    <w:rsid w:val="00891DE7"/>
    <w:rsid w:val="00891F2A"/>
    <w:rsid w:val="00892D38"/>
    <w:rsid w:val="00894FCF"/>
    <w:rsid w:val="008954C6"/>
    <w:rsid w:val="00895D96"/>
    <w:rsid w:val="0089770E"/>
    <w:rsid w:val="008A0A4C"/>
    <w:rsid w:val="008A0C42"/>
    <w:rsid w:val="008A0CE2"/>
    <w:rsid w:val="008A1406"/>
    <w:rsid w:val="008A16D6"/>
    <w:rsid w:val="008A1887"/>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B111D"/>
    <w:rsid w:val="008B1192"/>
    <w:rsid w:val="008B24F9"/>
    <w:rsid w:val="008B352B"/>
    <w:rsid w:val="008B3F46"/>
    <w:rsid w:val="008B56A4"/>
    <w:rsid w:val="008B5AA5"/>
    <w:rsid w:val="008B684D"/>
    <w:rsid w:val="008B69DF"/>
    <w:rsid w:val="008B75E9"/>
    <w:rsid w:val="008B7A03"/>
    <w:rsid w:val="008B7A96"/>
    <w:rsid w:val="008B7D27"/>
    <w:rsid w:val="008B7D49"/>
    <w:rsid w:val="008C0444"/>
    <w:rsid w:val="008C0B7C"/>
    <w:rsid w:val="008C0D89"/>
    <w:rsid w:val="008C22DA"/>
    <w:rsid w:val="008C26C2"/>
    <w:rsid w:val="008C29CE"/>
    <w:rsid w:val="008C2FAF"/>
    <w:rsid w:val="008C30F6"/>
    <w:rsid w:val="008C3F1C"/>
    <w:rsid w:val="008C4417"/>
    <w:rsid w:val="008C5E5B"/>
    <w:rsid w:val="008C6FEC"/>
    <w:rsid w:val="008C762C"/>
    <w:rsid w:val="008C7A13"/>
    <w:rsid w:val="008D0698"/>
    <w:rsid w:val="008D10A9"/>
    <w:rsid w:val="008D125A"/>
    <w:rsid w:val="008D256E"/>
    <w:rsid w:val="008D2FB8"/>
    <w:rsid w:val="008D308E"/>
    <w:rsid w:val="008D3595"/>
    <w:rsid w:val="008D35F3"/>
    <w:rsid w:val="008D4756"/>
    <w:rsid w:val="008D4B0E"/>
    <w:rsid w:val="008D4B1D"/>
    <w:rsid w:val="008D5E72"/>
    <w:rsid w:val="008D6240"/>
    <w:rsid w:val="008D69CD"/>
    <w:rsid w:val="008D705F"/>
    <w:rsid w:val="008D7396"/>
    <w:rsid w:val="008D7BDF"/>
    <w:rsid w:val="008D7C69"/>
    <w:rsid w:val="008D7E7A"/>
    <w:rsid w:val="008E02CC"/>
    <w:rsid w:val="008E0D71"/>
    <w:rsid w:val="008E130A"/>
    <w:rsid w:val="008E18C6"/>
    <w:rsid w:val="008E1B46"/>
    <w:rsid w:val="008E3270"/>
    <w:rsid w:val="008E40FB"/>
    <w:rsid w:val="008E4311"/>
    <w:rsid w:val="008E4DEE"/>
    <w:rsid w:val="008E6C43"/>
    <w:rsid w:val="008E72F2"/>
    <w:rsid w:val="008F02C2"/>
    <w:rsid w:val="008F0382"/>
    <w:rsid w:val="008F1C52"/>
    <w:rsid w:val="008F236D"/>
    <w:rsid w:val="008F2FD0"/>
    <w:rsid w:val="008F3386"/>
    <w:rsid w:val="008F43E6"/>
    <w:rsid w:val="008F468C"/>
    <w:rsid w:val="008F4DC3"/>
    <w:rsid w:val="008F4FE1"/>
    <w:rsid w:val="008F5A3A"/>
    <w:rsid w:val="008F5F6E"/>
    <w:rsid w:val="008F6075"/>
    <w:rsid w:val="008F61FF"/>
    <w:rsid w:val="008F6407"/>
    <w:rsid w:val="00900280"/>
    <w:rsid w:val="0090154D"/>
    <w:rsid w:val="00901EFB"/>
    <w:rsid w:val="009035E7"/>
    <w:rsid w:val="00903C8D"/>
    <w:rsid w:val="00905B2D"/>
    <w:rsid w:val="00905BEF"/>
    <w:rsid w:val="009060BE"/>
    <w:rsid w:val="009063D2"/>
    <w:rsid w:val="00906CB2"/>
    <w:rsid w:val="00910B8B"/>
    <w:rsid w:val="00912B95"/>
    <w:rsid w:val="00912BD3"/>
    <w:rsid w:val="00912E15"/>
    <w:rsid w:val="009135F2"/>
    <w:rsid w:val="009144C3"/>
    <w:rsid w:val="00915125"/>
    <w:rsid w:val="00915574"/>
    <w:rsid w:val="00916848"/>
    <w:rsid w:val="0091686A"/>
    <w:rsid w:val="00916BB3"/>
    <w:rsid w:val="00916D41"/>
    <w:rsid w:val="00917230"/>
    <w:rsid w:val="009172CA"/>
    <w:rsid w:val="00917DA5"/>
    <w:rsid w:val="0092012F"/>
    <w:rsid w:val="00920A3E"/>
    <w:rsid w:val="00920BFE"/>
    <w:rsid w:val="00921A19"/>
    <w:rsid w:val="009230B8"/>
    <w:rsid w:val="009239E4"/>
    <w:rsid w:val="00923C8D"/>
    <w:rsid w:val="00924094"/>
    <w:rsid w:val="009267D7"/>
    <w:rsid w:val="00926E64"/>
    <w:rsid w:val="00927407"/>
    <w:rsid w:val="00927865"/>
    <w:rsid w:val="009279E8"/>
    <w:rsid w:val="0093077C"/>
    <w:rsid w:val="00930DA8"/>
    <w:rsid w:val="00931860"/>
    <w:rsid w:val="00931C36"/>
    <w:rsid w:val="00932757"/>
    <w:rsid w:val="0093286C"/>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32E2"/>
    <w:rsid w:val="00943D69"/>
    <w:rsid w:val="00944A44"/>
    <w:rsid w:val="009458B5"/>
    <w:rsid w:val="0094724E"/>
    <w:rsid w:val="009476D9"/>
    <w:rsid w:val="00950717"/>
    <w:rsid w:val="009516A9"/>
    <w:rsid w:val="00951A53"/>
    <w:rsid w:val="00951F8D"/>
    <w:rsid w:val="009529F5"/>
    <w:rsid w:val="0095406A"/>
    <w:rsid w:val="00955200"/>
    <w:rsid w:val="00955270"/>
    <w:rsid w:val="00955A0D"/>
    <w:rsid w:val="00955D06"/>
    <w:rsid w:val="00957838"/>
    <w:rsid w:val="00957A58"/>
    <w:rsid w:val="00957E5C"/>
    <w:rsid w:val="00961831"/>
    <w:rsid w:val="009622B1"/>
    <w:rsid w:val="009637CB"/>
    <w:rsid w:val="00964CFD"/>
    <w:rsid w:val="00964F65"/>
    <w:rsid w:val="00965646"/>
    <w:rsid w:val="00966217"/>
    <w:rsid w:val="009662CE"/>
    <w:rsid w:val="00966BDF"/>
    <w:rsid w:val="00967DA1"/>
    <w:rsid w:val="009700B3"/>
    <w:rsid w:val="0097024E"/>
    <w:rsid w:val="00970A88"/>
    <w:rsid w:val="009712B3"/>
    <w:rsid w:val="009730BE"/>
    <w:rsid w:val="00973BC9"/>
    <w:rsid w:val="00974AF1"/>
    <w:rsid w:val="00974EF9"/>
    <w:rsid w:val="00974FD3"/>
    <w:rsid w:val="0097517E"/>
    <w:rsid w:val="00976097"/>
    <w:rsid w:val="009761C9"/>
    <w:rsid w:val="009771B0"/>
    <w:rsid w:val="00977A65"/>
    <w:rsid w:val="00980FAA"/>
    <w:rsid w:val="00981E1C"/>
    <w:rsid w:val="00982BC4"/>
    <w:rsid w:val="009834A8"/>
    <w:rsid w:val="00983E03"/>
    <w:rsid w:val="00984C8A"/>
    <w:rsid w:val="00984E11"/>
    <w:rsid w:val="0098751C"/>
    <w:rsid w:val="009875F0"/>
    <w:rsid w:val="00987B5C"/>
    <w:rsid w:val="00990A77"/>
    <w:rsid w:val="00991290"/>
    <w:rsid w:val="00991640"/>
    <w:rsid w:val="00991A3C"/>
    <w:rsid w:val="00992668"/>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1EE1"/>
    <w:rsid w:val="009A2924"/>
    <w:rsid w:val="009A32A1"/>
    <w:rsid w:val="009A3EDD"/>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23E0"/>
    <w:rsid w:val="009C2523"/>
    <w:rsid w:val="009C2B0C"/>
    <w:rsid w:val="009C2BB4"/>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4387"/>
    <w:rsid w:val="009D43E4"/>
    <w:rsid w:val="009D4AFD"/>
    <w:rsid w:val="009D5AD8"/>
    <w:rsid w:val="009D5ADA"/>
    <w:rsid w:val="009D679E"/>
    <w:rsid w:val="009D694C"/>
    <w:rsid w:val="009D6B15"/>
    <w:rsid w:val="009D7237"/>
    <w:rsid w:val="009D76AF"/>
    <w:rsid w:val="009E045E"/>
    <w:rsid w:val="009E1382"/>
    <w:rsid w:val="009E1642"/>
    <w:rsid w:val="009E1650"/>
    <w:rsid w:val="009E27E4"/>
    <w:rsid w:val="009E2B74"/>
    <w:rsid w:val="009E2BC1"/>
    <w:rsid w:val="009E3C2D"/>
    <w:rsid w:val="009E4107"/>
    <w:rsid w:val="009E411E"/>
    <w:rsid w:val="009E4905"/>
    <w:rsid w:val="009E4E6A"/>
    <w:rsid w:val="009E5C1F"/>
    <w:rsid w:val="009E6B46"/>
    <w:rsid w:val="009F2CDF"/>
    <w:rsid w:val="009F4358"/>
    <w:rsid w:val="009F4A0B"/>
    <w:rsid w:val="009F644A"/>
    <w:rsid w:val="009F6905"/>
    <w:rsid w:val="009F7425"/>
    <w:rsid w:val="00A000EC"/>
    <w:rsid w:val="00A0016D"/>
    <w:rsid w:val="00A01A26"/>
    <w:rsid w:val="00A03353"/>
    <w:rsid w:val="00A03DD2"/>
    <w:rsid w:val="00A04183"/>
    <w:rsid w:val="00A0445C"/>
    <w:rsid w:val="00A0470B"/>
    <w:rsid w:val="00A04AE8"/>
    <w:rsid w:val="00A05643"/>
    <w:rsid w:val="00A066EB"/>
    <w:rsid w:val="00A06D0F"/>
    <w:rsid w:val="00A076FC"/>
    <w:rsid w:val="00A07C90"/>
    <w:rsid w:val="00A117EC"/>
    <w:rsid w:val="00A119A0"/>
    <w:rsid w:val="00A140FF"/>
    <w:rsid w:val="00A142A0"/>
    <w:rsid w:val="00A147A0"/>
    <w:rsid w:val="00A15541"/>
    <w:rsid w:val="00A15D7E"/>
    <w:rsid w:val="00A15DB2"/>
    <w:rsid w:val="00A16285"/>
    <w:rsid w:val="00A16C21"/>
    <w:rsid w:val="00A17968"/>
    <w:rsid w:val="00A17DA7"/>
    <w:rsid w:val="00A17E34"/>
    <w:rsid w:val="00A202C4"/>
    <w:rsid w:val="00A206B7"/>
    <w:rsid w:val="00A208B3"/>
    <w:rsid w:val="00A220D6"/>
    <w:rsid w:val="00A22D2F"/>
    <w:rsid w:val="00A23597"/>
    <w:rsid w:val="00A2401C"/>
    <w:rsid w:val="00A24052"/>
    <w:rsid w:val="00A2490B"/>
    <w:rsid w:val="00A24BAA"/>
    <w:rsid w:val="00A25C78"/>
    <w:rsid w:val="00A25DC4"/>
    <w:rsid w:val="00A269C2"/>
    <w:rsid w:val="00A272C8"/>
    <w:rsid w:val="00A278E1"/>
    <w:rsid w:val="00A30A68"/>
    <w:rsid w:val="00A30BA3"/>
    <w:rsid w:val="00A30CBC"/>
    <w:rsid w:val="00A315E1"/>
    <w:rsid w:val="00A31C4C"/>
    <w:rsid w:val="00A3227E"/>
    <w:rsid w:val="00A32545"/>
    <w:rsid w:val="00A3369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5CC"/>
    <w:rsid w:val="00A50E2A"/>
    <w:rsid w:val="00A511F8"/>
    <w:rsid w:val="00A533AC"/>
    <w:rsid w:val="00A53625"/>
    <w:rsid w:val="00A55509"/>
    <w:rsid w:val="00A5599D"/>
    <w:rsid w:val="00A57DE4"/>
    <w:rsid w:val="00A6014B"/>
    <w:rsid w:val="00A60815"/>
    <w:rsid w:val="00A616FE"/>
    <w:rsid w:val="00A61B1C"/>
    <w:rsid w:val="00A61F7C"/>
    <w:rsid w:val="00A6245C"/>
    <w:rsid w:val="00A62AC5"/>
    <w:rsid w:val="00A63CBB"/>
    <w:rsid w:val="00A64070"/>
    <w:rsid w:val="00A656F0"/>
    <w:rsid w:val="00A66012"/>
    <w:rsid w:val="00A664EA"/>
    <w:rsid w:val="00A66547"/>
    <w:rsid w:val="00A66778"/>
    <w:rsid w:val="00A66F02"/>
    <w:rsid w:val="00A66F84"/>
    <w:rsid w:val="00A67653"/>
    <w:rsid w:val="00A71330"/>
    <w:rsid w:val="00A71908"/>
    <w:rsid w:val="00A725A2"/>
    <w:rsid w:val="00A72C43"/>
    <w:rsid w:val="00A73674"/>
    <w:rsid w:val="00A737EB"/>
    <w:rsid w:val="00A73C88"/>
    <w:rsid w:val="00A75EC3"/>
    <w:rsid w:val="00A762C5"/>
    <w:rsid w:val="00A76C27"/>
    <w:rsid w:val="00A77324"/>
    <w:rsid w:val="00A77862"/>
    <w:rsid w:val="00A77BAA"/>
    <w:rsid w:val="00A8142C"/>
    <w:rsid w:val="00A81C64"/>
    <w:rsid w:val="00A81E82"/>
    <w:rsid w:val="00A83722"/>
    <w:rsid w:val="00A83FAF"/>
    <w:rsid w:val="00A868F7"/>
    <w:rsid w:val="00A86B4F"/>
    <w:rsid w:val="00A86CAE"/>
    <w:rsid w:val="00A87B6A"/>
    <w:rsid w:val="00A87FBF"/>
    <w:rsid w:val="00A90108"/>
    <w:rsid w:val="00A91935"/>
    <w:rsid w:val="00A91E04"/>
    <w:rsid w:val="00A91FC6"/>
    <w:rsid w:val="00A92401"/>
    <w:rsid w:val="00A93362"/>
    <w:rsid w:val="00A93F75"/>
    <w:rsid w:val="00A942A9"/>
    <w:rsid w:val="00A94470"/>
    <w:rsid w:val="00A94E33"/>
    <w:rsid w:val="00A95F31"/>
    <w:rsid w:val="00A96399"/>
    <w:rsid w:val="00A96A5C"/>
    <w:rsid w:val="00A97146"/>
    <w:rsid w:val="00A973E3"/>
    <w:rsid w:val="00AA0D24"/>
    <w:rsid w:val="00AA14DF"/>
    <w:rsid w:val="00AA1A90"/>
    <w:rsid w:val="00AA24AB"/>
    <w:rsid w:val="00AA2761"/>
    <w:rsid w:val="00AA29B0"/>
    <w:rsid w:val="00AA2FDB"/>
    <w:rsid w:val="00AA3FF9"/>
    <w:rsid w:val="00AA4808"/>
    <w:rsid w:val="00AA4869"/>
    <w:rsid w:val="00AA48AF"/>
    <w:rsid w:val="00AA48EE"/>
    <w:rsid w:val="00AA4C85"/>
    <w:rsid w:val="00AA5233"/>
    <w:rsid w:val="00AA5629"/>
    <w:rsid w:val="00AA5D05"/>
    <w:rsid w:val="00AA6589"/>
    <w:rsid w:val="00AA74F1"/>
    <w:rsid w:val="00AA7768"/>
    <w:rsid w:val="00AB0A1C"/>
    <w:rsid w:val="00AB1B69"/>
    <w:rsid w:val="00AB1F78"/>
    <w:rsid w:val="00AB31AC"/>
    <w:rsid w:val="00AB3C23"/>
    <w:rsid w:val="00AB46AD"/>
    <w:rsid w:val="00AB59B2"/>
    <w:rsid w:val="00AB5C0F"/>
    <w:rsid w:val="00AB7B56"/>
    <w:rsid w:val="00AB7D82"/>
    <w:rsid w:val="00AC0705"/>
    <w:rsid w:val="00AC168E"/>
    <w:rsid w:val="00AC2030"/>
    <w:rsid w:val="00AC24DE"/>
    <w:rsid w:val="00AC2A42"/>
    <w:rsid w:val="00AC373B"/>
    <w:rsid w:val="00AC38EC"/>
    <w:rsid w:val="00AC3BF4"/>
    <w:rsid w:val="00AC5139"/>
    <w:rsid w:val="00AC5D25"/>
    <w:rsid w:val="00AC618B"/>
    <w:rsid w:val="00AC6676"/>
    <w:rsid w:val="00AC7CDC"/>
    <w:rsid w:val="00AD0F93"/>
    <w:rsid w:val="00AD17BA"/>
    <w:rsid w:val="00AD1E37"/>
    <w:rsid w:val="00AD252D"/>
    <w:rsid w:val="00AD2E5A"/>
    <w:rsid w:val="00AD2F0D"/>
    <w:rsid w:val="00AD2F77"/>
    <w:rsid w:val="00AD386A"/>
    <w:rsid w:val="00AD4AAA"/>
    <w:rsid w:val="00AD539A"/>
    <w:rsid w:val="00AD5B8D"/>
    <w:rsid w:val="00AD63F5"/>
    <w:rsid w:val="00AD6F87"/>
    <w:rsid w:val="00AD771D"/>
    <w:rsid w:val="00AE0DCC"/>
    <w:rsid w:val="00AE2017"/>
    <w:rsid w:val="00AE2351"/>
    <w:rsid w:val="00AE23DE"/>
    <w:rsid w:val="00AE255E"/>
    <w:rsid w:val="00AE267A"/>
    <w:rsid w:val="00AE2950"/>
    <w:rsid w:val="00AE34D5"/>
    <w:rsid w:val="00AE39BF"/>
    <w:rsid w:val="00AE43D5"/>
    <w:rsid w:val="00AE4BBE"/>
    <w:rsid w:val="00AE7E51"/>
    <w:rsid w:val="00AF0852"/>
    <w:rsid w:val="00AF1552"/>
    <w:rsid w:val="00AF1576"/>
    <w:rsid w:val="00AF1827"/>
    <w:rsid w:val="00AF31B3"/>
    <w:rsid w:val="00AF327B"/>
    <w:rsid w:val="00AF411A"/>
    <w:rsid w:val="00AF53BC"/>
    <w:rsid w:val="00AF5804"/>
    <w:rsid w:val="00AF6802"/>
    <w:rsid w:val="00AF702B"/>
    <w:rsid w:val="00B00484"/>
    <w:rsid w:val="00B02250"/>
    <w:rsid w:val="00B0358A"/>
    <w:rsid w:val="00B046A3"/>
    <w:rsid w:val="00B052E9"/>
    <w:rsid w:val="00B05774"/>
    <w:rsid w:val="00B070A0"/>
    <w:rsid w:val="00B1000D"/>
    <w:rsid w:val="00B10086"/>
    <w:rsid w:val="00B109E0"/>
    <w:rsid w:val="00B1188A"/>
    <w:rsid w:val="00B11DA4"/>
    <w:rsid w:val="00B12335"/>
    <w:rsid w:val="00B12DC9"/>
    <w:rsid w:val="00B13258"/>
    <w:rsid w:val="00B13822"/>
    <w:rsid w:val="00B1491A"/>
    <w:rsid w:val="00B14BDF"/>
    <w:rsid w:val="00B158AB"/>
    <w:rsid w:val="00B15C43"/>
    <w:rsid w:val="00B15DED"/>
    <w:rsid w:val="00B16A1C"/>
    <w:rsid w:val="00B16B65"/>
    <w:rsid w:val="00B16F90"/>
    <w:rsid w:val="00B16FAD"/>
    <w:rsid w:val="00B17C1F"/>
    <w:rsid w:val="00B17C94"/>
    <w:rsid w:val="00B21A9D"/>
    <w:rsid w:val="00B23428"/>
    <w:rsid w:val="00B23581"/>
    <w:rsid w:val="00B249AB"/>
    <w:rsid w:val="00B25057"/>
    <w:rsid w:val="00B25A30"/>
    <w:rsid w:val="00B26388"/>
    <w:rsid w:val="00B26618"/>
    <w:rsid w:val="00B2675C"/>
    <w:rsid w:val="00B2682E"/>
    <w:rsid w:val="00B26C5D"/>
    <w:rsid w:val="00B26D67"/>
    <w:rsid w:val="00B27C20"/>
    <w:rsid w:val="00B30D4B"/>
    <w:rsid w:val="00B30F21"/>
    <w:rsid w:val="00B30F2B"/>
    <w:rsid w:val="00B31A54"/>
    <w:rsid w:val="00B31EE0"/>
    <w:rsid w:val="00B320E6"/>
    <w:rsid w:val="00B3317C"/>
    <w:rsid w:val="00B34102"/>
    <w:rsid w:val="00B34F7E"/>
    <w:rsid w:val="00B35666"/>
    <w:rsid w:val="00B363D6"/>
    <w:rsid w:val="00B36581"/>
    <w:rsid w:val="00B37588"/>
    <w:rsid w:val="00B37CD7"/>
    <w:rsid w:val="00B42175"/>
    <w:rsid w:val="00B4219B"/>
    <w:rsid w:val="00B43BEE"/>
    <w:rsid w:val="00B441EB"/>
    <w:rsid w:val="00B4463E"/>
    <w:rsid w:val="00B459E5"/>
    <w:rsid w:val="00B46330"/>
    <w:rsid w:val="00B47ADC"/>
    <w:rsid w:val="00B47FA9"/>
    <w:rsid w:val="00B50490"/>
    <w:rsid w:val="00B52227"/>
    <w:rsid w:val="00B52DBF"/>
    <w:rsid w:val="00B540BB"/>
    <w:rsid w:val="00B54344"/>
    <w:rsid w:val="00B54374"/>
    <w:rsid w:val="00B5545C"/>
    <w:rsid w:val="00B57FBD"/>
    <w:rsid w:val="00B604FB"/>
    <w:rsid w:val="00B60EFB"/>
    <w:rsid w:val="00B613C3"/>
    <w:rsid w:val="00B61FEC"/>
    <w:rsid w:val="00B6226D"/>
    <w:rsid w:val="00B62E5F"/>
    <w:rsid w:val="00B63393"/>
    <w:rsid w:val="00B63C91"/>
    <w:rsid w:val="00B642D6"/>
    <w:rsid w:val="00B648B1"/>
    <w:rsid w:val="00B64B03"/>
    <w:rsid w:val="00B65CB2"/>
    <w:rsid w:val="00B66122"/>
    <w:rsid w:val="00B661CD"/>
    <w:rsid w:val="00B665CD"/>
    <w:rsid w:val="00B675AA"/>
    <w:rsid w:val="00B67D94"/>
    <w:rsid w:val="00B70629"/>
    <w:rsid w:val="00B70698"/>
    <w:rsid w:val="00B71470"/>
    <w:rsid w:val="00B719B4"/>
    <w:rsid w:val="00B71BA6"/>
    <w:rsid w:val="00B71D5C"/>
    <w:rsid w:val="00B72662"/>
    <w:rsid w:val="00B73734"/>
    <w:rsid w:val="00B73B18"/>
    <w:rsid w:val="00B740C4"/>
    <w:rsid w:val="00B74F47"/>
    <w:rsid w:val="00B7510E"/>
    <w:rsid w:val="00B758F4"/>
    <w:rsid w:val="00B778DA"/>
    <w:rsid w:val="00B77F3D"/>
    <w:rsid w:val="00B807CA"/>
    <w:rsid w:val="00B80AA6"/>
    <w:rsid w:val="00B82B47"/>
    <w:rsid w:val="00B83840"/>
    <w:rsid w:val="00B84528"/>
    <w:rsid w:val="00B875BD"/>
    <w:rsid w:val="00B87604"/>
    <w:rsid w:val="00B87B46"/>
    <w:rsid w:val="00B90554"/>
    <w:rsid w:val="00B929BA"/>
    <w:rsid w:val="00B9358A"/>
    <w:rsid w:val="00B937D1"/>
    <w:rsid w:val="00B943B5"/>
    <w:rsid w:val="00B9486D"/>
    <w:rsid w:val="00B94B44"/>
    <w:rsid w:val="00B94E3E"/>
    <w:rsid w:val="00B9647A"/>
    <w:rsid w:val="00B965B8"/>
    <w:rsid w:val="00B968E5"/>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62A0"/>
    <w:rsid w:val="00BA6DBA"/>
    <w:rsid w:val="00BA77AD"/>
    <w:rsid w:val="00BA7EF5"/>
    <w:rsid w:val="00BA7F7C"/>
    <w:rsid w:val="00BB03E6"/>
    <w:rsid w:val="00BB2374"/>
    <w:rsid w:val="00BB23C0"/>
    <w:rsid w:val="00BB23F0"/>
    <w:rsid w:val="00BB2DB8"/>
    <w:rsid w:val="00BB3D5A"/>
    <w:rsid w:val="00BB49C1"/>
    <w:rsid w:val="00BB565C"/>
    <w:rsid w:val="00BB6167"/>
    <w:rsid w:val="00BB7253"/>
    <w:rsid w:val="00BB75FC"/>
    <w:rsid w:val="00BC1511"/>
    <w:rsid w:val="00BC17E8"/>
    <w:rsid w:val="00BC18AD"/>
    <w:rsid w:val="00BC1AA0"/>
    <w:rsid w:val="00BC1D27"/>
    <w:rsid w:val="00BC1DC9"/>
    <w:rsid w:val="00BC2DAD"/>
    <w:rsid w:val="00BC3297"/>
    <w:rsid w:val="00BC3A76"/>
    <w:rsid w:val="00BC4A13"/>
    <w:rsid w:val="00BC4F81"/>
    <w:rsid w:val="00BC52FE"/>
    <w:rsid w:val="00BC6080"/>
    <w:rsid w:val="00BC73DE"/>
    <w:rsid w:val="00BC765E"/>
    <w:rsid w:val="00BC7DEB"/>
    <w:rsid w:val="00BD36E0"/>
    <w:rsid w:val="00BD3F2E"/>
    <w:rsid w:val="00BD4A6A"/>
    <w:rsid w:val="00BD596F"/>
    <w:rsid w:val="00BD6412"/>
    <w:rsid w:val="00BD77FD"/>
    <w:rsid w:val="00BD7A75"/>
    <w:rsid w:val="00BE11FC"/>
    <w:rsid w:val="00BE2326"/>
    <w:rsid w:val="00BE3022"/>
    <w:rsid w:val="00BE4066"/>
    <w:rsid w:val="00BE4591"/>
    <w:rsid w:val="00BE4C99"/>
    <w:rsid w:val="00BE4F53"/>
    <w:rsid w:val="00BE5C2D"/>
    <w:rsid w:val="00BE6AB7"/>
    <w:rsid w:val="00BE6F83"/>
    <w:rsid w:val="00BE711F"/>
    <w:rsid w:val="00BE755E"/>
    <w:rsid w:val="00BF18DD"/>
    <w:rsid w:val="00BF2942"/>
    <w:rsid w:val="00BF297A"/>
    <w:rsid w:val="00BF2F2C"/>
    <w:rsid w:val="00BF32AF"/>
    <w:rsid w:val="00BF43B5"/>
    <w:rsid w:val="00BF4DC6"/>
    <w:rsid w:val="00BF52A3"/>
    <w:rsid w:val="00BF5E08"/>
    <w:rsid w:val="00BF6510"/>
    <w:rsid w:val="00BF67FB"/>
    <w:rsid w:val="00BF6AF0"/>
    <w:rsid w:val="00BF6CDA"/>
    <w:rsid w:val="00BF7882"/>
    <w:rsid w:val="00BF7C90"/>
    <w:rsid w:val="00BF7DBE"/>
    <w:rsid w:val="00C011B2"/>
    <w:rsid w:val="00C01C27"/>
    <w:rsid w:val="00C0263C"/>
    <w:rsid w:val="00C0306B"/>
    <w:rsid w:val="00C0371A"/>
    <w:rsid w:val="00C04554"/>
    <w:rsid w:val="00C05441"/>
    <w:rsid w:val="00C058B7"/>
    <w:rsid w:val="00C05AA6"/>
    <w:rsid w:val="00C05C85"/>
    <w:rsid w:val="00C06414"/>
    <w:rsid w:val="00C065B8"/>
    <w:rsid w:val="00C068EF"/>
    <w:rsid w:val="00C1005D"/>
    <w:rsid w:val="00C10B24"/>
    <w:rsid w:val="00C10C2B"/>
    <w:rsid w:val="00C14339"/>
    <w:rsid w:val="00C14441"/>
    <w:rsid w:val="00C151E0"/>
    <w:rsid w:val="00C15BBB"/>
    <w:rsid w:val="00C162EE"/>
    <w:rsid w:val="00C1711B"/>
    <w:rsid w:val="00C203EF"/>
    <w:rsid w:val="00C20611"/>
    <w:rsid w:val="00C21135"/>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35F2"/>
    <w:rsid w:val="00C36115"/>
    <w:rsid w:val="00C36830"/>
    <w:rsid w:val="00C376DD"/>
    <w:rsid w:val="00C37EED"/>
    <w:rsid w:val="00C4008B"/>
    <w:rsid w:val="00C4023D"/>
    <w:rsid w:val="00C40782"/>
    <w:rsid w:val="00C40A92"/>
    <w:rsid w:val="00C40CFA"/>
    <w:rsid w:val="00C41F62"/>
    <w:rsid w:val="00C4234D"/>
    <w:rsid w:val="00C42660"/>
    <w:rsid w:val="00C42C6A"/>
    <w:rsid w:val="00C43477"/>
    <w:rsid w:val="00C43611"/>
    <w:rsid w:val="00C43A2B"/>
    <w:rsid w:val="00C43F11"/>
    <w:rsid w:val="00C45355"/>
    <w:rsid w:val="00C4537C"/>
    <w:rsid w:val="00C461C2"/>
    <w:rsid w:val="00C46F6A"/>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CCF"/>
    <w:rsid w:val="00C55E35"/>
    <w:rsid w:val="00C5713A"/>
    <w:rsid w:val="00C57ABB"/>
    <w:rsid w:val="00C57CE2"/>
    <w:rsid w:val="00C60D6A"/>
    <w:rsid w:val="00C60E53"/>
    <w:rsid w:val="00C61DF1"/>
    <w:rsid w:val="00C62BC9"/>
    <w:rsid w:val="00C63381"/>
    <w:rsid w:val="00C63559"/>
    <w:rsid w:val="00C635C0"/>
    <w:rsid w:val="00C63F2F"/>
    <w:rsid w:val="00C6471C"/>
    <w:rsid w:val="00C649C0"/>
    <w:rsid w:val="00C70046"/>
    <w:rsid w:val="00C70281"/>
    <w:rsid w:val="00C7207A"/>
    <w:rsid w:val="00C7207C"/>
    <w:rsid w:val="00C721D7"/>
    <w:rsid w:val="00C738D7"/>
    <w:rsid w:val="00C73ACA"/>
    <w:rsid w:val="00C7546D"/>
    <w:rsid w:val="00C76A70"/>
    <w:rsid w:val="00C76F26"/>
    <w:rsid w:val="00C77274"/>
    <w:rsid w:val="00C77A04"/>
    <w:rsid w:val="00C800AE"/>
    <w:rsid w:val="00C819F1"/>
    <w:rsid w:val="00C8298E"/>
    <w:rsid w:val="00C82A0A"/>
    <w:rsid w:val="00C82E2F"/>
    <w:rsid w:val="00C82E84"/>
    <w:rsid w:val="00C8349A"/>
    <w:rsid w:val="00C83AA2"/>
    <w:rsid w:val="00C83D43"/>
    <w:rsid w:val="00C84027"/>
    <w:rsid w:val="00C84924"/>
    <w:rsid w:val="00C84BAF"/>
    <w:rsid w:val="00C84BC9"/>
    <w:rsid w:val="00C84D13"/>
    <w:rsid w:val="00C85568"/>
    <w:rsid w:val="00C85CC7"/>
    <w:rsid w:val="00C86746"/>
    <w:rsid w:val="00C907E0"/>
    <w:rsid w:val="00C90C89"/>
    <w:rsid w:val="00C90DC5"/>
    <w:rsid w:val="00C90DD6"/>
    <w:rsid w:val="00C913F3"/>
    <w:rsid w:val="00C91481"/>
    <w:rsid w:val="00C91B31"/>
    <w:rsid w:val="00C92B02"/>
    <w:rsid w:val="00C949D4"/>
    <w:rsid w:val="00C956DF"/>
    <w:rsid w:val="00C9661A"/>
    <w:rsid w:val="00C975A6"/>
    <w:rsid w:val="00CA06EE"/>
    <w:rsid w:val="00CA0E3F"/>
    <w:rsid w:val="00CA115F"/>
    <w:rsid w:val="00CA23C7"/>
    <w:rsid w:val="00CA264C"/>
    <w:rsid w:val="00CA2A47"/>
    <w:rsid w:val="00CA405F"/>
    <w:rsid w:val="00CA51C4"/>
    <w:rsid w:val="00CA5254"/>
    <w:rsid w:val="00CA52DD"/>
    <w:rsid w:val="00CA699A"/>
    <w:rsid w:val="00CA7306"/>
    <w:rsid w:val="00CA7923"/>
    <w:rsid w:val="00CB051B"/>
    <w:rsid w:val="00CB05F3"/>
    <w:rsid w:val="00CB077B"/>
    <w:rsid w:val="00CB0AD2"/>
    <w:rsid w:val="00CB286E"/>
    <w:rsid w:val="00CB3572"/>
    <w:rsid w:val="00CB3C06"/>
    <w:rsid w:val="00CB3F3B"/>
    <w:rsid w:val="00CB4525"/>
    <w:rsid w:val="00CB640E"/>
    <w:rsid w:val="00CB6584"/>
    <w:rsid w:val="00CB7A41"/>
    <w:rsid w:val="00CB7BA0"/>
    <w:rsid w:val="00CB7C32"/>
    <w:rsid w:val="00CC06D3"/>
    <w:rsid w:val="00CC09A2"/>
    <w:rsid w:val="00CC0DC7"/>
    <w:rsid w:val="00CC25A0"/>
    <w:rsid w:val="00CC2B6D"/>
    <w:rsid w:val="00CC2FAF"/>
    <w:rsid w:val="00CC362C"/>
    <w:rsid w:val="00CC3B98"/>
    <w:rsid w:val="00CC3E1B"/>
    <w:rsid w:val="00CC516B"/>
    <w:rsid w:val="00CC60B8"/>
    <w:rsid w:val="00CC63F7"/>
    <w:rsid w:val="00CC6A5B"/>
    <w:rsid w:val="00CC6DB3"/>
    <w:rsid w:val="00CD063E"/>
    <w:rsid w:val="00CD1175"/>
    <w:rsid w:val="00CD425D"/>
    <w:rsid w:val="00CD55CD"/>
    <w:rsid w:val="00CD5941"/>
    <w:rsid w:val="00CD5B23"/>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DE"/>
    <w:rsid w:val="00CE6AF0"/>
    <w:rsid w:val="00CE6D1E"/>
    <w:rsid w:val="00CE788C"/>
    <w:rsid w:val="00CF016E"/>
    <w:rsid w:val="00CF1E45"/>
    <w:rsid w:val="00CF2084"/>
    <w:rsid w:val="00CF2C37"/>
    <w:rsid w:val="00CF36DF"/>
    <w:rsid w:val="00CF3705"/>
    <w:rsid w:val="00CF3E20"/>
    <w:rsid w:val="00CF4509"/>
    <w:rsid w:val="00CF597D"/>
    <w:rsid w:val="00CF7754"/>
    <w:rsid w:val="00D00DCD"/>
    <w:rsid w:val="00D010BF"/>
    <w:rsid w:val="00D01346"/>
    <w:rsid w:val="00D01532"/>
    <w:rsid w:val="00D0153B"/>
    <w:rsid w:val="00D01D6F"/>
    <w:rsid w:val="00D01E34"/>
    <w:rsid w:val="00D01EDD"/>
    <w:rsid w:val="00D022DF"/>
    <w:rsid w:val="00D023E5"/>
    <w:rsid w:val="00D031FC"/>
    <w:rsid w:val="00D032C1"/>
    <w:rsid w:val="00D03475"/>
    <w:rsid w:val="00D04D12"/>
    <w:rsid w:val="00D05544"/>
    <w:rsid w:val="00D056CB"/>
    <w:rsid w:val="00D061A8"/>
    <w:rsid w:val="00D061BC"/>
    <w:rsid w:val="00D062D7"/>
    <w:rsid w:val="00D0634F"/>
    <w:rsid w:val="00D075BE"/>
    <w:rsid w:val="00D07639"/>
    <w:rsid w:val="00D103EF"/>
    <w:rsid w:val="00D112C2"/>
    <w:rsid w:val="00D11FCD"/>
    <w:rsid w:val="00D12B22"/>
    <w:rsid w:val="00D12B43"/>
    <w:rsid w:val="00D13595"/>
    <w:rsid w:val="00D13640"/>
    <w:rsid w:val="00D13B16"/>
    <w:rsid w:val="00D15314"/>
    <w:rsid w:val="00D15399"/>
    <w:rsid w:val="00D159ED"/>
    <w:rsid w:val="00D1667C"/>
    <w:rsid w:val="00D16ECD"/>
    <w:rsid w:val="00D178FE"/>
    <w:rsid w:val="00D17A93"/>
    <w:rsid w:val="00D17EE4"/>
    <w:rsid w:val="00D17FBE"/>
    <w:rsid w:val="00D201EE"/>
    <w:rsid w:val="00D2197D"/>
    <w:rsid w:val="00D225B4"/>
    <w:rsid w:val="00D2285C"/>
    <w:rsid w:val="00D22C3F"/>
    <w:rsid w:val="00D256F8"/>
    <w:rsid w:val="00D25E2C"/>
    <w:rsid w:val="00D26175"/>
    <w:rsid w:val="00D266A4"/>
    <w:rsid w:val="00D2780D"/>
    <w:rsid w:val="00D300B3"/>
    <w:rsid w:val="00D30202"/>
    <w:rsid w:val="00D30E7A"/>
    <w:rsid w:val="00D31332"/>
    <w:rsid w:val="00D314AE"/>
    <w:rsid w:val="00D31730"/>
    <w:rsid w:val="00D31CA4"/>
    <w:rsid w:val="00D31EBF"/>
    <w:rsid w:val="00D3213C"/>
    <w:rsid w:val="00D32457"/>
    <w:rsid w:val="00D33CEC"/>
    <w:rsid w:val="00D33E68"/>
    <w:rsid w:val="00D3403A"/>
    <w:rsid w:val="00D35826"/>
    <w:rsid w:val="00D359E4"/>
    <w:rsid w:val="00D36126"/>
    <w:rsid w:val="00D3683A"/>
    <w:rsid w:val="00D375AB"/>
    <w:rsid w:val="00D37ADB"/>
    <w:rsid w:val="00D4013E"/>
    <w:rsid w:val="00D405CF"/>
    <w:rsid w:val="00D40820"/>
    <w:rsid w:val="00D40E1A"/>
    <w:rsid w:val="00D40E25"/>
    <w:rsid w:val="00D41017"/>
    <w:rsid w:val="00D41BA7"/>
    <w:rsid w:val="00D424F5"/>
    <w:rsid w:val="00D42937"/>
    <w:rsid w:val="00D4361E"/>
    <w:rsid w:val="00D43DD6"/>
    <w:rsid w:val="00D440C2"/>
    <w:rsid w:val="00D44E2C"/>
    <w:rsid w:val="00D451DC"/>
    <w:rsid w:val="00D456FF"/>
    <w:rsid w:val="00D45770"/>
    <w:rsid w:val="00D47DF0"/>
    <w:rsid w:val="00D503FB"/>
    <w:rsid w:val="00D50D0C"/>
    <w:rsid w:val="00D5110D"/>
    <w:rsid w:val="00D51690"/>
    <w:rsid w:val="00D51EC2"/>
    <w:rsid w:val="00D52190"/>
    <w:rsid w:val="00D52F99"/>
    <w:rsid w:val="00D533A1"/>
    <w:rsid w:val="00D53F83"/>
    <w:rsid w:val="00D55013"/>
    <w:rsid w:val="00D55531"/>
    <w:rsid w:val="00D5556E"/>
    <w:rsid w:val="00D55C55"/>
    <w:rsid w:val="00D569F8"/>
    <w:rsid w:val="00D60116"/>
    <w:rsid w:val="00D60737"/>
    <w:rsid w:val="00D63DF7"/>
    <w:rsid w:val="00D64C01"/>
    <w:rsid w:val="00D6527E"/>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585A"/>
    <w:rsid w:val="00D76301"/>
    <w:rsid w:val="00D764DB"/>
    <w:rsid w:val="00D76654"/>
    <w:rsid w:val="00D7788F"/>
    <w:rsid w:val="00D77F4F"/>
    <w:rsid w:val="00D80C9F"/>
    <w:rsid w:val="00D81119"/>
    <w:rsid w:val="00D813E7"/>
    <w:rsid w:val="00D81896"/>
    <w:rsid w:val="00D818F9"/>
    <w:rsid w:val="00D81E4D"/>
    <w:rsid w:val="00D82587"/>
    <w:rsid w:val="00D82F65"/>
    <w:rsid w:val="00D83C73"/>
    <w:rsid w:val="00D84924"/>
    <w:rsid w:val="00D84DEB"/>
    <w:rsid w:val="00D84EAE"/>
    <w:rsid w:val="00D8578D"/>
    <w:rsid w:val="00D85FFD"/>
    <w:rsid w:val="00D86A3F"/>
    <w:rsid w:val="00D90A00"/>
    <w:rsid w:val="00D90B5A"/>
    <w:rsid w:val="00D9131B"/>
    <w:rsid w:val="00D91857"/>
    <w:rsid w:val="00D9214A"/>
    <w:rsid w:val="00D92B53"/>
    <w:rsid w:val="00D93485"/>
    <w:rsid w:val="00D934FA"/>
    <w:rsid w:val="00D9453B"/>
    <w:rsid w:val="00D946A9"/>
    <w:rsid w:val="00D94B76"/>
    <w:rsid w:val="00D94BC4"/>
    <w:rsid w:val="00D957EB"/>
    <w:rsid w:val="00D96830"/>
    <w:rsid w:val="00DA0FD5"/>
    <w:rsid w:val="00DA386E"/>
    <w:rsid w:val="00DA416B"/>
    <w:rsid w:val="00DA5551"/>
    <w:rsid w:val="00DA59D6"/>
    <w:rsid w:val="00DA628A"/>
    <w:rsid w:val="00DA6558"/>
    <w:rsid w:val="00DA7DCB"/>
    <w:rsid w:val="00DB054B"/>
    <w:rsid w:val="00DB08B1"/>
    <w:rsid w:val="00DB1AF4"/>
    <w:rsid w:val="00DB1D82"/>
    <w:rsid w:val="00DB1DBC"/>
    <w:rsid w:val="00DB1EF7"/>
    <w:rsid w:val="00DB243D"/>
    <w:rsid w:val="00DB2B48"/>
    <w:rsid w:val="00DB2C63"/>
    <w:rsid w:val="00DB37B3"/>
    <w:rsid w:val="00DB3C9B"/>
    <w:rsid w:val="00DB43F4"/>
    <w:rsid w:val="00DB4ED0"/>
    <w:rsid w:val="00DB5589"/>
    <w:rsid w:val="00DB5BA9"/>
    <w:rsid w:val="00DB5C62"/>
    <w:rsid w:val="00DB605B"/>
    <w:rsid w:val="00DB7018"/>
    <w:rsid w:val="00DB75CA"/>
    <w:rsid w:val="00DC0D7B"/>
    <w:rsid w:val="00DC0EEA"/>
    <w:rsid w:val="00DC1098"/>
    <w:rsid w:val="00DC1678"/>
    <w:rsid w:val="00DC1F3F"/>
    <w:rsid w:val="00DC21B9"/>
    <w:rsid w:val="00DC22C1"/>
    <w:rsid w:val="00DC22D7"/>
    <w:rsid w:val="00DC2A9D"/>
    <w:rsid w:val="00DC2C6E"/>
    <w:rsid w:val="00DC3FFA"/>
    <w:rsid w:val="00DC47F7"/>
    <w:rsid w:val="00DC522E"/>
    <w:rsid w:val="00DC65F7"/>
    <w:rsid w:val="00DC6725"/>
    <w:rsid w:val="00DC67D6"/>
    <w:rsid w:val="00DC67FD"/>
    <w:rsid w:val="00DC698A"/>
    <w:rsid w:val="00DC79E4"/>
    <w:rsid w:val="00DC7F77"/>
    <w:rsid w:val="00DD01F2"/>
    <w:rsid w:val="00DD14FF"/>
    <w:rsid w:val="00DD1608"/>
    <w:rsid w:val="00DD3FCD"/>
    <w:rsid w:val="00DD4B8D"/>
    <w:rsid w:val="00DD5560"/>
    <w:rsid w:val="00DD67DA"/>
    <w:rsid w:val="00DE0F1D"/>
    <w:rsid w:val="00DE1407"/>
    <w:rsid w:val="00DE1CF2"/>
    <w:rsid w:val="00DE3FAA"/>
    <w:rsid w:val="00DE5002"/>
    <w:rsid w:val="00DE5D5E"/>
    <w:rsid w:val="00DE5E8D"/>
    <w:rsid w:val="00DE773F"/>
    <w:rsid w:val="00DE7825"/>
    <w:rsid w:val="00DF0309"/>
    <w:rsid w:val="00DF03D7"/>
    <w:rsid w:val="00DF239B"/>
    <w:rsid w:val="00DF2E56"/>
    <w:rsid w:val="00DF3BFF"/>
    <w:rsid w:val="00DF3E97"/>
    <w:rsid w:val="00DF46D4"/>
    <w:rsid w:val="00DF4C92"/>
    <w:rsid w:val="00DF524A"/>
    <w:rsid w:val="00DF5A64"/>
    <w:rsid w:val="00DF5FD8"/>
    <w:rsid w:val="00DF6DA5"/>
    <w:rsid w:val="00DF7ED5"/>
    <w:rsid w:val="00E00464"/>
    <w:rsid w:val="00E00922"/>
    <w:rsid w:val="00E00B88"/>
    <w:rsid w:val="00E0123C"/>
    <w:rsid w:val="00E01A19"/>
    <w:rsid w:val="00E02438"/>
    <w:rsid w:val="00E03558"/>
    <w:rsid w:val="00E04394"/>
    <w:rsid w:val="00E04642"/>
    <w:rsid w:val="00E055B6"/>
    <w:rsid w:val="00E06B63"/>
    <w:rsid w:val="00E06CAA"/>
    <w:rsid w:val="00E0719A"/>
    <w:rsid w:val="00E0771B"/>
    <w:rsid w:val="00E07908"/>
    <w:rsid w:val="00E07983"/>
    <w:rsid w:val="00E10DB9"/>
    <w:rsid w:val="00E11139"/>
    <w:rsid w:val="00E1161C"/>
    <w:rsid w:val="00E11799"/>
    <w:rsid w:val="00E11C08"/>
    <w:rsid w:val="00E1224B"/>
    <w:rsid w:val="00E122E7"/>
    <w:rsid w:val="00E12858"/>
    <w:rsid w:val="00E13DBC"/>
    <w:rsid w:val="00E14218"/>
    <w:rsid w:val="00E159FE"/>
    <w:rsid w:val="00E1604A"/>
    <w:rsid w:val="00E162DC"/>
    <w:rsid w:val="00E16B28"/>
    <w:rsid w:val="00E174D4"/>
    <w:rsid w:val="00E17578"/>
    <w:rsid w:val="00E17C92"/>
    <w:rsid w:val="00E17DC6"/>
    <w:rsid w:val="00E17F97"/>
    <w:rsid w:val="00E20CDA"/>
    <w:rsid w:val="00E211F6"/>
    <w:rsid w:val="00E2134C"/>
    <w:rsid w:val="00E217F9"/>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41B"/>
    <w:rsid w:val="00E376A8"/>
    <w:rsid w:val="00E3770F"/>
    <w:rsid w:val="00E37778"/>
    <w:rsid w:val="00E41F7B"/>
    <w:rsid w:val="00E42FC3"/>
    <w:rsid w:val="00E43CD2"/>
    <w:rsid w:val="00E4696E"/>
    <w:rsid w:val="00E46C5B"/>
    <w:rsid w:val="00E46DD5"/>
    <w:rsid w:val="00E47542"/>
    <w:rsid w:val="00E523AD"/>
    <w:rsid w:val="00E525E1"/>
    <w:rsid w:val="00E52A14"/>
    <w:rsid w:val="00E52A52"/>
    <w:rsid w:val="00E52F56"/>
    <w:rsid w:val="00E5317B"/>
    <w:rsid w:val="00E54E3C"/>
    <w:rsid w:val="00E5525F"/>
    <w:rsid w:val="00E56600"/>
    <w:rsid w:val="00E56D30"/>
    <w:rsid w:val="00E56EF9"/>
    <w:rsid w:val="00E570F9"/>
    <w:rsid w:val="00E57874"/>
    <w:rsid w:val="00E57FB1"/>
    <w:rsid w:val="00E604E2"/>
    <w:rsid w:val="00E61120"/>
    <w:rsid w:val="00E61862"/>
    <w:rsid w:val="00E61E3D"/>
    <w:rsid w:val="00E63F1A"/>
    <w:rsid w:val="00E64023"/>
    <w:rsid w:val="00E64874"/>
    <w:rsid w:val="00E64A2B"/>
    <w:rsid w:val="00E64FC0"/>
    <w:rsid w:val="00E6509B"/>
    <w:rsid w:val="00E65B05"/>
    <w:rsid w:val="00E66958"/>
    <w:rsid w:val="00E66984"/>
    <w:rsid w:val="00E66BCE"/>
    <w:rsid w:val="00E67155"/>
    <w:rsid w:val="00E67F7A"/>
    <w:rsid w:val="00E70C8F"/>
    <w:rsid w:val="00E7167D"/>
    <w:rsid w:val="00E71811"/>
    <w:rsid w:val="00E734D8"/>
    <w:rsid w:val="00E7361A"/>
    <w:rsid w:val="00E74A60"/>
    <w:rsid w:val="00E753D1"/>
    <w:rsid w:val="00E76A5D"/>
    <w:rsid w:val="00E77B20"/>
    <w:rsid w:val="00E77DB4"/>
    <w:rsid w:val="00E8069F"/>
    <w:rsid w:val="00E819D3"/>
    <w:rsid w:val="00E81F74"/>
    <w:rsid w:val="00E8211B"/>
    <w:rsid w:val="00E82768"/>
    <w:rsid w:val="00E83E37"/>
    <w:rsid w:val="00E83FD9"/>
    <w:rsid w:val="00E8401D"/>
    <w:rsid w:val="00E853F5"/>
    <w:rsid w:val="00E8572F"/>
    <w:rsid w:val="00E8690A"/>
    <w:rsid w:val="00E8747B"/>
    <w:rsid w:val="00E87C61"/>
    <w:rsid w:val="00E90B59"/>
    <w:rsid w:val="00E90C15"/>
    <w:rsid w:val="00E90C53"/>
    <w:rsid w:val="00E90F31"/>
    <w:rsid w:val="00E91817"/>
    <w:rsid w:val="00E91A49"/>
    <w:rsid w:val="00E92E75"/>
    <w:rsid w:val="00E93F2B"/>
    <w:rsid w:val="00E94D03"/>
    <w:rsid w:val="00E94F93"/>
    <w:rsid w:val="00E95175"/>
    <w:rsid w:val="00E95BC1"/>
    <w:rsid w:val="00EA0160"/>
    <w:rsid w:val="00EA0954"/>
    <w:rsid w:val="00EA1556"/>
    <w:rsid w:val="00EA36E4"/>
    <w:rsid w:val="00EA3EDD"/>
    <w:rsid w:val="00EA3EFB"/>
    <w:rsid w:val="00EA43D3"/>
    <w:rsid w:val="00EA47A3"/>
    <w:rsid w:val="00EA5A1A"/>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6FF4"/>
    <w:rsid w:val="00EC782C"/>
    <w:rsid w:val="00EC7A0D"/>
    <w:rsid w:val="00ED137C"/>
    <w:rsid w:val="00ED1561"/>
    <w:rsid w:val="00ED1EC5"/>
    <w:rsid w:val="00ED2E7F"/>
    <w:rsid w:val="00ED387F"/>
    <w:rsid w:val="00ED3C01"/>
    <w:rsid w:val="00ED420D"/>
    <w:rsid w:val="00ED4287"/>
    <w:rsid w:val="00ED575F"/>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AB2"/>
    <w:rsid w:val="00EE3DCE"/>
    <w:rsid w:val="00EE45FA"/>
    <w:rsid w:val="00EE58A3"/>
    <w:rsid w:val="00EE5B24"/>
    <w:rsid w:val="00EE618C"/>
    <w:rsid w:val="00EE63F9"/>
    <w:rsid w:val="00EE64F0"/>
    <w:rsid w:val="00EF02AF"/>
    <w:rsid w:val="00EF0357"/>
    <w:rsid w:val="00EF0782"/>
    <w:rsid w:val="00EF1300"/>
    <w:rsid w:val="00EF15D6"/>
    <w:rsid w:val="00EF1BE7"/>
    <w:rsid w:val="00EF2014"/>
    <w:rsid w:val="00EF27CF"/>
    <w:rsid w:val="00EF2F2A"/>
    <w:rsid w:val="00EF3A80"/>
    <w:rsid w:val="00EF40EB"/>
    <w:rsid w:val="00EF66DB"/>
    <w:rsid w:val="00EF68AB"/>
    <w:rsid w:val="00EF7963"/>
    <w:rsid w:val="00F00139"/>
    <w:rsid w:val="00F00957"/>
    <w:rsid w:val="00F00AB6"/>
    <w:rsid w:val="00F017D5"/>
    <w:rsid w:val="00F0183A"/>
    <w:rsid w:val="00F02059"/>
    <w:rsid w:val="00F02254"/>
    <w:rsid w:val="00F025D5"/>
    <w:rsid w:val="00F034F8"/>
    <w:rsid w:val="00F037D6"/>
    <w:rsid w:val="00F038E9"/>
    <w:rsid w:val="00F03945"/>
    <w:rsid w:val="00F0416C"/>
    <w:rsid w:val="00F05A2F"/>
    <w:rsid w:val="00F06611"/>
    <w:rsid w:val="00F06D6D"/>
    <w:rsid w:val="00F10C6E"/>
    <w:rsid w:val="00F1218E"/>
    <w:rsid w:val="00F13077"/>
    <w:rsid w:val="00F134F4"/>
    <w:rsid w:val="00F1429C"/>
    <w:rsid w:val="00F1487B"/>
    <w:rsid w:val="00F17E0D"/>
    <w:rsid w:val="00F204EF"/>
    <w:rsid w:val="00F206D8"/>
    <w:rsid w:val="00F20E7A"/>
    <w:rsid w:val="00F22898"/>
    <w:rsid w:val="00F23581"/>
    <w:rsid w:val="00F23B68"/>
    <w:rsid w:val="00F24A41"/>
    <w:rsid w:val="00F2554B"/>
    <w:rsid w:val="00F25CF0"/>
    <w:rsid w:val="00F25F18"/>
    <w:rsid w:val="00F2785B"/>
    <w:rsid w:val="00F279AB"/>
    <w:rsid w:val="00F279B0"/>
    <w:rsid w:val="00F30251"/>
    <w:rsid w:val="00F305B2"/>
    <w:rsid w:val="00F315C7"/>
    <w:rsid w:val="00F3226D"/>
    <w:rsid w:val="00F3245D"/>
    <w:rsid w:val="00F335A7"/>
    <w:rsid w:val="00F33E15"/>
    <w:rsid w:val="00F34CDE"/>
    <w:rsid w:val="00F35249"/>
    <w:rsid w:val="00F353F9"/>
    <w:rsid w:val="00F35BAB"/>
    <w:rsid w:val="00F35F0A"/>
    <w:rsid w:val="00F3646F"/>
    <w:rsid w:val="00F364B8"/>
    <w:rsid w:val="00F373AF"/>
    <w:rsid w:val="00F3754E"/>
    <w:rsid w:val="00F4161B"/>
    <w:rsid w:val="00F4167E"/>
    <w:rsid w:val="00F416FA"/>
    <w:rsid w:val="00F4314A"/>
    <w:rsid w:val="00F43433"/>
    <w:rsid w:val="00F43450"/>
    <w:rsid w:val="00F44BE8"/>
    <w:rsid w:val="00F44C0F"/>
    <w:rsid w:val="00F45F2D"/>
    <w:rsid w:val="00F4626A"/>
    <w:rsid w:val="00F470A4"/>
    <w:rsid w:val="00F479F8"/>
    <w:rsid w:val="00F47D32"/>
    <w:rsid w:val="00F47FC5"/>
    <w:rsid w:val="00F50627"/>
    <w:rsid w:val="00F506EA"/>
    <w:rsid w:val="00F50A32"/>
    <w:rsid w:val="00F50B68"/>
    <w:rsid w:val="00F516D6"/>
    <w:rsid w:val="00F51D3D"/>
    <w:rsid w:val="00F5262C"/>
    <w:rsid w:val="00F527D2"/>
    <w:rsid w:val="00F529CE"/>
    <w:rsid w:val="00F52F30"/>
    <w:rsid w:val="00F53BDE"/>
    <w:rsid w:val="00F55024"/>
    <w:rsid w:val="00F5558B"/>
    <w:rsid w:val="00F55ED9"/>
    <w:rsid w:val="00F56DA6"/>
    <w:rsid w:val="00F56FE4"/>
    <w:rsid w:val="00F570B1"/>
    <w:rsid w:val="00F62AFD"/>
    <w:rsid w:val="00F62E75"/>
    <w:rsid w:val="00F6310D"/>
    <w:rsid w:val="00F64CAE"/>
    <w:rsid w:val="00F65258"/>
    <w:rsid w:val="00F6531D"/>
    <w:rsid w:val="00F65B99"/>
    <w:rsid w:val="00F6676D"/>
    <w:rsid w:val="00F677C4"/>
    <w:rsid w:val="00F677FA"/>
    <w:rsid w:val="00F7114A"/>
    <w:rsid w:val="00F73A09"/>
    <w:rsid w:val="00F73EDF"/>
    <w:rsid w:val="00F74C2B"/>
    <w:rsid w:val="00F74D45"/>
    <w:rsid w:val="00F7527F"/>
    <w:rsid w:val="00F754A7"/>
    <w:rsid w:val="00F75C5A"/>
    <w:rsid w:val="00F769B5"/>
    <w:rsid w:val="00F76CC5"/>
    <w:rsid w:val="00F76CDA"/>
    <w:rsid w:val="00F805C0"/>
    <w:rsid w:val="00F8109B"/>
    <w:rsid w:val="00F815C1"/>
    <w:rsid w:val="00F8182F"/>
    <w:rsid w:val="00F82212"/>
    <w:rsid w:val="00F83D5D"/>
    <w:rsid w:val="00F83EBA"/>
    <w:rsid w:val="00F84162"/>
    <w:rsid w:val="00F85454"/>
    <w:rsid w:val="00F85686"/>
    <w:rsid w:val="00F858C3"/>
    <w:rsid w:val="00F85E7E"/>
    <w:rsid w:val="00F86260"/>
    <w:rsid w:val="00F90901"/>
    <w:rsid w:val="00F91224"/>
    <w:rsid w:val="00F91732"/>
    <w:rsid w:val="00F92513"/>
    <w:rsid w:val="00F929A1"/>
    <w:rsid w:val="00F9315B"/>
    <w:rsid w:val="00F937FF"/>
    <w:rsid w:val="00F9398C"/>
    <w:rsid w:val="00F93C4B"/>
    <w:rsid w:val="00F94FA6"/>
    <w:rsid w:val="00F95627"/>
    <w:rsid w:val="00F95877"/>
    <w:rsid w:val="00F958E4"/>
    <w:rsid w:val="00F95BD9"/>
    <w:rsid w:val="00F95D39"/>
    <w:rsid w:val="00F96496"/>
    <w:rsid w:val="00F968EE"/>
    <w:rsid w:val="00F96B7E"/>
    <w:rsid w:val="00F97DBD"/>
    <w:rsid w:val="00FA000A"/>
    <w:rsid w:val="00FA0189"/>
    <w:rsid w:val="00FA03F4"/>
    <w:rsid w:val="00FA0C36"/>
    <w:rsid w:val="00FA1C72"/>
    <w:rsid w:val="00FA49F7"/>
    <w:rsid w:val="00FA5348"/>
    <w:rsid w:val="00FA5CB3"/>
    <w:rsid w:val="00FA5FD9"/>
    <w:rsid w:val="00FB0808"/>
    <w:rsid w:val="00FB1198"/>
    <w:rsid w:val="00FB276C"/>
    <w:rsid w:val="00FB372D"/>
    <w:rsid w:val="00FB4032"/>
    <w:rsid w:val="00FB42E8"/>
    <w:rsid w:val="00FB4714"/>
    <w:rsid w:val="00FB57FB"/>
    <w:rsid w:val="00FB71DC"/>
    <w:rsid w:val="00FB770B"/>
    <w:rsid w:val="00FB78A4"/>
    <w:rsid w:val="00FC0F96"/>
    <w:rsid w:val="00FC100F"/>
    <w:rsid w:val="00FC116A"/>
    <w:rsid w:val="00FC13CC"/>
    <w:rsid w:val="00FC18C4"/>
    <w:rsid w:val="00FC1ACE"/>
    <w:rsid w:val="00FC26DD"/>
    <w:rsid w:val="00FC3BC8"/>
    <w:rsid w:val="00FC4B74"/>
    <w:rsid w:val="00FC4C8F"/>
    <w:rsid w:val="00FC4ECC"/>
    <w:rsid w:val="00FC53CE"/>
    <w:rsid w:val="00FC5E4E"/>
    <w:rsid w:val="00FC6B52"/>
    <w:rsid w:val="00FC6EF4"/>
    <w:rsid w:val="00FD02DE"/>
    <w:rsid w:val="00FD0675"/>
    <w:rsid w:val="00FD0D70"/>
    <w:rsid w:val="00FD1829"/>
    <w:rsid w:val="00FD19E3"/>
    <w:rsid w:val="00FD2245"/>
    <w:rsid w:val="00FD2559"/>
    <w:rsid w:val="00FD2BCE"/>
    <w:rsid w:val="00FD4053"/>
    <w:rsid w:val="00FD45EB"/>
    <w:rsid w:val="00FD5631"/>
    <w:rsid w:val="00FD6059"/>
    <w:rsid w:val="00FD636F"/>
    <w:rsid w:val="00FD7F59"/>
    <w:rsid w:val="00FE0B40"/>
    <w:rsid w:val="00FE147D"/>
    <w:rsid w:val="00FE1B93"/>
    <w:rsid w:val="00FE2152"/>
    <w:rsid w:val="00FE2CCF"/>
    <w:rsid w:val="00FE3004"/>
    <w:rsid w:val="00FE3BA0"/>
    <w:rsid w:val="00FE49E5"/>
    <w:rsid w:val="00FE4A5D"/>
    <w:rsid w:val="00FE4AE7"/>
    <w:rsid w:val="00FE6CC2"/>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9DAB8A4-A6DB-4A5A-8534-AA6AB821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uiPriority w:val="99"/>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EF234-26C6-4DBB-AE58-7A8EF3FB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7599</TotalTime>
  <Pages>5</Pages>
  <Words>2383</Words>
  <Characters>13109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613</cp:revision>
  <cp:lastPrinted>2017-08-04T12:21:00Z</cp:lastPrinted>
  <dcterms:created xsi:type="dcterms:W3CDTF">2016-08-26T00:07:00Z</dcterms:created>
  <dcterms:modified xsi:type="dcterms:W3CDTF">2017-08-11T20:13:00Z</dcterms:modified>
  <cp:category>Sala Laboral Tribunal Superior de Periera</cp:category>
</cp:coreProperties>
</file>