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3A3BBB">
      <w:pPr>
        <w:pStyle w:val="Puesto"/>
        <w:spacing w:line="240" w:lineRule="auto"/>
        <w:jc w:val="both"/>
        <w:rPr>
          <w:rFonts w:ascii="Tahoma" w:hAnsi="Tahoma" w:cs="Tahoma"/>
          <w:sz w:val="18"/>
          <w:szCs w:val="18"/>
        </w:rPr>
      </w:pP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780210">
        <w:rPr>
          <w:rFonts w:ascii="Tahoma" w:hAnsi="Tahoma" w:cs="Tahoma"/>
          <w:b w:val="0"/>
          <w:bCs/>
          <w:sz w:val="18"/>
          <w:szCs w:val="18"/>
        </w:rPr>
        <w:t>9</w:t>
      </w:r>
      <w:r w:rsidR="00835297">
        <w:rPr>
          <w:rFonts w:ascii="Tahoma" w:hAnsi="Tahoma" w:cs="Tahoma"/>
          <w:b w:val="0"/>
          <w:bCs/>
          <w:sz w:val="18"/>
          <w:szCs w:val="18"/>
        </w:rPr>
        <w:t xml:space="preserve"> de octubre</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441567">
        <w:rPr>
          <w:rFonts w:ascii="Tahoma" w:hAnsi="Tahoma" w:cs="Tahoma"/>
          <w:b w:val="0"/>
          <w:sz w:val="18"/>
          <w:szCs w:val="18"/>
        </w:rPr>
        <w:t>2</w:t>
      </w:r>
      <w:r w:rsidRPr="00EA3EFB">
        <w:rPr>
          <w:rFonts w:ascii="Tahoma" w:hAnsi="Tahoma" w:cs="Tahoma"/>
          <w:b w:val="0"/>
          <w:sz w:val="18"/>
          <w:szCs w:val="18"/>
        </w:rPr>
        <w:t>-201</w:t>
      </w:r>
      <w:r w:rsidR="00780210">
        <w:rPr>
          <w:rFonts w:ascii="Tahoma" w:hAnsi="Tahoma" w:cs="Tahoma"/>
          <w:b w:val="0"/>
          <w:sz w:val="18"/>
          <w:szCs w:val="18"/>
        </w:rPr>
        <w:t>5</w:t>
      </w:r>
      <w:r w:rsidRPr="00EA3EFB">
        <w:rPr>
          <w:rFonts w:ascii="Tahoma" w:hAnsi="Tahoma" w:cs="Tahoma"/>
          <w:b w:val="0"/>
          <w:sz w:val="18"/>
          <w:szCs w:val="18"/>
        </w:rPr>
        <w:t>-00</w:t>
      </w:r>
      <w:r w:rsidR="00441567">
        <w:rPr>
          <w:rFonts w:ascii="Tahoma" w:hAnsi="Tahoma" w:cs="Tahoma"/>
          <w:b w:val="0"/>
          <w:sz w:val="18"/>
          <w:szCs w:val="18"/>
        </w:rPr>
        <w:t>388</w:t>
      </w:r>
      <w:r w:rsidRPr="00EA3EFB">
        <w:rPr>
          <w:rFonts w:ascii="Tahoma" w:hAnsi="Tahoma" w:cs="Tahoma"/>
          <w:b w:val="0"/>
          <w:sz w:val="18"/>
          <w:szCs w:val="18"/>
        </w:rPr>
        <w:t>-01</w:t>
      </w:r>
    </w:p>
    <w:p w:rsidR="003A3BBB" w:rsidRPr="00EA3EFB" w:rsidRDefault="003A3BBB" w:rsidP="003A3BBB">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441567">
        <w:rPr>
          <w:rFonts w:ascii="Tahoma" w:hAnsi="Tahoma" w:cs="Tahoma"/>
          <w:b w:val="0"/>
          <w:sz w:val="18"/>
          <w:szCs w:val="18"/>
        </w:rPr>
        <w:t>Jairo Arroyave Colorado</w:t>
      </w:r>
      <w:r w:rsidR="00D440C2" w:rsidRPr="00EA3EFB">
        <w:rPr>
          <w:rFonts w:ascii="Tahoma" w:hAnsi="Tahoma" w:cs="Tahoma"/>
          <w:b w:val="0"/>
          <w:sz w:val="18"/>
          <w:szCs w:val="18"/>
        </w:rPr>
        <w:t xml:space="preserve"> </w:t>
      </w:r>
      <w:r w:rsidR="00246652" w:rsidRPr="00EA3EFB">
        <w:rPr>
          <w:rFonts w:ascii="Tahoma" w:hAnsi="Tahoma" w:cs="Tahoma"/>
          <w:b w:val="0"/>
          <w:sz w:val="18"/>
          <w:szCs w:val="18"/>
        </w:rPr>
        <w:t xml:space="preserve"> </w:t>
      </w:r>
      <w:r w:rsidR="002A6E4A" w:rsidRPr="00EA3EFB">
        <w:rPr>
          <w:rFonts w:ascii="Tahoma" w:hAnsi="Tahoma" w:cs="Tahoma"/>
          <w:b w:val="0"/>
          <w:sz w:val="18"/>
          <w:szCs w:val="18"/>
        </w:rPr>
        <w:t xml:space="preserve"> </w:t>
      </w:r>
      <w:r w:rsidR="00B0358A" w:rsidRPr="00EA3EFB">
        <w:rPr>
          <w:rFonts w:ascii="Tahoma" w:hAnsi="Tahoma" w:cs="Tahoma"/>
          <w:b w:val="0"/>
          <w:sz w:val="18"/>
          <w:szCs w:val="18"/>
        </w:rPr>
        <w:t xml:space="preserve"> </w:t>
      </w:r>
      <w:r w:rsidR="009C5844" w:rsidRPr="00EA3EFB">
        <w:rPr>
          <w:rFonts w:ascii="Tahoma" w:hAnsi="Tahoma" w:cs="Tahoma"/>
          <w:b w:val="0"/>
          <w:sz w:val="18"/>
          <w:szCs w:val="18"/>
        </w:rPr>
        <w:t xml:space="preserve"> </w:t>
      </w:r>
      <w:r w:rsidR="00152925" w:rsidRPr="00EA3EFB">
        <w:rPr>
          <w:rFonts w:ascii="Tahoma" w:hAnsi="Tahoma" w:cs="Tahoma"/>
          <w:b w:val="0"/>
          <w:sz w:val="18"/>
          <w:szCs w:val="18"/>
        </w:rPr>
        <w:t xml:space="preserve"> </w:t>
      </w:r>
    </w:p>
    <w:p w:rsidR="003A3BBB" w:rsidRPr="00EA3EFB" w:rsidRDefault="003A3BBB" w:rsidP="0057796B">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r w:rsidR="00780210">
        <w:rPr>
          <w:rFonts w:ascii="Tahoma" w:hAnsi="Tahoma" w:cs="Tahoma"/>
          <w:b w:val="0"/>
          <w:sz w:val="18"/>
          <w:szCs w:val="18"/>
        </w:rPr>
        <w:t xml:space="preserve"> y </w:t>
      </w:r>
      <w:r w:rsidR="00441567">
        <w:rPr>
          <w:rFonts w:ascii="Tahoma" w:hAnsi="Tahoma" w:cs="Tahoma"/>
          <w:b w:val="0"/>
          <w:sz w:val="18"/>
          <w:szCs w:val="18"/>
        </w:rPr>
        <w:t>Protección S.A.</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441567">
        <w:rPr>
          <w:rFonts w:ascii="Tahoma" w:hAnsi="Tahoma" w:cs="Tahoma"/>
          <w:b w:val="0"/>
          <w:sz w:val="18"/>
          <w:szCs w:val="18"/>
        </w:rPr>
        <w:t xml:space="preserve">Segundo </w:t>
      </w:r>
      <w:r w:rsidRPr="00EA3EFB">
        <w:rPr>
          <w:rFonts w:ascii="Tahoma" w:hAnsi="Tahoma" w:cs="Tahoma"/>
          <w:b w:val="0"/>
          <w:sz w:val="18"/>
          <w:szCs w:val="18"/>
        </w:rPr>
        <w:t>Laboral del Circuito de Pereira</w:t>
      </w:r>
    </w:p>
    <w:p w:rsidR="003A3BBB" w:rsidRPr="00EA3EFB" w:rsidRDefault="003A3BBB" w:rsidP="0057796B">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D73DA1" w:rsidRDefault="00D73DA1" w:rsidP="00D73DA1">
      <w:pPr>
        <w:ind w:left="2127" w:right="759"/>
        <w:jc w:val="both"/>
        <w:rPr>
          <w:rFonts w:ascii="Tahoma" w:hAnsi="Tahoma" w:cs="Tahoma"/>
          <w:sz w:val="18"/>
          <w:szCs w:val="18"/>
        </w:rPr>
      </w:pPr>
    </w:p>
    <w:p w:rsidR="00D73DA1" w:rsidRPr="00655DC4" w:rsidRDefault="00D73DA1" w:rsidP="00D73DA1">
      <w:pPr>
        <w:ind w:left="2127" w:right="759"/>
        <w:jc w:val="both"/>
        <w:rPr>
          <w:rFonts w:ascii="Tahoma" w:hAnsi="Tahoma" w:cs="Tahoma"/>
          <w:sz w:val="18"/>
          <w:szCs w:val="18"/>
        </w:rPr>
      </w:pPr>
      <w:r w:rsidRPr="00655DC4">
        <w:rPr>
          <w:rFonts w:ascii="Tahoma" w:hAnsi="Tahoma" w:cs="Tahoma"/>
          <w:b/>
          <w:sz w:val="18"/>
          <w:szCs w:val="18"/>
        </w:rPr>
        <w:t xml:space="preserve">Traslado de régimen – no pierde beneficios del régimen de transición: </w:t>
      </w:r>
      <w:r w:rsidRPr="00655DC4">
        <w:rPr>
          <w:rFonts w:ascii="Tahoma" w:hAnsi="Tahoma" w:cs="Tahoma"/>
          <w:sz w:val="18"/>
          <w:szCs w:val="18"/>
        </w:rPr>
        <w:t>Pese a haberse trasladado al RAIS, el actor conservó el régimen de transición del que fue beneficiario al retornar al régimen de prima media, toda vez que para el 1º de abril de 1994 acreditaba más de 15 años de servicios.</w:t>
      </w:r>
    </w:p>
    <w:p w:rsidR="009035E7" w:rsidRPr="00EA3EFB" w:rsidRDefault="009035E7" w:rsidP="00D73DA1">
      <w:pPr>
        <w:pStyle w:val="Puesto"/>
        <w:spacing w:line="240" w:lineRule="auto"/>
        <w:ind w:left="2124" w:hanging="2124"/>
        <w:jc w:val="both"/>
        <w:rPr>
          <w:rFonts w:ascii="Tahoma" w:hAnsi="Tahoma" w:cs="Tahoma"/>
          <w:b w:val="0"/>
          <w:sz w:val="18"/>
          <w:szCs w:val="18"/>
        </w:rPr>
      </w:pPr>
    </w:p>
    <w:p w:rsidR="00EA7593" w:rsidRDefault="00EA7593" w:rsidP="004631FD">
      <w:pPr>
        <w:pStyle w:val="Puesto"/>
        <w:spacing w:line="240" w:lineRule="auto"/>
        <w:ind w:left="2127"/>
        <w:jc w:val="both"/>
        <w:rPr>
          <w:rFonts w:ascii="Tahoma" w:hAnsi="Tahoma" w:cs="Tahoma"/>
          <w:sz w:val="18"/>
          <w:szCs w:val="18"/>
        </w:rPr>
      </w:pPr>
    </w:p>
    <w:p w:rsidR="0057796B" w:rsidRPr="00EA3EFB" w:rsidRDefault="0057796B" w:rsidP="0057796B">
      <w:pPr>
        <w:pStyle w:val="Puesto"/>
        <w:tabs>
          <w:tab w:val="left" w:pos="567"/>
        </w:tabs>
        <w:spacing w:line="240" w:lineRule="auto"/>
        <w:ind w:left="2127" w:hanging="2805"/>
        <w:jc w:val="both"/>
        <w:rPr>
          <w:rFonts w:ascii="Tahoma" w:hAnsi="Tahoma" w:cs="Tahoma"/>
          <w:b w:val="0"/>
          <w:sz w:val="18"/>
          <w:szCs w:val="18"/>
        </w:rPr>
      </w:pPr>
    </w:p>
    <w:p w:rsidR="00815A7D" w:rsidRPr="00EA3EFB" w:rsidRDefault="00815A7D" w:rsidP="0057796B">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0821A3">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C73ACA">
      <w:pPr>
        <w:jc w:val="center"/>
        <w:rPr>
          <w:rFonts w:ascii="Tahoma" w:hAnsi="Tahoma" w:cs="Tahoma"/>
          <w:bCs/>
        </w:rPr>
      </w:pPr>
    </w:p>
    <w:p w:rsidR="003A3BBB" w:rsidRPr="00EA3EFB" w:rsidRDefault="003A3BBB" w:rsidP="000821A3">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0821A3">
      <w:pPr>
        <w:jc w:val="center"/>
        <w:rPr>
          <w:rFonts w:ascii="Tahoma" w:hAnsi="Tahoma" w:cs="Tahoma"/>
          <w:b/>
          <w:sz w:val="22"/>
          <w:szCs w:val="22"/>
        </w:rPr>
      </w:pPr>
    </w:p>
    <w:p w:rsidR="003A3BBB" w:rsidRPr="00EA3EFB" w:rsidRDefault="003A3BBB" w:rsidP="000821A3">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81288D">
      <w:pPr>
        <w:pStyle w:val="Sinespaciado"/>
        <w:rPr>
          <w:sz w:val="22"/>
          <w:szCs w:val="22"/>
        </w:rPr>
      </w:pPr>
    </w:p>
    <w:p w:rsidR="003A3BBB" w:rsidRPr="00EA3EFB" w:rsidRDefault="003A3BBB" w:rsidP="003A3BB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81288D">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AB5C0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B05F92">
        <w:rPr>
          <w:rFonts w:ascii="Tahoma" w:hAnsi="Tahoma" w:cs="Tahoma"/>
          <w:sz w:val="22"/>
          <w:szCs w:val="22"/>
          <w:lang w:val="es-ES_tradnl"/>
        </w:rPr>
        <w:t>7</w:t>
      </w:r>
      <w:r w:rsidR="004D5CA3" w:rsidRPr="00EA3EFB">
        <w:rPr>
          <w:rFonts w:ascii="Tahoma" w:hAnsi="Tahoma" w:cs="Tahoma"/>
          <w:sz w:val="22"/>
          <w:szCs w:val="22"/>
          <w:lang w:val="es-ES_tradnl"/>
        </w:rPr>
        <w:t>:</w:t>
      </w:r>
      <w:r w:rsidR="00B05F92">
        <w:rPr>
          <w:rFonts w:ascii="Tahoma" w:hAnsi="Tahoma" w:cs="Tahoma"/>
          <w:sz w:val="22"/>
          <w:szCs w:val="22"/>
          <w:lang w:val="es-ES_tradnl"/>
        </w:rPr>
        <w:t>3</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835297">
        <w:rPr>
          <w:rFonts w:ascii="Tahoma" w:hAnsi="Tahoma" w:cs="Tahoma"/>
          <w:sz w:val="22"/>
          <w:szCs w:val="22"/>
          <w:lang w:val="es-ES_tradnl"/>
        </w:rPr>
        <w:t>lunes 9 de octubre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B05F92">
        <w:rPr>
          <w:rFonts w:ascii="Tahoma" w:hAnsi="Tahoma" w:cs="Tahoma"/>
          <w:b/>
          <w:sz w:val="22"/>
          <w:szCs w:val="22"/>
          <w:lang w:val="es-ES_tradnl"/>
        </w:rPr>
        <w:t>Jairo de Jesús Arroyave Colorado</w:t>
      </w:r>
      <w:r w:rsidR="00A41ACF" w:rsidRPr="00EA3EF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Pr="00EA3EFB">
        <w:rPr>
          <w:rFonts w:ascii="Tahoma" w:hAnsi="Tahoma" w:cs="Tahoma"/>
          <w:b/>
          <w:sz w:val="22"/>
          <w:szCs w:val="22"/>
          <w:lang w:val="es-ES_tradnl"/>
        </w:rPr>
        <w:t>Administradora Colombiana de Pensiones – Colpensiones</w:t>
      </w:r>
      <w:r w:rsidR="00780210">
        <w:rPr>
          <w:rFonts w:ascii="Tahoma" w:hAnsi="Tahoma" w:cs="Tahoma"/>
          <w:b/>
          <w:sz w:val="22"/>
          <w:szCs w:val="22"/>
          <w:lang w:val="es-ES_tradnl"/>
        </w:rPr>
        <w:t xml:space="preserve"> </w:t>
      </w:r>
      <w:r w:rsidR="006D2F54">
        <w:rPr>
          <w:rFonts w:ascii="Tahoma" w:hAnsi="Tahoma" w:cs="Tahoma"/>
          <w:sz w:val="22"/>
          <w:szCs w:val="22"/>
          <w:lang w:val="es-ES_tradnl"/>
        </w:rPr>
        <w:t>y la</w:t>
      </w:r>
      <w:r w:rsidR="00B05F92">
        <w:rPr>
          <w:rFonts w:ascii="Tahoma" w:hAnsi="Tahoma" w:cs="Tahoma"/>
          <w:sz w:val="22"/>
          <w:szCs w:val="22"/>
          <w:lang w:val="es-ES_tradnl"/>
        </w:rPr>
        <w:t xml:space="preserve"> </w:t>
      </w:r>
      <w:r w:rsidR="00B05F92" w:rsidRPr="006D2F54">
        <w:rPr>
          <w:rFonts w:ascii="Tahoma" w:hAnsi="Tahoma" w:cs="Tahoma"/>
          <w:b/>
          <w:sz w:val="22"/>
          <w:szCs w:val="22"/>
          <w:lang w:val="es-ES_tradnl"/>
        </w:rPr>
        <w:t>AFP</w:t>
      </w:r>
      <w:r w:rsidR="00B05F92">
        <w:rPr>
          <w:rFonts w:ascii="Tahoma" w:hAnsi="Tahoma" w:cs="Tahoma"/>
          <w:sz w:val="22"/>
          <w:szCs w:val="22"/>
          <w:lang w:val="es-ES_tradnl"/>
        </w:rPr>
        <w:t xml:space="preserve"> </w:t>
      </w:r>
      <w:r w:rsidR="00B05F92" w:rsidRPr="00B05F92">
        <w:rPr>
          <w:rFonts w:ascii="Tahoma" w:hAnsi="Tahoma" w:cs="Tahoma"/>
          <w:b/>
          <w:sz w:val="22"/>
          <w:szCs w:val="22"/>
          <w:lang w:val="es-ES_tradnl"/>
        </w:rPr>
        <w:t>Protección S.A.</w:t>
      </w:r>
    </w:p>
    <w:p w:rsidR="003A3BBB" w:rsidRPr="00EA3EFB" w:rsidRDefault="003A3BBB" w:rsidP="0081288D">
      <w:pPr>
        <w:pStyle w:val="Sinespaciado"/>
        <w:rPr>
          <w:sz w:val="22"/>
          <w:szCs w:val="22"/>
          <w:lang w:val="es-ES_tradnl"/>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C73ACA">
      <w:pPr>
        <w:pStyle w:val="Sinespaciado"/>
        <w:rPr>
          <w:sz w:val="22"/>
          <w:szCs w:val="22"/>
          <w:lang w:val="es-ES_tradnl"/>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81288D">
      <w:pPr>
        <w:pStyle w:val="Sinespaciado"/>
        <w:rPr>
          <w:sz w:val="22"/>
          <w:szCs w:val="22"/>
        </w:rPr>
      </w:pPr>
    </w:p>
    <w:p w:rsidR="003A3BBB" w:rsidRPr="00EA3EFB" w:rsidRDefault="003A3BBB" w:rsidP="00AB5C0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C73ACA">
      <w:pPr>
        <w:pStyle w:val="Sinespaciado"/>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C73ACA">
      <w:pPr>
        <w:pStyle w:val="Sinespaciado"/>
        <w:rPr>
          <w:sz w:val="22"/>
          <w:szCs w:val="22"/>
        </w:rPr>
      </w:pPr>
    </w:p>
    <w:p w:rsidR="005A6E74" w:rsidRPr="00EA3EFB"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 xml:space="preserve">a </w:t>
      </w:r>
      <w:r w:rsidR="005674E9">
        <w:rPr>
          <w:rFonts w:ascii="Tahoma" w:hAnsi="Tahoma" w:cs="Tahoma"/>
          <w:sz w:val="22"/>
          <w:szCs w:val="22"/>
        </w:rPr>
        <w:t xml:space="preserve">resolver el recurso de apelación propuesto por el apoderado judicial de Protección S.A. en contra de la </w:t>
      </w:r>
      <w:r w:rsidR="00FE2152" w:rsidRPr="00EA3EFB">
        <w:rPr>
          <w:rFonts w:ascii="Tahoma" w:hAnsi="Tahoma" w:cs="Tahoma"/>
          <w:sz w:val="22"/>
          <w:szCs w:val="22"/>
        </w:rPr>
        <w:t xml:space="preserve">sentencia emitida por el Juzgado </w:t>
      </w:r>
      <w:r w:rsidR="005674E9">
        <w:rPr>
          <w:rFonts w:ascii="Tahoma" w:hAnsi="Tahoma" w:cs="Tahoma"/>
          <w:sz w:val="22"/>
          <w:szCs w:val="22"/>
        </w:rPr>
        <w:t>Segundo</w:t>
      </w:r>
      <w:r w:rsidR="00746D43" w:rsidRPr="00EA3EFB">
        <w:rPr>
          <w:rFonts w:ascii="Tahoma" w:hAnsi="Tahoma" w:cs="Tahoma"/>
          <w:sz w:val="22"/>
          <w:szCs w:val="22"/>
        </w:rPr>
        <w:t xml:space="preserve"> </w:t>
      </w:r>
      <w:r w:rsidR="00FE2152" w:rsidRPr="00EA3EFB">
        <w:rPr>
          <w:rFonts w:ascii="Tahoma" w:hAnsi="Tahoma" w:cs="Tahoma"/>
          <w:sz w:val="22"/>
          <w:szCs w:val="22"/>
        </w:rPr>
        <w:t>Labo</w:t>
      </w:r>
      <w:r w:rsidR="00A15DB2" w:rsidRPr="00EA3EFB">
        <w:rPr>
          <w:rFonts w:ascii="Tahoma" w:hAnsi="Tahoma" w:cs="Tahoma"/>
          <w:sz w:val="22"/>
          <w:szCs w:val="22"/>
        </w:rPr>
        <w:t xml:space="preserve">ral del Circuito de Pereira el </w:t>
      </w:r>
      <w:r w:rsidR="005674E9">
        <w:rPr>
          <w:rFonts w:ascii="Tahoma" w:hAnsi="Tahoma" w:cs="Tahoma"/>
          <w:sz w:val="22"/>
          <w:szCs w:val="22"/>
        </w:rPr>
        <w:t>4 de agosto 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r w:rsidR="005674E9">
        <w:rPr>
          <w:rFonts w:ascii="Tahoma" w:hAnsi="Tahoma" w:cs="Tahoma"/>
          <w:sz w:val="22"/>
          <w:szCs w:val="22"/>
        </w:rPr>
        <w:t xml:space="preserve"> Igualmente se revisará dicha providencia en sede de consulta por haber sido desfavorable a los intereses de Colpensiones.</w:t>
      </w:r>
    </w:p>
    <w:p w:rsidR="008A4AE3" w:rsidRPr="00EA3EFB" w:rsidRDefault="008A4AE3" w:rsidP="008A4AE3">
      <w:pPr>
        <w:widowControl w:val="0"/>
        <w:autoSpaceDE w:val="0"/>
        <w:autoSpaceDN w:val="0"/>
        <w:adjustRightInd w:val="0"/>
        <w:spacing w:line="276" w:lineRule="auto"/>
        <w:ind w:firstLine="708"/>
        <w:jc w:val="both"/>
        <w:rPr>
          <w:sz w:val="22"/>
          <w:szCs w:val="22"/>
        </w:rPr>
      </w:pPr>
    </w:p>
    <w:p w:rsidR="003A3BBB" w:rsidRPr="00EA3EFB" w:rsidRDefault="003A3BBB" w:rsidP="00AB5C0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C73ACA">
      <w:pPr>
        <w:pStyle w:val="Sinespaciado"/>
        <w:rPr>
          <w:sz w:val="22"/>
          <w:szCs w:val="22"/>
        </w:rPr>
      </w:pPr>
    </w:p>
    <w:p w:rsidR="00852F27" w:rsidRDefault="0036166D" w:rsidP="00852F27">
      <w:pPr>
        <w:tabs>
          <w:tab w:val="left" w:pos="567"/>
        </w:tabs>
        <w:spacing w:line="276" w:lineRule="auto"/>
        <w:jc w:val="both"/>
        <w:rPr>
          <w:rFonts w:ascii="Tahoma" w:hAnsi="Tahoma" w:cs="Tahoma"/>
          <w:sz w:val="22"/>
          <w:szCs w:val="22"/>
        </w:rPr>
      </w:pPr>
      <w:r w:rsidRPr="00EA3EFB">
        <w:rPr>
          <w:rFonts w:ascii="Tahoma" w:hAnsi="Tahoma" w:cs="Tahoma"/>
          <w:sz w:val="22"/>
          <w:szCs w:val="22"/>
        </w:rPr>
        <w:tab/>
      </w:r>
      <w:r w:rsidR="00852F27" w:rsidRPr="00EA3EFB">
        <w:rPr>
          <w:rFonts w:ascii="Tahoma" w:hAnsi="Tahoma" w:cs="Tahoma"/>
          <w:sz w:val="22"/>
          <w:szCs w:val="22"/>
        </w:rPr>
        <w:t xml:space="preserve">De conformidad con los fundamentos de la sentencia de primera instancia le corresponde a la Sala determinar </w:t>
      </w:r>
      <w:r w:rsidR="006D2F54">
        <w:rPr>
          <w:rFonts w:ascii="Tahoma" w:hAnsi="Tahoma" w:cs="Tahoma"/>
          <w:sz w:val="22"/>
          <w:szCs w:val="22"/>
        </w:rPr>
        <w:t xml:space="preserve">si </w:t>
      </w:r>
      <w:r w:rsidR="00A56164">
        <w:rPr>
          <w:rFonts w:ascii="Tahoma" w:hAnsi="Tahoma" w:cs="Tahoma"/>
          <w:sz w:val="22"/>
          <w:szCs w:val="22"/>
        </w:rPr>
        <w:t xml:space="preserve">el demandante </w:t>
      </w:r>
      <w:r w:rsidR="006D2F54">
        <w:rPr>
          <w:rFonts w:ascii="Tahoma" w:hAnsi="Tahoma" w:cs="Tahoma"/>
          <w:sz w:val="22"/>
          <w:szCs w:val="22"/>
        </w:rPr>
        <w:t xml:space="preserve">tiene derecho a retornar </w:t>
      </w:r>
      <w:r w:rsidR="00A56164">
        <w:rPr>
          <w:rFonts w:ascii="Tahoma" w:hAnsi="Tahoma" w:cs="Tahoma"/>
          <w:sz w:val="22"/>
          <w:szCs w:val="22"/>
        </w:rPr>
        <w:t xml:space="preserve">del RAIS </w:t>
      </w:r>
      <w:r w:rsidR="006D2F54">
        <w:rPr>
          <w:rFonts w:ascii="Tahoma" w:hAnsi="Tahoma" w:cs="Tahoma"/>
          <w:sz w:val="22"/>
          <w:szCs w:val="22"/>
        </w:rPr>
        <w:t xml:space="preserve">al régimen de prima media </w:t>
      </w:r>
      <w:r w:rsidR="00A56164">
        <w:rPr>
          <w:rFonts w:ascii="Tahoma" w:hAnsi="Tahoma" w:cs="Tahoma"/>
          <w:sz w:val="22"/>
          <w:szCs w:val="22"/>
        </w:rPr>
        <w:t>conservando l</w:t>
      </w:r>
      <w:r w:rsidR="006D2F54" w:rsidRPr="00655DC4">
        <w:rPr>
          <w:rFonts w:ascii="Tahoma" w:hAnsi="Tahoma" w:cs="Tahoma"/>
          <w:sz w:val="22"/>
          <w:szCs w:val="22"/>
        </w:rPr>
        <w:t>os beneficios del régimen de transición consagrado en el artículo 36 de la Ley 100 de 1993</w:t>
      </w:r>
      <w:r w:rsidR="003A3A64">
        <w:rPr>
          <w:rFonts w:ascii="Tahoma" w:hAnsi="Tahoma" w:cs="Tahoma"/>
          <w:sz w:val="22"/>
          <w:szCs w:val="22"/>
        </w:rPr>
        <w:t xml:space="preserve"> y, en caso afirmativo, si hay lugar a condenar en costas a Protección S.A.</w:t>
      </w:r>
    </w:p>
    <w:p w:rsidR="000A129C" w:rsidRPr="00EA3EFB" w:rsidRDefault="000A129C" w:rsidP="00852F27">
      <w:pPr>
        <w:tabs>
          <w:tab w:val="left" w:pos="567"/>
        </w:tabs>
        <w:spacing w:line="276" w:lineRule="auto"/>
        <w:jc w:val="both"/>
        <w:rPr>
          <w:rFonts w:ascii="Tahoma" w:hAnsi="Tahoma" w:cs="Tahoma"/>
          <w:sz w:val="22"/>
          <w:szCs w:val="22"/>
        </w:rPr>
      </w:pPr>
    </w:p>
    <w:p w:rsidR="003A3BBB" w:rsidRPr="00EA3EFB"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14B84" w:rsidRPr="00EA3EFB" w:rsidRDefault="00414B84" w:rsidP="00B97D0C">
      <w:pPr>
        <w:widowControl w:val="0"/>
        <w:tabs>
          <w:tab w:val="left" w:pos="374"/>
        </w:tabs>
        <w:autoSpaceDE w:val="0"/>
        <w:autoSpaceDN w:val="0"/>
        <w:adjustRightInd w:val="0"/>
        <w:jc w:val="center"/>
        <w:rPr>
          <w:rFonts w:ascii="Tahoma" w:hAnsi="Tahoma" w:cs="Tahoma"/>
          <w:b/>
          <w:sz w:val="22"/>
          <w:szCs w:val="22"/>
        </w:rPr>
      </w:pPr>
    </w:p>
    <w:p w:rsidR="00341C75" w:rsidRDefault="00037AF3" w:rsidP="00001311">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El</w:t>
      </w:r>
      <w:r w:rsidR="008E4311" w:rsidRPr="00EA3EFB">
        <w:rPr>
          <w:rFonts w:ascii="Tahoma" w:hAnsi="Tahoma" w:cs="Tahoma"/>
          <w:sz w:val="22"/>
          <w:szCs w:val="22"/>
        </w:rPr>
        <w:t xml:space="preserve"> </w:t>
      </w:r>
      <w:r w:rsidR="00B158AB" w:rsidRPr="00EA3EFB">
        <w:rPr>
          <w:rFonts w:ascii="Tahoma" w:hAnsi="Tahoma" w:cs="Tahoma"/>
          <w:sz w:val="22"/>
          <w:szCs w:val="22"/>
        </w:rPr>
        <w:t>citad</w:t>
      </w:r>
      <w:r w:rsidRPr="00EA3EFB">
        <w:rPr>
          <w:rFonts w:ascii="Tahoma" w:hAnsi="Tahoma" w:cs="Tahoma"/>
          <w:sz w:val="22"/>
          <w:szCs w:val="22"/>
        </w:rPr>
        <w:t>o</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que </w:t>
      </w:r>
      <w:r w:rsidR="001E34F9" w:rsidRPr="00EA3EFB">
        <w:rPr>
          <w:rFonts w:ascii="Tahoma" w:hAnsi="Tahoma" w:cs="Tahoma"/>
          <w:sz w:val="22"/>
          <w:szCs w:val="22"/>
        </w:rPr>
        <w:t xml:space="preserve">se </w:t>
      </w:r>
      <w:r w:rsidR="00942A3E">
        <w:rPr>
          <w:rFonts w:ascii="Tahoma" w:hAnsi="Tahoma" w:cs="Tahoma"/>
          <w:sz w:val="22"/>
          <w:szCs w:val="22"/>
        </w:rPr>
        <w:t>declare que</w:t>
      </w:r>
      <w:r w:rsidR="00341C75">
        <w:rPr>
          <w:rFonts w:ascii="Tahoma" w:hAnsi="Tahoma" w:cs="Tahoma"/>
          <w:sz w:val="22"/>
          <w:szCs w:val="22"/>
        </w:rPr>
        <w:t xml:space="preserve"> él tiene derecho a que se le realice el traslado </w:t>
      </w:r>
      <w:r w:rsidR="00341C75">
        <w:rPr>
          <w:rFonts w:ascii="Tahoma" w:hAnsi="Tahoma" w:cs="Tahoma"/>
          <w:sz w:val="22"/>
          <w:szCs w:val="22"/>
        </w:rPr>
        <w:lastRenderedPageBreak/>
        <w:t>del régimen de ahorro individual administrado por Protección S.A.; que es beneficiario del régimen de transición y que tiene derecho al reconocimiento y pago de la pensión</w:t>
      </w:r>
      <w:r w:rsidR="002C691A">
        <w:rPr>
          <w:rFonts w:ascii="Tahoma" w:hAnsi="Tahoma" w:cs="Tahoma"/>
          <w:sz w:val="22"/>
          <w:szCs w:val="22"/>
        </w:rPr>
        <w:t xml:space="preserve"> de vejez</w:t>
      </w:r>
      <w:r w:rsidR="00341C75">
        <w:rPr>
          <w:rFonts w:ascii="Tahoma" w:hAnsi="Tahoma" w:cs="Tahoma"/>
          <w:sz w:val="22"/>
          <w:szCs w:val="22"/>
        </w:rPr>
        <w:t>.</w:t>
      </w:r>
    </w:p>
    <w:p w:rsidR="00341C75" w:rsidRDefault="00341C75" w:rsidP="00001311">
      <w:pPr>
        <w:widowControl w:val="0"/>
        <w:autoSpaceDE w:val="0"/>
        <w:autoSpaceDN w:val="0"/>
        <w:adjustRightInd w:val="0"/>
        <w:spacing w:line="276" w:lineRule="auto"/>
        <w:ind w:firstLine="708"/>
        <w:jc w:val="both"/>
        <w:rPr>
          <w:rFonts w:ascii="Tahoma" w:hAnsi="Tahoma" w:cs="Tahoma"/>
          <w:sz w:val="22"/>
          <w:szCs w:val="22"/>
        </w:rPr>
      </w:pPr>
    </w:p>
    <w:p w:rsidR="00341C75" w:rsidRDefault="00341C75"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consecuencia de lo anterior, procura que se condene a Colpensiones a realizar el traslado del régimen de ahorro individual administrado por Protección S.A.</w:t>
      </w:r>
      <w:r w:rsidR="002C691A">
        <w:rPr>
          <w:rFonts w:ascii="Tahoma" w:hAnsi="Tahoma" w:cs="Tahoma"/>
          <w:sz w:val="22"/>
          <w:szCs w:val="22"/>
        </w:rPr>
        <w:t xml:space="preserve"> y</w:t>
      </w:r>
      <w:r>
        <w:rPr>
          <w:rFonts w:ascii="Tahoma" w:hAnsi="Tahoma" w:cs="Tahoma"/>
          <w:sz w:val="22"/>
          <w:szCs w:val="22"/>
        </w:rPr>
        <w:t xml:space="preserve"> que reconozca y pague el 100% de la pensión de vejez, en su calidad de beneficiario del régimen de transición, desde el 1º de diciembre de 2014; </w:t>
      </w:r>
      <w:r w:rsidR="009A5568">
        <w:rPr>
          <w:rFonts w:ascii="Tahoma" w:hAnsi="Tahoma" w:cs="Tahoma"/>
          <w:sz w:val="22"/>
          <w:szCs w:val="22"/>
        </w:rPr>
        <w:t>más los intereses moratorios consagrados en el artículo 141 de la Ley 100 de 1993</w:t>
      </w:r>
      <w:r w:rsidR="00201B0E">
        <w:rPr>
          <w:rFonts w:ascii="Tahoma" w:hAnsi="Tahoma" w:cs="Tahoma"/>
          <w:sz w:val="22"/>
          <w:szCs w:val="22"/>
        </w:rPr>
        <w:t>, la indexación de los valores adeudados; lo</w:t>
      </w:r>
      <w:r w:rsidR="002C691A">
        <w:rPr>
          <w:rFonts w:ascii="Tahoma" w:hAnsi="Tahoma" w:cs="Tahoma"/>
          <w:sz w:val="22"/>
          <w:szCs w:val="22"/>
        </w:rPr>
        <w:t xml:space="preserve"> </w:t>
      </w:r>
      <w:r w:rsidR="00201B0E">
        <w:rPr>
          <w:rFonts w:ascii="Tahoma" w:hAnsi="Tahoma" w:cs="Tahoma"/>
          <w:sz w:val="22"/>
          <w:szCs w:val="22"/>
        </w:rPr>
        <w:t xml:space="preserve">que aparezca probado en virtud de las facultades extra y ultra </w:t>
      </w:r>
      <w:proofErr w:type="spellStart"/>
      <w:r w:rsidR="00201B0E">
        <w:rPr>
          <w:rFonts w:ascii="Tahoma" w:hAnsi="Tahoma" w:cs="Tahoma"/>
          <w:sz w:val="22"/>
          <w:szCs w:val="22"/>
        </w:rPr>
        <w:t>petita</w:t>
      </w:r>
      <w:proofErr w:type="spellEnd"/>
      <w:r w:rsidR="00201B0E">
        <w:rPr>
          <w:rFonts w:ascii="Tahoma" w:hAnsi="Tahoma" w:cs="Tahoma"/>
          <w:sz w:val="22"/>
          <w:szCs w:val="22"/>
        </w:rPr>
        <w:t xml:space="preserve"> y, las costas procesales.</w:t>
      </w:r>
    </w:p>
    <w:p w:rsidR="00201B0E" w:rsidRDefault="00201B0E" w:rsidP="00001311">
      <w:pPr>
        <w:widowControl w:val="0"/>
        <w:autoSpaceDE w:val="0"/>
        <w:autoSpaceDN w:val="0"/>
        <w:adjustRightInd w:val="0"/>
        <w:spacing w:line="276" w:lineRule="auto"/>
        <w:ind w:firstLine="708"/>
        <w:jc w:val="both"/>
        <w:rPr>
          <w:rFonts w:ascii="Tahoma" w:hAnsi="Tahoma" w:cs="Tahoma"/>
          <w:sz w:val="22"/>
          <w:szCs w:val="22"/>
        </w:rPr>
      </w:pPr>
    </w:p>
    <w:p w:rsidR="00201B0E" w:rsidRDefault="00E96FEE"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nació el 18 de </w:t>
      </w:r>
      <w:r w:rsidR="00401F84">
        <w:rPr>
          <w:rFonts w:ascii="Tahoma" w:hAnsi="Tahoma" w:cs="Tahoma"/>
          <w:sz w:val="22"/>
          <w:szCs w:val="22"/>
        </w:rPr>
        <w:t xml:space="preserve">diciembre de 1954; que se afilió al I.S.S. el 8 de noviembre de 1977; que al 1º abril de 1994 había cotizado 843,82 semanas y </w:t>
      </w:r>
      <w:r w:rsidR="002C691A">
        <w:rPr>
          <w:rFonts w:ascii="Tahoma" w:hAnsi="Tahoma" w:cs="Tahoma"/>
          <w:sz w:val="22"/>
          <w:szCs w:val="22"/>
        </w:rPr>
        <w:t xml:space="preserve">que </w:t>
      </w:r>
      <w:r w:rsidR="00401F84">
        <w:rPr>
          <w:rFonts w:ascii="Tahoma" w:hAnsi="Tahoma" w:cs="Tahoma"/>
          <w:sz w:val="22"/>
          <w:szCs w:val="22"/>
        </w:rPr>
        <w:t xml:space="preserve">al 31 de </w:t>
      </w:r>
      <w:r w:rsidR="002137B8">
        <w:rPr>
          <w:rFonts w:ascii="Tahoma" w:hAnsi="Tahoma" w:cs="Tahoma"/>
          <w:sz w:val="22"/>
          <w:szCs w:val="22"/>
        </w:rPr>
        <w:t>julio</w:t>
      </w:r>
      <w:r w:rsidR="00401F84">
        <w:rPr>
          <w:rFonts w:ascii="Tahoma" w:hAnsi="Tahoma" w:cs="Tahoma"/>
          <w:sz w:val="22"/>
          <w:szCs w:val="22"/>
        </w:rPr>
        <w:t xml:space="preserve"> de 2000 </w:t>
      </w:r>
      <w:r w:rsidR="002C691A">
        <w:rPr>
          <w:rFonts w:ascii="Tahoma" w:hAnsi="Tahoma" w:cs="Tahoma"/>
          <w:sz w:val="22"/>
          <w:szCs w:val="22"/>
        </w:rPr>
        <w:t xml:space="preserve">tenía </w:t>
      </w:r>
      <w:r w:rsidR="00401F84">
        <w:rPr>
          <w:rFonts w:ascii="Tahoma" w:hAnsi="Tahoma" w:cs="Tahoma"/>
          <w:sz w:val="22"/>
          <w:szCs w:val="22"/>
        </w:rPr>
        <w:t>1152,86 semanas cotizadas.</w:t>
      </w:r>
    </w:p>
    <w:p w:rsidR="00401F84" w:rsidRDefault="00401F84" w:rsidP="00001311">
      <w:pPr>
        <w:widowControl w:val="0"/>
        <w:autoSpaceDE w:val="0"/>
        <w:autoSpaceDN w:val="0"/>
        <w:adjustRightInd w:val="0"/>
        <w:spacing w:line="276" w:lineRule="auto"/>
        <w:ind w:firstLine="708"/>
        <w:jc w:val="both"/>
        <w:rPr>
          <w:rFonts w:ascii="Tahoma" w:hAnsi="Tahoma" w:cs="Tahoma"/>
          <w:sz w:val="22"/>
          <w:szCs w:val="22"/>
        </w:rPr>
      </w:pPr>
    </w:p>
    <w:p w:rsidR="002137B8" w:rsidRDefault="00401F84"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el 12 de julio de 2000 solicitó ante el I.S.S. el traslado al RAIS y, posteriormente, el 16 de julio de 2013 solicitó ante Colpensiones el retorno al régimen de prima media con base en la sentencia de unificación SU</w:t>
      </w:r>
      <w:r w:rsidR="002137B8">
        <w:rPr>
          <w:rFonts w:ascii="Tahoma" w:hAnsi="Tahoma" w:cs="Tahoma"/>
          <w:sz w:val="22"/>
          <w:szCs w:val="22"/>
        </w:rPr>
        <w:t>-</w:t>
      </w:r>
      <w:r>
        <w:rPr>
          <w:rFonts w:ascii="Tahoma" w:hAnsi="Tahoma" w:cs="Tahoma"/>
          <w:sz w:val="22"/>
          <w:szCs w:val="22"/>
        </w:rPr>
        <w:t>062 de 2010</w:t>
      </w:r>
      <w:r w:rsidR="002137B8">
        <w:rPr>
          <w:rFonts w:ascii="Tahoma" w:hAnsi="Tahoma" w:cs="Tahoma"/>
          <w:sz w:val="22"/>
          <w:szCs w:val="22"/>
        </w:rPr>
        <w:t xml:space="preserve">, entidad que le respondió el 10 de marzo de 2014, que su solicitud </w:t>
      </w:r>
      <w:r w:rsidR="002C691A">
        <w:rPr>
          <w:rFonts w:ascii="Tahoma" w:hAnsi="Tahoma" w:cs="Tahoma"/>
          <w:sz w:val="22"/>
          <w:szCs w:val="22"/>
        </w:rPr>
        <w:t xml:space="preserve">había sido </w:t>
      </w:r>
      <w:r w:rsidR="002137B8">
        <w:rPr>
          <w:rFonts w:ascii="Tahoma" w:hAnsi="Tahoma" w:cs="Tahoma"/>
          <w:sz w:val="22"/>
          <w:szCs w:val="22"/>
        </w:rPr>
        <w:t xml:space="preserve">enviada a la AFP </w:t>
      </w:r>
      <w:proofErr w:type="spellStart"/>
      <w:r w:rsidR="002137B8">
        <w:rPr>
          <w:rFonts w:ascii="Tahoma" w:hAnsi="Tahoma" w:cs="Tahoma"/>
          <w:sz w:val="22"/>
          <w:szCs w:val="22"/>
        </w:rPr>
        <w:t>Colfondos</w:t>
      </w:r>
      <w:proofErr w:type="spellEnd"/>
      <w:r w:rsidR="002137B8">
        <w:rPr>
          <w:rFonts w:ascii="Tahoma" w:hAnsi="Tahoma" w:cs="Tahoma"/>
          <w:sz w:val="22"/>
          <w:szCs w:val="22"/>
        </w:rPr>
        <w:t>.</w:t>
      </w:r>
    </w:p>
    <w:p w:rsidR="002137B8" w:rsidRDefault="002137B8" w:rsidP="00001311">
      <w:pPr>
        <w:widowControl w:val="0"/>
        <w:autoSpaceDE w:val="0"/>
        <w:autoSpaceDN w:val="0"/>
        <w:adjustRightInd w:val="0"/>
        <w:spacing w:line="276" w:lineRule="auto"/>
        <w:ind w:firstLine="708"/>
        <w:jc w:val="both"/>
        <w:rPr>
          <w:rFonts w:ascii="Tahoma" w:hAnsi="Tahoma" w:cs="Tahoma"/>
          <w:sz w:val="22"/>
          <w:szCs w:val="22"/>
        </w:rPr>
      </w:pPr>
    </w:p>
    <w:p w:rsidR="00401F84" w:rsidRDefault="002137B8"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Protección S.A. el 20 de octubre de 2014 le respondió una petición de trasl</w:t>
      </w:r>
      <w:r w:rsidR="008B77AE">
        <w:rPr>
          <w:rFonts w:ascii="Tahoma" w:hAnsi="Tahoma" w:cs="Tahoma"/>
          <w:sz w:val="22"/>
          <w:szCs w:val="22"/>
        </w:rPr>
        <w:t>a</w:t>
      </w:r>
      <w:r>
        <w:rPr>
          <w:rFonts w:ascii="Tahoma" w:hAnsi="Tahoma" w:cs="Tahoma"/>
          <w:sz w:val="22"/>
          <w:szCs w:val="22"/>
        </w:rPr>
        <w:t>do</w:t>
      </w:r>
      <w:r w:rsidR="008B77AE">
        <w:rPr>
          <w:rFonts w:ascii="Tahoma" w:hAnsi="Tahoma" w:cs="Tahoma"/>
          <w:sz w:val="22"/>
          <w:szCs w:val="22"/>
        </w:rPr>
        <w:t xml:space="preserve">, </w:t>
      </w:r>
      <w:r>
        <w:rPr>
          <w:rFonts w:ascii="Tahoma" w:hAnsi="Tahoma" w:cs="Tahoma"/>
          <w:sz w:val="22"/>
          <w:szCs w:val="22"/>
        </w:rPr>
        <w:t xml:space="preserve">indicándole que cumplía los requisitos jurisprudenciales para trasladarse. Posteriormente, </w:t>
      </w:r>
      <w:r w:rsidR="008B77AE">
        <w:rPr>
          <w:rFonts w:ascii="Tahoma" w:hAnsi="Tahoma" w:cs="Tahoma"/>
          <w:sz w:val="22"/>
          <w:szCs w:val="22"/>
        </w:rPr>
        <w:t xml:space="preserve">el 20 de abril de 2015 </w:t>
      </w:r>
      <w:r>
        <w:rPr>
          <w:rFonts w:ascii="Tahoma" w:hAnsi="Tahoma" w:cs="Tahoma"/>
          <w:sz w:val="22"/>
          <w:szCs w:val="22"/>
        </w:rPr>
        <w:t xml:space="preserve">dicha entidad </w:t>
      </w:r>
      <w:r w:rsidR="008B77AE">
        <w:rPr>
          <w:rFonts w:ascii="Tahoma" w:hAnsi="Tahoma" w:cs="Tahoma"/>
          <w:sz w:val="22"/>
          <w:szCs w:val="22"/>
        </w:rPr>
        <w:t xml:space="preserve">le comunicó que al 2014 no aparecía novedad alguna de Colpensiones solicitando el traslado; razón por la cual </w:t>
      </w:r>
      <w:r w:rsidR="00A84B5C">
        <w:rPr>
          <w:rFonts w:ascii="Tahoma" w:hAnsi="Tahoma" w:cs="Tahoma"/>
          <w:sz w:val="22"/>
          <w:szCs w:val="22"/>
        </w:rPr>
        <w:t xml:space="preserve">el 8 de mayo de 2015 radicó nuevamente </w:t>
      </w:r>
      <w:r w:rsidR="002C691A">
        <w:rPr>
          <w:rFonts w:ascii="Tahoma" w:hAnsi="Tahoma" w:cs="Tahoma"/>
          <w:sz w:val="22"/>
          <w:szCs w:val="22"/>
        </w:rPr>
        <w:t xml:space="preserve">petición </w:t>
      </w:r>
      <w:r w:rsidR="00A84B5C">
        <w:rPr>
          <w:rFonts w:ascii="Tahoma" w:hAnsi="Tahoma" w:cs="Tahoma"/>
          <w:sz w:val="22"/>
          <w:szCs w:val="22"/>
        </w:rPr>
        <w:t>ante Colpensiones, entidad que le respondió que no era posible efectuar lo solicitado por cuanto le faltaban menos de 10 años para pensionarse.</w:t>
      </w:r>
    </w:p>
    <w:p w:rsidR="00FB0592" w:rsidRDefault="00FB0592" w:rsidP="00001311">
      <w:pPr>
        <w:widowControl w:val="0"/>
        <w:autoSpaceDE w:val="0"/>
        <w:autoSpaceDN w:val="0"/>
        <w:adjustRightInd w:val="0"/>
        <w:spacing w:line="276" w:lineRule="auto"/>
        <w:ind w:firstLine="708"/>
        <w:jc w:val="both"/>
        <w:rPr>
          <w:rFonts w:ascii="Tahoma" w:hAnsi="Tahoma" w:cs="Tahoma"/>
          <w:sz w:val="22"/>
          <w:szCs w:val="22"/>
        </w:rPr>
      </w:pPr>
    </w:p>
    <w:p w:rsidR="000D02CE" w:rsidRDefault="003038FB" w:rsidP="00D0763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Colpensiones </w:t>
      </w:r>
      <w:r w:rsidR="00CE788C" w:rsidRPr="00EA3EFB">
        <w:rPr>
          <w:rFonts w:ascii="Tahoma" w:hAnsi="Tahoma" w:cs="Tahoma"/>
          <w:sz w:val="22"/>
          <w:szCs w:val="22"/>
        </w:rPr>
        <w:t xml:space="preserve">aceptó los hechos </w:t>
      </w:r>
      <w:r w:rsidR="004B4C02">
        <w:rPr>
          <w:rFonts w:ascii="Tahoma" w:hAnsi="Tahoma" w:cs="Tahoma"/>
          <w:sz w:val="22"/>
          <w:szCs w:val="22"/>
        </w:rPr>
        <w:t xml:space="preserve">relacionados con </w:t>
      </w:r>
      <w:r w:rsidR="000D02CE">
        <w:rPr>
          <w:rFonts w:ascii="Tahoma" w:hAnsi="Tahoma" w:cs="Tahoma"/>
          <w:sz w:val="22"/>
          <w:szCs w:val="22"/>
        </w:rPr>
        <w:t xml:space="preserve">la edad del señor Jairo Arroyave; el traslado que hizo al RAIS en el año 2000 y la respuesta a través de la cual le informó que la solicitud de retorno al régimen de prima media había sido </w:t>
      </w:r>
      <w:proofErr w:type="gramStart"/>
      <w:r w:rsidR="000D02CE">
        <w:rPr>
          <w:rFonts w:ascii="Tahoma" w:hAnsi="Tahoma" w:cs="Tahoma"/>
          <w:sz w:val="22"/>
          <w:szCs w:val="22"/>
        </w:rPr>
        <w:t>enviada</w:t>
      </w:r>
      <w:proofErr w:type="gramEnd"/>
      <w:r w:rsidR="000D02CE">
        <w:rPr>
          <w:rFonts w:ascii="Tahoma" w:hAnsi="Tahoma" w:cs="Tahoma"/>
          <w:sz w:val="22"/>
          <w:szCs w:val="22"/>
        </w:rPr>
        <w:t xml:space="preserve"> a </w:t>
      </w:r>
      <w:proofErr w:type="spellStart"/>
      <w:r w:rsidR="000D02CE">
        <w:rPr>
          <w:rFonts w:ascii="Tahoma" w:hAnsi="Tahoma" w:cs="Tahoma"/>
          <w:sz w:val="22"/>
          <w:szCs w:val="22"/>
        </w:rPr>
        <w:t>Colfondos</w:t>
      </w:r>
      <w:proofErr w:type="spellEnd"/>
      <w:r w:rsidR="000D02CE">
        <w:rPr>
          <w:rFonts w:ascii="Tahoma" w:hAnsi="Tahoma" w:cs="Tahoma"/>
          <w:sz w:val="22"/>
          <w:szCs w:val="22"/>
        </w:rPr>
        <w:t>. Frente a los demás hechos manifestó que no le constaban.</w:t>
      </w:r>
    </w:p>
    <w:p w:rsidR="000D02CE" w:rsidRDefault="000D02CE" w:rsidP="00D07639">
      <w:pPr>
        <w:widowControl w:val="0"/>
        <w:autoSpaceDE w:val="0"/>
        <w:autoSpaceDN w:val="0"/>
        <w:adjustRightInd w:val="0"/>
        <w:spacing w:line="276" w:lineRule="auto"/>
        <w:ind w:firstLine="708"/>
        <w:jc w:val="both"/>
        <w:rPr>
          <w:rFonts w:ascii="Tahoma" w:hAnsi="Tahoma" w:cs="Tahoma"/>
          <w:sz w:val="22"/>
          <w:szCs w:val="22"/>
        </w:rPr>
      </w:pPr>
    </w:p>
    <w:p w:rsidR="000D02CE" w:rsidRDefault="000D02CE" w:rsidP="00D076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“Falta de reclamación administrativa”; “Inexistencia del derecho”, “Buena fe” y “Prescripción”.</w:t>
      </w:r>
    </w:p>
    <w:p w:rsidR="000D02CE" w:rsidRDefault="000D02CE" w:rsidP="00D07639">
      <w:pPr>
        <w:widowControl w:val="0"/>
        <w:autoSpaceDE w:val="0"/>
        <w:autoSpaceDN w:val="0"/>
        <w:adjustRightInd w:val="0"/>
        <w:spacing w:line="276" w:lineRule="auto"/>
        <w:ind w:firstLine="708"/>
        <w:jc w:val="both"/>
        <w:rPr>
          <w:rFonts w:ascii="Tahoma" w:hAnsi="Tahoma" w:cs="Tahoma"/>
          <w:sz w:val="22"/>
          <w:szCs w:val="22"/>
        </w:rPr>
      </w:pPr>
    </w:p>
    <w:p w:rsidR="000D02CE" w:rsidRDefault="00F07E1B" w:rsidP="00D0763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su parte, Protección S.A. contestó la demanda</w:t>
      </w:r>
      <w:r w:rsidR="00192653">
        <w:rPr>
          <w:rFonts w:ascii="Tahoma" w:hAnsi="Tahoma" w:cs="Tahoma"/>
          <w:sz w:val="22"/>
          <w:szCs w:val="22"/>
        </w:rPr>
        <w:t xml:space="preserve"> aceptando los hechos relacionados con </w:t>
      </w:r>
      <w:r w:rsidR="0011260C">
        <w:rPr>
          <w:rFonts w:ascii="Tahoma" w:hAnsi="Tahoma" w:cs="Tahoma"/>
          <w:sz w:val="22"/>
          <w:szCs w:val="22"/>
        </w:rPr>
        <w:t>el traslado del actor al RAIS y la información que le brindó a aquel</w:t>
      </w:r>
      <w:r w:rsidR="00EC700D">
        <w:rPr>
          <w:rFonts w:ascii="Tahoma" w:hAnsi="Tahoma" w:cs="Tahoma"/>
          <w:sz w:val="22"/>
          <w:szCs w:val="22"/>
        </w:rPr>
        <w:t xml:space="preserve">. No se </w:t>
      </w:r>
      <w:r w:rsidR="00192653">
        <w:rPr>
          <w:rFonts w:ascii="Tahoma" w:hAnsi="Tahoma" w:cs="Tahoma"/>
          <w:sz w:val="22"/>
          <w:szCs w:val="22"/>
        </w:rPr>
        <w:t>op</w:t>
      </w:r>
      <w:r w:rsidR="00EC700D">
        <w:rPr>
          <w:rFonts w:ascii="Tahoma" w:hAnsi="Tahoma" w:cs="Tahoma"/>
          <w:sz w:val="22"/>
          <w:szCs w:val="22"/>
        </w:rPr>
        <w:t xml:space="preserve">uso </w:t>
      </w:r>
      <w:r w:rsidR="00192653">
        <w:rPr>
          <w:rFonts w:ascii="Tahoma" w:hAnsi="Tahoma" w:cs="Tahoma"/>
          <w:sz w:val="22"/>
          <w:szCs w:val="22"/>
        </w:rPr>
        <w:t xml:space="preserve">a las </w:t>
      </w:r>
      <w:r w:rsidR="00EE4A29">
        <w:rPr>
          <w:rFonts w:ascii="Tahoma" w:hAnsi="Tahoma" w:cs="Tahoma"/>
          <w:sz w:val="22"/>
          <w:szCs w:val="22"/>
        </w:rPr>
        <w:t>pretensiones</w:t>
      </w:r>
      <w:r w:rsidR="00192653">
        <w:rPr>
          <w:rFonts w:ascii="Tahoma" w:hAnsi="Tahoma" w:cs="Tahoma"/>
          <w:sz w:val="22"/>
          <w:szCs w:val="22"/>
        </w:rPr>
        <w:t xml:space="preserve"> diri</w:t>
      </w:r>
      <w:r w:rsidR="0011260C">
        <w:rPr>
          <w:rFonts w:ascii="Tahoma" w:hAnsi="Tahoma" w:cs="Tahoma"/>
          <w:sz w:val="22"/>
          <w:szCs w:val="22"/>
        </w:rPr>
        <w:t>gidas en contra de Colpensiones</w:t>
      </w:r>
      <w:r w:rsidR="00192653">
        <w:rPr>
          <w:rFonts w:ascii="Tahoma" w:hAnsi="Tahoma" w:cs="Tahoma"/>
          <w:sz w:val="22"/>
          <w:szCs w:val="22"/>
        </w:rPr>
        <w:t xml:space="preserve"> </w:t>
      </w:r>
      <w:r w:rsidR="00EC700D">
        <w:rPr>
          <w:rFonts w:ascii="Tahoma" w:hAnsi="Tahoma" w:cs="Tahoma"/>
          <w:sz w:val="22"/>
          <w:szCs w:val="22"/>
        </w:rPr>
        <w:t xml:space="preserve">y advirtió que </w:t>
      </w:r>
      <w:r w:rsidR="00192653">
        <w:rPr>
          <w:rFonts w:ascii="Tahoma" w:hAnsi="Tahoma" w:cs="Tahoma"/>
          <w:sz w:val="22"/>
          <w:szCs w:val="22"/>
        </w:rPr>
        <w:t xml:space="preserve">su actuar </w:t>
      </w:r>
      <w:r w:rsidR="00EC700D">
        <w:rPr>
          <w:rFonts w:ascii="Tahoma" w:hAnsi="Tahoma" w:cs="Tahoma"/>
          <w:sz w:val="22"/>
          <w:szCs w:val="22"/>
        </w:rPr>
        <w:t xml:space="preserve">–el de Protección S.A.- </w:t>
      </w:r>
      <w:r w:rsidR="00192653">
        <w:rPr>
          <w:rFonts w:ascii="Tahoma" w:hAnsi="Tahoma" w:cs="Tahoma"/>
          <w:sz w:val="22"/>
          <w:szCs w:val="22"/>
        </w:rPr>
        <w:t>se ha ceñido a la ley y a la buena fe; por ello, propuso las excepciones que denominó “Responsabilidad de la codemandada”, “Prescripción”, “Buena fe” y la “Innominada o genérica”.</w:t>
      </w:r>
    </w:p>
    <w:p w:rsidR="00A0445C" w:rsidRPr="00EA3EFB" w:rsidRDefault="00A0445C" w:rsidP="00312030">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5F7D80">
      <w:pPr>
        <w:pStyle w:val="Sinespaciado"/>
        <w:rPr>
          <w:sz w:val="22"/>
          <w:szCs w:val="22"/>
        </w:rPr>
      </w:pPr>
    </w:p>
    <w:p w:rsidR="00045F06"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La</w:t>
      </w:r>
      <w:r w:rsidR="00312030" w:rsidRPr="00EA3EFB">
        <w:rPr>
          <w:rFonts w:ascii="Tahoma" w:hAnsi="Tahoma" w:cs="Tahoma"/>
          <w:sz w:val="22"/>
          <w:szCs w:val="22"/>
        </w:rPr>
        <w:t xml:space="preserve"> </w:t>
      </w:r>
      <w:r w:rsidR="009B5C1C" w:rsidRPr="00EA3EFB">
        <w:rPr>
          <w:rFonts w:ascii="Tahoma" w:hAnsi="Tahoma" w:cs="Tahoma"/>
          <w:sz w:val="22"/>
          <w:szCs w:val="22"/>
        </w:rPr>
        <w:t>Jueza de conocimiento</w:t>
      </w:r>
      <w:r w:rsidR="00C7207A" w:rsidRPr="00EA3EFB">
        <w:rPr>
          <w:rFonts w:ascii="Tahoma" w:hAnsi="Tahoma" w:cs="Tahoma"/>
          <w:sz w:val="22"/>
          <w:szCs w:val="22"/>
        </w:rPr>
        <w:t xml:space="preserve"> </w:t>
      </w:r>
      <w:r w:rsidR="00EE4A29">
        <w:rPr>
          <w:rFonts w:ascii="Tahoma" w:hAnsi="Tahoma" w:cs="Tahoma"/>
          <w:sz w:val="22"/>
          <w:szCs w:val="22"/>
        </w:rPr>
        <w:t xml:space="preserve">declaró que el señor Jairo Arroyave tiene derecho al traslado al régimen de prima media y, en consecuencia, ordenó a Colpensiones y a Protección S.A. aceptar su traslado, condenando a esta última </w:t>
      </w:r>
      <w:r w:rsidR="00045F06">
        <w:rPr>
          <w:rFonts w:ascii="Tahoma" w:hAnsi="Tahoma" w:cs="Tahoma"/>
          <w:sz w:val="22"/>
          <w:szCs w:val="22"/>
        </w:rPr>
        <w:t xml:space="preserve">a </w:t>
      </w:r>
      <w:r w:rsidR="00EE4A29">
        <w:rPr>
          <w:rFonts w:ascii="Tahoma" w:hAnsi="Tahoma" w:cs="Tahoma"/>
          <w:sz w:val="22"/>
          <w:szCs w:val="22"/>
        </w:rPr>
        <w:t>que traslade el saldo de la cuenta individual del actor</w:t>
      </w:r>
      <w:r w:rsidR="00045F06">
        <w:rPr>
          <w:rFonts w:ascii="Tahoma" w:hAnsi="Tahoma" w:cs="Tahoma"/>
          <w:sz w:val="22"/>
          <w:szCs w:val="22"/>
        </w:rPr>
        <w:t>, incluidos los rendimientos financieros.</w:t>
      </w:r>
    </w:p>
    <w:p w:rsidR="00045F06" w:rsidRDefault="00045F06" w:rsidP="00A32545">
      <w:pPr>
        <w:widowControl w:val="0"/>
        <w:autoSpaceDE w:val="0"/>
        <w:autoSpaceDN w:val="0"/>
        <w:adjustRightInd w:val="0"/>
        <w:spacing w:line="276" w:lineRule="auto"/>
        <w:ind w:firstLine="708"/>
        <w:jc w:val="both"/>
        <w:rPr>
          <w:rFonts w:ascii="Tahoma" w:hAnsi="Tahoma" w:cs="Tahoma"/>
          <w:sz w:val="22"/>
          <w:szCs w:val="22"/>
        </w:rPr>
      </w:pPr>
    </w:p>
    <w:p w:rsidR="00EE4A29" w:rsidRDefault="00045F06"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declaró que el señor Arroyave Colorado conserva el régimen de transición previsto en el artículo 36 de la Ley 100 de 1993 y le es aplicable para efectos de la pensión de vejez, el Acuerdo 049 de 1990.</w:t>
      </w:r>
      <w:r w:rsidR="00D73DA1" w:rsidRPr="00D73DA1">
        <w:rPr>
          <w:rFonts w:ascii="Tahoma" w:hAnsi="Tahoma" w:cs="Tahoma"/>
          <w:sz w:val="22"/>
          <w:szCs w:val="22"/>
        </w:rPr>
        <w:t xml:space="preserve"> </w:t>
      </w:r>
      <w:r>
        <w:rPr>
          <w:rFonts w:ascii="Tahoma" w:hAnsi="Tahoma" w:cs="Tahoma"/>
          <w:sz w:val="22"/>
          <w:szCs w:val="22"/>
        </w:rPr>
        <w:t>Por último, condenó en costas procesales a Colpensiones y a Protección S.A. en un 100%, distribuido en 50 y 50 respectivamente.</w:t>
      </w:r>
      <w:r w:rsidR="00EE4A29">
        <w:rPr>
          <w:rFonts w:ascii="Tahoma" w:hAnsi="Tahoma" w:cs="Tahoma"/>
          <w:sz w:val="22"/>
          <w:szCs w:val="22"/>
        </w:rPr>
        <w:t xml:space="preserve"> </w:t>
      </w:r>
    </w:p>
    <w:p w:rsidR="006D7AB5" w:rsidRDefault="00D31730" w:rsidP="00457AF3">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lastRenderedPageBreak/>
        <w:t xml:space="preserve">Para llegar a tal determinación la </w:t>
      </w:r>
      <w:r w:rsidRPr="00EA3EFB">
        <w:rPr>
          <w:rFonts w:ascii="Tahoma" w:hAnsi="Tahoma" w:cs="Tahoma"/>
          <w:i/>
          <w:sz w:val="22"/>
          <w:szCs w:val="22"/>
        </w:rPr>
        <w:t>A-quo</w:t>
      </w:r>
      <w:r w:rsidRPr="00EA3EFB">
        <w:rPr>
          <w:rFonts w:ascii="Tahoma" w:hAnsi="Tahoma" w:cs="Tahoma"/>
          <w:sz w:val="22"/>
          <w:szCs w:val="22"/>
        </w:rPr>
        <w:t xml:space="preserve"> consideró</w:t>
      </w:r>
      <w:r w:rsidR="000A129C">
        <w:rPr>
          <w:rFonts w:ascii="Tahoma" w:hAnsi="Tahoma" w:cs="Tahoma"/>
          <w:sz w:val="22"/>
          <w:szCs w:val="22"/>
        </w:rPr>
        <w:t>, en síntesis,</w:t>
      </w:r>
      <w:r w:rsidRPr="00EA3EFB">
        <w:rPr>
          <w:rFonts w:ascii="Tahoma" w:hAnsi="Tahoma" w:cs="Tahoma"/>
          <w:sz w:val="22"/>
          <w:szCs w:val="22"/>
        </w:rPr>
        <w:t xml:space="preserve"> que </w:t>
      </w:r>
      <w:r w:rsidR="00045F06">
        <w:rPr>
          <w:rFonts w:ascii="Tahoma" w:hAnsi="Tahoma" w:cs="Tahoma"/>
          <w:sz w:val="22"/>
          <w:szCs w:val="22"/>
        </w:rPr>
        <w:t>al encontrarse plenamente demostrado que a la entrada en vigencia de la Ley 100 de 1993</w:t>
      </w:r>
      <w:r w:rsidR="007B0ED0">
        <w:rPr>
          <w:rFonts w:ascii="Tahoma" w:hAnsi="Tahoma" w:cs="Tahoma"/>
          <w:sz w:val="22"/>
          <w:szCs w:val="22"/>
        </w:rPr>
        <w:t xml:space="preserve"> el promotor del litigio contaba con más de 15 años de servicios, </w:t>
      </w:r>
      <w:r w:rsidR="00496B7A">
        <w:rPr>
          <w:rFonts w:ascii="Tahoma" w:hAnsi="Tahoma" w:cs="Tahoma"/>
          <w:sz w:val="22"/>
          <w:szCs w:val="22"/>
        </w:rPr>
        <w:t xml:space="preserve">era evidente que </w:t>
      </w:r>
      <w:r w:rsidR="006D7AB5" w:rsidRPr="00496B7A">
        <w:rPr>
          <w:rFonts w:ascii="Tahoma" w:hAnsi="Tahoma" w:cs="Tahoma"/>
          <w:sz w:val="22"/>
          <w:szCs w:val="22"/>
        </w:rPr>
        <w:t xml:space="preserve">conservó el régimen de transición a pesar de haberse trasladado al RAIS, según lo plasmado por la Corte Constitucional en la sentencia SU-062 de 2010, </w:t>
      </w:r>
      <w:r w:rsidR="006D7AB5">
        <w:rPr>
          <w:rFonts w:ascii="Tahoma" w:hAnsi="Tahoma" w:cs="Tahoma"/>
          <w:sz w:val="22"/>
          <w:szCs w:val="22"/>
        </w:rPr>
        <w:t>siendo por ende infundada la negativa de esa entidad para aceptar el traslado.</w:t>
      </w:r>
    </w:p>
    <w:p w:rsidR="006D7AB5" w:rsidRDefault="006D7AB5" w:rsidP="00457AF3">
      <w:pPr>
        <w:widowControl w:val="0"/>
        <w:autoSpaceDE w:val="0"/>
        <w:autoSpaceDN w:val="0"/>
        <w:adjustRightInd w:val="0"/>
        <w:spacing w:line="276" w:lineRule="auto"/>
        <w:ind w:firstLine="708"/>
        <w:jc w:val="both"/>
        <w:rPr>
          <w:rFonts w:ascii="Tahoma" w:hAnsi="Tahoma" w:cs="Tahoma"/>
          <w:sz w:val="22"/>
          <w:szCs w:val="22"/>
          <w:highlight w:val="yellow"/>
          <w:u w:val="single"/>
        </w:rPr>
      </w:pPr>
    </w:p>
    <w:p w:rsidR="006D7AB5" w:rsidRDefault="006D7AB5" w:rsidP="006D7AB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indicó que al haber sido derrotadas en juicio, las demandadas debían acarrear las costas procesales a favor del señor Jairo Arroyave por partes iguales.</w:t>
      </w:r>
    </w:p>
    <w:p w:rsidR="00D31730" w:rsidRPr="00EA3EFB" w:rsidRDefault="00D31730" w:rsidP="000B408E">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7B0ED0"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00AD40FF">
        <w:rPr>
          <w:rFonts w:ascii="Tahoma" w:hAnsi="Tahoma" w:cs="Tahoma"/>
          <w:b/>
          <w:sz w:val="22"/>
          <w:szCs w:val="22"/>
        </w:rPr>
        <w:t>rocedencia de la consulta</w:t>
      </w:r>
    </w:p>
    <w:p w:rsidR="007B0ED0" w:rsidRDefault="007B0ED0" w:rsidP="007B0ED0">
      <w:pPr>
        <w:widowControl w:val="0"/>
        <w:autoSpaceDE w:val="0"/>
        <w:autoSpaceDN w:val="0"/>
        <w:adjustRightInd w:val="0"/>
        <w:jc w:val="both"/>
        <w:rPr>
          <w:rFonts w:ascii="Tahoma" w:hAnsi="Tahoma" w:cs="Tahoma"/>
          <w:sz w:val="22"/>
          <w:szCs w:val="22"/>
        </w:rPr>
      </w:pPr>
    </w:p>
    <w:p w:rsidR="007B0ED0" w:rsidRDefault="008268AE" w:rsidP="008268AE">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El apoderado judicial de Protección S.A. apeló la decisión arguyendo que no había lugar a condenar en costas a su representada por cuanto nunca se opuso al traslado pretendido por el actor.</w:t>
      </w:r>
    </w:p>
    <w:p w:rsidR="007B0ED0" w:rsidRPr="00EA3EFB" w:rsidRDefault="007B0ED0" w:rsidP="00E174D4">
      <w:pPr>
        <w:widowControl w:val="0"/>
        <w:autoSpaceDE w:val="0"/>
        <w:autoSpaceDN w:val="0"/>
        <w:adjustRightInd w:val="0"/>
        <w:ind w:firstLine="1122"/>
        <w:jc w:val="both"/>
        <w:rPr>
          <w:rFonts w:ascii="Tahoma" w:hAnsi="Tahoma" w:cs="Tahoma"/>
          <w:sz w:val="22"/>
          <w:szCs w:val="22"/>
        </w:rPr>
      </w:pPr>
    </w:p>
    <w:p w:rsidR="00457AF3" w:rsidRPr="00EA3EFB" w:rsidRDefault="007B0ED0" w:rsidP="00852F27">
      <w:pPr>
        <w:spacing w:line="276" w:lineRule="auto"/>
        <w:ind w:firstLine="708"/>
        <w:jc w:val="both"/>
        <w:rPr>
          <w:rFonts w:ascii="Tahoma" w:hAnsi="Tahoma" w:cs="Tahoma"/>
          <w:sz w:val="22"/>
          <w:szCs w:val="22"/>
        </w:rPr>
      </w:pPr>
      <w:r>
        <w:rPr>
          <w:rFonts w:ascii="Tahoma" w:hAnsi="Tahoma" w:cs="Tahoma"/>
          <w:sz w:val="22"/>
          <w:szCs w:val="22"/>
        </w:rPr>
        <w:t>Por otra parte, c</w:t>
      </w:r>
      <w:r w:rsidR="00AD40FF">
        <w:rPr>
          <w:rFonts w:ascii="Tahoma" w:hAnsi="Tahoma" w:cs="Tahoma"/>
          <w:sz w:val="22"/>
          <w:szCs w:val="22"/>
        </w:rPr>
        <w:t>omo quiera que la sentencia de primer grado fue desfavorable para los intereses de</w:t>
      </w:r>
      <w:r>
        <w:rPr>
          <w:rFonts w:ascii="Tahoma" w:hAnsi="Tahoma" w:cs="Tahoma"/>
          <w:sz w:val="22"/>
          <w:szCs w:val="22"/>
        </w:rPr>
        <w:t xml:space="preserve"> Colpensiones</w:t>
      </w:r>
      <w:r w:rsidR="00AD40FF">
        <w:rPr>
          <w:rFonts w:ascii="Tahoma" w:hAnsi="Tahoma" w:cs="Tahoma"/>
          <w:sz w:val="22"/>
          <w:szCs w:val="22"/>
        </w:rPr>
        <w:t>, y no fue apelada, se dispuso el grado jurisdiccional de consulta.</w:t>
      </w:r>
    </w:p>
    <w:p w:rsidR="00457AF3" w:rsidRPr="00EA3EFB" w:rsidRDefault="00457AF3" w:rsidP="00852F27">
      <w:pPr>
        <w:spacing w:line="276" w:lineRule="auto"/>
        <w:ind w:firstLine="708"/>
        <w:jc w:val="both"/>
        <w:rPr>
          <w:rFonts w:ascii="Tahoma" w:hAnsi="Tahoma" w:cs="Tahoma"/>
          <w:sz w:val="22"/>
          <w:szCs w:val="22"/>
        </w:rPr>
      </w:pPr>
    </w:p>
    <w:p w:rsidR="003A3BBB"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0A129C" w:rsidRPr="00EA3EFB" w:rsidRDefault="000A129C" w:rsidP="000A129C">
      <w:pPr>
        <w:widowControl w:val="0"/>
        <w:autoSpaceDE w:val="0"/>
        <w:autoSpaceDN w:val="0"/>
        <w:adjustRightInd w:val="0"/>
        <w:spacing w:line="276" w:lineRule="auto"/>
        <w:ind w:left="1080"/>
        <w:rPr>
          <w:rFonts w:ascii="Tahoma" w:hAnsi="Tahoma" w:cs="Tahoma"/>
          <w:b/>
          <w:sz w:val="22"/>
          <w:szCs w:val="22"/>
        </w:rPr>
      </w:pPr>
    </w:p>
    <w:p w:rsidR="00D73DA1" w:rsidRPr="00655DC4" w:rsidRDefault="00D73DA1" w:rsidP="00D73DA1">
      <w:pPr>
        <w:pStyle w:val="Textoindependiente"/>
        <w:numPr>
          <w:ilvl w:val="1"/>
          <w:numId w:val="8"/>
        </w:numPr>
        <w:spacing w:after="0" w:line="276" w:lineRule="auto"/>
        <w:ind w:right="51" w:hanging="371"/>
        <w:jc w:val="both"/>
        <w:rPr>
          <w:rFonts w:ascii="Tahoma" w:hAnsi="Tahoma" w:cs="Tahoma"/>
          <w:b/>
          <w:sz w:val="22"/>
          <w:szCs w:val="22"/>
        </w:rPr>
      </w:pPr>
      <w:r w:rsidRPr="00655DC4">
        <w:rPr>
          <w:rFonts w:ascii="Tahoma" w:hAnsi="Tahoma" w:cs="Tahoma"/>
          <w:b/>
          <w:sz w:val="22"/>
          <w:szCs w:val="22"/>
        </w:rPr>
        <w:t>Retorno al régimen de prima media con prestación definida recuperando los beneficios de la transición</w:t>
      </w:r>
    </w:p>
    <w:p w:rsidR="001559B6" w:rsidRDefault="001559B6" w:rsidP="00D73DA1">
      <w:pPr>
        <w:pStyle w:val="Textoindependiente"/>
        <w:spacing w:after="0" w:line="276" w:lineRule="auto"/>
        <w:ind w:right="51" w:firstLine="708"/>
        <w:jc w:val="both"/>
        <w:rPr>
          <w:rFonts w:ascii="Tahoma" w:hAnsi="Tahoma" w:cs="Tahoma"/>
          <w:sz w:val="22"/>
          <w:szCs w:val="22"/>
        </w:rPr>
      </w:pPr>
    </w:p>
    <w:p w:rsidR="00D73DA1" w:rsidRPr="00655DC4" w:rsidRDefault="00D73DA1" w:rsidP="00D73DA1">
      <w:pPr>
        <w:pStyle w:val="Textoindependiente"/>
        <w:spacing w:after="0" w:line="276" w:lineRule="auto"/>
        <w:ind w:right="51" w:firstLine="708"/>
        <w:jc w:val="both"/>
        <w:rPr>
          <w:rFonts w:ascii="Tahoma" w:hAnsi="Tahoma" w:cs="Tahoma"/>
          <w:sz w:val="22"/>
          <w:szCs w:val="22"/>
        </w:rPr>
      </w:pPr>
      <w:r w:rsidRPr="00655DC4">
        <w:rPr>
          <w:rFonts w:ascii="Tahoma" w:hAnsi="Tahoma" w:cs="Tahoma"/>
          <w:sz w:val="22"/>
          <w:szCs w:val="22"/>
        </w:rPr>
        <w:t>En cuanto a los requisitos para retornar al régimen de prima para quienes se trasladaron al RAIS, conservando los beneficios transicionales enmarcados en el artículo 36 de la Ley 100 de 1993, la Sala de Casación Laboral de la Corte Suprema de Justicia en la sentencia SL12447 de 2015, reiteró su jurisprudencia indicando:</w:t>
      </w:r>
    </w:p>
    <w:p w:rsidR="00D73DA1" w:rsidRPr="00655DC4" w:rsidRDefault="00D73DA1" w:rsidP="00D73DA1">
      <w:pPr>
        <w:pStyle w:val="Textoindependiente"/>
        <w:spacing w:after="0" w:line="276" w:lineRule="auto"/>
        <w:ind w:right="51" w:firstLine="708"/>
        <w:jc w:val="both"/>
        <w:rPr>
          <w:rFonts w:ascii="Tahoma" w:hAnsi="Tahoma" w:cs="Tahoma"/>
          <w:sz w:val="22"/>
          <w:szCs w:val="22"/>
        </w:rPr>
      </w:pPr>
    </w:p>
    <w:p w:rsidR="00D73DA1" w:rsidRPr="00655DC4" w:rsidRDefault="00D73DA1" w:rsidP="001559B6">
      <w:pPr>
        <w:pStyle w:val="Textoindependiente"/>
        <w:spacing w:after="0"/>
        <w:ind w:left="709" w:right="760"/>
        <w:jc w:val="both"/>
        <w:rPr>
          <w:rFonts w:ascii="Arial Narrow" w:hAnsi="Arial Narrow" w:cs="Tahoma"/>
          <w:b/>
          <w:sz w:val="22"/>
          <w:szCs w:val="22"/>
        </w:rPr>
      </w:pPr>
      <w:r w:rsidRPr="00655DC4">
        <w:rPr>
          <w:rFonts w:ascii="Arial Narrow" w:hAnsi="Arial Narrow" w:cs="Arial"/>
        </w:rPr>
        <w:t>“Sobre la temática propuesta en el cargo, debe señalarse que la Corte, en su jurisprudencia no ha condicionado la conservación del régimen de transición para quienes se habían trasladado al régimen de ahorro individual y posteriormente regresaron al régimen de prima media, a que el traslado del capital del fondo privado no haya sido inferior al monto de los aportes que se hubiesen alcanzado de permanecer en el ISS o a que el traslado no se haga en el año siguiente de vigencia de la Ley 797 de 2003, pues el único requisito legal en este tipo de eventos que se ha considerado para conservar el beneficio de transición, es que el afiliado cuente con al menos 15 años de servicios, al momento de la entrada en vigencia de la Ley 100 de 1993, por lo que no le asiste razón a la censura en ninguno de sus dos planteamientos del ataque.”</w:t>
      </w:r>
    </w:p>
    <w:p w:rsidR="00D73DA1" w:rsidRPr="00655DC4" w:rsidRDefault="00D73DA1" w:rsidP="00D73DA1">
      <w:pPr>
        <w:pStyle w:val="Textoindependiente"/>
        <w:spacing w:after="0" w:line="276" w:lineRule="auto"/>
        <w:ind w:right="51" w:firstLine="708"/>
        <w:jc w:val="both"/>
        <w:rPr>
          <w:rFonts w:ascii="Tahoma" w:hAnsi="Tahoma" w:cs="Tahoma"/>
          <w:b/>
          <w:sz w:val="22"/>
          <w:szCs w:val="22"/>
        </w:rPr>
      </w:pPr>
    </w:p>
    <w:p w:rsidR="00D73DA1" w:rsidRPr="00655DC4" w:rsidRDefault="00D73DA1" w:rsidP="00D73DA1">
      <w:pPr>
        <w:pStyle w:val="Textoindependiente"/>
        <w:numPr>
          <w:ilvl w:val="1"/>
          <w:numId w:val="8"/>
        </w:numPr>
        <w:spacing w:after="0" w:line="276" w:lineRule="auto"/>
        <w:ind w:right="51" w:hanging="371"/>
        <w:jc w:val="both"/>
        <w:rPr>
          <w:rFonts w:ascii="Tahoma" w:hAnsi="Tahoma" w:cs="Tahoma"/>
          <w:b/>
          <w:sz w:val="22"/>
          <w:szCs w:val="22"/>
        </w:rPr>
      </w:pPr>
      <w:r w:rsidRPr="00655DC4">
        <w:rPr>
          <w:rFonts w:ascii="Tahoma" w:hAnsi="Tahoma" w:cs="Tahoma"/>
          <w:b/>
          <w:sz w:val="22"/>
          <w:szCs w:val="22"/>
        </w:rPr>
        <w:t>Caso concreto</w:t>
      </w:r>
    </w:p>
    <w:p w:rsidR="00D73DA1" w:rsidRPr="00655DC4" w:rsidRDefault="00D73DA1" w:rsidP="00D73DA1">
      <w:pPr>
        <w:pStyle w:val="Sinespaciado"/>
      </w:pPr>
    </w:p>
    <w:p w:rsidR="00D73DA1" w:rsidRPr="00655DC4" w:rsidRDefault="00D73DA1" w:rsidP="00D73DA1">
      <w:pPr>
        <w:pStyle w:val="Textoindependiente"/>
        <w:spacing w:after="0" w:line="276" w:lineRule="auto"/>
        <w:ind w:right="51" w:firstLine="708"/>
        <w:jc w:val="both"/>
        <w:rPr>
          <w:rFonts w:ascii="Tahoma" w:hAnsi="Tahoma" w:cs="Tahoma"/>
          <w:sz w:val="22"/>
          <w:szCs w:val="22"/>
        </w:rPr>
      </w:pPr>
      <w:r w:rsidRPr="00655DC4">
        <w:rPr>
          <w:rFonts w:ascii="Tahoma" w:hAnsi="Tahoma" w:cs="Tahoma"/>
          <w:sz w:val="22"/>
          <w:szCs w:val="22"/>
        </w:rPr>
        <w:t xml:space="preserve">No son necesarias mayores elucubraciones para concluir que el actor fue beneficiario del régimen de transición consagrado en el artículo 36 de la Ley 100 de 1993, </w:t>
      </w:r>
      <w:r w:rsidR="001559B6">
        <w:rPr>
          <w:rFonts w:ascii="Tahoma" w:hAnsi="Tahoma" w:cs="Tahoma"/>
          <w:sz w:val="22"/>
          <w:szCs w:val="22"/>
        </w:rPr>
        <w:t xml:space="preserve">pues a pesar de que tenía </w:t>
      </w:r>
      <w:r w:rsidRPr="00655DC4">
        <w:rPr>
          <w:rFonts w:ascii="Tahoma" w:hAnsi="Tahoma" w:cs="Tahoma"/>
          <w:sz w:val="22"/>
          <w:szCs w:val="22"/>
        </w:rPr>
        <w:t xml:space="preserve">39 años de edad al 1º de abril de 1994, en esa calenda contaba con más de 15 años se servicios, </w:t>
      </w:r>
      <w:r w:rsidR="00496B7A">
        <w:rPr>
          <w:rFonts w:ascii="Tahoma" w:hAnsi="Tahoma" w:cs="Tahoma"/>
          <w:sz w:val="22"/>
          <w:szCs w:val="22"/>
        </w:rPr>
        <w:t xml:space="preserve">tal como se percibe en </w:t>
      </w:r>
      <w:r w:rsidRPr="00655DC4">
        <w:rPr>
          <w:rFonts w:ascii="Tahoma" w:hAnsi="Tahoma" w:cs="Tahoma"/>
          <w:sz w:val="22"/>
          <w:szCs w:val="22"/>
        </w:rPr>
        <w:t xml:space="preserve">historia laboral </w:t>
      </w:r>
      <w:r w:rsidR="00562AF3">
        <w:rPr>
          <w:rFonts w:ascii="Tahoma" w:hAnsi="Tahoma" w:cs="Tahoma"/>
          <w:sz w:val="22"/>
          <w:szCs w:val="22"/>
        </w:rPr>
        <w:t xml:space="preserve">obrante en el infolio </w:t>
      </w:r>
      <w:r w:rsidRPr="00655DC4">
        <w:rPr>
          <w:rFonts w:ascii="Tahoma" w:hAnsi="Tahoma" w:cs="Tahoma"/>
          <w:sz w:val="22"/>
          <w:szCs w:val="22"/>
        </w:rPr>
        <w:t>(</w:t>
      </w:r>
      <w:proofErr w:type="spellStart"/>
      <w:r w:rsidRPr="00655DC4">
        <w:rPr>
          <w:rFonts w:ascii="Tahoma" w:hAnsi="Tahoma" w:cs="Tahoma"/>
          <w:sz w:val="22"/>
          <w:szCs w:val="22"/>
        </w:rPr>
        <w:t>fl</w:t>
      </w:r>
      <w:proofErr w:type="spellEnd"/>
      <w:r w:rsidRPr="00655DC4">
        <w:rPr>
          <w:rFonts w:ascii="Tahoma" w:hAnsi="Tahoma" w:cs="Tahoma"/>
          <w:sz w:val="22"/>
          <w:szCs w:val="22"/>
        </w:rPr>
        <w:t>.</w:t>
      </w:r>
      <w:r w:rsidR="00562AF3">
        <w:rPr>
          <w:rFonts w:ascii="Tahoma" w:hAnsi="Tahoma" w:cs="Tahoma"/>
          <w:sz w:val="22"/>
          <w:szCs w:val="22"/>
        </w:rPr>
        <w:t xml:space="preserve"> 13</w:t>
      </w:r>
      <w:r w:rsidRPr="00655DC4">
        <w:rPr>
          <w:rFonts w:ascii="Tahoma" w:hAnsi="Tahoma" w:cs="Tahoma"/>
          <w:sz w:val="22"/>
          <w:szCs w:val="22"/>
        </w:rPr>
        <w:t xml:space="preserve"> y s.s.), </w:t>
      </w:r>
      <w:r w:rsidR="00562AF3">
        <w:rPr>
          <w:rFonts w:ascii="Tahoma" w:hAnsi="Tahoma" w:cs="Tahoma"/>
          <w:sz w:val="22"/>
          <w:szCs w:val="22"/>
        </w:rPr>
        <w:t xml:space="preserve">en la </w:t>
      </w:r>
      <w:r w:rsidR="00496B7A">
        <w:rPr>
          <w:rFonts w:ascii="Tahoma" w:hAnsi="Tahoma" w:cs="Tahoma"/>
          <w:sz w:val="22"/>
          <w:szCs w:val="22"/>
        </w:rPr>
        <w:t xml:space="preserve">cual se observa que tenía </w:t>
      </w:r>
      <w:r w:rsidRPr="00655DC4">
        <w:rPr>
          <w:rFonts w:ascii="Tahoma" w:hAnsi="Tahoma" w:cs="Tahoma"/>
          <w:sz w:val="22"/>
          <w:szCs w:val="22"/>
        </w:rPr>
        <w:t>8</w:t>
      </w:r>
      <w:r w:rsidR="00562AF3">
        <w:rPr>
          <w:rFonts w:ascii="Tahoma" w:hAnsi="Tahoma" w:cs="Tahoma"/>
          <w:sz w:val="22"/>
          <w:szCs w:val="22"/>
        </w:rPr>
        <w:t>43</w:t>
      </w:r>
      <w:r w:rsidRPr="00655DC4">
        <w:rPr>
          <w:rFonts w:ascii="Tahoma" w:hAnsi="Tahoma" w:cs="Tahoma"/>
          <w:sz w:val="22"/>
          <w:szCs w:val="22"/>
        </w:rPr>
        <w:t>,</w:t>
      </w:r>
      <w:r w:rsidR="00562AF3">
        <w:rPr>
          <w:rFonts w:ascii="Tahoma" w:hAnsi="Tahoma" w:cs="Tahoma"/>
          <w:sz w:val="22"/>
          <w:szCs w:val="22"/>
        </w:rPr>
        <w:t>82</w:t>
      </w:r>
      <w:r w:rsidRPr="00655DC4">
        <w:rPr>
          <w:rFonts w:ascii="Tahoma" w:hAnsi="Tahoma" w:cs="Tahoma"/>
          <w:sz w:val="22"/>
          <w:szCs w:val="22"/>
        </w:rPr>
        <w:t xml:space="preserve"> semanas</w:t>
      </w:r>
      <w:r w:rsidR="00562AF3">
        <w:rPr>
          <w:rFonts w:ascii="Tahoma" w:hAnsi="Tahoma" w:cs="Tahoma"/>
          <w:sz w:val="22"/>
          <w:szCs w:val="22"/>
        </w:rPr>
        <w:t xml:space="preserve"> cotizadas</w:t>
      </w:r>
      <w:r w:rsidRPr="00655DC4">
        <w:rPr>
          <w:rFonts w:ascii="Tahoma" w:hAnsi="Tahoma" w:cs="Tahoma"/>
          <w:sz w:val="22"/>
          <w:szCs w:val="22"/>
        </w:rPr>
        <w:t>.</w:t>
      </w:r>
    </w:p>
    <w:p w:rsidR="00D73DA1" w:rsidRPr="00655DC4" w:rsidRDefault="00D73DA1" w:rsidP="00D73DA1">
      <w:pPr>
        <w:pStyle w:val="Textoindependiente"/>
        <w:spacing w:after="0" w:line="276" w:lineRule="auto"/>
        <w:ind w:right="51" w:firstLine="708"/>
        <w:jc w:val="both"/>
        <w:rPr>
          <w:rFonts w:ascii="Tahoma" w:hAnsi="Tahoma" w:cs="Tahoma"/>
          <w:sz w:val="22"/>
          <w:szCs w:val="22"/>
        </w:rPr>
      </w:pPr>
    </w:p>
    <w:p w:rsidR="00D73DA1" w:rsidRPr="00655DC4" w:rsidRDefault="00D73DA1" w:rsidP="00D73DA1">
      <w:pPr>
        <w:pStyle w:val="Textoindependiente"/>
        <w:spacing w:after="0" w:line="276" w:lineRule="auto"/>
        <w:ind w:right="51" w:firstLine="708"/>
        <w:jc w:val="both"/>
        <w:rPr>
          <w:rFonts w:ascii="Tahoma" w:hAnsi="Tahoma" w:cs="Tahoma"/>
          <w:sz w:val="22"/>
          <w:szCs w:val="22"/>
        </w:rPr>
      </w:pPr>
      <w:r w:rsidRPr="00655DC4">
        <w:rPr>
          <w:rFonts w:ascii="Tahoma" w:hAnsi="Tahoma" w:cs="Tahoma"/>
          <w:sz w:val="22"/>
          <w:szCs w:val="22"/>
        </w:rPr>
        <w:t xml:space="preserve">Dicha cantidad de semanas trasciende en el caso de marras, en razón a que con ella el </w:t>
      </w:r>
      <w:r w:rsidR="006210D1">
        <w:rPr>
          <w:rFonts w:ascii="Tahoma" w:hAnsi="Tahoma" w:cs="Tahoma"/>
          <w:sz w:val="22"/>
          <w:szCs w:val="22"/>
        </w:rPr>
        <w:t xml:space="preserve">promotor del litigio </w:t>
      </w:r>
      <w:r w:rsidRPr="00655DC4">
        <w:rPr>
          <w:rFonts w:ascii="Tahoma" w:hAnsi="Tahoma" w:cs="Tahoma"/>
          <w:sz w:val="22"/>
          <w:szCs w:val="22"/>
        </w:rPr>
        <w:t xml:space="preserve">conservó los beneficios transicionales, tanto por haberse trasladado al RAIS y retornar al régimen de prima media </w:t>
      </w:r>
      <w:r w:rsidRPr="00655DC4">
        <w:rPr>
          <w:rFonts w:ascii="Tahoma" w:hAnsi="Tahoma" w:cs="Tahoma"/>
          <w:i/>
          <w:sz w:val="22"/>
          <w:szCs w:val="22"/>
        </w:rPr>
        <w:t xml:space="preserve">-según lo dispuesto por la </w:t>
      </w:r>
      <w:r>
        <w:rPr>
          <w:rFonts w:ascii="Tahoma" w:hAnsi="Tahoma" w:cs="Tahoma"/>
          <w:i/>
          <w:sz w:val="22"/>
          <w:szCs w:val="22"/>
        </w:rPr>
        <w:t xml:space="preserve">Sala </w:t>
      </w:r>
      <w:r w:rsidRPr="00655DC4">
        <w:rPr>
          <w:rFonts w:ascii="Tahoma" w:hAnsi="Tahoma" w:cs="Tahoma"/>
          <w:i/>
          <w:sz w:val="22"/>
          <w:szCs w:val="22"/>
        </w:rPr>
        <w:t xml:space="preserve">de Casación Laboral de la Corte Suprema de Justicia en la sentencia SL-12447 del 15 de septiembre de 2015-, </w:t>
      </w:r>
      <w:r w:rsidRPr="00655DC4">
        <w:rPr>
          <w:rFonts w:ascii="Tahoma" w:hAnsi="Tahoma" w:cs="Tahoma"/>
          <w:sz w:val="22"/>
          <w:szCs w:val="22"/>
        </w:rPr>
        <w:t>como por cumplir los 60 años de edad el 1</w:t>
      </w:r>
      <w:r w:rsidR="006210D1">
        <w:rPr>
          <w:rFonts w:ascii="Tahoma" w:hAnsi="Tahoma" w:cs="Tahoma"/>
          <w:sz w:val="22"/>
          <w:szCs w:val="22"/>
        </w:rPr>
        <w:t xml:space="preserve">º de diciembre de </w:t>
      </w:r>
      <w:r w:rsidRPr="00655DC4">
        <w:rPr>
          <w:rFonts w:ascii="Tahoma" w:hAnsi="Tahoma" w:cs="Tahoma"/>
          <w:sz w:val="22"/>
          <w:szCs w:val="22"/>
        </w:rPr>
        <w:t>2014, como quiera que el Acto Legislativo 01 de 2005 exige 750 semanas cotizadas al momento de su entrada en vigencia hacer extensiva dicha prerrogativa hasta el 31 de diciembre de 2014.</w:t>
      </w:r>
    </w:p>
    <w:p w:rsidR="00D73DA1" w:rsidRDefault="00D73DA1" w:rsidP="00D73DA1">
      <w:pPr>
        <w:pStyle w:val="Textoindependiente"/>
        <w:spacing w:after="0" w:line="276" w:lineRule="auto"/>
        <w:ind w:right="51" w:firstLine="708"/>
        <w:jc w:val="both"/>
        <w:rPr>
          <w:rFonts w:ascii="Tahoma" w:hAnsi="Tahoma" w:cs="Tahoma"/>
          <w:sz w:val="22"/>
          <w:szCs w:val="22"/>
        </w:rPr>
      </w:pPr>
    </w:p>
    <w:p w:rsidR="00794B72" w:rsidRDefault="00794B72" w:rsidP="00D73DA1">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lastRenderedPageBreak/>
        <w:t xml:space="preserve">Ahora, en relación con la censura propuesta por el apoderado de Protección S.A., considera la Sala que le asiste razón </w:t>
      </w:r>
      <w:r w:rsidR="00EA165E">
        <w:rPr>
          <w:rFonts w:ascii="Tahoma" w:hAnsi="Tahoma" w:cs="Tahoma"/>
          <w:sz w:val="22"/>
          <w:szCs w:val="22"/>
        </w:rPr>
        <w:t>ya que</w:t>
      </w:r>
      <w:r w:rsidR="002623C9">
        <w:rPr>
          <w:rFonts w:ascii="Tahoma" w:hAnsi="Tahoma" w:cs="Tahoma"/>
          <w:sz w:val="22"/>
          <w:szCs w:val="22"/>
        </w:rPr>
        <w:t xml:space="preserve"> al observar las contestaciones</w:t>
      </w:r>
      <w:r w:rsidR="00EC3FEC">
        <w:rPr>
          <w:rFonts w:ascii="Tahoma" w:hAnsi="Tahoma" w:cs="Tahoma"/>
          <w:sz w:val="22"/>
          <w:szCs w:val="22"/>
        </w:rPr>
        <w:t xml:space="preserve"> que </w:t>
      </w:r>
      <w:r w:rsidR="00EA165E">
        <w:rPr>
          <w:rFonts w:ascii="Tahoma" w:hAnsi="Tahoma" w:cs="Tahoma"/>
          <w:sz w:val="22"/>
          <w:szCs w:val="22"/>
        </w:rPr>
        <w:t xml:space="preserve">brindó al señor Arroyave Colorado cada vez que este la requirió </w:t>
      </w:r>
      <w:r w:rsidR="00EC3FEC">
        <w:rPr>
          <w:rFonts w:ascii="Tahoma" w:hAnsi="Tahoma" w:cs="Tahoma"/>
          <w:sz w:val="22"/>
          <w:szCs w:val="22"/>
        </w:rPr>
        <w:t>(</w:t>
      </w:r>
      <w:proofErr w:type="spellStart"/>
      <w:r w:rsidR="00EC3FEC">
        <w:rPr>
          <w:rFonts w:ascii="Tahoma" w:hAnsi="Tahoma" w:cs="Tahoma"/>
          <w:sz w:val="22"/>
          <w:szCs w:val="22"/>
        </w:rPr>
        <w:t>fl</w:t>
      </w:r>
      <w:proofErr w:type="spellEnd"/>
      <w:r w:rsidR="00EC3FEC">
        <w:rPr>
          <w:rFonts w:ascii="Tahoma" w:hAnsi="Tahoma" w:cs="Tahoma"/>
          <w:sz w:val="22"/>
          <w:szCs w:val="22"/>
        </w:rPr>
        <w:t>. 21, 35</w:t>
      </w:r>
      <w:r w:rsidR="004F1672">
        <w:rPr>
          <w:rFonts w:ascii="Tahoma" w:hAnsi="Tahoma" w:cs="Tahoma"/>
          <w:sz w:val="22"/>
          <w:szCs w:val="22"/>
        </w:rPr>
        <w:t>)</w:t>
      </w:r>
      <w:r w:rsidR="00EA165E">
        <w:rPr>
          <w:rFonts w:ascii="Tahoma" w:hAnsi="Tahoma" w:cs="Tahoma"/>
          <w:sz w:val="22"/>
          <w:szCs w:val="22"/>
        </w:rPr>
        <w:t>,</w:t>
      </w:r>
      <w:r w:rsidR="004F1672">
        <w:rPr>
          <w:rFonts w:ascii="Tahoma" w:hAnsi="Tahoma" w:cs="Tahoma"/>
          <w:sz w:val="22"/>
          <w:szCs w:val="22"/>
        </w:rPr>
        <w:t xml:space="preserve"> siempre estuvo presta a atender el traslado solicitado por </w:t>
      </w:r>
      <w:r w:rsidR="00EA165E">
        <w:rPr>
          <w:rFonts w:ascii="Tahoma" w:hAnsi="Tahoma" w:cs="Tahoma"/>
          <w:sz w:val="22"/>
          <w:szCs w:val="22"/>
        </w:rPr>
        <w:t>é</w:t>
      </w:r>
      <w:r w:rsidR="004F1672">
        <w:rPr>
          <w:rFonts w:ascii="Tahoma" w:hAnsi="Tahoma" w:cs="Tahoma"/>
          <w:sz w:val="22"/>
          <w:szCs w:val="22"/>
        </w:rPr>
        <w:t>l</w:t>
      </w:r>
      <w:r w:rsidR="00EA165E">
        <w:rPr>
          <w:rFonts w:ascii="Tahoma" w:hAnsi="Tahoma" w:cs="Tahoma"/>
          <w:sz w:val="22"/>
          <w:szCs w:val="22"/>
        </w:rPr>
        <w:t>,</w:t>
      </w:r>
      <w:r w:rsidR="004F1672">
        <w:rPr>
          <w:rFonts w:ascii="Tahoma" w:hAnsi="Tahoma" w:cs="Tahoma"/>
          <w:sz w:val="22"/>
          <w:szCs w:val="22"/>
        </w:rPr>
        <w:t xml:space="preserve"> pero n</w:t>
      </w:r>
      <w:r w:rsidR="00BD6754">
        <w:rPr>
          <w:rFonts w:ascii="Tahoma" w:hAnsi="Tahoma" w:cs="Tahoma"/>
          <w:sz w:val="22"/>
          <w:szCs w:val="22"/>
        </w:rPr>
        <w:t>o lo pudo realizar por cuanto</w:t>
      </w:r>
      <w:r w:rsidR="004F1672">
        <w:rPr>
          <w:rFonts w:ascii="Tahoma" w:hAnsi="Tahoma" w:cs="Tahoma"/>
          <w:sz w:val="22"/>
          <w:szCs w:val="22"/>
        </w:rPr>
        <w:t xml:space="preserve"> Colpensiones </w:t>
      </w:r>
      <w:r w:rsidR="00EA165E">
        <w:rPr>
          <w:rFonts w:ascii="Tahoma" w:hAnsi="Tahoma" w:cs="Tahoma"/>
          <w:sz w:val="22"/>
          <w:szCs w:val="22"/>
        </w:rPr>
        <w:t>fue renuente a efectuar el requerimiento a dicha AFP, con base en unos ar</w:t>
      </w:r>
      <w:r w:rsidR="00BD6754">
        <w:rPr>
          <w:rFonts w:ascii="Tahoma" w:hAnsi="Tahoma" w:cs="Tahoma"/>
          <w:sz w:val="22"/>
          <w:szCs w:val="22"/>
        </w:rPr>
        <w:t>gumentos que habían sido revaluados por la jurisprudencia de la Corte Constitucional y la Corte Suprema de vieja data</w:t>
      </w:r>
      <w:r w:rsidR="004F1672">
        <w:rPr>
          <w:rFonts w:ascii="Tahoma" w:hAnsi="Tahoma" w:cs="Tahoma"/>
          <w:sz w:val="22"/>
          <w:szCs w:val="22"/>
        </w:rPr>
        <w:t>.</w:t>
      </w:r>
      <w:r w:rsidR="009C6CF6">
        <w:rPr>
          <w:rFonts w:ascii="Tahoma" w:hAnsi="Tahoma" w:cs="Tahoma"/>
          <w:sz w:val="22"/>
          <w:szCs w:val="22"/>
        </w:rPr>
        <w:t xml:space="preserve"> </w:t>
      </w:r>
      <w:r w:rsidR="00BD6754">
        <w:rPr>
          <w:rFonts w:ascii="Tahoma" w:hAnsi="Tahoma" w:cs="Tahoma"/>
          <w:sz w:val="22"/>
          <w:szCs w:val="22"/>
        </w:rPr>
        <w:t xml:space="preserve">Ahora, </w:t>
      </w:r>
      <w:r w:rsidR="009C6CF6">
        <w:rPr>
          <w:rFonts w:ascii="Tahoma" w:hAnsi="Tahoma" w:cs="Tahoma"/>
          <w:sz w:val="22"/>
          <w:szCs w:val="22"/>
        </w:rPr>
        <w:t xml:space="preserve">a pesar de que dicha AFP fue vinculada al proceso como </w:t>
      </w:r>
      <w:proofErr w:type="spellStart"/>
      <w:r w:rsidR="009C6CF6">
        <w:rPr>
          <w:rFonts w:ascii="Tahoma" w:hAnsi="Tahoma" w:cs="Tahoma"/>
          <w:sz w:val="22"/>
          <w:szCs w:val="22"/>
        </w:rPr>
        <w:t>litis</w:t>
      </w:r>
      <w:proofErr w:type="spellEnd"/>
      <w:r w:rsidR="009C6CF6">
        <w:rPr>
          <w:rFonts w:ascii="Tahoma" w:hAnsi="Tahoma" w:cs="Tahoma"/>
          <w:sz w:val="22"/>
          <w:szCs w:val="22"/>
        </w:rPr>
        <w:t xml:space="preserve"> consorte necesario, por haber sido parte del negocio jurídico objeto de debate, su contestación, a diferencia de la de Colpensiones, en momento alguno estuvo dirigida a obstruir el retorno al régimen de prima media del actor</w:t>
      </w:r>
      <w:r w:rsidR="009B66A9">
        <w:rPr>
          <w:rFonts w:ascii="Tahoma" w:hAnsi="Tahoma" w:cs="Tahoma"/>
          <w:sz w:val="22"/>
          <w:szCs w:val="22"/>
        </w:rPr>
        <w:t xml:space="preserve">. </w:t>
      </w:r>
    </w:p>
    <w:p w:rsidR="00794B72" w:rsidRDefault="00794B72" w:rsidP="00D73DA1">
      <w:pPr>
        <w:pStyle w:val="Textoindependiente"/>
        <w:spacing w:after="0" w:line="276" w:lineRule="auto"/>
        <w:ind w:right="51" w:firstLine="708"/>
        <w:jc w:val="both"/>
        <w:rPr>
          <w:rFonts w:ascii="Tahoma" w:hAnsi="Tahoma" w:cs="Tahoma"/>
          <w:sz w:val="22"/>
          <w:szCs w:val="22"/>
        </w:rPr>
      </w:pPr>
    </w:p>
    <w:p w:rsidR="00E362B6" w:rsidRDefault="00330A23" w:rsidP="00D73DA1">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Po</w:t>
      </w:r>
      <w:r w:rsidR="00D73DA1" w:rsidRPr="00655DC4">
        <w:rPr>
          <w:rFonts w:ascii="Tahoma" w:hAnsi="Tahoma" w:cs="Tahoma"/>
          <w:sz w:val="22"/>
          <w:szCs w:val="22"/>
        </w:rPr>
        <w:t>r lo brevemente expuesto</w:t>
      </w:r>
      <w:r>
        <w:rPr>
          <w:rFonts w:ascii="Tahoma" w:hAnsi="Tahoma" w:cs="Tahoma"/>
          <w:sz w:val="22"/>
          <w:szCs w:val="22"/>
        </w:rPr>
        <w:t>,</w:t>
      </w:r>
      <w:r w:rsidR="00D73DA1" w:rsidRPr="00655DC4">
        <w:rPr>
          <w:rFonts w:ascii="Tahoma" w:hAnsi="Tahoma" w:cs="Tahoma"/>
          <w:sz w:val="22"/>
          <w:szCs w:val="22"/>
        </w:rPr>
        <w:t xml:space="preserve"> </w:t>
      </w:r>
      <w:r>
        <w:rPr>
          <w:rFonts w:ascii="Tahoma" w:hAnsi="Tahoma" w:cs="Tahoma"/>
          <w:sz w:val="22"/>
          <w:szCs w:val="22"/>
        </w:rPr>
        <w:t>se revocará parcialmente el ordinal quinto de la parte resolutiva de la sentencia de primera instancia para, en su lugar, exonerar a Protección S.A. del pago de las costas procesales y condenar a Colpensiones al pago del 100% de las mismas.</w:t>
      </w:r>
      <w:r w:rsidR="00E362B6">
        <w:rPr>
          <w:rFonts w:ascii="Tahoma" w:hAnsi="Tahoma" w:cs="Tahoma"/>
          <w:sz w:val="22"/>
          <w:szCs w:val="22"/>
        </w:rPr>
        <w:t xml:space="preserve"> </w:t>
      </w:r>
      <w:r w:rsidR="00E362B6" w:rsidRPr="00655DC4">
        <w:rPr>
          <w:rFonts w:ascii="Tahoma" w:hAnsi="Tahoma" w:cs="Tahoma"/>
          <w:sz w:val="22"/>
          <w:szCs w:val="22"/>
        </w:rPr>
        <w:t xml:space="preserve">Se </w:t>
      </w:r>
      <w:r w:rsidR="00D73DA1" w:rsidRPr="00655DC4">
        <w:rPr>
          <w:rFonts w:ascii="Tahoma" w:hAnsi="Tahoma" w:cs="Tahoma"/>
          <w:sz w:val="22"/>
          <w:szCs w:val="22"/>
        </w:rPr>
        <w:t xml:space="preserve">confirmará </w:t>
      </w:r>
      <w:r w:rsidR="00E362B6">
        <w:rPr>
          <w:rFonts w:ascii="Tahoma" w:hAnsi="Tahoma" w:cs="Tahoma"/>
          <w:sz w:val="22"/>
          <w:szCs w:val="22"/>
        </w:rPr>
        <w:t>en todo lo demás dicha providencia.</w:t>
      </w:r>
    </w:p>
    <w:p w:rsidR="00E362B6" w:rsidRDefault="00E362B6" w:rsidP="00D73DA1">
      <w:pPr>
        <w:pStyle w:val="Textoindependiente"/>
        <w:spacing w:after="0" w:line="276" w:lineRule="auto"/>
        <w:ind w:right="51" w:firstLine="708"/>
        <w:jc w:val="both"/>
        <w:rPr>
          <w:rFonts w:ascii="Tahoma" w:hAnsi="Tahoma" w:cs="Tahoma"/>
          <w:sz w:val="22"/>
          <w:szCs w:val="22"/>
        </w:rPr>
      </w:pPr>
    </w:p>
    <w:p w:rsidR="00D73DA1" w:rsidRPr="00655DC4" w:rsidRDefault="00D73DA1" w:rsidP="00D73DA1">
      <w:pPr>
        <w:pStyle w:val="Textoindependiente"/>
        <w:spacing w:after="0" w:line="276" w:lineRule="auto"/>
        <w:ind w:right="51" w:firstLine="708"/>
        <w:jc w:val="both"/>
        <w:rPr>
          <w:rFonts w:ascii="Tahoma" w:hAnsi="Tahoma" w:cs="Tahoma"/>
          <w:sz w:val="22"/>
          <w:szCs w:val="22"/>
        </w:rPr>
      </w:pPr>
      <w:r w:rsidRPr="00655DC4">
        <w:rPr>
          <w:rFonts w:ascii="Tahoma" w:hAnsi="Tahoma" w:cs="Tahoma"/>
          <w:sz w:val="22"/>
          <w:szCs w:val="22"/>
        </w:rPr>
        <w:t>Sin lugar a costas en est</w:t>
      </w:r>
      <w:r w:rsidR="00E362B6">
        <w:rPr>
          <w:rFonts w:ascii="Tahoma" w:hAnsi="Tahoma" w:cs="Tahoma"/>
          <w:sz w:val="22"/>
          <w:szCs w:val="22"/>
        </w:rPr>
        <w:t>a instancia por haber prosperado el recurso.</w:t>
      </w:r>
    </w:p>
    <w:p w:rsidR="00D73DA1" w:rsidRPr="00655DC4" w:rsidRDefault="00D73DA1" w:rsidP="00D73DA1">
      <w:pPr>
        <w:tabs>
          <w:tab w:val="left" w:pos="748"/>
        </w:tabs>
        <w:spacing w:line="276" w:lineRule="auto"/>
        <w:jc w:val="both"/>
        <w:rPr>
          <w:sz w:val="22"/>
          <w:szCs w:val="22"/>
        </w:rPr>
      </w:pPr>
      <w:r w:rsidRPr="00655DC4">
        <w:rPr>
          <w:sz w:val="22"/>
          <w:szCs w:val="22"/>
        </w:rPr>
        <w:t xml:space="preserve">                                                                                                                                            </w:t>
      </w:r>
    </w:p>
    <w:p w:rsidR="00D73DA1" w:rsidRPr="00655DC4" w:rsidRDefault="00D73DA1" w:rsidP="00D73DA1">
      <w:pPr>
        <w:pStyle w:val="Sangradetextonormal"/>
        <w:spacing w:line="276" w:lineRule="auto"/>
        <w:rPr>
          <w:sz w:val="22"/>
          <w:szCs w:val="22"/>
        </w:rPr>
      </w:pPr>
      <w:r w:rsidRPr="00655DC4">
        <w:rPr>
          <w:sz w:val="22"/>
          <w:szCs w:val="22"/>
        </w:rPr>
        <w:t xml:space="preserve">En mérito de lo expuesto, el </w:t>
      </w:r>
      <w:r w:rsidRPr="00655DC4">
        <w:rPr>
          <w:b/>
          <w:sz w:val="22"/>
          <w:szCs w:val="22"/>
        </w:rPr>
        <w:t>Tribunal Superior del Distrito Judicial de Pereira (Risaralda)</w:t>
      </w:r>
      <w:r w:rsidRPr="00655DC4">
        <w:rPr>
          <w:sz w:val="22"/>
          <w:szCs w:val="22"/>
        </w:rPr>
        <w:t xml:space="preserve">, </w:t>
      </w:r>
      <w:r w:rsidRPr="00655DC4">
        <w:rPr>
          <w:b/>
          <w:sz w:val="22"/>
          <w:szCs w:val="22"/>
        </w:rPr>
        <w:t xml:space="preserve">Sala </w:t>
      </w:r>
      <w:r w:rsidR="00E362B6">
        <w:rPr>
          <w:b/>
          <w:sz w:val="22"/>
          <w:szCs w:val="22"/>
        </w:rPr>
        <w:t>de Decisión Lab</w:t>
      </w:r>
      <w:r w:rsidRPr="00655DC4">
        <w:rPr>
          <w:b/>
          <w:sz w:val="22"/>
          <w:szCs w:val="22"/>
        </w:rPr>
        <w:t>oral</w:t>
      </w:r>
      <w:r w:rsidR="00E362B6">
        <w:rPr>
          <w:b/>
          <w:sz w:val="22"/>
          <w:szCs w:val="22"/>
        </w:rPr>
        <w:t xml:space="preserve"> No. 1</w:t>
      </w:r>
      <w:r w:rsidRPr="00655DC4">
        <w:rPr>
          <w:sz w:val="22"/>
          <w:szCs w:val="22"/>
        </w:rPr>
        <w:t>, administrando justicia en nombre de la República y por autoridad de la Ley,</w:t>
      </w:r>
    </w:p>
    <w:p w:rsidR="00D73DA1" w:rsidRPr="00655DC4" w:rsidRDefault="00D73DA1" w:rsidP="00D73DA1">
      <w:pPr>
        <w:pStyle w:val="Sangradetextonormal"/>
        <w:spacing w:line="240" w:lineRule="auto"/>
        <w:rPr>
          <w:sz w:val="22"/>
          <w:szCs w:val="22"/>
        </w:rPr>
      </w:pPr>
    </w:p>
    <w:p w:rsidR="00D73DA1" w:rsidRPr="00655DC4" w:rsidRDefault="00D73DA1" w:rsidP="00D73DA1">
      <w:pPr>
        <w:widowControl w:val="0"/>
        <w:autoSpaceDE w:val="0"/>
        <w:autoSpaceDN w:val="0"/>
        <w:adjustRightInd w:val="0"/>
        <w:spacing w:line="276" w:lineRule="auto"/>
        <w:jc w:val="center"/>
        <w:rPr>
          <w:rFonts w:ascii="Tahoma" w:hAnsi="Tahoma" w:cs="Tahoma"/>
          <w:b/>
          <w:sz w:val="22"/>
          <w:szCs w:val="22"/>
        </w:rPr>
      </w:pPr>
      <w:r w:rsidRPr="00655DC4">
        <w:rPr>
          <w:rFonts w:ascii="Tahoma" w:hAnsi="Tahoma" w:cs="Tahoma"/>
          <w:b/>
          <w:sz w:val="22"/>
          <w:szCs w:val="22"/>
        </w:rPr>
        <w:t>RESUELVE:</w:t>
      </w:r>
    </w:p>
    <w:p w:rsidR="00D73DA1" w:rsidRPr="00655DC4" w:rsidRDefault="00D73DA1" w:rsidP="00D73DA1">
      <w:pPr>
        <w:widowControl w:val="0"/>
        <w:autoSpaceDE w:val="0"/>
        <w:autoSpaceDN w:val="0"/>
        <w:adjustRightInd w:val="0"/>
        <w:jc w:val="both"/>
        <w:rPr>
          <w:rFonts w:ascii="Tahoma" w:hAnsi="Tahoma" w:cs="Tahoma"/>
          <w:sz w:val="22"/>
          <w:szCs w:val="22"/>
        </w:rPr>
      </w:pPr>
    </w:p>
    <w:p w:rsidR="006C645A" w:rsidRDefault="00D73DA1" w:rsidP="00D73DA1">
      <w:pPr>
        <w:pStyle w:val="Textoindependiente"/>
        <w:spacing w:after="0" w:line="276" w:lineRule="auto"/>
        <w:ind w:right="51" w:firstLine="708"/>
        <w:jc w:val="both"/>
        <w:rPr>
          <w:rFonts w:ascii="Tahoma" w:hAnsi="Tahoma" w:cs="Tahoma"/>
          <w:sz w:val="22"/>
          <w:szCs w:val="22"/>
        </w:rPr>
      </w:pPr>
      <w:r w:rsidRPr="00655DC4">
        <w:rPr>
          <w:rFonts w:ascii="Tahoma" w:hAnsi="Tahoma" w:cs="Tahoma"/>
          <w:b/>
          <w:sz w:val="22"/>
          <w:szCs w:val="22"/>
          <w:u w:val="single"/>
        </w:rPr>
        <w:t>PRIMERO</w:t>
      </w:r>
      <w:r w:rsidRPr="00655DC4">
        <w:rPr>
          <w:rFonts w:ascii="Tahoma" w:hAnsi="Tahoma" w:cs="Tahoma"/>
          <w:sz w:val="22"/>
          <w:szCs w:val="22"/>
        </w:rPr>
        <w:t xml:space="preserve">.- </w:t>
      </w:r>
      <w:r w:rsidR="006C645A" w:rsidRPr="006C645A">
        <w:rPr>
          <w:rFonts w:ascii="Tahoma" w:hAnsi="Tahoma" w:cs="Tahoma"/>
          <w:b/>
          <w:sz w:val="22"/>
          <w:szCs w:val="22"/>
        </w:rPr>
        <w:t>REVOCAR PARCIALMENTE</w:t>
      </w:r>
      <w:r w:rsidR="006C645A">
        <w:rPr>
          <w:rFonts w:ascii="Tahoma" w:hAnsi="Tahoma" w:cs="Tahoma"/>
          <w:sz w:val="22"/>
          <w:szCs w:val="22"/>
        </w:rPr>
        <w:t xml:space="preserve"> el ordinal quinto de la parte resolutiva de la sentencia de primera instancia para, en su lugar, exonerar a Protección S.A. del pago de las costas procesales y condenar a Colpensiones a</w:t>
      </w:r>
      <w:bookmarkStart w:id="0" w:name="_GoBack"/>
      <w:bookmarkEnd w:id="0"/>
      <w:r w:rsidR="006C645A">
        <w:rPr>
          <w:rFonts w:ascii="Tahoma" w:hAnsi="Tahoma" w:cs="Tahoma"/>
          <w:sz w:val="22"/>
          <w:szCs w:val="22"/>
        </w:rPr>
        <w:t xml:space="preserve"> cancelar el 100% de las mismas.</w:t>
      </w:r>
    </w:p>
    <w:p w:rsidR="006C645A" w:rsidRDefault="006C645A" w:rsidP="00D73DA1">
      <w:pPr>
        <w:pStyle w:val="Textoindependiente"/>
        <w:spacing w:after="0" w:line="276" w:lineRule="auto"/>
        <w:ind w:right="51" w:firstLine="708"/>
        <w:jc w:val="both"/>
        <w:rPr>
          <w:rFonts w:ascii="Tahoma" w:hAnsi="Tahoma" w:cs="Tahoma"/>
          <w:sz w:val="22"/>
          <w:szCs w:val="22"/>
        </w:rPr>
      </w:pPr>
    </w:p>
    <w:p w:rsidR="006C645A" w:rsidRDefault="006C645A" w:rsidP="00D73DA1">
      <w:pPr>
        <w:pStyle w:val="Textoindependiente"/>
        <w:spacing w:after="0" w:line="276" w:lineRule="auto"/>
        <w:ind w:right="51" w:firstLine="708"/>
        <w:jc w:val="both"/>
        <w:rPr>
          <w:rFonts w:ascii="Tahoma" w:hAnsi="Tahoma" w:cs="Tahoma"/>
          <w:sz w:val="22"/>
          <w:szCs w:val="22"/>
        </w:rPr>
      </w:pPr>
      <w:r w:rsidRPr="006C645A">
        <w:rPr>
          <w:rFonts w:ascii="Tahoma" w:hAnsi="Tahoma" w:cs="Tahoma"/>
          <w:b/>
          <w:sz w:val="22"/>
          <w:szCs w:val="22"/>
          <w:u w:val="single"/>
        </w:rPr>
        <w:t>SEGUNDO</w:t>
      </w:r>
      <w:r w:rsidRPr="006C645A">
        <w:rPr>
          <w:rFonts w:ascii="Tahoma" w:hAnsi="Tahoma" w:cs="Tahoma"/>
          <w:sz w:val="22"/>
          <w:szCs w:val="22"/>
        </w:rPr>
        <w:t>.-</w:t>
      </w:r>
      <w:r w:rsidRPr="00655DC4">
        <w:rPr>
          <w:rFonts w:ascii="Tahoma" w:hAnsi="Tahoma" w:cs="Tahoma"/>
          <w:sz w:val="22"/>
          <w:szCs w:val="22"/>
        </w:rPr>
        <w:t xml:space="preserve"> </w:t>
      </w:r>
      <w:r w:rsidR="00D73DA1" w:rsidRPr="00655DC4">
        <w:rPr>
          <w:rFonts w:ascii="Tahoma" w:hAnsi="Tahoma" w:cs="Tahoma"/>
          <w:b/>
          <w:sz w:val="22"/>
          <w:szCs w:val="22"/>
        </w:rPr>
        <w:t>CONFIRMAR</w:t>
      </w:r>
      <w:r w:rsidR="00D73DA1" w:rsidRPr="00655DC4">
        <w:rPr>
          <w:rFonts w:ascii="Tahoma" w:hAnsi="Tahoma" w:cs="Tahoma"/>
          <w:sz w:val="22"/>
          <w:szCs w:val="22"/>
        </w:rPr>
        <w:t xml:space="preserve"> </w:t>
      </w:r>
      <w:r>
        <w:rPr>
          <w:rFonts w:ascii="Tahoma" w:hAnsi="Tahoma" w:cs="Tahoma"/>
          <w:sz w:val="22"/>
          <w:szCs w:val="22"/>
        </w:rPr>
        <w:t>en todo lo demás la sentencia de primer grado.</w:t>
      </w:r>
    </w:p>
    <w:p w:rsidR="006C645A" w:rsidRDefault="006C645A" w:rsidP="00D73DA1">
      <w:pPr>
        <w:pStyle w:val="Textoindependiente"/>
        <w:spacing w:after="0" w:line="276" w:lineRule="auto"/>
        <w:ind w:right="51" w:firstLine="708"/>
        <w:jc w:val="both"/>
        <w:rPr>
          <w:rFonts w:ascii="Tahoma" w:hAnsi="Tahoma" w:cs="Tahoma"/>
          <w:sz w:val="22"/>
          <w:szCs w:val="22"/>
        </w:rPr>
      </w:pPr>
    </w:p>
    <w:p w:rsidR="00D73DA1" w:rsidRPr="00655DC4" w:rsidRDefault="006C645A" w:rsidP="00D73DA1">
      <w:pPr>
        <w:spacing w:line="276" w:lineRule="auto"/>
        <w:ind w:firstLine="709"/>
        <w:jc w:val="both"/>
        <w:rPr>
          <w:rFonts w:ascii="Tahoma" w:hAnsi="Tahoma" w:cs="Tahoma"/>
          <w:sz w:val="22"/>
          <w:szCs w:val="22"/>
        </w:rPr>
      </w:pPr>
      <w:r w:rsidRPr="006C645A">
        <w:rPr>
          <w:rFonts w:ascii="Tahoma" w:hAnsi="Tahoma" w:cs="Tahoma"/>
          <w:b/>
          <w:sz w:val="22"/>
          <w:szCs w:val="22"/>
          <w:u w:val="single"/>
        </w:rPr>
        <w:t>TERCERO</w:t>
      </w:r>
      <w:r w:rsidRPr="006C645A">
        <w:rPr>
          <w:rFonts w:ascii="Tahoma" w:hAnsi="Tahoma" w:cs="Tahoma"/>
          <w:sz w:val="22"/>
          <w:szCs w:val="22"/>
        </w:rPr>
        <w:t>.-</w:t>
      </w:r>
      <w:r w:rsidR="00D73DA1" w:rsidRPr="00655DC4">
        <w:rPr>
          <w:rFonts w:ascii="Tahoma" w:hAnsi="Tahoma" w:cs="Tahoma"/>
          <w:sz w:val="22"/>
          <w:szCs w:val="22"/>
        </w:rPr>
        <w:t xml:space="preserve"> </w:t>
      </w:r>
      <w:r w:rsidR="00D73DA1" w:rsidRPr="00655DC4">
        <w:rPr>
          <w:rFonts w:ascii="Tahoma" w:hAnsi="Tahoma" w:cs="Tahoma"/>
          <w:b/>
          <w:sz w:val="22"/>
          <w:szCs w:val="22"/>
        </w:rPr>
        <w:t>SIN COSTAS</w:t>
      </w:r>
      <w:r w:rsidR="00D73DA1" w:rsidRPr="00655DC4">
        <w:rPr>
          <w:rFonts w:ascii="Tahoma" w:hAnsi="Tahoma" w:cs="Tahoma"/>
          <w:sz w:val="22"/>
          <w:szCs w:val="22"/>
        </w:rPr>
        <w:t xml:space="preserve"> en </w:t>
      </w:r>
      <w:r w:rsidR="00A415D1">
        <w:rPr>
          <w:rFonts w:ascii="Tahoma" w:hAnsi="Tahoma" w:cs="Tahoma"/>
          <w:sz w:val="22"/>
          <w:szCs w:val="22"/>
        </w:rPr>
        <w:t>esta instancia.</w:t>
      </w:r>
    </w:p>
    <w:p w:rsidR="00D73DA1" w:rsidRPr="00655DC4" w:rsidRDefault="00D73DA1" w:rsidP="00D73DA1">
      <w:pPr>
        <w:ind w:firstLine="709"/>
        <w:jc w:val="both"/>
        <w:rPr>
          <w:rFonts w:ascii="Tahoma" w:hAnsi="Tahoma" w:cs="Tahoma"/>
          <w:sz w:val="22"/>
          <w:szCs w:val="22"/>
        </w:rPr>
      </w:pPr>
    </w:p>
    <w:p w:rsidR="00D73DA1" w:rsidRPr="00655DC4" w:rsidRDefault="00D73DA1" w:rsidP="00D73DA1">
      <w:pPr>
        <w:widowControl w:val="0"/>
        <w:autoSpaceDE w:val="0"/>
        <w:autoSpaceDN w:val="0"/>
        <w:adjustRightInd w:val="0"/>
        <w:spacing w:line="276" w:lineRule="auto"/>
        <w:jc w:val="both"/>
        <w:rPr>
          <w:rFonts w:ascii="Tahoma" w:hAnsi="Tahoma" w:cs="Tahoma"/>
          <w:b/>
          <w:bCs/>
          <w:sz w:val="22"/>
          <w:szCs w:val="22"/>
        </w:rPr>
      </w:pPr>
      <w:r w:rsidRPr="00655DC4">
        <w:rPr>
          <w:rFonts w:ascii="Tahoma" w:hAnsi="Tahoma" w:cs="Tahoma"/>
          <w:sz w:val="22"/>
          <w:szCs w:val="22"/>
        </w:rPr>
        <w:tab/>
      </w:r>
      <w:r w:rsidRPr="00655DC4">
        <w:rPr>
          <w:rFonts w:ascii="Tahoma" w:hAnsi="Tahoma" w:cs="Tahoma"/>
          <w:b/>
          <w:bCs/>
          <w:sz w:val="22"/>
          <w:szCs w:val="22"/>
        </w:rPr>
        <w:t>Notificación surtida en estrados.</w:t>
      </w:r>
    </w:p>
    <w:p w:rsidR="00D73DA1" w:rsidRPr="00655DC4" w:rsidRDefault="00D73DA1" w:rsidP="00D73DA1">
      <w:pPr>
        <w:widowControl w:val="0"/>
        <w:autoSpaceDE w:val="0"/>
        <w:autoSpaceDN w:val="0"/>
        <w:adjustRightInd w:val="0"/>
        <w:jc w:val="both"/>
        <w:rPr>
          <w:rFonts w:ascii="Tahoma" w:hAnsi="Tahoma" w:cs="Tahoma"/>
          <w:b/>
          <w:bCs/>
          <w:sz w:val="22"/>
          <w:szCs w:val="22"/>
        </w:rPr>
      </w:pPr>
    </w:p>
    <w:p w:rsidR="00D73DA1" w:rsidRPr="00655DC4" w:rsidRDefault="00D73DA1" w:rsidP="00D73DA1">
      <w:pPr>
        <w:widowControl w:val="0"/>
        <w:autoSpaceDE w:val="0"/>
        <w:autoSpaceDN w:val="0"/>
        <w:adjustRightInd w:val="0"/>
        <w:spacing w:line="276" w:lineRule="auto"/>
        <w:ind w:firstLine="708"/>
        <w:jc w:val="both"/>
        <w:rPr>
          <w:rFonts w:ascii="Tahoma" w:hAnsi="Tahoma" w:cs="Tahoma"/>
          <w:sz w:val="22"/>
          <w:szCs w:val="22"/>
        </w:rPr>
      </w:pPr>
      <w:r w:rsidRPr="00655DC4">
        <w:rPr>
          <w:rFonts w:ascii="Tahoma" w:hAnsi="Tahoma" w:cs="Tahoma"/>
          <w:b/>
          <w:sz w:val="22"/>
          <w:szCs w:val="22"/>
        </w:rPr>
        <w:t>Cúmplase</w:t>
      </w:r>
      <w:r w:rsidRPr="00655DC4">
        <w:rPr>
          <w:rFonts w:ascii="Tahoma" w:hAnsi="Tahoma" w:cs="Tahoma"/>
          <w:sz w:val="22"/>
          <w:szCs w:val="22"/>
        </w:rPr>
        <w:t xml:space="preserve"> y </w:t>
      </w:r>
      <w:r w:rsidRPr="00655DC4">
        <w:rPr>
          <w:rFonts w:ascii="Tahoma" w:hAnsi="Tahoma" w:cs="Tahoma"/>
          <w:b/>
          <w:sz w:val="22"/>
          <w:szCs w:val="22"/>
        </w:rPr>
        <w:t>devuélvase</w:t>
      </w:r>
      <w:r w:rsidRPr="00655DC4">
        <w:rPr>
          <w:rFonts w:ascii="Tahoma" w:hAnsi="Tahoma" w:cs="Tahoma"/>
          <w:sz w:val="22"/>
          <w:szCs w:val="22"/>
        </w:rPr>
        <w:t xml:space="preserve"> el expediente al Juzgado de origen.</w:t>
      </w:r>
    </w:p>
    <w:p w:rsidR="00D73DA1" w:rsidRPr="00655DC4" w:rsidRDefault="00D73DA1" w:rsidP="00D73DA1">
      <w:pPr>
        <w:widowControl w:val="0"/>
        <w:autoSpaceDE w:val="0"/>
        <w:autoSpaceDN w:val="0"/>
        <w:adjustRightInd w:val="0"/>
        <w:spacing w:line="276" w:lineRule="auto"/>
        <w:jc w:val="both"/>
        <w:rPr>
          <w:rFonts w:ascii="Tahoma" w:hAnsi="Tahoma" w:cs="Tahoma"/>
          <w:sz w:val="22"/>
          <w:szCs w:val="22"/>
        </w:rPr>
      </w:pPr>
      <w:r w:rsidRPr="00655DC4">
        <w:rPr>
          <w:rFonts w:ascii="Tahoma" w:hAnsi="Tahoma" w:cs="Tahoma"/>
          <w:sz w:val="22"/>
          <w:szCs w:val="22"/>
        </w:rPr>
        <w:tab/>
      </w:r>
    </w:p>
    <w:p w:rsidR="00D73DA1" w:rsidRPr="00655DC4" w:rsidRDefault="00D73DA1" w:rsidP="00D73DA1">
      <w:pPr>
        <w:spacing w:line="276" w:lineRule="auto"/>
        <w:ind w:firstLine="708"/>
        <w:jc w:val="both"/>
        <w:rPr>
          <w:rFonts w:ascii="Tahoma" w:hAnsi="Tahoma" w:cs="Tahoma"/>
          <w:sz w:val="22"/>
          <w:szCs w:val="22"/>
        </w:rPr>
      </w:pPr>
      <w:r w:rsidRPr="00655DC4">
        <w:rPr>
          <w:rFonts w:ascii="Tahoma" w:hAnsi="Tahoma" w:cs="Tahoma"/>
          <w:sz w:val="22"/>
          <w:szCs w:val="22"/>
        </w:rPr>
        <w:t>La Magistrada,</w:t>
      </w:r>
    </w:p>
    <w:p w:rsidR="00D73DA1" w:rsidRPr="00655DC4" w:rsidRDefault="00D73DA1" w:rsidP="00D73DA1">
      <w:pPr>
        <w:spacing w:line="276" w:lineRule="auto"/>
        <w:rPr>
          <w:rFonts w:ascii="Tahoma" w:hAnsi="Tahoma" w:cs="Tahoma"/>
          <w:sz w:val="22"/>
          <w:szCs w:val="22"/>
        </w:rPr>
      </w:pPr>
    </w:p>
    <w:p w:rsidR="00D73DA1" w:rsidRPr="00655DC4" w:rsidRDefault="00D73DA1" w:rsidP="00D73DA1">
      <w:pPr>
        <w:spacing w:line="276" w:lineRule="auto"/>
        <w:rPr>
          <w:rFonts w:ascii="Tahoma" w:hAnsi="Tahoma" w:cs="Tahoma"/>
          <w:sz w:val="22"/>
          <w:szCs w:val="22"/>
        </w:rPr>
      </w:pPr>
    </w:p>
    <w:p w:rsidR="00D73DA1" w:rsidRPr="00655DC4" w:rsidRDefault="00D73DA1" w:rsidP="00D73DA1">
      <w:pPr>
        <w:pStyle w:val="Ttulo3"/>
        <w:spacing w:before="0" w:after="0" w:line="276" w:lineRule="auto"/>
        <w:jc w:val="center"/>
        <w:rPr>
          <w:rFonts w:ascii="Tahoma" w:hAnsi="Tahoma" w:cs="Tahoma"/>
          <w:bCs w:val="0"/>
          <w:sz w:val="22"/>
          <w:szCs w:val="22"/>
        </w:rPr>
      </w:pPr>
      <w:r w:rsidRPr="00655DC4">
        <w:rPr>
          <w:rFonts w:ascii="Tahoma" w:hAnsi="Tahoma" w:cs="Tahoma"/>
          <w:bCs w:val="0"/>
          <w:sz w:val="22"/>
          <w:szCs w:val="22"/>
        </w:rPr>
        <w:t>ANA LUCÍA CAICEDO CALDERÓN</w:t>
      </w:r>
    </w:p>
    <w:p w:rsidR="00D73DA1" w:rsidRDefault="00D73DA1" w:rsidP="00D73DA1">
      <w:pPr>
        <w:spacing w:line="276" w:lineRule="auto"/>
        <w:ind w:firstLine="708"/>
        <w:jc w:val="both"/>
        <w:rPr>
          <w:rFonts w:ascii="Tahoma" w:hAnsi="Tahoma" w:cs="Tahoma"/>
          <w:sz w:val="22"/>
          <w:szCs w:val="22"/>
        </w:rPr>
      </w:pPr>
    </w:p>
    <w:p w:rsidR="00D73DA1" w:rsidRPr="00655DC4" w:rsidRDefault="00D73DA1" w:rsidP="00D73DA1">
      <w:pPr>
        <w:spacing w:line="276" w:lineRule="auto"/>
        <w:ind w:firstLine="708"/>
        <w:jc w:val="both"/>
        <w:rPr>
          <w:rFonts w:ascii="Tahoma" w:hAnsi="Tahoma" w:cs="Tahoma"/>
          <w:sz w:val="22"/>
          <w:szCs w:val="22"/>
        </w:rPr>
      </w:pPr>
      <w:r w:rsidRPr="00655DC4">
        <w:rPr>
          <w:rFonts w:ascii="Tahoma" w:hAnsi="Tahoma" w:cs="Tahoma"/>
          <w:sz w:val="22"/>
          <w:szCs w:val="22"/>
        </w:rPr>
        <w:t>Los Magistrados,</w:t>
      </w:r>
    </w:p>
    <w:p w:rsidR="00D73DA1" w:rsidRPr="00655DC4" w:rsidRDefault="00D73DA1" w:rsidP="00D73DA1">
      <w:pPr>
        <w:spacing w:line="276" w:lineRule="auto"/>
        <w:ind w:firstLine="708"/>
        <w:jc w:val="both"/>
        <w:rPr>
          <w:rFonts w:ascii="Tahoma" w:hAnsi="Tahoma" w:cs="Tahoma"/>
          <w:sz w:val="22"/>
          <w:szCs w:val="22"/>
        </w:rPr>
      </w:pPr>
    </w:p>
    <w:p w:rsidR="00D73DA1" w:rsidRPr="00655DC4" w:rsidRDefault="00D73DA1" w:rsidP="00D73DA1">
      <w:pPr>
        <w:spacing w:line="276" w:lineRule="auto"/>
        <w:rPr>
          <w:rFonts w:ascii="Tahoma" w:hAnsi="Tahoma" w:cs="Tahoma"/>
          <w:b/>
          <w:sz w:val="22"/>
          <w:szCs w:val="22"/>
        </w:rPr>
      </w:pPr>
    </w:p>
    <w:p w:rsidR="00D73DA1" w:rsidRDefault="00D73DA1" w:rsidP="00D73DA1">
      <w:pPr>
        <w:spacing w:line="276" w:lineRule="auto"/>
        <w:rPr>
          <w:rFonts w:ascii="Tahoma" w:hAnsi="Tahoma" w:cs="Tahoma"/>
          <w:b/>
          <w:sz w:val="22"/>
          <w:szCs w:val="22"/>
        </w:rPr>
      </w:pPr>
    </w:p>
    <w:p w:rsidR="00AC0B7E" w:rsidRPr="00655DC4" w:rsidRDefault="00AC0B7E" w:rsidP="00D73DA1">
      <w:pPr>
        <w:spacing w:line="276" w:lineRule="auto"/>
        <w:rPr>
          <w:rFonts w:ascii="Tahoma" w:hAnsi="Tahoma" w:cs="Tahoma"/>
          <w:b/>
          <w:sz w:val="22"/>
          <w:szCs w:val="22"/>
        </w:rPr>
      </w:pPr>
    </w:p>
    <w:p w:rsidR="00D73DA1" w:rsidRPr="00655DC4" w:rsidRDefault="00D73DA1" w:rsidP="00D73DA1">
      <w:pPr>
        <w:spacing w:line="276" w:lineRule="auto"/>
        <w:rPr>
          <w:rFonts w:ascii="Tahoma" w:hAnsi="Tahoma" w:cs="Tahoma"/>
          <w:b/>
          <w:sz w:val="22"/>
          <w:szCs w:val="22"/>
        </w:rPr>
      </w:pPr>
    </w:p>
    <w:p w:rsidR="00D73DA1" w:rsidRPr="00655DC4" w:rsidRDefault="00D73DA1" w:rsidP="00D73DA1">
      <w:pPr>
        <w:spacing w:line="276" w:lineRule="auto"/>
        <w:jc w:val="center"/>
        <w:rPr>
          <w:rFonts w:ascii="Tahoma" w:hAnsi="Tahoma" w:cs="Tahoma"/>
          <w:b/>
          <w:sz w:val="22"/>
          <w:szCs w:val="22"/>
        </w:rPr>
      </w:pPr>
      <w:r w:rsidRPr="00655DC4">
        <w:rPr>
          <w:rFonts w:ascii="Tahoma" w:hAnsi="Tahoma" w:cs="Tahoma"/>
          <w:b/>
          <w:sz w:val="22"/>
          <w:szCs w:val="22"/>
        </w:rPr>
        <w:t>JULIO CÉSAR SALAZAR MUÑOZ</w:t>
      </w:r>
      <w:r w:rsidRPr="00655DC4">
        <w:rPr>
          <w:rFonts w:ascii="Tahoma" w:hAnsi="Tahoma" w:cs="Tahoma"/>
          <w:b/>
          <w:sz w:val="22"/>
          <w:szCs w:val="22"/>
        </w:rPr>
        <w:tab/>
        <w:t xml:space="preserve">                                 FRANCISCO JAVIER TAMAYO TABARES</w:t>
      </w:r>
    </w:p>
    <w:sectPr w:rsidR="00D73DA1" w:rsidRPr="00655DC4" w:rsidSect="00B36C81">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01" w:rsidRDefault="004A5E01">
      <w:r>
        <w:separator/>
      </w:r>
    </w:p>
  </w:endnote>
  <w:endnote w:type="continuationSeparator" w:id="0">
    <w:p w:rsidR="004A5E01" w:rsidRDefault="004A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B8" w:rsidRDefault="002137B8">
    <w:pPr>
      <w:pStyle w:val="Piedepgina"/>
      <w:jc w:val="right"/>
    </w:pPr>
    <w:r>
      <w:fldChar w:fldCharType="begin"/>
    </w:r>
    <w:r>
      <w:instrText>PAGE   \* MERGEFORMAT</w:instrText>
    </w:r>
    <w:r>
      <w:fldChar w:fldCharType="separate"/>
    </w:r>
    <w:r w:rsidR="003A3A64">
      <w:rPr>
        <w:noProof/>
      </w:rPr>
      <w:t>4</w:t>
    </w:r>
    <w:r>
      <w:fldChar w:fldCharType="end"/>
    </w:r>
  </w:p>
  <w:p w:rsidR="002137B8" w:rsidRDefault="002137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B8" w:rsidRDefault="002137B8">
    <w:pPr>
      <w:pStyle w:val="Piedepgina"/>
      <w:jc w:val="right"/>
    </w:pPr>
    <w:r>
      <w:fldChar w:fldCharType="begin"/>
    </w:r>
    <w:r>
      <w:instrText>PAGE   \* MERGEFORMAT</w:instrText>
    </w:r>
    <w:r>
      <w:fldChar w:fldCharType="separate"/>
    </w:r>
    <w:r w:rsidR="003A3A64">
      <w:rPr>
        <w:noProof/>
      </w:rPr>
      <w:t>1</w:t>
    </w:r>
    <w:r>
      <w:fldChar w:fldCharType="end"/>
    </w:r>
  </w:p>
  <w:p w:rsidR="002137B8" w:rsidRDefault="002137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01" w:rsidRDefault="004A5E01">
      <w:r>
        <w:separator/>
      </w:r>
    </w:p>
  </w:footnote>
  <w:footnote w:type="continuationSeparator" w:id="0">
    <w:p w:rsidR="004A5E01" w:rsidRDefault="004A5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B8" w:rsidRDefault="002137B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37B8" w:rsidRDefault="002137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B8" w:rsidRPr="00341C75" w:rsidRDefault="002137B8" w:rsidP="00341C75">
    <w:pPr>
      <w:pStyle w:val="Puesto"/>
      <w:spacing w:line="240" w:lineRule="auto"/>
      <w:jc w:val="both"/>
      <w:rPr>
        <w:rFonts w:ascii="Times New Roman" w:hAnsi="Times New Roman" w:cs="Times New Roman"/>
        <w:b w:val="0"/>
        <w:sz w:val="16"/>
        <w:szCs w:val="16"/>
      </w:rPr>
    </w:pPr>
    <w:r w:rsidRPr="00341C7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341C75">
      <w:rPr>
        <w:rFonts w:ascii="Times New Roman" w:hAnsi="Times New Roman" w:cs="Times New Roman"/>
        <w:b w:val="0"/>
        <w:sz w:val="16"/>
        <w:szCs w:val="16"/>
      </w:rPr>
      <w:t>66001-31-05-002-2015-00388-01</w:t>
    </w:r>
  </w:p>
  <w:p w:rsidR="002137B8" w:rsidRPr="00341C75" w:rsidRDefault="002137B8" w:rsidP="00341C75">
    <w:pPr>
      <w:pStyle w:val="Puesto"/>
      <w:spacing w:line="240" w:lineRule="auto"/>
      <w:jc w:val="both"/>
      <w:rPr>
        <w:rFonts w:ascii="Times New Roman" w:hAnsi="Times New Roman" w:cs="Times New Roman"/>
        <w:b w:val="0"/>
        <w:sz w:val="16"/>
        <w:szCs w:val="16"/>
      </w:rPr>
    </w:pPr>
    <w:r w:rsidRPr="00341C7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341C75">
      <w:rPr>
        <w:rFonts w:ascii="Times New Roman" w:hAnsi="Times New Roman" w:cs="Times New Roman"/>
        <w:b w:val="0"/>
        <w:sz w:val="16"/>
        <w:szCs w:val="16"/>
      </w:rPr>
      <w:t xml:space="preserve">Jairo Arroyave Colorado      </w:t>
    </w:r>
  </w:p>
  <w:p w:rsidR="002137B8" w:rsidRPr="00341C75" w:rsidRDefault="002137B8" w:rsidP="00341C75">
    <w:pPr>
      <w:pStyle w:val="Puesto"/>
      <w:spacing w:line="240" w:lineRule="auto"/>
      <w:jc w:val="both"/>
      <w:rPr>
        <w:rFonts w:ascii="Times New Roman" w:hAnsi="Times New Roman" w:cs="Times New Roman"/>
        <w:b w:val="0"/>
        <w:sz w:val="16"/>
        <w:szCs w:val="16"/>
      </w:rPr>
    </w:pPr>
    <w:r w:rsidRPr="00341C7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341C75">
      <w:rPr>
        <w:rFonts w:ascii="Times New Roman" w:hAnsi="Times New Roman" w:cs="Times New Roman"/>
        <w:b w:val="0"/>
        <w:sz w:val="16"/>
        <w:szCs w:val="16"/>
      </w:rPr>
      <w:t>Colpensiones y Protección S.A.</w:t>
    </w:r>
  </w:p>
  <w:p w:rsidR="002137B8" w:rsidRDefault="002137B8" w:rsidP="0004475C">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4DD"/>
    <w:rsid w:val="000424FE"/>
    <w:rsid w:val="00042929"/>
    <w:rsid w:val="00042D64"/>
    <w:rsid w:val="00043582"/>
    <w:rsid w:val="0004475C"/>
    <w:rsid w:val="00044C28"/>
    <w:rsid w:val="00045950"/>
    <w:rsid w:val="00045F06"/>
    <w:rsid w:val="00046230"/>
    <w:rsid w:val="0004798C"/>
    <w:rsid w:val="000502A9"/>
    <w:rsid w:val="00050B8B"/>
    <w:rsid w:val="000516FA"/>
    <w:rsid w:val="00053767"/>
    <w:rsid w:val="000539D9"/>
    <w:rsid w:val="00057644"/>
    <w:rsid w:val="00057E02"/>
    <w:rsid w:val="0006298A"/>
    <w:rsid w:val="00065677"/>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4174"/>
    <w:rsid w:val="000A5C99"/>
    <w:rsid w:val="000A73FC"/>
    <w:rsid w:val="000A7A02"/>
    <w:rsid w:val="000B0F92"/>
    <w:rsid w:val="000B3191"/>
    <w:rsid w:val="000B3201"/>
    <w:rsid w:val="000B408E"/>
    <w:rsid w:val="000B5064"/>
    <w:rsid w:val="000B7C76"/>
    <w:rsid w:val="000B7F7C"/>
    <w:rsid w:val="000C0CA5"/>
    <w:rsid w:val="000C1504"/>
    <w:rsid w:val="000C1808"/>
    <w:rsid w:val="000C2226"/>
    <w:rsid w:val="000C2C37"/>
    <w:rsid w:val="000C49FA"/>
    <w:rsid w:val="000C4CB0"/>
    <w:rsid w:val="000C732F"/>
    <w:rsid w:val="000C7393"/>
    <w:rsid w:val="000C76C5"/>
    <w:rsid w:val="000C7DB4"/>
    <w:rsid w:val="000D02CE"/>
    <w:rsid w:val="000D2236"/>
    <w:rsid w:val="000D2E16"/>
    <w:rsid w:val="000D33C5"/>
    <w:rsid w:val="000D3ABC"/>
    <w:rsid w:val="000D6954"/>
    <w:rsid w:val="000D6E32"/>
    <w:rsid w:val="000D74FA"/>
    <w:rsid w:val="000D7BE7"/>
    <w:rsid w:val="000E02E2"/>
    <w:rsid w:val="000E15CE"/>
    <w:rsid w:val="000E18F8"/>
    <w:rsid w:val="000E1CB4"/>
    <w:rsid w:val="000E1F40"/>
    <w:rsid w:val="000E2911"/>
    <w:rsid w:val="000E2B6D"/>
    <w:rsid w:val="000E2C96"/>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60C"/>
    <w:rsid w:val="00112F15"/>
    <w:rsid w:val="00113705"/>
    <w:rsid w:val="00113870"/>
    <w:rsid w:val="001172A8"/>
    <w:rsid w:val="00120A35"/>
    <w:rsid w:val="00122140"/>
    <w:rsid w:val="00122521"/>
    <w:rsid w:val="00123412"/>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9B6"/>
    <w:rsid w:val="00155AE5"/>
    <w:rsid w:val="00156529"/>
    <w:rsid w:val="00156577"/>
    <w:rsid w:val="00156F0C"/>
    <w:rsid w:val="001573DE"/>
    <w:rsid w:val="0016169A"/>
    <w:rsid w:val="00162D1D"/>
    <w:rsid w:val="00163A57"/>
    <w:rsid w:val="00166A97"/>
    <w:rsid w:val="00166F5B"/>
    <w:rsid w:val="001700CB"/>
    <w:rsid w:val="0017023C"/>
    <w:rsid w:val="0017149D"/>
    <w:rsid w:val="0017221E"/>
    <w:rsid w:val="00172CAC"/>
    <w:rsid w:val="00175883"/>
    <w:rsid w:val="00175C09"/>
    <w:rsid w:val="001807B2"/>
    <w:rsid w:val="0018136A"/>
    <w:rsid w:val="00182710"/>
    <w:rsid w:val="00183A73"/>
    <w:rsid w:val="001841F6"/>
    <w:rsid w:val="00184CF8"/>
    <w:rsid w:val="00185349"/>
    <w:rsid w:val="001867EA"/>
    <w:rsid w:val="00186AF7"/>
    <w:rsid w:val="00186CDF"/>
    <w:rsid w:val="00191410"/>
    <w:rsid w:val="001917DB"/>
    <w:rsid w:val="00191D60"/>
    <w:rsid w:val="00192076"/>
    <w:rsid w:val="00192653"/>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448B"/>
    <w:rsid w:val="001E4B08"/>
    <w:rsid w:val="001E514F"/>
    <w:rsid w:val="001E52A5"/>
    <w:rsid w:val="001E65B7"/>
    <w:rsid w:val="001E7355"/>
    <w:rsid w:val="001E7B5E"/>
    <w:rsid w:val="001F0CF7"/>
    <w:rsid w:val="001F0DDE"/>
    <w:rsid w:val="001F3AEA"/>
    <w:rsid w:val="001F3CEA"/>
    <w:rsid w:val="001F4666"/>
    <w:rsid w:val="001F55B9"/>
    <w:rsid w:val="001F582C"/>
    <w:rsid w:val="001F5BC2"/>
    <w:rsid w:val="001F5F7F"/>
    <w:rsid w:val="001F6B11"/>
    <w:rsid w:val="001F7DFA"/>
    <w:rsid w:val="00200192"/>
    <w:rsid w:val="00201B0E"/>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37B8"/>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3F1"/>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61293"/>
    <w:rsid w:val="002623C9"/>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91A"/>
    <w:rsid w:val="002C6CCF"/>
    <w:rsid w:val="002C77D4"/>
    <w:rsid w:val="002D0DE5"/>
    <w:rsid w:val="002D1A18"/>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5E5"/>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27884"/>
    <w:rsid w:val="00330A23"/>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1C75"/>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4"/>
    <w:rsid w:val="003A3A6E"/>
    <w:rsid w:val="003A3BBB"/>
    <w:rsid w:val="003A3D86"/>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61BF"/>
    <w:rsid w:val="003B7777"/>
    <w:rsid w:val="003C0C9A"/>
    <w:rsid w:val="003C1DD7"/>
    <w:rsid w:val="003C2237"/>
    <w:rsid w:val="003C2541"/>
    <w:rsid w:val="003C3278"/>
    <w:rsid w:val="003C4B44"/>
    <w:rsid w:val="003C5545"/>
    <w:rsid w:val="003C6A58"/>
    <w:rsid w:val="003C7018"/>
    <w:rsid w:val="003C7149"/>
    <w:rsid w:val="003C7C33"/>
    <w:rsid w:val="003D01CA"/>
    <w:rsid w:val="003D2095"/>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4AA"/>
    <w:rsid w:val="004012CA"/>
    <w:rsid w:val="00401559"/>
    <w:rsid w:val="00401BC4"/>
    <w:rsid w:val="00401F84"/>
    <w:rsid w:val="00403EE1"/>
    <w:rsid w:val="0040469F"/>
    <w:rsid w:val="00404FCE"/>
    <w:rsid w:val="004052FE"/>
    <w:rsid w:val="00405B51"/>
    <w:rsid w:val="00406C6D"/>
    <w:rsid w:val="00407199"/>
    <w:rsid w:val="0040776C"/>
    <w:rsid w:val="00407D53"/>
    <w:rsid w:val="0041273C"/>
    <w:rsid w:val="004127F3"/>
    <w:rsid w:val="00412810"/>
    <w:rsid w:val="004130F7"/>
    <w:rsid w:val="00413E1F"/>
    <w:rsid w:val="00413F4B"/>
    <w:rsid w:val="00414B84"/>
    <w:rsid w:val="0041535B"/>
    <w:rsid w:val="00415C0B"/>
    <w:rsid w:val="00416B10"/>
    <w:rsid w:val="00416F85"/>
    <w:rsid w:val="00417C64"/>
    <w:rsid w:val="0042055D"/>
    <w:rsid w:val="004205AD"/>
    <w:rsid w:val="004228F4"/>
    <w:rsid w:val="004233E4"/>
    <w:rsid w:val="00425009"/>
    <w:rsid w:val="00425324"/>
    <w:rsid w:val="004261A0"/>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567"/>
    <w:rsid w:val="00442325"/>
    <w:rsid w:val="004425F1"/>
    <w:rsid w:val="0044269F"/>
    <w:rsid w:val="004445BB"/>
    <w:rsid w:val="00445139"/>
    <w:rsid w:val="00445A76"/>
    <w:rsid w:val="00445F50"/>
    <w:rsid w:val="00446778"/>
    <w:rsid w:val="00447A15"/>
    <w:rsid w:val="004511D9"/>
    <w:rsid w:val="00451D74"/>
    <w:rsid w:val="004529A7"/>
    <w:rsid w:val="004543AB"/>
    <w:rsid w:val="004545A0"/>
    <w:rsid w:val="00454D5B"/>
    <w:rsid w:val="00454E5E"/>
    <w:rsid w:val="00456585"/>
    <w:rsid w:val="00457599"/>
    <w:rsid w:val="004575BF"/>
    <w:rsid w:val="00457AF3"/>
    <w:rsid w:val="0046001C"/>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96B7A"/>
    <w:rsid w:val="004A20E0"/>
    <w:rsid w:val="004A21D0"/>
    <w:rsid w:val="004A26E6"/>
    <w:rsid w:val="004A31E9"/>
    <w:rsid w:val="004A3C31"/>
    <w:rsid w:val="004A5036"/>
    <w:rsid w:val="004A504E"/>
    <w:rsid w:val="004A508D"/>
    <w:rsid w:val="004A5E01"/>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36BF"/>
    <w:rsid w:val="004C3D4F"/>
    <w:rsid w:val="004C430C"/>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672"/>
    <w:rsid w:val="004F1D2C"/>
    <w:rsid w:val="004F1FD4"/>
    <w:rsid w:val="004F2FE2"/>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2883"/>
    <w:rsid w:val="00512F75"/>
    <w:rsid w:val="00513B9C"/>
    <w:rsid w:val="00513D07"/>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3AE"/>
    <w:rsid w:val="00526F12"/>
    <w:rsid w:val="0052733E"/>
    <w:rsid w:val="00527593"/>
    <w:rsid w:val="00531442"/>
    <w:rsid w:val="005337F5"/>
    <w:rsid w:val="00533BA1"/>
    <w:rsid w:val="00534379"/>
    <w:rsid w:val="00534CEA"/>
    <w:rsid w:val="0053628F"/>
    <w:rsid w:val="00540A27"/>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2AF3"/>
    <w:rsid w:val="00563866"/>
    <w:rsid w:val="00563FC0"/>
    <w:rsid w:val="005649CC"/>
    <w:rsid w:val="005651AD"/>
    <w:rsid w:val="00566226"/>
    <w:rsid w:val="005674E9"/>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33CE"/>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0D1"/>
    <w:rsid w:val="00621A38"/>
    <w:rsid w:val="00622F78"/>
    <w:rsid w:val="00623155"/>
    <w:rsid w:val="00624A9F"/>
    <w:rsid w:val="00625736"/>
    <w:rsid w:val="00625AAF"/>
    <w:rsid w:val="00625F7A"/>
    <w:rsid w:val="00626128"/>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5678"/>
    <w:rsid w:val="006C5927"/>
    <w:rsid w:val="006C645A"/>
    <w:rsid w:val="006C6B36"/>
    <w:rsid w:val="006C7035"/>
    <w:rsid w:val="006C71A8"/>
    <w:rsid w:val="006C71F6"/>
    <w:rsid w:val="006C75C8"/>
    <w:rsid w:val="006D0A42"/>
    <w:rsid w:val="006D12E7"/>
    <w:rsid w:val="006D18C0"/>
    <w:rsid w:val="006D1EB1"/>
    <w:rsid w:val="006D26AB"/>
    <w:rsid w:val="006D2A26"/>
    <w:rsid w:val="006D2F54"/>
    <w:rsid w:val="006D3F66"/>
    <w:rsid w:val="006D4CFE"/>
    <w:rsid w:val="006D5A43"/>
    <w:rsid w:val="006D6152"/>
    <w:rsid w:val="006D6FA1"/>
    <w:rsid w:val="006D791C"/>
    <w:rsid w:val="006D7AB5"/>
    <w:rsid w:val="006E057B"/>
    <w:rsid w:val="006E0CD7"/>
    <w:rsid w:val="006E26B9"/>
    <w:rsid w:val="006E4B16"/>
    <w:rsid w:val="006E675C"/>
    <w:rsid w:val="006E72A1"/>
    <w:rsid w:val="006E78E8"/>
    <w:rsid w:val="006E7C2B"/>
    <w:rsid w:val="006E7FC1"/>
    <w:rsid w:val="006F089B"/>
    <w:rsid w:val="006F0BEA"/>
    <w:rsid w:val="006F16E1"/>
    <w:rsid w:val="006F1A1E"/>
    <w:rsid w:val="006F216B"/>
    <w:rsid w:val="006F38E5"/>
    <w:rsid w:val="006F4272"/>
    <w:rsid w:val="006F4C18"/>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280E"/>
    <w:rsid w:val="0077284B"/>
    <w:rsid w:val="0077321F"/>
    <w:rsid w:val="007754D8"/>
    <w:rsid w:val="0077789E"/>
    <w:rsid w:val="00780210"/>
    <w:rsid w:val="0078138B"/>
    <w:rsid w:val="00781E64"/>
    <w:rsid w:val="00782109"/>
    <w:rsid w:val="00783314"/>
    <w:rsid w:val="00785BAE"/>
    <w:rsid w:val="0078749D"/>
    <w:rsid w:val="00787CF8"/>
    <w:rsid w:val="0079079B"/>
    <w:rsid w:val="00790836"/>
    <w:rsid w:val="00790D2F"/>
    <w:rsid w:val="007910C1"/>
    <w:rsid w:val="007916D2"/>
    <w:rsid w:val="00791841"/>
    <w:rsid w:val="00793198"/>
    <w:rsid w:val="007938CC"/>
    <w:rsid w:val="00794113"/>
    <w:rsid w:val="00794B72"/>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0ED0"/>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EE7"/>
    <w:rsid w:val="007E4194"/>
    <w:rsid w:val="007E425F"/>
    <w:rsid w:val="007E4570"/>
    <w:rsid w:val="007E488B"/>
    <w:rsid w:val="007E4903"/>
    <w:rsid w:val="007E4B08"/>
    <w:rsid w:val="007E5CD6"/>
    <w:rsid w:val="007E646E"/>
    <w:rsid w:val="007E6A0B"/>
    <w:rsid w:val="007E7E41"/>
    <w:rsid w:val="007F0E86"/>
    <w:rsid w:val="007F2CD5"/>
    <w:rsid w:val="007F4058"/>
    <w:rsid w:val="007F4D78"/>
    <w:rsid w:val="007F5D10"/>
    <w:rsid w:val="007F6520"/>
    <w:rsid w:val="007F7BC4"/>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5FB"/>
    <w:rsid w:val="0081673E"/>
    <w:rsid w:val="00816F82"/>
    <w:rsid w:val="00820469"/>
    <w:rsid w:val="00820CB4"/>
    <w:rsid w:val="00820EF2"/>
    <w:rsid w:val="008228FE"/>
    <w:rsid w:val="00823A0F"/>
    <w:rsid w:val="00823BDB"/>
    <w:rsid w:val="00824291"/>
    <w:rsid w:val="008243A5"/>
    <w:rsid w:val="0082471B"/>
    <w:rsid w:val="00824A9D"/>
    <w:rsid w:val="00824DBF"/>
    <w:rsid w:val="008253A9"/>
    <w:rsid w:val="008268AE"/>
    <w:rsid w:val="008278C0"/>
    <w:rsid w:val="00827C16"/>
    <w:rsid w:val="00827FFD"/>
    <w:rsid w:val="00830623"/>
    <w:rsid w:val="008317F2"/>
    <w:rsid w:val="00832619"/>
    <w:rsid w:val="00832B98"/>
    <w:rsid w:val="00833141"/>
    <w:rsid w:val="0083359B"/>
    <w:rsid w:val="00835297"/>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7367"/>
    <w:rsid w:val="00867A99"/>
    <w:rsid w:val="00867D10"/>
    <w:rsid w:val="00870518"/>
    <w:rsid w:val="00871010"/>
    <w:rsid w:val="0087143C"/>
    <w:rsid w:val="008725BF"/>
    <w:rsid w:val="00873205"/>
    <w:rsid w:val="00873340"/>
    <w:rsid w:val="00873969"/>
    <w:rsid w:val="00874E0C"/>
    <w:rsid w:val="00875A24"/>
    <w:rsid w:val="0088223A"/>
    <w:rsid w:val="008837EF"/>
    <w:rsid w:val="0088455A"/>
    <w:rsid w:val="00884E1D"/>
    <w:rsid w:val="00885370"/>
    <w:rsid w:val="00885C43"/>
    <w:rsid w:val="00885F8E"/>
    <w:rsid w:val="00886B50"/>
    <w:rsid w:val="00886DEA"/>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4F9"/>
    <w:rsid w:val="008B684D"/>
    <w:rsid w:val="008B69DF"/>
    <w:rsid w:val="008B77AE"/>
    <w:rsid w:val="008B7A03"/>
    <w:rsid w:val="008C0444"/>
    <w:rsid w:val="008C0B7C"/>
    <w:rsid w:val="008C0D89"/>
    <w:rsid w:val="008C22DA"/>
    <w:rsid w:val="008C26C2"/>
    <w:rsid w:val="008C29CE"/>
    <w:rsid w:val="008C2B48"/>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35E7"/>
    <w:rsid w:val="00903C8D"/>
    <w:rsid w:val="00905B2D"/>
    <w:rsid w:val="00905BEF"/>
    <w:rsid w:val="009060BE"/>
    <w:rsid w:val="009063D2"/>
    <w:rsid w:val="00906CB2"/>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2A3E"/>
    <w:rsid w:val="009432E2"/>
    <w:rsid w:val="00943D69"/>
    <w:rsid w:val="00944A44"/>
    <w:rsid w:val="009458B5"/>
    <w:rsid w:val="009462C5"/>
    <w:rsid w:val="009476D9"/>
    <w:rsid w:val="00950717"/>
    <w:rsid w:val="009516A9"/>
    <w:rsid w:val="00951A53"/>
    <w:rsid w:val="00952813"/>
    <w:rsid w:val="009529F5"/>
    <w:rsid w:val="0095406A"/>
    <w:rsid w:val="00955200"/>
    <w:rsid w:val="00955A0D"/>
    <w:rsid w:val="00955D06"/>
    <w:rsid w:val="00957838"/>
    <w:rsid w:val="00957E5C"/>
    <w:rsid w:val="009622B1"/>
    <w:rsid w:val="009637CB"/>
    <w:rsid w:val="00964CFD"/>
    <w:rsid w:val="00964F65"/>
    <w:rsid w:val="00966217"/>
    <w:rsid w:val="009662CE"/>
    <w:rsid w:val="00966BDF"/>
    <w:rsid w:val="009700B3"/>
    <w:rsid w:val="0097024E"/>
    <w:rsid w:val="00970A88"/>
    <w:rsid w:val="00970BD9"/>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5F0"/>
    <w:rsid w:val="00987B5C"/>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2A1"/>
    <w:rsid w:val="009A3EDD"/>
    <w:rsid w:val="009A5568"/>
    <w:rsid w:val="009A57B9"/>
    <w:rsid w:val="009A5975"/>
    <w:rsid w:val="009A6407"/>
    <w:rsid w:val="009A6A74"/>
    <w:rsid w:val="009A7D79"/>
    <w:rsid w:val="009A7E52"/>
    <w:rsid w:val="009B175B"/>
    <w:rsid w:val="009B29A6"/>
    <w:rsid w:val="009B3F8F"/>
    <w:rsid w:val="009B43C5"/>
    <w:rsid w:val="009B5C1C"/>
    <w:rsid w:val="009B66A9"/>
    <w:rsid w:val="009B6875"/>
    <w:rsid w:val="009B6923"/>
    <w:rsid w:val="009B79EE"/>
    <w:rsid w:val="009B7B37"/>
    <w:rsid w:val="009B7D2C"/>
    <w:rsid w:val="009C0108"/>
    <w:rsid w:val="009C1081"/>
    <w:rsid w:val="009C1475"/>
    <w:rsid w:val="009C178C"/>
    <w:rsid w:val="009C23E0"/>
    <w:rsid w:val="009C2B0C"/>
    <w:rsid w:val="009C2BB4"/>
    <w:rsid w:val="009C39E1"/>
    <w:rsid w:val="009C5006"/>
    <w:rsid w:val="009C52EF"/>
    <w:rsid w:val="009C551A"/>
    <w:rsid w:val="009C554B"/>
    <w:rsid w:val="009C5844"/>
    <w:rsid w:val="009C6497"/>
    <w:rsid w:val="009C6934"/>
    <w:rsid w:val="009C6BC6"/>
    <w:rsid w:val="009C6CF6"/>
    <w:rsid w:val="009C7BC7"/>
    <w:rsid w:val="009D0F6C"/>
    <w:rsid w:val="009D12E7"/>
    <w:rsid w:val="009D1370"/>
    <w:rsid w:val="009D20D6"/>
    <w:rsid w:val="009D43E4"/>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F2CDF"/>
    <w:rsid w:val="009F4358"/>
    <w:rsid w:val="009F4A0B"/>
    <w:rsid w:val="009F7425"/>
    <w:rsid w:val="00A0016D"/>
    <w:rsid w:val="00A01A26"/>
    <w:rsid w:val="00A03DD2"/>
    <w:rsid w:val="00A04183"/>
    <w:rsid w:val="00A0445C"/>
    <w:rsid w:val="00A0470B"/>
    <w:rsid w:val="00A05643"/>
    <w:rsid w:val="00A066EB"/>
    <w:rsid w:val="00A076FC"/>
    <w:rsid w:val="00A07C90"/>
    <w:rsid w:val="00A117EC"/>
    <w:rsid w:val="00A119A0"/>
    <w:rsid w:val="00A11EBC"/>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5D1"/>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6164"/>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4B5C"/>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D24"/>
    <w:rsid w:val="00AA14DF"/>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0B7E"/>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6802"/>
    <w:rsid w:val="00AF702B"/>
    <w:rsid w:val="00B00484"/>
    <w:rsid w:val="00B00D85"/>
    <w:rsid w:val="00B02250"/>
    <w:rsid w:val="00B0358A"/>
    <w:rsid w:val="00B052E9"/>
    <w:rsid w:val="00B05774"/>
    <w:rsid w:val="00B05F92"/>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5C7F"/>
    <w:rsid w:val="00B363D6"/>
    <w:rsid w:val="00B36581"/>
    <w:rsid w:val="00B36C81"/>
    <w:rsid w:val="00B37588"/>
    <w:rsid w:val="00B37CD7"/>
    <w:rsid w:val="00B4219B"/>
    <w:rsid w:val="00B43BEE"/>
    <w:rsid w:val="00B4463E"/>
    <w:rsid w:val="00B459E5"/>
    <w:rsid w:val="00B46330"/>
    <w:rsid w:val="00B47ADC"/>
    <w:rsid w:val="00B540BB"/>
    <w:rsid w:val="00B54344"/>
    <w:rsid w:val="00B54374"/>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3734"/>
    <w:rsid w:val="00B73B18"/>
    <w:rsid w:val="00B74F47"/>
    <w:rsid w:val="00B758F4"/>
    <w:rsid w:val="00B778DA"/>
    <w:rsid w:val="00B77F3D"/>
    <w:rsid w:val="00B80AA6"/>
    <w:rsid w:val="00B82608"/>
    <w:rsid w:val="00B82B47"/>
    <w:rsid w:val="00B84528"/>
    <w:rsid w:val="00B875BD"/>
    <w:rsid w:val="00B90554"/>
    <w:rsid w:val="00B929BA"/>
    <w:rsid w:val="00B9358A"/>
    <w:rsid w:val="00B937D1"/>
    <w:rsid w:val="00B943B5"/>
    <w:rsid w:val="00B9486D"/>
    <w:rsid w:val="00B94B44"/>
    <w:rsid w:val="00B94E3E"/>
    <w:rsid w:val="00B9647A"/>
    <w:rsid w:val="00B968E5"/>
    <w:rsid w:val="00B96F86"/>
    <w:rsid w:val="00B9700E"/>
    <w:rsid w:val="00B9774A"/>
    <w:rsid w:val="00B97D0C"/>
    <w:rsid w:val="00BA0812"/>
    <w:rsid w:val="00BA0B78"/>
    <w:rsid w:val="00BA109E"/>
    <w:rsid w:val="00BA1604"/>
    <w:rsid w:val="00BA2038"/>
    <w:rsid w:val="00BA280A"/>
    <w:rsid w:val="00BA35EF"/>
    <w:rsid w:val="00BA36D7"/>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6754"/>
    <w:rsid w:val="00BD77FD"/>
    <w:rsid w:val="00BD7A75"/>
    <w:rsid w:val="00BE11FC"/>
    <w:rsid w:val="00BE2326"/>
    <w:rsid w:val="00BE3022"/>
    <w:rsid w:val="00BE4066"/>
    <w:rsid w:val="00BE4591"/>
    <w:rsid w:val="00BE4C99"/>
    <w:rsid w:val="00BE4DE5"/>
    <w:rsid w:val="00BE4F53"/>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1005D"/>
    <w:rsid w:val="00C10B24"/>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77B"/>
    <w:rsid w:val="00CB0AD2"/>
    <w:rsid w:val="00CB286E"/>
    <w:rsid w:val="00CB3572"/>
    <w:rsid w:val="00CB3C06"/>
    <w:rsid w:val="00CB3F3B"/>
    <w:rsid w:val="00CB4525"/>
    <w:rsid w:val="00CB5CF6"/>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FCD"/>
    <w:rsid w:val="00D12B22"/>
    <w:rsid w:val="00D12B43"/>
    <w:rsid w:val="00D13595"/>
    <w:rsid w:val="00D13640"/>
    <w:rsid w:val="00D13B16"/>
    <w:rsid w:val="00D15314"/>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0C2"/>
    <w:rsid w:val="00D442D6"/>
    <w:rsid w:val="00D44E2C"/>
    <w:rsid w:val="00D456FF"/>
    <w:rsid w:val="00D47DF0"/>
    <w:rsid w:val="00D50D0C"/>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3DA1"/>
    <w:rsid w:val="00D74097"/>
    <w:rsid w:val="00D74808"/>
    <w:rsid w:val="00D74919"/>
    <w:rsid w:val="00D74C49"/>
    <w:rsid w:val="00D74D58"/>
    <w:rsid w:val="00D7585A"/>
    <w:rsid w:val="00D76301"/>
    <w:rsid w:val="00D764DB"/>
    <w:rsid w:val="00D76654"/>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D3315"/>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2B6"/>
    <w:rsid w:val="00E3641B"/>
    <w:rsid w:val="00E376A8"/>
    <w:rsid w:val="00E37778"/>
    <w:rsid w:val="00E40FBC"/>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96784"/>
    <w:rsid w:val="00E96FEE"/>
    <w:rsid w:val="00EA0160"/>
    <w:rsid w:val="00EA0954"/>
    <w:rsid w:val="00EA165E"/>
    <w:rsid w:val="00EA36E4"/>
    <w:rsid w:val="00EA3EDD"/>
    <w:rsid w:val="00EA3EFB"/>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0DD"/>
    <w:rsid w:val="00EB5516"/>
    <w:rsid w:val="00EC0153"/>
    <w:rsid w:val="00EC0163"/>
    <w:rsid w:val="00EC238A"/>
    <w:rsid w:val="00EC2895"/>
    <w:rsid w:val="00EC344C"/>
    <w:rsid w:val="00EC3A53"/>
    <w:rsid w:val="00EC3F0B"/>
    <w:rsid w:val="00EC3FEC"/>
    <w:rsid w:val="00EC402A"/>
    <w:rsid w:val="00EC4063"/>
    <w:rsid w:val="00EC539B"/>
    <w:rsid w:val="00EC55C4"/>
    <w:rsid w:val="00EC5915"/>
    <w:rsid w:val="00EC63D1"/>
    <w:rsid w:val="00EC6F50"/>
    <w:rsid w:val="00EC700D"/>
    <w:rsid w:val="00EC782C"/>
    <w:rsid w:val="00EC7A0D"/>
    <w:rsid w:val="00ED137C"/>
    <w:rsid w:val="00ED1561"/>
    <w:rsid w:val="00ED2E7F"/>
    <w:rsid w:val="00ED387F"/>
    <w:rsid w:val="00ED3C01"/>
    <w:rsid w:val="00ED420D"/>
    <w:rsid w:val="00ED4287"/>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4A29"/>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7D5"/>
    <w:rsid w:val="00F0183A"/>
    <w:rsid w:val="00F02059"/>
    <w:rsid w:val="00F02254"/>
    <w:rsid w:val="00F025D5"/>
    <w:rsid w:val="00F034F8"/>
    <w:rsid w:val="00F037D6"/>
    <w:rsid w:val="00F038E9"/>
    <w:rsid w:val="00F03945"/>
    <w:rsid w:val="00F0416C"/>
    <w:rsid w:val="00F05A2F"/>
    <w:rsid w:val="00F06611"/>
    <w:rsid w:val="00F06D6D"/>
    <w:rsid w:val="00F07E1B"/>
    <w:rsid w:val="00F10C6E"/>
    <w:rsid w:val="00F134F4"/>
    <w:rsid w:val="00F1429C"/>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5A91"/>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BC10-0582-4101-A940-00FCC7DB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4</Pages>
  <Words>1819</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395</cp:revision>
  <cp:lastPrinted>2017-09-28T16:58:00Z</cp:lastPrinted>
  <dcterms:created xsi:type="dcterms:W3CDTF">2016-08-26T00:07:00Z</dcterms:created>
  <dcterms:modified xsi:type="dcterms:W3CDTF">2017-10-09T18:47:00Z</dcterms:modified>
  <cp:category>Sala Laboral Tribunal Superior de Periera</cp:category>
</cp:coreProperties>
</file>